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79080" w14:textId="4E0F3E43" w:rsidR="001347C4" w:rsidRDefault="001347C4" w:rsidP="006901FB">
      <w:pPr>
        <w:pStyle w:val="Title"/>
        <w:rPr>
          <w:rFonts w:ascii="Times New Roman" w:hAnsi="Times New Roman" w:cs="Times New Roman"/>
          <w:sz w:val="48"/>
          <w:szCs w:val="52"/>
        </w:rPr>
      </w:pPr>
      <w:bookmarkStart w:id="0" w:name="_Hlk101045281"/>
      <w:bookmarkEnd w:id="0"/>
      <w:r w:rsidRPr="00D07DAD">
        <w:rPr>
          <w:rFonts w:ascii="Times New Roman" w:hAnsi="Times New Roman" w:cs="Times New Roman"/>
          <w:noProof/>
          <w:color w:val="000000" w:themeColor="text1"/>
          <w:sz w:val="24"/>
          <w:szCs w:val="24"/>
          <w:lang w:eastAsia="en-GB"/>
        </w:rPr>
        <w:drawing>
          <wp:inline distT="0" distB="0" distL="0" distR="0" wp14:anchorId="39D48049" wp14:editId="284A323C">
            <wp:extent cx="3950894" cy="13811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957469" cy="1383424"/>
                    </a:xfrm>
                    <a:prstGeom prst="rect">
                      <a:avLst/>
                    </a:prstGeom>
                  </pic:spPr>
                </pic:pic>
              </a:graphicData>
            </a:graphic>
          </wp:inline>
        </w:drawing>
      </w:r>
    </w:p>
    <w:p w14:paraId="2C1722FE" w14:textId="77777777" w:rsidR="001347C4" w:rsidRDefault="001347C4" w:rsidP="006901FB">
      <w:pPr>
        <w:pStyle w:val="Title"/>
        <w:rPr>
          <w:rFonts w:ascii="Times New Roman" w:hAnsi="Times New Roman" w:cs="Times New Roman"/>
          <w:sz w:val="48"/>
          <w:szCs w:val="52"/>
        </w:rPr>
      </w:pPr>
    </w:p>
    <w:p w14:paraId="1E93F359" w14:textId="0A8EF9E3" w:rsidR="00946543" w:rsidRDefault="00946543" w:rsidP="001347C4">
      <w:pPr>
        <w:spacing w:line="240" w:lineRule="auto"/>
        <w:rPr>
          <w:rFonts w:eastAsiaTheme="minorEastAsia" w:hAnsi="Century Gothic" w:cstheme="minorBidi"/>
          <w:color w:val="000000" w:themeColor="text1"/>
          <w:kern w:val="24"/>
          <w:sz w:val="32"/>
          <w:szCs w:val="32"/>
        </w:rPr>
      </w:pPr>
      <w:r>
        <w:rPr>
          <w:rFonts w:eastAsiaTheme="minorEastAsia" w:hAnsi="Century Gothic" w:cstheme="minorBidi"/>
          <w:color w:val="000000" w:themeColor="text1"/>
          <w:kern w:val="24"/>
          <w:sz w:val="32"/>
          <w:szCs w:val="32"/>
        </w:rPr>
        <w:t xml:space="preserve">Ionela-Nicoleta </w:t>
      </w:r>
      <w:proofErr w:type="spellStart"/>
      <w:r>
        <w:rPr>
          <w:rFonts w:eastAsiaTheme="minorEastAsia" w:hAnsi="Century Gothic" w:cstheme="minorBidi"/>
          <w:color w:val="000000" w:themeColor="text1"/>
          <w:kern w:val="24"/>
          <w:sz w:val="32"/>
          <w:szCs w:val="32"/>
        </w:rPr>
        <w:t>Ciuplea</w:t>
      </w:r>
      <w:proofErr w:type="spellEnd"/>
      <w:r>
        <w:rPr>
          <w:rFonts w:eastAsiaTheme="minorEastAsia" w:hAnsi="Century Gothic" w:cstheme="minorBidi"/>
          <w:color w:val="000000" w:themeColor="text1"/>
          <w:kern w:val="24"/>
          <w:sz w:val="32"/>
          <w:szCs w:val="32"/>
        </w:rPr>
        <w:t xml:space="preserve"> </w:t>
      </w:r>
    </w:p>
    <w:p w14:paraId="75B24472" w14:textId="092D8DF1" w:rsidR="001347C4" w:rsidRPr="005C6E2F" w:rsidRDefault="001347C4" w:rsidP="001347C4">
      <w:pPr>
        <w:spacing w:line="240" w:lineRule="auto"/>
        <w:rPr>
          <w:rFonts w:cstheme="minorHAnsi"/>
          <w:color w:val="000000" w:themeColor="text1"/>
          <w:sz w:val="28"/>
        </w:rPr>
      </w:pPr>
      <w:r w:rsidRPr="005C6E2F">
        <w:rPr>
          <w:rFonts w:cstheme="minorHAnsi"/>
          <w:color w:val="000000" w:themeColor="text1"/>
          <w:sz w:val="28"/>
        </w:rPr>
        <w:t xml:space="preserve">Student number: </w:t>
      </w:r>
      <w:r w:rsidR="00946543">
        <w:rPr>
          <w:rFonts w:eastAsiaTheme="minorEastAsia" w:hAnsi="Century Gothic" w:cstheme="minorBidi"/>
          <w:color w:val="000000" w:themeColor="text1"/>
          <w:kern w:val="24"/>
          <w:sz w:val="32"/>
          <w:szCs w:val="32"/>
        </w:rPr>
        <w:t>ID 1906526</w:t>
      </w:r>
    </w:p>
    <w:p w14:paraId="277AC507" w14:textId="15D4A346" w:rsidR="002A085F" w:rsidRPr="005C6E2F" w:rsidRDefault="001347C4" w:rsidP="002A085F">
      <w:pPr>
        <w:pStyle w:val="Title"/>
        <w:rPr>
          <w:rFonts w:asciiTheme="minorHAnsi" w:hAnsiTheme="minorHAnsi" w:cstheme="minorHAnsi"/>
          <w:sz w:val="28"/>
          <w:szCs w:val="28"/>
        </w:rPr>
      </w:pPr>
      <w:r w:rsidRPr="005C6E2F">
        <w:rPr>
          <w:rFonts w:asciiTheme="minorHAnsi" w:hAnsiTheme="minorHAnsi" w:cstheme="minorHAnsi"/>
          <w:color w:val="000000" w:themeColor="text1"/>
          <w:sz w:val="28"/>
          <w:szCs w:val="28"/>
        </w:rPr>
        <w:t>MODULE</w:t>
      </w:r>
      <w:r w:rsidR="002A085F" w:rsidRPr="005C6E2F">
        <w:rPr>
          <w:rFonts w:asciiTheme="minorHAnsi" w:hAnsiTheme="minorHAnsi" w:cstheme="minorHAnsi"/>
          <w:color w:val="000000" w:themeColor="text1"/>
          <w:sz w:val="28"/>
          <w:szCs w:val="28"/>
        </w:rPr>
        <w:t xml:space="preserve"> </w:t>
      </w:r>
      <w:r w:rsidR="002A085F" w:rsidRPr="005C6E2F">
        <w:rPr>
          <w:rFonts w:asciiTheme="minorHAnsi" w:hAnsiTheme="minorHAnsi" w:cstheme="minorHAnsi"/>
          <w:sz w:val="28"/>
          <w:szCs w:val="28"/>
        </w:rPr>
        <w:t>Code: LCBB6003 - Leadership and Management, Theory, and Practice</w:t>
      </w:r>
    </w:p>
    <w:p w14:paraId="52F8AE91" w14:textId="1A8F79E4" w:rsidR="001347C4" w:rsidRPr="005C6E2F" w:rsidRDefault="001347C4" w:rsidP="001347C4">
      <w:pPr>
        <w:spacing w:line="240" w:lineRule="auto"/>
        <w:rPr>
          <w:rFonts w:cstheme="minorHAnsi"/>
          <w:color w:val="000000" w:themeColor="text1"/>
          <w:sz w:val="28"/>
        </w:rPr>
      </w:pPr>
    </w:p>
    <w:p w14:paraId="294DD2E9" w14:textId="77777777" w:rsidR="001347C4" w:rsidRPr="005C6E2F" w:rsidRDefault="001347C4" w:rsidP="001347C4">
      <w:pPr>
        <w:spacing w:line="240" w:lineRule="auto"/>
        <w:jc w:val="right"/>
        <w:rPr>
          <w:rFonts w:cstheme="minorHAnsi"/>
          <w:color w:val="000000" w:themeColor="text1"/>
          <w:sz w:val="28"/>
        </w:rPr>
      </w:pPr>
    </w:p>
    <w:p w14:paraId="1DB65645" w14:textId="0F8E9DDB" w:rsidR="001347C4" w:rsidRPr="005C6E2F" w:rsidRDefault="001347C4" w:rsidP="002A085F">
      <w:pPr>
        <w:spacing w:line="240" w:lineRule="auto"/>
        <w:jc w:val="right"/>
        <w:rPr>
          <w:rFonts w:cstheme="minorHAnsi"/>
          <w:color w:val="000000" w:themeColor="text1"/>
          <w:sz w:val="28"/>
        </w:rPr>
      </w:pPr>
      <w:r w:rsidRPr="005C6E2F">
        <w:rPr>
          <w:rFonts w:cstheme="minorHAnsi"/>
          <w:color w:val="000000" w:themeColor="text1"/>
          <w:sz w:val="28"/>
        </w:rPr>
        <w:t xml:space="preserve">Lecturer: </w:t>
      </w:r>
      <w:r w:rsidR="002A085F" w:rsidRPr="005C6E2F">
        <w:rPr>
          <w:rFonts w:cstheme="minorHAnsi"/>
          <w:color w:val="201F1E"/>
          <w:sz w:val="28"/>
          <w:shd w:val="clear" w:color="auto" w:fill="FFFFFF"/>
        </w:rPr>
        <w:t xml:space="preserve">Taye Timothy </w:t>
      </w:r>
      <w:proofErr w:type="spellStart"/>
      <w:r w:rsidR="002A085F" w:rsidRPr="005C6E2F">
        <w:rPr>
          <w:rFonts w:cstheme="minorHAnsi"/>
          <w:color w:val="201F1E"/>
          <w:sz w:val="28"/>
          <w:shd w:val="clear" w:color="auto" w:fill="FFFFFF"/>
        </w:rPr>
        <w:t>Osadiya</w:t>
      </w:r>
      <w:proofErr w:type="spellEnd"/>
    </w:p>
    <w:p w14:paraId="118EA6CF" w14:textId="77777777" w:rsidR="001347C4" w:rsidRPr="002A085F" w:rsidRDefault="001347C4" w:rsidP="001347C4">
      <w:pPr>
        <w:spacing w:line="240" w:lineRule="auto"/>
        <w:rPr>
          <w:rFonts w:ascii="Times New Roman" w:hAnsi="Times New Roman" w:cs="Times New Roman"/>
          <w:color w:val="000000" w:themeColor="text1"/>
          <w:sz w:val="24"/>
          <w:szCs w:val="24"/>
        </w:rPr>
      </w:pPr>
    </w:p>
    <w:p w14:paraId="28A20062" w14:textId="77777777" w:rsidR="001347C4" w:rsidRPr="002A085F" w:rsidRDefault="001347C4" w:rsidP="001347C4">
      <w:pPr>
        <w:spacing w:line="240" w:lineRule="auto"/>
        <w:rPr>
          <w:rFonts w:ascii="Times New Roman" w:hAnsi="Times New Roman" w:cs="Times New Roman"/>
          <w:color w:val="000000" w:themeColor="text1"/>
          <w:sz w:val="24"/>
          <w:szCs w:val="24"/>
        </w:rPr>
      </w:pPr>
    </w:p>
    <w:p w14:paraId="106E4747" w14:textId="77777777" w:rsidR="001347C4" w:rsidRPr="005C6E2F" w:rsidRDefault="001347C4" w:rsidP="001347C4">
      <w:pPr>
        <w:pStyle w:val="NormalWeb"/>
        <w:spacing w:before="134" w:beforeAutospacing="0" w:after="120" w:afterAutospacing="0"/>
        <w:jc w:val="center"/>
        <w:rPr>
          <w:rFonts w:asciiTheme="minorHAnsi" w:hAnsiTheme="minorHAnsi" w:cstheme="minorHAnsi"/>
          <w:sz w:val="36"/>
          <w:szCs w:val="36"/>
        </w:rPr>
      </w:pPr>
      <w:r w:rsidRPr="005C6E2F">
        <w:rPr>
          <w:rFonts w:asciiTheme="minorHAnsi" w:eastAsiaTheme="minorEastAsia" w:hAnsiTheme="minorHAnsi" w:cstheme="minorHAnsi"/>
          <w:color w:val="000000" w:themeColor="text1"/>
          <w:kern w:val="24"/>
          <w:sz w:val="36"/>
          <w:szCs w:val="36"/>
          <w:lang w:val="en-US"/>
        </w:rPr>
        <w:t>Case study and Jeff Bezos’s Leadership</w:t>
      </w:r>
    </w:p>
    <w:p w14:paraId="71B12F74" w14:textId="2B0E6F0C" w:rsidR="001347C4" w:rsidRPr="005C6E2F" w:rsidRDefault="001347C4" w:rsidP="001347C4">
      <w:pPr>
        <w:pStyle w:val="NormalWeb"/>
        <w:spacing w:before="134" w:beforeAutospacing="0" w:after="120" w:afterAutospacing="0"/>
        <w:jc w:val="center"/>
        <w:rPr>
          <w:rFonts w:asciiTheme="minorHAnsi" w:hAnsiTheme="minorHAnsi" w:cstheme="minorHAnsi"/>
          <w:sz w:val="36"/>
          <w:szCs w:val="36"/>
        </w:rPr>
      </w:pPr>
      <w:r w:rsidRPr="005C6E2F">
        <w:rPr>
          <w:rFonts w:asciiTheme="minorHAnsi" w:eastAsiaTheme="minorEastAsia" w:hAnsiTheme="minorHAnsi" w:cstheme="minorHAnsi"/>
          <w:color w:val="000000" w:themeColor="text1"/>
          <w:kern w:val="24"/>
          <w:sz w:val="36"/>
          <w:szCs w:val="36"/>
          <w:lang w:val="en-US"/>
        </w:rPr>
        <w:t>Group Presentation – Speaker Notes</w:t>
      </w:r>
    </w:p>
    <w:p w14:paraId="08F1C4E5" w14:textId="77777777" w:rsidR="001347C4" w:rsidRPr="005C6E2F" w:rsidRDefault="001347C4" w:rsidP="001347C4">
      <w:pPr>
        <w:spacing w:line="240" w:lineRule="auto"/>
        <w:jc w:val="right"/>
        <w:rPr>
          <w:rFonts w:cstheme="minorHAnsi"/>
          <w:color w:val="000000" w:themeColor="text1"/>
          <w:sz w:val="24"/>
          <w:szCs w:val="24"/>
        </w:rPr>
      </w:pPr>
    </w:p>
    <w:p w14:paraId="3E1B33F2" w14:textId="77777777" w:rsidR="001347C4" w:rsidRPr="005C6E2F" w:rsidRDefault="001347C4" w:rsidP="001347C4">
      <w:pPr>
        <w:spacing w:line="240" w:lineRule="auto"/>
        <w:jc w:val="center"/>
        <w:rPr>
          <w:rFonts w:cstheme="minorHAnsi"/>
          <w:color w:val="000000" w:themeColor="text1"/>
          <w:sz w:val="24"/>
          <w:szCs w:val="24"/>
        </w:rPr>
      </w:pPr>
    </w:p>
    <w:p w14:paraId="34A4B1F1" w14:textId="77777777" w:rsidR="001347C4" w:rsidRPr="005C6E2F" w:rsidRDefault="001347C4" w:rsidP="001347C4">
      <w:pPr>
        <w:spacing w:line="240" w:lineRule="auto"/>
        <w:jc w:val="center"/>
        <w:rPr>
          <w:rFonts w:cstheme="minorHAnsi"/>
          <w:color w:val="000000" w:themeColor="text1"/>
          <w:sz w:val="24"/>
          <w:szCs w:val="24"/>
        </w:rPr>
      </w:pPr>
    </w:p>
    <w:p w14:paraId="2D4B3B06" w14:textId="77777777" w:rsidR="001347C4" w:rsidRPr="005C6E2F" w:rsidRDefault="001347C4" w:rsidP="001347C4">
      <w:pPr>
        <w:spacing w:line="240" w:lineRule="auto"/>
        <w:jc w:val="center"/>
        <w:rPr>
          <w:rFonts w:cstheme="minorHAnsi"/>
          <w:color w:val="000000" w:themeColor="text1"/>
          <w:sz w:val="24"/>
          <w:szCs w:val="24"/>
        </w:rPr>
      </w:pPr>
    </w:p>
    <w:p w14:paraId="3A24322B" w14:textId="77777777" w:rsidR="001347C4" w:rsidRPr="005C6E2F" w:rsidRDefault="001347C4" w:rsidP="001347C4">
      <w:pPr>
        <w:spacing w:line="240" w:lineRule="auto"/>
        <w:jc w:val="center"/>
        <w:rPr>
          <w:rFonts w:cstheme="minorHAnsi"/>
          <w:color w:val="000000" w:themeColor="text1"/>
          <w:sz w:val="24"/>
          <w:szCs w:val="24"/>
        </w:rPr>
      </w:pPr>
    </w:p>
    <w:p w14:paraId="19A55F0F" w14:textId="77777777" w:rsidR="001347C4" w:rsidRPr="005C6E2F" w:rsidRDefault="001347C4" w:rsidP="001347C4">
      <w:pPr>
        <w:spacing w:line="240" w:lineRule="auto"/>
        <w:jc w:val="center"/>
        <w:rPr>
          <w:rFonts w:cstheme="minorHAnsi"/>
          <w:color w:val="000000" w:themeColor="text1"/>
          <w:sz w:val="24"/>
          <w:szCs w:val="24"/>
        </w:rPr>
      </w:pPr>
    </w:p>
    <w:p w14:paraId="783C8834" w14:textId="77777777" w:rsidR="001347C4" w:rsidRPr="005C6E2F" w:rsidRDefault="001347C4" w:rsidP="001347C4">
      <w:pPr>
        <w:spacing w:line="240" w:lineRule="auto"/>
        <w:jc w:val="center"/>
        <w:rPr>
          <w:rFonts w:cstheme="minorHAnsi"/>
          <w:color w:val="000000" w:themeColor="text1"/>
          <w:sz w:val="24"/>
          <w:szCs w:val="24"/>
        </w:rPr>
      </w:pPr>
    </w:p>
    <w:p w14:paraId="45423737" w14:textId="77777777" w:rsidR="001347C4" w:rsidRPr="005C6E2F" w:rsidRDefault="001347C4" w:rsidP="001347C4">
      <w:pPr>
        <w:spacing w:line="240" w:lineRule="auto"/>
        <w:rPr>
          <w:rFonts w:cstheme="minorHAnsi"/>
          <w:color w:val="000000" w:themeColor="text1"/>
          <w:sz w:val="24"/>
          <w:szCs w:val="24"/>
        </w:rPr>
      </w:pPr>
    </w:p>
    <w:p w14:paraId="5E95E272" w14:textId="77777777" w:rsidR="001347C4" w:rsidRPr="005C6E2F" w:rsidRDefault="001347C4" w:rsidP="001347C4">
      <w:pPr>
        <w:spacing w:line="240" w:lineRule="auto"/>
        <w:rPr>
          <w:rFonts w:cstheme="minorHAnsi"/>
          <w:color w:val="000000" w:themeColor="text1"/>
          <w:sz w:val="24"/>
          <w:szCs w:val="24"/>
        </w:rPr>
      </w:pPr>
    </w:p>
    <w:p w14:paraId="371D0A01" w14:textId="77777777" w:rsidR="001347C4" w:rsidRPr="005C6E2F" w:rsidRDefault="001347C4" w:rsidP="001347C4">
      <w:pPr>
        <w:spacing w:line="240" w:lineRule="auto"/>
        <w:rPr>
          <w:rFonts w:cstheme="minorHAnsi"/>
          <w:color w:val="000000" w:themeColor="text1"/>
          <w:sz w:val="24"/>
          <w:szCs w:val="24"/>
        </w:rPr>
      </w:pPr>
    </w:p>
    <w:p w14:paraId="72B3819E" w14:textId="179E5075" w:rsidR="00150B5B" w:rsidRPr="005C6E2F" w:rsidRDefault="001347C4" w:rsidP="002A085F">
      <w:pPr>
        <w:spacing w:line="240" w:lineRule="auto"/>
        <w:jc w:val="center"/>
        <w:rPr>
          <w:rFonts w:cstheme="minorHAnsi"/>
          <w:i/>
          <w:color w:val="000000" w:themeColor="text1"/>
          <w:sz w:val="24"/>
          <w:szCs w:val="24"/>
        </w:rPr>
      </w:pPr>
      <w:r w:rsidRPr="005C6E2F">
        <w:rPr>
          <w:rFonts w:cstheme="minorHAnsi"/>
          <w:i/>
          <w:color w:val="000000" w:themeColor="text1"/>
          <w:sz w:val="24"/>
          <w:szCs w:val="24"/>
        </w:rPr>
        <w:t>April 2022</w:t>
      </w:r>
    </w:p>
    <w:p w14:paraId="0E1B73BB" w14:textId="77777777" w:rsidR="00482A02" w:rsidRDefault="00482A02" w:rsidP="00150B5B">
      <w:pPr>
        <w:pStyle w:val="Heading1"/>
        <w:rPr>
          <w:rFonts w:ascii="Times New Roman" w:hAnsi="Times New Roman" w:cs="Times New Roman"/>
          <w:color w:val="auto"/>
        </w:rPr>
        <w:sectPr w:rsidR="00482A02" w:rsidSect="00482A02">
          <w:headerReference w:type="default" r:id="rId7"/>
          <w:footerReference w:type="default" r:id="rId8"/>
          <w:pgSz w:w="12240" w:h="15840"/>
          <w:pgMar w:top="1440" w:right="1440" w:bottom="1440" w:left="1440" w:header="720" w:footer="720" w:gutter="0"/>
          <w:pgNumType w:fmt="lowerRoman"/>
          <w:cols w:space="720"/>
          <w:docGrid w:linePitch="360"/>
        </w:sectPr>
      </w:pPr>
      <w:bookmarkStart w:id="1" w:name="_Toc101003622"/>
      <w:bookmarkStart w:id="2" w:name="_Toc101003713"/>
      <w:bookmarkStart w:id="3" w:name="_Toc101006213"/>
      <w:bookmarkStart w:id="4" w:name="_Toc101046168"/>
    </w:p>
    <w:bookmarkEnd w:id="1"/>
    <w:bookmarkEnd w:id="2"/>
    <w:bookmarkEnd w:id="3"/>
    <w:bookmarkEnd w:id="4"/>
    <w:p w14:paraId="366B77B3" w14:textId="77777777" w:rsidR="00946543" w:rsidRPr="00F968D6" w:rsidRDefault="00946543" w:rsidP="00946543">
      <w:pPr>
        <w:pStyle w:val="Heading1"/>
        <w:rPr>
          <w:rFonts w:ascii="Times New Roman" w:hAnsi="Times New Roman" w:cs="Times New Roman"/>
          <w:color w:val="auto"/>
        </w:rPr>
      </w:pPr>
      <w:r w:rsidRPr="00F968D6">
        <w:rPr>
          <w:rFonts w:ascii="Times New Roman" w:hAnsi="Times New Roman" w:cs="Times New Roman"/>
          <w:noProof/>
          <w:color w:val="auto"/>
          <w:lang w:val="en-GB" w:eastAsia="en-GB" w:bidi="ar-SA"/>
        </w:rPr>
        <w:lastRenderedPageBreak/>
        <mc:AlternateContent>
          <mc:Choice Requires="wps">
            <w:drawing>
              <wp:anchor distT="0" distB="0" distL="114300" distR="114300" simplePos="0" relativeHeight="251660288" behindDoc="0" locked="0" layoutInCell="1" allowOverlap="1" wp14:anchorId="5B442931" wp14:editId="60ED20FA">
                <wp:simplePos x="0" y="0"/>
                <wp:positionH relativeFrom="column">
                  <wp:posOffset>1454150</wp:posOffset>
                </wp:positionH>
                <wp:positionV relativeFrom="paragraph">
                  <wp:posOffset>2076450</wp:posOffset>
                </wp:positionV>
                <wp:extent cx="283845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838450" cy="635"/>
                        </a:xfrm>
                        <a:prstGeom prst="rect">
                          <a:avLst/>
                        </a:prstGeom>
                        <a:solidFill>
                          <a:prstClr val="white"/>
                        </a:solidFill>
                        <a:ln>
                          <a:noFill/>
                        </a:ln>
                      </wps:spPr>
                      <wps:txbx>
                        <w:txbxContent>
                          <w:p w14:paraId="7D5BC9D1" w14:textId="77777777" w:rsidR="00946543" w:rsidRPr="009009FC" w:rsidRDefault="00946543" w:rsidP="00946543">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Leadership </w:t>
                            </w:r>
                            <w:proofErr w:type="gramStart"/>
                            <w:r>
                              <w:t>Qualities</w:t>
                            </w:r>
                            <w:r w:rsidRPr="006901FB">
                              <w:rPr>
                                <w:rFonts w:ascii="Times New Roman" w:hAnsi="Times New Roman" w:cs="Times New Roman"/>
                                <w:color w:val="202123"/>
                                <w:sz w:val="24"/>
                                <w:szCs w:val="32"/>
                              </w:rPr>
                              <w:t>(</w:t>
                            </w:r>
                            <w:proofErr w:type="spellStart"/>
                            <w:proofErr w:type="gramEnd"/>
                            <w:r w:rsidRPr="00316922">
                              <w:rPr>
                                <w:rFonts w:ascii="Times New Roman" w:hAnsi="Times New Roman" w:cs="Times New Roman"/>
                                <w:color w:val="202123"/>
                                <w:sz w:val="20"/>
                                <w:szCs w:val="24"/>
                              </w:rPr>
                              <w:t>Carrerio</w:t>
                            </w:r>
                            <w:proofErr w:type="spellEnd"/>
                            <w:r w:rsidRPr="00316922">
                              <w:rPr>
                                <w:rFonts w:ascii="Times New Roman" w:hAnsi="Times New Roman" w:cs="Times New Roman"/>
                                <w:color w:val="202123"/>
                                <w:sz w:val="20"/>
                                <w:szCs w:val="24"/>
                              </w:rPr>
                              <w:t>, 2019</w:t>
                            </w:r>
                            <w:r>
                              <w:rPr>
                                <w:rFonts w:ascii="Times New Roman" w:hAnsi="Times New Roman" w:cs="Times New Roman"/>
                                <w:color w:val="202123"/>
                                <w:sz w:val="24"/>
                                <w:szCs w:val="3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442931" id="_x0000_t202" coordsize="21600,21600" o:spt="202" path="m,l,21600r21600,l21600,xe">
                <v:stroke joinstyle="miter"/>
                <v:path gradientshapeok="t" o:connecttype="rect"/>
              </v:shapetype>
              <v:shape id="Text Box 5" o:spid="_x0000_s1026" type="#_x0000_t202" style="position:absolute;left:0;text-align:left;margin-left:114.5pt;margin-top:163.5pt;width:22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" stroked="f">
                <v:textbox style="mso-fit-shape-to-text:t" inset="0,0,0,0">
                  <w:txbxContent>
                    <w:p w14:paraId="7D5BC9D1" w14:textId="77777777" w:rsidR="00946543" w:rsidRPr="009009FC" w:rsidRDefault="00946543" w:rsidP="00946543">
                      <w:pPr>
                        <w:pStyle w:val="Caption"/>
                        <w:rPr>
                          <w:rFonts w:ascii="Times New Roman" w:hAnsi="Times New Roman" w:cs="Times New Roman"/>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Leadership </w:t>
                      </w:r>
                      <w:proofErr w:type="gramStart"/>
                      <w:r>
                        <w:t>Qualities</w:t>
                      </w:r>
                      <w:r w:rsidRPr="006901FB">
                        <w:rPr>
                          <w:rFonts w:ascii="Times New Roman" w:hAnsi="Times New Roman" w:cs="Times New Roman"/>
                          <w:color w:val="202123"/>
                          <w:sz w:val="24"/>
                          <w:szCs w:val="32"/>
                        </w:rPr>
                        <w:t>(</w:t>
                      </w:r>
                      <w:proofErr w:type="spellStart"/>
                      <w:proofErr w:type="gramEnd"/>
                      <w:r w:rsidRPr="00316922">
                        <w:rPr>
                          <w:rFonts w:ascii="Times New Roman" w:hAnsi="Times New Roman" w:cs="Times New Roman"/>
                          <w:color w:val="202123"/>
                          <w:sz w:val="20"/>
                          <w:szCs w:val="24"/>
                        </w:rPr>
                        <w:t>Carrerio</w:t>
                      </w:r>
                      <w:proofErr w:type="spellEnd"/>
                      <w:r w:rsidRPr="00316922">
                        <w:rPr>
                          <w:rFonts w:ascii="Times New Roman" w:hAnsi="Times New Roman" w:cs="Times New Roman"/>
                          <w:color w:val="202123"/>
                          <w:sz w:val="20"/>
                          <w:szCs w:val="24"/>
                        </w:rPr>
                        <w:t>, 2019</w:t>
                      </w:r>
                      <w:r>
                        <w:rPr>
                          <w:rFonts w:ascii="Times New Roman" w:hAnsi="Times New Roman" w:cs="Times New Roman"/>
                          <w:color w:val="202123"/>
                          <w:sz w:val="24"/>
                          <w:szCs w:val="32"/>
                        </w:rPr>
                        <w:t>)</w:t>
                      </w:r>
                    </w:p>
                  </w:txbxContent>
                </v:textbox>
                <w10:wrap type="topAndBottom"/>
              </v:shape>
            </w:pict>
          </mc:Fallback>
        </mc:AlternateContent>
      </w:r>
      <w:r w:rsidRPr="00F968D6">
        <w:rPr>
          <w:rFonts w:ascii="Times New Roman" w:hAnsi="Times New Roman" w:cs="Times New Roman"/>
          <w:noProof/>
          <w:color w:val="auto"/>
          <w:lang w:val="en-GB" w:eastAsia="en-GB" w:bidi="ar-SA"/>
        </w:rPr>
        <w:drawing>
          <wp:anchor distT="0" distB="0" distL="114300" distR="114300" simplePos="0" relativeHeight="251659264" behindDoc="0" locked="0" layoutInCell="1" allowOverlap="1" wp14:anchorId="04171168" wp14:editId="04037C8E">
            <wp:simplePos x="0" y="0"/>
            <wp:positionH relativeFrom="column">
              <wp:posOffset>1454150</wp:posOffset>
            </wp:positionH>
            <wp:positionV relativeFrom="paragraph">
              <wp:posOffset>406400</wp:posOffset>
            </wp:positionV>
            <wp:extent cx="2838450" cy="161290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8450" cy="1612900"/>
                    </a:xfrm>
                    <a:prstGeom prst="rect">
                      <a:avLst/>
                    </a:prstGeom>
                    <a:noFill/>
                    <a:ln>
                      <a:noFill/>
                    </a:ln>
                  </pic:spPr>
                </pic:pic>
              </a:graphicData>
            </a:graphic>
          </wp:anchor>
        </w:drawing>
      </w:r>
      <w:r w:rsidRPr="00F968D6">
        <w:rPr>
          <w:rFonts w:ascii="Times New Roman" w:hAnsi="Times New Roman" w:cs="Times New Roman"/>
          <w:color w:val="auto"/>
        </w:rPr>
        <w:t>Effectiveness of Jeff Bezos’s leadership qualities</w:t>
      </w:r>
    </w:p>
    <w:p w14:paraId="53DBD283" w14:textId="77777777" w:rsidR="00946543" w:rsidRPr="00F968D6" w:rsidRDefault="00946543" w:rsidP="00946543">
      <w:pPr>
        <w:rPr>
          <w:rFonts w:ascii="Times New Roman" w:hAnsi="Times New Roman" w:cs="Times New Roman"/>
        </w:rPr>
      </w:pPr>
    </w:p>
    <w:p w14:paraId="3327C62E" w14:textId="77777777" w:rsidR="00946543" w:rsidRPr="00946543" w:rsidRDefault="00946543" w:rsidP="00946543">
      <w:pPr>
        <w:spacing w:line="360" w:lineRule="auto"/>
        <w:jc w:val="both"/>
        <w:rPr>
          <w:rFonts w:ascii="Times New Roman" w:hAnsi="Times New Roman" w:cs="Times New Roman"/>
          <w:color w:val="000000" w:themeColor="text1"/>
          <w:sz w:val="24"/>
          <w:szCs w:val="32"/>
        </w:rPr>
      </w:pPr>
      <w:r w:rsidRPr="00946543">
        <w:rPr>
          <w:rFonts w:ascii="Times New Roman" w:hAnsi="Times New Roman" w:cs="Times New Roman"/>
          <w:color w:val="000000" w:themeColor="text1"/>
          <w:sz w:val="24"/>
          <w:szCs w:val="32"/>
        </w:rPr>
        <w:t xml:space="preserve">Leadership is the act of providing guidance or direction to individuals, teams, or organizations (Mango, 2018). Jeff Bezos is the founder and CEO of Amazon.com and is considered one of the most successful leaders in the world. In this article, we will critically evaluate the effectiveness of Jeff Bezos' leadership qualities from our understanding and interpretation of the leadership theories and perspectives. </w:t>
      </w:r>
    </w:p>
    <w:p w14:paraId="17EA9D58" w14:textId="77777777" w:rsidR="00946543" w:rsidRPr="00946543" w:rsidRDefault="00946543" w:rsidP="00946543">
      <w:pPr>
        <w:spacing w:line="360" w:lineRule="auto"/>
        <w:jc w:val="both"/>
        <w:rPr>
          <w:rFonts w:ascii="Times New Roman" w:hAnsi="Times New Roman" w:cs="Times New Roman"/>
          <w:b/>
          <w:bCs/>
          <w:color w:val="000000" w:themeColor="text1"/>
          <w:sz w:val="28"/>
          <w:szCs w:val="36"/>
        </w:rPr>
      </w:pPr>
      <w:r w:rsidRPr="00946543">
        <w:rPr>
          <w:rFonts w:ascii="Times New Roman" w:hAnsi="Times New Roman" w:cs="Times New Roman"/>
          <w:color w:val="000000" w:themeColor="text1"/>
          <w:sz w:val="24"/>
          <w:szCs w:val="32"/>
        </w:rPr>
        <w:t>Under Bezos' leadership, Amazon has developed strong company culture. This culture is characterized by a focus on customer satisfaction, a willingness to experiment and take risks, and a commitment to continual innovation. This customer-centric focus has helped Amazon to become one of the most customer-friendly companies in the world (Frank, 2020). In addition to its customer-friendly culture, Amazon has also been lauded for its willingness to experiment and take risks. This culture of innovation has led to the development of new and groundbreaking products and services, such as the Kindle and Amazon Prime. It has also allowed Amazon to rapidly respond to changes in the marketplace and stay ahead of the competition. Its strong culture has been a major contributing factor to this success.</w:t>
      </w:r>
    </w:p>
    <w:p w14:paraId="1EA2E926" w14:textId="77777777" w:rsidR="00946543" w:rsidRPr="00F968D6" w:rsidRDefault="00946543" w:rsidP="00946543">
      <w:pPr>
        <w:spacing w:line="360" w:lineRule="auto"/>
        <w:jc w:val="both"/>
        <w:rPr>
          <w:rFonts w:ascii="Times New Roman" w:hAnsi="Times New Roman" w:cs="Times New Roman"/>
          <w:sz w:val="24"/>
          <w:szCs w:val="32"/>
        </w:rPr>
      </w:pPr>
      <w:r w:rsidRPr="00946543">
        <w:rPr>
          <w:rFonts w:ascii="Times New Roman" w:hAnsi="Times New Roman" w:cs="Times New Roman"/>
          <w:color w:val="000000" w:themeColor="text1"/>
          <w:sz w:val="24"/>
          <w:szCs w:val="32"/>
        </w:rPr>
        <w:t xml:space="preserve">The first leadership theory we will discuss is Transformational Leadership. This theory posits that leaders motivate and inspire followers to achieve extraordinary outcomes by providing </w:t>
      </w:r>
      <w:r w:rsidRPr="00F968D6">
        <w:rPr>
          <w:rFonts w:ascii="Times New Roman" w:hAnsi="Times New Roman" w:cs="Times New Roman"/>
          <w:sz w:val="24"/>
          <w:szCs w:val="32"/>
        </w:rPr>
        <w:t>a vision and challenging them to grow and develop (</w:t>
      </w:r>
      <w:proofErr w:type="spellStart"/>
      <w:r w:rsidRPr="00F968D6">
        <w:rPr>
          <w:rFonts w:ascii="Times New Roman" w:hAnsi="Times New Roman" w:cs="Times New Roman"/>
          <w:sz w:val="24"/>
          <w:szCs w:val="32"/>
        </w:rPr>
        <w:t>Carrerio</w:t>
      </w:r>
      <w:proofErr w:type="spellEnd"/>
      <w:r w:rsidRPr="00F968D6">
        <w:rPr>
          <w:rFonts w:ascii="Times New Roman" w:hAnsi="Times New Roman" w:cs="Times New Roman"/>
          <w:sz w:val="24"/>
          <w:szCs w:val="32"/>
        </w:rPr>
        <w:t xml:space="preserve">, 2019). Jeff Bezos is certainly a transformational leader, as he has been described as "visionary", "bold", and "innovative". He has been able to take Amazon from a small online bookseller to a global e-commerce powerhouse. His ability to see the potential in Amazon and to inspire his team to turn his vision into reality is what makes him an effective transformational leader. Bezos has been successful in applying transformational leadership to Amazon.com. He has been able to inspire and motivate his employees to work hard and provide excellent customer service. He has also been </w:t>
      </w:r>
      <w:r w:rsidRPr="00F968D6">
        <w:rPr>
          <w:rFonts w:ascii="Times New Roman" w:hAnsi="Times New Roman" w:cs="Times New Roman"/>
          <w:sz w:val="24"/>
          <w:szCs w:val="32"/>
        </w:rPr>
        <w:lastRenderedPageBreak/>
        <w:t>able to create a strong culture at Amazon.com, one that is focused on innovation and customer satisfaction (</w:t>
      </w:r>
      <w:proofErr w:type="spellStart"/>
      <w:r w:rsidRPr="00F968D6">
        <w:rPr>
          <w:rFonts w:ascii="Times New Roman" w:hAnsi="Times New Roman" w:cs="Times New Roman"/>
          <w:sz w:val="24"/>
          <w:szCs w:val="32"/>
        </w:rPr>
        <w:t>Grandinaru</w:t>
      </w:r>
      <w:proofErr w:type="spellEnd"/>
      <w:r w:rsidRPr="00F968D6">
        <w:rPr>
          <w:rFonts w:ascii="Times New Roman" w:hAnsi="Times New Roman" w:cs="Times New Roman"/>
          <w:sz w:val="24"/>
          <w:szCs w:val="32"/>
        </w:rPr>
        <w:t xml:space="preserve">, 2020). </w:t>
      </w:r>
    </w:p>
    <w:p w14:paraId="6AD728C6" w14:textId="77777777" w:rsidR="00946543" w:rsidRDefault="00946543" w:rsidP="00946543">
      <w:pPr>
        <w:spacing w:line="360" w:lineRule="auto"/>
        <w:jc w:val="both"/>
        <w:rPr>
          <w:rFonts w:ascii="Times New Roman" w:hAnsi="Times New Roman" w:cs="Times New Roman"/>
          <w:sz w:val="24"/>
          <w:szCs w:val="24"/>
        </w:rPr>
      </w:pPr>
      <w:r w:rsidRPr="00F968D6">
        <w:rPr>
          <w:rFonts w:ascii="Times New Roman" w:hAnsi="Times New Roman" w:cs="Times New Roman"/>
          <w:sz w:val="24"/>
          <w:szCs w:val="24"/>
        </w:rPr>
        <w:t xml:space="preserve">The second leadership theory we will discuss is Situational Leadership. This theory posits that the most effective leaders are those who can adapt their leadership style to a specific situation. The situation is determined by the readiness of the followers, which is based on their ability and willingness to complete the task at hand (Princes, 2022). Jeff Bezos is certainly a situational leader, as he has been known to change his leadership style based on the needs of his company. For example, when Amazon was first starting, he was very hands-on and involved in every aspect of the business. However, as Amazon has grown, he has taken on a more strategic role, delegating more responsibility to his team. This has allowed Amazon to continue to grow and succeed. </w:t>
      </w:r>
    </w:p>
    <w:p w14:paraId="042B7BD2" w14:textId="682592D9" w:rsidR="002A085F" w:rsidRPr="00946543" w:rsidRDefault="002A085F" w:rsidP="002A085F">
      <w:pPr>
        <w:keepNext/>
        <w:keepLines/>
        <w:spacing w:before="240" w:after="0" w:line="360" w:lineRule="auto"/>
        <w:jc w:val="both"/>
        <w:outlineLvl w:val="0"/>
        <w:rPr>
          <w:rFonts w:ascii="Times New Roman" w:eastAsiaTheme="majorEastAsia" w:hAnsi="Times New Roman" w:cs="Times New Roman"/>
          <w:b/>
          <w:sz w:val="24"/>
          <w:szCs w:val="24"/>
        </w:rPr>
      </w:pPr>
      <w:r w:rsidRPr="00946543">
        <w:rPr>
          <w:rFonts w:ascii="Times New Roman" w:eastAsiaTheme="majorEastAsia" w:hAnsi="Times New Roman" w:cs="Times New Roman"/>
          <w:b/>
          <w:sz w:val="24"/>
          <w:szCs w:val="24"/>
        </w:rPr>
        <w:t>Reference</w:t>
      </w:r>
    </w:p>
    <w:p w14:paraId="156462F6" w14:textId="77777777" w:rsidR="00946543" w:rsidRPr="00946543" w:rsidRDefault="00946543" w:rsidP="00946543">
      <w:pPr>
        <w:rPr>
          <w:rFonts w:ascii="Times New Roman" w:hAnsi="Times New Roman" w:cs="Times New Roman"/>
          <w:sz w:val="24"/>
          <w:szCs w:val="24"/>
          <w:shd w:val="clear" w:color="auto" w:fill="FFFFFF"/>
        </w:rPr>
      </w:pPr>
      <w:r w:rsidRPr="00946543">
        <w:rPr>
          <w:rFonts w:ascii="Times New Roman" w:hAnsi="Times New Roman" w:cs="Times New Roman"/>
          <w:sz w:val="24"/>
          <w:szCs w:val="24"/>
          <w:shd w:val="clear" w:color="auto" w:fill="FFFFFF"/>
        </w:rPr>
        <w:t>Carreiro, H. and Oliveira, T., 2019. Impact of transformational leadership on the diffusion of innovation in firms: Application to mobile cloud computing. </w:t>
      </w:r>
      <w:r w:rsidRPr="00946543">
        <w:rPr>
          <w:rFonts w:ascii="Times New Roman" w:hAnsi="Times New Roman" w:cs="Times New Roman"/>
          <w:i/>
          <w:iCs/>
          <w:sz w:val="24"/>
          <w:szCs w:val="24"/>
          <w:shd w:val="clear" w:color="auto" w:fill="FFFFFF"/>
        </w:rPr>
        <w:t>Computers in Industry</w:t>
      </w:r>
      <w:r w:rsidRPr="00946543">
        <w:rPr>
          <w:rFonts w:ascii="Times New Roman" w:hAnsi="Times New Roman" w:cs="Times New Roman"/>
          <w:sz w:val="24"/>
          <w:szCs w:val="24"/>
          <w:shd w:val="clear" w:color="auto" w:fill="FFFFFF"/>
        </w:rPr>
        <w:t>, </w:t>
      </w:r>
      <w:r w:rsidRPr="00946543">
        <w:rPr>
          <w:rFonts w:ascii="Times New Roman" w:hAnsi="Times New Roman" w:cs="Times New Roman"/>
          <w:i/>
          <w:iCs/>
          <w:sz w:val="24"/>
          <w:szCs w:val="24"/>
          <w:shd w:val="clear" w:color="auto" w:fill="FFFFFF"/>
        </w:rPr>
        <w:t>107</w:t>
      </w:r>
      <w:r w:rsidRPr="00946543">
        <w:rPr>
          <w:rFonts w:ascii="Times New Roman" w:hAnsi="Times New Roman" w:cs="Times New Roman"/>
          <w:sz w:val="24"/>
          <w:szCs w:val="24"/>
          <w:shd w:val="clear" w:color="auto" w:fill="FFFFFF"/>
        </w:rPr>
        <w:t>, pp.104-113.</w:t>
      </w:r>
    </w:p>
    <w:p w14:paraId="5C99FF12" w14:textId="77777777" w:rsidR="00946543" w:rsidRPr="00946543" w:rsidRDefault="00946543" w:rsidP="00946543">
      <w:pPr>
        <w:rPr>
          <w:rFonts w:ascii="Times New Roman" w:hAnsi="Times New Roman" w:cs="Times New Roman"/>
          <w:sz w:val="24"/>
          <w:szCs w:val="24"/>
          <w:shd w:val="clear" w:color="auto" w:fill="FFFFFF"/>
        </w:rPr>
      </w:pPr>
      <w:r w:rsidRPr="00946543">
        <w:rPr>
          <w:rFonts w:ascii="Times New Roman" w:hAnsi="Times New Roman" w:cs="Times New Roman"/>
          <w:sz w:val="24"/>
          <w:szCs w:val="24"/>
          <w:shd w:val="clear" w:color="auto" w:fill="FFFFFF"/>
        </w:rPr>
        <w:t xml:space="preserve">Frank, L., Poll, R., </w:t>
      </w:r>
      <w:proofErr w:type="spellStart"/>
      <w:r w:rsidRPr="00946543">
        <w:rPr>
          <w:rFonts w:ascii="Times New Roman" w:hAnsi="Times New Roman" w:cs="Times New Roman"/>
          <w:sz w:val="24"/>
          <w:szCs w:val="24"/>
          <w:shd w:val="clear" w:color="auto" w:fill="FFFFFF"/>
        </w:rPr>
        <w:t>Roeglinger</w:t>
      </w:r>
      <w:proofErr w:type="spellEnd"/>
      <w:r w:rsidRPr="00946543">
        <w:rPr>
          <w:rFonts w:ascii="Times New Roman" w:hAnsi="Times New Roman" w:cs="Times New Roman"/>
          <w:sz w:val="24"/>
          <w:szCs w:val="24"/>
          <w:shd w:val="clear" w:color="auto" w:fill="FFFFFF"/>
        </w:rPr>
        <w:t>, M. and Lea, R., 2020. Design heuristics for customer-centric business processes. </w:t>
      </w:r>
      <w:r w:rsidRPr="00946543">
        <w:rPr>
          <w:rFonts w:ascii="Times New Roman" w:hAnsi="Times New Roman" w:cs="Times New Roman"/>
          <w:i/>
          <w:iCs/>
          <w:sz w:val="24"/>
          <w:szCs w:val="24"/>
          <w:shd w:val="clear" w:color="auto" w:fill="FFFFFF"/>
        </w:rPr>
        <w:t>Business Process Management Journal</w:t>
      </w:r>
      <w:r w:rsidRPr="00946543">
        <w:rPr>
          <w:rFonts w:ascii="Times New Roman" w:hAnsi="Times New Roman" w:cs="Times New Roman"/>
          <w:sz w:val="24"/>
          <w:szCs w:val="24"/>
          <w:shd w:val="clear" w:color="auto" w:fill="FFFFFF"/>
        </w:rPr>
        <w:t>.</w:t>
      </w:r>
    </w:p>
    <w:p w14:paraId="1ADB4B67" w14:textId="77777777" w:rsidR="00946543" w:rsidRPr="00946543" w:rsidRDefault="00946543" w:rsidP="00946543">
      <w:pPr>
        <w:rPr>
          <w:rFonts w:ascii="Times New Roman" w:hAnsi="Times New Roman" w:cs="Times New Roman"/>
          <w:sz w:val="24"/>
          <w:szCs w:val="24"/>
          <w:shd w:val="clear" w:color="auto" w:fill="FFFFFF"/>
        </w:rPr>
      </w:pPr>
      <w:r w:rsidRPr="00946543">
        <w:rPr>
          <w:rFonts w:ascii="Times New Roman" w:hAnsi="Times New Roman" w:cs="Times New Roman"/>
          <w:sz w:val="24"/>
          <w:szCs w:val="24"/>
          <w:shd w:val="clear" w:color="auto" w:fill="FFFFFF"/>
        </w:rPr>
        <w:t xml:space="preserve">Gradinaru, C., Toma, S.G., Catana, S. and </w:t>
      </w:r>
      <w:proofErr w:type="spellStart"/>
      <w:r w:rsidRPr="00946543">
        <w:rPr>
          <w:rFonts w:ascii="Times New Roman" w:hAnsi="Times New Roman" w:cs="Times New Roman"/>
          <w:sz w:val="24"/>
          <w:szCs w:val="24"/>
          <w:shd w:val="clear" w:color="auto" w:fill="FFFFFF"/>
        </w:rPr>
        <w:t>Andrisán</w:t>
      </w:r>
      <w:proofErr w:type="spellEnd"/>
      <w:r w:rsidRPr="00946543">
        <w:rPr>
          <w:rFonts w:ascii="Times New Roman" w:hAnsi="Times New Roman" w:cs="Times New Roman"/>
          <w:sz w:val="24"/>
          <w:szCs w:val="24"/>
          <w:shd w:val="clear" w:color="auto" w:fill="FFFFFF"/>
        </w:rPr>
        <w:t>, G., 2020. A view on transformational leadership: The case of Jeff Bezos. </w:t>
      </w:r>
      <w:r w:rsidRPr="00946543">
        <w:rPr>
          <w:rFonts w:ascii="Times New Roman" w:hAnsi="Times New Roman" w:cs="Times New Roman"/>
          <w:i/>
          <w:iCs/>
          <w:sz w:val="24"/>
          <w:szCs w:val="24"/>
          <w:shd w:val="clear" w:color="auto" w:fill="FFFFFF"/>
        </w:rPr>
        <w:t>Manager</w:t>
      </w:r>
      <w:r w:rsidRPr="00946543">
        <w:rPr>
          <w:rFonts w:ascii="Times New Roman" w:hAnsi="Times New Roman" w:cs="Times New Roman"/>
          <w:sz w:val="24"/>
          <w:szCs w:val="24"/>
          <w:shd w:val="clear" w:color="auto" w:fill="FFFFFF"/>
        </w:rPr>
        <w:t>, (31), pp.93-100.</w:t>
      </w:r>
    </w:p>
    <w:p w14:paraId="20F0A7E5" w14:textId="77777777" w:rsidR="00946543" w:rsidRPr="00946543" w:rsidRDefault="00946543" w:rsidP="00946543">
      <w:pPr>
        <w:rPr>
          <w:rFonts w:ascii="Times New Roman" w:hAnsi="Times New Roman" w:cs="Times New Roman"/>
          <w:sz w:val="24"/>
          <w:szCs w:val="24"/>
          <w:shd w:val="clear" w:color="auto" w:fill="FFFFFF"/>
        </w:rPr>
      </w:pPr>
      <w:r w:rsidRPr="00946543">
        <w:rPr>
          <w:rFonts w:ascii="Times New Roman" w:hAnsi="Times New Roman" w:cs="Times New Roman"/>
          <w:sz w:val="24"/>
          <w:szCs w:val="24"/>
          <w:shd w:val="clear" w:color="auto" w:fill="FFFFFF"/>
        </w:rPr>
        <w:t>Mango, E., 2018. Rethinking leadership theories. </w:t>
      </w:r>
      <w:r w:rsidRPr="00946543">
        <w:rPr>
          <w:rFonts w:ascii="Times New Roman" w:hAnsi="Times New Roman" w:cs="Times New Roman"/>
          <w:i/>
          <w:iCs/>
          <w:sz w:val="24"/>
          <w:szCs w:val="24"/>
          <w:shd w:val="clear" w:color="auto" w:fill="FFFFFF"/>
        </w:rPr>
        <w:t>Open Journal of Leadership</w:t>
      </w:r>
      <w:r w:rsidRPr="00946543">
        <w:rPr>
          <w:rFonts w:ascii="Times New Roman" w:hAnsi="Times New Roman" w:cs="Times New Roman"/>
          <w:sz w:val="24"/>
          <w:szCs w:val="24"/>
          <w:shd w:val="clear" w:color="auto" w:fill="FFFFFF"/>
        </w:rPr>
        <w:t>, </w:t>
      </w:r>
      <w:r w:rsidRPr="00946543">
        <w:rPr>
          <w:rFonts w:ascii="Times New Roman" w:hAnsi="Times New Roman" w:cs="Times New Roman"/>
          <w:i/>
          <w:iCs/>
          <w:sz w:val="24"/>
          <w:szCs w:val="24"/>
          <w:shd w:val="clear" w:color="auto" w:fill="FFFFFF"/>
        </w:rPr>
        <w:t>7</w:t>
      </w:r>
      <w:r w:rsidRPr="00946543">
        <w:rPr>
          <w:rFonts w:ascii="Times New Roman" w:hAnsi="Times New Roman" w:cs="Times New Roman"/>
          <w:sz w:val="24"/>
          <w:szCs w:val="24"/>
          <w:shd w:val="clear" w:color="auto" w:fill="FFFFFF"/>
        </w:rPr>
        <w:t>(01), p.57.</w:t>
      </w:r>
    </w:p>
    <w:p w14:paraId="4F0560F3" w14:textId="3EF5A84F" w:rsidR="00382C85" w:rsidRPr="00946543" w:rsidRDefault="00946543" w:rsidP="00946543">
      <w:pPr>
        <w:rPr>
          <w:rFonts w:ascii="Times New Roman" w:hAnsi="Times New Roman" w:cs="Times New Roman"/>
          <w:sz w:val="24"/>
          <w:szCs w:val="24"/>
          <w:shd w:val="clear" w:color="auto" w:fill="FFFFFF"/>
        </w:rPr>
      </w:pPr>
      <w:r w:rsidRPr="00946543">
        <w:rPr>
          <w:rFonts w:ascii="Times New Roman" w:hAnsi="Times New Roman" w:cs="Times New Roman"/>
          <w:sz w:val="24"/>
          <w:szCs w:val="24"/>
          <w:shd w:val="clear" w:color="auto" w:fill="FFFFFF"/>
        </w:rPr>
        <w:t>Princes, E. and Said, A., 2022. The impacts of project complexity, trust in leader, performance readiness and situational leadership on financial sustainability. </w:t>
      </w:r>
      <w:r w:rsidRPr="00946543">
        <w:rPr>
          <w:rFonts w:ascii="Times New Roman" w:hAnsi="Times New Roman" w:cs="Times New Roman"/>
          <w:i/>
          <w:iCs/>
          <w:sz w:val="24"/>
          <w:szCs w:val="24"/>
          <w:shd w:val="clear" w:color="auto" w:fill="FFFFFF"/>
        </w:rPr>
        <w:t>International Journal of Managing Projects in Business</w:t>
      </w:r>
      <w:r w:rsidRPr="00946543">
        <w:rPr>
          <w:rFonts w:ascii="Times New Roman" w:hAnsi="Times New Roman" w:cs="Times New Roman"/>
          <w:sz w:val="24"/>
          <w:szCs w:val="24"/>
          <w:shd w:val="clear" w:color="auto" w:fill="FFFFFF"/>
        </w:rPr>
        <w:t>.</w:t>
      </w:r>
    </w:p>
    <w:sectPr w:rsidR="00382C85" w:rsidRPr="00946543" w:rsidSect="0048160F">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5770C" w14:textId="77777777" w:rsidR="007E62B5" w:rsidRDefault="007E62B5" w:rsidP="00150B5B">
      <w:pPr>
        <w:spacing w:after="0" w:line="240" w:lineRule="auto"/>
      </w:pPr>
      <w:r>
        <w:separator/>
      </w:r>
    </w:p>
  </w:endnote>
  <w:endnote w:type="continuationSeparator" w:id="0">
    <w:p w14:paraId="36FFB0AC" w14:textId="77777777" w:rsidR="007E62B5" w:rsidRDefault="007E62B5" w:rsidP="00150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honar Bangla">
    <w:charset w:val="00"/>
    <w:family w:val="roman"/>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159769"/>
      <w:docPartObj>
        <w:docPartGallery w:val="Page Numbers (Bottom of Page)"/>
        <w:docPartUnique/>
      </w:docPartObj>
    </w:sdtPr>
    <w:sdtEndPr>
      <w:rPr>
        <w:noProof/>
      </w:rPr>
    </w:sdtEndPr>
    <w:sdtContent>
      <w:p w14:paraId="03F6D5A7" w14:textId="54B62902" w:rsidR="00482A02" w:rsidRDefault="00482A02">
        <w:pPr>
          <w:pStyle w:val="Footer"/>
          <w:jc w:val="right"/>
        </w:pPr>
        <w:r>
          <w:fldChar w:fldCharType="begin"/>
        </w:r>
        <w:r>
          <w:instrText xml:space="preserve"> PAGE   \* MERGEFORMAT </w:instrText>
        </w:r>
        <w:r>
          <w:fldChar w:fldCharType="separate"/>
        </w:r>
        <w:r w:rsidR="00316AED">
          <w:rPr>
            <w:noProof/>
          </w:rPr>
          <w:t>3</w:t>
        </w:r>
        <w:r>
          <w:rPr>
            <w:noProof/>
          </w:rPr>
          <w:fldChar w:fldCharType="end"/>
        </w:r>
      </w:p>
    </w:sdtContent>
  </w:sdt>
  <w:p w14:paraId="6203A336" w14:textId="77777777" w:rsidR="00482A02" w:rsidRDefault="00482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EAED4" w14:textId="77777777" w:rsidR="007E62B5" w:rsidRDefault="007E62B5" w:rsidP="00150B5B">
      <w:pPr>
        <w:spacing w:after="0" w:line="240" w:lineRule="auto"/>
      </w:pPr>
      <w:r>
        <w:separator/>
      </w:r>
    </w:p>
  </w:footnote>
  <w:footnote w:type="continuationSeparator" w:id="0">
    <w:p w14:paraId="7F387EC4" w14:textId="77777777" w:rsidR="007E62B5" w:rsidRDefault="007E62B5" w:rsidP="00150B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A9F4E" w14:textId="05CB8F1F" w:rsidR="00150B5B" w:rsidRDefault="00150B5B">
    <w:pPr>
      <w:pStyle w:val="Header"/>
      <w:jc w:val="center"/>
    </w:pPr>
  </w:p>
  <w:p w14:paraId="0C2D2ED8" w14:textId="77777777" w:rsidR="00150B5B" w:rsidRDefault="00150B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1MDc3tDA3tjQ3NLVU0lEKTi0uzszPAykwrgUAly/UfiwAAAA="/>
  </w:docVars>
  <w:rsids>
    <w:rsidRoot w:val="00D81740"/>
    <w:rsid w:val="00091060"/>
    <w:rsid w:val="001347C4"/>
    <w:rsid w:val="00150B5B"/>
    <w:rsid w:val="00181639"/>
    <w:rsid w:val="001874FA"/>
    <w:rsid w:val="0027162D"/>
    <w:rsid w:val="00277765"/>
    <w:rsid w:val="00293A5A"/>
    <w:rsid w:val="002A085F"/>
    <w:rsid w:val="00316922"/>
    <w:rsid w:val="00316AED"/>
    <w:rsid w:val="00382C85"/>
    <w:rsid w:val="0048160F"/>
    <w:rsid w:val="00482A02"/>
    <w:rsid w:val="005B1EE3"/>
    <w:rsid w:val="005C6E2F"/>
    <w:rsid w:val="005D6CFE"/>
    <w:rsid w:val="006901FB"/>
    <w:rsid w:val="006D051A"/>
    <w:rsid w:val="007E62B5"/>
    <w:rsid w:val="007F2DA7"/>
    <w:rsid w:val="00866025"/>
    <w:rsid w:val="00946543"/>
    <w:rsid w:val="00953F2D"/>
    <w:rsid w:val="009C0DC4"/>
    <w:rsid w:val="00A02907"/>
    <w:rsid w:val="00A37799"/>
    <w:rsid w:val="00C23F4F"/>
    <w:rsid w:val="00CB247C"/>
    <w:rsid w:val="00CE2740"/>
    <w:rsid w:val="00CE6B30"/>
    <w:rsid w:val="00D72F78"/>
    <w:rsid w:val="00D81740"/>
    <w:rsid w:val="00E360AF"/>
    <w:rsid w:val="00EC3A69"/>
    <w:rsid w:val="00EC7BF6"/>
    <w:rsid w:val="00F203F8"/>
    <w:rsid w:val="00F968D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FB9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85F"/>
    <w:rPr>
      <w:rFonts w:cs="Vrinda"/>
    </w:rPr>
  </w:style>
  <w:style w:type="paragraph" w:styleId="Heading1">
    <w:name w:val="heading 1"/>
    <w:basedOn w:val="Normal"/>
    <w:next w:val="Normal"/>
    <w:link w:val="Heading1Char"/>
    <w:uiPriority w:val="9"/>
    <w:qFormat/>
    <w:rsid w:val="00CE6B30"/>
    <w:pPr>
      <w:keepNext/>
      <w:keepLines/>
      <w:spacing w:before="240" w:after="0" w:line="360" w:lineRule="auto"/>
      <w:jc w:val="both"/>
      <w:outlineLvl w:val="0"/>
    </w:pPr>
    <w:rPr>
      <w:rFonts w:ascii="Calibri Light" w:eastAsiaTheme="majorEastAsia" w:hAnsi="Calibri Light" w:cstheme="majorBidi"/>
      <w:b/>
      <w:color w:val="000000" w:themeColor="text1"/>
      <w:sz w:val="28"/>
      <w:szCs w:val="40"/>
    </w:rPr>
  </w:style>
  <w:style w:type="paragraph" w:styleId="Heading2">
    <w:name w:val="heading 2"/>
    <w:basedOn w:val="Normal"/>
    <w:next w:val="Normal"/>
    <w:link w:val="Heading2Char"/>
    <w:uiPriority w:val="9"/>
    <w:semiHidden/>
    <w:unhideWhenUsed/>
    <w:qFormat/>
    <w:rsid w:val="00CE6B30"/>
    <w:pPr>
      <w:keepNext/>
      <w:keepLines/>
      <w:spacing w:before="40" w:after="0" w:line="360" w:lineRule="auto"/>
      <w:outlineLvl w:val="1"/>
    </w:pPr>
    <w:rPr>
      <w:rFonts w:ascii="Calibri Light" w:eastAsiaTheme="majorEastAsia" w:hAnsi="Calibri Light" w:cstheme="majorBidi"/>
      <w:color w:val="000000" w:themeColor="tex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B30"/>
    <w:rPr>
      <w:rFonts w:ascii="Calibri Light" w:eastAsiaTheme="majorEastAsia" w:hAnsi="Calibri Light" w:cstheme="majorBidi"/>
      <w:b/>
      <w:color w:val="000000" w:themeColor="text1"/>
      <w:sz w:val="28"/>
      <w:szCs w:val="40"/>
    </w:rPr>
  </w:style>
  <w:style w:type="character" w:styleId="Hyperlink">
    <w:name w:val="Hyperlink"/>
    <w:basedOn w:val="DefaultParagraphFont"/>
    <w:uiPriority w:val="99"/>
    <w:unhideWhenUsed/>
    <w:rsid w:val="00150B5B"/>
    <w:rPr>
      <w:color w:val="0563C1" w:themeColor="hyperlink"/>
      <w:u w:val="single"/>
    </w:rPr>
  </w:style>
  <w:style w:type="character" w:customStyle="1" w:styleId="UnresolvedMention1">
    <w:name w:val="Unresolved Mention1"/>
    <w:basedOn w:val="DefaultParagraphFont"/>
    <w:uiPriority w:val="99"/>
    <w:semiHidden/>
    <w:unhideWhenUsed/>
    <w:rsid w:val="00150B5B"/>
    <w:rPr>
      <w:color w:val="605E5C"/>
      <w:shd w:val="clear" w:color="auto" w:fill="E1DFDD"/>
    </w:rPr>
  </w:style>
  <w:style w:type="paragraph" w:styleId="Caption">
    <w:name w:val="caption"/>
    <w:basedOn w:val="Normal"/>
    <w:next w:val="Normal"/>
    <w:uiPriority w:val="35"/>
    <w:unhideWhenUsed/>
    <w:qFormat/>
    <w:rsid w:val="00150B5B"/>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150B5B"/>
    <w:pPr>
      <w:outlineLvl w:val="9"/>
    </w:pPr>
    <w:rPr>
      <w:szCs w:val="32"/>
      <w:lang w:bidi="ar-SA"/>
    </w:rPr>
  </w:style>
  <w:style w:type="paragraph" w:styleId="TOC1">
    <w:name w:val="toc 1"/>
    <w:basedOn w:val="Normal"/>
    <w:next w:val="Normal"/>
    <w:autoRedefine/>
    <w:uiPriority w:val="39"/>
    <w:unhideWhenUsed/>
    <w:rsid w:val="00150B5B"/>
    <w:pPr>
      <w:spacing w:before="360" w:after="0"/>
    </w:pPr>
    <w:rPr>
      <w:rFonts w:asciiTheme="majorHAnsi" w:hAnsiTheme="majorHAnsi" w:cs="Shonar Bangla"/>
      <w:b/>
      <w:bCs/>
      <w:caps/>
      <w:sz w:val="24"/>
      <w:szCs w:val="24"/>
    </w:rPr>
  </w:style>
  <w:style w:type="paragraph" w:styleId="Header">
    <w:name w:val="header"/>
    <w:basedOn w:val="Normal"/>
    <w:link w:val="HeaderChar"/>
    <w:uiPriority w:val="99"/>
    <w:unhideWhenUsed/>
    <w:rsid w:val="00150B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0B5B"/>
    <w:rPr>
      <w:rFonts w:cs="Vrinda"/>
    </w:rPr>
  </w:style>
  <w:style w:type="paragraph" w:styleId="Footer">
    <w:name w:val="footer"/>
    <w:basedOn w:val="Normal"/>
    <w:link w:val="FooterChar"/>
    <w:uiPriority w:val="99"/>
    <w:unhideWhenUsed/>
    <w:rsid w:val="00150B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B5B"/>
    <w:rPr>
      <w:rFonts w:cs="Vrinda"/>
    </w:rPr>
  </w:style>
  <w:style w:type="paragraph" w:styleId="Title">
    <w:name w:val="Title"/>
    <w:basedOn w:val="Normal"/>
    <w:next w:val="Normal"/>
    <w:link w:val="TitleChar"/>
    <w:uiPriority w:val="10"/>
    <w:qFormat/>
    <w:rsid w:val="00150B5B"/>
    <w:pPr>
      <w:spacing w:after="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150B5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150B5B"/>
    <w:pPr>
      <w:numPr>
        <w:ilvl w:val="1"/>
      </w:numPr>
    </w:pPr>
    <w:rPr>
      <w:rFonts w:eastAsiaTheme="minorEastAsia" w:cstheme="minorBidi"/>
      <w:color w:val="5A5A5A" w:themeColor="text1" w:themeTint="A5"/>
      <w:spacing w:val="15"/>
    </w:rPr>
  </w:style>
  <w:style w:type="character" w:customStyle="1" w:styleId="SubtitleChar">
    <w:name w:val="Subtitle Char"/>
    <w:basedOn w:val="DefaultParagraphFont"/>
    <w:link w:val="Subtitle"/>
    <w:uiPriority w:val="11"/>
    <w:rsid w:val="00150B5B"/>
    <w:rPr>
      <w:rFonts w:eastAsiaTheme="minorEastAsia"/>
      <w:color w:val="5A5A5A" w:themeColor="text1" w:themeTint="A5"/>
      <w:spacing w:val="15"/>
    </w:rPr>
  </w:style>
  <w:style w:type="character" w:styleId="FollowedHyperlink">
    <w:name w:val="FollowedHyperlink"/>
    <w:basedOn w:val="DefaultParagraphFont"/>
    <w:uiPriority w:val="99"/>
    <w:semiHidden/>
    <w:unhideWhenUsed/>
    <w:rsid w:val="00150B5B"/>
    <w:rPr>
      <w:color w:val="954F72" w:themeColor="followedHyperlink"/>
      <w:u w:val="single"/>
    </w:rPr>
  </w:style>
  <w:style w:type="paragraph" w:styleId="TOC2">
    <w:name w:val="toc 2"/>
    <w:basedOn w:val="Normal"/>
    <w:next w:val="Normal"/>
    <w:autoRedefine/>
    <w:uiPriority w:val="39"/>
    <w:unhideWhenUsed/>
    <w:rsid w:val="00150B5B"/>
    <w:pPr>
      <w:spacing w:before="240" w:after="0"/>
    </w:pPr>
    <w:rPr>
      <w:rFonts w:cs="Shonar Bangla"/>
      <w:b/>
      <w:bCs/>
      <w:sz w:val="20"/>
      <w:szCs w:val="20"/>
    </w:rPr>
  </w:style>
  <w:style w:type="paragraph" w:styleId="TOC3">
    <w:name w:val="toc 3"/>
    <w:basedOn w:val="Normal"/>
    <w:next w:val="Normal"/>
    <w:autoRedefine/>
    <w:uiPriority w:val="39"/>
    <w:unhideWhenUsed/>
    <w:rsid w:val="00150B5B"/>
    <w:pPr>
      <w:spacing w:after="0"/>
      <w:ind w:left="220"/>
    </w:pPr>
    <w:rPr>
      <w:rFonts w:cs="Shonar Bangla"/>
      <w:sz w:val="20"/>
      <w:szCs w:val="20"/>
    </w:rPr>
  </w:style>
  <w:style w:type="paragraph" w:styleId="TOC4">
    <w:name w:val="toc 4"/>
    <w:basedOn w:val="Normal"/>
    <w:next w:val="Normal"/>
    <w:autoRedefine/>
    <w:uiPriority w:val="39"/>
    <w:unhideWhenUsed/>
    <w:rsid w:val="00150B5B"/>
    <w:pPr>
      <w:spacing w:after="0"/>
      <w:ind w:left="440"/>
    </w:pPr>
    <w:rPr>
      <w:rFonts w:cs="Shonar Bangla"/>
      <w:sz w:val="20"/>
      <w:szCs w:val="20"/>
    </w:rPr>
  </w:style>
  <w:style w:type="paragraph" w:styleId="TOC5">
    <w:name w:val="toc 5"/>
    <w:basedOn w:val="Normal"/>
    <w:next w:val="Normal"/>
    <w:autoRedefine/>
    <w:uiPriority w:val="39"/>
    <w:unhideWhenUsed/>
    <w:rsid w:val="00150B5B"/>
    <w:pPr>
      <w:spacing w:after="0"/>
      <w:ind w:left="660"/>
    </w:pPr>
    <w:rPr>
      <w:rFonts w:cs="Shonar Bangla"/>
      <w:sz w:val="20"/>
      <w:szCs w:val="20"/>
    </w:rPr>
  </w:style>
  <w:style w:type="paragraph" w:styleId="TOC6">
    <w:name w:val="toc 6"/>
    <w:basedOn w:val="Normal"/>
    <w:next w:val="Normal"/>
    <w:autoRedefine/>
    <w:uiPriority w:val="39"/>
    <w:unhideWhenUsed/>
    <w:rsid w:val="00150B5B"/>
    <w:pPr>
      <w:spacing w:after="0"/>
      <w:ind w:left="880"/>
    </w:pPr>
    <w:rPr>
      <w:rFonts w:cs="Shonar Bangla"/>
      <w:sz w:val="20"/>
      <w:szCs w:val="20"/>
    </w:rPr>
  </w:style>
  <w:style w:type="paragraph" w:styleId="TOC7">
    <w:name w:val="toc 7"/>
    <w:basedOn w:val="Normal"/>
    <w:next w:val="Normal"/>
    <w:autoRedefine/>
    <w:uiPriority w:val="39"/>
    <w:unhideWhenUsed/>
    <w:rsid w:val="00150B5B"/>
    <w:pPr>
      <w:spacing w:after="0"/>
      <w:ind w:left="1100"/>
    </w:pPr>
    <w:rPr>
      <w:rFonts w:cs="Shonar Bangla"/>
      <w:sz w:val="20"/>
      <w:szCs w:val="20"/>
    </w:rPr>
  </w:style>
  <w:style w:type="paragraph" w:styleId="TOC8">
    <w:name w:val="toc 8"/>
    <w:basedOn w:val="Normal"/>
    <w:next w:val="Normal"/>
    <w:autoRedefine/>
    <w:uiPriority w:val="39"/>
    <w:unhideWhenUsed/>
    <w:rsid w:val="00150B5B"/>
    <w:pPr>
      <w:spacing w:after="0"/>
      <w:ind w:left="1320"/>
    </w:pPr>
    <w:rPr>
      <w:rFonts w:cs="Shonar Bangla"/>
      <w:sz w:val="20"/>
      <w:szCs w:val="20"/>
    </w:rPr>
  </w:style>
  <w:style w:type="paragraph" w:styleId="TOC9">
    <w:name w:val="toc 9"/>
    <w:basedOn w:val="Normal"/>
    <w:next w:val="Normal"/>
    <w:autoRedefine/>
    <w:uiPriority w:val="39"/>
    <w:unhideWhenUsed/>
    <w:rsid w:val="00150B5B"/>
    <w:pPr>
      <w:spacing w:after="0"/>
      <w:ind w:left="1540"/>
    </w:pPr>
    <w:rPr>
      <w:rFonts w:cs="Shonar Bangla"/>
      <w:sz w:val="20"/>
      <w:szCs w:val="20"/>
    </w:rPr>
  </w:style>
  <w:style w:type="character" w:customStyle="1" w:styleId="Heading2Char">
    <w:name w:val="Heading 2 Char"/>
    <w:basedOn w:val="DefaultParagraphFont"/>
    <w:link w:val="Heading2"/>
    <w:uiPriority w:val="9"/>
    <w:semiHidden/>
    <w:rsid w:val="00CE6B30"/>
    <w:rPr>
      <w:rFonts w:ascii="Calibri Light" w:eastAsiaTheme="majorEastAsia" w:hAnsi="Calibri Light" w:cstheme="majorBidi"/>
      <w:color w:val="000000" w:themeColor="text1"/>
      <w:sz w:val="26"/>
      <w:szCs w:val="33"/>
    </w:rPr>
  </w:style>
  <w:style w:type="paragraph" w:styleId="BalloonText">
    <w:name w:val="Balloon Text"/>
    <w:basedOn w:val="Normal"/>
    <w:link w:val="BalloonTextChar"/>
    <w:uiPriority w:val="99"/>
    <w:semiHidden/>
    <w:unhideWhenUsed/>
    <w:rsid w:val="0048160F"/>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8160F"/>
    <w:rPr>
      <w:rFonts w:ascii="Tahoma" w:hAnsi="Tahoma" w:cs="Tahoma"/>
      <w:sz w:val="16"/>
      <w:szCs w:val="20"/>
    </w:rPr>
  </w:style>
  <w:style w:type="paragraph" w:styleId="NormalWeb">
    <w:name w:val="Normal (Web)"/>
    <w:basedOn w:val="Normal"/>
    <w:uiPriority w:val="99"/>
    <w:semiHidden/>
    <w:unhideWhenUsed/>
    <w:rsid w:val="001347C4"/>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967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607</Words>
  <Characters>3460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2022-04-25T15:09:00Z</dcterms:created>
  <dcterms:modified xsi:type="dcterms:W3CDTF">2022-04-25T15:09:00Z</dcterms:modified>
</cp:coreProperties>
</file>