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B70C1" w14:textId="77777777" w:rsidR="00C06C11" w:rsidRDefault="00512427" w:rsidP="00C06C11">
      <w:pPr>
        <w:spacing w:line="360" w:lineRule="auto"/>
        <w:jc w:val="both"/>
        <w:rPr>
          <w:b/>
          <w:bCs/>
          <w:sz w:val="24"/>
          <w:szCs w:val="24"/>
          <w:u w:val="single"/>
        </w:rPr>
      </w:pPr>
      <w:r w:rsidRPr="00F21825">
        <w:rPr>
          <w:b/>
          <w:bCs/>
          <w:sz w:val="24"/>
          <w:szCs w:val="24"/>
          <w:u w:val="single"/>
        </w:rPr>
        <w:t xml:space="preserve">Reference List </w:t>
      </w:r>
    </w:p>
    <w:p w14:paraId="7F8186F5" w14:textId="77777777" w:rsidR="00F21825" w:rsidRDefault="00F21825" w:rsidP="00C06C11">
      <w:pPr>
        <w:spacing w:line="360" w:lineRule="auto"/>
        <w:jc w:val="both"/>
        <w:rPr>
          <w:b/>
          <w:bCs/>
          <w:sz w:val="24"/>
          <w:szCs w:val="24"/>
          <w:u w:val="single"/>
        </w:rPr>
      </w:pPr>
    </w:p>
    <w:p w14:paraId="2723661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Ann Craft Trust (2024). </w:t>
      </w:r>
      <w:r w:rsidRPr="00F21825">
        <w:rPr>
          <w:i/>
          <w:iCs/>
          <w:color w:val="auto"/>
          <w:sz w:val="24"/>
          <w:szCs w:val="24"/>
        </w:rPr>
        <w:t>Why Have Different Policies and Procedures for Safeguarding Children and Adults - ACT</w:t>
      </w:r>
      <w:r w:rsidRPr="00F21825">
        <w:rPr>
          <w:color w:val="auto"/>
          <w:sz w:val="24"/>
          <w:szCs w:val="24"/>
        </w:rPr>
        <w:t>. [online] Ann Craft Trust. Available at: https://www.anncrafttrust.org/resources/why-have-different-policies-and-procedures-for-safeguarding-children-and-adults/#:~:text=One%20important%20difference%20between%20safeguarding [Accessed 18 Sep. 2024].</w:t>
      </w:r>
    </w:p>
    <w:p w14:paraId="1410F27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Appleton, J. (2013). </w:t>
      </w:r>
      <w:r w:rsidRPr="00F21825">
        <w:rPr>
          <w:i/>
          <w:iCs/>
          <w:color w:val="auto"/>
          <w:sz w:val="24"/>
          <w:szCs w:val="24"/>
        </w:rPr>
        <w:t>Children’s missed health care appointments v0.1</w:t>
      </w:r>
      <w:r w:rsidRPr="00F21825">
        <w:rPr>
          <w:color w:val="auto"/>
          <w:sz w:val="24"/>
          <w:szCs w:val="24"/>
        </w:rPr>
        <w:t>. [online] Health Research Authority. Available at: https://www.hra.nhs.uk/planning-and-improving-research/application-summaries/research-summaries/childrens-missed-health-care-appointments-v01/ [Accessed 28 Sep. 2024].</w:t>
      </w:r>
    </w:p>
    <w:p w14:paraId="6931FB0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Bagnall, S. (2019). </w:t>
      </w:r>
      <w:r w:rsidRPr="00F21825">
        <w:rPr>
          <w:i/>
          <w:iCs/>
          <w:color w:val="auto"/>
          <w:sz w:val="24"/>
          <w:szCs w:val="24"/>
        </w:rPr>
        <w:t>The places in XXX which are officially the poorest in the country</w:t>
      </w:r>
      <w:r w:rsidRPr="00F21825">
        <w:rPr>
          <w:color w:val="auto"/>
          <w:sz w:val="24"/>
          <w:szCs w:val="24"/>
        </w:rPr>
        <w:t>. [online] XXX. Available at: https://www.dailypost.co.uk/news/XXX-news/places%20XXX-officially-poorest-17324804 [Accessed 28 Sep. 2024].</w:t>
      </w:r>
    </w:p>
    <w:p w14:paraId="3D78C9F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BASW (2021). </w:t>
      </w:r>
      <w:r w:rsidRPr="00F21825">
        <w:rPr>
          <w:i/>
          <w:iCs/>
          <w:color w:val="auto"/>
          <w:sz w:val="24"/>
          <w:szCs w:val="24"/>
        </w:rPr>
        <w:t>Code of Ethics</w:t>
      </w:r>
      <w:r w:rsidRPr="00F21825">
        <w:rPr>
          <w:color w:val="auto"/>
          <w:sz w:val="24"/>
          <w:szCs w:val="24"/>
        </w:rPr>
        <w:t>. [online] Basw.co.uk. Available at: https://basw.co.uk/policy-practice/standards/code-ethics#Value%20ethical%20principles [Accessed 25 Sep. 2024].</w:t>
      </w:r>
    </w:p>
    <w:p w14:paraId="5DE8AA99"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Bowlby, J. (1977). The Making and Breaking of Affectional Bonds. </w:t>
      </w:r>
      <w:r w:rsidRPr="00F21825">
        <w:rPr>
          <w:i/>
          <w:iCs/>
          <w:color w:val="auto"/>
          <w:sz w:val="24"/>
          <w:szCs w:val="24"/>
        </w:rPr>
        <w:t>British Journal of Psychiatry</w:t>
      </w:r>
      <w:r w:rsidRPr="00F21825">
        <w:rPr>
          <w:color w:val="auto"/>
          <w:sz w:val="24"/>
          <w:szCs w:val="24"/>
        </w:rPr>
        <w:t xml:space="preserve">, 130(3), pp.201–210. </w:t>
      </w:r>
      <w:proofErr w:type="spellStart"/>
      <w:proofErr w:type="gramStart"/>
      <w:r w:rsidRPr="00F21825">
        <w:rPr>
          <w:color w:val="auto"/>
          <w:sz w:val="24"/>
          <w:szCs w:val="24"/>
        </w:rPr>
        <w:t>doi:https</w:t>
      </w:r>
      <w:proofErr w:type="spellEnd"/>
      <w:r w:rsidRPr="00F21825">
        <w:rPr>
          <w:color w:val="auto"/>
          <w:sz w:val="24"/>
          <w:szCs w:val="24"/>
        </w:rPr>
        <w:t>://doi.org/10.1192/bjp.130.3.201</w:t>
      </w:r>
      <w:proofErr w:type="gramEnd"/>
      <w:r w:rsidRPr="00F21825">
        <w:rPr>
          <w:color w:val="auto"/>
          <w:sz w:val="24"/>
          <w:szCs w:val="24"/>
        </w:rPr>
        <w:t>.</w:t>
      </w:r>
    </w:p>
    <w:p w14:paraId="41E58D51"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Brook Young People (2024). </w:t>
      </w:r>
      <w:r w:rsidRPr="00F21825">
        <w:rPr>
          <w:i/>
          <w:iCs/>
          <w:color w:val="auto"/>
          <w:sz w:val="24"/>
          <w:szCs w:val="24"/>
        </w:rPr>
        <w:t>CPD: Brook Sexual Behaviours Traffic Light Tool (RSE) Course</w:t>
      </w:r>
      <w:r w:rsidRPr="00F21825">
        <w:rPr>
          <w:color w:val="auto"/>
          <w:sz w:val="24"/>
          <w:szCs w:val="24"/>
        </w:rPr>
        <w:t>. [online] Brook. Available at: https://www.brook.org.uk/education/sexual-behaviours-traffic-light-tool/ [Accessed 22 Sep. 2024].</w:t>
      </w:r>
    </w:p>
    <w:p w14:paraId="1E6B3F2F"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Cardiff University (2014). </w:t>
      </w:r>
      <w:r w:rsidRPr="00F21825">
        <w:rPr>
          <w:i/>
          <w:iCs/>
          <w:color w:val="auto"/>
          <w:sz w:val="24"/>
          <w:szCs w:val="24"/>
        </w:rPr>
        <w:t>Family court</w:t>
      </w:r>
      <w:r w:rsidRPr="00F21825">
        <w:rPr>
          <w:color w:val="auto"/>
          <w:sz w:val="24"/>
          <w:szCs w:val="24"/>
        </w:rPr>
        <w:t>. [online] Cardiff University. Available at: https://sites.cardiff.ac.uk/childrens-social-care-law/for-social-workers/family-court/#:~:text=Section%2031%20Children%20Act%201989 [Accessed 27 Sep. 2024].</w:t>
      </w:r>
    </w:p>
    <w:p w14:paraId="1363B0FD"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Care Inspectorate Wales (2016). </w:t>
      </w:r>
      <w:r w:rsidRPr="00F21825">
        <w:rPr>
          <w:i/>
          <w:iCs/>
          <w:color w:val="auto"/>
          <w:sz w:val="24"/>
          <w:szCs w:val="24"/>
        </w:rPr>
        <w:t>More than just words | Care Inspectorate Wales</w:t>
      </w:r>
      <w:r w:rsidRPr="00F21825">
        <w:rPr>
          <w:color w:val="auto"/>
          <w:sz w:val="24"/>
          <w:szCs w:val="24"/>
        </w:rPr>
        <w:t>. [online] www.careinspectorate.wales. Available at: https://www.careinspectorate.wales/more-just-words [Accessed 28 Sep. 2024].</w:t>
      </w:r>
    </w:p>
    <w:p w14:paraId="72899540"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Care Learning (2024a). </w:t>
      </w:r>
      <w:r w:rsidRPr="00F21825">
        <w:rPr>
          <w:i/>
          <w:iCs/>
          <w:color w:val="auto"/>
          <w:sz w:val="24"/>
          <w:szCs w:val="24"/>
        </w:rPr>
        <w:t xml:space="preserve">1.1 Critically Review Theoretical Models </w:t>
      </w:r>
      <w:proofErr w:type="gramStart"/>
      <w:r w:rsidRPr="00F21825">
        <w:rPr>
          <w:i/>
          <w:iCs/>
          <w:color w:val="auto"/>
          <w:sz w:val="24"/>
          <w:szCs w:val="24"/>
        </w:rPr>
        <w:t>Of</w:t>
      </w:r>
      <w:proofErr w:type="gramEnd"/>
      <w:r w:rsidRPr="00F21825">
        <w:rPr>
          <w:i/>
          <w:iCs/>
          <w:color w:val="auto"/>
          <w:sz w:val="24"/>
          <w:szCs w:val="24"/>
        </w:rPr>
        <w:t xml:space="preserve"> Assessment - Care Learning</w:t>
      </w:r>
      <w:r w:rsidRPr="00F21825">
        <w:rPr>
          <w:color w:val="auto"/>
          <w:sz w:val="24"/>
          <w:szCs w:val="24"/>
        </w:rPr>
        <w:t>. [online] carelearning.org.uk. Available at: https://carelearning.org.uk/qualifications/level-4-diploma-care/person-centred/1-1-critically-review-theoretical-models-of-assessment/ [Accessed 27 Sep. 2024].</w:t>
      </w:r>
    </w:p>
    <w:p w14:paraId="232FB30F"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Care Learning (2024b). </w:t>
      </w:r>
      <w:r w:rsidRPr="00F21825">
        <w:rPr>
          <w:i/>
          <w:iCs/>
          <w:color w:val="auto"/>
          <w:sz w:val="24"/>
          <w:szCs w:val="24"/>
        </w:rPr>
        <w:t xml:space="preserve">What Are Support Networks </w:t>
      </w:r>
      <w:proofErr w:type="gramStart"/>
      <w:r w:rsidRPr="00F21825">
        <w:rPr>
          <w:i/>
          <w:iCs/>
          <w:color w:val="auto"/>
          <w:sz w:val="24"/>
          <w:szCs w:val="24"/>
        </w:rPr>
        <w:t>In</w:t>
      </w:r>
      <w:proofErr w:type="gramEnd"/>
      <w:r w:rsidRPr="00F21825">
        <w:rPr>
          <w:i/>
          <w:iCs/>
          <w:color w:val="auto"/>
          <w:sz w:val="24"/>
          <w:szCs w:val="24"/>
        </w:rPr>
        <w:t xml:space="preserve"> Health And Social Care? - Care Learning</w:t>
      </w:r>
      <w:r w:rsidRPr="00F21825">
        <w:rPr>
          <w:color w:val="auto"/>
          <w:sz w:val="24"/>
          <w:szCs w:val="24"/>
        </w:rPr>
        <w:t>. [online] carelearning.org.uk. Available at: https://carelearning.org.uk/blog/wellbeing/what-are-support-networks-in-health-and-social-care/.</w:t>
      </w:r>
    </w:p>
    <w:p w14:paraId="77F5153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Care Quality Commission (2020). </w:t>
      </w:r>
      <w:r w:rsidRPr="00F21825">
        <w:rPr>
          <w:i/>
          <w:iCs/>
          <w:color w:val="auto"/>
          <w:sz w:val="24"/>
          <w:szCs w:val="24"/>
        </w:rPr>
        <w:t>Brief guide: capacity and competence to consent in under 18s</w:t>
      </w:r>
      <w:r w:rsidRPr="00F21825">
        <w:rPr>
          <w:color w:val="auto"/>
          <w:sz w:val="24"/>
          <w:szCs w:val="24"/>
        </w:rPr>
        <w:t>. [online] Available at: https://www.cqc.org.uk/sites/default/files/Brief_guide_Capacity_and_consent_in_under_18s%20v3.pdf [Accessed 27 Sep. 2024].</w:t>
      </w:r>
    </w:p>
    <w:p w14:paraId="103B1BB3"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Community Care (2008). </w:t>
      </w:r>
      <w:r w:rsidRPr="00F21825">
        <w:rPr>
          <w:i/>
          <w:iCs/>
          <w:color w:val="auto"/>
          <w:sz w:val="24"/>
          <w:szCs w:val="24"/>
        </w:rPr>
        <w:t>Proven Practice: communicating with service users and their carers - Community Care</w:t>
      </w:r>
      <w:r w:rsidRPr="00F21825">
        <w:rPr>
          <w:color w:val="auto"/>
          <w:sz w:val="24"/>
          <w:szCs w:val="24"/>
        </w:rPr>
        <w:t>. [online] Community Care. Available at: https://www.communitycare.co.uk/2008/10/15/proven-practice-communicating-with-service-users-and-their-carers/ [Accessed 25 Sep. 2024].</w:t>
      </w:r>
    </w:p>
    <w:p w14:paraId="46A2514F"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Community Care Inform (2018). </w:t>
      </w:r>
      <w:r w:rsidRPr="00F21825">
        <w:rPr>
          <w:i/>
          <w:iCs/>
          <w:color w:val="auto"/>
          <w:sz w:val="24"/>
          <w:szCs w:val="24"/>
        </w:rPr>
        <w:t>‘When care proceedings concluded and children were removed, I felt only sadness’</w:t>
      </w:r>
      <w:r w:rsidRPr="00F21825">
        <w:rPr>
          <w:color w:val="auto"/>
          <w:sz w:val="24"/>
          <w:szCs w:val="24"/>
        </w:rPr>
        <w:t>. [online] Community Care. Available at: https://www.communitycare.co.uk/2018/02/14/care-proceedings-concluded-children-removed-felt-sadness/ [Accessed 27 Sep. 2024].</w:t>
      </w:r>
    </w:p>
    <w:p w14:paraId="5C160EC7"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Community Care. (2023). </w:t>
      </w:r>
      <w:r w:rsidRPr="00F21825">
        <w:rPr>
          <w:i/>
          <w:iCs/>
          <w:color w:val="auto"/>
          <w:sz w:val="24"/>
          <w:szCs w:val="24"/>
        </w:rPr>
        <w:t>‘I did not enjoy being new’: advice for young social workers - Community Care</w:t>
      </w:r>
      <w:r w:rsidRPr="00F21825">
        <w:rPr>
          <w:color w:val="auto"/>
          <w:sz w:val="24"/>
          <w:szCs w:val="24"/>
        </w:rPr>
        <w:t>. [online] Available at: https://www.communitycare.co.uk/2023/11/21/i-did-not-enjoy-being-new-advice-for-young-social-workers/#:~:text=Good%20managers%20acknowledge%20this%20as [Accessed 27 Sep. 2024].</w:t>
      </w:r>
    </w:p>
    <w:p w14:paraId="5541C248"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Council of Europe (2024). </w:t>
      </w:r>
      <w:r w:rsidRPr="00F21825">
        <w:rPr>
          <w:i/>
          <w:iCs/>
          <w:color w:val="auto"/>
          <w:sz w:val="24"/>
          <w:szCs w:val="24"/>
        </w:rPr>
        <w:t>European Convention on Human Rights - The European Convention on Human Rights - www.coe.int</w:t>
      </w:r>
      <w:r w:rsidRPr="00F21825">
        <w:rPr>
          <w:color w:val="auto"/>
          <w:sz w:val="24"/>
          <w:szCs w:val="24"/>
        </w:rPr>
        <w:t>. [online] The European Convention on Human Rights. Available at: https://www.coe.int/en/web/human-rights-convention#:~:text=The%20Convention%20protects%20the%20right [Accessed 28 Sep. 2024].</w:t>
      </w:r>
    </w:p>
    <w:p w14:paraId="56C723C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Devine, R. (2020). </w:t>
      </w:r>
      <w:r w:rsidRPr="00F21825">
        <w:rPr>
          <w:i/>
          <w:iCs/>
          <w:color w:val="auto"/>
          <w:sz w:val="24"/>
          <w:szCs w:val="24"/>
        </w:rPr>
        <w:t>A summary on the ‘WHY’ of writing a chronology</w:t>
      </w:r>
      <w:r w:rsidRPr="00F21825">
        <w:rPr>
          <w:color w:val="auto"/>
          <w:sz w:val="24"/>
          <w:szCs w:val="24"/>
        </w:rPr>
        <w:t>. [online] Richard Devine, Social Work Enthusiast and Blogger. Available at: https://richarddevinesocialwork.com/2020/04/10/a-summary-on-the-why-of-writing-a-chronology/ [Accessed 28 Sep. 2024].</w:t>
      </w:r>
    </w:p>
    <w:p w14:paraId="30B3E75A"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Devine, R. (2021). </w:t>
      </w:r>
      <w:r w:rsidRPr="00F21825">
        <w:rPr>
          <w:i/>
          <w:iCs/>
          <w:color w:val="auto"/>
          <w:sz w:val="24"/>
          <w:szCs w:val="24"/>
        </w:rPr>
        <w:t>Working with Fathers: Challenging our perceptions of men</w:t>
      </w:r>
      <w:r w:rsidRPr="00F21825">
        <w:rPr>
          <w:color w:val="auto"/>
          <w:sz w:val="24"/>
          <w:szCs w:val="24"/>
        </w:rPr>
        <w:t>. [online] Richard Devine’s Social Work Blog. Available at: https://richarddevinesocialwork.com/2021/03/05/working-with-fathers-challenging-our-perceptions-of-men/ [Accessed 28 Sep. 2024].</w:t>
      </w:r>
    </w:p>
    <w:p w14:paraId="00BF36AD"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Dillon, J., Evans, F. and </w:t>
      </w:r>
      <w:proofErr w:type="spellStart"/>
      <w:r w:rsidRPr="00F21825">
        <w:rPr>
          <w:color w:val="auto"/>
          <w:sz w:val="24"/>
          <w:szCs w:val="24"/>
        </w:rPr>
        <w:t>Kippen</w:t>
      </w:r>
      <w:proofErr w:type="spellEnd"/>
      <w:r w:rsidRPr="00F21825">
        <w:rPr>
          <w:color w:val="auto"/>
          <w:sz w:val="24"/>
          <w:szCs w:val="24"/>
        </w:rPr>
        <w:t xml:space="preserve">, R. (2022). </w:t>
      </w:r>
      <w:r w:rsidRPr="00F21825">
        <w:rPr>
          <w:i/>
          <w:iCs/>
          <w:color w:val="auto"/>
          <w:sz w:val="24"/>
          <w:szCs w:val="24"/>
        </w:rPr>
        <w:t>Enabling and embedding creative participation in child and family social work</w:t>
      </w:r>
      <w:r w:rsidRPr="00F21825">
        <w:rPr>
          <w:color w:val="auto"/>
          <w:sz w:val="24"/>
          <w:szCs w:val="24"/>
        </w:rPr>
        <w:t>. [online] Available at: https://proceduresonline.com/trixcms1/media/12541/creative-participation.pdf [Accessed 27 Sep. 2024].</w:t>
      </w:r>
    </w:p>
    <w:p w14:paraId="42A1293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ESRI. (2023). </w:t>
      </w:r>
      <w:r w:rsidRPr="00F21825">
        <w:rPr>
          <w:i/>
          <w:iCs/>
          <w:color w:val="auto"/>
          <w:sz w:val="24"/>
          <w:szCs w:val="24"/>
        </w:rPr>
        <w:t>Poor housing conditions harm children’s health and development</w:t>
      </w:r>
      <w:r w:rsidRPr="00F21825">
        <w:rPr>
          <w:color w:val="auto"/>
          <w:sz w:val="24"/>
          <w:szCs w:val="24"/>
        </w:rPr>
        <w:t>. [online] Available at: https://www.esri.ie/news/poor-housing-conditions-harm-childrens-health-and-development [Accessed 28 Sep. 2024].</w:t>
      </w:r>
    </w:p>
    <w:p w14:paraId="3BB62C4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Family Rights Group (2023). </w:t>
      </w:r>
      <w:r w:rsidRPr="00F21825">
        <w:rPr>
          <w:i/>
          <w:iCs/>
          <w:color w:val="auto"/>
          <w:sz w:val="24"/>
          <w:szCs w:val="24"/>
        </w:rPr>
        <w:t>Initial child protection conference</w:t>
      </w:r>
      <w:r w:rsidRPr="00F21825">
        <w:rPr>
          <w:color w:val="auto"/>
          <w:sz w:val="24"/>
          <w:szCs w:val="24"/>
        </w:rPr>
        <w:t>. [online] Family Rights Group. Available at: https://frg.org.uk/get-help-and-advice/what/child-protection/initial-child-protection-conference/ [Accessed 28 Sep. 2024].</w:t>
      </w:r>
    </w:p>
    <w:p w14:paraId="56CE2956" w14:textId="77777777" w:rsidR="00F21825" w:rsidRPr="00F21825" w:rsidRDefault="00F21825" w:rsidP="00F21825">
      <w:pPr>
        <w:overflowPunct/>
        <w:autoSpaceDE/>
        <w:autoSpaceDN/>
        <w:adjustRightInd/>
        <w:spacing w:after="240" w:line="360" w:lineRule="auto"/>
        <w:rPr>
          <w:color w:val="auto"/>
          <w:sz w:val="24"/>
          <w:szCs w:val="24"/>
        </w:rPr>
      </w:pPr>
      <w:proofErr w:type="spellStart"/>
      <w:r w:rsidRPr="00F21825">
        <w:rPr>
          <w:color w:val="auto"/>
          <w:sz w:val="24"/>
          <w:szCs w:val="24"/>
        </w:rPr>
        <w:t>Garboden</w:t>
      </w:r>
      <w:proofErr w:type="spellEnd"/>
      <w:r w:rsidRPr="00F21825">
        <w:rPr>
          <w:color w:val="auto"/>
          <w:sz w:val="24"/>
          <w:szCs w:val="24"/>
        </w:rPr>
        <w:t xml:space="preserve">, M. (2010). </w:t>
      </w:r>
      <w:r w:rsidRPr="00F21825">
        <w:rPr>
          <w:i/>
          <w:iCs/>
          <w:color w:val="auto"/>
          <w:sz w:val="24"/>
          <w:szCs w:val="24"/>
        </w:rPr>
        <w:t>Effective thresholds in child protection</w:t>
      </w:r>
      <w:r w:rsidRPr="00F21825">
        <w:rPr>
          <w:color w:val="auto"/>
          <w:sz w:val="24"/>
          <w:szCs w:val="24"/>
        </w:rPr>
        <w:t>. [online] Community Care. Available at: https://www.communitycare.co.uk/2010/06/24/effective-thresholds-in-child-protection/ [Accessed 22 Sep. 2024].</w:t>
      </w:r>
    </w:p>
    <w:p w14:paraId="3E14BE41"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GOV.uk (1989). </w:t>
      </w:r>
      <w:r w:rsidRPr="00F21825">
        <w:rPr>
          <w:i/>
          <w:iCs/>
          <w:color w:val="auto"/>
          <w:sz w:val="24"/>
          <w:szCs w:val="24"/>
        </w:rPr>
        <w:t>Children Act 1989</w:t>
      </w:r>
      <w:r w:rsidRPr="00F21825">
        <w:rPr>
          <w:color w:val="auto"/>
          <w:sz w:val="24"/>
          <w:szCs w:val="24"/>
        </w:rPr>
        <w:t>. [online] Legislation.gov.uk. Available at: https://www.legislation.gov.uk/ukpga/1989/41/section/47 [Accessed 28 Sep. 2024].</w:t>
      </w:r>
    </w:p>
    <w:p w14:paraId="3CD3A0AD"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Harvey, A. and Henderson, F. (2014). Reflective Supervision for Child Protection Practice – Reaching Beneath the Surface. </w:t>
      </w:r>
      <w:r w:rsidRPr="00F21825">
        <w:rPr>
          <w:i/>
          <w:iCs/>
          <w:color w:val="auto"/>
          <w:sz w:val="24"/>
          <w:szCs w:val="24"/>
        </w:rPr>
        <w:t>Journal of Social Work Practice</w:t>
      </w:r>
      <w:r w:rsidRPr="00F21825">
        <w:rPr>
          <w:color w:val="auto"/>
          <w:sz w:val="24"/>
          <w:szCs w:val="24"/>
        </w:rPr>
        <w:t xml:space="preserve">, 28(3), pp.343–356. </w:t>
      </w:r>
      <w:proofErr w:type="spellStart"/>
      <w:proofErr w:type="gramStart"/>
      <w:r w:rsidRPr="00F21825">
        <w:rPr>
          <w:color w:val="auto"/>
          <w:sz w:val="24"/>
          <w:szCs w:val="24"/>
        </w:rPr>
        <w:t>doi:https</w:t>
      </w:r>
      <w:proofErr w:type="spellEnd"/>
      <w:r w:rsidRPr="00F21825">
        <w:rPr>
          <w:color w:val="auto"/>
          <w:sz w:val="24"/>
          <w:szCs w:val="24"/>
        </w:rPr>
        <w:t>://doi.org/10.1080/02650533.2014.925862</w:t>
      </w:r>
      <w:proofErr w:type="gramEnd"/>
      <w:r w:rsidRPr="00F21825">
        <w:rPr>
          <w:color w:val="auto"/>
          <w:sz w:val="24"/>
          <w:szCs w:val="24"/>
        </w:rPr>
        <w:t>.</w:t>
      </w:r>
    </w:p>
    <w:p w14:paraId="1DC7D741" w14:textId="77777777" w:rsidR="00F21825" w:rsidRPr="00F21825" w:rsidRDefault="00F21825" w:rsidP="00F21825">
      <w:pPr>
        <w:overflowPunct/>
        <w:autoSpaceDE/>
        <w:autoSpaceDN/>
        <w:adjustRightInd/>
        <w:spacing w:after="240" w:line="360" w:lineRule="auto"/>
        <w:rPr>
          <w:color w:val="auto"/>
          <w:sz w:val="24"/>
          <w:szCs w:val="24"/>
        </w:rPr>
      </w:pPr>
      <w:proofErr w:type="spellStart"/>
      <w:r w:rsidRPr="00F21825">
        <w:rPr>
          <w:color w:val="auto"/>
          <w:sz w:val="24"/>
          <w:szCs w:val="24"/>
        </w:rPr>
        <w:t>Haverkampf</w:t>
      </w:r>
      <w:proofErr w:type="spellEnd"/>
      <w:r w:rsidRPr="00F21825">
        <w:rPr>
          <w:color w:val="auto"/>
          <w:sz w:val="24"/>
          <w:szCs w:val="24"/>
        </w:rPr>
        <w:t xml:space="preserve">, C., Christian, J. and </w:t>
      </w:r>
      <w:proofErr w:type="spellStart"/>
      <w:r w:rsidRPr="00F21825">
        <w:rPr>
          <w:color w:val="auto"/>
          <w:sz w:val="24"/>
          <w:szCs w:val="24"/>
        </w:rPr>
        <w:t>Haverkampf</w:t>
      </w:r>
      <w:proofErr w:type="spellEnd"/>
      <w:r w:rsidRPr="00F21825">
        <w:rPr>
          <w:color w:val="auto"/>
          <w:sz w:val="24"/>
          <w:szCs w:val="24"/>
        </w:rPr>
        <w:t xml:space="preserve"> (2017). </w:t>
      </w:r>
      <w:r w:rsidRPr="00F21825">
        <w:rPr>
          <w:i/>
          <w:iCs/>
          <w:color w:val="auto"/>
          <w:sz w:val="24"/>
          <w:szCs w:val="24"/>
        </w:rPr>
        <w:t>COMMUNICATION-FOCUSED THERAPY (CFT) FOR ADHD COMMUNICATION- FOCUSED THERAPY (CFT) FOR ADHD COMMUNICATION-FOCUSED THERAPY (CFT) FOR ADHD</w:t>
      </w:r>
      <w:r w:rsidRPr="00F21825">
        <w:rPr>
          <w:color w:val="auto"/>
          <w:sz w:val="24"/>
          <w:szCs w:val="24"/>
        </w:rPr>
        <w:t>. [online] Available at: https://jonathanhaverkampf.com/wp-content/uploads/2018/08/Communication-Focused-Therapy-CFT-for-ADHD-2-Christian-Jonathan-Haverkampf.pdf [Accessed 28 Sep. 2024].</w:t>
      </w:r>
    </w:p>
    <w:p w14:paraId="16999A41"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Hutt, J. (2001). </w:t>
      </w:r>
      <w:r w:rsidRPr="00F21825">
        <w:rPr>
          <w:i/>
          <w:iCs/>
          <w:color w:val="auto"/>
          <w:sz w:val="24"/>
          <w:szCs w:val="24"/>
        </w:rPr>
        <w:t>Framework for the Assessment of Children in Need and their Families</w:t>
      </w:r>
      <w:r w:rsidRPr="00F21825">
        <w:rPr>
          <w:color w:val="auto"/>
          <w:sz w:val="24"/>
          <w:szCs w:val="24"/>
        </w:rPr>
        <w:t>. [online] Available at: https://basw.co.uk/sites/default/files/resources/basw_123020-9_0.pdf [Accessed 27 Sep. 2024].</w:t>
      </w:r>
    </w:p>
    <w:p w14:paraId="1DBF679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Information Commissioner's Office (2023). </w:t>
      </w:r>
      <w:r w:rsidRPr="00F21825">
        <w:rPr>
          <w:i/>
          <w:iCs/>
          <w:color w:val="auto"/>
          <w:sz w:val="24"/>
          <w:szCs w:val="24"/>
        </w:rPr>
        <w:t>Social work data</w:t>
      </w:r>
      <w:r w:rsidRPr="00F21825">
        <w:rPr>
          <w:color w:val="auto"/>
          <w:sz w:val="24"/>
          <w:szCs w:val="24"/>
        </w:rPr>
        <w:t>. [online] Ico.org.uk. Available at: https://ico.org.uk/for-organisations/uk-gdpr-guidance-and-resources/individual-rights/right-of-access/social-work-data/#:~:text=The%20DPA%202018%20defines%20 [Accessed 23 Aug. 2024].</w:t>
      </w:r>
    </w:p>
    <w:p w14:paraId="52F5B34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Ingram, R. (2022). </w:t>
      </w:r>
      <w:r w:rsidRPr="00F21825">
        <w:rPr>
          <w:i/>
          <w:iCs/>
          <w:color w:val="auto"/>
          <w:sz w:val="24"/>
          <w:szCs w:val="24"/>
        </w:rPr>
        <w:t>8 Differences Between Safeguarding in Wales and England</w:t>
      </w:r>
      <w:r w:rsidRPr="00F21825">
        <w:rPr>
          <w:color w:val="auto"/>
          <w:sz w:val="24"/>
          <w:szCs w:val="24"/>
        </w:rPr>
        <w:t>. [online] Ann Craft Trust. Available at: https://www.anncrafttrust.org/8-differences-between-safeguarding-in-wales-and-england/ [Accessed 18 Sep. 2024].</w:t>
      </w:r>
    </w:p>
    <w:p w14:paraId="36EB2660"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iscp.gg. (2015). </w:t>
      </w:r>
      <w:r w:rsidRPr="00F21825">
        <w:rPr>
          <w:i/>
          <w:iCs/>
          <w:color w:val="auto"/>
          <w:sz w:val="24"/>
          <w:szCs w:val="24"/>
        </w:rPr>
        <w:t>Conference chair</w:t>
      </w:r>
      <w:r w:rsidRPr="00F21825">
        <w:rPr>
          <w:color w:val="auto"/>
          <w:sz w:val="24"/>
          <w:szCs w:val="24"/>
        </w:rPr>
        <w:t>. [online] Available at: http://iscp.gg/article/118063/Conference-chair [Accessed 28 Sep. 2024].</w:t>
      </w:r>
    </w:p>
    <w:p w14:paraId="762BEF3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Jackson, M.S. and </w:t>
      </w:r>
      <w:proofErr w:type="spellStart"/>
      <w:r w:rsidRPr="00F21825">
        <w:rPr>
          <w:color w:val="auto"/>
          <w:sz w:val="24"/>
          <w:szCs w:val="24"/>
        </w:rPr>
        <w:t>Feit</w:t>
      </w:r>
      <w:proofErr w:type="spellEnd"/>
      <w:r w:rsidRPr="00F21825">
        <w:rPr>
          <w:color w:val="auto"/>
          <w:sz w:val="24"/>
          <w:szCs w:val="24"/>
        </w:rPr>
        <w:t xml:space="preserve">, M.D. (2011). Connecting Practice and Research: A Social Work Paradigm of Working Collaboratively with Underserved Populations. </w:t>
      </w:r>
      <w:r w:rsidRPr="00F21825">
        <w:rPr>
          <w:i/>
          <w:iCs/>
          <w:color w:val="auto"/>
          <w:sz w:val="24"/>
          <w:szCs w:val="24"/>
        </w:rPr>
        <w:t xml:space="preserve">Journal of Human </w:t>
      </w:r>
      <w:proofErr w:type="spellStart"/>
      <w:r w:rsidRPr="00F21825">
        <w:rPr>
          <w:i/>
          <w:iCs/>
          <w:color w:val="auto"/>
          <w:sz w:val="24"/>
          <w:szCs w:val="24"/>
        </w:rPr>
        <w:t>Behavior</w:t>
      </w:r>
      <w:proofErr w:type="spellEnd"/>
      <w:r w:rsidRPr="00F21825">
        <w:rPr>
          <w:i/>
          <w:iCs/>
          <w:color w:val="auto"/>
          <w:sz w:val="24"/>
          <w:szCs w:val="24"/>
        </w:rPr>
        <w:t xml:space="preserve"> in the Social Environment</w:t>
      </w:r>
      <w:r w:rsidRPr="00F21825">
        <w:rPr>
          <w:color w:val="auto"/>
          <w:sz w:val="24"/>
          <w:szCs w:val="24"/>
        </w:rPr>
        <w:t xml:space="preserve">, 21(7), pp.711–714. </w:t>
      </w:r>
      <w:proofErr w:type="spellStart"/>
      <w:proofErr w:type="gramStart"/>
      <w:r w:rsidRPr="00F21825">
        <w:rPr>
          <w:color w:val="auto"/>
          <w:sz w:val="24"/>
          <w:szCs w:val="24"/>
        </w:rPr>
        <w:t>doi:https</w:t>
      </w:r>
      <w:proofErr w:type="spellEnd"/>
      <w:r w:rsidRPr="00F21825">
        <w:rPr>
          <w:color w:val="auto"/>
          <w:sz w:val="24"/>
          <w:szCs w:val="24"/>
        </w:rPr>
        <w:t>://doi.org/10.1080/10911359.2011.614561</w:t>
      </w:r>
      <w:proofErr w:type="gramEnd"/>
      <w:r w:rsidRPr="00F21825">
        <w:rPr>
          <w:color w:val="auto"/>
          <w:sz w:val="24"/>
          <w:szCs w:val="24"/>
        </w:rPr>
        <w:t>.</w:t>
      </w:r>
    </w:p>
    <w:p w14:paraId="0E84EF9E" w14:textId="77777777" w:rsidR="00F21825" w:rsidRPr="00F21825" w:rsidRDefault="00F21825" w:rsidP="00F21825">
      <w:pPr>
        <w:overflowPunct/>
        <w:autoSpaceDE/>
        <w:autoSpaceDN/>
        <w:adjustRightInd/>
        <w:spacing w:after="240" w:line="360" w:lineRule="auto"/>
        <w:rPr>
          <w:color w:val="auto"/>
          <w:sz w:val="24"/>
          <w:szCs w:val="24"/>
        </w:rPr>
      </w:pPr>
      <w:proofErr w:type="spellStart"/>
      <w:r w:rsidRPr="00F21825">
        <w:rPr>
          <w:color w:val="auto"/>
          <w:sz w:val="24"/>
          <w:szCs w:val="24"/>
        </w:rPr>
        <w:t>Karakaş</w:t>
      </w:r>
      <w:proofErr w:type="spellEnd"/>
      <w:r w:rsidRPr="00F21825">
        <w:rPr>
          <w:color w:val="auto"/>
          <w:sz w:val="24"/>
          <w:szCs w:val="24"/>
        </w:rPr>
        <w:t xml:space="preserve">, N.M. (2019). The Importance of Attachment in Infant and Influencing Factors. </w:t>
      </w:r>
      <w:proofErr w:type="spellStart"/>
      <w:r w:rsidRPr="00F21825">
        <w:rPr>
          <w:i/>
          <w:iCs/>
          <w:color w:val="auto"/>
          <w:sz w:val="24"/>
          <w:szCs w:val="24"/>
        </w:rPr>
        <w:t>Türk</w:t>
      </w:r>
      <w:proofErr w:type="spellEnd"/>
      <w:r w:rsidRPr="00F21825">
        <w:rPr>
          <w:i/>
          <w:iCs/>
          <w:color w:val="auto"/>
          <w:sz w:val="24"/>
          <w:szCs w:val="24"/>
        </w:rPr>
        <w:t xml:space="preserve"> </w:t>
      </w:r>
      <w:proofErr w:type="spellStart"/>
      <w:r w:rsidRPr="00F21825">
        <w:rPr>
          <w:i/>
          <w:iCs/>
          <w:color w:val="auto"/>
          <w:sz w:val="24"/>
          <w:szCs w:val="24"/>
        </w:rPr>
        <w:t>Pediatri</w:t>
      </w:r>
      <w:proofErr w:type="spellEnd"/>
      <w:r w:rsidRPr="00F21825">
        <w:rPr>
          <w:i/>
          <w:iCs/>
          <w:color w:val="auto"/>
          <w:sz w:val="24"/>
          <w:szCs w:val="24"/>
        </w:rPr>
        <w:t xml:space="preserve"> </w:t>
      </w:r>
      <w:proofErr w:type="spellStart"/>
      <w:r w:rsidRPr="00F21825">
        <w:rPr>
          <w:i/>
          <w:iCs/>
          <w:color w:val="auto"/>
          <w:sz w:val="24"/>
          <w:szCs w:val="24"/>
        </w:rPr>
        <w:t>Arşivi</w:t>
      </w:r>
      <w:proofErr w:type="spellEnd"/>
      <w:r w:rsidRPr="00F21825">
        <w:rPr>
          <w:color w:val="auto"/>
          <w:sz w:val="24"/>
          <w:szCs w:val="24"/>
        </w:rPr>
        <w:t xml:space="preserve">, [online] 54(2). </w:t>
      </w:r>
      <w:proofErr w:type="spellStart"/>
      <w:proofErr w:type="gramStart"/>
      <w:r w:rsidRPr="00F21825">
        <w:rPr>
          <w:color w:val="auto"/>
          <w:sz w:val="24"/>
          <w:szCs w:val="24"/>
        </w:rPr>
        <w:t>doi:https</w:t>
      </w:r>
      <w:proofErr w:type="spellEnd"/>
      <w:r w:rsidRPr="00F21825">
        <w:rPr>
          <w:color w:val="auto"/>
          <w:sz w:val="24"/>
          <w:szCs w:val="24"/>
        </w:rPr>
        <w:t>://doi.org/10.14744/turkpediatriars.2018.80269</w:t>
      </w:r>
      <w:proofErr w:type="gramEnd"/>
      <w:r w:rsidRPr="00F21825">
        <w:rPr>
          <w:color w:val="auto"/>
          <w:sz w:val="24"/>
          <w:szCs w:val="24"/>
        </w:rPr>
        <w:t>.</w:t>
      </w:r>
    </w:p>
    <w:p w14:paraId="1CE943C3"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Kettle, M. (2015). </w:t>
      </w:r>
      <w:r w:rsidRPr="00F21825">
        <w:rPr>
          <w:i/>
          <w:iCs/>
          <w:color w:val="auto"/>
          <w:sz w:val="24"/>
          <w:szCs w:val="24"/>
        </w:rPr>
        <w:t>Achieving effective supervision</w:t>
      </w:r>
      <w:r w:rsidRPr="00F21825">
        <w:rPr>
          <w:color w:val="auto"/>
          <w:sz w:val="24"/>
          <w:szCs w:val="24"/>
        </w:rPr>
        <w:t>. [online] Iriss. Available at: https://www.iriss.org.uk/resources/insights/achieving-effective-supervision [Accessed 22 Sep. 2024].</w:t>
      </w:r>
    </w:p>
    <w:p w14:paraId="3BD94EA1"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Legislation.gov.uk (1998). </w:t>
      </w:r>
      <w:r w:rsidRPr="00F21825">
        <w:rPr>
          <w:i/>
          <w:iCs/>
          <w:color w:val="auto"/>
          <w:sz w:val="24"/>
          <w:szCs w:val="24"/>
        </w:rPr>
        <w:t>Human Rights Act 1998</w:t>
      </w:r>
      <w:r w:rsidRPr="00F21825">
        <w:rPr>
          <w:color w:val="auto"/>
          <w:sz w:val="24"/>
          <w:szCs w:val="24"/>
        </w:rPr>
        <w:t>. [online] Legislation.gov.uk. Available at: https://www.legislation.gov.uk/ukpga/1998/42/contents [Accessed 28 Sep. 2024].</w:t>
      </w:r>
    </w:p>
    <w:p w14:paraId="1AAA589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Legislation.gov.uk. (2014). </w:t>
      </w:r>
      <w:r w:rsidRPr="00F21825">
        <w:rPr>
          <w:i/>
          <w:iCs/>
          <w:color w:val="auto"/>
          <w:sz w:val="24"/>
          <w:szCs w:val="24"/>
        </w:rPr>
        <w:t>Social Services and Well-being (Wales) Act 2014</w:t>
      </w:r>
      <w:r w:rsidRPr="00F21825">
        <w:rPr>
          <w:color w:val="auto"/>
          <w:sz w:val="24"/>
          <w:szCs w:val="24"/>
        </w:rPr>
        <w:t>. [online] Available at: https://www.legislation.gov.uk/anaw/2014/4/section/54#:~:text=54Care%20and%20support%20plans%20and%20support%20plans&amp;text=(2)Where%20a%20local%20authority [Accessed 25 Sep. 2024].</w:t>
      </w:r>
    </w:p>
    <w:p w14:paraId="1414A9F7"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Legislation.gov.uk. (2015). </w:t>
      </w:r>
      <w:r w:rsidRPr="00F21825">
        <w:rPr>
          <w:i/>
          <w:iCs/>
          <w:color w:val="auto"/>
          <w:sz w:val="24"/>
          <w:szCs w:val="24"/>
        </w:rPr>
        <w:t>The Care and Support (Eligibility) (Wales) Regulations 2015</w:t>
      </w:r>
      <w:r w:rsidRPr="00F21825">
        <w:rPr>
          <w:color w:val="auto"/>
          <w:sz w:val="24"/>
          <w:szCs w:val="24"/>
        </w:rPr>
        <w:t>. [online] Available at: https://www.legislation.gov.uk/wsi/2015/1578/regulation/4/made [Accessed 25 Sep. 2024].</w:t>
      </w:r>
    </w:p>
    <w:p w14:paraId="77C922C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McLeod, S. (2024). </w:t>
      </w:r>
      <w:r w:rsidRPr="00F21825">
        <w:rPr>
          <w:i/>
          <w:iCs/>
          <w:color w:val="auto"/>
          <w:sz w:val="24"/>
          <w:szCs w:val="24"/>
        </w:rPr>
        <w:t>Maslow’s hierarchy of needs</w:t>
      </w:r>
      <w:r w:rsidRPr="00F21825">
        <w:rPr>
          <w:color w:val="auto"/>
          <w:sz w:val="24"/>
          <w:szCs w:val="24"/>
        </w:rPr>
        <w:t xml:space="preserve">. [online] </w:t>
      </w:r>
      <w:proofErr w:type="spellStart"/>
      <w:r w:rsidRPr="00F21825">
        <w:rPr>
          <w:color w:val="auto"/>
          <w:sz w:val="24"/>
          <w:szCs w:val="24"/>
        </w:rPr>
        <w:t>SimplyPsychology</w:t>
      </w:r>
      <w:proofErr w:type="spellEnd"/>
      <w:r w:rsidRPr="00F21825">
        <w:rPr>
          <w:color w:val="auto"/>
          <w:sz w:val="24"/>
          <w:szCs w:val="24"/>
        </w:rPr>
        <w:t>. Available at: https://www.simplypsychology.org/maslow.html [Accessed 28 Sep. 2024].</w:t>
      </w:r>
    </w:p>
    <w:p w14:paraId="7A48E38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Muench, K., Diaz, C. and Wright, R. (2016). Children and Parent Participation in Child Protection Conferences: A Study in One English Local Authority. </w:t>
      </w:r>
      <w:r w:rsidRPr="00F21825">
        <w:rPr>
          <w:i/>
          <w:iCs/>
          <w:color w:val="auto"/>
          <w:sz w:val="24"/>
          <w:szCs w:val="24"/>
        </w:rPr>
        <w:t>Child Care in Practice</w:t>
      </w:r>
      <w:r w:rsidRPr="00F21825">
        <w:rPr>
          <w:color w:val="auto"/>
          <w:sz w:val="24"/>
          <w:szCs w:val="24"/>
        </w:rPr>
        <w:t xml:space="preserve">, 23(1), pp.49–63. </w:t>
      </w:r>
      <w:proofErr w:type="spellStart"/>
      <w:proofErr w:type="gramStart"/>
      <w:r w:rsidRPr="00F21825">
        <w:rPr>
          <w:color w:val="auto"/>
          <w:sz w:val="24"/>
          <w:szCs w:val="24"/>
        </w:rPr>
        <w:t>doi:https</w:t>
      </w:r>
      <w:proofErr w:type="spellEnd"/>
      <w:r w:rsidRPr="00F21825">
        <w:rPr>
          <w:color w:val="auto"/>
          <w:sz w:val="24"/>
          <w:szCs w:val="24"/>
        </w:rPr>
        <w:t>://doi.org/10.1080/13575279.2015.1126227</w:t>
      </w:r>
      <w:proofErr w:type="gramEnd"/>
      <w:r w:rsidRPr="00F21825">
        <w:rPr>
          <w:color w:val="auto"/>
          <w:sz w:val="24"/>
          <w:szCs w:val="24"/>
        </w:rPr>
        <w:t>.</w:t>
      </w:r>
    </w:p>
    <w:p w14:paraId="594E3A0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National Association of Social Workers (2021). </w:t>
      </w:r>
      <w:r w:rsidRPr="00F21825">
        <w:rPr>
          <w:i/>
          <w:iCs/>
          <w:color w:val="auto"/>
          <w:sz w:val="24"/>
          <w:szCs w:val="24"/>
        </w:rPr>
        <w:t>Social workers’ ethical responsibilities to clients</w:t>
      </w:r>
      <w:r w:rsidRPr="00F21825">
        <w:rPr>
          <w:color w:val="auto"/>
          <w:sz w:val="24"/>
          <w:szCs w:val="24"/>
        </w:rPr>
        <w:t>. [online] NASW. Available at: https://www.socialworkers.org/About/Ethics/Code-of-Ethics/Code-of-Ethics-English/Social-Workers-Ethical-Responsibilities-to-Clients.</w:t>
      </w:r>
    </w:p>
    <w:p w14:paraId="2914824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National Independent Safeguarding Board Wales, (n.d.). </w:t>
      </w:r>
      <w:r w:rsidRPr="00F21825">
        <w:rPr>
          <w:i/>
          <w:iCs/>
          <w:color w:val="auto"/>
          <w:sz w:val="24"/>
          <w:szCs w:val="24"/>
        </w:rPr>
        <w:t>About The Board</w:t>
      </w:r>
      <w:r w:rsidRPr="00F21825">
        <w:rPr>
          <w:color w:val="auto"/>
          <w:sz w:val="24"/>
          <w:szCs w:val="24"/>
        </w:rPr>
        <w:t>. [online] Safeguarding Board Wales. Available at: https://safeguardingboard.wales/about-the-board/ [Accessed 18 Sep. 2024].</w:t>
      </w:r>
    </w:p>
    <w:p w14:paraId="12D76518" w14:textId="77777777" w:rsidR="00F21825" w:rsidRPr="00F21825" w:rsidRDefault="00F21825" w:rsidP="00F21825">
      <w:pPr>
        <w:overflowPunct/>
        <w:autoSpaceDE/>
        <w:autoSpaceDN/>
        <w:adjustRightInd/>
        <w:spacing w:after="240" w:line="360" w:lineRule="auto"/>
        <w:rPr>
          <w:color w:val="auto"/>
          <w:sz w:val="24"/>
          <w:szCs w:val="24"/>
        </w:rPr>
      </w:pPr>
      <w:proofErr w:type="spellStart"/>
      <w:proofErr w:type="gramStart"/>
      <w:r w:rsidRPr="00F21825">
        <w:rPr>
          <w:color w:val="auto"/>
          <w:sz w:val="24"/>
          <w:szCs w:val="24"/>
        </w:rPr>
        <w:lastRenderedPageBreak/>
        <w:t>naturalresources.wales</w:t>
      </w:r>
      <w:proofErr w:type="spellEnd"/>
      <w:proofErr w:type="gramEnd"/>
      <w:r w:rsidRPr="00F21825">
        <w:rPr>
          <w:color w:val="auto"/>
          <w:sz w:val="24"/>
          <w:szCs w:val="24"/>
        </w:rPr>
        <w:t xml:space="preserve">. (2023). </w:t>
      </w:r>
      <w:r w:rsidRPr="00F21825">
        <w:rPr>
          <w:i/>
          <w:iCs/>
          <w:color w:val="auto"/>
          <w:sz w:val="24"/>
          <w:szCs w:val="24"/>
        </w:rPr>
        <w:t>Natural Resources Wales / Welsh Language Standards</w:t>
      </w:r>
      <w:r w:rsidRPr="00F21825">
        <w:rPr>
          <w:color w:val="auto"/>
          <w:sz w:val="24"/>
          <w:szCs w:val="24"/>
        </w:rPr>
        <w:t>. [online] Available at: https://naturalresources.wales/about-us/what-we-do/strategies-and-plans/working-to-the-welsh-language-standards/welsh-language-standards/?lang=en#:~:text=The%20Welsh%20Language%20(Wales)%20Measure [Accessed 28 Sep. 2024].</w:t>
      </w:r>
    </w:p>
    <w:p w14:paraId="6C4E082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Network, S. (2018). </w:t>
      </w:r>
      <w:r w:rsidRPr="00F21825">
        <w:rPr>
          <w:i/>
          <w:iCs/>
          <w:color w:val="auto"/>
          <w:sz w:val="24"/>
          <w:szCs w:val="24"/>
        </w:rPr>
        <w:t>Disguised compliance</w:t>
      </w:r>
      <w:r w:rsidRPr="00F21825">
        <w:rPr>
          <w:color w:val="auto"/>
          <w:sz w:val="24"/>
          <w:szCs w:val="24"/>
        </w:rPr>
        <w:t>. [online] Safeguarding Network. Available at: https://safeguarding.network/content-delivery/disguised-compliance/ [Accessed 28 Sep. 2024].</w:t>
      </w:r>
    </w:p>
    <w:p w14:paraId="089AE5F5"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North Wales Safeguarding Adults Board (2020). </w:t>
      </w:r>
      <w:r w:rsidRPr="00F21825">
        <w:rPr>
          <w:i/>
          <w:iCs/>
          <w:color w:val="auto"/>
          <w:sz w:val="24"/>
          <w:szCs w:val="24"/>
        </w:rPr>
        <w:t>NWSAB APSO Practice Guide Decembe2020 ADULT PROTECTION &amp; SUPPORT ORDERS PRACTICE GUIDE</w:t>
      </w:r>
      <w:r w:rsidRPr="00F21825">
        <w:rPr>
          <w:color w:val="auto"/>
          <w:sz w:val="24"/>
          <w:szCs w:val="24"/>
        </w:rPr>
        <w:t>. [online] Available at: https://www.northwalessafeguardingboard.wales/wp-content/uploads/2022/03/ADULT-PROTECTION-SUPPORT-ORDERS-PRACTICE-GUIDE-January-2022.pdf [Accessed 18 Sep. 2024].</w:t>
      </w:r>
    </w:p>
    <w:p w14:paraId="3974A72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North Wales Safeguarding Board (n.d.). </w:t>
      </w:r>
      <w:r w:rsidRPr="00F21825">
        <w:rPr>
          <w:i/>
          <w:iCs/>
          <w:color w:val="auto"/>
          <w:sz w:val="24"/>
          <w:szCs w:val="24"/>
        </w:rPr>
        <w:t>Capturing the Daily Lived Experience of Children, Parents and Carers Guidance and Case Studies for Professionals</w:t>
      </w:r>
      <w:r w:rsidRPr="00F21825">
        <w:rPr>
          <w:color w:val="auto"/>
          <w:sz w:val="24"/>
          <w:szCs w:val="24"/>
        </w:rPr>
        <w:t>. [online] Available at: https://www.northwalessafeguardingboard.wales/wp-content/uploads/2021/11/Daily-Lived-Experience-Guidance.pdf [Accessed 27 Sep. 2024].</w:t>
      </w:r>
    </w:p>
    <w:p w14:paraId="4B3DFB2E"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NSPCC (2019). </w:t>
      </w:r>
      <w:r w:rsidRPr="00F21825">
        <w:rPr>
          <w:i/>
          <w:iCs/>
          <w:color w:val="auto"/>
          <w:sz w:val="24"/>
          <w:szCs w:val="24"/>
        </w:rPr>
        <w:t>Disguised compliance: learning from case reviews</w:t>
      </w:r>
      <w:r w:rsidRPr="00F21825">
        <w:rPr>
          <w:color w:val="auto"/>
          <w:sz w:val="24"/>
          <w:szCs w:val="24"/>
        </w:rPr>
        <w:t>. [online] NSPCC Learning. Available at: https://learning.nspcc.org.uk/research-resources/learning-from-case-reviews/disguised-compliance [Accessed 28 Sep. 2024].</w:t>
      </w:r>
    </w:p>
    <w:p w14:paraId="23D9F665"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NSPCC (2020). </w:t>
      </w:r>
      <w:r w:rsidRPr="00F21825">
        <w:rPr>
          <w:i/>
          <w:iCs/>
          <w:color w:val="auto"/>
          <w:sz w:val="24"/>
          <w:szCs w:val="24"/>
        </w:rPr>
        <w:t>Child protection system for England</w:t>
      </w:r>
      <w:r w:rsidRPr="00F21825">
        <w:rPr>
          <w:color w:val="auto"/>
          <w:sz w:val="24"/>
          <w:szCs w:val="24"/>
        </w:rPr>
        <w:t>. [online] NSPCC Learning. Available at: https://learning.nspcc.org.uk/child-protection-system/england#article-top [Accessed 28 Sep. 2024].</w:t>
      </w:r>
    </w:p>
    <w:p w14:paraId="7BCE3CA1"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NSPCC (2022). </w:t>
      </w:r>
      <w:r w:rsidRPr="00F21825">
        <w:rPr>
          <w:i/>
          <w:iCs/>
          <w:color w:val="auto"/>
          <w:sz w:val="24"/>
          <w:szCs w:val="24"/>
        </w:rPr>
        <w:t>Gillick Competence and Fraser Guidelines</w:t>
      </w:r>
      <w:r w:rsidRPr="00F21825">
        <w:rPr>
          <w:color w:val="auto"/>
          <w:sz w:val="24"/>
          <w:szCs w:val="24"/>
        </w:rPr>
        <w:t>. [online] NSPCC Learning. Available at: https://learning.nspcc.org.uk/child-protection-system/gillick-competence-fraser-guidelines [Accessed 22 Sep. 2024].</w:t>
      </w:r>
    </w:p>
    <w:p w14:paraId="31F8F8AE"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NSPCC (2023). </w:t>
      </w:r>
      <w:r w:rsidRPr="00F21825">
        <w:rPr>
          <w:i/>
          <w:iCs/>
          <w:color w:val="auto"/>
          <w:sz w:val="24"/>
          <w:szCs w:val="24"/>
        </w:rPr>
        <w:t>Child protection system for Northern Ireland</w:t>
      </w:r>
      <w:r w:rsidRPr="00F21825">
        <w:rPr>
          <w:color w:val="auto"/>
          <w:sz w:val="24"/>
          <w:szCs w:val="24"/>
        </w:rPr>
        <w:t>. [online] NSPCC Learning. Available at: https://learning.nspcc.org.uk/child-protection-system/northern-ireland#article-top.</w:t>
      </w:r>
    </w:p>
    <w:p w14:paraId="3768FF5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Nuffield Family Justice Observatory (2020). </w:t>
      </w:r>
      <w:r w:rsidRPr="00F21825">
        <w:rPr>
          <w:i/>
          <w:iCs/>
          <w:color w:val="auto"/>
          <w:sz w:val="24"/>
          <w:szCs w:val="24"/>
        </w:rPr>
        <w:t>Child protection conference practice during COVID-19 Reflections and experiences (rapid consultation September-October 2020)</w:t>
      </w:r>
      <w:r w:rsidRPr="00F21825">
        <w:rPr>
          <w:color w:val="auto"/>
          <w:sz w:val="24"/>
          <w:szCs w:val="24"/>
        </w:rPr>
        <w:t>. [online] Available at: https://www.nuffieldfjo.org.uk/wp-content/uploads/2021/05/nfjo_cpc_consultation_20201211_FINAL_eng.pdf [Accessed 27 Sep. 2024].</w:t>
      </w:r>
    </w:p>
    <w:p w14:paraId="52191F39" w14:textId="77777777" w:rsidR="00F21825" w:rsidRPr="00F21825" w:rsidRDefault="00F21825" w:rsidP="00F21825">
      <w:pPr>
        <w:overflowPunct/>
        <w:autoSpaceDE/>
        <w:autoSpaceDN/>
        <w:adjustRightInd/>
        <w:spacing w:after="240" w:line="360" w:lineRule="auto"/>
        <w:rPr>
          <w:color w:val="auto"/>
          <w:sz w:val="24"/>
          <w:szCs w:val="24"/>
        </w:rPr>
      </w:pPr>
      <w:proofErr w:type="spellStart"/>
      <w:r w:rsidRPr="00F21825">
        <w:rPr>
          <w:color w:val="auto"/>
          <w:sz w:val="24"/>
          <w:szCs w:val="24"/>
        </w:rPr>
        <w:t>Overson</w:t>
      </w:r>
      <w:proofErr w:type="spellEnd"/>
      <w:r w:rsidRPr="00F21825">
        <w:rPr>
          <w:color w:val="auto"/>
          <w:sz w:val="24"/>
          <w:szCs w:val="24"/>
        </w:rPr>
        <w:t xml:space="preserve">, A. (2013). </w:t>
      </w:r>
      <w:r w:rsidRPr="00F21825">
        <w:rPr>
          <w:i/>
          <w:iCs/>
          <w:color w:val="auto"/>
          <w:sz w:val="24"/>
          <w:szCs w:val="24"/>
        </w:rPr>
        <w:t>Abuse and Self-Actualization - A Maslow Review</w:t>
      </w:r>
      <w:r w:rsidRPr="00F21825">
        <w:rPr>
          <w:color w:val="auto"/>
          <w:sz w:val="24"/>
          <w:szCs w:val="24"/>
        </w:rPr>
        <w:t xml:space="preserve">. [online] </w:t>
      </w:r>
      <w:proofErr w:type="spellStart"/>
      <w:r w:rsidRPr="00F21825">
        <w:rPr>
          <w:color w:val="auto"/>
          <w:sz w:val="24"/>
          <w:szCs w:val="24"/>
        </w:rPr>
        <w:t>HubPages</w:t>
      </w:r>
      <w:proofErr w:type="spellEnd"/>
      <w:r w:rsidRPr="00F21825">
        <w:rPr>
          <w:color w:val="auto"/>
          <w:sz w:val="24"/>
          <w:szCs w:val="24"/>
        </w:rPr>
        <w:t>. Available at: https://discover.hubpages.com/health/maslow-and-abuse [Accessed 27 Sep. 2024].</w:t>
      </w:r>
    </w:p>
    <w:p w14:paraId="28CFAD6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Pacheco, I. (2012). </w:t>
      </w:r>
      <w:r w:rsidRPr="00F21825">
        <w:rPr>
          <w:i/>
          <w:iCs/>
          <w:color w:val="auto"/>
          <w:sz w:val="24"/>
          <w:szCs w:val="24"/>
        </w:rPr>
        <w:t>The Stages of Change (Prochaska &amp; DiClemente)</w:t>
      </w:r>
      <w:r w:rsidRPr="00F21825">
        <w:rPr>
          <w:color w:val="auto"/>
          <w:sz w:val="24"/>
          <w:szCs w:val="24"/>
        </w:rPr>
        <w:t>. [online] Social Work Tech. Available at: https://socialworktech.com/2012/01/09/stages-of-change-prochaska-diclemente/ [Accessed 28 Sep. 2024].</w:t>
      </w:r>
    </w:p>
    <w:p w14:paraId="423BAD7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Pope, N. and Hadden, J. (2013). </w:t>
      </w:r>
      <w:r w:rsidRPr="00F21825">
        <w:rPr>
          <w:i/>
          <w:iCs/>
          <w:color w:val="auto"/>
          <w:sz w:val="24"/>
          <w:szCs w:val="24"/>
        </w:rPr>
        <w:t>Tips for Making Home Visits in Child Welfare</w:t>
      </w:r>
      <w:r w:rsidRPr="00F21825">
        <w:rPr>
          <w:color w:val="auto"/>
          <w:sz w:val="24"/>
          <w:szCs w:val="24"/>
        </w:rPr>
        <w:t>. [online] SocialWorker.com. Available at: https://www.socialworker.com/feature-articles/practice/Tips_for_Making_Home_Visits_in_Child_Welfare/ [Accessed 25 Sep. 2024].</w:t>
      </w:r>
    </w:p>
    <w:p w14:paraId="0679B945"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Practice guide to Chronologies A Care Inspectorate guide, revising and replacing Practice Guide: Chronologies published by the Social Work Inspection Agency in 2010. (2010). Available at: https://www.careinspectorate.com/images/documents/3670/Practice%20guide%20to%20chronologies%202017.pdf [Accessed 28 Sep. 2024].</w:t>
      </w:r>
    </w:p>
    <w:p w14:paraId="06C55127"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Prochaska, J.O. and DiClemente, C.C. (1983). Stages and Processes of Self-Change of Smoking: Toward an Integrative Model of Change. </w:t>
      </w:r>
      <w:r w:rsidRPr="00F21825">
        <w:rPr>
          <w:i/>
          <w:iCs/>
          <w:color w:val="auto"/>
          <w:sz w:val="24"/>
          <w:szCs w:val="24"/>
        </w:rPr>
        <w:t>Journal of Consulting and Clinical Psychology</w:t>
      </w:r>
      <w:r w:rsidRPr="00F21825">
        <w:rPr>
          <w:color w:val="auto"/>
          <w:sz w:val="24"/>
          <w:szCs w:val="24"/>
        </w:rPr>
        <w:t>, 51(3), pp.390–395.</w:t>
      </w:r>
    </w:p>
    <w:p w14:paraId="5AC70AC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Rogers, M. (2013). </w:t>
      </w:r>
      <w:r w:rsidRPr="00F21825">
        <w:rPr>
          <w:i/>
          <w:iCs/>
          <w:color w:val="auto"/>
          <w:sz w:val="24"/>
          <w:szCs w:val="24"/>
        </w:rPr>
        <w:t>Daniel Pelka Serious Case Review, Coventry LSCB</w:t>
      </w:r>
      <w:r w:rsidRPr="00F21825">
        <w:rPr>
          <w:color w:val="auto"/>
          <w:sz w:val="24"/>
          <w:szCs w:val="24"/>
        </w:rPr>
        <w:t>. [online] Available at: https://lgiu.org/wp-content/uploads/2013/10/Daniel-Pelka-Serious-Case-Review-Coventry-LSCB.pdf [Accessed 27 Sep. 2024].</w:t>
      </w:r>
    </w:p>
    <w:p w14:paraId="20F54452"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lastRenderedPageBreak/>
        <w:t xml:space="preserve">Rue du </w:t>
      </w:r>
      <w:proofErr w:type="spellStart"/>
      <w:proofErr w:type="gramStart"/>
      <w:r w:rsidRPr="00F21825">
        <w:rPr>
          <w:color w:val="auto"/>
          <w:sz w:val="24"/>
          <w:szCs w:val="24"/>
        </w:rPr>
        <w:t>Gouffre</w:t>
      </w:r>
      <w:proofErr w:type="spellEnd"/>
      <w:r w:rsidRPr="00F21825">
        <w:rPr>
          <w:color w:val="auto"/>
          <w:sz w:val="24"/>
          <w:szCs w:val="24"/>
        </w:rPr>
        <w:t xml:space="preserve"> ,</w:t>
      </w:r>
      <w:proofErr w:type="gramEnd"/>
      <w:r w:rsidRPr="00F21825">
        <w:rPr>
          <w:color w:val="auto"/>
          <w:sz w:val="24"/>
          <w:szCs w:val="24"/>
        </w:rPr>
        <w:t xml:space="preserve"> F. (2015). </w:t>
      </w:r>
      <w:r w:rsidRPr="00F21825">
        <w:rPr>
          <w:i/>
          <w:iCs/>
          <w:color w:val="auto"/>
          <w:sz w:val="24"/>
          <w:szCs w:val="24"/>
        </w:rPr>
        <w:t>The Child Protection Plan</w:t>
      </w:r>
      <w:r w:rsidRPr="00F21825">
        <w:rPr>
          <w:color w:val="auto"/>
          <w:sz w:val="24"/>
          <w:szCs w:val="24"/>
        </w:rPr>
        <w:t>. [online] iscp.gg. Available at: http://iscp.gg/article/118110/Child-Protection-Plan [Accessed 28 Sep. 2024].</w:t>
      </w:r>
    </w:p>
    <w:p w14:paraId="7C4AB0F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Institute </w:t>
      </w:r>
      <w:proofErr w:type="gramStart"/>
      <w:r w:rsidRPr="00F21825">
        <w:rPr>
          <w:color w:val="auto"/>
          <w:sz w:val="24"/>
          <w:szCs w:val="24"/>
        </w:rPr>
        <w:t>For</w:t>
      </w:r>
      <w:proofErr w:type="gramEnd"/>
      <w:r w:rsidRPr="00F21825">
        <w:rPr>
          <w:color w:val="auto"/>
          <w:sz w:val="24"/>
          <w:szCs w:val="24"/>
        </w:rPr>
        <w:t xml:space="preserve"> Excellence (2022). </w:t>
      </w:r>
      <w:r w:rsidRPr="00F21825">
        <w:rPr>
          <w:i/>
          <w:iCs/>
          <w:color w:val="auto"/>
          <w:sz w:val="24"/>
          <w:szCs w:val="24"/>
        </w:rPr>
        <w:t>Mental Capacity Act 2005 at a glance</w:t>
      </w:r>
      <w:r w:rsidRPr="00F21825">
        <w:rPr>
          <w:color w:val="auto"/>
          <w:sz w:val="24"/>
          <w:szCs w:val="24"/>
        </w:rPr>
        <w:t>. [online] SCIE. Available at: https://www.scie.org.uk/mca/introduction/mental-capacity-act-2005-at-a-glance/#:~:text=The%20Mental%20Capacity%20Act%20(MCA)%202005%20applies%20to%20everyone%20involved [Accessed 22 Sep. 2024].</w:t>
      </w:r>
    </w:p>
    <w:p w14:paraId="5873CFE4"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Institute for Excellence (n.d.). </w:t>
      </w:r>
      <w:r w:rsidRPr="00F21825">
        <w:rPr>
          <w:i/>
          <w:iCs/>
          <w:color w:val="auto"/>
          <w:sz w:val="24"/>
          <w:szCs w:val="24"/>
        </w:rPr>
        <w:t>Assessing capacity</w:t>
      </w:r>
      <w:r w:rsidRPr="00F21825">
        <w:rPr>
          <w:color w:val="auto"/>
          <w:sz w:val="24"/>
          <w:szCs w:val="24"/>
        </w:rPr>
        <w:t>. [online] SCIE. Available at: https://www.scie.org.uk/mca/practice/assessing-capacity/#:~:text=The%20MCA%20says%20that%20a [Accessed 22 Sep. 2024].</w:t>
      </w:r>
    </w:p>
    <w:p w14:paraId="6DFB47D9"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Institute for Excellence (n.d.). </w:t>
      </w:r>
      <w:r w:rsidRPr="00F21825">
        <w:rPr>
          <w:i/>
          <w:iCs/>
          <w:color w:val="auto"/>
          <w:sz w:val="24"/>
          <w:szCs w:val="24"/>
        </w:rPr>
        <w:t>Introducing the MCA</w:t>
      </w:r>
      <w:r w:rsidRPr="00F21825">
        <w:rPr>
          <w:color w:val="auto"/>
          <w:sz w:val="24"/>
          <w:szCs w:val="24"/>
        </w:rPr>
        <w:t>. [online] SCIE. Available at: https://www.scie.org.uk/mca/introduction/#:~:text=The%20Mental%20Capacity%20Act%202005 [Accessed 22 Sep. 2024].</w:t>
      </w:r>
    </w:p>
    <w:p w14:paraId="5C0050D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Institute for Excellence (2023). </w:t>
      </w:r>
      <w:r w:rsidRPr="00F21825">
        <w:rPr>
          <w:i/>
          <w:iCs/>
          <w:color w:val="auto"/>
          <w:sz w:val="24"/>
          <w:szCs w:val="24"/>
        </w:rPr>
        <w:t>Types and indicators of abuse - SCIE</w:t>
      </w:r>
      <w:r w:rsidRPr="00F21825">
        <w:rPr>
          <w:color w:val="auto"/>
          <w:sz w:val="24"/>
          <w:szCs w:val="24"/>
        </w:rPr>
        <w:t>. [online] SCIE. Available at: https://www.scie.org.uk/safeguarding/children/education/types-indicators-abuse/ [Accessed 28 Sep. 2024].</w:t>
      </w:r>
    </w:p>
    <w:p w14:paraId="132AD9A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institute for excellence (2015). </w:t>
      </w:r>
      <w:r w:rsidRPr="00F21825">
        <w:rPr>
          <w:i/>
          <w:iCs/>
          <w:color w:val="auto"/>
          <w:sz w:val="24"/>
          <w:szCs w:val="24"/>
        </w:rPr>
        <w:t>Types of abuse: Safeguarding adults | SCIE</w:t>
      </w:r>
      <w:r w:rsidRPr="00F21825">
        <w:rPr>
          <w:color w:val="auto"/>
          <w:sz w:val="24"/>
          <w:szCs w:val="24"/>
        </w:rPr>
        <w:t>. [online] Social Care Institute for Excellence (SCIE). Available at: https://www.scie.org.uk/safeguarding/adults/introduction/types-and-indicators-of-abuse/ [Accessed 18 Sep. 2024].</w:t>
      </w:r>
    </w:p>
    <w:p w14:paraId="6DED557A"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(2016). </w:t>
      </w:r>
      <w:r w:rsidRPr="00F21825">
        <w:rPr>
          <w:i/>
          <w:iCs/>
          <w:color w:val="auto"/>
          <w:sz w:val="24"/>
          <w:szCs w:val="24"/>
        </w:rPr>
        <w:t>Recording Measurement of Personal Outcomes Part 3 Personal Outcome Guidance: (Issued under the National Assessment and Eligibility Tool)</w:t>
      </w:r>
      <w:r w:rsidRPr="00F21825">
        <w:rPr>
          <w:color w:val="auto"/>
          <w:sz w:val="24"/>
          <w:szCs w:val="24"/>
        </w:rPr>
        <w:t>. [online] Available at: https://socialcare.wales/cms-assets/documents/hub-downloads/Recording_Measurement_of_Personal_Outcomes.pdf [Accessed 28 Sep. 2024].</w:t>
      </w:r>
    </w:p>
    <w:p w14:paraId="44F519CA"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(2017). </w:t>
      </w:r>
      <w:r w:rsidRPr="00F21825">
        <w:rPr>
          <w:i/>
          <w:iCs/>
          <w:color w:val="auto"/>
          <w:sz w:val="24"/>
          <w:szCs w:val="24"/>
        </w:rPr>
        <w:t>SOCIAL SERVICES AND WELL-BEING (WALES) ACT SUMMARY – March 2017</w:t>
      </w:r>
      <w:r w:rsidRPr="00F21825">
        <w:rPr>
          <w:color w:val="auto"/>
          <w:sz w:val="24"/>
          <w:szCs w:val="24"/>
        </w:rPr>
        <w:t xml:space="preserve">. [online] </w:t>
      </w:r>
      <w:proofErr w:type="spellStart"/>
      <w:r w:rsidRPr="00F21825">
        <w:rPr>
          <w:color w:val="auto"/>
          <w:sz w:val="24"/>
          <w:szCs w:val="24"/>
        </w:rPr>
        <w:t>Socialcare.wales</w:t>
      </w:r>
      <w:proofErr w:type="spellEnd"/>
      <w:r w:rsidRPr="00F21825">
        <w:rPr>
          <w:color w:val="auto"/>
          <w:sz w:val="24"/>
          <w:szCs w:val="24"/>
        </w:rPr>
        <w:t xml:space="preserve">. Available at: </w:t>
      </w:r>
      <w:r w:rsidRPr="00F21825">
        <w:rPr>
          <w:color w:val="auto"/>
          <w:sz w:val="24"/>
          <w:szCs w:val="24"/>
        </w:rPr>
        <w:lastRenderedPageBreak/>
        <w:t>https://socialcare.wales/cms-assets/documents/hub-downloads/Summary-Safeguarding-revised-March-2017.doc [Accessed 18 Sep. 2024].</w:t>
      </w:r>
    </w:p>
    <w:p w14:paraId="09EB2697"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(2019). </w:t>
      </w:r>
      <w:r w:rsidRPr="00F21825">
        <w:rPr>
          <w:i/>
          <w:iCs/>
          <w:color w:val="auto"/>
          <w:sz w:val="24"/>
          <w:szCs w:val="24"/>
        </w:rPr>
        <w:t>Practice guidance for social workers registered with Social Care Wales</w:t>
      </w:r>
      <w:r w:rsidRPr="00F21825">
        <w:rPr>
          <w:color w:val="auto"/>
          <w:sz w:val="24"/>
          <w:szCs w:val="24"/>
        </w:rPr>
        <w:t>. [online] Available at: https://socialcare.wales/cms-assets/documents/Practice-guidance-social-workers.pdf [Accessed 28 Sep. 2024].</w:t>
      </w:r>
    </w:p>
    <w:p w14:paraId="1D3417E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(2022a). </w:t>
      </w:r>
      <w:r w:rsidRPr="00F21825">
        <w:rPr>
          <w:i/>
          <w:iCs/>
          <w:color w:val="auto"/>
          <w:sz w:val="24"/>
          <w:szCs w:val="24"/>
        </w:rPr>
        <w:t>The Mental Capacity Act, Deprivation of Liberty Safeguards (</w:t>
      </w:r>
      <w:proofErr w:type="spellStart"/>
      <w:r w:rsidRPr="00F21825">
        <w:rPr>
          <w:i/>
          <w:iCs/>
          <w:color w:val="auto"/>
          <w:sz w:val="24"/>
          <w:szCs w:val="24"/>
        </w:rPr>
        <w:t>DoLS</w:t>
      </w:r>
      <w:proofErr w:type="spellEnd"/>
      <w:r w:rsidRPr="00F21825">
        <w:rPr>
          <w:i/>
          <w:iCs/>
          <w:color w:val="auto"/>
          <w:sz w:val="24"/>
          <w:szCs w:val="24"/>
        </w:rPr>
        <w:t>) and…</w:t>
      </w:r>
      <w:r w:rsidRPr="00F21825">
        <w:rPr>
          <w:color w:val="auto"/>
          <w:sz w:val="24"/>
          <w:szCs w:val="24"/>
        </w:rPr>
        <w:t>. [online] Social Care Wales. Available at: https://socialcare.wales/resources-guidance/social-care-workers/mental-capacity-act-dols [Accessed 22 Sep. 2024].</w:t>
      </w:r>
    </w:p>
    <w:p w14:paraId="72865A86"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(2022b). </w:t>
      </w:r>
      <w:r w:rsidRPr="00F21825">
        <w:rPr>
          <w:i/>
          <w:iCs/>
          <w:color w:val="auto"/>
          <w:sz w:val="24"/>
          <w:szCs w:val="24"/>
        </w:rPr>
        <w:t>Understanding language needs</w:t>
      </w:r>
      <w:r w:rsidRPr="00F21825">
        <w:rPr>
          <w:color w:val="auto"/>
          <w:sz w:val="24"/>
          <w:szCs w:val="24"/>
        </w:rPr>
        <w:t>. [online] Social Care Wales. Available at: https://socialcare.wales/resources-guidance/improving-care-and-support/people-with-dementia/understanding-language-needs [Accessed 28 Sep. 2024].</w:t>
      </w:r>
    </w:p>
    <w:p w14:paraId="274BC3D0"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(2023). </w:t>
      </w:r>
      <w:r w:rsidRPr="00F21825">
        <w:rPr>
          <w:i/>
          <w:iCs/>
          <w:color w:val="auto"/>
          <w:sz w:val="24"/>
          <w:szCs w:val="24"/>
        </w:rPr>
        <w:t>Overview of the Social services and well-being (Wales) Act 2014</w:t>
      </w:r>
      <w:r w:rsidRPr="00F21825">
        <w:rPr>
          <w:color w:val="auto"/>
          <w:sz w:val="24"/>
          <w:szCs w:val="24"/>
        </w:rPr>
        <w:t>. [online] Social Care Wales. Available at: https://socialcare.wales/resources-guidance/information-and-learning-hub/sswbact/overview [Accessed 28 Sep. 2024].</w:t>
      </w:r>
    </w:p>
    <w:p w14:paraId="20A3C33A"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(2024a). </w:t>
      </w:r>
      <w:r w:rsidRPr="00F21825">
        <w:rPr>
          <w:i/>
          <w:iCs/>
          <w:color w:val="auto"/>
          <w:sz w:val="24"/>
          <w:szCs w:val="24"/>
        </w:rPr>
        <w:t>Safeguarding Wales</w:t>
      </w:r>
      <w:r w:rsidRPr="00F21825">
        <w:rPr>
          <w:color w:val="auto"/>
          <w:sz w:val="24"/>
          <w:szCs w:val="24"/>
        </w:rPr>
        <w:t xml:space="preserve">. [online] </w:t>
      </w:r>
      <w:proofErr w:type="spellStart"/>
      <w:proofErr w:type="gramStart"/>
      <w:r w:rsidRPr="00F21825">
        <w:rPr>
          <w:color w:val="auto"/>
          <w:sz w:val="24"/>
          <w:szCs w:val="24"/>
        </w:rPr>
        <w:t>safeguarding.wales</w:t>
      </w:r>
      <w:proofErr w:type="spellEnd"/>
      <w:proofErr w:type="gramEnd"/>
      <w:r w:rsidRPr="00F21825">
        <w:rPr>
          <w:color w:val="auto"/>
          <w:sz w:val="24"/>
          <w:szCs w:val="24"/>
        </w:rPr>
        <w:t>. Available at: https://safeguarding.wales/en/int-i/int-i-i1/i1-p1/ [Accessed 18 Sep. 2024].</w:t>
      </w:r>
    </w:p>
    <w:p w14:paraId="4585588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Care Wales (2024b). </w:t>
      </w:r>
      <w:r w:rsidRPr="00F21825">
        <w:rPr>
          <w:i/>
          <w:iCs/>
          <w:color w:val="auto"/>
          <w:sz w:val="24"/>
          <w:szCs w:val="24"/>
        </w:rPr>
        <w:t>Safeguarding Wales</w:t>
      </w:r>
      <w:r w:rsidRPr="00F21825">
        <w:rPr>
          <w:color w:val="auto"/>
          <w:sz w:val="24"/>
          <w:szCs w:val="24"/>
        </w:rPr>
        <w:t xml:space="preserve">. [online] </w:t>
      </w:r>
      <w:proofErr w:type="spellStart"/>
      <w:proofErr w:type="gramStart"/>
      <w:r w:rsidRPr="00F21825">
        <w:rPr>
          <w:color w:val="auto"/>
          <w:sz w:val="24"/>
          <w:szCs w:val="24"/>
        </w:rPr>
        <w:t>safeguarding.wales</w:t>
      </w:r>
      <w:proofErr w:type="spellEnd"/>
      <w:proofErr w:type="gramEnd"/>
      <w:r w:rsidRPr="00F21825">
        <w:rPr>
          <w:color w:val="auto"/>
          <w:sz w:val="24"/>
          <w:szCs w:val="24"/>
        </w:rPr>
        <w:t>. Available at: https://safeguarding.wales/en/adu-i/adu-i-a2/a2-p2/ [Accessed 22 Sep. 2024].</w:t>
      </w:r>
    </w:p>
    <w:p w14:paraId="27A2A97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Services and Wellbeing Act (Wales) (2014). </w:t>
      </w:r>
      <w:r w:rsidRPr="00F21825">
        <w:rPr>
          <w:i/>
          <w:iCs/>
          <w:color w:val="auto"/>
          <w:sz w:val="24"/>
          <w:szCs w:val="24"/>
        </w:rPr>
        <w:t>Social Services and Well-being (Wales) Act 2014</w:t>
      </w:r>
      <w:r w:rsidRPr="00F21825">
        <w:rPr>
          <w:color w:val="auto"/>
          <w:sz w:val="24"/>
          <w:szCs w:val="24"/>
        </w:rPr>
        <w:t>. [online] Legislation.gov.uk. Available at: https://www.legislation.gov.uk/anaw/2014/4/part/7/crossheading/adults-at-risk [Accessed 18 Sep. 2024].</w:t>
      </w:r>
    </w:p>
    <w:p w14:paraId="264CBD7C"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Social Work Sorted (2022). </w:t>
      </w:r>
      <w:r w:rsidRPr="00F21825">
        <w:rPr>
          <w:i/>
          <w:iCs/>
          <w:color w:val="auto"/>
          <w:sz w:val="24"/>
          <w:szCs w:val="24"/>
        </w:rPr>
        <w:t>Social Work News</w:t>
      </w:r>
      <w:r w:rsidRPr="00F21825">
        <w:rPr>
          <w:color w:val="auto"/>
          <w:sz w:val="24"/>
          <w:szCs w:val="24"/>
        </w:rPr>
        <w:t xml:space="preserve">. [online] www.mysocialworknews.com. Available at: </w:t>
      </w:r>
      <w:r w:rsidRPr="00F21825">
        <w:rPr>
          <w:color w:val="auto"/>
          <w:sz w:val="24"/>
          <w:szCs w:val="24"/>
        </w:rPr>
        <w:lastRenderedPageBreak/>
        <w:t>https://www.mysocialworknews.com/article/5-things-you-need-to-know-about-shadowing-in-social-work [Accessed 28 Sep. 2024].</w:t>
      </w:r>
    </w:p>
    <w:p w14:paraId="690E03CE"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Strega, S., Fleet, C., Brown, L., Dominelli, L., Callahan, M. and Walmsley, C. (2008). Connecting father absence and mother blame in child welfare policies and practice. </w:t>
      </w:r>
      <w:r w:rsidRPr="00F21825">
        <w:rPr>
          <w:i/>
          <w:iCs/>
          <w:color w:val="auto"/>
          <w:sz w:val="24"/>
          <w:szCs w:val="24"/>
        </w:rPr>
        <w:t>Children and Youth Services Review</w:t>
      </w:r>
      <w:r w:rsidRPr="00F21825">
        <w:rPr>
          <w:color w:val="auto"/>
          <w:sz w:val="24"/>
          <w:szCs w:val="24"/>
        </w:rPr>
        <w:t xml:space="preserve">, 30(7), pp.705–716. </w:t>
      </w:r>
      <w:proofErr w:type="spellStart"/>
      <w:proofErr w:type="gramStart"/>
      <w:r w:rsidRPr="00F21825">
        <w:rPr>
          <w:color w:val="auto"/>
          <w:sz w:val="24"/>
          <w:szCs w:val="24"/>
        </w:rPr>
        <w:t>doi:https</w:t>
      </w:r>
      <w:proofErr w:type="spellEnd"/>
      <w:r w:rsidRPr="00F21825">
        <w:rPr>
          <w:color w:val="auto"/>
          <w:sz w:val="24"/>
          <w:szCs w:val="24"/>
        </w:rPr>
        <w:t>://doi.org/10.1016/j.childyouth.2007.11.012</w:t>
      </w:r>
      <w:proofErr w:type="gramEnd"/>
      <w:r w:rsidRPr="00F21825">
        <w:rPr>
          <w:color w:val="auto"/>
          <w:sz w:val="24"/>
          <w:szCs w:val="24"/>
        </w:rPr>
        <w:t>.</w:t>
      </w:r>
    </w:p>
    <w:p w14:paraId="59B4D3CB"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Thurrock Council (2020). </w:t>
      </w:r>
      <w:r w:rsidRPr="00F21825">
        <w:rPr>
          <w:i/>
          <w:iCs/>
          <w:color w:val="auto"/>
          <w:sz w:val="24"/>
          <w:szCs w:val="24"/>
        </w:rPr>
        <w:t>Common assessment framework | Children’s care professionals processes | Thurrock Council</w:t>
      </w:r>
      <w:r w:rsidRPr="00F21825">
        <w:rPr>
          <w:color w:val="auto"/>
          <w:sz w:val="24"/>
          <w:szCs w:val="24"/>
        </w:rPr>
        <w:t>. [online] Thurrock.gov.uk. Available at: https://www.thurrock.gov.uk/childrens-care-professionals-processes/common-assessment-framework [Accessed 27 Sep. 2024].</w:t>
      </w:r>
    </w:p>
    <w:p w14:paraId="092E0A69" w14:textId="77777777" w:rsidR="00F21825" w:rsidRPr="00F21825" w:rsidRDefault="00F21825" w:rsidP="00F21825">
      <w:pPr>
        <w:overflowPunct/>
        <w:autoSpaceDE/>
        <w:autoSpaceDN/>
        <w:adjustRightInd/>
        <w:spacing w:after="240" w:line="360" w:lineRule="auto"/>
        <w:rPr>
          <w:color w:val="auto"/>
          <w:sz w:val="24"/>
          <w:szCs w:val="24"/>
        </w:rPr>
      </w:pPr>
      <w:r w:rsidRPr="00F21825">
        <w:rPr>
          <w:color w:val="auto"/>
          <w:sz w:val="24"/>
          <w:szCs w:val="24"/>
        </w:rPr>
        <w:t xml:space="preserve">UNICEF (2022). </w:t>
      </w:r>
      <w:r w:rsidRPr="00F21825">
        <w:rPr>
          <w:i/>
          <w:iCs/>
          <w:color w:val="auto"/>
          <w:sz w:val="24"/>
          <w:szCs w:val="24"/>
        </w:rPr>
        <w:t>UN Convention on the Rights of the Child (UNCRC)</w:t>
      </w:r>
      <w:r w:rsidRPr="00F21825">
        <w:rPr>
          <w:color w:val="auto"/>
          <w:sz w:val="24"/>
          <w:szCs w:val="24"/>
        </w:rPr>
        <w:t>. [online] UNICEF. Available at: https://www.unicef.org.uk/what-we-do/un-convention-child-rights/ [Accessed 28 Sep. 2024].</w:t>
      </w:r>
    </w:p>
    <w:p w14:paraId="465214B1" w14:textId="77777777" w:rsidR="00F21825" w:rsidRPr="00F21825" w:rsidRDefault="00F21825" w:rsidP="00C06C11">
      <w:pPr>
        <w:spacing w:line="360" w:lineRule="auto"/>
        <w:jc w:val="both"/>
        <w:rPr>
          <w:b/>
          <w:bCs/>
          <w:sz w:val="24"/>
          <w:szCs w:val="24"/>
          <w:u w:val="single"/>
        </w:rPr>
      </w:pPr>
    </w:p>
    <w:p w14:paraId="55F0AD21" w14:textId="77777777" w:rsidR="00512427" w:rsidRDefault="00512427" w:rsidP="00C06C11">
      <w:pPr>
        <w:spacing w:line="360" w:lineRule="auto"/>
        <w:jc w:val="both"/>
        <w:rPr>
          <w:sz w:val="24"/>
          <w:szCs w:val="24"/>
        </w:rPr>
      </w:pPr>
    </w:p>
    <w:p w14:paraId="0D2EBB3C" w14:textId="77777777" w:rsidR="00512427" w:rsidRDefault="00512427" w:rsidP="00C06C11">
      <w:pPr>
        <w:spacing w:line="360" w:lineRule="auto"/>
        <w:jc w:val="both"/>
        <w:rPr>
          <w:sz w:val="24"/>
          <w:szCs w:val="24"/>
        </w:rPr>
      </w:pPr>
    </w:p>
    <w:p w14:paraId="54D1A405" w14:textId="77777777" w:rsidR="00512427" w:rsidRDefault="00512427" w:rsidP="00C06C11">
      <w:pPr>
        <w:spacing w:line="360" w:lineRule="auto"/>
        <w:jc w:val="both"/>
        <w:rPr>
          <w:sz w:val="24"/>
          <w:szCs w:val="24"/>
        </w:rPr>
      </w:pPr>
    </w:p>
    <w:p w14:paraId="098E28A4" w14:textId="77777777" w:rsidR="00512427" w:rsidRDefault="00512427" w:rsidP="00C06C11">
      <w:pPr>
        <w:spacing w:line="360" w:lineRule="auto"/>
        <w:jc w:val="both"/>
        <w:rPr>
          <w:sz w:val="24"/>
          <w:szCs w:val="24"/>
        </w:rPr>
      </w:pPr>
    </w:p>
    <w:p w14:paraId="2DB9C05F" w14:textId="77777777" w:rsidR="00512427" w:rsidRPr="00306D49" w:rsidRDefault="00512427" w:rsidP="00C06C11">
      <w:pPr>
        <w:spacing w:line="36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8"/>
        <w:gridCol w:w="4482"/>
      </w:tblGrid>
      <w:tr w:rsidR="00C06C11" w:rsidRPr="00306D49" w14:paraId="2EADCF22" w14:textId="77777777" w:rsidTr="00C8301E">
        <w:tc>
          <w:tcPr>
            <w:tcW w:w="5094" w:type="dxa"/>
          </w:tcPr>
          <w:p w14:paraId="4A15B71B" w14:textId="77777777" w:rsidR="00C06C11" w:rsidRPr="00306D49" w:rsidRDefault="00C06C11" w:rsidP="00C8301E">
            <w:pPr>
              <w:spacing w:line="360" w:lineRule="auto"/>
              <w:jc w:val="both"/>
              <w:rPr>
                <w:sz w:val="24"/>
                <w:szCs w:val="24"/>
              </w:rPr>
            </w:pPr>
            <w:r w:rsidRPr="00306D49">
              <w:rPr>
                <w:sz w:val="24"/>
                <w:szCs w:val="24"/>
              </w:rPr>
              <w:t xml:space="preserve">Consolidation workshop </w:t>
            </w:r>
          </w:p>
        </w:tc>
        <w:tc>
          <w:tcPr>
            <w:tcW w:w="5094" w:type="dxa"/>
          </w:tcPr>
          <w:p w14:paraId="3E1E624C" w14:textId="77777777" w:rsidR="00C06C11" w:rsidRPr="00306D49" w:rsidRDefault="00C06C11" w:rsidP="00C8301E">
            <w:pPr>
              <w:spacing w:line="360" w:lineRule="auto"/>
              <w:jc w:val="both"/>
              <w:rPr>
                <w:sz w:val="24"/>
                <w:szCs w:val="24"/>
              </w:rPr>
            </w:pPr>
            <w:r w:rsidRPr="00306D49">
              <w:rPr>
                <w:sz w:val="24"/>
                <w:szCs w:val="24"/>
              </w:rPr>
              <w:t xml:space="preserve">Date Attended  </w:t>
            </w:r>
          </w:p>
        </w:tc>
      </w:tr>
      <w:tr w:rsidR="00C06C11" w:rsidRPr="00306D49" w14:paraId="19968258" w14:textId="77777777" w:rsidTr="00C8301E">
        <w:tc>
          <w:tcPr>
            <w:tcW w:w="5094" w:type="dxa"/>
          </w:tcPr>
          <w:p w14:paraId="5CF016CE" w14:textId="77777777" w:rsidR="00C06C11" w:rsidRPr="00306D49" w:rsidRDefault="00C06C11" w:rsidP="00C8301E">
            <w:pPr>
              <w:spacing w:line="360" w:lineRule="auto"/>
              <w:jc w:val="both"/>
              <w:rPr>
                <w:sz w:val="24"/>
                <w:szCs w:val="24"/>
              </w:rPr>
            </w:pPr>
            <w:r w:rsidRPr="00306D49">
              <w:rPr>
                <w:sz w:val="24"/>
                <w:szCs w:val="24"/>
              </w:rPr>
              <w:t>1</w:t>
            </w:r>
          </w:p>
        </w:tc>
        <w:tc>
          <w:tcPr>
            <w:tcW w:w="5094" w:type="dxa"/>
          </w:tcPr>
          <w:p w14:paraId="01A7B34F" w14:textId="39E5E394" w:rsidR="00C06C11" w:rsidRPr="00306D49" w:rsidRDefault="005E512D" w:rsidP="00C8301E">
            <w:pPr>
              <w:spacing w:line="360" w:lineRule="auto"/>
              <w:jc w:val="both"/>
              <w:rPr>
                <w:sz w:val="24"/>
                <w:szCs w:val="24"/>
              </w:rPr>
            </w:pPr>
            <w:r>
              <w:rPr>
                <w:sz w:val="24"/>
                <w:szCs w:val="24"/>
              </w:rPr>
              <w:t>12</w:t>
            </w:r>
            <w:r w:rsidRPr="005E512D">
              <w:rPr>
                <w:sz w:val="24"/>
                <w:szCs w:val="24"/>
                <w:vertAlign w:val="superscript"/>
              </w:rPr>
              <w:t>th</w:t>
            </w:r>
            <w:r>
              <w:rPr>
                <w:sz w:val="24"/>
                <w:szCs w:val="24"/>
              </w:rPr>
              <w:t xml:space="preserve"> February 2024</w:t>
            </w:r>
            <w:r w:rsidR="00597F4E">
              <w:rPr>
                <w:sz w:val="24"/>
                <w:szCs w:val="24"/>
              </w:rPr>
              <w:t xml:space="preserve"> </w:t>
            </w:r>
          </w:p>
        </w:tc>
      </w:tr>
      <w:tr w:rsidR="00C06C11" w:rsidRPr="00306D49" w14:paraId="30536D85" w14:textId="77777777" w:rsidTr="00C8301E">
        <w:tc>
          <w:tcPr>
            <w:tcW w:w="5094" w:type="dxa"/>
          </w:tcPr>
          <w:p w14:paraId="3E1316A1" w14:textId="77777777" w:rsidR="00C06C11" w:rsidRPr="00306D49" w:rsidRDefault="00C06C11" w:rsidP="00C8301E">
            <w:pPr>
              <w:spacing w:line="360" w:lineRule="auto"/>
              <w:jc w:val="both"/>
              <w:rPr>
                <w:sz w:val="24"/>
                <w:szCs w:val="24"/>
              </w:rPr>
            </w:pPr>
            <w:r w:rsidRPr="00306D49">
              <w:rPr>
                <w:sz w:val="24"/>
                <w:szCs w:val="24"/>
              </w:rPr>
              <w:t>2</w:t>
            </w:r>
          </w:p>
        </w:tc>
        <w:tc>
          <w:tcPr>
            <w:tcW w:w="5094" w:type="dxa"/>
          </w:tcPr>
          <w:p w14:paraId="7D57E75A" w14:textId="77777777" w:rsidR="00C06C11" w:rsidRPr="00306D49" w:rsidRDefault="00512427" w:rsidP="00C8301E">
            <w:pPr>
              <w:spacing w:line="360" w:lineRule="auto"/>
              <w:jc w:val="both"/>
              <w:rPr>
                <w:sz w:val="24"/>
                <w:szCs w:val="24"/>
              </w:rPr>
            </w:pPr>
            <w:r>
              <w:rPr>
                <w:sz w:val="24"/>
                <w:szCs w:val="24"/>
              </w:rPr>
              <w:t>27</w:t>
            </w:r>
            <w:r w:rsidRPr="00512427">
              <w:rPr>
                <w:sz w:val="24"/>
                <w:szCs w:val="24"/>
                <w:vertAlign w:val="superscript"/>
              </w:rPr>
              <w:t>th</w:t>
            </w:r>
            <w:r>
              <w:rPr>
                <w:sz w:val="24"/>
                <w:szCs w:val="24"/>
              </w:rPr>
              <w:t xml:space="preserve"> March 2024</w:t>
            </w:r>
          </w:p>
        </w:tc>
      </w:tr>
      <w:tr w:rsidR="00C06C11" w:rsidRPr="00306D49" w14:paraId="2F744615" w14:textId="77777777" w:rsidTr="00C8301E">
        <w:tc>
          <w:tcPr>
            <w:tcW w:w="5094" w:type="dxa"/>
          </w:tcPr>
          <w:p w14:paraId="0B9D4AAE" w14:textId="77777777" w:rsidR="00C06C11" w:rsidRPr="00306D49" w:rsidRDefault="00C06C11" w:rsidP="00C8301E">
            <w:pPr>
              <w:spacing w:line="360" w:lineRule="auto"/>
              <w:jc w:val="both"/>
              <w:rPr>
                <w:sz w:val="24"/>
                <w:szCs w:val="24"/>
              </w:rPr>
            </w:pPr>
            <w:r w:rsidRPr="00306D49">
              <w:rPr>
                <w:sz w:val="24"/>
                <w:szCs w:val="24"/>
              </w:rPr>
              <w:t>3</w:t>
            </w:r>
          </w:p>
        </w:tc>
        <w:tc>
          <w:tcPr>
            <w:tcW w:w="5094" w:type="dxa"/>
          </w:tcPr>
          <w:p w14:paraId="2C46B401" w14:textId="77777777" w:rsidR="00C06C11" w:rsidRPr="00306D49" w:rsidRDefault="00512427" w:rsidP="00C8301E">
            <w:pPr>
              <w:spacing w:line="360" w:lineRule="auto"/>
              <w:jc w:val="both"/>
              <w:rPr>
                <w:sz w:val="24"/>
                <w:szCs w:val="24"/>
              </w:rPr>
            </w:pPr>
            <w:r>
              <w:rPr>
                <w:sz w:val="24"/>
                <w:szCs w:val="24"/>
              </w:rPr>
              <w:t>7</w:t>
            </w:r>
            <w:r w:rsidRPr="00512427">
              <w:rPr>
                <w:sz w:val="24"/>
                <w:szCs w:val="24"/>
                <w:vertAlign w:val="superscript"/>
              </w:rPr>
              <w:t>th</w:t>
            </w:r>
            <w:r>
              <w:rPr>
                <w:sz w:val="24"/>
                <w:szCs w:val="24"/>
              </w:rPr>
              <w:t xml:space="preserve"> August 2024</w:t>
            </w:r>
          </w:p>
        </w:tc>
      </w:tr>
      <w:tr w:rsidR="00C06C11" w:rsidRPr="00306D49" w14:paraId="0AC1DF1B" w14:textId="77777777" w:rsidTr="00C8301E">
        <w:tc>
          <w:tcPr>
            <w:tcW w:w="5094" w:type="dxa"/>
          </w:tcPr>
          <w:p w14:paraId="1AB1648E" w14:textId="77777777" w:rsidR="00C06C11" w:rsidRPr="00306D49" w:rsidRDefault="00C06C11" w:rsidP="00C8301E">
            <w:pPr>
              <w:spacing w:line="360" w:lineRule="auto"/>
              <w:jc w:val="both"/>
              <w:rPr>
                <w:sz w:val="24"/>
                <w:szCs w:val="24"/>
              </w:rPr>
            </w:pPr>
            <w:r w:rsidRPr="00306D49">
              <w:rPr>
                <w:sz w:val="24"/>
                <w:szCs w:val="24"/>
              </w:rPr>
              <w:t>4</w:t>
            </w:r>
          </w:p>
        </w:tc>
        <w:tc>
          <w:tcPr>
            <w:tcW w:w="5094" w:type="dxa"/>
          </w:tcPr>
          <w:p w14:paraId="226B55A8" w14:textId="77777777" w:rsidR="00C06C11" w:rsidRPr="00306D49" w:rsidRDefault="00C06C11" w:rsidP="00C8301E">
            <w:pPr>
              <w:spacing w:line="360" w:lineRule="auto"/>
              <w:jc w:val="both"/>
              <w:rPr>
                <w:sz w:val="24"/>
                <w:szCs w:val="24"/>
              </w:rPr>
            </w:pPr>
            <w:r>
              <w:rPr>
                <w:sz w:val="24"/>
                <w:szCs w:val="24"/>
              </w:rPr>
              <w:t>18</w:t>
            </w:r>
            <w:r w:rsidRPr="00C06C11">
              <w:rPr>
                <w:sz w:val="24"/>
                <w:szCs w:val="24"/>
                <w:vertAlign w:val="superscript"/>
              </w:rPr>
              <w:t>th</w:t>
            </w:r>
            <w:r>
              <w:rPr>
                <w:sz w:val="24"/>
                <w:szCs w:val="24"/>
              </w:rPr>
              <w:t xml:space="preserve"> September 2024</w:t>
            </w:r>
          </w:p>
        </w:tc>
      </w:tr>
    </w:tbl>
    <w:p w14:paraId="4A98D6D0" w14:textId="77777777" w:rsidR="0099377F" w:rsidRDefault="0099377F"/>
    <w:p w14:paraId="6475D8C1" w14:textId="77777777" w:rsidR="00C06C11" w:rsidRDefault="00C06C11"/>
    <w:p w14:paraId="1809533C" w14:textId="77777777" w:rsidR="00C06C11" w:rsidRDefault="00C06C11"/>
    <w:p w14:paraId="38CAE696" w14:textId="77777777" w:rsidR="00C06C11" w:rsidRDefault="00C06C11"/>
    <w:p w14:paraId="5AFCCE66" w14:textId="77777777" w:rsidR="00C06C11" w:rsidRDefault="00C06C11"/>
    <w:p w14:paraId="2F870AF4" w14:textId="77777777" w:rsidR="00C06C11" w:rsidRDefault="00C06C11" w:rsidP="00C06C11">
      <w:pPr>
        <w:jc w:val="both"/>
        <w:rPr>
          <w:sz w:val="24"/>
          <w:szCs w:val="24"/>
        </w:rPr>
      </w:pPr>
    </w:p>
    <w:p w14:paraId="6ABBFBB2" w14:textId="77777777" w:rsidR="00597F4E" w:rsidRDefault="00597F4E" w:rsidP="00C06C11">
      <w:pPr>
        <w:jc w:val="both"/>
        <w:rPr>
          <w:sz w:val="24"/>
          <w:szCs w:val="24"/>
        </w:rPr>
      </w:pPr>
    </w:p>
    <w:p w14:paraId="48B3B953" w14:textId="77777777" w:rsidR="00597F4E" w:rsidRDefault="00597F4E" w:rsidP="00C06C11">
      <w:pPr>
        <w:jc w:val="both"/>
        <w:rPr>
          <w:sz w:val="24"/>
          <w:szCs w:val="24"/>
        </w:rPr>
      </w:pPr>
    </w:p>
    <w:p w14:paraId="31D980F1" w14:textId="77777777" w:rsidR="00597F4E" w:rsidRDefault="00597F4E" w:rsidP="00C06C11">
      <w:pPr>
        <w:jc w:val="both"/>
        <w:rPr>
          <w:sz w:val="24"/>
          <w:szCs w:val="24"/>
        </w:rPr>
      </w:pPr>
    </w:p>
    <w:p w14:paraId="00346496" w14:textId="77777777" w:rsidR="00597F4E" w:rsidRDefault="00597F4E" w:rsidP="00C06C11">
      <w:pPr>
        <w:jc w:val="both"/>
        <w:rPr>
          <w:sz w:val="24"/>
          <w:szCs w:val="24"/>
        </w:rPr>
      </w:pPr>
    </w:p>
    <w:p w14:paraId="75038975" w14:textId="77777777" w:rsidR="00C06C11" w:rsidRDefault="00C06C11" w:rsidP="00C06C11">
      <w:pPr>
        <w:jc w:val="both"/>
        <w:rPr>
          <w:sz w:val="24"/>
          <w:szCs w:val="24"/>
        </w:rPr>
      </w:pPr>
    </w:p>
    <w:p w14:paraId="23BD4BD6" w14:textId="77777777" w:rsidR="00C06C11" w:rsidRDefault="00C06C11" w:rsidP="00C06C11">
      <w:pPr>
        <w:jc w:val="center"/>
        <w:rPr>
          <w:b/>
          <w:bCs/>
          <w:sz w:val="28"/>
          <w:szCs w:val="28"/>
        </w:rPr>
      </w:pPr>
      <w:r>
        <w:rPr>
          <w:b/>
          <w:bCs/>
          <w:sz w:val="28"/>
          <w:szCs w:val="28"/>
        </w:rPr>
        <w:lastRenderedPageBreak/>
        <w:t>Mentor’s report</w:t>
      </w:r>
    </w:p>
    <w:p w14:paraId="30131C0C" w14:textId="77777777" w:rsidR="00C06C11" w:rsidRDefault="00C06C11" w:rsidP="00C06C11">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C06C11" w14:paraId="54CBB12C" w14:textId="77777777" w:rsidTr="00C8301E">
        <w:tc>
          <w:tcPr>
            <w:tcW w:w="10070" w:type="dxa"/>
            <w:tcBorders>
              <w:top w:val="single" w:sz="4" w:space="0" w:color="auto"/>
              <w:left w:val="single" w:sz="4" w:space="0" w:color="auto"/>
              <w:bottom w:val="single" w:sz="4" w:space="0" w:color="auto"/>
              <w:right w:val="single" w:sz="4" w:space="0" w:color="auto"/>
            </w:tcBorders>
          </w:tcPr>
          <w:p w14:paraId="6827C0E3" w14:textId="77777777" w:rsidR="00C06C11" w:rsidRDefault="00C06C11" w:rsidP="00C8301E">
            <w:pPr>
              <w:jc w:val="both"/>
              <w:rPr>
                <w:color w:val="auto"/>
                <w:sz w:val="24"/>
                <w:szCs w:val="24"/>
              </w:rPr>
            </w:pPr>
            <w:r>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Pr>
                <w:sz w:val="24"/>
                <w:szCs w:val="24"/>
              </w:rPr>
              <w:t xml:space="preserve"> in need of care and support and/or their</w:t>
            </w:r>
            <w:r>
              <w:rPr>
                <w:i/>
                <w:iCs/>
                <w:sz w:val="24"/>
                <w:szCs w:val="24"/>
              </w:rPr>
              <w:t xml:space="preserve"> </w:t>
            </w:r>
            <w:proofErr w:type="spellStart"/>
            <w:r>
              <w:rPr>
                <w:sz w:val="24"/>
                <w:szCs w:val="24"/>
              </w:rPr>
              <w:t>carers</w:t>
            </w:r>
            <w:proofErr w:type="spellEnd"/>
            <w:r>
              <w:rPr>
                <w:color w:val="auto"/>
                <w:sz w:val="24"/>
                <w:szCs w:val="24"/>
              </w:rPr>
              <w:t xml:space="preserve"> with whom the learner has worked, you are encouraged to comment on this with regard to the learner’s development and their future development.</w:t>
            </w:r>
          </w:p>
          <w:p w14:paraId="581FBE13" w14:textId="77777777" w:rsidR="00C06C11" w:rsidRDefault="00C06C11" w:rsidP="00C8301E">
            <w:pPr>
              <w:jc w:val="both"/>
              <w:rPr>
                <w:sz w:val="24"/>
                <w:szCs w:val="24"/>
              </w:rPr>
            </w:pPr>
          </w:p>
        </w:tc>
      </w:tr>
      <w:tr w:rsidR="00C06C11" w14:paraId="2B1F7D2D" w14:textId="77777777" w:rsidTr="00C8301E">
        <w:tc>
          <w:tcPr>
            <w:tcW w:w="10070" w:type="dxa"/>
            <w:tcBorders>
              <w:top w:val="single" w:sz="4" w:space="0" w:color="auto"/>
              <w:left w:val="single" w:sz="4" w:space="0" w:color="auto"/>
              <w:bottom w:val="single" w:sz="4" w:space="0" w:color="auto"/>
              <w:right w:val="single" w:sz="4" w:space="0" w:color="auto"/>
            </w:tcBorders>
          </w:tcPr>
          <w:p w14:paraId="2558CFC2" w14:textId="77777777" w:rsidR="00C06C11" w:rsidRDefault="00C06C11" w:rsidP="00C8301E">
            <w:pPr>
              <w:jc w:val="both"/>
              <w:rPr>
                <w:color w:val="auto"/>
                <w:sz w:val="24"/>
                <w:szCs w:val="24"/>
              </w:rPr>
            </w:pPr>
            <w:r>
              <w:rPr>
                <w:color w:val="auto"/>
                <w:sz w:val="24"/>
                <w:szCs w:val="24"/>
              </w:rPr>
              <w:t>My name is Sharon Britton, I am employed as a duty team manager and have been mentoring Emily since March 2024 when my employment with the local authority commenced.</w:t>
            </w:r>
          </w:p>
          <w:p w14:paraId="5B271918" w14:textId="77777777" w:rsidR="00C06C11" w:rsidRDefault="00C06C11" w:rsidP="00C8301E">
            <w:pPr>
              <w:jc w:val="both"/>
              <w:rPr>
                <w:color w:val="auto"/>
                <w:sz w:val="24"/>
                <w:szCs w:val="24"/>
              </w:rPr>
            </w:pPr>
            <w:r>
              <w:rPr>
                <w:color w:val="auto"/>
                <w:sz w:val="24"/>
                <w:szCs w:val="24"/>
              </w:rPr>
              <w:t>Emily has had a range of children and families allocated to her with a range of complexities which have included the completion of part 3 assessments, care and support planning and child protection. Since I have joined the team, Emily has worked hard to become aware of her statutory responsibilities within the legal framework and always strives to complete her work within timescales gaining an understanding that this benefits the families that she is working with understanding that her recording is an integral part of social work. Emily will openly seek management support and advice when dealing with complexities on her workload and is a reflective practitioner.</w:t>
            </w:r>
          </w:p>
          <w:p w14:paraId="05FAA2D6" w14:textId="77777777" w:rsidR="00C06C11" w:rsidRDefault="00C06C11" w:rsidP="00C8301E">
            <w:pPr>
              <w:jc w:val="both"/>
              <w:rPr>
                <w:sz w:val="24"/>
                <w:szCs w:val="24"/>
              </w:rPr>
            </w:pPr>
            <w:r>
              <w:rPr>
                <w:color w:val="auto"/>
                <w:sz w:val="24"/>
                <w:szCs w:val="24"/>
              </w:rPr>
              <w:t xml:space="preserve">Emily has not been hesitant in gaining further experience with a range of complex cases which have included child protection, case in private law. Emily has been open and honest in her </w:t>
            </w:r>
            <w:r>
              <w:rPr>
                <w:sz w:val="24"/>
                <w:szCs w:val="24"/>
              </w:rPr>
              <w:t>apprehension involving court work however she has ensured that she has accessed the necessary training and research to address this. Emily has been able to seek support and guidance from myself and other experienced members of the team in respect of court work and managed her time well to ensure that all work was completed and filed on time. Emily’s written work has always been of a good standard, which has included being clear and evidence based.</w:t>
            </w:r>
          </w:p>
          <w:p w14:paraId="7B459B8B" w14:textId="77777777" w:rsidR="00C06C11" w:rsidRDefault="00C06C11" w:rsidP="00C8301E">
            <w:pPr>
              <w:jc w:val="both"/>
              <w:rPr>
                <w:color w:val="auto"/>
                <w:sz w:val="24"/>
                <w:szCs w:val="24"/>
              </w:rPr>
            </w:pPr>
            <w:r>
              <w:rPr>
                <w:color w:val="auto"/>
                <w:sz w:val="24"/>
                <w:szCs w:val="24"/>
              </w:rPr>
              <w:t>Emily has had the opportunity to work with children from section 47 to part 4 assessment. She has worked with a range of subject matters which have included domestic abuse, physical abuse, emotional abuse, neglect, and sexual abuse. Emily had little experience with working with children who had made allegations of sexual abuse and she highlighted that this is where she felt that she needed more experience and was open to working with a child where an allegation had been made.</w:t>
            </w:r>
          </w:p>
          <w:p w14:paraId="386D1F5A" w14:textId="77777777" w:rsidR="00C06C11" w:rsidRDefault="00C06C11" w:rsidP="00C8301E">
            <w:pPr>
              <w:jc w:val="both"/>
              <w:rPr>
                <w:color w:val="auto"/>
                <w:sz w:val="24"/>
                <w:szCs w:val="24"/>
              </w:rPr>
            </w:pPr>
            <w:r>
              <w:rPr>
                <w:color w:val="auto"/>
                <w:sz w:val="24"/>
                <w:szCs w:val="24"/>
              </w:rPr>
              <w:t xml:space="preserve">Emily was given the opportunity to work with a child who was alleged to be a perpetrator of sexual abuse. This allowed Emily to complete a section 47 which enabled her to work collaboratively with partner agencies in respect safeguarding through information gathering and decision making as a multi-agency assessment. Alongside this, Emily worked closely with the family reassuring them that although we were in the process of completing a section 47 investigation, she was there to offer support to them whilst the police investigation remained ongoing. Emily has engaged with a newly formed group supervision session whereby discussions were held in relation to social work tools, specifically the Brooks sexual harm tool. Emily has demonstrated that she was able to assess the risk posed by the child towards his siblings by using Brooks’ tool to inform her analysis. It was determined that further support was required for the family, Emily demonstrated that she was able to follow care and support processes and formulated with the family a plan of support </w:t>
            </w:r>
            <w:r>
              <w:rPr>
                <w:color w:val="auto"/>
                <w:sz w:val="24"/>
                <w:szCs w:val="24"/>
              </w:rPr>
              <w:lastRenderedPageBreak/>
              <w:t>which they were part of which is part of best practice and would achieve better outcomes for the children and their families. This was a significant piece of work.</w:t>
            </w:r>
          </w:p>
          <w:p w14:paraId="4D58A346" w14:textId="77777777" w:rsidR="00C06C11" w:rsidRDefault="00C06C11" w:rsidP="00C8301E">
            <w:pPr>
              <w:jc w:val="both"/>
              <w:rPr>
                <w:color w:val="auto"/>
                <w:sz w:val="24"/>
                <w:szCs w:val="24"/>
              </w:rPr>
            </w:pPr>
            <w:r>
              <w:rPr>
                <w:color w:val="auto"/>
                <w:sz w:val="24"/>
                <w:szCs w:val="24"/>
              </w:rPr>
              <w:t>I have been able to observe Emily communicating with an irate father when he attended the office in a heightened state. Emily was calm in her approach, she was transparent with the parent, child focused and professional. This enables her to negotiate well with the parent and come to a mutual resolution.</w:t>
            </w:r>
          </w:p>
          <w:p w14:paraId="5C7C9DA1" w14:textId="77777777" w:rsidR="00C06C11" w:rsidRDefault="00C06C11" w:rsidP="00C8301E">
            <w:pPr>
              <w:jc w:val="both"/>
              <w:rPr>
                <w:sz w:val="24"/>
                <w:szCs w:val="24"/>
              </w:rPr>
            </w:pPr>
            <w:r>
              <w:rPr>
                <w:sz w:val="24"/>
                <w:szCs w:val="24"/>
              </w:rPr>
              <w:t xml:space="preserve">I feel that Emily is a robust and reflective practitioner who is developing well in her social work role. </w:t>
            </w:r>
          </w:p>
          <w:p w14:paraId="33B8043A" w14:textId="77777777" w:rsidR="00C06C11" w:rsidRDefault="00C06C11" w:rsidP="00C8301E">
            <w:pPr>
              <w:jc w:val="both"/>
              <w:rPr>
                <w:color w:val="auto"/>
                <w:sz w:val="24"/>
                <w:szCs w:val="24"/>
              </w:rPr>
            </w:pPr>
          </w:p>
          <w:p w14:paraId="3586FDA3" w14:textId="77777777" w:rsidR="00C06C11" w:rsidRDefault="00C06C11" w:rsidP="00C8301E">
            <w:pPr>
              <w:jc w:val="both"/>
              <w:rPr>
                <w:color w:val="auto"/>
                <w:sz w:val="24"/>
                <w:szCs w:val="24"/>
              </w:rPr>
            </w:pPr>
          </w:p>
          <w:p w14:paraId="16BD2485" w14:textId="77777777" w:rsidR="00C06C11" w:rsidRDefault="00C06C11" w:rsidP="00C8301E">
            <w:pPr>
              <w:jc w:val="both"/>
              <w:rPr>
                <w:color w:val="auto"/>
                <w:sz w:val="24"/>
                <w:szCs w:val="24"/>
              </w:rPr>
            </w:pPr>
          </w:p>
          <w:p w14:paraId="712EAEAC" w14:textId="77777777" w:rsidR="00C06C11" w:rsidRDefault="00C06C11" w:rsidP="00C8301E">
            <w:pPr>
              <w:jc w:val="both"/>
              <w:rPr>
                <w:color w:val="auto"/>
                <w:sz w:val="24"/>
                <w:szCs w:val="24"/>
              </w:rPr>
            </w:pPr>
          </w:p>
          <w:p w14:paraId="26EFEAB5" w14:textId="77777777" w:rsidR="00C06C11" w:rsidRDefault="00C06C11" w:rsidP="00C8301E">
            <w:pPr>
              <w:jc w:val="both"/>
              <w:rPr>
                <w:color w:val="auto"/>
                <w:sz w:val="24"/>
                <w:szCs w:val="24"/>
              </w:rPr>
            </w:pPr>
          </w:p>
          <w:p w14:paraId="5D0BDCB9" w14:textId="77777777" w:rsidR="00C06C11" w:rsidRDefault="00C06C11" w:rsidP="00C8301E">
            <w:pPr>
              <w:jc w:val="both"/>
              <w:rPr>
                <w:color w:val="auto"/>
                <w:sz w:val="24"/>
                <w:szCs w:val="24"/>
              </w:rPr>
            </w:pPr>
          </w:p>
        </w:tc>
      </w:tr>
      <w:tr w:rsidR="00C06C11" w14:paraId="336ED208" w14:textId="77777777" w:rsidTr="00C8301E">
        <w:tc>
          <w:tcPr>
            <w:tcW w:w="10070" w:type="dxa"/>
            <w:tcBorders>
              <w:top w:val="single" w:sz="4" w:space="0" w:color="auto"/>
              <w:left w:val="single" w:sz="4" w:space="0" w:color="auto"/>
              <w:bottom w:val="single" w:sz="4" w:space="0" w:color="auto"/>
              <w:right w:val="single" w:sz="4" w:space="0" w:color="auto"/>
            </w:tcBorders>
            <w:hideMark/>
          </w:tcPr>
          <w:p w14:paraId="7211E443" w14:textId="77777777" w:rsidR="00C06C11" w:rsidRDefault="00C06C11" w:rsidP="00C8301E">
            <w:pPr>
              <w:jc w:val="both"/>
              <w:rPr>
                <w:color w:val="auto"/>
                <w:sz w:val="24"/>
                <w:szCs w:val="24"/>
              </w:rPr>
            </w:pPr>
            <w:r>
              <w:rPr>
                <w:b/>
                <w:bCs/>
                <w:color w:val="auto"/>
                <w:sz w:val="24"/>
                <w:szCs w:val="24"/>
              </w:rPr>
              <w:lastRenderedPageBreak/>
              <w:t>Note for Mentor</w:t>
            </w:r>
            <w:r>
              <w:rPr>
                <w:color w:val="auto"/>
                <w:sz w:val="24"/>
                <w:szCs w:val="24"/>
              </w:rPr>
              <w:t xml:space="preserve"> – Please ensure that you provide a signature of verification of this report in the section titled ‘Signatures and Line Manager Verification’</w:t>
            </w:r>
          </w:p>
        </w:tc>
        <w:bookmarkEnd w:id="0"/>
      </w:tr>
    </w:tbl>
    <w:p w14:paraId="3D7C41C4" w14:textId="77777777" w:rsidR="00C06C11" w:rsidRDefault="00C06C11" w:rsidP="00C06C11"/>
    <w:p w14:paraId="62F3D345" w14:textId="77777777" w:rsidR="00C06C11" w:rsidRDefault="00C06C11" w:rsidP="00C06C11"/>
    <w:p w14:paraId="3EFCDA74" w14:textId="77777777" w:rsidR="00C06C11" w:rsidRDefault="00C06C11" w:rsidP="00C06C11"/>
    <w:p w14:paraId="05556C8F" w14:textId="77777777" w:rsidR="00C06C11" w:rsidRDefault="00C06C11" w:rsidP="00C06C11">
      <w:r w:rsidRPr="004E2E44">
        <w:rPr>
          <w:noProof/>
        </w:rPr>
        <w:drawing>
          <wp:inline distT="0" distB="0" distL="0" distR="0" wp14:anchorId="56C6D4D9" wp14:editId="24E06A3E">
            <wp:extent cx="1409700" cy="746760"/>
            <wp:effectExtent l="0" t="0" r="0" b="0"/>
            <wp:docPr id="188408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746760"/>
                    </a:xfrm>
                    <a:prstGeom prst="rect">
                      <a:avLst/>
                    </a:prstGeom>
                    <a:noFill/>
                    <a:ln>
                      <a:noFill/>
                    </a:ln>
                  </pic:spPr>
                </pic:pic>
              </a:graphicData>
            </a:graphic>
          </wp:inline>
        </w:drawing>
      </w:r>
    </w:p>
    <w:p w14:paraId="39326A50" w14:textId="77777777" w:rsidR="00512427" w:rsidRDefault="00512427" w:rsidP="00C06C11"/>
    <w:p w14:paraId="5E255A06" w14:textId="77777777" w:rsidR="00512427" w:rsidRDefault="00512427" w:rsidP="00C06C11"/>
    <w:p w14:paraId="59FB85A6" w14:textId="77777777" w:rsidR="00512427" w:rsidRDefault="00512427" w:rsidP="00C06C11"/>
    <w:p w14:paraId="2143199B" w14:textId="77777777" w:rsidR="00512427" w:rsidRDefault="00512427" w:rsidP="00C06C11"/>
    <w:p w14:paraId="263A2328" w14:textId="77777777" w:rsidR="00D25379" w:rsidRPr="0076177C" w:rsidRDefault="00D25379" w:rsidP="00D25379">
      <w:pPr>
        <w:keepNext/>
        <w:jc w:val="center"/>
        <w:textAlignment w:val="baseline"/>
        <w:rPr>
          <w:b/>
          <w:sz w:val="28"/>
          <w:szCs w:val="28"/>
        </w:rPr>
      </w:pPr>
      <w:r w:rsidRPr="0076177C">
        <w:rPr>
          <w:b/>
          <w:sz w:val="28"/>
          <w:szCs w:val="28"/>
        </w:rPr>
        <w:t>Learner Details</w:t>
      </w:r>
    </w:p>
    <w:p w14:paraId="1F6372D3" w14:textId="77777777" w:rsidR="00D25379" w:rsidRPr="0076177C" w:rsidRDefault="00D25379" w:rsidP="00D25379">
      <w:pPr>
        <w:keepNext/>
        <w:jc w:val="center"/>
        <w:textAlignment w:val="baseline"/>
        <w:rPr>
          <w:b/>
          <w:sz w:val="24"/>
          <w:szCs w:val="24"/>
        </w:rPr>
      </w:pPr>
    </w:p>
    <w:p w14:paraId="4538D275" w14:textId="77777777" w:rsidR="00D25379" w:rsidRPr="0076177C" w:rsidRDefault="00D25379" w:rsidP="00D25379">
      <w:pPr>
        <w:keepNext/>
        <w:textAlignment w:val="baseline"/>
        <w:rPr>
          <w:b/>
          <w:sz w:val="24"/>
          <w:szCs w:val="24"/>
        </w:rPr>
      </w:pPr>
      <w:r w:rsidRPr="0076177C">
        <w:rPr>
          <w:b/>
          <w:sz w:val="24"/>
          <w:szCs w:val="24"/>
        </w:rPr>
        <w:t>Learner details, Signatures and Line manager verification.</w:t>
      </w:r>
    </w:p>
    <w:p w14:paraId="2FEEA91F" w14:textId="77777777" w:rsidR="00D25379" w:rsidRPr="0076177C" w:rsidRDefault="00D25379" w:rsidP="00D25379">
      <w:pPr>
        <w:keepNext/>
        <w:jc w:val="center"/>
        <w:textAlignment w:val="baseline"/>
        <w:rPr>
          <w:b/>
          <w:sz w:val="24"/>
          <w:szCs w:val="24"/>
        </w:rPr>
      </w:pPr>
    </w:p>
    <w:p w14:paraId="71DAE333" w14:textId="77777777" w:rsidR="00D25379" w:rsidRPr="0076177C" w:rsidRDefault="00D25379" w:rsidP="00D25379">
      <w:pPr>
        <w:jc w:val="both"/>
        <w:rPr>
          <w:b/>
          <w:sz w:val="24"/>
          <w:szCs w:val="24"/>
        </w:rPr>
      </w:pPr>
      <w:r w:rsidRPr="0076177C">
        <w:rPr>
          <w:b/>
          <w:sz w:val="24"/>
          <w:szCs w:val="24"/>
        </w:rPr>
        <w:t>It is the learner’s responsibility to ensure that their university learner number is correctly inserted wherever requested within the portfolio.</w:t>
      </w:r>
    </w:p>
    <w:p w14:paraId="754B0CAB" w14:textId="77777777" w:rsidR="00D25379" w:rsidRPr="0076177C" w:rsidRDefault="00D25379" w:rsidP="00D25379">
      <w:pPr>
        <w:keepNext/>
        <w:textAlignment w:val="baseline"/>
        <w:rPr>
          <w:b/>
          <w:sz w:val="24"/>
          <w:szCs w:val="24"/>
        </w:rPr>
      </w:pPr>
    </w:p>
    <w:p w14:paraId="5B31E0C0" w14:textId="77777777" w:rsidR="00D25379" w:rsidRPr="0076177C" w:rsidRDefault="00D25379" w:rsidP="00D25379">
      <w:pPr>
        <w:ind w:right="180"/>
        <w:jc w:val="both"/>
        <w:textAlignment w:val="baseline"/>
        <w:rPr>
          <w:b/>
          <w:sz w:val="24"/>
          <w:szCs w:val="24"/>
        </w:rPr>
      </w:pPr>
      <w:r w:rsidRPr="0076177C">
        <w:rPr>
          <w:b/>
          <w:sz w:val="24"/>
          <w:szCs w:val="24"/>
        </w:rPr>
        <w:t xml:space="preserve">Learner Details </w:t>
      </w:r>
    </w:p>
    <w:p w14:paraId="2387FD7E" w14:textId="77777777" w:rsidR="00D25379" w:rsidRPr="0076177C" w:rsidRDefault="00D25379" w:rsidP="00D25379">
      <w:pPr>
        <w:ind w:right="180"/>
        <w:jc w:val="both"/>
        <w:textAlignment w:val="baseline"/>
        <w:rPr>
          <w:sz w:val="24"/>
          <w:szCs w:val="24"/>
        </w:rPr>
      </w:pPr>
      <w:r w:rsidRPr="0076177C">
        <w:rPr>
          <w:sz w:val="24"/>
          <w:szCs w:val="24"/>
        </w:rPr>
        <w:t>(</w:t>
      </w:r>
      <w:r w:rsidRPr="0076177C">
        <w:rPr>
          <w:b/>
          <w:sz w:val="24"/>
          <w:szCs w:val="24"/>
        </w:rPr>
        <w:t>NB</w:t>
      </w:r>
      <w:r w:rsidRPr="0076177C">
        <w:rPr>
          <w:sz w:val="24"/>
          <w:szCs w:val="24"/>
        </w:rPr>
        <w:t xml:space="preserve"> it is essential that you inform your Workforce Development/Training Unit </w:t>
      </w:r>
      <w:r w:rsidRPr="0076177C">
        <w:rPr>
          <w:b/>
          <w:sz w:val="24"/>
          <w:szCs w:val="24"/>
        </w:rPr>
        <w:t>and</w:t>
      </w:r>
      <w:r w:rsidRPr="0076177C">
        <w:rPr>
          <w:sz w:val="24"/>
          <w:szCs w:val="24"/>
        </w:rPr>
        <w:t xml:space="preserve"> the University of Wales Trinity Saint David if your name or your address for correspondence changes).</w:t>
      </w:r>
    </w:p>
    <w:p w14:paraId="33149926" w14:textId="77777777" w:rsidR="00D25379" w:rsidRPr="0076177C" w:rsidRDefault="00D25379" w:rsidP="00D25379">
      <w:pPr>
        <w:ind w:right="180"/>
        <w:jc w:val="both"/>
        <w:textAlignment w:val="baseline"/>
        <w:rPr>
          <w:b/>
          <w:sz w:val="24"/>
          <w:szCs w:val="24"/>
        </w:rPr>
      </w:pPr>
    </w:p>
    <w:p w14:paraId="3844207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 xml:space="preserve">1. Name of Learner: </w:t>
      </w:r>
      <w:r>
        <w:rPr>
          <w:b/>
          <w:sz w:val="24"/>
          <w:szCs w:val="24"/>
        </w:rPr>
        <w:t>Emily Morris</w:t>
      </w:r>
    </w:p>
    <w:p w14:paraId="289F6BE0"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06FA2BA6"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2. Learner’s University Number:</w:t>
      </w:r>
    </w:p>
    <w:p w14:paraId="4669266B"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4AF3A9AB"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Address for Correspondence:</w:t>
      </w:r>
      <w:r>
        <w:rPr>
          <w:b/>
          <w:sz w:val="24"/>
          <w:szCs w:val="24"/>
        </w:rPr>
        <w:t xml:space="preserve"> 12 </w:t>
      </w:r>
      <w:proofErr w:type="spellStart"/>
      <w:r>
        <w:rPr>
          <w:b/>
          <w:sz w:val="24"/>
          <w:szCs w:val="24"/>
        </w:rPr>
        <w:t>Maes</w:t>
      </w:r>
      <w:proofErr w:type="spellEnd"/>
      <w:r>
        <w:rPr>
          <w:b/>
          <w:sz w:val="24"/>
          <w:szCs w:val="24"/>
        </w:rPr>
        <w:t xml:space="preserve"> Y </w:t>
      </w:r>
      <w:proofErr w:type="spellStart"/>
      <w:r>
        <w:rPr>
          <w:b/>
          <w:sz w:val="24"/>
          <w:szCs w:val="24"/>
        </w:rPr>
        <w:t>Goron</w:t>
      </w:r>
      <w:proofErr w:type="spellEnd"/>
      <w:r>
        <w:rPr>
          <w:b/>
          <w:sz w:val="24"/>
          <w:szCs w:val="24"/>
        </w:rPr>
        <w:t xml:space="preserve">, </w:t>
      </w:r>
      <w:proofErr w:type="spellStart"/>
      <w:r>
        <w:rPr>
          <w:b/>
          <w:sz w:val="24"/>
          <w:szCs w:val="24"/>
        </w:rPr>
        <w:t>Lixwm</w:t>
      </w:r>
      <w:proofErr w:type="spellEnd"/>
      <w:r>
        <w:rPr>
          <w:b/>
          <w:sz w:val="24"/>
          <w:szCs w:val="24"/>
        </w:rPr>
        <w:t>, CH8 8LX.</w:t>
      </w:r>
    </w:p>
    <w:p w14:paraId="00C0D3F3"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008FC80E"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Telephone Number:</w:t>
      </w:r>
      <w:r>
        <w:rPr>
          <w:b/>
          <w:sz w:val="24"/>
          <w:szCs w:val="24"/>
        </w:rPr>
        <w:t xml:space="preserve"> 07903971122</w:t>
      </w:r>
    </w:p>
    <w:p w14:paraId="26FA6C19"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7011C418"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E-mail address:</w:t>
      </w:r>
      <w:r>
        <w:rPr>
          <w:b/>
          <w:sz w:val="24"/>
          <w:szCs w:val="24"/>
        </w:rPr>
        <w:t xml:space="preserve"> Emily.morris2@flintshire.gov.uk</w:t>
      </w:r>
    </w:p>
    <w:p w14:paraId="749CC96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3DE8A188"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 xml:space="preserve">Date of Professional Qualification: </w:t>
      </w:r>
    </w:p>
    <w:p w14:paraId="2089C223"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5FE9897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lastRenderedPageBreak/>
        <w:t>Date of registration with Social Care Wales:</w:t>
      </w:r>
      <w:r>
        <w:rPr>
          <w:b/>
          <w:sz w:val="24"/>
          <w:szCs w:val="24"/>
        </w:rPr>
        <w:t xml:space="preserve"> </w:t>
      </w:r>
    </w:p>
    <w:p w14:paraId="1D4C52E9"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14156799" w14:textId="77777777" w:rsidR="00D25379" w:rsidRPr="0076177C" w:rsidRDefault="00D25379" w:rsidP="00D25379">
      <w:pPr>
        <w:jc w:val="both"/>
        <w:textAlignment w:val="baseline"/>
        <w:rPr>
          <w:b/>
          <w:sz w:val="24"/>
          <w:szCs w:val="24"/>
        </w:rPr>
      </w:pPr>
    </w:p>
    <w:p w14:paraId="14341FD8" w14:textId="77777777" w:rsidR="00D25379" w:rsidRPr="0076177C" w:rsidRDefault="00D25379" w:rsidP="00D25379">
      <w:pPr>
        <w:jc w:val="both"/>
        <w:textAlignment w:val="baseline"/>
        <w:rPr>
          <w:b/>
          <w:sz w:val="24"/>
          <w:szCs w:val="24"/>
        </w:rPr>
      </w:pPr>
    </w:p>
    <w:p w14:paraId="2EB64AFB"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3. Name of Learner’s Agency</w:t>
      </w:r>
      <w:r>
        <w:rPr>
          <w:b/>
          <w:sz w:val="24"/>
          <w:szCs w:val="24"/>
        </w:rPr>
        <w:t>: Flintshire Children’s Services</w:t>
      </w:r>
    </w:p>
    <w:p w14:paraId="22674ACA"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6FACE56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Name:</w:t>
      </w:r>
      <w:r>
        <w:rPr>
          <w:b/>
          <w:sz w:val="24"/>
          <w:szCs w:val="24"/>
        </w:rPr>
        <w:t xml:space="preserve"> Carol Armstrong </w:t>
      </w:r>
    </w:p>
    <w:p w14:paraId="56EA495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750D2244"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Address:</w:t>
      </w:r>
      <w:r>
        <w:rPr>
          <w:b/>
          <w:sz w:val="24"/>
          <w:szCs w:val="24"/>
        </w:rPr>
        <w:t xml:space="preserve"> Flint Offices, Chapel Street, CH6 5BD. </w:t>
      </w:r>
    </w:p>
    <w:p w14:paraId="13E86E5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56DE8960"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Telephone Number:</w:t>
      </w:r>
      <w:r>
        <w:rPr>
          <w:b/>
          <w:sz w:val="24"/>
          <w:szCs w:val="24"/>
        </w:rPr>
        <w:t xml:space="preserve"> </w:t>
      </w:r>
      <w:r w:rsidRPr="0076177C">
        <w:rPr>
          <w:b/>
          <w:bCs/>
          <w:sz w:val="24"/>
          <w:szCs w:val="24"/>
        </w:rPr>
        <w:t>07342088532</w:t>
      </w:r>
    </w:p>
    <w:p w14:paraId="32490C6E"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376EA8A9"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E-Mail address: carol.armstrong@flintshire.gov.uk</w:t>
      </w:r>
    </w:p>
    <w:p w14:paraId="2B4926ED" w14:textId="77777777" w:rsidR="00D25379" w:rsidRPr="0076177C" w:rsidRDefault="00D25379" w:rsidP="00D25379">
      <w:pPr>
        <w:jc w:val="both"/>
        <w:textAlignment w:val="baseline"/>
        <w:rPr>
          <w:b/>
          <w:sz w:val="24"/>
          <w:szCs w:val="24"/>
        </w:rPr>
      </w:pPr>
    </w:p>
    <w:p w14:paraId="3067092C" w14:textId="77777777" w:rsidR="00D25379" w:rsidRPr="0076177C" w:rsidRDefault="00D25379" w:rsidP="00D25379">
      <w:pPr>
        <w:jc w:val="both"/>
        <w:textAlignment w:val="baseline"/>
        <w:rPr>
          <w:b/>
          <w:sz w:val="24"/>
          <w:szCs w:val="24"/>
        </w:rPr>
      </w:pPr>
    </w:p>
    <w:p w14:paraId="7BD7A3DD"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4. The evidence I have provided within this portfolio is in:</w:t>
      </w:r>
    </w:p>
    <w:p w14:paraId="1AB64F0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5F033947"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 xml:space="preserve">Welsh only </w:t>
      </w:r>
      <w:r w:rsidRPr="0076177C">
        <w:rPr>
          <w:b/>
          <w:sz w:val="24"/>
          <w:szCs w:val="24"/>
        </w:rPr>
        <w:tab/>
      </w:r>
      <w:r w:rsidRPr="0076177C">
        <w:rPr>
          <w:b/>
          <w:sz w:val="24"/>
          <w:szCs w:val="24"/>
        </w:rPr>
        <w:sym w:font="Wingdings" w:char="F06F"/>
      </w:r>
      <w:r w:rsidRPr="0076177C">
        <w:rPr>
          <w:b/>
          <w:sz w:val="24"/>
          <w:szCs w:val="24"/>
        </w:rPr>
        <w:tab/>
        <w:t xml:space="preserve"> Welsh and English </w:t>
      </w:r>
      <w:r w:rsidRPr="0076177C">
        <w:rPr>
          <w:b/>
          <w:sz w:val="24"/>
          <w:szCs w:val="24"/>
        </w:rPr>
        <w:sym w:font="Wingdings" w:char="F06F"/>
      </w:r>
      <w:r w:rsidRPr="0076177C">
        <w:rPr>
          <w:b/>
          <w:sz w:val="24"/>
          <w:szCs w:val="24"/>
        </w:rPr>
        <w:tab/>
      </w:r>
      <w:r w:rsidRPr="0076177C">
        <w:rPr>
          <w:b/>
          <w:sz w:val="24"/>
          <w:szCs w:val="24"/>
        </w:rPr>
        <w:tab/>
      </w:r>
      <w:proofErr w:type="spellStart"/>
      <w:r w:rsidRPr="0076177C">
        <w:rPr>
          <w:b/>
          <w:sz w:val="24"/>
          <w:szCs w:val="24"/>
        </w:rPr>
        <w:t>English</w:t>
      </w:r>
      <w:proofErr w:type="spellEnd"/>
      <w:r w:rsidRPr="0076177C">
        <w:rPr>
          <w:b/>
          <w:sz w:val="24"/>
          <w:szCs w:val="24"/>
        </w:rPr>
        <w:t xml:space="preserve"> only </w:t>
      </w:r>
      <w:r>
        <w:rPr>
          <w:b/>
          <w:sz w:val="24"/>
          <w:szCs w:val="24"/>
        </w:rPr>
        <w:t>×</w:t>
      </w:r>
    </w:p>
    <w:p w14:paraId="19B9424B" w14:textId="77777777" w:rsidR="00D25379" w:rsidRPr="0076177C" w:rsidRDefault="00D25379" w:rsidP="00D25379">
      <w:pPr>
        <w:jc w:val="both"/>
        <w:textAlignment w:val="baseline"/>
        <w:rPr>
          <w:b/>
          <w:sz w:val="24"/>
          <w:szCs w:val="24"/>
        </w:rPr>
      </w:pPr>
    </w:p>
    <w:p w14:paraId="7331077E" w14:textId="77777777" w:rsidR="00D25379" w:rsidRPr="0076177C" w:rsidRDefault="00D25379" w:rsidP="00D25379">
      <w:pPr>
        <w:jc w:val="both"/>
        <w:textAlignment w:val="baseline"/>
        <w:rPr>
          <w:b/>
          <w:sz w:val="24"/>
          <w:szCs w:val="24"/>
        </w:rPr>
      </w:pPr>
    </w:p>
    <w:p w14:paraId="3AF95B38" w14:textId="77777777" w:rsidR="00D25379" w:rsidRPr="0076177C" w:rsidRDefault="00D25379" w:rsidP="00D25379">
      <w:pPr>
        <w:jc w:val="both"/>
        <w:textAlignment w:val="baseline"/>
        <w:rPr>
          <w:b/>
          <w:sz w:val="24"/>
          <w:szCs w:val="24"/>
        </w:rPr>
      </w:pPr>
      <w:r w:rsidRPr="0076177C">
        <w:rPr>
          <w:b/>
          <w:sz w:val="24"/>
          <w:szCs w:val="24"/>
        </w:rPr>
        <w:t>Mentor’s details</w:t>
      </w:r>
    </w:p>
    <w:p w14:paraId="0B2D434C" w14:textId="77777777" w:rsidR="00D25379" w:rsidRPr="0076177C" w:rsidRDefault="00D25379" w:rsidP="00D25379">
      <w:pPr>
        <w:jc w:val="both"/>
        <w:textAlignment w:val="baseline"/>
        <w:rPr>
          <w:b/>
          <w:sz w:val="24"/>
          <w:szCs w:val="24"/>
        </w:rPr>
      </w:pPr>
    </w:p>
    <w:p w14:paraId="627B66D1"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 xml:space="preserve">5. Mentor’s details </w:t>
      </w:r>
    </w:p>
    <w:p w14:paraId="33244036"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10C01AC2"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Name:</w:t>
      </w:r>
      <w:r>
        <w:rPr>
          <w:b/>
          <w:sz w:val="24"/>
          <w:szCs w:val="24"/>
        </w:rPr>
        <w:t xml:space="preserve"> Sharon Britton</w:t>
      </w:r>
    </w:p>
    <w:p w14:paraId="34CF2E5D"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0B326DD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Address:</w:t>
      </w:r>
      <w:r>
        <w:rPr>
          <w:b/>
          <w:sz w:val="24"/>
          <w:szCs w:val="24"/>
        </w:rPr>
        <w:t xml:space="preserve"> Flint Offices, Chapel Street, CH6 5BD.</w:t>
      </w:r>
    </w:p>
    <w:p w14:paraId="28ADAD73"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29E3D96A"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Telephone Number:</w:t>
      </w:r>
      <w:r>
        <w:rPr>
          <w:b/>
          <w:sz w:val="24"/>
          <w:szCs w:val="24"/>
        </w:rPr>
        <w:t xml:space="preserve"> 07463755782</w:t>
      </w:r>
    </w:p>
    <w:p w14:paraId="251879AC"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37007DD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E-Mail address:</w:t>
      </w:r>
      <w:r>
        <w:rPr>
          <w:b/>
          <w:sz w:val="24"/>
          <w:szCs w:val="24"/>
        </w:rPr>
        <w:t xml:space="preserve"> Sharon.britton@flintshire.gov.uk</w:t>
      </w:r>
    </w:p>
    <w:p w14:paraId="28E9AB4E"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275D9A44"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i/>
          <w:sz w:val="24"/>
          <w:szCs w:val="24"/>
        </w:rPr>
      </w:pPr>
    </w:p>
    <w:p w14:paraId="4CF3EEC1" w14:textId="77777777" w:rsidR="00D25379" w:rsidRPr="0076177C" w:rsidRDefault="00D25379" w:rsidP="00D25379">
      <w:pPr>
        <w:jc w:val="both"/>
        <w:textAlignment w:val="baseline"/>
        <w:rPr>
          <w:b/>
          <w:sz w:val="24"/>
          <w:szCs w:val="24"/>
        </w:rPr>
      </w:pPr>
    </w:p>
    <w:p w14:paraId="451B49F7" w14:textId="77777777" w:rsidR="00D25379" w:rsidRPr="0076177C" w:rsidRDefault="00D25379" w:rsidP="00D25379">
      <w:pPr>
        <w:jc w:val="both"/>
        <w:textAlignment w:val="baseline"/>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D25379" w:rsidRPr="0076177C" w14:paraId="688F1ACF" w14:textId="77777777" w:rsidTr="00C8301E">
        <w:tc>
          <w:tcPr>
            <w:tcW w:w="10278" w:type="dxa"/>
            <w:shd w:val="clear" w:color="auto" w:fill="auto"/>
          </w:tcPr>
          <w:p w14:paraId="42F15921" w14:textId="77777777" w:rsidR="00D25379" w:rsidRPr="0076177C" w:rsidRDefault="00D25379" w:rsidP="00C8301E">
            <w:pPr>
              <w:jc w:val="both"/>
              <w:textAlignment w:val="baseline"/>
              <w:rPr>
                <w:sz w:val="24"/>
                <w:szCs w:val="24"/>
              </w:rPr>
            </w:pPr>
            <w:r w:rsidRPr="0076177C">
              <w:rPr>
                <w:b/>
                <w:sz w:val="24"/>
                <w:szCs w:val="24"/>
              </w:rPr>
              <w:t xml:space="preserve">6. Observer details </w:t>
            </w:r>
          </w:p>
          <w:p w14:paraId="3FF51D02" w14:textId="77777777" w:rsidR="00D25379" w:rsidRPr="0076177C" w:rsidRDefault="00D25379" w:rsidP="00C8301E">
            <w:pPr>
              <w:jc w:val="both"/>
              <w:textAlignment w:val="baseline"/>
              <w:rPr>
                <w:b/>
                <w:sz w:val="24"/>
                <w:szCs w:val="24"/>
              </w:rPr>
            </w:pPr>
          </w:p>
          <w:p w14:paraId="39669D49" w14:textId="77777777" w:rsidR="00D25379" w:rsidRPr="0076177C" w:rsidRDefault="00D25379" w:rsidP="00C8301E">
            <w:pPr>
              <w:jc w:val="both"/>
              <w:textAlignment w:val="baseline"/>
              <w:rPr>
                <w:b/>
                <w:sz w:val="24"/>
                <w:szCs w:val="24"/>
              </w:rPr>
            </w:pPr>
            <w:r w:rsidRPr="0076177C">
              <w:rPr>
                <w:b/>
                <w:sz w:val="24"/>
                <w:szCs w:val="24"/>
              </w:rPr>
              <w:t>Name:</w:t>
            </w:r>
            <w:r>
              <w:rPr>
                <w:b/>
                <w:sz w:val="24"/>
                <w:szCs w:val="24"/>
              </w:rPr>
              <w:t xml:space="preserve"> Angela Bailey </w:t>
            </w:r>
          </w:p>
          <w:p w14:paraId="30ACBEE8" w14:textId="77777777" w:rsidR="00D25379" w:rsidRPr="0076177C" w:rsidRDefault="00D25379" w:rsidP="00C8301E">
            <w:pPr>
              <w:jc w:val="both"/>
              <w:textAlignment w:val="baseline"/>
              <w:rPr>
                <w:b/>
                <w:sz w:val="24"/>
                <w:szCs w:val="24"/>
              </w:rPr>
            </w:pPr>
          </w:p>
          <w:p w14:paraId="6E248566" w14:textId="77777777" w:rsidR="00D25379" w:rsidRPr="0076177C" w:rsidRDefault="00D25379" w:rsidP="00C8301E">
            <w:pPr>
              <w:jc w:val="both"/>
              <w:textAlignment w:val="baseline"/>
              <w:rPr>
                <w:b/>
                <w:sz w:val="24"/>
                <w:szCs w:val="24"/>
              </w:rPr>
            </w:pPr>
            <w:r w:rsidRPr="0076177C">
              <w:rPr>
                <w:b/>
                <w:sz w:val="24"/>
                <w:szCs w:val="24"/>
              </w:rPr>
              <w:t xml:space="preserve">Work Address: </w:t>
            </w:r>
            <w:r>
              <w:rPr>
                <w:b/>
                <w:sz w:val="24"/>
                <w:szCs w:val="24"/>
              </w:rPr>
              <w:t>Flint Offices, Chapel Street, CH6 5BD.</w:t>
            </w:r>
          </w:p>
          <w:p w14:paraId="0A1E7FF6" w14:textId="77777777" w:rsidR="00D25379" w:rsidRPr="0076177C" w:rsidRDefault="00D25379" w:rsidP="00C8301E">
            <w:pPr>
              <w:jc w:val="both"/>
              <w:textAlignment w:val="baseline"/>
              <w:rPr>
                <w:b/>
                <w:sz w:val="24"/>
                <w:szCs w:val="24"/>
              </w:rPr>
            </w:pPr>
          </w:p>
          <w:p w14:paraId="4F1FB50B" w14:textId="77777777" w:rsidR="00D25379" w:rsidRPr="0076177C" w:rsidRDefault="00D25379" w:rsidP="00C8301E">
            <w:pPr>
              <w:jc w:val="both"/>
              <w:textAlignment w:val="baseline"/>
              <w:rPr>
                <w:b/>
                <w:sz w:val="24"/>
                <w:szCs w:val="24"/>
              </w:rPr>
            </w:pPr>
            <w:r w:rsidRPr="0076177C">
              <w:rPr>
                <w:b/>
                <w:sz w:val="24"/>
                <w:szCs w:val="24"/>
              </w:rPr>
              <w:t>Professional Qualification and date of qualification:</w:t>
            </w:r>
            <w:r>
              <w:rPr>
                <w:b/>
                <w:sz w:val="24"/>
                <w:szCs w:val="24"/>
              </w:rPr>
              <w:t xml:space="preserve"> BA Hons Social Work, 31/07/2018. </w:t>
            </w:r>
          </w:p>
          <w:p w14:paraId="0E713513" w14:textId="77777777" w:rsidR="00D25379" w:rsidRPr="0076177C" w:rsidRDefault="00D25379" w:rsidP="00C8301E">
            <w:pPr>
              <w:jc w:val="both"/>
              <w:textAlignment w:val="baseline"/>
              <w:rPr>
                <w:b/>
                <w:sz w:val="24"/>
                <w:szCs w:val="24"/>
              </w:rPr>
            </w:pPr>
          </w:p>
          <w:p w14:paraId="280DD7B8" w14:textId="77777777" w:rsidR="00D25379" w:rsidRPr="0076177C" w:rsidRDefault="00D25379" w:rsidP="00C8301E">
            <w:pPr>
              <w:jc w:val="both"/>
              <w:textAlignment w:val="baseline"/>
              <w:rPr>
                <w:b/>
                <w:sz w:val="24"/>
                <w:szCs w:val="24"/>
              </w:rPr>
            </w:pPr>
            <w:r w:rsidRPr="0076177C">
              <w:rPr>
                <w:b/>
                <w:sz w:val="24"/>
                <w:szCs w:val="24"/>
              </w:rPr>
              <w:t>Telephone number:</w:t>
            </w:r>
            <w:r>
              <w:rPr>
                <w:b/>
                <w:sz w:val="24"/>
                <w:szCs w:val="24"/>
              </w:rPr>
              <w:t xml:space="preserve"> 07854761722</w:t>
            </w:r>
          </w:p>
          <w:p w14:paraId="36198210" w14:textId="77777777" w:rsidR="00D25379" w:rsidRPr="0076177C" w:rsidRDefault="00D25379" w:rsidP="00C8301E">
            <w:pPr>
              <w:jc w:val="both"/>
              <w:textAlignment w:val="baseline"/>
              <w:rPr>
                <w:b/>
                <w:sz w:val="24"/>
                <w:szCs w:val="24"/>
              </w:rPr>
            </w:pPr>
          </w:p>
          <w:p w14:paraId="0B9F7FF3" w14:textId="77777777" w:rsidR="00D25379" w:rsidRPr="0076177C" w:rsidRDefault="00D25379" w:rsidP="00C8301E">
            <w:pPr>
              <w:jc w:val="both"/>
              <w:textAlignment w:val="baseline"/>
              <w:rPr>
                <w:b/>
                <w:sz w:val="24"/>
                <w:szCs w:val="24"/>
              </w:rPr>
            </w:pPr>
            <w:r w:rsidRPr="0076177C">
              <w:rPr>
                <w:b/>
                <w:sz w:val="24"/>
                <w:szCs w:val="24"/>
              </w:rPr>
              <w:t>Email address:</w:t>
            </w:r>
            <w:r>
              <w:rPr>
                <w:b/>
                <w:sz w:val="24"/>
                <w:szCs w:val="24"/>
              </w:rPr>
              <w:t xml:space="preserve"> angela.bailey@flintshire.gov.uk</w:t>
            </w:r>
          </w:p>
          <w:p w14:paraId="00FC427B" w14:textId="77777777" w:rsidR="00D25379" w:rsidRPr="0076177C" w:rsidRDefault="00D25379" w:rsidP="00C8301E">
            <w:pPr>
              <w:jc w:val="both"/>
              <w:textAlignment w:val="baseline"/>
              <w:rPr>
                <w:b/>
                <w:sz w:val="24"/>
                <w:szCs w:val="24"/>
              </w:rPr>
            </w:pPr>
          </w:p>
        </w:tc>
      </w:tr>
    </w:tbl>
    <w:p w14:paraId="550464E5" w14:textId="77777777" w:rsidR="00D25379" w:rsidRPr="0076177C" w:rsidRDefault="00D25379" w:rsidP="00D25379">
      <w:pPr>
        <w:textAlignment w:val="baseline"/>
      </w:pPr>
    </w:p>
    <w:p w14:paraId="249F8780" w14:textId="77777777" w:rsidR="00D25379" w:rsidRPr="0076177C" w:rsidRDefault="00D25379" w:rsidP="00D25379">
      <w:pPr>
        <w:textAlignment w:val="baseline"/>
        <w:rPr>
          <w:sz w:val="28"/>
          <w:szCs w:val="28"/>
        </w:rPr>
      </w:pPr>
    </w:p>
    <w:p w14:paraId="171DF8F8" w14:textId="77777777" w:rsidR="00D25379" w:rsidRPr="0076177C" w:rsidRDefault="00D25379" w:rsidP="00D25379">
      <w:pPr>
        <w:textAlignment w:val="baseline"/>
        <w:rPr>
          <w:sz w:val="28"/>
          <w:szCs w:val="28"/>
        </w:rPr>
      </w:pPr>
    </w:p>
    <w:p w14:paraId="73E4EFCC" w14:textId="77777777" w:rsidR="00D25379" w:rsidRPr="0076177C" w:rsidRDefault="00D25379" w:rsidP="00D25379">
      <w:pPr>
        <w:keepNext/>
        <w:jc w:val="center"/>
        <w:textAlignment w:val="baseline"/>
        <w:rPr>
          <w:b/>
          <w:sz w:val="28"/>
          <w:szCs w:val="28"/>
        </w:rPr>
      </w:pPr>
      <w:r w:rsidRPr="0076177C">
        <w:rPr>
          <w:b/>
          <w:sz w:val="28"/>
          <w:szCs w:val="28"/>
        </w:rPr>
        <w:t>Signatures and Line Manager Verification</w:t>
      </w:r>
    </w:p>
    <w:p w14:paraId="30D05DAC" w14:textId="77777777" w:rsidR="00D25379" w:rsidRPr="0076177C" w:rsidRDefault="00D25379" w:rsidP="00D25379">
      <w:pPr>
        <w:keepNext/>
        <w:jc w:val="both"/>
        <w:textAlignment w:val="baseline"/>
        <w:rPr>
          <w:b/>
          <w:sz w:val="24"/>
          <w:szCs w:val="24"/>
        </w:rPr>
      </w:pPr>
    </w:p>
    <w:p w14:paraId="44A64D00"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3AE4D7B6"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CONFIDENTIALITY and PLAGIARISM – to be completed by the learner.</w:t>
      </w:r>
    </w:p>
    <w:p w14:paraId="78342B5E"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0470B594" w14:textId="7A88546C" w:rsidR="00D25379" w:rsidRPr="0076177C" w:rsidRDefault="005E512D"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Pr>
          <w:noProof/>
          <w:sz w:val="24"/>
          <w:szCs w:val="24"/>
        </w:rPr>
        <w:drawing>
          <wp:anchor distT="0" distB="0" distL="114300" distR="114300" simplePos="0" relativeHeight="251661312" behindDoc="0" locked="0" layoutInCell="1" allowOverlap="1" wp14:anchorId="7C9E9021" wp14:editId="201CB1D8">
            <wp:simplePos x="0" y="0"/>
            <wp:positionH relativeFrom="column">
              <wp:posOffset>1314450</wp:posOffset>
            </wp:positionH>
            <wp:positionV relativeFrom="page">
              <wp:posOffset>3096260</wp:posOffset>
            </wp:positionV>
            <wp:extent cx="1249045" cy="377190"/>
            <wp:effectExtent l="0" t="0" r="0" b="3810"/>
            <wp:wrapSquare wrapText="bothSides"/>
            <wp:docPr id="4" name="Picture 4"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text&#10;&#10;Description automatically generated"/>
                    <pic:cNvPicPr/>
                  </pic:nvPicPr>
                  <pic:blipFill rotWithShape="1">
                    <a:blip r:embed="rId6" cstate="print">
                      <a:extLst>
                        <a:ext uri="{28A0092B-C50C-407E-A947-70E740481C1C}">
                          <a14:useLocalDpi xmlns:a14="http://schemas.microsoft.com/office/drawing/2010/main" val="0"/>
                        </a:ext>
                      </a:extLst>
                    </a:blip>
                    <a:srcRect l="3193" t="32109" r="24767" b="15655"/>
                    <a:stretch/>
                  </pic:blipFill>
                  <pic:spPr bwMode="auto">
                    <a:xfrm>
                      <a:off x="0" y="0"/>
                      <a:ext cx="1249045" cy="377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5379" w:rsidRPr="0076177C">
        <w:rPr>
          <w:sz w:val="24"/>
          <w:szCs w:val="24"/>
        </w:rPr>
        <w:t>All information provided in this portfolio complies with guidance on confidentiality.  I confirm that all work apart from comments by others (</w:t>
      </w:r>
      <w:proofErr w:type="gramStart"/>
      <w:r w:rsidR="00D25379" w:rsidRPr="0076177C">
        <w:rPr>
          <w:sz w:val="24"/>
          <w:szCs w:val="24"/>
        </w:rPr>
        <w:t>e.g.</w:t>
      </w:r>
      <w:proofErr w:type="gramEnd"/>
      <w:r w:rsidR="00D25379" w:rsidRPr="0076177C">
        <w:rPr>
          <w:sz w:val="24"/>
          <w:szCs w:val="24"/>
        </w:rPr>
        <w:t xml:space="preserve"> mentor, individuals in need of care and support and/or their</w:t>
      </w:r>
      <w:r w:rsidR="00D25379" w:rsidRPr="0076177C">
        <w:rPr>
          <w:i/>
          <w:sz w:val="24"/>
          <w:szCs w:val="24"/>
        </w:rPr>
        <w:t xml:space="preserve"> </w:t>
      </w:r>
      <w:r w:rsidR="00D25379" w:rsidRPr="0076177C">
        <w:rPr>
          <w:sz w:val="24"/>
          <w:szCs w:val="24"/>
        </w:rPr>
        <w:t xml:space="preserve">carers) is all my original work and has not been copied. I understand that plagiarism is taken very seriously by the University and the programme.   </w:t>
      </w:r>
    </w:p>
    <w:p w14:paraId="72F2AF20" w14:textId="47626B1D"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63355FF3" w14:textId="0F5993D0"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sidRPr="0076177C">
        <w:rPr>
          <w:sz w:val="24"/>
          <w:szCs w:val="24"/>
        </w:rPr>
        <w:t>Signed:    _ _ _ _ _ _ _ _ _ _ _ _ _ _ _</w:t>
      </w:r>
      <w:proofErr w:type="gramStart"/>
      <w:r w:rsidRPr="0076177C">
        <w:rPr>
          <w:sz w:val="24"/>
          <w:szCs w:val="24"/>
        </w:rPr>
        <w:t xml:space="preserve">   (</w:t>
      </w:r>
      <w:proofErr w:type="gramEnd"/>
      <w:r w:rsidRPr="0076177C">
        <w:rPr>
          <w:sz w:val="24"/>
          <w:szCs w:val="24"/>
        </w:rPr>
        <w:t>Learner)</w:t>
      </w:r>
    </w:p>
    <w:p w14:paraId="11AEDAE7"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7C10796D" w14:textId="48C5C10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sidRPr="0076177C">
        <w:rPr>
          <w:sz w:val="24"/>
          <w:szCs w:val="24"/>
        </w:rPr>
        <w:t>Date:        _ _ _ _</w:t>
      </w:r>
      <w:r w:rsidR="005E512D">
        <w:rPr>
          <w:sz w:val="24"/>
          <w:szCs w:val="24"/>
        </w:rPr>
        <w:t>27/09/24</w:t>
      </w:r>
      <w:r w:rsidRPr="0076177C">
        <w:rPr>
          <w:sz w:val="24"/>
          <w:szCs w:val="24"/>
        </w:rPr>
        <w:t xml:space="preserve"> _ _ _ _ _</w:t>
      </w:r>
    </w:p>
    <w:p w14:paraId="1F0F3C91"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269344CB" w14:textId="77777777" w:rsidR="00D25379" w:rsidRPr="0076177C" w:rsidRDefault="00D25379" w:rsidP="00D25379">
      <w:pPr>
        <w:ind w:right="180"/>
        <w:jc w:val="both"/>
        <w:textAlignment w:val="baseline"/>
        <w:rPr>
          <w:b/>
          <w:sz w:val="24"/>
          <w:szCs w:val="24"/>
        </w:rPr>
      </w:pPr>
    </w:p>
    <w:p w14:paraId="7AC2E979" w14:textId="77777777" w:rsidR="00D25379" w:rsidRPr="0076177C" w:rsidRDefault="00D25379" w:rsidP="00D25379">
      <w:pPr>
        <w:ind w:right="180"/>
        <w:jc w:val="both"/>
        <w:textAlignment w:val="baseline"/>
        <w:rPr>
          <w:b/>
          <w:sz w:val="24"/>
          <w:szCs w:val="24"/>
        </w:rPr>
      </w:pPr>
    </w:p>
    <w:p w14:paraId="2283BCF9"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p>
    <w:p w14:paraId="32F5533B"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b/>
          <w:sz w:val="24"/>
          <w:szCs w:val="24"/>
        </w:rPr>
      </w:pPr>
      <w:r w:rsidRPr="0076177C">
        <w:rPr>
          <w:b/>
          <w:sz w:val="24"/>
          <w:szCs w:val="24"/>
        </w:rPr>
        <w:t>Feedback and comments from an individual using services, their family and/or carers (Task 2) - to be completed by the Observer.</w:t>
      </w:r>
    </w:p>
    <w:p w14:paraId="0886CFC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36DEF5B7"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sidRPr="0076177C">
        <w:rPr>
          <w:sz w:val="24"/>
          <w:szCs w:val="24"/>
        </w:rPr>
        <w:t>I confirm that I am a registered social worker with knowledge of the learner’s area of practice and that the observation summary and the comments above from the individual in need of care and support and/or their</w:t>
      </w:r>
      <w:r w:rsidRPr="0076177C">
        <w:rPr>
          <w:i/>
          <w:sz w:val="24"/>
          <w:szCs w:val="24"/>
        </w:rPr>
        <w:t xml:space="preserve"> </w:t>
      </w:r>
      <w:proofErr w:type="spellStart"/>
      <w:r w:rsidRPr="0076177C">
        <w:rPr>
          <w:sz w:val="24"/>
          <w:szCs w:val="24"/>
        </w:rPr>
        <w:t>carers</w:t>
      </w:r>
      <w:proofErr w:type="spellEnd"/>
      <w:r w:rsidRPr="0076177C">
        <w:rPr>
          <w:sz w:val="24"/>
          <w:szCs w:val="24"/>
        </w:rPr>
        <w:t xml:space="preserve"> are about the same piece of practice that I observed on the date given.</w:t>
      </w:r>
    </w:p>
    <w:p w14:paraId="22854C31" w14:textId="4CE30F75" w:rsidR="00D25379" w:rsidRPr="0076177C" w:rsidRDefault="000F1E2B"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Pr>
          <w:noProof/>
          <w:sz w:val="24"/>
          <w:szCs w:val="24"/>
        </w:rPr>
        <w:drawing>
          <wp:anchor distT="0" distB="0" distL="114300" distR="114300" simplePos="0" relativeHeight="251662336" behindDoc="0" locked="0" layoutInCell="1" allowOverlap="1" wp14:anchorId="380BA6DD" wp14:editId="3DD1024F">
            <wp:simplePos x="0" y="0"/>
            <wp:positionH relativeFrom="column">
              <wp:posOffset>1234440</wp:posOffset>
            </wp:positionH>
            <wp:positionV relativeFrom="page">
              <wp:posOffset>5955030</wp:posOffset>
            </wp:positionV>
            <wp:extent cx="1127125" cy="308610"/>
            <wp:effectExtent l="0" t="0" r="3175" b="0"/>
            <wp:wrapSquare wrapText="bothSides"/>
            <wp:docPr id="5" name="Picture 5" descr="A drawing of a bi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rawing of a bird&#10;&#10;Description automatically generated with medium confidence"/>
                    <pic:cNvPicPr/>
                  </pic:nvPicPr>
                  <pic:blipFill rotWithShape="1">
                    <a:blip r:embed="rId7" cstate="print">
                      <a:extLst>
                        <a:ext uri="{28A0092B-C50C-407E-A947-70E740481C1C}">
                          <a14:useLocalDpi xmlns:a14="http://schemas.microsoft.com/office/drawing/2010/main" val="0"/>
                        </a:ext>
                      </a:extLst>
                    </a:blip>
                    <a:srcRect l="14368" r="9801" b="15638"/>
                    <a:stretch/>
                  </pic:blipFill>
                  <pic:spPr bwMode="auto">
                    <a:xfrm>
                      <a:off x="0" y="0"/>
                      <a:ext cx="1127125" cy="30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C8BE0D" w14:textId="0AC7B7DB"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262FF927" w14:textId="57860E65"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sidRPr="0076177C">
        <w:rPr>
          <w:sz w:val="24"/>
          <w:szCs w:val="24"/>
        </w:rPr>
        <w:t xml:space="preserve">Signed:     _ _ _ _ _ _ _ _ _ _ _ _ _ _ _ _ _ _ </w:t>
      </w:r>
      <w:proofErr w:type="gramStart"/>
      <w:r w:rsidRPr="0076177C">
        <w:rPr>
          <w:sz w:val="24"/>
          <w:szCs w:val="24"/>
        </w:rPr>
        <w:t>_  (</w:t>
      </w:r>
      <w:proofErr w:type="gramEnd"/>
      <w:r w:rsidRPr="0076177C">
        <w:rPr>
          <w:sz w:val="24"/>
          <w:szCs w:val="24"/>
        </w:rPr>
        <w:t>Observer)</w:t>
      </w:r>
    </w:p>
    <w:p w14:paraId="19760D89"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60F1F55E" w14:textId="62E35E51"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r w:rsidRPr="0076177C">
        <w:rPr>
          <w:sz w:val="24"/>
          <w:szCs w:val="24"/>
        </w:rPr>
        <w:t xml:space="preserve">Date:        _ _ _ _ _ </w:t>
      </w:r>
      <w:r w:rsidR="000F1E2B">
        <w:rPr>
          <w:sz w:val="24"/>
          <w:szCs w:val="24"/>
        </w:rPr>
        <w:t>27/09/24</w:t>
      </w:r>
      <w:r w:rsidRPr="0076177C">
        <w:rPr>
          <w:sz w:val="24"/>
          <w:szCs w:val="24"/>
        </w:rPr>
        <w:t xml:space="preserve">_ _ _ _ _ _ _ _ _ _ _ </w:t>
      </w:r>
    </w:p>
    <w:p w14:paraId="3D5F049F" w14:textId="77777777" w:rsidR="00D25379" w:rsidRPr="0076177C" w:rsidRDefault="00D25379" w:rsidP="00D25379">
      <w:pPr>
        <w:pBdr>
          <w:top w:val="single" w:sz="6" w:space="1" w:color="auto"/>
          <w:left w:val="single" w:sz="6" w:space="1" w:color="auto"/>
          <w:bottom w:val="single" w:sz="6" w:space="1" w:color="auto"/>
          <w:right w:val="single" w:sz="6" w:space="1" w:color="auto"/>
        </w:pBdr>
        <w:jc w:val="both"/>
        <w:textAlignment w:val="baseline"/>
        <w:rPr>
          <w:sz w:val="24"/>
          <w:szCs w:val="24"/>
        </w:rPr>
      </w:pPr>
    </w:p>
    <w:p w14:paraId="014109B4" w14:textId="77777777" w:rsidR="00D25379" w:rsidRPr="0076177C" w:rsidRDefault="00D25379" w:rsidP="00D25379">
      <w:pPr>
        <w:ind w:right="180"/>
        <w:jc w:val="both"/>
        <w:textAlignment w:val="baseline"/>
        <w:rPr>
          <w:b/>
          <w:sz w:val="24"/>
          <w:szCs w:val="24"/>
        </w:rPr>
      </w:pPr>
    </w:p>
    <w:p w14:paraId="371DEBDF" w14:textId="77777777" w:rsidR="00D25379" w:rsidRPr="0076177C" w:rsidRDefault="00D25379" w:rsidP="00D25379">
      <w:pPr>
        <w:ind w:right="180"/>
        <w:jc w:val="both"/>
        <w:textAlignment w:val="baseline"/>
        <w:rPr>
          <w:b/>
          <w:sz w:val="24"/>
          <w:szCs w:val="24"/>
        </w:rPr>
      </w:pPr>
    </w:p>
    <w:p w14:paraId="11EEADAC" w14:textId="77777777" w:rsidR="00D25379" w:rsidRPr="0076177C" w:rsidRDefault="00D25379" w:rsidP="00D25379">
      <w:pPr>
        <w:ind w:right="180"/>
        <w:jc w:val="both"/>
        <w:textAlignment w:val="baseline"/>
        <w:rPr>
          <w:b/>
          <w:sz w:val="24"/>
          <w:szCs w:val="24"/>
        </w:rPr>
      </w:pPr>
    </w:p>
    <w:tbl>
      <w:tblPr>
        <w:tblStyle w:val="TableGrid"/>
        <w:tblW w:w="0" w:type="auto"/>
        <w:tblLook w:val="04A0" w:firstRow="1" w:lastRow="0" w:firstColumn="1" w:lastColumn="0" w:noHBand="0" w:noVBand="1"/>
      </w:tblPr>
      <w:tblGrid>
        <w:gridCol w:w="9010"/>
      </w:tblGrid>
      <w:tr w:rsidR="00D25379" w:rsidRPr="0076177C" w14:paraId="2C739846" w14:textId="77777777" w:rsidTr="00C8301E">
        <w:tc>
          <w:tcPr>
            <w:tcW w:w="10070" w:type="dxa"/>
          </w:tcPr>
          <w:p w14:paraId="0C894E65" w14:textId="77777777" w:rsidR="00D25379" w:rsidRPr="0076177C" w:rsidRDefault="00D25379" w:rsidP="00C8301E">
            <w:pPr>
              <w:ind w:right="180"/>
              <w:jc w:val="both"/>
              <w:textAlignment w:val="baseline"/>
              <w:rPr>
                <w:b/>
                <w:sz w:val="24"/>
                <w:szCs w:val="24"/>
              </w:rPr>
            </w:pPr>
            <w:r w:rsidRPr="0076177C">
              <w:rPr>
                <w:b/>
                <w:sz w:val="24"/>
                <w:szCs w:val="24"/>
              </w:rPr>
              <w:t xml:space="preserve">Mentors Report (to be completed by the mentor) </w:t>
            </w:r>
          </w:p>
          <w:p w14:paraId="0A9120EE" w14:textId="77777777" w:rsidR="00D25379" w:rsidRPr="0076177C" w:rsidRDefault="00D25379" w:rsidP="00C8301E">
            <w:pPr>
              <w:ind w:right="180"/>
              <w:jc w:val="both"/>
              <w:textAlignment w:val="baseline"/>
              <w:rPr>
                <w:b/>
                <w:sz w:val="24"/>
                <w:szCs w:val="24"/>
              </w:rPr>
            </w:pPr>
          </w:p>
          <w:p w14:paraId="7CA912B0" w14:textId="77777777" w:rsidR="00D25379" w:rsidRPr="0076177C" w:rsidRDefault="00D25379" w:rsidP="00C8301E">
            <w:pPr>
              <w:ind w:right="180"/>
              <w:jc w:val="both"/>
              <w:textAlignment w:val="baseline"/>
              <w:rPr>
                <w:sz w:val="24"/>
                <w:szCs w:val="24"/>
              </w:rPr>
            </w:pPr>
            <w:r w:rsidRPr="0076177C">
              <w:rPr>
                <w:sz w:val="24"/>
                <w:szCs w:val="24"/>
              </w:rPr>
              <w:t>I can confirm that I am a registered social worker and that in my role as mentor I have provided a written report of the learner’s progress over the duration of the programme.</w:t>
            </w:r>
          </w:p>
          <w:p w14:paraId="7D3EEE08" w14:textId="77777777" w:rsidR="00D25379" w:rsidRPr="0076177C" w:rsidRDefault="00D25379" w:rsidP="00C8301E">
            <w:pPr>
              <w:ind w:right="180"/>
              <w:jc w:val="both"/>
              <w:textAlignment w:val="baseline"/>
              <w:rPr>
                <w:sz w:val="24"/>
                <w:szCs w:val="24"/>
              </w:rPr>
            </w:pPr>
          </w:p>
          <w:p w14:paraId="723EB219" w14:textId="77777777" w:rsidR="00D25379" w:rsidRPr="0076177C" w:rsidRDefault="00D25379" w:rsidP="00C8301E">
            <w:pPr>
              <w:ind w:right="180"/>
              <w:jc w:val="both"/>
              <w:textAlignment w:val="baseline"/>
              <w:rPr>
                <w:sz w:val="24"/>
                <w:szCs w:val="24"/>
              </w:rPr>
            </w:pPr>
            <w:r w:rsidRPr="0076177C">
              <w:rPr>
                <w:sz w:val="24"/>
                <w:szCs w:val="24"/>
              </w:rPr>
              <w:t>Signed_________</w:t>
            </w:r>
            <w:r w:rsidRPr="004E2E44">
              <w:rPr>
                <w:noProof/>
              </w:rPr>
              <w:drawing>
                <wp:inline distT="0" distB="0" distL="0" distR="0" wp14:anchorId="50588518" wp14:editId="6EF6C8E0">
                  <wp:extent cx="1409700" cy="7467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746760"/>
                          </a:xfrm>
                          <a:prstGeom prst="rect">
                            <a:avLst/>
                          </a:prstGeom>
                          <a:noFill/>
                          <a:ln>
                            <a:noFill/>
                          </a:ln>
                        </pic:spPr>
                      </pic:pic>
                    </a:graphicData>
                  </a:graphic>
                </wp:inline>
              </w:drawing>
            </w:r>
            <w:r w:rsidRPr="0076177C">
              <w:rPr>
                <w:sz w:val="24"/>
                <w:szCs w:val="24"/>
              </w:rPr>
              <w:t>_______________ (Mentor)</w:t>
            </w:r>
          </w:p>
          <w:p w14:paraId="6A435966" w14:textId="77777777" w:rsidR="00D25379" w:rsidRPr="0076177C" w:rsidRDefault="00D25379" w:rsidP="00C8301E">
            <w:pPr>
              <w:ind w:right="180"/>
              <w:jc w:val="both"/>
              <w:textAlignment w:val="baseline"/>
              <w:rPr>
                <w:sz w:val="24"/>
                <w:szCs w:val="24"/>
              </w:rPr>
            </w:pPr>
          </w:p>
          <w:p w14:paraId="34C982AF" w14:textId="77777777" w:rsidR="00D25379" w:rsidRPr="0076177C" w:rsidRDefault="00D25379" w:rsidP="00C8301E">
            <w:pPr>
              <w:ind w:right="180"/>
              <w:jc w:val="both"/>
              <w:textAlignment w:val="baseline"/>
              <w:rPr>
                <w:sz w:val="24"/>
                <w:szCs w:val="24"/>
              </w:rPr>
            </w:pPr>
            <w:r w:rsidRPr="0076177C">
              <w:rPr>
                <w:sz w:val="24"/>
                <w:szCs w:val="24"/>
              </w:rPr>
              <w:t>Date _________</w:t>
            </w:r>
            <w:r>
              <w:rPr>
                <w:sz w:val="24"/>
                <w:szCs w:val="24"/>
              </w:rPr>
              <w:t>27/09/2024</w:t>
            </w:r>
            <w:r w:rsidRPr="0076177C">
              <w:rPr>
                <w:sz w:val="24"/>
                <w:szCs w:val="24"/>
              </w:rPr>
              <w:t>__________</w:t>
            </w:r>
          </w:p>
          <w:p w14:paraId="31A74B3E" w14:textId="77777777" w:rsidR="00D25379" w:rsidRPr="0076177C" w:rsidRDefault="00D25379" w:rsidP="00C8301E">
            <w:pPr>
              <w:ind w:right="180"/>
              <w:jc w:val="both"/>
              <w:textAlignment w:val="baseline"/>
              <w:rPr>
                <w:sz w:val="24"/>
                <w:szCs w:val="24"/>
                <w:highlight w:val="magenta"/>
              </w:rPr>
            </w:pPr>
          </w:p>
          <w:p w14:paraId="79FE50ED" w14:textId="77777777" w:rsidR="00D25379" w:rsidRPr="0076177C" w:rsidRDefault="00D25379" w:rsidP="00C8301E">
            <w:pPr>
              <w:keepNext/>
              <w:jc w:val="center"/>
              <w:textAlignment w:val="baseline"/>
              <w:rPr>
                <w:b/>
                <w:sz w:val="24"/>
                <w:szCs w:val="24"/>
                <w:highlight w:val="magenta"/>
              </w:rPr>
            </w:pPr>
          </w:p>
        </w:tc>
      </w:tr>
    </w:tbl>
    <w:p w14:paraId="69A578CA" w14:textId="77777777" w:rsidR="00D25379" w:rsidRPr="0076177C" w:rsidRDefault="00D25379" w:rsidP="00D25379">
      <w:pPr>
        <w:ind w:right="180"/>
        <w:jc w:val="both"/>
        <w:textAlignment w:val="baseline"/>
        <w:rPr>
          <w:b/>
          <w:sz w:val="24"/>
          <w:szCs w:val="24"/>
        </w:rPr>
      </w:pPr>
    </w:p>
    <w:p w14:paraId="0C17C28A" w14:textId="77777777" w:rsidR="00D25379" w:rsidRPr="0076177C" w:rsidRDefault="00D25379" w:rsidP="00D25379">
      <w:pPr>
        <w:ind w:right="180"/>
        <w:jc w:val="both"/>
        <w:textAlignment w:val="baseline"/>
        <w:rPr>
          <w:b/>
          <w:sz w:val="24"/>
          <w:szCs w:val="24"/>
        </w:rPr>
      </w:pPr>
    </w:p>
    <w:p w14:paraId="068EE3DB" w14:textId="77777777" w:rsidR="00D25379" w:rsidRPr="0076177C" w:rsidRDefault="00D25379" w:rsidP="00D25379">
      <w:pPr>
        <w:ind w:right="180"/>
        <w:jc w:val="both"/>
        <w:textAlignment w:val="baseline"/>
        <w:rPr>
          <w:b/>
          <w:bCs/>
          <w:sz w:val="24"/>
          <w:szCs w:val="24"/>
        </w:rPr>
      </w:pPr>
    </w:p>
    <w:p w14:paraId="32C7F31E" w14:textId="77777777" w:rsidR="00D25379" w:rsidRPr="0076177C" w:rsidRDefault="00D25379" w:rsidP="00D25379">
      <w:pPr>
        <w:ind w:right="180"/>
        <w:jc w:val="both"/>
        <w:textAlignment w:val="baseline"/>
        <w:rPr>
          <w:b/>
          <w:bCs/>
          <w:sz w:val="24"/>
          <w:szCs w:val="24"/>
        </w:rPr>
      </w:pPr>
      <w:r w:rsidRPr="0076177C">
        <w:rPr>
          <w:b/>
          <w:bCs/>
          <w:sz w:val="24"/>
          <w:szCs w:val="24"/>
        </w:rPr>
        <w:t xml:space="preserve"> Line manager verification.</w:t>
      </w:r>
    </w:p>
    <w:p w14:paraId="3BC6A655" w14:textId="77777777" w:rsidR="00D25379" w:rsidRPr="0076177C" w:rsidRDefault="00D25379" w:rsidP="00D25379">
      <w:pPr>
        <w:keepNext/>
        <w:spacing w:before="240" w:after="60"/>
        <w:jc w:val="both"/>
        <w:textAlignment w:val="baseline"/>
        <w:rPr>
          <w:sz w:val="24"/>
          <w:szCs w:val="24"/>
        </w:rPr>
      </w:pPr>
      <w:r w:rsidRPr="0076177C">
        <w:rPr>
          <w:i/>
          <w:sz w:val="24"/>
          <w:szCs w:val="24"/>
        </w:rPr>
        <w:t xml:space="preserve">Guidance: This section must be completed and signed by </w:t>
      </w:r>
      <w:r w:rsidRPr="0076177C">
        <w:rPr>
          <w:sz w:val="24"/>
          <w:szCs w:val="24"/>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14:paraId="4EE7DBF3" w14:textId="77777777" w:rsidR="00D25379" w:rsidRPr="0076177C" w:rsidRDefault="00D25379" w:rsidP="00D25379">
      <w:pPr>
        <w:jc w:val="both"/>
        <w:rPr>
          <w:sz w:val="24"/>
          <w:szCs w:val="24"/>
        </w:rPr>
      </w:pPr>
    </w:p>
    <w:p w14:paraId="2FEDE7A6" w14:textId="77777777" w:rsidR="00D25379" w:rsidRPr="0076177C" w:rsidRDefault="00D25379" w:rsidP="00D25379">
      <w:pPr>
        <w:jc w:val="both"/>
        <w:rPr>
          <w:sz w:val="24"/>
          <w:szCs w:val="24"/>
        </w:rPr>
      </w:pPr>
      <w:r w:rsidRPr="0076177C">
        <w:rPr>
          <w:sz w:val="24"/>
          <w:szCs w:val="24"/>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54DC9422" w14:textId="77777777" w:rsidR="00D25379" w:rsidRPr="0076177C" w:rsidRDefault="00D25379" w:rsidP="00D25379">
      <w:pPr>
        <w:jc w:val="both"/>
        <w:rPr>
          <w:sz w:val="24"/>
          <w:szCs w:val="24"/>
        </w:rPr>
      </w:pPr>
    </w:p>
    <w:p w14:paraId="2D2BCB79" w14:textId="77777777" w:rsidR="00D25379" w:rsidRPr="0076177C" w:rsidRDefault="00D25379" w:rsidP="00D25379">
      <w:pPr>
        <w:numPr>
          <w:ilvl w:val="0"/>
          <w:numId w:val="1"/>
        </w:numPr>
        <w:jc w:val="both"/>
        <w:textAlignment w:val="baseline"/>
        <w:rPr>
          <w:sz w:val="24"/>
          <w:szCs w:val="24"/>
        </w:rPr>
      </w:pPr>
      <w:r w:rsidRPr="0076177C">
        <w:rPr>
          <w:sz w:val="24"/>
          <w:szCs w:val="24"/>
        </w:rPr>
        <w:t>level of supervision and mentoring support received by the learner;</w:t>
      </w:r>
    </w:p>
    <w:p w14:paraId="0429A2C0" w14:textId="77777777" w:rsidR="00D25379" w:rsidRPr="0076177C" w:rsidRDefault="00D25379" w:rsidP="00D25379">
      <w:pPr>
        <w:numPr>
          <w:ilvl w:val="0"/>
          <w:numId w:val="1"/>
        </w:numPr>
        <w:jc w:val="both"/>
        <w:textAlignment w:val="baseline"/>
        <w:rPr>
          <w:sz w:val="24"/>
          <w:szCs w:val="24"/>
        </w:rPr>
      </w:pPr>
      <w:r w:rsidRPr="0076177C">
        <w:rPr>
          <w:sz w:val="24"/>
          <w:szCs w:val="24"/>
        </w:rPr>
        <w:t xml:space="preserve">learning and development undertaken; </w:t>
      </w:r>
    </w:p>
    <w:p w14:paraId="4C553F4B" w14:textId="77777777" w:rsidR="00D25379" w:rsidRPr="0076177C" w:rsidRDefault="00D25379" w:rsidP="00D25379">
      <w:pPr>
        <w:numPr>
          <w:ilvl w:val="0"/>
          <w:numId w:val="1"/>
        </w:numPr>
        <w:jc w:val="both"/>
        <w:textAlignment w:val="baseline"/>
        <w:rPr>
          <w:sz w:val="24"/>
          <w:szCs w:val="24"/>
        </w:rPr>
      </w:pPr>
      <w:r w:rsidRPr="0076177C">
        <w:rPr>
          <w:sz w:val="24"/>
          <w:szCs w:val="24"/>
        </w:rPr>
        <w:t>reading and personal research undertaken;</w:t>
      </w:r>
    </w:p>
    <w:p w14:paraId="7D6A0C24" w14:textId="77777777" w:rsidR="00D25379" w:rsidRPr="0076177C" w:rsidRDefault="00D25379" w:rsidP="00D25379">
      <w:pPr>
        <w:numPr>
          <w:ilvl w:val="0"/>
          <w:numId w:val="1"/>
        </w:numPr>
        <w:jc w:val="both"/>
        <w:textAlignment w:val="baseline"/>
        <w:rPr>
          <w:sz w:val="24"/>
          <w:szCs w:val="24"/>
        </w:rPr>
      </w:pPr>
      <w:r w:rsidRPr="0076177C">
        <w:rPr>
          <w:sz w:val="24"/>
          <w:szCs w:val="24"/>
        </w:rPr>
        <w:t xml:space="preserve">level of knowledge and skills demonstrated; </w:t>
      </w:r>
    </w:p>
    <w:p w14:paraId="6860B07F" w14:textId="77777777" w:rsidR="00D25379" w:rsidRPr="0076177C" w:rsidRDefault="00D25379" w:rsidP="00D25379">
      <w:pPr>
        <w:numPr>
          <w:ilvl w:val="0"/>
          <w:numId w:val="1"/>
        </w:numPr>
        <w:jc w:val="both"/>
        <w:textAlignment w:val="baseline"/>
        <w:rPr>
          <w:sz w:val="24"/>
          <w:szCs w:val="24"/>
        </w:rPr>
      </w:pPr>
      <w:r w:rsidRPr="0076177C">
        <w:rPr>
          <w:sz w:val="24"/>
          <w:szCs w:val="24"/>
        </w:rPr>
        <w:t xml:space="preserve">understanding shown of the Code of Professional Practice and National Occupational Standards; </w:t>
      </w:r>
    </w:p>
    <w:p w14:paraId="605FD5DF" w14:textId="77777777" w:rsidR="00D25379" w:rsidRPr="0076177C" w:rsidRDefault="00D25379" w:rsidP="00D25379">
      <w:pPr>
        <w:numPr>
          <w:ilvl w:val="0"/>
          <w:numId w:val="1"/>
        </w:numPr>
        <w:jc w:val="both"/>
        <w:textAlignment w:val="baseline"/>
        <w:rPr>
          <w:sz w:val="24"/>
          <w:szCs w:val="24"/>
        </w:rPr>
      </w:pPr>
      <w:r w:rsidRPr="0076177C">
        <w:rPr>
          <w:sz w:val="24"/>
          <w:szCs w:val="24"/>
        </w:rPr>
        <w:t xml:space="preserve">core values of the learner; </w:t>
      </w:r>
    </w:p>
    <w:p w14:paraId="579CAEC4" w14:textId="77777777" w:rsidR="00D25379" w:rsidRPr="0076177C" w:rsidRDefault="00D25379" w:rsidP="00D25379">
      <w:pPr>
        <w:numPr>
          <w:ilvl w:val="0"/>
          <w:numId w:val="7"/>
        </w:numPr>
        <w:ind w:left="720"/>
        <w:jc w:val="both"/>
        <w:textAlignment w:val="baseline"/>
        <w:rPr>
          <w:sz w:val="24"/>
          <w:szCs w:val="24"/>
        </w:rPr>
      </w:pPr>
      <w:r w:rsidRPr="0076177C">
        <w:rPr>
          <w:sz w:val="24"/>
          <w:szCs w:val="24"/>
        </w:rPr>
        <w:t xml:space="preserve">work and commentary referred to within the portfolio, that it is the learner’s own work and based on current practice; </w:t>
      </w:r>
    </w:p>
    <w:p w14:paraId="30E97E7B" w14:textId="77777777" w:rsidR="00D25379" w:rsidRPr="0076177C" w:rsidRDefault="00D25379" w:rsidP="00D25379">
      <w:pPr>
        <w:numPr>
          <w:ilvl w:val="0"/>
          <w:numId w:val="1"/>
        </w:numPr>
        <w:jc w:val="both"/>
        <w:textAlignment w:val="baseline"/>
        <w:rPr>
          <w:sz w:val="24"/>
          <w:szCs w:val="24"/>
        </w:rPr>
      </w:pPr>
      <w:r w:rsidRPr="0076177C">
        <w:rPr>
          <w:sz w:val="24"/>
          <w:szCs w:val="24"/>
        </w:rPr>
        <w:t>completion of accurate, cogent, coherent and analytical recording skills;</w:t>
      </w:r>
    </w:p>
    <w:p w14:paraId="08A5F008" w14:textId="77777777" w:rsidR="00D25379" w:rsidRPr="0076177C" w:rsidRDefault="00D25379" w:rsidP="00D25379">
      <w:pPr>
        <w:numPr>
          <w:ilvl w:val="0"/>
          <w:numId w:val="1"/>
        </w:numPr>
        <w:jc w:val="both"/>
        <w:textAlignment w:val="baseline"/>
        <w:rPr>
          <w:sz w:val="24"/>
          <w:szCs w:val="24"/>
        </w:rPr>
      </w:pPr>
      <w:r w:rsidRPr="0076177C">
        <w:rPr>
          <w:sz w:val="24"/>
          <w:szCs w:val="24"/>
        </w:rPr>
        <w:t>Line manager to verify the learner has been involved with safeguarding.</w:t>
      </w:r>
    </w:p>
    <w:p w14:paraId="60F610FC" w14:textId="77777777" w:rsidR="00D25379" w:rsidRPr="0076177C" w:rsidRDefault="00D25379" w:rsidP="00D25379">
      <w:pPr>
        <w:numPr>
          <w:ilvl w:val="0"/>
          <w:numId w:val="1"/>
        </w:numPr>
        <w:jc w:val="both"/>
        <w:textAlignment w:val="baseline"/>
        <w:rPr>
          <w:sz w:val="24"/>
          <w:szCs w:val="24"/>
        </w:rPr>
      </w:pPr>
      <w:r w:rsidRPr="0076177C">
        <w:rPr>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5AF68895" w14:textId="77777777" w:rsidR="00D25379" w:rsidRPr="0076177C" w:rsidRDefault="00D25379" w:rsidP="00D25379">
      <w:pPr>
        <w:ind w:left="720"/>
        <w:jc w:val="both"/>
        <w:rPr>
          <w:sz w:val="24"/>
          <w:szCs w:val="24"/>
        </w:rPr>
      </w:pPr>
    </w:p>
    <w:p w14:paraId="3EE2B1B1" w14:textId="77777777" w:rsidR="00D25379" w:rsidRPr="0076177C" w:rsidRDefault="00D25379" w:rsidP="00D25379">
      <w:pPr>
        <w:jc w:val="both"/>
        <w:rPr>
          <w:sz w:val="24"/>
          <w:szCs w:val="24"/>
        </w:rPr>
      </w:pPr>
    </w:p>
    <w:p w14:paraId="19C7ACEB" w14:textId="77777777" w:rsidR="00D25379" w:rsidRPr="0076177C" w:rsidRDefault="00D25379" w:rsidP="00D25379">
      <w:pPr>
        <w:jc w:val="both"/>
        <w:rPr>
          <w:sz w:val="24"/>
          <w:szCs w:val="24"/>
        </w:rPr>
      </w:pPr>
      <w:r w:rsidRPr="0076177C">
        <w:rPr>
          <w:sz w:val="24"/>
          <w:szCs w:val="24"/>
        </w:rPr>
        <w:t xml:space="preserve">I confirm that this learner has achieved an appropriate level of professional practice. </w:t>
      </w:r>
    </w:p>
    <w:p w14:paraId="1C417024" w14:textId="77777777" w:rsidR="00D25379" w:rsidRPr="0076177C" w:rsidRDefault="00D25379" w:rsidP="00D25379">
      <w:pPr>
        <w:jc w:val="both"/>
        <w:rPr>
          <w:sz w:val="24"/>
          <w:szCs w:val="24"/>
        </w:rPr>
      </w:pPr>
    </w:p>
    <w:p w14:paraId="311ECCB2" w14:textId="653F101E" w:rsidR="00D25379" w:rsidRPr="0076177C" w:rsidRDefault="00D25379" w:rsidP="000F1E2B">
      <w:pPr>
        <w:jc w:val="both"/>
        <w:rPr>
          <w:caps/>
          <w:sz w:val="24"/>
          <w:szCs w:val="24"/>
        </w:rPr>
      </w:pPr>
      <w:r w:rsidRPr="0076177C">
        <w:rPr>
          <w:sz w:val="24"/>
          <w:szCs w:val="24"/>
        </w:rPr>
        <w:t> </w:t>
      </w:r>
      <w:r w:rsidRPr="0076177C">
        <w:rPr>
          <w:b/>
          <w:caps/>
          <w:sz w:val="24"/>
          <w:szCs w:val="24"/>
        </w:rPr>
        <w:t>Line manager VERIFICATIO</w:t>
      </w:r>
      <w:r w:rsidR="000F1E2B">
        <w:rPr>
          <w:b/>
          <w:caps/>
          <w:sz w:val="24"/>
          <w:szCs w:val="24"/>
        </w:rPr>
        <w:t>N</w:t>
      </w:r>
      <w:r w:rsidRPr="0076177C">
        <w:rPr>
          <w:caps/>
          <w:sz w:val="24"/>
          <w:szCs w:val="24"/>
        </w:rPr>
        <w:t>:</w:t>
      </w:r>
    </w:p>
    <w:p w14:paraId="059F9EFC" w14:textId="5FD5C981" w:rsidR="00D25379" w:rsidRPr="0076177C" w:rsidRDefault="000F1E2B"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rPr>
      </w:pPr>
      <w:r>
        <w:rPr>
          <w:noProof/>
          <w:sz w:val="24"/>
          <w:szCs w:val="24"/>
        </w:rPr>
        <w:drawing>
          <wp:anchor distT="0" distB="0" distL="114300" distR="114300" simplePos="0" relativeHeight="251663360" behindDoc="0" locked="0" layoutInCell="1" allowOverlap="1" wp14:anchorId="289409BF" wp14:editId="2F4DDDE9">
            <wp:simplePos x="0" y="0"/>
            <wp:positionH relativeFrom="column">
              <wp:posOffset>2846070</wp:posOffset>
            </wp:positionH>
            <wp:positionV relativeFrom="paragraph">
              <wp:posOffset>457835</wp:posOffset>
            </wp:positionV>
            <wp:extent cx="1518920" cy="274320"/>
            <wp:effectExtent l="0" t="0" r="5080" b="5080"/>
            <wp:wrapSquare wrapText="bothSides"/>
            <wp:docPr id="6" name="Picture 6"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etter&#10;&#10;Description automatically generated"/>
                    <pic:cNvPicPr/>
                  </pic:nvPicPr>
                  <pic:blipFill rotWithShape="1">
                    <a:blip r:embed="rId8" cstate="print">
                      <a:extLst>
                        <a:ext uri="{28A0092B-C50C-407E-A947-70E740481C1C}">
                          <a14:useLocalDpi xmlns:a14="http://schemas.microsoft.com/office/drawing/2010/main" val="0"/>
                        </a:ext>
                      </a:extLst>
                    </a:blip>
                    <a:srcRect l="3193" t="5844" r="16186" b="23053"/>
                    <a:stretch/>
                  </pic:blipFill>
                  <pic:spPr bwMode="auto">
                    <a:xfrm>
                      <a:off x="0" y="0"/>
                      <a:ext cx="1518920" cy="274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5379" w:rsidRPr="0076177C">
        <w:rPr>
          <w:caps/>
          <w:sz w:val="24"/>
          <w:szCs w:val="24"/>
        </w:rPr>
        <w:t>name of Line manager:             _ _ _</w:t>
      </w:r>
      <w:r>
        <w:rPr>
          <w:caps/>
          <w:sz w:val="24"/>
          <w:szCs w:val="24"/>
        </w:rPr>
        <w:t>BRIGID GRIBBIN</w:t>
      </w:r>
      <w:r w:rsidR="00D25379" w:rsidRPr="0076177C">
        <w:rPr>
          <w:caps/>
          <w:sz w:val="24"/>
          <w:szCs w:val="24"/>
        </w:rPr>
        <w:t xml:space="preserve"> _ _ _ _ _ _ _ _ _ _ _ _ _ _ _ _ _ _ _ _ _ _ _</w:t>
      </w:r>
    </w:p>
    <w:p w14:paraId="57A2E69D" w14:textId="14FEED84"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rPr>
      </w:pPr>
      <w:r w:rsidRPr="0076177C">
        <w:rPr>
          <w:caps/>
          <w:sz w:val="24"/>
          <w:szCs w:val="24"/>
        </w:rPr>
        <w:t>Signature of LINE MANAGER</w:t>
      </w:r>
      <w:r w:rsidRPr="0076177C">
        <w:rPr>
          <w:sz w:val="24"/>
          <w:szCs w:val="24"/>
        </w:rPr>
        <w:t xml:space="preserve">:  _ _ _ _ _ _ _ _ _ _ _ _ _ _ _ _ _ </w:t>
      </w:r>
      <w:proofErr w:type="gramStart"/>
      <w:r w:rsidRPr="0076177C">
        <w:rPr>
          <w:sz w:val="24"/>
          <w:szCs w:val="24"/>
        </w:rPr>
        <w:t>_  _</w:t>
      </w:r>
      <w:proofErr w:type="gramEnd"/>
      <w:r w:rsidRPr="0076177C">
        <w:rPr>
          <w:sz w:val="24"/>
          <w:szCs w:val="24"/>
        </w:rPr>
        <w:t xml:space="preserve"> _ _ _ _ _ _ _</w:t>
      </w:r>
    </w:p>
    <w:p w14:paraId="1F75F04D" w14:textId="00C59309"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lang w:val="en"/>
        </w:rPr>
      </w:pPr>
      <w:r w:rsidRPr="0076177C">
        <w:rPr>
          <w:sz w:val="24"/>
          <w:szCs w:val="24"/>
        </w:rPr>
        <w:t>DATE:                                                _ _ _</w:t>
      </w:r>
      <w:r w:rsidR="000F1E2B">
        <w:rPr>
          <w:sz w:val="24"/>
          <w:szCs w:val="24"/>
        </w:rPr>
        <w:t>27/09/24</w:t>
      </w:r>
      <w:r w:rsidRPr="0076177C">
        <w:rPr>
          <w:sz w:val="24"/>
          <w:szCs w:val="24"/>
        </w:rPr>
        <w:t xml:space="preserve"> _ _ _ _ _ _ _ _ _ _ _ _ _ _</w:t>
      </w:r>
    </w:p>
    <w:p w14:paraId="0A907698" w14:textId="6CE31CD3" w:rsidR="00D25379" w:rsidRPr="0076177C" w:rsidRDefault="00D25379" w:rsidP="00D25379">
      <w:pPr>
        <w:jc w:val="both"/>
        <w:rPr>
          <w:sz w:val="24"/>
          <w:szCs w:val="24"/>
          <w:lang w:val="en"/>
        </w:rPr>
      </w:pPr>
    </w:p>
    <w:p w14:paraId="632256AB" w14:textId="172B5449" w:rsidR="00D25379" w:rsidRPr="0076177C" w:rsidRDefault="00D25379" w:rsidP="00D25379">
      <w:pPr>
        <w:jc w:val="both"/>
        <w:rPr>
          <w:sz w:val="24"/>
          <w:szCs w:val="24"/>
          <w:lang w:val="en"/>
        </w:rPr>
      </w:pPr>
    </w:p>
    <w:p w14:paraId="3763D9D4" w14:textId="77777777" w:rsidR="00D25379" w:rsidRPr="0076177C" w:rsidRDefault="00D25379" w:rsidP="00D25379">
      <w:pPr>
        <w:jc w:val="both"/>
        <w:rPr>
          <w:sz w:val="24"/>
          <w:szCs w:val="24"/>
        </w:rPr>
      </w:pPr>
    </w:p>
    <w:p w14:paraId="0CA86F96" w14:textId="77777777" w:rsidR="00D25379" w:rsidRPr="0076177C" w:rsidRDefault="00D25379" w:rsidP="00D25379">
      <w:pPr>
        <w:jc w:val="both"/>
        <w:rPr>
          <w:caps/>
          <w:sz w:val="24"/>
          <w:szCs w:val="24"/>
        </w:rPr>
      </w:pPr>
      <w:r w:rsidRPr="0076177C">
        <w:rPr>
          <w:b/>
          <w:caps/>
          <w:sz w:val="24"/>
          <w:szCs w:val="24"/>
        </w:rPr>
        <w:t>Registered Social WORKER’S VERIFICATION</w:t>
      </w:r>
      <w:r w:rsidRPr="0076177C">
        <w:rPr>
          <w:caps/>
          <w:sz w:val="24"/>
          <w:szCs w:val="24"/>
        </w:rPr>
        <w:t xml:space="preserve"> (Where the line manager is not a registered social worker, this can be the mentor).</w:t>
      </w:r>
    </w:p>
    <w:p w14:paraId="34CD919A" w14:textId="77777777"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caps/>
          <w:sz w:val="24"/>
          <w:szCs w:val="24"/>
          <w:highlight w:val="green"/>
        </w:rPr>
      </w:pPr>
    </w:p>
    <w:p w14:paraId="4D579F0E" w14:textId="77777777"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rPr>
      </w:pPr>
      <w:r w:rsidRPr="0076177C">
        <w:rPr>
          <w:caps/>
          <w:sz w:val="24"/>
          <w:szCs w:val="24"/>
        </w:rPr>
        <w:t>name of Social worker:             _ _ _ _ _ _ _ _ _ _ _ _ _ _ _ _ _ _ _ _ _ _ _ _ _ _</w:t>
      </w:r>
    </w:p>
    <w:p w14:paraId="357DBB52" w14:textId="77777777"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rPr>
      </w:pPr>
      <w:r w:rsidRPr="0076177C">
        <w:rPr>
          <w:caps/>
          <w:sz w:val="24"/>
          <w:szCs w:val="24"/>
        </w:rPr>
        <w:t>Signature of social worker</w:t>
      </w:r>
      <w:r w:rsidRPr="0076177C">
        <w:rPr>
          <w:sz w:val="24"/>
          <w:szCs w:val="24"/>
        </w:rPr>
        <w:t xml:space="preserve">:  _ _ _ _ </w:t>
      </w:r>
      <w:proofErr w:type="gramStart"/>
      <w:r w:rsidRPr="0076177C">
        <w:rPr>
          <w:sz w:val="24"/>
          <w:szCs w:val="24"/>
        </w:rPr>
        <w:t>_  _</w:t>
      </w:r>
      <w:proofErr w:type="gramEnd"/>
      <w:r w:rsidRPr="0076177C">
        <w:rPr>
          <w:sz w:val="24"/>
          <w:szCs w:val="24"/>
        </w:rPr>
        <w:t xml:space="preserve"> _ _ _ _ _ _ _ _ _ _ _ _ _ _ _ _ _ _ _ _</w:t>
      </w:r>
    </w:p>
    <w:p w14:paraId="33880D76" w14:textId="77777777"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rPr>
      </w:pPr>
      <w:r w:rsidRPr="0076177C">
        <w:rPr>
          <w:sz w:val="24"/>
          <w:szCs w:val="24"/>
        </w:rPr>
        <w:t xml:space="preserve">POSITION:                                            _ _ _ _ _ </w:t>
      </w:r>
      <w:proofErr w:type="gramStart"/>
      <w:r w:rsidRPr="0076177C">
        <w:rPr>
          <w:sz w:val="24"/>
          <w:szCs w:val="24"/>
        </w:rPr>
        <w:t>_  _</w:t>
      </w:r>
      <w:proofErr w:type="gramEnd"/>
      <w:r w:rsidRPr="0076177C">
        <w:rPr>
          <w:sz w:val="24"/>
          <w:szCs w:val="24"/>
        </w:rPr>
        <w:t xml:space="preserve"> _ _ _ _ _ _ _ _ _ _ _ _ _ _ _ _ _ _ _</w:t>
      </w:r>
    </w:p>
    <w:p w14:paraId="05792516" w14:textId="77777777" w:rsidR="00D25379" w:rsidRPr="0076177C" w:rsidRDefault="00D25379" w:rsidP="00D25379">
      <w:pPr>
        <w:keepNext/>
        <w:pBdr>
          <w:top w:val="single" w:sz="6" w:space="1" w:color="auto"/>
          <w:left w:val="single" w:sz="6" w:space="1" w:color="auto"/>
          <w:bottom w:val="single" w:sz="6" w:space="31" w:color="auto"/>
          <w:right w:val="single" w:sz="6" w:space="1" w:color="auto"/>
        </w:pBdr>
        <w:spacing w:before="240" w:after="60"/>
        <w:jc w:val="both"/>
        <w:textAlignment w:val="baseline"/>
        <w:rPr>
          <w:sz w:val="24"/>
          <w:szCs w:val="24"/>
          <w:lang w:val="en"/>
        </w:rPr>
      </w:pPr>
      <w:r w:rsidRPr="0076177C">
        <w:rPr>
          <w:sz w:val="24"/>
          <w:szCs w:val="24"/>
        </w:rPr>
        <w:t>DATE:                                                   _ _ _ _ _ _ _ _ _ _ _ _ _ _ _ _ _</w:t>
      </w:r>
    </w:p>
    <w:p w14:paraId="13907FD5" w14:textId="77777777" w:rsidR="00D25379" w:rsidRPr="0076177C" w:rsidRDefault="00D25379" w:rsidP="00D25379">
      <w:pPr>
        <w:tabs>
          <w:tab w:val="left" w:pos="1590"/>
        </w:tabs>
        <w:jc w:val="center"/>
        <w:textAlignment w:val="baseline"/>
        <w:rPr>
          <w:b/>
          <w:sz w:val="28"/>
          <w:szCs w:val="28"/>
        </w:rPr>
      </w:pPr>
      <w:r w:rsidRPr="0076177C">
        <w:rPr>
          <w:b/>
          <w:sz w:val="24"/>
          <w:szCs w:val="24"/>
        </w:rPr>
        <w:br w:type="page"/>
      </w:r>
      <w:r w:rsidRPr="0076177C">
        <w:rPr>
          <w:b/>
          <w:sz w:val="28"/>
          <w:szCs w:val="28"/>
        </w:rPr>
        <w:lastRenderedPageBreak/>
        <w:t xml:space="preserve">Learning Agreement </w:t>
      </w:r>
    </w:p>
    <w:p w14:paraId="2984C2C1" w14:textId="77777777" w:rsidR="00D25379" w:rsidRPr="0076177C" w:rsidRDefault="00D25379" w:rsidP="00D25379">
      <w:pPr>
        <w:tabs>
          <w:tab w:val="left" w:pos="1590"/>
        </w:tabs>
        <w:jc w:val="both"/>
        <w:textAlignment w:val="baseline"/>
        <w:rPr>
          <w:b/>
          <w:sz w:val="24"/>
          <w:szCs w:val="24"/>
        </w:rPr>
      </w:pPr>
    </w:p>
    <w:p w14:paraId="65303EAD" w14:textId="77777777" w:rsidR="00D25379" w:rsidRPr="0076177C" w:rsidRDefault="00D25379" w:rsidP="00D25379">
      <w:pPr>
        <w:rPr>
          <w:sz w:val="24"/>
          <w:szCs w:val="24"/>
        </w:rPr>
      </w:pPr>
    </w:p>
    <w:p w14:paraId="06E16784" w14:textId="77777777" w:rsidR="00D25379" w:rsidRPr="0076177C" w:rsidRDefault="00D25379" w:rsidP="00D25379">
      <w:pPr>
        <w:ind w:right="72"/>
        <w:jc w:val="center"/>
        <w:textAlignment w:val="baseline"/>
        <w:rPr>
          <w:b/>
          <w:bCs/>
          <w:sz w:val="24"/>
          <w:szCs w:val="24"/>
        </w:rPr>
      </w:pPr>
      <w:r w:rsidRPr="0076177C">
        <w:rPr>
          <w:b/>
          <w:bCs/>
          <w:sz w:val="24"/>
          <w:szCs w:val="24"/>
        </w:rPr>
        <w:t>PORTH AGORED AND UNIVERSITY OF WALES TRINITY SAINT DAVID</w:t>
      </w:r>
    </w:p>
    <w:p w14:paraId="104CDF50" w14:textId="77777777" w:rsidR="00D25379" w:rsidRPr="0076177C" w:rsidRDefault="00D25379" w:rsidP="00D25379">
      <w:pPr>
        <w:ind w:right="72"/>
        <w:textAlignment w:val="baseline"/>
        <w:rPr>
          <w:b/>
          <w:bCs/>
          <w:sz w:val="24"/>
          <w:szCs w:val="24"/>
        </w:rPr>
      </w:pPr>
    </w:p>
    <w:p w14:paraId="701FC7EB" w14:textId="77777777" w:rsidR="00D25379" w:rsidRPr="0076177C" w:rsidRDefault="00D25379" w:rsidP="00D25379">
      <w:pPr>
        <w:ind w:right="72"/>
        <w:jc w:val="center"/>
        <w:textAlignment w:val="baseline"/>
        <w:rPr>
          <w:b/>
          <w:bCs/>
          <w:sz w:val="24"/>
          <w:szCs w:val="24"/>
        </w:rPr>
      </w:pPr>
      <w:r w:rsidRPr="0076177C">
        <w:rPr>
          <w:b/>
          <w:bCs/>
          <w:sz w:val="24"/>
          <w:szCs w:val="24"/>
        </w:rPr>
        <w:t>GRADUATE CERTIFICATE IN CONSOLIDATION OF SOCIAL WORK PRACTICE</w:t>
      </w:r>
    </w:p>
    <w:p w14:paraId="0E4563A2" w14:textId="77777777" w:rsidR="00D25379" w:rsidRPr="0076177C" w:rsidRDefault="00D25379" w:rsidP="00D25379">
      <w:pPr>
        <w:ind w:right="72"/>
        <w:jc w:val="center"/>
        <w:textAlignment w:val="baseline"/>
        <w:rPr>
          <w:b/>
          <w:bCs/>
          <w:sz w:val="24"/>
          <w:szCs w:val="24"/>
        </w:rPr>
      </w:pPr>
    </w:p>
    <w:p w14:paraId="170BE8A3" w14:textId="77777777" w:rsidR="00D25379" w:rsidRPr="0076177C" w:rsidRDefault="00D25379" w:rsidP="00D25379">
      <w:pPr>
        <w:ind w:right="72"/>
        <w:jc w:val="center"/>
        <w:textAlignment w:val="baseline"/>
        <w:rPr>
          <w:b/>
          <w:bCs/>
          <w:sz w:val="24"/>
          <w:szCs w:val="24"/>
        </w:rPr>
      </w:pPr>
      <w:r w:rsidRPr="0076177C">
        <w:rPr>
          <w:b/>
          <w:bCs/>
          <w:sz w:val="24"/>
          <w:szCs w:val="24"/>
        </w:rPr>
        <w:t xml:space="preserve">LEARNER AND EMPLOYER’S LEARNING AGREEMENT </w:t>
      </w:r>
    </w:p>
    <w:p w14:paraId="3EE88431" w14:textId="77777777" w:rsidR="00D25379" w:rsidRPr="0076177C" w:rsidRDefault="00D25379" w:rsidP="00D25379">
      <w:pPr>
        <w:ind w:right="72"/>
        <w:textAlignment w:val="baseline"/>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25379" w:rsidRPr="0076177C" w14:paraId="0565BEB4" w14:textId="77777777" w:rsidTr="00C8301E">
        <w:tc>
          <w:tcPr>
            <w:tcW w:w="2808" w:type="dxa"/>
            <w:tcBorders>
              <w:top w:val="single" w:sz="4" w:space="0" w:color="auto"/>
              <w:left w:val="single" w:sz="4" w:space="0" w:color="auto"/>
              <w:bottom w:val="single" w:sz="4" w:space="0" w:color="auto"/>
              <w:right w:val="single" w:sz="4" w:space="0" w:color="auto"/>
            </w:tcBorders>
          </w:tcPr>
          <w:p w14:paraId="79241082" w14:textId="77777777" w:rsidR="00D25379" w:rsidRPr="0076177C" w:rsidRDefault="00D25379" w:rsidP="00C8301E">
            <w:pPr>
              <w:textAlignment w:val="baseline"/>
              <w:rPr>
                <w:sz w:val="24"/>
                <w:szCs w:val="24"/>
              </w:rPr>
            </w:pPr>
          </w:p>
          <w:p w14:paraId="779A3AB7" w14:textId="77777777" w:rsidR="00D25379" w:rsidRPr="0076177C" w:rsidRDefault="00D25379" w:rsidP="00C8301E">
            <w:pPr>
              <w:textAlignment w:val="baseline"/>
              <w:rPr>
                <w:sz w:val="24"/>
                <w:szCs w:val="24"/>
              </w:rPr>
            </w:pPr>
            <w:r w:rsidRPr="0076177C">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2CB8978" w14:textId="77777777" w:rsidR="00D25379" w:rsidRPr="0076177C" w:rsidRDefault="00D25379" w:rsidP="00C8301E">
            <w:pPr>
              <w:textAlignment w:val="baseline"/>
              <w:rPr>
                <w:sz w:val="24"/>
                <w:szCs w:val="24"/>
              </w:rPr>
            </w:pPr>
            <w:r>
              <w:rPr>
                <w:sz w:val="24"/>
                <w:szCs w:val="24"/>
              </w:rPr>
              <w:t>Emily Morris</w:t>
            </w:r>
          </w:p>
        </w:tc>
      </w:tr>
      <w:tr w:rsidR="00D25379" w:rsidRPr="0076177C" w14:paraId="622D8B30" w14:textId="77777777" w:rsidTr="00C8301E">
        <w:tc>
          <w:tcPr>
            <w:tcW w:w="2808" w:type="dxa"/>
            <w:tcBorders>
              <w:top w:val="single" w:sz="4" w:space="0" w:color="auto"/>
              <w:left w:val="single" w:sz="4" w:space="0" w:color="auto"/>
              <w:bottom w:val="single" w:sz="4" w:space="0" w:color="auto"/>
              <w:right w:val="single" w:sz="4" w:space="0" w:color="auto"/>
            </w:tcBorders>
          </w:tcPr>
          <w:p w14:paraId="2B51A77B" w14:textId="77777777" w:rsidR="00D25379" w:rsidRPr="0076177C" w:rsidRDefault="00D25379" w:rsidP="00C8301E">
            <w:pPr>
              <w:textAlignment w:val="baseline"/>
              <w:rPr>
                <w:sz w:val="24"/>
                <w:szCs w:val="24"/>
              </w:rPr>
            </w:pPr>
          </w:p>
          <w:p w14:paraId="7692D3FA" w14:textId="77777777" w:rsidR="00D25379" w:rsidRPr="0076177C" w:rsidRDefault="00D25379" w:rsidP="00C8301E">
            <w:pPr>
              <w:textAlignment w:val="baseline"/>
              <w:rPr>
                <w:sz w:val="24"/>
                <w:szCs w:val="24"/>
              </w:rPr>
            </w:pPr>
            <w:r w:rsidRPr="0076177C">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9DB03CB" w14:textId="77777777" w:rsidR="00D25379" w:rsidRPr="0076177C" w:rsidRDefault="00D25379" w:rsidP="00C8301E">
            <w:pPr>
              <w:textAlignment w:val="baseline"/>
              <w:rPr>
                <w:sz w:val="24"/>
                <w:szCs w:val="24"/>
              </w:rPr>
            </w:pPr>
            <w:r>
              <w:rPr>
                <w:sz w:val="24"/>
                <w:szCs w:val="24"/>
              </w:rPr>
              <w:t>Children’s First Contact Team</w:t>
            </w:r>
          </w:p>
        </w:tc>
      </w:tr>
      <w:tr w:rsidR="00D25379" w:rsidRPr="0076177C" w14:paraId="1374D6E1" w14:textId="77777777" w:rsidTr="00C8301E">
        <w:tc>
          <w:tcPr>
            <w:tcW w:w="2808" w:type="dxa"/>
            <w:tcBorders>
              <w:top w:val="single" w:sz="4" w:space="0" w:color="auto"/>
              <w:left w:val="single" w:sz="4" w:space="0" w:color="auto"/>
              <w:bottom w:val="single" w:sz="4" w:space="0" w:color="auto"/>
              <w:right w:val="single" w:sz="4" w:space="0" w:color="auto"/>
            </w:tcBorders>
          </w:tcPr>
          <w:p w14:paraId="0841A7CD" w14:textId="77777777" w:rsidR="00D25379" w:rsidRPr="0076177C" w:rsidRDefault="00D25379" w:rsidP="00C8301E">
            <w:pPr>
              <w:textAlignment w:val="baseline"/>
              <w:rPr>
                <w:sz w:val="24"/>
                <w:szCs w:val="24"/>
              </w:rPr>
            </w:pPr>
          </w:p>
          <w:p w14:paraId="59CF2482" w14:textId="77777777" w:rsidR="00D25379" w:rsidRPr="0076177C" w:rsidRDefault="00D25379" w:rsidP="00C8301E">
            <w:pPr>
              <w:textAlignment w:val="baseline"/>
              <w:rPr>
                <w:sz w:val="24"/>
                <w:szCs w:val="24"/>
              </w:rPr>
            </w:pPr>
            <w:r w:rsidRPr="0076177C">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AB8828A" w14:textId="77777777" w:rsidR="00D25379" w:rsidRPr="0076177C" w:rsidRDefault="00D25379" w:rsidP="00C8301E">
            <w:pPr>
              <w:textAlignment w:val="baseline"/>
              <w:rPr>
                <w:sz w:val="24"/>
                <w:szCs w:val="24"/>
              </w:rPr>
            </w:pPr>
            <w:r>
              <w:rPr>
                <w:sz w:val="24"/>
                <w:szCs w:val="24"/>
              </w:rPr>
              <w:t xml:space="preserve">Sharon Britton </w:t>
            </w:r>
          </w:p>
        </w:tc>
      </w:tr>
      <w:tr w:rsidR="00D25379" w:rsidRPr="0076177C" w14:paraId="50353256" w14:textId="77777777" w:rsidTr="00C8301E">
        <w:tc>
          <w:tcPr>
            <w:tcW w:w="2808" w:type="dxa"/>
            <w:tcBorders>
              <w:top w:val="single" w:sz="4" w:space="0" w:color="auto"/>
              <w:left w:val="single" w:sz="4" w:space="0" w:color="auto"/>
              <w:bottom w:val="single" w:sz="4" w:space="0" w:color="auto"/>
              <w:right w:val="single" w:sz="4" w:space="0" w:color="auto"/>
            </w:tcBorders>
          </w:tcPr>
          <w:p w14:paraId="04643B33" w14:textId="77777777" w:rsidR="00D25379" w:rsidRPr="0076177C" w:rsidRDefault="00D25379" w:rsidP="00C8301E">
            <w:pPr>
              <w:textAlignment w:val="baseline"/>
              <w:rPr>
                <w:sz w:val="24"/>
                <w:szCs w:val="24"/>
              </w:rPr>
            </w:pPr>
          </w:p>
          <w:p w14:paraId="143FD59E" w14:textId="77777777" w:rsidR="00D25379" w:rsidRPr="0076177C" w:rsidRDefault="00D25379" w:rsidP="00C8301E">
            <w:pPr>
              <w:textAlignment w:val="baseline"/>
              <w:rPr>
                <w:sz w:val="24"/>
                <w:szCs w:val="24"/>
              </w:rPr>
            </w:pPr>
            <w:r w:rsidRPr="0076177C">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FF2C9D0" w14:textId="0D862076" w:rsidR="00D25379" w:rsidRPr="0076177C" w:rsidRDefault="005E512D" w:rsidP="00C8301E">
            <w:pPr>
              <w:textAlignment w:val="baseline"/>
              <w:rPr>
                <w:sz w:val="24"/>
                <w:szCs w:val="24"/>
              </w:rPr>
            </w:pPr>
            <w:r>
              <w:rPr>
                <w:sz w:val="24"/>
                <w:szCs w:val="24"/>
              </w:rPr>
              <w:t xml:space="preserve">Brigid </w:t>
            </w:r>
            <w:proofErr w:type="spellStart"/>
            <w:r>
              <w:rPr>
                <w:sz w:val="24"/>
                <w:szCs w:val="24"/>
              </w:rPr>
              <w:t>Gribbin</w:t>
            </w:r>
            <w:proofErr w:type="spellEnd"/>
          </w:p>
        </w:tc>
      </w:tr>
    </w:tbl>
    <w:p w14:paraId="23D8FE29" w14:textId="77777777" w:rsidR="00D25379" w:rsidRPr="0076177C" w:rsidRDefault="00D25379" w:rsidP="00D25379">
      <w:pPr>
        <w:textAlignment w:val="baseline"/>
        <w:rPr>
          <w:sz w:val="24"/>
          <w:szCs w:val="24"/>
        </w:rPr>
      </w:pPr>
    </w:p>
    <w:p w14:paraId="569B3A78" w14:textId="77777777" w:rsidR="00D25379" w:rsidRPr="0076177C" w:rsidRDefault="00D25379" w:rsidP="00D25379">
      <w:pPr>
        <w:textAlignment w:val="baseline"/>
        <w:rPr>
          <w:sz w:val="24"/>
          <w:szCs w:val="24"/>
        </w:rPr>
      </w:pPr>
      <w:r w:rsidRPr="0076177C">
        <w:rPr>
          <w:b/>
          <w:sz w:val="24"/>
          <w:szCs w:val="24"/>
        </w:rPr>
        <w:t>Study Duty</w:t>
      </w:r>
    </w:p>
    <w:p w14:paraId="1C1EE3B0" w14:textId="77777777" w:rsidR="00D25379" w:rsidRPr="0076177C" w:rsidRDefault="00D25379" w:rsidP="00D25379">
      <w:pPr>
        <w:textAlignment w:val="baseline"/>
        <w:rPr>
          <w:sz w:val="24"/>
          <w:szCs w:val="24"/>
        </w:rPr>
      </w:pPr>
    </w:p>
    <w:p w14:paraId="6811A576" w14:textId="77777777" w:rsidR="00D25379" w:rsidRPr="0076177C" w:rsidRDefault="00D25379" w:rsidP="00D25379">
      <w:pPr>
        <w:jc w:val="both"/>
        <w:textAlignment w:val="baseline"/>
        <w:rPr>
          <w:sz w:val="24"/>
          <w:szCs w:val="24"/>
        </w:rPr>
      </w:pPr>
      <w:r w:rsidRPr="0076177C">
        <w:rPr>
          <w:sz w:val="24"/>
          <w:szCs w:val="24"/>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0805877F" w14:textId="77777777" w:rsidR="00D25379" w:rsidRPr="0076177C" w:rsidRDefault="00D25379" w:rsidP="00D25379">
      <w:pPr>
        <w:ind w:right="-1"/>
        <w:rPr>
          <w:sz w:val="24"/>
          <w:szCs w:val="24"/>
        </w:rPr>
      </w:pPr>
    </w:p>
    <w:p w14:paraId="572BCEA1" w14:textId="77777777" w:rsidR="00D25379" w:rsidRPr="0076177C" w:rsidRDefault="00D25379" w:rsidP="00D25379">
      <w:pPr>
        <w:jc w:val="both"/>
        <w:textAlignment w:val="baseline"/>
        <w:rPr>
          <w:b/>
          <w:i/>
          <w:sz w:val="24"/>
          <w:szCs w:val="24"/>
        </w:rPr>
      </w:pPr>
      <w:r w:rsidRPr="0076177C">
        <w:rPr>
          <w:b/>
          <w:i/>
          <w:sz w:val="24"/>
          <w:szCs w:val="24"/>
        </w:rPr>
        <w:t>The learner’s full and effective participation on the Graduate Certificate is mandatory given that Social Care Wales has made completion of the programme a requirement within the first (three-year) period of registration as a Social Worker</w:t>
      </w:r>
      <w:r w:rsidRPr="0076177C">
        <w:rPr>
          <w:b/>
          <w:sz w:val="24"/>
          <w:szCs w:val="24"/>
        </w:rPr>
        <w:t xml:space="preserve">. </w:t>
      </w:r>
      <w:r w:rsidRPr="0076177C">
        <w:rPr>
          <w:b/>
          <w:i/>
          <w:sz w:val="24"/>
          <w:szCs w:val="24"/>
        </w:rPr>
        <w:t>This applies to social workers who qualified after April 2016.</w:t>
      </w:r>
    </w:p>
    <w:p w14:paraId="46A2D8DE" w14:textId="77777777" w:rsidR="00D25379" w:rsidRPr="0076177C" w:rsidRDefault="00D25379" w:rsidP="00D25379">
      <w:pPr>
        <w:textAlignment w:val="baseline"/>
        <w:rPr>
          <w:sz w:val="24"/>
          <w:szCs w:val="24"/>
        </w:rPr>
      </w:pPr>
    </w:p>
    <w:p w14:paraId="7066A971" w14:textId="77777777" w:rsidR="00D25379" w:rsidRPr="0076177C" w:rsidRDefault="00D25379" w:rsidP="00D25379">
      <w:pPr>
        <w:textAlignment w:val="baseline"/>
        <w:rPr>
          <w:b/>
          <w:sz w:val="24"/>
          <w:szCs w:val="24"/>
        </w:rPr>
      </w:pPr>
      <w:r w:rsidRPr="0076177C">
        <w:rPr>
          <w:b/>
          <w:sz w:val="24"/>
          <w:szCs w:val="24"/>
        </w:rPr>
        <w:t xml:space="preserve">Study Leave </w:t>
      </w:r>
    </w:p>
    <w:p w14:paraId="2D7F4A5D" w14:textId="77777777" w:rsidR="00D25379" w:rsidRPr="0076177C" w:rsidRDefault="00D25379" w:rsidP="00D25379">
      <w:pPr>
        <w:textAlignment w:val="baseline"/>
        <w:rPr>
          <w:sz w:val="24"/>
          <w:szCs w:val="24"/>
        </w:rPr>
      </w:pPr>
    </w:p>
    <w:p w14:paraId="0754A46F" w14:textId="77777777" w:rsidR="00D25379" w:rsidRPr="0076177C" w:rsidRDefault="00D25379" w:rsidP="00D25379">
      <w:pPr>
        <w:jc w:val="both"/>
        <w:textAlignment w:val="baseline"/>
        <w:rPr>
          <w:sz w:val="24"/>
          <w:szCs w:val="24"/>
        </w:rPr>
      </w:pPr>
      <w:r w:rsidRPr="0076177C">
        <w:rPr>
          <w:sz w:val="24"/>
          <w:szCs w:val="24"/>
        </w:rPr>
        <w:t xml:space="preserve">The employer undertakes to support the learner by providing time within their normal contract of employment to attend all agreed mandatory elements of the programme which include; induction day and four Consolidation Workshops. Additional time may be provided for programme evaluation meetings and any training agreed as a requirement of the programme. </w:t>
      </w:r>
    </w:p>
    <w:p w14:paraId="5534F736" w14:textId="77777777" w:rsidR="00D25379" w:rsidRPr="0076177C" w:rsidRDefault="00D25379" w:rsidP="00D25379">
      <w:pPr>
        <w:jc w:val="both"/>
        <w:textAlignment w:val="baseline"/>
        <w:rPr>
          <w:sz w:val="24"/>
          <w:szCs w:val="24"/>
        </w:rPr>
      </w:pPr>
      <w:r w:rsidRPr="0076177C">
        <w:rPr>
          <w:sz w:val="24"/>
          <w:szCs w:val="24"/>
        </w:rPr>
        <w:t>Three further study days will be provided by the employer as a contribution towards the time involved in personal research and developing the portfolio for submission.  The study days can be taken on any week-day (or combination of days) as long this is (</w:t>
      </w:r>
      <w:proofErr w:type="spellStart"/>
      <w:r w:rsidRPr="0076177C">
        <w:rPr>
          <w:sz w:val="24"/>
          <w:szCs w:val="24"/>
        </w:rPr>
        <w:t>i</w:t>
      </w:r>
      <w:proofErr w:type="spellEnd"/>
      <w:r w:rsidRPr="0076177C">
        <w:rPr>
          <w:sz w:val="24"/>
          <w:szCs w:val="24"/>
        </w:rPr>
        <w:t>)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sidRPr="0076177C">
        <w:rPr>
          <w:b/>
          <w:sz w:val="24"/>
          <w:szCs w:val="24"/>
        </w:rPr>
        <w:t xml:space="preserve"> </w:t>
      </w:r>
    </w:p>
    <w:p w14:paraId="6BFCB7FE" w14:textId="77777777" w:rsidR="00D25379" w:rsidRPr="0076177C" w:rsidRDefault="00D25379" w:rsidP="00D25379">
      <w:pPr>
        <w:textAlignment w:val="baseline"/>
        <w:rPr>
          <w:sz w:val="24"/>
          <w:szCs w:val="24"/>
        </w:rPr>
      </w:pPr>
    </w:p>
    <w:p w14:paraId="592B8242" w14:textId="77777777" w:rsidR="00D25379" w:rsidRPr="0076177C" w:rsidRDefault="00D25379" w:rsidP="00D25379">
      <w:pPr>
        <w:textAlignment w:val="baseline"/>
        <w:rPr>
          <w:b/>
          <w:sz w:val="24"/>
          <w:szCs w:val="24"/>
        </w:rPr>
      </w:pPr>
    </w:p>
    <w:p w14:paraId="753108E5" w14:textId="77777777" w:rsidR="00D25379" w:rsidRPr="0076177C" w:rsidRDefault="00D25379" w:rsidP="00D25379">
      <w:pPr>
        <w:textAlignment w:val="baseline"/>
        <w:rPr>
          <w:b/>
          <w:sz w:val="24"/>
          <w:szCs w:val="24"/>
        </w:rPr>
      </w:pPr>
      <w:r w:rsidRPr="0076177C">
        <w:rPr>
          <w:b/>
          <w:sz w:val="24"/>
          <w:szCs w:val="24"/>
        </w:rPr>
        <w:t xml:space="preserve">Resources </w:t>
      </w:r>
    </w:p>
    <w:p w14:paraId="752F411C" w14:textId="77777777" w:rsidR="00D25379" w:rsidRPr="0076177C" w:rsidRDefault="00D25379" w:rsidP="00D25379">
      <w:pPr>
        <w:textAlignment w:val="baseline"/>
        <w:rPr>
          <w:sz w:val="24"/>
          <w:szCs w:val="24"/>
        </w:rPr>
      </w:pPr>
    </w:p>
    <w:p w14:paraId="30E1BC32" w14:textId="77777777" w:rsidR="00D25379" w:rsidRPr="0076177C" w:rsidRDefault="00D25379" w:rsidP="00D25379">
      <w:pPr>
        <w:jc w:val="both"/>
        <w:textAlignment w:val="baseline"/>
        <w:rPr>
          <w:sz w:val="24"/>
          <w:szCs w:val="24"/>
        </w:rPr>
      </w:pPr>
      <w:r w:rsidRPr="0076177C">
        <w:rPr>
          <w:sz w:val="24"/>
          <w:szCs w:val="24"/>
        </w:rPr>
        <w:t xml:space="preserve">Learners are able to access learning and library materials from their employer’s existing resources or as described in the Programme Handbook, from the University. </w:t>
      </w:r>
      <w:r w:rsidRPr="0076177C">
        <w:rPr>
          <w:sz w:val="24"/>
          <w:szCs w:val="24"/>
        </w:rPr>
        <w:lastRenderedPageBreak/>
        <w:t>The employer understands that the Graduate Certificate is to be completed by newly qualified Social Workers in their first period of registration and will support this timescale. There is also an expectation that as it is</w:t>
      </w:r>
      <w:r w:rsidRPr="0076177C">
        <w:rPr>
          <w:b/>
          <w:i/>
          <w:sz w:val="24"/>
          <w:szCs w:val="24"/>
        </w:rPr>
        <w:t xml:space="preserve"> </w:t>
      </w:r>
      <w:r w:rsidRPr="0076177C">
        <w:rPr>
          <w:sz w:val="24"/>
          <w:szCs w:val="24"/>
        </w:rPr>
        <w:t xml:space="preserve">a professional development programme, learners will take responsibility for their own learning and will also use their own time for personal study and portfolio preparation. </w:t>
      </w:r>
    </w:p>
    <w:p w14:paraId="5EFD88BA" w14:textId="77777777" w:rsidR="00D25379" w:rsidRPr="0076177C" w:rsidRDefault="00D25379" w:rsidP="00D25379">
      <w:pPr>
        <w:textAlignment w:val="baseline"/>
        <w:rPr>
          <w:sz w:val="24"/>
          <w:szCs w:val="24"/>
        </w:rPr>
      </w:pPr>
    </w:p>
    <w:p w14:paraId="3F733B1C" w14:textId="77777777" w:rsidR="00D25379" w:rsidRPr="0076177C" w:rsidRDefault="00D25379" w:rsidP="00D25379">
      <w:pPr>
        <w:textAlignment w:val="baseline"/>
        <w:rPr>
          <w:sz w:val="24"/>
          <w:szCs w:val="24"/>
        </w:rPr>
      </w:pPr>
    </w:p>
    <w:p w14:paraId="42AF7E75" w14:textId="77777777" w:rsidR="00D25379" w:rsidRPr="0076177C" w:rsidRDefault="00D25379" w:rsidP="00D25379">
      <w:pPr>
        <w:textAlignment w:val="baseline"/>
        <w:rPr>
          <w:b/>
          <w:sz w:val="24"/>
          <w:szCs w:val="24"/>
        </w:rPr>
      </w:pPr>
      <w:r w:rsidRPr="0076177C">
        <w:rPr>
          <w:b/>
          <w:sz w:val="24"/>
          <w:szCs w:val="24"/>
        </w:rPr>
        <w:t xml:space="preserve">The employer’s training department agrees to: </w:t>
      </w:r>
    </w:p>
    <w:p w14:paraId="61932DD0" w14:textId="77777777" w:rsidR="00D25379" w:rsidRPr="0076177C" w:rsidRDefault="00D25379" w:rsidP="00D25379">
      <w:pPr>
        <w:textAlignment w:val="baseline"/>
        <w:rPr>
          <w:sz w:val="24"/>
          <w:szCs w:val="24"/>
        </w:rPr>
      </w:pPr>
      <w:r w:rsidRPr="0076177C">
        <w:rPr>
          <w:sz w:val="24"/>
          <w:szCs w:val="24"/>
        </w:rPr>
        <w:t xml:space="preserve"> </w:t>
      </w:r>
    </w:p>
    <w:p w14:paraId="66516033" w14:textId="77777777" w:rsidR="00D25379" w:rsidRPr="0076177C" w:rsidRDefault="00D25379" w:rsidP="00D25379">
      <w:pPr>
        <w:numPr>
          <w:ilvl w:val="0"/>
          <w:numId w:val="2"/>
        </w:numPr>
        <w:textAlignment w:val="baseline"/>
        <w:rPr>
          <w:sz w:val="24"/>
          <w:szCs w:val="24"/>
        </w:rPr>
      </w:pPr>
      <w:r w:rsidRPr="0076177C">
        <w:rPr>
          <w:sz w:val="24"/>
          <w:szCs w:val="24"/>
        </w:rPr>
        <w:t xml:space="preserve">arrange for eligible staff to join the programme; </w:t>
      </w:r>
    </w:p>
    <w:p w14:paraId="5AE463FC" w14:textId="77777777" w:rsidR="00D25379" w:rsidRPr="0076177C" w:rsidRDefault="00D25379" w:rsidP="00D25379">
      <w:pPr>
        <w:numPr>
          <w:ilvl w:val="0"/>
          <w:numId w:val="2"/>
        </w:numPr>
        <w:textAlignment w:val="baseline"/>
        <w:rPr>
          <w:sz w:val="24"/>
          <w:szCs w:val="24"/>
        </w:rPr>
      </w:pPr>
      <w:r w:rsidRPr="0076177C">
        <w:rPr>
          <w:sz w:val="24"/>
          <w:szCs w:val="24"/>
        </w:rPr>
        <w:t xml:space="preserve">pay course fees directly to the University;  </w:t>
      </w:r>
    </w:p>
    <w:p w14:paraId="06DCA420" w14:textId="77777777" w:rsidR="00D25379" w:rsidRPr="0076177C" w:rsidRDefault="00D25379" w:rsidP="00D25379">
      <w:pPr>
        <w:numPr>
          <w:ilvl w:val="0"/>
          <w:numId w:val="2"/>
        </w:numPr>
        <w:textAlignment w:val="baseline"/>
        <w:rPr>
          <w:sz w:val="24"/>
          <w:szCs w:val="24"/>
        </w:rPr>
      </w:pPr>
      <w:r w:rsidRPr="0076177C">
        <w:rPr>
          <w:sz w:val="24"/>
          <w:szCs w:val="24"/>
        </w:rPr>
        <w:t xml:space="preserve">pay Porth </w:t>
      </w:r>
      <w:proofErr w:type="spellStart"/>
      <w:r w:rsidRPr="0076177C">
        <w:rPr>
          <w:sz w:val="24"/>
          <w:szCs w:val="24"/>
        </w:rPr>
        <w:t>Agored</w:t>
      </w:r>
      <w:proofErr w:type="spellEnd"/>
      <w:r w:rsidRPr="0076177C">
        <w:rPr>
          <w:sz w:val="24"/>
          <w:szCs w:val="24"/>
        </w:rPr>
        <w:t xml:space="preserve"> partnership fees for each learner;</w:t>
      </w:r>
    </w:p>
    <w:p w14:paraId="5991107A" w14:textId="77777777" w:rsidR="00D25379" w:rsidRPr="0076177C" w:rsidRDefault="00D25379" w:rsidP="00D25379">
      <w:pPr>
        <w:numPr>
          <w:ilvl w:val="0"/>
          <w:numId w:val="3"/>
        </w:numPr>
        <w:textAlignment w:val="baseline"/>
        <w:rPr>
          <w:sz w:val="24"/>
          <w:szCs w:val="24"/>
        </w:rPr>
      </w:pPr>
      <w:r w:rsidRPr="0076177C">
        <w:rPr>
          <w:sz w:val="24"/>
          <w:szCs w:val="24"/>
        </w:rPr>
        <w:t>provide additional guidance and support by:</w:t>
      </w:r>
    </w:p>
    <w:p w14:paraId="2D3202A5" w14:textId="77777777" w:rsidR="00D25379" w:rsidRPr="0076177C" w:rsidRDefault="00D25379" w:rsidP="00D25379">
      <w:pPr>
        <w:textAlignment w:val="baseline"/>
        <w:rPr>
          <w:sz w:val="24"/>
          <w:szCs w:val="24"/>
        </w:rPr>
      </w:pPr>
    </w:p>
    <w:p w14:paraId="729C441D" w14:textId="77777777" w:rsidR="00D25379" w:rsidRPr="0076177C" w:rsidRDefault="00D25379" w:rsidP="00D25379">
      <w:pPr>
        <w:numPr>
          <w:ilvl w:val="1"/>
          <w:numId w:val="4"/>
        </w:numPr>
        <w:tabs>
          <w:tab w:val="left" w:pos="360"/>
        </w:tabs>
        <w:textAlignment w:val="baseline"/>
        <w:rPr>
          <w:sz w:val="24"/>
          <w:szCs w:val="24"/>
        </w:rPr>
      </w:pPr>
      <w:r w:rsidRPr="0076177C">
        <w:rPr>
          <w:sz w:val="24"/>
          <w:szCs w:val="24"/>
        </w:rPr>
        <w:t>facilitating access to existing learning materials or library resources;</w:t>
      </w:r>
    </w:p>
    <w:p w14:paraId="6FEDF402" w14:textId="77777777" w:rsidR="00D25379" w:rsidRPr="0076177C" w:rsidRDefault="00D25379" w:rsidP="00D25379">
      <w:pPr>
        <w:numPr>
          <w:ilvl w:val="1"/>
          <w:numId w:val="4"/>
        </w:numPr>
        <w:tabs>
          <w:tab w:val="left" w:pos="360"/>
        </w:tabs>
        <w:textAlignment w:val="baseline"/>
        <w:rPr>
          <w:sz w:val="24"/>
          <w:szCs w:val="24"/>
        </w:rPr>
      </w:pPr>
      <w:r w:rsidRPr="0076177C">
        <w:rPr>
          <w:sz w:val="24"/>
          <w:szCs w:val="24"/>
        </w:rPr>
        <w:t>providing appropriate training opportunities from existing internal training programmes as agreed with the learner and mentor;</w:t>
      </w:r>
    </w:p>
    <w:p w14:paraId="16B6EB16" w14:textId="77777777" w:rsidR="00D25379" w:rsidRPr="0076177C" w:rsidRDefault="00D25379" w:rsidP="00D25379">
      <w:pPr>
        <w:numPr>
          <w:ilvl w:val="1"/>
          <w:numId w:val="4"/>
        </w:numPr>
        <w:tabs>
          <w:tab w:val="left" w:pos="360"/>
        </w:tabs>
        <w:textAlignment w:val="baseline"/>
        <w:rPr>
          <w:sz w:val="24"/>
          <w:szCs w:val="24"/>
        </w:rPr>
      </w:pPr>
      <w:r w:rsidRPr="0076177C">
        <w:rPr>
          <w:sz w:val="24"/>
          <w:szCs w:val="24"/>
        </w:rPr>
        <w:t xml:space="preserve">providing programme induction and Consolidation Workshops; </w:t>
      </w:r>
    </w:p>
    <w:p w14:paraId="0265764D" w14:textId="77777777" w:rsidR="00D25379" w:rsidRPr="0076177C" w:rsidRDefault="00D25379" w:rsidP="00D25379">
      <w:pPr>
        <w:numPr>
          <w:ilvl w:val="1"/>
          <w:numId w:val="4"/>
        </w:numPr>
        <w:tabs>
          <w:tab w:val="left" w:pos="360"/>
        </w:tabs>
        <w:textAlignment w:val="baseline"/>
        <w:rPr>
          <w:sz w:val="24"/>
          <w:szCs w:val="24"/>
        </w:rPr>
      </w:pPr>
      <w:r w:rsidRPr="0076177C">
        <w:rPr>
          <w:sz w:val="24"/>
          <w:szCs w:val="24"/>
        </w:rPr>
        <w:t>providing learners with guidance and support about programme requirements and portfolio completion;</w:t>
      </w:r>
    </w:p>
    <w:p w14:paraId="09780A25" w14:textId="77777777" w:rsidR="00D25379" w:rsidRPr="0076177C" w:rsidRDefault="00D25379" w:rsidP="00D25379">
      <w:pPr>
        <w:numPr>
          <w:ilvl w:val="1"/>
          <w:numId w:val="4"/>
        </w:numPr>
        <w:tabs>
          <w:tab w:val="left" w:pos="360"/>
        </w:tabs>
        <w:textAlignment w:val="baseline"/>
        <w:rPr>
          <w:sz w:val="24"/>
          <w:szCs w:val="24"/>
        </w:rPr>
      </w:pPr>
      <w:r w:rsidRPr="0076177C">
        <w:rPr>
          <w:sz w:val="24"/>
          <w:szCs w:val="24"/>
        </w:rPr>
        <w:t xml:space="preserve">helping to resolve any programme difficulties encountered by the learner, mentor or service managers. </w:t>
      </w:r>
    </w:p>
    <w:p w14:paraId="5D29DA53" w14:textId="77777777" w:rsidR="00D25379" w:rsidRPr="0076177C" w:rsidRDefault="00D25379" w:rsidP="00D25379">
      <w:pPr>
        <w:tabs>
          <w:tab w:val="left" w:pos="360"/>
        </w:tabs>
        <w:textAlignment w:val="baseline"/>
        <w:rPr>
          <w:sz w:val="24"/>
          <w:szCs w:val="24"/>
        </w:rPr>
      </w:pPr>
    </w:p>
    <w:p w14:paraId="29A98B6B" w14:textId="77777777" w:rsidR="00D25379" w:rsidRPr="0076177C" w:rsidRDefault="00D25379" w:rsidP="00D25379">
      <w:pPr>
        <w:textAlignment w:val="baseline"/>
        <w:rPr>
          <w:b/>
          <w:sz w:val="24"/>
          <w:szCs w:val="24"/>
        </w:rPr>
      </w:pPr>
      <w:r w:rsidRPr="0076177C">
        <w:rPr>
          <w:b/>
          <w:sz w:val="24"/>
          <w:szCs w:val="24"/>
        </w:rPr>
        <w:t xml:space="preserve">The learner agrees to: </w:t>
      </w:r>
    </w:p>
    <w:p w14:paraId="68565A4A" w14:textId="77777777" w:rsidR="00D25379" w:rsidRPr="0076177C" w:rsidRDefault="00D25379" w:rsidP="00D25379">
      <w:pPr>
        <w:textAlignment w:val="baseline"/>
        <w:rPr>
          <w:sz w:val="24"/>
          <w:szCs w:val="24"/>
        </w:rPr>
      </w:pPr>
    </w:p>
    <w:p w14:paraId="53D2C197" w14:textId="77777777" w:rsidR="00D25379" w:rsidRPr="0076177C" w:rsidRDefault="00D25379" w:rsidP="00D25379">
      <w:pPr>
        <w:numPr>
          <w:ilvl w:val="0"/>
          <w:numId w:val="5"/>
        </w:numPr>
        <w:jc w:val="both"/>
        <w:textAlignment w:val="baseline"/>
        <w:rPr>
          <w:sz w:val="24"/>
          <w:szCs w:val="24"/>
        </w:rPr>
      </w:pPr>
      <w:r w:rsidRPr="0076177C">
        <w:rPr>
          <w:sz w:val="24"/>
          <w:szCs w:val="24"/>
        </w:rPr>
        <w:t>work actively towards completing the qualification within the agreed timescale of 12 months from the date of registration on the programme;</w:t>
      </w:r>
    </w:p>
    <w:p w14:paraId="5759AF98" w14:textId="77777777" w:rsidR="00D25379" w:rsidRPr="0076177C" w:rsidRDefault="00D25379" w:rsidP="00D25379">
      <w:pPr>
        <w:numPr>
          <w:ilvl w:val="0"/>
          <w:numId w:val="5"/>
        </w:numPr>
        <w:ind w:right="-1"/>
        <w:textAlignment w:val="baseline"/>
        <w:rPr>
          <w:sz w:val="24"/>
          <w:szCs w:val="24"/>
        </w:rPr>
      </w:pPr>
      <w:r w:rsidRPr="0076177C">
        <w:rPr>
          <w:sz w:val="24"/>
          <w:szCs w:val="24"/>
        </w:rPr>
        <w:t>identify with manager/mentor appropriate internal training and arrange to attend these courses;</w:t>
      </w:r>
    </w:p>
    <w:p w14:paraId="26B25015" w14:textId="77777777" w:rsidR="00D25379" w:rsidRPr="0076177C" w:rsidRDefault="00D25379" w:rsidP="00D25379">
      <w:pPr>
        <w:numPr>
          <w:ilvl w:val="0"/>
          <w:numId w:val="5"/>
        </w:numPr>
        <w:ind w:right="-1"/>
        <w:textAlignment w:val="baseline"/>
        <w:rPr>
          <w:sz w:val="24"/>
          <w:szCs w:val="24"/>
        </w:rPr>
      </w:pPr>
      <w:r w:rsidRPr="0076177C">
        <w:rPr>
          <w:sz w:val="24"/>
          <w:szCs w:val="24"/>
        </w:rPr>
        <w:t xml:space="preserve">identify with manager/mentor and Training Coordinator/Manager any special requirements </w:t>
      </w:r>
      <w:proofErr w:type="gramStart"/>
      <w:r w:rsidRPr="0076177C">
        <w:rPr>
          <w:sz w:val="24"/>
          <w:szCs w:val="24"/>
        </w:rPr>
        <w:t>e.g.</w:t>
      </w:r>
      <w:proofErr w:type="gramEnd"/>
      <w:r w:rsidRPr="0076177C">
        <w:rPr>
          <w:sz w:val="24"/>
          <w:szCs w:val="24"/>
        </w:rPr>
        <w:t xml:space="preserve"> dyslexia and contact the University’s Student Services office directly about additional support that may be required; </w:t>
      </w:r>
    </w:p>
    <w:p w14:paraId="21B704C1" w14:textId="77777777" w:rsidR="00D25379" w:rsidRPr="0076177C" w:rsidRDefault="00D25379" w:rsidP="00D25379">
      <w:pPr>
        <w:numPr>
          <w:ilvl w:val="0"/>
          <w:numId w:val="5"/>
        </w:numPr>
        <w:textAlignment w:val="baseline"/>
        <w:rPr>
          <w:sz w:val="24"/>
          <w:szCs w:val="24"/>
        </w:rPr>
      </w:pPr>
      <w:r w:rsidRPr="0076177C">
        <w:rPr>
          <w:sz w:val="24"/>
          <w:szCs w:val="24"/>
        </w:rPr>
        <w:t xml:space="preserve">attend induction and four Consolidation Workshops. These are mandatory components of the programme; </w:t>
      </w:r>
    </w:p>
    <w:p w14:paraId="053E32C3" w14:textId="77777777" w:rsidR="00D25379" w:rsidRPr="0076177C" w:rsidRDefault="00D25379" w:rsidP="00D25379">
      <w:pPr>
        <w:numPr>
          <w:ilvl w:val="0"/>
          <w:numId w:val="5"/>
        </w:numPr>
        <w:textAlignment w:val="baseline"/>
        <w:rPr>
          <w:sz w:val="24"/>
          <w:szCs w:val="24"/>
        </w:rPr>
      </w:pPr>
      <w:r w:rsidRPr="0076177C">
        <w:rPr>
          <w:sz w:val="24"/>
          <w:szCs w:val="24"/>
        </w:rPr>
        <w:t xml:space="preserve">produce work and evidence appropriate to the portfolio and learning outcomes within agreed timescales; </w:t>
      </w:r>
    </w:p>
    <w:p w14:paraId="3E2E23BA" w14:textId="77777777" w:rsidR="00D25379" w:rsidRPr="0076177C" w:rsidRDefault="00D25379" w:rsidP="00D25379">
      <w:pPr>
        <w:numPr>
          <w:ilvl w:val="0"/>
          <w:numId w:val="5"/>
        </w:numPr>
        <w:jc w:val="both"/>
        <w:textAlignment w:val="baseline"/>
        <w:rPr>
          <w:sz w:val="24"/>
          <w:szCs w:val="24"/>
        </w:rPr>
      </w:pPr>
      <w:r w:rsidRPr="0076177C">
        <w:rPr>
          <w:sz w:val="24"/>
          <w:szCs w:val="24"/>
        </w:rPr>
        <w:t>make and keep agreed appointments with mentor/line manager;</w:t>
      </w:r>
    </w:p>
    <w:p w14:paraId="0B1D7BF4" w14:textId="77777777" w:rsidR="00D25379" w:rsidRPr="0076177C" w:rsidRDefault="00D25379" w:rsidP="00D25379">
      <w:pPr>
        <w:numPr>
          <w:ilvl w:val="0"/>
          <w:numId w:val="5"/>
        </w:numPr>
        <w:textAlignment w:val="baseline"/>
        <w:rPr>
          <w:sz w:val="24"/>
          <w:szCs w:val="24"/>
        </w:rPr>
      </w:pPr>
      <w:r w:rsidRPr="0076177C">
        <w:rPr>
          <w:sz w:val="24"/>
          <w:szCs w:val="24"/>
        </w:rPr>
        <w:t>ensure they are prepared adequately and obtain all necessary consent for observed practice;</w:t>
      </w:r>
    </w:p>
    <w:p w14:paraId="0528E9E7" w14:textId="77777777" w:rsidR="00D25379" w:rsidRPr="0076177C" w:rsidRDefault="00D25379" w:rsidP="00D25379">
      <w:pPr>
        <w:numPr>
          <w:ilvl w:val="0"/>
          <w:numId w:val="5"/>
        </w:numPr>
        <w:textAlignment w:val="baseline"/>
        <w:rPr>
          <w:sz w:val="24"/>
          <w:szCs w:val="24"/>
        </w:rPr>
      </w:pPr>
      <w:r w:rsidRPr="0076177C">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0DA2077B" w14:textId="77777777" w:rsidR="00D25379" w:rsidRPr="0076177C" w:rsidRDefault="00D25379" w:rsidP="00D25379">
      <w:pPr>
        <w:numPr>
          <w:ilvl w:val="0"/>
          <w:numId w:val="5"/>
        </w:numPr>
        <w:textAlignment w:val="baseline"/>
        <w:rPr>
          <w:sz w:val="24"/>
          <w:szCs w:val="24"/>
        </w:rPr>
      </w:pPr>
      <w:r w:rsidRPr="0076177C">
        <w:rPr>
          <w:sz w:val="24"/>
          <w:szCs w:val="24"/>
        </w:rPr>
        <w:t>liaise with their line manager/mentor to confirm study days and use their own time in addition</w:t>
      </w:r>
      <w:r w:rsidRPr="0076177C">
        <w:rPr>
          <w:b/>
          <w:i/>
          <w:sz w:val="24"/>
          <w:szCs w:val="24"/>
        </w:rPr>
        <w:t xml:space="preserve"> </w:t>
      </w:r>
      <w:r w:rsidRPr="0076177C">
        <w:rPr>
          <w:sz w:val="24"/>
          <w:szCs w:val="24"/>
        </w:rPr>
        <w:t>for self-directed study, research and portfolio preparation;</w:t>
      </w:r>
    </w:p>
    <w:p w14:paraId="1C05B4E1" w14:textId="77777777" w:rsidR="00D25379" w:rsidRPr="0076177C" w:rsidRDefault="00D25379" w:rsidP="00D25379">
      <w:pPr>
        <w:numPr>
          <w:ilvl w:val="0"/>
          <w:numId w:val="5"/>
        </w:numPr>
        <w:textAlignment w:val="baseline"/>
        <w:rPr>
          <w:sz w:val="24"/>
          <w:szCs w:val="24"/>
        </w:rPr>
      </w:pPr>
      <w:r w:rsidRPr="0076177C">
        <w:rPr>
          <w:sz w:val="24"/>
          <w:szCs w:val="24"/>
        </w:rPr>
        <w:t>take personal responsibility for preparing and completing all work necessary to submit their portfolio;</w:t>
      </w:r>
    </w:p>
    <w:p w14:paraId="21F8E23F" w14:textId="77777777" w:rsidR="00D25379" w:rsidRPr="0076177C" w:rsidRDefault="00D25379" w:rsidP="00D25379">
      <w:pPr>
        <w:numPr>
          <w:ilvl w:val="0"/>
          <w:numId w:val="5"/>
        </w:numPr>
        <w:textAlignment w:val="baseline"/>
        <w:rPr>
          <w:sz w:val="24"/>
          <w:szCs w:val="24"/>
        </w:rPr>
      </w:pPr>
      <w:r w:rsidRPr="0076177C">
        <w:rPr>
          <w:sz w:val="24"/>
          <w:szCs w:val="24"/>
        </w:rPr>
        <w:t>act at all times in accordance with the Code of Professional Practice and the employer’s and University’s policies, procedures and processes;</w:t>
      </w:r>
    </w:p>
    <w:p w14:paraId="640C61CD" w14:textId="77777777" w:rsidR="00D25379" w:rsidRPr="0076177C" w:rsidRDefault="00D25379" w:rsidP="00D25379">
      <w:pPr>
        <w:numPr>
          <w:ilvl w:val="0"/>
          <w:numId w:val="5"/>
        </w:numPr>
        <w:textAlignment w:val="baseline"/>
        <w:rPr>
          <w:sz w:val="24"/>
          <w:szCs w:val="24"/>
        </w:rPr>
      </w:pPr>
      <w:r w:rsidRPr="0076177C">
        <w:rPr>
          <w:sz w:val="24"/>
          <w:szCs w:val="24"/>
        </w:rPr>
        <w:lastRenderedPageBreak/>
        <w:t>ensure that</w:t>
      </w:r>
      <w:r w:rsidRPr="0076177C">
        <w:rPr>
          <w:b/>
          <w:i/>
          <w:sz w:val="24"/>
          <w:szCs w:val="24"/>
        </w:rPr>
        <w:t xml:space="preserve"> </w:t>
      </w:r>
      <w:r w:rsidRPr="0076177C">
        <w:rPr>
          <w:sz w:val="24"/>
          <w:szCs w:val="24"/>
        </w:rPr>
        <w:t>they understand the need to complete the programme within the first (three year) period of registration with Social Care Wales. (Qualifying after April 2016).</w:t>
      </w:r>
    </w:p>
    <w:p w14:paraId="4A10EA49" w14:textId="77777777" w:rsidR="00D25379" w:rsidRPr="0076177C" w:rsidRDefault="00D25379" w:rsidP="00D25379">
      <w:pPr>
        <w:textAlignment w:val="baseline"/>
        <w:rPr>
          <w:sz w:val="24"/>
          <w:szCs w:val="24"/>
        </w:rPr>
      </w:pPr>
    </w:p>
    <w:p w14:paraId="05F8D32E" w14:textId="77777777" w:rsidR="00D25379" w:rsidRPr="0076177C" w:rsidRDefault="00D25379" w:rsidP="00D25379">
      <w:pPr>
        <w:textAlignment w:val="baseline"/>
        <w:rPr>
          <w:b/>
          <w:sz w:val="24"/>
          <w:szCs w:val="24"/>
        </w:rPr>
      </w:pPr>
    </w:p>
    <w:p w14:paraId="35CA4B53" w14:textId="77777777" w:rsidR="00D25379" w:rsidRPr="0076177C" w:rsidRDefault="00D25379" w:rsidP="00D25379">
      <w:pPr>
        <w:textAlignment w:val="baseline"/>
        <w:rPr>
          <w:b/>
          <w:sz w:val="24"/>
          <w:szCs w:val="24"/>
        </w:rPr>
      </w:pPr>
    </w:p>
    <w:p w14:paraId="2CB89129" w14:textId="77777777" w:rsidR="00D25379" w:rsidRPr="0076177C" w:rsidRDefault="00D25379" w:rsidP="00D25379">
      <w:pPr>
        <w:textAlignment w:val="baseline"/>
        <w:rPr>
          <w:b/>
          <w:sz w:val="24"/>
          <w:szCs w:val="24"/>
        </w:rPr>
      </w:pPr>
      <w:r w:rsidRPr="0076177C">
        <w:rPr>
          <w:b/>
          <w:sz w:val="24"/>
          <w:szCs w:val="24"/>
        </w:rPr>
        <w:t xml:space="preserve">Line Manager/Mentor agrees to: </w:t>
      </w:r>
    </w:p>
    <w:p w14:paraId="3FA59BD9" w14:textId="77777777" w:rsidR="00D25379" w:rsidRPr="0076177C" w:rsidRDefault="00D25379" w:rsidP="00D25379">
      <w:pPr>
        <w:textAlignment w:val="baseline"/>
        <w:rPr>
          <w:b/>
          <w:sz w:val="24"/>
          <w:szCs w:val="24"/>
        </w:rPr>
      </w:pPr>
    </w:p>
    <w:p w14:paraId="4F58B863" w14:textId="77777777" w:rsidR="00D25379" w:rsidRPr="0076177C" w:rsidRDefault="00D25379" w:rsidP="00D25379">
      <w:pPr>
        <w:textAlignment w:val="baseline"/>
        <w:rPr>
          <w:sz w:val="24"/>
          <w:szCs w:val="24"/>
        </w:rPr>
      </w:pPr>
      <w:r w:rsidRPr="0076177C">
        <w:rPr>
          <w:sz w:val="24"/>
          <w:szCs w:val="24"/>
        </w:rPr>
        <w:t>Line-manager/mentor can be one in the same person or the role can be undertaken by two separate people. The mentor must be a registered SW with a minimum of 3 years post qualifying experience</w:t>
      </w:r>
      <w:r w:rsidRPr="0076177C">
        <w:t>.</w:t>
      </w:r>
      <w:r w:rsidRPr="0076177C">
        <w:rPr>
          <w:sz w:val="24"/>
          <w:szCs w:val="24"/>
        </w:rPr>
        <w:t xml:space="preserve"> </w:t>
      </w:r>
    </w:p>
    <w:p w14:paraId="19A67EAA" w14:textId="77777777" w:rsidR="00D25379" w:rsidRPr="0076177C" w:rsidRDefault="00D25379" w:rsidP="00D25379">
      <w:pPr>
        <w:textAlignment w:val="baseline"/>
        <w:rPr>
          <w:sz w:val="24"/>
          <w:szCs w:val="24"/>
        </w:rPr>
      </w:pPr>
    </w:p>
    <w:p w14:paraId="23560B4A" w14:textId="77777777" w:rsidR="00D25379" w:rsidRPr="0076177C" w:rsidRDefault="00D25379" w:rsidP="00D25379">
      <w:pPr>
        <w:numPr>
          <w:ilvl w:val="0"/>
          <w:numId w:val="6"/>
        </w:numPr>
        <w:textAlignment w:val="baseline"/>
        <w:rPr>
          <w:sz w:val="24"/>
          <w:szCs w:val="24"/>
        </w:rPr>
      </w:pPr>
      <w:r w:rsidRPr="0076177C">
        <w:rPr>
          <w:sz w:val="24"/>
          <w:szCs w:val="24"/>
        </w:rPr>
        <w:t>attend an induction meeting to become familiar with the requirements of the programme;</w:t>
      </w:r>
    </w:p>
    <w:p w14:paraId="36FBCCF5" w14:textId="77777777" w:rsidR="00D25379" w:rsidRPr="0076177C" w:rsidRDefault="00D25379" w:rsidP="00D25379">
      <w:pPr>
        <w:numPr>
          <w:ilvl w:val="0"/>
          <w:numId w:val="6"/>
        </w:numPr>
        <w:textAlignment w:val="baseline"/>
        <w:rPr>
          <w:sz w:val="24"/>
          <w:szCs w:val="24"/>
        </w:rPr>
      </w:pPr>
      <w:r w:rsidRPr="0076177C">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p>
    <w:p w14:paraId="74F299E2" w14:textId="77777777" w:rsidR="00D25379" w:rsidRPr="0076177C" w:rsidRDefault="00D25379" w:rsidP="00D25379">
      <w:pPr>
        <w:numPr>
          <w:ilvl w:val="0"/>
          <w:numId w:val="6"/>
        </w:numPr>
        <w:textAlignment w:val="baseline"/>
        <w:rPr>
          <w:sz w:val="24"/>
          <w:szCs w:val="24"/>
        </w:rPr>
      </w:pPr>
      <w:r w:rsidRPr="0076177C">
        <w:rPr>
          <w:sz w:val="24"/>
          <w:szCs w:val="24"/>
        </w:rPr>
        <w:t>guide and support the learner for the duration of the programme;</w:t>
      </w:r>
    </w:p>
    <w:p w14:paraId="1A066CDD" w14:textId="77777777" w:rsidR="00D25379" w:rsidRPr="0076177C" w:rsidRDefault="00D25379" w:rsidP="00D25379">
      <w:pPr>
        <w:numPr>
          <w:ilvl w:val="0"/>
          <w:numId w:val="6"/>
        </w:numPr>
        <w:textAlignment w:val="baseline"/>
        <w:rPr>
          <w:sz w:val="24"/>
          <w:szCs w:val="24"/>
        </w:rPr>
      </w:pPr>
      <w:r w:rsidRPr="0076177C">
        <w:rPr>
          <w:sz w:val="24"/>
          <w:szCs w:val="24"/>
        </w:rPr>
        <w:t>release the learner for the programme induction and the four Consolidation Workshops, and any internal training courses agreed as being appropriate to meet agreed learning needs;</w:t>
      </w:r>
    </w:p>
    <w:p w14:paraId="038B1435" w14:textId="77777777" w:rsidR="00D25379" w:rsidRPr="0076177C" w:rsidRDefault="00D25379" w:rsidP="00D25379">
      <w:pPr>
        <w:numPr>
          <w:ilvl w:val="0"/>
          <w:numId w:val="6"/>
        </w:numPr>
        <w:textAlignment w:val="baseline"/>
        <w:rPr>
          <w:sz w:val="24"/>
          <w:szCs w:val="24"/>
        </w:rPr>
      </w:pPr>
      <w:r w:rsidRPr="0076177C">
        <w:rPr>
          <w:sz w:val="24"/>
          <w:szCs w:val="24"/>
        </w:rPr>
        <w:t>agree with the learner, use of up to 3 additional study days over the whole duration of the programme, as an employer contribution towards time needed for personal study, research or portfolio development;</w:t>
      </w:r>
    </w:p>
    <w:p w14:paraId="0992F865" w14:textId="77777777" w:rsidR="00D25379" w:rsidRPr="0076177C" w:rsidRDefault="00D25379" w:rsidP="00D25379">
      <w:pPr>
        <w:numPr>
          <w:ilvl w:val="0"/>
          <w:numId w:val="6"/>
        </w:numPr>
        <w:textAlignment w:val="baseline"/>
        <w:rPr>
          <w:sz w:val="24"/>
          <w:szCs w:val="24"/>
        </w:rPr>
      </w:pPr>
      <w:r w:rsidRPr="0076177C">
        <w:rPr>
          <w:sz w:val="24"/>
          <w:szCs w:val="24"/>
        </w:rPr>
        <w:t>ensure that regular formal supervision is provided to the learner by their line manager</w:t>
      </w:r>
      <w:r w:rsidRPr="0076177C">
        <w:rPr>
          <w:b/>
          <w:i/>
          <w:sz w:val="24"/>
          <w:szCs w:val="24"/>
        </w:rPr>
        <w:t xml:space="preserve"> </w:t>
      </w:r>
      <w:r w:rsidRPr="0076177C">
        <w:rPr>
          <w:sz w:val="24"/>
          <w:szCs w:val="24"/>
        </w:rPr>
        <w:t>in line with organisational policy (line-manager);</w:t>
      </w:r>
    </w:p>
    <w:p w14:paraId="664FE493" w14:textId="77777777" w:rsidR="00D25379" w:rsidRPr="0076177C" w:rsidRDefault="00D25379" w:rsidP="00D25379">
      <w:pPr>
        <w:numPr>
          <w:ilvl w:val="0"/>
          <w:numId w:val="6"/>
        </w:numPr>
        <w:textAlignment w:val="baseline"/>
        <w:rPr>
          <w:b/>
          <w:sz w:val="24"/>
          <w:szCs w:val="24"/>
        </w:rPr>
      </w:pPr>
      <w:r w:rsidRPr="0076177C">
        <w:rPr>
          <w:sz w:val="24"/>
          <w:szCs w:val="24"/>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2200C9D9" w14:textId="77777777" w:rsidR="00D25379" w:rsidRPr="0076177C" w:rsidRDefault="00D25379" w:rsidP="00D25379">
      <w:pPr>
        <w:textAlignment w:val="baseline"/>
        <w:rPr>
          <w:b/>
          <w:sz w:val="24"/>
          <w:szCs w:val="24"/>
        </w:rPr>
      </w:pPr>
    </w:p>
    <w:p w14:paraId="134C59A2" w14:textId="77777777" w:rsidR="00D25379" w:rsidRPr="0076177C" w:rsidRDefault="00D25379" w:rsidP="00D25379">
      <w:pPr>
        <w:textAlignment w:val="baseline"/>
        <w:rPr>
          <w:b/>
          <w:sz w:val="24"/>
          <w:szCs w:val="24"/>
        </w:rPr>
      </w:pPr>
      <w:r w:rsidRPr="0076177C">
        <w:rPr>
          <w:b/>
          <w:sz w:val="24"/>
          <w:szCs w:val="24"/>
        </w:rPr>
        <w:t>Completion and submission of portfolio</w:t>
      </w:r>
    </w:p>
    <w:p w14:paraId="7317607C" w14:textId="77777777" w:rsidR="00D25379" w:rsidRPr="0076177C" w:rsidRDefault="00D25379" w:rsidP="00D25379">
      <w:pPr>
        <w:textAlignment w:val="baseline"/>
        <w:rPr>
          <w:b/>
          <w:sz w:val="24"/>
          <w:szCs w:val="24"/>
        </w:rPr>
      </w:pPr>
    </w:p>
    <w:p w14:paraId="62DD5D92" w14:textId="77777777" w:rsidR="00D25379" w:rsidRPr="0076177C" w:rsidRDefault="00D25379" w:rsidP="00D25379">
      <w:pPr>
        <w:textAlignment w:val="baseline"/>
        <w:rPr>
          <w:sz w:val="24"/>
          <w:szCs w:val="24"/>
        </w:rPr>
      </w:pPr>
      <w:r w:rsidRPr="0076177C">
        <w:rPr>
          <w:sz w:val="24"/>
          <w:szCs w:val="24"/>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615B92DD" w14:textId="77777777" w:rsidR="00D25379" w:rsidRPr="0076177C" w:rsidRDefault="00D25379" w:rsidP="00D25379">
      <w:pPr>
        <w:textAlignment w:val="baseline"/>
        <w:rPr>
          <w:sz w:val="24"/>
          <w:szCs w:val="24"/>
        </w:rPr>
      </w:pPr>
    </w:p>
    <w:p w14:paraId="111E068C" w14:textId="77777777" w:rsidR="00D25379" w:rsidRPr="0076177C" w:rsidRDefault="00D25379" w:rsidP="00D25379">
      <w:pPr>
        <w:textAlignment w:val="baseline"/>
        <w:rPr>
          <w:sz w:val="24"/>
          <w:szCs w:val="24"/>
        </w:rPr>
      </w:pPr>
      <w:r w:rsidRPr="0076177C">
        <w:rPr>
          <w:sz w:val="24"/>
          <w:szCs w:val="24"/>
        </w:rPr>
        <w:t>The portfolio submission process and dates for each programme cohort will be published on Moodle. Once registered on a programme,</w:t>
      </w:r>
      <w:r w:rsidRPr="0076177C">
        <w:rPr>
          <w:b/>
          <w:sz w:val="24"/>
          <w:szCs w:val="24"/>
        </w:rPr>
        <w:t xml:space="preserve"> learners</w:t>
      </w:r>
      <w:r w:rsidRPr="0076177C">
        <w:rPr>
          <w:sz w:val="24"/>
          <w:szCs w:val="24"/>
        </w:rPr>
        <w:t xml:space="preserve"> </w:t>
      </w:r>
      <w:r w:rsidRPr="0076177C">
        <w:rPr>
          <w:b/>
          <w:sz w:val="24"/>
          <w:szCs w:val="24"/>
        </w:rPr>
        <w:t>CANNOT change the due submission date without gaining agreement from the employer and University.</w:t>
      </w:r>
      <w:r w:rsidRPr="0076177C">
        <w:rPr>
          <w:sz w:val="24"/>
          <w:szCs w:val="24"/>
        </w:rPr>
        <w:t xml:space="preserve">   </w:t>
      </w:r>
    </w:p>
    <w:p w14:paraId="47EDEFAB" w14:textId="77777777" w:rsidR="00D25379" w:rsidRPr="0076177C" w:rsidRDefault="00D25379" w:rsidP="00D25379">
      <w:pPr>
        <w:ind w:right="72"/>
        <w:textAlignment w:val="baseline"/>
        <w:rPr>
          <w:sz w:val="24"/>
          <w:szCs w:val="24"/>
        </w:rPr>
      </w:pPr>
    </w:p>
    <w:p w14:paraId="0E103F8D" w14:textId="77777777" w:rsidR="00D25379" w:rsidRPr="0076177C" w:rsidRDefault="00D25379" w:rsidP="00D25379">
      <w:pPr>
        <w:textAlignment w:val="baseline"/>
        <w:rPr>
          <w:sz w:val="24"/>
          <w:szCs w:val="24"/>
        </w:rPr>
      </w:pPr>
      <w:r w:rsidRPr="0076177C">
        <w:rPr>
          <w:b/>
          <w:sz w:val="24"/>
          <w:szCs w:val="24"/>
        </w:rPr>
        <w:t>Pressure of work is not regarded as a reason for non-attendance at any Consolidation Workshop</w:t>
      </w:r>
      <w:r w:rsidRPr="0076177C">
        <w:rPr>
          <w:sz w:val="24"/>
          <w:szCs w:val="24"/>
        </w:rPr>
        <w:t>.</w:t>
      </w:r>
    </w:p>
    <w:p w14:paraId="2062C231" w14:textId="77777777" w:rsidR="00D25379" w:rsidRPr="0076177C" w:rsidRDefault="00D25379" w:rsidP="00D25379">
      <w:pPr>
        <w:textAlignment w:val="baseline"/>
        <w:rPr>
          <w:sz w:val="24"/>
          <w:szCs w:val="24"/>
        </w:rPr>
      </w:pPr>
    </w:p>
    <w:p w14:paraId="07C08D99" w14:textId="77777777" w:rsidR="00D25379" w:rsidRPr="0076177C" w:rsidRDefault="00D25379" w:rsidP="00D25379">
      <w:pPr>
        <w:textAlignment w:val="baseline"/>
        <w:rPr>
          <w:sz w:val="24"/>
          <w:szCs w:val="24"/>
        </w:rPr>
      </w:pPr>
      <w:r w:rsidRPr="0076177C">
        <w:rPr>
          <w:sz w:val="24"/>
          <w:szCs w:val="24"/>
        </w:rPr>
        <w:t>I understand and accept the terms and conditions of this learning agreement as stated above.</w:t>
      </w:r>
    </w:p>
    <w:p w14:paraId="0104D81D" w14:textId="21DFD316" w:rsidR="00D25379" w:rsidRPr="0076177C" w:rsidRDefault="005E512D" w:rsidP="00D25379">
      <w:pPr>
        <w:textAlignment w:val="baseline"/>
        <w:rPr>
          <w:sz w:val="24"/>
          <w:szCs w:val="24"/>
        </w:rPr>
      </w:pPr>
      <w:r>
        <w:rPr>
          <w:noProof/>
          <w:sz w:val="24"/>
          <w:szCs w:val="24"/>
        </w:rPr>
        <w:lastRenderedPageBreak/>
        <w:drawing>
          <wp:anchor distT="0" distB="0" distL="114300" distR="114300" simplePos="0" relativeHeight="251659264" behindDoc="0" locked="0" layoutInCell="1" allowOverlap="1" wp14:anchorId="1C3875F6" wp14:editId="538B73FA">
            <wp:simplePos x="0" y="0"/>
            <wp:positionH relativeFrom="column">
              <wp:posOffset>297180</wp:posOffset>
            </wp:positionH>
            <wp:positionV relativeFrom="page">
              <wp:posOffset>640080</wp:posOffset>
            </wp:positionV>
            <wp:extent cx="1249045" cy="377190"/>
            <wp:effectExtent l="0" t="0" r="0" b="3810"/>
            <wp:wrapSquare wrapText="bothSides"/>
            <wp:docPr id="3" name="Picture 3"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text&#10;&#10;Description automatically generated"/>
                    <pic:cNvPicPr/>
                  </pic:nvPicPr>
                  <pic:blipFill rotWithShape="1">
                    <a:blip r:embed="rId6" cstate="print">
                      <a:extLst>
                        <a:ext uri="{28A0092B-C50C-407E-A947-70E740481C1C}">
                          <a14:useLocalDpi xmlns:a14="http://schemas.microsoft.com/office/drawing/2010/main" val="0"/>
                        </a:ext>
                      </a:extLst>
                    </a:blip>
                    <a:srcRect l="3193" t="32109" r="24767" b="15655"/>
                    <a:stretch/>
                  </pic:blipFill>
                  <pic:spPr bwMode="auto">
                    <a:xfrm>
                      <a:off x="0" y="0"/>
                      <a:ext cx="1249045" cy="377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E3867C" w14:textId="4B391592" w:rsidR="00D25379" w:rsidRPr="0076177C" w:rsidRDefault="00D25379" w:rsidP="00D25379">
      <w:pPr>
        <w:textAlignment w:val="baseline"/>
        <w:rPr>
          <w:sz w:val="24"/>
          <w:szCs w:val="24"/>
        </w:rPr>
      </w:pPr>
      <w:proofErr w:type="gramStart"/>
      <w:r w:rsidRPr="0076177C">
        <w:rPr>
          <w:sz w:val="24"/>
          <w:szCs w:val="24"/>
        </w:rPr>
        <w:t>Signed:…</w:t>
      </w:r>
      <w:proofErr w:type="gramEnd"/>
      <w:r w:rsidRPr="0076177C">
        <w:rPr>
          <w:sz w:val="24"/>
          <w:szCs w:val="24"/>
        </w:rPr>
        <w:t xml:space="preserve">………….. Print </w:t>
      </w:r>
      <w:proofErr w:type="gramStart"/>
      <w:r w:rsidRPr="0076177C">
        <w:rPr>
          <w:sz w:val="24"/>
          <w:szCs w:val="24"/>
        </w:rPr>
        <w:t>Name:…</w:t>
      </w:r>
      <w:proofErr w:type="gramEnd"/>
      <w:r w:rsidRPr="0076177C">
        <w:rPr>
          <w:sz w:val="24"/>
          <w:szCs w:val="24"/>
        </w:rPr>
        <w:t>…</w:t>
      </w:r>
      <w:r w:rsidR="005E512D">
        <w:rPr>
          <w:sz w:val="24"/>
          <w:szCs w:val="24"/>
        </w:rPr>
        <w:t xml:space="preserve">EMILY MORRIS </w:t>
      </w:r>
      <w:r w:rsidRPr="0076177C">
        <w:rPr>
          <w:sz w:val="24"/>
          <w:szCs w:val="24"/>
        </w:rPr>
        <w:t xml:space="preserve"> Date:…</w:t>
      </w:r>
      <w:r w:rsidR="005E512D">
        <w:rPr>
          <w:sz w:val="24"/>
          <w:szCs w:val="24"/>
        </w:rPr>
        <w:t>27/09/24</w:t>
      </w:r>
      <w:r w:rsidRPr="0076177C">
        <w:rPr>
          <w:sz w:val="24"/>
          <w:szCs w:val="24"/>
        </w:rPr>
        <w:t xml:space="preserve">……. </w:t>
      </w:r>
    </w:p>
    <w:p w14:paraId="00AB1480" w14:textId="08715AA7" w:rsidR="00D25379" w:rsidRPr="0076177C" w:rsidRDefault="00D25379" w:rsidP="00D25379">
      <w:pPr>
        <w:textAlignment w:val="baseline"/>
        <w:rPr>
          <w:sz w:val="24"/>
          <w:szCs w:val="24"/>
        </w:rPr>
      </w:pPr>
      <w:r w:rsidRPr="0076177C">
        <w:rPr>
          <w:sz w:val="24"/>
          <w:szCs w:val="24"/>
        </w:rPr>
        <w:t>(Learner)</w:t>
      </w:r>
    </w:p>
    <w:p w14:paraId="4AAD8BFE" w14:textId="06EC8371" w:rsidR="005E512D" w:rsidRDefault="005E512D" w:rsidP="00D25379">
      <w:pPr>
        <w:textAlignment w:val="baseline"/>
        <w:rPr>
          <w:sz w:val="24"/>
          <w:szCs w:val="24"/>
        </w:rPr>
      </w:pPr>
    </w:p>
    <w:p w14:paraId="02D127D7" w14:textId="33F105D5" w:rsidR="005E512D" w:rsidRDefault="005E512D" w:rsidP="00D25379">
      <w:pPr>
        <w:textAlignment w:val="baseline"/>
        <w:rPr>
          <w:sz w:val="24"/>
          <w:szCs w:val="24"/>
        </w:rPr>
      </w:pPr>
    </w:p>
    <w:p w14:paraId="5D95AC99" w14:textId="3A7B4B23" w:rsidR="005E512D" w:rsidRDefault="005E512D" w:rsidP="00D25379">
      <w:pPr>
        <w:textAlignment w:val="baseline"/>
        <w:rPr>
          <w:sz w:val="24"/>
          <w:szCs w:val="24"/>
        </w:rPr>
      </w:pPr>
      <w:r w:rsidRPr="004E2E44">
        <w:rPr>
          <w:noProof/>
        </w:rPr>
        <w:drawing>
          <wp:anchor distT="0" distB="0" distL="114300" distR="114300" simplePos="0" relativeHeight="251658240" behindDoc="0" locked="0" layoutInCell="1" allowOverlap="1" wp14:anchorId="5E2B89D4" wp14:editId="26985C35">
            <wp:simplePos x="0" y="0"/>
            <wp:positionH relativeFrom="column">
              <wp:posOffset>0</wp:posOffset>
            </wp:positionH>
            <wp:positionV relativeFrom="paragraph">
              <wp:posOffset>4445</wp:posOffset>
            </wp:positionV>
            <wp:extent cx="1409700" cy="7467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83F06" w14:textId="77777777" w:rsidR="005E512D" w:rsidRDefault="005E512D" w:rsidP="00D25379">
      <w:pPr>
        <w:textAlignment w:val="baseline"/>
        <w:rPr>
          <w:sz w:val="24"/>
          <w:szCs w:val="24"/>
        </w:rPr>
      </w:pPr>
    </w:p>
    <w:p w14:paraId="712A94FB" w14:textId="77777777" w:rsidR="005E512D" w:rsidRDefault="005E512D" w:rsidP="00D25379">
      <w:pPr>
        <w:textAlignment w:val="baseline"/>
        <w:rPr>
          <w:sz w:val="24"/>
          <w:szCs w:val="24"/>
        </w:rPr>
      </w:pPr>
      <w:r>
        <w:rPr>
          <w:sz w:val="24"/>
          <w:szCs w:val="24"/>
        </w:rPr>
        <w:t xml:space="preserve">   </w:t>
      </w:r>
    </w:p>
    <w:p w14:paraId="32BBC487" w14:textId="77777777" w:rsidR="005E512D" w:rsidRDefault="005E512D" w:rsidP="00D25379">
      <w:pPr>
        <w:textAlignment w:val="baseline"/>
        <w:rPr>
          <w:sz w:val="24"/>
          <w:szCs w:val="24"/>
        </w:rPr>
      </w:pPr>
    </w:p>
    <w:p w14:paraId="0DF8D28C" w14:textId="77777777" w:rsidR="005E512D" w:rsidRDefault="005E512D" w:rsidP="00D25379">
      <w:pPr>
        <w:textAlignment w:val="baseline"/>
        <w:rPr>
          <w:sz w:val="24"/>
          <w:szCs w:val="24"/>
        </w:rPr>
      </w:pPr>
    </w:p>
    <w:p w14:paraId="6FC9BA7F" w14:textId="03190DE1" w:rsidR="00D25379" w:rsidRPr="0076177C" w:rsidRDefault="00D25379" w:rsidP="00D25379">
      <w:pPr>
        <w:textAlignment w:val="baseline"/>
        <w:rPr>
          <w:sz w:val="24"/>
          <w:szCs w:val="24"/>
        </w:rPr>
      </w:pPr>
      <w:proofErr w:type="gramStart"/>
      <w:r w:rsidRPr="0076177C">
        <w:rPr>
          <w:sz w:val="24"/>
          <w:szCs w:val="24"/>
        </w:rPr>
        <w:t>Signed:…</w:t>
      </w:r>
      <w:proofErr w:type="gramEnd"/>
      <w:r w:rsidRPr="0076177C">
        <w:rPr>
          <w:sz w:val="24"/>
          <w:szCs w:val="24"/>
        </w:rPr>
        <w:t xml:space="preserve">……………..Print </w:t>
      </w:r>
      <w:r w:rsidR="005E512D">
        <w:rPr>
          <w:sz w:val="24"/>
          <w:szCs w:val="24"/>
        </w:rPr>
        <w:t xml:space="preserve"> </w:t>
      </w:r>
      <w:r w:rsidRPr="0076177C">
        <w:rPr>
          <w:sz w:val="24"/>
          <w:szCs w:val="24"/>
        </w:rPr>
        <w:t>Name:…</w:t>
      </w:r>
      <w:r w:rsidR="005E512D">
        <w:rPr>
          <w:sz w:val="24"/>
          <w:szCs w:val="24"/>
        </w:rPr>
        <w:t xml:space="preserve">SHARON BRITTON </w:t>
      </w:r>
      <w:r w:rsidRPr="0076177C">
        <w:rPr>
          <w:sz w:val="24"/>
          <w:szCs w:val="24"/>
        </w:rPr>
        <w:t>.Date:……</w:t>
      </w:r>
      <w:r w:rsidR="005E512D">
        <w:rPr>
          <w:sz w:val="24"/>
          <w:szCs w:val="24"/>
        </w:rPr>
        <w:t>27/09/24</w:t>
      </w:r>
      <w:r w:rsidRPr="0076177C">
        <w:rPr>
          <w:sz w:val="24"/>
          <w:szCs w:val="24"/>
        </w:rPr>
        <w:t xml:space="preserve">…. </w:t>
      </w:r>
    </w:p>
    <w:p w14:paraId="2904970B" w14:textId="7616D0E2" w:rsidR="00D25379" w:rsidRPr="0076177C" w:rsidRDefault="00D25379" w:rsidP="00D25379">
      <w:pPr>
        <w:textAlignment w:val="baseline"/>
        <w:rPr>
          <w:sz w:val="24"/>
          <w:szCs w:val="24"/>
        </w:rPr>
      </w:pPr>
      <w:r w:rsidRPr="0076177C">
        <w:rPr>
          <w:sz w:val="24"/>
          <w:szCs w:val="24"/>
        </w:rPr>
        <w:t>(Line Manager/Mentor)</w:t>
      </w:r>
    </w:p>
    <w:p w14:paraId="3023530B" w14:textId="4043543B" w:rsidR="00D25379" w:rsidRPr="0076177C" w:rsidRDefault="00D25379" w:rsidP="00D25379">
      <w:pPr>
        <w:textAlignment w:val="baseline"/>
        <w:rPr>
          <w:sz w:val="24"/>
          <w:szCs w:val="24"/>
        </w:rPr>
      </w:pPr>
    </w:p>
    <w:p w14:paraId="7F7F9EFF" w14:textId="77777777" w:rsidR="005E512D" w:rsidRDefault="005E512D" w:rsidP="00D25379">
      <w:pPr>
        <w:textAlignment w:val="baseline"/>
        <w:rPr>
          <w:sz w:val="24"/>
          <w:szCs w:val="24"/>
        </w:rPr>
      </w:pPr>
    </w:p>
    <w:p w14:paraId="4A0C8837" w14:textId="77777777" w:rsidR="005E512D" w:rsidRDefault="005E512D" w:rsidP="00D25379">
      <w:pPr>
        <w:textAlignment w:val="baseline"/>
        <w:rPr>
          <w:sz w:val="24"/>
          <w:szCs w:val="24"/>
        </w:rPr>
      </w:pPr>
    </w:p>
    <w:p w14:paraId="5635A2DD" w14:textId="5E039233" w:rsidR="00D25379" w:rsidRPr="0076177C" w:rsidRDefault="00D25379" w:rsidP="00D25379">
      <w:pPr>
        <w:textAlignment w:val="baseline"/>
        <w:rPr>
          <w:sz w:val="24"/>
          <w:szCs w:val="24"/>
        </w:rPr>
      </w:pPr>
      <w:proofErr w:type="gramStart"/>
      <w:r w:rsidRPr="0076177C">
        <w:rPr>
          <w:sz w:val="24"/>
          <w:szCs w:val="24"/>
        </w:rPr>
        <w:t>Signed:…</w:t>
      </w:r>
      <w:proofErr w:type="gramEnd"/>
      <w:r w:rsidRPr="0076177C">
        <w:rPr>
          <w:sz w:val="24"/>
          <w:szCs w:val="24"/>
        </w:rPr>
        <w:t xml:space="preserve">…………………….. Print </w:t>
      </w:r>
      <w:proofErr w:type="gramStart"/>
      <w:r w:rsidRPr="0076177C">
        <w:rPr>
          <w:sz w:val="24"/>
          <w:szCs w:val="24"/>
        </w:rPr>
        <w:t>Name:…</w:t>
      </w:r>
      <w:proofErr w:type="gramEnd"/>
      <w:r w:rsidRPr="0076177C">
        <w:rPr>
          <w:sz w:val="24"/>
          <w:szCs w:val="24"/>
        </w:rPr>
        <w:t>……………………….Date:……….</w:t>
      </w:r>
    </w:p>
    <w:p w14:paraId="62B5D844" w14:textId="77777777" w:rsidR="00D25379" w:rsidRPr="0076177C" w:rsidRDefault="00D25379" w:rsidP="00D25379">
      <w:pPr>
        <w:textAlignment w:val="baseline"/>
        <w:rPr>
          <w:sz w:val="24"/>
          <w:szCs w:val="24"/>
        </w:rPr>
      </w:pPr>
      <w:r w:rsidRPr="0076177C">
        <w:rPr>
          <w:sz w:val="24"/>
          <w:szCs w:val="24"/>
        </w:rPr>
        <w:t>(Mentor, if different to above)</w:t>
      </w:r>
    </w:p>
    <w:p w14:paraId="75369CB0" w14:textId="77777777" w:rsidR="00D25379" w:rsidRPr="0076177C" w:rsidRDefault="00D25379" w:rsidP="00D25379">
      <w:pPr>
        <w:textAlignment w:val="baseline"/>
        <w:rPr>
          <w:sz w:val="24"/>
          <w:szCs w:val="24"/>
        </w:rPr>
      </w:pPr>
    </w:p>
    <w:p w14:paraId="4B261308" w14:textId="77777777" w:rsidR="00D25379" w:rsidRPr="0076177C" w:rsidRDefault="00D25379" w:rsidP="00D25379">
      <w:pPr>
        <w:textAlignment w:val="baseline"/>
        <w:rPr>
          <w:sz w:val="24"/>
          <w:szCs w:val="24"/>
        </w:rPr>
      </w:pPr>
    </w:p>
    <w:p w14:paraId="0EB506EE" w14:textId="25377EE4" w:rsidR="00D25379" w:rsidRPr="0076177C" w:rsidRDefault="00D25379" w:rsidP="00D25379">
      <w:pPr>
        <w:textAlignment w:val="baseline"/>
        <w:rPr>
          <w:b/>
          <w:sz w:val="24"/>
          <w:szCs w:val="24"/>
        </w:rPr>
      </w:pPr>
      <w:r w:rsidRPr="0076177C">
        <w:rPr>
          <w:b/>
          <w:sz w:val="24"/>
          <w:szCs w:val="24"/>
        </w:rPr>
        <w:t>PLEASE PLACE THE SIGNED COPY OF THIS LEARNING AGREEMENT IN THE PORTFOLIO.</w:t>
      </w:r>
    </w:p>
    <w:p w14:paraId="51D796F3" w14:textId="3A47CD29" w:rsidR="00C06C11" w:rsidRDefault="00C06C11"/>
    <w:sectPr w:rsidR="00C06C11" w:rsidSect="00B659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1523564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958362">
    <w:abstractNumId w:val="2"/>
  </w:num>
  <w:num w:numId="3" w16cid:durableId="153299333">
    <w:abstractNumId w:val="6"/>
  </w:num>
  <w:num w:numId="4" w16cid:durableId="20042347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8106159">
    <w:abstractNumId w:val="1"/>
  </w:num>
  <w:num w:numId="6" w16cid:durableId="41641414">
    <w:abstractNumId w:val="5"/>
  </w:num>
  <w:num w:numId="7" w16cid:durableId="785123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C11"/>
    <w:rsid w:val="000F1E2B"/>
    <w:rsid w:val="00512427"/>
    <w:rsid w:val="00597F4E"/>
    <w:rsid w:val="005E512D"/>
    <w:rsid w:val="0099377F"/>
    <w:rsid w:val="00B659BE"/>
    <w:rsid w:val="00C06C11"/>
    <w:rsid w:val="00D25379"/>
    <w:rsid w:val="00F21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D0976"/>
  <w15:chartTrackingRefBased/>
  <w15:docId w15:val="{06E17429-B679-2C4C-81DB-73A66898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C11"/>
    <w:pPr>
      <w:overflowPunct w:val="0"/>
      <w:autoSpaceDE w:val="0"/>
      <w:autoSpaceDN w:val="0"/>
      <w:adjustRightInd w:val="0"/>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F21825"/>
    <w:pPr>
      <w:overflowPunct/>
      <w:autoSpaceDE/>
      <w:autoSpaceDN/>
      <w:adjustRightInd/>
      <w:spacing w:before="100" w:beforeAutospacing="1" w:after="100" w:afterAutospacing="1"/>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82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21825"/>
    <w:pPr>
      <w:overflowPunct/>
      <w:autoSpaceDE/>
      <w:autoSpaceDN/>
      <w:adjustRightInd/>
      <w:spacing w:before="100" w:beforeAutospacing="1" w:after="100" w:afterAutospacing="1"/>
    </w:pPr>
    <w:rPr>
      <w:rFonts w:ascii="Times New Roman" w:hAnsi="Times New Roman" w:cs="Times New Roman"/>
      <w:color w:val="auto"/>
      <w:sz w:val="24"/>
      <w:szCs w:val="24"/>
    </w:rPr>
  </w:style>
  <w:style w:type="table" w:styleId="TableGrid">
    <w:name w:val="Table Grid"/>
    <w:basedOn w:val="TableNormal"/>
    <w:rsid w:val="00D25379"/>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658574">
      <w:bodyDiv w:val="1"/>
      <w:marLeft w:val="0"/>
      <w:marRight w:val="0"/>
      <w:marTop w:val="0"/>
      <w:marBottom w:val="0"/>
      <w:divBdr>
        <w:top w:val="none" w:sz="0" w:space="0" w:color="auto"/>
        <w:left w:val="none" w:sz="0" w:space="0" w:color="auto"/>
        <w:bottom w:val="none" w:sz="0" w:space="0" w:color="auto"/>
        <w:right w:val="none" w:sz="0" w:space="0" w:color="auto"/>
      </w:divBdr>
      <w:divsChild>
        <w:div w:id="1648702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20</Pages>
  <Words>5163</Words>
  <Characters>29432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Morris</dc:creator>
  <cp:keywords/>
  <dc:description/>
  <cp:lastModifiedBy>Emily Morris</cp:lastModifiedBy>
  <cp:revision>5</cp:revision>
  <dcterms:created xsi:type="dcterms:W3CDTF">2024-09-28T07:23:00Z</dcterms:created>
  <dcterms:modified xsi:type="dcterms:W3CDTF">2024-09-28T07:59:00Z</dcterms:modified>
</cp:coreProperties>
</file>