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5046C1" w14:textId="77777777" w:rsidR="0036415E" w:rsidRPr="00E319AC" w:rsidRDefault="0036415E" w:rsidP="0036415E">
      <w:pPr>
        <w:pStyle w:val="1"/>
        <w:rPr>
          <w:rFonts w:ascii="Times New Roman" w:hAnsi="Times New Roman" w:cs="Times New Roman"/>
          <w:b/>
          <w:bCs/>
          <w:color w:val="000000" w:themeColor="text1"/>
          <w:sz w:val="24"/>
          <w:szCs w:val="24"/>
        </w:rPr>
      </w:pPr>
      <w:r w:rsidRPr="00E319AC">
        <w:rPr>
          <w:rFonts w:ascii="Times New Roman" w:hAnsi="Times New Roman" w:cs="Times New Roman"/>
          <w:b/>
          <w:bCs/>
          <w:color w:val="000000" w:themeColor="text1"/>
          <w:sz w:val="24"/>
          <w:szCs w:val="24"/>
        </w:rPr>
        <w:t>Introduction</w:t>
      </w:r>
    </w:p>
    <w:p w14:paraId="5DB75286" w14:textId="77777777" w:rsidR="0036415E" w:rsidRPr="00E319AC" w:rsidRDefault="0036415E" w:rsidP="0036415E">
      <w:pPr>
        <w:rPr>
          <w:rFonts w:ascii="Times New Roman" w:hAnsi="Times New Roman" w:cs="Times New Roman"/>
          <w:sz w:val="24"/>
          <w:szCs w:val="24"/>
          <w:highlight w:val="yellow"/>
        </w:rPr>
      </w:pPr>
      <w:bookmarkStart w:id="0" w:name="OLE_LINK52"/>
      <w:r w:rsidRPr="00E319AC">
        <w:rPr>
          <w:rFonts w:ascii="Times New Roman" w:hAnsi="Times New Roman" w:cs="Times New Roman" w:hint="eastAsia"/>
          <w:sz w:val="24"/>
          <w:szCs w:val="24"/>
        </w:rPr>
        <w:t>In the previous phase's report, I also utilized theoretical frameworks and case studies to conduct a specific and detailed analysis of the existing problems faced by the company in its production and operations. The prior research applied Mintzberg's Managerial Roles Theory and Fayol's Administrative Management Theory, which provided more intuitive theoretical basis and specific problem analysis for the challenges faced by NexusTech Global. The theories and recommendations provided last time will help the company better address these issues in future operational management. In this report, I have connected with the previous work and added some core functional theories, such as bureaucracy, management style, and collaboration. By combining the previously core theories with these new core theories, a more comprehensive and diversified understanding of how Nexus Tech Global can solve management problems has been achieved.</w:t>
      </w:r>
    </w:p>
    <w:bookmarkEnd w:id="0"/>
    <w:p w14:paraId="5CE5B49F" w14:textId="77777777" w:rsidR="0036415E" w:rsidRPr="00E319AC" w:rsidRDefault="0036415E" w:rsidP="0036415E">
      <w:pPr>
        <w:rPr>
          <w:rFonts w:ascii="Times New Roman" w:hAnsi="Times New Roman" w:cs="Times New Roman"/>
          <w:b/>
          <w:bCs/>
          <w:sz w:val="24"/>
          <w:szCs w:val="24"/>
        </w:rPr>
      </w:pPr>
      <w:r w:rsidRPr="00E319AC">
        <w:rPr>
          <w:rFonts w:ascii="Times New Roman" w:hAnsi="Times New Roman" w:cs="Times New Roman"/>
          <w:b/>
          <w:bCs/>
          <w:sz w:val="24"/>
          <w:szCs w:val="24"/>
        </w:rPr>
        <w:t>Existing problems</w:t>
      </w:r>
    </w:p>
    <w:p w14:paraId="734F1EB6" w14:textId="77777777" w:rsidR="0036415E" w:rsidRPr="00E319AC" w:rsidRDefault="0036415E" w:rsidP="0036415E">
      <w:pPr>
        <w:rPr>
          <w:rFonts w:ascii="Times New Roman" w:hAnsi="Times New Roman" w:cs="Times New Roman"/>
          <w:sz w:val="24"/>
          <w:szCs w:val="24"/>
        </w:rPr>
      </w:pPr>
      <w:r w:rsidRPr="00E319AC">
        <w:rPr>
          <w:rFonts w:ascii="Times New Roman" w:hAnsi="Times New Roman" w:cs="Times New Roman" w:hint="eastAsia"/>
          <w:sz w:val="24"/>
          <w:szCs w:val="24"/>
        </w:rPr>
        <w:t>In any type of business management within every organization, managers are individuals who ensure the achievement of organizational goals by planning, organizing, leading, participating in, and controlling all activities, with the core being goal-oriented. Appropriate management can improve work efficiency.</w:t>
      </w:r>
    </w:p>
    <w:p w14:paraId="3D5A1BFC" w14:textId="77777777" w:rsidR="0036415E" w:rsidRPr="00E319AC" w:rsidRDefault="0036415E" w:rsidP="0036415E">
      <w:pPr>
        <w:rPr>
          <w:rFonts w:ascii="Times New Roman" w:hAnsi="Times New Roman" w:cs="Times New Roman"/>
          <w:sz w:val="24"/>
          <w:szCs w:val="24"/>
        </w:rPr>
      </w:pPr>
      <w:r w:rsidRPr="00E319AC">
        <w:rPr>
          <w:rFonts w:ascii="Times New Roman" w:hAnsi="Times New Roman" w:cs="Times New Roman"/>
          <w:sz w:val="24"/>
          <w:szCs w:val="24"/>
        </w:rPr>
        <w:t xml:space="preserve">. </w:t>
      </w:r>
    </w:p>
    <w:p w14:paraId="44F073BB" w14:textId="77777777" w:rsidR="0036415E" w:rsidRPr="00E319AC" w:rsidRDefault="0036415E" w:rsidP="0036415E">
      <w:pPr>
        <w:rPr>
          <w:rFonts w:ascii="Times New Roman" w:hAnsi="Times New Roman" w:cs="Times New Roman"/>
          <w:sz w:val="24"/>
          <w:szCs w:val="24"/>
        </w:rPr>
      </w:pPr>
      <w:r w:rsidRPr="00E319AC">
        <w:rPr>
          <w:rFonts w:ascii="Times New Roman" w:hAnsi="Times New Roman" w:cs="Times New Roman" w:hint="eastAsia"/>
          <w:sz w:val="24"/>
          <w:szCs w:val="24"/>
        </w:rPr>
        <w:t xml:space="preserve">The main problem facing Question One is that employees have developed negative emotions towards their work. For example, in this case, the primary reason employees developed negative emotions was that their workload had been continuously increasing, reaching twice the normal workload of employees in a typical company. This was also an important factor leading to employee complaints. </w:t>
      </w:r>
      <w:proofErr w:type="gramStart"/>
      <w:r w:rsidRPr="00E319AC">
        <w:rPr>
          <w:rFonts w:ascii="Times New Roman" w:hAnsi="Times New Roman" w:cs="Times New Roman" w:hint="eastAsia"/>
          <w:sz w:val="24"/>
          <w:szCs w:val="24"/>
        </w:rPr>
        <w:t>This included employees</w:t>
      </w:r>
      <w:proofErr w:type="gramEnd"/>
      <w:r w:rsidRPr="00E319AC">
        <w:rPr>
          <w:rFonts w:ascii="Times New Roman" w:hAnsi="Times New Roman" w:cs="Times New Roman" w:hint="eastAsia"/>
          <w:sz w:val="24"/>
          <w:szCs w:val="24"/>
        </w:rPr>
        <w:t xml:space="preserve"> raising unreasonable objections to the work arrangements and plans made by managers, as well as complaining about excessive workload.</w:t>
      </w:r>
    </w:p>
    <w:p w14:paraId="579496F6" w14:textId="77777777" w:rsidR="0036415E" w:rsidRPr="00E319AC" w:rsidRDefault="0036415E" w:rsidP="0036415E">
      <w:pPr>
        <w:rPr>
          <w:rFonts w:ascii="Times New Roman" w:hAnsi="Times New Roman" w:cs="Times New Roman"/>
          <w:sz w:val="24"/>
          <w:szCs w:val="24"/>
        </w:rPr>
      </w:pPr>
    </w:p>
    <w:p w14:paraId="7A7046E3" w14:textId="77777777" w:rsidR="0036415E" w:rsidRPr="00E319AC" w:rsidRDefault="0036415E" w:rsidP="0036415E">
      <w:pPr>
        <w:rPr>
          <w:rFonts w:ascii="Times New Roman" w:hAnsi="Times New Roman" w:cs="Times New Roman"/>
          <w:sz w:val="24"/>
          <w:szCs w:val="24"/>
        </w:rPr>
      </w:pPr>
      <w:r w:rsidRPr="00E319AC">
        <w:rPr>
          <w:rFonts w:ascii="Times New Roman" w:hAnsi="Times New Roman" w:cs="Times New Roman" w:hint="eastAsia"/>
          <w:sz w:val="24"/>
          <w:szCs w:val="24"/>
        </w:rPr>
        <w:t>Question 2: Managers have not yet established correct management methods and work plans, nor do they have clear goals or organizational plans. The main cause of this problem is that company leaders have set unfavorable goals for organizational building and management work.</w:t>
      </w:r>
    </w:p>
    <w:p w14:paraId="405C6568" w14:textId="77777777" w:rsidR="0036415E" w:rsidRPr="00E319AC" w:rsidRDefault="0036415E" w:rsidP="0036415E">
      <w:pPr>
        <w:rPr>
          <w:rFonts w:ascii="Times New Roman" w:hAnsi="Times New Roman" w:cs="Times New Roman"/>
          <w:sz w:val="24"/>
          <w:szCs w:val="24"/>
        </w:rPr>
      </w:pPr>
      <w:bookmarkStart w:id="1" w:name="OLE_LINK7"/>
      <w:r w:rsidRPr="00E319AC">
        <w:rPr>
          <w:rFonts w:ascii="Times New Roman" w:hAnsi="Times New Roman" w:cs="Times New Roman"/>
          <w:sz w:val="24"/>
          <w:szCs w:val="24"/>
        </w:rPr>
        <w:t>.</w:t>
      </w:r>
    </w:p>
    <w:p w14:paraId="33AB12D6" w14:textId="77777777" w:rsidR="0036415E" w:rsidRPr="00E319AC" w:rsidRDefault="0036415E" w:rsidP="0036415E">
      <w:pPr>
        <w:rPr>
          <w:rFonts w:ascii="Times New Roman" w:hAnsi="Times New Roman" w:cs="Times New Roman"/>
          <w:sz w:val="24"/>
          <w:szCs w:val="24"/>
        </w:rPr>
      </w:pPr>
    </w:p>
    <w:bookmarkEnd w:id="1"/>
    <w:p w14:paraId="44FE5D3B" w14:textId="77777777" w:rsidR="0036415E" w:rsidRPr="00E319AC" w:rsidRDefault="0036415E" w:rsidP="0036415E">
      <w:pPr>
        <w:rPr>
          <w:rFonts w:ascii="Times New Roman" w:hAnsi="Times New Roman" w:cs="Times New Roman"/>
          <w:sz w:val="24"/>
          <w:szCs w:val="24"/>
        </w:rPr>
      </w:pPr>
      <w:r w:rsidRPr="00E319AC">
        <w:rPr>
          <w:rFonts w:ascii="Times New Roman" w:hAnsi="Times New Roman" w:cs="Times New Roman" w:hint="eastAsia"/>
          <w:sz w:val="24"/>
          <w:szCs w:val="24"/>
        </w:rPr>
        <w:t>In the case study, Question 3 points out that the company also lacked reasonable recruitment and training processes in terms of hiring. This led to its later inability to effectively control the number of employees. The lack of a reasonable recruitment process also made it impossible to accurately analyze the relationship between the demand for and supply of personnel needed for one recruitment. Additionally, the absence of a training process resulted in employees being unable to complete work with high quality, and unclear division of labor also brought new management problems and pressures to managers.</w:t>
      </w:r>
    </w:p>
    <w:p w14:paraId="6D4B70D4" w14:textId="77777777" w:rsidR="0036415E" w:rsidRPr="00E319AC" w:rsidRDefault="0036415E" w:rsidP="0036415E">
      <w:pPr>
        <w:rPr>
          <w:rFonts w:ascii="Times New Roman" w:hAnsi="Times New Roman" w:cs="Times New Roman"/>
          <w:sz w:val="24"/>
          <w:szCs w:val="24"/>
        </w:rPr>
      </w:pPr>
    </w:p>
    <w:p w14:paraId="02347167" w14:textId="77777777" w:rsidR="0036415E" w:rsidRDefault="0036415E" w:rsidP="0036415E">
      <w:pPr>
        <w:rPr>
          <w:rFonts w:ascii="Times New Roman" w:hAnsi="Times New Roman" w:cs="Times New Roman"/>
          <w:sz w:val="24"/>
          <w:szCs w:val="24"/>
        </w:rPr>
      </w:pPr>
      <w:r w:rsidRPr="00E319AC">
        <w:rPr>
          <w:rFonts w:ascii="Times New Roman" w:hAnsi="Times New Roman" w:cs="Times New Roman" w:hint="eastAsia"/>
          <w:sz w:val="24"/>
          <w:szCs w:val="24"/>
        </w:rPr>
        <w:t xml:space="preserve">Question </w:t>
      </w:r>
      <w:r>
        <w:rPr>
          <w:rFonts w:ascii="Times New Roman" w:hAnsi="Times New Roman" w:cs="Times New Roman" w:hint="eastAsia"/>
          <w:sz w:val="24"/>
          <w:szCs w:val="24"/>
        </w:rPr>
        <w:t>4</w:t>
      </w:r>
      <w:r w:rsidRPr="00E319AC">
        <w:rPr>
          <w:rFonts w:ascii="Times New Roman" w:hAnsi="Times New Roman" w:cs="Times New Roman" w:hint="eastAsia"/>
          <w:sz w:val="24"/>
          <w:szCs w:val="24"/>
        </w:rPr>
        <w:t xml:space="preserve"> In terms of the company's operations, there may be inconsistencies with </w:t>
      </w:r>
      <w:r w:rsidRPr="00E319AC">
        <w:rPr>
          <w:rFonts w:ascii="Times New Roman" w:hAnsi="Times New Roman" w:cs="Times New Roman" w:hint="eastAsia"/>
          <w:sz w:val="24"/>
          <w:szCs w:val="24"/>
        </w:rPr>
        <w:lastRenderedPageBreak/>
        <w:t>cultural customs in other countries and regions regarding external communication and sales strategies. For example, it may be unable to adapt to cultural conflicts arising from diversity and lacks strategies to address such cultural diversity.</w:t>
      </w:r>
    </w:p>
    <w:p w14:paraId="30EF1D9D" w14:textId="77777777" w:rsidR="0036415E" w:rsidRDefault="0036415E" w:rsidP="0036415E">
      <w:pPr>
        <w:rPr>
          <w:rFonts w:ascii="Times New Roman" w:hAnsi="Times New Roman" w:cs="Times New Roman"/>
          <w:sz w:val="24"/>
          <w:szCs w:val="24"/>
        </w:rPr>
      </w:pPr>
    </w:p>
    <w:p w14:paraId="604FD56B" w14:textId="77777777" w:rsidR="0036415E" w:rsidRPr="00E319AC" w:rsidRDefault="0036415E" w:rsidP="0036415E">
      <w:pPr>
        <w:rPr>
          <w:rFonts w:ascii="Times New Roman" w:hAnsi="Times New Roman" w:cs="Times New Roman"/>
          <w:sz w:val="24"/>
          <w:szCs w:val="24"/>
        </w:rPr>
      </w:pPr>
      <w:bookmarkStart w:id="2" w:name="OLE_LINK53"/>
      <w:r w:rsidRPr="0002565A">
        <w:rPr>
          <w:rFonts w:ascii="Times New Roman" w:hAnsi="Times New Roman" w:cs="Times New Roman" w:hint="eastAsia"/>
          <w:sz w:val="24"/>
          <w:szCs w:val="24"/>
        </w:rPr>
        <w:t>A company may violate its ethical and social responsibilities both internally and externally</w:t>
      </w:r>
      <w:bookmarkStart w:id="3" w:name="OLE_LINK54"/>
      <w:r w:rsidRPr="0002565A">
        <w:rPr>
          <w:rFonts w:ascii="Times New Roman" w:hAnsi="Times New Roman" w:cs="Times New Roman" w:hint="eastAsia"/>
          <w:sz w:val="24"/>
          <w:szCs w:val="24"/>
        </w:rPr>
        <w:t>,</w:t>
      </w:r>
      <w:bookmarkEnd w:id="2"/>
      <w:r w:rsidRPr="0002565A">
        <w:rPr>
          <w:rFonts w:ascii="Times New Roman" w:hAnsi="Times New Roman" w:cs="Times New Roman" w:hint="eastAsia"/>
          <w:sz w:val="24"/>
          <w:szCs w:val="24"/>
        </w:rPr>
        <w:t xml:space="preserve"> leading to a breach of its corporate social responsibility. This violation primarily occurs internally through not respecting employees, failing to provide them with reasonable working methods and efficient work processes, and also causing adverse effects on their physical health.</w:t>
      </w:r>
    </w:p>
    <w:bookmarkEnd w:id="3"/>
    <w:p w14:paraId="71BB625A" w14:textId="77777777" w:rsidR="0036415E" w:rsidRPr="00E319AC" w:rsidRDefault="0036415E" w:rsidP="0036415E">
      <w:pPr>
        <w:rPr>
          <w:rFonts w:ascii="Times New Roman" w:hAnsi="Times New Roman" w:cs="Times New Roman"/>
          <w:sz w:val="24"/>
          <w:szCs w:val="24"/>
        </w:rPr>
      </w:pPr>
    </w:p>
    <w:p w14:paraId="3CB919E5" w14:textId="77777777" w:rsidR="0036415E" w:rsidRPr="00E319AC" w:rsidRDefault="0036415E" w:rsidP="0036415E">
      <w:pPr>
        <w:rPr>
          <w:rFonts w:ascii="Times New Roman" w:hAnsi="Times New Roman" w:cs="Times New Roman"/>
          <w:b/>
          <w:bCs/>
          <w:sz w:val="24"/>
          <w:szCs w:val="24"/>
        </w:rPr>
      </w:pPr>
      <w:r w:rsidRPr="00E319AC">
        <w:rPr>
          <w:rFonts w:ascii="Times New Roman" w:hAnsi="Times New Roman" w:cs="Times New Roman" w:hint="eastAsia"/>
          <w:b/>
          <w:bCs/>
          <w:sz w:val="24"/>
          <w:szCs w:val="24"/>
        </w:rPr>
        <w:t>Solution Measures</w:t>
      </w:r>
    </w:p>
    <w:p w14:paraId="24234221" w14:textId="77777777" w:rsidR="0036415E" w:rsidRPr="00E319AC" w:rsidRDefault="0036415E" w:rsidP="0036415E">
      <w:pPr>
        <w:rPr>
          <w:rFonts w:ascii="Times New Roman" w:hAnsi="Times New Roman" w:cs="Times New Roman"/>
          <w:sz w:val="24"/>
          <w:szCs w:val="24"/>
        </w:rPr>
      </w:pPr>
    </w:p>
    <w:p w14:paraId="77ACC0F4" w14:textId="77777777" w:rsidR="0036415E" w:rsidRPr="00E319AC" w:rsidRDefault="0036415E" w:rsidP="0036415E">
      <w:pPr>
        <w:rPr>
          <w:rFonts w:ascii="Times New Roman" w:hAnsi="Times New Roman" w:cs="Times New Roman"/>
          <w:sz w:val="24"/>
          <w:szCs w:val="24"/>
        </w:rPr>
      </w:pPr>
      <w:r w:rsidRPr="00E319AC">
        <w:rPr>
          <w:rFonts w:ascii="Times New Roman" w:hAnsi="Times New Roman" w:cs="Times New Roman" w:hint="eastAsia"/>
          <w:sz w:val="24"/>
          <w:szCs w:val="24"/>
        </w:rPr>
        <w:t>In the case study, there is a lack of recruitment processes and training solutions and measures. For example, one could first improve the career development system for managers and establish management training measures. For instance, formulate training plans, such as long-term and short-term plans, set reasonable opening cycles based on organizational conditions, and establish specialized selection, recruitment, training, and promotion mechanisms to increase institutional transparency. This can better improve the training system and recruitment process.</w:t>
      </w:r>
      <w:r w:rsidRPr="00E319AC">
        <w:rPr>
          <w:rFonts w:hint="eastAsia"/>
        </w:rPr>
        <w:t xml:space="preserve"> </w:t>
      </w:r>
      <w:r w:rsidRPr="00E319AC">
        <w:rPr>
          <w:rFonts w:ascii="Times New Roman" w:hAnsi="Times New Roman" w:cs="Times New Roman" w:hint="eastAsia"/>
          <w:sz w:val="24"/>
          <w:szCs w:val="24"/>
        </w:rPr>
        <w:t>Nguyen et al. (2019) conducted a research case in Vietnamese IT enterprises, finding that supportive organizational culture training characterized by openness, collaboration, and willingness to take risks can positively influence employees' innovative intentions.</w:t>
      </w:r>
    </w:p>
    <w:p w14:paraId="39735018" w14:textId="77777777" w:rsidR="0036415E" w:rsidRDefault="0036415E" w:rsidP="0036415E">
      <w:pPr>
        <w:rPr>
          <w:rFonts w:ascii="Times New Roman" w:hAnsi="Times New Roman" w:cs="Times New Roman"/>
          <w:sz w:val="24"/>
          <w:szCs w:val="24"/>
        </w:rPr>
      </w:pPr>
      <w:r w:rsidRPr="00E319AC">
        <w:rPr>
          <w:rFonts w:ascii="Times New Roman" w:hAnsi="Times New Roman" w:cs="Times New Roman" w:hint="eastAsia"/>
          <w:sz w:val="24"/>
          <w:szCs w:val="24"/>
        </w:rPr>
        <w:t>How to address employees' negative emotions towards work and excessive workload? Frederick Taylor's scientific management established a systematic and scientific approach to optimize business operations. The core principle of this theory is that Taylor believed improving each task would enable employees to work more efficiently, while management could ensure the fairness of 'payment by results'. Organizations can adopt Taylor's scientific methods to balance the importance of employee well-being and welfare while meeting production needs.</w:t>
      </w:r>
    </w:p>
    <w:p w14:paraId="17D48183" w14:textId="77777777" w:rsidR="0036415E" w:rsidRPr="00E319AC" w:rsidRDefault="0036415E" w:rsidP="0036415E">
      <w:pPr>
        <w:rPr>
          <w:rFonts w:ascii="Times New Roman" w:hAnsi="Times New Roman" w:cs="Times New Roman"/>
          <w:sz w:val="24"/>
          <w:szCs w:val="24"/>
        </w:rPr>
      </w:pPr>
    </w:p>
    <w:p w14:paraId="4E793B6E" w14:textId="77777777" w:rsidR="0036415E" w:rsidRPr="00E319AC" w:rsidRDefault="0036415E" w:rsidP="0036415E">
      <w:pPr>
        <w:rPr>
          <w:rFonts w:ascii="Times New Roman" w:hAnsi="Times New Roman" w:cs="Times New Roman"/>
          <w:sz w:val="24"/>
          <w:szCs w:val="24"/>
        </w:rPr>
      </w:pPr>
      <w:r w:rsidRPr="00E319AC">
        <w:rPr>
          <w:rFonts w:ascii="Times New Roman" w:hAnsi="Times New Roman" w:cs="Times New Roman" w:hint="eastAsia"/>
          <w:sz w:val="24"/>
          <w:szCs w:val="24"/>
        </w:rPr>
        <w:t>When facing situations where managers have unclear management goals, the solution can be</w:t>
      </w:r>
      <w:r w:rsidRPr="00E319AC">
        <w:rPr>
          <w:rFonts w:hint="eastAsia"/>
        </w:rPr>
        <w:t xml:space="preserve"> </w:t>
      </w:r>
      <w:proofErr w:type="gramStart"/>
      <w:r w:rsidRPr="00E319AC">
        <w:rPr>
          <w:rFonts w:ascii="Times New Roman" w:hAnsi="Times New Roman" w:cs="Times New Roman" w:hint="eastAsia"/>
          <w:sz w:val="24"/>
          <w:szCs w:val="24"/>
        </w:rPr>
        <w:t>For</w:t>
      </w:r>
      <w:proofErr w:type="gramEnd"/>
      <w:r w:rsidRPr="00E319AC">
        <w:rPr>
          <w:rFonts w:ascii="Times New Roman" w:hAnsi="Times New Roman" w:cs="Times New Roman" w:hint="eastAsia"/>
          <w:sz w:val="24"/>
          <w:szCs w:val="24"/>
        </w:rPr>
        <w:t xml:space="preserve"> example, solutions require selecting and training the right talent for suitable positions. Therefore, Taylor believed that management should seriously take on tasks they are most proficient in, such as planning, organizing, controlling, and determining work methods, rather than leaving everything to workers who are ignorant of these matters and only perform their duties based on their own skills.</w:t>
      </w:r>
    </w:p>
    <w:p w14:paraId="1BE9D7AF" w14:textId="77777777" w:rsidR="0036415E" w:rsidRPr="00E319AC" w:rsidRDefault="0036415E" w:rsidP="0036415E">
      <w:pPr>
        <w:rPr>
          <w:rFonts w:ascii="Times New Roman" w:hAnsi="Times New Roman" w:cs="Times New Roman"/>
          <w:sz w:val="24"/>
          <w:szCs w:val="24"/>
        </w:rPr>
      </w:pPr>
    </w:p>
    <w:p w14:paraId="75041D8D" w14:textId="77777777" w:rsidR="0036415E" w:rsidRPr="00E319AC" w:rsidRDefault="0036415E" w:rsidP="0036415E">
      <w:pPr>
        <w:rPr>
          <w:rFonts w:ascii="Times New Roman" w:hAnsi="Times New Roman" w:cs="Times New Roman"/>
          <w:sz w:val="24"/>
          <w:szCs w:val="24"/>
        </w:rPr>
      </w:pPr>
      <w:bookmarkStart w:id="4" w:name="OLE_LINK55"/>
      <w:r w:rsidRPr="00E319AC">
        <w:rPr>
          <w:rFonts w:ascii="Times New Roman" w:hAnsi="Times New Roman" w:cs="Times New Roman" w:hint="eastAsia"/>
          <w:sz w:val="24"/>
          <w:szCs w:val="24"/>
        </w:rPr>
        <w:t xml:space="preserve">Solutions to violating business ethics and social responsibility </w:t>
      </w:r>
      <w:proofErr w:type="gramStart"/>
      <w:r w:rsidRPr="00E319AC">
        <w:rPr>
          <w:rFonts w:ascii="Times New Roman" w:hAnsi="Times New Roman" w:cs="Times New Roman" w:hint="eastAsia"/>
          <w:sz w:val="24"/>
          <w:szCs w:val="24"/>
        </w:rPr>
        <w:t>are.The</w:t>
      </w:r>
      <w:proofErr w:type="gramEnd"/>
      <w:r w:rsidRPr="00E319AC">
        <w:rPr>
          <w:rFonts w:ascii="Times New Roman" w:hAnsi="Times New Roman" w:cs="Times New Roman" w:hint="eastAsia"/>
          <w:sz w:val="24"/>
          <w:szCs w:val="24"/>
        </w:rPr>
        <w:t xml:space="preserve"> number of solutions for Corporate Social Responsibility (CSR) is one of the latest strategies recently adopted by business organizations (Pudjiati et al., 2024). Businesses have a responsibility to integrate CSR into their operations and meet the needs of stakeholders, whether these stakeholders are consumers, employees, investors, or local communities (Fernando et al., 2024). Ethical leadership shapes and guides a company's CSR initiatives. Ethical leaders take truth, transparency, and accountability </w:t>
      </w:r>
      <w:r w:rsidRPr="00E319AC">
        <w:rPr>
          <w:rFonts w:ascii="Times New Roman" w:hAnsi="Times New Roman" w:cs="Times New Roman" w:hint="eastAsia"/>
          <w:sz w:val="24"/>
          <w:szCs w:val="24"/>
        </w:rPr>
        <w:lastRenderedPageBreak/>
        <w:t>as guiding principles, using these to establish appropriate standards for CSR strategies and activities (Hossain, 2024).</w:t>
      </w:r>
      <w:r w:rsidRPr="00E319AC">
        <w:rPr>
          <w:rFonts w:hint="eastAsia"/>
        </w:rPr>
        <w:t xml:space="preserve"> </w:t>
      </w:r>
      <w:r w:rsidRPr="00E319AC">
        <w:rPr>
          <w:rFonts w:ascii="Times New Roman" w:hAnsi="Times New Roman" w:cs="Times New Roman" w:hint="eastAsia"/>
          <w:sz w:val="24"/>
          <w:szCs w:val="24"/>
        </w:rPr>
        <w:t>For example, in case studies, when building organizational culture, failing to make reasonable adjustments according to cultural policies and laws in other regions is also unethical in terms of treating customers and lacks ethical boundaries.</w:t>
      </w:r>
    </w:p>
    <w:bookmarkEnd w:id="4"/>
    <w:p w14:paraId="39EEA747" w14:textId="77777777" w:rsidR="0036415E" w:rsidRPr="00E319AC" w:rsidRDefault="0036415E" w:rsidP="0036415E">
      <w:pPr>
        <w:rPr>
          <w:rFonts w:ascii="Times New Roman" w:hAnsi="Times New Roman" w:cs="Times New Roman"/>
          <w:sz w:val="24"/>
          <w:szCs w:val="24"/>
        </w:rPr>
      </w:pPr>
    </w:p>
    <w:p w14:paraId="13942EC7" w14:textId="77777777" w:rsidR="0036415E" w:rsidRDefault="0036415E" w:rsidP="0036415E">
      <w:pPr>
        <w:pStyle w:val="ae"/>
        <w:spacing w:before="0" w:beforeAutospacing="0" w:after="0" w:afterAutospacing="0"/>
        <w:rPr>
          <w:rFonts w:ascii="Times New Roman" w:eastAsiaTheme="minorEastAsia" w:hAnsi="Times New Roman" w:cs="Times New Roman"/>
          <w:b/>
          <w:bCs/>
          <w:color w:val="000000" w:themeColor="text1"/>
          <w:kern w:val="24"/>
          <w:sz w:val="22"/>
          <w:szCs w:val="22"/>
        </w:rPr>
      </w:pPr>
      <w:r w:rsidRPr="00363744">
        <w:rPr>
          <w:rFonts w:ascii="Times New Roman" w:eastAsiaTheme="minorEastAsia" w:hAnsi="Times New Roman" w:cs="Times New Roman"/>
          <w:b/>
          <w:bCs/>
          <w:color w:val="000000" w:themeColor="text1"/>
          <w:kern w:val="24"/>
          <w:sz w:val="22"/>
          <w:szCs w:val="22"/>
        </w:rPr>
        <w:t>Conclusion</w:t>
      </w:r>
    </w:p>
    <w:p w14:paraId="36D355EB" w14:textId="77777777" w:rsidR="0036415E" w:rsidRPr="00363744" w:rsidRDefault="0036415E" w:rsidP="0036415E">
      <w:pPr>
        <w:pStyle w:val="ae"/>
        <w:spacing w:before="0" w:beforeAutospacing="0" w:after="0" w:afterAutospacing="0"/>
        <w:rPr>
          <w:rFonts w:ascii="Times New Roman" w:hAnsi="Times New Roman" w:cs="Times New Roman"/>
          <w:b/>
          <w:bCs/>
        </w:rPr>
      </w:pPr>
      <w:r w:rsidRPr="00363744">
        <w:rPr>
          <w:rFonts w:ascii="Times New Roman" w:eastAsia="微软雅黑" w:hAnsi="Times New Roman" w:cs="Times New Roman"/>
          <w:color w:val="404040" w:themeColor="text1" w:themeTint="BF"/>
          <w:kern w:val="24"/>
        </w:rPr>
        <w:t>This speech, combined with the previous report's analysis, integrates theoretical analysis, allowing the company to conduct more purposeful analysis. By combining multiple theories and comparing and analyzing existing problems in the company through case studies, summarizing multiple theories and the problems found in the company also enables managers to more intuitively see the specific issues facing the company. This allows for targeted solutions, making it clearer for organizational managers to understand</w:t>
      </w:r>
    </w:p>
    <w:p w14:paraId="6493F91A" w14:textId="77777777" w:rsidR="0036415E" w:rsidRPr="00363744" w:rsidRDefault="0036415E" w:rsidP="0036415E">
      <w:pPr>
        <w:rPr>
          <w:rFonts w:ascii="Times New Roman" w:hAnsi="Times New Roman" w:cs="Times New Roman"/>
          <w:sz w:val="24"/>
          <w:szCs w:val="24"/>
        </w:rPr>
      </w:pPr>
    </w:p>
    <w:p w14:paraId="1BC84765" w14:textId="77777777" w:rsidR="0036415E" w:rsidRPr="00E319AC" w:rsidRDefault="0036415E" w:rsidP="0036415E">
      <w:pPr>
        <w:rPr>
          <w:rFonts w:ascii="Times New Roman" w:hAnsi="Times New Roman" w:cs="Times New Roman"/>
          <w:b/>
          <w:bCs/>
          <w:sz w:val="24"/>
          <w:szCs w:val="24"/>
        </w:rPr>
      </w:pPr>
      <w:r w:rsidRPr="00E319AC">
        <w:rPr>
          <w:rFonts w:ascii="Times New Roman" w:hAnsi="Times New Roman" w:cs="Times New Roman"/>
          <w:b/>
          <w:bCs/>
          <w:sz w:val="24"/>
          <w:szCs w:val="24"/>
        </w:rPr>
        <w:t>Suggestions</w:t>
      </w:r>
    </w:p>
    <w:p w14:paraId="6D67A536" w14:textId="77777777" w:rsidR="0036415E" w:rsidRPr="00E319AC" w:rsidRDefault="0036415E" w:rsidP="0036415E">
      <w:pPr>
        <w:rPr>
          <w:rFonts w:ascii="Times New Roman" w:hAnsi="Times New Roman" w:cs="Times New Roman"/>
          <w:sz w:val="24"/>
          <w:szCs w:val="24"/>
        </w:rPr>
      </w:pPr>
      <w:r w:rsidRPr="00E319AC">
        <w:rPr>
          <w:rFonts w:ascii="Times New Roman" w:hAnsi="Times New Roman" w:cs="Times New Roman" w:hint="eastAsia"/>
          <w:sz w:val="24"/>
          <w:szCs w:val="24"/>
        </w:rPr>
        <w:t>Companies adopt effective communication strategies within their organizations</w:t>
      </w:r>
      <w:r w:rsidRPr="00E319AC">
        <w:rPr>
          <w:rFonts w:ascii="Times New Roman" w:hAnsi="Times New Roman" w:cs="Times New Roman" w:hint="eastAsia"/>
          <w:sz w:val="24"/>
          <w:szCs w:val="24"/>
        </w:rPr>
        <w:t>—</w:t>
      </w:r>
      <w:r w:rsidRPr="00E319AC">
        <w:rPr>
          <w:rFonts w:ascii="Times New Roman" w:hAnsi="Times New Roman" w:cs="Times New Roman" w:hint="eastAsia"/>
          <w:sz w:val="24"/>
          <w:szCs w:val="24"/>
        </w:rPr>
        <w:t>through top-down and bottom-up connections between teams and departments</w:t>
      </w:r>
      <w:r w:rsidRPr="00E319AC">
        <w:rPr>
          <w:rFonts w:ascii="Times New Roman" w:hAnsi="Times New Roman" w:cs="Times New Roman" w:hint="eastAsia"/>
          <w:sz w:val="24"/>
          <w:szCs w:val="24"/>
        </w:rPr>
        <w:t>—</w:t>
      </w:r>
      <w:r w:rsidRPr="00E319AC">
        <w:rPr>
          <w:rFonts w:ascii="Times New Roman" w:hAnsi="Times New Roman" w:cs="Times New Roman" w:hint="eastAsia"/>
          <w:sz w:val="24"/>
          <w:szCs w:val="24"/>
        </w:rPr>
        <w:t xml:space="preserve">to ensure the smooth flow of information (Peña Acuña et al., 2017). </w:t>
      </w:r>
    </w:p>
    <w:p w14:paraId="3C39F94F" w14:textId="77777777" w:rsidR="0036415E" w:rsidRPr="00E319AC" w:rsidRDefault="0036415E" w:rsidP="0036415E">
      <w:pPr>
        <w:rPr>
          <w:rFonts w:ascii="Times New Roman" w:hAnsi="Times New Roman" w:cs="Times New Roman"/>
          <w:sz w:val="24"/>
          <w:szCs w:val="24"/>
        </w:rPr>
      </w:pPr>
    </w:p>
    <w:p w14:paraId="171E2CBC" w14:textId="77777777" w:rsidR="0036415E" w:rsidRPr="00E319AC" w:rsidRDefault="0036415E" w:rsidP="0036415E">
      <w:pPr>
        <w:rPr>
          <w:rFonts w:ascii="Times New Roman" w:hAnsi="Times New Roman" w:cs="Times New Roman"/>
          <w:sz w:val="24"/>
          <w:szCs w:val="24"/>
        </w:rPr>
      </w:pPr>
      <w:r w:rsidRPr="00E319AC">
        <w:rPr>
          <w:rFonts w:ascii="Times New Roman" w:hAnsi="Times New Roman" w:cs="Times New Roman" w:hint="eastAsia"/>
          <w:sz w:val="24"/>
          <w:szCs w:val="24"/>
        </w:rPr>
        <w:t>Enhancing employee job satisfaction and facilitating smooth transitions highlight the important role of effective communication in fostering employee engagement and adaptabilitytochange(Castro</w:t>
      </w:r>
      <w:r>
        <w:rPr>
          <w:rFonts w:ascii="Times New Roman" w:hAnsi="Times New Roman" w:cs="Times New Roman" w:hint="eastAsia"/>
          <w:sz w:val="24"/>
          <w:szCs w:val="24"/>
        </w:rPr>
        <w:t xml:space="preserve"> </w:t>
      </w:r>
      <w:r w:rsidRPr="00E319AC">
        <w:rPr>
          <w:rFonts w:ascii="Times New Roman" w:hAnsi="Times New Roman" w:cs="Times New Roman" w:hint="eastAsia"/>
          <w:sz w:val="24"/>
          <w:szCs w:val="24"/>
        </w:rPr>
        <w:t>Mart</w:t>
      </w:r>
      <w:r w:rsidRPr="00E319AC">
        <w:rPr>
          <w:rFonts w:ascii="Times New Roman" w:hAnsi="Times New Roman" w:cs="Times New Roman" w:hint="eastAsia"/>
          <w:sz w:val="24"/>
          <w:szCs w:val="24"/>
        </w:rPr>
        <w:t>í</w:t>
      </w:r>
      <w:r w:rsidRPr="00E319AC">
        <w:rPr>
          <w:rFonts w:ascii="Times New Roman" w:hAnsi="Times New Roman" w:cs="Times New Roman" w:hint="eastAsia"/>
          <w:sz w:val="24"/>
          <w:szCs w:val="24"/>
        </w:rPr>
        <w:t>nez &amp;Diaz Morilla,2019).</w:t>
      </w:r>
      <w:r w:rsidRPr="00E319AC">
        <w:rPr>
          <w:rFonts w:ascii="Times New Roman" w:hAnsi="Times New Roman" w:cs="Times New Roman"/>
          <w:sz w:val="24"/>
          <w:szCs w:val="24"/>
        </w:rPr>
        <w:cr/>
      </w:r>
    </w:p>
    <w:p w14:paraId="7BA6E463" w14:textId="77777777" w:rsidR="0036415E" w:rsidRPr="00E319AC" w:rsidRDefault="0036415E" w:rsidP="0036415E">
      <w:pPr>
        <w:rPr>
          <w:rFonts w:ascii="Times New Roman" w:hAnsi="Times New Roman" w:cs="Times New Roman"/>
          <w:sz w:val="24"/>
          <w:szCs w:val="24"/>
        </w:rPr>
      </w:pPr>
      <w:r w:rsidRPr="00E319AC">
        <w:rPr>
          <w:rFonts w:ascii="Times New Roman" w:hAnsi="Times New Roman" w:cs="Times New Roman" w:hint="eastAsia"/>
          <w:sz w:val="24"/>
          <w:szCs w:val="24"/>
        </w:rPr>
        <w:t>As a leader, one should possess inclusive leadership skills, be willing to accept diverse perspectives, ensure fairness in decision-making, and model transparency by example. Leaders should proactively foster an inclusive environment through leading by example.</w:t>
      </w:r>
    </w:p>
    <w:p w14:paraId="4C949DBB" w14:textId="77777777" w:rsidR="0036415E" w:rsidRPr="00E319AC" w:rsidRDefault="0036415E" w:rsidP="0036415E">
      <w:pPr>
        <w:rPr>
          <w:rFonts w:ascii="Times New Roman" w:hAnsi="Times New Roman" w:cs="Times New Roman"/>
          <w:sz w:val="24"/>
          <w:szCs w:val="24"/>
        </w:rPr>
      </w:pPr>
    </w:p>
    <w:p w14:paraId="7C73DAD5" w14:textId="77777777" w:rsidR="0036415E" w:rsidRPr="00E319AC" w:rsidRDefault="0036415E" w:rsidP="0036415E">
      <w:pPr>
        <w:rPr>
          <w:rFonts w:ascii="Times New Roman" w:hAnsi="Times New Roman" w:cs="Times New Roman"/>
          <w:sz w:val="24"/>
          <w:szCs w:val="24"/>
        </w:rPr>
      </w:pPr>
      <w:r w:rsidRPr="00E319AC">
        <w:rPr>
          <w:rFonts w:ascii="Times New Roman" w:hAnsi="Times New Roman" w:cs="Times New Roman" w:hint="eastAsia"/>
          <w:sz w:val="24"/>
          <w:szCs w:val="24"/>
        </w:rPr>
        <w:t>Tools such as setting key performance indicators (KPIs), regular reviews, and performance analysis help maintain accountability and promote transparency. Trust between team members also plays a crucial role, as it reduces the need for constant supervision and enhances collaboration (Ijiga et al., 2024). High-trust environments encourage autonomy, timely communication, and psychological safety, which in turn improve productivity and employee satisfaction (Jarvenpaa &amp; Leidner, 1999).</w:t>
      </w:r>
    </w:p>
    <w:p w14:paraId="039F1DA9" w14:textId="77777777" w:rsidR="0036415E" w:rsidRPr="00E319AC" w:rsidRDefault="0036415E" w:rsidP="0036415E">
      <w:pPr>
        <w:rPr>
          <w:rFonts w:ascii="Times New Roman" w:hAnsi="Times New Roman" w:cs="Times New Roman"/>
          <w:sz w:val="24"/>
          <w:szCs w:val="24"/>
        </w:rPr>
      </w:pPr>
    </w:p>
    <w:p w14:paraId="0A418EAD" w14:textId="77777777" w:rsidR="0036415E" w:rsidRDefault="0036415E" w:rsidP="0036415E">
      <w:pPr>
        <w:rPr>
          <w:rFonts w:ascii="Times New Roman" w:hAnsi="Times New Roman" w:cs="Times New Roman"/>
          <w:b/>
          <w:bCs/>
          <w:sz w:val="24"/>
          <w:szCs w:val="24"/>
        </w:rPr>
      </w:pPr>
    </w:p>
    <w:p w14:paraId="100B31C2" w14:textId="77777777" w:rsidR="0036415E" w:rsidRDefault="0036415E" w:rsidP="0036415E">
      <w:pPr>
        <w:rPr>
          <w:rFonts w:ascii="Arial" w:hAnsi="Arial" w:cs="Arial"/>
          <w:color w:val="222222"/>
          <w:sz w:val="20"/>
          <w:szCs w:val="20"/>
          <w:shd w:val="clear" w:color="auto" w:fill="FFFFFF"/>
        </w:rPr>
      </w:pPr>
    </w:p>
    <w:p w14:paraId="188087B7" w14:textId="77777777" w:rsidR="0036415E" w:rsidRDefault="0036415E" w:rsidP="0036415E">
      <w:pPr>
        <w:pStyle w:val="ae"/>
        <w:spacing w:before="0" w:beforeAutospacing="0" w:after="0" w:afterAutospacing="0" w:line="300" w:lineRule="auto"/>
        <w:jc w:val="both"/>
        <w:rPr>
          <w:rFonts w:hint="eastAsia"/>
        </w:rPr>
      </w:pPr>
      <w:r w:rsidRPr="00575235">
        <w:rPr>
          <w:rFonts w:ascii="Times New Roman" w:eastAsia="微软雅黑" w:hAnsi="Times New Roman" w:cs="Times New Roman"/>
          <w:color w:val="404040" w:themeColor="text1" w:themeTint="BF"/>
          <w:kern w:val="24"/>
          <w:sz w:val="22"/>
          <w:szCs w:val="22"/>
        </w:rPr>
        <w:t xml:space="preserve">Establish flexible working hours for employees, encourage the implementation of a reasonable system for adjusting working hours, and conduct proper monitoring of employees' </w:t>
      </w:r>
      <w:r w:rsidRPr="00575235">
        <w:rPr>
          <w:rFonts w:ascii="Times New Roman" w:eastAsia="微软雅黑" w:hAnsi="Times New Roman" w:cs="Times New Roman"/>
          <w:color w:val="404040" w:themeColor="text1" w:themeTint="BF"/>
          <w:kern w:val="24"/>
          <w:sz w:val="22"/>
          <w:szCs w:val="22"/>
        </w:rPr>
        <w:lastRenderedPageBreak/>
        <w:t>work stress as well as establish a reasonable evaluation and analysis framework. If employees are under heavy work stress, managers can allow them to reasonably reduce their workload</w:t>
      </w:r>
      <w:r>
        <w:rPr>
          <w:rFonts w:ascii="Times New Roman" w:eastAsia="微软雅黑" w:hAnsi="Times New Roman" w:cs="Times New Roman"/>
          <w:color w:val="404040" w:themeColor="text1" w:themeTint="BF"/>
          <w:kern w:val="24"/>
          <w:sz w:val="22"/>
          <w:szCs w:val="22"/>
        </w:rPr>
        <w:t>.</w:t>
      </w:r>
    </w:p>
    <w:p w14:paraId="5217E1AC" w14:textId="77777777" w:rsidR="00113DFF" w:rsidRPr="0036415E" w:rsidRDefault="00113DFF">
      <w:pPr>
        <w:rPr>
          <w:rFonts w:hint="eastAsia"/>
        </w:rPr>
      </w:pPr>
    </w:p>
    <w:sectPr w:rsidR="00113DFF" w:rsidRPr="0036415E">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203" w:usb1="288F0000" w:usb2="00000016" w:usb3="00000000" w:csb0="00040001" w:csb1="00000000"/>
  </w:font>
  <w:font w:name="微软雅黑">
    <w:panose1 w:val="020B0503020204020204"/>
    <w:charset w:val="86"/>
    <w:family w:val="swiss"/>
    <w:pitch w:val="variable"/>
    <w:sig w:usb0="80000287" w:usb1="2ACF3C50" w:usb2="00000016" w:usb3="00000000" w:csb0="0004001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bordersDoNotSurroundHeader/>
  <w:bordersDoNotSurroundFooter/>
  <w:proofState w:grammar="clean"/>
  <w:defaultTabStop w:val="4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415E"/>
    <w:rsid w:val="00005B64"/>
    <w:rsid w:val="000063D0"/>
    <w:rsid w:val="00052A49"/>
    <w:rsid w:val="00066CC0"/>
    <w:rsid w:val="00085FF7"/>
    <w:rsid w:val="000C6701"/>
    <w:rsid w:val="000E570A"/>
    <w:rsid w:val="001007A7"/>
    <w:rsid w:val="00113DFF"/>
    <w:rsid w:val="00134D9A"/>
    <w:rsid w:val="00166725"/>
    <w:rsid w:val="001A7CE6"/>
    <w:rsid w:val="001B7D97"/>
    <w:rsid w:val="001C7D05"/>
    <w:rsid w:val="001D449E"/>
    <w:rsid w:val="001F4EA4"/>
    <w:rsid w:val="002634A2"/>
    <w:rsid w:val="002733F2"/>
    <w:rsid w:val="002A7C69"/>
    <w:rsid w:val="002B0093"/>
    <w:rsid w:val="002C08F2"/>
    <w:rsid w:val="003265A3"/>
    <w:rsid w:val="0033751A"/>
    <w:rsid w:val="003478EA"/>
    <w:rsid w:val="003519AB"/>
    <w:rsid w:val="00356D39"/>
    <w:rsid w:val="0036415E"/>
    <w:rsid w:val="003708EC"/>
    <w:rsid w:val="00371C01"/>
    <w:rsid w:val="003738CE"/>
    <w:rsid w:val="00375F7F"/>
    <w:rsid w:val="003862C7"/>
    <w:rsid w:val="003C423A"/>
    <w:rsid w:val="003D6317"/>
    <w:rsid w:val="003E0081"/>
    <w:rsid w:val="003E3A8A"/>
    <w:rsid w:val="003E555F"/>
    <w:rsid w:val="0040027B"/>
    <w:rsid w:val="00431CBE"/>
    <w:rsid w:val="00464C65"/>
    <w:rsid w:val="00467504"/>
    <w:rsid w:val="004A3499"/>
    <w:rsid w:val="004C1EEA"/>
    <w:rsid w:val="004C6239"/>
    <w:rsid w:val="00516149"/>
    <w:rsid w:val="00566728"/>
    <w:rsid w:val="005768B2"/>
    <w:rsid w:val="005A2DC0"/>
    <w:rsid w:val="005B09FC"/>
    <w:rsid w:val="005C039E"/>
    <w:rsid w:val="005C3F33"/>
    <w:rsid w:val="005E2C12"/>
    <w:rsid w:val="005F34B4"/>
    <w:rsid w:val="00603272"/>
    <w:rsid w:val="00635BEB"/>
    <w:rsid w:val="00636B55"/>
    <w:rsid w:val="00643B7A"/>
    <w:rsid w:val="00654D98"/>
    <w:rsid w:val="00683508"/>
    <w:rsid w:val="006A48EE"/>
    <w:rsid w:val="00732580"/>
    <w:rsid w:val="00735AF9"/>
    <w:rsid w:val="00743DFA"/>
    <w:rsid w:val="00763366"/>
    <w:rsid w:val="007667DF"/>
    <w:rsid w:val="007A25C4"/>
    <w:rsid w:val="007B2BE5"/>
    <w:rsid w:val="007B4499"/>
    <w:rsid w:val="007C635B"/>
    <w:rsid w:val="008049D4"/>
    <w:rsid w:val="0084738A"/>
    <w:rsid w:val="00863892"/>
    <w:rsid w:val="0087026E"/>
    <w:rsid w:val="008B1F14"/>
    <w:rsid w:val="008B725C"/>
    <w:rsid w:val="008D4C6B"/>
    <w:rsid w:val="009652E0"/>
    <w:rsid w:val="0097087C"/>
    <w:rsid w:val="0098009D"/>
    <w:rsid w:val="009840EC"/>
    <w:rsid w:val="009922C8"/>
    <w:rsid w:val="009D61C9"/>
    <w:rsid w:val="009F59CA"/>
    <w:rsid w:val="00A13DCA"/>
    <w:rsid w:val="00A30167"/>
    <w:rsid w:val="00A3535B"/>
    <w:rsid w:val="00A50D27"/>
    <w:rsid w:val="00A64394"/>
    <w:rsid w:val="00A73CA7"/>
    <w:rsid w:val="00A757A1"/>
    <w:rsid w:val="00B03F12"/>
    <w:rsid w:val="00B26960"/>
    <w:rsid w:val="00B27A2A"/>
    <w:rsid w:val="00B52A96"/>
    <w:rsid w:val="00B5726F"/>
    <w:rsid w:val="00BD0034"/>
    <w:rsid w:val="00BD37CA"/>
    <w:rsid w:val="00BF2BEF"/>
    <w:rsid w:val="00BF62AB"/>
    <w:rsid w:val="00C55B8E"/>
    <w:rsid w:val="00CD28E4"/>
    <w:rsid w:val="00CE4289"/>
    <w:rsid w:val="00D0653B"/>
    <w:rsid w:val="00D31211"/>
    <w:rsid w:val="00D60DDA"/>
    <w:rsid w:val="00D61623"/>
    <w:rsid w:val="00D639F8"/>
    <w:rsid w:val="00D77E35"/>
    <w:rsid w:val="00D90AEE"/>
    <w:rsid w:val="00D911AC"/>
    <w:rsid w:val="00D95DC3"/>
    <w:rsid w:val="00DF6E99"/>
    <w:rsid w:val="00E14568"/>
    <w:rsid w:val="00E168C5"/>
    <w:rsid w:val="00E3221A"/>
    <w:rsid w:val="00E55FB4"/>
    <w:rsid w:val="00E573FC"/>
    <w:rsid w:val="00EC3873"/>
    <w:rsid w:val="00ED0722"/>
    <w:rsid w:val="00ED1B1E"/>
    <w:rsid w:val="00ED2602"/>
    <w:rsid w:val="00ED4E21"/>
    <w:rsid w:val="00F059C7"/>
    <w:rsid w:val="00F11EF3"/>
    <w:rsid w:val="00F12976"/>
    <w:rsid w:val="00F16FC3"/>
    <w:rsid w:val="00F217E3"/>
    <w:rsid w:val="00F36ACD"/>
    <w:rsid w:val="00F42F53"/>
    <w:rsid w:val="00F750E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9F36BC"/>
  <w15:chartTrackingRefBased/>
  <w15:docId w15:val="{E42FA575-94C9-4523-8BE4-872F5B890A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1"/>
        <w:szCs w:val="22"/>
        <w:lang w:val="en-US" w:eastAsia="zh-CN"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36415E"/>
    <w:pPr>
      <w:widowControl w:val="0"/>
      <w:jc w:val="both"/>
    </w:pPr>
  </w:style>
  <w:style w:type="paragraph" w:styleId="1">
    <w:name w:val="heading 1"/>
    <w:basedOn w:val="a"/>
    <w:next w:val="a"/>
    <w:link w:val="10"/>
    <w:uiPriority w:val="9"/>
    <w:qFormat/>
    <w:rsid w:val="0036415E"/>
    <w:pPr>
      <w:keepNext/>
      <w:keepLines/>
      <w:spacing w:before="480" w:after="80"/>
      <w:outlineLvl w:val="0"/>
    </w:pPr>
    <w:rPr>
      <w:rFonts w:asciiTheme="majorHAnsi" w:eastAsiaTheme="majorEastAsia" w:hAnsiTheme="majorHAnsi" w:cstheme="majorBidi"/>
      <w:color w:val="2F5496" w:themeColor="accent1" w:themeShade="BF"/>
      <w:sz w:val="48"/>
      <w:szCs w:val="48"/>
    </w:rPr>
  </w:style>
  <w:style w:type="paragraph" w:styleId="2">
    <w:name w:val="heading 2"/>
    <w:basedOn w:val="a"/>
    <w:next w:val="a"/>
    <w:link w:val="20"/>
    <w:uiPriority w:val="9"/>
    <w:semiHidden/>
    <w:unhideWhenUsed/>
    <w:qFormat/>
    <w:rsid w:val="0036415E"/>
    <w:pPr>
      <w:keepNext/>
      <w:keepLines/>
      <w:spacing w:before="160" w:after="80"/>
      <w:outlineLvl w:val="1"/>
    </w:pPr>
    <w:rPr>
      <w:rFonts w:asciiTheme="majorHAnsi" w:eastAsiaTheme="majorEastAsia" w:hAnsiTheme="majorHAnsi" w:cstheme="majorBidi"/>
      <w:color w:val="2F5496" w:themeColor="accent1" w:themeShade="BF"/>
      <w:sz w:val="40"/>
      <w:szCs w:val="40"/>
    </w:rPr>
  </w:style>
  <w:style w:type="paragraph" w:styleId="3">
    <w:name w:val="heading 3"/>
    <w:basedOn w:val="a"/>
    <w:next w:val="a"/>
    <w:link w:val="30"/>
    <w:uiPriority w:val="9"/>
    <w:semiHidden/>
    <w:unhideWhenUsed/>
    <w:qFormat/>
    <w:rsid w:val="0036415E"/>
    <w:pPr>
      <w:keepNext/>
      <w:keepLines/>
      <w:spacing w:before="160" w:after="80"/>
      <w:outlineLvl w:val="2"/>
    </w:pPr>
    <w:rPr>
      <w:rFonts w:asciiTheme="majorHAnsi" w:eastAsiaTheme="majorEastAsia" w:hAnsiTheme="majorHAnsi" w:cstheme="majorBidi"/>
      <w:color w:val="2F5496" w:themeColor="accent1" w:themeShade="BF"/>
      <w:sz w:val="32"/>
      <w:szCs w:val="32"/>
    </w:rPr>
  </w:style>
  <w:style w:type="paragraph" w:styleId="4">
    <w:name w:val="heading 4"/>
    <w:basedOn w:val="a"/>
    <w:next w:val="a"/>
    <w:link w:val="40"/>
    <w:uiPriority w:val="9"/>
    <w:semiHidden/>
    <w:unhideWhenUsed/>
    <w:qFormat/>
    <w:rsid w:val="0036415E"/>
    <w:pPr>
      <w:keepNext/>
      <w:keepLines/>
      <w:spacing w:before="80" w:after="40"/>
      <w:outlineLvl w:val="3"/>
    </w:pPr>
    <w:rPr>
      <w:rFonts w:cstheme="majorBidi"/>
      <w:color w:val="2F5496" w:themeColor="accent1" w:themeShade="BF"/>
      <w:sz w:val="28"/>
      <w:szCs w:val="28"/>
    </w:rPr>
  </w:style>
  <w:style w:type="paragraph" w:styleId="5">
    <w:name w:val="heading 5"/>
    <w:basedOn w:val="a"/>
    <w:next w:val="a"/>
    <w:link w:val="50"/>
    <w:uiPriority w:val="9"/>
    <w:semiHidden/>
    <w:unhideWhenUsed/>
    <w:qFormat/>
    <w:rsid w:val="0036415E"/>
    <w:pPr>
      <w:keepNext/>
      <w:keepLines/>
      <w:spacing w:before="80" w:after="40"/>
      <w:outlineLvl w:val="4"/>
    </w:pPr>
    <w:rPr>
      <w:rFonts w:cstheme="majorBidi"/>
      <w:color w:val="2F5496" w:themeColor="accent1" w:themeShade="BF"/>
      <w:sz w:val="24"/>
      <w:szCs w:val="24"/>
    </w:rPr>
  </w:style>
  <w:style w:type="paragraph" w:styleId="6">
    <w:name w:val="heading 6"/>
    <w:basedOn w:val="a"/>
    <w:next w:val="a"/>
    <w:link w:val="60"/>
    <w:uiPriority w:val="9"/>
    <w:semiHidden/>
    <w:unhideWhenUsed/>
    <w:qFormat/>
    <w:rsid w:val="0036415E"/>
    <w:pPr>
      <w:keepNext/>
      <w:keepLines/>
      <w:spacing w:before="40"/>
      <w:outlineLvl w:val="5"/>
    </w:pPr>
    <w:rPr>
      <w:rFonts w:cstheme="majorBidi"/>
      <w:b/>
      <w:bCs/>
      <w:color w:val="2F5496" w:themeColor="accent1" w:themeShade="BF"/>
    </w:rPr>
  </w:style>
  <w:style w:type="paragraph" w:styleId="7">
    <w:name w:val="heading 7"/>
    <w:basedOn w:val="a"/>
    <w:next w:val="a"/>
    <w:link w:val="70"/>
    <w:uiPriority w:val="9"/>
    <w:semiHidden/>
    <w:unhideWhenUsed/>
    <w:qFormat/>
    <w:rsid w:val="0036415E"/>
    <w:pPr>
      <w:keepNext/>
      <w:keepLines/>
      <w:spacing w:before="4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36415E"/>
    <w:pPr>
      <w:keepNext/>
      <w:keepLines/>
      <w:outlineLvl w:val="7"/>
    </w:pPr>
    <w:rPr>
      <w:rFonts w:cstheme="majorBidi"/>
      <w:color w:val="595959" w:themeColor="text1" w:themeTint="A6"/>
    </w:rPr>
  </w:style>
  <w:style w:type="paragraph" w:styleId="9">
    <w:name w:val="heading 9"/>
    <w:basedOn w:val="a"/>
    <w:next w:val="a"/>
    <w:link w:val="90"/>
    <w:uiPriority w:val="9"/>
    <w:semiHidden/>
    <w:unhideWhenUsed/>
    <w:qFormat/>
    <w:rsid w:val="0036415E"/>
    <w:pPr>
      <w:keepNext/>
      <w:keepLines/>
      <w:outlineLvl w:val="8"/>
    </w:pPr>
    <w:rPr>
      <w:rFonts w:eastAsiaTheme="majorEastAsia" w:cstheme="majorBidi"/>
      <w:color w:val="595959" w:themeColor="text1" w:themeTint="A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36415E"/>
    <w:rPr>
      <w:rFonts w:asciiTheme="majorHAnsi" w:eastAsiaTheme="majorEastAsia" w:hAnsiTheme="majorHAnsi" w:cstheme="majorBidi"/>
      <w:color w:val="2F5496" w:themeColor="accent1" w:themeShade="BF"/>
      <w:sz w:val="48"/>
      <w:szCs w:val="48"/>
    </w:rPr>
  </w:style>
  <w:style w:type="character" w:customStyle="1" w:styleId="20">
    <w:name w:val="标题 2 字符"/>
    <w:basedOn w:val="a0"/>
    <w:link w:val="2"/>
    <w:uiPriority w:val="9"/>
    <w:semiHidden/>
    <w:rsid w:val="0036415E"/>
    <w:rPr>
      <w:rFonts w:asciiTheme="majorHAnsi" w:eastAsiaTheme="majorEastAsia" w:hAnsiTheme="majorHAnsi" w:cstheme="majorBidi"/>
      <w:color w:val="2F5496" w:themeColor="accent1" w:themeShade="BF"/>
      <w:sz w:val="40"/>
      <w:szCs w:val="40"/>
    </w:rPr>
  </w:style>
  <w:style w:type="character" w:customStyle="1" w:styleId="30">
    <w:name w:val="标题 3 字符"/>
    <w:basedOn w:val="a0"/>
    <w:link w:val="3"/>
    <w:uiPriority w:val="9"/>
    <w:semiHidden/>
    <w:rsid w:val="0036415E"/>
    <w:rPr>
      <w:rFonts w:asciiTheme="majorHAnsi" w:eastAsiaTheme="majorEastAsia" w:hAnsiTheme="majorHAnsi" w:cstheme="majorBidi"/>
      <w:color w:val="2F5496" w:themeColor="accent1" w:themeShade="BF"/>
      <w:sz w:val="32"/>
      <w:szCs w:val="32"/>
    </w:rPr>
  </w:style>
  <w:style w:type="character" w:customStyle="1" w:styleId="40">
    <w:name w:val="标题 4 字符"/>
    <w:basedOn w:val="a0"/>
    <w:link w:val="4"/>
    <w:uiPriority w:val="9"/>
    <w:semiHidden/>
    <w:rsid w:val="0036415E"/>
    <w:rPr>
      <w:rFonts w:cstheme="majorBidi"/>
      <w:color w:val="2F5496" w:themeColor="accent1" w:themeShade="BF"/>
      <w:sz w:val="28"/>
      <w:szCs w:val="28"/>
    </w:rPr>
  </w:style>
  <w:style w:type="character" w:customStyle="1" w:styleId="50">
    <w:name w:val="标题 5 字符"/>
    <w:basedOn w:val="a0"/>
    <w:link w:val="5"/>
    <w:uiPriority w:val="9"/>
    <w:semiHidden/>
    <w:rsid w:val="0036415E"/>
    <w:rPr>
      <w:rFonts w:cstheme="majorBidi"/>
      <w:color w:val="2F5496" w:themeColor="accent1" w:themeShade="BF"/>
      <w:sz w:val="24"/>
      <w:szCs w:val="24"/>
    </w:rPr>
  </w:style>
  <w:style w:type="character" w:customStyle="1" w:styleId="60">
    <w:name w:val="标题 6 字符"/>
    <w:basedOn w:val="a0"/>
    <w:link w:val="6"/>
    <w:uiPriority w:val="9"/>
    <w:semiHidden/>
    <w:rsid w:val="0036415E"/>
    <w:rPr>
      <w:rFonts w:cstheme="majorBidi"/>
      <w:b/>
      <w:bCs/>
      <w:color w:val="2F5496" w:themeColor="accent1" w:themeShade="BF"/>
    </w:rPr>
  </w:style>
  <w:style w:type="character" w:customStyle="1" w:styleId="70">
    <w:name w:val="标题 7 字符"/>
    <w:basedOn w:val="a0"/>
    <w:link w:val="7"/>
    <w:uiPriority w:val="9"/>
    <w:semiHidden/>
    <w:rsid w:val="0036415E"/>
    <w:rPr>
      <w:rFonts w:cstheme="majorBidi"/>
      <w:b/>
      <w:bCs/>
      <w:color w:val="595959" w:themeColor="text1" w:themeTint="A6"/>
    </w:rPr>
  </w:style>
  <w:style w:type="character" w:customStyle="1" w:styleId="80">
    <w:name w:val="标题 8 字符"/>
    <w:basedOn w:val="a0"/>
    <w:link w:val="8"/>
    <w:uiPriority w:val="9"/>
    <w:semiHidden/>
    <w:rsid w:val="0036415E"/>
    <w:rPr>
      <w:rFonts w:cstheme="majorBidi"/>
      <w:color w:val="595959" w:themeColor="text1" w:themeTint="A6"/>
    </w:rPr>
  </w:style>
  <w:style w:type="character" w:customStyle="1" w:styleId="90">
    <w:name w:val="标题 9 字符"/>
    <w:basedOn w:val="a0"/>
    <w:link w:val="9"/>
    <w:uiPriority w:val="9"/>
    <w:semiHidden/>
    <w:rsid w:val="0036415E"/>
    <w:rPr>
      <w:rFonts w:eastAsiaTheme="majorEastAsia" w:cstheme="majorBidi"/>
      <w:color w:val="595959" w:themeColor="text1" w:themeTint="A6"/>
    </w:rPr>
  </w:style>
  <w:style w:type="paragraph" w:styleId="a3">
    <w:name w:val="Title"/>
    <w:basedOn w:val="a"/>
    <w:next w:val="a"/>
    <w:link w:val="a4"/>
    <w:uiPriority w:val="10"/>
    <w:qFormat/>
    <w:rsid w:val="0036415E"/>
    <w:pPr>
      <w:spacing w:after="80"/>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36415E"/>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36415E"/>
    <w:pPr>
      <w:numPr>
        <w:ilvl w:val="1"/>
      </w:numPr>
      <w:spacing w:after="160"/>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36415E"/>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36415E"/>
    <w:pPr>
      <w:spacing w:before="160" w:after="160"/>
      <w:jc w:val="center"/>
    </w:pPr>
    <w:rPr>
      <w:i/>
      <w:iCs/>
      <w:color w:val="404040" w:themeColor="text1" w:themeTint="BF"/>
    </w:rPr>
  </w:style>
  <w:style w:type="character" w:customStyle="1" w:styleId="a8">
    <w:name w:val="引用 字符"/>
    <w:basedOn w:val="a0"/>
    <w:link w:val="a7"/>
    <w:uiPriority w:val="29"/>
    <w:rsid w:val="0036415E"/>
    <w:rPr>
      <w:i/>
      <w:iCs/>
      <w:color w:val="404040" w:themeColor="text1" w:themeTint="BF"/>
    </w:rPr>
  </w:style>
  <w:style w:type="paragraph" w:styleId="a9">
    <w:name w:val="List Paragraph"/>
    <w:basedOn w:val="a"/>
    <w:uiPriority w:val="34"/>
    <w:qFormat/>
    <w:rsid w:val="0036415E"/>
    <w:pPr>
      <w:ind w:left="720"/>
      <w:contextualSpacing/>
    </w:pPr>
  </w:style>
  <w:style w:type="character" w:styleId="aa">
    <w:name w:val="Intense Emphasis"/>
    <w:basedOn w:val="a0"/>
    <w:uiPriority w:val="21"/>
    <w:qFormat/>
    <w:rsid w:val="0036415E"/>
    <w:rPr>
      <w:i/>
      <w:iCs/>
      <w:color w:val="2F5496" w:themeColor="accent1" w:themeShade="BF"/>
    </w:rPr>
  </w:style>
  <w:style w:type="paragraph" w:styleId="ab">
    <w:name w:val="Intense Quote"/>
    <w:basedOn w:val="a"/>
    <w:next w:val="a"/>
    <w:link w:val="ac"/>
    <w:uiPriority w:val="30"/>
    <w:qFormat/>
    <w:rsid w:val="0036415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ac">
    <w:name w:val="明显引用 字符"/>
    <w:basedOn w:val="a0"/>
    <w:link w:val="ab"/>
    <w:uiPriority w:val="30"/>
    <w:rsid w:val="0036415E"/>
    <w:rPr>
      <w:i/>
      <w:iCs/>
      <w:color w:val="2F5496" w:themeColor="accent1" w:themeShade="BF"/>
    </w:rPr>
  </w:style>
  <w:style w:type="character" w:styleId="ad">
    <w:name w:val="Intense Reference"/>
    <w:basedOn w:val="a0"/>
    <w:uiPriority w:val="32"/>
    <w:qFormat/>
    <w:rsid w:val="0036415E"/>
    <w:rPr>
      <w:b/>
      <w:bCs/>
      <w:smallCaps/>
      <w:color w:val="2F5496" w:themeColor="accent1" w:themeShade="BF"/>
      <w:spacing w:val="5"/>
    </w:rPr>
  </w:style>
  <w:style w:type="paragraph" w:styleId="ae">
    <w:name w:val="Normal (Web)"/>
    <w:basedOn w:val="a"/>
    <w:uiPriority w:val="99"/>
    <w:semiHidden/>
    <w:unhideWhenUsed/>
    <w:rsid w:val="0036415E"/>
    <w:pPr>
      <w:widowControl/>
      <w:spacing w:before="100" w:beforeAutospacing="1" w:after="100" w:afterAutospacing="1"/>
      <w:jc w:val="left"/>
    </w:pPr>
    <w:rPr>
      <w:rFonts w:ascii="宋体" w:eastAsia="宋体" w:hAnsi="宋体" w:cs="宋体"/>
      <w:kern w:val="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1244</Words>
  <Characters>7094</Characters>
  <Application>Microsoft Office Word</Application>
  <DocSecurity>0</DocSecurity>
  <Lines>59</Lines>
  <Paragraphs>16</Paragraphs>
  <ScaleCrop>false</ScaleCrop>
  <Company/>
  <LinksUpToDate>false</LinksUpToDate>
  <CharactersWithSpaces>8322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yuanling zhang</dc:creator>
  <cp:keywords/>
  <dc:description/>
  <cp:lastModifiedBy>yuanling zhang</cp:lastModifiedBy>
  <cp:revision>1</cp:revision>
  <dcterms:created xsi:type="dcterms:W3CDTF">2025-12-11T00:13:00Z</dcterms:created>
  <dcterms:modified xsi:type="dcterms:W3CDTF">2025-12-11T00:14:00Z</dcterms:modified>
</cp:coreProperties>
</file>