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D2B491" w14:textId="77777777" w:rsidR="00573497" w:rsidRDefault="00573497" w:rsidP="00573497">
      <w:pPr>
        <w:jc w:val="center"/>
        <w:rPr>
          <w:rFonts w:ascii="Arial" w:hAnsi="Arial" w:cs="Arial"/>
          <w:sz w:val="36"/>
          <w:szCs w:val="36"/>
        </w:rPr>
      </w:pPr>
    </w:p>
    <w:p w14:paraId="3F65FB4A" w14:textId="77777777" w:rsidR="00573497" w:rsidRDefault="00573497" w:rsidP="00573497">
      <w:pPr>
        <w:jc w:val="center"/>
        <w:rPr>
          <w:rFonts w:ascii="Arial" w:hAnsi="Arial" w:cs="Arial"/>
          <w:sz w:val="36"/>
          <w:szCs w:val="36"/>
        </w:rPr>
      </w:pPr>
    </w:p>
    <w:p w14:paraId="609DB559" w14:textId="77777777" w:rsidR="00573497" w:rsidRDefault="00573497" w:rsidP="00573497">
      <w:pPr>
        <w:jc w:val="center"/>
        <w:rPr>
          <w:rFonts w:ascii="Arial" w:hAnsi="Arial" w:cs="Arial"/>
          <w:sz w:val="36"/>
          <w:szCs w:val="36"/>
        </w:rPr>
      </w:pPr>
    </w:p>
    <w:p w14:paraId="1D42F538" w14:textId="77777777" w:rsidR="00573497" w:rsidRDefault="00573497" w:rsidP="00573497">
      <w:pPr>
        <w:jc w:val="center"/>
        <w:rPr>
          <w:rFonts w:ascii="Arial" w:hAnsi="Arial" w:cs="Arial"/>
          <w:sz w:val="36"/>
          <w:szCs w:val="36"/>
        </w:rPr>
      </w:pPr>
    </w:p>
    <w:p w14:paraId="2CC62FAD" w14:textId="77777777" w:rsidR="00573497" w:rsidRDefault="00573497" w:rsidP="00573497">
      <w:pPr>
        <w:jc w:val="center"/>
        <w:rPr>
          <w:rFonts w:ascii="Arial" w:hAnsi="Arial" w:cs="Arial"/>
          <w:sz w:val="36"/>
          <w:szCs w:val="36"/>
        </w:rPr>
      </w:pPr>
    </w:p>
    <w:p w14:paraId="4A1FBA84" w14:textId="77777777" w:rsidR="00573497" w:rsidRDefault="00573497" w:rsidP="00573497">
      <w:pPr>
        <w:jc w:val="center"/>
        <w:rPr>
          <w:rFonts w:ascii="Arial" w:hAnsi="Arial" w:cs="Arial"/>
          <w:sz w:val="36"/>
          <w:szCs w:val="36"/>
        </w:rPr>
      </w:pPr>
    </w:p>
    <w:p w14:paraId="3E433C69" w14:textId="77777777" w:rsidR="00573497" w:rsidRDefault="00573497" w:rsidP="00573497">
      <w:pPr>
        <w:jc w:val="center"/>
        <w:rPr>
          <w:rFonts w:ascii="Arial" w:hAnsi="Arial" w:cs="Arial"/>
          <w:sz w:val="36"/>
          <w:szCs w:val="36"/>
        </w:rPr>
      </w:pPr>
    </w:p>
    <w:p w14:paraId="3471558C" w14:textId="77777777" w:rsidR="00573497" w:rsidRDefault="00573497" w:rsidP="00573497">
      <w:pPr>
        <w:jc w:val="center"/>
        <w:rPr>
          <w:rFonts w:ascii="Arial" w:hAnsi="Arial" w:cs="Arial"/>
          <w:sz w:val="36"/>
          <w:szCs w:val="36"/>
        </w:rPr>
      </w:pPr>
    </w:p>
    <w:p w14:paraId="7AEBA7AF" w14:textId="77777777" w:rsidR="00573497" w:rsidRDefault="00573497" w:rsidP="00573497">
      <w:pPr>
        <w:jc w:val="center"/>
        <w:rPr>
          <w:rFonts w:ascii="Arial" w:hAnsi="Arial" w:cs="Arial"/>
          <w:sz w:val="36"/>
          <w:szCs w:val="36"/>
        </w:rPr>
      </w:pPr>
    </w:p>
    <w:p w14:paraId="2088EA0D" w14:textId="77777777" w:rsidR="00573497" w:rsidRDefault="00573497" w:rsidP="00573497">
      <w:pPr>
        <w:rPr>
          <w:rFonts w:ascii="Arial" w:hAnsi="Arial" w:cs="Arial"/>
          <w:sz w:val="36"/>
          <w:szCs w:val="36"/>
        </w:rPr>
      </w:pPr>
    </w:p>
    <w:p w14:paraId="3F87C2B9" w14:textId="77777777" w:rsidR="00573497" w:rsidRDefault="00573497" w:rsidP="00573497">
      <w:pPr>
        <w:jc w:val="center"/>
        <w:rPr>
          <w:rFonts w:ascii="Arial" w:hAnsi="Arial" w:cs="Arial"/>
          <w:sz w:val="36"/>
          <w:szCs w:val="36"/>
        </w:rPr>
      </w:pPr>
    </w:p>
    <w:p w14:paraId="46660CD7" w14:textId="77777777" w:rsidR="00573497" w:rsidRDefault="00573497" w:rsidP="00573497">
      <w:pPr>
        <w:jc w:val="center"/>
        <w:rPr>
          <w:rFonts w:ascii="Arial" w:hAnsi="Arial" w:cs="Arial"/>
          <w:sz w:val="36"/>
          <w:szCs w:val="36"/>
        </w:rPr>
      </w:pPr>
      <w:r w:rsidRPr="00FF2E4F">
        <w:rPr>
          <w:rFonts w:ascii="Arial" w:hAnsi="Arial" w:cs="Arial"/>
          <w:sz w:val="36"/>
          <w:szCs w:val="36"/>
        </w:rPr>
        <w:t>How do we remember? Using at least 3 examples, discuss the social political and historical aspects of commemoration</w:t>
      </w:r>
    </w:p>
    <w:p w14:paraId="54076E78" w14:textId="77777777" w:rsidR="00573497" w:rsidRPr="00FF2E4F" w:rsidRDefault="00573497" w:rsidP="00573497">
      <w:pPr>
        <w:jc w:val="center"/>
        <w:rPr>
          <w:rFonts w:ascii="Arial" w:hAnsi="Arial" w:cs="Arial"/>
          <w:sz w:val="36"/>
          <w:szCs w:val="36"/>
        </w:rPr>
      </w:pPr>
    </w:p>
    <w:p w14:paraId="3C25CDAE" w14:textId="77777777" w:rsidR="00573497" w:rsidRPr="00FF2E4F" w:rsidRDefault="00573497" w:rsidP="00573497">
      <w:pPr>
        <w:jc w:val="center"/>
        <w:rPr>
          <w:sz w:val="36"/>
          <w:szCs w:val="36"/>
        </w:rPr>
      </w:pPr>
      <w:r w:rsidRPr="00FF2E4F">
        <w:rPr>
          <w:sz w:val="36"/>
          <w:szCs w:val="36"/>
        </w:rPr>
        <w:t>Maria Amor</w:t>
      </w:r>
    </w:p>
    <w:p w14:paraId="11506F1F" w14:textId="556935CB" w:rsidR="00573497" w:rsidRPr="00FF2E4F" w:rsidRDefault="00573497" w:rsidP="00573497">
      <w:pPr>
        <w:jc w:val="center"/>
        <w:rPr>
          <w:sz w:val="36"/>
          <w:szCs w:val="36"/>
        </w:rPr>
      </w:pPr>
      <w:r w:rsidRPr="00FF2E4F">
        <w:rPr>
          <w:sz w:val="36"/>
          <w:szCs w:val="36"/>
        </w:rPr>
        <w:t xml:space="preserve">Student </w:t>
      </w:r>
      <w:r w:rsidR="00ED4A11" w:rsidRPr="00FF2E4F">
        <w:rPr>
          <w:sz w:val="36"/>
          <w:szCs w:val="36"/>
        </w:rPr>
        <w:t>number:</w:t>
      </w:r>
      <w:r w:rsidRPr="00FF2E4F">
        <w:rPr>
          <w:sz w:val="36"/>
          <w:szCs w:val="36"/>
        </w:rPr>
        <w:t xml:space="preserve"> P149555</w:t>
      </w:r>
    </w:p>
    <w:p w14:paraId="55C3A2BF" w14:textId="3A0C0CAD" w:rsidR="00573497" w:rsidRPr="00FF2E4F" w:rsidRDefault="00ED4A11" w:rsidP="00573497">
      <w:pPr>
        <w:jc w:val="center"/>
        <w:rPr>
          <w:sz w:val="36"/>
          <w:szCs w:val="36"/>
        </w:rPr>
      </w:pPr>
      <w:r w:rsidRPr="00FF2E4F">
        <w:rPr>
          <w:sz w:val="36"/>
          <w:szCs w:val="36"/>
        </w:rPr>
        <w:t>Course:</w:t>
      </w:r>
      <w:r w:rsidR="00573497" w:rsidRPr="00FF2E4F">
        <w:rPr>
          <w:sz w:val="36"/>
          <w:szCs w:val="36"/>
        </w:rPr>
        <w:t xml:space="preserve"> Fine Art</w:t>
      </w:r>
    </w:p>
    <w:p w14:paraId="4D4752DA" w14:textId="06B9BAFB" w:rsidR="00573497" w:rsidRPr="00FF2E4F" w:rsidRDefault="00573497" w:rsidP="00573497">
      <w:pPr>
        <w:jc w:val="center"/>
        <w:rPr>
          <w:sz w:val="36"/>
          <w:szCs w:val="36"/>
        </w:rPr>
      </w:pPr>
      <w:r w:rsidRPr="00FF2E4F">
        <w:rPr>
          <w:sz w:val="36"/>
          <w:szCs w:val="36"/>
        </w:rPr>
        <w:t xml:space="preserve">Word </w:t>
      </w:r>
      <w:r w:rsidR="00ED4A11" w:rsidRPr="00FF2E4F">
        <w:rPr>
          <w:sz w:val="36"/>
          <w:szCs w:val="36"/>
        </w:rPr>
        <w:t>count:</w:t>
      </w:r>
      <w:r w:rsidRPr="00FF2E4F">
        <w:rPr>
          <w:sz w:val="36"/>
          <w:szCs w:val="36"/>
        </w:rPr>
        <w:t xml:space="preserve"> </w:t>
      </w:r>
      <w:r w:rsidR="00A93707">
        <w:rPr>
          <w:sz w:val="36"/>
          <w:szCs w:val="36"/>
        </w:rPr>
        <w:t>2,</w:t>
      </w:r>
      <w:r w:rsidR="001A5989">
        <w:rPr>
          <w:sz w:val="36"/>
          <w:szCs w:val="36"/>
        </w:rPr>
        <w:t>394</w:t>
      </w:r>
      <w:bookmarkStart w:id="0" w:name="_GoBack"/>
      <w:bookmarkEnd w:id="0"/>
    </w:p>
    <w:p w14:paraId="44424A64" w14:textId="1FFDBD6A" w:rsidR="00573497" w:rsidRPr="00FF2E4F" w:rsidRDefault="00ED4A11" w:rsidP="00573497">
      <w:pPr>
        <w:jc w:val="center"/>
        <w:rPr>
          <w:sz w:val="36"/>
          <w:szCs w:val="36"/>
        </w:rPr>
      </w:pPr>
      <w:r w:rsidRPr="00FF2E4F">
        <w:rPr>
          <w:sz w:val="36"/>
          <w:szCs w:val="36"/>
        </w:rPr>
        <w:t>Tutor:</w:t>
      </w:r>
      <w:r w:rsidR="00573497" w:rsidRPr="00FF2E4F">
        <w:rPr>
          <w:sz w:val="36"/>
          <w:szCs w:val="36"/>
        </w:rPr>
        <w:t xml:space="preserve"> Sarah Tombs</w:t>
      </w:r>
    </w:p>
    <w:p w14:paraId="7A8D4488" w14:textId="77777777" w:rsidR="00B54856" w:rsidRDefault="00B54856" w:rsidP="00B54856">
      <w:pPr>
        <w:jc w:val="center"/>
        <w:rPr>
          <w:rFonts w:ascii="Arial" w:hAnsi="Arial" w:cs="Arial"/>
          <w:u w:val="single"/>
        </w:rPr>
      </w:pPr>
    </w:p>
    <w:p w14:paraId="3E2CA5F6" w14:textId="77777777" w:rsidR="00573497" w:rsidRDefault="00573497" w:rsidP="00B54856">
      <w:pPr>
        <w:jc w:val="center"/>
        <w:rPr>
          <w:rFonts w:ascii="Arial" w:hAnsi="Arial" w:cs="Arial"/>
          <w:u w:val="single"/>
        </w:rPr>
      </w:pPr>
    </w:p>
    <w:p w14:paraId="51E79AB8" w14:textId="77777777" w:rsidR="00573497" w:rsidRDefault="00573497" w:rsidP="00B54856">
      <w:pPr>
        <w:jc w:val="center"/>
        <w:rPr>
          <w:rFonts w:ascii="Arial" w:hAnsi="Arial" w:cs="Arial"/>
          <w:u w:val="single"/>
        </w:rPr>
      </w:pPr>
    </w:p>
    <w:p w14:paraId="3D276234" w14:textId="77777777" w:rsidR="00573497" w:rsidRDefault="00573497" w:rsidP="00B54856">
      <w:pPr>
        <w:jc w:val="center"/>
        <w:rPr>
          <w:rFonts w:ascii="Arial" w:hAnsi="Arial" w:cs="Arial"/>
          <w:u w:val="single"/>
        </w:rPr>
      </w:pPr>
    </w:p>
    <w:p w14:paraId="2AEF4B2B" w14:textId="77777777" w:rsidR="00573497" w:rsidRDefault="00573497" w:rsidP="00B54856">
      <w:pPr>
        <w:jc w:val="center"/>
        <w:rPr>
          <w:rFonts w:ascii="Arial" w:hAnsi="Arial" w:cs="Arial"/>
          <w:u w:val="single"/>
        </w:rPr>
      </w:pPr>
    </w:p>
    <w:p w14:paraId="39238823" w14:textId="77777777" w:rsidR="00573497" w:rsidRDefault="00573497" w:rsidP="00B54856">
      <w:pPr>
        <w:jc w:val="center"/>
        <w:rPr>
          <w:rFonts w:ascii="Arial" w:hAnsi="Arial" w:cs="Arial"/>
          <w:u w:val="single"/>
        </w:rPr>
      </w:pPr>
    </w:p>
    <w:p w14:paraId="232A868D" w14:textId="77777777" w:rsidR="00573497" w:rsidRDefault="00573497" w:rsidP="00B54856">
      <w:pPr>
        <w:jc w:val="center"/>
        <w:rPr>
          <w:rFonts w:ascii="Arial" w:hAnsi="Arial" w:cs="Arial"/>
          <w:u w:val="single"/>
        </w:rPr>
      </w:pPr>
    </w:p>
    <w:p w14:paraId="31788EEA" w14:textId="77777777" w:rsidR="00573497" w:rsidRDefault="00573497" w:rsidP="00B54856">
      <w:pPr>
        <w:jc w:val="center"/>
        <w:rPr>
          <w:rFonts w:ascii="Arial" w:hAnsi="Arial" w:cs="Arial"/>
          <w:u w:val="single"/>
        </w:rPr>
      </w:pPr>
    </w:p>
    <w:p w14:paraId="790F699E" w14:textId="77777777" w:rsidR="00573497" w:rsidRDefault="00573497" w:rsidP="00B54856">
      <w:pPr>
        <w:jc w:val="center"/>
        <w:rPr>
          <w:rFonts w:ascii="Arial" w:hAnsi="Arial" w:cs="Arial"/>
          <w:u w:val="single"/>
        </w:rPr>
      </w:pPr>
    </w:p>
    <w:p w14:paraId="5F53BE98" w14:textId="77777777" w:rsidR="00573497" w:rsidRDefault="00573497" w:rsidP="00B54856">
      <w:pPr>
        <w:jc w:val="center"/>
        <w:rPr>
          <w:rFonts w:ascii="Arial" w:hAnsi="Arial" w:cs="Arial"/>
          <w:u w:val="single"/>
        </w:rPr>
      </w:pPr>
    </w:p>
    <w:p w14:paraId="2AC3B226" w14:textId="77777777" w:rsidR="00573497" w:rsidRDefault="00573497" w:rsidP="00B54856">
      <w:pPr>
        <w:jc w:val="center"/>
        <w:rPr>
          <w:rFonts w:ascii="Arial" w:hAnsi="Arial" w:cs="Arial"/>
          <w:u w:val="single"/>
        </w:rPr>
      </w:pPr>
    </w:p>
    <w:p w14:paraId="309628FB" w14:textId="77777777" w:rsidR="00573497" w:rsidRDefault="00573497" w:rsidP="00B54856">
      <w:pPr>
        <w:jc w:val="center"/>
        <w:rPr>
          <w:rFonts w:ascii="Arial" w:hAnsi="Arial" w:cs="Arial"/>
          <w:u w:val="single"/>
        </w:rPr>
      </w:pPr>
    </w:p>
    <w:p w14:paraId="0BAF0279" w14:textId="77777777" w:rsidR="00573497" w:rsidRDefault="00573497" w:rsidP="00B54856">
      <w:pPr>
        <w:jc w:val="center"/>
        <w:rPr>
          <w:rFonts w:ascii="Arial" w:hAnsi="Arial" w:cs="Arial"/>
          <w:u w:val="single"/>
        </w:rPr>
      </w:pPr>
    </w:p>
    <w:p w14:paraId="53FE94E7" w14:textId="77777777" w:rsidR="00573497" w:rsidRDefault="00573497" w:rsidP="00B54856">
      <w:pPr>
        <w:jc w:val="center"/>
        <w:rPr>
          <w:rFonts w:ascii="Arial" w:hAnsi="Arial" w:cs="Arial"/>
          <w:u w:val="single"/>
        </w:rPr>
      </w:pPr>
    </w:p>
    <w:p w14:paraId="68A33D8E" w14:textId="77777777" w:rsidR="00573497" w:rsidRDefault="00573497" w:rsidP="00B54856">
      <w:pPr>
        <w:jc w:val="center"/>
        <w:rPr>
          <w:rFonts w:ascii="Arial" w:hAnsi="Arial" w:cs="Arial"/>
          <w:u w:val="single"/>
        </w:rPr>
      </w:pPr>
    </w:p>
    <w:p w14:paraId="5646106B" w14:textId="77777777" w:rsidR="00573497" w:rsidRDefault="00573497" w:rsidP="00B54856">
      <w:pPr>
        <w:jc w:val="center"/>
        <w:rPr>
          <w:rFonts w:ascii="Arial" w:hAnsi="Arial" w:cs="Arial"/>
          <w:u w:val="single"/>
        </w:rPr>
      </w:pPr>
    </w:p>
    <w:p w14:paraId="58F0B136" w14:textId="77777777" w:rsidR="00573497" w:rsidRDefault="00573497" w:rsidP="00B54856">
      <w:pPr>
        <w:jc w:val="center"/>
        <w:rPr>
          <w:rFonts w:ascii="Arial" w:hAnsi="Arial" w:cs="Arial"/>
          <w:u w:val="single"/>
        </w:rPr>
      </w:pPr>
    </w:p>
    <w:p w14:paraId="24CB4461" w14:textId="77777777" w:rsidR="00573497" w:rsidRDefault="00573497" w:rsidP="00B54856">
      <w:pPr>
        <w:jc w:val="center"/>
        <w:rPr>
          <w:rFonts w:ascii="Arial" w:hAnsi="Arial" w:cs="Arial"/>
          <w:u w:val="single"/>
        </w:rPr>
      </w:pPr>
    </w:p>
    <w:p w14:paraId="597D500B" w14:textId="77777777" w:rsidR="00573497" w:rsidRDefault="00573497" w:rsidP="00B54856">
      <w:pPr>
        <w:jc w:val="center"/>
        <w:rPr>
          <w:rFonts w:ascii="Arial" w:hAnsi="Arial" w:cs="Arial"/>
          <w:u w:val="single"/>
        </w:rPr>
      </w:pPr>
    </w:p>
    <w:p w14:paraId="37749F92" w14:textId="77777777" w:rsidR="00573497" w:rsidRDefault="00573497" w:rsidP="00B54856">
      <w:pPr>
        <w:jc w:val="center"/>
        <w:rPr>
          <w:rFonts w:ascii="Arial" w:hAnsi="Arial" w:cs="Arial"/>
          <w:u w:val="single"/>
        </w:rPr>
      </w:pPr>
    </w:p>
    <w:p w14:paraId="660F6FA0" w14:textId="77777777" w:rsidR="00A44D56" w:rsidRPr="00B54856" w:rsidRDefault="00A44D56" w:rsidP="00A44D56">
      <w:pPr>
        <w:rPr>
          <w:rFonts w:ascii="Arial" w:hAnsi="Arial" w:cs="Arial"/>
          <w:sz w:val="22"/>
          <w:szCs w:val="22"/>
        </w:rPr>
      </w:pPr>
    </w:p>
    <w:p w14:paraId="793A30DA" w14:textId="41ABB138" w:rsidR="00A44D56" w:rsidRDefault="00A44D56" w:rsidP="00DA4E70">
      <w:pPr>
        <w:rPr>
          <w:rFonts w:ascii="Arial" w:hAnsi="Arial" w:cs="Arial"/>
          <w:color w:val="000000" w:themeColor="text1"/>
          <w:sz w:val="22"/>
          <w:szCs w:val="22"/>
          <w:lang w:eastAsia="en-US"/>
        </w:rPr>
      </w:pPr>
      <w:r w:rsidRPr="00B54856">
        <w:rPr>
          <w:rFonts w:ascii="Arial" w:hAnsi="Arial" w:cs="Arial"/>
          <w:sz w:val="22"/>
          <w:szCs w:val="22"/>
        </w:rPr>
        <w:t>This essay consists of</w:t>
      </w:r>
      <w:r w:rsidR="00FC344D">
        <w:rPr>
          <w:rFonts w:ascii="Arial" w:hAnsi="Arial" w:cs="Arial"/>
          <w:sz w:val="22"/>
          <w:szCs w:val="22"/>
        </w:rPr>
        <w:t xml:space="preserve"> three examples of artwork and </w:t>
      </w:r>
      <w:r w:rsidRPr="00B54856">
        <w:rPr>
          <w:rFonts w:ascii="Arial" w:hAnsi="Arial" w:cs="Arial"/>
          <w:sz w:val="22"/>
          <w:szCs w:val="22"/>
        </w:rPr>
        <w:t xml:space="preserve">looks at the political social and historical aspects of </w:t>
      </w:r>
      <w:r w:rsidR="00E402AA">
        <w:rPr>
          <w:rFonts w:ascii="Arial" w:hAnsi="Arial" w:cs="Arial"/>
          <w:sz w:val="22"/>
          <w:szCs w:val="22"/>
        </w:rPr>
        <w:t>each piece and how that ties in with the commemorative aspect of the work</w:t>
      </w:r>
      <w:r w:rsidRPr="00B54856">
        <w:rPr>
          <w:rFonts w:ascii="Arial" w:hAnsi="Arial" w:cs="Arial"/>
          <w:sz w:val="22"/>
          <w:szCs w:val="22"/>
        </w:rPr>
        <w:t xml:space="preserve">. The three pieces of work I have chosen to look at are Picassos Guernica, Picassos weeping Woman and finally the Berlin Wall looking more specifically at one painting on the East side gallery, </w:t>
      </w:r>
      <w:r w:rsidR="00D624E4" w:rsidRPr="004E5AF4">
        <w:rPr>
          <w:rFonts w:ascii="Arial" w:hAnsi="Arial" w:cs="Arial"/>
          <w:color w:val="252525"/>
          <w:sz w:val="22"/>
          <w:szCs w:val="22"/>
        </w:rPr>
        <w:t>“</w:t>
      </w:r>
      <w:r w:rsidR="00D624E4" w:rsidRPr="004E5AF4">
        <w:rPr>
          <w:rFonts w:ascii="Arial" w:hAnsi="Arial" w:cs="Arial"/>
          <w:bCs/>
          <w:color w:val="252525"/>
          <w:sz w:val="22"/>
          <w:szCs w:val="22"/>
        </w:rPr>
        <w:t>My God, Help Me to Survive This Deadly Love</w:t>
      </w:r>
      <w:r w:rsidR="00D624E4" w:rsidRPr="004E5AF4">
        <w:rPr>
          <w:rFonts w:ascii="Arial" w:hAnsi="Arial" w:cs="Arial"/>
          <w:color w:val="252525"/>
          <w:sz w:val="22"/>
          <w:szCs w:val="22"/>
        </w:rPr>
        <w:t>”</w:t>
      </w:r>
      <w:r w:rsidR="00D624E4">
        <w:rPr>
          <w:rFonts w:ascii="Arial" w:hAnsi="Arial" w:cs="Arial"/>
          <w:color w:val="252525"/>
          <w:sz w:val="22"/>
          <w:szCs w:val="22"/>
        </w:rPr>
        <w:t xml:space="preserve"> </w:t>
      </w:r>
      <w:r w:rsidRPr="00B54856">
        <w:rPr>
          <w:rFonts w:ascii="Arial" w:hAnsi="Arial" w:cs="Arial"/>
          <w:sz w:val="22"/>
          <w:szCs w:val="22"/>
        </w:rPr>
        <w:t xml:space="preserve">by </w:t>
      </w:r>
      <w:r w:rsidRPr="00B54856">
        <w:rPr>
          <w:rFonts w:ascii="Arial" w:hAnsi="Arial" w:cs="Arial"/>
          <w:color w:val="000000" w:themeColor="text1"/>
          <w:sz w:val="22"/>
          <w:szCs w:val="22"/>
          <w:lang w:eastAsia="en-US"/>
        </w:rPr>
        <w:t>Dmitri Vrubel.</w:t>
      </w:r>
    </w:p>
    <w:p w14:paraId="6EB8DD02" w14:textId="77777777" w:rsidR="00D624E4" w:rsidRDefault="00D624E4" w:rsidP="00D624E4">
      <w:pPr>
        <w:rPr>
          <w:rFonts w:ascii="Arial" w:hAnsi="Arial" w:cs="Arial"/>
          <w:color w:val="000000" w:themeColor="text1"/>
          <w:sz w:val="22"/>
          <w:szCs w:val="22"/>
          <w:lang w:eastAsia="en-US"/>
        </w:rPr>
      </w:pPr>
    </w:p>
    <w:p w14:paraId="45039122" w14:textId="5251AC2B" w:rsidR="00D624E4" w:rsidRPr="00B611D5" w:rsidRDefault="00B611D5" w:rsidP="00D624E4">
      <w:pPr>
        <w:rPr>
          <w:rFonts w:ascii="Arial" w:hAnsi="Arial" w:cs="Arial"/>
          <w:b/>
          <w:sz w:val="22"/>
          <w:szCs w:val="22"/>
        </w:rPr>
      </w:pPr>
      <w:r w:rsidRPr="00B611D5">
        <w:rPr>
          <w:rFonts w:ascii="Arial" w:hAnsi="Arial" w:cs="Arial"/>
          <w:b/>
          <w:color w:val="000000" w:themeColor="text1"/>
          <w:sz w:val="22"/>
          <w:szCs w:val="22"/>
          <w:lang w:eastAsia="en-US"/>
        </w:rPr>
        <w:t xml:space="preserve">Example 1: Picasso Guernica </w:t>
      </w:r>
    </w:p>
    <w:p w14:paraId="6A91A17A" w14:textId="77777777" w:rsidR="00A44D56" w:rsidRPr="00B54856" w:rsidRDefault="00A44D56" w:rsidP="00A5181C">
      <w:pPr>
        <w:spacing w:line="276" w:lineRule="auto"/>
        <w:rPr>
          <w:rFonts w:ascii="Arial" w:hAnsi="Arial" w:cs="Arial"/>
          <w:color w:val="000000" w:themeColor="text1"/>
          <w:sz w:val="22"/>
          <w:szCs w:val="22"/>
        </w:rPr>
      </w:pPr>
    </w:p>
    <w:p w14:paraId="5971A8B3" w14:textId="39BA63F1" w:rsidR="00A5181C" w:rsidRPr="00B54856" w:rsidRDefault="00961E49" w:rsidP="00DA4E70">
      <w:pPr>
        <w:spacing w:line="276" w:lineRule="auto"/>
        <w:rPr>
          <w:rFonts w:ascii="Arial" w:hAnsi="Arial" w:cs="Arial"/>
          <w:color w:val="000000" w:themeColor="text1"/>
          <w:sz w:val="22"/>
          <w:szCs w:val="22"/>
        </w:rPr>
      </w:pPr>
      <w:r>
        <w:rPr>
          <w:rFonts w:ascii="Arial" w:hAnsi="Arial" w:cs="Arial"/>
          <w:color w:val="000000" w:themeColor="text1"/>
          <w:sz w:val="22"/>
          <w:szCs w:val="22"/>
        </w:rPr>
        <w:t>Firstly, this essay will discuss</w:t>
      </w:r>
      <w:r w:rsidR="00FA7569">
        <w:rPr>
          <w:rFonts w:ascii="Arial" w:hAnsi="Arial" w:cs="Arial"/>
          <w:color w:val="000000" w:themeColor="text1"/>
          <w:sz w:val="22"/>
          <w:szCs w:val="22"/>
        </w:rPr>
        <w:t xml:space="preserve"> Picassos Guernica </w:t>
      </w:r>
      <w:r w:rsidR="00AA425D">
        <w:rPr>
          <w:rFonts w:ascii="Arial" w:hAnsi="Arial" w:cs="Arial"/>
          <w:color w:val="000000" w:themeColor="text1"/>
          <w:sz w:val="22"/>
          <w:szCs w:val="22"/>
        </w:rPr>
        <w:t>(see figure 1)</w:t>
      </w:r>
      <w:r w:rsidR="00FA7569">
        <w:rPr>
          <w:rFonts w:ascii="Arial" w:hAnsi="Arial" w:cs="Arial"/>
          <w:color w:val="000000" w:themeColor="text1"/>
          <w:sz w:val="22"/>
          <w:szCs w:val="22"/>
        </w:rPr>
        <w:t>.</w:t>
      </w:r>
      <w:r w:rsidR="00B54856">
        <w:rPr>
          <w:rFonts w:ascii="Arial" w:hAnsi="Arial" w:cs="Arial"/>
          <w:color w:val="000000" w:themeColor="text1"/>
          <w:sz w:val="22"/>
          <w:szCs w:val="22"/>
        </w:rPr>
        <w:t xml:space="preserve"> Guernica </w:t>
      </w:r>
      <w:r w:rsidR="00A5181C" w:rsidRPr="00B54856">
        <w:rPr>
          <w:rFonts w:ascii="Arial" w:hAnsi="Arial" w:cs="Arial"/>
          <w:color w:val="000000" w:themeColor="text1"/>
          <w:sz w:val="22"/>
          <w:szCs w:val="22"/>
        </w:rPr>
        <w:t xml:space="preserve">was painted in 1937 by Pablo Picasso as a reaction to what happened on April </w:t>
      </w:r>
      <w:r w:rsidR="00583FBB" w:rsidRPr="00B54856">
        <w:rPr>
          <w:rFonts w:ascii="Arial" w:hAnsi="Arial" w:cs="Arial"/>
          <w:color w:val="000000" w:themeColor="text1"/>
          <w:sz w:val="22"/>
          <w:szCs w:val="22"/>
        </w:rPr>
        <w:t>26</w:t>
      </w:r>
      <w:r w:rsidR="00583FBB" w:rsidRPr="00B54856">
        <w:rPr>
          <w:rFonts w:ascii="Arial" w:hAnsi="Arial" w:cs="Arial"/>
          <w:color w:val="000000" w:themeColor="text1"/>
          <w:sz w:val="22"/>
          <w:szCs w:val="22"/>
          <w:vertAlign w:val="superscript"/>
        </w:rPr>
        <w:t>th,</w:t>
      </w:r>
      <w:r w:rsidR="00A5181C" w:rsidRPr="00B54856">
        <w:rPr>
          <w:rFonts w:ascii="Arial" w:hAnsi="Arial" w:cs="Arial"/>
          <w:color w:val="000000" w:themeColor="text1"/>
          <w:sz w:val="22"/>
          <w:szCs w:val="22"/>
        </w:rPr>
        <w:t xml:space="preserve"> 1937 in the town of Guernica during the Spanish civil war. Standing at 11</w:t>
      </w:r>
      <w:r w:rsidR="00FA7569">
        <w:rPr>
          <w:rFonts w:ascii="Arial" w:hAnsi="Arial" w:cs="Arial"/>
          <w:color w:val="000000" w:themeColor="text1"/>
          <w:sz w:val="22"/>
          <w:szCs w:val="22"/>
        </w:rPr>
        <w:t>.5</w:t>
      </w:r>
      <w:r w:rsidR="00A5181C" w:rsidRPr="00B54856">
        <w:rPr>
          <w:rFonts w:ascii="Arial" w:hAnsi="Arial" w:cs="Arial"/>
          <w:color w:val="000000" w:themeColor="text1"/>
          <w:sz w:val="22"/>
          <w:szCs w:val="22"/>
        </w:rPr>
        <w:t>ft tall and 25.6ft wide, this mural sized oil on canvas painting portrays the pain and suffering and of the town and people of Guernica</w:t>
      </w:r>
      <w:r>
        <w:rPr>
          <w:rFonts w:ascii="Arial" w:hAnsi="Arial" w:cs="Arial"/>
          <w:color w:val="000000" w:themeColor="text1"/>
          <w:sz w:val="22"/>
          <w:szCs w:val="22"/>
        </w:rPr>
        <w:t xml:space="preserve"> </w:t>
      </w:r>
      <w:r w:rsidR="00E402AA">
        <w:rPr>
          <w:rFonts w:ascii="Arial" w:hAnsi="Arial" w:cs="Arial"/>
          <w:color w:val="000000" w:themeColor="text1"/>
          <w:sz w:val="22"/>
          <w:szCs w:val="22"/>
        </w:rPr>
        <w:t xml:space="preserve">and defiantly commemorates the extent of damage to the city and the people </w:t>
      </w:r>
      <w:r>
        <w:rPr>
          <w:rFonts w:ascii="Arial" w:hAnsi="Arial" w:cs="Arial"/>
          <w:color w:val="000000" w:themeColor="text1"/>
          <w:sz w:val="22"/>
          <w:szCs w:val="22"/>
        </w:rPr>
        <w:t>(Pablo Picasso.org</w:t>
      </w:r>
      <w:r w:rsidR="007E374A">
        <w:rPr>
          <w:rFonts w:ascii="Arial" w:hAnsi="Arial" w:cs="Arial"/>
          <w:color w:val="000000" w:themeColor="text1"/>
          <w:sz w:val="22"/>
          <w:szCs w:val="22"/>
        </w:rPr>
        <w:t>, n.d.</w:t>
      </w:r>
      <w:r>
        <w:rPr>
          <w:rFonts w:ascii="Arial" w:hAnsi="Arial" w:cs="Arial"/>
          <w:color w:val="000000" w:themeColor="text1"/>
          <w:sz w:val="22"/>
          <w:szCs w:val="22"/>
        </w:rPr>
        <w:t>)</w:t>
      </w:r>
      <w:r w:rsidR="00E402AA">
        <w:rPr>
          <w:rFonts w:ascii="Arial" w:hAnsi="Arial" w:cs="Arial"/>
          <w:color w:val="000000" w:themeColor="text1"/>
          <w:sz w:val="22"/>
          <w:szCs w:val="22"/>
        </w:rPr>
        <w:t xml:space="preserve">. </w:t>
      </w:r>
      <w:r w:rsidR="00A5181C" w:rsidRPr="00B54856">
        <w:rPr>
          <w:rFonts w:ascii="Arial" w:hAnsi="Arial" w:cs="Arial"/>
          <w:color w:val="000000" w:themeColor="text1"/>
          <w:sz w:val="22"/>
          <w:szCs w:val="22"/>
        </w:rPr>
        <w:t>Guernica is in the province of Biscay in Basque country. It was considered as the northern bastion of the republican resistance movement making it a huge target during the Spanish civil war. The republican forces, which consisted of a few different factions such as anarchist’s communists and socialists all of which had varying approaches to the government, were trying to be overthrown by the fascists/ nationalists, led by General Francisco Franco</w:t>
      </w:r>
      <w:r>
        <w:rPr>
          <w:rFonts w:ascii="Arial" w:hAnsi="Arial" w:cs="Arial"/>
          <w:color w:val="000000" w:themeColor="text1"/>
          <w:sz w:val="22"/>
          <w:szCs w:val="22"/>
        </w:rPr>
        <w:t xml:space="preserve"> (Pablo Picasso.org</w:t>
      </w:r>
      <w:r w:rsidR="007E374A">
        <w:rPr>
          <w:rFonts w:ascii="Arial" w:hAnsi="Arial" w:cs="Arial"/>
          <w:color w:val="000000" w:themeColor="text1"/>
          <w:sz w:val="22"/>
          <w:szCs w:val="22"/>
        </w:rPr>
        <w:t>, n.d.</w:t>
      </w:r>
      <w:r>
        <w:rPr>
          <w:rFonts w:ascii="Arial" w:hAnsi="Arial" w:cs="Arial"/>
          <w:color w:val="000000" w:themeColor="text1"/>
          <w:sz w:val="22"/>
          <w:szCs w:val="22"/>
        </w:rPr>
        <w:t>)</w:t>
      </w:r>
      <w:r w:rsidR="00A5181C" w:rsidRPr="00B54856">
        <w:rPr>
          <w:rFonts w:ascii="Arial" w:hAnsi="Arial" w:cs="Arial"/>
          <w:color w:val="000000" w:themeColor="text1"/>
          <w:sz w:val="22"/>
          <w:szCs w:val="22"/>
        </w:rPr>
        <w:t>.</w:t>
      </w:r>
    </w:p>
    <w:p w14:paraId="77CF68C1" w14:textId="77777777" w:rsidR="0079373B" w:rsidRPr="00B54856" w:rsidRDefault="0079373B" w:rsidP="00A5181C">
      <w:pPr>
        <w:spacing w:line="276" w:lineRule="auto"/>
        <w:rPr>
          <w:rFonts w:ascii="Arial" w:hAnsi="Arial" w:cs="Arial"/>
          <w:color w:val="000000" w:themeColor="text1"/>
          <w:sz w:val="22"/>
          <w:szCs w:val="22"/>
        </w:rPr>
      </w:pPr>
    </w:p>
    <w:p w14:paraId="7861C5B9" w14:textId="305140E1" w:rsidR="00A5181C" w:rsidRPr="00B54856" w:rsidRDefault="00A5181C" w:rsidP="00DA4E70">
      <w:pPr>
        <w:spacing w:line="276" w:lineRule="auto"/>
        <w:rPr>
          <w:rFonts w:ascii="Arial" w:hAnsi="Arial" w:cs="Arial"/>
          <w:color w:val="000000" w:themeColor="text1"/>
          <w:sz w:val="22"/>
          <w:szCs w:val="22"/>
        </w:rPr>
      </w:pPr>
      <w:r w:rsidRPr="00B54856">
        <w:rPr>
          <w:rFonts w:ascii="Arial" w:hAnsi="Arial" w:cs="Arial"/>
          <w:color w:val="000000" w:themeColor="text1"/>
          <w:sz w:val="22"/>
          <w:szCs w:val="22"/>
        </w:rPr>
        <w:t>On the 26</w:t>
      </w:r>
      <w:r w:rsidRPr="00B54856">
        <w:rPr>
          <w:rFonts w:ascii="Arial" w:hAnsi="Arial" w:cs="Arial"/>
          <w:color w:val="000000" w:themeColor="text1"/>
          <w:sz w:val="22"/>
          <w:szCs w:val="22"/>
          <w:vertAlign w:val="superscript"/>
        </w:rPr>
        <w:t>th</w:t>
      </w:r>
      <w:r w:rsidRPr="00B54856">
        <w:rPr>
          <w:rFonts w:ascii="Arial" w:hAnsi="Arial" w:cs="Arial"/>
          <w:color w:val="000000" w:themeColor="text1"/>
          <w:sz w:val="22"/>
          <w:szCs w:val="22"/>
        </w:rPr>
        <w:t xml:space="preserve"> of April 1937, Hitler’s German a</w:t>
      </w:r>
      <w:r w:rsidR="00FE5787">
        <w:rPr>
          <w:rFonts w:ascii="Arial" w:hAnsi="Arial" w:cs="Arial"/>
          <w:color w:val="000000" w:themeColor="text1"/>
          <w:sz w:val="22"/>
          <w:szCs w:val="22"/>
        </w:rPr>
        <w:t>ir force army bombed Guernica in</w:t>
      </w:r>
      <w:r w:rsidRPr="00B54856">
        <w:rPr>
          <w:rFonts w:ascii="Arial" w:hAnsi="Arial" w:cs="Arial"/>
          <w:color w:val="000000" w:themeColor="text1"/>
          <w:sz w:val="22"/>
          <w:szCs w:val="22"/>
        </w:rPr>
        <w:t xml:space="preserve"> support of Franco. They bombed the town for three hours dropping over 100,000 pounds of explosives and incendiary bombs upon the village, this event led to 70% of the village to be demolished and one third of the population of G</w:t>
      </w:r>
      <w:r w:rsidR="0054497B">
        <w:rPr>
          <w:rFonts w:ascii="Arial" w:hAnsi="Arial" w:cs="Arial"/>
          <w:color w:val="000000" w:themeColor="text1"/>
          <w:sz w:val="22"/>
          <w:szCs w:val="22"/>
        </w:rPr>
        <w:t>uernica to be killed or injured</w:t>
      </w:r>
      <w:r w:rsidRPr="00B54856">
        <w:rPr>
          <w:rFonts w:ascii="Arial" w:hAnsi="Arial" w:cs="Arial"/>
          <w:color w:val="000000" w:themeColor="text1"/>
          <w:sz w:val="22"/>
          <w:szCs w:val="22"/>
        </w:rPr>
        <w:t xml:space="preserve"> </w:t>
      </w:r>
      <w:sdt>
        <w:sdtPr>
          <w:rPr>
            <w:rFonts w:ascii="Arial" w:hAnsi="Arial" w:cs="Arial"/>
            <w:color w:val="000000" w:themeColor="text1"/>
            <w:sz w:val="22"/>
            <w:szCs w:val="22"/>
          </w:rPr>
          <w:id w:val="-1438365465"/>
          <w:citation/>
        </w:sdtPr>
        <w:sdtEndPr/>
        <w:sdtContent>
          <w:r w:rsidR="00760DF3" w:rsidRPr="00B54856">
            <w:rPr>
              <w:rFonts w:ascii="Arial" w:hAnsi="Arial" w:cs="Arial"/>
              <w:color w:val="000000" w:themeColor="text1"/>
              <w:sz w:val="22"/>
              <w:szCs w:val="22"/>
            </w:rPr>
            <w:fldChar w:fldCharType="begin"/>
          </w:r>
          <w:r w:rsidR="00286B57" w:rsidRPr="00B54856">
            <w:rPr>
              <w:rFonts w:ascii="Arial" w:hAnsi="Arial" w:cs="Arial"/>
              <w:color w:val="000000" w:themeColor="text1"/>
              <w:sz w:val="22"/>
              <w:szCs w:val="22"/>
            </w:rPr>
            <w:instrText xml:space="preserve">CITATION Lynte \l 2057 </w:instrText>
          </w:r>
          <w:r w:rsidR="00760DF3" w:rsidRPr="00B54856">
            <w:rPr>
              <w:rFonts w:ascii="Arial" w:hAnsi="Arial" w:cs="Arial"/>
              <w:color w:val="000000" w:themeColor="text1"/>
              <w:sz w:val="22"/>
              <w:szCs w:val="22"/>
            </w:rPr>
            <w:fldChar w:fldCharType="separate"/>
          </w:r>
          <w:r w:rsidR="00286B57" w:rsidRPr="00B54856">
            <w:rPr>
              <w:rFonts w:ascii="Arial" w:hAnsi="Arial" w:cs="Arial"/>
              <w:noProof/>
              <w:color w:val="000000" w:themeColor="text1"/>
              <w:sz w:val="22"/>
              <w:szCs w:val="22"/>
            </w:rPr>
            <w:t>(Robinson, n.d.)</w:t>
          </w:r>
          <w:r w:rsidR="00760DF3" w:rsidRPr="00B54856">
            <w:rPr>
              <w:rFonts w:ascii="Arial" w:hAnsi="Arial" w:cs="Arial"/>
              <w:color w:val="000000" w:themeColor="text1"/>
              <w:sz w:val="22"/>
              <w:szCs w:val="22"/>
            </w:rPr>
            <w:fldChar w:fldCharType="end"/>
          </w:r>
        </w:sdtContent>
      </w:sdt>
      <w:r w:rsidR="0054497B">
        <w:rPr>
          <w:rFonts w:ascii="Arial" w:hAnsi="Arial" w:cs="Arial"/>
          <w:color w:val="000000" w:themeColor="text1"/>
          <w:sz w:val="22"/>
          <w:szCs w:val="22"/>
        </w:rPr>
        <w:t>.</w:t>
      </w:r>
      <w:r w:rsidR="00B54856">
        <w:rPr>
          <w:rFonts w:ascii="Arial" w:hAnsi="Arial" w:cs="Arial"/>
          <w:color w:val="000000" w:themeColor="text1"/>
          <w:sz w:val="22"/>
          <w:szCs w:val="22"/>
        </w:rPr>
        <w:t xml:space="preserve"> </w:t>
      </w:r>
      <w:r w:rsidRPr="00B54856">
        <w:rPr>
          <w:rFonts w:ascii="Arial" w:hAnsi="Arial" w:cs="Arial"/>
          <w:color w:val="000000" w:themeColor="text1"/>
          <w:sz w:val="22"/>
          <w:szCs w:val="22"/>
        </w:rPr>
        <w:t>Picasso found out about the attack on May 1</w:t>
      </w:r>
      <w:r w:rsidRPr="00B54856">
        <w:rPr>
          <w:rFonts w:ascii="Arial" w:hAnsi="Arial" w:cs="Arial"/>
          <w:color w:val="000000" w:themeColor="text1"/>
          <w:sz w:val="22"/>
          <w:szCs w:val="22"/>
          <w:vertAlign w:val="superscript"/>
        </w:rPr>
        <w:t>st</w:t>
      </w:r>
      <w:r w:rsidRPr="00B54856">
        <w:rPr>
          <w:rFonts w:ascii="Arial" w:hAnsi="Arial" w:cs="Arial"/>
          <w:color w:val="000000" w:themeColor="text1"/>
          <w:sz w:val="22"/>
          <w:szCs w:val="22"/>
        </w:rPr>
        <w:t xml:space="preserve"> and immediately dropped his commissioned piece for the Spanish Pavilion at the 1937 Paris World’s Fair and started working on the mural for his home country. It took less than a month for him to complete this massive painting. Picasso used greys, black and white to create this piece, the lack of colour in the painting increases the emotion that the painting is trying to </w:t>
      </w:r>
      <w:r w:rsidR="005C60D8">
        <w:rPr>
          <w:rFonts w:ascii="Arial" w:hAnsi="Arial" w:cs="Arial"/>
          <w:color w:val="000000" w:themeColor="text1"/>
          <w:sz w:val="22"/>
          <w:szCs w:val="22"/>
        </w:rPr>
        <w:t>portray</w:t>
      </w:r>
      <w:r w:rsidR="004331CB">
        <w:rPr>
          <w:rFonts w:ascii="Arial" w:hAnsi="Arial" w:cs="Arial"/>
          <w:color w:val="000000" w:themeColor="text1"/>
          <w:sz w:val="22"/>
          <w:szCs w:val="22"/>
        </w:rPr>
        <w:t xml:space="preserve"> (Pablo Picasso.org)</w:t>
      </w:r>
      <w:r w:rsidR="004331CB" w:rsidRPr="00B54856">
        <w:rPr>
          <w:rFonts w:ascii="Arial" w:hAnsi="Arial" w:cs="Arial"/>
          <w:color w:val="000000" w:themeColor="text1"/>
          <w:sz w:val="22"/>
          <w:szCs w:val="22"/>
        </w:rPr>
        <w:t>.</w:t>
      </w:r>
      <w:r w:rsidR="00B54856">
        <w:rPr>
          <w:rFonts w:ascii="Arial" w:hAnsi="Arial" w:cs="Arial"/>
          <w:color w:val="000000" w:themeColor="text1"/>
          <w:sz w:val="22"/>
          <w:szCs w:val="22"/>
        </w:rPr>
        <w:t xml:space="preserve"> </w:t>
      </w:r>
      <w:r w:rsidRPr="00B54856">
        <w:rPr>
          <w:rFonts w:ascii="Arial" w:hAnsi="Arial" w:cs="Arial"/>
          <w:color w:val="000000" w:themeColor="text1"/>
          <w:sz w:val="22"/>
          <w:szCs w:val="22"/>
        </w:rPr>
        <w:t xml:space="preserve">Women are the main characters of the painting, one woman holding her deceased child, a woman holding an oil lamp, a woman trying to escape and a woman with her arms in the air. The painting also has a lifeless soldier on the floor and three animals. </w:t>
      </w:r>
      <w:r w:rsidR="00A62D37">
        <w:rPr>
          <w:rFonts w:ascii="Arial" w:hAnsi="Arial" w:cs="Arial"/>
          <w:color w:val="000000" w:themeColor="text1"/>
          <w:sz w:val="22"/>
          <w:szCs w:val="22"/>
        </w:rPr>
        <w:t>These represent a multitude of issues, a</w:t>
      </w:r>
      <w:r w:rsidRPr="00B54856">
        <w:rPr>
          <w:rFonts w:ascii="Arial" w:hAnsi="Arial" w:cs="Arial"/>
          <w:color w:val="000000" w:themeColor="text1"/>
          <w:sz w:val="22"/>
          <w:szCs w:val="22"/>
        </w:rPr>
        <w:t xml:space="preserve"> chicken said to represent the suffering that the animals would’ve went through as it was market day also a seemingly uninjured and calm bull and a distressed horse. Both the bull and the horse are figures Picasso used throughout his career and there has been some debate as to what t</w:t>
      </w:r>
      <w:r w:rsidR="00D90540">
        <w:rPr>
          <w:rFonts w:ascii="Arial" w:hAnsi="Arial" w:cs="Arial"/>
          <w:color w:val="000000" w:themeColor="text1"/>
          <w:sz w:val="22"/>
          <w:szCs w:val="22"/>
        </w:rPr>
        <w:t xml:space="preserve">hese two images mean (see figure 1). </w:t>
      </w:r>
      <w:r w:rsidRPr="00B54856">
        <w:rPr>
          <w:rFonts w:ascii="Arial" w:hAnsi="Arial" w:cs="Arial"/>
          <w:color w:val="000000" w:themeColor="text1"/>
          <w:sz w:val="22"/>
          <w:szCs w:val="22"/>
        </w:rPr>
        <w:t xml:space="preserve">Some people argue that they represent the war, the horse representing the republican fighters and the bull representing the fascists army, some have said the horse is another representation of Spanish people and friend of Picasso, Juan Larrea said the bull also represents Spanish people but it has also been said it could represent Picasso himself. However, Picasso himself has said it down to the viewer what </w:t>
      </w:r>
      <w:r w:rsidR="00D90540">
        <w:rPr>
          <w:rFonts w:ascii="Arial" w:hAnsi="Arial" w:cs="Arial"/>
          <w:color w:val="000000" w:themeColor="text1"/>
          <w:sz w:val="22"/>
          <w:szCs w:val="22"/>
        </w:rPr>
        <w:t xml:space="preserve">these images represent to them </w:t>
      </w:r>
      <w:sdt>
        <w:sdtPr>
          <w:rPr>
            <w:rFonts w:ascii="Arial" w:hAnsi="Arial" w:cs="Arial"/>
            <w:color w:val="000000" w:themeColor="text1"/>
            <w:sz w:val="22"/>
            <w:szCs w:val="22"/>
          </w:rPr>
          <w:id w:val="1740288063"/>
          <w:citation/>
        </w:sdtPr>
        <w:sdtEndPr/>
        <w:sdtContent>
          <w:r w:rsidR="008D1A1C" w:rsidRPr="00B54856">
            <w:rPr>
              <w:rFonts w:ascii="Arial" w:hAnsi="Arial" w:cs="Arial"/>
              <w:color w:val="000000" w:themeColor="text1"/>
              <w:sz w:val="22"/>
              <w:szCs w:val="22"/>
            </w:rPr>
            <w:fldChar w:fldCharType="begin"/>
          </w:r>
          <w:r w:rsidR="00286B57" w:rsidRPr="00B54856">
            <w:rPr>
              <w:rFonts w:ascii="Arial" w:hAnsi="Arial" w:cs="Arial"/>
              <w:color w:val="000000" w:themeColor="text1"/>
              <w:sz w:val="22"/>
              <w:szCs w:val="22"/>
            </w:rPr>
            <w:instrText xml:space="preserve">CITATION Lynte \l 2057 </w:instrText>
          </w:r>
          <w:r w:rsidR="008D1A1C" w:rsidRPr="00B54856">
            <w:rPr>
              <w:rFonts w:ascii="Arial" w:hAnsi="Arial" w:cs="Arial"/>
              <w:color w:val="000000" w:themeColor="text1"/>
              <w:sz w:val="22"/>
              <w:szCs w:val="22"/>
            </w:rPr>
            <w:fldChar w:fldCharType="separate"/>
          </w:r>
          <w:r w:rsidR="00286B57" w:rsidRPr="00B54856">
            <w:rPr>
              <w:rFonts w:ascii="Arial" w:hAnsi="Arial" w:cs="Arial"/>
              <w:noProof/>
              <w:color w:val="000000" w:themeColor="text1"/>
              <w:sz w:val="22"/>
              <w:szCs w:val="22"/>
            </w:rPr>
            <w:t>(Robinson, n.d.)</w:t>
          </w:r>
          <w:r w:rsidR="008D1A1C" w:rsidRPr="00B54856">
            <w:rPr>
              <w:rFonts w:ascii="Arial" w:hAnsi="Arial" w:cs="Arial"/>
              <w:color w:val="000000" w:themeColor="text1"/>
              <w:sz w:val="22"/>
              <w:szCs w:val="22"/>
            </w:rPr>
            <w:fldChar w:fldCharType="end"/>
          </w:r>
        </w:sdtContent>
      </w:sdt>
      <w:r w:rsidR="00D90540">
        <w:rPr>
          <w:rFonts w:ascii="Arial" w:hAnsi="Arial" w:cs="Arial"/>
          <w:color w:val="000000" w:themeColor="text1"/>
          <w:sz w:val="22"/>
          <w:szCs w:val="22"/>
        </w:rPr>
        <w:t>.</w:t>
      </w:r>
    </w:p>
    <w:p w14:paraId="59EB3D39" w14:textId="77777777" w:rsidR="00A5181C" w:rsidRPr="00B54856" w:rsidRDefault="00A5181C" w:rsidP="00A5181C">
      <w:pPr>
        <w:spacing w:line="276" w:lineRule="auto"/>
        <w:rPr>
          <w:rFonts w:ascii="Arial" w:hAnsi="Arial" w:cs="Arial"/>
          <w:color w:val="000000" w:themeColor="text1"/>
          <w:sz w:val="22"/>
          <w:szCs w:val="22"/>
          <w:lang w:eastAsia="en-US"/>
        </w:rPr>
      </w:pPr>
    </w:p>
    <w:p w14:paraId="5441FDDB" w14:textId="3E98D969" w:rsidR="00A5181C" w:rsidRDefault="00A5181C" w:rsidP="00A5181C">
      <w:pPr>
        <w:spacing w:line="276" w:lineRule="auto"/>
        <w:rPr>
          <w:rFonts w:ascii="Arial" w:hAnsi="Arial" w:cs="Arial"/>
          <w:color w:val="000000" w:themeColor="text1"/>
          <w:sz w:val="22"/>
          <w:szCs w:val="22"/>
        </w:rPr>
      </w:pPr>
      <w:r w:rsidRPr="00B54856">
        <w:rPr>
          <w:rFonts w:ascii="Arial" w:hAnsi="Arial" w:cs="Arial"/>
          <w:color w:val="000000" w:themeColor="text1"/>
          <w:sz w:val="22"/>
          <w:szCs w:val="22"/>
          <w:lang w:eastAsia="en-US"/>
        </w:rPr>
        <w:t>“It isn’t up to the painter to define the symbols. Otherwise it would be better if he wrote them out in so many words. The public who look at the picture must interpret the symbols as they understand them.”</w:t>
      </w:r>
      <w:r w:rsidR="008E4E8A" w:rsidRPr="00B54856">
        <w:rPr>
          <w:rFonts w:ascii="Arial" w:hAnsi="Arial" w:cs="Arial"/>
          <w:color w:val="000000" w:themeColor="text1"/>
          <w:sz w:val="22"/>
          <w:szCs w:val="22"/>
        </w:rPr>
        <w:t xml:space="preserve"> </w:t>
      </w:r>
      <w:sdt>
        <w:sdtPr>
          <w:rPr>
            <w:rFonts w:ascii="Arial" w:hAnsi="Arial" w:cs="Arial"/>
            <w:color w:val="000000" w:themeColor="text1"/>
            <w:sz w:val="22"/>
            <w:szCs w:val="22"/>
          </w:rPr>
          <w:id w:val="1358241835"/>
          <w:citation/>
        </w:sdtPr>
        <w:sdtEndPr/>
        <w:sdtContent>
          <w:r w:rsidR="008E4E8A" w:rsidRPr="00B54856">
            <w:rPr>
              <w:rFonts w:ascii="Arial" w:hAnsi="Arial" w:cs="Arial"/>
              <w:color w:val="000000" w:themeColor="text1"/>
              <w:sz w:val="22"/>
              <w:szCs w:val="22"/>
            </w:rPr>
            <w:fldChar w:fldCharType="begin"/>
          </w:r>
          <w:r w:rsidR="00286B57" w:rsidRPr="00B54856">
            <w:rPr>
              <w:rFonts w:ascii="Arial" w:hAnsi="Arial" w:cs="Arial"/>
              <w:color w:val="000000" w:themeColor="text1"/>
              <w:sz w:val="22"/>
              <w:szCs w:val="22"/>
            </w:rPr>
            <w:instrText xml:space="preserve">CITATION Lynte \l 2057 </w:instrText>
          </w:r>
          <w:r w:rsidR="008E4E8A" w:rsidRPr="00B54856">
            <w:rPr>
              <w:rFonts w:ascii="Arial" w:hAnsi="Arial" w:cs="Arial"/>
              <w:color w:val="000000" w:themeColor="text1"/>
              <w:sz w:val="22"/>
              <w:szCs w:val="22"/>
            </w:rPr>
            <w:fldChar w:fldCharType="separate"/>
          </w:r>
          <w:r w:rsidR="00286B57" w:rsidRPr="00B54856">
            <w:rPr>
              <w:rFonts w:ascii="Arial" w:hAnsi="Arial" w:cs="Arial"/>
              <w:noProof/>
              <w:color w:val="000000" w:themeColor="text1"/>
              <w:sz w:val="22"/>
              <w:szCs w:val="22"/>
            </w:rPr>
            <w:t>(Robinson, n.d.)</w:t>
          </w:r>
          <w:r w:rsidR="008E4E8A" w:rsidRPr="00B54856">
            <w:rPr>
              <w:rFonts w:ascii="Arial" w:hAnsi="Arial" w:cs="Arial"/>
              <w:color w:val="000000" w:themeColor="text1"/>
              <w:sz w:val="22"/>
              <w:szCs w:val="22"/>
            </w:rPr>
            <w:fldChar w:fldCharType="end"/>
          </w:r>
        </w:sdtContent>
      </w:sdt>
    </w:p>
    <w:p w14:paraId="3F39D54B" w14:textId="77777777" w:rsidR="00F106F3" w:rsidRDefault="00F106F3" w:rsidP="00A5181C">
      <w:pPr>
        <w:spacing w:line="276" w:lineRule="auto"/>
        <w:rPr>
          <w:rFonts w:ascii="Arial" w:hAnsi="Arial" w:cs="Arial"/>
          <w:color w:val="000000" w:themeColor="text1"/>
          <w:sz w:val="22"/>
          <w:szCs w:val="22"/>
          <w:lang w:eastAsia="en-US"/>
        </w:rPr>
      </w:pPr>
    </w:p>
    <w:p w14:paraId="2EC5CF74" w14:textId="6682B120" w:rsidR="00F106F3" w:rsidRDefault="00FA7569" w:rsidP="00A5181C">
      <w:pPr>
        <w:spacing w:line="276" w:lineRule="auto"/>
        <w:rPr>
          <w:rFonts w:ascii="Arial" w:hAnsi="Arial" w:cs="Arial"/>
          <w:color w:val="000000" w:themeColor="text1"/>
          <w:sz w:val="22"/>
          <w:szCs w:val="22"/>
          <w:lang w:eastAsia="en-US"/>
        </w:rPr>
      </w:pPr>
      <w:r>
        <w:rPr>
          <w:rFonts w:ascii="Arial" w:hAnsi="Arial" w:cs="Arial"/>
          <w:noProof/>
          <w:color w:val="000000" w:themeColor="text1"/>
          <w:sz w:val="22"/>
          <w:szCs w:val="22"/>
        </w:rPr>
        <w:drawing>
          <wp:anchor distT="0" distB="0" distL="114300" distR="114300" simplePos="0" relativeHeight="251658240" behindDoc="0" locked="0" layoutInCell="1" allowOverlap="1" wp14:anchorId="42358883" wp14:editId="3B05BF25">
            <wp:simplePos x="0" y="0"/>
            <wp:positionH relativeFrom="column">
              <wp:posOffset>-748915</wp:posOffset>
            </wp:positionH>
            <wp:positionV relativeFrom="paragraph">
              <wp:posOffset>178</wp:posOffset>
            </wp:positionV>
            <wp:extent cx="7249301" cy="2933243"/>
            <wp:effectExtent l="0" t="0" r="0" b="0"/>
            <wp:wrapSquare wrapText="bothSides"/>
            <wp:docPr id="1" name="Picture 1" descr="Ct4cykwVUAA7TLJ.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t4cykwVUAA7TLJ.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249301" cy="293324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F7C7A7" w14:textId="248DE19D" w:rsidR="00A5181C" w:rsidRDefault="00670CDE" w:rsidP="00A5181C">
      <w:pPr>
        <w:spacing w:line="276" w:lineRule="auto"/>
        <w:rPr>
          <w:rFonts w:ascii="Arial" w:hAnsi="Arial" w:cs="Arial"/>
          <w:color w:val="000000" w:themeColor="text1"/>
          <w:sz w:val="22"/>
          <w:szCs w:val="22"/>
          <w:lang w:eastAsia="en-US"/>
        </w:rPr>
      </w:pPr>
      <w:r>
        <w:rPr>
          <w:rFonts w:ascii="Arial" w:hAnsi="Arial" w:cs="Arial"/>
          <w:color w:val="000000" w:themeColor="text1"/>
          <w:sz w:val="22"/>
          <w:szCs w:val="22"/>
          <w:lang w:eastAsia="en-US"/>
        </w:rPr>
        <w:t>Figure 1:</w:t>
      </w:r>
      <w:r w:rsidR="00FA7569">
        <w:rPr>
          <w:rFonts w:ascii="Arial" w:hAnsi="Arial" w:cs="Arial"/>
          <w:color w:val="000000" w:themeColor="text1"/>
          <w:sz w:val="22"/>
          <w:szCs w:val="22"/>
          <w:lang w:eastAsia="en-US"/>
        </w:rPr>
        <w:t xml:space="preserve"> Pi</w:t>
      </w:r>
      <w:r w:rsidR="00EE2037">
        <w:rPr>
          <w:rFonts w:ascii="Arial" w:hAnsi="Arial" w:cs="Arial"/>
          <w:color w:val="000000" w:themeColor="text1"/>
          <w:sz w:val="22"/>
          <w:szCs w:val="22"/>
          <w:lang w:eastAsia="en-US"/>
        </w:rPr>
        <w:t>casso</w:t>
      </w:r>
      <w:r w:rsidR="00FA7569">
        <w:rPr>
          <w:rFonts w:ascii="Arial" w:hAnsi="Arial" w:cs="Arial"/>
          <w:color w:val="000000" w:themeColor="text1"/>
          <w:sz w:val="22"/>
          <w:szCs w:val="22"/>
          <w:lang w:eastAsia="en-US"/>
        </w:rPr>
        <w:t xml:space="preserve"> </w:t>
      </w:r>
      <w:r w:rsidR="00EE2037">
        <w:rPr>
          <w:rFonts w:ascii="Arial" w:hAnsi="Arial" w:cs="Arial"/>
          <w:color w:val="000000" w:themeColor="text1"/>
          <w:sz w:val="22"/>
          <w:szCs w:val="22"/>
          <w:lang w:eastAsia="en-US"/>
        </w:rPr>
        <w:t>“</w:t>
      </w:r>
      <w:r w:rsidR="00FA7569">
        <w:rPr>
          <w:rFonts w:ascii="Arial" w:hAnsi="Arial" w:cs="Arial"/>
          <w:color w:val="000000" w:themeColor="text1"/>
          <w:sz w:val="22"/>
          <w:szCs w:val="22"/>
          <w:lang w:eastAsia="en-US"/>
        </w:rPr>
        <w:t>Guernica</w:t>
      </w:r>
      <w:r w:rsidR="00EE2037">
        <w:rPr>
          <w:rFonts w:ascii="Arial" w:hAnsi="Arial" w:cs="Arial"/>
          <w:color w:val="000000" w:themeColor="text1"/>
          <w:sz w:val="22"/>
          <w:szCs w:val="22"/>
          <w:lang w:eastAsia="en-US"/>
        </w:rPr>
        <w:t>”</w:t>
      </w:r>
      <w:r w:rsidR="00FA7569">
        <w:rPr>
          <w:rFonts w:ascii="Arial" w:hAnsi="Arial" w:cs="Arial"/>
          <w:color w:val="000000" w:themeColor="text1"/>
          <w:sz w:val="22"/>
          <w:szCs w:val="22"/>
          <w:lang w:eastAsia="en-US"/>
        </w:rPr>
        <w:t xml:space="preserve"> 1937, oil on canvas 349.3cm x 776.6cm</w:t>
      </w:r>
      <w:r w:rsidR="00EE2037">
        <w:rPr>
          <w:rFonts w:ascii="Arial" w:hAnsi="Arial" w:cs="Arial"/>
          <w:color w:val="000000" w:themeColor="text1"/>
          <w:sz w:val="22"/>
          <w:szCs w:val="22"/>
          <w:lang w:eastAsia="en-US"/>
        </w:rPr>
        <w:t xml:space="preserve">. </w:t>
      </w:r>
      <w:r w:rsidR="00D90540">
        <w:rPr>
          <w:rFonts w:ascii="Arial" w:hAnsi="Arial" w:cs="Arial"/>
          <w:color w:val="000000" w:themeColor="text1"/>
          <w:sz w:val="22"/>
          <w:szCs w:val="22"/>
          <w:lang w:eastAsia="en-US"/>
        </w:rPr>
        <w:t>Originally painted in Paris currently l</w:t>
      </w:r>
      <w:r w:rsidR="00EE2037">
        <w:rPr>
          <w:rFonts w:ascii="Arial" w:hAnsi="Arial" w:cs="Arial"/>
          <w:color w:val="000000" w:themeColor="text1"/>
          <w:sz w:val="22"/>
          <w:szCs w:val="22"/>
          <w:lang w:eastAsia="en-US"/>
        </w:rPr>
        <w:t xml:space="preserve">ocated </w:t>
      </w:r>
      <w:r w:rsidR="009A5209">
        <w:rPr>
          <w:rFonts w:ascii="Arial" w:hAnsi="Arial" w:cs="Arial"/>
          <w:color w:val="000000" w:themeColor="text1"/>
          <w:sz w:val="22"/>
          <w:szCs w:val="22"/>
          <w:lang w:eastAsia="en-US"/>
        </w:rPr>
        <w:t>at the Museo Reina Sofia, Spain.</w:t>
      </w:r>
      <w:r w:rsidR="00FA7569">
        <w:rPr>
          <w:rFonts w:ascii="Arial" w:hAnsi="Arial" w:cs="Arial"/>
          <w:color w:val="000000" w:themeColor="text1"/>
          <w:sz w:val="22"/>
          <w:szCs w:val="22"/>
          <w:lang w:eastAsia="en-US"/>
        </w:rPr>
        <w:t xml:space="preserve"> </w:t>
      </w:r>
      <w:sdt>
        <w:sdtPr>
          <w:rPr>
            <w:rFonts w:ascii="Arial" w:hAnsi="Arial" w:cs="Arial"/>
            <w:color w:val="000000" w:themeColor="text1"/>
            <w:sz w:val="22"/>
            <w:szCs w:val="22"/>
            <w:lang w:eastAsia="en-US"/>
          </w:rPr>
          <w:id w:val="1160514892"/>
          <w:citation/>
        </w:sdtPr>
        <w:sdtEndPr/>
        <w:sdtContent>
          <w:r w:rsidR="00E833F4">
            <w:rPr>
              <w:rFonts w:ascii="Arial" w:hAnsi="Arial" w:cs="Arial"/>
              <w:color w:val="000000" w:themeColor="text1"/>
              <w:sz w:val="22"/>
              <w:szCs w:val="22"/>
              <w:lang w:eastAsia="en-US"/>
            </w:rPr>
            <w:fldChar w:fldCharType="begin"/>
          </w:r>
          <w:r w:rsidR="00E833F4">
            <w:rPr>
              <w:rFonts w:ascii="Arial" w:hAnsi="Arial" w:cs="Arial"/>
              <w:color w:val="000000" w:themeColor="text1"/>
              <w:sz w:val="22"/>
              <w:szCs w:val="22"/>
              <w:lang w:eastAsia="en-US"/>
            </w:rPr>
            <w:instrText xml:space="preserve"> CITATION Pab37 \l 2057 </w:instrText>
          </w:r>
          <w:r w:rsidR="00E833F4">
            <w:rPr>
              <w:rFonts w:ascii="Arial" w:hAnsi="Arial" w:cs="Arial"/>
              <w:color w:val="000000" w:themeColor="text1"/>
              <w:sz w:val="22"/>
              <w:szCs w:val="22"/>
              <w:lang w:eastAsia="en-US"/>
            </w:rPr>
            <w:fldChar w:fldCharType="separate"/>
          </w:r>
          <w:r w:rsidR="00E833F4" w:rsidRPr="00E833F4">
            <w:rPr>
              <w:rFonts w:ascii="Arial" w:hAnsi="Arial" w:cs="Arial"/>
              <w:noProof/>
              <w:color w:val="000000" w:themeColor="text1"/>
              <w:sz w:val="22"/>
              <w:szCs w:val="22"/>
              <w:lang w:eastAsia="en-US"/>
            </w:rPr>
            <w:t>(Picasso, 1937)</w:t>
          </w:r>
          <w:r w:rsidR="00E833F4">
            <w:rPr>
              <w:rFonts w:ascii="Arial" w:hAnsi="Arial" w:cs="Arial"/>
              <w:color w:val="000000" w:themeColor="text1"/>
              <w:sz w:val="22"/>
              <w:szCs w:val="22"/>
              <w:lang w:eastAsia="en-US"/>
            </w:rPr>
            <w:fldChar w:fldCharType="end"/>
          </w:r>
        </w:sdtContent>
      </w:sdt>
    </w:p>
    <w:p w14:paraId="5BE8718C" w14:textId="77777777" w:rsidR="00B54856" w:rsidRDefault="00B54856" w:rsidP="00A5181C">
      <w:pPr>
        <w:spacing w:line="276" w:lineRule="auto"/>
        <w:rPr>
          <w:rFonts w:ascii="Arial" w:hAnsi="Arial" w:cs="Arial"/>
          <w:color w:val="000000" w:themeColor="text1"/>
          <w:sz w:val="22"/>
          <w:szCs w:val="22"/>
          <w:lang w:eastAsia="en-US"/>
        </w:rPr>
      </w:pPr>
    </w:p>
    <w:p w14:paraId="24B44ADB" w14:textId="77777777" w:rsidR="00B611D5" w:rsidRDefault="00B611D5" w:rsidP="00A5181C">
      <w:pPr>
        <w:spacing w:line="276" w:lineRule="auto"/>
        <w:rPr>
          <w:rFonts w:ascii="Arial" w:hAnsi="Arial" w:cs="Arial"/>
          <w:b/>
          <w:color w:val="000000" w:themeColor="text1"/>
          <w:sz w:val="22"/>
          <w:szCs w:val="22"/>
          <w:lang w:eastAsia="en-US"/>
        </w:rPr>
      </w:pPr>
    </w:p>
    <w:p w14:paraId="2246C1D8" w14:textId="20061730" w:rsidR="00B611D5" w:rsidRPr="00B611D5" w:rsidRDefault="00B611D5" w:rsidP="00A5181C">
      <w:pPr>
        <w:spacing w:line="276" w:lineRule="auto"/>
        <w:rPr>
          <w:rFonts w:ascii="Arial" w:hAnsi="Arial" w:cs="Arial"/>
          <w:b/>
          <w:color w:val="000000" w:themeColor="text1"/>
          <w:sz w:val="22"/>
          <w:szCs w:val="22"/>
          <w:lang w:eastAsia="en-US"/>
        </w:rPr>
      </w:pPr>
      <w:r w:rsidRPr="00B611D5">
        <w:rPr>
          <w:rFonts w:ascii="Arial" w:hAnsi="Arial" w:cs="Arial"/>
          <w:b/>
          <w:color w:val="000000" w:themeColor="text1"/>
          <w:sz w:val="22"/>
          <w:szCs w:val="22"/>
          <w:lang w:eastAsia="en-US"/>
        </w:rPr>
        <w:t xml:space="preserve">Example 2: Picasso Weeping Woman </w:t>
      </w:r>
    </w:p>
    <w:p w14:paraId="00F0BFAC" w14:textId="77777777" w:rsidR="00FA7569" w:rsidRPr="00B54856" w:rsidRDefault="00FA7569" w:rsidP="00A5181C">
      <w:pPr>
        <w:spacing w:line="276" w:lineRule="auto"/>
        <w:rPr>
          <w:rFonts w:ascii="Arial" w:hAnsi="Arial" w:cs="Arial"/>
          <w:color w:val="000000" w:themeColor="text1"/>
          <w:sz w:val="22"/>
          <w:szCs w:val="22"/>
          <w:lang w:eastAsia="en-US"/>
        </w:rPr>
      </w:pPr>
    </w:p>
    <w:p w14:paraId="7A1AD5C4" w14:textId="6ABE8D65" w:rsidR="00660C2B" w:rsidRPr="00B54856" w:rsidRDefault="008103E7" w:rsidP="00D90540">
      <w:pPr>
        <w:spacing w:line="276" w:lineRule="auto"/>
        <w:rPr>
          <w:rFonts w:ascii="Arial" w:hAnsi="Arial" w:cs="Arial"/>
          <w:color w:val="000000" w:themeColor="text1"/>
          <w:sz w:val="22"/>
          <w:szCs w:val="22"/>
          <w:lang w:eastAsia="en-US"/>
        </w:rPr>
      </w:pPr>
      <w:r>
        <w:rPr>
          <w:rFonts w:ascii="Arial" w:hAnsi="Arial" w:cs="Arial"/>
          <w:color w:val="000000" w:themeColor="text1"/>
          <w:sz w:val="22"/>
          <w:szCs w:val="22"/>
          <w:lang w:eastAsia="en-US"/>
        </w:rPr>
        <w:t>The</w:t>
      </w:r>
      <w:r w:rsidR="00B54856">
        <w:rPr>
          <w:rFonts w:ascii="Arial" w:hAnsi="Arial" w:cs="Arial"/>
          <w:color w:val="000000" w:themeColor="text1"/>
          <w:sz w:val="22"/>
          <w:szCs w:val="22"/>
          <w:lang w:eastAsia="en-US"/>
        </w:rPr>
        <w:t xml:space="preserve"> second example is another piece by Picasso, Weeping </w:t>
      </w:r>
      <w:r w:rsidR="00583FBB">
        <w:rPr>
          <w:rFonts w:ascii="Arial" w:hAnsi="Arial" w:cs="Arial"/>
          <w:color w:val="000000" w:themeColor="text1"/>
          <w:sz w:val="22"/>
          <w:szCs w:val="22"/>
          <w:lang w:eastAsia="en-US"/>
        </w:rPr>
        <w:t>Woman (</w:t>
      </w:r>
      <w:r w:rsidR="00DA185E">
        <w:rPr>
          <w:rFonts w:ascii="Arial" w:hAnsi="Arial" w:cs="Arial"/>
          <w:color w:val="000000" w:themeColor="text1"/>
          <w:sz w:val="22"/>
          <w:szCs w:val="22"/>
          <w:lang w:eastAsia="en-US"/>
        </w:rPr>
        <w:t>see figure 2)</w:t>
      </w:r>
      <w:r w:rsidR="00B54856">
        <w:rPr>
          <w:rFonts w:ascii="Arial" w:hAnsi="Arial" w:cs="Arial"/>
          <w:color w:val="000000" w:themeColor="text1"/>
          <w:sz w:val="22"/>
          <w:szCs w:val="22"/>
          <w:lang w:eastAsia="en-US"/>
        </w:rPr>
        <w:t xml:space="preserve">. </w:t>
      </w:r>
      <w:r w:rsidR="00A5181C" w:rsidRPr="00B54856">
        <w:rPr>
          <w:rFonts w:ascii="Arial" w:hAnsi="Arial" w:cs="Arial"/>
          <w:color w:val="000000" w:themeColor="text1"/>
          <w:sz w:val="22"/>
          <w:szCs w:val="22"/>
          <w:lang w:eastAsia="en-US"/>
        </w:rPr>
        <w:t xml:space="preserve">Picasso painted several different pieces </w:t>
      </w:r>
      <w:r>
        <w:rPr>
          <w:rFonts w:ascii="Arial" w:hAnsi="Arial" w:cs="Arial"/>
          <w:color w:val="000000" w:themeColor="text1"/>
          <w:sz w:val="22"/>
          <w:szCs w:val="22"/>
          <w:lang w:eastAsia="en-US"/>
        </w:rPr>
        <w:t>inspired by</w:t>
      </w:r>
      <w:r w:rsidR="00A5181C" w:rsidRPr="00B54856">
        <w:rPr>
          <w:rFonts w:ascii="Arial" w:hAnsi="Arial" w:cs="Arial"/>
          <w:color w:val="000000" w:themeColor="text1"/>
          <w:sz w:val="22"/>
          <w:szCs w:val="22"/>
          <w:lang w:eastAsia="en-US"/>
        </w:rPr>
        <w:t xml:space="preserve"> the bombing of Guernica. The last in the series was also titled Weeping Woman. He had created several pieces of work in this series based on this woman who made an appearance in the original painting, Gu</w:t>
      </w:r>
      <w:r w:rsidR="0005388A">
        <w:rPr>
          <w:rFonts w:ascii="Arial" w:hAnsi="Arial" w:cs="Arial"/>
          <w:color w:val="000000" w:themeColor="text1"/>
          <w:sz w:val="22"/>
          <w:szCs w:val="22"/>
          <w:lang w:eastAsia="en-US"/>
        </w:rPr>
        <w:t>ernica as the woman on the left h</w:t>
      </w:r>
      <w:r w:rsidR="00A5181C" w:rsidRPr="00B54856">
        <w:rPr>
          <w:rFonts w:ascii="Arial" w:hAnsi="Arial" w:cs="Arial"/>
          <w:color w:val="000000" w:themeColor="text1"/>
          <w:sz w:val="22"/>
          <w:szCs w:val="22"/>
          <w:lang w:eastAsia="en-US"/>
        </w:rPr>
        <w:t>olding her deceased child. The painting was made in 1937 sometime after Guernica, it is 60cm</w:t>
      </w:r>
      <w:r w:rsidR="00103AF7">
        <w:rPr>
          <w:rFonts w:ascii="Arial" w:hAnsi="Arial" w:cs="Arial"/>
          <w:color w:val="000000" w:themeColor="text1"/>
          <w:sz w:val="22"/>
          <w:szCs w:val="22"/>
          <w:lang w:eastAsia="en-US"/>
        </w:rPr>
        <w:t xml:space="preserve"> </w:t>
      </w:r>
      <w:r w:rsidR="00A5181C" w:rsidRPr="00B54856">
        <w:rPr>
          <w:rFonts w:ascii="Arial" w:hAnsi="Arial" w:cs="Arial"/>
          <w:color w:val="000000" w:themeColor="text1"/>
          <w:sz w:val="22"/>
          <w:szCs w:val="22"/>
          <w:lang w:eastAsia="en-US"/>
        </w:rPr>
        <w:t>x</w:t>
      </w:r>
      <w:r w:rsidR="00103AF7">
        <w:rPr>
          <w:rFonts w:ascii="Arial" w:hAnsi="Arial" w:cs="Arial"/>
          <w:color w:val="000000" w:themeColor="text1"/>
          <w:sz w:val="22"/>
          <w:szCs w:val="22"/>
          <w:lang w:eastAsia="en-US"/>
        </w:rPr>
        <w:t xml:space="preserve"> </w:t>
      </w:r>
      <w:r w:rsidR="00A5181C" w:rsidRPr="00B54856">
        <w:rPr>
          <w:rFonts w:ascii="Arial" w:hAnsi="Arial" w:cs="Arial"/>
          <w:color w:val="000000" w:themeColor="text1"/>
          <w:sz w:val="22"/>
          <w:szCs w:val="22"/>
          <w:lang w:eastAsia="en-US"/>
        </w:rPr>
        <w:t>4</w:t>
      </w:r>
      <w:r w:rsidR="007E374A">
        <w:rPr>
          <w:rFonts w:ascii="Arial" w:hAnsi="Arial" w:cs="Arial"/>
          <w:color w:val="000000" w:themeColor="text1"/>
          <w:sz w:val="22"/>
          <w:szCs w:val="22"/>
          <w:lang w:eastAsia="en-US"/>
        </w:rPr>
        <w:t>9cm and is oil paints on canvas</w:t>
      </w:r>
      <w:r w:rsidR="00A5181C" w:rsidRPr="00B54856">
        <w:rPr>
          <w:rFonts w:ascii="Arial" w:hAnsi="Arial" w:cs="Arial"/>
          <w:color w:val="000000" w:themeColor="text1"/>
          <w:sz w:val="22"/>
          <w:szCs w:val="22"/>
          <w:lang w:eastAsia="en-US"/>
        </w:rPr>
        <w:t xml:space="preserve"> </w:t>
      </w:r>
      <w:r w:rsidR="007E374A">
        <w:rPr>
          <w:rFonts w:ascii="Arial" w:hAnsi="Arial" w:cs="Arial"/>
          <w:color w:val="000000" w:themeColor="text1"/>
          <w:sz w:val="22"/>
          <w:szCs w:val="22"/>
          <w:lang w:eastAsia="en-US"/>
        </w:rPr>
        <w:t>(tate.org, n.d.).</w:t>
      </w:r>
    </w:p>
    <w:p w14:paraId="593E51F2" w14:textId="77777777" w:rsidR="00660C2B" w:rsidRPr="00B54856" w:rsidRDefault="00660C2B" w:rsidP="00A5181C">
      <w:pPr>
        <w:spacing w:line="276" w:lineRule="auto"/>
        <w:rPr>
          <w:rFonts w:ascii="Arial" w:hAnsi="Arial" w:cs="Arial"/>
          <w:color w:val="000000" w:themeColor="text1"/>
          <w:sz w:val="22"/>
          <w:szCs w:val="22"/>
          <w:lang w:eastAsia="en-US"/>
        </w:rPr>
      </w:pPr>
    </w:p>
    <w:p w14:paraId="65E5A589" w14:textId="4F69C5B8" w:rsidR="00A5181C" w:rsidRPr="00B54856" w:rsidRDefault="007E374A" w:rsidP="00D90540">
      <w:pPr>
        <w:spacing w:line="276" w:lineRule="auto"/>
        <w:rPr>
          <w:rFonts w:ascii="Arial" w:hAnsi="Arial" w:cs="Arial"/>
          <w:color w:val="000000" w:themeColor="text1"/>
          <w:sz w:val="22"/>
          <w:szCs w:val="22"/>
          <w:lang w:eastAsia="en-US"/>
        </w:rPr>
      </w:pPr>
      <w:r>
        <w:rPr>
          <w:rFonts w:ascii="Arial" w:hAnsi="Arial" w:cs="Arial"/>
          <w:color w:val="000000" w:themeColor="text1"/>
          <w:sz w:val="22"/>
          <w:szCs w:val="22"/>
          <w:lang w:eastAsia="en-US"/>
        </w:rPr>
        <w:t>He based</w:t>
      </w:r>
      <w:r w:rsidR="00A5181C" w:rsidRPr="00B54856">
        <w:rPr>
          <w:rFonts w:ascii="Arial" w:hAnsi="Arial" w:cs="Arial"/>
          <w:color w:val="000000" w:themeColor="text1"/>
          <w:sz w:val="22"/>
          <w:szCs w:val="22"/>
          <w:lang w:eastAsia="en-US"/>
        </w:rPr>
        <w:t xml:space="preserve"> the </w:t>
      </w:r>
      <w:r>
        <w:rPr>
          <w:rFonts w:ascii="Arial" w:hAnsi="Arial" w:cs="Arial"/>
          <w:color w:val="000000" w:themeColor="text1"/>
          <w:sz w:val="22"/>
          <w:szCs w:val="22"/>
          <w:lang w:eastAsia="en-US"/>
        </w:rPr>
        <w:t xml:space="preserve">whole </w:t>
      </w:r>
      <w:r w:rsidR="00A5181C" w:rsidRPr="00B54856">
        <w:rPr>
          <w:rFonts w:ascii="Arial" w:hAnsi="Arial" w:cs="Arial"/>
          <w:color w:val="000000" w:themeColor="text1"/>
          <w:sz w:val="22"/>
          <w:szCs w:val="22"/>
          <w:lang w:eastAsia="en-US"/>
        </w:rPr>
        <w:t xml:space="preserve">series of weeping woman on one woman he met in 1936, Dora Marr and carried on basing many pieces of work on her throughout their relationship which lasted until 1944. They </w:t>
      </w:r>
      <w:r w:rsidR="00880D57">
        <w:rPr>
          <w:rFonts w:ascii="Arial" w:hAnsi="Arial" w:cs="Arial"/>
          <w:color w:val="000000" w:themeColor="text1"/>
          <w:sz w:val="22"/>
          <w:szCs w:val="22"/>
          <w:lang w:eastAsia="en-US"/>
        </w:rPr>
        <w:t xml:space="preserve">had </w:t>
      </w:r>
      <w:r w:rsidR="00A5181C" w:rsidRPr="00B54856">
        <w:rPr>
          <w:rFonts w:ascii="Arial" w:hAnsi="Arial" w:cs="Arial"/>
          <w:color w:val="000000" w:themeColor="text1"/>
          <w:sz w:val="22"/>
          <w:szCs w:val="22"/>
          <w:lang w:eastAsia="en-US"/>
        </w:rPr>
        <w:t>met in Paris and soon after she became his mistress and his muse, she widened Picassos knowledge of polit</w:t>
      </w:r>
      <w:r w:rsidR="00A26BC3">
        <w:rPr>
          <w:rFonts w:ascii="Arial" w:hAnsi="Arial" w:cs="Arial"/>
          <w:color w:val="000000" w:themeColor="text1"/>
          <w:sz w:val="22"/>
          <w:szCs w:val="22"/>
          <w:lang w:eastAsia="en-US"/>
        </w:rPr>
        <w:t>ics making him more aware of current events</w:t>
      </w:r>
      <w:r w:rsidR="00A5181C" w:rsidRPr="00B54856">
        <w:rPr>
          <w:rFonts w:ascii="Arial" w:hAnsi="Arial" w:cs="Arial"/>
          <w:color w:val="000000" w:themeColor="text1"/>
          <w:sz w:val="22"/>
          <w:szCs w:val="22"/>
          <w:lang w:eastAsia="en-US"/>
        </w:rPr>
        <w:t xml:space="preserve"> </w:t>
      </w:r>
      <w:sdt>
        <w:sdtPr>
          <w:rPr>
            <w:rFonts w:ascii="Arial" w:hAnsi="Arial" w:cs="Arial"/>
            <w:color w:val="000000" w:themeColor="text1"/>
            <w:sz w:val="22"/>
            <w:szCs w:val="22"/>
          </w:rPr>
          <w:id w:val="-1539889908"/>
          <w:citation/>
        </w:sdtPr>
        <w:sdtEndPr>
          <w:rPr>
            <w:color w:val="auto"/>
          </w:rPr>
        </w:sdtEndPr>
        <w:sdtContent>
          <w:r w:rsidR="00E216D8" w:rsidRPr="00B54856">
            <w:rPr>
              <w:rFonts w:ascii="Arial" w:hAnsi="Arial" w:cs="Arial"/>
              <w:color w:val="000000" w:themeColor="text1"/>
              <w:sz w:val="22"/>
              <w:szCs w:val="22"/>
            </w:rPr>
            <w:fldChar w:fldCharType="begin"/>
          </w:r>
          <w:r w:rsidR="00E216D8" w:rsidRPr="00B54856">
            <w:rPr>
              <w:rFonts w:ascii="Arial" w:eastAsiaTheme="majorEastAsia" w:hAnsi="Arial" w:cs="Arial"/>
              <w:b/>
              <w:bCs/>
              <w:color w:val="000000" w:themeColor="text1"/>
              <w:sz w:val="22"/>
              <w:szCs w:val="22"/>
              <w:lang w:eastAsia="en-US" w:bidi="en-US"/>
            </w:rPr>
            <w:instrText xml:space="preserve"> CITATION Nei08 \l 2057 </w:instrText>
          </w:r>
          <w:r w:rsidR="00E216D8" w:rsidRPr="00B54856">
            <w:rPr>
              <w:rFonts w:ascii="Arial" w:hAnsi="Arial" w:cs="Arial"/>
              <w:color w:val="000000" w:themeColor="text1"/>
              <w:sz w:val="22"/>
              <w:szCs w:val="22"/>
            </w:rPr>
            <w:fldChar w:fldCharType="separate"/>
          </w:r>
          <w:r w:rsidR="00E216D8" w:rsidRPr="00B54856">
            <w:rPr>
              <w:rFonts w:ascii="Arial" w:eastAsiaTheme="majorEastAsia" w:hAnsi="Arial" w:cs="Arial"/>
              <w:noProof/>
              <w:color w:val="000000" w:themeColor="text1"/>
              <w:sz w:val="22"/>
              <w:szCs w:val="22"/>
              <w:lang w:eastAsia="en-US" w:bidi="en-US"/>
            </w:rPr>
            <w:t>(LLB, 2008)</w:t>
          </w:r>
          <w:r w:rsidR="00E216D8" w:rsidRPr="00B54856">
            <w:rPr>
              <w:rFonts w:ascii="Arial" w:hAnsi="Arial" w:cs="Arial"/>
              <w:color w:val="000000" w:themeColor="text1"/>
              <w:sz w:val="22"/>
              <w:szCs w:val="22"/>
            </w:rPr>
            <w:fldChar w:fldCharType="end"/>
          </w:r>
        </w:sdtContent>
      </w:sdt>
      <w:r w:rsidR="00122F4F">
        <w:rPr>
          <w:rFonts w:ascii="Arial" w:hAnsi="Arial" w:cs="Arial"/>
          <w:sz w:val="22"/>
          <w:szCs w:val="22"/>
        </w:rPr>
        <w:t>.</w:t>
      </w:r>
      <w:r w:rsidR="00B54856">
        <w:rPr>
          <w:rFonts w:ascii="Arial" w:hAnsi="Arial" w:cs="Arial"/>
          <w:color w:val="000000" w:themeColor="text1"/>
          <w:sz w:val="22"/>
          <w:szCs w:val="22"/>
          <w:lang w:eastAsia="en-US"/>
        </w:rPr>
        <w:t xml:space="preserve"> </w:t>
      </w:r>
      <w:r w:rsidR="00A5181C" w:rsidRPr="00B54856">
        <w:rPr>
          <w:rFonts w:ascii="Arial" w:hAnsi="Arial" w:cs="Arial"/>
          <w:color w:val="000000" w:themeColor="text1"/>
          <w:sz w:val="22"/>
          <w:szCs w:val="22"/>
          <w:lang w:eastAsia="en-US"/>
        </w:rPr>
        <w:t>This portrait is one</w:t>
      </w:r>
      <w:r w:rsidR="000D267F">
        <w:rPr>
          <w:rFonts w:ascii="Arial" w:hAnsi="Arial" w:cs="Arial"/>
          <w:color w:val="000000" w:themeColor="text1"/>
          <w:sz w:val="22"/>
          <w:szCs w:val="22"/>
          <w:lang w:eastAsia="en-US"/>
        </w:rPr>
        <w:t xml:space="preserve"> of Picassos most famous and is</w:t>
      </w:r>
      <w:r w:rsidR="00A5181C" w:rsidRPr="00B54856">
        <w:rPr>
          <w:rFonts w:ascii="Arial" w:hAnsi="Arial" w:cs="Arial"/>
          <w:color w:val="000000" w:themeColor="text1"/>
          <w:sz w:val="22"/>
          <w:szCs w:val="22"/>
          <w:lang w:eastAsia="en-US"/>
        </w:rPr>
        <w:t xml:space="preserve"> the most elaborate version of all the “weeping women” portraits he did during that time. The portrait shows the weeping woman holding a handkerchief to her face. </w:t>
      </w:r>
      <w:r w:rsidR="00535373">
        <w:rPr>
          <w:rFonts w:ascii="Arial" w:hAnsi="Arial" w:cs="Arial"/>
          <w:color w:val="000000" w:themeColor="text1"/>
          <w:sz w:val="22"/>
          <w:szCs w:val="22"/>
          <w:lang w:eastAsia="en-US"/>
        </w:rPr>
        <w:t xml:space="preserve">To create this piece </w:t>
      </w:r>
      <w:r w:rsidR="00A5181C" w:rsidRPr="00B54856">
        <w:rPr>
          <w:rFonts w:ascii="Arial" w:hAnsi="Arial" w:cs="Arial"/>
          <w:color w:val="000000" w:themeColor="text1"/>
          <w:sz w:val="22"/>
          <w:szCs w:val="22"/>
          <w:lang w:eastAsia="en-US"/>
        </w:rPr>
        <w:t xml:space="preserve">Picasso </w:t>
      </w:r>
      <w:r w:rsidR="00535373">
        <w:rPr>
          <w:rFonts w:ascii="Arial" w:hAnsi="Arial" w:cs="Arial"/>
          <w:color w:val="000000" w:themeColor="text1"/>
          <w:sz w:val="22"/>
          <w:szCs w:val="22"/>
          <w:lang w:eastAsia="en-US"/>
        </w:rPr>
        <w:t>used</w:t>
      </w:r>
      <w:r w:rsidR="00A5181C" w:rsidRPr="00B54856">
        <w:rPr>
          <w:rFonts w:ascii="Arial" w:hAnsi="Arial" w:cs="Arial"/>
          <w:color w:val="000000" w:themeColor="text1"/>
          <w:sz w:val="22"/>
          <w:szCs w:val="22"/>
          <w:lang w:eastAsia="en-US"/>
        </w:rPr>
        <w:t xml:space="preserve"> his famous analytic</w:t>
      </w:r>
      <w:r w:rsidR="00535373">
        <w:rPr>
          <w:rFonts w:ascii="Arial" w:hAnsi="Arial" w:cs="Arial"/>
          <w:color w:val="000000" w:themeColor="text1"/>
          <w:sz w:val="22"/>
          <w:szCs w:val="22"/>
          <w:lang w:eastAsia="en-US"/>
        </w:rPr>
        <w:t>al cubist</w:t>
      </w:r>
      <w:r w:rsidR="00A5181C" w:rsidRPr="00B54856">
        <w:rPr>
          <w:rFonts w:ascii="Arial" w:hAnsi="Arial" w:cs="Arial"/>
          <w:color w:val="000000" w:themeColor="text1"/>
          <w:sz w:val="22"/>
          <w:szCs w:val="22"/>
          <w:lang w:eastAsia="en-US"/>
        </w:rPr>
        <w:t xml:space="preserve"> style. He painted with angular and </w:t>
      </w:r>
      <w:r w:rsidR="00E02C04">
        <w:rPr>
          <w:rFonts w:ascii="Arial" w:hAnsi="Arial" w:cs="Arial"/>
          <w:color w:val="000000" w:themeColor="text1"/>
          <w:sz w:val="22"/>
          <w:szCs w:val="22"/>
          <w:lang w:eastAsia="en-US"/>
        </w:rPr>
        <w:t>overlapping</w:t>
      </w:r>
      <w:r w:rsidR="00A5181C" w:rsidRPr="00B54856">
        <w:rPr>
          <w:rFonts w:ascii="Arial" w:hAnsi="Arial" w:cs="Arial"/>
          <w:color w:val="000000" w:themeColor="text1"/>
          <w:sz w:val="22"/>
          <w:szCs w:val="22"/>
          <w:lang w:eastAsia="en-US"/>
        </w:rPr>
        <w:t xml:space="preserve"> pieces making it seem a</w:t>
      </w:r>
      <w:r w:rsidR="00535373">
        <w:rPr>
          <w:rFonts w:ascii="Arial" w:hAnsi="Arial" w:cs="Arial"/>
          <w:color w:val="000000" w:themeColor="text1"/>
          <w:sz w:val="22"/>
          <w:szCs w:val="22"/>
          <w:lang w:eastAsia="en-US"/>
        </w:rPr>
        <w:t>s though it had been painted from</w:t>
      </w:r>
      <w:r w:rsidR="00A5181C" w:rsidRPr="00B54856">
        <w:rPr>
          <w:rFonts w:ascii="Arial" w:hAnsi="Arial" w:cs="Arial"/>
          <w:color w:val="000000" w:themeColor="text1"/>
          <w:sz w:val="22"/>
          <w:szCs w:val="22"/>
          <w:lang w:eastAsia="en-US"/>
        </w:rPr>
        <w:t xml:space="preserve"> several diff</w:t>
      </w:r>
      <w:r w:rsidR="00535373">
        <w:rPr>
          <w:rFonts w:ascii="Arial" w:hAnsi="Arial" w:cs="Arial"/>
          <w:color w:val="000000" w:themeColor="text1"/>
          <w:sz w:val="22"/>
          <w:szCs w:val="22"/>
          <w:lang w:eastAsia="en-US"/>
        </w:rPr>
        <w:t>erent points of view. During</w:t>
      </w:r>
      <w:r w:rsidR="00A5181C" w:rsidRPr="00B54856">
        <w:rPr>
          <w:rFonts w:ascii="Arial" w:hAnsi="Arial" w:cs="Arial"/>
          <w:color w:val="000000" w:themeColor="text1"/>
          <w:sz w:val="22"/>
          <w:szCs w:val="22"/>
          <w:lang w:eastAsia="en-US"/>
        </w:rPr>
        <w:t xml:space="preserve"> May of 1937, Picassos mother wrote to him about the bombing</w:t>
      </w:r>
      <w:r w:rsidR="00535373">
        <w:rPr>
          <w:rFonts w:ascii="Arial" w:hAnsi="Arial" w:cs="Arial"/>
          <w:color w:val="000000" w:themeColor="text1"/>
          <w:sz w:val="22"/>
          <w:szCs w:val="22"/>
          <w:lang w:eastAsia="en-US"/>
        </w:rPr>
        <w:t>s</w:t>
      </w:r>
      <w:r w:rsidR="00A5181C" w:rsidRPr="00B54856">
        <w:rPr>
          <w:rFonts w:ascii="Arial" w:hAnsi="Arial" w:cs="Arial"/>
          <w:color w:val="000000" w:themeColor="text1"/>
          <w:sz w:val="22"/>
          <w:szCs w:val="22"/>
          <w:lang w:eastAsia="en-US"/>
        </w:rPr>
        <w:t xml:space="preserve"> saying that the smoke from the city made her eyes water</w:t>
      </w:r>
      <w:r w:rsidR="00264DD5" w:rsidRPr="00264DD5">
        <w:rPr>
          <w:rFonts w:ascii="Arial" w:hAnsi="Arial" w:cs="Arial"/>
          <w:color w:val="000000" w:themeColor="text1"/>
          <w:sz w:val="22"/>
          <w:szCs w:val="22"/>
          <w:lang w:eastAsia="en-US"/>
        </w:rPr>
        <w:t xml:space="preserve"> </w:t>
      </w:r>
      <w:sdt>
        <w:sdtPr>
          <w:rPr>
            <w:rFonts w:ascii="Arial" w:hAnsi="Arial" w:cs="Arial"/>
            <w:color w:val="000000" w:themeColor="text1"/>
            <w:sz w:val="22"/>
            <w:szCs w:val="22"/>
            <w:lang w:eastAsia="en-US"/>
          </w:rPr>
          <w:id w:val="560372758"/>
          <w:citation/>
        </w:sdtPr>
        <w:sdtEndPr/>
        <w:sdtContent>
          <w:r w:rsidR="00264DD5" w:rsidRPr="00B54856">
            <w:rPr>
              <w:rFonts w:ascii="Arial" w:hAnsi="Arial" w:cs="Arial"/>
              <w:color w:val="000000" w:themeColor="text1"/>
              <w:sz w:val="22"/>
              <w:szCs w:val="22"/>
              <w:lang w:eastAsia="en-US"/>
            </w:rPr>
            <w:fldChar w:fldCharType="begin"/>
          </w:r>
          <w:r w:rsidR="00264DD5" w:rsidRPr="00B54856">
            <w:rPr>
              <w:rFonts w:ascii="Arial" w:hAnsi="Arial" w:cs="Arial"/>
              <w:color w:val="000000" w:themeColor="text1"/>
              <w:sz w:val="22"/>
              <w:szCs w:val="22"/>
              <w:lang w:eastAsia="en-US"/>
            </w:rPr>
            <w:instrText xml:space="preserve"> CITATION Jon00 \l 2057 </w:instrText>
          </w:r>
          <w:r w:rsidR="00264DD5" w:rsidRPr="00B54856">
            <w:rPr>
              <w:rFonts w:ascii="Arial" w:hAnsi="Arial" w:cs="Arial"/>
              <w:color w:val="000000" w:themeColor="text1"/>
              <w:sz w:val="22"/>
              <w:szCs w:val="22"/>
              <w:lang w:eastAsia="en-US"/>
            </w:rPr>
            <w:fldChar w:fldCharType="separate"/>
          </w:r>
          <w:r w:rsidR="00264DD5" w:rsidRPr="00264DD5">
            <w:rPr>
              <w:rFonts w:ascii="Arial" w:hAnsi="Arial" w:cs="Arial"/>
              <w:noProof/>
              <w:color w:val="000000" w:themeColor="text1"/>
              <w:sz w:val="22"/>
              <w:szCs w:val="22"/>
              <w:lang w:eastAsia="en-US"/>
            </w:rPr>
            <w:t>(Jones, 2000)</w:t>
          </w:r>
          <w:r w:rsidR="00264DD5" w:rsidRPr="00B54856">
            <w:rPr>
              <w:rFonts w:ascii="Arial" w:hAnsi="Arial" w:cs="Arial"/>
              <w:color w:val="000000" w:themeColor="text1"/>
              <w:sz w:val="22"/>
              <w:szCs w:val="22"/>
              <w:lang w:eastAsia="en-US"/>
            </w:rPr>
            <w:fldChar w:fldCharType="end"/>
          </w:r>
        </w:sdtContent>
      </w:sdt>
      <w:r w:rsidR="00A5181C" w:rsidRPr="00B54856">
        <w:rPr>
          <w:rFonts w:ascii="Arial" w:hAnsi="Arial" w:cs="Arial"/>
          <w:color w:val="000000" w:themeColor="text1"/>
          <w:sz w:val="22"/>
          <w:szCs w:val="22"/>
          <w:lang w:eastAsia="en-US"/>
        </w:rPr>
        <w:t xml:space="preserve">. The Mater Dolorosa, the weeping virgin, is a tradition piece of Spanish artwork, often represented in lurid baroque sculptures with glass tears, one can be seen in this image near the </w:t>
      </w:r>
      <w:r w:rsidR="00264DD5" w:rsidRPr="00B54856">
        <w:rPr>
          <w:rFonts w:ascii="Arial" w:hAnsi="Arial" w:cs="Arial"/>
          <w:color w:val="000000" w:themeColor="text1"/>
          <w:sz w:val="22"/>
          <w:szCs w:val="22"/>
          <w:lang w:eastAsia="en-US"/>
        </w:rPr>
        <w:t>woman</w:t>
      </w:r>
      <w:r w:rsidR="00264DD5">
        <w:rPr>
          <w:rFonts w:ascii="Arial" w:hAnsi="Arial" w:cs="Arial"/>
          <w:color w:val="000000" w:themeColor="text1"/>
          <w:sz w:val="22"/>
          <w:szCs w:val="22"/>
          <w:lang w:eastAsia="en-US"/>
        </w:rPr>
        <w:t>’s</w:t>
      </w:r>
      <w:r w:rsidR="00A5181C" w:rsidRPr="00B54856">
        <w:rPr>
          <w:rFonts w:ascii="Arial" w:hAnsi="Arial" w:cs="Arial"/>
          <w:color w:val="000000" w:themeColor="text1"/>
          <w:sz w:val="22"/>
          <w:szCs w:val="22"/>
          <w:lang w:eastAsia="en-US"/>
        </w:rPr>
        <w:t xml:space="preserve"> right ear. Picassos father who was also an artist</w:t>
      </w:r>
      <w:r w:rsidR="00122F4F">
        <w:rPr>
          <w:rFonts w:ascii="Arial" w:hAnsi="Arial" w:cs="Arial"/>
          <w:color w:val="000000" w:themeColor="text1"/>
          <w:sz w:val="22"/>
          <w:szCs w:val="22"/>
          <w:lang w:eastAsia="en-US"/>
        </w:rPr>
        <w:t xml:space="preserve"> made one for their family home.</w:t>
      </w:r>
    </w:p>
    <w:p w14:paraId="2637BBBA" w14:textId="72BA9AD8" w:rsidR="00A5181C" w:rsidRPr="00B54856" w:rsidRDefault="00A5181C" w:rsidP="008103E7">
      <w:pPr>
        <w:spacing w:line="276" w:lineRule="auto"/>
        <w:rPr>
          <w:rFonts w:ascii="Arial" w:hAnsi="Arial" w:cs="Arial"/>
          <w:color w:val="000000" w:themeColor="text1"/>
          <w:sz w:val="22"/>
          <w:szCs w:val="22"/>
          <w:lang w:eastAsia="en-US"/>
        </w:rPr>
      </w:pPr>
      <w:r w:rsidRPr="00B54856">
        <w:rPr>
          <w:rFonts w:ascii="Arial" w:hAnsi="Arial" w:cs="Arial"/>
          <w:color w:val="000000" w:themeColor="text1"/>
          <w:sz w:val="22"/>
          <w:szCs w:val="22"/>
          <w:lang w:eastAsia="en-US"/>
        </w:rPr>
        <w:t>The vibrant c</w:t>
      </w:r>
      <w:r w:rsidR="00264DD5">
        <w:rPr>
          <w:rFonts w:ascii="Arial" w:hAnsi="Arial" w:cs="Arial"/>
          <w:color w:val="000000" w:themeColor="text1"/>
          <w:sz w:val="22"/>
          <w:szCs w:val="22"/>
          <w:lang w:eastAsia="en-US"/>
        </w:rPr>
        <w:t>olours used in this piece cause</w:t>
      </w:r>
      <w:r w:rsidRPr="00B54856">
        <w:rPr>
          <w:rFonts w:ascii="Arial" w:hAnsi="Arial" w:cs="Arial"/>
          <w:color w:val="000000" w:themeColor="text1"/>
          <w:sz w:val="22"/>
          <w:szCs w:val="22"/>
          <w:lang w:eastAsia="en-US"/>
        </w:rPr>
        <w:t xml:space="preserve"> confusion. It is still unknown why Picasso chose to use such vivid colours, possibly as a contrast from the dark greys and blacks of Guernica or as a way to show the woman’s intense emotions. As this piece is another reaction from Picasso, to the bombing of Guernica, the meaning behind the image seems pretty straightforward, a woman weeping at the aftermath of the bombing, possibly sobbing at the loss of a loved one as there is an obvious loo</w:t>
      </w:r>
      <w:r w:rsidR="00551BAF">
        <w:rPr>
          <w:rFonts w:ascii="Arial" w:hAnsi="Arial" w:cs="Arial"/>
          <w:color w:val="000000" w:themeColor="text1"/>
          <w:sz w:val="22"/>
          <w:szCs w:val="22"/>
          <w:lang w:eastAsia="en-US"/>
        </w:rPr>
        <w:t>k of grief in the woman’s eyes, this doesn’t just</w:t>
      </w:r>
      <w:r w:rsidR="003C5C12">
        <w:rPr>
          <w:rFonts w:ascii="Arial" w:hAnsi="Arial" w:cs="Arial"/>
          <w:color w:val="000000" w:themeColor="text1"/>
          <w:sz w:val="22"/>
          <w:szCs w:val="22"/>
          <w:lang w:eastAsia="en-US"/>
        </w:rPr>
        <w:t xml:space="preserve"> stand for the woman’s feelings but how the country felt at the time too.</w:t>
      </w:r>
      <w:r w:rsidR="00FC344D">
        <w:rPr>
          <w:rFonts w:ascii="Arial" w:hAnsi="Arial" w:cs="Arial"/>
          <w:color w:val="000000" w:themeColor="text1"/>
          <w:sz w:val="22"/>
          <w:szCs w:val="22"/>
          <w:lang w:eastAsia="en-US"/>
        </w:rPr>
        <w:t xml:space="preserve"> </w:t>
      </w:r>
      <w:r w:rsidRPr="00B54856">
        <w:rPr>
          <w:rFonts w:ascii="Arial" w:hAnsi="Arial" w:cs="Arial"/>
          <w:color w:val="000000" w:themeColor="text1"/>
          <w:sz w:val="22"/>
          <w:szCs w:val="22"/>
          <w:lang w:eastAsia="en-US"/>
        </w:rPr>
        <w:t>Another interpretation of the image is that it could possibly be a self-portrait. Picasso said he would never return to his home country of Spain if Franco was still in power. Sadly, Franc</w:t>
      </w:r>
      <w:r w:rsidR="007E1182">
        <w:rPr>
          <w:rFonts w:ascii="Arial" w:hAnsi="Arial" w:cs="Arial"/>
          <w:color w:val="000000" w:themeColor="text1"/>
          <w:sz w:val="22"/>
          <w:szCs w:val="22"/>
          <w:lang w:eastAsia="en-US"/>
        </w:rPr>
        <w:t>o outlived Picasso by two years</w:t>
      </w:r>
      <w:r w:rsidRPr="00B54856">
        <w:rPr>
          <w:rFonts w:ascii="Arial" w:hAnsi="Arial" w:cs="Arial"/>
          <w:color w:val="000000" w:themeColor="text1"/>
          <w:sz w:val="22"/>
          <w:szCs w:val="22"/>
          <w:lang w:eastAsia="en-US"/>
        </w:rPr>
        <w:t xml:space="preserve"> </w:t>
      </w:r>
      <w:sdt>
        <w:sdtPr>
          <w:rPr>
            <w:rFonts w:ascii="Arial" w:hAnsi="Arial" w:cs="Arial"/>
            <w:color w:val="000000" w:themeColor="text1"/>
            <w:sz w:val="22"/>
            <w:szCs w:val="22"/>
          </w:rPr>
          <w:id w:val="855317074"/>
          <w:citation/>
        </w:sdtPr>
        <w:sdtEndPr/>
        <w:sdtContent>
          <w:r w:rsidR="00E216D8" w:rsidRPr="00B54856">
            <w:rPr>
              <w:rFonts w:ascii="Arial" w:hAnsi="Arial" w:cs="Arial"/>
              <w:color w:val="000000" w:themeColor="text1"/>
              <w:sz w:val="22"/>
              <w:szCs w:val="22"/>
            </w:rPr>
            <w:fldChar w:fldCharType="begin"/>
          </w:r>
          <w:r w:rsidR="00E216D8" w:rsidRPr="00B54856">
            <w:rPr>
              <w:rFonts w:ascii="Arial" w:eastAsiaTheme="majorEastAsia" w:hAnsi="Arial" w:cs="Arial"/>
              <w:b/>
              <w:bCs/>
              <w:color w:val="000000" w:themeColor="text1"/>
              <w:sz w:val="22"/>
              <w:szCs w:val="22"/>
              <w:lang w:eastAsia="en-US" w:bidi="en-US"/>
            </w:rPr>
            <w:instrText xml:space="preserve"> CITATION Nei08 \l 2057 </w:instrText>
          </w:r>
          <w:r w:rsidR="00E216D8" w:rsidRPr="00B54856">
            <w:rPr>
              <w:rFonts w:ascii="Arial" w:hAnsi="Arial" w:cs="Arial"/>
              <w:color w:val="000000" w:themeColor="text1"/>
              <w:sz w:val="22"/>
              <w:szCs w:val="22"/>
            </w:rPr>
            <w:fldChar w:fldCharType="separate"/>
          </w:r>
          <w:r w:rsidR="00E216D8" w:rsidRPr="00B54856">
            <w:rPr>
              <w:rFonts w:ascii="Arial" w:eastAsiaTheme="majorEastAsia" w:hAnsi="Arial" w:cs="Arial"/>
              <w:noProof/>
              <w:color w:val="000000" w:themeColor="text1"/>
              <w:sz w:val="22"/>
              <w:szCs w:val="22"/>
              <w:lang w:eastAsia="en-US" w:bidi="en-US"/>
            </w:rPr>
            <w:t>(LLB, 2008)</w:t>
          </w:r>
          <w:r w:rsidR="00E216D8" w:rsidRPr="00B54856">
            <w:rPr>
              <w:rFonts w:ascii="Arial" w:hAnsi="Arial" w:cs="Arial"/>
              <w:color w:val="000000" w:themeColor="text1"/>
              <w:sz w:val="22"/>
              <w:szCs w:val="22"/>
            </w:rPr>
            <w:fldChar w:fldCharType="end"/>
          </w:r>
        </w:sdtContent>
      </w:sdt>
      <w:r w:rsidR="007E1182">
        <w:rPr>
          <w:rFonts w:ascii="Arial" w:hAnsi="Arial" w:cs="Arial"/>
          <w:color w:val="000000" w:themeColor="text1"/>
          <w:sz w:val="22"/>
          <w:szCs w:val="22"/>
        </w:rPr>
        <w:t>.</w:t>
      </w:r>
    </w:p>
    <w:p w14:paraId="2AF8D1D3" w14:textId="6DDA667B" w:rsidR="00A5181C" w:rsidRPr="00B54856" w:rsidRDefault="00A5181C">
      <w:pPr>
        <w:rPr>
          <w:rFonts w:ascii="Arial" w:hAnsi="Arial" w:cs="Arial"/>
          <w:color w:val="000000" w:themeColor="text1"/>
          <w:sz w:val="22"/>
          <w:szCs w:val="22"/>
        </w:rPr>
      </w:pPr>
    </w:p>
    <w:p w14:paraId="2DCD6D7D" w14:textId="3CEE0D95" w:rsidR="00B54856" w:rsidRPr="00B54856" w:rsidRDefault="00777840" w:rsidP="00B54856">
      <w:pPr>
        <w:rPr>
          <w:rFonts w:ascii="Arial" w:hAnsi="Arial" w:cs="Arial"/>
          <w:sz w:val="22"/>
          <w:szCs w:val="22"/>
        </w:rPr>
      </w:pPr>
      <w:r w:rsidRPr="00B54856">
        <w:rPr>
          <w:rFonts w:ascii="Arial" w:eastAsia="Times New Roman" w:hAnsi="Arial" w:cs="Arial"/>
          <w:color w:val="000000" w:themeColor="text1"/>
          <w:sz w:val="22"/>
          <w:szCs w:val="22"/>
          <w:shd w:val="clear" w:color="auto" w:fill="FFFFFF"/>
        </w:rPr>
        <w:t>“an artist isn’t as free as he sometimes appears. It’s the same way with the portraits I’ve done of Dora Maar. I couldn’t make a portrait of her laughing. For me she’s the weeping woman. For years I’ve painted her in torture forms, not through sadism, and not with pleasure either; just obeying a vision that forced itself on me. It was a deep reality, not the superficial one”</w:t>
      </w:r>
      <w:r w:rsidR="00B54856" w:rsidRPr="00B54856">
        <w:rPr>
          <w:rFonts w:ascii="Arial" w:hAnsi="Arial" w:cs="Arial"/>
          <w:sz w:val="22"/>
          <w:szCs w:val="22"/>
        </w:rPr>
        <w:t xml:space="preserve"> </w:t>
      </w:r>
      <w:sdt>
        <w:sdtPr>
          <w:rPr>
            <w:rFonts w:ascii="Arial" w:hAnsi="Arial" w:cs="Arial"/>
            <w:sz w:val="22"/>
            <w:szCs w:val="22"/>
          </w:rPr>
          <w:id w:val="1655487608"/>
          <w:citation/>
        </w:sdtPr>
        <w:sdtEndPr/>
        <w:sdtContent>
          <w:r w:rsidR="00B54856" w:rsidRPr="00B54856">
            <w:rPr>
              <w:rFonts w:ascii="Arial" w:hAnsi="Arial" w:cs="Arial"/>
              <w:sz w:val="22"/>
              <w:szCs w:val="22"/>
            </w:rPr>
            <w:fldChar w:fldCharType="begin"/>
          </w:r>
          <w:r w:rsidR="00B54856" w:rsidRPr="00B54856">
            <w:rPr>
              <w:rFonts w:ascii="Arial" w:hAnsi="Arial" w:cs="Arial"/>
              <w:sz w:val="22"/>
              <w:szCs w:val="22"/>
            </w:rPr>
            <w:instrText xml:space="preserve"> CITATION Kir10 \l 2057 </w:instrText>
          </w:r>
          <w:r w:rsidR="00B54856" w:rsidRPr="00B54856">
            <w:rPr>
              <w:rFonts w:ascii="Arial" w:hAnsi="Arial" w:cs="Arial"/>
              <w:sz w:val="22"/>
              <w:szCs w:val="22"/>
            </w:rPr>
            <w:fldChar w:fldCharType="separate"/>
          </w:r>
          <w:r w:rsidR="00B54856" w:rsidRPr="00B54856">
            <w:rPr>
              <w:rFonts w:ascii="Arial" w:hAnsi="Arial" w:cs="Arial"/>
              <w:noProof/>
              <w:sz w:val="22"/>
              <w:szCs w:val="22"/>
            </w:rPr>
            <w:t>(Beavan, 2010)</w:t>
          </w:r>
          <w:r w:rsidR="00B54856" w:rsidRPr="00B54856">
            <w:rPr>
              <w:rFonts w:ascii="Arial" w:hAnsi="Arial" w:cs="Arial"/>
              <w:sz w:val="22"/>
              <w:szCs w:val="22"/>
            </w:rPr>
            <w:fldChar w:fldCharType="end"/>
          </w:r>
        </w:sdtContent>
      </w:sdt>
    </w:p>
    <w:p w14:paraId="09AF408E" w14:textId="13AF8A42" w:rsidR="00777840" w:rsidRDefault="00777840">
      <w:pPr>
        <w:rPr>
          <w:rFonts w:ascii="Arial" w:eastAsia="Times New Roman" w:hAnsi="Arial" w:cs="Arial"/>
          <w:color w:val="000000" w:themeColor="text1"/>
          <w:sz w:val="22"/>
          <w:szCs w:val="22"/>
        </w:rPr>
      </w:pPr>
    </w:p>
    <w:p w14:paraId="6A5DD3CF" w14:textId="5057B2EF" w:rsidR="00F106F3" w:rsidRDefault="00B611D5">
      <w:pPr>
        <w:rPr>
          <w:rFonts w:ascii="Arial" w:eastAsia="Times New Roman" w:hAnsi="Arial" w:cs="Arial"/>
          <w:color w:val="000000" w:themeColor="text1"/>
          <w:sz w:val="22"/>
          <w:szCs w:val="22"/>
        </w:rPr>
      </w:pPr>
      <w:r>
        <w:rPr>
          <w:rFonts w:ascii="Arial" w:eastAsia="Times New Roman" w:hAnsi="Arial" w:cs="Arial"/>
          <w:noProof/>
          <w:color w:val="000000" w:themeColor="text1"/>
          <w:sz w:val="22"/>
          <w:szCs w:val="22"/>
        </w:rPr>
        <w:drawing>
          <wp:anchor distT="0" distB="0" distL="114300" distR="114300" simplePos="0" relativeHeight="251659264" behindDoc="0" locked="0" layoutInCell="1" allowOverlap="1" wp14:anchorId="6D8CF512" wp14:editId="2B094A75">
            <wp:simplePos x="0" y="0"/>
            <wp:positionH relativeFrom="column">
              <wp:posOffset>620395</wp:posOffset>
            </wp:positionH>
            <wp:positionV relativeFrom="paragraph">
              <wp:posOffset>36195</wp:posOffset>
            </wp:positionV>
            <wp:extent cx="4345305" cy="5290185"/>
            <wp:effectExtent l="0" t="0" r="0" b="0"/>
            <wp:wrapSquare wrapText="bothSides"/>
            <wp:docPr id="2" name="Picture 2" descr="T05010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05010_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5305" cy="52901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E881A7" w14:textId="091A09B6" w:rsidR="00F106F3" w:rsidRDefault="00F106F3">
      <w:pPr>
        <w:rPr>
          <w:rFonts w:ascii="Arial" w:eastAsia="Times New Roman" w:hAnsi="Arial" w:cs="Arial"/>
          <w:color w:val="000000" w:themeColor="text1"/>
          <w:sz w:val="22"/>
          <w:szCs w:val="22"/>
        </w:rPr>
      </w:pPr>
    </w:p>
    <w:p w14:paraId="79C2AA9F" w14:textId="5E96D11E" w:rsidR="00F106F3" w:rsidRDefault="00F106F3">
      <w:pPr>
        <w:rPr>
          <w:rFonts w:ascii="Arial" w:eastAsia="Times New Roman" w:hAnsi="Arial" w:cs="Arial"/>
          <w:color w:val="000000" w:themeColor="text1"/>
          <w:sz w:val="22"/>
          <w:szCs w:val="22"/>
        </w:rPr>
      </w:pPr>
    </w:p>
    <w:p w14:paraId="3A0574A8" w14:textId="77777777" w:rsidR="005F3A66" w:rsidRDefault="005F3A66">
      <w:pPr>
        <w:rPr>
          <w:rFonts w:ascii="Arial" w:eastAsia="Times New Roman" w:hAnsi="Arial" w:cs="Arial"/>
          <w:color w:val="000000" w:themeColor="text1"/>
          <w:sz w:val="22"/>
          <w:szCs w:val="22"/>
        </w:rPr>
      </w:pPr>
    </w:p>
    <w:p w14:paraId="0EF7E616" w14:textId="77777777" w:rsidR="005F3A66" w:rsidRDefault="005F3A66">
      <w:pPr>
        <w:rPr>
          <w:rFonts w:ascii="Arial" w:eastAsia="Times New Roman" w:hAnsi="Arial" w:cs="Arial"/>
          <w:color w:val="000000" w:themeColor="text1"/>
          <w:sz w:val="22"/>
          <w:szCs w:val="22"/>
        </w:rPr>
      </w:pPr>
    </w:p>
    <w:p w14:paraId="5742A332" w14:textId="77777777" w:rsidR="005F3A66" w:rsidRDefault="005F3A66">
      <w:pPr>
        <w:rPr>
          <w:rFonts w:ascii="Arial" w:eastAsia="Times New Roman" w:hAnsi="Arial" w:cs="Arial"/>
          <w:color w:val="000000" w:themeColor="text1"/>
          <w:sz w:val="22"/>
          <w:szCs w:val="22"/>
        </w:rPr>
      </w:pPr>
    </w:p>
    <w:p w14:paraId="327BA0C3" w14:textId="77777777" w:rsidR="005F3A66" w:rsidRDefault="005F3A66">
      <w:pPr>
        <w:rPr>
          <w:rFonts w:ascii="Arial" w:eastAsia="Times New Roman" w:hAnsi="Arial" w:cs="Arial"/>
          <w:color w:val="000000" w:themeColor="text1"/>
          <w:sz w:val="22"/>
          <w:szCs w:val="22"/>
        </w:rPr>
      </w:pPr>
    </w:p>
    <w:p w14:paraId="4BD32C62" w14:textId="77777777" w:rsidR="005F3A66" w:rsidRDefault="005F3A66">
      <w:pPr>
        <w:rPr>
          <w:rFonts w:ascii="Arial" w:eastAsia="Times New Roman" w:hAnsi="Arial" w:cs="Arial"/>
          <w:color w:val="000000" w:themeColor="text1"/>
          <w:sz w:val="22"/>
          <w:szCs w:val="22"/>
        </w:rPr>
      </w:pPr>
    </w:p>
    <w:p w14:paraId="7F5A99BE" w14:textId="77777777" w:rsidR="005F3A66" w:rsidRDefault="005F3A66">
      <w:pPr>
        <w:rPr>
          <w:rFonts w:ascii="Arial" w:eastAsia="Times New Roman" w:hAnsi="Arial" w:cs="Arial"/>
          <w:color w:val="000000" w:themeColor="text1"/>
          <w:sz w:val="22"/>
          <w:szCs w:val="22"/>
        </w:rPr>
      </w:pPr>
    </w:p>
    <w:p w14:paraId="51C90EAD" w14:textId="77777777" w:rsidR="005F3A66" w:rsidRDefault="005F3A66">
      <w:pPr>
        <w:rPr>
          <w:rFonts w:ascii="Arial" w:eastAsia="Times New Roman" w:hAnsi="Arial" w:cs="Arial"/>
          <w:color w:val="000000" w:themeColor="text1"/>
          <w:sz w:val="22"/>
          <w:szCs w:val="22"/>
        </w:rPr>
      </w:pPr>
    </w:p>
    <w:p w14:paraId="2944D80B" w14:textId="77777777" w:rsidR="005F3A66" w:rsidRDefault="005F3A66">
      <w:pPr>
        <w:rPr>
          <w:rFonts w:ascii="Arial" w:eastAsia="Times New Roman" w:hAnsi="Arial" w:cs="Arial"/>
          <w:color w:val="000000" w:themeColor="text1"/>
          <w:sz w:val="22"/>
          <w:szCs w:val="22"/>
        </w:rPr>
      </w:pPr>
    </w:p>
    <w:p w14:paraId="5120E5A0" w14:textId="77777777" w:rsidR="005F3A66" w:rsidRDefault="005F3A66">
      <w:pPr>
        <w:rPr>
          <w:rFonts w:ascii="Arial" w:eastAsia="Times New Roman" w:hAnsi="Arial" w:cs="Arial"/>
          <w:color w:val="000000" w:themeColor="text1"/>
          <w:sz w:val="22"/>
          <w:szCs w:val="22"/>
        </w:rPr>
      </w:pPr>
    </w:p>
    <w:p w14:paraId="76161DD6" w14:textId="77777777" w:rsidR="005F3A66" w:rsidRDefault="005F3A66">
      <w:pPr>
        <w:rPr>
          <w:rFonts w:ascii="Arial" w:eastAsia="Times New Roman" w:hAnsi="Arial" w:cs="Arial"/>
          <w:color w:val="000000" w:themeColor="text1"/>
          <w:sz w:val="22"/>
          <w:szCs w:val="22"/>
        </w:rPr>
      </w:pPr>
    </w:p>
    <w:p w14:paraId="49839E77" w14:textId="77777777" w:rsidR="005F3A66" w:rsidRDefault="005F3A66">
      <w:pPr>
        <w:rPr>
          <w:rFonts w:ascii="Arial" w:eastAsia="Times New Roman" w:hAnsi="Arial" w:cs="Arial"/>
          <w:color w:val="000000" w:themeColor="text1"/>
          <w:sz w:val="22"/>
          <w:szCs w:val="22"/>
        </w:rPr>
      </w:pPr>
    </w:p>
    <w:p w14:paraId="596321A8" w14:textId="77777777" w:rsidR="005F3A66" w:rsidRDefault="005F3A66">
      <w:pPr>
        <w:rPr>
          <w:rFonts w:ascii="Arial" w:eastAsia="Times New Roman" w:hAnsi="Arial" w:cs="Arial"/>
          <w:color w:val="000000" w:themeColor="text1"/>
          <w:sz w:val="22"/>
          <w:szCs w:val="22"/>
        </w:rPr>
      </w:pPr>
    </w:p>
    <w:p w14:paraId="4B0F0F7C" w14:textId="77777777" w:rsidR="005F3A66" w:rsidRDefault="005F3A66">
      <w:pPr>
        <w:rPr>
          <w:rFonts w:ascii="Arial" w:eastAsia="Times New Roman" w:hAnsi="Arial" w:cs="Arial"/>
          <w:color w:val="000000" w:themeColor="text1"/>
          <w:sz w:val="22"/>
          <w:szCs w:val="22"/>
        </w:rPr>
      </w:pPr>
    </w:p>
    <w:p w14:paraId="1BD1DFA4" w14:textId="77777777" w:rsidR="005F3A66" w:rsidRDefault="005F3A66">
      <w:pPr>
        <w:rPr>
          <w:rFonts w:ascii="Arial" w:eastAsia="Times New Roman" w:hAnsi="Arial" w:cs="Arial"/>
          <w:color w:val="000000" w:themeColor="text1"/>
          <w:sz w:val="22"/>
          <w:szCs w:val="22"/>
        </w:rPr>
      </w:pPr>
    </w:p>
    <w:p w14:paraId="5D7D5704" w14:textId="77777777" w:rsidR="005F3A66" w:rsidRDefault="005F3A66">
      <w:pPr>
        <w:rPr>
          <w:rFonts w:ascii="Arial" w:eastAsia="Times New Roman" w:hAnsi="Arial" w:cs="Arial"/>
          <w:color w:val="000000" w:themeColor="text1"/>
          <w:sz w:val="22"/>
          <w:szCs w:val="22"/>
        </w:rPr>
      </w:pPr>
    </w:p>
    <w:p w14:paraId="2C801663" w14:textId="77777777" w:rsidR="005F3A66" w:rsidRDefault="005F3A66">
      <w:pPr>
        <w:rPr>
          <w:rFonts w:ascii="Arial" w:eastAsia="Times New Roman" w:hAnsi="Arial" w:cs="Arial"/>
          <w:color w:val="000000" w:themeColor="text1"/>
          <w:sz w:val="22"/>
          <w:szCs w:val="22"/>
        </w:rPr>
      </w:pPr>
    </w:p>
    <w:p w14:paraId="48E796F3" w14:textId="77777777" w:rsidR="005F3A66" w:rsidRDefault="005F3A66">
      <w:pPr>
        <w:rPr>
          <w:rFonts w:ascii="Arial" w:eastAsia="Times New Roman" w:hAnsi="Arial" w:cs="Arial"/>
          <w:color w:val="000000" w:themeColor="text1"/>
          <w:sz w:val="22"/>
          <w:szCs w:val="22"/>
        </w:rPr>
      </w:pPr>
    </w:p>
    <w:p w14:paraId="7796D0F3" w14:textId="77777777" w:rsidR="005F3A66" w:rsidRDefault="005F3A66">
      <w:pPr>
        <w:rPr>
          <w:rFonts w:ascii="Arial" w:eastAsia="Times New Roman" w:hAnsi="Arial" w:cs="Arial"/>
          <w:color w:val="000000" w:themeColor="text1"/>
          <w:sz w:val="22"/>
          <w:szCs w:val="22"/>
        </w:rPr>
      </w:pPr>
    </w:p>
    <w:p w14:paraId="6FDAF0F6" w14:textId="77777777" w:rsidR="005F3A66" w:rsidRDefault="005F3A66">
      <w:pPr>
        <w:rPr>
          <w:rFonts w:ascii="Arial" w:eastAsia="Times New Roman" w:hAnsi="Arial" w:cs="Arial"/>
          <w:color w:val="000000" w:themeColor="text1"/>
          <w:sz w:val="22"/>
          <w:szCs w:val="22"/>
        </w:rPr>
      </w:pPr>
    </w:p>
    <w:p w14:paraId="3D5B02C8" w14:textId="77777777" w:rsidR="005F3A66" w:rsidRDefault="005F3A66">
      <w:pPr>
        <w:rPr>
          <w:rFonts w:ascii="Arial" w:eastAsia="Times New Roman" w:hAnsi="Arial" w:cs="Arial"/>
          <w:color w:val="000000" w:themeColor="text1"/>
          <w:sz w:val="22"/>
          <w:szCs w:val="22"/>
        </w:rPr>
      </w:pPr>
    </w:p>
    <w:p w14:paraId="67867E68" w14:textId="77777777" w:rsidR="005F3A66" w:rsidRDefault="005F3A66">
      <w:pPr>
        <w:rPr>
          <w:rFonts w:ascii="Arial" w:eastAsia="Times New Roman" w:hAnsi="Arial" w:cs="Arial"/>
          <w:color w:val="000000" w:themeColor="text1"/>
          <w:sz w:val="22"/>
          <w:szCs w:val="22"/>
        </w:rPr>
      </w:pPr>
    </w:p>
    <w:p w14:paraId="2DAC4E20" w14:textId="77777777" w:rsidR="005F3A66" w:rsidRDefault="005F3A66">
      <w:pPr>
        <w:rPr>
          <w:rFonts w:ascii="Arial" w:eastAsia="Times New Roman" w:hAnsi="Arial" w:cs="Arial"/>
          <w:color w:val="000000" w:themeColor="text1"/>
          <w:sz w:val="22"/>
          <w:szCs w:val="22"/>
        </w:rPr>
      </w:pPr>
    </w:p>
    <w:p w14:paraId="463DDC25" w14:textId="77777777" w:rsidR="005F3A66" w:rsidRDefault="005F3A66">
      <w:pPr>
        <w:rPr>
          <w:rFonts w:ascii="Arial" w:eastAsia="Times New Roman" w:hAnsi="Arial" w:cs="Arial"/>
          <w:color w:val="000000" w:themeColor="text1"/>
          <w:sz w:val="22"/>
          <w:szCs w:val="22"/>
        </w:rPr>
      </w:pPr>
    </w:p>
    <w:p w14:paraId="4E334BF6" w14:textId="77777777" w:rsidR="005F3A66" w:rsidRDefault="005F3A66">
      <w:pPr>
        <w:rPr>
          <w:rFonts w:ascii="Arial" w:eastAsia="Times New Roman" w:hAnsi="Arial" w:cs="Arial"/>
          <w:color w:val="000000" w:themeColor="text1"/>
          <w:sz w:val="22"/>
          <w:szCs w:val="22"/>
        </w:rPr>
      </w:pPr>
    </w:p>
    <w:p w14:paraId="20F5F203" w14:textId="77777777" w:rsidR="005F3A66" w:rsidRDefault="005F3A66">
      <w:pPr>
        <w:rPr>
          <w:rFonts w:ascii="Arial" w:eastAsia="Times New Roman" w:hAnsi="Arial" w:cs="Arial"/>
          <w:color w:val="000000" w:themeColor="text1"/>
          <w:sz w:val="22"/>
          <w:szCs w:val="22"/>
        </w:rPr>
      </w:pPr>
    </w:p>
    <w:p w14:paraId="1652282C" w14:textId="77777777" w:rsidR="005F3A66" w:rsidRDefault="005F3A66">
      <w:pPr>
        <w:rPr>
          <w:rFonts w:ascii="Arial" w:eastAsia="Times New Roman" w:hAnsi="Arial" w:cs="Arial"/>
          <w:color w:val="000000" w:themeColor="text1"/>
          <w:sz w:val="22"/>
          <w:szCs w:val="22"/>
        </w:rPr>
      </w:pPr>
    </w:p>
    <w:p w14:paraId="68DBD39C" w14:textId="77777777" w:rsidR="005F3A66" w:rsidRDefault="005F3A66">
      <w:pPr>
        <w:rPr>
          <w:rFonts w:ascii="Arial" w:eastAsia="Times New Roman" w:hAnsi="Arial" w:cs="Arial"/>
          <w:color w:val="000000" w:themeColor="text1"/>
          <w:sz w:val="22"/>
          <w:szCs w:val="22"/>
        </w:rPr>
      </w:pPr>
    </w:p>
    <w:p w14:paraId="5451E748" w14:textId="77777777" w:rsidR="005F3A66" w:rsidRDefault="005F3A66">
      <w:pPr>
        <w:rPr>
          <w:rFonts w:ascii="Arial" w:eastAsia="Times New Roman" w:hAnsi="Arial" w:cs="Arial"/>
          <w:color w:val="000000" w:themeColor="text1"/>
          <w:sz w:val="22"/>
          <w:szCs w:val="22"/>
        </w:rPr>
      </w:pPr>
    </w:p>
    <w:p w14:paraId="6522864D" w14:textId="77777777" w:rsidR="005F3A66" w:rsidRDefault="005F3A66">
      <w:pPr>
        <w:rPr>
          <w:rFonts w:ascii="Arial" w:eastAsia="Times New Roman" w:hAnsi="Arial" w:cs="Arial"/>
          <w:color w:val="000000" w:themeColor="text1"/>
          <w:sz w:val="22"/>
          <w:szCs w:val="22"/>
        </w:rPr>
      </w:pPr>
    </w:p>
    <w:p w14:paraId="78872D4F" w14:textId="77777777" w:rsidR="005F3A66" w:rsidRDefault="005F3A66">
      <w:pPr>
        <w:rPr>
          <w:rFonts w:ascii="Arial" w:eastAsia="Times New Roman" w:hAnsi="Arial" w:cs="Arial"/>
          <w:color w:val="000000" w:themeColor="text1"/>
          <w:sz w:val="22"/>
          <w:szCs w:val="22"/>
        </w:rPr>
      </w:pPr>
    </w:p>
    <w:p w14:paraId="74E21AC5" w14:textId="77777777" w:rsidR="005F3A66" w:rsidRDefault="005F3A66">
      <w:pPr>
        <w:rPr>
          <w:rFonts w:ascii="Arial" w:eastAsia="Times New Roman" w:hAnsi="Arial" w:cs="Arial"/>
          <w:color w:val="000000" w:themeColor="text1"/>
          <w:sz w:val="22"/>
          <w:szCs w:val="22"/>
        </w:rPr>
      </w:pPr>
    </w:p>
    <w:p w14:paraId="3C18967D" w14:textId="6E0DCAA2" w:rsidR="00F106F3" w:rsidRDefault="006302FF">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Figure 2:</w:t>
      </w:r>
      <w:r w:rsidR="00EE2037">
        <w:rPr>
          <w:rFonts w:ascii="Arial" w:eastAsia="Times New Roman" w:hAnsi="Arial" w:cs="Arial"/>
          <w:color w:val="000000" w:themeColor="text1"/>
          <w:sz w:val="22"/>
          <w:szCs w:val="22"/>
        </w:rPr>
        <w:t xml:space="preserve"> Picasso</w:t>
      </w:r>
      <w:r w:rsidR="00FA7569">
        <w:rPr>
          <w:rFonts w:ascii="Arial" w:eastAsia="Times New Roman" w:hAnsi="Arial" w:cs="Arial"/>
          <w:color w:val="000000" w:themeColor="text1"/>
          <w:sz w:val="22"/>
          <w:szCs w:val="22"/>
        </w:rPr>
        <w:t xml:space="preserve"> </w:t>
      </w:r>
      <w:r w:rsidR="00EE2037">
        <w:rPr>
          <w:rFonts w:ascii="Arial" w:eastAsia="Times New Roman" w:hAnsi="Arial" w:cs="Arial"/>
          <w:color w:val="000000" w:themeColor="text1"/>
          <w:sz w:val="22"/>
          <w:szCs w:val="22"/>
        </w:rPr>
        <w:t>“</w:t>
      </w:r>
      <w:r w:rsidR="00FA7569">
        <w:rPr>
          <w:rFonts w:ascii="Arial" w:eastAsia="Times New Roman" w:hAnsi="Arial" w:cs="Arial"/>
          <w:color w:val="000000" w:themeColor="text1"/>
          <w:sz w:val="22"/>
          <w:szCs w:val="22"/>
        </w:rPr>
        <w:t>Weeping Woman</w:t>
      </w:r>
      <w:r w:rsidR="00EE2037">
        <w:rPr>
          <w:rFonts w:ascii="Arial" w:eastAsia="Times New Roman" w:hAnsi="Arial" w:cs="Arial"/>
          <w:color w:val="000000" w:themeColor="text1"/>
          <w:sz w:val="22"/>
          <w:szCs w:val="22"/>
        </w:rPr>
        <w:t>”</w:t>
      </w:r>
      <w:r w:rsidR="00FA7569">
        <w:rPr>
          <w:rFonts w:ascii="Arial" w:eastAsia="Times New Roman" w:hAnsi="Arial" w:cs="Arial"/>
          <w:color w:val="000000" w:themeColor="text1"/>
          <w:sz w:val="22"/>
          <w:szCs w:val="22"/>
        </w:rPr>
        <w:t xml:space="preserve"> </w:t>
      </w:r>
      <w:r w:rsidR="005F3A66">
        <w:rPr>
          <w:rFonts w:ascii="Arial" w:eastAsia="Times New Roman" w:hAnsi="Arial" w:cs="Arial"/>
          <w:color w:val="000000" w:themeColor="text1"/>
          <w:sz w:val="22"/>
          <w:szCs w:val="22"/>
        </w:rPr>
        <w:t>1937 oil on canvas 60cm x 49 cm</w:t>
      </w:r>
      <w:r w:rsidR="007E1182">
        <w:rPr>
          <w:rFonts w:ascii="Arial" w:eastAsia="Times New Roman" w:hAnsi="Arial" w:cs="Arial"/>
          <w:color w:val="000000" w:themeColor="text1"/>
          <w:sz w:val="22"/>
          <w:szCs w:val="22"/>
        </w:rPr>
        <w:t>. Originally painted in Paris, currently l</w:t>
      </w:r>
      <w:r w:rsidR="00EE2037">
        <w:rPr>
          <w:rFonts w:ascii="Arial" w:eastAsia="Times New Roman" w:hAnsi="Arial" w:cs="Arial"/>
          <w:color w:val="000000" w:themeColor="text1"/>
          <w:sz w:val="22"/>
          <w:szCs w:val="22"/>
        </w:rPr>
        <w:t>ocated at the Tate Modern, London</w:t>
      </w:r>
      <w:sdt>
        <w:sdtPr>
          <w:rPr>
            <w:rFonts w:ascii="Arial" w:eastAsia="Times New Roman" w:hAnsi="Arial" w:cs="Arial"/>
            <w:color w:val="000000" w:themeColor="text1"/>
            <w:sz w:val="22"/>
            <w:szCs w:val="22"/>
          </w:rPr>
          <w:id w:val="970100622"/>
          <w:citation/>
        </w:sdtPr>
        <w:sdtEndPr/>
        <w:sdtContent>
          <w:r>
            <w:rPr>
              <w:rFonts w:ascii="Arial" w:eastAsia="Times New Roman" w:hAnsi="Arial" w:cs="Arial"/>
              <w:color w:val="000000" w:themeColor="text1"/>
              <w:sz w:val="22"/>
              <w:szCs w:val="22"/>
            </w:rPr>
            <w:fldChar w:fldCharType="begin"/>
          </w:r>
          <w:r>
            <w:rPr>
              <w:rFonts w:ascii="Arial" w:eastAsia="Times New Roman" w:hAnsi="Arial" w:cs="Arial"/>
              <w:color w:val="000000" w:themeColor="text1"/>
              <w:sz w:val="22"/>
              <w:szCs w:val="22"/>
            </w:rPr>
            <w:instrText xml:space="preserve"> CITATION Pab371 \l 2057 </w:instrText>
          </w:r>
          <w:r>
            <w:rPr>
              <w:rFonts w:ascii="Arial" w:eastAsia="Times New Roman" w:hAnsi="Arial" w:cs="Arial"/>
              <w:color w:val="000000" w:themeColor="text1"/>
              <w:sz w:val="22"/>
              <w:szCs w:val="22"/>
            </w:rPr>
            <w:fldChar w:fldCharType="separate"/>
          </w:r>
          <w:r>
            <w:rPr>
              <w:rFonts w:ascii="Arial" w:eastAsia="Times New Roman" w:hAnsi="Arial" w:cs="Arial"/>
              <w:noProof/>
              <w:color w:val="000000" w:themeColor="text1"/>
              <w:sz w:val="22"/>
              <w:szCs w:val="22"/>
            </w:rPr>
            <w:t xml:space="preserve"> </w:t>
          </w:r>
          <w:r w:rsidRPr="006302FF">
            <w:rPr>
              <w:rFonts w:ascii="Arial" w:eastAsia="Times New Roman" w:hAnsi="Arial" w:cs="Arial"/>
              <w:noProof/>
              <w:color w:val="000000" w:themeColor="text1"/>
              <w:sz w:val="22"/>
              <w:szCs w:val="22"/>
            </w:rPr>
            <w:t>(Picasso, 1937)</w:t>
          </w:r>
          <w:r>
            <w:rPr>
              <w:rFonts w:ascii="Arial" w:eastAsia="Times New Roman" w:hAnsi="Arial" w:cs="Arial"/>
              <w:color w:val="000000" w:themeColor="text1"/>
              <w:sz w:val="22"/>
              <w:szCs w:val="22"/>
            </w:rPr>
            <w:fldChar w:fldCharType="end"/>
          </w:r>
        </w:sdtContent>
      </w:sdt>
    </w:p>
    <w:p w14:paraId="165215A6" w14:textId="77777777" w:rsidR="00F106F3" w:rsidRDefault="00F106F3">
      <w:pPr>
        <w:rPr>
          <w:rFonts w:ascii="Arial" w:eastAsia="Times New Roman" w:hAnsi="Arial" w:cs="Arial"/>
          <w:color w:val="000000" w:themeColor="text1"/>
          <w:sz w:val="22"/>
          <w:szCs w:val="22"/>
        </w:rPr>
      </w:pPr>
    </w:p>
    <w:p w14:paraId="08D96837" w14:textId="77777777" w:rsidR="00E402AA" w:rsidRDefault="00E402AA">
      <w:pPr>
        <w:rPr>
          <w:rFonts w:ascii="Arial" w:eastAsia="Times New Roman" w:hAnsi="Arial" w:cs="Arial"/>
          <w:b/>
          <w:color w:val="000000" w:themeColor="text1"/>
          <w:sz w:val="22"/>
          <w:szCs w:val="22"/>
        </w:rPr>
      </w:pPr>
    </w:p>
    <w:p w14:paraId="7C5B7EA9" w14:textId="77777777" w:rsidR="009247AF" w:rsidRDefault="009247AF">
      <w:pPr>
        <w:rPr>
          <w:rFonts w:ascii="Arial" w:eastAsia="Times New Roman" w:hAnsi="Arial" w:cs="Arial"/>
          <w:b/>
          <w:color w:val="000000" w:themeColor="text1"/>
          <w:sz w:val="22"/>
          <w:szCs w:val="22"/>
        </w:rPr>
      </w:pPr>
    </w:p>
    <w:p w14:paraId="5D171493" w14:textId="77777777" w:rsidR="009247AF" w:rsidRDefault="009247AF">
      <w:pPr>
        <w:rPr>
          <w:rFonts w:ascii="Arial" w:eastAsia="Times New Roman" w:hAnsi="Arial" w:cs="Arial"/>
          <w:b/>
          <w:color w:val="000000" w:themeColor="text1"/>
          <w:sz w:val="22"/>
          <w:szCs w:val="22"/>
        </w:rPr>
      </w:pPr>
    </w:p>
    <w:p w14:paraId="66154BC8" w14:textId="5C8920FA" w:rsidR="00F106F3" w:rsidRPr="00B611D5" w:rsidRDefault="00B611D5">
      <w:pPr>
        <w:rPr>
          <w:rFonts w:ascii="Arial" w:eastAsia="Times New Roman" w:hAnsi="Arial" w:cs="Arial"/>
          <w:b/>
          <w:color w:val="000000" w:themeColor="text1"/>
          <w:sz w:val="22"/>
          <w:szCs w:val="22"/>
        </w:rPr>
      </w:pPr>
      <w:r w:rsidRPr="00B611D5">
        <w:rPr>
          <w:rFonts w:ascii="Arial" w:eastAsia="Times New Roman" w:hAnsi="Arial" w:cs="Arial"/>
          <w:b/>
          <w:color w:val="000000" w:themeColor="text1"/>
          <w:sz w:val="22"/>
          <w:szCs w:val="22"/>
        </w:rPr>
        <w:t xml:space="preserve">Example 3: Berlin Wall and </w:t>
      </w:r>
      <w:r w:rsidRPr="00B611D5">
        <w:rPr>
          <w:rFonts w:ascii="Arial" w:hAnsi="Arial" w:cs="Arial"/>
          <w:b/>
          <w:color w:val="000000" w:themeColor="text1"/>
          <w:sz w:val="22"/>
          <w:szCs w:val="22"/>
          <w:lang w:eastAsia="en-US"/>
        </w:rPr>
        <w:t xml:space="preserve">Dmitri Vrubel </w:t>
      </w:r>
      <w:r w:rsidRPr="00B611D5">
        <w:rPr>
          <w:rFonts w:ascii="Arial" w:hAnsi="Arial" w:cs="Arial"/>
          <w:b/>
          <w:color w:val="252525"/>
          <w:sz w:val="22"/>
          <w:szCs w:val="22"/>
        </w:rPr>
        <w:t>“</w:t>
      </w:r>
      <w:r w:rsidRPr="00B611D5">
        <w:rPr>
          <w:rFonts w:ascii="Arial" w:hAnsi="Arial" w:cs="Arial"/>
          <w:b/>
          <w:bCs/>
          <w:color w:val="252525"/>
          <w:sz w:val="22"/>
          <w:szCs w:val="22"/>
        </w:rPr>
        <w:t>My God, Help Me to Survive This Deadly Love</w:t>
      </w:r>
      <w:r w:rsidRPr="00B611D5">
        <w:rPr>
          <w:rFonts w:ascii="Arial" w:hAnsi="Arial" w:cs="Arial"/>
          <w:b/>
          <w:color w:val="252525"/>
          <w:sz w:val="22"/>
          <w:szCs w:val="22"/>
        </w:rPr>
        <w:t>”</w:t>
      </w:r>
    </w:p>
    <w:p w14:paraId="65AD4BCD" w14:textId="77777777" w:rsidR="00251FF3" w:rsidRPr="00B54856" w:rsidRDefault="00251FF3" w:rsidP="007A58F9">
      <w:pPr>
        <w:spacing w:line="276" w:lineRule="auto"/>
        <w:rPr>
          <w:rFonts w:ascii="Arial" w:hAnsi="Arial" w:cs="Arial"/>
          <w:color w:val="000000" w:themeColor="text1"/>
          <w:sz w:val="22"/>
          <w:szCs w:val="22"/>
          <w:lang w:eastAsia="en-US"/>
        </w:rPr>
      </w:pPr>
    </w:p>
    <w:p w14:paraId="58A8223C" w14:textId="2929CA3D" w:rsidR="005054AE" w:rsidRPr="00B54856" w:rsidRDefault="00E37578" w:rsidP="00E37578">
      <w:pPr>
        <w:spacing w:line="276" w:lineRule="auto"/>
        <w:rPr>
          <w:rFonts w:ascii="Arial" w:hAnsi="Arial" w:cs="Arial"/>
          <w:color w:val="000000" w:themeColor="text1"/>
          <w:sz w:val="22"/>
          <w:szCs w:val="22"/>
          <w:lang w:eastAsia="en-US"/>
        </w:rPr>
      </w:pPr>
      <w:r>
        <w:rPr>
          <w:rFonts w:ascii="Arial" w:hAnsi="Arial" w:cs="Arial"/>
          <w:color w:val="000000" w:themeColor="text1"/>
          <w:sz w:val="22"/>
          <w:szCs w:val="22"/>
          <w:lang w:eastAsia="en-US"/>
        </w:rPr>
        <w:t xml:space="preserve">The </w:t>
      </w:r>
      <w:r w:rsidR="00B54856">
        <w:rPr>
          <w:rFonts w:ascii="Arial" w:hAnsi="Arial" w:cs="Arial"/>
          <w:color w:val="000000" w:themeColor="text1"/>
          <w:sz w:val="22"/>
          <w:szCs w:val="22"/>
          <w:lang w:eastAsia="en-US"/>
        </w:rPr>
        <w:t xml:space="preserve">final example is the Berlin Wall </w:t>
      </w:r>
      <w:r>
        <w:rPr>
          <w:rFonts w:ascii="Arial" w:hAnsi="Arial" w:cs="Arial"/>
          <w:color w:val="000000" w:themeColor="text1"/>
          <w:sz w:val="22"/>
          <w:szCs w:val="22"/>
          <w:lang w:eastAsia="en-US"/>
        </w:rPr>
        <w:t>specifically</w:t>
      </w:r>
      <w:r w:rsidR="00B54856">
        <w:rPr>
          <w:rFonts w:ascii="Arial" w:hAnsi="Arial" w:cs="Arial"/>
          <w:color w:val="000000" w:themeColor="text1"/>
          <w:sz w:val="22"/>
          <w:szCs w:val="22"/>
          <w:lang w:eastAsia="en-US"/>
        </w:rPr>
        <w:t xml:space="preserve"> looking at </w:t>
      </w:r>
      <w:r w:rsidR="004E5AF4">
        <w:rPr>
          <w:rFonts w:ascii="Arial" w:hAnsi="Arial" w:cs="Arial"/>
          <w:color w:val="000000" w:themeColor="text1"/>
          <w:sz w:val="22"/>
          <w:szCs w:val="22"/>
          <w:lang w:eastAsia="en-US"/>
        </w:rPr>
        <w:t xml:space="preserve">Dmitri Vrubel painting </w:t>
      </w:r>
      <w:r w:rsidRPr="004E5AF4">
        <w:rPr>
          <w:rFonts w:ascii="Arial" w:hAnsi="Arial" w:cs="Arial"/>
          <w:color w:val="252525"/>
          <w:sz w:val="22"/>
          <w:szCs w:val="22"/>
        </w:rPr>
        <w:t>“</w:t>
      </w:r>
      <w:r w:rsidRPr="004E5AF4">
        <w:rPr>
          <w:rFonts w:ascii="Arial" w:hAnsi="Arial" w:cs="Arial"/>
          <w:bCs/>
          <w:color w:val="252525"/>
          <w:sz w:val="22"/>
          <w:szCs w:val="22"/>
        </w:rPr>
        <w:t>My God, Help Me to Survive This Deadly Love</w:t>
      </w:r>
      <w:r w:rsidRPr="004E5AF4">
        <w:rPr>
          <w:rFonts w:ascii="Arial" w:hAnsi="Arial" w:cs="Arial"/>
          <w:color w:val="252525"/>
          <w:sz w:val="22"/>
          <w:szCs w:val="22"/>
        </w:rPr>
        <w:t>”</w:t>
      </w:r>
      <w:r>
        <w:rPr>
          <w:rFonts w:ascii="Arial" w:hAnsi="Arial" w:cs="Arial"/>
          <w:color w:val="000000" w:themeColor="text1"/>
          <w:sz w:val="22"/>
          <w:szCs w:val="22"/>
          <w:lang w:eastAsia="en-US"/>
        </w:rPr>
        <w:t xml:space="preserve"> </w:t>
      </w:r>
      <w:r w:rsidR="004E5AF4">
        <w:rPr>
          <w:rFonts w:ascii="Arial" w:hAnsi="Arial" w:cs="Arial"/>
          <w:color w:val="000000" w:themeColor="text1"/>
          <w:sz w:val="22"/>
          <w:szCs w:val="22"/>
          <w:lang w:eastAsia="en-US"/>
        </w:rPr>
        <w:t xml:space="preserve">featured on the Wall. </w:t>
      </w:r>
      <w:r w:rsidR="007A58F9" w:rsidRPr="00B54856">
        <w:rPr>
          <w:rFonts w:ascii="Arial" w:hAnsi="Arial" w:cs="Arial"/>
          <w:color w:val="000000" w:themeColor="text1"/>
          <w:sz w:val="22"/>
          <w:szCs w:val="22"/>
          <w:lang w:eastAsia="en-US"/>
        </w:rPr>
        <w:t>After World War ll ended in 1945, peace conferences at Yalta and Potsdam decided on what would happen to Germany’s territories, they ended up splitting Germany into four allied occupation zones. The East went to the Soviet Union and the West went to the United States, Great Britain and later on France. Capitalism from West Berlin still survived in the depths of the city, even though it was in the East side</w:t>
      </w:r>
      <w:r w:rsidR="00FD67FB" w:rsidRPr="00FD67FB">
        <w:rPr>
          <w:rFonts w:ascii="Arial" w:hAnsi="Arial" w:cs="Arial"/>
          <w:color w:val="000000" w:themeColor="text1"/>
          <w:sz w:val="22"/>
          <w:szCs w:val="22"/>
          <w:lang w:eastAsia="en-US"/>
        </w:rPr>
        <w:t xml:space="preserve"> </w:t>
      </w:r>
      <w:sdt>
        <w:sdtPr>
          <w:rPr>
            <w:rFonts w:ascii="Arial" w:hAnsi="Arial" w:cs="Arial"/>
            <w:color w:val="000000" w:themeColor="text1"/>
            <w:sz w:val="22"/>
            <w:szCs w:val="22"/>
            <w:lang w:eastAsia="en-US"/>
          </w:rPr>
          <w:id w:val="2088504970"/>
          <w:citation/>
        </w:sdtPr>
        <w:sdtEndPr/>
        <w:sdtContent>
          <w:r w:rsidR="00FD67FB" w:rsidRPr="00B54856">
            <w:rPr>
              <w:rFonts w:ascii="Arial" w:hAnsi="Arial" w:cs="Arial"/>
              <w:color w:val="000000" w:themeColor="text1"/>
              <w:sz w:val="22"/>
              <w:szCs w:val="22"/>
              <w:lang w:eastAsia="en-US"/>
            </w:rPr>
            <w:fldChar w:fldCharType="begin"/>
          </w:r>
          <w:r w:rsidR="00FD67FB" w:rsidRPr="00B54856">
            <w:rPr>
              <w:rFonts w:ascii="Arial" w:hAnsi="Arial" w:cs="Arial"/>
              <w:color w:val="000000" w:themeColor="text1"/>
              <w:sz w:val="22"/>
              <w:szCs w:val="22"/>
              <w:lang w:eastAsia="en-US"/>
            </w:rPr>
            <w:instrText xml:space="preserve"> CITATION His09 \l 2057 </w:instrText>
          </w:r>
          <w:r w:rsidR="00FD67FB" w:rsidRPr="00B54856">
            <w:rPr>
              <w:rFonts w:ascii="Arial" w:hAnsi="Arial" w:cs="Arial"/>
              <w:color w:val="000000" w:themeColor="text1"/>
              <w:sz w:val="22"/>
              <w:szCs w:val="22"/>
              <w:lang w:eastAsia="en-US"/>
            </w:rPr>
            <w:fldChar w:fldCharType="separate"/>
          </w:r>
          <w:r w:rsidR="00FD67FB" w:rsidRPr="00FD67FB">
            <w:rPr>
              <w:rFonts w:ascii="Arial" w:hAnsi="Arial" w:cs="Arial"/>
              <w:noProof/>
              <w:color w:val="000000" w:themeColor="text1"/>
              <w:sz w:val="22"/>
              <w:szCs w:val="22"/>
              <w:lang w:eastAsia="en-US"/>
            </w:rPr>
            <w:t>(Staff, 2009)</w:t>
          </w:r>
          <w:r w:rsidR="00FD67FB" w:rsidRPr="00B54856">
            <w:rPr>
              <w:rFonts w:ascii="Arial" w:hAnsi="Arial" w:cs="Arial"/>
              <w:color w:val="000000" w:themeColor="text1"/>
              <w:sz w:val="22"/>
              <w:szCs w:val="22"/>
              <w:lang w:eastAsia="en-US"/>
            </w:rPr>
            <w:fldChar w:fldCharType="end"/>
          </w:r>
        </w:sdtContent>
      </w:sdt>
      <w:r w:rsidR="007A58F9" w:rsidRPr="00B54856">
        <w:rPr>
          <w:rFonts w:ascii="Arial" w:hAnsi="Arial" w:cs="Arial"/>
          <w:color w:val="000000" w:themeColor="text1"/>
          <w:sz w:val="22"/>
          <w:szCs w:val="22"/>
          <w:lang w:eastAsia="en-US"/>
        </w:rPr>
        <w:t>. The Russians were trying to move the United States, Great Britain and France out of Berlin so in 1948 a Soviet blockade of West Berlin was put in place to try and stave the allies out of the city</w:t>
      </w:r>
      <w:r w:rsidR="00FD67FB" w:rsidRPr="00FD67FB">
        <w:rPr>
          <w:rFonts w:ascii="Arial" w:hAnsi="Arial" w:cs="Arial"/>
          <w:color w:val="000000" w:themeColor="text1"/>
          <w:sz w:val="22"/>
          <w:szCs w:val="22"/>
          <w:lang w:eastAsia="en-US"/>
        </w:rPr>
        <w:t xml:space="preserve"> </w:t>
      </w:r>
      <w:sdt>
        <w:sdtPr>
          <w:rPr>
            <w:rFonts w:ascii="Arial" w:hAnsi="Arial" w:cs="Arial"/>
            <w:color w:val="000000" w:themeColor="text1"/>
            <w:sz w:val="22"/>
            <w:szCs w:val="22"/>
            <w:lang w:eastAsia="en-US"/>
          </w:rPr>
          <w:id w:val="389925131"/>
          <w:citation/>
        </w:sdtPr>
        <w:sdtEndPr/>
        <w:sdtContent>
          <w:r w:rsidR="00FD67FB" w:rsidRPr="00B54856">
            <w:rPr>
              <w:rFonts w:ascii="Arial" w:hAnsi="Arial" w:cs="Arial"/>
              <w:color w:val="000000" w:themeColor="text1"/>
              <w:sz w:val="22"/>
              <w:szCs w:val="22"/>
              <w:lang w:eastAsia="en-US"/>
            </w:rPr>
            <w:fldChar w:fldCharType="begin"/>
          </w:r>
          <w:r w:rsidR="00FD67FB" w:rsidRPr="00B54856">
            <w:rPr>
              <w:rFonts w:ascii="Arial" w:hAnsi="Arial" w:cs="Arial"/>
              <w:color w:val="000000" w:themeColor="text1"/>
              <w:sz w:val="22"/>
              <w:szCs w:val="22"/>
              <w:lang w:eastAsia="en-US"/>
            </w:rPr>
            <w:instrText xml:space="preserve"> CITATION His09 \l 2057 </w:instrText>
          </w:r>
          <w:r w:rsidR="00FD67FB" w:rsidRPr="00B54856">
            <w:rPr>
              <w:rFonts w:ascii="Arial" w:hAnsi="Arial" w:cs="Arial"/>
              <w:color w:val="000000" w:themeColor="text1"/>
              <w:sz w:val="22"/>
              <w:szCs w:val="22"/>
              <w:lang w:eastAsia="en-US"/>
            </w:rPr>
            <w:fldChar w:fldCharType="separate"/>
          </w:r>
          <w:r w:rsidR="00FD67FB" w:rsidRPr="00FD67FB">
            <w:rPr>
              <w:rFonts w:ascii="Arial" w:hAnsi="Arial" w:cs="Arial"/>
              <w:noProof/>
              <w:color w:val="000000" w:themeColor="text1"/>
              <w:sz w:val="22"/>
              <w:szCs w:val="22"/>
              <w:lang w:eastAsia="en-US"/>
            </w:rPr>
            <w:t>(Staff, 2009)</w:t>
          </w:r>
          <w:r w:rsidR="00FD67FB" w:rsidRPr="00B54856">
            <w:rPr>
              <w:rFonts w:ascii="Arial" w:hAnsi="Arial" w:cs="Arial"/>
              <w:color w:val="000000" w:themeColor="text1"/>
              <w:sz w:val="22"/>
              <w:szCs w:val="22"/>
              <w:lang w:eastAsia="en-US"/>
            </w:rPr>
            <w:fldChar w:fldCharType="end"/>
          </w:r>
        </w:sdtContent>
      </w:sdt>
      <w:r w:rsidR="007A58F9" w:rsidRPr="00B54856">
        <w:rPr>
          <w:rFonts w:ascii="Arial" w:hAnsi="Arial" w:cs="Arial"/>
          <w:color w:val="000000" w:themeColor="text1"/>
          <w:sz w:val="22"/>
          <w:szCs w:val="22"/>
          <w:lang w:eastAsia="en-US"/>
        </w:rPr>
        <w:t>. The United States started supplying their allies from the air</w:t>
      </w:r>
      <w:r w:rsidR="00FC344D">
        <w:rPr>
          <w:rFonts w:ascii="Arial" w:hAnsi="Arial" w:cs="Arial"/>
          <w:color w:val="000000" w:themeColor="text1"/>
          <w:sz w:val="22"/>
          <w:szCs w:val="22"/>
          <w:lang w:eastAsia="en-US"/>
        </w:rPr>
        <w:t xml:space="preserve">. </w:t>
      </w:r>
      <w:r w:rsidR="007A58F9" w:rsidRPr="00B54856">
        <w:rPr>
          <w:rFonts w:ascii="Arial" w:hAnsi="Arial" w:cs="Arial"/>
          <w:color w:val="000000" w:themeColor="text1"/>
          <w:sz w:val="22"/>
          <w:szCs w:val="22"/>
          <w:lang w:eastAsia="en-US"/>
        </w:rPr>
        <w:t>They managed to deliver 2.3 million tonnes of food and fuel to West Berlin. The blockade was called off by the Soviets sometime in 1949. In the June of 1961, 19,000 people left the German Democratic Republic through Berlin, followed by another 30,000 in the July</w:t>
      </w:r>
      <w:r w:rsidR="00FD67FB" w:rsidRPr="00FD67FB">
        <w:rPr>
          <w:rFonts w:ascii="Arial" w:hAnsi="Arial" w:cs="Arial"/>
          <w:color w:val="000000" w:themeColor="text1"/>
          <w:sz w:val="22"/>
          <w:szCs w:val="22"/>
          <w:lang w:eastAsia="en-US"/>
        </w:rPr>
        <w:t xml:space="preserve"> </w:t>
      </w:r>
      <w:sdt>
        <w:sdtPr>
          <w:rPr>
            <w:rFonts w:ascii="Arial" w:hAnsi="Arial" w:cs="Arial"/>
            <w:color w:val="000000" w:themeColor="text1"/>
            <w:sz w:val="22"/>
            <w:szCs w:val="22"/>
            <w:lang w:eastAsia="en-US"/>
          </w:rPr>
          <w:id w:val="-585384660"/>
          <w:citation/>
        </w:sdtPr>
        <w:sdtEndPr/>
        <w:sdtContent>
          <w:r w:rsidR="00FD67FB" w:rsidRPr="00B54856">
            <w:rPr>
              <w:rFonts w:ascii="Arial" w:hAnsi="Arial" w:cs="Arial"/>
              <w:color w:val="000000" w:themeColor="text1"/>
              <w:sz w:val="22"/>
              <w:szCs w:val="22"/>
              <w:lang w:eastAsia="en-US"/>
            </w:rPr>
            <w:fldChar w:fldCharType="begin"/>
          </w:r>
          <w:r w:rsidR="00FD67FB" w:rsidRPr="00B54856">
            <w:rPr>
              <w:rFonts w:ascii="Arial" w:hAnsi="Arial" w:cs="Arial"/>
              <w:color w:val="000000" w:themeColor="text1"/>
              <w:sz w:val="22"/>
              <w:szCs w:val="22"/>
              <w:lang w:eastAsia="en-US"/>
            </w:rPr>
            <w:instrText xml:space="preserve"> CITATION His09 \l 2057 </w:instrText>
          </w:r>
          <w:r w:rsidR="00FD67FB" w:rsidRPr="00B54856">
            <w:rPr>
              <w:rFonts w:ascii="Arial" w:hAnsi="Arial" w:cs="Arial"/>
              <w:color w:val="000000" w:themeColor="text1"/>
              <w:sz w:val="22"/>
              <w:szCs w:val="22"/>
              <w:lang w:eastAsia="en-US"/>
            </w:rPr>
            <w:fldChar w:fldCharType="separate"/>
          </w:r>
          <w:r w:rsidR="00FD67FB" w:rsidRPr="00FD67FB">
            <w:rPr>
              <w:rFonts w:ascii="Arial" w:hAnsi="Arial" w:cs="Arial"/>
              <w:noProof/>
              <w:color w:val="000000" w:themeColor="text1"/>
              <w:sz w:val="22"/>
              <w:szCs w:val="22"/>
              <w:lang w:eastAsia="en-US"/>
            </w:rPr>
            <w:t>(Staff, 2009)</w:t>
          </w:r>
          <w:r w:rsidR="00FD67FB" w:rsidRPr="00B54856">
            <w:rPr>
              <w:rFonts w:ascii="Arial" w:hAnsi="Arial" w:cs="Arial"/>
              <w:color w:val="000000" w:themeColor="text1"/>
              <w:sz w:val="22"/>
              <w:szCs w:val="22"/>
              <w:lang w:eastAsia="en-US"/>
            </w:rPr>
            <w:fldChar w:fldCharType="end"/>
          </w:r>
        </w:sdtContent>
      </w:sdt>
      <w:r w:rsidR="007A58F9" w:rsidRPr="00B54856">
        <w:rPr>
          <w:rFonts w:ascii="Arial" w:hAnsi="Arial" w:cs="Arial"/>
          <w:color w:val="000000" w:themeColor="text1"/>
          <w:sz w:val="22"/>
          <w:szCs w:val="22"/>
          <w:lang w:eastAsia="en-US"/>
        </w:rPr>
        <w:t xml:space="preserve">. This carried on in the beginning of August, leading to another 18,400 Germans crossing over to the West side. </w:t>
      </w:r>
      <w:r w:rsidR="00FC344D">
        <w:rPr>
          <w:rFonts w:ascii="Arial" w:hAnsi="Arial" w:cs="Arial"/>
          <w:color w:val="000000" w:themeColor="text1"/>
          <w:sz w:val="22"/>
          <w:szCs w:val="22"/>
          <w:lang w:eastAsia="en-US"/>
        </w:rPr>
        <w:t xml:space="preserve"> The night of </w:t>
      </w:r>
      <w:r w:rsidR="007A58F9" w:rsidRPr="00B54856">
        <w:rPr>
          <w:rFonts w:ascii="Arial" w:hAnsi="Arial" w:cs="Arial"/>
          <w:color w:val="000000" w:themeColor="text1"/>
          <w:sz w:val="22"/>
          <w:szCs w:val="22"/>
          <w:lang w:eastAsia="en-US"/>
        </w:rPr>
        <w:t>August 12</w:t>
      </w:r>
      <w:r w:rsidR="007A58F9" w:rsidRPr="00B54856">
        <w:rPr>
          <w:rFonts w:ascii="Arial" w:hAnsi="Arial" w:cs="Arial"/>
          <w:color w:val="000000" w:themeColor="text1"/>
          <w:sz w:val="22"/>
          <w:szCs w:val="22"/>
          <w:vertAlign w:val="superscript"/>
          <w:lang w:eastAsia="en-US"/>
        </w:rPr>
        <w:t>th</w:t>
      </w:r>
      <w:r w:rsidR="00FC344D">
        <w:rPr>
          <w:rFonts w:ascii="Arial" w:hAnsi="Arial" w:cs="Arial"/>
          <w:color w:val="000000" w:themeColor="text1"/>
          <w:sz w:val="22"/>
          <w:szCs w:val="22"/>
          <w:lang w:eastAsia="en-US"/>
        </w:rPr>
        <w:t xml:space="preserve">, </w:t>
      </w:r>
      <w:r w:rsidR="007A58F9" w:rsidRPr="00B54856">
        <w:rPr>
          <w:rFonts w:ascii="Arial" w:hAnsi="Arial" w:cs="Arial"/>
          <w:color w:val="000000" w:themeColor="text1"/>
          <w:sz w:val="22"/>
          <w:szCs w:val="22"/>
          <w:lang w:eastAsia="en-US"/>
        </w:rPr>
        <w:t>Premier Khrushchev allowed the East g</w:t>
      </w:r>
      <w:r>
        <w:rPr>
          <w:rFonts w:ascii="Arial" w:hAnsi="Arial" w:cs="Arial"/>
          <w:color w:val="000000" w:themeColor="text1"/>
          <w:sz w:val="22"/>
          <w:szCs w:val="22"/>
          <w:lang w:eastAsia="en-US"/>
        </w:rPr>
        <w:t xml:space="preserve">overnment to close the boarder </w:t>
      </w:r>
      <w:sdt>
        <w:sdtPr>
          <w:rPr>
            <w:rFonts w:ascii="Arial" w:hAnsi="Arial" w:cs="Arial"/>
            <w:color w:val="000000" w:themeColor="text1"/>
            <w:sz w:val="22"/>
            <w:szCs w:val="22"/>
            <w:lang w:eastAsia="en-US"/>
          </w:rPr>
          <w:id w:val="-932281327"/>
          <w:citation/>
        </w:sdtPr>
        <w:sdtEndPr/>
        <w:sdtContent>
          <w:r w:rsidR="00BA73F5" w:rsidRPr="00B54856">
            <w:rPr>
              <w:rFonts w:ascii="Arial" w:hAnsi="Arial" w:cs="Arial"/>
              <w:color w:val="000000" w:themeColor="text1"/>
              <w:sz w:val="22"/>
              <w:szCs w:val="22"/>
              <w:lang w:eastAsia="en-US"/>
            </w:rPr>
            <w:fldChar w:fldCharType="begin"/>
          </w:r>
          <w:r w:rsidR="00BA73F5" w:rsidRPr="00B54856">
            <w:rPr>
              <w:rFonts w:ascii="Arial" w:hAnsi="Arial" w:cs="Arial"/>
              <w:color w:val="000000" w:themeColor="text1"/>
              <w:sz w:val="22"/>
              <w:szCs w:val="22"/>
              <w:lang w:eastAsia="en-US"/>
            </w:rPr>
            <w:instrText xml:space="preserve"> CITATION His09 \l 2057 </w:instrText>
          </w:r>
          <w:r w:rsidR="00BA73F5" w:rsidRPr="00B54856">
            <w:rPr>
              <w:rFonts w:ascii="Arial" w:hAnsi="Arial" w:cs="Arial"/>
              <w:color w:val="000000" w:themeColor="text1"/>
              <w:sz w:val="22"/>
              <w:szCs w:val="22"/>
              <w:lang w:eastAsia="en-US"/>
            </w:rPr>
            <w:fldChar w:fldCharType="separate"/>
          </w:r>
          <w:r w:rsidR="00BA73F5" w:rsidRPr="00B54856">
            <w:rPr>
              <w:rFonts w:ascii="Arial" w:hAnsi="Arial" w:cs="Arial"/>
              <w:noProof/>
              <w:color w:val="000000" w:themeColor="text1"/>
              <w:sz w:val="22"/>
              <w:szCs w:val="22"/>
              <w:lang w:eastAsia="en-US"/>
            </w:rPr>
            <w:t>(Staff, 2009)</w:t>
          </w:r>
          <w:r w:rsidR="00BA73F5" w:rsidRPr="00B54856">
            <w:rPr>
              <w:rFonts w:ascii="Arial" w:hAnsi="Arial" w:cs="Arial"/>
              <w:color w:val="000000" w:themeColor="text1"/>
              <w:sz w:val="22"/>
              <w:szCs w:val="22"/>
              <w:lang w:eastAsia="en-US"/>
            </w:rPr>
            <w:fldChar w:fldCharType="end"/>
          </w:r>
        </w:sdtContent>
      </w:sdt>
      <w:r>
        <w:rPr>
          <w:rFonts w:ascii="Arial" w:hAnsi="Arial" w:cs="Arial"/>
          <w:color w:val="000000" w:themeColor="text1"/>
          <w:sz w:val="22"/>
          <w:szCs w:val="22"/>
          <w:lang w:eastAsia="en-US"/>
        </w:rPr>
        <w:t>.</w:t>
      </w:r>
    </w:p>
    <w:p w14:paraId="4B4EC98F" w14:textId="77777777" w:rsidR="005054AE" w:rsidRPr="00B54856" w:rsidRDefault="005054AE" w:rsidP="007A58F9">
      <w:pPr>
        <w:spacing w:line="276" w:lineRule="auto"/>
        <w:rPr>
          <w:rFonts w:ascii="Arial" w:hAnsi="Arial" w:cs="Arial"/>
          <w:color w:val="000000" w:themeColor="text1"/>
          <w:sz w:val="22"/>
          <w:szCs w:val="22"/>
          <w:lang w:eastAsia="en-US"/>
        </w:rPr>
      </w:pPr>
    </w:p>
    <w:p w14:paraId="28C5DC3A" w14:textId="24849E16" w:rsidR="004A3101" w:rsidRDefault="007A58F9" w:rsidP="0061697D">
      <w:pPr>
        <w:spacing w:line="276" w:lineRule="auto"/>
        <w:rPr>
          <w:rFonts w:ascii="Arial" w:hAnsi="Arial" w:cs="Arial"/>
          <w:color w:val="000000" w:themeColor="text1"/>
          <w:sz w:val="22"/>
          <w:szCs w:val="22"/>
          <w:lang w:eastAsia="en-US"/>
        </w:rPr>
      </w:pPr>
      <w:r w:rsidRPr="00B54856">
        <w:rPr>
          <w:rFonts w:ascii="Arial" w:hAnsi="Arial" w:cs="Arial"/>
          <w:color w:val="000000" w:themeColor="text1"/>
          <w:sz w:val="22"/>
          <w:szCs w:val="22"/>
          <w:lang w:eastAsia="en-US"/>
        </w:rPr>
        <w:t>The Berlin wall was built to create a divid</w:t>
      </w:r>
      <w:r w:rsidR="00FD67FB">
        <w:rPr>
          <w:rFonts w:ascii="Arial" w:hAnsi="Arial" w:cs="Arial"/>
          <w:color w:val="000000" w:themeColor="text1"/>
          <w:sz w:val="22"/>
          <w:szCs w:val="22"/>
          <w:lang w:eastAsia="en-US"/>
        </w:rPr>
        <w:t>e between the western democracies</w:t>
      </w:r>
      <w:r w:rsidRPr="00B54856">
        <w:rPr>
          <w:rFonts w:ascii="Arial" w:hAnsi="Arial" w:cs="Arial"/>
          <w:color w:val="000000" w:themeColor="text1"/>
          <w:sz w:val="22"/>
          <w:szCs w:val="22"/>
          <w:lang w:eastAsia="en-US"/>
        </w:rPr>
        <w:t xml:space="preserve"> and the eastern socialist state. Berlin actually was around 100 miles from the border between the east and west but the Yalta and Potsdam agreed to spl</w:t>
      </w:r>
      <w:r w:rsidR="00FD67FB">
        <w:rPr>
          <w:rFonts w:ascii="Arial" w:hAnsi="Arial" w:cs="Arial"/>
          <w:color w:val="000000" w:themeColor="text1"/>
          <w:sz w:val="22"/>
          <w:szCs w:val="22"/>
          <w:lang w:eastAsia="en-US"/>
        </w:rPr>
        <w:t>it the city into similar sections</w:t>
      </w:r>
      <w:r w:rsidR="00FD67FB" w:rsidRPr="00FD67FB">
        <w:rPr>
          <w:rFonts w:ascii="Arial" w:hAnsi="Arial" w:cs="Arial"/>
          <w:color w:val="000000" w:themeColor="text1"/>
          <w:sz w:val="22"/>
          <w:szCs w:val="22"/>
          <w:lang w:eastAsia="en-US"/>
        </w:rPr>
        <w:t xml:space="preserve"> </w:t>
      </w:r>
      <w:sdt>
        <w:sdtPr>
          <w:rPr>
            <w:rFonts w:ascii="Arial" w:hAnsi="Arial" w:cs="Arial"/>
            <w:color w:val="000000" w:themeColor="text1"/>
            <w:sz w:val="22"/>
            <w:szCs w:val="22"/>
            <w:lang w:eastAsia="en-US"/>
          </w:rPr>
          <w:id w:val="1187175938"/>
          <w:citation/>
        </w:sdtPr>
        <w:sdtEndPr/>
        <w:sdtContent>
          <w:r w:rsidR="00FD67FB" w:rsidRPr="00B54856">
            <w:rPr>
              <w:rFonts w:ascii="Arial" w:hAnsi="Arial" w:cs="Arial"/>
              <w:color w:val="000000" w:themeColor="text1"/>
              <w:sz w:val="22"/>
              <w:szCs w:val="22"/>
              <w:lang w:eastAsia="en-US"/>
            </w:rPr>
            <w:fldChar w:fldCharType="begin"/>
          </w:r>
          <w:r w:rsidR="00FD67FB" w:rsidRPr="00B54856">
            <w:rPr>
              <w:rFonts w:ascii="Arial" w:hAnsi="Arial" w:cs="Arial"/>
              <w:color w:val="000000" w:themeColor="text1"/>
              <w:sz w:val="22"/>
              <w:szCs w:val="22"/>
              <w:lang w:eastAsia="en-US"/>
            </w:rPr>
            <w:instrText xml:space="preserve"> CITATION His09 \l 2057 </w:instrText>
          </w:r>
          <w:r w:rsidR="00FD67FB" w:rsidRPr="00B54856">
            <w:rPr>
              <w:rFonts w:ascii="Arial" w:hAnsi="Arial" w:cs="Arial"/>
              <w:color w:val="000000" w:themeColor="text1"/>
              <w:sz w:val="22"/>
              <w:szCs w:val="22"/>
              <w:lang w:eastAsia="en-US"/>
            </w:rPr>
            <w:fldChar w:fldCharType="separate"/>
          </w:r>
          <w:r w:rsidR="00FD67FB" w:rsidRPr="00FD67FB">
            <w:rPr>
              <w:rFonts w:ascii="Arial" w:hAnsi="Arial" w:cs="Arial"/>
              <w:noProof/>
              <w:color w:val="000000" w:themeColor="text1"/>
              <w:sz w:val="22"/>
              <w:szCs w:val="22"/>
              <w:lang w:eastAsia="en-US"/>
            </w:rPr>
            <w:t>(Staff, 2009)</w:t>
          </w:r>
          <w:r w:rsidR="00FD67FB" w:rsidRPr="00B54856">
            <w:rPr>
              <w:rFonts w:ascii="Arial" w:hAnsi="Arial" w:cs="Arial"/>
              <w:color w:val="000000" w:themeColor="text1"/>
              <w:sz w:val="22"/>
              <w:szCs w:val="22"/>
              <w:lang w:eastAsia="en-US"/>
            </w:rPr>
            <w:fldChar w:fldCharType="end"/>
          </w:r>
        </w:sdtContent>
      </w:sdt>
      <w:r w:rsidR="006A586A">
        <w:rPr>
          <w:rFonts w:ascii="Arial" w:hAnsi="Arial" w:cs="Arial"/>
          <w:color w:val="000000" w:themeColor="text1"/>
          <w:sz w:val="22"/>
          <w:szCs w:val="22"/>
          <w:lang w:eastAsia="en-US"/>
        </w:rPr>
        <w:t>.</w:t>
      </w:r>
      <w:r w:rsidRPr="00B54856">
        <w:rPr>
          <w:rFonts w:ascii="Arial" w:hAnsi="Arial" w:cs="Arial"/>
          <w:color w:val="000000" w:themeColor="text1"/>
          <w:sz w:val="22"/>
          <w:szCs w:val="22"/>
          <w:lang w:eastAsia="en-US"/>
        </w:rPr>
        <w:t xml:space="preserve"> East Germany began building this wall on August 13</w:t>
      </w:r>
      <w:r w:rsidRPr="00B54856">
        <w:rPr>
          <w:rFonts w:ascii="Arial" w:hAnsi="Arial" w:cs="Arial"/>
          <w:color w:val="000000" w:themeColor="text1"/>
          <w:sz w:val="22"/>
          <w:szCs w:val="22"/>
          <w:vertAlign w:val="superscript"/>
          <w:lang w:eastAsia="en-US"/>
        </w:rPr>
        <w:t>th,</w:t>
      </w:r>
      <w:r w:rsidR="00C779B8">
        <w:rPr>
          <w:rFonts w:ascii="Arial" w:hAnsi="Arial" w:cs="Arial"/>
          <w:color w:val="000000" w:themeColor="text1"/>
          <w:sz w:val="22"/>
          <w:szCs w:val="22"/>
          <w:lang w:eastAsia="en-US"/>
        </w:rPr>
        <w:t xml:space="preserve"> 1961. </w:t>
      </w:r>
      <w:r w:rsidR="0059758F">
        <w:rPr>
          <w:rFonts w:ascii="Arial" w:hAnsi="Arial" w:cs="Arial"/>
          <w:color w:val="000000" w:themeColor="text1"/>
          <w:sz w:val="22"/>
          <w:szCs w:val="22"/>
          <w:lang w:eastAsia="en-US"/>
        </w:rPr>
        <w:t>Only government officials</w:t>
      </w:r>
      <w:r w:rsidRPr="00B54856">
        <w:rPr>
          <w:rFonts w:ascii="Arial" w:hAnsi="Arial" w:cs="Arial"/>
          <w:color w:val="000000" w:themeColor="text1"/>
          <w:sz w:val="22"/>
          <w:szCs w:val="22"/>
          <w:lang w:eastAsia="en-US"/>
        </w:rPr>
        <w:t xml:space="preserve"> were allowed to cross</w:t>
      </w:r>
      <w:r w:rsidR="0059758F">
        <w:rPr>
          <w:rFonts w:ascii="Arial" w:hAnsi="Arial" w:cs="Arial"/>
          <w:color w:val="000000" w:themeColor="text1"/>
          <w:sz w:val="22"/>
          <w:szCs w:val="22"/>
          <w:lang w:eastAsia="en-US"/>
        </w:rPr>
        <w:t xml:space="preserve"> the border</w:t>
      </w:r>
      <w:r w:rsidRPr="00B54856">
        <w:rPr>
          <w:rFonts w:ascii="Arial" w:hAnsi="Arial" w:cs="Arial"/>
          <w:color w:val="000000" w:themeColor="text1"/>
          <w:sz w:val="22"/>
          <w:szCs w:val="22"/>
          <w:lang w:eastAsia="en-US"/>
        </w:rPr>
        <w:t xml:space="preserve"> </w:t>
      </w:r>
      <w:sdt>
        <w:sdtPr>
          <w:rPr>
            <w:rFonts w:ascii="Arial" w:hAnsi="Arial" w:cs="Arial"/>
            <w:color w:val="000000" w:themeColor="text1"/>
            <w:sz w:val="22"/>
            <w:szCs w:val="22"/>
            <w:lang w:eastAsia="en-US"/>
          </w:rPr>
          <w:id w:val="-538513450"/>
          <w:citation/>
        </w:sdtPr>
        <w:sdtEndPr/>
        <w:sdtContent>
          <w:r w:rsidR="006A586A" w:rsidRPr="00B54856">
            <w:rPr>
              <w:rFonts w:ascii="Arial" w:hAnsi="Arial" w:cs="Arial"/>
              <w:color w:val="000000" w:themeColor="text1"/>
              <w:sz w:val="22"/>
              <w:szCs w:val="22"/>
              <w:lang w:eastAsia="en-US"/>
            </w:rPr>
            <w:fldChar w:fldCharType="begin"/>
          </w:r>
          <w:r w:rsidR="006A586A" w:rsidRPr="00B54856">
            <w:rPr>
              <w:rFonts w:ascii="Arial" w:hAnsi="Arial" w:cs="Arial"/>
              <w:color w:val="000000" w:themeColor="text1"/>
              <w:sz w:val="22"/>
              <w:szCs w:val="22"/>
              <w:lang w:eastAsia="en-US"/>
            </w:rPr>
            <w:instrText xml:space="preserve"> CITATION His09 \l 2057 </w:instrText>
          </w:r>
          <w:r w:rsidR="006A586A" w:rsidRPr="00B54856">
            <w:rPr>
              <w:rFonts w:ascii="Arial" w:hAnsi="Arial" w:cs="Arial"/>
              <w:color w:val="000000" w:themeColor="text1"/>
              <w:sz w:val="22"/>
              <w:szCs w:val="22"/>
              <w:lang w:eastAsia="en-US"/>
            </w:rPr>
            <w:fldChar w:fldCharType="separate"/>
          </w:r>
          <w:r w:rsidR="006A586A" w:rsidRPr="006A586A">
            <w:rPr>
              <w:rFonts w:ascii="Arial" w:hAnsi="Arial" w:cs="Arial"/>
              <w:noProof/>
              <w:color w:val="000000" w:themeColor="text1"/>
              <w:sz w:val="22"/>
              <w:szCs w:val="22"/>
              <w:lang w:eastAsia="en-US"/>
            </w:rPr>
            <w:t>(Staff, 2009)</w:t>
          </w:r>
          <w:r w:rsidR="006A586A" w:rsidRPr="00B54856">
            <w:rPr>
              <w:rFonts w:ascii="Arial" w:hAnsi="Arial" w:cs="Arial"/>
              <w:color w:val="000000" w:themeColor="text1"/>
              <w:sz w:val="22"/>
              <w:szCs w:val="22"/>
              <w:lang w:eastAsia="en-US"/>
            </w:rPr>
            <w:fldChar w:fldCharType="end"/>
          </w:r>
        </w:sdtContent>
      </w:sdt>
      <w:r w:rsidRPr="00B54856">
        <w:rPr>
          <w:rFonts w:ascii="Arial" w:hAnsi="Arial" w:cs="Arial"/>
          <w:color w:val="000000" w:themeColor="text1"/>
          <w:sz w:val="22"/>
          <w:szCs w:val="22"/>
          <w:lang w:eastAsia="en-US"/>
        </w:rPr>
        <w:t>. The Berlin wall stayed in place until November 9</w:t>
      </w:r>
      <w:r w:rsidRPr="00B54856">
        <w:rPr>
          <w:rFonts w:ascii="Arial" w:hAnsi="Arial" w:cs="Arial"/>
          <w:color w:val="000000" w:themeColor="text1"/>
          <w:sz w:val="22"/>
          <w:szCs w:val="22"/>
          <w:vertAlign w:val="superscript"/>
          <w:lang w:eastAsia="en-US"/>
        </w:rPr>
        <w:t>th,</w:t>
      </w:r>
      <w:r w:rsidR="009E52D2">
        <w:rPr>
          <w:rFonts w:ascii="Arial" w:hAnsi="Arial" w:cs="Arial"/>
          <w:color w:val="000000" w:themeColor="text1"/>
          <w:sz w:val="22"/>
          <w:szCs w:val="22"/>
          <w:lang w:eastAsia="en-US"/>
        </w:rPr>
        <w:t xml:space="preserve"> 1989, after this point anyone could cross the border</w:t>
      </w:r>
      <w:r w:rsidRPr="00B54856">
        <w:rPr>
          <w:rFonts w:ascii="Arial" w:hAnsi="Arial" w:cs="Arial"/>
          <w:color w:val="000000" w:themeColor="text1"/>
          <w:sz w:val="22"/>
          <w:szCs w:val="22"/>
          <w:lang w:eastAsia="en-US"/>
        </w:rPr>
        <w:t>. That night people from both East and West gathered at either side of the wall shouting “tor a</w:t>
      </w:r>
      <w:r w:rsidR="00FC344D">
        <w:rPr>
          <w:rFonts w:ascii="Arial" w:hAnsi="Arial" w:cs="Arial"/>
          <w:color w:val="000000" w:themeColor="text1"/>
          <w:sz w:val="22"/>
          <w:szCs w:val="22"/>
          <w:lang w:eastAsia="en-US"/>
        </w:rPr>
        <w:t>uf” meaning</w:t>
      </w:r>
      <w:r w:rsidR="006A586A">
        <w:rPr>
          <w:rFonts w:ascii="Arial" w:hAnsi="Arial" w:cs="Arial"/>
          <w:color w:val="000000" w:themeColor="text1"/>
          <w:sz w:val="22"/>
          <w:szCs w:val="22"/>
          <w:lang w:eastAsia="en-US"/>
        </w:rPr>
        <w:t xml:space="preserve"> “open the gate”</w:t>
      </w:r>
      <w:r w:rsidRPr="00B54856">
        <w:rPr>
          <w:rFonts w:ascii="Arial" w:hAnsi="Arial" w:cs="Arial"/>
          <w:color w:val="000000" w:themeColor="text1"/>
          <w:sz w:val="22"/>
          <w:szCs w:val="22"/>
          <w:lang w:eastAsia="en-US"/>
        </w:rPr>
        <w:t xml:space="preserve"> </w:t>
      </w:r>
      <w:sdt>
        <w:sdtPr>
          <w:rPr>
            <w:rFonts w:ascii="Arial" w:hAnsi="Arial" w:cs="Arial"/>
            <w:color w:val="000000" w:themeColor="text1"/>
            <w:sz w:val="22"/>
            <w:szCs w:val="22"/>
            <w:lang w:eastAsia="en-US"/>
          </w:rPr>
          <w:id w:val="-1271084549"/>
          <w:citation/>
        </w:sdtPr>
        <w:sdtEndPr/>
        <w:sdtContent>
          <w:r w:rsidR="00FD5149" w:rsidRPr="00B54856">
            <w:rPr>
              <w:rFonts w:ascii="Arial" w:hAnsi="Arial" w:cs="Arial"/>
              <w:color w:val="000000" w:themeColor="text1"/>
              <w:sz w:val="22"/>
              <w:szCs w:val="22"/>
              <w:lang w:eastAsia="en-US"/>
            </w:rPr>
            <w:fldChar w:fldCharType="begin"/>
          </w:r>
          <w:r w:rsidR="00FD5149" w:rsidRPr="00B54856">
            <w:rPr>
              <w:rFonts w:ascii="Arial" w:hAnsi="Arial" w:cs="Arial"/>
              <w:color w:val="000000" w:themeColor="text1"/>
              <w:sz w:val="22"/>
              <w:szCs w:val="22"/>
              <w:lang w:eastAsia="en-US"/>
            </w:rPr>
            <w:instrText xml:space="preserve"> CITATION His09 \l 2057 </w:instrText>
          </w:r>
          <w:r w:rsidR="00FD5149" w:rsidRPr="00B54856">
            <w:rPr>
              <w:rFonts w:ascii="Arial" w:hAnsi="Arial" w:cs="Arial"/>
              <w:color w:val="000000" w:themeColor="text1"/>
              <w:sz w:val="22"/>
              <w:szCs w:val="22"/>
              <w:lang w:eastAsia="en-US"/>
            </w:rPr>
            <w:fldChar w:fldCharType="separate"/>
          </w:r>
          <w:r w:rsidR="00FD5149" w:rsidRPr="00B54856">
            <w:rPr>
              <w:rFonts w:ascii="Arial" w:hAnsi="Arial" w:cs="Arial"/>
              <w:noProof/>
              <w:color w:val="000000" w:themeColor="text1"/>
              <w:sz w:val="22"/>
              <w:szCs w:val="22"/>
              <w:lang w:eastAsia="en-US"/>
            </w:rPr>
            <w:t>(Staff, 2009)</w:t>
          </w:r>
          <w:r w:rsidR="00FD5149" w:rsidRPr="00B54856">
            <w:rPr>
              <w:rFonts w:ascii="Arial" w:hAnsi="Arial" w:cs="Arial"/>
              <w:color w:val="000000" w:themeColor="text1"/>
              <w:sz w:val="22"/>
              <w:szCs w:val="22"/>
              <w:lang w:eastAsia="en-US"/>
            </w:rPr>
            <w:fldChar w:fldCharType="end"/>
          </w:r>
        </w:sdtContent>
      </w:sdt>
      <w:r w:rsidR="006A586A">
        <w:rPr>
          <w:rFonts w:ascii="Arial" w:hAnsi="Arial" w:cs="Arial"/>
          <w:color w:val="000000" w:themeColor="text1"/>
          <w:sz w:val="22"/>
          <w:szCs w:val="22"/>
          <w:lang w:eastAsia="en-US"/>
        </w:rPr>
        <w:t xml:space="preserve"> </w:t>
      </w:r>
      <w:r w:rsidR="006302FF">
        <w:rPr>
          <w:rFonts w:ascii="Arial" w:hAnsi="Arial" w:cs="Arial"/>
          <w:color w:val="000000" w:themeColor="text1"/>
          <w:sz w:val="22"/>
          <w:szCs w:val="22"/>
          <w:lang w:eastAsia="en-US"/>
        </w:rPr>
        <w:t>(see</w:t>
      </w:r>
      <w:r w:rsidR="006302FF" w:rsidRPr="006302FF">
        <w:rPr>
          <w:rFonts w:ascii="Arial" w:hAnsi="Arial" w:cs="Arial"/>
          <w:color w:val="000000" w:themeColor="text1"/>
          <w:sz w:val="22"/>
          <w:szCs w:val="22"/>
          <w:lang w:eastAsia="en-US"/>
        </w:rPr>
        <w:t xml:space="preserve"> </w:t>
      </w:r>
      <w:r w:rsidR="006302FF">
        <w:rPr>
          <w:rFonts w:ascii="Arial" w:hAnsi="Arial" w:cs="Arial"/>
          <w:color w:val="000000" w:themeColor="text1"/>
          <w:sz w:val="22"/>
          <w:szCs w:val="22"/>
          <w:lang w:eastAsia="en-US"/>
        </w:rPr>
        <w:t>Figure 3)</w:t>
      </w:r>
      <w:r w:rsidR="006A586A">
        <w:rPr>
          <w:rFonts w:ascii="Arial" w:hAnsi="Arial" w:cs="Arial"/>
          <w:color w:val="000000" w:themeColor="text1"/>
          <w:sz w:val="22"/>
          <w:szCs w:val="22"/>
          <w:lang w:eastAsia="en-US"/>
        </w:rPr>
        <w:t>.</w:t>
      </w:r>
    </w:p>
    <w:p w14:paraId="4D11DFA3" w14:textId="145CAE3F" w:rsidR="007A58F9" w:rsidRPr="00B54856" w:rsidRDefault="007A58F9" w:rsidP="00FC344D">
      <w:pPr>
        <w:spacing w:line="276" w:lineRule="auto"/>
        <w:rPr>
          <w:rFonts w:ascii="Arial" w:hAnsi="Arial" w:cs="Arial"/>
          <w:color w:val="000000" w:themeColor="text1"/>
          <w:sz w:val="22"/>
          <w:szCs w:val="22"/>
          <w:lang w:eastAsia="en-US"/>
        </w:rPr>
      </w:pPr>
    </w:p>
    <w:p w14:paraId="3D99AC59" w14:textId="3918AF73" w:rsidR="008668AF" w:rsidRDefault="007A58F9" w:rsidP="00FC344D">
      <w:pPr>
        <w:spacing w:line="276" w:lineRule="auto"/>
        <w:rPr>
          <w:rFonts w:ascii="Arial" w:hAnsi="Arial" w:cs="Arial"/>
          <w:color w:val="000000" w:themeColor="text1"/>
          <w:sz w:val="22"/>
          <w:szCs w:val="22"/>
          <w:lang w:eastAsia="en-US"/>
        </w:rPr>
      </w:pPr>
      <w:r w:rsidRPr="00B54856">
        <w:rPr>
          <w:rFonts w:ascii="Arial" w:hAnsi="Arial" w:cs="Arial"/>
          <w:color w:val="000000" w:themeColor="text1"/>
          <w:sz w:val="22"/>
          <w:szCs w:val="22"/>
          <w:lang w:eastAsia="en-US"/>
        </w:rPr>
        <w:t xml:space="preserve">Parts of the Berlin wall still remain in place to this day and has since been known for the artwork that covers it. One of the most famous pieces of artwork on the wall is </w:t>
      </w:r>
      <w:r w:rsidR="00EE2037" w:rsidRPr="004E5AF4">
        <w:rPr>
          <w:rFonts w:ascii="Arial" w:hAnsi="Arial" w:cs="Arial"/>
          <w:color w:val="252525"/>
          <w:sz w:val="22"/>
          <w:szCs w:val="22"/>
        </w:rPr>
        <w:t>“</w:t>
      </w:r>
      <w:r w:rsidR="00EE2037" w:rsidRPr="004E5AF4">
        <w:rPr>
          <w:rFonts w:ascii="Arial" w:hAnsi="Arial" w:cs="Arial"/>
          <w:bCs/>
          <w:color w:val="252525"/>
          <w:sz w:val="22"/>
          <w:szCs w:val="22"/>
        </w:rPr>
        <w:t>My God, Help Me to Survive This Deadly Love</w:t>
      </w:r>
      <w:r w:rsidR="00EE2037" w:rsidRPr="004E5AF4">
        <w:rPr>
          <w:rFonts w:ascii="Arial" w:hAnsi="Arial" w:cs="Arial"/>
          <w:color w:val="252525"/>
          <w:sz w:val="22"/>
          <w:szCs w:val="22"/>
        </w:rPr>
        <w:t>”</w:t>
      </w:r>
      <w:r w:rsidR="00EE2037">
        <w:rPr>
          <w:rFonts w:ascii="Arial" w:hAnsi="Arial" w:cs="Arial"/>
          <w:color w:val="000000" w:themeColor="text1"/>
          <w:sz w:val="22"/>
          <w:szCs w:val="22"/>
          <w:lang w:eastAsia="en-US"/>
        </w:rPr>
        <w:t xml:space="preserve">. </w:t>
      </w:r>
      <w:r w:rsidRPr="00B54856">
        <w:rPr>
          <w:rFonts w:ascii="Arial" w:hAnsi="Arial" w:cs="Arial"/>
          <w:color w:val="000000" w:themeColor="text1"/>
          <w:sz w:val="22"/>
          <w:szCs w:val="22"/>
          <w:lang w:eastAsia="en-US"/>
        </w:rPr>
        <w:t xml:space="preserve">Located on the East side of the Berlin Wall The painting shows Soviet leader, Leonid Brezhnev kissing East Germany President, Erich Honecker. The painted was based on a photograph taken in 1979 by </w:t>
      </w:r>
      <w:r w:rsidRPr="00EE2037">
        <w:rPr>
          <w:rFonts w:ascii="Arial" w:hAnsi="Arial" w:cs="Arial"/>
          <w:color w:val="000000" w:themeColor="text1"/>
          <w:sz w:val="22"/>
          <w:szCs w:val="22"/>
          <w:lang w:eastAsia="en-US"/>
        </w:rPr>
        <w:t xml:space="preserve">photographer </w:t>
      </w:r>
      <w:r w:rsidR="005356AF" w:rsidRPr="00EE2037">
        <w:rPr>
          <w:rFonts w:ascii="Arial" w:eastAsia="Times New Roman" w:hAnsi="Arial" w:cs="Arial"/>
          <w:color w:val="222222"/>
          <w:sz w:val="22"/>
          <w:szCs w:val="22"/>
          <w:shd w:val="clear" w:color="auto" w:fill="FFFFFF"/>
        </w:rPr>
        <w:t>Régis Bossu</w:t>
      </w:r>
      <w:r w:rsidR="00EE2037">
        <w:rPr>
          <w:rStyle w:val="apple-converted-space"/>
          <w:rFonts w:ascii="Arial" w:eastAsia="Times New Roman" w:hAnsi="Arial" w:cs="Arial"/>
          <w:color w:val="222222"/>
          <w:sz w:val="22"/>
          <w:szCs w:val="22"/>
          <w:shd w:val="clear" w:color="auto" w:fill="FFFFFF"/>
        </w:rPr>
        <w:t xml:space="preserve">, the photograph itself was called </w:t>
      </w:r>
      <w:r w:rsidR="00EE2037" w:rsidRPr="00EE2037">
        <w:rPr>
          <w:rFonts w:ascii="Arial" w:hAnsi="Arial" w:cs="Arial"/>
          <w:color w:val="000000" w:themeColor="text1"/>
          <w:sz w:val="22"/>
          <w:szCs w:val="22"/>
          <w:lang w:eastAsia="en-US"/>
        </w:rPr>
        <w:t xml:space="preserve">“The Kiss of </w:t>
      </w:r>
      <w:r w:rsidR="00E02C04" w:rsidRPr="00EE2037">
        <w:rPr>
          <w:rFonts w:ascii="Arial" w:hAnsi="Arial" w:cs="Arial"/>
          <w:color w:val="000000" w:themeColor="text1"/>
          <w:sz w:val="22"/>
          <w:szCs w:val="22"/>
          <w:lang w:eastAsia="en-US"/>
        </w:rPr>
        <w:t>Death” (</w:t>
      </w:r>
      <w:r w:rsidR="006302FF" w:rsidRPr="00EE2037">
        <w:rPr>
          <w:rFonts w:ascii="Arial" w:hAnsi="Arial" w:cs="Arial"/>
          <w:color w:val="000000" w:themeColor="text1"/>
          <w:sz w:val="22"/>
          <w:szCs w:val="22"/>
          <w:lang w:eastAsia="en-US"/>
        </w:rPr>
        <w:t>see Figure 4)</w:t>
      </w:r>
      <w:r w:rsidRPr="00EE2037">
        <w:rPr>
          <w:rFonts w:ascii="Arial" w:hAnsi="Arial" w:cs="Arial"/>
          <w:color w:val="000000" w:themeColor="text1"/>
          <w:sz w:val="22"/>
          <w:szCs w:val="22"/>
          <w:lang w:eastAsia="en-US"/>
        </w:rPr>
        <w:t>. The Event was in honour of their thirteenth anniversary of the East</w:t>
      </w:r>
      <w:r w:rsidRPr="004E5AF4">
        <w:rPr>
          <w:rFonts w:ascii="Arial" w:hAnsi="Arial" w:cs="Arial"/>
          <w:color w:val="000000" w:themeColor="text1"/>
          <w:sz w:val="22"/>
          <w:szCs w:val="22"/>
          <w:lang w:eastAsia="en-US"/>
        </w:rPr>
        <w:t xml:space="preserve"> Germany, German Democratic Republic. </w:t>
      </w:r>
      <w:r w:rsidR="004E5AF4">
        <w:rPr>
          <w:rFonts w:ascii="Arial" w:hAnsi="Arial" w:cs="Arial"/>
          <w:color w:val="000000" w:themeColor="text1"/>
          <w:sz w:val="22"/>
          <w:szCs w:val="22"/>
          <w:lang w:eastAsia="en-US"/>
        </w:rPr>
        <w:t>They exchanged a</w:t>
      </w:r>
      <w:r w:rsidRPr="004E5AF4">
        <w:rPr>
          <w:rFonts w:ascii="Arial" w:hAnsi="Arial" w:cs="Arial"/>
          <w:color w:val="000000" w:themeColor="text1"/>
          <w:sz w:val="22"/>
          <w:szCs w:val="22"/>
          <w:lang w:eastAsia="en-US"/>
        </w:rPr>
        <w:t xml:space="preserve"> fraternal </w:t>
      </w:r>
      <w:r w:rsidRPr="00B54856">
        <w:rPr>
          <w:rFonts w:ascii="Arial" w:hAnsi="Arial" w:cs="Arial"/>
          <w:color w:val="000000" w:themeColor="text1"/>
          <w:sz w:val="22"/>
          <w:szCs w:val="22"/>
          <w:lang w:eastAsia="en-US"/>
        </w:rPr>
        <w:t>kiss which is not uncommon amongst socialist leaders however it was brought to light that both parties seem a little more enthusiastic than most socialist kissing. The Photograph made it round the World landing itself a double page spread in Paris Match ma</w:t>
      </w:r>
      <w:r w:rsidR="006A586A">
        <w:rPr>
          <w:rFonts w:ascii="Arial" w:hAnsi="Arial" w:cs="Arial"/>
          <w:color w:val="000000" w:themeColor="text1"/>
          <w:sz w:val="22"/>
          <w:szCs w:val="22"/>
          <w:lang w:eastAsia="en-US"/>
        </w:rPr>
        <w:t>gazine</w:t>
      </w:r>
      <w:r w:rsidRPr="00B54856">
        <w:rPr>
          <w:rFonts w:ascii="Arial" w:hAnsi="Arial" w:cs="Arial"/>
          <w:color w:val="000000" w:themeColor="text1"/>
          <w:sz w:val="22"/>
          <w:szCs w:val="22"/>
          <w:lang w:eastAsia="en-US"/>
        </w:rPr>
        <w:t xml:space="preserve"> </w:t>
      </w:r>
      <w:sdt>
        <w:sdtPr>
          <w:rPr>
            <w:rFonts w:ascii="Arial" w:hAnsi="Arial" w:cs="Arial"/>
            <w:color w:val="000000" w:themeColor="text1"/>
            <w:sz w:val="22"/>
            <w:szCs w:val="22"/>
            <w:lang w:eastAsia="en-US"/>
          </w:rPr>
          <w:id w:val="1602601058"/>
          <w:citation/>
        </w:sdtPr>
        <w:sdtEndPr/>
        <w:sdtContent>
          <w:r w:rsidR="00CD4B4C" w:rsidRPr="00B54856">
            <w:rPr>
              <w:rFonts w:ascii="Arial" w:hAnsi="Arial" w:cs="Arial"/>
              <w:color w:val="000000" w:themeColor="text1"/>
              <w:sz w:val="22"/>
              <w:szCs w:val="22"/>
              <w:lang w:eastAsia="en-US"/>
            </w:rPr>
            <w:fldChar w:fldCharType="begin"/>
          </w:r>
          <w:r w:rsidR="00CD4B4C" w:rsidRPr="00B54856">
            <w:rPr>
              <w:rFonts w:ascii="Arial" w:hAnsi="Arial" w:cs="Arial"/>
              <w:color w:val="000000" w:themeColor="text1"/>
              <w:sz w:val="22"/>
              <w:szCs w:val="22"/>
              <w:lang w:eastAsia="en-US"/>
            </w:rPr>
            <w:instrText xml:space="preserve"> CITATION Dou12 \l 2057 </w:instrText>
          </w:r>
          <w:r w:rsidR="00CD4B4C" w:rsidRPr="00B54856">
            <w:rPr>
              <w:rFonts w:ascii="Arial" w:hAnsi="Arial" w:cs="Arial"/>
              <w:color w:val="000000" w:themeColor="text1"/>
              <w:sz w:val="22"/>
              <w:szCs w:val="22"/>
              <w:lang w:eastAsia="en-US"/>
            </w:rPr>
            <w:fldChar w:fldCharType="separate"/>
          </w:r>
          <w:r w:rsidR="00CD4B4C" w:rsidRPr="00B54856">
            <w:rPr>
              <w:rFonts w:ascii="Arial" w:hAnsi="Arial" w:cs="Arial"/>
              <w:noProof/>
              <w:color w:val="000000" w:themeColor="text1"/>
              <w:sz w:val="22"/>
              <w:szCs w:val="22"/>
              <w:lang w:eastAsia="en-US"/>
            </w:rPr>
            <w:t>(Peterson, 2012)</w:t>
          </w:r>
          <w:r w:rsidR="00CD4B4C" w:rsidRPr="00B54856">
            <w:rPr>
              <w:rFonts w:ascii="Arial" w:hAnsi="Arial" w:cs="Arial"/>
              <w:color w:val="000000" w:themeColor="text1"/>
              <w:sz w:val="22"/>
              <w:szCs w:val="22"/>
              <w:lang w:eastAsia="en-US"/>
            </w:rPr>
            <w:fldChar w:fldCharType="end"/>
          </w:r>
        </w:sdtContent>
      </w:sdt>
      <w:r w:rsidR="006A586A">
        <w:rPr>
          <w:rFonts w:ascii="Arial" w:hAnsi="Arial" w:cs="Arial"/>
          <w:color w:val="000000" w:themeColor="text1"/>
          <w:sz w:val="22"/>
          <w:szCs w:val="22"/>
          <w:lang w:eastAsia="en-US"/>
        </w:rPr>
        <w:t>.</w:t>
      </w:r>
    </w:p>
    <w:p w14:paraId="3E6C0664" w14:textId="39F30F4F" w:rsidR="00A218D9" w:rsidRDefault="00A218D9" w:rsidP="00FC344D">
      <w:pPr>
        <w:spacing w:line="276" w:lineRule="auto"/>
        <w:rPr>
          <w:rFonts w:ascii="Arial" w:hAnsi="Arial" w:cs="Arial"/>
          <w:color w:val="000000" w:themeColor="text1"/>
          <w:sz w:val="22"/>
          <w:szCs w:val="22"/>
          <w:lang w:eastAsia="en-US"/>
        </w:rPr>
      </w:pPr>
    </w:p>
    <w:p w14:paraId="693D084B" w14:textId="77777777" w:rsidR="00A218D9" w:rsidRDefault="00A218D9" w:rsidP="00FC344D">
      <w:pPr>
        <w:spacing w:line="276" w:lineRule="auto"/>
        <w:rPr>
          <w:rFonts w:ascii="Arial" w:hAnsi="Arial" w:cs="Arial"/>
          <w:color w:val="000000" w:themeColor="text1"/>
          <w:sz w:val="22"/>
          <w:szCs w:val="22"/>
          <w:lang w:eastAsia="en-US"/>
        </w:rPr>
      </w:pPr>
    </w:p>
    <w:p w14:paraId="6574212D" w14:textId="77777777" w:rsidR="00A218D9" w:rsidRDefault="00A218D9" w:rsidP="00FC344D">
      <w:pPr>
        <w:spacing w:line="276" w:lineRule="auto"/>
        <w:rPr>
          <w:rFonts w:ascii="Arial" w:hAnsi="Arial" w:cs="Arial"/>
          <w:color w:val="000000" w:themeColor="text1"/>
          <w:sz w:val="22"/>
          <w:szCs w:val="22"/>
          <w:lang w:eastAsia="en-US"/>
        </w:rPr>
      </w:pPr>
    </w:p>
    <w:p w14:paraId="3329A5D2" w14:textId="7EA652FE" w:rsidR="00A218D9" w:rsidRDefault="00A218D9" w:rsidP="00EE2037">
      <w:pPr>
        <w:rPr>
          <w:rFonts w:ascii="Arial" w:hAnsi="Arial" w:cs="Arial"/>
          <w:color w:val="000000" w:themeColor="text1"/>
          <w:sz w:val="22"/>
          <w:szCs w:val="22"/>
          <w:lang w:eastAsia="en-US"/>
        </w:rPr>
      </w:pPr>
    </w:p>
    <w:p w14:paraId="5FCB4766" w14:textId="0EC19FFF" w:rsidR="00A218D9" w:rsidRDefault="00A218D9" w:rsidP="00EE2037">
      <w:pPr>
        <w:rPr>
          <w:rFonts w:ascii="Arial" w:hAnsi="Arial" w:cs="Arial"/>
          <w:color w:val="000000" w:themeColor="text1"/>
          <w:sz w:val="22"/>
          <w:szCs w:val="22"/>
          <w:lang w:eastAsia="en-US"/>
        </w:rPr>
      </w:pPr>
      <w:r>
        <w:rPr>
          <w:rFonts w:ascii="Arial" w:hAnsi="Arial" w:cs="Arial"/>
          <w:noProof/>
          <w:color w:val="000000" w:themeColor="text1"/>
          <w:sz w:val="22"/>
          <w:szCs w:val="22"/>
        </w:rPr>
        <w:drawing>
          <wp:anchor distT="0" distB="0" distL="114300" distR="114300" simplePos="0" relativeHeight="251660288" behindDoc="0" locked="0" layoutInCell="1" allowOverlap="1" wp14:anchorId="3A172CFF" wp14:editId="0193BBAE">
            <wp:simplePos x="0" y="0"/>
            <wp:positionH relativeFrom="column">
              <wp:posOffset>508078</wp:posOffset>
            </wp:positionH>
            <wp:positionV relativeFrom="paragraph">
              <wp:posOffset>178</wp:posOffset>
            </wp:positionV>
            <wp:extent cx="4806950" cy="3047365"/>
            <wp:effectExtent l="0" t="0" r="0" b="635"/>
            <wp:wrapSquare wrapText="bothSides"/>
            <wp:docPr id="3" name="Picture 3" descr="-09insider-victor-image5-superJumb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09insider-victor-image5-superJumb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06950" cy="30473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7EF34B" w14:textId="0B81D47E" w:rsidR="00A218D9" w:rsidRDefault="00A218D9" w:rsidP="00EE2037">
      <w:pPr>
        <w:rPr>
          <w:rFonts w:ascii="Arial" w:hAnsi="Arial" w:cs="Arial"/>
          <w:color w:val="000000" w:themeColor="text1"/>
          <w:sz w:val="22"/>
          <w:szCs w:val="22"/>
          <w:lang w:eastAsia="en-US"/>
        </w:rPr>
      </w:pPr>
    </w:p>
    <w:p w14:paraId="1D34B4F8" w14:textId="77777777" w:rsidR="00A218D9" w:rsidRDefault="00A218D9" w:rsidP="00EE2037">
      <w:pPr>
        <w:rPr>
          <w:rFonts w:ascii="Arial" w:hAnsi="Arial" w:cs="Arial"/>
          <w:color w:val="000000" w:themeColor="text1"/>
          <w:sz w:val="22"/>
          <w:szCs w:val="22"/>
          <w:lang w:eastAsia="en-US"/>
        </w:rPr>
      </w:pPr>
    </w:p>
    <w:p w14:paraId="0A0F520F" w14:textId="77777777" w:rsidR="00A218D9" w:rsidRDefault="00A218D9" w:rsidP="00EE2037">
      <w:pPr>
        <w:rPr>
          <w:rFonts w:ascii="Arial" w:hAnsi="Arial" w:cs="Arial"/>
          <w:color w:val="000000" w:themeColor="text1"/>
          <w:sz w:val="22"/>
          <w:szCs w:val="22"/>
          <w:lang w:eastAsia="en-US"/>
        </w:rPr>
      </w:pPr>
    </w:p>
    <w:p w14:paraId="08CBB343" w14:textId="77777777" w:rsidR="00A218D9" w:rsidRDefault="00A218D9" w:rsidP="00EE2037">
      <w:pPr>
        <w:rPr>
          <w:rFonts w:ascii="Arial" w:hAnsi="Arial" w:cs="Arial"/>
          <w:color w:val="000000" w:themeColor="text1"/>
          <w:sz w:val="22"/>
          <w:szCs w:val="22"/>
          <w:lang w:eastAsia="en-US"/>
        </w:rPr>
      </w:pPr>
    </w:p>
    <w:p w14:paraId="09A8D275" w14:textId="77777777" w:rsidR="00A218D9" w:rsidRDefault="00A218D9" w:rsidP="00EE2037">
      <w:pPr>
        <w:rPr>
          <w:rFonts w:ascii="Arial" w:hAnsi="Arial" w:cs="Arial"/>
          <w:color w:val="000000" w:themeColor="text1"/>
          <w:sz w:val="22"/>
          <w:szCs w:val="22"/>
          <w:lang w:eastAsia="en-US"/>
        </w:rPr>
      </w:pPr>
    </w:p>
    <w:p w14:paraId="2C9E8010" w14:textId="77777777" w:rsidR="00A218D9" w:rsidRDefault="00A218D9" w:rsidP="00EE2037">
      <w:pPr>
        <w:rPr>
          <w:rFonts w:ascii="Arial" w:hAnsi="Arial" w:cs="Arial"/>
          <w:color w:val="000000" w:themeColor="text1"/>
          <w:sz w:val="22"/>
          <w:szCs w:val="22"/>
          <w:lang w:eastAsia="en-US"/>
        </w:rPr>
      </w:pPr>
    </w:p>
    <w:p w14:paraId="57A3AA12" w14:textId="77777777" w:rsidR="00A218D9" w:rsidRDefault="00A218D9" w:rsidP="00EE2037">
      <w:pPr>
        <w:rPr>
          <w:rFonts w:ascii="Arial" w:hAnsi="Arial" w:cs="Arial"/>
          <w:color w:val="000000" w:themeColor="text1"/>
          <w:sz w:val="22"/>
          <w:szCs w:val="22"/>
          <w:lang w:eastAsia="en-US"/>
        </w:rPr>
      </w:pPr>
    </w:p>
    <w:p w14:paraId="3CC06096" w14:textId="77777777" w:rsidR="00A218D9" w:rsidRDefault="00A218D9" w:rsidP="00EE2037">
      <w:pPr>
        <w:rPr>
          <w:rFonts w:ascii="Arial" w:hAnsi="Arial" w:cs="Arial"/>
          <w:color w:val="000000" w:themeColor="text1"/>
          <w:sz w:val="22"/>
          <w:szCs w:val="22"/>
          <w:lang w:eastAsia="en-US"/>
        </w:rPr>
      </w:pPr>
    </w:p>
    <w:p w14:paraId="3B46317C" w14:textId="77777777" w:rsidR="00A218D9" w:rsidRDefault="00A218D9" w:rsidP="00EE2037">
      <w:pPr>
        <w:rPr>
          <w:rFonts w:ascii="Arial" w:hAnsi="Arial" w:cs="Arial"/>
          <w:color w:val="000000" w:themeColor="text1"/>
          <w:sz w:val="22"/>
          <w:szCs w:val="22"/>
          <w:lang w:eastAsia="en-US"/>
        </w:rPr>
      </w:pPr>
    </w:p>
    <w:p w14:paraId="0EE53778" w14:textId="77777777" w:rsidR="00A218D9" w:rsidRDefault="00A218D9" w:rsidP="00EE2037">
      <w:pPr>
        <w:rPr>
          <w:rFonts w:ascii="Arial" w:hAnsi="Arial" w:cs="Arial"/>
          <w:color w:val="000000" w:themeColor="text1"/>
          <w:sz w:val="22"/>
          <w:szCs w:val="22"/>
          <w:lang w:eastAsia="en-US"/>
        </w:rPr>
      </w:pPr>
    </w:p>
    <w:p w14:paraId="0A8DACC5" w14:textId="77777777" w:rsidR="00A218D9" w:rsidRDefault="00A218D9" w:rsidP="00EE2037">
      <w:pPr>
        <w:rPr>
          <w:rFonts w:ascii="Arial" w:hAnsi="Arial" w:cs="Arial"/>
          <w:color w:val="000000" w:themeColor="text1"/>
          <w:sz w:val="22"/>
          <w:szCs w:val="22"/>
          <w:lang w:eastAsia="en-US"/>
        </w:rPr>
      </w:pPr>
    </w:p>
    <w:p w14:paraId="7829C18D" w14:textId="77777777" w:rsidR="00A218D9" w:rsidRDefault="00A218D9" w:rsidP="00EE2037">
      <w:pPr>
        <w:rPr>
          <w:rFonts w:ascii="Arial" w:hAnsi="Arial" w:cs="Arial"/>
          <w:color w:val="000000" w:themeColor="text1"/>
          <w:sz w:val="22"/>
          <w:szCs w:val="22"/>
          <w:lang w:eastAsia="en-US"/>
        </w:rPr>
      </w:pPr>
    </w:p>
    <w:p w14:paraId="74F34311" w14:textId="77777777" w:rsidR="00A218D9" w:rsidRDefault="00A218D9" w:rsidP="00EE2037">
      <w:pPr>
        <w:rPr>
          <w:rFonts w:ascii="Arial" w:hAnsi="Arial" w:cs="Arial"/>
          <w:color w:val="000000" w:themeColor="text1"/>
          <w:sz w:val="22"/>
          <w:szCs w:val="22"/>
          <w:lang w:eastAsia="en-US"/>
        </w:rPr>
      </w:pPr>
    </w:p>
    <w:p w14:paraId="3360E554" w14:textId="77777777" w:rsidR="00A218D9" w:rsidRDefault="00A218D9" w:rsidP="00EE2037">
      <w:pPr>
        <w:rPr>
          <w:rFonts w:ascii="Arial" w:hAnsi="Arial" w:cs="Arial"/>
          <w:color w:val="000000" w:themeColor="text1"/>
          <w:sz w:val="22"/>
          <w:szCs w:val="22"/>
          <w:lang w:eastAsia="en-US"/>
        </w:rPr>
      </w:pPr>
    </w:p>
    <w:p w14:paraId="274A8EA0" w14:textId="77777777" w:rsidR="00A218D9" w:rsidRDefault="00A218D9" w:rsidP="00EE2037">
      <w:pPr>
        <w:rPr>
          <w:rFonts w:ascii="Arial" w:hAnsi="Arial" w:cs="Arial"/>
          <w:color w:val="000000" w:themeColor="text1"/>
          <w:sz w:val="22"/>
          <w:szCs w:val="22"/>
          <w:lang w:eastAsia="en-US"/>
        </w:rPr>
      </w:pPr>
    </w:p>
    <w:p w14:paraId="724E520F" w14:textId="77777777" w:rsidR="00A218D9" w:rsidRDefault="00A218D9" w:rsidP="00EE2037">
      <w:pPr>
        <w:rPr>
          <w:rFonts w:ascii="Arial" w:hAnsi="Arial" w:cs="Arial"/>
          <w:color w:val="000000" w:themeColor="text1"/>
          <w:sz w:val="22"/>
          <w:szCs w:val="22"/>
          <w:lang w:eastAsia="en-US"/>
        </w:rPr>
      </w:pPr>
    </w:p>
    <w:p w14:paraId="41AF03A8" w14:textId="77777777" w:rsidR="00A218D9" w:rsidRDefault="00A218D9" w:rsidP="00EE2037">
      <w:pPr>
        <w:rPr>
          <w:rFonts w:ascii="Arial" w:hAnsi="Arial" w:cs="Arial"/>
          <w:color w:val="000000" w:themeColor="text1"/>
          <w:sz w:val="22"/>
          <w:szCs w:val="22"/>
          <w:lang w:eastAsia="en-US"/>
        </w:rPr>
      </w:pPr>
    </w:p>
    <w:p w14:paraId="722C27C2" w14:textId="5186D6BB" w:rsidR="00A218D9" w:rsidRDefault="00A218D9" w:rsidP="00EE2037">
      <w:pPr>
        <w:rPr>
          <w:rFonts w:ascii="Arial" w:hAnsi="Arial" w:cs="Arial"/>
          <w:color w:val="000000" w:themeColor="text1"/>
          <w:sz w:val="22"/>
          <w:szCs w:val="22"/>
          <w:lang w:eastAsia="en-US"/>
        </w:rPr>
      </w:pPr>
    </w:p>
    <w:p w14:paraId="22FE349D" w14:textId="30E58803" w:rsidR="00A218D9" w:rsidRDefault="00A218D9" w:rsidP="00EE2037">
      <w:pPr>
        <w:rPr>
          <w:rFonts w:ascii="Arial" w:hAnsi="Arial" w:cs="Arial"/>
          <w:color w:val="000000" w:themeColor="text1"/>
          <w:sz w:val="22"/>
          <w:szCs w:val="22"/>
          <w:lang w:eastAsia="en-US"/>
        </w:rPr>
      </w:pPr>
    </w:p>
    <w:p w14:paraId="69F8977C" w14:textId="77777777" w:rsidR="00B8118B" w:rsidRDefault="00A218D9" w:rsidP="00B8118B">
      <w:r>
        <w:rPr>
          <w:rFonts w:ascii="Arial" w:hAnsi="Arial" w:cs="Arial"/>
          <w:color w:val="000000" w:themeColor="text1"/>
          <w:sz w:val="22"/>
          <w:szCs w:val="22"/>
          <w:lang w:eastAsia="en-US"/>
        </w:rPr>
        <w:t>Figure 3: West Berlin watching East Berlin open the gates on November 11</w:t>
      </w:r>
      <w:r w:rsidRPr="006A421A">
        <w:rPr>
          <w:rFonts w:ascii="Arial" w:hAnsi="Arial" w:cs="Arial"/>
          <w:color w:val="000000" w:themeColor="text1"/>
          <w:sz w:val="22"/>
          <w:szCs w:val="22"/>
          <w:vertAlign w:val="superscript"/>
          <w:lang w:eastAsia="en-US"/>
        </w:rPr>
        <w:t>th,</w:t>
      </w:r>
      <w:r>
        <w:rPr>
          <w:rFonts w:ascii="Arial" w:hAnsi="Arial" w:cs="Arial"/>
          <w:color w:val="000000" w:themeColor="text1"/>
          <w:sz w:val="22"/>
          <w:szCs w:val="22"/>
          <w:lang w:eastAsia="en-US"/>
        </w:rPr>
        <w:t xml:space="preserve"> 1989</w:t>
      </w:r>
      <w:r w:rsidR="00B8118B">
        <w:rPr>
          <w:rFonts w:ascii="Arial" w:hAnsi="Arial" w:cs="Arial"/>
          <w:color w:val="000000" w:themeColor="text1"/>
          <w:sz w:val="22"/>
          <w:szCs w:val="22"/>
          <w:lang w:eastAsia="en-US"/>
        </w:rPr>
        <w:t xml:space="preserve"> </w:t>
      </w:r>
      <w:sdt>
        <w:sdtPr>
          <w:id w:val="-517072625"/>
          <w:citation/>
        </w:sdtPr>
        <w:sdtEndPr/>
        <w:sdtContent>
          <w:r w:rsidR="00B8118B">
            <w:fldChar w:fldCharType="begin"/>
          </w:r>
          <w:r w:rsidR="00B8118B">
            <w:instrText xml:space="preserve"> CITATION 89ht \l 2057 </w:instrText>
          </w:r>
          <w:r w:rsidR="00B8118B">
            <w:fldChar w:fldCharType="separate"/>
          </w:r>
          <w:r w:rsidR="00B8118B" w:rsidRPr="00B8118B">
            <w:rPr>
              <w:noProof/>
            </w:rPr>
            <w:t>(Anon., 1989)</w:t>
          </w:r>
          <w:r w:rsidR="00B8118B">
            <w:fldChar w:fldCharType="end"/>
          </w:r>
        </w:sdtContent>
      </w:sdt>
    </w:p>
    <w:p w14:paraId="6548328D" w14:textId="0BF48C8F" w:rsidR="00A218D9" w:rsidRDefault="00A218D9" w:rsidP="00EE2037">
      <w:pPr>
        <w:rPr>
          <w:rFonts w:ascii="Arial" w:hAnsi="Arial" w:cs="Arial"/>
          <w:color w:val="000000" w:themeColor="text1"/>
          <w:sz w:val="22"/>
          <w:szCs w:val="22"/>
          <w:lang w:eastAsia="en-US"/>
        </w:rPr>
      </w:pPr>
    </w:p>
    <w:p w14:paraId="5F8B3911" w14:textId="3FC108AA" w:rsidR="00532D2A" w:rsidRDefault="00A258EE" w:rsidP="00A218D9">
      <w:pPr>
        <w:spacing w:line="276" w:lineRule="auto"/>
        <w:rPr>
          <w:rFonts w:ascii="Arial" w:hAnsi="Arial" w:cs="Arial"/>
          <w:color w:val="000000" w:themeColor="text1"/>
          <w:sz w:val="22"/>
          <w:szCs w:val="22"/>
          <w:lang w:eastAsia="en-US"/>
        </w:rPr>
      </w:pPr>
      <w:r>
        <w:rPr>
          <w:rFonts w:ascii="Arial" w:hAnsi="Arial" w:cs="Arial"/>
          <w:noProof/>
          <w:color w:val="000000" w:themeColor="text1"/>
          <w:sz w:val="22"/>
          <w:szCs w:val="22"/>
        </w:rPr>
        <w:drawing>
          <wp:anchor distT="0" distB="0" distL="114300" distR="114300" simplePos="0" relativeHeight="251661312" behindDoc="0" locked="0" layoutInCell="1" allowOverlap="1" wp14:anchorId="3F6D7F88" wp14:editId="6344A7EA">
            <wp:simplePos x="0" y="0"/>
            <wp:positionH relativeFrom="column">
              <wp:posOffset>161925</wp:posOffset>
            </wp:positionH>
            <wp:positionV relativeFrom="paragraph">
              <wp:posOffset>265430</wp:posOffset>
            </wp:positionV>
            <wp:extent cx="5760720" cy="4174490"/>
            <wp:effectExtent l="0" t="0" r="5080" b="0"/>
            <wp:wrapSquare wrapText="bothSides"/>
            <wp:docPr id="4" name="Picture 4" descr="socialist_kiss_brezhnev_honecker_1979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cialist_kiss_brezhnev_honecker_1979_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0720" cy="4174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77DD36" w14:textId="77777777" w:rsidR="00A218D9" w:rsidRDefault="00A218D9" w:rsidP="00A218D9">
      <w:pPr>
        <w:spacing w:line="276" w:lineRule="auto"/>
        <w:rPr>
          <w:rFonts w:ascii="Arial" w:hAnsi="Arial" w:cs="Arial"/>
          <w:color w:val="000000" w:themeColor="text1"/>
          <w:sz w:val="22"/>
          <w:szCs w:val="22"/>
          <w:lang w:eastAsia="en-US"/>
        </w:rPr>
      </w:pPr>
    </w:p>
    <w:p w14:paraId="4736E064" w14:textId="77777777" w:rsidR="00B8118B" w:rsidRDefault="006302FF" w:rsidP="00B8118B">
      <w:pPr>
        <w:rPr>
          <w:rFonts w:ascii="Arial" w:hAnsi="Arial" w:cs="Arial"/>
          <w:color w:val="000000" w:themeColor="text1"/>
          <w:sz w:val="22"/>
          <w:szCs w:val="22"/>
        </w:rPr>
      </w:pPr>
      <w:r>
        <w:rPr>
          <w:rFonts w:ascii="Arial" w:hAnsi="Arial" w:cs="Arial"/>
          <w:color w:val="000000" w:themeColor="text1"/>
          <w:sz w:val="22"/>
          <w:szCs w:val="22"/>
          <w:lang w:eastAsia="en-US"/>
        </w:rPr>
        <w:t>Figure 4</w:t>
      </w:r>
      <w:r w:rsidR="006A421A">
        <w:rPr>
          <w:rFonts w:ascii="Arial" w:hAnsi="Arial" w:cs="Arial"/>
          <w:color w:val="000000" w:themeColor="text1"/>
          <w:sz w:val="22"/>
          <w:szCs w:val="22"/>
          <w:lang w:eastAsia="en-US"/>
        </w:rPr>
        <w:t>:</w:t>
      </w:r>
      <w:r w:rsidR="005356AF">
        <w:rPr>
          <w:rFonts w:ascii="Arial" w:hAnsi="Arial" w:cs="Arial"/>
          <w:color w:val="000000" w:themeColor="text1"/>
          <w:sz w:val="22"/>
          <w:szCs w:val="22"/>
          <w:lang w:eastAsia="en-US"/>
        </w:rPr>
        <w:t xml:space="preserve"> Photograph of </w:t>
      </w:r>
      <w:r w:rsidR="005356AF" w:rsidRPr="00B54856">
        <w:rPr>
          <w:rFonts w:ascii="Arial" w:hAnsi="Arial" w:cs="Arial"/>
          <w:color w:val="000000" w:themeColor="text1"/>
          <w:sz w:val="22"/>
          <w:szCs w:val="22"/>
          <w:lang w:eastAsia="en-US"/>
        </w:rPr>
        <w:t>Soviet leader, Leonid Brezhnev kissing East Germany President, Erich Honecker</w:t>
      </w:r>
      <w:r w:rsidR="005356AF">
        <w:rPr>
          <w:rFonts w:ascii="Arial" w:hAnsi="Arial" w:cs="Arial"/>
          <w:color w:val="000000" w:themeColor="text1"/>
          <w:sz w:val="22"/>
          <w:szCs w:val="22"/>
          <w:lang w:eastAsia="en-US"/>
        </w:rPr>
        <w:t xml:space="preserve"> in 1979. Photo taken </w:t>
      </w:r>
      <w:r w:rsidR="005356AF" w:rsidRPr="00EE2037">
        <w:rPr>
          <w:rFonts w:ascii="Arial" w:hAnsi="Arial" w:cs="Arial"/>
          <w:color w:val="000000" w:themeColor="text1"/>
          <w:sz w:val="22"/>
          <w:szCs w:val="22"/>
          <w:lang w:eastAsia="en-US"/>
        </w:rPr>
        <w:t xml:space="preserve">by </w:t>
      </w:r>
      <w:r w:rsidR="005356AF" w:rsidRPr="00EE2037">
        <w:rPr>
          <w:rFonts w:ascii="Arial" w:eastAsia="Times New Roman" w:hAnsi="Arial" w:cs="Arial"/>
          <w:color w:val="222222"/>
          <w:sz w:val="22"/>
          <w:szCs w:val="22"/>
          <w:shd w:val="clear" w:color="auto" w:fill="FFFFFF"/>
        </w:rPr>
        <w:t>Régis Bossu</w:t>
      </w:r>
      <w:r w:rsidR="00EE2037">
        <w:rPr>
          <w:rStyle w:val="apple-converted-space"/>
          <w:rFonts w:ascii="Arial" w:eastAsia="Times New Roman" w:hAnsi="Arial" w:cs="Arial"/>
          <w:color w:val="222222"/>
          <w:sz w:val="22"/>
          <w:szCs w:val="22"/>
          <w:shd w:val="clear" w:color="auto" w:fill="FFFFFF"/>
        </w:rPr>
        <w:t>.</w:t>
      </w:r>
      <w:r w:rsidR="00B8118B">
        <w:rPr>
          <w:rStyle w:val="apple-converted-space"/>
          <w:rFonts w:ascii="Arial" w:eastAsia="Times New Roman" w:hAnsi="Arial" w:cs="Arial"/>
          <w:color w:val="222222"/>
          <w:sz w:val="22"/>
          <w:szCs w:val="22"/>
          <w:shd w:val="clear" w:color="auto" w:fill="FFFFFF"/>
        </w:rPr>
        <w:t xml:space="preserve"> </w:t>
      </w:r>
      <w:sdt>
        <w:sdtPr>
          <w:rPr>
            <w:rFonts w:ascii="Arial" w:hAnsi="Arial" w:cs="Arial"/>
            <w:color w:val="000000" w:themeColor="text1"/>
            <w:sz w:val="22"/>
            <w:szCs w:val="22"/>
          </w:rPr>
          <w:id w:val="-719822240"/>
          <w:citation/>
        </w:sdtPr>
        <w:sdtEndPr/>
        <w:sdtContent>
          <w:r w:rsidR="00B8118B">
            <w:rPr>
              <w:rFonts w:ascii="Arial" w:hAnsi="Arial" w:cs="Arial"/>
              <w:color w:val="000000" w:themeColor="text1"/>
              <w:sz w:val="22"/>
              <w:szCs w:val="22"/>
            </w:rPr>
            <w:fldChar w:fldCharType="begin"/>
          </w:r>
          <w:r w:rsidR="00B8118B">
            <w:rPr>
              <w:rFonts w:ascii="Arial" w:hAnsi="Arial" w:cs="Arial"/>
              <w:color w:val="000000" w:themeColor="text1"/>
              <w:sz w:val="22"/>
              <w:szCs w:val="22"/>
            </w:rPr>
            <w:instrText xml:space="preserve"> CITATION Rég79 \l 2057 </w:instrText>
          </w:r>
          <w:r w:rsidR="00B8118B">
            <w:rPr>
              <w:rFonts w:ascii="Arial" w:hAnsi="Arial" w:cs="Arial"/>
              <w:color w:val="000000" w:themeColor="text1"/>
              <w:sz w:val="22"/>
              <w:szCs w:val="22"/>
            </w:rPr>
            <w:fldChar w:fldCharType="separate"/>
          </w:r>
          <w:r w:rsidR="00B8118B" w:rsidRPr="00B8118B">
            <w:rPr>
              <w:rFonts w:ascii="Arial" w:hAnsi="Arial" w:cs="Arial"/>
              <w:noProof/>
              <w:color w:val="000000" w:themeColor="text1"/>
              <w:sz w:val="22"/>
              <w:szCs w:val="22"/>
            </w:rPr>
            <w:t>(Bossu, 1979)</w:t>
          </w:r>
          <w:r w:rsidR="00B8118B">
            <w:rPr>
              <w:rFonts w:ascii="Arial" w:hAnsi="Arial" w:cs="Arial"/>
              <w:color w:val="000000" w:themeColor="text1"/>
              <w:sz w:val="22"/>
              <w:szCs w:val="22"/>
            </w:rPr>
            <w:fldChar w:fldCharType="end"/>
          </w:r>
        </w:sdtContent>
      </w:sdt>
    </w:p>
    <w:p w14:paraId="3CF0B605" w14:textId="77777777" w:rsidR="004021CC" w:rsidRPr="00B54856" w:rsidRDefault="004021CC" w:rsidP="007A58F9">
      <w:pPr>
        <w:spacing w:line="276" w:lineRule="auto"/>
        <w:rPr>
          <w:rFonts w:ascii="Arial" w:hAnsi="Arial" w:cs="Arial"/>
          <w:color w:val="000000" w:themeColor="text1"/>
          <w:sz w:val="22"/>
          <w:szCs w:val="22"/>
          <w:lang w:eastAsia="en-US"/>
        </w:rPr>
      </w:pPr>
    </w:p>
    <w:p w14:paraId="32E78A2A" w14:textId="4A3E23C9" w:rsidR="004E5AF4" w:rsidRDefault="007A58F9" w:rsidP="00BF54EE">
      <w:pPr>
        <w:spacing w:line="276" w:lineRule="auto"/>
        <w:rPr>
          <w:rFonts w:ascii="Arial" w:hAnsi="Arial" w:cs="Arial"/>
          <w:color w:val="000000" w:themeColor="text1"/>
          <w:sz w:val="22"/>
          <w:szCs w:val="22"/>
          <w:lang w:eastAsia="en-US"/>
        </w:rPr>
      </w:pPr>
      <w:r w:rsidRPr="00B54856">
        <w:rPr>
          <w:rFonts w:ascii="Arial" w:hAnsi="Arial" w:cs="Arial"/>
          <w:color w:val="000000" w:themeColor="text1"/>
          <w:sz w:val="22"/>
          <w:szCs w:val="22"/>
          <w:lang w:eastAsia="en-US"/>
        </w:rPr>
        <w:t>The painting was done by soviet artist Dmitri Vrubel in</w:t>
      </w:r>
      <w:r w:rsidR="00E02C04">
        <w:rPr>
          <w:rFonts w:ascii="Arial" w:hAnsi="Arial" w:cs="Arial"/>
          <w:color w:val="000000" w:themeColor="text1"/>
          <w:sz w:val="22"/>
          <w:szCs w:val="22"/>
          <w:lang w:eastAsia="en-US"/>
        </w:rPr>
        <w:t xml:space="preserve"> 1990 </w:t>
      </w:r>
      <w:r w:rsidR="004E5AF4">
        <w:rPr>
          <w:rFonts w:ascii="Arial" w:hAnsi="Arial" w:cs="Arial"/>
          <w:color w:val="000000" w:themeColor="text1"/>
          <w:sz w:val="22"/>
          <w:szCs w:val="22"/>
          <w:lang w:eastAsia="en-US"/>
        </w:rPr>
        <w:t xml:space="preserve">Underneath the painting it reads, </w:t>
      </w:r>
    </w:p>
    <w:p w14:paraId="41BD5C43" w14:textId="1EB47328" w:rsidR="007A58F9" w:rsidRPr="00B54856" w:rsidRDefault="004E5AF4" w:rsidP="0041602B">
      <w:pPr>
        <w:spacing w:line="276" w:lineRule="auto"/>
        <w:ind w:firstLine="720"/>
        <w:rPr>
          <w:rFonts w:ascii="Arial" w:hAnsi="Arial" w:cs="Arial"/>
          <w:color w:val="000000" w:themeColor="text1"/>
          <w:sz w:val="22"/>
          <w:szCs w:val="22"/>
          <w:lang w:eastAsia="en-US"/>
        </w:rPr>
      </w:pPr>
      <w:r w:rsidRPr="004E5AF4">
        <w:rPr>
          <w:rFonts w:ascii="Arial" w:hAnsi="Arial" w:cs="Arial"/>
          <w:color w:val="252525"/>
          <w:sz w:val="22"/>
          <w:szCs w:val="22"/>
        </w:rPr>
        <w:t>“</w:t>
      </w:r>
      <w:r w:rsidRPr="004E5AF4">
        <w:rPr>
          <w:rFonts w:ascii="Arial" w:hAnsi="Arial" w:cs="Arial"/>
          <w:bCs/>
          <w:color w:val="252525"/>
          <w:sz w:val="22"/>
          <w:szCs w:val="22"/>
        </w:rPr>
        <w:t>My God, Help Me to Survive This Deadly Love</w:t>
      </w:r>
      <w:r w:rsidRPr="004E5AF4">
        <w:rPr>
          <w:rFonts w:ascii="Arial" w:hAnsi="Arial" w:cs="Arial"/>
          <w:color w:val="252525"/>
          <w:sz w:val="22"/>
          <w:szCs w:val="22"/>
        </w:rPr>
        <w:t>”</w:t>
      </w:r>
      <w:r w:rsidR="0041602B">
        <w:rPr>
          <w:rFonts w:ascii="Arial" w:hAnsi="Arial" w:cs="Arial"/>
          <w:color w:val="252525"/>
          <w:sz w:val="22"/>
          <w:szCs w:val="22"/>
        </w:rPr>
        <w:t xml:space="preserve"> (Rarehistoricalphotos.com, 2014) </w:t>
      </w:r>
      <w:r w:rsidR="006302FF">
        <w:rPr>
          <w:rFonts w:ascii="Arial" w:hAnsi="Arial" w:cs="Arial"/>
          <w:color w:val="252525"/>
          <w:sz w:val="22"/>
          <w:szCs w:val="22"/>
        </w:rPr>
        <w:t xml:space="preserve">(see </w:t>
      </w:r>
      <w:r w:rsidR="006302FF">
        <w:rPr>
          <w:rFonts w:ascii="Arial" w:hAnsi="Arial" w:cs="Arial"/>
          <w:color w:val="000000" w:themeColor="text1"/>
          <w:sz w:val="22"/>
          <w:szCs w:val="22"/>
          <w:lang w:eastAsia="en-US"/>
        </w:rPr>
        <w:t>Figure 5)</w:t>
      </w:r>
      <w:r w:rsidR="0041602B">
        <w:rPr>
          <w:rFonts w:ascii="Arial" w:hAnsi="Arial" w:cs="Arial"/>
          <w:color w:val="000000" w:themeColor="text1"/>
          <w:sz w:val="22"/>
          <w:szCs w:val="22"/>
          <w:lang w:eastAsia="en-US"/>
        </w:rPr>
        <w:t xml:space="preserve"> </w:t>
      </w:r>
      <w:r w:rsidR="007A58F9" w:rsidRPr="00B54856">
        <w:rPr>
          <w:rFonts w:ascii="Arial" w:hAnsi="Arial" w:cs="Arial"/>
          <w:color w:val="000000" w:themeColor="text1"/>
          <w:sz w:val="22"/>
          <w:szCs w:val="22"/>
          <w:lang w:eastAsia="en-US"/>
        </w:rPr>
        <w:t>The picture was shown to him by a girl he met in Pari</w:t>
      </w:r>
      <w:r w:rsidR="0041602B">
        <w:rPr>
          <w:rFonts w:ascii="Arial" w:hAnsi="Arial" w:cs="Arial"/>
          <w:color w:val="000000" w:themeColor="text1"/>
          <w:sz w:val="22"/>
          <w:szCs w:val="22"/>
          <w:lang w:eastAsia="en-US"/>
        </w:rPr>
        <w:t>s who said he should paint it, he replied saying</w:t>
      </w:r>
      <w:r w:rsidR="007A58F9" w:rsidRPr="00B54856">
        <w:rPr>
          <w:rFonts w:ascii="Arial" w:hAnsi="Arial" w:cs="Arial"/>
          <w:color w:val="000000" w:themeColor="text1"/>
          <w:sz w:val="22"/>
          <w:szCs w:val="22"/>
          <w:lang w:eastAsia="en-US"/>
        </w:rPr>
        <w:t xml:space="preserve"> he was repulsed by the picture but found himself making sketches. Later on, a man named Alexander Brodovsky came from Berlin to seek out artists for the first exhibit in East Germany of the contemporary Soviet avant-garde, he found himself in Vrubel's apartment gallery and immed</w:t>
      </w:r>
      <w:r w:rsidR="00EE10EE">
        <w:rPr>
          <w:rFonts w:ascii="Arial" w:hAnsi="Arial" w:cs="Arial"/>
          <w:color w:val="000000" w:themeColor="text1"/>
          <w:sz w:val="22"/>
          <w:szCs w:val="22"/>
          <w:lang w:eastAsia="en-US"/>
        </w:rPr>
        <w:t>iately invited him to Berlin,</w:t>
      </w:r>
      <w:r w:rsidR="007A58F9" w:rsidRPr="00B54856">
        <w:rPr>
          <w:rFonts w:ascii="Arial" w:hAnsi="Arial" w:cs="Arial"/>
          <w:color w:val="000000" w:themeColor="text1"/>
          <w:sz w:val="22"/>
          <w:szCs w:val="22"/>
          <w:lang w:eastAsia="en-US"/>
        </w:rPr>
        <w:t xml:space="preserve"> in April 1990 he travelled to meet Alexander Brodovsky and the first thing Brodovsky said was “Dima, we have the Wall” </w:t>
      </w:r>
      <w:sdt>
        <w:sdtPr>
          <w:rPr>
            <w:rFonts w:ascii="Arial" w:hAnsi="Arial" w:cs="Arial"/>
            <w:color w:val="535353"/>
            <w:sz w:val="22"/>
            <w:szCs w:val="22"/>
          </w:rPr>
          <w:id w:val="-927882634"/>
          <w:citation/>
        </w:sdtPr>
        <w:sdtEndPr/>
        <w:sdtContent>
          <w:r w:rsidR="00FD5149" w:rsidRPr="00B54856">
            <w:rPr>
              <w:rFonts w:ascii="Arial" w:hAnsi="Arial" w:cs="Arial"/>
              <w:color w:val="535353"/>
              <w:sz w:val="22"/>
              <w:szCs w:val="22"/>
            </w:rPr>
            <w:fldChar w:fldCharType="begin"/>
          </w:r>
          <w:r w:rsidR="00FD5149" w:rsidRPr="00B54856">
            <w:rPr>
              <w:rFonts w:ascii="Arial" w:hAnsi="Arial" w:cs="Arial"/>
              <w:color w:val="535353"/>
              <w:sz w:val="22"/>
              <w:szCs w:val="22"/>
            </w:rPr>
            <w:instrText xml:space="preserve"> CITATION And14 \l 2057 </w:instrText>
          </w:r>
          <w:r w:rsidR="00FD5149" w:rsidRPr="00B54856">
            <w:rPr>
              <w:rFonts w:ascii="Arial" w:hAnsi="Arial" w:cs="Arial"/>
              <w:color w:val="535353"/>
              <w:sz w:val="22"/>
              <w:szCs w:val="22"/>
            </w:rPr>
            <w:fldChar w:fldCharType="separate"/>
          </w:r>
          <w:r w:rsidR="00FD5149" w:rsidRPr="00B54856">
            <w:rPr>
              <w:rFonts w:ascii="Arial" w:hAnsi="Arial" w:cs="Arial"/>
              <w:noProof/>
              <w:color w:val="535353"/>
              <w:sz w:val="22"/>
              <w:szCs w:val="22"/>
            </w:rPr>
            <w:t>(Borzenko, 2014)</w:t>
          </w:r>
          <w:r w:rsidR="00FD5149" w:rsidRPr="00B54856">
            <w:rPr>
              <w:rFonts w:ascii="Arial" w:hAnsi="Arial" w:cs="Arial"/>
              <w:color w:val="535353"/>
              <w:sz w:val="22"/>
              <w:szCs w:val="22"/>
            </w:rPr>
            <w:fldChar w:fldCharType="end"/>
          </w:r>
        </w:sdtContent>
      </w:sdt>
    </w:p>
    <w:p w14:paraId="368D4A8E" w14:textId="77777777" w:rsidR="004E5AF4" w:rsidRDefault="004E5AF4" w:rsidP="007A58F9">
      <w:pPr>
        <w:spacing w:line="276" w:lineRule="auto"/>
        <w:rPr>
          <w:rFonts w:ascii="Arial" w:hAnsi="Arial" w:cs="Arial"/>
          <w:color w:val="000000" w:themeColor="text1"/>
          <w:sz w:val="22"/>
          <w:szCs w:val="22"/>
          <w:lang w:eastAsia="en-US"/>
        </w:rPr>
      </w:pPr>
    </w:p>
    <w:p w14:paraId="18894D56" w14:textId="57F11AFA" w:rsidR="007A58F9" w:rsidRDefault="007A58F9" w:rsidP="00052794">
      <w:pPr>
        <w:spacing w:line="276" w:lineRule="auto"/>
        <w:rPr>
          <w:rFonts w:ascii="Arial" w:hAnsi="Arial" w:cs="Arial"/>
          <w:color w:val="000000" w:themeColor="text1"/>
          <w:sz w:val="22"/>
          <w:szCs w:val="22"/>
          <w:lang w:eastAsia="en-US"/>
        </w:rPr>
      </w:pPr>
      <w:r w:rsidRPr="00B54856">
        <w:rPr>
          <w:rFonts w:ascii="Arial" w:hAnsi="Arial" w:cs="Arial"/>
          <w:color w:val="000000" w:themeColor="text1"/>
          <w:sz w:val="22"/>
          <w:szCs w:val="22"/>
          <w:lang w:eastAsia="en-US"/>
        </w:rPr>
        <w:t xml:space="preserve">Before Vrubel started painting on the Berlin Wall it had to be </w:t>
      </w:r>
      <w:r w:rsidR="00435A40">
        <w:rPr>
          <w:rFonts w:ascii="Arial" w:hAnsi="Arial" w:cs="Arial"/>
          <w:color w:val="000000" w:themeColor="text1"/>
          <w:sz w:val="22"/>
          <w:szCs w:val="22"/>
          <w:lang w:eastAsia="en-US"/>
        </w:rPr>
        <w:t>discussed</w:t>
      </w:r>
      <w:r w:rsidRPr="00B54856">
        <w:rPr>
          <w:rFonts w:ascii="Arial" w:hAnsi="Arial" w:cs="Arial"/>
          <w:color w:val="000000" w:themeColor="text1"/>
          <w:sz w:val="22"/>
          <w:szCs w:val="22"/>
          <w:lang w:eastAsia="en-US"/>
        </w:rPr>
        <w:t xml:space="preserve"> because they were politicians, he was told that the senate of West Berlin and West Germanys Government were anxious that if Gorbachev were to see the painting up on the Berlin Wall he would refuse to let East Germany unite with West Germany. Permission was granted to Vrubel, however many of his artist friends asked him why it had to be painted on the Berlin Wall itself and why it couldn’t be painted elsewhere. He responded with </w:t>
      </w:r>
    </w:p>
    <w:p w14:paraId="657206CB" w14:textId="77777777" w:rsidR="004E5AF4" w:rsidRPr="00B54856" w:rsidRDefault="004E5AF4" w:rsidP="004E5AF4">
      <w:pPr>
        <w:spacing w:line="276" w:lineRule="auto"/>
        <w:ind w:firstLine="720"/>
        <w:rPr>
          <w:rFonts w:ascii="Arial" w:hAnsi="Arial" w:cs="Arial"/>
          <w:color w:val="000000" w:themeColor="text1"/>
          <w:sz w:val="22"/>
          <w:szCs w:val="22"/>
          <w:lang w:eastAsia="en-US"/>
        </w:rPr>
      </w:pPr>
    </w:p>
    <w:p w14:paraId="66688B4C" w14:textId="06D07F3B" w:rsidR="007A58F9" w:rsidRDefault="007A58F9" w:rsidP="007A58F9">
      <w:pPr>
        <w:spacing w:line="276" w:lineRule="auto"/>
        <w:rPr>
          <w:rFonts w:ascii="Arial" w:hAnsi="Arial" w:cs="Arial"/>
          <w:color w:val="000000" w:themeColor="text1"/>
          <w:sz w:val="22"/>
          <w:szCs w:val="22"/>
        </w:rPr>
      </w:pPr>
      <w:r w:rsidRPr="004E5AF4">
        <w:rPr>
          <w:rFonts w:ascii="Arial" w:hAnsi="Arial" w:cs="Arial"/>
          <w:color w:val="000000" w:themeColor="text1"/>
          <w:sz w:val="22"/>
          <w:szCs w:val="22"/>
        </w:rPr>
        <w:t>“But I wanted to paint specifically on the Berlin Wall and specifically Brezhnev and Honecker's kiss. In this painting, there's one German and one Russian, and the Berlin Wall is about the same thing but in reverse: here [in the painting], there's total love, while the Berlin Wall separates two worlds — it was a perfect fit.”</w:t>
      </w:r>
      <w:sdt>
        <w:sdtPr>
          <w:rPr>
            <w:rFonts w:ascii="Arial" w:hAnsi="Arial" w:cs="Arial"/>
            <w:color w:val="000000" w:themeColor="text1"/>
            <w:sz w:val="22"/>
            <w:szCs w:val="22"/>
          </w:rPr>
          <w:id w:val="816534237"/>
          <w:citation/>
        </w:sdtPr>
        <w:sdtEndPr/>
        <w:sdtContent>
          <w:r w:rsidR="00251FF3" w:rsidRPr="004E5AF4">
            <w:rPr>
              <w:rFonts w:ascii="Arial" w:hAnsi="Arial" w:cs="Arial"/>
              <w:color w:val="000000" w:themeColor="text1"/>
              <w:sz w:val="22"/>
              <w:szCs w:val="22"/>
            </w:rPr>
            <w:fldChar w:fldCharType="begin"/>
          </w:r>
          <w:r w:rsidR="00251FF3" w:rsidRPr="004E5AF4">
            <w:rPr>
              <w:rFonts w:ascii="Arial" w:hAnsi="Arial" w:cs="Arial"/>
              <w:color w:val="000000" w:themeColor="text1"/>
              <w:sz w:val="22"/>
              <w:szCs w:val="22"/>
            </w:rPr>
            <w:instrText xml:space="preserve"> CITATION And14 \l 2057 </w:instrText>
          </w:r>
          <w:r w:rsidR="00251FF3" w:rsidRPr="004E5AF4">
            <w:rPr>
              <w:rFonts w:ascii="Arial" w:hAnsi="Arial" w:cs="Arial"/>
              <w:color w:val="000000" w:themeColor="text1"/>
              <w:sz w:val="22"/>
              <w:szCs w:val="22"/>
            </w:rPr>
            <w:fldChar w:fldCharType="separate"/>
          </w:r>
          <w:r w:rsidR="000335D7" w:rsidRPr="004E5AF4">
            <w:rPr>
              <w:rFonts w:ascii="Arial" w:hAnsi="Arial" w:cs="Arial"/>
              <w:noProof/>
              <w:color w:val="000000" w:themeColor="text1"/>
              <w:sz w:val="22"/>
              <w:szCs w:val="22"/>
            </w:rPr>
            <w:t xml:space="preserve"> (Borzenko, 2014)</w:t>
          </w:r>
          <w:r w:rsidR="00251FF3" w:rsidRPr="004E5AF4">
            <w:rPr>
              <w:rFonts w:ascii="Arial" w:hAnsi="Arial" w:cs="Arial"/>
              <w:color w:val="000000" w:themeColor="text1"/>
              <w:sz w:val="22"/>
              <w:szCs w:val="22"/>
            </w:rPr>
            <w:fldChar w:fldCharType="end"/>
          </w:r>
        </w:sdtContent>
      </w:sdt>
    </w:p>
    <w:p w14:paraId="3087236A" w14:textId="333B23D3" w:rsidR="00F106F3" w:rsidRPr="004E5AF4" w:rsidRDefault="00F106F3" w:rsidP="007A58F9">
      <w:pPr>
        <w:spacing w:line="276" w:lineRule="auto"/>
        <w:rPr>
          <w:rFonts w:ascii="Arial" w:hAnsi="Arial" w:cs="Arial"/>
          <w:color w:val="000000" w:themeColor="text1"/>
          <w:sz w:val="22"/>
          <w:szCs w:val="22"/>
        </w:rPr>
      </w:pPr>
    </w:p>
    <w:p w14:paraId="570D792F" w14:textId="486A755A" w:rsidR="00F106F3" w:rsidRDefault="00F106F3" w:rsidP="00F106F3">
      <w:pPr>
        <w:spacing w:line="276" w:lineRule="auto"/>
        <w:rPr>
          <w:rFonts w:ascii="Arial" w:hAnsi="Arial" w:cs="Arial"/>
          <w:color w:val="000000" w:themeColor="text1"/>
          <w:sz w:val="22"/>
          <w:szCs w:val="22"/>
          <w:lang w:eastAsia="en-US"/>
        </w:rPr>
      </w:pPr>
      <w:r>
        <w:rPr>
          <w:rFonts w:ascii="Arial" w:hAnsi="Arial" w:cs="Arial"/>
          <w:color w:val="000000" w:themeColor="text1"/>
          <w:sz w:val="22"/>
          <w:szCs w:val="22"/>
          <w:lang w:eastAsia="en-US"/>
        </w:rPr>
        <w:t>I</w:t>
      </w:r>
      <w:r w:rsidRPr="00B54856">
        <w:rPr>
          <w:rFonts w:ascii="Arial" w:hAnsi="Arial" w:cs="Arial"/>
          <w:color w:val="000000" w:themeColor="text1"/>
          <w:sz w:val="22"/>
          <w:szCs w:val="22"/>
          <w:lang w:eastAsia="en-US"/>
        </w:rPr>
        <w:t xml:space="preserve">n October </w:t>
      </w:r>
      <w:r>
        <w:rPr>
          <w:rFonts w:ascii="Arial" w:hAnsi="Arial" w:cs="Arial"/>
          <w:color w:val="000000" w:themeColor="text1"/>
          <w:sz w:val="22"/>
          <w:szCs w:val="22"/>
          <w:lang w:eastAsia="en-US"/>
        </w:rPr>
        <w:t xml:space="preserve">of that </w:t>
      </w:r>
      <w:r w:rsidR="006A421A">
        <w:rPr>
          <w:rFonts w:ascii="Arial" w:hAnsi="Arial" w:cs="Arial"/>
          <w:color w:val="000000" w:themeColor="text1"/>
          <w:sz w:val="22"/>
          <w:szCs w:val="22"/>
          <w:lang w:eastAsia="en-US"/>
        </w:rPr>
        <w:t>year,</w:t>
      </w:r>
      <w:r w:rsidR="006A421A" w:rsidRPr="00B54856">
        <w:rPr>
          <w:rFonts w:ascii="Arial" w:hAnsi="Arial" w:cs="Arial"/>
          <w:color w:val="000000" w:themeColor="text1"/>
          <w:sz w:val="22"/>
          <w:szCs w:val="22"/>
          <w:lang w:eastAsia="en-US"/>
        </w:rPr>
        <w:t xml:space="preserve"> the</w:t>
      </w:r>
      <w:r w:rsidRPr="00B54856">
        <w:rPr>
          <w:rFonts w:ascii="Arial" w:hAnsi="Arial" w:cs="Arial"/>
          <w:color w:val="000000" w:themeColor="text1"/>
          <w:sz w:val="22"/>
          <w:szCs w:val="22"/>
          <w:lang w:eastAsia="en-US"/>
        </w:rPr>
        <w:t xml:space="preserve"> reunion of East and West Berlin was made official.</w:t>
      </w:r>
    </w:p>
    <w:p w14:paraId="519BB8E0" w14:textId="3724CB06" w:rsidR="00532D2A" w:rsidRDefault="00A218D9" w:rsidP="00F106F3">
      <w:pPr>
        <w:spacing w:line="276" w:lineRule="auto"/>
        <w:rPr>
          <w:rFonts w:ascii="Arial" w:hAnsi="Arial" w:cs="Arial"/>
          <w:color w:val="000000" w:themeColor="text1"/>
          <w:sz w:val="22"/>
          <w:szCs w:val="22"/>
          <w:lang w:eastAsia="en-US"/>
        </w:rPr>
      </w:pPr>
      <w:r>
        <w:rPr>
          <w:rFonts w:ascii="Arial" w:hAnsi="Arial" w:cs="Arial"/>
          <w:noProof/>
          <w:color w:val="000000" w:themeColor="text1"/>
          <w:sz w:val="22"/>
          <w:szCs w:val="22"/>
        </w:rPr>
        <w:drawing>
          <wp:anchor distT="0" distB="0" distL="114300" distR="114300" simplePos="0" relativeHeight="251662336" behindDoc="0" locked="0" layoutInCell="1" allowOverlap="1" wp14:anchorId="43DDC8BA" wp14:editId="305A4F30">
            <wp:simplePos x="0" y="0"/>
            <wp:positionH relativeFrom="column">
              <wp:posOffset>965200</wp:posOffset>
            </wp:positionH>
            <wp:positionV relativeFrom="paragraph">
              <wp:posOffset>30480</wp:posOffset>
            </wp:positionV>
            <wp:extent cx="3996690" cy="3314700"/>
            <wp:effectExtent l="0" t="0" r="0" b="12700"/>
            <wp:wrapSquare wrapText="bothSides"/>
            <wp:docPr id="5" name="Picture 5" descr="The%20Socialist%20Fraternal%20Kiss%20between%20Leonid%20Brezhnev%20and%20Erich%20Honecker%201979%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20Socialist%20Fraternal%20Kiss%20between%20Leonid%20Brezhnev%20and%20Erich%20Honecker%201979%20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96690" cy="3314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104456" w14:textId="652F7B16" w:rsidR="00532D2A" w:rsidRDefault="00532D2A" w:rsidP="00F106F3">
      <w:pPr>
        <w:spacing w:line="276" w:lineRule="auto"/>
        <w:rPr>
          <w:rFonts w:ascii="Arial" w:hAnsi="Arial" w:cs="Arial"/>
          <w:color w:val="000000" w:themeColor="text1"/>
          <w:sz w:val="22"/>
          <w:szCs w:val="22"/>
          <w:lang w:eastAsia="en-US"/>
        </w:rPr>
      </w:pPr>
    </w:p>
    <w:p w14:paraId="3853F8F1" w14:textId="6FC091AA" w:rsidR="00A218D9" w:rsidRDefault="00A218D9" w:rsidP="00F106F3">
      <w:pPr>
        <w:spacing w:line="276" w:lineRule="auto"/>
        <w:rPr>
          <w:rFonts w:ascii="Arial" w:hAnsi="Arial" w:cs="Arial"/>
          <w:color w:val="000000" w:themeColor="text1"/>
          <w:sz w:val="22"/>
          <w:szCs w:val="22"/>
          <w:lang w:eastAsia="en-US"/>
        </w:rPr>
      </w:pPr>
    </w:p>
    <w:p w14:paraId="5922A623" w14:textId="5C7E99FE" w:rsidR="00A218D9" w:rsidRDefault="00A218D9" w:rsidP="00F106F3">
      <w:pPr>
        <w:spacing w:line="276" w:lineRule="auto"/>
        <w:rPr>
          <w:rFonts w:ascii="Arial" w:hAnsi="Arial" w:cs="Arial"/>
          <w:color w:val="000000" w:themeColor="text1"/>
          <w:sz w:val="22"/>
          <w:szCs w:val="22"/>
          <w:lang w:eastAsia="en-US"/>
        </w:rPr>
      </w:pPr>
    </w:p>
    <w:p w14:paraId="214C8487" w14:textId="77777777" w:rsidR="00A218D9" w:rsidRDefault="00A218D9" w:rsidP="00F106F3">
      <w:pPr>
        <w:spacing w:line="276" w:lineRule="auto"/>
        <w:rPr>
          <w:rFonts w:ascii="Arial" w:hAnsi="Arial" w:cs="Arial"/>
          <w:color w:val="000000" w:themeColor="text1"/>
          <w:sz w:val="22"/>
          <w:szCs w:val="22"/>
          <w:lang w:eastAsia="en-US"/>
        </w:rPr>
      </w:pPr>
    </w:p>
    <w:p w14:paraId="0F84F388" w14:textId="77777777" w:rsidR="00A218D9" w:rsidRDefault="00A218D9" w:rsidP="00F106F3">
      <w:pPr>
        <w:spacing w:line="276" w:lineRule="auto"/>
        <w:rPr>
          <w:rFonts w:ascii="Arial" w:hAnsi="Arial" w:cs="Arial"/>
          <w:color w:val="000000" w:themeColor="text1"/>
          <w:sz w:val="22"/>
          <w:szCs w:val="22"/>
          <w:lang w:eastAsia="en-US"/>
        </w:rPr>
      </w:pPr>
    </w:p>
    <w:p w14:paraId="47368DCF" w14:textId="77777777" w:rsidR="00A218D9" w:rsidRDefault="00A218D9" w:rsidP="00F106F3">
      <w:pPr>
        <w:spacing w:line="276" w:lineRule="auto"/>
        <w:rPr>
          <w:rFonts w:ascii="Arial" w:hAnsi="Arial" w:cs="Arial"/>
          <w:color w:val="000000" w:themeColor="text1"/>
          <w:sz w:val="22"/>
          <w:szCs w:val="22"/>
          <w:lang w:eastAsia="en-US"/>
        </w:rPr>
      </w:pPr>
    </w:p>
    <w:p w14:paraId="12EB15CB" w14:textId="77777777" w:rsidR="00A218D9" w:rsidRDefault="00A218D9" w:rsidP="00F106F3">
      <w:pPr>
        <w:spacing w:line="276" w:lineRule="auto"/>
        <w:rPr>
          <w:rFonts w:ascii="Arial" w:hAnsi="Arial" w:cs="Arial"/>
          <w:color w:val="000000" w:themeColor="text1"/>
          <w:sz w:val="22"/>
          <w:szCs w:val="22"/>
          <w:lang w:eastAsia="en-US"/>
        </w:rPr>
      </w:pPr>
    </w:p>
    <w:p w14:paraId="5FAFCD2F" w14:textId="77777777" w:rsidR="00A218D9" w:rsidRDefault="00A218D9" w:rsidP="00F106F3">
      <w:pPr>
        <w:spacing w:line="276" w:lineRule="auto"/>
        <w:rPr>
          <w:rFonts w:ascii="Arial" w:hAnsi="Arial" w:cs="Arial"/>
          <w:color w:val="000000" w:themeColor="text1"/>
          <w:sz w:val="22"/>
          <w:szCs w:val="22"/>
          <w:lang w:eastAsia="en-US"/>
        </w:rPr>
      </w:pPr>
    </w:p>
    <w:p w14:paraId="765F6601" w14:textId="77777777" w:rsidR="00A218D9" w:rsidRDefault="00A218D9" w:rsidP="00F106F3">
      <w:pPr>
        <w:spacing w:line="276" w:lineRule="auto"/>
        <w:rPr>
          <w:rFonts w:ascii="Arial" w:hAnsi="Arial" w:cs="Arial"/>
          <w:color w:val="000000" w:themeColor="text1"/>
          <w:sz w:val="22"/>
          <w:szCs w:val="22"/>
          <w:lang w:eastAsia="en-US"/>
        </w:rPr>
      </w:pPr>
    </w:p>
    <w:p w14:paraId="44D91DB6" w14:textId="77777777" w:rsidR="00A218D9" w:rsidRDefault="00A218D9" w:rsidP="00F106F3">
      <w:pPr>
        <w:spacing w:line="276" w:lineRule="auto"/>
        <w:rPr>
          <w:rFonts w:ascii="Arial" w:hAnsi="Arial" w:cs="Arial"/>
          <w:color w:val="000000" w:themeColor="text1"/>
          <w:sz w:val="22"/>
          <w:szCs w:val="22"/>
          <w:lang w:eastAsia="en-US"/>
        </w:rPr>
      </w:pPr>
    </w:p>
    <w:p w14:paraId="7A7F5CA1" w14:textId="77777777" w:rsidR="00A218D9" w:rsidRDefault="00A218D9" w:rsidP="00F106F3">
      <w:pPr>
        <w:spacing w:line="276" w:lineRule="auto"/>
        <w:rPr>
          <w:rFonts w:ascii="Arial" w:hAnsi="Arial" w:cs="Arial"/>
          <w:color w:val="000000" w:themeColor="text1"/>
          <w:sz w:val="22"/>
          <w:szCs w:val="22"/>
          <w:lang w:eastAsia="en-US"/>
        </w:rPr>
      </w:pPr>
    </w:p>
    <w:p w14:paraId="03117D7C" w14:textId="77777777" w:rsidR="00A218D9" w:rsidRDefault="00A218D9" w:rsidP="00F106F3">
      <w:pPr>
        <w:spacing w:line="276" w:lineRule="auto"/>
        <w:rPr>
          <w:rFonts w:ascii="Arial" w:hAnsi="Arial" w:cs="Arial"/>
          <w:color w:val="000000" w:themeColor="text1"/>
          <w:sz w:val="22"/>
          <w:szCs w:val="22"/>
          <w:lang w:eastAsia="en-US"/>
        </w:rPr>
      </w:pPr>
    </w:p>
    <w:p w14:paraId="3E400DF7" w14:textId="77777777" w:rsidR="00A218D9" w:rsidRDefault="00A218D9" w:rsidP="00F106F3">
      <w:pPr>
        <w:spacing w:line="276" w:lineRule="auto"/>
        <w:rPr>
          <w:rFonts w:ascii="Arial" w:hAnsi="Arial" w:cs="Arial"/>
          <w:color w:val="000000" w:themeColor="text1"/>
          <w:sz w:val="22"/>
          <w:szCs w:val="22"/>
          <w:lang w:eastAsia="en-US"/>
        </w:rPr>
      </w:pPr>
    </w:p>
    <w:p w14:paraId="737F5329" w14:textId="77777777" w:rsidR="00A218D9" w:rsidRDefault="00A218D9" w:rsidP="00F106F3">
      <w:pPr>
        <w:spacing w:line="276" w:lineRule="auto"/>
        <w:rPr>
          <w:rFonts w:ascii="Arial" w:hAnsi="Arial" w:cs="Arial"/>
          <w:color w:val="000000" w:themeColor="text1"/>
          <w:sz w:val="22"/>
          <w:szCs w:val="22"/>
          <w:lang w:eastAsia="en-US"/>
        </w:rPr>
      </w:pPr>
    </w:p>
    <w:p w14:paraId="76A63338" w14:textId="77777777" w:rsidR="00A218D9" w:rsidRDefault="00A218D9" w:rsidP="00F106F3">
      <w:pPr>
        <w:spacing w:line="276" w:lineRule="auto"/>
        <w:rPr>
          <w:rFonts w:ascii="Arial" w:hAnsi="Arial" w:cs="Arial"/>
          <w:color w:val="000000" w:themeColor="text1"/>
          <w:sz w:val="22"/>
          <w:szCs w:val="22"/>
          <w:lang w:eastAsia="en-US"/>
        </w:rPr>
      </w:pPr>
    </w:p>
    <w:p w14:paraId="6107D7C3" w14:textId="77777777" w:rsidR="00A218D9" w:rsidRDefault="00A218D9" w:rsidP="00F106F3">
      <w:pPr>
        <w:spacing w:line="276" w:lineRule="auto"/>
        <w:rPr>
          <w:rFonts w:ascii="Arial" w:hAnsi="Arial" w:cs="Arial"/>
          <w:color w:val="000000" w:themeColor="text1"/>
          <w:sz w:val="22"/>
          <w:szCs w:val="22"/>
          <w:lang w:eastAsia="en-US"/>
        </w:rPr>
      </w:pPr>
    </w:p>
    <w:p w14:paraId="0C7F26C9" w14:textId="77777777" w:rsidR="00A218D9" w:rsidRDefault="00A218D9" w:rsidP="00F106F3">
      <w:pPr>
        <w:spacing w:line="276" w:lineRule="auto"/>
        <w:rPr>
          <w:rFonts w:ascii="Arial" w:hAnsi="Arial" w:cs="Arial"/>
          <w:color w:val="000000" w:themeColor="text1"/>
          <w:sz w:val="22"/>
          <w:szCs w:val="22"/>
          <w:lang w:eastAsia="en-US"/>
        </w:rPr>
      </w:pPr>
    </w:p>
    <w:p w14:paraId="311A84B7" w14:textId="3042EA6D" w:rsidR="00532D2A" w:rsidRDefault="00532D2A" w:rsidP="00F106F3">
      <w:pPr>
        <w:spacing w:line="276" w:lineRule="auto"/>
        <w:rPr>
          <w:rFonts w:ascii="Arial" w:hAnsi="Arial" w:cs="Arial"/>
          <w:color w:val="000000" w:themeColor="text1"/>
          <w:sz w:val="22"/>
          <w:szCs w:val="22"/>
          <w:lang w:eastAsia="en-US"/>
        </w:rPr>
      </w:pPr>
    </w:p>
    <w:p w14:paraId="1FFA4392" w14:textId="44EB8DA9" w:rsidR="00B8118B" w:rsidRDefault="006302FF" w:rsidP="00B8118B">
      <w:pPr>
        <w:rPr>
          <w:rFonts w:ascii="Arial" w:hAnsi="Arial" w:cs="Arial"/>
          <w:color w:val="000000" w:themeColor="text1"/>
          <w:sz w:val="22"/>
          <w:szCs w:val="22"/>
        </w:rPr>
      </w:pPr>
      <w:r>
        <w:rPr>
          <w:rFonts w:ascii="Arial" w:hAnsi="Arial" w:cs="Arial"/>
          <w:color w:val="000000" w:themeColor="text1"/>
          <w:sz w:val="22"/>
          <w:szCs w:val="22"/>
          <w:lang w:eastAsia="en-US"/>
        </w:rPr>
        <w:t>Figure 5:</w:t>
      </w:r>
      <w:r w:rsidR="005356AF" w:rsidRPr="005356AF">
        <w:rPr>
          <w:rFonts w:ascii="Arial" w:hAnsi="Arial" w:cs="Arial"/>
          <w:color w:val="000000" w:themeColor="text1"/>
          <w:sz w:val="22"/>
          <w:szCs w:val="22"/>
          <w:lang w:eastAsia="en-US"/>
        </w:rPr>
        <w:t xml:space="preserve"> </w:t>
      </w:r>
      <w:r w:rsidR="005356AF" w:rsidRPr="00B54856">
        <w:rPr>
          <w:rFonts w:ascii="Arial" w:hAnsi="Arial" w:cs="Arial"/>
          <w:color w:val="000000" w:themeColor="text1"/>
          <w:sz w:val="22"/>
          <w:szCs w:val="22"/>
          <w:lang w:eastAsia="en-US"/>
        </w:rPr>
        <w:t>Dmitri Vrubel</w:t>
      </w:r>
      <w:r w:rsidR="005356AF">
        <w:rPr>
          <w:rFonts w:ascii="Arial" w:hAnsi="Arial" w:cs="Arial"/>
          <w:color w:val="000000" w:themeColor="text1"/>
          <w:sz w:val="22"/>
          <w:szCs w:val="22"/>
          <w:lang w:eastAsia="en-US"/>
        </w:rPr>
        <w:t xml:space="preserve"> </w:t>
      </w:r>
      <w:r w:rsidR="00EE2037" w:rsidRPr="004E5AF4">
        <w:rPr>
          <w:rFonts w:ascii="Arial" w:hAnsi="Arial" w:cs="Arial"/>
          <w:color w:val="252525"/>
          <w:sz w:val="22"/>
          <w:szCs w:val="22"/>
        </w:rPr>
        <w:t>“</w:t>
      </w:r>
      <w:r w:rsidR="00EE2037" w:rsidRPr="004E5AF4">
        <w:rPr>
          <w:rFonts w:ascii="Arial" w:hAnsi="Arial" w:cs="Arial"/>
          <w:bCs/>
          <w:color w:val="252525"/>
          <w:sz w:val="22"/>
          <w:szCs w:val="22"/>
        </w:rPr>
        <w:t>My God, Help Me to Survive This Deadly Love</w:t>
      </w:r>
      <w:r w:rsidR="00EE2037" w:rsidRPr="004E5AF4">
        <w:rPr>
          <w:rFonts w:ascii="Arial" w:hAnsi="Arial" w:cs="Arial"/>
          <w:color w:val="252525"/>
          <w:sz w:val="22"/>
          <w:szCs w:val="22"/>
        </w:rPr>
        <w:t>”</w:t>
      </w:r>
      <w:r w:rsidR="00EE2037">
        <w:rPr>
          <w:rFonts w:ascii="Arial" w:hAnsi="Arial" w:cs="Arial"/>
          <w:color w:val="252525"/>
          <w:sz w:val="22"/>
          <w:szCs w:val="22"/>
        </w:rPr>
        <w:t xml:space="preserve"> </w:t>
      </w:r>
      <w:r w:rsidR="00EE2037">
        <w:rPr>
          <w:rFonts w:ascii="Arial" w:hAnsi="Arial" w:cs="Arial"/>
          <w:color w:val="000000" w:themeColor="text1"/>
          <w:sz w:val="22"/>
          <w:szCs w:val="22"/>
          <w:lang w:eastAsia="en-US"/>
        </w:rPr>
        <w:t>1990 365cm x 480cm. Originally done in acrylic, redone in 2009 with more durable materials. Located on the east Side Gallery, Berlin.</w:t>
      </w:r>
      <w:r w:rsidR="00B8118B">
        <w:rPr>
          <w:rFonts w:ascii="Arial" w:hAnsi="Arial" w:cs="Arial"/>
          <w:color w:val="000000" w:themeColor="text1"/>
          <w:sz w:val="22"/>
          <w:szCs w:val="22"/>
          <w:lang w:eastAsia="en-US"/>
        </w:rPr>
        <w:t xml:space="preserve"> </w:t>
      </w:r>
      <w:sdt>
        <w:sdtPr>
          <w:rPr>
            <w:rFonts w:ascii="Arial" w:hAnsi="Arial" w:cs="Arial"/>
            <w:color w:val="000000" w:themeColor="text1"/>
            <w:sz w:val="22"/>
            <w:szCs w:val="22"/>
          </w:rPr>
          <w:id w:val="1401640045"/>
          <w:citation/>
        </w:sdtPr>
        <w:sdtEndPr/>
        <w:sdtContent>
          <w:r w:rsidR="00B8118B">
            <w:rPr>
              <w:rFonts w:ascii="Arial" w:hAnsi="Arial" w:cs="Arial"/>
              <w:color w:val="000000" w:themeColor="text1"/>
              <w:sz w:val="22"/>
              <w:szCs w:val="22"/>
            </w:rPr>
            <w:fldChar w:fldCharType="begin"/>
          </w:r>
          <w:r w:rsidR="00B8118B">
            <w:rPr>
              <w:rFonts w:ascii="Arial" w:hAnsi="Arial" w:cs="Arial"/>
              <w:color w:val="000000" w:themeColor="text1"/>
              <w:sz w:val="22"/>
              <w:szCs w:val="22"/>
            </w:rPr>
            <w:instrText xml:space="preserve">CITATION Placeholder1 \l 2057 </w:instrText>
          </w:r>
          <w:r w:rsidR="00B8118B">
            <w:rPr>
              <w:rFonts w:ascii="Arial" w:hAnsi="Arial" w:cs="Arial"/>
              <w:color w:val="000000" w:themeColor="text1"/>
              <w:sz w:val="22"/>
              <w:szCs w:val="22"/>
            </w:rPr>
            <w:fldChar w:fldCharType="separate"/>
          </w:r>
          <w:r w:rsidR="00B8118B" w:rsidRPr="00B8118B">
            <w:rPr>
              <w:rFonts w:ascii="Arial" w:hAnsi="Arial" w:cs="Arial"/>
              <w:noProof/>
              <w:color w:val="000000" w:themeColor="text1"/>
              <w:sz w:val="22"/>
              <w:szCs w:val="22"/>
            </w:rPr>
            <w:t>(Vrubel, 1990)</w:t>
          </w:r>
          <w:r w:rsidR="00B8118B">
            <w:rPr>
              <w:rFonts w:ascii="Arial" w:hAnsi="Arial" w:cs="Arial"/>
              <w:color w:val="000000" w:themeColor="text1"/>
              <w:sz w:val="22"/>
              <w:szCs w:val="22"/>
            </w:rPr>
            <w:fldChar w:fldCharType="end"/>
          </w:r>
        </w:sdtContent>
      </w:sdt>
    </w:p>
    <w:p w14:paraId="4AE7B3B2" w14:textId="423FADC5" w:rsidR="004021CC" w:rsidRDefault="004021CC" w:rsidP="007A58F9">
      <w:pPr>
        <w:spacing w:line="276" w:lineRule="auto"/>
        <w:rPr>
          <w:rFonts w:ascii="Arial" w:hAnsi="Arial" w:cs="Arial"/>
          <w:color w:val="000000" w:themeColor="text1"/>
          <w:sz w:val="22"/>
          <w:szCs w:val="22"/>
          <w:lang w:eastAsia="en-US"/>
        </w:rPr>
      </w:pPr>
    </w:p>
    <w:p w14:paraId="35E5A3D5" w14:textId="77777777" w:rsidR="004021CC" w:rsidRDefault="004021CC" w:rsidP="007A58F9">
      <w:pPr>
        <w:spacing w:line="276" w:lineRule="auto"/>
        <w:rPr>
          <w:rFonts w:ascii="Arial" w:hAnsi="Arial" w:cs="Arial"/>
          <w:color w:val="000000" w:themeColor="text1"/>
          <w:sz w:val="22"/>
          <w:szCs w:val="22"/>
        </w:rPr>
      </w:pPr>
    </w:p>
    <w:p w14:paraId="5815D4CB" w14:textId="77777777" w:rsidR="007A58F9" w:rsidRPr="00A218D9" w:rsidRDefault="007A58F9" w:rsidP="007A58F9">
      <w:pPr>
        <w:spacing w:line="276" w:lineRule="auto"/>
        <w:rPr>
          <w:rFonts w:ascii="Arial" w:hAnsi="Arial" w:cs="Arial"/>
          <w:b/>
          <w:color w:val="000000" w:themeColor="text1"/>
          <w:sz w:val="22"/>
          <w:szCs w:val="22"/>
        </w:rPr>
      </w:pPr>
      <w:r w:rsidRPr="00A218D9">
        <w:rPr>
          <w:rFonts w:ascii="Arial" w:hAnsi="Arial" w:cs="Arial"/>
          <w:b/>
          <w:color w:val="000000" w:themeColor="text1"/>
          <w:sz w:val="22"/>
          <w:szCs w:val="22"/>
        </w:rPr>
        <w:t xml:space="preserve">Evaluation </w:t>
      </w:r>
    </w:p>
    <w:p w14:paraId="58914E3B" w14:textId="77777777" w:rsidR="007A58F9" w:rsidRPr="004E5AF4" w:rsidRDefault="007A58F9" w:rsidP="007A58F9">
      <w:pPr>
        <w:spacing w:line="276" w:lineRule="auto"/>
        <w:rPr>
          <w:rFonts w:ascii="Arial" w:hAnsi="Arial" w:cs="Arial"/>
          <w:color w:val="000000" w:themeColor="text1"/>
          <w:sz w:val="22"/>
          <w:szCs w:val="22"/>
        </w:rPr>
      </w:pPr>
    </w:p>
    <w:p w14:paraId="5AC23221" w14:textId="450AC429" w:rsidR="0004235A" w:rsidRPr="004E5AF4" w:rsidRDefault="00581F07" w:rsidP="007A58F9">
      <w:pPr>
        <w:spacing w:line="276" w:lineRule="auto"/>
        <w:rPr>
          <w:rFonts w:ascii="Arial" w:hAnsi="Arial" w:cs="Arial"/>
          <w:color w:val="000000" w:themeColor="text1"/>
          <w:sz w:val="22"/>
          <w:szCs w:val="22"/>
        </w:rPr>
      </w:pPr>
      <w:r>
        <w:rPr>
          <w:rFonts w:ascii="Arial" w:hAnsi="Arial" w:cs="Arial"/>
          <w:color w:val="000000" w:themeColor="text1"/>
          <w:sz w:val="22"/>
          <w:szCs w:val="22"/>
        </w:rPr>
        <w:t>These three pieces of art</w:t>
      </w:r>
      <w:r w:rsidR="00841EAE" w:rsidRPr="004E5AF4">
        <w:rPr>
          <w:rFonts w:ascii="Arial" w:hAnsi="Arial" w:cs="Arial"/>
          <w:color w:val="000000" w:themeColor="text1"/>
          <w:sz w:val="22"/>
          <w:szCs w:val="22"/>
        </w:rPr>
        <w:t xml:space="preserve"> each </w:t>
      </w:r>
      <w:r>
        <w:rPr>
          <w:rFonts w:ascii="Arial" w:hAnsi="Arial" w:cs="Arial"/>
          <w:color w:val="000000" w:themeColor="text1"/>
          <w:sz w:val="22"/>
          <w:szCs w:val="22"/>
        </w:rPr>
        <w:t>show how people</w:t>
      </w:r>
      <w:r w:rsidR="007A7745" w:rsidRPr="004E5AF4">
        <w:rPr>
          <w:rFonts w:ascii="Arial" w:hAnsi="Arial" w:cs="Arial"/>
          <w:color w:val="000000" w:themeColor="text1"/>
          <w:sz w:val="22"/>
          <w:szCs w:val="22"/>
        </w:rPr>
        <w:t xml:space="preserve"> commemorate </w:t>
      </w:r>
      <w:r>
        <w:rPr>
          <w:rFonts w:ascii="Arial" w:hAnsi="Arial" w:cs="Arial"/>
          <w:color w:val="000000" w:themeColor="text1"/>
          <w:sz w:val="22"/>
          <w:szCs w:val="22"/>
        </w:rPr>
        <w:t>differently</w:t>
      </w:r>
      <w:r w:rsidR="00E402AA">
        <w:rPr>
          <w:rFonts w:ascii="Arial" w:hAnsi="Arial" w:cs="Arial"/>
          <w:color w:val="000000" w:themeColor="text1"/>
          <w:sz w:val="22"/>
          <w:szCs w:val="22"/>
        </w:rPr>
        <w:t xml:space="preserve">, and how the history behind the pieces lead them to becoming commemorative works of art. The history gives them their meaning and their significance to these past events making them relevant in how we commemorate today. </w:t>
      </w:r>
      <w:r w:rsidR="0004235A" w:rsidRPr="004E5AF4">
        <w:rPr>
          <w:rFonts w:ascii="Arial" w:hAnsi="Arial" w:cs="Arial"/>
          <w:color w:val="000000" w:themeColor="text1"/>
          <w:sz w:val="22"/>
          <w:szCs w:val="22"/>
        </w:rPr>
        <w:t xml:space="preserve">The first example, Guernica by Picasso </w:t>
      </w:r>
      <w:r w:rsidR="00B42029" w:rsidRPr="004E5AF4">
        <w:rPr>
          <w:rFonts w:ascii="Arial" w:hAnsi="Arial" w:cs="Arial"/>
          <w:color w:val="000000" w:themeColor="text1"/>
          <w:sz w:val="22"/>
          <w:szCs w:val="22"/>
        </w:rPr>
        <w:t xml:space="preserve">is a </w:t>
      </w:r>
      <w:r w:rsidR="007F7FA4">
        <w:rPr>
          <w:rFonts w:ascii="Arial" w:hAnsi="Arial" w:cs="Arial"/>
          <w:color w:val="000000" w:themeColor="text1"/>
          <w:sz w:val="22"/>
          <w:szCs w:val="22"/>
        </w:rPr>
        <w:t>large piece and</w:t>
      </w:r>
      <w:r w:rsidR="00B42029" w:rsidRPr="004E5AF4">
        <w:rPr>
          <w:rFonts w:ascii="Arial" w:hAnsi="Arial" w:cs="Arial"/>
          <w:color w:val="000000" w:themeColor="text1"/>
          <w:sz w:val="22"/>
          <w:szCs w:val="22"/>
        </w:rPr>
        <w:t xml:space="preserve"> </w:t>
      </w:r>
      <w:r w:rsidR="005A0A99" w:rsidRPr="004E5AF4">
        <w:rPr>
          <w:rFonts w:ascii="Arial" w:hAnsi="Arial" w:cs="Arial"/>
          <w:color w:val="000000" w:themeColor="text1"/>
          <w:sz w:val="22"/>
          <w:szCs w:val="22"/>
        </w:rPr>
        <w:t>provoke</w:t>
      </w:r>
      <w:r w:rsidR="007F7FA4">
        <w:rPr>
          <w:rFonts w:ascii="Arial" w:hAnsi="Arial" w:cs="Arial"/>
          <w:color w:val="000000" w:themeColor="text1"/>
          <w:sz w:val="22"/>
          <w:szCs w:val="22"/>
        </w:rPr>
        <w:t>s</w:t>
      </w:r>
      <w:r w:rsidR="005A0A99" w:rsidRPr="004E5AF4">
        <w:rPr>
          <w:rFonts w:ascii="Arial" w:hAnsi="Arial" w:cs="Arial"/>
          <w:color w:val="000000" w:themeColor="text1"/>
          <w:sz w:val="22"/>
          <w:szCs w:val="22"/>
        </w:rPr>
        <w:t xml:space="preserve"> a feeling of </w:t>
      </w:r>
      <w:r w:rsidR="00583FBB" w:rsidRPr="004E5AF4">
        <w:rPr>
          <w:rFonts w:ascii="Arial" w:hAnsi="Arial" w:cs="Arial"/>
          <w:color w:val="000000" w:themeColor="text1"/>
          <w:sz w:val="22"/>
          <w:szCs w:val="22"/>
        </w:rPr>
        <w:t>despair</w:t>
      </w:r>
      <w:r w:rsidR="005A0A99" w:rsidRPr="004E5AF4">
        <w:rPr>
          <w:rFonts w:ascii="Arial" w:hAnsi="Arial" w:cs="Arial"/>
          <w:color w:val="000000" w:themeColor="text1"/>
          <w:sz w:val="22"/>
          <w:szCs w:val="22"/>
        </w:rPr>
        <w:t xml:space="preserve"> in the viewer, even if the </w:t>
      </w:r>
      <w:r w:rsidR="00583FBB" w:rsidRPr="004E5AF4">
        <w:rPr>
          <w:rFonts w:ascii="Arial" w:hAnsi="Arial" w:cs="Arial"/>
          <w:color w:val="000000" w:themeColor="text1"/>
          <w:sz w:val="22"/>
          <w:szCs w:val="22"/>
        </w:rPr>
        <w:t>viewer</w:t>
      </w:r>
      <w:r w:rsidR="005A0A99" w:rsidRPr="004E5AF4">
        <w:rPr>
          <w:rFonts w:ascii="Arial" w:hAnsi="Arial" w:cs="Arial"/>
          <w:color w:val="000000" w:themeColor="text1"/>
          <w:sz w:val="22"/>
          <w:szCs w:val="22"/>
        </w:rPr>
        <w:t xml:space="preserve"> doesn’t know the </w:t>
      </w:r>
      <w:r w:rsidR="00583FBB" w:rsidRPr="004E5AF4">
        <w:rPr>
          <w:rFonts w:ascii="Arial" w:hAnsi="Arial" w:cs="Arial"/>
          <w:color w:val="000000" w:themeColor="text1"/>
          <w:sz w:val="22"/>
          <w:szCs w:val="22"/>
        </w:rPr>
        <w:t>history</w:t>
      </w:r>
      <w:r w:rsidR="005A0A99" w:rsidRPr="004E5AF4">
        <w:rPr>
          <w:rFonts w:ascii="Arial" w:hAnsi="Arial" w:cs="Arial"/>
          <w:color w:val="000000" w:themeColor="text1"/>
          <w:sz w:val="22"/>
          <w:szCs w:val="22"/>
        </w:rPr>
        <w:t xml:space="preserve"> </w:t>
      </w:r>
      <w:r w:rsidR="00583FBB" w:rsidRPr="004E5AF4">
        <w:rPr>
          <w:rFonts w:ascii="Arial" w:hAnsi="Arial" w:cs="Arial"/>
          <w:color w:val="000000" w:themeColor="text1"/>
          <w:sz w:val="22"/>
          <w:szCs w:val="22"/>
        </w:rPr>
        <w:t>behind</w:t>
      </w:r>
      <w:r w:rsidR="005A0A99" w:rsidRPr="004E5AF4">
        <w:rPr>
          <w:rFonts w:ascii="Arial" w:hAnsi="Arial" w:cs="Arial"/>
          <w:color w:val="000000" w:themeColor="text1"/>
          <w:sz w:val="22"/>
          <w:szCs w:val="22"/>
        </w:rPr>
        <w:t xml:space="preserve"> the piece. </w:t>
      </w:r>
      <w:r w:rsidR="00F128B4">
        <w:rPr>
          <w:rFonts w:ascii="Arial" w:hAnsi="Arial" w:cs="Arial"/>
          <w:color w:val="000000" w:themeColor="text1"/>
          <w:sz w:val="22"/>
          <w:szCs w:val="22"/>
        </w:rPr>
        <w:t xml:space="preserve">The screams of the figures can almost be felt by the viewer. </w:t>
      </w:r>
      <w:r w:rsidR="002B12E3">
        <w:rPr>
          <w:rFonts w:ascii="Arial" w:hAnsi="Arial" w:cs="Arial"/>
          <w:color w:val="000000" w:themeColor="text1"/>
          <w:sz w:val="22"/>
          <w:szCs w:val="22"/>
        </w:rPr>
        <w:t>This piece toured the world upon completion and by doing so it raised money and awareness for the Spanish Civil War.</w:t>
      </w:r>
    </w:p>
    <w:p w14:paraId="4A48EBB6" w14:textId="77777777" w:rsidR="007E1B7D" w:rsidRPr="004E5AF4" w:rsidRDefault="007E1B7D" w:rsidP="007A58F9">
      <w:pPr>
        <w:spacing w:line="276" w:lineRule="auto"/>
        <w:rPr>
          <w:rFonts w:ascii="Arial" w:hAnsi="Arial" w:cs="Arial"/>
          <w:color w:val="000000" w:themeColor="text1"/>
          <w:sz w:val="22"/>
          <w:szCs w:val="22"/>
        </w:rPr>
      </w:pPr>
    </w:p>
    <w:p w14:paraId="6A878AB8" w14:textId="78646EE3" w:rsidR="007E1B7D" w:rsidRPr="004E5AF4" w:rsidRDefault="007E1B7D" w:rsidP="007A58F9">
      <w:pPr>
        <w:spacing w:line="276" w:lineRule="auto"/>
        <w:rPr>
          <w:rFonts w:ascii="Arial" w:hAnsi="Arial" w:cs="Arial"/>
          <w:color w:val="000000" w:themeColor="text1"/>
          <w:sz w:val="22"/>
          <w:szCs w:val="22"/>
        </w:rPr>
      </w:pPr>
      <w:r w:rsidRPr="004E5AF4">
        <w:rPr>
          <w:rFonts w:ascii="Arial" w:hAnsi="Arial" w:cs="Arial"/>
          <w:color w:val="000000" w:themeColor="text1"/>
          <w:sz w:val="22"/>
          <w:szCs w:val="22"/>
        </w:rPr>
        <w:t xml:space="preserve">Weeping woman is very much along the same lines as Guernica, they were both done by the same artist during the same year on the same subject. This piece however feels more personal, as there is just one figure in the painting </w:t>
      </w:r>
      <w:r w:rsidR="00583FBB" w:rsidRPr="004E5AF4">
        <w:rPr>
          <w:rFonts w:ascii="Arial" w:hAnsi="Arial" w:cs="Arial"/>
          <w:color w:val="000000" w:themeColor="text1"/>
          <w:sz w:val="22"/>
          <w:szCs w:val="22"/>
        </w:rPr>
        <w:t>you’re</w:t>
      </w:r>
      <w:r w:rsidRPr="004E5AF4">
        <w:rPr>
          <w:rFonts w:ascii="Arial" w:hAnsi="Arial" w:cs="Arial"/>
          <w:color w:val="000000" w:themeColor="text1"/>
          <w:sz w:val="22"/>
          <w:szCs w:val="22"/>
        </w:rPr>
        <w:t xml:space="preserve"> completely focused on what emotions you are </w:t>
      </w:r>
      <w:r w:rsidR="00583FBB" w:rsidRPr="004E5AF4">
        <w:rPr>
          <w:rFonts w:ascii="Arial" w:hAnsi="Arial" w:cs="Arial"/>
          <w:color w:val="000000" w:themeColor="text1"/>
          <w:sz w:val="22"/>
          <w:szCs w:val="22"/>
        </w:rPr>
        <w:t>receiving</w:t>
      </w:r>
      <w:r w:rsidRPr="004E5AF4">
        <w:rPr>
          <w:rFonts w:ascii="Arial" w:hAnsi="Arial" w:cs="Arial"/>
          <w:color w:val="000000" w:themeColor="text1"/>
          <w:sz w:val="22"/>
          <w:szCs w:val="22"/>
        </w:rPr>
        <w:t xml:space="preserve"> from that individual. </w:t>
      </w:r>
      <w:r w:rsidR="00F128B4">
        <w:rPr>
          <w:rFonts w:ascii="Arial" w:hAnsi="Arial" w:cs="Arial"/>
          <w:color w:val="000000" w:themeColor="text1"/>
          <w:sz w:val="22"/>
          <w:szCs w:val="22"/>
        </w:rPr>
        <w:t xml:space="preserve">The piece portrays the pain of the woman that has lost someone or something of </w:t>
      </w:r>
      <w:r w:rsidR="00B2790E">
        <w:rPr>
          <w:rFonts w:ascii="Arial" w:hAnsi="Arial" w:cs="Arial"/>
          <w:color w:val="000000" w:themeColor="text1"/>
          <w:sz w:val="22"/>
          <w:szCs w:val="22"/>
        </w:rPr>
        <w:t>importance</w:t>
      </w:r>
      <w:r w:rsidR="00F128B4">
        <w:rPr>
          <w:rFonts w:ascii="Arial" w:hAnsi="Arial" w:cs="Arial"/>
          <w:color w:val="000000" w:themeColor="text1"/>
          <w:sz w:val="22"/>
          <w:szCs w:val="22"/>
        </w:rPr>
        <w:t>.</w:t>
      </w:r>
    </w:p>
    <w:p w14:paraId="5DD6B6A4" w14:textId="77777777" w:rsidR="00D040D1" w:rsidRPr="004E5AF4" w:rsidRDefault="00D040D1" w:rsidP="007A58F9">
      <w:pPr>
        <w:spacing w:line="276" w:lineRule="auto"/>
        <w:rPr>
          <w:rFonts w:ascii="Arial" w:hAnsi="Arial" w:cs="Arial"/>
          <w:color w:val="000000" w:themeColor="text1"/>
          <w:sz w:val="22"/>
          <w:szCs w:val="22"/>
        </w:rPr>
      </w:pPr>
    </w:p>
    <w:p w14:paraId="0531D2E1" w14:textId="45F29595" w:rsidR="00D040D1" w:rsidRPr="004E5AF4" w:rsidRDefault="00D040D1" w:rsidP="007A58F9">
      <w:pPr>
        <w:spacing w:line="276" w:lineRule="auto"/>
        <w:rPr>
          <w:rFonts w:ascii="Arial" w:hAnsi="Arial" w:cs="Arial"/>
          <w:color w:val="000000" w:themeColor="text1"/>
          <w:sz w:val="22"/>
          <w:szCs w:val="22"/>
        </w:rPr>
      </w:pPr>
      <w:r w:rsidRPr="004E5AF4">
        <w:rPr>
          <w:rFonts w:ascii="Arial" w:hAnsi="Arial" w:cs="Arial"/>
          <w:color w:val="000000" w:themeColor="text1"/>
          <w:sz w:val="22"/>
          <w:szCs w:val="22"/>
        </w:rPr>
        <w:t xml:space="preserve">The Berlin Wall on the </w:t>
      </w:r>
      <w:r w:rsidR="00583FBB" w:rsidRPr="004E5AF4">
        <w:rPr>
          <w:rFonts w:ascii="Arial" w:hAnsi="Arial" w:cs="Arial"/>
          <w:color w:val="000000" w:themeColor="text1"/>
          <w:sz w:val="22"/>
          <w:szCs w:val="22"/>
        </w:rPr>
        <w:t>other hand</w:t>
      </w:r>
      <w:r w:rsidRPr="004E5AF4">
        <w:rPr>
          <w:rFonts w:ascii="Arial" w:hAnsi="Arial" w:cs="Arial"/>
          <w:color w:val="000000" w:themeColor="text1"/>
          <w:sz w:val="22"/>
          <w:szCs w:val="22"/>
        </w:rPr>
        <w:t xml:space="preserve"> is very different to the other two examples as the wall itself is a part of History. Millions of people travel to Berlin to see the wall and to feel the emotion in the surrounding areas</w:t>
      </w:r>
      <w:r w:rsidR="00BD6A82">
        <w:rPr>
          <w:rFonts w:ascii="Arial" w:hAnsi="Arial" w:cs="Arial"/>
          <w:color w:val="000000" w:themeColor="text1"/>
          <w:sz w:val="22"/>
          <w:szCs w:val="22"/>
        </w:rPr>
        <w:t xml:space="preserve"> and to </w:t>
      </w:r>
      <w:r w:rsidR="003B49DD">
        <w:rPr>
          <w:rFonts w:ascii="Arial" w:hAnsi="Arial" w:cs="Arial"/>
          <w:color w:val="000000" w:themeColor="text1"/>
          <w:sz w:val="22"/>
          <w:szCs w:val="22"/>
        </w:rPr>
        <w:t>see and feel this history that lies there</w:t>
      </w:r>
      <w:r w:rsidRPr="004E5AF4">
        <w:rPr>
          <w:rFonts w:ascii="Arial" w:hAnsi="Arial" w:cs="Arial"/>
          <w:color w:val="000000" w:themeColor="text1"/>
          <w:sz w:val="22"/>
          <w:szCs w:val="22"/>
        </w:rPr>
        <w:t>.</w:t>
      </w:r>
      <w:r w:rsidR="003B49DD">
        <w:rPr>
          <w:rFonts w:ascii="Arial" w:hAnsi="Arial" w:cs="Arial"/>
          <w:color w:val="000000" w:themeColor="text1"/>
          <w:sz w:val="22"/>
          <w:szCs w:val="22"/>
        </w:rPr>
        <w:t xml:space="preserve"> </w:t>
      </w:r>
      <w:r w:rsidR="00024953">
        <w:rPr>
          <w:rFonts w:ascii="Arial" w:hAnsi="Arial" w:cs="Arial"/>
          <w:color w:val="000000" w:themeColor="text1"/>
          <w:sz w:val="22"/>
          <w:szCs w:val="22"/>
        </w:rPr>
        <w:t>In 2016, the Berlin Wall Memorial site received 976,000 visitors.</w:t>
      </w:r>
      <w:r w:rsidRPr="004E5AF4">
        <w:rPr>
          <w:rFonts w:ascii="Arial" w:hAnsi="Arial" w:cs="Arial"/>
          <w:color w:val="000000" w:themeColor="text1"/>
          <w:sz w:val="22"/>
          <w:szCs w:val="22"/>
        </w:rPr>
        <w:t xml:space="preserve"> The artwork that goes with it is also greatly visited as </w:t>
      </w:r>
      <w:r w:rsidR="00583FBB" w:rsidRPr="004E5AF4">
        <w:rPr>
          <w:rFonts w:ascii="Arial" w:hAnsi="Arial" w:cs="Arial"/>
          <w:color w:val="000000" w:themeColor="text1"/>
          <w:sz w:val="22"/>
          <w:szCs w:val="22"/>
        </w:rPr>
        <w:t>again</w:t>
      </w:r>
      <w:r w:rsidRPr="004E5AF4">
        <w:rPr>
          <w:rFonts w:ascii="Arial" w:hAnsi="Arial" w:cs="Arial"/>
          <w:color w:val="000000" w:themeColor="text1"/>
          <w:sz w:val="22"/>
          <w:szCs w:val="22"/>
        </w:rPr>
        <w:t xml:space="preserve"> </w:t>
      </w:r>
      <w:r w:rsidR="00583FBB" w:rsidRPr="004E5AF4">
        <w:rPr>
          <w:rFonts w:ascii="Arial" w:hAnsi="Arial" w:cs="Arial"/>
          <w:color w:val="000000" w:themeColor="text1"/>
          <w:sz w:val="22"/>
          <w:szCs w:val="22"/>
        </w:rPr>
        <w:t>they’re</w:t>
      </w:r>
      <w:r w:rsidRPr="004E5AF4">
        <w:rPr>
          <w:rFonts w:ascii="Arial" w:hAnsi="Arial" w:cs="Arial"/>
          <w:color w:val="000000" w:themeColor="text1"/>
          <w:sz w:val="22"/>
          <w:szCs w:val="22"/>
        </w:rPr>
        <w:t xml:space="preserve"> all a part of History. </w:t>
      </w:r>
      <w:r w:rsidR="005E0DFB" w:rsidRPr="004E5AF4">
        <w:rPr>
          <w:rFonts w:ascii="Arial" w:hAnsi="Arial" w:cs="Arial"/>
          <w:color w:val="000000" w:themeColor="text1"/>
          <w:sz w:val="22"/>
          <w:szCs w:val="22"/>
        </w:rPr>
        <w:t xml:space="preserve">The </w:t>
      </w:r>
      <w:r w:rsidR="0084004C" w:rsidRPr="004E5AF4">
        <w:rPr>
          <w:rFonts w:ascii="Arial" w:hAnsi="Arial" w:cs="Arial"/>
          <w:color w:val="000000" w:themeColor="text1"/>
          <w:sz w:val="22"/>
          <w:szCs w:val="22"/>
        </w:rPr>
        <w:t>particular piece of artwork</w:t>
      </w:r>
      <w:r w:rsidR="00B2790E">
        <w:rPr>
          <w:rFonts w:ascii="Arial" w:hAnsi="Arial" w:cs="Arial"/>
          <w:color w:val="000000" w:themeColor="text1"/>
          <w:sz w:val="22"/>
          <w:szCs w:val="22"/>
        </w:rPr>
        <w:t xml:space="preserve"> discussed</w:t>
      </w:r>
      <w:r w:rsidR="0084004C" w:rsidRPr="004E5AF4">
        <w:rPr>
          <w:rFonts w:ascii="Arial" w:hAnsi="Arial" w:cs="Arial"/>
          <w:color w:val="000000" w:themeColor="text1"/>
          <w:sz w:val="22"/>
          <w:szCs w:val="22"/>
        </w:rPr>
        <w:t xml:space="preserve"> was interesting as it showed the opposite of what the wall stood for in the first place.</w:t>
      </w:r>
      <w:r w:rsidR="00B2790E">
        <w:rPr>
          <w:rFonts w:ascii="Arial" w:hAnsi="Arial" w:cs="Arial"/>
          <w:color w:val="000000" w:themeColor="text1"/>
          <w:sz w:val="22"/>
          <w:szCs w:val="22"/>
        </w:rPr>
        <w:t xml:space="preserve"> It caused controversy and for that reason amongst others it became famous.</w:t>
      </w:r>
    </w:p>
    <w:p w14:paraId="14FB5172" w14:textId="77777777" w:rsidR="00ED09D3" w:rsidRPr="004E5AF4" w:rsidRDefault="00ED09D3" w:rsidP="007A58F9">
      <w:pPr>
        <w:spacing w:line="276" w:lineRule="auto"/>
        <w:rPr>
          <w:rFonts w:ascii="Arial" w:hAnsi="Arial" w:cs="Arial"/>
          <w:color w:val="000000" w:themeColor="text1"/>
          <w:sz w:val="22"/>
          <w:szCs w:val="22"/>
        </w:rPr>
      </w:pPr>
    </w:p>
    <w:p w14:paraId="45EF9FAC" w14:textId="77777777" w:rsidR="007A58F9" w:rsidRPr="004E5AF4" w:rsidRDefault="007A58F9">
      <w:pPr>
        <w:rPr>
          <w:rFonts w:ascii="Arial" w:hAnsi="Arial" w:cs="Arial"/>
          <w:color w:val="000000" w:themeColor="text1"/>
          <w:sz w:val="22"/>
          <w:szCs w:val="22"/>
        </w:rPr>
      </w:pPr>
    </w:p>
    <w:p w14:paraId="6684ED7F" w14:textId="25DD367C" w:rsidR="00C05C79" w:rsidRPr="00A218D9" w:rsidRDefault="00C05C79">
      <w:pPr>
        <w:rPr>
          <w:rFonts w:ascii="Arial" w:hAnsi="Arial" w:cs="Arial"/>
          <w:b/>
          <w:color w:val="000000" w:themeColor="text1"/>
          <w:sz w:val="22"/>
          <w:szCs w:val="22"/>
        </w:rPr>
      </w:pPr>
      <w:r w:rsidRPr="00A218D9">
        <w:rPr>
          <w:rFonts w:ascii="Arial" w:hAnsi="Arial" w:cs="Arial"/>
          <w:b/>
          <w:color w:val="000000" w:themeColor="text1"/>
          <w:sz w:val="22"/>
          <w:szCs w:val="22"/>
        </w:rPr>
        <w:t xml:space="preserve">Conclusion </w:t>
      </w:r>
    </w:p>
    <w:p w14:paraId="139CA0D5" w14:textId="77777777" w:rsidR="00A218D9" w:rsidRPr="004E5AF4" w:rsidRDefault="00A218D9">
      <w:pPr>
        <w:rPr>
          <w:rFonts w:ascii="Arial" w:hAnsi="Arial" w:cs="Arial"/>
          <w:color w:val="000000" w:themeColor="text1"/>
          <w:sz w:val="22"/>
          <w:szCs w:val="22"/>
        </w:rPr>
      </w:pPr>
    </w:p>
    <w:p w14:paraId="1497FD4D" w14:textId="476B63E0" w:rsidR="00C05C79" w:rsidRDefault="00B2790E" w:rsidP="005F2289">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All three pieces </w:t>
      </w:r>
      <w:r w:rsidR="00C05C79" w:rsidRPr="004E5AF4">
        <w:rPr>
          <w:rFonts w:ascii="Arial" w:hAnsi="Arial" w:cs="Arial"/>
          <w:color w:val="000000" w:themeColor="text1"/>
          <w:sz w:val="22"/>
          <w:szCs w:val="22"/>
        </w:rPr>
        <w:t xml:space="preserve">of art do commemorate past tragic events, but now they can be more celebrated as extraordinary works of art and the emotion and passion that when into creating them. These pieces will always be a part of history and </w:t>
      </w:r>
      <w:r w:rsidR="007A7745" w:rsidRPr="004E5AF4">
        <w:rPr>
          <w:rFonts w:ascii="Arial" w:hAnsi="Arial" w:cs="Arial"/>
          <w:color w:val="000000" w:themeColor="text1"/>
          <w:sz w:val="22"/>
          <w:szCs w:val="22"/>
        </w:rPr>
        <w:t>will always att</w:t>
      </w:r>
      <w:r>
        <w:rPr>
          <w:rFonts w:ascii="Arial" w:hAnsi="Arial" w:cs="Arial"/>
          <w:color w:val="000000" w:themeColor="text1"/>
          <w:sz w:val="22"/>
          <w:szCs w:val="22"/>
        </w:rPr>
        <w:t xml:space="preserve">ract attention from the public. </w:t>
      </w:r>
      <w:r w:rsidR="00A11F39">
        <w:rPr>
          <w:rFonts w:ascii="Arial" w:hAnsi="Arial" w:cs="Arial"/>
          <w:color w:val="000000" w:themeColor="text1"/>
          <w:sz w:val="22"/>
          <w:szCs w:val="22"/>
        </w:rPr>
        <w:t xml:space="preserve">These pieces do differ quite a bit, even both pieces by Picasso. Guernica and weeping woman were both done within the same year </w:t>
      </w:r>
      <w:r w:rsidR="002C3682">
        <w:rPr>
          <w:rFonts w:ascii="Arial" w:hAnsi="Arial" w:cs="Arial"/>
          <w:color w:val="000000" w:themeColor="text1"/>
          <w:sz w:val="22"/>
          <w:szCs w:val="22"/>
        </w:rPr>
        <w:t>and were both a response to the same event, however you can see such a difference in emotion in these pieces. Guernica portrays more anger and death to the weeping woman, there’s more colour and more thought process that comes from weeping woman. The Berlin Wall is complete different again as the artwork is painted on a piece of history itself. It cannot be moved or toured like Picassos work, Berlin is the only place you can see that East Side Gallery.</w:t>
      </w:r>
    </w:p>
    <w:p w14:paraId="3A78C3AF" w14:textId="77777777" w:rsidR="00D441AD" w:rsidRDefault="00D441AD">
      <w:pPr>
        <w:rPr>
          <w:rFonts w:ascii="Arial" w:hAnsi="Arial" w:cs="Arial"/>
          <w:color w:val="000000" w:themeColor="text1"/>
          <w:sz w:val="22"/>
          <w:szCs w:val="22"/>
        </w:rPr>
      </w:pPr>
    </w:p>
    <w:p w14:paraId="45F7D8F4" w14:textId="77777777" w:rsidR="00D441AD" w:rsidRDefault="00D441AD">
      <w:pPr>
        <w:rPr>
          <w:rFonts w:ascii="Arial" w:hAnsi="Arial" w:cs="Arial"/>
          <w:color w:val="000000" w:themeColor="text1"/>
          <w:sz w:val="22"/>
          <w:szCs w:val="22"/>
        </w:rPr>
      </w:pPr>
    </w:p>
    <w:p w14:paraId="43E1D3A7" w14:textId="77777777" w:rsidR="00434EA9" w:rsidRDefault="00434EA9">
      <w:pPr>
        <w:rPr>
          <w:rFonts w:ascii="Arial" w:hAnsi="Arial" w:cs="Arial"/>
          <w:color w:val="000000" w:themeColor="text1"/>
          <w:sz w:val="22"/>
          <w:szCs w:val="22"/>
        </w:rPr>
      </w:pPr>
    </w:p>
    <w:p w14:paraId="4981960B" w14:textId="77777777" w:rsidR="00434EA9" w:rsidRDefault="00434EA9">
      <w:pPr>
        <w:rPr>
          <w:rFonts w:ascii="Arial" w:hAnsi="Arial" w:cs="Arial"/>
          <w:color w:val="000000" w:themeColor="text1"/>
          <w:sz w:val="22"/>
          <w:szCs w:val="22"/>
        </w:rPr>
      </w:pPr>
    </w:p>
    <w:p w14:paraId="0B65FED0" w14:textId="77777777" w:rsidR="00434EA9" w:rsidRDefault="00434EA9">
      <w:pPr>
        <w:rPr>
          <w:rFonts w:ascii="Arial" w:hAnsi="Arial" w:cs="Arial"/>
          <w:color w:val="000000" w:themeColor="text1"/>
          <w:sz w:val="22"/>
          <w:szCs w:val="22"/>
        </w:rPr>
      </w:pPr>
    </w:p>
    <w:p w14:paraId="62ED2ABB" w14:textId="77777777" w:rsidR="00434EA9" w:rsidRDefault="00434EA9">
      <w:pPr>
        <w:rPr>
          <w:rFonts w:ascii="Arial" w:hAnsi="Arial" w:cs="Arial"/>
          <w:color w:val="000000" w:themeColor="text1"/>
          <w:sz w:val="22"/>
          <w:szCs w:val="22"/>
        </w:rPr>
      </w:pPr>
    </w:p>
    <w:p w14:paraId="3F8D387A" w14:textId="77777777" w:rsidR="00434EA9" w:rsidRDefault="00434EA9">
      <w:pPr>
        <w:rPr>
          <w:rFonts w:ascii="Arial" w:hAnsi="Arial" w:cs="Arial"/>
          <w:color w:val="000000" w:themeColor="text1"/>
          <w:sz w:val="22"/>
          <w:szCs w:val="22"/>
        </w:rPr>
      </w:pPr>
    </w:p>
    <w:p w14:paraId="27BC736B" w14:textId="77777777" w:rsidR="00434EA9" w:rsidRDefault="00434EA9">
      <w:pPr>
        <w:rPr>
          <w:rFonts w:ascii="Arial" w:hAnsi="Arial" w:cs="Arial"/>
          <w:color w:val="000000" w:themeColor="text1"/>
          <w:sz w:val="22"/>
          <w:szCs w:val="22"/>
        </w:rPr>
      </w:pPr>
    </w:p>
    <w:p w14:paraId="03A49436" w14:textId="77777777" w:rsidR="00434EA9" w:rsidRDefault="00434EA9">
      <w:pPr>
        <w:rPr>
          <w:rFonts w:ascii="Arial" w:hAnsi="Arial" w:cs="Arial"/>
          <w:color w:val="000000" w:themeColor="text1"/>
          <w:sz w:val="22"/>
          <w:szCs w:val="22"/>
        </w:rPr>
      </w:pPr>
    </w:p>
    <w:p w14:paraId="436ED1F6" w14:textId="77777777" w:rsidR="00434EA9" w:rsidRDefault="00434EA9">
      <w:pPr>
        <w:rPr>
          <w:rFonts w:ascii="Arial" w:hAnsi="Arial" w:cs="Arial"/>
          <w:color w:val="000000" w:themeColor="text1"/>
          <w:sz w:val="22"/>
          <w:szCs w:val="22"/>
        </w:rPr>
      </w:pPr>
    </w:p>
    <w:sdt>
      <w:sdtPr>
        <w:rPr>
          <w:rFonts w:ascii="Times New Roman" w:eastAsiaTheme="minorHAnsi" w:hAnsi="Times New Roman" w:cs="Times New Roman"/>
          <w:b w:val="0"/>
          <w:bCs w:val="0"/>
          <w:color w:val="auto"/>
          <w:sz w:val="24"/>
          <w:szCs w:val="24"/>
          <w:lang w:val="en-GB" w:eastAsia="en-GB" w:bidi="ar-SA"/>
        </w:rPr>
        <w:id w:val="367719365"/>
        <w:docPartObj>
          <w:docPartGallery w:val="Bibliographies"/>
          <w:docPartUnique/>
        </w:docPartObj>
      </w:sdtPr>
      <w:sdtEndPr/>
      <w:sdtContent>
        <w:p w14:paraId="00A43012" w14:textId="451D2A86" w:rsidR="00566B09" w:rsidRPr="00566B09" w:rsidRDefault="00566B09">
          <w:pPr>
            <w:pStyle w:val="Heading1"/>
            <w:rPr>
              <w:rFonts w:ascii="Arial" w:hAnsi="Arial" w:cs="Arial"/>
              <w:color w:val="000000" w:themeColor="text1"/>
              <w:sz w:val="22"/>
              <w:szCs w:val="22"/>
            </w:rPr>
          </w:pPr>
          <w:r w:rsidRPr="00566B09">
            <w:rPr>
              <w:rFonts w:ascii="Arial" w:hAnsi="Arial" w:cs="Arial"/>
              <w:color w:val="000000" w:themeColor="text1"/>
              <w:sz w:val="22"/>
              <w:szCs w:val="22"/>
            </w:rPr>
            <w:t>Bibliography</w:t>
          </w:r>
        </w:p>
        <w:sdt>
          <w:sdtPr>
            <w:id w:val="111145805"/>
            <w:bibliography/>
          </w:sdtPr>
          <w:sdtEndPr/>
          <w:sdtContent>
            <w:p w14:paraId="5FC09F0A" w14:textId="77777777" w:rsidR="00AF757B" w:rsidRDefault="00AF757B" w:rsidP="00AF757B">
              <w:pPr>
                <w:pStyle w:val="Bibliography"/>
                <w:rPr>
                  <w:noProof/>
                  <w:lang w:val="en-US"/>
                </w:rPr>
              </w:pPr>
              <w:r>
                <w:fldChar w:fldCharType="begin"/>
              </w:r>
              <w:r>
                <w:instrText xml:space="preserve"> BIBLIOGRAPHY </w:instrText>
              </w:r>
              <w:r>
                <w:fldChar w:fldCharType="separate"/>
              </w:r>
              <w:r>
                <w:rPr>
                  <w:noProof/>
                  <w:lang w:val="en-US"/>
                </w:rPr>
                <w:t xml:space="preserve">Anon., 1989. [Online] </w:t>
              </w:r>
              <w:r>
                <w:rPr>
                  <w:noProof/>
                  <w:lang w:val="en-US"/>
                </w:rPr>
                <w:br/>
                <w:t xml:space="preserve">Available at: </w:t>
              </w:r>
              <w:r>
                <w:rPr>
                  <w:noProof/>
                  <w:u w:val="single"/>
                  <w:lang w:val="en-US"/>
                </w:rPr>
                <w:t>https://www.nytimes.com/2017/11/09/insider/victor-homola-berlin-wall-bureau-manager.html</w:t>
              </w:r>
              <w:r>
                <w:rPr>
                  <w:noProof/>
                  <w:lang w:val="en-US"/>
                </w:rPr>
                <w:br/>
                <w:t>[Accessed 9 December 2017].</w:t>
              </w:r>
            </w:p>
            <w:p w14:paraId="7BA237D1" w14:textId="77777777" w:rsidR="00AF757B" w:rsidRDefault="00AF757B" w:rsidP="00AF757B">
              <w:pPr>
                <w:pStyle w:val="Bibliography"/>
                <w:rPr>
                  <w:noProof/>
                  <w:lang w:val="en-US"/>
                </w:rPr>
              </w:pPr>
              <w:r>
                <w:rPr>
                  <w:noProof/>
                  <w:lang w:val="en-US"/>
                </w:rPr>
                <w:t xml:space="preserve">Anon., 2014. </w:t>
              </w:r>
              <w:r>
                <w:rPr>
                  <w:i/>
                  <w:iCs/>
                  <w:noProof/>
                  <w:lang w:val="en-US"/>
                </w:rPr>
                <w:t xml:space="preserve">The Socialist Fraternal Kiss between Leonid Brezhnev and Erich Honecker, 1979. </w:t>
              </w:r>
              <w:r>
                <w:rPr>
                  <w:noProof/>
                  <w:lang w:val="en-US"/>
                </w:rPr>
                <w:t xml:space="preserve">[Online] </w:t>
              </w:r>
              <w:r>
                <w:rPr>
                  <w:noProof/>
                  <w:lang w:val="en-US"/>
                </w:rPr>
                <w:br/>
                <w:t xml:space="preserve">Available at: </w:t>
              </w:r>
              <w:r>
                <w:rPr>
                  <w:noProof/>
                  <w:u w:val="single"/>
                  <w:lang w:val="en-US"/>
                </w:rPr>
                <w:t>https://rarehistoricalphotos.com/socialist-fraternal-kiss-leonid-brezhnev-erich-honecker-1979/</w:t>
              </w:r>
              <w:r>
                <w:rPr>
                  <w:noProof/>
                  <w:lang w:val="en-US"/>
                </w:rPr>
                <w:br/>
                <w:t>[Accessed 9 December 2017].</w:t>
              </w:r>
            </w:p>
            <w:p w14:paraId="1944506D" w14:textId="77777777" w:rsidR="00AF757B" w:rsidRDefault="00AF757B" w:rsidP="00AF757B">
              <w:pPr>
                <w:pStyle w:val="Bibliography"/>
                <w:rPr>
                  <w:noProof/>
                  <w:lang w:val="en-US"/>
                </w:rPr>
              </w:pPr>
              <w:r>
                <w:rPr>
                  <w:noProof/>
                  <w:lang w:val="en-US"/>
                </w:rPr>
                <w:t xml:space="preserve">Anon., n.d. </w:t>
              </w:r>
              <w:r>
                <w:rPr>
                  <w:i/>
                  <w:iCs/>
                  <w:noProof/>
                  <w:lang w:val="en-US"/>
                </w:rPr>
                <w:t xml:space="preserve">Guernica, 1937 by Pablo Picasso. </w:t>
              </w:r>
              <w:r>
                <w:rPr>
                  <w:noProof/>
                  <w:lang w:val="en-US"/>
                </w:rPr>
                <w:t xml:space="preserve">[Online] </w:t>
              </w:r>
              <w:r>
                <w:rPr>
                  <w:noProof/>
                  <w:lang w:val="en-US"/>
                </w:rPr>
                <w:br/>
                <w:t xml:space="preserve">Available at: </w:t>
              </w:r>
              <w:r>
                <w:rPr>
                  <w:noProof/>
                  <w:u w:val="single"/>
                  <w:lang w:val="en-US"/>
                </w:rPr>
                <w:t>https://www.pablopicasso.org/guernica.jsp</w:t>
              </w:r>
              <w:r>
                <w:rPr>
                  <w:noProof/>
                  <w:lang w:val="en-US"/>
                </w:rPr>
                <w:br/>
                <w:t>[Accessed 1 December 2017].</w:t>
              </w:r>
            </w:p>
            <w:p w14:paraId="6CCE370B" w14:textId="77777777" w:rsidR="00AF757B" w:rsidRDefault="00AF757B" w:rsidP="00AF757B">
              <w:pPr>
                <w:pStyle w:val="Bibliography"/>
                <w:rPr>
                  <w:noProof/>
                  <w:lang w:val="en-US"/>
                </w:rPr>
              </w:pPr>
              <w:r>
                <w:rPr>
                  <w:noProof/>
                  <w:lang w:val="en-US"/>
                </w:rPr>
                <w:t xml:space="preserve">Beavan, K., 2010. </w:t>
              </w:r>
              <w:r>
                <w:rPr>
                  <w:i/>
                  <w:iCs/>
                  <w:noProof/>
                  <w:lang w:val="en-US"/>
                </w:rPr>
                <w:t xml:space="preserve">Work of the Week: Pablo Picasso's Weeping Woman. </w:t>
              </w:r>
              <w:r>
                <w:rPr>
                  <w:noProof/>
                  <w:lang w:val="en-US"/>
                </w:rPr>
                <w:t xml:space="preserve">[Online] </w:t>
              </w:r>
              <w:r>
                <w:rPr>
                  <w:noProof/>
                  <w:lang w:val="en-US"/>
                </w:rPr>
                <w:br/>
                <w:t xml:space="preserve">Available at: </w:t>
              </w:r>
              <w:r>
                <w:rPr>
                  <w:noProof/>
                  <w:u w:val="single"/>
                  <w:lang w:val="en-US"/>
                </w:rPr>
                <w:t>http://www.tate.org.uk/context-comment/blogs/work-week-pablo-picassos-weeping-woman</w:t>
              </w:r>
              <w:r>
                <w:rPr>
                  <w:noProof/>
                  <w:lang w:val="en-US"/>
                </w:rPr>
                <w:br/>
                <w:t>[Accessed 5 December 2017].</w:t>
              </w:r>
            </w:p>
            <w:p w14:paraId="3E228BD8" w14:textId="77777777" w:rsidR="00AF757B" w:rsidRDefault="00AF757B" w:rsidP="00AF757B">
              <w:pPr>
                <w:pStyle w:val="Bibliography"/>
                <w:rPr>
                  <w:noProof/>
                  <w:lang w:val="en-US"/>
                </w:rPr>
              </w:pPr>
              <w:r>
                <w:rPr>
                  <w:noProof/>
                  <w:lang w:val="en-US"/>
                </w:rPr>
                <w:t xml:space="preserve">Borzenko, A., 2014. </w:t>
              </w:r>
              <w:r>
                <w:rPr>
                  <w:i/>
                  <w:iCs/>
                  <w:noProof/>
                  <w:lang w:val="en-US"/>
                </w:rPr>
                <w:t xml:space="preserve">Brotherly love: 25 years on, the artist behind the iconic Berlin Wall mural tells his story. </w:t>
              </w:r>
              <w:r>
                <w:rPr>
                  <w:noProof/>
                  <w:lang w:val="en-US"/>
                </w:rPr>
                <w:t xml:space="preserve">[Online] </w:t>
              </w:r>
              <w:r>
                <w:rPr>
                  <w:noProof/>
                  <w:lang w:val="en-US"/>
                </w:rPr>
                <w:br/>
                <w:t xml:space="preserve">Available at: </w:t>
              </w:r>
              <w:r>
                <w:rPr>
                  <w:noProof/>
                  <w:u w:val="single"/>
                  <w:lang w:val="en-US"/>
                </w:rPr>
                <w:t>https://www.calvertjournal.com/articles/show/3356/Dmitri-Vrubel-Berlin-Wall-Brezhnev-Honecker-Kiss</w:t>
              </w:r>
              <w:r>
                <w:rPr>
                  <w:noProof/>
                  <w:lang w:val="en-US"/>
                </w:rPr>
                <w:br/>
                <w:t>[Accessed 9 December 2017].</w:t>
              </w:r>
            </w:p>
            <w:p w14:paraId="4E5BB835" w14:textId="77777777" w:rsidR="00AF757B" w:rsidRDefault="00AF757B" w:rsidP="00AF757B">
              <w:pPr>
                <w:pStyle w:val="Bibliography"/>
                <w:rPr>
                  <w:noProof/>
                  <w:lang w:val="en-US"/>
                </w:rPr>
              </w:pPr>
              <w:r>
                <w:rPr>
                  <w:noProof/>
                  <w:lang w:val="en-US"/>
                </w:rPr>
                <w:t xml:space="preserve">Bossu, R., 1979. [Online] </w:t>
              </w:r>
              <w:r>
                <w:rPr>
                  <w:noProof/>
                  <w:lang w:val="en-US"/>
                </w:rPr>
                <w:br/>
                <w:t xml:space="preserve">Available at: </w:t>
              </w:r>
              <w:r>
                <w:rPr>
                  <w:noProof/>
                  <w:u w:val="single"/>
                  <w:lang w:val="en-US"/>
                </w:rPr>
                <w:t>https://4.bp.blogspot.com/-HogtIetk2No/V76JNllzDpI/AAAAAAAAK3Q/qodevZc7XWkE4DhuUXImWAQIhH7MFSitQCLcB/s1600/socialist_kiss_brezhnev_honecker_1979_2.jpg</w:t>
              </w:r>
              <w:r>
                <w:rPr>
                  <w:noProof/>
                  <w:lang w:val="en-US"/>
                </w:rPr>
                <w:br/>
                <w:t>[Accessed 9 December 2017].</w:t>
              </w:r>
            </w:p>
            <w:p w14:paraId="2FB6A1D2" w14:textId="77777777" w:rsidR="00AF757B" w:rsidRDefault="00AF757B" w:rsidP="00AF757B">
              <w:pPr>
                <w:pStyle w:val="Bibliography"/>
                <w:rPr>
                  <w:noProof/>
                  <w:lang w:val="en-US"/>
                </w:rPr>
              </w:pPr>
              <w:r>
                <w:rPr>
                  <w:noProof/>
                  <w:lang w:val="en-US"/>
                </w:rPr>
                <w:t xml:space="preserve">Jones, J., 2000. </w:t>
              </w:r>
              <w:r>
                <w:rPr>
                  <w:i/>
                  <w:iCs/>
                  <w:noProof/>
                  <w:lang w:val="en-US"/>
                </w:rPr>
                <w:t xml:space="preserve">Weeping Woman, Pablo Picasso (1937). </w:t>
              </w:r>
              <w:r>
                <w:rPr>
                  <w:noProof/>
                  <w:lang w:val="en-US"/>
                </w:rPr>
                <w:t xml:space="preserve">[Online] </w:t>
              </w:r>
              <w:r>
                <w:rPr>
                  <w:noProof/>
                  <w:lang w:val="en-US"/>
                </w:rPr>
                <w:br/>
                <w:t xml:space="preserve">Available at: </w:t>
              </w:r>
              <w:r>
                <w:rPr>
                  <w:noProof/>
                  <w:u w:val="single"/>
                  <w:lang w:val="en-US"/>
                </w:rPr>
                <w:t>https://www.theguardian.com/culture/2000/may/13/art</w:t>
              </w:r>
              <w:r>
                <w:rPr>
                  <w:noProof/>
                  <w:lang w:val="en-US"/>
                </w:rPr>
                <w:br/>
                <w:t>[Accessed 5 December 2017].</w:t>
              </w:r>
            </w:p>
            <w:p w14:paraId="0C6AC398" w14:textId="77777777" w:rsidR="00AF757B" w:rsidRDefault="00AF757B" w:rsidP="00AF757B">
              <w:pPr>
                <w:pStyle w:val="Bibliography"/>
                <w:rPr>
                  <w:noProof/>
                  <w:lang w:val="en-US"/>
                </w:rPr>
              </w:pPr>
              <w:r>
                <w:rPr>
                  <w:noProof/>
                  <w:lang w:val="en-US"/>
                </w:rPr>
                <w:t xml:space="preserve">LLB, N. C. M., 2008. </w:t>
              </w:r>
              <w:r>
                <w:rPr>
                  <w:i/>
                  <w:iCs/>
                  <w:noProof/>
                  <w:lang w:val="en-US"/>
                </w:rPr>
                <w:t xml:space="preserve">Weeping Woman 1937 by Pablo Picasso. </w:t>
              </w:r>
              <w:r>
                <w:rPr>
                  <w:noProof/>
                  <w:lang w:val="en-US"/>
                </w:rPr>
                <w:t xml:space="preserve">[Online] </w:t>
              </w:r>
              <w:r>
                <w:rPr>
                  <w:noProof/>
                  <w:lang w:val="en-US"/>
                </w:rPr>
                <w:br/>
                <w:t xml:space="preserve">Available at: </w:t>
              </w:r>
              <w:r>
                <w:rPr>
                  <w:noProof/>
                  <w:u w:val="single"/>
                  <w:lang w:val="en-US"/>
                </w:rPr>
                <w:t>http://www.visual-arts-cork.com/paintings-analysis/weeping-woman.htm</w:t>
              </w:r>
              <w:r>
                <w:rPr>
                  <w:noProof/>
                  <w:lang w:val="en-US"/>
                </w:rPr>
                <w:br/>
                <w:t>[Accessed 5 December 2017].</w:t>
              </w:r>
            </w:p>
            <w:p w14:paraId="76DE4A93" w14:textId="77777777" w:rsidR="00AF757B" w:rsidRDefault="00AF757B" w:rsidP="00AF757B">
              <w:pPr>
                <w:pStyle w:val="Bibliography"/>
                <w:rPr>
                  <w:noProof/>
                  <w:lang w:val="en-US"/>
                </w:rPr>
              </w:pPr>
              <w:r>
                <w:rPr>
                  <w:noProof/>
                  <w:lang w:val="en-US"/>
                </w:rPr>
                <w:t xml:space="preserve">Peterson, D., 2012. </w:t>
              </w:r>
              <w:r>
                <w:rPr>
                  <w:i/>
                  <w:iCs/>
                  <w:noProof/>
                  <w:lang w:val="en-US"/>
                </w:rPr>
                <w:t xml:space="preserve">The Kiss. </w:t>
              </w:r>
              <w:r>
                <w:rPr>
                  <w:noProof/>
                  <w:lang w:val="en-US"/>
                </w:rPr>
                <w:t xml:space="preserve">[Online] </w:t>
              </w:r>
              <w:r>
                <w:rPr>
                  <w:noProof/>
                  <w:lang w:val="en-US"/>
                </w:rPr>
                <w:br/>
                <w:t xml:space="preserve">Available at: </w:t>
              </w:r>
              <w:r>
                <w:rPr>
                  <w:noProof/>
                  <w:u w:val="single"/>
                  <w:lang w:val="en-US"/>
                </w:rPr>
                <w:t>http://www.disappearingman.com/berlin-wall/the-kiss/</w:t>
              </w:r>
              <w:r>
                <w:rPr>
                  <w:noProof/>
                  <w:lang w:val="en-US"/>
                </w:rPr>
                <w:br/>
                <w:t>[Accessed 9 December 2017].</w:t>
              </w:r>
            </w:p>
            <w:p w14:paraId="48DFD79F" w14:textId="77777777" w:rsidR="00AF757B" w:rsidRDefault="00AF757B" w:rsidP="00AF757B">
              <w:pPr>
                <w:pStyle w:val="Bibliography"/>
                <w:rPr>
                  <w:noProof/>
                  <w:lang w:val="en-US"/>
                </w:rPr>
              </w:pPr>
              <w:r>
                <w:rPr>
                  <w:noProof/>
                  <w:lang w:val="en-US"/>
                </w:rPr>
                <w:t xml:space="preserve">Picasso, P., 1937. </w:t>
              </w:r>
              <w:r>
                <w:rPr>
                  <w:i/>
                  <w:iCs/>
                  <w:noProof/>
                  <w:lang w:val="en-US"/>
                </w:rPr>
                <w:t xml:space="preserve">Guernica. </w:t>
              </w:r>
              <w:r>
                <w:rPr>
                  <w:noProof/>
                  <w:lang w:val="en-US"/>
                </w:rPr>
                <w:t>[Art] (Madrid's Reina Sofia museum of modern art).</w:t>
              </w:r>
            </w:p>
            <w:p w14:paraId="4E5FD018" w14:textId="77777777" w:rsidR="00AF757B" w:rsidRDefault="00AF757B" w:rsidP="00AF757B">
              <w:pPr>
                <w:pStyle w:val="Bibliography"/>
                <w:rPr>
                  <w:noProof/>
                  <w:lang w:val="en-US"/>
                </w:rPr>
              </w:pPr>
              <w:r>
                <w:rPr>
                  <w:noProof/>
                  <w:lang w:val="en-US"/>
                </w:rPr>
                <w:t xml:space="preserve">Picasso, P., 1937. </w:t>
              </w:r>
              <w:r>
                <w:rPr>
                  <w:i/>
                  <w:iCs/>
                  <w:noProof/>
                  <w:lang w:val="en-US"/>
                </w:rPr>
                <w:t xml:space="preserve">Weeping Woman. </w:t>
              </w:r>
              <w:r>
                <w:rPr>
                  <w:noProof/>
                  <w:lang w:val="en-US"/>
                </w:rPr>
                <w:t>[Art] (Tate Modern, London).</w:t>
              </w:r>
            </w:p>
            <w:p w14:paraId="4CBF00AF" w14:textId="77777777" w:rsidR="00AF757B" w:rsidRDefault="00AF757B" w:rsidP="00AF757B">
              <w:pPr>
                <w:pStyle w:val="Bibliography"/>
                <w:rPr>
                  <w:noProof/>
                  <w:lang w:val="en-US"/>
                </w:rPr>
              </w:pPr>
              <w:r>
                <w:rPr>
                  <w:noProof/>
                  <w:lang w:val="en-US"/>
                </w:rPr>
                <w:t xml:space="preserve">Robinson, L., n.d. </w:t>
              </w:r>
              <w:r>
                <w:rPr>
                  <w:i/>
                  <w:iCs/>
                  <w:noProof/>
                  <w:lang w:val="en-US"/>
                </w:rPr>
                <w:t xml:space="preserve">Picasso, Guernica. </w:t>
              </w:r>
              <w:r>
                <w:rPr>
                  <w:noProof/>
                  <w:lang w:val="en-US"/>
                </w:rPr>
                <w:t xml:space="preserve">[Online] </w:t>
              </w:r>
              <w:r>
                <w:rPr>
                  <w:noProof/>
                  <w:lang w:val="en-US"/>
                </w:rPr>
                <w:br/>
                <w:t xml:space="preserve">Available at: </w:t>
              </w:r>
              <w:r>
                <w:rPr>
                  <w:noProof/>
                  <w:u w:val="single"/>
                  <w:lang w:val="en-US"/>
                </w:rPr>
                <w:t>https://www.khanacademy.org/humanities/art-1010/early-abstraction/cubism/a/picasso-guernica</w:t>
              </w:r>
              <w:r>
                <w:rPr>
                  <w:noProof/>
                  <w:lang w:val="en-US"/>
                </w:rPr>
                <w:br/>
                <w:t>[Accessed 1 December 2017].</w:t>
              </w:r>
            </w:p>
            <w:p w14:paraId="568A1CDA" w14:textId="77777777" w:rsidR="00AF757B" w:rsidRDefault="00AF757B" w:rsidP="00AF757B">
              <w:pPr>
                <w:pStyle w:val="Bibliography"/>
                <w:rPr>
                  <w:noProof/>
                  <w:lang w:val="en-US"/>
                </w:rPr>
              </w:pPr>
              <w:r>
                <w:rPr>
                  <w:noProof/>
                  <w:lang w:val="en-US"/>
                </w:rPr>
                <w:t xml:space="preserve">Staff, H., 2009. </w:t>
              </w:r>
              <w:r>
                <w:rPr>
                  <w:i/>
                  <w:iCs/>
                  <w:noProof/>
                  <w:lang w:val="en-US"/>
                </w:rPr>
                <w:t xml:space="preserve">Berlin Wall. </w:t>
              </w:r>
              <w:r>
                <w:rPr>
                  <w:noProof/>
                  <w:lang w:val="en-US"/>
                </w:rPr>
                <w:t xml:space="preserve">[Online] </w:t>
              </w:r>
              <w:r>
                <w:rPr>
                  <w:noProof/>
                  <w:lang w:val="en-US"/>
                </w:rPr>
                <w:br/>
                <w:t xml:space="preserve">Available at: </w:t>
              </w:r>
              <w:r>
                <w:rPr>
                  <w:noProof/>
                  <w:u w:val="single"/>
                  <w:lang w:val="en-US"/>
                </w:rPr>
                <w:t>http://www.history.com/topics/cold-war/berlin-wall</w:t>
              </w:r>
              <w:r>
                <w:rPr>
                  <w:noProof/>
                  <w:lang w:val="en-US"/>
                </w:rPr>
                <w:br/>
                <w:t>[Accessed 9 December 2017].</w:t>
              </w:r>
            </w:p>
            <w:p w14:paraId="0B81CAE3" w14:textId="77777777" w:rsidR="00AF757B" w:rsidRDefault="00AF757B" w:rsidP="00AF757B">
              <w:pPr>
                <w:pStyle w:val="Bibliography"/>
                <w:rPr>
                  <w:noProof/>
                  <w:lang w:val="en-US"/>
                </w:rPr>
              </w:pPr>
              <w:r>
                <w:rPr>
                  <w:noProof/>
                  <w:lang w:val="en-US"/>
                </w:rPr>
                <w:t xml:space="preserve">Vrubel, D., 1990. </w:t>
              </w:r>
              <w:r>
                <w:rPr>
                  <w:i/>
                  <w:iCs/>
                  <w:noProof/>
                  <w:lang w:val="en-US"/>
                </w:rPr>
                <w:t xml:space="preserve">My God, Help Me To Survive This Deadly Love. </w:t>
              </w:r>
              <w:r>
                <w:rPr>
                  <w:noProof/>
                  <w:lang w:val="en-US"/>
                </w:rPr>
                <w:t>[Art] (East Side Gallery, Berlin).</w:t>
              </w:r>
            </w:p>
            <w:p w14:paraId="0D512B54" w14:textId="77777777" w:rsidR="00AF757B" w:rsidRDefault="00AF757B" w:rsidP="00AF757B">
              <w:pPr>
                <w:pStyle w:val="Bibliography"/>
                <w:rPr>
                  <w:noProof/>
                  <w:lang w:val="en-US"/>
                </w:rPr>
              </w:pPr>
              <w:r>
                <w:rPr>
                  <w:noProof/>
                  <w:lang w:val="en-US"/>
                </w:rPr>
                <w:t xml:space="preserve">Vrubel, D., n.d. </w:t>
              </w:r>
              <w:r>
                <w:rPr>
                  <w:i/>
                  <w:iCs/>
                  <w:noProof/>
                  <w:lang w:val="en-US"/>
                </w:rPr>
                <w:t xml:space="preserve">My God, Help Me To Survive This Deadly Love. </w:t>
              </w:r>
              <w:r>
                <w:rPr>
                  <w:noProof/>
                  <w:lang w:val="en-US"/>
                </w:rPr>
                <w:t>[Art] (East Side Gallery, Berlin).</w:t>
              </w:r>
            </w:p>
            <w:p w14:paraId="2439A268" w14:textId="5559EC0D" w:rsidR="00434EA9" w:rsidRPr="00236CA3" w:rsidRDefault="00AF757B" w:rsidP="00236CA3">
              <w:pPr>
                <w:pStyle w:val="Bibliography"/>
              </w:pPr>
              <w:r>
                <w:rPr>
                  <w:b/>
                  <w:bCs/>
                </w:rPr>
                <w:fldChar w:fldCharType="end"/>
              </w:r>
            </w:p>
          </w:sdtContent>
        </w:sdt>
      </w:sdtContent>
    </w:sdt>
    <w:sectPr w:rsidR="00434EA9" w:rsidRPr="00236CA3" w:rsidSect="00F01776">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E02936" w14:textId="77777777" w:rsidR="006C7BD1" w:rsidRDefault="006C7BD1" w:rsidP="00B54856">
      <w:r>
        <w:separator/>
      </w:r>
    </w:p>
  </w:endnote>
  <w:endnote w:type="continuationSeparator" w:id="0">
    <w:p w14:paraId="0F73EDD6" w14:textId="77777777" w:rsidR="006C7BD1" w:rsidRDefault="006C7BD1" w:rsidP="00B548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F518EC" w14:textId="77777777" w:rsidR="006C7BD1" w:rsidRDefault="006C7BD1" w:rsidP="00B54856">
      <w:r>
        <w:separator/>
      </w:r>
    </w:p>
  </w:footnote>
  <w:footnote w:type="continuationSeparator" w:id="0">
    <w:p w14:paraId="342C12BA" w14:textId="77777777" w:rsidR="006C7BD1" w:rsidRDefault="006C7BD1" w:rsidP="00B5485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5BE919" w14:textId="12FD1042" w:rsidR="00B54856" w:rsidRDefault="00B54856">
    <w:pPr>
      <w:pStyle w:val="Header"/>
      <w:rPr>
        <w:rFonts w:ascii="Arial" w:hAnsi="Arial" w:cs="Arial"/>
        <w:sz w:val="22"/>
        <w:szCs w:val="22"/>
      </w:rPr>
    </w:pPr>
    <w:r w:rsidRPr="00B54856">
      <w:rPr>
        <w:rFonts w:ascii="Arial" w:hAnsi="Arial" w:cs="Arial"/>
        <w:sz w:val="22"/>
        <w:szCs w:val="22"/>
      </w:rPr>
      <w:t>Maria Amor</w:t>
    </w:r>
  </w:p>
  <w:p w14:paraId="11656D3A" w14:textId="7B1BF4DA" w:rsidR="00B54856" w:rsidRPr="00B54856" w:rsidRDefault="00B54856">
    <w:pPr>
      <w:pStyle w:val="Header"/>
      <w:rPr>
        <w:rFonts w:ascii="Arial" w:hAnsi="Arial" w:cs="Arial"/>
        <w:sz w:val="22"/>
        <w:szCs w:val="22"/>
      </w:rPr>
    </w:pPr>
    <w:r>
      <w:rPr>
        <w:rFonts w:ascii="Arial" w:hAnsi="Arial" w:cs="Arial"/>
        <w:sz w:val="22"/>
        <w:szCs w:val="22"/>
      </w:rPr>
      <w:t>P149555</w:t>
    </w:r>
  </w:p>
  <w:p w14:paraId="6580A314" w14:textId="77777777" w:rsidR="00B54856" w:rsidRDefault="00B548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181C"/>
    <w:rsid w:val="00024953"/>
    <w:rsid w:val="000335D7"/>
    <w:rsid w:val="0004235A"/>
    <w:rsid w:val="00046910"/>
    <w:rsid w:val="00052794"/>
    <w:rsid w:val="0005388A"/>
    <w:rsid w:val="000D267F"/>
    <w:rsid w:val="000E4A67"/>
    <w:rsid w:val="00103AF7"/>
    <w:rsid w:val="00122F4F"/>
    <w:rsid w:val="001562E7"/>
    <w:rsid w:val="001A5989"/>
    <w:rsid w:val="001C2A43"/>
    <w:rsid w:val="00236CA3"/>
    <w:rsid w:val="00251FF3"/>
    <w:rsid w:val="0025403A"/>
    <w:rsid w:val="00264DD5"/>
    <w:rsid w:val="00286B57"/>
    <w:rsid w:val="002B12E3"/>
    <w:rsid w:val="002C3682"/>
    <w:rsid w:val="002E3817"/>
    <w:rsid w:val="00395407"/>
    <w:rsid w:val="003B49DD"/>
    <w:rsid w:val="003C5C12"/>
    <w:rsid w:val="004021CC"/>
    <w:rsid w:val="0041602B"/>
    <w:rsid w:val="004331CB"/>
    <w:rsid w:val="00434EA9"/>
    <w:rsid w:val="00435A40"/>
    <w:rsid w:val="004A3101"/>
    <w:rsid w:val="004E5AF4"/>
    <w:rsid w:val="005054AE"/>
    <w:rsid w:val="00532D2A"/>
    <w:rsid w:val="00535373"/>
    <w:rsid w:val="005356AF"/>
    <w:rsid w:val="0054497B"/>
    <w:rsid w:val="00551BAF"/>
    <w:rsid w:val="00566B09"/>
    <w:rsid w:val="00573497"/>
    <w:rsid w:val="00581F07"/>
    <w:rsid w:val="00583FBB"/>
    <w:rsid w:val="0059758F"/>
    <w:rsid w:val="005A0A99"/>
    <w:rsid w:val="005A5BAC"/>
    <w:rsid w:val="005C60D8"/>
    <w:rsid w:val="005E0DFB"/>
    <w:rsid w:val="005F2289"/>
    <w:rsid w:val="005F3A66"/>
    <w:rsid w:val="0061697D"/>
    <w:rsid w:val="006302FF"/>
    <w:rsid w:val="0064741F"/>
    <w:rsid w:val="00660C2B"/>
    <w:rsid w:val="00670CDE"/>
    <w:rsid w:val="00677C81"/>
    <w:rsid w:val="00680077"/>
    <w:rsid w:val="006A421A"/>
    <w:rsid w:val="006A586A"/>
    <w:rsid w:val="006C7BD1"/>
    <w:rsid w:val="006E129C"/>
    <w:rsid w:val="00760DF3"/>
    <w:rsid w:val="00777840"/>
    <w:rsid w:val="0079373B"/>
    <w:rsid w:val="007A58F9"/>
    <w:rsid w:val="007A7745"/>
    <w:rsid w:val="007E1182"/>
    <w:rsid w:val="007E1B7D"/>
    <w:rsid w:val="007E374A"/>
    <w:rsid w:val="007F7FA4"/>
    <w:rsid w:val="008103E7"/>
    <w:rsid w:val="00830944"/>
    <w:rsid w:val="0084004C"/>
    <w:rsid w:val="00841EAE"/>
    <w:rsid w:val="008668AF"/>
    <w:rsid w:val="00880D57"/>
    <w:rsid w:val="008B0A9F"/>
    <w:rsid w:val="008C7FF3"/>
    <w:rsid w:val="008D1A1C"/>
    <w:rsid w:val="008E4E8A"/>
    <w:rsid w:val="009247AF"/>
    <w:rsid w:val="00961E49"/>
    <w:rsid w:val="009A5209"/>
    <w:rsid w:val="009D0518"/>
    <w:rsid w:val="009E52D2"/>
    <w:rsid w:val="00A11F39"/>
    <w:rsid w:val="00A218D9"/>
    <w:rsid w:val="00A258EE"/>
    <w:rsid w:val="00A26BC3"/>
    <w:rsid w:val="00A44D56"/>
    <w:rsid w:val="00A5181C"/>
    <w:rsid w:val="00A62D37"/>
    <w:rsid w:val="00A93707"/>
    <w:rsid w:val="00AA425D"/>
    <w:rsid w:val="00AB30FB"/>
    <w:rsid w:val="00AF757B"/>
    <w:rsid w:val="00B14750"/>
    <w:rsid w:val="00B2790E"/>
    <w:rsid w:val="00B42029"/>
    <w:rsid w:val="00B54856"/>
    <w:rsid w:val="00B611D5"/>
    <w:rsid w:val="00B72AFD"/>
    <w:rsid w:val="00B8118B"/>
    <w:rsid w:val="00BA73F5"/>
    <w:rsid w:val="00BD684B"/>
    <w:rsid w:val="00BD6A82"/>
    <w:rsid w:val="00BE0880"/>
    <w:rsid w:val="00BF54EE"/>
    <w:rsid w:val="00C05C79"/>
    <w:rsid w:val="00C0725B"/>
    <w:rsid w:val="00C779B8"/>
    <w:rsid w:val="00CD4B4C"/>
    <w:rsid w:val="00CE1CAF"/>
    <w:rsid w:val="00D040D1"/>
    <w:rsid w:val="00D31498"/>
    <w:rsid w:val="00D441AD"/>
    <w:rsid w:val="00D624E4"/>
    <w:rsid w:val="00D90540"/>
    <w:rsid w:val="00DA185E"/>
    <w:rsid w:val="00DA4E70"/>
    <w:rsid w:val="00DA5F9C"/>
    <w:rsid w:val="00E02C04"/>
    <w:rsid w:val="00E216D8"/>
    <w:rsid w:val="00E37578"/>
    <w:rsid w:val="00E402AA"/>
    <w:rsid w:val="00E43488"/>
    <w:rsid w:val="00E833F4"/>
    <w:rsid w:val="00EA1790"/>
    <w:rsid w:val="00ED09D3"/>
    <w:rsid w:val="00ED4A11"/>
    <w:rsid w:val="00EE10EE"/>
    <w:rsid w:val="00EE2037"/>
    <w:rsid w:val="00F01776"/>
    <w:rsid w:val="00F106F3"/>
    <w:rsid w:val="00F128B4"/>
    <w:rsid w:val="00F14121"/>
    <w:rsid w:val="00FA7569"/>
    <w:rsid w:val="00FC344D"/>
    <w:rsid w:val="00FD5149"/>
    <w:rsid w:val="00FD67FB"/>
    <w:rsid w:val="00FE4A3C"/>
    <w:rsid w:val="00FE5787"/>
    <w:rsid w:val="00FF6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D447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5181C"/>
    <w:rPr>
      <w:rFonts w:ascii="Times New Roman" w:hAnsi="Times New Roman" w:cs="Times New Roman"/>
      <w:lang w:eastAsia="en-GB"/>
    </w:rPr>
  </w:style>
  <w:style w:type="paragraph" w:styleId="Heading1">
    <w:name w:val="heading 1"/>
    <w:basedOn w:val="Normal"/>
    <w:next w:val="Normal"/>
    <w:link w:val="Heading1Char"/>
    <w:uiPriority w:val="9"/>
    <w:qFormat/>
    <w:rsid w:val="00A5181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81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C7FF3"/>
  </w:style>
  <w:style w:type="character" w:styleId="Hyperlink">
    <w:name w:val="Hyperlink"/>
    <w:basedOn w:val="DefaultParagraphFont"/>
    <w:uiPriority w:val="99"/>
    <w:unhideWhenUsed/>
    <w:rsid w:val="0079373B"/>
    <w:rPr>
      <w:color w:val="0563C1" w:themeColor="hyperlink"/>
      <w:u w:val="single"/>
    </w:rPr>
  </w:style>
  <w:style w:type="character" w:styleId="FollowedHyperlink">
    <w:name w:val="FollowedHyperlink"/>
    <w:basedOn w:val="DefaultParagraphFont"/>
    <w:uiPriority w:val="99"/>
    <w:semiHidden/>
    <w:unhideWhenUsed/>
    <w:rsid w:val="0079373B"/>
    <w:rPr>
      <w:color w:val="954F72" w:themeColor="followedHyperlink"/>
      <w:u w:val="single"/>
    </w:rPr>
  </w:style>
  <w:style w:type="paragraph" w:styleId="Header">
    <w:name w:val="header"/>
    <w:basedOn w:val="Normal"/>
    <w:link w:val="HeaderChar"/>
    <w:uiPriority w:val="99"/>
    <w:unhideWhenUsed/>
    <w:rsid w:val="00B54856"/>
    <w:pPr>
      <w:tabs>
        <w:tab w:val="center" w:pos="4513"/>
        <w:tab w:val="right" w:pos="9026"/>
      </w:tabs>
    </w:pPr>
  </w:style>
  <w:style w:type="character" w:customStyle="1" w:styleId="HeaderChar">
    <w:name w:val="Header Char"/>
    <w:basedOn w:val="DefaultParagraphFont"/>
    <w:link w:val="Header"/>
    <w:uiPriority w:val="99"/>
    <w:rsid w:val="00B54856"/>
    <w:rPr>
      <w:rFonts w:ascii="Times New Roman" w:hAnsi="Times New Roman" w:cs="Times New Roman"/>
      <w:lang w:eastAsia="en-GB"/>
    </w:rPr>
  </w:style>
  <w:style w:type="paragraph" w:styleId="Footer">
    <w:name w:val="footer"/>
    <w:basedOn w:val="Normal"/>
    <w:link w:val="FooterChar"/>
    <w:uiPriority w:val="99"/>
    <w:unhideWhenUsed/>
    <w:rsid w:val="00B54856"/>
    <w:pPr>
      <w:tabs>
        <w:tab w:val="center" w:pos="4513"/>
        <w:tab w:val="right" w:pos="9026"/>
      </w:tabs>
    </w:pPr>
  </w:style>
  <w:style w:type="character" w:customStyle="1" w:styleId="FooterChar">
    <w:name w:val="Footer Char"/>
    <w:basedOn w:val="DefaultParagraphFont"/>
    <w:link w:val="Footer"/>
    <w:uiPriority w:val="99"/>
    <w:rsid w:val="00B54856"/>
    <w:rPr>
      <w:rFonts w:ascii="Times New Roman" w:hAnsi="Times New Roman" w:cs="Times New Roman"/>
      <w:lang w:eastAsia="en-GB"/>
    </w:rPr>
  </w:style>
  <w:style w:type="character" w:customStyle="1" w:styleId="apple-converted-space">
    <w:name w:val="apple-converted-space"/>
    <w:basedOn w:val="DefaultParagraphFont"/>
    <w:rsid w:val="00535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3600">
      <w:bodyDiv w:val="1"/>
      <w:marLeft w:val="0"/>
      <w:marRight w:val="0"/>
      <w:marTop w:val="0"/>
      <w:marBottom w:val="0"/>
      <w:divBdr>
        <w:top w:val="none" w:sz="0" w:space="0" w:color="auto"/>
        <w:left w:val="none" w:sz="0" w:space="0" w:color="auto"/>
        <w:bottom w:val="none" w:sz="0" w:space="0" w:color="auto"/>
        <w:right w:val="none" w:sz="0" w:space="0" w:color="auto"/>
      </w:divBdr>
    </w:div>
    <w:div w:id="14157820">
      <w:bodyDiv w:val="1"/>
      <w:marLeft w:val="0"/>
      <w:marRight w:val="0"/>
      <w:marTop w:val="0"/>
      <w:marBottom w:val="0"/>
      <w:divBdr>
        <w:top w:val="none" w:sz="0" w:space="0" w:color="auto"/>
        <w:left w:val="none" w:sz="0" w:space="0" w:color="auto"/>
        <w:bottom w:val="none" w:sz="0" w:space="0" w:color="auto"/>
        <w:right w:val="none" w:sz="0" w:space="0" w:color="auto"/>
      </w:divBdr>
    </w:div>
    <w:div w:id="25256643">
      <w:bodyDiv w:val="1"/>
      <w:marLeft w:val="0"/>
      <w:marRight w:val="0"/>
      <w:marTop w:val="0"/>
      <w:marBottom w:val="0"/>
      <w:divBdr>
        <w:top w:val="none" w:sz="0" w:space="0" w:color="auto"/>
        <w:left w:val="none" w:sz="0" w:space="0" w:color="auto"/>
        <w:bottom w:val="none" w:sz="0" w:space="0" w:color="auto"/>
        <w:right w:val="none" w:sz="0" w:space="0" w:color="auto"/>
      </w:divBdr>
    </w:div>
    <w:div w:id="54161059">
      <w:bodyDiv w:val="1"/>
      <w:marLeft w:val="0"/>
      <w:marRight w:val="0"/>
      <w:marTop w:val="0"/>
      <w:marBottom w:val="0"/>
      <w:divBdr>
        <w:top w:val="none" w:sz="0" w:space="0" w:color="auto"/>
        <w:left w:val="none" w:sz="0" w:space="0" w:color="auto"/>
        <w:bottom w:val="none" w:sz="0" w:space="0" w:color="auto"/>
        <w:right w:val="none" w:sz="0" w:space="0" w:color="auto"/>
      </w:divBdr>
    </w:div>
    <w:div w:id="158231529">
      <w:bodyDiv w:val="1"/>
      <w:marLeft w:val="0"/>
      <w:marRight w:val="0"/>
      <w:marTop w:val="0"/>
      <w:marBottom w:val="0"/>
      <w:divBdr>
        <w:top w:val="none" w:sz="0" w:space="0" w:color="auto"/>
        <w:left w:val="none" w:sz="0" w:space="0" w:color="auto"/>
        <w:bottom w:val="none" w:sz="0" w:space="0" w:color="auto"/>
        <w:right w:val="none" w:sz="0" w:space="0" w:color="auto"/>
      </w:divBdr>
    </w:div>
    <w:div w:id="166750975">
      <w:bodyDiv w:val="1"/>
      <w:marLeft w:val="0"/>
      <w:marRight w:val="0"/>
      <w:marTop w:val="0"/>
      <w:marBottom w:val="0"/>
      <w:divBdr>
        <w:top w:val="none" w:sz="0" w:space="0" w:color="auto"/>
        <w:left w:val="none" w:sz="0" w:space="0" w:color="auto"/>
        <w:bottom w:val="none" w:sz="0" w:space="0" w:color="auto"/>
        <w:right w:val="none" w:sz="0" w:space="0" w:color="auto"/>
      </w:divBdr>
    </w:div>
    <w:div w:id="204678710">
      <w:bodyDiv w:val="1"/>
      <w:marLeft w:val="0"/>
      <w:marRight w:val="0"/>
      <w:marTop w:val="0"/>
      <w:marBottom w:val="0"/>
      <w:divBdr>
        <w:top w:val="none" w:sz="0" w:space="0" w:color="auto"/>
        <w:left w:val="none" w:sz="0" w:space="0" w:color="auto"/>
        <w:bottom w:val="none" w:sz="0" w:space="0" w:color="auto"/>
        <w:right w:val="none" w:sz="0" w:space="0" w:color="auto"/>
      </w:divBdr>
    </w:div>
    <w:div w:id="305551717">
      <w:bodyDiv w:val="1"/>
      <w:marLeft w:val="0"/>
      <w:marRight w:val="0"/>
      <w:marTop w:val="0"/>
      <w:marBottom w:val="0"/>
      <w:divBdr>
        <w:top w:val="none" w:sz="0" w:space="0" w:color="auto"/>
        <w:left w:val="none" w:sz="0" w:space="0" w:color="auto"/>
        <w:bottom w:val="none" w:sz="0" w:space="0" w:color="auto"/>
        <w:right w:val="none" w:sz="0" w:space="0" w:color="auto"/>
      </w:divBdr>
    </w:div>
    <w:div w:id="320935645">
      <w:bodyDiv w:val="1"/>
      <w:marLeft w:val="0"/>
      <w:marRight w:val="0"/>
      <w:marTop w:val="0"/>
      <w:marBottom w:val="0"/>
      <w:divBdr>
        <w:top w:val="none" w:sz="0" w:space="0" w:color="auto"/>
        <w:left w:val="none" w:sz="0" w:space="0" w:color="auto"/>
        <w:bottom w:val="none" w:sz="0" w:space="0" w:color="auto"/>
        <w:right w:val="none" w:sz="0" w:space="0" w:color="auto"/>
      </w:divBdr>
    </w:div>
    <w:div w:id="327907023">
      <w:bodyDiv w:val="1"/>
      <w:marLeft w:val="0"/>
      <w:marRight w:val="0"/>
      <w:marTop w:val="0"/>
      <w:marBottom w:val="0"/>
      <w:divBdr>
        <w:top w:val="none" w:sz="0" w:space="0" w:color="auto"/>
        <w:left w:val="none" w:sz="0" w:space="0" w:color="auto"/>
        <w:bottom w:val="none" w:sz="0" w:space="0" w:color="auto"/>
        <w:right w:val="none" w:sz="0" w:space="0" w:color="auto"/>
      </w:divBdr>
    </w:div>
    <w:div w:id="328750303">
      <w:bodyDiv w:val="1"/>
      <w:marLeft w:val="0"/>
      <w:marRight w:val="0"/>
      <w:marTop w:val="0"/>
      <w:marBottom w:val="0"/>
      <w:divBdr>
        <w:top w:val="none" w:sz="0" w:space="0" w:color="auto"/>
        <w:left w:val="none" w:sz="0" w:space="0" w:color="auto"/>
        <w:bottom w:val="none" w:sz="0" w:space="0" w:color="auto"/>
        <w:right w:val="none" w:sz="0" w:space="0" w:color="auto"/>
      </w:divBdr>
    </w:div>
    <w:div w:id="331494671">
      <w:bodyDiv w:val="1"/>
      <w:marLeft w:val="0"/>
      <w:marRight w:val="0"/>
      <w:marTop w:val="0"/>
      <w:marBottom w:val="0"/>
      <w:divBdr>
        <w:top w:val="none" w:sz="0" w:space="0" w:color="auto"/>
        <w:left w:val="none" w:sz="0" w:space="0" w:color="auto"/>
        <w:bottom w:val="none" w:sz="0" w:space="0" w:color="auto"/>
        <w:right w:val="none" w:sz="0" w:space="0" w:color="auto"/>
      </w:divBdr>
    </w:div>
    <w:div w:id="353308300">
      <w:bodyDiv w:val="1"/>
      <w:marLeft w:val="0"/>
      <w:marRight w:val="0"/>
      <w:marTop w:val="0"/>
      <w:marBottom w:val="0"/>
      <w:divBdr>
        <w:top w:val="none" w:sz="0" w:space="0" w:color="auto"/>
        <w:left w:val="none" w:sz="0" w:space="0" w:color="auto"/>
        <w:bottom w:val="none" w:sz="0" w:space="0" w:color="auto"/>
        <w:right w:val="none" w:sz="0" w:space="0" w:color="auto"/>
      </w:divBdr>
    </w:div>
    <w:div w:id="367872906">
      <w:bodyDiv w:val="1"/>
      <w:marLeft w:val="0"/>
      <w:marRight w:val="0"/>
      <w:marTop w:val="0"/>
      <w:marBottom w:val="0"/>
      <w:divBdr>
        <w:top w:val="none" w:sz="0" w:space="0" w:color="auto"/>
        <w:left w:val="none" w:sz="0" w:space="0" w:color="auto"/>
        <w:bottom w:val="none" w:sz="0" w:space="0" w:color="auto"/>
        <w:right w:val="none" w:sz="0" w:space="0" w:color="auto"/>
      </w:divBdr>
    </w:div>
    <w:div w:id="429813995">
      <w:bodyDiv w:val="1"/>
      <w:marLeft w:val="0"/>
      <w:marRight w:val="0"/>
      <w:marTop w:val="0"/>
      <w:marBottom w:val="0"/>
      <w:divBdr>
        <w:top w:val="none" w:sz="0" w:space="0" w:color="auto"/>
        <w:left w:val="none" w:sz="0" w:space="0" w:color="auto"/>
        <w:bottom w:val="none" w:sz="0" w:space="0" w:color="auto"/>
        <w:right w:val="none" w:sz="0" w:space="0" w:color="auto"/>
      </w:divBdr>
    </w:div>
    <w:div w:id="462357234">
      <w:bodyDiv w:val="1"/>
      <w:marLeft w:val="0"/>
      <w:marRight w:val="0"/>
      <w:marTop w:val="0"/>
      <w:marBottom w:val="0"/>
      <w:divBdr>
        <w:top w:val="none" w:sz="0" w:space="0" w:color="auto"/>
        <w:left w:val="none" w:sz="0" w:space="0" w:color="auto"/>
        <w:bottom w:val="none" w:sz="0" w:space="0" w:color="auto"/>
        <w:right w:val="none" w:sz="0" w:space="0" w:color="auto"/>
      </w:divBdr>
    </w:div>
    <w:div w:id="463886457">
      <w:bodyDiv w:val="1"/>
      <w:marLeft w:val="0"/>
      <w:marRight w:val="0"/>
      <w:marTop w:val="0"/>
      <w:marBottom w:val="0"/>
      <w:divBdr>
        <w:top w:val="none" w:sz="0" w:space="0" w:color="auto"/>
        <w:left w:val="none" w:sz="0" w:space="0" w:color="auto"/>
        <w:bottom w:val="none" w:sz="0" w:space="0" w:color="auto"/>
        <w:right w:val="none" w:sz="0" w:space="0" w:color="auto"/>
      </w:divBdr>
    </w:div>
    <w:div w:id="471680086">
      <w:bodyDiv w:val="1"/>
      <w:marLeft w:val="0"/>
      <w:marRight w:val="0"/>
      <w:marTop w:val="0"/>
      <w:marBottom w:val="0"/>
      <w:divBdr>
        <w:top w:val="none" w:sz="0" w:space="0" w:color="auto"/>
        <w:left w:val="none" w:sz="0" w:space="0" w:color="auto"/>
        <w:bottom w:val="none" w:sz="0" w:space="0" w:color="auto"/>
        <w:right w:val="none" w:sz="0" w:space="0" w:color="auto"/>
      </w:divBdr>
    </w:div>
    <w:div w:id="500395453">
      <w:bodyDiv w:val="1"/>
      <w:marLeft w:val="0"/>
      <w:marRight w:val="0"/>
      <w:marTop w:val="0"/>
      <w:marBottom w:val="0"/>
      <w:divBdr>
        <w:top w:val="none" w:sz="0" w:space="0" w:color="auto"/>
        <w:left w:val="none" w:sz="0" w:space="0" w:color="auto"/>
        <w:bottom w:val="none" w:sz="0" w:space="0" w:color="auto"/>
        <w:right w:val="none" w:sz="0" w:space="0" w:color="auto"/>
      </w:divBdr>
    </w:div>
    <w:div w:id="524952159">
      <w:bodyDiv w:val="1"/>
      <w:marLeft w:val="0"/>
      <w:marRight w:val="0"/>
      <w:marTop w:val="0"/>
      <w:marBottom w:val="0"/>
      <w:divBdr>
        <w:top w:val="none" w:sz="0" w:space="0" w:color="auto"/>
        <w:left w:val="none" w:sz="0" w:space="0" w:color="auto"/>
        <w:bottom w:val="none" w:sz="0" w:space="0" w:color="auto"/>
        <w:right w:val="none" w:sz="0" w:space="0" w:color="auto"/>
      </w:divBdr>
    </w:div>
    <w:div w:id="610018183">
      <w:bodyDiv w:val="1"/>
      <w:marLeft w:val="0"/>
      <w:marRight w:val="0"/>
      <w:marTop w:val="0"/>
      <w:marBottom w:val="0"/>
      <w:divBdr>
        <w:top w:val="none" w:sz="0" w:space="0" w:color="auto"/>
        <w:left w:val="none" w:sz="0" w:space="0" w:color="auto"/>
        <w:bottom w:val="none" w:sz="0" w:space="0" w:color="auto"/>
        <w:right w:val="none" w:sz="0" w:space="0" w:color="auto"/>
      </w:divBdr>
    </w:div>
    <w:div w:id="643049049">
      <w:bodyDiv w:val="1"/>
      <w:marLeft w:val="0"/>
      <w:marRight w:val="0"/>
      <w:marTop w:val="0"/>
      <w:marBottom w:val="0"/>
      <w:divBdr>
        <w:top w:val="none" w:sz="0" w:space="0" w:color="auto"/>
        <w:left w:val="none" w:sz="0" w:space="0" w:color="auto"/>
        <w:bottom w:val="none" w:sz="0" w:space="0" w:color="auto"/>
        <w:right w:val="none" w:sz="0" w:space="0" w:color="auto"/>
      </w:divBdr>
    </w:div>
    <w:div w:id="678234123">
      <w:bodyDiv w:val="1"/>
      <w:marLeft w:val="0"/>
      <w:marRight w:val="0"/>
      <w:marTop w:val="0"/>
      <w:marBottom w:val="0"/>
      <w:divBdr>
        <w:top w:val="none" w:sz="0" w:space="0" w:color="auto"/>
        <w:left w:val="none" w:sz="0" w:space="0" w:color="auto"/>
        <w:bottom w:val="none" w:sz="0" w:space="0" w:color="auto"/>
        <w:right w:val="none" w:sz="0" w:space="0" w:color="auto"/>
      </w:divBdr>
    </w:div>
    <w:div w:id="712459264">
      <w:bodyDiv w:val="1"/>
      <w:marLeft w:val="0"/>
      <w:marRight w:val="0"/>
      <w:marTop w:val="0"/>
      <w:marBottom w:val="0"/>
      <w:divBdr>
        <w:top w:val="none" w:sz="0" w:space="0" w:color="auto"/>
        <w:left w:val="none" w:sz="0" w:space="0" w:color="auto"/>
        <w:bottom w:val="none" w:sz="0" w:space="0" w:color="auto"/>
        <w:right w:val="none" w:sz="0" w:space="0" w:color="auto"/>
      </w:divBdr>
    </w:div>
    <w:div w:id="858931260">
      <w:bodyDiv w:val="1"/>
      <w:marLeft w:val="0"/>
      <w:marRight w:val="0"/>
      <w:marTop w:val="0"/>
      <w:marBottom w:val="0"/>
      <w:divBdr>
        <w:top w:val="none" w:sz="0" w:space="0" w:color="auto"/>
        <w:left w:val="none" w:sz="0" w:space="0" w:color="auto"/>
        <w:bottom w:val="none" w:sz="0" w:space="0" w:color="auto"/>
        <w:right w:val="none" w:sz="0" w:space="0" w:color="auto"/>
      </w:divBdr>
    </w:div>
    <w:div w:id="920913207">
      <w:bodyDiv w:val="1"/>
      <w:marLeft w:val="0"/>
      <w:marRight w:val="0"/>
      <w:marTop w:val="0"/>
      <w:marBottom w:val="0"/>
      <w:divBdr>
        <w:top w:val="none" w:sz="0" w:space="0" w:color="auto"/>
        <w:left w:val="none" w:sz="0" w:space="0" w:color="auto"/>
        <w:bottom w:val="none" w:sz="0" w:space="0" w:color="auto"/>
        <w:right w:val="none" w:sz="0" w:space="0" w:color="auto"/>
      </w:divBdr>
    </w:div>
    <w:div w:id="928543617">
      <w:bodyDiv w:val="1"/>
      <w:marLeft w:val="0"/>
      <w:marRight w:val="0"/>
      <w:marTop w:val="0"/>
      <w:marBottom w:val="0"/>
      <w:divBdr>
        <w:top w:val="none" w:sz="0" w:space="0" w:color="auto"/>
        <w:left w:val="none" w:sz="0" w:space="0" w:color="auto"/>
        <w:bottom w:val="none" w:sz="0" w:space="0" w:color="auto"/>
        <w:right w:val="none" w:sz="0" w:space="0" w:color="auto"/>
      </w:divBdr>
    </w:div>
    <w:div w:id="962075532">
      <w:bodyDiv w:val="1"/>
      <w:marLeft w:val="0"/>
      <w:marRight w:val="0"/>
      <w:marTop w:val="0"/>
      <w:marBottom w:val="0"/>
      <w:divBdr>
        <w:top w:val="none" w:sz="0" w:space="0" w:color="auto"/>
        <w:left w:val="none" w:sz="0" w:space="0" w:color="auto"/>
        <w:bottom w:val="none" w:sz="0" w:space="0" w:color="auto"/>
        <w:right w:val="none" w:sz="0" w:space="0" w:color="auto"/>
      </w:divBdr>
    </w:div>
    <w:div w:id="1020279981">
      <w:bodyDiv w:val="1"/>
      <w:marLeft w:val="0"/>
      <w:marRight w:val="0"/>
      <w:marTop w:val="0"/>
      <w:marBottom w:val="0"/>
      <w:divBdr>
        <w:top w:val="none" w:sz="0" w:space="0" w:color="auto"/>
        <w:left w:val="none" w:sz="0" w:space="0" w:color="auto"/>
        <w:bottom w:val="none" w:sz="0" w:space="0" w:color="auto"/>
        <w:right w:val="none" w:sz="0" w:space="0" w:color="auto"/>
      </w:divBdr>
    </w:div>
    <w:div w:id="1071273369">
      <w:bodyDiv w:val="1"/>
      <w:marLeft w:val="0"/>
      <w:marRight w:val="0"/>
      <w:marTop w:val="0"/>
      <w:marBottom w:val="0"/>
      <w:divBdr>
        <w:top w:val="none" w:sz="0" w:space="0" w:color="auto"/>
        <w:left w:val="none" w:sz="0" w:space="0" w:color="auto"/>
        <w:bottom w:val="none" w:sz="0" w:space="0" w:color="auto"/>
        <w:right w:val="none" w:sz="0" w:space="0" w:color="auto"/>
      </w:divBdr>
    </w:div>
    <w:div w:id="1086078097">
      <w:bodyDiv w:val="1"/>
      <w:marLeft w:val="0"/>
      <w:marRight w:val="0"/>
      <w:marTop w:val="0"/>
      <w:marBottom w:val="0"/>
      <w:divBdr>
        <w:top w:val="none" w:sz="0" w:space="0" w:color="auto"/>
        <w:left w:val="none" w:sz="0" w:space="0" w:color="auto"/>
        <w:bottom w:val="none" w:sz="0" w:space="0" w:color="auto"/>
        <w:right w:val="none" w:sz="0" w:space="0" w:color="auto"/>
      </w:divBdr>
    </w:div>
    <w:div w:id="1093163386">
      <w:bodyDiv w:val="1"/>
      <w:marLeft w:val="0"/>
      <w:marRight w:val="0"/>
      <w:marTop w:val="0"/>
      <w:marBottom w:val="0"/>
      <w:divBdr>
        <w:top w:val="none" w:sz="0" w:space="0" w:color="auto"/>
        <w:left w:val="none" w:sz="0" w:space="0" w:color="auto"/>
        <w:bottom w:val="none" w:sz="0" w:space="0" w:color="auto"/>
        <w:right w:val="none" w:sz="0" w:space="0" w:color="auto"/>
      </w:divBdr>
    </w:div>
    <w:div w:id="1126385726">
      <w:bodyDiv w:val="1"/>
      <w:marLeft w:val="0"/>
      <w:marRight w:val="0"/>
      <w:marTop w:val="0"/>
      <w:marBottom w:val="0"/>
      <w:divBdr>
        <w:top w:val="none" w:sz="0" w:space="0" w:color="auto"/>
        <w:left w:val="none" w:sz="0" w:space="0" w:color="auto"/>
        <w:bottom w:val="none" w:sz="0" w:space="0" w:color="auto"/>
        <w:right w:val="none" w:sz="0" w:space="0" w:color="auto"/>
      </w:divBdr>
    </w:div>
    <w:div w:id="1179084629">
      <w:bodyDiv w:val="1"/>
      <w:marLeft w:val="0"/>
      <w:marRight w:val="0"/>
      <w:marTop w:val="0"/>
      <w:marBottom w:val="0"/>
      <w:divBdr>
        <w:top w:val="none" w:sz="0" w:space="0" w:color="auto"/>
        <w:left w:val="none" w:sz="0" w:space="0" w:color="auto"/>
        <w:bottom w:val="none" w:sz="0" w:space="0" w:color="auto"/>
        <w:right w:val="none" w:sz="0" w:space="0" w:color="auto"/>
      </w:divBdr>
    </w:div>
    <w:div w:id="1232816715">
      <w:bodyDiv w:val="1"/>
      <w:marLeft w:val="0"/>
      <w:marRight w:val="0"/>
      <w:marTop w:val="0"/>
      <w:marBottom w:val="0"/>
      <w:divBdr>
        <w:top w:val="none" w:sz="0" w:space="0" w:color="auto"/>
        <w:left w:val="none" w:sz="0" w:space="0" w:color="auto"/>
        <w:bottom w:val="none" w:sz="0" w:space="0" w:color="auto"/>
        <w:right w:val="none" w:sz="0" w:space="0" w:color="auto"/>
      </w:divBdr>
    </w:div>
    <w:div w:id="1236162147">
      <w:bodyDiv w:val="1"/>
      <w:marLeft w:val="0"/>
      <w:marRight w:val="0"/>
      <w:marTop w:val="0"/>
      <w:marBottom w:val="0"/>
      <w:divBdr>
        <w:top w:val="none" w:sz="0" w:space="0" w:color="auto"/>
        <w:left w:val="none" w:sz="0" w:space="0" w:color="auto"/>
        <w:bottom w:val="none" w:sz="0" w:space="0" w:color="auto"/>
        <w:right w:val="none" w:sz="0" w:space="0" w:color="auto"/>
      </w:divBdr>
    </w:div>
    <w:div w:id="1269242103">
      <w:bodyDiv w:val="1"/>
      <w:marLeft w:val="0"/>
      <w:marRight w:val="0"/>
      <w:marTop w:val="0"/>
      <w:marBottom w:val="0"/>
      <w:divBdr>
        <w:top w:val="none" w:sz="0" w:space="0" w:color="auto"/>
        <w:left w:val="none" w:sz="0" w:space="0" w:color="auto"/>
        <w:bottom w:val="none" w:sz="0" w:space="0" w:color="auto"/>
        <w:right w:val="none" w:sz="0" w:space="0" w:color="auto"/>
      </w:divBdr>
    </w:div>
    <w:div w:id="1289508824">
      <w:bodyDiv w:val="1"/>
      <w:marLeft w:val="0"/>
      <w:marRight w:val="0"/>
      <w:marTop w:val="0"/>
      <w:marBottom w:val="0"/>
      <w:divBdr>
        <w:top w:val="none" w:sz="0" w:space="0" w:color="auto"/>
        <w:left w:val="none" w:sz="0" w:space="0" w:color="auto"/>
        <w:bottom w:val="none" w:sz="0" w:space="0" w:color="auto"/>
        <w:right w:val="none" w:sz="0" w:space="0" w:color="auto"/>
      </w:divBdr>
    </w:div>
    <w:div w:id="1337270189">
      <w:bodyDiv w:val="1"/>
      <w:marLeft w:val="0"/>
      <w:marRight w:val="0"/>
      <w:marTop w:val="0"/>
      <w:marBottom w:val="0"/>
      <w:divBdr>
        <w:top w:val="none" w:sz="0" w:space="0" w:color="auto"/>
        <w:left w:val="none" w:sz="0" w:space="0" w:color="auto"/>
        <w:bottom w:val="none" w:sz="0" w:space="0" w:color="auto"/>
        <w:right w:val="none" w:sz="0" w:space="0" w:color="auto"/>
      </w:divBdr>
    </w:div>
    <w:div w:id="1361395248">
      <w:bodyDiv w:val="1"/>
      <w:marLeft w:val="0"/>
      <w:marRight w:val="0"/>
      <w:marTop w:val="0"/>
      <w:marBottom w:val="0"/>
      <w:divBdr>
        <w:top w:val="none" w:sz="0" w:space="0" w:color="auto"/>
        <w:left w:val="none" w:sz="0" w:space="0" w:color="auto"/>
        <w:bottom w:val="none" w:sz="0" w:space="0" w:color="auto"/>
        <w:right w:val="none" w:sz="0" w:space="0" w:color="auto"/>
      </w:divBdr>
    </w:div>
    <w:div w:id="1366099034">
      <w:bodyDiv w:val="1"/>
      <w:marLeft w:val="0"/>
      <w:marRight w:val="0"/>
      <w:marTop w:val="0"/>
      <w:marBottom w:val="0"/>
      <w:divBdr>
        <w:top w:val="none" w:sz="0" w:space="0" w:color="auto"/>
        <w:left w:val="none" w:sz="0" w:space="0" w:color="auto"/>
        <w:bottom w:val="none" w:sz="0" w:space="0" w:color="auto"/>
        <w:right w:val="none" w:sz="0" w:space="0" w:color="auto"/>
      </w:divBdr>
    </w:div>
    <w:div w:id="1381243063">
      <w:bodyDiv w:val="1"/>
      <w:marLeft w:val="0"/>
      <w:marRight w:val="0"/>
      <w:marTop w:val="0"/>
      <w:marBottom w:val="0"/>
      <w:divBdr>
        <w:top w:val="none" w:sz="0" w:space="0" w:color="auto"/>
        <w:left w:val="none" w:sz="0" w:space="0" w:color="auto"/>
        <w:bottom w:val="none" w:sz="0" w:space="0" w:color="auto"/>
        <w:right w:val="none" w:sz="0" w:space="0" w:color="auto"/>
      </w:divBdr>
    </w:div>
    <w:div w:id="1407189587">
      <w:bodyDiv w:val="1"/>
      <w:marLeft w:val="0"/>
      <w:marRight w:val="0"/>
      <w:marTop w:val="0"/>
      <w:marBottom w:val="0"/>
      <w:divBdr>
        <w:top w:val="none" w:sz="0" w:space="0" w:color="auto"/>
        <w:left w:val="none" w:sz="0" w:space="0" w:color="auto"/>
        <w:bottom w:val="none" w:sz="0" w:space="0" w:color="auto"/>
        <w:right w:val="none" w:sz="0" w:space="0" w:color="auto"/>
      </w:divBdr>
    </w:div>
    <w:div w:id="1476029383">
      <w:bodyDiv w:val="1"/>
      <w:marLeft w:val="0"/>
      <w:marRight w:val="0"/>
      <w:marTop w:val="0"/>
      <w:marBottom w:val="0"/>
      <w:divBdr>
        <w:top w:val="none" w:sz="0" w:space="0" w:color="auto"/>
        <w:left w:val="none" w:sz="0" w:space="0" w:color="auto"/>
        <w:bottom w:val="none" w:sz="0" w:space="0" w:color="auto"/>
        <w:right w:val="none" w:sz="0" w:space="0" w:color="auto"/>
      </w:divBdr>
    </w:div>
    <w:div w:id="1506633668">
      <w:bodyDiv w:val="1"/>
      <w:marLeft w:val="0"/>
      <w:marRight w:val="0"/>
      <w:marTop w:val="0"/>
      <w:marBottom w:val="0"/>
      <w:divBdr>
        <w:top w:val="none" w:sz="0" w:space="0" w:color="auto"/>
        <w:left w:val="none" w:sz="0" w:space="0" w:color="auto"/>
        <w:bottom w:val="none" w:sz="0" w:space="0" w:color="auto"/>
        <w:right w:val="none" w:sz="0" w:space="0" w:color="auto"/>
      </w:divBdr>
    </w:div>
    <w:div w:id="1511483456">
      <w:bodyDiv w:val="1"/>
      <w:marLeft w:val="0"/>
      <w:marRight w:val="0"/>
      <w:marTop w:val="0"/>
      <w:marBottom w:val="0"/>
      <w:divBdr>
        <w:top w:val="none" w:sz="0" w:space="0" w:color="auto"/>
        <w:left w:val="none" w:sz="0" w:space="0" w:color="auto"/>
        <w:bottom w:val="none" w:sz="0" w:space="0" w:color="auto"/>
        <w:right w:val="none" w:sz="0" w:space="0" w:color="auto"/>
      </w:divBdr>
    </w:div>
    <w:div w:id="1519928494">
      <w:bodyDiv w:val="1"/>
      <w:marLeft w:val="0"/>
      <w:marRight w:val="0"/>
      <w:marTop w:val="0"/>
      <w:marBottom w:val="0"/>
      <w:divBdr>
        <w:top w:val="none" w:sz="0" w:space="0" w:color="auto"/>
        <w:left w:val="none" w:sz="0" w:space="0" w:color="auto"/>
        <w:bottom w:val="none" w:sz="0" w:space="0" w:color="auto"/>
        <w:right w:val="none" w:sz="0" w:space="0" w:color="auto"/>
      </w:divBdr>
    </w:div>
    <w:div w:id="1527019029">
      <w:bodyDiv w:val="1"/>
      <w:marLeft w:val="0"/>
      <w:marRight w:val="0"/>
      <w:marTop w:val="0"/>
      <w:marBottom w:val="0"/>
      <w:divBdr>
        <w:top w:val="none" w:sz="0" w:space="0" w:color="auto"/>
        <w:left w:val="none" w:sz="0" w:space="0" w:color="auto"/>
        <w:bottom w:val="none" w:sz="0" w:space="0" w:color="auto"/>
        <w:right w:val="none" w:sz="0" w:space="0" w:color="auto"/>
      </w:divBdr>
    </w:div>
    <w:div w:id="1600483500">
      <w:bodyDiv w:val="1"/>
      <w:marLeft w:val="0"/>
      <w:marRight w:val="0"/>
      <w:marTop w:val="0"/>
      <w:marBottom w:val="0"/>
      <w:divBdr>
        <w:top w:val="none" w:sz="0" w:space="0" w:color="auto"/>
        <w:left w:val="none" w:sz="0" w:space="0" w:color="auto"/>
        <w:bottom w:val="none" w:sz="0" w:space="0" w:color="auto"/>
        <w:right w:val="none" w:sz="0" w:space="0" w:color="auto"/>
      </w:divBdr>
    </w:div>
    <w:div w:id="1667588406">
      <w:bodyDiv w:val="1"/>
      <w:marLeft w:val="0"/>
      <w:marRight w:val="0"/>
      <w:marTop w:val="0"/>
      <w:marBottom w:val="0"/>
      <w:divBdr>
        <w:top w:val="none" w:sz="0" w:space="0" w:color="auto"/>
        <w:left w:val="none" w:sz="0" w:space="0" w:color="auto"/>
        <w:bottom w:val="none" w:sz="0" w:space="0" w:color="auto"/>
        <w:right w:val="none" w:sz="0" w:space="0" w:color="auto"/>
      </w:divBdr>
    </w:div>
    <w:div w:id="1680506329">
      <w:bodyDiv w:val="1"/>
      <w:marLeft w:val="0"/>
      <w:marRight w:val="0"/>
      <w:marTop w:val="0"/>
      <w:marBottom w:val="0"/>
      <w:divBdr>
        <w:top w:val="none" w:sz="0" w:space="0" w:color="auto"/>
        <w:left w:val="none" w:sz="0" w:space="0" w:color="auto"/>
        <w:bottom w:val="none" w:sz="0" w:space="0" w:color="auto"/>
        <w:right w:val="none" w:sz="0" w:space="0" w:color="auto"/>
      </w:divBdr>
    </w:div>
    <w:div w:id="1709530177">
      <w:bodyDiv w:val="1"/>
      <w:marLeft w:val="0"/>
      <w:marRight w:val="0"/>
      <w:marTop w:val="0"/>
      <w:marBottom w:val="0"/>
      <w:divBdr>
        <w:top w:val="none" w:sz="0" w:space="0" w:color="auto"/>
        <w:left w:val="none" w:sz="0" w:space="0" w:color="auto"/>
        <w:bottom w:val="none" w:sz="0" w:space="0" w:color="auto"/>
        <w:right w:val="none" w:sz="0" w:space="0" w:color="auto"/>
      </w:divBdr>
    </w:div>
    <w:div w:id="1717855271">
      <w:bodyDiv w:val="1"/>
      <w:marLeft w:val="0"/>
      <w:marRight w:val="0"/>
      <w:marTop w:val="0"/>
      <w:marBottom w:val="0"/>
      <w:divBdr>
        <w:top w:val="none" w:sz="0" w:space="0" w:color="auto"/>
        <w:left w:val="none" w:sz="0" w:space="0" w:color="auto"/>
        <w:bottom w:val="none" w:sz="0" w:space="0" w:color="auto"/>
        <w:right w:val="none" w:sz="0" w:space="0" w:color="auto"/>
      </w:divBdr>
    </w:div>
    <w:div w:id="1725638242">
      <w:bodyDiv w:val="1"/>
      <w:marLeft w:val="0"/>
      <w:marRight w:val="0"/>
      <w:marTop w:val="0"/>
      <w:marBottom w:val="0"/>
      <w:divBdr>
        <w:top w:val="none" w:sz="0" w:space="0" w:color="auto"/>
        <w:left w:val="none" w:sz="0" w:space="0" w:color="auto"/>
        <w:bottom w:val="none" w:sz="0" w:space="0" w:color="auto"/>
        <w:right w:val="none" w:sz="0" w:space="0" w:color="auto"/>
      </w:divBdr>
    </w:div>
    <w:div w:id="1816410590">
      <w:bodyDiv w:val="1"/>
      <w:marLeft w:val="0"/>
      <w:marRight w:val="0"/>
      <w:marTop w:val="0"/>
      <w:marBottom w:val="0"/>
      <w:divBdr>
        <w:top w:val="none" w:sz="0" w:space="0" w:color="auto"/>
        <w:left w:val="none" w:sz="0" w:space="0" w:color="auto"/>
        <w:bottom w:val="none" w:sz="0" w:space="0" w:color="auto"/>
        <w:right w:val="none" w:sz="0" w:space="0" w:color="auto"/>
      </w:divBdr>
    </w:div>
    <w:div w:id="1894006159">
      <w:bodyDiv w:val="1"/>
      <w:marLeft w:val="0"/>
      <w:marRight w:val="0"/>
      <w:marTop w:val="0"/>
      <w:marBottom w:val="0"/>
      <w:divBdr>
        <w:top w:val="none" w:sz="0" w:space="0" w:color="auto"/>
        <w:left w:val="none" w:sz="0" w:space="0" w:color="auto"/>
        <w:bottom w:val="none" w:sz="0" w:space="0" w:color="auto"/>
        <w:right w:val="none" w:sz="0" w:space="0" w:color="auto"/>
      </w:divBdr>
    </w:div>
    <w:div w:id="1928878820">
      <w:bodyDiv w:val="1"/>
      <w:marLeft w:val="0"/>
      <w:marRight w:val="0"/>
      <w:marTop w:val="0"/>
      <w:marBottom w:val="0"/>
      <w:divBdr>
        <w:top w:val="none" w:sz="0" w:space="0" w:color="auto"/>
        <w:left w:val="none" w:sz="0" w:space="0" w:color="auto"/>
        <w:bottom w:val="none" w:sz="0" w:space="0" w:color="auto"/>
        <w:right w:val="none" w:sz="0" w:space="0" w:color="auto"/>
      </w:divBdr>
    </w:div>
    <w:div w:id="1935631828">
      <w:bodyDiv w:val="1"/>
      <w:marLeft w:val="0"/>
      <w:marRight w:val="0"/>
      <w:marTop w:val="0"/>
      <w:marBottom w:val="0"/>
      <w:divBdr>
        <w:top w:val="none" w:sz="0" w:space="0" w:color="auto"/>
        <w:left w:val="none" w:sz="0" w:space="0" w:color="auto"/>
        <w:bottom w:val="none" w:sz="0" w:space="0" w:color="auto"/>
        <w:right w:val="none" w:sz="0" w:space="0" w:color="auto"/>
      </w:divBdr>
    </w:div>
    <w:div w:id="1943029699">
      <w:bodyDiv w:val="1"/>
      <w:marLeft w:val="0"/>
      <w:marRight w:val="0"/>
      <w:marTop w:val="0"/>
      <w:marBottom w:val="0"/>
      <w:divBdr>
        <w:top w:val="none" w:sz="0" w:space="0" w:color="auto"/>
        <w:left w:val="none" w:sz="0" w:space="0" w:color="auto"/>
        <w:bottom w:val="none" w:sz="0" w:space="0" w:color="auto"/>
        <w:right w:val="none" w:sz="0" w:space="0" w:color="auto"/>
      </w:divBdr>
    </w:div>
    <w:div w:id="2015379482">
      <w:bodyDiv w:val="1"/>
      <w:marLeft w:val="0"/>
      <w:marRight w:val="0"/>
      <w:marTop w:val="0"/>
      <w:marBottom w:val="0"/>
      <w:divBdr>
        <w:top w:val="none" w:sz="0" w:space="0" w:color="auto"/>
        <w:left w:val="none" w:sz="0" w:space="0" w:color="auto"/>
        <w:bottom w:val="none" w:sz="0" w:space="0" w:color="auto"/>
        <w:right w:val="none" w:sz="0" w:space="0" w:color="auto"/>
      </w:divBdr>
    </w:div>
    <w:div w:id="2026782447">
      <w:bodyDiv w:val="1"/>
      <w:marLeft w:val="0"/>
      <w:marRight w:val="0"/>
      <w:marTop w:val="0"/>
      <w:marBottom w:val="0"/>
      <w:divBdr>
        <w:top w:val="none" w:sz="0" w:space="0" w:color="auto"/>
        <w:left w:val="none" w:sz="0" w:space="0" w:color="auto"/>
        <w:bottom w:val="none" w:sz="0" w:space="0" w:color="auto"/>
        <w:right w:val="none" w:sz="0" w:space="0" w:color="auto"/>
      </w:divBdr>
    </w:div>
    <w:div w:id="2029133391">
      <w:bodyDiv w:val="1"/>
      <w:marLeft w:val="0"/>
      <w:marRight w:val="0"/>
      <w:marTop w:val="0"/>
      <w:marBottom w:val="0"/>
      <w:divBdr>
        <w:top w:val="none" w:sz="0" w:space="0" w:color="auto"/>
        <w:left w:val="none" w:sz="0" w:space="0" w:color="auto"/>
        <w:bottom w:val="none" w:sz="0" w:space="0" w:color="auto"/>
        <w:right w:val="none" w:sz="0" w:space="0" w:color="auto"/>
      </w:divBdr>
    </w:div>
    <w:div w:id="2056274861">
      <w:bodyDiv w:val="1"/>
      <w:marLeft w:val="0"/>
      <w:marRight w:val="0"/>
      <w:marTop w:val="0"/>
      <w:marBottom w:val="0"/>
      <w:divBdr>
        <w:top w:val="none" w:sz="0" w:space="0" w:color="auto"/>
        <w:left w:val="none" w:sz="0" w:space="0" w:color="auto"/>
        <w:bottom w:val="none" w:sz="0" w:space="0" w:color="auto"/>
        <w:right w:val="none" w:sz="0" w:space="0" w:color="auto"/>
      </w:divBdr>
    </w:div>
    <w:div w:id="208660757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jpeg"/><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Nei08</b:Tag>
    <b:SourceType>InternetSite</b:SourceType>
    <b:Guid>{8032DED3-4283-BB4F-BAC1-4A36EC800CFF}</b:Guid>
    <b:Title>Weeping Woman 1937 by Pablo Picasso</b:Title>
    <b:InternetSiteTitle>visual-arts-cork </b:InternetSiteTitle>
    <b:URL>http://www.visual-arts-cork.com/paintings-analysis/weeping-woman.htm</b:URL>
    <b:Year>2008</b:Year>
    <b:Month>April</b:Month>
    <b:Day>1</b:Day>
    <b:YearAccessed>2017</b:YearAccessed>
    <b:MonthAccessed>December</b:MonthAccessed>
    <b:DayAccessed>5</b:DayAccessed>
    <b:Author>
      <b:Author>
        <b:NameList>
          <b:Person>
            <b:Last>LLB</b:Last>
            <b:First>Neil</b:First>
            <b:Middle>Collins MA</b:Middle>
          </b:Person>
        </b:NameList>
      </b:Author>
    </b:Author>
    <b:RefOrder>3</b:RefOrder>
  </b:Source>
  <b:Source>
    <b:Tag>Jon00</b:Tag>
    <b:SourceType>InternetSite</b:SourceType>
    <b:Guid>{0D3C17F1-E676-CB4F-8655-901036F48A18}</b:Guid>
    <b:Author>
      <b:Author>
        <b:NameList>
          <b:Person>
            <b:Last>Jones</b:Last>
            <b:First>Jonathan</b:First>
          </b:Person>
        </b:NameList>
      </b:Author>
    </b:Author>
    <b:Title>Weeping Woman, Pablo Picasso (1937)</b:Title>
    <b:InternetSiteTitle>The Guardian </b:InternetSiteTitle>
    <b:URL>https://www.theguardian.com/culture/2000/may/13/art</b:URL>
    <b:Year>2000</b:Year>
    <b:Month>May</b:Month>
    <b:Day>13</b:Day>
    <b:YearAccessed>2017</b:YearAccessed>
    <b:MonthAccessed>December </b:MonthAccessed>
    <b:DayAccessed>5</b:DayAccessed>
    <b:RefOrder>4</b:RefOrder>
  </b:Source>
  <b:Source>
    <b:Tag>Kir10</b:Tag>
    <b:SourceType>InternetSite</b:SourceType>
    <b:Guid>{3C1B81E0-F8F3-904F-A047-C77560A3CBD0}</b:Guid>
    <b:Author>
      <b:Author>
        <b:NameList>
          <b:Person>
            <b:Last>Beavan</b:Last>
            <b:First>Kirstie</b:First>
          </b:Person>
        </b:NameList>
      </b:Author>
    </b:Author>
    <b:Title>Work of the Week: Pablo Picasso's Weeping Woman</b:Title>
    <b:InternetSiteTitle>Tate</b:InternetSiteTitle>
    <b:URL>http://www.tate.org.uk/context-comment/blogs/work-week-pablo-picassos-weeping-woman</b:URL>
    <b:Year>2010</b:Year>
    <b:Month>April</b:Month>
    <b:Day>26</b:Day>
    <b:YearAccessed>2017</b:YearAccessed>
    <b:MonthAccessed>December</b:MonthAccessed>
    <b:DayAccessed>5</b:DayAccessed>
    <b:RefOrder>5</b:RefOrder>
  </b:Source>
  <b:Source>
    <b:Tag>And14</b:Tag>
    <b:SourceType>InternetSite</b:SourceType>
    <b:Guid>{6D112732-3B84-FA47-8AF5-762CC4F3AC07}</b:Guid>
    <b:Author>
      <b:Author>
        <b:NameList>
          <b:Person>
            <b:Last>Borzenko</b:Last>
            <b:First>Andrey</b:First>
          </b:Person>
        </b:NameList>
      </b:Author>
    </b:Author>
    <b:Title>Brotherly love: 25 years on, the artist behind the iconic Berlin Wall mural tells his story</b:Title>
    <b:InternetSiteTitle>calvertjournal</b:InternetSiteTitle>
    <b:URL>https://www.calvertjournal.com/articles/show/3356/Dmitri-Vrubel-Berlin-Wall-Brezhnev-Honecker-Kiss</b:URL>
    <b:Year>2014</b:Year>
    <b:Month>November</b:Month>
    <b:Day>11</b:Day>
    <b:YearAccessed>2017</b:YearAccessed>
    <b:MonthAccessed>December </b:MonthAccessed>
    <b:DayAccessed>9</b:DayAccessed>
    <b:RefOrder>11</b:RefOrder>
  </b:Source>
  <b:Source>
    <b:Tag>His09</b:Tag>
    <b:SourceType>InternetSite</b:SourceType>
    <b:Guid>{2CCA9171-7EFF-3741-A4D3-D7AD09BDC32F}</b:Guid>
    <b:Author>
      <b:Author>
        <b:NameList>
          <b:Person>
            <b:Last>Staff</b:Last>
            <b:First>History.com</b:First>
          </b:Person>
        </b:NameList>
      </b:Author>
    </b:Author>
    <b:Title>Berlin Wall</b:Title>
    <b:InternetSiteTitle>History.com</b:InternetSiteTitle>
    <b:URL>http://www.history.com/topics/cold-war/berlin-wall</b:URL>
    <b:Year>2009</b:Year>
    <b:YearAccessed>2017</b:YearAccessed>
    <b:MonthAccessed>December</b:MonthAccessed>
    <b:DayAccessed>9</b:DayAccessed>
    <b:RefOrder>7</b:RefOrder>
  </b:Source>
  <b:Source>
    <b:Tag>Dou12</b:Tag>
    <b:SourceType>InternetSite</b:SourceType>
    <b:Guid>{7639A4BD-DF96-A049-80A6-3456AE11BD84}</b:Guid>
    <b:Author>
      <b:Author>
        <b:NameList>
          <b:Person>
            <b:Last>Peterson</b:Last>
            <b:First>Doug</b:First>
          </b:Person>
        </b:NameList>
      </b:Author>
    </b:Author>
    <b:Title>The Kiss</b:Title>
    <b:URL>http://www.disappearingman.com/berlin-wall/the-kiss/</b:URL>
    <b:Year>2012</b:Year>
    <b:Month>April</b:Month>
    <b:Day>18</b:Day>
    <b:YearAccessed>2017</b:YearAccessed>
    <b:MonthAccessed>December</b:MonthAccessed>
    <b:DayAccessed>9</b:DayAccessed>
    <b:RefOrder>8</b:RefOrder>
  </b:Source>
  <b:Source>
    <b:Tag>The14</b:Tag>
    <b:SourceType>InternetSite</b:SourceType>
    <b:Guid>{E172F378-BBC9-B545-87B4-4D485A42098C}</b:Guid>
    <b:Title>The Socialist Fraternal Kiss between Leonid Brezhnev and Erich Honecker, 1979</b:Title>
    <b:InternetSiteTitle>Rare Historical Photos</b:InternetSiteTitle>
    <b:URL>https://rarehistoricalphotos.com/socialist-fraternal-kiss-leonid-brezhnev-erich-honecker-1979/</b:URL>
    <b:Year>2014</b:Year>
    <b:Month>March</b:Month>
    <b:Day>25</b:Day>
    <b:YearAccessed>2017</b:YearAccessed>
    <b:MonthAccessed>December</b:MonthAccessed>
    <b:DayAccessed>9</b:DayAccessed>
    <b:RefOrder>13</b:RefOrder>
  </b:Source>
  <b:Source>
    <b:Tag>Noate</b:Tag>
    <b:SourceType>InternetSite</b:SourceType>
    <b:Guid>{EA0E954C-7ECD-4D4C-B3D9-F5F2573E02E6}</b:Guid>
    <b:Title>Guernica, 1937 by Pablo Picasso</b:Title>
    <b:InternetSiteTitle>Pablo Picasso</b:InternetSiteTitle>
    <b:URL>https://www.pablopicasso.org/guernica.jsp</b:URL>
    <b:YearAccessed>2017</b:YearAccessed>
    <b:MonthAccessed>December</b:MonthAccessed>
    <b:DayAccessed>1</b:DayAccessed>
    <b:RefOrder>14</b:RefOrder>
  </b:Source>
  <b:Source>
    <b:Tag>Lynte</b:Tag>
    <b:SourceType>InternetSite</b:SourceType>
    <b:Guid>{18C8BD07-E464-BC4A-BFB3-D408676EB45B}</b:Guid>
    <b:Author>
      <b:Author>
        <b:NameList>
          <b:Person>
            <b:Last>Robinson</b:Last>
            <b:First>Lynn</b:First>
          </b:Person>
        </b:NameList>
      </b:Author>
    </b:Author>
    <b:Title>Picasso, Guernica</b:Title>
    <b:InternetSiteTitle>Khan Academy</b:InternetSiteTitle>
    <b:URL>https://www.khanacademy.org/humanities/art-1010/early-abstraction/cubism/a/picasso-guernica</b:URL>
    <b:YearAccessed>2017</b:YearAccessed>
    <b:MonthAccessed>December</b:MonthAccessed>
    <b:DayAccessed>1</b:DayAccessed>
    <b:RefOrder>1</b:RefOrder>
  </b:Source>
  <b:Source>
    <b:Tag>Pab37</b:Tag>
    <b:SourceType>Art</b:SourceType>
    <b:Guid>{8F9BE922-B0EE-2540-B899-4BA327B181E6}</b:Guid>
    <b:Author>
      <b:Author>
        <b:NameList>
          <b:Person>
            <b:Last>Picasso</b:Last>
            <b:First>Pablo</b:First>
          </b:Person>
        </b:NameList>
      </b:Author>
      <b:Artist>
        <b:NameList>
          <b:Person>
            <b:Last>Picasso</b:Last>
            <b:First>Pablo</b:First>
          </b:Person>
        </b:NameList>
      </b:Artist>
    </b:Author>
    <b:Title>Guernica</b:Title>
    <b:InternetSiteTitle>twimg</b:InternetSiteTitle>
    <b:URL>https://pbs.twimg.com/media/Ct4cykwVUAA7TLJ.jpg</b:URL>
    <b:Year>1937</b:Year>
    <b:YearAccessed>2017</b:YearAccessed>
    <b:MonthAccessed>December</b:MonthAccessed>
    <b:Institution>Madrid's Reina Sofia museum of modern art</b:Institution>
    <b:RefOrder>2</b:RefOrder>
  </b:Source>
  <b:Source>
    <b:Tag>Pab371</b:Tag>
    <b:SourceType>Art</b:SourceType>
    <b:Guid>{086A6ADC-EFAF-D24C-8926-E7387CDD61C0}</b:Guid>
    <b:Author>
      <b:Artist>
        <b:NameList>
          <b:Person>
            <b:Last>Picasso</b:Last>
            <b:First>Pablo</b:First>
          </b:Person>
        </b:NameList>
      </b:Artist>
    </b:Author>
    <b:Title>Weeping Woman</b:Title>
    <b:Institution>Tate Modern, London</b:Institution>
    <b:Year>1937</b:Year>
    <b:RefOrder>6</b:RefOrder>
  </b:Source>
  <b:Source>
    <b:Tag>Dim</b:Tag>
    <b:SourceType>Art</b:SourceType>
    <b:Guid>{F540E32C-D8CD-4A48-A4BF-ED8B41C048D4}</b:Guid>
    <b:Author>
      <b:Artist>
        <b:NameList>
          <b:Person>
            <b:Last>Vrubel</b:Last>
            <b:First>Dimitri</b:First>
          </b:Person>
        </b:NameList>
      </b:Artist>
    </b:Author>
    <b:Title>My God, Help Me To Survive This Deadly Love</b:Title>
    <b:Institution>East Side Gallery, Berlin</b:Institution>
    <b:RefOrder>15</b:RefOrder>
  </b:Source>
  <b:Source>
    <b:Tag>Placeholder1</b:Tag>
    <b:SourceType>Art</b:SourceType>
    <b:Guid>{308544B0-C6B5-6E4E-8E42-E2F500060A3A}</b:Guid>
    <b:Author>
      <b:Artist>
        <b:NameList>
          <b:Person>
            <b:Last>Vrubel</b:Last>
            <b:First>Dimitri</b:First>
          </b:Person>
        </b:NameList>
      </b:Artist>
    </b:Author>
    <b:Title>My God, Help Me To Survive This Deadly Love</b:Title>
    <b:Institution>East Side Gallery, Berlin</b:Institution>
    <b:Year>1990</b:Year>
    <b:RefOrder>12</b:RefOrder>
  </b:Source>
  <b:Source>
    <b:Tag>89ht</b:Tag>
    <b:SourceType>InternetSite</b:SourceType>
    <b:Guid>{F4D9DA0E-D9D2-8F46-A348-C21510804788}</b:Guid>
    <b:URL>https://www.nytimes.com/2017/11/09/insider/victor-homola-berlin-wall-bureau-manager.html</b:URL>
    <b:Year>1989</b:Year>
    <b:Month>November</b:Month>
    <b:Day>11</b:Day>
    <b:YearAccessed>2017</b:YearAccessed>
    <b:MonthAccessed>December </b:MonthAccessed>
    <b:DayAccessed>9</b:DayAccessed>
    <b:RefOrder>9</b:RefOrder>
  </b:Source>
  <b:Source>
    <b:Tag>Rég79</b:Tag>
    <b:SourceType>InternetSite</b:SourceType>
    <b:Guid>{A55F743C-5724-604A-89AA-ADD7D682176D}</b:Guid>
    <b:Author>
      <b:Author>
        <b:NameList>
          <b:Person>
            <b:Last>Bossu</b:Last>
            <b:First>Régis</b:First>
          </b:Person>
        </b:NameList>
      </b:Author>
    </b:Author>
    <b:URL>https://4.bp.blogspot.com/-HogtIetk2No/V76JNllzDpI/AAAAAAAAK3Q/qodevZc7XWkE4DhuUXImWAQIhH7MFSitQCLcB/s1600/socialist_kiss_brezhnev_honecker_1979_2.jpg</b:URL>
    <b:Year>1979</b:Year>
    <b:YearAccessed>2017</b:YearAccessed>
    <b:MonthAccessed>December</b:MonthAccessed>
    <b:DayAccessed>9</b:DayAccessed>
    <b:RefOrder>10</b:RefOrder>
  </b:Source>
</b:Sources>
</file>

<file path=customXml/itemProps1.xml><?xml version="1.0" encoding="utf-8"?>
<ds:datastoreItem xmlns:ds="http://schemas.openxmlformats.org/officeDocument/2006/customXml" ds:itemID="{C614E340-6A9F-F942-951A-B95CCF094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9</Pages>
  <Words>2674</Words>
  <Characters>15243</Characters>
  <Application>Microsoft Macintosh Word</Application>
  <DocSecurity>0</DocSecurity>
  <Lines>127</Lines>
  <Paragraphs>35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Bibliography</vt:lpstr>
    </vt:vector>
  </TitlesOfParts>
  <LinksUpToDate>false</LinksUpToDate>
  <CharactersWithSpaces>17882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Amor (P149555)</dc:creator>
  <cp:keywords/>
  <dc:description/>
  <cp:lastModifiedBy>Maria Amor (P149555)</cp:lastModifiedBy>
  <cp:revision>6</cp:revision>
  <dcterms:created xsi:type="dcterms:W3CDTF">2017-12-12T20:34:00Z</dcterms:created>
  <dcterms:modified xsi:type="dcterms:W3CDTF">2017-12-13T20:11:00Z</dcterms:modified>
</cp:coreProperties>
</file>