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DB3320" w14:textId="77777777" w:rsidR="00266520" w:rsidRDefault="00266520" w:rsidP="00266520">
      <w:pPr>
        <w:rPr>
          <w:rFonts w:ascii="Arial" w:hAnsi="Arial" w:cs="Arial"/>
        </w:rPr>
      </w:pPr>
      <w:r w:rsidRPr="00E86858">
        <w:rPr>
          <w:rFonts w:ascii="Century Gothic" w:eastAsia="Times New Roman" w:hAnsi="Century Gothic" w:cs="Times New Roman"/>
          <w:noProof/>
        </w:rPr>
        <w:drawing>
          <wp:anchor distT="0" distB="0" distL="114300" distR="114300" simplePos="0" relativeHeight="251663360" behindDoc="1" locked="0" layoutInCell="1" allowOverlap="1" wp14:anchorId="1CEEC0CC" wp14:editId="7EE874CF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981325" cy="1254760"/>
            <wp:effectExtent l="0" t="0" r="0" b="0"/>
            <wp:wrapTopAndBottom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325" cy="12547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537CA7A" w14:textId="702CDE6D" w:rsidR="00266520" w:rsidRDefault="00266520" w:rsidP="00266520">
      <w:pPr>
        <w:rPr>
          <w:rFonts w:ascii="Arial" w:hAnsi="Arial" w:cs="Arial"/>
        </w:rPr>
      </w:pPr>
      <w:r>
        <w:rPr>
          <w:noProof/>
        </w:rPr>
        <w:pict w14:anchorId="30F66506"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9" type="#_x0000_t202" style="position:absolute;margin-left:51.4pt;margin-top:1.75pt;width:366.5pt;height:87.75pt;z-index:251659264;visibility:visible;mso-wrap-style:square;mso-width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" stroked="f">
            <v:textbox>
              <w:txbxContent>
                <w:p w14:paraId="2110FC6F" w14:textId="77777777" w:rsidR="00266520" w:rsidRPr="00266520" w:rsidRDefault="00266520" w:rsidP="00266520">
                  <w:pPr>
                    <w:jc w:val="center"/>
                    <w:rPr>
                      <w:rFonts w:ascii="Arial" w:hAnsi="Arial" w:cs="Arial"/>
                      <w:b/>
                      <w:bCs/>
                      <w:color w:val="000000"/>
                      <w:sz w:val="72"/>
                      <w:szCs w:val="72"/>
                    </w:rPr>
                  </w:pPr>
                  <w:r w:rsidRPr="00266520">
                    <w:rPr>
                      <w:rFonts w:ascii="Arial" w:hAnsi="Arial" w:cs="Arial"/>
                      <w:b/>
                      <w:bCs/>
                      <w:color w:val="000000"/>
                      <w:sz w:val="72"/>
                      <w:szCs w:val="72"/>
                    </w:rPr>
                    <w:t>REPORT</w:t>
                  </w:r>
                </w:p>
                <w:p w14:paraId="57769D3E" w14:textId="0139AD6B" w:rsidR="00266520" w:rsidRPr="00266520" w:rsidRDefault="008B142A" w:rsidP="008B142A">
                  <w:pPr>
                    <w:jc w:val="center"/>
                    <w:rPr>
                      <w:rFonts w:ascii="Arial" w:hAnsi="Arial" w:cs="Arial"/>
                      <w:i/>
                      <w:iCs/>
                      <w:color w:val="000000"/>
                      <w:sz w:val="32"/>
                      <w:szCs w:val="32"/>
                    </w:rPr>
                  </w:pPr>
                  <w:r>
                    <w:rPr>
                      <w:i/>
                      <w:iCs/>
                      <w:color w:val="000000"/>
                      <w:sz w:val="32"/>
                      <w:szCs w:val="32"/>
                    </w:rPr>
                    <w:t>I</w:t>
                  </w:r>
                  <w:r w:rsidRPr="008B142A">
                    <w:rPr>
                      <w:i/>
                      <w:iCs/>
                      <w:color w:val="000000"/>
                      <w:sz w:val="32"/>
                      <w:szCs w:val="32"/>
                    </w:rPr>
                    <w:t>mportance of reflective practice for professionals</w:t>
                  </w:r>
                </w:p>
              </w:txbxContent>
            </v:textbox>
            <w10:wrap type="square" anchorx="margin"/>
          </v:shape>
        </w:pict>
      </w:r>
    </w:p>
    <w:p w14:paraId="33E33C8B" w14:textId="3CAEE5B0" w:rsidR="00266520" w:rsidRDefault="00266520" w:rsidP="00266520">
      <w:pPr>
        <w:rPr>
          <w:rFonts w:ascii="Arial" w:hAnsi="Arial" w:cs="Arial"/>
        </w:rPr>
      </w:pPr>
      <w:r>
        <w:rPr>
          <w:noProof/>
        </w:rPr>
        <w:pict w14:anchorId="299D27D2">
          <v:shape id="_x0000_s1028" type="#_x0000_t202" style="position:absolute;margin-left:0;margin-top:1.1pt;width:362.8pt;height:134.6pt;z-index:25166028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" stroked="f">
            <v:textbox>
              <w:txbxContent>
                <w:p w14:paraId="1D964E4E" w14:textId="77777777" w:rsidR="00266520" w:rsidRPr="00A2689C" w:rsidRDefault="00266520" w:rsidP="00266520">
                  <w:pPr>
                    <w:jc w:val="center"/>
                    <w:rPr>
                      <w:rFonts w:ascii="Arial" w:hAnsi="Arial" w:cs="Arial"/>
                      <w:b/>
                      <w:bCs/>
                      <w:sz w:val="36"/>
                      <w:szCs w:val="36"/>
                    </w:rPr>
                  </w:pPr>
                  <w:r w:rsidRPr="00A2689C">
                    <w:rPr>
                      <w:rFonts w:ascii="Arial" w:hAnsi="Arial" w:cs="Arial"/>
                      <w:b/>
                      <w:bCs/>
                      <w:sz w:val="36"/>
                      <w:szCs w:val="36"/>
                    </w:rPr>
                    <w:t>Programme: BA Business Management</w:t>
                  </w:r>
                </w:p>
                <w:p w14:paraId="2A46B59E" w14:textId="507AEC1D" w:rsidR="00266520" w:rsidRPr="00A2689C" w:rsidRDefault="00266520" w:rsidP="00266520">
                  <w:pPr>
                    <w:jc w:val="center"/>
                    <w:rPr>
                      <w:rFonts w:ascii="Arial" w:hAnsi="Arial" w:cs="Arial"/>
                      <w:b/>
                      <w:bCs/>
                      <w:sz w:val="36"/>
                      <w:szCs w:val="36"/>
                    </w:rPr>
                  </w:pPr>
                  <w:r w:rsidRPr="00A2689C">
                    <w:rPr>
                      <w:rFonts w:ascii="Arial" w:hAnsi="Arial" w:cs="Arial"/>
                      <w:b/>
                      <w:bCs/>
                      <w:sz w:val="36"/>
                      <w:szCs w:val="36"/>
                    </w:rPr>
                    <w:t>Module Code: LCBB400</w:t>
                  </w:r>
                  <w:r w:rsidR="00F02CE4">
                    <w:rPr>
                      <w:b/>
                      <w:bCs/>
                      <w:sz w:val="36"/>
                      <w:szCs w:val="36"/>
                    </w:rPr>
                    <w:t>2</w:t>
                  </w:r>
                </w:p>
                <w:p w14:paraId="75B23979" w14:textId="7FD17C17" w:rsidR="00266520" w:rsidRPr="00A2689C" w:rsidRDefault="00266520" w:rsidP="00266520">
                  <w:pPr>
                    <w:jc w:val="center"/>
                    <w:rPr>
                      <w:rFonts w:ascii="Arial" w:hAnsi="Arial" w:cs="Arial"/>
                      <w:b/>
                      <w:bCs/>
                      <w:sz w:val="36"/>
                      <w:szCs w:val="36"/>
                    </w:rPr>
                  </w:pPr>
                  <w:r w:rsidRPr="00A2689C">
                    <w:rPr>
                      <w:rFonts w:ascii="Arial" w:hAnsi="Arial" w:cs="Arial"/>
                      <w:b/>
                      <w:bCs/>
                      <w:sz w:val="36"/>
                      <w:szCs w:val="36"/>
                    </w:rPr>
                    <w:t>Module</w:t>
                  </w:r>
                  <w:r w:rsidR="00C047E2">
                    <w:rPr>
                      <w:b/>
                      <w:bCs/>
                      <w:sz w:val="36"/>
                      <w:szCs w:val="36"/>
                    </w:rPr>
                    <w:t>:</w:t>
                  </w:r>
                  <w:r w:rsidR="00C047E2" w:rsidRPr="00C047E2">
                    <w:t xml:space="preserve"> </w:t>
                  </w:r>
                  <w:r w:rsidR="00C047E2" w:rsidRPr="00C047E2">
                    <w:rPr>
                      <w:b/>
                      <w:bCs/>
                      <w:sz w:val="36"/>
                      <w:szCs w:val="36"/>
                    </w:rPr>
                    <w:t>Community Engagement</w:t>
                  </w:r>
                </w:p>
                <w:p w14:paraId="5153D74F" w14:textId="77777777" w:rsidR="00266520" w:rsidRDefault="00266520" w:rsidP="00266520"/>
              </w:txbxContent>
            </v:textbox>
            <w10:wrap type="square" anchorx="margin"/>
          </v:shape>
        </w:pict>
      </w:r>
    </w:p>
    <w:p w14:paraId="2F96759E" w14:textId="77777777" w:rsidR="00266520" w:rsidRDefault="00266520" w:rsidP="00266520">
      <w:pPr>
        <w:rPr>
          <w:rFonts w:ascii="Arial" w:hAnsi="Arial" w:cs="Arial"/>
        </w:rPr>
      </w:pPr>
    </w:p>
    <w:p w14:paraId="3A2AEF10" w14:textId="77777777" w:rsidR="00266520" w:rsidRDefault="00266520" w:rsidP="00266520">
      <w:pPr>
        <w:rPr>
          <w:rFonts w:ascii="Arial" w:hAnsi="Arial" w:cs="Arial"/>
        </w:rPr>
      </w:pPr>
    </w:p>
    <w:p w14:paraId="1C22094A" w14:textId="77777777" w:rsidR="00266520" w:rsidRDefault="00266520" w:rsidP="00266520">
      <w:pPr>
        <w:rPr>
          <w:rFonts w:ascii="Arial" w:hAnsi="Arial" w:cs="Arial"/>
        </w:rPr>
      </w:pPr>
    </w:p>
    <w:p w14:paraId="60CB1281" w14:textId="244F9C1F" w:rsidR="00266520" w:rsidRDefault="00266520" w:rsidP="00266520">
      <w:pPr>
        <w:rPr>
          <w:rFonts w:ascii="Arial" w:hAnsi="Arial" w:cs="Arial"/>
        </w:rPr>
      </w:pPr>
    </w:p>
    <w:p w14:paraId="6991C8A9" w14:textId="1D251659" w:rsidR="00266520" w:rsidRDefault="006E7AFD" w:rsidP="00266520">
      <w:pPr>
        <w:rPr>
          <w:rFonts w:ascii="Arial" w:hAnsi="Arial" w:cs="Arial"/>
        </w:rPr>
      </w:pPr>
      <w:r>
        <w:rPr>
          <w:noProof/>
        </w:rPr>
        <w:pict w14:anchorId="7CDCB55A">
          <v:shape id="_x0000_s1027" type="#_x0000_t202" style="position:absolute;margin-left:141.75pt;margin-top:5.65pt;width:185.1pt;height:24.25pt;z-index:251661312;visibility:visible;mso-wrap-style:square;mso-width-percent:0;mso-wrap-distance-left:9pt;mso-wrap-distance-top:3.6pt;mso-wrap-distance-right:9pt;mso-wrap-distance-bottom:3.6pt;mso-position-horizontal-relative:margin;mso-position-vertical-relative:text;mso-width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" stroked="f">
            <v:textbox>
              <w:txbxContent>
                <w:p w14:paraId="47A874B8" w14:textId="65731F8E" w:rsidR="00266520" w:rsidRDefault="00F02CE4" w:rsidP="006E7AFD">
                  <w:pPr>
                    <w:jc w:val="center"/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  <w:r w:rsidRPr="006E7AFD">
                    <w:rPr>
                      <w:b/>
                      <w:bCs/>
                      <w:sz w:val="32"/>
                      <w:szCs w:val="32"/>
                    </w:rPr>
                    <w:t>Student</w:t>
                  </w:r>
                  <w:r>
                    <w:rPr>
                      <w:b/>
                      <w:bCs/>
                    </w:rPr>
                    <w:t xml:space="preserve">: </w:t>
                  </w:r>
                  <w:r w:rsidR="00266520" w:rsidRPr="006E7AFD"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 xml:space="preserve">Vasil Stoev </w:t>
                  </w:r>
                  <w:r w:rsidR="00266520"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  <w:t>(211007)</w:t>
                  </w:r>
                </w:p>
                <w:p w14:paraId="6EB11E76" w14:textId="528D796C" w:rsidR="00266520" w:rsidRPr="003359D0" w:rsidRDefault="00266520" w:rsidP="006E7AFD">
                  <w:pPr>
                    <w:jc w:val="center"/>
                    <w:rPr>
                      <w:rFonts w:ascii="Arial" w:hAnsi="Arial" w:cs="Arial"/>
                      <w:b/>
                      <w:bCs/>
                      <w:sz w:val="22"/>
                      <w:szCs w:val="22"/>
                    </w:rPr>
                  </w:pPr>
                </w:p>
              </w:txbxContent>
            </v:textbox>
            <w10:wrap type="square" anchorx="margin"/>
          </v:shape>
        </w:pict>
      </w:r>
    </w:p>
    <w:p w14:paraId="18CBE785" w14:textId="77777777" w:rsidR="00266520" w:rsidRDefault="00266520" w:rsidP="00266520">
      <w:pPr>
        <w:rPr>
          <w:rFonts w:ascii="Arial" w:hAnsi="Arial" w:cs="Arial"/>
        </w:rPr>
      </w:pPr>
    </w:p>
    <w:p w14:paraId="617D90E9" w14:textId="3AF68620" w:rsidR="00266520" w:rsidRDefault="00266520" w:rsidP="00266520">
      <w:pPr>
        <w:rPr>
          <w:rFonts w:ascii="Arial" w:hAnsi="Arial" w:cs="Arial"/>
        </w:rPr>
      </w:pPr>
    </w:p>
    <w:p w14:paraId="292D324F" w14:textId="77777777" w:rsidR="00266520" w:rsidRDefault="00266520" w:rsidP="00266520">
      <w:pPr>
        <w:rPr>
          <w:rFonts w:ascii="Arial" w:hAnsi="Arial" w:cs="Arial"/>
        </w:rPr>
      </w:pPr>
    </w:p>
    <w:p w14:paraId="45EFB73F" w14:textId="77777777" w:rsidR="00266520" w:rsidRDefault="00266520" w:rsidP="00266520">
      <w:pPr>
        <w:rPr>
          <w:rFonts w:ascii="Arial" w:hAnsi="Arial" w:cs="Arial"/>
        </w:rPr>
      </w:pPr>
    </w:p>
    <w:p w14:paraId="1855CEB8" w14:textId="1E843C2A" w:rsidR="00266520" w:rsidRDefault="00D0784F" w:rsidP="00266520">
      <w:pPr>
        <w:rPr>
          <w:rFonts w:ascii="Arial" w:hAnsi="Arial" w:cs="Arial"/>
        </w:rPr>
      </w:pPr>
      <w:r>
        <w:rPr>
          <w:noProof/>
        </w:rPr>
        <w:pict w14:anchorId="255D4F8F">
          <v:shape id="_x0000_s1026" type="#_x0000_t202" style="position:absolute;margin-left:232.95pt;margin-top:15.3pt;width:246.25pt;height:62.9pt;z-index:251662336;visibility:visible;mso-wrap-style:square;mso-width-percent:0;mso-height-percent:200;mso-wrap-distance-left:9pt;mso-wrap-distance-top:3.6pt;mso-wrap-distance-right:9pt;mso-wrap-distance-bottom:3.6pt;mso-position-horizontal-relative:margin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" stroked="f">
            <v:textbox style="mso-fit-shape-to-text:t">
              <w:txbxContent>
                <w:p w14:paraId="115A25CE" w14:textId="757356F2" w:rsidR="00266520" w:rsidRPr="00A2689C" w:rsidRDefault="00266520" w:rsidP="00266520">
                  <w:pPr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</w:pPr>
                  <w:r w:rsidRPr="00A2689C"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 xml:space="preserve">Lecturer: </w:t>
                  </w:r>
                  <w:r w:rsidR="00053ED6" w:rsidRPr="00053ED6">
                    <w:rPr>
                      <w:b/>
                      <w:bCs/>
                      <w:sz w:val="32"/>
                      <w:szCs w:val="32"/>
                    </w:rPr>
                    <w:t>MSc</w:t>
                  </w:r>
                  <w:r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 xml:space="preserve"> </w:t>
                  </w:r>
                  <w:r w:rsidR="00D0784F" w:rsidRPr="00D0784F">
                    <w:rPr>
                      <w:b/>
                      <w:bCs/>
                      <w:sz w:val="32"/>
                      <w:szCs w:val="32"/>
                    </w:rPr>
                    <w:t>Dale Clarke</w:t>
                  </w:r>
                </w:p>
                <w:p w14:paraId="4A691A50" w14:textId="2D5765DE" w:rsidR="00266520" w:rsidRPr="00A2689C" w:rsidRDefault="00266520" w:rsidP="00266520">
                  <w:pPr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</w:pPr>
                  <w:r w:rsidRPr="00A2689C"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 xml:space="preserve">Internal Verifier: </w:t>
                  </w:r>
                  <w:r w:rsidR="00D0784F">
                    <w:rPr>
                      <w:b/>
                      <w:bCs/>
                      <w:sz w:val="32"/>
                      <w:szCs w:val="32"/>
                    </w:rPr>
                    <w:t>Dr</w:t>
                  </w:r>
                  <w:r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 xml:space="preserve"> </w:t>
                  </w:r>
                  <w:r w:rsidRPr="00A2689C">
                    <w:rPr>
                      <w:rFonts w:ascii="Arial" w:hAnsi="Arial" w:cs="Arial"/>
                      <w:b/>
                      <w:bCs/>
                      <w:sz w:val="32"/>
                      <w:szCs w:val="32"/>
                    </w:rPr>
                    <w:t>Eric Osei</w:t>
                  </w:r>
                </w:p>
              </w:txbxContent>
            </v:textbox>
            <w10:wrap type="square" anchorx="margin"/>
          </v:shape>
        </w:pict>
      </w:r>
    </w:p>
    <w:p w14:paraId="2EE832B9" w14:textId="77777777" w:rsidR="00266520" w:rsidRDefault="00266520" w:rsidP="00266520">
      <w:pPr>
        <w:rPr>
          <w:rFonts w:ascii="Arial" w:hAnsi="Arial" w:cs="Arial"/>
        </w:rPr>
      </w:pPr>
    </w:p>
    <w:p w14:paraId="51CB2F75" w14:textId="77777777" w:rsidR="00032EA3" w:rsidRDefault="00032EA3"/>
    <w:p w14:paraId="4357BDBA" w14:textId="77777777" w:rsidR="00032EA3" w:rsidRDefault="00032EA3"/>
    <w:p w14:paraId="2D402E07" w14:textId="77777777" w:rsidR="00032EA3" w:rsidRDefault="00032EA3"/>
    <w:p w14:paraId="35BB25EB" w14:textId="77777777" w:rsidR="00032EA3" w:rsidRDefault="00032EA3"/>
    <w:p w14:paraId="138BA0B5" w14:textId="77777777" w:rsidR="00032EA3" w:rsidRDefault="00032EA3"/>
    <w:sdt>
      <w:sdtPr>
        <w:id w:val="-2053756295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1"/>
          <w:szCs w:val="21"/>
        </w:rPr>
      </w:sdtEndPr>
      <w:sdtContent>
        <w:p w14:paraId="48288691" w14:textId="0573B3F6" w:rsidR="00954462" w:rsidRPr="00954462" w:rsidRDefault="00954462">
          <w:pPr>
            <w:pStyle w:val="TOCHeading"/>
            <w:rPr>
              <w:b/>
              <w:bCs/>
              <w:color w:val="000000" w:themeColor="text1"/>
            </w:rPr>
          </w:pPr>
          <w:r w:rsidRPr="00954462">
            <w:rPr>
              <w:b/>
              <w:bCs/>
              <w:color w:val="000000" w:themeColor="text1"/>
            </w:rPr>
            <w:t>Table of Contents</w:t>
          </w:r>
        </w:p>
        <w:p w14:paraId="0172947C" w14:textId="0E6444CD" w:rsidR="008E3B45" w:rsidRDefault="00954462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0485968" w:history="1">
            <w:r w:rsidR="008E3B45" w:rsidRPr="006D533A">
              <w:rPr>
                <w:rStyle w:val="Hyperlink"/>
                <w:noProof/>
              </w:rPr>
              <w:t>Introduction</w:t>
            </w:r>
            <w:r w:rsidR="008E3B45">
              <w:rPr>
                <w:noProof/>
                <w:webHidden/>
              </w:rPr>
              <w:tab/>
            </w:r>
            <w:r w:rsidR="008E3B45">
              <w:rPr>
                <w:noProof/>
                <w:webHidden/>
              </w:rPr>
              <w:fldChar w:fldCharType="begin"/>
            </w:r>
            <w:r w:rsidR="008E3B45">
              <w:rPr>
                <w:noProof/>
                <w:webHidden/>
              </w:rPr>
              <w:instrText xml:space="preserve"> PAGEREF _Toc100485968 \h </w:instrText>
            </w:r>
            <w:r w:rsidR="008E3B45">
              <w:rPr>
                <w:noProof/>
                <w:webHidden/>
              </w:rPr>
            </w:r>
            <w:r w:rsidR="008E3B45">
              <w:rPr>
                <w:noProof/>
                <w:webHidden/>
              </w:rPr>
              <w:fldChar w:fldCharType="separate"/>
            </w:r>
            <w:r w:rsidR="008E3B45">
              <w:rPr>
                <w:noProof/>
                <w:webHidden/>
              </w:rPr>
              <w:t>3</w:t>
            </w:r>
            <w:r w:rsidR="008E3B45">
              <w:rPr>
                <w:noProof/>
                <w:webHidden/>
              </w:rPr>
              <w:fldChar w:fldCharType="end"/>
            </w:r>
          </w:hyperlink>
        </w:p>
        <w:p w14:paraId="23B6FCCA" w14:textId="3CFDAFB7" w:rsidR="008E3B45" w:rsidRDefault="008E3B45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69" w:history="1">
            <w:r w:rsidRPr="006D533A">
              <w:rPr>
                <w:rStyle w:val="Hyperlink"/>
                <w:noProof/>
              </w:rPr>
              <w:t>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C9D83" w14:textId="54C0BD6E" w:rsidR="008E3B45" w:rsidRDefault="008E3B45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70" w:history="1">
            <w:r w:rsidRPr="006D533A">
              <w:rPr>
                <w:rStyle w:val="Hyperlink"/>
                <w:noProof/>
              </w:rPr>
              <w:t>A brief history of reflective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37E8D" w14:textId="1DF968EF" w:rsidR="008E3B45" w:rsidRDefault="008E3B45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71" w:history="1">
            <w:r w:rsidRPr="006D533A">
              <w:rPr>
                <w:rStyle w:val="Hyperlink"/>
                <w:noProof/>
              </w:rPr>
              <w:t>What is reflective practice?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1A9BD2" w14:textId="1F8DC6A7" w:rsidR="008E3B45" w:rsidRDefault="008E3B45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72" w:history="1">
            <w:r w:rsidRPr="006D533A">
              <w:rPr>
                <w:rStyle w:val="Hyperlink"/>
                <w:noProof/>
              </w:rPr>
              <w:t>The importance of reflective practice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D8B4C3" w14:textId="167F1371" w:rsidR="008E3B45" w:rsidRDefault="008E3B45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73" w:history="1">
            <w:r w:rsidRPr="006D533A">
              <w:rPr>
                <w:rStyle w:val="Hyperlink"/>
                <w:noProof/>
              </w:rPr>
              <w:t>Klub's learning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B5ED9" w14:textId="520DEDB6" w:rsidR="008E3B45" w:rsidRDefault="008E3B45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74" w:history="1">
            <w:r w:rsidRPr="006D533A">
              <w:rPr>
                <w:rStyle w:val="Hyperlink"/>
                <w:noProof/>
              </w:rPr>
              <w:t>The four 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92AC02" w14:textId="28608BD1" w:rsidR="008E3B45" w:rsidRDefault="008E3B45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75" w:history="1">
            <w:r w:rsidRPr="006D533A">
              <w:rPr>
                <w:rStyle w:val="Hyperlink"/>
                <w:noProof/>
              </w:rPr>
              <w:t>Advantages and disadvantages of Klub’s learning cycle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DDBF57" w14:textId="2360C399" w:rsidR="008E3B45" w:rsidRDefault="008E3B45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76" w:history="1">
            <w:r w:rsidRPr="006D533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234C2" w14:textId="0482B243" w:rsidR="008E3B45" w:rsidRDefault="008E3B45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00485977" w:history="1">
            <w:r w:rsidRPr="006D533A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_Toc100485977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F4B5B" w14:textId="5AAEF39B" w:rsidR="00954462" w:rsidRDefault="00954462">
          <w:r>
            <w:rPr>
              <w:b/>
              <w:bCs/>
              <w:noProof/>
            </w:rPr>
            <w:fldChar w:fldCharType="end"/>
          </w:r>
        </w:p>
      </w:sdtContent>
    </w:sdt>
    <w:p w14:paraId="6C876320" w14:textId="3BD70411" w:rsidR="00032EA3" w:rsidRDefault="00032EA3"/>
    <w:p w14:paraId="42C3D106" w14:textId="6D36ACA4" w:rsidR="00A1501A" w:rsidRDefault="00A1501A"/>
    <w:p w14:paraId="658A0B22" w14:textId="7BDA056B" w:rsidR="00A1501A" w:rsidRDefault="00A1501A"/>
    <w:p w14:paraId="760ED38D" w14:textId="31D6C7D4" w:rsidR="00A1501A" w:rsidRDefault="00A1501A"/>
    <w:p w14:paraId="17BCD062" w14:textId="4192F434" w:rsidR="00A1501A" w:rsidRDefault="00A1501A"/>
    <w:p w14:paraId="3DAF35FF" w14:textId="05B75FF1" w:rsidR="00A1501A" w:rsidRDefault="00A1501A"/>
    <w:p w14:paraId="66E84E08" w14:textId="79066C8F" w:rsidR="00A1501A" w:rsidRDefault="00A1501A"/>
    <w:p w14:paraId="067F9A1F" w14:textId="68484797" w:rsidR="00A1501A" w:rsidRDefault="00A1501A"/>
    <w:p w14:paraId="37EF4BC4" w14:textId="723A64DC" w:rsidR="00A1501A" w:rsidRDefault="00A1501A"/>
    <w:p w14:paraId="453C30C6" w14:textId="312808A7" w:rsidR="00A1501A" w:rsidRDefault="00A1501A"/>
    <w:p w14:paraId="67E0B7A5" w14:textId="32F231FF" w:rsidR="00A1501A" w:rsidRDefault="00A1501A"/>
    <w:p w14:paraId="1074E38C" w14:textId="6F4A3884" w:rsidR="00A1501A" w:rsidRDefault="00A1501A"/>
    <w:p w14:paraId="0D6704CF" w14:textId="44303F8F" w:rsidR="00A1501A" w:rsidRDefault="00A1501A"/>
    <w:p w14:paraId="0A0319EF" w14:textId="34069627" w:rsidR="00A1501A" w:rsidRDefault="00A1501A"/>
    <w:p w14:paraId="7BBB3613" w14:textId="77777777" w:rsidR="00A1501A" w:rsidRDefault="00A1501A"/>
    <w:p w14:paraId="17550860" w14:textId="77777777" w:rsidR="00032EA3" w:rsidRDefault="00032EA3" w:rsidP="001D52CE">
      <w:pPr>
        <w:spacing w:line="360" w:lineRule="auto"/>
      </w:pPr>
    </w:p>
    <w:p w14:paraId="0BF45C72" w14:textId="7DB97E5A" w:rsidR="00032EA3" w:rsidRPr="00D121FE" w:rsidRDefault="00D0784F" w:rsidP="00D121FE">
      <w:pPr>
        <w:pStyle w:val="MyH1"/>
      </w:pPr>
      <w:bookmarkStart w:id="0" w:name="_Toc100485968"/>
      <w:r w:rsidRPr="00D121FE">
        <w:lastRenderedPageBreak/>
        <w:t>Introduction</w:t>
      </w:r>
      <w:bookmarkEnd w:id="0"/>
    </w:p>
    <w:p w14:paraId="50314478" w14:textId="0B1FAC9C" w:rsidR="00D0784F" w:rsidRDefault="009814DA" w:rsidP="001D52C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importance of reflective practice as a method </w:t>
      </w:r>
      <w:r w:rsidR="002C6922">
        <w:rPr>
          <w:rFonts w:ascii="Arial" w:hAnsi="Arial" w:cs="Arial"/>
          <w:sz w:val="22"/>
          <w:szCs w:val="22"/>
        </w:rPr>
        <w:t xml:space="preserve">of learning and </w:t>
      </w:r>
      <w:r w:rsidR="00FE1133">
        <w:rPr>
          <w:rFonts w:ascii="Arial" w:hAnsi="Arial" w:cs="Arial"/>
          <w:sz w:val="22"/>
          <w:szCs w:val="22"/>
        </w:rPr>
        <w:t xml:space="preserve">self-development has been recognised </w:t>
      </w:r>
      <w:r w:rsidR="00A725FA">
        <w:rPr>
          <w:rFonts w:ascii="Arial" w:hAnsi="Arial" w:cs="Arial"/>
          <w:sz w:val="22"/>
          <w:szCs w:val="22"/>
        </w:rPr>
        <w:t>f</w:t>
      </w:r>
      <w:r w:rsidR="00360216">
        <w:rPr>
          <w:rFonts w:ascii="Arial" w:hAnsi="Arial" w:cs="Arial"/>
          <w:sz w:val="22"/>
          <w:szCs w:val="22"/>
        </w:rPr>
        <w:t xml:space="preserve">rom the times of the Roman </w:t>
      </w:r>
      <w:r w:rsidR="00E73462">
        <w:rPr>
          <w:rFonts w:ascii="Arial" w:hAnsi="Arial" w:cs="Arial"/>
          <w:sz w:val="22"/>
          <w:szCs w:val="22"/>
        </w:rPr>
        <w:t>imperia</w:t>
      </w:r>
      <w:r w:rsidR="0022116E">
        <w:rPr>
          <w:rFonts w:ascii="Arial" w:hAnsi="Arial" w:cs="Arial"/>
          <w:sz w:val="22"/>
          <w:szCs w:val="22"/>
        </w:rPr>
        <w:t xml:space="preserve"> by </w:t>
      </w:r>
      <w:r w:rsidR="00C50B6B">
        <w:rPr>
          <w:rFonts w:ascii="Arial" w:hAnsi="Arial" w:cs="Arial"/>
          <w:sz w:val="22"/>
          <w:szCs w:val="22"/>
        </w:rPr>
        <w:t xml:space="preserve">emperor </w:t>
      </w:r>
      <w:r w:rsidR="00C50B6B" w:rsidRPr="00D0784F">
        <w:rPr>
          <w:rFonts w:ascii="Arial" w:hAnsi="Arial" w:cs="Arial"/>
          <w:sz w:val="22"/>
          <w:szCs w:val="22"/>
        </w:rPr>
        <w:t>Marcus Aurelius</w:t>
      </w:r>
      <w:r w:rsidR="00A854F6">
        <w:rPr>
          <w:rFonts w:ascii="Arial" w:hAnsi="Arial" w:cs="Arial"/>
          <w:sz w:val="22"/>
          <w:szCs w:val="22"/>
        </w:rPr>
        <w:t xml:space="preserve">, as well as many </w:t>
      </w:r>
      <w:r w:rsidR="0027426C">
        <w:rPr>
          <w:rFonts w:ascii="Arial" w:hAnsi="Arial" w:cs="Arial"/>
          <w:sz w:val="22"/>
          <w:szCs w:val="22"/>
        </w:rPr>
        <w:t>religious practises and books</w:t>
      </w:r>
      <w:r w:rsidR="002A1085">
        <w:rPr>
          <w:rFonts w:ascii="Arial" w:hAnsi="Arial" w:cs="Arial"/>
          <w:sz w:val="22"/>
          <w:szCs w:val="22"/>
        </w:rPr>
        <w:t>,</w:t>
      </w:r>
      <w:r w:rsidR="0027426C">
        <w:rPr>
          <w:rFonts w:ascii="Arial" w:hAnsi="Arial" w:cs="Arial"/>
          <w:sz w:val="22"/>
          <w:szCs w:val="22"/>
        </w:rPr>
        <w:t xml:space="preserve"> which </w:t>
      </w:r>
      <w:r w:rsidR="00514B32">
        <w:rPr>
          <w:rFonts w:ascii="Arial" w:hAnsi="Arial" w:cs="Arial"/>
          <w:sz w:val="22"/>
          <w:szCs w:val="22"/>
        </w:rPr>
        <w:t xml:space="preserve">by </w:t>
      </w:r>
      <w:r w:rsidR="00450609">
        <w:rPr>
          <w:rFonts w:ascii="Arial" w:hAnsi="Arial" w:cs="Arial"/>
          <w:sz w:val="22"/>
          <w:szCs w:val="22"/>
        </w:rPr>
        <w:t xml:space="preserve">a </w:t>
      </w:r>
      <w:r w:rsidR="000D5E8B">
        <w:rPr>
          <w:rFonts w:ascii="Arial" w:hAnsi="Arial" w:cs="Arial"/>
          <w:sz w:val="22"/>
          <w:szCs w:val="22"/>
        </w:rPr>
        <w:t xml:space="preserve">reflective </w:t>
      </w:r>
      <w:r w:rsidR="00514B32">
        <w:rPr>
          <w:rFonts w:ascii="Arial" w:hAnsi="Arial" w:cs="Arial"/>
          <w:sz w:val="22"/>
          <w:szCs w:val="22"/>
        </w:rPr>
        <w:t>description</w:t>
      </w:r>
      <w:r w:rsidR="000D5E8B">
        <w:rPr>
          <w:rFonts w:ascii="Arial" w:hAnsi="Arial" w:cs="Arial"/>
          <w:sz w:val="22"/>
          <w:szCs w:val="22"/>
        </w:rPr>
        <w:t xml:space="preserve"> </w:t>
      </w:r>
      <w:r w:rsidR="00450609">
        <w:rPr>
          <w:rFonts w:ascii="Arial" w:hAnsi="Arial" w:cs="Arial"/>
          <w:sz w:val="22"/>
          <w:szCs w:val="22"/>
        </w:rPr>
        <w:t xml:space="preserve">of </w:t>
      </w:r>
      <w:r w:rsidR="001343C9">
        <w:rPr>
          <w:rFonts w:ascii="Arial" w:hAnsi="Arial" w:cs="Arial"/>
          <w:sz w:val="22"/>
          <w:szCs w:val="22"/>
        </w:rPr>
        <w:t xml:space="preserve">the life of saints and </w:t>
      </w:r>
      <w:r w:rsidR="00450609">
        <w:rPr>
          <w:rFonts w:ascii="Arial" w:hAnsi="Arial" w:cs="Arial"/>
          <w:sz w:val="22"/>
          <w:szCs w:val="22"/>
        </w:rPr>
        <w:t>holy</w:t>
      </w:r>
      <w:r w:rsidR="001343C9">
        <w:rPr>
          <w:rFonts w:ascii="Arial" w:hAnsi="Arial" w:cs="Arial"/>
          <w:sz w:val="22"/>
          <w:szCs w:val="22"/>
        </w:rPr>
        <w:t xml:space="preserve"> people</w:t>
      </w:r>
      <w:r w:rsidR="002A1085">
        <w:rPr>
          <w:rFonts w:ascii="Arial" w:hAnsi="Arial" w:cs="Arial"/>
          <w:sz w:val="22"/>
          <w:szCs w:val="22"/>
        </w:rPr>
        <w:t>,</w:t>
      </w:r>
      <w:r w:rsidR="001343C9">
        <w:rPr>
          <w:rFonts w:ascii="Arial" w:hAnsi="Arial" w:cs="Arial"/>
          <w:sz w:val="22"/>
          <w:szCs w:val="22"/>
        </w:rPr>
        <w:t xml:space="preserve"> are used </w:t>
      </w:r>
      <w:r w:rsidR="00FE7190">
        <w:rPr>
          <w:rFonts w:ascii="Arial" w:hAnsi="Arial" w:cs="Arial"/>
          <w:sz w:val="22"/>
          <w:szCs w:val="22"/>
        </w:rPr>
        <w:t xml:space="preserve">for moral teaching and way of life guidance. In modern days </w:t>
      </w:r>
      <w:r w:rsidR="008C286D">
        <w:rPr>
          <w:rFonts w:ascii="Arial" w:hAnsi="Arial" w:cs="Arial"/>
          <w:sz w:val="22"/>
          <w:szCs w:val="22"/>
        </w:rPr>
        <w:t xml:space="preserve">the practice has been </w:t>
      </w:r>
      <w:r w:rsidR="00450609">
        <w:rPr>
          <w:rFonts w:ascii="Arial" w:hAnsi="Arial" w:cs="Arial"/>
          <w:sz w:val="22"/>
          <w:szCs w:val="22"/>
        </w:rPr>
        <w:t xml:space="preserve">very well studied </w:t>
      </w:r>
      <w:r w:rsidR="00CA2FFD">
        <w:rPr>
          <w:rFonts w:ascii="Arial" w:hAnsi="Arial" w:cs="Arial"/>
          <w:sz w:val="22"/>
          <w:szCs w:val="22"/>
        </w:rPr>
        <w:t xml:space="preserve">by </w:t>
      </w:r>
      <w:r w:rsidR="00A253C7">
        <w:rPr>
          <w:rFonts w:ascii="Arial" w:hAnsi="Arial" w:cs="Arial"/>
          <w:sz w:val="22"/>
          <w:szCs w:val="22"/>
        </w:rPr>
        <w:t xml:space="preserve">scholars as </w:t>
      </w:r>
      <w:r w:rsidR="00C04C74">
        <w:rPr>
          <w:rFonts w:ascii="Arial" w:hAnsi="Arial" w:cs="Arial"/>
          <w:sz w:val="22"/>
          <w:szCs w:val="22"/>
        </w:rPr>
        <w:t xml:space="preserve">John </w:t>
      </w:r>
      <w:r w:rsidR="00A253C7" w:rsidRPr="00A253C7">
        <w:rPr>
          <w:rFonts w:ascii="Arial" w:hAnsi="Arial" w:cs="Arial"/>
          <w:sz w:val="22"/>
          <w:szCs w:val="22"/>
        </w:rPr>
        <w:t>Dewey</w:t>
      </w:r>
      <w:r w:rsidR="00C04C74">
        <w:rPr>
          <w:rFonts w:ascii="Arial" w:hAnsi="Arial" w:cs="Arial"/>
          <w:sz w:val="22"/>
          <w:szCs w:val="22"/>
        </w:rPr>
        <w:t>,</w:t>
      </w:r>
      <w:r w:rsidR="00A77C19">
        <w:rPr>
          <w:rFonts w:ascii="Arial" w:hAnsi="Arial" w:cs="Arial"/>
          <w:sz w:val="22"/>
          <w:szCs w:val="22"/>
        </w:rPr>
        <w:t xml:space="preserve"> </w:t>
      </w:r>
      <w:r w:rsidR="00A77C19" w:rsidRPr="00A77C19">
        <w:rPr>
          <w:rFonts w:ascii="Arial" w:hAnsi="Arial" w:cs="Arial"/>
          <w:sz w:val="22"/>
          <w:szCs w:val="22"/>
        </w:rPr>
        <w:t>Donald Alan Schön</w:t>
      </w:r>
    </w:p>
    <w:p w14:paraId="3EE64533" w14:textId="2F3D372E" w:rsidR="005D4BBB" w:rsidRPr="00D0784F" w:rsidRDefault="008E3B45" w:rsidP="005D4BBB">
      <w:pPr>
        <w:pStyle w:val="MyH1"/>
      </w:pPr>
      <w:bookmarkStart w:id="1" w:name="_Toc100485969"/>
      <w:r>
        <w:t>Reflection</w:t>
      </w:r>
      <w:bookmarkEnd w:id="1"/>
    </w:p>
    <w:p w14:paraId="089F82D3" w14:textId="77777777" w:rsidR="005D4BBB" w:rsidRDefault="005D4BBB" w:rsidP="00352D80">
      <w:pPr>
        <w:pStyle w:val="MyH2"/>
      </w:pPr>
    </w:p>
    <w:p w14:paraId="081A6DC5" w14:textId="4B39EF56" w:rsidR="00D36977" w:rsidRDefault="00D36977" w:rsidP="00352D80">
      <w:pPr>
        <w:pStyle w:val="MyH2"/>
      </w:pPr>
      <w:bookmarkStart w:id="2" w:name="_Toc100485970"/>
      <w:r w:rsidRPr="00352D80">
        <w:t xml:space="preserve">A brief </w:t>
      </w:r>
      <w:r w:rsidR="00884017" w:rsidRPr="00352D80">
        <w:t>history</w:t>
      </w:r>
      <w:r w:rsidR="00213A1F" w:rsidRPr="00352D80">
        <w:t xml:space="preserve"> of reflective practice</w:t>
      </w:r>
      <w:bookmarkEnd w:id="2"/>
    </w:p>
    <w:p w14:paraId="3BA3A642" w14:textId="77777777" w:rsidR="00352D80" w:rsidRPr="00352D80" w:rsidRDefault="00352D80" w:rsidP="00352D80">
      <w:pPr>
        <w:pStyle w:val="MyH2"/>
      </w:pPr>
    </w:p>
    <w:p w14:paraId="16D686AC" w14:textId="50946815" w:rsidR="006D50DD" w:rsidRPr="00D0784F" w:rsidRDefault="00472563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M</w:t>
      </w:r>
      <w:r w:rsidR="00523F0B" w:rsidRPr="00D0784F">
        <w:rPr>
          <w:rFonts w:ascii="Arial" w:hAnsi="Arial" w:cs="Arial"/>
          <w:sz w:val="22"/>
          <w:szCs w:val="22"/>
        </w:rPr>
        <w:t xml:space="preserve">arcus </w:t>
      </w:r>
      <w:r w:rsidR="005E33B2" w:rsidRPr="00D0784F">
        <w:rPr>
          <w:rFonts w:ascii="Arial" w:hAnsi="Arial" w:cs="Arial"/>
          <w:sz w:val="22"/>
          <w:szCs w:val="22"/>
        </w:rPr>
        <w:t>A</w:t>
      </w:r>
      <w:r w:rsidR="00523F0B" w:rsidRPr="00D0784F">
        <w:rPr>
          <w:rFonts w:ascii="Arial" w:hAnsi="Arial" w:cs="Arial"/>
          <w:sz w:val="22"/>
          <w:szCs w:val="22"/>
        </w:rPr>
        <w:t>urelius who was emperor of the</w:t>
      </w:r>
      <w:r w:rsidR="00253A92" w:rsidRPr="00D0784F">
        <w:rPr>
          <w:rFonts w:ascii="Arial" w:hAnsi="Arial" w:cs="Arial"/>
          <w:sz w:val="22"/>
          <w:szCs w:val="22"/>
        </w:rPr>
        <w:t xml:space="preserve"> </w:t>
      </w:r>
      <w:r w:rsidR="00523F0B" w:rsidRPr="00D0784F">
        <w:rPr>
          <w:rFonts w:ascii="Arial" w:hAnsi="Arial" w:cs="Arial"/>
          <w:sz w:val="22"/>
          <w:szCs w:val="22"/>
        </w:rPr>
        <w:t>roman empire from 161</w:t>
      </w:r>
      <w:r w:rsidR="00253A92" w:rsidRPr="00D0784F">
        <w:rPr>
          <w:rFonts w:ascii="Arial" w:hAnsi="Arial" w:cs="Arial"/>
          <w:sz w:val="22"/>
          <w:szCs w:val="22"/>
        </w:rPr>
        <w:t xml:space="preserve"> </w:t>
      </w:r>
      <w:r w:rsidR="00523F0B" w:rsidRPr="00D0784F">
        <w:rPr>
          <w:rFonts w:ascii="Arial" w:hAnsi="Arial" w:cs="Arial"/>
          <w:sz w:val="22"/>
          <w:szCs w:val="22"/>
        </w:rPr>
        <w:t xml:space="preserve">to 180 kept a personal </w:t>
      </w:r>
      <w:r w:rsidR="00253A92" w:rsidRPr="00D0784F">
        <w:rPr>
          <w:rFonts w:ascii="Arial" w:hAnsi="Arial" w:cs="Arial"/>
          <w:sz w:val="22"/>
          <w:szCs w:val="22"/>
        </w:rPr>
        <w:t>r</w:t>
      </w:r>
      <w:r w:rsidR="00523F0B" w:rsidRPr="00D0784F">
        <w:rPr>
          <w:rFonts w:ascii="Arial" w:hAnsi="Arial" w:cs="Arial"/>
          <w:sz w:val="22"/>
          <w:szCs w:val="22"/>
        </w:rPr>
        <w:t>eflective</w:t>
      </w:r>
      <w:r w:rsidR="00253A92" w:rsidRPr="00D0784F">
        <w:rPr>
          <w:rFonts w:ascii="Arial" w:hAnsi="Arial" w:cs="Arial"/>
          <w:sz w:val="22"/>
          <w:szCs w:val="22"/>
        </w:rPr>
        <w:t xml:space="preserve"> j</w:t>
      </w:r>
      <w:r w:rsidR="00523F0B" w:rsidRPr="00D0784F">
        <w:rPr>
          <w:rFonts w:ascii="Arial" w:hAnsi="Arial" w:cs="Arial"/>
          <w:sz w:val="22"/>
          <w:szCs w:val="22"/>
        </w:rPr>
        <w:t>ournal</w:t>
      </w:r>
      <w:r w:rsidR="00253A92" w:rsidRPr="00D0784F">
        <w:rPr>
          <w:rFonts w:ascii="Arial" w:hAnsi="Arial" w:cs="Arial"/>
          <w:sz w:val="22"/>
          <w:szCs w:val="22"/>
        </w:rPr>
        <w:t xml:space="preserve"> </w:t>
      </w:r>
      <w:r w:rsidR="00523F0B" w:rsidRPr="00D0784F">
        <w:rPr>
          <w:rFonts w:ascii="Arial" w:hAnsi="Arial" w:cs="Arial"/>
          <w:sz w:val="22"/>
          <w:szCs w:val="22"/>
        </w:rPr>
        <w:t xml:space="preserve">subsequently published as </w:t>
      </w:r>
      <w:r w:rsidR="000F5C68" w:rsidRPr="00D0784F">
        <w:rPr>
          <w:rFonts w:ascii="Arial" w:hAnsi="Arial" w:cs="Arial"/>
          <w:sz w:val="22"/>
          <w:szCs w:val="22"/>
        </w:rPr>
        <w:t>“</w:t>
      </w:r>
      <w:r w:rsidR="005E33B2" w:rsidRPr="00D0784F">
        <w:rPr>
          <w:rFonts w:ascii="Arial" w:hAnsi="Arial" w:cs="Arial"/>
          <w:sz w:val="22"/>
          <w:szCs w:val="22"/>
        </w:rPr>
        <w:t>T</w:t>
      </w:r>
      <w:r w:rsidR="00523F0B" w:rsidRPr="00D0784F">
        <w:rPr>
          <w:rFonts w:ascii="Arial" w:hAnsi="Arial" w:cs="Arial"/>
          <w:sz w:val="22"/>
          <w:szCs w:val="22"/>
        </w:rPr>
        <w:t>he</w:t>
      </w:r>
      <w:r w:rsidR="00253A92" w:rsidRPr="00D0784F">
        <w:rPr>
          <w:rFonts w:ascii="Arial" w:hAnsi="Arial" w:cs="Arial"/>
          <w:sz w:val="22"/>
          <w:szCs w:val="22"/>
        </w:rPr>
        <w:t xml:space="preserve"> </w:t>
      </w:r>
      <w:r w:rsidR="005E33B2" w:rsidRPr="00D0784F">
        <w:rPr>
          <w:rFonts w:ascii="Arial" w:hAnsi="Arial" w:cs="Arial"/>
          <w:sz w:val="22"/>
          <w:szCs w:val="22"/>
        </w:rPr>
        <w:t>M</w:t>
      </w:r>
      <w:r w:rsidR="00523F0B" w:rsidRPr="00D0784F">
        <w:rPr>
          <w:rFonts w:ascii="Arial" w:hAnsi="Arial" w:cs="Arial"/>
          <w:sz w:val="22"/>
          <w:szCs w:val="22"/>
        </w:rPr>
        <w:t>editations</w:t>
      </w:r>
      <w:r w:rsidR="000F5C68" w:rsidRPr="00D0784F">
        <w:rPr>
          <w:rFonts w:ascii="Arial" w:hAnsi="Arial" w:cs="Arial"/>
          <w:sz w:val="22"/>
          <w:szCs w:val="22"/>
        </w:rPr>
        <w:t>”</w:t>
      </w:r>
      <w:r w:rsidR="00523F0B" w:rsidRPr="00D0784F">
        <w:rPr>
          <w:rFonts w:ascii="Arial" w:hAnsi="Arial" w:cs="Arial"/>
          <w:sz w:val="22"/>
          <w:szCs w:val="22"/>
        </w:rPr>
        <w:t xml:space="preserve"> or </w:t>
      </w:r>
      <w:r w:rsidR="000F5C68" w:rsidRPr="00D0784F">
        <w:rPr>
          <w:rFonts w:ascii="Arial" w:hAnsi="Arial" w:cs="Arial"/>
          <w:sz w:val="22"/>
          <w:szCs w:val="22"/>
        </w:rPr>
        <w:t>M</w:t>
      </w:r>
      <w:r w:rsidR="00523F0B" w:rsidRPr="00D0784F">
        <w:rPr>
          <w:rFonts w:ascii="Arial" w:hAnsi="Arial" w:cs="Arial"/>
          <w:sz w:val="22"/>
          <w:szCs w:val="22"/>
        </w:rPr>
        <w:t>arcus's musings to</w:t>
      </w:r>
      <w:r w:rsidR="00AE5C02" w:rsidRPr="00D0784F">
        <w:rPr>
          <w:rFonts w:ascii="Arial" w:hAnsi="Arial" w:cs="Arial"/>
          <w:sz w:val="22"/>
          <w:szCs w:val="22"/>
        </w:rPr>
        <w:t xml:space="preserve"> </w:t>
      </w:r>
      <w:r w:rsidR="00523F0B" w:rsidRPr="00D0784F">
        <w:rPr>
          <w:rFonts w:ascii="Arial" w:hAnsi="Arial" w:cs="Arial"/>
          <w:sz w:val="22"/>
          <w:szCs w:val="22"/>
        </w:rPr>
        <w:t>himself</w:t>
      </w:r>
      <w:r w:rsidR="000F5C68" w:rsidRPr="00D0784F">
        <w:rPr>
          <w:rFonts w:ascii="Arial" w:hAnsi="Arial" w:cs="Arial"/>
          <w:sz w:val="22"/>
          <w:szCs w:val="22"/>
        </w:rPr>
        <w:t>. M</w:t>
      </w:r>
      <w:r w:rsidR="00523F0B" w:rsidRPr="00D0784F">
        <w:rPr>
          <w:rFonts w:ascii="Arial" w:hAnsi="Arial" w:cs="Arial"/>
          <w:sz w:val="22"/>
          <w:szCs w:val="22"/>
        </w:rPr>
        <w:t>any of these were written while he was</w:t>
      </w:r>
      <w:r w:rsidRPr="00D0784F">
        <w:rPr>
          <w:rFonts w:ascii="Arial" w:hAnsi="Arial" w:cs="Arial"/>
          <w:sz w:val="22"/>
          <w:szCs w:val="22"/>
        </w:rPr>
        <w:t xml:space="preserve"> o</w:t>
      </w:r>
      <w:r w:rsidR="00523F0B" w:rsidRPr="00D0784F">
        <w:rPr>
          <w:rFonts w:ascii="Arial" w:hAnsi="Arial" w:cs="Arial"/>
          <w:sz w:val="22"/>
          <w:szCs w:val="22"/>
        </w:rPr>
        <w:t xml:space="preserve">n </w:t>
      </w:r>
      <w:r w:rsidR="00246950" w:rsidRPr="00D0784F">
        <w:rPr>
          <w:rFonts w:ascii="Arial" w:hAnsi="Arial" w:cs="Arial"/>
          <w:sz w:val="22"/>
          <w:szCs w:val="22"/>
        </w:rPr>
        <w:t xml:space="preserve">a </w:t>
      </w:r>
      <w:r w:rsidR="00523F0B" w:rsidRPr="00D0784F">
        <w:rPr>
          <w:rFonts w:ascii="Arial" w:hAnsi="Arial" w:cs="Arial"/>
          <w:sz w:val="22"/>
          <w:szCs w:val="22"/>
        </w:rPr>
        <w:t>campaign between 170 and 180</w:t>
      </w:r>
      <w:r w:rsidRPr="00D0784F">
        <w:rPr>
          <w:rFonts w:ascii="Arial" w:hAnsi="Arial" w:cs="Arial"/>
          <w:sz w:val="22"/>
          <w:szCs w:val="22"/>
        </w:rPr>
        <w:t xml:space="preserve"> </w:t>
      </w:r>
      <w:r w:rsidR="00523F0B" w:rsidRPr="00D0784F">
        <w:rPr>
          <w:rFonts w:ascii="Arial" w:hAnsi="Arial" w:cs="Arial"/>
          <w:sz w:val="22"/>
          <w:szCs w:val="22"/>
        </w:rPr>
        <w:t>as a source of his guidance and</w:t>
      </w:r>
      <w:r w:rsidRPr="00D0784F">
        <w:rPr>
          <w:rFonts w:ascii="Arial" w:hAnsi="Arial" w:cs="Arial"/>
          <w:sz w:val="22"/>
          <w:szCs w:val="22"/>
        </w:rPr>
        <w:t xml:space="preserve"> </w:t>
      </w:r>
      <w:r w:rsidR="00523F0B" w:rsidRPr="00D0784F">
        <w:rPr>
          <w:rFonts w:ascii="Arial" w:hAnsi="Arial" w:cs="Arial"/>
          <w:sz w:val="22"/>
          <w:szCs w:val="22"/>
        </w:rPr>
        <w:t>self-improvement</w:t>
      </w:r>
      <w:r w:rsidRPr="00D0784F">
        <w:rPr>
          <w:rFonts w:ascii="Arial" w:hAnsi="Arial" w:cs="Arial"/>
          <w:sz w:val="22"/>
          <w:szCs w:val="22"/>
        </w:rPr>
        <w:t>.</w:t>
      </w:r>
      <w:r w:rsidR="0065463E" w:rsidRPr="00D0784F">
        <w:rPr>
          <w:rFonts w:ascii="Arial" w:hAnsi="Arial" w:cs="Arial"/>
          <w:sz w:val="22"/>
          <w:szCs w:val="22"/>
        </w:rPr>
        <w:t xml:space="preserve"> Aurelius was one of the early stoic philosophers known rather strangely as the philosopher king</w:t>
      </w:r>
      <w:r w:rsidR="00E2409E" w:rsidRPr="00D0784F">
        <w:rPr>
          <w:rFonts w:ascii="Arial" w:hAnsi="Arial" w:cs="Arial"/>
          <w:sz w:val="22"/>
          <w:szCs w:val="22"/>
        </w:rPr>
        <w:t xml:space="preserve">. Stoics </w:t>
      </w:r>
      <w:r w:rsidR="0065463E" w:rsidRPr="00D0784F">
        <w:rPr>
          <w:rFonts w:ascii="Arial" w:hAnsi="Arial" w:cs="Arial"/>
          <w:sz w:val="22"/>
          <w:szCs w:val="22"/>
        </w:rPr>
        <w:t>believe that the path to</w:t>
      </w:r>
      <w:r w:rsidR="00E2409E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happiness for humans</w:t>
      </w:r>
      <w:r w:rsidR="00E2409E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is found in accepting the moment as it</w:t>
      </w:r>
      <w:r w:rsidR="00E2409E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presents itself</w:t>
      </w:r>
      <w:r w:rsidR="00E2409E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by not allowing yourself to be</w:t>
      </w:r>
      <w:r w:rsidR="00E2409E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controlled by the desire for pleasure or</w:t>
      </w:r>
      <w:r w:rsidR="00E2409E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the fear of pain</w:t>
      </w:r>
      <w:r w:rsidR="00E2409E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and by using one's mind to understand</w:t>
      </w:r>
      <w:r w:rsidR="004A3BDD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the world and do it your bit</w:t>
      </w:r>
      <w:r w:rsidR="004A3BDD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for the world around you by working</w:t>
      </w:r>
      <w:r w:rsidR="004A3BDD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together</w:t>
      </w:r>
      <w:r w:rsidR="004A3BDD" w:rsidRPr="00D0784F">
        <w:rPr>
          <w:rFonts w:ascii="Arial" w:hAnsi="Arial" w:cs="Arial"/>
          <w:sz w:val="22"/>
          <w:szCs w:val="22"/>
        </w:rPr>
        <w:t xml:space="preserve"> </w:t>
      </w:r>
      <w:r w:rsidR="0065463E" w:rsidRPr="00D0784F">
        <w:rPr>
          <w:rFonts w:ascii="Arial" w:hAnsi="Arial" w:cs="Arial"/>
          <w:sz w:val="22"/>
          <w:szCs w:val="22"/>
        </w:rPr>
        <w:t>and treating others fairly and justly</w:t>
      </w:r>
      <w:r w:rsidR="00F23FAB" w:rsidRPr="00D0784F">
        <w:rPr>
          <w:rFonts w:ascii="Arial" w:hAnsi="Arial" w:cs="Arial"/>
          <w:sz w:val="22"/>
          <w:szCs w:val="22"/>
        </w:rPr>
        <w:t xml:space="preserve"> they say happiness will ensue.</w:t>
      </w:r>
      <w:r w:rsidR="006D50DD" w:rsidRPr="00D0784F">
        <w:rPr>
          <w:rFonts w:ascii="Arial" w:hAnsi="Arial" w:cs="Arial"/>
          <w:sz w:val="22"/>
          <w:szCs w:val="22"/>
        </w:rPr>
        <w:t xml:space="preserve"> Some academics have claimed to find precursors of reflective practice in the ancient texts such as </w:t>
      </w:r>
      <w:r w:rsidR="00246950" w:rsidRPr="00D0784F">
        <w:rPr>
          <w:rFonts w:ascii="Arial" w:hAnsi="Arial" w:cs="Arial"/>
          <w:sz w:val="22"/>
          <w:szCs w:val="22"/>
        </w:rPr>
        <w:t>Buddhist</w:t>
      </w:r>
      <w:r w:rsidR="006D50DD" w:rsidRPr="00D0784F">
        <w:rPr>
          <w:rFonts w:ascii="Arial" w:hAnsi="Arial" w:cs="Arial"/>
          <w:sz w:val="22"/>
          <w:szCs w:val="22"/>
        </w:rPr>
        <w:t xml:space="preserve"> teachings and in particular around the practice of praxis a form of mindful reflection on one's</w:t>
      </w:r>
      <w:r w:rsidR="00705E50" w:rsidRPr="00D0784F">
        <w:rPr>
          <w:rFonts w:ascii="Arial" w:hAnsi="Arial" w:cs="Arial"/>
          <w:sz w:val="22"/>
          <w:szCs w:val="22"/>
        </w:rPr>
        <w:t xml:space="preserve"> </w:t>
      </w:r>
      <w:r w:rsidR="006D50DD" w:rsidRPr="00D0784F">
        <w:rPr>
          <w:rFonts w:ascii="Arial" w:hAnsi="Arial" w:cs="Arial"/>
          <w:sz w:val="22"/>
          <w:szCs w:val="22"/>
        </w:rPr>
        <w:t>life</w:t>
      </w:r>
      <w:r w:rsidR="00705E50" w:rsidRPr="00D0784F">
        <w:rPr>
          <w:rFonts w:ascii="Arial" w:hAnsi="Arial" w:cs="Arial"/>
          <w:sz w:val="22"/>
          <w:szCs w:val="22"/>
        </w:rPr>
        <w:t>.</w:t>
      </w:r>
    </w:p>
    <w:p w14:paraId="193D1F0D" w14:textId="08AE5379" w:rsidR="00432BCC" w:rsidRPr="00D0784F" w:rsidRDefault="00EF599B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In 1933 Jo</w:t>
      </w:r>
      <w:r w:rsidR="00246950" w:rsidRPr="00D0784F">
        <w:rPr>
          <w:rFonts w:ascii="Arial" w:hAnsi="Arial" w:cs="Arial"/>
          <w:sz w:val="22"/>
          <w:szCs w:val="22"/>
        </w:rPr>
        <w:t>h</w:t>
      </w:r>
      <w:r w:rsidRPr="00D0784F">
        <w:rPr>
          <w:rFonts w:ascii="Arial" w:hAnsi="Arial" w:cs="Arial"/>
          <w:sz w:val="22"/>
          <w:szCs w:val="22"/>
        </w:rPr>
        <w:t xml:space="preserve">n </w:t>
      </w:r>
      <w:r w:rsidR="00646AB2" w:rsidRPr="00D0784F">
        <w:rPr>
          <w:rFonts w:ascii="Arial" w:hAnsi="Arial" w:cs="Arial"/>
          <w:sz w:val="22"/>
          <w:szCs w:val="22"/>
        </w:rPr>
        <w:t xml:space="preserve">Dewey </w:t>
      </w:r>
      <w:r w:rsidR="00246950" w:rsidRPr="00D0784F">
        <w:rPr>
          <w:rFonts w:ascii="Arial" w:hAnsi="Arial" w:cs="Arial"/>
          <w:sz w:val="22"/>
          <w:szCs w:val="22"/>
        </w:rPr>
        <w:t xml:space="preserve">published the first book </w:t>
      </w:r>
      <w:r w:rsidR="000579D5" w:rsidRPr="00D0784F">
        <w:rPr>
          <w:rFonts w:ascii="Arial" w:hAnsi="Arial" w:cs="Arial"/>
          <w:sz w:val="22"/>
          <w:szCs w:val="22"/>
        </w:rPr>
        <w:t>about</w:t>
      </w:r>
      <w:r w:rsidR="00246950" w:rsidRPr="00D0784F">
        <w:rPr>
          <w:rFonts w:ascii="Arial" w:hAnsi="Arial" w:cs="Arial"/>
          <w:sz w:val="22"/>
          <w:szCs w:val="22"/>
        </w:rPr>
        <w:t xml:space="preserve"> </w:t>
      </w:r>
      <w:r w:rsidR="000579D5" w:rsidRPr="00D0784F">
        <w:rPr>
          <w:rFonts w:ascii="Arial" w:hAnsi="Arial" w:cs="Arial"/>
          <w:sz w:val="22"/>
          <w:szCs w:val="22"/>
        </w:rPr>
        <w:t xml:space="preserve">the </w:t>
      </w:r>
      <w:r w:rsidR="00884017" w:rsidRPr="00D0784F">
        <w:rPr>
          <w:rFonts w:ascii="Arial" w:hAnsi="Arial" w:cs="Arial"/>
          <w:sz w:val="22"/>
          <w:szCs w:val="22"/>
        </w:rPr>
        <w:t>reflective</w:t>
      </w:r>
      <w:r w:rsidR="000579D5" w:rsidRPr="00D0784F">
        <w:rPr>
          <w:rFonts w:ascii="Arial" w:hAnsi="Arial" w:cs="Arial"/>
          <w:sz w:val="22"/>
          <w:szCs w:val="22"/>
        </w:rPr>
        <w:t xml:space="preserve"> practice</w:t>
      </w:r>
      <w:r w:rsidR="00C41C2F" w:rsidRPr="00D0784F">
        <w:rPr>
          <w:rFonts w:ascii="Arial" w:hAnsi="Arial" w:cs="Arial"/>
          <w:sz w:val="22"/>
          <w:szCs w:val="22"/>
        </w:rPr>
        <w:t xml:space="preserve"> </w:t>
      </w:r>
      <w:r w:rsidR="00D857F4" w:rsidRPr="00D0784F">
        <w:rPr>
          <w:rFonts w:ascii="Arial" w:hAnsi="Arial" w:cs="Arial"/>
          <w:sz w:val="22"/>
          <w:szCs w:val="22"/>
        </w:rPr>
        <w:t>and the interaction between experience</w:t>
      </w:r>
      <w:r w:rsidR="00D857F4" w:rsidRPr="00D0784F">
        <w:rPr>
          <w:rFonts w:ascii="Arial" w:hAnsi="Arial" w:cs="Arial"/>
          <w:sz w:val="22"/>
          <w:szCs w:val="22"/>
        </w:rPr>
        <w:t xml:space="preserve"> </w:t>
      </w:r>
      <w:r w:rsidR="00D857F4" w:rsidRPr="00D0784F">
        <w:rPr>
          <w:rFonts w:ascii="Arial" w:hAnsi="Arial" w:cs="Arial"/>
          <w:sz w:val="22"/>
          <w:szCs w:val="22"/>
        </w:rPr>
        <w:t>and reflection</w:t>
      </w:r>
      <w:r w:rsidR="00D857F4" w:rsidRPr="00D0784F">
        <w:rPr>
          <w:rFonts w:ascii="Arial" w:hAnsi="Arial" w:cs="Arial"/>
          <w:sz w:val="22"/>
          <w:szCs w:val="22"/>
        </w:rPr>
        <w:t xml:space="preserve"> </w:t>
      </w:r>
      <w:r w:rsidR="00432BCC" w:rsidRPr="00D0784F">
        <w:rPr>
          <w:rFonts w:ascii="Arial" w:hAnsi="Arial" w:cs="Arial"/>
          <w:sz w:val="22"/>
          <w:szCs w:val="22"/>
        </w:rPr>
        <w:t>–</w:t>
      </w:r>
      <w:r w:rsidR="00C41C2F" w:rsidRPr="00D0784F">
        <w:rPr>
          <w:rFonts w:ascii="Arial" w:hAnsi="Arial" w:cs="Arial"/>
          <w:sz w:val="22"/>
          <w:szCs w:val="22"/>
        </w:rPr>
        <w:t xml:space="preserve"> </w:t>
      </w:r>
      <w:r w:rsidR="00432BCC" w:rsidRPr="00D0784F">
        <w:rPr>
          <w:rFonts w:ascii="Arial" w:hAnsi="Arial" w:cs="Arial"/>
          <w:sz w:val="22"/>
          <w:szCs w:val="22"/>
        </w:rPr>
        <w:t>“</w:t>
      </w:r>
      <w:r w:rsidR="00C41C2F" w:rsidRPr="00D0784F">
        <w:rPr>
          <w:rFonts w:ascii="Arial" w:hAnsi="Arial" w:cs="Arial"/>
          <w:color w:val="232323"/>
          <w:sz w:val="22"/>
          <w:szCs w:val="22"/>
          <w:shd w:val="clear" w:color="auto" w:fill="FFFFFF"/>
        </w:rPr>
        <w:t>How We Think: A Restatement of the Relation of Reflective Thinking to the Educative Process</w:t>
      </w:r>
      <w:r w:rsidR="00432BCC" w:rsidRPr="00D0784F">
        <w:rPr>
          <w:rFonts w:ascii="Arial" w:hAnsi="Arial" w:cs="Arial"/>
          <w:color w:val="232323"/>
          <w:sz w:val="22"/>
          <w:szCs w:val="22"/>
          <w:shd w:val="clear" w:color="auto" w:fill="FFFFFF"/>
        </w:rPr>
        <w:t>”</w:t>
      </w:r>
      <w:r w:rsidR="00C41C2F" w:rsidRPr="00D0784F">
        <w:rPr>
          <w:rFonts w:ascii="Arial" w:hAnsi="Arial" w:cs="Arial"/>
          <w:color w:val="232323"/>
          <w:sz w:val="22"/>
          <w:szCs w:val="22"/>
          <w:shd w:val="clear" w:color="auto" w:fill="FFFFFF"/>
        </w:rPr>
        <w:t>.</w:t>
      </w:r>
      <w:r w:rsidR="00884017" w:rsidRPr="00D0784F">
        <w:rPr>
          <w:rFonts w:ascii="Arial" w:hAnsi="Arial" w:cs="Arial"/>
          <w:sz w:val="22"/>
          <w:szCs w:val="22"/>
        </w:rPr>
        <w:t xml:space="preserve"> </w:t>
      </w:r>
      <w:r w:rsidR="00E70E8D" w:rsidRPr="00D0784F">
        <w:rPr>
          <w:rFonts w:ascii="Arial" w:hAnsi="Arial" w:cs="Arial"/>
          <w:sz w:val="22"/>
          <w:szCs w:val="22"/>
        </w:rPr>
        <w:t>The e</w:t>
      </w:r>
      <w:r w:rsidR="008F3A19" w:rsidRPr="00D0784F">
        <w:rPr>
          <w:rFonts w:ascii="Arial" w:hAnsi="Arial" w:cs="Arial"/>
          <w:sz w:val="22"/>
          <w:szCs w:val="22"/>
        </w:rPr>
        <w:t xml:space="preserve">arly </w:t>
      </w:r>
      <w:r w:rsidR="00710AE0" w:rsidRPr="00D0784F">
        <w:rPr>
          <w:rFonts w:ascii="Arial" w:hAnsi="Arial" w:cs="Arial"/>
          <w:sz w:val="22"/>
          <w:szCs w:val="22"/>
        </w:rPr>
        <w:t>psychologists</w:t>
      </w:r>
      <w:r w:rsidR="008F3A19" w:rsidRPr="00D0784F">
        <w:rPr>
          <w:rFonts w:ascii="Arial" w:hAnsi="Arial" w:cs="Arial"/>
          <w:sz w:val="22"/>
          <w:szCs w:val="22"/>
        </w:rPr>
        <w:t xml:space="preserve"> </w:t>
      </w:r>
      <w:r w:rsidR="00E70E8D" w:rsidRPr="00D0784F">
        <w:rPr>
          <w:rFonts w:ascii="Arial" w:hAnsi="Arial" w:cs="Arial"/>
          <w:sz w:val="22"/>
          <w:szCs w:val="22"/>
        </w:rPr>
        <w:t>K</w:t>
      </w:r>
      <w:r w:rsidR="00E70E8D" w:rsidRPr="00D0784F">
        <w:rPr>
          <w:rFonts w:ascii="Arial" w:hAnsi="Arial" w:cs="Arial"/>
          <w:sz w:val="22"/>
          <w:szCs w:val="22"/>
        </w:rPr>
        <w:t xml:space="preserve">urt </w:t>
      </w:r>
      <w:r w:rsidR="00E70E8D" w:rsidRPr="00D0784F">
        <w:rPr>
          <w:rFonts w:ascii="Arial" w:hAnsi="Arial" w:cs="Arial"/>
          <w:sz w:val="22"/>
          <w:szCs w:val="22"/>
        </w:rPr>
        <w:t>L</w:t>
      </w:r>
      <w:r w:rsidR="00E70E8D" w:rsidRPr="00D0784F">
        <w:rPr>
          <w:rFonts w:ascii="Arial" w:hAnsi="Arial" w:cs="Arial"/>
          <w:sz w:val="22"/>
          <w:szCs w:val="22"/>
        </w:rPr>
        <w:t xml:space="preserve">ewin and </w:t>
      </w:r>
      <w:r w:rsidR="00E70E8D" w:rsidRPr="00D0784F">
        <w:rPr>
          <w:rFonts w:ascii="Arial" w:hAnsi="Arial" w:cs="Arial"/>
          <w:sz w:val="22"/>
          <w:szCs w:val="22"/>
        </w:rPr>
        <w:t>J</w:t>
      </w:r>
      <w:r w:rsidR="00E70E8D" w:rsidRPr="00D0784F">
        <w:rPr>
          <w:rFonts w:ascii="Arial" w:hAnsi="Arial" w:cs="Arial"/>
          <w:sz w:val="22"/>
          <w:szCs w:val="22"/>
        </w:rPr>
        <w:t xml:space="preserve">ean </w:t>
      </w:r>
      <w:r w:rsidR="00E70E8D" w:rsidRPr="00D0784F">
        <w:rPr>
          <w:rFonts w:ascii="Arial" w:hAnsi="Arial" w:cs="Arial"/>
          <w:sz w:val="22"/>
          <w:szCs w:val="22"/>
        </w:rPr>
        <w:t>P</w:t>
      </w:r>
      <w:r w:rsidR="00E70E8D" w:rsidRPr="00D0784F">
        <w:rPr>
          <w:rFonts w:ascii="Arial" w:hAnsi="Arial" w:cs="Arial"/>
          <w:sz w:val="22"/>
          <w:szCs w:val="22"/>
        </w:rPr>
        <w:t>iaget</w:t>
      </w:r>
      <w:r w:rsidR="00651534" w:rsidRPr="00D0784F">
        <w:rPr>
          <w:rFonts w:ascii="Arial" w:hAnsi="Arial" w:cs="Arial"/>
          <w:sz w:val="22"/>
          <w:szCs w:val="22"/>
        </w:rPr>
        <w:t xml:space="preserve"> </w:t>
      </w:r>
      <w:r w:rsidR="00651534" w:rsidRPr="00D0784F">
        <w:rPr>
          <w:rFonts w:ascii="Arial" w:hAnsi="Arial" w:cs="Arial"/>
          <w:sz w:val="22"/>
          <w:szCs w:val="22"/>
        </w:rPr>
        <w:t>were</w:t>
      </w:r>
      <w:r w:rsidR="00651534" w:rsidRPr="00D0784F">
        <w:rPr>
          <w:rFonts w:ascii="Arial" w:hAnsi="Arial" w:cs="Arial"/>
          <w:sz w:val="22"/>
          <w:szCs w:val="22"/>
        </w:rPr>
        <w:t xml:space="preserve"> </w:t>
      </w:r>
      <w:r w:rsidR="00651534" w:rsidRPr="00D0784F">
        <w:rPr>
          <w:rFonts w:ascii="Arial" w:hAnsi="Arial" w:cs="Arial"/>
          <w:sz w:val="22"/>
          <w:szCs w:val="22"/>
        </w:rPr>
        <w:t>differentiating the field of psychology</w:t>
      </w:r>
      <w:r w:rsidR="0092715E" w:rsidRPr="00D0784F">
        <w:rPr>
          <w:rFonts w:ascii="Arial" w:hAnsi="Arial" w:cs="Arial"/>
          <w:sz w:val="22"/>
          <w:szCs w:val="22"/>
        </w:rPr>
        <w:t xml:space="preserve"> </w:t>
      </w:r>
      <w:r w:rsidR="00651534" w:rsidRPr="00D0784F">
        <w:rPr>
          <w:rFonts w:ascii="Arial" w:hAnsi="Arial" w:cs="Arial"/>
          <w:sz w:val="22"/>
          <w:szCs w:val="22"/>
        </w:rPr>
        <w:t>at the time</w:t>
      </w:r>
      <w:r w:rsidR="0092715E" w:rsidRPr="00D0784F">
        <w:rPr>
          <w:rFonts w:ascii="Arial" w:hAnsi="Arial" w:cs="Arial"/>
          <w:sz w:val="22"/>
          <w:szCs w:val="22"/>
        </w:rPr>
        <w:t xml:space="preserve"> </w:t>
      </w:r>
      <w:r w:rsidR="005A0875" w:rsidRPr="00D0784F">
        <w:rPr>
          <w:rFonts w:ascii="Arial" w:hAnsi="Arial" w:cs="Arial"/>
          <w:sz w:val="22"/>
          <w:szCs w:val="22"/>
        </w:rPr>
        <w:t xml:space="preserve">by </w:t>
      </w:r>
      <w:r w:rsidR="00651534" w:rsidRPr="00D0784F">
        <w:rPr>
          <w:rFonts w:ascii="Arial" w:hAnsi="Arial" w:cs="Arial"/>
          <w:sz w:val="22"/>
          <w:szCs w:val="22"/>
        </w:rPr>
        <w:t>developing theories of human learning</w:t>
      </w:r>
      <w:r w:rsidR="0092715E" w:rsidRPr="00D0784F">
        <w:rPr>
          <w:rFonts w:ascii="Arial" w:hAnsi="Arial" w:cs="Arial"/>
          <w:sz w:val="22"/>
          <w:szCs w:val="22"/>
        </w:rPr>
        <w:t xml:space="preserve"> </w:t>
      </w:r>
      <w:r w:rsidR="00651534" w:rsidRPr="00D0784F">
        <w:rPr>
          <w:rFonts w:ascii="Arial" w:hAnsi="Arial" w:cs="Arial"/>
          <w:sz w:val="22"/>
          <w:szCs w:val="22"/>
        </w:rPr>
        <w:t>and development</w:t>
      </w:r>
      <w:r w:rsidR="0092715E" w:rsidRPr="00D0784F">
        <w:rPr>
          <w:rFonts w:ascii="Arial" w:hAnsi="Arial" w:cs="Arial"/>
          <w:sz w:val="22"/>
          <w:szCs w:val="22"/>
        </w:rPr>
        <w:t xml:space="preserve"> </w:t>
      </w:r>
      <w:r w:rsidR="00651534" w:rsidRPr="00D0784F">
        <w:rPr>
          <w:rFonts w:ascii="Arial" w:hAnsi="Arial" w:cs="Arial"/>
          <w:sz w:val="22"/>
          <w:szCs w:val="22"/>
        </w:rPr>
        <w:t>since the late 1960s and then the 1970s</w:t>
      </w:r>
      <w:r w:rsidR="00432BCC" w:rsidRPr="00D0784F">
        <w:rPr>
          <w:rFonts w:ascii="Arial" w:hAnsi="Arial" w:cs="Arial"/>
          <w:sz w:val="22"/>
          <w:szCs w:val="22"/>
        </w:rPr>
        <w:t>. T</w:t>
      </w:r>
      <w:r w:rsidR="00432BCC" w:rsidRPr="00D0784F">
        <w:rPr>
          <w:rFonts w:ascii="Arial" w:hAnsi="Arial" w:cs="Arial"/>
          <w:sz w:val="22"/>
          <w:szCs w:val="22"/>
        </w:rPr>
        <w:t xml:space="preserve">erry </w:t>
      </w:r>
      <w:r w:rsidR="00432BCC" w:rsidRPr="00D0784F">
        <w:rPr>
          <w:rFonts w:ascii="Arial" w:hAnsi="Arial" w:cs="Arial"/>
          <w:sz w:val="22"/>
          <w:szCs w:val="22"/>
        </w:rPr>
        <w:t>B</w:t>
      </w:r>
      <w:r w:rsidR="00432BCC" w:rsidRPr="00D0784F">
        <w:rPr>
          <w:rFonts w:ascii="Arial" w:hAnsi="Arial" w:cs="Arial"/>
          <w:sz w:val="22"/>
          <w:szCs w:val="22"/>
        </w:rPr>
        <w:t xml:space="preserve">orton's book </w:t>
      </w:r>
      <w:r w:rsidR="00432BCC" w:rsidRPr="00D0784F">
        <w:rPr>
          <w:rFonts w:ascii="Arial" w:hAnsi="Arial" w:cs="Arial"/>
          <w:sz w:val="22"/>
          <w:szCs w:val="22"/>
        </w:rPr>
        <w:t>“R</w:t>
      </w:r>
      <w:r w:rsidR="00432BCC" w:rsidRPr="00D0784F">
        <w:rPr>
          <w:rFonts w:ascii="Arial" w:hAnsi="Arial" w:cs="Arial"/>
          <w:sz w:val="22"/>
          <w:szCs w:val="22"/>
        </w:rPr>
        <w:t>each</w:t>
      </w:r>
      <w:r w:rsidR="001E679F" w:rsidRPr="00D0784F">
        <w:rPr>
          <w:rFonts w:ascii="Arial" w:hAnsi="Arial" w:cs="Arial"/>
          <w:sz w:val="22"/>
          <w:szCs w:val="22"/>
        </w:rPr>
        <w:t>,</w:t>
      </w:r>
      <w:r w:rsidR="00432BCC" w:rsidRPr="00D0784F">
        <w:rPr>
          <w:rFonts w:ascii="Arial" w:hAnsi="Arial" w:cs="Arial"/>
          <w:sz w:val="22"/>
          <w:szCs w:val="22"/>
        </w:rPr>
        <w:t xml:space="preserve"> </w:t>
      </w:r>
      <w:r w:rsidR="001E679F" w:rsidRPr="00D0784F">
        <w:rPr>
          <w:rFonts w:ascii="Arial" w:hAnsi="Arial" w:cs="Arial"/>
          <w:sz w:val="22"/>
          <w:szCs w:val="22"/>
        </w:rPr>
        <w:t>T</w:t>
      </w:r>
      <w:r w:rsidR="00432BCC" w:rsidRPr="00D0784F">
        <w:rPr>
          <w:rFonts w:ascii="Arial" w:hAnsi="Arial" w:cs="Arial"/>
          <w:sz w:val="22"/>
          <w:szCs w:val="22"/>
        </w:rPr>
        <w:t>ouch and</w:t>
      </w:r>
      <w:r w:rsidR="001E679F" w:rsidRPr="00D0784F">
        <w:rPr>
          <w:rFonts w:ascii="Arial" w:hAnsi="Arial" w:cs="Arial"/>
          <w:sz w:val="22"/>
          <w:szCs w:val="22"/>
        </w:rPr>
        <w:t xml:space="preserve"> T</w:t>
      </w:r>
      <w:r w:rsidR="00432BCC" w:rsidRPr="00D0784F">
        <w:rPr>
          <w:rFonts w:ascii="Arial" w:hAnsi="Arial" w:cs="Arial"/>
          <w:sz w:val="22"/>
          <w:szCs w:val="22"/>
        </w:rPr>
        <w:t>each</w:t>
      </w:r>
      <w:r w:rsidR="001E679F" w:rsidRPr="00D0784F">
        <w:rPr>
          <w:rFonts w:ascii="Arial" w:hAnsi="Arial" w:cs="Arial"/>
          <w:sz w:val="22"/>
          <w:szCs w:val="22"/>
        </w:rPr>
        <w:t xml:space="preserve">”, </w:t>
      </w:r>
      <w:r w:rsidR="005C5078" w:rsidRPr="00D0784F">
        <w:rPr>
          <w:rFonts w:ascii="Arial" w:hAnsi="Arial" w:cs="Arial"/>
          <w:sz w:val="22"/>
          <w:szCs w:val="22"/>
        </w:rPr>
        <w:t>is</w:t>
      </w:r>
      <w:r w:rsidR="00432BCC" w:rsidRPr="00D0784F">
        <w:rPr>
          <w:rFonts w:ascii="Arial" w:hAnsi="Arial" w:cs="Arial"/>
          <w:sz w:val="22"/>
          <w:szCs w:val="22"/>
        </w:rPr>
        <w:t xml:space="preserve"> one of the most important</w:t>
      </w:r>
      <w:r w:rsidR="005C5078" w:rsidRPr="00D0784F">
        <w:rPr>
          <w:rFonts w:ascii="Arial" w:hAnsi="Arial" w:cs="Arial"/>
          <w:sz w:val="22"/>
          <w:szCs w:val="22"/>
        </w:rPr>
        <w:t xml:space="preserve"> </w:t>
      </w:r>
      <w:r w:rsidR="00432BCC" w:rsidRPr="00D0784F">
        <w:rPr>
          <w:rFonts w:ascii="Arial" w:hAnsi="Arial" w:cs="Arial"/>
          <w:sz w:val="22"/>
          <w:szCs w:val="22"/>
        </w:rPr>
        <w:t>turning points</w:t>
      </w:r>
      <w:r w:rsidR="00950CDB" w:rsidRPr="00D0784F">
        <w:rPr>
          <w:rFonts w:ascii="Arial" w:hAnsi="Arial" w:cs="Arial"/>
          <w:sz w:val="22"/>
          <w:szCs w:val="22"/>
        </w:rPr>
        <w:t xml:space="preserve"> </w:t>
      </w:r>
      <w:r w:rsidR="00432BCC" w:rsidRPr="00D0784F">
        <w:rPr>
          <w:rFonts w:ascii="Arial" w:hAnsi="Arial" w:cs="Arial"/>
          <w:sz w:val="22"/>
          <w:szCs w:val="22"/>
        </w:rPr>
        <w:t xml:space="preserve">in the understanding of </w:t>
      </w:r>
      <w:r w:rsidR="00950CDB" w:rsidRPr="00D0784F">
        <w:rPr>
          <w:rFonts w:ascii="Arial" w:hAnsi="Arial" w:cs="Arial"/>
          <w:sz w:val="22"/>
          <w:szCs w:val="22"/>
        </w:rPr>
        <w:t xml:space="preserve">the </w:t>
      </w:r>
      <w:r w:rsidR="00432BCC" w:rsidRPr="00D0784F">
        <w:rPr>
          <w:rFonts w:ascii="Arial" w:hAnsi="Arial" w:cs="Arial"/>
          <w:sz w:val="22"/>
          <w:szCs w:val="22"/>
        </w:rPr>
        <w:t>reflective</w:t>
      </w:r>
      <w:r w:rsidR="00950CDB" w:rsidRPr="00D0784F">
        <w:rPr>
          <w:rFonts w:ascii="Arial" w:hAnsi="Arial" w:cs="Arial"/>
          <w:sz w:val="22"/>
          <w:szCs w:val="22"/>
        </w:rPr>
        <w:t xml:space="preserve"> </w:t>
      </w:r>
      <w:r w:rsidR="00432BCC" w:rsidRPr="00D0784F">
        <w:rPr>
          <w:rFonts w:ascii="Arial" w:hAnsi="Arial" w:cs="Arial"/>
          <w:sz w:val="22"/>
          <w:szCs w:val="22"/>
        </w:rPr>
        <w:t>practice and experiential</w:t>
      </w:r>
      <w:r w:rsidR="00950CDB" w:rsidRPr="00D0784F">
        <w:rPr>
          <w:rFonts w:ascii="Arial" w:hAnsi="Arial" w:cs="Arial"/>
          <w:sz w:val="22"/>
          <w:szCs w:val="22"/>
        </w:rPr>
        <w:t xml:space="preserve"> </w:t>
      </w:r>
      <w:r w:rsidR="00432BCC" w:rsidRPr="00D0784F">
        <w:rPr>
          <w:rFonts w:ascii="Arial" w:hAnsi="Arial" w:cs="Arial"/>
          <w:sz w:val="22"/>
          <w:szCs w:val="22"/>
        </w:rPr>
        <w:t>learning</w:t>
      </w:r>
      <w:r w:rsidR="00950CDB" w:rsidRPr="00D0784F">
        <w:rPr>
          <w:rFonts w:ascii="Arial" w:hAnsi="Arial" w:cs="Arial"/>
          <w:sz w:val="22"/>
          <w:szCs w:val="22"/>
        </w:rPr>
        <w:t>.</w:t>
      </w:r>
    </w:p>
    <w:p w14:paraId="3A84BAAA" w14:textId="4FB7EA42" w:rsidR="00213A1F" w:rsidRPr="00D0784F" w:rsidRDefault="00213A1F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420BB5AE" w14:textId="100302DC" w:rsidR="00C5754C" w:rsidRDefault="00C5754C" w:rsidP="00352D80">
      <w:pPr>
        <w:pStyle w:val="MyH2"/>
      </w:pPr>
      <w:bookmarkStart w:id="3" w:name="_Toc100485971"/>
      <w:r w:rsidRPr="00D0784F">
        <w:t>What is reflective practice</w:t>
      </w:r>
      <w:r w:rsidR="00953CA3" w:rsidRPr="00D0784F">
        <w:t>?</w:t>
      </w:r>
      <w:bookmarkEnd w:id="3"/>
      <w:r w:rsidRPr="00D0784F">
        <w:t xml:space="preserve"> </w:t>
      </w:r>
    </w:p>
    <w:p w14:paraId="5E9161B9" w14:textId="77777777" w:rsidR="00352D80" w:rsidRPr="00D0784F" w:rsidRDefault="00352D80" w:rsidP="00352D80">
      <w:pPr>
        <w:pStyle w:val="MyH2"/>
      </w:pPr>
    </w:p>
    <w:p w14:paraId="49F43F14" w14:textId="215B55DD" w:rsidR="00C5754C" w:rsidRPr="00D0784F" w:rsidRDefault="00C5754C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 xml:space="preserve">Reflective practice is the ability to reflect on one's actions </w:t>
      </w:r>
      <w:r w:rsidR="00962C36">
        <w:rPr>
          <w:rFonts w:ascii="Arial" w:hAnsi="Arial" w:cs="Arial"/>
          <w:sz w:val="22"/>
          <w:szCs w:val="22"/>
        </w:rPr>
        <w:t>to</w:t>
      </w:r>
      <w:r w:rsidRPr="00D0784F">
        <w:rPr>
          <w:rFonts w:ascii="Arial" w:hAnsi="Arial" w:cs="Arial"/>
          <w:sz w:val="22"/>
          <w:szCs w:val="22"/>
        </w:rPr>
        <w:t xml:space="preserve"> engage in a process of continuous learning (Schön 1983). According to one definition</w:t>
      </w:r>
      <w:r w:rsidR="00953CA3" w:rsidRPr="00D0784F">
        <w:rPr>
          <w:rFonts w:ascii="Arial" w:hAnsi="Arial" w:cs="Arial"/>
          <w:sz w:val="22"/>
          <w:szCs w:val="22"/>
        </w:rPr>
        <w:t>,</w:t>
      </w:r>
      <w:r w:rsidRPr="00D0784F">
        <w:rPr>
          <w:rFonts w:ascii="Arial" w:hAnsi="Arial" w:cs="Arial"/>
          <w:sz w:val="22"/>
          <w:szCs w:val="22"/>
        </w:rPr>
        <w:t xml:space="preserve"> it involves "paying critical attention to the practical values and theories which inform everyday actions, by examining </w:t>
      </w:r>
      <w:r w:rsidR="00953CA3" w:rsidRPr="00D0784F">
        <w:rPr>
          <w:rFonts w:ascii="Arial" w:hAnsi="Arial" w:cs="Arial"/>
          <w:sz w:val="22"/>
          <w:szCs w:val="22"/>
        </w:rPr>
        <w:t>practi</w:t>
      </w:r>
      <w:r w:rsidR="00063581" w:rsidRPr="00D0784F">
        <w:rPr>
          <w:rFonts w:ascii="Arial" w:hAnsi="Arial" w:cs="Arial"/>
          <w:sz w:val="22"/>
          <w:szCs w:val="22"/>
        </w:rPr>
        <w:t>c</w:t>
      </w:r>
      <w:r w:rsidR="00953CA3" w:rsidRPr="00D0784F">
        <w:rPr>
          <w:rFonts w:ascii="Arial" w:hAnsi="Arial" w:cs="Arial"/>
          <w:sz w:val="22"/>
          <w:szCs w:val="22"/>
        </w:rPr>
        <w:t>e</w:t>
      </w:r>
      <w:r w:rsidRPr="00D0784F">
        <w:rPr>
          <w:rFonts w:ascii="Arial" w:hAnsi="Arial" w:cs="Arial"/>
          <w:sz w:val="22"/>
          <w:szCs w:val="22"/>
        </w:rPr>
        <w:t xml:space="preserve"> reflectively and reflexively. This leads to developmental insight" (</w:t>
      </w:r>
      <w:r w:rsidR="00425D11" w:rsidRPr="00D0784F">
        <w:rPr>
          <w:rFonts w:ascii="Arial" w:hAnsi="Arial" w:cs="Arial"/>
          <w:sz w:val="22"/>
          <w:szCs w:val="22"/>
        </w:rPr>
        <w:t>G Bolton 2001</w:t>
      </w:r>
      <w:r w:rsidRPr="00D0784F">
        <w:rPr>
          <w:rFonts w:ascii="Arial" w:hAnsi="Arial" w:cs="Arial"/>
          <w:sz w:val="22"/>
          <w:szCs w:val="22"/>
        </w:rPr>
        <w:t>).</w:t>
      </w:r>
    </w:p>
    <w:p w14:paraId="385D572B" w14:textId="1489835C" w:rsidR="00251D18" w:rsidRPr="00D0784F" w:rsidRDefault="00482FA6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Reflective thinkers</w:t>
      </w:r>
      <w:r w:rsidR="00C5754C" w:rsidRPr="00D0784F">
        <w:rPr>
          <w:rFonts w:ascii="Arial" w:hAnsi="Arial" w:cs="Arial"/>
          <w:sz w:val="22"/>
          <w:szCs w:val="22"/>
        </w:rPr>
        <w:t xml:space="preserve"> will analyze what has happened</w:t>
      </w:r>
      <w:r w:rsidR="00980597" w:rsidRPr="00D0784F">
        <w:rPr>
          <w:rFonts w:ascii="Arial" w:hAnsi="Arial" w:cs="Arial"/>
          <w:sz w:val="22"/>
          <w:szCs w:val="22"/>
        </w:rPr>
        <w:t xml:space="preserve"> </w:t>
      </w:r>
      <w:r w:rsidR="00C5754C" w:rsidRPr="00D0784F">
        <w:rPr>
          <w:rFonts w:ascii="Arial" w:hAnsi="Arial" w:cs="Arial"/>
          <w:sz w:val="22"/>
          <w:szCs w:val="22"/>
        </w:rPr>
        <w:t>however a reflexive thinker will</w:t>
      </w:r>
      <w:r w:rsidR="00980597" w:rsidRPr="00D0784F">
        <w:rPr>
          <w:rFonts w:ascii="Arial" w:hAnsi="Arial" w:cs="Arial"/>
          <w:sz w:val="22"/>
          <w:szCs w:val="22"/>
        </w:rPr>
        <w:t xml:space="preserve"> </w:t>
      </w:r>
      <w:r w:rsidR="00C5754C" w:rsidRPr="00D0784F">
        <w:rPr>
          <w:rFonts w:ascii="Arial" w:hAnsi="Arial" w:cs="Arial"/>
          <w:sz w:val="22"/>
          <w:szCs w:val="22"/>
        </w:rPr>
        <w:t>automatically self-assess</w:t>
      </w:r>
      <w:r w:rsidR="00980597" w:rsidRPr="00D0784F">
        <w:rPr>
          <w:rFonts w:ascii="Arial" w:hAnsi="Arial" w:cs="Arial"/>
          <w:sz w:val="22"/>
          <w:szCs w:val="22"/>
        </w:rPr>
        <w:t xml:space="preserve"> </w:t>
      </w:r>
      <w:r w:rsidR="00C5754C" w:rsidRPr="00D0784F">
        <w:rPr>
          <w:rFonts w:ascii="Arial" w:hAnsi="Arial" w:cs="Arial"/>
          <w:sz w:val="22"/>
          <w:szCs w:val="22"/>
        </w:rPr>
        <w:t>and react to the circumstances as they</w:t>
      </w:r>
      <w:r w:rsidR="00980597" w:rsidRPr="00D0784F">
        <w:rPr>
          <w:rFonts w:ascii="Arial" w:hAnsi="Arial" w:cs="Arial"/>
          <w:sz w:val="22"/>
          <w:szCs w:val="22"/>
        </w:rPr>
        <w:t xml:space="preserve"> </w:t>
      </w:r>
      <w:r w:rsidR="00C5754C" w:rsidRPr="00D0784F">
        <w:rPr>
          <w:rFonts w:ascii="Arial" w:hAnsi="Arial" w:cs="Arial"/>
          <w:sz w:val="22"/>
          <w:szCs w:val="22"/>
        </w:rPr>
        <w:t>are happening</w:t>
      </w:r>
      <w:r w:rsidR="00BC321D" w:rsidRPr="00D0784F">
        <w:rPr>
          <w:rFonts w:ascii="Arial" w:hAnsi="Arial" w:cs="Arial"/>
          <w:sz w:val="22"/>
          <w:szCs w:val="22"/>
        </w:rPr>
        <w:t xml:space="preserve"> they know themselves well and they will look inwardly as well as outwardly.</w:t>
      </w:r>
      <w:r w:rsidR="00425D11" w:rsidRPr="00D0784F">
        <w:rPr>
          <w:rFonts w:ascii="Arial" w:hAnsi="Arial" w:cs="Arial"/>
          <w:sz w:val="22"/>
          <w:szCs w:val="22"/>
        </w:rPr>
        <w:t xml:space="preserve"> The fundamental principle in this is that experience alone does not necessarily lead to learning deliberate reflection on experience is essential. writing for the nursing community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explains that reflective practice is key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to practice-based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professional learning settings where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people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 xml:space="preserve">largely learn from their </w:t>
      </w:r>
      <w:r w:rsidR="00BD187A" w:rsidRPr="00D0784F">
        <w:rPr>
          <w:rFonts w:ascii="Arial" w:hAnsi="Arial" w:cs="Arial"/>
          <w:sz w:val="22"/>
          <w:szCs w:val="22"/>
        </w:rPr>
        <w:t>o</w:t>
      </w:r>
      <w:r w:rsidR="00425D11" w:rsidRPr="00D0784F">
        <w:rPr>
          <w:rFonts w:ascii="Arial" w:hAnsi="Arial" w:cs="Arial"/>
          <w:sz w:val="22"/>
          <w:szCs w:val="22"/>
        </w:rPr>
        <w:t>wn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professional experiences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rather than from formal learning or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knowledge transfer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this is the most frequent and most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important source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of personal professional development and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improvement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and its strength lies in bringing theory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and practice</w:t>
      </w:r>
      <w:r w:rsidR="00BD187A" w:rsidRPr="00D0784F">
        <w:rPr>
          <w:rFonts w:ascii="Arial" w:hAnsi="Arial" w:cs="Arial"/>
          <w:sz w:val="22"/>
          <w:szCs w:val="22"/>
        </w:rPr>
        <w:t xml:space="preserve"> </w:t>
      </w:r>
      <w:r w:rsidR="00425D11" w:rsidRPr="00D0784F">
        <w:rPr>
          <w:rFonts w:ascii="Arial" w:hAnsi="Arial" w:cs="Arial"/>
          <w:sz w:val="22"/>
          <w:szCs w:val="22"/>
        </w:rPr>
        <w:t>together</w:t>
      </w:r>
      <w:r w:rsidR="00BD187A" w:rsidRPr="00D0784F">
        <w:rPr>
          <w:rFonts w:ascii="Arial" w:hAnsi="Arial" w:cs="Arial"/>
          <w:sz w:val="22"/>
          <w:szCs w:val="22"/>
        </w:rPr>
        <w:t>.</w:t>
      </w:r>
      <w:r w:rsidR="00251D18" w:rsidRPr="00D0784F">
        <w:rPr>
          <w:rFonts w:ascii="Arial" w:hAnsi="Arial" w:cs="Arial"/>
          <w:sz w:val="22"/>
          <w:szCs w:val="22"/>
        </w:rPr>
        <w:t xml:space="preserve"> A person who reflects throughout his or her practice is not just looking back on past actions and events but is taking a conscious look at their emotions</w:t>
      </w:r>
      <w:r w:rsidR="00147321" w:rsidRPr="00D0784F">
        <w:rPr>
          <w:rFonts w:ascii="Arial" w:hAnsi="Arial" w:cs="Arial"/>
          <w:sz w:val="22"/>
          <w:szCs w:val="22"/>
        </w:rPr>
        <w:t>,</w:t>
      </w:r>
      <w:r w:rsidR="00251D18" w:rsidRPr="00D0784F">
        <w:rPr>
          <w:rFonts w:ascii="Arial" w:hAnsi="Arial" w:cs="Arial"/>
          <w:sz w:val="22"/>
          <w:szCs w:val="22"/>
        </w:rPr>
        <w:t xml:space="preserve"> experiences</w:t>
      </w:r>
      <w:r w:rsidR="00147321" w:rsidRPr="00D0784F">
        <w:rPr>
          <w:rFonts w:ascii="Arial" w:hAnsi="Arial" w:cs="Arial"/>
          <w:sz w:val="22"/>
          <w:szCs w:val="22"/>
        </w:rPr>
        <w:t>,</w:t>
      </w:r>
      <w:r w:rsidR="00251D18" w:rsidRPr="00D0784F">
        <w:rPr>
          <w:rFonts w:ascii="Arial" w:hAnsi="Arial" w:cs="Arial"/>
          <w:sz w:val="22"/>
          <w:szCs w:val="22"/>
        </w:rPr>
        <w:t xml:space="preserve"> actions and responses and they're using that information to add to their existing knowledge and reach a higher level of understanding</w:t>
      </w:r>
      <w:r w:rsidR="00147321" w:rsidRPr="00D0784F">
        <w:rPr>
          <w:rFonts w:ascii="Arial" w:hAnsi="Arial" w:cs="Arial"/>
          <w:sz w:val="22"/>
          <w:szCs w:val="22"/>
        </w:rPr>
        <w:t>.</w:t>
      </w:r>
    </w:p>
    <w:p w14:paraId="310976D3" w14:textId="6FE5D7FF" w:rsidR="00425D11" w:rsidRPr="00D0784F" w:rsidRDefault="00425D11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3308669C" w14:textId="0A5EF211" w:rsidR="008D0C9F" w:rsidRDefault="008D0C9F" w:rsidP="00352D80">
      <w:pPr>
        <w:pStyle w:val="MyH2"/>
      </w:pPr>
      <w:bookmarkStart w:id="4" w:name="_Toc100485972"/>
      <w:r w:rsidRPr="00D0784F">
        <w:t>The importance of reflective practice</w:t>
      </w:r>
      <w:bookmarkEnd w:id="4"/>
    </w:p>
    <w:p w14:paraId="77793350" w14:textId="77777777" w:rsidR="00352D80" w:rsidRPr="00D0784F" w:rsidRDefault="00352D80" w:rsidP="00352D80">
      <w:pPr>
        <w:pStyle w:val="MyH2"/>
      </w:pPr>
    </w:p>
    <w:p w14:paraId="1B24B0D7" w14:textId="601AA4C4" w:rsidR="008D0C9F" w:rsidRPr="00D0784F" w:rsidRDefault="008D0C9F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Why is reflection important? Reflection</w:t>
      </w:r>
      <w:r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is important to the cultivation of</w:t>
      </w:r>
      <w:r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professional knowledge. Professionals use many forms of knowledge in</w:t>
      </w:r>
      <w:r w:rsidR="006E305E" w:rsidRPr="00D0784F">
        <w:rPr>
          <w:rFonts w:ascii="Arial" w:hAnsi="Arial" w:cs="Arial"/>
          <w:sz w:val="22"/>
          <w:szCs w:val="22"/>
        </w:rPr>
        <w:t xml:space="preserve"> </w:t>
      </w:r>
      <w:r w:rsidR="000621DE" w:rsidRPr="00D0784F">
        <w:rPr>
          <w:rFonts w:ascii="Arial" w:hAnsi="Arial" w:cs="Arial"/>
          <w:sz w:val="22"/>
          <w:szCs w:val="22"/>
        </w:rPr>
        <w:t>their</w:t>
      </w:r>
      <w:r w:rsidRPr="00D0784F">
        <w:rPr>
          <w:rFonts w:ascii="Arial" w:hAnsi="Arial" w:cs="Arial"/>
          <w:sz w:val="22"/>
          <w:szCs w:val="22"/>
        </w:rPr>
        <w:t xml:space="preserve"> practice, including technical,</w:t>
      </w:r>
      <w:r w:rsidR="006E305E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scientific, social, cultural, relational,</w:t>
      </w:r>
      <w:r w:rsidR="006E305E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practical and self-knowledge. While we</w:t>
      </w:r>
      <w:r w:rsidR="006E305E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frequently focus on the technical and</w:t>
      </w:r>
      <w:r w:rsidR="006E305E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scientific knowledge base so important</w:t>
      </w:r>
      <w:r w:rsidR="006E305E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for professional work, reflection is</w:t>
      </w:r>
      <w:r w:rsidR="006E305E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equally important for the cultivation of</w:t>
      </w:r>
      <w:r w:rsidR="006E305E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 xml:space="preserve">other types of knowledge relevant </w:t>
      </w:r>
      <w:r w:rsidR="00613E71" w:rsidRPr="00D0784F">
        <w:rPr>
          <w:rFonts w:ascii="Arial" w:hAnsi="Arial" w:cs="Arial"/>
          <w:sz w:val="22"/>
          <w:szCs w:val="22"/>
        </w:rPr>
        <w:t>to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practice</w:t>
      </w:r>
      <w:r w:rsidR="00C60D88" w:rsidRPr="00D0784F">
        <w:rPr>
          <w:rFonts w:ascii="Arial" w:hAnsi="Arial" w:cs="Arial"/>
          <w:sz w:val="22"/>
          <w:szCs w:val="22"/>
        </w:rPr>
        <w:t>.</w:t>
      </w:r>
      <w:r w:rsidRPr="00D0784F">
        <w:rPr>
          <w:rFonts w:ascii="Arial" w:hAnsi="Arial" w:cs="Arial"/>
          <w:sz w:val="22"/>
          <w:szCs w:val="22"/>
        </w:rPr>
        <w:t xml:space="preserve"> </w:t>
      </w:r>
      <w:r w:rsidR="00C60D88" w:rsidRPr="00D0784F">
        <w:rPr>
          <w:rFonts w:ascii="Arial" w:hAnsi="Arial" w:cs="Arial"/>
          <w:sz w:val="22"/>
          <w:szCs w:val="22"/>
        </w:rPr>
        <w:t>W</w:t>
      </w:r>
      <w:r w:rsidRPr="00D0784F">
        <w:rPr>
          <w:rFonts w:ascii="Arial" w:hAnsi="Arial" w:cs="Arial"/>
          <w:sz w:val="22"/>
          <w:szCs w:val="22"/>
        </w:rPr>
        <w:t>hat some people call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epistemology of practice, and for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 xml:space="preserve">discerning how to apply </w:t>
      </w:r>
      <w:r w:rsidR="00613E71" w:rsidRPr="00D0784F">
        <w:rPr>
          <w:rFonts w:ascii="Arial" w:hAnsi="Arial" w:cs="Arial"/>
          <w:sz w:val="22"/>
          <w:szCs w:val="22"/>
        </w:rPr>
        <w:t>t</w:t>
      </w:r>
      <w:r w:rsidRPr="00D0784F">
        <w:rPr>
          <w:rFonts w:ascii="Arial" w:hAnsi="Arial" w:cs="Arial"/>
          <w:sz w:val="22"/>
          <w:szCs w:val="22"/>
        </w:rPr>
        <w:t>he available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evidence. Much of the knowledge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professionals acquire is based on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experience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and it is often so deeply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embedded in the way they practice</w:t>
      </w:r>
      <w:r w:rsidR="00613E71" w:rsidRPr="00D0784F">
        <w:rPr>
          <w:rFonts w:ascii="Arial" w:hAnsi="Arial" w:cs="Arial"/>
          <w:sz w:val="22"/>
          <w:szCs w:val="22"/>
        </w:rPr>
        <w:t>,</w:t>
      </w:r>
      <w:r w:rsidRPr="00D0784F">
        <w:rPr>
          <w:rFonts w:ascii="Arial" w:hAnsi="Arial" w:cs="Arial"/>
          <w:sz w:val="22"/>
          <w:szCs w:val="22"/>
        </w:rPr>
        <w:t xml:space="preserve"> that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they may not even realize it as a form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of practice-based knowledge. For instance,</w:t>
      </w:r>
      <w:r w:rsidR="00C60D88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when asked why they perform a successful</w:t>
      </w:r>
      <w:r w:rsidR="0048041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task a certain way,</w:t>
      </w:r>
      <w:r w:rsidR="0048041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experienced practitioners may respond, "I</w:t>
      </w:r>
      <w:r w:rsidR="0048041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don't know, that's just the way I've always</w:t>
      </w:r>
      <w:r w:rsidR="0048041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done it" in other words they may have</w:t>
      </w:r>
      <w:r w:rsidR="00E25169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trouble putting words to their tacit</w:t>
      </w:r>
      <w:r w:rsidR="00E25169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knowledge. Tacit knowledge is often</w:t>
      </w:r>
      <w:r w:rsidR="00E25169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deeply embodied and difficult to</w:t>
      </w:r>
      <w:r w:rsidR="00E25169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articulate, Polanyi describes it</w:t>
      </w:r>
      <w:r w:rsidR="00500ECC" w:rsidRPr="00D0784F">
        <w:rPr>
          <w:rFonts w:ascii="Arial" w:hAnsi="Arial" w:cs="Arial"/>
          <w:sz w:val="22"/>
          <w:szCs w:val="22"/>
        </w:rPr>
        <w:t xml:space="preserve"> as</w:t>
      </w:r>
      <w:r w:rsidRPr="00D0784F">
        <w:rPr>
          <w:rFonts w:ascii="Arial" w:hAnsi="Arial" w:cs="Arial"/>
          <w:sz w:val="22"/>
          <w:szCs w:val="22"/>
        </w:rPr>
        <w:t xml:space="preserve"> </w:t>
      </w:r>
      <w:r w:rsidR="00500ECC" w:rsidRPr="00D0784F">
        <w:rPr>
          <w:rFonts w:ascii="Arial" w:hAnsi="Arial" w:cs="Arial"/>
          <w:sz w:val="22"/>
          <w:szCs w:val="22"/>
        </w:rPr>
        <w:t>“</w:t>
      </w:r>
      <w:r w:rsidRPr="00D0784F">
        <w:rPr>
          <w:rFonts w:ascii="Arial" w:hAnsi="Arial" w:cs="Arial"/>
          <w:sz w:val="22"/>
          <w:szCs w:val="22"/>
        </w:rPr>
        <w:t>that</w:t>
      </w:r>
      <w:r w:rsidR="00E25169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which we know but cannot tell</w:t>
      </w:r>
      <w:r w:rsidR="00500ECC" w:rsidRPr="00D0784F">
        <w:rPr>
          <w:rFonts w:ascii="Arial" w:hAnsi="Arial" w:cs="Arial"/>
          <w:sz w:val="22"/>
          <w:szCs w:val="22"/>
        </w:rPr>
        <w:t>”</w:t>
      </w:r>
      <w:r w:rsidRPr="00D0784F">
        <w:rPr>
          <w:rFonts w:ascii="Arial" w:hAnsi="Arial" w:cs="Arial"/>
          <w:sz w:val="22"/>
          <w:szCs w:val="22"/>
        </w:rPr>
        <w:t>. Reflective</w:t>
      </w:r>
      <w:r w:rsidR="00D02071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practice assists practitioners to uncover</w:t>
      </w:r>
      <w:r w:rsidR="00D02071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 xml:space="preserve">their tacit knowledge </w:t>
      </w:r>
      <w:r w:rsidR="00962C36">
        <w:rPr>
          <w:rFonts w:ascii="Arial" w:hAnsi="Arial" w:cs="Arial"/>
          <w:sz w:val="22"/>
          <w:szCs w:val="22"/>
        </w:rPr>
        <w:t>to</w:t>
      </w:r>
      <w:r w:rsidRPr="00D0784F">
        <w:rPr>
          <w:rFonts w:ascii="Arial" w:hAnsi="Arial" w:cs="Arial"/>
          <w:sz w:val="22"/>
          <w:szCs w:val="22"/>
        </w:rPr>
        <w:t xml:space="preserve"> make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it more explicit so that they can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recognize their repertoire of knowledge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guiding their practice and take more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intentional actions in the future.</w:t>
      </w:r>
    </w:p>
    <w:p w14:paraId="69A0EACA" w14:textId="77777777" w:rsidR="008D0C9F" w:rsidRPr="00D0784F" w:rsidRDefault="008D0C9F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04AC6F86" w14:textId="062CBAFC" w:rsidR="008D0C9F" w:rsidRPr="00D0784F" w:rsidRDefault="008D0C9F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Reflection is also important because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="00CC749A" w:rsidRPr="00D0784F">
        <w:rPr>
          <w:rFonts w:ascii="Arial" w:hAnsi="Arial" w:cs="Arial"/>
          <w:sz w:val="22"/>
          <w:szCs w:val="22"/>
        </w:rPr>
        <w:t>the professional</w:t>
      </w:r>
      <w:r w:rsidRPr="00D0784F">
        <w:rPr>
          <w:rFonts w:ascii="Arial" w:hAnsi="Arial" w:cs="Arial"/>
          <w:sz w:val="22"/>
          <w:szCs w:val="22"/>
        </w:rPr>
        <w:t xml:space="preserve"> practice has become very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complex and the quantity of information that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professionals and students need to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 xml:space="preserve">manage </w:t>
      </w:r>
      <w:r w:rsidR="00962C36">
        <w:rPr>
          <w:rFonts w:ascii="Arial" w:hAnsi="Arial" w:cs="Arial"/>
          <w:sz w:val="22"/>
          <w:szCs w:val="22"/>
        </w:rPr>
        <w:t>daily</w:t>
      </w:r>
      <w:r w:rsidRPr="00D0784F">
        <w:rPr>
          <w:rFonts w:ascii="Arial" w:hAnsi="Arial" w:cs="Arial"/>
          <w:sz w:val="22"/>
          <w:szCs w:val="22"/>
        </w:rPr>
        <w:t xml:space="preserve"> has exploded.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Taking time to stop and sort through the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various forms of information coming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="004661F7" w:rsidRPr="00D0784F">
        <w:rPr>
          <w:rFonts w:ascii="Arial" w:hAnsi="Arial" w:cs="Arial"/>
          <w:sz w:val="22"/>
          <w:szCs w:val="22"/>
        </w:rPr>
        <w:t>toward</w:t>
      </w:r>
      <w:r w:rsidRPr="00D0784F">
        <w:rPr>
          <w:rFonts w:ascii="Arial" w:hAnsi="Arial" w:cs="Arial"/>
          <w:sz w:val="22"/>
          <w:szCs w:val="22"/>
        </w:rPr>
        <w:t xml:space="preserve"> us is vital in </w:t>
      </w:r>
      <w:r w:rsidR="00D074DD" w:rsidRPr="00D0784F">
        <w:rPr>
          <w:rFonts w:ascii="Arial" w:hAnsi="Arial" w:cs="Arial"/>
          <w:sz w:val="22"/>
          <w:szCs w:val="22"/>
        </w:rPr>
        <w:t>today’s</w:t>
      </w:r>
      <w:r w:rsidRPr="00D0784F">
        <w:rPr>
          <w:rFonts w:ascii="Arial" w:hAnsi="Arial" w:cs="Arial"/>
          <w:sz w:val="22"/>
          <w:szCs w:val="22"/>
        </w:rPr>
        <w:t xml:space="preserve"> rapidly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changing and technologically oriented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environment</w:t>
      </w:r>
      <w:r w:rsidR="00D074DD" w:rsidRPr="00D0784F">
        <w:rPr>
          <w:rFonts w:ascii="Arial" w:hAnsi="Arial" w:cs="Arial"/>
          <w:sz w:val="22"/>
          <w:szCs w:val="22"/>
        </w:rPr>
        <w:t>. The reflective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="008C404A" w:rsidRPr="00D0784F">
        <w:rPr>
          <w:rFonts w:ascii="Arial" w:hAnsi="Arial" w:cs="Arial"/>
          <w:sz w:val="22"/>
          <w:szCs w:val="22"/>
        </w:rPr>
        <w:t>practice</w:t>
      </w:r>
      <w:r w:rsidRPr="00D0784F">
        <w:rPr>
          <w:rFonts w:ascii="Arial" w:hAnsi="Arial" w:cs="Arial"/>
          <w:sz w:val="22"/>
          <w:szCs w:val="22"/>
        </w:rPr>
        <w:t xml:space="preserve"> assists professionals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to sort through information, negotiate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the confusing or complex situations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within their practice and to examine the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context of practice from a variety of</w:t>
      </w:r>
      <w:r w:rsidR="00500ECC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 xml:space="preserve">perspectives. In this way, </w:t>
      </w:r>
      <w:r w:rsidR="00882D17" w:rsidRPr="00D0784F">
        <w:rPr>
          <w:rFonts w:ascii="Arial" w:hAnsi="Arial" w:cs="Arial"/>
          <w:sz w:val="22"/>
          <w:szCs w:val="22"/>
        </w:rPr>
        <w:t xml:space="preserve">the </w:t>
      </w:r>
      <w:r w:rsidRPr="00D0784F">
        <w:rPr>
          <w:rFonts w:ascii="Arial" w:hAnsi="Arial" w:cs="Arial"/>
          <w:sz w:val="22"/>
          <w:szCs w:val="22"/>
        </w:rPr>
        <w:t>reflective</w:t>
      </w:r>
      <w:r w:rsidR="004661F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practice assists practitioners</w:t>
      </w:r>
      <w:r w:rsidR="004661F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to gain a deeper and more nuanced</w:t>
      </w:r>
      <w:r w:rsidR="004661F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 xml:space="preserve">understanding of issues and </w:t>
      </w:r>
      <w:r w:rsidR="00882D17" w:rsidRPr="00D0784F">
        <w:rPr>
          <w:rFonts w:ascii="Arial" w:hAnsi="Arial" w:cs="Arial"/>
          <w:sz w:val="22"/>
          <w:szCs w:val="22"/>
        </w:rPr>
        <w:t>discerning</w:t>
      </w:r>
      <w:r w:rsidR="004661F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the best course of action to optimize</w:t>
      </w:r>
      <w:r w:rsidR="004661F7" w:rsidRPr="00D0784F">
        <w:rPr>
          <w:rFonts w:ascii="Arial" w:hAnsi="Arial" w:cs="Arial"/>
          <w:sz w:val="22"/>
          <w:szCs w:val="22"/>
        </w:rPr>
        <w:t xml:space="preserve"> </w:t>
      </w:r>
      <w:r w:rsidRPr="00D0784F">
        <w:rPr>
          <w:rFonts w:ascii="Arial" w:hAnsi="Arial" w:cs="Arial"/>
          <w:sz w:val="22"/>
          <w:szCs w:val="22"/>
        </w:rPr>
        <w:t>outcomes in practice.</w:t>
      </w:r>
    </w:p>
    <w:p w14:paraId="6C3F8405" w14:textId="0250B842" w:rsidR="008D0C9F" w:rsidRPr="00D0784F" w:rsidRDefault="00BB7698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R</w:t>
      </w:r>
      <w:r w:rsidR="008D0C9F" w:rsidRPr="00D0784F">
        <w:rPr>
          <w:rFonts w:ascii="Arial" w:hAnsi="Arial" w:cs="Arial"/>
          <w:sz w:val="22"/>
          <w:szCs w:val="22"/>
        </w:rPr>
        <w:t>eflective</w:t>
      </w:r>
      <w:r w:rsidR="000035A5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practice often requires professional</w:t>
      </w:r>
      <w:r w:rsidR="00EF5150" w:rsidRPr="00D0784F">
        <w:rPr>
          <w:rFonts w:ascii="Arial" w:hAnsi="Arial" w:cs="Arial"/>
          <w:sz w:val="22"/>
          <w:szCs w:val="22"/>
        </w:rPr>
        <w:t>s</w:t>
      </w:r>
      <w:r w:rsidR="008D0C9F" w:rsidRPr="00D0784F">
        <w:rPr>
          <w:rFonts w:ascii="Arial" w:hAnsi="Arial" w:cs="Arial"/>
          <w:sz w:val="22"/>
          <w:szCs w:val="22"/>
        </w:rPr>
        <w:t xml:space="preserve"> to reflect on their</w:t>
      </w:r>
      <w:r w:rsidR="000035A5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strengths and weaknesses through a</w:t>
      </w:r>
      <w:r w:rsidR="000035A5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self-assessment process and to develop a</w:t>
      </w:r>
      <w:r w:rsidR="000035A5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learning plan to address self-identified</w:t>
      </w:r>
      <w:r w:rsidR="000035A5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 xml:space="preserve">areas requiring improvement. </w:t>
      </w:r>
      <w:r w:rsidR="007751E8">
        <w:rPr>
          <w:rFonts w:ascii="Arial" w:hAnsi="Arial" w:cs="Arial"/>
          <w:sz w:val="22"/>
          <w:szCs w:val="22"/>
        </w:rPr>
        <w:t>This formal process aims</w:t>
      </w:r>
      <w:r w:rsidR="008D0C9F" w:rsidRPr="00D0784F">
        <w:rPr>
          <w:rFonts w:ascii="Arial" w:hAnsi="Arial" w:cs="Arial"/>
          <w:sz w:val="22"/>
          <w:szCs w:val="22"/>
        </w:rPr>
        <w:t xml:space="preserve"> to assist professionals to continually enhance</w:t>
      </w:r>
      <w:r w:rsidR="000035A5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their competence. Critically reflective</w:t>
      </w:r>
      <w:r w:rsidR="000035A5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practice can also be used to reflect</w:t>
      </w:r>
      <w:r w:rsidR="000035A5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more deeply on systemic issues such as</w:t>
      </w:r>
      <w:r w:rsidR="00DB1D3B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social, political, cultural and economic</w:t>
      </w:r>
      <w:r w:rsidR="00DB1D3B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 xml:space="preserve">dimensions that shape the </w:t>
      </w:r>
      <w:r w:rsidR="00C5184B" w:rsidRPr="00D0784F">
        <w:rPr>
          <w:rFonts w:ascii="Arial" w:hAnsi="Arial" w:cs="Arial"/>
          <w:sz w:val="22"/>
          <w:szCs w:val="22"/>
        </w:rPr>
        <w:t>bus</w:t>
      </w:r>
      <w:r w:rsidR="0096586F" w:rsidRPr="00D0784F">
        <w:rPr>
          <w:rFonts w:ascii="Arial" w:hAnsi="Arial" w:cs="Arial"/>
          <w:sz w:val="22"/>
          <w:szCs w:val="22"/>
        </w:rPr>
        <w:t>iness</w:t>
      </w:r>
      <w:r w:rsidR="00DB1D3B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environment. Critically reflective</w:t>
      </w:r>
      <w:r w:rsidR="00DB1D3B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practice assists with planning for</w:t>
      </w:r>
      <w:r w:rsidR="00DB1D3B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>systemic change that makes a positive</w:t>
      </w:r>
      <w:r w:rsidR="00DB1D3B" w:rsidRPr="00D0784F">
        <w:rPr>
          <w:rFonts w:ascii="Arial" w:hAnsi="Arial" w:cs="Arial"/>
          <w:sz w:val="22"/>
          <w:szCs w:val="22"/>
        </w:rPr>
        <w:t xml:space="preserve"> </w:t>
      </w:r>
      <w:r w:rsidR="008D0C9F" w:rsidRPr="00D0784F">
        <w:rPr>
          <w:rFonts w:ascii="Arial" w:hAnsi="Arial" w:cs="Arial"/>
          <w:sz w:val="22"/>
          <w:szCs w:val="22"/>
        </w:rPr>
        <w:t xml:space="preserve">difference. </w:t>
      </w:r>
    </w:p>
    <w:p w14:paraId="4CD6114F" w14:textId="676DF9A3" w:rsidR="00E101AA" w:rsidRDefault="005D4BBB" w:rsidP="005D4BBB">
      <w:pPr>
        <w:pStyle w:val="MyH2"/>
      </w:pPr>
      <w:bookmarkStart w:id="5" w:name="_Toc100485973"/>
      <w:r w:rsidRPr="00D0784F">
        <w:t>Klub's learning cycle</w:t>
      </w:r>
      <w:bookmarkEnd w:id="5"/>
    </w:p>
    <w:p w14:paraId="010ED54F" w14:textId="77777777" w:rsidR="005D4BBB" w:rsidRPr="00D0784F" w:rsidRDefault="005D4BBB" w:rsidP="005D4BBB">
      <w:pPr>
        <w:pStyle w:val="MyH2"/>
      </w:pPr>
    </w:p>
    <w:p w14:paraId="04F343EB" w14:textId="32F8F0A7" w:rsidR="00125453" w:rsidRPr="00D0784F" w:rsidRDefault="008A38AB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K</w:t>
      </w:r>
      <w:r w:rsidR="0059586C" w:rsidRPr="00D0784F">
        <w:rPr>
          <w:rFonts w:ascii="Arial" w:hAnsi="Arial" w:cs="Arial"/>
          <w:sz w:val="22"/>
          <w:szCs w:val="22"/>
        </w:rPr>
        <w:t>lub's learning cycle also known as</w:t>
      </w:r>
      <w:r w:rsidR="00181473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 experiential learning cycle</w:t>
      </w:r>
      <w:r w:rsidR="00181473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is a four-stage continuous process</w:t>
      </w:r>
      <w:r w:rsidR="00AF7F3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that explains how you learn</w:t>
      </w:r>
      <w:r w:rsidR="00324857" w:rsidRPr="00D0784F">
        <w:rPr>
          <w:rFonts w:ascii="Arial" w:hAnsi="Arial" w:cs="Arial"/>
          <w:sz w:val="22"/>
          <w:szCs w:val="22"/>
        </w:rPr>
        <w:t>.</w:t>
      </w:r>
      <w:r w:rsidR="0059586C" w:rsidRPr="00D0784F">
        <w:rPr>
          <w:rFonts w:ascii="Arial" w:hAnsi="Arial" w:cs="Arial"/>
          <w:sz w:val="22"/>
          <w:szCs w:val="22"/>
        </w:rPr>
        <w:t xml:space="preserve"> </w:t>
      </w:r>
      <w:r w:rsidR="00324857" w:rsidRPr="00D0784F">
        <w:rPr>
          <w:rFonts w:ascii="Arial" w:hAnsi="Arial" w:cs="Arial"/>
          <w:sz w:val="22"/>
          <w:szCs w:val="22"/>
        </w:rPr>
        <w:t>How</w:t>
      </w:r>
      <w:r w:rsidR="0059586C" w:rsidRPr="00D0784F">
        <w:rPr>
          <w:rFonts w:ascii="Arial" w:hAnsi="Arial" w:cs="Arial"/>
          <w:sz w:val="22"/>
          <w:szCs w:val="22"/>
        </w:rPr>
        <w:t xml:space="preserve"> the</w:t>
      </w:r>
      <w:r w:rsidR="00AF7F3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model uses the word</w:t>
      </w:r>
      <w:r w:rsidR="00AF7F3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experiential here deliberately to mean</w:t>
      </w:r>
      <w:r w:rsidR="00AF7F3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that we learn through our experiences</w:t>
      </w:r>
      <w:r w:rsidR="00647BF5" w:rsidRPr="00D0784F">
        <w:rPr>
          <w:rFonts w:ascii="Arial" w:hAnsi="Arial" w:cs="Arial"/>
          <w:sz w:val="22"/>
          <w:szCs w:val="22"/>
        </w:rPr>
        <w:t>.</w:t>
      </w:r>
      <w:r w:rsidR="00125453" w:rsidRPr="00D0784F">
        <w:rPr>
          <w:rFonts w:ascii="Arial" w:hAnsi="Arial" w:cs="Arial"/>
          <w:sz w:val="22"/>
          <w:szCs w:val="22"/>
        </w:rPr>
        <w:t xml:space="preserve"> </w:t>
      </w:r>
      <w:r w:rsidR="00973734" w:rsidRPr="00D0784F">
        <w:rPr>
          <w:rFonts w:ascii="Arial" w:hAnsi="Arial" w:cs="Arial"/>
          <w:sz w:val="22"/>
          <w:szCs w:val="22"/>
        </w:rPr>
        <w:t>D</w:t>
      </w:r>
      <w:r w:rsidR="0059586C" w:rsidRPr="00D0784F">
        <w:rPr>
          <w:rFonts w:ascii="Arial" w:hAnsi="Arial" w:cs="Arial"/>
          <w:sz w:val="22"/>
          <w:szCs w:val="22"/>
        </w:rPr>
        <w:t xml:space="preserve">avid </w:t>
      </w:r>
      <w:r w:rsidR="00973734" w:rsidRPr="00D0784F">
        <w:rPr>
          <w:rFonts w:ascii="Arial" w:hAnsi="Arial" w:cs="Arial"/>
          <w:sz w:val="22"/>
          <w:szCs w:val="22"/>
        </w:rPr>
        <w:t>K</w:t>
      </w:r>
      <w:r w:rsidR="0059586C" w:rsidRPr="00D0784F">
        <w:rPr>
          <w:rFonts w:ascii="Arial" w:hAnsi="Arial" w:cs="Arial"/>
          <w:sz w:val="22"/>
          <w:szCs w:val="22"/>
        </w:rPr>
        <w:t>lub published his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experiential learning cycle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in 1984</w:t>
      </w:r>
      <w:r w:rsidR="00473CBE" w:rsidRPr="00D0784F">
        <w:rPr>
          <w:rFonts w:ascii="Arial" w:hAnsi="Arial" w:cs="Arial"/>
          <w:sz w:val="22"/>
          <w:szCs w:val="22"/>
        </w:rPr>
        <w:t xml:space="preserve">, </w:t>
      </w:r>
      <w:r w:rsidR="0059586C" w:rsidRPr="00D0784F">
        <w:rPr>
          <w:rFonts w:ascii="Arial" w:hAnsi="Arial" w:cs="Arial"/>
          <w:sz w:val="22"/>
          <w:szCs w:val="22"/>
        </w:rPr>
        <w:t xml:space="preserve">the model </w:t>
      </w:r>
      <w:r w:rsidR="00317934" w:rsidRPr="00D0784F">
        <w:rPr>
          <w:rFonts w:ascii="Arial" w:hAnsi="Arial" w:cs="Arial"/>
          <w:sz w:val="22"/>
          <w:szCs w:val="22"/>
        </w:rPr>
        <w:t>is constructed of fo</w:t>
      </w:r>
      <w:r w:rsidR="00042DD7" w:rsidRPr="00D0784F">
        <w:rPr>
          <w:rFonts w:ascii="Arial" w:hAnsi="Arial" w:cs="Arial"/>
          <w:sz w:val="22"/>
          <w:szCs w:val="22"/>
        </w:rPr>
        <w:t>u</w:t>
      </w:r>
      <w:r w:rsidR="00317934" w:rsidRPr="00D0784F">
        <w:rPr>
          <w:rFonts w:ascii="Arial" w:hAnsi="Arial" w:cs="Arial"/>
          <w:sz w:val="22"/>
          <w:szCs w:val="22"/>
        </w:rPr>
        <w:t xml:space="preserve">r stages </w:t>
      </w:r>
      <w:r w:rsidR="00FB5FFF" w:rsidRPr="00D0784F">
        <w:rPr>
          <w:rFonts w:ascii="Arial" w:hAnsi="Arial" w:cs="Arial"/>
          <w:sz w:val="22"/>
          <w:szCs w:val="22"/>
        </w:rPr>
        <w:t>through which</w:t>
      </w:r>
      <w:r w:rsidR="00317934" w:rsidRPr="00D0784F">
        <w:rPr>
          <w:rFonts w:ascii="Arial" w:hAnsi="Arial" w:cs="Arial"/>
          <w:sz w:val="22"/>
          <w:szCs w:val="22"/>
        </w:rPr>
        <w:t xml:space="preserve"> </w:t>
      </w:r>
      <w:r w:rsidR="00723D9A" w:rsidRPr="00D0784F">
        <w:rPr>
          <w:rFonts w:ascii="Arial" w:hAnsi="Arial" w:cs="Arial"/>
          <w:sz w:val="22"/>
          <w:szCs w:val="22"/>
        </w:rPr>
        <w:t>one</w:t>
      </w:r>
      <w:r w:rsidR="00042DD7" w:rsidRPr="00D0784F">
        <w:rPr>
          <w:rFonts w:ascii="Arial" w:hAnsi="Arial" w:cs="Arial"/>
          <w:sz w:val="22"/>
          <w:szCs w:val="22"/>
        </w:rPr>
        <w:t>’</w:t>
      </w:r>
      <w:r w:rsidR="00723D9A" w:rsidRPr="00D0784F">
        <w:rPr>
          <w:rFonts w:ascii="Arial" w:hAnsi="Arial" w:cs="Arial"/>
          <w:sz w:val="22"/>
          <w:szCs w:val="22"/>
        </w:rPr>
        <w:t xml:space="preserve">s can </w:t>
      </w:r>
      <w:r w:rsidR="0059586C" w:rsidRPr="00D0784F">
        <w:rPr>
          <w:rFonts w:ascii="Arial" w:hAnsi="Arial" w:cs="Arial"/>
          <w:sz w:val="22"/>
          <w:szCs w:val="22"/>
        </w:rPr>
        <w:t>learn most effectively</w:t>
      </w:r>
      <w:r w:rsidR="00042DD7" w:rsidRPr="00D0784F">
        <w:rPr>
          <w:rFonts w:ascii="Arial" w:hAnsi="Arial" w:cs="Arial"/>
          <w:sz w:val="22"/>
          <w:szCs w:val="22"/>
        </w:rPr>
        <w:t xml:space="preserve">. </w:t>
      </w:r>
      <w:r w:rsidR="00FB5FFF" w:rsidRPr="00D0784F">
        <w:rPr>
          <w:rFonts w:ascii="Arial" w:hAnsi="Arial" w:cs="Arial"/>
          <w:sz w:val="22"/>
          <w:szCs w:val="22"/>
        </w:rPr>
        <w:t xml:space="preserve">The four stages are </w:t>
      </w:r>
      <w:r w:rsidR="0059586C" w:rsidRPr="00D0784F">
        <w:rPr>
          <w:rFonts w:ascii="Arial" w:hAnsi="Arial" w:cs="Arial"/>
          <w:sz w:val="22"/>
          <w:szCs w:val="22"/>
        </w:rPr>
        <w:t>concrete experience</w:t>
      </w:r>
      <w:r w:rsidR="00FB5FFF" w:rsidRPr="00D0784F">
        <w:rPr>
          <w:rFonts w:ascii="Arial" w:hAnsi="Arial" w:cs="Arial"/>
          <w:sz w:val="22"/>
          <w:szCs w:val="22"/>
        </w:rPr>
        <w:t>,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reflective observation</w:t>
      </w:r>
      <w:r w:rsidR="00FB5FFF" w:rsidRPr="00D0784F">
        <w:rPr>
          <w:rFonts w:ascii="Arial" w:hAnsi="Arial" w:cs="Arial"/>
          <w:sz w:val="22"/>
          <w:szCs w:val="22"/>
        </w:rPr>
        <w:t>,</w:t>
      </w:r>
      <w:r w:rsidR="0059586C" w:rsidRPr="00D0784F">
        <w:rPr>
          <w:rFonts w:ascii="Arial" w:hAnsi="Arial" w:cs="Arial"/>
          <w:sz w:val="22"/>
          <w:szCs w:val="22"/>
        </w:rPr>
        <w:t xml:space="preserve"> abstract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conceptualization and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active experimentation</w:t>
      </w:r>
      <w:r w:rsidR="00FB5FFF" w:rsidRPr="00D0784F">
        <w:rPr>
          <w:rFonts w:ascii="Arial" w:hAnsi="Arial" w:cs="Arial"/>
          <w:sz w:val="22"/>
          <w:szCs w:val="22"/>
        </w:rPr>
        <w:t>.</w:t>
      </w:r>
    </w:p>
    <w:p w14:paraId="0E60CF2F" w14:textId="77777777" w:rsidR="00125453" w:rsidRPr="00D0784F" w:rsidRDefault="00125453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11E15C7E" w14:textId="6DB95E84" w:rsidR="003E5017" w:rsidRPr="00D0784F" w:rsidRDefault="00125453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A</w:t>
      </w:r>
      <w:r w:rsidR="0059586C" w:rsidRPr="00D0784F">
        <w:rPr>
          <w:rFonts w:ascii="Arial" w:hAnsi="Arial" w:cs="Arial"/>
          <w:sz w:val="22"/>
          <w:szCs w:val="22"/>
        </w:rPr>
        <w:t>s well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as providing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 four-step learning process the model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also provides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four learning styles outlining how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different types of people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prefer to learn new things</w:t>
      </w:r>
      <w:r w:rsidR="00F712A6" w:rsidRPr="00D0784F">
        <w:rPr>
          <w:rFonts w:ascii="Arial" w:hAnsi="Arial" w:cs="Arial"/>
          <w:sz w:val="22"/>
          <w:szCs w:val="22"/>
        </w:rPr>
        <w:t>.</w:t>
      </w:r>
      <w:r w:rsidR="007751E8">
        <w:rPr>
          <w:rFonts w:ascii="Arial" w:hAnsi="Arial" w:cs="Arial"/>
          <w:sz w:val="22"/>
          <w:szCs w:val="22"/>
        </w:rPr>
        <w:t xml:space="preserve"> </w:t>
      </w:r>
      <w:r w:rsidR="00F712A6" w:rsidRPr="00D0784F">
        <w:rPr>
          <w:rFonts w:ascii="Arial" w:hAnsi="Arial" w:cs="Arial"/>
          <w:sz w:val="22"/>
          <w:szCs w:val="22"/>
        </w:rPr>
        <w:t>T</w:t>
      </w:r>
      <w:r w:rsidR="0059586C" w:rsidRPr="00D0784F">
        <w:rPr>
          <w:rFonts w:ascii="Arial" w:hAnsi="Arial" w:cs="Arial"/>
          <w:sz w:val="22"/>
          <w:szCs w:val="22"/>
        </w:rPr>
        <w:t>he first step is concrete experience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and concrete experience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means that it's not enough to watch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someone else do it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 xml:space="preserve">or read about it </w:t>
      </w:r>
      <w:r w:rsidR="00685E0D" w:rsidRPr="00D0784F">
        <w:rPr>
          <w:rFonts w:ascii="Arial" w:hAnsi="Arial" w:cs="Arial"/>
          <w:sz w:val="22"/>
          <w:szCs w:val="22"/>
        </w:rPr>
        <w:t>the learner</w:t>
      </w:r>
      <w:r w:rsidR="0059586C" w:rsidRPr="00D0784F">
        <w:rPr>
          <w:rFonts w:ascii="Arial" w:hAnsi="Arial" w:cs="Arial"/>
          <w:sz w:val="22"/>
          <w:szCs w:val="22"/>
        </w:rPr>
        <w:t xml:space="preserve"> must do it </w:t>
      </w:r>
      <w:r w:rsidR="00685E0D" w:rsidRPr="00D0784F">
        <w:rPr>
          <w:rFonts w:ascii="Arial" w:hAnsi="Arial" w:cs="Arial"/>
          <w:sz w:val="22"/>
          <w:szCs w:val="22"/>
        </w:rPr>
        <w:t>himself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for learning to occur</w:t>
      </w:r>
      <w:r w:rsidR="00435EA5" w:rsidRPr="00D0784F">
        <w:rPr>
          <w:rFonts w:ascii="Arial" w:hAnsi="Arial" w:cs="Arial"/>
          <w:sz w:val="22"/>
          <w:szCs w:val="22"/>
        </w:rPr>
        <w:t>. T</w:t>
      </w:r>
      <w:r w:rsidR="0059586C" w:rsidRPr="00D0784F">
        <w:rPr>
          <w:rFonts w:ascii="Arial" w:hAnsi="Arial" w:cs="Arial"/>
          <w:sz w:val="22"/>
          <w:szCs w:val="22"/>
        </w:rPr>
        <w:t>h</w:t>
      </w:r>
      <w:r w:rsidR="00435EA5" w:rsidRPr="00D0784F">
        <w:rPr>
          <w:rFonts w:ascii="Arial" w:hAnsi="Arial" w:cs="Arial"/>
          <w:sz w:val="22"/>
          <w:szCs w:val="22"/>
        </w:rPr>
        <w:t>at</w:t>
      </w:r>
      <w:r w:rsidR="0059586C" w:rsidRPr="00D0784F">
        <w:rPr>
          <w:rFonts w:ascii="Arial" w:hAnsi="Arial" w:cs="Arial"/>
          <w:sz w:val="22"/>
          <w:szCs w:val="22"/>
        </w:rPr>
        <w:t xml:space="preserve"> can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happen for example</w:t>
      </w:r>
      <w:r w:rsidR="00435EA5" w:rsidRPr="00D0784F">
        <w:rPr>
          <w:rFonts w:ascii="Arial" w:hAnsi="Arial" w:cs="Arial"/>
          <w:sz w:val="22"/>
          <w:szCs w:val="22"/>
        </w:rPr>
        <w:t xml:space="preserve"> by</w:t>
      </w:r>
      <w:r w:rsidR="0059586C" w:rsidRPr="00D0784F">
        <w:rPr>
          <w:rFonts w:ascii="Arial" w:hAnsi="Arial" w:cs="Arial"/>
          <w:sz w:val="22"/>
          <w:szCs w:val="22"/>
        </w:rPr>
        <w:t xml:space="preserve"> </w:t>
      </w:r>
      <w:r w:rsidR="00435EA5" w:rsidRPr="00D0784F">
        <w:rPr>
          <w:rFonts w:ascii="Arial" w:hAnsi="Arial" w:cs="Arial"/>
          <w:sz w:val="22"/>
          <w:szCs w:val="22"/>
        </w:rPr>
        <w:t>trying</w:t>
      </w:r>
      <w:r w:rsidR="0059586C" w:rsidRPr="00D0784F">
        <w:rPr>
          <w:rFonts w:ascii="Arial" w:hAnsi="Arial" w:cs="Arial"/>
          <w:sz w:val="22"/>
          <w:szCs w:val="22"/>
        </w:rPr>
        <w:t xml:space="preserve"> a new task or </w:t>
      </w:r>
      <w:r w:rsidR="00435EA5" w:rsidRPr="00D0784F">
        <w:rPr>
          <w:rFonts w:ascii="Arial" w:hAnsi="Arial" w:cs="Arial"/>
          <w:sz w:val="22"/>
          <w:szCs w:val="22"/>
        </w:rPr>
        <w:t>performing</w:t>
      </w:r>
      <w:r w:rsidR="0059586C" w:rsidRPr="00D0784F">
        <w:rPr>
          <w:rFonts w:ascii="Arial" w:hAnsi="Arial" w:cs="Arial"/>
          <w:sz w:val="22"/>
          <w:szCs w:val="22"/>
        </w:rPr>
        <w:t xml:space="preserve"> an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existing task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in a new way</w:t>
      </w:r>
      <w:r w:rsidR="00172D78" w:rsidRPr="00D0784F">
        <w:rPr>
          <w:rFonts w:ascii="Arial" w:hAnsi="Arial" w:cs="Arial"/>
          <w:sz w:val="22"/>
          <w:szCs w:val="22"/>
        </w:rPr>
        <w:t>. T</w:t>
      </w:r>
      <w:r w:rsidR="0059586C" w:rsidRPr="00D0784F">
        <w:rPr>
          <w:rFonts w:ascii="Arial" w:hAnsi="Arial" w:cs="Arial"/>
          <w:sz w:val="22"/>
          <w:szCs w:val="22"/>
        </w:rPr>
        <w:t>his step aims to create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 concrete experience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through doing</w:t>
      </w:r>
      <w:r w:rsidR="00172D78" w:rsidRPr="00D0784F">
        <w:rPr>
          <w:rFonts w:ascii="Arial" w:hAnsi="Arial" w:cs="Arial"/>
          <w:sz w:val="22"/>
          <w:szCs w:val="22"/>
        </w:rPr>
        <w:t>. T</w:t>
      </w:r>
      <w:r w:rsidR="0059586C" w:rsidRPr="00D0784F">
        <w:rPr>
          <w:rFonts w:ascii="Arial" w:hAnsi="Arial" w:cs="Arial"/>
          <w:sz w:val="22"/>
          <w:szCs w:val="22"/>
        </w:rPr>
        <w:t>he second step is</w:t>
      </w:r>
      <w:r w:rsidR="00647BF5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reflective observation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and this means taking a step back from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 act of doing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to look at the bigger picture and review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 xml:space="preserve">what </w:t>
      </w:r>
      <w:r w:rsidR="00172D78" w:rsidRPr="00D0784F">
        <w:rPr>
          <w:rFonts w:ascii="Arial" w:hAnsi="Arial" w:cs="Arial"/>
          <w:sz w:val="22"/>
          <w:szCs w:val="22"/>
        </w:rPr>
        <w:t>was</w:t>
      </w:r>
      <w:r w:rsidR="0059586C" w:rsidRPr="00D0784F">
        <w:rPr>
          <w:rFonts w:ascii="Arial" w:hAnsi="Arial" w:cs="Arial"/>
          <w:sz w:val="22"/>
          <w:szCs w:val="22"/>
        </w:rPr>
        <w:t xml:space="preserve"> experienced</w:t>
      </w:r>
      <w:r w:rsidR="00172D78" w:rsidRPr="00D0784F">
        <w:rPr>
          <w:rFonts w:ascii="Arial" w:hAnsi="Arial" w:cs="Arial"/>
          <w:sz w:val="22"/>
          <w:szCs w:val="22"/>
        </w:rPr>
        <w:t>. T</w:t>
      </w:r>
      <w:r w:rsidR="0059586C" w:rsidRPr="00D0784F">
        <w:rPr>
          <w:rFonts w:ascii="Arial" w:hAnsi="Arial" w:cs="Arial"/>
          <w:sz w:val="22"/>
          <w:szCs w:val="22"/>
        </w:rPr>
        <w:t>ools to help achieve reflective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observation include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 xml:space="preserve">giving observations or </w:t>
      </w:r>
      <w:r w:rsidR="00172D78" w:rsidRPr="00D0784F">
        <w:rPr>
          <w:rFonts w:ascii="Arial" w:hAnsi="Arial" w:cs="Arial"/>
          <w:sz w:val="22"/>
          <w:szCs w:val="22"/>
        </w:rPr>
        <w:t>a</w:t>
      </w:r>
      <w:r w:rsidR="00856184" w:rsidRPr="00D0784F">
        <w:rPr>
          <w:rFonts w:ascii="Arial" w:hAnsi="Arial" w:cs="Arial"/>
          <w:sz w:val="22"/>
          <w:szCs w:val="22"/>
        </w:rPr>
        <w:t>sking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questions</w:t>
      </w:r>
      <w:r w:rsidR="007F0E67" w:rsidRPr="00D0784F">
        <w:rPr>
          <w:rFonts w:ascii="Arial" w:hAnsi="Arial" w:cs="Arial"/>
          <w:sz w:val="22"/>
          <w:szCs w:val="22"/>
        </w:rPr>
        <w:t>. T</w:t>
      </w:r>
      <w:r w:rsidR="0059586C" w:rsidRPr="00D0784F">
        <w:rPr>
          <w:rFonts w:ascii="Arial" w:hAnsi="Arial" w:cs="Arial"/>
          <w:sz w:val="22"/>
          <w:szCs w:val="22"/>
        </w:rPr>
        <w:t xml:space="preserve">he third step is </w:t>
      </w:r>
      <w:r w:rsidR="003A7853" w:rsidRPr="00D0784F">
        <w:rPr>
          <w:rFonts w:ascii="Arial" w:hAnsi="Arial" w:cs="Arial"/>
          <w:sz w:val="22"/>
          <w:szCs w:val="22"/>
        </w:rPr>
        <w:t xml:space="preserve">the </w:t>
      </w:r>
      <w:r w:rsidR="0059586C" w:rsidRPr="00D0784F">
        <w:rPr>
          <w:rFonts w:ascii="Arial" w:hAnsi="Arial" w:cs="Arial"/>
          <w:sz w:val="22"/>
          <w:szCs w:val="22"/>
        </w:rPr>
        <w:t>abstract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conceptualization</w:t>
      </w:r>
      <w:r w:rsidR="003A7853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in this step</w:t>
      </w:r>
      <w:r w:rsidR="003E5017" w:rsidRPr="00D0784F">
        <w:rPr>
          <w:rFonts w:ascii="Arial" w:hAnsi="Arial" w:cs="Arial"/>
          <w:sz w:val="22"/>
          <w:szCs w:val="22"/>
        </w:rPr>
        <w:t>,</w:t>
      </w:r>
      <w:r w:rsidR="0059586C" w:rsidRPr="00D0784F">
        <w:rPr>
          <w:rFonts w:ascii="Arial" w:hAnsi="Arial" w:cs="Arial"/>
          <w:sz w:val="22"/>
          <w:szCs w:val="22"/>
        </w:rPr>
        <w:t xml:space="preserve"> </w:t>
      </w:r>
      <w:r w:rsidR="003A7853" w:rsidRPr="00D0784F">
        <w:rPr>
          <w:rFonts w:ascii="Arial" w:hAnsi="Arial" w:cs="Arial"/>
          <w:sz w:val="22"/>
          <w:szCs w:val="22"/>
        </w:rPr>
        <w:t>the learner</w:t>
      </w:r>
      <w:r w:rsidR="0059586C" w:rsidRPr="00D0784F">
        <w:rPr>
          <w:rFonts w:ascii="Arial" w:hAnsi="Arial" w:cs="Arial"/>
          <w:sz w:val="22"/>
          <w:szCs w:val="22"/>
        </w:rPr>
        <w:t xml:space="preserve"> sense what</w:t>
      </w:r>
      <w:r w:rsidR="008605EB" w:rsidRPr="00D0784F">
        <w:rPr>
          <w:rFonts w:ascii="Arial" w:hAnsi="Arial" w:cs="Arial"/>
          <w:sz w:val="22"/>
          <w:szCs w:val="22"/>
        </w:rPr>
        <w:t xml:space="preserve"> </w:t>
      </w:r>
      <w:r w:rsidR="003E5017" w:rsidRPr="00D0784F">
        <w:rPr>
          <w:rFonts w:ascii="Arial" w:hAnsi="Arial" w:cs="Arial"/>
          <w:sz w:val="22"/>
          <w:szCs w:val="22"/>
        </w:rPr>
        <w:t>has</w:t>
      </w:r>
      <w:r w:rsidR="0059586C" w:rsidRPr="00D0784F">
        <w:rPr>
          <w:rFonts w:ascii="Arial" w:hAnsi="Arial" w:cs="Arial"/>
          <w:sz w:val="22"/>
          <w:szCs w:val="22"/>
        </w:rPr>
        <w:t xml:space="preserve"> just</w:t>
      </w:r>
      <w:r w:rsidR="003E5017" w:rsidRPr="00D0784F">
        <w:rPr>
          <w:rFonts w:ascii="Arial" w:hAnsi="Arial" w:cs="Arial"/>
          <w:sz w:val="22"/>
          <w:szCs w:val="22"/>
        </w:rPr>
        <w:t xml:space="preserve"> been</w:t>
      </w:r>
      <w:r w:rsidR="0059586C" w:rsidRPr="00D0784F">
        <w:rPr>
          <w:rFonts w:ascii="Arial" w:hAnsi="Arial" w:cs="Arial"/>
          <w:sz w:val="22"/>
          <w:szCs w:val="22"/>
        </w:rPr>
        <w:t xml:space="preserve"> experienced</w:t>
      </w:r>
      <w:r w:rsidR="003E5017" w:rsidRPr="00D0784F">
        <w:rPr>
          <w:rFonts w:ascii="Arial" w:hAnsi="Arial" w:cs="Arial"/>
          <w:sz w:val="22"/>
          <w:szCs w:val="22"/>
        </w:rPr>
        <w:t>.</w:t>
      </w:r>
    </w:p>
    <w:p w14:paraId="2E923FD2" w14:textId="7B6BE40A" w:rsidR="005B2C7C" w:rsidRPr="00D0784F" w:rsidRDefault="00A848B8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 xml:space="preserve">To do that learner compares the experience with his </w:t>
      </w:r>
      <w:r w:rsidRPr="00D0784F">
        <w:rPr>
          <w:rFonts w:ascii="Arial" w:hAnsi="Arial" w:cs="Arial"/>
          <w:sz w:val="22"/>
          <w:szCs w:val="22"/>
        </w:rPr>
        <w:t>knowledge</w:t>
      </w:r>
      <w:r w:rsidRPr="00D0784F">
        <w:rPr>
          <w:rFonts w:ascii="Arial" w:hAnsi="Arial" w:cs="Arial"/>
          <w:sz w:val="22"/>
          <w:szCs w:val="22"/>
        </w:rPr>
        <w:t xml:space="preserve">, </w:t>
      </w:r>
      <w:r w:rsidRPr="00D0784F">
        <w:rPr>
          <w:rFonts w:ascii="Arial" w:hAnsi="Arial" w:cs="Arial"/>
          <w:sz w:val="22"/>
          <w:szCs w:val="22"/>
        </w:rPr>
        <w:t>theories</w:t>
      </w:r>
      <w:r w:rsidRPr="00D0784F">
        <w:rPr>
          <w:rFonts w:ascii="Arial" w:hAnsi="Arial" w:cs="Arial"/>
          <w:sz w:val="22"/>
          <w:szCs w:val="22"/>
        </w:rPr>
        <w:t xml:space="preserve"> and </w:t>
      </w:r>
      <w:r w:rsidRPr="00D0784F">
        <w:rPr>
          <w:rFonts w:ascii="Arial" w:hAnsi="Arial" w:cs="Arial"/>
          <w:sz w:val="22"/>
          <w:szCs w:val="22"/>
        </w:rPr>
        <w:t xml:space="preserve">ideas. </w:t>
      </w:r>
      <w:r w:rsidR="005072C4" w:rsidRPr="00D0784F">
        <w:rPr>
          <w:rFonts w:ascii="Arial" w:hAnsi="Arial" w:cs="Arial"/>
          <w:sz w:val="22"/>
          <w:szCs w:val="22"/>
        </w:rPr>
        <w:t xml:space="preserve">Integrating </w:t>
      </w:r>
      <w:r w:rsidR="0059586C" w:rsidRPr="00D0784F">
        <w:rPr>
          <w:rFonts w:ascii="Arial" w:hAnsi="Arial" w:cs="Arial"/>
          <w:sz w:val="22"/>
          <w:szCs w:val="22"/>
        </w:rPr>
        <w:t>what</w:t>
      </w:r>
      <w:r w:rsidR="00E01278" w:rsidRPr="00D0784F">
        <w:rPr>
          <w:rFonts w:ascii="Arial" w:hAnsi="Arial" w:cs="Arial"/>
          <w:sz w:val="22"/>
          <w:szCs w:val="22"/>
        </w:rPr>
        <w:t xml:space="preserve"> </w:t>
      </w:r>
      <w:r w:rsidR="002A3220" w:rsidRPr="00D0784F">
        <w:rPr>
          <w:rFonts w:ascii="Arial" w:hAnsi="Arial" w:cs="Arial"/>
          <w:sz w:val="22"/>
          <w:szCs w:val="22"/>
        </w:rPr>
        <w:t xml:space="preserve">has </w:t>
      </w:r>
      <w:r w:rsidR="0059586C" w:rsidRPr="00D0784F">
        <w:rPr>
          <w:rFonts w:ascii="Arial" w:hAnsi="Arial" w:cs="Arial"/>
          <w:sz w:val="22"/>
          <w:szCs w:val="22"/>
        </w:rPr>
        <w:t>just learned</w:t>
      </w:r>
      <w:r w:rsidR="00E0127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 xml:space="preserve">into everything </w:t>
      </w:r>
      <w:r w:rsidR="002A3220" w:rsidRPr="00D0784F">
        <w:rPr>
          <w:rFonts w:ascii="Arial" w:hAnsi="Arial" w:cs="Arial"/>
          <w:sz w:val="22"/>
          <w:szCs w:val="22"/>
        </w:rPr>
        <w:t>he</w:t>
      </w:r>
      <w:r w:rsidR="0059586C" w:rsidRPr="00D0784F">
        <w:rPr>
          <w:rFonts w:ascii="Arial" w:hAnsi="Arial" w:cs="Arial"/>
          <w:sz w:val="22"/>
          <w:szCs w:val="22"/>
        </w:rPr>
        <w:t xml:space="preserve"> already </w:t>
      </w:r>
      <w:r w:rsidR="002A3220" w:rsidRPr="00D0784F">
        <w:rPr>
          <w:rFonts w:ascii="Arial" w:hAnsi="Arial" w:cs="Arial"/>
          <w:sz w:val="22"/>
          <w:szCs w:val="22"/>
        </w:rPr>
        <w:t>knows.</w:t>
      </w:r>
      <w:r w:rsidR="0059586C" w:rsidRPr="00D0784F">
        <w:rPr>
          <w:rFonts w:ascii="Arial" w:hAnsi="Arial" w:cs="Arial"/>
          <w:sz w:val="22"/>
          <w:szCs w:val="22"/>
        </w:rPr>
        <w:t xml:space="preserve"> </w:t>
      </w:r>
      <w:r w:rsidR="002A3220" w:rsidRPr="00D0784F">
        <w:rPr>
          <w:rFonts w:ascii="Arial" w:hAnsi="Arial" w:cs="Arial"/>
          <w:sz w:val="22"/>
          <w:szCs w:val="22"/>
        </w:rPr>
        <w:t>T</w:t>
      </w:r>
      <w:r w:rsidR="0059586C" w:rsidRPr="00D0784F">
        <w:rPr>
          <w:rFonts w:ascii="Arial" w:hAnsi="Arial" w:cs="Arial"/>
          <w:sz w:val="22"/>
          <w:szCs w:val="22"/>
        </w:rPr>
        <w:t>hat</w:t>
      </w:r>
      <w:r w:rsidR="002A3220" w:rsidRPr="00D0784F">
        <w:rPr>
          <w:rFonts w:ascii="Arial" w:hAnsi="Arial" w:cs="Arial"/>
          <w:sz w:val="22"/>
          <w:szCs w:val="22"/>
        </w:rPr>
        <w:t xml:space="preserve"> way</w:t>
      </w:r>
      <w:r w:rsidR="00E0127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it all makes</w:t>
      </w:r>
      <w:r w:rsidR="00E0127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sense together</w:t>
      </w:r>
      <w:r w:rsidR="009B0FF1" w:rsidRPr="00D0784F">
        <w:rPr>
          <w:rFonts w:ascii="Arial" w:hAnsi="Arial" w:cs="Arial"/>
          <w:sz w:val="22"/>
          <w:szCs w:val="22"/>
        </w:rPr>
        <w:t>.</w:t>
      </w:r>
      <w:r w:rsidR="0059586C" w:rsidRPr="00D0784F">
        <w:rPr>
          <w:rFonts w:ascii="Arial" w:hAnsi="Arial" w:cs="Arial"/>
          <w:sz w:val="22"/>
          <w:szCs w:val="22"/>
        </w:rPr>
        <w:t xml:space="preserve"> </w:t>
      </w:r>
      <w:r w:rsidR="009B0FF1" w:rsidRPr="00D0784F">
        <w:rPr>
          <w:rFonts w:ascii="Arial" w:hAnsi="Arial" w:cs="Arial"/>
          <w:sz w:val="22"/>
          <w:szCs w:val="22"/>
        </w:rPr>
        <w:t>T</w:t>
      </w:r>
      <w:r w:rsidR="0059586C" w:rsidRPr="00D0784F">
        <w:rPr>
          <w:rFonts w:ascii="Arial" w:hAnsi="Arial" w:cs="Arial"/>
          <w:sz w:val="22"/>
          <w:szCs w:val="22"/>
        </w:rPr>
        <w:t>ools to help achieve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abstract conceptualization and solidify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ideas include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presenting ideas or creating a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model or maybe writing a paper</w:t>
      </w:r>
      <w:r w:rsidR="009B0FF1" w:rsidRPr="00D0784F">
        <w:rPr>
          <w:rFonts w:ascii="Arial" w:hAnsi="Arial" w:cs="Arial"/>
          <w:sz w:val="22"/>
          <w:szCs w:val="22"/>
        </w:rPr>
        <w:t>. The f</w:t>
      </w:r>
      <w:r w:rsidR="0059586C" w:rsidRPr="00D0784F">
        <w:rPr>
          <w:rFonts w:ascii="Arial" w:hAnsi="Arial" w:cs="Arial"/>
          <w:sz w:val="22"/>
          <w:szCs w:val="22"/>
        </w:rPr>
        <w:t>inal step is active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experimentation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 xml:space="preserve">and </w:t>
      </w:r>
      <w:r w:rsidR="001F0146" w:rsidRPr="00D0784F">
        <w:rPr>
          <w:rFonts w:ascii="Arial" w:hAnsi="Arial" w:cs="Arial"/>
          <w:sz w:val="22"/>
          <w:szCs w:val="22"/>
        </w:rPr>
        <w:t xml:space="preserve">in </w:t>
      </w:r>
      <w:r w:rsidR="0059586C" w:rsidRPr="00D0784F">
        <w:rPr>
          <w:rFonts w:ascii="Arial" w:hAnsi="Arial" w:cs="Arial"/>
          <w:sz w:val="22"/>
          <w:szCs w:val="22"/>
        </w:rPr>
        <w:t>this final</w:t>
      </w:r>
      <w:r w:rsidR="005B2C7C" w:rsidRPr="00D0784F">
        <w:rPr>
          <w:rFonts w:ascii="Arial" w:hAnsi="Arial" w:cs="Arial"/>
          <w:sz w:val="22"/>
          <w:szCs w:val="22"/>
        </w:rPr>
        <w:t>,</w:t>
      </w:r>
      <w:r w:rsidR="0059586C" w:rsidRPr="00D0784F">
        <w:rPr>
          <w:rFonts w:ascii="Arial" w:hAnsi="Arial" w:cs="Arial"/>
          <w:sz w:val="22"/>
          <w:szCs w:val="22"/>
        </w:rPr>
        <w:t xml:space="preserve"> </w:t>
      </w:r>
      <w:r w:rsidR="00476547" w:rsidRPr="00D0784F">
        <w:rPr>
          <w:rFonts w:ascii="Arial" w:hAnsi="Arial" w:cs="Arial"/>
          <w:sz w:val="22"/>
          <w:szCs w:val="22"/>
        </w:rPr>
        <w:t xml:space="preserve">the learner </w:t>
      </w:r>
      <w:r w:rsidR="005B2C7C" w:rsidRPr="00D0784F">
        <w:rPr>
          <w:rFonts w:ascii="Arial" w:hAnsi="Arial" w:cs="Arial"/>
          <w:sz w:val="22"/>
          <w:szCs w:val="22"/>
        </w:rPr>
        <w:t>tries</w:t>
      </w:r>
      <w:r w:rsidR="00476547" w:rsidRPr="00D0784F">
        <w:rPr>
          <w:rFonts w:ascii="Arial" w:hAnsi="Arial" w:cs="Arial"/>
          <w:sz w:val="22"/>
          <w:szCs w:val="22"/>
        </w:rPr>
        <w:t xml:space="preserve"> to </w:t>
      </w:r>
      <w:r w:rsidR="005B2C7C" w:rsidRPr="00D0784F">
        <w:rPr>
          <w:rFonts w:ascii="Arial" w:hAnsi="Arial" w:cs="Arial"/>
          <w:sz w:val="22"/>
          <w:szCs w:val="22"/>
        </w:rPr>
        <w:t>put</w:t>
      </w:r>
      <w:r w:rsidR="00476547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into practice</w:t>
      </w:r>
      <w:r w:rsidR="00476547" w:rsidRPr="00D0784F">
        <w:rPr>
          <w:rFonts w:ascii="Arial" w:hAnsi="Arial" w:cs="Arial"/>
          <w:sz w:val="22"/>
          <w:szCs w:val="22"/>
        </w:rPr>
        <w:t xml:space="preserve"> what </w:t>
      </w:r>
      <w:r w:rsidR="005B2C7C" w:rsidRPr="00D0784F">
        <w:rPr>
          <w:rFonts w:ascii="Arial" w:hAnsi="Arial" w:cs="Arial"/>
          <w:sz w:val="22"/>
          <w:szCs w:val="22"/>
        </w:rPr>
        <w:t>he just learned.</w:t>
      </w:r>
    </w:p>
    <w:p w14:paraId="32FD40B9" w14:textId="77777777" w:rsidR="00A17BED" w:rsidRPr="00D0784F" w:rsidRDefault="00A17BED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25E3CDCD" w14:textId="77777777" w:rsidR="008C39ED" w:rsidRPr="005D4BBB" w:rsidRDefault="008C39ED" w:rsidP="005D4BBB">
      <w:pPr>
        <w:pStyle w:val="MyH3"/>
      </w:pPr>
      <w:bookmarkStart w:id="6" w:name="_Toc100485974"/>
      <w:r w:rsidRPr="005D4BBB">
        <w:t>T</w:t>
      </w:r>
      <w:r w:rsidR="0059586C" w:rsidRPr="005D4BBB">
        <w:t>he four learning styles</w:t>
      </w:r>
      <w:bookmarkEnd w:id="6"/>
      <w:r w:rsidR="007C09E8" w:rsidRPr="005D4BBB">
        <w:t xml:space="preserve"> </w:t>
      </w:r>
    </w:p>
    <w:p w14:paraId="4219873A" w14:textId="661C0066" w:rsidR="00F76D7A" w:rsidRPr="00D0784F" w:rsidRDefault="008C39ED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F</w:t>
      </w:r>
      <w:r w:rsidR="0059586C" w:rsidRPr="00D0784F">
        <w:rPr>
          <w:rFonts w:ascii="Arial" w:hAnsi="Arial" w:cs="Arial"/>
          <w:sz w:val="22"/>
          <w:szCs w:val="22"/>
        </w:rPr>
        <w:t>irst</w:t>
      </w:r>
      <w:r w:rsidR="00F76D7A" w:rsidRPr="00D0784F">
        <w:rPr>
          <w:rFonts w:ascii="Arial" w:hAnsi="Arial" w:cs="Arial"/>
          <w:sz w:val="22"/>
          <w:szCs w:val="22"/>
        </w:rPr>
        <w:t>,</w:t>
      </w:r>
      <w:r w:rsidR="0059586C" w:rsidRPr="00D0784F">
        <w:rPr>
          <w:rFonts w:ascii="Arial" w:hAnsi="Arial" w:cs="Arial"/>
          <w:sz w:val="22"/>
          <w:szCs w:val="22"/>
        </w:rPr>
        <w:t xml:space="preserve"> diverging and people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who prefer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this learning style can see things from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different perspectives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they prefer to watch rather than do and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they prefer to collect information and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then use their imagination to solve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problems</w:t>
      </w:r>
      <w:r w:rsidR="00A17BED" w:rsidRPr="00D0784F">
        <w:rPr>
          <w:rFonts w:ascii="Arial" w:hAnsi="Arial" w:cs="Arial"/>
          <w:sz w:val="22"/>
          <w:szCs w:val="22"/>
        </w:rPr>
        <w:t>.</w:t>
      </w:r>
      <w:r w:rsidR="0059586C" w:rsidRPr="00D0784F">
        <w:rPr>
          <w:rFonts w:ascii="Arial" w:hAnsi="Arial" w:cs="Arial"/>
          <w:sz w:val="22"/>
          <w:szCs w:val="22"/>
        </w:rPr>
        <w:t xml:space="preserve"> people with this learning style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like working in groups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they take feedback well and they're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interested in different cultures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 xml:space="preserve">and different people the </w:t>
      </w:r>
    </w:p>
    <w:p w14:paraId="6E674EAC" w14:textId="0D3416DD" w:rsidR="00460A2A" w:rsidRPr="00D0784F" w:rsidRDefault="007751E8" w:rsidP="001D52CE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second</w:t>
      </w:r>
      <w:r w:rsidR="0059586C" w:rsidRPr="00D0784F">
        <w:rPr>
          <w:rFonts w:ascii="Arial" w:hAnsi="Arial" w:cs="Arial"/>
          <w:sz w:val="22"/>
          <w:szCs w:val="22"/>
        </w:rPr>
        <w:t xml:space="preserve"> learning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style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is assimilating and people who prefer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this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learning style enjoy ideas and theories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but they're less interested in the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people side of things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they're logical problem solvers they'll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be more interested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in the logic of a theory than its practical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application now people with this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learning style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often work as technical experts for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example software engineers and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scientists</w:t>
      </w:r>
      <w:r w:rsidR="00460A2A" w:rsidRPr="00D0784F">
        <w:rPr>
          <w:rFonts w:ascii="Arial" w:hAnsi="Arial" w:cs="Arial"/>
          <w:sz w:val="22"/>
          <w:szCs w:val="22"/>
        </w:rPr>
        <w:t>.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460A2A" w:rsidRPr="00D0784F">
        <w:rPr>
          <w:rFonts w:ascii="Arial" w:hAnsi="Arial" w:cs="Arial"/>
          <w:sz w:val="22"/>
          <w:szCs w:val="22"/>
        </w:rPr>
        <w:t>T</w:t>
      </w:r>
      <w:r w:rsidR="0059586C" w:rsidRPr="00D0784F">
        <w:rPr>
          <w:rFonts w:ascii="Arial" w:hAnsi="Arial" w:cs="Arial"/>
          <w:sz w:val="22"/>
          <w:szCs w:val="22"/>
        </w:rPr>
        <w:t xml:space="preserve">hey prefer to learn by reading </w:t>
      </w:r>
      <w:r>
        <w:rPr>
          <w:rFonts w:ascii="Arial" w:hAnsi="Arial" w:cs="Arial"/>
          <w:sz w:val="22"/>
          <w:szCs w:val="22"/>
        </w:rPr>
        <w:t xml:space="preserve">or </w:t>
      </w:r>
      <w:r w:rsidR="0059586C" w:rsidRPr="00D0784F">
        <w:rPr>
          <w:rFonts w:ascii="Arial" w:hAnsi="Arial" w:cs="Arial"/>
          <w:sz w:val="22"/>
          <w:szCs w:val="22"/>
        </w:rPr>
        <w:t>by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taking lectures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and by having the time to think things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through</w:t>
      </w:r>
      <w:r w:rsidR="00460A2A" w:rsidRPr="00D0784F">
        <w:rPr>
          <w:rFonts w:ascii="Arial" w:hAnsi="Arial" w:cs="Arial"/>
          <w:sz w:val="22"/>
          <w:szCs w:val="22"/>
        </w:rPr>
        <w:t>.</w:t>
      </w:r>
    </w:p>
    <w:p w14:paraId="35D3240E" w14:textId="225DC366" w:rsidR="00646789" w:rsidRPr="00D0784F" w:rsidRDefault="00ED6EA4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The third</w:t>
      </w:r>
      <w:r w:rsidR="0059586C" w:rsidRPr="00D0784F">
        <w:rPr>
          <w:rFonts w:ascii="Arial" w:hAnsi="Arial" w:cs="Arial"/>
          <w:sz w:val="22"/>
          <w:szCs w:val="22"/>
        </w:rPr>
        <w:t xml:space="preserve"> learning style is converging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and people who prefer this learning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style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enjoy ideas and theories and enjoy using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their knowledge to solve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practical problems that's the difference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from the previous learning style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converging likes to solve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problems</w:t>
      </w:r>
      <w:r w:rsidRPr="00D0784F">
        <w:rPr>
          <w:rFonts w:ascii="Arial" w:hAnsi="Arial" w:cs="Arial"/>
          <w:sz w:val="22"/>
          <w:szCs w:val="22"/>
        </w:rPr>
        <w:t>. W</w:t>
      </w:r>
      <w:r w:rsidR="0059586C" w:rsidRPr="00D0784F">
        <w:rPr>
          <w:rFonts w:ascii="Arial" w:hAnsi="Arial" w:cs="Arial"/>
          <w:sz w:val="22"/>
          <w:szCs w:val="22"/>
        </w:rPr>
        <w:t>hile they aren't concerned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with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inter-personal issues they do enjoy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 doing aspect</w:t>
      </w:r>
      <w:r w:rsidRPr="00D0784F">
        <w:rPr>
          <w:rFonts w:ascii="Arial" w:hAnsi="Arial" w:cs="Arial"/>
          <w:sz w:val="22"/>
          <w:szCs w:val="22"/>
        </w:rPr>
        <w:t>. P</w:t>
      </w:r>
      <w:r w:rsidR="0059586C" w:rsidRPr="00D0784F">
        <w:rPr>
          <w:rFonts w:ascii="Arial" w:hAnsi="Arial" w:cs="Arial"/>
          <w:sz w:val="22"/>
          <w:szCs w:val="22"/>
        </w:rPr>
        <w:t>eople who prefer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this learning style also often work as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technical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experts</w:t>
      </w:r>
      <w:r w:rsidR="00354351" w:rsidRPr="00D0784F">
        <w:rPr>
          <w:rFonts w:ascii="Arial" w:hAnsi="Arial" w:cs="Arial"/>
          <w:sz w:val="22"/>
          <w:szCs w:val="22"/>
        </w:rPr>
        <w:t>,</w:t>
      </w:r>
      <w:r w:rsidR="0059586C" w:rsidRPr="00D0784F">
        <w:rPr>
          <w:rFonts w:ascii="Arial" w:hAnsi="Arial" w:cs="Arial"/>
          <w:sz w:val="22"/>
          <w:szCs w:val="22"/>
        </w:rPr>
        <w:t xml:space="preserve"> unlike the assimilating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style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they like to apply their knowledge in a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hands-on way</w:t>
      </w:r>
      <w:r w:rsidR="00646789" w:rsidRPr="00D0784F">
        <w:rPr>
          <w:rFonts w:ascii="Arial" w:hAnsi="Arial" w:cs="Arial"/>
          <w:sz w:val="22"/>
          <w:szCs w:val="22"/>
        </w:rPr>
        <w:t>.</w:t>
      </w:r>
    </w:p>
    <w:p w14:paraId="20A10FD6" w14:textId="021DF2DB" w:rsidR="003E4535" w:rsidRPr="00D0784F" w:rsidRDefault="00646789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The</w:t>
      </w:r>
      <w:r w:rsidR="00354351" w:rsidRPr="00D0784F">
        <w:rPr>
          <w:rFonts w:ascii="Arial" w:hAnsi="Arial" w:cs="Arial"/>
          <w:sz w:val="22"/>
          <w:szCs w:val="22"/>
        </w:rPr>
        <w:t xml:space="preserve"> fourth</w:t>
      </w:r>
      <w:r w:rsidR="0059586C" w:rsidRPr="00D0784F">
        <w:rPr>
          <w:rFonts w:ascii="Arial" w:hAnsi="Arial" w:cs="Arial"/>
          <w:sz w:val="22"/>
          <w:szCs w:val="22"/>
        </w:rPr>
        <w:t xml:space="preserve"> learning style is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accommodating and people who prefer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this style are hands-on learning through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doing and using their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intuition to figure things out</w:t>
      </w:r>
      <w:r w:rsidR="00633381" w:rsidRPr="00D0784F">
        <w:rPr>
          <w:rFonts w:ascii="Arial" w:hAnsi="Arial" w:cs="Arial"/>
          <w:sz w:val="22"/>
          <w:szCs w:val="22"/>
        </w:rPr>
        <w:t>. T</w:t>
      </w:r>
      <w:r w:rsidR="0059586C" w:rsidRPr="00D0784F">
        <w:rPr>
          <w:rFonts w:ascii="Arial" w:hAnsi="Arial" w:cs="Arial"/>
          <w:sz w:val="22"/>
          <w:szCs w:val="22"/>
        </w:rPr>
        <w:t>hey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prefer to use their instincts</w:t>
      </w:r>
      <w:r w:rsidR="007C09E8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 xml:space="preserve">rather than </w:t>
      </w:r>
      <w:r w:rsidR="00E80C62" w:rsidRPr="00D0784F">
        <w:rPr>
          <w:rFonts w:ascii="Arial" w:hAnsi="Arial" w:cs="Arial"/>
          <w:sz w:val="22"/>
          <w:szCs w:val="22"/>
        </w:rPr>
        <w:t>perform</w:t>
      </w:r>
      <w:r w:rsidR="0059586C" w:rsidRPr="00D0784F">
        <w:rPr>
          <w:rFonts w:ascii="Arial" w:hAnsi="Arial" w:cs="Arial"/>
          <w:sz w:val="22"/>
          <w:szCs w:val="22"/>
        </w:rPr>
        <w:t xml:space="preserve"> their detailed logical analysis</w:t>
      </w:r>
      <w:r w:rsidR="00633381" w:rsidRPr="00D0784F">
        <w:rPr>
          <w:rFonts w:ascii="Arial" w:hAnsi="Arial" w:cs="Arial"/>
          <w:sz w:val="22"/>
          <w:szCs w:val="22"/>
        </w:rPr>
        <w:t xml:space="preserve">. </w:t>
      </w:r>
      <w:r w:rsidR="00E80C62" w:rsidRPr="00D0784F">
        <w:rPr>
          <w:rFonts w:ascii="Arial" w:hAnsi="Arial" w:cs="Arial"/>
          <w:sz w:val="22"/>
          <w:szCs w:val="22"/>
        </w:rPr>
        <w:t>T</w:t>
      </w:r>
      <w:r w:rsidR="0059586C" w:rsidRPr="00D0784F">
        <w:rPr>
          <w:rFonts w:ascii="Arial" w:hAnsi="Arial" w:cs="Arial"/>
          <w:sz w:val="22"/>
          <w:szCs w:val="22"/>
        </w:rPr>
        <w:t>hey don't perform the logical</w:t>
      </w:r>
      <w:r w:rsidR="00E95A5F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 xml:space="preserve">analysis themselves </w:t>
      </w:r>
      <w:r w:rsidR="00E80C62" w:rsidRPr="00D0784F">
        <w:rPr>
          <w:rFonts w:ascii="Arial" w:hAnsi="Arial" w:cs="Arial"/>
          <w:sz w:val="22"/>
          <w:szCs w:val="22"/>
        </w:rPr>
        <w:t>but</w:t>
      </w:r>
      <w:r w:rsidR="0059586C" w:rsidRPr="00D0784F">
        <w:rPr>
          <w:rFonts w:ascii="Arial" w:hAnsi="Arial" w:cs="Arial"/>
          <w:sz w:val="22"/>
          <w:szCs w:val="22"/>
        </w:rPr>
        <w:t xml:space="preserve"> prefer to</w:t>
      </w:r>
      <w:r w:rsidR="00E95A5F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rely on the findings</w:t>
      </w:r>
      <w:r w:rsidR="00E95A5F" w:rsidRPr="00D0784F">
        <w:rPr>
          <w:rFonts w:ascii="Arial" w:hAnsi="Arial" w:cs="Arial"/>
          <w:sz w:val="22"/>
          <w:szCs w:val="22"/>
        </w:rPr>
        <w:t xml:space="preserve"> </w:t>
      </w:r>
      <w:r w:rsidR="0059586C" w:rsidRPr="00D0784F">
        <w:rPr>
          <w:rFonts w:ascii="Arial" w:hAnsi="Arial" w:cs="Arial"/>
          <w:sz w:val="22"/>
          <w:szCs w:val="22"/>
        </w:rPr>
        <w:t>of others</w:t>
      </w:r>
      <w:r w:rsidR="00265A9B" w:rsidRPr="00D0784F">
        <w:rPr>
          <w:rFonts w:ascii="Arial" w:hAnsi="Arial" w:cs="Arial"/>
          <w:sz w:val="22"/>
          <w:szCs w:val="22"/>
        </w:rPr>
        <w:t>.</w:t>
      </w:r>
      <w:r w:rsidR="00E95A5F" w:rsidRPr="00D0784F">
        <w:rPr>
          <w:rFonts w:ascii="Arial" w:hAnsi="Arial" w:cs="Arial"/>
          <w:sz w:val="22"/>
          <w:szCs w:val="22"/>
        </w:rPr>
        <w:t xml:space="preserve"> </w:t>
      </w:r>
    </w:p>
    <w:p w14:paraId="5A49298B" w14:textId="77777777" w:rsidR="003E4535" w:rsidRPr="00D0784F" w:rsidRDefault="003E4535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6E4C2847" w14:textId="77777777" w:rsidR="00CC2299" w:rsidRPr="00D0784F" w:rsidRDefault="008E01E3" w:rsidP="005D4BBB">
      <w:pPr>
        <w:pStyle w:val="MyH3"/>
      </w:pPr>
      <w:bookmarkStart w:id="7" w:name="_Toc100485975"/>
      <w:r w:rsidRPr="00D0784F">
        <w:t>A</w:t>
      </w:r>
      <w:r w:rsidR="0058054C" w:rsidRPr="00D0784F">
        <w:t xml:space="preserve">dvantages and disadvantages </w:t>
      </w:r>
      <w:r w:rsidR="00CC2299" w:rsidRPr="00D0784F">
        <w:t>of</w:t>
      </w:r>
      <w:r w:rsidR="0058054C" w:rsidRPr="00D0784F">
        <w:t xml:space="preserve"> </w:t>
      </w:r>
      <w:r w:rsidR="00CC2299" w:rsidRPr="00D0784F">
        <w:t>K</w:t>
      </w:r>
      <w:r w:rsidR="0058054C" w:rsidRPr="00D0784F">
        <w:t>lub</w:t>
      </w:r>
      <w:r w:rsidRPr="00D0784F">
        <w:t>’</w:t>
      </w:r>
      <w:r w:rsidR="0058054C" w:rsidRPr="00D0784F">
        <w:t>s learning cycle</w:t>
      </w:r>
      <w:bookmarkEnd w:id="7"/>
    </w:p>
    <w:p w14:paraId="5B996126" w14:textId="597B2804" w:rsidR="00E65DAE" w:rsidRPr="00D0784F" w:rsidRDefault="003E3F2B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The a</w:t>
      </w:r>
      <w:r w:rsidR="0058054C" w:rsidRPr="00D0784F">
        <w:rPr>
          <w:rFonts w:ascii="Arial" w:hAnsi="Arial" w:cs="Arial"/>
          <w:sz w:val="22"/>
          <w:szCs w:val="22"/>
        </w:rPr>
        <w:t xml:space="preserve">dvantages </w:t>
      </w:r>
      <w:r w:rsidRPr="00D0784F">
        <w:rPr>
          <w:rFonts w:ascii="Arial" w:hAnsi="Arial" w:cs="Arial"/>
          <w:sz w:val="22"/>
          <w:szCs w:val="22"/>
        </w:rPr>
        <w:t>are that</w:t>
      </w:r>
      <w:r w:rsidR="0058054C" w:rsidRPr="00D0784F">
        <w:rPr>
          <w:rFonts w:ascii="Arial" w:hAnsi="Arial" w:cs="Arial"/>
          <w:sz w:val="22"/>
          <w:szCs w:val="22"/>
        </w:rPr>
        <w:t xml:space="preserve"> each stage of the model is associated with a different preferred learning style</w:t>
      </w:r>
      <w:r w:rsidR="00D757C7" w:rsidRPr="00D0784F">
        <w:rPr>
          <w:rFonts w:ascii="Arial" w:hAnsi="Arial" w:cs="Arial"/>
          <w:sz w:val="22"/>
          <w:szCs w:val="22"/>
        </w:rPr>
        <w:t>,</w:t>
      </w:r>
      <w:r w:rsidR="0058054C" w:rsidRPr="00D0784F">
        <w:rPr>
          <w:rFonts w:ascii="Arial" w:hAnsi="Arial" w:cs="Arial"/>
          <w:sz w:val="22"/>
          <w:szCs w:val="22"/>
        </w:rPr>
        <w:t xml:space="preserve"> </w:t>
      </w:r>
      <w:r w:rsidR="000F2AB3" w:rsidRPr="00D0784F">
        <w:rPr>
          <w:rFonts w:ascii="Arial" w:hAnsi="Arial" w:cs="Arial"/>
          <w:sz w:val="22"/>
          <w:szCs w:val="22"/>
        </w:rPr>
        <w:t>which</w:t>
      </w:r>
      <w:r w:rsidR="0058054C" w:rsidRPr="00D0784F">
        <w:rPr>
          <w:rFonts w:ascii="Arial" w:hAnsi="Arial" w:cs="Arial"/>
          <w:sz w:val="22"/>
          <w:szCs w:val="22"/>
        </w:rPr>
        <w:t xml:space="preserve"> ensures that all preferred learning styles are covered </w:t>
      </w:r>
      <w:r w:rsidR="00D757C7" w:rsidRPr="00D0784F">
        <w:rPr>
          <w:rFonts w:ascii="Arial" w:hAnsi="Arial" w:cs="Arial"/>
          <w:sz w:val="22"/>
          <w:szCs w:val="22"/>
        </w:rPr>
        <w:t>going</w:t>
      </w:r>
      <w:r w:rsidR="0058054C" w:rsidRPr="00D0784F">
        <w:rPr>
          <w:rFonts w:ascii="Arial" w:hAnsi="Arial" w:cs="Arial"/>
          <w:sz w:val="22"/>
          <w:szCs w:val="22"/>
        </w:rPr>
        <w:t xml:space="preserve"> through the model</w:t>
      </w:r>
      <w:r w:rsidR="000F2AB3" w:rsidRPr="00D0784F">
        <w:rPr>
          <w:rFonts w:ascii="Arial" w:hAnsi="Arial" w:cs="Arial"/>
          <w:sz w:val="22"/>
          <w:szCs w:val="22"/>
        </w:rPr>
        <w:t>. The m</w:t>
      </w:r>
      <w:r w:rsidR="0058054C" w:rsidRPr="00D0784F">
        <w:rPr>
          <w:rFonts w:ascii="Arial" w:hAnsi="Arial" w:cs="Arial"/>
          <w:sz w:val="22"/>
          <w:szCs w:val="22"/>
        </w:rPr>
        <w:t>odel provides a blend of traditional teaching plus hands-on learning</w:t>
      </w:r>
      <w:r w:rsidR="00E65DAE" w:rsidRPr="00D0784F">
        <w:rPr>
          <w:rFonts w:ascii="Arial" w:hAnsi="Arial" w:cs="Arial"/>
          <w:sz w:val="22"/>
          <w:szCs w:val="22"/>
        </w:rPr>
        <w:t>. F</w:t>
      </w:r>
      <w:r w:rsidR="0058054C" w:rsidRPr="00D0784F">
        <w:rPr>
          <w:rFonts w:ascii="Arial" w:hAnsi="Arial" w:cs="Arial"/>
          <w:sz w:val="22"/>
          <w:szCs w:val="22"/>
        </w:rPr>
        <w:t>inally</w:t>
      </w:r>
      <w:r w:rsidR="00D332D1" w:rsidRPr="00D0784F">
        <w:rPr>
          <w:rFonts w:ascii="Arial" w:hAnsi="Arial" w:cs="Arial"/>
          <w:sz w:val="22"/>
          <w:szCs w:val="22"/>
        </w:rPr>
        <w:t>,</w:t>
      </w:r>
      <w:r w:rsidR="0058054C" w:rsidRPr="00D0784F">
        <w:rPr>
          <w:rFonts w:ascii="Arial" w:hAnsi="Arial" w:cs="Arial"/>
          <w:sz w:val="22"/>
          <w:szCs w:val="22"/>
        </w:rPr>
        <w:t xml:space="preserve"> the model forces the teacher to use more tools than simply broadcasting their knowledge to the students </w:t>
      </w:r>
    </w:p>
    <w:p w14:paraId="028C1C72" w14:textId="6636C413" w:rsidR="00C5754C" w:rsidRPr="00D0784F" w:rsidRDefault="008F3C05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As</w:t>
      </w:r>
      <w:r w:rsidR="00E65DAE" w:rsidRPr="00D0784F">
        <w:rPr>
          <w:rFonts w:ascii="Arial" w:hAnsi="Arial" w:cs="Arial"/>
          <w:sz w:val="22"/>
          <w:szCs w:val="22"/>
        </w:rPr>
        <w:t xml:space="preserve"> </w:t>
      </w:r>
      <w:r w:rsidR="00BB514E" w:rsidRPr="00D0784F">
        <w:rPr>
          <w:rFonts w:ascii="Arial" w:hAnsi="Arial" w:cs="Arial"/>
          <w:sz w:val="22"/>
          <w:szCs w:val="22"/>
        </w:rPr>
        <w:t>a disadvantage</w:t>
      </w:r>
      <w:r w:rsidRPr="00D0784F">
        <w:rPr>
          <w:rFonts w:ascii="Arial" w:hAnsi="Arial" w:cs="Arial"/>
          <w:sz w:val="22"/>
          <w:szCs w:val="22"/>
        </w:rPr>
        <w:t>,</w:t>
      </w:r>
      <w:r w:rsidR="0058054C" w:rsidRPr="00D0784F">
        <w:rPr>
          <w:rFonts w:ascii="Arial" w:hAnsi="Arial" w:cs="Arial"/>
          <w:sz w:val="22"/>
          <w:szCs w:val="22"/>
        </w:rPr>
        <w:t xml:space="preserve"> </w:t>
      </w:r>
      <w:r w:rsidR="00BB514E" w:rsidRPr="00D0784F">
        <w:rPr>
          <w:rFonts w:ascii="Arial" w:hAnsi="Arial" w:cs="Arial"/>
          <w:sz w:val="22"/>
          <w:szCs w:val="22"/>
        </w:rPr>
        <w:t>recognising</w:t>
      </w:r>
      <w:r w:rsidR="0058054C" w:rsidRPr="00D0784F">
        <w:rPr>
          <w:rFonts w:ascii="Arial" w:hAnsi="Arial" w:cs="Arial"/>
          <w:sz w:val="22"/>
          <w:szCs w:val="22"/>
        </w:rPr>
        <w:t xml:space="preserve"> that learners have different learning styles is useful but it can be really difficult for a trainer to accommodate a broad range of learning techniques in a group situation</w:t>
      </w:r>
      <w:r w:rsidR="00BB514E" w:rsidRPr="00D0784F">
        <w:rPr>
          <w:rFonts w:ascii="Arial" w:hAnsi="Arial" w:cs="Arial"/>
          <w:sz w:val="22"/>
          <w:szCs w:val="22"/>
        </w:rPr>
        <w:t>.</w:t>
      </w:r>
      <w:r w:rsidR="0058054C" w:rsidRPr="00D0784F">
        <w:rPr>
          <w:rFonts w:ascii="Arial" w:hAnsi="Arial" w:cs="Arial"/>
          <w:sz w:val="22"/>
          <w:szCs w:val="22"/>
        </w:rPr>
        <w:t xml:space="preserve"> </w:t>
      </w:r>
      <w:r w:rsidR="00BB514E" w:rsidRPr="00D0784F">
        <w:rPr>
          <w:rFonts w:ascii="Arial" w:hAnsi="Arial" w:cs="Arial"/>
          <w:sz w:val="22"/>
          <w:szCs w:val="22"/>
        </w:rPr>
        <w:t>A</w:t>
      </w:r>
      <w:r w:rsidR="0058054C" w:rsidRPr="00D0784F">
        <w:rPr>
          <w:rFonts w:ascii="Arial" w:hAnsi="Arial" w:cs="Arial"/>
          <w:sz w:val="22"/>
          <w:szCs w:val="22"/>
        </w:rPr>
        <w:t>lso</w:t>
      </w:r>
      <w:r w:rsidR="00BB514E" w:rsidRPr="00D0784F">
        <w:rPr>
          <w:rFonts w:ascii="Arial" w:hAnsi="Arial" w:cs="Arial"/>
          <w:sz w:val="22"/>
          <w:szCs w:val="22"/>
        </w:rPr>
        <w:t>,</w:t>
      </w:r>
      <w:r w:rsidR="0058054C" w:rsidRPr="00D0784F">
        <w:rPr>
          <w:rFonts w:ascii="Arial" w:hAnsi="Arial" w:cs="Arial"/>
          <w:sz w:val="22"/>
          <w:szCs w:val="22"/>
        </w:rPr>
        <w:t xml:space="preserve"> it's not always obvious how to apply the model in the real world</w:t>
      </w:r>
      <w:r w:rsidR="00D332D1" w:rsidRPr="00D0784F">
        <w:rPr>
          <w:rFonts w:ascii="Arial" w:hAnsi="Arial" w:cs="Arial"/>
          <w:sz w:val="22"/>
          <w:szCs w:val="22"/>
        </w:rPr>
        <w:t>.</w:t>
      </w:r>
      <w:r w:rsidR="0058054C" w:rsidRPr="00D0784F">
        <w:rPr>
          <w:rFonts w:ascii="Arial" w:hAnsi="Arial" w:cs="Arial"/>
          <w:sz w:val="22"/>
          <w:szCs w:val="22"/>
        </w:rPr>
        <w:t xml:space="preserve"> </w:t>
      </w:r>
      <w:r w:rsidR="00D332D1" w:rsidRPr="00D0784F">
        <w:rPr>
          <w:rFonts w:ascii="Arial" w:hAnsi="Arial" w:cs="Arial"/>
          <w:sz w:val="22"/>
          <w:szCs w:val="22"/>
        </w:rPr>
        <w:t>T</w:t>
      </w:r>
      <w:r w:rsidR="0058054C" w:rsidRPr="00D0784F">
        <w:rPr>
          <w:rFonts w:ascii="Arial" w:hAnsi="Arial" w:cs="Arial"/>
          <w:sz w:val="22"/>
          <w:szCs w:val="22"/>
        </w:rPr>
        <w:t>hirdly because the teacher is no longer broadcasting their knowledge they need to know their students already be familiar with them so that they can tailor their training to them</w:t>
      </w:r>
      <w:r w:rsidR="00D332D1" w:rsidRPr="00D0784F">
        <w:rPr>
          <w:rFonts w:ascii="Arial" w:hAnsi="Arial" w:cs="Arial"/>
          <w:sz w:val="22"/>
          <w:szCs w:val="22"/>
        </w:rPr>
        <w:t>. F</w:t>
      </w:r>
      <w:r w:rsidR="0058054C" w:rsidRPr="00D0784F">
        <w:rPr>
          <w:rFonts w:ascii="Arial" w:hAnsi="Arial" w:cs="Arial"/>
          <w:sz w:val="22"/>
          <w:szCs w:val="22"/>
        </w:rPr>
        <w:t>inally</w:t>
      </w:r>
      <w:r w:rsidR="00D332D1" w:rsidRPr="00D0784F">
        <w:rPr>
          <w:rFonts w:ascii="Arial" w:hAnsi="Arial" w:cs="Arial"/>
          <w:sz w:val="22"/>
          <w:szCs w:val="22"/>
        </w:rPr>
        <w:t>,</w:t>
      </w:r>
      <w:r w:rsidR="0058054C" w:rsidRPr="00D0784F">
        <w:rPr>
          <w:rFonts w:ascii="Arial" w:hAnsi="Arial" w:cs="Arial"/>
          <w:sz w:val="22"/>
          <w:szCs w:val="22"/>
        </w:rPr>
        <w:t xml:space="preserve"> the continuous cycle approach to learning </w:t>
      </w:r>
      <w:r w:rsidR="00FE3941">
        <w:rPr>
          <w:rFonts w:ascii="Arial" w:hAnsi="Arial" w:cs="Arial"/>
          <w:sz w:val="22"/>
          <w:szCs w:val="22"/>
        </w:rPr>
        <w:t>is not</w:t>
      </w:r>
      <w:r w:rsidR="0058054C" w:rsidRPr="00D0784F">
        <w:rPr>
          <w:rFonts w:ascii="Arial" w:hAnsi="Arial" w:cs="Arial"/>
          <w:sz w:val="22"/>
          <w:szCs w:val="22"/>
        </w:rPr>
        <w:t xml:space="preserve"> ideal if you need to take an exam at some point in the future because it's an open-ended cycle</w:t>
      </w:r>
      <w:r w:rsidR="002D3780" w:rsidRPr="00D0784F">
        <w:rPr>
          <w:rFonts w:ascii="Arial" w:hAnsi="Arial" w:cs="Arial"/>
          <w:sz w:val="22"/>
          <w:szCs w:val="22"/>
        </w:rPr>
        <w:t>.</w:t>
      </w:r>
    </w:p>
    <w:p w14:paraId="37024D9F" w14:textId="77777777" w:rsidR="00C5754C" w:rsidRPr="00D0784F" w:rsidRDefault="00C5754C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3F3F59F4" w14:textId="73E6708E" w:rsidR="00C5754C" w:rsidRPr="00D0784F" w:rsidRDefault="005D4BBB" w:rsidP="005D4BBB">
      <w:pPr>
        <w:pStyle w:val="MyH1"/>
      </w:pPr>
      <w:bookmarkStart w:id="8" w:name="_Toc100485976"/>
      <w:r>
        <w:t>Conclusion</w:t>
      </w:r>
      <w:bookmarkEnd w:id="8"/>
    </w:p>
    <w:p w14:paraId="27B6528B" w14:textId="77777777" w:rsidR="00C5754C" w:rsidRPr="00D0784F" w:rsidRDefault="00C5754C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6CFCCB5C" w14:textId="77777777" w:rsidR="00C5754C" w:rsidRPr="00D0784F" w:rsidRDefault="00C5754C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155587CA" w14:textId="77777777" w:rsidR="00C5754C" w:rsidRPr="00D0784F" w:rsidRDefault="00C5754C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7C851163" w14:textId="6A6A7E30" w:rsidR="00C5754C" w:rsidRDefault="00C5754C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1277F7B8" w14:textId="1F67001F" w:rsidR="005D4BBB" w:rsidRDefault="005D4BBB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4D7C7A88" w14:textId="3B758202" w:rsidR="005D4BBB" w:rsidRDefault="005D4BBB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26094EF6" w14:textId="4E26EABD" w:rsidR="005D4BBB" w:rsidRDefault="005D4BBB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4608376A" w14:textId="4442C6C8" w:rsidR="005D4BBB" w:rsidRDefault="005D4BBB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50D0C85D" w14:textId="74A36C3A" w:rsidR="005D4BBB" w:rsidRDefault="005D4BBB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3C7BE21C" w14:textId="779E1B85" w:rsidR="005D4BBB" w:rsidRDefault="005D4BBB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0792A4DF" w14:textId="7548E4E6" w:rsidR="005D4BBB" w:rsidRDefault="005D4BBB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08825115" w14:textId="77777777" w:rsidR="00A253C7" w:rsidRDefault="00A253C7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64B93503" w14:textId="30339845" w:rsidR="005D4BBB" w:rsidRDefault="005D4BBB" w:rsidP="001D52CE">
      <w:pPr>
        <w:spacing w:line="360" w:lineRule="auto"/>
        <w:rPr>
          <w:rFonts w:ascii="Arial" w:hAnsi="Arial" w:cs="Arial"/>
          <w:sz w:val="22"/>
          <w:szCs w:val="22"/>
        </w:rPr>
      </w:pPr>
    </w:p>
    <w:p w14:paraId="46656349" w14:textId="5E0A331E" w:rsidR="005D4BBB" w:rsidRDefault="005D4BBB" w:rsidP="005D4BBB">
      <w:pPr>
        <w:pStyle w:val="MyH1"/>
      </w:pPr>
      <w:bookmarkStart w:id="9" w:name="_Toc100485977"/>
      <w:r>
        <w:t>Reference</w:t>
      </w:r>
      <w:bookmarkEnd w:id="9"/>
    </w:p>
    <w:p w14:paraId="4857FD42" w14:textId="77777777" w:rsidR="005D4BBB" w:rsidRPr="00D0784F" w:rsidRDefault="005D4BBB" w:rsidP="005D4BBB">
      <w:pPr>
        <w:pStyle w:val="MyH1"/>
      </w:pPr>
    </w:p>
    <w:p w14:paraId="45B6890E" w14:textId="2CEA907F" w:rsidR="00C5754C" w:rsidRPr="00D0784F" w:rsidRDefault="00B33A99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Dewey, John (1910). How we think. Boston: D. C. Heath and Company</w:t>
      </w:r>
    </w:p>
    <w:p w14:paraId="14717BA3" w14:textId="0ACA3B19" w:rsidR="00283E85" w:rsidRPr="00D0784F" w:rsidRDefault="00C5754C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Schön DA (1983) The Reflective Practitioner: How Professionals Think in Action. New York: Basic Books.</w:t>
      </w:r>
    </w:p>
    <w:p w14:paraId="0B49E96E" w14:textId="586BA15E" w:rsidR="00BC321D" w:rsidRPr="00D0784F" w:rsidRDefault="00BC321D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Reflective Practice: Writing and Professional Development</w:t>
      </w:r>
      <w:r w:rsidR="00425D11" w:rsidRPr="00D0784F">
        <w:rPr>
          <w:rFonts w:ascii="Arial" w:hAnsi="Arial" w:cs="Arial"/>
          <w:sz w:val="22"/>
          <w:szCs w:val="22"/>
        </w:rPr>
        <w:t>, G Bolton. Paul Chapman Publishing Ltd, 2001</w:t>
      </w:r>
    </w:p>
    <w:p w14:paraId="341A8AA9" w14:textId="155D033D" w:rsidR="000E5988" w:rsidRPr="00D0784F" w:rsidRDefault="000E5988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Learning from practice--reflections on a critical incident</w:t>
      </w:r>
      <w:r w:rsidR="004C24C2" w:rsidRPr="00D0784F">
        <w:rPr>
          <w:rFonts w:ascii="Arial" w:hAnsi="Arial" w:cs="Arial"/>
          <w:sz w:val="22"/>
          <w:szCs w:val="22"/>
        </w:rPr>
        <w:t xml:space="preserve"> McBrien, 2007</w:t>
      </w:r>
    </w:p>
    <w:p w14:paraId="400550AF" w14:textId="6968F95E" w:rsidR="00C5754C" w:rsidRPr="00D0784F" w:rsidRDefault="00C5754C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 xml:space="preserve">Cochran-Smith M and Lytle SL (1999) Relationships of knowledge and practice: teacher learning in communities. Review of Research in Education. </w:t>
      </w:r>
    </w:p>
    <w:p w14:paraId="7B337911" w14:textId="305363A9" w:rsidR="007548CB" w:rsidRPr="00D0784F" w:rsidRDefault="007548CB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Seamus Mac Suibhne (2009) ‘Wrestle to be the man philosophy wished to make you’: Marcus Aurelius, reflective practitioner, Reflective Practice</w:t>
      </w:r>
    </w:p>
    <w:p w14:paraId="0A231E2B" w14:textId="698C91FC" w:rsidR="00601990" w:rsidRPr="00D0784F" w:rsidRDefault="00601990" w:rsidP="001D52CE">
      <w:pPr>
        <w:spacing w:line="360" w:lineRule="auto"/>
        <w:rPr>
          <w:rFonts w:ascii="Arial" w:hAnsi="Arial" w:cs="Arial"/>
          <w:sz w:val="22"/>
          <w:szCs w:val="22"/>
        </w:rPr>
      </w:pPr>
      <w:r w:rsidRPr="00D0784F">
        <w:rPr>
          <w:rFonts w:ascii="Arial" w:hAnsi="Arial" w:cs="Arial"/>
          <w:sz w:val="22"/>
          <w:szCs w:val="22"/>
        </w:rPr>
        <w:t>Polanyi M. The Tacit Dimension. London: Routledge and Kegan Paul; 1967</w:t>
      </w:r>
    </w:p>
    <w:sectPr w:rsidR="00601990" w:rsidRPr="00D0784F" w:rsidSect="008B142A">
      <w:footerReference w:type="default" r:id="rId8"/>
      <w:pgSz w:w="11906" w:h="16838"/>
      <w:pgMar w:top="1440" w:right="1440" w:bottom="1440" w:left="1440" w:header="708" w:footer="708" w:gutter="0"/>
      <w:pgBorders w:display="firstPage"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9BDB67" w14:textId="77777777" w:rsidR="002B79BC" w:rsidRDefault="002B79BC" w:rsidP="00954462">
      <w:pPr>
        <w:spacing w:after="0" w:line="240" w:lineRule="auto"/>
      </w:pPr>
      <w:r>
        <w:separator/>
      </w:r>
    </w:p>
  </w:endnote>
  <w:endnote w:type="continuationSeparator" w:id="0">
    <w:p w14:paraId="67B453FC" w14:textId="77777777" w:rsidR="002B79BC" w:rsidRDefault="002B79BC" w:rsidP="009544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1937077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5308CC" w14:textId="435F4704" w:rsidR="00954462" w:rsidRDefault="0095446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A43F5CE" w14:textId="77777777" w:rsidR="00954462" w:rsidRDefault="009544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065485" w14:textId="77777777" w:rsidR="002B79BC" w:rsidRDefault="002B79BC" w:rsidP="00954462">
      <w:pPr>
        <w:spacing w:after="0" w:line="240" w:lineRule="auto"/>
      </w:pPr>
      <w:r>
        <w:separator/>
      </w:r>
    </w:p>
  </w:footnote>
  <w:footnote w:type="continuationSeparator" w:id="0">
    <w:p w14:paraId="4E3B362D" w14:textId="77777777" w:rsidR="002B79BC" w:rsidRDefault="002B79BC" w:rsidP="0095446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C5754C"/>
    <w:rsid w:val="000035A5"/>
    <w:rsid w:val="00032EA3"/>
    <w:rsid w:val="00042DD7"/>
    <w:rsid w:val="00053ED6"/>
    <w:rsid w:val="000579D5"/>
    <w:rsid w:val="000621DE"/>
    <w:rsid w:val="00063581"/>
    <w:rsid w:val="000D0278"/>
    <w:rsid w:val="000D5E8B"/>
    <w:rsid w:val="000E5988"/>
    <w:rsid w:val="000F2AB3"/>
    <w:rsid w:val="000F5C68"/>
    <w:rsid w:val="00125453"/>
    <w:rsid w:val="001343C9"/>
    <w:rsid w:val="00147321"/>
    <w:rsid w:val="0016316E"/>
    <w:rsid w:val="00172D78"/>
    <w:rsid w:val="00173E97"/>
    <w:rsid w:val="00181473"/>
    <w:rsid w:val="00197DEC"/>
    <w:rsid w:val="001D52CE"/>
    <w:rsid w:val="001E679F"/>
    <w:rsid w:val="001F0146"/>
    <w:rsid w:val="00213A1F"/>
    <w:rsid w:val="0022116E"/>
    <w:rsid w:val="00246950"/>
    <w:rsid w:val="00251D18"/>
    <w:rsid w:val="00253A92"/>
    <w:rsid w:val="0025595B"/>
    <w:rsid w:val="00265A9B"/>
    <w:rsid w:val="00266520"/>
    <w:rsid w:val="0027426C"/>
    <w:rsid w:val="00283E85"/>
    <w:rsid w:val="002A1085"/>
    <w:rsid w:val="002A3220"/>
    <w:rsid w:val="002B79BC"/>
    <w:rsid w:val="002C6922"/>
    <w:rsid w:val="002D19F4"/>
    <w:rsid w:val="002D3780"/>
    <w:rsid w:val="00317934"/>
    <w:rsid w:val="00324857"/>
    <w:rsid w:val="00340A18"/>
    <w:rsid w:val="00352D80"/>
    <w:rsid w:val="00354351"/>
    <w:rsid w:val="00360216"/>
    <w:rsid w:val="003A7853"/>
    <w:rsid w:val="003B1262"/>
    <w:rsid w:val="003E3F2B"/>
    <w:rsid w:val="003E4535"/>
    <w:rsid w:val="003E5017"/>
    <w:rsid w:val="00416DAF"/>
    <w:rsid w:val="00425D11"/>
    <w:rsid w:val="00432BCC"/>
    <w:rsid w:val="00435EA5"/>
    <w:rsid w:val="00436E55"/>
    <w:rsid w:val="00450609"/>
    <w:rsid w:val="00460A2A"/>
    <w:rsid w:val="004661F7"/>
    <w:rsid w:val="00472563"/>
    <w:rsid w:val="00473CBE"/>
    <w:rsid w:val="00476547"/>
    <w:rsid w:val="00480417"/>
    <w:rsid w:val="00482FA6"/>
    <w:rsid w:val="004A3BDD"/>
    <w:rsid w:val="004C24C2"/>
    <w:rsid w:val="004F6578"/>
    <w:rsid w:val="00500ECC"/>
    <w:rsid w:val="005072C4"/>
    <w:rsid w:val="00514B32"/>
    <w:rsid w:val="00523F0B"/>
    <w:rsid w:val="0058054C"/>
    <w:rsid w:val="0059586C"/>
    <w:rsid w:val="005A0875"/>
    <w:rsid w:val="005B110E"/>
    <w:rsid w:val="005B2C7C"/>
    <w:rsid w:val="005C5078"/>
    <w:rsid w:val="005D4BBB"/>
    <w:rsid w:val="005E33B2"/>
    <w:rsid w:val="005F3FBC"/>
    <w:rsid w:val="00601990"/>
    <w:rsid w:val="00613E71"/>
    <w:rsid w:val="00633381"/>
    <w:rsid w:val="00646789"/>
    <w:rsid w:val="00646AB2"/>
    <w:rsid w:val="00647BF5"/>
    <w:rsid w:val="00651534"/>
    <w:rsid w:val="0065463E"/>
    <w:rsid w:val="00685E0D"/>
    <w:rsid w:val="006D50DD"/>
    <w:rsid w:val="006E305E"/>
    <w:rsid w:val="006E7AFD"/>
    <w:rsid w:val="00705E50"/>
    <w:rsid w:val="00710AE0"/>
    <w:rsid w:val="00723D9A"/>
    <w:rsid w:val="007548CB"/>
    <w:rsid w:val="007751E8"/>
    <w:rsid w:val="00790767"/>
    <w:rsid w:val="0079634A"/>
    <w:rsid w:val="007C09E8"/>
    <w:rsid w:val="007F0E67"/>
    <w:rsid w:val="00844F43"/>
    <w:rsid w:val="00856184"/>
    <w:rsid w:val="008605EB"/>
    <w:rsid w:val="00882D17"/>
    <w:rsid w:val="00884017"/>
    <w:rsid w:val="008A38AB"/>
    <w:rsid w:val="008B142A"/>
    <w:rsid w:val="008C286D"/>
    <w:rsid w:val="008C39ED"/>
    <w:rsid w:val="008C404A"/>
    <w:rsid w:val="008D0C9F"/>
    <w:rsid w:val="008E01E3"/>
    <w:rsid w:val="008E3B45"/>
    <w:rsid w:val="008F3A19"/>
    <w:rsid w:val="008F3C05"/>
    <w:rsid w:val="0092715E"/>
    <w:rsid w:val="00950CDB"/>
    <w:rsid w:val="00953CA3"/>
    <w:rsid w:val="00954462"/>
    <w:rsid w:val="00962C36"/>
    <w:rsid w:val="0096586F"/>
    <w:rsid w:val="00973734"/>
    <w:rsid w:val="00980597"/>
    <w:rsid w:val="009814DA"/>
    <w:rsid w:val="0099437E"/>
    <w:rsid w:val="009B0FF1"/>
    <w:rsid w:val="00A1501A"/>
    <w:rsid w:val="00A17BED"/>
    <w:rsid w:val="00A253C7"/>
    <w:rsid w:val="00A725FA"/>
    <w:rsid w:val="00A77C19"/>
    <w:rsid w:val="00A848B8"/>
    <w:rsid w:val="00A854F6"/>
    <w:rsid w:val="00AC31AA"/>
    <w:rsid w:val="00AE5C02"/>
    <w:rsid w:val="00AF7F35"/>
    <w:rsid w:val="00B33A99"/>
    <w:rsid w:val="00B57520"/>
    <w:rsid w:val="00B63346"/>
    <w:rsid w:val="00BB514E"/>
    <w:rsid w:val="00BB7698"/>
    <w:rsid w:val="00BC321D"/>
    <w:rsid w:val="00BC71BA"/>
    <w:rsid w:val="00BD187A"/>
    <w:rsid w:val="00C047E2"/>
    <w:rsid w:val="00C04C74"/>
    <w:rsid w:val="00C41C2F"/>
    <w:rsid w:val="00C50B6B"/>
    <w:rsid w:val="00C5184B"/>
    <w:rsid w:val="00C5754C"/>
    <w:rsid w:val="00C60D88"/>
    <w:rsid w:val="00C67EDF"/>
    <w:rsid w:val="00CA2FFD"/>
    <w:rsid w:val="00CB7336"/>
    <w:rsid w:val="00CC2299"/>
    <w:rsid w:val="00CC749A"/>
    <w:rsid w:val="00D02071"/>
    <w:rsid w:val="00D074DD"/>
    <w:rsid w:val="00D0784F"/>
    <w:rsid w:val="00D121FE"/>
    <w:rsid w:val="00D332D1"/>
    <w:rsid w:val="00D36977"/>
    <w:rsid w:val="00D74553"/>
    <w:rsid w:val="00D757C7"/>
    <w:rsid w:val="00D83E11"/>
    <w:rsid w:val="00D857F4"/>
    <w:rsid w:val="00DB1D3B"/>
    <w:rsid w:val="00E01278"/>
    <w:rsid w:val="00E101AA"/>
    <w:rsid w:val="00E2409E"/>
    <w:rsid w:val="00E25169"/>
    <w:rsid w:val="00E60632"/>
    <w:rsid w:val="00E65DAE"/>
    <w:rsid w:val="00E70E8D"/>
    <w:rsid w:val="00E73462"/>
    <w:rsid w:val="00E80C62"/>
    <w:rsid w:val="00E95A5F"/>
    <w:rsid w:val="00EB0DEA"/>
    <w:rsid w:val="00ED6EA4"/>
    <w:rsid w:val="00EF5150"/>
    <w:rsid w:val="00EF599B"/>
    <w:rsid w:val="00F02CE4"/>
    <w:rsid w:val="00F14283"/>
    <w:rsid w:val="00F23FAB"/>
    <w:rsid w:val="00F712A6"/>
    <w:rsid w:val="00F76D7A"/>
    <w:rsid w:val="00FB5FFF"/>
    <w:rsid w:val="00FE1133"/>
    <w:rsid w:val="00FE3941"/>
    <w:rsid w:val="00FE7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1651F3B2"/>
  <w15:chartTrackingRefBased/>
  <w15:docId w15:val="{9A4C9140-86CB-44E4-A90D-7F36D2CF01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zh-CN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14283"/>
  </w:style>
  <w:style w:type="paragraph" w:styleId="Heading1">
    <w:name w:val="heading 1"/>
    <w:basedOn w:val="Normal"/>
    <w:next w:val="Normal"/>
    <w:link w:val="Heading1Char"/>
    <w:uiPriority w:val="9"/>
    <w:qFormat/>
    <w:rsid w:val="00F14283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4283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4283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4283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428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428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70AD47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428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70AD47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428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428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4283"/>
    <w:rPr>
      <w:rFonts w:asciiTheme="majorHAnsi" w:eastAsiaTheme="majorEastAsia" w:hAnsiTheme="majorHAnsi" w:cstheme="majorBidi"/>
      <w:color w:val="538135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14283"/>
    <w:rPr>
      <w:rFonts w:asciiTheme="majorHAnsi" w:eastAsiaTheme="majorEastAsia" w:hAnsiTheme="majorHAnsi" w:cstheme="majorBidi"/>
      <w:color w:val="538135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F14283"/>
    <w:rPr>
      <w:rFonts w:asciiTheme="majorHAnsi" w:eastAsiaTheme="majorEastAsia" w:hAnsiTheme="majorHAnsi" w:cstheme="majorBidi"/>
      <w:color w:val="538135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4283"/>
    <w:rPr>
      <w:rFonts w:asciiTheme="majorHAnsi" w:eastAsiaTheme="majorEastAsia" w:hAnsiTheme="majorHAnsi" w:cstheme="majorBidi"/>
      <w:color w:val="70AD47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4283"/>
    <w:rPr>
      <w:rFonts w:asciiTheme="majorHAnsi" w:eastAsiaTheme="majorEastAsia" w:hAnsiTheme="majorHAnsi" w:cstheme="majorBidi"/>
      <w:i/>
      <w:iCs/>
      <w:color w:val="70AD47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4283"/>
    <w:rPr>
      <w:rFonts w:asciiTheme="majorHAnsi" w:eastAsiaTheme="majorEastAsia" w:hAnsiTheme="majorHAnsi" w:cstheme="majorBidi"/>
      <w:color w:val="70AD47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4283"/>
    <w:rPr>
      <w:rFonts w:asciiTheme="majorHAnsi" w:eastAsiaTheme="majorEastAsia" w:hAnsiTheme="majorHAnsi" w:cstheme="majorBidi"/>
      <w:b/>
      <w:bCs/>
      <w:color w:val="70AD47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4283"/>
    <w:rPr>
      <w:rFonts w:asciiTheme="majorHAnsi" w:eastAsiaTheme="majorEastAsia" w:hAnsiTheme="majorHAnsi" w:cstheme="majorBidi"/>
      <w:b/>
      <w:bCs/>
      <w:i/>
      <w:iCs/>
      <w:color w:val="70AD47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4283"/>
    <w:rPr>
      <w:rFonts w:asciiTheme="majorHAnsi" w:eastAsiaTheme="majorEastAsia" w:hAnsiTheme="majorHAnsi" w:cstheme="majorBidi"/>
      <w:i/>
      <w:iCs/>
      <w:color w:val="70AD47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14283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F14283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F14283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4283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F14283"/>
    <w:rPr>
      <w:rFonts w:asciiTheme="majorHAnsi" w:eastAsiaTheme="majorEastAsia" w:hAnsiTheme="majorHAnsi" w:cstheme="majorBidi"/>
      <w:sz w:val="30"/>
      <w:szCs w:val="30"/>
    </w:rPr>
  </w:style>
  <w:style w:type="character" w:styleId="Strong">
    <w:name w:val="Strong"/>
    <w:basedOn w:val="DefaultParagraphFont"/>
    <w:uiPriority w:val="22"/>
    <w:qFormat/>
    <w:rsid w:val="00F14283"/>
    <w:rPr>
      <w:b/>
      <w:bCs/>
    </w:rPr>
  </w:style>
  <w:style w:type="character" w:styleId="Emphasis">
    <w:name w:val="Emphasis"/>
    <w:basedOn w:val="DefaultParagraphFont"/>
    <w:uiPriority w:val="20"/>
    <w:qFormat/>
    <w:rsid w:val="00F14283"/>
    <w:rPr>
      <w:i/>
      <w:iCs/>
      <w:color w:val="70AD47" w:themeColor="accent6"/>
    </w:rPr>
  </w:style>
  <w:style w:type="paragraph" w:styleId="NoSpacing">
    <w:name w:val="No Spacing"/>
    <w:uiPriority w:val="1"/>
    <w:qFormat/>
    <w:rsid w:val="00F1428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F14283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F14283"/>
    <w:rPr>
      <w:i/>
      <w:iCs/>
      <w:color w:val="262626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4283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4283"/>
    <w:rPr>
      <w:rFonts w:asciiTheme="majorHAnsi" w:eastAsiaTheme="majorEastAsia" w:hAnsiTheme="majorHAnsi" w:cstheme="majorBidi"/>
      <w:i/>
      <w:iCs/>
      <w:color w:val="70AD47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F14283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F1428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F14283"/>
    <w:rPr>
      <w:smallCap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F14283"/>
    <w:rPr>
      <w:b/>
      <w:bCs/>
      <w:smallCaps/>
      <w:color w:val="70AD47" w:themeColor="accent6"/>
    </w:rPr>
  </w:style>
  <w:style w:type="character" w:styleId="BookTitle">
    <w:name w:val="Book Title"/>
    <w:basedOn w:val="DefaultParagraphFont"/>
    <w:uiPriority w:val="33"/>
    <w:qFormat/>
    <w:rsid w:val="00F14283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F14283"/>
    <w:pPr>
      <w:outlineLvl w:val="9"/>
    </w:pPr>
  </w:style>
  <w:style w:type="paragraph" w:customStyle="1" w:styleId="MyH1">
    <w:name w:val="My H1"/>
    <w:basedOn w:val="Heading1"/>
    <w:link w:val="MyH1Char"/>
    <w:qFormat/>
    <w:rsid w:val="00D121FE"/>
    <w:rPr>
      <w:rFonts w:ascii="Arial" w:hAnsi="Arial" w:cs="Arial"/>
      <w:b/>
      <w:bCs/>
      <w:color w:val="000000" w:themeColor="text1"/>
      <w:sz w:val="36"/>
      <w:szCs w:val="36"/>
    </w:rPr>
  </w:style>
  <w:style w:type="paragraph" w:customStyle="1" w:styleId="MyH2">
    <w:name w:val="My H2"/>
    <w:basedOn w:val="Heading2"/>
    <w:link w:val="MyH2Char"/>
    <w:qFormat/>
    <w:rsid w:val="00352D80"/>
    <w:rPr>
      <w:rFonts w:ascii="Arial" w:hAnsi="Arial" w:cs="Arial"/>
      <w:b/>
      <w:bCs/>
      <w:color w:val="000000" w:themeColor="text1"/>
    </w:rPr>
  </w:style>
  <w:style w:type="character" w:customStyle="1" w:styleId="MyH1Char">
    <w:name w:val="My H1 Char"/>
    <w:basedOn w:val="Heading1Char"/>
    <w:link w:val="MyH1"/>
    <w:rsid w:val="00D121FE"/>
    <w:rPr>
      <w:rFonts w:ascii="Arial" w:eastAsiaTheme="majorEastAsia" w:hAnsi="Arial" w:cs="Arial"/>
      <w:b/>
      <w:bCs/>
      <w:color w:val="000000" w:themeColor="text1"/>
      <w:sz w:val="36"/>
      <w:szCs w:val="36"/>
    </w:rPr>
  </w:style>
  <w:style w:type="paragraph" w:customStyle="1" w:styleId="MyH3">
    <w:name w:val="My H3"/>
    <w:basedOn w:val="Heading3"/>
    <w:link w:val="MyH3Char"/>
    <w:qFormat/>
    <w:rsid w:val="005D4BBB"/>
    <w:rPr>
      <w:b/>
      <w:bCs/>
      <w:color w:val="000000" w:themeColor="text1"/>
    </w:rPr>
  </w:style>
  <w:style w:type="character" w:customStyle="1" w:styleId="MyH2Char">
    <w:name w:val="My H2 Char"/>
    <w:basedOn w:val="Heading2Char"/>
    <w:link w:val="MyH2"/>
    <w:rsid w:val="00352D80"/>
    <w:rPr>
      <w:rFonts w:ascii="Arial" w:eastAsiaTheme="majorEastAsia" w:hAnsi="Arial" w:cs="Arial"/>
      <w:b/>
      <w:bCs/>
      <w:color w:val="000000" w:themeColor="text1"/>
      <w:sz w:val="28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954462"/>
    <w:pPr>
      <w:spacing w:after="100" w:line="259" w:lineRule="auto"/>
      <w:ind w:left="220"/>
    </w:pPr>
    <w:rPr>
      <w:rFonts w:cs="Times New Roman"/>
      <w:sz w:val="22"/>
      <w:szCs w:val="22"/>
      <w:lang w:val="en-US" w:eastAsia="en-US"/>
    </w:rPr>
  </w:style>
  <w:style w:type="character" w:customStyle="1" w:styleId="MyH3Char">
    <w:name w:val="My H3 Char"/>
    <w:basedOn w:val="Heading3Char"/>
    <w:link w:val="MyH3"/>
    <w:rsid w:val="005D4BBB"/>
    <w:rPr>
      <w:rFonts w:asciiTheme="majorHAnsi" w:eastAsiaTheme="majorEastAsia" w:hAnsiTheme="majorHAnsi" w:cstheme="majorBidi"/>
      <w:b/>
      <w:bCs/>
      <w:color w:val="000000" w:themeColor="text1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954462"/>
    <w:pPr>
      <w:spacing w:after="100" w:line="259" w:lineRule="auto"/>
    </w:pPr>
    <w:rPr>
      <w:rFonts w:cs="Times New Roman"/>
      <w:sz w:val="22"/>
      <w:szCs w:val="2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954462"/>
    <w:pPr>
      <w:spacing w:after="100" w:line="259" w:lineRule="auto"/>
      <w:ind w:left="440"/>
    </w:pPr>
    <w:rPr>
      <w:rFonts w:cs="Times New Roman"/>
      <w:sz w:val="22"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95446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544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4462"/>
  </w:style>
  <w:style w:type="paragraph" w:styleId="Footer">
    <w:name w:val="footer"/>
    <w:basedOn w:val="Normal"/>
    <w:link w:val="FooterChar"/>
    <w:uiPriority w:val="99"/>
    <w:unhideWhenUsed/>
    <w:rsid w:val="009544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44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100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42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86CE06-A656-47F9-9EE0-516F646821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223</TotalTime>
  <Pages>4</Pages>
  <Words>1904</Words>
  <Characters>10858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 Stoev</dc:creator>
  <cp:keywords/>
  <dc:description/>
  <cp:lastModifiedBy>Vasil Stoev</cp:lastModifiedBy>
  <cp:revision>181</cp:revision>
  <dcterms:created xsi:type="dcterms:W3CDTF">2022-04-10T05:04:00Z</dcterms:created>
  <dcterms:modified xsi:type="dcterms:W3CDTF">2022-04-10T11:37:00Z</dcterms:modified>
</cp:coreProperties>
</file>