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7716563"/>
        <w:docPartObj>
          <w:docPartGallery w:val="Cover Pages"/>
          <w:docPartUnique/>
        </w:docPartObj>
      </w:sdtPr>
      <w:sdtEndPr/>
      <w:sdtContent>
        <w:p w14:paraId="56F540ED" w14:textId="6AE50796" w:rsidR="005808F1" w:rsidRDefault="005808F1"/>
        <w:p w14:paraId="7A25F114" w14:textId="75EF28CD" w:rsidR="003340C5" w:rsidRPr="00FE5C83" w:rsidRDefault="00255395" w:rsidP="00FE5C83">
          <w:r>
            <w:rPr>
              <w:noProof/>
            </w:rPr>
            <mc:AlternateContent>
              <mc:Choice Requires="wps">
                <w:drawing>
                  <wp:anchor distT="45720" distB="45720" distL="114300" distR="114300" simplePos="0" relativeHeight="251664384" behindDoc="0" locked="0" layoutInCell="1" allowOverlap="1" wp14:anchorId="485B0580" wp14:editId="00AC01A0">
                    <wp:simplePos x="0" y="0"/>
                    <wp:positionH relativeFrom="column">
                      <wp:posOffset>2612784</wp:posOffset>
                    </wp:positionH>
                    <wp:positionV relativeFrom="paragraph">
                      <wp:posOffset>7370423</wp:posOffset>
                    </wp:positionV>
                    <wp:extent cx="3377565"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7565" cy="140462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0DBE3D5D" w14:textId="54786445" w:rsidR="005808F1" w:rsidRPr="005808F1" w:rsidRDefault="005808F1" w:rsidP="005808F1">
                                <w:pPr>
                                  <w:rPr>
                                    <w:rFonts w:ascii="Arial" w:hAnsi="Arial" w:cs="Arial"/>
                                    <w:color w:val="BF8F00" w:themeColor="accent4" w:themeShade="BF"/>
                                    <w:sz w:val="44"/>
                                    <w:szCs w:val="44"/>
                                  </w:rPr>
                                </w:pPr>
                                <w:r w:rsidRPr="005808F1">
                                  <w:rPr>
                                    <w:rFonts w:ascii="Arial" w:hAnsi="Arial" w:cs="Arial"/>
                                    <w:color w:val="BF8F00" w:themeColor="accent4" w:themeShade="BF"/>
                                    <w:sz w:val="44"/>
                                    <w:szCs w:val="44"/>
                                  </w:rPr>
                                  <w:t>Lecturer</w:t>
                                </w:r>
                                <w:r>
                                  <w:rPr>
                                    <w:rFonts w:ascii="Arial" w:hAnsi="Arial" w:cs="Arial"/>
                                    <w:color w:val="BF8F00" w:themeColor="accent4" w:themeShade="BF"/>
                                    <w:sz w:val="44"/>
                                    <w:szCs w:val="44"/>
                                  </w:rPr>
                                  <w:t xml:space="preserve">: </w:t>
                                </w:r>
                                <w:r w:rsidRPr="005808F1">
                                  <w:rPr>
                                    <w:rFonts w:ascii="Arial" w:hAnsi="Arial" w:cs="Arial"/>
                                    <w:color w:val="BF8F00" w:themeColor="accent4" w:themeShade="BF"/>
                                    <w:sz w:val="44"/>
                                    <w:szCs w:val="44"/>
                                  </w:rPr>
                                  <w:t>Glenn</w:t>
                                </w:r>
                                <w:r>
                                  <w:rPr>
                                    <w:rFonts w:ascii="Arial" w:hAnsi="Arial" w:cs="Arial"/>
                                    <w:color w:val="BF8F00" w:themeColor="accent4" w:themeShade="BF"/>
                                    <w:sz w:val="44"/>
                                    <w:szCs w:val="44"/>
                                  </w:rPr>
                                  <w:t xml:space="preserve"> </w:t>
                                </w:r>
                                <w:r w:rsidRPr="005808F1">
                                  <w:rPr>
                                    <w:rFonts w:ascii="Arial" w:hAnsi="Arial" w:cs="Arial"/>
                                    <w:color w:val="BF8F00" w:themeColor="accent4" w:themeShade="BF"/>
                                    <w:sz w:val="44"/>
                                    <w:szCs w:val="44"/>
                                  </w:rPr>
                                  <w:t>Behenna</w:t>
                                </w:r>
                              </w:p>
                              <w:p w14:paraId="643B31F4" w14:textId="1101D111" w:rsidR="005808F1" w:rsidRDefault="005808F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85B0580" id="_x0000_t202" coordsize="21600,21600" o:spt="202" path="m,l,21600r21600,l21600,xe">
                    <v:stroke joinstyle="miter"/>
                    <v:path gradientshapeok="t" o:connecttype="rect"/>
                  </v:shapetype>
                  <v:shape id="Text Box 2" o:spid="_x0000_s1026" type="#_x0000_t202" style="position:absolute;left:0;text-align:left;margin-left:205.75pt;margin-top:580.35pt;width:265.9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" filled="f" stroked="f">
                    <v:textbox style="mso-fit-shape-to-text:t">
                      <w:txbxContent>
                        <w:p w14:paraId="0DBE3D5D" w14:textId="54786445" w:rsidR="005808F1" w:rsidRPr="005808F1" w:rsidRDefault="005808F1" w:rsidP="005808F1">
                          <w:pPr>
                            <w:rPr>
                              <w:rFonts w:ascii="Arial" w:hAnsi="Arial" w:cs="Arial"/>
                              <w:color w:val="BF8F00" w:themeColor="accent4" w:themeShade="BF"/>
                              <w:sz w:val="44"/>
                              <w:szCs w:val="44"/>
                            </w:rPr>
                          </w:pPr>
                          <w:r w:rsidRPr="005808F1">
                            <w:rPr>
                              <w:rFonts w:ascii="Arial" w:hAnsi="Arial" w:cs="Arial"/>
                              <w:color w:val="BF8F00" w:themeColor="accent4" w:themeShade="BF"/>
                              <w:sz w:val="44"/>
                              <w:szCs w:val="44"/>
                            </w:rPr>
                            <w:t>Lecturer</w:t>
                          </w:r>
                          <w:r>
                            <w:rPr>
                              <w:rFonts w:ascii="Arial" w:hAnsi="Arial" w:cs="Arial"/>
                              <w:color w:val="BF8F00" w:themeColor="accent4" w:themeShade="BF"/>
                              <w:sz w:val="44"/>
                              <w:szCs w:val="44"/>
                            </w:rPr>
                            <w:t xml:space="preserve">: </w:t>
                          </w:r>
                          <w:r w:rsidRPr="005808F1">
                            <w:rPr>
                              <w:rFonts w:ascii="Arial" w:hAnsi="Arial" w:cs="Arial"/>
                              <w:color w:val="BF8F00" w:themeColor="accent4" w:themeShade="BF"/>
                              <w:sz w:val="44"/>
                              <w:szCs w:val="44"/>
                            </w:rPr>
                            <w:t>Glenn</w:t>
                          </w:r>
                          <w:r>
                            <w:rPr>
                              <w:rFonts w:ascii="Arial" w:hAnsi="Arial" w:cs="Arial"/>
                              <w:color w:val="BF8F00" w:themeColor="accent4" w:themeShade="BF"/>
                              <w:sz w:val="44"/>
                              <w:szCs w:val="44"/>
                            </w:rPr>
                            <w:t xml:space="preserve"> </w:t>
                          </w:r>
                          <w:r w:rsidRPr="005808F1">
                            <w:rPr>
                              <w:rFonts w:ascii="Arial" w:hAnsi="Arial" w:cs="Arial"/>
                              <w:color w:val="BF8F00" w:themeColor="accent4" w:themeShade="BF"/>
                              <w:sz w:val="44"/>
                              <w:szCs w:val="44"/>
                            </w:rPr>
                            <w:t>Behenna</w:t>
                          </w:r>
                        </w:p>
                        <w:p w14:paraId="643B31F4" w14:textId="1101D111" w:rsidR="005808F1" w:rsidRDefault="005808F1"/>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0EFDF1BC" wp14:editId="7783B39F">
                    <wp:simplePos x="0" y="0"/>
                    <wp:positionH relativeFrom="page">
                      <wp:posOffset>1367330</wp:posOffset>
                    </wp:positionH>
                    <wp:positionV relativeFrom="page">
                      <wp:posOffset>9376300</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F8F00" w:themeColor="accent4" w:themeShade="BF"/>
                                    <w:sz w:val="44"/>
                                    <w:szCs w:val="4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7435AA" w14:textId="6FCBD089" w:rsidR="005808F1" w:rsidRPr="005808F1" w:rsidRDefault="00255395">
                                    <w:pPr>
                                      <w:pStyle w:val="NoSpacing"/>
                                      <w:jc w:val="right"/>
                                      <w:rPr>
                                        <w:caps/>
                                        <w:color w:val="BF8F00" w:themeColor="accent4" w:themeShade="BF"/>
                                        <w:sz w:val="28"/>
                                        <w:szCs w:val="28"/>
                                      </w:rPr>
                                    </w:pPr>
                                    <w:r w:rsidRPr="00255395">
                                      <w:rPr>
                                        <w:caps/>
                                        <w:color w:val="BF8F00" w:themeColor="accent4" w:themeShade="BF"/>
                                        <w:sz w:val="44"/>
                                        <w:szCs w:val="44"/>
                                      </w:rPr>
                                      <w:t xml:space="preserve">Student: </w:t>
                                    </w:r>
                                    <w:r w:rsidR="005808F1" w:rsidRPr="00255395">
                                      <w:rPr>
                                        <w:caps/>
                                        <w:color w:val="BF8F00" w:themeColor="accent4" w:themeShade="BF"/>
                                        <w:sz w:val="44"/>
                                        <w:szCs w:val="44"/>
                                      </w:rPr>
                                      <w:t>Victoria Beecham (2108844)</w:t>
                                    </w:r>
                                  </w:p>
                                </w:sdtContent>
                              </w:sdt>
                              <w:p w14:paraId="183B9772" w14:textId="656FDBB4" w:rsidR="005808F1" w:rsidRDefault="00F9776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5808F1">
                                      <w:rPr>
                                        <w:caps/>
                                        <w:color w:val="262626" w:themeColor="text1" w:themeTint="D9"/>
                                        <w:sz w:val="20"/>
                                        <w:szCs w:val="20"/>
                                      </w:rPr>
                                      <w:t xml:space="preserve">     </w:t>
                                    </w:r>
                                  </w:sdtContent>
                                </w:sdt>
                              </w:p>
                              <w:p w14:paraId="412DBE57" w14:textId="01FF307D" w:rsidR="005808F1" w:rsidRDefault="00F9776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808F1">
                                      <w:rPr>
                                        <w:color w:val="262626" w:themeColor="text1" w:themeTint="D9"/>
                                        <w:sz w:val="20"/>
                                        <w:szCs w:val="20"/>
                                      </w:rPr>
                                      <w:t xml:space="preserve">     </w:t>
                                    </w:r>
                                  </w:sdtContent>
                                </w:sdt>
                                <w:r w:rsidR="005808F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EFDF1BC" id="Text Box 112" o:spid="_x0000_s1027" type="#_x0000_t202" style="position:absolute;left:0;text-align:left;margin-left:107.65pt;margin-top:738.3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" filled="f" stroked="f" strokeweight=".5pt">
                    <v:textbox inset="0,0,0,0">
                      <w:txbxContent>
                        <w:sdt>
                          <w:sdtPr>
                            <w:rPr>
                              <w:caps/>
                              <w:color w:val="BF8F00" w:themeColor="accent4" w:themeShade="BF"/>
                              <w:sz w:val="44"/>
                              <w:szCs w:val="4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7435AA" w14:textId="6FCBD089" w:rsidR="005808F1" w:rsidRPr="005808F1" w:rsidRDefault="00255395">
                              <w:pPr>
                                <w:pStyle w:val="NoSpacing"/>
                                <w:jc w:val="right"/>
                                <w:rPr>
                                  <w:caps/>
                                  <w:color w:val="BF8F00" w:themeColor="accent4" w:themeShade="BF"/>
                                  <w:sz w:val="28"/>
                                  <w:szCs w:val="28"/>
                                </w:rPr>
                              </w:pPr>
                              <w:r w:rsidRPr="00255395">
                                <w:rPr>
                                  <w:caps/>
                                  <w:color w:val="BF8F00" w:themeColor="accent4" w:themeShade="BF"/>
                                  <w:sz w:val="44"/>
                                  <w:szCs w:val="44"/>
                                </w:rPr>
                                <w:t xml:space="preserve">Student: </w:t>
                              </w:r>
                              <w:r w:rsidR="005808F1" w:rsidRPr="00255395">
                                <w:rPr>
                                  <w:caps/>
                                  <w:color w:val="BF8F00" w:themeColor="accent4" w:themeShade="BF"/>
                                  <w:sz w:val="44"/>
                                  <w:szCs w:val="44"/>
                                </w:rPr>
                                <w:t>Victoria Beecham (2108844)</w:t>
                              </w:r>
                            </w:p>
                          </w:sdtContent>
                        </w:sdt>
                        <w:p w14:paraId="183B9772" w14:textId="656FDBB4" w:rsidR="005808F1" w:rsidRDefault="00F9776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5808F1">
                                <w:rPr>
                                  <w:caps/>
                                  <w:color w:val="262626" w:themeColor="text1" w:themeTint="D9"/>
                                  <w:sz w:val="20"/>
                                  <w:szCs w:val="20"/>
                                </w:rPr>
                                <w:t xml:space="preserve">     </w:t>
                              </w:r>
                            </w:sdtContent>
                          </w:sdt>
                        </w:p>
                        <w:p w14:paraId="412DBE57" w14:textId="01FF307D" w:rsidR="005808F1" w:rsidRDefault="00F9776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808F1">
                                <w:rPr>
                                  <w:color w:val="262626" w:themeColor="text1" w:themeTint="D9"/>
                                  <w:sz w:val="20"/>
                                  <w:szCs w:val="20"/>
                                </w:rPr>
                                <w:t xml:space="preserve">     </w:t>
                              </w:r>
                            </w:sdtContent>
                          </w:sdt>
                          <w:r w:rsidR="005808F1">
                            <w:rPr>
                              <w:color w:val="262626" w:themeColor="text1" w:themeTint="D9"/>
                              <w:sz w:val="20"/>
                              <w:szCs w:val="20"/>
                            </w:rPr>
                            <w:t xml:space="preserve"> </w:t>
                          </w:r>
                        </w:p>
                      </w:txbxContent>
                    </v:textbox>
                    <w10:wrap type="square" anchorx="page" anchory="page"/>
                  </v:shape>
                </w:pict>
              </mc:Fallback>
            </mc:AlternateContent>
          </w:r>
          <w:r w:rsidR="005808F1">
            <w:rPr>
              <w:noProof/>
            </w:rPr>
            <mc:AlternateContent>
              <mc:Choice Requires="wps">
                <w:drawing>
                  <wp:anchor distT="0" distB="0" distL="114300" distR="114300" simplePos="0" relativeHeight="251660288" behindDoc="0" locked="0" layoutInCell="1" allowOverlap="1" wp14:anchorId="191C3D3A" wp14:editId="6C791D6B">
                    <wp:simplePos x="0" y="0"/>
                    <wp:positionH relativeFrom="page">
                      <wp:posOffset>1375200</wp:posOffset>
                    </wp:positionH>
                    <wp:positionV relativeFrom="page">
                      <wp:posOffset>1972800</wp:posOffset>
                    </wp:positionV>
                    <wp:extent cx="5753100" cy="2296800"/>
                    <wp:effectExtent l="0" t="0" r="13335" b="825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296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D924A" w14:textId="7EC31F36" w:rsidR="005808F1" w:rsidRPr="005808F1" w:rsidRDefault="00F9776B">
                                <w:pPr>
                                  <w:pStyle w:val="NoSpacing"/>
                                  <w:jc w:val="right"/>
                                  <w:rPr>
                                    <w:caps/>
                                    <w:color w:val="BF8F00" w:themeColor="accent4" w:themeShade="BF"/>
                                    <w:sz w:val="56"/>
                                    <w:szCs w:val="56"/>
                                  </w:rPr>
                                </w:pPr>
                                <w:sdt>
                                  <w:sdtPr>
                                    <w:rPr>
                                      <w:rFonts w:ascii="Arial" w:hAnsi="Arial" w:cs="Arial"/>
                                      <w:color w:val="BF8F00" w:themeColor="accent4"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808F1" w:rsidRPr="00255395">
                                      <w:rPr>
                                        <w:rFonts w:ascii="Arial" w:hAnsi="Arial" w:cs="Arial"/>
                                        <w:color w:val="BF8F00" w:themeColor="accent4" w:themeShade="BF"/>
                                        <w:sz w:val="72"/>
                                        <w:szCs w:val="72"/>
                                      </w:rPr>
                                      <w:t>The Inter- Cultural Workplace</w:t>
                                    </w:r>
                                  </w:sdtContent>
                                </w:sdt>
                              </w:p>
                              <w:sdt>
                                <w:sdtPr>
                                  <w:rPr>
                                    <w:rFonts w:ascii="Arial" w:hAnsi="Arial" w:cs="Arial"/>
                                    <w:color w:val="BF8F00" w:themeColor="accent4" w:themeShade="BF"/>
                                    <w:sz w:val="52"/>
                                    <w:szCs w:val="5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54226A2" w14:textId="182FE4D6" w:rsidR="005808F1" w:rsidRDefault="005808F1">
                                    <w:pPr>
                                      <w:pStyle w:val="NoSpacing"/>
                                      <w:jc w:val="right"/>
                                      <w:rPr>
                                        <w:smallCaps/>
                                        <w:color w:val="44546A" w:themeColor="text2"/>
                                        <w:sz w:val="36"/>
                                        <w:szCs w:val="36"/>
                                      </w:rPr>
                                    </w:pPr>
                                    <w:r w:rsidRPr="00255395">
                                      <w:rPr>
                                        <w:rFonts w:ascii="Arial" w:hAnsi="Arial" w:cs="Arial"/>
                                        <w:color w:val="BF8F00" w:themeColor="accent4" w:themeShade="BF"/>
                                        <w:sz w:val="52"/>
                                        <w:szCs w:val="52"/>
                                      </w:rPr>
                                      <w:t>BMSP5002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91C3D3A" id="Text Box 113" o:spid="_x0000_s1028" type="#_x0000_t202" style="position:absolute;left:0;text-align:left;margin-left:108.3pt;margin-top:155.35pt;width:453pt;height:180.8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" filled="f" stroked="f" strokeweight=".5pt">
                    <v:textbox inset="0,0,0,0">
                      <w:txbxContent>
                        <w:p w14:paraId="7EDD924A" w14:textId="7EC31F36" w:rsidR="005808F1" w:rsidRPr="005808F1" w:rsidRDefault="00F9776B">
                          <w:pPr>
                            <w:pStyle w:val="NoSpacing"/>
                            <w:jc w:val="right"/>
                            <w:rPr>
                              <w:caps/>
                              <w:color w:val="BF8F00" w:themeColor="accent4" w:themeShade="BF"/>
                              <w:sz w:val="56"/>
                              <w:szCs w:val="56"/>
                            </w:rPr>
                          </w:pPr>
                          <w:sdt>
                            <w:sdtPr>
                              <w:rPr>
                                <w:rFonts w:ascii="Arial" w:hAnsi="Arial" w:cs="Arial"/>
                                <w:color w:val="BF8F00" w:themeColor="accent4"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808F1" w:rsidRPr="00255395">
                                <w:rPr>
                                  <w:rFonts w:ascii="Arial" w:hAnsi="Arial" w:cs="Arial"/>
                                  <w:color w:val="BF8F00" w:themeColor="accent4" w:themeShade="BF"/>
                                  <w:sz w:val="72"/>
                                  <w:szCs w:val="72"/>
                                </w:rPr>
                                <w:t>The Inter- Cultural Workplace</w:t>
                              </w:r>
                            </w:sdtContent>
                          </w:sdt>
                        </w:p>
                        <w:sdt>
                          <w:sdtPr>
                            <w:rPr>
                              <w:rFonts w:ascii="Arial" w:hAnsi="Arial" w:cs="Arial"/>
                              <w:color w:val="BF8F00" w:themeColor="accent4" w:themeShade="BF"/>
                              <w:sz w:val="52"/>
                              <w:szCs w:val="5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54226A2" w14:textId="182FE4D6" w:rsidR="005808F1" w:rsidRDefault="005808F1">
                              <w:pPr>
                                <w:pStyle w:val="NoSpacing"/>
                                <w:jc w:val="right"/>
                                <w:rPr>
                                  <w:smallCaps/>
                                  <w:color w:val="44546A" w:themeColor="text2"/>
                                  <w:sz w:val="36"/>
                                  <w:szCs w:val="36"/>
                                </w:rPr>
                              </w:pPr>
                              <w:r w:rsidRPr="00255395">
                                <w:rPr>
                                  <w:rFonts w:ascii="Arial" w:hAnsi="Arial" w:cs="Arial"/>
                                  <w:color w:val="BF8F00" w:themeColor="accent4" w:themeShade="BF"/>
                                  <w:sz w:val="52"/>
                                  <w:szCs w:val="52"/>
                                </w:rPr>
                                <w:t>BMSP5002</w:t>
                              </w:r>
                            </w:p>
                          </w:sdtContent>
                        </w:sdt>
                      </w:txbxContent>
                    </v:textbox>
                    <w10:wrap type="square" anchorx="page" anchory="page"/>
                  </v:shape>
                </w:pict>
              </mc:Fallback>
            </mc:AlternateContent>
          </w:r>
          <w:r w:rsidR="005808F1">
            <w:rPr>
              <w:noProof/>
            </w:rPr>
            <mc:AlternateContent>
              <mc:Choice Requires="wps">
                <w:drawing>
                  <wp:anchor distT="0" distB="0" distL="114300" distR="114300" simplePos="0" relativeHeight="251662336" behindDoc="0" locked="0" layoutInCell="1" allowOverlap="1" wp14:anchorId="422BBD2B" wp14:editId="0BD1B04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F8F00" w:themeColor="accent4"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EndPr/>
                                <w:sdtContent>
                                  <w:p w14:paraId="55F32991" w14:textId="6250CFEB" w:rsidR="005808F1" w:rsidRDefault="005808F1">
                                    <w:pPr>
                                      <w:pStyle w:val="NoSpacing"/>
                                      <w:jc w:val="right"/>
                                      <w:rPr>
                                        <w:caps/>
                                        <w:color w:val="323E4F" w:themeColor="text2" w:themeShade="BF"/>
                                        <w:sz w:val="40"/>
                                        <w:szCs w:val="40"/>
                                      </w:rPr>
                                    </w:pPr>
                                    <w:r>
                                      <w:rPr>
                                        <w:caps/>
                                        <w:color w:val="BF8F00" w:themeColor="accent4" w:themeShade="BF"/>
                                        <w:sz w:val="40"/>
                                        <w:szCs w:val="40"/>
                                      </w:rPr>
                                      <w:t>March 10,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22BBD2B" id="Text Box 111" o:spid="_x0000_s1029"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J0DYgIAADU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" filled="f" stroked="f" strokeweight=".5pt">
                    <v:textbox style="mso-fit-shape-to-text:t" inset="0,0,0,0">
                      <w:txbxContent>
                        <w:sdt>
                          <w:sdtPr>
                            <w:rPr>
                              <w:caps/>
                              <w:color w:val="BF8F00" w:themeColor="accent4"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EndPr/>
                          <w:sdtContent>
                            <w:p w14:paraId="55F32991" w14:textId="6250CFEB" w:rsidR="005808F1" w:rsidRDefault="005808F1">
                              <w:pPr>
                                <w:pStyle w:val="NoSpacing"/>
                                <w:jc w:val="right"/>
                                <w:rPr>
                                  <w:caps/>
                                  <w:color w:val="323E4F" w:themeColor="text2" w:themeShade="BF"/>
                                  <w:sz w:val="40"/>
                                  <w:szCs w:val="40"/>
                                </w:rPr>
                              </w:pPr>
                              <w:r>
                                <w:rPr>
                                  <w:caps/>
                                  <w:color w:val="BF8F00" w:themeColor="accent4" w:themeShade="BF"/>
                                  <w:sz w:val="40"/>
                                  <w:szCs w:val="40"/>
                                </w:rPr>
                                <w:t>March 10, 2023</w:t>
                              </w:r>
                            </w:p>
                          </w:sdtContent>
                        </w:sdt>
                      </w:txbxContent>
                    </v:textbox>
                    <w10:wrap type="square" anchorx="page" anchory="page"/>
                  </v:shape>
                </w:pict>
              </mc:Fallback>
            </mc:AlternateContent>
          </w:r>
          <w:r w:rsidR="005808F1">
            <w:rPr>
              <w:noProof/>
            </w:rPr>
            <mc:AlternateContent>
              <mc:Choice Requires="wpg">
                <w:drawing>
                  <wp:anchor distT="0" distB="0" distL="114300" distR="114300" simplePos="0" relativeHeight="251659264" behindDoc="0" locked="0" layoutInCell="1" allowOverlap="1" wp14:anchorId="31EE45CB" wp14:editId="1CF8380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735181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5808F1">
            <w:br w:type="page"/>
          </w:r>
        </w:p>
      </w:sdtContent>
    </w:sdt>
    <w:p w14:paraId="6D7595A4" w14:textId="77777777" w:rsidR="00292A8A" w:rsidRPr="002D2B13"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7740EB0A" w14:textId="77777777" w:rsidR="00292A8A" w:rsidRPr="002D2B13"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772D92AA" w14:textId="77777777" w:rsidR="00292A8A" w:rsidRPr="002D2B13"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bookmarkStart w:id="0" w:name="_Toc128775778" w:displacedByCustomXml="next"/>
    <w:sdt>
      <w:sdtPr>
        <w:id w:val="1538627430"/>
        <w:docPartObj>
          <w:docPartGallery w:val="Table of Contents"/>
          <w:docPartUnique/>
        </w:docPartObj>
      </w:sdtPr>
      <w:sdtEndPr>
        <w:rPr>
          <w:rFonts w:cstheme="majorHAnsi"/>
          <w:b/>
          <w:bCs/>
          <w:noProof/>
          <w:sz w:val="28"/>
          <w:szCs w:val="28"/>
        </w:rPr>
      </w:sdtEndPr>
      <w:sdtContent>
        <w:p w14:paraId="2B04E5D9" w14:textId="7DD6A093" w:rsidR="00340F6C" w:rsidRPr="005E0F24" w:rsidRDefault="00340F6C" w:rsidP="00A74804">
          <w:pPr>
            <w:pStyle w:val="Heading1"/>
            <w:rPr>
              <w:rFonts w:cstheme="majorHAnsi"/>
              <w:b/>
              <w:bCs/>
              <w:color w:val="BF8F00" w:themeColor="accent4" w:themeShade="BF"/>
              <w:sz w:val="28"/>
              <w:szCs w:val="28"/>
            </w:rPr>
          </w:pPr>
          <w:r w:rsidRPr="005E0F24">
            <w:rPr>
              <w:rFonts w:cstheme="majorHAnsi"/>
              <w:b/>
              <w:bCs/>
              <w:color w:val="BF8F00" w:themeColor="accent4" w:themeShade="BF"/>
              <w:sz w:val="28"/>
              <w:szCs w:val="28"/>
            </w:rPr>
            <w:t>Contents</w:t>
          </w:r>
          <w:bookmarkEnd w:id="0"/>
        </w:p>
        <w:p w14:paraId="510C31AB" w14:textId="4A703976" w:rsidR="007736E5" w:rsidRPr="005E0F24" w:rsidRDefault="00340F6C">
          <w:pPr>
            <w:pStyle w:val="TOC1"/>
            <w:tabs>
              <w:tab w:val="right" w:leader="dot" w:pos="9016"/>
            </w:tabs>
            <w:rPr>
              <w:rFonts w:asciiTheme="majorHAnsi" w:eastAsiaTheme="minorEastAsia" w:hAnsiTheme="majorHAnsi" w:cstheme="majorHAnsi"/>
              <w:noProof/>
              <w:sz w:val="28"/>
              <w:szCs w:val="28"/>
            </w:rPr>
          </w:pPr>
          <w:r w:rsidRPr="005E0F24">
            <w:rPr>
              <w:rFonts w:asciiTheme="majorHAnsi" w:hAnsiTheme="majorHAnsi" w:cstheme="majorHAnsi"/>
              <w:color w:val="BF8F00" w:themeColor="accent4" w:themeShade="BF"/>
              <w:sz w:val="28"/>
              <w:szCs w:val="28"/>
            </w:rPr>
            <w:fldChar w:fldCharType="begin"/>
          </w:r>
          <w:r w:rsidRPr="005E0F24">
            <w:rPr>
              <w:rFonts w:asciiTheme="majorHAnsi" w:hAnsiTheme="majorHAnsi" w:cstheme="majorHAnsi"/>
              <w:color w:val="BF8F00" w:themeColor="accent4" w:themeShade="BF"/>
              <w:sz w:val="28"/>
              <w:szCs w:val="28"/>
            </w:rPr>
            <w:instrText xml:space="preserve"> TOC \o "1-3" \h \z \u </w:instrText>
          </w:r>
          <w:r w:rsidRPr="005E0F24">
            <w:rPr>
              <w:rFonts w:asciiTheme="majorHAnsi" w:hAnsiTheme="majorHAnsi" w:cstheme="majorHAnsi"/>
              <w:color w:val="BF8F00" w:themeColor="accent4" w:themeShade="BF"/>
              <w:sz w:val="28"/>
              <w:szCs w:val="28"/>
            </w:rPr>
            <w:fldChar w:fldCharType="separate"/>
          </w:r>
          <w:hyperlink w:anchor="_Toc128775778" w:history="1">
            <w:r w:rsidR="007736E5" w:rsidRPr="005E0F24">
              <w:rPr>
                <w:rStyle w:val="Hyperlink"/>
                <w:rFonts w:asciiTheme="majorHAnsi" w:hAnsiTheme="majorHAnsi" w:cstheme="majorHAnsi"/>
                <w:noProof/>
                <w:color w:val="auto"/>
                <w:sz w:val="28"/>
                <w:szCs w:val="28"/>
              </w:rPr>
              <w:t>Contents</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_Toc128775778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1</w:t>
            </w:r>
            <w:r w:rsidR="007736E5" w:rsidRPr="005E0F24">
              <w:rPr>
                <w:rFonts w:asciiTheme="majorHAnsi" w:hAnsiTheme="majorHAnsi" w:cstheme="majorHAnsi"/>
                <w:noProof/>
                <w:webHidden/>
                <w:sz w:val="28"/>
                <w:szCs w:val="28"/>
              </w:rPr>
              <w:fldChar w:fldCharType="end"/>
            </w:r>
          </w:hyperlink>
        </w:p>
        <w:p w14:paraId="5BDA3BDF" w14:textId="4F4166C6"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79" w:history="1">
            <w:r w:rsidR="007736E5" w:rsidRPr="005E0F24">
              <w:rPr>
                <w:rStyle w:val="Hyperlink"/>
                <w:rFonts w:asciiTheme="majorHAnsi" w:hAnsiTheme="majorHAnsi" w:cstheme="majorHAnsi"/>
                <w:noProof/>
                <w:color w:val="auto"/>
                <w:sz w:val="28"/>
                <w:szCs w:val="28"/>
                <w:bdr w:val="none" w:sz="0" w:space="0" w:color="auto" w:frame="1"/>
              </w:rPr>
              <w:t>Executive Summary</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_Toc128775779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2</w:t>
            </w:r>
            <w:r w:rsidR="007736E5" w:rsidRPr="005E0F24">
              <w:rPr>
                <w:rFonts w:asciiTheme="majorHAnsi" w:hAnsiTheme="majorHAnsi" w:cstheme="majorHAnsi"/>
                <w:noProof/>
                <w:webHidden/>
                <w:sz w:val="28"/>
                <w:szCs w:val="28"/>
              </w:rPr>
              <w:fldChar w:fldCharType="end"/>
            </w:r>
          </w:hyperlink>
        </w:p>
        <w:p w14:paraId="5E37B02E" w14:textId="193EFB69"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0" w:history="1">
            <w:r w:rsidR="007736E5" w:rsidRPr="005E0F24">
              <w:rPr>
                <w:rStyle w:val="Hyperlink"/>
                <w:rFonts w:asciiTheme="majorHAnsi" w:hAnsiTheme="majorHAnsi" w:cstheme="majorHAnsi"/>
                <w:noProof/>
                <w:color w:val="auto"/>
                <w:sz w:val="28"/>
                <w:szCs w:val="28"/>
                <w:bdr w:val="none" w:sz="0" w:space="0" w:color="auto" w:frame="1"/>
              </w:rPr>
              <w:t>Introduction</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_Toc128775780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2</w:t>
            </w:r>
            <w:r w:rsidR="007736E5" w:rsidRPr="005E0F24">
              <w:rPr>
                <w:rFonts w:asciiTheme="majorHAnsi" w:hAnsiTheme="majorHAnsi" w:cstheme="majorHAnsi"/>
                <w:noProof/>
                <w:webHidden/>
                <w:sz w:val="28"/>
                <w:szCs w:val="28"/>
              </w:rPr>
              <w:fldChar w:fldCharType="end"/>
            </w:r>
          </w:hyperlink>
        </w:p>
        <w:p w14:paraId="196EAA35" w14:textId="3E54FCF9"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1" w:history="1">
            <w:r w:rsidR="007736E5" w:rsidRPr="005E0F24">
              <w:rPr>
                <w:rStyle w:val="Hyperlink"/>
                <w:rFonts w:asciiTheme="majorHAnsi" w:hAnsiTheme="majorHAnsi" w:cstheme="majorHAnsi"/>
                <w:noProof/>
                <w:color w:val="auto"/>
                <w:sz w:val="28"/>
                <w:szCs w:val="28"/>
                <w:bdr w:val="none" w:sz="0" w:space="0" w:color="auto" w:frame="1"/>
              </w:rPr>
              <w:t>Organisational Context</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_Toc128775781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3</w:t>
            </w:r>
            <w:r w:rsidR="007736E5" w:rsidRPr="005E0F24">
              <w:rPr>
                <w:rFonts w:asciiTheme="majorHAnsi" w:hAnsiTheme="majorHAnsi" w:cstheme="majorHAnsi"/>
                <w:noProof/>
                <w:webHidden/>
                <w:sz w:val="28"/>
                <w:szCs w:val="28"/>
              </w:rPr>
              <w:fldChar w:fldCharType="end"/>
            </w:r>
          </w:hyperlink>
        </w:p>
        <w:p w14:paraId="45847065" w14:textId="0C77A8C2"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2" w:history="1">
            <w:r w:rsidR="007736E5" w:rsidRPr="005E0F24">
              <w:rPr>
                <w:rStyle w:val="Hyperlink"/>
                <w:rFonts w:asciiTheme="majorHAnsi" w:hAnsiTheme="majorHAnsi" w:cstheme="majorHAnsi"/>
                <w:noProof/>
                <w:color w:val="auto"/>
                <w:sz w:val="28"/>
                <w:szCs w:val="28"/>
                <w:bdr w:val="none" w:sz="0" w:space="0" w:color="auto" w:frame="1"/>
              </w:rPr>
              <w:t>SWOT Analysis</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_Toc128775782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5</w:t>
            </w:r>
            <w:r w:rsidR="007736E5" w:rsidRPr="005E0F24">
              <w:rPr>
                <w:rFonts w:asciiTheme="majorHAnsi" w:hAnsiTheme="majorHAnsi" w:cstheme="majorHAnsi"/>
                <w:noProof/>
                <w:webHidden/>
                <w:sz w:val="28"/>
                <w:szCs w:val="28"/>
              </w:rPr>
              <w:fldChar w:fldCharType="end"/>
            </w:r>
          </w:hyperlink>
        </w:p>
        <w:p w14:paraId="04D8B4ED" w14:textId="2CDED76E"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3" w:history="1">
            <w:r w:rsidR="007736E5" w:rsidRPr="005E0F24">
              <w:rPr>
                <w:rStyle w:val="Hyperlink"/>
                <w:rFonts w:asciiTheme="majorHAnsi" w:hAnsiTheme="majorHAnsi" w:cstheme="majorHAnsi"/>
                <w:noProof/>
                <w:color w:val="auto"/>
                <w:sz w:val="28"/>
                <w:szCs w:val="28"/>
                <w:bdr w:val="none" w:sz="0" w:space="0" w:color="auto" w:frame="1"/>
              </w:rPr>
              <w:t>PESTLE Analysis</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_Toc128775783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6</w:t>
            </w:r>
            <w:r w:rsidR="007736E5" w:rsidRPr="005E0F24">
              <w:rPr>
                <w:rFonts w:asciiTheme="majorHAnsi" w:hAnsiTheme="majorHAnsi" w:cstheme="majorHAnsi"/>
                <w:noProof/>
                <w:webHidden/>
                <w:sz w:val="28"/>
                <w:szCs w:val="28"/>
              </w:rPr>
              <w:fldChar w:fldCharType="end"/>
            </w:r>
          </w:hyperlink>
        </w:p>
        <w:p w14:paraId="08A1A099" w14:textId="378103B4"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4" w:history="1">
            <w:r w:rsidR="007736E5" w:rsidRPr="005E0F24">
              <w:rPr>
                <w:rStyle w:val="Hyperlink"/>
                <w:rFonts w:asciiTheme="majorHAnsi" w:hAnsiTheme="majorHAnsi" w:cstheme="majorHAnsi"/>
                <w:noProof/>
                <w:color w:val="auto"/>
                <w:sz w:val="28"/>
                <w:szCs w:val="28"/>
                <w:bdr w:val="none" w:sz="0" w:space="0" w:color="auto" w:frame="1"/>
              </w:rPr>
              <w:t>Organisational Culture</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_Toc128775784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8</w:t>
            </w:r>
            <w:r w:rsidR="007736E5" w:rsidRPr="005E0F24">
              <w:rPr>
                <w:rFonts w:asciiTheme="majorHAnsi" w:hAnsiTheme="majorHAnsi" w:cstheme="majorHAnsi"/>
                <w:noProof/>
                <w:webHidden/>
                <w:sz w:val="28"/>
                <w:szCs w:val="28"/>
              </w:rPr>
              <w:fldChar w:fldCharType="end"/>
            </w:r>
          </w:hyperlink>
        </w:p>
        <w:p w14:paraId="3B9ABF69" w14:textId="124788DB"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5" w:history="1">
            <w:r w:rsidR="007736E5" w:rsidRPr="005E0F24">
              <w:rPr>
                <w:rStyle w:val="Hyperlink"/>
                <w:rFonts w:asciiTheme="majorHAnsi" w:hAnsiTheme="majorHAnsi" w:cstheme="majorHAnsi"/>
                <w:noProof/>
                <w:color w:val="auto"/>
                <w:sz w:val="28"/>
                <w:szCs w:val="28"/>
                <w:bdr w:val="none" w:sz="0" w:space="0" w:color="auto" w:frame="1"/>
              </w:rPr>
              <w:t>Human Resource Management</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_Toc128775785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11</w:t>
            </w:r>
            <w:r w:rsidR="007736E5" w:rsidRPr="005E0F24">
              <w:rPr>
                <w:rFonts w:asciiTheme="majorHAnsi" w:hAnsiTheme="majorHAnsi" w:cstheme="majorHAnsi"/>
                <w:noProof/>
                <w:webHidden/>
                <w:sz w:val="28"/>
                <w:szCs w:val="28"/>
              </w:rPr>
              <w:fldChar w:fldCharType="end"/>
            </w:r>
          </w:hyperlink>
        </w:p>
        <w:p w14:paraId="3AADF0F8" w14:textId="565DFA14"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6" w:history="1">
            <w:r w:rsidR="007736E5" w:rsidRPr="005E0F24">
              <w:rPr>
                <w:rStyle w:val="Hyperlink"/>
                <w:rFonts w:asciiTheme="majorHAnsi" w:hAnsiTheme="majorHAnsi" w:cstheme="majorHAnsi"/>
                <w:noProof/>
                <w:color w:val="auto"/>
                <w:sz w:val="28"/>
                <w:szCs w:val="28"/>
                <w:bdr w:val="none" w:sz="0" w:space="0" w:color="auto" w:frame="1"/>
              </w:rPr>
              <w:t>Conclusion</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_Toc128775786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13</w:t>
            </w:r>
            <w:r w:rsidR="007736E5" w:rsidRPr="005E0F24">
              <w:rPr>
                <w:rFonts w:asciiTheme="majorHAnsi" w:hAnsiTheme="majorHAnsi" w:cstheme="majorHAnsi"/>
                <w:noProof/>
                <w:webHidden/>
                <w:sz w:val="28"/>
                <w:szCs w:val="28"/>
              </w:rPr>
              <w:fldChar w:fldCharType="end"/>
            </w:r>
          </w:hyperlink>
        </w:p>
        <w:p w14:paraId="3E021B0F" w14:textId="7BD2BBB9"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7" w:history="1">
            <w:r w:rsidR="007736E5" w:rsidRPr="005E0F24">
              <w:rPr>
                <w:rStyle w:val="Hyperlink"/>
                <w:rFonts w:asciiTheme="majorHAnsi" w:hAnsiTheme="majorHAnsi" w:cstheme="majorHAnsi"/>
                <w:noProof/>
                <w:color w:val="auto"/>
                <w:sz w:val="28"/>
                <w:szCs w:val="28"/>
                <w:bdr w:val="none" w:sz="0" w:space="0" w:color="auto" w:frame="1"/>
              </w:rPr>
              <w:t>Recommendations</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_Toc128775787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13</w:t>
            </w:r>
            <w:r w:rsidR="007736E5" w:rsidRPr="005E0F24">
              <w:rPr>
                <w:rFonts w:asciiTheme="majorHAnsi" w:hAnsiTheme="majorHAnsi" w:cstheme="majorHAnsi"/>
                <w:noProof/>
                <w:webHidden/>
                <w:sz w:val="28"/>
                <w:szCs w:val="28"/>
              </w:rPr>
              <w:fldChar w:fldCharType="end"/>
            </w:r>
          </w:hyperlink>
        </w:p>
        <w:p w14:paraId="71D4D46E" w14:textId="3EC6D90F" w:rsidR="007736E5" w:rsidRPr="005E0F24" w:rsidRDefault="00F9776B">
          <w:pPr>
            <w:pStyle w:val="TOC1"/>
            <w:tabs>
              <w:tab w:val="right" w:leader="dot" w:pos="9016"/>
            </w:tabs>
            <w:rPr>
              <w:rFonts w:asciiTheme="majorHAnsi" w:eastAsiaTheme="minorEastAsia" w:hAnsiTheme="majorHAnsi" w:cstheme="majorHAnsi"/>
              <w:noProof/>
              <w:sz w:val="28"/>
              <w:szCs w:val="28"/>
            </w:rPr>
          </w:pPr>
          <w:hyperlink w:anchor="_Toc128775788" w:history="1">
            <w:r w:rsidR="007736E5" w:rsidRPr="005E0F24">
              <w:rPr>
                <w:rStyle w:val="Hyperlink"/>
                <w:rFonts w:asciiTheme="majorHAnsi" w:hAnsiTheme="majorHAnsi" w:cstheme="majorHAnsi"/>
                <w:noProof/>
                <w:color w:val="auto"/>
                <w:sz w:val="28"/>
                <w:szCs w:val="28"/>
              </w:rPr>
              <w:t>References</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_Toc128775788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14</w:t>
            </w:r>
            <w:r w:rsidR="007736E5" w:rsidRPr="005E0F24">
              <w:rPr>
                <w:rFonts w:asciiTheme="majorHAnsi" w:hAnsiTheme="majorHAnsi" w:cstheme="majorHAnsi"/>
                <w:noProof/>
                <w:webHidden/>
                <w:sz w:val="28"/>
                <w:szCs w:val="28"/>
              </w:rPr>
              <w:fldChar w:fldCharType="end"/>
            </w:r>
          </w:hyperlink>
        </w:p>
        <w:p w14:paraId="75F287CD" w14:textId="0CE672D4" w:rsidR="00340F6C" w:rsidRPr="00801A99" w:rsidRDefault="00340F6C" w:rsidP="00A74804">
          <w:pPr>
            <w:pStyle w:val="Heading1"/>
            <w:rPr>
              <w:rFonts w:cstheme="majorHAnsi"/>
              <w:sz w:val="28"/>
              <w:szCs w:val="28"/>
            </w:rPr>
          </w:pPr>
          <w:r w:rsidRPr="005E0F24">
            <w:rPr>
              <w:rFonts w:cstheme="majorHAnsi"/>
              <w:b/>
              <w:bCs/>
              <w:noProof/>
              <w:color w:val="BF8F00" w:themeColor="accent4" w:themeShade="BF"/>
              <w:sz w:val="28"/>
              <w:szCs w:val="28"/>
            </w:rPr>
            <w:fldChar w:fldCharType="end"/>
          </w:r>
        </w:p>
      </w:sdtContent>
    </w:sdt>
    <w:p w14:paraId="552BD53F"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6983DDBF"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A68B33B"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5CC2FED3"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604F3E19"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4CB01CC3"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56B16F05"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57825E82"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5C756715"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71936623"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E10B080"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11CC2C3E"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DED962A"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BCE509B"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46D10762"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0E8F746"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16B27EE6"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173C0BE4"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8D7F9AE"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1C9E80C8" w14:textId="38842821" w:rsidR="003340C5" w:rsidRPr="00921646" w:rsidRDefault="003340C5" w:rsidP="002C458C">
      <w:pPr>
        <w:pStyle w:val="Heading1"/>
        <w:rPr>
          <w:rFonts w:cstheme="majorHAnsi"/>
          <w:b/>
          <w:bCs/>
          <w:color w:val="BF8F00" w:themeColor="accent4" w:themeShade="BF"/>
          <w:sz w:val="28"/>
          <w:szCs w:val="28"/>
          <w:bdr w:val="none" w:sz="0" w:space="0" w:color="auto" w:frame="1"/>
        </w:rPr>
      </w:pPr>
      <w:bookmarkStart w:id="1" w:name="_Toc128775779"/>
      <w:r w:rsidRPr="00921646">
        <w:rPr>
          <w:rFonts w:cstheme="majorHAnsi"/>
          <w:b/>
          <w:bCs/>
          <w:color w:val="BF8F00" w:themeColor="accent4" w:themeShade="BF"/>
          <w:sz w:val="28"/>
          <w:szCs w:val="28"/>
          <w:bdr w:val="none" w:sz="0" w:space="0" w:color="auto" w:frame="1"/>
        </w:rPr>
        <w:lastRenderedPageBreak/>
        <w:t>Executive Summary</w:t>
      </w:r>
      <w:bookmarkEnd w:id="1"/>
    </w:p>
    <w:p w14:paraId="41613074" w14:textId="77777777" w:rsidR="008B2E2F" w:rsidRPr="00801A99" w:rsidRDefault="008B2E2F"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59E4D461" w14:textId="280ED852" w:rsidR="008B2E2F" w:rsidRPr="00801A99"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921646">
        <w:rPr>
          <w:rFonts w:asciiTheme="majorHAnsi" w:hAnsiTheme="majorHAnsi" w:cstheme="majorHAnsi"/>
          <w:color w:val="000000"/>
          <w:sz w:val="28"/>
          <w:szCs w:val="28"/>
          <w:bdr w:val="none" w:sz="0" w:space="0" w:color="auto" w:frame="1"/>
        </w:rPr>
        <w:t>Research and analysis of the internal and external elements affecting Nike's organisation will be done for this study. The organisational context, organisational culture, and the management of Nike's human resources will all be examined in the report. To comprehend the internal and external elements affecting Nike's organisation, SWOT and PESTLE will be applied.</w:t>
      </w:r>
    </w:p>
    <w:p w14:paraId="423B115E" w14:textId="77777777" w:rsidR="00593DAA" w:rsidRPr="00801A99" w:rsidRDefault="00593DAA"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0706AC8E" w14:textId="77777777" w:rsidR="00921646" w:rsidRDefault="00921646" w:rsidP="002C458C">
      <w:pPr>
        <w:pStyle w:val="Heading1"/>
        <w:rPr>
          <w:rFonts w:cstheme="majorHAnsi"/>
          <w:color w:val="BF8F00" w:themeColor="accent4" w:themeShade="BF"/>
          <w:sz w:val="28"/>
          <w:szCs w:val="28"/>
          <w:bdr w:val="none" w:sz="0" w:space="0" w:color="auto" w:frame="1"/>
        </w:rPr>
      </w:pPr>
    </w:p>
    <w:p w14:paraId="07BF3D85" w14:textId="59A76CD2" w:rsidR="003340C5" w:rsidRPr="00921646" w:rsidRDefault="003340C5" w:rsidP="002C458C">
      <w:pPr>
        <w:pStyle w:val="Heading1"/>
        <w:rPr>
          <w:rFonts w:cstheme="majorHAnsi"/>
          <w:b/>
          <w:bCs/>
          <w:color w:val="BF8F00" w:themeColor="accent4" w:themeShade="BF"/>
          <w:sz w:val="28"/>
          <w:szCs w:val="28"/>
          <w:bdr w:val="none" w:sz="0" w:space="0" w:color="auto" w:frame="1"/>
        </w:rPr>
      </w:pPr>
      <w:bookmarkStart w:id="2" w:name="_Toc128775780"/>
      <w:r w:rsidRPr="00921646">
        <w:rPr>
          <w:rFonts w:cstheme="majorHAnsi"/>
          <w:b/>
          <w:bCs/>
          <w:color w:val="BF8F00" w:themeColor="accent4" w:themeShade="BF"/>
          <w:sz w:val="28"/>
          <w:szCs w:val="28"/>
          <w:bdr w:val="none" w:sz="0" w:space="0" w:color="auto" w:frame="1"/>
        </w:rPr>
        <w:t>Introduction</w:t>
      </w:r>
      <w:bookmarkEnd w:id="2"/>
    </w:p>
    <w:p w14:paraId="47589E66" w14:textId="77777777" w:rsidR="00FE52F6" w:rsidRPr="00801A99" w:rsidRDefault="00FE52F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E0471FC" w14:textId="5D83E406" w:rsidR="007E4D23" w:rsidRPr="00801A99" w:rsidRDefault="00A13F5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This essay will examine, investigate, and provide a critical evaluation of the Nike athletic sport brand. It will </w:t>
      </w:r>
      <w:r w:rsidR="007E4D23" w:rsidRPr="00801A99">
        <w:rPr>
          <w:rFonts w:asciiTheme="majorHAnsi" w:hAnsiTheme="majorHAnsi" w:cstheme="majorHAnsi"/>
          <w:color w:val="000000"/>
          <w:sz w:val="28"/>
          <w:szCs w:val="28"/>
          <w:bdr w:val="none" w:sz="0" w:space="0" w:color="auto" w:frame="1"/>
        </w:rPr>
        <w:t>investigate</w:t>
      </w:r>
      <w:r w:rsidRPr="00801A99">
        <w:rPr>
          <w:rFonts w:asciiTheme="majorHAnsi" w:hAnsiTheme="majorHAnsi" w:cstheme="majorHAnsi"/>
          <w:color w:val="000000"/>
          <w:sz w:val="28"/>
          <w:szCs w:val="28"/>
          <w:bdr w:val="none" w:sz="0" w:space="0" w:color="auto" w:frame="1"/>
        </w:rPr>
        <w:t xml:space="preserve"> organisational ideals and structure. To comprehend how Nike employs and retains employees. To better understand how Nike recruits and retains people, a human resource management research will be undertaken. Furthermore, a SWOT and PETSTLE analysis will be conducted to acquire a better knowledge of what they do well and possible areas of development by identifying opportunities and threats.</w:t>
      </w:r>
    </w:p>
    <w:p w14:paraId="34C2F4F4" w14:textId="77777777" w:rsidR="00A34F0A" w:rsidRPr="00801A99" w:rsidRDefault="00A34F0A"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66818DA8" w14:textId="77777777" w:rsidR="003250AF" w:rsidRPr="00801A99" w:rsidRDefault="003250AF"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3379758" w14:textId="77777777"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5384E83" w14:textId="77777777"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40319199" w14:textId="77777777"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1BDF3DB1" w14:textId="30BB6C9C"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14274B7" w14:textId="0D84545E" w:rsidR="0015165A" w:rsidRPr="00801A99" w:rsidRDefault="0015165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8A5635B" w14:textId="6BE15F4A" w:rsidR="0015165A" w:rsidRPr="00801A99" w:rsidRDefault="0015165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401193CB" w14:textId="77777777" w:rsidR="0015165A" w:rsidRPr="00801A99" w:rsidRDefault="0015165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0163D022" w14:textId="77777777"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09CB2730" w14:textId="431FD262" w:rsidR="00292A8A"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36D6D730" w14:textId="6B0A2141"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7EAAAC20" w14:textId="5F950BC6"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73F19FF7" w14:textId="213654ED"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3C64C35E" w14:textId="0BD95290"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B41208D" w14:textId="2F901CA4"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46A7960C" w14:textId="0A15B992"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7E7CC072" w14:textId="04C94285"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38098DB5" w14:textId="77777777" w:rsidR="00921646" w:rsidRPr="00801A99"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03FEC22A" w14:textId="27CF9DB0" w:rsidR="00BC257B" w:rsidRPr="00921646" w:rsidRDefault="003340C5" w:rsidP="002C458C">
      <w:pPr>
        <w:pStyle w:val="Heading1"/>
        <w:rPr>
          <w:rFonts w:cstheme="majorHAnsi"/>
          <w:b/>
          <w:bCs/>
          <w:color w:val="BF8F00" w:themeColor="accent4" w:themeShade="BF"/>
          <w:sz w:val="28"/>
          <w:szCs w:val="28"/>
          <w:bdr w:val="none" w:sz="0" w:space="0" w:color="auto" w:frame="1"/>
        </w:rPr>
      </w:pPr>
      <w:bookmarkStart w:id="3" w:name="_Toc128775781"/>
      <w:r w:rsidRPr="00921646">
        <w:rPr>
          <w:rFonts w:cstheme="majorHAnsi"/>
          <w:b/>
          <w:bCs/>
          <w:color w:val="BF8F00" w:themeColor="accent4" w:themeShade="BF"/>
          <w:sz w:val="28"/>
          <w:szCs w:val="28"/>
          <w:bdr w:val="none" w:sz="0" w:space="0" w:color="auto" w:frame="1"/>
        </w:rPr>
        <w:lastRenderedPageBreak/>
        <w:t>Organisational Context</w:t>
      </w:r>
      <w:bookmarkEnd w:id="3"/>
    </w:p>
    <w:p w14:paraId="66B691FA" w14:textId="77777777" w:rsidR="00913FE7" w:rsidRPr="00801A99" w:rsidRDefault="00913FE7" w:rsidP="002C458C">
      <w:pPr>
        <w:shd w:val="clear" w:color="auto" w:fill="FFFFFF"/>
        <w:rPr>
          <w:rFonts w:asciiTheme="majorHAnsi" w:hAnsiTheme="majorHAnsi" w:cstheme="majorHAnsi"/>
          <w:color w:val="000000"/>
          <w:sz w:val="28"/>
          <w:szCs w:val="28"/>
          <w:bdr w:val="none" w:sz="0" w:space="0" w:color="auto" w:frame="1"/>
        </w:rPr>
      </w:pPr>
    </w:p>
    <w:p w14:paraId="145D0730" w14:textId="2E7271DB" w:rsidR="00FE5C83" w:rsidRPr="00801A99" w:rsidRDefault="00F9776B" w:rsidP="002C458C">
      <w:pPr>
        <w:shd w:val="clear" w:color="auto" w:fill="FFFFFF"/>
        <w:rPr>
          <w:rFonts w:asciiTheme="majorHAnsi" w:hAnsiTheme="majorHAnsi" w:cstheme="majorHAnsi"/>
          <w:color w:val="000000"/>
          <w:sz w:val="28"/>
          <w:szCs w:val="28"/>
        </w:rPr>
      </w:pPr>
      <w:sdt>
        <w:sdtPr>
          <w:rPr>
            <w:rFonts w:asciiTheme="majorHAnsi" w:hAnsiTheme="majorHAnsi" w:cstheme="majorHAnsi"/>
            <w:color w:val="000000"/>
            <w:sz w:val="28"/>
            <w:szCs w:val="28"/>
          </w:rPr>
          <w:id w:val="992839796"/>
          <w:citation/>
        </w:sdtPr>
        <w:sdtEndPr/>
        <w:sdtContent>
          <w:r w:rsidR="00913FE7" w:rsidRPr="00801A99">
            <w:rPr>
              <w:rFonts w:asciiTheme="majorHAnsi" w:hAnsiTheme="majorHAnsi" w:cstheme="majorHAnsi"/>
              <w:color w:val="000000"/>
              <w:sz w:val="28"/>
              <w:szCs w:val="28"/>
            </w:rPr>
            <w:fldChar w:fldCharType="begin"/>
          </w:r>
          <w:r w:rsidR="00913FE7" w:rsidRPr="00801A99">
            <w:rPr>
              <w:rFonts w:asciiTheme="majorHAnsi" w:hAnsiTheme="majorHAnsi" w:cstheme="majorHAnsi"/>
              <w:color w:val="000000"/>
              <w:sz w:val="28"/>
              <w:szCs w:val="28"/>
              <w:bdr w:val="none" w:sz="0" w:space="0" w:color="auto" w:frame="1"/>
            </w:rPr>
            <w:instrText xml:space="preserve"> CITATION Nik23 \l 2057 </w:instrText>
          </w:r>
          <w:r w:rsidR="00913FE7" w:rsidRPr="00801A99">
            <w:rPr>
              <w:rFonts w:asciiTheme="majorHAnsi" w:hAnsiTheme="majorHAnsi" w:cstheme="majorHAnsi"/>
              <w:color w:val="000000"/>
              <w:sz w:val="28"/>
              <w:szCs w:val="28"/>
            </w:rPr>
            <w:fldChar w:fldCharType="separate"/>
          </w:r>
          <w:r w:rsidR="00913FE7" w:rsidRPr="00801A99">
            <w:rPr>
              <w:rFonts w:asciiTheme="majorHAnsi" w:hAnsiTheme="majorHAnsi" w:cstheme="majorHAnsi"/>
              <w:noProof/>
              <w:color w:val="000000"/>
              <w:sz w:val="28"/>
              <w:szCs w:val="28"/>
              <w:bdr w:val="none" w:sz="0" w:space="0" w:color="auto" w:frame="1"/>
            </w:rPr>
            <w:t>(Fortune, 2023)</w:t>
          </w:r>
          <w:r w:rsidR="00913FE7" w:rsidRPr="00801A99">
            <w:rPr>
              <w:rFonts w:asciiTheme="majorHAnsi" w:hAnsiTheme="majorHAnsi" w:cstheme="majorHAnsi"/>
              <w:color w:val="000000"/>
              <w:sz w:val="28"/>
              <w:szCs w:val="28"/>
            </w:rPr>
            <w:fldChar w:fldCharType="end"/>
          </w:r>
        </w:sdtContent>
      </w:sdt>
      <w:r w:rsidR="002D2B13" w:rsidRPr="00801A99">
        <w:rPr>
          <w:rFonts w:asciiTheme="majorHAnsi" w:hAnsiTheme="majorHAnsi" w:cstheme="majorHAnsi"/>
          <w:color w:val="000000"/>
          <w:sz w:val="28"/>
          <w:szCs w:val="28"/>
        </w:rPr>
        <w:t xml:space="preserve"> </w:t>
      </w:r>
      <w:r w:rsidR="00BC257B" w:rsidRPr="00801A99">
        <w:rPr>
          <w:rFonts w:asciiTheme="majorHAnsi" w:hAnsiTheme="majorHAnsi" w:cstheme="majorHAnsi"/>
          <w:color w:val="000000"/>
          <w:sz w:val="28"/>
          <w:szCs w:val="28"/>
        </w:rPr>
        <w:t>stated, Nike is well recognised for its footwear, clothes, and equipment and is the world's largest athletic apparel brand. Blue Ribbon Sports was founded in 1964 and became Nike in 1971. Nike, one of the most valued brands in sports, employs about 76,000 people worldwide. Top athletes and sports teams from all over the world are sponsored by the corporation.</w:t>
      </w:r>
    </w:p>
    <w:p w14:paraId="7EB40005" w14:textId="74B4AF71" w:rsidR="00E256E1" w:rsidRPr="00801A99" w:rsidRDefault="00297712"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(Britannica</w:t>
      </w:r>
      <w:r w:rsidR="002F44B8" w:rsidRPr="00801A99">
        <w:rPr>
          <w:rFonts w:asciiTheme="majorHAnsi" w:hAnsiTheme="majorHAnsi" w:cstheme="majorHAnsi"/>
          <w:color w:val="000000"/>
          <w:sz w:val="28"/>
          <w:szCs w:val="28"/>
        </w:rPr>
        <w:t xml:space="preserve">,2022) mentions, </w:t>
      </w:r>
      <w:r w:rsidR="000633C0" w:rsidRPr="000633C0">
        <w:rPr>
          <w:rFonts w:asciiTheme="majorHAnsi" w:hAnsiTheme="majorHAnsi" w:cstheme="majorHAnsi"/>
          <w:color w:val="000000"/>
          <w:sz w:val="28"/>
          <w:szCs w:val="28"/>
        </w:rPr>
        <w:t>Nike had merchants and distributors in more than 170 nations, and the "swoosh" emblem, a curved check mark, was well-known everywhere.</w:t>
      </w:r>
      <w:r w:rsidR="000633C0">
        <w:rPr>
          <w:rFonts w:asciiTheme="majorHAnsi" w:hAnsiTheme="majorHAnsi" w:cstheme="majorHAnsi"/>
          <w:color w:val="000000"/>
          <w:sz w:val="28"/>
          <w:szCs w:val="28"/>
        </w:rPr>
        <w:t xml:space="preserve"> </w:t>
      </w:r>
      <w:r w:rsidR="000633C0" w:rsidRPr="000633C0">
        <w:rPr>
          <w:rFonts w:asciiTheme="majorHAnsi" w:hAnsiTheme="majorHAnsi" w:cstheme="majorHAnsi"/>
          <w:color w:val="000000"/>
          <w:sz w:val="28"/>
          <w:szCs w:val="28"/>
        </w:rPr>
        <w:t>Starting in the late 1980s, Nike progressively increased its customer base and diversified its product offering through a series of acquisitions, which included Cole Haan, Converse, Inc., Umbro, and the shoe firms Cole Haan and Converse, Inc.</w:t>
      </w:r>
      <w:r w:rsidR="000633C0" w:rsidRPr="000633C0">
        <w:t xml:space="preserve"> </w:t>
      </w:r>
      <w:r w:rsidR="000633C0" w:rsidRPr="000633C0">
        <w:rPr>
          <w:rFonts w:asciiTheme="majorHAnsi" w:hAnsiTheme="majorHAnsi" w:cstheme="majorHAnsi"/>
          <w:color w:val="000000"/>
          <w:sz w:val="28"/>
          <w:szCs w:val="28"/>
        </w:rPr>
        <w:t>Nike ACG, or "all-conditions gear," was founded in 1996 to offer clothing and equipment for extreme sports like snowboarding and mountain biking. Early in the twenty-first century, Nike began selling sports technology peripherals including wrist compasses for high altitudes and portable heart-rate monitors.</w:t>
      </w:r>
    </w:p>
    <w:p w14:paraId="78364768" w14:textId="77777777" w:rsidR="002D7067" w:rsidRPr="00801A99" w:rsidRDefault="002D7067" w:rsidP="002C458C">
      <w:pPr>
        <w:shd w:val="clear" w:color="auto" w:fill="FFFFFF"/>
        <w:rPr>
          <w:rFonts w:asciiTheme="majorHAnsi" w:hAnsiTheme="majorHAnsi" w:cstheme="majorHAnsi"/>
          <w:color w:val="000000"/>
          <w:sz w:val="28"/>
          <w:szCs w:val="28"/>
        </w:rPr>
      </w:pPr>
    </w:p>
    <w:p w14:paraId="14AD6604" w14:textId="6A117D0D" w:rsidR="0014669B" w:rsidRPr="00801A99" w:rsidRDefault="00837279"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 xml:space="preserve">According to </w:t>
      </w:r>
      <w:sdt>
        <w:sdtPr>
          <w:rPr>
            <w:rFonts w:asciiTheme="majorHAnsi" w:hAnsiTheme="majorHAnsi" w:cstheme="majorHAnsi"/>
            <w:color w:val="000000"/>
            <w:sz w:val="28"/>
            <w:szCs w:val="28"/>
          </w:rPr>
          <w:id w:val="-925724259"/>
          <w:citation/>
        </w:sdtPr>
        <w:sdtEndPr/>
        <w:sdtContent>
          <w:r w:rsidRPr="00801A99">
            <w:rPr>
              <w:rFonts w:asciiTheme="majorHAnsi" w:hAnsiTheme="majorHAnsi" w:cstheme="majorHAnsi"/>
              <w:color w:val="000000"/>
              <w:sz w:val="28"/>
              <w:szCs w:val="28"/>
            </w:rPr>
            <w:fldChar w:fldCharType="begin"/>
          </w:r>
          <w:r w:rsidRPr="00801A99">
            <w:rPr>
              <w:rFonts w:asciiTheme="majorHAnsi" w:hAnsiTheme="majorHAnsi" w:cstheme="majorHAnsi"/>
              <w:color w:val="000000"/>
              <w:sz w:val="28"/>
              <w:szCs w:val="28"/>
            </w:rPr>
            <w:instrText xml:space="preserve">CITATION Nic19 \l 2057 </w:instrText>
          </w:r>
          <w:r w:rsidRPr="00801A99">
            <w:rPr>
              <w:rFonts w:asciiTheme="majorHAnsi" w:hAnsiTheme="majorHAnsi" w:cstheme="majorHAnsi"/>
              <w:color w:val="000000"/>
              <w:sz w:val="28"/>
              <w:szCs w:val="28"/>
            </w:rPr>
            <w:fldChar w:fldCharType="separate"/>
          </w:r>
          <w:r w:rsidRPr="00801A99">
            <w:rPr>
              <w:rFonts w:asciiTheme="majorHAnsi" w:hAnsiTheme="majorHAnsi" w:cstheme="majorHAnsi"/>
              <w:noProof/>
              <w:color w:val="000000"/>
              <w:sz w:val="28"/>
              <w:szCs w:val="28"/>
            </w:rPr>
            <w:t xml:space="preserve"> (Conway, 2019)</w:t>
          </w:r>
          <w:r w:rsidRPr="00801A99">
            <w:rPr>
              <w:rFonts w:asciiTheme="majorHAnsi" w:hAnsiTheme="majorHAnsi" w:cstheme="majorHAnsi"/>
              <w:color w:val="000000"/>
              <w:sz w:val="28"/>
              <w:szCs w:val="28"/>
            </w:rPr>
            <w:fldChar w:fldCharType="end"/>
          </w:r>
        </w:sdtContent>
      </w:sdt>
      <w:r w:rsidRPr="00801A99">
        <w:rPr>
          <w:rFonts w:asciiTheme="majorHAnsi" w:hAnsiTheme="majorHAnsi" w:cstheme="majorHAnsi"/>
          <w:color w:val="000000"/>
          <w:sz w:val="28"/>
          <w:szCs w:val="28"/>
        </w:rPr>
        <w:t>, it was discovered that child labour backed Nike's worldwide supply chain in 1990. The young people in Pakistan and Cambodia were working up to 16 hours a day, seven days a week. Nike experienced a harsh reaction once the news broke since they were accused of exploiting their employees and depriving them of the minimum wage and other necessities in order to increase profits</w:t>
      </w:r>
      <w:r w:rsidR="00D55C02" w:rsidRPr="00801A99">
        <w:rPr>
          <w:rFonts w:asciiTheme="majorHAnsi" w:hAnsiTheme="majorHAnsi" w:cstheme="majorHAnsi"/>
          <w:color w:val="000000"/>
          <w:sz w:val="28"/>
          <w:szCs w:val="28"/>
        </w:rPr>
        <w:t>.</w:t>
      </w:r>
      <w:r w:rsidR="00822394" w:rsidRPr="00801A99">
        <w:rPr>
          <w:rFonts w:asciiTheme="majorHAnsi" w:hAnsiTheme="majorHAnsi" w:cstheme="majorHAnsi"/>
          <w:color w:val="000000"/>
          <w:sz w:val="28"/>
          <w:szCs w:val="28"/>
        </w:rPr>
        <w:t xml:space="preserve"> </w:t>
      </w:r>
      <w:sdt>
        <w:sdtPr>
          <w:rPr>
            <w:rFonts w:asciiTheme="majorHAnsi" w:hAnsiTheme="majorHAnsi" w:cstheme="majorHAnsi"/>
            <w:color w:val="000000"/>
            <w:sz w:val="28"/>
            <w:szCs w:val="28"/>
          </w:rPr>
          <w:id w:val="-2050442749"/>
          <w:citation/>
        </w:sdtPr>
        <w:sdtEndPr/>
        <w:sdtContent>
          <w:r w:rsidR="00822394" w:rsidRPr="00801A99">
            <w:rPr>
              <w:rFonts w:asciiTheme="majorHAnsi" w:hAnsiTheme="majorHAnsi" w:cstheme="majorHAnsi"/>
              <w:color w:val="000000"/>
              <w:sz w:val="28"/>
              <w:szCs w:val="28"/>
            </w:rPr>
            <w:fldChar w:fldCharType="begin"/>
          </w:r>
          <w:r w:rsidR="00822394" w:rsidRPr="00801A99">
            <w:rPr>
              <w:rFonts w:asciiTheme="majorHAnsi" w:hAnsiTheme="majorHAnsi" w:cstheme="majorHAnsi"/>
              <w:color w:val="000000"/>
              <w:sz w:val="28"/>
              <w:szCs w:val="28"/>
            </w:rPr>
            <w:instrText xml:space="preserve"> CITATION Stu \l 2057 </w:instrText>
          </w:r>
          <w:r w:rsidR="00822394" w:rsidRPr="00801A99">
            <w:rPr>
              <w:rFonts w:asciiTheme="majorHAnsi" w:hAnsiTheme="majorHAnsi" w:cstheme="majorHAnsi"/>
              <w:color w:val="000000"/>
              <w:sz w:val="28"/>
              <w:szCs w:val="28"/>
            </w:rPr>
            <w:fldChar w:fldCharType="separate"/>
          </w:r>
          <w:r w:rsidR="00822394" w:rsidRPr="00801A99">
            <w:rPr>
              <w:rFonts w:asciiTheme="majorHAnsi" w:hAnsiTheme="majorHAnsi" w:cstheme="majorHAnsi"/>
              <w:noProof/>
              <w:color w:val="000000"/>
              <w:sz w:val="28"/>
              <w:szCs w:val="28"/>
            </w:rPr>
            <w:t>(StudySmarter)</w:t>
          </w:r>
          <w:r w:rsidR="00822394" w:rsidRPr="00801A99">
            <w:rPr>
              <w:rFonts w:asciiTheme="majorHAnsi" w:hAnsiTheme="majorHAnsi" w:cstheme="majorHAnsi"/>
              <w:color w:val="000000"/>
              <w:sz w:val="28"/>
              <w:szCs w:val="28"/>
            </w:rPr>
            <w:fldChar w:fldCharType="end"/>
          </w:r>
        </w:sdtContent>
      </w:sdt>
      <w:r w:rsidR="00CC6812" w:rsidRPr="00801A99">
        <w:rPr>
          <w:rFonts w:asciiTheme="majorHAnsi" w:hAnsiTheme="majorHAnsi" w:cstheme="majorHAnsi"/>
          <w:color w:val="000000"/>
          <w:sz w:val="28"/>
          <w:szCs w:val="28"/>
        </w:rPr>
        <w:t>mentions,</w:t>
      </w:r>
      <w:r w:rsidR="00822394" w:rsidRPr="00801A99">
        <w:rPr>
          <w:rFonts w:asciiTheme="majorHAnsi" w:hAnsiTheme="majorHAnsi" w:cstheme="majorHAnsi"/>
          <w:color w:val="000000"/>
          <w:sz w:val="28"/>
          <w:szCs w:val="28"/>
        </w:rPr>
        <w:t xml:space="preserve"> Phil Knight, the CEO of Nike, made a statement in May 1998 in which he acknowledged the prevalence of unfair labour practises in manufacturing plants and pledged to make changes. Nike founded the Fair </w:t>
      </w:r>
      <w:proofErr w:type="spellStart"/>
      <w:r w:rsidR="00822394" w:rsidRPr="00801A99">
        <w:rPr>
          <w:rFonts w:asciiTheme="majorHAnsi" w:hAnsiTheme="majorHAnsi" w:cstheme="majorHAnsi"/>
          <w:color w:val="000000"/>
          <w:sz w:val="28"/>
          <w:szCs w:val="28"/>
        </w:rPr>
        <w:t>Labor</w:t>
      </w:r>
      <w:proofErr w:type="spellEnd"/>
      <w:r w:rsidR="00822394" w:rsidRPr="00801A99">
        <w:rPr>
          <w:rFonts w:asciiTheme="majorHAnsi" w:hAnsiTheme="majorHAnsi" w:cstheme="majorHAnsi"/>
          <w:color w:val="000000"/>
          <w:sz w:val="28"/>
          <w:szCs w:val="28"/>
        </w:rPr>
        <w:t xml:space="preserve"> Association in 1999 with the intention of defending workers' rights and overseeing compliance with factory codes of conduct. The occupational health and safety of 600 facilities was audited between 2002 and 2004. In 2005, the corporation published a list of its factories along with a report outlining the working conditions and salaries of workers. Since 2005, Nike has released an annual report on labour issues, demonstrating transparency and making serious efforts to correct prior mistakes.</w:t>
      </w:r>
    </w:p>
    <w:p w14:paraId="493C1BBD" w14:textId="77777777" w:rsidR="00002AFB" w:rsidRPr="00801A99" w:rsidRDefault="00002AFB" w:rsidP="002C458C">
      <w:pPr>
        <w:shd w:val="clear" w:color="auto" w:fill="FFFFFF"/>
        <w:rPr>
          <w:rFonts w:asciiTheme="majorHAnsi" w:hAnsiTheme="majorHAnsi" w:cstheme="majorHAnsi"/>
          <w:color w:val="000000"/>
          <w:sz w:val="28"/>
          <w:szCs w:val="28"/>
        </w:rPr>
      </w:pPr>
    </w:p>
    <w:p w14:paraId="22962928" w14:textId="2D0FE753" w:rsidR="00BC257B" w:rsidRPr="00801A99" w:rsidRDefault="00F9776B" w:rsidP="002C458C">
      <w:pPr>
        <w:shd w:val="clear" w:color="auto" w:fill="FFFFFF"/>
        <w:rPr>
          <w:rFonts w:asciiTheme="majorHAnsi" w:hAnsiTheme="majorHAnsi" w:cstheme="majorHAnsi"/>
          <w:color w:val="000000"/>
          <w:sz w:val="28"/>
          <w:szCs w:val="28"/>
        </w:rPr>
      </w:pPr>
      <w:sdt>
        <w:sdtPr>
          <w:rPr>
            <w:rFonts w:asciiTheme="majorHAnsi" w:hAnsiTheme="majorHAnsi" w:cstheme="majorHAnsi"/>
            <w:color w:val="000000"/>
            <w:sz w:val="28"/>
            <w:szCs w:val="28"/>
          </w:rPr>
          <w:id w:val="1440495058"/>
          <w:citation/>
        </w:sdtPr>
        <w:sdtEndPr/>
        <w:sdtContent>
          <w:r w:rsidR="00235763" w:rsidRPr="00801A99">
            <w:rPr>
              <w:rFonts w:asciiTheme="majorHAnsi" w:hAnsiTheme="majorHAnsi" w:cstheme="majorHAnsi"/>
              <w:color w:val="000000"/>
              <w:sz w:val="28"/>
              <w:szCs w:val="28"/>
            </w:rPr>
            <w:fldChar w:fldCharType="begin"/>
          </w:r>
          <w:r w:rsidR="00235763" w:rsidRPr="00801A99">
            <w:rPr>
              <w:rFonts w:asciiTheme="majorHAnsi" w:hAnsiTheme="majorHAnsi" w:cstheme="majorHAnsi"/>
              <w:color w:val="000000"/>
              <w:sz w:val="28"/>
              <w:szCs w:val="28"/>
            </w:rPr>
            <w:instrText xml:space="preserve"> CITATION Nik231 \l 2057 </w:instrText>
          </w:r>
          <w:r w:rsidR="00235763" w:rsidRPr="00801A99">
            <w:rPr>
              <w:rFonts w:asciiTheme="majorHAnsi" w:hAnsiTheme="majorHAnsi" w:cstheme="majorHAnsi"/>
              <w:color w:val="000000"/>
              <w:sz w:val="28"/>
              <w:szCs w:val="28"/>
            </w:rPr>
            <w:fldChar w:fldCharType="separate"/>
          </w:r>
          <w:r w:rsidR="00235763" w:rsidRPr="00801A99">
            <w:rPr>
              <w:rFonts w:asciiTheme="majorHAnsi" w:hAnsiTheme="majorHAnsi" w:cstheme="majorHAnsi"/>
              <w:noProof/>
              <w:color w:val="000000"/>
              <w:sz w:val="28"/>
              <w:szCs w:val="28"/>
            </w:rPr>
            <w:t>(Nike, 2023)</w:t>
          </w:r>
          <w:r w:rsidR="00235763" w:rsidRPr="00801A99">
            <w:rPr>
              <w:rFonts w:asciiTheme="majorHAnsi" w:hAnsiTheme="majorHAnsi" w:cstheme="majorHAnsi"/>
              <w:color w:val="000000"/>
              <w:sz w:val="28"/>
              <w:szCs w:val="28"/>
            </w:rPr>
            <w:fldChar w:fldCharType="end"/>
          </w:r>
        </w:sdtContent>
      </w:sdt>
      <w:r w:rsidR="00002AFB" w:rsidRPr="00801A99">
        <w:rPr>
          <w:rFonts w:asciiTheme="majorHAnsi" w:hAnsiTheme="majorHAnsi" w:cstheme="majorHAnsi"/>
          <w:color w:val="000000"/>
          <w:sz w:val="28"/>
          <w:szCs w:val="28"/>
        </w:rPr>
        <w:t xml:space="preserve"> stated, </w:t>
      </w:r>
      <w:r w:rsidR="00235763" w:rsidRPr="00801A99">
        <w:rPr>
          <w:rFonts w:asciiTheme="majorHAnsi" w:hAnsiTheme="majorHAnsi" w:cstheme="majorHAnsi"/>
          <w:color w:val="000000"/>
          <w:sz w:val="28"/>
          <w:szCs w:val="28"/>
        </w:rPr>
        <w:t>they had changed their style of thinking to be more environmentally focused. Nike has started a zero-waste and zero-carbon journey to help safeguard the future of sport. Nike has put in place a system for recycling, donating, or refurbishing items to help with waste reduction.</w:t>
      </w:r>
      <w:r w:rsidR="002A403B" w:rsidRPr="00801A99">
        <w:rPr>
          <w:rFonts w:asciiTheme="majorHAnsi" w:hAnsiTheme="majorHAnsi" w:cstheme="majorHAnsi"/>
          <w:color w:val="000000"/>
          <w:sz w:val="28"/>
          <w:szCs w:val="28"/>
        </w:rPr>
        <w:t xml:space="preserve"> </w:t>
      </w:r>
      <w:r w:rsidR="000633C0" w:rsidRPr="000633C0">
        <w:rPr>
          <w:rFonts w:asciiTheme="majorHAnsi" w:hAnsiTheme="majorHAnsi" w:cstheme="majorHAnsi"/>
          <w:color w:val="000000"/>
          <w:sz w:val="28"/>
          <w:szCs w:val="28"/>
        </w:rPr>
        <w:t xml:space="preserve">Nike announced ambitions to start renovating returned trainers for resale in 2021 </w:t>
      </w:r>
      <w:proofErr w:type="gramStart"/>
      <w:r w:rsidR="000633C0" w:rsidRPr="000633C0">
        <w:rPr>
          <w:rFonts w:asciiTheme="majorHAnsi" w:hAnsiTheme="majorHAnsi" w:cstheme="majorHAnsi"/>
          <w:color w:val="000000"/>
          <w:sz w:val="28"/>
          <w:szCs w:val="28"/>
        </w:rPr>
        <w:t>in an effort to</w:t>
      </w:r>
      <w:proofErr w:type="gramEnd"/>
      <w:r w:rsidR="000633C0" w:rsidRPr="000633C0">
        <w:rPr>
          <w:rFonts w:asciiTheme="majorHAnsi" w:hAnsiTheme="majorHAnsi" w:cstheme="majorHAnsi"/>
          <w:color w:val="000000"/>
          <w:sz w:val="28"/>
          <w:szCs w:val="28"/>
        </w:rPr>
        <w:t xml:space="preserve"> reduce consumer waste and fight climate change.</w:t>
      </w:r>
    </w:p>
    <w:p w14:paraId="278489A0" w14:textId="77777777" w:rsidR="00B10ED9" w:rsidRPr="00801A99" w:rsidRDefault="00B10ED9" w:rsidP="002C458C">
      <w:pPr>
        <w:shd w:val="clear" w:color="auto" w:fill="FFFFFF"/>
        <w:rPr>
          <w:rFonts w:asciiTheme="majorHAnsi" w:hAnsiTheme="majorHAnsi" w:cstheme="majorHAnsi"/>
          <w:color w:val="000000"/>
          <w:sz w:val="28"/>
          <w:szCs w:val="28"/>
        </w:rPr>
      </w:pPr>
    </w:p>
    <w:p w14:paraId="05CE50C5" w14:textId="72BD4207" w:rsidR="00B10ED9" w:rsidRPr="00801A99" w:rsidRDefault="00B10ED9"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Mission statement</w:t>
      </w:r>
    </w:p>
    <w:p w14:paraId="71E6D870" w14:textId="1C8F0D9A" w:rsidR="00511CAF" w:rsidRPr="00801A99" w:rsidRDefault="00162480" w:rsidP="002C458C">
      <w:pPr>
        <w:shd w:val="clear" w:color="auto" w:fill="FFFFFF"/>
        <w:rPr>
          <w:rFonts w:asciiTheme="majorHAnsi" w:hAnsiTheme="majorHAnsi" w:cstheme="majorHAnsi"/>
          <w:color w:val="333333"/>
          <w:sz w:val="28"/>
          <w:szCs w:val="28"/>
          <w:shd w:val="clear" w:color="auto" w:fill="FFFFFF"/>
        </w:rPr>
      </w:pPr>
      <w:r w:rsidRPr="00801A99">
        <w:rPr>
          <w:rFonts w:asciiTheme="majorHAnsi" w:hAnsiTheme="majorHAnsi" w:cstheme="majorHAnsi"/>
          <w:color w:val="333333"/>
          <w:sz w:val="28"/>
          <w:szCs w:val="28"/>
          <w:shd w:val="clear" w:color="auto" w:fill="FFFFFF"/>
        </w:rPr>
        <w:t>Nike Inc.’s corporate mission is “</w:t>
      </w:r>
      <w:r w:rsidRPr="00801A99">
        <w:rPr>
          <w:rStyle w:val="Emphasis"/>
          <w:rFonts w:asciiTheme="majorHAnsi" w:hAnsiTheme="majorHAnsi" w:cstheme="majorHAnsi"/>
          <w:b/>
          <w:bCs/>
          <w:color w:val="BF8F00" w:themeColor="accent4" w:themeShade="BF"/>
          <w:sz w:val="28"/>
          <w:szCs w:val="28"/>
          <w:shd w:val="clear" w:color="auto" w:fill="FFFFFF"/>
        </w:rPr>
        <w:t>to bring inspiration and innovation to every athlete in the world.</w:t>
      </w:r>
      <w:r w:rsidRPr="00801A99">
        <w:rPr>
          <w:rFonts w:asciiTheme="majorHAnsi" w:hAnsiTheme="majorHAnsi" w:cstheme="majorHAnsi"/>
          <w:color w:val="BF8F00" w:themeColor="accent4" w:themeShade="BF"/>
          <w:sz w:val="28"/>
          <w:szCs w:val="28"/>
          <w:shd w:val="clear" w:color="auto" w:fill="FFFFFF"/>
        </w:rPr>
        <w:t>” </w:t>
      </w:r>
      <w:sdt>
        <w:sdtPr>
          <w:rPr>
            <w:rFonts w:asciiTheme="majorHAnsi" w:hAnsiTheme="majorHAnsi" w:cstheme="majorHAnsi"/>
            <w:color w:val="333333"/>
            <w:sz w:val="28"/>
            <w:szCs w:val="28"/>
            <w:shd w:val="clear" w:color="auto" w:fill="FFFFFF"/>
          </w:rPr>
          <w:id w:val="-1808693451"/>
          <w:citation/>
        </w:sdtPr>
        <w:sdtEndPr/>
        <w:sdtContent>
          <w:r w:rsidR="004B73C2" w:rsidRPr="00801A99">
            <w:rPr>
              <w:rFonts w:asciiTheme="majorHAnsi" w:hAnsiTheme="majorHAnsi" w:cstheme="majorHAnsi"/>
              <w:color w:val="333333"/>
              <w:sz w:val="28"/>
              <w:szCs w:val="28"/>
              <w:shd w:val="clear" w:color="auto" w:fill="FFFFFF"/>
            </w:rPr>
            <w:fldChar w:fldCharType="begin"/>
          </w:r>
          <w:r w:rsidR="004B73C2" w:rsidRPr="00801A99">
            <w:rPr>
              <w:rFonts w:asciiTheme="majorHAnsi" w:hAnsiTheme="majorHAnsi" w:cstheme="majorHAnsi"/>
              <w:color w:val="333333"/>
              <w:sz w:val="28"/>
              <w:szCs w:val="28"/>
              <w:shd w:val="clear" w:color="auto" w:fill="FFFFFF"/>
            </w:rPr>
            <w:instrText xml:space="preserve"> CITATION Nat22 \l 2057 </w:instrText>
          </w:r>
          <w:r w:rsidR="004B73C2" w:rsidRPr="00801A99">
            <w:rPr>
              <w:rFonts w:asciiTheme="majorHAnsi" w:hAnsiTheme="majorHAnsi" w:cstheme="majorHAnsi"/>
              <w:color w:val="333333"/>
              <w:sz w:val="28"/>
              <w:szCs w:val="28"/>
              <w:shd w:val="clear" w:color="auto" w:fill="FFFFFF"/>
            </w:rPr>
            <w:fldChar w:fldCharType="separate"/>
          </w:r>
          <w:r w:rsidR="004B73C2" w:rsidRPr="00801A99">
            <w:rPr>
              <w:rFonts w:asciiTheme="majorHAnsi" w:hAnsiTheme="majorHAnsi" w:cstheme="majorHAnsi"/>
              <w:noProof/>
              <w:color w:val="333333"/>
              <w:sz w:val="28"/>
              <w:szCs w:val="28"/>
              <w:shd w:val="clear" w:color="auto" w:fill="FFFFFF"/>
            </w:rPr>
            <w:t>(Smithson, 2022)</w:t>
          </w:r>
          <w:r w:rsidR="004B73C2" w:rsidRPr="00801A99">
            <w:rPr>
              <w:rFonts w:asciiTheme="majorHAnsi" w:hAnsiTheme="majorHAnsi" w:cstheme="majorHAnsi"/>
              <w:color w:val="333333"/>
              <w:sz w:val="28"/>
              <w:szCs w:val="28"/>
              <w:shd w:val="clear" w:color="auto" w:fill="FFFFFF"/>
            </w:rPr>
            <w:fldChar w:fldCharType="end"/>
          </w:r>
        </w:sdtContent>
      </w:sdt>
    </w:p>
    <w:p w14:paraId="1BB6A56F" w14:textId="77777777" w:rsidR="00F734EB" w:rsidRPr="00801A99" w:rsidRDefault="00F734EB" w:rsidP="002C458C">
      <w:pPr>
        <w:shd w:val="clear" w:color="auto" w:fill="FFFFFF"/>
        <w:rPr>
          <w:rFonts w:asciiTheme="majorHAnsi" w:hAnsiTheme="majorHAnsi" w:cstheme="majorHAnsi"/>
          <w:color w:val="333333"/>
          <w:sz w:val="28"/>
          <w:szCs w:val="28"/>
          <w:shd w:val="clear" w:color="auto" w:fill="FFFFFF"/>
        </w:rPr>
      </w:pPr>
    </w:p>
    <w:p w14:paraId="7703E571" w14:textId="4BC7B7CD" w:rsidR="00907F93" w:rsidRPr="00801A99" w:rsidRDefault="0019610E" w:rsidP="002C458C">
      <w:pPr>
        <w:shd w:val="clear" w:color="auto" w:fill="FFFFFF"/>
        <w:rPr>
          <w:rFonts w:asciiTheme="majorHAnsi" w:hAnsiTheme="majorHAnsi" w:cstheme="majorHAnsi"/>
          <w:color w:val="333333"/>
          <w:sz w:val="28"/>
          <w:szCs w:val="28"/>
          <w:shd w:val="clear" w:color="auto" w:fill="FFFFFF"/>
        </w:rPr>
      </w:pPr>
      <w:r w:rsidRPr="00801A99">
        <w:rPr>
          <w:rFonts w:asciiTheme="majorHAnsi" w:hAnsiTheme="majorHAnsi" w:cstheme="majorHAnsi"/>
          <w:color w:val="333333"/>
          <w:sz w:val="28"/>
          <w:szCs w:val="28"/>
          <w:shd w:val="clear" w:color="auto" w:fill="FFFFFF"/>
        </w:rPr>
        <w:t xml:space="preserve">The company does </w:t>
      </w:r>
      <w:r w:rsidR="00396071" w:rsidRPr="00801A99">
        <w:rPr>
          <w:rFonts w:asciiTheme="majorHAnsi" w:hAnsiTheme="majorHAnsi" w:cstheme="majorHAnsi"/>
          <w:color w:val="333333"/>
          <w:sz w:val="28"/>
          <w:szCs w:val="28"/>
          <w:shd w:val="clear" w:color="auto" w:fill="FFFFFF"/>
        </w:rPr>
        <w:t>have</w:t>
      </w:r>
      <w:r w:rsidRPr="00801A99">
        <w:rPr>
          <w:rFonts w:asciiTheme="majorHAnsi" w:hAnsiTheme="majorHAnsi" w:cstheme="majorHAnsi"/>
          <w:color w:val="333333"/>
          <w:sz w:val="28"/>
          <w:szCs w:val="28"/>
          <w:shd w:val="clear" w:color="auto" w:fill="FFFFFF"/>
        </w:rPr>
        <w:t xml:space="preserve"> another statement</w:t>
      </w:r>
      <w:r w:rsidR="0022359C" w:rsidRPr="00801A99">
        <w:rPr>
          <w:rFonts w:asciiTheme="majorHAnsi" w:hAnsiTheme="majorHAnsi" w:cstheme="majorHAnsi"/>
          <w:color w:val="333333"/>
          <w:sz w:val="28"/>
          <w:szCs w:val="28"/>
          <w:shd w:val="clear" w:color="auto" w:fill="FFFFFF"/>
        </w:rPr>
        <w:t xml:space="preserve">, </w:t>
      </w:r>
      <w:r w:rsidRPr="00801A99">
        <w:rPr>
          <w:rFonts w:asciiTheme="majorHAnsi" w:hAnsiTheme="majorHAnsi" w:cstheme="majorHAnsi"/>
          <w:color w:val="333333"/>
          <w:sz w:val="28"/>
          <w:szCs w:val="28"/>
          <w:shd w:val="clear" w:color="auto" w:fill="FFFFFF"/>
        </w:rPr>
        <w:t xml:space="preserve">Nike’s founder Bill Bowerman’s </w:t>
      </w:r>
      <w:r w:rsidR="00A46BEB" w:rsidRPr="00801A99">
        <w:rPr>
          <w:rFonts w:asciiTheme="majorHAnsi" w:hAnsiTheme="majorHAnsi" w:cstheme="majorHAnsi"/>
          <w:color w:val="333333"/>
          <w:sz w:val="28"/>
          <w:szCs w:val="28"/>
          <w:shd w:val="clear" w:color="auto" w:fill="FFFFFF"/>
        </w:rPr>
        <w:t>stated,</w:t>
      </w:r>
      <w:r w:rsidR="00B508BF" w:rsidRPr="00801A99">
        <w:rPr>
          <w:rFonts w:asciiTheme="majorHAnsi" w:hAnsiTheme="majorHAnsi" w:cstheme="majorHAnsi"/>
          <w:color w:val="333333"/>
          <w:sz w:val="28"/>
          <w:szCs w:val="28"/>
          <w:shd w:val="clear" w:color="auto" w:fill="FFFFFF"/>
        </w:rPr>
        <w:t xml:space="preserve"> </w:t>
      </w:r>
      <w:r w:rsidR="00F026FC" w:rsidRPr="00801A99">
        <w:rPr>
          <w:rFonts w:asciiTheme="majorHAnsi" w:hAnsiTheme="majorHAnsi" w:cstheme="majorHAnsi"/>
          <w:color w:val="333333"/>
          <w:sz w:val="28"/>
          <w:szCs w:val="28"/>
          <w:shd w:val="clear" w:color="auto" w:fill="FFFFFF"/>
        </w:rPr>
        <w:t>“if</w:t>
      </w:r>
      <w:r w:rsidR="00B508BF" w:rsidRPr="00801A99">
        <w:rPr>
          <w:rFonts w:asciiTheme="majorHAnsi" w:hAnsiTheme="majorHAnsi" w:cstheme="majorHAnsi"/>
          <w:color w:val="333333"/>
          <w:sz w:val="28"/>
          <w:szCs w:val="28"/>
          <w:shd w:val="clear" w:color="auto" w:fill="FFFFFF"/>
        </w:rPr>
        <w:t xml:space="preserve"> you have a body, you are an </w:t>
      </w:r>
      <w:r w:rsidR="00877346" w:rsidRPr="00801A99">
        <w:rPr>
          <w:rFonts w:asciiTheme="majorHAnsi" w:hAnsiTheme="majorHAnsi" w:cstheme="majorHAnsi"/>
          <w:color w:val="333333"/>
          <w:sz w:val="28"/>
          <w:szCs w:val="28"/>
          <w:shd w:val="clear" w:color="auto" w:fill="FFFFFF"/>
        </w:rPr>
        <w:t>athlete”.</w:t>
      </w:r>
    </w:p>
    <w:p w14:paraId="75D93B54" w14:textId="3C0ECA61" w:rsidR="00907F93" w:rsidRPr="00801A99" w:rsidRDefault="009E673D" w:rsidP="002C458C">
      <w:pPr>
        <w:shd w:val="clear" w:color="auto" w:fill="FFFFFF"/>
        <w:rPr>
          <w:rFonts w:asciiTheme="majorHAnsi" w:hAnsiTheme="majorHAnsi" w:cstheme="majorHAnsi"/>
          <w:b/>
          <w:bCs/>
          <w:color w:val="333333"/>
          <w:sz w:val="28"/>
          <w:szCs w:val="28"/>
        </w:rPr>
      </w:pPr>
      <w:r w:rsidRPr="00801A99">
        <w:rPr>
          <w:rFonts w:asciiTheme="majorHAnsi" w:hAnsiTheme="majorHAnsi" w:cstheme="majorHAnsi"/>
          <w:color w:val="333333"/>
          <w:sz w:val="28"/>
          <w:szCs w:val="28"/>
          <w:shd w:val="clear" w:color="auto" w:fill="FFFFFF"/>
        </w:rPr>
        <w:t xml:space="preserve">Nike's corporate mission statement is mostly comprised of the following </w:t>
      </w:r>
      <w:r w:rsidR="00A46BEB" w:rsidRPr="00801A99">
        <w:rPr>
          <w:rFonts w:asciiTheme="majorHAnsi" w:hAnsiTheme="majorHAnsi" w:cstheme="majorHAnsi"/>
          <w:color w:val="333333"/>
          <w:sz w:val="28"/>
          <w:szCs w:val="28"/>
          <w:shd w:val="clear" w:color="auto" w:fill="FFFFFF"/>
        </w:rPr>
        <w:t>elements:</w:t>
      </w:r>
      <w:r w:rsidR="00D72BE3" w:rsidRPr="00801A99">
        <w:rPr>
          <w:rFonts w:asciiTheme="majorHAnsi" w:hAnsiTheme="majorHAnsi" w:cstheme="majorHAnsi"/>
          <w:color w:val="333333"/>
          <w:sz w:val="28"/>
          <w:szCs w:val="28"/>
          <w:shd w:val="clear" w:color="auto" w:fill="FFFFFF"/>
        </w:rPr>
        <w:t xml:space="preserve"> </w:t>
      </w:r>
      <w:r w:rsidR="00907F93" w:rsidRPr="007736E5">
        <w:rPr>
          <w:rFonts w:asciiTheme="majorHAnsi" w:hAnsiTheme="majorHAnsi" w:cstheme="majorHAnsi"/>
          <w:color w:val="BF8F00" w:themeColor="accent4" w:themeShade="BF"/>
          <w:sz w:val="28"/>
          <w:szCs w:val="28"/>
        </w:rPr>
        <w:t>Inspiration</w:t>
      </w:r>
      <w:r w:rsidR="00D72BE3" w:rsidRPr="007736E5">
        <w:rPr>
          <w:rFonts w:asciiTheme="majorHAnsi" w:hAnsiTheme="majorHAnsi" w:cstheme="majorHAnsi"/>
          <w:color w:val="BF8F00" w:themeColor="accent4" w:themeShade="BF"/>
          <w:sz w:val="28"/>
          <w:szCs w:val="28"/>
        </w:rPr>
        <w:t xml:space="preserve">, </w:t>
      </w:r>
      <w:r w:rsidR="00907F93" w:rsidRPr="007736E5">
        <w:rPr>
          <w:rFonts w:asciiTheme="majorHAnsi" w:hAnsiTheme="majorHAnsi" w:cstheme="majorHAnsi"/>
          <w:color w:val="BF8F00" w:themeColor="accent4" w:themeShade="BF"/>
          <w:sz w:val="28"/>
          <w:szCs w:val="28"/>
        </w:rPr>
        <w:t>Innovation</w:t>
      </w:r>
      <w:r w:rsidR="00D72BE3" w:rsidRPr="007736E5">
        <w:rPr>
          <w:rFonts w:asciiTheme="majorHAnsi" w:hAnsiTheme="majorHAnsi" w:cstheme="majorHAnsi"/>
          <w:color w:val="BF8F00" w:themeColor="accent4" w:themeShade="BF"/>
          <w:sz w:val="28"/>
          <w:szCs w:val="28"/>
        </w:rPr>
        <w:t xml:space="preserve"> </w:t>
      </w:r>
      <w:r w:rsidR="00D72BE3" w:rsidRPr="007736E5">
        <w:rPr>
          <w:rFonts w:asciiTheme="majorHAnsi" w:hAnsiTheme="majorHAnsi" w:cstheme="majorHAnsi"/>
          <w:color w:val="333333"/>
          <w:sz w:val="28"/>
          <w:szCs w:val="28"/>
        </w:rPr>
        <w:t xml:space="preserve">and </w:t>
      </w:r>
      <w:r w:rsidR="00907F93" w:rsidRPr="007736E5">
        <w:rPr>
          <w:rFonts w:asciiTheme="majorHAnsi" w:hAnsiTheme="majorHAnsi" w:cstheme="majorHAnsi"/>
          <w:color w:val="BF8F00" w:themeColor="accent4" w:themeShade="BF"/>
          <w:sz w:val="28"/>
          <w:szCs w:val="28"/>
        </w:rPr>
        <w:t xml:space="preserve">Every athlete in the </w:t>
      </w:r>
      <w:r w:rsidR="00181DE8" w:rsidRPr="007736E5">
        <w:rPr>
          <w:rFonts w:asciiTheme="majorHAnsi" w:hAnsiTheme="majorHAnsi" w:cstheme="majorHAnsi"/>
          <w:color w:val="BF8F00" w:themeColor="accent4" w:themeShade="BF"/>
          <w:sz w:val="28"/>
          <w:szCs w:val="28"/>
        </w:rPr>
        <w:t>world.</w:t>
      </w:r>
    </w:p>
    <w:p w14:paraId="6F255206" w14:textId="707C5C5B" w:rsidR="00E668B7" w:rsidRPr="00801A99" w:rsidRDefault="00E668B7" w:rsidP="002C458C">
      <w:pPr>
        <w:shd w:val="clear" w:color="auto" w:fill="FFFFFF"/>
        <w:rPr>
          <w:rFonts w:asciiTheme="majorHAnsi" w:hAnsiTheme="majorHAnsi" w:cstheme="majorHAnsi"/>
          <w:color w:val="333333"/>
          <w:sz w:val="28"/>
          <w:szCs w:val="28"/>
          <w:shd w:val="clear" w:color="auto" w:fill="FFFFFF"/>
        </w:rPr>
      </w:pPr>
      <w:r w:rsidRPr="00801A99">
        <w:rPr>
          <w:rFonts w:asciiTheme="majorHAnsi" w:hAnsiTheme="majorHAnsi" w:cstheme="majorHAnsi"/>
          <w:color w:val="333333"/>
          <w:sz w:val="28"/>
          <w:szCs w:val="28"/>
          <w:shd w:val="clear" w:color="auto" w:fill="FFFFFF"/>
        </w:rPr>
        <w:t>This mission statement embodies the organisation's overall goal of expanding into the worldwide leisure and sports footwear, clothing, and equipment market.</w:t>
      </w:r>
      <w:r w:rsidR="00F978D9" w:rsidRPr="00801A99">
        <w:rPr>
          <w:rFonts w:asciiTheme="majorHAnsi" w:hAnsiTheme="majorHAnsi" w:cstheme="majorHAnsi"/>
          <w:color w:val="333333"/>
          <w:sz w:val="28"/>
          <w:szCs w:val="28"/>
          <w:shd w:val="clear" w:color="auto" w:fill="FFFFFF"/>
        </w:rPr>
        <w:t xml:space="preserve"> </w:t>
      </w:r>
    </w:p>
    <w:p w14:paraId="142B6861" w14:textId="77777777" w:rsidR="00907F93" w:rsidRPr="00801A99" w:rsidRDefault="00907F93" w:rsidP="002C458C">
      <w:pPr>
        <w:shd w:val="clear" w:color="auto" w:fill="FFFFFF"/>
        <w:rPr>
          <w:rFonts w:asciiTheme="majorHAnsi" w:hAnsiTheme="majorHAnsi" w:cstheme="majorHAnsi"/>
          <w:color w:val="333333"/>
          <w:sz w:val="28"/>
          <w:szCs w:val="28"/>
          <w:shd w:val="clear" w:color="auto" w:fill="FFFFFF"/>
        </w:rPr>
      </w:pPr>
    </w:p>
    <w:p w14:paraId="10DABC1B" w14:textId="49E9D815" w:rsidR="00B10ED9" w:rsidRPr="00801A99" w:rsidRDefault="00B10ED9"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Vision statement</w:t>
      </w:r>
    </w:p>
    <w:p w14:paraId="1F8662F3" w14:textId="157A57FE" w:rsidR="00491D2C" w:rsidRPr="00801A99" w:rsidRDefault="00573ADD" w:rsidP="002C458C">
      <w:pPr>
        <w:shd w:val="clear" w:color="auto" w:fill="FFFFFF"/>
        <w:rPr>
          <w:rFonts w:asciiTheme="majorHAnsi" w:hAnsiTheme="majorHAnsi" w:cstheme="majorHAnsi"/>
          <w:color w:val="333333"/>
          <w:sz w:val="28"/>
          <w:szCs w:val="28"/>
          <w:shd w:val="clear" w:color="auto" w:fill="FFFFFF"/>
        </w:rPr>
      </w:pPr>
      <w:r w:rsidRPr="00801A99">
        <w:rPr>
          <w:rFonts w:asciiTheme="majorHAnsi" w:hAnsiTheme="majorHAnsi" w:cstheme="majorHAnsi"/>
          <w:color w:val="333333"/>
          <w:sz w:val="28"/>
          <w:szCs w:val="28"/>
          <w:shd w:val="clear" w:color="auto" w:fill="FFFFFF"/>
        </w:rPr>
        <w:t xml:space="preserve">Nike Inc.’s corporate vision is </w:t>
      </w:r>
      <w:r w:rsidRPr="00801A99">
        <w:rPr>
          <w:rFonts w:asciiTheme="majorHAnsi" w:hAnsiTheme="majorHAnsi" w:cstheme="majorHAnsi"/>
          <w:color w:val="BF8F00" w:themeColor="accent4" w:themeShade="BF"/>
          <w:sz w:val="28"/>
          <w:szCs w:val="28"/>
          <w:shd w:val="clear" w:color="auto" w:fill="FFFFFF"/>
        </w:rPr>
        <w:t>“</w:t>
      </w:r>
      <w:r w:rsidRPr="00801A99">
        <w:rPr>
          <w:rStyle w:val="Emphasis"/>
          <w:rFonts w:asciiTheme="majorHAnsi" w:hAnsiTheme="majorHAnsi" w:cstheme="majorHAnsi"/>
          <w:b/>
          <w:bCs/>
          <w:color w:val="BF8F00" w:themeColor="accent4" w:themeShade="BF"/>
          <w:sz w:val="28"/>
          <w:szCs w:val="28"/>
          <w:shd w:val="clear" w:color="auto" w:fill="FFFFFF"/>
        </w:rPr>
        <w:t>to remain the most authentic, connected, and distinctive brand.</w:t>
      </w:r>
      <w:r w:rsidRPr="00801A99">
        <w:rPr>
          <w:rFonts w:asciiTheme="majorHAnsi" w:hAnsiTheme="majorHAnsi" w:cstheme="majorHAnsi"/>
          <w:color w:val="BF8F00" w:themeColor="accent4" w:themeShade="BF"/>
          <w:sz w:val="28"/>
          <w:szCs w:val="28"/>
          <w:shd w:val="clear" w:color="auto" w:fill="FFFFFF"/>
        </w:rPr>
        <w:t>”</w:t>
      </w:r>
      <w:r w:rsidR="005142F9" w:rsidRPr="00801A99">
        <w:rPr>
          <w:rFonts w:asciiTheme="majorHAnsi" w:hAnsiTheme="majorHAnsi" w:cstheme="majorHAnsi"/>
          <w:color w:val="BF8F00" w:themeColor="accent4" w:themeShade="BF"/>
          <w:sz w:val="28"/>
          <w:szCs w:val="28"/>
          <w:shd w:val="clear" w:color="auto" w:fill="FFFFFF"/>
        </w:rPr>
        <w:t xml:space="preserve"> </w:t>
      </w:r>
      <w:sdt>
        <w:sdtPr>
          <w:rPr>
            <w:rFonts w:asciiTheme="majorHAnsi" w:hAnsiTheme="majorHAnsi" w:cstheme="majorHAnsi"/>
            <w:color w:val="333333"/>
            <w:sz w:val="28"/>
            <w:szCs w:val="28"/>
            <w:shd w:val="clear" w:color="auto" w:fill="FFFFFF"/>
          </w:rPr>
          <w:id w:val="380912707"/>
          <w:citation/>
        </w:sdtPr>
        <w:sdtEndPr/>
        <w:sdtContent>
          <w:r w:rsidR="005142F9" w:rsidRPr="00801A99">
            <w:rPr>
              <w:rFonts w:asciiTheme="majorHAnsi" w:hAnsiTheme="majorHAnsi" w:cstheme="majorHAnsi"/>
              <w:color w:val="333333"/>
              <w:sz w:val="28"/>
              <w:szCs w:val="28"/>
              <w:shd w:val="clear" w:color="auto" w:fill="FFFFFF"/>
            </w:rPr>
            <w:fldChar w:fldCharType="begin"/>
          </w:r>
          <w:r w:rsidR="005142F9" w:rsidRPr="00801A99">
            <w:rPr>
              <w:rFonts w:asciiTheme="majorHAnsi" w:hAnsiTheme="majorHAnsi" w:cstheme="majorHAnsi"/>
              <w:color w:val="333333"/>
              <w:sz w:val="28"/>
              <w:szCs w:val="28"/>
              <w:shd w:val="clear" w:color="auto" w:fill="FFFFFF"/>
            </w:rPr>
            <w:instrText xml:space="preserve"> CITATION Nat22 \l 2057 </w:instrText>
          </w:r>
          <w:r w:rsidR="005142F9" w:rsidRPr="00801A99">
            <w:rPr>
              <w:rFonts w:asciiTheme="majorHAnsi" w:hAnsiTheme="majorHAnsi" w:cstheme="majorHAnsi"/>
              <w:color w:val="333333"/>
              <w:sz w:val="28"/>
              <w:szCs w:val="28"/>
              <w:shd w:val="clear" w:color="auto" w:fill="FFFFFF"/>
            </w:rPr>
            <w:fldChar w:fldCharType="separate"/>
          </w:r>
          <w:r w:rsidR="005142F9" w:rsidRPr="00801A99">
            <w:rPr>
              <w:rFonts w:asciiTheme="majorHAnsi" w:hAnsiTheme="majorHAnsi" w:cstheme="majorHAnsi"/>
              <w:noProof/>
              <w:color w:val="333333"/>
              <w:sz w:val="28"/>
              <w:szCs w:val="28"/>
              <w:shd w:val="clear" w:color="auto" w:fill="FFFFFF"/>
            </w:rPr>
            <w:t>(Smithson, 2022)</w:t>
          </w:r>
          <w:r w:rsidR="005142F9" w:rsidRPr="00801A99">
            <w:rPr>
              <w:rFonts w:asciiTheme="majorHAnsi" w:hAnsiTheme="majorHAnsi" w:cstheme="majorHAnsi"/>
              <w:color w:val="333333"/>
              <w:sz w:val="28"/>
              <w:szCs w:val="28"/>
              <w:shd w:val="clear" w:color="auto" w:fill="FFFFFF"/>
            </w:rPr>
            <w:fldChar w:fldCharType="end"/>
          </w:r>
        </w:sdtContent>
      </w:sdt>
    </w:p>
    <w:p w14:paraId="6240C3D4" w14:textId="77777777" w:rsidR="00122707" w:rsidRPr="00801A99" w:rsidRDefault="00122707" w:rsidP="002C458C">
      <w:pPr>
        <w:shd w:val="clear" w:color="auto" w:fill="FFFFFF"/>
        <w:rPr>
          <w:rFonts w:asciiTheme="majorHAnsi" w:hAnsiTheme="majorHAnsi" w:cstheme="majorHAnsi"/>
          <w:color w:val="000000"/>
          <w:sz w:val="28"/>
          <w:szCs w:val="28"/>
        </w:rPr>
      </w:pPr>
    </w:p>
    <w:p w14:paraId="4CB04D66" w14:textId="726428D9" w:rsidR="00BC257B" w:rsidRPr="00801A99" w:rsidRDefault="00F9776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6375286"/>
          <w:citation/>
        </w:sdtPr>
        <w:sdtEndPr/>
        <w:sdtContent>
          <w:r w:rsidR="00CF0B9D" w:rsidRPr="00801A99">
            <w:rPr>
              <w:rFonts w:asciiTheme="majorHAnsi" w:hAnsiTheme="majorHAnsi" w:cstheme="majorHAnsi"/>
              <w:color w:val="000000"/>
              <w:sz w:val="28"/>
              <w:szCs w:val="28"/>
              <w:bdr w:val="none" w:sz="0" w:space="0" w:color="auto" w:frame="1"/>
            </w:rPr>
            <w:fldChar w:fldCharType="begin"/>
          </w:r>
          <w:r w:rsidR="00CF0B9D" w:rsidRPr="00801A99">
            <w:rPr>
              <w:rFonts w:asciiTheme="majorHAnsi" w:hAnsiTheme="majorHAnsi" w:cstheme="majorHAnsi"/>
              <w:color w:val="000000"/>
              <w:sz w:val="28"/>
              <w:szCs w:val="28"/>
              <w:bdr w:val="none" w:sz="0" w:space="0" w:color="auto" w:frame="1"/>
            </w:rPr>
            <w:instrText xml:space="preserve"> CITATION Com \l 2057 </w:instrText>
          </w:r>
          <w:r w:rsidR="00CF0B9D" w:rsidRPr="00801A99">
            <w:rPr>
              <w:rFonts w:asciiTheme="majorHAnsi" w:hAnsiTheme="majorHAnsi" w:cstheme="majorHAnsi"/>
              <w:color w:val="000000"/>
              <w:sz w:val="28"/>
              <w:szCs w:val="28"/>
              <w:bdr w:val="none" w:sz="0" w:space="0" w:color="auto" w:frame="1"/>
            </w:rPr>
            <w:fldChar w:fldCharType="separate"/>
          </w:r>
          <w:r w:rsidR="00CF0B9D" w:rsidRPr="00801A99">
            <w:rPr>
              <w:rFonts w:asciiTheme="majorHAnsi" w:hAnsiTheme="majorHAnsi" w:cstheme="majorHAnsi"/>
              <w:noProof/>
              <w:color w:val="000000"/>
              <w:sz w:val="28"/>
              <w:szCs w:val="28"/>
              <w:bdr w:val="none" w:sz="0" w:space="0" w:color="auto" w:frame="1"/>
            </w:rPr>
            <w:t>(Comparably)</w:t>
          </w:r>
          <w:r w:rsidR="00CF0B9D" w:rsidRPr="00801A99">
            <w:rPr>
              <w:rFonts w:asciiTheme="majorHAnsi" w:hAnsiTheme="majorHAnsi" w:cstheme="majorHAnsi"/>
              <w:color w:val="000000"/>
              <w:sz w:val="28"/>
              <w:szCs w:val="28"/>
              <w:bdr w:val="none" w:sz="0" w:space="0" w:color="auto" w:frame="1"/>
            </w:rPr>
            <w:fldChar w:fldCharType="end"/>
          </w:r>
        </w:sdtContent>
      </w:sdt>
      <w:r w:rsidR="003F728D" w:rsidRPr="00801A99">
        <w:rPr>
          <w:rFonts w:asciiTheme="majorHAnsi" w:hAnsiTheme="majorHAnsi" w:cstheme="majorHAnsi"/>
          <w:color w:val="000000"/>
          <w:sz w:val="28"/>
          <w:szCs w:val="28"/>
          <w:bdr w:val="none" w:sz="0" w:space="0" w:color="auto" w:frame="1"/>
        </w:rPr>
        <w:t xml:space="preserve"> stated that </w:t>
      </w:r>
      <w:r w:rsidR="00CE1887" w:rsidRPr="00801A99">
        <w:rPr>
          <w:rFonts w:asciiTheme="majorHAnsi" w:hAnsiTheme="majorHAnsi" w:cstheme="majorHAnsi"/>
          <w:color w:val="000000"/>
          <w:sz w:val="28"/>
          <w:szCs w:val="28"/>
          <w:bdr w:val="none" w:sz="0" w:space="0" w:color="auto" w:frame="1"/>
        </w:rPr>
        <w:t xml:space="preserve">74% of Nike employees are motivated by the company's </w:t>
      </w:r>
      <w:r w:rsidR="00615DC0" w:rsidRPr="00801A99">
        <w:rPr>
          <w:rFonts w:asciiTheme="majorHAnsi" w:hAnsiTheme="majorHAnsi" w:cstheme="majorHAnsi"/>
          <w:color w:val="000000"/>
          <w:sz w:val="28"/>
          <w:szCs w:val="28"/>
          <w:bdr w:val="none" w:sz="0" w:space="0" w:color="auto" w:frame="1"/>
        </w:rPr>
        <w:t>mission</w:t>
      </w:r>
      <w:r w:rsidR="00CE1887" w:rsidRPr="00801A99">
        <w:rPr>
          <w:rFonts w:asciiTheme="majorHAnsi" w:hAnsiTheme="majorHAnsi" w:cstheme="majorHAnsi"/>
          <w:color w:val="000000"/>
          <w:sz w:val="28"/>
          <w:szCs w:val="28"/>
          <w:bdr w:val="none" w:sz="0" w:space="0" w:color="auto" w:frame="1"/>
        </w:rPr>
        <w:t>, vision, and values. Other from pay, the "company mission" is the most significant aspect of their job for 14% of Nike employees. 11% of employees think the Nike corporate mission is the main reason they stay at Nike. Comparable data clearly reveals that maintaining employee alignment requires a defined goal statement and consistent core corporate values.</w:t>
      </w:r>
    </w:p>
    <w:p w14:paraId="6F0C83F3" w14:textId="77777777" w:rsidR="00BB1870" w:rsidRPr="00801A99" w:rsidRDefault="00BB187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86D6AA3" w14:textId="77777777" w:rsidR="00BB1870" w:rsidRPr="00801A99" w:rsidRDefault="00BB187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2319407F" w14:textId="5920DDC7" w:rsidR="008704D2" w:rsidRPr="00801A99" w:rsidRDefault="00F9776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596870518"/>
          <w:citation/>
        </w:sdtPr>
        <w:sdtEndPr/>
        <w:sdtContent>
          <w:r w:rsidR="00F62E3B" w:rsidRPr="00801A99">
            <w:rPr>
              <w:rFonts w:asciiTheme="majorHAnsi" w:hAnsiTheme="majorHAnsi" w:cstheme="majorHAnsi"/>
              <w:color w:val="000000"/>
              <w:sz w:val="28"/>
              <w:szCs w:val="28"/>
              <w:bdr w:val="none" w:sz="0" w:space="0" w:color="auto" w:frame="1"/>
            </w:rPr>
            <w:fldChar w:fldCharType="begin"/>
          </w:r>
          <w:r w:rsidR="00F62E3B" w:rsidRPr="00801A99">
            <w:rPr>
              <w:rFonts w:asciiTheme="majorHAnsi" w:hAnsiTheme="majorHAnsi" w:cstheme="majorHAnsi"/>
              <w:color w:val="000000"/>
              <w:sz w:val="28"/>
              <w:szCs w:val="28"/>
              <w:bdr w:val="none" w:sz="0" w:space="0" w:color="auto" w:frame="1"/>
            </w:rPr>
            <w:instrText xml:space="preserve"> CITATION Gen23 \l 2057 </w:instrText>
          </w:r>
          <w:r w:rsidR="00F62E3B" w:rsidRPr="00801A99">
            <w:rPr>
              <w:rFonts w:asciiTheme="majorHAnsi" w:hAnsiTheme="majorHAnsi" w:cstheme="majorHAnsi"/>
              <w:color w:val="000000"/>
              <w:sz w:val="28"/>
              <w:szCs w:val="28"/>
              <w:bdr w:val="none" w:sz="0" w:space="0" w:color="auto" w:frame="1"/>
            </w:rPr>
            <w:fldChar w:fldCharType="separate"/>
          </w:r>
          <w:r w:rsidR="00F62E3B" w:rsidRPr="00801A99">
            <w:rPr>
              <w:rFonts w:asciiTheme="majorHAnsi" w:hAnsiTheme="majorHAnsi" w:cstheme="majorHAnsi"/>
              <w:noProof/>
              <w:color w:val="000000"/>
              <w:sz w:val="28"/>
              <w:szCs w:val="28"/>
              <w:bdr w:val="none" w:sz="0" w:space="0" w:color="auto" w:frame="1"/>
            </w:rPr>
            <w:t>(Cuofano, 2023)</w:t>
          </w:r>
          <w:r w:rsidR="00F62E3B" w:rsidRPr="00801A99">
            <w:rPr>
              <w:rFonts w:asciiTheme="majorHAnsi" w:hAnsiTheme="majorHAnsi" w:cstheme="majorHAnsi"/>
              <w:color w:val="000000"/>
              <w:sz w:val="28"/>
              <w:szCs w:val="28"/>
              <w:bdr w:val="none" w:sz="0" w:space="0" w:color="auto" w:frame="1"/>
            </w:rPr>
            <w:fldChar w:fldCharType="end"/>
          </w:r>
        </w:sdtContent>
      </w:sdt>
      <w:r w:rsidR="003B2FD9" w:rsidRPr="00801A99">
        <w:rPr>
          <w:rFonts w:asciiTheme="majorHAnsi" w:hAnsiTheme="majorHAnsi" w:cstheme="majorHAnsi"/>
          <w:color w:val="000000"/>
          <w:sz w:val="28"/>
          <w:szCs w:val="28"/>
          <w:bdr w:val="none" w:sz="0" w:space="0" w:color="auto" w:frame="1"/>
        </w:rPr>
        <w:t xml:space="preserve"> </w:t>
      </w:r>
      <w:r w:rsidR="0005326C" w:rsidRPr="00801A99">
        <w:rPr>
          <w:rFonts w:asciiTheme="majorHAnsi" w:hAnsiTheme="majorHAnsi" w:cstheme="majorHAnsi"/>
          <w:color w:val="000000"/>
          <w:sz w:val="28"/>
          <w:szCs w:val="28"/>
          <w:bdr w:val="none" w:sz="0" w:space="0" w:color="auto" w:frame="1"/>
        </w:rPr>
        <w:t xml:space="preserve">Nike's organisational structure is a matrix that incorporates characteristics of a hierarchical and product-based structure. </w:t>
      </w:r>
      <w:r w:rsidR="004B44F9" w:rsidRPr="00801A99">
        <w:rPr>
          <w:rFonts w:asciiTheme="majorHAnsi" w:hAnsiTheme="majorHAnsi" w:cstheme="majorHAnsi"/>
          <w:color w:val="000000"/>
          <w:sz w:val="28"/>
          <w:szCs w:val="28"/>
          <w:bdr w:val="none" w:sz="0" w:space="0" w:color="auto" w:frame="1"/>
        </w:rPr>
        <w:t xml:space="preserve">According </w:t>
      </w:r>
      <w:r w:rsidR="001C7428" w:rsidRPr="00801A99">
        <w:rPr>
          <w:rFonts w:asciiTheme="majorHAnsi" w:hAnsiTheme="majorHAnsi" w:cstheme="majorHAnsi"/>
          <w:color w:val="000000"/>
          <w:sz w:val="28"/>
          <w:szCs w:val="28"/>
          <w:bdr w:val="none" w:sz="0" w:space="0" w:color="auto" w:frame="1"/>
        </w:rPr>
        <w:t>to Nike</w:t>
      </w:r>
      <w:r w:rsidR="0011137F" w:rsidRPr="00801A99">
        <w:rPr>
          <w:rFonts w:asciiTheme="majorHAnsi" w:hAnsiTheme="majorHAnsi" w:cstheme="majorHAnsi"/>
          <w:color w:val="000000"/>
          <w:sz w:val="28"/>
          <w:szCs w:val="28"/>
          <w:bdr w:val="none" w:sz="0" w:space="0" w:color="auto" w:frame="1"/>
        </w:rPr>
        <w:t xml:space="preserve"> Inc.'s organisational structure was designed to allow for adjustments in reaction to market changes.</w:t>
      </w:r>
    </w:p>
    <w:p w14:paraId="6362AC17" w14:textId="71524CDB" w:rsidR="002C5D5C" w:rsidRPr="00801A99" w:rsidRDefault="00F9776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1834595520"/>
          <w:citation/>
        </w:sdtPr>
        <w:sdtEndPr/>
        <w:sdtContent>
          <w:r w:rsidR="002C5D5C" w:rsidRPr="00801A99">
            <w:rPr>
              <w:rFonts w:asciiTheme="majorHAnsi" w:hAnsiTheme="majorHAnsi" w:cstheme="majorHAnsi"/>
              <w:color w:val="000000"/>
              <w:sz w:val="28"/>
              <w:szCs w:val="28"/>
              <w:bdr w:val="none" w:sz="0" w:space="0" w:color="auto" w:frame="1"/>
            </w:rPr>
            <w:fldChar w:fldCharType="begin"/>
          </w:r>
          <w:r w:rsidR="002C5D5C" w:rsidRPr="00801A99">
            <w:rPr>
              <w:rFonts w:asciiTheme="majorHAnsi" w:hAnsiTheme="majorHAnsi" w:cstheme="majorHAnsi"/>
              <w:color w:val="000000"/>
              <w:sz w:val="28"/>
              <w:szCs w:val="28"/>
              <w:bdr w:val="none" w:sz="0" w:space="0" w:color="auto" w:frame="1"/>
            </w:rPr>
            <w:instrText xml:space="preserve"> CITATION And19 \l 2057 </w:instrText>
          </w:r>
          <w:r w:rsidR="002C5D5C" w:rsidRPr="00801A99">
            <w:rPr>
              <w:rFonts w:asciiTheme="majorHAnsi" w:hAnsiTheme="majorHAnsi" w:cstheme="majorHAnsi"/>
              <w:color w:val="000000"/>
              <w:sz w:val="28"/>
              <w:szCs w:val="28"/>
              <w:bdr w:val="none" w:sz="0" w:space="0" w:color="auto" w:frame="1"/>
            </w:rPr>
            <w:fldChar w:fldCharType="separate"/>
          </w:r>
          <w:r w:rsidR="002C5D5C" w:rsidRPr="00801A99">
            <w:rPr>
              <w:rFonts w:asciiTheme="majorHAnsi" w:hAnsiTheme="majorHAnsi" w:cstheme="majorHAnsi"/>
              <w:noProof/>
              <w:color w:val="000000"/>
              <w:sz w:val="28"/>
              <w:szCs w:val="28"/>
              <w:bdr w:val="none" w:sz="0" w:space="0" w:color="auto" w:frame="1"/>
            </w:rPr>
            <w:t>(Thompson, 2019)</w:t>
          </w:r>
          <w:r w:rsidR="002C5D5C" w:rsidRPr="00801A99">
            <w:rPr>
              <w:rFonts w:asciiTheme="majorHAnsi" w:hAnsiTheme="majorHAnsi" w:cstheme="majorHAnsi"/>
              <w:color w:val="000000"/>
              <w:sz w:val="28"/>
              <w:szCs w:val="28"/>
              <w:bdr w:val="none" w:sz="0" w:space="0" w:color="auto" w:frame="1"/>
            </w:rPr>
            <w:fldChar w:fldCharType="end"/>
          </w:r>
        </w:sdtContent>
      </w:sdt>
      <w:r w:rsidR="002C5D5C" w:rsidRPr="00801A99">
        <w:rPr>
          <w:rFonts w:asciiTheme="majorHAnsi" w:hAnsiTheme="majorHAnsi" w:cstheme="majorHAnsi"/>
          <w:color w:val="000000"/>
          <w:sz w:val="28"/>
          <w:szCs w:val="28"/>
          <w:bdr w:val="none" w:sz="0" w:space="0" w:color="auto" w:frame="1"/>
        </w:rPr>
        <w:t xml:space="preserve"> The organisational structure of Nike Inc. was created to allow for modifications in response to market changes. The company is a prime example of how regional differences should be taken into account in business planning, and its corporate structure places it among the top firms in the sports footwear, </w:t>
      </w:r>
      <w:r w:rsidR="00997DE1" w:rsidRPr="00801A99">
        <w:rPr>
          <w:rFonts w:asciiTheme="majorHAnsi" w:hAnsiTheme="majorHAnsi" w:cstheme="majorHAnsi"/>
          <w:color w:val="000000"/>
          <w:sz w:val="28"/>
          <w:szCs w:val="28"/>
          <w:bdr w:val="none" w:sz="0" w:space="0" w:color="auto" w:frame="1"/>
        </w:rPr>
        <w:t>clothing</w:t>
      </w:r>
      <w:r w:rsidR="002C5D5C" w:rsidRPr="00801A99">
        <w:rPr>
          <w:rFonts w:asciiTheme="majorHAnsi" w:hAnsiTheme="majorHAnsi" w:cstheme="majorHAnsi"/>
          <w:color w:val="000000"/>
          <w:sz w:val="28"/>
          <w:szCs w:val="28"/>
          <w:bdr w:val="none" w:sz="0" w:space="0" w:color="auto" w:frame="1"/>
        </w:rPr>
        <w:t xml:space="preserve">, and equipment market. </w:t>
      </w:r>
      <w:proofErr w:type="gramStart"/>
      <w:r w:rsidR="002C5D5C" w:rsidRPr="00801A99">
        <w:rPr>
          <w:rFonts w:asciiTheme="majorHAnsi" w:hAnsiTheme="majorHAnsi" w:cstheme="majorHAnsi"/>
          <w:color w:val="000000"/>
          <w:sz w:val="28"/>
          <w:szCs w:val="28"/>
          <w:bdr w:val="none" w:sz="0" w:space="0" w:color="auto" w:frame="1"/>
        </w:rPr>
        <w:t>In particular, when</w:t>
      </w:r>
      <w:proofErr w:type="gramEnd"/>
      <w:r w:rsidR="002C5D5C" w:rsidRPr="00801A99">
        <w:rPr>
          <w:rFonts w:asciiTheme="majorHAnsi" w:hAnsiTheme="majorHAnsi" w:cstheme="majorHAnsi"/>
          <w:color w:val="000000"/>
          <w:sz w:val="28"/>
          <w:szCs w:val="28"/>
          <w:bdr w:val="none" w:sz="0" w:space="0" w:color="auto" w:frame="1"/>
        </w:rPr>
        <w:t xml:space="preserve"> it comes to accessing local markets, </w:t>
      </w:r>
      <w:r w:rsidR="000633C0" w:rsidRPr="000633C0">
        <w:rPr>
          <w:rFonts w:asciiTheme="majorHAnsi" w:hAnsiTheme="majorHAnsi" w:cstheme="majorHAnsi"/>
          <w:color w:val="000000"/>
          <w:sz w:val="28"/>
          <w:szCs w:val="28"/>
          <w:bdr w:val="none" w:sz="0" w:space="0" w:color="auto" w:frame="1"/>
        </w:rPr>
        <w:t>Nike's structural and strategic alignment, which takes these</w:t>
      </w:r>
      <w:r w:rsidR="000633C0">
        <w:rPr>
          <w:rFonts w:asciiTheme="majorHAnsi" w:hAnsiTheme="majorHAnsi" w:cstheme="majorHAnsi"/>
          <w:color w:val="000000"/>
          <w:sz w:val="28"/>
          <w:szCs w:val="28"/>
          <w:bdr w:val="none" w:sz="0" w:space="0" w:color="auto" w:frame="1"/>
        </w:rPr>
        <w:t xml:space="preserve"> </w:t>
      </w:r>
      <w:r w:rsidR="000633C0" w:rsidRPr="000633C0">
        <w:rPr>
          <w:rFonts w:asciiTheme="majorHAnsi" w:hAnsiTheme="majorHAnsi" w:cstheme="majorHAnsi"/>
          <w:color w:val="000000"/>
          <w:sz w:val="28"/>
          <w:szCs w:val="28"/>
          <w:bdr w:val="none" w:sz="0" w:space="0" w:color="auto" w:frame="1"/>
        </w:rPr>
        <w:t>variations into account, strengthens its competitive advantages.</w:t>
      </w:r>
      <w:r w:rsidR="000633C0">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1753658722"/>
          <w:citation/>
        </w:sdtPr>
        <w:sdtEndPr/>
        <w:sdtContent>
          <w:r w:rsidR="008D56E7" w:rsidRPr="00801A99">
            <w:rPr>
              <w:rFonts w:asciiTheme="majorHAnsi" w:hAnsiTheme="majorHAnsi" w:cstheme="majorHAnsi"/>
              <w:color w:val="000000"/>
              <w:sz w:val="28"/>
              <w:szCs w:val="28"/>
              <w:bdr w:val="none" w:sz="0" w:space="0" w:color="auto" w:frame="1"/>
            </w:rPr>
            <w:fldChar w:fldCharType="begin"/>
          </w:r>
          <w:r w:rsidR="008D56E7" w:rsidRPr="00801A99">
            <w:rPr>
              <w:rFonts w:asciiTheme="majorHAnsi" w:hAnsiTheme="majorHAnsi" w:cstheme="majorHAnsi"/>
              <w:color w:val="000000"/>
              <w:sz w:val="28"/>
              <w:szCs w:val="28"/>
              <w:bdr w:val="none" w:sz="0" w:space="0" w:color="auto" w:frame="1"/>
            </w:rPr>
            <w:instrText xml:space="preserve"> CITATION And19 \l 2057 </w:instrText>
          </w:r>
          <w:r w:rsidR="008D56E7" w:rsidRPr="00801A99">
            <w:rPr>
              <w:rFonts w:asciiTheme="majorHAnsi" w:hAnsiTheme="majorHAnsi" w:cstheme="majorHAnsi"/>
              <w:color w:val="000000"/>
              <w:sz w:val="28"/>
              <w:szCs w:val="28"/>
              <w:bdr w:val="none" w:sz="0" w:space="0" w:color="auto" w:frame="1"/>
            </w:rPr>
            <w:fldChar w:fldCharType="separate"/>
          </w:r>
          <w:r w:rsidR="008D56E7" w:rsidRPr="00801A99">
            <w:rPr>
              <w:rFonts w:asciiTheme="majorHAnsi" w:hAnsiTheme="majorHAnsi" w:cstheme="majorHAnsi"/>
              <w:noProof/>
              <w:color w:val="000000"/>
              <w:sz w:val="28"/>
              <w:szCs w:val="28"/>
              <w:bdr w:val="none" w:sz="0" w:space="0" w:color="auto" w:frame="1"/>
            </w:rPr>
            <w:t>(Thompson, 2019)</w:t>
          </w:r>
          <w:r w:rsidR="008D56E7" w:rsidRPr="00801A99">
            <w:rPr>
              <w:rFonts w:asciiTheme="majorHAnsi" w:hAnsiTheme="majorHAnsi" w:cstheme="majorHAnsi"/>
              <w:color w:val="000000"/>
              <w:sz w:val="28"/>
              <w:szCs w:val="28"/>
              <w:bdr w:val="none" w:sz="0" w:space="0" w:color="auto" w:frame="1"/>
            </w:rPr>
            <w:fldChar w:fldCharType="end"/>
          </w:r>
        </w:sdtContent>
      </w:sdt>
      <w:r w:rsidR="008D56E7" w:rsidRPr="00801A99">
        <w:rPr>
          <w:rFonts w:asciiTheme="majorHAnsi" w:hAnsiTheme="majorHAnsi" w:cstheme="majorHAnsi"/>
          <w:color w:val="000000"/>
          <w:sz w:val="28"/>
          <w:szCs w:val="28"/>
          <w:bdr w:val="none" w:sz="0" w:space="0" w:color="auto" w:frame="1"/>
        </w:rPr>
        <w:t xml:space="preserve"> also stated, </w:t>
      </w:r>
      <w:r w:rsidR="004033A1" w:rsidRPr="00801A99">
        <w:rPr>
          <w:rFonts w:asciiTheme="majorHAnsi" w:hAnsiTheme="majorHAnsi" w:cstheme="majorHAnsi"/>
          <w:color w:val="000000"/>
          <w:sz w:val="28"/>
          <w:szCs w:val="28"/>
          <w:bdr w:val="none" w:sz="0" w:space="0" w:color="auto" w:frame="1"/>
        </w:rPr>
        <w:t>the</w:t>
      </w:r>
      <w:r w:rsidR="002C5D5C" w:rsidRPr="00801A99">
        <w:rPr>
          <w:rFonts w:asciiTheme="majorHAnsi" w:hAnsiTheme="majorHAnsi" w:cstheme="majorHAnsi"/>
          <w:color w:val="000000"/>
          <w:sz w:val="28"/>
          <w:szCs w:val="28"/>
          <w:bdr w:val="none" w:sz="0" w:space="0" w:color="auto" w:frame="1"/>
        </w:rPr>
        <w:t xml:space="preserve"> organisational structure of Nike is divided into geographical regions. Its organisational design is based on the needs of the company's global organisation as well as the unique characteristics of conditions in local markets.</w:t>
      </w:r>
    </w:p>
    <w:p w14:paraId="0BF8204F" w14:textId="111E4965" w:rsidR="009C2AC7" w:rsidRPr="00801A99" w:rsidRDefault="00D2479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lastRenderedPageBreak/>
        <w:t xml:space="preserve">According to </w:t>
      </w:r>
      <w:sdt>
        <w:sdtPr>
          <w:rPr>
            <w:rFonts w:asciiTheme="majorHAnsi" w:hAnsiTheme="majorHAnsi" w:cstheme="majorHAnsi"/>
            <w:color w:val="000000"/>
            <w:sz w:val="28"/>
            <w:szCs w:val="28"/>
            <w:bdr w:val="none" w:sz="0" w:space="0" w:color="auto" w:frame="1"/>
          </w:rPr>
          <w:id w:val="-328448178"/>
          <w:citation/>
        </w:sdtPr>
        <w:sdtEnd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Pen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(Penmypaper)</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Nike's organisational structure is divided into three parts:</w:t>
      </w:r>
    </w:p>
    <w:p w14:paraId="34C26A9F" w14:textId="77777777" w:rsidR="00CB29E2" w:rsidRPr="007736E5" w:rsidRDefault="00CB29E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5473F97" w14:textId="102DFDDF" w:rsidR="000D5A7C" w:rsidRPr="007736E5" w:rsidRDefault="009C2AC7"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T</w:t>
      </w:r>
      <w:r w:rsidR="00D24792" w:rsidRPr="007736E5">
        <w:rPr>
          <w:rFonts w:asciiTheme="majorHAnsi" w:hAnsiTheme="majorHAnsi" w:cstheme="majorHAnsi"/>
          <w:color w:val="BF8F00" w:themeColor="accent4" w:themeShade="BF"/>
          <w:sz w:val="28"/>
          <w:szCs w:val="28"/>
          <w:bdr w:val="none" w:sz="0" w:space="0" w:color="auto" w:frame="1"/>
        </w:rPr>
        <w:t>he global headquarters</w:t>
      </w:r>
    </w:p>
    <w:p w14:paraId="589B85AE" w14:textId="77777777" w:rsidR="00175DFE" w:rsidRPr="00801A99" w:rsidRDefault="00175DF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2B7BD0E" w14:textId="7FD9818D" w:rsidR="00BB1870" w:rsidRPr="00801A99" w:rsidRDefault="002D5CC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2D5CCE">
        <w:rPr>
          <w:rFonts w:asciiTheme="majorHAnsi" w:hAnsiTheme="majorHAnsi" w:cstheme="majorHAnsi"/>
          <w:color w:val="000000"/>
          <w:sz w:val="28"/>
          <w:szCs w:val="28"/>
          <w:bdr w:val="none" w:sz="0" w:space="0" w:color="auto" w:frame="1"/>
        </w:rPr>
        <w:t>All key business decisions are taken at the global headquarters, which is located at the top of the organisational hierarchy.</w:t>
      </w:r>
      <w:r>
        <w:rPr>
          <w:rFonts w:asciiTheme="majorHAnsi" w:hAnsiTheme="majorHAnsi" w:cstheme="majorHAnsi"/>
          <w:color w:val="000000"/>
          <w:sz w:val="28"/>
          <w:szCs w:val="28"/>
          <w:bdr w:val="none" w:sz="0" w:space="0" w:color="auto" w:frame="1"/>
        </w:rPr>
        <w:t xml:space="preserve"> </w:t>
      </w:r>
      <w:r w:rsidR="007F35C2" w:rsidRPr="00801A99">
        <w:rPr>
          <w:rFonts w:asciiTheme="majorHAnsi" w:hAnsiTheme="majorHAnsi" w:cstheme="majorHAnsi"/>
          <w:color w:val="000000"/>
          <w:sz w:val="28"/>
          <w:szCs w:val="28"/>
          <w:bdr w:val="none" w:sz="0" w:space="0" w:color="auto" w:frame="1"/>
        </w:rPr>
        <w:t>The corporation may use a uniform approach to manage its business across the full worldwide operation</w:t>
      </w:r>
      <w:r w:rsidR="006C5283" w:rsidRPr="00801A99">
        <w:rPr>
          <w:rFonts w:asciiTheme="majorHAnsi" w:hAnsiTheme="majorHAnsi" w:cstheme="majorHAnsi"/>
          <w:color w:val="000000"/>
          <w:sz w:val="28"/>
          <w:szCs w:val="28"/>
          <w:bdr w:val="none" w:sz="0" w:space="0" w:color="auto" w:frame="1"/>
        </w:rPr>
        <w:t xml:space="preserve">. </w:t>
      </w:r>
      <w:r w:rsidR="007F35C2" w:rsidRPr="00801A99">
        <w:rPr>
          <w:rFonts w:asciiTheme="majorHAnsi" w:hAnsiTheme="majorHAnsi" w:cstheme="majorHAnsi"/>
          <w:color w:val="000000"/>
          <w:sz w:val="28"/>
          <w:szCs w:val="28"/>
          <w:bdr w:val="none" w:sz="0" w:space="0" w:color="auto" w:frame="1"/>
        </w:rPr>
        <w:t>Also, it enables the establishment of a shared organisational culture throughout the company.</w:t>
      </w:r>
    </w:p>
    <w:p w14:paraId="7435F42A" w14:textId="77777777" w:rsidR="00380D22" w:rsidRPr="007736E5" w:rsidRDefault="00380D2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01F08EDB" w14:textId="585B4561" w:rsidR="005F3603" w:rsidRPr="007736E5" w:rsidRDefault="00380D22"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Regional headquarters</w:t>
      </w:r>
    </w:p>
    <w:p w14:paraId="396193D8" w14:textId="77777777" w:rsidR="00380D22" w:rsidRPr="00801A99" w:rsidRDefault="00380D2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10392358" w14:textId="51F26761" w:rsidR="009C2AC7" w:rsidRPr="00801A99" w:rsidRDefault="002602CF"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The EMEA region, which consists of 27 countries, is managed by the regional headquarters, which </w:t>
      </w:r>
      <w:proofErr w:type="gramStart"/>
      <w:r w:rsidRPr="00801A99">
        <w:rPr>
          <w:rFonts w:asciiTheme="majorHAnsi" w:hAnsiTheme="majorHAnsi" w:cstheme="majorHAnsi"/>
          <w:color w:val="000000"/>
          <w:sz w:val="28"/>
          <w:szCs w:val="28"/>
          <w:bdr w:val="none" w:sz="0" w:space="0" w:color="auto" w:frame="1"/>
        </w:rPr>
        <w:t>is located in</w:t>
      </w:r>
      <w:proofErr w:type="gramEnd"/>
      <w:r w:rsidRPr="00801A99">
        <w:rPr>
          <w:rFonts w:asciiTheme="majorHAnsi" w:hAnsiTheme="majorHAnsi" w:cstheme="majorHAnsi"/>
          <w:color w:val="000000"/>
          <w:sz w:val="28"/>
          <w:szCs w:val="28"/>
          <w:bdr w:val="none" w:sz="0" w:space="0" w:color="auto" w:frame="1"/>
        </w:rPr>
        <w:t xml:space="preserve"> the Netherlands. For easier management and control, the EMEA's geographical regions are divided into subregions. The addition of a new level to the structure has aided the company in fostering greater openness, smoother information flow, and a reduction in complexity.</w:t>
      </w:r>
    </w:p>
    <w:p w14:paraId="71B233FF" w14:textId="5AAF400D" w:rsidR="002602CF" w:rsidRPr="00801A99" w:rsidRDefault="002602CF"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The company's operations can be made more efficient by forming sub-regions.</w:t>
      </w:r>
    </w:p>
    <w:p w14:paraId="3FF6A409" w14:textId="77777777" w:rsidR="00380D22" w:rsidRPr="00801A99" w:rsidRDefault="00380D2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38779879" w14:textId="78CF60F1" w:rsidR="00380D22" w:rsidRPr="007736E5" w:rsidRDefault="00380D22"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Subsidiaries</w:t>
      </w:r>
    </w:p>
    <w:p w14:paraId="53F378B2" w14:textId="77777777" w:rsidR="009C2AC7" w:rsidRPr="00801A99" w:rsidRDefault="009C2AC7"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308463AC" w14:textId="47E7A88D" w:rsidR="005F3603" w:rsidRPr="00801A99" w:rsidRDefault="005F3603"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Nike is the parent company of several subsidiary brands, including Cole Haan, Converse, Hurley, and Umbro. These subsidiaries have some freedom, but with clearly defined boundaries. </w:t>
      </w:r>
      <w:proofErr w:type="gramStart"/>
      <w:r w:rsidRPr="00801A99">
        <w:rPr>
          <w:rFonts w:asciiTheme="majorHAnsi" w:hAnsiTheme="majorHAnsi" w:cstheme="majorHAnsi"/>
          <w:color w:val="000000"/>
          <w:sz w:val="28"/>
          <w:szCs w:val="28"/>
          <w:bdr w:val="none" w:sz="0" w:space="0" w:color="auto" w:frame="1"/>
        </w:rPr>
        <w:t>The majority of</w:t>
      </w:r>
      <w:proofErr w:type="gramEnd"/>
      <w:r w:rsidRPr="00801A99">
        <w:rPr>
          <w:rFonts w:asciiTheme="majorHAnsi" w:hAnsiTheme="majorHAnsi" w:cstheme="majorHAnsi"/>
          <w:color w:val="000000"/>
          <w:sz w:val="28"/>
          <w:szCs w:val="28"/>
          <w:bdr w:val="none" w:sz="0" w:space="0" w:color="auto" w:frame="1"/>
        </w:rPr>
        <w:t xml:space="preserve"> decisions are made by these subsidiaries with clearance from the headquarters. Yet, </w:t>
      </w:r>
      <w:proofErr w:type="gramStart"/>
      <w:r w:rsidRPr="00801A99">
        <w:rPr>
          <w:rFonts w:asciiTheme="majorHAnsi" w:hAnsiTheme="majorHAnsi" w:cstheme="majorHAnsi"/>
          <w:color w:val="000000"/>
          <w:sz w:val="28"/>
          <w:szCs w:val="28"/>
          <w:bdr w:val="none" w:sz="0" w:space="0" w:color="auto" w:frame="1"/>
        </w:rPr>
        <w:t>regional</w:t>
      </w:r>
      <w:proofErr w:type="gramEnd"/>
      <w:r w:rsidRPr="00801A99">
        <w:rPr>
          <w:rFonts w:asciiTheme="majorHAnsi" w:hAnsiTheme="majorHAnsi" w:cstheme="majorHAnsi"/>
          <w:color w:val="000000"/>
          <w:sz w:val="28"/>
          <w:szCs w:val="28"/>
          <w:bdr w:val="none" w:sz="0" w:space="0" w:color="auto" w:frame="1"/>
        </w:rPr>
        <w:t xml:space="preserve"> or sub-regional participation is important for marketing strategy localization.</w:t>
      </w:r>
    </w:p>
    <w:p w14:paraId="444E7268" w14:textId="77777777" w:rsidR="00380D22" w:rsidRPr="00801A99" w:rsidRDefault="00380D2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4C92574E" w14:textId="5B74DD36" w:rsidR="003340C5" w:rsidRPr="007736E5" w:rsidRDefault="003340C5" w:rsidP="002C458C">
      <w:pPr>
        <w:pStyle w:val="Heading1"/>
        <w:rPr>
          <w:rFonts w:cstheme="majorHAnsi"/>
          <w:b/>
          <w:bCs/>
          <w:color w:val="BF8F00" w:themeColor="accent4" w:themeShade="BF"/>
          <w:sz w:val="28"/>
          <w:szCs w:val="28"/>
          <w:bdr w:val="none" w:sz="0" w:space="0" w:color="auto" w:frame="1"/>
        </w:rPr>
      </w:pPr>
      <w:bookmarkStart w:id="4" w:name="_Toc128775782"/>
      <w:r w:rsidRPr="007736E5">
        <w:rPr>
          <w:rFonts w:cstheme="majorHAnsi"/>
          <w:b/>
          <w:bCs/>
          <w:color w:val="BF8F00" w:themeColor="accent4" w:themeShade="BF"/>
          <w:sz w:val="28"/>
          <w:szCs w:val="28"/>
          <w:bdr w:val="none" w:sz="0" w:space="0" w:color="auto" w:frame="1"/>
        </w:rPr>
        <w:t xml:space="preserve">SWOT </w:t>
      </w:r>
      <w:r w:rsidR="00F730B0" w:rsidRPr="007736E5">
        <w:rPr>
          <w:rFonts w:cstheme="majorHAnsi"/>
          <w:b/>
          <w:bCs/>
          <w:color w:val="BF8F00" w:themeColor="accent4" w:themeShade="BF"/>
          <w:sz w:val="28"/>
          <w:szCs w:val="28"/>
          <w:bdr w:val="none" w:sz="0" w:space="0" w:color="auto" w:frame="1"/>
        </w:rPr>
        <w:t>Analysis</w:t>
      </w:r>
      <w:bookmarkEnd w:id="4"/>
    </w:p>
    <w:p w14:paraId="3F7D5A1A" w14:textId="77777777" w:rsidR="001A1F8E" w:rsidRPr="00801A99" w:rsidRDefault="001A1F8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5904445" w14:textId="084AB3D8" w:rsidR="001A1F8E" w:rsidRPr="00801A99" w:rsidRDefault="0003312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This SWOT analysis underlines the significance of product innovation in keeping Nike successful. This organisational analysis case further proposes new strategic directions for the athletic goods company.</w:t>
      </w:r>
    </w:p>
    <w:p w14:paraId="7312691F" w14:textId="77777777" w:rsidR="001A1F8E" w:rsidRPr="00801A99" w:rsidRDefault="001A1F8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4F908C97" w14:textId="2EA60A2C" w:rsidR="00EA66E9" w:rsidRPr="00801A99" w:rsidRDefault="00F9776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839764844"/>
          <w:citation/>
        </w:sdtPr>
        <w:sdtEndPr/>
        <w:sdtContent>
          <w:r w:rsidR="00ED4277" w:rsidRPr="00801A99">
            <w:rPr>
              <w:rFonts w:asciiTheme="majorHAnsi" w:hAnsiTheme="majorHAnsi" w:cstheme="majorHAnsi"/>
              <w:color w:val="000000"/>
              <w:sz w:val="28"/>
              <w:szCs w:val="28"/>
              <w:bdr w:val="none" w:sz="0" w:space="0" w:color="auto" w:frame="1"/>
            </w:rPr>
            <w:fldChar w:fldCharType="begin"/>
          </w:r>
          <w:r w:rsidR="00ED4277" w:rsidRPr="00801A99">
            <w:rPr>
              <w:rFonts w:asciiTheme="majorHAnsi" w:hAnsiTheme="majorHAnsi" w:cstheme="majorHAnsi"/>
              <w:color w:val="000000"/>
              <w:sz w:val="28"/>
              <w:szCs w:val="28"/>
              <w:bdr w:val="none" w:sz="0" w:space="0" w:color="auto" w:frame="1"/>
            </w:rPr>
            <w:instrText xml:space="preserve"> CITATION SKG23 \l 2057 </w:instrText>
          </w:r>
          <w:r w:rsidR="00ED4277" w:rsidRPr="00801A99">
            <w:rPr>
              <w:rFonts w:asciiTheme="majorHAnsi" w:hAnsiTheme="majorHAnsi" w:cstheme="majorHAnsi"/>
              <w:color w:val="000000"/>
              <w:sz w:val="28"/>
              <w:szCs w:val="28"/>
              <w:bdr w:val="none" w:sz="0" w:space="0" w:color="auto" w:frame="1"/>
            </w:rPr>
            <w:fldChar w:fldCharType="separate"/>
          </w:r>
          <w:r w:rsidR="00ED4277" w:rsidRPr="00801A99">
            <w:rPr>
              <w:rFonts w:asciiTheme="majorHAnsi" w:hAnsiTheme="majorHAnsi" w:cstheme="majorHAnsi"/>
              <w:noProof/>
              <w:color w:val="000000"/>
              <w:sz w:val="28"/>
              <w:szCs w:val="28"/>
              <w:bdr w:val="none" w:sz="0" w:space="0" w:color="auto" w:frame="1"/>
            </w:rPr>
            <w:t>(S.K.Gupta, 2023)</w:t>
          </w:r>
          <w:r w:rsidR="00ED4277" w:rsidRPr="00801A99">
            <w:rPr>
              <w:rFonts w:asciiTheme="majorHAnsi" w:hAnsiTheme="majorHAnsi" w:cstheme="majorHAnsi"/>
              <w:color w:val="000000"/>
              <w:sz w:val="28"/>
              <w:szCs w:val="28"/>
              <w:bdr w:val="none" w:sz="0" w:space="0" w:color="auto" w:frame="1"/>
            </w:rPr>
            <w:fldChar w:fldCharType="end"/>
          </w:r>
        </w:sdtContent>
      </w:sdt>
      <w:r w:rsidR="00ED4277" w:rsidRPr="00801A99">
        <w:rPr>
          <w:rFonts w:asciiTheme="majorHAnsi" w:hAnsiTheme="majorHAnsi" w:cstheme="majorHAnsi"/>
          <w:color w:val="000000"/>
          <w:sz w:val="28"/>
          <w:szCs w:val="28"/>
          <w:bdr w:val="none" w:sz="0" w:space="0" w:color="auto" w:frame="1"/>
        </w:rPr>
        <w:t xml:space="preserve"> </w:t>
      </w:r>
      <w:r w:rsidR="00BA3AC3" w:rsidRPr="00801A99">
        <w:rPr>
          <w:rFonts w:asciiTheme="majorHAnsi" w:hAnsiTheme="majorHAnsi" w:cstheme="majorHAnsi"/>
          <w:color w:val="000000"/>
          <w:sz w:val="28"/>
          <w:szCs w:val="28"/>
          <w:bdr w:val="none" w:sz="0" w:space="0" w:color="auto" w:frame="1"/>
        </w:rPr>
        <w:t>stated.</w:t>
      </w:r>
    </w:p>
    <w:p w14:paraId="0B89C76B" w14:textId="45282AF3" w:rsidR="003A62E7" w:rsidRPr="007736E5" w:rsidRDefault="003A62E7"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Strengths</w:t>
      </w:r>
    </w:p>
    <w:p w14:paraId="57C3BF2B" w14:textId="0B9DE8C9" w:rsidR="003A62E7" w:rsidRPr="00801A99" w:rsidRDefault="003A62E7"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31EB69EC" w14:textId="45BAFC64" w:rsidR="00EA4A04" w:rsidRPr="00801A99" w:rsidRDefault="00F953F3" w:rsidP="002C458C">
      <w:pPr>
        <w:pStyle w:val="ListParagraph"/>
        <w:numPr>
          <w:ilvl w:val="0"/>
          <w:numId w:val="5"/>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Strong Brand</w:t>
      </w:r>
      <w:r w:rsidR="00EA4A04" w:rsidRPr="00801A99">
        <w:rPr>
          <w:rFonts w:asciiTheme="majorHAnsi" w:hAnsiTheme="majorHAnsi" w:cstheme="majorHAnsi"/>
          <w:color w:val="000000"/>
          <w:sz w:val="28"/>
          <w:szCs w:val="28"/>
          <w:bdr w:val="none" w:sz="0" w:space="0" w:color="auto" w:frame="1"/>
        </w:rPr>
        <w:t xml:space="preserve"> Awareness and Brand value</w:t>
      </w:r>
    </w:p>
    <w:p w14:paraId="55549DC9" w14:textId="064433A6" w:rsidR="00EA4A04" w:rsidRPr="00801A99" w:rsidRDefault="006F1227" w:rsidP="002C458C">
      <w:pPr>
        <w:pStyle w:val="ListParagraph"/>
        <w:numPr>
          <w:ilvl w:val="0"/>
          <w:numId w:val="5"/>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Huge customer basic</w:t>
      </w:r>
    </w:p>
    <w:p w14:paraId="5E43776A" w14:textId="1047A853" w:rsidR="006F1227" w:rsidRPr="00801A99" w:rsidRDefault="006F1227" w:rsidP="002C458C">
      <w:pPr>
        <w:pStyle w:val="ListParagraph"/>
        <w:numPr>
          <w:ilvl w:val="0"/>
          <w:numId w:val="5"/>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Aimed for </w:t>
      </w:r>
      <w:r w:rsidR="004B61A6" w:rsidRPr="00801A99">
        <w:rPr>
          <w:rFonts w:asciiTheme="majorHAnsi" w:hAnsiTheme="majorHAnsi" w:cstheme="majorHAnsi"/>
          <w:color w:val="000000"/>
          <w:sz w:val="28"/>
          <w:szCs w:val="28"/>
          <w:bdr w:val="none" w:sz="0" w:space="0" w:color="auto" w:frame="1"/>
        </w:rPr>
        <w:t>sustainability.</w:t>
      </w:r>
    </w:p>
    <w:p w14:paraId="395B67C7" w14:textId="1B5440CC" w:rsidR="004B61A6" w:rsidRPr="00801A99" w:rsidRDefault="00B02216" w:rsidP="002C458C">
      <w:pPr>
        <w:shd w:val="clear" w:color="auto" w:fill="FFFFFF"/>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lastRenderedPageBreak/>
        <w:t>These characteristics are seen as optimistic indicators of the potential and profitability of the sports products market</w:t>
      </w:r>
      <w:r w:rsidR="00FF5227" w:rsidRPr="00801A99">
        <w:rPr>
          <w:rFonts w:asciiTheme="majorHAnsi" w:hAnsiTheme="majorHAnsi" w:cstheme="majorHAnsi"/>
          <w:color w:val="000000"/>
          <w:sz w:val="28"/>
          <w:szCs w:val="28"/>
          <w:bdr w:val="none" w:sz="0" w:space="0" w:color="auto" w:frame="1"/>
        </w:rPr>
        <w:t>.</w:t>
      </w:r>
    </w:p>
    <w:p w14:paraId="30437A3C" w14:textId="77777777" w:rsidR="004B61A6" w:rsidRPr="00801A99" w:rsidRDefault="004B61A6" w:rsidP="002C458C">
      <w:pPr>
        <w:shd w:val="clear" w:color="auto" w:fill="FFFFFF"/>
        <w:rPr>
          <w:rFonts w:asciiTheme="majorHAnsi" w:hAnsiTheme="majorHAnsi" w:cstheme="majorHAnsi"/>
          <w:color w:val="000000"/>
          <w:sz w:val="28"/>
          <w:szCs w:val="28"/>
          <w:bdr w:val="none" w:sz="0" w:space="0" w:color="auto" w:frame="1"/>
        </w:rPr>
      </w:pPr>
    </w:p>
    <w:p w14:paraId="5C941EF1" w14:textId="62FC428D" w:rsidR="003B5607" w:rsidRPr="007736E5" w:rsidRDefault="003B5607" w:rsidP="002C458C">
      <w:pPr>
        <w:shd w:val="clear" w:color="auto" w:fill="FFFFFF"/>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Weaknesses</w:t>
      </w:r>
    </w:p>
    <w:p w14:paraId="34A1366B" w14:textId="77777777" w:rsidR="003B5607" w:rsidRPr="00801A99" w:rsidRDefault="003B5607" w:rsidP="002C458C">
      <w:pPr>
        <w:shd w:val="clear" w:color="auto" w:fill="FFFFFF"/>
        <w:rPr>
          <w:rFonts w:asciiTheme="majorHAnsi" w:hAnsiTheme="majorHAnsi" w:cstheme="majorHAnsi"/>
          <w:b/>
          <w:bCs/>
          <w:color w:val="000000"/>
          <w:sz w:val="28"/>
          <w:szCs w:val="28"/>
          <w:bdr w:val="none" w:sz="0" w:space="0" w:color="auto" w:frame="1"/>
        </w:rPr>
      </w:pPr>
    </w:p>
    <w:p w14:paraId="5B709F29" w14:textId="31048990" w:rsidR="003B5607" w:rsidRPr="00801A99" w:rsidRDefault="00CE574F" w:rsidP="002C458C">
      <w:pPr>
        <w:pStyle w:val="ListParagraph"/>
        <w:numPr>
          <w:ilvl w:val="0"/>
          <w:numId w:val="8"/>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Poor </w:t>
      </w:r>
      <w:proofErr w:type="spellStart"/>
      <w:r w:rsidRPr="00801A99">
        <w:rPr>
          <w:rFonts w:asciiTheme="majorHAnsi" w:hAnsiTheme="majorHAnsi" w:cstheme="majorHAnsi"/>
          <w:color w:val="000000"/>
          <w:sz w:val="28"/>
          <w:szCs w:val="28"/>
          <w:bdr w:val="none" w:sz="0" w:space="0" w:color="auto" w:frame="1"/>
        </w:rPr>
        <w:t>labor</w:t>
      </w:r>
      <w:proofErr w:type="spellEnd"/>
      <w:r w:rsidRPr="00801A99">
        <w:rPr>
          <w:rFonts w:asciiTheme="majorHAnsi" w:hAnsiTheme="majorHAnsi" w:cstheme="majorHAnsi"/>
          <w:color w:val="000000"/>
          <w:sz w:val="28"/>
          <w:szCs w:val="28"/>
          <w:bdr w:val="none" w:sz="0" w:space="0" w:color="auto" w:frame="1"/>
        </w:rPr>
        <w:t xml:space="preserve"> conditions</w:t>
      </w:r>
    </w:p>
    <w:p w14:paraId="107A7EEA" w14:textId="03F59196" w:rsidR="00BD7825" w:rsidRPr="00801A99" w:rsidRDefault="00BD7825" w:rsidP="002C458C">
      <w:pPr>
        <w:pStyle w:val="ListParagraph"/>
        <w:numPr>
          <w:ilvl w:val="0"/>
          <w:numId w:val="8"/>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Pendin</w:t>
      </w:r>
      <w:r w:rsidR="003C34D6" w:rsidRPr="00801A99">
        <w:rPr>
          <w:rFonts w:asciiTheme="majorHAnsi" w:hAnsiTheme="majorHAnsi" w:cstheme="majorHAnsi"/>
          <w:color w:val="000000"/>
          <w:sz w:val="28"/>
          <w:szCs w:val="28"/>
          <w:bdr w:val="none" w:sz="0" w:space="0" w:color="auto" w:frame="1"/>
        </w:rPr>
        <w:t>g Debt</w:t>
      </w:r>
    </w:p>
    <w:p w14:paraId="74A259DA" w14:textId="781B35FB" w:rsidR="00447F0F" w:rsidRPr="00801A99" w:rsidRDefault="00447F0F" w:rsidP="002C458C">
      <w:pPr>
        <w:pStyle w:val="ListParagraph"/>
        <w:numPr>
          <w:ilvl w:val="0"/>
          <w:numId w:val="8"/>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Re</w:t>
      </w:r>
      <w:r w:rsidR="00EA746F" w:rsidRPr="00801A99">
        <w:rPr>
          <w:rFonts w:asciiTheme="majorHAnsi" w:hAnsiTheme="majorHAnsi" w:cstheme="majorHAnsi"/>
          <w:color w:val="000000"/>
          <w:sz w:val="28"/>
          <w:szCs w:val="28"/>
          <w:bdr w:val="none" w:sz="0" w:space="0" w:color="auto" w:frame="1"/>
        </w:rPr>
        <w:t xml:space="preserve">tailers have a stronger </w:t>
      </w:r>
      <w:r w:rsidR="007736E5" w:rsidRPr="00801A99">
        <w:rPr>
          <w:rFonts w:asciiTheme="majorHAnsi" w:hAnsiTheme="majorHAnsi" w:cstheme="majorHAnsi"/>
          <w:color w:val="000000"/>
          <w:sz w:val="28"/>
          <w:szCs w:val="28"/>
          <w:bdr w:val="none" w:sz="0" w:space="0" w:color="auto" w:frame="1"/>
        </w:rPr>
        <w:t>hold.</w:t>
      </w:r>
    </w:p>
    <w:p w14:paraId="2C37DA47" w14:textId="77777777" w:rsidR="00F23F3E" w:rsidRPr="00801A99" w:rsidRDefault="00F23F3E" w:rsidP="002C458C">
      <w:pPr>
        <w:shd w:val="clear" w:color="auto" w:fill="FFFFFF"/>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Business weaknesses act as roadblocks that prohibit Nike from performing to its full potential.</w:t>
      </w:r>
    </w:p>
    <w:p w14:paraId="09BB2BD4" w14:textId="77777777" w:rsidR="00F23F3E" w:rsidRPr="00801A99" w:rsidRDefault="00F23F3E" w:rsidP="002C458C">
      <w:pPr>
        <w:shd w:val="clear" w:color="auto" w:fill="FFFFFF"/>
        <w:rPr>
          <w:rFonts w:asciiTheme="majorHAnsi" w:hAnsiTheme="majorHAnsi" w:cstheme="majorHAnsi"/>
          <w:color w:val="000000"/>
          <w:sz w:val="28"/>
          <w:szCs w:val="28"/>
          <w:bdr w:val="none" w:sz="0" w:space="0" w:color="auto" w:frame="1"/>
        </w:rPr>
      </w:pPr>
    </w:p>
    <w:p w14:paraId="73532966" w14:textId="4622FF38" w:rsidR="0012649F" w:rsidRPr="007736E5" w:rsidRDefault="001A1965" w:rsidP="002C458C">
      <w:pPr>
        <w:shd w:val="clear" w:color="auto" w:fill="FFFFFF"/>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Opportunities</w:t>
      </w:r>
    </w:p>
    <w:p w14:paraId="4124409A" w14:textId="77777777" w:rsidR="001A1965" w:rsidRPr="00801A99" w:rsidRDefault="001A1965" w:rsidP="002C458C">
      <w:pPr>
        <w:shd w:val="clear" w:color="auto" w:fill="FFFFFF"/>
        <w:rPr>
          <w:rFonts w:asciiTheme="majorHAnsi" w:hAnsiTheme="majorHAnsi" w:cstheme="majorHAnsi"/>
          <w:color w:val="000000"/>
          <w:sz w:val="28"/>
          <w:szCs w:val="28"/>
          <w:bdr w:val="none" w:sz="0" w:space="0" w:color="auto" w:frame="1"/>
        </w:rPr>
      </w:pPr>
    </w:p>
    <w:p w14:paraId="7347BEC5" w14:textId="161E38A0" w:rsidR="001A1965" w:rsidRPr="00801A99" w:rsidRDefault="005E65D5" w:rsidP="002C458C">
      <w:pPr>
        <w:pStyle w:val="ListParagraph"/>
        <w:numPr>
          <w:ilvl w:val="0"/>
          <w:numId w:val="9"/>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Innovative Products</w:t>
      </w:r>
    </w:p>
    <w:p w14:paraId="67EA64CC" w14:textId="206F0767" w:rsidR="00AA2701" w:rsidRPr="00801A99" w:rsidRDefault="003766E1" w:rsidP="002C458C">
      <w:pPr>
        <w:pStyle w:val="ListParagraph"/>
        <w:numPr>
          <w:ilvl w:val="0"/>
          <w:numId w:val="9"/>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Acquired Artificial Intelligence start </w:t>
      </w:r>
      <w:r w:rsidR="00117977" w:rsidRPr="00801A99">
        <w:rPr>
          <w:rFonts w:asciiTheme="majorHAnsi" w:hAnsiTheme="majorHAnsi" w:cstheme="majorHAnsi"/>
          <w:color w:val="000000"/>
          <w:sz w:val="28"/>
          <w:szCs w:val="28"/>
          <w:bdr w:val="none" w:sz="0" w:space="0" w:color="auto" w:frame="1"/>
        </w:rPr>
        <w:t>up.</w:t>
      </w:r>
    </w:p>
    <w:p w14:paraId="4511CFA8" w14:textId="77777777" w:rsidR="00233A54" w:rsidRPr="00801A99" w:rsidRDefault="004764AB" w:rsidP="002C458C">
      <w:pPr>
        <w:pStyle w:val="ListParagraph"/>
        <w:numPr>
          <w:ilvl w:val="0"/>
          <w:numId w:val="9"/>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Emerging</w:t>
      </w:r>
      <w:r w:rsidR="00C05322" w:rsidRPr="00801A99">
        <w:rPr>
          <w:rFonts w:asciiTheme="majorHAnsi" w:hAnsiTheme="majorHAnsi" w:cstheme="majorHAnsi"/>
          <w:color w:val="000000"/>
          <w:sz w:val="28"/>
          <w:szCs w:val="28"/>
          <w:bdr w:val="none" w:sz="0" w:space="0" w:color="auto" w:frame="1"/>
        </w:rPr>
        <w:t xml:space="preserve"> </w:t>
      </w:r>
      <w:r w:rsidRPr="00801A99">
        <w:rPr>
          <w:rFonts w:asciiTheme="majorHAnsi" w:hAnsiTheme="majorHAnsi" w:cstheme="majorHAnsi"/>
          <w:color w:val="000000"/>
          <w:sz w:val="28"/>
          <w:szCs w:val="28"/>
          <w:bdr w:val="none" w:sz="0" w:space="0" w:color="auto" w:frame="1"/>
        </w:rPr>
        <w:t>Markets</w:t>
      </w:r>
    </w:p>
    <w:p w14:paraId="347C1104" w14:textId="2115C018" w:rsidR="000D4679" w:rsidRPr="00801A99" w:rsidRDefault="00233A54" w:rsidP="002C458C">
      <w:pPr>
        <w:shd w:val="clear" w:color="auto" w:fill="FFFFFF"/>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Opportunities </w:t>
      </w:r>
      <w:r w:rsidR="00117977" w:rsidRPr="00801A99">
        <w:rPr>
          <w:rFonts w:asciiTheme="majorHAnsi" w:hAnsiTheme="majorHAnsi" w:cstheme="majorHAnsi"/>
          <w:color w:val="000000"/>
          <w:sz w:val="28"/>
          <w:szCs w:val="28"/>
          <w:bdr w:val="none" w:sz="0" w:space="0" w:color="auto" w:frame="1"/>
        </w:rPr>
        <w:t>open</w:t>
      </w:r>
      <w:r w:rsidRPr="00801A99">
        <w:rPr>
          <w:rFonts w:asciiTheme="majorHAnsi" w:hAnsiTheme="majorHAnsi" w:cstheme="majorHAnsi"/>
          <w:color w:val="000000"/>
          <w:sz w:val="28"/>
          <w:szCs w:val="28"/>
          <w:bdr w:val="none" w:sz="0" w:space="0" w:color="auto" w:frame="1"/>
        </w:rPr>
        <w:t xml:space="preserve"> new markets for Nike Inc. to expand and flourish.</w:t>
      </w:r>
    </w:p>
    <w:p w14:paraId="56C2ABC4" w14:textId="77777777" w:rsidR="001A1F8E" w:rsidRPr="00801A99" w:rsidRDefault="001A1F8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04FED33F" w14:textId="549ADE19" w:rsidR="001A1F8E" w:rsidRPr="007736E5" w:rsidRDefault="0049579F"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rPr>
      </w:pPr>
      <w:r w:rsidRPr="007736E5">
        <w:rPr>
          <w:rFonts w:asciiTheme="majorHAnsi" w:hAnsiTheme="majorHAnsi" w:cstheme="majorHAnsi"/>
          <w:color w:val="BF8F00" w:themeColor="accent4" w:themeShade="BF"/>
          <w:sz w:val="28"/>
          <w:szCs w:val="28"/>
        </w:rPr>
        <w:t>Threats</w:t>
      </w:r>
    </w:p>
    <w:p w14:paraId="4BC73B19" w14:textId="114F38B3" w:rsidR="0049579F" w:rsidRPr="00801A99" w:rsidRDefault="0049579F" w:rsidP="002C458C">
      <w:pPr>
        <w:pStyle w:val="ListParagraph"/>
        <w:numPr>
          <w:ilvl w:val="0"/>
          <w:numId w:val="10"/>
        </w:numPr>
        <w:shd w:val="clear" w:color="auto" w:fill="FFFFFF"/>
        <w:jc w:val="both"/>
        <w:rPr>
          <w:rFonts w:asciiTheme="majorHAnsi" w:hAnsiTheme="majorHAnsi" w:cstheme="majorHAnsi"/>
          <w:color w:val="000000"/>
          <w:sz w:val="28"/>
          <w:szCs w:val="28"/>
        </w:rPr>
      </w:pPr>
      <w:r w:rsidRPr="00801A99">
        <w:rPr>
          <w:rFonts w:asciiTheme="majorHAnsi" w:hAnsiTheme="majorHAnsi" w:cstheme="majorHAnsi"/>
          <w:color w:val="000000"/>
          <w:sz w:val="28"/>
          <w:szCs w:val="28"/>
        </w:rPr>
        <w:t>Counterfeit Products</w:t>
      </w:r>
    </w:p>
    <w:p w14:paraId="33189EF5" w14:textId="4B370B38" w:rsidR="0049579F" w:rsidRPr="00801A99" w:rsidRDefault="00D43645" w:rsidP="002C458C">
      <w:pPr>
        <w:pStyle w:val="ListParagraph"/>
        <w:numPr>
          <w:ilvl w:val="0"/>
          <w:numId w:val="10"/>
        </w:numPr>
        <w:shd w:val="clear" w:color="auto" w:fill="FFFFFF"/>
        <w:jc w:val="both"/>
        <w:rPr>
          <w:rFonts w:asciiTheme="majorHAnsi" w:hAnsiTheme="majorHAnsi" w:cstheme="majorHAnsi"/>
          <w:color w:val="000000"/>
          <w:sz w:val="28"/>
          <w:szCs w:val="28"/>
        </w:rPr>
      </w:pPr>
      <w:r w:rsidRPr="00801A99">
        <w:rPr>
          <w:rFonts w:asciiTheme="majorHAnsi" w:hAnsiTheme="majorHAnsi" w:cstheme="majorHAnsi"/>
          <w:color w:val="000000"/>
          <w:sz w:val="28"/>
          <w:szCs w:val="28"/>
        </w:rPr>
        <w:t xml:space="preserve">Increased competitive </w:t>
      </w:r>
      <w:r w:rsidR="00504B96" w:rsidRPr="00801A99">
        <w:rPr>
          <w:rFonts w:asciiTheme="majorHAnsi" w:hAnsiTheme="majorHAnsi" w:cstheme="majorHAnsi"/>
          <w:color w:val="000000"/>
          <w:sz w:val="28"/>
          <w:szCs w:val="28"/>
        </w:rPr>
        <w:t>pressure.</w:t>
      </w:r>
    </w:p>
    <w:p w14:paraId="74217840" w14:textId="5E7BB383" w:rsidR="00D43645" w:rsidRPr="00801A99" w:rsidRDefault="000B1EA6" w:rsidP="002C458C">
      <w:pPr>
        <w:pStyle w:val="ListParagraph"/>
        <w:numPr>
          <w:ilvl w:val="0"/>
          <w:numId w:val="10"/>
        </w:numPr>
        <w:shd w:val="clear" w:color="auto" w:fill="FFFFFF"/>
        <w:jc w:val="both"/>
        <w:rPr>
          <w:rFonts w:asciiTheme="majorHAnsi" w:hAnsiTheme="majorHAnsi" w:cstheme="majorHAnsi"/>
          <w:color w:val="000000"/>
          <w:sz w:val="28"/>
          <w:szCs w:val="28"/>
        </w:rPr>
      </w:pPr>
      <w:r w:rsidRPr="00801A99">
        <w:rPr>
          <w:rFonts w:asciiTheme="majorHAnsi" w:hAnsiTheme="majorHAnsi" w:cstheme="majorHAnsi"/>
          <w:color w:val="000000"/>
          <w:sz w:val="28"/>
          <w:szCs w:val="28"/>
        </w:rPr>
        <w:t>Marketing budget pressures</w:t>
      </w:r>
    </w:p>
    <w:p w14:paraId="746ED96D" w14:textId="21813286" w:rsidR="00FF5227" w:rsidRPr="00801A99" w:rsidRDefault="00930DAF"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 xml:space="preserve">Threats to the company may weaken Nike's standing in the market. </w:t>
      </w:r>
      <w:r w:rsidR="00CE1B37" w:rsidRPr="00801A99">
        <w:rPr>
          <w:rFonts w:asciiTheme="majorHAnsi" w:hAnsiTheme="majorHAnsi" w:cstheme="majorHAnsi"/>
          <w:color w:val="000000"/>
          <w:sz w:val="28"/>
          <w:szCs w:val="28"/>
        </w:rPr>
        <w:t>These dangers are external elements that hurt the company's reputation and reduce the productivity of its shoes, equipment, and clothes.</w:t>
      </w:r>
    </w:p>
    <w:p w14:paraId="747C1392" w14:textId="5707C086" w:rsidR="00CB29E2" w:rsidRPr="00801A99" w:rsidRDefault="00CB29E2" w:rsidP="002C458C">
      <w:pPr>
        <w:shd w:val="clear" w:color="auto" w:fill="FFFFFF"/>
        <w:rPr>
          <w:rFonts w:asciiTheme="majorHAnsi" w:hAnsiTheme="majorHAnsi" w:cstheme="majorHAnsi"/>
          <w:color w:val="000000"/>
          <w:sz w:val="28"/>
          <w:szCs w:val="28"/>
        </w:rPr>
      </w:pPr>
    </w:p>
    <w:p w14:paraId="252C3211" w14:textId="4AA2922A" w:rsidR="003340C5" w:rsidRPr="007736E5" w:rsidRDefault="003340C5" w:rsidP="002C458C">
      <w:pPr>
        <w:pStyle w:val="Heading1"/>
        <w:rPr>
          <w:rFonts w:cstheme="majorHAnsi"/>
          <w:b/>
          <w:bCs/>
          <w:color w:val="BF8F00" w:themeColor="accent4" w:themeShade="BF"/>
          <w:sz w:val="28"/>
          <w:szCs w:val="28"/>
          <w:bdr w:val="none" w:sz="0" w:space="0" w:color="auto" w:frame="1"/>
        </w:rPr>
      </w:pPr>
      <w:bookmarkStart w:id="5" w:name="_Toc128775783"/>
      <w:r w:rsidRPr="007736E5">
        <w:rPr>
          <w:rFonts w:cstheme="majorHAnsi"/>
          <w:b/>
          <w:bCs/>
          <w:color w:val="BF8F00" w:themeColor="accent4" w:themeShade="BF"/>
          <w:sz w:val="28"/>
          <w:szCs w:val="28"/>
          <w:bdr w:val="none" w:sz="0" w:space="0" w:color="auto" w:frame="1"/>
        </w:rPr>
        <w:t>PESTLE Analysis</w:t>
      </w:r>
      <w:bookmarkEnd w:id="5"/>
    </w:p>
    <w:p w14:paraId="3CEA06C9" w14:textId="79131001" w:rsidR="00CB29E2" w:rsidRPr="00801A99" w:rsidRDefault="00CB29E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6B59DF09" w14:textId="4093D4AB" w:rsidR="00CB29E2" w:rsidRPr="00801A99" w:rsidRDefault="00F9776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144021786"/>
          <w:citation/>
        </w:sdtPr>
        <w:sdtEndPr/>
        <w:sdtContent>
          <w:r w:rsidR="003D3B36" w:rsidRPr="00801A99">
            <w:rPr>
              <w:rFonts w:asciiTheme="majorHAnsi" w:hAnsiTheme="majorHAnsi" w:cstheme="majorHAnsi"/>
              <w:color w:val="000000"/>
              <w:sz w:val="28"/>
              <w:szCs w:val="28"/>
              <w:bdr w:val="none" w:sz="0" w:space="0" w:color="auto" w:frame="1"/>
            </w:rPr>
            <w:fldChar w:fldCharType="begin"/>
          </w:r>
          <w:r w:rsidR="003D3B36" w:rsidRPr="00801A99">
            <w:rPr>
              <w:rFonts w:asciiTheme="majorHAnsi" w:hAnsiTheme="majorHAnsi" w:cstheme="majorHAnsi"/>
              <w:color w:val="000000"/>
              <w:sz w:val="28"/>
              <w:szCs w:val="28"/>
              <w:bdr w:val="none" w:sz="0" w:space="0" w:color="auto" w:frame="1"/>
            </w:rPr>
            <w:instrText xml:space="preserve"> CITATION Edr \l 2057 </w:instrText>
          </w:r>
          <w:r w:rsidR="003D3B36" w:rsidRPr="00801A99">
            <w:rPr>
              <w:rFonts w:asciiTheme="majorHAnsi" w:hAnsiTheme="majorHAnsi" w:cstheme="majorHAnsi"/>
              <w:color w:val="000000"/>
              <w:sz w:val="28"/>
              <w:szCs w:val="28"/>
              <w:bdr w:val="none" w:sz="0" w:space="0" w:color="auto" w:frame="1"/>
            </w:rPr>
            <w:fldChar w:fldCharType="separate"/>
          </w:r>
          <w:r w:rsidR="003D3B36" w:rsidRPr="00801A99">
            <w:rPr>
              <w:rFonts w:asciiTheme="majorHAnsi" w:hAnsiTheme="majorHAnsi" w:cstheme="majorHAnsi"/>
              <w:noProof/>
              <w:color w:val="000000"/>
              <w:sz w:val="28"/>
              <w:szCs w:val="28"/>
              <w:bdr w:val="none" w:sz="0" w:space="0" w:color="auto" w:frame="1"/>
            </w:rPr>
            <w:t>(EdrawMax)</w:t>
          </w:r>
          <w:r w:rsidR="003D3B36" w:rsidRPr="00801A99">
            <w:rPr>
              <w:rFonts w:asciiTheme="majorHAnsi" w:hAnsiTheme="majorHAnsi" w:cstheme="majorHAnsi"/>
              <w:color w:val="000000"/>
              <w:sz w:val="28"/>
              <w:szCs w:val="28"/>
              <w:bdr w:val="none" w:sz="0" w:space="0" w:color="auto" w:frame="1"/>
            </w:rPr>
            <w:fldChar w:fldCharType="end"/>
          </w:r>
        </w:sdtContent>
      </w:sdt>
      <w:r w:rsidR="003D3B36" w:rsidRPr="00801A99">
        <w:rPr>
          <w:rFonts w:asciiTheme="majorHAnsi" w:hAnsiTheme="majorHAnsi" w:cstheme="majorHAnsi"/>
          <w:color w:val="000000"/>
          <w:sz w:val="28"/>
          <w:szCs w:val="28"/>
          <w:bdr w:val="none" w:sz="0" w:space="0" w:color="auto" w:frame="1"/>
        </w:rPr>
        <w:t xml:space="preserve"> stated, </w:t>
      </w:r>
      <w:r w:rsidR="00117977" w:rsidRPr="00801A99">
        <w:rPr>
          <w:rFonts w:asciiTheme="majorHAnsi" w:hAnsiTheme="majorHAnsi" w:cstheme="majorHAnsi"/>
          <w:color w:val="000000"/>
          <w:sz w:val="28"/>
          <w:szCs w:val="28"/>
          <w:bdr w:val="none" w:sz="0" w:space="0" w:color="auto" w:frame="1"/>
        </w:rPr>
        <w:t>the</w:t>
      </w:r>
      <w:r w:rsidR="003D3B36" w:rsidRPr="00801A99">
        <w:rPr>
          <w:rFonts w:asciiTheme="majorHAnsi" w:hAnsiTheme="majorHAnsi" w:cstheme="majorHAnsi"/>
          <w:color w:val="000000"/>
          <w:sz w:val="28"/>
          <w:szCs w:val="28"/>
          <w:bdr w:val="none" w:sz="0" w:space="0" w:color="auto" w:frame="1"/>
        </w:rPr>
        <w:t xml:space="preserve"> success of a business can be influenced by </w:t>
      </w:r>
      <w:proofErr w:type="gramStart"/>
      <w:r w:rsidR="003D3B36" w:rsidRPr="00801A99">
        <w:rPr>
          <w:rFonts w:asciiTheme="majorHAnsi" w:hAnsiTheme="majorHAnsi" w:cstheme="majorHAnsi"/>
          <w:color w:val="000000"/>
          <w:sz w:val="28"/>
          <w:szCs w:val="28"/>
          <w:bdr w:val="none" w:sz="0" w:space="0" w:color="auto" w:frame="1"/>
        </w:rPr>
        <w:t>a number of</w:t>
      </w:r>
      <w:proofErr w:type="gramEnd"/>
      <w:r w:rsidR="003D3B36" w:rsidRPr="00801A99">
        <w:rPr>
          <w:rFonts w:asciiTheme="majorHAnsi" w:hAnsiTheme="majorHAnsi" w:cstheme="majorHAnsi"/>
          <w:color w:val="000000"/>
          <w:sz w:val="28"/>
          <w:szCs w:val="28"/>
          <w:bdr w:val="none" w:sz="0" w:space="0" w:color="auto" w:frame="1"/>
        </w:rPr>
        <w:t xml:space="preserve"> variables, which are outlined in a PESTLE analysis. Well-known companies may have considerable effects from outside sources. The PESTLE analysis is used to visualise how various external factors will affect a company's future growth. The company can recognise potential obstacles or threats to its expansion and put in place the necessary measures to address them.</w:t>
      </w:r>
    </w:p>
    <w:p w14:paraId="71EC27C5" w14:textId="46F2CB34" w:rsidR="00BA3AC3" w:rsidRDefault="00BA3AC3" w:rsidP="002C458C">
      <w:pPr>
        <w:shd w:val="clear" w:color="auto" w:fill="FFFFFF"/>
        <w:overflowPunct/>
        <w:autoSpaceDE/>
        <w:autoSpaceDN/>
        <w:adjustRightInd/>
        <w:textAlignment w:val="auto"/>
        <w:rPr>
          <w:rFonts w:asciiTheme="majorHAnsi" w:hAnsiTheme="majorHAnsi" w:cstheme="majorHAnsi"/>
          <w:color w:val="000000" w:themeColor="text1"/>
          <w:sz w:val="28"/>
          <w:szCs w:val="28"/>
          <w:bdr w:val="none" w:sz="0" w:space="0" w:color="auto" w:frame="1"/>
        </w:rPr>
      </w:pPr>
    </w:p>
    <w:p w14:paraId="6B6A6ED1" w14:textId="6D2A3B76" w:rsidR="007736E5" w:rsidRDefault="007736E5" w:rsidP="002C458C">
      <w:pPr>
        <w:shd w:val="clear" w:color="auto" w:fill="FFFFFF"/>
        <w:overflowPunct/>
        <w:autoSpaceDE/>
        <w:autoSpaceDN/>
        <w:adjustRightInd/>
        <w:textAlignment w:val="auto"/>
        <w:rPr>
          <w:rFonts w:asciiTheme="majorHAnsi" w:hAnsiTheme="majorHAnsi" w:cstheme="majorHAnsi"/>
          <w:color w:val="000000" w:themeColor="text1"/>
          <w:sz w:val="28"/>
          <w:szCs w:val="28"/>
          <w:bdr w:val="none" w:sz="0" w:space="0" w:color="auto" w:frame="1"/>
        </w:rPr>
      </w:pPr>
    </w:p>
    <w:p w14:paraId="083821AB" w14:textId="6C706413" w:rsidR="007736E5" w:rsidRDefault="007736E5" w:rsidP="002C458C">
      <w:pPr>
        <w:shd w:val="clear" w:color="auto" w:fill="FFFFFF"/>
        <w:overflowPunct/>
        <w:autoSpaceDE/>
        <w:autoSpaceDN/>
        <w:adjustRightInd/>
        <w:textAlignment w:val="auto"/>
        <w:rPr>
          <w:rFonts w:asciiTheme="majorHAnsi" w:hAnsiTheme="majorHAnsi" w:cstheme="majorHAnsi"/>
          <w:color w:val="000000" w:themeColor="text1"/>
          <w:sz w:val="28"/>
          <w:szCs w:val="28"/>
          <w:bdr w:val="none" w:sz="0" w:space="0" w:color="auto" w:frame="1"/>
        </w:rPr>
      </w:pPr>
    </w:p>
    <w:p w14:paraId="2EBC2DA1" w14:textId="77777777" w:rsidR="007736E5" w:rsidRPr="00801A99" w:rsidRDefault="007736E5" w:rsidP="002C458C">
      <w:pPr>
        <w:shd w:val="clear" w:color="auto" w:fill="FFFFFF"/>
        <w:overflowPunct/>
        <w:autoSpaceDE/>
        <w:autoSpaceDN/>
        <w:adjustRightInd/>
        <w:textAlignment w:val="auto"/>
        <w:rPr>
          <w:rFonts w:asciiTheme="majorHAnsi" w:hAnsiTheme="majorHAnsi" w:cstheme="majorHAnsi"/>
          <w:color w:val="000000" w:themeColor="text1"/>
          <w:sz w:val="28"/>
          <w:szCs w:val="28"/>
          <w:bdr w:val="none" w:sz="0" w:space="0" w:color="auto" w:frame="1"/>
        </w:rPr>
      </w:pPr>
    </w:p>
    <w:p w14:paraId="47DEE759" w14:textId="2C486F8C" w:rsidR="00BA3AC3" w:rsidRPr="00801A99" w:rsidRDefault="00BA3AC3"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themeColor="text1"/>
          <w:sz w:val="28"/>
          <w:szCs w:val="28"/>
          <w:bdr w:val="none" w:sz="0" w:space="0" w:color="auto" w:frame="1"/>
        </w:rPr>
        <w:lastRenderedPageBreak/>
        <w:t xml:space="preserve">According to </w:t>
      </w:r>
      <w:sdt>
        <w:sdtPr>
          <w:rPr>
            <w:rFonts w:asciiTheme="majorHAnsi" w:hAnsiTheme="majorHAnsi" w:cstheme="majorHAnsi"/>
            <w:color w:val="000000"/>
            <w:sz w:val="28"/>
            <w:szCs w:val="28"/>
            <w:bdr w:val="none" w:sz="0" w:space="0" w:color="auto" w:frame="1"/>
          </w:rPr>
          <w:id w:val="1970707437"/>
          <w:citation/>
        </w:sdtPr>
        <w:sdtEnd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Tho16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(Bush, 2016)</w:t>
          </w:r>
          <w:r w:rsidRPr="00801A99">
            <w:rPr>
              <w:rFonts w:asciiTheme="majorHAnsi" w:hAnsiTheme="majorHAnsi" w:cstheme="majorHAnsi"/>
              <w:color w:val="000000"/>
              <w:sz w:val="28"/>
              <w:szCs w:val="28"/>
              <w:bdr w:val="none" w:sz="0" w:space="0" w:color="auto" w:frame="1"/>
            </w:rPr>
            <w:fldChar w:fldCharType="end"/>
          </w:r>
        </w:sdtContent>
      </w:sdt>
    </w:p>
    <w:p w14:paraId="41CEA52D" w14:textId="4D5E0DE9" w:rsidR="003D3B36" w:rsidRPr="007736E5" w:rsidRDefault="003D3B36"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Political</w:t>
      </w:r>
    </w:p>
    <w:p w14:paraId="22AD8D51" w14:textId="77777777" w:rsidR="002D5CCE" w:rsidRPr="002D5CCE" w:rsidRDefault="002D5CCE" w:rsidP="002D5CCE">
      <w:pPr>
        <w:pStyle w:val="ListParagraph"/>
        <w:numPr>
          <w:ilvl w:val="0"/>
          <w:numId w:val="24"/>
        </w:numPr>
        <w:shd w:val="clear" w:color="auto" w:fill="FFFFFF"/>
        <w:spacing w:before="100" w:beforeAutospacing="1" w:after="100" w:afterAutospacing="1"/>
        <w:rPr>
          <w:rFonts w:asciiTheme="majorHAnsi" w:hAnsiTheme="majorHAnsi" w:cstheme="majorHAnsi"/>
          <w:color w:val="000000" w:themeColor="text1"/>
          <w:sz w:val="28"/>
          <w:szCs w:val="28"/>
        </w:rPr>
      </w:pPr>
      <w:r w:rsidRPr="002D5CCE">
        <w:rPr>
          <w:rFonts w:asciiTheme="majorHAnsi" w:hAnsiTheme="majorHAnsi" w:cstheme="majorHAnsi"/>
          <w:color w:val="000000" w:themeColor="text1"/>
          <w:sz w:val="28"/>
          <w:szCs w:val="28"/>
        </w:rPr>
        <w:t>Nike's "home nation," the United States, offers great growth-oriented policies that are especially beneficial to this business. They consist of favourable international tax arrangements and inexpensive interest rates.</w:t>
      </w:r>
    </w:p>
    <w:p w14:paraId="7C80BCD3" w14:textId="37F08F13" w:rsidR="00BA3AC3" w:rsidRPr="00801A99" w:rsidRDefault="00BA3AC3"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000000" w:themeColor="text1"/>
          <w:sz w:val="28"/>
          <w:szCs w:val="28"/>
        </w:rPr>
      </w:pPr>
      <w:r w:rsidRPr="00801A99">
        <w:rPr>
          <w:rFonts w:asciiTheme="majorHAnsi" w:hAnsiTheme="majorHAnsi" w:cstheme="majorHAnsi"/>
          <w:color w:val="000000" w:themeColor="text1"/>
          <w:sz w:val="28"/>
          <w:szCs w:val="28"/>
        </w:rPr>
        <w:t>For a company's back end, political factors are particularly crucial. Most current political developments only impact how businesses can create their goods or how much money they generate. Political variables determine whether an organisation can survive.</w:t>
      </w:r>
    </w:p>
    <w:p w14:paraId="2A859BFF" w14:textId="13C819A0" w:rsidR="00BA3AC3" w:rsidRPr="007736E5" w:rsidRDefault="00BA3AC3"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BF8F00" w:themeColor="accent4" w:themeShade="BF"/>
          <w:sz w:val="28"/>
          <w:szCs w:val="28"/>
        </w:rPr>
      </w:pPr>
      <w:r w:rsidRPr="007736E5">
        <w:rPr>
          <w:rFonts w:asciiTheme="majorHAnsi" w:hAnsiTheme="majorHAnsi" w:cstheme="majorHAnsi"/>
          <w:color w:val="BF8F00" w:themeColor="accent4" w:themeShade="BF"/>
          <w:sz w:val="28"/>
          <w:szCs w:val="28"/>
        </w:rPr>
        <w:t>Economic</w:t>
      </w:r>
    </w:p>
    <w:p w14:paraId="031A6B09" w14:textId="6219693D" w:rsidR="003D3B36" w:rsidRPr="00801A99" w:rsidRDefault="00BA3AC3" w:rsidP="002C458C">
      <w:pPr>
        <w:pStyle w:val="ListParagraph"/>
        <w:numPr>
          <w:ilvl w:val="0"/>
          <w:numId w:val="13"/>
        </w:numPr>
        <w:shd w:val="clear" w:color="auto" w:fill="FFFFFF"/>
        <w:spacing w:before="100" w:beforeAutospacing="1" w:after="100" w:afterAutospacing="1"/>
        <w:jc w:val="both"/>
        <w:rPr>
          <w:rFonts w:asciiTheme="majorHAnsi" w:hAnsiTheme="majorHAnsi" w:cstheme="majorHAnsi"/>
          <w:color w:val="000000" w:themeColor="text1"/>
          <w:sz w:val="28"/>
          <w:szCs w:val="28"/>
        </w:rPr>
      </w:pPr>
      <w:r w:rsidRPr="00801A99">
        <w:rPr>
          <w:rFonts w:asciiTheme="majorHAnsi" w:hAnsiTheme="majorHAnsi" w:cstheme="majorHAnsi"/>
          <w:color w:val="000000" w:themeColor="text1"/>
          <w:sz w:val="28"/>
          <w:szCs w:val="28"/>
        </w:rPr>
        <w:t>A market collapse may be terrible news for Nike. If this were to happen, consumers would decide to switch to lower-end, less expensive products, or even just because it would be simpler to make goods of acceptable quality.</w:t>
      </w:r>
    </w:p>
    <w:p w14:paraId="13543000" w14:textId="03E728EC" w:rsidR="00CB29E2" w:rsidRPr="00801A99" w:rsidRDefault="00CF616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Nike sells a well-known medium-priced product, making them less subject to economic issues than others.</w:t>
      </w:r>
    </w:p>
    <w:p w14:paraId="56199E74" w14:textId="79FFAAD9" w:rsidR="00CF6160" w:rsidRPr="00801A99" w:rsidRDefault="00CF616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604A47A2" w14:textId="62AAFC69" w:rsidR="00CF6160" w:rsidRPr="00801A99" w:rsidRDefault="00F9776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2140787969"/>
          <w:citation/>
        </w:sdtPr>
        <w:sdtEndPr/>
        <w:sdtContent>
          <w:r w:rsidR="00CF6160" w:rsidRPr="00801A99">
            <w:rPr>
              <w:rFonts w:asciiTheme="majorHAnsi" w:hAnsiTheme="majorHAnsi" w:cstheme="majorHAnsi"/>
              <w:color w:val="000000"/>
              <w:sz w:val="28"/>
              <w:szCs w:val="28"/>
              <w:bdr w:val="none" w:sz="0" w:space="0" w:color="auto" w:frame="1"/>
            </w:rPr>
            <w:fldChar w:fldCharType="begin"/>
          </w:r>
          <w:r w:rsidR="00CF6160" w:rsidRPr="00801A99">
            <w:rPr>
              <w:rFonts w:asciiTheme="majorHAnsi" w:hAnsiTheme="majorHAnsi" w:cstheme="majorHAnsi"/>
              <w:color w:val="000000"/>
              <w:sz w:val="28"/>
              <w:szCs w:val="28"/>
              <w:bdr w:val="none" w:sz="0" w:space="0" w:color="auto" w:frame="1"/>
            </w:rPr>
            <w:instrText xml:space="preserve"> CITATION Chr22 \l 2057 </w:instrText>
          </w:r>
          <w:r w:rsidR="00CF6160" w:rsidRPr="00801A99">
            <w:rPr>
              <w:rFonts w:asciiTheme="majorHAnsi" w:hAnsiTheme="majorHAnsi" w:cstheme="majorHAnsi"/>
              <w:color w:val="000000"/>
              <w:sz w:val="28"/>
              <w:szCs w:val="28"/>
              <w:bdr w:val="none" w:sz="0" w:space="0" w:color="auto" w:frame="1"/>
            </w:rPr>
            <w:fldChar w:fldCharType="separate"/>
          </w:r>
          <w:r w:rsidR="00CF6160" w:rsidRPr="00801A99">
            <w:rPr>
              <w:rFonts w:asciiTheme="majorHAnsi" w:hAnsiTheme="majorHAnsi" w:cstheme="majorHAnsi"/>
              <w:noProof/>
              <w:color w:val="000000"/>
              <w:sz w:val="28"/>
              <w:szCs w:val="28"/>
              <w:bdr w:val="none" w:sz="0" w:space="0" w:color="auto" w:frame="1"/>
            </w:rPr>
            <w:t>(Rowlands, 2022)</w:t>
          </w:r>
          <w:r w:rsidR="00CF6160" w:rsidRPr="00801A99">
            <w:rPr>
              <w:rFonts w:asciiTheme="majorHAnsi" w:hAnsiTheme="majorHAnsi" w:cstheme="majorHAnsi"/>
              <w:color w:val="000000"/>
              <w:sz w:val="28"/>
              <w:szCs w:val="28"/>
              <w:bdr w:val="none" w:sz="0" w:space="0" w:color="auto" w:frame="1"/>
            </w:rPr>
            <w:fldChar w:fldCharType="end"/>
          </w:r>
        </w:sdtContent>
      </w:sdt>
      <w:r w:rsidR="00CF6160" w:rsidRPr="00801A99">
        <w:rPr>
          <w:rFonts w:asciiTheme="majorHAnsi" w:hAnsiTheme="majorHAnsi" w:cstheme="majorHAnsi"/>
          <w:color w:val="000000"/>
          <w:sz w:val="28"/>
          <w:szCs w:val="28"/>
          <w:bdr w:val="none" w:sz="0" w:space="0" w:color="auto" w:frame="1"/>
        </w:rPr>
        <w:t xml:space="preserve"> Mentions</w:t>
      </w:r>
    </w:p>
    <w:p w14:paraId="54A2383C" w14:textId="77777777" w:rsidR="00CF6160" w:rsidRPr="00801A99" w:rsidRDefault="00CF616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5A95AA9E" w14:textId="3D821D52" w:rsidR="00CF6160" w:rsidRPr="007736E5" w:rsidRDefault="00CF6160"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Social</w:t>
      </w:r>
    </w:p>
    <w:p w14:paraId="716FA5C7" w14:textId="0760AC49" w:rsidR="00CF6160" w:rsidRPr="00801A99" w:rsidRDefault="00CF6160" w:rsidP="002C458C">
      <w:pPr>
        <w:pStyle w:val="ListParagraph"/>
        <w:numPr>
          <w:ilvl w:val="0"/>
          <w:numId w:val="19"/>
        </w:numPr>
        <w:shd w:val="clear" w:color="auto" w:fill="FFFFFF"/>
        <w:spacing w:before="100" w:beforeAutospacing="1" w:after="100" w:afterAutospacing="1"/>
        <w:jc w:val="both"/>
        <w:rPr>
          <w:rFonts w:asciiTheme="majorHAnsi" w:hAnsiTheme="majorHAnsi" w:cstheme="majorHAnsi"/>
          <w:color w:val="333333"/>
          <w:sz w:val="28"/>
          <w:szCs w:val="28"/>
        </w:rPr>
      </w:pPr>
      <w:r w:rsidRPr="00801A99">
        <w:rPr>
          <w:rFonts w:asciiTheme="majorHAnsi" w:hAnsiTheme="majorHAnsi" w:cstheme="majorHAnsi"/>
          <w:color w:val="333333"/>
          <w:sz w:val="28"/>
          <w:szCs w:val="28"/>
        </w:rPr>
        <w:t>Aging population in many countries</w:t>
      </w:r>
    </w:p>
    <w:p w14:paraId="6337AD04" w14:textId="77777777" w:rsidR="00CF6160" w:rsidRPr="00CF6160" w:rsidRDefault="00CF6160" w:rsidP="002C458C">
      <w:pPr>
        <w:numPr>
          <w:ilvl w:val="0"/>
          <w:numId w:val="19"/>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CF6160">
        <w:rPr>
          <w:rFonts w:asciiTheme="majorHAnsi" w:hAnsiTheme="majorHAnsi" w:cstheme="majorHAnsi"/>
          <w:color w:val="333333"/>
          <w:sz w:val="28"/>
          <w:szCs w:val="28"/>
        </w:rPr>
        <w:t>Increasing adoption of healthy lifestyles</w:t>
      </w:r>
    </w:p>
    <w:p w14:paraId="41B09233" w14:textId="315F5A58" w:rsidR="00CF6160" w:rsidRDefault="002D5CCE" w:rsidP="002C458C">
      <w:pPr>
        <w:shd w:val="clear" w:color="auto" w:fill="FFFFFF"/>
        <w:rPr>
          <w:rFonts w:asciiTheme="majorHAnsi" w:hAnsiTheme="majorHAnsi" w:cstheme="majorHAnsi"/>
          <w:color w:val="000000"/>
          <w:sz w:val="28"/>
          <w:szCs w:val="28"/>
          <w:bdr w:val="none" w:sz="0" w:space="0" w:color="auto" w:frame="1"/>
        </w:rPr>
      </w:pPr>
      <w:r w:rsidRPr="002D5CCE">
        <w:rPr>
          <w:rFonts w:asciiTheme="majorHAnsi" w:hAnsiTheme="majorHAnsi" w:cstheme="majorHAnsi"/>
          <w:color w:val="000000"/>
          <w:sz w:val="28"/>
          <w:szCs w:val="28"/>
          <w:bdr w:val="none" w:sz="0" w:space="0" w:color="auto" w:frame="1"/>
        </w:rPr>
        <w:t>The population's ageing is portrayed as a business opportunity in Nike's PESTLE study. The racial and ethnic makeup of the sporting goods markets may be changing as a result of this social external influence.</w:t>
      </w:r>
    </w:p>
    <w:p w14:paraId="32199FDC" w14:textId="77777777" w:rsidR="002D5CCE" w:rsidRPr="007736E5" w:rsidRDefault="002D5CCE" w:rsidP="002C458C">
      <w:pPr>
        <w:shd w:val="clear" w:color="auto" w:fill="FFFFFF"/>
        <w:rPr>
          <w:rFonts w:asciiTheme="majorHAnsi" w:hAnsiTheme="majorHAnsi" w:cstheme="majorHAnsi"/>
          <w:color w:val="000000"/>
          <w:sz w:val="28"/>
          <w:szCs w:val="28"/>
          <w:bdr w:val="none" w:sz="0" w:space="0" w:color="auto" w:frame="1"/>
        </w:rPr>
      </w:pPr>
    </w:p>
    <w:p w14:paraId="1359A31A" w14:textId="0252708D" w:rsidR="00CF6160" w:rsidRPr="007736E5" w:rsidRDefault="00CF6160" w:rsidP="002C458C">
      <w:pPr>
        <w:shd w:val="clear" w:color="auto" w:fill="FFFFFF"/>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Technological</w:t>
      </w:r>
    </w:p>
    <w:p w14:paraId="788B5FD2" w14:textId="77777777" w:rsidR="00CF6160" w:rsidRPr="00CF6160" w:rsidRDefault="00CF6160" w:rsidP="002C458C">
      <w:pPr>
        <w:numPr>
          <w:ilvl w:val="0"/>
          <w:numId w:val="16"/>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CF6160">
        <w:rPr>
          <w:rFonts w:asciiTheme="majorHAnsi" w:hAnsiTheme="majorHAnsi" w:cstheme="majorHAnsi"/>
          <w:color w:val="333333"/>
          <w:sz w:val="28"/>
          <w:szCs w:val="28"/>
        </w:rPr>
        <w:t>High availability and adoption of information technologies among buyers (opportunity)</w:t>
      </w:r>
    </w:p>
    <w:p w14:paraId="15E7EAA3" w14:textId="029ED467" w:rsidR="00CF6160" w:rsidRPr="00801A99" w:rsidRDefault="00CF6160" w:rsidP="002C458C">
      <w:pPr>
        <w:numPr>
          <w:ilvl w:val="0"/>
          <w:numId w:val="16"/>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CF6160">
        <w:rPr>
          <w:rFonts w:asciiTheme="majorHAnsi" w:hAnsiTheme="majorHAnsi" w:cstheme="majorHAnsi"/>
          <w:color w:val="333333"/>
          <w:sz w:val="28"/>
          <w:szCs w:val="28"/>
        </w:rPr>
        <w:t>Development of metaverses</w:t>
      </w:r>
    </w:p>
    <w:p w14:paraId="22471536" w14:textId="790E5B3A" w:rsidR="00CF6160" w:rsidRPr="00801A99" w:rsidRDefault="00D47ABD"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801A99">
        <w:rPr>
          <w:rFonts w:asciiTheme="majorHAnsi" w:hAnsiTheme="majorHAnsi" w:cstheme="majorHAnsi"/>
          <w:color w:val="333333"/>
          <w:sz w:val="28"/>
          <w:szCs w:val="28"/>
        </w:rPr>
        <w:t xml:space="preserve">Technology change is </w:t>
      </w:r>
      <w:proofErr w:type="gramStart"/>
      <w:r w:rsidRPr="00801A99">
        <w:rPr>
          <w:rFonts w:asciiTheme="majorHAnsi" w:hAnsiTheme="majorHAnsi" w:cstheme="majorHAnsi"/>
          <w:color w:val="333333"/>
          <w:sz w:val="28"/>
          <w:szCs w:val="28"/>
        </w:rPr>
        <w:t>taken into account</w:t>
      </w:r>
      <w:proofErr w:type="gramEnd"/>
      <w:r w:rsidRPr="00801A99">
        <w:rPr>
          <w:rFonts w:asciiTheme="majorHAnsi" w:hAnsiTheme="majorHAnsi" w:cstheme="majorHAnsi"/>
          <w:color w:val="333333"/>
          <w:sz w:val="28"/>
          <w:szCs w:val="28"/>
        </w:rPr>
        <w:t xml:space="preserve"> in this PESTEL analysis as a factor affecting Nike's financial health. The usage of technology innovation by </w:t>
      </w:r>
      <w:r w:rsidRPr="00801A99">
        <w:rPr>
          <w:rFonts w:asciiTheme="majorHAnsi" w:hAnsiTheme="majorHAnsi" w:cstheme="majorHAnsi"/>
          <w:color w:val="333333"/>
          <w:sz w:val="28"/>
          <w:szCs w:val="28"/>
        </w:rPr>
        <w:lastRenderedPageBreak/>
        <w:t>customers presents an opportunity for the athletic goods industry. Nike's capacity to maximise the usefulness of information technology is related to this development.</w:t>
      </w:r>
    </w:p>
    <w:p w14:paraId="77CD3DEC" w14:textId="25CED10C" w:rsidR="00D47ABD" w:rsidRPr="007736E5" w:rsidRDefault="00D47ABD"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BF8F00" w:themeColor="accent4" w:themeShade="BF"/>
          <w:sz w:val="28"/>
          <w:szCs w:val="28"/>
        </w:rPr>
      </w:pPr>
      <w:r w:rsidRPr="007736E5">
        <w:rPr>
          <w:rFonts w:asciiTheme="majorHAnsi" w:hAnsiTheme="majorHAnsi" w:cstheme="majorHAnsi"/>
          <w:color w:val="BF8F00" w:themeColor="accent4" w:themeShade="BF"/>
          <w:sz w:val="28"/>
          <w:szCs w:val="28"/>
        </w:rPr>
        <w:t>Ecological/ Environmental</w:t>
      </w:r>
    </w:p>
    <w:p w14:paraId="5CF8A4EE" w14:textId="22BE1D26" w:rsidR="00197B8B" w:rsidRPr="00197B8B" w:rsidRDefault="00197B8B" w:rsidP="002C458C">
      <w:pPr>
        <w:numPr>
          <w:ilvl w:val="0"/>
          <w:numId w:val="17"/>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Increasing support for material recycling</w:t>
      </w:r>
    </w:p>
    <w:p w14:paraId="49DC1899" w14:textId="7FA1CF0F" w:rsidR="00197B8B" w:rsidRPr="00801A99" w:rsidRDefault="00197B8B" w:rsidP="002C458C">
      <w:pPr>
        <w:numPr>
          <w:ilvl w:val="0"/>
          <w:numId w:val="17"/>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Higher customer preference for green or sustainable businesses</w:t>
      </w:r>
    </w:p>
    <w:p w14:paraId="7D916922" w14:textId="1C6306FC" w:rsidR="00197B8B" w:rsidRPr="00801A99" w:rsidRDefault="00197B8B"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801A99">
        <w:rPr>
          <w:rFonts w:asciiTheme="majorHAnsi" w:hAnsiTheme="majorHAnsi" w:cstheme="majorHAnsi"/>
          <w:color w:val="333333"/>
          <w:sz w:val="28"/>
          <w:szCs w:val="28"/>
        </w:rPr>
        <w:t>In this PESTLE evaluation, Nike sees community opinion for recycling as a multiple potential. To appeal to ecologically sensitive customers, the company may, for example, use recycled materials in some of its shoes.</w:t>
      </w:r>
    </w:p>
    <w:p w14:paraId="38476E4F" w14:textId="72711038" w:rsidR="00197B8B" w:rsidRPr="007736E5" w:rsidRDefault="00197B8B"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BF8F00" w:themeColor="accent4" w:themeShade="BF"/>
          <w:sz w:val="28"/>
          <w:szCs w:val="28"/>
        </w:rPr>
      </w:pPr>
      <w:r w:rsidRPr="007736E5">
        <w:rPr>
          <w:rFonts w:asciiTheme="majorHAnsi" w:hAnsiTheme="majorHAnsi" w:cstheme="majorHAnsi"/>
          <w:color w:val="BF8F00" w:themeColor="accent4" w:themeShade="BF"/>
          <w:sz w:val="28"/>
          <w:szCs w:val="28"/>
        </w:rPr>
        <w:t>Legal</w:t>
      </w:r>
    </w:p>
    <w:p w14:paraId="3F08AB42" w14:textId="7688373E" w:rsidR="00197B8B" w:rsidRPr="00197B8B" w:rsidRDefault="00197B8B" w:rsidP="002C458C">
      <w:pPr>
        <w:numPr>
          <w:ilvl w:val="0"/>
          <w:numId w:val="18"/>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Rising minimum wages affecting manufacturing</w:t>
      </w:r>
    </w:p>
    <w:p w14:paraId="4A9EE61B" w14:textId="62BC2BF3" w:rsidR="00197B8B" w:rsidRPr="00197B8B" w:rsidRDefault="00197B8B" w:rsidP="002C458C">
      <w:pPr>
        <w:numPr>
          <w:ilvl w:val="0"/>
          <w:numId w:val="18"/>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Gradually expanding consumer protections</w:t>
      </w:r>
    </w:p>
    <w:p w14:paraId="4CEE7F90" w14:textId="1ABFCD37" w:rsidR="00197B8B" w:rsidRPr="00801A99" w:rsidRDefault="00197B8B" w:rsidP="002C458C">
      <w:pPr>
        <w:numPr>
          <w:ilvl w:val="0"/>
          <w:numId w:val="18"/>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More demanding employment laws</w:t>
      </w:r>
    </w:p>
    <w:p w14:paraId="38F2580B" w14:textId="27FB3A54" w:rsidR="00801A99" w:rsidRPr="00197B8B" w:rsidRDefault="00117977"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801A99">
        <w:rPr>
          <w:rFonts w:asciiTheme="majorHAnsi" w:hAnsiTheme="majorHAnsi" w:cstheme="majorHAnsi"/>
          <w:color w:val="333333"/>
          <w:sz w:val="28"/>
          <w:szCs w:val="28"/>
        </w:rPr>
        <w:t>Nike Inc. abides by all relevant laws and rules and keeps to the limits set by them. The possibilities for running the athletic products company are described in the external aspects of this PESTEL study component.</w:t>
      </w:r>
    </w:p>
    <w:p w14:paraId="2B896AC7" w14:textId="67EEEECE" w:rsidR="003340C5" w:rsidRPr="007736E5" w:rsidRDefault="003340C5" w:rsidP="002C458C">
      <w:pPr>
        <w:pStyle w:val="Heading1"/>
        <w:rPr>
          <w:rFonts w:cstheme="majorHAnsi"/>
          <w:b/>
          <w:bCs/>
          <w:color w:val="BF8F00" w:themeColor="accent4" w:themeShade="BF"/>
          <w:sz w:val="28"/>
          <w:szCs w:val="28"/>
          <w:bdr w:val="none" w:sz="0" w:space="0" w:color="auto" w:frame="1"/>
        </w:rPr>
      </w:pPr>
      <w:bookmarkStart w:id="6" w:name="_Toc128775784"/>
      <w:r w:rsidRPr="007736E5">
        <w:rPr>
          <w:rFonts w:cstheme="majorHAnsi"/>
          <w:b/>
          <w:bCs/>
          <w:color w:val="BF8F00" w:themeColor="accent4" w:themeShade="BF"/>
          <w:sz w:val="28"/>
          <w:szCs w:val="28"/>
          <w:bdr w:val="none" w:sz="0" w:space="0" w:color="auto" w:frame="1"/>
        </w:rPr>
        <w:t>Organisational Culture</w:t>
      </w:r>
      <w:bookmarkEnd w:id="6"/>
    </w:p>
    <w:p w14:paraId="68A02EFE" w14:textId="77777777" w:rsidR="00EC18CE" w:rsidRPr="00801A99" w:rsidRDefault="00EC18CE" w:rsidP="002C458C">
      <w:pPr>
        <w:rPr>
          <w:rFonts w:asciiTheme="majorHAnsi" w:hAnsiTheme="majorHAnsi" w:cstheme="majorHAnsi"/>
          <w:sz w:val="28"/>
          <w:szCs w:val="28"/>
        </w:rPr>
      </w:pPr>
    </w:p>
    <w:p w14:paraId="7CC7BFDF" w14:textId="58FE79D7" w:rsidR="00117977" w:rsidRPr="00801A99" w:rsidRDefault="008862B5"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According to </w:t>
      </w:r>
      <w:sdt>
        <w:sdtPr>
          <w:rPr>
            <w:rFonts w:asciiTheme="majorHAnsi" w:hAnsiTheme="majorHAnsi" w:cstheme="majorHAnsi"/>
            <w:color w:val="000000"/>
            <w:sz w:val="28"/>
            <w:szCs w:val="28"/>
            <w:bdr w:val="none" w:sz="0" w:space="0" w:color="auto" w:frame="1"/>
          </w:rPr>
          <w:id w:val="-907993542"/>
          <w:citation/>
        </w:sdtPr>
        <w:sdtEnd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Tri21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(TriNet, 2021)</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xml:space="preserve"> </w:t>
      </w:r>
      <w:r w:rsidR="00B565C8" w:rsidRPr="00801A99">
        <w:rPr>
          <w:rFonts w:asciiTheme="majorHAnsi" w:hAnsiTheme="majorHAnsi" w:cstheme="majorHAnsi"/>
          <w:color w:val="000000"/>
          <w:sz w:val="28"/>
          <w:szCs w:val="28"/>
          <w:bdr w:val="none" w:sz="0" w:space="0" w:color="auto" w:frame="1"/>
        </w:rPr>
        <w:t xml:space="preserve">Organisational culture is a term that is used in a variety of different ways. </w:t>
      </w:r>
      <w:proofErr w:type="gramStart"/>
      <w:r w:rsidRPr="00801A99">
        <w:rPr>
          <w:rFonts w:asciiTheme="majorHAnsi" w:hAnsiTheme="majorHAnsi" w:cstheme="majorHAnsi"/>
          <w:color w:val="000000"/>
          <w:sz w:val="28"/>
          <w:szCs w:val="28"/>
          <w:bdr w:val="none" w:sz="0" w:space="0" w:color="auto" w:frame="1"/>
        </w:rPr>
        <w:t>The majority of</w:t>
      </w:r>
      <w:proofErr w:type="gramEnd"/>
      <w:r w:rsidRPr="00801A99">
        <w:rPr>
          <w:rFonts w:asciiTheme="majorHAnsi" w:hAnsiTheme="majorHAnsi" w:cstheme="majorHAnsi"/>
          <w:color w:val="000000"/>
          <w:sz w:val="28"/>
          <w:szCs w:val="28"/>
          <w:bdr w:val="none" w:sz="0" w:space="0" w:color="auto" w:frame="1"/>
        </w:rPr>
        <w:t xml:space="preserve"> people think that the organisational culture is centred on how the company appears to outsiders. This could include the expected level of dress, the workplace design, the corporate mission, and any advertised employee benefits. While they are not defining principles, these might be considered as an extension of the corporate culture.</w:t>
      </w:r>
      <w:r w:rsidR="00C3715D" w:rsidRPr="00801A99">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1602298715"/>
          <w:citation/>
        </w:sdtPr>
        <w:sdtEndPr/>
        <w:sdtContent>
          <w:r w:rsidR="00C3715D" w:rsidRPr="00801A99">
            <w:rPr>
              <w:rFonts w:asciiTheme="majorHAnsi" w:hAnsiTheme="majorHAnsi" w:cstheme="majorHAnsi"/>
              <w:color w:val="000000"/>
              <w:sz w:val="28"/>
              <w:szCs w:val="28"/>
              <w:bdr w:val="none" w:sz="0" w:space="0" w:color="auto" w:frame="1"/>
            </w:rPr>
            <w:fldChar w:fldCharType="begin"/>
          </w:r>
          <w:r w:rsidR="00C3715D" w:rsidRPr="00801A99">
            <w:rPr>
              <w:rFonts w:asciiTheme="majorHAnsi" w:hAnsiTheme="majorHAnsi" w:cstheme="majorHAnsi"/>
              <w:color w:val="000000"/>
              <w:sz w:val="28"/>
              <w:szCs w:val="28"/>
              <w:bdr w:val="none" w:sz="0" w:space="0" w:color="auto" w:frame="1"/>
            </w:rPr>
            <w:instrText xml:space="preserve"> CITATION bdc \l 2057 </w:instrText>
          </w:r>
          <w:r w:rsidR="00C3715D" w:rsidRPr="00801A99">
            <w:rPr>
              <w:rFonts w:asciiTheme="majorHAnsi" w:hAnsiTheme="majorHAnsi" w:cstheme="majorHAnsi"/>
              <w:color w:val="000000"/>
              <w:sz w:val="28"/>
              <w:szCs w:val="28"/>
              <w:bdr w:val="none" w:sz="0" w:space="0" w:color="auto" w:frame="1"/>
            </w:rPr>
            <w:fldChar w:fldCharType="separate"/>
          </w:r>
          <w:r w:rsidR="00C3715D" w:rsidRPr="00801A99">
            <w:rPr>
              <w:rFonts w:asciiTheme="majorHAnsi" w:hAnsiTheme="majorHAnsi" w:cstheme="majorHAnsi"/>
              <w:noProof/>
              <w:color w:val="000000"/>
              <w:sz w:val="28"/>
              <w:szCs w:val="28"/>
              <w:bdr w:val="none" w:sz="0" w:space="0" w:color="auto" w:frame="1"/>
            </w:rPr>
            <w:t>(bdc)</w:t>
          </w:r>
          <w:r w:rsidR="00C3715D" w:rsidRPr="00801A99">
            <w:rPr>
              <w:rFonts w:asciiTheme="majorHAnsi" w:hAnsiTheme="majorHAnsi" w:cstheme="majorHAnsi"/>
              <w:color w:val="000000"/>
              <w:sz w:val="28"/>
              <w:szCs w:val="28"/>
              <w:bdr w:val="none" w:sz="0" w:space="0" w:color="auto" w:frame="1"/>
            </w:rPr>
            <w:fldChar w:fldCharType="end"/>
          </w:r>
        </w:sdtContent>
      </w:sdt>
      <w:r w:rsidR="00C3715D" w:rsidRPr="00801A99">
        <w:rPr>
          <w:rFonts w:asciiTheme="majorHAnsi" w:hAnsiTheme="majorHAnsi" w:cstheme="majorHAnsi"/>
          <w:color w:val="000000"/>
          <w:sz w:val="28"/>
          <w:szCs w:val="28"/>
          <w:bdr w:val="none" w:sz="0" w:space="0" w:color="auto" w:frame="1"/>
        </w:rPr>
        <w:t xml:space="preserve"> stated, </w:t>
      </w:r>
      <w:r w:rsidR="00E83CC1" w:rsidRPr="00801A99">
        <w:rPr>
          <w:rFonts w:asciiTheme="majorHAnsi" w:hAnsiTheme="majorHAnsi" w:cstheme="majorHAnsi"/>
          <w:color w:val="000000"/>
          <w:sz w:val="28"/>
          <w:szCs w:val="28"/>
          <w:bdr w:val="none" w:sz="0" w:space="0" w:color="auto" w:frame="1"/>
        </w:rPr>
        <w:t>it is commonly accepted that all a company's beliefs, values, and attitudes, as well as how these influence the behaviour of its personnel, are understood. Culture influences how people see an organisation and what it is like for a customer to purchase from or a supplier to collaborate with it.</w:t>
      </w:r>
    </w:p>
    <w:p w14:paraId="108B1490" w14:textId="7A71F2A4" w:rsidR="00A54166" w:rsidRPr="00801A99" w:rsidRDefault="00A5416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00766848" w14:textId="17AA9913" w:rsidR="00E3360E" w:rsidRPr="00801A99" w:rsidRDefault="00F9776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1777751610"/>
          <w:citation/>
        </w:sdtPr>
        <w:sdtEndPr/>
        <w:sdtContent>
          <w:r w:rsidR="00F9719B" w:rsidRPr="00801A99">
            <w:rPr>
              <w:rFonts w:asciiTheme="majorHAnsi" w:hAnsiTheme="majorHAnsi" w:cstheme="majorHAnsi"/>
              <w:color w:val="000000"/>
              <w:sz w:val="28"/>
              <w:szCs w:val="28"/>
              <w:bdr w:val="none" w:sz="0" w:space="0" w:color="auto" w:frame="1"/>
            </w:rPr>
            <w:fldChar w:fldCharType="begin"/>
          </w:r>
          <w:r w:rsidR="00F9719B" w:rsidRPr="00801A99">
            <w:rPr>
              <w:rFonts w:asciiTheme="majorHAnsi" w:hAnsiTheme="majorHAnsi" w:cstheme="majorHAnsi"/>
              <w:color w:val="000000"/>
              <w:sz w:val="28"/>
              <w:szCs w:val="28"/>
              <w:bdr w:val="none" w:sz="0" w:space="0" w:color="auto" w:frame="1"/>
            </w:rPr>
            <w:instrText xml:space="preserve"> CITATION The20 \l 2057 </w:instrText>
          </w:r>
          <w:r w:rsidR="00F9719B" w:rsidRPr="00801A99">
            <w:rPr>
              <w:rFonts w:asciiTheme="majorHAnsi" w:hAnsiTheme="majorHAnsi" w:cstheme="majorHAnsi"/>
              <w:color w:val="000000"/>
              <w:sz w:val="28"/>
              <w:szCs w:val="28"/>
              <w:bdr w:val="none" w:sz="0" w:space="0" w:color="auto" w:frame="1"/>
            </w:rPr>
            <w:fldChar w:fldCharType="separate"/>
          </w:r>
          <w:r w:rsidR="00F9719B" w:rsidRPr="00801A99">
            <w:rPr>
              <w:rFonts w:asciiTheme="majorHAnsi" w:hAnsiTheme="majorHAnsi" w:cstheme="majorHAnsi"/>
              <w:noProof/>
              <w:color w:val="000000"/>
              <w:sz w:val="28"/>
              <w:szCs w:val="28"/>
              <w:bdr w:val="none" w:sz="0" w:space="0" w:color="auto" w:frame="1"/>
            </w:rPr>
            <w:t>(The Altenative Board, 2020)</w:t>
          </w:r>
          <w:r w:rsidR="00F9719B" w:rsidRPr="00801A99">
            <w:rPr>
              <w:rFonts w:asciiTheme="majorHAnsi" w:hAnsiTheme="majorHAnsi" w:cstheme="majorHAnsi"/>
              <w:color w:val="000000"/>
              <w:sz w:val="28"/>
              <w:szCs w:val="28"/>
              <w:bdr w:val="none" w:sz="0" w:space="0" w:color="auto" w:frame="1"/>
            </w:rPr>
            <w:fldChar w:fldCharType="end"/>
          </w:r>
        </w:sdtContent>
      </w:sdt>
      <w:r w:rsidR="00E644A6" w:rsidRPr="00801A99">
        <w:rPr>
          <w:rFonts w:asciiTheme="majorHAnsi" w:hAnsiTheme="majorHAnsi" w:cstheme="majorHAnsi"/>
          <w:color w:val="000000"/>
          <w:sz w:val="28"/>
          <w:szCs w:val="28"/>
          <w:bdr w:val="none" w:sz="0" w:space="0" w:color="auto" w:frame="1"/>
        </w:rPr>
        <w:t xml:space="preserve"> stated, </w:t>
      </w:r>
      <w:r w:rsidR="002D0743" w:rsidRPr="00801A99">
        <w:rPr>
          <w:rFonts w:asciiTheme="majorHAnsi" w:hAnsiTheme="majorHAnsi" w:cstheme="majorHAnsi"/>
          <w:color w:val="000000"/>
          <w:sz w:val="28"/>
          <w:szCs w:val="28"/>
          <w:bdr w:val="none" w:sz="0" w:space="0" w:color="auto" w:frame="1"/>
        </w:rPr>
        <w:t>the</w:t>
      </w:r>
      <w:r w:rsidR="00E3360E" w:rsidRPr="00801A99">
        <w:rPr>
          <w:rFonts w:asciiTheme="majorHAnsi" w:hAnsiTheme="majorHAnsi" w:cstheme="majorHAnsi"/>
          <w:color w:val="000000"/>
          <w:sz w:val="28"/>
          <w:szCs w:val="28"/>
          <w:bdr w:val="none" w:sz="0" w:space="0" w:color="auto" w:frame="1"/>
        </w:rPr>
        <w:t xml:space="preserve"> quote from Peter Drucker that goes, "Culture eats strategy for breakfast," is widely used. This implies that, regardless of how great your plan may be, your company's culture will always decide your level of success.</w:t>
      </w:r>
      <w:r w:rsidR="00D12CF9" w:rsidRPr="00801A99">
        <w:rPr>
          <w:rFonts w:asciiTheme="majorHAnsi" w:hAnsiTheme="majorHAnsi" w:cstheme="majorHAnsi"/>
          <w:color w:val="000000"/>
          <w:sz w:val="28"/>
          <w:szCs w:val="28"/>
          <w:bdr w:val="none" w:sz="0" w:space="0" w:color="auto" w:frame="1"/>
        </w:rPr>
        <w:t xml:space="preserve"> Culture is more about how your staff perform under pressure, how they handle different problems, and how they treat partners, customers, and one another.</w:t>
      </w:r>
      <w:r w:rsidR="00F55278" w:rsidRPr="00801A99">
        <w:rPr>
          <w:rFonts w:asciiTheme="majorHAnsi" w:hAnsiTheme="majorHAnsi" w:cstheme="majorHAnsi"/>
          <w:color w:val="000000"/>
          <w:sz w:val="28"/>
          <w:szCs w:val="28"/>
          <w:bdr w:val="none" w:sz="0" w:space="0" w:color="auto" w:frame="1"/>
        </w:rPr>
        <w:t xml:space="preserve"> According to</w:t>
      </w:r>
      <w:r w:rsidR="003A44EA" w:rsidRPr="00801A99">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1648198584"/>
          <w:citation/>
        </w:sdtPr>
        <w:sdtEndPr/>
        <w:sdtContent>
          <w:r w:rsidR="0038694F" w:rsidRPr="00801A99">
            <w:rPr>
              <w:rFonts w:asciiTheme="majorHAnsi" w:hAnsiTheme="majorHAnsi" w:cstheme="majorHAnsi"/>
              <w:color w:val="000000"/>
              <w:sz w:val="28"/>
              <w:szCs w:val="28"/>
              <w:bdr w:val="none" w:sz="0" w:space="0" w:color="auto" w:frame="1"/>
            </w:rPr>
            <w:fldChar w:fldCharType="begin"/>
          </w:r>
          <w:r w:rsidR="0038694F" w:rsidRPr="00801A99">
            <w:rPr>
              <w:rFonts w:asciiTheme="majorHAnsi" w:hAnsiTheme="majorHAnsi" w:cstheme="majorHAnsi"/>
              <w:color w:val="000000"/>
              <w:sz w:val="28"/>
              <w:szCs w:val="28"/>
              <w:bdr w:val="none" w:sz="0" w:space="0" w:color="auto" w:frame="1"/>
            </w:rPr>
            <w:instrText xml:space="preserve"> CITATION Nad23 \l 2057 </w:instrText>
          </w:r>
          <w:r w:rsidR="0038694F" w:rsidRPr="00801A99">
            <w:rPr>
              <w:rFonts w:asciiTheme="majorHAnsi" w:hAnsiTheme="majorHAnsi" w:cstheme="majorHAnsi"/>
              <w:color w:val="000000"/>
              <w:sz w:val="28"/>
              <w:szCs w:val="28"/>
              <w:bdr w:val="none" w:sz="0" w:space="0" w:color="auto" w:frame="1"/>
            </w:rPr>
            <w:fldChar w:fldCharType="separate"/>
          </w:r>
          <w:r w:rsidR="0038694F" w:rsidRPr="00801A99">
            <w:rPr>
              <w:rFonts w:asciiTheme="majorHAnsi" w:hAnsiTheme="majorHAnsi" w:cstheme="majorHAnsi"/>
              <w:noProof/>
              <w:color w:val="000000"/>
              <w:sz w:val="28"/>
              <w:szCs w:val="28"/>
              <w:bdr w:val="none" w:sz="0" w:space="0" w:color="auto" w:frame="1"/>
            </w:rPr>
            <w:t>(Reckmann, 2023)</w:t>
          </w:r>
          <w:r w:rsidR="0038694F" w:rsidRPr="00801A99">
            <w:rPr>
              <w:rFonts w:asciiTheme="majorHAnsi" w:hAnsiTheme="majorHAnsi" w:cstheme="majorHAnsi"/>
              <w:color w:val="000000"/>
              <w:sz w:val="28"/>
              <w:szCs w:val="28"/>
              <w:bdr w:val="none" w:sz="0" w:space="0" w:color="auto" w:frame="1"/>
            </w:rPr>
            <w:fldChar w:fldCharType="end"/>
          </w:r>
        </w:sdtContent>
      </w:sdt>
      <w:r w:rsidR="00F55278" w:rsidRPr="00801A99">
        <w:rPr>
          <w:rFonts w:asciiTheme="majorHAnsi" w:hAnsiTheme="majorHAnsi" w:cstheme="majorHAnsi"/>
          <w:color w:val="000000"/>
          <w:sz w:val="28"/>
          <w:szCs w:val="28"/>
          <w:bdr w:val="none" w:sz="0" w:space="0" w:color="auto" w:frame="1"/>
        </w:rPr>
        <w:t xml:space="preserve"> </w:t>
      </w:r>
      <w:r w:rsidR="00000AFF" w:rsidRPr="00801A99">
        <w:rPr>
          <w:rFonts w:asciiTheme="majorHAnsi" w:hAnsiTheme="majorHAnsi" w:cstheme="majorHAnsi"/>
          <w:color w:val="000000"/>
          <w:sz w:val="28"/>
          <w:szCs w:val="28"/>
          <w:bdr w:val="none" w:sz="0" w:space="0" w:color="auto" w:frame="1"/>
        </w:rPr>
        <w:t xml:space="preserve">theorist Peter Drucker </w:t>
      </w:r>
      <w:r w:rsidR="00000AFF" w:rsidRPr="00801A99">
        <w:rPr>
          <w:rFonts w:asciiTheme="majorHAnsi" w:hAnsiTheme="majorHAnsi" w:cstheme="majorHAnsi"/>
          <w:color w:val="000000"/>
          <w:sz w:val="28"/>
          <w:szCs w:val="28"/>
          <w:bdr w:val="none" w:sz="0" w:space="0" w:color="auto" w:frame="1"/>
        </w:rPr>
        <w:lastRenderedPageBreak/>
        <w:t>revolutionised business management by arguing that ethics and the well-being of others should come before profit, strict regulations, and organisational structures.</w:t>
      </w:r>
      <w:r w:rsidR="00CC245F" w:rsidRPr="00801A99">
        <w:rPr>
          <w:rFonts w:asciiTheme="majorHAnsi" w:hAnsiTheme="majorHAnsi" w:cstheme="majorHAnsi"/>
          <w:color w:val="000000"/>
          <w:sz w:val="28"/>
          <w:szCs w:val="28"/>
          <w:bdr w:val="none" w:sz="0" w:space="0" w:color="auto" w:frame="1"/>
        </w:rPr>
        <w:t xml:space="preserve"> </w:t>
      </w:r>
      <w:r w:rsidR="002D5CCE" w:rsidRPr="002D5CCE">
        <w:rPr>
          <w:rFonts w:asciiTheme="majorHAnsi" w:hAnsiTheme="majorHAnsi" w:cstheme="majorHAnsi"/>
          <w:color w:val="000000"/>
          <w:sz w:val="28"/>
          <w:szCs w:val="28"/>
          <w:bdr w:val="none" w:sz="0" w:space="0" w:color="auto" w:frame="1"/>
        </w:rPr>
        <w:t>Decentralization, prioritising knowledge work, management by objectives, and SMART targets are among the tenets of Drucker's management theory.</w:t>
      </w:r>
      <w:r w:rsidR="002D5CCE">
        <w:rPr>
          <w:rFonts w:asciiTheme="majorHAnsi" w:hAnsiTheme="majorHAnsi" w:cstheme="majorHAnsi"/>
          <w:color w:val="000000"/>
          <w:sz w:val="28"/>
          <w:szCs w:val="28"/>
          <w:bdr w:val="none" w:sz="0" w:space="0" w:color="auto" w:frame="1"/>
        </w:rPr>
        <w:t xml:space="preserve"> </w:t>
      </w:r>
      <w:r w:rsidR="00307A8E" w:rsidRPr="00801A99">
        <w:rPr>
          <w:rFonts w:asciiTheme="majorHAnsi" w:hAnsiTheme="majorHAnsi" w:cstheme="majorHAnsi"/>
          <w:color w:val="000000"/>
          <w:sz w:val="28"/>
          <w:szCs w:val="28"/>
          <w:bdr w:val="none" w:sz="0" w:space="0" w:color="auto" w:frame="1"/>
        </w:rPr>
        <w:t>Managers can use Drucker's technique to inspire their employees, improve corporate culture, boost innovation, increase productivity, cultivate an ethical work environment, and significantly boost the success of their business.</w:t>
      </w:r>
    </w:p>
    <w:p w14:paraId="3E850372" w14:textId="0FE1F193" w:rsidR="00A26EEE" w:rsidRPr="00801A99" w:rsidRDefault="00A26EE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34471001" w14:textId="7CAD66AF" w:rsidR="00586B15" w:rsidRPr="00801A99" w:rsidRDefault="005344B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According to </w:t>
      </w:r>
      <w:sdt>
        <w:sdtPr>
          <w:rPr>
            <w:rFonts w:asciiTheme="majorHAnsi" w:hAnsiTheme="majorHAnsi" w:cstheme="majorHAnsi"/>
            <w:color w:val="000000"/>
            <w:sz w:val="28"/>
            <w:szCs w:val="28"/>
            <w:bdr w:val="none" w:sz="0" w:space="0" w:color="auto" w:frame="1"/>
          </w:rPr>
          <w:id w:val="1348133893"/>
          <w:citation/>
        </w:sdtPr>
        <w:sdtEndPr/>
        <w:sdtContent>
          <w:r w:rsidR="00A85E27" w:rsidRPr="00801A99">
            <w:rPr>
              <w:rFonts w:asciiTheme="majorHAnsi" w:hAnsiTheme="majorHAnsi" w:cstheme="majorHAnsi"/>
              <w:color w:val="000000"/>
              <w:sz w:val="28"/>
              <w:szCs w:val="28"/>
              <w:bdr w:val="none" w:sz="0" w:space="0" w:color="auto" w:frame="1"/>
            </w:rPr>
            <w:fldChar w:fldCharType="begin"/>
          </w:r>
          <w:r w:rsidR="00A85E27" w:rsidRPr="00801A99">
            <w:rPr>
              <w:rFonts w:asciiTheme="majorHAnsi" w:hAnsiTheme="majorHAnsi" w:cstheme="majorHAnsi"/>
              <w:color w:val="000000"/>
              <w:sz w:val="28"/>
              <w:szCs w:val="28"/>
              <w:bdr w:val="none" w:sz="0" w:space="0" w:color="auto" w:frame="1"/>
            </w:rPr>
            <w:instrText xml:space="preserve"> CITATION Jus17 \l 2057 </w:instrText>
          </w:r>
          <w:r w:rsidR="00A85E27" w:rsidRPr="00801A99">
            <w:rPr>
              <w:rFonts w:asciiTheme="majorHAnsi" w:hAnsiTheme="majorHAnsi" w:cstheme="majorHAnsi"/>
              <w:color w:val="000000"/>
              <w:sz w:val="28"/>
              <w:szCs w:val="28"/>
              <w:bdr w:val="none" w:sz="0" w:space="0" w:color="auto" w:frame="1"/>
            </w:rPr>
            <w:fldChar w:fldCharType="separate"/>
          </w:r>
          <w:r w:rsidR="00A85E27" w:rsidRPr="00801A99">
            <w:rPr>
              <w:rFonts w:asciiTheme="majorHAnsi" w:hAnsiTheme="majorHAnsi" w:cstheme="majorHAnsi"/>
              <w:noProof/>
              <w:color w:val="000000"/>
              <w:sz w:val="28"/>
              <w:szCs w:val="28"/>
              <w:bdr w:val="none" w:sz="0" w:space="0" w:color="auto" w:frame="1"/>
            </w:rPr>
            <w:t>(Young, 2017)</w:t>
          </w:r>
          <w:r w:rsidR="00A85E27" w:rsidRPr="00801A99">
            <w:rPr>
              <w:rFonts w:asciiTheme="majorHAnsi" w:hAnsiTheme="majorHAnsi" w:cstheme="majorHAnsi"/>
              <w:color w:val="000000"/>
              <w:sz w:val="28"/>
              <w:szCs w:val="28"/>
              <w:bdr w:val="none" w:sz="0" w:space="0" w:color="auto" w:frame="1"/>
            </w:rPr>
            <w:fldChar w:fldCharType="end"/>
          </w:r>
        </w:sdtContent>
      </w:sdt>
      <w:r w:rsidR="00C97E7F" w:rsidRPr="00801A99">
        <w:rPr>
          <w:rFonts w:asciiTheme="majorHAnsi" w:hAnsiTheme="majorHAnsi" w:cstheme="majorHAnsi"/>
          <w:color w:val="000000"/>
          <w:sz w:val="28"/>
          <w:szCs w:val="28"/>
          <w:bdr w:val="none" w:sz="0" w:space="0" w:color="auto" w:frame="1"/>
        </w:rPr>
        <w:t xml:space="preserve"> </w:t>
      </w:r>
      <w:r w:rsidR="002D5CCE" w:rsidRPr="002D5CCE">
        <w:rPr>
          <w:rFonts w:asciiTheme="majorHAnsi" w:hAnsiTheme="majorHAnsi" w:cstheme="majorHAnsi"/>
          <w:color w:val="000000"/>
          <w:sz w:val="28"/>
          <w:szCs w:val="28"/>
          <w:bdr w:val="none" w:sz="0" w:space="0" w:color="auto" w:frame="1"/>
        </w:rPr>
        <w:t xml:space="preserve">With the aim of preserving productive working relationships with both clients and </w:t>
      </w:r>
      <w:r w:rsidR="002D5CCE" w:rsidRPr="002D5CCE">
        <w:rPr>
          <w:rFonts w:asciiTheme="majorHAnsi" w:hAnsiTheme="majorHAnsi" w:cstheme="majorHAnsi"/>
          <w:color w:val="000000"/>
          <w:sz w:val="28"/>
          <w:szCs w:val="28"/>
          <w:bdr w:val="none" w:sz="0" w:space="0" w:color="auto" w:frame="1"/>
        </w:rPr>
        <w:t>co-workers</w:t>
      </w:r>
      <w:r w:rsidR="002D5CCE" w:rsidRPr="002D5CCE">
        <w:rPr>
          <w:rFonts w:asciiTheme="majorHAnsi" w:hAnsiTheme="majorHAnsi" w:cstheme="majorHAnsi"/>
          <w:color w:val="000000"/>
          <w:sz w:val="28"/>
          <w:szCs w:val="28"/>
          <w:bdr w:val="none" w:sz="0" w:space="0" w:color="auto" w:frame="1"/>
        </w:rPr>
        <w:t>, Nike provides its employees with a set of rules, guidelines, and regulations that they must follow in order to carry out their jobs. By ensuring the organisation maintains its corporate culture, this method contributes to some of its success.</w:t>
      </w:r>
      <w:r w:rsidR="002D5CCE">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502197714"/>
          <w:citation/>
        </w:sdtPr>
        <w:sdtEndPr/>
        <w:sdtContent>
          <w:r w:rsidR="00E6613F" w:rsidRPr="00801A99">
            <w:rPr>
              <w:rFonts w:asciiTheme="majorHAnsi" w:hAnsiTheme="majorHAnsi" w:cstheme="majorHAnsi"/>
              <w:color w:val="000000"/>
              <w:sz w:val="28"/>
              <w:szCs w:val="28"/>
              <w:bdr w:val="none" w:sz="0" w:space="0" w:color="auto" w:frame="1"/>
            </w:rPr>
            <w:fldChar w:fldCharType="begin"/>
          </w:r>
          <w:r w:rsidR="00E6613F" w:rsidRPr="00801A99">
            <w:rPr>
              <w:rFonts w:asciiTheme="majorHAnsi" w:hAnsiTheme="majorHAnsi" w:cstheme="majorHAnsi"/>
              <w:color w:val="000000"/>
              <w:sz w:val="28"/>
              <w:szCs w:val="28"/>
              <w:bdr w:val="none" w:sz="0" w:space="0" w:color="auto" w:frame="1"/>
            </w:rPr>
            <w:instrText xml:space="preserve"> CITATION Cul13 \l 2057 </w:instrText>
          </w:r>
          <w:r w:rsidR="00E6613F" w:rsidRPr="00801A99">
            <w:rPr>
              <w:rFonts w:asciiTheme="majorHAnsi" w:hAnsiTheme="majorHAnsi" w:cstheme="majorHAnsi"/>
              <w:color w:val="000000"/>
              <w:sz w:val="28"/>
              <w:szCs w:val="28"/>
              <w:bdr w:val="none" w:sz="0" w:space="0" w:color="auto" w:frame="1"/>
            </w:rPr>
            <w:fldChar w:fldCharType="separate"/>
          </w:r>
          <w:r w:rsidR="00E6613F" w:rsidRPr="00801A99">
            <w:rPr>
              <w:rFonts w:asciiTheme="majorHAnsi" w:hAnsiTheme="majorHAnsi" w:cstheme="majorHAnsi"/>
              <w:noProof/>
              <w:color w:val="000000"/>
              <w:sz w:val="28"/>
              <w:szCs w:val="28"/>
              <w:bdr w:val="none" w:sz="0" w:space="0" w:color="auto" w:frame="1"/>
            </w:rPr>
            <w:t>(Culture Pros, 2013)</w:t>
          </w:r>
          <w:r w:rsidR="00E6613F" w:rsidRPr="00801A99">
            <w:rPr>
              <w:rFonts w:asciiTheme="majorHAnsi" w:hAnsiTheme="majorHAnsi" w:cstheme="majorHAnsi"/>
              <w:color w:val="000000"/>
              <w:sz w:val="28"/>
              <w:szCs w:val="28"/>
              <w:bdr w:val="none" w:sz="0" w:space="0" w:color="auto" w:frame="1"/>
            </w:rPr>
            <w:fldChar w:fldCharType="end"/>
          </w:r>
        </w:sdtContent>
      </w:sdt>
      <w:r w:rsidR="00E6613F" w:rsidRPr="00801A99">
        <w:rPr>
          <w:rFonts w:asciiTheme="majorHAnsi" w:hAnsiTheme="majorHAnsi" w:cstheme="majorHAnsi"/>
          <w:color w:val="000000"/>
          <w:sz w:val="28"/>
          <w:szCs w:val="28"/>
          <w:bdr w:val="none" w:sz="0" w:space="0" w:color="auto" w:frame="1"/>
        </w:rPr>
        <w:t xml:space="preserve"> mentions </w:t>
      </w:r>
      <w:r w:rsidR="003339D4" w:rsidRPr="00801A99">
        <w:rPr>
          <w:rFonts w:asciiTheme="majorHAnsi" w:hAnsiTheme="majorHAnsi" w:cstheme="majorHAnsi"/>
          <w:color w:val="000000"/>
          <w:sz w:val="28"/>
          <w:szCs w:val="28"/>
          <w:bdr w:val="none" w:sz="0" w:space="0" w:color="auto" w:frame="1"/>
        </w:rPr>
        <w:t>Nike has a few secrets to its effective organisational culture that have facilitated its long-term growth:</w:t>
      </w:r>
    </w:p>
    <w:p w14:paraId="69FD60FA" w14:textId="5EA8515C" w:rsidR="00A26EEE" w:rsidRPr="00801A99" w:rsidRDefault="001C512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Know</w:t>
      </w:r>
      <w:r w:rsidR="005C1A9F" w:rsidRPr="00801A99">
        <w:rPr>
          <w:rFonts w:asciiTheme="majorHAnsi" w:hAnsiTheme="majorHAnsi" w:cstheme="majorHAnsi"/>
          <w:color w:val="BF8F00" w:themeColor="accent4" w:themeShade="BF"/>
          <w:sz w:val="28"/>
          <w:szCs w:val="28"/>
          <w:bdr w:val="none" w:sz="0" w:space="0" w:color="auto" w:frame="1"/>
        </w:rPr>
        <w:t xml:space="preserve"> who you are</w:t>
      </w:r>
      <w:r w:rsidR="00586B15" w:rsidRPr="00801A99">
        <w:rPr>
          <w:rFonts w:asciiTheme="majorHAnsi" w:hAnsiTheme="majorHAnsi" w:cstheme="majorHAnsi"/>
          <w:color w:val="000000"/>
          <w:sz w:val="28"/>
          <w:szCs w:val="28"/>
          <w:bdr w:val="none" w:sz="0" w:space="0" w:color="auto" w:frame="1"/>
        </w:rPr>
        <w:t xml:space="preserve"> </w:t>
      </w:r>
      <w:r w:rsidR="00CC6F43" w:rsidRPr="00801A99">
        <w:rPr>
          <w:rFonts w:asciiTheme="majorHAnsi" w:hAnsiTheme="majorHAnsi" w:cstheme="majorHAnsi"/>
          <w:color w:val="000000"/>
          <w:sz w:val="28"/>
          <w:szCs w:val="28"/>
          <w:bdr w:val="none" w:sz="0" w:space="0" w:color="auto" w:frame="1"/>
        </w:rPr>
        <w:t>Nike's success is dependent on developing a cool culture. Nike has a cult-like reputation and corporate reputation cultures that draw in and keep employees who all believe like they are part of a "tribe with a purpose." Nike's motto, "We have the best-kept secrets," embodies cultural affiliation. It's not only about corporate secrets or even the allure of "people wanting to be in on the secret" that Nike uses to promote this in the society. Both of those are significant. The secret to Nike employees' sense that what they are doing is worthwhile is their conviction that what they're doing is vital and precious to preserve.</w:t>
      </w:r>
    </w:p>
    <w:p w14:paraId="7F1518BD" w14:textId="242C7D55" w:rsidR="00081B5C" w:rsidRPr="00801A99" w:rsidRDefault="00081B5C"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Commit to being you, in every</w:t>
      </w:r>
      <w:r w:rsidR="0091094A" w:rsidRPr="00801A99">
        <w:rPr>
          <w:rFonts w:asciiTheme="majorHAnsi" w:hAnsiTheme="majorHAnsi" w:cstheme="majorHAnsi"/>
          <w:color w:val="BF8F00" w:themeColor="accent4" w:themeShade="BF"/>
          <w:sz w:val="28"/>
          <w:szCs w:val="28"/>
          <w:bdr w:val="none" w:sz="0" w:space="0" w:color="auto" w:frame="1"/>
        </w:rPr>
        <w:t xml:space="preserve"> way. </w:t>
      </w:r>
      <w:r w:rsidR="001D7D87" w:rsidRPr="00801A99">
        <w:rPr>
          <w:rFonts w:asciiTheme="majorHAnsi" w:hAnsiTheme="majorHAnsi" w:cstheme="majorHAnsi"/>
          <w:sz w:val="28"/>
          <w:szCs w:val="28"/>
          <w:bdr w:val="none" w:sz="0" w:space="0" w:color="auto" w:frame="1"/>
        </w:rPr>
        <w:t>When you commit to a concept that calls for you to revolutionise your production and business strategy, there is no half-way! It necessitates having a keen awareness of your clientele and a sixth sense for what will pique their interest.</w:t>
      </w:r>
    </w:p>
    <w:p w14:paraId="765FB22B" w14:textId="62D77A9D" w:rsidR="00C84148" w:rsidRPr="00801A99" w:rsidRDefault="00C84148"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 xml:space="preserve">Be control freak, in the right </w:t>
      </w:r>
      <w:r w:rsidR="002D79DC" w:rsidRPr="00801A99">
        <w:rPr>
          <w:rFonts w:asciiTheme="majorHAnsi" w:hAnsiTheme="majorHAnsi" w:cstheme="majorHAnsi"/>
          <w:color w:val="BF8F00" w:themeColor="accent4" w:themeShade="BF"/>
          <w:sz w:val="28"/>
          <w:szCs w:val="28"/>
          <w:bdr w:val="none" w:sz="0" w:space="0" w:color="auto" w:frame="1"/>
        </w:rPr>
        <w:t>ways.</w:t>
      </w:r>
      <w:r w:rsidR="0064791E" w:rsidRPr="00801A99">
        <w:rPr>
          <w:rFonts w:asciiTheme="majorHAnsi" w:hAnsiTheme="majorHAnsi" w:cstheme="majorHAnsi"/>
          <w:color w:val="BF8F00" w:themeColor="accent4" w:themeShade="BF"/>
          <w:sz w:val="28"/>
          <w:szCs w:val="28"/>
          <w:bdr w:val="none" w:sz="0" w:space="0" w:color="auto" w:frame="1"/>
        </w:rPr>
        <w:t xml:space="preserve"> </w:t>
      </w:r>
      <w:r w:rsidR="00C7636E" w:rsidRPr="00801A99">
        <w:rPr>
          <w:rFonts w:asciiTheme="majorHAnsi" w:hAnsiTheme="majorHAnsi" w:cstheme="majorHAnsi"/>
          <w:sz w:val="28"/>
          <w:szCs w:val="28"/>
          <w:bdr w:val="none" w:sz="0" w:space="0" w:color="auto" w:frame="1"/>
        </w:rPr>
        <w:t>Any business that has successfully implemented innovative strategies understands the need to maintain process control.</w:t>
      </w:r>
      <w:r w:rsidR="00F24DF2" w:rsidRPr="00801A99">
        <w:rPr>
          <w:rFonts w:asciiTheme="majorHAnsi" w:hAnsiTheme="majorHAnsi" w:cstheme="majorHAnsi"/>
          <w:sz w:val="28"/>
          <w:szCs w:val="28"/>
        </w:rPr>
        <w:t xml:space="preserve"> </w:t>
      </w:r>
      <w:r w:rsidR="00F24DF2" w:rsidRPr="00801A99">
        <w:rPr>
          <w:rFonts w:asciiTheme="majorHAnsi" w:hAnsiTheme="majorHAnsi" w:cstheme="majorHAnsi"/>
          <w:sz w:val="28"/>
          <w:szCs w:val="28"/>
          <w:bdr w:val="none" w:sz="0" w:space="0" w:color="auto" w:frame="1"/>
        </w:rPr>
        <w:t xml:space="preserve">Making decisions at Nike is not about giving the people more control. Although the culture is centred on the development of innovative ideas, the list of those who evaluate and decide on matters is </w:t>
      </w:r>
      <w:proofErr w:type="gramStart"/>
      <w:r w:rsidR="00F24DF2" w:rsidRPr="00801A99">
        <w:rPr>
          <w:rFonts w:asciiTheme="majorHAnsi" w:hAnsiTheme="majorHAnsi" w:cstheme="majorHAnsi"/>
          <w:sz w:val="28"/>
          <w:szCs w:val="28"/>
          <w:bdr w:val="none" w:sz="0" w:space="0" w:color="auto" w:frame="1"/>
        </w:rPr>
        <w:t>fairly limited</w:t>
      </w:r>
      <w:proofErr w:type="gramEnd"/>
      <w:r w:rsidR="00F24DF2" w:rsidRPr="00801A99">
        <w:rPr>
          <w:rFonts w:asciiTheme="majorHAnsi" w:hAnsiTheme="majorHAnsi" w:cstheme="majorHAnsi"/>
          <w:sz w:val="28"/>
          <w:szCs w:val="28"/>
          <w:bdr w:val="none" w:sz="0" w:space="0" w:color="auto" w:frame="1"/>
        </w:rPr>
        <w:t xml:space="preserve">. The most important thing is that everyone is aware of the procedure and how it operates in the company. </w:t>
      </w:r>
      <w:r w:rsidR="00824D26" w:rsidRPr="00801A99">
        <w:rPr>
          <w:rFonts w:asciiTheme="majorHAnsi" w:hAnsiTheme="majorHAnsi" w:cstheme="majorHAnsi"/>
          <w:sz w:val="28"/>
          <w:szCs w:val="28"/>
          <w:bdr w:val="none" w:sz="0" w:space="0" w:color="auto" w:frame="1"/>
        </w:rPr>
        <w:t>The employees at Nike who have exceptional intuition for what will succeed in the market should have creative control.</w:t>
      </w:r>
    </w:p>
    <w:p w14:paraId="2640C3FB" w14:textId="0A5C8C60" w:rsidR="001164CD" w:rsidRPr="00801A99" w:rsidRDefault="002063F8"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 xml:space="preserve">Feed your tribe-lore </w:t>
      </w:r>
      <w:r w:rsidR="003F4AA0" w:rsidRPr="00801A99">
        <w:rPr>
          <w:rFonts w:asciiTheme="majorHAnsi" w:hAnsiTheme="majorHAnsi" w:cstheme="majorHAnsi"/>
          <w:sz w:val="28"/>
          <w:szCs w:val="28"/>
          <w:bdr w:val="none" w:sz="0" w:space="0" w:color="auto" w:frame="1"/>
        </w:rPr>
        <w:t>The organisation has heard tales about Phil Knight, the founder of Nike, who used to sell shoes out of the back of his RV. These anecdotes were based on the 11 Maxims, which staff members frequently mention.</w:t>
      </w:r>
    </w:p>
    <w:p w14:paraId="40BABC42" w14:textId="56D50F82" w:rsidR="002E097C" w:rsidRPr="00801A99" w:rsidRDefault="002E097C"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p>
    <w:p w14:paraId="1F700FBE" w14:textId="1B81FAD2" w:rsidR="0067454D" w:rsidRPr="00801A99" w:rsidRDefault="00F9776B"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sdt>
        <w:sdtPr>
          <w:rPr>
            <w:rFonts w:asciiTheme="majorHAnsi" w:hAnsiTheme="majorHAnsi" w:cstheme="majorHAnsi"/>
            <w:color w:val="BF8F00" w:themeColor="accent4" w:themeShade="BF"/>
            <w:sz w:val="28"/>
            <w:szCs w:val="28"/>
            <w:bdr w:val="none" w:sz="0" w:space="0" w:color="auto" w:frame="1"/>
          </w:rPr>
          <w:id w:val="-1461251301"/>
          <w:citation/>
        </w:sdtPr>
        <w:sdtEndPr/>
        <w:sdtContent>
          <w:r w:rsidR="009D6391" w:rsidRPr="00801A99">
            <w:rPr>
              <w:rFonts w:asciiTheme="majorHAnsi" w:hAnsiTheme="majorHAnsi" w:cstheme="majorHAnsi"/>
              <w:color w:val="BF8F00" w:themeColor="accent4" w:themeShade="BF"/>
              <w:sz w:val="28"/>
              <w:szCs w:val="28"/>
              <w:bdr w:val="none" w:sz="0" w:space="0" w:color="auto" w:frame="1"/>
            </w:rPr>
            <w:fldChar w:fldCharType="begin"/>
          </w:r>
          <w:r w:rsidR="009D6391" w:rsidRPr="00801A99">
            <w:rPr>
              <w:rFonts w:asciiTheme="majorHAnsi" w:hAnsiTheme="majorHAnsi" w:cstheme="majorHAnsi"/>
              <w:sz w:val="28"/>
              <w:szCs w:val="28"/>
              <w:bdr w:val="none" w:sz="0" w:space="0" w:color="auto" w:frame="1"/>
            </w:rPr>
            <w:instrText xml:space="preserve"> CITATION Bar18 \l 2057 </w:instrText>
          </w:r>
          <w:r w:rsidR="009D6391" w:rsidRPr="00801A99">
            <w:rPr>
              <w:rFonts w:asciiTheme="majorHAnsi" w:hAnsiTheme="majorHAnsi" w:cstheme="majorHAnsi"/>
              <w:color w:val="BF8F00" w:themeColor="accent4" w:themeShade="BF"/>
              <w:sz w:val="28"/>
              <w:szCs w:val="28"/>
              <w:bdr w:val="none" w:sz="0" w:space="0" w:color="auto" w:frame="1"/>
            </w:rPr>
            <w:fldChar w:fldCharType="separate"/>
          </w:r>
          <w:r w:rsidR="009D6391" w:rsidRPr="00801A99">
            <w:rPr>
              <w:rFonts w:asciiTheme="majorHAnsi" w:hAnsiTheme="majorHAnsi" w:cstheme="majorHAnsi"/>
              <w:noProof/>
              <w:sz w:val="28"/>
              <w:szCs w:val="28"/>
              <w:bdr w:val="none" w:sz="0" w:space="0" w:color="auto" w:frame="1"/>
            </w:rPr>
            <w:t>(Farfan, 2018)</w:t>
          </w:r>
          <w:r w:rsidR="009D6391" w:rsidRPr="00801A99">
            <w:rPr>
              <w:rFonts w:asciiTheme="majorHAnsi" w:hAnsiTheme="majorHAnsi" w:cstheme="majorHAnsi"/>
              <w:color w:val="BF8F00" w:themeColor="accent4" w:themeShade="BF"/>
              <w:sz w:val="28"/>
              <w:szCs w:val="28"/>
              <w:bdr w:val="none" w:sz="0" w:space="0" w:color="auto" w:frame="1"/>
            </w:rPr>
            <w:fldChar w:fldCharType="end"/>
          </w:r>
        </w:sdtContent>
      </w:sdt>
      <w:r w:rsidR="008A0A12" w:rsidRPr="00801A99">
        <w:rPr>
          <w:rFonts w:asciiTheme="majorHAnsi" w:hAnsiTheme="majorHAnsi" w:cstheme="majorHAnsi"/>
          <w:color w:val="BF8F00" w:themeColor="accent4" w:themeShade="BF"/>
          <w:sz w:val="28"/>
          <w:szCs w:val="28"/>
          <w:bdr w:val="none" w:sz="0" w:space="0" w:color="auto" w:frame="1"/>
        </w:rPr>
        <w:t xml:space="preserve"> </w:t>
      </w:r>
      <w:r w:rsidR="008A0A12" w:rsidRPr="00801A99">
        <w:rPr>
          <w:rFonts w:asciiTheme="majorHAnsi" w:hAnsiTheme="majorHAnsi" w:cstheme="majorHAnsi"/>
          <w:sz w:val="28"/>
          <w:szCs w:val="28"/>
          <w:bdr w:val="none" w:sz="0" w:space="0" w:color="auto" w:frame="1"/>
        </w:rPr>
        <w:t>stated,</w:t>
      </w:r>
      <w:r w:rsidR="001C37D9" w:rsidRPr="00801A99">
        <w:rPr>
          <w:rFonts w:asciiTheme="majorHAnsi" w:hAnsiTheme="majorHAnsi" w:cstheme="majorHAnsi"/>
          <w:sz w:val="28"/>
          <w:szCs w:val="28"/>
          <w:bdr w:val="none" w:sz="0" w:space="0" w:color="auto" w:frame="1"/>
        </w:rPr>
        <w:t xml:space="preserve"> the "11 Maxims" were designed by Nike as guiding principles. These guidelines are intended to provide personnel at all levels of the company with a feeling of direction and purpose</w:t>
      </w:r>
      <w:r w:rsidR="00E3211D" w:rsidRPr="00801A99">
        <w:rPr>
          <w:rFonts w:asciiTheme="majorHAnsi" w:hAnsiTheme="majorHAnsi" w:cstheme="majorHAnsi"/>
          <w:sz w:val="28"/>
          <w:szCs w:val="28"/>
          <w:bdr w:val="none" w:sz="0" w:space="0" w:color="auto" w:frame="1"/>
        </w:rPr>
        <w:t xml:space="preserve">. </w:t>
      </w:r>
      <w:r w:rsidR="00870A79" w:rsidRPr="00801A99">
        <w:rPr>
          <w:rFonts w:asciiTheme="majorHAnsi" w:hAnsiTheme="majorHAnsi" w:cstheme="majorHAnsi"/>
          <w:sz w:val="28"/>
          <w:szCs w:val="28"/>
          <w:bdr w:val="none" w:sz="0" w:space="0" w:color="auto" w:frame="1"/>
        </w:rPr>
        <w:t>Also, Nike has created a document it refers to as its managerial philosophy, which is a collection of fundamental guidelines outlining how its managers ought to lead with excellence.</w:t>
      </w:r>
    </w:p>
    <w:p w14:paraId="46C0DEC5" w14:textId="6F515D2A" w:rsidR="002E097C" w:rsidRPr="00801A99" w:rsidRDefault="00870A79"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r w:rsidRPr="00801A99">
        <w:rPr>
          <w:rFonts w:asciiTheme="majorHAnsi" w:hAnsiTheme="majorHAnsi" w:cstheme="majorHAnsi"/>
          <w:sz w:val="28"/>
          <w:szCs w:val="28"/>
          <w:bdr w:val="none" w:sz="0" w:space="0" w:color="auto" w:frame="1"/>
        </w:rPr>
        <w:t>These guiding principles are to inspire, motivate, guide, and lead.</w:t>
      </w:r>
    </w:p>
    <w:p w14:paraId="5316EFA5"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It is our nature to innovate.</w:t>
      </w:r>
    </w:p>
    <w:p w14:paraId="31F46150"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Nike is a company.</w:t>
      </w:r>
    </w:p>
    <w:p w14:paraId="074601C6"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Nike is a brand.</w:t>
      </w:r>
    </w:p>
    <w:p w14:paraId="23BEB5E4"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Simplify and go.</w:t>
      </w:r>
    </w:p>
    <w:p w14:paraId="66549EB4"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The consumer decides.</w:t>
      </w:r>
    </w:p>
    <w:p w14:paraId="5759460B"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Be a sponge.</w:t>
      </w:r>
    </w:p>
    <w:p w14:paraId="16E0E7FE"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Evolve immediately.</w:t>
      </w:r>
    </w:p>
    <w:p w14:paraId="4D30C680"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Do the right thing.</w:t>
      </w:r>
    </w:p>
    <w:p w14:paraId="633C046C"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Master the fundamentals.</w:t>
      </w:r>
    </w:p>
    <w:p w14:paraId="1082A0F8"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We are on the offense—always.</w:t>
      </w:r>
    </w:p>
    <w:p w14:paraId="095A9D8F" w14:textId="77777777" w:rsidR="004509F3" w:rsidRPr="00801A99"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Remember the man [the late Bill Bowerman, Nike co-founder]."</w:t>
      </w:r>
      <w:sdt>
        <w:sdtPr>
          <w:rPr>
            <w:rFonts w:asciiTheme="majorHAnsi" w:hAnsiTheme="majorHAnsi" w:cstheme="majorHAnsi"/>
            <w:sz w:val="28"/>
            <w:szCs w:val="28"/>
          </w:rPr>
          <w:id w:val="2140992176"/>
          <w:citation/>
        </w:sdtPr>
        <w:sdtEndPr/>
        <w:sdtContent>
          <w:r w:rsidR="0064750E" w:rsidRPr="00801A99">
            <w:rPr>
              <w:rFonts w:asciiTheme="majorHAnsi" w:hAnsiTheme="majorHAnsi" w:cstheme="majorHAnsi"/>
              <w:sz w:val="28"/>
              <w:szCs w:val="28"/>
            </w:rPr>
            <w:fldChar w:fldCharType="begin"/>
          </w:r>
          <w:r w:rsidR="0064750E" w:rsidRPr="00801A99">
            <w:rPr>
              <w:rFonts w:asciiTheme="majorHAnsi" w:hAnsiTheme="majorHAnsi" w:cstheme="majorHAnsi"/>
              <w:sz w:val="28"/>
              <w:szCs w:val="28"/>
            </w:rPr>
            <w:instrText xml:space="preserve"> CITATION Bar18 \l 2057 </w:instrText>
          </w:r>
          <w:r w:rsidR="0064750E" w:rsidRPr="00801A99">
            <w:rPr>
              <w:rFonts w:asciiTheme="majorHAnsi" w:hAnsiTheme="majorHAnsi" w:cstheme="majorHAnsi"/>
              <w:sz w:val="28"/>
              <w:szCs w:val="28"/>
            </w:rPr>
            <w:fldChar w:fldCharType="separate"/>
          </w:r>
          <w:r w:rsidR="0064750E" w:rsidRPr="00801A99">
            <w:rPr>
              <w:rFonts w:asciiTheme="majorHAnsi" w:hAnsiTheme="majorHAnsi" w:cstheme="majorHAnsi"/>
              <w:noProof/>
              <w:sz w:val="28"/>
              <w:szCs w:val="28"/>
            </w:rPr>
            <w:t xml:space="preserve"> (Farfan, 2018)</w:t>
          </w:r>
          <w:r w:rsidR="0064750E" w:rsidRPr="00801A99">
            <w:rPr>
              <w:rFonts w:asciiTheme="majorHAnsi" w:hAnsiTheme="majorHAnsi" w:cstheme="majorHAnsi"/>
              <w:sz w:val="28"/>
              <w:szCs w:val="28"/>
            </w:rPr>
            <w:fldChar w:fldCharType="end"/>
          </w:r>
        </w:sdtContent>
      </w:sdt>
    </w:p>
    <w:p w14:paraId="103E1E4F" w14:textId="745B275A" w:rsidR="008E5F32" w:rsidRPr="00801A99" w:rsidRDefault="00F9776B" w:rsidP="002C458C">
      <w:pPr>
        <w:shd w:val="clear" w:color="auto" w:fill="FFFFFF"/>
        <w:overflowPunct/>
        <w:autoSpaceDE/>
        <w:autoSpaceDN/>
        <w:adjustRightInd/>
        <w:spacing w:before="100" w:beforeAutospacing="1" w:after="100" w:afterAutospacing="1"/>
        <w:ind w:left="360"/>
        <w:rPr>
          <w:rFonts w:asciiTheme="majorHAnsi" w:hAnsiTheme="majorHAnsi" w:cstheme="majorHAnsi"/>
          <w:sz w:val="28"/>
          <w:szCs w:val="28"/>
        </w:rPr>
      </w:pPr>
      <w:sdt>
        <w:sdtPr>
          <w:rPr>
            <w:rFonts w:asciiTheme="majorHAnsi" w:hAnsiTheme="majorHAnsi" w:cstheme="majorHAnsi"/>
            <w:sz w:val="28"/>
            <w:szCs w:val="28"/>
            <w:bdr w:val="none" w:sz="0" w:space="0" w:color="auto" w:frame="1"/>
          </w:rPr>
          <w:id w:val="918910019"/>
          <w:citation/>
        </w:sdtPr>
        <w:sdtEndPr/>
        <w:sdtContent>
          <w:r w:rsidR="008E5F32" w:rsidRPr="00801A99">
            <w:rPr>
              <w:rFonts w:asciiTheme="majorHAnsi" w:hAnsiTheme="majorHAnsi" w:cstheme="majorHAnsi"/>
              <w:color w:val="000000"/>
              <w:sz w:val="28"/>
              <w:szCs w:val="28"/>
              <w:bdr w:val="none" w:sz="0" w:space="0" w:color="auto" w:frame="1"/>
            </w:rPr>
            <w:fldChar w:fldCharType="begin"/>
          </w:r>
          <w:r w:rsidR="008E5F32" w:rsidRPr="00801A99">
            <w:rPr>
              <w:rFonts w:asciiTheme="majorHAnsi" w:hAnsiTheme="majorHAnsi" w:cstheme="majorHAnsi"/>
              <w:color w:val="000000"/>
              <w:sz w:val="28"/>
              <w:szCs w:val="28"/>
              <w:bdr w:val="none" w:sz="0" w:space="0" w:color="auto" w:frame="1"/>
            </w:rPr>
            <w:instrText xml:space="preserve"> CITATION Evi22 \l 2057 </w:instrText>
          </w:r>
          <w:r w:rsidR="008E5F32" w:rsidRPr="00801A99">
            <w:rPr>
              <w:rFonts w:asciiTheme="majorHAnsi" w:hAnsiTheme="majorHAnsi" w:cstheme="majorHAnsi"/>
              <w:color w:val="000000"/>
              <w:sz w:val="28"/>
              <w:szCs w:val="28"/>
              <w:bdr w:val="none" w:sz="0" w:space="0" w:color="auto" w:frame="1"/>
            </w:rPr>
            <w:fldChar w:fldCharType="separate"/>
          </w:r>
          <w:r w:rsidR="008E5F32" w:rsidRPr="00801A99">
            <w:rPr>
              <w:rFonts w:asciiTheme="majorHAnsi" w:hAnsiTheme="majorHAnsi" w:cstheme="majorHAnsi"/>
              <w:noProof/>
              <w:color w:val="000000"/>
              <w:sz w:val="28"/>
              <w:szCs w:val="28"/>
              <w:bdr w:val="none" w:sz="0" w:space="0" w:color="auto" w:frame="1"/>
            </w:rPr>
            <w:t>(Veigas, 2022)</w:t>
          </w:r>
          <w:r w:rsidR="008E5F32" w:rsidRPr="00801A99">
            <w:rPr>
              <w:rFonts w:asciiTheme="majorHAnsi" w:hAnsiTheme="majorHAnsi" w:cstheme="majorHAnsi"/>
              <w:color w:val="000000"/>
              <w:sz w:val="28"/>
              <w:szCs w:val="28"/>
              <w:bdr w:val="none" w:sz="0" w:space="0" w:color="auto" w:frame="1"/>
            </w:rPr>
            <w:fldChar w:fldCharType="end"/>
          </w:r>
        </w:sdtContent>
      </w:sdt>
      <w:r w:rsidR="008E5F32" w:rsidRPr="00801A99">
        <w:rPr>
          <w:rFonts w:asciiTheme="majorHAnsi" w:hAnsiTheme="majorHAnsi" w:cstheme="majorHAnsi"/>
          <w:color w:val="000000"/>
          <w:sz w:val="28"/>
          <w:szCs w:val="28"/>
          <w:bdr w:val="none" w:sz="0" w:space="0" w:color="auto" w:frame="1"/>
        </w:rPr>
        <w:t xml:space="preserve"> stated Charles Handy defines four types of culture that organisations follow, Power, Role, </w:t>
      </w:r>
      <w:r w:rsidR="00C11487" w:rsidRPr="00801A99">
        <w:rPr>
          <w:rFonts w:asciiTheme="majorHAnsi" w:hAnsiTheme="majorHAnsi" w:cstheme="majorHAnsi"/>
          <w:color w:val="000000"/>
          <w:sz w:val="28"/>
          <w:szCs w:val="28"/>
          <w:bdr w:val="none" w:sz="0" w:space="0" w:color="auto" w:frame="1"/>
        </w:rPr>
        <w:t>Tasks,</w:t>
      </w:r>
      <w:r w:rsidR="005C4004" w:rsidRPr="00801A99">
        <w:rPr>
          <w:rFonts w:asciiTheme="majorHAnsi" w:hAnsiTheme="majorHAnsi" w:cstheme="majorHAnsi"/>
          <w:color w:val="000000"/>
          <w:sz w:val="28"/>
          <w:szCs w:val="28"/>
          <w:bdr w:val="none" w:sz="0" w:space="0" w:color="auto" w:frame="1"/>
        </w:rPr>
        <w:t xml:space="preserve"> </w:t>
      </w:r>
      <w:r w:rsidR="008E5F32" w:rsidRPr="00801A99">
        <w:rPr>
          <w:rFonts w:asciiTheme="majorHAnsi" w:hAnsiTheme="majorHAnsi" w:cstheme="majorHAnsi"/>
          <w:color w:val="000000"/>
          <w:sz w:val="28"/>
          <w:szCs w:val="28"/>
          <w:bdr w:val="none" w:sz="0" w:space="0" w:color="auto" w:frame="1"/>
        </w:rPr>
        <w:t>and the person.</w:t>
      </w:r>
      <w:sdt>
        <w:sdtPr>
          <w:rPr>
            <w:rFonts w:asciiTheme="majorHAnsi" w:hAnsiTheme="majorHAnsi" w:cstheme="majorHAnsi"/>
            <w:sz w:val="28"/>
            <w:szCs w:val="28"/>
            <w:bdr w:val="none" w:sz="0" w:space="0" w:color="auto" w:frame="1"/>
          </w:rPr>
          <w:id w:val="661122077"/>
          <w:citation/>
        </w:sdtPr>
        <w:sdtEndPr/>
        <w:sdtContent>
          <w:r w:rsidR="008E5F32" w:rsidRPr="00801A99">
            <w:rPr>
              <w:rFonts w:asciiTheme="majorHAnsi" w:hAnsiTheme="majorHAnsi" w:cstheme="majorHAnsi"/>
              <w:color w:val="000000"/>
              <w:sz w:val="28"/>
              <w:szCs w:val="28"/>
              <w:bdr w:val="none" w:sz="0" w:space="0" w:color="auto" w:frame="1"/>
            </w:rPr>
            <w:fldChar w:fldCharType="begin"/>
          </w:r>
          <w:r w:rsidR="008E5F32" w:rsidRPr="00801A99">
            <w:rPr>
              <w:rFonts w:asciiTheme="majorHAnsi" w:hAnsiTheme="majorHAnsi" w:cstheme="majorHAnsi"/>
              <w:color w:val="000000"/>
              <w:sz w:val="28"/>
              <w:szCs w:val="28"/>
              <w:bdr w:val="none" w:sz="0" w:space="0" w:color="auto" w:frame="1"/>
            </w:rPr>
            <w:instrText xml:space="preserve"> CITATION Cha15 \l 2057 </w:instrText>
          </w:r>
          <w:r w:rsidR="008E5F32" w:rsidRPr="00801A99">
            <w:rPr>
              <w:rFonts w:asciiTheme="majorHAnsi" w:hAnsiTheme="majorHAnsi" w:cstheme="majorHAnsi"/>
              <w:color w:val="000000"/>
              <w:sz w:val="28"/>
              <w:szCs w:val="28"/>
              <w:bdr w:val="none" w:sz="0" w:space="0" w:color="auto" w:frame="1"/>
            </w:rPr>
            <w:fldChar w:fldCharType="separate"/>
          </w:r>
          <w:r w:rsidR="008E5F32" w:rsidRPr="00801A99">
            <w:rPr>
              <w:rFonts w:asciiTheme="majorHAnsi" w:hAnsiTheme="majorHAnsi" w:cstheme="majorHAnsi"/>
              <w:noProof/>
              <w:color w:val="000000"/>
              <w:sz w:val="28"/>
              <w:szCs w:val="28"/>
              <w:bdr w:val="none" w:sz="0" w:space="0" w:color="auto" w:frame="1"/>
            </w:rPr>
            <w:t xml:space="preserve"> (Chartered Managment Intitute, 2015)</w:t>
          </w:r>
          <w:r w:rsidR="008E5F32" w:rsidRPr="00801A99">
            <w:rPr>
              <w:rFonts w:asciiTheme="majorHAnsi" w:hAnsiTheme="majorHAnsi" w:cstheme="majorHAnsi"/>
              <w:color w:val="000000"/>
              <w:sz w:val="28"/>
              <w:szCs w:val="28"/>
              <w:bdr w:val="none" w:sz="0" w:space="0" w:color="auto" w:frame="1"/>
            </w:rPr>
            <w:fldChar w:fldCharType="end"/>
          </w:r>
        </w:sdtContent>
      </w:sdt>
      <w:r w:rsidR="008E5F32" w:rsidRPr="00801A99">
        <w:rPr>
          <w:rFonts w:asciiTheme="majorHAnsi" w:hAnsiTheme="majorHAnsi" w:cstheme="majorHAnsi"/>
          <w:color w:val="000000"/>
          <w:sz w:val="28"/>
          <w:szCs w:val="28"/>
          <w:bdr w:val="none" w:sz="0" w:space="0" w:color="auto" w:frame="1"/>
        </w:rPr>
        <w:t xml:space="preserve"> describes these areas </w:t>
      </w:r>
      <w:r w:rsidR="00DA27AF" w:rsidRPr="00801A99">
        <w:rPr>
          <w:rFonts w:asciiTheme="majorHAnsi" w:hAnsiTheme="majorHAnsi" w:cstheme="majorHAnsi"/>
          <w:color w:val="000000"/>
          <w:sz w:val="28"/>
          <w:szCs w:val="28"/>
          <w:bdr w:val="none" w:sz="0" w:space="0" w:color="auto" w:frame="1"/>
        </w:rPr>
        <w:t>are.</w:t>
      </w:r>
    </w:p>
    <w:p w14:paraId="3A1D6EE7"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Power</w:t>
      </w:r>
      <w:r w:rsidRPr="00801A99">
        <w:rPr>
          <w:rFonts w:asciiTheme="majorHAnsi" w:hAnsiTheme="majorHAnsi" w:cstheme="majorHAnsi"/>
          <w:color w:val="000000"/>
          <w:sz w:val="28"/>
          <w:szCs w:val="28"/>
          <w:bdr w:val="none" w:sz="0" w:space="0" w:color="auto" w:frame="1"/>
        </w:rPr>
        <w:t xml:space="preserve"> is concentrated within a few, with control and communications emerging from the centre. Power cultures have few regulations and little bureaucracy; decisions can be made quickly.</w:t>
      </w:r>
    </w:p>
    <w:p w14:paraId="16346239"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Roles</w:t>
      </w:r>
      <w:r w:rsidRPr="00801A99">
        <w:rPr>
          <w:rFonts w:asciiTheme="majorHAnsi" w:hAnsiTheme="majorHAnsi" w:cstheme="majorHAnsi"/>
          <w:color w:val="000000"/>
          <w:sz w:val="28"/>
          <w:szCs w:val="28"/>
          <w:bdr w:val="none" w:sz="0" w:space="0" w:color="auto" w:frame="1"/>
        </w:rPr>
        <w:t xml:space="preserve"> - Within a fully defined organisation, roles involve clearly assigned responsibilities. Hierarchical bureaucracies are frequently established, where authority is drawn from a person's position and expert power is constrained.</w:t>
      </w:r>
    </w:p>
    <w:p w14:paraId="72A8D110"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Task</w:t>
      </w:r>
      <w:r w:rsidRPr="00801A99">
        <w:rPr>
          <w:rFonts w:asciiTheme="majorHAnsi" w:hAnsiTheme="majorHAnsi" w:cstheme="majorHAnsi"/>
          <w:color w:val="000000"/>
          <w:sz w:val="28"/>
          <w:szCs w:val="28"/>
          <w:bdr w:val="none" w:sz="0" w:space="0" w:color="auto" w:frame="1"/>
        </w:rPr>
        <w:t>- Teams are formed to solve specific challenges, and power is derived from competence in this culture.</w:t>
      </w:r>
    </w:p>
    <w:p w14:paraId="51694108"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Person</w:t>
      </w:r>
      <w:r w:rsidRPr="00801A99">
        <w:rPr>
          <w:rFonts w:asciiTheme="majorHAnsi" w:hAnsiTheme="majorHAnsi" w:cstheme="majorHAnsi"/>
          <w:color w:val="000000"/>
          <w:sz w:val="28"/>
          <w:szCs w:val="28"/>
          <w:bdr w:val="none" w:sz="0" w:space="0" w:color="auto" w:frame="1"/>
        </w:rPr>
        <w:t>-</w:t>
      </w:r>
      <w:r w:rsidRPr="00801A99">
        <w:rPr>
          <w:rFonts w:asciiTheme="majorHAnsi" w:hAnsiTheme="majorHAnsi" w:cstheme="majorHAnsi"/>
          <w:sz w:val="28"/>
          <w:szCs w:val="28"/>
        </w:rPr>
        <w:t xml:space="preserve"> </w:t>
      </w:r>
      <w:r w:rsidRPr="00801A99">
        <w:rPr>
          <w:rFonts w:asciiTheme="majorHAnsi" w:hAnsiTheme="majorHAnsi" w:cstheme="majorHAnsi"/>
          <w:color w:val="000000"/>
          <w:sz w:val="28"/>
          <w:szCs w:val="28"/>
          <w:bdr w:val="none" w:sz="0" w:space="0" w:color="auto" w:frame="1"/>
        </w:rPr>
        <w:t>People believe they are superior to the organisation. The organisation proposes that a collection of like-minded individuals seek common goals, and survival for this type of organisation might be tough.</w:t>
      </w:r>
    </w:p>
    <w:p w14:paraId="4DF0B13D"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p>
    <w:p w14:paraId="25CC4921" w14:textId="4AF2F2C1"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Handy believes that the greatest fit approach to organisational culture is the best fit. The most productive organisations have a good match between the people, the work, the environment, and the culture. This means that changes in the workplace or environment may need a cultural shift.</w:t>
      </w:r>
    </w:p>
    <w:p w14:paraId="14EAD6C6" w14:textId="7388D823" w:rsidR="008E5F32" w:rsidRPr="00801A99" w:rsidRDefault="00F9776B" w:rsidP="002C458C">
      <w:pPr>
        <w:shd w:val="clear" w:color="auto" w:fill="FFFFFF"/>
        <w:overflowPunct/>
        <w:autoSpaceDE/>
        <w:autoSpaceDN/>
        <w:adjustRightInd/>
        <w:spacing w:before="100" w:beforeAutospacing="1" w:after="100" w:afterAutospacing="1"/>
        <w:rPr>
          <w:rFonts w:asciiTheme="majorHAnsi" w:hAnsiTheme="majorHAnsi" w:cstheme="majorHAnsi"/>
          <w:sz w:val="28"/>
          <w:szCs w:val="28"/>
        </w:rPr>
      </w:pPr>
      <w:sdt>
        <w:sdtPr>
          <w:rPr>
            <w:rFonts w:asciiTheme="majorHAnsi" w:hAnsiTheme="majorHAnsi" w:cstheme="majorHAnsi"/>
            <w:sz w:val="28"/>
            <w:szCs w:val="28"/>
          </w:rPr>
          <w:id w:val="1542709635"/>
          <w:citation/>
        </w:sdtPr>
        <w:sdtEndPr/>
        <w:sdtContent>
          <w:r w:rsidR="00EF6C24" w:rsidRPr="00801A99">
            <w:rPr>
              <w:rFonts w:asciiTheme="majorHAnsi" w:hAnsiTheme="majorHAnsi" w:cstheme="majorHAnsi"/>
              <w:sz w:val="28"/>
              <w:szCs w:val="28"/>
            </w:rPr>
            <w:fldChar w:fldCharType="begin"/>
          </w:r>
          <w:r w:rsidR="00EF6C24" w:rsidRPr="00801A99">
            <w:rPr>
              <w:rFonts w:asciiTheme="majorHAnsi" w:hAnsiTheme="majorHAnsi" w:cstheme="majorHAnsi"/>
              <w:sz w:val="28"/>
              <w:szCs w:val="28"/>
            </w:rPr>
            <w:instrText xml:space="preserve"> CITATION EMB \l 2057 </w:instrText>
          </w:r>
          <w:r w:rsidR="00EF6C24" w:rsidRPr="00801A99">
            <w:rPr>
              <w:rFonts w:asciiTheme="majorHAnsi" w:hAnsiTheme="majorHAnsi" w:cstheme="majorHAnsi"/>
              <w:sz w:val="28"/>
              <w:szCs w:val="28"/>
            </w:rPr>
            <w:fldChar w:fldCharType="separate"/>
          </w:r>
          <w:r w:rsidR="00EF6C24" w:rsidRPr="00801A99">
            <w:rPr>
              <w:rFonts w:asciiTheme="majorHAnsi" w:hAnsiTheme="majorHAnsi" w:cstheme="majorHAnsi"/>
              <w:noProof/>
              <w:sz w:val="28"/>
              <w:szCs w:val="28"/>
            </w:rPr>
            <w:t>(EMBA Pro)</w:t>
          </w:r>
          <w:r w:rsidR="00EF6C24" w:rsidRPr="00801A99">
            <w:rPr>
              <w:rFonts w:asciiTheme="majorHAnsi" w:hAnsiTheme="majorHAnsi" w:cstheme="majorHAnsi"/>
              <w:sz w:val="28"/>
              <w:szCs w:val="28"/>
            </w:rPr>
            <w:fldChar w:fldCharType="end"/>
          </w:r>
        </w:sdtContent>
      </w:sdt>
      <w:r w:rsidR="00EF6C24" w:rsidRPr="00801A99">
        <w:rPr>
          <w:rFonts w:asciiTheme="majorHAnsi" w:hAnsiTheme="majorHAnsi" w:cstheme="majorHAnsi"/>
          <w:sz w:val="28"/>
          <w:szCs w:val="28"/>
        </w:rPr>
        <w:t xml:space="preserve"> stated that, </w:t>
      </w:r>
      <w:r w:rsidR="00C42831" w:rsidRPr="00801A99">
        <w:rPr>
          <w:rFonts w:asciiTheme="majorHAnsi" w:hAnsiTheme="majorHAnsi" w:cstheme="majorHAnsi"/>
          <w:sz w:val="28"/>
          <w:szCs w:val="28"/>
        </w:rPr>
        <w:t>we</w:t>
      </w:r>
      <w:r w:rsidR="008C5C3C" w:rsidRPr="00801A99">
        <w:rPr>
          <w:rFonts w:asciiTheme="majorHAnsi" w:hAnsiTheme="majorHAnsi" w:cstheme="majorHAnsi"/>
          <w:sz w:val="28"/>
          <w:szCs w:val="28"/>
        </w:rPr>
        <w:t xml:space="preserve"> have witnessed a global epidemic, global lockdowns, supply chain disruptions, considerable financial growth, a war in Eastern Europe, terrible droughts and fires in the United States and Europe, an energy crisis, rising anti-globalization sentiment in the rich world, and nations falling bankrupt in emerging markets over the past few years.</w:t>
      </w:r>
    </w:p>
    <w:p w14:paraId="75B5C4FF" w14:textId="38879E80" w:rsidR="00510CE2" w:rsidRPr="00801A99" w:rsidRDefault="00D757D1" w:rsidP="002C458C">
      <w:p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801A99">
        <w:rPr>
          <w:rFonts w:asciiTheme="majorHAnsi" w:hAnsiTheme="majorHAnsi" w:cstheme="majorHAnsi"/>
          <w:sz w:val="28"/>
          <w:szCs w:val="28"/>
        </w:rPr>
        <w:t xml:space="preserve">Companies like Nike could use </w:t>
      </w:r>
      <w:r w:rsidR="00B4374A" w:rsidRPr="00801A99">
        <w:rPr>
          <w:rFonts w:asciiTheme="majorHAnsi" w:hAnsiTheme="majorHAnsi" w:cstheme="majorHAnsi"/>
          <w:sz w:val="28"/>
          <w:szCs w:val="28"/>
        </w:rPr>
        <w:t xml:space="preserve">Volatility, Uncertainty, Complexity, and Ambiguity (VUCA) </w:t>
      </w:r>
      <w:r w:rsidRPr="00801A99">
        <w:rPr>
          <w:rFonts w:asciiTheme="majorHAnsi" w:hAnsiTheme="majorHAnsi" w:cstheme="majorHAnsi"/>
          <w:sz w:val="28"/>
          <w:szCs w:val="28"/>
        </w:rPr>
        <w:t>since it can assist organise and clarify the issues that an organisation may face.</w:t>
      </w:r>
      <w:r w:rsidR="00E15E34" w:rsidRPr="00801A99">
        <w:rPr>
          <w:rFonts w:asciiTheme="majorHAnsi" w:hAnsiTheme="majorHAnsi" w:cstheme="majorHAnsi"/>
          <w:sz w:val="28"/>
          <w:szCs w:val="28"/>
        </w:rPr>
        <w:t xml:space="preserve"> </w:t>
      </w:r>
      <w:r w:rsidR="00142E40" w:rsidRPr="00801A99">
        <w:rPr>
          <w:rFonts w:asciiTheme="majorHAnsi" w:hAnsiTheme="majorHAnsi" w:cstheme="majorHAnsi"/>
          <w:sz w:val="28"/>
          <w:szCs w:val="28"/>
        </w:rPr>
        <w:t>In addition to having considerable control over the tools that can be used to manage the volatile environment, Nike has an excellent awareness of the macro</w:t>
      </w:r>
      <w:r w:rsidR="00B35596" w:rsidRPr="00801A99">
        <w:rPr>
          <w:rFonts w:asciiTheme="majorHAnsi" w:hAnsiTheme="majorHAnsi" w:cstheme="majorHAnsi"/>
          <w:sz w:val="28"/>
          <w:szCs w:val="28"/>
        </w:rPr>
        <w:t xml:space="preserve"> </w:t>
      </w:r>
      <w:r w:rsidR="00142E40" w:rsidRPr="00801A99">
        <w:rPr>
          <w:rFonts w:asciiTheme="majorHAnsi" w:hAnsiTheme="majorHAnsi" w:cstheme="majorHAnsi"/>
          <w:sz w:val="28"/>
          <w:szCs w:val="28"/>
        </w:rPr>
        <w:t>environmental elements.</w:t>
      </w:r>
      <w:r w:rsidR="00291C2A" w:rsidRPr="00801A99">
        <w:rPr>
          <w:rFonts w:asciiTheme="majorHAnsi" w:hAnsiTheme="majorHAnsi" w:cstheme="majorHAnsi"/>
          <w:sz w:val="28"/>
          <w:szCs w:val="28"/>
        </w:rPr>
        <w:t xml:space="preserve"> In a challenging environment, change in the footwear sector is not certain, but it is feasible. To develop a thorough strategy to deal with the turbulence in the business environment, Nike management must have a solid awareness of the micro and macro elements affecting the footwear sector.</w:t>
      </w:r>
    </w:p>
    <w:p w14:paraId="51D21B66" w14:textId="45D865CC" w:rsidR="003340C5" w:rsidRPr="007736E5" w:rsidRDefault="003340C5" w:rsidP="0012053B">
      <w:pPr>
        <w:pStyle w:val="Heading1"/>
        <w:rPr>
          <w:rFonts w:cstheme="majorHAnsi"/>
          <w:b/>
          <w:bCs/>
          <w:color w:val="BF8F00" w:themeColor="accent4" w:themeShade="BF"/>
          <w:sz w:val="28"/>
          <w:szCs w:val="28"/>
          <w:bdr w:val="none" w:sz="0" w:space="0" w:color="auto" w:frame="1"/>
        </w:rPr>
      </w:pPr>
      <w:bookmarkStart w:id="7" w:name="_Toc128775785"/>
      <w:r w:rsidRPr="007736E5">
        <w:rPr>
          <w:rFonts w:cstheme="majorHAnsi"/>
          <w:b/>
          <w:bCs/>
          <w:color w:val="BF8F00" w:themeColor="accent4" w:themeShade="BF"/>
          <w:sz w:val="28"/>
          <w:szCs w:val="28"/>
          <w:bdr w:val="none" w:sz="0" w:space="0" w:color="auto" w:frame="1"/>
        </w:rPr>
        <w:t>Human Resource Management</w:t>
      </w:r>
      <w:bookmarkEnd w:id="7"/>
      <w:r w:rsidRPr="007736E5">
        <w:rPr>
          <w:rFonts w:cstheme="majorHAnsi"/>
          <w:b/>
          <w:bCs/>
          <w:color w:val="BF8F00" w:themeColor="accent4" w:themeShade="BF"/>
          <w:sz w:val="28"/>
          <w:szCs w:val="28"/>
          <w:bdr w:val="none" w:sz="0" w:space="0" w:color="auto" w:frame="1"/>
        </w:rPr>
        <w:t>  </w:t>
      </w:r>
    </w:p>
    <w:p w14:paraId="19C62006" w14:textId="60C742A5" w:rsidR="002C458C" w:rsidRPr="00801A99" w:rsidRDefault="002C458C" w:rsidP="002C458C">
      <w:pPr>
        <w:rPr>
          <w:rFonts w:asciiTheme="majorHAnsi" w:hAnsiTheme="majorHAnsi" w:cstheme="majorHAnsi"/>
          <w:sz w:val="28"/>
          <w:szCs w:val="28"/>
        </w:rPr>
      </w:pPr>
    </w:p>
    <w:p w14:paraId="28E114C2" w14:textId="4B8033D2" w:rsidR="002C458C" w:rsidRPr="00801A99" w:rsidRDefault="00F9776B" w:rsidP="00780BC0">
      <w:pPr>
        <w:rPr>
          <w:rFonts w:asciiTheme="majorHAnsi" w:hAnsiTheme="majorHAnsi" w:cstheme="majorHAnsi"/>
          <w:sz w:val="28"/>
          <w:szCs w:val="28"/>
        </w:rPr>
      </w:pPr>
      <w:sdt>
        <w:sdtPr>
          <w:rPr>
            <w:rFonts w:asciiTheme="majorHAnsi" w:hAnsiTheme="majorHAnsi" w:cstheme="majorHAnsi"/>
            <w:sz w:val="28"/>
            <w:szCs w:val="28"/>
          </w:rPr>
          <w:id w:val="65473605"/>
          <w:citation/>
        </w:sdtPr>
        <w:sdtEndPr/>
        <w:sdtContent>
          <w:r w:rsidR="00036158" w:rsidRPr="00801A99">
            <w:rPr>
              <w:rFonts w:asciiTheme="majorHAnsi" w:hAnsiTheme="majorHAnsi" w:cstheme="majorHAnsi"/>
              <w:sz w:val="28"/>
              <w:szCs w:val="28"/>
            </w:rPr>
            <w:fldChar w:fldCharType="begin"/>
          </w:r>
          <w:r w:rsidR="00036158" w:rsidRPr="00801A99">
            <w:rPr>
              <w:rFonts w:asciiTheme="majorHAnsi" w:hAnsiTheme="majorHAnsi" w:cstheme="majorHAnsi"/>
              <w:sz w:val="28"/>
              <w:szCs w:val="28"/>
            </w:rPr>
            <w:instrText xml:space="preserve"> CITATION Sho22 \l 2057 </w:instrText>
          </w:r>
          <w:r w:rsidR="00036158" w:rsidRPr="00801A99">
            <w:rPr>
              <w:rFonts w:asciiTheme="majorHAnsi" w:hAnsiTheme="majorHAnsi" w:cstheme="majorHAnsi"/>
              <w:sz w:val="28"/>
              <w:szCs w:val="28"/>
            </w:rPr>
            <w:fldChar w:fldCharType="separate"/>
          </w:r>
          <w:r w:rsidR="00036158" w:rsidRPr="00801A99">
            <w:rPr>
              <w:rFonts w:asciiTheme="majorHAnsi" w:hAnsiTheme="majorHAnsi" w:cstheme="majorHAnsi"/>
              <w:noProof/>
              <w:sz w:val="28"/>
              <w:szCs w:val="28"/>
            </w:rPr>
            <w:t>(Staff, 2022)</w:t>
          </w:r>
          <w:r w:rsidR="00036158" w:rsidRPr="00801A99">
            <w:rPr>
              <w:rFonts w:asciiTheme="majorHAnsi" w:hAnsiTheme="majorHAnsi" w:cstheme="majorHAnsi"/>
              <w:sz w:val="28"/>
              <w:szCs w:val="28"/>
            </w:rPr>
            <w:fldChar w:fldCharType="end"/>
          </w:r>
        </w:sdtContent>
      </w:sdt>
      <w:r w:rsidR="009733B6" w:rsidRPr="00801A99">
        <w:rPr>
          <w:rFonts w:asciiTheme="majorHAnsi" w:hAnsiTheme="majorHAnsi" w:cstheme="majorHAnsi"/>
          <w:sz w:val="28"/>
          <w:szCs w:val="28"/>
        </w:rPr>
        <w:t xml:space="preserve"> stated, </w:t>
      </w:r>
      <w:r w:rsidR="002C76F6" w:rsidRPr="00801A99">
        <w:rPr>
          <w:rFonts w:asciiTheme="majorHAnsi" w:hAnsiTheme="majorHAnsi" w:cstheme="majorHAnsi"/>
          <w:sz w:val="28"/>
          <w:szCs w:val="28"/>
        </w:rPr>
        <w:t xml:space="preserve">A company's or organization's department in charge of managing its employees is known as human resources (HR). HR </w:t>
      </w:r>
      <w:proofErr w:type="gramStart"/>
      <w:r w:rsidR="002C76F6" w:rsidRPr="00801A99">
        <w:rPr>
          <w:rFonts w:asciiTheme="majorHAnsi" w:hAnsiTheme="majorHAnsi" w:cstheme="majorHAnsi"/>
          <w:sz w:val="28"/>
          <w:szCs w:val="28"/>
        </w:rPr>
        <w:t>is in charge of</w:t>
      </w:r>
      <w:proofErr w:type="gramEnd"/>
      <w:r w:rsidR="002C76F6" w:rsidRPr="00801A99">
        <w:rPr>
          <w:rFonts w:asciiTheme="majorHAnsi" w:hAnsiTheme="majorHAnsi" w:cstheme="majorHAnsi"/>
          <w:sz w:val="28"/>
          <w:szCs w:val="28"/>
        </w:rPr>
        <w:t xml:space="preserve"> hiring, terminating, and overseeing payroll, benefits, and other staffing requirements. Additionally, HR </w:t>
      </w:r>
      <w:r w:rsidR="00622CFE" w:rsidRPr="00801A99">
        <w:rPr>
          <w:rFonts w:asciiTheme="majorHAnsi" w:hAnsiTheme="majorHAnsi" w:cstheme="majorHAnsi"/>
          <w:sz w:val="28"/>
          <w:szCs w:val="28"/>
        </w:rPr>
        <w:t>oversees</w:t>
      </w:r>
      <w:r w:rsidR="002C76F6" w:rsidRPr="00801A99">
        <w:rPr>
          <w:rFonts w:asciiTheme="majorHAnsi" w:hAnsiTheme="majorHAnsi" w:cstheme="majorHAnsi"/>
          <w:sz w:val="28"/>
          <w:szCs w:val="28"/>
        </w:rPr>
        <w:t xml:space="preserve"> making sure that workers follow corporate rules and policies and get the instruction and growth they require to carry out their job tasks.</w:t>
      </w:r>
      <w:r w:rsidR="008F767A" w:rsidRPr="00801A99">
        <w:rPr>
          <w:rFonts w:asciiTheme="majorHAnsi" w:hAnsiTheme="majorHAnsi" w:cstheme="majorHAnsi"/>
          <w:sz w:val="28"/>
          <w:szCs w:val="28"/>
        </w:rPr>
        <w:t xml:space="preserve"> </w:t>
      </w:r>
      <w:sdt>
        <w:sdtPr>
          <w:rPr>
            <w:rFonts w:asciiTheme="majorHAnsi" w:hAnsiTheme="majorHAnsi" w:cstheme="majorHAnsi"/>
            <w:sz w:val="28"/>
            <w:szCs w:val="28"/>
          </w:rPr>
          <w:id w:val="465625575"/>
          <w:citation/>
        </w:sdtPr>
        <w:sdtEndPr/>
        <w:sdtContent>
          <w:r w:rsidR="008E3D3D" w:rsidRPr="00801A99">
            <w:rPr>
              <w:rFonts w:asciiTheme="majorHAnsi" w:hAnsiTheme="majorHAnsi" w:cstheme="majorHAnsi"/>
              <w:sz w:val="28"/>
              <w:szCs w:val="28"/>
            </w:rPr>
            <w:fldChar w:fldCharType="begin"/>
          </w:r>
          <w:r w:rsidR="008E3D3D" w:rsidRPr="00801A99">
            <w:rPr>
              <w:rFonts w:asciiTheme="majorHAnsi" w:hAnsiTheme="majorHAnsi" w:cstheme="majorHAnsi"/>
              <w:sz w:val="28"/>
              <w:szCs w:val="28"/>
            </w:rPr>
            <w:instrText xml:space="preserve"> CITATION Sha23 \l 2057 </w:instrText>
          </w:r>
          <w:r w:rsidR="008E3D3D" w:rsidRPr="00801A99">
            <w:rPr>
              <w:rFonts w:asciiTheme="majorHAnsi" w:hAnsiTheme="majorHAnsi" w:cstheme="majorHAnsi"/>
              <w:sz w:val="28"/>
              <w:szCs w:val="28"/>
            </w:rPr>
            <w:fldChar w:fldCharType="separate"/>
          </w:r>
          <w:r w:rsidR="008E3D3D" w:rsidRPr="00801A99">
            <w:rPr>
              <w:rFonts w:asciiTheme="majorHAnsi" w:hAnsiTheme="majorHAnsi" w:cstheme="majorHAnsi"/>
              <w:noProof/>
              <w:sz w:val="28"/>
              <w:szCs w:val="28"/>
            </w:rPr>
            <w:t>(Monteiro, 2023)</w:t>
          </w:r>
          <w:r w:rsidR="008E3D3D" w:rsidRPr="00801A99">
            <w:rPr>
              <w:rFonts w:asciiTheme="majorHAnsi" w:hAnsiTheme="majorHAnsi" w:cstheme="majorHAnsi"/>
              <w:sz w:val="28"/>
              <w:szCs w:val="28"/>
            </w:rPr>
            <w:fldChar w:fldCharType="end"/>
          </w:r>
        </w:sdtContent>
      </w:sdt>
      <w:r w:rsidR="005F6149" w:rsidRPr="00801A99">
        <w:rPr>
          <w:rFonts w:asciiTheme="majorHAnsi" w:hAnsiTheme="majorHAnsi" w:cstheme="majorHAnsi"/>
          <w:sz w:val="28"/>
          <w:szCs w:val="28"/>
        </w:rPr>
        <w:t xml:space="preserve"> </w:t>
      </w:r>
      <w:r w:rsidR="00931F9C" w:rsidRPr="00801A99">
        <w:rPr>
          <w:rFonts w:asciiTheme="majorHAnsi" w:hAnsiTheme="majorHAnsi" w:cstheme="majorHAnsi"/>
          <w:sz w:val="28"/>
          <w:szCs w:val="28"/>
        </w:rPr>
        <w:t xml:space="preserve">stated, </w:t>
      </w:r>
      <w:r w:rsidR="00780BC0" w:rsidRPr="00801A99">
        <w:rPr>
          <w:rFonts w:asciiTheme="majorHAnsi" w:hAnsiTheme="majorHAnsi" w:cstheme="majorHAnsi"/>
          <w:sz w:val="28"/>
          <w:szCs w:val="28"/>
        </w:rPr>
        <w:t xml:space="preserve">Monique "Mo" Matheson as </w:t>
      </w:r>
      <w:r w:rsidR="00E6748B" w:rsidRPr="00801A99">
        <w:rPr>
          <w:rFonts w:asciiTheme="majorHAnsi" w:hAnsiTheme="majorHAnsi" w:cstheme="majorHAnsi"/>
          <w:sz w:val="28"/>
          <w:szCs w:val="28"/>
        </w:rPr>
        <w:t xml:space="preserve">the </w:t>
      </w:r>
      <w:r w:rsidR="00780BC0" w:rsidRPr="00801A99">
        <w:rPr>
          <w:rFonts w:asciiTheme="majorHAnsi" w:hAnsiTheme="majorHAnsi" w:cstheme="majorHAnsi"/>
          <w:sz w:val="28"/>
          <w:szCs w:val="28"/>
        </w:rPr>
        <w:t>Nike's Executive Vice President and Chief Human Resources Officer. When faced with difficulties, Matheson and her team turn to a tagline that is applied across the organisation.</w:t>
      </w:r>
      <w:r w:rsidR="00556A42" w:rsidRPr="00801A99">
        <w:rPr>
          <w:rFonts w:asciiTheme="majorHAnsi" w:hAnsiTheme="majorHAnsi" w:cstheme="majorHAnsi"/>
          <w:sz w:val="28"/>
          <w:szCs w:val="28"/>
        </w:rPr>
        <w:t xml:space="preserve"> When it comes to adopting Nike HR technology solutions, designing appealing career paths, promoting digital business, or planning how to get employees back to work, Matheson's aim at Nike has always been to put its employees first.</w:t>
      </w:r>
    </w:p>
    <w:p w14:paraId="488EA4A6" w14:textId="7C453708" w:rsidR="007D701A" w:rsidRPr="00801A99" w:rsidRDefault="00B82E9E" w:rsidP="007D701A">
      <w:pPr>
        <w:rPr>
          <w:rFonts w:asciiTheme="majorHAnsi" w:hAnsiTheme="majorHAnsi" w:cstheme="majorHAnsi"/>
          <w:sz w:val="28"/>
          <w:szCs w:val="28"/>
        </w:rPr>
      </w:pPr>
      <w:r w:rsidRPr="00801A99">
        <w:rPr>
          <w:rFonts w:asciiTheme="majorHAnsi" w:hAnsiTheme="majorHAnsi" w:cstheme="majorHAnsi"/>
          <w:sz w:val="28"/>
          <w:szCs w:val="28"/>
        </w:rPr>
        <w:t>Nike's culture of innovation and competitive spirit are two factors that make the company's human resources some of the most admired.</w:t>
      </w:r>
      <w:r w:rsidR="00E50EEC" w:rsidRPr="00801A99">
        <w:rPr>
          <w:rFonts w:asciiTheme="majorHAnsi" w:hAnsiTheme="majorHAnsi" w:cstheme="majorHAnsi"/>
          <w:sz w:val="28"/>
          <w:szCs w:val="28"/>
        </w:rPr>
        <w:t xml:space="preserve"> The Lean Management Framework, a set of robust human resource rules used by Nike to create an engaged workforce, holds the key to the solution.</w:t>
      </w:r>
      <w:r w:rsidR="007D701A" w:rsidRPr="00801A99">
        <w:rPr>
          <w:rFonts w:asciiTheme="majorHAnsi" w:hAnsiTheme="majorHAnsi" w:cstheme="majorHAnsi"/>
          <w:sz w:val="28"/>
          <w:szCs w:val="28"/>
        </w:rPr>
        <w:t xml:space="preserve"> They consist of:</w:t>
      </w:r>
    </w:p>
    <w:p w14:paraId="234F4348" w14:textId="1F3516AB" w:rsidR="007D701A" w:rsidRPr="00801A99" w:rsidRDefault="007D701A" w:rsidP="007D701A">
      <w:pPr>
        <w:pStyle w:val="ListParagraph"/>
        <w:numPr>
          <w:ilvl w:val="0"/>
          <w:numId w:val="22"/>
        </w:numPr>
        <w:rPr>
          <w:rFonts w:asciiTheme="majorHAnsi" w:hAnsiTheme="majorHAnsi" w:cstheme="majorHAnsi"/>
          <w:sz w:val="28"/>
          <w:szCs w:val="28"/>
        </w:rPr>
      </w:pPr>
      <w:r w:rsidRPr="00801A99">
        <w:rPr>
          <w:rFonts w:asciiTheme="majorHAnsi" w:hAnsiTheme="majorHAnsi" w:cstheme="majorHAnsi"/>
          <w:sz w:val="28"/>
          <w:szCs w:val="28"/>
        </w:rPr>
        <w:t xml:space="preserve">establishing procedures and systems to collect precise data and perform quantitative and qualitative data analysis on metrics relevant to </w:t>
      </w:r>
      <w:r w:rsidR="00714343" w:rsidRPr="00801A99">
        <w:rPr>
          <w:rFonts w:asciiTheme="majorHAnsi" w:hAnsiTheme="majorHAnsi" w:cstheme="majorHAnsi"/>
          <w:sz w:val="28"/>
          <w:szCs w:val="28"/>
        </w:rPr>
        <w:t>HRM.</w:t>
      </w:r>
    </w:p>
    <w:p w14:paraId="32D4E5DE" w14:textId="52B36048" w:rsidR="007D701A" w:rsidRPr="00801A99" w:rsidRDefault="007D701A" w:rsidP="007D701A">
      <w:pPr>
        <w:pStyle w:val="ListParagraph"/>
        <w:numPr>
          <w:ilvl w:val="0"/>
          <w:numId w:val="22"/>
        </w:numPr>
        <w:rPr>
          <w:rFonts w:asciiTheme="majorHAnsi" w:hAnsiTheme="majorHAnsi" w:cstheme="majorHAnsi"/>
          <w:sz w:val="28"/>
          <w:szCs w:val="28"/>
        </w:rPr>
      </w:pPr>
      <w:r w:rsidRPr="00801A99">
        <w:rPr>
          <w:rFonts w:asciiTheme="majorHAnsi" w:hAnsiTheme="majorHAnsi" w:cstheme="majorHAnsi"/>
          <w:sz w:val="28"/>
          <w:szCs w:val="28"/>
        </w:rPr>
        <w:t>evaluating the strengths and shortcomings of supplier management and suggesting areas for improvement</w:t>
      </w:r>
      <w:r w:rsidR="00714343" w:rsidRPr="00801A99">
        <w:rPr>
          <w:rFonts w:asciiTheme="majorHAnsi" w:hAnsiTheme="majorHAnsi" w:cstheme="majorHAnsi"/>
          <w:sz w:val="28"/>
          <w:szCs w:val="28"/>
        </w:rPr>
        <w:t>.</w:t>
      </w:r>
    </w:p>
    <w:p w14:paraId="2C833EC8" w14:textId="00631883" w:rsidR="007D701A" w:rsidRPr="00801A99" w:rsidRDefault="007D701A" w:rsidP="007D701A">
      <w:pPr>
        <w:pStyle w:val="ListParagraph"/>
        <w:numPr>
          <w:ilvl w:val="0"/>
          <w:numId w:val="22"/>
        </w:numPr>
        <w:rPr>
          <w:rFonts w:asciiTheme="majorHAnsi" w:hAnsiTheme="majorHAnsi" w:cstheme="majorHAnsi"/>
          <w:sz w:val="28"/>
          <w:szCs w:val="28"/>
        </w:rPr>
      </w:pPr>
      <w:r w:rsidRPr="00801A99">
        <w:rPr>
          <w:rFonts w:asciiTheme="majorHAnsi" w:hAnsiTheme="majorHAnsi" w:cstheme="majorHAnsi"/>
          <w:sz w:val="28"/>
          <w:szCs w:val="28"/>
        </w:rPr>
        <w:t>providing coaching and advice to build supplier HRM systems with an emphasis on how to recruit, develop, and engage their workers.</w:t>
      </w:r>
    </w:p>
    <w:p w14:paraId="7669E590" w14:textId="5C196C00" w:rsidR="007D701A" w:rsidRPr="00801A99" w:rsidRDefault="007D701A" w:rsidP="00714343">
      <w:pPr>
        <w:pStyle w:val="ListParagraph"/>
        <w:numPr>
          <w:ilvl w:val="0"/>
          <w:numId w:val="22"/>
        </w:numPr>
        <w:rPr>
          <w:rFonts w:asciiTheme="majorHAnsi" w:hAnsiTheme="majorHAnsi" w:cstheme="majorHAnsi"/>
          <w:sz w:val="28"/>
          <w:szCs w:val="28"/>
        </w:rPr>
      </w:pPr>
      <w:r w:rsidRPr="00801A99">
        <w:rPr>
          <w:rFonts w:asciiTheme="majorHAnsi" w:hAnsiTheme="majorHAnsi" w:cstheme="majorHAnsi"/>
          <w:sz w:val="28"/>
          <w:szCs w:val="28"/>
        </w:rPr>
        <w:lastRenderedPageBreak/>
        <w:t xml:space="preserve">Creating tools to assess employee engagement and pinpoint investment </w:t>
      </w:r>
      <w:r w:rsidR="00714343" w:rsidRPr="00801A99">
        <w:rPr>
          <w:rFonts w:asciiTheme="majorHAnsi" w:hAnsiTheme="majorHAnsi" w:cstheme="majorHAnsi"/>
          <w:sz w:val="28"/>
          <w:szCs w:val="28"/>
        </w:rPr>
        <w:t>opportunities.</w:t>
      </w:r>
    </w:p>
    <w:p w14:paraId="56512965" w14:textId="62C8BEFD" w:rsidR="00442EDC" w:rsidRPr="00801A99" w:rsidRDefault="00442EDC" w:rsidP="00442EDC">
      <w:pPr>
        <w:rPr>
          <w:rFonts w:asciiTheme="majorHAnsi" w:hAnsiTheme="majorHAnsi" w:cstheme="majorHAnsi"/>
          <w:sz w:val="28"/>
          <w:szCs w:val="28"/>
        </w:rPr>
      </w:pPr>
    </w:p>
    <w:p w14:paraId="4A53CC39" w14:textId="10937B31" w:rsidR="00442EDC" w:rsidRPr="00801A99" w:rsidRDefault="004B1C8C" w:rsidP="00442EDC">
      <w:pPr>
        <w:rPr>
          <w:rFonts w:asciiTheme="majorHAnsi" w:hAnsiTheme="majorHAnsi" w:cstheme="majorHAnsi"/>
          <w:sz w:val="28"/>
          <w:szCs w:val="28"/>
        </w:rPr>
      </w:pPr>
      <w:r w:rsidRPr="00801A99">
        <w:rPr>
          <w:rFonts w:asciiTheme="majorHAnsi" w:hAnsiTheme="majorHAnsi" w:cstheme="majorHAnsi"/>
          <w:sz w:val="28"/>
          <w:szCs w:val="28"/>
        </w:rPr>
        <w:t xml:space="preserve">According to </w:t>
      </w:r>
      <w:sdt>
        <w:sdtPr>
          <w:rPr>
            <w:rFonts w:asciiTheme="majorHAnsi" w:hAnsiTheme="majorHAnsi" w:cstheme="majorHAnsi"/>
            <w:sz w:val="28"/>
            <w:szCs w:val="28"/>
          </w:rPr>
          <w:id w:val="1369339579"/>
          <w:citation/>
        </w:sdtPr>
        <w:sdtEndPr/>
        <w:sdtContent>
          <w:r w:rsidRPr="00801A99">
            <w:rPr>
              <w:rFonts w:asciiTheme="majorHAnsi" w:hAnsiTheme="majorHAnsi" w:cstheme="majorHAnsi"/>
              <w:sz w:val="28"/>
              <w:szCs w:val="28"/>
            </w:rPr>
            <w:fldChar w:fldCharType="begin"/>
          </w:r>
          <w:r w:rsidRPr="00801A99">
            <w:rPr>
              <w:rFonts w:asciiTheme="majorHAnsi" w:hAnsiTheme="majorHAnsi" w:cstheme="majorHAnsi"/>
              <w:sz w:val="28"/>
              <w:szCs w:val="28"/>
            </w:rPr>
            <w:instrText xml:space="preserve"> CITATION Eli18 \l 2057 </w:instrText>
          </w:r>
          <w:r w:rsidRPr="00801A99">
            <w:rPr>
              <w:rFonts w:asciiTheme="majorHAnsi" w:hAnsiTheme="majorHAnsi" w:cstheme="majorHAnsi"/>
              <w:sz w:val="28"/>
              <w:szCs w:val="28"/>
            </w:rPr>
            <w:fldChar w:fldCharType="separate"/>
          </w:r>
          <w:r w:rsidRPr="00801A99">
            <w:rPr>
              <w:rFonts w:asciiTheme="majorHAnsi" w:hAnsiTheme="majorHAnsi" w:cstheme="majorHAnsi"/>
              <w:noProof/>
              <w:sz w:val="28"/>
              <w:szCs w:val="28"/>
            </w:rPr>
            <w:t>(Tippett, 2018)</w:t>
          </w:r>
          <w:r w:rsidRPr="00801A99">
            <w:rPr>
              <w:rFonts w:asciiTheme="majorHAnsi" w:hAnsiTheme="majorHAnsi" w:cstheme="majorHAnsi"/>
              <w:sz w:val="28"/>
              <w:szCs w:val="28"/>
            </w:rPr>
            <w:fldChar w:fldCharType="end"/>
          </w:r>
        </w:sdtContent>
      </w:sdt>
      <w:r w:rsidRPr="00801A99">
        <w:rPr>
          <w:rFonts w:asciiTheme="majorHAnsi" w:hAnsiTheme="majorHAnsi" w:cstheme="majorHAnsi"/>
          <w:sz w:val="28"/>
          <w:szCs w:val="28"/>
        </w:rPr>
        <w:t xml:space="preserve"> </w:t>
      </w:r>
      <w:r w:rsidR="00BE645C" w:rsidRPr="00801A99">
        <w:rPr>
          <w:rFonts w:asciiTheme="majorHAnsi" w:hAnsiTheme="majorHAnsi" w:cstheme="majorHAnsi"/>
          <w:sz w:val="28"/>
          <w:szCs w:val="28"/>
        </w:rPr>
        <w:t>speaks o</w:t>
      </w:r>
      <w:r w:rsidR="002C562B" w:rsidRPr="00801A99">
        <w:rPr>
          <w:rFonts w:asciiTheme="majorHAnsi" w:hAnsiTheme="majorHAnsi" w:cstheme="majorHAnsi"/>
          <w:sz w:val="28"/>
          <w:szCs w:val="28"/>
        </w:rPr>
        <w:t xml:space="preserve">ut about a </w:t>
      </w:r>
      <w:r w:rsidR="00E64A92" w:rsidRPr="00801A99">
        <w:rPr>
          <w:rFonts w:asciiTheme="majorHAnsi" w:hAnsiTheme="majorHAnsi" w:cstheme="majorHAnsi"/>
          <w:sz w:val="28"/>
          <w:szCs w:val="28"/>
        </w:rPr>
        <w:t xml:space="preserve">#metoo </w:t>
      </w:r>
      <w:r w:rsidR="00234376" w:rsidRPr="00801A99">
        <w:rPr>
          <w:rFonts w:asciiTheme="majorHAnsi" w:hAnsiTheme="majorHAnsi" w:cstheme="majorHAnsi"/>
          <w:sz w:val="28"/>
          <w:szCs w:val="28"/>
        </w:rPr>
        <w:t xml:space="preserve">moment </w:t>
      </w:r>
      <w:r w:rsidR="009E7441" w:rsidRPr="00801A99">
        <w:rPr>
          <w:rFonts w:asciiTheme="majorHAnsi" w:hAnsiTheme="majorHAnsi" w:cstheme="majorHAnsi"/>
          <w:sz w:val="28"/>
          <w:szCs w:val="28"/>
        </w:rPr>
        <w:t xml:space="preserve">that </w:t>
      </w:r>
      <w:r w:rsidR="00D1049C" w:rsidRPr="00801A99">
        <w:rPr>
          <w:rFonts w:asciiTheme="majorHAnsi" w:hAnsiTheme="majorHAnsi" w:cstheme="majorHAnsi"/>
          <w:sz w:val="28"/>
          <w:szCs w:val="28"/>
        </w:rPr>
        <w:t xml:space="preserve">claimed </w:t>
      </w:r>
      <w:r w:rsidR="00295EFA" w:rsidRPr="00801A99">
        <w:rPr>
          <w:rFonts w:asciiTheme="majorHAnsi" w:hAnsiTheme="majorHAnsi" w:cstheme="majorHAnsi"/>
          <w:sz w:val="28"/>
          <w:szCs w:val="28"/>
        </w:rPr>
        <w:t>Women at Nike recently conducted a covert poll to express their dissatisfaction with the existing quo and inquire about sexual harassment and gender discrimination. The results of the survey were eventually shared with the CEO of the largest sports company in the world.</w:t>
      </w:r>
      <w:r w:rsidR="001C141D" w:rsidRPr="00801A99">
        <w:rPr>
          <w:rFonts w:asciiTheme="majorHAnsi" w:hAnsiTheme="majorHAnsi" w:cstheme="majorHAnsi"/>
          <w:sz w:val="28"/>
          <w:szCs w:val="28"/>
        </w:rPr>
        <w:t xml:space="preserve"> Six prominent executives have either announced their resignations or resigned.</w:t>
      </w:r>
      <w:r w:rsidR="006B6636" w:rsidRPr="00801A99">
        <w:rPr>
          <w:rFonts w:asciiTheme="majorHAnsi" w:hAnsiTheme="majorHAnsi" w:cstheme="majorHAnsi"/>
          <w:sz w:val="28"/>
          <w:szCs w:val="28"/>
        </w:rPr>
        <w:t xml:space="preserve"> The New York Times spoke with Nike employees, who talked about being overlooked for promotions and being treated unfairly. One woman recalled being branded a "dumb bitch" by a boss. An employee's breasts were mentioned in an email from a manager, according to another. One manager boasted that he had erotic mags on his desk and condoms in his suitcase. Yes, and there were undoubtedly visits to strip clubs.</w:t>
      </w:r>
    </w:p>
    <w:p w14:paraId="7BEAD076" w14:textId="70AD7467" w:rsidR="001E5BFF" w:rsidRPr="00801A99" w:rsidRDefault="00F9776B" w:rsidP="001E5BFF">
      <w:pPr>
        <w:rPr>
          <w:rFonts w:asciiTheme="majorHAnsi" w:hAnsiTheme="majorHAnsi" w:cstheme="majorHAnsi"/>
          <w:sz w:val="28"/>
          <w:szCs w:val="28"/>
        </w:rPr>
      </w:pPr>
      <w:sdt>
        <w:sdtPr>
          <w:rPr>
            <w:rFonts w:asciiTheme="majorHAnsi" w:hAnsiTheme="majorHAnsi" w:cstheme="majorHAnsi"/>
            <w:sz w:val="28"/>
            <w:szCs w:val="28"/>
          </w:rPr>
          <w:id w:val="-1209181376"/>
          <w:citation/>
        </w:sdtPr>
        <w:sdtEndPr/>
        <w:sdtContent>
          <w:r w:rsidR="00E323D0" w:rsidRPr="00801A99">
            <w:rPr>
              <w:rFonts w:asciiTheme="majorHAnsi" w:hAnsiTheme="majorHAnsi" w:cstheme="majorHAnsi"/>
              <w:sz w:val="28"/>
              <w:szCs w:val="28"/>
            </w:rPr>
            <w:fldChar w:fldCharType="begin"/>
          </w:r>
          <w:r w:rsidR="00E323D0" w:rsidRPr="00801A99">
            <w:rPr>
              <w:rFonts w:asciiTheme="majorHAnsi" w:hAnsiTheme="majorHAnsi" w:cstheme="majorHAnsi"/>
              <w:sz w:val="28"/>
              <w:szCs w:val="28"/>
            </w:rPr>
            <w:instrText xml:space="preserve"> CITATION Ale18 \l 2057 </w:instrText>
          </w:r>
          <w:r w:rsidR="00E323D0" w:rsidRPr="00801A99">
            <w:rPr>
              <w:rFonts w:asciiTheme="majorHAnsi" w:hAnsiTheme="majorHAnsi" w:cstheme="majorHAnsi"/>
              <w:sz w:val="28"/>
              <w:szCs w:val="28"/>
            </w:rPr>
            <w:fldChar w:fldCharType="separate"/>
          </w:r>
          <w:r w:rsidR="00E323D0" w:rsidRPr="00801A99">
            <w:rPr>
              <w:rFonts w:asciiTheme="majorHAnsi" w:hAnsiTheme="majorHAnsi" w:cstheme="majorHAnsi"/>
              <w:noProof/>
              <w:sz w:val="28"/>
              <w:szCs w:val="28"/>
            </w:rPr>
            <w:t>(Campbell, 2018)</w:t>
          </w:r>
          <w:r w:rsidR="00E323D0" w:rsidRPr="00801A99">
            <w:rPr>
              <w:rFonts w:asciiTheme="majorHAnsi" w:hAnsiTheme="majorHAnsi" w:cstheme="majorHAnsi"/>
              <w:sz w:val="28"/>
              <w:szCs w:val="28"/>
            </w:rPr>
            <w:fldChar w:fldCharType="end"/>
          </w:r>
        </w:sdtContent>
      </w:sdt>
      <w:r w:rsidR="00786CDE" w:rsidRPr="00801A99">
        <w:rPr>
          <w:rFonts w:asciiTheme="majorHAnsi" w:hAnsiTheme="majorHAnsi" w:cstheme="majorHAnsi"/>
          <w:sz w:val="28"/>
          <w:szCs w:val="28"/>
        </w:rPr>
        <w:t xml:space="preserve"> stated, </w:t>
      </w:r>
      <w:r w:rsidR="001E5BFF" w:rsidRPr="00801A99">
        <w:rPr>
          <w:rFonts w:asciiTheme="majorHAnsi" w:hAnsiTheme="majorHAnsi" w:cstheme="majorHAnsi"/>
          <w:sz w:val="28"/>
          <w:szCs w:val="28"/>
        </w:rPr>
        <w:t>When Nike CEO Mark Parker learned about the survey, the charges were serious enough to prompt an internal enquiry and a significant reorganisation of the company's executive ranks.</w:t>
      </w:r>
    </w:p>
    <w:p w14:paraId="04E9AE4B" w14:textId="7A4C4A9B" w:rsidR="001E5BFF" w:rsidRPr="00801A99" w:rsidRDefault="001E5BFF" w:rsidP="001E5BFF">
      <w:pPr>
        <w:rPr>
          <w:rFonts w:asciiTheme="majorHAnsi" w:hAnsiTheme="majorHAnsi" w:cstheme="majorHAnsi"/>
          <w:sz w:val="28"/>
          <w:szCs w:val="28"/>
        </w:rPr>
      </w:pPr>
      <w:r w:rsidRPr="00801A99">
        <w:rPr>
          <w:rFonts w:asciiTheme="majorHAnsi" w:hAnsiTheme="majorHAnsi" w:cstheme="majorHAnsi"/>
          <w:sz w:val="28"/>
          <w:szCs w:val="28"/>
        </w:rPr>
        <w:t>A representative for Nike minimised the seriousness of the charges made against the male executives, telling the Times that only a select number of senior managers were involved and that they "looked the other way."</w:t>
      </w:r>
    </w:p>
    <w:p w14:paraId="13286D0A" w14:textId="5297F193" w:rsidR="002C458C" w:rsidRPr="00801A99" w:rsidRDefault="002C458C" w:rsidP="002C458C">
      <w:pPr>
        <w:rPr>
          <w:rFonts w:asciiTheme="majorHAnsi" w:hAnsiTheme="majorHAnsi" w:cstheme="majorHAnsi"/>
          <w:sz w:val="28"/>
          <w:szCs w:val="28"/>
        </w:rPr>
      </w:pPr>
    </w:p>
    <w:p w14:paraId="2A1B6447" w14:textId="4AB4CC70" w:rsidR="002C458C" w:rsidRDefault="002C458C" w:rsidP="002C458C">
      <w:pPr>
        <w:rPr>
          <w:rFonts w:asciiTheme="majorHAnsi" w:hAnsiTheme="majorHAnsi" w:cstheme="majorHAnsi"/>
          <w:sz w:val="28"/>
          <w:szCs w:val="28"/>
        </w:rPr>
      </w:pPr>
    </w:p>
    <w:p w14:paraId="1513B696" w14:textId="2C1536BF" w:rsidR="0044551F" w:rsidRDefault="0044551F" w:rsidP="002C458C">
      <w:pPr>
        <w:rPr>
          <w:rFonts w:asciiTheme="majorHAnsi" w:hAnsiTheme="majorHAnsi" w:cstheme="majorHAnsi"/>
          <w:sz w:val="28"/>
          <w:szCs w:val="28"/>
        </w:rPr>
      </w:pPr>
    </w:p>
    <w:p w14:paraId="44E1FECD" w14:textId="7A5CDDA1" w:rsidR="0044551F" w:rsidRDefault="0044551F" w:rsidP="002C458C">
      <w:pPr>
        <w:rPr>
          <w:rFonts w:asciiTheme="majorHAnsi" w:hAnsiTheme="majorHAnsi" w:cstheme="majorHAnsi"/>
          <w:sz w:val="28"/>
          <w:szCs w:val="28"/>
        </w:rPr>
      </w:pPr>
    </w:p>
    <w:p w14:paraId="57AF58C1" w14:textId="04F73020" w:rsidR="0044551F" w:rsidRDefault="0044551F" w:rsidP="002C458C">
      <w:pPr>
        <w:rPr>
          <w:rFonts w:asciiTheme="majorHAnsi" w:hAnsiTheme="majorHAnsi" w:cstheme="majorHAnsi"/>
          <w:sz w:val="28"/>
          <w:szCs w:val="28"/>
        </w:rPr>
      </w:pPr>
    </w:p>
    <w:p w14:paraId="19FDFE04" w14:textId="15AF8F76" w:rsidR="0044551F" w:rsidRDefault="0044551F" w:rsidP="002C458C">
      <w:pPr>
        <w:rPr>
          <w:rFonts w:asciiTheme="majorHAnsi" w:hAnsiTheme="majorHAnsi" w:cstheme="majorHAnsi"/>
          <w:sz w:val="28"/>
          <w:szCs w:val="28"/>
        </w:rPr>
      </w:pPr>
    </w:p>
    <w:p w14:paraId="0B1F635C" w14:textId="68BD3C3C" w:rsidR="0044551F" w:rsidRDefault="0044551F" w:rsidP="002C458C">
      <w:pPr>
        <w:rPr>
          <w:rFonts w:asciiTheme="majorHAnsi" w:hAnsiTheme="majorHAnsi" w:cstheme="majorHAnsi"/>
          <w:sz w:val="28"/>
          <w:szCs w:val="28"/>
        </w:rPr>
      </w:pPr>
    </w:p>
    <w:p w14:paraId="3EBCB58B" w14:textId="074BA640" w:rsidR="0044551F" w:rsidRDefault="0044551F" w:rsidP="002C458C">
      <w:pPr>
        <w:rPr>
          <w:rFonts w:asciiTheme="majorHAnsi" w:hAnsiTheme="majorHAnsi" w:cstheme="majorHAnsi"/>
          <w:sz w:val="28"/>
          <w:szCs w:val="28"/>
        </w:rPr>
      </w:pPr>
    </w:p>
    <w:p w14:paraId="7C358CF5" w14:textId="360E3745" w:rsidR="0044551F" w:rsidRDefault="0044551F" w:rsidP="002C458C">
      <w:pPr>
        <w:rPr>
          <w:rFonts w:asciiTheme="majorHAnsi" w:hAnsiTheme="majorHAnsi" w:cstheme="majorHAnsi"/>
          <w:sz w:val="28"/>
          <w:szCs w:val="28"/>
        </w:rPr>
      </w:pPr>
    </w:p>
    <w:p w14:paraId="5A6B2982" w14:textId="7B4050A4" w:rsidR="0044551F" w:rsidRDefault="0044551F" w:rsidP="002C458C">
      <w:pPr>
        <w:rPr>
          <w:rFonts w:asciiTheme="majorHAnsi" w:hAnsiTheme="majorHAnsi" w:cstheme="majorHAnsi"/>
          <w:sz w:val="28"/>
          <w:szCs w:val="28"/>
        </w:rPr>
      </w:pPr>
    </w:p>
    <w:p w14:paraId="6D62934B" w14:textId="7F9B0BBB" w:rsidR="0044551F" w:rsidRDefault="0044551F" w:rsidP="002C458C">
      <w:pPr>
        <w:rPr>
          <w:rFonts w:asciiTheme="majorHAnsi" w:hAnsiTheme="majorHAnsi" w:cstheme="majorHAnsi"/>
          <w:sz w:val="28"/>
          <w:szCs w:val="28"/>
        </w:rPr>
      </w:pPr>
    </w:p>
    <w:p w14:paraId="7A1E01C3" w14:textId="54C547E3" w:rsidR="0044551F" w:rsidRDefault="0044551F" w:rsidP="002C458C">
      <w:pPr>
        <w:rPr>
          <w:rFonts w:asciiTheme="majorHAnsi" w:hAnsiTheme="majorHAnsi" w:cstheme="majorHAnsi"/>
          <w:sz w:val="28"/>
          <w:szCs w:val="28"/>
        </w:rPr>
      </w:pPr>
    </w:p>
    <w:p w14:paraId="04489D28" w14:textId="77777777" w:rsidR="007736E5" w:rsidRDefault="007736E5" w:rsidP="0012053B">
      <w:pPr>
        <w:pStyle w:val="Heading1"/>
        <w:rPr>
          <w:rFonts w:cstheme="majorHAnsi"/>
          <w:b/>
          <w:bCs/>
          <w:color w:val="BF8F00" w:themeColor="accent4" w:themeShade="BF"/>
          <w:sz w:val="28"/>
          <w:szCs w:val="28"/>
          <w:bdr w:val="none" w:sz="0" w:space="0" w:color="auto" w:frame="1"/>
        </w:rPr>
      </w:pPr>
    </w:p>
    <w:p w14:paraId="1ACEAA46" w14:textId="28BD9401" w:rsidR="007736E5" w:rsidRDefault="007736E5" w:rsidP="0012053B">
      <w:pPr>
        <w:pStyle w:val="Heading1"/>
        <w:rPr>
          <w:rFonts w:cstheme="majorHAnsi"/>
          <w:b/>
          <w:bCs/>
          <w:color w:val="BF8F00" w:themeColor="accent4" w:themeShade="BF"/>
          <w:sz w:val="28"/>
          <w:szCs w:val="28"/>
          <w:bdr w:val="none" w:sz="0" w:space="0" w:color="auto" w:frame="1"/>
        </w:rPr>
      </w:pPr>
    </w:p>
    <w:p w14:paraId="0BE3A376" w14:textId="3702A914" w:rsidR="007736E5" w:rsidRDefault="007736E5" w:rsidP="007736E5"/>
    <w:p w14:paraId="7C1D3B7B" w14:textId="77777777" w:rsidR="007736E5" w:rsidRPr="007736E5" w:rsidRDefault="007736E5" w:rsidP="007736E5"/>
    <w:p w14:paraId="0472005C" w14:textId="3A7E4FF8" w:rsidR="003340C5" w:rsidRPr="007736E5" w:rsidRDefault="003340C5" w:rsidP="0012053B">
      <w:pPr>
        <w:pStyle w:val="Heading1"/>
        <w:rPr>
          <w:rFonts w:cstheme="majorHAnsi"/>
          <w:b/>
          <w:bCs/>
          <w:color w:val="BF8F00" w:themeColor="accent4" w:themeShade="BF"/>
          <w:sz w:val="28"/>
          <w:szCs w:val="28"/>
          <w:bdr w:val="none" w:sz="0" w:space="0" w:color="auto" w:frame="1"/>
        </w:rPr>
      </w:pPr>
      <w:bookmarkStart w:id="8" w:name="_Toc128775786"/>
      <w:r w:rsidRPr="007736E5">
        <w:rPr>
          <w:rFonts w:cstheme="majorHAnsi"/>
          <w:b/>
          <w:bCs/>
          <w:color w:val="BF8F00" w:themeColor="accent4" w:themeShade="BF"/>
          <w:sz w:val="28"/>
          <w:szCs w:val="28"/>
          <w:bdr w:val="none" w:sz="0" w:space="0" w:color="auto" w:frame="1"/>
        </w:rPr>
        <w:lastRenderedPageBreak/>
        <w:t>Conclusion</w:t>
      </w:r>
      <w:bookmarkEnd w:id="8"/>
      <w:r w:rsidRPr="007736E5">
        <w:rPr>
          <w:rFonts w:cstheme="majorHAnsi"/>
          <w:b/>
          <w:bCs/>
          <w:color w:val="BF8F00" w:themeColor="accent4" w:themeShade="BF"/>
          <w:sz w:val="28"/>
          <w:szCs w:val="28"/>
          <w:bdr w:val="none" w:sz="0" w:space="0" w:color="auto" w:frame="1"/>
        </w:rPr>
        <w:t>  </w:t>
      </w:r>
    </w:p>
    <w:p w14:paraId="765B34FC" w14:textId="28E35C11" w:rsidR="00F6432D" w:rsidRPr="00801A99" w:rsidRDefault="002B3DF3" w:rsidP="00663E9B">
      <w:pPr>
        <w:shd w:val="clear" w:color="auto" w:fill="FFFFFF"/>
        <w:overflowPunct/>
        <w:autoSpaceDE/>
        <w:autoSpaceDN/>
        <w:adjustRightInd/>
        <w:textAlignment w:val="auto"/>
        <w:rPr>
          <w:rFonts w:asciiTheme="majorHAnsi" w:hAnsiTheme="majorHAnsi" w:cstheme="majorHAnsi"/>
          <w:sz w:val="28"/>
          <w:szCs w:val="28"/>
        </w:rPr>
      </w:pPr>
      <w:r w:rsidRPr="00801A99">
        <w:rPr>
          <w:rFonts w:asciiTheme="majorHAnsi" w:hAnsiTheme="majorHAnsi" w:cstheme="majorHAnsi"/>
          <w:sz w:val="28"/>
          <w:szCs w:val="28"/>
        </w:rPr>
        <w:t>According to the study and analysis on Nike's culture, the company has a practical organisational structure that is founded on a people-</w:t>
      </w:r>
      <w:proofErr w:type="spellStart"/>
      <w:r w:rsidRPr="00801A99">
        <w:rPr>
          <w:rFonts w:asciiTheme="majorHAnsi" w:hAnsiTheme="majorHAnsi" w:cstheme="majorHAnsi"/>
          <w:sz w:val="28"/>
          <w:szCs w:val="28"/>
        </w:rPr>
        <w:t>centered</w:t>
      </w:r>
      <w:proofErr w:type="spellEnd"/>
      <w:r w:rsidRPr="00801A99">
        <w:rPr>
          <w:rFonts w:asciiTheme="majorHAnsi" w:hAnsiTheme="majorHAnsi" w:cstheme="majorHAnsi"/>
          <w:sz w:val="28"/>
          <w:szCs w:val="28"/>
        </w:rPr>
        <w:t xml:space="preserve"> philosophy. Using this approach, the organisation ensures that its corporate culture is maintained. Nike is known for its creativity and innovation, and it is likely to hire people who meet the highest standards for a productive workplace. Female employees at Nike have made numerous complaints about the #metoo movement, and it has been determined that human resource management could be improved.</w:t>
      </w:r>
    </w:p>
    <w:p w14:paraId="2E46B94A" w14:textId="77777777" w:rsidR="007A45E3" w:rsidRPr="00801A99" w:rsidRDefault="007A45E3" w:rsidP="007A45E3">
      <w:pPr>
        <w:rPr>
          <w:rFonts w:asciiTheme="majorHAnsi" w:hAnsiTheme="majorHAnsi" w:cstheme="majorHAnsi"/>
          <w:sz w:val="28"/>
          <w:szCs w:val="28"/>
        </w:rPr>
      </w:pPr>
    </w:p>
    <w:p w14:paraId="248476E8" w14:textId="06BE637E" w:rsidR="003340C5" w:rsidRPr="007736E5" w:rsidRDefault="003340C5" w:rsidP="0012053B">
      <w:pPr>
        <w:pStyle w:val="Heading1"/>
        <w:rPr>
          <w:rFonts w:cstheme="majorHAnsi"/>
          <w:b/>
          <w:bCs/>
          <w:color w:val="BF8F00" w:themeColor="accent4" w:themeShade="BF"/>
          <w:sz w:val="28"/>
          <w:szCs w:val="28"/>
          <w:bdr w:val="none" w:sz="0" w:space="0" w:color="auto" w:frame="1"/>
        </w:rPr>
      </w:pPr>
      <w:bookmarkStart w:id="9" w:name="_Toc128775787"/>
      <w:r w:rsidRPr="007736E5">
        <w:rPr>
          <w:rFonts w:cstheme="majorHAnsi"/>
          <w:b/>
          <w:bCs/>
          <w:color w:val="BF8F00" w:themeColor="accent4" w:themeShade="BF"/>
          <w:sz w:val="28"/>
          <w:szCs w:val="28"/>
          <w:bdr w:val="none" w:sz="0" w:space="0" w:color="auto" w:frame="1"/>
        </w:rPr>
        <w:t>Recommendations</w:t>
      </w:r>
      <w:bookmarkEnd w:id="9"/>
      <w:r w:rsidRPr="007736E5">
        <w:rPr>
          <w:rFonts w:cstheme="majorHAnsi"/>
          <w:b/>
          <w:bCs/>
          <w:color w:val="BF8F00" w:themeColor="accent4" w:themeShade="BF"/>
          <w:sz w:val="28"/>
          <w:szCs w:val="28"/>
          <w:bdr w:val="none" w:sz="0" w:space="0" w:color="auto" w:frame="1"/>
        </w:rPr>
        <w:t>  </w:t>
      </w:r>
    </w:p>
    <w:p w14:paraId="50FB82CF" w14:textId="5BD61537" w:rsidR="00974BD9" w:rsidRPr="00801A99" w:rsidRDefault="00974BD9" w:rsidP="00974BD9">
      <w:pPr>
        <w:rPr>
          <w:rFonts w:asciiTheme="majorHAnsi" w:hAnsiTheme="majorHAnsi" w:cstheme="majorHAnsi"/>
          <w:sz w:val="28"/>
          <w:szCs w:val="28"/>
        </w:rPr>
      </w:pPr>
    </w:p>
    <w:p w14:paraId="3EF8CCE7" w14:textId="19F66E84" w:rsidR="00974BD9" w:rsidRPr="00801A99" w:rsidRDefault="005050CD" w:rsidP="00974BD9">
      <w:pPr>
        <w:rPr>
          <w:rFonts w:asciiTheme="majorHAnsi" w:hAnsiTheme="majorHAnsi" w:cstheme="majorHAnsi"/>
          <w:sz w:val="28"/>
          <w:szCs w:val="28"/>
        </w:rPr>
      </w:pPr>
      <w:r w:rsidRPr="00801A99">
        <w:rPr>
          <w:rFonts w:asciiTheme="majorHAnsi" w:hAnsiTheme="majorHAnsi" w:cstheme="majorHAnsi"/>
          <w:sz w:val="28"/>
          <w:szCs w:val="28"/>
        </w:rPr>
        <w:t>These recommendations, which were based on study into Nike's culture and HR department, could be addressed by Nike.</w:t>
      </w:r>
    </w:p>
    <w:p w14:paraId="1DFA8224" w14:textId="2E5F5DCB" w:rsidR="005050CD" w:rsidRPr="00801A99" w:rsidRDefault="005050CD" w:rsidP="00974BD9">
      <w:pPr>
        <w:rPr>
          <w:rFonts w:asciiTheme="majorHAnsi" w:hAnsiTheme="majorHAnsi" w:cstheme="majorHAnsi"/>
          <w:sz w:val="28"/>
          <w:szCs w:val="28"/>
        </w:rPr>
      </w:pPr>
    </w:p>
    <w:p w14:paraId="1B9E0FDD" w14:textId="614B1DBD" w:rsidR="005050CD" w:rsidRPr="00801A99" w:rsidRDefault="00713FDA" w:rsidP="005050CD">
      <w:pPr>
        <w:pStyle w:val="ListParagraph"/>
        <w:numPr>
          <w:ilvl w:val="0"/>
          <w:numId w:val="23"/>
        </w:numPr>
        <w:rPr>
          <w:rFonts w:asciiTheme="majorHAnsi" w:hAnsiTheme="majorHAnsi" w:cstheme="majorHAnsi"/>
          <w:sz w:val="28"/>
          <w:szCs w:val="28"/>
        </w:rPr>
      </w:pPr>
      <w:r w:rsidRPr="00801A99">
        <w:rPr>
          <w:rFonts w:asciiTheme="majorHAnsi" w:hAnsiTheme="majorHAnsi" w:cstheme="majorHAnsi"/>
          <w:sz w:val="28"/>
          <w:szCs w:val="28"/>
        </w:rPr>
        <w:t xml:space="preserve">Become </w:t>
      </w:r>
      <w:r w:rsidR="00821BC4" w:rsidRPr="00801A99">
        <w:rPr>
          <w:rFonts w:asciiTheme="majorHAnsi" w:hAnsiTheme="majorHAnsi" w:cstheme="majorHAnsi"/>
          <w:sz w:val="28"/>
          <w:szCs w:val="28"/>
        </w:rPr>
        <w:t xml:space="preserve">more </w:t>
      </w:r>
      <w:r w:rsidR="004E3E3D" w:rsidRPr="00801A99">
        <w:rPr>
          <w:rFonts w:asciiTheme="majorHAnsi" w:hAnsiTheme="majorHAnsi" w:cstheme="majorHAnsi"/>
          <w:sz w:val="28"/>
          <w:szCs w:val="28"/>
        </w:rPr>
        <w:t>diversity</w:t>
      </w:r>
      <w:r w:rsidR="00821BC4" w:rsidRPr="00801A99">
        <w:rPr>
          <w:rFonts w:asciiTheme="majorHAnsi" w:hAnsiTheme="majorHAnsi" w:cstheme="majorHAnsi"/>
          <w:sz w:val="28"/>
          <w:szCs w:val="28"/>
        </w:rPr>
        <w:t xml:space="preserve"> in a </w:t>
      </w:r>
      <w:r w:rsidR="004E3E3D" w:rsidRPr="00801A99">
        <w:rPr>
          <w:rFonts w:asciiTheme="majorHAnsi" w:hAnsiTheme="majorHAnsi" w:cstheme="majorHAnsi"/>
          <w:sz w:val="28"/>
          <w:szCs w:val="28"/>
        </w:rPr>
        <w:t>workplace</w:t>
      </w:r>
      <w:r w:rsidR="00821BC4" w:rsidRPr="00801A99">
        <w:rPr>
          <w:rFonts w:asciiTheme="majorHAnsi" w:hAnsiTheme="majorHAnsi" w:cstheme="majorHAnsi"/>
          <w:sz w:val="28"/>
          <w:szCs w:val="28"/>
        </w:rPr>
        <w:t xml:space="preserve">. </w:t>
      </w:r>
      <w:r w:rsidR="000753BD" w:rsidRPr="00801A99">
        <w:rPr>
          <w:rFonts w:asciiTheme="majorHAnsi" w:hAnsiTheme="majorHAnsi" w:cstheme="majorHAnsi"/>
          <w:sz w:val="28"/>
          <w:szCs w:val="28"/>
        </w:rPr>
        <w:t xml:space="preserve">When a </w:t>
      </w:r>
      <w:r w:rsidR="0075193B" w:rsidRPr="00801A99">
        <w:rPr>
          <w:rFonts w:asciiTheme="majorHAnsi" w:hAnsiTheme="majorHAnsi" w:cstheme="majorHAnsi"/>
          <w:sz w:val="28"/>
          <w:szCs w:val="28"/>
        </w:rPr>
        <w:t>survey</w:t>
      </w:r>
      <w:r w:rsidR="000753BD" w:rsidRPr="00801A99">
        <w:rPr>
          <w:rFonts w:asciiTheme="majorHAnsi" w:hAnsiTheme="majorHAnsi" w:cstheme="majorHAnsi"/>
          <w:sz w:val="28"/>
          <w:szCs w:val="28"/>
        </w:rPr>
        <w:t xml:space="preserve"> was completed but woman working at </w:t>
      </w:r>
      <w:r w:rsidR="0075193B" w:rsidRPr="00801A99">
        <w:rPr>
          <w:rFonts w:asciiTheme="majorHAnsi" w:hAnsiTheme="majorHAnsi" w:cstheme="majorHAnsi"/>
          <w:sz w:val="28"/>
          <w:szCs w:val="28"/>
        </w:rPr>
        <w:t>Nike</w:t>
      </w:r>
      <w:r w:rsidR="000753BD" w:rsidRPr="00801A99">
        <w:rPr>
          <w:rFonts w:asciiTheme="majorHAnsi" w:hAnsiTheme="majorHAnsi" w:cstheme="majorHAnsi"/>
          <w:sz w:val="28"/>
          <w:szCs w:val="28"/>
        </w:rPr>
        <w:t xml:space="preserve"> a </w:t>
      </w:r>
      <w:r w:rsidR="0075193B" w:rsidRPr="00801A99">
        <w:rPr>
          <w:rFonts w:asciiTheme="majorHAnsi" w:hAnsiTheme="majorHAnsi" w:cstheme="majorHAnsi"/>
          <w:sz w:val="28"/>
          <w:szCs w:val="28"/>
        </w:rPr>
        <w:t>investigation</w:t>
      </w:r>
      <w:r w:rsidR="000753BD" w:rsidRPr="00801A99">
        <w:rPr>
          <w:rFonts w:asciiTheme="majorHAnsi" w:hAnsiTheme="majorHAnsi" w:cstheme="majorHAnsi"/>
          <w:sz w:val="28"/>
          <w:szCs w:val="28"/>
        </w:rPr>
        <w:t xml:space="preserve"> should have been de</w:t>
      </w:r>
      <w:r w:rsidR="00276B9E" w:rsidRPr="00801A99">
        <w:rPr>
          <w:rFonts w:asciiTheme="majorHAnsi" w:hAnsiTheme="majorHAnsi" w:cstheme="majorHAnsi"/>
          <w:sz w:val="28"/>
          <w:szCs w:val="28"/>
        </w:rPr>
        <w:t>a</w:t>
      </w:r>
      <w:r w:rsidR="000753BD" w:rsidRPr="00801A99">
        <w:rPr>
          <w:rFonts w:asciiTheme="majorHAnsi" w:hAnsiTheme="majorHAnsi" w:cstheme="majorHAnsi"/>
          <w:sz w:val="28"/>
          <w:szCs w:val="28"/>
        </w:rPr>
        <w:t xml:space="preserve">lt with straight away. </w:t>
      </w:r>
      <w:r w:rsidR="00D526BB" w:rsidRPr="00801A99">
        <w:rPr>
          <w:rFonts w:asciiTheme="majorHAnsi" w:hAnsiTheme="majorHAnsi" w:cstheme="majorHAnsi"/>
          <w:sz w:val="28"/>
          <w:szCs w:val="28"/>
        </w:rPr>
        <w:t xml:space="preserve">Nike HR should thoroughly respond to all concerns, swiftly investigate them, and not ignore them. The HR department should be put on a training course on how to manage complaints and on how to take necessary action </w:t>
      </w:r>
      <w:proofErr w:type="gramStart"/>
      <w:r w:rsidR="00D526BB" w:rsidRPr="00801A99">
        <w:rPr>
          <w:rFonts w:asciiTheme="majorHAnsi" w:hAnsiTheme="majorHAnsi" w:cstheme="majorHAnsi"/>
          <w:sz w:val="28"/>
          <w:szCs w:val="28"/>
        </w:rPr>
        <w:t>in order for</w:t>
      </w:r>
      <w:proofErr w:type="gramEnd"/>
      <w:r w:rsidR="00D526BB" w:rsidRPr="00801A99">
        <w:rPr>
          <w:rFonts w:asciiTheme="majorHAnsi" w:hAnsiTheme="majorHAnsi" w:cstheme="majorHAnsi"/>
          <w:sz w:val="28"/>
          <w:szCs w:val="28"/>
        </w:rPr>
        <w:t xml:space="preserve"> employees and HR to </w:t>
      </w:r>
      <w:r w:rsidR="00CC21E5" w:rsidRPr="00801A99">
        <w:rPr>
          <w:rFonts w:asciiTheme="majorHAnsi" w:hAnsiTheme="majorHAnsi" w:cstheme="majorHAnsi"/>
          <w:sz w:val="28"/>
          <w:szCs w:val="28"/>
        </w:rPr>
        <w:t>interact</w:t>
      </w:r>
      <w:r w:rsidR="00D526BB" w:rsidRPr="00801A99">
        <w:rPr>
          <w:rFonts w:asciiTheme="majorHAnsi" w:hAnsiTheme="majorHAnsi" w:cstheme="majorHAnsi"/>
          <w:sz w:val="28"/>
          <w:szCs w:val="28"/>
        </w:rPr>
        <w:t xml:space="preserve"> in a healthy atmosphere. All Nike employees are required to have a one-on-one conversation on their views of the workplace culture with their line manager or another manager if they feel uncomfortable </w:t>
      </w:r>
      <w:r w:rsidR="00DD0246" w:rsidRPr="00801A99">
        <w:rPr>
          <w:rFonts w:asciiTheme="majorHAnsi" w:hAnsiTheme="majorHAnsi" w:cstheme="majorHAnsi"/>
          <w:sz w:val="28"/>
          <w:szCs w:val="28"/>
        </w:rPr>
        <w:t xml:space="preserve">with there line manager. </w:t>
      </w:r>
      <w:r w:rsidR="00801A99" w:rsidRPr="00801A99">
        <w:rPr>
          <w:rFonts w:asciiTheme="majorHAnsi" w:hAnsiTheme="majorHAnsi" w:cstheme="majorHAnsi"/>
          <w:sz w:val="28"/>
          <w:szCs w:val="28"/>
        </w:rPr>
        <w:t>As a result, Nike will encourage a healthy work atmosphere and inspire workers to voice their issues without hesitation.</w:t>
      </w:r>
    </w:p>
    <w:p w14:paraId="228963FC" w14:textId="77777777" w:rsidR="004C31BC" w:rsidRPr="005050CD" w:rsidRDefault="004C31BC" w:rsidP="00506B25">
      <w:pPr>
        <w:pStyle w:val="ListParagraph"/>
        <w:rPr>
          <w:rFonts w:asciiTheme="majorHAnsi" w:hAnsiTheme="majorHAnsi" w:cstheme="majorHAnsi"/>
          <w:sz w:val="28"/>
          <w:szCs w:val="28"/>
        </w:rPr>
      </w:pPr>
    </w:p>
    <w:p w14:paraId="37EF58C7" w14:textId="742D930C" w:rsidR="002233EE" w:rsidRDefault="002233EE" w:rsidP="00974BD9">
      <w:pPr>
        <w:rPr>
          <w:rFonts w:asciiTheme="majorHAnsi" w:hAnsiTheme="majorHAnsi" w:cstheme="majorHAnsi"/>
          <w:sz w:val="28"/>
          <w:szCs w:val="28"/>
        </w:rPr>
      </w:pPr>
    </w:p>
    <w:p w14:paraId="136F1B83" w14:textId="287F36A6" w:rsidR="002233EE" w:rsidRDefault="002233EE" w:rsidP="00974BD9">
      <w:pPr>
        <w:rPr>
          <w:rFonts w:asciiTheme="majorHAnsi" w:hAnsiTheme="majorHAnsi" w:cstheme="majorHAnsi"/>
          <w:sz w:val="28"/>
          <w:szCs w:val="28"/>
        </w:rPr>
      </w:pPr>
    </w:p>
    <w:p w14:paraId="336051C7" w14:textId="112E001C" w:rsidR="002233EE" w:rsidRDefault="002233EE" w:rsidP="00974BD9">
      <w:pPr>
        <w:rPr>
          <w:rFonts w:asciiTheme="majorHAnsi" w:hAnsiTheme="majorHAnsi" w:cstheme="majorHAnsi"/>
          <w:sz w:val="28"/>
          <w:szCs w:val="28"/>
        </w:rPr>
      </w:pPr>
    </w:p>
    <w:p w14:paraId="2CC6EA38" w14:textId="087FC803" w:rsidR="002233EE" w:rsidRDefault="002233EE" w:rsidP="00974BD9">
      <w:pPr>
        <w:rPr>
          <w:rFonts w:asciiTheme="majorHAnsi" w:hAnsiTheme="majorHAnsi" w:cstheme="majorHAnsi"/>
          <w:sz w:val="28"/>
          <w:szCs w:val="28"/>
        </w:rPr>
      </w:pPr>
    </w:p>
    <w:p w14:paraId="2928C4FA" w14:textId="1C1972E7" w:rsidR="007736E5" w:rsidRPr="007736E5" w:rsidRDefault="007736E5" w:rsidP="007736E5">
      <w:pPr>
        <w:pStyle w:val="Heading1"/>
      </w:pPr>
    </w:p>
    <w:p w14:paraId="1759D7B8" w14:textId="6CB5727A" w:rsidR="007736E5" w:rsidRDefault="007736E5" w:rsidP="00974BD9">
      <w:pPr>
        <w:rPr>
          <w:rFonts w:asciiTheme="majorHAnsi" w:hAnsiTheme="majorHAnsi" w:cstheme="majorHAnsi"/>
          <w:sz w:val="28"/>
          <w:szCs w:val="28"/>
        </w:rPr>
      </w:pPr>
    </w:p>
    <w:p w14:paraId="07F59AD9" w14:textId="7442394A" w:rsidR="007736E5" w:rsidRDefault="007736E5" w:rsidP="00974BD9">
      <w:pPr>
        <w:rPr>
          <w:rFonts w:asciiTheme="majorHAnsi" w:hAnsiTheme="majorHAnsi" w:cstheme="majorHAnsi"/>
          <w:sz w:val="28"/>
          <w:szCs w:val="28"/>
        </w:rPr>
      </w:pPr>
    </w:p>
    <w:p w14:paraId="2B9CD082" w14:textId="39F7D22F" w:rsidR="007736E5" w:rsidRDefault="007736E5" w:rsidP="00974BD9">
      <w:pPr>
        <w:rPr>
          <w:rFonts w:asciiTheme="majorHAnsi" w:hAnsiTheme="majorHAnsi" w:cstheme="majorHAnsi"/>
          <w:sz w:val="28"/>
          <w:szCs w:val="28"/>
        </w:rPr>
      </w:pPr>
    </w:p>
    <w:p w14:paraId="73472F6F" w14:textId="0CF3B7C7" w:rsidR="007736E5" w:rsidRDefault="007736E5" w:rsidP="00974BD9">
      <w:pPr>
        <w:rPr>
          <w:rFonts w:asciiTheme="majorHAnsi" w:hAnsiTheme="majorHAnsi" w:cstheme="majorHAnsi"/>
          <w:sz w:val="28"/>
          <w:szCs w:val="28"/>
        </w:rPr>
      </w:pPr>
    </w:p>
    <w:p w14:paraId="7CDE09E8" w14:textId="6D2F0775" w:rsidR="007736E5" w:rsidRDefault="007736E5" w:rsidP="00974BD9">
      <w:pPr>
        <w:rPr>
          <w:rFonts w:asciiTheme="majorHAnsi" w:hAnsiTheme="majorHAnsi" w:cstheme="majorHAnsi"/>
          <w:sz w:val="28"/>
          <w:szCs w:val="28"/>
        </w:rPr>
      </w:pPr>
    </w:p>
    <w:p w14:paraId="403E0F36" w14:textId="27DA6043" w:rsidR="007736E5" w:rsidRDefault="007736E5" w:rsidP="00974BD9">
      <w:pPr>
        <w:rPr>
          <w:rFonts w:asciiTheme="majorHAnsi" w:hAnsiTheme="majorHAnsi" w:cstheme="majorHAnsi"/>
          <w:sz w:val="28"/>
          <w:szCs w:val="28"/>
        </w:rPr>
      </w:pPr>
    </w:p>
    <w:p w14:paraId="7FABB56A" w14:textId="795BA3DB" w:rsidR="007736E5" w:rsidRDefault="007736E5" w:rsidP="00974BD9">
      <w:pPr>
        <w:rPr>
          <w:rFonts w:asciiTheme="majorHAnsi" w:hAnsiTheme="majorHAnsi" w:cstheme="majorHAnsi"/>
          <w:sz w:val="28"/>
          <w:szCs w:val="28"/>
        </w:rPr>
      </w:pPr>
    </w:p>
    <w:p w14:paraId="38C18853" w14:textId="7B4D5AC5" w:rsidR="007736E5" w:rsidRDefault="007736E5" w:rsidP="007736E5">
      <w:pPr>
        <w:pStyle w:val="Heading1"/>
        <w:rPr>
          <w:color w:val="BF8F00" w:themeColor="accent4" w:themeShade="BF"/>
        </w:rPr>
      </w:pPr>
      <w:bookmarkStart w:id="10" w:name="_Toc128775788"/>
      <w:r w:rsidRPr="007736E5">
        <w:rPr>
          <w:color w:val="BF8F00" w:themeColor="accent4" w:themeShade="BF"/>
        </w:rPr>
        <w:lastRenderedPageBreak/>
        <w:t>References</w:t>
      </w:r>
      <w:bookmarkEnd w:id="10"/>
      <w:r w:rsidRPr="007736E5">
        <w:rPr>
          <w:color w:val="BF8F00" w:themeColor="accent4" w:themeShade="BF"/>
        </w:rPr>
        <w:t xml:space="preserve"> </w:t>
      </w:r>
    </w:p>
    <w:p w14:paraId="61A0367E" w14:textId="5A577496" w:rsidR="00EE3F2A" w:rsidRDefault="00EE3F2A" w:rsidP="00EE3F2A"/>
    <w:p w14:paraId="68207F26" w14:textId="77777777" w:rsidR="00EE3F2A" w:rsidRPr="00EE3F2A" w:rsidRDefault="00EE3F2A" w:rsidP="00EE3F2A"/>
    <w:p w14:paraId="312BA58B" w14:textId="727A8435" w:rsidR="002233EE" w:rsidRPr="00553FC5" w:rsidRDefault="002233EE" w:rsidP="00974BD9">
      <w:pPr>
        <w:rPr>
          <w:rFonts w:asciiTheme="majorHAnsi" w:hAnsiTheme="majorHAnsi" w:cstheme="majorHAnsi"/>
          <w:sz w:val="28"/>
          <w:szCs w:val="28"/>
        </w:rPr>
      </w:pPr>
    </w:p>
    <w:p w14:paraId="7D1739F2" w14:textId="1990D97D"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sz w:val="28"/>
          <w:szCs w:val="28"/>
        </w:rPr>
        <w:fldChar w:fldCharType="begin"/>
      </w:r>
      <w:r w:rsidRPr="00553FC5">
        <w:rPr>
          <w:rFonts w:asciiTheme="majorHAnsi" w:hAnsiTheme="majorHAnsi" w:cstheme="majorHAnsi"/>
          <w:sz w:val="28"/>
          <w:szCs w:val="28"/>
        </w:rPr>
        <w:instrText xml:space="preserve"> BIBLIOGRAPHY  \l 2057 </w:instrText>
      </w:r>
      <w:r w:rsidRPr="00553FC5">
        <w:rPr>
          <w:rFonts w:asciiTheme="majorHAnsi" w:hAnsiTheme="majorHAnsi" w:cstheme="majorHAnsi"/>
          <w:sz w:val="28"/>
          <w:szCs w:val="28"/>
        </w:rPr>
        <w:fldChar w:fldCharType="separate"/>
      </w:r>
      <w:r w:rsidRPr="00553FC5">
        <w:rPr>
          <w:rFonts w:asciiTheme="majorHAnsi" w:hAnsiTheme="majorHAnsi" w:cstheme="majorHAnsi"/>
          <w:noProof/>
          <w:sz w:val="28"/>
          <w:szCs w:val="28"/>
        </w:rPr>
        <w:t xml:space="preserve">bdc. (n.d.). </w:t>
      </w:r>
      <w:r w:rsidRPr="00553FC5">
        <w:rPr>
          <w:rFonts w:asciiTheme="majorHAnsi" w:hAnsiTheme="majorHAnsi" w:cstheme="majorHAnsi"/>
          <w:i/>
          <w:iCs/>
          <w:noProof/>
          <w:sz w:val="28"/>
          <w:szCs w:val="28"/>
        </w:rPr>
        <w:t>Organizational Culture.</w:t>
      </w:r>
      <w:r w:rsidRPr="00553FC5">
        <w:rPr>
          <w:rFonts w:asciiTheme="majorHAnsi" w:hAnsiTheme="majorHAnsi" w:cstheme="majorHAnsi"/>
          <w:noProof/>
          <w:sz w:val="28"/>
          <w:szCs w:val="28"/>
        </w:rPr>
        <w:t xml:space="preserve"> Retrieved from bdc: https://www.bdc.ca/en/articles-tools/entrepreneur-toolkit/templates-business-guides/glossary/organizational-culture#:~:text=Organizational%20culture%20is%20generally%20understood,supplier%20to%20work%20with%20it.</w:t>
      </w:r>
    </w:p>
    <w:p w14:paraId="64F43D71" w14:textId="77777777" w:rsidR="00EE3F2A" w:rsidRPr="00553FC5" w:rsidRDefault="00EE3F2A" w:rsidP="00EE3F2A">
      <w:pPr>
        <w:rPr>
          <w:rFonts w:asciiTheme="majorHAnsi" w:hAnsiTheme="majorHAnsi" w:cstheme="majorHAnsi"/>
        </w:rPr>
      </w:pPr>
    </w:p>
    <w:p w14:paraId="5FCEBF61" w14:textId="77777777" w:rsidR="00EE3F2A" w:rsidRPr="00553FC5" w:rsidRDefault="00EE3F2A" w:rsidP="00EE3F2A">
      <w:pPr>
        <w:rPr>
          <w:rFonts w:asciiTheme="majorHAnsi" w:hAnsiTheme="majorHAnsi" w:cstheme="majorHAnsi"/>
          <w:sz w:val="28"/>
          <w:szCs w:val="28"/>
        </w:rPr>
      </w:pPr>
      <w:r w:rsidRPr="00553FC5">
        <w:rPr>
          <w:rFonts w:asciiTheme="majorHAnsi" w:hAnsiTheme="majorHAnsi" w:cstheme="majorHAnsi"/>
          <w:sz w:val="28"/>
          <w:szCs w:val="28"/>
        </w:rPr>
        <w:t>Britannica, T. Editors of Encyclopaedia (2022, December 1). Nike, Inc.. Encyclopedia Britannica. https://www.britannica.com/topic/Nike-Inc</w:t>
      </w:r>
    </w:p>
    <w:p w14:paraId="394D269A" w14:textId="77777777" w:rsidR="00EE3F2A" w:rsidRPr="00553FC5" w:rsidRDefault="00EE3F2A" w:rsidP="00EE3F2A">
      <w:pPr>
        <w:rPr>
          <w:rFonts w:asciiTheme="majorHAnsi" w:hAnsiTheme="majorHAnsi" w:cstheme="majorHAnsi"/>
        </w:rPr>
      </w:pPr>
    </w:p>
    <w:p w14:paraId="3B791569" w14:textId="77777777" w:rsidR="008F6599" w:rsidRPr="00553FC5" w:rsidRDefault="008F6599" w:rsidP="008F6599">
      <w:pPr>
        <w:rPr>
          <w:rFonts w:asciiTheme="majorHAnsi" w:hAnsiTheme="majorHAnsi" w:cstheme="majorHAnsi"/>
          <w:sz w:val="28"/>
          <w:szCs w:val="28"/>
        </w:rPr>
      </w:pPr>
    </w:p>
    <w:p w14:paraId="7F16F73D" w14:textId="2F373317"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Bush, T. (2016, June 08). </w:t>
      </w:r>
      <w:r w:rsidRPr="00553FC5">
        <w:rPr>
          <w:rFonts w:asciiTheme="majorHAnsi" w:hAnsiTheme="majorHAnsi" w:cstheme="majorHAnsi"/>
          <w:i/>
          <w:iCs/>
          <w:noProof/>
          <w:sz w:val="28"/>
          <w:szCs w:val="28"/>
        </w:rPr>
        <w:t>PESTLE ANALYSIS.</w:t>
      </w:r>
      <w:r w:rsidRPr="00553FC5">
        <w:rPr>
          <w:rFonts w:asciiTheme="majorHAnsi" w:hAnsiTheme="majorHAnsi" w:cstheme="majorHAnsi"/>
          <w:noProof/>
          <w:sz w:val="28"/>
          <w:szCs w:val="28"/>
        </w:rPr>
        <w:t xml:space="preserve"> Retrieved from https://pestleanalysis.com/pestle-analysis-of-nike/#P_is_for_Political</w:t>
      </w:r>
    </w:p>
    <w:p w14:paraId="73AFB9F1" w14:textId="77777777" w:rsidR="008F6599" w:rsidRPr="00553FC5" w:rsidRDefault="008F6599" w:rsidP="008F6599">
      <w:pPr>
        <w:rPr>
          <w:rFonts w:asciiTheme="majorHAnsi" w:hAnsiTheme="majorHAnsi" w:cstheme="majorHAnsi"/>
          <w:sz w:val="28"/>
          <w:szCs w:val="28"/>
        </w:rPr>
      </w:pPr>
    </w:p>
    <w:p w14:paraId="2F17E8F4" w14:textId="377D426B"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Campbell, A. F. (2018, April 30). </w:t>
      </w:r>
      <w:r w:rsidRPr="00553FC5">
        <w:rPr>
          <w:rFonts w:asciiTheme="majorHAnsi" w:hAnsiTheme="majorHAnsi" w:cstheme="majorHAnsi"/>
          <w:i/>
          <w:iCs/>
          <w:noProof/>
          <w:sz w:val="28"/>
          <w:szCs w:val="28"/>
        </w:rPr>
        <w:t>Reports.</w:t>
      </w:r>
      <w:r w:rsidRPr="00553FC5">
        <w:rPr>
          <w:rFonts w:asciiTheme="majorHAnsi" w:hAnsiTheme="majorHAnsi" w:cstheme="majorHAnsi"/>
          <w:noProof/>
          <w:sz w:val="28"/>
          <w:szCs w:val="28"/>
        </w:rPr>
        <w:t xml:space="preserve"> Retrieved from vox: When Nike CEO Mark Parker learned about the survey, the charges were serious enough to prompt an internal enquiry and a significant reorganisation of the company's executive ranks.</w:t>
      </w:r>
    </w:p>
    <w:p w14:paraId="5B69E40D" w14:textId="77777777" w:rsidR="008F6599" w:rsidRPr="00553FC5" w:rsidRDefault="008F6599" w:rsidP="008F6599">
      <w:pPr>
        <w:rPr>
          <w:rFonts w:asciiTheme="majorHAnsi" w:hAnsiTheme="majorHAnsi" w:cstheme="majorHAnsi"/>
          <w:sz w:val="28"/>
          <w:szCs w:val="28"/>
        </w:rPr>
      </w:pPr>
    </w:p>
    <w:p w14:paraId="4350B3FA" w14:textId="085EB71E"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Chartered Managment Intitute. (2015, Novemner). </w:t>
      </w:r>
      <w:r w:rsidRPr="00553FC5">
        <w:rPr>
          <w:rFonts w:asciiTheme="majorHAnsi" w:hAnsiTheme="majorHAnsi" w:cstheme="majorHAnsi"/>
          <w:i/>
          <w:iCs/>
          <w:noProof/>
          <w:sz w:val="28"/>
          <w:szCs w:val="28"/>
        </w:rPr>
        <w:t>Understanding Organisational Culture.</w:t>
      </w:r>
      <w:r w:rsidRPr="00553FC5">
        <w:rPr>
          <w:rFonts w:asciiTheme="majorHAnsi" w:hAnsiTheme="majorHAnsi" w:cstheme="majorHAnsi"/>
          <w:noProof/>
          <w:sz w:val="28"/>
          <w:szCs w:val="28"/>
        </w:rPr>
        <w:t xml:space="preserve"> Retrieved from CMI: https://www.managers.org.uk/~/media/Files/PDF/Checklists/CHK-232-Understanding-organisational-culture.pdf</w:t>
      </w:r>
    </w:p>
    <w:p w14:paraId="34A3BF0F" w14:textId="77777777" w:rsidR="008F6599" w:rsidRPr="00553FC5" w:rsidRDefault="008F6599" w:rsidP="008F6599">
      <w:pPr>
        <w:rPr>
          <w:rFonts w:asciiTheme="majorHAnsi" w:hAnsiTheme="majorHAnsi" w:cstheme="majorHAnsi"/>
          <w:sz w:val="28"/>
          <w:szCs w:val="28"/>
        </w:rPr>
      </w:pPr>
    </w:p>
    <w:p w14:paraId="0A1567C6" w14:textId="08E56F08"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Comparably. (n.d.). </w:t>
      </w:r>
      <w:r w:rsidRPr="00553FC5">
        <w:rPr>
          <w:rFonts w:asciiTheme="majorHAnsi" w:hAnsiTheme="majorHAnsi" w:cstheme="majorHAnsi"/>
          <w:i/>
          <w:iCs/>
          <w:noProof/>
          <w:sz w:val="28"/>
          <w:szCs w:val="28"/>
        </w:rPr>
        <w:t>Comparably.</w:t>
      </w:r>
      <w:r w:rsidRPr="00553FC5">
        <w:rPr>
          <w:rFonts w:asciiTheme="majorHAnsi" w:hAnsiTheme="majorHAnsi" w:cstheme="majorHAnsi"/>
          <w:noProof/>
          <w:sz w:val="28"/>
          <w:szCs w:val="28"/>
        </w:rPr>
        <w:t xml:space="preserve"> Retrieved from Nike: The following are the notable keywords in Nike’s corporate vision statement:</w:t>
      </w:r>
    </w:p>
    <w:p w14:paraId="64E12B72" w14:textId="77777777" w:rsidR="008F6599" w:rsidRPr="00553FC5" w:rsidRDefault="008F6599" w:rsidP="008F6599">
      <w:pPr>
        <w:rPr>
          <w:rFonts w:asciiTheme="majorHAnsi" w:hAnsiTheme="majorHAnsi" w:cstheme="majorHAnsi"/>
          <w:sz w:val="28"/>
          <w:szCs w:val="28"/>
        </w:rPr>
      </w:pPr>
    </w:p>
    <w:p w14:paraId="723AC442" w14:textId="2D4C8E54"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Conway, N. (2019, September 27). </w:t>
      </w:r>
      <w:r w:rsidRPr="00553FC5">
        <w:rPr>
          <w:rFonts w:asciiTheme="majorHAnsi" w:hAnsiTheme="majorHAnsi" w:cstheme="majorHAnsi"/>
          <w:i/>
          <w:iCs/>
          <w:noProof/>
          <w:sz w:val="28"/>
          <w:szCs w:val="28"/>
        </w:rPr>
        <w:t>TFL.</w:t>
      </w:r>
      <w:r w:rsidRPr="00553FC5">
        <w:rPr>
          <w:rFonts w:asciiTheme="majorHAnsi" w:hAnsiTheme="majorHAnsi" w:cstheme="majorHAnsi"/>
          <w:noProof/>
          <w:sz w:val="28"/>
          <w:szCs w:val="28"/>
        </w:rPr>
        <w:t xml:space="preserve"> Retrieved from The Fashionlaw: https://www.thefashionlaw.com/visibility-is-central-to-a-successful-supply-chain-heres-what-brands-need-to-know/</w:t>
      </w:r>
    </w:p>
    <w:p w14:paraId="6CFD0527" w14:textId="77777777" w:rsidR="008F6599" w:rsidRPr="00553FC5" w:rsidRDefault="008F6599" w:rsidP="008F6599">
      <w:pPr>
        <w:rPr>
          <w:rFonts w:asciiTheme="majorHAnsi" w:hAnsiTheme="majorHAnsi" w:cstheme="majorHAnsi"/>
          <w:sz w:val="28"/>
          <w:szCs w:val="28"/>
        </w:rPr>
      </w:pPr>
    </w:p>
    <w:p w14:paraId="5388140F" w14:textId="41BBA4CD"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Culture Pros. (2013, june 3). </w:t>
      </w:r>
      <w:r w:rsidRPr="00553FC5">
        <w:rPr>
          <w:rFonts w:asciiTheme="majorHAnsi" w:hAnsiTheme="majorHAnsi" w:cstheme="majorHAnsi"/>
          <w:i/>
          <w:iCs/>
          <w:noProof/>
          <w:sz w:val="28"/>
          <w:szCs w:val="28"/>
        </w:rPr>
        <w:t>Strong organisational culture.</w:t>
      </w:r>
      <w:r w:rsidRPr="00553FC5">
        <w:rPr>
          <w:rFonts w:asciiTheme="majorHAnsi" w:hAnsiTheme="majorHAnsi" w:cstheme="majorHAnsi"/>
          <w:noProof/>
          <w:sz w:val="28"/>
          <w:szCs w:val="28"/>
        </w:rPr>
        <w:t xml:space="preserve"> Retrieved from Culture Pros: https://www.corporateculturepros.com/strong-organizational-culture-how-nike-drives-innovation/</w:t>
      </w:r>
    </w:p>
    <w:p w14:paraId="56AE1B39" w14:textId="77777777" w:rsidR="008F6599" w:rsidRPr="00553FC5" w:rsidRDefault="008F6599" w:rsidP="008F6599">
      <w:pPr>
        <w:rPr>
          <w:rFonts w:asciiTheme="majorHAnsi" w:hAnsiTheme="majorHAnsi" w:cstheme="majorHAnsi"/>
          <w:sz w:val="28"/>
          <w:szCs w:val="28"/>
        </w:rPr>
      </w:pPr>
    </w:p>
    <w:p w14:paraId="2676557F" w14:textId="70572FDF"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Cuofano, G. (2023, February 22). </w:t>
      </w:r>
      <w:r w:rsidRPr="00553FC5">
        <w:rPr>
          <w:rFonts w:asciiTheme="majorHAnsi" w:hAnsiTheme="majorHAnsi" w:cstheme="majorHAnsi"/>
          <w:i/>
          <w:iCs/>
          <w:noProof/>
          <w:sz w:val="28"/>
          <w:szCs w:val="28"/>
        </w:rPr>
        <w:t>Nike.</w:t>
      </w:r>
      <w:r w:rsidRPr="00553FC5">
        <w:rPr>
          <w:rFonts w:asciiTheme="majorHAnsi" w:hAnsiTheme="majorHAnsi" w:cstheme="majorHAnsi"/>
          <w:noProof/>
          <w:sz w:val="28"/>
          <w:szCs w:val="28"/>
        </w:rPr>
        <w:t xml:space="preserve"> Retrieved from FourWeekMBA: https://fourweekmba.com/nike-organizational-structure/</w:t>
      </w:r>
    </w:p>
    <w:p w14:paraId="5BD479DE" w14:textId="77777777" w:rsidR="008F6599" w:rsidRPr="00553FC5" w:rsidRDefault="008F6599" w:rsidP="008F6599">
      <w:pPr>
        <w:rPr>
          <w:rFonts w:asciiTheme="majorHAnsi" w:hAnsiTheme="majorHAnsi" w:cstheme="majorHAnsi"/>
          <w:sz w:val="28"/>
          <w:szCs w:val="28"/>
        </w:rPr>
      </w:pPr>
    </w:p>
    <w:p w14:paraId="24BABF02" w14:textId="01541D3B"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lastRenderedPageBreak/>
        <w:t xml:space="preserve">EdrawMax. (n.d.). </w:t>
      </w:r>
      <w:r w:rsidRPr="00553FC5">
        <w:rPr>
          <w:rFonts w:asciiTheme="majorHAnsi" w:hAnsiTheme="majorHAnsi" w:cstheme="majorHAnsi"/>
          <w:i/>
          <w:iCs/>
          <w:noProof/>
          <w:sz w:val="28"/>
          <w:szCs w:val="28"/>
        </w:rPr>
        <w:t>Discovery.</w:t>
      </w:r>
      <w:r w:rsidRPr="00553FC5">
        <w:rPr>
          <w:rFonts w:asciiTheme="majorHAnsi" w:hAnsiTheme="majorHAnsi" w:cstheme="majorHAnsi"/>
          <w:noProof/>
          <w:sz w:val="28"/>
          <w:szCs w:val="28"/>
        </w:rPr>
        <w:t xml:space="preserve"> Retrieved from Wondershare EdrawMax: https://www.edrawmax.com/article/nike-pestel-analysis.html</w:t>
      </w:r>
    </w:p>
    <w:p w14:paraId="12F22346" w14:textId="77777777" w:rsidR="008F6599" w:rsidRPr="00553FC5" w:rsidRDefault="008F6599" w:rsidP="008F6599">
      <w:pPr>
        <w:rPr>
          <w:rFonts w:asciiTheme="majorHAnsi" w:hAnsiTheme="majorHAnsi" w:cstheme="majorHAnsi"/>
          <w:sz w:val="28"/>
          <w:szCs w:val="28"/>
        </w:rPr>
      </w:pPr>
    </w:p>
    <w:p w14:paraId="2B3E6959" w14:textId="6E3FE8CE"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EMBA Pro. (n.d.). </w:t>
      </w:r>
      <w:r w:rsidRPr="00553FC5">
        <w:rPr>
          <w:rFonts w:asciiTheme="majorHAnsi" w:hAnsiTheme="majorHAnsi" w:cstheme="majorHAnsi"/>
          <w:i/>
          <w:iCs/>
          <w:noProof/>
          <w:sz w:val="28"/>
          <w:szCs w:val="28"/>
        </w:rPr>
        <w:t>EMBA Pro.</w:t>
      </w:r>
      <w:r w:rsidRPr="00553FC5">
        <w:rPr>
          <w:rFonts w:asciiTheme="majorHAnsi" w:hAnsiTheme="majorHAnsi" w:cstheme="majorHAnsi"/>
          <w:noProof/>
          <w:sz w:val="28"/>
          <w:szCs w:val="28"/>
        </w:rPr>
        <w:t xml:space="preserve"> Retrieved from Nike VUCA: https://embapro.com/frontpage/vucacoanalysis/7717-nike</w:t>
      </w:r>
    </w:p>
    <w:p w14:paraId="24D30AE8" w14:textId="77777777" w:rsidR="008F6599" w:rsidRPr="00553FC5" w:rsidRDefault="008F6599" w:rsidP="008F6599">
      <w:pPr>
        <w:rPr>
          <w:rFonts w:asciiTheme="majorHAnsi" w:hAnsiTheme="majorHAnsi" w:cstheme="majorHAnsi"/>
          <w:sz w:val="28"/>
          <w:szCs w:val="28"/>
        </w:rPr>
      </w:pPr>
    </w:p>
    <w:p w14:paraId="145C48F6" w14:textId="4F561CE7"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Farfan, B. (2018, September 10). </w:t>
      </w:r>
      <w:r w:rsidRPr="00553FC5">
        <w:rPr>
          <w:rFonts w:asciiTheme="majorHAnsi" w:hAnsiTheme="majorHAnsi" w:cstheme="majorHAnsi"/>
          <w:i/>
          <w:iCs/>
          <w:noProof/>
          <w:sz w:val="28"/>
          <w:szCs w:val="28"/>
        </w:rPr>
        <w:t>Liveaboutdotcom.</w:t>
      </w:r>
      <w:r w:rsidRPr="00553FC5">
        <w:rPr>
          <w:rFonts w:asciiTheme="majorHAnsi" w:hAnsiTheme="majorHAnsi" w:cstheme="majorHAnsi"/>
          <w:noProof/>
          <w:sz w:val="28"/>
          <w:szCs w:val="28"/>
        </w:rPr>
        <w:t xml:space="preserve"> Retrieved from Nike's 11 Maxims : https://www.liveabout.com/nike-mission-statement-and-maxims-4138115</w:t>
      </w:r>
    </w:p>
    <w:p w14:paraId="359FB3B8" w14:textId="77777777" w:rsidR="008F6599" w:rsidRPr="00553FC5" w:rsidRDefault="008F6599" w:rsidP="008F6599">
      <w:pPr>
        <w:rPr>
          <w:rFonts w:asciiTheme="majorHAnsi" w:hAnsiTheme="majorHAnsi" w:cstheme="majorHAnsi"/>
          <w:sz w:val="28"/>
          <w:szCs w:val="28"/>
        </w:rPr>
      </w:pPr>
    </w:p>
    <w:p w14:paraId="3367BFBD" w14:textId="51120EAD" w:rsidR="005E0F24"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i/>
          <w:iCs/>
          <w:noProof/>
          <w:sz w:val="28"/>
          <w:szCs w:val="28"/>
        </w:rPr>
        <w:t>Fortune.</w:t>
      </w:r>
      <w:r w:rsidRPr="00553FC5">
        <w:rPr>
          <w:rFonts w:asciiTheme="majorHAnsi" w:hAnsiTheme="majorHAnsi" w:cstheme="majorHAnsi"/>
          <w:noProof/>
          <w:sz w:val="28"/>
          <w:szCs w:val="28"/>
        </w:rPr>
        <w:t xml:space="preserve"> (2023, January 02). Retrieved from Nike: https://fortune.com/company/nike/</w:t>
      </w:r>
    </w:p>
    <w:p w14:paraId="3CC9F26B" w14:textId="77777777" w:rsidR="0005738C" w:rsidRPr="0005738C" w:rsidRDefault="0005738C" w:rsidP="0005738C"/>
    <w:p w14:paraId="2E337C3E" w14:textId="2B22DCFD"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Monteiro, S. (2023, February 9). </w:t>
      </w:r>
      <w:r w:rsidRPr="00553FC5">
        <w:rPr>
          <w:rFonts w:asciiTheme="majorHAnsi" w:hAnsiTheme="majorHAnsi" w:cstheme="majorHAnsi"/>
          <w:i/>
          <w:iCs/>
          <w:noProof/>
          <w:sz w:val="28"/>
          <w:szCs w:val="28"/>
        </w:rPr>
        <w:t>Organisational Cultures.</w:t>
      </w:r>
      <w:r w:rsidRPr="00553FC5">
        <w:rPr>
          <w:rFonts w:asciiTheme="majorHAnsi" w:hAnsiTheme="majorHAnsi" w:cstheme="majorHAnsi"/>
          <w:noProof/>
          <w:sz w:val="28"/>
          <w:szCs w:val="28"/>
        </w:rPr>
        <w:t xml:space="preserve"> Retrieved from PeopleHum: https://www.peoplehum.com/blog/how-investing-in-tech-helps-nike-deliver-world-class-hr#:~:text=The%20company%27s%20disposition%20towards%20innovation,and%20effective%20world%2Dclass%20HR%3F</w:t>
      </w:r>
    </w:p>
    <w:p w14:paraId="73849AD7" w14:textId="77777777" w:rsidR="00972254" w:rsidRPr="00553FC5" w:rsidRDefault="00972254" w:rsidP="00972254">
      <w:pPr>
        <w:rPr>
          <w:rFonts w:asciiTheme="majorHAnsi" w:hAnsiTheme="majorHAnsi" w:cstheme="majorHAnsi"/>
          <w:sz w:val="28"/>
          <w:szCs w:val="28"/>
        </w:rPr>
      </w:pPr>
    </w:p>
    <w:p w14:paraId="0832346A" w14:textId="77777777"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Nike. (2023). </w:t>
      </w:r>
      <w:r w:rsidRPr="00553FC5">
        <w:rPr>
          <w:rFonts w:asciiTheme="majorHAnsi" w:hAnsiTheme="majorHAnsi" w:cstheme="majorHAnsi"/>
          <w:i/>
          <w:iCs/>
          <w:noProof/>
          <w:sz w:val="28"/>
          <w:szCs w:val="28"/>
        </w:rPr>
        <w:t>Nike.</w:t>
      </w:r>
      <w:r w:rsidRPr="00553FC5">
        <w:rPr>
          <w:rFonts w:asciiTheme="majorHAnsi" w:hAnsiTheme="majorHAnsi" w:cstheme="majorHAnsi"/>
          <w:noProof/>
          <w:sz w:val="28"/>
          <w:szCs w:val="28"/>
        </w:rPr>
        <w:t xml:space="preserve"> Retrieved from https://www.nike.com/gb/sustainability/nike-refurbished</w:t>
      </w:r>
    </w:p>
    <w:p w14:paraId="09116A7A" w14:textId="41352E81"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Penmypaper. (n.d.). </w:t>
      </w:r>
      <w:r w:rsidRPr="00553FC5">
        <w:rPr>
          <w:rFonts w:asciiTheme="majorHAnsi" w:hAnsiTheme="majorHAnsi" w:cstheme="majorHAnsi"/>
          <w:i/>
          <w:iCs/>
          <w:noProof/>
          <w:sz w:val="28"/>
          <w:szCs w:val="28"/>
        </w:rPr>
        <w:t>Organizational structure of Nike.</w:t>
      </w:r>
      <w:r w:rsidRPr="00553FC5">
        <w:rPr>
          <w:rFonts w:asciiTheme="majorHAnsi" w:hAnsiTheme="majorHAnsi" w:cstheme="majorHAnsi"/>
          <w:noProof/>
          <w:sz w:val="28"/>
          <w:szCs w:val="28"/>
        </w:rPr>
        <w:t xml:space="preserve"> Retrieved from Penmypaper: https://penmypaper.com/knowledge-base/organizational-structure-of-nike</w:t>
      </w:r>
    </w:p>
    <w:p w14:paraId="3045E334" w14:textId="77777777" w:rsidR="00972254" w:rsidRPr="00553FC5" w:rsidRDefault="00972254" w:rsidP="00972254">
      <w:pPr>
        <w:rPr>
          <w:rFonts w:asciiTheme="majorHAnsi" w:hAnsiTheme="majorHAnsi" w:cstheme="majorHAnsi"/>
          <w:sz w:val="28"/>
          <w:szCs w:val="28"/>
        </w:rPr>
      </w:pPr>
    </w:p>
    <w:p w14:paraId="7C2E84FC" w14:textId="042A21A7"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Reckmann, N. (2023, Febuary 21). </w:t>
      </w:r>
      <w:r w:rsidRPr="00553FC5">
        <w:rPr>
          <w:rFonts w:asciiTheme="majorHAnsi" w:hAnsiTheme="majorHAnsi" w:cstheme="majorHAnsi"/>
          <w:i/>
          <w:iCs/>
          <w:noProof/>
          <w:sz w:val="28"/>
          <w:szCs w:val="28"/>
        </w:rPr>
        <w:t>4 ways to implement Peter Drcker's theory of management.</w:t>
      </w:r>
      <w:r w:rsidRPr="00553FC5">
        <w:rPr>
          <w:rFonts w:asciiTheme="majorHAnsi" w:hAnsiTheme="majorHAnsi" w:cstheme="majorHAnsi"/>
          <w:noProof/>
          <w:sz w:val="28"/>
          <w:szCs w:val="28"/>
        </w:rPr>
        <w:t xml:space="preserve"> Retrieved from Buisness news daily: https://www.businessnewsdaily.com/10634-peter-drucker-management-theory.html</w:t>
      </w:r>
    </w:p>
    <w:p w14:paraId="5F59BC63" w14:textId="77777777" w:rsidR="00972254" w:rsidRPr="00553FC5" w:rsidRDefault="00972254" w:rsidP="00972254">
      <w:pPr>
        <w:rPr>
          <w:rFonts w:asciiTheme="majorHAnsi" w:hAnsiTheme="majorHAnsi" w:cstheme="majorHAnsi"/>
          <w:sz w:val="28"/>
          <w:szCs w:val="28"/>
        </w:rPr>
      </w:pPr>
    </w:p>
    <w:p w14:paraId="1FB0C05E" w14:textId="109D0F10"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Rowlands, C. (2022, October 01). </w:t>
      </w:r>
      <w:r w:rsidRPr="00553FC5">
        <w:rPr>
          <w:rFonts w:asciiTheme="majorHAnsi" w:hAnsiTheme="majorHAnsi" w:cstheme="majorHAnsi"/>
          <w:i/>
          <w:iCs/>
          <w:noProof/>
          <w:sz w:val="28"/>
          <w:szCs w:val="28"/>
        </w:rPr>
        <w:t>Panmore.</w:t>
      </w:r>
      <w:r w:rsidRPr="00553FC5">
        <w:rPr>
          <w:rFonts w:asciiTheme="majorHAnsi" w:hAnsiTheme="majorHAnsi" w:cstheme="majorHAnsi"/>
          <w:noProof/>
          <w:sz w:val="28"/>
          <w:szCs w:val="28"/>
        </w:rPr>
        <w:t xml:space="preserve"> Retrieved from https://panmore.com/nike-inc-pestel-pestle-analysis-recommendations</w:t>
      </w:r>
    </w:p>
    <w:p w14:paraId="74579E45" w14:textId="77777777" w:rsidR="00972254" w:rsidRPr="00553FC5" w:rsidRDefault="00972254" w:rsidP="00972254">
      <w:pPr>
        <w:rPr>
          <w:rFonts w:asciiTheme="majorHAnsi" w:hAnsiTheme="majorHAnsi" w:cstheme="majorHAnsi"/>
          <w:sz w:val="28"/>
          <w:szCs w:val="28"/>
        </w:rPr>
      </w:pPr>
    </w:p>
    <w:p w14:paraId="5AD0A3B3" w14:textId="605FA584"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S.K.Gupta. (2023, Feb 22). </w:t>
      </w:r>
      <w:r w:rsidRPr="00553FC5">
        <w:rPr>
          <w:rFonts w:asciiTheme="majorHAnsi" w:hAnsiTheme="majorHAnsi" w:cstheme="majorHAnsi"/>
          <w:i/>
          <w:iCs/>
          <w:noProof/>
          <w:sz w:val="28"/>
          <w:szCs w:val="28"/>
        </w:rPr>
        <w:t>Nike swot 2023.</w:t>
      </w:r>
      <w:r w:rsidRPr="00553FC5">
        <w:rPr>
          <w:rFonts w:asciiTheme="majorHAnsi" w:hAnsiTheme="majorHAnsi" w:cstheme="majorHAnsi"/>
          <w:noProof/>
          <w:sz w:val="28"/>
          <w:szCs w:val="28"/>
        </w:rPr>
        <w:t xml:space="preserve"> Retrieved from Business Strategy Hub: https://bstrategyhub.com/swot-analysis-of-nike-nike-swot-analysis/#SWOT_Analysis_of_Nike</w:t>
      </w:r>
    </w:p>
    <w:p w14:paraId="505D9AE2" w14:textId="77777777" w:rsidR="00972254" w:rsidRPr="00553FC5" w:rsidRDefault="00972254" w:rsidP="00972254">
      <w:pPr>
        <w:rPr>
          <w:rFonts w:asciiTheme="majorHAnsi" w:hAnsiTheme="majorHAnsi" w:cstheme="majorHAnsi"/>
          <w:sz w:val="28"/>
          <w:szCs w:val="28"/>
        </w:rPr>
      </w:pPr>
    </w:p>
    <w:p w14:paraId="1124E3CB" w14:textId="320BB974"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Smithson, N. (2022, June 03). </w:t>
      </w:r>
      <w:r w:rsidRPr="00553FC5">
        <w:rPr>
          <w:rFonts w:asciiTheme="majorHAnsi" w:hAnsiTheme="majorHAnsi" w:cstheme="majorHAnsi"/>
          <w:i/>
          <w:iCs/>
          <w:noProof/>
          <w:sz w:val="28"/>
          <w:szCs w:val="28"/>
        </w:rPr>
        <w:t>Buisness.</w:t>
      </w:r>
      <w:r w:rsidRPr="00553FC5">
        <w:rPr>
          <w:rFonts w:asciiTheme="majorHAnsi" w:hAnsiTheme="majorHAnsi" w:cstheme="majorHAnsi"/>
          <w:noProof/>
          <w:sz w:val="28"/>
          <w:szCs w:val="28"/>
        </w:rPr>
        <w:t xml:space="preserve"> Retrieved from Panmore: https://panmore.com/nike-inc-vision-statement-mission-statement</w:t>
      </w:r>
    </w:p>
    <w:p w14:paraId="06D65975" w14:textId="77777777" w:rsidR="00972254" w:rsidRPr="00553FC5" w:rsidRDefault="00972254" w:rsidP="00972254">
      <w:pPr>
        <w:rPr>
          <w:rFonts w:asciiTheme="majorHAnsi" w:hAnsiTheme="majorHAnsi" w:cstheme="majorHAnsi"/>
          <w:sz w:val="28"/>
          <w:szCs w:val="28"/>
        </w:rPr>
      </w:pPr>
    </w:p>
    <w:p w14:paraId="4F43AD73" w14:textId="68328776"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lastRenderedPageBreak/>
        <w:t xml:space="preserve">Staff, S. (2022, November 18). </w:t>
      </w:r>
      <w:r w:rsidRPr="00553FC5">
        <w:rPr>
          <w:rFonts w:asciiTheme="majorHAnsi" w:hAnsiTheme="majorHAnsi" w:cstheme="majorHAnsi"/>
          <w:i/>
          <w:iCs/>
          <w:noProof/>
          <w:sz w:val="28"/>
          <w:szCs w:val="28"/>
        </w:rPr>
        <w:t>Shopify.</w:t>
      </w:r>
      <w:r w:rsidRPr="00553FC5">
        <w:rPr>
          <w:rFonts w:asciiTheme="majorHAnsi" w:hAnsiTheme="majorHAnsi" w:cstheme="majorHAnsi"/>
          <w:noProof/>
          <w:sz w:val="28"/>
          <w:szCs w:val="28"/>
        </w:rPr>
        <w:t xml:space="preserve"> Retrieved from What is Human Resource: https://www.shopify.com/uk/blog/what-is-human-resources#:~:text=Human%20Resources%20(HR)%20is%20the%20department%20within%20a%20business%20or,payroll%2C%20and%20other%20staffing%20needs.</w:t>
      </w:r>
    </w:p>
    <w:p w14:paraId="7583AF47" w14:textId="77777777" w:rsidR="00972254" w:rsidRPr="00553FC5" w:rsidRDefault="00972254" w:rsidP="00972254">
      <w:pPr>
        <w:rPr>
          <w:rFonts w:asciiTheme="majorHAnsi" w:hAnsiTheme="majorHAnsi" w:cstheme="majorHAnsi"/>
          <w:sz w:val="28"/>
          <w:szCs w:val="28"/>
        </w:rPr>
      </w:pPr>
    </w:p>
    <w:p w14:paraId="7261F249" w14:textId="57E828D5"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StudySmarter. (n.d.). </w:t>
      </w:r>
      <w:r w:rsidRPr="00553FC5">
        <w:rPr>
          <w:rFonts w:asciiTheme="majorHAnsi" w:hAnsiTheme="majorHAnsi" w:cstheme="majorHAnsi"/>
          <w:i/>
          <w:iCs/>
          <w:noProof/>
          <w:sz w:val="28"/>
          <w:szCs w:val="28"/>
        </w:rPr>
        <w:t>StudySmarter.</w:t>
      </w:r>
      <w:r w:rsidRPr="00553FC5">
        <w:rPr>
          <w:rFonts w:asciiTheme="majorHAnsi" w:hAnsiTheme="majorHAnsi" w:cstheme="majorHAnsi"/>
          <w:noProof/>
          <w:sz w:val="28"/>
          <w:szCs w:val="28"/>
        </w:rPr>
        <w:t xml:space="preserve"> Retrieved from Nike sweatshop scandal: https://www.studysmarter.co.uk/explanations/business-studies/business-case-studies/nike-sweatshop-scandal/</w:t>
      </w:r>
    </w:p>
    <w:p w14:paraId="00735EE8" w14:textId="77777777" w:rsidR="00972254" w:rsidRPr="00553FC5" w:rsidRDefault="00972254" w:rsidP="00972254">
      <w:pPr>
        <w:rPr>
          <w:rFonts w:asciiTheme="majorHAnsi" w:hAnsiTheme="majorHAnsi" w:cstheme="majorHAnsi"/>
          <w:sz w:val="28"/>
          <w:szCs w:val="28"/>
        </w:rPr>
      </w:pPr>
    </w:p>
    <w:p w14:paraId="3298CEBC" w14:textId="650C907E"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The Altenative Board. (2020, feb 26). </w:t>
      </w:r>
      <w:r w:rsidRPr="00553FC5">
        <w:rPr>
          <w:rFonts w:asciiTheme="majorHAnsi" w:hAnsiTheme="majorHAnsi" w:cstheme="majorHAnsi"/>
          <w:i/>
          <w:iCs/>
          <w:noProof/>
          <w:sz w:val="28"/>
          <w:szCs w:val="28"/>
        </w:rPr>
        <w:t>“Culture Eats Strategy For Breakfast” - What Does it Mean?</w:t>
      </w:r>
      <w:r w:rsidRPr="00553FC5">
        <w:rPr>
          <w:rFonts w:asciiTheme="majorHAnsi" w:hAnsiTheme="majorHAnsi" w:cstheme="majorHAnsi"/>
          <w:noProof/>
          <w:sz w:val="28"/>
          <w:szCs w:val="28"/>
        </w:rPr>
        <w:t xml:space="preserve"> Retrieved from The Alternative Board: https://www.thealternativeboard.com/blog/culture-eats-strategy#:~:text=There%20is%20a%20famous%20Peter,effective%20your%20strategy%20may%20be.</w:t>
      </w:r>
    </w:p>
    <w:p w14:paraId="2E10240B" w14:textId="77777777" w:rsidR="00972254" w:rsidRPr="00553FC5" w:rsidRDefault="00972254" w:rsidP="00972254">
      <w:pPr>
        <w:rPr>
          <w:rFonts w:asciiTheme="majorHAnsi" w:hAnsiTheme="majorHAnsi" w:cstheme="majorHAnsi"/>
          <w:sz w:val="28"/>
          <w:szCs w:val="28"/>
        </w:rPr>
      </w:pPr>
    </w:p>
    <w:p w14:paraId="2B3FD1A6" w14:textId="3C437903"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Thompson, A. (2019, February 15). </w:t>
      </w:r>
      <w:r w:rsidRPr="00553FC5">
        <w:rPr>
          <w:rFonts w:asciiTheme="majorHAnsi" w:hAnsiTheme="majorHAnsi" w:cstheme="majorHAnsi"/>
          <w:i/>
          <w:iCs/>
          <w:noProof/>
          <w:sz w:val="28"/>
          <w:szCs w:val="28"/>
        </w:rPr>
        <w:t>Nike Inc. Organizational Structure Characteristics (Analysis).</w:t>
      </w:r>
      <w:r w:rsidRPr="00553FC5">
        <w:rPr>
          <w:rFonts w:asciiTheme="majorHAnsi" w:hAnsiTheme="majorHAnsi" w:cstheme="majorHAnsi"/>
          <w:noProof/>
          <w:sz w:val="28"/>
          <w:szCs w:val="28"/>
        </w:rPr>
        <w:t xml:space="preserve"> Retrieved from Panmore Institute : https://panmore.com/nike-inc-organizational-structure-characteristics-analysis</w:t>
      </w:r>
    </w:p>
    <w:p w14:paraId="038638B7" w14:textId="77777777" w:rsidR="00972254" w:rsidRPr="00553FC5" w:rsidRDefault="00972254" w:rsidP="00972254">
      <w:pPr>
        <w:rPr>
          <w:rFonts w:asciiTheme="majorHAnsi" w:hAnsiTheme="majorHAnsi" w:cstheme="majorHAnsi"/>
          <w:sz w:val="28"/>
          <w:szCs w:val="28"/>
        </w:rPr>
      </w:pPr>
    </w:p>
    <w:p w14:paraId="4A5A8E7E" w14:textId="4F3A890A"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Tippett, E. C. (2018, May 1). </w:t>
      </w:r>
      <w:r w:rsidRPr="00553FC5">
        <w:rPr>
          <w:rFonts w:asciiTheme="majorHAnsi" w:hAnsiTheme="majorHAnsi" w:cstheme="majorHAnsi"/>
          <w:i/>
          <w:iCs/>
          <w:noProof/>
          <w:sz w:val="28"/>
          <w:szCs w:val="28"/>
        </w:rPr>
        <w:t>Nike #metoo.</w:t>
      </w:r>
      <w:r w:rsidRPr="00553FC5">
        <w:rPr>
          <w:rFonts w:asciiTheme="majorHAnsi" w:hAnsiTheme="majorHAnsi" w:cstheme="majorHAnsi"/>
          <w:noProof/>
          <w:sz w:val="28"/>
          <w:szCs w:val="28"/>
        </w:rPr>
        <w:t xml:space="preserve"> Retrieved from The Conversation: https://theconversation.com/nikes-metoo-moment-shows-how-legal-harassment-can-lead-to-illegal-discrimination-95828</w:t>
      </w:r>
    </w:p>
    <w:p w14:paraId="13A82631" w14:textId="77777777" w:rsidR="00972254" w:rsidRPr="00553FC5" w:rsidRDefault="00972254" w:rsidP="00972254">
      <w:pPr>
        <w:rPr>
          <w:rFonts w:asciiTheme="majorHAnsi" w:hAnsiTheme="majorHAnsi" w:cstheme="majorHAnsi"/>
          <w:sz w:val="28"/>
          <w:szCs w:val="28"/>
        </w:rPr>
      </w:pPr>
    </w:p>
    <w:p w14:paraId="0F1952AA" w14:textId="34CDEC4F"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TriNet. (2021, December 8). </w:t>
      </w:r>
      <w:r w:rsidRPr="00553FC5">
        <w:rPr>
          <w:rFonts w:asciiTheme="majorHAnsi" w:hAnsiTheme="majorHAnsi" w:cstheme="majorHAnsi"/>
          <w:i/>
          <w:iCs/>
          <w:noProof/>
          <w:sz w:val="28"/>
          <w:szCs w:val="28"/>
        </w:rPr>
        <w:t>TriNet.</w:t>
      </w:r>
      <w:r w:rsidRPr="00553FC5">
        <w:rPr>
          <w:rFonts w:asciiTheme="majorHAnsi" w:hAnsiTheme="majorHAnsi" w:cstheme="majorHAnsi"/>
          <w:noProof/>
          <w:sz w:val="28"/>
          <w:szCs w:val="28"/>
        </w:rPr>
        <w:t xml:space="preserve"> Retrieved from Culture: https://www.trinet.com/insights/what-is-organizational-culture-and-why-is-it-important</w:t>
      </w:r>
    </w:p>
    <w:p w14:paraId="5AEF699D" w14:textId="77777777" w:rsidR="00972254" w:rsidRPr="00553FC5" w:rsidRDefault="00972254" w:rsidP="00972254">
      <w:pPr>
        <w:rPr>
          <w:rFonts w:asciiTheme="majorHAnsi" w:hAnsiTheme="majorHAnsi" w:cstheme="majorHAnsi"/>
          <w:sz w:val="28"/>
          <w:szCs w:val="28"/>
        </w:rPr>
      </w:pPr>
    </w:p>
    <w:p w14:paraId="598503E5" w14:textId="2DB3A0DA"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Veigas, E. (2022, December 02). </w:t>
      </w:r>
      <w:r w:rsidRPr="00553FC5">
        <w:rPr>
          <w:rFonts w:asciiTheme="majorHAnsi" w:hAnsiTheme="majorHAnsi" w:cstheme="majorHAnsi"/>
          <w:i/>
          <w:iCs/>
          <w:noProof/>
          <w:sz w:val="28"/>
          <w:szCs w:val="28"/>
        </w:rPr>
        <w:t>Handy’s Model of Organisational Culture.</w:t>
      </w:r>
      <w:r w:rsidRPr="00553FC5">
        <w:rPr>
          <w:rFonts w:asciiTheme="majorHAnsi" w:hAnsiTheme="majorHAnsi" w:cstheme="majorHAnsi"/>
          <w:noProof/>
          <w:sz w:val="28"/>
          <w:szCs w:val="28"/>
        </w:rPr>
        <w:t xml:space="preserve"> Retrieved from Learnsignal: https://www.learnsignal.com/blog/handys-model-of-organisational-culture/</w:t>
      </w:r>
    </w:p>
    <w:p w14:paraId="5F2E857D" w14:textId="77777777" w:rsidR="00972254" w:rsidRPr="00553FC5" w:rsidRDefault="00972254" w:rsidP="00972254">
      <w:pPr>
        <w:rPr>
          <w:rFonts w:asciiTheme="majorHAnsi" w:hAnsiTheme="majorHAnsi" w:cstheme="majorHAnsi"/>
          <w:sz w:val="28"/>
          <w:szCs w:val="28"/>
        </w:rPr>
      </w:pPr>
    </w:p>
    <w:p w14:paraId="5EF3549C" w14:textId="6A6E6CAC"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Young, J. (2017, February 7). </w:t>
      </w:r>
      <w:r w:rsidRPr="00553FC5">
        <w:rPr>
          <w:rFonts w:asciiTheme="majorHAnsi" w:hAnsiTheme="majorHAnsi" w:cstheme="majorHAnsi"/>
          <w:i/>
          <w:iCs/>
          <w:noProof/>
          <w:sz w:val="28"/>
          <w:szCs w:val="28"/>
        </w:rPr>
        <w:t>Nike inc Organizational Culture.</w:t>
      </w:r>
      <w:r w:rsidRPr="00553FC5">
        <w:rPr>
          <w:rFonts w:asciiTheme="majorHAnsi" w:hAnsiTheme="majorHAnsi" w:cstheme="majorHAnsi"/>
          <w:noProof/>
          <w:sz w:val="28"/>
          <w:szCs w:val="28"/>
        </w:rPr>
        <w:t xml:space="preserve"> Retrieved from Panmore:https://panmore.com/nike-inc-organizational-culture-characteristics-analysis</w:t>
      </w:r>
    </w:p>
    <w:p w14:paraId="612EE6BA" w14:textId="3801DE82" w:rsidR="002233EE" w:rsidRPr="00974BD9" w:rsidRDefault="005E0F24" w:rsidP="005E0F24">
      <w:pPr>
        <w:rPr>
          <w:rFonts w:asciiTheme="majorHAnsi" w:hAnsiTheme="majorHAnsi" w:cstheme="majorHAnsi"/>
          <w:sz w:val="28"/>
          <w:szCs w:val="28"/>
        </w:rPr>
      </w:pPr>
      <w:r w:rsidRPr="00553FC5">
        <w:rPr>
          <w:rFonts w:asciiTheme="majorHAnsi" w:hAnsiTheme="majorHAnsi" w:cstheme="majorHAnsi"/>
          <w:sz w:val="28"/>
          <w:szCs w:val="28"/>
        </w:rPr>
        <w:fldChar w:fldCharType="end"/>
      </w:r>
    </w:p>
    <w:p w14:paraId="08D25F94" w14:textId="294BF8F3" w:rsidR="003340C5" w:rsidRDefault="003340C5" w:rsidP="003340C5">
      <w:pPr>
        <w:rPr>
          <w:rFonts w:asciiTheme="majorHAnsi" w:eastAsiaTheme="minorHAnsi" w:hAnsiTheme="majorHAnsi" w:cstheme="majorHAnsi"/>
          <w:sz w:val="28"/>
          <w:szCs w:val="28"/>
          <w:lang w:eastAsia="en-US"/>
        </w:rPr>
      </w:pPr>
    </w:p>
    <w:p w14:paraId="629A3C6B" w14:textId="520CD346" w:rsidR="0005738C" w:rsidRPr="0005738C" w:rsidRDefault="0005738C" w:rsidP="00CF4F1C">
      <w:pPr>
        <w:rPr>
          <w:rFonts w:eastAsiaTheme="minorHAnsi"/>
          <w:lang w:eastAsia="en-US"/>
        </w:rPr>
      </w:pPr>
      <w:r>
        <w:rPr>
          <w:rFonts w:eastAsiaTheme="minorHAnsi"/>
          <w:lang w:eastAsia="en-US"/>
        </w:rPr>
        <w:tab/>
      </w:r>
    </w:p>
    <w:sectPr w:rsidR="0005738C" w:rsidRPr="0005738C" w:rsidSect="005808F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E1656" w14:textId="77777777" w:rsidR="00884F67" w:rsidRDefault="00884F67" w:rsidP="00884F67">
      <w:r>
        <w:separator/>
      </w:r>
    </w:p>
  </w:endnote>
  <w:endnote w:type="continuationSeparator" w:id="0">
    <w:p w14:paraId="02F869DF" w14:textId="77777777" w:rsidR="00884F67" w:rsidRDefault="00884F67" w:rsidP="00884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84469" w14:textId="77777777" w:rsidR="00884F67" w:rsidRDefault="00884F67" w:rsidP="00884F67">
      <w:r>
        <w:separator/>
      </w:r>
    </w:p>
  </w:footnote>
  <w:footnote w:type="continuationSeparator" w:id="0">
    <w:p w14:paraId="3939F0BC" w14:textId="77777777" w:rsidR="00884F67" w:rsidRDefault="00884F67" w:rsidP="00884F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35F9"/>
    <w:multiLevelType w:val="hybridMultilevel"/>
    <w:tmpl w:val="B0285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8403A"/>
    <w:multiLevelType w:val="multilevel"/>
    <w:tmpl w:val="4B22C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B43D0"/>
    <w:multiLevelType w:val="hybridMultilevel"/>
    <w:tmpl w:val="8D822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47C13"/>
    <w:multiLevelType w:val="hybridMultilevel"/>
    <w:tmpl w:val="56E29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217E2C"/>
    <w:multiLevelType w:val="hybridMultilevel"/>
    <w:tmpl w:val="65C6E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325A8A"/>
    <w:multiLevelType w:val="multilevel"/>
    <w:tmpl w:val="6B0C3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312349"/>
    <w:multiLevelType w:val="multilevel"/>
    <w:tmpl w:val="D3120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DC2DE6"/>
    <w:multiLevelType w:val="hybridMultilevel"/>
    <w:tmpl w:val="1612E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746BC3"/>
    <w:multiLevelType w:val="multilevel"/>
    <w:tmpl w:val="CE485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7523A8"/>
    <w:multiLevelType w:val="multilevel"/>
    <w:tmpl w:val="18B09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665934"/>
    <w:multiLevelType w:val="hybridMultilevel"/>
    <w:tmpl w:val="C6E268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66A4518"/>
    <w:multiLevelType w:val="hybridMultilevel"/>
    <w:tmpl w:val="B06CC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19134B"/>
    <w:multiLevelType w:val="hybridMultilevel"/>
    <w:tmpl w:val="D3109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AD58B1"/>
    <w:multiLevelType w:val="hybridMultilevel"/>
    <w:tmpl w:val="75F25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6FCA"/>
    <w:multiLevelType w:val="hybridMultilevel"/>
    <w:tmpl w:val="D06A2F4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653161F"/>
    <w:multiLevelType w:val="hybridMultilevel"/>
    <w:tmpl w:val="D23A9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500C88"/>
    <w:multiLevelType w:val="hybridMultilevel"/>
    <w:tmpl w:val="F5EE77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21027E"/>
    <w:multiLevelType w:val="multilevel"/>
    <w:tmpl w:val="71C4E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D27829"/>
    <w:multiLevelType w:val="hybridMultilevel"/>
    <w:tmpl w:val="8C7E20F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46D3446"/>
    <w:multiLevelType w:val="hybridMultilevel"/>
    <w:tmpl w:val="4E186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A377C"/>
    <w:multiLevelType w:val="multilevel"/>
    <w:tmpl w:val="89A6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D75FD8"/>
    <w:multiLevelType w:val="multilevel"/>
    <w:tmpl w:val="534022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7EE24E4"/>
    <w:multiLevelType w:val="multilevel"/>
    <w:tmpl w:val="F29E4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FD03FC"/>
    <w:multiLevelType w:val="hybridMultilevel"/>
    <w:tmpl w:val="E4A63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1589659">
    <w:abstractNumId w:val="21"/>
  </w:num>
  <w:num w:numId="2" w16cid:durableId="861356058">
    <w:abstractNumId w:val="10"/>
  </w:num>
  <w:num w:numId="3" w16cid:durableId="1880773689">
    <w:abstractNumId w:val="22"/>
  </w:num>
  <w:num w:numId="4" w16cid:durableId="547188529">
    <w:abstractNumId w:val="5"/>
  </w:num>
  <w:num w:numId="5" w16cid:durableId="958608939">
    <w:abstractNumId w:val="15"/>
  </w:num>
  <w:num w:numId="6" w16cid:durableId="261258299">
    <w:abstractNumId w:val="7"/>
  </w:num>
  <w:num w:numId="7" w16cid:durableId="2062054864">
    <w:abstractNumId w:val="0"/>
  </w:num>
  <w:num w:numId="8" w16cid:durableId="1211069521">
    <w:abstractNumId w:val="4"/>
  </w:num>
  <w:num w:numId="9" w16cid:durableId="1891452609">
    <w:abstractNumId w:val="2"/>
  </w:num>
  <w:num w:numId="10" w16cid:durableId="1248925812">
    <w:abstractNumId w:val="13"/>
  </w:num>
  <w:num w:numId="11" w16cid:durableId="2041129127">
    <w:abstractNumId w:val="16"/>
  </w:num>
  <w:num w:numId="12" w16cid:durableId="1620408656">
    <w:abstractNumId w:val="20"/>
  </w:num>
  <w:num w:numId="13" w16cid:durableId="352657179">
    <w:abstractNumId w:val="23"/>
  </w:num>
  <w:num w:numId="14" w16cid:durableId="1470593750">
    <w:abstractNumId w:val="11"/>
  </w:num>
  <w:num w:numId="15" w16cid:durableId="244608682">
    <w:abstractNumId w:val="17"/>
  </w:num>
  <w:num w:numId="16" w16cid:durableId="768087003">
    <w:abstractNumId w:val="6"/>
  </w:num>
  <w:num w:numId="17" w16cid:durableId="869341716">
    <w:abstractNumId w:val="1"/>
  </w:num>
  <w:num w:numId="18" w16cid:durableId="1334190274">
    <w:abstractNumId w:val="8"/>
  </w:num>
  <w:num w:numId="19" w16cid:durableId="1527711362">
    <w:abstractNumId w:val="14"/>
  </w:num>
  <w:num w:numId="20" w16cid:durableId="2027556702">
    <w:abstractNumId w:val="9"/>
  </w:num>
  <w:num w:numId="21" w16cid:durableId="160120272">
    <w:abstractNumId w:val="3"/>
  </w:num>
  <w:num w:numId="22" w16cid:durableId="554661075">
    <w:abstractNumId w:val="18"/>
  </w:num>
  <w:num w:numId="23" w16cid:durableId="48581315">
    <w:abstractNumId w:val="19"/>
  </w:num>
  <w:num w:numId="24" w16cid:durableId="17937875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8F1"/>
    <w:rsid w:val="00000AFF"/>
    <w:rsid w:val="00002AFB"/>
    <w:rsid w:val="0001490F"/>
    <w:rsid w:val="00023B27"/>
    <w:rsid w:val="0003312B"/>
    <w:rsid w:val="00036158"/>
    <w:rsid w:val="000402D6"/>
    <w:rsid w:val="0005326C"/>
    <w:rsid w:val="0005738C"/>
    <w:rsid w:val="000633C0"/>
    <w:rsid w:val="00071084"/>
    <w:rsid w:val="00072BC6"/>
    <w:rsid w:val="000753BD"/>
    <w:rsid w:val="00080B83"/>
    <w:rsid w:val="00081B5C"/>
    <w:rsid w:val="00081C1E"/>
    <w:rsid w:val="00083DBE"/>
    <w:rsid w:val="00093AC4"/>
    <w:rsid w:val="00096AB9"/>
    <w:rsid w:val="000A3318"/>
    <w:rsid w:val="000A4854"/>
    <w:rsid w:val="000A5C2B"/>
    <w:rsid w:val="000A62B6"/>
    <w:rsid w:val="000B09C6"/>
    <w:rsid w:val="000B1EA6"/>
    <w:rsid w:val="000C0539"/>
    <w:rsid w:val="000C6CC5"/>
    <w:rsid w:val="000D4679"/>
    <w:rsid w:val="000D5A7C"/>
    <w:rsid w:val="00100B96"/>
    <w:rsid w:val="0011137F"/>
    <w:rsid w:val="001164CD"/>
    <w:rsid w:val="00117977"/>
    <w:rsid w:val="0012053B"/>
    <w:rsid w:val="001211BD"/>
    <w:rsid w:val="00122707"/>
    <w:rsid w:val="001242E9"/>
    <w:rsid w:val="0012649F"/>
    <w:rsid w:val="0012769F"/>
    <w:rsid w:val="00142E40"/>
    <w:rsid w:val="0014669B"/>
    <w:rsid w:val="0015165A"/>
    <w:rsid w:val="00162480"/>
    <w:rsid w:val="00175DFE"/>
    <w:rsid w:val="00181DE8"/>
    <w:rsid w:val="0019610E"/>
    <w:rsid w:val="00197B8B"/>
    <w:rsid w:val="001A1965"/>
    <w:rsid w:val="001A1AE1"/>
    <w:rsid w:val="001A1E25"/>
    <w:rsid w:val="001A1F8E"/>
    <w:rsid w:val="001A3DE2"/>
    <w:rsid w:val="001A5E7F"/>
    <w:rsid w:val="001B266A"/>
    <w:rsid w:val="001B339B"/>
    <w:rsid w:val="001C141D"/>
    <w:rsid w:val="001C37D9"/>
    <w:rsid w:val="001C4D09"/>
    <w:rsid w:val="001C5120"/>
    <w:rsid w:val="001C7428"/>
    <w:rsid w:val="001D5BFA"/>
    <w:rsid w:val="001D7481"/>
    <w:rsid w:val="001D7D87"/>
    <w:rsid w:val="001E5BFF"/>
    <w:rsid w:val="001E5F88"/>
    <w:rsid w:val="00200265"/>
    <w:rsid w:val="00201049"/>
    <w:rsid w:val="002063F8"/>
    <w:rsid w:val="00216CBD"/>
    <w:rsid w:val="002233EE"/>
    <w:rsid w:val="0022359C"/>
    <w:rsid w:val="00233A54"/>
    <w:rsid w:val="00234376"/>
    <w:rsid w:val="00235763"/>
    <w:rsid w:val="00250D08"/>
    <w:rsid w:val="002527A8"/>
    <w:rsid w:val="00253671"/>
    <w:rsid w:val="00255395"/>
    <w:rsid w:val="0026016B"/>
    <w:rsid w:val="002602CF"/>
    <w:rsid w:val="0027055A"/>
    <w:rsid w:val="00276B9E"/>
    <w:rsid w:val="002770FA"/>
    <w:rsid w:val="00291C2A"/>
    <w:rsid w:val="00292A8A"/>
    <w:rsid w:val="00295EFA"/>
    <w:rsid w:val="00297712"/>
    <w:rsid w:val="00297C2C"/>
    <w:rsid w:val="002A2D9C"/>
    <w:rsid w:val="002A403B"/>
    <w:rsid w:val="002B3DF3"/>
    <w:rsid w:val="002B4036"/>
    <w:rsid w:val="002C25E3"/>
    <w:rsid w:val="002C458C"/>
    <w:rsid w:val="002C562B"/>
    <w:rsid w:val="002C5D5C"/>
    <w:rsid w:val="002C76F6"/>
    <w:rsid w:val="002D0743"/>
    <w:rsid w:val="002D1281"/>
    <w:rsid w:val="002D2B13"/>
    <w:rsid w:val="002D52C2"/>
    <w:rsid w:val="002D5CCE"/>
    <w:rsid w:val="002D7067"/>
    <w:rsid w:val="002D79DC"/>
    <w:rsid w:val="002E097C"/>
    <w:rsid w:val="002E6B37"/>
    <w:rsid w:val="002F4121"/>
    <w:rsid w:val="002F44B8"/>
    <w:rsid w:val="003022A1"/>
    <w:rsid w:val="00307A8E"/>
    <w:rsid w:val="003113A7"/>
    <w:rsid w:val="003250AF"/>
    <w:rsid w:val="00325676"/>
    <w:rsid w:val="00332CF0"/>
    <w:rsid w:val="003339D4"/>
    <w:rsid w:val="003340C5"/>
    <w:rsid w:val="00340F6C"/>
    <w:rsid w:val="00352F90"/>
    <w:rsid w:val="0035330B"/>
    <w:rsid w:val="003635D6"/>
    <w:rsid w:val="003766E1"/>
    <w:rsid w:val="00380D22"/>
    <w:rsid w:val="0038694F"/>
    <w:rsid w:val="00395566"/>
    <w:rsid w:val="00396071"/>
    <w:rsid w:val="003A44EA"/>
    <w:rsid w:val="003A62E7"/>
    <w:rsid w:val="003B2FD9"/>
    <w:rsid w:val="003B5607"/>
    <w:rsid w:val="003C34D6"/>
    <w:rsid w:val="003D3B36"/>
    <w:rsid w:val="003D4174"/>
    <w:rsid w:val="003E42E2"/>
    <w:rsid w:val="003F0AF0"/>
    <w:rsid w:val="003F4AA0"/>
    <w:rsid w:val="003F728D"/>
    <w:rsid w:val="00401323"/>
    <w:rsid w:val="004033A1"/>
    <w:rsid w:val="00407E85"/>
    <w:rsid w:val="00426027"/>
    <w:rsid w:val="00442EDC"/>
    <w:rsid w:val="0044551F"/>
    <w:rsid w:val="00447F0F"/>
    <w:rsid w:val="004509F3"/>
    <w:rsid w:val="00461BBF"/>
    <w:rsid w:val="004632F9"/>
    <w:rsid w:val="004764AB"/>
    <w:rsid w:val="00491D2C"/>
    <w:rsid w:val="0049579F"/>
    <w:rsid w:val="004977EF"/>
    <w:rsid w:val="004A6A58"/>
    <w:rsid w:val="004B1C8C"/>
    <w:rsid w:val="004B2991"/>
    <w:rsid w:val="004B44F9"/>
    <w:rsid w:val="004B61A6"/>
    <w:rsid w:val="004B73C2"/>
    <w:rsid w:val="004C3097"/>
    <w:rsid w:val="004C31BC"/>
    <w:rsid w:val="004C4AE4"/>
    <w:rsid w:val="004C585F"/>
    <w:rsid w:val="004D75CC"/>
    <w:rsid w:val="004E1F62"/>
    <w:rsid w:val="004E3E3D"/>
    <w:rsid w:val="004F027E"/>
    <w:rsid w:val="004F1675"/>
    <w:rsid w:val="00504B96"/>
    <w:rsid w:val="005050CD"/>
    <w:rsid w:val="00505AAE"/>
    <w:rsid w:val="00506B25"/>
    <w:rsid w:val="00510CE2"/>
    <w:rsid w:val="00511CAF"/>
    <w:rsid w:val="00511ECD"/>
    <w:rsid w:val="00512880"/>
    <w:rsid w:val="00513ABC"/>
    <w:rsid w:val="005142F9"/>
    <w:rsid w:val="00522F24"/>
    <w:rsid w:val="00534308"/>
    <w:rsid w:val="005344B6"/>
    <w:rsid w:val="005473AD"/>
    <w:rsid w:val="00550587"/>
    <w:rsid w:val="00553FC5"/>
    <w:rsid w:val="005557AF"/>
    <w:rsid w:val="00556A42"/>
    <w:rsid w:val="00565F6F"/>
    <w:rsid w:val="00566E2A"/>
    <w:rsid w:val="00570343"/>
    <w:rsid w:val="00573ADD"/>
    <w:rsid w:val="005808F1"/>
    <w:rsid w:val="00586B15"/>
    <w:rsid w:val="00587424"/>
    <w:rsid w:val="00593DAA"/>
    <w:rsid w:val="005B2221"/>
    <w:rsid w:val="005B31FB"/>
    <w:rsid w:val="005B6412"/>
    <w:rsid w:val="005C1A9F"/>
    <w:rsid w:val="005C38C6"/>
    <w:rsid w:val="005C4004"/>
    <w:rsid w:val="005D238A"/>
    <w:rsid w:val="005D635D"/>
    <w:rsid w:val="005E0F24"/>
    <w:rsid w:val="005E1639"/>
    <w:rsid w:val="005E26C1"/>
    <w:rsid w:val="005E65D5"/>
    <w:rsid w:val="005F3603"/>
    <w:rsid w:val="005F4963"/>
    <w:rsid w:val="005F6149"/>
    <w:rsid w:val="00615DC0"/>
    <w:rsid w:val="00622679"/>
    <w:rsid w:val="00622CFE"/>
    <w:rsid w:val="00630805"/>
    <w:rsid w:val="00637857"/>
    <w:rsid w:val="006404C2"/>
    <w:rsid w:val="00644738"/>
    <w:rsid w:val="0064750E"/>
    <w:rsid w:val="0064791E"/>
    <w:rsid w:val="00663E9B"/>
    <w:rsid w:val="0067454D"/>
    <w:rsid w:val="006B08DD"/>
    <w:rsid w:val="006B0C17"/>
    <w:rsid w:val="006B14F0"/>
    <w:rsid w:val="006B1C8B"/>
    <w:rsid w:val="006B6636"/>
    <w:rsid w:val="006C3048"/>
    <w:rsid w:val="006C5283"/>
    <w:rsid w:val="006F0399"/>
    <w:rsid w:val="006F1227"/>
    <w:rsid w:val="006F64E1"/>
    <w:rsid w:val="00705309"/>
    <w:rsid w:val="007118A6"/>
    <w:rsid w:val="00713F13"/>
    <w:rsid w:val="00713FDA"/>
    <w:rsid w:val="00714343"/>
    <w:rsid w:val="0071459E"/>
    <w:rsid w:val="00724102"/>
    <w:rsid w:val="007309A6"/>
    <w:rsid w:val="0075193B"/>
    <w:rsid w:val="00763D98"/>
    <w:rsid w:val="00771401"/>
    <w:rsid w:val="0077264B"/>
    <w:rsid w:val="007736E5"/>
    <w:rsid w:val="0077656F"/>
    <w:rsid w:val="00780BC0"/>
    <w:rsid w:val="00786CDE"/>
    <w:rsid w:val="007923DC"/>
    <w:rsid w:val="007A45E3"/>
    <w:rsid w:val="007D701A"/>
    <w:rsid w:val="007E4D23"/>
    <w:rsid w:val="007E52A9"/>
    <w:rsid w:val="007F110D"/>
    <w:rsid w:val="007F35C2"/>
    <w:rsid w:val="00801A99"/>
    <w:rsid w:val="00802C0B"/>
    <w:rsid w:val="00803226"/>
    <w:rsid w:val="00803A87"/>
    <w:rsid w:val="00817307"/>
    <w:rsid w:val="00817896"/>
    <w:rsid w:val="008201F6"/>
    <w:rsid w:val="00821BC4"/>
    <w:rsid w:val="00822394"/>
    <w:rsid w:val="00824428"/>
    <w:rsid w:val="00824D26"/>
    <w:rsid w:val="00837279"/>
    <w:rsid w:val="00847717"/>
    <w:rsid w:val="00857CF6"/>
    <w:rsid w:val="00867183"/>
    <w:rsid w:val="008704D2"/>
    <w:rsid w:val="00870A79"/>
    <w:rsid w:val="00873E61"/>
    <w:rsid w:val="00877346"/>
    <w:rsid w:val="00884F67"/>
    <w:rsid w:val="008862B5"/>
    <w:rsid w:val="00887413"/>
    <w:rsid w:val="00892C6A"/>
    <w:rsid w:val="008A0A12"/>
    <w:rsid w:val="008A5048"/>
    <w:rsid w:val="008B2E2F"/>
    <w:rsid w:val="008C5C3C"/>
    <w:rsid w:val="008C6192"/>
    <w:rsid w:val="008D56E7"/>
    <w:rsid w:val="008D60CF"/>
    <w:rsid w:val="008E3D3D"/>
    <w:rsid w:val="008E5F32"/>
    <w:rsid w:val="008F12BB"/>
    <w:rsid w:val="008F6599"/>
    <w:rsid w:val="008F767A"/>
    <w:rsid w:val="00904486"/>
    <w:rsid w:val="00907F93"/>
    <w:rsid w:val="0091094A"/>
    <w:rsid w:val="00913E8E"/>
    <w:rsid w:val="00913FE7"/>
    <w:rsid w:val="0092012D"/>
    <w:rsid w:val="00920797"/>
    <w:rsid w:val="00921646"/>
    <w:rsid w:val="009273ED"/>
    <w:rsid w:val="00930DAF"/>
    <w:rsid w:val="00931F9C"/>
    <w:rsid w:val="00965832"/>
    <w:rsid w:val="00967840"/>
    <w:rsid w:val="00972254"/>
    <w:rsid w:val="009733B6"/>
    <w:rsid w:val="00974BD9"/>
    <w:rsid w:val="009828DF"/>
    <w:rsid w:val="00985DCF"/>
    <w:rsid w:val="00987BFC"/>
    <w:rsid w:val="00997DE1"/>
    <w:rsid w:val="009B6506"/>
    <w:rsid w:val="009C2758"/>
    <w:rsid w:val="009C2AC7"/>
    <w:rsid w:val="009C7BCB"/>
    <w:rsid w:val="009D13EB"/>
    <w:rsid w:val="009D575E"/>
    <w:rsid w:val="009D6391"/>
    <w:rsid w:val="009E46CA"/>
    <w:rsid w:val="009E673D"/>
    <w:rsid w:val="009E7441"/>
    <w:rsid w:val="009F0EB2"/>
    <w:rsid w:val="009F3D82"/>
    <w:rsid w:val="00A13F56"/>
    <w:rsid w:val="00A16FDA"/>
    <w:rsid w:val="00A26088"/>
    <w:rsid w:val="00A26EEE"/>
    <w:rsid w:val="00A34F0A"/>
    <w:rsid w:val="00A3609F"/>
    <w:rsid w:val="00A46BEB"/>
    <w:rsid w:val="00A47014"/>
    <w:rsid w:val="00A54166"/>
    <w:rsid w:val="00A74804"/>
    <w:rsid w:val="00A75D2E"/>
    <w:rsid w:val="00A80325"/>
    <w:rsid w:val="00A85E27"/>
    <w:rsid w:val="00A9619F"/>
    <w:rsid w:val="00A96A2F"/>
    <w:rsid w:val="00AA2701"/>
    <w:rsid w:val="00AA41C0"/>
    <w:rsid w:val="00AB255F"/>
    <w:rsid w:val="00AB3294"/>
    <w:rsid w:val="00AC02B2"/>
    <w:rsid w:val="00AC0F3C"/>
    <w:rsid w:val="00AD127E"/>
    <w:rsid w:val="00AD5821"/>
    <w:rsid w:val="00B0006B"/>
    <w:rsid w:val="00B02216"/>
    <w:rsid w:val="00B10ED9"/>
    <w:rsid w:val="00B133B3"/>
    <w:rsid w:val="00B15B6A"/>
    <w:rsid w:val="00B2267B"/>
    <w:rsid w:val="00B277E9"/>
    <w:rsid w:val="00B35596"/>
    <w:rsid w:val="00B3616E"/>
    <w:rsid w:val="00B4374A"/>
    <w:rsid w:val="00B46213"/>
    <w:rsid w:val="00B47881"/>
    <w:rsid w:val="00B508BF"/>
    <w:rsid w:val="00B565C8"/>
    <w:rsid w:val="00B56BD9"/>
    <w:rsid w:val="00B56CD7"/>
    <w:rsid w:val="00B775A3"/>
    <w:rsid w:val="00B82E9E"/>
    <w:rsid w:val="00B86969"/>
    <w:rsid w:val="00BA3AC3"/>
    <w:rsid w:val="00BB1870"/>
    <w:rsid w:val="00BB7F08"/>
    <w:rsid w:val="00BC257B"/>
    <w:rsid w:val="00BC617D"/>
    <w:rsid w:val="00BD5C07"/>
    <w:rsid w:val="00BD6C53"/>
    <w:rsid w:val="00BD7825"/>
    <w:rsid w:val="00BE645C"/>
    <w:rsid w:val="00BE7A0B"/>
    <w:rsid w:val="00BF0FC9"/>
    <w:rsid w:val="00BF70AB"/>
    <w:rsid w:val="00C05322"/>
    <w:rsid w:val="00C11487"/>
    <w:rsid w:val="00C2314D"/>
    <w:rsid w:val="00C3715D"/>
    <w:rsid w:val="00C42831"/>
    <w:rsid w:val="00C52E2F"/>
    <w:rsid w:val="00C544B3"/>
    <w:rsid w:val="00C666F0"/>
    <w:rsid w:val="00C66BD4"/>
    <w:rsid w:val="00C74BE2"/>
    <w:rsid w:val="00C7636E"/>
    <w:rsid w:val="00C764AB"/>
    <w:rsid w:val="00C84148"/>
    <w:rsid w:val="00C97E7F"/>
    <w:rsid w:val="00CB29E2"/>
    <w:rsid w:val="00CB372A"/>
    <w:rsid w:val="00CC21E5"/>
    <w:rsid w:val="00CC245F"/>
    <w:rsid w:val="00CC4E13"/>
    <w:rsid w:val="00CC6812"/>
    <w:rsid w:val="00CC6F43"/>
    <w:rsid w:val="00CD2E12"/>
    <w:rsid w:val="00CE1887"/>
    <w:rsid w:val="00CE1B37"/>
    <w:rsid w:val="00CE574F"/>
    <w:rsid w:val="00CF0B9D"/>
    <w:rsid w:val="00CF2BF4"/>
    <w:rsid w:val="00CF4839"/>
    <w:rsid w:val="00CF4F1C"/>
    <w:rsid w:val="00CF6160"/>
    <w:rsid w:val="00D04952"/>
    <w:rsid w:val="00D1049C"/>
    <w:rsid w:val="00D12CF9"/>
    <w:rsid w:val="00D1609C"/>
    <w:rsid w:val="00D16B27"/>
    <w:rsid w:val="00D239A3"/>
    <w:rsid w:val="00D24792"/>
    <w:rsid w:val="00D31AC6"/>
    <w:rsid w:val="00D3766A"/>
    <w:rsid w:val="00D37F39"/>
    <w:rsid w:val="00D43645"/>
    <w:rsid w:val="00D47ABD"/>
    <w:rsid w:val="00D526BB"/>
    <w:rsid w:val="00D55C02"/>
    <w:rsid w:val="00D62C8D"/>
    <w:rsid w:val="00D67243"/>
    <w:rsid w:val="00D6725A"/>
    <w:rsid w:val="00D72BE3"/>
    <w:rsid w:val="00D7449F"/>
    <w:rsid w:val="00D757D1"/>
    <w:rsid w:val="00D77D44"/>
    <w:rsid w:val="00DA0100"/>
    <w:rsid w:val="00DA1CB6"/>
    <w:rsid w:val="00DA27AF"/>
    <w:rsid w:val="00DA6764"/>
    <w:rsid w:val="00DD0246"/>
    <w:rsid w:val="00DE5AFD"/>
    <w:rsid w:val="00DF1101"/>
    <w:rsid w:val="00E02F08"/>
    <w:rsid w:val="00E15E34"/>
    <w:rsid w:val="00E256E1"/>
    <w:rsid w:val="00E30CD6"/>
    <w:rsid w:val="00E3211D"/>
    <w:rsid w:val="00E323D0"/>
    <w:rsid w:val="00E3360E"/>
    <w:rsid w:val="00E435F0"/>
    <w:rsid w:val="00E4696E"/>
    <w:rsid w:val="00E50EEC"/>
    <w:rsid w:val="00E61432"/>
    <w:rsid w:val="00E620BD"/>
    <w:rsid w:val="00E644A6"/>
    <w:rsid w:val="00E64A92"/>
    <w:rsid w:val="00E6613F"/>
    <w:rsid w:val="00E668B7"/>
    <w:rsid w:val="00E6748B"/>
    <w:rsid w:val="00E83CC1"/>
    <w:rsid w:val="00E84EFD"/>
    <w:rsid w:val="00E91E25"/>
    <w:rsid w:val="00EA2A65"/>
    <w:rsid w:val="00EA4A04"/>
    <w:rsid w:val="00EA66E9"/>
    <w:rsid w:val="00EA746F"/>
    <w:rsid w:val="00EB3BBE"/>
    <w:rsid w:val="00EB4540"/>
    <w:rsid w:val="00EC18CE"/>
    <w:rsid w:val="00EC7669"/>
    <w:rsid w:val="00ED4277"/>
    <w:rsid w:val="00EE3F2A"/>
    <w:rsid w:val="00EE677D"/>
    <w:rsid w:val="00EF14FF"/>
    <w:rsid w:val="00EF4B9C"/>
    <w:rsid w:val="00EF6763"/>
    <w:rsid w:val="00EF6C24"/>
    <w:rsid w:val="00F000B0"/>
    <w:rsid w:val="00F026FC"/>
    <w:rsid w:val="00F055CB"/>
    <w:rsid w:val="00F23CA1"/>
    <w:rsid w:val="00F23F3E"/>
    <w:rsid w:val="00F24DF2"/>
    <w:rsid w:val="00F31710"/>
    <w:rsid w:val="00F55278"/>
    <w:rsid w:val="00F62E3B"/>
    <w:rsid w:val="00F6432D"/>
    <w:rsid w:val="00F67251"/>
    <w:rsid w:val="00F730B0"/>
    <w:rsid w:val="00F734EB"/>
    <w:rsid w:val="00F74310"/>
    <w:rsid w:val="00F75D0C"/>
    <w:rsid w:val="00F953F3"/>
    <w:rsid w:val="00F9719B"/>
    <w:rsid w:val="00F9776B"/>
    <w:rsid w:val="00F978D9"/>
    <w:rsid w:val="00FA527B"/>
    <w:rsid w:val="00FC0749"/>
    <w:rsid w:val="00FE52F6"/>
    <w:rsid w:val="00FE5C83"/>
    <w:rsid w:val="00FF18E4"/>
    <w:rsid w:val="00FF48D2"/>
    <w:rsid w:val="00FF5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96465"/>
  <w15:chartTrackingRefBased/>
  <w15:docId w15:val="{3331EE58-37E9-4E28-91CD-96196A2A3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8F1"/>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340F6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08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08F1"/>
    <w:rPr>
      <w:rFonts w:eastAsiaTheme="minorEastAsia"/>
      <w:lang w:val="en-US"/>
    </w:rPr>
  </w:style>
  <w:style w:type="paragraph" w:styleId="ListParagraph">
    <w:name w:val="List Paragraph"/>
    <w:basedOn w:val="Normal"/>
    <w:uiPriority w:val="34"/>
    <w:qFormat/>
    <w:rsid w:val="003340C5"/>
    <w:pPr>
      <w:overflowPunct/>
      <w:autoSpaceDE/>
      <w:autoSpaceDN/>
      <w:adjustRightInd/>
      <w:spacing w:after="160" w:line="256" w:lineRule="auto"/>
      <w:ind w:left="720"/>
      <w:contextualSpacing/>
      <w:jc w:val="left"/>
      <w:textAlignment w:val="auto"/>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162480"/>
    <w:rPr>
      <w:i/>
      <w:iCs/>
    </w:rPr>
  </w:style>
  <w:style w:type="character" w:styleId="Hyperlink">
    <w:name w:val="Hyperlink"/>
    <w:basedOn w:val="DefaultParagraphFont"/>
    <w:uiPriority w:val="99"/>
    <w:unhideWhenUsed/>
    <w:rsid w:val="0077656F"/>
    <w:rPr>
      <w:color w:val="0000FF"/>
      <w:u w:val="single"/>
    </w:rPr>
  </w:style>
  <w:style w:type="character" w:customStyle="1" w:styleId="Heading1Char">
    <w:name w:val="Heading 1 Char"/>
    <w:basedOn w:val="DefaultParagraphFont"/>
    <w:link w:val="Heading1"/>
    <w:uiPriority w:val="9"/>
    <w:rsid w:val="00340F6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40F6C"/>
    <w:pPr>
      <w:overflowPunct/>
      <w:autoSpaceDE/>
      <w:autoSpaceDN/>
      <w:adjustRightInd/>
      <w:spacing w:line="259" w:lineRule="auto"/>
      <w:jc w:val="left"/>
      <w:textAlignment w:val="auto"/>
      <w:outlineLvl w:val="9"/>
    </w:pPr>
    <w:rPr>
      <w:lang w:val="en-US" w:eastAsia="en-US"/>
    </w:rPr>
  </w:style>
  <w:style w:type="paragraph" w:styleId="TOC1">
    <w:name w:val="toc 1"/>
    <w:basedOn w:val="Normal"/>
    <w:next w:val="Normal"/>
    <w:autoRedefine/>
    <w:uiPriority w:val="39"/>
    <w:unhideWhenUsed/>
    <w:rsid w:val="0012053B"/>
    <w:pPr>
      <w:spacing w:after="100"/>
    </w:pPr>
  </w:style>
  <w:style w:type="paragraph" w:styleId="Header">
    <w:name w:val="header"/>
    <w:basedOn w:val="Normal"/>
    <w:link w:val="HeaderChar"/>
    <w:uiPriority w:val="99"/>
    <w:unhideWhenUsed/>
    <w:rsid w:val="00884F67"/>
    <w:pPr>
      <w:tabs>
        <w:tab w:val="center" w:pos="4513"/>
        <w:tab w:val="right" w:pos="9026"/>
      </w:tabs>
    </w:pPr>
  </w:style>
  <w:style w:type="character" w:customStyle="1" w:styleId="HeaderChar">
    <w:name w:val="Header Char"/>
    <w:basedOn w:val="DefaultParagraphFont"/>
    <w:link w:val="Header"/>
    <w:uiPriority w:val="99"/>
    <w:rsid w:val="00884F67"/>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884F67"/>
    <w:pPr>
      <w:tabs>
        <w:tab w:val="center" w:pos="4513"/>
        <w:tab w:val="right" w:pos="9026"/>
      </w:tabs>
    </w:pPr>
  </w:style>
  <w:style w:type="character" w:customStyle="1" w:styleId="FooterChar">
    <w:name w:val="Footer Char"/>
    <w:basedOn w:val="DefaultParagraphFont"/>
    <w:link w:val="Footer"/>
    <w:uiPriority w:val="99"/>
    <w:rsid w:val="00884F67"/>
    <w:rPr>
      <w:rFonts w:ascii="Times New Roman" w:eastAsia="Times New Roman" w:hAnsi="Times New Roman" w:cs="Times New Roman"/>
      <w:sz w:val="24"/>
      <w:szCs w:val="20"/>
      <w:lang w:eastAsia="en-GB"/>
    </w:rPr>
  </w:style>
  <w:style w:type="paragraph" w:styleId="Bibliography">
    <w:name w:val="Bibliography"/>
    <w:basedOn w:val="Normal"/>
    <w:next w:val="Normal"/>
    <w:uiPriority w:val="37"/>
    <w:unhideWhenUsed/>
    <w:rsid w:val="005E0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0249">
      <w:bodyDiv w:val="1"/>
      <w:marLeft w:val="0"/>
      <w:marRight w:val="0"/>
      <w:marTop w:val="0"/>
      <w:marBottom w:val="0"/>
      <w:divBdr>
        <w:top w:val="none" w:sz="0" w:space="0" w:color="auto"/>
        <w:left w:val="none" w:sz="0" w:space="0" w:color="auto"/>
        <w:bottom w:val="none" w:sz="0" w:space="0" w:color="auto"/>
        <w:right w:val="none" w:sz="0" w:space="0" w:color="auto"/>
      </w:divBdr>
    </w:div>
    <w:div w:id="113715051">
      <w:bodyDiv w:val="1"/>
      <w:marLeft w:val="0"/>
      <w:marRight w:val="0"/>
      <w:marTop w:val="0"/>
      <w:marBottom w:val="0"/>
      <w:divBdr>
        <w:top w:val="none" w:sz="0" w:space="0" w:color="auto"/>
        <w:left w:val="none" w:sz="0" w:space="0" w:color="auto"/>
        <w:bottom w:val="none" w:sz="0" w:space="0" w:color="auto"/>
        <w:right w:val="none" w:sz="0" w:space="0" w:color="auto"/>
      </w:divBdr>
    </w:div>
    <w:div w:id="202525765">
      <w:bodyDiv w:val="1"/>
      <w:marLeft w:val="0"/>
      <w:marRight w:val="0"/>
      <w:marTop w:val="0"/>
      <w:marBottom w:val="0"/>
      <w:divBdr>
        <w:top w:val="none" w:sz="0" w:space="0" w:color="auto"/>
        <w:left w:val="none" w:sz="0" w:space="0" w:color="auto"/>
        <w:bottom w:val="none" w:sz="0" w:space="0" w:color="auto"/>
        <w:right w:val="none" w:sz="0" w:space="0" w:color="auto"/>
      </w:divBdr>
    </w:div>
    <w:div w:id="271210548">
      <w:bodyDiv w:val="1"/>
      <w:marLeft w:val="0"/>
      <w:marRight w:val="0"/>
      <w:marTop w:val="0"/>
      <w:marBottom w:val="0"/>
      <w:divBdr>
        <w:top w:val="none" w:sz="0" w:space="0" w:color="auto"/>
        <w:left w:val="none" w:sz="0" w:space="0" w:color="auto"/>
        <w:bottom w:val="none" w:sz="0" w:space="0" w:color="auto"/>
        <w:right w:val="none" w:sz="0" w:space="0" w:color="auto"/>
      </w:divBdr>
    </w:div>
    <w:div w:id="279531119">
      <w:bodyDiv w:val="1"/>
      <w:marLeft w:val="0"/>
      <w:marRight w:val="0"/>
      <w:marTop w:val="0"/>
      <w:marBottom w:val="0"/>
      <w:divBdr>
        <w:top w:val="none" w:sz="0" w:space="0" w:color="auto"/>
        <w:left w:val="none" w:sz="0" w:space="0" w:color="auto"/>
        <w:bottom w:val="none" w:sz="0" w:space="0" w:color="auto"/>
        <w:right w:val="none" w:sz="0" w:space="0" w:color="auto"/>
      </w:divBdr>
    </w:div>
    <w:div w:id="293411664">
      <w:bodyDiv w:val="1"/>
      <w:marLeft w:val="0"/>
      <w:marRight w:val="0"/>
      <w:marTop w:val="0"/>
      <w:marBottom w:val="0"/>
      <w:divBdr>
        <w:top w:val="none" w:sz="0" w:space="0" w:color="auto"/>
        <w:left w:val="none" w:sz="0" w:space="0" w:color="auto"/>
        <w:bottom w:val="none" w:sz="0" w:space="0" w:color="auto"/>
        <w:right w:val="none" w:sz="0" w:space="0" w:color="auto"/>
      </w:divBdr>
    </w:div>
    <w:div w:id="310058792">
      <w:bodyDiv w:val="1"/>
      <w:marLeft w:val="0"/>
      <w:marRight w:val="0"/>
      <w:marTop w:val="0"/>
      <w:marBottom w:val="0"/>
      <w:divBdr>
        <w:top w:val="none" w:sz="0" w:space="0" w:color="auto"/>
        <w:left w:val="none" w:sz="0" w:space="0" w:color="auto"/>
        <w:bottom w:val="none" w:sz="0" w:space="0" w:color="auto"/>
        <w:right w:val="none" w:sz="0" w:space="0" w:color="auto"/>
      </w:divBdr>
    </w:div>
    <w:div w:id="323289176">
      <w:bodyDiv w:val="1"/>
      <w:marLeft w:val="0"/>
      <w:marRight w:val="0"/>
      <w:marTop w:val="0"/>
      <w:marBottom w:val="0"/>
      <w:divBdr>
        <w:top w:val="none" w:sz="0" w:space="0" w:color="auto"/>
        <w:left w:val="none" w:sz="0" w:space="0" w:color="auto"/>
        <w:bottom w:val="none" w:sz="0" w:space="0" w:color="auto"/>
        <w:right w:val="none" w:sz="0" w:space="0" w:color="auto"/>
      </w:divBdr>
    </w:div>
    <w:div w:id="364521735">
      <w:bodyDiv w:val="1"/>
      <w:marLeft w:val="0"/>
      <w:marRight w:val="0"/>
      <w:marTop w:val="0"/>
      <w:marBottom w:val="0"/>
      <w:divBdr>
        <w:top w:val="none" w:sz="0" w:space="0" w:color="auto"/>
        <w:left w:val="none" w:sz="0" w:space="0" w:color="auto"/>
        <w:bottom w:val="none" w:sz="0" w:space="0" w:color="auto"/>
        <w:right w:val="none" w:sz="0" w:space="0" w:color="auto"/>
      </w:divBdr>
    </w:div>
    <w:div w:id="375667319">
      <w:bodyDiv w:val="1"/>
      <w:marLeft w:val="0"/>
      <w:marRight w:val="0"/>
      <w:marTop w:val="0"/>
      <w:marBottom w:val="0"/>
      <w:divBdr>
        <w:top w:val="none" w:sz="0" w:space="0" w:color="auto"/>
        <w:left w:val="none" w:sz="0" w:space="0" w:color="auto"/>
        <w:bottom w:val="none" w:sz="0" w:space="0" w:color="auto"/>
        <w:right w:val="none" w:sz="0" w:space="0" w:color="auto"/>
      </w:divBdr>
    </w:div>
    <w:div w:id="481310652">
      <w:bodyDiv w:val="1"/>
      <w:marLeft w:val="0"/>
      <w:marRight w:val="0"/>
      <w:marTop w:val="0"/>
      <w:marBottom w:val="0"/>
      <w:divBdr>
        <w:top w:val="none" w:sz="0" w:space="0" w:color="auto"/>
        <w:left w:val="none" w:sz="0" w:space="0" w:color="auto"/>
        <w:bottom w:val="none" w:sz="0" w:space="0" w:color="auto"/>
        <w:right w:val="none" w:sz="0" w:space="0" w:color="auto"/>
      </w:divBdr>
    </w:div>
    <w:div w:id="513155130">
      <w:bodyDiv w:val="1"/>
      <w:marLeft w:val="0"/>
      <w:marRight w:val="0"/>
      <w:marTop w:val="0"/>
      <w:marBottom w:val="0"/>
      <w:divBdr>
        <w:top w:val="none" w:sz="0" w:space="0" w:color="auto"/>
        <w:left w:val="none" w:sz="0" w:space="0" w:color="auto"/>
        <w:bottom w:val="none" w:sz="0" w:space="0" w:color="auto"/>
        <w:right w:val="none" w:sz="0" w:space="0" w:color="auto"/>
      </w:divBdr>
    </w:div>
    <w:div w:id="557016257">
      <w:bodyDiv w:val="1"/>
      <w:marLeft w:val="0"/>
      <w:marRight w:val="0"/>
      <w:marTop w:val="0"/>
      <w:marBottom w:val="0"/>
      <w:divBdr>
        <w:top w:val="none" w:sz="0" w:space="0" w:color="auto"/>
        <w:left w:val="none" w:sz="0" w:space="0" w:color="auto"/>
        <w:bottom w:val="none" w:sz="0" w:space="0" w:color="auto"/>
        <w:right w:val="none" w:sz="0" w:space="0" w:color="auto"/>
      </w:divBdr>
    </w:div>
    <w:div w:id="561403080">
      <w:bodyDiv w:val="1"/>
      <w:marLeft w:val="0"/>
      <w:marRight w:val="0"/>
      <w:marTop w:val="0"/>
      <w:marBottom w:val="0"/>
      <w:divBdr>
        <w:top w:val="none" w:sz="0" w:space="0" w:color="auto"/>
        <w:left w:val="none" w:sz="0" w:space="0" w:color="auto"/>
        <w:bottom w:val="none" w:sz="0" w:space="0" w:color="auto"/>
        <w:right w:val="none" w:sz="0" w:space="0" w:color="auto"/>
      </w:divBdr>
    </w:div>
    <w:div w:id="585772232">
      <w:bodyDiv w:val="1"/>
      <w:marLeft w:val="0"/>
      <w:marRight w:val="0"/>
      <w:marTop w:val="0"/>
      <w:marBottom w:val="0"/>
      <w:divBdr>
        <w:top w:val="none" w:sz="0" w:space="0" w:color="auto"/>
        <w:left w:val="none" w:sz="0" w:space="0" w:color="auto"/>
        <w:bottom w:val="none" w:sz="0" w:space="0" w:color="auto"/>
        <w:right w:val="none" w:sz="0" w:space="0" w:color="auto"/>
      </w:divBdr>
    </w:div>
    <w:div w:id="600994812">
      <w:bodyDiv w:val="1"/>
      <w:marLeft w:val="0"/>
      <w:marRight w:val="0"/>
      <w:marTop w:val="0"/>
      <w:marBottom w:val="0"/>
      <w:divBdr>
        <w:top w:val="none" w:sz="0" w:space="0" w:color="auto"/>
        <w:left w:val="none" w:sz="0" w:space="0" w:color="auto"/>
        <w:bottom w:val="none" w:sz="0" w:space="0" w:color="auto"/>
        <w:right w:val="none" w:sz="0" w:space="0" w:color="auto"/>
      </w:divBdr>
    </w:div>
    <w:div w:id="637030455">
      <w:bodyDiv w:val="1"/>
      <w:marLeft w:val="0"/>
      <w:marRight w:val="0"/>
      <w:marTop w:val="0"/>
      <w:marBottom w:val="0"/>
      <w:divBdr>
        <w:top w:val="none" w:sz="0" w:space="0" w:color="auto"/>
        <w:left w:val="none" w:sz="0" w:space="0" w:color="auto"/>
        <w:bottom w:val="none" w:sz="0" w:space="0" w:color="auto"/>
        <w:right w:val="none" w:sz="0" w:space="0" w:color="auto"/>
      </w:divBdr>
    </w:div>
    <w:div w:id="685208470">
      <w:bodyDiv w:val="1"/>
      <w:marLeft w:val="0"/>
      <w:marRight w:val="0"/>
      <w:marTop w:val="0"/>
      <w:marBottom w:val="0"/>
      <w:divBdr>
        <w:top w:val="none" w:sz="0" w:space="0" w:color="auto"/>
        <w:left w:val="none" w:sz="0" w:space="0" w:color="auto"/>
        <w:bottom w:val="none" w:sz="0" w:space="0" w:color="auto"/>
        <w:right w:val="none" w:sz="0" w:space="0" w:color="auto"/>
      </w:divBdr>
    </w:div>
    <w:div w:id="753472686">
      <w:bodyDiv w:val="1"/>
      <w:marLeft w:val="0"/>
      <w:marRight w:val="0"/>
      <w:marTop w:val="0"/>
      <w:marBottom w:val="0"/>
      <w:divBdr>
        <w:top w:val="none" w:sz="0" w:space="0" w:color="auto"/>
        <w:left w:val="none" w:sz="0" w:space="0" w:color="auto"/>
        <w:bottom w:val="none" w:sz="0" w:space="0" w:color="auto"/>
        <w:right w:val="none" w:sz="0" w:space="0" w:color="auto"/>
      </w:divBdr>
    </w:div>
    <w:div w:id="779303642">
      <w:bodyDiv w:val="1"/>
      <w:marLeft w:val="0"/>
      <w:marRight w:val="0"/>
      <w:marTop w:val="0"/>
      <w:marBottom w:val="0"/>
      <w:divBdr>
        <w:top w:val="none" w:sz="0" w:space="0" w:color="auto"/>
        <w:left w:val="none" w:sz="0" w:space="0" w:color="auto"/>
        <w:bottom w:val="none" w:sz="0" w:space="0" w:color="auto"/>
        <w:right w:val="none" w:sz="0" w:space="0" w:color="auto"/>
      </w:divBdr>
    </w:div>
    <w:div w:id="783571609">
      <w:bodyDiv w:val="1"/>
      <w:marLeft w:val="0"/>
      <w:marRight w:val="0"/>
      <w:marTop w:val="0"/>
      <w:marBottom w:val="0"/>
      <w:divBdr>
        <w:top w:val="none" w:sz="0" w:space="0" w:color="auto"/>
        <w:left w:val="none" w:sz="0" w:space="0" w:color="auto"/>
        <w:bottom w:val="none" w:sz="0" w:space="0" w:color="auto"/>
        <w:right w:val="none" w:sz="0" w:space="0" w:color="auto"/>
      </w:divBdr>
    </w:div>
    <w:div w:id="796030466">
      <w:bodyDiv w:val="1"/>
      <w:marLeft w:val="0"/>
      <w:marRight w:val="0"/>
      <w:marTop w:val="0"/>
      <w:marBottom w:val="0"/>
      <w:divBdr>
        <w:top w:val="none" w:sz="0" w:space="0" w:color="auto"/>
        <w:left w:val="none" w:sz="0" w:space="0" w:color="auto"/>
        <w:bottom w:val="none" w:sz="0" w:space="0" w:color="auto"/>
        <w:right w:val="none" w:sz="0" w:space="0" w:color="auto"/>
      </w:divBdr>
    </w:div>
    <w:div w:id="996954932">
      <w:bodyDiv w:val="1"/>
      <w:marLeft w:val="0"/>
      <w:marRight w:val="0"/>
      <w:marTop w:val="0"/>
      <w:marBottom w:val="0"/>
      <w:divBdr>
        <w:top w:val="none" w:sz="0" w:space="0" w:color="auto"/>
        <w:left w:val="none" w:sz="0" w:space="0" w:color="auto"/>
        <w:bottom w:val="none" w:sz="0" w:space="0" w:color="auto"/>
        <w:right w:val="none" w:sz="0" w:space="0" w:color="auto"/>
      </w:divBdr>
    </w:div>
    <w:div w:id="1013338053">
      <w:bodyDiv w:val="1"/>
      <w:marLeft w:val="0"/>
      <w:marRight w:val="0"/>
      <w:marTop w:val="0"/>
      <w:marBottom w:val="0"/>
      <w:divBdr>
        <w:top w:val="none" w:sz="0" w:space="0" w:color="auto"/>
        <w:left w:val="none" w:sz="0" w:space="0" w:color="auto"/>
        <w:bottom w:val="none" w:sz="0" w:space="0" w:color="auto"/>
        <w:right w:val="none" w:sz="0" w:space="0" w:color="auto"/>
      </w:divBdr>
    </w:div>
    <w:div w:id="1059524228">
      <w:bodyDiv w:val="1"/>
      <w:marLeft w:val="0"/>
      <w:marRight w:val="0"/>
      <w:marTop w:val="0"/>
      <w:marBottom w:val="0"/>
      <w:divBdr>
        <w:top w:val="none" w:sz="0" w:space="0" w:color="auto"/>
        <w:left w:val="none" w:sz="0" w:space="0" w:color="auto"/>
        <w:bottom w:val="none" w:sz="0" w:space="0" w:color="auto"/>
        <w:right w:val="none" w:sz="0" w:space="0" w:color="auto"/>
      </w:divBdr>
    </w:div>
    <w:div w:id="1059674161">
      <w:bodyDiv w:val="1"/>
      <w:marLeft w:val="0"/>
      <w:marRight w:val="0"/>
      <w:marTop w:val="0"/>
      <w:marBottom w:val="0"/>
      <w:divBdr>
        <w:top w:val="none" w:sz="0" w:space="0" w:color="auto"/>
        <w:left w:val="none" w:sz="0" w:space="0" w:color="auto"/>
        <w:bottom w:val="none" w:sz="0" w:space="0" w:color="auto"/>
        <w:right w:val="none" w:sz="0" w:space="0" w:color="auto"/>
      </w:divBdr>
    </w:div>
    <w:div w:id="1105733917">
      <w:bodyDiv w:val="1"/>
      <w:marLeft w:val="0"/>
      <w:marRight w:val="0"/>
      <w:marTop w:val="0"/>
      <w:marBottom w:val="0"/>
      <w:divBdr>
        <w:top w:val="none" w:sz="0" w:space="0" w:color="auto"/>
        <w:left w:val="none" w:sz="0" w:space="0" w:color="auto"/>
        <w:bottom w:val="none" w:sz="0" w:space="0" w:color="auto"/>
        <w:right w:val="none" w:sz="0" w:space="0" w:color="auto"/>
      </w:divBdr>
    </w:div>
    <w:div w:id="1123187903">
      <w:bodyDiv w:val="1"/>
      <w:marLeft w:val="0"/>
      <w:marRight w:val="0"/>
      <w:marTop w:val="0"/>
      <w:marBottom w:val="0"/>
      <w:divBdr>
        <w:top w:val="none" w:sz="0" w:space="0" w:color="auto"/>
        <w:left w:val="none" w:sz="0" w:space="0" w:color="auto"/>
        <w:bottom w:val="none" w:sz="0" w:space="0" w:color="auto"/>
        <w:right w:val="none" w:sz="0" w:space="0" w:color="auto"/>
      </w:divBdr>
    </w:div>
    <w:div w:id="1171487716">
      <w:bodyDiv w:val="1"/>
      <w:marLeft w:val="0"/>
      <w:marRight w:val="0"/>
      <w:marTop w:val="0"/>
      <w:marBottom w:val="0"/>
      <w:divBdr>
        <w:top w:val="none" w:sz="0" w:space="0" w:color="auto"/>
        <w:left w:val="none" w:sz="0" w:space="0" w:color="auto"/>
        <w:bottom w:val="none" w:sz="0" w:space="0" w:color="auto"/>
        <w:right w:val="none" w:sz="0" w:space="0" w:color="auto"/>
      </w:divBdr>
    </w:div>
    <w:div w:id="1237743613">
      <w:bodyDiv w:val="1"/>
      <w:marLeft w:val="0"/>
      <w:marRight w:val="0"/>
      <w:marTop w:val="0"/>
      <w:marBottom w:val="0"/>
      <w:divBdr>
        <w:top w:val="none" w:sz="0" w:space="0" w:color="auto"/>
        <w:left w:val="none" w:sz="0" w:space="0" w:color="auto"/>
        <w:bottom w:val="none" w:sz="0" w:space="0" w:color="auto"/>
        <w:right w:val="none" w:sz="0" w:space="0" w:color="auto"/>
      </w:divBdr>
    </w:div>
    <w:div w:id="1252197037">
      <w:bodyDiv w:val="1"/>
      <w:marLeft w:val="0"/>
      <w:marRight w:val="0"/>
      <w:marTop w:val="0"/>
      <w:marBottom w:val="0"/>
      <w:divBdr>
        <w:top w:val="none" w:sz="0" w:space="0" w:color="auto"/>
        <w:left w:val="none" w:sz="0" w:space="0" w:color="auto"/>
        <w:bottom w:val="none" w:sz="0" w:space="0" w:color="auto"/>
        <w:right w:val="none" w:sz="0" w:space="0" w:color="auto"/>
      </w:divBdr>
    </w:div>
    <w:div w:id="1317219029">
      <w:bodyDiv w:val="1"/>
      <w:marLeft w:val="0"/>
      <w:marRight w:val="0"/>
      <w:marTop w:val="0"/>
      <w:marBottom w:val="0"/>
      <w:divBdr>
        <w:top w:val="none" w:sz="0" w:space="0" w:color="auto"/>
        <w:left w:val="none" w:sz="0" w:space="0" w:color="auto"/>
        <w:bottom w:val="none" w:sz="0" w:space="0" w:color="auto"/>
        <w:right w:val="none" w:sz="0" w:space="0" w:color="auto"/>
      </w:divBdr>
    </w:div>
    <w:div w:id="1349797418">
      <w:bodyDiv w:val="1"/>
      <w:marLeft w:val="0"/>
      <w:marRight w:val="0"/>
      <w:marTop w:val="0"/>
      <w:marBottom w:val="0"/>
      <w:divBdr>
        <w:top w:val="none" w:sz="0" w:space="0" w:color="auto"/>
        <w:left w:val="none" w:sz="0" w:space="0" w:color="auto"/>
        <w:bottom w:val="none" w:sz="0" w:space="0" w:color="auto"/>
        <w:right w:val="none" w:sz="0" w:space="0" w:color="auto"/>
      </w:divBdr>
    </w:div>
    <w:div w:id="1366324636">
      <w:bodyDiv w:val="1"/>
      <w:marLeft w:val="0"/>
      <w:marRight w:val="0"/>
      <w:marTop w:val="0"/>
      <w:marBottom w:val="0"/>
      <w:divBdr>
        <w:top w:val="none" w:sz="0" w:space="0" w:color="auto"/>
        <w:left w:val="none" w:sz="0" w:space="0" w:color="auto"/>
        <w:bottom w:val="none" w:sz="0" w:space="0" w:color="auto"/>
        <w:right w:val="none" w:sz="0" w:space="0" w:color="auto"/>
      </w:divBdr>
    </w:div>
    <w:div w:id="1390959435">
      <w:bodyDiv w:val="1"/>
      <w:marLeft w:val="0"/>
      <w:marRight w:val="0"/>
      <w:marTop w:val="0"/>
      <w:marBottom w:val="0"/>
      <w:divBdr>
        <w:top w:val="none" w:sz="0" w:space="0" w:color="auto"/>
        <w:left w:val="none" w:sz="0" w:space="0" w:color="auto"/>
        <w:bottom w:val="none" w:sz="0" w:space="0" w:color="auto"/>
        <w:right w:val="none" w:sz="0" w:space="0" w:color="auto"/>
      </w:divBdr>
    </w:div>
    <w:div w:id="1495954830">
      <w:bodyDiv w:val="1"/>
      <w:marLeft w:val="0"/>
      <w:marRight w:val="0"/>
      <w:marTop w:val="0"/>
      <w:marBottom w:val="0"/>
      <w:divBdr>
        <w:top w:val="none" w:sz="0" w:space="0" w:color="auto"/>
        <w:left w:val="none" w:sz="0" w:space="0" w:color="auto"/>
        <w:bottom w:val="none" w:sz="0" w:space="0" w:color="auto"/>
        <w:right w:val="none" w:sz="0" w:space="0" w:color="auto"/>
      </w:divBdr>
    </w:div>
    <w:div w:id="1516728991">
      <w:bodyDiv w:val="1"/>
      <w:marLeft w:val="0"/>
      <w:marRight w:val="0"/>
      <w:marTop w:val="0"/>
      <w:marBottom w:val="0"/>
      <w:divBdr>
        <w:top w:val="none" w:sz="0" w:space="0" w:color="auto"/>
        <w:left w:val="none" w:sz="0" w:space="0" w:color="auto"/>
        <w:bottom w:val="none" w:sz="0" w:space="0" w:color="auto"/>
        <w:right w:val="none" w:sz="0" w:space="0" w:color="auto"/>
      </w:divBdr>
    </w:div>
    <w:div w:id="1582136311">
      <w:bodyDiv w:val="1"/>
      <w:marLeft w:val="0"/>
      <w:marRight w:val="0"/>
      <w:marTop w:val="0"/>
      <w:marBottom w:val="0"/>
      <w:divBdr>
        <w:top w:val="none" w:sz="0" w:space="0" w:color="auto"/>
        <w:left w:val="none" w:sz="0" w:space="0" w:color="auto"/>
        <w:bottom w:val="none" w:sz="0" w:space="0" w:color="auto"/>
        <w:right w:val="none" w:sz="0" w:space="0" w:color="auto"/>
      </w:divBdr>
    </w:div>
    <w:div w:id="1625847566">
      <w:bodyDiv w:val="1"/>
      <w:marLeft w:val="0"/>
      <w:marRight w:val="0"/>
      <w:marTop w:val="0"/>
      <w:marBottom w:val="0"/>
      <w:divBdr>
        <w:top w:val="none" w:sz="0" w:space="0" w:color="auto"/>
        <w:left w:val="none" w:sz="0" w:space="0" w:color="auto"/>
        <w:bottom w:val="none" w:sz="0" w:space="0" w:color="auto"/>
        <w:right w:val="none" w:sz="0" w:space="0" w:color="auto"/>
      </w:divBdr>
    </w:div>
    <w:div w:id="1630894750">
      <w:bodyDiv w:val="1"/>
      <w:marLeft w:val="0"/>
      <w:marRight w:val="0"/>
      <w:marTop w:val="0"/>
      <w:marBottom w:val="0"/>
      <w:divBdr>
        <w:top w:val="none" w:sz="0" w:space="0" w:color="auto"/>
        <w:left w:val="none" w:sz="0" w:space="0" w:color="auto"/>
        <w:bottom w:val="none" w:sz="0" w:space="0" w:color="auto"/>
        <w:right w:val="none" w:sz="0" w:space="0" w:color="auto"/>
      </w:divBdr>
    </w:div>
    <w:div w:id="1657026875">
      <w:bodyDiv w:val="1"/>
      <w:marLeft w:val="0"/>
      <w:marRight w:val="0"/>
      <w:marTop w:val="0"/>
      <w:marBottom w:val="0"/>
      <w:divBdr>
        <w:top w:val="none" w:sz="0" w:space="0" w:color="auto"/>
        <w:left w:val="none" w:sz="0" w:space="0" w:color="auto"/>
        <w:bottom w:val="none" w:sz="0" w:space="0" w:color="auto"/>
        <w:right w:val="none" w:sz="0" w:space="0" w:color="auto"/>
      </w:divBdr>
    </w:div>
    <w:div w:id="1665619631">
      <w:bodyDiv w:val="1"/>
      <w:marLeft w:val="0"/>
      <w:marRight w:val="0"/>
      <w:marTop w:val="0"/>
      <w:marBottom w:val="0"/>
      <w:divBdr>
        <w:top w:val="none" w:sz="0" w:space="0" w:color="auto"/>
        <w:left w:val="none" w:sz="0" w:space="0" w:color="auto"/>
        <w:bottom w:val="none" w:sz="0" w:space="0" w:color="auto"/>
        <w:right w:val="none" w:sz="0" w:space="0" w:color="auto"/>
      </w:divBdr>
    </w:div>
    <w:div w:id="1685982237">
      <w:bodyDiv w:val="1"/>
      <w:marLeft w:val="0"/>
      <w:marRight w:val="0"/>
      <w:marTop w:val="0"/>
      <w:marBottom w:val="0"/>
      <w:divBdr>
        <w:top w:val="none" w:sz="0" w:space="0" w:color="auto"/>
        <w:left w:val="none" w:sz="0" w:space="0" w:color="auto"/>
        <w:bottom w:val="none" w:sz="0" w:space="0" w:color="auto"/>
        <w:right w:val="none" w:sz="0" w:space="0" w:color="auto"/>
      </w:divBdr>
    </w:div>
    <w:div w:id="1697459933">
      <w:bodyDiv w:val="1"/>
      <w:marLeft w:val="0"/>
      <w:marRight w:val="0"/>
      <w:marTop w:val="0"/>
      <w:marBottom w:val="0"/>
      <w:divBdr>
        <w:top w:val="none" w:sz="0" w:space="0" w:color="auto"/>
        <w:left w:val="none" w:sz="0" w:space="0" w:color="auto"/>
        <w:bottom w:val="none" w:sz="0" w:space="0" w:color="auto"/>
        <w:right w:val="none" w:sz="0" w:space="0" w:color="auto"/>
      </w:divBdr>
    </w:div>
    <w:div w:id="1949506681">
      <w:bodyDiv w:val="1"/>
      <w:marLeft w:val="0"/>
      <w:marRight w:val="0"/>
      <w:marTop w:val="0"/>
      <w:marBottom w:val="0"/>
      <w:divBdr>
        <w:top w:val="none" w:sz="0" w:space="0" w:color="auto"/>
        <w:left w:val="none" w:sz="0" w:space="0" w:color="auto"/>
        <w:bottom w:val="none" w:sz="0" w:space="0" w:color="auto"/>
        <w:right w:val="none" w:sz="0" w:space="0" w:color="auto"/>
      </w:divBdr>
    </w:div>
    <w:div w:id="2075737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2023-03-10T00:00:00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5f0ae384d6f5c55507cfe1317c9c8d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0d14194ae00ae376a71be1c149ffe4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Nik23</b:Tag>
    <b:SourceType>DocumentFromInternetSite</b:SourceType>
    <b:Guid>{843F84FB-51AB-4397-95A4-37E82513F9C9}</b:Guid>
    <b:Title>Fortune</b:Title>
    <b:InternetSiteTitle>Nike</b:InternetSiteTitle>
    <b:Year>2023</b:Year>
    <b:Month>January</b:Month>
    <b:Day>02</b:Day>
    <b:URL>https://fortune.com/company/nike/</b:URL>
    <b:RefOrder>1</b:RefOrder>
  </b:Source>
  <b:Source>
    <b:Tag>Nic19</b:Tag>
    <b:SourceType>DocumentFromInternetSite</b:SourceType>
    <b:Guid>{08D6E517-50F6-414A-8F47-C125BDF845E3}</b:Guid>
    <b:Author>
      <b:Author>
        <b:NameList>
          <b:Person>
            <b:Last>Conway</b:Last>
            <b:First>Nicola</b:First>
          </b:Person>
        </b:NameList>
      </b:Author>
    </b:Author>
    <b:Title>TFL</b:Title>
    <b:InternetSiteTitle>The Fashionlaw</b:InternetSiteTitle>
    <b:Year>2019</b:Year>
    <b:Month>September</b:Month>
    <b:Day>27</b:Day>
    <b:URL>https://www.thefashionlaw.com/visibility-is-central-to-a-successful-supply-chain-heres-what-brands-need-to-know/</b:URL>
    <b:RefOrder>2</b:RefOrder>
  </b:Source>
  <b:Source>
    <b:Tag>Stu</b:Tag>
    <b:SourceType>DocumentFromInternetSite</b:SourceType>
    <b:Guid>{560C13C5-3200-4730-AB8C-57D855E08FEE}</b:Guid>
    <b:Author>
      <b:Author>
        <b:Corporate>StudySmarter</b:Corporate>
      </b:Author>
    </b:Author>
    <b:Title>StudySmarter</b:Title>
    <b:InternetSiteTitle>Nike sweatshop scandal</b:InternetSiteTitle>
    <b:URL>https://www.studysmarter.co.uk/explanations/business-studies/business-case-studies/nike-sweatshop-scandal/</b:URL>
    <b:RefOrder>3</b:RefOrder>
  </b:Source>
  <b:Source>
    <b:Tag>Nik231</b:Tag>
    <b:SourceType>DocumentFromInternetSite</b:SourceType>
    <b:Guid>{59052797-F7B1-401A-9C34-A7EF92AB4C4E}</b:Guid>
    <b:Author>
      <b:Author>
        <b:Corporate>Nike</b:Corporate>
      </b:Author>
    </b:Author>
    <b:Title>Nike</b:Title>
    <b:Year>2023</b:Year>
    <b:URL>https://www.nike.com/gb/sustainability/nike-refurbished</b:URL>
    <b:RefOrder>4</b:RefOrder>
  </b:Source>
  <b:Source>
    <b:Tag>Nat22</b:Tag>
    <b:SourceType>DocumentFromInternetSite</b:SourceType>
    <b:Guid>{49CE15D4-F52D-4D00-896A-6FABA74E4C2A}</b:Guid>
    <b:Author>
      <b:Author>
        <b:NameList>
          <b:Person>
            <b:Last>Smithson</b:Last>
            <b:First>Nathaniel</b:First>
          </b:Person>
        </b:NameList>
      </b:Author>
    </b:Author>
    <b:Title>Buisness</b:Title>
    <b:InternetSiteTitle>Panmore</b:InternetSiteTitle>
    <b:Year>2022</b:Year>
    <b:Month>June</b:Month>
    <b:Day>03</b:Day>
    <b:URL>https://panmore.com/nike-inc-vision-statement-mission-statement</b:URL>
    <b:RefOrder>5</b:RefOrder>
  </b:Source>
  <b:Source>
    <b:Tag>Com</b:Tag>
    <b:SourceType>DocumentFromInternetSite</b:SourceType>
    <b:Guid>{53864F15-A8FB-4D42-9E41-67C9AD93E74C}</b:Guid>
    <b:Author>
      <b:Author>
        <b:Corporate>Comparably</b:Corporate>
      </b:Author>
    </b:Author>
    <b:Title>Comparably</b:Title>
    <b:InternetSiteTitle>Nike</b:InternetSiteTitle>
    <b:URL>The following are the notable keywords in Nike’s corporate vision statement:</b:URL>
    <b:RefOrder>6</b:RefOrder>
  </b:Source>
  <b:Source>
    <b:Tag>Gen23</b:Tag>
    <b:SourceType>DocumentFromInternetSite</b:SourceType>
    <b:Guid>{158BE02F-BA9C-440F-A8FB-4C57B9A063E8}</b:Guid>
    <b:Author>
      <b:Author>
        <b:NameList>
          <b:Person>
            <b:Last>Cuofano</b:Last>
            <b:First>Gennaro</b:First>
          </b:Person>
        </b:NameList>
      </b:Author>
    </b:Author>
    <b:Title>Nike</b:Title>
    <b:InternetSiteTitle>FourWeekMBA</b:InternetSiteTitle>
    <b:Year>2023</b:Year>
    <b:Month>February</b:Month>
    <b:Day>22</b:Day>
    <b:URL>https://fourweekmba.com/nike-organizational-structure/</b:URL>
    <b:RefOrder>7</b:RefOrder>
  </b:Source>
  <b:Source>
    <b:Tag>And19</b:Tag>
    <b:SourceType>DocumentFromInternetSite</b:SourceType>
    <b:Guid>{140BA1AA-A6BC-4F6E-8793-8FDA165CE776}</b:Guid>
    <b:Author>
      <b:Author>
        <b:NameList>
          <b:Person>
            <b:Last>Thompson</b:Last>
            <b:First>Andrew</b:First>
          </b:Person>
        </b:NameList>
      </b:Author>
    </b:Author>
    <b:Title>Nike Inc. Organizational Structure Characteristics (Analysis)</b:Title>
    <b:InternetSiteTitle>Panmore Institute </b:InternetSiteTitle>
    <b:Year>2019</b:Year>
    <b:Month>February</b:Month>
    <b:Day>15</b:Day>
    <b:URL>https://panmore.com/nike-inc-organizational-structure-characteristics-analysis</b:URL>
    <b:RefOrder>8</b:RefOrder>
  </b:Source>
  <b:Source>
    <b:Tag>Pen</b:Tag>
    <b:SourceType>DocumentFromInternetSite</b:SourceType>
    <b:Guid>{D4790234-44BB-4A47-ADF2-261D61301A3E}</b:Guid>
    <b:Author>
      <b:Author>
        <b:Corporate>Penmypaper</b:Corporate>
      </b:Author>
    </b:Author>
    <b:Title>Organizational structure of Nike</b:Title>
    <b:InternetSiteTitle>Penmypaper</b:InternetSiteTitle>
    <b:URL>https://penmypaper.com/knowledge-base/organizational-structure-of-nike</b:URL>
    <b:RefOrder>9</b:RefOrder>
  </b:Source>
  <b:Source>
    <b:Tag>SKG23</b:Tag>
    <b:SourceType>DocumentFromInternetSite</b:SourceType>
    <b:Guid>{62FFB6BE-1811-4B30-9BB8-882AB54853AA}</b:Guid>
    <b:Author>
      <b:Author>
        <b:NameList>
          <b:Person>
            <b:Last>S.K.Gupta</b:Last>
          </b:Person>
        </b:NameList>
      </b:Author>
    </b:Author>
    <b:Title>Nike swot 2023</b:Title>
    <b:InternetSiteTitle>Business Strategy Hub</b:InternetSiteTitle>
    <b:Year>2023</b:Year>
    <b:Month>Feb</b:Month>
    <b:Day>22</b:Day>
    <b:URL>https://bstrategyhub.com/swot-analysis-of-nike-nike-swot-analysis/#SWOT_Analysis_of_Nike</b:URL>
    <b:RefOrder>10</b:RefOrder>
  </b:Source>
  <b:Source>
    <b:Tag>Edr</b:Tag>
    <b:SourceType>DocumentFromInternetSite</b:SourceType>
    <b:Guid>{9BCD79F1-E4F7-43B0-ADEF-6DAC8A457946}</b:Guid>
    <b:Author>
      <b:Author>
        <b:Corporate>EdrawMax</b:Corporate>
      </b:Author>
    </b:Author>
    <b:Title>Discovery</b:Title>
    <b:InternetSiteTitle>Wondershare EdrawMax</b:InternetSiteTitle>
    <b:URL>https://www.edrawmax.com/article/nike-pestel-analysis.html</b:URL>
    <b:RefOrder>11</b:RefOrder>
  </b:Source>
  <b:Source>
    <b:Tag>Tho16</b:Tag>
    <b:SourceType>DocumentFromInternetSite</b:SourceType>
    <b:Guid>{5230EA16-BAA8-430B-A54D-52DAA12FFE82}</b:Guid>
    <b:Author>
      <b:Author>
        <b:NameList>
          <b:Person>
            <b:Last>Bush</b:Last>
            <b:First>Thomas</b:First>
          </b:Person>
        </b:NameList>
      </b:Author>
    </b:Author>
    <b:Title>PESTLE ANALYSIS</b:Title>
    <b:Year>2016</b:Year>
    <b:Month>June </b:Month>
    <b:Day>08</b:Day>
    <b:URL>https://pestleanalysis.com/pestle-analysis-of-nike/#P_is_for_Political</b:URL>
    <b:RefOrder>12</b:RefOrder>
  </b:Source>
  <b:Source>
    <b:Tag>Chr22</b:Tag>
    <b:SourceType>DocumentFromInternetSite</b:SourceType>
    <b:Guid>{616D031D-D887-45E1-A141-EADBC167CB14}</b:Guid>
    <b:Author>
      <b:Author>
        <b:NameList>
          <b:Person>
            <b:Last>Rowlands</b:Last>
            <b:First>Christine</b:First>
          </b:Person>
        </b:NameList>
      </b:Author>
    </b:Author>
    <b:Title>Panmore</b:Title>
    <b:Year>2022</b:Year>
    <b:Month>October</b:Month>
    <b:Day>01</b:Day>
    <b:URL>https://panmore.com/nike-inc-pestel-pestle-analysis-recommendations</b:URL>
    <b:RefOrder>13</b:RefOrder>
  </b:Source>
  <b:Source>
    <b:Tag>Tri21</b:Tag>
    <b:SourceType>DocumentFromInternetSite</b:SourceType>
    <b:Guid>{C3581021-960F-4BD2-A989-0EEC507E3E37}</b:Guid>
    <b:Author>
      <b:Author>
        <b:Corporate>TriNet</b:Corporate>
      </b:Author>
    </b:Author>
    <b:Title>TriNet</b:Title>
    <b:InternetSiteTitle>Culture</b:InternetSiteTitle>
    <b:Year>2021</b:Year>
    <b:Month>December</b:Month>
    <b:Day>8</b:Day>
    <b:URL>https://www.trinet.com/insights/what-is-organizational-culture-and-why-is-it-important</b:URL>
    <b:RefOrder>14</b:RefOrder>
  </b:Source>
  <b:Source>
    <b:Tag>bdc</b:Tag>
    <b:SourceType>DocumentFromInternetSite</b:SourceType>
    <b:Guid>{9E5E5065-42A2-43C0-855E-180AC957683A}</b:Guid>
    <b:Author>
      <b:Author>
        <b:Corporate>bdc</b:Corporate>
      </b:Author>
    </b:Author>
    <b:Title>Organizational Culture</b:Title>
    <b:InternetSiteTitle>bdc</b:InternetSiteTitle>
    <b:URL>https://www.bdc.ca/en/articles-tools/entrepreneur-toolkit/templates-business-guides/glossary/organizational-culture#:~:text=Organizational%20culture%20is%20generally%20understood,supplier%20to%20work%20with%20it.</b:URL>
    <b:RefOrder>15</b:RefOrder>
  </b:Source>
  <b:Source>
    <b:Tag>Evi22</b:Tag>
    <b:SourceType>DocumentFromInternetSite</b:SourceType>
    <b:Guid>{89CA1AEE-F12D-4F42-86EE-D6EE222C8B09}</b:Guid>
    <b:Author>
      <b:Author>
        <b:NameList>
          <b:Person>
            <b:Last>Veigas</b:Last>
            <b:First>Evita</b:First>
          </b:Person>
        </b:NameList>
      </b:Author>
    </b:Author>
    <b:Title>Handy’s Model of Organisational Culture</b:Title>
    <b:InternetSiteTitle>Learnsignal</b:InternetSiteTitle>
    <b:Year>2022</b:Year>
    <b:Month>December</b:Month>
    <b:Day>02</b:Day>
    <b:URL>https://www.learnsignal.com/blog/handys-model-of-organisational-culture/</b:URL>
    <b:RefOrder>21</b:RefOrder>
  </b:Source>
  <b:Source>
    <b:Tag>Cha15</b:Tag>
    <b:SourceType>DocumentFromInternetSite</b:SourceType>
    <b:Guid>{64FB3AB9-CB14-4D53-8AED-91B872077071}</b:Guid>
    <b:Author>
      <b:Author>
        <b:Corporate>Chartered Managment Intitute</b:Corporate>
      </b:Author>
    </b:Author>
    <b:Title>Understanding Organisational Culture</b:Title>
    <b:InternetSiteTitle>CMI</b:InternetSiteTitle>
    <b:Year>2015</b:Year>
    <b:Month>Novemner</b:Month>
    <b:URL>https://www.managers.org.uk/~/media/Files/PDF/Checklists/CHK-232-Understanding-organisational-culture.pdf</b:URL>
    <b:RefOrder>22</b:RefOrder>
  </b:Source>
  <b:Source>
    <b:Tag>The20</b:Tag>
    <b:SourceType>DocumentFromInternetSite</b:SourceType>
    <b:Guid>{D4A3D4C5-2892-416B-83C0-C96B2B1A8FBD}</b:Guid>
    <b:Author>
      <b:Author>
        <b:Corporate>The Altenative Board</b:Corporate>
      </b:Author>
    </b:Author>
    <b:Title>“Culture Eats Strategy For Breakfast” - What Does it Mean?</b:Title>
    <b:InternetSiteTitle>The Alternative Board</b:InternetSiteTitle>
    <b:Year>2020</b:Year>
    <b:Month>feb</b:Month>
    <b:Day>26</b:Day>
    <b:URL>https://www.thealternativeboard.com/blog/culture-eats-strategy#:~:text=There%20is%20a%20famous%20Peter,effective%20your%20strategy%20may%20be.</b:URL>
    <b:RefOrder>16</b:RefOrder>
  </b:Source>
  <b:Source>
    <b:Tag>Jus17</b:Tag>
    <b:SourceType>DocumentFromInternetSite</b:SourceType>
    <b:Guid>{060D5EC0-BBFE-4625-A925-1C814598195C}</b:Guid>
    <b:Author>
      <b:Author>
        <b:NameList>
          <b:Person>
            <b:Last>Young</b:Last>
            <b:First>Justin</b:First>
          </b:Person>
        </b:NameList>
      </b:Author>
    </b:Author>
    <b:Title>Nike inc Organizational Culture</b:Title>
    <b:InternetSiteTitle>Panmore</b:InternetSiteTitle>
    <b:Year>2017</b:Year>
    <b:Month>February</b:Month>
    <b:Day>7</b:Day>
    <b:URL>https://panmore.com/nike-inc-organizational-culture-characteristics-analysis</b:URL>
    <b:RefOrder>18</b:RefOrder>
  </b:Source>
  <b:Source>
    <b:Tag>Nad23</b:Tag>
    <b:SourceType>DocumentFromInternetSite</b:SourceType>
    <b:Guid>{BD97AEA3-7BBD-4FDE-B025-88AB430A7C19}</b:Guid>
    <b:Author>
      <b:Author>
        <b:NameList>
          <b:Person>
            <b:Last>Reckmann</b:Last>
            <b:First>Nadia</b:First>
          </b:Person>
        </b:NameList>
      </b:Author>
    </b:Author>
    <b:Title>4 ways to implement Peter Drcker's theory of management</b:Title>
    <b:InternetSiteTitle>Buisness news daily</b:InternetSiteTitle>
    <b:Year>2023</b:Year>
    <b:Month>Febuary</b:Month>
    <b:Day>21</b:Day>
    <b:URL>https://www.businessnewsdaily.com/10634-peter-drucker-management-theory.html</b:URL>
    <b:RefOrder>17</b:RefOrder>
  </b:Source>
  <b:Source>
    <b:Tag>Cul13</b:Tag>
    <b:SourceType>DocumentFromInternetSite</b:SourceType>
    <b:Guid>{257EA2C0-D0A6-4322-94D5-A618FF73E2D5}</b:Guid>
    <b:Author>
      <b:Author>
        <b:Corporate>Culture Pros</b:Corporate>
      </b:Author>
    </b:Author>
    <b:Title>Strong organisational culture</b:Title>
    <b:InternetSiteTitle>Culture Pros</b:InternetSiteTitle>
    <b:Year>2013</b:Year>
    <b:Month>june</b:Month>
    <b:Day>3</b:Day>
    <b:URL>https://www.corporateculturepros.com/strong-organizational-culture-how-nike-drives-innovation/</b:URL>
    <b:RefOrder>19</b:RefOrder>
  </b:Source>
  <b:Source>
    <b:Tag>Bar18</b:Tag>
    <b:SourceType>DocumentFromInternetSite</b:SourceType>
    <b:Guid>{6D626E8F-734C-4D8C-831A-9DBB4DE8F581}</b:Guid>
    <b:Author>
      <b:Author>
        <b:NameList>
          <b:Person>
            <b:Last>Farfan</b:Last>
            <b:First>Barbara</b:First>
          </b:Person>
        </b:NameList>
      </b:Author>
    </b:Author>
    <b:Title>Liveaboutdotcom</b:Title>
    <b:InternetSiteTitle>Nike's 11 Maxims </b:InternetSiteTitle>
    <b:Year>2018</b:Year>
    <b:Month>September</b:Month>
    <b:Day>10</b:Day>
    <b:URL>https://www.liveabout.com/nike-mission-statement-and-maxims-4138115</b:URL>
    <b:RefOrder>20</b:RefOrder>
  </b:Source>
  <b:Source>
    <b:Tag>EMB</b:Tag>
    <b:SourceType>DocumentFromInternetSite</b:SourceType>
    <b:Guid>{5339AA1D-52B6-471D-9823-0CDC40796544}</b:Guid>
    <b:Author>
      <b:Author>
        <b:Corporate>EMBA Pro</b:Corporate>
      </b:Author>
    </b:Author>
    <b:Title>EMBA Pro</b:Title>
    <b:InternetSiteTitle>Nike VUCA</b:InternetSiteTitle>
    <b:URL>https://embapro.com/frontpage/vucacoanalysis/7717-nike</b:URL>
    <b:RefOrder>23</b:RefOrder>
  </b:Source>
  <b:Source>
    <b:Tag>Sho22</b:Tag>
    <b:SourceType>DocumentFromInternetSite</b:SourceType>
    <b:Guid>{D88D84B1-BEEC-4AB3-ACE0-5F885C53D689}</b:Guid>
    <b:Author>
      <b:Author>
        <b:NameList>
          <b:Person>
            <b:Last>Staff</b:Last>
            <b:First>Shopify</b:First>
          </b:Person>
        </b:NameList>
      </b:Author>
    </b:Author>
    <b:Title>Shopify</b:Title>
    <b:InternetSiteTitle>What is Human Resource</b:InternetSiteTitle>
    <b:Year>2022</b:Year>
    <b:Month>November</b:Month>
    <b:Day>18</b:Day>
    <b:URL>https://www.shopify.com/uk/blog/what-is-human-resources#:~:text=Human%20Resources%20(HR)%20is%20the%20department%20within%20a%20business%20or,payroll%2C%20and%20other%20staffing%20needs.</b:URL>
    <b:RefOrder>24</b:RefOrder>
  </b:Source>
  <b:Source>
    <b:Tag>Sha23</b:Tag>
    <b:SourceType>DocumentFromInternetSite</b:SourceType>
    <b:Guid>{ECBAFD87-0E27-4DCA-8E5C-A48F781AC8E4}</b:Guid>
    <b:Author>
      <b:Author>
        <b:NameList>
          <b:Person>
            <b:Last>Monteiro</b:Last>
            <b:First>Sharon</b:First>
          </b:Person>
        </b:NameList>
      </b:Author>
    </b:Author>
    <b:Title>Organisational Cultures</b:Title>
    <b:InternetSiteTitle>PeopleHum</b:InternetSiteTitle>
    <b:Year>2023</b:Year>
    <b:Month>February</b:Month>
    <b:Day>9</b:Day>
    <b:URL>https://www.peoplehum.com/blog/how-investing-in-tech-helps-nike-deliver-world-class-hr#:~:text=The%20company%27s%20disposition%20towards%20innovation,and%20effective%20world%2Dclass%20HR%3F</b:URL>
    <b:RefOrder>25</b:RefOrder>
  </b:Source>
  <b:Source>
    <b:Tag>Eli18</b:Tag>
    <b:SourceType>DocumentFromInternetSite</b:SourceType>
    <b:Guid>{FF33ED20-037D-4EBF-AF8E-AF3616690C4A}</b:Guid>
    <b:Author>
      <b:Author>
        <b:NameList>
          <b:Person>
            <b:Last>Tippett</b:Last>
            <b:First>Elizabeth</b:First>
            <b:Middle>C.</b:Middle>
          </b:Person>
        </b:NameList>
      </b:Author>
    </b:Author>
    <b:Title>Nike #metoo</b:Title>
    <b:InternetSiteTitle>The Conversation</b:InternetSiteTitle>
    <b:Year>2018</b:Year>
    <b:Month>May</b:Month>
    <b:Day>1</b:Day>
    <b:URL>https://theconversation.com/nikes-metoo-moment-shows-how-legal-harassment-can-lead-to-illegal-discrimination-95828</b:URL>
    <b:RefOrder>26</b:RefOrder>
  </b:Source>
  <b:Source>
    <b:Tag>Ale18</b:Tag>
    <b:SourceType>DocumentFromInternetSite</b:SourceType>
    <b:Guid>{1C7E9E6E-4023-4F0B-99FB-E70BB11504B7}</b:Guid>
    <b:Author>
      <b:Author>
        <b:NameList>
          <b:Person>
            <b:Last>Campbell</b:Last>
            <b:First>Alexia</b:First>
            <b:Middle>Fernández</b:Middle>
          </b:Person>
        </b:NameList>
      </b:Author>
    </b:Author>
    <b:Title>Reports</b:Title>
    <b:InternetSiteTitle>vox</b:InternetSiteTitle>
    <b:Year>2018</b:Year>
    <b:Month>April</b:Month>
    <b:Day>30</b:Day>
    <b:URL>When Nike CEO Mark Parker learned about the survey, the charges were serious enough to prompt an internal enquiry and a significant reorganisation of the company's executive ranks.</b:URL>
    <b:RefOrder>27</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F28C21-5C0E-4AAC-8A2E-0729038910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E93940-FFD4-457B-9ACC-E7E1E7B409E2}">
  <ds:schemaRefs>
    <ds:schemaRef ds:uri="http://schemas.microsoft.com/sharepoint/v3/contenttype/forms"/>
  </ds:schemaRefs>
</ds:datastoreItem>
</file>

<file path=customXml/itemProps4.xml><?xml version="1.0" encoding="utf-8"?>
<ds:datastoreItem xmlns:ds="http://schemas.openxmlformats.org/officeDocument/2006/customXml" ds:itemID="{3386E7B6-55C9-477B-989D-536DA32F4B21}">
  <ds:schemaRefs>
    <ds:schemaRef ds:uri="http://schemas.openxmlformats.org/officeDocument/2006/bibliography"/>
  </ds:schemaRefs>
</ds:datastoreItem>
</file>

<file path=customXml/itemProps5.xml><?xml version="1.0" encoding="utf-8"?>
<ds:datastoreItem xmlns:ds="http://schemas.openxmlformats.org/officeDocument/2006/customXml" ds:itemID="{6C615AEE-FE8B-4137-8CFA-61F0FA0150DF}">
  <ds:schemaRefs>
    <ds:schemaRef ds:uri="http://purl.org/dc/elements/1.1/"/>
    <ds:schemaRef ds:uri="http://schemas.openxmlformats.org/package/2006/metadata/core-properties"/>
    <ds:schemaRef ds:uri="95817cb9-f0eb-4f4d-892c-47ab9f8957c0"/>
    <ds:schemaRef ds:uri="http://schemas.microsoft.com/office/2006/documentManagement/types"/>
    <ds:schemaRef ds:uri="http://purl.org/dc/terms/"/>
    <ds:schemaRef ds:uri="http://schemas.microsoft.com/office/2006/metadata/properties"/>
    <ds:schemaRef ds:uri="http://schemas.microsoft.com/office/infopath/2007/PartnerControls"/>
    <ds:schemaRef ds:uri="9823f8e4-81f3-4a59-a026-c1a9717271f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4345</Words>
  <Characters>24772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The Inter- Cultural Workplace</vt:lpstr>
    </vt:vector>
  </TitlesOfParts>
  <Company/>
  <LinksUpToDate>false</LinksUpToDate>
  <CharactersWithSpaces>29059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 Cultural Workplace</dc:title>
  <dc:subject>BMSP5002</dc:subject>
  <dc:creator>Student: Victoria Beecham (2108844)</dc:creator>
  <cp:keywords/>
  <dc:description/>
  <cp:lastModifiedBy>Victoria Beecham</cp:lastModifiedBy>
  <cp:revision>2</cp:revision>
  <dcterms:created xsi:type="dcterms:W3CDTF">2023-03-03T23:30:00Z</dcterms:created>
  <dcterms:modified xsi:type="dcterms:W3CDTF">2023-03-03T23:30:00Z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