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ook w:val="04A0" w:firstRow="1" w:lastRow="0" w:firstColumn="1" w:lastColumn="0" w:noHBand="0" w:noVBand="1"/>
      </w:tblPr>
      <w:tblGrid>
        <w:gridCol w:w="4675"/>
        <w:gridCol w:w="4675"/>
      </w:tblGrid>
      <w:tr w:rsidR="00F13125" w14:paraId="3044D15F" w14:textId="77777777" w:rsidTr="00F13125">
        <w:tc>
          <w:tcPr>
            <w:tcW w:w="4675" w:type="dxa"/>
          </w:tcPr>
          <w:p w14:paraId="0BB77913" w14:textId="17AF6242" w:rsidR="00F13125" w:rsidRDefault="00F13125">
            <w:pPr>
              <w:rPr>
                <w:b/>
                <w:bCs/>
                <w:sz w:val="48"/>
                <w:szCs w:val="48"/>
              </w:rPr>
            </w:pPr>
            <w:r>
              <w:rPr>
                <w:b/>
                <w:bCs/>
                <w:sz w:val="48"/>
                <w:szCs w:val="48"/>
              </w:rPr>
              <w:t>Student ID</w:t>
            </w:r>
          </w:p>
        </w:tc>
        <w:tc>
          <w:tcPr>
            <w:tcW w:w="4675" w:type="dxa"/>
          </w:tcPr>
          <w:p w14:paraId="18AC97B6" w14:textId="4C5864A7" w:rsidR="00F13125" w:rsidRDefault="00F13125">
            <w:pPr>
              <w:rPr>
                <w:b/>
                <w:bCs/>
                <w:sz w:val="48"/>
                <w:szCs w:val="48"/>
              </w:rPr>
            </w:pPr>
            <w:r>
              <w:rPr>
                <w:b/>
                <w:bCs/>
                <w:sz w:val="48"/>
                <w:szCs w:val="48"/>
              </w:rPr>
              <w:t>2407834</w:t>
            </w:r>
          </w:p>
        </w:tc>
      </w:tr>
      <w:tr w:rsidR="00F13125" w14:paraId="5912A9D9" w14:textId="77777777" w:rsidTr="00F13125">
        <w:tc>
          <w:tcPr>
            <w:tcW w:w="4675" w:type="dxa"/>
          </w:tcPr>
          <w:p w14:paraId="5B210273" w14:textId="104E1E6F" w:rsidR="00F13125" w:rsidRDefault="00F13125">
            <w:pPr>
              <w:rPr>
                <w:b/>
                <w:bCs/>
                <w:sz w:val="48"/>
                <w:szCs w:val="48"/>
              </w:rPr>
            </w:pPr>
            <w:r>
              <w:rPr>
                <w:b/>
                <w:bCs/>
                <w:sz w:val="48"/>
                <w:szCs w:val="48"/>
              </w:rPr>
              <w:t>Student Name</w:t>
            </w:r>
          </w:p>
        </w:tc>
        <w:tc>
          <w:tcPr>
            <w:tcW w:w="4675" w:type="dxa"/>
          </w:tcPr>
          <w:p w14:paraId="1C67E6EC" w14:textId="70624C4B" w:rsidR="00F13125" w:rsidRDefault="00F13125">
            <w:pPr>
              <w:rPr>
                <w:b/>
                <w:bCs/>
                <w:sz w:val="48"/>
                <w:szCs w:val="48"/>
              </w:rPr>
            </w:pPr>
            <w:r>
              <w:rPr>
                <w:b/>
                <w:bCs/>
                <w:sz w:val="48"/>
                <w:szCs w:val="48"/>
              </w:rPr>
              <w:t>Halima Hussain</w:t>
            </w:r>
          </w:p>
        </w:tc>
      </w:tr>
      <w:tr w:rsidR="00F13125" w14:paraId="35C30473" w14:textId="77777777" w:rsidTr="00F13125">
        <w:tc>
          <w:tcPr>
            <w:tcW w:w="4675" w:type="dxa"/>
          </w:tcPr>
          <w:p w14:paraId="3C0AD9ED" w14:textId="67E52928" w:rsidR="00F13125" w:rsidRDefault="00F13125">
            <w:pPr>
              <w:rPr>
                <w:b/>
                <w:bCs/>
                <w:sz w:val="48"/>
                <w:szCs w:val="48"/>
              </w:rPr>
            </w:pPr>
            <w:r>
              <w:rPr>
                <w:b/>
                <w:bCs/>
                <w:sz w:val="48"/>
                <w:szCs w:val="48"/>
              </w:rPr>
              <w:t>Module Code</w:t>
            </w:r>
          </w:p>
        </w:tc>
        <w:tc>
          <w:tcPr>
            <w:tcW w:w="4675" w:type="dxa"/>
          </w:tcPr>
          <w:p w14:paraId="075728C0" w14:textId="152FD23D" w:rsidR="00F13125" w:rsidRDefault="00F13125">
            <w:pPr>
              <w:rPr>
                <w:b/>
                <w:bCs/>
                <w:sz w:val="48"/>
                <w:szCs w:val="48"/>
              </w:rPr>
            </w:pPr>
            <w:r>
              <w:rPr>
                <w:b/>
                <w:bCs/>
                <w:sz w:val="48"/>
                <w:szCs w:val="48"/>
              </w:rPr>
              <w:t>LCHS4003</w:t>
            </w:r>
          </w:p>
        </w:tc>
      </w:tr>
      <w:tr w:rsidR="00F13125" w14:paraId="04910A75" w14:textId="77777777" w:rsidTr="00F13125">
        <w:tc>
          <w:tcPr>
            <w:tcW w:w="4675" w:type="dxa"/>
          </w:tcPr>
          <w:p w14:paraId="158E7A2F" w14:textId="26FF82B4" w:rsidR="00F13125" w:rsidRDefault="00F13125">
            <w:pPr>
              <w:rPr>
                <w:b/>
                <w:bCs/>
                <w:sz w:val="48"/>
                <w:szCs w:val="48"/>
              </w:rPr>
            </w:pPr>
            <w:r>
              <w:rPr>
                <w:b/>
                <w:bCs/>
                <w:sz w:val="48"/>
                <w:szCs w:val="48"/>
              </w:rPr>
              <w:t>Module Name</w:t>
            </w:r>
          </w:p>
        </w:tc>
        <w:tc>
          <w:tcPr>
            <w:tcW w:w="4675" w:type="dxa"/>
          </w:tcPr>
          <w:p w14:paraId="15F21EB7" w14:textId="4E2B20AA" w:rsidR="00F13125" w:rsidRDefault="00F13125">
            <w:pPr>
              <w:rPr>
                <w:b/>
                <w:bCs/>
                <w:sz w:val="48"/>
                <w:szCs w:val="48"/>
              </w:rPr>
            </w:pPr>
            <w:r>
              <w:rPr>
                <w:b/>
                <w:bCs/>
                <w:sz w:val="48"/>
                <w:szCs w:val="48"/>
              </w:rPr>
              <w:t>Introduction to Health and Social Care</w:t>
            </w:r>
          </w:p>
        </w:tc>
      </w:tr>
      <w:tr w:rsidR="00F13125" w14:paraId="647B8D8D" w14:textId="77777777" w:rsidTr="00F13125">
        <w:tc>
          <w:tcPr>
            <w:tcW w:w="4675" w:type="dxa"/>
          </w:tcPr>
          <w:p w14:paraId="4B4AD1EA" w14:textId="358302DC" w:rsidR="00F13125" w:rsidRDefault="00F13125">
            <w:pPr>
              <w:rPr>
                <w:b/>
                <w:bCs/>
                <w:sz w:val="48"/>
                <w:szCs w:val="48"/>
              </w:rPr>
            </w:pPr>
            <w:r>
              <w:rPr>
                <w:b/>
                <w:bCs/>
                <w:sz w:val="48"/>
                <w:szCs w:val="48"/>
              </w:rPr>
              <w:t>Assignment title</w:t>
            </w:r>
          </w:p>
        </w:tc>
        <w:tc>
          <w:tcPr>
            <w:tcW w:w="4675" w:type="dxa"/>
          </w:tcPr>
          <w:p w14:paraId="1063ECAE" w14:textId="785AA133" w:rsidR="00F13125" w:rsidRDefault="00F13125">
            <w:pPr>
              <w:rPr>
                <w:b/>
                <w:bCs/>
                <w:sz w:val="48"/>
                <w:szCs w:val="48"/>
              </w:rPr>
            </w:pPr>
            <w:r>
              <w:rPr>
                <w:b/>
                <w:bCs/>
                <w:sz w:val="48"/>
                <w:szCs w:val="48"/>
              </w:rPr>
              <w:t>Component 1 Portfolio</w:t>
            </w:r>
          </w:p>
        </w:tc>
      </w:tr>
    </w:tbl>
    <w:p w14:paraId="521870A9" w14:textId="64BF37B7" w:rsidR="00923D35" w:rsidRDefault="00923D35">
      <w:pPr>
        <w:rPr>
          <w:b/>
          <w:bCs/>
          <w:sz w:val="48"/>
          <w:szCs w:val="48"/>
        </w:rPr>
      </w:pPr>
      <w:r>
        <w:rPr>
          <w:b/>
          <w:bCs/>
          <w:sz w:val="48"/>
          <w:szCs w:val="48"/>
        </w:rPr>
        <w:br w:type="page"/>
      </w:r>
    </w:p>
    <w:p w14:paraId="4D9D8349" w14:textId="57A5ADCC" w:rsidR="00E75BC5" w:rsidRDefault="009E327E">
      <w:pPr>
        <w:rPr>
          <w:rStyle w:val="Strong"/>
        </w:rPr>
      </w:pPr>
      <w:r>
        <w:rPr>
          <w:noProof/>
          <w:lang w:val="en-GB" w:eastAsia="en-GB"/>
        </w:rPr>
        <w:lastRenderedPageBreak/>
        <w:drawing>
          <wp:anchor distT="0" distB="0" distL="114300" distR="114300" simplePos="0" relativeHeight="251661312" behindDoc="1" locked="0" layoutInCell="1" allowOverlap="1" wp14:anchorId="69E27BA2" wp14:editId="516AD9F2">
            <wp:simplePos x="0" y="0"/>
            <wp:positionH relativeFrom="page">
              <wp:posOffset>-180340</wp:posOffset>
            </wp:positionH>
            <wp:positionV relativeFrom="paragraph">
              <wp:posOffset>-1384935</wp:posOffset>
            </wp:positionV>
            <wp:extent cx="7782238" cy="11205572"/>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782238" cy="11205572"/>
                    </a:xfrm>
                    <a:prstGeom prst="rect">
                      <a:avLst/>
                    </a:prstGeom>
                  </pic:spPr>
                </pic:pic>
              </a:graphicData>
            </a:graphic>
            <wp14:sizeRelH relativeFrom="page">
              <wp14:pctWidth>0</wp14:pctWidth>
            </wp14:sizeRelH>
            <wp14:sizeRelV relativeFrom="page">
              <wp14:pctHeight>0</wp14:pctHeight>
            </wp14:sizeRelV>
          </wp:anchor>
        </w:drawing>
      </w:r>
      <w:r w:rsidR="00BD799B">
        <w:rPr>
          <w:noProof/>
          <w:lang w:val="en-GB" w:eastAsia="en-GB"/>
        </w:rPr>
        <mc:AlternateContent>
          <mc:Choice Requires="wps">
            <w:drawing>
              <wp:anchor distT="0" distB="0" distL="114300" distR="114300" simplePos="0" relativeHeight="251662336" behindDoc="0" locked="0" layoutInCell="1" allowOverlap="1" wp14:anchorId="445A8A56" wp14:editId="0A09507E">
                <wp:simplePos x="0" y="0"/>
                <wp:positionH relativeFrom="margin">
                  <wp:posOffset>-569463</wp:posOffset>
                </wp:positionH>
                <wp:positionV relativeFrom="paragraph">
                  <wp:posOffset>260803</wp:posOffset>
                </wp:positionV>
                <wp:extent cx="5890161" cy="2481943"/>
                <wp:effectExtent l="0" t="0" r="0" b="0"/>
                <wp:wrapNone/>
                <wp:docPr id="4" name="Text Box 4"/>
                <wp:cNvGraphicFramePr/>
                <a:graphic xmlns:a="http://schemas.openxmlformats.org/drawingml/2006/main">
                  <a:graphicData uri="http://schemas.microsoft.com/office/word/2010/wordprocessingShape">
                    <wps:wsp>
                      <wps:cNvSpPr txBox="1"/>
                      <wps:spPr>
                        <a:xfrm>
                          <a:off x="0" y="0"/>
                          <a:ext cx="5890161" cy="248194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B26753A" w14:textId="77777777" w:rsidR="00BD799B" w:rsidRPr="00BD799B" w:rsidRDefault="00BD799B" w:rsidP="00BD799B">
                            <w:pPr>
                              <w:spacing w:before="100" w:beforeAutospacing="1" w:after="100" w:afterAutospacing="1" w:line="240" w:lineRule="auto"/>
                              <w:outlineLvl w:val="2"/>
                              <w:rPr>
                                <w:rFonts w:ascii="Times New Roman" w:eastAsia="Times New Roman" w:hAnsi="Times New Roman" w:cs="Times New Roman"/>
                                <w:b/>
                                <w:bCs/>
                                <w:sz w:val="16"/>
                                <w:szCs w:val="16"/>
                              </w:rPr>
                            </w:pPr>
                            <w:r w:rsidRPr="00E7705B">
                              <w:rPr>
                                <w:rFonts w:ascii="Segoe UI Symbol" w:eastAsia="Times New Roman" w:hAnsi="Segoe UI Symbol" w:cs="Segoe UI Symbol"/>
                                <w:b/>
                                <w:bCs/>
                                <w:color w:val="FF0000"/>
                                <w:sz w:val="16"/>
                                <w:szCs w:val="16"/>
                              </w:rPr>
                              <w:t>🚑</w:t>
                            </w:r>
                            <w:r w:rsidRPr="00E7705B">
                              <w:rPr>
                                <w:rFonts w:ascii="Times New Roman" w:eastAsia="Times New Roman" w:hAnsi="Times New Roman" w:cs="Times New Roman"/>
                                <w:b/>
                                <w:bCs/>
                                <w:color w:val="FF0000"/>
                                <w:sz w:val="16"/>
                                <w:szCs w:val="16"/>
                              </w:rPr>
                              <w:t xml:space="preserve"> </w:t>
                            </w:r>
                            <w:r w:rsidRPr="00BD799B">
                              <w:rPr>
                                <w:rFonts w:ascii="Times New Roman" w:eastAsia="Times New Roman" w:hAnsi="Times New Roman" w:cs="Times New Roman"/>
                                <w:b/>
                                <w:bCs/>
                                <w:sz w:val="16"/>
                                <w:szCs w:val="16"/>
                              </w:rPr>
                              <w:t>Description and Explanation of the Ambulance Service in the UK</w:t>
                            </w:r>
                          </w:p>
                          <w:p w14:paraId="0D6C2431"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NHS has set up an ambulance system for emergency situations. The ambulance services of the NHS are responsible to provide emergency medical care and first aid to the patients. The main people of ambulance services is to provide aid and relief to the people in dire need.</w:t>
                            </w:r>
                          </w:p>
                          <w:p w14:paraId="08B5117E"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 xml:space="preserve">Ambulance services usually provide on the spot treatment or while transporting to the hospital. The ambulance itself is a vehicle which is equipped with state-of-the-art medical equipment to help the staff perform treatments. Ambulance services respond to 999 emergency calls. The ambulance is called upon usually in the situations of heart attacks, accidents, strokes, trauma and more. Ambulance services uses a triage system which means they prioritize calls based on the emergency type. </w:t>
                            </w:r>
                          </w:p>
                          <w:p w14:paraId="5A7E6ABD" w14:textId="442783F3"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sz w:val="10"/>
                                <w:szCs w:val="10"/>
                              </w:rPr>
                              <w:t xml:space="preserve">Apart from providing emergency aid, ambulance services also provide non-emergency patient transport for individuals who require medical supervision to visit the hospital or get home safely after being discharged. </w:t>
                            </w:r>
                            <w:r w:rsidRPr="00BD799B">
                              <w:rPr>
                                <w:rFonts w:ascii="Arial" w:hAnsi="Arial" w:cs="Arial"/>
                                <w:b/>
                                <w:sz w:val="10"/>
                                <w:szCs w:val="10"/>
                              </w:rPr>
                              <w:t>This facility ensures that even people with limited mobility have access to healthcare services.</w:t>
                            </w:r>
                            <w:r>
                              <w:rPr>
                                <w:rFonts w:ascii="Arial" w:hAnsi="Arial" w:cs="Arial"/>
                                <w:b/>
                                <w:sz w:val="10"/>
                                <w:szCs w:val="10"/>
                              </w:rPr>
                              <w:t xml:space="preserve"> </w:t>
                            </w:r>
                            <w:r w:rsidRPr="00BD799B">
                              <w:rPr>
                                <w:rFonts w:ascii="Arial" w:hAnsi="Arial" w:cs="Arial"/>
                                <w:sz w:val="10"/>
                                <w:szCs w:val="10"/>
                              </w:rPr>
                              <w:t xml:space="preserve">Ambulance staff is comprised of paramedics, emergency medical technicians (EMTs) and emergency care assistants (ECAs). All of the ambulance staff is highly trained to deliver medical assistance. </w:t>
                            </w:r>
                          </w:p>
                          <w:p w14:paraId="3ED1AAAE" w14:textId="6BCA4B1D" w:rsidR="00BD799B" w:rsidRPr="00BD799B" w:rsidRDefault="00BD799B" w:rsidP="00BD799B">
                            <w:pPr>
                              <w:pStyle w:val="NormalWeb"/>
                              <w:rPr>
                                <w:sz w:val="10"/>
                                <w:szCs w:val="10"/>
                              </w:rPr>
                            </w:pPr>
                            <w:r w:rsidRPr="00BD799B">
                              <w:rPr>
                                <w:sz w:val="10"/>
                                <w:szCs w:val="10"/>
                              </w:rPr>
                              <w:t>NHS has set up NHS Ambulance trust from where ambulance services are delivered as well as national services in Scotland, Wales, and Northern Ireland. Each service works under the supervision of Care Quality Commission (CQC) to ensure safety, effectiveness, and quality of care</w:t>
                            </w:r>
                            <w:r w:rsidR="001F51E1">
                              <w:rPr>
                                <w:sz w:val="10"/>
                                <w:szCs w:val="10"/>
                              </w:rPr>
                              <w:t xml:space="preserve"> </w:t>
                            </w:r>
                            <w:r w:rsidR="001F51E1" w:rsidRPr="001F51E1">
                              <w:rPr>
                                <w:sz w:val="10"/>
                                <w:szCs w:val="10"/>
                              </w:rPr>
                              <w:t>(Neas.nhs.uk, 2025).</w:t>
                            </w:r>
                          </w:p>
                          <w:p w14:paraId="0C8D9CC5" w14:textId="77777777"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b/>
                                <w:sz w:val="10"/>
                                <w:szCs w:val="10"/>
                              </w:rPr>
                              <w:t>How it works?</w:t>
                            </w:r>
                          </w:p>
                          <w:p w14:paraId="2FC3F6F4" w14:textId="77777777" w:rsidR="00BD799B" w:rsidRPr="00BD799B" w:rsidRDefault="00BD799B" w:rsidP="00BD799B">
                            <w:pPr>
                              <w:spacing w:line="240" w:lineRule="auto"/>
                              <w:rPr>
                                <w:rFonts w:ascii="Arial" w:hAnsi="Arial" w:cs="Arial"/>
                                <w:sz w:val="10"/>
                                <w:szCs w:val="10"/>
                              </w:rPr>
                            </w:pPr>
                            <w:r w:rsidRPr="00BD799B">
                              <w:rPr>
                                <w:rFonts w:ascii="Arial" w:hAnsi="Arial" w:cs="Arial"/>
                                <w:sz w:val="10"/>
                                <w:szCs w:val="10"/>
                              </w:rPr>
                              <w:t>Patients calls at 999 (for life threating situations) or 112 (for non-life threating situations) for ambulance services. The call is attended by the call handlers and dispatchers. They take all the information, assess the situation and direct the nearest ambulance to the address. Upon reaching the paramedics than stabilize the patient and transport it to the nearest hospital.</w:t>
                            </w:r>
                          </w:p>
                          <w:p w14:paraId="1FD6BEA6" w14:textId="77777777" w:rsidR="00BD799B" w:rsidRPr="00BD799B" w:rsidRDefault="00BD799B">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5A8A56" id="_x0000_t202" coordsize="21600,21600" o:spt="202" path="m,l,21600r21600,l21600,xe">
                <v:stroke joinstyle="miter"/>
                <v:path gradientshapeok="t" o:connecttype="rect"/>
              </v:shapetype>
              <v:shape id="Text Box 4" o:spid="_x0000_s1026" type="#_x0000_t202" style="position:absolute;margin-left:-44.85pt;margin-top:20.55pt;width:463.8pt;height:195.4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" filled="f" stroked="f">
                <v:textbox>
                  <w:txbxContent>
                    <w:p w14:paraId="7B26753A" w14:textId="77777777" w:rsidR="00BD799B" w:rsidRPr="00BD799B" w:rsidRDefault="00BD799B" w:rsidP="00BD799B">
                      <w:pPr>
                        <w:spacing w:before="100" w:beforeAutospacing="1" w:after="100" w:afterAutospacing="1" w:line="240" w:lineRule="auto"/>
                        <w:outlineLvl w:val="2"/>
                        <w:rPr>
                          <w:rFonts w:ascii="Times New Roman" w:eastAsia="Times New Roman" w:hAnsi="Times New Roman" w:cs="Times New Roman"/>
                          <w:b/>
                          <w:bCs/>
                          <w:sz w:val="16"/>
                          <w:szCs w:val="16"/>
                        </w:rPr>
                      </w:pPr>
                      <w:r w:rsidRPr="00E7705B">
                        <w:rPr>
                          <w:rFonts w:ascii="Segoe UI Symbol" w:eastAsia="Times New Roman" w:hAnsi="Segoe UI Symbol" w:cs="Segoe UI Symbol"/>
                          <w:b/>
                          <w:bCs/>
                          <w:color w:val="FF0000"/>
                          <w:sz w:val="16"/>
                          <w:szCs w:val="16"/>
                        </w:rPr>
                        <w:t>🚑</w:t>
                      </w:r>
                      <w:r w:rsidRPr="00E7705B">
                        <w:rPr>
                          <w:rFonts w:ascii="Times New Roman" w:eastAsia="Times New Roman" w:hAnsi="Times New Roman" w:cs="Times New Roman"/>
                          <w:b/>
                          <w:bCs/>
                          <w:color w:val="FF0000"/>
                          <w:sz w:val="16"/>
                          <w:szCs w:val="16"/>
                        </w:rPr>
                        <w:t xml:space="preserve"> </w:t>
                      </w:r>
                      <w:r w:rsidRPr="00BD799B">
                        <w:rPr>
                          <w:rFonts w:ascii="Times New Roman" w:eastAsia="Times New Roman" w:hAnsi="Times New Roman" w:cs="Times New Roman"/>
                          <w:b/>
                          <w:bCs/>
                          <w:sz w:val="16"/>
                          <w:szCs w:val="16"/>
                        </w:rPr>
                        <w:t>Description and Explanation of the Ambulance Service in the UK</w:t>
                      </w:r>
                    </w:p>
                    <w:p w14:paraId="0D6C2431"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NHS has set up an ambulance system for emergency situations. The ambulance services of the NHS are responsible to provide emergency medical care and first aid to the patients. The main people of ambulance services is to provide aid and relief to the people in dire need.</w:t>
                      </w:r>
                    </w:p>
                    <w:p w14:paraId="08B5117E" w14:textId="77777777" w:rsidR="00BD799B" w:rsidRPr="00BD799B" w:rsidRDefault="00BD799B" w:rsidP="00BD799B">
                      <w:pPr>
                        <w:spacing w:before="100" w:beforeAutospacing="1" w:after="100" w:afterAutospacing="1" w:line="240" w:lineRule="auto"/>
                        <w:outlineLvl w:val="2"/>
                        <w:rPr>
                          <w:rFonts w:ascii="Arial" w:eastAsia="Times New Roman" w:hAnsi="Arial" w:cs="Arial"/>
                          <w:bCs/>
                          <w:sz w:val="10"/>
                          <w:szCs w:val="10"/>
                        </w:rPr>
                      </w:pPr>
                      <w:r w:rsidRPr="00BD799B">
                        <w:rPr>
                          <w:rFonts w:ascii="Arial" w:eastAsia="Times New Roman" w:hAnsi="Arial" w:cs="Arial"/>
                          <w:bCs/>
                          <w:sz w:val="10"/>
                          <w:szCs w:val="10"/>
                        </w:rPr>
                        <w:t xml:space="preserve">Ambulance services usually provide on the spot treatment or while transporting to the hospital. The ambulance itself is a vehicle which is equipped with state-of-the-art medical equipment to help the staff perform treatments. Ambulance services respond to 999 emergency calls. The ambulance is called upon usually in the situations of heart attacks, accidents, strokes, trauma and more. Ambulance services uses a triage system which means they prioritize calls based on the emergency type. </w:t>
                      </w:r>
                    </w:p>
                    <w:p w14:paraId="5A7E6ABD" w14:textId="442783F3"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sz w:val="10"/>
                          <w:szCs w:val="10"/>
                        </w:rPr>
                        <w:t xml:space="preserve">Apart from providing emergency aid, ambulance services also provide non-emergency patient transport for individuals who require medical supervision to visit the hospital or get home safely after being discharged. </w:t>
                      </w:r>
                      <w:r w:rsidRPr="00BD799B">
                        <w:rPr>
                          <w:rFonts w:ascii="Arial" w:hAnsi="Arial" w:cs="Arial"/>
                          <w:b/>
                          <w:sz w:val="10"/>
                          <w:szCs w:val="10"/>
                        </w:rPr>
                        <w:t>This facility ensures that even people with limited mobility have access to healthcare services.</w:t>
                      </w:r>
                      <w:r>
                        <w:rPr>
                          <w:rFonts w:ascii="Arial" w:hAnsi="Arial" w:cs="Arial"/>
                          <w:b/>
                          <w:sz w:val="10"/>
                          <w:szCs w:val="10"/>
                        </w:rPr>
                        <w:t xml:space="preserve"> </w:t>
                      </w:r>
                      <w:r w:rsidRPr="00BD799B">
                        <w:rPr>
                          <w:rFonts w:ascii="Arial" w:hAnsi="Arial" w:cs="Arial"/>
                          <w:sz w:val="10"/>
                          <w:szCs w:val="10"/>
                        </w:rPr>
                        <w:t xml:space="preserve">Ambulance staff is comprised of paramedics, emergency medical technicians (EMTs) and emergency care assistants (ECAs). All of the ambulance staff is highly trained to deliver medical assistance. </w:t>
                      </w:r>
                    </w:p>
                    <w:p w14:paraId="3ED1AAAE" w14:textId="6BCA4B1D" w:rsidR="00BD799B" w:rsidRPr="00BD799B" w:rsidRDefault="00BD799B" w:rsidP="00BD799B">
                      <w:pPr>
                        <w:pStyle w:val="NormalWeb"/>
                        <w:rPr>
                          <w:sz w:val="10"/>
                          <w:szCs w:val="10"/>
                        </w:rPr>
                      </w:pPr>
                      <w:r w:rsidRPr="00BD799B">
                        <w:rPr>
                          <w:sz w:val="10"/>
                          <w:szCs w:val="10"/>
                        </w:rPr>
                        <w:t>NHS has set up NHS Ambulance trust from where ambulance services are delivered as well as national services in Scotland, Wales, and Northern Ireland. Each service works under the supervision of Care Quality Commission (CQC) to ensure safety, effectiveness, and quality of care</w:t>
                      </w:r>
                      <w:r w:rsidR="001F51E1">
                        <w:rPr>
                          <w:sz w:val="10"/>
                          <w:szCs w:val="10"/>
                        </w:rPr>
                        <w:t xml:space="preserve"> </w:t>
                      </w:r>
                      <w:r w:rsidR="001F51E1" w:rsidRPr="001F51E1">
                        <w:rPr>
                          <w:sz w:val="10"/>
                          <w:szCs w:val="10"/>
                        </w:rPr>
                        <w:t>(Neas.nhs.uk, 2025).</w:t>
                      </w:r>
                    </w:p>
                    <w:p w14:paraId="0C8D9CC5" w14:textId="77777777" w:rsidR="00BD799B" w:rsidRPr="00BD799B" w:rsidRDefault="00BD799B" w:rsidP="00BD799B">
                      <w:pPr>
                        <w:spacing w:before="100" w:beforeAutospacing="1" w:after="100" w:afterAutospacing="1" w:line="240" w:lineRule="auto"/>
                        <w:outlineLvl w:val="2"/>
                        <w:rPr>
                          <w:rFonts w:ascii="Arial" w:hAnsi="Arial" w:cs="Arial"/>
                          <w:b/>
                          <w:sz w:val="10"/>
                          <w:szCs w:val="10"/>
                        </w:rPr>
                      </w:pPr>
                      <w:r w:rsidRPr="00BD799B">
                        <w:rPr>
                          <w:rFonts w:ascii="Arial" w:hAnsi="Arial" w:cs="Arial"/>
                          <w:b/>
                          <w:sz w:val="10"/>
                          <w:szCs w:val="10"/>
                        </w:rPr>
                        <w:t>How it works?</w:t>
                      </w:r>
                    </w:p>
                    <w:p w14:paraId="2FC3F6F4" w14:textId="77777777" w:rsidR="00BD799B" w:rsidRPr="00BD799B" w:rsidRDefault="00BD799B" w:rsidP="00BD799B">
                      <w:pPr>
                        <w:spacing w:line="240" w:lineRule="auto"/>
                        <w:rPr>
                          <w:rFonts w:ascii="Arial" w:hAnsi="Arial" w:cs="Arial"/>
                          <w:sz w:val="10"/>
                          <w:szCs w:val="10"/>
                        </w:rPr>
                      </w:pPr>
                      <w:r w:rsidRPr="00BD799B">
                        <w:rPr>
                          <w:rFonts w:ascii="Arial" w:hAnsi="Arial" w:cs="Arial"/>
                          <w:sz w:val="10"/>
                          <w:szCs w:val="10"/>
                        </w:rPr>
                        <w:t>Patients calls at 999 (for life threating situations) or 112 (for non-life threating situations) for ambulance services. The call is attended by the call handlers and dispatchers. They take all the information, assess the situation and direct the nearest ambulance to the address. Upon reaching the paramedics than stabilize the patient and transport it to the nearest hospital.</w:t>
                      </w:r>
                    </w:p>
                    <w:p w14:paraId="1FD6BEA6" w14:textId="77777777" w:rsidR="00BD799B" w:rsidRPr="00BD799B" w:rsidRDefault="00BD799B">
                      <w:pPr>
                        <w:rPr>
                          <w:sz w:val="10"/>
                          <w:szCs w:val="10"/>
                        </w:rPr>
                      </w:pPr>
                    </w:p>
                  </w:txbxContent>
                </v:textbox>
                <w10:wrap anchorx="margin"/>
              </v:shape>
            </w:pict>
          </mc:Fallback>
        </mc:AlternateContent>
      </w:r>
      <w:r w:rsidR="00E75BC5">
        <w:rPr>
          <w:noProof/>
          <w:lang w:val="en-GB" w:eastAsia="en-GB"/>
        </w:rPr>
        <mc:AlternateContent>
          <mc:Choice Requires="wps">
            <w:drawing>
              <wp:anchor distT="0" distB="0" distL="114300" distR="114300" simplePos="0" relativeHeight="251660288" behindDoc="0" locked="0" layoutInCell="1" allowOverlap="1" wp14:anchorId="3AF9B1EC" wp14:editId="12FFBB2A">
                <wp:simplePos x="0" y="0"/>
                <wp:positionH relativeFrom="column">
                  <wp:posOffset>-285750</wp:posOffset>
                </wp:positionH>
                <wp:positionV relativeFrom="paragraph">
                  <wp:posOffset>-180340</wp:posOffset>
                </wp:positionV>
                <wp:extent cx="5143500" cy="247650"/>
                <wp:effectExtent l="0" t="0" r="0" b="0"/>
                <wp:wrapNone/>
                <wp:docPr id="3" name="Text Box 3"/>
                <wp:cNvGraphicFramePr/>
                <a:graphic xmlns:a="http://schemas.openxmlformats.org/drawingml/2006/main">
                  <a:graphicData uri="http://schemas.microsoft.com/office/word/2010/wordprocessingShape">
                    <wps:wsp>
                      <wps:cNvSpPr txBox="1"/>
                      <wps:spPr>
                        <a:xfrm>
                          <a:off x="0" y="0"/>
                          <a:ext cx="5143500" cy="247650"/>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68BE4E4E" w14:textId="4DBBD5A8" w:rsidR="00E75BC5" w:rsidRPr="007A0BFA" w:rsidRDefault="00E75BC5" w:rsidP="00E75BC5">
                            <w:pPr>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0BFA">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emergency medical care to the patients.</w:t>
                            </w:r>
                          </w:p>
                          <w:p w14:paraId="726898A3" w14:textId="77777777" w:rsidR="00E75BC5" w:rsidRPr="007A0BFA" w:rsidRDefault="00E75BC5">
                            <w:pPr>
                              <w:rPr>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F9B1EC" id="Text Box 3" o:spid="_x0000_s1027" type="#_x0000_t202" style="position:absolute;margin-left:-22.5pt;margin-top:-14.2pt;width:405pt;height:19.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" filled="f" stroked="f">
                <v:textbox>
                  <w:txbxContent>
                    <w:p w14:paraId="68BE4E4E" w14:textId="4DBBD5A8" w:rsidR="00E75BC5" w:rsidRPr="007A0BFA" w:rsidRDefault="00E75BC5" w:rsidP="00E75BC5">
                      <w:pPr>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A0BFA">
                        <w:rPr>
                          <w:rFonts w:ascii="Arial" w:hAnsi="Arial" w:cs="Arial"/>
                          <w:iCs/>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Providing emergency medical care to the patients.</w:t>
                      </w:r>
                    </w:p>
                    <w:p w14:paraId="726898A3" w14:textId="77777777" w:rsidR="00E75BC5" w:rsidRPr="007A0BFA" w:rsidRDefault="00E75BC5">
                      <w:pPr>
                        <w:rPr>
                          <w:color w:val="000000" w:themeColor="text1"/>
                          <w:sz w:val="20"/>
                          <w:szCs w:val="2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E75BC5">
        <w:rPr>
          <w:noProof/>
          <w:lang w:val="en-GB" w:eastAsia="en-GB"/>
        </w:rPr>
        <mc:AlternateContent>
          <mc:Choice Requires="wps">
            <w:drawing>
              <wp:anchor distT="0" distB="0" distL="114300" distR="114300" simplePos="0" relativeHeight="251659264" behindDoc="0" locked="0" layoutInCell="1" allowOverlap="1" wp14:anchorId="6B2266A4" wp14:editId="3826E9EE">
                <wp:simplePos x="0" y="0"/>
                <wp:positionH relativeFrom="column">
                  <wp:posOffset>-409575</wp:posOffset>
                </wp:positionH>
                <wp:positionV relativeFrom="paragraph">
                  <wp:posOffset>-638175</wp:posOffset>
                </wp:positionV>
                <wp:extent cx="4991100" cy="6381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4991100" cy="638175"/>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0B854229" w14:textId="68286414" w:rsidR="00E32F29" w:rsidRPr="00F74026" w:rsidRDefault="00E32F29">
                            <w:pPr>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74026">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in the UK</w:t>
                            </w:r>
                          </w:p>
                          <w:p w14:paraId="3B5E9985" w14:textId="77777777" w:rsidR="00E75BC5" w:rsidRPr="00E32F29" w:rsidRDefault="00E75BC5">
                            <w:pPr>
                              <w:rPr>
                                <w:b/>
                                <w:color w:val="196B24" w:themeColor="accent3"/>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2266A4" id="Text Box 2" o:spid="_x0000_s1028" type="#_x0000_t202" style="position:absolute;margin-left:-32.25pt;margin-top:-50.25pt;width:393pt;height:50.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" filled="f" stroked="f">
                <v:textbox>
                  <w:txbxContent>
                    <w:p w14:paraId="0B854229" w14:textId="68286414" w:rsidR="00E32F29" w:rsidRPr="00F74026" w:rsidRDefault="00E32F29">
                      <w:pPr>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F74026">
                        <w:rPr>
                          <w:b/>
                          <w:i/>
                          <w:iCs/>
                          <w:color w:val="C00000"/>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Ambulance Services in the UK</w:t>
                      </w:r>
                    </w:p>
                    <w:p w14:paraId="3B5E9985" w14:textId="77777777" w:rsidR="00E75BC5" w:rsidRPr="00E32F29" w:rsidRDefault="00E75BC5">
                      <w:pPr>
                        <w:rPr>
                          <w:b/>
                          <w:color w:val="196B24" w:themeColor="accent3"/>
                          <w:sz w:val="52"/>
                          <w:szCs w:val="52"/>
                          <w14:glow w14:rad="63500">
                            <w14:schemeClr w14:val="accent3">
                              <w14:alpha w14:val="60000"/>
                              <w14:satMod w14:val="175000"/>
                            </w14:schemeClr>
                          </w14:glow>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txbxContent>
                </v:textbox>
              </v:shape>
            </w:pict>
          </mc:Fallback>
        </mc:AlternateContent>
      </w:r>
      <w:r w:rsidR="00BD7073" w:rsidRPr="00BD7073">
        <w:rPr>
          <w:noProof/>
        </w:rPr>
        <w:t xml:space="preserve"> </w:t>
      </w:r>
    </w:p>
    <w:p w14:paraId="722C3772" w14:textId="4A3206A2" w:rsidR="00E75BC5" w:rsidRDefault="00D96823">
      <w:pPr>
        <w:rPr>
          <w:rStyle w:val="Strong"/>
        </w:rPr>
      </w:pPr>
      <w:r>
        <w:rPr>
          <w:b/>
          <w:bCs/>
          <w:noProof/>
          <w:lang w:val="en-GB" w:eastAsia="en-GB"/>
        </w:rPr>
        <mc:AlternateContent>
          <mc:Choice Requires="wps">
            <w:drawing>
              <wp:anchor distT="0" distB="0" distL="114300" distR="114300" simplePos="0" relativeHeight="251667456" behindDoc="0" locked="0" layoutInCell="1" allowOverlap="1" wp14:anchorId="0061BD81" wp14:editId="32BEFFBE">
                <wp:simplePos x="0" y="0"/>
                <wp:positionH relativeFrom="margin">
                  <wp:posOffset>4258101</wp:posOffset>
                </wp:positionH>
                <wp:positionV relativeFrom="paragraph">
                  <wp:posOffset>6751093</wp:posOffset>
                </wp:positionV>
                <wp:extent cx="1746885" cy="1569492"/>
                <wp:effectExtent l="0" t="0" r="24765" b="12065"/>
                <wp:wrapNone/>
                <wp:docPr id="9" name="Text Box 9"/>
                <wp:cNvGraphicFramePr/>
                <a:graphic xmlns:a="http://schemas.openxmlformats.org/drawingml/2006/main">
                  <a:graphicData uri="http://schemas.microsoft.com/office/word/2010/wordprocessingShape">
                    <wps:wsp>
                      <wps:cNvSpPr txBox="1"/>
                      <wps:spPr>
                        <a:xfrm>
                          <a:off x="0" y="0"/>
                          <a:ext cx="1746885" cy="1569492"/>
                        </a:xfrm>
                        <a:prstGeom prst="rect">
                          <a:avLst/>
                        </a:prstGeom>
                        <a:solidFill>
                          <a:schemeClr val="lt1"/>
                        </a:solidFill>
                        <a:ln w="6350">
                          <a:solidFill>
                            <a:prstClr val="black"/>
                          </a:solidFill>
                        </a:ln>
                      </wps:spPr>
                      <wps:txbx>
                        <w:txbxContent>
                          <w:p w14:paraId="0BC3FDEF" w14:textId="77777777" w:rsidR="00962A6E" w:rsidRPr="00D96823" w:rsidRDefault="00962A6E" w:rsidP="00962A6E">
                            <w:pPr>
                              <w:pStyle w:val="Heading3"/>
                              <w:rPr>
                                <w:rFonts w:ascii="Arial" w:hAnsi="Arial" w:cs="Arial"/>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Handover time</w:t>
                            </w:r>
                          </w:p>
                          <w:p w14:paraId="78F1711E" w14:textId="3376465D" w:rsidR="00962A6E" w:rsidRPr="00FB0AD6" w:rsidRDefault="00962A6E" w:rsidP="00962A6E">
                            <w:pPr>
                              <w:spacing w:line="360" w:lineRule="auto"/>
                              <w:rPr>
                                <w:rFonts w:ascii="Arial" w:eastAsiaTheme="majorEastAsia" w:hAnsi="Arial" w:cs="Arial"/>
                                <w:sz w:val="12"/>
                                <w:szCs w:val="12"/>
                                <w:shd w:val="clear" w:color="auto" w:fill="FFFFFF"/>
                              </w:rPr>
                            </w:pPr>
                            <w:r w:rsidRPr="00FB0AD6">
                              <w:rPr>
                                <w:rFonts w:ascii="Arial" w:eastAsiaTheme="majorEastAsia" w:hAnsi="Arial" w:cs="Arial"/>
                                <w:sz w:val="12"/>
                                <w:szCs w:val="12"/>
                                <w:shd w:val="clear" w:color="auto" w:fill="FFFFFF"/>
                              </w:rPr>
                              <w:t>Another emerging issue of ambulance service is the handling time. Ambulance often got delayed due to hospital handovers. It take some time to deliver the patient and hand it over to A&amp;E department. These hospital delays reduce the number of vehicles available for new emergencies, creating a domino effect across the system</w:t>
                            </w:r>
                            <w:r w:rsidR="00FB0AD6">
                              <w:rPr>
                                <w:rFonts w:ascii="Arial" w:eastAsiaTheme="majorEastAsia" w:hAnsi="Arial" w:cs="Arial"/>
                                <w:sz w:val="12"/>
                                <w:szCs w:val="12"/>
                                <w:shd w:val="clear" w:color="auto" w:fill="FFFFFF"/>
                              </w:rPr>
                              <w:t xml:space="preserve"> (</w:t>
                            </w:r>
                            <w:r w:rsidR="00FB0AD6" w:rsidRPr="00FB0AD6">
                              <w:rPr>
                                <w:rFonts w:ascii="Arial" w:hAnsi="Arial" w:cs="Arial"/>
                                <w:sz w:val="12"/>
                                <w:szCs w:val="12"/>
                                <w:shd w:val="clear" w:color="auto" w:fill="FFFFFF"/>
                              </w:rPr>
                              <w:t>Pickover, 2023)</w:t>
                            </w:r>
                            <w:r w:rsidRPr="00FB0AD6">
                              <w:rPr>
                                <w:rFonts w:ascii="Arial" w:eastAsiaTheme="majorEastAsia" w:hAnsi="Arial" w:cs="Arial"/>
                                <w:sz w:val="12"/>
                                <w:szCs w:val="12"/>
                                <w:shd w:val="clear" w:color="auto" w:fill="FFFFFF"/>
                              </w:rPr>
                              <w:t>.</w:t>
                            </w:r>
                          </w:p>
                          <w:p w14:paraId="2370513E" w14:textId="77777777" w:rsidR="00962A6E" w:rsidRPr="00962A6E" w:rsidRDefault="00962A6E">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1BD81" id="Text Box 9" o:spid="_x0000_s1029" type="#_x0000_t202" style="position:absolute;margin-left:335.3pt;margin-top:531.6pt;width:137.55pt;height:123.6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" fillcolor="white [3201]" strokeweight=".5pt">
                <v:textbox>
                  <w:txbxContent>
                    <w:p w14:paraId="0BC3FDEF" w14:textId="77777777" w:rsidR="00962A6E" w:rsidRPr="00D96823" w:rsidRDefault="00962A6E" w:rsidP="00962A6E">
                      <w:pPr>
                        <w:pStyle w:val="Heading3"/>
                        <w:rPr>
                          <w:rFonts w:ascii="Arial" w:hAnsi="Arial" w:cs="Arial"/>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Handover time</w:t>
                      </w:r>
                    </w:p>
                    <w:p w14:paraId="78F1711E" w14:textId="3376465D" w:rsidR="00962A6E" w:rsidRPr="00FB0AD6" w:rsidRDefault="00962A6E" w:rsidP="00962A6E">
                      <w:pPr>
                        <w:spacing w:line="360" w:lineRule="auto"/>
                        <w:rPr>
                          <w:rFonts w:ascii="Arial" w:eastAsiaTheme="majorEastAsia" w:hAnsi="Arial" w:cs="Arial"/>
                          <w:sz w:val="12"/>
                          <w:szCs w:val="12"/>
                          <w:shd w:val="clear" w:color="auto" w:fill="FFFFFF"/>
                        </w:rPr>
                      </w:pPr>
                      <w:r w:rsidRPr="00FB0AD6">
                        <w:rPr>
                          <w:rFonts w:ascii="Arial" w:eastAsiaTheme="majorEastAsia" w:hAnsi="Arial" w:cs="Arial"/>
                          <w:sz w:val="12"/>
                          <w:szCs w:val="12"/>
                          <w:shd w:val="clear" w:color="auto" w:fill="FFFFFF"/>
                        </w:rPr>
                        <w:t>Another emerging issue of ambulance service is the handling time. Ambulance often got delayed due to hospital handovers. It take some time to deliver the patient and hand it over to A&amp;E department. These hospital delays reduce the number of vehicles available for new emergencies, creating a domino effect across the system</w:t>
                      </w:r>
                      <w:r w:rsidR="00FB0AD6">
                        <w:rPr>
                          <w:rFonts w:ascii="Arial" w:eastAsiaTheme="majorEastAsia" w:hAnsi="Arial" w:cs="Arial"/>
                          <w:sz w:val="12"/>
                          <w:szCs w:val="12"/>
                          <w:shd w:val="clear" w:color="auto" w:fill="FFFFFF"/>
                        </w:rPr>
                        <w:t xml:space="preserve"> (</w:t>
                      </w:r>
                      <w:r w:rsidR="00FB0AD6" w:rsidRPr="00FB0AD6">
                        <w:rPr>
                          <w:rFonts w:ascii="Arial" w:hAnsi="Arial" w:cs="Arial"/>
                          <w:sz w:val="12"/>
                          <w:szCs w:val="12"/>
                          <w:shd w:val="clear" w:color="auto" w:fill="FFFFFF"/>
                        </w:rPr>
                        <w:t>Pickover, 2023)</w:t>
                      </w:r>
                      <w:r w:rsidRPr="00FB0AD6">
                        <w:rPr>
                          <w:rFonts w:ascii="Arial" w:eastAsiaTheme="majorEastAsia" w:hAnsi="Arial" w:cs="Arial"/>
                          <w:sz w:val="12"/>
                          <w:szCs w:val="12"/>
                          <w:shd w:val="clear" w:color="auto" w:fill="FFFFFF"/>
                        </w:rPr>
                        <w:t>.</w:t>
                      </w:r>
                    </w:p>
                    <w:p w14:paraId="2370513E" w14:textId="77777777" w:rsidR="00962A6E" w:rsidRPr="00962A6E" w:rsidRDefault="00962A6E">
                      <w:pPr>
                        <w:rPr>
                          <w:sz w:val="12"/>
                          <w:szCs w:val="12"/>
                        </w:rPr>
                      </w:pPr>
                    </w:p>
                  </w:txbxContent>
                </v:textbox>
                <w10:wrap anchorx="margin"/>
              </v:shape>
            </w:pict>
          </mc:Fallback>
        </mc:AlternateContent>
      </w:r>
      <w:r>
        <w:rPr>
          <w:b/>
          <w:bCs/>
          <w:noProof/>
          <w:lang w:val="en-GB" w:eastAsia="en-GB"/>
        </w:rPr>
        <mc:AlternateContent>
          <mc:Choice Requires="wps">
            <w:drawing>
              <wp:anchor distT="0" distB="0" distL="114300" distR="114300" simplePos="0" relativeHeight="251666432" behindDoc="0" locked="0" layoutInCell="1" allowOverlap="1" wp14:anchorId="5E53CE0C" wp14:editId="253C3D53">
                <wp:simplePos x="0" y="0"/>
                <wp:positionH relativeFrom="column">
                  <wp:posOffset>2470245</wp:posOffset>
                </wp:positionH>
                <wp:positionV relativeFrom="paragraph">
                  <wp:posOffset>6778388</wp:posOffset>
                </wp:positionV>
                <wp:extent cx="1692275" cy="1583140"/>
                <wp:effectExtent l="0" t="0" r="22225" b="17145"/>
                <wp:wrapNone/>
                <wp:docPr id="8" name="Text Box 8"/>
                <wp:cNvGraphicFramePr/>
                <a:graphic xmlns:a="http://schemas.openxmlformats.org/drawingml/2006/main">
                  <a:graphicData uri="http://schemas.microsoft.com/office/word/2010/wordprocessingShape">
                    <wps:wsp>
                      <wps:cNvSpPr txBox="1"/>
                      <wps:spPr>
                        <a:xfrm>
                          <a:off x="0" y="0"/>
                          <a:ext cx="1692275" cy="1583140"/>
                        </a:xfrm>
                        <a:prstGeom prst="rect">
                          <a:avLst/>
                        </a:prstGeom>
                        <a:solidFill>
                          <a:schemeClr val="lt1"/>
                        </a:solidFill>
                        <a:ln w="6350">
                          <a:solidFill>
                            <a:prstClr val="black"/>
                          </a:solidFill>
                        </a:ln>
                      </wps:spPr>
                      <wps:txbx>
                        <w:txbxContent>
                          <w:p w14:paraId="6B5439CC" w14:textId="77777777" w:rsidR="00962A6E" w:rsidRPr="00D96823" w:rsidRDefault="00962A6E" w:rsidP="00962A6E">
                            <w:pPr>
                              <w:pStyle w:val="Heading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Increasing Demand and Delayed Response Times</w:t>
                            </w:r>
                          </w:p>
                          <w:p w14:paraId="193A3DF3" w14:textId="7F38B41E" w:rsidR="00962A6E" w:rsidRPr="00FB0AD6" w:rsidRDefault="00962A6E" w:rsidP="00962A6E">
                            <w:pPr>
                              <w:pStyle w:val="Heading3"/>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0AD6">
                              <w:rPr>
                                <w:rFonts w:ascii="Arial" w:hAnsi="Arial" w:cs="Arial"/>
                                <w:color w:val="auto"/>
                                <w:sz w:val="12"/>
                                <w:szCs w:val="12"/>
                                <w:shd w:val="clear" w:color="auto" w:fill="FFFFFF"/>
                              </w:rPr>
                              <w:t>The demand for emergency care services have been increased. It has become a challenge for NHS to cope up with the demand. The incoming calls to 999 has risen sharply due to factors such as chronic diseases, aging population, and limited access to primary care. This situation has created pressure on the working staff and ambulance services</w:t>
                            </w:r>
                            <w:r w:rsidR="00FB0AD6"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1405">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Gorton</w:t>
                            </w:r>
                            <w:r w:rsidR="00FB0AD6" w:rsidRPr="00FB0AD6">
                              <w:rPr>
                                <w:rFonts w:ascii="Arial" w:hAnsi="Arial" w:cs="Arial"/>
                                <w:color w:val="auto"/>
                                <w:sz w:val="12"/>
                                <w:szCs w:val="12"/>
                                <w:shd w:val="clear" w:color="auto" w:fill="FFFFFF"/>
                              </w:rPr>
                              <w:t>, 2022)</w:t>
                            </w:r>
                            <w:r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CFA973E" w14:textId="77777777" w:rsidR="00962A6E" w:rsidRPr="00D96823" w:rsidRDefault="00962A6E">
                            <w:pP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53CE0C" id="Text Box 8" o:spid="_x0000_s1030" type="#_x0000_t202" style="position:absolute;margin-left:194.5pt;margin-top:533.75pt;width:133.25pt;height:124.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" fillcolor="white [3201]" strokeweight=".5pt">
                <v:textbox>
                  <w:txbxContent>
                    <w:p w14:paraId="6B5439CC" w14:textId="77777777" w:rsidR="00962A6E" w:rsidRPr="00D96823" w:rsidRDefault="00962A6E" w:rsidP="00962A6E">
                      <w:pPr>
                        <w:pStyle w:val="Heading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96823">
                        <w:rPr>
                          <w:rStyle w:val="Strong"/>
                          <w:rFonts w:ascii="Arial" w:hAnsi="Arial" w:cs="Arial"/>
                          <w:bCs w:val="0"/>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Increasing Demand and Delayed Response Times</w:t>
                      </w:r>
                    </w:p>
                    <w:p w14:paraId="193A3DF3" w14:textId="7F38B41E" w:rsidR="00962A6E" w:rsidRPr="00FB0AD6" w:rsidRDefault="00962A6E" w:rsidP="00962A6E">
                      <w:pPr>
                        <w:pStyle w:val="Heading3"/>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0AD6">
                        <w:rPr>
                          <w:rFonts w:ascii="Arial" w:hAnsi="Arial" w:cs="Arial"/>
                          <w:color w:val="auto"/>
                          <w:sz w:val="12"/>
                          <w:szCs w:val="12"/>
                          <w:shd w:val="clear" w:color="auto" w:fill="FFFFFF"/>
                        </w:rPr>
                        <w:t>The demand for emergency care services have been increased. It has become a challenge for NHS to cope up with the demand. The incoming calls to 999 has risen sharply due to factors such as chronic diseases, aging population, and limited access to primary care. This situation has created pressure on the working staff and ambulance services</w:t>
                      </w:r>
                      <w:r w:rsidR="00FB0AD6"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1405">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Gorton</w:t>
                      </w:r>
                      <w:r w:rsidR="00FB0AD6" w:rsidRPr="00FB0AD6">
                        <w:rPr>
                          <w:rFonts w:ascii="Arial" w:hAnsi="Arial" w:cs="Arial"/>
                          <w:color w:val="auto"/>
                          <w:sz w:val="12"/>
                          <w:szCs w:val="12"/>
                          <w:shd w:val="clear" w:color="auto" w:fill="FFFFFF"/>
                        </w:rPr>
                        <w:t>, 2022)</w:t>
                      </w:r>
                      <w:r w:rsidRPr="00FB0AD6">
                        <w:rPr>
                          <w:rStyle w:val="Strong"/>
                          <w:rFonts w:ascii="Arial" w:hAnsi="Arial" w:cs="Arial"/>
                          <w:b w:val="0"/>
                          <w:bCs w:val="0"/>
                          <w:color w:val="auto"/>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CFA973E" w14:textId="77777777" w:rsidR="00962A6E" w:rsidRPr="00D96823" w:rsidRDefault="00962A6E">
                      <w:pPr>
                        <w:rPr>
                          <w:color w:val="000000" w:themeColor="text1"/>
                          <w:sz w:val="12"/>
                          <w:szCs w:val="1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962A6E">
        <w:rPr>
          <w:b/>
          <w:bCs/>
          <w:noProof/>
          <w:lang w:val="en-GB" w:eastAsia="en-GB"/>
        </w:rPr>
        <mc:AlternateContent>
          <mc:Choice Requires="wps">
            <w:drawing>
              <wp:anchor distT="0" distB="0" distL="114300" distR="114300" simplePos="0" relativeHeight="251665408" behindDoc="0" locked="0" layoutInCell="1" allowOverlap="1" wp14:anchorId="467BF6BC" wp14:editId="180C0007">
                <wp:simplePos x="0" y="0"/>
                <wp:positionH relativeFrom="column">
                  <wp:posOffset>2975212</wp:posOffset>
                </wp:positionH>
                <wp:positionV relativeFrom="paragraph">
                  <wp:posOffset>6177887</wp:posOffset>
                </wp:positionV>
                <wp:extent cx="3316406" cy="504967"/>
                <wp:effectExtent l="0" t="0" r="17780" b="28575"/>
                <wp:wrapNone/>
                <wp:docPr id="7" name="Text Box 7"/>
                <wp:cNvGraphicFramePr/>
                <a:graphic xmlns:a="http://schemas.openxmlformats.org/drawingml/2006/main">
                  <a:graphicData uri="http://schemas.microsoft.com/office/word/2010/wordprocessingShape">
                    <wps:wsp>
                      <wps:cNvSpPr txBox="1"/>
                      <wps:spPr>
                        <a:xfrm>
                          <a:off x="0" y="0"/>
                          <a:ext cx="3316406" cy="504967"/>
                        </a:xfrm>
                        <a:prstGeom prst="rect">
                          <a:avLst/>
                        </a:prstGeom>
                        <a:ln/>
                      </wps:spPr>
                      <wps:style>
                        <a:lnRef idx="3">
                          <a:schemeClr val="lt1"/>
                        </a:lnRef>
                        <a:fillRef idx="1">
                          <a:schemeClr val="accent1"/>
                        </a:fillRef>
                        <a:effectRef idx="1">
                          <a:schemeClr val="accent1"/>
                        </a:effectRef>
                        <a:fontRef idx="minor">
                          <a:schemeClr val="lt1"/>
                        </a:fontRef>
                      </wps:style>
                      <wps:txbx>
                        <w:txbxContent>
                          <w:p w14:paraId="56218810" w14:textId="6290D6A5" w:rsidR="00962A6E" w:rsidRPr="00380FE4" w:rsidRDefault="00962A6E" w:rsidP="00380FE4">
                            <w:pPr>
                              <w:jc w:val="center"/>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0FE4">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 faced by Ambulance services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7BF6BC" id="Text Box 7" o:spid="_x0000_s1031" type="#_x0000_t202" style="position:absolute;margin-left:234.25pt;margin-top:486.45pt;width:261.15pt;height:39.7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" fillcolor="#156082 [3204]" strokecolor="white [3201]" strokeweight="2pt">
                <v:textbox>
                  <w:txbxContent>
                    <w:p w14:paraId="56218810" w14:textId="6290D6A5" w:rsidR="00962A6E" w:rsidRPr="00380FE4" w:rsidRDefault="00962A6E" w:rsidP="00380FE4">
                      <w:pPr>
                        <w:jc w:val="center"/>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80FE4">
                        <w:rPr>
                          <w:b/>
                          <w:color w:val="FFFFFF" w:themeColor="background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Challenges faced by Ambulance services</w:t>
                      </w:r>
                    </w:p>
                  </w:txbxContent>
                </v:textbox>
              </v:shape>
            </w:pict>
          </mc:Fallback>
        </mc:AlternateContent>
      </w:r>
      <w:r w:rsidR="002F10E6">
        <w:rPr>
          <w:b/>
          <w:bCs/>
          <w:noProof/>
          <w:lang w:val="en-GB" w:eastAsia="en-GB"/>
        </w:rPr>
        <mc:AlternateContent>
          <mc:Choice Requires="wps">
            <w:drawing>
              <wp:anchor distT="0" distB="0" distL="114300" distR="114300" simplePos="0" relativeHeight="251664384" behindDoc="0" locked="0" layoutInCell="1" allowOverlap="1" wp14:anchorId="5BA40464" wp14:editId="1CDC7D17">
                <wp:simplePos x="0" y="0"/>
                <wp:positionH relativeFrom="column">
                  <wp:posOffset>-573206</wp:posOffset>
                </wp:positionH>
                <wp:positionV relativeFrom="paragraph">
                  <wp:posOffset>4635690</wp:posOffset>
                </wp:positionV>
                <wp:extent cx="5131558" cy="2173856"/>
                <wp:effectExtent l="0" t="0" r="0" b="0"/>
                <wp:wrapNone/>
                <wp:docPr id="6" name="Text Box 6"/>
                <wp:cNvGraphicFramePr/>
                <a:graphic xmlns:a="http://schemas.openxmlformats.org/drawingml/2006/main">
                  <a:graphicData uri="http://schemas.microsoft.com/office/word/2010/wordprocessingShape">
                    <wps:wsp>
                      <wps:cNvSpPr txBox="1"/>
                      <wps:spPr>
                        <a:xfrm>
                          <a:off x="0" y="0"/>
                          <a:ext cx="5131558" cy="217385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CEB097" w14:textId="7480024D" w:rsidR="002F10E6" w:rsidRPr="00332B67" w:rsidRDefault="002F10E6" w:rsidP="002F10E6">
                            <w:pPr>
                              <w:spacing w:line="360" w:lineRule="auto"/>
                              <w:rPr>
                                <w:rFonts w:ascii="Arial" w:hAnsi="Arial" w:cs="Arial"/>
                                <w:b/>
                                <w:color w:val="C00000"/>
                                <w:sz w:val="16"/>
                                <w:szCs w:val="16"/>
                              </w:rPr>
                            </w:pPr>
                            <w:r w:rsidRPr="00332B67">
                              <w:rPr>
                                <w:rFonts w:ascii="Arial" w:hAnsi="Arial" w:cs="Arial"/>
                                <w:b/>
                                <w:color w:val="C00000"/>
                                <w:sz w:val="16"/>
                                <w:szCs w:val="16"/>
                              </w:rPr>
                              <w:t>Structure of the NHS</w:t>
                            </w:r>
                          </w:p>
                          <w:p w14:paraId="58F7368B" w14:textId="2132BECE" w:rsidR="002F10E6" w:rsidRPr="002F10E6" w:rsidRDefault="002F10E6" w:rsidP="002F10E6">
                            <w:pPr>
                              <w:spacing w:line="360" w:lineRule="auto"/>
                              <w:rPr>
                                <w:rFonts w:ascii="Arial" w:hAnsi="Arial" w:cs="Arial"/>
                                <w:sz w:val="10"/>
                                <w:szCs w:val="10"/>
                              </w:rPr>
                            </w:pPr>
                            <w:r w:rsidRPr="002F10E6">
                              <w:rPr>
                                <w:rFonts w:ascii="Arial" w:hAnsi="Arial" w:cs="Arial"/>
                                <w:sz w:val="10"/>
                                <w:szCs w:val="10"/>
                              </w:rPr>
                              <w:t>NHS has set up regional NHS Ambulance trust through which ambulance services are provided. Each ambulance trust is responsible for a defined geographical area.</w:t>
                            </w:r>
                            <w:r>
                              <w:rPr>
                                <w:rFonts w:ascii="Arial" w:hAnsi="Arial" w:cs="Arial"/>
                                <w:sz w:val="10"/>
                                <w:szCs w:val="10"/>
                              </w:rPr>
                              <w:t xml:space="preserve"> </w:t>
                            </w:r>
                            <w:r w:rsidRPr="002F10E6">
                              <w:rPr>
                                <w:rFonts w:ascii="Arial" w:hAnsi="Arial" w:cs="Arial"/>
                                <w:sz w:val="10"/>
                                <w:szCs w:val="10"/>
                              </w:rPr>
                              <w:t>Currently England has regional NHS ambulance trusts. Each trust operates under the emergency operating systems (EOCs).</w:t>
                            </w:r>
                          </w:p>
                          <w:p w14:paraId="1EF4642A" w14:textId="77777777" w:rsidR="002F10E6" w:rsidRPr="002F10E6" w:rsidRDefault="002F10E6" w:rsidP="002F10E6">
                            <w:pPr>
                              <w:spacing w:line="360" w:lineRule="auto"/>
                              <w:rPr>
                                <w:rFonts w:ascii="Arial" w:eastAsia="Times New Roman" w:hAnsi="Arial" w:cs="Arial"/>
                                <w:b/>
                                <w:sz w:val="10"/>
                                <w:szCs w:val="10"/>
                              </w:rPr>
                            </w:pPr>
                            <w:r w:rsidRPr="002F10E6">
                              <w:rPr>
                                <w:rFonts w:ascii="Arial" w:eastAsia="Times New Roman" w:hAnsi="Arial" w:cs="Arial"/>
                                <w:b/>
                                <w:sz w:val="10"/>
                                <w:szCs w:val="10"/>
                              </w:rPr>
                              <w:t>Emergency response (999 service)</w:t>
                            </w:r>
                          </w:p>
                          <w:p w14:paraId="20B367CA"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When a person call 999 he will be categorized in one of the following categories and will be guided accordingly.</w:t>
                            </w:r>
                          </w:p>
                          <w:tbl>
                            <w:tblPr>
                              <w:tblStyle w:val="GridTable4-Accent6"/>
                              <w:tblW w:w="0" w:type="auto"/>
                              <w:tblLook w:val="04A0" w:firstRow="1" w:lastRow="0" w:firstColumn="1" w:lastColumn="0" w:noHBand="0" w:noVBand="1"/>
                            </w:tblPr>
                            <w:tblGrid>
                              <w:gridCol w:w="2094"/>
                              <w:gridCol w:w="1870"/>
                              <w:gridCol w:w="1880"/>
                              <w:gridCol w:w="1939"/>
                            </w:tblGrid>
                            <w:tr w:rsidR="00927F87" w:rsidRPr="002F10E6" w14:paraId="44290DC3" w14:textId="77777777" w:rsidTr="00BA2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1DA183A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Category 1</w:t>
                                  </w:r>
                                </w:p>
                              </w:tc>
                              <w:tc>
                                <w:tcPr>
                                  <w:tcW w:w="1870" w:type="dxa"/>
                                </w:tcPr>
                                <w:p w14:paraId="584389C2"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2</w:t>
                                  </w:r>
                                </w:p>
                              </w:tc>
                              <w:tc>
                                <w:tcPr>
                                  <w:tcW w:w="1880" w:type="dxa"/>
                                </w:tcPr>
                                <w:p w14:paraId="3208C240"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3</w:t>
                                  </w:r>
                                </w:p>
                              </w:tc>
                              <w:tc>
                                <w:tcPr>
                                  <w:tcW w:w="1939" w:type="dxa"/>
                                </w:tcPr>
                                <w:p w14:paraId="1510E4DF"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4</w:t>
                                  </w:r>
                                </w:p>
                              </w:tc>
                            </w:tr>
                            <w:tr w:rsidR="00927F87" w:rsidRPr="002F10E6" w14:paraId="4D642B02" w14:textId="77777777" w:rsidTr="00BA2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7601C80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Life threatening situation</w:t>
                                  </w:r>
                                </w:p>
                                <w:p w14:paraId="3D62CA38"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Avg.time: 7 min</w:t>
                                  </w:r>
                                </w:p>
                              </w:tc>
                              <w:tc>
                                <w:tcPr>
                                  <w:tcW w:w="1870" w:type="dxa"/>
                                </w:tcPr>
                                <w:p w14:paraId="11F4A9E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Non-life threating (stroke, pain)</w:t>
                                  </w:r>
                                </w:p>
                                <w:p w14:paraId="7227ABE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Avg.time: 18 min</w:t>
                                  </w:r>
                                </w:p>
                              </w:tc>
                              <w:tc>
                                <w:tcPr>
                                  <w:tcW w:w="1880" w:type="dxa"/>
                                </w:tcPr>
                                <w:p w14:paraId="76FBCA8F" w14:textId="7B986758"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 xml:space="preserve">Urgent but not life </w:t>
                                  </w:r>
                                  <w:r w:rsidR="00625DED" w:rsidRPr="002F10E6">
                                    <w:rPr>
                                      <w:rFonts w:ascii="Arial" w:eastAsia="Times New Roman" w:hAnsi="Arial" w:cs="Arial"/>
                                      <w:sz w:val="10"/>
                                      <w:szCs w:val="10"/>
                                    </w:rPr>
                                    <w:t>threatening</w:t>
                                  </w:r>
                                  <w:r w:rsidRPr="002F10E6">
                                    <w:rPr>
                                      <w:rFonts w:ascii="Arial" w:eastAsia="Times New Roman" w:hAnsi="Arial" w:cs="Arial"/>
                                      <w:sz w:val="10"/>
                                      <w:szCs w:val="10"/>
                                    </w:rPr>
                                    <w:t xml:space="preserve"> (burns)</w:t>
                                  </w:r>
                                </w:p>
                                <w:p w14:paraId="3496CEF4"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Avg.time: 120 mins</w:t>
                                  </w:r>
                                </w:p>
                              </w:tc>
                              <w:tc>
                                <w:tcPr>
                                  <w:tcW w:w="1939" w:type="dxa"/>
                                </w:tcPr>
                                <w:p w14:paraId="188E3BF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Regular cases (transportation)</w:t>
                                  </w:r>
                                </w:p>
                                <w:p w14:paraId="23A0081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Avg.time: 180min</w:t>
                                  </w:r>
                                </w:p>
                              </w:tc>
                            </w:tr>
                            <w:tr w:rsidR="00BA28B3" w:rsidRPr="002F10E6" w14:paraId="3597B3FB" w14:textId="77777777" w:rsidTr="00517AF6">
                              <w:tc>
                                <w:tcPr>
                                  <w:cnfStyle w:val="001000000000" w:firstRow="0" w:lastRow="0" w:firstColumn="1" w:lastColumn="0" w:oddVBand="0" w:evenVBand="0" w:oddHBand="0" w:evenHBand="0" w:firstRowFirstColumn="0" w:firstRowLastColumn="0" w:lastRowFirstColumn="0" w:lastRowLastColumn="0"/>
                                  <w:tcW w:w="7783" w:type="dxa"/>
                                  <w:gridSpan w:val="4"/>
                                </w:tcPr>
                                <w:p w14:paraId="38F1F6D9" w14:textId="55D59F4C" w:rsidR="00BA28B3" w:rsidRPr="00BA28B3" w:rsidRDefault="00BA28B3" w:rsidP="00E11EFA">
                                  <w:pPr>
                                    <w:spacing w:line="360" w:lineRule="auto"/>
                                    <w:rPr>
                                      <w:rFonts w:ascii="Arial" w:eastAsia="Times New Roman" w:hAnsi="Arial" w:cs="Arial"/>
                                      <w:b w:val="0"/>
                                      <w:sz w:val="12"/>
                                      <w:szCs w:val="12"/>
                                    </w:rPr>
                                  </w:pPr>
                                  <w:r w:rsidRPr="007C2970">
                                    <w:rPr>
                                      <w:rFonts w:ascii="Arial" w:eastAsia="Times New Roman" w:hAnsi="Arial" w:cs="Arial"/>
                                      <w:b w:val="0"/>
                                      <w:bCs w:val="0"/>
                                      <w:sz w:val="10"/>
                                      <w:szCs w:val="10"/>
                                    </w:rPr>
                                    <w:t>(Lon</w:t>
                                  </w:r>
                                  <w:r w:rsidR="00E11EFA">
                                    <w:rPr>
                                      <w:rFonts w:ascii="Arial" w:eastAsia="Times New Roman" w:hAnsi="Arial" w:cs="Arial"/>
                                      <w:b w:val="0"/>
                                      <w:bCs w:val="0"/>
                                      <w:sz w:val="10"/>
                                      <w:szCs w:val="10"/>
                                    </w:rPr>
                                    <w:t>don Ambulance Service NHS Trust</w:t>
                                  </w:r>
                                  <w:r w:rsidRPr="007C2970">
                                    <w:rPr>
                                      <w:rFonts w:ascii="Arial" w:eastAsia="Times New Roman" w:hAnsi="Arial" w:cs="Arial"/>
                                      <w:b w:val="0"/>
                                      <w:bCs w:val="0"/>
                                      <w:sz w:val="10"/>
                                      <w:szCs w:val="10"/>
                                    </w:rPr>
                                    <w:t>, 2017</w:t>
                                  </w:r>
                                  <w:r w:rsidR="007C2970">
                                    <w:rPr>
                                      <w:rFonts w:ascii="Arial" w:eastAsia="Times New Roman" w:hAnsi="Arial" w:cs="Arial"/>
                                      <w:b w:val="0"/>
                                      <w:bCs w:val="0"/>
                                      <w:sz w:val="10"/>
                                      <w:szCs w:val="10"/>
                                    </w:rPr>
                                    <w:t>)</w:t>
                                  </w:r>
                                </w:p>
                              </w:tc>
                            </w:tr>
                          </w:tbl>
                          <w:p w14:paraId="2F95F5FA" w14:textId="7D485CF2" w:rsidR="002F10E6" w:rsidRPr="002F10E6" w:rsidRDefault="002F10E6" w:rsidP="002F10E6">
                            <w:pPr>
                              <w:pStyle w:val="Heading3"/>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The ambulance services are further expanded to specialists and support services. These are;</w:t>
                            </w:r>
                          </w:p>
                          <w:p w14:paraId="6DE910B4" w14:textId="77777777"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Air ambulance- provide rapid response to critical incidents</w:t>
                            </w:r>
                          </w:p>
                          <w:p w14:paraId="51253AFD" w14:textId="4C8037CA"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Hazardous area response teams- deal with hazards such as chemical spills, terror attacks.</w:t>
                            </w:r>
                          </w:p>
                          <w:p w14:paraId="1C54E51D" w14:textId="77777777" w:rsidR="002F10E6" w:rsidRPr="002F10E6" w:rsidRDefault="002F10E6" w:rsidP="002F10E6">
                            <w:pPr>
                              <w:pStyle w:val="NormalWeb"/>
                              <w:numPr>
                                <w:ilvl w:val="0"/>
                                <w:numId w:val="1"/>
                              </w:numPr>
                              <w:rPr>
                                <w:rFonts w:ascii="Arial" w:hAnsi="Arial" w:cs="Arial"/>
                                <w:b/>
                                <w:sz w:val="10"/>
                                <w:szCs w:val="10"/>
                              </w:rPr>
                            </w:pPr>
                            <w:r w:rsidRPr="002F10E6">
                              <w:rPr>
                                <w:rStyle w:val="Strong"/>
                                <w:rFonts w:ascii="Arial" w:eastAsiaTheme="majorEastAsia" w:hAnsi="Arial" w:cs="Arial"/>
                                <w:b w:val="0"/>
                                <w:sz w:val="10"/>
                                <w:szCs w:val="10"/>
                              </w:rPr>
                              <w:t>Mental health response team- work alongside mental health professionals to deliver a holistic service.</w:t>
                            </w:r>
                            <w:r w:rsidRPr="002F10E6">
                              <w:rPr>
                                <w:rFonts w:ascii="Arial" w:hAnsi="Arial" w:cs="Arial"/>
                                <w:b/>
                                <w:sz w:val="10"/>
                                <w:szCs w:val="10"/>
                              </w:rPr>
                              <w:t xml:space="preserve"> </w:t>
                            </w:r>
                          </w:p>
                          <w:p w14:paraId="7FE63DE8" w14:textId="77777777" w:rsidR="002F10E6" w:rsidRPr="002F10E6" w:rsidRDefault="002F10E6" w:rsidP="002F10E6">
                            <w:pPr>
                              <w:spacing w:line="360" w:lineRule="auto"/>
                              <w:rPr>
                                <w:rFonts w:ascii="Times New Roman" w:eastAsia="Times New Roman" w:hAnsi="Times New Roman" w:cs="Times New Roman"/>
                                <w:sz w:val="10"/>
                                <w:szCs w:val="10"/>
                              </w:rPr>
                            </w:pPr>
                          </w:p>
                          <w:p w14:paraId="3EE1EC36" w14:textId="77777777" w:rsidR="002F10E6" w:rsidRPr="002F10E6" w:rsidRDefault="002F10E6" w:rsidP="002F10E6">
                            <w:pPr>
                              <w:spacing w:line="360" w:lineRule="auto"/>
                              <w:rPr>
                                <w:rFonts w:ascii="Times New Roman" w:eastAsia="Times New Roman" w:hAnsi="Times New Roman" w:cs="Times New Roman"/>
                                <w:sz w:val="10"/>
                                <w:szCs w:val="10"/>
                              </w:rPr>
                            </w:pPr>
                          </w:p>
                          <w:p w14:paraId="7C2FA210" w14:textId="77777777" w:rsidR="002F10E6" w:rsidRPr="002F10E6" w:rsidRDefault="002F10E6" w:rsidP="002F10E6">
                            <w:pPr>
                              <w:spacing w:line="360" w:lineRule="auto"/>
                              <w:rPr>
                                <w:rFonts w:ascii="Arial" w:hAnsi="Arial" w:cs="Arial"/>
                                <w:sz w:val="10"/>
                                <w:szCs w:val="10"/>
                              </w:rPr>
                            </w:pPr>
                          </w:p>
                          <w:p w14:paraId="4A6946D5" w14:textId="77777777" w:rsidR="002F10E6" w:rsidRPr="002F10E6" w:rsidRDefault="002F10E6" w:rsidP="002F10E6">
                            <w:pPr>
                              <w:spacing w:line="360" w:lineRule="auto"/>
                              <w:rPr>
                                <w:rFonts w:ascii="Arial" w:hAnsi="Arial" w:cs="Arial"/>
                                <w:sz w:val="10"/>
                                <w:szCs w:val="10"/>
                              </w:rPr>
                            </w:pPr>
                          </w:p>
                          <w:p w14:paraId="4CBF88C0" w14:textId="77777777" w:rsidR="002F10E6" w:rsidRPr="002F10E6" w:rsidRDefault="002F10E6">
                            <w:pPr>
                              <w:rPr>
                                <w:sz w:val="10"/>
                                <w:szCs w:val="1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A40464" id="Text Box 6" o:spid="_x0000_s1032" type="#_x0000_t202" style="position:absolute;margin-left:-45.15pt;margin-top:365pt;width:404.05pt;height:171.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" filled="f" stroked="f">
                <v:textbox>
                  <w:txbxContent>
                    <w:p w14:paraId="32CEB097" w14:textId="7480024D" w:rsidR="002F10E6" w:rsidRPr="00332B67" w:rsidRDefault="002F10E6" w:rsidP="002F10E6">
                      <w:pPr>
                        <w:spacing w:line="360" w:lineRule="auto"/>
                        <w:rPr>
                          <w:rFonts w:ascii="Arial" w:hAnsi="Arial" w:cs="Arial"/>
                          <w:b/>
                          <w:color w:val="C00000"/>
                          <w:sz w:val="16"/>
                          <w:szCs w:val="16"/>
                        </w:rPr>
                      </w:pPr>
                      <w:r w:rsidRPr="00332B67">
                        <w:rPr>
                          <w:rFonts w:ascii="Arial" w:hAnsi="Arial" w:cs="Arial"/>
                          <w:b/>
                          <w:color w:val="C00000"/>
                          <w:sz w:val="16"/>
                          <w:szCs w:val="16"/>
                        </w:rPr>
                        <w:t>Structure of the NHS</w:t>
                      </w:r>
                    </w:p>
                    <w:p w14:paraId="58F7368B" w14:textId="2132BECE" w:rsidR="002F10E6" w:rsidRPr="002F10E6" w:rsidRDefault="002F10E6" w:rsidP="002F10E6">
                      <w:pPr>
                        <w:spacing w:line="360" w:lineRule="auto"/>
                        <w:rPr>
                          <w:rFonts w:ascii="Arial" w:hAnsi="Arial" w:cs="Arial"/>
                          <w:sz w:val="10"/>
                          <w:szCs w:val="10"/>
                        </w:rPr>
                      </w:pPr>
                      <w:r w:rsidRPr="002F10E6">
                        <w:rPr>
                          <w:rFonts w:ascii="Arial" w:hAnsi="Arial" w:cs="Arial"/>
                          <w:sz w:val="10"/>
                          <w:szCs w:val="10"/>
                        </w:rPr>
                        <w:t>NHS has set up regional NHS Ambulance trust through which ambulance services are provided. Each ambulance trust is responsible for a defined geographical area.</w:t>
                      </w:r>
                      <w:r>
                        <w:rPr>
                          <w:rFonts w:ascii="Arial" w:hAnsi="Arial" w:cs="Arial"/>
                          <w:sz w:val="10"/>
                          <w:szCs w:val="10"/>
                        </w:rPr>
                        <w:t xml:space="preserve"> </w:t>
                      </w:r>
                      <w:r w:rsidRPr="002F10E6">
                        <w:rPr>
                          <w:rFonts w:ascii="Arial" w:hAnsi="Arial" w:cs="Arial"/>
                          <w:sz w:val="10"/>
                          <w:szCs w:val="10"/>
                        </w:rPr>
                        <w:t>Currently England has regional NHS ambulance trusts. Each trust operates under the emergency operating systems (EOCs).</w:t>
                      </w:r>
                    </w:p>
                    <w:p w14:paraId="1EF4642A" w14:textId="77777777" w:rsidR="002F10E6" w:rsidRPr="002F10E6" w:rsidRDefault="002F10E6" w:rsidP="002F10E6">
                      <w:pPr>
                        <w:spacing w:line="360" w:lineRule="auto"/>
                        <w:rPr>
                          <w:rFonts w:ascii="Arial" w:eastAsia="Times New Roman" w:hAnsi="Arial" w:cs="Arial"/>
                          <w:b/>
                          <w:sz w:val="10"/>
                          <w:szCs w:val="10"/>
                        </w:rPr>
                      </w:pPr>
                      <w:r w:rsidRPr="002F10E6">
                        <w:rPr>
                          <w:rFonts w:ascii="Arial" w:eastAsia="Times New Roman" w:hAnsi="Arial" w:cs="Arial"/>
                          <w:b/>
                          <w:sz w:val="10"/>
                          <w:szCs w:val="10"/>
                        </w:rPr>
                        <w:t>Emergency response (999 service)</w:t>
                      </w:r>
                    </w:p>
                    <w:p w14:paraId="20B367CA"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When a person call 999 he will be categorized in one of the following categories and will be guided accordingly.</w:t>
                      </w:r>
                    </w:p>
                    <w:tbl>
                      <w:tblPr>
                        <w:tblStyle w:val="GridTable4-Accent6"/>
                        <w:tblW w:w="0" w:type="auto"/>
                        <w:tblLook w:val="04A0" w:firstRow="1" w:lastRow="0" w:firstColumn="1" w:lastColumn="0" w:noHBand="0" w:noVBand="1"/>
                      </w:tblPr>
                      <w:tblGrid>
                        <w:gridCol w:w="2094"/>
                        <w:gridCol w:w="1870"/>
                        <w:gridCol w:w="1880"/>
                        <w:gridCol w:w="1939"/>
                      </w:tblGrid>
                      <w:tr w:rsidR="00927F87" w:rsidRPr="002F10E6" w14:paraId="44290DC3" w14:textId="77777777" w:rsidTr="00BA2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1DA183A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Category 1</w:t>
                            </w:r>
                          </w:p>
                        </w:tc>
                        <w:tc>
                          <w:tcPr>
                            <w:tcW w:w="1870" w:type="dxa"/>
                          </w:tcPr>
                          <w:p w14:paraId="584389C2"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2</w:t>
                            </w:r>
                          </w:p>
                        </w:tc>
                        <w:tc>
                          <w:tcPr>
                            <w:tcW w:w="1880" w:type="dxa"/>
                          </w:tcPr>
                          <w:p w14:paraId="3208C240"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3</w:t>
                            </w:r>
                          </w:p>
                        </w:tc>
                        <w:tc>
                          <w:tcPr>
                            <w:tcW w:w="1939" w:type="dxa"/>
                          </w:tcPr>
                          <w:p w14:paraId="1510E4DF" w14:textId="77777777" w:rsidR="002F10E6" w:rsidRPr="002F10E6" w:rsidRDefault="002F10E6" w:rsidP="002F10E6">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Category 4</w:t>
                            </w:r>
                          </w:p>
                        </w:tc>
                      </w:tr>
                      <w:tr w:rsidR="00927F87" w:rsidRPr="002F10E6" w14:paraId="4D642B02" w14:textId="77777777" w:rsidTr="00BA2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94" w:type="dxa"/>
                          </w:tcPr>
                          <w:p w14:paraId="7601C801"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Life threatening situation</w:t>
                            </w:r>
                          </w:p>
                          <w:p w14:paraId="3D62CA38" w14:textId="77777777" w:rsidR="002F10E6" w:rsidRPr="002F10E6" w:rsidRDefault="002F10E6" w:rsidP="002F10E6">
                            <w:pPr>
                              <w:spacing w:line="360" w:lineRule="auto"/>
                              <w:rPr>
                                <w:rFonts w:ascii="Arial" w:eastAsia="Times New Roman" w:hAnsi="Arial" w:cs="Arial"/>
                                <w:sz w:val="10"/>
                                <w:szCs w:val="10"/>
                              </w:rPr>
                            </w:pPr>
                            <w:r w:rsidRPr="002F10E6">
                              <w:rPr>
                                <w:rFonts w:ascii="Arial" w:eastAsia="Times New Roman" w:hAnsi="Arial" w:cs="Arial"/>
                                <w:sz w:val="10"/>
                                <w:szCs w:val="10"/>
                              </w:rPr>
                              <w:t>Avg.time: 7 min</w:t>
                            </w:r>
                          </w:p>
                        </w:tc>
                        <w:tc>
                          <w:tcPr>
                            <w:tcW w:w="1870" w:type="dxa"/>
                          </w:tcPr>
                          <w:p w14:paraId="11F4A9E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Non-life threating (stroke, pain)</w:t>
                            </w:r>
                          </w:p>
                          <w:p w14:paraId="7227ABE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Avg.time: 18 min</w:t>
                            </w:r>
                          </w:p>
                        </w:tc>
                        <w:tc>
                          <w:tcPr>
                            <w:tcW w:w="1880" w:type="dxa"/>
                          </w:tcPr>
                          <w:p w14:paraId="76FBCA8F" w14:textId="7B986758"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 xml:space="preserve">Urgent but not life </w:t>
                            </w:r>
                            <w:r w:rsidR="00625DED" w:rsidRPr="002F10E6">
                              <w:rPr>
                                <w:rFonts w:ascii="Arial" w:eastAsia="Times New Roman" w:hAnsi="Arial" w:cs="Arial"/>
                                <w:sz w:val="10"/>
                                <w:szCs w:val="10"/>
                              </w:rPr>
                              <w:t>threatening</w:t>
                            </w:r>
                            <w:r w:rsidRPr="002F10E6">
                              <w:rPr>
                                <w:rFonts w:ascii="Arial" w:eastAsia="Times New Roman" w:hAnsi="Arial" w:cs="Arial"/>
                                <w:sz w:val="10"/>
                                <w:szCs w:val="10"/>
                              </w:rPr>
                              <w:t xml:space="preserve"> (burns)</w:t>
                            </w:r>
                          </w:p>
                          <w:p w14:paraId="3496CEF4"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Avg.time: 120 mins</w:t>
                            </w:r>
                          </w:p>
                        </w:tc>
                        <w:tc>
                          <w:tcPr>
                            <w:tcW w:w="1939" w:type="dxa"/>
                          </w:tcPr>
                          <w:p w14:paraId="188E3BFD"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Regular cases (transportation)</w:t>
                            </w:r>
                          </w:p>
                          <w:p w14:paraId="23A0081E" w14:textId="77777777" w:rsidR="002F10E6" w:rsidRPr="002F10E6" w:rsidRDefault="002F10E6" w:rsidP="002F10E6">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10"/>
                                <w:szCs w:val="10"/>
                              </w:rPr>
                            </w:pPr>
                            <w:r w:rsidRPr="002F10E6">
                              <w:rPr>
                                <w:rFonts w:ascii="Arial" w:eastAsia="Times New Roman" w:hAnsi="Arial" w:cs="Arial"/>
                                <w:sz w:val="10"/>
                                <w:szCs w:val="10"/>
                              </w:rPr>
                              <w:t>Avg.time: 180min</w:t>
                            </w:r>
                          </w:p>
                        </w:tc>
                      </w:tr>
                      <w:tr w:rsidR="00BA28B3" w:rsidRPr="002F10E6" w14:paraId="3597B3FB" w14:textId="77777777" w:rsidTr="00517AF6">
                        <w:tc>
                          <w:tcPr>
                            <w:cnfStyle w:val="001000000000" w:firstRow="0" w:lastRow="0" w:firstColumn="1" w:lastColumn="0" w:oddVBand="0" w:evenVBand="0" w:oddHBand="0" w:evenHBand="0" w:firstRowFirstColumn="0" w:firstRowLastColumn="0" w:lastRowFirstColumn="0" w:lastRowLastColumn="0"/>
                            <w:tcW w:w="7783" w:type="dxa"/>
                            <w:gridSpan w:val="4"/>
                          </w:tcPr>
                          <w:p w14:paraId="38F1F6D9" w14:textId="55D59F4C" w:rsidR="00BA28B3" w:rsidRPr="00BA28B3" w:rsidRDefault="00BA28B3" w:rsidP="00E11EFA">
                            <w:pPr>
                              <w:spacing w:line="360" w:lineRule="auto"/>
                              <w:rPr>
                                <w:rFonts w:ascii="Arial" w:eastAsia="Times New Roman" w:hAnsi="Arial" w:cs="Arial"/>
                                <w:b w:val="0"/>
                                <w:sz w:val="12"/>
                                <w:szCs w:val="12"/>
                              </w:rPr>
                            </w:pPr>
                            <w:r w:rsidRPr="007C2970">
                              <w:rPr>
                                <w:rFonts w:ascii="Arial" w:eastAsia="Times New Roman" w:hAnsi="Arial" w:cs="Arial"/>
                                <w:b w:val="0"/>
                                <w:bCs w:val="0"/>
                                <w:sz w:val="10"/>
                                <w:szCs w:val="10"/>
                              </w:rPr>
                              <w:t>(Lon</w:t>
                            </w:r>
                            <w:r w:rsidR="00E11EFA">
                              <w:rPr>
                                <w:rFonts w:ascii="Arial" w:eastAsia="Times New Roman" w:hAnsi="Arial" w:cs="Arial"/>
                                <w:b w:val="0"/>
                                <w:bCs w:val="0"/>
                                <w:sz w:val="10"/>
                                <w:szCs w:val="10"/>
                              </w:rPr>
                              <w:t>don Ambulance Service NHS Trust</w:t>
                            </w:r>
                            <w:r w:rsidRPr="007C2970">
                              <w:rPr>
                                <w:rFonts w:ascii="Arial" w:eastAsia="Times New Roman" w:hAnsi="Arial" w:cs="Arial"/>
                                <w:b w:val="0"/>
                                <w:bCs w:val="0"/>
                                <w:sz w:val="10"/>
                                <w:szCs w:val="10"/>
                              </w:rPr>
                              <w:t>, 2017</w:t>
                            </w:r>
                            <w:r w:rsidR="007C2970">
                              <w:rPr>
                                <w:rFonts w:ascii="Arial" w:eastAsia="Times New Roman" w:hAnsi="Arial" w:cs="Arial"/>
                                <w:b w:val="0"/>
                                <w:bCs w:val="0"/>
                                <w:sz w:val="10"/>
                                <w:szCs w:val="10"/>
                              </w:rPr>
                              <w:t>)</w:t>
                            </w:r>
                          </w:p>
                        </w:tc>
                      </w:tr>
                    </w:tbl>
                    <w:p w14:paraId="2F95F5FA" w14:textId="7D485CF2" w:rsidR="002F10E6" w:rsidRPr="002F10E6" w:rsidRDefault="002F10E6" w:rsidP="002F10E6">
                      <w:pPr>
                        <w:pStyle w:val="Heading3"/>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The ambulance services are further expanded to specialists and support services. These are;</w:t>
                      </w:r>
                    </w:p>
                    <w:p w14:paraId="6DE910B4" w14:textId="77777777"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Air ambulance- provide rapid response to critical incidents</w:t>
                      </w:r>
                    </w:p>
                    <w:p w14:paraId="51253AFD" w14:textId="4C8037CA" w:rsidR="002F10E6" w:rsidRPr="002F10E6" w:rsidRDefault="002F10E6" w:rsidP="002F10E6">
                      <w:pPr>
                        <w:pStyle w:val="Heading3"/>
                        <w:numPr>
                          <w:ilvl w:val="0"/>
                          <w:numId w:val="1"/>
                        </w:numPr>
                        <w:rPr>
                          <w:rStyle w:val="Strong"/>
                          <w:rFonts w:ascii="Arial" w:hAnsi="Arial" w:cs="Arial"/>
                          <w:b w:val="0"/>
                          <w:bCs w:val="0"/>
                          <w:color w:val="auto"/>
                          <w:sz w:val="10"/>
                          <w:szCs w:val="10"/>
                        </w:rPr>
                      </w:pPr>
                      <w:r w:rsidRPr="002F10E6">
                        <w:rPr>
                          <w:rStyle w:val="Strong"/>
                          <w:rFonts w:ascii="Arial" w:hAnsi="Arial" w:cs="Arial"/>
                          <w:b w:val="0"/>
                          <w:bCs w:val="0"/>
                          <w:color w:val="auto"/>
                          <w:sz w:val="10"/>
                          <w:szCs w:val="10"/>
                        </w:rPr>
                        <w:t>Hazardous area response teams- deal with hazards such as chemical spills, terror attacks.</w:t>
                      </w:r>
                    </w:p>
                    <w:p w14:paraId="1C54E51D" w14:textId="77777777" w:rsidR="002F10E6" w:rsidRPr="002F10E6" w:rsidRDefault="002F10E6" w:rsidP="002F10E6">
                      <w:pPr>
                        <w:pStyle w:val="NormalWeb"/>
                        <w:numPr>
                          <w:ilvl w:val="0"/>
                          <w:numId w:val="1"/>
                        </w:numPr>
                        <w:rPr>
                          <w:rFonts w:ascii="Arial" w:hAnsi="Arial" w:cs="Arial"/>
                          <w:b/>
                          <w:sz w:val="10"/>
                          <w:szCs w:val="10"/>
                        </w:rPr>
                      </w:pPr>
                      <w:r w:rsidRPr="002F10E6">
                        <w:rPr>
                          <w:rStyle w:val="Strong"/>
                          <w:rFonts w:ascii="Arial" w:eastAsiaTheme="majorEastAsia" w:hAnsi="Arial" w:cs="Arial"/>
                          <w:b w:val="0"/>
                          <w:sz w:val="10"/>
                          <w:szCs w:val="10"/>
                        </w:rPr>
                        <w:t>Mental health response team- work alongside mental health professionals to deliver a holistic service.</w:t>
                      </w:r>
                      <w:r w:rsidRPr="002F10E6">
                        <w:rPr>
                          <w:rFonts w:ascii="Arial" w:hAnsi="Arial" w:cs="Arial"/>
                          <w:b/>
                          <w:sz w:val="10"/>
                          <w:szCs w:val="10"/>
                        </w:rPr>
                        <w:t xml:space="preserve"> </w:t>
                      </w:r>
                    </w:p>
                    <w:p w14:paraId="7FE63DE8" w14:textId="77777777" w:rsidR="002F10E6" w:rsidRPr="002F10E6" w:rsidRDefault="002F10E6" w:rsidP="002F10E6">
                      <w:pPr>
                        <w:spacing w:line="360" w:lineRule="auto"/>
                        <w:rPr>
                          <w:rFonts w:ascii="Times New Roman" w:eastAsia="Times New Roman" w:hAnsi="Times New Roman" w:cs="Times New Roman"/>
                          <w:sz w:val="10"/>
                          <w:szCs w:val="10"/>
                        </w:rPr>
                      </w:pPr>
                    </w:p>
                    <w:p w14:paraId="3EE1EC36" w14:textId="77777777" w:rsidR="002F10E6" w:rsidRPr="002F10E6" w:rsidRDefault="002F10E6" w:rsidP="002F10E6">
                      <w:pPr>
                        <w:spacing w:line="360" w:lineRule="auto"/>
                        <w:rPr>
                          <w:rFonts w:ascii="Times New Roman" w:eastAsia="Times New Roman" w:hAnsi="Times New Roman" w:cs="Times New Roman"/>
                          <w:sz w:val="10"/>
                          <w:szCs w:val="10"/>
                        </w:rPr>
                      </w:pPr>
                    </w:p>
                    <w:p w14:paraId="7C2FA210" w14:textId="77777777" w:rsidR="002F10E6" w:rsidRPr="002F10E6" w:rsidRDefault="002F10E6" w:rsidP="002F10E6">
                      <w:pPr>
                        <w:spacing w:line="360" w:lineRule="auto"/>
                        <w:rPr>
                          <w:rFonts w:ascii="Arial" w:hAnsi="Arial" w:cs="Arial"/>
                          <w:sz w:val="10"/>
                          <w:szCs w:val="10"/>
                        </w:rPr>
                      </w:pPr>
                    </w:p>
                    <w:p w14:paraId="4A6946D5" w14:textId="77777777" w:rsidR="002F10E6" w:rsidRPr="002F10E6" w:rsidRDefault="002F10E6" w:rsidP="002F10E6">
                      <w:pPr>
                        <w:spacing w:line="360" w:lineRule="auto"/>
                        <w:rPr>
                          <w:rFonts w:ascii="Arial" w:hAnsi="Arial" w:cs="Arial"/>
                          <w:sz w:val="10"/>
                          <w:szCs w:val="10"/>
                        </w:rPr>
                      </w:pPr>
                    </w:p>
                    <w:p w14:paraId="4CBF88C0" w14:textId="77777777" w:rsidR="002F10E6" w:rsidRPr="002F10E6" w:rsidRDefault="002F10E6">
                      <w:pPr>
                        <w:rPr>
                          <w:sz w:val="10"/>
                          <w:szCs w:val="10"/>
                        </w:rPr>
                      </w:pPr>
                    </w:p>
                  </w:txbxContent>
                </v:textbox>
              </v:shape>
            </w:pict>
          </mc:Fallback>
        </mc:AlternateContent>
      </w:r>
      <w:r w:rsidR="004E6FDC">
        <w:rPr>
          <w:b/>
          <w:bCs/>
          <w:noProof/>
          <w:lang w:val="en-GB" w:eastAsia="en-GB"/>
        </w:rPr>
        <mc:AlternateContent>
          <mc:Choice Requires="wps">
            <w:drawing>
              <wp:anchor distT="0" distB="0" distL="114300" distR="114300" simplePos="0" relativeHeight="251663360" behindDoc="0" locked="0" layoutInCell="1" allowOverlap="1" wp14:anchorId="5AF778B0" wp14:editId="63A2306E">
                <wp:simplePos x="0" y="0"/>
                <wp:positionH relativeFrom="column">
                  <wp:posOffset>1567543</wp:posOffset>
                </wp:positionH>
                <wp:positionV relativeFrom="paragraph">
                  <wp:posOffset>2367148</wp:posOffset>
                </wp:positionV>
                <wp:extent cx="5115593" cy="2280062"/>
                <wp:effectExtent l="0" t="0" r="27940" b="25400"/>
                <wp:wrapNone/>
                <wp:docPr id="5" name="Text Box 5"/>
                <wp:cNvGraphicFramePr/>
                <a:graphic xmlns:a="http://schemas.openxmlformats.org/drawingml/2006/main">
                  <a:graphicData uri="http://schemas.microsoft.com/office/word/2010/wordprocessingShape">
                    <wps:wsp>
                      <wps:cNvSpPr txBox="1"/>
                      <wps:spPr>
                        <a:xfrm>
                          <a:off x="0" y="0"/>
                          <a:ext cx="5115593" cy="2280062"/>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p w14:paraId="3C0521C6" w14:textId="5CDA2DD6" w:rsidR="004E6FDC" w:rsidRPr="004E6FDC" w:rsidRDefault="004E6FDC" w:rsidP="004E6FDC">
                            <w:pPr>
                              <w:spacing w:line="360" w:lineRule="auto"/>
                              <w:rPr>
                                <w:rFonts w:ascii="Arial" w:hAnsi="Arial" w:cs="Arial"/>
                                <w:b/>
                                <w:sz w:val="16"/>
                                <w:szCs w:val="16"/>
                              </w:rPr>
                            </w:pPr>
                            <w:r w:rsidRPr="004E6FDC">
                              <w:rPr>
                                <w:rFonts w:ascii="Arial" w:hAnsi="Arial" w:cs="Arial"/>
                                <w:b/>
                                <w:sz w:val="16"/>
                                <w:szCs w:val="16"/>
                              </w:rPr>
                              <w:t>Historical overview</w:t>
                            </w:r>
                          </w:p>
                          <w:p w14:paraId="71F0720D" w14:textId="0BC26764"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 invention of ambulance services dates back to 19</w:t>
                            </w:r>
                            <w:r w:rsidRPr="004E6FDC">
                              <w:rPr>
                                <w:rFonts w:ascii="Arial" w:hAnsi="Arial" w:cs="Arial"/>
                                <w:sz w:val="12"/>
                                <w:szCs w:val="12"/>
                                <w:vertAlign w:val="superscript"/>
                              </w:rPr>
                              <w:t>th</w:t>
                            </w:r>
                            <w:r w:rsidRPr="004E6FDC">
                              <w:rPr>
                                <w:rFonts w:ascii="Arial" w:hAnsi="Arial" w:cs="Arial"/>
                                <w:sz w:val="12"/>
                                <w:szCs w:val="12"/>
                              </w:rPr>
                              <w:t xml:space="preserve"> century.  Frist a horse carriage was used to transport ill patients usually with infectious disease to the hospitals (Bell, 2009). St John Ambulance (founded in 1877) was a voluntary organization and were the pioneer to deliver first-aid and ambulance services (The History of the Ambulance Service, n.d). Their services help people understand what ambulance services should be followed by military influence to set up ambulance services. The goal behind it was to transport injured soldiers from the battle fields which led to improvements in stretcher design, mobility and first-aid practices.</w:t>
                            </w:r>
                          </w:p>
                          <w:p w14:paraId="3054500A" w14:textId="42211BFC"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By the early 1900s, motor vehicles were replaced by horse carriages allowing more efficient services. The need and rise of ambulance services was highly impacted during the WWI and WWII era. The need for a coordinated emergency services was clearly noticed (Meadley</w:t>
                            </w:r>
                            <w:r w:rsidR="008D30CF">
                              <w:rPr>
                                <w:rFonts w:ascii="Arial" w:hAnsi="Arial" w:cs="Arial"/>
                                <w:sz w:val="12"/>
                                <w:szCs w:val="12"/>
                              </w:rPr>
                              <w:t xml:space="preserve"> et al., 2023</w:t>
                            </w:r>
                            <w:r w:rsidRPr="004E6FDC">
                              <w:rPr>
                                <w:rFonts w:ascii="Arial" w:hAnsi="Arial" w:cs="Arial"/>
                                <w:sz w:val="12"/>
                                <w:szCs w:val="12"/>
                              </w:rPr>
                              <w:t>).</w:t>
                            </w:r>
                          </w:p>
                          <w:p w14:paraId="2D8F5817"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Then in the 1948, NHS was created and ambulance services came under the umbrella of NHS as well.</w:t>
                            </w:r>
                          </w:p>
                          <w:p w14:paraId="6F3336A1"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Ambulance services started with transporting job. Gradually it expands its services as per the need. In the 1970s paramedics were introduced, then communication technologies were enhanced such as radio systems and centralized control rooms, for effective coordination. Then in the 1980s and 1990s the focus expanded towards integration with hospitals, quality assurance and clinical governance. Hence, with the time slowly and gradually the Ambulance system is formed.</w:t>
                            </w:r>
                          </w:p>
                          <w:p w14:paraId="1AC3BB3F" w14:textId="77777777" w:rsidR="004E6FDC" w:rsidRPr="004E6FDC" w:rsidRDefault="004E6FDC" w:rsidP="004E6FDC">
                            <w:pPr>
                              <w:spacing w:line="360" w:lineRule="auto"/>
                              <w:rPr>
                                <w:rFonts w:ascii="Arial" w:eastAsia="Times New Roman" w:hAnsi="Arial" w:cs="Arial"/>
                                <w:sz w:val="12"/>
                                <w:szCs w:val="12"/>
                              </w:rPr>
                            </w:pPr>
                          </w:p>
                          <w:p w14:paraId="4DAA24FA" w14:textId="77777777" w:rsidR="004E6FDC" w:rsidRPr="004E6FDC" w:rsidRDefault="004E6FDC">
                            <w:pPr>
                              <w:rPr>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F778B0" id="Text Box 5" o:spid="_x0000_s1033" type="#_x0000_t202" style="position:absolute;margin-left:123.45pt;margin-top:186.4pt;width:402.8pt;height:179.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" filled="f" strokecolor="#156082 [3204]">
                <v:stroke joinstyle="round"/>
                <v:textbox>
                  <w:txbxContent>
                    <w:p w14:paraId="3C0521C6" w14:textId="5CDA2DD6" w:rsidR="004E6FDC" w:rsidRPr="004E6FDC" w:rsidRDefault="004E6FDC" w:rsidP="004E6FDC">
                      <w:pPr>
                        <w:spacing w:line="360" w:lineRule="auto"/>
                        <w:rPr>
                          <w:rFonts w:ascii="Arial" w:hAnsi="Arial" w:cs="Arial"/>
                          <w:b/>
                          <w:sz w:val="16"/>
                          <w:szCs w:val="16"/>
                        </w:rPr>
                      </w:pPr>
                      <w:r w:rsidRPr="004E6FDC">
                        <w:rPr>
                          <w:rFonts w:ascii="Arial" w:hAnsi="Arial" w:cs="Arial"/>
                          <w:b/>
                          <w:sz w:val="16"/>
                          <w:szCs w:val="16"/>
                        </w:rPr>
                        <w:t>Historical overview</w:t>
                      </w:r>
                    </w:p>
                    <w:p w14:paraId="71F0720D" w14:textId="0BC26764"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 invention of ambulance services dates back to 19</w:t>
                      </w:r>
                      <w:r w:rsidRPr="004E6FDC">
                        <w:rPr>
                          <w:rFonts w:ascii="Arial" w:hAnsi="Arial" w:cs="Arial"/>
                          <w:sz w:val="12"/>
                          <w:szCs w:val="12"/>
                          <w:vertAlign w:val="superscript"/>
                        </w:rPr>
                        <w:t>th</w:t>
                      </w:r>
                      <w:r w:rsidRPr="004E6FDC">
                        <w:rPr>
                          <w:rFonts w:ascii="Arial" w:hAnsi="Arial" w:cs="Arial"/>
                          <w:sz w:val="12"/>
                          <w:szCs w:val="12"/>
                        </w:rPr>
                        <w:t xml:space="preserve"> century.  Frist a horse carriage was used to transport ill patients usually with infectious disease to the hospitals (Bell, 2009). St John Ambulance (founded in 1877) was a voluntary organization and were the pioneer to deliver first-aid and ambulance services (The History of the Ambulance Service, n.d). Their services help people understand what ambulance services should be followed by military influence to set up ambulance services. The goal behind it was to transport injured soldiers from the battle fields which led to improvements in stretcher design, mobility and first-aid practices.</w:t>
                      </w:r>
                    </w:p>
                    <w:p w14:paraId="3054500A" w14:textId="42211BFC"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By the early 1900s, motor vehicles were replaced by horse carriages allowing more efficient services. The need and rise of ambulance services was highly impacted during the WWI and WWII era. The need for a coordinated emergency services was clearly noticed (Meadley</w:t>
                      </w:r>
                      <w:r w:rsidR="008D30CF">
                        <w:rPr>
                          <w:rFonts w:ascii="Arial" w:hAnsi="Arial" w:cs="Arial"/>
                          <w:sz w:val="12"/>
                          <w:szCs w:val="12"/>
                        </w:rPr>
                        <w:t xml:space="preserve"> et al., 2023</w:t>
                      </w:r>
                      <w:r w:rsidRPr="004E6FDC">
                        <w:rPr>
                          <w:rFonts w:ascii="Arial" w:hAnsi="Arial" w:cs="Arial"/>
                          <w:sz w:val="12"/>
                          <w:szCs w:val="12"/>
                        </w:rPr>
                        <w:t>).</w:t>
                      </w:r>
                    </w:p>
                    <w:p w14:paraId="2D8F5817"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Then in the 1948, NHS was created and ambulance services came under the umbrella of NHS as well.</w:t>
                      </w:r>
                    </w:p>
                    <w:p w14:paraId="6F3336A1" w14:textId="77777777" w:rsidR="004E6FDC" w:rsidRPr="004E6FDC" w:rsidRDefault="004E6FDC" w:rsidP="004E6FDC">
                      <w:pPr>
                        <w:spacing w:line="360" w:lineRule="auto"/>
                        <w:rPr>
                          <w:rFonts w:ascii="Arial" w:hAnsi="Arial" w:cs="Arial"/>
                          <w:sz w:val="12"/>
                          <w:szCs w:val="12"/>
                        </w:rPr>
                      </w:pPr>
                      <w:r w:rsidRPr="004E6FDC">
                        <w:rPr>
                          <w:rFonts w:ascii="Arial" w:hAnsi="Arial" w:cs="Arial"/>
                          <w:sz w:val="12"/>
                          <w:szCs w:val="12"/>
                        </w:rPr>
                        <w:t>Ambulance services started with transporting job. Gradually it expands its services as per the need. In the 1970s paramedics were introduced, then communication technologies were enhanced such as radio systems and centralized control rooms, for effective coordination. Then in the 1980s and 1990s the focus expanded towards integration with hospitals, quality assurance and clinical governance. Hence, with the time slowly and gradually the Ambulance system is formed.</w:t>
                      </w:r>
                    </w:p>
                    <w:p w14:paraId="1AC3BB3F" w14:textId="77777777" w:rsidR="004E6FDC" w:rsidRPr="004E6FDC" w:rsidRDefault="004E6FDC" w:rsidP="004E6FDC">
                      <w:pPr>
                        <w:spacing w:line="360" w:lineRule="auto"/>
                        <w:rPr>
                          <w:rFonts w:ascii="Arial" w:eastAsia="Times New Roman" w:hAnsi="Arial" w:cs="Arial"/>
                          <w:sz w:val="12"/>
                          <w:szCs w:val="12"/>
                        </w:rPr>
                      </w:pPr>
                    </w:p>
                    <w:p w14:paraId="4DAA24FA" w14:textId="77777777" w:rsidR="004E6FDC" w:rsidRPr="004E6FDC" w:rsidRDefault="004E6FDC">
                      <w:pPr>
                        <w:rPr>
                          <w:sz w:val="12"/>
                          <w:szCs w:val="12"/>
                        </w:rPr>
                      </w:pPr>
                    </w:p>
                  </w:txbxContent>
                </v:textbox>
              </v:shape>
            </w:pict>
          </mc:Fallback>
        </mc:AlternateContent>
      </w:r>
      <w:r w:rsidR="00E75BC5">
        <w:rPr>
          <w:rStyle w:val="Strong"/>
        </w:rPr>
        <w:br w:type="page"/>
      </w:r>
    </w:p>
    <w:p w14:paraId="1F6CA031" w14:textId="69B3A2FA" w:rsidR="00F07D3F" w:rsidRPr="00A84477" w:rsidRDefault="00A80546" w:rsidP="00A84477">
      <w:pPr>
        <w:spacing w:line="360" w:lineRule="auto"/>
        <w:rPr>
          <w:rFonts w:ascii="Arial" w:hAnsi="Arial" w:cs="Arial"/>
          <w:b/>
          <w:bCs/>
          <w:sz w:val="22"/>
          <w:szCs w:val="22"/>
        </w:rPr>
      </w:pPr>
      <w:r w:rsidRPr="00A84477">
        <w:rPr>
          <w:rFonts w:ascii="Arial" w:hAnsi="Arial" w:cs="Arial"/>
          <w:b/>
          <w:bCs/>
          <w:sz w:val="22"/>
          <w:szCs w:val="22"/>
        </w:rPr>
        <w:lastRenderedPageBreak/>
        <w:t>The Origins, Structure, and Functioning of the National Health Service (NHS)</w:t>
      </w:r>
    </w:p>
    <w:p w14:paraId="3027998D" w14:textId="4125EE7A" w:rsidR="00A80546" w:rsidRPr="00A84477" w:rsidRDefault="00A80546" w:rsidP="00A84477">
      <w:pPr>
        <w:spacing w:line="360" w:lineRule="auto"/>
        <w:rPr>
          <w:rFonts w:ascii="Arial" w:hAnsi="Arial" w:cs="Arial"/>
          <w:b/>
          <w:bCs/>
          <w:sz w:val="22"/>
          <w:szCs w:val="22"/>
        </w:rPr>
      </w:pPr>
      <w:r w:rsidRPr="00A84477">
        <w:rPr>
          <w:rFonts w:ascii="Arial" w:hAnsi="Arial" w:cs="Arial"/>
          <w:b/>
          <w:bCs/>
          <w:sz w:val="22"/>
          <w:szCs w:val="22"/>
        </w:rPr>
        <w:t>Introduction</w:t>
      </w:r>
    </w:p>
    <w:p w14:paraId="70230F25" w14:textId="3BB95420" w:rsidR="00A80546" w:rsidRPr="00A84477" w:rsidRDefault="0019018D" w:rsidP="008D30CF">
      <w:pPr>
        <w:spacing w:line="360" w:lineRule="auto"/>
        <w:jc w:val="both"/>
        <w:rPr>
          <w:rFonts w:ascii="Arial" w:hAnsi="Arial" w:cs="Arial"/>
          <w:sz w:val="22"/>
          <w:szCs w:val="22"/>
        </w:rPr>
      </w:pPr>
      <w:r w:rsidRPr="00A84477">
        <w:rPr>
          <w:rFonts w:ascii="Arial" w:hAnsi="Arial" w:cs="Arial"/>
          <w:sz w:val="22"/>
          <w:szCs w:val="22"/>
        </w:rPr>
        <w:t>The</w:t>
      </w:r>
      <w:r w:rsidR="00DD2EC3">
        <w:rPr>
          <w:rFonts w:ascii="Arial" w:hAnsi="Arial" w:cs="Arial"/>
          <w:sz w:val="22"/>
          <w:szCs w:val="22"/>
        </w:rPr>
        <w:t xml:space="preserve"> National Health S</w:t>
      </w:r>
      <w:r w:rsidRPr="00A84477">
        <w:rPr>
          <w:rFonts w:ascii="Arial" w:hAnsi="Arial" w:cs="Arial"/>
          <w:sz w:val="22"/>
          <w:szCs w:val="22"/>
        </w:rPr>
        <w:t>ervice</w:t>
      </w:r>
      <w:r w:rsidR="00FE7E23" w:rsidRPr="00A84477">
        <w:rPr>
          <w:rFonts w:ascii="Arial" w:hAnsi="Arial" w:cs="Arial"/>
          <w:sz w:val="22"/>
          <w:szCs w:val="22"/>
        </w:rPr>
        <w:t xml:space="preserve"> (NHS) is one of the most</w:t>
      </w:r>
      <w:r w:rsidR="00995963" w:rsidRPr="00A84477">
        <w:rPr>
          <w:rFonts w:ascii="Arial" w:hAnsi="Arial" w:cs="Arial"/>
          <w:sz w:val="22"/>
          <w:szCs w:val="22"/>
        </w:rPr>
        <w:t xml:space="preserve"> significant</w:t>
      </w:r>
      <w:r w:rsidR="00272833" w:rsidRPr="00A84477">
        <w:rPr>
          <w:rFonts w:ascii="Arial" w:hAnsi="Arial" w:cs="Arial"/>
          <w:sz w:val="22"/>
          <w:szCs w:val="22"/>
        </w:rPr>
        <w:t xml:space="preserve"> healthcare reforms </w:t>
      </w:r>
      <w:r w:rsidR="008270C5" w:rsidRPr="00A84477">
        <w:rPr>
          <w:rFonts w:ascii="Arial" w:hAnsi="Arial" w:cs="Arial"/>
          <w:sz w:val="22"/>
          <w:szCs w:val="22"/>
        </w:rPr>
        <w:t>present in British history.</w:t>
      </w:r>
      <w:r w:rsidR="00AB02C4" w:rsidRPr="00A84477">
        <w:rPr>
          <w:rFonts w:ascii="Arial" w:hAnsi="Arial" w:cs="Arial"/>
          <w:sz w:val="22"/>
          <w:szCs w:val="22"/>
        </w:rPr>
        <w:t xml:space="preserve"> It was established in 1948</w:t>
      </w:r>
      <w:r w:rsidR="001A3E4C" w:rsidRPr="00A84477">
        <w:rPr>
          <w:rFonts w:ascii="Arial" w:hAnsi="Arial" w:cs="Arial"/>
          <w:sz w:val="22"/>
          <w:szCs w:val="22"/>
        </w:rPr>
        <w:t xml:space="preserve">. Before NHS healthcare </w:t>
      </w:r>
      <w:r w:rsidR="00825B89" w:rsidRPr="00A84477">
        <w:rPr>
          <w:rFonts w:ascii="Arial" w:hAnsi="Arial" w:cs="Arial"/>
          <w:sz w:val="22"/>
          <w:szCs w:val="22"/>
        </w:rPr>
        <w:t>was</w:t>
      </w:r>
      <w:r w:rsidR="001A3E4C" w:rsidRPr="00A84477">
        <w:rPr>
          <w:rFonts w:ascii="Arial" w:hAnsi="Arial" w:cs="Arial"/>
          <w:sz w:val="22"/>
          <w:szCs w:val="22"/>
        </w:rPr>
        <w:t xml:space="preserve"> </w:t>
      </w:r>
      <w:r w:rsidR="00B838D8" w:rsidRPr="00A84477">
        <w:rPr>
          <w:rFonts w:ascii="Arial" w:hAnsi="Arial" w:cs="Arial"/>
          <w:sz w:val="22"/>
          <w:szCs w:val="22"/>
        </w:rPr>
        <w:t xml:space="preserve">not for everyone and </w:t>
      </w:r>
      <w:r w:rsidR="00AD03EC" w:rsidRPr="00A84477">
        <w:rPr>
          <w:rFonts w:ascii="Arial" w:hAnsi="Arial" w:cs="Arial"/>
          <w:sz w:val="22"/>
          <w:szCs w:val="22"/>
        </w:rPr>
        <w:t>every person can’t use it, it</w:t>
      </w:r>
      <w:r w:rsidR="001E24CB" w:rsidRPr="00A84477">
        <w:rPr>
          <w:rFonts w:ascii="Arial" w:hAnsi="Arial" w:cs="Arial"/>
          <w:sz w:val="22"/>
          <w:szCs w:val="22"/>
        </w:rPr>
        <w:t xml:space="preserve"> transformed it for everyone</w:t>
      </w:r>
      <w:r w:rsidR="00825B89" w:rsidRPr="00A84477">
        <w:rPr>
          <w:rFonts w:ascii="Arial" w:hAnsi="Arial" w:cs="Arial"/>
          <w:sz w:val="22"/>
          <w:szCs w:val="22"/>
        </w:rPr>
        <w:t>. NHS was designed</w:t>
      </w:r>
      <w:r w:rsidR="001E41F3" w:rsidRPr="00A84477">
        <w:rPr>
          <w:rFonts w:ascii="Arial" w:hAnsi="Arial" w:cs="Arial"/>
          <w:sz w:val="22"/>
          <w:szCs w:val="22"/>
        </w:rPr>
        <w:t xml:space="preserve"> to make sure that all </w:t>
      </w:r>
      <w:r w:rsidR="00411920" w:rsidRPr="00A84477">
        <w:rPr>
          <w:rFonts w:ascii="Arial" w:hAnsi="Arial" w:cs="Arial"/>
          <w:sz w:val="22"/>
          <w:szCs w:val="22"/>
        </w:rPr>
        <w:t>citizens</w:t>
      </w:r>
      <w:r w:rsidR="001E41F3" w:rsidRPr="00A84477">
        <w:rPr>
          <w:rFonts w:ascii="Arial" w:hAnsi="Arial" w:cs="Arial"/>
          <w:sz w:val="22"/>
          <w:szCs w:val="22"/>
        </w:rPr>
        <w:t xml:space="preserve"> could have access to medical care</w:t>
      </w:r>
      <w:r w:rsidR="00D07F9E" w:rsidRPr="00A84477">
        <w:rPr>
          <w:rFonts w:ascii="Arial" w:hAnsi="Arial" w:cs="Arial"/>
          <w:sz w:val="22"/>
          <w:szCs w:val="22"/>
        </w:rPr>
        <w:t xml:space="preserve">, it is free at the </w:t>
      </w:r>
      <w:r w:rsidR="003706AD" w:rsidRPr="00A84477">
        <w:rPr>
          <w:rFonts w:ascii="Arial" w:hAnsi="Arial" w:cs="Arial"/>
          <w:sz w:val="22"/>
          <w:szCs w:val="22"/>
        </w:rPr>
        <w:t>point,</w:t>
      </w:r>
      <w:r w:rsidR="00D07F9E" w:rsidRPr="00A84477">
        <w:rPr>
          <w:rFonts w:ascii="Arial" w:hAnsi="Arial" w:cs="Arial"/>
          <w:sz w:val="22"/>
          <w:szCs w:val="22"/>
        </w:rPr>
        <w:t xml:space="preserve"> and it is funded through </w:t>
      </w:r>
      <w:r w:rsidR="00F06E25" w:rsidRPr="00A84477">
        <w:rPr>
          <w:rFonts w:ascii="Arial" w:hAnsi="Arial" w:cs="Arial"/>
          <w:sz w:val="22"/>
          <w:szCs w:val="22"/>
        </w:rPr>
        <w:t>taxations</w:t>
      </w:r>
      <w:r w:rsidR="009C2A9A" w:rsidRPr="00A84477">
        <w:rPr>
          <w:rFonts w:ascii="Arial" w:hAnsi="Arial" w:cs="Arial"/>
          <w:sz w:val="22"/>
          <w:szCs w:val="22"/>
        </w:rPr>
        <w:t xml:space="preserve">. This essay </w:t>
      </w:r>
      <w:r w:rsidR="003706AD" w:rsidRPr="00A84477">
        <w:rPr>
          <w:rFonts w:ascii="Arial" w:hAnsi="Arial" w:cs="Arial"/>
          <w:sz w:val="22"/>
          <w:szCs w:val="22"/>
        </w:rPr>
        <w:t>explores</w:t>
      </w:r>
      <w:r w:rsidR="009C2A9A" w:rsidRPr="00A84477">
        <w:rPr>
          <w:rFonts w:ascii="Arial" w:hAnsi="Arial" w:cs="Arial"/>
          <w:sz w:val="22"/>
          <w:szCs w:val="22"/>
        </w:rPr>
        <w:t xml:space="preserve"> all the historical </w:t>
      </w:r>
      <w:r w:rsidR="003706AD" w:rsidRPr="00A84477">
        <w:rPr>
          <w:rFonts w:ascii="Arial" w:hAnsi="Arial" w:cs="Arial"/>
          <w:sz w:val="22"/>
          <w:szCs w:val="22"/>
        </w:rPr>
        <w:t xml:space="preserve">circumstances </w:t>
      </w:r>
      <w:r w:rsidR="009C2A9A" w:rsidRPr="00A84477">
        <w:rPr>
          <w:rFonts w:ascii="Arial" w:hAnsi="Arial" w:cs="Arial"/>
          <w:sz w:val="22"/>
          <w:szCs w:val="22"/>
        </w:rPr>
        <w:t xml:space="preserve">that </w:t>
      </w:r>
      <w:r w:rsidR="003706AD" w:rsidRPr="00A84477">
        <w:rPr>
          <w:rFonts w:ascii="Arial" w:hAnsi="Arial" w:cs="Arial"/>
          <w:sz w:val="22"/>
          <w:szCs w:val="22"/>
        </w:rPr>
        <w:t>NHS has gone through</w:t>
      </w:r>
      <w:r w:rsidR="0069529A" w:rsidRPr="00A84477">
        <w:rPr>
          <w:rFonts w:ascii="Arial" w:hAnsi="Arial" w:cs="Arial"/>
          <w:sz w:val="22"/>
          <w:szCs w:val="22"/>
        </w:rPr>
        <w:t xml:space="preserve">, </w:t>
      </w:r>
      <w:r w:rsidR="000C35A1" w:rsidRPr="00A84477">
        <w:rPr>
          <w:rFonts w:ascii="Arial" w:hAnsi="Arial" w:cs="Arial"/>
          <w:sz w:val="22"/>
          <w:szCs w:val="22"/>
        </w:rPr>
        <w:t>and</w:t>
      </w:r>
      <w:r w:rsidR="0069529A" w:rsidRPr="00A84477">
        <w:rPr>
          <w:rFonts w:ascii="Arial" w:hAnsi="Arial" w:cs="Arial"/>
          <w:sz w:val="22"/>
          <w:szCs w:val="22"/>
        </w:rPr>
        <w:t xml:space="preserve"> </w:t>
      </w:r>
      <w:r w:rsidR="000C35A1" w:rsidRPr="00A84477">
        <w:rPr>
          <w:rFonts w:ascii="Arial" w:hAnsi="Arial" w:cs="Arial"/>
          <w:sz w:val="22"/>
          <w:szCs w:val="22"/>
        </w:rPr>
        <w:t>examines</w:t>
      </w:r>
      <w:r w:rsidR="0069529A" w:rsidRPr="00A84477">
        <w:rPr>
          <w:rFonts w:ascii="Arial" w:hAnsi="Arial" w:cs="Arial"/>
          <w:sz w:val="22"/>
          <w:szCs w:val="22"/>
        </w:rPr>
        <w:t xml:space="preserve"> how organization </w:t>
      </w:r>
      <w:r w:rsidR="000C35A1" w:rsidRPr="00A84477">
        <w:rPr>
          <w:rFonts w:ascii="Arial" w:hAnsi="Arial" w:cs="Arial"/>
          <w:sz w:val="22"/>
          <w:szCs w:val="22"/>
        </w:rPr>
        <w:t>works</w:t>
      </w:r>
      <w:r w:rsidR="0069529A" w:rsidRPr="00A84477">
        <w:rPr>
          <w:rFonts w:ascii="Arial" w:hAnsi="Arial" w:cs="Arial"/>
          <w:sz w:val="22"/>
          <w:szCs w:val="22"/>
        </w:rPr>
        <w:t xml:space="preserve"> in the present day </w:t>
      </w:r>
    </w:p>
    <w:p w14:paraId="3126A542" w14:textId="2CDDCCCE" w:rsidR="000C35A1" w:rsidRPr="00A84477" w:rsidRDefault="00406208" w:rsidP="008D30CF">
      <w:pPr>
        <w:spacing w:line="360" w:lineRule="auto"/>
        <w:jc w:val="both"/>
        <w:rPr>
          <w:rFonts w:ascii="Arial" w:hAnsi="Arial" w:cs="Arial"/>
          <w:b/>
          <w:bCs/>
          <w:sz w:val="22"/>
          <w:szCs w:val="22"/>
        </w:rPr>
      </w:pPr>
      <w:r w:rsidRPr="00A84477">
        <w:rPr>
          <w:rFonts w:ascii="Arial" w:hAnsi="Arial" w:cs="Arial"/>
          <w:b/>
          <w:bCs/>
          <w:sz w:val="22"/>
          <w:szCs w:val="22"/>
        </w:rPr>
        <w:t>Origins of the NHS</w:t>
      </w:r>
    </w:p>
    <w:p w14:paraId="371A61FB" w14:textId="4C2A633D" w:rsidR="00406208" w:rsidRPr="00A84477" w:rsidRDefault="00C0402C" w:rsidP="008D30CF">
      <w:pPr>
        <w:spacing w:line="360" w:lineRule="auto"/>
        <w:jc w:val="both"/>
        <w:rPr>
          <w:rFonts w:ascii="Arial" w:hAnsi="Arial" w:cs="Arial"/>
          <w:sz w:val="22"/>
          <w:szCs w:val="22"/>
        </w:rPr>
      </w:pPr>
      <w:r w:rsidRPr="00A84477">
        <w:rPr>
          <w:rFonts w:ascii="Arial" w:hAnsi="Arial" w:cs="Arial"/>
          <w:sz w:val="22"/>
          <w:szCs w:val="22"/>
        </w:rPr>
        <w:t xml:space="preserve">Before </w:t>
      </w:r>
      <w:r w:rsidR="0017233D" w:rsidRPr="00A84477">
        <w:rPr>
          <w:rFonts w:ascii="Arial" w:hAnsi="Arial" w:cs="Arial"/>
          <w:sz w:val="22"/>
          <w:szCs w:val="22"/>
        </w:rPr>
        <w:t>1948, there</w:t>
      </w:r>
      <w:r w:rsidR="002B1D7E" w:rsidRPr="00A84477">
        <w:rPr>
          <w:rFonts w:ascii="Arial" w:hAnsi="Arial" w:cs="Arial"/>
          <w:sz w:val="22"/>
          <w:szCs w:val="22"/>
        </w:rPr>
        <w:t xml:space="preserve"> is no access of healthcare for every people in United Kingdom. </w:t>
      </w:r>
      <w:r w:rsidR="0017233D" w:rsidRPr="00A84477">
        <w:rPr>
          <w:rFonts w:ascii="Arial" w:hAnsi="Arial" w:cs="Arial"/>
          <w:sz w:val="22"/>
          <w:szCs w:val="22"/>
        </w:rPr>
        <w:t xml:space="preserve">Medical treatment is </w:t>
      </w:r>
      <w:r w:rsidR="00045F93" w:rsidRPr="00A84477">
        <w:rPr>
          <w:rFonts w:ascii="Arial" w:hAnsi="Arial" w:cs="Arial"/>
          <w:sz w:val="22"/>
          <w:szCs w:val="22"/>
        </w:rPr>
        <w:t xml:space="preserve">based on how much one could </w:t>
      </w:r>
      <w:r w:rsidR="004A51BE" w:rsidRPr="00A84477">
        <w:rPr>
          <w:rFonts w:ascii="Arial" w:hAnsi="Arial" w:cs="Arial"/>
          <w:sz w:val="22"/>
          <w:szCs w:val="22"/>
        </w:rPr>
        <w:t>pay;</w:t>
      </w:r>
      <w:r w:rsidR="00045F93" w:rsidRPr="00A84477">
        <w:rPr>
          <w:rFonts w:ascii="Arial" w:hAnsi="Arial" w:cs="Arial"/>
          <w:sz w:val="22"/>
          <w:szCs w:val="22"/>
        </w:rPr>
        <w:t xml:space="preserve"> poor </w:t>
      </w:r>
      <w:r w:rsidR="004A51BE" w:rsidRPr="00A84477">
        <w:rPr>
          <w:rFonts w:ascii="Arial" w:hAnsi="Arial" w:cs="Arial"/>
          <w:sz w:val="22"/>
          <w:szCs w:val="22"/>
        </w:rPr>
        <w:t xml:space="preserve">relief </w:t>
      </w:r>
      <w:r w:rsidR="00045F93" w:rsidRPr="00A84477">
        <w:rPr>
          <w:rFonts w:ascii="Arial" w:hAnsi="Arial" w:cs="Arial"/>
          <w:sz w:val="22"/>
          <w:szCs w:val="22"/>
        </w:rPr>
        <w:t xml:space="preserve">to charitable </w:t>
      </w:r>
      <w:r w:rsidR="004A51BE" w:rsidRPr="00A84477">
        <w:rPr>
          <w:rFonts w:ascii="Arial" w:hAnsi="Arial" w:cs="Arial"/>
          <w:sz w:val="22"/>
          <w:szCs w:val="22"/>
        </w:rPr>
        <w:t>hospitals</w:t>
      </w:r>
      <w:r w:rsidR="00045F93" w:rsidRPr="00A84477">
        <w:rPr>
          <w:rFonts w:ascii="Arial" w:hAnsi="Arial" w:cs="Arial"/>
          <w:sz w:val="22"/>
          <w:szCs w:val="22"/>
        </w:rPr>
        <w:t xml:space="preserve"> </w:t>
      </w:r>
      <w:r w:rsidR="00366DF4" w:rsidRPr="00A84477">
        <w:rPr>
          <w:rFonts w:ascii="Arial" w:hAnsi="Arial" w:cs="Arial"/>
          <w:sz w:val="22"/>
          <w:szCs w:val="22"/>
        </w:rPr>
        <w:t xml:space="preserve">and there </w:t>
      </w:r>
      <w:r w:rsidR="004A51BE" w:rsidRPr="00A84477">
        <w:rPr>
          <w:rFonts w:ascii="Arial" w:hAnsi="Arial" w:cs="Arial"/>
          <w:sz w:val="22"/>
          <w:szCs w:val="22"/>
        </w:rPr>
        <w:t>are</w:t>
      </w:r>
      <w:r w:rsidR="00366DF4" w:rsidRPr="00A84477">
        <w:rPr>
          <w:rFonts w:ascii="Arial" w:hAnsi="Arial" w:cs="Arial"/>
          <w:sz w:val="22"/>
          <w:szCs w:val="22"/>
        </w:rPr>
        <w:t xml:space="preserve"> limited services available</w:t>
      </w:r>
      <w:r w:rsidR="00C64B80" w:rsidRPr="00A84477">
        <w:rPr>
          <w:rFonts w:ascii="Arial" w:hAnsi="Arial" w:cs="Arial"/>
          <w:sz w:val="22"/>
          <w:szCs w:val="22"/>
        </w:rPr>
        <w:t>. The Second World War exposed all the ine</w:t>
      </w:r>
      <w:r w:rsidR="0021125F" w:rsidRPr="00A84477">
        <w:rPr>
          <w:rFonts w:ascii="Arial" w:hAnsi="Arial" w:cs="Arial"/>
          <w:sz w:val="22"/>
          <w:szCs w:val="22"/>
        </w:rPr>
        <w:t xml:space="preserve">qualities in health </w:t>
      </w:r>
      <w:r w:rsidR="00D072BA" w:rsidRPr="00A84477">
        <w:rPr>
          <w:rFonts w:ascii="Arial" w:hAnsi="Arial" w:cs="Arial"/>
          <w:sz w:val="22"/>
          <w:szCs w:val="22"/>
        </w:rPr>
        <w:t>care,</w:t>
      </w:r>
      <w:r w:rsidR="0021125F" w:rsidRPr="00A84477">
        <w:rPr>
          <w:rFonts w:ascii="Arial" w:hAnsi="Arial" w:cs="Arial"/>
          <w:sz w:val="22"/>
          <w:szCs w:val="22"/>
        </w:rPr>
        <w:t xml:space="preserve"> and it </w:t>
      </w:r>
      <w:r w:rsidR="00D072BA" w:rsidRPr="00A84477">
        <w:rPr>
          <w:rFonts w:ascii="Arial" w:hAnsi="Arial" w:cs="Arial"/>
          <w:sz w:val="22"/>
          <w:szCs w:val="22"/>
        </w:rPr>
        <w:t>highlights</w:t>
      </w:r>
      <w:r w:rsidR="0021125F" w:rsidRPr="00A84477">
        <w:rPr>
          <w:rFonts w:ascii="Arial" w:hAnsi="Arial" w:cs="Arial"/>
          <w:sz w:val="22"/>
          <w:szCs w:val="22"/>
        </w:rPr>
        <w:t xml:space="preserve"> the need </w:t>
      </w:r>
      <w:r w:rsidR="00E2535A" w:rsidRPr="00A84477">
        <w:rPr>
          <w:rFonts w:ascii="Arial" w:hAnsi="Arial" w:cs="Arial"/>
          <w:sz w:val="22"/>
          <w:szCs w:val="22"/>
        </w:rPr>
        <w:t>for</w:t>
      </w:r>
      <w:r w:rsidR="0021125F" w:rsidRPr="00A84477">
        <w:rPr>
          <w:rFonts w:ascii="Arial" w:hAnsi="Arial" w:cs="Arial"/>
          <w:sz w:val="22"/>
          <w:szCs w:val="22"/>
        </w:rPr>
        <w:t xml:space="preserve"> </w:t>
      </w:r>
      <w:r w:rsidR="00D072BA" w:rsidRPr="00A84477">
        <w:rPr>
          <w:rFonts w:ascii="Arial" w:hAnsi="Arial" w:cs="Arial"/>
          <w:sz w:val="22"/>
          <w:szCs w:val="22"/>
        </w:rPr>
        <w:t>national health care policy</w:t>
      </w:r>
      <w:r w:rsidR="00E2535A" w:rsidRPr="00A84477">
        <w:rPr>
          <w:rFonts w:ascii="Arial" w:hAnsi="Arial" w:cs="Arial"/>
          <w:sz w:val="22"/>
          <w:szCs w:val="22"/>
        </w:rPr>
        <w:t xml:space="preserve">. Wartime </w:t>
      </w:r>
      <w:r w:rsidR="00B60724" w:rsidRPr="00A84477">
        <w:rPr>
          <w:rFonts w:ascii="Arial" w:hAnsi="Arial" w:cs="Arial"/>
          <w:sz w:val="22"/>
          <w:szCs w:val="22"/>
        </w:rPr>
        <w:t xml:space="preserve">medical service that </w:t>
      </w:r>
      <w:r w:rsidR="00AE61F9" w:rsidRPr="00A84477">
        <w:rPr>
          <w:rFonts w:ascii="Arial" w:hAnsi="Arial" w:cs="Arial"/>
          <w:sz w:val="22"/>
          <w:szCs w:val="22"/>
        </w:rPr>
        <w:t>provides</w:t>
      </w:r>
      <w:r w:rsidR="00B60724" w:rsidRPr="00A84477">
        <w:rPr>
          <w:rFonts w:ascii="Arial" w:hAnsi="Arial" w:cs="Arial"/>
          <w:sz w:val="22"/>
          <w:szCs w:val="22"/>
        </w:rPr>
        <w:t xml:space="preserve"> free treatment </w:t>
      </w:r>
      <w:r w:rsidR="00AE61F9" w:rsidRPr="00A84477">
        <w:rPr>
          <w:rFonts w:ascii="Arial" w:hAnsi="Arial" w:cs="Arial"/>
          <w:sz w:val="22"/>
          <w:szCs w:val="22"/>
        </w:rPr>
        <w:t>to citizens</w:t>
      </w:r>
    </w:p>
    <w:p w14:paraId="2BEEA93C" w14:textId="5A61DEB7" w:rsidR="00AE61F9" w:rsidRPr="00A84477" w:rsidRDefault="00B80A75" w:rsidP="008D30CF">
      <w:pPr>
        <w:spacing w:line="360" w:lineRule="auto"/>
        <w:jc w:val="both"/>
        <w:rPr>
          <w:rFonts w:ascii="Arial" w:hAnsi="Arial" w:cs="Arial"/>
          <w:sz w:val="22"/>
          <w:szCs w:val="22"/>
        </w:rPr>
      </w:pPr>
      <w:r w:rsidRPr="00A84477">
        <w:rPr>
          <w:rFonts w:ascii="Arial" w:hAnsi="Arial" w:cs="Arial"/>
          <w:sz w:val="22"/>
          <w:szCs w:val="22"/>
        </w:rPr>
        <w:t xml:space="preserve">The turning point came in 1942 after the publication of </w:t>
      </w:r>
      <w:r w:rsidR="00DA5665" w:rsidRPr="00A84477">
        <w:rPr>
          <w:rFonts w:ascii="Arial" w:hAnsi="Arial" w:cs="Arial"/>
          <w:sz w:val="22"/>
          <w:szCs w:val="22"/>
        </w:rPr>
        <w:t>Beveridge Report</w:t>
      </w:r>
      <w:r w:rsidR="00291D61" w:rsidRPr="00A84477">
        <w:rPr>
          <w:rFonts w:ascii="Arial" w:hAnsi="Arial" w:cs="Arial"/>
          <w:sz w:val="22"/>
          <w:szCs w:val="22"/>
        </w:rPr>
        <w:t xml:space="preserve">. One of its key recommendations was the creation of a national health service </w:t>
      </w:r>
      <w:r w:rsidR="00E725EE" w:rsidRPr="00A84477">
        <w:rPr>
          <w:rFonts w:ascii="Arial" w:hAnsi="Arial" w:cs="Arial"/>
          <w:sz w:val="22"/>
          <w:szCs w:val="22"/>
        </w:rPr>
        <w:t xml:space="preserve">which is accessible </w:t>
      </w:r>
      <w:r w:rsidR="00BD44CB" w:rsidRPr="00A84477">
        <w:rPr>
          <w:rFonts w:ascii="Arial" w:hAnsi="Arial" w:cs="Arial"/>
          <w:sz w:val="22"/>
          <w:szCs w:val="22"/>
        </w:rPr>
        <w:t xml:space="preserve">and free </w:t>
      </w:r>
      <w:r w:rsidR="00E725EE" w:rsidRPr="00A84477">
        <w:rPr>
          <w:rFonts w:ascii="Arial" w:hAnsi="Arial" w:cs="Arial"/>
          <w:sz w:val="22"/>
          <w:szCs w:val="22"/>
        </w:rPr>
        <w:t xml:space="preserve">to </w:t>
      </w:r>
      <w:r w:rsidR="00BF0AF4" w:rsidRPr="00A84477">
        <w:rPr>
          <w:rFonts w:ascii="Arial" w:hAnsi="Arial" w:cs="Arial"/>
          <w:sz w:val="22"/>
          <w:szCs w:val="22"/>
        </w:rPr>
        <w:t>all citizens.</w:t>
      </w:r>
      <w:r w:rsidR="00E725EE" w:rsidRPr="00A84477">
        <w:rPr>
          <w:rFonts w:ascii="Arial" w:hAnsi="Arial" w:cs="Arial"/>
          <w:sz w:val="22"/>
          <w:szCs w:val="22"/>
        </w:rPr>
        <w:t xml:space="preserve"> </w:t>
      </w:r>
      <w:r w:rsidR="00BF0AF4" w:rsidRPr="00A84477">
        <w:rPr>
          <w:rFonts w:ascii="Arial" w:hAnsi="Arial" w:cs="Arial"/>
          <w:sz w:val="22"/>
          <w:szCs w:val="22"/>
        </w:rPr>
        <w:t>The Labor government which was elected in 1945</w:t>
      </w:r>
      <w:r w:rsidR="00EE1D7F" w:rsidRPr="00A84477">
        <w:rPr>
          <w:rFonts w:ascii="Arial" w:hAnsi="Arial" w:cs="Arial"/>
          <w:sz w:val="22"/>
          <w:szCs w:val="22"/>
        </w:rPr>
        <w:t xml:space="preserve"> led by Prime Minister Clement Attlee </w:t>
      </w:r>
      <w:r w:rsidR="007342CD" w:rsidRPr="00A84477">
        <w:rPr>
          <w:rFonts w:ascii="Arial" w:hAnsi="Arial" w:cs="Arial"/>
          <w:sz w:val="22"/>
          <w:szCs w:val="22"/>
        </w:rPr>
        <w:t>adopted the idea of NHS.</w:t>
      </w:r>
      <w:r w:rsidR="00A311A5" w:rsidRPr="00A84477">
        <w:rPr>
          <w:rFonts w:ascii="Arial" w:hAnsi="Arial" w:cs="Arial"/>
          <w:sz w:val="22"/>
          <w:szCs w:val="22"/>
        </w:rPr>
        <w:t xml:space="preserve"> Health Minister Aneurin Bevan transforming the idea into reality</w:t>
      </w:r>
      <w:r w:rsidR="00731B28" w:rsidRPr="00A84477">
        <w:rPr>
          <w:rFonts w:ascii="Arial" w:hAnsi="Arial" w:cs="Arial"/>
          <w:sz w:val="22"/>
          <w:szCs w:val="22"/>
        </w:rPr>
        <w:t xml:space="preserve">. Bevan’s determination </w:t>
      </w:r>
      <w:r w:rsidR="003D4757" w:rsidRPr="00A84477">
        <w:rPr>
          <w:rFonts w:ascii="Arial" w:hAnsi="Arial" w:cs="Arial"/>
          <w:sz w:val="22"/>
          <w:szCs w:val="22"/>
        </w:rPr>
        <w:t xml:space="preserve">made it all possible </w:t>
      </w:r>
      <w:r w:rsidR="00D92F74" w:rsidRPr="00A84477">
        <w:rPr>
          <w:rFonts w:ascii="Arial" w:hAnsi="Arial" w:cs="Arial"/>
          <w:sz w:val="22"/>
          <w:szCs w:val="22"/>
        </w:rPr>
        <w:t>and NHS made its official launch</w:t>
      </w:r>
      <w:r w:rsidR="00B72639" w:rsidRPr="00A84477">
        <w:rPr>
          <w:rFonts w:ascii="Arial" w:hAnsi="Arial" w:cs="Arial"/>
          <w:sz w:val="22"/>
          <w:szCs w:val="22"/>
        </w:rPr>
        <w:t xml:space="preserve"> on</w:t>
      </w:r>
      <w:r w:rsidR="00D92F74" w:rsidRPr="00A84477">
        <w:rPr>
          <w:rFonts w:ascii="Arial" w:hAnsi="Arial" w:cs="Arial"/>
          <w:sz w:val="22"/>
          <w:szCs w:val="22"/>
        </w:rPr>
        <w:t xml:space="preserve"> </w:t>
      </w:r>
      <w:r w:rsidR="00B72639" w:rsidRPr="00A84477">
        <w:rPr>
          <w:rFonts w:ascii="Arial" w:hAnsi="Arial" w:cs="Arial"/>
          <w:sz w:val="22"/>
          <w:szCs w:val="22"/>
        </w:rPr>
        <w:t>5 July 1948.</w:t>
      </w:r>
    </w:p>
    <w:p w14:paraId="4BE4A295" w14:textId="1F7DC8DB" w:rsidR="00B72639" w:rsidRPr="00A84477" w:rsidRDefault="0048210F" w:rsidP="008D30CF">
      <w:pPr>
        <w:spacing w:line="360" w:lineRule="auto"/>
        <w:jc w:val="both"/>
        <w:rPr>
          <w:rFonts w:ascii="Arial" w:hAnsi="Arial" w:cs="Arial"/>
          <w:sz w:val="22"/>
          <w:szCs w:val="22"/>
        </w:rPr>
      </w:pPr>
      <w:r w:rsidRPr="00A84477">
        <w:rPr>
          <w:rFonts w:ascii="Arial" w:hAnsi="Arial" w:cs="Arial"/>
          <w:sz w:val="22"/>
          <w:szCs w:val="22"/>
        </w:rPr>
        <w:t>The founding principles of the NHS were clear</w:t>
      </w:r>
      <w:r w:rsidR="00846CEC" w:rsidRPr="00A84477">
        <w:rPr>
          <w:rFonts w:ascii="Arial" w:hAnsi="Arial" w:cs="Arial"/>
          <w:sz w:val="22"/>
          <w:szCs w:val="22"/>
        </w:rPr>
        <w:t>, it would be</w:t>
      </w:r>
      <w:r w:rsidR="00F06D25" w:rsidRPr="00A84477">
        <w:rPr>
          <w:rFonts w:ascii="Arial" w:hAnsi="Arial" w:cs="Arial"/>
          <w:sz w:val="22"/>
          <w:szCs w:val="22"/>
        </w:rPr>
        <w:t xml:space="preserve"> </w:t>
      </w:r>
      <w:r w:rsidR="00FD72A9" w:rsidRPr="00A84477">
        <w:rPr>
          <w:rFonts w:ascii="Arial" w:hAnsi="Arial" w:cs="Arial"/>
          <w:sz w:val="22"/>
          <w:szCs w:val="22"/>
        </w:rPr>
        <w:t>applicable everywhere,</w:t>
      </w:r>
      <w:r w:rsidR="00846CEC" w:rsidRPr="00A84477">
        <w:rPr>
          <w:rFonts w:ascii="Arial" w:hAnsi="Arial" w:cs="Arial"/>
          <w:sz w:val="22"/>
          <w:szCs w:val="22"/>
        </w:rPr>
        <w:t xml:space="preserve"> </w:t>
      </w:r>
      <w:r w:rsidR="008E55E1" w:rsidRPr="00A84477">
        <w:rPr>
          <w:rFonts w:ascii="Arial" w:hAnsi="Arial" w:cs="Arial"/>
          <w:sz w:val="22"/>
          <w:szCs w:val="22"/>
        </w:rPr>
        <w:t xml:space="preserve">providing health care services </w:t>
      </w:r>
      <w:r w:rsidR="00846CEC" w:rsidRPr="00A84477">
        <w:rPr>
          <w:rFonts w:ascii="Arial" w:hAnsi="Arial" w:cs="Arial"/>
          <w:sz w:val="22"/>
          <w:szCs w:val="22"/>
        </w:rPr>
        <w:t xml:space="preserve">for </w:t>
      </w:r>
      <w:r w:rsidR="002B0B98" w:rsidRPr="00A84477">
        <w:rPr>
          <w:rFonts w:ascii="Arial" w:hAnsi="Arial" w:cs="Arial"/>
          <w:sz w:val="22"/>
          <w:szCs w:val="22"/>
        </w:rPr>
        <w:t>all.</w:t>
      </w:r>
      <w:r w:rsidR="00514FA2" w:rsidRPr="00A84477">
        <w:rPr>
          <w:rFonts w:ascii="Arial" w:hAnsi="Arial" w:cs="Arial"/>
          <w:sz w:val="22"/>
          <w:szCs w:val="22"/>
        </w:rPr>
        <w:t xml:space="preserve"> </w:t>
      </w:r>
      <w:r w:rsidR="002B0B98" w:rsidRPr="00A84477">
        <w:rPr>
          <w:rFonts w:ascii="Arial" w:hAnsi="Arial" w:cs="Arial"/>
          <w:sz w:val="22"/>
          <w:szCs w:val="22"/>
        </w:rPr>
        <w:t>I</w:t>
      </w:r>
      <w:r w:rsidR="00514FA2" w:rsidRPr="00A84477">
        <w:rPr>
          <w:rFonts w:ascii="Arial" w:hAnsi="Arial" w:cs="Arial"/>
          <w:sz w:val="22"/>
          <w:szCs w:val="22"/>
        </w:rPr>
        <w:t xml:space="preserve">t is free at the point, make sure </w:t>
      </w:r>
      <w:r w:rsidR="002B0B98" w:rsidRPr="00A84477">
        <w:rPr>
          <w:rFonts w:ascii="Arial" w:hAnsi="Arial" w:cs="Arial"/>
          <w:sz w:val="22"/>
          <w:szCs w:val="22"/>
        </w:rPr>
        <w:t xml:space="preserve">that cost would not prevent/stop </w:t>
      </w:r>
      <w:bookmarkStart w:id="0" w:name="_GoBack"/>
      <w:bookmarkEnd w:id="0"/>
      <w:r w:rsidR="002B0B98" w:rsidRPr="00A84477">
        <w:rPr>
          <w:rFonts w:ascii="Arial" w:hAnsi="Arial" w:cs="Arial"/>
          <w:sz w:val="22"/>
          <w:szCs w:val="22"/>
        </w:rPr>
        <w:t>treatment,</w:t>
      </w:r>
      <w:r w:rsidR="0021028D" w:rsidRPr="00A84477">
        <w:rPr>
          <w:rFonts w:ascii="Arial" w:hAnsi="Arial" w:cs="Arial"/>
          <w:sz w:val="22"/>
          <w:szCs w:val="22"/>
        </w:rPr>
        <w:t xml:space="preserve"> it is funded by general taxation</w:t>
      </w:r>
      <w:r w:rsidR="00A00E4B" w:rsidRPr="00A84477">
        <w:rPr>
          <w:rFonts w:ascii="Arial" w:hAnsi="Arial" w:cs="Arial"/>
          <w:sz w:val="22"/>
          <w:szCs w:val="22"/>
        </w:rPr>
        <w:t>. This system is supported by</w:t>
      </w:r>
      <w:r w:rsidR="00053695" w:rsidRPr="00A84477">
        <w:rPr>
          <w:rFonts w:ascii="Arial" w:hAnsi="Arial" w:cs="Arial"/>
          <w:sz w:val="22"/>
          <w:szCs w:val="22"/>
        </w:rPr>
        <w:t xml:space="preserve"> society</w:t>
      </w:r>
      <w:r w:rsidR="003F15F7" w:rsidRPr="00A84477">
        <w:rPr>
          <w:rFonts w:ascii="Arial" w:hAnsi="Arial" w:cs="Arial"/>
          <w:sz w:val="22"/>
          <w:szCs w:val="22"/>
        </w:rPr>
        <w:t>. The NHS is still</w:t>
      </w:r>
      <w:r w:rsidR="003F15F7" w:rsidRPr="00A84477">
        <w:rPr>
          <w:rFonts w:ascii="Arial" w:hAnsi="Arial" w:cs="Arial"/>
          <w:b/>
          <w:bCs/>
          <w:sz w:val="22"/>
          <w:szCs w:val="22"/>
        </w:rPr>
        <w:t xml:space="preserve"> </w:t>
      </w:r>
      <w:r w:rsidR="003F15F7" w:rsidRPr="00A84477">
        <w:rPr>
          <w:rFonts w:ascii="Arial" w:hAnsi="Arial" w:cs="Arial"/>
          <w:sz w:val="22"/>
          <w:szCs w:val="22"/>
        </w:rPr>
        <w:t>built</w:t>
      </w:r>
      <w:r w:rsidR="003F15F7" w:rsidRPr="00A84477">
        <w:rPr>
          <w:rFonts w:ascii="Arial" w:hAnsi="Arial" w:cs="Arial"/>
          <w:b/>
          <w:bCs/>
          <w:sz w:val="22"/>
          <w:szCs w:val="22"/>
        </w:rPr>
        <w:t xml:space="preserve"> </w:t>
      </w:r>
      <w:r w:rsidR="003F15F7" w:rsidRPr="00A84477">
        <w:rPr>
          <w:rFonts w:ascii="Arial" w:hAnsi="Arial" w:cs="Arial"/>
          <w:sz w:val="22"/>
          <w:szCs w:val="22"/>
        </w:rPr>
        <w:t>upon these founding ideals</w:t>
      </w:r>
      <w:r w:rsidR="005C03C3" w:rsidRPr="00A84477">
        <w:rPr>
          <w:rFonts w:ascii="Arial" w:hAnsi="Arial" w:cs="Arial"/>
          <w:sz w:val="22"/>
          <w:szCs w:val="22"/>
        </w:rPr>
        <w:t xml:space="preserve"> symbolizing fairness and equality in public health</w:t>
      </w:r>
    </w:p>
    <w:p w14:paraId="6AAA9EEC" w14:textId="2224BE1A" w:rsidR="008D0896" w:rsidRPr="00A84477" w:rsidRDefault="005C03C3" w:rsidP="008D30CF">
      <w:pPr>
        <w:spacing w:line="360" w:lineRule="auto"/>
        <w:jc w:val="both"/>
        <w:rPr>
          <w:rFonts w:ascii="Arial" w:hAnsi="Arial" w:cs="Arial"/>
          <w:b/>
          <w:bCs/>
          <w:sz w:val="22"/>
          <w:szCs w:val="22"/>
        </w:rPr>
      </w:pPr>
      <w:r w:rsidRPr="00A84477">
        <w:rPr>
          <w:rFonts w:ascii="Arial" w:hAnsi="Arial" w:cs="Arial"/>
          <w:b/>
          <w:bCs/>
          <w:sz w:val="22"/>
          <w:szCs w:val="22"/>
        </w:rPr>
        <w:t>Current Structure and Functioning</w:t>
      </w:r>
    </w:p>
    <w:p w14:paraId="0038007D" w14:textId="7985287D" w:rsidR="009C6096" w:rsidRPr="00A84477" w:rsidRDefault="00C05C73" w:rsidP="008D30CF">
      <w:pPr>
        <w:spacing w:line="360" w:lineRule="auto"/>
        <w:jc w:val="both"/>
        <w:rPr>
          <w:rFonts w:ascii="Arial" w:hAnsi="Arial" w:cs="Arial"/>
          <w:sz w:val="22"/>
          <w:szCs w:val="22"/>
        </w:rPr>
      </w:pPr>
      <w:r w:rsidRPr="00A84477">
        <w:rPr>
          <w:rFonts w:ascii="Arial" w:hAnsi="Arial" w:cs="Arial"/>
          <w:sz w:val="22"/>
          <w:szCs w:val="22"/>
        </w:rPr>
        <w:t xml:space="preserve">From over the decade the NHS </w:t>
      </w:r>
      <w:r w:rsidR="00D477B0" w:rsidRPr="00A84477">
        <w:rPr>
          <w:rFonts w:ascii="Arial" w:hAnsi="Arial" w:cs="Arial"/>
          <w:sz w:val="22"/>
          <w:szCs w:val="22"/>
        </w:rPr>
        <w:t>is one of the</w:t>
      </w:r>
      <w:r w:rsidR="00B21DD7" w:rsidRPr="00A84477">
        <w:rPr>
          <w:rFonts w:ascii="Arial" w:hAnsi="Arial" w:cs="Arial"/>
          <w:sz w:val="22"/>
          <w:szCs w:val="22"/>
        </w:rPr>
        <w:t xml:space="preserve"> world's largest</w:t>
      </w:r>
      <w:r w:rsidR="00CE6DEA" w:rsidRPr="00A84477">
        <w:rPr>
          <w:rFonts w:ascii="Arial" w:hAnsi="Arial" w:cs="Arial"/>
          <w:sz w:val="22"/>
          <w:szCs w:val="22"/>
        </w:rPr>
        <w:t xml:space="preserve"> publicly funded</w:t>
      </w:r>
      <w:r w:rsidR="00B21DD7" w:rsidRPr="00A84477">
        <w:rPr>
          <w:rFonts w:ascii="Arial" w:hAnsi="Arial" w:cs="Arial"/>
          <w:sz w:val="22"/>
          <w:szCs w:val="22"/>
        </w:rPr>
        <w:t xml:space="preserve"> health care service providers.</w:t>
      </w:r>
      <w:r w:rsidR="00F25D8F" w:rsidRPr="00A84477">
        <w:rPr>
          <w:rFonts w:ascii="Arial" w:hAnsi="Arial" w:cs="Arial"/>
          <w:sz w:val="22"/>
          <w:szCs w:val="22"/>
        </w:rPr>
        <w:t xml:space="preserve"> The NHS service operate</w:t>
      </w:r>
      <w:r w:rsidR="0049617F" w:rsidRPr="00A84477">
        <w:rPr>
          <w:rFonts w:ascii="Arial" w:hAnsi="Arial" w:cs="Arial"/>
          <w:sz w:val="22"/>
          <w:szCs w:val="22"/>
        </w:rPr>
        <w:t>s across the United Kingdom</w:t>
      </w:r>
      <w:r w:rsidR="00EA3B89" w:rsidRPr="00A84477">
        <w:rPr>
          <w:rFonts w:ascii="Arial" w:hAnsi="Arial" w:cs="Arial"/>
          <w:sz w:val="22"/>
          <w:szCs w:val="22"/>
        </w:rPr>
        <w:t>.</w:t>
      </w:r>
      <w:r w:rsidR="002B0832" w:rsidRPr="00A84477">
        <w:rPr>
          <w:rFonts w:ascii="Arial" w:hAnsi="Arial" w:cs="Arial"/>
          <w:sz w:val="22"/>
          <w:szCs w:val="22"/>
        </w:rPr>
        <w:t xml:space="preserve"> </w:t>
      </w:r>
      <w:r w:rsidR="00EA3B89" w:rsidRPr="00A84477">
        <w:rPr>
          <w:rFonts w:ascii="Arial" w:hAnsi="Arial" w:cs="Arial"/>
          <w:sz w:val="22"/>
          <w:szCs w:val="22"/>
        </w:rPr>
        <w:t>England, Scotland, Wales, and Northern Ireland each manage their own NHS systems</w:t>
      </w:r>
      <w:r w:rsidR="002B0832" w:rsidRPr="00A84477">
        <w:rPr>
          <w:rFonts w:ascii="Arial" w:hAnsi="Arial" w:cs="Arial"/>
          <w:sz w:val="22"/>
          <w:szCs w:val="22"/>
        </w:rPr>
        <w:t xml:space="preserve">. In England the NHS is </w:t>
      </w:r>
      <w:r w:rsidR="001607B3" w:rsidRPr="00A84477">
        <w:rPr>
          <w:rFonts w:ascii="Arial" w:hAnsi="Arial" w:cs="Arial"/>
          <w:sz w:val="22"/>
          <w:szCs w:val="22"/>
        </w:rPr>
        <w:t>operated by department of health and social care</w:t>
      </w:r>
      <w:r w:rsidR="00A06D81" w:rsidRPr="00A84477">
        <w:rPr>
          <w:rFonts w:ascii="Arial" w:hAnsi="Arial" w:cs="Arial"/>
          <w:sz w:val="22"/>
          <w:szCs w:val="22"/>
        </w:rPr>
        <w:t xml:space="preserve">, which set policies and </w:t>
      </w:r>
      <w:r w:rsidR="00582635" w:rsidRPr="00A84477">
        <w:rPr>
          <w:rFonts w:ascii="Arial" w:hAnsi="Arial" w:cs="Arial"/>
          <w:sz w:val="22"/>
          <w:szCs w:val="22"/>
        </w:rPr>
        <w:t>fundings</w:t>
      </w:r>
      <w:r w:rsidR="00E14870" w:rsidRPr="00A84477">
        <w:rPr>
          <w:rFonts w:ascii="Arial" w:hAnsi="Arial" w:cs="Arial"/>
          <w:sz w:val="22"/>
          <w:szCs w:val="22"/>
        </w:rPr>
        <w:t>. In NHS En</w:t>
      </w:r>
      <w:r w:rsidR="00E47ADF" w:rsidRPr="00A84477">
        <w:rPr>
          <w:rFonts w:ascii="Arial" w:hAnsi="Arial" w:cs="Arial"/>
          <w:sz w:val="22"/>
          <w:szCs w:val="22"/>
        </w:rPr>
        <w:t>gland</w:t>
      </w:r>
      <w:r w:rsidR="00876F85" w:rsidRPr="00A84477">
        <w:rPr>
          <w:rFonts w:ascii="Arial" w:hAnsi="Arial" w:cs="Arial"/>
          <w:sz w:val="22"/>
          <w:szCs w:val="22"/>
        </w:rPr>
        <w:t xml:space="preserve"> the Integrated Care Boards (ICBs) plan and commission local NHS services and work with local partners (like hospitals and GPs) to ensure those services are delivered.</w:t>
      </w:r>
      <w:r w:rsidR="00E47ADF" w:rsidRPr="00A84477">
        <w:rPr>
          <w:rFonts w:ascii="Arial" w:hAnsi="Arial" w:cs="Arial"/>
          <w:sz w:val="22"/>
          <w:szCs w:val="22"/>
        </w:rPr>
        <w:t xml:space="preserve"> </w:t>
      </w:r>
    </w:p>
    <w:p w14:paraId="5BBB1333" w14:textId="445FE0AA" w:rsidR="00A63557" w:rsidRPr="00A84477" w:rsidRDefault="00D82135" w:rsidP="008D30CF">
      <w:pPr>
        <w:spacing w:line="360" w:lineRule="auto"/>
        <w:jc w:val="both"/>
        <w:rPr>
          <w:rFonts w:ascii="Arial" w:hAnsi="Arial" w:cs="Arial"/>
          <w:sz w:val="22"/>
          <w:szCs w:val="22"/>
        </w:rPr>
      </w:pPr>
      <w:r w:rsidRPr="00A84477">
        <w:rPr>
          <w:rFonts w:ascii="Arial" w:hAnsi="Arial" w:cs="Arial"/>
          <w:sz w:val="22"/>
          <w:szCs w:val="22"/>
        </w:rPr>
        <w:lastRenderedPageBreak/>
        <w:t xml:space="preserve">The NHS services </w:t>
      </w:r>
      <w:r w:rsidR="00E34462" w:rsidRPr="00A84477">
        <w:rPr>
          <w:rFonts w:ascii="Arial" w:hAnsi="Arial" w:cs="Arial"/>
          <w:sz w:val="22"/>
          <w:szCs w:val="22"/>
        </w:rPr>
        <w:t>are divided</w:t>
      </w:r>
      <w:r w:rsidRPr="00A84477">
        <w:rPr>
          <w:rFonts w:ascii="Arial" w:hAnsi="Arial" w:cs="Arial"/>
          <w:sz w:val="22"/>
          <w:szCs w:val="22"/>
        </w:rPr>
        <w:t xml:space="preserve"> into</w:t>
      </w:r>
      <w:r w:rsidR="00E34462" w:rsidRPr="00A84477">
        <w:rPr>
          <w:rFonts w:ascii="Arial" w:hAnsi="Arial" w:cs="Arial"/>
          <w:sz w:val="22"/>
          <w:szCs w:val="22"/>
        </w:rPr>
        <w:t xml:space="preserve"> primary care, secondary care, and tertiary care</w:t>
      </w:r>
      <w:r w:rsidR="00095430" w:rsidRPr="00A84477">
        <w:rPr>
          <w:rFonts w:ascii="Arial" w:hAnsi="Arial" w:cs="Arial"/>
          <w:sz w:val="22"/>
          <w:szCs w:val="22"/>
        </w:rPr>
        <w:t>. Primary care includes general practitioners (GPs), dentists, pharmacists, and optometrists</w:t>
      </w:r>
      <w:r w:rsidR="000A4517" w:rsidRPr="00A84477">
        <w:rPr>
          <w:rFonts w:ascii="Arial" w:hAnsi="Arial" w:cs="Arial"/>
          <w:sz w:val="22"/>
          <w:szCs w:val="22"/>
        </w:rPr>
        <w:t>, often the first one that patients contact</w:t>
      </w:r>
      <w:r w:rsidR="00C56B8A" w:rsidRPr="00A84477">
        <w:rPr>
          <w:rFonts w:ascii="Arial" w:hAnsi="Arial" w:cs="Arial"/>
          <w:sz w:val="22"/>
          <w:szCs w:val="22"/>
        </w:rPr>
        <w:t>. Secondary care refers to hospital-based services, such as surgeries or specialist treatments</w:t>
      </w:r>
      <w:r w:rsidR="00EC22A6" w:rsidRPr="00A84477">
        <w:rPr>
          <w:rFonts w:ascii="Arial" w:hAnsi="Arial" w:cs="Arial"/>
          <w:sz w:val="22"/>
          <w:szCs w:val="22"/>
        </w:rPr>
        <w:t xml:space="preserve">. </w:t>
      </w:r>
      <w:r w:rsidR="00B74189" w:rsidRPr="00A84477">
        <w:rPr>
          <w:rFonts w:ascii="Arial" w:hAnsi="Arial" w:cs="Arial"/>
          <w:sz w:val="22"/>
          <w:szCs w:val="22"/>
        </w:rPr>
        <w:t>Tertiary care provides advanced medical services, such as cancer treatment or neurosurgery</w:t>
      </w:r>
      <w:r w:rsidR="00787678" w:rsidRPr="00A84477">
        <w:rPr>
          <w:rFonts w:ascii="Arial" w:hAnsi="Arial" w:cs="Arial"/>
          <w:sz w:val="22"/>
          <w:szCs w:val="22"/>
        </w:rPr>
        <w:t xml:space="preserve">. This system </w:t>
      </w:r>
      <w:r w:rsidR="0062182C" w:rsidRPr="00A84477">
        <w:rPr>
          <w:rFonts w:ascii="Arial" w:hAnsi="Arial" w:cs="Arial"/>
          <w:sz w:val="22"/>
          <w:szCs w:val="22"/>
        </w:rPr>
        <w:t>includes</w:t>
      </w:r>
      <w:r w:rsidR="00A63557" w:rsidRPr="00A84477">
        <w:rPr>
          <w:rFonts w:ascii="Arial" w:hAnsi="Arial" w:cs="Arial"/>
          <w:sz w:val="22"/>
          <w:szCs w:val="22"/>
        </w:rPr>
        <w:t xml:space="preserve"> health professionals, nurses, and administrative staff </w:t>
      </w:r>
      <w:r w:rsidR="0062182C" w:rsidRPr="00A84477">
        <w:rPr>
          <w:rFonts w:ascii="Arial" w:hAnsi="Arial" w:cs="Arial"/>
          <w:sz w:val="22"/>
          <w:szCs w:val="22"/>
        </w:rPr>
        <w:t xml:space="preserve">making sure that it provides efficient </w:t>
      </w:r>
      <w:r w:rsidR="00E35E13" w:rsidRPr="00A84477">
        <w:rPr>
          <w:rFonts w:ascii="Arial" w:hAnsi="Arial" w:cs="Arial"/>
          <w:sz w:val="22"/>
          <w:szCs w:val="22"/>
        </w:rPr>
        <w:t xml:space="preserve">services and </w:t>
      </w:r>
      <w:r w:rsidR="00815FF4" w:rsidRPr="00A84477">
        <w:rPr>
          <w:rFonts w:ascii="Arial" w:hAnsi="Arial" w:cs="Arial"/>
          <w:sz w:val="22"/>
          <w:szCs w:val="22"/>
        </w:rPr>
        <w:t>is approachable</w:t>
      </w:r>
      <w:r w:rsidR="00E35E13" w:rsidRPr="00A84477">
        <w:rPr>
          <w:rFonts w:ascii="Arial" w:hAnsi="Arial" w:cs="Arial"/>
          <w:sz w:val="22"/>
          <w:szCs w:val="22"/>
        </w:rPr>
        <w:t xml:space="preserve"> to all the </w:t>
      </w:r>
      <w:r w:rsidR="00815FF4" w:rsidRPr="00A84477">
        <w:rPr>
          <w:rFonts w:ascii="Arial" w:hAnsi="Arial" w:cs="Arial"/>
          <w:sz w:val="22"/>
          <w:szCs w:val="22"/>
        </w:rPr>
        <w:t>patients.</w:t>
      </w:r>
    </w:p>
    <w:p w14:paraId="6EE4B55F" w14:textId="0BECBA69" w:rsidR="00C34F05" w:rsidRPr="00A84477" w:rsidRDefault="00815FF4" w:rsidP="008D30CF">
      <w:pPr>
        <w:spacing w:line="360" w:lineRule="auto"/>
        <w:jc w:val="both"/>
        <w:rPr>
          <w:rFonts w:ascii="Arial" w:hAnsi="Arial" w:cs="Arial"/>
          <w:sz w:val="22"/>
          <w:szCs w:val="22"/>
        </w:rPr>
      </w:pPr>
      <w:r w:rsidRPr="00A84477">
        <w:rPr>
          <w:rFonts w:ascii="Arial" w:hAnsi="Arial" w:cs="Arial"/>
          <w:sz w:val="22"/>
          <w:szCs w:val="22"/>
        </w:rPr>
        <w:t xml:space="preserve">Funding </w:t>
      </w:r>
      <w:r w:rsidR="00CF2A4A" w:rsidRPr="00A84477">
        <w:rPr>
          <w:rFonts w:ascii="Arial" w:hAnsi="Arial" w:cs="Arial"/>
          <w:sz w:val="22"/>
          <w:szCs w:val="22"/>
        </w:rPr>
        <w:t>comes</w:t>
      </w:r>
      <w:r w:rsidRPr="00A84477">
        <w:rPr>
          <w:rFonts w:ascii="Arial" w:hAnsi="Arial" w:cs="Arial"/>
          <w:sz w:val="22"/>
          <w:szCs w:val="22"/>
        </w:rPr>
        <w:t xml:space="preserve"> from general taxation and National Insurance contributions</w:t>
      </w:r>
      <w:r w:rsidR="002E3FC5" w:rsidRPr="00A84477">
        <w:rPr>
          <w:rFonts w:ascii="Arial" w:hAnsi="Arial" w:cs="Arial"/>
          <w:sz w:val="22"/>
          <w:szCs w:val="22"/>
        </w:rPr>
        <w:t>, a</w:t>
      </w:r>
      <w:r w:rsidR="00CF2A4A" w:rsidRPr="00A84477">
        <w:rPr>
          <w:rFonts w:ascii="Arial" w:hAnsi="Arial" w:cs="Arial"/>
          <w:sz w:val="22"/>
          <w:szCs w:val="22"/>
        </w:rPr>
        <w:t>lthough the NHS remain free at some point of use</w:t>
      </w:r>
      <w:r w:rsidR="002E3FC5" w:rsidRPr="00A84477">
        <w:rPr>
          <w:rFonts w:ascii="Arial" w:hAnsi="Arial" w:cs="Arial"/>
          <w:sz w:val="22"/>
          <w:szCs w:val="22"/>
        </w:rPr>
        <w:t>.</w:t>
      </w:r>
      <w:r w:rsidR="001435FE" w:rsidRPr="00A84477">
        <w:rPr>
          <w:rFonts w:ascii="Arial" w:hAnsi="Arial" w:cs="Arial"/>
          <w:sz w:val="22"/>
          <w:szCs w:val="22"/>
        </w:rPr>
        <w:t xml:space="preserve"> </w:t>
      </w:r>
      <w:r w:rsidR="00C34F05" w:rsidRPr="00A84477">
        <w:rPr>
          <w:rFonts w:ascii="Arial" w:hAnsi="Arial" w:cs="Arial"/>
          <w:sz w:val="22"/>
          <w:szCs w:val="22"/>
        </w:rPr>
        <w:t>The NHS faces challenges</w:t>
      </w:r>
      <w:r w:rsidR="001435FE" w:rsidRPr="00A84477">
        <w:rPr>
          <w:rFonts w:ascii="Arial" w:hAnsi="Arial" w:cs="Arial"/>
          <w:sz w:val="22"/>
          <w:szCs w:val="22"/>
        </w:rPr>
        <w:t xml:space="preserve"> as the population </w:t>
      </w:r>
      <w:r w:rsidR="005253F1" w:rsidRPr="00A84477">
        <w:rPr>
          <w:rFonts w:ascii="Arial" w:hAnsi="Arial" w:cs="Arial"/>
          <w:sz w:val="22"/>
          <w:szCs w:val="22"/>
        </w:rPr>
        <w:t>increases,</w:t>
      </w:r>
      <w:r w:rsidR="001A6434" w:rsidRPr="00A84477">
        <w:rPr>
          <w:rFonts w:ascii="Arial" w:hAnsi="Arial" w:cs="Arial"/>
          <w:sz w:val="22"/>
          <w:szCs w:val="22"/>
        </w:rPr>
        <w:t xml:space="preserve"> it increases demand</w:t>
      </w:r>
      <w:r w:rsidR="005253F1" w:rsidRPr="00A84477">
        <w:rPr>
          <w:rFonts w:ascii="Arial" w:hAnsi="Arial" w:cs="Arial"/>
          <w:sz w:val="22"/>
          <w:szCs w:val="22"/>
        </w:rPr>
        <w:t>, workplace short</w:t>
      </w:r>
      <w:r w:rsidR="00074681" w:rsidRPr="00A84477">
        <w:rPr>
          <w:rFonts w:ascii="Arial" w:hAnsi="Arial" w:cs="Arial"/>
          <w:sz w:val="22"/>
          <w:szCs w:val="22"/>
        </w:rPr>
        <w:t xml:space="preserve">ages </w:t>
      </w:r>
      <w:r w:rsidR="00AD5A49" w:rsidRPr="00A84477">
        <w:rPr>
          <w:rFonts w:ascii="Arial" w:hAnsi="Arial" w:cs="Arial"/>
          <w:sz w:val="22"/>
          <w:szCs w:val="22"/>
        </w:rPr>
        <w:t>and</w:t>
      </w:r>
      <w:r w:rsidR="00074681" w:rsidRPr="00A84477">
        <w:rPr>
          <w:rFonts w:ascii="Arial" w:hAnsi="Arial" w:cs="Arial"/>
          <w:sz w:val="22"/>
          <w:szCs w:val="22"/>
        </w:rPr>
        <w:t xml:space="preserve"> rising cost of medical technology</w:t>
      </w:r>
      <w:r w:rsidR="00AD5A49" w:rsidRPr="00A84477">
        <w:rPr>
          <w:rFonts w:ascii="Arial" w:hAnsi="Arial" w:cs="Arial"/>
          <w:sz w:val="22"/>
          <w:szCs w:val="22"/>
        </w:rPr>
        <w:t>.</w:t>
      </w:r>
      <w:r w:rsidR="00B351AE" w:rsidRPr="00A84477">
        <w:rPr>
          <w:rFonts w:ascii="Arial" w:hAnsi="Arial" w:cs="Arial"/>
          <w:sz w:val="22"/>
          <w:szCs w:val="22"/>
        </w:rPr>
        <w:t xml:space="preserve"> To address this, recent reforms have focused on improving coordination between </w:t>
      </w:r>
      <w:r w:rsidR="00A42F9D" w:rsidRPr="00A84477">
        <w:rPr>
          <w:rFonts w:ascii="Arial" w:hAnsi="Arial" w:cs="Arial"/>
          <w:sz w:val="22"/>
          <w:szCs w:val="22"/>
        </w:rPr>
        <w:t>hospitals and</w:t>
      </w:r>
      <w:r w:rsidR="00B351AE" w:rsidRPr="00A84477">
        <w:rPr>
          <w:rFonts w:ascii="Arial" w:hAnsi="Arial" w:cs="Arial"/>
          <w:sz w:val="22"/>
          <w:szCs w:val="22"/>
        </w:rPr>
        <w:t xml:space="preserve"> community care</w:t>
      </w:r>
      <w:r w:rsidR="00A42F9D" w:rsidRPr="00A84477">
        <w:rPr>
          <w:rFonts w:ascii="Arial" w:hAnsi="Arial" w:cs="Arial"/>
          <w:sz w:val="22"/>
          <w:szCs w:val="22"/>
        </w:rPr>
        <w:t>, and local authorities to enhance patient outcomes</w:t>
      </w:r>
      <w:r w:rsidR="000C615E" w:rsidRPr="00A84477">
        <w:rPr>
          <w:rFonts w:ascii="Arial" w:hAnsi="Arial" w:cs="Arial"/>
          <w:sz w:val="22"/>
          <w:szCs w:val="22"/>
        </w:rPr>
        <w:t>. NHS also invests heavily in technology for remote consultations, electronic health records</w:t>
      </w:r>
      <w:r w:rsidR="00A8332A" w:rsidRPr="00A84477">
        <w:rPr>
          <w:rFonts w:ascii="Arial" w:hAnsi="Arial" w:cs="Arial"/>
          <w:sz w:val="22"/>
          <w:szCs w:val="22"/>
        </w:rPr>
        <w:t>.</w:t>
      </w:r>
    </w:p>
    <w:p w14:paraId="1428EDB0" w14:textId="2D8663DD" w:rsidR="00A8332A" w:rsidRPr="00A84477" w:rsidRDefault="00A8332A" w:rsidP="008D30CF">
      <w:pPr>
        <w:spacing w:line="360" w:lineRule="auto"/>
        <w:jc w:val="both"/>
        <w:rPr>
          <w:rFonts w:ascii="Arial" w:hAnsi="Arial" w:cs="Arial"/>
          <w:b/>
          <w:bCs/>
          <w:sz w:val="22"/>
          <w:szCs w:val="22"/>
        </w:rPr>
      </w:pPr>
      <w:r w:rsidRPr="00A84477">
        <w:rPr>
          <w:rFonts w:ascii="Arial" w:hAnsi="Arial" w:cs="Arial"/>
          <w:b/>
          <w:bCs/>
          <w:sz w:val="22"/>
          <w:szCs w:val="22"/>
        </w:rPr>
        <w:t>Conclusion</w:t>
      </w:r>
    </w:p>
    <w:p w14:paraId="14BE23BB" w14:textId="7D785C9E" w:rsidR="0029357C" w:rsidRDefault="00832DB8" w:rsidP="008D30CF">
      <w:pPr>
        <w:spacing w:line="360" w:lineRule="auto"/>
        <w:jc w:val="both"/>
        <w:rPr>
          <w:rFonts w:ascii="Arial" w:hAnsi="Arial" w:cs="Arial"/>
          <w:sz w:val="22"/>
          <w:szCs w:val="22"/>
        </w:rPr>
      </w:pPr>
      <w:r w:rsidRPr="00A84477">
        <w:rPr>
          <w:rFonts w:ascii="Arial" w:hAnsi="Arial" w:cs="Arial"/>
          <w:sz w:val="22"/>
          <w:szCs w:val="22"/>
        </w:rPr>
        <w:t xml:space="preserve">The NHS was </w:t>
      </w:r>
      <w:r w:rsidR="00924BC1" w:rsidRPr="00A84477">
        <w:rPr>
          <w:rFonts w:ascii="Arial" w:hAnsi="Arial" w:cs="Arial"/>
          <w:sz w:val="22"/>
          <w:szCs w:val="22"/>
        </w:rPr>
        <w:t xml:space="preserve">established </w:t>
      </w:r>
      <w:r w:rsidRPr="00A84477">
        <w:rPr>
          <w:rFonts w:ascii="Arial" w:hAnsi="Arial" w:cs="Arial"/>
          <w:sz w:val="22"/>
          <w:szCs w:val="22"/>
        </w:rPr>
        <w:t xml:space="preserve">with a </w:t>
      </w:r>
      <w:r w:rsidR="00924BC1" w:rsidRPr="00A84477">
        <w:rPr>
          <w:rFonts w:ascii="Arial" w:hAnsi="Arial" w:cs="Arial"/>
          <w:sz w:val="22"/>
          <w:szCs w:val="22"/>
        </w:rPr>
        <w:t xml:space="preserve">strong </w:t>
      </w:r>
      <w:r w:rsidRPr="00A84477">
        <w:rPr>
          <w:rFonts w:ascii="Arial" w:hAnsi="Arial" w:cs="Arial"/>
          <w:sz w:val="22"/>
          <w:szCs w:val="22"/>
        </w:rPr>
        <w:t>vision that health is a fundamental right for all people.</w:t>
      </w:r>
      <w:r w:rsidR="009B6106" w:rsidRPr="00A84477">
        <w:rPr>
          <w:rFonts w:ascii="Arial" w:hAnsi="Arial" w:cs="Arial"/>
          <w:sz w:val="22"/>
          <w:szCs w:val="22"/>
        </w:rPr>
        <w:t xml:space="preserve"> It </w:t>
      </w:r>
      <w:r w:rsidR="00B00560" w:rsidRPr="00A84477">
        <w:rPr>
          <w:rFonts w:ascii="Arial" w:hAnsi="Arial" w:cs="Arial"/>
          <w:sz w:val="22"/>
          <w:szCs w:val="22"/>
        </w:rPr>
        <w:t>started in</w:t>
      </w:r>
      <w:r w:rsidR="00656321" w:rsidRPr="00A84477">
        <w:rPr>
          <w:rFonts w:ascii="Arial" w:hAnsi="Arial" w:cs="Arial"/>
          <w:sz w:val="22"/>
          <w:szCs w:val="22"/>
        </w:rPr>
        <w:t xml:space="preserve"> 1940s after </w:t>
      </w:r>
      <w:r w:rsidR="00B00560" w:rsidRPr="00A84477">
        <w:rPr>
          <w:rFonts w:ascii="Arial" w:hAnsi="Arial" w:cs="Arial"/>
          <w:sz w:val="22"/>
          <w:szCs w:val="22"/>
        </w:rPr>
        <w:t>a</w:t>
      </w:r>
      <w:r w:rsidR="00656321" w:rsidRPr="00A84477">
        <w:rPr>
          <w:rFonts w:ascii="Arial" w:hAnsi="Arial" w:cs="Arial"/>
          <w:sz w:val="22"/>
          <w:szCs w:val="22"/>
        </w:rPr>
        <w:t xml:space="preserve"> tough time. </w:t>
      </w:r>
      <w:r w:rsidR="00B00560" w:rsidRPr="00A84477">
        <w:rPr>
          <w:rFonts w:ascii="Arial" w:hAnsi="Arial" w:cs="Arial"/>
          <w:sz w:val="22"/>
          <w:szCs w:val="22"/>
        </w:rPr>
        <w:t xml:space="preserve">And now it </w:t>
      </w:r>
      <w:r w:rsidR="00BA7A7C" w:rsidRPr="00A84477">
        <w:rPr>
          <w:rFonts w:ascii="Arial" w:hAnsi="Arial" w:cs="Arial"/>
          <w:sz w:val="22"/>
          <w:szCs w:val="22"/>
        </w:rPr>
        <w:t>has grown into an</w:t>
      </w:r>
      <w:r w:rsidR="00B00560" w:rsidRPr="00A84477">
        <w:rPr>
          <w:rFonts w:ascii="Arial" w:hAnsi="Arial" w:cs="Arial"/>
          <w:sz w:val="22"/>
          <w:szCs w:val="22"/>
        </w:rPr>
        <w:t xml:space="preserve"> important part of the UK</w:t>
      </w:r>
      <w:r w:rsidR="00361B3E" w:rsidRPr="00A84477">
        <w:rPr>
          <w:rFonts w:ascii="Arial" w:hAnsi="Arial" w:cs="Arial"/>
          <w:sz w:val="22"/>
          <w:szCs w:val="22"/>
        </w:rPr>
        <w:t xml:space="preserve">. The NHS stands with </w:t>
      </w:r>
      <w:r w:rsidR="001801E8" w:rsidRPr="00A84477">
        <w:rPr>
          <w:rFonts w:ascii="Arial" w:hAnsi="Arial" w:cs="Arial"/>
          <w:sz w:val="22"/>
          <w:szCs w:val="22"/>
        </w:rPr>
        <w:t xml:space="preserve">equality </w:t>
      </w:r>
      <w:r w:rsidR="00361B3E" w:rsidRPr="00A84477">
        <w:rPr>
          <w:rFonts w:ascii="Arial" w:hAnsi="Arial" w:cs="Arial"/>
          <w:sz w:val="22"/>
          <w:szCs w:val="22"/>
        </w:rPr>
        <w:t>and care for everyone</w:t>
      </w:r>
      <w:r w:rsidR="009746ED" w:rsidRPr="00A84477">
        <w:rPr>
          <w:rFonts w:ascii="Arial" w:hAnsi="Arial" w:cs="Arial"/>
          <w:sz w:val="22"/>
          <w:szCs w:val="22"/>
        </w:rPr>
        <w:t>. Even though it now faces problems like not having enough money, staff shortages.</w:t>
      </w:r>
      <w:r w:rsidR="00EB6740" w:rsidRPr="00A84477">
        <w:rPr>
          <w:rFonts w:ascii="Arial" w:hAnsi="Arial" w:cs="Arial"/>
          <w:sz w:val="22"/>
          <w:szCs w:val="22"/>
        </w:rPr>
        <w:t xml:space="preserve"> It is one of the most valued </w:t>
      </w:r>
      <w:r w:rsidR="00567522" w:rsidRPr="00A84477">
        <w:rPr>
          <w:rFonts w:ascii="Arial" w:hAnsi="Arial" w:cs="Arial"/>
          <w:sz w:val="22"/>
          <w:szCs w:val="22"/>
        </w:rPr>
        <w:t>parts</w:t>
      </w:r>
      <w:r w:rsidR="00EB6740" w:rsidRPr="00A84477">
        <w:rPr>
          <w:rFonts w:ascii="Arial" w:hAnsi="Arial" w:cs="Arial"/>
          <w:sz w:val="22"/>
          <w:szCs w:val="22"/>
        </w:rPr>
        <w:t xml:space="preserve"> of </w:t>
      </w:r>
      <w:r w:rsidR="006773E7" w:rsidRPr="00A84477">
        <w:rPr>
          <w:rFonts w:ascii="Arial" w:hAnsi="Arial" w:cs="Arial"/>
          <w:sz w:val="22"/>
          <w:szCs w:val="22"/>
        </w:rPr>
        <w:t>British life</w:t>
      </w:r>
      <w:r w:rsidR="00567522" w:rsidRPr="00A84477">
        <w:rPr>
          <w:rFonts w:ascii="Arial" w:hAnsi="Arial" w:cs="Arial"/>
          <w:sz w:val="22"/>
          <w:szCs w:val="22"/>
        </w:rPr>
        <w:t>. People around the world respect the NHS because it gives free and equal healthcare to everyone</w:t>
      </w:r>
      <w:r w:rsidR="00A172B8" w:rsidRPr="00A84477">
        <w:rPr>
          <w:rFonts w:ascii="Arial" w:hAnsi="Arial" w:cs="Arial"/>
          <w:sz w:val="22"/>
          <w:szCs w:val="22"/>
        </w:rPr>
        <w:t xml:space="preserve">. Its main goal is to provide </w:t>
      </w:r>
      <w:r w:rsidR="00BB1EE2" w:rsidRPr="00A84477">
        <w:rPr>
          <w:rFonts w:ascii="Arial" w:hAnsi="Arial" w:cs="Arial"/>
          <w:sz w:val="22"/>
          <w:szCs w:val="22"/>
        </w:rPr>
        <w:t xml:space="preserve">healthcare for everyone and </w:t>
      </w:r>
      <w:r w:rsidR="00FB11C9" w:rsidRPr="00A84477">
        <w:rPr>
          <w:rFonts w:ascii="Arial" w:hAnsi="Arial" w:cs="Arial"/>
          <w:sz w:val="22"/>
          <w:szCs w:val="22"/>
        </w:rPr>
        <w:t>it</w:t>
      </w:r>
      <w:r w:rsidR="00BB1EE2" w:rsidRPr="00A84477">
        <w:rPr>
          <w:rFonts w:ascii="Arial" w:hAnsi="Arial" w:cs="Arial"/>
          <w:sz w:val="22"/>
          <w:szCs w:val="22"/>
        </w:rPr>
        <w:t xml:space="preserve"> continues to shape the </w:t>
      </w:r>
      <w:r w:rsidR="00FB11C9" w:rsidRPr="00A84477">
        <w:rPr>
          <w:rFonts w:ascii="Arial" w:hAnsi="Arial" w:cs="Arial"/>
          <w:sz w:val="22"/>
          <w:szCs w:val="22"/>
        </w:rPr>
        <w:t>health care system in</w:t>
      </w:r>
      <w:r w:rsidR="00A84477">
        <w:rPr>
          <w:rFonts w:ascii="Arial" w:hAnsi="Arial" w:cs="Arial"/>
          <w:sz w:val="22"/>
          <w:szCs w:val="22"/>
        </w:rPr>
        <w:t xml:space="preserve"> the</w:t>
      </w:r>
      <w:r w:rsidR="00FB11C9" w:rsidRPr="00A84477">
        <w:rPr>
          <w:rFonts w:ascii="Arial" w:hAnsi="Arial" w:cs="Arial"/>
          <w:sz w:val="22"/>
          <w:szCs w:val="22"/>
        </w:rPr>
        <w:t xml:space="preserve"> United Kingdom</w:t>
      </w:r>
      <w:r w:rsidR="009B7055" w:rsidRPr="00A84477">
        <w:rPr>
          <w:rFonts w:ascii="Arial" w:hAnsi="Arial" w:cs="Arial"/>
          <w:sz w:val="22"/>
          <w:szCs w:val="22"/>
        </w:rPr>
        <w:t>.</w:t>
      </w:r>
    </w:p>
    <w:p w14:paraId="0D86224C" w14:textId="77777777" w:rsidR="0029357C" w:rsidRDefault="0029357C" w:rsidP="008D30CF">
      <w:pPr>
        <w:spacing w:line="360" w:lineRule="auto"/>
        <w:jc w:val="both"/>
        <w:rPr>
          <w:rFonts w:ascii="Arial" w:hAnsi="Arial" w:cs="Arial"/>
          <w:sz w:val="22"/>
          <w:szCs w:val="22"/>
        </w:rPr>
      </w:pPr>
      <w:r>
        <w:rPr>
          <w:rFonts w:ascii="Arial" w:hAnsi="Arial" w:cs="Arial"/>
          <w:sz w:val="22"/>
          <w:szCs w:val="22"/>
        </w:rPr>
        <w:br w:type="page"/>
      </w:r>
    </w:p>
    <w:p w14:paraId="326F9372" w14:textId="1B905204" w:rsidR="00D072BA" w:rsidRDefault="0029357C" w:rsidP="00A84477">
      <w:pPr>
        <w:spacing w:line="360" w:lineRule="auto"/>
        <w:rPr>
          <w:sz w:val="32"/>
          <w:szCs w:val="32"/>
        </w:rPr>
      </w:pPr>
      <w:r>
        <w:rPr>
          <w:sz w:val="32"/>
          <w:szCs w:val="32"/>
        </w:rPr>
        <w:lastRenderedPageBreak/>
        <w:t>References</w:t>
      </w:r>
    </w:p>
    <w:p w14:paraId="569F2F66" w14:textId="77777777" w:rsidR="0033069E" w:rsidRDefault="0033069E" w:rsidP="0033069E">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Bell, R.C. (2009) </w:t>
      </w:r>
      <w:r>
        <w:rPr>
          <w:rFonts w:ascii="Arial" w:hAnsi="Arial" w:cs="Arial"/>
          <w:i/>
          <w:color w:val="222222"/>
          <w:sz w:val="20"/>
          <w:szCs w:val="20"/>
          <w:shd w:val="clear" w:color="auto" w:fill="FFFFFF"/>
        </w:rPr>
        <w:t>The A</w:t>
      </w:r>
      <w:r w:rsidRPr="003C6549">
        <w:rPr>
          <w:rFonts w:ascii="Arial" w:hAnsi="Arial" w:cs="Arial"/>
          <w:i/>
          <w:color w:val="222222"/>
          <w:sz w:val="20"/>
          <w:szCs w:val="20"/>
          <w:shd w:val="clear" w:color="auto" w:fill="FFFFFF"/>
        </w:rPr>
        <w:t xml:space="preserve">mbulance: </w:t>
      </w:r>
      <w:r>
        <w:rPr>
          <w:rFonts w:ascii="Arial" w:hAnsi="Arial" w:cs="Arial"/>
          <w:i/>
          <w:color w:val="222222"/>
          <w:sz w:val="20"/>
          <w:szCs w:val="20"/>
          <w:shd w:val="clear" w:color="auto" w:fill="FFFFFF"/>
        </w:rPr>
        <w:t>A</w:t>
      </w:r>
      <w:r w:rsidRPr="003C6549">
        <w:rPr>
          <w:rFonts w:ascii="Arial" w:hAnsi="Arial" w:cs="Arial"/>
          <w:i/>
          <w:color w:val="222222"/>
          <w:sz w:val="20"/>
          <w:szCs w:val="20"/>
          <w:shd w:val="clear" w:color="auto" w:fill="FFFFFF"/>
        </w:rPr>
        <w:t xml:space="preserve"> history</w:t>
      </w:r>
      <w:r>
        <w:rPr>
          <w:rFonts w:ascii="Arial" w:hAnsi="Arial" w:cs="Arial"/>
          <w:color w:val="222222"/>
          <w:sz w:val="20"/>
          <w:szCs w:val="20"/>
          <w:shd w:val="clear" w:color="auto" w:fill="FFFFFF"/>
        </w:rPr>
        <w:t>. NC: McFarland.</w:t>
      </w:r>
    </w:p>
    <w:p w14:paraId="7C9E5DF4" w14:textId="77777777" w:rsidR="0033069E" w:rsidRPr="008600AA" w:rsidRDefault="0033069E" w:rsidP="0033069E">
      <w:pPr>
        <w:rPr>
          <w:rFonts w:ascii="Arial" w:hAnsi="Arial" w:cs="Arial"/>
          <w:color w:val="222222"/>
          <w:sz w:val="20"/>
          <w:szCs w:val="20"/>
          <w:shd w:val="clear" w:color="auto" w:fill="FFFFFF"/>
        </w:rPr>
      </w:pPr>
      <w:r>
        <w:rPr>
          <w:rFonts w:ascii="Arial" w:hAnsi="Arial" w:cs="Arial"/>
          <w:color w:val="222222"/>
          <w:sz w:val="20"/>
          <w:szCs w:val="20"/>
          <w:shd w:val="clear" w:color="auto" w:fill="FFFFFF"/>
        </w:rPr>
        <w:t>Cqc.org.uk. (2024)</w:t>
      </w:r>
      <w:r w:rsidRPr="008600AA">
        <w:rPr>
          <w:rFonts w:ascii="Arial" w:hAnsi="Arial" w:cs="Arial"/>
          <w:color w:val="222222"/>
          <w:sz w:val="20"/>
          <w:szCs w:val="20"/>
          <w:shd w:val="clear" w:color="auto" w:fill="FFFFFF"/>
        </w:rPr>
        <w:t> </w:t>
      </w:r>
      <w:proofErr w:type="gramStart"/>
      <w:r w:rsidRPr="00A44D7C">
        <w:rPr>
          <w:rFonts w:ascii="Arial" w:hAnsi="Arial" w:cs="Arial"/>
          <w:i/>
          <w:color w:val="222222"/>
          <w:sz w:val="20"/>
          <w:szCs w:val="20"/>
          <w:shd w:val="clear" w:color="auto" w:fill="FFFFFF"/>
        </w:rPr>
        <w:t>The</w:t>
      </w:r>
      <w:proofErr w:type="gramEnd"/>
      <w:r w:rsidRPr="00A44D7C">
        <w:rPr>
          <w:rFonts w:ascii="Arial" w:hAnsi="Arial" w:cs="Arial"/>
          <w:i/>
          <w:color w:val="222222"/>
          <w:sz w:val="20"/>
          <w:szCs w:val="20"/>
          <w:shd w:val="clear" w:color="auto" w:fill="FFFFFF"/>
        </w:rPr>
        <w:t xml:space="preserve"> state of health care and adult social care in England 2023/24.</w:t>
      </w:r>
      <w:r>
        <w:rPr>
          <w:rFonts w:ascii="Arial" w:hAnsi="Arial" w:cs="Arial"/>
          <w:color w:val="222222"/>
          <w:sz w:val="20"/>
          <w:szCs w:val="20"/>
          <w:shd w:val="clear" w:color="auto" w:fill="FFFFFF"/>
        </w:rPr>
        <w:t xml:space="preserve"> </w:t>
      </w:r>
      <w:r w:rsidRPr="008600AA">
        <w:rPr>
          <w:rFonts w:ascii="Arial" w:hAnsi="Arial" w:cs="Arial"/>
          <w:color w:val="222222"/>
          <w:sz w:val="20"/>
          <w:szCs w:val="20"/>
          <w:shd w:val="clear" w:color="auto" w:fill="FFFFFF"/>
        </w:rPr>
        <w:t>Available at: https://www.cqc.org.uk/publications/major-report/state-ca</w:t>
      </w:r>
      <w:r>
        <w:rPr>
          <w:rFonts w:ascii="Arial" w:hAnsi="Arial" w:cs="Arial"/>
          <w:color w:val="222222"/>
          <w:sz w:val="20"/>
          <w:szCs w:val="20"/>
          <w:shd w:val="clear" w:color="auto" w:fill="FFFFFF"/>
        </w:rPr>
        <w:t>re/2023-2024/access/secondary? (</w:t>
      </w:r>
      <w:r w:rsidRPr="008600AA">
        <w:rPr>
          <w:rFonts w:ascii="Arial" w:hAnsi="Arial" w:cs="Arial"/>
          <w:color w:val="222222"/>
          <w:sz w:val="20"/>
          <w:szCs w:val="20"/>
          <w:shd w:val="clear" w:color="auto" w:fill="FFFFFF"/>
        </w:rPr>
        <w:t xml:space="preserve">Accessed </w:t>
      </w:r>
      <w:r>
        <w:rPr>
          <w:rFonts w:ascii="Arial" w:hAnsi="Arial" w:cs="Arial"/>
          <w:color w:val="222222"/>
          <w:sz w:val="20"/>
          <w:szCs w:val="20"/>
          <w:shd w:val="clear" w:color="auto" w:fill="FFFFFF"/>
        </w:rPr>
        <w:t>17 Oct. 2025)</w:t>
      </w:r>
      <w:r w:rsidRPr="008600AA">
        <w:rPr>
          <w:rFonts w:ascii="Arial" w:hAnsi="Arial" w:cs="Arial"/>
          <w:color w:val="222222"/>
          <w:sz w:val="20"/>
          <w:szCs w:val="20"/>
          <w:shd w:val="clear" w:color="auto" w:fill="FFFFFF"/>
        </w:rPr>
        <w:t>.</w:t>
      </w:r>
    </w:p>
    <w:p w14:paraId="7C43F402" w14:textId="77777777" w:rsidR="0033069E" w:rsidRDefault="0033069E" w:rsidP="0033069E">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Daykin J. H. (1970)</w:t>
      </w:r>
      <w:r w:rsidRPr="007752C6">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t>
      </w:r>
      <w:r w:rsidRPr="007752C6">
        <w:rPr>
          <w:rFonts w:ascii="Arial" w:hAnsi="Arial" w:cs="Arial"/>
          <w:color w:val="222222"/>
          <w:sz w:val="20"/>
          <w:szCs w:val="20"/>
          <w:shd w:val="clear" w:color="auto" w:fill="FFFFFF"/>
        </w:rPr>
        <w:t>The development of ambulance</w:t>
      </w:r>
      <w:r>
        <w:rPr>
          <w:rFonts w:ascii="Arial" w:hAnsi="Arial" w:cs="Arial"/>
          <w:color w:val="222222"/>
          <w:sz w:val="20"/>
          <w:szCs w:val="20"/>
          <w:shd w:val="clear" w:color="auto" w:fill="FFFFFF"/>
        </w:rPr>
        <w:t xml:space="preserve"> services in the United Kingdom’,</w:t>
      </w:r>
      <w:r w:rsidRPr="007752C6">
        <w:rPr>
          <w:rFonts w:ascii="Arial" w:hAnsi="Arial" w:cs="Arial"/>
          <w:color w:val="222222"/>
          <w:sz w:val="20"/>
          <w:szCs w:val="20"/>
          <w:shd w:val="clear" w:color="auto" w:fill="FFFFFF"/>
        </w:rPr>
        <w:t xml:space="preserve"> </w:t>
      </w:r>
      <w:r w:rsidRPr="007752C6">
        <w:rPr>
          <w:rFonts w:ascii="Arial" w:hAnsi="Arial" w:cs="Arial"/>
          <w:i/>
          <w:color w:val="222222"/>
          <w:sz w:val="20"/>
          <w:szCs w:val="20"/>
          <w:shd w:val="clear" w:color="auto" w:fill="FFFFFF"/>
        </w:rPr>
        <w:t>Royal Society of Health journal</w:t>
      </w:r>
      <w:r>
        <w:rPr>
          <w:rFonts w:ascii="Arial" w:hAnsi="Arial" w:cs="Arial"/>
          <w:i/>
          <w:color w:val="222222"/>
          <w:sz w:val="20"/>
          <w:szCs w:val="20"/>
          <w:shd w:val="clear" w:color="auto" w:fill="FFFFFF"/>
        </w:rPr>
        <w:t xml:space="preserve"> </w:t>
      </w:r>
      <w:r>
        <w:rPr>
          <w:rFonts w:ascii="Arial" w:hAnsi="Arial" w:cs="Arial"/>
          <w:color w:val="222222"/>
          <w:sz w:val="20"/>
          <w:szCs w:val="20"/>
          <w:shd w:val="clear" w:color="auto" w:fill="FFFFFF"/>
        </w:rPr>
        <w:t>[Online], 90(1), 5–10.</w:t>
      </w:r>
    </w:p>
    <w:p w14:paraId="32C2B5A7" w14:textId="77777777" w:rsidR="0033069E" w:rsidRDefault="0033069E" w:rsidP="0033069E">
      <w:pPr>
        <w:rPr>
          <w:rFonts w:ascii="Arial" w:hAnsi="Arial" w:cs="Arial"/>
          <w:color w:val="222222"/>
          <w:sz w:val="20"/>
          <w:szCs w:val="20"/>
          <w:shd w:val="clear" w:color="auto" w:fill="FFFFFF"/>
        </w:rPr>
      </w:pPr>
      <w:r>
        <w:rPr>
          <w:rFonts w:ascii="Arial" w:hAnsi="Arial" w:cs="Arial"/>
          <w:color w:val="222222"/>
          <w:sz w:val="20"/>
          <w:szCs w:val="20"/>
          <w:shd w:val="clear" w:color="auto" w:fill="FFFFFF"/>
        </w:rPr>
        <w:t>Gorton</w:t>
      </w:r>
      <w:r w:rsidRPr="008600AA">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S. (2022)</w:t>
      </w:r>
      <w:r w:rsidRPr="008600AA">
        <w:rPr>
          <w:rFonts w:ascii="Arial" w:hAnsi="Arial" w:cs="Arial"/>
          <w:color w:val="222222"/>
          <w:sz w:val="20"/>
          <w:szCs w:val="20"/>
          <w:shd w:val="clear" w:color="auto" w:fill="FFFFFF"/>
        </w:rPr>
        <w:t> </w:t>
      </w:r>
      <w:r w:rsidRPr="0092183B">
        <w:rPr>
          <w:rFonts w:ascii="Arial" w:hAnsi="Arial" w:cs="Arial"/>
          <w:i/>
          <w:color w:val="222222"/>
          <w:sz w:val="20"/>
          <w:szCs w:val="20"/>
          <w:shd w:val="clear" w:color="auto" w:fill="FFFFFF"/>
        </w:rPr>
        <w:t>Ambulance pressures taking a significant toll on staff, says UNISON | News, Press release</w:t>
      </w:r>
      <w:r w:rsidRPr="008600AA">
        <w:rPr>
          <w:rFonts w:ascii="Arial" w:hAnsi="Arial" w:cs="Arial"/>
          <w:color w:val="222222"/>
          <w:sz w:val="20"/>
          <w:szCs w:val="20"/>
          <w:shd w:val="clear" w:color="auto" w:fill="FFFFFF"/>
        </w:rPr>
        <w:t xml:space="preserve"> | </w:t>
      </w:r>
      <w:r>
        <w:rPr>
          <w:rFonts w:ascii="Arial" w:hAnsi="Arial" w:cs="Arial"/>
          <w:color w:val="222222"/>
          <w:sz w:val="20"/>
          <w:szCs w:val="20"/>
          <w:shd w:val="clear" w:color="auto" w:fill="FFFFFF"/>
        </w:rPr>
        <w:t>News | UNISON National.</w:t>
      </w:r>
      <w:r w:rsidRPr="008600AA">
        <w:rPr>
          <w:rFonts w:ascii="Arial" w:hAnsi="Arial" w:cs="Arial"/>
          <w:color w:val="222222"/>
          <w:sz w:val="20"/>
          <w:szCs w:val="20"/>
          <w:shd w:val="clear" w:color="auto" w:fill="FFFFFF"/>
        </w:rPr>
        <w:t xml:space="preserve"> UNISON National. Available at: </w:t>
      </w:r>
      <w:hyperlink r:id="rId7" w:history="1">
        <w:r w:rsidRPr="008600AA">
          <w:rPr>
            <w:rFonts w:ascii="Arial" w:hAnsi="Arial" w:cs="Arial"/>
            <w:color w:val="222222"/>
            <w:sz w:val="20"/>
            <w:szCs w:val="20"/>
            <w:shd w:val="clear" w:color="auto" w:fill="FFFFFF"/>
          </w:rPr>
          <w:t>https://www.unison.org.uk/news/press-release/2022/04/ambulance-pressures-taking-a-significant-toll-on-staff-says-unison/</w:t>
        </w:r>
      </w:hyperlink>
      <w:r w:rsidRPr="008600AA">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(Accessed 15 Oct 2025)</w:t>
      </w:r>
      <w:r w:rsidRPr="00AD6796">
        <w:rPr>
          <w:rFonts w:ascii="Arial" w:hAnsi="Arial" w:cs="Arial"/>
          <w:color w:val="222222"/>
          <w:sz w:val="20"/>
          <w:szCs w:val="20"/>
          <w:shd w:val="clear" w:color="auto" w:fill="FFFFFF"/>
        </w:rPr>
        <w:t>.</w:t>
      </w:r>
    </w:p>
    <w:p w14:paraId="3A118784" w14:textId="77777777" w:rsidR="0033069E" w:rsidRDefault="0033069E" w:rsidP="0033069E">
      <w:pPr>
        <w:rPr>
          <w:rFonts w:ascii="Arial" w:hAnsi="Arial" w:cs="Arial"/>
          <w:color w:val="222222"/>
          <w:sz w:val="20"/>
          <w:szCs w:val="20"/>
          <w:shd w:val="clear" w:color="auto" w:fill="FFFFFF"/>
        </w:rPr>
      </w:pPr>
      <w:r w:rsidRPr="008600AA">
        <w:rPr>
          <w:rFonts w:ascii="Arial" w:hAnsi="Arial" w:cs="Arial"/>
          <w:color w:val="222222"/>
          <w:sz w:val="20"/>
          <w:szCs w:val="20"/>
          <w:shd w:val="clear" w:color="auto" w:fill="FFFFFF"/>
        </w:rPr>
        <w:t>London Ambulance Service NHS Trust (2017). </w:t>
      </w:r>
      <w:r w:rsidRPr="00E11EFA">
        <w:rPr>
          <w:rFonts w:ascii="Arial" w:hAnsi="Arial" w:cs="Arial"/>
          <w:i/>
          <w:color w:val="222222"/>
          <w:sz w:val="20"/>
          <w:szCs w:val="20"/>
          <w:shd w:val="clear" w:color="auto" w:fill="FFFFFF"/>
        </w:rPr>
        <w:t>Ambulance response categories - London Ambulance Service NHS Trust.</w:t>
      </w:r>
      <w:r w:rsidRPr="008600AA">
        <w:rPr>
          <w:rFonts w:ascii="Arial" w:hAnsi="Arial" w:cs="Arial"/>
          <w:color w:val="222222"/>
          <w:sz w:val="20"/>
          <w:szCs w:val="20"/>
          <w:shd w:val="clear" w:color="auto" w:fill="FFFFFF"/>
        </w:rPr>
        <w:t xml:space="preserve"> Available at: https://www.londonambulance.nhs.uk/calling-us/ambulance-response-categories/? [Accessed 17 Oct. 2025].</w:t>
      </w:r>
    </w:p>
    <w:p w14:paraId="1F7C596E" w14:textId="5D50F456" w:rsidR="0029357C" w:rsidRDefault="008D30CF" w:rsidP="008D30CF">
      <w:pPr>
        <w:spacing w:line="360" w:lineRule="auto"/>
        <w:rPr>
          <w:rFonts w:ascii="Arial" w:hAnsi="Arial" w:cs="Arial"/>
          <w:color w:val="222222"/>
          <w:sz w:val="20"/>
          <w:szCs w:val="20"/>
          <w:shd w:val="clear" w:color="auto" w:fill="FFFFFF"/>
        </w:rPr>
      </w:pPr>
      <w:r w:rsidRPr="008D30CF">
        <w:rPr>
          <w:rFonts w:ascii="Arial" w:hAnsi="Arial" w:cs="Arial"/>
          <w:color w:val="222222"/>
          <w:sz w:val="20"/>
          <w:szCs w:val="20"/>
          <w:shd w:val="clear" w:color="auto" w:fill="FFFFFF"/>
        </w:rPr>
        <w:t xml:space="preserve">Meadley B, Humar M, Salathiel R, McManamny T. </w:t>
      </w:r>
      <w:r>
        <w:rPr>
          <w:rFonts w:ascii="Arial" w:hAnsi="Arial" w:cs="Arial"/>
          <w:color w:val="222222"/>
          <w:sz w:val="20"/>
          <w:szCs w:val="20"/>
          <w:shd w:val="clear" w:color="auto" w:fill="FFFFFF"/>
        </w:rPr>
        <w:t>(2023) ‘</w:t>
      </w:r>
      <w:proofErr w:type="gramStart"/>
      <w:r w:rsidRPr="008D30CF">
        <w:rPr>
          <w:rFonts w:ascii="Arial" w:hAnsi="Arial" w:cs="Arial"/>
          <w:color w:val="222222"/>
          <w:sz w:val="20"/>
          <w:szCs w:val="20"/>
          <w:shd w:val="clear" w:color="auto" w:fill="FFFFFF"/>
        </w:rPr>
        <w:t>Advancing</w:t>
      </w:r>
      <w:proofErr w:type="gramEnd"/>
      <w:r w:rsidRPr="008D30CF">
        <w:rPr>
          <w:rFonts w:ascii="Arial" w:hAnsi="Arial" w:cs="Arial"/>
          <w:color w:val="222222"/>
          <w:sz w:val="20"/>
          <w:szCs w:val="20"/>
          <w:shd w:val="clear" w:color="auto" w:fill="FFFFFF"/>
        </w:rPr>
        <w:t xml:space="preserve"> paramedicine: Error, accountability and patient safety</w:t>
      </w:r>
      <w:r>
        <w:rPr>
          <w:rFonts w:ascii="Arial" w:hAnsi="Arial" w:cs="Arial"/>
          <w:color w:val="222222"/>
          <w:sz w:val="20"/>
          <w:szCs w:val="20"/>
          <w:shd w:val="clear" w:color="auto" w:fill="FFFFFF"/>
        </w:rPr>
        <w:t>’.</w:t>
      </w:r>
      <w:r w:rsidRPr="008D30CF">
        <w:rPr>
          <w:rFonts w:ascii="Arial" w:hAnsi="Arial" w:cs="Arial"/>
          <w:color w:val="222222"/>
          <w:sz w:val="20"/>
          <w:szCs w:val="20"/>
          <w:shd w:val="clear" w:color="auto" w:fill="FFFFFF"/>
        </w:rPr>
        <w:t xml:space="preserve"> </w:t>
      </w:r>
      <w:r w:rsidRPr="008D30CF">
        <w:rPr>
          <w:rFonts w:ascii="Arial" w:hAnsi="Arial" w:cs="Arial"/>
          <w:i/>
          <w:color w:val="222222"/>
          <w:sz w:val="20"/>
          <w:szCs w:val="20"/>
          <w:shd w:val="clear" w:color="auto" w:fill="FFFFFF"/>
        </w:rPr>
        <w:t>Paramedicine</w:t>
      </w:r>
      <w:r>
        <w:rPr>
          <w:rFonts w:ascii="Arial" w:hAnsi="Arial" w:cs="Arial"/>
          <w:color w:val="222222"/>
          <w:sz w:val="20"/>
          <w:szCs w:val="20"/>
          <w:shd w:val="clear" w:color="auto" w:fill="FFFFFF"/>
        </w:rPr>
        <w:t xml:space="preserve"> </w:t>
      </w:r>
      <w:r w:rsidRPr="008D30CF">
        <w:rPr>
          <w:rFonts w:ascii="Arial" w:hAnsi="Arial" w:cs="Arial"/>
          <w:color w:val="222222"/>
          <w:sz w:val="20"/>
          <w:szCs w:val="20"/>
          <w:shd w:val="clear" w:color="auto" w:fill="FFFFFF"/>
        </w:rPr>
        <w:t>[Online],</w:t>
      </w:r>
      <w:r>
        <w:rPr>
          <w:rFonts w:ascii="Arial" w:hAnsi="Arial" w:cs="Arial"/>
          <w:color w:val="222222"/>
          <w:sz w:val="20"/>
          <w:szCs w:val="20"/>
          <w:shd w:val="clear" w:color="auto" w:fill="FFFFFF"/>
        </w:rPr>
        <w:t xml:space="preserve"> 20(6):214-218</w:t>
      </w:r>
      <w:r w:rsidR="0029357C">
        <w:rPr>
          <w:rFonts w:ascii="Arial" w:hAnsi="Arial" w:cs="Arial"/>
          <w:color w:val="222222"/>
          <w:sz w:val="20"/>
          <w:szCs w:val="20"/>
          <w:shd w:val="clear" w:color="auto" w:fill="FFFFFF"/>
        </w:rPr>
        <w:t>.</w:t>
      </w:r>
    </w:p>
    <w:p w14:paraId="546A6D2C" w14:textId="4CF5EA8E" w:rsidR="0029357C" w:rsidRPr="00AD6796" w:rsidRDefault="001A0F12" w:rsidP="002935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NHS. (2025)</w:t>
      </w:r>
      <w:r w:rsidR="0029357C" w:rsidRPr="00AD6796">
        <w:rPr>
          <w:rFonts w:ascii="Arial" w:hAnsi="Arial" w:cs="Arial"/>
          <w:color w:val="222222"/>
          <w:sz w:val="20"/>
          <w:szCs w:val="20"/>
          <w:shd w:val="clear" w:color="auto" w:fill="FFFFFF"/>
        </w:rPr>
        <w:t> </w:t>
      </w:r>
      <w:r>
        <w:rPr>
          <w:rFonts w:ascii="Arial" w:hAnsi="Arial" w:cs="Arial"/>
          <w:i/>
          <w:color w:val="222222"/>
          <w:sz w:val="20"/>
          <w:szCs w:val="20"/>
          <w:shd w:val="clear" w:color="auto" w:fill="FFFFFF"/>
        </w:rPr>
        <w:t>Care Quality Commission.</w:t>
      </w:r>
      <w:r w:rsidR="0029357C" w:rsidRPr="003C6549">
        <w:rPr>
          <w:rFonts w:ascii="Arial" w:hAnsi="Arial" w:cs="Arial"/>
          <w:i/>
          <w:color w:val="222222"/>
          <w:sz w:val="20"/>
          <w:szCs w:val="20"/>
          <w:shd w:val="clear" w:color="auto" w:fill="FFFFFF"/>
        </w:rPr>
        <w:t xml:space="preserve"> </w:t>
      </w:r>
      <w:r w:rsidR="0029357C" w:rsidRPr="001A0F12">
        <w:rPr>
          <w:rFonts w:ascii="Arial" w:hAnsi="Arial" w:cs="Arial"/>
          <w:color w:val="222222"/>
          <w:sz w:val="20"/>
          <w:szCs w:val="20"/>
          <w:shd w:val="clear" w:color="auto" w:fill="FFFFFF"/>
        </w:rPr>
        <w:t xml:space="preserve">North </w:t>
      </w:r>
      <w:r w:rsidR="003C6549" w:rsidRPr="001A0F12">
        <w:rPr>
          <w:rFonts w:ascii="Arial" w:hAnsi="Arial" w:cs="Arial"/>
          <w:color w:val="222222"/>
          <w:sz w:val="20"/>
          <w:szCs w:val="20"/>
          <w:shd w:val="clear" w:color="auto" w:fill="FFFFFF"/>
        </w:rPr>
        <w:t>East Ambulance Service</w:t>
      </w:r>
      <w:r w:rsidR="003C6549" w:rsidRPr="003C6549">
        <w:rPr>
          <w:rFonts w:ascii="Arial" w:hAnsi="Arial" w:cs="Arial"/>
          <w:i/>
          <w:color w:val="222222"/>
          <w:sz w:val="20"/>
          <w:szCs w:val="20"/>
          <w:shd w:val="clear" w:color="auto" w:fill="FFFFFF"/>
        </w:rPr>
        <w:t>.</w:t>
      </w:r>
      <w:r w:rsidR="0029357C" w:rsidRPr="00AD6796">
        <w:rPr>
          <w:rFonts w:ascii="Arial" w:hAnsi="Arial" w:cs="Arial"/>
          <w:color w:val="222222"/>
          <w:sz w:val="20"/>
          <w:szCs w:val="20"/>
          <w:shd w:val="clear" w:color="auto" w:fill="FFFFFF"/>
        </w:rPr>
        <w:t xml:space="preserve"> Available at: https://www.neas.nhs.uk/about-us/how-are-we-doing/care-quality-commission? </w:t>
      </w:r>
      <w:r w:rsidR="0092183B">
        <w:rPr>
          <w:rFonts w:ascii="Arial" w:hAnsi="Arial" w:cs="Arial"/>
          <w:color w:val="222222"/>
          <w:sz w:val="20"/>
          <w:szCs w:val="20"/>
          <w:shd w:val="clear" w:color="auto" w:fill="FFFFFF"/>
        </w:rPr>
        <w:t>(Accessed 17 Oct</w:t>
      </w:r>
      <w:r>
        <w:rPr>
          <w:rFonts w:ascii="Arial" w:hAnsi="Arial" w:cs="Arial"/>
          <w:color w:val="222222"/>
          <w:sz w:val="20"/>
          <w:szCs w:val="20"/>
          <w:shd w:val="clear" w:color="auto" w:fill="FFFFFF"/>
        </w:rPr>
        <w:t xml:space="preserve"> 2025)</w:t>
      </w:r>
      <w:r w:rsidR="0029357C" w:rsidRPr="00AD6796">
        <w:rPr>
          <w:rFonts w:ascii="Arial" w:hAnsi="Arial" w:cs="Arial"/>
          <w:color w:val="222222"/>
          <w:sz w:val="20"/>
          <w:szCs w:val="20"/>
          <w:shd w:val="clear" w:color="auto" w:fill="FFFFFF"/>
        </w:rPr>
        <w:t>.</w:t>
      </w:r>
    </w:p>
    <w:p w14:paraId="11EB104C" w14:textId="4209E474" w:rsidR="0029357C" w:rsidRDefault="0092183B" w:rsidP="002935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NHS (2023)</w:t>
      </w:r>
      <w:r w:rsidR="0029357C" w:rsidRPr="00AD6796">
        <w:rPr>
          <w:rFonts w:ascii="Arial" w:hAnsi="Arial" w:cs="Arial"/>
          <w:color w:val="222222"/>
          <w:sz w:val="20"/>
          <w:szCs w:val="20"/>
          <w:shd w:val="clear" w:color="auto" w:fill="FFFFFF"/>
        </w:rPr>
        <w:t> </w:t>
      </w:r>
      <w:r w:rsidR="0029357C" w:rsidRPr="0092183B">
        <w:rPr>
          <w:rFonts w:ascii="Arial" w:hAnsi="Arial" w:cs="Arial"/>
          <w:i/>
          <w:color w:val="222222"/>
          <w:sz w:val="20"/>
          <w:szCs w:val="20"/>
          <w:shd w:val="clear" w:color="auto" w:fill="FFFFFF"/>
        </w:rPr>
        <w:t>How to Organise Transpor</w:t>
      </w:r>
      <w:r w:rsidRPr="0092183B">
        <w:rPr>
          <w:rFonts w:ascii="Arial" w:hAnsi="Arial" w:cs="Arial"/>
          <w:i/>
          <w:color w:val="222222"/>
          <w:sz w:val="20"/>
          <w:szCs w:val="20"/>
          <w:shd w:val="clear" w:color="auto" w:fill="FFFFFF"/>
        </w:rPr>
        <w:t>t to and from Hospital.</w:t>
      </w:r>
      <w:r w:rsidR="0029357C" w:rsidRPr="0092183B">
        <w:rPr>
          <w:rFonts w:ascii="Arial" w:hAnsi="Arial" w:cs="Arial"/>
          <w:i/>
          <w:color w:val="222222"/>
          <w:sz w:val="20"/>
          <w:szCs w:val="20"/>
          <w:shd w:val="clear" w:color="auto" w:fill="FFFFFF"/>
        </w:rPr>
        <w:t>nhs</w:t>
      </w:r>
      <w:r w:rsidR="0029357C" w:rsidRPr="00AD6796">
        <w:rPr>
          <w:rFonts w:ascii="Arial" w:hAnsi="Arial" w:cs="Arial"/>
          <w:color w:val="222222"/>
          <w:sz w:val="20"/>
          <w:szCs w:val="20"/>
          <w:shd w:val="clear" w:color="auto" w:fill="FFFFFF"/>
        </w:rPr>
        <w:t xml:space="preserve">.uk. Available at: </w:t>
      </w:r>
      <w:hyperlink r:id="rId8" w:history="1">
        <w:r w:rsidR="0029357C" w:rsidRPr="00735D6F">
          <w:rPr>
            <w:rStyle w:val="Hyperlink"/>
            <w:rFonts w:ascii="Arial" w:hAnsi="Arial" w:cs="Arial"/>
            <w:sz w:val="20"/>
            <w:szCs w:val="20"/>
            <w:shd w:val="clear" w:color="auto" w:fill="FFFFFF"/>
          </w:rPr>
          <w:t>https://www.nhs.uk/nhs-services/hospitals/going-into-hospital/how-to-organise-transport-to-and-from-hospital/</w:t>
        </w:r>
      </w:hyperlink>
      <w:r>
        <w:rPr>
          <w:rStyle w:val="Hyperlink"/>
          <w:rFonts w:ascii="Arial" w:hAnsi="Arial" w:cs="Arial"/>
          <w:sz w:val="20"/>
          <w:szCs w:val="20"/>
          <w:shd w:val="clear" w:color="auto" w:fill="FFFFFF"/>
        </w:rPr>
        <w:t xml:space="preserve"> </w:t>
      </w:r>
      <w:r>
        <w:rPr>
          <w:rFonts w:ascii="Arial" w:hAnsi="Arial" w:cs="Arial"/>
          <w:color w:val="222222"/>
          <w:sz w:val="20"/>
          <w:szCs w:val="20"/>
          <w:shd w:val="clear" w:color="auto" w:fill="FFFFFF"/>
        </w:rPr>
        <w:t>(Accessed 1</w:t>
      </w:r>
      <w:r>
        <w:rPr>
          <w:rFonts w:ascii="Arial" w:hAnsi="Arial" w:cs="Arial"/>
          <w:color w:val="222222"/>
          <w:sz w:val="20"/>
          <w:szCs w:val="20"/>
          <w:shd w:val="clear" w:color="auto" w:fill="FFFFFF"/>
        </w:rPr>
        <w:t>5 Oct</w:t>
      </w:r>
      <w:r>
        <w:rPr>
          <w:rFonts w:ascii="Arial" w:hAnsi="Arial" w:cs="Arial"/>
          <w:color w:val="222222"/>
          <w:sz w:val="20"/>
          <w:szCs w:val="20"/>
          <w:shd w:val="clear" w:color="auto" w:fill="FFFFFF"/>
        </w:rPr>
        <w:t xml:space="preserve"> 2025)</w:t>
      </w:r>
      <w:r w:rsidRPr="00AD6796">
        <w:rPr>
          <w:rFonts w:ascii="Arial" w:hAnsi="Arial" w:cs="Arial"/>
          <w:color w:val="222222"/>
          <w:sz w:val="20"/>
          <w:szCs w:val="20"/>
          <w:shd w:val="clear" w:color="auto" w:fill="FFFFFF"/>
        </w:rPr>
        <w:t>.</w:t>
      </w:r>
    </w:p>
    <w:p w14:paraId="12DF0590" w14:textId="216ECACC" w:rsidR="0029357C" w:rsidRPr="008600AA" w:rsidRDefault="00A44D7C" w:rsidP="002935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NHS England</w:t>
      </w:r>
      <w:r w:rsidR="0063611D">
        <w:rPr>
          <w:rFonts w:ascii="Arial" w:hAnsi="Arial" w:cs="Arial"/>
          <w:color w:val="222222"/>
          <w:sz w:val="20"/>
          <w:szCs w:val="20"/>
          <w:shd w:val="clear" w:color="auto" w:fill="FFFFFF"/>
        </w:rPr>
        <w:t xml:space="preserve"> (2025)</w:t>
      </w:r>
      <w:r w:rsidR="0029357C" w:rsidRPr="008600AA">
        <w:rPr>
          <w:rFonts w:ascii="Arial" w:hAnsi="Arial" w:cs="Arial"/>
          <w:color w:val="222222"/>
          <w:sz w:val="20"/>
          <w:szCs w:val="20"/>
          <w:shd w:val="clear" w:color="auto" w:fill="FFFFFF"/>
        </w:rPr>
        <w:t> </w:t>
      </w:r>
      <w:r w:rsidR="0029357C" w:rsidRPr="0063611D">
        <w:rPr>
          <w:rFonts w:ascii="Arial" w:hAnsi="Arial" w:cs="Arial"/>
          <w:i/>
          <w:color w:val="222222"/>
          <w:sz w:val="20"/>
          <w:szCs w:val="20"/>
          <w:shd w:val="clear" w:color="auto" w:fill="FFFFFF"/>
        </w:rPr>
        <w:t>Culture review of ambulance trusts.</w:t>
      </w:r>
      <w:r w:rsidR="0029357C" w:rsidRPr="008600AA">
        <w:rPr>
          <w:rFonts w:ascii="Arial" w:hAnsi="Arial" w:cs="Arial"/>
          <w:color w:val="222222"/>
          <w:sz w:val="20"/>
          <w:szCs w:val="20"/>
          <w:shd w:val="clear" w:color="auto" w:fill="FFFFFF"/>
        </w:rPr>
        <w:t xml:space="preserve"> </w:t>
      </w:r>
      <w:r w:rsidR="0063611D">
        <w:rPr>
          <w:rFonts w:ascii="Arial" w:hAnsi="Arial" w:cs="Arial"/>
          <w:color w:val="222222"/>
          <w:sz w:val="20"/>
          <w:szCs w:val="20"/>
          <w:shd w:val="clear" w:color="auto" w:fill="FFFFFF"/>
        </w:rPr>
        <w:t>NHS England.</w:t>
      </w:r>
      <w:r w:rsidR="0029357C" w:rsidRPr="008600AA">
        <w:rPr>
          <w:rFonts w:ascii="Arial" w:hAnsi="Arial" w:cs="Arial"/>
          <w:color w:val="222222"/>
          <w:sz w:val="20"/>
          <w:szCs w:val="20"/>
          <w:shd w:val="clear" w:color="auto" w:fill="FFFFFF"/>
        </w:rPr>
        <w:t>nhs.uk. Available at: https://www.england.nhs.uk/long-read/cultur</w:t>
      </w:r>
      <w:r w:rsidR="0063611D">
        <w:rPr>
          <w:rFonts w:ascii="Arial" w:hAnsi="Arial" w:cs="Arial"/>
          <w:color w:val="222222"/>
          <w:sz w:val="20"/>
          <w:szCs w:val="20"/>
          <w:shd w:val="clear" w:color="auto" w:fill="FFFFFF"/>
        </w:rPr>
        <w:t>e-review-of-ambulance-trusts/? (Accessed 17 Oct 2025)</w:t>
      </w:r>
      <w:r w:rsidR="0029357C" w:rsidRPr="008600AA">
        <w:rPr>
          <w:rFonts w:ascii="Arial" w:hAnsi="Arial" w:cs="Arial"/>
          <w:color w:val="222222"/>
          <w:sz w:val="20"/>
          <w:szCs w:val="20"/>
          <w:shd w:val="clear" w:color="auto" w:fill="FFFFFF"/>
        </w:rPr>
        <w:t>.</w:t>
      </w:r>
    </w:p>
    <w:p w14:paraId="42508AE6" w14:textId="105ACCC0" w:rsidR="0029357C" w:rsidRPr="008600AA" w:rsidRDefault="00A44D7C" w:rsidP="0029357C">
      <w:pPr>
        <w:rPr>
          <w:rFonts w:ascii="Arial" w:hAnsi="Arial" w:cs="Arial"/>
          <w:color w:val="222222"/>
          <w:sz w:val="20"/>
          <w:szCs w:val="20"/>
          <w:shd w:val="clear" w:color="auto" w:fill="FFFFFF"/>
        </w:rPr>
      </w:pPr>
      <w:r>
        <w:rPr>
          <w:rFonts w:ascii="Arial" w:hAnsi="Arial" w:cs="Arial"/>
          <w:color w:val="222222"/>
          <w:sz w:val="20"/>
          <w:szCs w:val="20"/>
          <w:shd w:val="clear" w:color="auto" w:fill="FFFFFF"/>
        </w:rPr>
        <w:t>Pickover, E. (2023)</w:t>
      </w:r>
      <w:r w:rsidR="0029357C" w:rsidRPr="008600AA">
        <w:rPr>
          <w:rFonts w:ascii="Arial" w:hAnsi="Arial" w:cs="Arial"/>
          <w:color w:val="222222"/>
          <w:sz w:val="20"/>
          <w:szCs w:val="20"/>
          <w:shd w:val="clear" w:color="auto" w:fill="FFFFFF"/>
        </w:rPr>
        <w:t> </w:t>
      </w:r>
      <w:r w:rsidR="0029357C" w:rsidRPr="00A44D7C">
        <w:rPr>
          <w:rFonts w:ascii="Arial" w:hAnsi="Arial" w:cs="Arial"/>
          <w:i/>
          <w:color w:val="222222"/>
          <w:sz w:val="20"/>
          <w:szCs w:val="20"/>
          <w:shd w:val="clear" w:color="auto" w:fill="FFFFFF"/>
        </w:rPr>
        <w:t>Ambulances stuck in hospital queues ‘lost’ almost two million hours last year</w:t>
      </w:r>
      <w:r w:rsidR="0029357C" w:rsidRPr="008600AA">
        <w:rPr>
          <w:rFonts w:ascii="Arial" w:hAnsi="Arial" w:cs="Arial"/>
          <w:color w:val="222222"/>
          <w:sz w:val="20"/>
          <w:szCs w:val="20"/>
          <w:shd w:val="clear" w:color="auto" w:fill="FFFFFF"/>
        </w:rPr>
        <w:t>. The Standard. Available at: https://www.standard.co.uk/news/health/nhs-providers-england-b11069</w:t>
      </w:r>
      <w:r>
        <w:rPr>
          <w:rFonts w:ascii="Arial" w:hAnsi="Arial" w:cs="Arial"/>
          <w:color w:val="222222"/>
          <w:sz w:val="20"/>
          <w:szCs w:val="20"/>
          <w:shd w:val="clear" w:color="auto" w:fill="FFFFFF"/>
        </w:rPr>
        <w:t>16.html? (Accessed 1</w:t>
      </w:r>
      <w:r w:rsidR="00E11EFA">
        <w:rPr>
          <w:rFonts w:ascii="Arial" w:hAnsi="Arial" w:cs="Arial"/>
          <w:color w:val="222222"/>
          <w:sz w:val="20"/>
          <w:szCs w:val="20"/>
          <w:shd w:val="clear" w:color="auto" w:fill="FFFFFF"/>
        </w:rPr>
        <w:t>6</w:t>
      </w:r>
      <w:r>
        <w:rPr>
          <w:rFonts w:ascii="Arial" w:hAnsi="Arial" w:cs="Arial"/>
          <w:color w:val="222222"/>
          <w:sz w:val="20"/>
          <w:szCs w:val="20"/>
          <w:shd w:val="clear" w:color="auto" w:fill="FFFFFF"/>
        </w:rPr>
        <w:t xml:space="preserve"> Oct. 2025)</w:t>
      </w:r>
      <w:r w:rsidR="0029357C" w:rsidRPr="008600AA">
        <w:rPr>
          <w:rFonts w:ascii="Arial" w:hAnsi="Arial" w:cs="Arial"/>
          <w:color w:val="222222"/>
          <w:sz w:val="20"/>
          <w:szCs w:val="20"/>
          <w:shd w:val="clear" w:color="auto" w:fill="FFFFFF"/>
        </w:rPr>
        <w:t>.</w:t>
      </w:r>
    </w:p>
    <w:p w14:paraId="3CE88F6E" w14:textId="77777777" w:rsidR="0033069E" w:rsidRPr="00AD6796" w:rsidRDefault="0033069E" w:rsidP="0033069E">
      <w:pPr>
        <w:spacing w:line="360" w:lineRule="auto"/>
        <w:rPr>
          <w:rFonts w:ascii="Arial" w:hAnsi="Arial" w:cs="Arial"/>
          <w:color w:val="222222"/>
          <w:sz w:val="20"/>
          <w:szCs w:val="20"/>
          <w:shd w:val="clear" w:color="auto" w:fill="FFFFFF"/>
        </w:rPr>
      </w:pPr>
      <w:r w:rsidRPr="00AD6796">
        <w:rPr>
          <w:rFonts w:ascii="Arial" w:hAnsi="Arial" w:cs="Arial"/>
          <w:color w:val="222222"/>
          <w:sz w:val="20"/>
          <w:szCs w:val="20"/>
          <w:shd w:val="clear" w:color="auto" w:fill="FFFFFF"/>
        </w:rPr>
        <w:t xml:space="preserve">The History of the Ambulance Service. (n.d.). Available at: </w:t>
      </w:r>
      <w:hyperlink r:id="rId9" w:history="1">
        <w:r w:rsidRPr="00AD6796">
          <w:rPr>
            <w:rFonts w:ascii="Arial" w:hAnsi="Arial" w:cs="Arial"/>
            <w:color w:val="222222"/>
            <w:sz w:val="20"/>
            <w:szCs w:val="20"/>
            <w:shd w:val="clear" w:color="auto" w:fill="FFFFFF"/>
          </w:rPr>
          <w:t>https://www.northamptongeneral.nhs.uk/About/OurHistory/History-of-Ambulance.pdf</w:t>
        </w:r>
      </w:hyperlink>
      <w:r>
        <w:rPr>
          <w:rFonts w:ascii="Arial" w:hAnsi="Arial" w:cs="Arial"/>
          <w:color w:val="222222"/>
          <w:sz w:val="20"/>
          <w:szCs w:val="20"/>
          <w:shd w:val="clear" w:color="auto" w:fill="FFFFFF"/>
        </w:rPr>
        <w:t xml:space="preserve"> (Accessed: 07 Oct 2025).</w:t>
      </w:r>
    </w:p>
    <w:p w14:paraId="7F8D4E8E" w14:textId="77777777" w:rsidR="0029357C" w:rsidRPr="00AD6796" w:rsidRDefault="0029357C" w:rsidP="0029357C">
      <w:pPr>
        <w:rPr>
          <w:rFonts w:ascii="Arial" w:hAnsi="Arial" w:cs="Arial"/>
          <w:color w:val="222222"/>
          <w:sz w:val="20"/>
          <w:szCs w:val="20"/>
          <w:shd w:val="clear" w:color="auto" w:fill="FFFFFF"/>
        </w:rPr>
      </w:pPr>
    </w:p>
    <w:p w14:paraId="0AA727B7" w14:textId="77777777" w:rsidR="0029357C" w:rsidRDefault="0029357C" w:rsidP="00A84477">
      <w:pPr>
        <w:spacing w:line="360" w:lineRule="auto"/>
        <w:rPr>
          <w:sz w:val="32"/>
          <w:szCs w:val="32"/>
        </w:rPr>
      </w:pPr>
    </w:p>
    <w:p w14:paraId="27A0FF23" w14:textId="77777777" w:rsidR="00FB11C9" w:rsidRDefault="00FB11C9">
      <w:pPr>
        <w:rPr>
          <w:sz w:val="32"/>
          <w:szCs w:val="32"/>
        </w:rPr>
      </w:pPr>
    </w:p>
    <w:p w14:paraId="647F050E" w14:textId="77777777" w:rsidR="004A51BE" w:rsidRPr="00406208" w:rsidRDefault="004A51BE">
      <w:pPr>
        <w:rPr>
          <w:sz w:val="32"/>
          <w:szCs w:val="32"/>
        </w:rPr>
      </w:pPr>
    </w:p>
    <w:p w14:paraId="4426FED2" w14:textId="77777777" w:rsidR="000C35A1" w:rsidRPr="0019018D" w:rsidRDefault="000C35A1">
      <w:pPr>
        <w:rPr>
          <w:sz w:val="32"/>
          <w:szCs w:val="32"/>
        </w:rPr>
      </w:pPr>
    </w:p>
    <w:sectPr w:rsidR="000C35A1" w:rsidRPr="0019018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C213917"/>
    <w:multiLevelType w:val="hybridMultilevel"/>
    <w:tmpl w:val="AC862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3FE7"/>
    <w:rsid w:val="0000249F"/>
    <w:rsid w:val="0000289C"/>
    <w:rsid w:val="000304E6"/>
    <w:rsid w:val="00045F93"/>
    <w:rsid w:val="00053695"/>
    <w:rsid w:val="00074681"/>
    <w:rsid w:val="0009513C"/>
    <w:rsid w:val="00095430"/>
    <w:rsid w:val="000A4517"/>
    <w:rsid w:val="000C35A1"/>
    <w:rsid w:val="000C615E"/>
    <w:rsid w:val="000E3EAC"/>
    <w:rsid w:val="001435FE"/>
    <w:rsid w:val="00153FEC"/>
    <w:rsid w:val="001607B3"/>
    <w:rsid w:val="0017233D"/>
    <w:rsid w:val="001801E8"/>
    <w:rsid w:val="0019018D"/>
    <w:rsid w:val="001A0F12"/>
    <w:rsid w:val="001A3E4C"/>
    <w:rsid w:val="001A6434"/>
    <w:rsid w:val="001E24CB"/>
    <w:rsid w:val="001E41F3"/>
    <w:rsid w:val="001F51E1"/>
    <w:rsid w:val="0021028D"/>
    <w:rsid w:val="0021125F"/>
    <w:rsid w:val="0022753D"/>
    <w:rsid w:val="00264B08"/>
    <w:rsid w:val="00272833"/>
    <w:rsid w:val="00291D61"/>
    <w:rsid w:val="0029357C"/>
    <w:rsid w:val="002B0832"/>
    <w:rsid w:val="002B0B98"/>
    <w:rsid w:val="002B1D7E"/>
    <w:rsid w:val="002E3FC5"/>
    <w:rsid w:val="002F10E6"/>
    <w:rsid w:val="0033069E"/>
    <w:rsid w:val="00331F6E"/>
    <w:rsid w:val="00332B67"/>
    <w:rsid w:val="00343FE7"/>
    <w:rsid w:val="003454BB"/>
    <w:rsid w:val="00361B3E"/>
    <w:rsid w:val="00366DF4"/>
    <w:rsid w:val="003706AD"/>
    <w:rsid w:val="00380719"/>
    <w:rsid w:val="00380FE4"/>
    <w:rsid w:val="003854FB"/>
    <w:rsid w:val="003B029E"/>
    <w:rsid w:val="003C6549"/>
    <w:rsid w:val="003C7F7E"/>
    <w:rsid w:val="003D4757"/>
    <w:rsid w:val="003F15F7"/>
    <w:rsid w:val="00405A40"/>
    <w:rsid w:val="00406208"/>
    <w:rsid w:val="00411920"/>
    <w:rsid w:val="00447622"/>
    <w:rsid w:val="0048210F"/>
    <w:rsid w:val="0049617F"/>
    <w:rsid w:val="004A51BE"/>
    <w:rsid w:val="004E6E97"/>
    <w:rsid w:val="004E6FDC"/>
    <w:rsid w:val="00514FA2"/>
    <w:rsid w:val="005253F1"/>
    <w:rsid w:val="005456F9"/>
    <w:rsid w:val="00567522"/>
    <w:rsid w:val="00582635"/>
    <w:rsid w:val="005C03C3"/>
    <w:rsid w:val="005C5191"/>
    <w:rsid w:val="005D3283"/>
    <w:rsid w:val="0062182C"/>
    <w:rsid w:val="00625DED"/>
    <w:rsid w:val="0063611D"/>
    <w:rsid w:val="00656321"/>
    <w:rsid w:val="006773E7"/>
    <w:rsid w:val="0069529A"/>
    <w:rsid w:val="007266DE"/>
    <w:rsid w:val="00731B28"/>
    <w:rsid w:val="007342CD"/>
    <w:rsid w:val="007752C6"/>
    <w:rsid w:val="00787678"/>
    <w:rsid w:val="00791C6E"/>
    <w:rsid w:val="007A0BFA"/>
    <w:rsid w:val="007A1405"/>
    <w:rsid w:val="007C2970"/>
    <w:rsid w:val="00815FF4"/>
    <w:rsid w:val="008205C7"/>
    <w:rsid w:val="00825B89"/>
    <w:rsid w:val="008270C5"/>
    <w:rsid w:val="00832DB8"/>
    <w:rsid w:val="00846CEC"/>
    <w:rsid w:val="00876F85"/>
    <w:rsid w:val="008B08D6"/>
    <w:rsid w:val="008D0896"/>
    <w:rsid w:val="008D30CF"/>
    <w:rsid w:val="008E55E1"/>
    <w:rsid w:val="0092183B"/>
    <w:rsid w:val="00923D35"/>
    <w:rsid w:val="00924BC1"/>
    <w:rsid w:val="00927F87"/>
    <w:rsid w:val="00962A6E"/>
    <w:rsid w:val="009746ED"/>
    <w:rsid w:val="00995963"/>
    <w:rsid w:val="009B3959"/>
    <w:rsid w:val="009B6106"/>
    <w:rsid w:val="009B7055"/>
    <w:rsid w:val="009C2A9A"/>
    <w:rsid w:val="009C6096"/>
    <w:rsid w:val="009E327E"/>
    <w:rsid w:val="00A00E4B"/>
    <w:rsid w:val="00A06D81"/>
    <w:rsid w:val="00A13674"/>
    <w:rsid w:val="00A13CA9"/>
    <w:rsid w:val="00A172B8"/>
    <w:rsid w:val="00A311A5"/>
    <w:rsid w:val="00A42F9D"/>
    <w:rsid w:val="00A44D7C"/>
    <w:rsid w:val="00A63557"/>
    <w:rsid w:val="00A80546"/>
    <w:rsid w:val="00A8332A"/>
    <w:rsid w:val="00A84477"/>
    <w:rsid w:val="00AB02C4"/>
    <w:rsid w:val="00AD03EC"/>
    <w:rsid w:val="00AD5A49"/>
    <w:rsid w:val="00AD68D1"/>
    <w:rsid w:val="00AD7907"/>
    <w:rsid w:val="00AE61F9"/>
    <w:rsid w:val="00B00560"/>
    <w:rsid w:val="00B15CA6"/>
    <w:rsid w:val="00B21DD7"/>
    <w:rsid w:val="00B351AE"/>
    <w:rsid w:val="00B60724"/>
    <w:rsid w:val="00B72639"/>
    <w:rsid w:val="00B74189"/>
    <w:rsid w:val="00B80A75"/>
    <w:rsid w:val="00B838D8"/>
    <w:rsid w:val="00BA28B3"/>
    <w:rsid w:val="00BA7A7C"/>
    <w:rsid w:val="00BB1EE2"/>
    <w:rsid w:val="00BD44CB"/>
    <w:rsid w:val="00BD471D"/>
    <w:rsid w:val="00BD7073"/>
    <w:rsid w:val="00BD799B"/>
    <w:rsid w:val="00BF0AF4"/>
    <w:rsid w:val="00C0402C"/>
    <w:rsid w:val="00C05C73"/>
    <w:rsid w:val="00C25B4E"/>
    <w:rsid w:val="00C34F05"/>
    <w:rsid w:val="00C56B8A"/>
    <w:rsid w:val="00C64B80"/>
    <w:rsid w:val="00CB2766"/>
    <w:rsid w:val="00CE6DEA"/>
    <w:rsid w:val="00CF2A4A"/>
    <w:rsid w:val="00D072BA"/>
    <w:rsid w:val="00D07F9E"/>
    <w:rsid w:val="00D477B0"/>
    <w:rsid w:val="00D81454"/>
    <w:rsid w:val="00D82135"/>
    <w:rsid w:val="00D92F74"/>
    <w:rsid w:val="00D96823"/>
    <w:rsid w:val="00DA5665"/>
    <w:rsid w:val="00DD2EC3"/>
    <w:rsid w:val="00E11EFA"/>
    <w:rsid w:val="00E14870"/>
    <w:rsid w:val="00E2535A"/>
    <w:rsid w:val="00E32F29"/>
    <w:rsid w:val="00E34462"/>
    <w:rsid w:val="00E35E13"/>
    <w:rsid w:val="00E45A0B"/>
    <w:rsid w:val="00E47ADF"/>
    <w:rsid w:val="00E725EE"/>
    <w:rsid w:val="00E75BC5"/>
    <w:rsid w:val="00E8592D"/>
    <w:rsid w:val="00EA3B89"/>
    <w:rsid w:val="00EA5DB5"/>
    <w:rsid w:val="00EB6740"/>
    <w:rsid w:val="00EC22A6"/>
    <w:rsid w:val="00EE1D7F"/>
    <w:rsid w:val="00F06D25"/>
    <w:rsid w:val="00F06E25"/>
    <w:rsid w:val="00F07D3F"/>
    <w:rsid w:val="00F13125"/>
    <w:rsid w:val="00F25D8F"/>
    <w:rsid w:val="00F74026"/>
    <w:rsid w:val="00FB0AD6"/>
    <w:rsid w:val="00FB11C9"/>
    <w:rsid w:val="00FD72A9"/>
    <w:rsid w:val="00FE7E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B44042"/>
  <w15:chartTrackingRefBased/>
  <w15:docId w15:val="{D542C1E6-CD2E-47F5-B684-AE6ACFBA2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3F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3F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3F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3F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3F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3F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F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F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F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F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3F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3F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3F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3F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3F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F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F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FE7"/>
    <w:rPr>
      <w:rFonts w:eastAsiaTheme="majorEastAsia" w:cstheme="majorBidi"/>
      <w:color w:val="272727" w:themeColor="text1" w:themeTint="D8"/>
    </w:rPr>
  </w:style>
  <w:style w:type="paragraph" w:styleId="Title">
    <w:name w:val="Title"/>
    <w:basedOn w:val="Normal"/>
    <w:next w:val="Normal"/>
    <w:link w:val="TitleChar"/>
    <w:uiPriority w:val="10"/>
    <w:qFormat/>
    <w:rsid w:val="00343F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F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F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FE7"/>
    <w:pPr>
      <w:spacing w:before="160"/>
      <w:jc w:val="center"/>
    </w:pPr>
    <w:rPr>
      <w:i/>
      <w:iCs/>
      <w:color w:val="404040" w:themeColor="text1" w:themeTint="BF"/>
    </w:rPr>
  </w:style>
  <w:style w:type="character" w:customStyle="1" w:styleId="QuoteChar">
    <w:name w:val="Quote Char"/>
    <w:basedOn w:val="DefaultParagraphFont"/>
    <w:link w:val="Quote"/>
    <w:uiPriority w:val="29"/>
    <w:rsid w:val="00343FE7"/>
    <w:rPr>
      <w:i/>
      <w:iCs/>
      <w:color w:val="404040" w:themeColor="text1" w:themeTint="BF"/>
    </w:rPr>
  </w:style>
  <w:style w:type="paragraph" w:styleId="ListParagraph">
    <w:name w:val="List Paragraph"/>
    <w:basedOn w:val="Normal"/>
    <w:uiPriority w:val="34"/>
    <w:qFormat/>
    <w:rsid w:val="00343FE7"/>
    <w:pPr>
      <w:ind w:left="720"/>
      <w:contextualSpacing/>
    </w:pPr>
  </w:style>
  <w:style w:type="character" w:styleId="IntenseEmphasis">
    <w:name w:val="Intense Emphasis"/>
    <w:basedOn w:val="DefaultParagraphFont"/>
    <w:uiPriority w:val="21"/>
    <w:qFormat/>
    <w:rsid w:val="00343FE7"/>
    <w:rPr>
      <w:i/>
      <w:iCs/>
      <w:color w:val="0F4761" w:themeColor="accent1" w:themeShade="BF"/>
    </w:rPr>
  </w:style>
  <w:style w:type="paragraph" w:styleId="IntenseQuote">
    <w:name w:val="Intense Quote"/>
    <w:basedOn w:val="Normal"/>
    <w:next w:val="Normal"/>
    <w:link w:val="IntenseQuoteChar"/>
    <w:uiPriority w:val="30"/>
    <w:qFormat/>
    <w:rsid w:val="00343F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3FE7"/>
    <w:rPr>
      <w:i/>
      <w:iCs/>
      <w:color w:val="0F4761" w:themeColor="accent1" w:themeShade="BF"/>
    </w:rPr>
  </w:style>
  <w:style w:type="character" w:styleId="IntenseReference">
    <w:name w:val="Intense Reference"/>
    <w:basedOn w:val="DefaultParagraphFont"/>
    <w:uiPriority w:val="32"/>
    <w:qFormat/>
    <w:rsid w:val="00343FE7"/>
    <w:rPr>
      <w:b/>
      <w:bCs/>
      <w:smallCaps/>
      <w:color w:val="0F4761" w:themeColor="accent1" w:themeShade="BF"/>
      <w:spacing w:val="5"/>
    </w:rPr>
  </w:style>
  <w:style w:type="table" w:styleId="TableGrid">
    <w:name w:val="Table Grid"/>
    <w:basedOn w:val="TableNormal"/>
    <w:uiPriority w:val="39"/>
    <w:rsid w:val="00343FE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E75BC5"/>
    <w:rPr>
      <w:b/>
      <w:bCs/>
    </w:rPr>
  </w:style>
  <w:style w:type="paragraph" w:styleId="NormalWeb">
    <w:name w:val="Normal (Web)"/>
    <w:basedOn w:val="Normal"/>
    <w:uiPriority w:val="99"/>
    <w:unhideWhenUsed/>
    <w:rsid w:val="00BD799B"/>
    <w:pPr>
      <w:spacing w:before="100" w:beforeAutospacing="1" w:after="100" w:afterAutospacing="1" w:line="240" w:lineRule="auto"/>
    </w:pPr>
    <w:rPr>
      <w:rFonts w:ascii="Times New Roman" w:eastAsia="Times New Roman" w:hAnsi="Times New Roman" w:cs="Times New Roman"/>
      <w:kern w:val="0"/>
      <w14:ligatures w14:val="none"/>
    </w:rPr>
  </w:style>
  <w:style w:type="table" w:styleId="GridTable4-Accent6">
    <w:name w:val="Grid Table 4 Accent 6"/>
    <w:basedOn w:val="TableNormal"/>
    <w:uiPriority w:val="49"/>
    <w:rsid w:val="002F10E6"/>
    <w:pPr>
      <w:spacing w:after="0" w:line="240" w:lineRule="auto"/>
    </w:pPr>
    <w:tblPr>
      <w:tblStyleRowBandSize w:val="1"/>
      <w:tblStyleColBandSize w:val="1"/>
      <w:tblInd w:w="0" w:type="dxa"/>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Hyperlink">
    <w:name w:val="Hyperlink"/>
    <w:basedOn w:val="DefaultParagraphFont"/>
    <w:uiPriority w:val="99"/>
    <w:unhideWhenUsed/>
    <w:rsid w:val="0029357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1048852">
      <w:bodyDiv w:val="1"/>
      <w:marLeft w:val="0"/>
      <w:marRight w:val="0"/>
      <w:marTop w:val="0"/>
      <w:marBottom w:val="0"/>
      <w:divBdr>
        <w:top w:val="none" w:sz="0" w:space="0" w:color="auto"/>
        <w:left w:val="none" w:sz="0" w:space="0" w:color="auto"/>
        <w:bottom w:val="none" w:sz="0" w:space="0" w:color="auto"/>
        <w:right w:val="none" w:sz="0" w:space="0" w:color="auto"/>
      </w:divBdr>
    </w:div>
    <w:div w:id="1481337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nhs-services/hospitals/going-into-hospital/how-to-organise-transport-to-and-from-hospital/" TargetMode="External"/><Relationship Id="rId3" Type="http://schemas.openxmlformats.org/officeDocument/2006/relationships/styles" Target="styles.xml"/><Relationship Id="rId7" Type="http://schemas.openxmlformats.org/officeDocument/2006/relationships/hyperlink" Target="https://www.unison.org.uk/news/press-release/2022/04/ambulance-pressures-taking-a-significant-toll-on-staff-says-unis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orthamptongeneral.nhs.uk/About/OurHistory/History-of-Ambula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C701D-348A-4974-9B8E-6EE6CECEB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6</Pages>
  <Words>944</Words>
  <Characters>5819</Characters>
  <Application>Microsoft Office Word</Application>
  <DocSecurity>0</DocSecurity>
  <Lines>107</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Halima Hussain</dc:creator>
  <cp:keywords/>
  <dc:description/>
  <cp:lastModifiedBy>Dell</cp:lastModifiedBy>
  <cp:revision>36</cp:revision>
  <dcterms:created xsi:type="dcterms:W3CDTF">2025-10-16T12:13:00Z</dcterms:created>
  <dcterms:modified xsi:type="dcterms:W3CDTF">2025-10-17T18:14:00Z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76e81b5a-b197-417b-a1a3-f4f3092d2ef1</vt:lpwstr>
  </property>
</Properties>
</file>