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2E183B" w14:textId="77777777" w:rsidR="00C20648" w:rsidRDefault="00C20648" w:rsidP="00600F95">
      <w:pPr>
        <w:spacing w:before="120" w:after="120" w:line="360" w:lineRule="auto"/>
      </w:pPr>
    </w:p>
    <w:p w14:paraId="51645BA3" w14:textId="77777777" w:rsidR="00C20648" w:rsidRDefault="00C20648" w:rsidP="00600F95">
      <w:pPr>
        <w:spacing w:before="120" w:after="120" w:line="360" w:lineRule="auto"/>
      </w:pPr>
    </w:p>
    <w:p w14:paraId="121C4BA4" w14:textId="77777777" w:rsidR="00C20648" w:rsidRDefault="00C20648" w:rsidP="00600F95">
      <w:pPr>
        <w:spacing w:before="120" w:after="120" w:line="360" w:lineRule="auto"/>
      </w:pPr>
    </w:p>
    <w:p w14:paraId="628E9ABB" w14:textId="77777777" w:rsidR="00C20648" w:rsidRDefault="00C20648" w:rsidP="00600F95">
      <w:pPr>
        <w:spacing w:before="120" w:after="120" w:line="360" w:lineRule="auto"/>
      </w:pPr>
    </w:p>
    <w:p w14:paraId="13D2F511" w14:textId="77777777" w:rsidR="00C20648" w:rsidRDefault="00C20648" w:rsidP="00600F95">
      <w:pPr>
        <w:spacing w:before="120" w:after="120" w:line="360" w:lineRule="auto"/>
      </w:pPr>
    </w:p>
    <w:p w14:paraId="1F104DB1" w14:textId="77777777" w:rsidR="00C20648" w:rsidRDefault="00C20648" w:rsidP="00600F95">
      <w:pPr>
        <w:spacing w:before="120" w:after="120" w:line="360" w:lineRule="auto"/>
      </w:pPr>
    </w:p>
    <w:p w14:paraId="4F8141D6" w14:textId="77777777" w:rsidR="00C20648" w:rsidRDefault="00C20648" w:rsidP="00600F95">
      <w:pPr>
        <w:spacing w:before="120" w:after="120" w:line="360" w:lineRule="auto"/>
      </w:pPr>
    </w:p>
    <w:p w14:paraId="2CC793F9" w14:textId="77777777" w:rsidR="00C20648" w:rsidRDefault="00C20648" w:rsidP="00600F95">
      <w:pPr>
        <w:spacing w:before="120" w:after="120" w:line="360" w:lineRule="auto"/>
      </w:pPr>
    </w:p>
    <w:p w14:paraId="7F847A24" w14:textId="77777777" w:rsidR="00C20648" w:rsidRDefault="00C20648" w:rsidP="00600F95">
      <w:pPr>
        <w:spacing w:before="120" w:after="120" w:line="360" w:lineRule="auto"/>
      </w:pPr>
    </w:p>
    <w:p w14:paraId="184EAA3F" w14:textId="77777777" w:rsidR="00C20648" w:rsidRDefault="00C20648" w:rsidP="00600F95">
      <w:pPr>
        <w:spacing w:before="120" w:after="120" w:line="360" w:lineRule="auto"/>
      </w:pPr>
    </w:p>
    <w:p w14:paraId="1CE5ED68" w14:textId="77777777" w:rsidR="00C20648" w:rsidRDefault="00C20648" w:rsidP="00600F95">
      <w:pPr>
        <w:spacing w:before="120" w:after="120" w:line="360" w:lineRule="auto"/>
      </w:pPr>
    </w:p>
    <w:p w14:paraId="3BD1834D" w14:textId="77777777" w:rsidR="00C20648" w:rsidRDefault="00C20648" w:rsidP="00600F95">
      <w:pPr>
        <w:spacing w:before="120" w:after="120" w:line="360" w:lineRule="auto"/>
      </w:pPr>
    </w:p>
    <w:p w14:paraId="6FA6F69D" w14:textId="77777777" w:rsidR="00C20648" w:rsidRDefault="00C20648" w:rsidP="00600F95">
      <w:pPr>
        <w:spacing w:before="120" w:after="120" w:line="360" w:lineRule="auto"/>
      </w:pPr>
    </w:p>
    <w:p w14:paraId="734FD679" w14:textId="77777777" w:rsidR="00C20648" w:rsidRDefault="00C20648" w:rsidP="00600F95">
      <w:pPr>
        <w:spacing w:before="120" w:after="120" w:line="360" w:lineRule="auto"/>
      </w:pPr>
    </w:p>
    <w:p w14:paraId="58E3E075" w14:textId="77777777" w:rsidR="00C20648" w:rsidRDefault="00C20648" w:rsidP="00600F95">
      <w:pPr>
        <w:spacing w:before="120" w:after="120" w:line="360" w:lineRule="auto"/>
      </w:pPr>
    </w:p>
    <w:p w14:paraId="3926D620" w14:textId="77777777" w:rsidR="00C20648" w:rsidRDefault="00C20648" w:rsidP="00600F95">
      <w:pPr>
        <w:spacing w:before="120" w:after="120" w:line="360" w:lineRule="auto"/>
      </w:pPr>
    </w:p>
    <w:p w14:paraId="21F15980" w14:textId="77777777" w:rsidR="00C20648" w:rsidRDefault="00C20648" w:rsidP="00600F95">
      <w:pPr>
        <w:spacing w:before="120" w:after="120" w:line="360" w:lineRule="auto"/>
      </w:pPr>
    </w:p>
    <w:p w14:paraId="43034F1A" w14:textId="77777777" w:rsidR="00C20648" w:rsidRDefault="00C20648" w:rsidP="00600F95">
      <w:pPr>
        <w:spacing w:before="120" w:after="120" w:line="360" w:lineRule="auto"/>
      </w:pPr>
    </w:p>
    <w:p w14:paraId="70FE7CD9" w14:textId="77777777" w:rsidR="00C20648" w:rsidRDefault="00C20648" w:rsidP="00600F95">
      <w:pPr>
        <w:spacing w:before="120" w:after="120" w:line="360" w:lineRule="auto"/>
      </w:pPr>
    </w:p>
    <w:p w14:paraId="6E0879F4" w14:textId="77777777" w:rsidR="00C20648" w:rsidRDefault="00C20648" w:rsidP="00600F95">
      <w:pPr>
        <w:spacing w:before="120" w:after="120" w:line="360" w:lineRule="auto"/>
      </w:pPr>
    </w:p>
    <w:p w14:paraId="563B7FD9" w14:textId="77777777" w:rsidR="00C20648" w:rsidRDefault="00C20648" w:rsidP="00600F95">
      <w:pPr>
        <w:spacing w:before="120" w:after="120" w:line="360" w:lineRule="auto"/>
      </w:pPr>
    </w:p>
    <w:p w14:paraId="43A48B90" w14:textId="77777777" w:rsidR="00C20648" w:rsidRDefault="00C20648" w:rsidP="00600F95">
      <w:pPr>
        <w:spacing w:before="120" w:after="120" w:line="360" w:lineRule="auto"/>
      </w:pPr>
    </w:p>
    <w:p w14:paraId="1A8AE416" w14:textId="77777777" w:rsidR="00C20648" w:rsidRDefault="00C20648" w:rsidP="00600F95">
      <w:pPr>
        <w:spacing w:before="120" w:after="120" w:line="360" w:lineRule="auto"/>
      </w:pPr>
    </w:p>
    <w:p w14:paraId="5D5CF27D" w14:textId="77777777" w:rsidR="00C20648" w:rsidRDefault="00C20648" w:rsidP="00600F95">
      <w:pPr>
        <w:spacing w:before="120" w:after="120" w:line="360" w:lineRule="auto"/>
      </w:pPr>
    </w:p>
    <w:sdt>
      <w:sdtPr>
        <w:rPr>
          <w:rFonts w:ascii="Arial" w:eastAsia="Times New Roman" w:hAnsi="Arial" w:cs="Times New Roman"/>
          <w:color w:val="auto"/>
          <w:sz w:val="24"/>
          <w:szCs w:val="24"/>
        </w:rPr>
        <w:id w:val="-285511575"/>
        <w:docPartObj>
          <w:docPartGallery w:val="Table of Contents"/>
          <w:docPartUnique/>
        </w:docPartObj>
      </w:sdtPr>
      <w:sdtEndPr>
        <w:rPr>
          <w:b/>
          <w:bCs/>
          <w:noProof/>
        </w:rPr>
      </w:sdtEndPr>
      <w:sdtContent>
        <w:p w14:paraId="643B51A9" w14:textId="70AB5237" w:rsidR="00256D85" w:rsidRDefault="00256D85">
          <w:pPr>
            <w:pStyle w:val="TOCHeading"/>
          </w:pPr>
          <w:r>
            <w:t>Table of Contents</w:t>
          </w:r>
        </w:p>
        <w:p w14:paraId="1EFFF0DB" w14:textId="46F905B5" w:rsidR="00256D85" w:rsidRDefault="00256D85">
          <w:pPr>
            <w:pStyle w:val="TOC1"/>
            <w:tabs>
              <w:tab w:val="left" w:pos="480"/>
              <w:tab w:val="right" w:leader="dot" w:pos="9350"/>
            </w:tabs>
            <w:rPr>
              <w:noProof/>
            </w:rPr>
          </w:pPr>
          <w:r>
            <w:fldChar w:fldCharType="begin"/>
          </w:r>
          <w:r>
            <w:instrText xml:space="preserve"> TOC \o "1-3" \h \z \u </w:instrText>
          </w:r>
          <w:r>
            <w:fldChar w:fldCharType="separate"/>
          </w:r>
          <w:hyperlink w:anchor="_Toc227164943" w:history="1">
            <w:r w:rsidRPr="00896B8E">
              <w:rPr>
                <w:rStyle w:val="Hyperlink"/>
                <w:noProof/>
              </w:rPr>
              <w:t>1.</w:t>
            </w:r>
            <w:r>
              <w:rPr>
                <w:noProof/>
              </w:rPr>
              <w:tab/>
            </w:r>
            <w:r w:rsidRPr="00896B8E">
              <w:rPr>
                <w:rStyle w:val="Hyperlink"/>
                <w:noProof/>
              </w:rPr>
              <w:t>Introduction</w:t>
            </w:r>
            <w:r>
              <w:rPr>
                <w:noProof/>
                <w:webHidden/>
              </w:rPr>
              <w:tab/>
            </w:r>
            <w:r>
              <w:rPr>
                <w:noProof/>
                <w:webHidden/>
              </w:rPr>
              <w:fldChar w:fldCharType="begin"/>
            </w:r>
            <w:r>
              <w:rPr>
                <w:noProof/>
                <w:webHidden/>
              </w:rPr>
              <w:instrText xml:space="preserve"> PAGEREF _Toc227164943 \h </w:instrText>
            </w:r>
            <w:r>
              <w:rPr>
                <w:noProof/>
                <w:webHidden/>
              </w:rPr>
            </w:r>
            <w:r>
              <w:rPr>
                <w:noProof/>
                <w:webHidden/>
              </w:rPr>
              <w:fldChar w:fldCharType="separate"/>
            </w:r>
            <w:r>
              <w:rPr>
                <w:noProof/>
                <w:webHidden/>
              </w:rPr>
              <w:t>3</w:t>
            </w:r>
            <w:r>
              <w:rPr>
                <w:noProof/>
                <w:webHidden/>
              </w:rPr>
              <w:fldChar w:fldCharType="end"/>
            </w:r>
          </w:hyperlink>
        </w:p>
        <w:p w14:paraId="5BC7BA34" w14:textId="338D49A3" w:rsidR="00256D85" w:rsidRDefault="00256D85">
          <w:pPr>
            <w:pStyle w:val="TOC1"/>
            <w:tabs>
              <w:tab w:val="left" w:pos="480"/>
              <w:tab w:val="right" w:leader="dot" w:pos="9350"/>
            </w:tabs>
            <w:rPr>
              <w:noProof/>
            </w:rPr>
          </w:pPr>
          <w:hyperlink w:anchor="_Toc227164944" w:history="1">
            <w:r w:rsidRPr="00896B8E">
              <w:rPr>
                <w:rStyle w:val="Hyperlink"/>
                <w:noProof/>
              </w:rPr>
              <w:t>2.</w:t>
            </w:r>
            <w:r>
              <w:rPr>
                <w:noProof/>
              </w:rPr>
              <w:tab/>
            </w:r>
            <w:r w:rsidRPr="00896B8E">
              <w:rPr>
                <w:rStyle w:val="Hyperlink"/>
                <w:noProof/>
              </w:rPr>
              <w:t>Industry &amp; Country overview</w:t>
            </w:r>
            <w:r>
              <w:rPr>
                <w:noProof/>
                <w:webHidden/>
              </w:rPr>
              <w:tab/>
            </w:r>
            <w:r>
              <w:rPr>
                <w:noProof/>
                <w:webHidden/>
              </w:rPr>
              <w:fldChar w:fldCharType="begin"/>
            </w:r>
            <w:r>
              <w:rPr>
                <w:noProof/>
                <w:webHidden/>
              </w:rPr>
              <w:instrText xml:space="preserve"> PAGEREF _Toc227164944 \h </w:instrText>
            </w:r>
            <w:r>
              <w:rPr>
                <w:noProof/>
                <w:webHidden/>
              </w:rPr>
            </w:r>
            <w:r>
              <w:rPr>
                <w:noProof/>
                <w:webHidden/>
              </w:rPr>
              <w:fldChar w:fldCharType="separate"/>
            </w:r>
            <w:r>
              <w:rPr>
                <w:noProof/>
                <w:webHidden/>
              </w:rPr>
              <w:t>4</w:t>
            </w:r>
            <w:r>
              <w:rPr>
                <w:noProof/>
                <w:webHidden/>
              </w:rPr>
              <w:fldChar w:fldCharType="end"/>
            </w:r>
          </w:hyperlink>
        </w:p>
        <w:p w14:paraId="183F4305" w14:textId="3B903974" w:rsidR="00256D85" w:rsidRDefault="00256D85">
          <w:pPr>
            <w:pStyle w:val="TOC2"/>
            <w:tabs>
              <w:tab w:val="left" w:pos="720"/>
              <w:tab w:val="right" w:leader="dot" w:pos="9350"/>
            </w:tabs>
            <w:rPr>
              <w:noProof/>
            </w:rPr>
          </w:pPr>
          <w:hyperlink w:anchor="_Toc227164945" w:history="1">
            <w:r w:rsidRPr="00896B8E">
              <w:rPr>
                <w:rStyle w:val="Hyperlink"/>
                <w:noProof/>
              </w:rPr>
              <w:t>a.</w:t>
            </w:r>
            <w:r>
              <w:rPr>
                <w:noProof/>
              </w:rPr>
              <w:tab/>
            </w:r>
            <w:r w:rsidRPr="00896B8E">
              <w:rPr>
                <w:rStyle w:val="Hyperlink"/>
                <w:noProof/>
              </w:rPr>
              <w:t>Overview of the Bangladesh Telecommunication Sector</w:t>
            </w:r>
            <w:r>
              <w:rPr>
                <w:noProof/>
                <w:webHidden/>
              </w:rPr>
              <w:tab/>
            </w:r>
            <w:r>
              <w:rPr>
                <w:noProof/>
                <w:webHidden/>
              </w:rPr>
              <w:fldChar w:fldCharType="begin"/>
            </w:r>
            <w:r>
              <w:rPr>
                <w:noProof/>
                <w:webHidden/>
              </w:rPr>
              <w:instrText xml:space="preserve"> PAGEREF _Toc227164945 \h </w:instrText>
            </w:r>
            <w:r>
              <w:rPr>
                <w:noProof/>
                <w:webHidden/>
              </w:rPr>
            </w:r>
            <w:r>
              <w:rPr>
                <w:noProof/>
                <w:webHidden/>
              </w:rPr>
              <w:fldChar w:fldCharType="separate"/>
            </w:r>
            <w:r>
              <w:rPr>
                <w:noProof/>
                <w:webHidden/>
              </w:rPr>
              <w:t>4</w:t>
            </w:r>
            <w:r>
              <w:rPr>
                <w:noProof/>
                <w:webHidden/>
              </w:rPr>
              <w:fldChar w:fldCharType="end"/>
            </w:r>
          </w:hyperlink>
        </w:p>
        <w:p w14:paraId="4DFAE065" w14:textId="37D15864" w:rsidR="00256D85" w:rsidRDefault="00256D85">
          <w:pPr>
            <w:pStyle w:val="TOC2"/>
            <w:tabs>
              <w:tab w:val="left" w:pos="720"/>
              <w:tab w:val="right" w:leader="dot" w:pos="9350"/>
            </w:tabs>
            <w:rPr>
              <w:noProof/>
            </w:rPr>
          </w:pPr>
          <w:hyperlink w:anchor="_Toc227164946" w:history="1">
            <w:r w:rsidRPr="00896B8E">
              <w:rPr>
                <w:rStyle w:val="Hyperlink"/>
                <w:noProof/>
              </w:rPr>
              <w:t>b.</w:t>
            </w:r>
            <w:r>
              <w:rPr>
                <w:noProof/>
              </w:rPr>
              <w:tab/>
            </w:r>
            <w:r w:rsidRPr="00896B8E">
              <w:rPr>
                <w:rStyle w:val="Hyperlink"/>
                <w:noProof/>
              </w:rPr>
              <w:t>Size, scope, and economic importance</w:t>
            </w:r>
            <w:r>
              <w:rPr>
                <w:noProof/>
                <w:webHidden/>
              </w:rPr>
              <w:tab/>
            </w:r>
            <w:r>
              <w:rPr>
                <w:noProof/>
                <w:webHidden/>
              </w:rPr>
              <w:fldChar w:fldCharType="begin"/>
            </w:r>
            <w:r>
              <w:rPr>
                <w:noProof/>
                <w:webHidden/>
              </w:rPr>
              <w:instrText xml:space="preserve"> PAGEREF _Toc227164946 \h </w:instrText>
            </w:r>
            <w:r>
              <w:rPr>
                <w:noProof/>
                <w:webHidden/>
              </w:rPr>
            </w:r>
            <w:r>
              <w:rPr>
                <w:noProof/>
                <w:webHidden/>
              </w:rPr>
              <w:fldChar w:fldCharType="separate"/>
            </w:r>
            <w:r>
              <w:rPr>
                <w:noProof/>
                <w:webHidden/>
              </w:rPr>
              <w:t>5</w:t>
            </w:r>
            <w:r>
              <w:rPr>
                <w:noProof/>
                <w:webHidden/>
              </w:rPr>
              <w:fldChar w:fldCharType="end"/>
            </w:r>
          </w:hyperlink>
        </w:p>
        <w:p w14:paraId="2C7F6AC5" w14:textId="1D16B2A5" w:rsidR="00256D85" w:rsidRDefault="00256D85">
          <w:pPr>
            <w:pStyle w:val="TOC2"/>
            <w:tabs>
              <w:tab w:val="left" w:pos="720"/>
              <w:tab w:val="right" w:leader="dot" w:pos="9350"/>
            </w:tabs>
            <w:rPr>
              <w:noProof/>
            </w:rPr>
          </w:pPr>
          <w:hyperlink w:anchor="_Toc227164947" w:history="1">
            <w:r w:rsidRPr="00896B8E">
              <w:rPr>
                <w:rStyle w:val="Hyperlink"/>
                <w:noProof/>
              </w:rPr>
              <w:t>c.</w:t>
            </w:r>
            <w:r>
              <w:rPr>
                <w:noProof/>
              </w:rPr>
              <w:tab/>
            </w:r>
            <w:r w:rsidRPr="00896B8E">
              <w:rPr>
                <w:rStyle w:val="Hyperlink"/>
                <w:noProof/>
              </w:rPr>
              <w:t>Key Industry Players and Competitive Positioning</w:t>
            </w:r>
            <w:r>
              <w:rPr>
                <w:noProof/>
                <w:webHidden/>
              </w:rPr>
              <w:tab/>
            </w:r>
            <w:r>
              <w:rPr>
                <w:noProof/>
                <w:webHidden/>
              </w:rPr>
              <w:fldChar w:fldCharType="begin"/>
            </w:r>
            <w:r>
              <w:rPr>
                <w:noProof/>
                <w:webHidden/>
              </w:rPr>
              <w:instrText xml:space="preserve"> PAGEREF _Toc227164947 \h </w:instrText>
            </w:r>
            <w:r>
              <w:rPr>
                <w:noProof/>
                <w:webHidden/>
              </w:rPr>
            </w:r>
            <w:r>
              <w:rPr>
                <w:noProof/>
                <w:webHidden/>
              </w:rPr>
              <w:fldChar w:fldCharType="separate"/>
            </w:r>
            <w:r>
              <w:rPr>
                <w:noProof/>
                <w:webHidden/>
              </w:rPr>
              <w:t>6</w:t>
            </w:r>
            <w:r>
              <w:rPr>
                <w:noProof/>
                <w:webHidden/>
              </w:rPr>
              <w:fldChar w:fldCharType="end"/>
            </w:r>
          </w:hyperlink>
        </w:p>
        <w:p w14:paraId="2F2FC682" w14:textId="6C643270" w:rsidR="00256D85" w:rsidRDefault="00256D85">
          <w:pPr>
            <w:pStyle w:val="TOC1"/>
            <w:tabs>
              <w:tab w:val="left" w:pos="480"/>
              <w:tab w:val="right" w:leader="dot" w:pos="9350"/>
            </w:tabs>
            <w:rPr>
              <w:noProof/>
            </w:rPr>
          </w:pPr>
          <w:hyperlink w:anchor="_Toc227164948" w:history="1">
            <w:r w:rsidRPr="00896B8E">
              <w:rPr>
                <w:rStyle w:val="Hyperlink"/>
                <w:noProof/>
              </w:rPr>
              <w:t>3.</w:t>
            </w:r>
            <w:r>
              <w:rPr>
                <w:noProof/>
              </w:rPr>
              <w:tab/>
            </w:r>
            <w:r w:rsidRPr="00896B8E">
              <w:rPr>
                <w:rStyle w:val="Hyperlink"/>
                <w:noProof/>
              </w:rPr>
              <w:t>Porter’s Diamond Model Analysis</w:t>
            </w:r>
            <w:r>
              <w:rPr>
                <w:noProof/>
                <w:webHidden/>
              </w:rPr>
              <w:tab/>
            </w:r>
            <w:r>
              <w:rPr>
                <w:noProof/>
                <w:webHidden/>
              </w:rPr>
              <w:fldChar w:fldCharType="begin"/>
            </w:r>
            <w:r>
              <w:rPr>
                <w:noProof/>
                <w:webHidden/>
              </w:rPr>
              <w:instrText xml:space="preserve"> PAGEREF _Toc227164948 \h </w:instrText>
            </w:r>
            <w:r>
              <w:rPr>
                <w:noProof/>
                <w:webHidden/>
              </w:rPr>
            </w:r>
            <w:r>
              <w:rPr>
                <w:noProof/>
                <w:webHidden/>
              </w:rPr>
              <w:fldChar w:fldCharType="separate"/>
            </w:r>
            <w:r>
              <w:rPr>
                <w:noProof/>
                <w:webHidden/>
              </w:rPr>
              <w:t>7</w:t>
            </w:r>
            <w:r>
              <w:rPr>
                <w:noProof/>
                <w:webHidden/>
              </w:rPr>
              <w:fldChar w:fldCharType="end"/>
            </w:r>
          </w:hyperlink>
        </w:p>
        <w:p w14:paraId="56DF32E1" w14:textId="3EE1CDA2" w:rsidR="00256D85" w:rsidRDefault="00256D85">
          <w:pPr>
            <w:pStyle w:val="TOC2"/>
            <w:tabs>
              <w:tab w:val="left" w:pos="960"/>
              <w:tab w:val="right" w:leader="dot" w:pos="9350"/>
            </w:tabs>
            <w:rPr>
              <w:noProof/>
            </w:rPr>
          </w:pPr>
          <w:hyperlink w:anchor="_Toc227164949" w:history="1">
            <w:r w:rsidRPr="00896B8E">
              <w:rPr>
                <w:rStyle w:val="Hyperlink"/>
                <w:noProof/>
              </w:rPr>
              <w:t>3.1</w:t>
            </w:r>
            <w:r>
              <w:rPr>
                <w:noProof/>
              </w:rPr>
              <w:tab/>
            </w:r>
            <w:r w:rsidRPr="00896B8E">
              <w:rPr>
                <w:rStyle w:val="Hyperlink"/>
                <w:noProof/>
              </w:rPr>
              <w:t>Factor Condition</w:t>
            </w:r>
            <w:r>
              <w:rPr>
                <w:noProof/>
                <w:webHidden/>
              </w:rPr>
              <w:tab/>
            </w:r>
            <w:r>
              <w:rPr>
                <w:noProof/>
                <w:webHidden/>
              </w:rPr>
              <w:fldChar w:fldCharType="begin"/>
            </w:r>
            <w:r>
              <w:rPr>
                <w:noProof/>
                <w:webHidden/>
              </w:rPr>
              <w:instrText xml:space="preserve"> PAGEREF _Toc227164949 \h </w:instrText>
            </w:r>
            <w:r>
              <w:rPr>
                <w:noProof/>
                <w:webHidden/>
              </w:rPr>
            </w:r>
            <w:r>
              <w:rPr>
                <w:noProof/>
                <w:webHidden/>
              </w:rPr>
              <w:fldChar w:fldCharType="separate"/>
            </w:r>
            <w:r>
              <w:rPr>
                <w:noProof/>
                <w:webHidden/>
              </w:rPr>
              <w:t>7</w:t>
            </w:r>
            <w:r>
              <w:rPr>
                <w:noProof/>
                <w:webHidden/>
              </w:rPr>
              <w:fldChar w:fldCharType="end"/>
            </w:r>
          </w:hyperlink>
        </w:p>
        <w:p w14:paraId="4BAFD0C8" w14:textId="7ECAE6B4" w:rsidR="00256D85" w:rsidRDefault="00256D85">
          <w:pPr>
            <w:pStyle w:val="TOC2"/>
            <w:tabs>
              <w:tab w:val="left" w:pos="960"/>
              <w:tab w:val="right" w:leader="dot" w:pos="9350"/>
            </w:tabs>
            <w:rPr>
              <w:noProof/>
            </w:rPr>
          </w:pPr>
          <w:hyperlink w:anchor="_Toc227164950" w:history="1">
            <w:r w:rsidRPr="00896B8E">
              <w:rPr>
                <w:rStyle w:val="Hyperlink"/>
                <w:noProof/>
              </w:rPr>
              <w:t>3.2</w:t>
            </w:r>
            <w:r>
              <w:rPr>
                <w:noProof/>
              </w:rPr>
              <w:tab/>
            </w:r>
            <w:r w:rsidRPr="00896B8E">
              <w:rPr>
                <w:rStyle w:val="Hyperlink"/>
                <w:noProof/>
              </w:rPr>
              <w:t>Demand Factor</w:t>
            </w:r>
            <w:r>
              <w:rPr>
                <w:noProof/>
                <w:webHidden/>
              </w:rPr>
              <w:tab/>
            </w:r>
            <w:r>
              <w:rPr>
                <w:noProof/>
                <w:webHidden/>
              </w:rPr>
              <w:fldChar w:fldCharType="begin"/>
            </w:r>
            <w:r>
              <w:rPr>
                <w:noProof/>
                <w:webHidden/>
              </w:rPr>
              <w:instrText xml:space="preserve"> PAGEREF _Toc227164950 \h </w:instrText>
            </w:r>
            <w:r>
              <w:rPr>
                <w:noProof/>
                <w:webHidden/>
              </w:rPr>
            </w:r>
            <w:r>
              <w:rPr>
                <w:noProof/>
                <w:webHidden/>
              </w:rPr>
              <w:fldChar w:fldCharType="separate"/>
            </w:r>
            <w:r>
              <w:rPr>
                <w:noProof/>
                <w:webHidden/>
              </w:rPr>
              <w:t>7</w:t>
            </w:r>
            <w:r>
              <w:rPr>
                <w:noProof/>
                <w:webHidden/>
              </w:rPr>
              <w:fldChar w:fldCharType="end"/>
            </w:r>
          </w:hyperlink>
        </w:p>
        <w:p w14:paraId="32E969D7" w14:textId="5CD80BA7" w:rsidR="00256D85" w:rsidRDefault="00256D85">
          <w:pPr>
            <w:pStyle w:val="TOC2"/>
            <w:tabs>
              <w:tab w:val="left" w:pos="960"/>
              <w:tab w:val="right" w:leader="dot" w:pos="9350"/>
            </w:tabs>
            <w:rPr>
              <w:noProof/>
            </w:rPr>
          </w:pPr>
          <w:hyperlink w:anchor="_Toc227164951" w:history="1">
            <w:r w:rsidRPr="00896B8E">
              <w:rPr>
                <w:rStyle w:val="Hyperlink"/>
                <w:noProof/>
              </w:rPr>
              <w:t>3.3</w:t>
            </w:r>
            <w:r>
              <w:rPr>
                <w:noProof/>
              </w:rPr>
              <w:tab/>
            </w:r>
            <w:r w:rsidRPr="00896B8E">
              <w:rPr>
                <w:rStyle w:val="Hyperlink"/>
                <w:noProof/>
              </w:rPr>
              <w:t>Related &amp; supporting industries</w:t>
            </w:r>
            <w:r>
              <w:rPr>
                <w:noProof/>
                <w:webHidden/>
              </w:rPr>
              <w:tab/>
            </w:r>
            <w:r>
              <w:rPr>
                <w:noProof/>
                <w:webHidden/>
              </w:rPr>
              <w:fldChar w:fldCharType="begin"/>
            </w:r>
            <w:r>
              <w:rPr>
                <w:noProof/>
                <w:webHidden/>
              </w:rPr>
              <w:instrText xml:space="preserve"> PAGEREF _Toc227164951 \h </w:instrText>
            </w:r>
            <w:r>
              <w:rPr>
                <w:noProof/>
                <w:webHidden/>
              </w:rPr>
            </w:r>
            <w:r>
              <w:rPr>
                <w:noProof/>
                <w:webHidden/>
              </w:rPr>
              <w:fldChar w:fldCharType="separate"/>
            </w:r>
            <w:r>
              <w:rPr>
                <w:noProof/>
                <w:webHidden/>
              </w:rPr>
              <w:t>8</w:t>
            </w:r>
            <w:r>
              <w:rPr>
                <w:noProof/>
                <w:webHidden/>
              </w:rPr>
              <w:fldChar w:fldCharType="end"/>
            </w:r>
          </w:hyperlink>
        </w:p>
        <w:p w14:paraId="3F8E2723" w14:textId="31BCF195" w:rsidR="00256D85" w:rsidRDefault="00256D85">
          <w:pPr>
            <w:pStyle w:val="TOC2"/>
            <w:tabs>
              <w:tab w:val="left" w:pos="960"/>
              <w:tab w:val="right" w:leader="dot" w:pos="9350"/>
            </w:tabs>
            <w:rPr>
              <w:noProof/>
            </w:rPr>
          </w:pPr>
          <w:hyperlink w:anchor="_Toc227164952" w:history="1">
            <w:r w:rsidRPr="00896B8E">
              <w:rPr>
                <w:rStyle w:val="Hyperlink"/>
                <w:noProof/>
              </w:rPr>
              <w:t>3.4</w:t>
            </w:r>
            <w:r>
              <w:rPr>
                <w:noProof/>
              </w:rPr>
              <w:tab/>
            </w:r>
            <w:r w:rsidRPr="00896B8E">
              <w:rPr>
                <w:rStyle w:val="Hyperlink"/>
                <w:noProof/>
              </w:rPr>
              <w:t>Firm strategy, structure, and rivalry</w:t>
            </w:r>
            <w:r>
              <w:rPr>
                <w:noProof/>
                <w:webHidden/>
              </w:rPr>
              <w:tab/>
            </w:r>
            <w:r>
              <w:rPr>
                <w:noProof/>
                <w:webHidden/>
              </w:rPr>
              <w:fldChar w:fldCharType="begin"/>
            </w:r>
            <w:r>
              <w:rPr>
                <w:noProof/>
                <w:webHidden/>
              </w:rPr>
              <w:instrText xml:space="preserve"> PAGEREF _Toc227164952 \h </w:instrText>
            </w:r>
            <w:r>
              <w:rPr>
                <w:noProof/>
                <w:webHidden/>
              </w:rPr>
            </w:r>
            <w:r>
              <w:rPr>
                <w:noProof/>
                <w:webHidden/>
              </w:rPr>
              <w:fldChar w:fldCharType="separate"/>
            </w:r>
            <w:r>
              <w:rPr>
                <w:noProof/>
                <w:webHidden/>
              </w:rPr>
              <w:t>8</w:t>
            </w:r>
            <w:r>
              <w:rPr>
                <w:noProof/>
                <w:webHidden/>
              </w:rPr>
              <w:fldChar w:fldCharType="end"/>
            </w:r>
          </w:hyperlink>
        </w:p>
        <w:p w14:paraId="4B802EE0" w14:textId="06641682" w:rsidR="00256D85" w:rsidRDefault="00256D85">
          <w:pPr>
            <w:pStyle w:val="TOC2"/>
            <w:tabs>
              <w:tab w:val="left" w:pos="960"/>
              <w:tab w:val="right" w:leader="dot" w:pos="9350"/>
            </w:tabs>
            <w:rPr>
              <w:noProof/>
            </w:rPr>
          </w:pPr>
          <w:hyperlink w:anchor="_Toc227164953" w:history="1">
            <w:r w:rsidRPr="00896B8E">
              <w:rPr>
                <w:rStyle w:val="Hyperlink"/>
                <w:noProof/>
              </w:rPr>
              <w:t>3.5</w:t>
            </w:r>
            <w:r>
              <w:rPr>
                <w:noProof/>
              </w:rPr>
              <w:tab/>
            </w:r>
            <w:r w:rsidRPr="00896B8E">
              <w:rPr>
                <w:rStyle w:val="Hyperlink"/>
                <w:noProof/>
              </w:rPr>
              <w:t>Government Role</w:t>
            </w:r>
            <w:r>
              <w:rPr>
                <w:noProof/>
                <w:webHidden/>
              </w:rPr>
              <w:tab/>
            </w:r>
            <w:r>
              <w:rPr>
                <w:noProof/>
                <w:webHidden/>
              </w:rPr>
              <w:fldChar w:fldCharType="begin"/>
            </w:r>
            <w:r>
              <w:rPr>
                <w:noProof/>
                <w:webHidden/>
              </w:rPr>
              <w:instrText xml:space="preserve"> PAGEREF _Toc227164953 \h </w:instrText>
            </w:r>
            <w:r>
              <w:rPr>
                <w:noProof/>
                <w:webHidden/>
              </w:rPr>
            </w:r>
            <w:r>
              <w:rPr>
                <w:noProof/>
                <w:webHidden/>
              </w:rPr>
              <w:fldChar w:fldCharType="separate"/>
            </w:r>
            <w:r>
              <w:rPr>
                <w:noProof/>
                <w:webHidden/>
              </w:rPr>
              <w:t>9</w:t>
            </w:r>
            <w:r>
              <w:rPr>
                <w:noProof/>
                <w:webHidden/>
              </w:rPr>
              <w:fldChar w:fldCharType="end"/>
            </w:r>
          </w:hyperlink>
        </w:p>
        <w:p w14:paraId="0F9313F4" w14:textId="0E7FF293" w:rsidR="00256D85" w:rsidRDefault="00256D85">
          <w:pPr>
            <w:pStyle w:val="TOC2"/>
            <w:tabs>
              <w:tab w:val="left" w:pos="960"/>
              <w:tab w:val="right" w:leader="dot" w:pos="9350"/>
            </w:tabs>
            <w:rPr>
              <w:noProof/>
            </w:rPr>
          </w:pPr>
          <w:hyperlink w:anchor="_Toc227164954" w:history="1">
            <w:r w:rsidRPr="00896B8E">
              <w:rPr>
                <w:rStyle w:val="Hyperlink"/>
                <w:noProof/>
              </w:rPr>
              <w:t>3.6</w:t>
            </w:r>
            <w:r>
              <w:rPr>
                <w:noProof/>
              </w:rPr>
              <w:tab/>
            </w:r>
            <w:r w:rsidRPr="00896B8E">
              <w:rPr>
                <w:rStyle w:val="Hyperlink"/>
                <w:noProof/>
              </w:rPr>
              <w:t>Chance Factor</w:t>
            </w:r>
            <w:r>
              <w:rPr>
                <w:noProof/>
                <w:webHidden/>
              </w:rPr>
              <w:tab/>
            </w:r>
            <w:r>
              <w:rPr>
                <w:noProof/>
                <w:webHidden/>
              </w:rPr>
              <w:fldChar w:fldCharType="begin"/>
            </w:r>
            <w:r>
              <w:rPr>
                <w:noProof/>
                <w:webHidden/>
              </w:rPr>
              <w:instrText xml:space="preserve"> PAGEREF _Toc227164954 \h </w:instrText>
            </w:r>
            <w:r>
              <w:rPr>
                <w:noProof/>
                <w:webHidden/>
              </w:rPr>
            </w:r>
            <w:r>
              <w:rPr>
                <w:noProof/>
                <w:webHidden/>
              </w:rPr>
              <w:fldChar w:fldCharType="separate"/>
            </w:r>
            <w:r>
              <w:rPr>
                <w:noProof/>
                <w:webHidden/>
              </w:rPr>
              <w:t>9</w:t>
            </w:r>
            <w:r>
              <w:rPr>
                <w:noProof/>
                <w:webHidden/>
              </w:rPr>
              <w:fldChar w:fldCharType="end"/>
            </w:r>
          </w:hyperlink>
        </w:p>
        <w:p w14:paraId="1871438C" w14:textId="07AED913" w:rsidR="00256D85" w:rsidRDefault="00256D85">
          <w:pPr>
            <w:pStyle w:val="TOC1"/>
            <w:tabs>
              <w:tab w:val="left" w:pos="480"/>
              <w:tab w:val="right" w:leader="dot" w:pos="9350"/>
            </w:tabs>
            <w:rPr>
              <w:noProof/>
            </w:rPr>
          </w:pPr>
          <w:hyperlink w:anchor="_Toc227164955" w:history="1">
            <w:r w:rsidRPr="00896B8E">
              <w:rPr>
                <w:rStyle w:val="Hyperlink"/>
                <w:noProof/>
              </w:rPr>
              <w:t>4.</w:t>
            </w:r>
            <w:r>
              <w:rPr>
                <w:noProof/>
              </w:rPr>
              <w:tab/>
            </w:r>
            <w:r w:rsidRPr="00896B8E">
              <w:rPr>
                <w:rStyle w:val="Hyperlink"/>
                <w:noProof/>
              </w:rPr>
              <w:t>Analysis of a Foreign MNC: Telenor Group in Bangladesh’s Telecommunication Sector</w:t>
            </w:r>
            <w:r>
              <w:rPr>
                <w:noProof/>
                <w:webHidden/>
              </w:rPr>
              <w:tab/>
            </w:r>
            <w:r>
              <w:rPr>
                <w:noProof/>
                <w:webHidden/>
              </w:rPr>
              <w:fldChar w:fldCharType="begin"/>
            </w:r>
            <w:r>
              <w:rPr>
                <w:noProof/>
                <w:webHidden/>
              </w:rPr>
              <w:instrText xml:space="preserve"> PAGEREF _Toc227164955 \h </w:instrText>
            </w:r>
            <w:r>
              <w:rPr>
                <w:noProof/>
                <w:webHidden/>
              </w:rPr>
            </w:r>
            <w:r>
              <w:rPr>
                <w:noProof/>
                <w:webHidden/>
              </w:rPr>
              <w:fldChar w:fldCharType="separate"/>
            </w:r>
            <w:r>
              <w:rPr>
                <w:noProof/>
                <w:webHidden/>
              </w:rPr>
              <w:t>10</w:t>
            </w:r>
            <w:r>
              <w:rPr>
                <w:noProof/>
                <w:webHidden/>
              </w:rPr>
              <w:fldChar w:fldCharType="end"/>
            </w:r>
          </w:hyperlink>
        </w:p>
        <w:p w14:paraId="4C390569" w14:textId="42E444F9" w:rsidR="00256D85" w:rsidRDefault="00256D85">
          <w:pPr>
            <w:pStyle w:val="TOC2"/>
            <w:tabs>
              <w:tab w:val="left" w:pos="960"/>
              <w:tab w:val="right" w:leader="dot" w:pos="9350"/>
            </w:tabs>
            <w:rPr>
              <w:noProof/>
            </w:rPr>
          </w:pPr>
          <w:hyperlink w:anchor="_Toc227164956" w:history="1">
            <w:r w:rsidRPr="00896B8E">
              <w:rPr>
                <w:rStyle w:val="Hyperlink"/>
                <w:noProof/>
              </w:rPr>
              <w:t>4.1</w:t>
            </w:r>
            <w:r>
              <w:rPr>
                <w:noProof/>
              </w:rPr>
              <w:tab/>
            </w:r>
            <w:r w:rsidRPr="00896B8E">
              <w:rPr>
                <w:rStyle w:val="Hyperlink"/>
                <w:noProof/>
              </w:rPr>
              <w:t>Political Factor</w:t>
            </w:r>
            <w:r>
              <w:rPr>
                <w:noProof/>
                <w:webHidden/>
              </w:rPr>
              <w:tab/>
            </w:r>
            <w:r>
              <w:rPr>
                <w:noProof/>
                <w:webHidden/>
              </w:rPr>
              <w:fldChar w:fldCharType="begin"/>
            </w:r>
            <w:r>
              <w:rPr>
                <w:noProof/>
                <w:webHidden/>
              </w:rPr>
              <w:instrText xml:space="preserve"> PAGEREF _Toc227164956 \h </w:instrText>
            </w:r>
            <w:r>
              <w:rPr>
                <w:noProof/>
                <w:webHidden/>
              </w:rPr>
            </w:r>
            <w:r>
              <w:rPr>
                <w:noProof/>
                <w:webHidden/>
              </w:rPr>
              <w:fldChar w:fldCharType="separate"/>
            </w:r>
            <w:r>
              <w:rPr>
                <w:noProof/>
                <w:webHidden/>
              </w:rPr>
              <w:t>10</w:t>
            </w:r>
            <w:r>
              <w:rPr>
                <w:noProof/>
                <w:webHidden/>
              </w:rPr>
              <w:fldChar w:fldCharType="end"/>
            </w:r>
          </w:hyperlink>
        </w:p>
        <w:p w14:paraId="429165C9" w14:textId="350C4604" w:rsidR="00256D85" w:rsidRDefault="00256D85">
          <w:pPr>
            <w:pStyle w:val="TOC2"/>
            <w:tabs>
              <w:tab w:val="left" w:pos="960"/>
              <w:tab w:val="right" w:leader="dot" w:pos="9350"/>
            </w:tabs>
            <w:rPr>
              <w:noProof/>
            </w:rPr>
          </w:pPr>
          <w:hyperlink w:anchor="_Toc227164957" w:history="1">
            <w:r w:rsidRPr="00896B8E">
              <w:rPr>
                <w:rStyle w:val="Hyperlink"/>
                <w:noProof/>
              </w:rPr>
              <w:t>4.2</w:t>
            </w:r>
            <w:r>
              <w:rPr>
                <w:noProof/>
              </w:rPr>
              <w:tab/>
            </w:r>
            <w:r w:rsidRPr="00896B8E">
              <w:rPr>
                <w:rStyle w:val="Hyperlink"/>
                <w:noProof/>
              </w:rPr>
              <w:t>Economic Factor</w:t>
            </w:r>
            <w:r>
              <w:rPr>
                <w:noProof/>
                <w:webHidden/>
              </w:rPr>
              <w:tab/>
            </w:r>
            <w:r>
              <w:rPr>
                <w:noProof/>
                <w:webHidden/>
              </w:rPr>
              <w:fldChar w:fldCharType="begin"/>
            </w:r>
            <w:r>
              <w:rPr>
                <w:noProof/>
                <w:webHidden/>
              </w:rPr>
              <w:instrText xml:space="preserve"> PAGEREF _Toc227164957 \h </w:instrText>
            </w:r>
            <w:r>
              <w:rPr>
                <w:noProof/>
                <w:webHidden/>
              </w:rPr>
            </w:r>
            <w:r>
              <w:rPr>
                <w:noProof/>
                <w:webHidden/>
              </w:rPr>
              <w:fldChar w:fldCharType="separate"/>
            </w:r>
            <w:r>
              <w:rPr>
                <w:noProof/>
                <w:webHidden/>
              </w:rPr>
              <w:t>11</w:t>
            </w:r>
            <w:r>
              <w:rPr>
                <w:noProof/>
                <w:webHidden/>
              </w:rPr>
              <w:fldChar w:fldCharType="end"/>
            </w:r>
          </w:hyperlink>
        </w:p>
        <w:p w14:paraId="5EFAA549" w14:textId="5DD0F241" w:rsidR="00256D85" w:rsidRDefault="00256D85">
          <w:pPr>
            <w:pStyle w:val="TOC2"/>
            <w:tabs>
              <w:tab w:val="left" w:pos="960"/>
              <w:tab w:val="right" w:leader="dot" w:pos="9350"/>
            </w:tabs>
            <w:rPr>
              <w:noProof/>
            </w:rPr>
          </w:pPr>
          <w:hyperlink w:anchor="_Toc227164958" w:history="1">
            <w:r w:rsidRPr="00896B8E">
              <w:rPr>
                <w:rStyle w:val="Hyperlink"/>
                <w:noProof/>
              </w:rPr>
              <w:t>4.3</w:t>
            </w:r>
            <w:r>
              <w:rPr>
                <w:noProof/>
              </w:rPr>
              <w:tab/>
            </w:r>
            <w:r w:rsidRPr="00896B8E">
              <w:rPr>
                <w:rStyle w:val="Hyperlink"/>
                <w:noProof/>
              </w:rPr>
              <w:t>Cultural Factor</w:t>
            </w:r>
            <w:r>
              <w:rPr>
                <w:noProof/>
                <w:webHidden/>
              </w:rPr>
              <w:tab/>
            </w:r>
            <w:r>
              <w:rPr>
                <w:noProof/>
                <w:webHidden/>
              </w:rPr>
              <w:fldChar w:fldCharType="begin"/>
            </w:r>
            <w:r>
              <w:rPr>
                <w:noProof/>
                <w:webHidden/>
              </w:rPr>
              <w:instrText xml:space="preserve"> PAGEREF _Toc227164958 \h </w:instrText>
            </w:r>
            <w:r>
              <w:rPr>
                <w:noProof/>
                <w:webHidden/>
              </w:rPr>
            </w:r>
            <w:r>
              <w:rPr>
                <w:noProof/>
                <w:webHidden/>
              </w:rPr>
              <w:fldChar w:fldCharType="separate"/>
            </w:r>
            <w:r>
              <w:rPr>
                <w:noProof/>
                <w:webHidden/>
              </w:rPr>
              <w:t>13</w:t>
            </w:r>
            <w:r>
              <w:rPr>
                <w:noProof/>
                <w:webHidden/>
              </w:rPr>
              <w:fldChar w:fldCharType="end"/>
            </w:r>
          </w:hyperlink>
        </w:p>
        <w:p w14:paraId="50A3D67B" w14:textId="47E7E021" w:rsidR="00256D85" w:rsidRDefault="00256D85">
          <w:pPr>
            <w:pStyle w:val="TOC2"/>
            <w:tabs>
              <w:tab w:val="left" w:pos="960"/>
              <w:tab w:val="right" w:leader="dot" w:pos="9350"/>
            </w:tabs>
            <w:rPr>
              <w:noProof/>
            </w:rPr>
          </w:pPr>
          <w:hyperlink w:anchor="_Toc227164959" w:history="1">
            <w:r w:rsidRPr="00896B8E">
              <w:rPr>
                <w:rStyle w:val="Hyperlink"/>
                <w:noProof/>
              </w:rPr>
              <w:t>4.4</w:t>
            </w:r>
            <w:r>
              <w:rPr>
                <w:noProof/>
              </w:rPr>
              <w:tab/>
            </w:r>
            <w:r w:rsidRPr="00896B8E">
              <w:rPr>
                <w:rStyle w:val="Hyperlink"/>
                <w:noProof/>
              </w:rPr>
              <w:t>Legal Factors</w:t>
            </w:r>
            <w:r>
              <w:rPr>
                <w:noProof/>
                <w:webHidden/>
              </w:rPr>
              <w:tab/>
            </w:r>
            <w:r>
              <w:rPr>
                <w:noProof/>
                <w:webHidden/>
              </w:rPr>
              <w:fldChar w:fldCharType="begin"/>
            </w:r>
            <w:r>
              <w:rPr>
                <w:noProof/>
                <w:webHidden/>
              </w:rPr>
              <w:instrText xml:space="preserve"> PAGEREF _Toc227164959 \h </w:instrText>
            </w:r>
            <w:r>
              <w:rPr>
                <w:noProof/>
                <w:webHidden/>
              </w:rPr>
            </w:r>
            <w:r>
              <w:rPr>
                <w:noProof/>
                <w:webHidden/>
              </w:rPr>
              <w:fldChar w:fldCharType="separate"/>
            </w:r>
            <w:r>
              <w:rPr>
                <w:noProof/>
                <w:webHidden/>
              </w:rPr>
              <w:t>14</w:t>
            </w:r>
            <w:r>
              <w:rPr>
                <w:noProof/>
                <w:webHidden/>
              </w:rPr>
              <w:fldChar w:fldCharType="end"/>
            </w:r>
          </w:hyperlink>
        </w:p>
        <w:p w14:paraId="38681B47" w14:textId="5AF4CD05" w:rsidR="00256D85" w:rsidRDefault="00256D85">
          <w:pPr>
            <w:pStyle w:val="TOC2"/>
            <w:tabs>
              <w:tab w:val="left" w:pos="960"/>
              <w:tab w:val="right" w:leader="dot" w:pos="9350"/>
            </w:tabs>
            <w:rPr>
              <w:noProof/>
            </w:rPr>
          </w:pPr>
          <w:hyperlink w:anchor="_Toc227164960" w:history="1">
            <w:r w:rsidRPr="00896B8E">
              <w:rPr>
                <w:rStyle w:val="Hyperlink"/>
                <w:noProof/>
              </w:rPr>
              <w:t>4.5</w:t>
            </w:r>
            <w:r>
              <w:rPr>
                <w:noProof/>
              </w:rPr>
              <w:tab/>
            </w:r>
            <w:r w:rsidRPr="00896B8E">
              <w:rPr>
                <w:rStyle w:val="Hyperlink"/>
                <w:noProof/>
              </w:rPr>
              <w:t>Environmental factor</w:t>
            </w:r>
            <w:r>
              <w:rPr>
                <w:noProof/>
                <w:webHidden/>
              </w:rPr>
              <w:tab/>
            </w:r>
            <w:r>
              <w:rPr>
                <w:noProof/>
                <w:webHidden/>
              </w:rPr>
              <w:fldChar w:fldCharType="begin"/>
            </w:r>
            <w:r>
              <w:rPr>
                <w:noProof/>
                <w:webHidden/>
              </w:rPr>
              <w:instrText xml:space="preserve"> PAGEREF _Toc227164960 \h </w:instrText>
            </w:r>
            <w:r>
              <w:rPr>
                <w:noProof/>
                <w:webHidden/>
              </w:rPr>
            </w:r>
            <w:r>
              <w:rPr>
                <w:noProof/>
                <w:webHidden/>
              </w:rPr>
              <w:fldChar w:fldCharType="separate"/>
            </w:r>
            <w:r>
              <w:rPr>
                <w:noProof/>
                <w:webHidden/>
              </w:rPr>
              <w:t>14</w:t>
            </w:r>
            <w:r>
              <w:rPr>
                <w:noProof/>
                <w:webHidden/>
              </w:rPr>
              <w:fldChar w:fldCharType="end"/>
            </w:r>
          </w:hyperlink>
        </w:p>
        <w:p w14:paraId="0CEB5088" w14:textId="10E6B454" w:rsidR="00256D85" w:rsidRDefault="00256D85">
          <w:pPr>
            <w:pStyle w:val="TOC2"/>
            <w:tabs>
              <w:tab w:val="left" w:pos="960"/>
              <w:tab w:val="right" w:leader="dot" w:pos="9350"/>
            </w:tabs>
            <w:rPr>
              <w:noProof/>
            </w:rPr>
          </w:pPr>
          <w:hyperlink w:anchor="_Toc227164961" w:history="1">
            <w:r w:rsidRPr="00896B8E">
              <w:rPr>
                <w:rStyle w:val="Hyperlink"/>
                <w:noProof/>
              </w:rPr>
              <w:t>4.6</w:t>
            </w:r>
            <w:r>
              <w:rPr>
                <w:noProof/>
              </w:rPr>
              <w:tab/>
            </w:r>
            <w:r w:rsidRPr="00896B8E">
              <w:rPr>
                <w:rStyle w:val="Hyperlink"/>
                <w:noProof/>
              </w:rPr>
              <w:t>Technological factor</w:t>
            </w:r>
            <w:r>
              <w:rPr>
                <w:noProof/>
                <w:webHidden/>
              </w:rPr>
              <w:tab/>
            </w:r>
            <w:r>
              <w:rPr>
                <w:noProof/>
                <w:webHidden/>
              </w:rPr>
              <w:fldChar w:fldCharType="begin"/>
            </w:r>
            <w:r>
              <w:rPr>
                <w:noProof/>
                <w:webHidden/>
              </w:rPr>
              <w:instrText xml:space="preserve"> PAGEREF _Toc227164961 \h </w:instrText>
            </w:r>
            <w:r>
              <w:rPr>
                <w:noProof/>
                <w:webHidden/>
              </w:rPr>
            </w:r>
            <w:r>
              <w:rPr>
                <w:noProof/>
                <w:webHidden/>
              </w:rPr>
              <w:fldChar w:fldCharType="separate"/>
            </w:r>
            <w:r>
              <w:rPr>
                <w:noProof/>
                <w:webHidden/>
              </w:rPr>
              <w:t>14</w:t>
            </w:r>
            <w:r>
              <w:rPr>
                <w:noProof/>
                <w:webHidden/>
              </w:rPr>
              <w:fldChar w:fldCharType="end"/>
            </w:r>
          </w:hyperlink>
        </w:p>
        <w:p w14:paraId="3A7D2DCD" w14:textId="1B089AE0" w:rsidR="00256D85" w:rsidRDefault="00256D85">
          <w:pPr>
            <w:pStyle w:val="TOC1"/>
            <w:tabs>
              <w:tab w:val="left" w:pos="480"/>
              <w:tab w:val="right" w:leader="dot" w:pos="9350"/>
            </w:tabs>
            <w:rPr>
              <w:noProof/>
            </w:rPr>
          </w:pPr>
          <w:hyperlink w:anchor="_Toc227164962" w:history="1">
            <w:r w:rsidRPr="00896B8E">
              <w:rPr>
                <w:rStyle w:val="Hyperlink"/>
                <w:noProof/>
              </w:rPr>
              <w:t>5.</w:t>
            </w:r>
            <w:r>
              <w:rPr>
                <w:noProof/>
              </w:rPr>
              <w:tab/>
            </w:r>
            <w:r w:rsidRPr="00896B8E">
              <w:rPr>
                <w:rStyle w:val="Hyperlink"/>
                <w:noProof/>
              </w:rPr>
              <w:t>Conclusion</w:t>
            </w:r>
            <w:r>
              <w:rPr>
                <w:noProof/>
                <w:webHidden/>
              </w:rPr>
              <w:tab/>
            </w:r>
            <w:r>
              <w:rPr>
                <w:noProof/>
                <w:webHidden/>
              </w:rPr>
              <w:fldChar w:fldCharType="begin"/>
            </w:r>
            <w:r>
              <w:rPr>
                <w:noProof/>
                <w:webHidden/>
              </w:rPr>
              <w:instrText xml:space="preserve"> PAGEREF _Toc227164962 \h </w:instrText>
            </w:r>
            <w:r>
              <w:rPr>
                <w:noProof/>
                <w:webHidden/>
              </w:rPr>
            </w:r>
            <w:r>
              <w:rPr>
                <w:noProof/>
                <w:webHidden/>
              </w:rPr>
              <w:fldChar w:fldCharType="separate"/>
            </w:r>
            <w:r>
              <w:rPr>
                <w:noProof/>
                <w:webHidden/>
              </w:rPr>
              <w:t>16</w:t>
            </w:r>
            <w:r>
              <w:rPr>
                <w:noProof/>
                <w:webHidden/>
              </w:rPr>
              <w:fldChar w:fldCharType="end"/>
            </w:r>
          </w:hyperlink>
        </w:p>
        <w:p w14:paraId="6F52D462" w14:textId="548C8396" w:rsidR="00256D85" w:rsidRDefault="00256D85">
          <w:pPr>
            <w:pStyle w:val="TOC1"/>
            <w:tabs>
              <w:tab w:val="right" w:leader="dot" w:pos="9350"/>
            </w:tabs>
            <w:rPr>
              <w:noProof/>
            </w:rPr>
          </w:pPr>
          <w:hyperlink w:anchor="_Toc227164963" w:history="1">
            <w:r w:rsidRPr="00896B8E">
              <w:rPr>
                <w:rStyle w:val="Hyperlink"/>
                <w:noProof/>
              </w:rPr>
              <w:t>Gibbs Reflective Cycle</w:t>
            </w:r>
            <w:r>
              <w:rPr>
                <w:noProof/>
                <w:webHidden/>
              </w:rPr>
              <w:tab/>
            </w:r>
            <w:r>
              <w:rPr>
                <w:noProof/>
                <w:webHidden/>
              </w:rPr>
              <w:fldChar w:fldCharType="begin"/>
            </w:r>
            <w:r>
              <w:rPr>
                <w:noProof/>
                <w:webHidden/>
              </w:rPr>
              <w:instrText xml:space="preserve"> PAGEREF _Toc227164963 \h </w:instrText>
            </w:r>
            <w:r>
              <w:rPr>
                <w:noProof/>
                <w:webHidden/>
              </w:rPr>
            </w:r>
            <w:r>
              <w:rPr>
                <w:noProof/>
                <w:webHidden/>
              </w:rPr>
              <w:fldChar w:fldCharType="separate"/>
            </w:r>
            <w:r>
              <w:rPr>
                <w:noProof/>
                <w:webHidden/>
              </w:rPr>
              <w:t>17</w:t>
            </w:r>
            <w:r>
              <w:rPr>
                <w:noProof/>
                <w:webHidden/>
              </w:rPr>
              <w:fldChar w:fldCharType="end"/>
            </w:r>
          </w:hyperlink>
        </w:p>
        <w:p w14:paraId="57AA954F" w14:textId="1531025C" w:rsidR="00256D85" w:rsidRDefault="00256D85">
          <w:pPr>
            <w:pStyle w:val="TOC2"/>
            <w:tabs>
              <w:tab w:val="right" w:leader="dot" w:pos="9350"/>
            </w:tabs>
            <w:rPr>
              <w:noProof/>
            </w:rPr>
          </w:pPr>
          <w:hyperlink w:anchor="_Toc227164964" w:history="1">
            <w:r w:rsidRPr="00896B8E">
              <w:rPr>
                <w:rStyle w:val="Hyperlink"/>
                <w:noProof/>
              </w:rPr>
              <w:t>Description</w:t>
            </w:r>
            <w:r>
              <w:rPr>
                <w:noProof/>
                <w:webHidden/>
              </w:rPr>
              <w:tab/>
            </w:r>
            <w:r>
              <w:rPr>
                <w:noProof/>
                <w:webHidden/>
              </w:rPr>
              <w:fldChar w:fldCharType="begin"/>
            </w:r>
            <w:r>
              <w:rPr>
                <w:noProof/>
                <w:webHidden/>
              </w:rPr>
              <w:instrText xml:space="preserve"> PAGEREF _Toc227164964 \h </w:instrText>
            </w:r>
            <w:r>
              <w:rPr>
                <w:noProof/>
                <w:webHidden/>
              </w:rPr>
            </w:r>
            <w:r>
              <w:rPr>
                <w:noProof/>
                <w:webHidden/>
              </w:rPr>
              <w:fldChar w:fldCharType="separate"/>
            </w:r>
            <w:r>
              <w:rPr>
                <w:noProof/>
                <w:webHidden/>
              </w:rPr>
              <w:t>17</w:t>
            </w:r>
            <w:r>
              <w:rPr>
                <w:noProof/>
                <w:webHidden/>
              </w:rPr>
              <w:fldChar w:fldCharType="end"/>
            </w:r>
          </w:hyperlink>
        </w:p>
        <w:p w14:paraId="462ECC25" w14:textId="32CBDFFC" w:rsidR="00256D85" w:rsidRDefault="00256D85">
          <w:pPr>
            <w:pStyle w:val="TOC2"/>
            <w:tabs>
              <w:tab w:val="right" w:leader="dot" w:pos="9350"/>
            </w:tabs>
            <w:rPr>
              <w:noProof/>
            </w:rPr>
          </w:pPr>
          <w:hyperlink w:anchor="_Toc227164965" w:history="1">
            <w:r w:rsidRPr="00896B8E">
              <w:rPr>
                <w:rStyle w:val="Hyperlink"/>
                <w:noProof/>
              </w:rPr>
              <w:t>Feelings</w:t>
            </w:r>
            <w:r>
              <w:rPr>
                <w:noProof/>
                <w:webHidden/>
              </w:rPr>
              <w:tab/>
            </w:r>
            <w:r>
              <w:rPr>
                <w:noProof/>
                <w:webHidden/>
              </w:rPr>
              <w:fldChar w:fldCharType="begin"/>
            </w:r>
            <w:r>
              <w:rPr>
                <w:noProof/>
                <w:webHidden/>
              </w:rPr>
              <w:instrText xml:space="preserve"> PAGEREF _Toc227164965 \h </w:instrText>
            </w:r>
            <w:r>
              <w:rPr>
                <w:noProof/>
                <w:webHidden/>
              </w:rPr>
            </w:r>
            <w:r>
              <w:rPr>
                <w:noProof/>
                <w:webHidden/>
              </w:rPr>
              <w:fldChar w:fldCharType="separate"/>
            </w:r>
            <w:r>
              <w:rPr>
                <w:noProof/>
                <w:webHidden/>
              </w:rPr>
              <w:t>18</w:t>
            </w:r>
            <w:r>
              <w:rPr>
                <w:noProof/>
                <w:webHidden/>
              </w:rPr>
              <w:fldChar w:fldCharType="end"/>
            </w:r>
          </w:hyperlink>
        </w:p>
        <w:p w14:paraId="0C5A761F" w14:textId="46598972" w:rsidR="00256D85" w:rsidRDefault="00256D85">
          <w:pPr>
            <w:pStyle w:val="TOC3"/>
            <w:tabs>
              <w:tab w:val="right" w:leader="dot" w:pos="9350"/>
            </w:tabs>
            <w:rPr>
              <w:noProof/>
            </w:rPr>
          </w:pPr>
          <w:hyperlink w:anchor="_Toc227164966" w:history="1">
            <w:r w:rsidRPr="00896B8E">
              <w:rPr>
                <w:rStyle w:val="Hyperlink"/>
                <w:noProof/>
              </w:rPr>
              <w:t>Evaluation</w:t>
            </w:r>
            <w:r>
              <w:rPr>
                <w:noProof/>
                <w:webHidden/>
              </w:rPr>
              <w:tab/>
            </w:r>
            <w:r>
              <w:rPr>
                <w:noProof/>
                <w:webHidden/>
              </w:rPr>
              <w:fldChar w:fldCharType="begin"/>
            </w:r>
            <w:r>
              <w:rPr>
                <w:noProof/>
                <w:webHidden/>
              </w:rPr>
              <w:instrText xml:space="preserve"> PAGEREF _Toc227164966 \h </w:instrText>
            </w:r>
            <w:r>
              <w:rPr>
                <w:noProof/>
                <w:webHidden/>
              </w:rPr>
            </w:r>
            <w:r>
              <w:rPr>
                <w:noProof/>
                <w:webHidden/>
              </w:rPr>
              <w:fldChar w:fldCharType="separate"/>
            </w:r>
            <w:r>
              <w:rPr>
                <w:noProof/>
                <w:webHidden/>
              </w:rPr>
              <w:t>18</w:t>
            </w:r>
            <w:r>
              <w:rPr>
                <w:noProof/>
                <w:webHidden/>
              </w:rPr>
              <w:fldChar w:fldCharType="end"/>
            </w:r>
          </w:hyperlink>
        </w:p>
        <w:p w14:paraId="05722C1A" w14:textId="76B652B1" w:rsidR="00256D85" w:rsidRDefault="00256D85">
          <w:pPr>
            <w:pStyle w:val="TOC3"/>
            <w:tabs>
              <w:tab w:val="right" w:leader="dot" w:pos="9350"/>
            </w:tabs>
            <w:rPr>
              <w:noProof/>
            </w:rPr>
          </w:pPr>
          <w:hyperlink w:anchor="_Toc227164967" w:history="1">
            <w:r w:rsidRPr="00896B8E">
              <w:rPr>
                <w:rStyle w:val="Hyperlink"/>
                <w:noProof/>
              </w:rPr>
              <w:t>Analysis</w:t>
            </w:r>
            <w:r>
              <w:rPr>
                <w:noProof/>
                <w:webHidden/>
              </w:rPr>
              <w:tab/>
            </w:r>
            <w:r>
              <w:rPr>
                <w:noProof/>
                <w:webHidden/>
              </w:rPr>
              <w:fldChar w:fldCharType="begin"/>
            </w:r>
            <w:r>
              <w:rPr>
                <w:noProof/>
                <w:webHidden/>
              </w:rPr>
              <w:instrText xml:space="preserve"> PAGEREF _Toc227164967 \h </w:instrText>
            </w:r>
            <w:r>
              <w:rPr>
                <w:noProof/>
                <w:webHidden/>
              </w:rPr>
            </w:r>
            <w:r>
              <w:rPr>
                <w:noProof/>
                <w:webHidden/>
              </w:rPr>
              <w:fldChar w:fldCharType="separate"/>
            </w:r>
            <w:r>
              <w:rPr>
                <w:noProof/>
                <w:webHidden/>
              </w:rPr>
              <w:t>19</w:t>
            </w:r>
            <w:r>
              <w:rPr>
                <w:noProof/>
                <w:webHidden/>
              </w:rPr>
              <w:fldChar w:fldCharType="end"/>
            </w:r>
          </w:hyperlink>
        </w:p>
        <w:p w14:paraId="081294B3" w14:textId="539D3BC8" w:rsidR="00256D85" w:rsidRDefault="00256D85">
          <w:pPr>
            <w:pStyle w:val="TOC3"/>
            <w:tabs>
              <w:tab w:val="right" w:leader="dot" w:pos="9350"/>
            </w:tabs>
            <w:rPr>
              <w:noProof/>
            </w:rPr>
          </w:pPr>
          <w:hyperlink w:anchor="_Toc227164968" w:history="1">
            <w:r w:rsidRPr="00896B8E">
              <w:rPr>
                <w:rStyle w:val="Hyperlink"/>
                <w:noProof/>
              </w:rPr>
              <w:t>Conclusion</w:t>
            </w:r>
            <w:r>
              <w:rPr>
                <w:noProof/>
                <w:webHidden/>
              </w:rPr>
              <w:tab/>
            </w:r>
            <w:r>
              <w:rPr>
                <w:noProof/>
                <w:webHidden/>
              </w:rPr>
              <w:fldChar w:fldCharType="begin"/>
            </w:r>
            <w:r>
              <w:rPr>
                <w:noProof/>
                <w:webHidden/>
              </w:rPr>
              <w:instrText xml:space="preserve"> PAGEREF _Toc227164968 \h </w:instrText>
            </w:r>
            <w:r>
              <w:rPr>
                <w:noProof/>
                <w:webHidden/>
              </w:rPr>
            </w:r>
            <w:r>
              <w:rPr>
                <w:noProof/>
                <w:webHidden/>
              </w:rPr>
              <w:fldChar w:fldCharType="separate"/>
            </w:r>
            <w:r>
              <w:rPr>
                <w:noProof/>
                <w:webHidden/>
              </w:rPr>
              <w:t>19</w:t>
            </w:r>
            <w:r>
              <w:rPr>
                <w:noProof/>
                <w:webHidden/>
              </w:rPr>
              <w:fldChar w:fldCharType="end"/>
            </w:r>
          </w:hyperlink>
        </w:p>
        <w:p w14:paraId="4BDF53CB" w14:textId="178B77E7" w:rsidR="00256D85" w:rsidRDefault="00256D85">
          <w:pPr>
            <w:pStyle w:val="TOC3"/>
            <w:tabs>
              <w:tab w:val="right" w:leader="dot" w:pos="9350"/>
            </w:tabs>
            <w:rPr>
              <w:noProof/>
            </w:rPr>
          </w:pPr>
          <w:hyperlink w:anchor="_Toc227164969" w:history="1">
            <w:r w:rsidRPr="00896B8E">
              <w:rPr>
                <w:rStyle w:val="Hyperlink"/>
                <w:noProof/>
              </w:rPr>
              <w:t>Action plan</w:t>
            </w:r>
            <w:r>
              <w:rPr>
                <w:noProof/>
                <w:webHidden/>
              </w:rPr>
              <w:tab/>
            </w:r>
            <w:r>
              <w:rPr>
                <w:noProof/>
                <w:webHidden/>
              </w:rPr>
              <w:fldChar w:fldCharType="begin"/>
            </w:r>
            <w:r>
              <w:rPr>
                <w:noProof/>
                <w:webHidden/>
              </w:rPr>
              <w:instrText xml:space="preserve"> PAGEREF _Toc227164969 \h </w:instrText>
            </w:r>
            <w:r>
              <w:rPr>
                <w:noProof/>
                <w:webHidden/>
              </w:rPr>
            </w:r>
            <w:r>
              <w:rPr>
                <w:noProof/>
                <w:webHidden/>
              </w:rPr>
              <w:fldChar w:fldCharType="separate"/>
            </w:r>
            <w:r>
              <w:rPr>
                <w:noProof/>
                <w:webHidden/>
              </w:rPr>
              <w:t>19</w:t>
            </w:r>
            <w:r>
              <w:rPr>
                <w:noProof/>
                <w:webHidden/>
              </w:rPr>
              <w:fldChar w:fldCharType="end"/>
            </w:r>
          </w:hyperlink>
        </w:p>
        <w:p w14:paraId="519E787F" w14:textId="3F7C9B8B" w:rsidR="00256D85" w:rsidRDefault="00256D85">
          <w:pPr>
            <w:pStyle w:val="TOC1"/>
            <w:tabs>
              <w:tab w:val="right" w:leader="dot" w:pos="9350"/>
            </w:tabs>
            <w:rPr>
              <w:noProof/>
            </w:rPr>
          </w:pPr>
          <w:hyperlink w:anchor="_Toc227164970" w:history="1">
            <w:r w:rsidRPr="00896B8E">
              <w:rPr>
                <w:rStyle w:val="Hyperlink"/>
                <w:noProof/>
              </w:rPr>
              <w:t>Reference list</w:t>
            </w:r>
            <w:r>
              <w:rPr>
                <w:noProof/>
                <w:webHidden/>
              </w:rPr>
              <w:tab/>
            </w:r>
            <w:r>
              <w:rPr>
                <w:noProof/>
                <w:webHidden/>
              </w:rPr>
              <w:fldChar w:fldCharType="begin"/>
            </w:r>
            <w:r>
              <w:rPr>
                <w:noProof/>
                <w:webHidden/>
              </w:rPr>
              <w:instrText xml:space="preserve"> PAGEREF _Toc227164970 \h </w:instrText>
            </w:r>
            <w:r>
              <w:rPr>
                <w:noProof/>
                <w:webHidden/>
              </w:rPr>
            </w:r>
            <w:r>
              <w:rPr>
                <w:noProof/>
                <w:webHidden/>
              </w:rPr>
              <w:fldChar w:fldCharType="separate"/>
            </w:r>
            <w:r>
              <w:rPr>
                <w:noProof/>
                <w:webHidden/>
              </w:rPr>
              <w:t>20</w:t>
            </w:r>
            <w:r>
              <w:rPr>
                <w:noProof/>
                <w:webHidden/>
              </w:rPr>
              <w:fldChar w:fldCharType="end"/>
            </w:r>
          </w:hyperlink>
        </w:p>
        <w:p w14:paraId="52B89A02" w14:textId="2A67F193" w:rsidR="00256D85" w:rsidRDefault="00256D85">
          <w:r>
            <w:rPr>
              <w:b/>
              <w:bCs/>
              <w:noProof/>
            </w:rPr>
            <w:fldChar w:fldCharType="end"/>
          </w:r>
        </w:p>
      </w:sdtContent>
    </w:sdt>
    <w:p w14:paraId="51CF7EB9" w14:textId="77777777" w:rsidR="00C20648" w:rsidRDefault="00C20648" w:rsidP="00600F95">
      <w:pPr>
        <w:spacing w:before="120" w:after="120" w:line="360" w:lineRule="auto"/>
      </w:pPr>
    </w:p>
    <w:p w14:paraId="203D6CD4" w14:textId="77777777" w:rsidR="00C20648" w:rsidRDefault="00C20648" w:rsidP="00600F95">
      <w:pPr>
        <w:spacing w:before="120" w:after="120" w:line="360" w:lineRule="auto"/>
      </w:pPr>
    </w:p>
    <w:p w14:paraId="59909A88" w14:textId="77777777" w:rsidR="001D0522" w:rsidRDefault="001D0522" w:rsidP="00600F95">
      <w:pPr>
        <w:spacing w:before="120" w:after="120" w:line="360" w:lineRule="auto"/>
      </w:pPr>
    </w:p>
    <w:p w14:paraId="00E50306" w14:textId="4C9776CB" w:rsidR="00C20648" w:rsidRDefault="00000000" w:rsidP="00F53855">
      <w:pPr>
        <w:pStyle w:val="Heading1"/>
        <w:numPr>
          <w:ilvl w:val="0"/>
          <w:numId w:val="18"/>
        </w:numPr>
      </w:pPr>
      <w:bookmarkStart w:id="0" w:name="_Toc227164943"/>
      <w:r>
        <w:lastRenderedPageBreak/>
        <w:t>Introduction</w:t>
      </w:r>
      <w:bookmarkEnd w:id="0"/>
      <w:r>
        <w:t xml:space="preserve"> </w:t>
      </w:r>
    </w:p>
    <w:p w14:paraId="6CB1C064" w14:textId="77777777" w:rsidR="00C20648" w:rsidRDefault="00000000" w:rsidP="00600F95">
      <w:pPr>
        <w:spacing w:before="120" w:after="120" w:line="360" w:lineRule="auto"/>
      </w:pPr>
      <w:r>
        <w:t>The modern world is living in the age of globalization. The world has become a global village because of fast and borderless communication. Telecommunication has a huge impact on globalization as it connects people all over the world within seconds. Telecommunication is playing a vital role in the global economy. Bangladesh has also witnessed the role of the telecommunication sector in the country's economy. Telecommunication has enabled the economy of Bangladesh to adopt digital communication and unlimited access to information. The telecommunication sector has observed a rapid growth in the last three decades. Introduction of 3G ,4G, and 5G has changed the telecommunication scenario of the country (Kumar, Haque and Dhar, 2021). Multinational companies like Telenor Group, Robi Axiata, etc., are providing telecom services through their subsidiaries all over the country. They are bringing huge foreign direct investment to the country and doing infrastructural development for better service. Telecom industries are helping the government to achieve the vision of Digital Bangladesh and Smart Bangladesh.</w:t>
      </w:r>
    </w:p>
    <w:p w14:paraId="7A2EA1EA" w14:textId="77777777" w:rsidR="00C20648" w:rsidRDefault="00000000" w:rsidP="00600F95">
      <w:pPr>
        <w:spacing w:before="120" w:after="120" w:line="360" w:lineRule="auto"/>
      </w:pPr>
      <w:r>
        <w:t xml:space="preserve">This report concentrates on the telecommunications sector of Bangladesh. It discussed the growth, scope, and size of the telecommunication industry. It also discussed the multinational company name Telenor Group, the mother company of Grameenphone. Selected multinational company, Telenor, has been examined through Relevant theoretical frameworks like PESTLE and Porter’s diamond model to test its competitiveness and market attractiveness. Furthermore, it comprises how different factors like economic, political, cultural, legal, etc., affect Telenor in operating their business in Bangladesh. This report also includes Gibbs reflective cycle, which contains the research and writing process of the whole report. </w:t>
      </w:r>
    </w:p>
    <w:p w14:paraId="6A068EA8" w14:textId="77777777" w:rsidR="00C20648" w:rsidRDefault="00C20648" w:rsidP="00600F95">
      <w:pPr>
        <w:spacing w:before="120" w:after="120" w:line="360" w:lineRule="auto"/>
      </w:pPr>
    </w:p>
    <w:p w14:paraId="189BBE97" w14:textId="77777777" w:rsidR="00C20648" w:rsidRDefault="00C20648" w:rsidP="00600F95">
      <w:pPr>
        <w:spacing w:before="120" w:after="120" w:line="360" w:lineRule="auto"/>
      </w:pPr>
    </w:p>
    <w:p w14:paraId="29EB6E7D" w14:textId="77777777" w:rsidR="00C20648" w:rsidRDefault="00C20648" w:rsidP="00600F95">
      <w:pPr>
        <w:spacing w:before="120" w:after="120" w:line="360" w:lineRule="auto"/>
      </w:pPr>
    </w:p>
    <w:p w14:paraId="47FA7DC3" w14:textId="77777777" w:rsidR="00C20648" w:rsidRDefault="00C20648" w:rsidP="00600F95">
      <w:pPr>
        <w:spacing w:before="120" w:after="120" w:line="360" w:lineRule="auto"/>
      </w:pPr>
    </w:p>
    <w:p w14:paraId="6EF38F6D" w14:textId="77777777" w:rsidR="00C20648" w:rsidRDefault="00C20648" w:rsidP="00600F95">
      <w:pPr>
        <w:spacing w:before="120" w:after="120" w:line="360" w:lineRule="auto"/>
      </w:pPr>
    </w:p>
    <w:p w14:paraId="10D22F7A" w14:textId="7A53EA8B" w:rsidR="00C20648" w:rsidRDefault="00000000" w:rsidP="00F53855">
      <w:pPr>
        <w:pStyle w:val="Heading1"/>
        <w:numPr>
          <w:ilvl w:val="0"/>
          <w:numId w:val="18"/>
        </w:numPr>
      </w:pPr>
      <w:bookmarkStart w:id="1" w:name="_Toc227164944"/>
      <w:r>
        <w:lastRenderedPageBreak/>
        <w:t>Industry &amp; Country overview</w:t>
      </w:r>
      <w:bookmarkEnd w:id="1"/>
    </w:p>
    <w:p w14:paraId="6A741DEE" w14:textId="79E1CC17" w:rsidR="00C20648" w:rsidRDefault="00000000" w:rsidP="000016AF">
      <w:pPr>
        <w:pStyle w:val="Heading2"/>
        <w:numPr>
          <w:ilvl w:val="0"/>
          <w:numId w:val="19"/>
        </w:numPr>
      </w:pPr>
      <w:bookmarkStart w:id="2" w:name="_Toc227164945"/>
      <w:r>
        <w:t>Overview of the Bangladesh Telecommunication Sector</w:t>
      </w:r>
      <w:bookmarkEnd w:id="2"/>
    </w:p>
    <w:p w14:paraId="03AD1FA9" w14:textId="77777777" w:rsidR="00C20648" w:rsidRDefault="00000000" w:rsidP="00600F95">
      <w:pPr>
        <w:spacing w:before="120" w:after="120" w:line="360" w:lineRule="auto"/>
      </w:pPr>
      <w:r>
        <w:t xml:space="preserve">Bangladesh is one of the fastest-growing economies of south Asia with a steadily growing GDP of 6%-7%. The main driving forces of the GDP are industry, remittance, and service (Sharif, 2016). It is a densely populated country with a population of more than 175 million, and among them, more than 100 million people are enjoying different telecommunication services from operators like Grameen phone, Robi, Airtel, etc. (Musa, MAGAJI and Salisu, 2023). This market is growing exponentially. Different MNCs and local companies are providing telecom services in this country. </w:t>
      </w:r>
    </w:p>
    <w:p w14:paraId="725C2E8A" w14:textId="69FC831E" w:rsidR="00C20648" w:rsidRDefault="00000000" w:rsidP="00600F95">
      <w:pPr>
        <w:spacing w:before="120" w:after="120" w:line="360" w:lineRule="auto"/>
      </w:pPr>
      <w:r>
        <w:t>The government of the country has focused on the digitalization and on the expansion of the telecommunication sector to fulfil the digital Bangladesh vision (Hossain, 2022). The young generation, who are covering more than half of the total population, are facilitating the vision of the government with their skills in digital and communication services. Besides these, the middle-class urban people are widely using telecom services. The government is taking different necessary actions to digitalize different sectors and to provide different digital services to its citizens. These driving factors are helping the telecommunication sector to grow widely (Jamal, 2011)</w:t>
      </w:r>
    </w:p>
    <w:p w14:paraId="557267C8" w14:textId="77777777" w:rsidR="00C20648" w:rsidRDefault="00000000" w:rsidP="00600F95">
      <w:pPr>
        <w:spacing w:before="120" w:after="120" w:line="360" w:lineRule="auto"/>
      </w:pPr>
      <w:r>
        <w:t>The telecommunication industry of Bangladesh got its real start in the early 90s with the permission of the very first public-private partnership telecom company called Pacific Bangladesh Telecom Limited (Azim, 2023). ‘</w:t>
      </w:r>
      <w:proofErr w:type="spellStart"/>
      <w:r>
        <w:t>Citycell</w:t>
      </w:r>
      <w:proofErr w:type="spellEnd"/>
      <w:r>
        <w:t xml:space="preserve">’ introduced by the company, was the first mobile phone operator of Bangladesh. It started mobile phone service in 1991. Then, with the time passed in the year 1997, the government allowed Grameenphone and </w:t>
      </w:r>
      <w:proofErr w:type="spellStart"/>
      <w:r>
        <w:t>Aktel</w:t>
      </w:r>
      <w:proofErr w:type="spellEnd"/>
      <w:r>
        <w:t xml:space="preserve">, two private and foreign investment companies, to operate mobile phone services (Grameenphone.com, 2026). With the start of these two companies, the real growth of the telecommunications industry began. The mobile phone companies started providing internet service, and the communication improved significantly. To control the rapidly growing industry, the government of Bangladesh formed the Bangladesh Telecommunication Regulatory Commission (BTRC) in 2001 (Btrc.gov.bd, 2024). The scenario of the industry changed rapidly with the facilities provided by the operators. Every sector started getting the benefits of the telecommunications service. The government introduced a state-owned mobile phone operator service named </w:t>
      </w:r>
      <w:proofErr w:type="spellStart"/>
      <w:r>
        <w:t>Teletalk</w:t>
      </w:r>
      <w:proofErr w:type="spellEnd"/>
      <w:r>
        <w:t xml:space="preserve"> in </w:t>
      </w:r>
      <w:r>
        <w:lastRenderedPageBreak/>
        <w:t>2004 (</w:t>
      </w:r>
      <w:proofErr w:type="spellStart"/>
      <w:r>
        <w:t>Teletalk</w:t>
      </w:r>
      <w:proofErr w:type="spellEnd"/>
      <w:r>
        <w:t xml:space="preserve"> Bangladesh Ltd, 2026). It was fully financed by the government. In 2009, the government introduced the vision of Digital Bangladesh, and the telecommunication companies like GP, Robi, Banglalink, etc., accompanied with their vast network. In 2013, the Bangladesh Telecommunication Regulatory Commission (BTRC) assigned four mobile phone operators to provide 3G service, and following the footsteps of 3G, the government launched 4G network service in the year 2018. Currently, the four mobile phone operators are providing 4G services across the country. And of late, BTRC has introduced 5G service through GP, Robi, and </w:t>
      </w:r>
      <w:proofErr w:type="spellStart"/>
      <w:r>
        <w:t>Teletalk</w:t>
      </w:r>
      <w:proofErr w:type="spellEnd"/>
      <w:r>
        <w:t xml:space="preserve"> in the divisional cities of the country (Shoesmith and Jude William Genilo, 2013). </w:t>
      </w:r>
    </w:p>
    <w:p w14:paraId="2104430B" w14:textId="78227978" w:rsidR="00C20648" w:rsidRDefault="00000000" w:rsidP="007A1858">
      <w:pPr>
        <w:pStyle w:val="Heading2"/>
        <w:numPr>
          <w:ilvl w:val="0"/>
          <w:numId w:val="19"/>
        </w:numPr>
      </w:pPr>
      <w:bookmarkStart w:id="3" w:name="_Toc227164946"/>
      <w:r>
        <w:t>Size, scope, and economic importance</w:t>
      </w:r>
      <w:bookmarkEnd w:id="3"/>
      <w:r>
        <w:t xml:space="preserve"> </w:t>
      </w:r>
    </w:p>
    <w:p w14:paraId="3B8CB93D" w14:textId="77777777" w:rsidR="00C20648" w:rsidRDefault="00000000" w:rsidP="00600F95">
      <w:pPr>
        <w:spacing w:before="120" w:after="120" w:line="360" w:lineRule="auto"/>
      </w:pPr>
      <w:r>
        <w:t xml:space="preserve">The telecommunication sector of Bangladesh has been growing rapidly in recent years. With the national economic growth, this sector has seen rapid growth. In 2024, this sector held a market share of 8.25 billion USD, and it is expected to have a compounding annual growth rate of 7.46% and reach 16.87 billion by 2032 (Masud Ibn and A. S. M., 2025). Almost 190 million users are getting the telecom service from four mobile operator companies: GP, Robi, Banglalink, and </w:t>
      </w:r>
      <w:proofErr w:type="spellStart"/>
      <w:r>
        <w:t>Teletalk</w:t>
      </w:r>
      <w:proofErr w:type="spellEnd"/>
      <w:r>
        <w:t xml:space="preserve">. Besides this, internet service providers are also providing a wide range of telecom services. This sector is also helping with employment. To provide services to the large number of users, about 6.5 lac people are working in this sector. The telecommunication sector is one of the leading sectors which get a huge foreign direct investment, and this sector contributes 1.05% to the GDP of Bangladesh (www.mordorintelligence.com, 2026). With government support and rising demand from internet users, this sector is contributing to financial inclusion by providing mobile financial services, and it is also helping in e-governance, e-learning, and e-commerce. Different MFS companies like </w:t>
      </w:r>
      <w:proofErr w:type="spellStart"/>
      <w:r>
        <w:t>Bkash</w:t>
      </w:r>
      <w:proofErr w:type="spellEnd"/>
      <w:r>
        <w:t>, Nagad, Rocket, etc. are providing MFS services through mobile phone and internet (The Daily Star, 2025). The telecom industry has facilitated the service and ensured economic growth by ensuring financial inclusion. People can experience banking services by using the internet. This kind of telecom service has accelerated the pace of the economy of Bangladesh. During the covid pandemic, the education sector became fully dependent on online classes. From then, telecommunication started playing a vital role in the education sector by providing internet service and gadgets to the masses.</w:t>
      </w:r>
    </w:p>
    <w:p w14:paraId="20AB3480" w14:textId="0DAEA81A" w:rsidR="00C20648" w:rsidRDefault="00000000" w:rsidP="007A1858">
      <w:pPr>
        <w:pStyle w:val="Heading2"/>
        <w:numPr>
          <w:ilvl w:val="0"/>
          <w:numId w:val="19"/>
        </w:numPr>
      </w:pPr>
      <w:bookmarkStart w:id="4" w:name="_Toc227164947"/>
      <w:r>
        <w:lastRenderedPageBreak/>
        <w:t>Key Industry Players and Competitive Positioning</w:t>
      </w:r>
      <w:bookmarkEnd w:id="4"/>
    </w:p>
    <w:p w14:paraId="46B3EAEB" w14:textId="77777777" w:rsidR="005B7D27" w:rsidRDefault="00000000" w:rsidP="00600F95">
      <w:pPr>
        <w:spacing w:before="120" w:after="120" w:line="360" w:lineRule="auto"/>
      </w:pPr>
      <w:r>
        <w:t xml:space="preserve">Bangladesh is a densely populated country. Currently, four mobile operators are providing services in 64 districts of the country. More than 180 million active subscribers are using telecom services. Grameenphone is the main market player of the telecom sector, holding 43% of the total market share. Robi is the second market leader of the sector that merged with Airtel. They have a user base of 57.24 million, holding 31% of the market share. Banglalink and government-owned </w:t>
      </w:r>
      <w:proofErr w:type="spellStart"/>
      <w:r>
        <w:t>Teletalk</w:t>
      </w:r>
      <w:proofErr w:type="spellEnd"/>
      <w:r>
        <w:t xml:space="preserve"> holds 23% and 3% respectively (and, 2025). The telecom market is dominated by GP because they are the oldest player in the market, and they have built a strong infrastructure all over the country. They have a strong network coverage in 64 districts. On the other hand, Robi has attracted the young generation by competitive pricing and merging with Airtel. They also developed a strong network across the country.</w:t>
      </w:r>
    </w:p>
    <w:p w14:paraId="04537EA9" w14:textId="7F480BDE" w:rsidR="00C20648" w:rsidRDefault="005B7D27" w:rsidP="00600F95">
      <w:pPr>
        <w:spacing w:before="120" w:after="120" w:line="360" w:lineRule="auto"/>
      </w:pPr>
      <w:r w:rsidRPr="00690F30">
        <w:rPr>
          <w:noProof/>
        </w:rPr>
        <w:drawing>
          <wp:inline distT="0" distB="0" distL="0" distR="0" wp14:anchorId="09FC33F8" wp14:editId="2B626F5C">
            <wp:extent cx="5731510" cy="2709545"/>
            <wp:effectExtent l="0" t="0" r="2540" b="0"/>
            <wp:docPr id="110058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58155" name=""/>
                    <pic:cNvPicPr/>
                  </pic:nvPicPr>
                  <pic:blipFill>
                    <a:blip r:embed="rId8"/>
                    <a:stretch>
                      <a:fillRect/>
                    </a:stretch>
                  </pic:blipFill>
                  <pic:spPr>
                    <a:xfrm>
                      <a:off x="0" y="0"/>
                      <a:ext cx="5731510" cy="2709545"/>
                    </a:xfrm>
                    <a:prstGeom prst="rect">
                      <a:avLst/>
                    </a:prstGeom>
                  </pic:spPr>
                </pic:pic>
              </a:graphicData>
            </a:graphic>
          </wp:inline>
        </w:drawing>
      </w:r>
      <w:r>
        <w:t xml:space="preserve"> </w:t>
      </w:r>
    </w:p>
    <w:p w14:paraId="122EC515" w14:textId="30A99A08" w:rsidR="00C20648" w:rsidRDefault="00000000" w:rsidP="00600F95">
      <w:pPr>
        <w:spacing w:before="120" w:after="120" w:line="360" w:lineRule="auto"/>
      </w:pPr>
      <w:r w:rsidRPr="005B7D27">
        <w:rPr>
          <w:color w:val="1F497D" w:themeColor="text2"/>
        </w:rPr>
        <w:t xml:space="preserve">Picture: Market share of the telecommunication sector of Bangladesh (The Daily Star, 2025a). </w:t>
      </w:r>
      <w:r>
        <w:t xml:space="preserve">Banglalink also targeted the young generation, offering a lower rate as the market is price-sensitive; they have got their stake, although they have moderate network coverage. </w:t>
      </w:r>
      <w:proofErr w:type="spellStart"/>
      <w:r>
        <w:t>Teletalk</w:t>
      </w:r>
      <w:proofErr w:type="spellEnd"/>
      <w:r>
        <w:t xml:space="preserve"> is struggling from the beginning as they have poor network coverage </w:t>
      </w:r>
      <w:r w:rsidR="00C60926">
        <w:t>especially</w:t>
      </w:r>
      <w:r>
        <w:t xml:space="preserve"> in rural areas, and they don’t have a strong plan to grow fast. The strong zone of </w:t>
      </w:r>
      <w:proofErr w:type="spellStart"/>
      <w:r>
        <w:t>Teletalk</w:t>
      </w:r>
      <w:proofErr w:type="spellEnd"/>
      <w:r>
        <w:t xml:space="preserve"> is that they provide government services like exam registration fees and other public services. </w:t>
      </w:r>
    </w:p>
    <w:p w14:paraId="4E16303D" w14:textId="77777777" w:rsidR="00A113C5" w:rsidRDefault="00A113C5" w:rsidP="00600F95">
      <w:pPr>
        <w:spacing w:before="120" w:after="120" w:line="360" w:lineRule="auto"/>
      </w:pPr>
    </w:p>
    <w:p w14:paraId="129A0656" w14:textId="73114BDD" w:rsidR="00C20648" w:rsidRDefault="00000000" w:rsidP="00E91BC3">
      <w:pPr>
        <w:pStyle w:val="Heading1"/>
        <w:numPr>
          <w:ilvl w:val="0"/>
          <w:numId w:val="18"/>
        </w:numPr>
      </w:pPr>
      <w:bookmarkStart w:id="5" w:name="_Toc227164948"/>
      <w:r>
        <w:lastRenderedPageBreak/>
        <w:t>Porter’s Diamond Model Analysis</w:t>
      </w:r>
      <w:bookmarkEnd w:id="5"/>
    </w:p>
    <w:p w14:paraId="39F1DEDE" w14:textId="77777777" w:rsidR="00C20648" w:rsidRDefault="00000000" w:rsidP="00600F95">
      <w:pPr>
        <w:spacing w:before="120" w:after="120" w:line="360" w:lineRule="auto"/>
      </w:pPr>
      <w:r>
        <w:t xml:space="preserve">Porter's diamond model was introduced by Michael Porter in 1990 (Skare, 1993). At first, he published the theory in his book named “The Competitive Advantage of Nations.” This is an economic model that shows why a specific industry gets an advantage in a specific region. It mainly consists of four components. The implementation of the model in the telecommunication sector of Bangladesh is discussed below. </w:t>
      </w:r>
    </w:p>
    <w:p w14:paraId="1DED23B0" w14:textId="4C028C60" w:rsidR="00E91BC3" w:rsidRPr="00E91BC3" w:rsidRDefault="00000000" w:rsidP="00E91BC3">
      <w:pPr>
        <w:pStyle w:val="Heading2"/>
        <w:numPr>
          <w:ilvl w:val="1"/>
          <w:numId w:val="18"/>
        </w:numPr>
      </w:pPr>
      <w:bookmarkStart w:id="6" w:name="_Toc227164949"/>
      <w:r>
        <w:t>Factor Condition</w:t>
      </w:r>
      <w:bookmarkEnd w:id="6"/>
      <w:r>
        <w:t xml:space="preserve"> </w:t>
      </w:r>
    </w:p>
    <w:p w14:paraId="062A3530" w14:textId="77777777" w:rsidR="00C20648" w:rsidRDefault="00000000" w:rsidP="00600F95">
      <w:pPr>
        <w:spacing w:before="120" w:after="120" w:line="360" w:lineRule="auto"/>
      </w:pPr>
      <w:r>
        <w:t xml:space="preserve">Factor condition indicates the availability of resources and the competency of the specific country that will help a certain industry to grow and to compete. The telecom sector requires manpower. As Bangladesh is a densely populated country and the </w:t>
      </w:r>
      <w:proofErr w:type="spellStart"/>
      <w:r>
        <w:t>labour</w:t>
      </w:r>
      <w:proofErr w:type="spellEnd"/>
      <w:r>
        <w:t xml:space="preserve"> cost in the country is very poor it will give the telecom industry a huge boost (</w:t>
      </w:r>
      <w:proofErr w:type="spellStart"/>
      <w:r>
        <w:t>Soheli</w:t>
      </w:r>
      <w:proofErr w:type="spellEnd"/>
      <w:r>
        <w:t xml:space="preserve">, 2016). The operating cost of the industry is very low. The subscriber of the telecom industry is also large as the country is overpopulated, and the young people who are tech savvy are in large numbers. It has created an opportunity to enter into a large consumer market. The government has focused on the digital infrastructure of the country, which also helps the industry to grow more (Nowshin, 2013). As the industry gets the above-mentioned benefits in the factor, there are some disadvantages like dependence on foreign technology, lack of a technically skilled </w:t>
      </w:r>
      <w:proofErr w:type="spellStart"/>
      <w:r>
        <w:t>labour</w:t>
      </w:r>
      <w:proofErr w:type="spellEnd"/>
      <w:r>
        <w:t xml:space="preserve"> force. Bangladesh is also behind in research and development in the telecom sector. These factors reduce the global competitiveness of the sector.</w:t>
      </w:r>
    </w:p>
    <w:p w14:paraId="1C4729F6" w14:textId="0EB4C264" w:rsidR="00C20648" w:rsidRDefault="00000000" w:rsidP="00E91BC3">
      <w:pPr>
        <w:pStyle w:val="Heading2"/>
        <w:numPr>
          <w:ilvl w:val="1"/>
          <w:numId w:val="18"/>
        </w:numPr>
      </w:pPr>
      <w:bookmarkStart w:id="7" w:name="_Toc227164950"/>
      <w:r>
        <w:t>Demand Factor</w:t>
      </w:r>
      <w:bookmarkEnd w:id="7"/>
      <w:r>
        <w:t xml:space="preserve"> </w:t>
      </w:r>
      <w:r w:rsidR="00E91BC3">
        <w:t xml:space="preserve"> </w:t>
      </w:r>
    </w:p>
    <w:p w14:paraId="71218CB2" w14:textId="77777777" w:rsidR="00C20648" w:rsidRDefault="00000000" w:rsidP="00600F95">
      <w:pPr>
        <w:spacing w:before="120" w:after="120" w:line="360" w:lineRule="auto"/>
      </w:pPr>
      <w:r>
        <w:t>The telecommunication sector in Bangladesh has a very strong demand condition as there is a large number of mobile phone and internet users, and the number is rapidly growing. In the Demand factor, Porter indicated the nature and quantity of the product or service that motivates companies to provide quality products and services. The telecom sector has a strong demand factor as the internet and data usage are increasing. Besides these, freelancing and online education are also increasing rapidly. Different digital services are also on the rise as the government and private sectors are introducing more digital services (</w:t>
      </w:r>
      <w:proofErr w:type="spellStart"/>
      <w:r>
        <w:t>Soheli</w:t>
      </w:r>
      <w:proofErr w:type="spellEnd"/>
      <w:r>
        <w:t xml:space="preserve">, 2016). On the other hand, the income level of the consumer is low, and they cannot afford quality services. This problem demotivates companies from </w:t>
      </w:r>
      <w:r>
        <w:lastRenderedPageBreak/>
        <w:t xml:space="preserve">providing better services. Most consumers don’t prefer high-end services like 5G, cloud service, enterprise solution, etc. These factors demotivate technological advancement and higher investment (Sethi, 2018). </w:t>
      </w:r>
    </w:p>
    <w:p w14:paraId="4998CDD7" w14:textId="5E467075" w:rsidR="00E91BC3" w:rsidRPr="00E91BC3" w:rsidRDefault="00000000" w:rsidP="00E91BC3">
      <w:pPr>
        <w:pStyle w:val="Heading2"/>
        <w:numPr>
          <w:ilvl w:val="1"/>
          <w:numId w:val="18"/>
        </w:numPr>
      </w:pPr>
      <w:bookmarkStart w:id="8" w:name="_Toc227164951"/>
      <w:r>
        <w:t>Related &amp; supporting industries</w:t>
      </w:r>
      <w:bookmarkEnd w:id="8"/>
    </w:p>
    <w:p w14:paraId="0043A07B" w14:textId="4D082593" w:rsidR="00DA6D27" w:rsidRDefault="00000000" w:rsidP="00600F95">
      <w:pPr>
        <w:spacing w:before="120" w:after="120" w:line="360" w:lineRule="auto"/>
      </w:pPr>
      <w:r>
        <w:t xml:space="preserve">Supporting industries play a vital role in the progress of the country's telecommunication industry of the country. Among them, fiber optics networks, internet service providers (ISP), software companies, and mobile handset companies play a main supporting role in the expansion process. These companies increase the service-providing capacity at a lower cost. Besides these, the mobile financial companies (MFS) like </w:t>
      </w:r>
      <w:proofErr w:type="spellStart"/>
      <w:r>
        <w:t>Bkash</w:t>
      </w:r>
      <w:proofErr w:type="spellEnd"/>
      <w:r>
        <w:t xml:space="preserve">, Nagad, Rocket, etc., and mobile banking services have also accelerated the expansion of the telecom industry (Ali, 2026). The main problem of the related and supporting industries are dependent on foreign technologies and logistic support, which creates a hindrance in the international competition. The supporting sector faces problem for Limited local research and development and indifference of the local companies in the use of local resources. </w:t>
      </w:r>
    </w:p>
    <w:p w14:paraId="10149694" w14:textId="4139221B" w:rsidR="00A12F7E" w:rsidRDefault="00A12F7E" w:rsidP="009F3520">
      <w:pPr>
        <w:spacing w:before="120" w:after="120" w:line="360" w:lineRule="auto"/>
        <w:jc w:val="center"/>
      </w:pPr>
      <w:r>
        <w:rPr>
          <w:noProof/>
        </w:rPr>
        <w:drawing>
          <wp:inline distT="0" distB="0" distL="0" distR="0" wp14:anchorId="04C9A949" wp14:editId="1F7437A4">
            <wp:extent cx="3095625" cy="2895477"/>
            <wp:effectExtent l="0" t="0" r="0" b="635"/>
            <wp:docPr id="163028497" name="Picture 4" descr="Evaluation of Porter's Diamond Model - MBA Knowledge 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valuation of Porter's Diamond Model - MBA Knowledge Bas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06589" cy="2905732"/>
                    </a:xfrm>
                    <a:prstGeom prst="rect">
                      <a:avLst/>
                    </a:prstGeom>
                    <a:noFill/>
                    <a:ln>
                      <a:noFill/>
                    </a:ln>
                  </pic:spPr>
                </pic:pic>
              </a:graphicData>
            </a:graphic>
          </wp:inline>
        </w:drawing>
      </w:r>
    </w:p>
    <w:p w14:paraId="65D5C01A" w14:textId="6B140165" w:rsidR="00B36D8F" w:rsidRPr="002A7F43" w:rsidRDefault="00B36D8F" w:rsidP="009F3520">
      <w:pPr>
        <w:spacing w:before="120" w:after="120" w:line="360" w:lineRule="auto"/>
        <w:jc w:val="center"/>
        <w:rPr>
          <w:color w:val="1F497D" w:themeColor="text2"/>
        </w:rPr>
      </w:pPr>
      <w:r w:rsidRPr="002A7F43">
        <w:rPr>
          <w:color w:val="1F497D" w:themeColor="text2"/>
        </w:rPr>
        <w:t>Picture</w:t>
      </w:r>
      <w:r w:rsidR="002A7F43" w:rsidRPr="002A7F43">
        <w:rPr>
          <w:color w:val="1F497D" w:themeColor="text2"/>
        </w:rPr>
        <w:t xml:space="preserve">: Porters diamond model </w:t>
      </w:r>
    </w:p>
    <w:p w14:paraId="5E6C7055" w14:textId="089D1204" w:rsidR="00E137FF" w:rsidRPr="00E137FF" w:rsidRDefault="00000000" w:rsidP="00E137FF">
      <w:pPr>
        <w:pStyle w:val="Heading2"/>
        <w:numPr>
          <w:ilvl w:val="1"/>
          <w:numId w:val="18"/>
        </w:numPr>
      </w:pPr>
      <w:bookmarkStart w:id="9" w:name="_Toc227164952"/>
      <w:r>
        <w:lastRenderedPageBreak/>
        <w:t>Firm</w:t>
      </w:r>
      <w:r w:rsidR="004C5776">
        <w:t xml:space="preserve"> </w:t>
      </w:r>
      <w:r>
        <w:t>strategy, structure, and rivalry</w:t>
      </w:r>
      <w:bookmarkEnd w:id="9"/>
      <w:r>
        <w:t xml:space="preserve"> </w:t>
      </w:r>
    </w:p>
    <w:p w14:paraId="2DF66D7A" w14:textId="040978EA" w:rsidR="00C20648" w:rsidRDefault="00000000" w:rsidP="00600F95">
      <w:pPr>
        <w:spacing w:before="240" w:after="240" w:line="360" w:lineRule="auto"/>
      </w:pPr>
      <w:r>
        <w:t>The firm strategy, structure, and rivalry part focuses on the organizational structure, operation policy, and intensity of the competition that affects the competitive efficiency of the industry. Bangladesh telecom industry has three main rivals, i.e., Grameenphone, Robi, and Banglalink. Among the rivals, Grameenphone has a strong network across the country. The other two are expanding their network rapidly. Main rival of GP is Robi, which follows an aggressive pricing strategy to hold more market share. All the competitors try to set a lower price except GP (Bhuiyan, 2026). They have a brand value and a premium customer base. To entertain the rivalry, all the market competitors expand their network continuously. They are all trying to provide services by innovating digital services like digital entertainment service, MFS, etc., as the competition among the companies is high, the profit margin gets reduced.</w:t>
      </w:r>
    </w:p>
    <w:p w14:paraId="53F25F55" w14:textId="486C92B3" w:rsidR="00E137FF" w:rsidRPr="00E137FF" w:rsidRDefault="00000000" w:rsidP="00E137FF">
      <w:pPr>
        <w:pStyle w:val="Heading2"/>
        <w:numPr>
          <w:ilvl w:val="1"/>
          <w:numId w:val="18"/>
        </w:numPr>
      </w:pPr>
      <w:bookmarkStart w:id="10" w:name="_Toc227164953"/>
      <w:r>
        <w:t>Government Role</w:t>
      </w:r>
      <w:bookmarkEnd w:id="10"/>
    </w:p>
    <w:p w14:paraId="250D1E47" w14:textId="3F3996A8" w:rsidR="00A113C5" w:rsidRPr="00A113C5" w:rsidRDefault="00000000" w:rsidP="00A113C5">
      <w:pPr>
        <w:spacing w:before="120" w:after="120" w:line="360" w:lineRule="auto"/>
      </w:pPr>
      <w:r>
        <w:t>The government plays a major role in the development of the telecom industry by implementing different regulations and policies. Bangladesh Telecommunication Regulatory Commission is the only regulatory authority of the telecom sector. The government has introduced a vision called Digital Bangladesh. So, this vision is helping the sector to flourish. But the Higher tax rate in the corporate sector creates an impediment to the development of the sector.</w:t>
      </w:r>
    </w:p>
    <w:p w14:paraId="7366F133" w14:textId="2E3F0477" w:rsidR="00E137FF" w:rsidRPr="00E137FF" w:rsidRDefault="00000000" w:rsidP="00E137FF">
      <w:pPr>
        <w:pStyle w:val="Heading2"/>
        <w:numPr>
          <w:ilvl w:val="1"/>
          <w:numId w:val="18"/>
        </w:numPr>
      </w:pPr>
      <w:bookmarkStart w:id="11" w:name="_Toc227164954"/>
      <w:r>
        <w:t>Chance Factor</w:t>
      </w:r>
      <w:bookmarkEnd w:id="11"/>
    </w:p>
    <w:p w14:paraId="7FD84633" w14:textId="1D3F7141" w:rsidR="00294C96" w:rsidRDefault="00000000" w:rsidP="00600F95">
      <w:pPr>
        <w:spacing w:before="120" w:after="120" w:line="360" w:lineRule="auto"/>
      </w:pPr>
      <w:r>
        <w:t xml:space="preserve">Chance factors are systematic factors that are beyond the control of the companies and government but can affect the companies both positively and negatively. The covid pandemic has created a huge scope for the telecom industry as people stuck in their homes did most of their daily activities using the internet. This kind of chance helps expand the sector, but requires a huge investment for the expansion. </w:t>
      </w:r>
    </w:p>
    <w:p w14:paraId="2EE86FE9" w14:textId="77777777" w:rsidR="00A113C5" w:rsidRDefault="00A113C5" w:rsidP="00600F95">
      <w:pPr>
        <w:spacing w:before="120" w:after="120" w:line="360" w:lineRule="auto"/>
      </w:pPr>
    </w:p>
    <w:p w14:paraId="4E3DED2C" w14:textId="77777777" w:rsidR="00A113C5" w:rsidRDefault="00A113C5" w:rsidP="00600F95">
      <w:pPr>
        <w:spacing w:before="120" w:after="120" w:line="360" w:lineRule="auto"/>
      </w:pPr>
    </w:p>
    <w:p w14:paraId="4E134CE4" w14:textId="77777777" w:rsidR="00A113C5" w:rsidRDefault="00A113C5" w:rsidP="00600F95">
      <w:pPr>
        <w:spacing w:before="120" w:after="120" w:line="360" w:lineRule="auto"/>
      </w:pPr>
    </w:p>
    <w:p w14:paraId="7FD1745C" w14:textId="77777777" w:rsidR="00A113C5" w:rsidRDefault="00A113C5" w:rsidP="00600F95">
      <w:pPr>
        <w:spacing w:before="120" w:after="120" w:line="360" w:lineRule="auto"/>
      </w:pPr>
    </w:p>
    <w:p w14:paraId="6A8D6B59" w14:textId="19F25EF5" w:rsidR="00C20648" w:rsidRDefault="00000000" w:rsidP="00694B9D">
      <w:pPr>
        <w:pStyle w:val="Heading1"/>
        <w:numPr>
          <w:ilvl w:val="0"/>
          <w:numId w:val="18"/>
        </w:numPr>
      </w:pPr>
      <w:bookmarkStart w:id="12" w:name="_Toc227164955"/>
      <w:r>
        <w:lastRenderedPageBreak/>
        <w:t>Analysis of a Foreign MNC: Telenor Group in Bangladesh’s Telecommunication Sector</w:t>
      </w:r>
      <w:bookmarkEnd w:id="12"/>
    </w:p>
    <w:p w14:paraId="4E5C2F17" w14:textId="77777777" w:rsidR="00C20648" w:rsidRDefault="00000000" w:rsidP="00600F95">
      <w:pPr>
        <w:spacing w:before="120" w:after="120" w:line="360" w:lineRule="auto"/>
      </w:pPr>
      <w:r>
        <w:t xml:space="preserve">A company operating its business in more than one country is known as a multinational company. Telenor Group is a Norway-based multinational company operating a telecommunication business in Asia and the Nordic region. It is providing telecom services in different Asian and Nordic countries like Pakistan, Bangladesh, Thailand, Malaysia, Norway, Sweden, Denmark, and Finland (Telenor.com, 2026). This company has been providing different telecom services for decades. Grameen Telecom of Bangladesh and Telenor of Norway created a consortium to provide telecom service to the villagers (Jamal, 2011). They named it the village phone. Later, the village phone changed its name, and Grameenphone started its formal journey. Since then, the Telenor group has been providing telecom services to the people of Bangladesh. The regional office of the MNC is located in Singapore. The company has expanded its network by investing in its subsidiary Grameenphone all over the country and has become the number one mobile phone operator in Bangladesh. It holds more than 55% of the total share of Grameenphone (Telenor.com, 2026). It strengthened the telecom industry through foreign investment and infrastructure, and has become the market leader of the industry. Currently, they are serving more than 80 million customers all over the country (Grameenphone.com, 2026). Telenor needs to face different political, economic, cultural, and legal factors to continue its success and growth in the country. Market attractiveness of Telenor can be </w:t>
      </w:r>
      <w:proofErr w:type="spellStart"/>
      <w:r>
        <w:t>analysed</w:t>
      </w:r>
      <w:proofErr w:type="spellEnd"/>
      <w:r>
        <w:t xml:space="preserve"> considering the above-mentioned factors.</w:t>
      </w:r>
    </w:p>
    <w:p w14:paraId="503A6F3E" w14:textId="108D7369" w:rsidR="00694B9D" w:rsidRPr="00694B9D" w:rsidRDefault="00000000" w:rsidP="00694B9D">
      <w:pPr>
        <w:pStyle w:val="Heading2"/>
        <w:numPr>
          <w:ilvl w:val="1"/>
          <w:numId w:val="18"/>
        </w:numPr>
      </w:pPr>
      <w:bookmarkStart w:id="13" w:name="_Toc227164956"/>
      <w:r>
        <w:t>Political Factor</w:t>
      </w:r>
      <w:bookmarkEnd w:id="13"/>
    </w:p>
    <w:p w14:paraId="025027D9" w14:textId="77777777" w:rsidR="00C20648" w:rsidRDefault="00000000" w:rsidP="00600F95">
      <w:pPr>
        <w:spacing w:before="120" w:after="120" w:line="360" w:lineRule="auto"/>
      </w:pPr>
      <w:r>
        <w:t xml:space="preserve">Political stability is mandatory for any kind of business. If there is anarchy in the country and the situation is out of control, people don’t want to expand business there. International business is very sensitive, so it requires a very stable political situation to attract foreign investors. If there </w:t>
      </w:r>
      <w:proofErr w:type="gramStart"/>
      <w:r>
        <w:t>is</w:t>
      </w:r>
      <w:proofErr w:type="gramEnd"/>
      <w:r>
        <w:t xml:space="preserve"> too much uncertainty and political instability, then the general business will be hampered, and investors will not get the expected return. The political condition is comparatively stable compared to most of the South Asian countries. So, it attracts long-term investment from companies like Telenor. The previous government emphasized telecommunication and undertook the “digital Bangladesh” and “smart Bangladesh” projects for the social and economic development of the country </w:t>
      </w:r>
      <w:r>
        <w:lastRenderedPageBreak/>
        <w:t>through technological advancement. These undertakings provided a huge boost to the telecom sector. It attracted the foreign investors to invest in this sector more, and the Telenor group, being the largest company of the country, got more opportunities for expansion. This kind of initiative by the government encourages companies in infrastructural development. Political stability gives a positive signal to the multinational companies to invest more and ensures the security of the capital. The telecommunication sector is regulated and controlled by the Bangladesh Telecommunication Regulatory Commission (BTRC). This organization controls the telecom market by setting tariffs, allocating spectrum, and implementing government policies (Sharif, 2016). It ensures fair competition among the rivals and ensures market discipline through the ultimate control over the industry. On the other hand, over control, high tax rate, and high spectrum fee put huge economic pressure on the telecom companies; as a result, they cannot achieve their expected growth, and the investors get discouraged, and the expansion of the business faces strong challenges. The telecom industries are bound to share revenue with the regulatory authority BTRC. This revenue sharing and frequent policy change create impediments to the development of the telecom sector. Government facilities and digital policies help companies like Telenor, but the higher tax rate, revenue sharing, and controlling tools discourage them.</w:t>
      </w:r>
    </w:p>
    <w:p w14:paraId="2BA8D355" w14:textId="497DD152" w:rsidR="00694B9D" w:rsidRPr="00694B9D" w:rsidRDefault="00000000" w:rsidP="00694B9D">
      <w:pPr>
        <w:pStyle w:val="Heading2"/>
        <w:numPr>
          <w:ilvl w:val="1"/>
          <w:numId w:val="18"/>
        </w:numPr>
      </w:pPr>
      <w:bookmarkStart w:id="14" w:name="_Toc227164957"/>
      <w:r>
        <w:t>Economic Factor</w:t>
      </w:r>
      <w:bookmarkEnd w:id="14"/>
    </w:p>
    <w:p w14:paraId="46BDC8D0" w14:textId="77777777" w:rsidR="00C20648" w:rsidRDefault="00000000" w:rsidP="00600F95">
      <w:pPr>
        <w:spacing w:before="120" w:after="120" w:line="360" w:lineRule="auto"/>
      </w:pPr>
      <w:r>
        <w:t>The economy of Bangladesh is growing rapidly. It has seen a rapid growth in the GDP and in per capita income over the last few decades. People of the country are enjoying modern technological advancements as they have economic freedom. Telenor, being the first MNC in the telecommunication sector, has become a vital partner in the economic development of the country for the past few decades. The economic development has significantly accelerated the telecom industry. The large population of Bangladesh has become the main strength of the economy as well as the telecom industry. Telenor has a large market of 170 million people, and among these people are taking telecom services (www.mordorintelligence.com, 2026). The company enjoyed continuous growth from its start. The huge customer base is using mobile phones, which is driving them to use mobile data. It has created a huge market of data services for the Telenor group, as they have the strongest network all over the country. Different digital platforms like e-</w:t>
      </w:r>
      <w:r>
        <w:lastRenderedPageBreak/>
        <w:t>commerce, e-learning, MFS, cloud computing, etc. have increased demand for telecommunication service (</w:t>
      </w:r>
      <w:proofErr w:type="spellStart"/>
      <w:r>
        <w:t>Soheli</w:t>
      </w:r>
      <w:proofErr w:type="spellEnd"/>
      <w:r>
        <w:t xml:space="preserve">, 2016). MFS and other digital services have changed the economic scenario of the villages. Many villagers have become solvent by doing business with the help of telecommunication. So, not only telecommunication sector benefit from the economic development of the country, but it also helps the economy to grow faster. Although the per capita income of Bangladesh is growing constantly, it is still not up to the mark. The consumers of the country are price-sensitive. They look for lower price packages, so the telecom companies like Telenor need to offer lower rates to retain the customer, and, as a result, the telecom companies lose their profits. The average revenue per user is very poor. The company’s consumer base is very large, but the revenue per user is very poor, so they need to go for aggressive pricing. To improve network coverage in the rural areas, Telenor requires infrastructural development as the telecom industry requires heavy and costly infrastructure, which they need to import, paying high taxes and tariffs (Musa, MAGAJI and Salisu, 2023). It directly affects the profitability of the company. Besides this, the purchasing power of the rural subscriber is comparatively poor, and the market expansion gets hampered for this reason. </w:t>
      </w:r>
    </w:p>
    <w:p w14:paraId="79CDBDE2" w14:textId="77777777" w:rsidR="00C20648" w:rsidRDefault="00000000" w:rsidP="00600F95">
      <w:pPr>
        <w:spacing w:before="120" w:after="120" w:line="360" w:lineRule="auto"/>
      </w:pPr>
      <w:r>
        <w:t xml:space="preserve">Telenor has both positive and negative economic impacts on Bangladesh. It has a large growing market with digital demand; on the other hand, the price-sensitive consumer with costly infrastructure is blocking the growth. Telenor needs to focus on cost efficiency and value-based pricing to expand the market. </w:t>
      </w:r>
    </w:p>
    <w:p w14:paraId="163B544D" w14:textId="7BE4E9A1" w:rsidR="0096217D" w:rsidRDefault="000C1446" w:rsidP="009E2650">
      <w:pPr>
        <w:spacing w:before="120" w:after="120" w:line="360" w:lineRule="auto"/>
        <w:jc w:val="center"/>
      </w:pPr>
      <w:r>
        <w:rPr>
          <w:noProof/>
        </w:rPr>
        <w:drawing>
          <wp:inline distT="0" distB="0" distL="0" distR="0" wp14:anchorId="5D4CB8FC" wp14:editId="0ED28F91">
            <wp:extent cx="4285122" cy="2410381"/>
            <wp:effectExtent l="0" t="0" r="1270" b="9525"/>
            <wp:docPr id="575630773" name="Picture 2" descr="PESTLE Analysis Example - Management Week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Example - Management Weekl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29566" cy="2435381"/>
                    </a:xfrm>
                    <a:prstGeom prst="rect">
                      <a:avLst/>
                    </a:prstGeom>
                    <a:noFill/>
                    <a:ln>
                      <a:noFill/>
                    </a:ln>
                  </pic:spPr>
                </pic:pic>
              </a:graphicData>
            </a:graphic>
          </wp:inline>
        </w:drawing>
      </w:r>
    </w:p>
    <w:p w14:paraId="16779C65" w14:textId="4503BE1E" w:rsidR="00352DF2" w:rsidRPr="009E2650" w:rsidRDefault="00352DF2" w:rsidP="009E2650">
      <w:pPr>
        <w:spacing w:before="120" w:after="120" w:line="360" w:lineRule="auto"/>
        <w:jc w:val="center"/>
        <w:rPr>
          <w:color w:val="1F497D" w:themeColor="text2"/>
        </w:rPr>
      </w:pPr>
      <w:r w:rsidRPr="009E2650">
        <w:rPr>
          <w:color w:val="1F497D" w:themeColor="text2"/>
        </w:rPr>
        <w:t>Picture: PESTLE</w:t>
      </w:r>
      <w:r w:rsidR="009E2650" w:rsidRPr="009E2650">
        <w:rPr>
          <w:color w:val="1F497D" w:themeColor="text2"/>
        </w:rPr>
        <w:t xml:space="preserve"> </w:t>
      </w:r>
      <w:r w:rsidR="009E2650" w:rsidRPr="009E2650">
        <w:rPr>
          <w:color w:val="1F497D" w:themeColor="text2"/>
        </w:rPr>
        <w:t>(Sharif, 2016).</w:t>
      </w:r>
    </w:p>
    <w:p w14:paraId="64FA7DA3" w14:textId="53B769F3" w:rsidR="00C20648" w:rsidRDefault="00000000" w:rsidP="00044D48">
      <w:pPr>
        <w:pStyle w:val="Heading2"/>
        <w:numPr>
          <w:ilvl w:val="1"/>
          <w:numId w:val="18"/>
        </w:numPr>
      </w:pPr>
      <w:bookmarkStart w:id="15" w:name="_Toc227164958"/>
      <w:r>
        <w:lastRenderedPageBreak/>
        <w:t>Cultural Factor</w:t>
      </w:r>
      <w:bookmarkEnd w:id="15"/>
      <w:r>
        <w:t xml:space="preserve"> </w:t>
      </w:r>
    </w:p>
    <w:p w14:paraId="78B2BDD6" w14:textId="77777777" w:rsidR="00C20648" w:rsidRDefault="00000000" w:rsidP="00600F95">
      <w:pPr>
        <w:spacing w:before="120" w:after="120" w:line="360" w:lineRule="auto"/>
      </w:pPr>
      <w:r>
        <w:t xml:space="preserve">The success of the Telenor group is mostly dependent on the cultural factors of the country. They need to understand the consumer demand, consumer </w:t>
      </w:r>
      <w:proofErr w:type="spellStart"/>
      <w:r>
        <w:t>behaviour</w:t>
      </w:r>
      <w:proofErr w:type="spellEnd"/>
      <w:r>
        <w:t xml:space="preserve">, and bring products and services according to the </w:t>
      </w:r>
      <w:proofErr w:type="spellStart"/>
      <w:r>
        <w:t>behaviour</w:t>
      </w:r>
      <w:proofErr w:type="spellEnd"/>
      <w:r>
        <w:t xml:space="preserve">, otherwise the company will not sustain in the long run. The young generation of Bangladesh is tech-savvy and dynamic, so they require mobile and fast internet. And the demand for mobile and internet is increasing sharply. People of all ages are now on social media platforms like Facebook, Twitter, Instagram, TikTok, WhatsApp, etc. This social platform has created a huge demand among people of all socio-economic backgrounds (Jyoti </w:t>
      </w:r>
      <w:proofErr w:type="spellStart"/>
      <w:r>
        <w:t>Aftabunnahar</w:t>
      </w:r>
      <w:proofErr w:type="spellEnd"/>
      <w:r>
        <w:t xml:space="preserve">, 2023). People use these platforms not only for entertainment but also for education, economic, and medical purposes. It has increased the demand for mobile data. People cannot think of a day without the internet. </w:t>
      </w:r>
    </w:p>
    <w:p w14:paraId="7C29C2F5" w14:textId="77777777" w:rsidR="00C20648" w:rsidRDefault="00000000" w:rsidP="00600F95">
      <w:pPr>
        <w:spacing w:before="120" w:after="120" w:line="360" w:lineRule="auto"/>
      </w:pPr>
      <w:r>
        <w:t xml:space="preserve">The people of Bangladesh give utmost priority to the family and society. It is a collectivist society. Here, people are deeply attached to their friends, family, and society. So, they keep in communication with their friends and family. It increases the demand for a telecommunications company. Besides this, the language, history, and local culture play a vital role here. The companies need to provide services in Bangali and they set offers in different national days and festivals (Jamal, 2011). Telenor adapted its marketing strategy related to local content and culture. It has worked for the company, and they have got huge response by doing so (Telenor.com, 2026). This type of marketing strategy increases demand in the local areas. As the consumer has a low per capita income, they get attracted to the lower price packages. Consumers are heavily price sensitive. Offer lower price packages and discounts to attract the customer. They prefer lower prices and offer over-quality services. </w:t>
      </w:r>
    </w:p>
    <w:p w14:paraId="52020619" w14:textId="5A9ADB41" w:rsidR="000A53C9" w:rsidRDefault="00000000" w:rsidP="00550343">
      <w:pPr>
        <w:spacing w:before="120" w:after="120" w:line="360" w:lineRule="auto"/>
      </w:pPr>
      <w:r>
        <w:t>The cultural factors have created huge opportunities for the Telenor group and also have created some impediments. The high price sensitivity affects the pricing strategy, and lower pricing affects profitability. On the other hand, social communication and the use of social media platforms help to expand the market.</w:t>
      </w:r>
    </w:p>
    <w:p w14:paraId="440B2F0D" w14:textId="77777777" w:rsidR="000A53C9" w:rsidRPr="000A53C9" w:rsidRDefault="000A53C9" w:rsidP="000A53C9">
      <w:pPr>
        <w:tabs>
          <w:tab w:val="left" w:pos="2160"/>
        </w:tabs>
      </w:pPr>
    </w:p>
    <w:p w14:paraId="493A969D" w14:textId="596D468D" w:rsidR="00044D48" w:rsidRPr="00044D48" w:rsidRDefault="00000000" w:rsidP="00044D48">
      <w:pPr>
        <w:pStyle w:val="Heading2"/>
        <w:numPr>
          <w:ilvl w:val="1"/>
          <w:numId w:val="18"/>
        </w:numPr>
      </w:pPr>
      <w:bookmarkStart w:id="16" w:name="_Toc227164959"/>
      <w:r>
        <w:lastRenderedPageBreak/>
        <w:t>Legal Factors</w:t>
      </w:r>
      <w:bookmarkEnd w:id="16"/>
      <w:r>
        <w:t xml:space="preserve"> </w:t>
      </w:r>
    </w:p>
    <w:p w14:paraId="07F62BAE" w14:textId="77777777" w:rsidR="00C20648" w:rsidRDefault="00000000" w:rsidP="00600F95">
      <w:pPr>
        <w:spacing w:before="120" w:after="120" w:line="360" w:lineRule="auto"/>
      </w:pPr>
      <w:r>
        <w:t xml:space="preserve">Bangladesh Telecommunication Regulatory Commission (BTRC) regulates the telecommunication sector of Bangladesh. There are well defined regulatory and legal framework implemented by BTRC under which multinational companies like Telenor operate their business activities. BTRC supervises the industry and sets tariffs, and allocates spectrum among the companies. The spectrum acquisition is very costly, and it increases the operating cost for the companies. The telecom industry holds huge amounts of public data that is very sensitive. The companies are bound to keep the secrecy of the public data. For this, they need to invest in advanced technologies to maintain the government standard. BTRC and the government have imposed a strong legal framework to maintain the secrecy of the public data (Azim, 2023). Taxation policy is another concern for multinationals like Telenor. The government has imposed around 45% corporate tax along with 15% value added tax. On mobile service, there is another 10% supplementary duty (Btrc.gov.bd, 2024). BTRC has also introduced 5.5% revenue sharing (Btrc.gov.bd, 2024). This huge tax burden compresses the profit margin for the companies, and it also affects further investment. </w:t>
      </w:r>
    </w:p>
    <w:p w14:paraId="09F65B33" w14:textId="77777777" w:rsidR="00C20648" w:rsidRDefault="00000000" w:rsidP="00600F95">
      <w:pPr>
        <w:spacing w:before="120" w:after="120" w:line="360" w:lineRule="auto"/>
      </w:pPr>
      <w:r>
        <w:t xml:space="preserve">The huge tax burden is a major challenge for Telenor in profit-making. They are maintaining the tax policies of the government and BTRC so far. For the tax burden, companies like Telenor cannot go for infrastructural investment. The spectrum acquisition is another challenge for Telenor. In contrast, the regulatory framework ensures a healthy competition among the companies and protects the customers from extra charges. </w:t>
      </w:r>
    </w:p>
    <w:p w14:paraId="4F672977" w14:textId="524FD7DB" w:rsidR="00E12353" w:rsidRPr="00E12353" w:rsidRDefault="002F0CD1" w:rsidP="00E12353">
      <w:pPr>
        <w:pStyle w:val="Heading2"/>
        <w:numPr>
          <w:ilvl w:val="1"/>
          <w:numId w:val="18"/>
        </w:numPr>
        <w:rPr>
          <w:color w:val="215868" w:themeColor="accent5" w:themeShade="80"/>
        </w:rPr>
      </w:pPr>
      <w:hyperlink r:id="rId11" w:history="1">
        <w:r w:rsidRPr="00E12353">
          <w:rPr>
            <w:color w:val="215868" w:themeColor="accent5" w:themeShade="80"/>
          </w:rPr>
          <w:t>Environmental</w:t>
        </w:r>
        <w:r w:rsidRPr="00E12353">
          <w:rPr>
            <w:color w:val="215868" w:themeColor="accent5" w:themeShade="80"/>
            <w:u w:color="0000EE"/>
          </w:rPr>
          <w:t xml:space="preserve"> </w:t>
        </w:r>
        <w:r w:rsidRPr="00E12353">
          <w:rPr>
            <w:color w:val="215868" w:themeColor="accent5" w:themeShade="80"/>
          </w:rPr>
          <w:t>factor</w:t>
        </w:r>
      </w:hyperlink>
    </w:p>
    <w:p w14:paraId="73ACE3AF" w14:textId="77777777" w:rsidR="002F0CD1" w:rsidRDefault="002F0CD1" w:rsidP="00855465">
      <w:pPr>
        <w:spacing w:before="120" w:after="120" w:line="360" w:lineRule="auto"/>
      </w:pPr>
      <w:r>
        <w:t xml:space="preserve">The impact of environmental factors in the telecommunication sector is rising day by day. This industry requires a huge amount of electricity to operate mobile towers and data centers. Although the telecommunication industry does not pollute the environment directly, it produces huge amounts of e-waste, and it has a huge negative impact on the environment (Azim, 2023). Telenor has the largest </w:t>
      </w:r>
      <w:proofErr w:type="gramStart"/>
      <w:r>
        <w:t>network,</w:t>
      </w:r>
      <w:proofErr w:type="gramEnd"/>
      <w:r>
        <w:t xml:space="preserve"> hence it produces most of the e-waste in the sector. Telenor needs to follow the government policy, regulation, and international standards regarding the environment, which increases cost and reduces profitability. </w:t>
      </w:r>
    </w:p>
    <w:p w14:paraId="4AA7B246" w14:textId="77777777" w:rsidR="002F0CD1" w:rsidRDefault="002F0CD1" w:rsidP="00E12353">
      <w:pPr>
        <w:pStyle w:val="Heading2"/>
      </w:pPr>
    </w:p>
    <w:p w14:paraId="5104FC1B" w14:textId="0CFCAE82" w:rsidR="00E12353" w:rsidRPr="00E12353" w:rsidRDefault="002F0CD1" w:rsidP="00E12353">
      <w:pPr>
        <w:pStyle w:val="Heading2"/>
        <w:numPr>
          <w:ilvl w:val="1"/>
          <w:numId w:val="18"/>
        </w:numPr>
        <w:rPr>
          <w:color w:val="215868" w:themeColor="accent5" w:themeShade="80"/>
        </w:rPr>
      </w:pPr>
      <w:hyperlink r:id="rId12" w:history="1">
        <w:r w:rsidRPr="00E12353">
          <w:rPr>
            <w:color w:val="215868" w:themeColor="accent5" w:themeShade="80"/>
            <w:u w:color="0000EE"/>
          </w:rPr>
          <w:t>Technological factor</w:t>
        </w:r>
      </w:hyperlink>
    </w:p>
    <w:p w14:paraId="691E4A5E" w14:textId="25FD69CE" w:rsidR="00550343" w:rsidRDefault="002F0CD1" w:rsidP="00855465">
      <w:pPr>
        <w:spacing w:line="360" w:lineRule="auto"/>
      </w:pPr>
      <w:r>
        <w:t>Technological advancement is happening rapidly in the telecom sector of Bangladesh. The internet and digital service have increased recent decades as the number of mobile phone and internet users has increased rapidly. The telecommunications sector has received a significant boost for this reason. Grameenphone is investing a huge amount of capital in network expansion to serve the huge number of consumers (Jamal, 2011). Expansion of 4G and 5G network is also increasing the variety of services and this advancement is adding value to the sector. Though technological advancement is increasing business scope, it is also increasing expenses for companies like Grameenphone. And it is adversely affecting the profitability.</w:t>
      </w:r>
    </w:p>
    <w:p w14:paraId="149F665F" w14:textId="77777777" w:rsidR="00550343" w:rsidRDefault="00550343" w:rsidP="008815BA"/>
    <w:p w14:paraId="6CD9655B" w14:textId="77777777" w:rsidR="00550343" w:rsidRDefault="00550343" w:rsidP="008815BA"/>
    <w:p w14:paraId="371AF867" w14:textId="77777777" w:rsidR="00550343" w:rsidRDefault="00550343" w:rsidP="008815BA"/>
    <w:p w14:paraId="58D49C8C" w14:textId="77777777" w:rsidR="00550343" w:rsidRDefault="00550343" w:rsidP="008815BA"/>
    <w:p w14:paraId="1A933032" w14:textId="77777777" w:rsidR="00550343" w:rsidRDefault="00550343" w:rsidP="008815BA"/>
    <w:p w14:paraId="4AE9C96B" w14:textId="77777777" w:rsidR="00550343" w:rsidRDefault="00550343" w:rsidP="008815BA"/>
    <w:p w14:paraId="223CAABD" w14:textId="77777777" w:rsidR="00550343" w:rsidRDefault="00550343" w:rsidP="008815BA"/>
    <w:p w14:paraId="110C37DF" w14:textId="77777777" w:rsidR="00550343" w:rsidRDefault="00550343" w:rsidP="008815BA"/>
    <w:p w14:paraId="46BCBD18" w14:textId="77777777" w:rsidR="00550343" w:rsidRDefault="00550343" w:rsidP="008815BA"/>
    <w:p w14:paraId="4747FD08" w14:textId="77777777" w:rsidR="00550343" w:rsidRDefault="00550343" w:rsidP="008815BA"/>
    <w:p w14:paraId="678818F8" w14:textId="77777777" w:rsidR="00550343" w:rsidRDefault="00550343" w:rsidP="008815BA"/>
    <w:p w14:paraId="153B07AC" w14:textId="77777777" w:rsidR="00550343" w:rsidRDefault="00550343" w:rsidP="008815BA"/>
    <w:p w14:paraId="25A82E6C" w14:textId="77777777" w:rsidR="00550343" w:rsidRDefault="00550343" w:rsidP="008815BA"/>
    <w:p w14:paraId="4DBDF290" w14:textId="77777777" w:rsidR="00550343" w:rsidRDefault="00550343" w:rsidP="008815BA"/>
    <w:p w14:paraId="650C34FA" w14:textId="77777777" w:rsidR="00550343" w:rsidRDefault="00550343" w:rsidP="008815BA"/>
    <w:p w14:paraId="1E5F0E5B" w14:textId="77777777" w:rsidR="00550343" w:rsidRDefault="00550343" w:rsidP="008815BA"/>
    <w:p w14:paraId="55B086F5" w14:textId="77777777" w:rsidR="00550343" w:rsidRDefault="00550343" w:rsidP="008815BA"/>
    <w:p w14:paraId="6BD678FC" w14:textId="77777777" w:rsidR="00550343" w:rsidRDefault="00550343" w:rsidP="008815BA"/>
    <w:p w14:paraId="0BCE5170" w14:textId="77777777" w:rsidR="00550343" w:rsidRDefault="00550343" w:rsidP="008815BA"/>
    <w:p w14:paraId="5A076CEC" w14:textId="77777777" w:rsidR="00550343" w:rsidRDefault="00550343" w:rsidP="008815BA"/>
    <w:p w14:paraId="630FF82F" w14:textId="77777777" w:rsidR="00550343" w:rsidRDefault="00550343" w:rsidP="008815BA"/>
    <w:p w14:paraId="016471D8" w14:textId="77777777" w:rsidR="00550343" w:rsidRDefault="00550343" w:rsidP="008815BA"/>
    <w:p w14:paraId="3993B943" w14:textId="77777777" w:rsidR="00550343" w:rsidRDefault="00550343" w:rsidP="008815BA"/>
    <w:p w14:paraId="20179829" w14:textId="77777777" w:rsidR="00550343" w:rsidRDefault="00550343" w:rsidP="008815BA"/>
    <w:p w14:paraId="43125A90" w14:textId="77777777" w:rsidR="00550343" w:rsidRDefault="00550343" w:rsidP="008815BA"/>
    <w:p w14:paraId="6EA68B21" w14:textId="77777777" w:rsidR="00550343" w:rsidRDefault="00550343" w:rsidP="008815BA"/>
    <w:p w14:paraId="25433269" w14:textId="77777777" w:rsidR="00550343" w:rsidRDefault="00550343" w:rsidP="008815BA"/>
    <w:p w14:paraId="5CD529EF" w14:textId="77777777" w:rsidR="00550343" w:rsidRDefault="00550343" w:rsidP="008815BA"/>
    <w:p w14:paraId="7E92CEC3" w14:textId="77777777" w:rsidR="00550343" w:rsidRPr="008815BA" w:rsidRDefault="00550343" w:rsidP="008815BA"/>
    <w:p w14:paraId="112B6B5F" w14:textId="52E9C80F" w:rsidR="00C20648" w:rsidRDefault="00000000" w:rsidP="00044D48">
      <w:pPr>
        <w:pStyle w:val="Heading1"/>
        <w:numPr>
          <w:ilvl w:val="0"/>
          <w:numId w:val="18"/>
        </w:numPr>
      </w:pPr>
      <w:bookmarkStart w:id="17" w:name="_Toc227164962"/>
      <w:r w:rsidRPr="00A336AB">
        <w:lastRenderedPageBreak/>
        <w:t>Conclusion</w:t>
      </w:r>
      <w:bookmarkEnd w:id="17"/>
    </w:p>
    <w:p w14:paraId="71A50DD7" w14:textId="17354265" w:rsidR="004E200E" w:rsidRPr="004E200E" w:rsidRDefault="00000000" w:rsidP="00550343">
      <w:pPr>
        <w:spacing w:before="120" w:after="120" w:line="360" w:lineRule="auto"/>
      </w:pPr>
      <w:r>
        <w:t xml:space="preserve">The report discussed and </w:t>
      </w:r>
      <w:r w:rsidR="00A52FF2">
        <w:t>analyzed</w:t>
      </w:r>
      <w:r>
        <w:t xml:space="preserve"> the telecommunication sector of Bangladesh, especially the Multinational company Telenor group, a Norwegian-based company doing business in the country through its subsidy Grameenphone. The report, it showed how the telecommunication industry of Bangladesh has experienced rapid growth. The Telenor group is a pioneer of the industry and has different advantages and faced different challenges. The Porter’s diamond model and PESTLE </w:t>
      </w:r>
      <w:r w:rsidR="00A52FF2">
        <w:t>analyzed</w:t>
      </w:r>
      <w:r>
        <w:t xml:space="preserve"> the market conditions for Telenor. It showed that the large number of subscribers, along with different digital visions of the government, is the main strength for Grameenphone. Rapid expansion of mobile networks and cheap </w:t>
      </w:r>
      <w:proofErr w:type="spellStart"/>
      <w:r>
        <w:t>labo</w:t>
      </w:r>
      <w:r w:rsidR="00A52FF2">
        <w:t>u</w:t>
      </w:r>
      <w:r>
        <w:t>r</w:t>
      </w:r>
      <w:proofErr w:type="spellEnd"/>
      <w:r>
        <w:t xml:space="preserve"> also play a vital role in the telecommunications industry. Mobile financial services and other digital services have also accelerated Telenor’s business in the country. As the consumers are price sensitive, it affects the profitability of Telenor, although they are the market leader. The extreme tax policy also affects the revenue negatively. This report shows that Telenor faces extreme pressure from regulations and competition. Although they are the market leader, they need to seek innovation, pricing, and cost efficiency. The political stability has brought a big relief for Telenor. The government has encouraged the industry in different ways. The economy of the country has also seen rapid growth, which has helped the industry to expand more. The use of social media for different purposes like communication, education, and entertainment has increased rapidly, and the telecom industry is the main beneficiary of the growth. The main challenges for the Telenor group are maintaining the legal framework. The controlling authority, BTRC, implements a policy and regulatory framework to keep up the pace of growth and to maintain a healthy competition among the companies. It allocates the spectrum and controls service quality and market competition. Finally, the report showed Telenor’s strengths and weaknesses in doing business in Bangladesh. it also critically evaluated different factors that affect Multinational companies like Telenor both positively and negatively. This report showed where to give the most priority to increase the profitability. </w:t>
      </w:r>
    </w:p>
    <w:p w14:paraId="53715BBA" w14:textId="4C18D3A4" w:rsidR="00C20648" w:rsidRPr="004E200E" w:rsidRDefault="00000000" w:rsidP="00600F95">
      <w:pPr>
        <w:pStyle w:val="Heading1"/>
      </w:pPr>
      <w:bookmarkStart w:id="18" w:name="_Toc227164963"/>
      <w:r>
        <w:lastRenderedPageBreak/>
        <w:t>Gibbs Reflective Cycle</w:t>
      </w:r>
      <w:bookmarkEnd w:id="18"/>
    </w:p>
    <w:p w14:paraId="1C98E0D0" w14:textId="4C283E48" w:rsidR="00C20648" w:rsidRDefault="00000000" w:rsidP="00600F95">
      <w:pPr>
        <w:spacing w:before="120" w:after="120" w:line="360" w:lineRule="auto"/>
      </w:pPr>
      <w:r>
        <w:t xml:space="preserve">Graham Gibbs, an educational psychologist, introduced the Gibbs reflective cycle in 1988. The aim of the model is to </w:t>
      </w:r>
      <w:r w:rsidR="001539B6">
        <w:t>analyze</w:t>
      </w:r>
      <w:r>
        <w:t xml:space="preserve"> personal work and learn from experience. This model helps to develop in the future by evaluating and </w:t>
      </w:r>
      <w:r w:rsidR="001539B6">
        <w:t>analyzing</w:t>
      </w:r>
      <w:r>
        <w:t xml:space="preserve"> the present work. The model has six steps: description, feeling, evaluation, analysis, conclusion, and action plan. These steps help a person to </w:t>
      </w:r>
      <w:r w:rsidR="001539B6">
        <w:t>analyze</w:t>
      </w:r>
      <w:r>
        <w:t xml:space="preserve"> their own work, how he sees the research, and what problem he has faced doing the report, and what they have learnt from the report. I have conducted the report on the telecommunication sector of Bangladesh, where I have focused on a multinational telecommunication company named Telenor and its subsidiary Grameenphone. Through the report, I tried to explore different factors that affect the international business specially the multination companies’ business in Bangladesh. </w:t>
      </w:r>
    </w:p>
    <w:p w14:paraId="2FF5439C" w14:textId="77777777" w:rsidR="00C20648" w:rsidRDefault="00000000" w:rsidP="00600F95">
      <w:pPr>
        <w:pStyle w:val="Heading2"/>
      </w:pPr>
      <w:bookmarkStart w:id="19" w:name="_Toc227164964"/>
      <w:r>
        <w:t>Description</w:t>
      </w:r>
      <w:bookmarkEnd w:id="19"/>
      <w:r>
        <w:t xml:space="preserve"> </w:t>
      </w:r>
    </w:p>
    <w:p w14:paraId="6F2F8C6A" w14:textId="2E5F3705" w:rsidR="00C20648" w:rsidRDefault="00000000" w:rsidP="00600F95">
      <w:pPr>
        <w:spacing w:before="120" w:after="120" w:line="360" w:lineRule="auto"/>
      </w:pPr>
      <w:r>
        <w:t xml:space="preserve">I carried out research on the telecommunication sector of Bangladesh, where I chose a multinational company, Telenor, and its subsidiary Grameenphone. In the research, I tried to show the potential of Telenor in Bangladesh through different models like Porter's diamond model, PESTLE, etc. In conducting the research, I have collected data from different sources like the internet, reports, journals, online newspapers, etc., to </w:t>
      </w:r>
      <w:r w:rsidR="001539B6">
        <w:t>analyze</w:t>
      </w:r>
      <w:r>
        <w:t xml:space="preserve"> the market condition of Telenor in Bangladesh. I tried to figure out the strengths and weaknesses by setting the company in the Porter model and the PESTLE model. The porters diamond model helped me to understand the telecommunication market and rivalry among the companies with Telenor and the strategies taken by the companies to sustain in the market. It also helped to under </w:t>
      </w:r>
      <w:r w:rsidR="001539B6">
        <w:t>labor</w:t>
      </w:r>
      <w:r>
        <w:t xml:space="preserve"> market and infrastructure conditions of the telecom industry. Telenor’s strength is the large number of subscribers, and its weakness is the price sensitivity of the customer. The model also helped me to understand the legal obligations, advantages, and disadvantages of the legal factors like tax rate, revenue sharing, regulatory authority, etc. And I also tried to find the future potential of the company in Bangladesh by exploring the government's role in the sector. In the report, I showed both positive and negative impacts of the factors of PESTLE on the telecom industry, especially on Telenor and its subsidiary Grameenphone. I tried logical consequences instead of a simple description.</w:t>
      </w:r>
    </w:p>
    <w:p w14:paraId="7B1C4C6D" w14:textId="07ACEA89" w:rsidR="005B7D27" w:rsidRDefault="005B7D27" w:rsidP="00B120C9">
      <w:pPr>
        <w:spacing w:before="120" w:after="120" w:line="360" w:lineRule="auto"/>
        <w:jc w:val="center"/>
      </w:pPr>
      <w:r>
        <w:rPr>
          <w:noProof/>
        </w:rPr>
        <w:lastRenderedPageBreak/>
        <w:drawing>
          <wp:inline distT="0" distB="0" distL="0" distR="0" wp14:anchorId="0FAE43D8" wp14:editId="12DFEBC0">
            <wp:extent cx="5162550" cy="3337412"/>
            <wp:effectExtent l="0" t="0" r="0" b="0"/>
            <wp:docPr id="902759752"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76438" cy="3346390"/>
                    </a:xfrm>
                    <a:prstGeom prst="rect">
                      <a:avLst/>
                    </a:prstGeom>
                    <a:noFill/>
                    <a:ln>
                      <a:noFill/>
                    </a:ln>
                  </pic:spPr>
                </pic:pic>
              </a:graphicData>
            </a:graphic>
          </wp:inline>
        </w:drawing>
      </w:r>
    </w:p>
    <w:p w14:paraId="71B47EA6" w14:textId="7A0EE317" w:rsidR="004E200E" w:rsidRPr="005A2FE7" w:rsidRDefault="00A8626F" w:rsidP="005A2FE7">
      <w:pPr>
        <w:spacing w:before="120" w:after="120" w:line="360" w:lineRule="auto"/>
        <w:jc w:val="center"/>
        <w:rPr>
          <w:color w:val="1F497D" w:themeColor="text2"/>
        </w:rPr>
      </w:pPr>
      <w:r w:rsidRPr="005A2FE7">
        <w:rPr>
          <w:color w:val="1F497D" w:themeColor="text2"/>
        </w:rPr>
        <w:t>Picture:</w:t>
      </w:r>
      <w:r w:rsidR="005A2FE7" w:rsidRPr="005A2FE7">
        <w:rPr>
          <w:color w:val="1F497D" w:themeColor="text2"/>
        </w:rPr>
        <w:t xml:space="preserve"> </w:t>
      </w:r>
      <w:r w:rsidRPr="005A2FE7">
        <w:rPr>
          <w:color w:val="1F497D" w:themeColor="text2"/>
        </w:rPr>
        <w:t>Gibbs Reflective cycle</w:t>
      </w:r>
    </w:p>
    <w:p w14:paraId="0E2AA90F" w14:textId="77777777" w:rsidR="00C20648" w:rsidRDefault="00000000" w:rsidP="00600F95">
      <w:pPr>
        <w:pStyle w:val="Heading2"/>
      </w:pPr>
      <w:bookmarkStart w:id="20" w:name="_Toc227164965"/>
      <w:r>
        <w:t>Feelings</w:t>
      </w:r>
      <w:bookmarkEnd w:id="20"/>
    </w:p>
    <w:p w14:paraId="15A46351" w14:textId="62435A89" w:rsidR="00C20648" w:rsidRDefault="00000000" w:rsidP="00600F95">
      <w:pPr>
        <w:spacing w:before="120" w:after="120" w:line="360" w:lineRule="auto"/>
      </w:pPr>
      <w:r>
        <w:t>At the starting point, I felt a little bit confused as the scope of the report is very large and there is a huge amount of information available in different sources. I got confused about which I should include in the report and which I shouldn’t. Especially, I felt pressure when I started Telenor and Grameenphone-related data collection and analysis. Then I set my mind and pictured a draft in my mind. As per my imagination with the progress, I felt comfortable, and the task became smooth for me. In the middle, I felt that I had consistency in my task. I started to understand the models and factor and their impacts in the telecommunication sector and in Telenor and Grameenphone. Finally, when I came to the end point, I felt an inner peace and satisfaction that I had completed the challenging task.</w:t>
      </w:r>
    </w:p>
    <w:p w14:paraId="0D425083" w14:textId="77777777" w:rsidR="009F4A50" w:rsidRPr="005727EA" w:rsidRDefault="009F4A50" w:rsidP="009F4A50">
      <w:pPr>
        <w:pStyle w:val="Heading2"/>
        <w:rPr>
          <w:color w:val="1F497D" w:themeColor="text2"/>
        </w:rPr>
      </w:pPr>
      <w:hyperlink r:id="rId14" w:history="1">
        <w:r w:rsidRPr="005727EA">
          <w:rPr>
            <w:color w:val="1F497D" w:themeColor="text2"/>
          </w:rPr>
          <w:t>Evaluation</w:t>
        </w:r>
      </w:hyperlink>
    </w:p>
    <w:p w14:paraId="44175EFF" w14:textId="77777777" w:rsidR="009F4A50" w:rsidRPr="00094D54" w:rsidRDefault="009F4A50" w:rsidP="009F4A50">
      <w:pPr>
        <w:spacing w:before="120" w:after="120" w:line="360" w:lineRule="auto"/>
        <w:rPr>
          <w:rFonts w:cs="Arial"/>
        </w:rPr>
      </w:pPr>
      <w:r w:rsidRPr="00094D54">
        <w:rPr>
          <w:rFonts w:cs="Arial"/>
        </w:rPr>
        <w:t xml:space="preserve">I have tried to complete the report effectively and efficiently. I have implemented the PESTLE and Porter's diamond model and clearly pictured the Telenor group's strengths and weaknesses in doing business in Bangladesh. In the completion of the report, I have collected data from different secondary sources, and it was not so easy. In the data </w:t>
      </w:r>
      <w:r w:rsidRPr="00094D54">
        <w:rPr>
          <w:rFonts w:cs="Arial"/>
        </w:rPr>
        <w:lastRenderedPageBreak/>
        <w:t>collection process, ensuring the data source is very tough so I have faced real challenge. Different data sources provide different data, and I had to cross-examine the data to get the real information. I have collected data from different academic sources, such as academic journals, articles, company websites, and annual reports. These sources of information helped me to develop a clear understanding of the telecommunication sector and the business environment of the country. It also helped me get the real picture of the position of the Telenor group and its subsidiary Grameenphone operating business in the telecommunication sector of the country. Through the report, I have connected the theoretical concepts to the real-world practice. And tried to focus on the real-life business through theoretical concepts. The time frame was another big challenge for me in completing the report. I had to focus on time management throughout the report.</w:t>
      </w:r>
    </w:p>
    <w:p w14:paraId="4FA43953" w14:textId="77777777" w:rsidR="009F4A50" w:rsidRPr="005727EA" w:rsidRDefault="009F4A50" w:rsidP="005727EA">
      <w:pPr>
        <w:pStyle w:val="Heading2"/>
      </w:pPr>
      <w:hyperlink r:id="rId15" w:history="1">
        <w:r w:rsidRPr="005727EA">
          <w:t>Analysis</w:t>
        </w:r>
      </w:hyperlink>
    </w:p>
    <w:p w14:paraId="6A37F313" w14:textId="77777777" w:rsidR="009F4A50" w:rsidRPr="00094D54" w:rsidRDefault="009F4A50" w:rsidP="009F4A50">
      <w:pPr>
        <w:spacing w:before="120" w:after="120" w:line="360" w:lineRule="auto"/>
        <w:rPr>
          <w:rFonts w:cs="Arial"/>
        </w:rPr>
      </w:pPr>
      <w:r w:rsidRPr="00094D54">
        <w:rPr>
          <w:rFonts w:cs="Arial"/>
        </w:rPr>
        <w:t xml:space="preserve">In the report, the theoretical framework helped me analyze the business environment and the position of Telenor Group in Bangladesh. I have implemented Porter's Diamond Model to analyze the telecom business. I have analyzed the strategy and structure of the Telenor group in doing business. How the rivalry, demand, and pricing affect the profitability of Telenor and other competitors is also analyzed in the report. I also learnt how the supporting and backward industries help the companies to achieve success in foreign business. I analyzed the emerging telecommunication market of Bangladesh and Telenor’s role in the sector. I have used the PESTLE theoretical framework to identify the effect of political, economic, cultural, and other factors in the telecommunication business. I have learnt the customer behavior, pricing, and its impact on profitability. </w:t>
      </w:r>
    </w:p>
    <w:p w14:paraId="7F751C81" w14:textId="77777777" w:rsidR="009F4A50" w:rsidRPr="005727EA" w:rsidRDefault="009F4A50" w:rsidP="005727EA">
      <w:pPr>
        <w:pStyle w:val="Heading2"/>
        <w:rPr>
          <w:color w:val="1F497D" w:themeColor="text2"/>
        </w:rPr>
      </w:pPr>
      <w:hyperlink r:id="rId16" w:history="1">
        <w:r w:rsidRPr="005727EA">
          <w:rPr>
            <w:color w:val="1F497D" w:themeColor="text2"/>
          </w:rPr>
          <w:t>Conclusion</w:t>
        </w:r>
      </w:hyperlink>
    </w:p>
    <w:p w14:paraId="4AD383B0" w14:textId="77777777" w:rsidR="009F4A50" w:rsidRPr="00094D54" w:rsidRDefault="009F4A50" w:rsidP="009F4A50">
      <w:pPr>
        <w:spacing w:before="120" w:after="120" w:line="360" w:lineRule="auto"/>
        <w:rPr>
          <w:rFonts w:cs="Arial"/>
        </w:rPr>
      </w:pPr>
      <w:r w:rsidRPr="00094D54">
        <w:rPr>
          <w:rFonts w:cs="Arial"/>
        </w:rPr>
        <w:t xml:space="preserve">Overall, this assignment was an amazing experience, and I have learnt many things through the assignment. It helped me to understand how Telenor does its business activities through Grameenphone. I have understood that only a collection of information is not enough for good research. Use of different theoretical frameworks, like PESTLE, Porter's Diamond model, is very important. These frameworks help to get the real-world experience and condition of business. It helped improve my academic skills, knowledge, and writing skills. </w:t>
      </w:r>
    </w:p>
    <w:p w14:paraId="2F6FD679" w14:textId="77777777" w:rsidR="009F4A50" w:rsidRPr="005727EA" w:rsidRDefault="009F4A50" w:rsidP="005727EA">
      <w:pPr>
        <w:pStyle w:val="Heading2"/>
      </w:pPr>
      <w:hyperlink r:id="rId17" w:history="1">
        <w:r w:rsidRPr="005727EA">
          <w:rPr>
            <w:u w:color="0000EE"/>
          </w:rPr>
          <w:t>Action plan</w:t>
        </w:r>
      </w:hyperlink>
    </w:p>
    <w:p w14:paraId="7083AA22" w14:textId="77777777" w:rsidR="009F4A50" w:rsidRPr="00094D54" w:rsidRDefault="009F4A50" w:rsidP="009F4A50">
      <w:pPr>
        <w:spacing w:before="120" w:after="120" w:line="360" w:lineRule="auto"/>
        <w:rPr>
          <w:rFonts w:cs="Arial"/>
        </w:rPr>
      </w:pPr>
      <w:r w:rsidRPr="00094D54">
        <w:rPr>
          <w:rFonts w:cs="Arial"/>
        </w:rPr>
        <w:t xml:space="preserve">In the future, I will develop my research quality by improving time efficiency and improve my planning for research. I will try to improve more reliable information sources in doing research. Further, I will use a related theoretical framework to make my research more reliable and practical. </w:t>
      </w:r>
    </w:p>
    <w:p w14:paraId="10CFD3F2" w14:textId="77777777" w:rsidR="009B6E43" w:rsidRDefault="009B6E43" w:rsidP="00600F95">
      <w:pPr>
        <w:spacing w:before="120" w:after="120" w:line="360" w:lineRule="auto"/>
      </w:pPr>
    </w:p>
    <w:p w14:paraId="199AB214" w14:textId="77777777" w:rsidR="009B6E43" w:rsidRDefault="009B6E43" w:rsidP="00600F95">
      <w:pPr>
        <w:spacing w:before="120" w:after="120" w:line="360" w:lineRule="auto"/>
      </w:pPr>
    </w:p>
    <w:p w14:paraId="1AF6DF4F" w14:textId="77777777" w:rsidR="009B6E43" w:rsidRDefault="009B6E43" w:rsidP="00600F95">
      <w:pPr>
        <w:spacing w:before="120" w:after="120" w:line="360" w:lineRule="auto"/>
      </w:pPr>
    </w:p>
    <w:p w14:paraId="013CD41B" w14:textId="77777777" w:rsidR="009B6E43" w:rsidRDefault="009B6E43" w:rsidP="00600F95">
      <w:pPr>
        <w:spacing w:before="120" w:after="120" w:line="360" w:lineRule="auto"/>
      </w:pPr>
    </w:p>
    <w:p w14:paraId="11CB5A8A" w14:textId="77777777" w:rsidR="009B6E43" w:rsidRDefault="009B6E43" w:rsidP="00600F95">
      <w:pPr>
        <w:spacing w:before="120" w:after="120" w:line="360" w:lineRule="auto"/>
      </w:pPr>
    </w:p>
    <w:p w14:paraId="192D33FA" w14:textId="77777777" w:rsidR="009B6E43" w:rsidRDefault="009B6E43" w:rsidP="00600F95">
      <w:pPr>
        <w:spacing w:before="120" w:after="120" w:line="360" w:lineRule="auto"/>
      </w:pPr>
    </w:p>
    <w:p w14:paraId="7FCD3166" w14:textId="77777777" w:rsidR="009B6E43" w:rsidRDefault="009B6E43" w:rsidP="00600F95">
      <w:pPr>
        <w:spacing w:before="120" w:after="120" w:line="360" w:lineRule="auto"/>
      </w:pPr>
    </w:p>
    <w:p w14:paraId="585DBCF3" w14:textId="77777777" w:rsidR="009B6E43" w:rsidRDefault="009B6E43" w:rsidP="00600F95">
      <w:pPr>
        <w:spacing w:before="120" w:after="120" w:line="360" w:lineRule="auto"/>
      </w:pPr>
    </w:p>
    <w:p w14:paraId="5E1B3E2D" w14:textId="77777777" w:rsidR="009B6E43" w:rsidRDefault="009B6E43" w:rsidP="00600F95">
      <w:pPr>
        <w:spacing w:before="120" w:after="120" w:line="360" w:lineRule="auto"/>
      </w:pPr>
    </w:p>
    <w:p w14:paraId="194044EE" w14:textId="77777777" w:rsidR="009B6E43" w:rsidRDefault="009B6E43" w:rsidP="00600F95">
      <w:pPr>
        <w:spacing w:before="120" w:after="120" w:line="360" w:lineRule="auto"/>
      </w:pPr>
    </w:p>
    <w:p w14:paraId="132DCE1B" w14:textId="77777777" w:rsidR="009B6E43" w:rsidRDefault="009B6E43" w:rsidP="00600F95">
      <w:pPr>
        <w:spacing w:before="120" w:after="120" w:line="360" w:lineRule="auto"/>
      </w:pPr>
    </w:p>
    <w:p w14:paraId="53FB28EA" w14:textId="77777777" w:rsidR="009B6E43" w:rsidRDefault="009B6E43" w:rsidP="00600F95">
      <w:pPr>
        <w:spacing w:before="120" w:after="120" w:line="360" w:lineRule="auto"/>
      </w:pPr>
    </w:p>
    <w:p w14:paraId="09411DB1" w14:textId="77777777" w:rsidR="005727EA" w:rsidRDefault="005727EA" w:rsidP="00600F95">
      <w:pPr>
        <w:spacing w:before="120" w:after="120" w:line="360" w:lineRule="auto"/>
      </w:pPr>
    </w:p>
    <w:p w14:paraId="462F4988" w14:textId="77777777" w:rsidR="005727EA" w:rsidRDefault="005727EA" w:rsidP="00600F95">
      <w:pPr>
        <w:spacing w:before="120" w:after="120" w:line="360" w:lineRule="auto"/>
      </w:pPr>
    </w:p>
    <w:p w14:paraId="4E44CAF5" w14:textId="77777777" w:rsidR="005727EA" w:rsidRDefault="005727EA" w:rsidP="00600F95">
      <w:pPr>
        <w:spacing w:before="120" w:after="120" w:line="360" w:lineRule="auto"/>
      </w:pPr>
    </w:p>
    <w:p w14:paraId="5F234121" w14:textId="77777777" w:rsidR="005727EA" w:rsidRDefault="005727EA" w:rsidP="00600F95">
      <w:pPr>
        <w:spacing w:before="120" w:after="120" w:line="360" w:lineRule="auto"/>
      </w:pPr>
    </w:p>
    <w:p w14:paraId="2C9EDF1C" w14:textId="77777777" w:rsidR="005727EA" w:rsidRDefault="005727EA" w:rsidP="00600F95">
      <w:pPr>
        <w:spacing w:before="120" w:after="120" w:line="360" w:lineRule="auto"/>
      </w:pPr>
    </w:p>
    <w:p w14:paraId="0AD141F5" w14:textId="77777777" w:rsidR="005727EA" w:rsidRDefault="005727EA" w:rsidP="00600F95">
      <w:pPr>
        <w:spacing w:before="120" w:after="120" w:line="360" w:lineRule="auto"/>
      </w:pPr>
    </w:p>
    <w:p w14:paraId="73321AC6" w14:textId="77777777" w:rsidR="005727EA" w:rsidRDefault="005727EA" w:rsidP="00600F95">
      <w:pPr>
        <w:spacing w:before="120" w:after="120" w:line="360" w:lineRule="auto"/>
      </w:pPr>
    </w:p>
    <w:p w14:paraId="241F9BF2" w14:textId="72FEF9BC" w:rsidR="00C20648" w:rsidRDefault="00000000" w:rsidP="00600F95">
      <w:pPr>
        <w:pStyle w:val="Heading1"/>
      </w:pPr>
      <w:bookmarkStart w:id="21" w:name="_Toc227164970"/>
      <w:r>
        <w:lastRenderedPageBreak/>
        <w:t>Reference</w:t>
      </w:r>
      <w:bookmarkEnd w:id="21"/>
      <w:r w:rsidR="00E33132">
        <w:t>s</w:t>
      </w:r>
    </w:p>
    <w:p w14:paraId="6BAE6050" w14:textId="77777777" w:rsidR="00C20648" w:rsidRDefault="00000000" w:rsidP="00600F95">
      <w:pPr>
        <w:spacing w:before="120" w:after="120" w:line="360" w:lineRule="auto"/>
      </w:pPr>
      <w:r>
        <w:t xml:space="preserve">Ali, M. (2026). The Role of Mobile Financial Services (MFSs) on Financial Inclusions and Economic Growth of Bangladesh. </w:t>
      </w:r>
      <w:r>
        <w:rPr>
          <w:i/>
          <w:iCs/>
        </w:rPr>
        <w:t>Jahangirnagar University Journal of Business Research</w:t>
      </w:r>
      <w:r>
        <w:t xml:space="preserve">, 25(02), pp.1–24. </w:t>
      </w:r>
      <w:proofErr w:type="spellStart"/>
      <w:proofErr w:type="gramStart"/>
      <w:r>
        <w:t>doi:https</w:t>
      </w:r>
      <w:proofErr w:type="spellEnd"/>
      <w:r>
        <w:t>://doi.org/10.53461/jujbr.v25i02.96</w:t>
      </w:r>
      <w:proofErr w:type="gramEnd"/>
      <w:r>
        <w:t>.</w:t>
      </w:r>
    </w:p>
    <w:p w14:paraId="1BB1CF41" w14:textId="77777777" w:rsidR="00C20648" w:rsidRDefault="00000000" w:rsidP="00600F95">
      <w:pPr>
        <w:spacing w:before="120" w:after="120" w:line="360" w:lineRule="auto"/>
      </w:pPr>
      <w:r>
        <w:t xml:space="preserve">and, R. (2025). </w:t>
      </w:r>
      <w:r>
        <w:rPr>
          <w:i/>
          <w:iCs/>
        </w:rPr>
        <w:t>Bangladesh Telecom - Market Share Analysis, Industry Trends &amp; Statistics, Growth Forecasts (2025 - 2030)</w:t>
      </w:r>
      <w:r>
        <w:t>. [online] Researchandmarkets.com. Available at: https://www.researchandmarkets.com/reports/5764387/bangladesh-telecom-market-share-analysis?srsltid=AfmBOoozz7dY_1sljTu80KBiKO_DIPxCcIo1rUkGguYisGg3gxGmN7p- [Accessed 12 Apr. 2026].</w:t>
      </w:r>
    </w:p>
    <w:p w14:paraId="0F68C390" w14:textId="77777777" w:rsidR="00C20648" w:rsidRDefault="00000000" w:rsidP="00600F95">
      <w:pPr>
        <w:spacing w:before="120" w:after="120" w:line="360" w:lineRule="auto"/>
      </w:pPr>
      <w:r>
        <w:t xml:space="preserve">Azim, T.B. (2023). </w:t>
      </w:r>
      <w:r>
        <w:rPr>
          <w:i/>
          <w:iCs/>
        </w:rPr>
        <w:t>Mobile operator of Bangladesh</w:t>
      </w:r>
      <w:r>
        <w:t>. [online] Academia.edu. Available at: https://www.academia.edu/8114276/Mobile_operator_of_Bangladesh [Accessed 12 Apr. 2026].</w:t>
      </w:r>
    </w:p>
    <w:p w14:paraId="412321B6" w14:textId="77777777" w:rsidR="00C20648" w:rsidRDefault="00000000" w:rsidP="00600F95">
      <w:pPr>
        <w:spacing w:before="120" w:after="120" w:line="360" w:lineRule="auto"/>
      </w:pPr>
      <w:r>
        <w:t xml:space="preserve">Bhuiyan, R. (2026). </w:t>
      </w:r>
      <w:r>
        <w:rPr>
          <w:i/>
          <w:iCs/>
        </w:rPr>
        <w:t>Corporate rivalry in Bangladesh’s telecom sector is nothing new.</w:t>
      </w:r>
      <w:r>
        <w:t xml:space="preserve"> [online] LinkedIn. Available at: https://www.linkedin.com/posts/hemailrashid_corporate-rivalry-in-bangladeshs-telecom-activity-7431647184674226176-b4Il [Accessed 12 Apr. 2026].</w:t>
      </w:r>
    </w:p>
    <w:p w14:paraId="7BD11802" w14:textId="77777777" w:rsidR="00C20648" w:rsidRDefault="00000000" w:rsidP="00600F95">
      <w:pPr>
        <w:spacing w:before="120" w:after="120" w:line="360" w:lineRule="auto"/>
      </w:pPr>
      <w:r>
        <w:t xml:space="preserve">Btrc.gov.bd. (2024). </w:t>
      </w:r>
      <w:proofErr w:type="spellStart"/>
      <w:r>
        <w:rPr>
          <w:i/>
          <w:iCs/>
        </w:rPr>
        <w:t>বাংলাদেশটেলিযোগাযোগনিয়ন্ত্রণকমিশন-গণপ্রজাতন্ত্রীবাংলাদেশসরকার</w:t>
      </w:r>
      <w:proofErr w:type="spellEnd"/>
      <w:r>
        <w:t>. [online] Available at: https://btrc.gov.bd/.</w:t>
      </w:r>
    </w:p>
    <w:p w14:paraId="1F92FD37" w14:textId="77777777" w:rsidR="00C20648" w:rsidRDefault="00000000" w:rsidP="00600F95">
      <w:pPr>
        <w:spacing w:before="120" w:after="120" w:line="360" w:lineRule="auto"/>
      </w:pPr>
      <w:r>
        <w:t xml:space="preserve">Grameenphone.com. (2026). </w:t>
      </w:r>
      <w:r>
        <w:rPr>
          <w:i/>
          <w:iCs/>
        </w:rPr>
        <w:t>Our Story | Grameenphone</w:t>
      </w:r>
      <w:r>
        <w:t>. [online] Available at: https://www.grameenphone.com/about/discover-gp/about-grameenphone/our-story?srsltid=AfmBOopIDQiwSaaZU3seb3RxUMJj5zMOe2u5TJ4Kjyshtr57w8P1rPD3 [Accessed 12 Apr. 2026].</w:t>
      </w:r>
    </w:p>
    <w:p w14:paraId="6508DD74" w14:textId="77777777" w:rsidR="00C20648" w:rsidRDefault="00000000" w:rsidP="00600F95">
      <w:pPr>
        <w:spacing w:before="120" w:after="120" w:line="360" w:lineRule="auto"/>
      </w:pPr>
      <w:proofErr w:type="spellStart"/>
      <w:r>
        <w:t>Hinterhuber</w:t>
      </w:r>
      <w:proofErr w:type="spellEnd"/>
      <w:r>
        <w:t xml:space="preserve">, A. (2008). Customer Value‐based Pricing strategies: Why Companies Resist. </w:t>
      </w:r>
      <w:r>
        <w:rPr>
          <w:i/>
          <w:iCs/>
        </w:rPr>
        <w:t>Journal of Business Strategy</w:t>
      </w:r>
      <w:r>
        <w:t xml:space="preserve">, 29(4), pp.41–50. </w:t>
      </w:r>
      <w:proofErr w:type="spellStart"/>
      <w:proofErr w:type="gramStart"/>
      <w:r>
        <w:t>doi:https</w:t>
      </w:r>
      <w:proofErr w:type="spellEnd"/>
      <w:r>
        <w:t>://doi.org/10.1108/02756660810887079</w:t>
      </w:r>
      <w:proofErr w:type="gramEnd"/>
      <w:r>
        <w:t>.</w:t>
      </w:r>
    </w:p>
    <w:p w14:paraId="20248701" w14:textId="77777777" w:rsidR="00C20648" w:rsidRDefault="00000000" w:rsidP="00600F95">
      <w:pPr>
        <w:spacing w:before="120" w:after="120" w:line="360" w:lineRule="auto"/>
      </w:pPr>
      <w:r>
        <w:t xml:space="preserve">Hossain, M. (2022). </w:t>
      </w:r>
      <w:r>
        <w:rPr>
          <w:i/>
          <w:iCs/>
        </w:rPr>
        <w:t>Digital Transformation and Economic Development in Bangladesh</w:t>
      </w:r>
      <w:r>
        <w:t>. Springer Nature.</w:t>
      </w:r>
    </w:p>
    <w:p w14:paraId="345BFF5D" w14:textId="77777777" w:rsidR="00C20648" w:rsidRDefault="00000000" w:rsidP="00600F95">
      <w:pPr>
        <w:spacing w:before="120" w:after="120" w:line="360" w:lineRule="auto"/>
      </w:pPr>
      <w:r>
        <w:lastRenderedPageBreak/>
        <w:t xml:space="preserve">Jamal, S. (2011). </w:t>
      </w:r>
      <w:r>
        <w:rPr>
          <w:i/>
          <w:iCs/>
        </w:rPr>
        <w:t>Journey Towards a Digital Bangladesh</w:t>
      </w:r>
      <w:r>
        <w:t>.</w:t>
      </w:r>
    </w:p>
    <w:p w14:paraId="48606FFF" w14:textId="77777777" w:rsidR="00C20648" w:rsidRDefault="00000000" w:rsidP="00600F95">
      <w:pPr>
        <w:spacing w:before="120" w:after="120" w:line="360" w:lineRule="auto"/>
      </w:pPr>
      <w:r>
        <w:t xml:space="preserve">Jyoti </w:t>
      </w:r>
      <w:proofErr w:type="spellStart"/>
      <w:r>
        <w:t>Aftabunnahar</w:t>
      </w:r>
      <w:proofErr w:type="spellEnd"/>
      <w:r>
        <w:t xml:space="preserve"> (2023). Social Media Addiction Among Youths and </w:t>
      </w:r>
      <w:proofErr w:type="gramStart"/>
      <w:r>
        <w:t>It’s</w:t>
      </w:r>
      <w:proofErr w:type="gramEnd"/>
      <w:r>
        <w:t xml:space="preserve"> Relationship with Being Anti-</w:t>
      </w:r>
      <w:proofErr w:type="gramStart"/>
      <w:r>
        <w:t>social :</w:t>
      </w:r>
      <w:proofErr w:type="gramEnd"/>
      <w:r>
        <w:t xml:space="preserve"> A Study on Bangladeshi Youths. </w:t>
      </w:r>
      <w:r>
        <w:rPr>
          <w:i/>
          <w:iCs/>
        </w:rPr>
        <w:t>Social Science Research Network</w:t>
      </w:r>
      <w:r>
        <w:t xml:space="preserve">. [online] </w:t>
      </w:r>
      <w:proofErr w:type="spellStart"/>
      <w:proofErr w:type="gramStart"/>
      <w:r>
        <w:t>doi:https</w:t>
      </w:r>
      <w:proofErr w:type="spellEnd"/>
      <w:r>
        <w:t>://doi.org/10.2139/ssrn.4647844</w:t>
      </w:r>
      <w:proofErr w:type="gramEnd"/>
      <w:r>
        <w:t>.</w:t>
      </w:r>
    </w:p>
    <w:p w14:paraId="36B561FA" w14:textId="77777777" w:rsidR="00C20648" w:rsidRDefault="00000000" w:rsidP="00600F95">
      <w:pPr>
        <w:spacing w:before="120" w:after="120" w:line="360" w:lineRule="auto"/>
      </w:pPr>
      <w:r>
        <w:t xml:space="preserve">Kumar, D., Haque, A. and Dhar, P. (2021). EXPLORING THE CRITICAL INFLUENCING FACTORS OF CUSTOMER SATISFACTION IN TELECOMMUNICATION SECTOR IN BANGLADESH. </w:t>
      </w:r>
      <w:r>
        <w:rPr>
          <w:i/>
          <w:iCs/>
        </w:rPr>
        <w:t>Asia-Pacific Journal of Management and Technology</w:t>
      </w:r>
      <w:r>
        <w:t xml:space="preserve">, 1(4). </w:t>
      </w:r>
      <w:proofErr w:type="spellStart"/>
      <w:proofErr w:type="gramStart"/>
      <w:r>
        <w:t>doi:https</w:t>
      </w:r>
      <w:proofErr w:type="spellEnd"/>
      <w:r>
        <w:t>://doi.org/10.46977/apjmt.2021v01i04.03</w:t>
      </w:r>
      <w:proofErr w:type="gramEnd"/>
      <w:r>
        <w:t>.</w:t>
      </w:r>
    </w:p>
    <w:p w14:paraId="677C9394" w14:textId="77777777" w:rsidR="00C20648" w:rsidRDefault="00000000" w:rsidP="00600F95">
      <w:pPr>
        <w:spacing w:before="120" w:after="120" w:line="360" w:lineRule="auto"/>
      </w:pPr>
      <w:r>
        <w:t xml:space="preserve">Masud Ibn, R. and A. S. M., T. (2025). Factors Shaping the Customer’s Choice of Brands in Mobile Telecommunication Sector in Bangladesh: </w:t>
      </w:r>
      <w:r>
        <w:rPr>
          <w:i/>
          <w:iCs/>
        </w:rPr>
        <w:t>DIU Journal of Business and Entrepreneurship</w:t>
      </w:r>
      <w:r>
        <w:t xml:space="preserve">, 3(02), pp.57–67. </w:t>
      </w:r>
      <w:proofErr w:type="spellStart"/>
      <w:proofErr w:type="gramStart"/>
      <w:r>
        <w:t>doi:https</w:t>
      </w:r>
      <w:proofErr w:type="spellEnd"/>
      <w:r>
        <w:t>://doi.org/10.36481/diujbe.v03i2.3axsgh36</w:t>
      </w:r>
      <w:proofErr w:type="gramEnd"/>
      <w:r>
        <w:t>.</w:t>
      </w:r>
    </w:p>
    <w:p w14:paraId="313673DA" w14:textId="77777777" w:rsidR="00C20648" w:rsidRDefault="00000000" w:rsidP="00600F95">
      <w:pPr>
        <w:spacing w:before="120" w:after="120" w:line="360" w:lineRule="auto"/>
      </w:pPr>
      <w:r>
        <w:t xml:space="preserve">Musa, I., MAGAJI, S. and Salisu, A. (2023). ANALYSIS OF MOBILE TELECOMMUNICATION AND ECONOMIC GROWTH: EVIDENCE FROM ARDL MODELING. </w:t>
      </w:r>
      <w:r>
        <w:rPr>
          <w:i/>
          <w:iCs/>
        </w:rPr>
        <w:t>International Journal of Entrepreneurship, Business and Creative Economy</w:t>
      </w:r>
      <w:r>
        <w:t xml:space="preserve">, 3(1). </w:t>
      </w:r>
      <w:proofErr w:type="spellStart"/>
      <w:proofErr w:type="gramStart"/>
      <w:r>
        <w:t>doi:https</w:t>
      </w:r>
      <w:proofErr w:type="spellEnd"/>
      <w:r>
        <w:t>://doi.org/10.31098/ijebce.v3i1.1226</w:t>
      </w:r>
      <w:proofErr w:type="gramEnd"/>
      <w:r>
        <w:t>.</w:t>
      </w:r>
    </w:p>
    <w:p w14:paraId="110738EE" w14:textId="77777777" w:rsidR="00C20648" w:rsidRDefault="00000000" w:rsidP="00600F95">
      <w:pPr>
        <w:spacing w:before="120" w:after="120" w:line="360" w:lineRule="auto"/>
      </w:pPr>
      <w:r>
        <w:t xml:space="preserve">Nowshin, S. (2013). An Analysis of Organization Development Process in Telecom Industry in Bangladesh. </w:t>
      </w:r>
      <w:r>
        <w:rPr>
          <w:i/>
          <w:iCs/>
        </w:rPr>
        <w:t>Journal of Business &amp; Management</w:t>
      </w:r>
      <w:r>
        <w:t xml:space="preserve">, 2(4), pp.49–61. </w:t>
      </w:r>
      <w:proofErr w:type="spellStart"/>
      <w:proofErr w:type="gramStart"/>
      <w:r>
        <w:t>doi:https</w:t>
      </w:r>
      <w:proofErr w:type="spellEnd"/>
      <w:r>
        <w:t>://doi.org/10.12735/jbm.v2i4p49</w:t>
      </w:r>
      <w:proofErr w:type="gramEnd"/>
      <w:r>
        <w:t>.</w:t>
      </w:r>
    </w:p>
    <w:p w14:paraId="5D1FC7EB" w14:textId="77777777" w:rsidR="00C20648" w:rsidRDefault="00000000" w:rsidP="00600F95">
      <w:pPr>
        <w:spacing w:before="120" w:after="120" w:line="360" w:lineRule="auto"/>
      </w:pPr>
      <w:r>
        <w:t xml:space="preserve">Sethi, I. (2018). Factors Affecting Consumer </w:t>
      </w:r>
      <w:proofErr w:type="spellStart"/>
      <w:r>
        <w:t>Behaviour</w:t>
      </w:r>
      <w:proofErr w:type="spellEnd"/>
      <w:r>
        <w:t xml:space="preserve"> in Telecom Industry. </w:t>
      </w:r>
      <w:r>
        <w:rPr>
          <w:i/>
          <w:iCs/>
        </w:rPr>
        <w:t>International Journal of Management Studies</w:t>
      </w:r>
      <w:r>
        <w:t xml:space="preserve">, </w:t>
      </w:r>
      <w:proofErr w:type="gramStart"/>
      <w:r>
        <w:t>V(</w:t>
      </w:r>
      <w:proofErr w:type="gramEnd"/>
      <w:r>
        <w:t xml:space="preserve">3(6)), p.38. </w:t>
      </w:r>
      <w:proofErr w:type="spellStart"/>
      <w:proofErr w:type="gramStart"/>
      <w:r>
        <w:t>doi:https</w:t>
      </w:r>
      <w:proofErr w:type="spellEnd"/>
      <w:r>
        <w:t>://doi.org/10.18843/</w:t>
      </w:r>
      <w:proofErr w:type="spellStart"/>
      <w:r>
        <w:t>ijms</w:t>
      </w:r>
      <w:proofErr w:type="spellEnd"/>
      <w:r>
        <w:t>/v5i3(6)/05</w:t>
      </w:r>
      <w:proofErr w:type="gramEnd"/>
      <w:r>
        <w:t>.</w:t>
      </w:r>
    </w:p>
    <w:p w14:paraId="27456AD3" w14:textId="77777777" w:rsidR="00C20648" w:rsidRDefault="00000000" w:rsidP="00600F95">
      <w:pPr>
        <w:spacing w:before="120" w:after="120" w:line="360" w:lineRule="auto"/>
      </w:pPr>
      <w:r>
        <w:t xml:space="preserve">Sharif, S. (2016). The Role of Telecommunication Over the Economic Development of Bangladesh. </w:t>
      </w:r>
      <w:r>
        <w:rPr>
          <w:i/>
          <w:iCs/>
        </w:rPr>
        <w:t>SSRN Electronic Journal</w:t>
      </w:r>
      <w:r>
        <w:t xml:space="preserve">, 13(45). </w:t>
      </w:r>
      <w:proofErr w:type="spellStart"/>
      <w:proofErr w:type="gramStart"/>
      <w:r>
        <w:t>doi:https</w:t>
      </w:r>
      <w:proofErr w:type="spellEnd"/>
      <w:r>
        <w:t>://doi.org/10.2139/ssrn.2812019</w:t>
      </w:r>
      <w:proofErr w:type="gramEnd"/>
      <w:r>
        <w:t>.</w:t>
      </w:r>
    </w:p>
    <w:p w14:paraId="2D1FDC12" w14:textId="77777777" w:rsidR="00C20648" w:rsidRDefault="00000000" w:rsidP="00600F95">
      <w:pPr>
        <w:spacing w:before="120" w:after="120" w:line="360" w:lineRule="auto"/>
      </w:pPr>
      <w:r>
        <w:t xml:space="preserve">Shoesmith, B. and Jude William Genilo (2013). </w:t>
      </w:r>
      <w:r>
        <w:rPr>
          <w:i/>
          <w:iCs/>
        </w:rPr>
        <w:t>Bangladesh’s Changing Mediascape</w:t>
      </w:r>
      <w:r>
        <w:t>. Intellect Books.</w:t>
      </w:r>
    </w:p>
    <w:p w14:paraId="3A4A79F4" w14:textId="77777777" w:rsidR="00C20648" w:rsidRDefault="00000000" w:rsidP="00600F95">
      <w:pPr>
        <w:spacing w:before="120" w:after="120" w:line="360" w:lineRule="auto"/>
      </w:pPr>
      <w:r>
        <w:t xml:space="preserve">Skare, R. (1993). </w:t>
      </w:r>
      <w:r>
        <w:rPr>
          <w:i/>
          <w:iCs/>
        </w:rPr>
        <w:t xml:space="preserve">The concept of </w:t>
      </w:r>
      <w:proofErr w:type="spellStart"/>
      <w:r>
        <w:rPr>
          <w:i/>
          <w:iCs/>
        </w:rPr>
        <w:t>internationalisation</w:t>
      </w:r>
      <w:proofErr w:type="spellEnd"/>
      <w:r>
        <w:rPr>
          <w:i/>
          <w:iCs/>
        </w:rPr>
        <w:t xml:space="preserve"> and Porter’s ‘Diamond model’</w:t>
      </w:r>
      <w:r>
        <w:t xml:space="preserve">. Stavanger: </w:t>
      </w:r>
      <w:proofErr w:type="spellStart"/>
      <w:r>
        <w:t>Høgskolesenteret</w:t>
      </w:r>
      <w:proofErr w:type="spellEnd"/>
      <w:r>
        <w:t xml:space="preserve"> I Rogaland.</w:t>
      </w:r>
    </w:p>
    <w:p w14:paraId="56355031" w14:textId="77777777" w:rsidR="00C20648" w:rsidRDefault="00000000" w:rsidP="00600F95">
      <w:pPr>
        <w:spacing w:before="120" w:after="120" w:line="360" w:lineRule="auto"/>
      </w:pPr>
      <w:proofErr w:type="spellStart"/>
      <w:r>
        <w:lastRenderedPageBreak/>
        <w:t>Soheli</w:t>
      </w:r>
      <w:proofErr w:type="spellEnd"/>
      <w:r>
        <w:t xml:space="preserve">, J. (2016). Factors Affecting the Innovative Capabilities in Telecom Sector in Bangladesh. </w:t>
      </w:r>
      <w:r>
        <w:rPr>
          <w:i/>
          <w:iCs/>
        </w:rPr>
        <w:t>SSRN Electronic Journal</w:t>
      </w:r>
      <w:r>
        <w:t xml:space="preserve">. </w:t>
      </w:r>
      <w:proofErr w:type="spellStart"/>
      <w:proofErr w:type="gramStart"/>
      <w:r>
        <w:t>doi:https</w:t>
      </w:r>
      <w:proofErr w:type="spellEnd"/>
      <w:r>
        <w:t>://doi.org/10.2139/ssrn.2818039</w:t>
      </w:r>
      <w:proofErr w:type="gramEnd"/>
      <w:r>
        <w:t>.</w:t>
      </w:r>
    </w:p>
    <w:p w14:paraId="56525DBD" w14:textId="77777777" w:rsidR="00C20648" w:rsidRDefault="00000000" w:rsidP="00600F95">
      <w:pPr>
        <w:spacing w:before="120" w:after="120" w:line="360" w:lineRule="auto"/>
      </w:pPr>
      <w:r>
        <w:t xml:space="preserve">Telenor.com. (2026). </w:t>
      </w:r>
      <w:r>
        <w:rPr>
          <w:i/>
          <w:iCs/>
        </w:rPr>
        <w:t>About Telenor Group</w:t>
      </w:r>
      <w:r>
        <w:t>. [online] Available at: https://www.telenor.com/who-we-are/.</w:t>
      </w:r>
    </w:p>
    <w:p w14:paraId="30E2F1C1" w14:textId="77777777" w:rsidR="00C20648" w:rsidRDefault="00000000" w:rsidP="00600F95">
      <w:pPr>
        <w:spacing w:before="120" w:after="120" w:line="360" w:lineRule="auto"/>
      </w:pPr>
      <w:proofErr w:type="spellStart"/>
      <w:r>
        <w:t>Teletalk</w:t>
      </w:r>
      <w:proofErr w:type="spellEnd"/>
      <w:r>
        <w:t xml:space="preserve"> Bangladesh Ltd (2026). </w:t>
      </w:r>
      <w:proofErr w:type="spellStart"/>
      <w:r>
        <w:rPr>
          <w:i/>
          <w:iCs/>
        </w:rPr>
        <w:t>Teletalk</w:t>
      </w:r>
      <w:proofErr w:type="spellEnd"/>
      <w:r>
        <w:rPr>
          <w:i/>
          <w:iCs/>
        </w:rPr>
        <w:t xml:space="preserve"> Bangladesh Ltd - About Us</w:t>
      </w:r>
      <w:r>
        <w:t>. [online] Teletalk.com.bd. Available at: https://www.teletalk.com.bd/about-us [Accessed 12 Apr. 2026].</w:t>
      </w:r>
    </w:p>
    <w:p w14:paraId="0D6147A4" w14:textId="77777777" w:rsidR="00C20648" w:rsidRDefault="00000000" w:rsidP="00600F95">
      <w:pPr>
        <w:spacing w:before="120" w:after="120" w:line="360" w:lineRule="auto"/>
      </w:pPr>
      <w:r>
        <w:t xml:space="preserve">The Daily Star. (2025a). </w:t>
      </w:r>
      <w:r>
        <w:rPr>
          <w:i/>
          <w:iCs/>
        </w:rPr>
        <w:t xml:space="preserve">Mobile subscribers rise by 10 </w:t>
      </w:r>
      <w:proofErr w:type="gramStart"/>
      <w:r>
        <w:rPr>
          <w:i/>
          <w:iCs/>
        </w:rPr>
        <w:t>lakh</w:t>
      </w:r>
      <w:proofErr w:type="gramEnd"/>
      <w:r>
        <w:rPr>
          <w:i/>
          <w:iCs/>
        </w:rPr>
        <w:t xml:space="preserve"> in May</w:t>
      </w:r>
      <w:r>
        <w:t>. [online] Available at: https://www.thedailystar.net/business/economy/news/mobile-subscribers-rise-10-lakh-may-3945716 [Accessed 12 Apr. 2026].</w:t>
      </w:r>
    </w:p>
    <w:p w14:paraId="68061FD7" w14:textId="77777777" w:rsidR="00C20648" w:rsidRDefault="00000000" w:rsidP="00600F95">
      <w:pPr>
        <w:spacing w:before="120" w:after="120" w:line="360" w:lineRule="auto"/>
      </w:pPr>
      <w:r>
        <w:t xml:space="preserve">The Daily Star. (2025b). </w:t>
      </w:r>
      <w:r>
        <w:rPr>
          <w:i/>
          <w:iCs/>
        </w:rPr>
        <w:t>Transforming the financial landscape: The impact of mobile financial services in Bangladesh</w:t>
      </w:r>
      <w:r>
        <w:t>. [online] Available at: https://www.thedailystar.net/tech-startup/news/transforming-the-financial-landscape-the-impact-mobile-financial-services-bangladesh-3811496 [Accessed 12 Apr. 2026].</w:t>
      </w:r>
    </w:p>
    <w:p w14:paraId="4E005CF6" w14:textId="77777777" w:rsidR="00C20648" w:rsidRDefault="00000000" w:rsidP="00600F95">
      <w:pPr>
        <w:spacing w:before="120" w:after="120" w:line="360" w:lineRule="auto"/>
      </w:pPr>
      <w:r>
        <w:t xml:space="preserve">www.mordorintelligence.com. (2026). </w:t>
      </w:r>
      <w:r>
        <w:rPr>
          <w:i/>
          <w:iCs/>
        </w:rPr>
        <w:t>Bangladesh Telecom Market Research - Share, Size &amp; Trend Analysis - Industry Report</w:t>
      </w:r>
      <w:r>
        <w:t>. [online] Available at: https://www.mordorintelligence.com/industry-reports/bangladesh-telecom-market.</w:t>
      </w:r>
    </w:p>
    <w:p w14:paraId="7EFB2BBF" w14:textId="77777777" w:rsidR="00C20648" w:rsidRDefault="00C20648" w:rsidP="00600F95">
      <w:pPr>
        <w:spacing w:before="120" w:after="120" w:line="360" w:lineRule="auto"/>
      </w:pPr>
    </w:p>
    <w:sectPr w:rsidR="00C20648">
      <w:footerReference w:type="default" r:id="rId18"/>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D1F266" w14:textId="77777777" w:rsidR="00D51AA8" w:rsidRDefault="00D51AA8" w:rsidP="00256D85">
      <w:r>
        <w:separator/>
      </w:r>
    </w:p>
  </w:endnote>
  <w:endnote w:type="continuationSeparator" w:id="0">
    <w:p w14:paraId="3924AEA0" w14:textId="77777777" w:rsidR="00D51AA8" w:rsidRDefault="00D51AA8" w:rsidP="00256D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6051989"/>
      <w:docPartObj>
        <w:docPartGallery w:val="Page Numbers (Bottom of Page)"/>
        <w:docPartUnique/>
      </w:docPartObj>
    </w:sdtPr>
    <w:sdtEndPr>
      <w:rPr>
        <w:noProof/>
      </w:rPr>
    </w:sdtEndPr>
    <w:sdtContent>
      <w:p w14:paraId="4EBAFCAB" w14:textId="574C1AEE" w:rsidR="00256D85" w:rsidRDefault="00256D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CE643B" w14:textId="77777777" w:rsidR="00256D85" w:rsidRDefault="00256D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0B95BF" w14:textId="77777777" w:rsidR="00D51AA8" w:rsidRDefault="00D51AA8" w:rsidP="00256D85">
      <w:r>
        <w:separator/>
      </w:r>
    </w:p>
  </w:footnote>
  <w:footnote w:type="continuationSeparator" w:id="0">
    <w:p w14:paraId="434C4833" w14:textId="77777777" w:rsidR="00D51AA8" w:rsidRDefault="00D51AA8" w:rsidP="00256D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0000002"/>
    <w:multiLevelType w:val="multilevel"/>
    <w:tmpl w:val="0000000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 w15:restartNumberingAfterBreak="0">
    <w:nsid w:val="00000003"/>
    <w:multiLevelType w:val="multilevel"/>
    <w:tmpl w:val="00000003"/>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15:restartNumberingAfterBreak="0">
    <w:nsid w:val="00000004"/>
    <w:multiLevelType w:val="multilevel"/>
    <w:tmpl w:val="00000004"/>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00000005"/>
    <w:multiLevelType w:val="multilevel"/>
    <w:tmpl w:val="00000005"/>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00000006"/>
    <w:multiLevelType w:val="multilevel"/>
    <w:tmpl w:val="00000006"/>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6" w15:restartNumberingAfterBreak="0">
    <w:nsid w:val="00000007"/>
    <w:multiLevelType w:val="multilevel"/>
    <w:tmpl w:val="00000007"/>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7" w15:restartNumberingAfterBreak="0">
    <w:nsid w:val="00000008"/>
    <w:multiLevelType w:val="multilevel"/>
    <w:tmpl w:val="00000008"/>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8" w15:restartNumberingAfterBreak="0">
    <w:nsid w:val="00000009"/>
    <w:multiLevelType w:val="multilevel"/>
    <w:tmpl w:val="00000009"/>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9" w15:restartNumberingAfterBreak="0">
    <w:nsid w:val="0000000A"/>
    <w:multiLevelType w:val="multilevel"/>
    <w:tmpl w:val="0000000A"/>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0" w15:restartNumberingAfterBreak="0">
    <w:nsid w:val="0000000B"/>
    <w:multiLevelType w:val="multilevel"/>
    <w:tmpl w:val="0000000B"/>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1" w15:restartNumberingAfterBreak="0">
    <w:nsid w:val="0000000C"/>
    <w:multiLevelType w:val="multilevel"/>
    <w:tmpl w:val="0000000C"/>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2" w15:restartNumberingAfterBreak="0">
    <w:nsid w:val="0000000D"/>
    <w:multiLevelType w:val="multilevel"/>
    <w:tmpl w:val="0000000D"/>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3" w15:restartNumberingAfterBreak="0">
    <w:nsid w:val="0000000E"/>
    <w:multiLevelType w:val="multilevel"/>
    <w:tmpl w:val="0000000E"/>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4" w15:restartNumberingAfterBreak="0">
    <w:nsid w:val="0000000F"/>
    <w:multiLevelType w:val="multilevel"/>
    <w:tmpl w:val="0000000F"/>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5" w15:restartNumberingAfterBreak="0">
    <w:nsid w:val="00000010"/>
    <w:multiLevelType w:val="multilevel"/>
    <w:tmpl w:val="00000010"/>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6" w15:restartNumberingAfterBreak="0">
    <w:nsid w:val="00000011"/>
    <w:multiLevelType w:val="multilevel"/>
    <w:tmpl w:val="0000001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7" w15:restartNumberingAfterBreak="0">
    <w:nsid w:val="00000012"/>
    <w:multiLevelType w:val="multilevel"/>
    <w:tmpl w:val="00000012"/>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8" w15:restartNumberingAfterBreak="0">
    <w:nsid w:val="19B86DE6"/>
    <w:multiLevelType w:val="multilevel"/>
    <w:tmpl w:val="D12ABB7A"/>
    <w:lvl w:ilvl="0">
      <w:start w:val="1"/>
      <w:numFmt w:val="decimal"/>
      <w:lvlText w:val="%1."/>
      <w:lvlJc w:val="left"/>
      <w:pPr>
        <w:ind w:left="720" w:hanging="360"/>
      </w:pPr>
      <w:rPr>
        <w:rFonts w:hint="default"/>
      </w:rPr>
    </w:lvl>
    <w:lvl w:ilvl="1">
      <w:start w:val="1"/>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4E350EA5"/>
    <w:multiLevelType w:val="hybridMultilevel"/>
    <w:tmpl w:val="1F6014AA"/>
    <w:lvl w:ilvl="0" w:tplc="48090019">
      <w:start w:val="1"/>
      <w:numFmt w:val="lowerLetter"/>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16cid:durableId="2038891039">
    <w:abstractNumId w:val="0"/>
  </w:num>
  <w:num w:numId="2" w16cid:durableId="2041972718">
    <w:abstractNumId w:val="1"/>
  </w:num>
  <w:num w:numId="3" w16cid:durableId="1799060981">
    <w:abstractNumId w:val="2"/>
  </w:num>
  <w:num w:numId="4" w16cid:durableId="1549604885">
    <w:abstractNumId w:val="3"/>
  </w:num>
  <w:num w:numId="5" w16cid:durableId="285086795">
    <w:abstractNumId w:val="4"/>
  </w:num>
  <w:num w:numId="6" w16cid:durableId="17900866">
    <w:abstractNumId w:val="5"/>
  </w:num>
  <w:num w:numId="7" w16cid:durableId="2086753820">
    <w:abstractNumId w:val="6"/>
  </w:num>
  <w:num w:numId="8" w16cid:durableId="1453942411">
    <w:abstractNumId w:val="7"/>
  </w:num>
  <w:num w:numId="9" w16cid:durableId="1892225724">
    <w:abstractNumId w:val="8"/>
  </w:num>
  <w:num w:numId="10" w16cid:durableId="205661">
    <w:abstractNumId w:val="9"/>
  </w:num>
  <w:num w:numId="11" w16cid:durableId="1479762785">
    <w:abstractNumId w:val="10"/>
  </w:num>
  <w:num w:numId="12" w16cid:durableId="1715884317">
    <w:abstractNumId w:val="11"/>
  </w:num>
  <w:num w:numId="13" w16cid:durableId="156115138">
    <w:abstractNumId w:val="12"/>
  </w:num>
  <w:num w:numId="14" w16cid:durableId="818227107">
    <w:abstractNumId w:val="13"/>
  </w:num>
  <w:num w:numId="15" w16cid:durableId="1921058062">
    <w:abstractNumId w:val="14"/>
  </w:num>
  <w:num w:numId="16" w16cid:durableId="1540898245">
    <w:abstractNumId w:val="15"/>
  </w:num>
  <w:num w:numId="17" w16cid:durableId="851066872">
    <w:abstractNumId w:val="16"/>
  </w:num>
  <w:num w:numId="18" w16cid:durableId="773600493">
    <w:abstractNumId w:val="18"/>
  </w:num>
  <w:num w:numId="19" w16cid:durableId="882443430">
    <w:abstractNumId w:val="19"/>
  </w:num>
  <w:num w:numId="20" w16cid:durableId="6574218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0648"/>
    <w:rsid w:val="000016AF"/>
    <w:rsid w:val="00002908"/>
    <w:rsid w:val="0003310B"/>
    <w:rsid w:val="00042D96"/>
    <w:rsid w:val="00044D48"/>
    <w:rsid w:val="00046AA9"/>
    <w:rsid w:val="00083D85"/>
    <w:rsid w:val="000A53C9"/>
    <w:rsid w:val="000C1446"/>
    <w:rsid w:val="000E06C5"/>
    <w:rsid w:val="00116E24"/>
    <w:rsid w:val="00117234"/>
    <w:rsid w:val="001272D6"/>
    <w:rsid w:val="001504DF"/>
    <w:rsid w:val="001539B6"/>
    <w:rsid w:val="00155E9E"/>
    <w:rsid w:val="00186610"/>
    <w:rsid w:val="001D0522"/>
    <w:rsid w:val="001F65A6"/>
    <w:rsid w:val="00207746"/>
    <w:rsid w:val="00216339"/>
    <w:rsid w:val="00246CE1"/>
    <w:rsid w:val="0025150D"/>
    <w:rsid w:val="00256D85"/>
    <w:rsid w:val="00294C96"/>
    <w:rsid w:val="002A7F43"/>
    <w:rsid w:val="002B1003"/>
    <w:rsid w:val="002D263F"/>
    <w:rsid w:val="002D4E7C"/>
    <w:rsid w:val="002E4E09"/>
    <w:rsid w:val="002E695E"/>
    <w:rsid w:val="002F0CD1"/>
    <w:rsid w:val="002F73BA"/>
    <w:rsid w:val="00307EB5"/>
    <w:rsid w:val="00324F08"/>
    <w:rsid w:val="0033204B"/>
    <w:rsid w:val="003357E5"/>
    <w:rsid w:val="00352DF2"/>
    <w:rsid w:val="00377B86"/>
    <w:rsid w:val="00391633"/>
    <w:rsid w:val="003A565A"/>
    <w:rsid w:val="003B42A9"/>
    <w:rsid w:val="003B6BC9"/>
    <w:rsid w:val="003B7BE4"/>
    <w:rsid w:val="003E2E30"/>
    <w:rsid w:val="003E5AEE"/>
    <w:rsid w:val="003F39A8"/>
    <w:rsid w:val="00406EBF"/>
    <w:rsid w:val="00420AC5"/>
    <w:rsid w:val="004216CA"/>
    <w:rsid w:val="00422176"/>
    <w:rsid w:val="00424114"/>
    <w:rsid w:val="00437926"/>
    <w:rsid w:val="00454E94"/>
    <w:rsid w:val="004753FE"/>
    <w:rsid w:val="004A7A59"/>
    <w:rsid w:val="004B2F92"/>
    <w:rsid w:val="004B3029"/>
    <w:rsid w:val="004B6A93"/>
    <w:rsid w:val="004C5776"/>
    <w:rsid w:val="004E200E"/>
    <w:rsid w:val="004F5E86"/>
    <w:rsid w:val="00521888"/>
    <w:rsid w:val="00550343"/>
    <w:rsid w:val="00551ECC"/>
    <w:rsid w:val="00567A53"/>
    <w:rsid w:val="005727EA"/>
    <w:rsid w:val="0057546D"/>
    <w:rsid w:val="005A2FE7"/>
    <w:rsid w:val="005A51AE"/>
    <w:rsid w:val="005B7D27"/>
    <w:rsid w:val="005C10C0"/>
    <w:rsid w:val="00600F95"/>
    <w:rsid w:val="006068AC"/>
    <w:rsid w:val="00606B95"/>
    <w:rsid w:val="006308CF"/>
    <w:rsid w:val="0063788D"/>
    <w:rsid w:val="00670315"/>
    <w:rsid w:val="00694B9D"/>
    <w:rsid w:val="00694C5F"/>
    <w:rsid w:val="006C702E"/>
    <w:rsid w:val="006E57EF"/>
    <w:rsid w:val="0073222A"/>
    <w:rsid w:val="007559E6"/>
    <w:rsid w:val="00793120"/>
    <w:rsid w:val="007A0DB4"/>
    <w:rsid w:val="007A1858"/>
    <w:rsid w:val="007C1628"/>
    <w:rsid w:val="007F451E"/>
    <w:rsid w:val="00841A46"/>
    <w:rsid w:val="008457A8"/>
    <w:rsid w:val="008531BD"/>
    <w:rsid w:val="00855465"/>
    <w:rsid w:val="008563AB"/>
    <w:rsid w:val="008639B9"/>
    <w:rsid w:val="00871A90"/>
    <w:rsid w:val="008815BA"/>
    <w:rsid w:val="0088250F"/>
    <w:rsid w:val="008902D6"/>
    <w:rsid w:val="008A2E8D"/>
    <w:rsid w:val="008A61A0"/>
    <w:rsid w:val="008D32B1"/>
    <w:rsid w:val="00916E4F"/>
    <w:rsid w:val="00923483"/>
    <w:rsid w:val="00933595"/>
    <w:rsid w:val="0096217D"/>
    <w:rsid w:val="00972345"/>
    <w:rsid w:val="00984258"/>
    <w:rsid w:val="00993E4D"/>
    <w:rsid w:val="009B6E43"/>
    <w:rsid w:val="009C300A"/>
    <w:rsid w:val="009E2650"/>
    <w:rsid w:val="009E5BDE"/>
    <w:rsid w:val="009F0BBA"/>
    <w:rsid w:val="009F3520"/>
    <w:rsid w:val="009F4A50"/>
    <w:rsid w:val="00A113C5"/>
    <w:rsid w:val="00A12F7E"/>
    <w:rsid w:val="00A16D0D"/>
    <w:rsid w:val="00A336AB"/>
    <w:rsid w:val="00A52FF2"/>
    <w:rsid w:val="00A8626F"/>
    <w:rsid w:val="00A87B03"/>
    <w:rsid w:val="00AB1E62"/>
    <w:rsid w:val="00AD7BF3"/>
    <w:rsid w:val="00B120C9"/>
    <w:rsid w:val="00B36D8F"/>
    <w:rsid w:val="00B42BA2"/>
    <w:rsid w:val="00B52FEC"/>
    <w:rsid w:val="00B57C93"/>
    <w:rsid w:val="00BE3702"/>
    <w:rsid w:val="00C20648"/>
    <w:rsid w:val="00C60926"/>
    <w:rsid w:val="00C65A95"/>
    <w:rsid w:val="00C7541C"/>
    <w:rsid w:val="00C77E8B"/>
    <w:rsid w:val="00C9021C"/>
    <w:rsid w:val="00CE3029"/>
    <w:rsid w:val="00D27F6E"/>
    <w:rsid w:val="00D44E54"/>
    <w:rsid w:val="00D51AA8"/>
    <w:rsid w:val="00D5785B"/>
    <w:rsid w:val="00D60D81"/>
    <w:rsid w:val="00DA6D27"/>
    <w:rsid w:val="00DB5016"/>
    <w:rsid w:val="00DF5029"/>
    <w:rsid w:val="00E12353"/>
    <w:rsid w:val="00E137FF"/>
    <w:rsid w:val="00E33132"/>
    <w:rsid w:val="00E45244"/>
    <w:rsid w:val="00E660D2"/>
    <w:rsid w:val="00E8356E"/>
    <w:rsid w:val="00E91BC3"/>
    <w:rsid w:val="00EA72A3"/>
    <w:rsid w:val="00EC5A15"/>
    <w:rsid w:val="00ED4DE0"/>
    <w:rsid w:val="00EE0259"/>
    <w:rsid w:val="00F1316B"/>
    <w:rsid w:val="00F4019C"/>
    <w:rsid w:val="00F53855"/>
    <w:rsid w:val="00F812B1"/>
    <w:rsid w:val="00F93F44"/>
    <w:rsid w:val="00FA1894"/>
    <w:rsid w:val="00FA6BE1"/>
    <w:rsid w:val="00FB0C08"/>
    <w:rsid w:val="00FB64CD"/>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64808"/>
  <w15:docId w15:val="{76988875-0467-4C58-B601-8C336C42C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A46"/>
    <w:pPr>
      <w:jc w:val="both"/>
    </w:pPr>
    <w:rPr>
      <w:rFonts w:ascii="Arial" w:hAnsi="Arial"/>
      <w:sz w:val="24"/>
      <w:szCs w:val="24"/>
    </w:rPr>
  </w:style>
  <w:style w:type="paragraph" w:styleId="Heading1">
    <w:name w:val="heading 1"/>
    <w:basedOn w:val="Normal"/>
    <w:next w:val="Normal"/>
    <w:link w:val="Heading1Char"/>
    <w:uiPriority w:val="9"/>
    <w:qFormat/>
    <w:rsid w:val="0025150D"/>
    <w:pPr>
      <w:keepNext/>
      <w:keepLines/>
      <w:spacing w:before="240"/>
      <w:outlineLvl w:val="0"/>
    </w:pPr>
    <w:rPr>
      <w:b/>
      <w:bCs/>
      <w:color w:val="2F5496"/>
      <w:kern w:val="36"/>
      <w:sz w:val="32"/>
      <w:szCs w:val="48"/>
    </w:rPr>
  </w:style>
  <w:style w:type="paragraph" w:styleId="Heading2">
    <w:name w:val="heading 2"/>
    <w:basedOn w:val="Normal"/>
    <w:next w:val="Normal"/>
    <w:link w:val="Heading2Char"/>
    <w:uiPriority w:val="9"/>
    <w:qFormat/>
    <w:rsid w:val="00F1316B"/>
    <w:pPr>
      <w:keepNext/>
      <w:keepLines/>
      <w:spacing w:before="40"/>
      <w:outlineLvl w:val="1"/>
    </w:pPr>
    <w:rPr>
      <w:b/>
      <w:bCs/>
      <w:color w:val="2F5496"/>
      <w:sz w:val="28"/>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50D"/>
    <w:rPr>
      <w:rFonts w:ascii="Arial" w:hAnsi="Arial"/>
      <w:b/>
      <w:bCs/>
      <w:color w:val="2F5496"/>
      <w:kern w:val="36"/>
      <w:sz w:val="32"/>
      <w:szCs w:val="48"/>
    </w:rPr>
  </w:style>
  <w:style w:type="character" w:customStyle="1" w:styleId="Heading2Char">
    <w:name w:val="Heading 2 Char"/>
    <w:basedOn w:val="DefaultParagraphFont"/>
    <w:link w:val="Heading2"/>
    <w:uiPriority w:val="9"/>
    <w:rsid w:val="00F1316B"/>
    <w:rPr>
      <w:rFonts w:ascii="Arial" w:hAnsi="Arial"/>
      <w:b/>
      <w:bCs/>
      <w:color w:val="2F5496"/>
      <w:sz w:val="28"/>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ListParagraph">
    <w:name w:val="List Paragraph"/>
    <w:basedOn w:val="Normal"/>
    <w:uiPriority w:val="34"/>
    <w:qFormat/>
    <w:rsid w:val="00E91BC3"/>
    <w:pPr>
      <w:ind w:left="720"/>
      <w:contextualSpacing/>
    </w:pPr>
  </w:style>
  <w:style w:type="paragraph" w:styleId="Header">
    <w:name w:val="header"/>
    <w:basedOn w:val="Normal"/>
    <w:link w:val="HeaderChar"/>
    <w:uiPriority w:val="99"/>
    <w:unhideWhenUsed/>
    <w:rsid w:val="00256D85"/>
    <w:pPr>
      <w:tabs>
        <w:tab w:val="center" w:pos="4513"/>
        <w:tab w:val="right" w:pos="9026"/>
      </w:tabs>
    </w:pPr>
  </w:style>
  <w:style w:type="character" w:customStyle="1" w:styleId="HeaderChar">
    <w:name w:val="Header Char"/>
    <w:basedOn w:val="DefaultParagraphFont"/>
    <w:link w:val="Header"/>
    <w:uiPriority w:val="99"/>
    <w:rsid w:val="00256D85"/>
    <w:rPr>
      <w:rFonts w:ascii="Arial" w:hAnsi="Arial"/>
      <w:sz w:val="24"/>
      <w:szCs w:val="24"/>
    </w:rPr>
  </w:style>
  <w:style w:type="paragraph" w:styleId="Footer">
    <w:name w:val="footer"/>
    <w:basedOn w:val="Normal"/>
    <w:link w:val="FooterChar"/>
    <w:uiPriority w:val="99"/>
    <w:unhideWhenUsed/>
    <w:rsid w:val="00256D85"/>
    <w:pPr>
      <w:tabs>
        <w:tab w:val="center" w:pos="4513"/>
        <w:tab w:val="right" w:pos="9026"/>
      </w:tabs>
    </w:pPr>
  </w:style>
  <w:style w:type="character" w:customStyle="1" w:styleId="FooterChar">
    <w:name w:val="Footer Char"/>
    <w:basedOn w:val="DefaultParagraphFont"/>
    <w:link w:val="Footer"/>
    <w:uiPriority w:val="99"/>
    <w:rsid w:val="00256D85"/>
    <w:rPr>
      <w:rFonts w:ascii="Arial" w:hAnsi="Arial"/>
      <w:sz w:val="24"/>
      <w:szCs w:val="24"/>
    </w:rPr>
  </w:style>
  <w:style w:type="paragraph" w:styleId="TOCHeading">
    <w:name w:val="TOC Heading"/>
    <w:basedOn w:val="Heading1"/>
    <w:next w:val="Normal"/>
    <w:uiPriority w:val="39"/>
    <w:unhideWhenUsed/>
    <w:qFormat/>
    <w:rsid w:val="00256D85"/>
    <w:pPr>
      <w:spacing w:line="259" w:lineRule="auto"/>
      <w:jc w:val="left"/>
      <w:outlineLvl w:val="9"/>
    </w:pPr>
    <w:rPr>
      <w:rFonts w:asciiTheme="majorHAnsi" w:eastAsiaTheme="majorEastAsia" w:hAnsiTheme="majorHAnsi" w:cstheme="majorBidi"/>
      <w:b w:val="0"/>
      <w:bCs w:val="0"/>
      <w:color w:val="365F91" w:themeColor="accent1" w:themeShade="BF"/>
      <w:kern w:val="0"/>
      <w:szCs w:val="32"/>
    </w:rPr>
  </w:style>
  <w:style w:type="paragraph" w:styleId="TOC1">
    <w:name w:val="toc 1"/>
    <w:basedOn w:val="Normal"/>
    <w:next w:val="Normal"/>
    <w:autoRedefine/>
    <w:uiPriority w:val="39"/>
    <w:unhideWhenUsed/>
    <w:rsid w:val="00256D85"/>
    <w:pPr>
      <w:spacing w:after="100"/>
    </w:pPr>
  </w:style>
  <w:style w:type="paragraph" w:styleId="TOC2">
    <w:name w:val="toc 2"/>
    <w:basedOn w:val="Normal"/>
    <w:next w:val="Normal"/>
    <w:autoRedefine/>
    <w:uiPriority w:val="39"/>
    <w:unhideWhenUsed/>
    <w:rsid w:val="00256D85"/>
    <w:pPr>
      <w:spacing w:after="100"/>
      <w:ind w:left="240"/>
    </w:pPr>
  </w:style>
  <w:style w:type="paragraph" w:styleId="TOC3">
    <w:name w:val="toc 3"/>
    <w:basedOn w:val="Normal"/>
    <w:next w:val="Normal"/>
    <w:autoRedefine/>
    <w:uiPriority w:val="39"/>
    <w:unhideWhenUsed/>
    <w:rsid w:val="00256D85"/>
    <w:pPr>
      <w:spacing w:after="100"/>
      <w:ind w:left="480"/>
    </w:pPr>
  </w:style>
  <w:style w:type="character" w:styleId="Hyperlink">
    <w:name w:val="Hyperlink"/>
    <w:basedOn w:val="DefaultParagraphFont"/>
    <w:uiPriority w:val="99"/>
    <w:unhideWhenUsed/>
    <w:rsid w:val="00256D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NULL" TargetMode="External"/><Relationship Id="rId17" Type="http://schemas.openxmlformats.org/officeDocument/2006/relationships/hyperlink" Target="NULL" TargetMode="External"/><Relationship Id="rId2" Type="http://schemas.openxmlformats.org/officeDocument/2006/relationships/numbering" Target="numbering.xml"/><Relationship Id="rId16" Type="http://schemas.openxmlformats.org/officeDocument/2006/relationships/hyperlink" Target="NUL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NULL" TargetMode="External"/><Relationship Id="rId5" Type="http://schemas.openxmlformats.org/officeDocument/2006/relationships/webSettings" Target="webSettings.xml"/><Relationship Id="rId15" Type="http://schemas.openxmlformats.org/officeDocument/2006/relationships/hyperlink" Target="NULL"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N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B34E0-74EB-4DED-A819-F769B43CF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TotalTime>
  <Pages>23</Pages>
  <Words>6236</Words>
  <Characters>35546</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International%20Business%20BD%20telecom.</vt:lpstr>
    </vt:vector>
  </TitlesOfParts>
  <Company/>
  <LinksUpToDate>false</LinksUpToDate>
  <CharactersWithSpaces>41699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International%20Business%20BD%20telecom.</dc:title>
  <cp:lastModifiedBy>Saha Kowshik</cp:lastModifiedBy>
  <cp:revision>43</cp:revision>
  <dcterms:created xsi:type="dcterms:W3CDTF">2026-04-12T20:10:00Z</dcterms:created>
  <dcterms:modified xsi:type="dcterms:W3CDTF">2026-04-15T18:29:00Z</dcterms:modified>
</cp:coreProperties>
</file>