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38C" w:rsidRPr="00382D9A" w:rsidRDefault="0092138C" w:rsidP="00382D9A">
      <w:pPr>
        <w:spacing w:after="0"/>
        <w:jc w:val="both"/>
        <w:rPr>
          <w:rFonts w:ascii="Times New Roman" w:hAnsi="Times New Roman" w:cs="Times New Roman"/>
          <w:b/>
          <w:sz w:val="24"/>
          <w:szCs w:val="24"/>
          <w:lang w:val="en-US"/>
        </w:rPr>
      </w:pPr>
      <w:r w:rsidRPr="00382D9A">
        <w:rPr>
          <w:rFonts w:ascii="Times New Roman" w:hAnsi="Times New Roman" w:cs="Times New Roman"/>
          <w:b/>
          <w:bCs/>
          <w:kern w:val="36"/>
          <w:sz w:val="24"/>
          <w:szCs w:val="24"/>
          <w:lang w:val="en-US"/>
        </w:rPr>
        <w:t>Methods and Approaches in Interfaith Studies (HPPD7001)</w:t>
      </w:r>
      <w:r w:rsidRPr="00382D9A">
        <w:rPr>
          <w:rFonts w:ascii="Times New Roman" w:hAnsi="Times New Roman" w:cs="Times New Roman"/>
          <w:b/>
          <w:sz w:val="24"/>
          <w:szCs w:val="24"/>
          <w:lang w:val="en-US"/>
        </w:rPr>
        <w:t xml:space="preserve"> </w:t>
      </w:r>
      <w:r w:rsidRPr="00382D9A">
        <w:rPr>
          <w:rFonts w:ascii="Times New Roman" w:hAnsi="Times New Roman" w:cs="Times New Roman"/>
          <w:b/>
          <w:sz w:val="24"/>
          <w:szCs w:val="24"/>
          <w:lang w:val="en-US"/>
        </w:rPr>
        <w:tab/>
      </w:r>
      <w:r w:rsidRPr="00382D9A">
        <w:rPr>
          <w:rFonts w:ascii="Times New Roman" w:hAnsi="Times New Roman" w:cs="Times New Roman"/>
          <w:b/>
          <w:sz w:val="24"/>
          <w:szCs w:val="24"/>
          <w:lang w:val="en-US"/>
        </w:rPr>
        <w:tab/>
        <w:t xml:space="preserve"> </w:t>
      </w:r>
      <w:r w:rsidR="005A5E9F">
        <w:rPr>
          <w:rFonts w:ascii="Times New Roman" w:hAnsi="Times New Roman" w:cs="Times New Roman"/>
          <w:b/>
          <w:sz w:val="24"/>
          <w:szCs w:val="24"/>
          <w:lang w:val="en-US"/>
        </w:rPr>
        <w:tab/>
      </w:r>
      <w:r w:rsidRPr="00382D9A">
        <w:rPr>
          <w:rFonts w:ascii="Times New Roman" w:hAnsi="Times New Roman" w:cs="Times New Roman"/>
          <w:b/>
          <w:sz w:val="24"/>
          <w:szCs w:val="24"/>
          <w:lang w:val="en-US"/>
        </w:rPr>
        <w:t>Dr. Angus Slater</w:t>
      </w:r>
    </w:p>
    <w:p w:rsidR="0092138C" w:rsidRPr="00382D9A" w:rsidRDefault="005A5E9F" w:rsidP="005A5E9F">
      <w:pPr>
        <w:spacing w:after="0"/>
        <w:ind w:left="6372"/>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92138C" w:rsidRPr="00382D9A">
        <w:rPr>
          <w:rFonts w:ascii="Times New Roman" w:hAnsi="Times New Roman" w:cs="Times New Roman"/>
          <w:b/>
          <w:sz w:val="24"/>
          <w:szCs w:val="24"/>
          <w:lang w:val="en-US"/>
        </w:rPr>
        <w:t xml:space="preserve">Taras </w:t>
      </w:r>
      <w:proofErr w:type="spellStart"/>
      <w:r w:rsidR="0092138C" w:rsidRPr="00382D9A">
        <w:rPr>
          <w:rFonts w:ascii="Times New Roman" w:hAnsi="Times New Roman" w:cs="Times New Roman"/>
          <w:b/>
          <w:sz w:val="24"/>
          <w:szCs w:val="24"/>
          <w:lang w:val="en-US"/>
        </w:rPr>
        <w:t>Dzyubanskyy</w:t>
      </w:r>
      <w:proofErr w:type="spellEnd"/>
      <w:r w:rsidR="0092138C" w:rsidRPr="00382D9A">
        <w:rPr>
          <w:rFonts w:ascii="Times New Roman" w:hAnsi="Times New Roman" w:cs="Times New Roman"/>
          <w:b/>
          <w:sz w:val="24"/>
          <w:szCs w:val="24"/>
          <w:lang w:val="en-US"/>
        </w:rPr>
        <w:t xml:space="preserve"> (1710716)</w:t>
      </w:r>
    </w:p>
    <w:p w:rsidR="0092138C" w:rsidRDefault="0092138C" w:rsidP="00382D9A">
      <w:pPr>
        <w:spacing w:after="0"/>
        <w:jc w:val="both"/>
        <w:rPr>
          <w:rFonts w:ascii="Times New Roman" w:hAnsi="Times New Roman" w:cs="Times New Roman"/>
          <w:sz w:val="24"/>
          <w:szCs w:val="24"/>
          <w:lang w:val="en-US"/>
        </w:rPr>
      </w:pPr>
    </w:p>
    <w:p w:rsidR="005A5E9F" w:rsidRPr="00382D9A" w:rsidRDefault="005A5E9F" w:rsidP="00382D9A">
      <w:pPr>
        <w:spacing w:after="0"/>
        <w:jc w:val="both"/>
        <w:rPr>
          <w:rFonts w:ascii="Times New Roman" w:hAnsi="Times New Roman" w:cs="Times New Roman"/>
          <w:sz w:val="24"/>
          <w:szCs w:val="24"/>
          <w:lang w:val="en-US"/>
        </w:rPr>
      </w:pPr>
    </w:p>
    <w:p w:rsidR="0092138C" w:rsidRPr="00382D9A" w:rsidRDefault="0092138C" w:rsidP="00382D9A">
      <w:pPr>
        <w:spacing w:after="0"/>
        <w:jc w:val="both"/>
        <w:rPr>
          <w:rFonts w:ascii="Times New Roman" w:hAnsi="Times New Roman" w:cs="Times New Roman"/>
          <w:b/>
          <w:i/>
          <w:sz w:val="24"/>
          <w:szCs w:val="24"/>
          <w:lang w:val="en-US"/>
        </w:rPr>
      </w:pPr>
      <w:r w:rsidRPr="00382D9A">
        <w:rPr>
          <w:rFonts w:ascii="Times New Roman" w:hAnsi="Times New Roman" w:cs="Times New Roman"/>
          <w:b/>
          <w:i/>
          <w:sz w:val="24"/>
          <w:szCs w:val="24"/>
          <w:lang w:val="en-US"/>
        </w:rPr>
        <w:t xml:space="preserve">What is the relationship between the scholar and the activist when it comes to interfaith dialogue? </w:t>
      </w:r>
    </w:p>
    <w:p w:rsidR="0092138C" w:rsidRPr="00382D9A" w:rsidRDefault="0092138C" w:rsidP="00382D9A">
      <w:pPr>
        <w:spacing w:after="0"/>
        <w:jc w:val="both"/>
        <w:rPr>
          <w:rFonts w:ascii="Times New Roman" w:hAnsi="Times New Roman" w:cs="Times New Roman"/>
          <w:sz w:val="24"/>
          <w:szCs w:val="24"/>
          <w:lang w:val="en-US"/>
        </w:rPr>
      </w:pPr>
    </w:p>
    <w:p w:rsidR="00382D9A" w:rsidRPr="00382D9A" w:rsidRDefault="00382D9A" w:rsidP="00382D9A">
      <w:pPr>
        <w:spacing w:after="0"/>
        <w:jc w:val="both"/>
        <w:rPr>
          <w:rFonts w:ascii="Times New Roman" w:hAnsi="Times New Roman" w:cs="Times New Roman"/>
          <w:sz w:val="24"/>
          <w:szCs w:val="24"/>
          <w:lang w:val="en-US"/>
        </w:rPr>
      </w:pPr>
    </w:p>
    <w:p w:rsidR="0092138C" w:rsidRPr="00382D9A" w:rsidRDefault="0092138C" w:rsidP="00382D9A">
      <w:pPr>
        <w:spacing w:after="0"/>
        <w:jc w:val="both"/>
        <w:rPr>
          <w:rFonts w:ascii="Times New Roman" w:hAnsi="Times New Roman" w:cs="Times New Roman"/>
          <w:i/>
          <w:sz w:val="24"/>
          <w:szCs w:val="24"/>
          <w:lang w:val="en-US"/>
        </w:rPr>
      </w:pPr>
      <w:r w:rsidRPr="00382D9A">
        <w:rPr>
          <w:rFonts w:ascii="Times New Roman" w:hAnsi="Times New Roman" w:cs="Times New Roman"/>
          <w:i/>
          <w:sz w:val="24"/>
          <w:szCs w:val="24"/>
          <w:lang w:val="en-US"/>
        </w:rPr>
        <w:t xml:space="preserve">Introduction </w:t>
      </w:r>
    </w:p>
    <w:p w:rsidR="00382D9A" w:rsidRPr="00382D9A" w:rsidRDefault="00382D9A" w:rsidP="00382D9A">
      <w:pPr>
        <w:spacing w:after="0"/>
        <w:jc w:val="both"/>
        <w:rPr>
          <w:rFonts w:ascii="Times New Roman" w:hAnsi="Times New Roman" w:cs="Times New Roman"/>
          <w:i/>
          <w:sz w:val="24"/>
          <w:szCs w:val="24"/>
          <w:lang w:val="en-US"/>
        </w:rPr>
      </w:pPr>
    </w:p>
    <w:p w:rsidR="0092138C" w:rsidRPr="00382D9A" w:rsidRDefault="0092138C"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The past century saw an interesting development of the interfaith movement. And although most historians would cite 1893 as the birth of modern interfaith movement, it was in the twentieth century that significant developments and moves on the part of some religious communities took place. An example of such developments could be the Declaration of the Catholic Church’s official attitude towards non-Christian religions (</w:t>
      </w:r>
      <w:r w:rsidRPr="00382D9A">
        <w:rPr>
          <w:rFonts w:ascii="Times New Roman" w:hAnsi="Times New Roman" w:cs="Times New Roman"/>
          <w:i/>
          <w:sz w:val="24"/>
          <w:szCs w:val="24"/>
          <w:lang w:val="en-US"/>
        </w:rPr>
        <w:t xml:space="preserve">Nostra </w:t>
      </w:r>
      <w:proofErr w:type="spellStart"/>
      <w:r w:rsidRPr="00382D9A">
        <w:rPr>
          <w:rFonts w:ascii="Times New Roman" w:hAnsi="Times New Roman" w:cs="Times New Roman"/>
          <w:i/>
          <w:sz w:val="24"/>
          <w:szCs w:val="24"/>
          <w:lang w:val="en-US"/>
        </w:rPr>
        <w:t>Aetate</w:t>
      </w:r>
      <w:proofErr w:type="spellEnd"/>
      <w:r w:rsidRPr="00382D9A">
        <w:rPr>
          <w:rFonts w:ascii="Times New Roman" w:hAnsi="Times New Roman" w:cs="Times New Roman"/>
          <w:sz w:val="24"/>
          <w:szCs w:val="24"/>
          <w:lang w:val="en-US"/>
        </w:rPr>
        <w:t xml:space="preserve">) which was coined during the Second </w:t>
      </w:r>
      <w:proofErr w:type="gramStart"/>
      <w:r w:rsidRPr="00382D9A">
        <w:rPr>
          <w:rFonts w:ascii="Times New Roman" w:hAnsi="Times New Roman" w:cs="Times New Roman"/>
          <w:sz w:val="24"/>
          <w:szCs w:val="24"/>
          <w:lang w:val="en-US"/>
        </w:rPr>
        <w:t>Vatican Council in 1965.</w:t>
      </w:r>
      <w:proofErr w:type="gramEnd"/>
      <w:r w:rsidRPr="00382D9A">
        <w:rPr>
          <w:rFonts w:ascii="Times New Roman" w:hAnsi="Times New Roman" w:cs="Times New Roman"/>
          <w:sz w:val="24"/>
          <w:szCs w:val="24"/>
          <w:lang w:val="en-US"/>
        </w:rPr>
        <w:t xml:space="preserve"> Some authors claim that relevancy of interfaith movement and its activities was especially felt after the 9/11 attacks when the global community was faced with the destructive potential of some groups who claimed to act in the name of religion and, the most recently, some would say that interfaith movement experienced “a giant awakening” in light of the Muslim travel ban in the US and multiple attacks on the synagogues, mosques and churches around the world.</w:t>
      </w:r>
      <w:r w:rsidRPr="00382D9A">
        <w:rPr>
          <w:rStyle w:val="a5"/>
          <w:rFonts w:ascii="Times New Roman" w:hAnsi="Times New Roman" w:cs="Times New Roman"/>
          <w:sz w:val="24"/>
          <w:szCs w:val="24"/>
          <w:lang w:val="en-US"/>
        </w:rPr>
        <w:footnoteReference w:id="1"/>
      </w:r>
      <w:r w:rsidRPr="00382D9A">
        <w:rPr>
          <w:rFonts w:ascii="Times New Roman" w:hAnsi="Times New Roman" w:cs="Times New Roman"/>
          <w:sz w:val="24"/>
          <w:szCs w:val="24"/>
          <w:lang w:val="en-US"/>
        </w:rPr>
        <w:t xml:space="preserve"> This, accor</w:t>
      </w:r>
      <w:r w:rsidR="00981774">
        <w:rPr>
          <w:rFonts w:ascii="Times New Roman" w:hAnsi="Times New Roman" w:cs="Times New Roman"/>
          <w:sz w:val="24"/>
          <w:szCs w:val="24"/>
          <w:lang w:val="en-US"/>
        </w:rPr>
        <w:t xml:space="preserve">ding to Patrice </w:t>
      </w:r>
      <w:proofErr w:type="spellStart"/>
      <w:r w:rsidR="00981774">
        <w:rPr>
          <w:rFonts w:ascii="Times New Roman" w:hAnsi="Times New Roman" w:cs="Times New Roman"/>
          <w:sz w:val="24"/>
          <w:szCs w:val="24"/>
          <w:lang w:val="en-US"/>
        </w:rPr>
        <w:t>Brodeur</w:t>
      </w:r>
      <w:proofErr w:type="spellEnd"/>
      <w:r w:rsidR="00981774">
        <w:rPr>
          <w:rFonts w:ascii="Times New Roman" w:hAnsi="Times New Roman" w:cs="Times New Roman"/>
          <w:sz w:val="24"/>
          <w:szCs w:val="24"/>
          <w:lang w:val="en-US"/>
        </w:rPr>
        <w:t>, moved</w:t>
      </w:r>
      <w:r w:rsidRPr="00382D9A">
        <w:rPr>
          <w:rFonts w:ascii="Times New Roman" w:hAnsi="Times New Roman" w:cs="Times New Roman"/>
          <w:sz w:val="24"/>
          <w:szCs w:val="24"/>
          <w:lang w:val="en-US"/>
        </w:rPr>
        <w:t xml:space="preserve"> interfaith movement “from the margins to the centers of power.”</w:t>
      </w:r>
      <w:r w:rsidR="008A51BC">
        <w:rPr>
          <w:rStyle w:val="a5"/>
          <w:rFonts w:ascii="Times New Roman" w:hAnsi="Times New Roman" w:cs="Times New Roman"/>
          <w:sz w:val="24"/>
          <w:szCs w:val="24"/>
          <w:lang w:val="en-US"/>
        </w:rPr>
        <w:footnoteReference w:id="2"/>
      </w:r>
      <w:r w:rsidRPr="00382D9A">
        <w:rPr>
          <w:rFonts w:ascii="Times New Roman" w:hAnsi="Times New Roman" w:cs="Times New Roman"/>
          <w:sz w:val="24"/>
          <w:szCs w:val="24"/>
          <w:lang w:val="en-US"/>
        </w:rPr>
        <w:t xml:space="preserve"> </w:t>
      </w:r>
    </w:p>
    <w:p w:rsidR="00382D9A" w:rsidRPr="00382D9A" w:rsidRDefault="00382D9A" w:rsidP="00382D9A">
      <w:pPr>
        <w:spacing w:after="0"/>
        <w:jc w:val="both"/>
        <w:rPr>
          <w:rFonts w:ascii="Times New Roman" w:hAnsi="Times New Roman" w:cs="Times New Roman"/>
          <w:i/>
          <w:sz w:val="24"/>
          <w:szCs w:val="24"/>
          <w:lang w:val="en-US"/>
        </w:rPr>
      </w:pPr>
    </w:p>
    <w:p w:rsidR="0092138C" w:rsidRPr="00382D9A" w:rsidRDefault="00E81C6C" w:rsidP="00382D9A">
      <w:pPr>
        <w:spacing w:after="0"/>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Defining </w:t>
      </w:r>
      <w:r w:rsidR="0092138C" w:rsidRPr="00382D9A">
        <w:rPr>
          <w:rFonts w:ascii="Times New Roman" w:hAnsi="Times New Roman" w:cs="Times New Roman"/>
          <w:i/>
          <w:sz w:val="24"/>
          <w:szCs w:val="24"/>
          <w:lang w:val="en-US"/>
        </w:rPr>
        <w:t>interfaith dialogue:</w:t>
      </w:r>
      <w:r w:rsidR="0092138C" w:rsidRPr="00382D9A">
        <w:rPr>
          <w:rFonts w:ascii="Times New Roman" w:hAnsi="Times New Roman" w:cs="Times New Roman"/>
          <w:sz w:val="24"/>
          <w:szCs w:val="24"/>
          <w:lang w:val="en-US"/>
        </w:rPr>
        <w:t xml:space="preserve"> </w:t>
      </w:r>
      <w:r w:rsidR="0092138C" w:rsidRPr="00382D9A">
        <w:rPr>
          <w:rFonts w:ascii="Times New Roman" w:hAnsi="Times New Roman" w:cs="Times New Roman"/>
          <w:i/>
          <w:sz w:val="24"/>
          <w:szCs w:val="24"/>
          <w:lang w:val="en-US"/>
        </w:rPr>
        <w:t xml:space="preserve">some terminological observations and challenges </w:t>
      </w:r>
    </w:p>
    <w:p w:rsidR="00382D9A" w:rsidRPr="00382D9A" w:rsidRDefault="00382D9A" w:rsidP="00382D9A">
      <w:pPr>
        <w:spacing w:after="0"/>
        <w:jc w:val="both"/>
        <w:rPr>
          <w:rFonts w:ascii="Times New Roman" w:hAnsi="Times New Roman" w:cs="Times New Roman"/>
          <w:sz w:val="24"/>
          <w:szCs w:val="24"/>
          <w:lang w:val="en-US"/>
        </w:rPr>
      </w:pPr>
    </w:p>
    <w:p w:rsidR="0092138C" w:rsidRPr="00382D9A" w:rsidRDefault="0092138C"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Because of its vast encompassment as a field and the diversity of activities that could fall under the umbrella of interfaith dialogue, one of the challenges has been precisely an attempt to define and to sketch clear limitations and boundaries of what we refer to as interfaith. In many contexts, </w:t>
      </w:r>
      <w:r w:rsidRPr="005D5FBC">
        <w:rPr>
          <w:rFonts w:ascii="Times New Roman" w:hAnsi="Times New Roman" w:cs="Times New Roman"/>
          <w:i/>
          <w:sz w:val="24"/>
          <w:szCs w:val="24"/>
          <w:lang w:val="en-US"/>
        </w:rPr>
        <w:t>interreligious</w:t>
      </w:r>
      <w:r w:rsidRPr="00382D9A">
        <w:rPr>
          <w:rFonts w:ascii="Times New Roman" w:hAnsi="Times New Roman" w:cs="Times New Roman"/>
          <w:sz w:val="24"/>
          <w:szCs w:val="24"/>
          <w:lang w:val="en-US"/>
        </w:rPr>
        <w:t xml:space="preserve"> </w:t>
      </w:r>
      <w:proofErr w:type="gramStart"/>
      <w:r w:rsidRPr="00382D9A">
        <w:rPr>
          <w:rFonts w:ascii="Times New Roman" w:hAnsi="Times New Roman" w:cs="Times New Roman"/>
          <w:sz w:val="24"/>
          <w:szCs w:val="24"/>
          <w:lang w:val="en-US"/>
        </w:rPr>
        <w:t>is</w:t>
      </w:r>
      <w:proofErr w:type="gramEnd"/>
      <w:r w:rsidRPr="00382D9A">
        <w:rPr>
          <w:rFonts w:ascii="Times New Roman" w:hAnsi="Times New Roman" w:cs="Times New Roman"/>
          <w:sz w:val="24"/>
          <w:szCs w:val="24"/>
          <w:lang w:val="en-US"/>
        </w:rPr>
        <w:t xml:space="preserve"> preferred over </w:t>
      </w:r>
      <w:r w:rsidRPr="005D5FBC">
        <w:rPr>
          <w:rFonts w:ascii="Times New Roman" w:hAnsi="Times New Roman" w:cs="Times New Roman"/>
          <w:i/>
          <w:sz w:val="24"/>
          <w:szCs w:val="24"/>
          <w:lang w:val="en-US"/>
        </w:rPr>
        <w:t>interfaith</w:t>
      </w:r>
      <w:r w:rsidRPr="00382D9A">
        <w:rPr>
          <w:rFonts w:ascii="Times New Roman" w:hAnsi="Times New Roman" w:cs="Times New Roman"/>
          <w:sz w:val="24"/>
          <w:szCs w:val="24"/>
          <w:lang w:val="en-US"/>
        </w:rPr>
        <w:t>, but in this essay we will not consider this issue. Instead, our aim is to tackle the concept of interfaith dialogue, its various dimensions and levels and the many ways in which one can practice interfaith dialogue. More specifically, we will look into what it means to be a scholar of interfaith dialogue and compare this to what it means to be an interfaith activist. What is the role of the scholar and the impact of his/her works on the field of interfaith? Is it the scholar who sets the agenda and the tone for interfaith dialogue? Or is it the activist who is in charge? Do both roles require and oblige</w:t>
      </w:r>
      <w:r w:rsidR="00675ECE" w:rsidRPr="00382D9A">
        <w:rPr>
          <w:rFonts w:ascii="Times New Roman" w:hAnsi="Times New Roman" w:cs="Times New Roman"/>
          <w:sz w:val="24"/>
          <w:szCs w:val="24"/>
          <w:lang w:val="en-US"/>
        </w:rPr>
        <w:t xml:space="preserve"> one to actually be a believer, a</w:t>
      </w:r>
      <w:r w:rsidRPr="00382D9A">
        <w:rPr>
          <w:rFonts w:ascii="Times New Roman" w:hAnsi="Times New Roman" w:cs="Times New Roman"/>
          <w:sz w:val="24"/>
          <w:szCs w:val="24"/>
          <w:lang w:val="en-US"/>
        </w:rPr>
        <w:t xml:space="preserve"> practitioner of a faith/religion? These and similar questions will be looked at and analyzed in this essay through some specific examples of both scholarly and activist’s work. Both the scholar and the activist are involved in the same field, but, as we will see, their roles, responsibilities and duties might have different goals, follow a different methodology and have a different impact on the field of interfaith dialogue. Needless to say, we will not try to exalt the scholar over the activist (or vice versa). Our goal is to see whether and if being an interfaith scholar compliments the role of being an activist and what the limitations of both roles are. </w:t>
      </w:r>
      <w:r w:rsidR="00675ECE" w:rsidRPr="00382D9A">
        <w:rPr>
          <w:rFonts w:ascii="Times New Roman" w:hAnsi="Times New Roman" w:cs="Times New Roman"/>
          <w:sz w:val="24"/>
          <w:szCs w:val="24"/>
          <w:lang w:val="en-US"/>
        </w:rPr>
        <w:t>In order to illustrate our points</w:t>
      </w:r>
      <w:r w:rsidRPr="00382D9A">
        <w:rPr>
          <w:rFonts w:ascii="Times New Roman" w:hAnsi="Times New Roman" w:cs="Times New Roman"/>
          <w:sz w:val="24"/>
          <w:szCs w:val="24"/>
          <w:lang w:val="en-US"/>
        </w:rPr>
        <w:t xml:space="preserve">, we will use two concrete </w:t>
      </w:r>
      <w:r w:rsidRPr="00382D9A">
        <w:rPr>
          <w:rFonts w:ascii="Times New Roman" w:hAnsi="Times New Roman" w:cs="Times New Roman"/>
          <w:sz w:val="24"/>
          <w:szCs w:val="24"/>
          <w:lang w:val="en-US"/>
        </w:rPr>
        <w:lastRenderedPageBreak/>
        <w:t>examples that claim to train and form leaders in the interfaith dialogue field: one program – the John Paul II Center for Interreligious Dialogue Fellowship Program – focuses on the academic/scholarly or theological formation of an interfaith leader as a scholar and the other program – the KAICIID Fellowship Program – aims to equip religious leaders with skills and competences that are apt for an activist and an influencer in the interfaith dialogue field.</w:t>
      </w:r>
    </w:p>
    <w:p w:rsidR="00382D9A" w:rsidRPr="00382D9A" w:rsidRDefault="00382D9A" w:rsidP="00382D9A">
      <w:pPr>
        <w:spacing w:after="0"/>
        <w:jc w:val="both"/>
        <w:rPr>
          <w:rFonts w:ascii="Times New Roman" w:hAnsi="Times New Roman" w:cs="Times New Roman"/>
          <w:i/>
          <w:sz w:val="24"/>
          <w:szCs w:val="24"/>
          <w:lang w:val="en-US"/>
        </w:rPr>
      </w:pPr>
    </w:p>
    <w:p w:rsidR="0092138C" w:rsidRPr="00382D9A" w:rsidRDefault="00675ECE" w:rsidP="00382D9A">
      <w:pPr>
        <w:spacing w:after="0"/>
        <w:jc w:val="both"/>
        <w:rPr>
          <w:rFonts w:ascii="Times New Roman" w:hAnsi="Times New Roman" w:cs="Times New Roman"/>
          <w:i/>
          <w:sz w:val="24"/>
          <w:szCs w:val="24"/>
          <w:lang w:val="en-US"/>
        </w:rPr>
      </w:pPr>
      <w:r w:rsidRPr="00382D9A">
        <w:rPr>
          <w:rFonts w:ascii="Times New Roman" w:hAnsi="Times New Roman" w:cs="Times New Roman"/>
          <w:i/>
          <w:sz w:val="24"/>
          <w:szCs w:val="24"/>
          <w:lang w:val="en-US"/>
        </w:rPr>
        <w:t>Various levels of interfaith dialogue: “One can go wide or deep”</w:t>
      </w:r>
    </w:p>
    <w:p w:rsidR="00382D9A" w:rsidRPr="00382D9A" w:rsidRDefault="00382D9A" w:rsidP="00382D9A">
      <w:pPr>
        <w:spacing w:after="0"/>
        <w:jc w:val="both"/>
        <w:rPr>
          <w:rFonts w:ascii="Times New Roman" w:hAnsi="Times New Roman" w:cs="Times New Roman"/>
          <w:sz w:val="24"/>
          <w:szCs w:val="24"/>
          <w:lang w:val="en-US"/>
        </w:rPr>
      </w:pPr>
    </w:p>
    <w:p w:rsidR="00463D85" w:rsidRPr="00382D9A" w:rsidRDefault="0092138C"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So what is interfaith dialogue and how can we group activities that fall under the umbrella of interfaith dialogue? </w:t>
      </w:r>
      <w:r w:rsidR="00104A12" w:rsidRPr="00382D9A">
        <w:rPr>
          <w:rFonts w:ascii="Times New Roman" w:hAnsi="Times New Roman" w:cs="Times New Roman"/>
          <w:sz w:val="24"/>
          <w:szCs w:val="24"/>
          <w:lang w:val="en-US"/>
        </w:rPr>
        <w:t>The significant developments that occurred within the interfaith movement in the past century hav</w:t>
      </w:r>
      <w:r w:rsidR="00B93A5F" w:rsidRPr="00382D9A">
        <w:rPr>
          <w:rFonts w:ascii="Times New Roman" w:hAnsi="Times New Roman" w:cs="Times New Roman"/>
          <w:sz w:val="24"/>
          <w:szCs w:val="24"/>
          <w:lang w:val="en-US"/>
        </w:rPr>
        <w:t xml:space="preserve">e led to some forms of </w:t>
      </w:r>
      <w:r w:rsidR="00B93A5F" w:rsidRPr="00382D9A">
        <w:rPr>
          <w:rFonts w:ascii="Times New Roman" w:hAnsi="Times New Roman" w:cs="Times New Roman"/>
          <w:bCs/>
          <w:sz w:val="24"/>
          <w:szCs w:val="24"/>
          <w:lang w:val="en-US"/>
        </w:rPr>
        <w:t>i</w:t>
      </w:r>
      <w:proofErr w:type="spellStart"/>
      <w:r w:rsidR="00B93A5F" w:rsidRPr="00382D9A">
        <w:rPr>
          <w:rFonts w:ascii="Times New Roman" w:hAnsi="Times New Roman" w:cs="Times New Roman"/>
          <w:bCs/>
          <w:sz w:val="24"/>
          <w:szCs w:val="24"/>
        </w:rPr>
        <w:t>nstitutionalization</w:t>
      </w:r>
      <w:proofErr w:type="spellEnd"/>
      <w:r w:rsidR="00B93A5F" w:rsidRPr="00382D9A">
        <w:rPr>
          <w:rFonts w:ascii="Times New Roman" w:hAnsi="Times New Roman" w:cs="Times New Roman"/>
          <w:b/>
          <w:bCs/>
          <w:sz w:val="24"/>
          <w:szCs w:val="24"/>
          <w:lang w:val="en-US"/>
        </w:rPr>
        <w:t xml:space="preserve"> </w:t>
      </w:r>
      <w:r w:rsidR="00104A12" w:rsidRPr="00382D9A">
        <w:rPr>
          <w:rFonts w:ascii="Times New Roman" w:hAnsi="Times New Roman" w:cs="Times New Roman"/>
          <w:sz w:val="24"/>
          <w:szCs w:val="24"/>
          <w:lang w:val="en-US"/>
        </w:rPr>
        <w:t>of interfaith dialogue. Hundreds and thousands of interfaith centers, programs and groups began to form around the idea of different religions coming together and organizing dialogue sessions, dialogue initiatives and dialog</w:t>
      </w:r>
      <w:r w:rsidR="005029D7" w:rsidRPr="00382D9A">
        <w:rPr>
          <w:rFonts w:ascii="Times New Roman" w:hAnsi="Times New Roman" w:cs="Times New Roman"/>
          <w:sz w:val="24"/>
          <w:szCs w:val="24"/>
          <w:lang w:val="en-US"/>
        </w:rPr>
        <w:t xml:space="preserve">ue trainings. </w:t>
      </w:r>
      <w:r w:rsidR="00463D85" w:rsidRPr="00382D9A">
        <w:rPr>
          <w:rFonts w:ascii="Times New Roman" w:hAnsi="Times New Roman" w:cs="Times New Roman"/>
          <w:sz w:val="24"/>
          <w:szCs w:val="24"/>
          <w:lang w:val="en-US"/>
        </w:rPr>
        <w:t xml:space="preserve">A helpful distinction among informal, institutional and intellectual/scholarly or academic types of dialogue is useful when considering the vast field of interfaith relations. And in within each one of those types we can distinguish among interfaith initiatives that can be either wide (such as having a multi-faith perspective on social corporate responsibility of business) or deep (such as tacking the meaning of human will in different religious traditions) in scope. </w:t>
      </w:r>
    </w:p>
    <w:p w:rsidR="00382D9A" w:rsidRDefault="00382D9A" w:rsidP="00382D9A">
      <w:pPr>
        <w:autoSpaceDE w:val="0"/>
        <w:autoSpaceDN w:val="0"/>
        <w:adjustRightInd w:val="0"/>
        <w:spacing w:after="0" w:line="240" w:lineRule="auto"/>
        <w:jc w:val="both"/>
        <w:rPr>
          <w:rFonts w:ascii="Times New Roman" w:hAnsi="Times New Roman" w:cs="Times New Roman"/>
          <w:sz w:val="24"/>
          <w:szCs w:val="24"/>
          <w:lang w:val="en-US"/>
        </w:rPr>
      </w:pPr>
    </w:p>
    <w:p w:rsidR="00104A12" w:rsidRPr="00382D9A" w:rsidRDefault="005029D7" w:rsidP="00382D9A">
      <w:pPr>
        <w:autoSpaceDE w:val="0"/>
        <w:autoSpaceDN w:val="0"/>
        <w:adjustRightInd w:val="0"/>
        <w:spacing w:after="0" w:line="240" w:lineRule="auto"/>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According to Leon</w:t>
      </w:r>
      <w:r w:rsidR="00104A12" w:rsidRPr="00382D9A">
        <w:rPr>
          <w:rFonts w:ascii="Times New Roman" w:hAnsi="Times New Roman" w:cs="Times New Roman"/>
          <w:sz w:val="24"/>
          <w:szCs w:val="24"/>
          <w:lang w:val="en-US"/>
        </w:rPr>
        <w:t xml:space="preserve">ard </w:t>
      </w:r>
      <w:proofErr w:type="spellStart"/>
      <w:r w:rsidR="00104A12" w:rsidRPr="00382D9A">
        <w:rPr>
          <w:rFonts w:ascii="Times New Roman" w:hAnsi="Times New Roman" w:cs="Times New Roman"/>
          <w:sz w:val="24"/>
          <w:szCs w:val="24"/>
          <w:lang w:val="en-US"/>
        </w:rPr>
        <w:t>Swidler</w:t>
      </w:r>
      <w:proofErr w:type="spellEnd"/>
      <w:r w:rsidR="00104A12" w:rsidRPr="00382D9A">
        <w:rPr>
          <w:rFonts w:ascii="Times New Roman" w:hAnsi="Times New Roman" w:cs="Times New Roman"/>
          <w:sz w:val="24"/>
          <w:szCs w:val="24"/>
          <w:lang w:val="en-US"/>
        </w:rPr>
        <w:t xml:space="preserve">, one of the interfaith dialogue promoters and author of the </w:t>
      </w:r>
      <w:r w:rsidR="00104A12" w:rsidRPr="00382D9A">
        <w:rPr>
          <w:rFonts w:ascii="Times New Roman" w:hAnsi="Times New Roman" w:cs="Times New Roman"/>
          <w:i/>
          <w:sz w:val="24"/>
          <w:szCs w:val="24"/>
          <w:lang w:val="en-US"/>
        </w:rPr>
        <w:t>Dialogue Decalogue</w:t>
      </w:r>
      <w:r w:rsidR="00104A12" w:rsidRPr="00382D9A">
        <w:rPr>
          <w:rFonts w:ascii="Times New Roman" w:hAnsi="Times New Roman" w:cs="Times New Roman"/>
          <w:sz w:val="24"/>
          <w:szCs w:val="24"/>
          <w:lang w:val="en-US"/>
        </w:rPr>
        <w:t>,</w:t>
      </w:r>
      <w:r w:rsidRPr="00382D9A">
        <w:rPr>
          <w:rStyle w:val="a5"/>
          <w:rFonts w:ascii="Times New Roman" w:hAnsi="Times New Roman" w:cs="Times New Roman"/>
          <w:sz w:val="24"/>
          <w:szCs w:val="24"/>
          <w:lang w:val="en-US"/>
        </w:rPr>
        <w:footnoteReference w:id="3"/>
      </w:r>
      <w:r w:rsidR="00104A12" w:rsidRPr="00382D9A">
        <w:rPr>
          <w:rFonts w:ascii="Times New Roman" w:hAnsi="Times New Roman" w:cs="Times New Roman"/>
          <w:sz w:val="24"/>
          <w:szCs w:val="24"/>
          <w:lang w:val="en-US"/>
        </w:rPr>
        <w:t xml:space="preserve"> dialogue is actually one of </w:t>
      </w:r>
      <w:r w:rsidRPr="00382D9A">
        <w:rPr>
          <w:rFonts w:ascii="Times New Roman" w:hAnsi="Times New Roman" w:cs="Times New Roman"/>
          <w:sz w:val="24"/>
          <w:szCs w:val="24"/>
          <w:lang w:val="en-US"/>
        </w:rPr>
        <w:t xml:space="preserve">the “latest </w:t>
      </w:r>
      <w:r w:rsidR="00104A12" w:rsidRPr="00382D9A">
        <w:rPr>
          <w:rFonts w:ascii="Times New Roman" w:hAnsi="Times New Roman" w:cs="Times New Roman"/>
          <w:sz w:val="24"/>
          <w:szCs w:val="24"/>
          <w:lang w:val="en-US"/>
        </w:rPr>
        <w:t>signs</w:t>
      </w:r>
      <w:r w:rsidRPr="00382D9A">
        <w:rPr>
          <w:rFonts w:ascii="Times New Roman" w:hAnsi="Times New Roman" w:cs="Times New Roman"/>
          <w:sz w:val="24"/>
          <w:szCs w:val="24"/>
          <w:lang w:val="en-US"/>
        </w:rPr>
        <w:t>”</w:t>
      </w:r>
      <w:r w:rsidR="00104A12" w:rsidRPr="00382D9A">
        <w:rPr>
          <w:rFonts w:ascii="Times New Roman" w:hAnsi="Times New Roman" w:cs="Times New Roman"/>
          <w:sz w:val="24"/>
          <w:szCs w:val="24"/>
          <w:lang w:val="en-US"/>
        </w:rPr>
        <w:t xml:space="preserve"> of our times</w:t>
      </w:r>
      <w:r w:rsidRPr="00382D9A">
        <w:rPr>
          <w:rFonts w:ascii="Times New Roman" w:hAnsi="Times New Roman" w:cs="Times New Roman"/>
          <w:sz w:val="24"/>
          <w:szCs w:val="24"/>
          <w:lang w:val="en-US"/>
        </w:rPr>
        <w:t xml:space="preserve"> and its practice is unique to our epoch</w:t>
      </w:r>
      <w:r w:rsidR="00104A12" w:rsidRPr="00382D9A">
        <w:rPr>
          <w:rFonts w:ascii="Times New Roman" w:hAnsi="Times New Roman" w:cs="Times New Roman"/>
          <w:sz w:val="24"/>
          <w:szCs w:val="24"/>
          <w:lang w:val="en-US"/>
        </w:rPr>
        <w:t>.</w:t>
      </w:r>
      <w:r w:rsidRPr="00382D9A">
        <w:rPr>
          <w:rStyle w:val="a5"/>
          <w:rFonts w:ascii="Times New Roman" w:hAnsi="Times New Roman" w:cs="Times New Roman"/>
          <w:sz w:val="24"/>
          <w:szCs w:val="24"/>
          <w:lang w:val="en-US"/>
        </w:rPr>
        <w:footnoteReference w:id="4"/>
      </w:r>
      <w:r w:rsidR="00104A12" w:rsidRPr="00382D9A">
        <w:rPr>
          <w:rFonts w:ascii="Times New Roman" w:hAnsi="Times New Roman" w:cs="Times New Roman"/>
          <w:sz w:val="24"/>
          <w:szCs w:val="24"/>
          <w:lang w:val="en-US"/>
        </w:rPr>
        <w:t xml:space="preserve"> Another author, describing our age as the age of constant change, “</w:t>
      </w:r>
      <w:proofErr w:type="spellStart"/>
      <w:r w:rsidR="00104A12" w:rsidRPr="00382D9A">
        <w:rPr>
          <w:rFonts w:ascii="Times New Roman" w:hAnsi="Times New Roman" w:cs="Times New Roman"/>
          <w:sz w:val="24"/>
          <w:szCs w:val="24"/>
          <w:lang w:val="en-US"/>
        </w:rPr>
        <w:t>liminality</w:t>
      </w:r>
      <w:proofErr w:type="spellEnd"/>
      <w:r w:rsidR="00104A12" w:rsidRPr="00382D9A">
        <w:rPr>
          <w:rFonts w:ascii="Times New Roman" w:hAnsi="Times New Roman" w:cs="Times New Roman"/>
          <w:sz w:val="24"/>
          <w:szCs w:val="24"/>
          <w:lang w:val="en-US"/>
        </w:rPr>
        <w:t>,”</w:t>
      </w:r>
      <w:r w:rsidR="00104A12" w:rsidRPr="00382D9A">
        <w:rPr>
          <w:rStyle w:val="a5"/>
          <w:rFonts w:ascii="Times New Roman" w:hAnsi="Times New Roman" w:cs="Times New Roman"/>
          <w:sz w:val="24"/>
          <w:szCs w:val="24"/>
          <w:lang w:val="en-US"/>
        </w:rPr>
        <w:footnoteReference w:id="5"/>
      </w:r>
      <w:r w:rsidR="00104A12" w:rsidRPr="00382D9A">
        <w:rPr>
          <w:rFonts w:ascii="Times New Roman" w:hAnsi="Times New Roman" w:cs="Times New Roman"/>
          <w:sz w:val="24"/>
          <w:szCs w:val="24"/>
          <w:lang w:val="en-US"/>
        </w:rPr>
        <w:t xml:space="preserve"> and uncertainty, attempts to delineate the place of interfaith dialogue in our societies by placing the emphasis on the power of interfaith dialogue to bring different points of view (and potentialities) together to form a coalition/community that is val</w:t>
      </w:r>
      <w:r w:rsidRPr="00382D9A">
        <w:rPr>
          <w:rFonts w:ascii="Times New Roman" w:hAnsi="Times New Roman" w:cs="Times New Roman"/>
          <w:sz w:val="24"/>
          <w:szCs w:val="24"/>
          <w:lang w:val="en-US"/>
        </w:rPr>
        <w:t xml:space="preserve">ues-driven and goal-oriented. And although the constant change that is occurring in our world has also certain impact on religion and religious </w:t>
      </w:r>
      <w:proofErr w:type="gramStart"/>
      <w:r w:rsidRPr="00382D9A">
        <w:rPr>
          <w:rFonts w:ascii="Times New Roman" w:hAnsi="Times New Roman" w:cs="Times New Roman"/>
          <w:sz w:val="24"/>
          <w:szCs w:val="24"/>
          <w:lang w:val="en-US"/>
        </w:rPr>
        <w:t>communities,</w:t>
      </w:r>
      <w:proofErr w:type="gramEnd"/>
      <w:r w:rsidRPr="00382D9A">
        <w:rPr>
          <w:rFonts w:ascii="Times New Roman" w:hAnsi="Times New Roman" w:cs="Times New Roman"/>
          <w:sz w:val="24"/>
          <w:szCs w:val="24"/>
          <w:lang w:val="en-US"/>
        </w:rPr>
        <w:t xml:space="preserve"> </w:t>
      </w:r>
      <w:r w:rsidR="0029354D" w:rsidRPr="00382D9A">
        <w:rPr>
          <w:rFonts w:ascii="Times New Roman" w:hAnsi="Times New Roman" w:cs="Times New Roman"/>
          <w:sz w:val="24"/>
          <w:szCs w:val="24"/>
          <w:lang w:val="en-US"/>
        </w:rPr>
        <w:t>(inter)</w:t>
      </w:r>
      <w:r w:rsidRPr="00382D9A">
        <w:rPr>
          <w:rFonts w:ascii="Times New Roman" w:hAnsi="Times New Roman" w:cs="Times New Roman"/>
          <w:sz w:val="24"/>
          <w:szCs w:val="24"/>
          <w:lang w:val="en-US"/>
        </w:rPr>
        <w:t>religious identity is seen to be of the strongest identities that one could have.</w:t>
      </w:r>
      <w:r w:rsidR="0029354D" w:rsidRPr="00382D9A">
        <w:rPr>
          <w:rStyle w:val="a5"/>
          <w:rFonts w:ascii="Times New Roman" w:hAnsi="Times New Roman" w:cs="Times New Roman"/>
          <w:sz w:val="24"/>
          <w:szCs w:val="24"/>
          <w:lang w:val="en-US"/>
        </w:rPr>
        <w:footnoteReference w:id="6"/>
      </w:r>
      <w:r w:rsidRPr="00382D9A">
        <w:rPr>
          <w:rFonts w:ascii="Times New Roman" w:hAnsi="Times New Roman" w:cs="Times New Roman"/>
          <w:sz w:val="24"/>
          <w:szCs w:val="24"/>
          <w:lang w:val="en-US"/>
        </w:rPr>
        <w:t xml:space="preserve"> Having said this, the author still insists that even religion and interfaith dialogue are conditioned by</w:t>
      </w:r>
      <w:r w:rsidR="00382D9A">
        <w:rPr>
          <w:rFonts w:ascii="Times New Roman" w:hAnsi="Times New Roman" w:cs="Times New Roman"/>
          <w:sz w:val="24"/>
          <w:szCs w:val="24"/>
          <w:lang w:val="en-US"/>
        </w:rPr>
        <w:t xml:space="preserve"> </w:t>
      </w:r>
      <w:r w:rsidRPr="00382D9A">
        <w:rPr>
          <w:rFonts w:ascii="Times New Roman" w:hAnsi="Times New Roman" w:cs="Times New Roman"/>
          <w:sz w:val="24"/>
          <w:szCs w:val="24"/>
          <w:lang w:val="en-US"/>
        </w:rPr>
        <w:t>the changes that take place in any historical context.</w:t>
      </w:r>
      <w:r w:rsidRPr="00382D9A">
        <w:rPr>
          <w:rStyle w:val="a5"/>
          <w:rFonts w:ascii="Times New Roman" w:hAnsi="Times New Roman" w:cs="Times New Roman"/>
          <w:sz w:val="24"/>
          <w:szCs w:val="24"/>
          <w:lang w:val="en-US"/>
        </w:rPr>
        <w:footnoteReference w:id="7"/>
      </w:r>
      <w:r w:rsidRPr="00382D9A">
        <w:rPr>
          <w:rFonts w:ascii="Times New Roman" w:hAnsi="Times New Roman" w:cs="Times New Roman"/>
          <w:sz w:val="24"/>
          <w:szCs w:val="24"/>
          <w:lang w:val="en-US"/>
        </w:rPr>
        <w:t xml:space="preserve"> She gives an example of some terms and the evolution of our understanding of these terms over time: </w:t>
      </w:r>
    </w:p>
    <w:p w:rsidR="00104A12" w:rsidRPr="00382D9A" w:rsidRDefault="00104A12" w:rsidP="00382D9A">
      <w:pPr>
        <w:autoSpaceDE w:val="0"/>
        <w:autoSpaceDN w:val="0"/>
        <w:adjustRightInd w:val="0"/>
        <w:spacing w:after="0" w:line="240" w:lineRule="auto"/>
        <w:jc w:val="both"/>
        <w:rPr>
          <w:rFonts w:ascii="Times New Roman" w:hAnsi="Times New Roman" w:cs="Times New Roman"/>
          <w:sz w:val="24"/>
          <w:szCs w:val="24"/>
          <w:lang w:val="en-US"/>
        </w:rPr>
      </w:pPr>
    </w:p>
    <w:p w:rsidR="00104A12" w:rsidRPr="00382D9A" w:rsidRDefault="00104A12" w:rsidP="00382D9A">
      <w:pPr>
        <w:autoSpaceDE w:val="0"/>
        <w:autoSpaceDN w:val="0"/>
        <w:adjustRightInd w:val="0"/>
        <w:spacing w:after="0" w:line="240" w:lineRule="auto"/>
        <w:ind w:left="708"/>
        <w:jc w:val="both"/>
        <w:rPr>
          <w:rFonts w:ascii="Times New Roman" w:hAnsi="Times New Roman" w:cs="Times New Roman"/>
          <w:i/>
          <w:lang w:val="en-US"/>
        </w:rPr>
      </w:pPr>
      <w:proofErr w:type="spellStart"/>
      <w:r w:rsidRPr="00382D9A">
        <w:rPr>
          <w:rFonts w:ascii="Times New Roman" w:hAnsi="Times New Roman" w:cs="Times New Roman"/>
          <w:i/>
        </w:rPr>
        <w:t>Leadership</w:t>
      </w:r>
      <w:proofErr w:type="spellEnd"/>
      <w:r w:rsidRPr="00382D9A">
        <w:rPr>
          <w:rFonts w:ascii="Times New Roman" w:hAnsi="Times New Roman" w:cs="Times New Roman"/>
          <w:i/>
        </w:rPr>
        <w:t xml:space="preserve"> </w:t>
      </w:r>
      <w:r w:rsidR="005029D7" w:rsidRPr="00382D9A">
        <w:rPr>
          <w:rFonts w:ascii="Times New Roman" w:hAnsi="Times New Roman" w:cs="Times New Roman"/>
          <w:b/>
          <w:bCs/>
          <w:i/>
          <w:lang w:val="en-US"/>
        </w:rPr>
        <w:t>is</w:t>
      </w:r>
      <w:r w:rsidRPr="00382D9A">
        <w:rPr>
          <w:rFonts w:ascii="Times New Roman" w:hAnsi="Times New Roman" w:cs="Times New Roman"/>
          <w:b/>
          <w:bCs/>
          <w:i/>
        </w:rPr>
        <w:t xml:space="preserve"> </w:t>
      </w:r>
      <w:proofErr w:type="spellStart"/>
      <w:r w:rsidRPr="00382D9A">
        <w:rPr>
          <w:rFonts w:ascii="Times New Roman" w:hAnsi="Times New Roman" w:cs="Times New Roman"/>
          <w:i/>
        </w:rPr>
        <w:t>by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״boss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who</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tells</w:t>
      </w:r>
      <w:proofErr w:type="spellEnd"/>
      <w:r w:rsidRPr="00382D9A">
        <w:rPr>
          <w:rFonts w:ascii="Times New Roman" w:hAnsi="Times New Roman" w:cs="Times New Roman"/>
          <w:i/>
        </w:rPr>
        <w:t xml:space="preserve"> </w:t>
      </w:r>
      <w:r w:rsidRPr="00382D9A">
        <w:rPr>
          <w:rFonts w:ascii="Times New Roman" w:hAnsi="Times New Roman" w:cs="Times New Roman"/>
          <w:b/>
          <w:bCs/>
          <w:i/>
        </w:rPr>
        <w:t xml:space="preserve">US </w:t>
      </w:r>
      <w:proofErr w:type="spellStart"/>
      <w:r w:rsidR="005029D7" w:rsidRPr="00382D9A">
        <w:rPr>
          <w:rFonts w:ascii="Times New Roman" w:hAnsi="Times New Roman" w:cs="Times New Roman"/>
          <w:i/>
        </w:rPr>
        <w:t>what</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to</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do</w:t>
      </w:r>
      <w:proofErr w:type="spellEnd"/>
      <w:r w:rsidR="005029D7" w:rsidRPr="00382D9A">
        <w:rPr>
          <w:rFonts w:ascii="Times New Roman" w:hAnsi="Times New Roman" w:cs="Times New Roman"/>
          <w:i/>
          <w:lang w:val="en-US"/>
        </w:rPr>
        <w:t>,</w:t>
      </w:r>
      <w:r w:rsidRPr="00382D9A">
        <w:rPr>
          <w:rFonts w:ascii="Times New Roman" w:hAnsi="Times New Roman" w:cs="Times New Roman"/>
          <w:i/>
          <w:lang w:val="en-US"/>
        </w:rPr>
        <w:t xml:space="preserve"> </w:t>
      </w:r>
      <w:proofErr w:type="spellStart"/>
      <w:r w:rsidRPr="00382D9A">
        <w:rPr>
          <w:rFonts w:ascii="Times New Roman" w:hAnsi="Times New Roman" w:cs="Times New Roman"/>
          <w:i/>
        </w:rPr>
        <w:t>leadership</w:t>
      </w:r>
      <w:proofErr w:type="spellEnd"/>
      <w:r w:rsidRPr="00382D9A">
        <w:rPr>
          <w:rFonts w:ascii="Times New Roman" w:hAnsi="Times New Roman" w:cs="Times New Roman"/>
          <w:i/>
        </w:rPr>
        <w:t xml:space="preserve"> </w:t>
      </w:r>
      <w:r w:rsidRPr="00382D9A">
        <w:rPr>
          <w:rFonts w:ascii="Times New Roman" w:hAnsi="Times New Roman" w:cs="Times New Roman"/>
          <w:b/>
          <w:bCs/>
          <w:i/>
        </w:rPr>
        <w:t xml:space="preserve">IS </w:t>
      </w:r>
      <w:proofErr w:type="spellStart"/>
      <w:r w:rsidRPr="00382D9A">
        <w:rPr>
          <w:rFonts w:ascii="Times New Roman" w:hAnsi="Times New Roman" w:cs="Times New Roman"/>
          <w:i/>
        </w:rPr>
        <w:t>by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all</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w:t>
      </w:r>
      <w:r w:rsidRPr="00382D9A">
        <w:rPr>
          <w:rFonts w:ascii="Times New Roman" w:hAnsi="Times New Roman" w:cs="Times New Roman"/>
          <w:b/>
          <w:bCs/>
          <w:i/>
        </w:rPr>
        <w:t xml:space="preserve">US </w:t>
      </w:r>
      <w:proofErr w:type="spellStart"/>
      <w:r w:rsidR="005029D7" w:rsidRPr="00382D9A">
        <w:rPr>
          <w:rFonts w:ascii="Times New Roman" w:hAnsi="Times New Roman" w:cs="Times New Roman"/>
          <w:i/>
        </w:rPr>
        <w:t>as</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we</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agree</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what</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to</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do</w:t>
      </w:r>
      <w:proofErr w:type="spellEnd"/>
      <w:r w:rsidR="005029D7" w:rsidRPr="00382D9A">
        <w:rPr>
          <w:rFonts w:ascii="Times New Roman" w:hAnsi="Times New Roman" w:cs="Times New Roman"/>
          <w:i/>
          <w:lang w:val="en-US"/>
        </w:rPr>
        <w:t>, l</w:t>
      </w:r>
      <w:proofErr w:type="spellStart"/>
      <w:r w:rsidRPr="00382D9A">
        <w:rPr>
          <w:rFonts w:ascii="Times New Roman" w:hAnsi="Times New Roman" w:cs="Times New Roman"/>
          <w:i/>
        </w:rPr>
        <w:t>eadership</w:t>
      </w:r>
      <w:proofErr w:type="spellEnd"/>
      <w:r w:rsidRPr="00382D9A">
        <w:rPr>
          <w:rFonts w:ascii="Times New Roman" w:hAnsi="Times New Roman" w:cs="Times New Roman"/>
          <w:i/>
        </w:rPr>
        <w:t xml:space="preserve"> </w:t>
      </w:r>
      <w:r w:rsidRPr="00382D9A">
        <w:rPr>
          <w:rFonts w:ascii="Times New Roman" w:hAnsi="Times New Roman" w:cs="Times New Roman"/>
          <w:b/>
          <w:bCs/>
          <w:i/>
        </w:rPr>
        <w:t xml:space="preserve">IS </w:t>
      </w:r>
      <w:proofErr w:type="spellStart"/>
      <w:r w:rsidR="005029D7" w:rsidRPr="00382D9A">
        <w:rPr>
          <w:rFonts w:ascii="Times New Roman" w:hAnsi="Times New Roman" w:cs="Times New Roman"/>
          <w:i/>
        </w:rPr>
        <w:t>by</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those</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who</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know</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what</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to</w:t>
      </w:r>
      <w:proofErr w:type="spellEnd"/>
      <w:r w:rsidR="005029D7" w:rsidRPr="00382D9A">
        <w:rPr>
          <w:rFonts w:ascii="Times New Roman" w:hAnsi="Times New Roman" w:cs="Times New Roman"/>
          <w:i/>
        </w:rPr>
        <w:t xml:space="preserve"> </w:t>
      </w:r>
      <w:proofErr w:type="spellStart"/>
      <w:r w:rsidR="005029D7" w:rsidRPr="00382D9A">
        <w:rPr>
          <w:rFonts w:ascii="Times New Roman" w:hAnsi="Times New Roman" w:cs="Times New Roman"/>
          <w:i/>
        </w:rPr>
        <w:t>do</w:t>
      </w:r>
      <w:proofErr w:type="spellEnd"/>
      <w:r w:rsidR="005029D7" w:rsidRPr="00382D9A">
        <w:rPr>
          <w:rFonts w:ascii="Times New Roman" w:hAnsi="Times New Roman" w:cs="Times New Roman"/>
          <w:i/>
          <w:lang w:val="en-US"/>
        </w:rPr>
        <w:t>,</w:t>
      </w:r>
      <w:r w:rsidRPr="00382D9A">
        <w:rPr>
          <w:rFonts w:ascii="Times New Roman" w:hAnsi="Times New Roman" w:cs="Times New Roman"/>
          <w:i/>
        </w:rPr>
        <w:t xml:space="preserve"> </w:t>
      </w:r>
      <w:proofErr w:type="spellStart"/>
      <w:r w:rsidRPr="00382D9A">
        <w:rPr>
          <w:rFonts w:ascii="Times New Roman" w:hAnsi="Times New Roman" w:cs="Times New Roman"/>
          <w:i/>
        </w:rPr>
        <w:t>leadership</w:t>
      </w:r>
      <w:proofErr w:type="spellEnd"/>
      <w:r w:rsidRPr="00382D9A">
        <w:rPr>
          <w:rFonts w:ascii="Times New Roman" w:hAnsi="Times New Roman" w:cs="Times New Roman"/>
          <w:i/>
        </w:rPr>
        <w:t xml:space="preserve"> </w:t>
      </w:r>
      <w:r w:rsidRPr="00382D9A">
        <w:rPr>
          <w:rFonts w:ascii="Times New Roman" w:hAnsi="Times New Roman" w:cs="Times New Roman"/>
          <w:b/>
          <w:bCs/>
          <w:i/>
        </w:rPr>
        <w:t xml:space="preserve">IS </w:t>
      </w:r>
      <w:r w:rsidRPr="00382D9A">
        <w:rPr>
          <w:rFonts w:ascii="Times New Roman" w:hAnsi="Times New Roman" w:cs="Times New Roman"/>
          <w:i/>
        </w:rPr>
        <w:t xml:space="preserve">a </w:t>
      </w:r>
      <w:proofErr w:type="spellStart"/>
      <w:r w:rsidRPr="00382D9A">
        <w:rPr>
          <w:rFonts w:ascii="Times New Roman" w:hAnsi="Times New Roman" w:cs="Times New Roman"/>
          <w:i/>
        </w:rPr>
        <w:t>team</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working</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together</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to</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accomplish</w:t>
      </w:r>
      <w:proofErr w:type="spellEnd"/>
      <w:r w:rsidRPr="00382D9A">
        <w:rPr>
          <w:rFonts w:ascii="Times New Roman" w:hAnsi="Times New Roman" w:cs="Times New Roman"/>
          <w:i/>
        </w:rPr>
        <w:t xml:space="preserve"> a </w:t>
      </w:r>
      <w:proofErr w:type="spellStart"/>
      <w:r w:rsidRPr="00382D9A">
        <w:rPr>
          <w:rFonts w:ascii="Times New Roman" w:hAnsi="Times New Roman" w:cs="Times New Roman"/>
          <w:i/>
        </w:rPr>
        <w:t>goal</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part</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ofwhich</w:t>
      </w:r>
      <w:proofErr w:type="spellEnd"/>
      <w:r w:rsidRPr="00382D9A">
        <w:rPr>
          <w:rFonts w:ascii="Times New Roman" w:hAnsi="Times New Roman" w:cs="Times New Roman"/>
          <w:i/>
        </w:rPr>
        <w:t xml:space="preserve"> </w:t>
      </w:r>
      <w:r w:rsidRPr="00382D9A">
        <w:rPr>
          <w:rFonts w:ascii="Times New Roman" w:hAnsi="Times New Roman" w:cs="Times New Roman"/>
          <w:b/>
          <w:bCs/>
          <w:i/>
        </w:rPr>
        <w:t xml:space="preserve">IS </w:t>
      </w:r>
      <w:proofErr w:type="spellStart"/>
      <w:r w:rsidRPr="00382D9A">
        <w:rPr>
          <w:rFonts w:ascii="Times New Roman" w:hAnsi="Times New Roman" w:cs="Times New Roman"/>
          <w:i/>
        </w:rPr>
        <w:t>ourmutual</w:t>
      </w:r>
      <w:proofErr w:type="spellEnd"/>
      <w:r w:rsidRPr="00382D9A">
        <w:rPr>
          <w:rFonts w:ascii="Times New Roman" w:hAnsi="Times New Roman" w:cs="Times New Roman"/>
          <w:i/>
          <w:lang w:val="en-US"/>
        </w:rPr>
        <w:t xml:space="preserve"> </w:t>
      </w:r>
      <w:proofErr w:type="spellStart"/>
      <w:r w:rsidRPr="00382D9A">
        <w:rPr>
          <w:rFonts w:ascii="Times New Roman" w:hAnsi="Times New Roman" w:cs="Times New Roman"/>
          <w:i/>
        </w:rPr>
        <w:t>appreciation</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each</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other</w:t>
      </w:r>
      <w:proofErr w:type="spellEnd"/>
      <w:r w:rsidRPr="00382D9A">
        <w:rPr>
          <w:rFonts w:ascii="Times New Roman" w:hAnsi="Times New Roman" w:cs="Times New Roman"/>
          <w:i/>
        </w:rPr>
        <w:t>.</w:t>
      </w:r>
      <w:r w:rsidRPr="00382D9A">
        <w:rPr>
          <w:rFonts w:ascii="Times New Roman" w:hAnsi="Times New Roman" w:cs="Times New Roman"/>
          <w:i/>
          <w:lang w:val="en-US"/>
        </w:rPr>
        <w:t xml:space="preserve"> </w:t>
      </w:r>
    </w:p>
    <w:p w:rsidR="0092138C" w:rsidRPr="00382D9A" w:rsidRDefault="0092138C" w:rsidP="00382D9A">
      <w:pPr>
        <w:spacing w:after="0"/>
        <w:jc w:val="both"/>
        <w:rPr>
          <w:rFonts w:ascii="Times New Roman" w:hAnsi="Times New Roman" w:cs="Times New Roman"/>
          <w:sz w:val="24"/>
          <w:szCs w:val="24"/>
          <w:lang w:val="en-US"/>
        </w:rPr>
      </w:pPr>
    </w:p>
    <w:p w:rsidR="0092138C" w:rsidRPr="00382D9A" w:rsidRDefault="0092138C" w:rsidP="00382D9A">
      <w:pPr>
        <w:spacing w:after="0"/>
        <w:jc w:val="both"/>
        <w:rPr>
          <w:rFonts w:ascii="Times New Roman" w:hAnsi="Times New Roman" w:cs="Times New Roman"/>
          <w:i/>
          <w:sz w:val="24"/>
          <w:szCs w:val="24"/>
          <w:lang w:val="en-US"/>
        </w:rPr>
      </w:pPr>
      <w:r w:rsidRPr="00382D9A">
        <w:rPr>
          <w:rFonts w:ascii="Times New Roman" w:hAnsi="Times New Roman" w:cs="Times New Roman"/>
          <w:i/>
          <w:sz w:val="24"/>
          <w:szCs w:val="24"/>
          <w:lang w:val="en-US"/>
        </w:rPr>
        <w:t xml:space="preserve">The scholarly study of interfaith dialogue and the role of scholars in interfaith activities </w:t>
      </w:r>
    </w:p>
    <w:p w:rsidR="00382D9A" w:rsidRPr="00382D9A" w:rsidRDefault="00382D9A" w:rsidP="00382D9A">
      <w:pPr>
        <w:spacing w:after="0"/>
        <w:jc w:val="both"/>
        <w:rPr>
          <w:rFonts w:ascii="Times New Roman" w:hAnsi="Times New Roman" w:cs="Times New Roman"/>
          <w:sz w:val="24"/>
          <w:szCs w:val="24"/>
          <w:lang w:val="en-US"/>
        </w:rPr>
      </w:pPr>
    </w:p>
    <w:p w:rsidR="0092138C" w:rsidRPr="00382D9A" w:rsidRDefault="0092138C"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In many of the leading universities around the world, we can witness the birth of interfaith studies as an academic discipline. One of the </w:t>
      </w:r>
      <w:proofErr w:type="gramStart"/>
      <w:r w:rsidRPr="00382D9A">
        <w:rPr>
          <w:rFonts w:ascii="Times New Roman" w:hAnsi="Times New Roman" w:cs="Times New Roman"/>
          <w:sz w:val="24"/>
          <w:szCs w:val="24"/>
          <w:lang w:val="en-US"/>
        </w:rPr>
        <w:t>authors</w:t>
      </w:r>
      <w:proofErr w:type="gramEnd"/>
      <w:r w:rsidRPr="00382D9A">
        <w:rPr>
          <w:rFonts w:ascii="Times New Roman" w:hAnsi="Times New Roman" w:cs="Times New Roman"/>
          <w:sz w:val="24"/>
          <w:szCs w:val="24"/>
          <w:lang w:val="en-US"/>
        </w:rPr>
        <w:t xml:space="preserve"> who explore the issue of the academic study of interfaith dialogue, rightly raises a few questions about the role of scholars who take part in interfaith meetings and encounters: </w:t>
      </w:r>
    </w:p>
    <w:p w:rsidR="00382D9A" w:rsidRPr="00382D9A" w:rsidRDefault="00382D9A" w:rsidP="00382D9A">
      <w:pPr>
        <w:spacing w:after="0"/>
        <w:jc w:val="both"/>
        <w:rPr>
          <w:rFonts w:ascii="Times New Roman" w:hAnsi="Times New Roman" w:cs="Times New Roman"/>
          <w:i/>
          <w:sz w:val="24"/>
          <w:szCs w:val="24"/>
          <w:lang w:val="en-US"/>
        </w:rPr>
      </w:pPr>
    </w:p>
    <w:p w:rsidR="0092138C" w:rsidRPr="00382D9A" w:rsidRDefault="0092138C" w:rsidP="00382D9A">
      <w:pPr>
        <w:spacing w:after="0"/>
        <w:ind w:left="708"/>
        <w:jc w:val="both"/>
        <w:rPr>
          <w:rFonts w:ascii="Times New Roman" w:hAnsi="Times New Roman" w:cs="Times New Roman"/>
          <w:i/>
          <w:lang w:val="en-US"/>
        </w:rPr>
      </w:pPr>
      <w:proofErr w:type="spellStart"/>
      <w:r w:rsidRPr="00382D9A">
        <w:rPr>
          <w:rFonts w:ascii="Times New Roman" w:hAnsi="Times New Roman" w:cs="Times New Roman"/>
          <w:i/>
        </w:rPr>
        <w:t>Are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there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members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a </w:t>
      </w:r>
      <w:proofErr w:type="spellStart"/>
      <w:r w:rsidRPr="00382D9A">
        <w:rPr>
          <w:rFonts w:ascii="Times New Roman" w:hAnsi="Times New Roman" w:cs="Times New Roman"/>
          <w:i/>
        </w:rPr>
        <w:t>faith</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community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which</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many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are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but</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which</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is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not</w:t>
      </w:r>
      <w:proofErr w:type="spellEnd"/>
      <w:r w:rsidRPr="00382D9A">
        <w:rPr>
          <w:rFonts w:ascii="Times New Roman" w:hAnsi="Times New Roman" w:cs="Times New Roman"/>
          <w:i/>
        </w:rPr>
        <w:t xml:space="preserve"> a </w:t>
      </w:r>
      <w:proofErr w:type="spellStart"/>
      <w:r w:rsidRPr="00382D9A">
        <w:rPr>
          <w:rFonts w:ascii="Times New Roman" w:hAnsi="Times New Roman" w:cs="Times New Roman"/>
          <w:i/>
        </w:rPr>
        <w:t>requirement</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for</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research</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in</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study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religions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If</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are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there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academics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first</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and</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foremost</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what</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relevance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do</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such</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gatherings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have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to</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their</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academic</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work</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Does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participation</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in</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any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way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tinge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academic</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agenda</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with</w:t>
      </w:r>
      <w:proofErr w:type="spellEnd"/>
      <w:r w:rsidRPr="00382D9A">
        <w:rPr>
          <w:rFonts w:ascii="Times New Roman" w:hAnsi="Times New Roman" w:cs="Times New Roman"/>
          <w:i/>
        </w:rPr>
        <w:t xml:space="preserve"> a </w:t>
      </w:r>
      <w:proofErr w:type="spellStart"/>
      <w:r w:rsidRPr="00382D9A">
        <w:rPr>
          <w:rFonts w:ascii="Times New Roman" w:hAnsi="Times New Roman" w:cs="Times New Roman"/>
          <w:i/>
        </w:rPr>
        <w:t>kind</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para-</w:t>
      </w:r>
      <w:proofErr w:type="spellStart"/>
      <w:r w:rsidRPr="00382D9A">
        <w:rPr>
          <w:rFonts w:ascii="Times New Roman" w:hAnsi="Times New Roman" w:cs="Times New Roman"/>
          <w:i/>
        </w:rPr>
        <w:t>theology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Does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agenda</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interfaith</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work</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potentially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cast</w:t>
      </w:r>
      <w:proofErr w:type="spellEnd"/>
      <w:r w:rsidRPr="00382D9A">
        <w:rPr>
          <w:rFonts w:ascii="Times New Roman" w:hAnsi="Times New Roman" w:cs="Times New Roman"/>
          <w:i/>
        </w:rPr>
        <w:t xml:space="preserve"> a </w:t>
      </w:r>
      <w:proofErr w:type="spellStart"/>
      <w:r w:rsidRPr="00382D9A">
        <w:rPr>
          <w:rFonts w:ascii="Times New Roman" w:hAnsi="Times New Roman" w:cs="Times New Roman"/>
          <w:i/>
        </w:rPr>
        <w:t>shadow</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over</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shape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study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religions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in</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same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way</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that</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the</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concerns</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of</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an</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individual</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religion</w:t>
      </w:r>
      <w:proofErr w:type="spellEnd"/>
      <w:r w:rsidRPr="00382D9A">
        <w:rPr>
          <w:rFonts w:ascii="Times New Roman" w:hAnsi="Times New Roman" w:cs="Times New Roman"/>
          <w:i/>
        </w:rPr>
        <w:t xml:space="preserve"> </w:t>
      </w:r>
      <w:proofErr w:type="spellStart"/>
      <w:r w:rsidRPr="00382D9A">
        <w:rPr>
          <w:rFonts w:ascii="Times New Roman" w:hAnsi="Times New Roman" w:cs="Times New Roman"/>
          <w:i/>
        </w:rPr>
        <w:t>might</w:t>
      </w:r>
      <w:proofErr w:type="spellEnd"/>
      <w:r w:rsidRPr="00382D9A">
        <w:rPr>
          <w:rFonts w:ascii="Times New Roman" w:hAnsi="Times New Roman" w:cs="Times New Roman"/>
          <w:i/>
        </w:rPr>
        <w:t>?</w:t>
      </w:r>
      <w:r w:rsidRPr="00382D9A">
        <w:rPr>
          <w:rStyle w:val="a5"/>
          <w:rFonts w:ascii="Times New Roman" w:hAnsi="Times New Roman" w:cs="Times New Roman"/>
          <w:i/>
        </w:rPr>
        <w:footnoteReference w:id="8"/>
      </w:r>
    </w:p>
    <w:p w:rsidR="00382D9A" w:rsidRPr="00382D9A" w:rsidRDefault="00382D9A" w:rsidP="00382D9A">
      <w:pPr>
        <w:spacing w:after="0"/>
        <w:jc w:val="both"/>
        <w:rPr>
          <w:rFonts w:ascii="Times New Roman" w:hAnsi="Times New Roman" w:cs="Times New Roman"/>
          <w:sz w:val="24"/>
          <w:szCs w:val="24"/>
          <w:lang w:val="en-US"/>
        </w:rPr>
      </w:pPr>
    </w:p>
    <w:p w:rsidR="00EF748D" w:rsidRPr="00382D9A" w:rsidRDefault="00BA03A2"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One of the roles that academics might play in the field of interfaith dialogue is the role of observers, advisers and consultants. Studying and researching religion and interfaith field from a purely objective and phenomenological side, academics have a larger picture of the field in their mind. They also have more freedom than someone who claims to be a committed believer to ask challenging questions about matters concerning faith. (This is not to say that academics cannot be believers or vice versa). Academics can also be quite helpful in drafting interfaith documents, statements and communiqués that are often signed by parties involved in interfaith relations. The role of academics is also valuable when it comes to devolving methodological guidelines in the field of interfaith. Experienced academics and scholars are well versed in the use of many other sciences such as anthropology, philosophy, sociology and such multidisciplinary approach to interfaith dialogue makes their role quite beneficial for the dialogue itself.</w:t>
      </w:r>
      <w:r w:rsidR="00334364" w:rsidRPr="00382D9A">
        <w:rPr>
          <w:rStyle w:val="a5"/>
          <w:rFonts w:ascii="Times New Roman" w:hAnsi="Times New Roman" w:cs="Times New Roman"/>
          <w:sz w:val="24"/>
          <w:szCs w:val="24"/>
          <w:lang w:val="en-US"/>
        </w:rPr>
        <w:footnoteReference w:id="9"/>
      </w:r>
      <w:r w:rsidRPr="00382D9A">
        <w:rPr>
          <w:rFonts w:ascii="Times New Roman" w:hAnsi="Times New Roman" w:cs="Times New Roman"/>
          <w:sz w:val="24"/>
          <w:szCs w:val="24"/>
          <w:lang w:val="en-US"/>
        </w:rPr>
        <w:t xml:space="preserve"> </w:t>
      </w:r>
    </w:p>
    <w:p w:rsidR="00382D9A" w:rsidRDefault="00382D9A" w:rsidP="00382D9A">
      <w:pPr>
        <w:autoSpaceDE w:val="0"/>
        <w:autoSpaceDN w:val="0"/>
        <w:adjustRightInd w:val="0"/>
        <w:spacing w:after="0" w:line="240" w:lineRule="auto"/>
        <w:jc w:val="both"/>
        <w:rPr>
          <w:rFonts w:ascii="Times New Roman" w:hAnsi="Times New Roman" w:cs="Times New Roman"/>
          <w:sz w:val="24"/>
          <w:szCs w:val="24"/>
          <w:lang w:val="en-US"/>
        </w:rPr>
      </w:pPr>
    </w:p>
    <w:p w:rsidR="0092138C" w:rsidRPr="00382D9A" w:rsidRDefault="008D77E7" w:rsidP="00382D9A">
      <w:pPr>
        <w:autoSpaceDE w:val="0"/>
        <w:autoSpaceDN w:val="0"/>
        <w:adjustRightInd w:val="0"/>
        <w:spacing w:after="0" w:line="240" w:lineRule="auto"/>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As we’ve already mentioned, in recent years, there has been a growing interest in interfaith dialogue in the academic circles, particularly among scholars and educators who are engaged in behavioral sciences. Interfaith has also been on the radar of many business schools and trainings programs. One of the reasons for such interest might the multidisciplinary approach that is supposedly to be at the base of any interfaith dialogue activity. The job of a scholar is to develop theories, interpret data and these tasks should be done, at least according to the “professional norms,” completely detached from any bias, irrational explanations and religious views which would influence one’s thinking and </w:t>
      </w:r>
      <w:r w:rsidRPr="00382D9A">
        <w:rPr>
          <w:rFonts w:ascii="Times New Roman" w:hAnsi="Times New Roman" w:cs="Times New Roman"/>
          <w:sz w:val="24"/>
          <w:szCs w:val="24"/>
          <w:lang w:val="en-US"/>
        </w:rPr>
        <w:lastRenderedPageBreak/>
        <w:t xml:space="preserve">theorizing. </w:t>
      </w:r>
      <w:r w:rsidR="00D64CC6" w:rsidRPr="00382D9A">
        <w:rPr>
          <w:rFonts w:ascii="Times New Roman" w:hAnsi="Times New Roman" w:cs="Times New Roman"/>
          <w:sz w:val="24"/>
          <w:szCs w:val="24"/>
          <w:lang w:val="en-US"/>
        </w:rPr>
        <w:t xml:space="preserve"> However, as o</w:t>
      </w:r>
      <w:r w:rsidRPr="00382D9A">
        <w:rPr>
          <w:rFonts w:ascii="Times New Roman" w:hAnsi="Times New Roman" w:cs="Times New Roman"/>
          <w:sz w:val="24"/>
          <w:szCs w:val="24"/>
          <w:lang w:val="en-US"/>
        </w:rPr>
        <w:t>ne of the authors who writes in favor of interfaith dialogue in academia and in cross-</w:t>
      </w:r>
      <w:proofErr w:type="spellStart"/>
      <w:r w:rsidRPr="00382D9A">
        <w:rPr>
          <w:rFonts w:ascii="Times New Roman" w:hAnsi="Times New Roman" w:cs="Times New Roman"/>
          <w:sz w:val="24"/>
          <w:szCs w:val="24"/>
          <w:lang w:val="en-US"/>
        </w:rPr>
        <w:t>sectoral</w:t>
      </w:r>
      <w:proofErr w:type="spellEnd"/>
      <w:r w:rsidRPr="00382D9A">
        <w:rPr>
          <w:rFonts w:ascii="Times New Roman" w:hAnsi="Times New Roman" w:cs="Times New Roman"/>
          <w:sz w:val="24"/>
          <w:szCs w:val="24"/>
          <w:lang w:val="en-US"/>
        </w:rPr>
        <w:t xml:space="preserve"> studies, says that </w:t>
      </w:r>
      <w:r w:rsidR="00D64CC6" w:rsidRPr="00382D9A">
        <w:rPr>
          <w:rFonts w:ascii="Times New Roman" w:hAnsi="Times New Roman" w:cs="Times New Roman"/>
          <w:sz w:val="24"/>
          <w:szCs w:val="24"/>
          <w:lang w:val="en-US"/>
        </w:rPr>
        <w:t>“</w:t>
      </w:r>
      <w:proofErr w:type="spellStart"/>
      <w:r w:rsidRPr="00382D9A">
        <w:rPr>
          <w:rFonts w:ascii="Times New Roman" w:hAnsi="Times New Roman" w:cs="Times New Roman"/>
          <w:sz w:val="24"/>
          <w:szCs w:val="24"/>
        </w:rPr>
        <w:t>In</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adhering</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to</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this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secular</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viewpoint</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we</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are</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not</w:t>
      </w:r>
      <w:proofErr w:type="spellEnd"/>
      <w:r w:rsidRPr="00382D9A">
        <w:rPr>
          <w:rFonts w:ascii="Times New Roman" w:hAnsi="Times New Roman" w:cs="Times New Roman"/>
          <w:sz w:val="24"/>
          <w:szCs w:val="24"/>
          <w:lang w:val="en-US"/>
        </w:rPr>
        <w:t xml:space="preserve"> </w:t>
      </w:r>
      <w:proofErr w:type="spellStart"/>
      <w:r w:rsidRPr="00382D9A">
        <w:rPr>
          <w:rFonts w:ascii="Times New Roman" w:hAnsi="Times New Roman" w:cs="Times New Roman"/>
          <w:sz w:val="24"/>
          <w:szCs w:val="24"/>
        </w:rPr>
        <w:t>availing</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ourselves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of</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sources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of</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inspiration</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motivation</w:t>
      </w:r>
      <w:proofErr w:type="spellEnd"/>
      <w:r w:rsidRPr="00382D9A">
        <w:rPr>
          <w:rFonts w:ascii="Times New Roman" w:hAnsi="Times New Roman" w:cs="Times New Roman"/>
          <w:sz w:val="24"/>
          <w:szCs w:val="24"/>
        </w:rPr>
        <w:t>,</w:t>
      </w:r>
      <w:r w:rsidRPr="00382D9A">
        <w:rPr>
          <w:rFonts w:ascii="Times New Roman" w:hAnsi="Times New Roman" w:cs="Times New Roman"/>
          <w:sz w:val="24"/>
          <w:szCs w:val="24"/>
          <w:lang w:val="en-US"/>
        </w:rPr>
        <w:t xml:space="preserve"> </w:t>
      </w:r>
      <w:proofErr w:type="spellStart"/>
      <w:r w:rsidRPr="00382D9A">
        <w:rPr>
          <w:rFonts w:ascii="Times New Roman" w:hAnsi="Times New Roman" w:cs="Times New Roman"/>
          <w:sz w:val="24"/>
          <w:szCs w:val="24"/>
        </w:rPr>
        <w:t>and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explanation</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rooted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in</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faith</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or</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spirit</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that</w:t>
      </w:r>
      <w:proofErr w:type="spellEnd"/>
      <w:r w:rsidRPr="00382D9A">
        <w:rPr>
          <w:rFonts w:ascii="Times New Roman" w:hAnsi="Times New Roman" w:cs="Times New Roman"/>
          <w:sz w:val="24"/>
          <w:szCs w:val="24"/>
          <w:lang w:val="en-US"/>
        </w:rPr>
        <w:t xml:space="preserve"> </w:t>
      </w:r>
      <w:proofErr w:type="spellStart"/>
      <w:r w:rsidRPr="00382D9A">
        <w:rPr>
          <w:rFonts w:ascii="Times New Roman" w:hAnsi="Times New Roman" w:cs="Times New Roman"/>
          <w:sz w:val="24"/>
          <w:szCs w:val="24"/>
        </w:rPr>
        <w:t>could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broaden</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our</w:t>
      </w:r>
      <w:proofErr w:type="spellEnd"/>
      <w:r w:rsidRPr="00382D9A">
        <w:rPr>
          <w:rFonts w:ascii="Times New Roman" w:hAnsi="Times New Roman" w:cs="Times New Roman"/>
          <w:sz w:val="24"/>
          <w:szCs w:val="24"/>
        </w:rPr>
        <w:t xml:space="preserve"> </w:t>
      </w:r>
      <w:r w:rsidR="00D64CC6" w:rsidRPr="00382D9A">
        <w:rPr>
          <w:rFonts w:ascii="Times New Roman" w:hAnsi="Times New Roman" w:cs="Times New Roman"/>
          <w:sz w:val="24"/>
          <w:szCs w:val="24"/>
          <w:lang w:val="en-US"/>
        </w:rPr>
        <w:t>‘</w:t>
      </w:r>
      <w:proofErr w:type="spellStart"/>
      <w:r w:rsidRPr="00382D9A">
        <w:rPr>
          <w:rFonts w:ascii="Times New Roman" w:hAnsi="Times New Roman" w:cs="Times New Roman"/>
          <w:sz w:val="24"/>
          <w:szCs w:val="24"/>
        </w:rPr>
        <w:t>seeing</w:t>
      </w:r>
      <w:proofErr w:type="spellEnd"/>
      <w:r w:rsidR="00D64CC6" w:rsidRPr="00382D9A">
        <w:rPr>
          <w:rFonts w:ascii="Times New Roman" w:hAnsi="Times New Roman" w:cs="Times New Roman"/>
          <w:sz w:val="24"/>
          <w:szCs w:val="24"/>
          <w:lang w:val="en-US"/>
        </w:rPr>
        <w:t>’</w:t>
      </w:r>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and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may</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occupy</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the</w:t>
      </w:r>
      <w:proofErr w:type="spellEnd"/>
      <w:r w:rsidRPr="00382D9A">
        <w:rPr>
          <w:rFonts w:ascii="Times New Roman" w:hAnsi="Times New Roman" w:cs="Times New Roman"/>
          <w:sz w:val="24"/>
          <w:szCs w:val="24"/>
          <w:lang w:val="en-US"/>
        </w:rPr>
        <w:t xml:space="preserve"> </w:t>
      </w:r>
      <w:proofErr w:type="spellStart"/>
      <w:r w:rsidRPr="00382D9A">
        <w:rPr>
          <w:rFonts w:ascii="Times New Roman" w:hAnsi="Times New Roman" w:cs="Times New Roman"/>
          <w:sz w:val="24"/>
          <w:szCs w:val="24"/>
        </w:rPr>
        <w:t>space</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of</w:t>
      </w:r>
      <w:proofErr w:type="spellEnd"/>
      <w:r w:rsidRPr="00382D9A">
        <w:rPr>
          <w:rFonts w:ascii="Times New Roman" w:hAnsi="Times New Roman" w:cs="Times New Roman"/>
          <w:sz w:val="24"/>
          <w:szCs w:val="24"/>
        </w:rPr>
        <w:t xml:space="preserve"> </w:t>
      </w:r>
      <w:r w:rsidR="00D64CC6" w:rsidRPr="00382D9A">
        <w:rPr>
          <w:rFonts w:ascii="Times New Roman" w:hAnsi="Times New Roman" w:cs="Times New Roman"/>
          <w:sz w:val="24"/>
          <w:szCs w:val="24"/>
          <w:lang w:val="en-US"/>
        </w:rPr>
        <w:t>‘</w:t>
      </w:r>
      <w:proofErr w:type="spellStart"/>
      <w:r w:rsidRPr="00382D9A">
        <w:rPr>
          <w:rFonts w:ascii="Times New Roman" w:hAnsi="Times New Roman" w:cs="Times New Roman"/>
          <w:sz w:val="24"/>
          <w:szCs w:val="24"/>
        </w:rPr>
        <w:t>variance</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unaccounted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for</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in</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our</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own</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experiences</w:t>
      </w:r>
      <w:proofErr w:type="spellEnd"/>
      <w:r w:rsidRPr="00382D9A">
        <w:rPr>
          <w:rFonts w:ascii="Times New Roman" w:hAnsi="Times New Roman" w:cs="Times New Roman"/>
          <w:sz w:val="24"/>
          <w:szCs w:val="24"/>
        </w:rPr>
        <w:t>,</w:t>
      </w:r>
      <w:r w:rsidRPr="00382D9A">
        <w:rPr>
          <w:rFonts w:ascii="Times New Roman" w:hAnsi="Times New Roman" w:cs="Times New Roman"/>
          <w:sz w:val="24"/>
          <w:szCs w:val="24"/>
          <w:lang w:val="en-US"/>
        </w:rPr>
        <w:t xml:space="preserve"> </w:t>
      </w:r>
      <w:proofErr w:type="spellStart"/>
      <w:r w:rsidRPr="00382D9A">
        <w:rPr>
          <w:rFonts w:ascii="Times New Roman" w:hAnsi="Times New Roman" w:cs="Times New Roman"/>
          <w:sz w:val="24"/>
          <w:szCs w:val="24"/>
        </w:rPr>
        <w:t>research</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and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organizational</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practices</w:t>
      </w:r>
      <w:proofErr w:type="spellEnd"/>
      <w:r w:rsidRPr="00382D9A">
        <w:rPr>
          <w:rFonts w:ascii="Times New Roman" w:hAnsi="Times New Roman" w:cs="Times New Roman"/>
          <w:sz w:val="24"/>
          <w:szCs w:val="24"/>
        </w:rPr>
        <w:t>.</w:t>
      </w:r>
      <w:r w:rsidR="00D64CC6" w:rsidRPr="00382D9A">
        <w:rPr>
          <w:rFonts w:ascii="Times New Roman" w:hAnsi="Times New Roman" w:cs="Times New Roman"/>
          <w:sz w:val="24"/>
          <w:szCs w:val="24"/>
          <w:lang w:val="en-US"/>
        </w:rPr>
        <w:t>”</w:t>
      </w:r>
      <w:r w:rsidR="00D64CC6" w:rsidRPr="00382D9A">
        <w:rPr>
          <w:rStyle w:val="a5"/>
          <w:rFonts w:ascii="Times New Roman" w:hAnsi="Times New Roman" w:cs="Times New Roman"/>
          <w:sz w:val="24"/>
          <w:szCs w:val="24"/>
          <w:lang w:val="en-US"/>
        </w:rPr>
        <w:t xml:space="preserve"> </w:t>
      </w:r>
      <w:r w:rsidR="00D64CC6" w:rsidRPr="00382D9A">
        <w:rPr>
          <w:rStyle w:val="a5"/>
          <w:rFonts w:ascii="Times New Roman" w:hAnsi="Times New Roman" w:cs="Times New Roman"/>
          <w:sz w:val="24"/>
          <w:szCs w:val="24"/>
          <w:lang w:val="en-US"/>
        </w:rPr>
        <w:footnoteReference w:id="10"/>
      </w:r>
    </w:p>
    <w:p w:rsidR="00463D85" w:rsidRPr="00382D9A" w:rsidRDefault="00463D85" w:rsidP="00382D9A">
      <w:pPr>
        <w:autoSpaceDE w:val="0"/>
        <w:autoSpaceDN w:val="0"/>
        <w:adjustRightInd w:val="0"/>
        <w:spacing w:after="0" w:line="240" w:lineRule="auto"/>
        <w:jc w:val="both"/>
        <w:rPr>
          <w:rFonts w:ascii="Times New Roman" w:hAnsi="Times New Roman" w:cs="Times New Roman"/>
          <w:sz w:val="24"/>
          <w:szCs w:val="24"/>
          <w:lang w:val="en-US"/>
        </w:rPr>
      </w:pPr>
    </w:p>
    <w:p w:rsidR="00463D85" w:rsidRPr="00382D9A" w:rsidRDefault="0092138C" w:rsidP="00382D9A">
      <w:pPr>
        <w:autoSpaceDE w:val="0"/>
        <w:autoSpaceDN w:val="0"/>
        <w:adjustRightInd w:val="0"/>
        <w:spacing w:after="0" w:line="240" w:lineRule="auto"/>
        <w:jc w:val="both"/>
        <w:rPr>
          <w:rFonts w:ascii="Times New Roman" w:hAnsi="Times New Roman" w:cs="Times New Roman"/>
          <w:i/>
          <w:sz w:val="24"/>
          <w:szCs w:val="24"/>
          <w:lang w:val="en-US"/>
        </w:rPr>
      </w:pPr>
      <w:r w:rsidRPr="00382D9A">
        <w:rPr>
          <w:rFonts w:ascii="Times New Roman" w:hAnsi="Times New Roman" w:cs="Times New Roman"/>
          <w:i/>
          <w:sz w:val="24"/>
          <w:szCs w:val="24"/>
          <w:lang w:val="en-US"/>
        </w:rPr>
        <w:t xml:space="preserve">Interfaith Activism </w:t>
      </w:r>
    </w:p>
    <w:p w:rsidR="00D108FF" w:rsidRPr="00382D9A" w:rsidRDefault="00D108FF" w:rsidP="00382D9A">
      <w:pPr>
        <w:autoSpaceDE w:val="0"/>
        <w:autoSpaceDN w:val="0"/>
        <w:adjustRightInd w:val="0"/>
        <w:spacing w:after="0" w:line="240" w:lineRule="auto"/>
        <w:jc w:val="both"/>
        <w:rPr>
          <w:rFonts w:ascii="Times New Roman" w:hAnsi="Times New Roman" w:cs="Times New Roman"/>
          <w:i/>
          <w:sz w:val="24"/>
          <w:szCs w:val="24"/>
          <w:lang w:val="en-US"/>
        </w:rPr>
      </w:pPr>
    </w:p>
    <w:p w:rsidR="0092138C" w:rsidRPr="00382D9A" w:rsidRDefault="00463D85"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In an interesting article on “</w:t>
      </w:r>
      <w:r w:rsidRPr="00382D9A">
        <w:rPr>
          <w:rFonts w:ascii="Times New Roman" w:hAnsi="Times New Roman" w:cs="Times New Roman"/>
          <w:sz w:val="24"/>
          <w:szCs w:val="24"/>
          <w:lang w:val="en"/>
        </w:rPr>
        <w:t xml:space="preserve">How I Became an Accidental Interfaith Activist—and Learned to Love Disagreement,” </w:t>
      </w:r>
      <w:hyperlink r:id="rId9" w:history="1">
        <w:r w:rsidRPr="00382D9A">
          <w:rPr>
            <w:rStyle w:val="a6"/>
            <w:rFonts w:ascii="Times New Roman" w:hAnsi="Times New Roman" w:cs="Times New Roman"/>
            <w:color w:val="auto"/>
            <w:sz w:val="24"/>
            <w:szCs w:val="24"/>
            <w:u w:val="none"/>
            <w:lang w:val="en-US"/>
          </w:rPr>
          <w:t xml:space="preserve">Amanda </w:t>
        </w:r>
        <w:proofErr w:type="spellStart"/>
        <w:r w:rsidRPr="00382D9A">
          <w:rPr>
            <w:rStyle w:val="a6"/>
            <w:rFonts w:ascii="Times New Roman" w:hAnsi="Times New Roman" w:cs="Times New Roman"/>
            <w:color w:val="auto"/>
            <w:sz w:val="24"/>
            <w:szCs w:val="24"/>
            <w:u w:val="none"/>
            <w:lang w:val="en-US"/>
          </w:rPr>
          <w:t>Quraishi</w:t>
        </w:r>
        <w:proofErr w:type="spellEnd"/>
      </w:hyperlink>
      <w:r w:rsidRPr="00382D9A">
        <w:rPr>
          <w:rFonts w:ascii="Times New Roman" w:hAnsi="Times New Roman" w:cs="Times New Roman"/>
          <w:sz w:val="24"/>
          <w:szCs w:val="24"/>
          <w:lang w:val="en-US"/>
        </w:rPr>
        <w:t>, a convert to Islam, describes her journey of becoming an activist in the interfaith field.</w:t>
      </w:r>
      <w:r w:rsidR="00E81C6C">
        <w:rPr>
          <w:rStyle w:val="a5"/>
          <w:rFonts w:ascii="Times New Roman" w:hAnsi="Times New Roman" w:cs="Times New Roman"/>
          <w:sz w:val="24"/>
          <w:szCs w:val="24"/>
          <w:lang w:val="en-US"/>
        </w:rPr>
        <w:footnoteReference w:id="11"/>
      </w:r>
      <w:r w:rsidRPr="00382D9A">
        <w:rPr>
          <w:rFonts w:ascii="Times New Roman" w:hAnsi="Times New Roman" w:cs="Times New Roman"/>
          <w:sz w:val="24"/>
          <w:szCs w:val="24"/>
          <w:lang w:val="en-US"/>
        </w:rPr>
        <w:t xml:space="preserve"> </w:t>
      </w:r>
      <w:r w:rsidR="0092138C" w:rsidRPr="00382D9A">
        <w:rPr>
          <w:rFonts w:ascii="Times New Roman" w:hAnsi="Times New Roman" w:cs="Times New Roman"/>
          <w:sz w:val="24"/>
          <w:szCs w:val="24"/>
          <w:lang w:val="en-US"/>
        </w:rPr>
        <w:t xml:space="preserve">According to </w:t>
      </w:r>
      <w:proofErr w:type="spellStart"/>
      <w:r w:rsidR="0092138C" w:rsidRPr="00382D9A">
        <w:rPr>
          <w:rFonts w:ascii="Times New Roman" w:hAnsi="Times New Roman" w:cs="Times New Roman"/>
          <w:sz w:val="24"/>
          <w:szCs w:val="24"/>
        </w:rPr>
        <w:t>Amanda</w:t>
      </w:r>
      <w:proofErr w:type="spellEnd"/>
      <w:r w:rsidR="0092138C" w:rsidRPr="00382D9A">
        <w:rPr>
          <w:rFonts w:ascii="Times New Roman" w:hAnsi="Times New Roman" w:cs="Times New Roman"/>
          <w:sz w:val="24"/>
          <w:szCs w:val="24"/>
          <w:lang w:val="en-US"/>
        </w:rPr>
        <w:t xml:space="preserve"> </w:t>
      </w:r>
      <w:r w:rsidR="0092138C" w:rsidRPr="00382D9A">
        <w:rPr>
          <w:rFonts w:ascii="Times New Roman" w:hAnsi="Times New Roman" w:cs="Times New Roman"/>
          <w:sz w:val="24"/>
          <w:szCs w:val="24"/>
        </w:rPr>
        <w:t>D.</w:t>
      </w:r>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Quraishi</w:t>
      </w:r>
      <w:proofErr w:type="spellEnd"/>
      <w:r w:rsidR="0092138C" w:rsidRPr="00382D9A">
        <w:rPr>
          <w:rFonts w:ascii="Times New Roman" w:hAnsi="Times New Roman" w:cs="Times New Roman"/>
          <w:sz w:val="24"/>
          <w:szCs w:val="24"/>
          <w:lang w:val="en-US"/>
        </w:rPr>
        <w:t>, “</w:t>
      </w:r>
      <w:proofErr w:type="spellStart"/>
      <w:r w:rsidR="0092138C" w:rsidRPr="00382D9A">
        <w:rPr>
          <w:rFonts w:ascii="Times New Roman" w:hAnsi="Times New Roman" w:cs="Times New Roman"/>
          <w:sz w:val="24"/>
          <w:szCs w:val="24"/>
        </w:rPr>
        <w:t>Interfaith</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activism</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is</w:t>
      </w:r>
      <w:proofErr w:type="spellEnd"/>
      <w:r w:rsidR="0092138C" w:rsidRPr="00382D9A">
        <w:rPr>
          <w:rFonts w:ascii="Times New Roman" w:hAnsi="Times New Roman" w:cs="Times New Roman"/>
          <w:sz w:val="24"/>
          <w:szCs w:val="24"/>
          <w:lang w:val="en-US"/>
        </w:rPr>
        <w:t xml:space="preserve"> </w:t>
      </w:r>
      <w:r w:rsidR="0092138C" w:rsidRPr="00382D9A">
        <w:rPr>
          <w:rFonts w:ascii="Times New Roman" w:hAnsi="Times New Roman" w:cs="Times New Roman"/>
          <w:sz w:val="24"/>
          <w:szCs w:val="24"/>
        </w:rPr>
        <w:t>a</w:t>
      </w:r>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powerful</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method</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for</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building</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tolerance</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and</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understanding</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in</w:t>
      </w:r>
      <w:proofErr w:type="spellEnd"/>
      <w:r w:rsidR="0092138C" w:rsidRPr="00382D9A">
        <w:rPr>
          <w:rFonts w:ascii="Times New Roman" w:hAnsi="Times New Roman" w:cs="Times New Roman"/>
          <w:sz w:val="24"/>
          <w:szCs w:val="24"/>
          <w:lang w:val="en-US"/>
        </w:rPr>
        <w:t xml:space="preserve"> </w:t>
      </w:r>
      <w:r w:rsidR="0092138C" w:rsidRPr="00382D9A">
        <w:rPr>
          <w:rFonts w:ascii="Times New Roman" w:hAnsi="Times New Roman" w:cs="Times New Roman"/>
          <w:sz w:val="24"/>
          <w:szCs w:val="24"/>
        </w:rPr>
        <w:t>a</w:t>
      </w:r>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Pluralistic</w:t>
      </w:r>
      <w:proofErr w:type="spellEnd"/>
      <w:r w:rsidR="0092138C" w:rsidRPr="00382D9A">
        <w:rPr>
          <w:rFonts w:ascii="Times New Roman" w:hAnsi="Times New Roman" w:cs="Times New Roman"/>
          <w:sz w:val="24"/>
          <w:szCs w:val="24"/>
          <w:lang w:val="en-US"/>
        </w:rPr>
        <w:t xml:space="preserve"> </w:t>
      </w:r>
      <w:proofErr w:type="spellStart"/>
      <w:r w:rsidR="0092138C" w:rsidRPr="00382D9A">
        <w:rPr>
          <w:rFonts w:ascii="Times New Roman" w:hAnsi="Times New Roman" w:cs="Times New Roman"/>
          <w:sz w:val="24"/>
          <w:szCs w:val="24"/>
        </w:rPr>
        <w:t>society</w:t>
      </w:r>
      <w:proofErr w:type="spellEnd"/>
      <w:r w:rsidR="0092138C" w:rsidRPr="00382D9A">
        <w:rPr>
          <w:rFonts w:ascii="Times New Roman" w:hAnsi="Times New Roman" w:cs="Times New Roman"/>
          <w:sz w:val="24"/>
          <w:szCs w:val="24"/>
          <w:lang w:val="en-US"/>
        </w:rPr>
        <w:t>.”</w:t>
      </w:r>
      <w:r w:rsidR="0092138C" w:rsidRPr="00382D9A">
        <w:rPr>
          <w:rStyle w:val="a5"/>
          <w:rFonts w:ascii="Times New Roman" w:hAnsi="Times New Roman" w:cs="Times New Roman"/>
          <w:sz w:val="24"/>
          <w:szCs w:val="24"/>
          <w:lang w:val="en-US"/>
        </w:rPr>
        <w:footnoteReference w:id="12"/>
      </w:r>
      <w:r w:rsidR="0092138C" w:rsidRPr="00382D9A">
        <w:rPr>
          <w:rFonts w:ascii="Times New Roman" w:hAnsi="Times New Roman" w:cs="Times New Roman"/>
          <w:sz w:val="24"/>
          <w:szCs w:val="24"/>
          <w:lang w:val="en-US"/>
        </w:rPr>
        <w:t xml:space="preserve"> She makes a distinction between interfaith activism as such and a service-based interfaith activism. Under the umbrella of interfaith activism we might consider all kinds of interfaith activities, being academic/theological or social (economic, artistic, </w:t>
      </w:r>
      <w:proofErr w:type="spellStart"/>
      <w:r w:rsidR="0092138C" w:rsidRPr="00382D9A">
        <w:rPr>
          <w:rFonts w:ascii="Times New Roman" w:hAnsi="Times New Roman" w:cs="Times New Roman"/>
          <w:sz w:val="24"/>
          <w:szCs w:val="24"/>
          <w:lang w:val="en-US"/>
        </w:rPr>
        <w:t>etc</w:t>
      </w:r>
      <w:proofErr w:type="spellEnd"/>
      <w:r w:rsidR="0092138C" w:rsidRPr="00382D9A">
        <w:rPr>
          <w:rFonts w:ascii="Times New Roman" w:hAnsi="Times New Roman" w:cs="Times New Roman"/>
          <w:sz w:val="24"/>
          <w:szCs w:val="24"/>
          <w:lang w:val="en-US"/>
        </w:rPr>
        <w:t xml:space="preserve">) in nature. In general, interfaith activism that is either academic or theological has a limited audience and its stakeholders would mostly include scholars (academics) and/or religious leaders who have undergone specific formation and education in the field of interfaith dialogue.  Service-based interfaith activism, on the other hand, opens up myriad opportunities and possibilities mostly for lay people, who do not necessarily have academic degrees in interfaith studies or who are not ordained ministers. The service-based interfaith activism addresses social issues such as poverty, discrimination, addiction, for example, and it is a much bigger platform for activities that can be undertaken and initiated by lay people. In other words, it is through interfaith service-based activism that lay people can be empowered in the field of interfaith dialogue. </w:t>
      </w:r>
    </w:p>
    <w:p w:rsidR="00382D9A" w:rsidRDefault="00382D9A" w:rsidP="00382D9A">
      <w:pPr>
        <w:autoSpaceDE w:val="0"/>
        <w:autoSpaceDN w:val="0"/>
        <w:adjustRightInd w:val="0"/>
        <w:spacing w:after="0" w:line="240" w:lineRule="auto"/>
        <w:jc w:val="both"/>
        <w:rPr>
          <w:rFonts w:ascii="Times New Roman" w:hAnsi="Times New Roman" w:cs="Times New Roman"/>
          <w:sz w:val="24"/>
          <w:szCs w:val="24"/>
          <w:lang w:val="en-US"/>
        </w:rPr>
      </w:pPr>
    </w:p>
    <w:p w:rsidR="0092138C" w:rsidRPr="00382D9A" w:rsidRDefault="0092138C" w:rsidP="00382D9A">
      <w:pPr>
        <w:autoSpaceDE w:val="0"/>
        <w:autoSpaceDN w:val="0"/>
        <w:adjustRightInd w:val="0"/>
        <w:spacing w:after="0" w:line="240" w:lineRule="auto"/>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It is through interfaith activism that mostly lay people are able to act and represent their communities. It is also a powerful platform for empowering laity and giving them an opportunity to practice their leadership skills. Another interesting side of lay people (non-ordained members </w:t>
      </w:r>
      <w:r w:rsidR="00FC2A8E" w:rsidRPr="00382D9A">
        <w:rPr>
          <w:rFonts w:ascii="Times New Roman" w:hAnsi="Times New Roman" w:cs="Times New Roman"/>
          <w:sz w:val="24"/>
          <w:szCs w:val="24"/>
          <w:lang w:val="en-US"/>
        </w:rPr>
        <w:t>of religious communities)</w:t>
      </w:r>
      <w:r w:rsidRPr="00382D9A">
        <w:rPr>
          <w:rFonts w:ascii="Times New Roman" w:hAnsi="Times New Roman" w:cs="Times New Roman"/>
          <w:sz w:val="24"/>
          <w:szCs w:val="24"/>
          <w:lang w:val="en-US"/>
        </w:rPr>
        <w:t xml:space="preserve"> involved in (service-based) interfaith activism is that, unlike ordained clergy, </w:t>
      </w:r>
      <w:r w:rsidR="00FC2A8E" w:rsidRPr="00382D9A">
        <w:rPr>
          <w:rFonts w:ascii="Times New Roman" w:hAnsi="Times New Roman" w:cs="Times New Roman"/>
          <w:sz w:val="24"/>
          <w:szCs w:val="24"/>
          <w:lang w:val="en-US"/>
        </w:rPr>
        <w:t>laity</w:t>
      </w:r>
      <w:r w:rsidRPr="00382D9A">
        <w:rPr>
          <w:rFonts w:ascii="Times New Roman" w:hAnsi="Times New Roman" w:cs="Times New Roman"/>
          <w:sz w:val="24"/>
          <w:szCs w:val="24"/>
          <w:lang w:val="en-US"/>
        </w:rPr>
        <w:t xml:space="preserve"> does not have so many restrains and rules to keep up with. Ordained ministers, who are often paid by the community, represent community and they are the face of community. When ordained ministers are involved in interfaith dialogue activities with representatives of religion/confession that is not well seen by the community, there might be serious consequences for such religious leaders who might be fired, sanctioned or punished in different ways by their community. This is less of a problem to lay people when they engage in service-based interfaith activism. Lay people are not usually seen as representing their particular religion so they have more freedom in choosing whether to be part of interfaith dialogue initiatives or not.</w:t>
      </w:r>
      <w:r w:rsidRPr="00382D9A">
        <w:rPr>
          <w:rStyle w:val="a5"/>
          <w:rFonts w:ascii="Times New Roman" w:hAnsi="Times New Roman" w:cs="Times New Roman"/>
          <w:sz w:val="24"/>
          <w:szCs w:val="24"/>
          <w:lang w:val="en-US"/>
        </w:rPr>
        <w:footnoteReference w:id="13"/>
      </w:r>
      <w:r w:rsidRPr="00382D9A">
        <w:rPr>
          <w:rFonts w:ascii="Times New Roman" w:hAnsi="Times New Roman" w:cs="Times New Roman"/>
          <w:sz w:val="24"/>
          <w:szCs w:val="24"/>
          <w:lang w:val="en-US"/>
        </w:rPr>
        <w:t xml:space="preserve"> </w:t>
      </w:r>
    </w:p>
    <w:p w:rsidR="00FC2A8E" w:rsidRPr="00382D9A" w:rsidRDefault="00FC2A8E" w:rsidP="00382D9A">
      <w:pPr>
        <w:autoSpaceDE w:val="0"/>
        <w:autoSpaceDN w:val="0"/>
        <w:adjustRightInd w:val="0"/>
        <w:spacing w:after="0" w:line="240" w:lineRule="auto"/>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lastRenderedPageBreak/>
        <w:t xml:space="preserve">In her book argues that various religious groups, organizations and faith-based organizations are building </w:t>
      </w:r>
      <w:proofErr w:type="gramStart"/>
      <w:r w:rsidRPr="00382D9A">
        <w:rPr>
          <w:rFonts w:ascii="Times New Roman" w:hAnsi="Times New Roman" w:cs="Times New Roman"/>
          <w:sz w:val="24"/>
          <w:szCs w:val="24"/>
          <w:lang w:val="en-US"/>
        </w:rPr>
        <w:t>“</w:t>
      </w:r>
      <w:r w:rsidR="00382D9A">
        <w:rPr>
          <w:rFonts w:ascii="Times New Roman" w:hAnsi="Times New Roman" w:cs="Times New Roman"/>
          <w:sz w:val="24"/>
          <w:szCs w:val="24"/>
        </w:rPr>
        <w:t>a</w:t>
      </w:r>
      <w:r w:rsidR="00382D9A">
        <w:rPr>
          <w:rFonts w:ascii="Times New Roman" w:hAnsi="Times New Roman" w:cs="Times New Roman"/>
          <w:sz w:val="24"/>
          <w:szCs w:val="24"/>
          <w:lang w:val="en-US"/>
        </w:rPr>
        <w:t xml:space="preserve"> </w:t>
      </w:r>
      <w:proofErr w:type="spellStart"/>
      <w:r w:rsidRPr="00382D9A">
        <w:rPr>
          <w:rFonts w:ascii="Times New Roman" w:hAnsi="Times New Roman" w:cs="Times New Roman"/>
          <w:sz w:val="24"/>
          <w:szCs w:val="24"/>
        </w:rPr>
        <w:t>religious</w:t>
      </w:r>
      <w:proofErr w:type="spellEnd"/>
      <w:proofErr w:type="gram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scaffolding</w:t>
      </w:r>
      <w:proofErr w:type="spellEnd"/>
      <w:r w:rsidRPr="00382D9A">
        <w:rPr>
          <w:rFonts w:ascii="Times New Roman" w:hAnsi="Times New Roman" w:cs="Times New Roman"/>
          <w:sz w:val="24"/>
          <w:szCs w:val="24"/>
          <w:lang w:val="en-US"/>
        </w:rPr>
        <w:t xml:space="preserve">” that would support all kinds of activism (in the legal/justice system, education system, medical sphere, etc.). According to the </w:t>
      </w:r>
      <w:r w:rsidR="000B0AA0" w:rsidRPr="00382D9A">
        <w:rPr>
          <w:rFonts w:ascii="Times New Roman" w:hAnsi="Times New Roman" w:cs="Times New Roman"/>
          <w:sz w:val="24"/>
          <w:szCs w:val="24"/>
          <w:lang w:val="en-US"/>
        </w:rPr>
        <w:t>author</w:t>
      </w:r>
      <w:r w:rsidRPr="00382D9A">
        <w:rPr>
          <w:rFonts w:ascii="Times New Roman" w:hAnsi="Times New Roman" w:cs="Times New Roman"/>
          <w:sz w:val="24"/>
          <w:szCs w:val="24"/>
          <w:lang w:val="en-US"/>
        </w:rPr>
        <w:t>, “t</w:t>
      </w:r>
      <w:proofErr w:type="spellStart"/>
      <w:r w:rsidRPr="00382D9A">
        <w:rPr>
          <w:rFonts w:ascii="Times New Roman" w:hAnsi="Times New Roman" w:cs="Times New Roman"/>
          <w:sz w:val="24"/>
          <w:szCs w:val="24"/>
        </w:rPr>
        <w:t>his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scaffolding</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enables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religious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activists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to</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speak</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out</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of</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their</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distinct</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religious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voices</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even</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though</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they</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are</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frequently</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partnering</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with</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secular</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allies</w:t>
      </w:r>
      <w:proofErr w:type="spellEnd"/>
      <w:r w:rsidRPr="00382D9A">
        <w:rPr>
          <w:rFonts w:ascii="Times New Roman" w:hAnsi="Times New Roman" w:cs="Times New Roman"/>
          <w:sz w:val="24"/>
          <w:szCs w:val="24"/>
        </w:rPr>
        <w:t>.</w:t>
      </w:r>
      <w:r w:rsidRPr="00382D9A">
        <w:rPr>
          <w:rFonts w:ascii="Times New Roman" w:hAnsi="Times New Roman" w:cs="Times New Roman"/>
          <w:sz w:val="24"/>
          <w:szCs w:val="24"/>
          <w:lang w:val="en-US"/>
        </w:rPr>
        <w:t>”</w:t>
      </w:r>
      <w:r w:rsidRPr="00382D9A">
        <w:rPr>
          <w:rStyle w:val="a5"/>
          <w:rFonts w:ascii="Times New Roman" w:hAnsi="Times New Roman" w:cs="Times New Roman"/>
          <w:sz w:val="24"/>
          <w:szCs w:val="24"/>
          <w:lang w:val="en-US"/>
        </w:rPr>
        <w:footnoteReference w:id="14"/>
      </w:r>
      <w:r w:rsidRPr="00382D9A">
        <w:rPr>
          <w:rFonts w:ascii="Times New Roman" w:hAnsi="Times New Roman" w:cs="Times New Roman"/>
          <w:sz w:val="24"/>
          <w:szCs w:val="24"/>
        </w:rPr>
        <w:t xml:space="preserve"> </w:t>
      </w:r>
      <w:r w:rsidRPr="00382D9A">
        <w:rPr>
          <w:rFonts w:ascii="Times New Roman" w:hAnsi="Times New Roman" w:cs="Times New Roman"/>
          <w:sz w:val="24"/>
          <w:szCs w:val="24"/>
          <w:lang w:val="en-US"/>
        </w:rPr>
        <w:t xml:space="preserve">She illustrates her point by providing examples of various faith-based organizations such as </w:t>
      </w:r>
      <w:proofErr w:type="spellStart"/>
      <w:r w:rsidRPr="00382D9A">
        <w:rPr>
          <w:rFonts w:ascii="Times New Roman" w:hAnsi="Times New Roman" w:cs="Times New Roman"/>
          <w:sz w:val="24"/>
          <w:szCs w:val="24"/>
        </w:rPr>
        <w:t>Interfaith</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Worker</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Justice</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and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Clergy</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and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Laity</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United</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for</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Economic</w:t>
      </w:r>
      <w:proofErr w:type="spellEnd"/>
      <w:r w:rsidRPr="00382D9A">
        <w:rPr>
          <w:rFonts w:ascii="Times New Roman" w:hAnsi="Times New Roman" w:cs="Times New Roman"/>
          <w:sz w:val="24"/>
          <w:szCs w:val="24"/>
        </w:rPr>
        <w:t xml:space="preserve"> </w:t>
      </w:r>
      <w:proofErr w:type="spellStart"/>
      <w:r w:rsidRPr="00382D9A">
        <w:rPr>
          <w:rFonts w:ascii="Times New Roman" w:hAnsi="Times New Roman" w:cs="Times New Roman"/>
          <w:sz w:val="24"/>
          <w:szCs w:val="24"/>
        </w:rPr>
        <w:t>Justice</w:t>
      </w:r>
      <w:proofErr w:type="spellEnd"/>
      <w:r w:rsidRPr="00382D9A">
        <w:rPr>
          <w:rFonts w:ascii="Times New Roman" w:hAnsi="Times New Roman" w:cs="Times New Roman"/>
          <w:sz w:val="24"/>
          <w:szCs w:val="24"/>
        </w:rPr>
        <w:t xml:space="preserve"> </w:t>
      </w:r>
      <w:r w:rsidR="00A144FA" w:rsidRPr="00382D9A">
        <w:rPr>
          <w:rFonts w:ascii="Times New Roman" w:hAnsi="Times New Roman" w:cs="Times New Roman"/>
          <w:sz w:val="24"/>
          <w:szCs w:val="24"/>
          <w:lang w:val="en-US"/>
        </w:rPr>
        <w:t xml:space="preserve">in the United States. These and similar organizations would </w:t>
      </w:r>
      <w:r w:rsidRPr="00382D9A">
        <w:rPr>
          <w:rFonts w:ascii="Times New Roman" w:hAnsi="Times New Roman" w:cs="Times New Roman"/>
          <w:sz w:val="24"/>
          <w:szCs w:val="24"/>
          <w:lang w:val="en-US"/>
        </w:rPr>
        <w:t>actually partner with secular institutions</w:t>
      </w:r>
      <w:r w:rsidR="00A144FA" w:rsidRPr="00382D9A">
        <w:rPr>
          <w:rFonts w:ascii="Times New Roman" w:hAnsi="Times New Roman" w:cs="Times New Roman"/>
          <w:sz w:val="24"/>
          <w:szCs w:val="24"/>
          <w:lang w:val="en-US"/>
        </w:rPr>
        <w:t xml:space="preserve"> in order to create alliances in view of promoting such values as justice, peace, equality. Such interfaith activism actually creates strong partnerships and it can sometimes be a very powerful tool for various causes. </w:t>
      </w:r>
      <w:r w:rsidR="00AA443F" w:rsidRPr="00382D9A">
        <w:rPr>
          <w:rFonts w:ascii="Times New Roman" w:hAnsi="Times New Roman" w:cs="Times New Roman"/>
          <w:sz w:val="24"/>
          <w:szCs w:val="24"/>
          <w:lang w:val="en-US"/>
        </w:rPr>
        <w:t xml:space="preserve">In fact, </w:t>
      </w:r>
      <w:proofErr w:type="spellStart"/>
      <w:r w:rsidR="00AA443F" w:rsidRPr="00382D9A">
        <w:rPr>
          <w:rFonts w:ascii="Times New Roman" w:hAnsi="Times New Roman" w:cs="Times New Roman"/>
          <w:sz w:val="24"/>
          <w:szCs w:val="24"/>
          <w:lang w:val="en-US"/>
        </w:rPr>
        <w:t>Slessarev</w:t>
      </w:r>
      <w:proofErr w:type="spellEnd"/>
      <w:r w:rsidR="00AA443F" w:rsidRPr="00382D9A">
        <w:rPr>
          <w:rFonts w:ascii="Times New Roman" w:hAnsi="Times New Roman" w:cs="Times New Roman"/>
          <w:sz w:val="24"/>
          <w:szCs w:val="24"/>
          <w:lang w:val="en-US"/>
        </w:rPr>
        <w:t xml:space="preserve"> lists some advantages of interfaith activism within religious communities that have a very positive influence on the communities themselves and their role in society at large. Some of these advantages are tangible community improvements, restoration of congregational identity and invigoration of community life, development of various trainings for both clergy and lay leaders.</w:t>
      </w:r>
      <w:r w:rsidR="00AA443F" w:rsidRPr="00382D9A">
        <w:rPr>
          <w:rStyle w:val="a5"/>
          <w:rFonts w:ascii="Times New Roman" w:hAnsi="Times New Roman" w:cs="Times New Roman"/>
          <w:sz w:val="24"/>
          <w:szCs w:val="24"/>
          <w:lang w:val="en-US"/>
        </w:rPr>
        <w:footnoteReference w:id="15"/>
      </w:r>
      <w:r w:rsidR="00AA443F" w:rsidRPr="00382D9A">
        <w:rPr>
          <w:rFonts w:ascii="Times New Roman" w:hAnsi="Times New Roman" w:cs="Times New Roman"/>
          <w:sz w:val="24"/>
          <w:szCs w:val="24"/>
          <w:lang w:val="en-US"/>
        </w:rPr>
        <w:t xml:space="preserve">   </w:t>
      </w:r>
    </w:p>
    <w:p w:rsidR="00AA443F" w:rsidRPr="00382D9A" w:rsidRDefault="00AA443F" w:rsidP="00382D9A">
      <w:pPr>
        <w:autoSpaceDE w:val="0"/>
        <w:autoSpaceDN w:val="0"/>
        <w:adjustRightInd w:val="0"/>
        <w:spacing w:after="0" w:line="240" w:lineRule="auto"/>
        <w:jc w:val="both"/>
        <w:rPr>
          <w:rFonts w:ascii="Times New Roman" w:hAnsi="Times New Roman" w:cs="Times New Roman"/>
          <w:sz w:val="24"/>
          <w:szCs w:val="24"/>
          <w:lang w:val="en-US"/>
        </w:rPr>
      </w:pPr>
    </w:p>
    <w:p w:rsidR="0092138C" w:rsidRPr="00382D9A" w:rsidRDefault="00A144FA" w:rsidP="00382D9A">
      <w:pPr>
        <w:autoSpaceDE w:val="0"/>
        <w:autoSpaceDN w:val="0"/>
        <w:adjustRightInd w:val="0"/>
        <w:spacing w:after="0" w:line="240" w:lineRule="auto"/>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If we were to compare the work of interfaith scholars and activists at this point, then it would be clear that when a scholar would appeal to sources and historical figures who are prominent within a given religion in order to make his/her point, an interfaith activist, having a somewhat limited knowledge of sources, literary traditions and interpretations of sacred texts, canons and theology, he/she would rather appeal to a community experience as a source of his/her theologizing about any given issue. In this way the interfaith </w:t>
      </w:r>
      <w:r w:rsidR="000B0AA0" w:rsidRPr="00382D9A">
        <w:rPr>
          <w:rFonts w:ascii="Times New Roman" w:hAnsi="Times New Roman" w:cs="Times New Roman"/>
          <w:sz w:val="24"/>
          <w:szCs w:val="24"/>
          <w:lang w:val="en-US"/>
        </w:rPr>
        <w:t xml:space="preserve">activists are able to </w:t>
      </w:r>
      <w:r w:rsidRPr="00382D9A">
        <w:rPr>
          <w:rFonts w:ascii="Times New Roman" w:hAnsi="Times New Roman" w:cs="Times New Roman"/>
          <w:sz w:val="24"/>
          <w:szCs w:val="24"/>
          <w:lang w:val="en-US"/>
        </w:rPr>
        <w:t>extrapolate values that become pillars for their narratives</w:t>
      </w:r>
      <w:r w:rsidR="000B0AA0" w:rsidRPr="00382D9A">
        <w:rPr>
          <w:rFonts w:ascii="Times New Roman" w:hAnsi="Times New Roman" w:cs="Times New Roman"/>
          <w:sz w:val="24"/>
          <w:szCs w:val="24"/>
          <w:lang w:val="en-US"/>
        </w:rPr>
        <w:t xml:space="preserve"> and</w:t>
      </w:r>
      <w:r w:rsidRPr="00382D9A">
        <w:rPr>
          <w:rFonts w:ascii="Times New Roman" w:hAnsi="Times New Roman" w:cs="Times New Roman"/>
          <w:sz w:val="24"/>
          <w:szCs w:val="24"/>
          <w:lang w:val="en-US"/>
        </w:rPr>
        <w:t xml:space="preserve"> </w:t>
      </w:r>
      <w:r w:rsidR="000B0AA0" w:rsidRPr="00382D9A">
        <w:rPr>
          <w:rFonts w:ascii="Times New Roman" w:hAnsi="Times New Roman" w:cs="Times New Roman"/>
          <w:sz w:val="24"/>
          <w:szCs w:val="24"/>
          <w:lang w:val="en-US"/>
        </w:rPr>
        <w:t>to construct the scaffolding.</w:t>
      </w:r>
      <w:r w:rsidRPr="00382D9A">
        <w:rPr>
          <w:rStyle w:val="a5"/>
          <w:rFonts w:ascii="Times New Roman" w:hAnsi="Times New Roman" w:cs="Times New Roman"/>
          <w:sz w:val="24"/>
          <w:szCs w:val="24"/>
          <w:lang w:val="en-US"/>
        </w:rPr>
        <w:footnoteReference w:id="16"/>
      </w:r>
      <w:r w:rsidRPr="00382D9A">
        <w:rPr>
          <w:rFonts w:ascii="Times New Roman" w:hAnsi="Times New Roman" w:cs="Times New Roman"/>
          <w:sz w:val="24"/>
          <w:szCs w:val="24"/>
          <w:lang w:val="en-US"/>
        </w:rPr>
        <w:t xml:space="preserve"> </w:t>
      </w:r>
    </w:p>
    <w:p w:rsidR="000B0AA0" w:rsidRPr="00382D9A" w:rsidRDefault="000B0AA0" w:rsidP="00382D9A">
      <w:pPr>
        <w:autoSpaceDE w:val="0"/>
        <w:autoSpaceDN w:val="0"/>
        <w:adjustRightInd w:val="0"/>
        <w:spacing w:after="0" w:line="240" w:lineRule="auto"/>
        <w:jc w:val="both"/>
        <w:rPr>
          <w:rFonts w:ascii="Times New Roman" w:hAnsi="Times New Roman" w:cs="Times New Roman"/>
          <w:sz w:val="24"/>
          <w:szCs w:val="24"/>
          <w:lang w:val="en-US"/>
        </w:rPr>
      </w:pPr>
    </w:p>
    <w:p w:rsidR="000B0AA0" w:rsidRPr="00382D9A" w:rsidRDefault="000B0AA0" w:rsidP="00382D9A">
      <w:pPr>
        <w:autoSpaceDE w:val="0"/>
        <w:autoSpaceDN w:val="0"/>
        <w:adjustRightInd w:val="0"/>
        <w:spacing w:after="0" w:line="240" w:lineRule="auto"/>
        <w:jc w:val="both"/>
        <w:rPr>
          <w:rFonts w:ascii="Times New Roman" w:hAnsi="Times New Roman" w:cs="Times New Roman"/>
          <w:sz w:val="24"/>
          <w:szCs w:val="24"/>
          <w:lang w:val="en-US"/>
        </w:rPr>
      </w:pPr>
    </w:p>
    <w:p w:rsidR="0092138C" w:rsidRPr="00382D9A" w:rsidRDefault="0092138C" w:rsidP="00382D9A">
      <w:pPr>
        <w:spacing w:after="0"/>
        <w:jc w:val="both"/>
        <w:rPr>
          <w:rFonts w:ascii="Times New Roman" w:hAnsi="Times New Roman" w:cs="Times New Roman"/>
          <w:i/>
          <w:sz w:val="24"/>
          <w:szCs w:val="24"/>
          <w:lang w:val="en-US"/>
        </w:rPr>
      </w:pPr>
      <w:r w:rsidRPr="00382D9A">
        <w:rPr>
          <w:rFonts w:ascii="Times New Roman" w:hAnsi="Times New Roman" w:cs="Times New Roman"/>
          <w:i/>
          <w:sz w:val="24"/>
          <w:szCs w:val="24"/>
          <w:lang w:val="en-US"/>
        </w:rPr>
        <w:t>Examples of Interfaith Programs that focus on academic study of dialogue and interfaith activism</w:t>
      </w:r>
    </w:p>
    <w:p w:rsidR="00382D9A" w:rsidRPr="00631D96" w:rsidRDefault="003F2331" w:rsidP="00382D9A">
      <w:pPr>
        <w:pStyle w:val="af0"/>
        <w:numPr>
          <w:ilvl w:val="0"/>
          <w:numId w:val="1"/>
        </w:numPr>
        <w:spacing w:after="0"/>
        <w:jc w:val="both"/>
        <w:rPr>
          <w:rFonts w:ascii="Times New Roman" w:hAnsi="Times New Roman" w:cs="Times New Roman"/>
          <w:i/>
          <w:sz w:val="24"/>
          <w:szCs w:val="24"/>
          <w:lang w:val="en-US"/>
        </w:rPr>
      </w:pPr>
      <w:r w:rsidRPr="00382D9A">
        <w:rPr>
          <w:rFonts w:ascii="Times New Roman" w:hAnsi="Times New Roman" w:cs="Times New Roman"/>
          <w:i/>
          <w:sz w:val="24"/>
          <w:szCs w:val="24"/>
          <w:lang w:val="en-US"/>
        </w:rPr>
        <w:t>John Paul II Center for Interreligious Dialogue Interfaith Program</w:t>
      </w:r>
    </w:p>
    <w:p w:rsidR="00382D9A" w:rsidRPr="00631D96" w:rsidRDefault="00631D96" w:rsidP="00631D96">
      <w:pPr>
        <w:shd w:val="clear" w:color="auto" w:fill="FFFFFF"/>
        <w:spacing w:before="100" w:beforeAutospacing="1" w:after="100" w:afterAutospacing="1" w:line="240" w:lineRule="auto"/>
        <w:rPr>
          <w:rFonts w:ascii="Times New Roman" w:eastAsia="Times New Roman" w:hAnsi="Times New Roman" w:cs="Times New Roman"/>
          <w:sz w:val="24"/>
          <w:szCs w:val="24"/>
          <w:lang w:val="en" w:eastAsia="uk-UA"/>
        </w:rPr>
      </w:pPr>
      <w:r>
        <w:rPr>
          <w:rFonts w:ascii="Times New Roman" w:hAnsi="Times New Roman" w:cs="Times New Roman"/>
          <w:sz w:val="24"/>
          <w:szCs w:val="24"/>
          <w:lang w:val="en-US"/>
        </w:rPr>
        <w:t>This i</w:t>
      </w:r>
      <w:r w:rsidR="003F2331" w:rsidRPr="00631D96">
        <w:rPr>
          <w:rFonts w:ascii="Times New Roman" w:hAnsi="Times New Roman" w:cs="Times New Roman"/>
          <w:sz w:val="24"/>
          <w:szCs w:val="24"/>
          <w:lang w:val="en-US"/>
        </w:rPr>
        <w:t>nstitution</w:t>
      </w:r>
      <w:r w:rsidR="0092138C" w:rsidRPr="00631D96">
        <w:rPr>
          <w:rFonts w:ascii="Times New Roman" w:hAnsi="Times New Roman" w:cs="Times New Roman"/>
          <w:sz w:val="24"/>
          <w:szCs w:val="24"/>
          <w:lang w:val="en-US"/>
        </w:rPr>
        <w:t xml:space="preserve"> was born out of partnership between a Jewish Foundation and a Papal University of St. Thomas Aquinas in Rome. Since 2008, the Center offers Fellowships for religious leaders with the aim of building bridges between </w:t>
      </w:r>
      <w:r w:rsidR="003E1C0C" w:rsidRPr="00631D96">
        <w:rPr>
          <w:rFonts w:ascii="Times New Roman" w:hAnsi="Times New Roman" w:cs="Times New Roman"/>
          <w:sz w:val="24"/>
          <w:szCs w:val="24"/>
          <w:lang w:val="en-US"/>
        </w:rPr>
        <w:t>Catholic, Jewish and other religious traditions</w:t>
      </w:r>
      <w:r w:rsidR="0092138C" w:rsidRPr="00631D96">
        <w:rPr>
          <w:rFonts w:ascii="Times New Roman" w:hAnsi="Times New Roman" w:cs="Times New Roman"/>
          <w:sz w:val="24"/>
          <w:szCs w:val="24"/>
          <w:lang w:val="en-US"/>
        </w:rPr>
        <w:t>.</w:t>
      </w:r>
      <w:r w:rsidR="00AF3912" w:rsidRPr="00631D96">
        <w:rPr>
          <w:rFonts w:ascii="Times New Roman" w:hAnsi="Times New Roman" w:cs="Times New Roman"/>
          <w:sz w:val="24"/>
          <w:szCs w:val="24"/>
          <w:lang w:val="en-US"/>
        </w:rPr>
        <w:t xml:space="preserve"> </w:t>
      </w:r>
      <w:r w:rsidR="0092138C" w:rsidRPr="00631D96">
        <w:rPr>
          <w:rFonts w:ascii="Times New Roman" w:hAnsi="Times New Roman" w:cs="Times New Roman"/>
          <w:sz w:val="24"/>
          <w:szCs w:val="24"/>
          <w:lang w:val="en-US"/>
        </w:rPr>
        <w:t>The initial vision of the Center’s Fellowship was to provide substantial theological knowledge on the complex relations between Christianity (in its Catholic form) and Judaism by offering courses in Judaism and Catholicism. Some examples of the required courses include</w:t>
      </w:r>
      <w:r w:rsidRPr="00631D96">
        <w:rPr>
          <w:rFonts w:ascii="Times New Roman" w:hAnsi="Times New Roman" w:cs="Times New Roman"/>
          <w:sz w:val="24"/>
          <w:szCs w:val="24"/>
          <w:lang w:val="en-US"/>
        </w:rPr>
        <w:t xml:space="preserve"> courses on</w:t>
      </w:r>
      <w:r w:rsidR="0092138C" w:rsidRPr="00631D96">
        <w:rPr>
          <w:rFonts w:ascii="Times New Roman" w:hAnsi="Times New Roman" w:cs="Times New Roman"/>
          <w:sz w:val="24"/>
          <w:szCs w:val="24"/>
          <w:lang w:val="en-US"/>
        </w:rPr>
        <w:t xml:space="preserve"> </w:t>
      </w:r>
      <w:r w:rsidRPr="00631D96">
        <w:rPr>
          <w:rFonts w:ascii="Times New Roman" w:eastAsia="Times New Roman" w:hAnsi="Times New Roman" w:cs="Times New Roman"/>
          <w:sz w:val="24"/>
          <w:szCs w:val="24"/>
          <w:lang w:val="en" w:eastAsia="uk-UA"/>
        </w:rPr>
        <w:t xml:space="preserve">Literary Prophets, Hermann Cohen and Martin Buber: Foundations for a Contemporary Jewish Theology, First Century Judaism, Jewish-Christian Dialogue, The Literary Prophets, The Ethics of Judaism: A Discussion of the Freedom, Responsibility, Righteousness, and Goodness in Biblical and Rabbinical Thought, Introduction to Jewish Theology, Modern Jewish Philosophy, The Philosophy of Midrash, Martin </w:t>
      </w:r>
      <w:r w:rsidRPr="00631D96">
        <w:rPr>
          <w:rFonts w:ascii="Times New Roman" w:eastAsia="Times New Roman" w:hAnsi="Times New Roman" w:cs="Times New Roman"/>
          <w:sz w:val="24"/>
          <w:szCs w:val="24"/>
          <w:lang w:val="en" w:eastAsia="uk-UA"/>
        </w:rPr>
        <w:lastRenderedPageBreak/>
        <w:t>Buber’s Philosophy of Dialogue, The Hebrew Bible, Human Rights and Interreligious Dialogue, Faith and Reason in Theology of Moses.</w:t>
      </w:r>
      <w:r w:rsidRPr="00631D96">
        <w:rPr>
          <w:rStyle w:val="a5"/>
          <w:rFonts w:ascii="Times New Roman" w:hAnsi="Times New Roman" w:cs="Times New Roman"/>
          <w:sz w:val="24"/>
          <w:szCs w:val="24"/>
          <w:lang w:val="en-US"/>
        </w:rPr>
        <w:footnoteReference w:id="17"/>
      </w:r>
    </w:p>
    <w:p w:rsidR="0092138C" w:rsidRPr="00382D9A" w:rsidRDefault="003F2331"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In its tenth year, the program leaders conducted an extensive research on the impact of this academic program in interfaith dialogue and one of the recommendations that has persistently came from the alumni has been a call to introduce practical workshops on the issues of interfaith dialogue. As students finish the program in Rome, most of them return to their home countries and faith communities. For many of them, there is a teaching academic career that is to be undertaken and pursue within their respective academic institutions, seminaries, colleges and universities. There is a good percentage among graduates who, working in the academia are also asked to organize community-building initiatives in interfaith dialogue. And this is where the service-based interfaith activism would come in handy for them. For this reason, in the next phase of its life, the John Paul II Center will attempt to introduce practical workshops in IRD where students will be able to get acquainted with tools and skills necessary for conducting interfaith dialogue activities with the emphasis on social area issues. </w:t>
      </w:r>
    </w:p>
    <w:p w:rsidR="00382D9A" w:rsidRPr="00382D9A" w:rsidRDefault="00382D9A" w:rsidP="00382D9A">
      <w:pPr>
        <w:spacing w:after="0"/>
        <w:jc w:val="both"/>
        <w:rPr>
          <w:rFonts w:ascii="Times New Roman" w:hAnsi="Times New Roman" w:cs="Times New Roman"/>
          <w:i/>
          <w:sz w:val="24"/>
          <w:szCs w:val="24"/>
          <w:lang w:val="en-US"/>
        </w:rPr>
      </w:pPr>
    </w:p>
    <w:p w:rsidR="0092138C" w:rsidRPr="00382D9A" w:rsidRDefault="0092138C" w:rsidP="00382D9A">
      <w:pPr>
        <w:pStyle w:val="af0"/>
        <w:numPr>
          <w:ilvl w:val="0"/>
          <w:numId w:val="1"/>
        </w:numPr>
        <w:spacing w:after="0"/>
        <w:jc w:val="both"/>
        <w:rPr>
          <w:rFonts w:ascii="Times New Roman" w:hAnsi="Times New Roman" w:cs="Times New Roman"/>
          <w:i/>
          <w:sz w:val="24"/>
          <w:szCs w:val="24"/>
          <w:lang w:val="en-US"/>
        </w:rPr>
      </w:pPr>
      <w:r w:rsidRPr="00382D9A">
        <w:rPr>
          <w:rFonts w:ascii="Times New Roman" w:hAnsi="Times New Roman" w:cs="Times New Roman"/>
          <w:i/>
          <w:sz w:val="24"/>
          <w:szCs w:val="24"/>
          <w:lang w:val="en-US"/>
        </w:rPr>
        <w:t>The KAIC</w:t>
      </w:r>
      <w:r w:rsidR="003F2331" w:rsidRPr="00382D9A">
        <w:rPr>
          <w:rFonts w:ascii="Times New Roman" w:hAnsi="Times New Roman" w:cs="Times New Roman"/>
          <w:i/>
          <w:sz w:val="24"/>
          <w:szCs w:val="24"/>
          <w:lang w:val="en-US"/>
        </w:rPr>
        <w:t>IID Center’s Fellowship program</w:t>
      </w:r>
    </w:p>
    <w:p w:rsidR="00382D9A" w:rsidRPr="00382D9A" w:rsidRDefault="00382D9A" w:rsidP="00382D9A">
      <w:pPr>
        <w:pStyle w:val="aa"/>
        <w:spacing w:after="0"/>
        <w:jc w:val="both"/>
        <w:rPr>
          <w:rFonts w:ascii="Times New Roman" w:hAnsi="Times New Roman"/>
          <w:lang w:val="en-US"/>
        </w:rPr>
      </w:pPr>
    </w:p>
    <w:p w:rsidR="00463D85" w:rsidRPr="00382D9A" w:rsidRDefault="00463D85" w:rsidP="00382D9A">
      <w:pPr>
        <w:pStyle w:val="aa"/>
        <w:spacing w:after="0"/>
        <w:jc w:val="both"/>
        <w:rPr>
          <w:rStyle w:val="ab"/>
          <w:rFonts w:ascii="Times New Roman" w:hAnsi="Times New Roman"/>
          <w:b w:val="0"/>
          <w:lang w:val="en"/>
        </w:rPr>
      </w:pPr>
      <w:r w:rsidRPr="00382D9A">
        <w:rPr>
          <w:rFonts w:ascii="Times New Roman" w:hAnsi="Times New Roman"/>
          <w:lang w:val="en"/>
        </w:rPr>
        <w:t xml:space="preserve">The KAICIID is an intergovernmental organization whose mandate is “to promote the use of dialogue globally to prevent and resolve conflict to enhance understanding and cooperation. </w:t>
      </w:r>
      <w:r w:rsidRPr="00382D9A">
        <w:rPr>
          <w:rStyle w:val="ab"/>
          <w:rFonts w:ascii="Times New Roman" w:hAnsi="Times New Roman"/>
          <w:b w:val="0"/>
          <w:lang w:val="en"/>
        </w:rPr>
        <w:t>Established as an intergovernmental organization in November 2012, the International Dialogue Centre (KAICIID) is a partner</w:t>
      </w:r>
      <w:r w:rsidRPr="00382D9A">
        <w:rPr>
          <w:rFonts w:ascii="Times New Roman" w:hAnsi="Times New Roman"/>
          <w:bCs/>
          <w:lang w:val="en"/>
        </w:rPr>
        <w:t xml:space="preserve"> </w:t>
      </w:r>
      <w:r w:rsidRPr="00382D9A">
        <w:rPr>
          <w:rStyle w:val="ab"/>
          <w:rFonts w:ascii="Times New Roman" w:hAnsi="Times New Roman"/>
          <w:b w:val="0"/>
          <w:lang w:val="en"/>
        </w:rPr>
        <w:t>for UN agencies, national governments and internationally active religious and interreligious organizations.”</w:t>
      </w:r>
      <w:r w:rsidRPr="00382D9A">
        <w:rPr>
          <w:rStyle w:val="a5"/>
          <w:rFonts w:ascii="Times New Roman" w:hAnsi="Times New Roman"/>
          <w:bCs/>
          <w:lang w:val="en"/>
        </w:rPr>
        <w:footnoteReference w:id="18"/>
      </w:r>
    </w:p>
    <w:p w:rsidR="00382D9A" w:rsidRDefault="00382D9A" w:rsidP="00382D9A">
      <w:pPr>
        <w:pStyle w:val="aa"/>
        <w:spacing w:after="0"/>
        <w:jc w:val="both"/>
        <w:rPr>
          <w:rStyle w:val="ab"/>
          <w:rFonts w:ascii="Times New Roman" w:hAnsi="Times New Roman"/>
          <w:b w:val="0"/>
          <w:lang w:val="en"/>
        </w:rPr>
      </w:pPr>
    </w:p>
    <w:p w:rsidR="00463D85" w:rsidRPr="00382D9A" w:rsidRDefault="00463D85" w:rsidP="00382D9A">
      <w:pPr>
        <w:pStyle w:val="aa"/>
        <w:spacing w:after="0"/>
        <w:jc w:val="both"/>
        <w:rPr>
          <w:rFonts w:ascii="Times New Roman" w:hAnsi="Times New Roman"/>
          <w:bCs/>
          <w:lang w:val="en"/>
        </w:rPr>
      </w:pPr>
      <w:r w:rsidRPr="00382D9A">
        <w:rPr>
          <w:rStyle w:val="ab"/>
          <w:rFonts w:ascii="Times New Roman" w:hAnsi="Times New Roman"/>
          <w:b w:val="0"/>
          <w:lang w:val="en"/>
        </w:rPr>
        <w:t xml:space="preserve">Since 2015 the KAICIID Center commenced to offer Fellowships for religious leaders to enhance their interfaith skills. This is a one-year program with three residential training courses (that last one week) and with on-line engagement. This program, unlike the John Paul II Center Fellowship described above, focuses more on the methodology of interfaith dialogue, rather than theology. The KAICIID Center has recently released a manual, “Interreligious Dialogue Resource Guide,” that is to serve as a practical tool for its fellows and alumni to teach interfaith dialogue in both formal and informal settings. </w:t>
      </w:r>
    </w:p>
    <w:p w:rsidR="00382D9A" w:rsidRDefault="00382D9A" w:rsidP="00382D9A">
      <w:pPr>
        <w:spacing w:after="0"/>
        <w:jc w:val="both"/>
        <w:rPr>
          <w:rFonts w:ascii="Times New Roman" w:hAnsi="Times New Roman" w:cs="Times New Roman"/>
          <w:sz w:val="24"/>
          <w:szCs w:val="24"/>
          <w:lang w:val="en-US"/>
        </w:rPr>
      </w:pPr>
    </w:p>
    <w:p w:rsidR="00675ECE" w:rsidRDefault="0092138C"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The three residential trainings focus on developing practical skills of the participants in the field of inter</w:t>
      </w:r>
      <w:r w:rsidR="00227C35" w:rsidRPr="00382D9A">
        <w:rPr>
          <w:rFonts w:ascii="Times New Roman" w:hAnsi="Times New Roman" w:cs="Times New Roman"/>
          <w:sz w:val="24"/>
          <w:szCs w:val="24"/>
          <w:lang w:val="en-US"/>
        </w:rPr>
        <w:t xml:space="preserve">faith dialogue. Some examples of practical skills include organizing interfaith tours and visits to holy sites of different religious and faith traditions. During the training, participants learn best way how to organize such visits, their goals, </w:t>
      </w:r>
      <w:proofErr w:type="gramStart"/>
      <w:r w:rsidR="00227C35" w:rsidRPr="00382D9A">
        <w:rPr>
          <w:rFonts w:ascii="Times New Roman" w:hAnsi="Times New Roman" w:cs="Times New Roman"/>
          <w:sz w:val="24"/>
          <w:szCs w:val="24"/>
          <w:lang w:val="en-US"/>
        </w:rPr>
        <w:t>challenges</w:t>
      </w:r>
      <w:proofErr w:type="gramEnd"/>
      <w:r w:rsidR="00227C35" w:rsidRPr="00382D9A">
        <w:rPr>
          <w:rFonts w:ascii="Times New Roman" w:hAnsi="Times New Roman" w:cs="Times New Roman"/>
          <w:sz w:val="24"/>
          <w:szCs w:val="24"/>
          <w:lang w:val="en-US"/>
        </w:rPr>
        <w:t xml:space="preserve"> and how to overcome such challenges. Another practical and useful tool that KAICIID program offers is actually </w:t>
      </w:r>
      <w:r w:rsidR="003E1C0C" w:rsidRPr="00382D9A">
        <w:rPr>
          <w:rFonts w:ascii="Times New Roman" w:hAnsi="Times New Roman" w:cs="Times New Roman"/>
          <w:sz w:val="24"/>
          <w:szCs w:val="24"/>
          <w:lang w:val="en-US"/>
        </w:rPr>
        <w:t xml:space="preserve">learning </w:t>
      </w:r>
      <w:r w:rsidR="00227C35" w:rsidRPr="00382D9A">
        <w:rPr>
          <w:rFonts w:ascii="Times New Roman" w:hAnsi="Times New Roman" w:cs="Times New Roman"/>
          <w:sz w:val="24"/>
          <w:szCs w:val="24"/>
          <w:lang w:val="en-US"/>
        </w:rPr>
        <w:t xml:space="preserve">how to design and implement interfaith initiatives. Trainers give all the </w:t>
      </w:r>
      <w:proofErr w:type="spellStart"/>
      <w:proofErr w:type="gramStart"/>
      <w:r w:rsidR="00227C35" w:rsidRPr="00382D9A">
        <w:rPr>
          <w:rFonts w:ascii="Times New Roman" w:hAnsi="Times New Roman" w:cs="Times New Roman"/>
          <w:i/>
          <w:sz w:val="24"/>
          <w:szCs w:val="24"/>
          <w:lang w:val="en-US"/>
        </w:rPr>
        <w:t>abc</w:t>
      </w:r>
      <w:r w:rsidR="00227C35" w:rsidRPr="00382D9A">
        <w:rPr>
          <w:rFonts w:ascii="Times New Roman" w:hAnsi="Times New Roman" w:cs="Times New Roman"/>
          <w:sz w:val="24"/>
          <w:szCs w:val="24"/>
          <w:lang w:val="en-US"/>
        </w:rPr>
        <w:t>s</w:t>
      </w:r>
      <w:proofErr w:type="spellEnd"/>
      <w:proofErr w:type="gramEnd"/>
      <w:r w:rsidR="00227C35" w:rsidRPr="00382D9A">
        <w:rPr>
          <w:rFonts w:ascii="Times New Roman" w:hAnsi="Times New Roman" w:cs="Times New Roman"/>
          <w:sz w:val="24"/>
          <w:szCs w:val="24"/>
          <w:lang w:val="en-US"/>
        </w:rPr>
        <w:t xml:space="preserve"> to the participants and they design a project from scratch. This is especially helpful to those participants who had never implemented any kind of project. During the residential trainings, KAICIID Fellows are also able to make file visits to various religious sites, churched, mosques, synagogues and other places of worship where there actually meet with religious leaders and have conversations with them. Besides residential trainings that usually take place in different countries and different religious settings and this is a very useful experience for many of the fellows who are able to familiarize themselves with religious traditions and faiths that in their home countries they would not have a chance to do so.</w:t>
      </w:r>
      <w:r w:rsidR="005A5E9F">
        <w:rPr>
          <w:rFonts w:ascii="Times New Roman" w:hAnsi="Times New Roman" w:cs="Times New Roman"/>
          <w:sz w:val="24"/>
          <w:szCs w:val="24"/>
          <w:lang w:val="en-US"/>
        </w:rPr>
        <w:t xml:space="preserve"> </w:t>
      </w:r>
      <w:r w:rsidR="00227C35" w:rsidRPr="00382D9A">
        <w:rPr>
          <w:rFonts w:ascii="Times New Roman" w:hAnsi="Times New Roman" w:cs="Times New Roman"/>
          <w:sz w:val="24"/>
          <w:szCs w:val="24"/>
          <w:lang w:val="en-US"/>
        </w:rPr>
        <w:t xml:space="preserve">It is also in </w:t>
      </w:r>
      <w:r w:rsidR="00227C35" w:rsidRPr="00382D9A">
        <w:rPr>
          <w:rFonts w:ascii="Times New Roman" w:hAnsi="Times New Roman" w:cs="Times New Roman"/>
          <w:sz w:val="24"/>
          <w:szCs w:val="24"/>
          <w:lang w:val="en-US"/>
        </w:rPr>
        <w:lastRenderedPageBreak/>
        <w:t xml:space="preserve">the last few months of the Fellowship that Fellows are expected to actually design and implement a small interfaith project in their communities. After consulting with KAICIID, Fellows receive a small financial support for their initiatives and, once the project has been implemented, Fellows present their reports back to KAICIID. </w:t>
      </w:r>
    </w:p>
    <w:p w:rsidR="005A5E9F" w:rsidRDefault="005A5E9F" w:rsidP="00382D9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675ECE" w:rsidRPr="00382D9A" w:rsidRDefault="00675ECE" w:rsidP="00382D9A">
      <w:pPr>
        <w:spacing w:after="0"/>
        <w:jc w:val="both"/>
        <w:rPr>
          <w:rFonts w:ascii="Times New Roman" w:hAnsi="Times New Roman" w:cs="Times New Roman"/>
          <w:i/>
          <w:sz w:val="24"/>
          <w:szCs w:val="24"/>
          <w:lang w:val="en-US"/>
        </w:rPr>
      </w:pPr>
      <w:r w:rsidRPr="00382D9A">
        <w:rPr>
          <w:rFonts w:ascii="Times New Roman" w:hAnsi="Times New Roman" w:cs="Times New Roman"/>
          <w:i/>
          <w:sz w:val="24"/>
          <w:szCs w:val="24"/>
          <w:lang w:val="en-US"/>
        </w:rPr>
        <w:lastRenderedPageBreak/>
        <w:t xml:space="preserve">Conclusion </w:t>
      </w:r>
    </w:p>
    <w:p w:rsidR="00382D9A" w:rsidRPr="00382D9A" w:rsidRDefault="00382D9A" w:rsidP="00382D9A">
      <w:pPr>
        <w:spacing w:after="0"/>
        <w:jc w:val="both"/>
        <w:rPr>
          <w:rFonts w:ascii="Times New Roman" w:hAnsi="Times New Roman" w:cs="Times New Roman"/>
          <w:sz w:val="24"/>
          <w:szCs w:val="24"/>
          <w:lang w:val="en-US"/>
        </w:rPr>
      </w:pPr>
    </w:p>
    <w:p w:rsidR="00D108FF" w:rsidRPr="00382D9A" w:rsidRDefault="000B0AA0"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In this essay we attempted to look at interfaith dialogue and </w:t>
      </w:r>
      <w:r w:rsidR="003E1C0C" w:rsidRPr="00382D9A">
        <w:rPr>
          <w:rFonts w:ascii="Times New Roman" w:hAnsi="Times New Roman" w:cs="Times New Roman"/>
          <w:sz w:val="24"/>
          <w:szCs w:val="24"/>
          <w:lang w:val="en-US"/>
        </w:rPr>
        <w:t>two roles</w:t>
      </w:r>
      <w:r w:rsidRPr="00382D9A">
        <w:rPr>
          <w:rFonts w:ascii="Times New Roman" w:hAnsi="Times New Roman" w:cs="Times New Roman"/>
          <w:sz w:val="24"/>
          <w:szCs w:val="24"/>
          <w:lang w:val="en-US"/>
        </w:rPr>
        <w:t xml:space="preserve"> that</w:t>
      </w:r>
      <w:r w:rsidR="003E1C0C" w:rsidRPr="00382D9A">
        <w:rPr>
          <w:rFonts w:ascii="Times New Roman" w:hAnsi="Times New Roman" w:cs="Times New Roman"/>
          <w:sz w:val="24"/>
          <w:szCs w:val="24"/>
          <w:lang w:val="en-US"/>
        </w:rPr>
        <w:t xml:space="preserve"> people can have</w:t>
      </w:r>
      <w:r w:rsidRPr="00382D9A">
        <w:rPr>
          <w:rFonts w:ascii="Times New Roman" w:hAnsi="Times New Roman" w:cs="Times New Roman"/>
          <w:sz w:val="24"/>
          <w:szCs w:val="24"/>
          <w:lang w:val="en-US"/>
        </w:rPr>
        <w:t xml:space="preserve"> </w:t>
      </w:r>
      <w:r w:rsidR="003E1C0C" w:rsidRPr="00382D9A">
        <w:rPr>
          <w:rFonts w:ascii="Times New Roman" w:hAnsi="Times New Roman" w:cs="Times New Roman"/>
          <w:sz w:val="24"/>
          <w:szCs w:val="24"/>
          <w:lang w:val="en-US"/>
        </w:rPr>
        <w:t>in this vast mosaic of interfaith dialogue</w:t>
      </w:r>
      <w:r w:rsidR="00D108FF" w:rsidRPr="00382D9A">
        <w:rPr>
          <w:rFonts w:ascii="Times New Roman" w:hAnsi="Times New Roman" w:cs="Times New Roman"/>
          <w:sz w:val="24"/>
          <w:szCs w:val="24"/>
          <w:lang w:val="en-US"/>
        </w:rPr>
        <w:t xml:space="preserve"> field</w:t>
      </w:r>
      <w:r w:rsidRPr="00382D9A">
        <w:rPr>
          <w:rFonts w:ascii="Times New Roman" w:hAnsi="Times New Roman" w:cs="Times New Roman"/>
          <w:sz w:val="24"/>
          <w:szCs w:val="24"/>
          <w:lang w:val="en-US"/>
        </w:rPr>
        <w:t xml:space="preserve">: interfaith scholars/academics and interfaith activists. </w:t>
      </w:r>
      <w:r w:rsidR="00D108FF" w:rsidRPr="00382D9A">
        <w:rPr>
          <w:rFonts w:ascii="Times New Roman" w:hAnsi="Times New Roman" w:cs="Times New Roman"/>
          <w:sz w:val="24"/>
          <w:szCs w:val="24"/>
          <w:lang w:val="en-US"/>
        </w:rPr>
        <w:t xml:space="preserve">By starting to define interfaith dialogue, we have seen that there are many various definitions and types of interfaith dialogue activities and, depending on the type of interfaith </w:t>
      </w:r>
      <w:proofErr w:type="gramStart"/>
      <w:r w:rsidR="00D108FF" w:rsidRPr="00382D9A">
        <w:rPr>
          <w:rFonts w:ascii="Times New Roman" w:hAnsi="Times New Roman" w:cs="Times New Roman"/>
          <w:sz w:val="24"/>
          <w:szCs w:val="24"/>
          <w:lang w:val="en-US"/>
        </w:rPr>
        <w:t>engagement – informal, institutional, or academic/intellectual/scholarly – one needs</w:t>
      </w:r>
      <w:proofErr w:type="gramEnd"/>
      <w:r w:rsidR="00D108FF" w:rsidRPr="00382D9A">
        <w:rPr>
          <w:rFonts w:ascii="Times New Roman" w:hAnsi="Times New Roman" w:cs="Times New Roman"/>
          <w:sz w:val="24"/>
          <w:szCs w:val="24"/>
          <w:lang w:val="en-US"/>
        </w:rPr>
        <w:t xml:space="preserve"> to see what the goals and aims are of people who are engaged in these types of dialogue. Overall, as many authors whom we have cited would agree, we see a great potential of interfaith dialogue and there is an ever-increasing interest also on the part of secular society and organizations in the field of interfaith relations. This is partly due to a multidisciplinary appr</w:t>
      </w:r>
      <w:r w:rsidR="00382D9A">
        <w:rPr>
          <w:rFonts w:ascii="Times New Roman" w:hAnsi="Times New Roman" w:cs="Times New Roman"/>
          <w:sz w:val="24"/>
          <w:szCs w:val="24"/>
          <w:lang w:val="en-US"/>
        </w:rPr>
        <w:t>oach that is inherent to the interfaith</w:t>
      </w:r>
      <w:r w:rsidR="00D108FF" w:rsidRPr="00382D9A">
        <w:rPr>
          <w:rFonts w:ascii="Times New Roman" w:hAnsi="Times New Roman" w:cs="Times New Roman"/>
          <w:sz w:val="24"/>
          <w:szCs w:val="24"/>
          <w:lang w:val="en-US"/>
        </w:rPr>
        <w:t xml:space="preserve"> field in general.  </w:t>
      </w:r>
    </w:p>
    <w:p w:rsidR="00382D9A" w:rsidRDefault="00382D9A" w:rsidP="00382D9A">
      <w:pPr>
        <w:spacing w:after="0"/>
        <w:jc w:val="both"/>
        <w:rPr>
          <w:rFonts w:ascii="Times New Roman" w:hAnsi="Times New Roman" w:cs="Times New Roman"/>
          <w:sz w:val="24"/>
          <w:szCs w:val="24"/>
          <w:lang w:val="en-US"/>
        </w:rPr>
      </w:pPr>
    </w:p>
    <w:p w:rsidR="00D108FF" w:rsidRPr="00382D9A" w:rsidRDefault="00D108FF" w:rsidP="00382D9A">
      <w:pPr>
        <w:spacing w:after="0"/>
        <w:jc w:val="both"/>
        <w:rPr>
          <w:rFonts w:ascii="Times New Roman" w:hAnsi="Times New Roman" w:cs="Times New Roman"/>
          <w:sz w:val="24"/>
          <w:szCs w:val="24"/>
          <w:lang w:val="en-US"/>
        </w:rPr>
      </w:pPr>
      <w:r w:rsidRPr="00382D9A">
        <w:rPr>
          <w:rFonts w:ascii="Times New Roman" w:hAnsi="Times New Roman" w:cs="Times New Roman"/>
          <w:sz w:val="24"/>
          <w:szCs w:val="24"/>
          <w:lang w:val="en-US"/>
        </w:rPr>
        <w:t xml:space="preserve">On the examples of the John Paul II Center’s interfaith fellowship and the KAICIID Center’s Fellowship program we illustrated two different approaches to interfaith dialogue: a more academic and scholarly methodology of JPII Center and a more practical way of teaching interfaith dialogue that could be defined as interfaith activism that is employed by the KAICIID Center. Both of such approaches are important and complementary to each other and if someone who is engaged in interfaith dialogue as a scholar is also interested in interfaith activism, then the impact of her/his work would have a more powerful effect and result. </w:t>
      </w:r>
    </w:p>
    <w:p w:rsidR="00327293" w:rsidRDefault="00327293">
      <w:pPr>
        <w:rPr>
          <w:rFonts w:ascii="Times New Roman" w:hAnsi="Times New Roman" w:cs="Times New Roman"/>
          <w:sz w:val="24"/>
          <w:szCs w:val="24"/>
          <w:lang w:val="en-US"/>
        </w:rPr>
      </w:pPr>
    </w:p>
    <w:p w:rsidR="00382D9A" w:rsidRDefault="00382D9A">
      <w:pPr>
        <w:rPr>
          <w:rFonts w:ascii="Times New Roman" w:hAnsi="Times New Roman" w:cs="Times New Roman"/>
          <w:sz w:val="24"/>
          <w:szCs w:val="24"/>
          <w:lang w:val="en-US"/>
        </w:rPr>
      </w:pPr>
    </w:p>
    <w:p w:rsidR="00382D9A" w:rsidRPr="00AF3912" w:rsidRDefault="00382D9A">
      <w:pPr>
        <w:rPr>
          <w:rFonts w:ascii="Times New Roman" w:hAnsi="Times New Roman" w:cs="Times New Roman"/>
          <w:i/>
          <w:sz w:val="24"/>
          <w:szCs w:val="24"/>
          <w:lang w:val="en-US"/>
        </w:rPr>
      </w:pPr>
      <w:r w:rsidRPr="00AF3912">
        <w:rPr>
          <w:rFonts w:ascii="Times New Roman" w:hAnsi="Times New Roman" w:cs="Times New Roman"/>
          <w:i/>
          <w:sz w:val="24"/>
          <w:szCs w:val="24"/>
          <w:lang w:val="en-US"/>
        </w:rPr>
        <w:t>Bibliography:</w:t>
      </w:r>
    </w:p>
    <w:p w:rsidR="00132208" w:rsidRPr="00981774" w:rsidRDefault="00132208" w:rsidP="00AF3912">
      <w:pPr>
        <w:autoSpaceDE w:val="0"/>
        <w:autoSpaceDN w:val="0"/>
        <w:adjustRightInd w:val="0"/>
        <w:spacing w:after="0" w:line="240" w:lineRule="auto"/>
        <w:jc w:val="both"/>
        <w:rPr>
          <w:rFonts w:ascii="Times New Roman" w:hAnsi="Times New Roman" w:cs="Times New Roman"/>
          <w:i/>
          <w:iCs/>
          <w:sz w:val="24"/>
          <w:szCs w:val="24"/>
          <w:lang w:val="en-US"/>
        </w:rPr>
      </w:pPr>
      <w:proofErr w:type="spellStart"/>
      <w:r w:rsidRPr="00981774">
        <w:rPr>
          <w:rFonts w:ascii="Times New Roman" w:hAnsi="Times New Roman" w:cs="Times New Roman"/>
          <w:sz w:val="24"/>
          <w:szCs w:val="24"/>
          <w:lang w:val="en-US"/>
        </w:rPr>
        <w:t>Brodeur</w:t>
      </w:r>
      <w:proofErr w:type="spellEnd"/>
      <w:r w:rsidRPr="00981774">
        <w:rPr>
          <w:rFonts w:ascii="Times New Roman" w:hAnsi="Times New Roman" w:cs="Times New Roman"/>
          <w:sz w:val="24"/>
          <w:szCs w:val="24"/>
          <w:lang w:val="en-US"/>
        </w:rPr>
        <w:t xml:space="preserve">, Patrice, “From the margins to the centers of power: the increasing relevance of the global interfaith movement” in </w:t>
      </w:r>
      <w:r w:rsidRPr="00981774">
        <w:rPr>
          <w:rFonts w:ascii="Times New Roman" w:hAnsi="Times New Roman" w:cs="Times New Roman"/>
          <w:i/>
          <w:sz w:val="24"/>
          <w:szCs w:val="24"/>
          <w:lang w:val="en-US"/>
        </w:rPr>
        <w:t>Crosscurrents</w:t>
      </w:r>
      <w:r w:rsidRPr="00981774">
        <w:rPr>
          <w:rFonts w:ascii="Times New Roman" w:hAnsi="Times New Roman" w:cs="Times New Roman"/>
          <w:sz w:val="24"/>
          <w:szCs w:val="24"/>
          <w:lang w:val="en-US"/>
        </w:rPr>
        <w:t xml:space="preserve">, </w:t>
      </w:r>
      <w:proofErr w:type="spellStart"/>
      <w:proofErr w:type="gramStart"/>
      <w:r w:rsidRPr="00981774">
        <w:rPr>
          <w:rFonts w:ascii="Times New Roman" w:hAnsi="Times New Roman" w:cs="Times New Roman"/>
          <w:sz w:val="24"/>
          <w:szCs w:val="24"/>
        </w:rPr>
        <w:t>Spring</w:t>
      </w:r>
      <w:proofErr w:type="spellEnd"/>
      <w:proofErr w:type="gramEnd"/>
      <w:r w:rsidRPr="00981774">
        <w:rPr>
          <w:rFonts w:ascii="Times New Roman" w:hAnsi="Times New Roman" w:cs="Times New Roman"/>
          <w:sz w:val="24"/>
          <w:szCs w:val="24"/>
        </w:rPr>
        <w:t xml:space="preserve"> 2005</w:t>
      </w:r>
      <w:r w:rsidRPr="00981774">
        <w:rPr>
          <w:rFonts w:ascii="Times New Roman" w:hAnsi="Times New Roman" w:cs="Times New Roman"/>
          <w:sz w:val="24"/>
          <w:szCs w:val="24"/>
          <w:lang w:val="en-US"/>
        </w:rPr>
        <w:t>, 42-53.</w:t>
      </w:r>
    </w:p>
    <w:p w:rsidR="00132208" w:rsidRPr="00981774" w:rsidRDefault="00132208" w:rsidP="00AF3912">
      <w:pPr>
        <w:autoSpaceDE w:val="0"/>
        <w:autoSpaceDN w:val="0"/>
        <w:adjustRightInd w:val="0"/>
        <w:spacing w:after="0" w:line="240" w:lineRule="auto"/>
        <w:jc w:val="both"/>
        <w:rPr>
          <w:rFonts w:ascii="Times New Roman" w:hAnsi="Times New Roman" w:cs="Times New Roman"/>
          <w:bCs/>
          <w:sz w:val="24"/>
          <w:szCs w:val="24"/>
          <w:lang w:val="en-US"/>
        </w:rPr>
      </w:pPr>
      <w:proofErr w:type="spellStart"/>
      <w:r w:rsidRPr="00981774">
        <w:rPr>
          <w:rFonts w:ascii="Times New Roman" w:hAnsi="Times New Roman" w:cs="Times New Roman"/>
          <w:bCs/>
          <w:sz w:val="24"/>
          <w:szCs w:val="24"/>
        </w:rPr>
        <w:t>Kollar</w:t>
      </w:r>
      <w:proofErr w:type="spellEnd"/>
      <w:r w:rsidRPr="00981774">
        <w:rPr>
          <w:rFonts w:ascii="Times New Roman" w:hAnsi="Times New Roman" w:cs="Times New Roman"/>
          <w:bCs/>
          <w:sz w:val="24"/>
          <w:szCs w:val="24"/>
          <w:lang w:val="en-US"/>
        </w:rPr>
        <w:t xml:space="preserve">, </w:t>
      </w:r>
      <w:proofErr w:type="spellStart"/>
      <w:r w:rsidRPr="00981774">
        <w:rPr>
          <w:rFonts w:ascii="Times New Roman" w:hAnsi="Times New Roman" w:cs="Times New Roman"/>
          <w:bCs/>
          <w:sz w:val="24"/>
          <w:szCs w:val="24"/>
        </w:rPr>
        <w:t>Nathan</w:t>
      </w:r>
      <w:proofErr w:type="spellEnd"/>
      <w:r w:rsidRPr="00981774">
        <w:rPr>
          <w:rFonts w:ascii="Times New Roman" w:hAnsi="Times New Roman" w:cs="Times New Roman"/>
          <w:bCs/>
          <w:sz w:val="24"/>
          <w:szCs w:val="24"/>
        </w:rPr>
        <w:t xml:space="preserve"> R.</w:t>
      </w:r>
      <w:r w:rsidRPr="00981774">
        <w:rPr>
          <w:rFonts w:ascii="Times New Roman" w:hAnsi="Times New Roman" w:cs="Times New Roman"/>
          <w:bCs/>
          <w:sz w:val="24"/>
          <w:szCs w:val="24"/>
          <w:lang w:val="en-US"/>
        </w:rPr>
        <w:t>,</w:t>
      </w:r>
      <w:r w:rsidRPr="00981774">
        <w:rPr>
          <w:rFonts w:ascii="Times New Roman" w:hAnsi="Times New Roman" w:cs="Times New Roman"/>
          <w:bCs/>
          <w:sz w:val="24"/>
          <w:szCs w:val="24"/>
        </w:rPr>
        <w:t xml:space="preserve"> </w:t>
      </w:r>
      <w:r w:rsidRPr="00981774">
        <w:rPr>
          <w:rFonts w:ascii="Times New Roman" w:hAnsi="Times New Roman" w:cs="Times New Roman"/>
          <w:bCs/>
          <w:sz w:val="24"/>
          <w:szCs w:val="24"/>
          <w:lang w:val="en-US"/>
        </w:rPr>
        <w:t>“</w:t>
      </w:r>
      <w:proofErr w:type="spellStart"/>
      <w:r w:rsidRPr="00981774">
        <w:rPr>
          <w:rFonts w:ascii="Times New Roman" w:hAnsi="Times New Roman" w:cs="Times New Roman"/>
          <w:bCs/>
          <w:sz w:val="24"/>
          <w:szCs w:val="24"/>
        </w:rPr>
        <w:t>The</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Interfaith</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Movement</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in</w:t>
      </w:r>
      <w:proofErr w:type="spellEnd"/>
      <w:r w:rsidRPr="00981774">
        <w:rPr>
          <w:rFonts w:ascii="Times New Roman" w:hAnsi="Times New Roman" w:cs="Times New Roman"/>
          <w:bCs/>
          <w:sz w:val="24"/>
          <w:szCs w:val="24"/>
        </w:rPr>
        <w:t xml:space="preserve"> a </w:t>
      </w:r>
      <w:proofErr w:type="spellStart"/>
      <w:r w:rsidRPr="00981774">
        <w:rPr>
          <w:rFonts w:ascii="Times New Roman" w:hAnsi="Times New Roman" w:cs="Times New Roman"/>
          <w:bCs/>
          <w:sz w:val="24"/>
          <w:szCs w:val="24"/>
        </w:rPr>
        <w:t>Liminal</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Age</w:t>
      </w:r>
      <w:proofErr w:type="spellEnd"/>
      <w:r w:rsidRPr="00981774">
        <w:rPr>
          <w:rFonts w:ascii="Times New Roman" w:hAnsi="Times New Roman" w:cs="Times New Roman"/>
          <w:bCs/>
          <w:sz w:val="24"/>
          <w:szCs w:val="24"/>
        </w:rPr>
        <w:t>:</w:t>
      </w:r>
      <w:r w:rsidRPr="00981774">
        <w:rPr>
          <w:rFonts w:ascii="Times New Roman" w:hAnsi="Times New Roman" w:cs="Times New Roman"/>
          <w:bCs/>
          <w:sz w:val="24"/>
          <w:szCs w:val="24"/>
          <w:lang w:val="en-US"/>
        </w:rPr>
        <w:t xml:space="preserve"> </w:t>
      </w:r>
      <w:proofErr w:type="spellStart"/>
      <w:r w:rsidRPr="00981774">
        <w:rPr>
          <w:rFonts w:ascii="Times New Roman" w:hAnsi="Times New Roman" w:cs="Times New Roman"/>
          <w:bCs/>
          <w:sz w:val="24"/>
          <w:szCs w:val="24"/>
        </w:rPr>
        <w:t>Institutionalization</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of</w:t>
      </w:r>
      <w:proofErr w:type="spellEnd"/>
      <w:r w:rsidRPr="00981774">
        <w:rPr>
          <w:rFonts w:ascii="Times New Roman" w:hAnsi="Times New Roman" w:cs="Times New Roman"/>
          <w:bCs/>
          <w:sz w:val="24"/>
          <w:szCs w:val="24"/>
        </w:rPr>
        <w:t xml:space="preserve"> a </w:t>
      </w:r>
      <w:proofErr w:type="spellStart"/>
      <w:r w:rsidRPr="00981774">
        <w:rPr>
          <w:rFonts w:ascii="Times New Roman" w:hAnsi="Times New Roman" w:cs="Times New Roman"/>
          <w:bCs/>
          <w:sz w:val="24"/>
          <w:szCs w:val="24"/>
        </w:rPr>
        <w:t>Movement</w:t>
      </w:r>
      <w:proofErr w:type="spellEnd"/>
      <w:r w:rsidRPr="00981774">
        <w:rPr>
          <w:rFonts w:ascii="Times New Roman" w:hAnsi="Times New Roman" w:cs="Times New Roman"/>
          <w:bCs/>
          <w:sz w:val="24"/>
          <w:szCs w:val="24"/>
          <w:lang w:val="en-US"/>
        </w:rPr>
        <w:t xml:space="preserve">” in </w:t>
      </w:r>
      <w:r w:rsidRPr="00981774">
        <w:rPr>
          <w:rFonts w:ascii="Times New Roman" w:hAnsi="Times New Roman" w:cs="Times New Roman"/>
          <w:bCs/>
          <w:i/>
          <w:sz w:val="24"/>
          <w:szCs w:val="24"/>
          <w:lang w:val="en-US"/>
        </w:rPr>
        <w:t>Journal of Ecumenical Studies</w:t>
      </w:r>
      <w:r w:rsidRPr="00981774">
        <w:rPr>
          <w:rFonts w:ascii="Times New Roman" w:hAnsi="Times New Roman" w:cs="Times New Roman"/>
          <w:bCs/>
          <w:sz w:val="24"/>
          <w:szCs w:val="24"/>
          <w:lang w:val="en-US"/>
        </w:rPr>
        <w:t xml:space="preserve"> Vol. </w:t>
      </w:r>
      <w:r w:rsidRPr="00981774">
        <w:rPr>
          <w:rFonts w:ascii="Times New Roman" w:hAnsi="Times New Roman" w:cs="Times New Roman"/>
          <w:bCs/>
          <w:sz w:val="24"/>
          <w:szCs w:val="24"/>
        </w:rPr>
        <w:t xml:space="preserve">51, </w:t>
      </w:r>
      <w:r w:rsidRPr="00981774">
        <w:rPr>
          <w:rFonts w:ascii="Times New Roman" w:hAnsi="Times New Roman" w:cs="Times New Roman"/>
          <w:bCs/>
          <w:sz w:val="24"/>
          <w:szCs w:val="24"/>
          <w:lang w:val="en-US"/>
        </w:rPr>
        <w:t>No</w:t>
      </w:r>
      <w:r w:rsidRPr="00981774">
        <w:rPr>
          <w:rFonts w:ascii="Times New Roman" w:hAnsi="Times New Roman" w:cs="Times New Roman"/>
          <w:bCs/>
          <w:sz w:val="24"/>
          <w:szCs w:val="24"/>
        </w:rPr>
        <w:t xml:space="preserve"> </w:t>
      </w:r>
      <w:r w:rsidRPr="00981774">
        <w:rPr>
          <w:rFonts w:ascii="Times New Roman" w:hAnsi="Times New Roman" w:cs="Times New Roman"/>
          <w:bCs/>
          <w:sz w:val="24"/>
          <w:szCs w:val="24"/>
          <w:lang w:val="en-US"/>
        </w:rPr>
        <w:t xml:space="preserve">1 </w:t>
      </w:r>
      <w:r w:rsidRPr="00981774">
        <w:rPr>
          <w:rFonts w:ascii="Times New Roman" w:hAnsi="Times New Roman" w:cs="Times New Roman"/>
          <w:bCs/>
          <w:sz w:val="24"/>
          <w:szCs w:val="24"/>
        </w:rPr>
        <w:t>(</w:t>
      </w:r>
      <w:r w:rsidRPr="00981774">
        <w:rPr>
          <w:rFonts w:ascii="Times New Roman" w:hAnsi="Times New Roman" w:cs="Times New Roman"/>
          <w:bCs/>
          <w:sz w:val="24"/>
          <w:szCs w:val="24"/>
          <w:lang w:val="en-US"/>
        </w:rPr>
        <w:t>Winter</w:t>
      </w:r>
      <w:r w:rsidRPr="00981774">
        <w:rPr>
          <w:rFonts w:ascii="Times New Roman" w:hAnsi="Times New Roman" w:cs="Times New Roman"/>
          <w:bCs/>
          <w:sz w:val="24"/>
          <w:szCs w:val="24"/>
        </w:rPr>
        <w:t xml:space="preserve"> </w:t>
      </w:r>
      <w:r w:rsidRPr="00981774">
        <w:rPr>
          <w:rFonts w:ascii="Times New Roman" w:hAnsi="Times New Roman" w:cs="Times New Roman"/>
          <w:bCs/>
          <w:sz w:val="24"/>
          <w:szCs w:val="24"/>
          <w:lang w:val="en-US"/>
        </w:rPr>
        <w:t>2016), 8-30.</w:t>
      </w:r>
    </w:p>
    <w:p w:rsidR="00132208" w:rsidRPr="00981774" w:rsidRDefault="00132208" w:rsidP="00AF3912">
      <w:pPr>
        <w:autoSpaceDE w:val="0"/>
        <w:autoSpaceDN w:val="0"/>
        <w:adjustRightInd w:val="0"/>
        <w:spacing w:after="0" w:line="240" w:lineRule="auto"/>
        <w:jc w:val="both"/>
        <w:rPr>
          <w:rFonts w:ascii="Times New Roman" w:hAnsi="Times New Roman" w:cs="Times New Roman"/>
          <w:sz w:val="24"/>
          <w:szCs w:val="24"/>
          <w:lang w:val="en-US"/>
        </w:rPr>
      </w:pPr>
      <w:r w:rsidRPr="00981774">
        <w:rPr>
          <w:rFonts w:ascii="Times New Roman" w:hAnsi="Times New Roman" w:cs="Times New Roman"/>
          <w:sz w:val="24"/>
          <w:szCs w:val="24"/>
          <w:lang w:val="en-US"/>
        </w:rPr>
        <w:t xml:space="preserve">Mitchell </w:t>
      </w:r>
      <w:proofErr w:type="spellStart"/>
      <w:r w:rsidRPr="00981774">
        <w:rPr>
          <w:rFonts w:ascii="Times New Roman" w:hAnsi="Times New Roman" w:cs="Times New Roman"/>
          <w:sz w:val="24"/>
          <w:szCs w:val="24"/>
          <w:lang w:val="en-US"/>
        </w:rPr>
        <w:t>Neubert</w:t>
      </w:r>
      <w:proofErr w:type="spellEnd"/>
      <w:r w:rsidRPr="00981774">
        <w:rPr>
          <w:rFonts w:ascii="Times New Roman" w:hAnsi="Times New Roman" w:cs="Times New Roman"/>
          <w:sz w:val="24"/>
          <w:szCs w:val="24"/>
          <w:lang w:val="en-US"/>
        </w:rPr>
        <w:t xml:space="preserve">, “With or without Spirit: Implications for Scholarship and Leadership” in </w:t>
      </w:r>
      <w:proofErr w:type="spellStart"/>
      <w:r w:rsidRPr="00981774">
        <w:rPr>
          <w:rFonts w:ascii="Times New Roman" w:hAnsi="Times New Roman" w:cs="Times New Roman"/>
          <w:i/>
          <w:sz w:val="24"/>
          <w:szCs w:val="24"/>
        </w:rPr>
        <w:t>Academy</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of</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Management</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Perspectives</w:t>
      </w:r>
      <w:proofErr w:type="spellEnd"/>
      <w:r w:rsidRPr="00981774">
        <w:rPr>
          <w:rFonts w:ascii="Times New Roman" w:hAnsi="Times New Roman" w:cs="Times New Roman"/>
          <w:sz w:val="24"/>
          <w:szCs w:val="24"/>
          <w:lang w:val="en-US"/>
        </w:rPr>
        <w:t xml:space="preserve">, </w:t>
      </w:r>
      <w:r w:rsidRPr="00981774">
        <w:rPr>
          <w:rFonts w:ascii="Times New Roman" w:hAnsi="Times New Roman" w:cs="Times New Roman"/>
          <w:sz w:val="24"/>
          <w:szCs w:val="24"/>
        </w:rPr>
        <w:t xml:space="preserve">2019, </w:t>
      </w:r>
      <w:proofErr w:type="spellStart"/>
      <w:r w:rsidRPr="00981774">
        <w:rPr>
          <w:rFonts w:ascii="Times New Roman" w:hAnsi="Times New Roman" w:cs="Times New Roman"/>
          <w:sz w:val="24"/>
          <w:szCs w:val="24"/>
        </w:rPr>
        <w:t>Vol</w:t>
      </w:r>
      <w:proofErr w:type="spellEnd"/>
      <w:r w:rsidRPr="00981774">
        <w:rPr>
          <w:rFonts w:ascii="Times New Roman" w:hAnsi="Times New Roman" w:cs="Times New Roman"/>
          <w:sz w:val="24"/>
          <w:szCs w:val="24"/>
        </w:rPr>
        <w:t xml:space="preserve">. 33, </w:t>
      </w:r>
      <w:proofErr w:type="spellStart"/>
      <w:r w:rsidRPr="00981774">
        <w:rPr>
          <w:rFonts w:ascii="Times New Roman" w:hAnsi="Times New Roman" w:cs="Times New Roman"/>
          <w:sz w:val="24"/>
          <w:szCs w:val="24"/>
        </w:rPr>
        <w:t>No</w:t>
      </w:r>
      <w:proofErr w:type="spellEnd"/>
      <w:r w:rsidRPr="00981774">
        <w:rPr>
          <w:rFonts w:ascii="Times New Roman" w:hAnsi="Times New Roman" w:cs="Times New Roman"/>
          <w:sz w:val="24"/>
          <w:szCs w:val="24"/>
        </w:rPr>
        <w:t>. 3, 253–263.</w:t>
      </w:r>
      <w:r w:rsidRPr="00981774">
        <w:rPr>
          <w:rFonts w:ascii="Times New Roman" w:hAnsi="Times New Roman" w:cs="Times New Roman"/>
          <w:sz w:val="24"/>
          <w:szCs w:val="24"/>
          <w:lang w:val="en-US"/>
        </w:rPr>
        <w:t xml:space="preserve"> </w:t>
      </w:r>
    </w:p>
    <w:p w:rsidR="00132208" w:rsidRPr="00E81C6C" w:rsidRDefault="00132208" w:rsidP="00AF3912">
      <w:pPr>
        <w:pStyle w:val="Default"/>
        <w:jc w:val="both"/>
        <w:rPr>
          <w:rFonts w:ascii="Times New Roman" w:hAnsi="Times New Roman" w:cs="Times New Roman"/>
          <w:color w:val="auto"/>
          <w:lang w:val="en-US"/>
        </w:rPr>
      </w:pPr>
      <w:proofErr w:type="spellStart"/>
      <w:r w:rsidRPr="00981774">
        <w:rPr>
          <w:rFonts w:ascii="Times New Roman" w:hAnsi="Times New Roman" w:cs="Times New Roman"/>
          <w:color w:val="auto"/>
        </w:rPr>
        <w:t>Morgan</w:t>
      </w:r>
      <w:proofErr w:type="spellEnd"/>
      <w:r w:rsidRPr="00981774">
        <w:rPr>
          <w:rFonts w:ascii="Times New Roman" w:hAnsi="Times New Roman" w:cs="Times New Roman"/>
          <w:color w:val="auto"/>
          <w:lang w:val="en-US"/>
        </w:rPr>
        <w:t xml:space="preserve">, </w:t>
      </w:r>
      <w:proofErr w:type="spellStart"/>
      <w:r w:rsidRPr="00981774">
        <w:rPr>
          <w:rFonts w:ascii="Times New Roman" w:hAnsi="Times New Roman" w:cs="Times New Roman"/>
          <w:color w:val="auto"/>
        </w:rPr>
        <w:t>Peggy</w:t>
      </w:r>
      <w:proofErr w:type="spellEnd"/>
      <w:r w:rsidRPr="00981774">
        <w:rPr>
          <w:rFonts w:ascii="Times New Roman" w:hAnsi="Times New Roman" w:cs="Times New Roman"/>
          <w:color w:val="auto"/>
          <w:lang w:val="en-US"/>
        </w:rPr>
        <w:t>,</w:t>
      </w:r>
      <w:r w:rsidRPr="00981774">
        <w:rPr>
          <w:rFonts w:ascii="Times New Roman" w:hAnsi="Times New Roman" w:cs="Times New Roman"/>
          <w:color w:val="auto"/>
        </w:rPr>
        <w:t xml:space="preserve"> </w:t>
      </w:r>
      <w:r w:rsidRPr="00981774">
        <w:rPr>
          <w:rFonts w:ascii="Times New Roman" w:hAnsi="Times New Roman" w:cs="Times New Roman"/>
          <w:color w:val="auto"/>
          <w:lang w:val="en-US"/>
        </w:rPr>
        <w:t>“</w:t>
      </w:r>
      <w:proofErr w:type="spellStart"/>
      <w:r w:rsidRPr="00981774">
        <w:rPr>
          <w:rFonts w:ascii="Times New Roman" w:hAnsi="Times New Roman" w:cs="Times New Roman"/>
          <w:color w:val="auto"/>
        </w:rPr>
        <w:t>The</w:t>
      </w:r>
      <w:proofErr w:type="spellEnd"/>
      <w:r w:rsidRPr="00981774">
        <w:rPr>
          <w:rFonts w:ascii="Times New Roman" w:hAnsi="Times New Roman" w:cs="Times New Roman"/>
          <w:color w:val="auto"/>
        </w:rPr>
        <w:t xml:space="preserve"> </w:t>
      </w:r>
      <w:proofErr w:type="spellStart"/>
      <w:r w:rsidRPr="00981774">
        <w:rPr>
          <w:rFonts w:ascii="Times New Roman" w:hAnsi="Times New Roman" w:cs="Times New Roman"/>
          <w:color w:val="auto"/>
        </w:rPr>
        <w:t>Study</w:t>
      </w:r>
      <w:proofErr w:type="spellEnd"/>
      <w:r w:rsidRPr="00981774">
        <w:rPr>
          <w:rFonts w:ascii="Times New Roman" w:hAnsi="Times New Roman" w:cs="Times New Roman"/>
          <w:color w:val="auto"/>
        </w:rPr>
        <w:t xml:space="preserve"> </w:t>
      </w:r>
      <w:proofErr w:type="spellStart"/>
      <w:r w:rsidRPr="00981774">
        <w:rPr>
          <w:rFonts w:ascii="Times New Roman" w:hAnsi="Times New Roman" w:cs="Times New Roman"/>
          <w:color w:val="auto"/>
        </w:rPr>
        <w:t>of</w:t>
      </w:r>
      <w:proofErr w:type="spellEnd"/>
      <w:r w:rsidRPr="00981774">
        <w:rPr>
          <w:rFonts w:ascii="Times New Roman" w:hAnsi="Times New Roman" w:cs="Times New Roman"/>
          <w:color w:val="auto"/>
        </w:rPr>
        <w:t xml:space="preserve"> </w:t>
      </w:r>
      <w:proofErr w:type="spellStart"/>
      <w:r w:rsidRPr="00981774">
        <w:rPr>
          <w:rFonts w:ascii="Times New Roman" w:hAnsi="Times New Roman" w:cs="Times New Roman"/>
          <w:color w:val="auto"/>
        </w:rPr>
        <w:t>Religions</w:t>
      </w:r>
      <w:proofErr w:type="spellEnd"/>
      <w:r w:rsidRPr="00981774">
        <w:rPr>
          <w:rFonts w:ascii="Times New Roman" w:hAnsi="Times New Roman" w:cs="Times New Roman"/>
          <w:color w:val="auto"/>
        </w:rPr>
        <w:t xml:space="preserve"> </w:t>
      </w:r>
      <w:proofErr w:type="spellStart"/>
      <w:r w:rsidRPr="00981774">
        <w:rPr>
          <w:rFonts w:ascii="Times New Roman" w:hAnsi="Times New Roman" w:cs="Times New Roman"/>
          <w:color w:val="auto"/>
        </w:rPr>
        <w:t>and</w:t>
      </w:r>
      <w:proofErr w:type="spellEnd"/>
      <w:r w:rsidRPr="00981774">
        <w:rPr>
          <w:rFonts w:ascii="Times New Roman" w:hAnsi="Times New Roman" w:cs="Times New Roman"/>
          <w:color w:val="auto"/>
        </w:rPr>
        <w:t xml:space="preserve"> </w:t>
      </w:r>
      <w:proofErr w:type="spellStart"/>
      <w:r w:rsidRPr="00981774">
        <w:rPr>
          <w:rFonts w:ascii="Times New Roman" w:hAnsi="Times New Roman" w:cs="Times New Roman"/>
          <w:color w:val="auto"/>
        </w:rPr>
        <w:t>Interfaith</w:t>
      </w:r>
      <w:proofErr w:type="spellEnd"/>
      <w:r w:rsidRPr="00981774">
        <w:rPr>
          <w:rFonts w:ascii="Times New Roman" w:hAnsi="Times New Roman" w:cs="Times New Roman"/>
          <w:color w:val="auto"/>
        </w:rPr>
        <w:t xml:space="preserve"> </w:t>
      </w:r>
      <w:proofErr w:type="spellStart"/>
      <w:r w:rsidRPr="00981774">
        <w:rPr>
          <w:rFonts w:ascii="Times New Roman" w:hAnsi="Times New Roman" w:cs="Times New Roman"/>
          <w:color w:val="auto"/>
        </w:rPr>
        <w:t>Encounter</w:t>
      </w:r>
      <w:proofErr w:type="spellEnd"/>
      <w:r w:rsidRPr="00981774">
        <w:rPr>
          <w:rFonts w:ascii="Times New Roman" w:hAnsi="Times New Roman" w:cs="Times New Roman"/>
          <w:color w:val="auto"/>
          <w:lang w:val="en-US"/>
        </w:rPr>
        <w:t xml:space="preserve"> in </w:t>
      </w:r>
      <w:proofErr w:type="spellStart"/>
      <w:r w:rsidRPr="00981774">
        <w:rPr>
          <w:rFonts w:ascii="Times New Roman" w:hAnsi="Times New Roman" w:cs="Times New Roman"/>
          <w:i/>
          <w:color w:val="auto"/>
        </w:rPr>
        <w:t>Numen</w:t>
      </w:r>
      <w:proofErr w:type="spellEnd"/>
      <w:r w:rsidRPr="00981774">
        <w:rPr>
          <w:rFonts w:ascii="Times New Roman" w:hAnsi="Times New Roman" w:cs="Times New Roman"/>
          <w:color w:val="auto"/>
        </w:rPr>
        <w:t xml:space="preserve">, </w:t>
      </w:r>
      <w:proofErr w:type="spellStart"/>
      <w:r w:rsidRPr="00981774">
        <w:rPr>
          <w:rFonts w:ascii="Times New Roman" w:hAnsi="Times New Roman" w:cs="Times New Roman"/>
          <w:color w:val="auto"/>
        </w:rPr>
        <w:t>Vol</w:t>
      </w:r>
      <w:proofErr w:type="spellEnd"/>
      <w:r w:rsidRPr="00981774">
        <w:rPr>
          <w:rFonts w:ascii="Times New Roman" w:hAnsi="Times New Roman" w:cs="Times New Roman"/>
          <w:color w:val="auto"/>
        </w:rPr>
        <w:t xml:space="preserve">. 42, </w:t>
      </w:r>
      <w:proofErr w:type="spellStart"/>
      <w:r w:rsidRPr="00981774">
        <w:rPr>
          <w:rFonts w:ascii="Times New Roman" w:hAnsi="Times New Roman" w:cs="Times New Roman"/>
          <w:color w:val="auto"/>
        </w:rPr>
        <w:t>No</w:t>
      </w:r>
      <w:proofErr w:type="spellEnd"/>
      <w:r w:rsidRPr="00981774">
        <w:rPr>
          <w:rFonts w:ascii="Times New Roman" w:hAnsi="Times New Roman" w:cs="Times New Roman"/>
          <w:color w:val="auto"/>
        </w:rPr>
        <w:t>. 2 (</w:t>
      </w:r>
      <w:proofErr w:type="spellStart"/>
      <w:r w:rsidRPr="00981774">
        <w:rPr>
          <w:rFonts w:ascii="Times New Roman" w:hAnsi="Times New Roman" w:cs="Times New Roman"/>
          <w:color w:val="auto"/>
        </w:rPr>
        <w:t>May</w:t>
      </w:r>
      <w:proofErr w:type="spellEnd"/>
      <w:r w:rsidRPr="00981774">
        <w:rPr>
          <w:rFonts w:ascii="Times New Roman" w:hAnsi="Times New Roman" w:cs="Times New Roman"/>
          <w:color w:val="auto"/>
        </w:rPr>
        <w:t xml:space="preserve">, </w:t>
      </w:r>
      <w:r w:rsidRPr="00E81C6C">
        <w:rPr>
          <w:rFonts w:ascii="Times New Roman" w:hAnsi="Times New Roman" w:cs="Times New Roman"/>
          <w:color w:val="auto"/>
        </w:rPr>
        <w:t xml:space="preserve">1995), </w:t>
      </w:r>
      <w:r w:rsidRPr="00E81C6C">
        <w:rPr>
          <w:rFonts w:ascii="Times New Roman" w:hAnsi="Times New Roman" w:cs="Times New Roman"/>
          <w:color w:val="auto"/>
          <w:lang w:val="en-US"/>
        </w:rPr>
        <w:t xml:space="preserve">157. </w:t>
      </w:r>
      <w:r w:rsidRPr="00E81C6C">
        <w:rPr>
          <w:rFonts w:ascii="Times New Roman" w:hAnsi="Times New Roman" w:cs="Times New Roman"/>
          <w:color w:val="auto"/>
        </w:rPr>
        <w:t>156-171</w:t>
      </w:r>
      <w:r w:rsidRPr="00E81C6C">
        <w:rPr>
          <w:rFonts w:ascii="Times New Roman" w:hAnsi="Times New Roman" w:cs="Times New Roman"/>
          <w:color w:val="auto"/>
          <w:lang w:val="en-US"/>
        </w:rPr>
        <w:t>.</w:t>
      </w:r>
    </w:p>
    <w:p w:rsidR="00132208" w:rsidRPr="00E81C6C" w:rsidRDefault="00132208" w:rsidP="00AF3912">
      <w:pPr>
        <w:autoSpaceDE w:val="0"/>
        <w:autoSpaceDN w:val="0"/>
        <w:adjustRightInd w:val="0"/>
        <w:spacing w:after="0" w:line="240" w:lineRule="auto"/>
        <w:jc w:val="both"/>
        <w:rPr>
          <w:rFonts w:ascii="Times New Roman" w:hAnsi="Times New Roman" w:cs="Times New Roman"/>
          <w:sz w:val="24"/>
          <w:szCs w:val="24"/>
          <w:lang w:val="en-US"/>
        </w:rPr>
      </w:pPr>
      <w:proofErr w:type="spellStart"/>
      <w:r w:rsidRPr="00E81C6C">
        <w:rPr>
          <w:rFonts w:ascii="Times New Roman" w:hAnsi="Times New Roman" w:cs="Times New Roman"/>
          <w:sz w:val="24"/>
          <w:szCs w:val="24"/>
        </w:rPr>
        <w:t>Quraishi</w:t>
      </w:r>
      <w:proofErr w:type="spellEnd"/>
      <w:r w:rsidRPr="00E81C6C">
        <w:rPr>
          <w:rFonts w:ascii="Times New Roman" w:hAnsi="Times New Roman" w:cs="Times New Roman"/>
          <w:sz w:val="24"/>
          <w:szCs w:val="24"/>
          <w:lang w:val="en-US"/>
        </w:rPr>
        <w:t xml:space="preserve">, </w:t>
      </w:r>
      <w:proofErr w:type="spellStart"/>
      <w:r w:rsidRPr="00E81C6C">
        <w:rPr>
          <w:rFonts w:ascii="Times New Roman" w:hAnsi="Times New Roman" w:cs="Times New Roman"/>
          <w:sz w:val="24"/>
          <w:szCs w:val="24"/>
        </w:rPr>
        <w:t>Amanda</w:t>
      </w:r>
      <w:proofErr w:type="spellEnd"/>
      <w:r w:rsidRPr="00E81C6C">
        <w:rPr>
          <w:rFonts w:ascii="Times New Roman" w:hAnsi="Times New Roman" w:cs="Times New Roman"/>
          <w:sz w:val="24"/>
          <w:szCs w:val="24"/>
          <w:lang w:val="en-US"/>
        </w:rPr>
        <w:t xml:space="preserve"> </w:t>
      </w:r>
      <w:r w:rsidRPr="00E81C6C">
        <w:rPr>
          <w:rFonts w:ascii="Times New Roman" w:hAnsi="Times New Roman" w:cs="Times New Roman"/>
          <w:sz w:val="24"/>
          <w:szCs w:val="24"/>
        </w:rPr>
        <w:t>D.</w:t>
      </w:r>
      <w:r w:rsidRPr="00E81C6C">
        <w:rPr>
          <w:rFonts w:ascii="Times New Roman" w:hAnsi="Times New Roman" w:cs="Times New Roman"/>
          <w:sz w:val="24"/>
          <w:szCs w:val="24"/>
          <w:lang w:val="en-US"/>
        </w:rPr>
        <w:t>, “Actions speak louder than words: service-based interfaith activism.”</w:t>
      </w:r>
    </w:p>
    <w:p w:rsidR="00132208" w:rsidRPr="00E81C6C" w:rsidRDefault="00132208" w:rsidP="00AF3912">
      <w:pPr>
        <w:autoSpaceDE w:val="0"/>
        <w:autoSpaceDN w:val="0"/>
        <w:adjustRightInd w:val="0"/>
        <w:spacing w:after="0" w:line="240" w:lineRule="auto"/>
        <w:jc w:val="both"/>
        <w:rPr>
          <w:rFonts w:ascii="Times New Roman" w:hAnsi="Times New Roman" w:cs="Times New Roman"/>
          <w:sz w:val="24"/>
          <w:szCs w:val="24"/>
          <w:lang w:val="en-US"/>
        </w:rPr>
      </w:pPr>
      <w:proofErr w:type="spellStart"/>
      <w:r w:rsidRPr="00E81C6C">
        <w:rPr>
          <w:rFonts w:ascii="Times New Roman" w:hAnsi="Times New Roman" w:cs="Times New Roman"/>
          <w:sz w:val="24"/>
          <w:szCs w:val="24"/>
        </w:rPr>
        <w:t>Quraishi</w:t>
      </w:r>
      <w:proofErr w:type="spellEnd"/>
      <w:r w:rsidRPr="00E81C6C">
        <w:rPr>
          <w:rFonts w:ascii="Times New Roman" w:hAnsi="Times New Roman" w:cs="Times New Roman"/>
          <w:sz w:val="24"/>
          <w:szCs w:val="24"/>
          <w:lang w:val="en-US"/>
        </w:rPr>
        <w:t xml:space="preserve">, </w:t>
      </w:r>
      <w:proofErr w:type="spellStart"/>
      <w:r w:rsidRPr="00E81C6C">
        <w:rPr>
          <w:rFonts w:ascii="Times New Roman" w:hAnsi="Times New Roman" w:cs="Times New Roman"/>
          <w:sz w:val="24"/>
          <w:szCs w:val="24"/>
        </w:rPr>
        <w:t>Amanda</w:t>
      </w:r>
      <w:proofErr w:type="spellEnd"/>
      <w:r w:rsidRPr="00E81C6C">
        <w:rPr>
          <w:rFonts w:ascii="Times New Roman" w:hAnsi="Times New Roman" w:cs="Times New Roman"/>
          <w:sz w:val="24"/>
          <w:szCs w:val="24"/>
          <w:lang w:val="en-US"/>
        </w:rPr>
        <w:t xml:space="preserve"> </w:t>
      </w:r>
      <w:r w:rsidRPr="00E81C6C">
        <w:rPr>
          <w:rFonts w:ascii="Times New Roman" w:hAnsi="Times New Roman" w:cs="Times New Roman"/>
          <w:sz w:val="24"/>
          <w:szCs w:val="24"/>
        </w:rPr>
        <w:t>D.</w:t>
      </w:r>
      <w:r w:rsidRPr="00E81C6C">
        <w:rPr>
          <w:rFonts w:ascii="Times New Roman" w:hAnsi="Times New Roman" w:cs="Times New Roman"/>
          <w:sz w:val="24"/>
          <w:szCs w:val="24"/>
          <w:lang w:val="en-US"/>
        </w:rPr>
        <w:t xml:space="preserve">, “How I Became an Accidental Interfaith Activist—and Learned to Love Disagreement" in </w:t>
      </w:r>
      <w:r w:rsidRPr="00E81C6C">
        <w:rPr>
          <w:rFonts w:ascii="Times New Roman" w:hAnsi="Times New Roman" w:cs="Times New Roman"/>
          <w:i/>
          <w:sz w:val="24"/>
          <w:szCs w:val="24"/>
          <w:lang w:val="en-US"/>
        </w:rPr>
        <w:t>Tablet</w:t>
      </w:r>
      <w:r w:rsidRPr="00E81C6C">
        <w:rPr>
          <w:rFonts w:ascii="Times New Roman" w:hAnsi="Times New Roman" w:cs="Times New Roman"/>
          <w:sz w:val="24"/>
          <w:szCs w:val="24"/>
          <w:lang w:val="en-US"/>
        </w:rPr>
        <w:t xml:space="preserve">, November 17, 2016 at: </w:t>
      </w:r>
      <w:hyperlink r:id="rId10" w:history="1">
        <w:r w:rsidRPr="00E81C6C">
          <w:rPr>
            <w:rStyle w:val="a6"/>
            <w:rFonts w:ascii="Times New Roman" w:hAnsi="Times New Roman" w:cs="Times New Roman"/>
            <w:sz w:val="24"/>
            <w:szCs w:val="24"/>
          </w:rPr>
          <w:t>https://www.tabletmag.com/scroll/218131/how-i-became-an-accidental-interfaith-activist-and-learned-to-love-disagreement</w:t>
        </w:r>
      </w:hyperlink>
      <w:r w:rsidRPr="00E81C6C">
        <w:rPr>
          <w:rFonts w:ascii="Times New Roman" w:hAnsi="Times New Roman" w:cs="Times New Roman"/>
          <w:sz w:val="24"/>
          <w:szCs w:val="24"/>
          <w:lang w:val="en-US"/>
        </w:rPr>
        <w:t xml:space="preserve"> </w:t>
      </w:r>
    </w:p>
    <w:p w:rsidR="00132208" w:rsidRPr="00981774" w:rsidRDefault="00132208" w:rsidP="00AF3912">
      <w:pPr>
        <w:keepNext/>
        <w:autoSpaceDE w:val="0"/>
        <w:autoSpaceDN w:val="0"/>
        <w:adjustRightInd w:val="0"/>
        <w:spacing w:after="0" w:line="240" w:lineRule="auto"/>
        <w:jc w:val="both"/>
        <w:rPr>
          <w:rFonts w:ascii="Times New Roman" w:hAnsi="Times New Roman" w:cs="Times New Roman"/>
          <w:sz w:val="24"/>
          <w:szCs w:val="24"/>
          <w:lang w:val="en-US"/>
        </w:rPr>
      </w:pPr>
      <w:proofErr w:type="spellStart"/>
      <w:r w:rsidRPr="00E81C6C">
        <w:rPr>
          <w:rFonts w:ascii="Times New Roman" w:hAnsi="Times New Roman" w:cs="Times New Roman"/>
          <w:bCs/>
          <w:sz w:val="24"/>
          <w:szCs w:val="24"/>
          <w:lang w:val="en-US"/>
        </w:rPr>
        <w:t>Sharone</w:t>
      </w:r>
      <w:proofErr w:type="spellEnd"/>
      <w:r w:rsidRPr="00E81C6C">
        <w:rPr>
          <w:rFonts w:ascii="Times New Roman" w:hAnsi="Times New Roman" w:cs="Times New Roman"/>
          <w:sz w:val="24"/>
          <w:szCs w:val="24"/>
          <w:lang w:val="en-US"/>
        </w:rPr>
        <w:t xml:space="preserve">, </w:t>
      </w:r>
      <w:r w:rsidRPr="00E81C6C">
        <w:rPr>
          <w:rFonts w:ascii="Times New Roman" w:hAnsi="Times New Roman" w:cs="Times New Roman"/>
          <w:bCs/>
          <w:sz w:val="24"/>
          <w:szCs w:val="24"/>
          <w:lang w:val="en-US"/>
        </w:rPr>
        <w:t xml:space="preserve">Ruth </w:t>
      </w:r>
      <w:proofErr w:type="spellStart"/>
      <w:r w:rsidRPr="00E81C6C">
        <w:rPr>
          <w:rFonts w:ascii="Times New Roman" w:hAnsi="Times New Roman" w:cs="Times New Roman"/>
          <w:bCs/>
          <w:sz w:val="24"/>
          <w:szCs w:val="24"/>
          <w:lang w:val="en-US"/>
        </w:rPr>
        <w:t>Broyde</w:t>
      </w:r>
      <w:proofErr w:type="spellEnd"/>
      <w:r w:rsidRPr="00E81C6C">
        <w:rPr>
          <w:rFonts w:ascii="Times New Roman" w:hAnsi="Times New Roman" w:cs="Times New Roman"/>
          <w:bCs/>
          <w:sz w:val="24"/>
          <w:szCs w:val="24"/>
          <w:lang w:val="en-US"/>
        </w:rPr>
        <w:t xml:space="preserve">, </w:t>
      </w:r>
      <w:r w:rsidRPr="00E81C6C">
        <w:rPr>
          <w:rFonts w:ascii="Times New Roman" w:hAnsi="Times New Roman" w:cs="Times New Roman"/>
          <w:sz w:val="24"/>
          <w:szCs w:val="24"/>
          <w:lang w:val="en-US"/>
        </w:rPr>
        <w:t>“Inter</w:t>
      </w:r>
      <w:r w:rsidRPr="00E81C6C">
        <w:rPr>
          <w:rFonts w:ascii="Times New Roman" w:hAnsi="Times New Roman" w:cs="Times New Roman"/>
          <w:bCs/>
          <w:kern w:val="36"/>
          <w:sz w:val="24"/>
          <w:szCs w:val="24"/>
          <w:lang w:val="en-US"/>
        </w:rPr>
        <w:t xml:space="preserve">faith Activism – A Giant Awakening” in </w:t>
      </w:r>
      <w:r w:rsidRPr="00E81C6C">
        <w:rPr>
          <w:rFonts w:ascii="Times New Roman" w:hAnsi="Times New Roman" w:cs="Times New Roman"/>
          <w:bCs/>
          <w:i/>
          <w:kern w:val="36"/>
          <w:sz w:val="24"/>
          <w:szCs w:val="24"/>
          <w:lang w:val="en-US"/>
        </w:rPr>
        <w:t>The Interfaith Observer</w:t>
      </w:r>
      <w:r w:rsidRPr="00E81C6C">
        <w:rPr>
          <w:rFonts w:ascii="Times New Roman" w:hAnsi="Times New Roman" w:cs="Times New Roman"/>
          <w:bCs/>
          <w:kern w:val="36"/>
          <w:sz w:val="24"/>
          <w:szCs w:val="24"/>
          <w:lang w:val="en-US"/>
        </w:rPr>
        <w:t xml:space="preserve"> </w:t>
      </w:r>
      <w:r w:rsidRPr="00E81C6C">
        <w:rPr>
          <w:rFonts w:ascii="Times New Roman" w:hAnsi="Times New Roman" w:cs="Times New Roman"/>
          <w:sz w:val="24"/>
          <w:szCs w:val="24"/>
          <w:lang w:val="en-US"/>
        </w:rPr>
        <w:t>(</w:t>
      </w:r>
      <w:r w:rsidRPr="00E81C6C">
        <w:rPr>
          <w:rFonts w:ascii="Times New Roman" w:hAnsi="Times New Roman" w:cs="Times New Roman"/>
          <w:bCs/>
          <w:sz w:val="24"/>
          <w:szCs w:val="24"/>
          <w:lang w:val="en-US"/>
        </w:rPr>
        <w:t>March 14, 2017) at: http://www.theinterfaithobserver.org/journal</w:t>
      </w:r>
      <w:r w:rsidRPr="00981774">
        <w:rPr>
          <w:rFonts w:ascii="Times New Roman" w:hAnsi="Times New Roman" w:cs="Times New Roman"/>
          <w:bCs/>
          <w:sz w:val="24"/>
          <w:szCs w:val="24"/>
          <w:lang w:val="en-US"/>
        </w:rPr>
        <w:t>-articles/2017/3/9/interfaith-activism-a-giant-awakening</w:t>
      </w:r>
    </w:p>
    <w:p w:rsidR="00132208" w:rsidRPr="00981774" w:rsidRDefault="00132208" w:rsidP="00AF3912">
      <w:pPr>
        <w:autoSpaceDE w:val="0"/>
        <w:autoSpaceDN w:val="0"/>
        <w:adjustRightInd w:val="0"/>
        <w:spacing w:after="0" w:line="240" w:lineRule="auto"/>
        <w:jc w:val="both"/>
        <w:rPr>
          <w:rFonts w:ascii="Times New Roman" w:hAnsi="Times New Roman" w:cs="Times New Roman"/>
          <w:sz w:val="24"/>
          <w:szCs w:val="24"/>
          <w:lang w:val="en-US"/>
        </w:rPr>
      </w:pPr>
      <w:r w:rsidRPr="00981774">
        <w:rPr>
          <w:rFonts w:ascii="Times New Roman" w:hAnsi="Times New Roman" w:cs="Times New Roman"/>
          <w:sz w:val="24"/>
          <w:szCs w:val="24"/>
        </w:rPr>
        <w:t>Slessarev-Jamir</w:t>
      </w:r>
      <w:r w:rsidRPr="00981774">
        <w:rPr>
          <w:rFonts w:ascii="Times New Roman" w:hAnsi="Times New Roman" w:cs="Times New Roman"/>
          <w:sz w:val="24"/>
          <w:szCs w:val="24"/>
          <w:lang w:val="en-US"/>
        </w:rPr>
        <w:t xml:space="preserve">, </w:t>
      </w:r>
      <w:proofErr w:type="spellStart"/>
      <w:r w:rsidRPr="00981774">
        <w:rPr>
          <w:rFonts w:ascii="Times New Roman" w:hAnsi="Times New Roman" w:cs="Times New Roman"/>
          <w:sz w:val="24"/>
          <w:szCs w:val="24"/>
        </w:rPr>
        <w:t>Helene</w:t>
      </w:r>
      <w:proofErr w:type="spellEnd"/>
      <w:r w:rsidRPr="00981774">
        <w:rPr>
          <w:rFonts w:ascii="Times New Roman" w:hAnsi="Times New Roman" w:cs="Times New Roman"/>
          <w:sz w:val="24"/>
          <w:szCs w:val="24"/>
          <w:lang w:val="en-US"/>
        </w:rPr>
        <w:t>,</w:t>
      </w:r>
      <w:r w:rsidRPr="00981774">
        <w:rPr>
          <w:rFonts w:ascii="Times New Roman" w:hAnsi="Times New Roman" w:cs="Times New Roman"/>
          <w:sz w:val="24"/>
          <w:szCs w:val="24"/>
        </w:rPr>
        <w:t xml:space="preserve"> </w:t>
      </w:r>
      <w:r w:rsidRPr="00981774">
        <w:rPr>
          <w:rFonts w:ascii="Times New Roman" w:hAnsi="Times New Roman" w:cs="Times New Roman"/>
          <w:sz w:val="24"/>
          <w:szCs w:val="24"/>
          <w:lang w:val="en-US"/>
        </w:rPr>
        <w:t>“</w:t>
      </w:r>
      <w:proofErr w:type="spellStart"/>
      <w:r w:rsidRPr="00981774">
        <w:rPr>
          <w:rFonts w:ascii="Times New Roman" w:hAnsi="Times New Roman" w:cs="Times New Roman"/>
          <w:sz w:val="24"/>
          <w:szCs w:val="24"/>
        </w:rPr>
        <w:t>Exploring</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the</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Attraction</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of</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Local</w:t>
      </w:r>
      <w:proofErr w:type="spellEnd"/>
      <w:r w:rsidRPr="00981774">
        <w:rPr>
          <w:rFonts w:ascii="Times New Roman" w:hAnsi="Times New Roman" w:cs="Times New Roman"/>
          <w:sz w:val="24"/>
          <w:szCs w:val="24"/>
          <w:lang w:val="en-US"/>
        </w:rPr>
        <w:t xml:space="preserve"> </w:t>
      </w:r>
      <w:proofErr w:type="spellStart"/>
      <w:r w:rsidRPr="00981774">
        <w:rPr>
          <w:rFonts w:ascii="Times New Roman" w:hAnsi="Times New Roman" w:cs="Times New Roman"/>
          <w:sz w:val="24"/>
          <w:szCs w:val="24"/>
        </w:rPr>
        <w:t>Congregations</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to</w:t>
      </w:r>
      <w:proofErr w:type="spellEnd"/>
      <w:r w:rsidRPr="00981774">
        <w:rPr>
          <w:rFonts w:ascii="Times New Roman" w:hAnsi="Times New Roman" w:cs="Times New Roman"/>
          <w:sz w:val="24"/>
          <w:szCs w:val="24"/>
          <w:lang w:val="en-US"/>
        </w:rPr>
        <w:t xml:space="preserve"> </w:t>
      </w:r>
      <w:proofErr w:type="spellStart"/>
      <w:r w:rsidRPr="00981774">
        <w:rPr>
          <w:rFonts w:ascii="Times New Roman" w:hAnsi="Times New Roman" w:cs="Times New Roman"/>
          <w:sz w:val="24"/>
          <w:szCs w:val="24"/>
        </w:rPr>
        <w:t>Community</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Organizing</w:t>
      </w:r>
      <w:proofErr w:type="spellEnd"/>
      <w:r w:rsidRPr="00981774">
        <w:rPr>
          <w:rFonts w:ascii="Times New Roman" w:hAnsi="Times New Roman" w:cs="Times New Roman"/>
          <w:sz w:val="24"/>
          <w:szCs w:val="24"/>
          <w:lang w:val="en-US"/>
        </w:rPr>
        <w:t xml:space="preserve">” in </w:t>
      </w:r>
      <w:proofErr w:type="spellStart"/>
      <w:r w:rsidRPr="00981774">
        <w:rPr>
          <w:rFonts w:ascii="Times New Roman" w:hAnsi="Times New Roman" w:cs="Times New Roman"/>
          <w:i/>
          <w:sz w:val="24"/>
          <w:szCs w:val="24"/>
        </w:rPr>
        <w:t>Nonprofit</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and</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Voluntary</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Sector</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Quarterly</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vol</w:t>
      </w:r>
      <w:proofErr w:type="spellEnd"/>
      <w:r w:rsidRPr="00981774">
        <w:rPr>
          <w:rFonts w:ascii="Times New Roman" w:hAnsi="Times New Roman" w:cs="Times New Roman"/>
          <w:sz w:val="24"/>
          <w:szCs w:val="24"/>
        </w:rPr>
        <w:t xml:space="preserve">. 33, </w:t>
      </w:r>
      <w:proofErr w:type="spellStart"/>
      <w:r w:rsidRPr="00981774">
        <w:rPr>
          <w:rFonts w:ascii="Times New Roman" w:hAnsi="Times New Roman" w:cs="Times New Roman"/>
          <w:sz w:val="24"/>
          <w:szCs w:val="24"/>
        </w:rPr>
        <w:t>no</w:t>
      </w:r>
      <w:proofErr w:type="spellEnd"/>
      <w:r w:rsidRPr="00981774">
        <w:rPr>
          <w:rFonts w:ascii="Times New Roman" w:hAnsi="Times New Roman" w:cs="Times New Roman"/>
          <w:sz w:val="24"/>
          <w:szCs w:val="24"/>
        </w:rPr>
        <w:t xml:space="preserve">. 4, </w:t>
      </w:r>
      <w:proofErr w:type="spellStart"/>
      <w:r w:rsidRPr="00981774">
        <w:rPr>
          <w:rFonts w:ascii="Times New Roman" w:hAnsi="Times New Roman" w:cs="Times New Roman"/>
          <w:sz w:val="24"/>
          <w:szCs w:val="24"/>
        </w:rPr>
        <w:t>December</w:t>
      </w:r>
      <w:proofErr w:type="spellEnd"/>
      <w:r w:rsidRPr="00981774">
        <w:rPr>
          <w:rFonts w:ascii="Times New Roman" w:hAnsi="Times New Roman" w:cs="Times New Roman"/>
          <w:sz w:val="24"/>
          <w:szCs w:val="24"/>
        </w:rPr>
        <w:t xml:space="preserve"> 2004</w:t>
      </w:r>
      <w:r w:rsidRPr="00981774">
        <w:rPr>
          <w:rFonts w:ascii="Times New Roman" w:hAnsi="Times New Roman" w:cs="Times New Roman"/>
          <w:sz w:val="24"/>
          <w:szCs w:val="24"/>
          <w:lang w:val="en-US"/>
        </w:rPr>
        <w:t>,</w:t>
      </w:r>
      <w:r w:rsidRPr="00981774">
        <w:rPr>
          <w:rFonts w:ascii="Times New Roman" w:hAnsi="Times New Roman" w:cs="Times New Roman"/>
          <w:sz w:val="24"/>
          <w:szCs w:val="24"/>
        </w:rPr>
        <w:t xml:space="preserve"> 585-605</w:t>
      </w:r>
      <w:r w:rsidRPr="00981774">
        <w:rPr>
          <w:rFonts w:ascii="Times New Roman" w:hAnsi="Times New Roman" w:cs="Times New Roman"/>
          <w:sz w:val="24"/>
          <w:szCs w:val="24"/>
          <w:lang w:val="en-US"/>
        </w:rPr>
        <w:t xml:space="preserve">. </w:t>
      </w:r>
    </w:p>
    <w:p w:rsidR="00132208" w:rsidRPr="00981774" w:rsidRDefault="00132208" w:rsidP="00AF3912">
      <w:pPr>
        <w:spacing w:after="0" w:line="240" w:lineRule="auto"/>
        <w:jc w:val="both"/>
        <w:rPr>
          <w:rFonts w:ascii="Times New Roman" w:hAnsi="Times New Roman" w:cs="Times New Roman"/>
          <w:sz w:val="24"/>
          <w:szCs w:val="24"/>
          <w:lang w:val="en-US"/>
        </w:rPr>
      </w:pPr>
      <w:r w:rsidRPr="00981774">
        <w:rPr>
          <w:rFonts w:ascii="Times New Roman" w:hAnsi="Times New Roman" w:cs="Times New Roman"/>
          <w:sz w:val="24"/>
          <w:szCs w:val="24"/>
        </w:rPr>
        <w:t>Slessarev-Jamir</w:t>
      </w:r>
      <w:r w:rsidRPr="00981774">
        <w:rPr>
          <w:rFonts w:ascii="Times New Roman" w:hAnsi="Times New Roman" w:cs="Times New Roman"/>
          <w:sz w:val="24"/>
          <w:szCs w:val="24"/>
          <w:lang w:val="en-US"/>
        </w:rPr>
        <w:t>,</w:t>
      </w:r>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Helene</w:t>
      </w:r>
      <w:proofErr w:type="spellEnd"/>
      <w:r w:rsidRPr="00981774">
        <w:rPr>
          <w:rFonts w:ascii="Times New Roman" w:hAnsi="Times New Roman" w:cs="Times New Roman"/>
          <w:sz w:val="24"/>
          <w:szCs w:val="24"/>
          <w:lang w:val="en-US"/>
        </w:rPr>
        <w:t>, “</w:t>
      </w:r>
      <w:proofErr w:type="spellStart"/>
      <w:r w:rsidRPr="00981774">
        <w:rPr>
          <w:rFonts w:ascii="Times New Roman" w:hAnsi="Times New Roman" w:cs="Times New Roman"/>
          <w:i/>
          <w:sz w:val="24"/>
          <w:szCs w:val="24"/>
        </w:rPr>
        <w:t>Interreligious</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Activism</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in</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Support</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of</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Marriage</w:t>
      </w:r>
      <w:proofErr w:type="spellEnd"/>
      <w:r w:rsidRPr="00981774">
        <w:rPr>
          <w:rFonts w:ascii="Times New Roman" w:hAnsi="Times New Roman" w:cs="Times New Roman"/>
          <w:i/>
          <w:sz w:val="24"/>
          <w:szCs w:val="24"/>
        </w:rPr>
        <w:t xml:space="preserve"> </w:t>
      </w:r>
      <w:proofErr w:type="spellStart"/>
      <w:r w:rsidRPr="00981774">
        <w:rPr>
          <w:rFonts w:ascii="Times New Roman" w:hAnsi="Times New Roman" w:cs="Times New Roman"/>
          <w:i/>
          <w:sz w:val="24"/>
          <w:szCs w:val="24"/>
        </w:rPr>
        <w:t>Equality</w:t>
      </w:r>
      <w:proofErr w:type="spellEnd"/>
      <w:r w:rsidRPr="00981774">
        <w:rPr>
          <w:rFonts w:ascii="Times New Roman" w:hAnsi="Times New Roman" w:cs="Times New Roman"/>
          <w:sz w:val="24"/>
          <w:szCs w:val="24"/>
          <w:lang w:val="en-US"/>
        </w:rPr>
        <w:t xml:space="preserve">” by </w:t>
      </w:r>
      <w:proofErr w:type="spellStart"/>
      <w:r w:rsidRPr="00981774">
        <w:rPr>
          <w:rFonts w:ascii="Times New Roman" w:hAnsi="Times New Roman" w:cs="Times New Roman"/>
          <w:sz w:val="24"/>
          <w:szCs w:val="24"/>
        </w:rPr>
        <w:t>American</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Academy</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of</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Religion</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November</w:t>
      </w:r>
      <w:proofErr w:type="spellEnd"/>
      <w:r w:rsidRPr="00981774">
        <w:rPr>
          <w:rFonts w:ascii="Times New Roman" w:hAnsi="Times New Roman" w:cs="Times New Roman"/>
          <w:sz w:val="24"/>
          <w:szCs w:val="24"/>
        </w:rPr>
        <w:t>, 2011</w:t>
      </w:r>
      <w:r w:rsidRPr="00981774">
        <w:rPr>
          <w:rFonts w:ascii="Times New Roman" w:hAnsi="Times New Roman" w:cs="Times New Roman"/>
          <w:sz w:val="24"/>
          <w:szCs w:val="24"/>
          <w:lang w:val="en-US"/>
        </w:rPr>
        <w:t xml:space="preserve">, </w:t>
      </w:r>
      <w:proofErr w:type="spellStart"/>
      <w:r w:rsidRPr="00981774">
        <w:rPr>
          <w:rFonts w:ascii="Times New Roman" w:hAnsi="Times New Roman" w:cs="Times New Roman"/>
          <w:sz w:val="24"/>
          <w:szCs w:val="24"/>
        </w:rPr>
        <w:t>San</w:t>
      </w:r>
      <w:proofErr w:type="spellEnd"/>
      <w:r w:rsidRPr="00981774">
        <w:rPr>
          <w:rFonts w:ascii="Times New Roman" w:hAnsi="Times New Roman" w:cs="Times New Roman"/>
          <w:sz w:val="24"/>
          <w:szCs w:val="24"/>
        </w:rPr>
        <w:t xml:space="preserve"> </w:t>
      </w:r>
      <w:proofErr w:type="spellStart"/>
      <w:r w:rsidRPr="00981774">
        <w:rPr>
          <w:rFonts w:ascii="Times New Roman" w:hAnsi="Times New Roman" w:cs="Times New Roman"/>
          <w:sz w:val="24"/>
          <w:szCs w:val="24"/>
        </w:rPr>
        <w:t>Francisco</w:t>
      </w:r>
      <w:proofErr w:type="spellEnd"/>
      <w:r w:rsidRPr="00981774">
        <w:rPr>
          <w:rFonts w:ascii="Times New Roman" w:hAnsi="Times New Roman" w:cs="Times New Roman"/>
          <w:sz w:val="24"/>
          <w:szCs w:val="24"/>
          <w:lang w:val="en-US"/>
        </w:rPr>
        <w:t>.</w:t>
      </w:r>
    </w:p>
    <w:p w:rsidR="00132208" w:rsidRPr="00981774" w:rsidRDefault="00132208" w:rsidP="00AF3912">
      <w:pPr>
        <w:pStyle w:val="a3"/>
        <w:jc w:val="both"/>
        <w:rPr>
          <w:rFonts w:ascii="Times New Roman" w:hAnsi="Times New Roman" w:cs="Times New Roman"/>
          <w:sz w:val="24"/>
          <w:szCs w:val="24"/>
          <w:lang w:val="en-US"/>
        </w:rPr>
      </w:pPr>
      <w:proofErr w:type="spellStart"/>
      <w:r w:rsidRPr="00981774">
        <w:rPr>
          <w:rFonts w:ascii="Times New Roman" w:hAnsi="Times New Roman" w:cs="Times New Roman"/>
          <w:sz w:val="24"/>
          <w:szCs w:val="24"/>
          <w:lang w:val="en-US"/>
        </w:rPr>
        <w:t>Suomala</w:t>
      </w:r>
      <w:proofErr w:type="spellEnd"/>
      <w:r w:rsidRPr="00981774">
        <w:rPr>
          <w:rFonts w:ascii="Times New Roman" w:hAnsi="Times New Roman" w:cs="Times New Roman"/>
          <w:sz w:val="24"/>
          <w:szCs w:val="24"/>
          <w:lang w:val="en-US"/>
        </w:rPr>
        <w:t xml:space="preserve">, Karla, “Complex Religious Identities in the Context of Interreligious Dialogue” in </w:t>
      </w:r>
      <w:r w:rsidRPr="00981774">
        <w:rPr>
          <w:rFonts w:ascii="Times New Roman" w:hAnsi="Times New Roman" w:cs="Times New Roman"/>
          <w:i/>
          <w:sz w:val="24"/>
          <w:szCs w:val="24"/>
          <w:lang w:val="en-US"/>
        </w:rPr>
        <w:t>Crosscurrents</w:t>
      </w:r>
      <w:r>
        <w:rPr>
          <w:rFonts w:ascii="Times New Roman" w:hAnsi="Times New Roman" w:cs="Times New Roman"/>
          <w:sz w:val="24"/>
          <w:szCs w:val="24"/>
          <w:lang w:val="en-US"/>
        </w:rPr>
        <w:t xml:space="preserve">, September, 2012, </w:t>
      </w:r>
      <w:r w:rsidRPr="00981774">
        <w:rPr>
          <w:rFonts w:ascii="Times New Roman" w:hAnsi="Times New Roman" w:cs="Times New Roman"/>
          <w:sz w:val="24"/>
          <w:szCs w:val="24"/>
          <w:lang w:val="en-US"/>
        </w:rPr>
        <w:t xml:space="preserve">360-370. </w:t>
      </w:r>
    </w:p>
    <w:p w:rsidR="00132208" w:rsidRPr="00EA41D1" w:rsidRDefault="00132208" w:rsidP="00AF3912">
      <w:pPr>
        <w:autoSpaceDE w:val="0"/>
        <w:autoSpaceDN w:val="0"/>
        <w:adjustRightInd w:val="0"/>
        <w:spacing w:after="0" w:line="240" w:lineRule="auto"/>
        <w:jc w:val="both"/>
        <w:rPr>
          <w:rFonts w:ascii="Times New Roman" w:eastAsia="GentiumPlus" w:hAnsi="Times New Roman" w:cs="Times New Roman"/>
          <w:sz w:val="24"/>
          <w:szCs w:val="24"/>
          <w:lang w:val="en-US"/>
        </w:rPr>
      </w:pPr>
      <w:proofErr w:type="spellStart"/>
      <w:r w:rsidRPr="00981774">
        <w:rPr>
          <w:rFonts w:ascii="Times New Roman" w:eastAsia="GentiumPlus" w:hAnsi="Times New Roman" w:cs="Times New Roman"/>
          <w:sz w:val="24"/>
          <w:szCs w:val="24"/>
        </w:rPr>
        <w:t>Swidler</w:t>
      </w:r>
      <w:proofErr w:type="spellEnd"/>
      <w:r w:rsidRPr="00981774">
        <w:rPr>
          <w:rFonts w:ascii="Times New Roman" w:eastAsia="GentiumPlus" w:hAnsi="Times New Roman" w:cs="Times New Roman"/>
          <w:sz w:val="24"/>
          <w:szCs w:val="24"/>
          <w:lang w:val="en-US"/>
        </w:rPr>
        <w:t xml:space="preserve">, </w:t>
      </w:r>
      <w:proofErr w:type="spellStart"/>
      <w:r w:rsidRPr="00981774">
        <w:rPr>
          <w:rFonts w:ascii="Times New Roman" w:eastAsia="GentiumPlus" w:hAnsi="Times New Roman" w:cs="Times New Roman"/>
          <w:sz w:val="24"/>
          <w:szCs w:val="24"/>
        </w:rPr>
        <w:t>Leonard</w:t>
      </w:r>
      <w:proofErr w:type="spellEnd"/>
      <w:r w:rsidRPr="00981774">
        <w:rPr>
          <w:rFonts w:ascii="Times New Roman" w:eastAsia="GentiumPlus" w:hAnsi="Times New Roman" w:cs="Times New Roman"/>
          <w:sz w:val="24"/>
          <w:szCs w:val="24"/>
          <w:lang w:val="en-US"/>
        </w:rPr>
        <w:t>,</w:t>
      </w:r>
      <w:r w:rsidRPr="00981774">
        <w:rPr>
          <w:rFonts w:ascii="Times New Roman" w:eastAsia="GentiumPlus" w:hAnsi="Times New Roman" w:cs="Times New Roman"/>
          <w:sz w:val="24"/>
          <w:szCs w:val="24"/>
        </w:rPr>
        <w:t xml:space="preserve"> </w:t>
      </w:r>
      <w:r w:rsidRPr="00981774">
        <w:rPr>
          <w:rFonts w:ascii="Times New Roman" w:eastAsia="GentiumPlus" w:hAnsi="Times New Roman" w:cs="Times New Roman"/>
          <w:sz w:val="24"/>
          <w:szCs w:val="24"/>
          <w:lang w:val="en-US"/>
        </w:rPr>
        <w:t>“</w:t>
      </w:r>
      <w:proofErr w:type="spellStart"/>
      <w:r w:rsidRPr="00981774">
        <w:rPr>
          <w:rFonts w:ascii="Times New Roman" w:eastAsia="GentiumPlus" w:hAnsi="Times New Roman" w:cs="Times New Roman"/>
          <w:sz w:val="24"/>
          <w:szCs w:val="24"/>
        </w:rPr>
        <w:t>Dialogue</w:t>
      </w:r>
      <w:proofErr w:type="spellEnd"/>
      <w:r w:rsidRPr="00981774">
        <w:rPr>
          <w:rFonts w:ascii="Times New Roman" w:eastAsia="GentiumPlus" w:hAnsi="Times New Roman" w:cs="Times New Roman"/>
          <w:sz w:val="24"/>
          <w:szCs w:val="24"/>
        </w:rPr>
        <w:t xml:space="preserve">: </w:t>
      </w:r>
      <w:proofErr w:type="spellStart"/>
      <w:r w:rsidRPr="00981774">
        <w:rPr>
          <w:rFonts w:ascii="Times New Roman" w:eastAsia="GentiumPlus" w:hAnsi="Times New Roman" w:cs="Times New Roman"/>
          <w:sz w:val="24"/>
          <w:szCs w:val="24"/>
        </w:rPr>
        <w:t>The</w:t>
      </w:r>
      <w:proofErr w:type="spellEnd"/>
      <w:r w:rsidRPr="00981774">
        <w:rPr>
          <w:rFonts w:ascii="Times New Roman" w:eastAsia="GentiumPlus" w:hAnsi="Times New Roman" w:cs="Times New Roman"/>
          <w:sz w:val="24"/>
          <w:szCs w:val="24"/>
        </w:rPr>
        <w:t xml:space="preserve"> </w:t>
      </w:r>
      <w:proofErr w:type="spellStart"/>
      <w:r w:rsidRPr="00981774">
        <w:rPr>
          <w:rFonts w:ascii="Times New Roman" w:eastAsia="GentiumPlus" w:hAnsi="Times New Roman" w:cs="Times New Roman"/>
          <w:sz w:val="24"/>
          <w:szCs w:val="24"/>
        </w:rPr>
        <w:t>Latest</w:t>
      </w:r>
      <w:proofErr w:type="spellEnd"/>
      <w:r w:rsidRPr="00981774">
        <w:rPr>
          <w:rFonts w:ascii="Times New Roman" w:eastAsia="GentiumPlus" w:hAnsi="Times New Roman" w:cs="Times New Roman"/>
          <w:sz w:val="24"/>
          <w:szCs w:val="24"/>
        </w:rPr>
        <w:t xml:space="preserve"> </w:t>
      </w:r>
      <w:proofErr w:type="spellStart"/>
      <w:r w:rsidRPr="00981774">
        <w:rPr>
          <w:rFonts w:ascii="Times New Roman" w:eastAsia="GentiumPlus" w:hAnsi="Times New Roman" w:cs="Times New Roman"/>
          <w:sz w:val="24"/>
          <w:szCs w:val="24"/>
        </w:rPr>
        <w:t>Mark</w:t>
      </w:r>
      <w:proofErr w:type="spellEnd"/>
      <w:r w:rsidRPr="00981774">
        <w:rPr>
          <w:rFonts w:ascii="Times New Roman" w:eastAsia="GentiumPlus" w:hAnsi="Times New Roman" w:cs="Times New Roman"/>
          <w:sz w:val="24"/>
          <w:szCs w:val="24"/>
        </w:rPr>
        <w:t xml:space="preserve"> </w:t>
      </w:r>
      <w:proofErr w:type="spellStart"/>
      <w:r w:rsidRPr="00981774">
        <w:rPr>
          <w:rFonts w:ascii="Times New Roman" w:eastAsia="GentiumPlus" w:hAnsi="Times New Roman" w:cs="Times New Roman"/>
          <w:sz w:val="24"/>
          <w:szCs w:val="24"/>
        </w:rPr>
        <w:t>of</w:t>
      </w:r>
      <w:proofErr w:type="spellEnd"/>
      <w:r w:rsidRPr="00981774">
        <w:rPr>
          <w:rFonts w:ascii="Times New Roman" w:eastAsia="GentiumPlus" w:hAnsi="Times New Roman" w:cs="Times New Roman"/>
          <w:sz w:val="24"/>
          <w:szCs w:val="24"/>
        </w:rPr>
        <w:t xml:space="preserve"> </w:t>
      </w:r>
      <w:proofErr w:type="spellStart"/>
      <w:r w:rsidRPr="00981774">
        <w:rPr>
          <w:rFonts w:ascii="Times New Roman" w:eastAsia="GentiumPlus" w:hAnsi="Times New Roman" w:cs="Times New Roman"/>
          <w:sz w:val="24"/>
          <w:szCs w:val="24"/>
        </w:rPr>
        <w:t>Modernit</w:t>
      </w:r>
      <w:proofErr w:type="spellEnd"/>
      <w:r w:rsidRPr="00981774">
        <w:rPr>
          <w:rFonts w:ascii="Times New Roman" w:eastAsia="GentiumPlus" w:hAnsi="Times New Roman" w:cs="Times New Roman"/>
          <w:sz w:val="24"/>
          <w:szCs w:val="24"/>
          <w:lang w:val="en-US"/>
        </w:rPr>
        <w:t xml:space="preserve">y” in </w:t>
      </w:r>
      <w:proofErr w:type="spellStart"/>
      <w:r w:rsidRPr="00EA41D1">
        <w:rPr>
          <w:rFonts w:ascii="Times New Roman" w:eastAsia="GentiumPlus" w:hAnsi="Times New Roman" w:cs="Times New Roman"/>
          <w:i/>
          <w:sz w:val="24"/>
          <w:szCs w:val="24"/>
        </w:rPr>
        <w:t>Journal</w:t>
      </w:r>
      <w:proofErr w:type="spellEnd"/>
      <w:r w:rsidRPr="00EA41D1">
        <w:rPr>
          <w:rFonts w:ascii="Times New Roman" w:eastAsia="GentiumPlus" w:hAnsi="Times New Roman" w:cs="Times New Roman"/>
          <w:i/>
          <w:sz w:val="24"/>
          <w:szCs w:val="24"/>
        </w:rPr>
        <w:t xml:space="preserve"> </w:t>
      </w:r>
      <w:proofErr w:type="spellStart"/>
      <w:r w:rsidRPr="00EA41D1">
        <w:rPr>
          <w:rFonts w:ascii="Times New Roman" w:eastAsia="GentiumPlus" w:hAnsi="Times New Roman" w:cs="Times New Roman"/>
          <w:i/>
          <w:sz w:val="24"/>
          <w:szCs w:val="24"/>
        </w:rPr>
        <w:t>of</w:t>
      </w:r>
      <w:proofErr w:type="spellEnd"/>
      <w:r w:rsidRPr="00EA41D1">
        <w:rPr>
          <w:rFonts w:ascii="Times New Roman" w:eastAsia="GentiumPlus" w:hAnsi="Times New Roman" w:cs="Times New Roman"/>
          <w:i/>
          <w:sz w:val="24"/>
          <w:szCs w:val="24"/>
        </w:rPr>
        <w:t xml:space="preserve"> </w:t>
      </w:r>
      <w:proofErr w:type="spellStart"/>
      <w:r w:rsidRPr="00EA41D1">
        <w:rPr>
          <w:rFonts w:ascii="Times New Roman" w:eastAsia="GentiumPlus" w:hAnsi="Times New Roman" w:cs="Times New Roman"/>
          <w:i/>
          <w:sz w:val="24"/>
          <w:szCs w:val="24"/>
        </w:rPr>
        <w:t>Ecumenical</w:t>
      </w:r>
      <w:proofErr w:type="spellEnd"/>
      <w:r w:rsidRPr="00EA41D1">
        <w:rPr>
          <w:rFonts w:ascii="Times New Roman" w:eastAsia="GentiumPlus" w:hAnsi="Times New Roman" w:cs="Times New Roman"/>
          <w:i/>
          <w:sz w:val="24"/>
          <w:szCs w:val="24"/>
        </w:rPr>
        <w:t xml:space="preserve"> </w:t>
      </w:r>
      <w:proofErr w:type="spellStart"/>
      <w:r w:rsidRPr="00EA41D1">
        <w:rPr>
          <w:rFonts w:ascii="Times New Roman" w:eastAsia="GentiumPlus" w:hAnsi="Times New Roman" w:cs="Times New Roman"/>
          <w:i/>
          <w:sz w:val="24"/>
          <w:szCs w:val="24"/>
        </w:rPr>
        <w:t>Studies</w:t>
      </w:r>
      <w:proofErr w:type="spellEnd"/>
      <w:r w:rsidRPr="00981774">
        <w:rPr>
          <w:rFonts w:ascii="Times New Roman" w:eastAsia="GentiumPlus" w:hAnsi="Times New Roman" w:cs="Times New Roman"/>
          <w:sz w:val="24"/>
          <w:szCs w:val="24"/>
        </w:rPr>
        <w:t xml:space="preserve">, </w:t>
      </w:r>
      <w:proofErr w:type="spellStart"/>
      <w:r w:rsidRPr="00981774">
        <w:rPr>
          <w:rFonts w:ascii="Times New Roman" w:eastAsia="GentiumPlus" w:hAnsi="Times New Roman" w:cs="Times New Roman"/>
          <w:sz w:val="24"/>
          <w:szCs w:val="24"/>
        </w:rPr>
        <w:t>Volume</w:t>
      </w:r>
      <w:proofErr w:type="spellEnd"/>
      <w:r w:rsidRPr="00981774">
        <w:rPr>
          <w:rFonts w:ascii="Times New Roman" w:eastAsia="GentiumPlus" w:hAnsi="Times New Roman" w:cs="Times New Roman"/>
          <w:sz w:val="24"/>
          <w:szCs w:val="24"/>
        </w:rPr>
        <w:t xml:space="preserve"> 53, </w:t>
      </w:r>
      <w:proofErr w:type="spellStart"/>
      <w:r w:rsidRPr="00981774">
        <w:rPr>
          <w:rFonts w:ascii="Times New Roman" w:eastAsia="GentiumPlus" w:hAnsi="Times New Roman" w:cs="Times New Roman"/>
          <w:sz w:val="24"/>
          <w:szCs w:val="24"/>
        </w:rPr>
        <w:t>Number</w:t>
      </w:r>
      <w:proofErr w:type="spellEnd"/>
      <w:r w:rsidRPr="00981774">
        <w:rPr>
          <w:rFonts w:ascii="Times New Roman" w:eastAsia="GentiumPlus" w:hAnsi="Times New Roman" w:cs="Times New Roman"/>
          <w:sz w:val="24"/>
          <w:szCs w:val="24"/>
        </w:rPr>
        <w:t xml:space="preserve"> 4, </w:t>
      </w:r>
      <w:proofErr w:type="spellStart"/>
      <w:r w:rsidRPr="00981774">
        <w:rPr>
          <w:rFonts w:ascii="Times New Roman" w:eastAsia="GentiumPlus" w:hAnsi="Times New Roman" w:cs="Times New Roman"/>
          <w:sz w:val="24"/>
          <w:szCs w:val="24"/>
        </w:rPr>
        <w:t>Fall</w:t>
      </w:r>
      <w:proofErr w:type="spellEnd"/>
      <w:r w:rsidRPr="00981774">
        <w:rPr>
          <w:rFonts w:ascii="Times New Roman" w:eastAsia="GentiumPlus" w:hAnsi="Times New Roman" w:cs="Times New Roman"/>
          <w:sz w:val="24"/>
          <w:szCs w:val="24"/>
        </w:rPr>
        <w:t xml:space="preserve"> 2018,</w:t>
      </w:r>
      <w:r>
        <w:rPr>
          <w:rFonts w:ascii="Times New Roman" w:eastAsia="GentiumPlus" w:hAnsi="Times New Roman" w:cs="Times New Roman"/>
          <w:sz w:val="24"/>
          <w:szCs w:val="24"/>
        </w:rPr>
        <w:t xml:space="preserve"> </w:t>
      </w:r>
      <w:r w:rsidRPr="00981774">
        <w:rPr>
          <w:rFonts w:ascii="Times New Roman" w:eastAsia="GentiumPlus" w:hAnsi="Times New Roman" w:cs="Times New Roman"/>
          <w:sz w:val="24"/>
          <w:szCs w:val="24"/>
        </w:rPr>
        <w:t>453-460</w:t>
      </w:r>
      <w:r>
        <w:rPr>
          <w:rFonts w:ascii="Times New Roman" w:eastAsia="GentiumPlus" w:hAnsi="Times New Roman" w:cs="Times New Roman"/>
          <w:sz w:val="24"/>
          <w:szCs w:val="24"/>
          <w:lang w:val="en-US"/>
        </w:rPr>
        <w:t>.</w:t>
      </w:r>
    </w:p>
    <w:p w:rsidR="00132208" w:rsidRPr="00981774" w:rsidRDefault="00132208" w:rsidP="00AF3912">
      <w:pPr>
        <w:autoSpaceDE w:val="0"/>
        <w:autoSpaceDN w:val="0"/>
        <w:adjustRightInd w:val="0"/>
        <w:spacing w:after="0" w:line="240" w:lineRule="auto"/>
        <w:jc w:val="both"/>
        <w:rPr>
          <w:rFonts w:ascii="Times New Roman" w:hAnsi="Times New Roman" w:cs="Times New Roman"/>
          <w:i/>
          <w:iCs/>
          <w:sz w:val="24"/>
          <w:szCs w:val="24"/>
          <w:lang w:val="en-US"/>
        </w:rPr>
      </w:pPr>
      <w:proofErr w:type="spellStart"/>
      <w:r w:rsidRPr="00981774">
        <w:rPr>
          <w:rFonts w:ascii="Times New Roman" w:hAnsi="Times New Roman" w:cs="Times New Roman"/>
          <w:sz w:val="24"/>
          <w:szCs w:val="24"/>
          <w:lang w:val="en-US"/>
        </w:rPr>
        <w:lastRenderedPageBreak/>
        <w:t>Yukich</w:t>
      </w:r>
      <w:proofErr w:type="spellEnd"/>
      <w:r w:rsidRPr="00981774">
        <w:rPr>
          <w:rFonts w:ascii="Times New Roman" w:hAnsi="Times New Roman" w:cs="Times New Roman"/>
          <w:sz w:val="24"/>
          <w:szCs w:val="24"/>
          <w:lang w:val="en-US"/>
        </w:rPr>
        <w:t>, Grace, “</w:t>
      </w:r>
      <w:proofErr w:type="spellStart"/>
      <w:r w:rsidRPr="00981774">
        <w:rPr>
          <w:rFonts w:ascii="Times New Roman" w:hAnsi="Times New Roman" w:cs="Times New Roman"/>
          <w:bCs/>
          <w:sz w:val="24"/>
          <w:szCs w:val="24"/>
        </w:rPr>
        <w:t>Encounters</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at</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the</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Religious</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Edge</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Variation</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in</w:t>
      </w:r>
      <w:proofErr w:type="spellEnd"/>
      <w:r w:rsidRPr="00981774">
        <w:rPr>
          <w:rFonts w:ascii="Times New Roman" w:hAnsi="Times New Roman" w:cs="Times New Roman"/>
          <w:sz w:val="24"/>
          <w:szCs w:val="24"/>
          <w:lang w:val="en-US"/>
        </w:rPr>
        <w:t xml:space="preserve"> </w:t>
      </w:r>
      <w:proofErr w:type="spellStart"/>
      <w:r w:rsidRPr="00981774">
        <w:rPr>
          <w:rFonts w:ascii="Times New Roman" w:hAnsi="Times New Roman" w:cs="Times New Roman"/>
          <w:bCs/>
          <w:sz w:val="24"/>
          <w:szCs w:val="24"/>
        </w:rPr>
        <w:t>Religious</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Expression</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Across</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Interfaith</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Advocacy</w:t>
      </w:r>
      <w:proofErr w:type="spellEnd"/>
      <w:r w:rsidRPr="00981774">
        <w:rPr>
          <w:rFonts w:ascii="Times New Roman" w:hAnsi="Times New Roman" w:cs="Times New Roman"/>
          <w:sz w:val="24"/>
          <w:szCs w:val="24"/>
          <w:lang w:val="en-US"/>
        </w:rPr>
        <w:t xml:space="preserve"> </w:t>
      </w:r>
      <w:proofErr w:type="spellStart"/>
      <w:r w:rsidRPr="00981774">
        <w:rPr>
          <w:rFonts w:ascii="Times New Roman" w:hAnsi="Times New Roman" w:cs="Times New Roman"/>
          <w:bCs/>
          <w:sz w:val="24"/>
          <w:szCs w:val="24"/>
        </w:rPr>
        <w:t>and</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Social</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Movement</w:t>
      </w:r>
      <w:proofErr w:type="spellEnd"/>
      <w:r w:rsidRPr="00981774">
        <w:rPr>
          <w:rFonts w:ascii="Times New Roman" w:hAnsi="Times New Roman" w:cs="Times New Roman"/>
          <w:bCs/>
          <w:sz w:val="24"/>
          <w:szCs w:val="24"/>
        </w:rPr>
        <w:t xml:space="preserve"> </w:t>
      </w:r>
      <w:proofErr w:type="spellStart"/>
      <w:r w:rsidRPr="00981774">
        <w:rPr>
          <w:rFonts w:ascii="Times New Roman" w:hAnsi="Times New Roman" w:cs="Times New Roman"/>
          <w:bCs/>
          <w:sz w:val="24"/>
          <w:szCs w:val="24"/>
        </w:rPr>
        <w:t>Settings</w:t>
      </w:r>
      <w:proofErr w:type="spellEnd"/>
      <w:r w:rsidRPr="00981774">
        <w:rPr>
          <w:rFonts w:ascii="Times New Roman" w:hAnsi="Times New Roman" w:cs="Times New Roman"/>
          <w:bCs/>
          <w:sz w:val="24"/>
          <w:szCs w:val="24"/>
          <w:lang w:val="en-US"/>
        </w:rPr>
        <w:t>,</w:t>
      </w:r>
      <w:r w:rsidRPr="00981774">
        <w:rPr>
          <w:rFonts w:ascii="Times New Roman" w:hAnsi="Times New Roman" w:cs="Times New Roman"/>
          <w:sz w:val="24"/>
          <w:szCs w:val="24"/>
          <w:lang w:val="en-US"/>
        </w:rPr>
        <w:t xml:space="preserve">” </w:t>
      </w:r>
      <w:r w:rsidRPr="00981774">
        <w:rPr>
          <w:rFonts w:ascii="Times New Roman" w:hAnsi="Times New Roman" w:cs="Times New Roman"/>
          <w:i/>
          <w:sz w:val="24"/>
          <w:szCs w:val="24"/>
          <w:lang w:val="en-US"/>
        </w:rPr>
        <w:t>Journal for the Scientific Study of Religion</w:t>
      </w:r>
      <w:r w:rsidRPr="00981774">
        <w:rPr>
          <w:rFonts w:ascii="Times New Roman" w:hAnsi="Times New Roman" w:cs="Times New Roman"/>
          <w:sz w:val="24"/>
          <w:szCs w:val="24"/>
          <w:lang w:val="en-US"/>
        </w:rPr>
        <w:t xml:space="preserve">, </w:t>
      </w:r>
      <w:r w:rsidRPr="00981774">
        <w:rPr>
          <w:rFonts w:ascii="Times New Roman" w:hAnsi="Times New Roman" w:cs="Times New Roman"/>
          <w:i/>
          <w:iCs/>
          <w:sz w:val="24"/>
          <w:szCs w:val="24"/>
        </w:rPr>
        <w:t>(2014) 53(4)</w:t>
      </w:r>
      <w:proofErr w:type="gramStart"/>
      <w:r w:rsidRPr="00981774">
        <w:rPr>
          <w:rFonts w:ascii="Times New Roman" w:hAnsi="Times New Roman" w:cs="Times New Roman"/>
          <w:i/>
          <w:iCs/>
          <w:sz w:val="24"/>
          <w:szCs w:val="24"/>
          <w:lang w:val="en-US"/>
        </w:rPr>
        <w:t>,</w:t>
      </w:r>
      <w:r w:rsidRPr="00981774">
        <w:rPr>
          <w:rFonts w:ascii="Times New Roman" w:hAnsi="Times New Roman" w:cs="Times New Roman"/>
          <w:i/>
          <w:iCs/>
          <w:sz w:val="24"/>
          <w:szCs w:val="24"/>
        </w:rPr>
        <w:t>791</w:t>
      </w:r>
      <w:proofErr w:type="gramEnd"/>
      <w:r w:rsidRPr="00981774">
        <w:rPr>
          <w:rFonts w:ascii="Times New Roman" w:hAnsi="Times New Roman" w:cs="Times New Roman"/>
          <w:i/>
          <w:iCs/>
          <w:sz w:val="24"/>
          <w:szCs w:val="24"/>
        </w:rPr>
        <w:t>–807</w:t>
      </w:r>
      <w:r w:rsidRPr="00981774">
        <w:rPr>
          <w:rFonts w:ascii="Times New Roman" w:hAnsi="Times New Roman" w:cs="Times New Roman"/>
          <w:i/>
          <w:iCs/>
          <w:sz w:val="24"/>
          <w:szCs w:val="24"/>
          <w:lang w:val="en-US"/>
        </w:rPr>
        <w:t>.</w:t>
      </w:r>
    </w:p>
    <w:p w:rsidR="00AF3912" w:rsidRPr="00AF3912" w:rsidRDefault="00AF3912" w:rsidP="00AF3912">
      <w:pPr>
        <w:pStyle w:val="a3"/>
        <w:jc w:val="both"/>
        <w:rPr>
          <w:rFonts w:ascii="Times New Roman" w:hAnsi="Times New Roman" w:cs="Times New Roman"/>
          <w:i/>
          <w:iCs/>
          <w:sz w:val="24"/>
          <w:szCs w:val="24"/>
          <w:lang w:val="en-US"/>
        </w:rPr>
      </w:pPr>
    </w:p>
    <w:p w:rsidR="00AF3912" w:rsidRPr="00AF3912" w:rsidRDefault="00681D87" w:rsidP="00AF3912">
      <w:pPr>
        <w:pStyle w:val="a3"/>
        <w:jc w:val="both"/>
        <w:rPr>
          <w:rFonts w:ascii="Times New Roman" w:hAnsi="Times New Roman" w:cs="Times New Roman"/>
          <w:sz w:val="24"/>
          <w:szCs w:val="24"/>
          <w:lang w:val="en-US"/>
        </w:rPr>
      </w:pPr>
      <w:hyperlink r:id="rId11" w:history="1">
        <w:r w:rsidR="00AF3912" w:rsidRPr="00AF3912">
          <w:rPr>
            <w:rStyle w:val="a6"/>
            <w:rFonts w:ascii="Times New Roman" w:hAnsi="Times New Roman" w:cs="Times New Roman"/>
            <w:sz w:val="24"/>
            <w:szCs w:val="24"/>
          </w:rPr>
          <w:t>https://dialogueinstitute.org/dialogue-principles</w:t>
        </w:r>
      </w:hyperlink>
      <w:r w:rsidR="00AF3912" w:rsidRPr="00AF3912">
        <w:rPr>
          <w:rFonts w:ascii="Times New Roman" w:hAnsi="Times New Roman" w:cs="Times New Roman"/>
          <w:sz w:val="24"/>
          <w:szCs w:val="24"/>
          <w:lang w:val="en-US"/>
        </w:rPr>
        <w:t xml:space="preserve"> </w:t>
      </w:r>
    </w:p>
    <w:p w:rsidR="00382D9A" w:rsidRPr="00AF3912" w:rsidRDefault="00681D87" w:rsidP="00AF3912">
      <w:pPr>
        <w:spacing w:after="0"/>
        <w:rPr>
          <w:rFonts w:ascii="Times New Roman" w:hAnsi="Times New Roman" w:cs="Times New Roman"/>
          <w:sz w:val="24"/>
          <w:szCs w:val="24"/>
          <w:lang w:val="en-US"/>
        </w:rPr>
      </w:pPr>
      <w:hyperlink r:id="rId12" w:history="1">
        <w:r w:rsidR="00AF3912" w:rsidRPr="00AF3912">
          <w:rPr>
            <w:rStyle w:val="a6"/>
            <w:rFonts w:ascii="Times New Roman" w:hAnsi="Times New Roman" w:cs="Times New Roman"/>
            <w:sz w:val="24"/>
            <w:szCs w:val="24"/>
            <w:lang w:val="en-US"/>
          </w:rPr>
          <w:t>https://www.kaiciid.org/</w:t>
        </w:r>
      </w:hyperlink>
    </w:p>
    <w:p w:rsidR="00AF3912" w:rsidRDefault="00681D87" w:rsidP="00AF3912">
      <w:pPr>
        <w:spacing w:after="0"/>
        <w:rPr>
          <w:rFonts w:ascii="Times New Roman" w:hAnsi="Times New Roman" w:cs="Times New Roman"/>
          <w:sz w:val="24"/>
          <w:szCs w:val="24"/>
          <w:lang w:val="en-US"/>
        </w:rPr>
      </w:pPr>
      <w:hyperlink r:id="rId13" w:history="1">
        <w:r w:rsidR="00AF3912" w:rsidRPr="00AF3912">
          <w:rPr>
            <w:rStyle w:val="a6"/>
            <w:rFonts w:ascii="Times New Roman" w:hAnsi="Times New Roman" w:cs="Times New Roman"/>
            <w:sz w:val="24"/>
            <w:szCs w:val="24"/>
            <w:lang w:val="en-US"/>
          </w:rPr>
          <w:t>http://www.jp2center.org/</w:t>
        </w:r>
      </w:hyperlink>
      <w:r w:rsidR="00AF3912" w:rsidRPr="00AF3912">
        <w:rPr>
          <w:rFonts w:ascii="Times New Roman" w:hAnsi="Times New Roman" w:cs="Times New Roman"/>
          <w:sz w:val="24"/>
          <w:szCs w:val="24"/>
          <w:lang w:val="en-US"/>
        </w:rPr>
        <w:t xml:space="preserve"> </w:t>
      </w:r>
    </w:p>
    <w:p w:rsidR="00631D96" w:rsidRDefault="00681D87" w:rsidP="00AF3912">
      <w:pPr>
        <w:spacing w:after="0"/>
        <w:rPr>
          <w:rFonts w:ascii="Times New Roman" w:hAnsi="Times New Roman" w:cs="Times New Roman"/>
          <w:sz w:val="24"/>
          <w:szCs w:val="24"/>
          <w:lang w:val="en-US"/>
        </w:rPr>
      </w:pPr>
      <w:hyperlink r:id="rId14" w:history="1">
        <w:r w:rsidR="00631D96" w:rsidRPr="007F4356">
          <w:rPr>
            <w:rStyle w:val="a6"/>
            <w:rFonts w:ascii="Times New Roman" w:hAnsi="Times New Roman" w:cs="Times New Roman"/>
            <w:sz w:val="24"/>
            <w:szCs w:val="24"/>
            <w:lang w:val="en-US"/>
          </w:rPr>
          <w:t>https://jp2center.s3.amazonaws.com/medialibrary/2017/10/Handbook_of_Studies_Diploma_2017.pdf</w:t>
        </w:r>
      </w:hyperlink>
      <w:r w:rsidR="00631D96">
        <w:rPr>
          <w:rFonts w:ascii="Times New Roman" w:hAnsi="Times New Roman" w:cs="Times New Roman"/>
          <w:sz w:val="24"/>
          <w:szCs w:val="24"/>
          <w:lang w:val="en-US"/>
        </w:rPr>
        <w:t xml:space="preserve"> </w:t>
      </w:r>
    </w:p>
    <w:p w:rsidR="00631D96" w:rsidRDefault="00681D87" w:rsidP="00AF3912">
      <w:pPr>
        <w:spacing w:after="0"/>
        <w:rPr>
          <w:rFonts w:ascii="Times New Roman" w:hAnsi="Times New Roman" w:cs="Times New Roman"/>
          <w:sz w:val="24"/>
          <w:szCs w:val="24"/>
          <w:lang w:val="en-US"/>
        </w:rPr>
      </w:pPr>
      <w:hyperlink r:id="rId15" w:history="1">
        <w:r w:rsidR="00631D96" w:rsidRPr="007F4356">
          <w:rPr>
            <w:rStyle w:val="a6"/>
            <w:rFonts w:ascii="Times New Roman" w:hAnsi="Times New Roman" w:cs="Times New Roman"/>
            <w:sz w:val="24"/>
            <w:szCs w:val="24"/>
            <w:lang w:val="en-US"/>
          </w:rPr>
          <w:t>http://www.jp2center.org/programs/faculty/</w:t>
        </w:r>
      </w:hyperlink>
      <w:r w:rsidR="00631D96">
        <w:rPr>
          <w:rFonts w:ascii="Times New Roman" w:hAnsi="Times New Roman" w:cs="Times New Roman"/>
          <w:sz w:val="24"/>
          <w:szCs w:val="24"/>
          <w:lang w:val="en-US"/>
        </w:rPr>
        <w:t xml:space="preserve"> </w:t>
      </w:r>
    </w:p>
    <w:p w:rsidR="00631D96" w:rsidRPr="00AF3912" w:rsidRDefault="00631D96" w:rsidP="00AF3912">
      <w:pPr>
        <w:spacing w:after="0"/>
        <w:rPr>
          <w:rFonts w:ascii="Times New Roman" w:hAnsi="Times New Roman" w:cs="Times New Roman"/>
          <w:sz w:val="24"/>
          <w:szCs w:val="24"/>
          <w:lang w:val="en-US"/>
        </w:rPr>
      </w:pPr>
    </w:p>
    <w:p w:rsidR="00AF3912" w:rsidRPr="00463D85" w:rsidRDefault="00AF3912">
      <w:pPr>
        <w:rPr>
          <w:rFonts w:ascii="Times New Roman" w:hAnsi="Times New Roman" w:cs="Times New Roman"/>
          <w:sz w:val="24"/>
          <w:szCs w:val="24"/>
          <w:lang w:val="en-US"/>
        </w:rPr>
      </w:pPr>
    </w:p>
    <w:sectPr w:rsidR="00AF3912" w:rsidRPr="00463D85">
      <w:footerReference w:type="default" r:id="rId1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D87" w:rsidRDefault="00681D87" w:rsidP="0092138C">
      <w:pPr>
        <w:spacing w:after="0" w:line="240" w:lineRule="auto"/>
      </w:pPr>
      <w:r>
        <w:separator/>
      </w:r>
    </w:p>
  </w:endnote>
  <w:endnote w:type="continuationSeparator" w:id="0">
    <w:p w:rsidR="00681D87" w:rsidRDefault="00681D87" w:rsidP="00921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de">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entiumPlus">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0799923"/>
      <w:docPartObj>
        <w:docPartGallery w:val="Page Numbers (Bottom of Page)"/>
        <w:docPartUnique/>
      </w:docPartObj>
    </w:sdtPr>
    <w:sdtEndPr/>
    <w:sdtContent>
      <w:p w:rsidR="00382D9A" w:rsidRDefault="00382D9A">
        <w:pPr>
          <w:pStyle w:val="ae"/>
          <w:jc w:val="right"/>
        </w:pPr>
        <w:r>
          <w:fldChar w:fldCharType="begin"/>
        </w:r>
        <w:r>
          <w:instrText>PAGE   \* MERGEFORMAT</w:instrText>
        </w:r>
        <w:r>
          <w:fldChar w:fldCharType="separate"/>
        </w:r>
        <w:r w:rsidR="005D5FBC" w:rsidRPr="005D5FBC">
          <w:rPr>
            <w:noProof/>
            <w:lang w:val="ru-RU"/>
          </w:rPr>
          <w:t>2</w:t>
        </w:r>
        <w:r>
          <w:fldChar w:fldCharType="end"/>
        </w:r>
      </w:p>
    </w:sdtContent>
  </w:sdt>
  <w:p w:rsidR="00382D9A" w:rsidRDefault="00382D9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D87" w:rsidRDefault="00681D87" w:rsidP="0092138C">
      <w:pPr>
        <w:spacing w:after="0" w:line="240" w:lineRule="auto"/>
      </w:pPr>
      <w:r>
        <w:separator/>
      </w:r>
    </w:p>
  </w:footnote>
  <w:footnote w:type="continuationSeparator" w:id="0">
    <w:p w:rsidR="00681D87" w:rsidRDefault="00681D87" w:rsidP="0092138C">
      <w:pPr>
        <w:spacing w:after="0" w:line="240" w:lineRule="auto"/>
      </w:pPr>
      <w:r>
        <w:continuationSeparator/>
      </w:r>
    </w:p>
  </w:footnote>
  <w:footnote w:id="1">
    <w:p w:rsidR="0092138C" w:rsidRPr="00981774" w:rsidRDefault="0092138C" w:rsidP="00981774">
      <w:pPr>
        <w:keepNext/>
        <w:autoSpaceDE w:val="0"/>
        <w:autoSpaceDN w:val="0"/>
        <w:adjustRightInd w:val="0"/>
        <w:spacing w:after="0" w:line="240" w:lineRule="auto"/>
        <w:jc w:val="both"/>
        <w:rPr>
          <w:rFonts w:ascii="Times New Roman" w:hAnsi="Times New Roman" w:cs="Times New Roman"/>
          <w:sz w:val="20"/>
          <w:szCs w:val="20"/>
          <w:lang w:val="en-US"/>
        </w:rPr>
      </w:pPr>
      <w:r w:rsidRPr="00981774">
        <w:rPr>
          <w:rStyle w:val="a5"/>
          <w:rFonts w:ascii="Times New Roman" w:hAnsi="Times New Roman" w:cs="Times New Roman"/>
          <w:sz w:val="20"/>
          <w:szCs w:val="20"/>
        </w:rPr>
        <w:footnoteRef/>
      </w:r>
      <w:r w:rsidRPr="00981774">
        <w:rPr>
          <w:rFonts w:ascii="Times New Roman" w:hAnsi="Times New Roman" w:cs="Times New Roman"/>
          <w:sz w:val="20"/>
          <w:szCs w:val="20"/>
        </w:rPr>
        <w:t xml:space="preserve"> </w:t>
      </w:r>
      <w:r w:rsidRPr="00981774">
        <w:rPr>
          <w:rFonts w:ascii="Times New Roman" w:hAnsi="Times New Roman" w:cs="Times New Roman"/>
          <w:bCs/>
          <w:sz w:val="20"/>
          <w:szCs w:val="20"/>
          <w:lang w:val="en-US"/>
        </w:rPr>
        <w:t xml:space="preserve">Ruth </w:t>
      </w:r>
      <w:proofErr w:type="spellStart"/>
      <w:r w:rsidRPr="00981774">
        <w:rPr>
          <w:rFonts w:ascii="Times New Roman" w:hAnsi="Times New Roman" w:cs="Times New Roman"/>
          <w:bCs/>
          <w:sz w:val="20"/>
          <w:szCs w:val="20"/>
          <w:lang w:val="en-US"/>
        </w:rPr>
        <w:t>Broyde</w:t>
      </w:r>
      <w:proofErr w:type="spellEnd"/>
      <w:r w:rsidRPr="00981774">
        <w:rPr>
          <w:rFonts w:ascii="Times New Roman" w:hAnsi="Times New Roman" w:cs="Times New Roman"/>
          <w:bCs/>
          <w:sz w:val="20"/>
          <w:szCs w:val="20"/>
          <w:lang w:val="en-US"/>
        </w:rPr>
        <w:t xml:space="preserve"> </w:t>
      </w:r>
      <w:proofErr w:type="spellStart"/>
      <w:r w:rsidRPr="00981774">
        <w:rPr>
          <w:rFonts w:ascii="Times New Roman" w:hAnsi="Times New Roman" w:cs="Times New Roman"/>
          <w:bCs/>
          <w:sz w:val="20"/>
          <w:szCs w:val="20"/>
          <w:lang w:val="en-US"/>
        </w:rPr>
        <w:t>Sharone</w:t>
      </w:r>
      <w:proofErr w:type="spellEnd"/>
      <w:r w:rsidRPr="00981774">
        <w:rPr>
          <w:rFonts w:ascii="Times New Roman" w:hAnsi="Times New Roman" w:cs="Times New Roman"/>
          <w:sz w:val="20"/>
          <w:szCs w:val="20"/>
          <w:lang w:val="en-US"/>
        </w:rPr>
        <w:t>, “Inter</w:t>
      </w:r>
      <w:r w:rsidRPr="00981774">
        <w:rPr>
          <w:rFonts w:ascii="Times New Roman" w:hAnsi="Times New Roman" w:cs="Times New Roman"/>
          <w:bCs/>
          <w:kern w:val="36"/>
          <w:sz w:val="20"/>
          <w:szCs w:val="20"/>
          <w:lang w:val="en-US"/>
        </w:rPr>
        <w:t xml:space="preserve">faith Activism – A Giant Awakening” in </w:t>
      </w:r>
      <w:r w:rsidRPr="00981774">
        <w:rPr>
          <w:rFonts w:ascii="Times New Roman" w:hAnsi="Times New Roman" w:cs="Times New Roman"/>
          <w:bCs/>
          <w:i/>
          <w:kern w:val="36"/>
          <w:sz w:val="20"/>
          <w:szCs w:val="20"/>
          <w:lang w:val="en-US"/>
        </w:rPr>
        <w:t>The Interfaith Observer</w:t>
      </w:r>
      <w:r w:rsidRPr="00981774">
        <w:rPr>
          <w:rFonts w:ascii="Times New Roman" w:hAnsi="Times New Roman" w:cs="Times New Roman"/>
          <w:bCs/>
          <w:kern w:val="36"/>
          <w:sz w:val="20"/>
          <w:szCs w:val="20"/>
          <w:lang w:val="en-US"/>
        </w:rPr>
        <w:t xml:space="preserve"> </w:t>
      </w:r>
      <w:r w:rsidRPr="00981774">
        <w:rPr>
          <w:rFonts w:ascii="Times New Roman" w:hAnsi="Times New Roman" w:cs="Times New Roman"/>
          <w:sz w:val="20"/>
          <w:szCs w:val="20"/>
          <w:lang w:val="en-US"/>
        </w:rPr>
        <w:t>(</w:t>
      </w:r>
      <w:r w:rsidRPr="00981774">
        <w:rPr>
          <w:rFonts w:ascii="Times New Roman" w:hAnsi="Times New Roman" w:cs="Times New Roman"/>
          <w:bCs/>
          <w:sz w:val="20"/>
          <w:szCs w:val="20"/>
          <w:lang w:val="en-US"/>
        </w:rPr>
        <w:t>March 14, 2017) at: http://www.theinterfaithobserver.org/journal-articles/2017/3/9/interfaith-activism-a-giant-awakening</w:t>
      </w:r>
    </w:p>
  </w:footnote>
  <w:footnote w:id="2">
    <w:p w:rsidR="008A51BC" w:rsidRPr="00981774" w:rsidRDefault="008A51BC" w:rsidP="00981774">
      <w:pPr>
        <w:pStyle w:val="a3"/>
        <w:jc w:val="both"/>
        <w:rPr>
          <w:lang w:val="en-US"/>
        </w:rPr>
      </w:pPr>
      <w:r w:rsidRPr="00981774">
        <w:rPr>
          <w:rStyle w:val="a5"/>
          <w:rFonts w:ascii="Times New Roman" w:hAnsi="Times New Roman" w:cs="Times New Roman"/>
        </w:rPr>
        <w:footnoteRef/>
      </w:r>
      <w:r w:rsidRPr="00981774">
        <w:rPr>
          <w:rFonts w:ascii="Times New Roman" w:hAnsi="Times New Roman" w:cs="Times New Roman"/>
        </w:rPr>
        <w:t xml:space="preserve"> </w:t>
      </w:r>
      <w:r w:rsidRPr="00981774">
        <w:rPr>
          <w:rFonts w:ascii="Times New Roman" w:hAnsi="Times New Roman" w:cs="Times New Roman"/>
          <w:lang w:val="en-US"/>
        </w:rPr>
        <w:t xml:space="preserve">Patrice </w:t>
      </w:r>
      <w:proofErr w:type="spellStart"/>
      <w:r w:rsidRPr="00981774">
        <w:rPr>
          <w:rFonts w:ascii="Times New Roman" w:hAnsi="Times New Roman" w:cs="Times New Roman"/>
          <w:lang w:val="en-US"/>
        </w:rPr>
        <w:t>Brodeur</w:t>
      </w:r>
      <w:proofErr w:type="spellEnd"/>
      <w:r w:rsidRPr="00981774">
        <w:rPr>
          <w:rFonts w:ascii="Times New Roman" w:hAnsi="Times New Roman" w:cs="Times New Roman"/>
          <w:lang w:val="en-US"/>
        </w:rPr>
        <w:t>, “</w:t>
      </w:r>
      <w:r w:rsidR="00981774" w:rsidRPr="00981774">
        <w:rPr>
          <w:rFonts w:ascii="Times New Roman" w:hAnsi="Times New Roman" w:cs="Times New Roman"/>
          <w:lang w:val="en-US"/>
        </w:rPr>
        <w:t>From the margins to the centers of power: the increasing relevance of the global interfaith movement</w:t>
      </w:r>
      <w:r w:rsidRPr="00981774">
        <w:rPr>
          <w:rFonts w:ascii="Times New Roman" w:hAnsi="Times New Roman" w:cs="Times New Roman"/>
          <w:lang w:val="en-US"/>
        </w:rPr>
        <w:t>”</w:t>
      </w:r>
      <w:r w:rsidR="00981774" w:rsidRPr="00981774">
        <w:rPr>
          <w:rFonts w:ascii="Times New Roman" w:hAnsi="Times New Roman" w:cs="Times New Roman"/>
          <w:lang w:val="en-US"/>
        </w:rPr>
        <w:t xml:space="preserve"> in </w:t>
      </w:r>
      <w:r w:rsidR="00981774" w:rsidRPr="00981774">
        <w:rPr>
          <w:rFonts w:ascii="Times New Roman" w:hAnsi="Times New Roman" w:cs="Times New Roman"/>
          <w:i/>
          <w:lang w:val="en-US"/>
        </w:rPr>
        <w:t>Crosscurrents</w:t>
      </w:r>
      <w:r w:rsidR="00981774" w:rsidRPr="00981774">
        <w:rPr>
          <w:rFonts w:ascii="Times New Roman" w:hAnsi="Times New Roman" w:cs="Times New Roman"/>
          <w:lang w:val="en-US"/>
        </w:rPr>
        <w:t xml:space="preserve">, </w:t>
      </w:r>
      <w:proofErr w:type="spellStart"/>
      <w:proofErr w:type="gramStart"/>
      <w:r w:rsidR="00981774">
        <w:rPr>
          <w:rFonts w:ascii="Times New Roman" w:hAnsi="Times New Roman" w:cs="Times New Roman"/>
        </w:rPr>
        <w:t>Spring</w:t>
      </w:r>
      <w:proofErr w:type="spellEnd"/>
      <w:proofErr w:type="gramEnd"/>
      <w:r w:rsidR="00981774">
        <w:rPr>
          <w:rFonts w:ascii="Times New Roman" w:hAnsi="Times New Roman" w:cs="Times New Roman"/>
        </w:rPr>
        <w:t xml:space="preserve"> 2005</w:t>
      </w:r>
      <w:r w:rsidR="00981774">
        <w:rPr>
          <w:rFonts w:ascii="Times New Roman" w:hAnsi="Times New Roman" w:cs="Times New Roman"/>
          <w:lang w:val="en-US"/>
        </w:rPr>
        <w:t xml:space="preserve">, </w:t>
      </w:r>
      <w:r w:rsidR="00981774" w:rsidRPr="00981774">
        <w:rPr>
          <w:rFonts w:ascii="Times New Roman" w:hAnsi="Times New Roman" w:cs="Times New Roman"/>
          <w:lang w:val="en-US"/>
        </w:rPr>
        <w:t>42-53.</w:t>
      </w:r>
      <w:r w:rsidR="00981774">
        <w:rPr>
          <w:rFonts w:ascii="Times New Roman" w:hAnsi="Times New Roman" w:cs="Times New Roman"/>
          <w:sz w:val="16"/>
          <w:szCs w:val="16"/>
          <w:lang w:val="en-US"/>
        </w:rPr>
        <w:t xml:space="preserve"> </w:t>
      </w:r>
    </w:p>
  </w:footnote>
  <w:footnote w:id="3">
    <w:p w:rsidR="005029D7" w:rsidRPr="00382D9A" w:rsidRDefault="005029D7" w:rsidP="00382D9A">
      <w:pPr>
        <w:pStyle w:val="a3"/>
        <w:jc w:val="both"/>
        <w:rPr>
          <w:rFonts w:ascii="Times New Roman" w:hAnsi="Times New Roman" w:cs="Times New Roman"/>
        </w:rPr>
      </w:pPr>
      <w:r w:rsidRPr="00382D9A">
        <w:rPr>
          <w:rStyle w:val="a5"/>
          <w:rFonts w:ascii="Times New Roman" w:hAnsi="Times New Roman" w:cs="Times New Roman"/>
        </w:rPr>
        <w:footnoteRef/>
      </w:r>
      <w:r w:rsidRPr="00382D9A">
        <w:rPr>
          <w:rFonts w:ascii="Times New Roman" w:hAnsi="Times New Roman" w:cs="Times New Roman"/>
        </w:rPr>
        <w:t xml:space="preserve"> https://dialogueinstitute.org/dialogue-principles</w:t>
      </w:r>
    </w:p>
  </w:footnote>
  <w:footnote w:id="4">
    <w:p w:rsidR="005029D7" w:rsidRPr="00EA41D1" w:rsidRDefault="005029D7" w:rsidP="00382D9A">
      <w:pPr>
        <w:autoSpaceDE w:val="0"/>
        <w:autoSpaceDN w:val="0"/>
        <w:adjustRightInd w:val="0"/>
        <w:spacing w:after="0" w:line="240" w:lineRule="auto"/>
        <w:jc w:val="both"/>
        <w:rPr>
          <w:rFonts w:ascii="Times New Roman" w:eastAsia="GentiumPlus" w:hAnsi="Times New Roman" w:cs="Times New Roman"/>
          <w:sz w:val="20"/>
          <w:szCs w:val="20"/>
          <w:lang w:val="en-US"/>
        </w:rPr>
      </w:pPr>
      <w:r w:rsidRPr="00382D9A">
        <w:rPr>
          <w:rStyle w:val="a5"/>
          <w:rFonts w:ascii="Times New Roman" w:hAnsi="Times New Roman" w:cs="Times New Roman"/>
          <w:sz w:val="20"/>
          <w:szCs w:val="20"/>
        </w:rPr>
        <w:footnoteRef/>
      </w:r>
      <w:r w:rsidRPr="00382D9A">
        <w:rPr>
          <w:rFonts w:ascii="Times New Roman" w:hAnsi="Times New Roman" w:cs="Times New Roman"/>
          <w:sz w:val="20"/>
          <w:szCs w:val="20"/>
        </w:rPr>
        <w:t xml:space="preserve"> </w:t>
      </w:r>
      <w:proofErr w:type="spellStart"/>
      <w:r w:rsidRPr="00382D9A">
        <w:rPr>
          <w:rFonts w:ascii="Times New Roman" w:eastAsia="GentiumPlus" w:hAnsi="Times New Roman" w:cs="Times New Roman"/>
          <w:sz w:val="20"/>
          <w:szCs w:val="20"/>
        </w:rPr>
        <w:t>Leonard</w:t>
      </w:r>
      <w:proofErr w:type="spellEnd"/>
      <w:r w:rsidRPr="00382D9A">
        <w:rPr>
          <w:rFonts w:ascii="Times New Roman" w:eastAsia="GentiumPlus" w:hAnsi="Times New Roman" w:cs="Times New Roman"/>
          <w:sz w:val="20"/>
          <w:szCs w:val="20"/>
        </w:rPr>
        <w:t xml:space="preserve"> </w:t>
      </w:r>
      <w:proofErr w:type="spellStart"/>
      <w:r w:rsidRPr="00382D9A">
        <w:rPr>
          <w:rFonts w:ascii="Times New Roman" w:eastAsia="GentiumPlus" w:hAnsi="Times New Roman" w:cs="Times New Roman"/>
          <w:sz w:val="20"/>
          <w:szCs w:val="20"/>
        </w:rPr>
        <w:t>Swidler</w:t>
      </w:r>
      <w:proofErr w:type="spellEnd"/>
      <w:r w:rsidRPr="00382D9A">
        <w:rPr>
          <w:rFonts w:ascii="Times New Roman" w:eastAsia="GentiumPlus" w:hAnsi="Times New Roman" w:cs="Times New Roman"/>
          <w:sz w:val="20"/>
          <w:szCs w:val="20"/>
          <w:lang w:val="en-US"/>
        </w:rPr>
        <w:t>, “</w:t>
      </w:r>
      <w:proofErr w:type="spellStart"/>
      <w:r w:rsidRPr="00382D9A">
        <w:rPr>
          <w:rFonts w:ascii="Times New Roman" w:eastAsia="GentiumPlus" w:hAnsi="Times New Roman" w:cs="Times New Roman"/>
          <w:sz w:val="20"/>
          <w:szCs w:val="20"/>
        </w:rPr>
        <w:t>Dialogue</w:t>
      </w:r>
      <w:proofErr w:type="spellEnd"/>
      <w:r w:rsidRPr="00382D9A">
        <w:rPr>
          <w:rFonts w:ascii="Times New Roman" w:eastAsia="GentiumPlus" w:hAnsi="Times New Roman" w:cs="Times New Roman"/>
          <w:sz w:val="20"/>
          <w:szCs w:val="20"/>
        </w:rPr>
        <w:t xml:space="preserve">: </w:t>
      </w:r>
      <w:proofErr w:type="spellStart"/>
      <w:r w:rsidRPr="00382D9A">
        <w:rPr>
          <w:rFonts w:ascii="Times New Roman" w:eastAsia="GentiumPlus" w:hAnsi="Times New Roman" w:cs="Times New Roman"/>
          <w:sz w:val="20"/>
          <w:szCs w:val="20"/>
        </w:rPr>
        <w:t>The</w:t>
      </w:r>
      <w:proofErr w:type="spellEnd"/>
      <w:r w:rsidRPr="00382D9A">
        <w:rPr>
          <w:rFonts w:ascii="Times New Roman" w:eastAsia="GentiumPlus" w:hAnsi="Times New Roman" w:cs="Times New Roman"/>
          <w:sz w:val="20"/>
          <w:szCs w:val="20"/>
        </w:rPr>
        <w:t xml:space="preserve"> </w:t>
      </w:r>
      <w:proofErr w:type="spellStart"/>
      <w:r w:rsidRPr="00382D9A">
        <w:rPr>
          <w:rFonts w:ascii="Times New Roman" w:eastAsia="GentiumPlus" w:hAnsi="Times New Roman" w:cs="Times New Roman"/>
          <w:sz w:val="20"/>
          <w:szCs w:val="20"/>
        </w:rPr>
        <w:t>Latest</w:t>
      </w:r>
      <w:proofErr w:type="spellEnd"/>
      <w:r w:rsidRPr="00382D9A">
        <w:rPr>
          <w:rFonts w:ascii="Times New Roman" w:eastAsia="GentiumPlus" w:hAnsi="Times New Roman" w:cs="Times New Roman"/>
          <w:sz w:val="20"/>
          <w:szCs w:val="20"/>
        </w:rPr>
        <w:t xml:space="preserve"> </w:t>
      </w:r>
      <w:proofErr w:type="spellStart"/>
      <w:r w:rsidRPr="00382D9A">
        <w:rPr>
          <w:rFonts w:ascii="Times New Roman" w:eastAsia="GentiumPlus" w:hAnsi="Times New Roman" w:cs="Times New Roman"/>
          <w:sz w:val="20"/>
          <w:szCs w:val="20"/>
        </w:rPr>
        <w:t>Mark</w:t>
      </w:r>
      <w:proofErr w:type="spellEnd"/>
      <w:r w:rsidRPr="00382D9A">
        <w:rPr>
          <w:rFonts w:ascii="Times New Roman" w:eastAsia="GentiumPlus" w:hAnsi="Times New Roman" w:cs="Times New Roman"/>
          <w:sz w:val="20"/>
          <w:szCs w:val="20"/>
        </w:rPr>
        <w:t xml:space="preserve"> </w:t>
      </w:r>
      <w:proofErr w:type="spellStart"/>
      <w:r w:rsidRPr="00382D9A">
        <w:rPr>
          <w:rFonts w:ascii="Times New Roman" w:eastAsia="GentiumPlus" w:hAnsi="Times New Roman" w:cs="Times New Roman"/>
          <w:sz w:val="20"/>
          <w:szCs w:val="20"/>
        </w:rPr>
        <w:t>of</w:t>
      </w:r>
      <w:proofErr w:type="spellEnd"/>
      <w:r w:rsidRPr="00382D9A">
        <w:rPr>
          <w:rFonts w:ascii="Times New Roman" w:eastAsia="GentiumPlus" w:hAnsi="Times New Roman" w:cs="Times New Roman"/>
          <w:sz w:val="20"/>
          <w:szCs w:val="20"/>
        </w:rPr>
        <w:t xml:space="preserve"> </w:t>
      </w:r>
      <w:proofErr w:type="spellStart"/>
      <w:r w:rsidRPr="00382D9A">
        <w:rPr>
          <w:rFonts w:ascii="Times New Roman" w:eastAsia="GentiumPlus" w:hAnsi="Times New Roman" w:cs="Times New Roman"/>
          <w:sz w:val="20"/>
          <w:szCs w:val="20"/>
        </w:rPr>
        <w:t>Modernit</w:t>
      </w:r>
      <w:proofErr w:type="spellEnd"/>
      <w:r w:rsidRPr="00382D9A">
        <w:rPr>
          <w:rFonts w:ascii="Times New Roman" w:eastAsia="GentiumPlus" w:hAnsi="Times New Roman" w:cs="Times New Roman"/>
          <w:sz w:val="20"/>
          <w:szCs w:val="20"/>
          <w:lang w:val="en-US"/>
        </w:rPr>
        <w:t xml:space="preserve">y” in </w:t>
      </w:r>
      <w:proofErr w:type="spellStart"/>
      <w:r w:rsidRPr="00EA41D1">
        <w:rPr>
          <w:rFonts w:ascii="Times New Roman" w:eastAsia="GentiumPlus" w:hAnsi="Times New Roman" w:cs="Times New Roman"/>
          <w:i/>
          <w:sz w:val="20"/>
          <w:szCs w:val="20"/>
        </w:rPr>
        <w:t>Journal</w:t>
      </w:r>
      <w:proofErr w:type="spellEnd"/>
      <w:r w:rsidRPr="00EA41D1">
        <w:rPr>
          <w:rFonts w:ascii="Times New Roman" w:eastAsia="GentiumPlus" w:hAnsi="Times New Roman" w:cs="Times New Roman"/>
          <w:i/>
          <w:sz w:val="20"/>
          <w:szCs w:val="20"/>
        </w:rPr>
        <w:t xml:space="preserve"> </w:t>
      </w:r>
      <w:proofErr w:type="spellStart"/>
      <w:r w:rsidRPr="00EA41D1">
        <w:rPr>
          <w:rFonts w:ascii="Times New Roman" w:eastAsia="GentiumPlus" w:hAnsi="Times New Roman" w:cs="Times New Roman"/>
          <w:i/>
          <w:sz w:val="20"/>
          <w:szCs w:val="20"/>
        </w:rPr>
        <w:t>of</w:t>
      </w:r>
      <w:proofErr w:type="spellEnd"/>
      <w:r w:rsidRPr="00EA41D1">
        <w:rPr>
          <w:rFonts w:ascii="Times New Roman" w:eastAsia="GentiumPlus" w:hAnsi="Times New Roman" w:cs="Times New Roman"/>
          <w:i/>
          <w:sz w:val="20"/>
          <w:szCs w:val="20"/>
        </w:rPr>
        <w:t xml:space="preserve"> </w:t>
      </w:r>
      <w:proofErr w:type="spellStart"/>
      <w:r w:rsidRPr="00EA41D1">
        <w:rPr>
          <w:rFonts w:ascii="Times New Roman" w:eastAsia="GentiumPlus" w:hAnsi="Times New Roman" w:cs="Times New Roman"/>
          <w:i/>
          <w:sz w:val="20"/>
          <w:szCs w:val="20"/>
        </w:rPr>
        <w:t>Ecumenical</w:t>
      </w:r>
      <w:proofErr w:type="spellEnd"/>
      <w:r w:rsidRPr="00EA41D1">
        <w:rPr>
          <w:rFonts w:ascii="Times New Roman" w:eastAsia="GentiumPlus" w:hAnsi="Times New Roman" w:cs="Times New Roman"/>
          <w:i/>
          <w:sz w:val="20"/>
          <w:szCs w:val="20"/>
        </w:rPr>
        <w:t xml:space="preserve"> </w:t>
      </w:r>
      <w:proofErr w:type="spellStart"/>
      <w:r w:rsidRPr="00EA41D1">
        <w:rPr>
          <w:rFonts w:ascii="Times New Roman" w:eastAsia="GentiumPlus" w:hAnsi="Times New Roman" w:cs="Times New Roman"/>
          <w:i/>
          <w:sz w:val="20"/>
          <w:szCs w:val="20"/>
        </w:rPr>
        <w:t>Studies</w:t>
      </w:r>
      <w:proofErr w:type="spellEnd"/>
      <w:r w:rsidRPr="00382D9A">
        <w:rPr>
          <w:rFonts w:ascii="Times New Roman" w:eastAsia="GentiumPlus" w:hAnsi="Times New Roman" w:cs="Times New Roman"/>
          <w:sz w:val="20"/>
          <w:szCs w:val="20"/>
        </w:rPr>
        <w:t xml:space="preserve">, </w:t>
      </w:r>
      <w:proofErr w:type="spellStart"/>
      <w:r w:rsidRPr="00382D9A">
        <w:rPr>
          <w:rFonts w:ascii="Times New Roman" w:eastAsia="GentiumPlus" w:hAnsi="Times New Roman" w:cs="Times New Roman"/>
          <w:sz w:val="20"/>
          <w:szCs w:val="20"/>
        </w:rPr>
        <w:t>Volu</w:t>
      </w:r>
      <w:r w:rsidR="00EA41D1">
        <w:rPr>
          <w:rFonts w:ascii="Times New Roman" w:eastAsia="GentiumPlus" w:hAnsi="Times New Roman" w:cs="Times New Roman"/>
          <w:sz w:val="20"/>
          <w:szCs w:val="20"/>
        </w:rPr>
        <w:t>me</w:t>
      </w:r>
      <w:proofErr w:type="spellEnd"/>
      <w:r w:rsidR="00EA41D1">
        <w:rPr>
          <w:rFonts w:ascii="Times New Roman" w:eastAsia="GentiumPlus" w:hAnsi="Times New Roman" w:cs="Times New Roman"/>
          <w:sz w:val="20"/>
          <w:szCs w:val="20"/>
        </w:rPr>
        <w:t xml:space="preserve"> 53, </w:t>
      </w:r>
      <w:proofErr w:type="spellStart"/>
      <w:r w:rsidR="00EA41D1">
        <w:rPr>
          <w:rFonts w:ascii="Times New Roman" w:eastAsia="GentiumPlus" w:hAnsi="Times New Roman" w:cs="Times New Roman"/>
          <w:sz w:val="20"/>
          <w:szCs w:val="20"/>
        </w:rPr>
        <w:t>Number</w:t>
      </w:r>
      <w:proofErr w:type="spellEnd"/>
      <w:r w:rsidR="00EA41D1">
        <w:rPr>
          <w:rFonts w:ascii="Times New Roman" w:eastAsia="GentiumPlus" w:hAnsi="Times New Roman" w:cs="Times New Roman"/>
          <w:sz w:val="20"/>
          <w:szCs w:val="20"/>
        </w:rPr>
        <w:t xml:space="preserve"> 4, </w:t>
      </w:r>
      <w:proofErr w:type="spellStart"/>
      <w:r w:rsidR="00EA41D1">
        <w:rPr>
          <w:rFonts w:ascii="Times New Roman" w:eastAsia="GentiumPlus" w:hAnsi="Times New Roman" w:cs="Times New Roman"/>
          <w:sz w:val="20"/>
          <w:szCs w:val="20"/>
        </w:rPr>
        <w:t>Fall</w:t>
      </w:r>
      <w:proofErr w:type="spellEnd"/>
      <w:r w:rsidR="00EA41D1">
        <w:rPr>
          <w:rFonts w:ascii="Times New Roman" w:eastAsia="GentiumPlus" w:hAnsi="Times New Roman" w:cs="Times New Roman"/>
          <w:sz w:val="20"/>
          <w:szCs w:val="20"/>
        </w:rPr>
        <w:t xml:space="preserve"> 2018,</w:t>
      </w:r>
      <w:r w:rsidR="00EA41D1">
        <w:rPr>
          <w:rFonts w:ascii="Times New Roman" w:eastAsia="GentiumPlus" w:hAnsi="Times New Roman" w:cs="Times New Roman"/>
          <w:sz w:val="20"/>
          <w:szCs w:val="20"/>
          <w:lang w:val="en-US"/>
        </w:rPr>
        <w:t xml:space="preserve"> </w:t>
      </w:r>
      <w:r w:rsidRPr="00382D9A">
        <w:rPr>
          <w:rFonts w:ascii="Times New Roman" w:eastAsia="GentiumPlus" w:hAnsi="Times New Roman" w:cs="Times New Roman"/>
          <w:sz w:val="20"/>
          <w:szCs w:val="20"/>
        </w:rPr>
        <w:t>453-460</w:t>
      </w:r>
      <w:r w:rsidR="00EA41D1">
        <w:rPr>
          <w:rFonts w:ascii="Times New Roman" w:eastAsia="GentiumPlus" w:hAnsi="Times New Roman" w:cs="Times New Roman"/>
          <w:sz w:val="20"/>
          <w:szCs w:val="20"/>
          <w:lang w:val="en-US"/>
        </w:rPr>
        <w:t>.</w:t>
      </w:r>
    </w:p>
  </w:footnote>
  <w:footnote w:id="5">
    <w:p w:rsidR="00104A12" w:rsidRPr="00382D9A" w:rsidRDefault="00104A12" w:rsidP="00382D9A">
      <w:pPr>
        <w:autoSpaceDE w:val="0"/>
        <w:autoSpaceDN w:val="0"/>
        <w:adjustRightInd w:val="0"/>
        <w:spacing w:after="0" w:line="240" w:lineRule="auto"/>
        <w:jc w:val="both"/>
        <w:rPr>
          <w:rFonts w:ascii="Times New Roman" w:hAnsi="Times New Roman" w:cs="Times New Roman"/>
          <w:bCs/>
          <w:sz w:val="20"/>
          <w:szCs w:val="20"/>
          <w:lang w:val="en-US"/>
        </w:rPr>
      </w:pPr>
      <w:r w:rsidRPr="00382D9A">
        <w:rPr>
          <w:rStyle w:val="a5"/>
          <w:rFonts w:ascii="Times New Roman" w:hAnsi="Times New Roman" w:cs="Times New Roman"/>
          <w:sz w:val="20"/>
          <w:szCs w:val="20"/>
        </w:rPr>
        <w:footnoteRef/>
      </w:r>
      <w:r w:rsidRPr="00382D9A">
        <w:rPr>
          <w:rFonts w:ascii="Times New Roman" w:hAnsi="Times New Roman" w:cs="Times New Roman"/>
          <w:sz w:val="20"/>
          <w:szCs w:val="20"/>
        </w:rPr>
        <w:t xml:space="preserve"> </w:t>
      </w:r>
      <w:proofErr w:type="spellStart"/>
      <w:r w:rsidRPr="00382D9A">
        <w:rPr>
          <w:rFonts w:ascii="Times New Roman" w:hAnsi="Times New Roman" w:cs="Times New Roman"/>
          <w:bCs/>
          <w:sz w:val="20"/>
          <w:szCs w:val="20"/>
        </w:rPr>
        <w:t>Nathan</w:t>
      </w:r>
      <w:proofErr w:type="spellEnd"/>
      <w:r w:rsidRPr="00382D9A">
        <w:rPr>
          <w:rFonts w:ascii="Times New Roman" w:hAnsi="Times New Roman" w:cs="Times New Roman"/>
          <w:bCs/>
          <w:sz w:val="20"/>
          <w:szCs w:val="20"/>
        </w:rPr>
        <w:t xml:space="preserve"> R. </w:t>
      </w:r>
      <w:proofErr w:type="spellStart"/>
      <w:r w:rsidRPr="00382D9A">
        <w:rPr>
          <w:rFonts w:ascii="Times New Roman" w:hAnsi="Times New Roman" w:cs="Times New Roman"/>
          <w:bCs/>
          <w:sz w:val="20"/>
          <w:szCs w:val="20"/>
        </w:rPr>
        <w:t>Kollar</w:t>
      </w:r>
      <w:proofErr w:type="spellEnd"/>
      <w:r w:rsidRPr="00382D9A">
        <w:rPr>
          <w:rFonts w:ascii="Times New Roman" w:hAnsi="Times New Roman" w:cs="Times New Roman"/>
          <w:bCs/>
          <w:sz w:val="20"/>
          <w:szCs w:val="20"/>
          <w:lang w:val="en-US"/>
        </w:rPr>
        <w:t>, “</w:t>
      </w:r>
      <w:proofErr w:type="spellStart"/>
      <w:r w:rsidRPr="00382D9A">
        <w:rPr>
          <w:rFonts w:ascii="Times New Roman" w:hAnsi="Times New Roman" w:cs="Times New Roman"/>
          <w:bCs/>
          <w:sz w:val="20"/>
          <w:szCs w:val="20"/>
        </w:rPr>
        <w:t>The</w:t>
      </w:r>
      <w:proofErr w:type="spellEnd"/>
      <w:r w:rsidRPr="00382D9A">
        <w:rPr>
          <w:rFonts w:ascii="Times New Roman" w:hAnsi="Times New Roman" w:cs="Times New Roman"/>
          <w:bCs/>
          <w:sz w:val="20"/>
          <w:szCs w:val="20"/>
        </w:rPr>
        <w:t xml:space="preserve"> </w:t>
      </w:r>
      <w:proofErr w:type="spellStart"/>
      <w:r w:rsidRPr="00382D9A">
        <w:rPr>
          <w:rFonts w:ascii="Times New Roman" w:hAnsi="Times New Roman" w:cs="Times New Roman"/>
          <w:bCs/>
          <w:sz w:val="20"/>
          <w:szCs w:val="20"/>
        </w:rPr>
        <w:t>Interfaith</w:t>
      </w:r>
      <w:proofErr w:type="spellEnd"/>
      <w:r w:rsidRPr="00382D9A">
        <w:rPr>
          <w:rFonts w:ascii="Times New Roman" w:hAnsi="Times New Roman" w:cs="Times New Roman"/>
          <w:bCs/>
          <w:sz w:val="20"/>
          <w:szCs w:val="20"/>
        </w:rPr>
        <w:t xml:space="preserve"> </w:t>
      </w:r>
      <w:proofErr w:type="spellStart"/>
      <w:r w:rsidRPr="00382D9A">
        <w:rPr>
          <w:rFonts w:ascii="Times New Roman" w:hAnsi="Times New Roman" w:cs="Times New Roman"/>
          <w:bCs/>
          <w:sz w:val="20"/>
          <w:szCs w:val="20"/>
        </w:rPr>
        <w:t>Movement</w:t>
      </w:r>
      <w:proofErr w:type="spellEnd"/>
      <w:r w:rsidRPr="00382D9A">
        <w:rPr>
          <w:rFonts w:ascii="Times New Roman" w:hAnsi="Times New Roman" w:cs="Times New Roman"/>
          <w:bCs/>
          <w:sz w:val="20"/>
          <w:szCs w:val="20"/>
        </w:rPr>
        <w:t xml:space="preserve"> </w:t>
      </w:r>
      <w:proofErr w:type="spellStart"/>
      <w:r w:rsidRPr="00382D9A">
        <w:rPr>
          <w:rFonts w:ascii="Times New Roman" w:hAnsi="Times New Roman" w:cs="Times New Roman"/>
          <w:bCs/>
          <w:sz w:val="20"/>
          <w:szCs w:val="20"/>
        </w:rPr>
        <w:t>in</w:t>
      </w:r>
      <w:proofErr w:type="spellEnd"/>
      <w:r w:rsidRPr="00382D9A">
        <w:rPr>
          <w:rFonts w:ascii="Times New Roman" w:hAnsi="Times New Roman" w:cs="Times New Roman"/>
          <w:bCs/>
          <w:sz w:val="20"/>
          <w:szCs w:val="20"/>
        </w:rPr>
        <w:t xml:space="preserve"> a </w:t>
      </w:r>
      <w:proofErr w:type="spellStart"/>
      <w:r w:rsidRPr="00382D9A">
        <w:rPr>
          <w:rFonts w:ascii="Times New Roman" w:hAnsi="Times New Roman" w:cs="Times New Roman"/>
          <w:bCs/>
          <w:sz w:val="20"/>
          <w:szCs w:val="20"/>
        </w:rPr>
        <w:t>Liminal</w:t>
      </w:r>
      <w:proofErr w:type="spellEnd"/>
      <w:r w:rsidRPr="00382D9A">
        <w:rPr>
          <w:rFonts w:ascii="Times New Roman" w:hAnsi="Times New Roman" w:cs="Times New Roman"/>
          <w:bCs/>
          <w:sz w:val="20"/>
          <w:szCs w:val="20"/>
        </w:rPr>
        <w:t xml:space="preserve"> </w:t>
      </w:r>
      <w:proofErr w:type="spellStart"/>
      <w:r w:rsidRPr="00382D9A">
        <w:rPr>
          <w:rFonts w:ascii="Times New Roman" w:hAnsi="Times New Roman" w:cs="Times New Roman"/>
          <w:bCs/>
          <w:sz w:val="20"/>
          <w:szCs w:val="20"/>
        </w:rPr>
        <w:t>Age</w:t>
      </w:r>
      <w:proofErr w:type="spellEnd"/>
      <w:r w:rsidRPr="00382D9A">
        <w:rPr>
          <w:rFonts w:ascii="Times New Roman" w:hAnsi="Times New Roman" w:cs="Times New Roman"/>
          <w:bCs/>
          <w:sz w:val="20"/>
          <w:szCs w:val="20"/>
        </w:rPr>
        <w:t>:</w:t>
      </w:r>
      <w:r w:rsidRPr="00382D9A">
        <w:rPr>
          <w:rFonts w:ascii="Times New Roman" w:hAnsi="Times New Roman" w:cs="Times New Roman"/>
          <w:bCs/>
          <w:sz w:val="20"/>
          <w:szCs w:val="20"/>
          <w:lang w:val="en-US"/>
        </w:rPr>
        <w:t xml:space="preserve"> </w:t>
      </w:r>
      <w:proofErr w:type="spellStart"/>
      <w:r w:rsidRPr="00382D9A">
        <w:rPr>
          <w:rFonts w:ascii="Times New Roman" w:hAnsi="Times New Roman" w:cs="Times New Roman"/>
          <w:bCs/>
          <w:sz w:val="20"/>
          <w:szCs w:val="20"/>
        </w:rPr>
        <w:t>Institutionalization</w:t>
      </w:r>
      <w:proofErr w:type="spellEnd"/>
      <w:r w:rsidRPr="00382D9A">
        <w:rPr>
          <w:rFonts w:ascii="Times New Roman" w:hAnsi="Times New Roman" w:cs="Times New Roman"/>
          <w:bCs/>
          <w:sz w:val="20"/>
          <w:szCs w:val="20"/>
        </w:rPr>
        <w:t xml:space="preserve"> </w:t>
      </w:r>
      <w:proofErr w:type="spellStart"/>
      <w:r w:rsidRPr="00382D9A">
        <w:rPr>
          <w:rFonts w:ascii="Times New Roman" w:hAnsi="Times New Roman" w:cs="Times New Roman"/>
          <w:bCs/>
          <w:sz w:val="20"/>
          <w:szCs w:val="20"/>
        </w:rPr>
        <w:t>of</w:t>
      </w:r>
      <w:proofErr w:type="spellEnd"/>
      <w:r w:rsidRPr="00382D9A">
        <w:rPr>
          <w:rFonts w:ascii="Times New Roman" w:hAnsi="Times New Roman" w:cs="Times New Roman"/>
          <w:bCs/>
          <w:sz w:val="20"/>
          <w:szCs w:val="20"/>
        </w:rPr>
        <w:t xml:space="preserve"> a </w:t>
      </w:r>
      <w:proofErr w:type="spellStart"/>
      <w:r w:rsidRPr="00382D9A">
        <w:rPr>
          <w:rFonts w:ascii="Times New Roman" w:hAnsi="Times New Roman" w:cs="Times New Roman"/>
          <w:bCs/>
          <w:sz w:val="20"/>
          <w:szCs w:val="20"/>
        </w:rPr>
        <w:t>Movement</w:t>
      </w:r>
      <w:proofErr w:type="spellEnd"/>
      <w:r w:rsidRPr="00382D9A">
        <w:rPr>
          <w:rFonts w:ascii="Times New Roman" w:hAnsi="Times New Roman" w:cs="Times New Roman"/>
          <w:bCs/>
          <w:sz w:val="20"/>
          <w:szCs w:val="20"/>
          <w:lang w:val="en-US"/>
        </w:rPr>
        <w:t xml:space="preserve">” in </w:t>
      </w:r>
      <w:r w:rsidRPr="00382D9A">
        <w:rPr>
          <w:rFonts w:ascii="Times New Roman" w:hAnsi="Times New Roman" w:cs="Times New Roman"/>
          <w:bCs/>
          <w:i/>
          <w:sz w:val="20"/>
          <w:szCs w:val="20"/>
          <w:lang w:val="en-US"/>
        </w:rPr>
        <w:t>Journal of Ecumenical Studies</w:t>
      </w:r>
      <w:r w:rsidRPr="00382D9A">
        <w:rPr>
          <w:rFonts w:ascii="Times New Roman" w:hAnsi="Times New Roman" w:cs="Times New Roman"/>
          <w:bCs/>
          <w:sz w:val="20"/>
          <w:szCs w:val="20"/>
          <w:lang w:val="en-US"/>
        </w:rPr>
        <w:t xml:space="preserve"> Vol. </w:t>
      </w:r>
      <w:r w:rsidRPr="00382D9A">
        <w:rPr>
          <w:rFonts w:ascii="Times New Roman" w:hAnsi="Times New Roman" w:cs="Times New Roman"/>
          <w:bCs/>
          <w:sz w:val="20"/>
          <w:szCs w:val="20"/>
        </w:rPr>
        <w:t xml:space="preserve">51, </w:t>
      </w:r>
      <w:r w:rsidRPr="00382D9A">
        <w:rPr>
          <w:rFonts w:ascii="Times New Roman" w:hAnsi="Times New Roman" w:cs="Times New Roman"/>
          <w:bCs/>
          <w:sz w:val="20"/>
          <w:szCs w:val="20"/>
          <w:lang w:val="en-US"/>
        </w:rPr>
        <w:t>No</w:t>
      </w:r>
      <w:r w:rsidRPr="00382D9A">
        <w:rPr>
          <w:rFonts w:ascii="Times New Roman" w:hAnsi="Times New Roman" w:cs="Times New Roman"/>
          <w:bCs/>
          <w:sz w:val="20"/>
          <w:szCs w:val="20"/>
        </w:rPr>
        <w:t xml:space="preserve"> </w:t>
      </w:r>
      <w:r w:rsidRPr="00382D9A">
        <w:rPr>
          <w:rFonts w:ascii="Times New Roman" w:hAnsi="Times New Roman" w:cs="Times New Roman"/>
          <w:bCs/>
          <w:sz w:val="20"/>
          <w:szCs w:val="20"/>
          <w:lang w:val="en-US"/>
        </w:rPr>
        <w:t xml:space="preserve">1 </w:t>
      </w:r>
      <w:r w:rsidRPr="00382D9A">
        <w:rPr>
          <w:rFonts w:ascii="Times New Roman" w:hAnsi="Times New Roman" w:cs="Times New Roman"/>
          <w:bCs/>
          <w:sz w:val="20"/>
          <w:szCs w:val="20"/>
        </w:rPr>
        <w:t>(</w:t>
      </w:r>
      <w:r w:rsidRPr="00382D9A">
        <w:rPr>
          <w:rFonts w:ascii="Times New Roman" w:hAnsi="Times New Roman" w:cs="Times New Roman"/>
          <w:bCs/>
          <w:sz w:val="20"/>
          <w:szCs w:val="20"/>
          <w:lang w:val="en-US"/>
        </w:rPr>
        <w:t>Winter</w:t>
      </w:r>
      <w:r w:rsidRPr="00382D9A">
        <w:rPr>
          <w:rFonts w:ascii="Times New Roman" w:hAnsi="Times New Roman" w:cs="Times New Roman"/>
          <w:bCs/>
          <w:sz w:val="20"/>
          <w:szCs w:val="20"/>
        </w:rPr>
        <w:t xml:space="preserve"> </w:t>
      </w:r>
      <w:r w:rsidRPr="00382D9A">
        <w:rPr>
          <w:rFonts w:ascii="Times New Roman" w:hAnsi="Times New Roman" w:cs="Times New Roman"/>
          <w:bCs/>
          <w:sz w:val="20"/>
          <w:szCs w:val="20"/>
          <w:lang w:val="en-US"/>
        </w:rPr>
        <w:t>2016), 8-30.</w:t>
      </w:r>
    </w:p>
  </w:footnote>
  <w:footnote w:id="6">
    <w:p w:rsidR="0029354D" w:rsidRPr="00382D9A" w:rsidRDefault="0029354D" w:rsidP="00382D9A">
      <w:pPr>
        <w:pStyle w:val="a3"/>
        <w:jc w:val="both"/>
        <w:rPr>
          <w:rFonts w:ascii="Times New Roman" w:hAnsi="Times New Roman" w:cs="Times New Roman"/>
          <w:lang w:val="en-US"/>
        </w:rPr>
      </w:pPr>
      <w:r w:rsidRPr="00382D9A">
        <w:rPr>
          <w:rStyle w:val="a5"/>
          <w:rFonts w:ascii="Times New Roman" w:hAnsi="Times New Roman" w:cs="Times New Roman"/>
        </w:rPr>
        <w:footnoteRef/>
      </w:r>
      <w:r w:rsidRPr="00382D9A">
        <w:rPr>
          <w:rFonts w:ascii="Times New Roman" w:hAnsi="Times New Roman" w:cs="Times New Roman"/>
        </w:rPr>
        <w:t xml:space="preserve"> </w:t>
      </w:r>
      <w:r w:rsidRPr="00382D9A">
        <w:rPr>
          <w:rFonts w:ascii="Times New Roman" w:hAnsi="Times New Roman" w:cs="Times New Roman"/>
          <w:lang w:val="en-US"/>
        </w:rPr>
        <w:t xml:space="preserve">On the potential of multiple religious identities please see Karla </w:t>
      </w:r>
      <w:proofErr w:type="spellStart"/>
      <w:r w:rsidRPr="00382D9A">
        <w:rPr>
          <w:rFonts w:ascii="Times New Roman" w:hAnsi="Times New Roman" w:cs="Times New Roman"/>
          <w:lang w:val="en-US"/>
        </w:rPr>
        <w:t>Suomala</w:t>
      </w:r>
      <w:proofErr w:type="spellEnd"/>
      <w:r w:rsidRPr="00382D9A">
        <w:rPr>
          <w:rFonts w:ascii="Times New Roman" w:hAnsi="Times New Roman" w:cs="Times New Roman"/>
          <w:lang w:val="en-US"/>
        </w:rPr>
        <w:t xml:space="preserve">, “Complex Religious Identities in the Context of Interreligious Dialogue” in </w:t>
      </w:r>
      <w:r w:rsidRPr="00382D9A">
        <w:rPr>
          <w:rFonts w:ascii="Times New Roman" w:hAnsi="Times New Roman" w:cs="Times New Roman"/>
          <w:i/>
          <w:lang w:val="en-US"/>
        </w:rPr>
        <w:t>Crosscurrents</w:t>
      </w:r>
      <w:r w:rsidR="005A5E9F">
        <w:rPr>
          <w:rFonts w:ascii="Times New Roman" w:hAnsi="Times New Roman" w:cs="Times New Roman"/>
          <w:lang w:val="en-US"/>
        </w:rPr>
        <w:t>, September, 2012, 365:</w:t>
      </w:r>
      <w:r w:rsidRPr="00382D9A">
        <w:rPr>
          <w:rFonts w:ascii="Times New Roman" w:hAnsi="Times New Roman" w:cs="Times New Roman"/>
          <w:lang w:val="en-US"/>
        </w:rPr>
        <w:t xml:space="preserve"> “The potential of such identities is heightened in our times by a number of factors, including mass global migration patterns, which has made western societies far more diverse and the growing distinction between spirituality (understood as more experiential and internal) and religion (viewed as more institutional and communal). This divide between the institutional and the communal marks what some scholars call a ‘privatizing’ of religion; the locus of religious authority has shifted to the </w:t>
      </w:r>
      <w:proofErr w:type="spellStart"/>
      <w:r w:rsidRPr="00382D9A">
        <w:rPr>
          <w:rFonts w:ascii="Times New Roman" w:hAnsi="Times New Roman" w:cs="Times New Roman"/>
          <w:bCs/>
        </w:rPr>
        <w:t>experience</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of</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the</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individual</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from</w:t>
      </w:r>
      <w:proofErr w:type="spellEnd"/>
      <w:r w:rsidRPr="00382D9A">
        <w:rPr>
          <w:rFonts w:ascii="Times New Roman" w:hAnsi="Times New Roman" w:cs="Times New Roman"/>
          <w:bCs/>
        </w:rPr>
        <w:t xml:space="preserve"> a </w:t>
      </w:r>
      <w:proofErr w:type="spellStart"/>
      <w:r w:rsidRPr="00382D9A">
        <w:rPr>
          <w:rFonts w:ascii="Times New Roman" w:hAnsi="Times New Roman" w:cs="Times New Roman"/>
          <w:bCs/>
        </w:rPr>
        <w:t>particular</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leader</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such</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as</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the</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pope</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or</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institution</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These</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factors</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have</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contributed</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to</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an</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environment</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in</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which</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the</w:t>
      </w:r>
      <w:proofErr w:type="spellEnd"/>
      <w:r w:rsidRPr="00382D9A">
        <w:rPr>
          <w:rFonts w:ascii="Times New Roman" w:hAnsi="Times New Roman" w:cs="Times New Roman"/>
          <w:bCs/>
        </w:rPr>
        <w:t xml:space="preserve"> Great </w:t>
      </w:r>
      <w:proofErr w:type="spellStart"/>
      <w:r w:rsidRPr="00382D9A">
        <w:rPr>
          <w:rFonts w:ascii="Times New Roman" w:hAnsi="Times New Roman" w:cs="Times New Roman"/>
          <w:bCs/>
        </w:rPr>
        <w:t>Stories</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or</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Grand</w:t>
      </w:r>
      <w:proofErr w:type="spellEnd"/>
      <w:r w:rsidRPr="00382D9A">
        <w:rPr>
          <w:rFonts w:ascii="Times New Roman" w:hAnsi="Times New Roman" w:cs="Times New Roman"/>
          <w:bCs/>
        </w:rPr>
        <w:t xml:space="preserve"> Meta-</w:t>
      </w:r>
      <w:proofErr w:type="spellStart"/>
      <w:r w:rsidRPr="00382D9A">
        <w:rPr>
          <w:rFonts w:ascii="Times New Roman" w:hAnsi="Times New Roman" w:cs="Times New Roman"/>
          <w:bCs/>
        </w:rPr>
        <w:t>narratives</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Truth</w:t>
      </w:r>
      <w:proofErr w:type="spellEnd"/>
      <w:r w:rsidRPr="00382D9A">
        <w:rPr>
          <w:rFonts w:ascii="Times New Roman" w:hAnsi="Times New Roman" w:cs="Times New Roman"/>
          <w:bCs/>
        </w:rPr>
        <w:t xml:space="preserve"> </w:t>
      </w:r>
      <w:proofErr w:type="spellStart"/>
      <w:r w:rsidRPr="00382D9A">
        <w:rPr>
          <w:rFonts w:ascii="Times New Roman" w:hAnsi="Times New Roman" w:cs="Times New Roman"/>
          <w:bCs/>
        </w:rPr>
        <w:t>with</w:t>
      </w:r>
      <w:proofErr w:type="spellEnd"/>
      <w:r w:rsidRPr="00382D9A">
        <w:rPr>
          <w:rFonts w:ascii="Times New Roman" w:hAnsi="Times New Roman" w:cs="Times New Roman"/>
          <w:bCs/>
        </w:rPr>
        <w:t xml:space="preserve"> a </w:t>
      </w:r>
      <w:proofErr w:type="spellStart"/>
      <w:r w:rsidRPr="00382D9A">
        <w:rPr>
          <w:rFonts w:ascii="Times New Roman" w:hAnsi="Times New Roman" w:cs="Times New Roman"/>
          <w:bCs/>
        </w:rPr>
        <w:t>capital</w:t>
      </w:r>
      <w:proofErr w:type="spellEnd"/>
      <w:r w:rsidRPr="00382D9A">
        <w:rPr>
          <w:rFonts w:ascii="Times New Roman" w:hAnsi="Times New Roman" w:cs="Times New Roman"/>
          <w:bCs/>
        </w:rPr>
        <w:t xml:space="preserve"> </w:t>
      </w:r>
      <w:r w:rsidR="005520E8" w:rsidRPr="00382D9A">
        <w:rPr>
          <w:rFonts w:ascii="Times New Roman" w:hAnsi="Times New Roman" w:cs="Times New Roman"/>
          <w:bCs/>
          <w:lang w:val="en-US"/>
        </w:rPr>
        <w:t>‘</w:t>
      </w:r>
      <w:r w:rsidRPr="00382D9A">
        <w:rPr>
          <w:rFonts w:ascii="Times New Roman" w:hAnsi="Times New Roman" w:cs="Times New Roman"/>
          <w:bCs/>
        </w:rPr>
        <w:t>T</w:t>
      </w:r>
      <w:r w:rsidR="005520E8" w:rsidRPr="00382D9A">
        <w:rPr>
          <w:rFonts w:ascii="Times New Roman" w:hAnsi="Times New Roman" w:cs="Times New Roman"/>
          <w:bCs/>
          <w:lang w:val="en-US"/>
        </w:rPr>
        <w:t>’</w:t>
      </w:r>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are</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held</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suspect</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and</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certainty</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has</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been</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replaced</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by</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contingency</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and</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interpretation</w:t>
      </w:r>
      <w:proofErr w:type="spellEnd"/>
      <w:r w:rsidR="005520E8" w:rsidRPr="00382D9A">
        <w:rPr>
          <w:rFonts w:ascii="Times New Roman" w:hAnsi="Times New Roman" w:cs="Times New Roman"/>
          <w:bCs/>
        </w:rPr>
        <w:t>.</w:t>
      </w:r>
      <w:r w:rsidR="005520E8" w:rsidRPr="00382D9A">
        <w:rPr>
          <w:rFonts w:ascii="Times New Roman" w:hAnsi="Times New Roman" w:cs="Times New Roman"/>
          <w:bCs/>
          <w:lang w:val="en-US"/>
        </w:rPr>
        <w:t xml:space="preserve"> </w:t>
      </w:r>
      <w:proofErr w:type="spellStart"/>
      <w:r w:rsidR="005520E8" w:rsidRPr="00382D9A">
        <w:rPr>
          <w:rFonts w:ascii="Times New Roman" w:hAnsi="Times New Roman" w:cs="Times New Roman"/>
          <w:bCs/>
        </w:rPr>
        <w:t>The</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result</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at</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least</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on</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the</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individual</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level</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is</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that</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religious</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identity</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in</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the</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West</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is</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more</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likely</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to</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be</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based</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on</w:t>
      </w:r>
      <w:proofErr w:type="spellEnd"/>
      <w:r w:rsidR="005520E8" w:rsidRPr="00382D9A">
        <w:rPr>
          <w:rFonts w:ascii="Times New Roman" w:hAnsi="Times New Roman" w:cs="Times New Roman"/>
          <w:bCs/>
        </w:rPr>
        <w:t xml:space="preserve"> </w:t>
      </w:r>
      <w:r w:rsidR="005520E8" w:rsidRPr="00382D9A">
        <w:rPr>
          <w:rFonts w:ascii="Times New Roman" w:hAnsi="Times New Roman" w:cs="Times New Roman"/>
          <w:bCs/>
          <w:lang w:val="en-US"/>
        </w:rPr>
        <w:t>‘</w:t>
      </w:r>
      <w:proofErr w:type="spellStart"/>
      <w:r w:rsidR="005520E8" w:rsidRPr="00382D9A">
        <w:rPr>
          <w:rFonts w:ascii="Times New Roman" w:hAnsi="Times New Roman" w:cs="Times New Roman"/>
          <w:bCs/>
        </w:rPr>
        <w:t>an</w:t>
      </w:r>
      <w:proofErr w:type="spellEnd"/>
      <w:r w:rsidR="005520E8" w:rsidRPr="00382D9A">
        <w:rPr>
          <w:rFonts w:ascii="Times New Roman" w:hAnsi="Times New Roman" w:cs="Times New Roman"/>
          <w:bCs/>
        </w:rPr>
        <w:t xml:space="preserve"> ever-</w:t>
      </w:r>
      <w:proofErr w:type="spellStart"/>
      <w:r w:rsidR="005520E8" w:rsidRPr="00382D9A">
        <w:rPr>
          <w:rFonts w:ascii="Times New Roman" w:hAnsi="Times New Roman" w:cs="Times New Roman"/>
          <w:bCs/>
        </w:rPr>
        <w:t>changing</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multifaceted</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often</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messy</w:t>
      </w:r>
      <w:proofErr w:type="spellEnd"/>
      <w:r w:rsidR="005520E8" w:rsidRPr="00382D9A">
        <w:rPr>
          <w:rFonts w:ascii="Times New Roman" w:hAnsi="Times New Roman" w:cs="Times New Roman"/>
          <w:bCs/>
          <w:lang w:val="en-US"/>
        </w:rPr>
        <w:t xml:space="preserve"> – </w:t>
      </w:r>
      <w:proofErr w:type="spellStart"/>
      <w:r w:rsidR="005520E8" w:rsidRPr="00382D9A">
        <w:rPr>
          <w:rFonts w:ascii="Times New Roman" w:hAnsi="Times New Roman" w:cs="Times New Roman"/>
          <w:bCs/>
        </w:rPr>
        <w:t>even</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contradictory</w:t>
      </w:r>
      <w:proofErr w:type="spellEnd"/>
      <w:r w:rsidR="005520E8" w:rsidRPr="00382D9A">
        <w:rPr>
          <w:rFonts w:ascii="Times New Roman" w:hAnsi="Times New Roman" w:cs="Times New Roman"/>
          <w:bCs/>
          <w:lang w:val="en-US"/>
        </w:rPr>
        <w:t xml:space="preserve"> – </w:t>
      </w:r>
      <w:proofErr w:type="spellStart"/>
      <w:r w:rsidR="005520E8" w:rsidRPr="00382D9A">
        <w:rPr>
          <w:rFonts w:ascii="Times New Roman" w:hAnsi="Times New Roman" w:cs="Times New Roman"/>
          <w:bCs/>
        </w:rPr>
        <w:t>amalgam</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of</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beliefs</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and</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practices</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that</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are</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not</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necessarily</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those</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religious</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institutions</w:t>
      </w:r>
      <w:proofErr w:type="spellEnd"/>
      <w:r w:rsidR="005520E8" w:rsidRPr="00382D9A">
        <w:rPr>
          <w:rFonts w:ascii="Times New Roman" w:hAnsi="Times New Roman" w:cs="Times New Roman"/>
          <w:bCs/>
        </w:rPr>
        <w:t xml:space="preserve"> </w:t>
      </w:r>
      <w:proofErr w:type="spellStart"/>
      <w:r w:rsidR="005520E8" w:rsidRPr="00382D9A">
        <w:rPr>
          <w:rFonts w:ascii="Times New Roman" w:hAnsi="Times New Roman" w:cs="Times New Roman"/>
          <w:bCs/>
        </w:rPr>
        <w:t>consider</w:t>
      </w:r>
      <w:proofErr w:type="spellEnd"/>
      <w:r w:rsidR="005520E8" w:rsidRPr="00382D9A">
        <w:rPr>
          <w:rFonts w:ascii="Times New Roman" w:hAnsi="Times New Roman" w:cs="Times New Roman"/>
          <w:bCs/>
          <w:lang w:val="en-US"/>
        </w:rPr>
        <w:t>.”</w:t>
      </w:r>
    </w:p>
  </w:footnote>
  <w:footnote w:id="7">
    <w:p w:rsidR="005029D7" w:rsidRPr="00382D9A" w:rsidRDefault="005029D7" w:rsidP="00382D9A">
      <w:pPr>
        <w:autoSpaceDE w:val="0"/>
        <w:autoSpaceDN w:val="0"/>
        <w:adjustRightInd w:val="0"/>
        <w:spacing w:after="0" w:line="240" w:lineRule="auto"/>
        <w:jc w:val="both"/>
        <w:rPr>
          <w:rFonts w:ascii="Times New Roman" w:hAnsi="Times New Roman" w:cs="Times New Roman"/>
          <w:bCs/>
          <w:sz w:val="20"/>
          <w:szCs w:val="20"/>
          <w:lang w:val="en-US"/>
        </w:rPr>
      </w:pPr>
      <w:r w:rsidRPr="00382D9A">
        <w:rPr>
          <w:rStyle w:val="a5"/>
          <w:rFonts w:ascii="Times New Roman" w:hAnsi="Times New Roman" w:cs="Times New Roman"/>
          <w:sz w:val="20"/>
          <w:szCs w:val="20"/>
        </w:rPr>
        <w:footnoteRef/>
      </w:r>
      <w:r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bCs/>
          <w:sz w:val="20"/>
          <w:szCs w:val="20"/>
        </w:rPr>
        <w:t>Nathan</w:t>
      </w:r>
      <w:proofErr w:type="spellEnd"/>
      <w:r w:rsidR="00B93A5F" w:rsidRPr="00382D9A">
        <w:rPr>
          <w:rFonts w:ascii="Times New Roman" w:hAnsi="Times New Roman" w:cs="Times New Roman"/>
          <w:bCs/>
          <w:sz w:val="20"/>
          <w:szCs w:val="20"/>
        </w:rPr>
        <w:t xml:space="preserve"> R. </w:t>
      </w:r>
      <w:proofErr w:type="spellStart"/>
      <w:r w:rsidR="00B93A5F" w:rsidRPr="00382D9A">
        <w:rPr>
          <w:rFonts w:ascii="Times New Roman" w:hAnsi="Times New Roman" w:cs="Times New Roman"/>
          <w:bCs/>
          <w:sz w:val="20"/>
          <w:szCs w:val="20"/>
        </w:rPr>
        <w:t>Kollar</w:t>
      </w:r>
      <w:proofErr w:type="spellEnd"/>
      <w:r w:rsidR="00B93A5F" w:rsidRPr="00382D9A">
        <w:rPr>
          <w:rFonts w:ascii="Times New Roman" w:hAnsi="Times New Roman" w:cs="Times New Roman"/>
          <w:bCs/>
          <w:sz w:val="20"/>
          <w:szCs w:val="20"/>
          <w:lang w:val="en-US"/>
        </w:rPr>
        <w:t>, “</w:t>
      </w:r>
      <w:proofErr w:type="spellStart"/>
      <w:r w:rsidR="00B93A5F" w:rsidRPr="00382D9A">
        <w:rPr>
          <w:rFonts w:ascii="Times New Roman" w:hAnsi="Times New Roman" w:cs="Times New Roman"/>
          <w:bCs/>
          <w:sz w:val="20"/>
          <w:szCs w:val="20"/>
        </w:rPr>
        <w:t>The</w:t>
      </w:r>
      <w:proofErr w:type="spellEnd"/>
      <w:r w:rsidR="00B93A5F" w:rsidRPr="00382D9A">
        <w:rPr>
          <w:rFonts w:ascii="Times New Roman" w:hAnsi="Times New Roman" w:cs="Times New Roman"/>
          <w:bCs/>
          <w:sz w:val="20"/>
          <w:szCs w:val="20"/>
        </w:rPr>
        <w:t xml:space="preserve"> </w:t>
      </w:r>
      <w:proofErr w:type="spellStart"/>
      <w:r w:rsidR="00B93A5F" w:rsidRPr="00382D9A">
        <w:rPr>
          <w:rFonts w:ascii="Times New Roman" w:hAnsi="Times New Roman" w:cs="Times New Roman"/>
          <w:bCs/>
          <w:sz w:val="20"/>
          <w:szCs w:val="20"/>
        </w:rPr>
        <w:t>Interfaith</w:t>
      </w:r>
      <w:proofErr w:type="spellEnd"/>
      <w:r w:rsidR="00B93A5F" w:rsidRPr="00382D9A">
        <w:rPr>
          <w:rFonts w:ascii="Times New Roman" w:hAnsi="Times New Roman" w:cs="Times New Roman"/>
          <w:bCs/>
          <w:sz w:val="20"/>
          <w:szCs w:val="20"/>
        </w:rPr>
        <w:t xml:space="preserve"> </w:t>
      </w:r>
      <w:proofErr w:type="spellStart"/>
      <w:r w:rsidR="00B93A5F" w:rsidRPr="00382D9A">
        <w:rPr>
          <w:rFonts w:ascii="Times New Roman" w:hAnsi="Times New Roman" w:cs="Times New Roman"/>
          <w:bCs/>
          <w:sz w:val="20"/>
          <w:szCs w:val="20"/>
        </w:rPr>
        <w:t>Movement</w:t>
      </w:r>
      <w:proofErr w:type="spellEnd"/>
      <w:r w:rsidR="00B93A5F" w:rsidRPr="00382D9A">
        <w:rPr>
          <w:rFonts w:ascii="Times New Roman" w:hAnsi="Times New Roman" w:cs="Times New Roman"/>
          <w:bCs/>
          <w:sz w:val="20"/>
          <w:szCs w:val="20"/>
        </w:rPr>
        <w:t xml:space="preserve"> </w:t>
      </w:r>
      <w:proofErr w:type="spellStart"/>
      <w:r w:rsidR="00B93A5F" w:rsidRPr="00382D9A">
        <w:rPr>
          <w:rFonts w:ascii="Times New Roman" w:hAnsi="Times New Roman" w:cs="Times New Roman"/>
          <w:bCs/>
          <w:sz w:val="20"/>
          <w:szCs w:val="20"/>
        </w:rPr>
        <w:t>in</w:t>
      </w:r>
      <w:proofErr w:type="spellEnd"/>
      <w:r w:rsidR="00B93A5F" w:rsidRPr="00382D9A">
        <w:rPr>
          <w:rFonts w:ascii="Times New Roman" w:hAnsi="Times New Roman" w:cs="Times New Roman"/>
          <w:bCs/>
          <w:sz w:val="20"/>
          <w:szCs w:val="20"/>
        </w:rPr>
        <w:t xml:space="preserve"> a </w:t>
      </w:r>
      <w:proofErr w:type="spellStart"/>
      <w:r w:rsidR="00B93A5F" w:rsidRPr="00382D9A">
        <w:rPr>
          <w:rFonts w:ascii="Times New Roman" w:hAnsi="Times New Roman" w:cs="Times New Roman"/>
          <w:bCs/>
          <w:sz w:val="20"/>
          <w:szCs w:val="20"/>
        </w:rPr>
        <w:t>Liminal</w:t>
      </w:r>
      <w:proofErr w:type="spellEnd"/>
      <w:r w:rsidR="00B93A5F" w:rsidRPr="00382D9A">
        <w:rPr>
          <w:rFonts w:ascii="Times New Roman" w:hAnsi="Times New Roman" w:cs="Times New Roman"/>
          <w:bCs/>
          <w:sz w:val="20"/>
          <w:szCs w:val="20"/>
        </w:rPr>
        <w:t xml:space="preserve"> </w:t>
      </w:r>
      <w:proofErr w:type="spellStart"/>
      <w:r w:rsidR="00B93A5F" w:rsidRPr="00382D9A">
        <w:rPr>
          <w:rFonts w:ascii="Times New Roman" w:hAnsi="Times New Roman" w:cs="Times New Roman"/>
          <w:bCs/>
          <w:sz w:val="20"/>
          <w:szCs w:val="20"/>
        </w:rPr>
        <w:t>Age</w:t>
      </w:r>
      <w:proofErr w:type="spellEnd"/>
      <w:r w:rsidR="00B93A5F" w:rsidRPr="00382D9A">
        <w:rPr>
          <w:rFonts w:ascii="Times New Roman" w:hAnsi="Times New Roman" w:cs="Times New Roman"/>
          <w:bCs/>
          <w:sz w:val="20"/>
          <w:szCs w:val="20"/>
        </w:rPr>
        <w:t>:</w:t>
      </w:r>
      <w:r w:rsidR="00B93A5F" w:rsidRPr="00382D9A">
        <w:rPr>
          <w:rFonts w:ascii="Times New Roman" w:hAnsi="Times New Roman" w:cs="Times New Roman"/>
          <w:bCs/>
          <w:sz w:val="20"/>
          <w:szCs w:val="20"/>
          <w:lang w:val="en-US"/>
        </w:rPr>
        <w:t xml:space="preserve"> </w:t>
      </w:r>
      <w:proofErr w:type="spellStart"/>
      <w:r w:rsidR="00B93A5F" w:rsidRPr="00382D9A">
        <w:rPr>
          <w:rFonts w:ascii="Times New Roman" w:hAnsi="Times New Roman" w:cs="Times New Roman"/>
          <w:bCs/>
          <w:sz w:val="20"/>
          <w:szCs w:val="20"/>
        </w:rPr>
        <w:t>Institutionalization</w:t>
      </w:r>
      <w:proofErr w:type="spellEnd"/>
      <w:r w:rsidR="00B93A5F" w:rsidRPr="00382D9A">
        <w:rPr>
          <w:rFonts w:ascii="Times New Roman" w:hAnsi="Times New Roman" w:cs="Times New Roman"/>
          <w:bCs/>
          <w:sz w:val="20"/>
          <w:szCs w:val="20"/>
        </w:rPr>
        <w:t xml:space="preserve"> </w:t>
      </w:r>
      <w:proofErr w:type="spellStart"/>
      <w:r w:rsidR="00B93A5F" w:rsidRPr="00382D9A">
        <w:rPr>
          <w:rFonts w:ascii="Times New Roman" w:hAnsi="Times New Roman" w:cs="Times New Roman"/>
          <w:bCs/>
          <w:sz w:val="20"/>
          <w:szCs w:val="20"/>
        </w:rPr>
        <w:t>of</w:t>
      </w:r>
      <w:proofErr w:type="spellEnd"/>
      <w:r w:rsidR="00B93A5F" w:rsidRPr="00382D9A">
        <w:rPr>
          <w:rFonts w:ascii="Times New Roman" w:hAnsi="Times New Roman" w:cs="Times New Roman"/>
          <w:bCs/>
          <w:sz w:val="20"/>
          <w:szCs w:val="20"/>
        </w:rPr>
        <w:t xml:space="preserve"> a </w:t>
      </w:r>
      <w:proofErr w:type="spellStart"/>
      <w:r w:rsidR="00B93A5F" w:rsidRPr="00382D9A">
        <w:rPr>
          <w:rFonts w:ascii="Times New Roman" w:hAnsi="Times New Roman" w:cs="Times New Roman"/>
          <w:bCs/>
          <w:sz w:val="20"/>
          <w:szCs w:val="20"/>
        </w:rPr>
        <w:t>Movement</w:t>
      </w:r>
      <w:proofErr w:type="spellEnd"/>
      <w:r w:rsidR="00B93A5F" w:rsidRPr="00382D9A">
        <w:rPr>
          <w:rFonts w:ascii="Times New Roman" w:hAnsi="Times New Roman" w:cs="Times New Roman"/>
          <w:bCs/>
          <w:sz w:val="20"/>
          <w:szCs w:val="20"/>
          <w:lang w:val="en-US"/>
        </w:rPr>
        <w:t xml:space="preserve">” in </w:t>
      </w:r>
      <w:r w:rsidR="00B93A5F" w:rsidRPr="00382D9A">
        <w:rPr>
          <w:rFonts w:ascii="Times New Roman" w:hAnsi="Times New Roman" w:cs="Times New Roman"/>
          <w:bCs/>
          <w:i/>
          <w:sz w:val="20"/>
          <w:szCs w:val="20"/>
          <w:lang w:val="en-US"/>
        </w:rPr>
        <w:t>Journal of Ecumenical Studies</w:t>
      </w:r>
      <w:r w:rsidR="00B93A5F" w:rsidRPr="00382D9A">
        <w:rPr>
          <w:rFonts w:ascii="Times New Roman" w:hAnsi="Times New Roman" w:cs="Times New Roman"/>
          <w:bCs/>
          <w:sz w:val="20"/>
          <w:szCs w:val="20"/>
          <w:lang w:val="en-US"/>
        </w:rPr>
        <w:t xml:space="preserve"> Vol. </w:t>
      </w:r>
      <w:r w:rsidR="00B93A5F" w:rsidRPr="00382D9A">
        <w:rPr>
          <w:rFonts w:ascii="Times New Roman" w:hAnsi="Times New Roman" w:cs="Times New Roman"/>
          <w:bCs/>
          <w:sz w:val="20"/>
          <w:szCs w:val="20"/>
        </w:rPr>
        <w:t xml:space="preserve">51, </w:t>
      </w:r>
      <w:r w:rsidR="00B93A5F" w:rsidRPr="00382D9A">
        <w:rPr>
          <w:rFonts w:ascii="Times New Roman" w:hAnsi="Times New Roman" w:cs="Times New Roman"/>
          <w:bCs/>
          <w:sz w:val="20"/>
          <w:szCs w:val="20"/>
          <w:lang w:val="en-US"/>
        </w:rPr>
        <w:t>No</w:t>
      </w:r>
      <w:r w:rsidR="00B93A5F" w:rsidRPr="00382D9A">
        <w:rPr>
          <w:rFonts w:ascii="Times New Roman" w:hAnsi="Times New Roman" w:cs="Times New Roman"/>
          <w:bCs/>
          <w:sz w:val="20"/>
          <w:szCs w:val="20"/>
        </w:rPr>
        <w:t xml:space="preserve"> </w:t>
      </w:r>
      <w:r w:rsidR="00B93A5F" w:rsidRPr="00382D9A">
        <w:rPr>
          <w:rFonts w:ascii="Times New Roman" w:hAnsi="Times New Roman" w:cs="Times New Roman"/>
          <w:bCs/>
          <w:sz w:val="20"/>
          <w:szCs w:val="20"/>
          <w:lang w:val="en-US"/>
        </w:rPr>
        <w:t xml:space="preserve">1 </w:t>
      </w:r>
      <w:r w:rsidR="00B93A5F" w:rsidRPr="00382D9A">
        <w:rPr>
          <w:rFonts w:ascii="Times New Roman" w:hAnsi="Times New Roman" w:cs="Times New Roman"/>
          <w:bCs/>
          <w:sz w:val="20"/>
          <w:szCs w:val="20"/>
        </w:rPr>
        <w:t>(</w:t>
      </w:r>
      <w:r w:rsidR="00B93A5F" w:rsidRPr="00382D9A">
        <w:rPr>
          <w:rFonts w:ascii="Times New Roman" w:hAnsi="Times New Roman" w:cs="Times New Roman"/>
          <w:bCs/>
          <w:sz w:val="20"/>
          <w:szCs w:val="20"/>
          <w:lang w:val="en-US"/>
        </w:rPr>
        <w:t>Winter</w:t>
      </w:r>
      <w:r w:rsidR="00B93A5F" w:rsidRPr="00382D9A">
        <w:rPr>
          <w:rFonts w:ascii="Times New Roman" w:hAnsi="Times New Roman" w:cs="Times New Roman"/>
          <w:bCs/>
          <w:sz w:val="20"/>
          <w:szCs w:val="20"/>
        </w:rPr>
        <w:t xml:space="preserve"> </w:t>
      </w:r>
      <w:r w:rsidR="005A5E9F">
        <w:rPr>
          <w:rFonts w:ascii="Times New Roman" w:hAnsi="Times New Roman" w:cs="Times New Roman"/>
          <w:bCs/>
          <w:sz w:val="20"/>
          <w:szCs w:val="20"/>
          <w:lang w:val="en-US"/>
        </w:rPr>
        <w:t xml:space="preserve">2016), 9: </w:t>
      </w:r>
      <w:r w:rsidR="00B93A5F" w:rsidRPr="00382D9A">
        <w:rPr>
          <w:rFonts w:ascii="Times New Roman" w:hAnsi="Times New Roman" w:cs="Times New Roman"/>
          <w:sz w:val="20"/>
          <w:szCs w:val="20"/>
          <w:lang w:val="en-US"/>
        </w:rPr>
        <w:t>“</w:t>
      </w:r>
      <w:proofErr w:type="spellStart"/>
      <w:r w:rsidRPr="00382D9A">
        <w:rPr>
          <w:rFonts w:ascii="Times New Roman" w:hAnsi="Times New Roman" w:cs="Times New Roman"/>
          <w:sz w:val="20"/>
          <w:szCs w:val="20"/>
        </w:rPr>
        <w:t>Our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understanding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something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never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ends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Time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place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form</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contexts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that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stimulate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new</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experiences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insights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understandings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everything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encounter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including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religions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stability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a </w:t>
      </w:r>
      <w:proofErr w:type="spellStart"/>
      <w:r w:rsidRPr="00382D9A">
        <w:rPr>
          <w:rFonts w:ascii="Times New Roman" w:hAnsi="Times New Roman" w:cs="Times New Roman"/>
          <w:sz w:val="20"/>
          <w:szCs w:val="20"/>
        </w:rPr>
        <w:t>religion’s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printed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text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w:t>
      </w:r>
      <w:proofErr w:type="spellStart"/>
      <w:r w:rsidRPr="00382D9A">
        <w:rPr>
          <w:rFonts w:ascii="Times New Roman" w:hAnsi="Times New Roman" w:cs="Times New Roman"/>
          <w:sz w:val="20"/>
          <w:szCs w:val="20"/>
        </w:rPr>
        <w:t>or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ritual</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provides</w:t>
      </w:r>
      <w:proofErr w:type="spellEnd"/>
      <w:r w:rsidRPr="00382D9A">
        <w:rPr>
          <w:rFonts w:ascii="Times New Roman" w:hAnsi="Times New Roman" w:cs="Times New Roman"/>
          <w:sz w:val="20"/>
          <w:szCs w:val="20"/>
        </w:rPr>
        <w:t xml:space="preserve"> a </w:t>
      </w:r>
      <w:proofErr w:type="spellStart"/>
      <w:r w:rsidRPr="00382D9A">
        <w:rPr>
          <w:rFonts w:ascii="Times New Roman" w:hAnsi="Times New Roman" w:cs="Times New Roman"/>
          <w:sz w:val="20"/>
          <w:szCs w:val="20"/>
        </w:rPr>
        <w:t>sense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eternity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certitude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among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believers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change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interpretations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allows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those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texts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rituals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their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seeming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eternity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certitude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to</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enliven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present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enough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to</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forge</w:t>
      </w:r>
      <w:proofErr w:type="spellEnd"/>
      <w:r w:rsidRPr="00382D9A">
        <w:rPr>
          <w:rFonts w:ascii="Times New Roman" w:hAnsi="Times New Roman" w:cs="Times New Roman"/>
          <w:sz w:val="20"/>
          <w:szCs w:val="20"/>
        </w:rPr>
        <w:t xml:space="preserve"> a </w:t>
      </w:r>
      <w:proofErr w:type="spellStart"/>
      <w:r w:rsidRPr="00382D9A">
        <w:rPr>
          <w:rFonts w:ascii="Times New Roman" w:hAnsi="Times New Roman" w:cs="Times New Roman"/>
          <w:sz w:val="20"/>
          <w:szCs w:val="20"/>
        </w:rPr>
        <w:t>healthy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future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w:t>
      </w:r>
      <w:bookmarkStart w:id="0" w:name="_GoBack"/>
      <w:bookmarkEnd w:id="0"/>
      <w:r w:rsidRPr="00382D9A">
        <w:rPr>
          <w:rFonts w:ascii="Times New Roman" w:hAnsi="Times New Roman" w:cs="Times New Roman"/>
          <w:sz w:val="20"/>
          <w:szCs w:val="20"/>
        </w:rPr>
        <w:t>or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religious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community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Aquick</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glance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history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any</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reli</w:t>
      </w:r>
      <w:r w:rsidR="00B93A5F" w:rsidRPr="00382D9A">
        <w:rPr>
          <w:rFonts w:ascii="Times New Roman" w:hAnsi="Times New Roman" w:cs="Times New Roman"/>
          <w:sz w:val="20"/>
          <w:szCs w:val="20"/>
        </w:rPr>
        <w:t>gion</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shows</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such</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an</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evolution</w:t>
      </w:r>
      <w:proofErr w:type="spellEnd"/>
      <w:r w:rsidR="00B93A5F" w:rsidRPr="00382D9A">
        <w:rPr>
          <w:rFonts w:ascii="Times New Roman" w:hAnsi="Times New Roman" w:cs="Times New Roman"/>
          <w:sz w:val="20"/>
          <w:szCs w:val="20"/>
        </w:rPr>
        <w:t>.</w:t>
      </w:r>
      <w:r w:rsidR="00B93A5F" w:rsidRPr="00382D9A">
        <w:rPr>
          <w:rFonts w:ascii="Times New Roman" w:hAnsi="Times New Roman" w:cs="Times New Roman"/>
          <w:sz w:val="20"/>
          <w:szCs w:val="20"/>
          <w:lang w:val="en-US"/>
        </w:rPr>
        <w:t xml:space="preserve"> This</w:t>
      </w:r>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ebb</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flow</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stability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change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has</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enabled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Judaism</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Christianity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Islam</w:t>
      </w:r>
      <w:proofErr w:type="spellEnd"/>
      <w:r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for</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example</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to</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provide</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meaning</w:t>
      </w:r>
      <w:r w:rsidRPr="00382D9A">
        <w:rPr>
          <w:rFonts w:ascii="Times New Roman" w:hAnsi="Times New Roman" w:cs="Times New Roman"/>
          <w:sz w:val="20"/>
          <w:szCs w:val="20"/>
        </w:rPr>
        <w:t>ful</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lives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to</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individuals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communities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over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centuries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r w:rsidR="00B93A5F" w:rsidRPr="00382D9A">
        <w:rPr>
          <w:rFonts w:ascii="Times New Roman" w:hAnsi="Times New Roman" w:cs="Times New Roman"/>
          <w:sz w:val="20"/>
          <w:szCs w:val="20"/>
          <w:lang w:val="en-US"/>
        </w:rPr>
        <w:t>‘</w:t>
      </w:r>
      <w:proofErr w:type="spellStart"/>
      <w:r w:rsidR="00B93A5F" w:rsidRPr="00382D9A">
        <w:rPr>
          <w:rFonts w:ascii="Times New Roman" w:hAnsi="Times New Roman" w:cs="Times New Roman"/>
          <w:sz w:val="20"/>
          <w:szCs w:val="20"/>
        </w:rPr>
        <w:t>text</w:t>
      </w:r>
      <w:proofErr w:type="spellEnd"/>
      <w:r w:rsidR="00B93A5F" w:rsidRPr="00382D9A">
        <w:rPr>
          <w:rFonts w:ascii="Times New Roman" w:hAnsi="Times New Roman" w:cs="Times New Roman"/>
          <w:sz w:val="20"/>
          <w:szCs w:val="20"/>
          <w:lang w:val="en-US"/>
        </w:rPr>
        <w:t>’</w:t>
      </w:r>
      <w:r w:rsidRPr="00382D9A">
        <w:rPr>
          <w:rFonts w:ascii="Times New Roman" w:hAnsi="Times New Roman" w:cs="Times New Roman"/>
          <w:sz w:val="20"/>
          <w:szCs w:val="20"/>
        </w:rPr>
        <w:t xml:space="preserve"> </w:t>
      </w:r>
      <w:r w:rsidRPr="00382D9A">
        <w:rPr>
          <w:rFonts w:ascii="Times New Roman" w:hAnsi="Times New Roman" w:cs="Times New Roman"/>
          <w:bCs/>
          <w:sz w:val="20"/>
          <w:szCs w:val="20"/>
        </w:rPr>
        <w:t xml:space="preserve">IS </w:t>
      </w:r>
      <w:proofErr w:type="spellStart"/>
      <w:r w:rsidRPr="00382D9A">
        <w:rPr>
          <w:rFonts w:ascii="Times New Roman" w:hAnsi="Times New Roman" w:cs="Times New Roman"/>
          <w:sz w:val="20"/>
          <w:szCs w:val="20"/>
        </w:rPr>
        <w:t>always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text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interpreted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interpretation</w:t>
      </w:r>
      <w:proofErr w:type="spellEnd"/>
      <w:r w:rsidRPr="00382D9A">
        <w:rPr>
          <w:rFonts w:ascii="Times New Roman" w:hAnsi="Times New Roman" w:cs="Times New Roman"/>
          <w:sz w:val="20"/>
          <w:szCs w:val="20"/>
        </w:rPr>
        <w:t xml:space="preserve"> </w:t>
      </w:r>
      <w:r w:rsidRPr="00382D9A">
        <w:rPr>
          <w:rFonts w:ascii="Times New Roman" w:hAnsi="Times New Roman" w:cs="Times New Roman"/>
          <w:bCs/>
          <w:sz w:val="20"/>
          <w:szCs w:val="20"/>
        </w:rPr>
        <w:t xml:space="preserve">IS </w:t>
      </w:r>
      <w:proofErr w:type="spellStart"/>
      <w:r w:rsidRPr="00382D9A">
        <w:rPr>
          <w:rFonts w:ascii="Times New Roman" w:hAnsi="Times New Roman" w:cs="Times New Roman"/>
          <w:sz w:val="20"/>
          <w:szCs w:val="20"/>
        </w:rPr>
        <w:t>always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within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times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places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languages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which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texts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are</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read</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The</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meaning</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of</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the</w:t>
      </w:r>
      <w:proofErr w:type="spellEnd"/>
      <w:r w:rsidR="00B93A5F" w:rsidRPr="00382D9A">
        <w:rPr>
          <w:rFonts w:ascii="Times New Roman" w:hAnsi="Times New Roman" w:cs="Times New Roman"/>
          <w:sz w:val="20"/>
          <w:szCs w:val="20"/>
        </w:rPr>
        <w:t xml:space="preserve"> </w:t>
      </w:r>
      <w:proofErr w:type="spellStart"/>
      <w:r w:rsidR="00B93A5F" w:rsidRPr="00382D9A">
        <w:rPr>
          <w:rFonts w:ascii="Times New Roman" w:hAnsi="Times New Roman" w:cs="Times New Roman"/>
          <w:sz w:val="20"/>
          <w:szCs w:val="20"/>
        </w:rPr>
        <w:t>reli</w:t>
      </w:r>
      <w:r w:rsidRPr="00382D9A">
        <w:rPr>
          <w:rFonts w:ascii="Times New Roman" w:hAnsi="Times New Roman" w:cs="Times New Roman"/>
          <w:sz w:val="20"/>
          <w:szCs w:val="20"/>
        </w:rPr>
        <w:t>gious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texts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religious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life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today</w:t>
      </w:r>
      <w:proofErr w:type="spellEnd"/>
      <w:r w:rsidRPr="00382D9A">
        <w:rPr>
          <w:rFonts w:ascii="Times New Roman" w:hAnsi="Times New Roman" w:cs="Times New Roman"/>
          <w:sz w:val="20"/>
          <w:szCs w:val="20"/>
        </w:rPr>
        <w:t xml:space="preserve"> </w:t>
      </w:r>
      <w:r w:rsidR="00B93A5F" w:rsidRPr="00382D9A">
        <w:rPr>
          <w:rFonts w:ascii="Times New Roman" w:hAnsi="Times New Roman" w:cs="Times New Roman"/>
          <w:bCs/>
          <w:sz w:val="20"/>
          <w:szCs w:val="20"/>
          <w:lang w:val="en-US"/>
        </w:rPr>
        <w:t>is</w:t>
      </w:r>
      <w:r w:rsidRPr="00382D9A">
        <w:rPr>
          <w:rFonts w:ascii="Times New Roman" w:hAnsi="Times New Roman" w:cs="Times New Roman"/>
          <w:bCs/>
          <w:sz w:val="20"/>
          <w:szCs w:val="20"/>
        </w:rPr>
        <w:t xml:space="preserve"> </w:t>
      </w:r>
      <w:proofErr w:type="spellStart"/>
      <w:r w:rsidRPr="00382D9A">
        <w:rPr>
          <w:rFonts w:ascii="Times New Roman" w:hAnsi="Times New Roman" w:cs="Times New Roman"/>
          <w:sz w:val="20"/>
          <w:szCs w:val="20"/>
        </w:rPr>
        <w:t>dependent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upon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ever-</w:t>
      </w:r>
      <w:proofErr w:type="spellStart"/>
      <w:r w:rsidRPr="00382D9A">
        <w:rPr>
          <w:rFonts w:ascii="Times New Roman" w:hAnsi="Times New Roman" w:cs="Times New Roman"/>
          <w:sz w:val="20"/>
          <w:szCs w:val="20"/>
        </w:rPr>
        <w:t>changing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contexts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everyday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life</w:t>
      </w:r>
      <w:proofErr w:type="spellEnd"/>
      <w:r w:rsidRPr="00382D9A">
        <w:rPr>
          <w:rFonts w:ascii="Times New Roman" w:hAnsi="Times New Roman" w:cs="Times New Roman"/>
          <w:sz w:val="20"/>
          <w:szCs w:val="20"/>
        </w:rPr>
        <w:t>.</w:t>
      </w:r>
      <w:r w:rsidR="00B93A5F" w:rsidRPr="00382D9A">
        <w:rPr>
          <w:rFonts w:ascii="Times New Roman" w:hAnsi="Times New Roman" w:cs="Times New Roman"/>
          <w:sz w:val="20"/>
          <w:szCs w:val="20"/>
          <w:lang w:val="en-US"/>
        </w:rPr>
        <w:t>”</w:t>
      </w:r>
      <w:r w:rsidRPr="00382D9A">
        <w:rPr>
          <w:rFonts w:ascii="Times New Roman" w:hAnsi="Times New Roman" w:cs="Times New Roman"/>
          <w:sz w:val="20"/>
          <w:szCs w:val="20"/>
          <w:lang w:val="en-US"/>
        </w:rPr>
        <w:t xml:space="preserve"> </w:t>
      </w:r>
    </w:p>
  </w:footnote>
  <w:footnote w:id="8">
    <w:p w:rsidR="0092138C" w:rsidRPr="005A5E9F" w:rsidRDefault="0092138C" w:rsidP="00382D9A">
      <w:pPr>
        <w:pStyle w:val="Default"/>
        <w:jc w:val="both"/>
        <w:rPr>
          <w:rFonts w:ascii="Times New Roman" w:hAnsi="Times New Roman" w:cs="Times New Roman"/>
          <w:color w:val="auto"/>
          <w:sz w:val="20"/>
          <w:szCs w:val="20"/>
          <w:lang w:val="en-US"/>
        </w:rPr>
      </w:pPr>
      <w:r w:rsidRPr="00382D9A">
        <w:rPr>
          <w:rStyle w:val="a5"/>
          <w:rFonts w:ascii="Times New Roman" w:hAnsi="Times New Roman" w:cs="Times New Roman"/>
          <w:color w:val="auto"/>
          <w:sz w:val="20"/>
          <w:szCs w:val="20"/>
        </w:rPr>
        <w:footnoteRef/>
      </w:r>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Peggy</w:t>
      </w:r>
      <w:proofErr w:type="spellEnd"/>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Morgan</w:t>
      </w:r>
      <w:proofErr w:type="spellEnd"/>
      <w:r w:rsidR="00132208">
        <w:rPr>
          <w:rFonts w:ascii="Times New Roman" w:hAnsi="Times New Roman" w:cs="Times New Roman"/>
          <w:color w:val="auto"/>
          <w:sz w:val="20"/>
          <w:szCs w:val="20"/>
          <w:lang w:val="en-US"/>
        </w:rPr>
        <w:t>,</w:t>
      </w:r>
      <w:r w:rsidR="00132208">
        <w:rPr>
          <w:rFonts w:ascii="Times New Roman" w:hAnsi="Times New Roman" w:cs="Times New Roman"/>
          <w:color w:val="auto"/>
          <w:sz w:val="20"/>
          <w:szCs w:val="20"/>
        </w:rPr>
        <w:t xml:space="preserve"> </w:t>
      </w:r>
      <w:r w:rsidRPr="00382D9A">
        <w:rPr>
          <w:rFonts w:ascii="Times New Roman" w:hAnsi="Times New Roman" w:cs="Times New Roman"/>
          <w:color w:val="auto"/>
          <w:sz w:val="20"/>
          <w:szCs w:val="20"/>
          <w:lang w:val="en-US"/>
        </w:rPr>
        <w:t>“</w:t>
      </w:r>
      <w:proofErr w:type="spellStart"/>
      <w:r w:rsidRPr="00382D9A">
        <w:rPr>
          <w:rFonts w:ascii="Times New Roman" w:hAnsi="Times New Roman" w:cs="Times New Roman"/>
          <w:color w:val="auto"/>
          <w:sz w:val="20"/>
          <w:szCs w:val="20"/>
        </w:rPr>
        <w:t>The</w:t>
      </w:r>
      <w:proofErr w:type="spellEnd"/>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Study</w:t>
      </w:r>
      <w:proofErr w:type="spellEnd"/>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of</w:t>
      </w:r>
      <w:proofErr w:type="spellEnd"/>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Religions</w:t>
      </w:r>
      <w:proofErr w:type="spellEnd"/>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and</w:t>
      </w:r>
      <w:proofErr w:type="spellEnd"/>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Interfaith</w:t>
      </w:r>
      <w:proofErr w:type="spellEnd"/>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Encounter</w:t>
      </w:r>
      <w:proofErr w:type="spellEnd"/>
      <w:r w:rsidRPr="00382D9A">
        <w:rPr>
          <w:rFonts w:ascii="Times New Roman" w:hAnsi="Times New Roman" w:cs="Times New Roman"/>
          <w:color w:val="auto"/>
          <w:sz w:val="20"/>
          <w:szCs w:val="20"/>
          <w:lang w:val="en-US"/>
        </w:rPr>
        <w:t xml:space="preserve"> in </w:t>
      </w:r>
      <w:proofErr w:type="spellStart"/>
      <w:r w:rsidRPr="00382D9A">
        <w:rPr>
          <w:rFonts w:ascii="Times New Roman" w:hAnsi="Times New Roman" w:cs="Times New Roman"/>
          <w:i/>
          <w:color w:val="auto"/>
          <w:sz w:val="20"/>
          <w:szCs w:val="20"/>
        </w:rPr>
        <w:t>Numen</w:t>
      </w:r>
      <w:proofErr w:type="spellEnd"/>
      <w:r w:rsidRPr="00382D9A">
        <w:rPr>
          <w:rFonts w:ascii="Times New Roman" w:hAnsi="Times New Roman" w:cs="Times New Roman"/>
          <w:color w:val="auto"/>
          <w:sz w:val="20"/>
          <w:szCs w:val="20"/>
        </w:rPr>
        <w:t xml:space="preserve">, </w:t>
      </w:r>
      <w:proofErr w:type="spellStart"/>
      <w:r w:rsidRPr="00382D9A">
        <w:rPr>
          <w:rFonts w:ascii="Times New Roman" w:hAnsi="Times New Roman" w:cs="Times New Roman"/>
          <w:color w:val="auto"/>
          <w:sz w:val="20"/>
          <w:szCs w:val="20"/>
        </w:rPr>
        <w:t>Vol</w:t>
      </w:r>
      <w:proofErr w:type="spellEnd"/>
      <w:r w:rsidRPr="00382D9A">
        <w:rPr>
          <w:rFonts w:ascii="Times New Roman" w:hAnsi="Times New Roman" w:cs="Times New Roman"/>
          <w:color w:val="auto"/>
          <w:sz w:val="20"/>
          <w:szCs w:val="20"/>
        </w:rPr>
        <w:t xml:space="preserve">. 42, </w:t>
      </w:r>
      <w:proofErr w:type="spellStart"/>
      <w:r w:rsidRPr="00382D9A">
        <w:rPr>
          <w:rFonts w:ascii="Times New Roman" w:hAnsi="Times New Roman" w:cs="Times New Roman"/>
          <w:color w:val="auto"/>
          <w:sz w:val="20"/>
          <w:szCs w:val="20"/>
        </w:rPr>
        <w:t>No</w:t>
      </w:r>
      <w:proofErr w:type="spellEnd"/>
      <w:r w:rsidRPr="00382D9A">
        <w:rPr>
          <w:rFonts w:ascii="Times New Roman" w:hAnsi="Times New Roman" w:cs="Times New Roman"/>
          <w:color w:val="auto"/>
          <w:sz w:val="20"/>
          <w:szCs w:val="20"/>
        </w:rPr>
        <w:t>. 2 (</w:t>
      </w:r>
      <w:proofErr w:type="spellStart"/>
      <w:r w:rsidRPr="00382D9A">
        <w:rPr>
          <w:rFonts w:ascii="Times New Roman" w:hAnsi="Times New Roman" w:cs="Times New Roman"/>
          <w:color w:val="auto"/>
          <w:sz w:val="20"/>
          <w:szCs w:val="20"/>
        </w:rPr>
        <w:t>May</w:t>
      </w:r>
      <w:proofErr w:type="spellEnd"/>
      <w:r w:rsidRPr="00382D9A">
        <w:rPr>
          <w:rFonts w:ascii="Times New Roman" w:hAnsi="Times New Roman" w:cs="Times New Roman"/>
          <w:color w:val="auto"/>
          <w:sz w:val="20"/>
          <w:szCs w:val="20"/>
        </w:rPr>
        <w:t xml:space="preserve">, 1995), </w:t>
      </w:r>
      <w:r w:rsidR="005A5E9F">
        <w:rPr>
          <w:rFonts w:ascii="Times New Roman" w:hAnsi="Times New Roman" w:cs="Times New Roman"/>
          <w:color w:val="auto"/>
          <w:sz w:val="20"/>
          <w:szCs w:val="20"/>
          <w:lang w:val="en-US"/>
        </w:rPr>
        <w:t>157.</w:t>
      </w:r>
    </w:p>
  </w:footnote>
  <w:footnote w:id="9">
    <w:p w:rsidR="00334364" w:rsidRPr="00382D9A" w:rsidRDefault="00334364" w:rsidP="00382D9A">
      <w:pPr>
        <w:pStyle w:val="a3"/>
        <w:jc w:val="both"/>
        <w:rPr>
          <w:rFonts w:ascii="Times New Roman" w:hAnsi="Times New Roman" w:cs="Times New Roman"/>
          <w:lang w:val="en-US"/>
        </w:rPr>
      </w:pPr>
      <w:r w:rsidRPr="00382D9A">
        <w:rPr>
          <w:rStyle w:val="a5"/>
          <w:rFonts w:ascii="Times New Roman" w:hAnsi="Times New Roman" w:cs="Times New Roman"/>
        </w:rPr>
        <w:footnoteRef/>
      </w:r>
      <w:r w:rsidRPr="00382D9A">
        <w:rPr>
          <w:rFonts w:ascii="Times New Roman" w:hAnsi="Times New Roman" w:cs="Times New Roman"/>
        </w:rPr>
        <w:t xml:space="preserve"> </w:t>
      </w:r>
      <w:proofErr w:type="spellStart"/>
      <w:r w:rsidRPr="00382D9A">
        <w:rPr>
          <w:rFonts w:ascii="Times New Roman" w:hAnsi="Times New Roman" w:cs="Times New Roman"/>
        </w:rPr>
        <w:t>Peggy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Morgan</w:t>
      </w:r>
      <w:proofErr w:type="spellEnd"/>
      <w:r w:rsidR="00132208">
        <w:rPr>
          <w:rFonts w:ascii="Times New Roman" w:hAnsi="Times New Roman" w:cs="Times New Roman"/>
          <w:lang w:val="en-US"/>
        </w:rPr>
        <w:t>,</w:t>
      </w:r>
      <w:r w:rsidR="00132208">
        <w:rPr>
          <w:rFonts w:ascii="Times New Roman" w:hAnsi="Times New Roman" w:cs="Times New Roman"/>
        </w:rPr>
        <w:t xml:space="preserve"> </w:t>
      </w:r>
      <w:r w:rsidRPr="00382D9A">
        <w:rPr>
          <w:rFonts w:ascii="Times New Roman" w:hAnsi="Times New Roman" w:cs="Times New Roman"/>
          <w:lang w:val="en-US"/>
        </w:rPr>
        <w:t>“</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Study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Religions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Interfaith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Encounter</w:t>
      </w:r>
      <w:proofErr w:type="spellEnd"/>
      <w:r w:rsidRPr="00382D9A">
        <w:rPr>
          <w:rFonts w:ascii="Times New Roman" w:hAnsi="Times New Roman" w:cs="Times New Roman"/>
          <w:lang w:val="en-US"/>
        </w:rPr>
        <w:t xml:space="preserve"> in </w:t>
      </w:r>
      <w:proofErr w:type="spellStart"/>
      <w:r w:rsidRPr="00382D9A">
        <w:rPr>
          <w:rFonts w:ascii="Times New Roman" w:hAnsi="Times New Roman" w:cs="Times New Roman"/>
          <w:i/>
        </w:rPr>
        <w:t>Numen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Vol</w:t>
      </w:r>
      <w:proofErr w:type="spellEnd"/>
      <w:r w:rsidRPr="00382D9A">
        <w:rPr>
          <w:rFonts w:ascii="Times New Roman" w:hAnsi="Times New Roman" w:cs="Times New Roman"/>
        </w:rPr>
        <w:t xml:space="preserve">. 42, </w:t>
      </w:r>
      <w:proofErr w:type="spellStart"/>
      <w:r w:rsidRPr="00382D9A">
        <w:rPr>
          <w:rFonts w:ascii="Times New Roman" w:hAnsi="Times New Roman" w:cs="Times New Roman"/>
        </w:rPr>
        <w:t>No</w:t>
      </w:r>
      <w:proofErr w:type="spellEnd"/>
      <w:r w:rsidRPr="00382D9A">
        <w:rPr>
          <w:rFonts w:ascii="Times New Roman" w:hAnsi="Times New Roman" w:cs="Times New Roman"/>
        </w:rPr>
        <w:t>. 2 (</w:t>
      </w:r>
      <w:proofErr w:type="spellStart"/>
      <w:r w:rsidRPr="00382D9A">
        <w:rPr>
          <w:rFonts w:ascii="Times New Roman" w:hAnsi="Times New Roman" w:cs="Times New Roman"/>
        </w:rPr>
        <w:t>May</w:t>
      </w:r>
      <w:proofErr w:type="spellEnd"/>
      <w:r w:rsidRPr="00382D9A">
        <w:rPr>
          <w:rFonts w:ascii="Times New Roman" w:hAnsi="Times New Roman" w:cs="Times New Roman"/>
        </w:rPr>
        <w:t xml:space="preserve">, 1995), </w:t>
      </w:r>
      <w:r w:rsidRPr="00382D9A">
        <w:rPr>
          <w:rFonts w:ascii="Times New Roman" w:hAnsi="Times New Roman" w:cs="Times New Roman"/>
          <w:lang w:val="en-US"/>
        </w:rPr>
        <w:t>168-169: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life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intellect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scholarly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pursuit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has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its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own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integrity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which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can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amount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to</w:t>
      </w:r>
      <w:proofErr w:type="spellEnd"/>
      <w:r w:rsidRPr="00382D9A">
        <w:rPr>
          <w:rFonts w:ascii="Times New Roman" w:hAnsi="Times New Roman" w:cs="Times New Roman"/>
        </w:rPr>
        <w:t xml:space="preserve"> a </w:t>
      </w:r>
      <w:proofErr w:type="spellStart"/>
      <w:r w:rsidRPr="00382D9A">
        <w:rPr>
          <w:rFonts w:ascii="Times New Roman" w:hAnsi="Times New Roman" w:cs="Times New Roman"/>
        </w:rPr>
        <w:t>kind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spirituality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There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aspiration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to</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rational</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unprejudiced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reflection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encouragementof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tolerance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hearing</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views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others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There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also</w:t>
      </w:r>
      <w:proofErr w:type="spellEnd"/>
      <w:r w:rsidRPr="00382D9A">
        <w:rPr>
          <w:rFonts w:ascii="Times New Roman" w:hAnsi="Times New Roman" w:cs="Times New Roman"/>
        </w:rPr>
        <w:t xml:space="preserve"> a </w:t>
      </w:r>
      <w:proofErr w:type="spellStart"/>
      <w:r w:rsidRPr="00382D9A">
        <w:rPr>
          <w:rFonts w:ascii="Times New Roman" w:hAnsi="Times New Roman" w:cs="Times New Roman"/>
        </w:rPr>
        <w:t>pursuit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truth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which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contains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examination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what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assertions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concerning</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truth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are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all</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about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same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liberal</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humane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values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that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allow</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sustain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interfaith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movement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worldwide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overlap</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to</w:t>
      </w:r>
      <w:proofErr w:type="spellEnd"/>
      <w:r w:rsidRPr="00382D9A">
        <w:rPr>
          <w:rFonts w:ascii="Times New Roman" w:hAnsi="Times New Roman" w:cs="Times New Roman"/>
        </w:rPr>
        <w:t xml:space="preserve"> a </w:t>
      </w:r>
      <w:proofErr w:type="spellStart"/>
      <w:r w:rsidRPr="00382D9A">
        <w:rPr>
          <w:rFonts w:ascii="Times New Roman" w:hAnsi="Times New Roman" w:cs="Times New Roman"/>
        </w:rPr>
        <w:t>considerable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degree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with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values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that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have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allowed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academic</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study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religions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to</w:t>
      </w:r>
      <w:proofErr w:type="spellEnd"/>
      <w:r w:rsidRPr="00382D9A">
        <w:rPr>
          <w:rFonts w:ascii="Times New Roman" w:hAnsi="Times New Roman" w:cs="Times New Roman"/>
        </w:rPr>
        <w:t xml:space="preserve"> </w:t>
      </w:r>
      <w:proofErr w:type="spellStart"/>
      <w:r w:rsidR="00D108FF" w:rsidRPr="00382D9A">
        <w:rPr>
          <w:rFonts w:ascii="Times New Roman" w:hAnsi="Times New Roman" w:cs="Times New Roman"/>
        </w:rPr>
        <w:t>flourish</w:t>
      </w:r>
      <w:proofErr w:type="spellEnd"/>
      <w:r w:rsidR="00D108FF" w:rsidRPr="00382D9A">
        <w:rPr>
          <w:rFonts w:ascii="Times New Roman" w:hAnsi="Times New Roman" w:cs="Times New Roman"/>
        </w:rPr>
        <w:t xml:space="preserve"> </w:t>
      </w:r>
      <w:proofErr w:type="spellStart"/>
      <w:r w:rsidR="00D108FF" w:rsidRPr="00382D9A">
        <w:rPr>
          <w:rFonts w:ascii="Times New Roman" w:hAnsi="Times New Roman" w:cs="Times New Roman"/>
        </w:rPr>
        <w:t>in</w:t>
      </w:r>
      <w:proofErr w:type="spellEnd"/>
      <w:r w:rsidR="00D108FF" w:rsidRPr="00382D9A">
        <w:rPr>
          <w:rFonts w:ascii="Times New Roman" w:hAnsi="Times New Roman" w:cs="Times New Roman"/>
        </w:rPr>
        <w:t xml:space="preserve"> </w:t>
      </w:r>
      <w:proofErr w:type="spellStart"/>
      <w:r w:rsidR="00D108FF" w:rsidRPr="00382D9A">
        <w:rPr>
          <w:rFonts w:ascii="Times New Roman" w:hAnsi="Times New Roman" w:cs="Times New Roman"/>
        </w:rPr>
        <w:t>some</w:t>
      </w:r>
      <w:proofErr w:type="spellEnd"/>
      <w:r w:rsidR="00D108FF" w:rsidRPr="00382D9A">
        <w:rPr>
          <w:rFonts w:ascii="Times New Roman" w:hAnsi="Times New Roman" w:cs="Times New Roman"/>
        </w:rPr>
        <w:t xml:space="preserve"> </w:t>
      </w:r>
      <w:proofErr w:type="spellStart"/>
      <w:r w:rsidR="00D108FF" w:rsidRPr="00382D9A">
        <w:rPr>
          <w:rFonts w:ascii="Times New Roman" w:hAnsi="Times New Roman" w:cs="Times New Roman"/>
        </w:rPr>
        <w:t>of</w:t>
      </w:r>
      <w:proofErr w:type="spellEnd"/>
      <w:r w:rsidR="00D108FF" w:rsidRPr="00382D9A">
        <w:rPr>
          <w:rFonts w:ascii="Times New Roman" w:hAnsi="Times New Roman" w:cs="Times New Roman"/>
        </w:rPr>
        <w:t xml:space="preserve"> </w:t>
      </w:r>
      <w:proofErr w:type="spellStart"/>
      <w:r w:rsidR="00D108FF" w:rsidRPr="00382D9A">
        <w:rPr>
          <w:rFonts w:ascii="Times New Roman" w:hAnsi="Times New Roman" w:cs="Times New Roman"/>
        </w:rPr>
        <w:t>our</w:t>
      </w:r>
      <w:proofErr w:type="spellEnd"/>
      <w:r w:rsidR="00D108FF" w:rsidRPr="00382D9A">
        <w:rPr>
          <w:rFonts w:ascii="Times New Roman" w:hAnsi="Times New Roman" w:cs="Times New Roman"/>
        </w:rPr>
        <w:t xml:space="preserve"> </w:t>
      </w:r>
      <w:proofErr w:type="spellStart"/>
      <w:r w:rsidR="00D108FF" w:rsidRPr="00382D9A">
        <w:rPr>
          <w:rFonts w:ascii="Times New Roman" w:hAnsi="Times New Roman" w:cs="Times New Roman"/>
        </w:rPr>
        <w:t>univer</w:t>
      </w:r>
      <w:r w:rsidRPr="00382D9A">
        <w:rPr>
          <w:rFonts w:ascii="Times New Roman" w:hAnsi="Times New Roman" w:cs="Times New Roman"/>
        </w:rPr>
        <w:t>sities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western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world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important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to</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note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where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this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style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study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not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encouraged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whether</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interfaith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activity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also</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diminished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those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places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sustaining</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these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values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that</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scholar</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hopes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for</w:t>
      </w:r>
      <w:proofErr w:type="spellEnd"/>
      <w:r w:rsidRPr="00382D9A">
        <w:rPr>
          <w:rFonts w:ascii="Times New Roman" w:hAnsi="Times New Roman" w:cs="Times New Roman"/>
        </w:rPr>
        <w:t xml:space="preserve"> a </w:t>
      </w:r>
      <w:proofErr w:type="spellStart"/>
      <w:r w:rsidRPr="00382D9A">
        <w:rPr>
          <w:rFonts w:ascii="Times New Roman" w:hAnsi="Times New Roman" w:cs="Times New Roman"/>
        </w:rPr>
        <w:t>way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forward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and</w:t>
      </w:r>
      <w:proofErr w:type="spellEnd"/>
      <w:r w:rsidRPr="00382D9A">
        <w:rPr>
          <w:rFonts w:ascii="Times New Roman" w:hAnsi="Times New Roman" w:cs="Times New Roman"/>
        </w:rPr>
        <w:t xml:space="preserve"> a </w:t>
      </w:r>
      <w:proofErr w:type="spellStart"/>
      <w:r w:rsidRPr="00382D9A">
        <w:rPr>
          <w:rFonts w:ascii="Times New Roman" w:hAnsi="Times New Roman" w:cs="Times New Roman"/>
        </w:rPr>
        <w:t>clear</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pathway</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for</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both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her</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own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investigations</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and</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continuation</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of</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the</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interfaith</w:t>
      </w:r>
      <w:proofErr w:type="spellEnd"/>
      <w:r w:rsidRPr="00382D9A">
        <w:rPr>
          <w:rFonts w:ascii="Times New Roman" w:hAnsi="Times New Roman" w:cs="Times New Roman"/>
        </w:rPr>
        <w:t xml:space="preserve"> </w:t>
      </w:r>
      <w:proofErr w:type="spellStart"/>
      <w:r w:rsidRPr="00382D9A">
        <w:rPr>
          <w:rFonts w:ascii="Times New Roman" w:hAnsi="Times New Roman" w:cs="Times New Roman"/>
        </w:rPr>
        <w:t>movement</w:t>
      </w:r>
      <w:proofErr w:type="spellEnd"/>
      <w:r w:rsidRPr="00382D9A">
        <w:rPr>
          <w:rFonts w:ascii="Times New Roman" w:hAnsi="Times New Roman" w:cs="Times New Roman"/>
        </w:rPr>
        <w:t>.</w:t>
      </w:r>
      <w:r w:rsidRPr="00382D9A">
        <w:rPr>
          <w:rFonts w:ascii="Times New Roman" w:hAnsi="Times New Roman" w:cs="Times New Roman"/>
          <w:lang w:val="en-US"/>
        </w:rPr>
        <w:t>”</w:t>
      </w:r>
    </w:p>
  </w:footnote>
  <w:footnote w:id="10">
    <w:p w:rsidR="00D64CC6" w:rsidRPr="00E81C6C" w:rsidRDefault="00D64CC6" w:rsidP="00382D9A">
      <w:pPr>
        <w:autoSpaceDE w:val="0"/>
        <w:autoSpaceDN w:val="0"/>
        <w:adjustRightInd w:val="0"/>
        <w:spacing w:after="0" w:line="240" w:lineRule="auto"/>
        <w:jc w:val="both"/>
        <w:rPr>
          <w:rFonts w:ascii="Times New Roman" w:hAnsi="Times New Roman" w:cs="Times New Roman"/>
          <w:sz w:val="20"/>
          <w:szCs w:val="20"/>
          <w:lang w:val="en-US"/>
        </w:rPr>
      </w:pPr>
      <w:r w:rsidRPr="00E81C6C">
        <w:rPr>
          <w:rStyle w:val="a5"/>
          <w:rFonts w:ascii="Times New Roman" w:hAnsi="Times New Roman" w:cs="Times New Roman"/>
          <w:sz w:val="20"/>
          <w:szCs w:val="20"/>
        </w:rPr>
        <w:footnoteRef/>
      </w:r>
      <w:r w:rsidRPr="00E81C6C">
        <w:rPr>
          <w:rFonts w:ascii="Times New Roman" w:hAnsi="Times New Roman" w:cs="Times New Roman"/>
          <w:sz w:val="20"/>
          <w:szCs w:val="20"/>
        </w:rPr>
        <w:t xml:space="preserve"> </w:t>
      </w:r>
      <w:r w:rsidRPr="00E81C6C">
        <w:rPr>
          <w:rFonts w:ascii="Times New Roman" w:hAnsi="Times New Roman" w:cs="Times New Roman"/>
          <w:sz w:val="20"/>
          <w:szCs w:val="20"/>
          <w:lang w:val="en-US"/>
        </w:rPr>
        <w:t xml:space="preserve">Mitchell </w:t>
      </w:r>
      <w:proofErr w:type="spellStart"/>
      <w:r w:rsidRPr="00E81C6C">
        <w:rPr>
          <w:rFonts w:ascii="Times New Roman" w:hAnsi="Times New Roman" w:cs="Times New Roman"/>
          <w:sz w:val="20"/>
          <w:szCs w:val="20"/>
          <w:lang w:val="en-US"/>
        </w:rPr>
        <w:t>Neubert</w:t>
      </w:r>
      <w:proofErr w:type="spellEnd"/>
      <w:r w:rsidRPr="00E81C6C">
        <w:rPr>
          <w:rFonts w:ascii="Times New Roman" w:hAnsi="Times New Roman" w:cs="Times New Roman"/>
          <w:sz w:val="20"/>
          <w:szCs w:val="20"/>
          <w:lang w:val="en-US"/>
        </w:rPr>
        <w:t xml:space="preserve">, “With or without Spirit: Implications for Scholarship and Leadership” in </w:t>
      </w:r>
      <w:proofErr w:type="spellStart"/>
      <w:r w:rsidRPr="00E81C6C">
        <w:rPr>
          <w:rFonts w:ascii="Times New Roman" w:hAnsi="Times New Roman" w:cs="Times New Roman"/>
          <w:i/>
          <w:sz w:val="20"/>
          <w:szCs w:val="20"/>
        </w:rPr>
        <w:t>Academy</w:t>
      </w:r>
      <w:proofErr w:type="spellEnd"/>
      <w:r w:rsidRPr="00E81C6C">
        <w:rPr>
          <w:rFonts w:ascii="Times New Roman" w:hAnsi="Times New Roman" w:cs="Times New Roman"/>
          <w:i/>
          <w:sz w:val="20"/>
          <w:szCs w:val="20"/>
        </w:rPr>
        <w:t xml:space="preserve"> </w:t>
      </w:r>
      <w:proofErr w:type="spellStart"/>
      <w:r w:rsidRPr="00E81C6C">
        <w:rPr>
          <w:rFonts w:ascii="Times New Roman" w:hAnsi="Times New Roman" w:cs="Times New Roman"/>
          <w:i/>
          <w:sz w:val="20"/>
          <w:szCs w:val="20"/>
        </w:rPr>
        <w:t>of</w:t>
      </w:r>
      <w:proofErr w:type="spellEnd"/>
      <w:r w:rsidRPr="00E81C6C">
        <w:rPr>
          <w:rFonts w:ascii="Times New Roman" w:hAnsi="Times New Roman" w:cs="Times New Roman"/>
          <w:i/>
          <w:sz w:val="20"/>
          <w:szCs w:val="20"/>
        </w:rPr>
        <w:t xml:space="preserve"> </w:t>
      </w:r>
      <w:proofErr w:type="spellStart"/>
      <w:r w:rsidRPr="00E81C6C">
        <w:rPr>
          <w:rFonts w:ascii="Times New Roman" w:hAnsi="Times New Roman" w:cs="Times New Roman"/>
          <w:i/>
          <w:sz w:val="20"/>
          <w:szCs w:val="20"/>
        </w:rPr>
        <w:t>Management</w:t>
      </w:r>
      <w:proofErr w:type="spellEnd"/>
      <w:r w:rsidRPr="00E81C6C">
        <w:rPr>
          <w:rFonts w:ascii="Times New Roman" w:hAnsi="Times New Roman" w:cs="Times New Roman"/>
          <w:i/>
          <w:sz w:val="20"/>
          <w:szCs w:val="20"/>
        </w:rPr>
        <w:t xml:space="preserve"> </w:t>
      </w:r>
      <w:proofErr w:type="spellStart"/>
      <w:r w:rsidRPr="00E81C6C">
        <w:rPr>
          <w:rFonts w:ascii="Times New Roman" w:hAnsi="Times New Roman" w:cs="Times New Roman"/>
          <w:i/>
          <w:sz w:val="20"/>
          <w:szCs w:val="20"/>
        </w:rPr>
        <w:t>Perspectives</w:t>
      </w:r>
      <w:proofErr w:type="spellEnd"/>
      <w:r w:rsidRPr="00E81C6C">
        <w:rPr>
          <w:rFonts w:ascii="Times New Roman" w:hAnsi="Times New Roman" w:cs="Times New Roman"/>
          <w:sz w:val="20"/>
          <w:szCs w:val="20"/>
          <w:lang w:val="en-US"/>
        </w:rPr>
        <w:t xml:space="preserve">, </w:t>
      </w:r>
      <w:r w:rsidRPr="00E81C6C">
        <w:rPr>
          <w:rFonts w:ascii="Times New Roman" w:hAnsi="Times New Roman" w:cs="Times New Roman"/>
          <w:sz w:val="20"/>
          <w:szCs w:val="20"/>
        </w:rPr>
        <w:t xml:space="preserve">2019, </w:t>
      </w:r>
      <w:proofErr w:type="spellStart"/>
      <w:r w:rsidRPr="00E81C6C">
        <w:rPr>
          <w:rFonts w:ascii="Times New Roman" w:hAnsi="Times New Roman" w:cs="Times New Roman"/>
          <w:sz w:val="20"/>
          <w:szCs w:val="20"/>
        </w:rPr>
        <w:t>Vol</w:t>
      </w:r>
      <w:proofErr w:type="spellEnd"/>
      <w:r w:rsidRPr="00E81C6C">
        <w:rPr>
          <w:rFonts w:ascii="Times New Roman" w:hAnsi="Times New Roman" w:cs="Times New Roman"/>
          <w:sz w:val="20"/>
          <w:szCs w:val="20"/>
        </w:rPr>
        <w:t xml:space="preserve">. 33, </w:t>
      </w:r>
      <w:proofErr w:type="spellStart"/>
      <w:r w:rsidRPr="00E81C6C">
        <w:rPr>
          <w:rFonts w:ascii="Times New Roman" w:hAnsi="Times New Roman" w:cs="Times New Roman"/>
          <w:sz w:val="20"/>
          <w:szCs w:val="20"/>
        </w:rPr>
        <w:t>No</w:t>
      </w:r>
      <w:proofErr w:type="spellEnd"/>
      <w:r w:rsidRPr="00E81C6C">
        <w:rPr>
          <w:rFonts w:ascii="Times New Roman" w:hAnsi="Times New Roman" w:cs="Times New Roman"/>
          <w:sz w:val="20"/>
          <w:szCs w:val="20"/>
        </w:rPr>
        <w:t xml:space="preserve">. 3, </w:t>
      </w:r>
      <w:r w:rsidRPr="00E81C6C">
        <w:rPr>
          <w:rFonts w:ascii="Times New Roman" w:hAnsi="Times New Roman" w:cs="Times New Roman"/>
          <w:sz w:val="20"/>
          <w:szCs w:val="20"/>
          <w:lang w:val="en-US"/>
        </w:rPr>
        <w:t xml:space="preserve">253. </w:t>
      </w:r>
    </w:p>
  </w:footnote>
  <w:footnote w:id="11">
    <w:p w:rsidR="00E81C6C" w:rsidRPr="00E81C6C" w:rsidRDefault="00E81C6C" w:rsidP="00E81C6C">
      <w:pPr>
        <w:pStyle w:val="a3"/>
        <w:jc w:val="both"/>
        <w:rPr>
          <w:rFonts w:ascii="Times New Roman" w:hAnsi="Times New Roman" w:cs="Times New Roman"/>
        </w:rPr>
      </w:pPr>
      <w:r w:rsidRPr="00E81C6C">
        <w:rPr>
          <w:rStyle w:val="a5"/>
          <w:rFonts w:ascii="Times New Roman" w:hAnsi="Times New Roman" w:cs="Times New Roman"/>
        </w:rPr>
        <w:footnoteRef/>
      </w:r>
      <w:r w:rsidRPr="00E81C6C">
        <w:rPr>
          <w:rFonts w:ascii="Times New Roman" w:hAnsi="Times New Roman" w:cs="Times New Roman"/>
        </w:rPr>
        <w:t xml:space="preserve"> </w:t>
      </w:r>
      <w:proofErr w:type="spellStart"/>
      <w:r w:rsidRPr="00E81C6C">
        <w:rPr>
          <w:rFonts w:ascii="Times New Roman" w:hAnsi="Times New Roman" w:cs="Times New Roman"/>
        </w:rPr>
        <w:t>Amanda</w:t>
      </w:r>
      <w:proofErr w:type="spellEnd"/>
      <w:r w:rsidRPr="00E81C6C">
        <w:rPr>
          <w:rFonts w:ascii="Times New Roman" w:hAnsi="Times New Roman" w:cs="Times New Roman"/>
          <w:lang w:val="en-US"/>
        </w:rPr>
        <w:t xml:space="preserve"> </w:t>
      </w:r>
      <w:r w:rsidRPr="00E81C6C">
        <w:rPr>
          <w:rFonts w:ascii="Times New Roman" w:hAnsi="Times New Roman" w:cs="Times New Roman"/>
        </w:rPr>
        <w:t>D.</w:t>
      </w:r>
      <w:r w:rsidRPr="00E81C6C">
        <w:rPr>
          <w:rFonts w:ascii="Times New Roman" w:hAnsi="Times New Roman" w:cs="Times New Roman"/>
          <w:lang w:val="en-US"/>
        </w:rPr>
        <w:t xml:space="preserve"> </w:t>
      </w:r>
      <w:proofErr w:type="spellStart"/>
      <w:r w:rsidRPr="00E81C6C">
        <w:rPr>
          <w:rFonts w:ascii="Times New Roman" w:hAnsi="Times New Roman" w:cs="Times New Roman"/>
        </w:rPr>
        <w:t>Quraishi</w:t>
      </w:r>
      <w:proofErr w:type="spellEnd"/>
      <w:r w:rsidRPr="00E81C6C">
        <w:rPr>
          <w:rFonts w:ascii="Times New Roman" w:hAnsi="Times New Roman" w:cs="Times New Roman"/>
          <w:lang w:val="en-US"/>
        </w:rPr>
        <w:t xml:space="preserve">, “How I Became an Accidental Interfaith Activist—and Learned to Love Disagreement" in </w:t>
      </w:r>
      <w:r w:rsidRPr="00E81C6C">
        <w:rPr>
          <w:rFonts w:ascii="Times New Roman" w:hAnsi="Times New Roman" w:cs="Times New Roman"/>
          <w:i/>
          <w:lang w:val="en-US"/>
        </w:rPr>
        <w:t>Tablet</w:t>
      </w:r>
      <w:r w:rsidRPr="00E81C6C">
        <w:rPr>
          <w:rFonts w:ascii="Times New Roman" w:hAnsi="Times New Roman" w:cs="Times New Roman"/>
          <w:lang w:val="en-US"/>
        </w:rPr>
        <w:t xml:space="preserve">, November 17, 2016 at: </w:t>
      </w:r>
      <w:r w:rsidRPr="00E81C6C">
        <w:rPr>
          <w:rFonts w:ascii="Times New Roman" w:hAnsi="Times New Roman" w:cs="Times New Roman"/>
        </w:rPr>
        <w:t>https://www.tabletmag.com/scroll/218131/how-i-became-an-accidental-interfaith-activist-and-learned-to-love-disagreement</w:t>
      </w:r>
    </w:p>
  </w:footnote>
  <w:footnote w:id="12">
    <w:p w:rsidR="0092138C" w:rsidRPr="00E81C6C" w:rsidRDefault="0092138C" w:rsidP="00382D9A">
      <w:pPr>
        <w:autoSpaceDE w:val="0"/>
        <w:autoSpaceDN w:val="0"/>
        <w:adjustRightInd w:val="0"/>
        <w:spacing w:after="0" w:line="240" w:lineRule="auto"/>
        <w:jc w:val="both"/>
        <w:rPr>
          <w:rFonts w:ascii="Times New Roman" w:hAnsi="Times New Roman" w:cs="Times New Roman"/>
          <w:sz w:val="20"/>
          <w:szCs w:val="20"/>
        </w:rPr>
      </w:pPr>
      <w:r w:rsidRPr="00E81C6C">
        <w:rPr>
          <w:rStyle w:val="a5"/>
          <w:rFonts w:ascii="Times New Roman" w:hAnsi="Times New Roman" w:cs="Times New Roman"/>
          <w:sz w:val="20"/>
          <w:szCs w:val="20"/>
        </w:rPr>
        <w:footnoteRef/>
      </w:r>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Amanda</w:t>
      </w:r>
      <w:proofErr w:type="spellEnd"/>
      <w:r w:rsidRPr="00E81C6C">
        <w:rPr>
          <w:rFonts w:ascii="Times New Roman" w:hAnsi="Times New Roman" w:cs="Times New Roman"/>
          <w:sz w:val="20"/>
          <w:szCs w:val="20"/>
          <w:lang w:val="en-US"/>
        </w:rPr>
        <w:t xml:space="preserve"> </w:t>
      </w:r>
      <w:r w:rsidRPr="00E81C6C">
        <w:rPr>
          <w:rFonts w:ascii="Times New Roman" w:hAnsi="Times New Roman" w:cs="Times New Roman"/>
          <w:sz w:val="20"/>
          <w:szCs w:val="20"/>
        </w:rPr>
        <w:t>D.</w:t>
      </w:r>
      <w:r w:rsidRPr="00E81C6C">
        <w:rPr>
          <w:rFonts w:ascii="Times New Roman" w:hAnsi="Times New Roman" w:cs="Times New Roman"/>
          <w:sz w:val="20"/>
          <w:szCs w:val="20"/>
          <w:lang w:val="en-US"/>
        </w:rPr>
        <w:t xml:space="preserve"> </w:t>
      </w:r>
      <w:proofErr w:type="spellStart"/>
      <w:r w:rsidRPr="00E81C6C">
        <w:rPr>
          <w:rFonts w:ascii="Times New Roman" w:hAnsi="Times New Roman" w:cs="Times New Roman"/>
          <w:sz w:val="20"/>
          <w:szCs w:val="20"/>
        </w:rPr>
        <w:t>Quraishi</w:t>
      </w:r>
      <w:proofErr w:type="spellEnd"/>
      <w:r w:rsidRPr="00E81C6C">
        <w:rPr>
          <w:rFonts w:ascii="Times New Roman" w:hAnsi="Times New Roman" w:cs="Times New Roman"/>
          <w:sz w:val="20"/>
          <w:szCs w:val="20"/>
          <w:lang w:val="en-US"/>
        </w:rPr>
        <w:t>, “Actions speak louder than words: service-based interfaith activism.” 1</w:t>
      </w:r>
    </w:p>
  </w:footnote>
  <w:footnote w:id="13">
    <w:p w:rsidR="0092138C" w:rsidRPr="00382D9A" w:rsidRDefault="0092138C" w:rsidP="00382D9A">
      <w:pPr>
        <w:autoSpaceDE w:val="0"/>
        <w:autoSpaceDN w:val="0"/>
        <w:adjustRightInd w:val="0"/>
        <w:spacing w:after="0" w:line="240" w:lineRule="auto"/>
        <w:jc w:val="both"/>
        <w:rPr>
          <w:rFonts w:ascii="Times New Roman" w:hAnsi="Times New Roman" w:cs="Times New Roman"/>
          <w:sz w:val="20"/>
          <w:szCs w:val="20"/>
          <w:lang w:val="en-US"/>
        </w:rPr>
      </w:pPr>
      <w:r w:rsidRPr="00E81C6C">
        <w:rPr>
          <w:rStyle w:val="a5"/>
          <w:rFonts w:ascii="Times New Roman" w:hAnsi="Times New Roman" w:cs="Times New Roman"/>
          <w:sz w:val="20"/>
          <w:szCs w:val="20"/>
        </w:rPr>
        <w:footnoteRef/>
      </w:r>
      <w:r w:rsidRPr="00E81C6C">
        <w:rPr>
          <w:rFonts w:ascii="Times New Roman" w:hAnsi="Times New Roman" w:cs="Times New Roman"/>
          <w:sz w:val="20"/>
          <w:szCs w:val="20"/>
        </w:rPr>
        <w:t xml:space="preserve"> </w:t>
      </w:r>
      <w:r w:rsidR="005A5E9F" w:rsidRPr="00E81C6C">
        <w:rPr>
          <w:rFonts w:ascii="Times New Roman" w:hAnsi="Times New Roman" w:cs="Times New Roman"/>
          <w:sz w:val="20"/>
          <w:szCs w:val="20"/>
          <w:lang w:val="en-US"/>
        </w:rPr>
        <w:t xml:space="preserve">Grace </w:t>
      </w:r>
      <w:proofErr w:type="spellStart"/>
      <w:r w:rsidR="005A5E9F" w:rsidRPr="00E81C6C">
        <w:rPr>
          <w:rFonts w:ascii="Times New Roman" w:hAnsi="Times New Roman" w:cs="Times New Roman"/>
          <w:sz w:val="20"/>
          <w:szCs w:val="20"/>
          <w:lang w:val="en-US"/>
        </w:rPr>
        <w:t>Yukich</w:t>
      </w:r>
      <w:proofErr w:type="spellEnd"/>
      <w:r w:rsidR="005A5E9F" w:rsidRPr="00E81C6C">
        <w:rPr>
          <w:rFonts w:ascii="Times New Roman" w:hAnsi="Times New Roman" w:cs="Times New Roman"/>
          <w:sz w:val="20"/>
          <w:szCs w:val="20"/>
          <w:lang w:val="en-US"/>
        </w:rPr>
        <w:t>, “</w:t>
      </w:r>
      <w:proofErr w:type="spellStart"/>
      <w:r w:rsidR="005A5E9F" w:rsidRPr="00E81C6C">
        <w:rPr>
          <w:rFonts w:ascii="Times New Roman" w:hAnsi="Times New Roman" w:cs="Times New Roman"/>
          <w:bCs/>
          <w:sz w:val="20"/>
          <w:szCs w:val="20"/>
        </w:rPr>
        <w:t>Encounters</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at</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the</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Religious</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Edge</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Variation</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in</w:t>
      </w:r>
      <w:proofErr w:type="spellEnd"/>
      <w:r w:rsidR="005A5E9F" w:rsidRPr="00E81C6C">
        <w:rPr>
          <w:rFonts w:ascii="Times New Roman" w:hAnsi="Times New Roman" w:cs="Times New Roman"/>
          <w:sz w:val="20"/>
          <w:szCs w:val="20"/>
          <w:lang w:val="en-US"/>
        </w:rPr>
        <w:t xml:space="preserve"> </w:t>
      </w:r>
      <w:proofErr w:type="spellStart"/>
      <w:r w:rsidR="005A5E9F" w:rsidRPr="00E81C6C">
        <w:rPr>
          <w:rFonts w:ascii="Times New Roman" w:hAnsi="Times New Roman" w:cs="Times New Roman"/>
          <w:bCs/>
          <w:sz w:val="20"/>
          <w:szCs w:val="20"/>
        </w:rPr>
        <w:t>Religious</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Expression</w:t>
      </w:r>
      <w:proofErr w:type="spellEnd"/>
      <w:r w:rsidR="005A5E9F" w:rsidRPr="00E81C6C">
        <w:rPr>
          <w:rFonts w:ascii="Times New Roman" w:hAnsi="Times New Roman" w:cs="Times New Roman"/>
          <w:bCs/>
          <w:sz w:val="20"/>
          <w:szCs w:val="20"/>
        </w:rPr>
        <w:t xml:space="preserve"> </w:t>
      </w:r>
      <w:proofErr w:type="spellStart"/>
      <w:proofErr w:type="gramStart"/>
      <w:r w:rsidR="005A5E9F" w:rsidRPr="00E81C6C">
        <w:rPr>
          <w:rFonts w:ascii="Times New Roman" w:hAnsi="Times New Roman" w:cs="Times New Roman"/>
          <w:bCs/>
          <w:sz w:val="20"/>
          <w:szCs w:val="20"/>
        </w:rPr>
        <w:t>Across</w:t>
      </w:r>
      <w:proofErr w:type="spellEnd"/>
      <w:proofErr w:type="gram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Interfaith</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Advocacy</w:t>
      </w:r>
      <w:proofErr w:type="spellEnd"/>
      <w:r w:rsidR="005A5E9F" w:rsidRPr="00E81C6C">
        <w:rPr>
          <w:rFonts w:ascii="Times New Roman" w:hAnsi="Times New Roman" w:cs="Times New Roman"/>
          <w:sz w:val="20"/>
          <w:szCs w:val="20"/>
          <w:lang w:val="en-US"/>
        </w:rPr>
        <w:t xml:space="preserve"> </w:t>
      </w:r>
      <w:proofErr w:type="spellStart"/>
      <w:r w:rsidR="005A5E9F" w:rsidRPr="00E81C6C">
        <w:rPr>
          <w:rFonts w:ascii="Times New Roman" w:hAnsi="Times New Roman" w:cs="Times New Roman"/>
          <w:bCs/>
          <w:sz w:val="20"/>
          <w:szCs w:val="20"/>
        </w:rPr>
        <w:t>and</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Social</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Movement</w:t>
      </w:r>
      <w:proofErr w:type="spellEnd"/>
      <w:r w:rsidR="005A5E9F" w:rsidRPr="00E81C6C">
        <w:rPr>
          <w:rFonts w:ascii="Times New Roman" w:hAnsi="Times New Roman" w:cs="Times New Roman"/>
          <w:bCs/>
          <w:sz w:val="20"/>
          <w:szCs w:val="20"/>
        </w:rPr>
        <w:t xml:space="preserve"> </w:t>
      </w:r>
      <w:proofErr w:type="spellStart"/>
      <w:r w:rsidR="005A5E9F" w:rsidRPr="00E81C6C">
        <w:rPr>
          <w:rFonts w:ascii="Times New Roman" w:hAnsi="Times New Roman" w:cs="Times New Roman"/>
          <w:bCs/>
          <w:sz w:val="20"/>
          <w:szCs w:val="20"/>
        </w:rPr>
        <w:t>Settings</w:t>
      </w:r>
      <w:proofErr w:type="spellEnd"/>
      <w:r w:rsidR="005A5E9F" w:rsidRPr="00E81C6C">
        <w:rPr>
          <w:rFonts w:ascii="Times New Roman" w:hAnsi="Times New Roman" w:cs="Times New Roman"/>
          <w:bCs/>
          <w:sz w:val="20"/>
          <w:szCs w:val="20"/>
          <w:lang w:val="en-US"/>
        </w:rPr>
        <w:t>,</w:t>
      </w:r>
      <w:r w:rsidR="005A5E9F" w:rsidRPr="00E81C6C">
        <w:rPr>
          <w:rFonts w:ascii="Times New Roman" w:hAnsi="Times New Roman" w:cs="Times New Roman"/>
          <w:sz w:val="20"/>
          <w:szCs w:val="20"/>
          <w:lang w:val="en-US"/>
        </w:rPr>
        <w:t xml:space="preserve">” </w:t>
      </w:r>
      <w:r w:rsidR="005A5E9F" w:rsidRPr="00E81C6C">
        <w:rPr>
          <w:rFonts w:ascii="Times New Roman" w:hAnsi="Times New Roman" w:cs="Times New Roman"/>
          <w:i/>
          <w:sz w:val="20"/>
          <w:szCs w:val="20"/>
          <w:lang w:val="en-US"/>
        </w:rPr>
        <w:t>Journal for the Scientific Study of Religion</w:t>
      </w:r>
      <w:r w:rsidR="005A5E9F" w:rsidRPr="00E81C6C">
        <w:rPr>
          <w:rFonts w:ascii="Times New Roman" w:hAnsi="Times New Roman" w:cs="Times New Roman"/>
          <w:sz w:val="20"/>
          <w:szCs w:val="20"/>
          <w:lang w:val="en-US"/>
        </w:rPr>
        <w:t xml:space="preserve">, </w:t>
      </w:r>
      <w:r w:rsidR="005A5E9F" w:rsidRPr="00E81C6C">
        <w:rPr>
          <w:rFonts w:ascii="Times New Roman" w:hAnsi="Times New Roman" w:cs="Times New Roman"/>
          <w:i/>
          <w:iCs/>
          <w:sz w:val="20"/>
          <w:szCs w:val="20"/>
        </w:rPr>
        <w:t>(2014) 53(4)</w:t>
      </w:r>
      <w:r w:rsidR="005A5E9F" w:rsidRPr="00E81C6C">
        <w:rPr>
          <w:rFonts w:ascii="Times New Roman" w:hAnsi="Times New Roman" w:cs="Times New Roman"/>
          <w:i/>
          <w:iCs/>
          <w:sz w:val="20"/>
          <w:szCs w:val="20"/>
          <w:lang w:val="en-US"/>
        </w:rPr>
        <w:t>, 795</w:t>
      </w:r>
      <w:r w:rsidR="005A5E9F" w:rsidRPr="00E81C6C">
        <w:rPr>
          <w:rFonts w:ascii="Times New Roman" w:hAnsi="Times New Roman" w:cs="Times New Roman"/>
          <w:iCs/>
          <w:sz w:val="20"/>
          <w:szCs w:val="20"/>
          <w:lang w:val="en-US"/>
        </w:rPr>
        <w:t>:</w:t>
      </w:r>
      <w:r w:rsidR="005A5E9F" w:rsidRPr="00E81C6C">
        <w:rPr>
          <w:rFonts w:ascii="Times New Roman" w:hAnsi="Times New Roman" w:cs="Times New Roman"/>
          <w:i/>
          <w:iCs/>
          <w:sz w:val="20"/>
          <w:szCs w:val="20"/>
          <w:lang w:val="en-US"/>
        </w:rPr>
        <w:t xml:space="preserve"> </w:t>
      </w:r>
      <w:r w:rsidRPr="00E81C6C">
        <w:rPr>
          <w:rFonts w:ascii="Times New Roman" w:hAnsi="Times New Roman" w:cs="Times New Roman"/>
          <w:sz w:val="20"/>
          <w:szCs w:val="20"/>
          <w:lang w:val="en-US"/>
        </w:rPr>
        <w:t>“</w:t>
      </w:r>
      <w:proofErr w:type="spellStart"/>
      <w:r w:rsidRPr="00E81C6C">
        <w:rPr>
          <w:rFonts w:ascii="Times New Roman" w:hAnsi="Times New Roman" w:cs="Times New Roman"/>
          <w:sz w:val="20"/>
          <w:szCs w:val="20"/>
        </w:rPr>
        <w:t>Religious</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participants</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in</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social</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movements</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include</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both</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laypeople</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and</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clergy</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Lay</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participants</w:t>
      </w:r>
      <w:proofErr w:type="spellEnd"/>
      <w:r w:rsidRPr="00E81C6C">
        <w:rPr>
          <w:rFonts w:ascii="Times New Roman" w:hAnsi="Times New Roman" w:cs="Times New Roman"/>
          <w:sz w:val="20"/>
          <w:szCs w:val="20"/>
          <w:lang w:val="en-US"/>
        </w:rPr>
        <w:t xml:space="preserve"> </w:t>
      </w:r>
      <w:proofErr w:type="spellStart"/>
      <w:r w:rsidRPr="00E81C6C">
        <w:rPr>
          <w:rFonts w:ascii="Times New Roman" w:hAnsi="Times New Roman" w:cs="Times New Roman"/>
          <w:sz w:val="20"/>
          <w:szCs w:val="20"/>
        </w:rPr>
        <w:t>face</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few</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organizational</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constraints</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on</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their</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movement</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activities</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Even</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if</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their</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activism</w:t>
      </w:r>
      <w:proofErr w:type="spellEnd"/>
      <w:r w:rsidRPr="00E81C6C">
        <w:rPr>
          <w:rFonts w:ascii="Times New Roman" w:hAnsi="Times New Roman" w:cs="Times New Roman"/>
          <w:sz w:val="20"/>
          <w:szCs w:val="20"/>
          <w:lang w:val="en-US"/>
        </w:rPr>
        <w:t xml:space="preserve"> </w:t>
      </w:r>
      <w:proofErr w:type="spellStart"/>
      <w:r w:rsidRPr="00E81C6C">
        <w:rPr>
          <w:rFonts w:ascii="Times New Roman" w:hAnsi="Times New Roman" w:cs="Times New Roman"/>
          <w:sz w:val="20"/>
          <w:szCs w:val="20"/>
        </w:rPr>
        <w:t>is</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unpopular</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in</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their</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home</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congregation</w:t>
      </w:r>
      <w:proofErr w:type="spellEnd"/>
      <w:r w:rsidRPr="00E81C6C">
        <w:rPr>
          <w:rFonts w:ascii="Times New Roman" w:hAnsi="Times New Roman" w:cs="Times New Roman"/>
          <w:sz w:val="20"/>
          <w:szCs w:val="20"/>
        </w:rPr>
        <w:t xml:space="preserve">, </w:t>
      </w:r>
      <w:proofErr w:type="spellStart"/>
      <w:r w:rsidRPr="00E81C6C">
        <w:rPr>
          <w:rFonts w:ascii="Times New Roman" w:hAnsi="Times New Roman" w:cs="Times New Roman"/>
          <w:sz w:val="20"/>
          <w:szCs w:val="20"/>
        </w:rPr>
        <w:t>laypeople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cannot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be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fired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otherwise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punished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by</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congregation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except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through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social</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exclusion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which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would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be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extreme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response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most</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congregations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particularly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progressive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ones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that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are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most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common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interfaith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coalitions</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Clergy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participants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have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more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to</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lose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While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being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fired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unlikely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result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for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clergy</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most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often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involved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interfaith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coalitions</w:t>
      </w:r>
      <w:proofErr w:type="spellEnd"/>
      <w:r w:rsidRPr="00382D9A">
        <w:rPr>
          <w:rFonts w:ascii="Times New Roman" w:hAnsi="Times New Roman" w:cs="Times New Roman"/>
          <w:sz w:val="20"/>
          <w:szCs w:val="20"/>
          <w:lang w:val="en-US"/>
        </w:rPr>
        <w:t xml:space="preserve">, […] </w:t>
      </w:r>
      <w:proofErr w:type="spellStart"/>
      <w:r w:rsidRPr="00382D9A">
        <w:rPr>
          <w:rFonts w:ascii="Times New Roman" w:hAnsi="Times New Roman" w:cs="Times New Roman"/>
          <w:sz w:val="20"/>
          <w:szCs w:val="20"/>
        </w:rPr>
        <w:t>parishioners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may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withhold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financial</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contributions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to</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discourage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clergy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participation</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in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movements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that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are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unpopular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with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congregants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However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congregational</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views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are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less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likely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to</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influence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clergy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political</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behavior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when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issues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are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less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contentious</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and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for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many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progressive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religious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people</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policing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religious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distinctiveness</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is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not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particular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concern</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suggesting</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that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representatives</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such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congregations</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would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not</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feel</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constrained</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their</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interfaith</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activities</w:t>
      </w:r>
      <w:proofErr w:type="spellEnd"/>
      <w:r w:rsidRPr="00382D9A">
        <w:rPr>
          <w:rFonts w:ascii="Times New Roman" w:hAnsi="Times New Roman" w:cs="Times New Roman"/>
          <w:sz w:val="20"/>
          <w:szCs w:val="20"/>
        </w:rPr>
        <w:t>.</w:t>
      </w:r>
      <w:r w:rsidR="005A5E9F">
        <w:rPr>
          <w:rFonts w:ascii="Times New Roman" w:hAnsi="Times New Roman" w:cs="Times New Roman"/>
          <w:sz w:val="20"/>
          <w:szCs w:val="20"/>
          <w:lang w:val="en-US"/>
        </w:rPr>
        <w:t xml:space="preserve">” </w:t>
      </w:r>
    </w:p>
  </w:footnote>
  <w:footnote w:id="14">
    <w:p w:rsidR="00FC2A8E" w:rsidRPr="00631D96" w:rsidRDefault="00FC2A8E" w:rsidP="00382D9A">
      <w:pPr>
        <w:spacing w:after="0" w:line="240" w:lineRule="auto"/>
        <w:jc w:val="both"/>
        <w:rPr>
          <w:rFonts w:ascii="Times New Roman" w:hAnsi="Times New Roman" w:cs="Times New Roman"/>
          <w:sz w:val="20"/>
          <w:szCs w:val="20"/>
          <w:lang w:val="en-US"/>
        </w:rPr>
      </w:pPr>
      <w:r w:rsidRPr="00382D9A">
        <w:rPr>
          <w:rStyle w:val="a5"/>
          <w:rFonts w:ascii="Times New Roman" w:hAnsi="Times New Roman" w:cs="Times New Roman"/>
          <w:sz w:val="20"/>
          <w:szCs w:val="20"/>
        </w:rPr>
        <w:footnoteRef/>
      </w:r>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Helene</w:t>
      </w:r>
      <w:proofErr w:type="spellEnd"/>
      <w:r w:rsidRPr="00382D9A">
        <w:rPr>
          <w:rFonts w:ascii="Times New Roman" w:hAnsi="Times New Roman" w:cs="Times New Roman"/>
          <w:sz w:val="20"/>
          <w:szCs w:val="20"/>
        </w:rPr>
        <w:t xml:space="preserve"> Slessarev-Jamir</w:t>
      </w:r>
      <w:r w:rsidRPr="00382D9A">
        <w:rPr>
          <w:rFonts w:ascii="Times New Roman" w:hAnsi="Times New Roman" w:cs="Times New Roman"/>
          <w:sz w:val="20"/>
          <w:szCs w:val="20"/>
          <w:lang w:val="en-US"/>
        </w:rPr>
        <w:t>, “</w:t>
      </w:r>
      <w:proofErr w:type="spellStart"/>
      <w:r w:rsidRPr="00382D9A">
        <w:rPr>
          <w:rFonts w:ascii="Times New Roman" w:hAnsi="Times New Roman" w:cs="Times New Roman"/>
          <w:i/>
          <w:sz w:val="20"/>
          <w:szCs w:val="20"/>
        </w:rPr>
        <w:t>Interreligious</w:t>
      </w:r>
      <w:proofErr w:type="spellEnd"/>
      <w:r w:rsidRPr="00382D9A">
        <w:rPr>
          <w:rFonts w:ascii="Times New Roman" w:hAnsi="Times New Roman" w:cs="Times New Roman"/>
          <w:i/>
          <w:sz w:val="20"/>
          <w:szCs w:val="20"/>
        </w:rPr>
        <w:t xml:space="preserve"> </w:t>
      </w:r>
      <w:proofErr w:type="spellStart"/>
      <w:r w:rsidRPr="00382D9A">
        <w:rPr>
          <w:rFonts w:ascii="Times New Roman" w:hAnsi="Times New Roman" w:cs="Times New Roman"/>
          <w:i/>
          <w:sz w:val="20"/>
          <w:szCs w:val="20"/>
        </w:rPr>
        <w:t>Activism</w:t>
      </w:r>
      <w:proofErr w:type="spellEnd"/>
      <w:r w:rsidRPr="00382D9A">
        <w:rPr>
          <w:rFonts w:ascii="Times New Roman" w:hAnsi="Times New Roman" w:cs="Times New Roman"/>
          <w:i/>
          <w:sz w:val="20"/>
          <w:szCs w:val="20"/>
        </w:rPr>
        <w:t xml:space="preserve"> </w:t>
      </w:r>
      <w:proofErr w:type="spellStart"/>
      <w:r w:rsidRPr="00382D9A">
        <w:rPr>
          <w:rFonts w:ascii="Times New Roman" w:hAnsi="Times New Roman" w:cs="Times New Roman"/>
          <w:i/>
          <w:sz w:val="20"/>
          <w:szCs w:val="20"/>
        </w:rPr>
        <w:t>in</w:t>
      </w:r>
      <w:proofErr w:type="spellEnd"/>
      <w:r w:rsidRPr="00382D9A">
        <w:rPr>
          <w:rFonts w:ascii="Times New Roman" w:hAnsi="Times New Roman" w:cs="Times New Roman"/>
          <w:i/>
          <w:sz w:val="20"/>
          <w:szCs w:val="20"/>
        </w:rPr>
        <w:t xml:space="preserve"> </w:t>
      </w:r>
      <w:proofErr w:type="spellStart"/>
      <w:r w:rsidRPr="00382D9A">
        <w:rPr>
          <w:rFonts w:ascii="Times New Roman" w:hAnsi="Times New Roman" w:cs="Times New Roman"/>
          <w:i/>
          <w:sz w:val="20"/>
          <w:szCs w:val="20"/>
        </w:rPr>
        <w:t>Support</w:t>
      </w:r>
      <w:proofErr w:type="spellEnd"/>
      <w:r w:rsidRPr="00382D9A">
        <w:rPr>
          <w:rFonts w:ascii="Times New Roman" w:hAnsi="Times New Roman" w:cs="Times New Roman"/>
          <w:i/>
          <w:sz w:val="20"/>
          <w:szCs w:val="20"/>
        </w:rPr>
        <w:t xml:space="preserve"> </w:t>
      </w:r>
      <w:proofErr w:type="spellStart"/>
      <w:r w:rsidRPr="00382D9A">
        <w:rPr>
          <w:rFonts w:ascii="Times New Roman" w:hAnsi="Times New Roman" w:cs="Times New Roman"/>
          <w:i/>
          <w:sz w:val="20"/>
          <w:szCs w:val="20"/>
        </w:rPr>
        <w:t>of</w:t>
      </w:r>
      <w:proofErr w:type="spellEnd"/>
      <w:r w:rsidRPr="00382D9A">
        <w:rPr>
          <w:rFonts w:ascii="Times New Roman" w:hAnsi="Times New Roman" w:cs="Times New Roman"/>
          <w:i/>
          <w:sz w:val="20"/>
          <w:szCs w:val="20"/>
        </w:rPr>
        <w:t xml:space="preserve"> </w:t>
      </w:r>
      <w:proofErr w:type="spellStart"/>
      <w:r w:rsidRPr="00382D9A">
        <w:rPr>
          <w:rFonts w:ascii="Times New Roman" w:hAnsi="Times New Roman" w:cs="Times New Roman"/>
          <w:i/>
          <w:sz w:val="20"/>
          <w:szCs w:val="20"/>
        </w:rPr>
        <w:t>Marriage</w:t>
      </w:r>
      <w:proofErr w:type="spellEnd"/>
      <w:r w:rsidRPr="00382D9A">
        <w:rPr>
          <w:rFonts w:ascii="Times New Roman" w:hAnsi="Times New Roman" w:cs="Times New Roman"/>
          <w:i/>
          <w:sz w:val="20"/>
          <w:szCs w:val="20"/>
        </w:rPr>
        <w:t xml:space="preserve"> </w:t>
      </w:r>
      <w:proofErr w:type="spellStart"/>
      <w:r w:rsidRPr="00382D9A">
        <w:rPr>
          <w:rFonts w:ascii="Times New Roman" w:hAnsi="Times New Roman" w:cs="Times New Roman"/>
          <w:i/>
          <w:sz w:val="20"/>
          <w:szCs w:val="20"/>
        </w:rPr>
        <w:t>Equality</w:t>
      </w:r>
      <w:proofErr w:type="spellEnd"/>
      <w:r w:rsidRPr="00382D9A">
        <w:rPr>
          <w:rFonts w:ascii="Times New Roman" w:hAnsi="Times New Roman" w:cs="Times New Roman"/>
          <w:sz w:val="20"/>
          <w:szCs w:val="20"/>
          <w:lang w:val="en-US"/>
        </w:rPr>
        <w:t xml:space="preserve">” </w:t>
      </w:r>
      <w:proofErr w:type="spellStart"/>
      <w:r w:rsidRPr="00382D9A">
        <w:rPr>
          <w:rFonts w:ascii="Times New Roman" w:hAnsi="Times New Roman" w:cs="Times New Roman"/>
          <w:sz w:val="20"/>
          <w:szCs w:val="20"/>
        </w:rPr>
        <w:t>American</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Academy</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of</w:t>
      </w:r>
      <w:proofErr w:type="spellEnd"/>
      <w:r w:rsidRPr="00382D9A">
        <w:rPr>
          <w:rFonts w:ascii="Times New Roman" w:hAnsi="Times New Roman" w:cs="Times New Roman"/>
          <w:sz w:val="20"/>
          <w:szCs w:val="20"/>
        </w:rPr>
        <w:t xml:space="preserve"> </w:t>
      </w:r>
      <w:proofErr w:type="spellStart"/>
      <w:r w:rsidRPr="00382D9A">
        <w:rPr>
          <w:rFonts w:ascii="Times New Roman" w:hAnsi="Times New Roman" w:cs="Times New Roman"/>
          <w:sz w:val="20"/>
          <w:szCs w:val="20"/>
        </w:rPr>
        <w:t>Religion</w:t>
      </w:r>
      <w:proofErr w:type="spellEnd"/>
      <w:r w:rsidRPr="00382D9A">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November</w:t>
      </w:r>
      <w:proofErr w:type="spellEnd"/>
      <w:r w:rsidRPr="00631D96">
        <w:rPr>
          <w:rFonts w:ascii="Times New Roman" w:hAnsi="Times New Roman" w:cs="Times New Roman"/>
          <w:sz w:val="20"/>
          <w:szCs w:val="20"/>
        </w:rPr>
        <w:t>, 2011</w:t>
      </w:r>
      <w:r w:rsidRPr="00631D96">
        <w:rPr>
          <w:rFonts w:ascii="Times New Roman" w:hAnsi="Times New Roman" w:cs="Times New Roman"/>
          <w:sz w:val="20"/>
          <w:szCs w:val="20"/>
          <w:lang w:val="en-US"/>
        </w:rPr>
        <w:t xml:space="preserve">, </w:t>
      </w:r>
      <w:proofErr w:type="spellStart"/>
      <w:r w:rsidRPr="00631D96">
        <w:rPr>
          <w:rFonts w:ascii="Times New Roman" w:hAnsi="Times New Roman" w:cs="Times New Roman"/>
          <w:sz w:val="20"/>
          <w:szCs w:val="20"/>
        </w:rPr>
        <w:t>San</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Francisco</w:t>
      </w:r>
      <w:proofErr w:type="spellEnd"/>
      <w:r w:rsidRPr="00631D96">
        <w:rPr>
          <w:rFonts w:ascii="Times New Roman" w:hAnsi="Times New Roman" w:cs="Times New Roman"/>
          <w:sz w:val="20"/>
          <w:szCs w:val="20"/>
          <w:lang w:val="en-US"/>
        </w:rPr>
        <w:t xml:space="preserve">, 3-4. </w:t>
      </w:r>
    </w:p>
  </w:footnote>
  <w:footnote w:id="15">
    <w:p w:rsidR="00AA443F" w:rsidRPr="00631D96" w:rsidRDefault="00AA443F" w:rsidP="00382D9A">
      <w:pPr>
        <w:autoSpaceDE w:val="0"/>
        <w:autoSpaceDN w:val="0"/>
        <w:adjustRightInd w:val="0"/>
        <w:spacing w:after="0" w:line="240" w:lineRule="auto"/>
        <w:jc w:val="both"/>
        <w:rPr>
          <w:rFonts w:ascii="Times New Roman" w:hAnsi="Times New Roman" w:cs="Times New Roman"/>
          <w:sz w:val="20"/>
          <w:szCs w:val="20"/>
          <w:lang w:val="en-US"/>
        </w:rPr>
      </w:pPr>
      <w:r w:rsidRPr="00631D96">
        <w:rPr>
          <w:rStyle w:val="a5"/>
          <w:rFonts w:ascii="Times New Roman" w:hAnsi="Times New Roman" w:cs="Times New Roman"/>
          <w:sz w:val="20"/>
          <w:szCs w:val="20"/>
        </w:rPr>
        <w:footnoteRef/>
      </w:r>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Helene</w:t>
      </w:r>
      <w:proofErr w:type="spellEnd"/>
      <w:r w:rsidRPr="00631D96">
        <w:rPr>
          <w:rFonts w:ascii="Times New Roman" w:hAnsi="Times New Roman" w:cs="Times New Roman"/>
          <w:sz w:val="20"/>
          <w:szCs w:val="20"/>
        </w:rPr>
        <w:t xml:space="preserve"> Slessarev-Jamir</w:t>
      </w:r>
      <w:r w:rsidRPr="00631D96">
        <w:rPr>
          <w:rFonts w:ascii="Times New Roman" w:hAnsi="Times New Roman" w:cs="Times New Roman"/>
          <w:sz w:val="20"/>
          <w:szCs w:val="20"/>
          <w:lang w:val="en-US"/>
        </w:rPr>
        <w:t>, “</w:t>
      </w:r>
      <w:proofErr w:type="spellStart"/>
      <w:r w:rsidRPr="00631D96">
        <w:rPr>
          <w:rFonts w:ascii="Times New Roman" w:hAnsi="Times New Roman" w:cs="Times New Roman"/>
          <w:sz w:val="20"/>
          <w:szCs w:val="20"/>
        </w:rPr>
        <w:t>Exploring</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Attraction</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Local</w:t>
      </w:r>
      <w:proofErr w:type="spellEnd"/>
      <w:r w:rsidRPr="00631D96">
        <w:rPr>
          <w:rFonts w:ascii="Times New Roman" w:hAnsi="Times New Roman" w:cs="Times New Roman"/>
          <w:sz w:val="20"/>
          <w:szCs w:val="20"/>
          <w:lang w:val="en-US"/>
        </w:rPr>
        <w:t xml:space="preserve"> </w:t>
      </w:r>
      <w:proofErr w:type="spellStart"/>
      <w:r w:rsidRPr="00631D96">
        <w:rPr>
          <w:rFonts w:ascii="Times New Roman" w:hAnsi="Times New Roman" w:cs="Times New Roman"/>
          <w:sz w:val="20"/>
          <w:szCs w:val="20"/>
        </w:rPr>
        <w:t>Congregations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to</w:t>
      </w:r>
      <w:proofErr w:type="spellEnd"/>
      <w:r w:rsidRPr="00631D96">
        <w:rPr>
          <w:rFonts w:ascii="Times New Roman" w:hAnsi="Times New Roman" w:cs="Times New Roman"/>
          <w:sz w:val="20"/>
          <w:szCs w:val="20"/>
          <w:lang w:val="en-US"/>
        </w:rPr>
        <w:t xml:space="preserve"> </w:t>
      </w:r>
      <w:proofErr w:type="spellStart"/>
      <w:r w:rsidRPr="00631D96">
        <w:rPr>
          <w:rFonts w:ascii="Times New Roman" w:hAnsi="Times New Roman" w:cs="Times New Roman"/>
          <w:sz w:val="20"/>
          <w:szCs w:val="20"/>
        </w:rPr>
        <w:t>Community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Organizing</w:t>
      </w:r>
      <w:proofErr w:type="spellEnd"/>
      <w:r w:rsidRPr="00631D96">
        <w:rPr>
          <w:rFonts w:ascii="Times New Roman" w:hAnsi="Times New Roman" w:cs="Times New Roman"/>
          <w:sz w:val="20"/>
          <w:szCs w:val="20"/>
          <w:lang w:val="en-US"/>
        </w:rPr>
        <w:t xml:space="preserve">” in </w:t>
      </w:r>
      <w:proofErr w:type="spellStart"/>
      <w:r w:rsidRPr="00631D96">
        <w:rPr>
          <w:rFonts w:ascii="Times New Roman" w:hAnsi="Times New Roman" w:cs="Times New Roman"/>
          <w:i/>
          <w:sz w:val="20"/>
          <w:szCs w:val="20"/>
        </w:rPr>
        <w:t>Nonprofit</w:t>
      </w:r>
      <w:proofErr w:type="spellEnd"/>
      <w:r w:rsidRPr="00631D96">
        <w:rPr>
          <w:rFonts w:ascii="Times New Roman" w:hAnsi="Times New Roman" w:cs="Times New Roman"/>
          <w:i/>
          <w:sz w:val="20"/>
          <w:szCs w:val="20"/>
        </w:rPr>
        <w:t xml:space="preserve"> </w:t>
      </w:r>
      <w:proofErr w:type="spellStart"/>
      <w:r w:rsidRPr="00631D96">
        <w:rPr>
          <w:rFonts w:ascii="Times New Roman" w:hAnsi="Times New Roman" w:cs="Times New Roman"/>
          <w:i/>
          <w:sz w:val="20"/>
          <w:szCs w:val="20"/>
        </w:rPr>
        <w:t>and</w:t>
      </w:r>
      <w:proofErr w:type="spellEnd"/>
      <w:r w:rsidRPr="00631D96">
        <w:rPr>
          <w:rFonts w:ascii="Times New Roman" w:hAnsi="Times New Roman" w:cs="Times New Roman"/>
          <w:i/>
          <w:sz w:val="20"/>
          <w:szCs w:val="20"/>
        </w:rPr>
        <w:t xml:space="preserve"> </w:t>
      </w:r>
      <w:proofErr w:type="spellStart"/>
      <w:r w:rsidRPr="00631D96">
        <w:rPr>
          <w:rFonts w:ascii="Times New Roman" w:hAnsi="Times New Roman" w:cs="Times New Roman"/>
          <w:i/>
          <w:sz w:val="20"/>
          <w:szCs w:val="20"/>
        </w:rPr>
        <w:t>Voluntary</w:t>
      </w:r>
      <w:proofErr w:type="spellEnd"/>
      <w:r w:rsidRPr="00631D96">
        <w:rPr>
          <w:rFonts w:ascii="Times New Roman" w:hAnsi="Times New Roman" w:cs="Times New Roman"/>
          <w:i/>
          <w:sz w:val="20"/>
          <w:szCs w:val="20"/>
        </w:rPr>
        <w:t xml:space="preserve"> </w:t>
      </w:r>
      <w:proofErr w:type="spellStart"/>
      <w:r w:rsidRPr="00631D96">
        <w:rPr>
          <w:rFonts w:ascii="Times New Roman" w:hAnsi="Times New Roman" w:cs="Times New Roman"/>
          <w:i/>
          <w:sz w:val="20"/>
          <w:szCs w:val="20"/>
        </w:rPr>
        <w:t>Sector</w:t>
      </w:r>
      <w:proofErr w:type="spellEnd"/>
      <w:r w:rsidRPr="00631D96">
        <w:rPr>
          <w:rFonts w:ascii="Times New Roman" w:hAnsi="Times New Roman" w:cs="Times New Roman"/>
          <w:i/>
          <w:sz w:val="20"/>
          <w:szCs w:val="20"/>
        </w:rPr>
        <w:t xml:space="preserve"> </w:t>
      </w:r>
      <w:proofErr w:type="spellStart"/>
      <w:r w:rsidRPr="00631D96">
        <w:rPr>
          <w:rFonts w:ascii="Times New Roman" w:hAnsi="Times New Roman" w:cs="Times New Roman"/>
          <w:i/>
          <w:sz w:val="20"/>
          <w:szCs w:val="20"/>
        </w:rPr>
        <w:t>Quarterly</w:t>
      </w:r>
      <w:proofErr w:type="spellEnd"/>
      <w:r w:rsidR="005A5E9F">
        <w:rPr>
          <w:rFonts w:ascii="Times New Roman" w:hAnsi="Times New Roman" w:cs="Times New Roman"/>
          <w:sz w:val="20"/>
          <w:szCs w:val="20"/>
        </w:rPr>
        <w:t xml:space="preserve">, </w:t>
      </w:r>
      <w:proofErr w:type="spellStart"/>
      <w:r w:rsidR="005A5E9F">
        <w:rPr>
          <w:rFonts w:ascii="Times New Roman" w:hAnsi="Times New Roman" w:cs="Times New Roman"/>
          <w:sz w:val="20"/>
          <w:szCs w:val="20"/>
        </w:rPr>
        <w:t>vol</w:t>
      </w:r>
      <w:proofErr w:type="spellEnd"/>
      <w:r w:rsidR="005A5E9F">
        <w:rPr>
          <w:rFonts w:ascii="Times New Roman" w:hAnsi="Times New Roman" w:cs="Times New Roman"/>
          <w:sz w:val="20"/>
          <w:szCs w:val="20"/>
        </w:rPr>
        <w:t xml:space="preserve">. 33, </w:t>
      </w:r>
      <w:proofErr w:type="spellStart"/>
      <w:r w:rsidR="005A5E9F">
        <w:rPr>
          <w:rFonts w:ascii="Times New Roman" w:hAnsi="Times New Roman" w:cs="Times New Roman"/>
          <w:sz w:val="20"/>
          <w:szCs w:val="20"/>
        </w:rPr>
        <w:t>no</w:t>
      </w:r>
      <w:proofErr w:type="spellEnd"/>
      <w:r w:rsidR="005A5E9F">
        <w:rPr>
          <w:rFonts w:ascii="Times New Roman" w:hAnsi="Times New Roman" w:cs="Times New Roman"/>
          <w:sz w:val="20"/>
          <w:szCs w:val="20"/>
        </w:rPr>
        <w:t xml:space="preserve">. 4, </w:t>
      </w:r>
      <w:proofErr w:type="spellStart"/>
      <w:r w:rsidR="005A5E9F">
        <w:rPr>
          <w:rFonts w:ascii="Times New Roman" w:hAnsi="Times New Roman" w:cs="Times New Roman"/>
          <w:sz w:val="20"/>
          <w:szCs w:val="20"/>
        </w:rPr>
        <w:t>December</w:t>
      </w:r>
      <w:proofErr w:type="spellEnd"/>
      <w:r w:rsidR="005A5E9F">
        <w:rPr>
          <w:rFonts w:ascii="Times New Roman" w:hAnsi="Times New Roman" w:cs="Times New Roman"/>
          <w:sz w:val="20"/>
          <w:szCs w:val="20"/>
        </w:rPr>
        <w:t xml:space="preserve"> 2004</w:t>
      </w:r>
      <w:r w:rsidR="005A5E9F">
        <w:rPr>
          <w:rFonts w:ascii="Times New Roman" w:hAnsi="Times New Roman" w:cs="Times New Roman"/>
          <w:sz w:val="20"/>
          <w:szCs w:val="20"/>
          <w:lang w:val="en-US"/>
        </w:rPr>
        <w:t xml:space="preserve">, </w:t>
      </w:r>
      <w:r w:rsidRPr="005A5E9F">
        <w:rPr>
          <w:rFonts w:ascii="Times New Roman" w:hAnsi="Times New Roman" w:cs="Times New Roman"/>
          <w:iCs/>
          <w:sz w:val="20"/>
          <w:szCs w:val="20"/>
          <w:lang w:val="en-US"/>
        </w:rPr>
        <w:t>600-602.</w:t>
      </w:r>
    </w:p>
  </w:footnote>
  <w:footnote w:id="16">
    <w:p w:rsidR="00A144FA" w:rsidRPr="00631D96" w:rsidRDefault="00A144FA" w:rsidP="00631D96">
      <w:pPr>
        <w:spacing w:after="0" w:line="240" w:lineRule="auto"/>
        <w:jc w:val="both"/>
        <w:rPr>
          <w:rFonts w:ascii="Times New Roman" w:hAnsi="Times New Roman" w:cs="Times New Roman"/>
          <w:sz w:val="20"/>
          <w:szCs w:val="20"/>
          <w:lang w:val="en-US"/>
        </w:rPr>
      </w:pPr>
      <w:r w:rsidRPr="00631D96">
        <w:rPr>
          <w:rStyle w:val="a5"/>
          <w:rFonts w:ascii="Times New Roman" w:hAnsi="Times New Roman" w:cs="Times New Roman"/>
          <w:sz w:val="20"/>
          <w:szCs w:val="20"/>
        </w:rPr>
        <w:footnoteRef/>
      </w:r>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Since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exact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meaning</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many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ancient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sacred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texts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are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not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always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apparent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to</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contemporary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readers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and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are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thus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subject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to</w:t>
      </w:r>
      <w:proofErr w:type="spellEnd"/>
      <w:r w:rsidRPr="00631D96">
        <w:rPr>
          <w:rFonts w:ascii="Times New Roman" w:hAnsi="Times New Roman" w:cs="Times New Roman"/>
          <w:sz w:val="20"/>
          <w:szCs w:val="20"/>
        </w:rPr>
        <w:t xml:space="preserve"> a </w:t>
      </w:r>
      <w:proofErr w:type="spellStart"/>
      <w:r w:rsidRPr="00631D96">
        <w:rPr>
          <w:rFonts w:ascii="Times New Roman" w:hAnsi="Times New Roman" w:cs="Times New Roman"/>
          <w:sz w:val="20"/>
          <w:szCs w:val="20"/>
        </w:rPr>
        <w:t>multiplicity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interpretations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have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historically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been</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used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to</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justify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both</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hegemony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and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resistance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texts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most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commonly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used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by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justice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activists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to</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support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their</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work</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are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not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necessarily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dominant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narratives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found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within</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scriptures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world’s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religions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Thus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creation</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w:t>
      </w:r>
      <w:proofErr w:type="spellEnd"/>
      <w:r w:rsidRPr="00631D96">
        <w:rPr>
          <w:rFonts w:ascii="Times New Roman" w:hAnsi="Times New Roman" w:cs="Times New Roman"/>
          <w:sz w:val="20"/>
          <w:szCs w:val="20"/>
        </w:rPr>
        <w:t xml:space="preserve"> a </w:t>
      </w:r>
      <w:proofErr w:type="spellStart"/>
      <w:r w:rsidRPr="00631D96">
        <w:rPr>
          <w:rFonts w:ascii="Times New Roman" w:hAnsi="Times New Roman" w:cs="Times New Roman"/>
          <w:sz w:val="20"/>
          <w:szCs w:val="20"/>
        </w:rPr>
        <w:t>religious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scaffolding</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often</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entails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constructing</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counternarratives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to</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more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dominant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interpretations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sacred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texts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that</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historically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have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undergirded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status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quo</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This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scaffolding</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establishes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sacred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significance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various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contemporary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struggles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for</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social</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justice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thereby</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enabling</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people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of</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various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faiths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to</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embrace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these</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campaigns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being</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in</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accord</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with</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their</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own</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religious</w:t>
      </w:r>
      <w:proofErr w:type="spellEnd"/>
      <w:r w:rsidRPr="00631D96">
        <w:rPr>
          <w:rFonts w:ascii="Times New Roman" w:hAnsi="Times New Roman" w:cs="Times New Roman"/>
          <w:sz w:val="20"/>
          <w:szCs w:val="20"/>
        </w:rPr>
        <w:t xml:space="preserve"> </w:t>
      </w:r>
      <w:proofErr w:type="spellStart"/>
      <w:r w:rsidRPr="00631D96">
        <w:rPr>
          <w:rFonts w:ascii="Times New Roman" w:hAnsi="Times New Roman" w:cs="Times New Roman"/>
          <w:sz w:val="20"/>
          <w:szCs w:val="20"/>
        </w:rPr>
        <w:t>values</w:t>
      </w:r>
      <w:proofErr w:type="spellEnd"/>
      <w:r w:rsidRPr="00631D96">
        <w:rPr>
          <w:rFonts w:ascii="Times New Roman" w:hAnsi="Times New Roman" w:cs="Times New Roman"/>
          <w:sz w:val="20"/>
          <w:szCs w:val="20"/>
        </w:rPr>
        <w:t xml:space="preserve">.  </w:t>
      </w:r>
    </w:p>
  </w:footnote>
  <w:footnote w:id="17">
    <w:p w:rsidR="00631D96" w:rsidRPr="00631D96" w:rsidRDefault="00631D96">
      <w:pPr>
        <w:pStyle w:val="a3"/>
        <w:rPr>
          <w:lang w:val="en-US"/>
        </w:rPr>
      </w:pPr>
      <w:r w:rsidRPr="00631D96">
        <w:rPr>
          <w:rStyle w:val="a5"/>
          <w:rFonts w:ascii="Times New Roman" w:hAnsi="Times New Roman" w:cs="Times New Roman"/>
        </w:rPr>
        <w:footnoteRef/>
      </w:r>
      <w:r w:rsidRPr="00631D96">
        <w:rPr>
          <w:rFonts w:ascii="Times New Roman" w:hAnsi="Times New Roman" w:cs="Times New Roman"/>
        </w:rPr>
        <w:t xml:space="preserve"> </w:t>
      </w:r>
      <w:r w:rsidRPr="00631D96">
        <w:rPr>
          <w:rFonts w:ascii="Times New Roman" w:hAnsi="Times New Roman" w:cs="Times New Roman"/>
          <w:lang w:val="en-US"/>
        </w:rPr>
        <w:t xml:space="preserve">Please see </w:t>
      </w:r>
      <w:hyperlink r:id="rId1" w:history="1">
        <w:r w:rsidRPr="00631D96">
          <w:rPr>
            <w:rStyle w:val="a6"/>
            <w:rFonts w:ascii="Times New Roman" w:hAnsi="Times New Roman" w:cs="Times New Roman"/>
            <w:lang w:val="en-US"/>
          </w:rPr>
          <w:t>https://jp2center.s3.amazonaws.com/medialibrary/2017/10/Handbook_of_Studies_Diploma_2017.pdf</w:t>
        </w:r>
      </w:hyperlink>
      <w:r w:rsidRPr="00631D96">
        <w:rPr>
          <w:rFonts w:ascii="Times New Roman" w:hAnsi="Times New Roman" w:cs="Times New Roman"/>
          <w:lang w:val="en-US"/>
        </w:rPr>
        <w:t xml:space="preserve">  and </w:t>
      </w:r>
      <w:hyperlink r:id="rId2" w:history="1">
        <w:r w:rsidRPr="00631D96">
          <w:rPr>
            <w:rStyle w:val="a6"/>
            <w:rFonts w:ascii="Times New Roman" w:hAnsi="Times New Roman" w:cs="Times New Roman"/>
            <w:lang w:val="en-US"/>
          </w:rPr>
          <w:t>http://www.jp2center.org/programs/faculty/</w:t>
        </w:r>
      </w:hyperlink>
      <w:r w:rsidRPr="00631D96">
        <w:rPr>
          <w:rFonts w:ascii="Times New Roman" w:hAnsi="Times New Roman" w:cs="Times New Roman"/>
          <w:lang w:val="en-US"/>
        </w:rPr>
        <w:t xml:space="preserve">  for the list of courses.</w:t>
      </w:r>
      <w:r>
        <w:rPr>
          <w:lang w:val="en-US"/>
        </w:rPr>
        <w:t xml:space="preserve"> </w:t>
      </w:r>
    </w:p>
  </w:footnote>
  <w:footnote w:id="18">
    <w:p w:rsidR="00463D85" w:rsidRPr="009D37D9" w:rsidRDefault="00463D85" w:rsidP="00382D9A">
      <w:pPr>
        <w:pStyle w:val="a3"/>
        <w:jc w:val="both"/>
        <w:rPr>
          <w:rFonts w:ascii="Times New Roman" w:hAnsi="Times New Roman" w:cs="Times New Roman"/>
          <w:lang w:val="en-US"/>
        </w:rPr>
      </w:pPr>
      <w:r w:rsidRPr="00382D9A">
        <w:rPr>
          <w:rStyle w:val="a5"/>
          <w:rFonts w:ascii="Times New Roman" w:hAnsi="Times New Roman" w:cs="Times New Roman"/>
        </w:rPr>
        <w:footnoteRef/>
      </w:r>
      <w:r w:rsidRPr="00382D9A">
        <w:rPr>
          <w:rFonts w:ascii="Times New Roman" w:hAnsi="Times New Roman" w:cs="Times New Roman"/>
        </w:rPr>
        <w:t xml:space="preserve"> </w:t>
      </w:r>
      <w:r w:rsidRPr="00382D9A">
        <w:rPr>
          <w:rFonts w:ascii="Times New Roman" w:hAnsi="Times New Roman" w:cs="Times New Roman"/>
          <w:lang w:val="en-US"/>
        </w:rPr>
        <w:t>See https://www.kaiciid.org/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F1B1D"/>
    <w:multiLevelType w:val="hybridMultilevel"/>
    <w:tmpl w:val="E0166D9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746063C1"/>
    <w:multiLevelType w:val="multilevel"/>
    <w:tmpl w:val="714A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38C"/>
    <w:rsid w:val="000B0AA0"/>
    <w:rsid w:val="000E4081"/>
    <w:rsid w:val="00104A12"/>
    <w:rsid w:val="00132208"/>
    <w:rsid w:val="00146B63"/>
    <w:rsid w:val="00151C0F"/>
    <w:rsid w:val="001E0C3B"/>
    <w:rsid w:val="001F5C8F"/>
    <w:rsid w:val="00203826"/>
    <w:rsid w:val="00213E2E"/>
    <w:rsid w:val="00227C35"/>
    <w:rsid w:val="00252368"/>
    <w:rsid w:val="0029354D"/>
    <w:rsid w:val="00327293"/>
    <w:rsid w:val="00334364"/>
    <w:rsid w:val="003827FE"/>
    <w:rsid w:val="00382D9A"/>
    <w:rsid w:val="003E1C0C"/>
    <w:rsid w:val="003F2331"/>
    <w:rsid w:val="00422645"/>
    <w:rsid w:val="00463D85"/>
    <w:rsid w:val="004F4E4A"/>
    <w:rsid w:val="005029D7"/>
    <w:rsid w:val="005520E8"/>
    <w:rsid w:val="00571577"/>
    <w:rsid w:val="005A5E9F"/>
    <w:rsid w:val="005D5FBC"/>
    <w:rsid w:val="00631D96"/>
    <w:rsid w:val="0066746B"/>
    <w:rsid w:val="00675ECE"/>
    <w:rsid w:val="00681D87"/>
    <w:rsid w:val="008A51BC"/>
    <w:rsid w:val="008D77E7"/>
    <w:rsid w:val="0092138C"/>
    <w:rsid w:val="00981774"/>
    <w:rsid w:val="009F54CF"/>
    <w:rsid w:val="00A144FA"/>
    <w:rsid w:val="00A36CD8"/>
    <w:rsid w:val="00A771BB"/>
    <w:rsid w:val="00AA443F"/>
    <w:rsid w:val="00AF3912"/>
    <w:rsid w:val="00B5621E"/>
    <w:rsid w:val="00B91DBE"/>
    <w:rsid w:val="00B93A5F"/>
    <w:rsid w:val="00BA03A2"/>
    <w:rsid w:val="00BB2098"/>
    <w:rsid w:val="00C236B8"/>
    <w:rsid w:val="00D108FF"/>
    <w:rsid w:val="00D224BC"/>
    <w:rsid w:val="00D4014A"/>
    <w:rsid w:val="00D64CC6"/>
    <w:rsid w:val="00DC3503"/>
    <w:rsid w:val="00DD4418"/>
    <w:rsid w:val="00DE714A"/>
    <w:rsid w:val="00E81C6C"/>
    <w:rsid w:val="00EA41D1"/>
    <w:rsid w:val="00EF748D"/>
    <w:rsid w:val="00FC2A8E"/>
    <w:rsid w:val="00FF3E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3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92138C"/>
    <w:pPr>
      <w:spacing w:after="0" w:line="240" w:lineRule="auto"/>
    </w:pPr>
    <w:rPr>
      <w:sz w:val="20"/>
      <w:szCs w:val="20"/>
    </w:rPr>
  </w:style>
  <w:style w:type="character" w:customStyle="1" w:styleId="a4">
    <w:name w:val="Текст сноски Знак"/>
    <w:basedOn w:val="a0"/>
    <w:link w:val="a3"/>
    <w:uiPriority w:val="99"/>
    <w:rsid w:val="0092138C"/>
    <w:rPr>
      <w:sz w:val="20"/>
      <w:szCs w:val="20"/>
    </w:rPr>
  </w:style>
  <w:style w:type="paragraph" w:customStyle="1" w:styleId="Default">
    <w:name w:val="Default"/>
    <w:rsid w:val="0092138C"/>
    <w:pPr>
      <w:autoSpaceDE w:val="0"/>
      <w:autoSpaceDN w:val="0"/>
      <w:adjustRightInd w:val="0"/>
      <w:spacing w:after="0" w:line="240" w:lineRule="auto"/>
    </w:pPr>
    <w:rPr>
      <w:rFonts w:ascii="Code" w:hAnsi="Code" w:cs="Code"/>
      <w:color w:val="000000"/>
      <w:sz w:val="24"/>
      <w:szCs w:val="24"/>
    </w:rPr>
  </w:style>
  <w:style w:type="character" w:styleId="a5">
    <w:name w:val="footnote reference"/>
    <w:basedOn w:val="a0"/>
    <w:uiPriority w:val="99"/>
    <w:semiHidden/>
    <w:unhideWhenUsed/>
    <w:rsid w:val="0092138C"/>
    <w:rPr>
      <w:vertAlign w:val="superscript"/>
    </w:rPr>
  </w:style>
  <w:style w:type="character" w:styleId="a6">
    <w:name w:val="Hyperlink"/>
    <w:basedOn w:val="a0"/>
    <w:uiPriority w:val="99"/>
    <w:unhideWhenUsed/>
    <w:rsid w:val="0092138C"/>
    <w:rPr>
      <w:color w:val="0000FF"/>
      <w:u w:val="single"/>
    </w:rPr>
  </w:style>
  <w:style w:type="paragraph" w:styleId="a7">
    <w:name w:val="endnote text"/>
    <w:basedOn w:val="a"/>
    <w:link w:val="a8"/>
    <w:uiPriority w:val="99"/>
    <w:semiHidden/>
    <w:unhideWhenUsed/>
    <w:rsid w:val="00104A12"/>
    <w:pPr>
      <w:spacing w:after="0" w:line="240" w:lineRule="auto"/>
    </w:pPr>
    <w:rPr>
      <w:sz w:val="20"/>
      <w:szCs w:val="20"/>
    </w:rPr>
  </w:style>
  <w:style w:type="character" w:customStyle="1" w:styleId="a8">
    <w:name w:val="Текст концевой сноски Знак"/>
    <w:basedOn w:val="a0"/>
    <w:link w:val="a7"/>
    <w:uiPriority w:val="99"/>
    <w:semiHidden/>
    <w:rsid w:val="00104A12"/>
    <w:rPr>
      <w:sz w:val="20"/>
      <w:szCs w:val="20"/>
    </w:rPr>
  </w:style>
  <w:style w:type="character" w:styleId="a9">
    <w:name w:val="endnote reference"/>
    <w:basedOn w:val="a0"/>
    <w:uiPriority w:val="99"/>
    <w:semiHidden/>
    <w:unhideWhenUsed/>
    <w:rsid w:val="00104A12"/>
    <w:rPr>
      <w:vertAlign w:val="superscript"/>
    </w:rPr>
  </w:style>
  <w:style w:type="paragraph" w:styleId="aa">
    <w:name w:val="Normal (Web)"/>
    <w:basedOn w:val="a"/>
    <w:uiPriority w:val="99"/>
    <w:unhideWhenUsed/>
    <w:rsid w:val="00463D85"/>
    <w:pPr>
      <w:spacing w:after="360" w:line="240" w:lineRule="auto"/>
    </w:pPr>
    <w:rPr>
      <w:rFonts w:ascii="Helvetica" w:eastAsia="Times New Roman" w:hAnsi="Helvetica" w:cs="Times New Roman"/>
      <w:sz w:val="24"/>
      <w:szCs w:val="24"/>
      <w:lang w:eastAsia="uk-UA"/>
    </w:rPr>
  </w:style>
  <w:style w:type="character" w:styleId="ab">
    <w:name w:val="Strong"/>
    <w:basedOn w:val="a0"/>
    <w:uiPriority w:val="22"/>
    <w:qFormat/>
    <w:rsid w:val="00463D85"/>
    <w:rPr>
      <w:b/>
      <w:bCs/>
    </w:rPr>
  </w:style>
  <w:style w:type="paragraph" w:styleId="ac">
    <w:name w:val="header"/>
    <w:basedOn w:val="a"/>
    <w:link w:val="ad"/>
    <w:uiPriority w:val="99"/>
    <w:unhideWhenUsed/>
    <w:rsid w:val="00382D9A"/>
    <w:pPr>
      <w:tabs>
        <w:tab w:val="center" w:pos="4819"/>
        <w:tab w:val="right" w:pos="9639"/>
      </w:tabs>
      <w:spacing w:after="0" w:line="240" w:lineRule="auto"/>
    </w:pPr>
  </w:style>
  <w:style w:type="character" w:customStyle="1" w:styleId="ad">
    <w:name w:val="Верхний колонтитул Знак"/>
    <w:basedOn w:val="a0"/>
    <w:link w:val="ac"/>
    <w:uiPriority w:val="99"/>
    <w:rsid w:val="00382D9A"/>
  </w:style>
  <w:style w:type="paragraph" w:styleId="ae">
    <w:name w:val="footer"/>
    <w:basedOn w:val="a"/>
    <w:link w:val="af"/>
    <w:uiPriority w:val="99"/>
    <w:unhideWhenUsed/>
    <w:rsid w:val="00382D9A"/>
    <w:pPr>
      <w:tabs>
        <w:tab w:val="center" w:pos="4819"/>
        <w:tab w:val="right" w:pos="9639"/>
      </w:tabs>
      <w:spacing w:after="0" w:line="240" w:lineRule="auto"/>
    </w:pPr>
  </w:style>
  <w:style w:type="character" w:customStyle="1" w:styleId="af">
    <w:name w:val="Нижний колонтитул Знак"/>
    <w:basedOn w:val="a0"/>
    <w:link w:val="ae"/>
    <w:uiPriority w:val="99"/>
    <w:rsid w:val="00382D9A"/>
  </w:style>
  <w:style w:type="paragraph" w:styleId="af0">
    <w:name w:val="List Paragraph"/>
    <w:basedOn w:val="a"/>
    <w:uiPriority w:val="34"/>
    <w:qFormat/>
    <w:rsid w:val="0038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3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92138C"/>
    <w:pPr>
      <w:spacing w:after="0" w:line="240" w:lineRule="auto"/>
    </w:pPr>
    <w:rPr>
      <w:sz w:val="20"/>
      <w:szCs w:val="20"/>
    </w:rPr>
  </w:style>
  <w:style w:type="character" w:customStyle="1" w:styleId="a4">
    <w:name w:val="Текст сноски Знак"/>
    <w:basedOn w:val="a0"/>
    <w:link w:val="a3"/>
    <w:uiPriority w:val="99"/>
    <w:rsid w:val="0092138C"/>
    <w:rPr>
      <w:sz w:val="20"/>
      <w:szCs w:val="20"/>
    </w:rPr>
  </w:style>
  <w:style w:type="paragraph" w:customStyle="1" w:styleId="Default">
    <w:name w:val="Default"/>
    <w:rsid w:val="0092138C"/>
    <w:pPr>
      <w:autoSpaceDE w:val="0"/>
      <w:autoSpaceDN w:val="0"/>
      <w:adjustRightInd w:val="0"/>
      <w:spacing w:after="0" w:line="240" w:lineRule="auto"/>
    </w:pPr>
    <w:rPr>
      <w:rFonts w:ascii="Code" w:hAnsi="Code" w:cs="Code"/>
      <w:color w:val="000000"/>
      <w:sz w:val="24"/>
      <w:szCs w:val="24"/>
    </w:rPr>
  </w:style>
  <w:style w:type="character" w:styleId="a5">
    <w:name w:val="footnote reference"/>
    <w:basedOn w:val="a0"/>
    <w:uiPriority w:val="99"/>
    <w:semiHidden/>
    <w:unhideWhenUsed/>
    <w:rsid w:val="0092138C"/>
    <w:rPr>
      <w:vertAlign w:val="superscript"/>
    </w:rPr>
  </w:style>
  <w:style w:type="character" w:styleId="a6">
    <w:name w:val="Hyperlink"/>
    <w:basedOn w:val="a0"/>
    <w:uiPriority w:val="99"/>
    <w:unhideWhenUsed/>
    <w:rsid w:val="0092138C"/>
    <w:rPr>
      <w:color w:val="0000FF"/>
      <w:u w:val="single"/>
    </w:rPr>
  </w:style>
  <w:style w:type="paragraph" w:styleId="a7">
    <w:name w:val="endnote text"/>
    <w:basedOn w:val="a"/>
    <w:link w:val="a8"/>
    <w:uiPriority w:val="99"/>
    <w:semiHidden/>
    <w:unhideWhenUsed/>
    <w:rsid w:val="00104A12"/>
    <w:pPr>
      <w:spacing w:after="0" w:line="240" w:lineRule="auto"/>
    </w:pPr>
    <w:rPr>
      <w:sz w:val="20"/>
      <w:szCs w:val="20"/>
    </w:rPr>
  </w:style>
  <w:style w:type="character" w:customStyle="1" w:styleId="a8">
    <w:name w:val="Текст концевой сноски Знак"/>
    <w:basedOn w:val="a0"/>
    <w:link w:val="a7"/>
    <w:uiPriority w:val="99"/>
    <w:semiHidden/>
    <w:rsid w:val="00104A12"/>
    <w:rPr>
      <w:sz w:val="20"/>
      <w:szCs w:val="20"/>
    </w:rPr>
  </w:style>
  <w:style w:type="character" w:styleId="a9">
    <w:name w:val="endnote reference"/>
    <w:basedOn w:val="a0"/>
    <w:uiPriority w:val="99"/>
    <w:semiHidden/>
    <w:unhideWhenUsed/>
    <w:rsid w:val="00104A12"/>
    <w:rPr>
      <w:vertAlign w:val="superscript"/>
    </w:rPr>
  </w:style>
  <w:style w:type="paragraph" w:styleId="aa">
    <w:name w:val="Normal (Web)"/>
    <w:basedOn w:val="a"/>
    <w:uiPriority w:val="99"/>
    <w:unhideWhenUsed/>
    <w:rsid w:val="00463D85"/>
    <w:pPr>
      <w:spacing w:after="360" w:line="240" w:lineRule="auto"/>
    </w:pPr>
    <w:rPr>
      <w:rFonts w:ascii="Helvetica" w:eastAsia="Times New Roman" w:hAnsi="Helvetica" w:cs="Times New Roman"/>
      <w:sz w:val="24"/>
      <w:szCs w:val="24"/>
      <w:lang w:eastAsia="uk-UA"/>
    </w:rPr>
  </w:style>
  <w:style w:type="character" w:styleId="ab">
    <w:name w:val="Strong"/>
    <w:basedOn w:val="a0"/>
    <w:uiPriority w:val="22"/>
    <w:qFormat/>
    <w:rsid w:val="00463D85"/>
    <w:rPr>
      <w:b/>
      <w:bCs/>
    </w:rPr>
  </w:style>
  <w:style w:type="paragraph" w:styleId="ac">
    <w:name w:val="header"/>
    <w:basedOn w:val="a"/>
    <w:link w:val="ad"/>
    <w:uiPriority w:val="99"/>
    <w:unhideWhenUsed/>
    <w:rsid w:val="00382D9A"/>
    <w:pPr>
      <w:tabs>
        <w:tab w:val="center" w:pos="4819"/>
        <w:tab w:val="right" w:pos="9639"/>
      </w:tabs>
      <w:spacing w:after="0" w:line="240" w:lineRule="auto"/>
    </w:pPr>
  </w:style>
  <w:style w:type="character" w:customStyle="1" w:styleId="ad">
    <w:name w:val="Верхний колонтитул Знак"/>
    <w:basedOn w:val="a0"/>
    <w:link w:val="ac"/>
    <w:uiPriority w:val="99"/>
    <w:rsid w:val="00382D9A"/>
  </w:style>
  <w:style w:type="paragraph" w:styleId="ae">
    <w:name w:val="footer"/>
    <w:basedOn w:val="a"/>
    <w:link w:val="af"/>
    <w:uiPriority w:val="99"/>
    <w:unhideWhenUsed/>
    <w:rsid w:val="00382D9A"/>
    <w:pPr>
      <w:tabs>
        <w:tab w:val="center" w:pos="4819"/>
        <w:tab w:val="right" w:pos="9639"/>
      </w:tabs>
      <w:spacing w:after="0" w:line="240" w:lineRule="auto"/>
    </w:pPr>
  </w:style>
  <w:style w:type="character" w:customStyle="1" w:styleId="af">
    <w:name w:val="Нижний колонтитул Знак"/>
    <w:basedOn w:val="a0"/>
    <w:link w:val="ae"/>
    <w:uiPriority w:val="99"/>
    <w:rsid w:val="00382D9A"/>
  </w:style>
  <w:style w:type="paragraph" w:styleId="af0">
    <w:name w:val="List Paragraph"/>
    <w:basedOn w:val="a"/>
    <w:uiPriority w:val="34"/>
    <w:qFormat/>
    <w:rsid w:val="0038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750215">
      <w:bodyDiv w:val="1"/>
      <w:marLeft w:val="0"/>
      <w:marRight w:val="0"/>
      <w:marTop w:val="0"/>
      <w:marBottom w:val="0"/>
      <w:divBdr>
        <w:top w:val="none" w:sz="0" w:space="0" w:color="auto"/>
        <w:left w:val="none" w:sz="0" w:space="0" w:color="auto"/>
        <w:bottom w:val="none" w:sz="0" w:space="0" w:color="auto"/>
        <w:right w:val="none" w:sz="0" w:space="0" w:color="auto"/>
      </w:divBdr>
    </w:div>
    <w:div w:id="1897738293">
      <w:bodyDiv w:val="1"/>
      <w:marLeft w:val="0"/>
      <w:marRight w:val="0"/>
      <w:marTop w:val="0"/>
      <w:marBottom w:val="0"/>
      <w:divBdr>
        <w:top w:val="none" w:sz="0" w:space="0" w:color="auto"/>
        <w:left w:val="none" w:sz="0" w:space="0" w:color="auto"/>
        <w:bottom w:val="none" w:sz="0" w:space="0" w:color="auto"/>
        <w:right w:val="none" w:sz="0" w:space="0" w:color="auto"/>
      </w:divBdr>
      <w:divsChild>
        <w:div w:id="1114330681">
          <w:marLeft w:val="0"/>
          <w:marRight w:val="0"/>
          <w:marTop w:val="0"/>
          <w:marBottom w:val="0"/>
          <w:divBdr>
            <w:top w:val="none" w:sz="0" w:space="0" w:color="auto"/>
            <w:left w:val="none" w:sz="0" w:space="0" w:color="auto"/>
            <w:bottom w:val="none" w:sz="0" w:space="0" w:color="auto"/>
            <w:right w:val="none" w:sz="0" w:space="0" w:color="auto"/>
          </w:divBdr>
          <w:divsChild>
            <w:div w:id="251163831">
              <w:marLeft w:val="0"/>
              <w:marRight w:val="0"/>
              <w:marTop w:val="0"/>
              <w:marBottom w:val="0"/>
              <w:divBdr>
                <w:top w:val="none" w:sz="0" w:space="0" w:color="auto"/>
                <w:left w:val="none" w:sz="0" w:space="0" w:color="auto"/>
                <w:bottom w:val="none" w:sz="0" w:space="0" w:color="auto"/>
                <w:right w:val="none" w:sz="0" w:space="0" w:color="auto"/>
              </w:divBdr>
              <w:divsChild>
                <w:div w:id="1718818898">
                  <w:marLeft w:val="-300"/>
                  <w:marRight w:val="0"/>
                  <w:marTop w:val="0"/>
                  <w:marBottom w:val="0"/>
                  <w:divBdr>
                    <w:top w:val="none" w:sz="0" w:space="0" w:color="auto"/>
                    <w:left w:val="none" w:sz="0" w:space="0" w:color="auto"/>
                    <w:bottom w:val="none" w:sz="0" w:space="0" w:color="auto"/>
                    <w:right w:val="none" w:sz="0" w:space="0" w:color="auto"/>
                  </w:divBdr>
                  <w:divsChild>
                    <w:div w:id="1839300356">
                      <w:marLeft w:val="0"/>
                      <w:marRight w:val="0"/>
                      <w:marTop w:val="0"/>
                      <w:marBottom w:val="0"/>
                      <w:divBdr>
                        <w:top w:val="none" w:sz="0" w:space="0" w:color="auto"/>
                        <w:left w:val="none" w:sz="0" w:space="0" w:color="auto"/>
                        <w:bottom w:val="none" w:sz="0" w:space="0" w:color="auto"/>
                        <w:right w:val="none" w:sz="0" w:space="0" w:color="auto"/>
                      </w:divBdr>
                      <w:divsChild>
                        <w:div w:id="187434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p2center.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kaiciid.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alogueinstitute.org/dialogue-principles" TargetMode="External"/><Relationship Id="rId5" Type="http://schemas.openxmlformats.org/officeDocument/2006/relationships/settings" Target="settings.xml"/><Relationship Id="rId15" Type="http://schemas.openxmlformats.org/officeDocument/2006/relationships/hyperlink" Target="http://www.jp2center.org/programs/faculty/" TargetMode="External"/><Relationship Id="rId10" Type="http://schemas.openxmlformats.org/officeDocument/2006/relationships/hyperlink" Target="https://www.tabletmag.com/scroll/218131/how-i-became-an-accidental-interfaith-activist-and-learned-to-love-disagreement" TargetMode="External"/><Relationship Id="rId4" Type="http://schemas.microsoft.com/office/2007/relationships/stylesWithEffects" Target="stylesWithEffects.xml"/><Relationship Id="rId9" Type="http://schemas.openxmlformats.org/officeDocument/2006/relationships/hyperlink" Target="https://www.tabletmag.com/author/amanda-quraishi/" TargetMode="External"/><Relationship Id="rId14" Type="http://schemas.openxmlformats.org/officeDocument/2006/relationships/hyperlink" Target="https://jp2center.s3.amazonaws.com/medialibrary/2017/10/Handbook_of_Studies_Diploma_2017.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jp2center.org/programs/faculty/" TargetMode="External"/><Relationship Id="rId1" Type="http://schemas.openxmlformats.org/officeDocument/2006/relationships/hyperlink" Target="https://jp2center.s3.amazonaws.com/medialibrary/2017/10/Handbook_of_Studies_Diploma_2017.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56468-DC0D-43E6-B269-1EBF0A1CC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9</Pages>
  <Words>14668</Words>
  <Characters>8362</Characters>
  <Application>Microsoft Office Word</Application>
  <DocSecurity>0</DocSecurity>
  <Lines>69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Taras</dc:creator>
  <cp:lastModifiedBy>Taras</cp:lastModifiedBy>
  <cp:revision>38</cp:revision>
  <dcterms:created xsi:type="dcterms:W3CDTF">2019-10-24T16:55:00Z</dcterms:created>
  <dcterms:modified xsi:type="dcterms:W3CDTF">2020-01-04T20:23:00Z</dcterms:modified>
</cp:coreProperties>
</file>