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6990C6" w14:textId="3C7D5737" w:rsidR="003671F9" w:rsidRPr="005E5E94" w:rsidRDefault="008E6194">
      <w:pPr>
        <w:rPr>
          <w:rFonts w:ascii="Arial" w:hAnsi="Arial" w:cs="Arial"/>
        </w:rPr>
      </w:pPr>
      <w:r w:rsidRPr="005E5E94">
        <w:rPr>
          <w:rFonts w:ascii="Arial" w:hAnsi="Arial" w:cs="Arial"/>
        </w:rPr>
        <w:t xml:space="preserve">Little Ducking Nursery </w:t>
      </w:r>
    </w:p>
    <w:p w14:paraId="2F87A45C" w14:textId="01B92CED" w:rsidR="008E6194" w:rsidRPr="005E5E94" w:rsidRDefault="008E6194">
      <w:pPr>
        <w:rPr>
          <w:rFonts w:ascii="Arial" w:hAnsi="Arial" w:cs="Arial"/>
        </w:rPr>
      </w:pPr>
    </w:p>
    <w:p w14:paraId="37FD28DC" w14:textId="06155293" w:rsidR="008E6194" w:rsidRPr="005E5E94" w:rsidRDefault="008E6194">
      <w:pPr>
        <w:rPr>
          <w:rFonts w:ascii="Arial" w:hAnsi="Arial" w:cs="Arial"/>
        </w:rPr>
      </w:pPr>
    </w:p>
    <w:p w14:paraId="7B0D82ED" w14:textId="5064C0C6" w:rsidR="008E6194" w:rsidRPr="005E5E94" w:rsidRDefault="008E6194">
      <w:pPr>
        <w:rPr>
          <w:rFonts w:ascii="Arial" w:hAnsi="Arial" w:cs="Arial"/>
        </w:rPr>
      </w:pPr>
    </w:p>
    <w:p w14:paraId="44443D60" w14:textId="54598292" w:rsidR="008E6194" w:rsidRPr="005E5E94" w:rsidRDefault="008E6194">
      <w:pPr>
        <w:rPr>
          <w:rFonts w:ascii="Arial" w:hAnsi="Arial" w:cs="Arial"/>
        </w:rPr>
      </w:pPr>
    </w:p>
    <w:p w14:paraId="08F30D15" w14:textId="6F49A3A3" w:rsidR="005E5E94" w:rsidRPr="005E5E94" w:rsidRDefault="005E5E94">
      <w:pPr>
        <w:rPr>
          <w:rFonts w:ascii="Arial" w:hAnsi="Arial" w:cs="Arial"/>
        </w:rPr>
      </w:pPr>
    </w:p>
    <w:p w14:paraId="77178937" w14:textId="5CF7FD7D" w:rsidR="005E5E94" w:rsidRPr="005E5E94" w:rsidRDefault="005E5E94">
      <w:pPr>
        <w:rPr>
          <w:rFonts w:ascii="Arial" w:hAnsi="Arial" w:cs="Arial"/>
        </w:rPr>
      </w:pPr>
    </w:p>
    <w:p w14:paraId="30C47DA7" w14:textId="77777777" w:rsidR="005E5E94" w:rsidRPr="005E5E94" w:rsidRDefault="005E5E94">
      <w:pPr>
        <w:rPr>
          <w:rFonts w:ascii="Arial" w:hAnsi="Arial" w:cs="Arial"/>
        </w:rPr>
      </w:pPr>
    </w:p>
    <w:p w14:paraId="7F1E71CB" w14:textId="4E0069BD" w:rsidR="008E6194" w:rsidRPr="005E5E94" w:rsidRDefault="008E6194">
      <w:pPr>
        <w:rPr>
          <w:rFonts w:ascii="Arial" w:hAnsi="Arial" w:cs="Arial"/>
        </w:rPr>
      </w:pPr>
    </w:p>
    <w:p w14:paraId="00E54E35" w14:textId="338EDA27" w:rsidR="008E6194" w:rsidRPr="005E5E94" w:rsidRDefault="005E5E94">
      <w:pPr>
        <w:rPr>
          <w:rFonts w:ascii="Arial" w:hAnsi="Arial" w:cs="Arial"/>
        </w:rPr>
      </w:pPr>
      <w:r w:rsidRPr="005E5E94">
        <w:rPr>
          <w:rFonts w:ascii="Arial" w:hAnsi="Arial" w:cs="Arial"/>
        </w:rPr>
        <w:t>Title:</w:t>
      </w:r>
      <w:r w:rsidR="008E6194" w:rsidRPr="005E5E94">
        <w:rPr>
          <w:rFonts w:ascii="Arial" w:hAnsi="Arial" w:cs="Arial"/>
        </w:rPr>
        <w:t xml:space="preserve"> Managing Projects in the workplace.</w:t>
      </w:r>
    </w:p>
    <w:p w14:paraId="3172D730" w14:textId="4AE83BFA" w:rsidR="008E6194" w:rsidRPr="005E5E94" w:rsidRDefault="008E6194">
      <w:pPr>
        <w:rPr>
          <w:rFonts w:ascii="Arial" w:hAnsi="Arial" w:cs="Arial"/>
        </w:rPr>
      </w:pPr>
      <w:r w:rsidRPr="005E5E94">
        <w:rPr>
          <w:rFonts w:ascii="Arial" w:hAnsi="Arial" w:cs="Arial"/>
        </w:rPr>
        <w:t xml:space="preserve">Name: </w:t>
      </w:r>
      <w:r w:rsidR="005E5E94" w:rsidRPr="005E5E94">
        <w:rPr>
          <w:rFonts w:ascii="Arial" w:hAnsi="Arial" w:cs="Arial"/>
        </w:rPr>
        <w:t>E</w:t>
      </w:r>
      <w:r w:rsidRPr="005E5E94">
        <w:rPr>
          <w:rFonts w:ascii="Arial" w:hAnsi="Arial" w:cs="Arial"/>
        </w:rPr>
        <w:t>ltaf mockbil</w:t>
      </w:r>
    </w:p>
    <w:p w14:paraId="34864BFA" w14:textId="590DF64E" w:rsidR="008E6194" w:rsidRPr="005E5E94" w:rsidRDefault="008E6194">
      <w:pPr>
        <w:rPr>
          <w:rFonts w:ascii="Arial" w:hAnsi="Arial" w:cs="Arial"/>
        </w:rPr>
      </w:pPr>
      <w:r w:rsidRPr="005E5E94">
        <w:rPr>
          <w:rFonts w:ascii="Arial" w:hAnsi="Arial" w:cs="Arial"/>
        </w:rPr>
        <w:t xml:space="preserve">Student </w:t>
      </w:r>
      <w:r w:rsidR="005E5E94" w:rsidRPr="005E5E94">
        <w:rPr>
          <w:rFonts w:ascii="Arial" w:hAnsi="Arial" w:cs="Arial"/>
        </w:rPr>
        <w:t>Number:</w:t>
      </w:r>
      <w:r w:rsidRPr="005E5E94">
        <w:rPr>
          <w:rFonts w:ascii="Arial" w:hAnsi="Arial" w:cs="Arial"/>
        </w:rPr>
        <w:t xml:space="preserve"> 1913491</w:t>
      </w:r>
    </w:p>
    <w:p w14:paraId="5F011D32" w14:textId="07AF0626" w:rsidR="008E6194" w:rsidRPr="005E5E94" w:rsidRDefault="008E6194">
      <w:pPr>
        <w:rPr>
          <w:rFonts w:ascii="Arial" w:hAnsi="Arial" w:cs="Arial"/>
        </w:rPr>
      </w:pPr>
      <w:r w:rsidRPr="005E5E94">
        <w:rPr>
          <w:rFonts w:ascii="Arial" w:hAnsi="Arial" w:cs="Arial"/>
        </w:rPr>
        <w:t>Lecturer: Isaiah Oino</w:t>
      </w:r>
    </w:p>
    <w:p w14:paraId="608BA44A" w14:textId="682A8578" w:rsidR="005E5E94" w:rsidRPr="005E5E94" w:rsidRDefault="005E5E94">
      <w:pPr>
        <w:rPr>
          <w:rFonts w:ascii="Arial" w:hAnsi="Arial" w:cs="Arial"/>
        </w:rPr>
      </w:pPr>
    </w:p>
    <w:p w14:paraId="424F3D96" w14:textId="74FA7A08" w:rsidR="005E5E94" w:rsidRPr="005E5E94" w:rsidRDefault="005E5E94">
      <w:pPr>
        <w:rPr>
          <w:rFonts w:ascii="Arial" w:hAnsi="Arial" w:cs="Arial"/>
        </w:rPr>
      </w:pPr>
    </w:p>
    <w:p w14:paraId="48287D3E" w14:textId="7D152FF4" w:rsidR="005E5E94" w:rsidRPr="005E5E94" w:rsidRDefault="005E5E94">
      <w:pPr>
        <w:rPr>
          <w:rFonts w:ascii="Arial" w:hAnsi="Arial" w:cs="Arial"/>
        </w:rPr>
      </w:pPr>
    </w:p>
    <w:p w14:paraId="30DD9E00" w14:textId="4103314E" w:rsidR="005E5E94" w:rsidRPr="005E5E94" w:rsidRDefault="005E5E94">
      <w:pPr>
        <w:rPr>
          <w:rFonts w:ascii="Arial" w:hAnsi="Arial" w:cs="Arial"/>
        </w:rPr>
      </w:pPr>
    </w:p>
    <w:p w14:paraId="328745DE" w14:textId="0A9028E6" w:rsidR="005E5E94" w:rsidRPr="005E5E94" w:rsidRDefault="005E5E94">
      <w:pPr>
        <w:rPr>
          <w:rFonts w:ascii="Arial" w:hAnsi="Arial" w:cs="Arial"/>
        </w:rPr>
      </w:pPr>
    </w:p>
    <w:p w14:paraId="577DAB76" w14:textId="0B27B8A5" w:rsidR="005E5E94" w:rsidRPr="005E5E94" w:rsidRDefault="005E5E94">
      <w:pPr>
        <w:rPr>
          <w:rFonts w:ascii="Arial" w:hAnsi="Arial" w:cs="Arial"/>
        </w:rPr>
      </w:pPr>
    </w:p>
    <w:p w14:paraId="0DE33F34" w14:textId="61FC5646" w:rsidR="005E5E94" w:rsidRPr="005E5E94" w:rsidRDefault="005E5E94">
      <w:pPr>
        <w:rPr>
          <w:rFonts w:ascii="Arial" w:hAnsi="Arial" w:cs="Arial"/>
        </w:rPr>
      </w:pPr>
    </w:p>
    <w:p w14:paraId="2886B7F6" w14:textId="534C2DDC" w:rsidR="005E5E94" w:rsidRPr="005E5E94" w:rsidRDefault="005E5E94">
      <w:pPr>
        <w:rPr>
          <w:rFonts w:ascii="Arial" w:hAnsi="Arial" w:cs="Arial"/>
        </w:rPr>
      </w:pPr>
    </w:p>
    <w:p w14:paraId="2C88346E" w14:textId="00501BD5" w:rsidR="005E5E94" w:rsidRPr="005E5E94" w:rsidRDefault="005E5E94">
      <w:pPr>
        <w:rPr>
          <w:rFonts w:ascii="Arial" w:hAnsi="Arial" w:cs="Arial"/>
        </w:rPr>
      </w:pPr>
    </w:p>
    <w:p w14:paraId="1C4872E1" w14:textId="226BD392" w:rsidR="005E5E94" w:rsidRPr="005E5E94" w:rsidRDefault="005E5E94">
      <w:pPr>
        <w:rPr>
          <w:rFonts w:ascii="Arial" w:hAnsi="Arial" w:cs="Arial"/>
        </w:rPr>
      </w:pPr>
    </w:p>
    <w:p w14:paraId="1DA041E3" w14:textId="280C5DA2" w:rsidR="005E5E94" w:rsidRPr="005E5E94" w:rsidRDefault="005E5E94">
      <w:pPr>
        <w:rPr>
          <w:rFonts w:ascii="Arial" w:hAnsi="Arial" w:cs="Arial"/>
        </w:rPr>
      </w:pPr>
    </w:p>
    <w:p w14:paraId="7D70E438" w14:textId="6EF02669" w:rsidR="005E5E94" w:rsidRPr="005E5E94" w:rsidRDefault="005E5E94">
      <w:pPr>
        <w:rPr>
          <w:rFonts w:ascii="Arial" w:hAnsi="Arial" w:cs="Arial"/>
        </w:rPr>
      </w:pPr>
    </w:p>
    <w:p w14:paraId="0DFE83E8" w14:textId="78171533" w:rsidR="005E5E94" w:rsidRPr="005E5E94" w:rsidRDefault="005E5E94">
      <w:pPr>
        <w:rPr>
          <w:rFonts w:ascii="Arial" w:hAnsi="Arial" w:cs="Arial"/>
        </w:rPr>
      </w:pPr>
    </w:p>
    <w:p w14:paraId="28952F07" w14:textId="7E39EFCA" w:rsidR="005E5E94" w:rsidRPr="005E5E94" w:rsidRDefault="005E5E94">
      <w:pPr>
        <w:rPr>
          <w:rFonts w:ascii="Arial" w:hAnsi="Arial" w:cs="Arial"/>
        </w:rPr>
      </w:pPr>
    </w:p>
    <w:p w14:paraId="0FB106D5" w14:textId="155FC2F8" w:rsidR="005E5E94" w:rsidRPr="005E5E94" w:rsidRDefault="005E5E94">
      <w:pPr>
        <w:rPr>
          <w:rFonts w:ascii="Arial" w:hAnsi="Arial" w:cs="Arial"/>
        </w:rPr>
      </w:pPr>
    </w:p>
    <w:p w14:paraId="15C7504E" w14:textId="1A607A42" w:rsidR="005E5E94" w:rsidRPr="005E5E94" w:rsidRDefault="005E5E94">
      <w:pPr>
        <w:rPr>
          <w:rFonts w:ascii="Arial" w:hAnsi="Arial" w:cs="Arial"/>
        </w:rPr>
      </w:pPr>
    </w:p>
    <w:p w14:paraId="023EF91E" w14:textId="44E79DC9" w:rsidR="005E5E94" w:rsidRPr="005E5E94" w:rsidRDefault="005E5E94">
      <w:pPr>
        <w:rPr>
          <w:rFonts w:ascii="Arial" w:hAnsi="Arial" w:cs="Arial"/>
        </w:rPr>
      </w:pPr>
    </w:p>
    <w:p w14:paraId="049CF01B" w14:textId="13B3FC40" w:rsidR="005E5E94" w:rsidRPr="005E5E94" w:rsidRDefault="005E5E94">
      <w:pPr>
        <w:rPr>
          <w:rFonts w:ascii="Arial" w:hAnsi="Arial" w:cs="Arial"/>
        </w:rPr>
      </w:pPr>
    </w:p>
    <w:p w14:paraId="1CC98235" w14:textId="7994E3D2" w:rsidR="005E5E94" w:rsidRPr="005E5E94" w:rsidRDefault="005E5E94">
      <w:pPr>
        <w:rPr>
          <w:rFonts w:ascii="Arial" w:hAnsi="Arial" w:cs="Arial"/>
        </w:rPr>
      </w:pPr>
    </w:p>
    <w:p w14:paraId="5FF4F4CF" w14:textId="53609D6A" w:rsidR="005E5E94" w:rsidRPr="005E5E94" w:rsidRDefault="005E5E94">
      <w:pPr>
        <w:rPr>
          <w:rFonts w:ascii="Arial" w:hAnsi="Arial" w:cs="Arial"/>
        </w:rPr>
      </w:pPr>
    </w:p>
    <w:p w14:paraId="3C83BAC8" w14:textId="24A16B3E" w:rsidR="005E5E94" w:rsidRPr="005E5E94" w:rsidRDefault="005E5E94">
      <w:pPr>
        <w:rPr>
          <w:rFonts w:ascii="Arial" w:hAnsi="Arial" w:cs="Arial"/>
        </w:rPr>
      </w:pPr>
    </w:p>
    <w:p w14:paraId="5F9BE22B" w14:textId="7EB72832" w:rsidR="005E5E94" w:rsidRDefault="005E5E94">
      <w:pPr>
        <w:rPr>
          <w:rFonts w:ascii="Arial" w:hAnsi="Arial" w:cs="Arial"/>
        </w:rPr>
      </w:pPr>
      <w:r>
        <w:rPr>
          <w:rFonts w:ascii="Arial" w:hAnsi="Arial" w:cs="Arial"/>
        </w:rPr>
        <w:t xml:space="preserve">TABLE OF CONTENT </w:t>
      </w:r>
    </w:p>
    <w:p w14:paraId="538DF3EF" w14:textId="07D3F5B7" w:rsidR="005E5E94" w:rsidRDefault="005E5E94">
      <w:pPr>
        <w:rPr>
          <w:rFonts w:ascii="Arial" w:hAnsi="Arial" w:cs="Arial"/>
        </w:rPr>
      </w:pPr>
    </w:p>
    <w:p w14:paraId="69861172" w14:textId="57582372" w:rsidR="005E5E94" w:rsidRDefault="005E5E94">
      <w:pPr>
        <w:rPr>
          <w:rFonts w:ascii="Arial" w:hAnsi="Arial" w:cs="Arial"/>
        </w:rPr>
      </w:pPr>
    </w:p>
    <w:p w14:paraId="6B54AEDE" w14:textId="65731916" w:rsidR="005E5E94" w:rsidRPr="004E6777" w:rsidRDefault="0096030F">
      <w:pPr>
        <w:rPr>
          <w:rFonts w:ascii="Arial" w:hAnsi="Arial" w:cs="Arial"/>
          <w:sz w:val="44"/>
          <w:szCs w:val="44"/>
        </w:rPr>
      </w:pPr>
      <w:r w:rsidRPr="004E6777">
        <w:rPr>
          <w:rFonts w:ascii="Arial" w:hAnsi="Arial" w:cs="Arial"/>
          <w:sz w:val="44"/>
          <w:szCs w:val="44"/>
        </w:rPr>
        <w:t xml:space="preserve">1. </w:t>
      </w:r>
      <w:r w:rsidR="005E5E94" w:rsidRPr="004E6777">
        <w:rPr>
          <w:rFonts w:ascii="Arial" w:hAnsi="Arial" w:cs="Arial"/>
          <w:sz w:val="44"/>
          <w:szCs w:val="44"/>
        </w:rPr>
        <w:t xml:space="preserve">INTRODUCTION </w:t>
      </w:r>
    </w:p>
    <w:p w14:paraId="2D093810" w14:textId="10CB61C9" w:rsidR="005E5E94" w:rsidRPr="004E6777" w:rsidRDefault="0096030F">
      <w:pPr>
        <w:rPr>
          <w:rFonts w:ascii="Arial" w:hAnsi="Arial" w:cs="Arial"/>
          <w:sz w:val="44"/>
          <w:szCs w:val="44"/>
        </w:rPr>
      </w:pPr>
      <w:r w:rsidRPr="004E6777">
        <w:rPr>
          <w:rFonts w:ascii="Arial" w:hAnsi="Arial" w:cs="Arial"/>
          <w:sz w:val="44"/>
          <w:szCs w:val="44"/>
        </w:rPr>
        <w:t xml:space="preserve">2. </w:t>
      </w:r>
      <w:r w:rsidR="005E5E94" w:rsidRPr="004E6777">
        <w:rPr>
          <w:rFonts w:ascii="Arial" w:hAnsi="Arial" w:cs="Arial"/>
          <w:sz w:val="44"/>
          <w:szCs w:val="44"/>
        </w:rPr>
        <w:t xml:space="preserve">STAKEHOLDER ANALYSIS </w:t>
      </w:r>
    </w:p>
    <w:p w14:paraId="15589C55" w14:textId="155CDB0A" w:rsidR="005E5E94" w:rsidRPr="004E6777" w:rsidRDefault="0096030F">
      <w:pPr>
        <w:rPr>
          <w:rFonts w:ascii="Arial" w:hAnsi="Arial" w:cs="Arial"/>
          <w:sz w:val="44"/>
          <w:szCs w:val="44"/>
        </w:rPr>
      </w:pPr>
      <w:r w:rsidRPr="004E6777">
        <w:rPr>
          <w:rFonts w:ascii="Arial" w:hAnsi="Arial" w:cs="Arial"/>
          <w:sz w:val="44"/>
          <w:szCs w:val="44"/>
        </w:rPr>
        <w:t xml:space="preserve">3. </w:t>
      </w:r>
      <w:r w:rsidR="005E5E94" w:rsidRPr="004E6777">
        <w:rPr>
          <w:rFonts w:ascii="Arial" w:hAnsi="Arial" w:cs="Arial"/>
          <w:sz w:val="44"/>
          <w:szCs w:val="44"/>
        </w:rPr>
        <w:t xml:space="preserve">SCOPE MANAGEMENT </w:t>
      </w:r>
    </w:p>
    <w:p w14:paraId="5D8EBE27" w14:textId="78BF3C94" w:rsidR="00D96855" w:rsidRPr="004E6777" w:rsidRDefault="0096030F">
      <w:pPr>
        <w:rPr>
          <w:rFonts w:ascii="Arial" w:hAnsi="Arial" w:cs="Arial"/>
          <w:sz w:val="44"/>
          <w:szCs w:val="44"/>
        </w:rPr>
      </w:pPr>
      <w:r w:rsidRPr="004E6777">
        <w:rPr>
          <w:rFonts w:ascii="Arial" w:hAnsi="Arial" w:cs="Arial"/>
          <w:sz w:val="44"/>
          <w:szCs w:val="44"/>
        </w:rPr>
        <w:t xml:space="preserve">    </w:t>
      </w:r>
      <w:r w:rsidR="00C200E6" w:rsidRPr="004E6777">
        <w:rPr>
          <w:rFonts w:ascii="Arial" w:hAnsi="Arial" w:cs="Arial"/>
          <w:sz w:val="44"/>
          <w:szCs w:val="44"/>
        </w:rPr>
        <w:t xml:space="preserve">3.1 Project Scope </w:t>
      </w:r>
    </w:p>
    <w:p w14:paraId="57C33933" w14:textId="61D71068" w:rsidR="00C200E6" w:rsidRPr="004E6777" w:rsidRDefault="0096030F">
      <w:pPr>
        <w:rPr>
          <w:rFonts w:ascii="Arial" w:hAnsi="Arial" w:cs="Arial"/>
          <w:sz w:val="44"/>
          <w:szCs w:val="44"/>
        </w:rPr>
      </w:pPr>
      <w:r w:rsidRPr="004E6777">
        <w:rPr>
          <w:rFonts w:ascii="Arial" w:hAnsi="Arial" w:cs="Arial"/>
          <w:sz w:val="44"/>
          <w:szCs w:val="44"/>
        </w:rPr>
        <w:t xml:space="preserve">    </w:t>
      </w:r>
      <w:r w:rsidR="00C200E6" w:rsidRPr="004E6777">
        <w:rPr>
          <w:rFonts w:ascii="Arial" w:hAnsi="Arial" w:cs="Arial"/>
          <w:sz w:val="44"/>
          <w:szCs w:val="44"/>
        </w:rPr>
        <w:t>3.2 work breakdown structure</w:t>
      </w:r>
    </w:p>
    <w:p w14:paraId="4DDE87E6" w14:textId="0A739DC9" w:rsidR="005E5E94" w:rsidRPr="004E6777" w:rsidRDefault="0096030F">
      <w:pPr>
        <w:rPr>
          <w:rFonts w:ascii="Arial" w:hAnsi="Arial" w:cs="Arial"/>
          <w:sz w:val="44"/>
          <w:szCs w:val="44"/>
        </w:rPr>
      </w:pPr>
      <w:r w:rsidRPr="004E6777">
        <w:rPr>
          <w:rFonts w:ascii="Arial" w:hAnsi="Arial" w:cs="Arial"/>
          <w:sz w:val="44"/>
          <w:szCs w:val="44"/>
        </w:rPr>
        <w:t xml:space="preserve">4. </w:t>
      </w:r>
      <w:r w:rsidR="00B856CE" w:rsidRPr="004E6777">
        <w:rPr>
          <w:rFonts w:ascii="Arial" w:hAnsi="Arial" w:cs="Arial"/>
          <w:sz w:val="44"/>
          <w:szCs w:val="44"/>
        </w:rPr>
        <w:t>SCH</w:t>
      </w:r>
      <w:r w:rsidRPr="004E6777">
        <w:rPr>
          <w:rFonts w:ascii="Arial" w:hAnsi="Arial" w:cs="Arial"/>
          <w:sz w:val="44"/>
          <w:szCs w:val="44"/>
        </w:rPr>
        <w:t>E</w:t>
      </w:r>
      <w:r w:rsidR="00B856CE" w:rsidRPr="004E6777">
        <w:rPr>
          <w:rFonts w:ascii="Arial" w:hAnsi="Arial" w:cs="Arial"/>
          <w:sz w:val="44"/>
          <w:szCs w:val="44"/>
        </w:rPr>
        <w:t>DULE / TIME MANAGEMENT</w:t>
      </w:r>
    </w:p>
    <w:p w14:paraId="02E0DDFA" w14:textId="58C87931" w:rsidR="00B856CE" w:rsidRPr="004E6777" w:rsidRDefault="0096030F">
      <w:pPr>
        <w:rPr>
          <w:rFonts w:ascii="Arial" w:hAnsi="Arial" w:cs="Arial"/>
          <w:sz w:val="44"/>
          <w:szCs w:val="44"/>
        </w:rPr>
      </w:pPr>
      <w:r w:rsidRPr="004E6777">
        <w:rPr>
          <w:rFonts w:ascii="Arial" w:hAnsi="Arial" w:cs="Arial"/>
          <w:sz w:val="44"/>
          <w:szCs w:val="44"/>
        </w:rPr>
        <w:t xml:space="preserve">5. </w:t>
      </w:r>
      <w:r w:rsidR="00B856CE" w:rsidRPr="004E6777">
        <w:rPr>
          <w:rFonts w:ascii="Arial" w:hAnsi="Arial" w:cs="Arial"/>
          <w:sz w:val="44"/>
          <w:szCs w:val="44"/>
        </w:rPr>
        <w:t xml:space="preserve">COST MANAGEMENT </w:t>
      </w:r>
    </w:p>
    <w:p w14:paraId="1DDE2020" w14:textId="4D48BDCA" w:rsidR="00D04ED4" w:rsidRPr="004E6777" w:rsidRDefault="00D04ED4">
      <w:pPr>
        <w:rPr>
          <w:rFonts w:ascii="Arial" w:hAnsi="Arial" w:cs="Arial"/>
          <w:sz w:val="44"/>
          <w:szCs w:val="44"/>
        </w:rPr>
      </w:pPr>
      <w:r w:rsidRPr="004E6777">
        <w:rPr>
          <w:rFonts w:ascii="Arial" w:hAnsi="Arial" w:cs="Arial"/>
          <w:sz w:val="44"/>
          <w:szCs w:val="44"/>
        </w:rPr>
        <w:t>6. RISK MANAGEMENT</w:t>
      </w:r>
    </w:p>
    <w:p w14:paraId="7C49ABB3" w14:textId="0EF6E508" w:rsidR="0096030F" w:rsidRPr="004E6777" w:rsidRDefault="00D04ED4">
      <w:pPr>
        <w:rPr>
          <w:rFonts w:ascii="Arial" w:hAnsi="Arial" w:cs="Arial"/>
          <w:sz w:val="44"/>
          <w:szCs w:val="44"/>
        </w:rPr>
      </w:pPr>
      <w:r w:rsidRPr="004E6777">
        <w:rPr>
          <w:rFonts w:ascii="Arial" w:hAnsi="Arial" w:cs="Arial"/>
          <w:sz w:val="44"/>
          <w:szCs w:val="44"/>
        </w:rPr>
        <w:t>7.</w:t>
      </w:r>
      <w:r w:rsidR="0096030F" w:rsidRPr="004E6777">
        <w:rPr>
          <w:rFonts w:ascii="Arial" w:hAnsi="Arial" w:cs="Arial"/>
          <w:sz w:val="44"/>
          <w:szCs w:val="44"/>
        </w:rPr>
        <w:t xml:space="preserve"> </w:t>
      </w:r>
      <w:r w:rsidR="00B856CE" w:rsidRPr="004E6777">
        <w:rPr>
          <w:rFonts w:ascii="Arial" w:hAnsi="Arial" w:cs="Arial"/>
          <w:sz w:val="44"/>
          <w:szCs w:val="44"/>
        </w:rPr>
        <w:t xml:space="preserve">REFERENCES </w:t>
      </w:r>
    </w:p>
    <w:p w14:paraId="5546A664" w14:textId="64953579" w:rsidR="00B856CE" w:rsidRPr="004E6777" w:rsidRDefault="00D04ED4">
      <w:pPr>
        <w:rPr>
          <w:rFonts w:ascii="Arial" w:hAnsi="Arial" w:cs="Arial"/>
          <w:sz w:val="44"/>
          <w:szCs w:val="44"/>
        </w:rPr>
      </w:pPr>
      <w:r w:rsidRPr="004E6777">
        <w:rPr>
          <w:rFonts w:ascii="Arial" w:hAnsi="Arial" w:cs="Arial"/>
          <w:sz w:val="44"/>
          <w:szCs w:val="44"/>
        </w:rPr>
        <w:t>8</w:t>
      </w:r>
      <w:r w:rsidR="0096030F" w:rsidRPr="004E6777">
        <w:rPr>
          <w:rFonts w:ascii="Arial" w:hAnsi="Arial" w:cs="Arial"/>
          <w:sz w:val="44"/>
          <w:szCs w:val="44"/>
        </w:rPr>
        <w:t xml:space="preserve">. </w:t>
      </w:r>
      <w:r w:rsidR="00B856CE" w:rsidRPr="004E6777">
        <w:rPr>
          <w:rFonts w:ascii="Arial" w:hAnsi="Arial" w:cs="Arial"/>
          <w:sz w:val="44"/>
          <w:szCs w:val="44"/>
        </w:rPr>
        <w:t>APPENDIXES</w:t>
      </w:r>
    </w:p>
    <w:p w14:paraId="2662F7C4" w14:textId="3DC7E4D5" w:rsidR="00B856CE" w:rsidRDefault="00B856CE">
      <w:pPr>
        <w:rPr>
          <w:rFonts w:ascii="Arial" w:hAnsi="Arial" w:cs="Arial"/>
        </w:rPr>
      </w:pPr>
    </w:p>
    <w:p w14:paraId="38A295EC" w14:textId="505E50B5" w:rsidR="00B856CE" w:rsidRDefault="00B856CE">
      <w:pPr>
        <w:rPr>
          <w:rFonts w:ascii="Arial" w:hAnsi="Arial" w:cs="Arial"/>
        </w:rPr>
      </w:pPr>
    </w:p>
    <w:p w14:paraId="4D4AFEA7" w14:textId="511830C5" w:rsidR="00B856CE" w:rsidRDefault="00B856CE">
      <w:pPr>
        <w:rPr>
          <w:rFonts w:ascii="Arial" w:hAnsi="Arial" w:cs="Arial"/>
        </w:rPr>
      </w:pPr>
    </w:p>
    <w:p w14:paraId="2813E92F" w14:textId="1EE56DF8" w:rsidR="00B856CE" w:rsidRDefault="00B856CE">
      <w:pPr>
        <w:rPr>
          <w:rFonts w:ascii="Arial" w:hAnsi="Arial" w:cs="Arial"/>
        </w:rPr>
      </w:pPr>
    </w:p>
    <w:p w14:paraId="62B877EB" w14:textId="59DD4E62" w:rsidR="00B856CE" w:rsidRDefault="00B856CE">
      <w:pPr>
        <w:rPr>
          <w:rFonts w:ascii="Arial" w:hAnsi="Arial" w:cs="Arial"/>
        </w:rPr>
      </w:pPr>
    </w:p>
    <w:p w14:paraId="3330FE89" w14:textId="79A1A67B" w:rsidR="00B856CE" w:rsidRDefault="00B856CE">
      <w:pPr>
        <w:rPr>
          <w:rFonts w:ascii="Arial" w:hAnsi="Arial" w:cs="Arial"/>
        </w:rPr>
      </w:pPr>
    </w:p>
    <w:p w14:paraId="497CBF49" w14:textId="51C31E13" w:rsidR="00B856CE" w:rsidRDefault="00B856CE">
      <w:pPr>
        <w:rPr>
          <w:rFonts w:ascii="Arial" w:hAnsi="Arial" w:cs="Arial"/>
        </w:rPr>
      </w:pPr>
    </w:p>
    <w:p w14:paraId="45658E7A" w14:textId="6417B469" w:rsidR="00B856CE" w:rsidRDefault="00B856CE">
      <w:pPr>
        <w:rPr>
          <w:rFonts w:ascii="Arial" w:hAnsi="Arial" w:cs="Arial"/>
        </w:rPr>
      </w:pPr>
    </w:p>
    <w:p w14:paraId="7C711508" w14:textId="1940BB89" w:rsidR="00B856CE" w:rsidRDefault="00B856CE">
      <w:pPr>
        <w:rPr>
          <w:rFonts w:ascii="Arial" w:hAnsi="Arial" w:cs="Arial"/>
        </w:rPr>
      </w:pPr>
    </w:p>
    <w:p w14:paraId="63673256" w14:textId="0902F698" w:rsidR="00B856CE" w:rsidRDefault="00B856CE">
      <w:pPr>
        <w:rPr>
          <w:rFonts w:ascii="Arial" w:hAnsi="Arial" w:cs="Arial"/>
        </w:rPr>
      </w:pPr>
    </w:p>
    <w:p w14:paraId="51BAE788" w14:textId="0A511CBC" w:rsidR="00B856CE" w:rsidRDefault="00B856CE">
      <w:pPr>
        <w:rPr>
          <w:rFonts w:ascii="Arial" w:hAnsi="Arial" w:cs="Arial"/>
        </w:rPr>
      </w:pPr>
    </w:p>
    <w:p w14:paraId="64C800FB" w14:textId="67DA8F39" w:rsidR="00B856CE" w:rsidRDefault="00B856CE">
      <w:pPr>
        <w:rPr>
          <w:rFonts w:ascii="Arial" w:hAnsi="Arial" w:cs="Arial"/>
        </w:rPr>
      </w:pPr>
    </w:p>
    <w:p w14:paraId="46B56914" w14:textId="388D0945" w:rsidR="00B856CE" w:rsidRDefault="00B856CE">
      <w:pPr>
        <w:rPr>
          <w:rFonts w:ascii="Arial" w:hAnsi="Arial" w:cs="Arial"/>
        </w:rPr>
      </w:pPr>
    </w:p>
    <w:p w14:paraId="15A97037" w14:textId="2042A0C9" w:rsidR="00B856CE" w:rsidRDefault="00B856CE">
      <w:pPr>
        <w:rPr>
          <w:rFonts w:ascii="Arial" w:hAnsi="Arial" w:cs="Arial"/>
        </w:rPr>
      </w:pPr>
    </w:p>
    <w:p w14:paraId="371EF857" w14:textId="3A29F9B9" w:rsidR="00B856CE" w:rsidRDefault="00B856CE">
      <w:pPr>
        <w:rPr>
          <w:rFonts w:ascii="Arial" w:hAnsi="Arial" w:cs="Arial"/>
        </w:rPr>
      </w:pPr>
    </w:p>
    <w:p w14:paraId="775DF90F" w14:textId="6B289FE5" w:rsidR="00B856CE" w:rsidRDefault="00B856CE">
      <w:pPr>
        <w:rPr>
          <w:rFonts w:ascii="Arial" w:hAnsi="Arial" w:cs="Arial"/>
        </w:rPr>
      </w:pPr>
    </w:p>
    <w:p w14:paraId="108B0051" w14:textId="3F97DB19" w:rsidR="00B856CE" w:rsidRDefault="00B856CE">
      <w:pPr>
        <w:rPr>
          <w:rFonts w:ascii="Arial" w:hAnsi="Arial" w:cs="Arial"/>
        </w:rPr>
      </w:pPr>
    </w:p>
    <w:p w14:paraId="3FBD2659" w14:textId="5674FD1F" w:rsidR="00B856CE" w:rsidRDefault="00B856CE">
      <w:pPr>
        <w:rPr>
          <w:rFonts w:ascii="Arial" w:hAnsi="Arial" w:cs="Arial"/>
        </w:rPr>
      </w:pPr>
    </w:p>
    <w:p w14:paraId="07CCE7E3" w14:textId="2BD8AB7D" w:rsidR="00B856CE" w:rsidRDefault="00B856CE" w:rsidP="006D70BA">
      <w:pPr>
        <w:jc w:val="center"/>
        <w:rPr>
          <w:rFonts w:ascii="Arial" w:hAnsi="Arial" w:cs="Arial"/>
        </w:rPr>
      </w:pPr>
      <w:r>
        <w:rPr>
          <w:rFonts w:ascii="Arial" w:hAnsi="Arial" w:cs="Arial"/>
        </w:rPr>
        <w:t>I</w:t>
      </w:r>
      <w:r w:rsidR="00A5754E">
        <w:rPr>
          <w:rFonts w:ascii="Arial" w:hAnsi="Arial" w:cs="Arial"/>
        </w:rPr>
        <w:t>NTRODUCTION</w:t>
      </w:r>
    </w:p>
    <w:p w14:paraId="63741D36" w14:textId="78919B6C" w:rsidR="00A5754E" w:rsidRDefault="00A5754E">
      <w:pPr>
        <w:rPr>
          <w:rFonts w:ascii="Arial" w:hAnsi="Arial" w:cs="Arial"/>
        </w:rPr>
      </w:pPr>
    </w:p>
    <w:p w14:paraId="105F3B6D" w14:textId="2F937838" w:rsidR="00A5754E" w:rsidRDefault="00A5754E">
      <w:pPr>
        <w:rPr>
          <w:rFonts w:ascii="Arial" w:hAnsi="Arial" w:cs="Arial"/>
        </w:rPr>
      </w:pPr>
      <w:r w:rsidRPr="00A5754E">
        <w:rPr>
          <w:rFonts w:ascii="Arial" w:hAnsi="Arial" w:cs="Arial"/>
        </w:rPr>
        <w:t xml:space="preserve">Nurseries are in high demand and are regarded as a high-value investment. Nurseries teach children the importance of caring </w:t>
      </w:r>
      <w:r>
        <w:rPr>
          <w:rFonts w:ascii="Arial" w:hAnsi="Arial" w:cs="Arial"/>
        </w:rPr>
        <w:t xml:space="preserve">for </w:t>
      </w:r>
      <w:r w:rsidRPr="00A5754E">
        <w:rPr>
          <w:rFonts w:ascii="Arial" w:hAnsi="Arial" w:cs="Arial"/>
        </w:rPr>
        <w:t>others, which will help them build strong ties with their friends as they grow older. It is preferable for young children to be introduced to a structured setting that encourages them to learn social skills and behaviours and to interact successfully with others. Due to the high demand of childcare and the shortage of suitable locations</w:t>
      </w:r>
      <w:r>
        <w:rPr>
          <w:rFonts w:ascii="Arial" w:hAnsi="Arial" w:cs="Arial"/>
        </w:rPr>
        <w:t xml:space="preserve"> many</w:t>
      </w:r>
      <w:r w:rsidRPr="00A5754E">
        <w:rPr>
          <w:rFonts w:ascii="Arial" w:hAnsi="Arial" w:cs="Arial"/>
        </w:rPr>
        <w:t xml:space="preserve"> predicts that demand for a nursery will never decline. As you can see, nurseries are really important.</w:t>
      </w:r>
    </w:p>
    <w:p w14:paraId="52BFF96D" w14:textId="0C942EEB" w:rsidR="005034D4" w:rsidRDefault="005034D4">
      <w:pPr>
        <w:rPr>
          <w:rFonts w:ascii="Arial" w:hAnsi="Arial" w:cs="Arial"/>
        </w:rPr>
      </w:pPr>
      <w:r w:rsidRPr="005034D4">
        <w:rPr>
          <w:rFonts w:ascii="Arial" w:hAnsi="Arial" w:cs="Arial"/>
        </w:rPr>
        <w:t xml:space="preserve">Starting a nursery, like any other business, entails plenty of tasks leading up to the big reveal. These include ensuring that each area, such as stakeholder involvement, scope, resource allocation, work breakdown structure, project </w:t>
      </w:r>
      <w:r>
        <w:rPr>
          <w:rFonts w:ascii="Arial" w:hAnsi="Arial" w:cs="Arial"/>
        </w:rPr>
        <w:t>networking</w:t>
      </w:r>
      <w:r w:rsidRPr="005034D4">
        <w:rPr>
          <w:rFonts w:ascii="Arial" w:hAnsi="Arial" w:cs="Arial"/>
        </w:rPr>
        <w:t xml:space="preserve">, </w:t>
      </w:r>
      <w:r w:rsidR="006D70BA">
        <w:rPr>
          <w:rFonts w:ascii="Arial" w:hAnsi="Arial" w:cs="Arial"/>
        </w:rPr>
        <w:t>cost,</w:t>
      </w:r>
      <w:r>
        <w:rPr>
          <w:rFonts w:ascii="Arial" w:hAnsi="Arial" w:cs="Arial"/>
        </w:rPr>
        <w:t xml:space="preserve"> and resources.</w:t>
      </w:r>
      <w:r w:rsidRPr="005034D4">
        <w:t xml:space="preserve"> </w:t>
      </w:r>
      <w:r w:rsidRPr="005034D4">
        <w:rPr>
          <w:rFonts w:ascii="Arial" w:hAnsi="Arial" w:cs="Arial"/>
        </w:rPr>
        <w:t>In order to set up the nursery, this report will break down each session of the project plan.</w:t>
      </w:r>
    </w:p>
    <w:p w14:paraId="4D202F9F" w14:textId="3F007AE8" w:rsidR="00B856CE" w:rsidRDefault="006D70BA">
      <w:pPr>
        <w:rPr>
          <w:rFonts w:ascii="Arial" w:hAnsi="Arial" w:cs="Arial"/>
        </w:rPr>
      </w:pPr>
      <w:r w:rsidRPr="006D70BA">
        <w:rPr>
          <w:rFonts w:ascii="Arial" w:hAnsi="Arial" w:cs="Arial"/>
        </w:rPr>
        <w:t>Little</w:t>
      </w:r>
      <w:r>
        <w:rPr>
          <w:rFonts w:ascii="Arial" w:hAnsi="Arial" w:cs="Arial"/>
        </w:rPr>
        <w:t xml:space="preserve"> </w:t>
      </w:r>
      <w:r w:rsidRPr="006D70BA">
        <w:rPr>
          <w:rFonts w:ascii="Arial" w:hAnsi="Arial" w:cs="Arial"/>
        </w:rPr>
        <w:t>Ducklings Nursery's mission is to establish a nursery and local community centre in Hall Green that is attractive, respected, and consistent, as well as intelligently staffed with caring and knowledgeable professionals. The environment is open and inviting. The nursery has taken on a fresh outlook. People are treated as first-class citizens, and the company tries to make them feel at ease. There will also be a café on the premises to allow our parents extend and enrich their visit to our facility. At this café, numerous classes will be available for parents and guardians to take advantage of. These programmes will include a wide range of activities to help parents increase their chances of regaining employment</w:t>
      </w:r>
      <w:r>
        <w:rPr>
          <w:rFonts w:ascii="Arial" w:hAnsi="Arial" w:cs="Arial"/>
        </w:rPr>
        <w:t xml:space="preserve"> skills,</w:t>
      </w:r>
      <w:r w:rsidRPr="006D70BA">
        <w:rPr>
          <w:rFonts w:ascii="Arial" w:hAnsi="Arial" w:cs="Arial"/>
        </w:rPr>
        <w:t xml:space="preserve"> as well as fun activities such as pottery, speciality decorating, and so on.</w:t>
      </w:r>
    </w:p>
    <w:p w14:paraId="4AA3EB0C" w14:textId="0D7D1862" w:rsidR="00B856CE" w:rsidRDefault="00B856CE">
      <w:pPr>
        <w:rPr>
          <w:rFonts w:ascii="Arial" w:hAnsi="Arial" w:cs="Arial"/>
        </w:rPr>
      </w:pPr>
    </w:p>
    <w:p w14:paraId="131D2618" w14:textId="1B713190" w:rsidR="00B856CE" w:rsidRDefault="006D70BA" w:rsidP="006D70BA">
      <w:pPr>
        <w:rPr>
          <w:rFonts w:ascii="Arial" w:hAnsi="Arial" w:cs="Arial"/>
        </w:rPr>
      </w:pPr>
      <w:r w:rsidRPr="006D70BA">
        <w:rPr>
          <w:rFonts w:ascii="Arial" w:hAnsi="Arial" w:cs="Arial"/>
        </w:rPr>
        <w:t>The nursery will be available from 8:00 a.m. to 6:00 p.m. Monday through Sunday.</w:t>
      </w:r>
      <w:r>
        <w:rPr>
          <w:rFonts w:ascii="Arial" w:hAnsi="Arial" w:cs="Arial"/>
        </w:rPr>
        <w:t xml:space="preserve"> </w:t>
      </w:r>
      <w:r w:rsidRPr="006D70BA">
        <w:rPr>
          <w:rFonts w:ascii="Arial" w:hAnsi="Arial" w:cs="Arial"/>
        </w:rPr>
        <w:t xml:space="preserve">Many nurseries haven't considered that </w:t>
      </w:r>
      <w:r w:rsidR="00F7343B" w:rsidRPr="006D70BA">
        <w:rPr>
          <w:rFonts w:ascii="Arial" w:hAnsi="Arial" w:cs="Arial"/>
        </w:rPr>
        <w:t>normal employment hours</w:t>
      </w:r>
      <w:r w:rsidRPr="006D70BA">
        <w:rPr>
          <w:rFonts w:ascii="Arial" w:hAnsi="Arial" w:cs="Arial"/>
        </w:rPr>
        <w:t xml:space="preserve"> are 9 to 5, which doesn't allow for travel to and from work to be factored in. Setting the timeframe for 8 to 6 p.m. includes travel time and gives parents an extra hour to commute.</w:t>
      </w:r>
    </w:p>
    <w:p w14:paraId="103F30A6" w14:textId="02B6B135" w:rsidR="00F7343B" w:rsidRPr="004E6777" w:rsidRDefault="00F7343B" w:rsidP="004E6777">
      <w:pPr>
        <w:rPr>
          <w:rFonts w:ascii="Arial" w:hAnsi="Arial" w:cs="Arial"/>
        </w:rPr>
      </w:pPr>
      <w:r w:rsidRPr="00F7343B">
        <w:rPr>
          <w:rFonts w:ascii="Arial" w:hAnsi="Arial" w:cs="Arial"/>
        </w:rPr>
        <w:t>The café will be available to the public so that locals can take advantage of the many different classes offered. It will be connected to the nursery so that parents can feel secure in the classes knowing that their children are under the same building but in a separate section of the building for their safety. During my research, I discovered that many parents do not engage in much adult interaction outside of work hours. This café will allow parents to socialise with other parents and take advantage of what they refer to as an adult convergence.</w:t>
      </w:r>
    </w:p>
    <w:p w14:paraId="7D7108B8" w14:textId="746867C9" w:rsidR="00F7343B" w:rsidRDefault="00F7343B" w:rsidP="00F7343B">
      <w:pPr>
        <w:spacing w:line="276" w:lineRule="auto"/>
        <w:rPr>
          <w:rFonts w:ascii="Arial" w:hAnsi="Arial" w:cs="Arial"/>
          <w:sz w:val="24"/>
          <w:szCs w:val="24"/>
        </w:rPr>
      </w:pPr>
    </w:p>
    <w:p w14:paraId="5F86D492" w14:textId="77777777" w:rsidR="00CB4DDA" w:rsidRDefault="00CB4DDA" w:rsidP="00CB4DDA">
      <w:pPr>
        <w:rPr>
          <w:rFonts w:ascii="Arial" w:hAnsi="Arial" w:cs="Arial"/>
          <w:sz w:val="24"/>
          <w:szCs w:val="24"/>
        </w:rPr>
      </w:pPr>
    </w:p>
    <w:p w14:paraId="55F76DE1" w14:textId="1CC57E31" w:rsidR="00F7343B" w:rsidRDefault="00F7343B" w:rsidP="00CB4DDA">
      <w:pPr>
        <w:jc w:val="center"/>
        <w:rPr>
          <w:rFonts w:ascii="Arial" w:hAnsi="Arial" w:cs="Arial"/>
        </w:rPr>
      </w:pPr>
      <w:r>
        <w:rPr>
          <w:rFonts w:ascii="Arial" w:hAnsi="Arial" w:cs="Arial"/>
        </w:rPr>
        <w:t>STAKEHOLDER ANALYSIS</w:t>
      </w:r>
    </w:p>
    <w:p w14:paraId="0BD82146" w14:textId="7D8121C3" w:rsidR="00B856CE" w:rsidRDefault="00B856CE">
      <w:pPr>
        <w:rPr>
          <w:rFonts w:ascii="Arial" w:hAnsi="Arial" w:cs="Arial"/>
        </w:rPr>
      </w:pPr>
    </w:p>
    <w:p w14:paraId="5DF943E7" w14:textId="3EAEDDBE" w:rsidR="00B856CE" w:rsidRDefault="00B856CE">
      <w:pPr>
        <w:rPr>
          <w:rFonts w:ascii="Arial" w:hAnsi="Arial" w:cs="Arial"/>
        </w:rPr>
      </w:pPr>
    </w:p>
    <w:p w14:paraId="36A37DF2" w14:textId="3071A099" w:rsidR="00B856CE" w:rsidRDefault="00871264">
      <w:pPr>
        <w:rPr>
          <w:rFonts w:ascii="Arial" w:hAnsi="Arial" w:cs="Arial"/>
        </w:rPr>
      </w:pPr>
      <w:r w:rsidRPr="00871264">
        <w:rPr>
          <w:rFonts w:ascii="Arial" w:hAnsi="Arial" w:cs="Arial"/>
        </w:rPr>
        <w:t>Stakeholder analysis is the first step, as Stakeholders provide physical and financial support to your organisation. Stakeholders are people who care about your business, from staff to loyal consumers. This result in more people who care about the success of your business</w:t>
      </w:r>
      <w:r>
        <w:rPr>
          <w:rFonts w:ascii="Arial" w:hAnsi="Arial" w:cs="Arial"/>
        </w:rPr>
        <w:t>. S</w:t>
      </w:r>
      <w:r w:rsidRPr="00871264">
        <w:rPr>
          <w:rFonts w:ascii="Arial" w:hAnsi="Arial" w:cs="Arial"/>
        </w:rPr>
        <w:t>takeholder is a crucial aspect of a business since they help to define the company's future as well as how it operates on a day-to-day basis.</w:t>
      </w:r>
    </w:p>
    <w:p w14:paraId="1EC81BE6" w14:textId="60D239CE" w:rsidR="00B856CE" w:rsidRDefault="00EC44B7" w:rsidP="00EC44B7">
      <w:pPr>
        <w:rPr>
          <w:rFonts w:ascii="Arial" w:hAnsi="Arial" w:cs="Arial"/>
        </w:rPr>
      </w:pPr>
      <w:r w:rsidRPr="00EC44B7">
        <w:rPr>
          <w:rFonts w:ascii="Arial" w:hAnsi="Arial" w:cs="Arial"/>
        </w:rPr>
        <w:t xml:space="preserve">There are numerous stakeholders in a nursery business, some more significant than others, but all of them contribute to the success of the </w:t>
      </w:r>
      <w:r>
        <w:rPr>
          <w:rFonts w:ascii="Arial" w:hAnsi="Arial" w:cs="Arial"/>
        </w:rPr>
        <w:t>nursery</w:t>
      </w:r>
      <w:r w:rsidRPr="00EC44B7">
        <w:rPr>
          <w:rFonts w:ascii="Arial" w:hAnsi="Arial" w:cs="Arial"/>
        </w:rPr>
        <w:t xml:space="preserve"> in their own way.</w:t>
      </w:r>
      <w:r>
        <w:rPr>
          <w:rFonts w:ascii="Arial" w:hAnsi="Arial" w:cs="Arial"/>
        </w:rPr>
        <w:t xml:space="preserve"> </w:t>
      </w:r>
      <w:r w:rsidRPr="00EC44B7">
        <w:rPr>
          <w:rFonts w:ascii="Arial" w:hAnsi="Arial" w:cs="Arial"/>
        </w:rPr>
        <w:t xml:space="preserve">Stakeholders include charities/banks that will fund the nursery's start-up, the community surrounding the nursery's location, government/councillors, </w:t>
      </w:r>
      <w:r>
        <w:rPr>
          <w:rFonts w:ascii="Arial" w:hAnsi="Arial" w:cs="Arial"/>
        </w:rPr>
        <w:t xml:space="preserve">parental </w:t>
      </w:r>
      <w:r w:rsidRPr="00EC44B7">
        <w:rPr>
          <w:rFonts w:ascii="Arial" w:hAnsi="Arial" w:cs="Arial"/>
        </w:rPr>
        <w:t>figures who will use the nursery's services, employee who will assist the nursery in providing those services, and food suppliers for the nursery and café.</w:t>
      </w:r>
    </w:p>
    <w:p w14:paraId="7C0076AA" w14:textId="77777777" w:rsidR="00EC44B7" w:rsidRDefault="00EC44B7" w:rsidP="00EC44B7">
      <w:pPr>
        <w:rPr>
          <w:rFonts w:ascii="Arial" w:hAnsi="Arial" w:cs="Arial"/>
        </w:rPr>
      </w:pPr>
    </w:p>
    <w:p w14:paraId="075419F2" w14:textId="3CC78F33" w:rsidR="00B856CE" w:rsidRDefault="0070765B">
      <w:pPr>
        <w:rPr>
          <w:rFonts w:ascii="Arial" w:hAnsi="Arial" w:cs="Arial"/>
        </w:rPr>
      </w:pPr>
      <w:r w:rsidRPr="0070765B">
        <w:rPr>
          <w:rFonts w:ascii="Arial" w:hAnsi="Arial" w:cs="Arial"/>
        </w:rPr>
        <w:t xml:space="preserve">Each stakeholder has </w:t>
      </w:r>
      <w:r w:rsidR="0096030F" w:rsidRPr="0070765B">
        <w:rPr>
          <w:rFonts w:ascii="Arial" w:hAnsi="Arial" w:cs="Arial"/>
        </w:rPr>
        <w:t>a</w:t>
      </w:r>
      <w:r w:rsidRPr="0070765B">
        <w:rPr>
          <w:rFonts w:ascii="Arial" w:hAnsi="Arial" w:cs="Arial"/>
        </w:rPr>
        <w:t xml:space="preserve"> unique interest in a company, as shown in table 1.1</w:t>
      </w:r>
      <w:r>
        <w:rPr>
          <w:rFonts w:ascii="Arial" w:hAnsi="Arial" w:cs="Arial"/>
        </w:rPr>
        <w:t xml:space="preserve"> below.</w:t>
      </w:r>
    </w:p>
    <w:tbl>
      <w:tblPr>
        <w:tblStyle w:val="TableGrid"/>
        <w:tblW w:w="9060" w:type="dxa"/>
        <w:tblLook w:val="04A0" w:firstRow="1" w:lastRow="0" w:firstColumn="1" w:lastColumn="0" w:noHBand="0" w:noVBand="1"/>
      </w:tblPr>
      <w:tblGrid>
        <w:gridCol w:w="4530"/>
        <w:gridCol w:w="4530"/>
      </w:tblGrid>
      <w:tr w:rsidR="00EC44B7" w:rsidRPr="0070765B" w14:paraId="7222B8A7" w14:textId="77777777" w:rsidTr="00EC3441">
        <w:trPr>
          <w:trHeight w:val="397"/>
        </w:trPr>
        <w:tc>
          <w:tcPr>
            <w:tcW w:w="4530" w:type="dxa"/>
          </w:tcPr>
          <w:p w14:paraId="7866D0B0" w14:textId="77777777" w:rsidR="00EC44B7" w:rsidRPr="0070765B" w:rsidRDefault="00EC44B7" w:rsidP="00EC3441">
            <w:pPr>
              <w:rPr>
                <w:rFonts w:ascii="Arial" w:hAnsi="Arial" w:cs="Arial"/>
              </w:rPr>
            </w:pPr>
            <w:r w:rsidRPr="0070765B">
              <w:rPr>
                <w:rFonts w:ascii="Arial" w:hAnsi="Arial" w:cs="Arial"/>
              </w:rPr>
              <w:t>Stakeholders</w:t>
            </w:r>
          </w:p>
        </w:tc>
        <w:tc>
          <w:tcPr>
            <w:tcW w:w="4530" w:type="dxa"/>
          </w:tcPr>
          <w:p w14:paraId="1B60F84F" w14:textId="77777777" w:rsidR="00EC44B7" w:rsidRPr="0070765B" w:rsidRDefault="00EC44B7" w:rsidP="00EC3441">
            <w:pPr>
              <w:rPr>
                <w:rFonts w:ascii="Arial" w:hAnsi="Arial" w:cs="Arial"/>
              </w:rPr>
            </w:pPr>
            <w:r w:rsidRPr="0070765B">
              <w:rPr>
                <w:rFonts w:ascii="Arial" w:hAnsi="Arial" w:cs="Arial"/>
              </w:rPr>
              <w:t xml:space="preserve">Interest </w:t>
            </w:r>
          </w:p>
        </w:tc>
      </w:tr>
      <w:tr w:rsidR="00EC44B7" w:rsidRPr="0070765B" w14:paraId="44184B0D" w14:textId="77777777" w:rsidTr="00EC3441">
        <w:trPr>
          <w:trHeight w:val="375"/>
        </w:trPr>
        <w:tc>
          <w:tcPr>
            <w:tcW w:w="4530" w:type="dxa"/>
          </w:tcPr>
          <w:p w14:paraId="3912C339" w14:textId="77777777" w:rsidR="00EC44B7" w:rsidRPr="0070765B" w:rsidRDefault="00EC44B7" w:rsidP="00EC3441">
            <w:pPr>
              <w:rPr>
                <w:rFonts w:ascii="Arial" w:hAnsi="Arial" w:cs="Arial"/>
              </w:rPr>
            </w:pPr>
            <w:r w:rsidRPr="0070765B">
              <w:rPr>
                <w:rFonts w:ascii="Arial" w:hAnsi="Arial" w:cs="Arial"/>
              </w:rPr>
              <w:t xml:space="preserve">Management </w:t>
            </w:r>
          </w:p>
        </w:tc>
        <w:tc>
          <w:tcPr>
            <w:tcW w:w="4530" w:type="dxa"/>
          </w:tcPr>
          <w:p w14:paraId="1FD8328F" w14:textId="161B021C" w:rsidR="00EC44B7" w:rsidRPr="0070765B" w:rsidRDefault="0070765B" w:rsidP="00EC3441">
            <w:pPr>
              <w:rPr>
                <w:rFonts w:ascii="Arial" w:hAnsi="Arial" w:cs="Arial"/>
              </w:rPr>
            </w:pPr>
            <w:r w:rsidRPr="0070765B">
              <w:rPr>
                <w:rFonts w:ascii="Arial" w:hAnsi="Arial" w:cs="Arial"/>
              </w:rPr>
              <w:t>by supplying such a service and contributing to the organization's growth Management can maximise revenues while also ensuring a steady income.</w:t>
            </w:r>
          </w:p>
        </w:tc>
      </w:tr>
      <w:tr w:rsidR="00EC44B7" w:rsidRPr="0070765B" w14:paraId="5BED4BB7" w14:textId="77777777" w:rsidTr="00EC3441">
        <w:trPr>
          <w:trHeight w:val="508"/>
        </w:trPr>
        <w:tc>
          <w:tcPr>
            <w:tcW w:w="4530" w:type="dxa"/>
          </w:tcPr>
          <w:p w14:paraId="730406EA" w14:textId="77777777" w:rsidR="00EC44B7" w:rsidRPr="0070765B" w:rsidRDefault="00EC44B7" w:rsidP="00EC3441">
            <w:pPr>
              <w:rPr>
                <w:rFonts w:ascii="Arial" w:hAnsi="Arial" w:cs="Arial"/>
              </w:rPr>
            </w:pPr>
            <w:r w:rsidRPr="0070765B">
              <w:rPr>
                <w:rFonts w:ascii="Arial" w:hAnsi="Arial" w:cs="Arial"/>
                <w:color w:val="333333"/>
              </w:rPr>
              <w:t>social service providers</w:t>
            </w:r>
          </w:p>
        </w:tc>
        <w:tc>
          <w:tcPr>
            <w:tcW w:w="4530" w:type="dxa"/>
          </w:tcPr>
          <w:p w14:paraId="7C8A2D00" w14:textId="28C8EEBE" w:rsidR="00EC44B7" w:rsidRPr="0070765B" w:rsidRDefault="0070765B" w:rsidP="00EC3441">
            <w:pPr>
              <w:rPr>
                <w:rFonts w:ascii="Arial" w:hAnsi="Arial" w:cs="Arial"/>
              </w:rPr>
            </w:pPr>
            <w:r w:rsidRPr="0070765B">
              <w:rPr>
                <w:rFonts w:ascii="Arial" w:hAnsi="Arial" w:cs="Arial"/>
              </w:rPr>
              <w:t>Social services can collaborate with nurseries and parents to protect the safety of children in the community and to assist families in realizing their full potential.</w:t>
            </w:r>
          </w:p>
        </w:tc>
      </w:tr>
      <w:tr w:rsidR="00EC44B7" w:rsidRPr="0070765B" w14:paraId="21FA9F03" w14:textId="77777777" w:rsidTr="00EC3441">
        <w:trPr>
          <w:trHeight w:val="397"/>
        </w:trPr>
        <w:tc>
          <w:tcPr>
            <w:tcW w:w="4530" w:type="dxa"/>
          </w:tcPr>
          <w:p w14:paraId="397E88EB" w14:textId="77777777" w:rsidR="00EC44B7" w:rsidRPr="0070765B" w:rsidRDefault="00EC44B7" w:rsidP="00EC3441">
            <w:pPr>
              <w:rPr>
                <w:rFonts w:ascii="Arial" w:hAnsi="Arial" w:cs="Arial"/>
              </w:rPr>
            </w:pPr>
            <w:r w:rsidRPr="0070765B">
              <w:rPr>
                <w:rFonts w:ascii="Arial" w:hAnsi="Arial" w:cs="Arial"/>
              </w:rPr>
              <w:t xml:space="preserve">Employers  </w:t>
            </w:r>
          </w:p>
        </w:tc>
        <w:tc>
          <w:tcPr>
            <w:tcW w:w="4530" w:type="dxa"/>
          </w:tcPr>
          <w:p w14:paraId="46576641" w14:textId="06D9D364" w:rsidR="00EC44B7" w:rsidRPr="0070765B" w:rsidRDefault="0070765B" w:rsidP="00EC3441">
            <w:pPr>
              <w:rPr>
                <w:rFonts w:ascii="Arial" w:hAnsi="Arial" w:cs="Arial"/>
              </w:rPr>
            </w:pPr>
            <w:r w:rsidRPr="0070765B">
              <w:rPr>
                <w:rFonts w:ascii="Arial" w:hAnsi="Arial" w:cs="Arial"/>
              </w:rPr>
              <w:t>The nursery will give employment for those who are interested in working in the childcare field and will allow them to get experience in preparation for future positions.</w:t>
            </w:r>
          </w:p>
        </w:tc>
      </w:tr>
      <w:tr w:rsidR="00EC44B7" w:rsidRPr="0070765B" w14:paraId="3006E34B" w14:textId="77777777" w:rsidTr="00EC3441">
        <w:trPr>
          <w:trHeight w:val="375"/>
        </w:trPr>
        <w:tc>
          <w:tcPr>
            <w:tcW w:w="4530" w:type="dxa"/>
          </w:tcPr>
          <w:p w14:paraId="44FEB4AB" w14:textId="77777777" w:rsidR="00EC44B7" w:rsidRPr="0070765B" w:rsidRDefault="00EC44B7" w:rsidP="00EC3441">
            <w:pPr>
              <w:rPr>
                <w:rFonts w:ascii="Arial" w:hAnsi="Arial" w:cs="Arial"/>
              </w:rPr>
            </w:pPr>
            <w:r w:rsidRPr="0070765B">
              <w:rPr>
                <w:rFonts w:ascii="Arial" w:hAnsi="Arial" w:cs="Arial"/>
              </w:rPr>
              <w:t xml:space="preserve">Local Community </w:t>
            </w:r>
          </w:p>
        </w:tc>
        <w:tc>
          <w:tcPr>
            <w:tcW w:w="4530" w:type="dxa"/>
          </w:tcPr>
          <w:p w14:paraId="7A65D770" w14:textId="6D7EC534" w:rsidR="00EC44B7" w:rsidRPr="0070765B" w:rsidRDefault="00CE414A" w:rsidP="00EC3441">
            <w:pPr>
              <w:rPr>
                <w:rFonts w:ascii="Arial" w:hAnsi="Arial" w:cs="Arial"/>
              </w:rPr>
            </w:pPr>
            <w:r w:rsidRPr="00CE414A">
              <w:rPr>
                <w:rFonts w:ascii="Arial" w:hAnsi="Arial" w:cs="Arial"/>
              </w:rPr>
              <w:t>The community will benefit from having a safe location for their children as well as a place to seek help with courses, funding, and various classes.</w:t>
            </w:r>
          </w:p>
        </w:tc>
      </w:tr>
      <w:tr w:rsidR="00EC44B7" w:rsidRPr="0070765B" w14:paraId="0129B753" w14:textId="77777777" w:rsidTr="00EC3441">
        <w:trPr>
          <w:trHeight w:val="375"/>
        </w:trPr>
        <w:tc>
          <w:tcPr>
            <w:tcW w:w="4530" w:type="dxa"/>
          </w:tcPr>
          <w:p w14:paraId="134A749D" w14:textId="77777777" w:rsidR="00EC44B7" w:rsidRPr="0070765B" w:rsidRDefault="00EC44B7" w:rsidP="00EC3441">
            <w:pPr>
              <w:rPr>
                <w:rFonts w:ascii="Arial" w:hAnsi="Arial" w:cs="Arial"/>
              </w:rPr>
            </w:pPr>
            <w:r w:rsidRPr="0070765B">
              <w:rPr>
                <w:rFonts w:ascii="Arial" w:hAnsi="Arial" w:cs="Arial"/>
              </w:rPr>
              <w:t xml:space="preserve">Parents / guardians </w:t>
            </w:r>
          </w:p>
        </w:tc>
        <w:tc>
          <w:tcPr>
            <w:tcW w:w="4530" w:type="dxa"/>
          </w:tcPr>
          <w:p w14:paraId="2A685FA3" w14:textId="1362C14B" w:rsidR="00EC44B7" w:rsidRPr="0070765B" w:rsidRDefault="00753D55" w:rsidP="00EC3441">
            <w:pPr>
              <w:rPr>
                <w:rFonts w:ascii="Arial" w:hAnsi="Arial" w:cs="Arial"/>
              </w:rPr>
            </w:pPr>
            <w:r w:rsidRPr="00753D55">
              <w:rPr>
                <w:rFonts w:ascii="Arial" w:hAnsi="Arial" w:cs="Arial"/>
              </w:rPr>
              <w:t>Parents will benefit from having a safe/fun environment for their children in their neighbourhood.</w:t>
            </w:r>
          </w:p>
        </w:tc>
      </w:tr>
      <w:tr w:rsidR="00EC44B7" w:rsidRPr="0070765B" w14:paraId="7ADCD6A5" w14:textId="77777777" w:rsidTr="00EC3441">
        <w:trPr>
          <w:trHeight w:val="375"/>
        </w:trPr>
        <w:tc>
          <w:tcPr>
            <w:tcW w:w="4530" w:type="dxa"/>
          </w:tcPr>
          <w:p w14:paraId="386AAD17" w14:textId="77777777" w:rsidR="00EC44B7" w:rsidRPr="0070765B" w:rsidRDefault="00EC44B7" w:rsidP="00EC3441">
            <w:pPr>
              <w:rPr>
                <w:rFonts w:ascii="Arial" w:hAnsi="Arial" w:cs="Arial"/>
              </w:rPr>
            </w:pPr>
            <w:r w:rsidRPr="0070765B">
              <w:rPr>
                <w:rFonts w:ascii="Arial" w:hAnsi="Arial" w:cs="Arial"/>
              </w:rPr>
              <w:t>Bank</w:t>
            </w:r>
          </w:p>
        </w:tc>
        <w:tc>
          <w:tcPr>
            <w:tcW w:w="4530" w:type="dxa"/>
          </w:tcPr>
          <w:p w14:paraId="6F7F1F33" w14:textId="4C72A7EB" w:rsidR="00EC44B7" w:rsidRPr="0070765B" w:rsidRDefault="00753D55" w:rsidP="00EC3441">
            <w:pPr>
              <w:rPr>
                <w:rFonts w:ascii="Arial" w:hAnsi="Arial" w:cs="Arial"/>
              </w:rPr>
            </w:pPr>
            <w:r w:rsidRPr="00753D55">
              <w:rPr>
                <w:rFonts w:ascii="Arial" w:hAnsi="Arial" w:cs="Arial"/>
              </w:rPr>
              <w:t>A nursery is a business that is always in demand. This will be profitable to provide a business loan to start a nursery.</w:t>
            </w:r>
          </w:p>
        </w:tc>
      </w:tr>
      <w:tr w:rsidR="00EC44B7" w:rsidRPr="0070765B" w14:paraId="12FAB5C9" w14:textId="77777777" w:rsidTr="00EC3441">
        <w:trPr>
          <w:trHeight w:val="375"/>
        </w:trPr>
        <w:tc>
          <w:tcPr>
            <w:tcW w:w="4530" w:type="dxa"/>
          </w:tcPr>
          <w:p w14:paraId="0523602C" w14:textId="77777777" w:rsidR="00EC44B7" w:rsidRPr="0070765B" w:rsidRDefault="00EC44B7" w:rsidP="00EC3441">
            <w:pPr>
              <w:rPr>
                <w:rFonts w:ascii="Arial" w:hAnsi="Arial" w:cs="Arial"/>
              </w:rPr>
            </w:pPr>
            <w:r w:rsidRPr="0070765B">
              <w:rPr>
                <w:rFonts w:ascii="Arial" w:hAnsi="Arial" w:cs="Arial"/>
              </w:rPr>
              <w:t xml:space="preserve">Local Councillors </w:t>
            </w:r>
          </w:p>
        </w:tc>
        <w:tc>
          <w:tcPr>
            <w:tcW w:w="4530" w:type="dxa"/>
          </w:tcPr>
          <w:p w14:paraId="392D1E93" w14:textId="3DB07DA2" w:rsidR="00EC44B7" w:rsidRPr="0070765B" w:rsidRDefault="00753D55" w:rsidP="00EC3441">
            <w:pPr>
              <w:rPr>
                <w:rFonts w:ascii="Arial" w:hAnsi="Arial" w:cs="Arial"/>
              </w:rPr>
            </w:pPr>
            <w:r w:rsidRPr="00753D55">
              <w:rPr>
                <w:rFonts w:ascii="Arial" w:hAnsi="Arial" w:cs="Arial"/>
              </w:rPr>
              <w:t>Will contribute to the improvement of the local neighbourhood by offering a nursery, a job, and a variety of family-based classes for local residents.</w:t>
            </w:r>
          </w:p>
        </w:tc>
      </w:tr>
      <w:tr w:rsidR="00EC44B7" w:rsidRPr="0070765B" w14:paraId="40609091" w14:textId="77777777" w:rsidTr="00EC3441">
        <w:trPr>
          <w:trHeight w:val="375"/>
        </w:trPr>
        <w:tc>
          <w:tcPr>
            <w:tcW w:w="4530" w:type="dxa"/>
          </w:tcPr>
          <w:p w14:paraId="371CA554" w14:textId="77777777" w:rsidR="00EC44B7" w:rsidRPr="0070765B" w:rsidRDefault="00EC44B7" w:rsidP="00EC3441">
            <w:pPr>
              <w:rPr>
                <w:rFonts w:ascii="Arial" w:hAnsi="Arial" w:cs="Arial"/>
              </w:rPr>
            </w:pPr>
            <w:r w:rsidRPr="0070765B">
              <w:rPr>
                <w:rFonts w:ascii="Arial" w:hAnsi="Arial" w:cs="Arial"/>
              </w:rPr>
              <w:lastRenderedPageBreak/>
              <w:t xml:space="preserve">Charites </w:t>
            </w:r>
          </w:p>
        </w:tc>
        <w:tc>
          <w:tcPr>
            <w:tcW w:w="4530" w:type="dxa"/>
          </w:tcPr>
          <w:p w14:paraId="60FF6207" w14:textId="5CE01D00" w:rsidR="00EC44B7" w:rsidRPr="0070765B" w:rsidRDefault="00CB4DDA" w:rsidP="00EC3441">
            <w:pPr>
              <w:rPr>
                <w:rFonts w:ascii="Arial" w:hAnsi="Arial" w:cs="Arial"/>
              </w:rPr>
            </w:pPr>
            <w:r w:rsidRPr="00CB4DDA">
              <w:rPr>
                <w:rFonts w:ascii="Arial" w:hAnsi="Arial" w:cs="Arial"/>
              </w:rPr>
              <w:t>The nursery will raise awareness of charitable organisations that provide funding to assist support the project.</w:t>
            </w:r>
          </w:p>
        </w:tc>
      </w:tr>
      <w:tr w:rsidR="00EC44B7" w:rsidRPr="0070765B" w14:paraId="2D85F950" w14:textId="77777777" w:rsidTr="00EC3441">
        <w:trPr>
          <w:trHeight w:val="375"/>
        </w:trPr>
        <w:tc>
          <w:tcPr>
            <w:tcW w:w="4530" w:type="dxa"/>
          </w:tcPr>
          <w:p w14:paraId="5396E557" w14:textId="77777777" w:rsidR="00EC44B7" w:rsidRPr="0070765B" w:rsidRDefault="00EC44B7" w:rsidP="00EC3441">
            <w:pPr>
              <w:rPr>
                <w:rFonts w:ascii="Arial" w:hAnsi="Arial" w:cs="Arial"/>
              </w:rPr>
            </w:pPr>
            <w:r w:rsidRPr="0070765B">
              <w:rPr>
                <w:rFonts w:ascii="Arial" w:hAnsi="Arial" w:cs="Arial"/>
              </w:rPr>
              <w:t>Café/nursery food suppliers</w:t>
            </w:r>
          </w:p>
        </w:tc>
        <w:tc>
          <w:tcPr>
            <w:tcW w:w="4530" w:type="dxa"/>
          </w:tcPr>
          <w:p w14:paraId="5EE90C33" w14:textId="5A180FF1" w:rsidR="00EC44B7" w:rsidRPr="0070765B" w:rsidRDefault="00753D55" w:rsidP="00EC3441">
            <w:pPr>
              <w:rPr>
                <w:rFonts w:ascii="Arial" w:hAnsi="Arial" w:cs="Arial"/>
              </w:rPr>
            </w:pPr>
            <w:r w:rsidRPr="00753D55">
              <w:rPr>
                <w:rFonts w:ascii="Arial" w:hAnsi="Arial" w:cs="Arial"/>
              </w:rPr>
              <w:t>Food suppliers will be able to obtain a regular customer with significant orders since the nursery and café remain operating for such a long period of time.</w:t>
            </w:r>
          </w:p>
        </w:tc>
      </w:tr>
    </w:tbl>
    <w:p w14:paraId="16849C24" w14:textId="77777777" w:rsidR="00EC44B7" w:rsidRDefault="00EC44B7">
      <w:pPr>
        <w:rPr>
          <w:rFonts w:ascii="Arial" w:hAnsi="Arial" w:cs="Arial"/>
        </w:rPr>
      </w:pPr>
    </w:p>
    <w:p w14:paraId="3DCA387C" w14:textId="0130FCA6" w:rsidR="00B856CE" w:rsidRDefault="00B856CE">
      <w:pPr>
        <w:rPr>
          <w:rFonts w:ascii="Arial" w:hAnsi="Arial" w:cs="Arial"/>
        </w:rPr>
      </w:pPr>
    </w:p>
    <w:p w14:paraId="4F592E29" w14:textId="424EAB73" w:rsidR="004A00B3" w:rsidRDefault="004A00B3">
      <w:pPr>
        <w:rPr>
          <w:rFonts w:ascii="Arial" w:hAnsi="Arial" w:cs="Arial"/>
        </w:rPr>
      </w:pPr>
      <w:r w:rsidRPr="004A00B3">
        <w:rPr>
          <w:rFonts w:ascii="Arial" w:hAnsi="Arial" w:cs="Arial"/>
        </w:rPr>
        <w:t>With a stakeholder analysis, company can map out and establish the right amount of contact with various stakeholders based on their influence and interest in your business</w:t>
      </w:r>
      <w:r>
        <w:rPr>
          <w:rFonts w:ascii="Arial" w:hAnsi="Arial" w:cs="Arial"/>
        </w:rPr>
        <w:t xml:space="preserve">. </w:t>
      </w:r>
      <w:r w:rsidR="00D96855" w:rsidRPr="00D96855">
        <w:rPr>
          <w:rFonts w:ascii="Arial" w:hAnsi="Arial" w:cs="Arial"/>
        </w:rPr>
        <w:t>Below is a layout which I've assigned to each stakeholder and outlines the tasks that need to be taken with each one</w:t>
      </w:r>
      <w:r w:rsidR="009B4743">
        <w:rPr>
          <w:rFonts w:ascii="Arial" w:hAnsi="Arial" w:cs="Arial"/>
        </w:rPr>
        <w:t xml:space="preserve"> below in chart 1.2</w:t>
      </w:r>
      <w:r w:rsidR="00D96855" w:rsidRPr="00D96855">
        <w:rPr>
          <w:rFonts w:ascii="Arial" w:hAnsi="Arial" w:cs="Arial"/>
        </w:rPr>
        <w:t>:</w:t>
      </w:r>
    </w:p>
    <w:p w14:paraId="372882D8" w14:textId="2358B122" w:rsidR="00B856CE" w:rsidRDefault="00B856CE" w:rsidP="00CB4DDA">
      <w:pPr>
        <w:ind w:left="720"/>
        <w:rPr>
          <w:rFonts w:ascii="Arial" w:hAnsi="Arial" w:cs="Arial"/>
        </w:rPr>
      </w:pPr>
    </w:p>
    <w:p w14:paraId="1C901BAD" w14:textId="13F3ABC0" w:rsidR="00CB4DDA" w:rsidRDefault="009B4743" w:rsidP="00CB4DDA">
      <w:pPr>
        <w:ind w:left="720"/>
        <w:rPr>
          <w:rFonts w:ascii="Arial" w:hAnsi="Arial" w:cs="Arial"/>
        </w:rPr>
      </w:pPr>
      <w:r>
        <w:rPr>
          <w:rFonts w:ascii="Arial" w:hAnsi="Arial" w:cs="Arial"/>
        </w:rPr>
        <w:t>Chart 1.2</w:t>
      </w:r>
    </w:p>
    <w:p w14:paraId="2DEC472C" w14:textId="6CA86133" w:rsidR="00CB4DDA" w:rsidRDefault="00CB4DDA" w:rsidP="00CB4DDA">
      <w:pPr>
        <w:ind w:left="720"/>
        <w:rPr>
          <w:rFonts w:ascii="Arial" w:hAnsi="Arial" w:cs="Arial"/>
        </w:rPr>
      </w:pPr>
      <w:r>
        <w:rPr>
          <w:noProof/>
        </w:rPr>
        <w:drawing>
          <wp:inline distT="0" distB="0" distL="0" distR="0" wp14:anchorId="4C55D7CC" wp14:editId="14448FB8">
            <wp:extent cx="5486400" cy="3200400"/>
            <wp:effectExtent l="0" t="0" r="0"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12A5D67E" w14:textId="7F226813" w:rsidR="00D96855" w:rsidRDefault="00D96855" w:rsidP="00CB4DDA">
      <w:pPr>
        <w:ind w:left="720"/>
        <w:rPr>
          <w:rFonts w:ascii="Arial" w:hAnsi="Arial" w:cs="Arial"/>
        </w:rPr>
      </w:pPr>
    </w:p>
    <w:p w14:paraId="65FFABF8" w14:textId="1C7527BB" w:rsidR="00D96855" w:rsidRDefault="00D96855" w:rsidP="00CB4DDA">
      <w:pPr>
        <w:ind w:left="720"/>
        <w:rPr>
          <w:rFonts w:ascii="Arial" w:hAnsi="Arial" w:cs="Arial"/>
        </w:rPr>
      </w:pPr>
    </w:p>
    <w:p w14:paraId="5581F438" w14:textId="5EC6258E" w:rsidR="00D96855" w:rsidRDefault="00D96855" w:rsidP="00CB4DDA">
      <w:pPr>
        <w:ind w:left="720"/>
        <w:rPr>
          <w:rFonts w:ascii="Arial" w:hAnsi="Arial" w:cs="Arial"/>
        </w:rPr>
      </w:pPr>
    </w:p>
    <w:p w14:paraId="729B9DE3" w14:textId="5704FD7B" w:rsidR="00D96855" w:rsidRDefault="00D96855" w:rsidP="00CB4DDA">
      <w:pPr>
        <w:ind w:left="720"/>
        <w:rPr>
          <w:rFonts w:ascii="Arial" w:hAnsi="Arial" w:cs="Arial"/>
        </w:rPr>
      </w:pPr>
    </w:p>
    <w:p w14:paraId="444368A1" w14:textId="77777777" w:rsidR="00E25B48" w:rsidRDefault="00E25B48" w:rsidP="00D96855">
      <w:pPr>
        <w:ind w:left="720"/>
        <w:jc w:val="center"/>
        <w:rPr>
          <w:rFonts w:ascii="Arial" w:hAnsi="Arial" w:cs="Arial"/>
        </w:rPr>
      </w:pPr>
    </w:p>
    <w:p w14:paraId="69A67EB2" w14:textId="77777777" w:rsidR="00E25B48" w:rsidRDefault="00E25B48" w:rsidP="00D96855">
      <w:pPr>
        <w:ind w:left="720"/>
        <w:jc w:val="center"/>
        <w:rPr>
          <w:rFonts w:ascii="Arial" w:hAnsi="Arial" w:cs="Arial"/>
        </w:rPr>
      </w:pPr>
    </w:p>
    <w:p w14:paraId="37A01CB7" w14:textId="77777777" w:rsidR="00E25B48" w:rsidRDefault="00E25B48" w:rsidP="00D96855">
      <w:pPr>
        <w:ind w:left="720"/>
        <w:jc w:val="center"/>
        <w:rPr>
          <w:rFonts w:ascii="Arial" w:hAnsi="Arial" w:cs="Arial"/>
        </w:rPr>
      </w:pPr>
    </w:p>
    <w:p w14:paraId="39639B3F" w14:textId="77777777" w:rsidR="00E25B48" w:rsidRDefault="00E25B48" w:rsidP="00D96855">
      <w:pPr>
        <w:ind w:left="720"/>
        <w:jc w:val="center"/>
        <w:rPr>
          <w:rFonts w:ascii="Arial" w:hAnsi="Arial" w:cs="Arial"/>
        </w:rPr>
      </w:pPr>
    </w:p>
    <w:p w14:paraId="7C044738" w14:textId="77777777" w:rsidR="00E25B48" w:rsidRDefault="00E25B48" w:rsidP="00D96855">
      <w:pPr>
        <w:ind w:left="720"/>
        <w:jc w:val="center"/>
        <w:rPr>
          <w:rFonts w:ascii="Arial" w:hAnsi="Arial" w:cs="Arial"/>
        </w:rPr>
      </w:pPr>
    </w:p>
    <w:p w14:paraId="28351C06" w14:textId="4B2D17CB" w:rsidR="00E25B48" w:rsidRDefault="00D96855" w:rsidP="00E25B48">
      <w:pPr>
        <w:ind w:left="720"/>
        <w:jc w:val="center"/>
        <w:rPr>
          <w:rFonts w:ascii="Arial" w:hAnsi="Arial" w:cs="Arial"/>
        </w:rPr>
      </w:pPr>
      <w:r>
        <w:rPr>
          <w:rFonts w:ascii="Arial" w:hAnsi="Arial" w:cs="Arial"/>
        </w:rPr>
        <w:lastRenderedPageBreak/>
        <w:t>SCOPE MANAGEMENT</w:t>
      </w:r>
    </w:p>
    <w:p w14:paraId="203F834A" w14:textId="77777777" w:rsidR="00E25B48" w:rsidRDefault="00E25B48" w:rsidP="00E25B48">
      <w:pPr>
        <w:rPr>
          <w:rFonts w:ascii="Arial" w:hAnsi="Arial" w:cs="Arial"/>
        </w:rPr>
      </w:pPr>
    </w:p>
    <w:p w14:paraId="71326B58" w14:textId="77777777" w:rsidR="00E25B48" w:rsidRDefault="00E25B48" w:rsidP="00E25B48">
      <w:pPr>
        <w:rPr>
          <w:rFonts w:ascii="Arial" w:hAnsi="Arial" w:cs="Arial"/>
        </w:rPr>
      </w:pPr>
    </w:p>
    <w:p w14:paraId="37C343E3" w14:textId="54FD2970" w:rsidR="00E25B48" w:rsidRDefault="00E25B48" w:rsidP="00E25B48">
      <w:pPr>
        <w:rPr>
          <w:rFonts w:ascii="Arial" w:hAnsi="Arial" w:cs="Arial"/>
        </w:rPr>
      </w:pPr>
      <w:r>
        <w:rPr>
          <w:rFonts w:ascii="Arial" w:hAnsi="Arial" w:cs="Arial"/>
        </w:rPr>
        <w:t>Project Scope</w:t>
      </w:r>
    </w:p>
    <w:p w14:paraId="1DF7FBC5" w14:textId="77777777" w:rsidR="00E1382B" w:rsidRPr="00E1382B" w:rsidRDefault="00E1382B" w:rsidP="00E1382B">
      <w:pPr>
        <w:rPr>
          <w:rFonts w:ascii="Arial" w:hAnsi="Arial" w:cs="Arial"/>
        </w:rPr>
      </w:pPr>
      <w:r w:rsidRPr="00E1382B">
        <w:rPr>
          <w:rFonts w:ascii="Arial" w:hAnsi="Arial" w:cs="Arial"/>
        </w:rPr>
        <w:t>Establish a new nursery that is both caring and safe for all children, with enough space for 50 to 60 children in the early years. The building will have a front office, a staff lounge, a kitchen that will be located in the cafe, and a large children's play area. There will be one infant room for children aged 6 weeks to 12 months, one toddler room for children aged 1 to 2 years old, and one room for children aged 2 to 4 years old. There will also be three separate sleeping chambers with silent walls and appropriate furniture.</w:t>
      </w:r>
    </w:p>
    <w:p w14:paraId="0F2B9FBB" w14:textId="60B68CF5" w:rsidR="00E1382B" w:rsidRDefault="0096030F" w:rsidP="00E1382B">
      <w:pPr>
        <w:rPr>
          <w:rFonts w:ascii="Arial" w:hAnsi="Arial" w:cs="Arial"/>
        </w:rPr>
      </w:pPr>
      <w:r w:rsidRPr="00E1382B">
        <w:rPr>
          <w:rFonts w:ascii="Arial" w:hAnsi="Arial" w:cs="Arial"/>
        </w:rPr>
        <w:t>Also,</w:t>
      </w:r>
      <w:r w:rsidR="00E1382B" w:rsidRPr="00E1382B">
        <w:rPr>
          <w:rFonts w:ascii="Arial" w:hAnsi="Arial" w:cs="Arial"/>
        </w:rPr>
        <w:t xml:space="preserve"> A community café will be located in the building, with a big seating space that may accommodate up to 30 individuals.</w:t>
      </w:r>
    </w:p>
    <w:p w14:paraId="66E9D906" w14:textId="3437A727" w:rsidR="00E1382B" w:rsidRDefault="00E1382B" w:rsidP="00E1382B">
      <w:pPr>
        <w:rPr>
          <w:rFonts w:ascii="Arial" w:hAnsi="Arial" w:cs="Arial"/>
        </w:rPr>
      </w:pPr>
    </w:p>
    <w:p w14:paraId="56145331" w14:textId="64C85857" w:rsidR="00E1382B" w:rsidRDefault="00E1382B" w:rsidP="00E1382B">
      <w:pPr>
        <w:rPr>
          <w:rFonts w:ascii="Arial" w:hAnsi="Arial" w:cs="Arial"/>
        </w:rPr>
      </w:pPr>
    </w:p>
    <w:p w14:paraId="74F1DDC4" w14:textId="720F0C09" w:rsidR="00E1382B" w:rsidRDefault="009B4743" w:rsidP="00E1382B">
      <w:pPr>
        <w:rPr>
          <w:rFonts w:ascii="Arial" w:hAnsi="Arial" w:cs="Arial"/>
        </w:rPr>
      </w:pPr>
      <w:r>
        <w:rPr>
          <w:rFonts w:ascii="Arial" w:hAnsi="Arial" w:cs="Arial"/>
        </w:rPr>
        <w:t xml:space="preserve">Below is a </w:t>
      </w:r>
      <w:r w:rsidR="00E1382B">
        <w:rPr>
          <w:rFonts w:ascii="Arial" w:hAnsi="Arial" w:cs="Arial"/>
        </w:rPr>
        <w:t>Work breakdown structure</w:t>
      </w:r>
      <w:r>
        <w:rPr>
          <w:rFonts w:ascii="Arial" w:hAnsi="Arial" w:cs="Arial"/>
        </w:rPr>
        <w:t xml:space="preserve"> table please see table 1.3 in appendix for more details </w:t>
      </w:r>
      <w:r w:rsidR="00E1382B">
        <w:rPr>
          <w:rFonts w:ascii="Arial" w:hAnsi="Arial" w:cs="Arial"/>
        </w:rPr>
        <w:t xml:space="preserve"> </w:t>
      </w:r>
    </w:p>
    <w:p w14:paraId="1EC0A148" w14:textId="1CBDE7A3" w:rsidR="00E1382B" w:rsidRDefault="00E1382B" w:rsidP="00E1382B">
      <w:pPr>
        <w:rPr>
          <w:rFonts w:ascii="Arial" w:hAnsi="Arial" w:cs="Arial"/>
        </w:rPr>
      </w:pPr>
    </w:p>
    <w:p w14:paraId="3C6C0685" w14:textId="1742FFE6" w:rsidR="009C13D8" w:rsidRDefault="009C13D8" w:rsidP="00E1382B">
      <w:pPr>
        <w:rPr>
          <w:rFonts w:ascii="Arial" w:hAnsi="Arial" w:cs="Arial"/>
        </w:rPr>
      </w:pPr>
    </w:p>
    <w:tbl>
      <w:tblPr>
        <w:tblStyle w:val="TableGrid"/>
        <w:tblW w:w="0" w:type="auto"/>
        <w:tblLook w:val="04A0" w:firstRow="1" w:lastRow="0" w:firstColumn="1" w:lastColumn="0" w:noHBand="0" w:noVBand="1"/>
      </w:tblPr>
      <w:tblGrid>
        <w:gridCol w:w="3005"/>
        <w:gridCol w:w="3005"/>
        <w:gridCol w:w="3006"/>
      </w:tblGrid>
      <w:tr w:rsidR="009C13D8" w14:paraId="5065190B" w14:textId="77777777" w:rsidTr="00EC3441">
        <w:tc>
          <w:tcPr>
            <w:tcW w:w="3005" w:type="dxa"/>
          </w:tcPr>
          <w:p w14:paraId="78BD2010" w14:textId="77777777" w:rsidR="009C13D8" w:rsidRDefault="009C13D8" w:rsidP="00EC3441">
            <w:pPr>
              <w:tabs>
                <w:tab w:val="left" w:pos="2040"/>
              </w:tabs>
            </w:pPr>
            <w:r>
              <w:t xml:space="preserve">Opening Little ducking nursery </w:t>
            </w:r>
          </w:p>
        </w:tc>
        <w:tc>
          <w:tcPr>
            <w:tcW w:w="3005" w:type="dxa"/>
          </w:tcPr>
          <w:p w14:paraId="0A8404BF" w14:textId="77777777" w:rsidR="009C13D8" w:rsidRDefault="009C13D8" w:rsidP="00EC3441">
            <w:pPr>
              <w:tabs>
                <w:tab w:val="left" w:pos="2040"/>
              </w:tabs>
            </w:pPr>
          </w:p>
        </w:tc>
        <w:tc>
          <w:tcPr>
            <w:tcW w:w="3006" w:type="dxa"/>
          </w:tcPr>
          <w:p w14:paraId="05B6C9B7" w14:textId="77777777" w:rsidR="009C13D8" w:rsidRDefault="009C13D8" w:rsidP="00EC3441">
            <w:pPr>
              <w:tabs>
                <w:tab w:val="left" w:pos="2040"/>
              </w:tabs>
            </w:pPr>
          </w:p>
        </w:tc>
      </w:tr>
      <w:tr w:rsidR="009C13D8" w14:paraId="68004A1F" w14:textId="77777777" w:rsidTr="00EC3441">
        <w:tc>
          <w:tcPr>
            <w:tcW w:w="3005" w:type="dxa"/>
          </w:tcPr>
          <w:p w14:paraId="517E913D" w14:textId="77777777" w:rsidR="009C13D8" w:rsidRDefault="009C13D8" w:rsidP="00EC3441">
            <w:pPr>
              <w:tabs>
                <w:tab w:val="left" w:pos="2040"/>
              </w:tabs>
            </w:pPr>
          </w:p>
        </w:tc>
        <w:tc>
          <w:tcPr>
            <w:tcW w:w="3005" w:type="dxa"/>
          </w:tcPr>
          <w:p w14:paraId="7F96AD9E" w14:textId="77777777" w:rsidR="009C13D8" w:rsidRDefault="009C13D8" w:rsidP="00EC3441">
            <w:pPr>
              <w:tabs>
                <w:tab w:val="left" w:pos="2040"/>
              </w:tabs>
            </w:pPr>
            <w:r>
              <w:t xml:space="preserve">Legal </w:t>
            </w:r>
          </w:p>
        </w:tc>
        <w:tc>
          <w:tcPr>
            <w:tcW w:w="3006" w:type="dxa"/>
          </w:tcPr>
          <w:p w14:paraId="528F8C25" w14:textId="77777777" w:rsidR="009C13D8" w:rsidRDefault="009C13D8" w:rsidP="00EC3441">
            <w:pPr>
              <w:tabs>
                <w:tab w:val="left" w:pos="2040"/>
              </w:tabs>
            </w:pPr>
          </w:p>
        </w:tc>
      </w:tr>
      <w:tr w:rsidR="009C13D8" w14:paraId="49E28583" w14:textId="77777777" w:rsidTr="00EC3441">
        <w:tc>
          <w:tcPr>
            <w:tcW w:w="3005" w:type="dxa"/>
          </w:tcPr>
          <w:p w14:paraId="6E286991" w14:textId="77777777" w:rsidR="009C13D8" w:rsidRDefault="009C13D8" w:rsidP="00EC3441">
            <w:pPr>
              <w:tabs>
                <w:tab w:val="left" w:pos="2040"/>
              </w:tabs>
            </w:pPr>
          </w:p>
        </w:tc>
        <w:tc>
          <w:tcPr>
            <w:tcW w:w="3005" w:type="dxa"/>
          </w:tcPr>
          <w:p w14:paraId="1F66C581" w14:textId="77777777" w:rsidR="009C13D8" w:rsidRDefault="009C13D8" w:rsidP="00EC3441">
            <w:pPr>
              <w:tabs>
                <w:tab w:val="left" w:pos="2040"/>
              </w:tabs>
            </w:pPr>
          </w:p>
        </w:tc>
        <w:tc>
          <w:tcPr>
            <w:tcW w:w="3006" w:type="dxa"/>
          </w:tcPr>
          <w:p w14:paraId="3DF3B7E4" w14:textId="19B4E9E2" w:rsidR="009C13D8" w:rsidRDefault="009C13D8" w:rsidP="009C13D8">
            <w:pPr>
              <w:tabs>
                <w:tab w:val="left" w:pos="2040"/>
              </w:tabs>
            </w:pPr>
            <w:r>
              <w:t>R</w:t>
            </w:r>
            <w:r w:rsidRPr="008E0CF5">
              <w:t xml:space="preserve">egister with </w:t>
            </w:r>
            <w:r w:rsidR="00EE5D87">
              <w:t>O</w:t>
            </w:r>
            <w:r w:rsidR="00EE5D87" w:rsidRPr="008E0CF5">
              <w:t>fsted</w:t>
            </w:r>
            <w:r>
              <w:t xml:space="preserve"> and ensure all EYFS requirements are meet </w:t>
            </w:r>
          </w:p>
        </w:tc>
      </w:tr>
      <w:tr w:rsidR="009C13D8" w14:paraId="6B7DF515" w14:textId="77777777" w:rsidTr="00EC3441">
        <w:tc>
          <w:tcPr>
            <w:tcW w:w="3005" w:type="dxa"/>
          </w:tcPr>
          <w:p w14:paraId="1228CAB5" w14:textId="77777777" w:rsidR="009C13D8" w:rsidRDefault="009C13D8" w:rsidP="00EC3441">
            <w:pPr>
              <w:tabs>
                <w:tab w:val="left" w:pos="2040"/>
              </w:tabs>
            </w:pPr>
          </w:p>
        </w:tc>
        <w:tc>
          <w:tcPr>
            <w:tcW w:w="3005" w:type="dxa"/>
          </w:tcPr>
          <w:p w14:paraId="41F54C9C" w14:textId="77777777" w:rsidR="009C13D8" w:rsidRDefault="009C13D8" w:rsidP="00EC3441">
            <w:pPr>
              <w:tabs>
                <w:tab w:val="left" w:pos="2040"/>
              </w:tabs>
            </w:pPr>
          </w:p>
        </w:tc>
        <w:tc>
          <w:tcPr>
            <w:tcW w:w="3006" w:type="dxa"/>
          </w:tcPr>
          <w:p w14:paraId="7A88C1C1" w14:textId="77777777" w:rsidR="009C13D8" w:rsidRDefault="009C13D8" w:rsidP="00EC3441">
            <w:pPr>
              <w:tabs>
                <w:tab w:val="left" w:pos="2040"/>
              </w:tabs>
            </w:pPr>
            <w:r>
              <w:t xml:space="preserve">Register business </w:t>
            </w:r>
          </w:p>
        </w:tc>
      </w:tr>
      <w:tr w:rsidR="009C13D8" w14:paraId="7689154A" w14:textId="77777777" w:rsidTr="00EC3441">
        <w:tc>
          <w:tcPr>
            <w:tcW w:w="3005" w:type="dxa"/>
          </w:tcPr>
          <w:p w14:paraId="5A301D17" w14:textId="77777777" w:rsidR="009C13D8" w:rsidRDefault="009C13D8" w:rsidP="00EC3441">
            <w:pPr>
              <w:tabs>
                <w:tab w:val="left" w:pos="2040"/>
              </w:tabs>
            </w:pPr>
          </w:p>
        </w:tc>
        <w:tc>
          <w:tcPr>
            <w:tcW w:w="3005" w:type="dxa"/>
          </w:tcPr>
          <w:p w14:paraId="02D8DBF1" w14:textId="77777777" w:rsidR="009C13D8" w:rsidRDefault="009C13D8" w:rsidP="00EC3441">
            <w:pPr>
              <w:tabs>
                <w:tab w:val="left" w:pos="2040"/>
              </w:tabs>
            </w:pPr>
            <w:r>
              <w:t xml:space="preserve">Funding / finance </w:t>
            </w:r>
          </w:p>
        </w:tc>
        <w:tc>
          <w:tcPr>
            <w:tcW w:w="3006" w:type="dxa"/>
          </w:tcPr>
          <w:p w14:paraId="547A6532" w14:textId="77777777" w:rsidR="009C13D8" w:rsidRDefault="009C13D8" w:rsidP="00EC3441">
            <w:pPr>
              <w:tabs>
                <w:tab w:val="left" w:pos="2040"/>
              </w:tabs>
            </w:pPr>
          </w:p>
        </w:tc>
      </w:tr>
      <w:tr w:rsidR="009C13D8" w14:paraId="6348A02B" w14:textId="77777777" w:rsidTr="00EC3441">
        <w:tc>
          <w:tcPr>
            <w:tcW w:w="3005" w:type="dxa"/>
          </w:tcPr>
          <w:p w14:paraId="0402BED5" w14:textId="77777777" w:rsidR="009C13D8" w:rsidRDefault="009C13D8" w:rsidP="00EC3441">
            <w:pPr>
              <w:tabs>
                <w:tab w:val="left" w:pos="2040"/>
              </w:tabs>
            </w:pPr>
          </w:p>
        </w:tc>
        <w:tc>
          <w:tcPr>
            <w:tcW w:w="3005" w:type="dxa"/>
          </w:tcPr>
          <w:p w14:paraId="785FAA19" w14:textId="77777777" w:rsidR="009C13D8" w:rsidRDefault="009C13D8" w:rsidP="00EC3441">
            <w:pPr>
              <w:tabs>
                <w:tab w:val="left" w:pos="2040"/>
              </w:tabs>
            </w:pPr>
          </w:p>
        </w:tc>
        <w:tc>
          <w:tcPr>
            <w:tcW w:w="3006" w:type="dxa"/>
          </w:tcPr>
          <w:p w14:paraId="090D6E2E" w14:textId="77777777" w:rsidR="009C13D8" w:rsidRDefault="009C13D8" w:rsidP="00EC3441">
            <w:pPr>
              <w:tabs>
                <w:tab w:val="left" w:pos="2040"/>
              </w:tabs>
            </w:pPr>
            <w:r>
              <w:t xml:space="preserve">Charities funding </w:t>
            </w:r>
          </w:p>
        </w:tc>
      </w:tr>
      <w:tr w:rsidR="009C13D8" w14:paraId="74927C50" w14:textId="77777777" w:rsidTr="00EC3441">
        <w:tc>
          <w:tcPr>
            <w:tcW w:w="3005" w:type="dxa"/>
          </w:tcPr>
          <w:p w14:paraId="74357A11" w14:textId="77777777" w:rsidR="009C13D8" w:rsidRDefault="009C13D8" w:rsidP="00EC3441">
            <w:pPr>
              <w:tabs>
                <w:tab w:val="left" w:pos="2040"/>
              </w:tabs>
            </w:pPr>
          </w:p>
        </w:tc>
        <w:tc>
          <w:tcPr>
            <w:tcW w:w="3005" w:type="dxa"/>
          </w:tcPr>
          <w:p w14:paraId="4298E652" w14:textId="77777777" w:rsidR="009C13D8" w:rsidRDefault="009C13D8" w:rsidP="00EC3441">
            <w:pPr>
              <w:tabs>
                <w:tab w:val="left" w:pos="2040"/>
              </w:tabs>
            </w:pPr>
          </w:p>
        </w:tc>
        <w:tc>
          <w:tcPr>
            <w:tcW w:w="3006" w:type="dxa"/>
          </w:tcPr>
          <w:p w14:paraId="7EC8B346" w14:textId="77777777" w:rsidR="009C13D8" w:rsidRDefault="009C13D8" w:rsidP="00EC3441">
            <w:pPr>
              <w:tabs>
                <w:tab w:val="left" w:pos="2040"/>
              </w:tabs>
            </w:pPr>
            <w:r>
              <w:t xml:space="preserve">Business bank loan </w:t>
            </w:r>
          </w:p>
        </w:tc>
      </w:tr>
      <w:tr w:rsidR="009C13D8" w14:paraId="6318CCE3" w14:textId="77777777" w:rsidTr="00EC3441">
        <w:tc>
          <w:tcPr>
            <w:tcW w:w="3005" w:type="dxa"/>
          </w:tcPr>
          <w:p w14:paraId="32B7FAE1" w14:textId="77777777" w:rsidR="009C13D8" w:rsidRDefault="009C13D8" w:rsidP="00EC3441">
            <w:pPr>
              <w:tabs>
                <w:tab w:val="left" w:pos="2040"/>
              </w:tabs>
            </w:pPr>
          </w:p>
        </w:tc>
        <w:tc>
          <w:tcPr>
            <w:tcW w:w="3005" w:type="dxa"/>
          </w:tcPr>
          <w:p w14:paraId="57206048" w14:textId="77777777" w:rsidR="009C13D8" w:rsidRDefault="009C13D8" w:rsidP="00EC3441">
            <w:pPr>
              <w:tabs>
                <w:tab w:val="left" w:pos="2040"/>
              </w:tabs>
            </w:pPr>
            <w:r>
              <w:t xml:space="preserve">Recruitment </w:t>
            </w:r>
          </w:p>
        </w:tc>
        <w:tc>
          <w:tcPr>
            <w:tcW w:w="3006" w:type="dxa"/>
          </w:tcPr>
          <w:p w14:paraId="101A7C22" w14:textId="77777777" w:rsidR="009C13D8" w:rsidRDefault="009C13D8" w:rsidP="00EC3441">
            <w:pPr>
              <w:tabs>
                <w:tab w:val="left" w:pos="2040"/>
              </w:tabs>
            </w:pPr>
          </w:p>
        </w:tc>
      </w:tr>
      <w:tr w:rsidR="009C13D8" w14:paraId="0337FAE8" w14:textId="77777777" w:rsidTr="00EC3441">
        <w:tc>
          <w:tcPr>
            <w:tcW w:w="3005" w:type="dxa"/>
          </w:tcPr>
          <w:p w14:paraId="49790492" w14:textId="77777777" w:rsidR="009C13D8" w:rsidRDefault="009C13D8" w:rsidP="00EC3441">
            <w:pPr>
              <w:tabs>
                <w:tab w:val="left" w:pos="2040"/>
              </w:tabs>
            </w:pPr>
          </w:p>
        </w:tc>
        <w:tc>
          <w:tcPr>
            <w:tcW w:w="3005" w:type="dxa"/>
          </w:tcPr>
          <w:p w14:paraId="42B1224A" w14:textId="77777777" w:rsidR="009C13D8" w:rsidRDefault="009C13D8" w:rsidP="00EC3441">
            <w:pPr>
              <w:tabs>
                <w:tab w:val="left" w:pos="2040"/>
              </w:tabs>
            </w:pPr>
          </w:p>
        </w:tc>
        <w:tc>
          <w:tcPr>
            <w:tcW w:w="3006" w:type="dxa"/>
          </w:tcPr>
          <w:p w14:paraId="207D5524" w14:textId="4FDEAE1C" w:rsidR="009C13D8" w:rsidRDefault="00EE5D87" w:rsidP="00EC3441">
            <w:pPr>
              <w:tabs>
                <w:tab w:val="left" w:pos="2040"/>
              </w:tabs>
            </w:pPr>
            <w:r>
              <w:t xml:space="preserve">Recruit </w:t>
            </w:r>
            <w:r w:rsidR="009C13D8">
              <w:t xml:space="preserve">staff </w:t>
            </w:r>
            <w:r>
              <w:t xml:space="preserve">- </w:t>
            </w:r>
            <w:r w:rsidR="009C13D8">
              <w:t xml:space="preserve">need to have qualification for the fields they are applying for  </w:t>
            </w:r>
          </w:p>
        </w:tc>
      </w:tr>
      <w:tr w:rsidR="009C13D8" w14:paraId="09F0CA92" w14:textId="77777777" w:rsidTr="00EC3441">
        <w:tc>
          <w:tcPr>
            <w:tcW w:w="3005" w:type="dxa"/>
          </w:tcPr>
          <w:p w14:paraId="15A14BEF" w14:textId="77777777" w:rsidR="009C13D8" w:rsidRDefault="009C13D8" w:rsidP="00EC3441">
            <w:pPr>
              <w:tabs>
                <w:tab w:val="left" w:pos="2040"/>
              </w:tabs>
            </w:pPr>
          </w:p>
        </w:tc>
        <w:tc>
          <w:tcPr>
            <w:tcW w:w="3005" w:type="dxa"/>
          </w:tcPr>
          <w:p w14:paraId="67EAC566" w14:textId="77777777" w:rsidR="009C13D8" w:rsidRDefault="009C13D8" w:rsidP="00EC3441">
            <w:pPr>
              <w:tabs>
                <w:tab w:val="left" w:pos="2040"/>
              </w:tabs>
            </w:pPr>
          </w:p>
        </w:tc>
        <w:tc>
          <w:tcPr>
            <w:tcW w:w="3006" w:type="dxa"/>
          </w:tcPr>
          <w:p w14:paraId="34A3C607" w14:textId="77777777" w:rsidR="009C13D8" w:rsidRDefault="009C13D8" w:rsidP="00EC3441">
            <w:pPr>
              <w:tabs>
                <w:tab w:val="left" w:pos="2040"/>
              </w:tabs>
            </w:pPr>
            <w:r>
              <w:t>All staff need to be DBS checked</w:t>
            </w:r>
          </w:p>
        </w:tc>
      </w:tr>
      <w:tr w:rsidR="009C13D8" w14:paraId="2C5CAB1C" w14:textId="77777777" w:rsidTr="00EC3441">
        <w:tc>
          <w:tcPr>
            <w:tcW w:w="3005" w:type="dxa"/>
          </w:tcPr>
          <w:p w14:paraId="7597F636" w14:textId="77777777" w:rsidR="009C13D8" w:rsidRDefault="009C13D8" w:rsidP="00EC3441">
            <w:pPr>
              <w:tabs>
                <w:tab w:val="left" w:pos="2040"/>
              </w:tabs>
            </w:pPr>
          </w:p>
        </w:tc>
        <w:tc>
          <w:tcPr>
            <w:tcW w:w="3005" w:type="dxa"/>
          </w:tcPr>
          <w:p w14:paraId="61CD7824" w14:textId="77777777" w:rsidR="009C13D8" w:rsidRDefault="009C13D8" w:rsidP="00EC3441">
            <w:pPr>
              <w:tabs>
                <w:tab w:val="left" w:pos="2040"/>
              </w:tabs>
            </w:pPr>
          </w:p>
        </w:tc>
        <w:tc>
          <w:tcPr>
            <w:tcW w:w="3006" w:type="dxa"/>
          </w:tcPr>
          <w:p w14:paraId="2286E71B" w14:textId="77777777" w:rsidR="009C13D8" w:rsidRDefault="009C13D8" w:rsidP="00EC3441">
            <w:pPr>
              <w:tabs>
                <w:tab w:val="left" w:pos="2040"/>
              </w:tabs>
            </w:pPr>
            <w:r>
              <w:t>All staff need first aid certificate</w:t>
            </w:r>
          </w:p>
        </w:tc>
      </w:tr>
      <w:tr w:rsidR="009C13D8" w14:paraId="2F07F45B" w14:textId="77777777" w:rsidTr="00EC3441">
        <w:tc>
          <w:tcPr>
            <w:tcW w:w="3005" w:type="dxa"/>
          </w:tcPr>
          <w:p w14:paraId="7A1D22C4" w14:textId="77777777" w:rsidR="009C13D8" w:rsidRDefault="009C13D8" w:rsidP="00EC3441">
            <w:pPr>
              <w:tabs>
                <w:tab w:val="left" w:pos="2040"/>
              </w:tabs>
            </w:pPr>
          </w:p>
        </w:tc>
        <w:tc>
          <w:tcPr>
            <w:tcW w:w="3005" w:type="dxa"/>
          </w:tcPr>
          <w:p w14:paraId="4ACBB1FD" w14:textId="77777777" w:rsidR="009C13D8" w:rsidRDefault="009C13D8" w:rsidP="00EC3441">
            <w:pPr>
              <w:tabs>
                <w:tab w:val="left" w:pos="2040"/>
              </w:tabs>
            </w:pPr>
            <w:r>
              <w:t xml:space="preserve">Marketing  </w:t>
            </w:r>
          </w:p>
        </w:tc>
        <w:tc>
          <w:tcPr>
            <w:tcW w:w="3006" w:type="dxa"/>
          </w:tcPr>
          <w:p w14:paraId="03780943" w14:textId="77777777" w:rsidR="009C13D8" w:rsidRDefault="009C13D8" w:rsidP="00EC3441">
            <w:pPr>
              <w:tabs>
                <w:tab w:val="left" w:pos="2040"/>
              </w:tabs>
            </w:pPr>
          </w:p>
        </w:tc>
      </w:tr>
      <w:tr w:rsidR="009C13D8" w14:paraId="1A5E541D" w14:textId="77777777" w:rsidTr="00EC3441">
        <w:tc>
          <w:tcPr>
            <w:tcW w:w="3005" w:type="dxa"/>
          </w:tcPr>
          <w:p w14:paraId="5F36168E" w14:textId="77777777" w:rsidR="009C13D8" w:rsidRDefault="009C13D8" w:rsidP="00EC3441">
            <w:pPr>
              <w:tabs>
                <w:tab w:val="left" w:pos="2040"/>
              </w:tabs>
            </w:pPr>
          </w:p>
        </w:tc>
        <w:tc>
          <w:tcPr>
            <w:tcW w:w="3005" w:type="dxa"/>
          </w:tcPr>
          <w:p w14:paraId="390C3B13" w14:textId="77777777" w:rsidR="009C13D8" w:rsidRDefault="009C13D8" w:rsidP="00EC3441">
            <w:pPr>
              <w:tabs>
                <w:tab w:val="left" w:pos="2040"/>
              </w:tabs>
            </w:pPr>
          </w:p>
        </w:tc>
        <w:tc>
          <w:tcPr>
            <w:tcW w:w="3006" w:type="dxa"/>
          </w:tcPr>
          <w:p w14:paraId="25431A8D" w14:textId="1F515E34" w:rsidR="009C13D8" w:rsidRDefault="00EE5D87" w:rsidP="00EC3441">
            <w:pPr>
              <w:tabs>
                <w:tab w:val="left" w:pos="2040"/>
              </w:tabs>
            </w:pPr>
            <w:r>
              <w:t>Promote</w:t>
            </w:r>
            <w:r w:rsidR="009C13D8">
              <w:t xml:space="preserve"> to the </w:t>
            </w:r>
            <w:r w:rsidR="0096030F">
              <w:t>community</w:t>
            </w:r>
            <w:r w:rsidR="009C13D8">
              <w:t xml:space="preserve"> </w:t>
            </w:r>
          </w:p>
        </w:tc>
      </w:tr>
      <w:tr w:rsidR="009C13D8" w14:paraId="3014A2F6" w14:textId="77777777" w:rsidTr="00EC3441">
        <w:tc>
          <w:tcPr>
            <w:tcW w:w="3005" w:type="dxa"/>
          </w:tcPr>
          <w:p w14:paraId="2FCD9B8D" w14:textId="77777777" w:rsidR="009C13D8" w:rsidRDefault="009C13D8" w:rsidP="00EC3441">
            <w:pPr>
              <w:tabs>
                <w:tab w:val="left" w:pos="2040"/>
              </w:tabs>
            </w:pPr>
          </w:p>
        </w:tc>
        <w:tc>
          <w:tcPr>
            <w:tcW w:w="3005" w:type="dxa"/>
          </w:tcPr>
          <w:p w14:paraId="7DD540D8" w14:textId="77777777" w:rsidR="009C13D8" w:rsidRDefault="009C13D8" w:rsidP="00EC3441">
            <w:pPr>
              <w:tabs>
                <w:tab w:val="left" w:pos="2040"/>
              </w:tabs>
            </w:pPr>
          </w:p>
        </w:tc>
        <w:tc>
          <w:tcPr>
            <w:tcW w:w="3006" w:type="dxa"/>
          </w:tcPr>
          <w:p w14:paraId="79258963" w14:textId="029622F8" w:rsidR="009C13D8" w:rsidRDefault="00EE5D87" w:rsidP="00EC3441">
            <w:pPr>
              <w:tabs>
                <w:tab w:val="left" w:pos="2040"/>
              </w:tabs>
            </w:pPr>
            <w:r>
              <w:t>Promote</w:t>
            </w:r>
            <w:r w:rsidR="009C13D8">
              <w:t xml:space="preserve"> to local business </w:t>
            </w:r>
          </w:p>
        </w:tc>
      </w:tr>
      <w:tr w:rsidR="009C13D8" w14:paraId="63191861" w14:textId="77777777" w:rsidTr="00EC3441">
        <w:tc>
          <w:tcPr>
            <w:tcW w:w="3005" w:type="dxa"/>
          </w:tcPr>
          <w:p w14:paraId="22BC84EC" w14:textId="77777777" w:rsidR="009C13D8" w:rsidRDefault="009C13D8" w:rsidP="00EC3441">
            <w:pPr>
              <w:tabs>
                <w:tab w:val="left" w:pos="2040"/>
              </w:tabs>
            </w:pPr>
          </w:p>
        </w:tc>
        <w:tc>
          <w:tcPr>
            <w:tcW w:w="3005" w:type="dxa"/>
          </w:tcPr>
          <w:p w14:paraId="35440523" w14:textId="77777777" w:rsidR="009C13D8" w:rsidRDefault="009C13D8" w:rsidP="00EC3441">
            <w:pPr>
              <w:tabs>
                <w:tab w:val="left" w:pos="2040"/>
              </w:tabs>
            </w:pPr>
          </w:p>
        </w:tc>
        <w:tc>
          <w:tcPr>
            <w:tcW w:w="3006" w:type="dxa"/>
          </w:tcPr>
          <w:p w14:paraId="0D85DA6C" w14:textId="77777777" w:rsidR="009C13D8" w:rsidRDefault="009C13D8" w:rsidP="00EC3441">
            <w:pPr>
              <w:tabs>
                <w:tab w:val="left" w:pos="2040"/>
              </w:tabs>
            </w:pPr>
          </w:p>
        </w:tc>
      </w:tr>
      <w:tr w:rsidR="009C13D8" w14:paraId="65ACAA5D" w14:textId="77777777" w:rsidTr="00EC3441">
        <w:tc>
          <w:tcPr>
            <w:tcW w:w="3005" w:type="dxa"/>
          </w:tcPr>
          <w:p w14:paraId="54C93573" w14:textId="77777777" w:rsidR="009C13D8" w:rsidRDefault="009C13D8" w:rsidP="00EC3441">
            <w:pPr>
              <w:tabs>
                <w:tab w:val="left" w:pos="2040"/>
              </w:tabs>
            </w:pPr>
          </w:p>
        </w:tc>
        <w:tc>
          <w:tcPr>
            <w:tcW w:w="3005" w:type="dxa"/>
          </w:tcPr>
          <w:p w14:paraId="4614726A" w14:textId="77777777" w:rsidR="009C13D8" w:rsidRDefault="009C13D8" w:rsidP="00EC3441">
            <w:pPr>
              <w:tabs>
                <w:tab w:val="left" w:pos="2040"/>
              </w:tabs>
            </w:pPr>
            <w:r>
              <w:t>Property design</w:t>
            </w:r>
          </w:p>
        </w:tc>
        <w:tc>
          <w:tcPr>
            <w:tcW w:w="3006" w:type="dxa"/>
          </w:tcPr>
          <w:p w14:paraId="19762D18" w14:textId="77777777" w:rsidR="009C13D8" w:rsidRDefault="009C13D8" w:rsidP="00EC3441">
            <w:pPr>
              <w:tabs>
                <w:tab w:val="left" w:pos="2040"/>
              </w:tabs>
            </w:pPr>
          </w:p>
        </w:tc>
      </w:tr>
      <w:tr w:rsidR="009C13D8" w14:paraId="515856FA" w14:textId="77777777" w:rsidTr="00EC3441">
        <w:tc>
          <w:tcPr>
            <w:tcW w:w="3005" w:type="dxa"/>
          </w:tcPr>
          <w:p w14:paraId="2C1097EA" w14:textId="77777777" w:rsidR="009C13D8" w:rsidRDefault="009C13D8" w:rsidP="00EC3441">
            <w:pPr>
              <w:tabs>
                <w:tab w:val="left" w:pos="2040"/>
              </w:tabs>
            </w:pPr>
          </w:p>
        </w:tc>
        <w:tc>
          <w:tcPr>
            <w:tcW w:w="3005" w:type="dxa"/>
          </w:tcPr>
          <w:p w14:paraId="13A0B597" w14:textId="77777777" w:rsidR="009C13D8" w:rsidRDefault="009C13D8" w:rsidP="00EC3441">
            <w:pPr>
              <w:tabs>
                <w:tab w:val="left" w:pos="2040"/>
              </w:tabs>
            </w:pPr>
          </w:p>
        </w:tc>
        <w:tc>
          <w:tcPr>
            <w:tcW w:w="3006" w:type="dxa"/>
          </w:tcPr>
          <w:p w14:paraId="17632392" w14:textId="73E825CE" w:rsidR="009C13D8" w:rsidRDefault="009C13D8" w:rsidP="00EC3441">
            <w:pPr>
              <w:tabs>
                <w:tab w:val="left" w:pos="2040"/>
              </w:tabs>
            </w:pPr>
            <w:r>
              <w:t xml:space="preserve">All room need to meet </w:t>
            </w:r>
            <w:r w:rsidR="00EE5D87">
              <w:t>safety</w:t>
            </w:r>
            <w:r>
              <w:t xml:space="preserve"> </w:t>
            </w:r>
            <w:r w:rsidR="0096030F">
              <w:t>requirements</w:t>
            </w:r>
          </w:p>
        </w:tc>
      </w:tr>
      <w:tr w:rsidR="009C13D8" w14:paraId="186CC8EC" w14:textId="77777777" w:rsidTr="00EC3441">
        <w:tc>
          <w:tcPr>
            <w:tcW w:w="3005" w:type="dxa"/>
          </w:tcPr>
          <w:p w14:paraId="450DA4D7" w14:textId="77777777" w:rsidR="009C13D8" w:rsidRDefault="009C13D8" w:rsidP="00EC3441">
            <w:pPr>
              <w:tabs>
                <w:tab w:val="left" w:pos="2040"/>
              </w:tabs>
            </w:pPr>
          </w:p>
        </w:tc>
        <w:tc>
          <w:tcPr>
            <w:tcW w:w="3005" w:type="dxa"/>
          </w:tcPr>
          <w:p w14:paraId="377994C9" w14:textId="77777777" w:rsidR="009C13D8" w:rsidRDefault="009C13D8" w:rsidP="00EC3441">
            <w:pPr>
              <w:tabs>
                <w:tab w:val="left" w:pos="2040"/>
              </w:tabs>
            </w:pPr>
          </w:p>
        </w:tc>
        <w:tc>
          <w:tcPr>
            <w:tcW w:w="3006" w:type="dxa"/>
          </w:tcPr>
          <w:p w14:paraId="4E4DC433" w14:textId="77777777" w:rsidR="009C13D8" w:rsidRDefault="009C13D8" w:rsidP="00EC3441">
            <w:pPr>
              <w:tabs>
                <w:tab w:val="left" w:pos="2040"/>
              </w:tabs>
            </w:pPr>
            <w:r>
              <w:t xml:space="preserve">Separate kitchen/café area for the local community </w:t>
            </w:r>
          </w:p>
        </w:tc>
      </w:tr>
      <w:tr w:rsidR="009C13D8" w14:paraId="62B2F982" w14:textId="77777777" w:rsidTr="00EC3441">
        <w:tc>
          <w:tcPr>
            <w:tcW w:w="3005" w:type="dxa"/>
          </w:tcPr>
          <w:p w14:paraId="2064CAE5" w14:textId="77777777" w:rsidR="009C13D8" w:rsidRDefault="009C13D8" w:rsidP="00EC3441">
            <w:pPr>
              <w:tabs>
                <w:tab w:val="left" w:pos="2040"/>
              </w:tabs>
            </w:pPr>
          </w:p>
        </w:tc>
        <w:tc>
          <w:tcPr>
            <w:tcW w:w="3005" w:type="dxa"/>
          </w:tcPr>
          <w:p w14:paraId="55C87FC4" w14:textId="77777777" w:rsidR="009C13D8" w:rsidRDefault="009C13D8" w:rsidP="00EC3441">
            <w:pPr>
              <w:tabs>
                <w:tab w:val="left" w:pos="2040"/>
              </w:tabs>
            </w:pPr>
          </w:p>
        </w:tc>
        <w:tc>
          <w:tcPr>
            <w:tcW w:w="3006" w:type="dxa"/>
          </w:tcPr>
          <w:p w14:paraId="07DA7479" w14:textId="77777777" w:rsidR="009C13D8" w:rsidRDefault="009C13D8" w:rsidP="00EC3441">
            <w:pPr>
              <w:tabs>
                <w:tab w:val="left" w:pos="2040"/>
              </w:tabs>
            </w:pPr>
            <w:r>
              <w:t xml:space="preserve">Garden/ playground need to be child friendly </w:t>
            </w:r>
          </w:p>
        </w:tc>
      </w:tr>
      <w:tr w:rsidR="009C13D8" w14:paraId="0ACE72B1" w14:textId="77777777" w:rsidTr="00EC3441">
        <w:tc>
          <w:tcPr>
            <w:tcW w:w="3005" w:type="dxa"/>
          </w:tcPr>
          <w:p w14:paraId="071AC8DF" w14:textId="77777777" w:rsidR="009C13D8" w:rsidRDefault="009C13D8" w:rsidP="00EC3441">
            <w:pPr>
              <w:tabs>
                <w:tab w:val="left" w:pos="2040"/>
              </w:tabs>
            </w:pPr>
          </w:p>
        </w:tc>
        <w:tc>
          <w:tcPr>
            <w:tcW w:w="3005" w:type="dxa"/>
          </w:tcPr>
          <w:p w14:paraId="2998C1EB" w14:textId="77777777" w:rsidR="009C13D8" w:rsidRDefault="009C13D8" w:rsidP="00EC3441">
            <w:pPr>
              <w:tabs>
                <w:tab w:val="left" w:pos="2040"/>
              </w:tabs>
            </w:pPr>
          </w:p>
        </w:tc>
        <w:tc>
          <w:tcPr>
            <w:tcW w:w="3006" w:type="dxa"/>
          </w:tcPr>
          <w:p w14:paraId="645422F8" w14:textId="590AAFF6" w:rsidR="009C13D8" w:rsidRDefault="009C13D8" w:rsidP="00EC3441">
            <w:pPr>
              <w:tabs>
                <w:tab w:val="left" w:pos="2040"/>
              </w:tabs>
            </w:pPr>
            <w:r>
              <w:t xml:space="preserve">Entrance </w:t>
            </w:r>
            <w:r w:rsidR="0096030F">
              <w:t>needs</w:t>
            </w:r>
            <w:r>
              <w:t xml:space="preserve"> to be secure </w:t>
            </w:r>
          </w:p>
        </w:tc>
      </w:tr>
    </w:tbl>
    <w:p w14:paraId="005FDD65" w14:textId="564A7C5A" w:rsidR="009C13D8" w:rsidRDefault="009C13D8" w:rsidP="00E1382B">
      <w:pPr>
        <w:rPr>
          <w:rFonts w:ascii="Arial" w:hAnsi="Arial" w:cs="Arial"/>
        </w:rPr>
      </w:pPr>
    </w:p>
    <w:p w14:paraId="02917160" w14:textId="20B719D6" w:rsidR="0096030F" w:rsidRDefault="0096030F" w:rsidP="00E1382B">
      <w:pPr>
        <w:rPr>
          <w:rFonts w:ascii="Arial" w:hAnsi="Arial" w:cs="Arial"/>
        </w:rPr>
      </w:pPr>
    </w:p>
    <w:p w14:paraId="2B66F5CC" w14:textId="27F04F6E" w:rsidR="0096030F" w:rsidRDefault="0096030F" w:rsidP="00E1382B">
      <w:pPr>
        <w:rPr>
          <w:rFonts w:ascii="Arial" w:hAnsi="Arial" w:cs="Arial"/>
        </w:rPr>
      </w:pPr>
    </w:p>
    <w:p w14:paraId="4923EAE7" w14:textId="01F785C0" w:rsidR="0096030F" w:rsidRDefault="0096030F" w:rsidP="00E1382B">
      <w:pPr>
        <w:rPr>
          <w:rFonts w:ascii="Arial" w:hAnsi="Arial" w:cs="Arial"/>
        </w:rPr>
      </w:pPr>
    </w:p>
    <w:p w14:paraId="6F18F311" w14:textId="27704C00" w:rsidR="0096030F" w:rsidRDefault="0096030F" w:rsidP="0096030F">
      <w:pPr>
        <w:jc w:val="center"/>
        <w:rPr>
          <w:rFonts w:ascii="Arial" w:hAnsi="Arial" w:cs="Arial"/>
        </w:rPr>
      </w:pPr>
      <w:r>
        <w:rPr>
          <w:rFonts w:ascii="Arial" w:hAnsi="Arial" w:cs="Arial"/>
        </w:rPr>
        <w:t>SCHEDULE / TIME MANAGEMENT</w:t>
      </w:r>
    </w:p>
    <w:p w14:paraId="1A207697" w14:textId="6A72497B" w:rsidR="0096030F" w:rsidRDefault="0096030F" w:rsidP="00735232">
      <w:pPr>
        <w:shd w:val="clear" w:color="auto" w:fill="FFFFFF" w:themeFill="background1"/>
        <w:jc w:val="center"/>
        <w:rPr>
          <w:rFonts w:ascii="Arial" w:hAnsi="Arial" w:cs="Arial"/>
        </w:rPr>
      </w:pPr>
    </w:p>
    <w:p w14:paraId="3D79F097" w14:textId="0A0FA2D5" w:rsidR="0096030F" w:rsidRDefault="0096030F" w:rsidP="0096030F">
      <w:pPr>
        <w:jc w:val="center"/>
        <w:rPr>
          <w:rFonts w:ascii="Arial" w:hAnsi="Arial" w:cs="Arial"/>
        </w:rPr>
      </w:pPr>
    </w:p>
    <w:tbl>
      <w:tblPr>
        <w:tblStyle w:val="TableGrid"/>
        <w:tblW w:w="0" w:type="auto"/>
        <w:tblLook w:val="04A0" w:firstRow="1" w:lastRow="0" w:firstColumn="1" w:lastColumn="0" w:noHBand="0" w:noVBand="1"/>
      </w:tblPr>
      <w:tblGrid>
        <w:gridCol w:w="1586"/>
        <w:gridCol w:w="887"/>
        <w:gridCol w:w="891"/>
        <w:gridCol w:w="1023"/>
        <w:gridCol w:w="956"/>
        <w:gridCol w:w="906"/>
        <w:gridCol w:w="936"/>
        <w:gridCol w:w="925"/>
        <w:gridCol w:w="906"/>
      </w:tblGrid>
      <w:tr w:rsidR="00FC0D55" w14:paraId="6B8E3987" w14:textId="77777777" w:rsidTr="00FC0D55">
        <w:tc>
          <w:tcPr>
            <w:tcW w:w="1098" w:type="dxa"/>
          </w:tcPr>
          <w:p w14:paraId="14C49BD8" w14:textId="77777777" w:rsidR="00133441" w:rsidRDefault="00133441" w:rsidP="0096030F">
            <w:pPr>
              <w:rPr>
                <w:rFonts w:ascii="Arial" w:hAnsi="Arial" w:cs="Arial"/>
              </w:rPr>
            </w:pPr>
          </w:p>
        </w:tc>
        <w:tc>
          <w:tcPr>
            <w:tcW w:w="979" w:type="dxa"/>
          </w:tcPr>
          <w:p w14:paraId="559B667D" w14:textId="33951373" w:rsidR="00133441" w:rsidRDefault="00133441" w:rsidP="0096030F">
            <w:pPr>
              <w:rPr>
                <w:rFonts w:ascii="Arial" w:hAnsi="Arial" w:cs="Arial"/>
              </w:rPr>
            </w:pPr>
            <w:r>
              <w:rPr>
                <w:rFonts w:ascii="Arial" w:hAnsi="Arial" w:cs="Arial"/>
              </w:rPr>
              <w:t>JAN</w:t>
            </w:r>
          </w:p>
        </w:tc>
        <w:tc>
          <w:tcPr>
            <w:tcW w:w="981" w:type="dxa"/>
          </w:tcPr>
          <w:p w14:paraId="45B7AC04" w14:textId="608AA262" w:rsidR="00133441" w:rsidRDefault="00133441" w:rsidP="0096030F">
            <w:pPr>
              <w:rPr>
                <w:rFonts w:ascii="Arial" w:hAnsi="Arial" w:cs="Arial"/>
              </w:rPr>
            </w:pPr>
            <w:r>
              <w:rPr>
                <w:rFonts w:ascii="Arial" w:hAnsi="Arial" w:cs="Arial"/>
              </w:rPr>
              <w:t>FEB</w:t>
            </w:r>
          </w:p>
        </w:tc>
        <w:tc>
          <w:tcPr>
            <w:tcW w:w="1023" w:type="dxa"/>
          </w:tcPr>
          <w:p w14:paraId="324EF0CB" w14:textId="51169CF2" w:rsidR="00133441" w:rsidRDefault="00133441" w:rsidP="0096030F">
            <w:pPr>
              <w:rPr>
                <w:rFonts w:ascii="Arial" w:hAnsi="Arial" w:cs="Arial"/>
              </w:rPr>
            </w:pPr>
            <w:r>
              <w:rPr>
                <w:rFonts w:ascii="Arial" w:hAnsi="Arial" w:cs="Arial"/>
              </w:rPr>
              <w:t>MARCH</w:t>
            </w:r>
          </w:p>
        </w:tc>
        <w:tc>
          <w:tcPr>
            <w:tcW w:w="993" w:type="dxa"/>
          </w:tcPr>
          <w:p w14:paraId="19785F56" w14:textId="043587C7" w:rsidR="00133441" w:rsidRDefault="00133441" w:rsidP="0096030F">
            <w:pPr>
              <w:rPr>
                <w:rFonts w:ascii="Arial" w:hAnsi="Arial" w:cs="Arial"/>
              </w:rPr>
            </w:pPr>
            <w:r>
              <w:rPr>
                <w:rFonts w:ascii="Arial" w:hAnsi="Arial" w:cs="Arial"/>
              </w:rPr>
              <w:t>APRIL</w:t>
            </w:r>
          </w:p>
        </w:tc>
        <w:tc>
          <w:tcPr>
            <w:tcW w:w="983" w:type="dxa"/>
          </w:tcPr>
          <w:p w14:paraId="39EE1393" w14:textId="14FCC108" w:rsidR="00133441" w:rsidRDefault="00133441" w:rsidP="0096030F">
            <w:pPr>
              <w:rPr>
                <w:rFonts w:ascii="Arial" w:hAnsi="Arial" w:cs="Arial"/>
              </w:rPr>
            </w:pPr>
            <w:r>
              <w:rPr>
                <w:rFonts w:ascii="Arial" w:hAnsi="Arial" w:cs="Arial"/>
              </w:rPr>
              <w:t>MAY</w:t>
            </w:r>
          </w:p>
        </w:tc>
        <w:tc>
          <w:tcPr>
            <w:tcW w:w="989" w:type="dxa"/>
          </w:tcPr>
          <w:p w14:paraId="7D71C41E" w14:textId="775D6161" w:rsidR="00133441" w:rsidRDefault="00133441" w:rsidP="0096030F">
            <w:pPr>
              <w:rPr>
                <w:rFonts w:ascii="Arial" w:hAnsi="Arial" w:cs="Arial"/>
              </w:rPr>
            </w:pPr>
            <w:r>
              <w:rPr>
                <w:rFonts w:ascii="Arial" w:hAnsi="Arial" w:cs="Arial"/>
              </w:rPr>
              <w:t>JUNE</w:t>
            </w:r>
          </w:p>
        </w:tc>
        <w:tc>
          <w:tcPr>
            <w:tcW w:w="987" w:type="dxa"/>
          </w:tcPr>
          <w:p w14:paraId="107DAB50" w14:textId="4B417068" w:rsidR="00133441" w:rsidRDefault="00133441" w:rsidP="0096030F">
            <w:pPr>
              <w:rPr>
                <w:rFonts w:ascii="Arial" w:hAnsi="Arial" w:cs="Arial"/>
              </w:rPr>
            </w:pPr>
            <w:r>
              <w:rPr>
                <w:rFonts w:ascii="Arial" w:hAnsi="Arial" w:cs="Arial"/>
              </w:rPr>
              <w:t xml:space="preserve">JULY </w:t>
            </w:r>
          </w:p>
        </w:tc>
        <w:tc>
          <w:tcPr>
            <w:tcW w:w="983" w:type="dxa"/>
          </w:tcPr>
          <w:p w14:paraId="4021CBA4" w14:textId="53E67972" w:rsidR="00133441" w:rsidRDefault="00133441" w:rsidP="0096030F">
            <w:pPr>
              <w:rPr>
                <w:rFonts w:ascii="Arial" w:hAnsi="Arial" w:cs="Arial"/>
              </w:rPr>
            </w:pPr>
            <w:r>
              <w:rPr>
                <w:rFonts w:ascii="Arial" w:hAnsi="Arial" w:cs="Arial"/>
              </w:rPr>
              <w:t xml:space="preserve">AUG </w:t>
            </w:r>
          </w:p>
        </w:tc>
      </w:tr>
      <w:tr w:rsidR="00FC0D55" w14:paraId="2F1EB178" w14:textId="77777777" w:rsidTr="00FB0340">
        <w:tc>
          <w:tcPr>
            <w:tcW w:w="1098" w:type="dxa"/>
          </w:tcPr>
          <w:p w14:paraId="4A41DFE9" w14:textId="11F79FC7" w:rsidR="00133441" w:rsidRDefault="00133441" w:rsidP="0096030F">
            <w:pPr>
              <w:rPr>
                <w:rFonts w:ascii="Arial" w:hAnsi="Arial" w:cs="Arial"/>
              </w:rPr>
            </w:pPr>
            <w:r>
              <w:rPr>
                <w:rFonts w:ascii="Arial" w:hAnsi="Arial" w:cs="Arial"/>
              </w:rPr>
              <w:t xml:space="preserve">Finance funding </w:t>
            </w:r>
          </w:p>
        </w:tc>
        <w:tc>
          <w:tcPr>
            <w:tcW w:w="979" w:type="dxa"/>
            <w:shd w:val="clear" w:color="auto" w:fill="B4C6E7" w:themeFill="accent1" w:themeFillTint="66"/>
          </w:tcPr>
          <w:p w14:paraId="5C37CED3" w14:textId="77777777" w:rsidR="00133441" w:rsidRDefault="00133441" w:rsidP="0096030F">
            <w:pPr>
              <w:rPr>
                <w:rFonts w:ascii="Arial" w:hAnsi="Arial" w:cs="Arial"/>
              </w:rPr>
            </w:pPr>
          </w:p>
        </w:tc>
        <w:tc>
          <w:tcPr>
            <w:tcW w:w="981" w:type="dxa"/>
            <w:shd w:val="clear" w:color="auto" w:fill="FFFFFF" w:themeFill="background1"/>
          </w:tcPr>
          <w:p w14:paraId="6406650B" w14:textId="77777777" w:rsidR="00133441" w:rsidRDefault="00133441" w:rsidP="0096030F">
            <w:pPr>
              <w:rPr>
                <w:rFonts w:ascii="Arial" w:hAnsi="Arial" w:cs="Arial"/>
              </w:rPr>
            </w:pPr>
          </w:p>
        </w:tc>
        <w:tc>
          <w:tcPr>
            <w:tcW w:w="1023" w:type="dxa"/>
          </w:tcPr>
          <w:p w14:paraId="645F4284" w14:textId="77777777" w:rsidR="00133441" w:rsidRDefault="00133441" w:rsidP="0096030F">
            <w:pPr>
              <w:rPr>
                <w:rFonts w:ascii="Arial" w:hAnsi="Arial" w:cs="Arial"/>
              </w:rPr>
            </w:pPr>
          </w:p>
        </w:tc>
        <w:tc>
          <w:tcPr>
            <w:tcW w:w="993" w:type="dxa"/>
          </w:tcPr>
          <w:p w14:paraId="3587B4E5" w14:textId="77777777" w:rsidR="00133441" w:rsidRDefault="00133441" w:rsidP="0096030F">
            <w:pPr>
              <w:rPr>
                <w:rFonts w:ascii="Arial" w:hAnsi="Arial" w:cs="Arial"/>
              </w:rPr>
            </w:pPr>
          </w:p>
        </w:tc>
        <w:tc>
          <w:tcPr>
            <w:tcW w:w="983" w:type="dxa"/>
          </w:tcPr>
          <w:p w14:paraId="32338118" w14:textId="77777777" w:rsidR="00133441" w:rsidRDefault="00133441" w:rsidP="0096030F">
            <w:pPr>
              <w:rPr>
                <w:rFonts w:ascii="Arial" w:hAnsi="Arial" w:cs="Arial"/>
              </w:rPr>
            </w:pPr>
          </w:p>
        </w:tc>
        <w:tc>
          <w:tcPr>
            <w:tcW w:w="989" w:type="dxa"/>
          </w:tcPr>
          <w:p w14:paraId="7CEC4FA1" w14:textId="77777777" w:rsidR="00133441" w:rsidRDefault="00133441" w:rsidP="0096030F">
            <w:pPr>
              <w:rPr>
                <w:rFonts w:ascii="Arial" w:hAnsi="Arial" w:cs="Arial"/>
              </w:rPr>
            </w:pPr>
          </w:p>
        </w:tc>
        <w:tc>
          <w:tcPr>
            <w:tcW w:w="987" w:type="dxa"/>
          </w:tcPr>
          <w:p w14:paraId="10B7D27F" w14:textId="77777777" w:rsidR="00133441" w:rsidRDefault="00133441" w:rsidP="0096030F">
            <w:pPr>
              <w:rPr>
                <w:rFonts w:ascii="Arial" w:hAnsi="Arial" w:cs="Arial"/>
              </w:rPr>
            </w:pPr>
          </w:p>
        </w:tc>
        <w:tc>
          <w:tcPr>
            <w:tcW w:w="983" w:type="dxa"/>
          </w:tcPr>
          <w:p w14:paraId="7713011D" w14:textId="77777777" w:rsidR="00133441" w:rsidRDefault="00133441" w:rsidP="0096030F">
            <w:pPr>
              <w:rPr>
                <w:rFonts w:ascii="Arial" w:hAnsi="Arial" w:cs="Arial"/>
              </w:rPr>
            </w:pPr>
          </w:p>
        </w:tc>
      </w:tr>
      <w:tr w:rsidR="00FC0D55" w14:paraId="6DD7A45C" w14:textId="77777777" w:rsidTr="00FC0D55">
        <w:tc>
          <w:tcPr>
            <w:tcW w:w="1098" w:type="dxa"/>
          </w:tcPr>
          <w:p w14:paraId="478B0CDA" w14:textId="2AFA2757" w:rsidR="00133441" w:rsidRDefault="00133441" w:rsidP="0096030F">
            <w:pPr>
              <w:rPr>
                <w:rFonts w:ascii="Arial" w:hAnsi="Arial" w:cs="Arial"/>
              </w:rPr>
            </w:pPr>
            <w:r>
              <w:rPr>
                <w:rFonts w:ascii="Arial" w:hAnsi="Arial" w:cs="Arial"/>
              </w:rPr>
              <w:t>Interview</w:t>
            </w:r>
            <w:r w:rsidR="00FC0D55">
              <w:rPr>
                <w:rFonts w:ascii="Arial" w:hAnsi="Arial" w:cs="Arial"/>
              </w:rPr>
              <w:t>/train staff</w:t>
            </w:r>
          </w:p>
        </w:tc>
        <w:tc>
          <w:tcPr>
            <w:tcW w:w="979" w:type="dxa"/>
          </w:tcPr>
          <w:p w14:paraId="3C78F33E" w14:textId="77777777" w:rsidR="00133441" w:rsidRDefault="00133441" w:rsidP="0096030F">
            <w:pPr>
              <w:rPr>
                <w:rFonts w:ascii="Arial" w:hAnsi="Arial" w:cs="Arial"/>
              </w:rPr>
            </w:pPr>
          </w:p>
        </w:tc>
        <w:tc>
          <w:tcPr>
            <w:tcW w:w="981" w:type="dxa"/>
          </w:tcPr>
          <w:p w14:paraId="07186885" w14:textId="77777777" w:rsidR="00133441" w:rsidRDefault="00133441" w:rsidP="0096030F">
            <w:pPr>
              <w:rPr>
                <w:rFonts w:ascii="Arial" w:hAnsi="Arial" w:cs="Arial"/>
              </w:rPr>
            </w:pPr>
          </w:p>
        </w:tc>
        <w:tc>
          <w:tcPr>
            <w:tcW w:w="1023" w:type="dxa"/>
            <w:shd w:val="clear" w:color="auto" w:fill="B4C6E7" w:themeFill="accent1" w:themeFillTint="66"/>
          </w:tcPr>
          <w:p w14:paraId="4E6E655F" w14:textId="77777777" w:rsidR="00133441" w:rsidRDefault="00133441" w:rsidP="0096030F">
            <w:pPr>
              <w:rPr>
                <w:rFonts w:ascii="Arial" w:hAnsi="Arial" w:cs="Arial"/>
              </w:rPr>
            </w:pPr>
          </w:p>
        </w:tc>
        <w:tc>
          <w:tcPr>
            <w:tcW w:w="993" w:type="dxa"/>
            <w:shd w:val="clear" w:color="auto" w:fill="B4C6E7" w:themeFill="accent1" w:themeFillTint="66"/>
          </w:tcPr>
          <w:p w14:paraId="7C33CA0B" w14:textId="77777777" w:rsidR="00133441" w:rsidRDefault="00133441" w:rsidP="0096030F">
            <w:pPr>
              <w:rPr>
                <w:rFonts w:ascii="Arial" w:hAnsi="Arial" w:cs="Arial"/>
              </w:rPr>
            </w:pPr>
          </w:p>
        </w:tc>
        <w:tc>
          <w:tcPr>
            <w:tcW w:w="983" w:type="dxa"/>
            <w:shd w:val="clear" w:color="auto" w:fill="B4C6E7" w:themeFill="accent1" w:themeFillTint="66"/>
          </w:tcPr>
          <w:p w14:paraId="69DB14B6" w14:textId="77777777" w:rsidR="00133441" w:rsidRDefault="00133441" w:rsidP="0096030F">
            <w:pPr>
              <w:rPr>
                <w:rFonts w:ascii="Arial" w:hAnsi="Arial" w:cs="Arial"/>
              </w:rPr>
            </w:pPr>
          </w:p>
        </w:tc>
        <w:tc>
          <w:tcPr>
            <w:tcW w:w="989" w:type="dxa"/>
          </w:tcPr>
          <w:p w14:paraId="14B668C1" w14:textId="77777777" w:rsidR="00133441" w:rsidRDefault="00133441" w:rsidP="0096030F">
            <w:pPr>
              <w:rPr>
                <w:rFonts w:ascii="Arial" w:hAnsi="Arial" w:cs="Arial"/>
              </w:rPr>
            </w:pPr>
          </w:p>
        </w:tc>
        <w:tc>
          <w:tcPr>
            <w:tcW w:w="987" w:type="dxa"/>
          </w:tcPr>
          <w:p w14:paraId="34DD7766" w14:textId="77777777" w:rsidR="00133441" w:rsidRDefault="00133441" w:rsidP="0096030F">
            <w:pPr>
              <w:rPr>
                <w:rFonts w:ascii="Arial" w:hAnsi="Arial" w:cs="Arial"/>
              </w:rPr>
            </w:pPr>
          </w:p>
        </w:tc>
        <w:tc>
          <w:tcPr>
            <w:tcW w:w="983" w:type="dxa"/>
          </w:tcPr>
          <w:p w14:paraId="2F3A623E" w14:textId="77777777" w:rsidR="00133441" w:rsidRDefault="00133441" w:rsidP="0096030F">
            <w:pPr>
              <w:rPr>
                <w:rFonts w:ascii="Arial" w:hAnsi="Arial" w:cs="Arial"/>
              </w:rPr>
            </w:pPr>
          </w:p>
        </w:tc>
      </w:tr>
      <w:tr w:rsidR="00FC0D55" w14:paraId="2BCDE6A6" w14:textId="77777777" w:rsidTr="000C0EC5">
        <w:tc>
          <w:tcPr>
            <w:tcW w:w="1098" w:type="dxa"/>
          </w:tcPr>
          <w:p w14:paraId="04C95456" w14:textId="699483C5" w:rsidR="00133441" w:rsidRDefault="00133441" w:rsidP="0096030F">
            <w:pPr>
              <w:rPr>
                <w:rFonts w:ascii="Arial" w:hAnsi="Arial" w:cs="Arial"/>
              </w:rPr>
            </w:pPr>
            <w:r>
              <w:rPr>
                <w:rFonts w:ascii="Arial" w:hAnsi="Arial" w:cs="Arial"/>
              </w:rPr>
              <w:t xml:space="preserve">Register with </w:t>
            </w:r>
            <w:r w:rsidR="00735232">
              <w:rPr>
                <w:rFonts w:ascii="Arial" w:hAnsi="Arial" w:cs="Arial"/>
              </w:rPr>
              <w:t>Ofsted</w:t>
            </w:r>
            <w:r>
              <w:rPr>
                <w:rFonts w:ascii="Arial" w:hAnsi="Arial" w:cs="Arial"/>
              </w:rPr>
              <w:t xml:space="preserve"> / EYFS </w:t>
            </w:r>
          </w:p>
        </w:tc>
        <w:tc>
          <w:tcPr>
            <w:tcW w:w="979" w:type="dxa"/>
          </w:tcPr>
          <w:p w14:paraId="3AB524E9" w14:textId="77777777" w:rsidR="00133441" w:rsidRDefault="00133441" w:rsidP="0096030F">
            <w:pPr>
              <w:rPr>
                <w:rFonts w:ascii="Arial" w:hAnsi="Arial" w:cs="Arial"/>
              </w:rPr>
            </w:pPr>
          </w:p>
        </w:tc>
        <w:tc>
          <w:tcPr>
            <w:tcW w:w="981" w:type="dxa"/>
            <w:shd w:val="clear" w:color="auto" w:fill="B4C6E7" w:themeFill="accent1" w:themeFillTint="66"/>
          </w:tcPr>
          <w:p w14:paraId="5255C4ED" w14:textId="77777777" w:rsidR="00133441" w:rsidRDefault="00133441" w:rsidP="0096030F">
            <w:pPr>
              <w:rPr>
                <w:rFonts w:ascii="Arial" w:hAnsi="Arial" w:cs="Arial"/>
              </w:rPr>
            </w:pPr>
          </w:p>
        </w:tc>
        <w:tc>
          <w:tcPr>
            <w:tcW w:w="1023" w:type="dxa"/>
            <w:shd w:val="clear" w:color="auto" w:fill="auto"/>
          </w:tcPr>
          <w:p w14:paraId="3F70A079" w14:textId="77777777" w:rsidR="00133441" w:rsidRDefault="00133441" w:rsidP="0096030F">
            <w:pPr>
              <w:rPr>
                <w:rFonts w:ascii="Arial" w:hAnsi="Arial" w:cs="Arial"/>
              </w:rPr>
            </w:pPr>
          </w:p>
        </w:tc>
        <w:tc>
          <w:tcPr>
            <w:tcW w:w="993" w:type="dxa"/>
          </w:tcPr>
          <w:p w14:paraId="5EC91CC5" w14:textId="77777777" w:rsidR="00133441" w:rsidRDefault="00133441" w:rsidP="0096030F">
            <w:pPr>
              <w:rPr>
                <w:rFonts w:ascii="Arial" w:hAnsi="Arial" w:cs="Arial"/>
              </w:rPr>
            </w:pPr>
          </w:p>
        </w:tc>
        <w:tc>
          <w:tcPr>
            <w:tcW w:w="983" w:type="dxa"/>
          </w:tcPr>
          <w:p w14:paraId="64619119" w14:textId="77777777" w:rsidR="00133441" w:rsidRDefault="00133441" w:rsidP="0096030F">
            <w:pPr>
              <w:rPr>
                <w:rFonts w:ascii="Arial" w:hAnsi="Arial" w:cs="Arial"/>
              </w:rPr>
            </w:pPr>
          </w:p>
        </w:tc>
        <w:tc>
          <w:tcPr>
            <w:tcW w:w="989" w:type="dxa"/>
          </w:tcPr>
          <w:p w14:paraId="0E085CA1" w14:textId="77777777" w:rsidR="00133441" w:rsidRDefault="00133441" w:rsidP="0096030F">
            <w:pPr>
              <w:rPr>
                <w:rFonts w:ascii="Arial" w:hAnsi="Arial" w:cs="Arial"/>
              </w:rPr>
            </w:pPr>
          </w:p>
        </w:tc>
        <w:tc>
          <w:tcPr>
            <w:tcW w:w="987" w:type="dxa"/>
          </w:tcPr>
          <w:p w14:paraId="71D63938" w14:textId="77777777" w:rsidR="00133441" w:rsidRDefault="00133441" w:rsidP="0096030F">
            <w:pPr>
              <w:rPr>
                <w:rFonts w:ascii="Arial" w:hAnsi="Arial" w:cs="Arial"/>
              </w:rPr>
            </w:pPr>
          </w:p>
        </w:tc>
        <w:tc>
          <w:tcPr>
            <w:tcW w:w="983" w:type="dxa"/>
          </w:tcPr>
          <w:p w14:paraId="425E040B" w14:textId="77777777" w:rsidR="00133441" w:rsidRDefault="00133441" w:rsidP="0096030F">
            <w:pPr>
              <w:rPr>
                <w:rFonts w:ascii="Arial" w:hAnsi="Arial" w:cs="Arial"/>
              </w:rPr>
            </w:pPr>
          </w:p>
        </w:tc>
      </w:tr>
      <w:tr w:rsidR="00FC0D55" w14:paraId="239F8EBC" w14:textId="77777777" w:rsidTr="008978B6">
        <w:tc>
          <w:tcPr>
            <w:tcW w:w="1098" w:type="dxa"/>
          </w:tcPr>
          <w:p w14:paraId="1516412E" w14:textId="55A9A1BF" w:rsidR="00133441" w:rsidRDefault="00133441" w:rsidP="0096030F">
            <w:pPr>
              <w:rPr>
                <w:rFonts w:ascii="Arial" w:hAnsi="Arial" w:cs="Arial"/>
              </w:rPr>
            </w:pPr>
            <w:r>
              <w:rPr>
                <w:rFonts w:ascii="Arial" w:hAnsi="Arial" w:cs="Arial"/>
              </w:rPr>
              <w:t xml:space="preserve">Upgrade premise </w:t>
            </w:r>
          </w:p>
        </w:tc>
        <w:tc>
          <w:tcPr>
            <w:tcW w:w="979" w:type="dxa"/>
          </w:tcPr>
          <w:p w14:paraId="11CF3125" w14:textId="77777777" w:rsidR="00133441" w:rsidRDefault="00133441" w:rsidP="0096030F">
            <w:pPr>
              <w:rPr>
                <w:rFonts w:ascii="Arial" w:hAnsi="Arial" w:cs="Arial"/>
              </w:rPr>
            </w:pPr>
          </w:p>
        </w:tc>
        <w:tc>
          <w:tcPr>
            <w:tcW w:w="981" w:type="dxa"/>
            <w:shd w:val="clear" w:color="auto" w:fill="B4C6E7" w:themeFill="accent1" w:themeFillTint="66"/>
          </w:tcPr>
          <w:p w14:paraId="549D0B18" w14:textId="77777777" w:rsidR="00133441" w:rsidRDefault="00133441" w:rsidP="0096030F">
            <w:pPr>
              <w:rPr>
                <w:rFonts w:ascii="Arial" w:hAnsi="Arial" w:cs="Arial"/>
              </w:rPr>
            </w:pPr>
          </w:p>
        </w:tc>
        <w:tc>
          <w:tcPr>
            <w:tcW w:w="1023" w:type="dxa"/>
            <w:shd w:val="clear" w:color="auto" w:fill="B4C6E7" w:themeFill="accent1" w:themeFillTint="66"/>
          </w:tcPr>
          <w:p w14:paraId="27BF6978" w14:textId="77777777" w:rsidR="00133441" w:rsidRDefault="00133441" w:rsidP="0096030F">
            <w:pPr>
              <w:rPr>
                <w:rFonts w:ascii="Arial" w:hAnsi="Arial" w:cs="Arial"/>
              </w:rPr>
            </w:pPr>
          </w:p>
        </w:tc>
        <w:tc>
          <w:tcPr>
            <w:tcW w:w="993" w:type="dxa"/>
            <w:shd w:val="clear" w:color="auto" w:fill="B4C6E7" w:themeFill="accent1" w:themeFillTint="66"/>
          </w:tcPr>
          <w:p w14:paraId="753DDA96" w14:textId="77777777" w:rsidR="00133441" w:rsidRDefault="00133441" w:rsidP="0096030F">
            <w:pPr>
              <w:rPr>
                <w:rFonts w:ascii="Arial" w:hAnsi="Arial" w:cs="Arial"/>
              </w:rPr>
            </w:pPr>
          </w:p>
        </w:tc>
        <w:tc>
          <w:tcPr>
            <w:tcW w:w="983" w:type="dxa"/>
          </w:tcPr>
          <w:p w14:paraId="60F79CF5" w14:textId="77777777" w:rsidR="00133441" w:rsidRDefault="00133441" w:rsidP="0096030F">
            <w:pPr>
              <w:rPr>
                <w:rFonts w:ascii="Arial" w:hAnsi="Arial" w:cs="Arial"/>
              </w:rPr>
            </w:pPr>
          </w:p>
        </w:tc>
        <w:tc>
          <w:tcPr>
            <w:tcW w:w="989" w:type="dxa"/>
          </w:tcPr>
          <w:p w14:paraId="164D5592" w14:textId="77777777" w:rsidR="00133441" w:rsidRDefault="00133441" w:rsidP="0096030F">
            <w:pPr>
              <w:rPr>
                <w:rFonts w:ascii="Arial" w:hAnsi="Arial" w:cs="Arial"/>
              </w:rPr>
            </w:pPr>
          </w:p>
        </w:tc>
        <w:tc>
          <w:tcPr>
            <w:tcW w:w="987" w:type="dxa"/>
          </w:tcPr>
          <w:p w14:paraId="2FD89177" w14:textId="77777777" w:rsidR="00133441" w:rsidRDefault="00133441" w:rsidP="0096030F">
            <w:pPr>
              <w:rPr>
                <w:rFonts w:ascii="Arial" w:hAnsi="Arial" w:cs="Arial"/>
              </w:rPr>
            </w:pPr>
          </w:p>
        </w:tc>
        <w:tc>
          <w:tcPr>
            <w:tcW w:w="983" w:type="dxa"/>
          </w:tcPr>
          <w:p w14:paraId="22514A63" w14:textId="77777777" w:rsidR="00133441" w:rsidRDefault="00133441" w:rsidP="0096030F">
            <w:pPr>
              <w:rPr>
                <w:rFonts w:ascii="Arial" w:hAnsi="Arial" w:cs="Arial"/>
              </w:rPr>
            </w:pPr>
          </w:p>
        </w:tc>
      </w:tr>
      <w:tr w:rsidR="00FC0D55" w14:paraId="7CA650C7" w14:textId="77777777" w:rsidTr="000C0EC5">
        <w:tc>
          <w:tcPr>
            <w:tcW w:w="1098" w:type="dxa"/>
          </w:tcPr>
          <w:p w14:paraId="3B3382D0" w14:textId="181D7064" w:rsidR="00133441" w:rsidRDefault="00735232" w:rsidP="0096030F">
            <w:pPr>
              <w:rPr>
                <w:rFonts w:ascii="Arial" w:hAnsi="Arial" w:cs="Arial"/>
              </w:rPr>
            </w:pPr>
            <w:r>
              <w:rPr>
                <w:rFonts w:ascii="Arial" w:hAnsi="Arial" w:cs="Arial"/>
              </w:rPr>
              <w:t>Promote business</w:t>
            </w:r>
            <w:r w:rsidR="00133441">
              <w:rPr>
                <w:rFonts w:ascii="Arial" w:hAnsi="Arial" w:cs="Arial"/>
              </w:rPr>
              <w:t xml:space="preserve"> </w:t>
            </w:r>
          </w:p>
        </w:tc>
        <w:tc>
          <w:tcPr>
            <w:tcW w:w="979" w:type="dxa"/>
          </w:tcPr>
          <w:p w14:paraId="422E2819" w14:textId="77777777" w:rsidR="00133441" w:rsidRDefault="00133441" w:rsidP="0096030F">
            <w:pPr>
              <w:rPr>
                <w:rFonts w:ascii="Arial" w:hAnsi="Arial" w:cs="Arial"/>
              </w:rPr>
            </w:pPr>
          </w:p>
        </w:tc>
        <w:tc>
          <w:tcPr>
            <w:tcW w:w="981" w:type="dxa"/>
            <w:shd w:val="clear" w:color="auto" w:fill="auto"/>
          </w:tcPr>
          <w:p w14:paraId="7FC52C4E" w14:textId="77777777" w:rsidR="00133441" w:rsidRDefault="00133441" w:rsidP="0096030F">
            <w:pPr>
              <w:rPr>
                <w:rFonts w:ascii="Arial" w:hAnsi="Arial" w:cs="Arial"/>
              </w:rPr>
            </w:pPr>
          </w:p>
        </w:tc>
        <w:tc>
          <w:tcPr>
            <w:tcW w:w="1023" w:type="dxa"/>
            <w:shd w:val="clear" w:color="auto" w:fill="B4C6E7" w:themeFill="accent1" w:themeFillTint="66"/>
          </w:tcPr>
          <w:p w14:paraId="4A41BBC0" w14:textId="77777777" w:rsidR="00133441" w:rsidRDefault="00133441" w:rsidP="0096030F">
            <w:pPr>
              <w:rPr>
                <w:rFonts w:ascii="Arial" w:hAnsi="Arial" w:cs="Arial"/>
              </w:rPr>
            </w:pPr>
          </w:p>
        </w:tc>
        <w:tc>
          <w:tcPr>
            <w:tcW w:w="993" w:type="dxa"/>
            <w:shd w:val="clear" w:color="auto" w:fill="B4C6E7" w:themeFill="accent1" w:themeFillTint="66"/>
          </w:tcPr>
          <w:p w14:paraId="56CC81B3" w14:textId="77777777" w:rsidR="00133441" w:rsidRDefault="00133441" w:rsidP="0096030F">
            <w:pPr>
              <w:rPr>
                <w:rFonts w:ascii="Arial" w:hAnsi="Arial" w:cs="Arial"/>
              </w:rPr>
            </w:pPr>
          </w:p>
        </w:tc>
        <w:tc>
          <w:tcPr>
            <w:tcW w:w="983" w:type="dxa"/>
            <w:shd w:val="clear" w:color="auto" w:fill="B4C6E7" w:themeFill="accent1" w:themeFillTint="66"/>
          </w:tcPr>
          <w:p w14:paraId="7E989EC5" w14:textId="77777777" w:rsidR="00133441" w:rsidRDefault="00133441" w:rsidP="0096030F">
            <w:pPr>
              <w:rPr>
                <w:rFonts w:ascii="Arial" w:hAnsi="Arial" w:cs="Arial"/>
              </w:rPr>
            </w:pPr>
          </w:p>
        </w:tc>
        <w:tc>
          <w:tcPr>
            <w:tcW w:w="989" w:type="dxa"/>
          </w:tcPr>
          <w:p w14:paraId="400FD73D" w14:textId="77777777" w:rsidR="00133441" w:rsidRDefault="00133441" w:rsidP="0096030F">
            <w:pPr>
              <w:rPr>
                <w:rFonts w:ascii="Arial" w:hAnsi="Arial" w:cs="Arial"/>
              </w:rPr>
            </w:pPr>
          </w:p>
        </w:tc>
        <w:tc>
          <w:tcPr>
            <w:tcW w:w="987" w:type="dxa"/>
          </w:tcPr>
          <w:p w14:paraId="3AC119C0" w14:textId="77777777" w:rsidR="00133441" w:rsidRDefault="00133441" w:rsidP="0096030F">
            <w:pPr>
              <w:rPr>
                <w:rFonts w:ascii="Arial" w:hAnsi="Arial" w:cs="Arial"/>
              </w:rPr>
            </w:pPr>
          </w:p>
        </w:tc>
        <w:tc>
          <w:tcPr>
            <w:tcW w:w="983" w:type="dxa"/>
          </w:tcPr>
          <w:p w14:paraId="1D05A562" w14:textId="77777777" w:rsidR="00133441" w:rsidRDefault="00133441" w:rsidP="0096030F">
            <w:pPr>
              <w:rPr>
                <w:rFonts w:ascii="Arial" w:hAnsi="Arial" w:cs="Arial"/>
              </w:rPr>
            </w:pPr>
          </w:p>
        </w:tc>
      </w:tr>
      <w:tr w:rsidR="00FC0D55" w14:paraId="0C290E95" w14:textId="77777777" w:rsidTr="00FC0D55">
        <w:tc>
          <w:tcPr>
            <w:tcW w:w="1098" w:type="dxa"/>
          </w:tcPr>
          <w:p w14:paraId="1375DAA2" w14:textId="48E61502" w:rsidR="00133441" w:rsidRDefault="00FC0D55" w:rsidP="0096030F">
            <w:pPr>
              <w:rPr>
                <w:rFonts w:ascii="Arial" w:hAnsi="Arial" w:cs="Arial"/>
              </w:rPr>
            </w:pPr>
            <w:r>
              <w:rPr>
                <w:rFonts w:ascii="Arial" w:hAnsi="Arial" w:cs="Arial"/>
              </w:rPr>
              <w:t xml:space="preserve">Open day launch </w:t>
            </w:r>
          </w:p>
        </w:tc>
        <w:tc>
          <w:tcPr>
            <w:tcW w:w="979" w:type="dxa"/>
          </w:tcPr>
          <w:p w14:paraId="2B51218A" w14:textId="77777777" w:rsidR="00133441" w:rsidRDefault="00133441" w:rsidP="0096030F">
            <w:pPr>
              <w:rPr>
                <w:rFonts w:ascii="Arial" w:hAnsi="Arial" w:cs="Arial"/>
              </w:rPr>
            </w:pPr>
          </w:p>
        </w:tc>
        <w:tc>
          <w:tcPr>
            <w:tcW w:w="981" w:type="dxa"/>
          </w:tcPr>
          <w:p w14:paraId="628076CF" w14:textId="77777777" w:rsidR="00133441" w:rsidRDefault="00133441" w:rsidP="0096030F">
            <w:pPr>
              <w:rPr>
                <w:rFonts w:ascii="Arial" w:hAnsi="Arial" w:cs="Arial"/>
              </w:rPr>
            </w:pPr>
          </w:p>
        </w:tc>
        <w:tc>
          <w:tcPr>
            <w:tcW w:w="1023" w:type="dxa"/>
          </w:tcPr>
          <w:p w14:paraId="755ACE92" w14:textId="77777777" w:rsidR="00133441" w:rsidRDefault="00133441" w:rsidP="0096030F">
            <w:pPr>
              <w:rPr>
                <w:rFonts w:ascii="Arial" w:hAnsi="Arial" w:cs="Arial"/>
              </w:rPr>
            </w:pPr>
          </w:p>
        </w:tc>
        <w:tc>
          <w:tcPr>
            <w:tcW w:w="993" w:type="dxa"/>
          </w:tcPr>
          <w:p w14:paraId="37B39C0B" w14:textId="77777777" w:rsidR="00133441" w:rsidRDefault="00133441" w:rsidP="0096030F">
            <w:pPr>
              <w:rPr>
                <w:rFonts w:ascii="Arial" w:hAnsi="Arial" w:cs="Arial"/>
              </w:rPr>
            </w:pPr>
          </w:p>
        </w:tc>
        <w:tc>
          <w:tcPr>
            <w:tcW w:w="983" w:type="dxa"/>
            <w:shd w:val="clear" w:color="auto" w:fill="B4C6E7" w:themeFill="accent1" w:themeFillTint="66"/>
          </w:tcPr>
          <w:p w14:paraId="00762625" w14:textId="77777777" w:rsidR="00133441" w:rsidRDefault="00133441" w:rsidP="0096030F">
            <w:pPr>
              <w:rPr>
                <w:rFonts w:ascii="Arial" w:hAnsi="Arial" w:cs="Arial"/>
              </w:rPr>
            </w:pPr>
          </w:p>
        </w:tc>
        <w:tc>
          <w:tcPr>
            <w:tcW w:w="989" w:type="dxa"/>
            <w:shd w:val="clear" w:color="auto" w:fill="B4C6E7" w:themeFill="accent1" w:themeFillTint="66"/>
          </w:tcPr>
          <w:p w14:paraId="4FA20C3E" w14:textId="77777777" w:rsidR="00133441" w:rsidRDefault="00133441" w:rsidP="0096030F">
            <w:pPr>
              <w:rPr>
                <w:rFonts w:ascii="Arial" w:hAnsi="Arial" w:cs="Arial"/>
              </w:rPr>
            </w:pPr>
          </w:p>
        </w:tc>
        <w:tc>
          <w:tcPr>
            <w:tcW w:w="987" w:type="dxa"/>
          </w:tcPr>
          <w:p w14:paraId="16BC8636" w14:textId="77777777" w:rsidR="00133441" w:rsidRDefault="00133441" w:rsidP="0096030F">
            <w:pPr>
              <w:rPr>
                <w:rFonts w:ascii="Arial" w:hAnsi="Arial" w:cs="Arial"/>
              </w:rPr>
            </w:pPr>
          </w:p>
        </w:tc>
        <w:tc>
          <w:tcPr>
            <w:tcW w:w="983" w:type="dxa"/>
          </w:tcPr>
          <w:p w14:paraId="597582D5" w14:textId="77777777" w:rsidR="00133441" w:rsidRDefault="00133441" w:rsidP="0096030F">
            <w:pPr>
              <w:rPr>
                <w:rFonts w:ascii="Arial" w:hAnsi="Arial" w:cs="Arial"/>
              </w:rPr>
            </w:pPr>
          </w:p>
        </w:tc>
      </w:tr>
      <w:tr w:rsidR="00FC0D55" w14:paraId="34292738" w14:textId="77777777" w:rsidTr="00FC0D55">
        <w:tc>
          <w:tcPr>
            <w:tcW w:w="1098" w:type="dxa"/>
          </w:tcPr>
          <w:p w14:paraId="1E211E82" w14:textId="21C06856" w:rsidR="00133441" w:rsidRDefault="00735232" w:rsidP="0096030F">
            <w:pPr>
              <w:rPr>
                <w:rFonts w:ascii="Arial" w:hAnsi="Arial" w:cs="Arial"/>
              </w:rPr>
            </w:pPr>
            <w:r>
              <w:rPr>
                <w:rFonts w:ascii="Arial" w:hAnsi="Arial" w:cs="Arial"/>
              </w:rPr>
              <w:t>Enrol</w:t>
            </w:r>
            <w:r w:rsidR="00FC0D55">
              <w:rPr>
                <w:rFonts w:ascii="Arial" w:hAnsi="Arial" w:cs="Arial"/>
              </w:rPr>
              <w:t xml:space="preserve"> children </w:t>
            </w:r>
          </w:p>
        </w:tc>
        <w:tc>
          <w:tcPr>
            <w:tcW w:w="979" w:type="dxa"/>
          </w:tcPr>
          <w:p w14:paraId="779C136D" w14:textId="77777777" w:rsidR="00133441" w:rsidRDefault="00133441" w:rsidP="0096030F">
            <w:pPr>
              <w:rPr>
                <w:rFonts w:ascii="Arial" w:hAnsi="Arial" w:cs="Arial"/>
              </w:rPr>
            </w:pPr>
          </w:p>
        </w:tc>
        <w:tc>
          <w:tcPr>
            <w:tcW w:w="981" w:type="dxa"/>
          </w:tcPr>
          <w:p w14:paraId="39A23143" w14:textId="77777777" w:rsidR="00133441" w:rsidRDefault="00133441" w:rsidP="0096030F">
            <w:pPr>
              <w:rPr>
                <w:rFonts w:ascii="Arial" w:hAnsi="Arial" w:cs="Arial"/>
              </w:rPr>
            </w:pPr>
          </w:p>
        </w:tc>
        <w:tc>
          <w:tcPr>
            <w:tcW w:w="1023" w:type="dxa"/>
          </w:tcPr>
          <w:p w14:paraId="1E48AA23" w14:textId="77777777" w:rsidR="00133441" w:rsidRDefault="00133441" w:rsidP="0096030F">
            <w:pPr>
              <w:rPr>
                <w:rFonts w:ascii="Arial" w:hAnsi="Arial" w:cs="Arial"/>
              </w:rPr>
            </w:pPr>
          </w:p>
        </w:tc>
        <w:tc>
          <w:tcPr>
            <w:tcW w:w="993" w:type="dxa"/>
          </w:tcPr>
          <w:p w14:paraId="64B3CF8A" w14:textId="77777777" w:rsidR="00133441" w:rsidRDefault="00133441" w:rsidP="0096030F">
            <w:pPr>
              <w:rPr>
                <w:rFonts w:ascii="Arial" w:hAnsi="Arial" w:cs="Arial"/>
              </w:rPr>
            </w:pPr>
          </w:p>
        </w:tc>
        <w:tc>
          <w:tcPr>
            <w:tcW w:w="983" w:type="dxa"/>
          </w:tcPr>
          <w:p w14:paraId="612DBE44" w14:textId="77777777" w:rsidR="00133441" w:rsidRDefault="00133441" w:rsidP="0096030F">
            <w:pPr>
              <w:rPr>
                <w:rFonts w:ascii="Arial" w:hAnsi="Arial" w:cs="Arial"/>
              </w:rPr>
            </w:pPr>
          </w:p>
        </w:tc>
        <w:tc>
          <w:tcPr>
            <w:tcW w:w="989" w:type="dxa"/>
            <w:shd w:val="clear" w:color="auto" w:fill="B4C6E7" w:themeFill="accent1" w:themeFillTint="66"/>
          </w:tcPr>
          <w:p w14:paraId="32E92E71" w14:textId="77777777" w:rsidR="00133441" w:rsidRDefault="00133441" w:rsidP="0096030F">
            <w:pPr>
              <w:rPr>
                <w:rFonts w:ascii="Arial" w:hAnsi="Arial" w:cs="Arial"/>
              </w:rPr>
            </w:pPr>
          </w:p>
        </w:tc>
        <w:tc>
          <w:tcPr>
            <w:tcW w:w="987" w:type="dxa"/>
            <w:shd w:val="clear" w:color="auto" w:fill="B4C6E7" w:themeFill="accent1" w:themeFillTint="66"/>
          </w:tcPr>
          <w:p w14:paraId="36A76291" w14:textId="77777777" w:rsidR="00133441" w:rsidRDefault="00133441" w:rsidP="0096030F">
            <w:pPr>
              <w:rPr>
                <w:rFonts w:ascii="Arial" w:hAnsi="Arial" w:cs="Arial"/>
              </w:rPr>
            </w:pPr>
          </w:p>
        </w:tc>
        <w:tc>
          <w:tcPr>
            <w:tcW w:w="983" w:type="dxa"/>
          </w:tcPr>
          <w:p w14:paraId="4E7D3362" w14:textId="77777777" w:rsidR="00133441" w:rsidRDefault="00133441" w:rsidP="0096030F">
            <w:pPr>
              <w:rPr>
                <w:rFonts w:ascii="Arial" w:hAnsi="Arial" w:cs="Arial"/>
              </w:rPr>
            </w:pPr>
          </w:p>
        </w:tc>
      </w:tr>
    </w:tbl>
    <w:p w14:paraId="14E66DEB" w14:textId="1950BD26" w:rsidR="0096030F" w:rsidRDefault="0096030F" w:rsidP="0096030F">
      <w:pPr>
        <w:rPr>
          <w:rFonts w:ascii="Arial" w:hAnsi="Arial" w:cs="Arial"/>
        </w:rPr>
      </w:pPr>
    </w:p>
    <w:p w14:paraId="49750DD5" w14:textId="2AA0729B" w:rsidR="00735232" w:rsidRDefault="00735232" w:rsidP="0096030F">
      <w:pPr>
        <w:rPr>
          <w:rFonts w:ascii="Arial" w:hAnsi="Arial" w:cs="Arial"/>
        </w:rPr>
      </w:pPr>
    </w:p>
    <w:p w14:paraId="005F859C" w14:textId="55A90404" w:rsidR="00130775" w:rsidRDefault="000C0EC5" w:rsidP="000C0EC5">
      <w:pPr>
        <w:rPr>
          <w:rFonts w:ascii="Arial" w:hAnsi="Arial" w:cs="Arial"/>
        </w:rPr>
      </w:pPr>
      <w:r w:rsidRPr="000C0EC5">
        <w:rPr>
          <w:rFonts w:ascii="Arial" w:hAnsi="Arial" w:cs="Arial"/>
        </w:rPr>
        <w:t xml:space="preserve">As a project manager, I'll start with financing and funding. By reopening and rebranding a community centre as a nursery, not much money will be required. </w:t>
      </w:r>
      <w:r w:rsidR="00AF7BD7" w:rsidRPr="000C0EC5">
        <w:rPr>
          <w:rFonts w:ascii="Arial" w:hAnsi="Arial" w:cs="Arial"/>
        </w:rPr>
        <w:t>Considering</w:t>
      </w:r>
      <w:r w:rsidRPr="000C0EC5">
        <w:rPr>
          <w:rFonts w:ascii="Arial" w:hAnsi="Arial" w:cs="Arial"/>
        </w:rPr>
        <w:t xml:space="preserve"> the money from local charities, I will need to take out a business loan to cover the remaining costs, which I will discuss later in this report at the cost management</w:t>
      </w:r>
      <w:r>
        <w:rPr>
          <w:rFonts w:ascii="Arial" w:hAnsi="Arial" w:cs="Arial"/>
        </w:rPr>
        <w:t xml:space="preserve"> chapter</w:t>
      </w:r>
      <w:r w:rsidRPr="000C0EC5">
        <w:rPr>
          <w:rFonts w:ascii="Arial" w:hAnsi="Arial" w:cs="Arial"/>
        </w:rPr>
        <w:t>. Once the money and financing have been secured, the premise will be updated to ensure that the café as well as the nursery are ready for the opening. All legal documents, such as Ofsted and EYFS registration, will also be required.</w:t>
      </w:r>
    </w:p>
    <w:p w14:paraId="07C15AFE" w14:textId="53168277" w:rsidR="00FB0340" w:rsidRDefault="008978B6" w:rsidP="0096030F">
      <w:pPr>
        <w:rPr>
          <w:rFonts w:ascii="Arial" w:hAnsi="Arial" w:cs="Arial"/>
        </w:rPr>
      </w:pPr>
      <w:r w:rsidRPr="008978B6">
        <w:rPr>
          <w:rFonts w:ascii="Arial" w:hAnsi="Arial" w:cs="Arial"/>
        </w:rPr>
        <w:t>While the rest of the property updates is being completed, now is a perfect time to start interviewing employees and promoting the business.</w:t>
      </w:r>
      <w:r>
        <w:rPr>
          <w:rFonts w:ascii="Arial" w:hAnsi="Arial" w:cs="Arial"/>
        </w:rPr>
        <w:t xml:space="preserve"> </w:t>
      </w:r>
    </w:p>
    <w:p w14:paraId="2197F1EA" w14:textId="57A6C867" w:rsidR="00133AA0" w:rsidRDefault="00133AA0" w:rsidP="0096030F">
      <w:pPr>
        <w:rPr>
          <w:rFonts w:ascii="Arial" w:hAnsi="Arial" w:cs="Arial"/>
        </w:rPr>
      </w:pPr>
      <w:r w:rsidRPr="00133AA0">
        <w:rPr>
          <w:rFonts w:ascii="Arial" w:hAnsi="Arial" w:cs="Arial"/>
        </w:rPr>
        <w:t>Once the property has been upgraded and safety precautions have been implemented, we can now open our doors to the local community, allowing them to see what Little Duckings Nursery has to offer and for us to address any questions they may have. Parents that are committed to using our service will be able to enrol their children as a result of this.</w:t>
      </w:r>
    </w:p>
    <w:p w14:paraId="534CBCF5" w14:textId="2EAD3FF9" w:rsidR="00133AA0" w:rsidRDefault="00133AA0" w:rsidP="00133AA0">
      <w:pPr>
        <w:rPr>
          <w:rFonts w:ascii="Arial" w:hAnsi="Arial" w:cs="Arial"/>
        </w:rPr>
      </w:pPr>
      <w:r w:rsidRPr="000C0EC5">
        <w:rPr>
          <w:rFonts w:ascii="Arial" w:hAnsi="Arial" w:cs="Arial"/>
        </w:rPr>
        <w:t>The entire project is expected to take 8 months to complete.</w:t>
      </w:r>
    </w:p>
    <w:p w14:paraId="477C0C3F" w14:textId="78ABD685" w:rsidR="00C500D4" w:rsidRDefault="00C500D4" w:rsidP="00133AA0">
      <w:pPr>
        <w:rPr>
          <w:rFonts w:ascii="Arial" w:hAnsi="Arial" w:cs="Arial"/>
        </w:rPr>
      </w:pPr>
    </w:p>
    <w:p w14:paraId="7351B582" w14:textId="77FB56A9" w:rsidR="00C500D4" w:rsidRDefault="00C500D4" w:rsidP="00133AA0">
      <w:pPr>
        <w:rPr>
          <w:rFonts w:ascii="Arial" w:hAnsi="Arial" w:cs="Arial"/>
        </w:rPr>
      </w:pPr>
    </w:p>
    <w:p w14:paraId="587E5A24" w14:textId="00388756" w:rsidR="00C500D4" w:rsidRDefault="00C500D4" w:rsidP="00133AA0">
      <w:pPr>
        <w:rPr>
          <w:rFonts w:ascii="Arial" w:hAnsi="Arial" w:cs="Arial"/>
        </w:rPr>
      </w:pPr>
      <w:r>
        <w:rPr>
          <w:rFonts w:ascii="Arial" w:hAnsi="Arial" w:cs="Arial"/>
          <w:noProof/>
        </w:rPr>
        <w:lastRenderedPageBreak/>
        <w:drawing>
          <wp:anchor distT="0" distB="0" distL="114300" distR="114300" simplePos="0" relativeHeight="251659264" behindDoc="0" locked="0" layoutInCell="1" allowOverlap="1" wp14:anchorId="411FBFA6" wp14:editId="040E6BD4">
            <wp:simplePos x="0" y="0"/>
            <wp:positionH relativeFrom="margin">
              <wp:align>right</wp:align>
            </wp:positionH>
            <wp:positionV relativeFrom="paragraph">
              <wp:posOffset>9525</wp:posOffset>
            </wp:positionV>
            <wp:extent cx="5486400" cy="2943225"/>
            <wp:effectExtent l="0" t="0" r="19050" b="0"/>
            <wp:wrapNone/>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V relativeFrom="margin">
              <wp14:pctHeight>0</wp14:pctHeight>
            </wp14:sizeRelV>
          </wp:anchor>
        </w:drawing>
      </w:r>
    </w:p>
    <w:p w14:paraId="3B118CA2" w14:textId="77777777" w:rsidR="00C500D4" w:rsidRPr="000C0EC5" w:rsidRDefault="00C500D4" w:rsidP="00133AA0">
      <w:pPr>
        <w:rPr>
          <w:rFonts w:ascii="Arial" w:hAnsi="Arial" w:cs="Arial"/>
        </w:rPr>
      </w:pPr>
    </w:p>
    <w:p w14:paraId="3462F48E" w14:textId="2619EE7A" w:rsidR="00133AA0" w:rsidRDefault="00133AA0" w:rsidP="0096030F">
      <w:pPr>
        <w:rPr>
          <w:rFonts w:ascii="Arial" w:hAnsi="Arial" w:cs="Arial"/>
        </w:rPr>
      </w:pPr>
    </w:p>
    <w:p w14:paraId="618C895E" w14:textId="18808B41" w:rsidR="00133AA0" w:rsidRDefault="00133AA0" w:rsidP="0096030F">
      <w:pPr>
        <w:rPr>
          <w:rFonts w:ascii="Arial" w:hAnsi="Arial" w:cs="Arial"/>
        </w:rPr>
      </w:pPr>
    </w:p>
    <w:p w14:paraId="166B0BE4" w14:textId="23B3E40D" w:rsidR="00133AA0" w:rsidRDefault="00133AA0" w:rsidP="0096030F">
      <w:pPr>
        <w:rPr>
          <w:rFonts w:ascii="Arial" w:hAnsi="Arial" w:cs="Arial"/>
        </w:rPr>
      </w:pPr>
    </w:p>
    <w:p w14:paraId="622D8B6D" w14:textId="77777777" w:rsidR="00C500D4" w:rsidRDefault="00C500D4" w:rsidP="00133AA0">
      <w:pPr>
        <w:jc w:val="center"/>
        <w:rPr>
          <w:rFonts w:ascii="Arial" w:hAnsi="Arial" w:cs="Arial"/>
        </w:rPr>
      </w:pPr>
    </w:p>
    <w:p w14:paraId="37C765AF" w14:textId="77777777" w:rsidR="00C500D4" w:rsidRDefault="00C500D4" w:rsidP="00133AA0">
      <w:pPr>
        <w:jc w:val="center"/>
        <w:rPr>
          <w:rFonts w:ascii="Arial" w:hAnsi="Arial" w:cs="Arial"/>
        </w:rPr>
      </w:pPr>
    </w:p>
    <w:p w14:paraId="1E9986B4" w14:textId="77777777" w:rsidR="00C500D4" w:rsidRDefault="00C500D4" w:rsidP="00133AA0">
      <w:pPr>
        <w:jc w:val="center"/>
        <w:rPr>
          <w:rFonts w:ascii="Arial" w:hAnsi="Arial" w:cs="Arial"/>
        </w:rPr>
      </w:pPr>
    </w:p>
    <w:p w14:paraId="3691B18F" w14:textId="77777777" w:rsidR="00C500D4" w:rsidRDefault="00C500D4" w:rsidP="00133AA0">
      <w:pPr>
        <w:jc w:val="center"/>
        <w:rPr>
          <w:rFonts w:ascii="Arial" w:hAnsi="Arial" w:cs="Arial"/>
        </w:rPr>
      </w:pPr>
    </w:p>
    <w:p w14:paraId="04B2ACA1" w14:textId="77777777" w:rsidR="00C500D4" w:rsidRDefault="00C500D4" w:rsidP="00133AA0">
      <w:pPr>
        <w:jc w:val="center"/>
        <w:rPr>
          <w:rFonts w:ascii="Arial" w:hAnsi="Arial" w:cs="Arial"/>
        </w:rPr>
      </w:pPr>
    </w:p>
    <w:p w14:paraId="5D8B187E" w14:textId="77777777" w:rsidR="00C500D4" w:rsidRDefault="00C500D4" w:rsidP="00133AA0">
      <w:pPr>
        <w:jc w:val="center"/>
        <w:rPr>
          <w:rFonts w:ascii="Arial" w:hAnsi="Arial" w:cs="Arial"/>
        </w:rPr>
      </w:pPr>
    </w:p>
    <w:p w14:paraId="3AF5AAA4" w14:textId="77777777" w:rsidR="00C500D4" w:rsidRDefault="00C500D4" w:rsidP="00133AA0">
      <w:pPr>
        <w:jc w:val="center"/>
        <w:rPr>
          <w:rFonts w:ascii="Arial" w:hAnsi="Arial" w:cs="Arial"/>
        </w:rPr>
      </w:pPr>
    </w:p>
    <w:p w14:paraId="01DE14DD" w14:textId="77777777" w:rsidR="00C500D4" w:rsidRDefault="00C500D4" w:rsidP="00133AA0">
      <w:pPr>
        <w:jc w:val="center"/>
        <w:rPr>
          <w:rFonts w:ascii="Arial" w:hAnsi="Arial" w:cs="Arial"/>
        </w:rPr>
      </w:pPr>
    </w:p>
    <w:p w14:paraId="1DF142CC" w14:textId="77777777" w:rsidR="00C500D4" w:rsidRDefault="00C500D4" w:rsidP="00133AA0">
      <w:pPr>
        <w:jc w:val="center"/>
        <w:rPr>
          <w:rFonts w:ascii="Arial" w:hAnsi="Arial" w:cs="Arial"/>
        </w:rPr>
      </w:pPr>
    </w:p>
    <w:p w14:paraId="43D01435" w14:textId="77777777" w:rsidR="00C500D4" w:rsidRDefault="00C500D4" w:rsidP="00133AA0">
      <w:pPr>
        <w:jc w:val="center"/>
        <w:rPr>
          <w:rFonts w:ascii="Arial" w:hAnsi="Arial" w:cs="Arial"/>
        </w:rPr>
      </w:pPr>
    </w:p>
    <w:p w14:paraId="47407F5E" w14:textId="4B9C3CAA" w:rsidR="00133AA0" w:rsidRDefault="00133AA0" w:rsidP="00133AA0">
      <w:pPr>
        <w:jc w:val="center"/>
        <w:rPr>
          <w:rFonts w:ascii="Arial" w:hAnsi="Arial" w:cs="Arial"/>
        </w:rPr>
      </w:pPr>
      <w:r>
        <w:rPr>
          <w:rFonts w:ascii="Arial" w:hAnsi="Arial" w:cs="Arial"/>
        </w:rPr>
        <w:t>COST MANAGEMENT</w:t>
      </w:r>
    </w:p>
    <w:p w14:paraId="41DAB207" w14:textId="7DEC9792" w:rsidR="00845DF1" w:rsidRDefault="00845DF1" w:rsidP="00133AA0">
      <w:pPr>
        <w:jc w:val="center"/>
        <w:rPr>
          <w:rFonts w:ascii="Arial" w:hAnsi="Arial" w:cs="Arial"/>
        </w:rPr>
      </w:pPr>
    </w:p>
    <w:p w14:paraId="787FC4DB" w14:textId="77777777" w:rsidR="00845DF1" w:rsidRDefault="00845DF1" w:rsidP="00133AA0">
      <w:pPr>
        <w:jc w:val="center"/>
        <w:rPr>
          <w:rFonts w:ascii="Arial" w:hAnsi="Arial" w:cs="Arial"/>
        </w:rPr>
      </w:pPr>
    </w:p>
    <w:p w14:paraId="4CEF641D" w14:textId="0E4B85A4" w:rsidR="00CF0768" w:rsidRDefault="00845DF1" w:rsidP="00CF0768">
      <w:pPr>
        <w:rPr>
          <w:rFonts w:ascii="Arial" w:hAnsi="Arial" w:cs="Arial"/>
        </w:rPr>
      </w:pPr>
      <w:r w:rsidRPr="00845DF1">
        <w:rPr>
          <w:rFonts w:ascii="Arial" w:hAnsi="Arial" w:cs="Arial"/>
        </w:rPr>
        <w:t xml:space="preserve">Opening and operating a nursery comes with a number of expenditures. </w:t>
      </w:r>
      <w:r w:rsidR="00AF7BD7" w:rsidRPr="00845DF1">
        <w:rPr>
          <w:rFonts w:ascii="Arial" w:hAnsi="Arial" w:cs="Arial"/>
        </w:rPr>
        <w:t>An</w:t>
      </w:r>
      <w:r w:rsidRPr="00845DF1">
        <w:rPr>
          <w:rFonts w:ascii="Arial" w:hAnsi="Arial" w:cs="Arial"/>
        </w:rPr>
        <w:t xml:space="preserve"> average nursery typically cost up to £100,000 to develop.</w:t>
      </w:r>
      <w:r w:rsidR="00CF0768">
        <w:rPr>
          <w:rFonts w:ascii="Arial" w:hAnsi="Arial" w:cs="Arial"/>
        </w:rPr>
        <w:t xml:space="preserve"> As shown in the table the estimate cost will be £74600</w:t>
      </w:r>
      <w:r w:rsidR="00CE37DF">
        <w:rPr>
          <w:rFonts w:ascii="Arial" w:hAnsi="Arial" w:cs="Arial"/>
        </w:rPr>
        <w:t>. This is a rough idea of the start cost for this project to be a success.</w:t>
      </w:r>
    </w:p>
    <w:p w14:paraId="43360943" w14:textId="16E08554" w:rsidR="00133AA0" w:rsidRDefault="00133AA0" w:rsidP="0096030F">
      <w:pPr>
        <w:rPr>
          <w:rFonts w:ascii="Arial" w:hAnsi="Arial" w:cs="Arial"/>
        </w:rPr>
      </w:pPr>
    </w:p>
    <w:p w14:paraId="4B39B932" w14:textId="00828F54" w:rsidR="00845DF1" w:rsidRDefault="00845DF1" w:rsidP="0096030F">
      <w:pPr>
        <w:rPr>
          <w:rFonts w:ascii="Arial" w:hAnsi="Arial" w:cs="Arial"/>
        </w:rPr>
      </w:pPr>
    </w:p>
    <w:p w14:paraId="2BC14D07" w14:textId="77777777" w:rsidR="00845DF1" w:rsidRDefault="00845DF1" w:rsidP="0096030F">
      <w:pPr>
        <w:rPr>
          <w:rFonts w:ascii="Arial" w:hAnsi="Arial" w:cs="Arial"/>
        </w:rPr>
      </w:pPr>
    </w:p>
    <w:tbl>
      <w:tblPr>
        <w:tblStyle w:val="TableGrid"/>
        <w:tblW w:w="0" w:type="auto"/>
        <w:tblLook w:val="04A0" w:firstRow="1" w:lastRow="0" w:firstColumn="1" w:lastColumn="0" w:noHBand="0" w:noVBand="1"/>
      </w:tblPr>
      <w:tblGrid>
        <w:gridCol w:w="2254"/>
        <w:gridCol w:w="2254"/>
        <w:gridCol w:w="2254"/>
        <w:gridCol w:w="2254"/>
      </w:tblGrid>
      <w:tr w:rsidR="00845DF1" w14:paraId="64B87D69" w14:textId="77777777" w:rsidTr="00845DF1">
        <w:tc>
          <w:tcPr>
            <w:tcW w:w="2254" w:type="dxa"/>
          </w:tcPr>
          <w:p w14:paraId="4B06E322" w14:textId="7A6E04C1" w:rsidR="00845DF1" w:rsidRDefault="00845DF1" w:rsidP="0096030F">
            <w:pPr>
              <w:rPr>
                <w:rFonts w:ascii="Arial" w:hAnsi="Arial" w:cs="Arial"/>
              </w:rPr>
            </w:pPr>
            <w:r>
              <w:rPr>
                <w:rFonts w:ascii="Arial" w:hAnsi="Arial" w:cs="Arial"/>
              </w:rPr>
              <w:t xml:space="preserve">AREA </w:t>
            </w:r>
          </w:p>
        </w:tc>
        <w:tc>
          <w:tcPr>
            <w:tcW w:w="2254" w:type="dxa"/>
          </w:tcPr>
          <w:p w14:paraId="62445BC7" w14:textId="77777777" w:rsidR="00845DF1" w:rsidRDefault="00845DF1" w:rsidP="0096030F">
            <w:pPr>
              <w:rPr>
                <w:rFonts w:ascii="Arial" w:hAnsi="Arial" w:cs="Arial"/>
              </w:rPr>
            </w:pPr>
          </w:p>
        </w:tc>
        <w:tc>
          <w:tcPr>
            <w:tcW w:w="2254" w:type="dxa"/>
          </w:tcPr>
          <w:p w14:paraId="7381C59E" w14:textId="185C190A" w:rsidR="00845DF1" w:rsidRDefault="00845DF1" w:rsidP="0096030F">
            <w:pPr>
              <w:rPr>
                <w:rFonts w:ascii="Arial" w:hAnsi="Arial" w:cs="Arial"/>
              </w:rPr>
            </w:pPr>
            <w:r>
              <w:rPr>
                <w:rFonts w:ascii="Arial" w:hAnsi="Arial" w:cs="Arial"/>
              </w:rPr>
              <w:t>COST</w:t>
            </w:r>
            <w:r w:rsidR="006C5EC4">
              <w:rPr>
                <w:rFonts w:ascii="Arial" w:hAnsi="Arial" w:cs="Arial"/>
              </w:rPr>
              <w:t xml:space="preserve"> £</w:t>
            </w:r>
          </w:p>
        </w:tc>
        <w:tc>
          <w:tcPr>
            <w:tcW w:w="2254" w:type="dxa"/>
          </w:tcPr>
          <w:p w14:paraId="548746EB" w14:textId="328B4D6C" w:rsidR="00845DF1" w:rsidRDefault="00845DF1" w:rsidP="0096030F">
            <w:pPr>
              <w:rPr>
                <w:rFonts w:ascii="Arial" w:hAnsi="Arial" w:cs="Arial"/>
              </w:rPr>
            </w:pPr>
            <w:r>
              <w:rPr>
                <w:rFonts w:ascii="Arial" w:hAnsi="Arial" w:cs="Arial"/>
              </w:rPr>
              <w:t xml:space="preserve">ADDITIONAL INFORMATION </w:t>
            </w:r>
          </w:p>
        </w:tc>
      </w:tr>
      <w:tr w:rsidR="00845DF1" w14:paraId="7CB31C3D" w14:textId="77777777" w:rsidTr="00845DF1">
        <w:tc>
          <w:tcPr>
            <w:tcW w:w="2254" w:type="dxa"/>
          </w:tcPr>
          <w:p w14:paraId="14B00F65" w14:textId="2169F1DA" w:rsidR="00845DF1" w:rsidRDefault="00845DF1" w:rsidP="0096030F">
            <w:pPr>
              <w:rPr>
                <w:rFonts w:ascii="Arial" w:hAnsi="Arial" w:cs="Arial"/>
              </w:rPr>
            </w:pPr>
            <w:r>
              <w:rPr>
                <w:rFonts w:ascii="Arial" w:hAnsi="Arial" w:cs="Arial"/>
              </w:rPr>
              <w:t xml:space="preserve">Building </w:t>
            </w:r>
          </w:p>
        </w:tc>
        <w:tc>
          <w:tcPr>
            <w:tcW w:w="2254" w:type="dxa"/>
          </w:tcPr>
          <w:p w14:paraId="414B5EE6" w14:textId="77777777" w:rsidR="00845DF1" w:rsidRDefault="00845DF1" w:rsidP="0096030F">
            <w:pPr>
              <w:rPr>
                <w:rFonts w:ascii="Arial" w:hAnsi="Arial" w:cs="Arial"/>
              </w:rPr>
            </w:pPr>
          </w:p>
        </w:tc>
        <w:tc>
          <w:tcPr>
            <w:tcW w:w="2254" w:type="dxa"/>
          </w:tcPr>
          <w:p w14:paraId="038462CB" w14:textId="77777777" w:rsidR="00845DF1" w:rsidRDefault="00845DF1" w:rsidP="0096030F">
            <w:pPr>
              <w:rPr>
                <w:rFonts w:ascii="Arial" w:hAnsi="Arial" w:cs="Arial"/>
              </w:rPr>
            </w:pPr>
          </w:p>
        </w:tc>
        <w:tc>
          <w:tcPr>
            <w:tcW w:w="2254" w:type="dxa"/>
          </w:tcPr>
          <w:p w14:paraId="08CEB2EE" w14:textId="77777777" w:rsidR="00845DF1" w:rsidRDefault="00845DF1" w:rsidP="0096030F">
            <w:pPr>
              <w:rPr>
                <w:rFonts w:ascii="Arial" w:hAnsi="Arial" w:cs="Arial"/>
              </w:rPr>
            </w:pPr>
          </w:p>
        </w:tc>
      </w:tr>
      <w:tr w:rsidR="00845DF1" w14:paraId="33E21BEF" w14:textId="77777777" w:rsidTr="00845DF1">
        <w:tc>
          <w:tcPr>
            <w:tcW w:w="2254" w:type="dxa"/>
          </w:tcPr>
          <w:p w14:paraId="7E4F50CF" w14:textId="77777777" w:rsidR="00845DF1" w:rsidRDefault="00845DF1" w:rsidP="0096030F">
            <w:pPr>
              <w:rPr>
                <w:rFonts w:ascii="Arial" w:hAnsi="Arial" w:cs="Arial"/>
              </w:rPr>
            </w:pPr>
          </w:p>
        </w:tc>
        <w:tc>
          <w:tcPr>
            <w:tcW w:w="2254" w:type="dxa"/>
          </w:tcPr>
          <w:p w14:paraId="43DC10C2" w14:textId="1F99560F" w:rsidR="00845DF1" w:rsidRDefault="00845DF1" w:rsidP="0096030F">
            <w:pPr>
              <w:rPr>
                <w:rFonts w:ascii="Arial" w:hAnsi="Arial" w:cs="Arial"/>
              </w:rPr>
            </w:pPr>
            <w:r>
              <w:rPr>
                <w:rFonts w:ascii="Arial" w:hAnsi="Arial" w:cs="Arial"/>
              </w:rPr>
              <w:t xml:space="preserve">Rent </w:t>
            </w:r>
          </w:p>
        </w:tc>
        <w:tc>
          <w:tcPr>
            <w:tcW w:w="2254" w:type="dxa"/>
          </w:tcPr>
          <w:p w14:paraId="6C7BAA2E" w14:textId="11B7000C" w:rsidR="00845DF1" w:rsidRDefault="006C5EC4" w:rsidP="0096030F">
            <w:pPr>
              <w:rPr>
                <w:rFonts w:ascii="Arial" w:hAnsi="Arial" w:cs="Arial"/>
              </w:rPr>
            </w:pPr>
            <w:r>
              <w:rPr>
                <w:rFonts w:ascii="Arial" w:hAnsi="Arial" w:cs="Arial"/>
              </w:rPr>
              <w:t>40000</w:t>
            </w:r>
          </w:p>
        </w:tc>
        <w:tc>
          <w:tcPr>
            <w:tcW w:w="2254" w:type="dxa"/>
          </w:tcPr>
          <w:p w14:paraId="5F3CA065" w14:textId="7F90A7C7" w:rsidR="00845DF1" w:rsidRDefault="006C5EC4" w:rsidP="0096030F">
            <w:pPr>
              <w:rPr>
                <w:rFonts w:ascii="Arial" w:hAnsi="Arial" w:cs="Arial"/>
              </w:rPr>
            </w:pPr>
            <w:r>
              <w:rPr>
                <w:rFonts w:ascii="Arial" w:hAnsi="Arial" w:cs="Arial"/>
              </w:rPr>
              <w:t>Despite for a business requires first 6 months in advance.</w:t>
            </w:r>
          </w:p>
        </w:tc>
      </w:tr>
      <w:tr w:rsidR="00845DF1" w14:paraId="1BE23320" w14:textId="77777777" w:rsidTr="00845DF1">
        <w:tc>
          <w:tcPr>
            <w:tcW w:w="2254" w:type="dxa"/>
          </w:tcPr>
          <w:p w14:paraId="0456601E" w14:textId="77777777" w:rsidR="00845DF1" w:rsidRDefault="00845DF1" w:rsidP="0096030F">
            <w:pPr>
              <w:rPr>
                <w:rFonts w:ascii="Arial" w:hAnsi="Arial" w:cs="Arial"/>
              </w:rPr>
            </w:pPr>
          </w:p>
        </w:tc>
        <w:tc>
          <w:tcPr>
            <w:tcW w:w="2254" w:type="dxa"/>
          </w:tcPr>
          <w:p w14:paraId="00B20C89" w14:textId="45539A89" w:rsidR="00845DF1" w:rsidRDefault="00845DF1" w:rsidP="0096030F">
            <w:pPr>
              <w:rPr>
                <w:rFonts w:ascii="Arial" w:hAnsi="Arial" w:cs="Arial"/>
              </w:rPr>
            </w:pPr>
            <w:r>
              <w:rPr>
                <w:rFonts w:ascii="Arial" w:hAnsi="Arial" w:cs="Arial"/>
              </w:rPr>
              <w:t>Upgrades</w:t>
            </w:r>
          </w:p>
        </w:tc>
        <w:tc>
          <w:tcPr>
            <w:tcW w:w="2254" w:type="dxa"/>
          </w:tcPr>
          <w:p w14:paraId="499788A2" w14:textId="3BA04DE7" w:rsidR="00845DF1" w:rsidRDefault="006C5EC4" w:rsidP="0096030F">
            <w:pPr>
              <w:rPr>
                <w:rFonts w:ascii="Arial" w:hAnsi="Arial" w:cs="Arial"/>
              </w:rPr>
            </w:pPr>
            <w:r>
              <w:rPr>
                <w:rFonts w:ascii="Arial" w:hAnsi="Arial" w:cs="Arial"/>
              </w:rPr>
              <w:t>20000</w:t>
            </w:r>
          </w:p>
        </w:tc>
        <w:tc>
          <w:tcPr>
            <w:tcW w:w="2254" w:type="dxa"/>
          </w:tcPr>
          <w:p w14:paraId="008DDABE" w14:textId="77777777" w:rsidR="001D11E9" w:rsidRDefault="006C5EC4" w:rsidP="0096030F">
            <w:pPr>
              <w:rPr>
                <w:rFonts w:ascii="Arial" w:hAnsi="Arial" w:cs="Arial"/>
              </w:rPr>
            </w:pPr>
            <w:r>
              <w:rPr>
                <w:rFonts w:ascii="Arial" w:hAnsi="Arial" w:cs="Arial"/>
              </w:rPr>
              <w:t>Upgrading / remodelling building</w:t>
            </w:r>
          </w:p>
          <w:p w14:paraId="422DDA81" w14:textId="07FB3112" w:rsidR="001D11E9" w:rsidRDefault="001D11E9" w:rsidP="0096030F">
            <w:pPr>
              <w:rPr>
                <w:rFonts w:ascii="Arial" w:hAnsi="Arial" w:cs="Arial"/>
              </w:rPr>
            </w:pPr>
            <w:r>
              <w:rPr>
                <w:rFonts w:ascii="Arial" w:hAnsi="Arial" w:cs="Arial"/>
              </w:rPr>
              <w:t xml:space="preserve">Indoor/outdoor equipment and furniture </w:t>
            </w:r>
          </w:p>
          <w:p w14:paraId="556196C7" w14:textId="0019D35D" w:rsidR="00845DF1" w:rsidRDefault="001D11E9" w:rsidP="0096030F">
            <w:pPr>
              <w:rPr>
                <w:rFonts w:ascii="Arial" w:hAnsi="Arial" w:cs="Arial"/>
              </w:rPr>
            </w:pPr>
            <w:r>
              <w:rPr>
                <w:rFonts w:ascii="Arial" w:hAnsi="Arial" w:cs="Arial"/>
              </w:rPr>
              <w:t xml:space="preserve">*Extras for example toys, </w:t>
            </w:r>
            <w:r w:rsidR="00AF7BD7">
              <w:rPr>
                <w:rFonts w:ascii="Arial" w:hAnsi="Arial" w:cs="Arial"/>
              </w:rPr>
              <w:t>table,</w:t>
            </w:r>
            <w:r>
              <w:rPr>
                <w:rFonts w:ascii="Arial" w:hAnsi="Arial" w:cs="Arial"/>
              </w:rPr>
              <w:t xml:space="preserve"> chairs etc </w:t>
            </w:r>
            <w:r w:rsidR="006C5EC4">
              <w:rPr>
                <w:rFonts w:ascii="Arial" w:hAnsi="Arial" w:cs="Arial"/>
              </w:rPr>
              <w:t xml:space="preserve"> </w:t>
            </w:r>
          </w:p>
        </w:tc>
      </w:tr>
      <w:tr w:rsidR="00845DF1" w14:paraId="79B94B53" w14:textId="77777777" w:rsidTr="00845DF1">
        <w:tc>
          <w:tcPr>
            <w:tcW w:w="2254" w:type="dxa"/>
          </w:tcPr>
          <w:p w14:paraId="4FD01C81" w14:textId="77777777" w:rsidR="00845DF1" w:rsidRDefault="00845DF1" w:rsidP="0096030F">
            <w:pPr>
              <w:rPr>
                <w:rFonts w:ascii="Arial" w:hAnsi="Arial" w:cs="Arial"/>
              </w:rPr>
            </w:pPr>
          </w:p>
        </w:tc>
        <w:tc>
          <w:tcPr>
            <w:tcW w:w="2254" w:type="dxa"/>
          </w:tcPr>
          <w:p w14:paraId="7DE25E72" w14:textId="26D72C78" w:rsidR="00845DF1" w:rsidRDefault="00845DF1" w:rsidP="0096030F">
            <w:pPr>
              <w:rPr>
                <w:rFonts w:ascii="Arial" w:hAnsi="Arial" w:cs="Arial"/>
              </w:rPr>
            </w:pPr>
            <w:r>
              <w:rPr>
                <w:rFonts w:ascii="Arial" w:hAnsi="Arial" w:cs="Arial"/>
              </w:rPr>
              <w:t xml:space="preserve">Insurance </w:t>
            </w:r>
          </w:p>
        </w:tc>
        <w:tc>
          <w:tcPr>
            <w:tcW w:w="2254" w:type="dxa"/>
          </w:tcPr>
          <w:p w14:paraId="704E3698" w14:textId="44DB1AEE" w:rsidR="00845DF1" w:rsidRDefault="006C5EC4" w:rsidP="0096030F">
            <w:pPr>
              <w:rPr>
                <w:rFonts w:ascii="Arial" w:hAnsi="Arial" w:cs="Arial"/>
              </w:rPr>
            </w:pPr>
            <w:r>
              <w:rPr>
                <w:rFonts w:ascii="Arial" w:hAnsi="Arial" w:cs="Arial"/>
              </w:rPr>
              <w:t>1000</w:t>
            </w:r>
          </w:p>
        </w:tc>
        <w:tc>
          <w:tcPr>
            <w:tcW w:w="2254" w:type="dxa"/>
          </w:tcPr>
          <w:p w14:paraId="039156BD" w14:textId="59E0D44F" w:rsidR="00845DF1" w:rsidRDefault="006C5EC4" w:rsidP="0096030F">
            <w:pPr>
              <w:rPr>
                <w:rFonts w:ascii="Arial" w:hAnsi="Arial" w:cs="Arial"/>
              </w:rPr>
            </w:pPr>
            <w:r>
              <w:rPr>
                <w:rFonts w:ascii="Arial" w:hAnsi="Arial" w:cs="Arial"/>
              </w:rPr>
              <w:t>Annual amount</w:t>
            </w:r>
          </w:p>
        </w:tc>
      </w:tr>
      <w:tr w:rsidR="00845DF1" w14:paraId="7BA574E7" w14:textId="77777777" w:rsidTr="00845DF1">
        <w:tc>
          <w:tcPr>
            <w:tcW w:w="2254" w:type="dxa"/>
          </w:tcPr>
          <w:p w14:paraId="548BB7F8" w14:textId="77777777" w:rsidR="00845DF1" w:rsidRDefault="00845DF1" w:rsidP="0096030F">
            <w:pPr>
              <w:rPr>
                <w:rFonts w:ascii="Arial" w:hAnsi="Arial" w:cs="Arial"/>
              </w:rPr>
            </w:pPr>
          </w:p>
        </w:tc>
        <w:tc>
          <w:tcPr>
            <w:tcW w:w="2254" w:type="dxa"/>
          </w:tcPr>
          <w:p w14:paraId="0F1D9903" w14:textId="56466D08" w:rsidR="00845DF1" w:rsidRDefault="00845DF1" w:rsidP="0096030F">
            <w:pPr>
              <w:rPr>
                <w:rFonts w:ascii="Arial" w:hAnsi="Arial" w:cs="Arial"/>
              </w:rPr>
            </w:pPr>
            <w:r>
              <w:rPr>
                <w:rFonts w:ascii="Arial" w:hAnsi="Arial" w:cs="Arial"/>
              </w:rPr>
              <w:t xml:space="preserve">Premises inspection </w:t>
            </w:r>
          </w:p>
        </w:tc>
        <w:tc>
          <w:tcPr>
            <w:tcW w:w="2254" w:type="dxa"/>
          </w:tcPr>
          <w:p w14:paraId="7D83BB7D" w14:textId="7CAE27CA" w:rsidR="00845DF1" w:rsidRDefault="006C5EC4" w:rsidP="0096030F">
            <w:pPr>
              <w:rPr>
                <w:rFonts w:ascii="Arial" w:hAnsi="Arial" w:cs="Arial"/>
              </w:rPr>
            </w:pPr>
            <w:r>
              <w:rPr>
                <w:rFonts w:ascii="Arial" w:hAnsi="Arial" w:cs="Arial"/>
              </w:rPr>
              <w:t>500</w:t>
            </w:r>
          </w:p>
        </w:tc>
        <w:tc>
          <w:tcPr>
            <w:tcW w:w="2254" w:type="dxa"/>
          </w:tcPr>
          <w:p w14:paraId="41BC9B7A" w14:textId="73E213C4" w:rsidR="00845DF1" w:rsidRDefault="006C5EC4" w:rsidP="0096030F">
            <w:pPr>
              <w:rPr>
                <w:rFonts w:ascii="Arial" w:hAnsi="Arial" w:cs="Arial"/>
              </w:rPr>
            </w:pPr>
            <w:r>
              <w:rPr>
                <w:rFonts w:ascii="Arial" w:hAnsi="Arial" w:cs="Arial"/>
              </w:rPr>
              <w:t xml:space="preserve">Health and </w:t>
            </w:r>
            <w:r w:rsidR="00AF7BD7">
              <w:rPr>
                <w:rFonts w:ascii="Arial" w:hAnsi="Arial" w:cs="Arial"/>
              </w:rPr>
              <w:t>safety</w:t>
            </w:r>
            <w:r>
              <w:rPr>
                <w:rFonts w:ascii="Arial" w:hAnsi="Arial" w:cs="Arial"/>
              </w:rPr>
              <w:t xml:space="preserve"> inspection </w:t>
            </w:r>
          </w:p>
        </w:tc>
      </w:tr>
      <w:tr w:rsidR="006C5EC4" w14:paraId="7DA2B14F" w14:textId="77777777" w:rsidTr="00EC3441">
        <w:tc>
          <w:tcPr>
            <w:tcW w:w="2254" w:type="dxa"/>
          </w:tcPr>
          <w:p w14:paraId="6E3DC9FA" w14:textId="74B327BD" w:rsidR="006C5EC4" w:rsidRDefault="001D11E9" w:rsidP="00EC3441">
            <w:pPr>
              <w:rPr>
                <w:rFonts w:ascii="Arial" w:hAnsi="Arial" w:cs="Arial"/>
              </w:rPr>
            </w:pPr>
            <w:r>
              <w:rPr>
                <w:rFonts w:ascii="Arial" w:hAnsi="Arial" w:cs="Arial"/>
              </w:rPr>
              <w:t xml:space="preserve">Employees </w:t>
            </w:r>
          </w:p>
        </w:tc>
        <w:tc>
          <w:tcPr>
            <w:tcW w:w="2254" w:type="dxa"/>
          </w:tcPr>
          <w:p w14:paraId="537A5E5A" w14:textId="77777777" w:rsidR="006C5EC4" w:rsidRDefault="006C5EC4" w:rsidP="00EC3441">
            <w:pPr>
              <w:rPr>
                <w:rFonts w:ascii="Arial" w:hAnsi="Arial" w:cs="Arial"/>
              </w:rPr>
            </w:pPr>
          </w:p>
        </w:tc>
        <w:tc>
          <w:tcPr>
            <w:tcW w:w="2254" w:type="dxa"/>
          </w:tcPr>
          <w:p w14:paraId="18827724" w14:textId="77777777" w:rsidR="006C5EC4" w:rsidRDefault="006C5EC4" w:rsidP="00EC3441">
            <w:pPr>
              <w:rPr>
                <w:rFonts w:ascii="Arial" w:hAnsi="Arial" w:cs="Arial"/>
              </w:rPr>
            </w:pPr>
          </w:p>
        </w:tc>
        <w:tc>
          <w:tcPr>
            <w:tcW w:w="2254" w:type="dxa"/>
          </w:tcPr>
          <w:p w14:paraId="60216EC0" w14:textId="77777777" w:rsidR="006C5EC4" w:rsidRDefault="006C5EC4" w:rsidP="00EC3441">
            <w:pPr>
              <w:rPr>
                <w:rFonts w:ascii="Arial" w:hAnsi="Arial" w:cs="Arial"/>
              </w:rPr>
            </w:pPr>
          </w:p>
        </w:tc>
      </w:tr>
      <w:tr w:rsidR="006C5EC4" w14:paraId="3A2FC8FF" w14:textId="77777777" w:rsidTr="00EC3441">
        <w:tc>
          <w:tcPr>
            <w:tcW w:w="2254" w:type="dxa"/>
          </w:tcPr>
          <w:p w14:paraId="657923AD" w14:textId="77777777" w:rsidR="006C5EC4" w:rsidRDefault="006C5EC4" w:rsidP="00EC3441">
            <w:pPr>
              <w:rPr>
                <w:rFonts w:ascii="Arial" w:hAnsi="Arial" w:cs="Arial"/>
              </w:rPr>
            </w:pPr>
          </w:p>
        </w:tc>
        <w:tc>
          <w:tcPr>
            <w:tcW w:w="2254" w:type="dxa"/>
          </w:tcPr>
          <w:p w14:paraId="735A86FA" w14:textId="255C408C" w:rsidR="006C5EC4" w:rsidRDefault="006C5EC4" w:rsidP="00EC3441">
            <w:pPr>
              <w:rPr>
                <w:rFonts w:ascii="Arial" w:hAnsi="Arial" w:cs="Arial"/>
              </w:rPr>
            </w:pPr>
            <w:r>
              <w:rPr>
                <w:rFonts w:ascii="Arial" w:hAnsi="Arial" w:cs="Arial"/>
              </w:rPr>
              <w:t xml:space="preserve">Recruitment </w:t>
            </w:r>
          </w:p>
        </w:tc>
        <w:tc>
          <w:tcPr>
            <w:tcW w:w="2254" w:type="dxa"/>
          </w:tcPr>
          <w:p w14:paraId="72F90A92" w14:textId="4745B265" w:rsidR="006C5EC4" w:rsidRDefault="001D11E9" w:rsidP="00EC3441">
            <w:pPr>
              <w:rPr>
                <w:rFonts w:ascii="Arial" w:hAnsi="Arial" w:cs="Arial"/>
              </w:rPr>
            </w:pPr>
            <w:r>
              <w:rPr>
                <w:rFonts w:ascii="Arial" w:hAnsi="Arial" w:cs="Arial"/>
              </w:rPr>
              <w:t>1000</w:t>
            </w:r>
          </w:p>
        </w:tc>
        <w:tc>
          <w:tcPr>
            <w:tcW w:w="2254" w:type="dxa"/>
          </w:tcPr>
          <w:p w14:paraId="571776A7" w14:textId="363F7E8C" w:rsidR="006C5EC4" w:rsidRDefault="001D11E9" w:rsidP="00EC3441">
            <w:pPr>
              <w:rPr>
                <w:rFonts w:ascii="Arial" w:hAnsi="Arial" w:cs="Arial"/>
              </w:rPr>
            </w:pPr>
            <w:r>
              <w:rPr>
                <w:rFonts w:ascii="Arial" w:hAnsi="Arial" w:cs="Arial"/>
              </w:rPr>
              <w:t>Use of Agencies and job website</w:t>
            </w:r>
          </w:p>
        </w:tc>
      </w:tr>
      <w:tr w:rsidR="006C5EC4" w14:paraId="2A55A453" w14:textId="77777777" w:rsidTr="00EC3441">
        <w:tc>
          <w:tcPr>
            <w:tcW w:w="2254" w:type="dxa"/>
          </w:tcPr>
          <w:p w14:paraId="2B308CB4" w14:textId="77777777" w:rsidR="006C5EC4" w:rsidRDefault="006C5EC4" w:rsidP="00EC3441">
            <w:pPr>
              <w:rPr>
                <w:rFonts w:ascii="Arial" w:hAnsi="Arial" w:cs="Arial"/>
              </w:rPr>
            </w:pPr>
          </w:p>
        </w:tc>
        <w:tc>
          <w:tcPr>
            <w:tcW w:w="2254" w:type="dxa"/>
          </w:tcPr>
          <w:p w14:paraId="0092A0D9" w14:textId="65E8A314" w:rsidR="006C5EC4" w:rsidRDefault="006C5EC4" w:rsidP="00EC3441">
            <w:pPr>
              <w:rPr>
                <w:rFonts w:ascii="Arial" w:hAnsi="Arial" w:cs="Arial"/>
              </w:rPr>
            </w:pPr>
            <w:r>
              <w:rPr>
                <w:rFonts w:ascii="Arial" w:hAnsi="Arial" w:cs="Arial"/>
              </w:rPr>
              <w:t>Uniform</w:t>
            </w:r>
          </w:p>
        </w:tc>
        <w:tc>
          <w:tcPr>
            <w:tcW w:w="2254" w:type="dxa"/>
          </w:tcPr>
          <w:p w14:paraId="143154F0" w14:textId="6D34B92A" w:rsidR="006C5EC4" w:rsidRDefault="001D11E9" w:rsidP="00EC3441">
            <w:pPr>
              <w:rPr>
                <w:rFonts w:ascii="Arial" w:hAnsi="Arial" w:cs="Arial"/>
              </w:rPr>
            </w:pPr>
            <w:r>
              <w:rPr>
                <w:rFonts w:ascii="Arial" w:hAnsi="Arial" w:cs="Arial"/>
              </w:rPr>
              <w:t>500</w:t>
            </w:r>
          </w:p>
        </w:tc>
        <w:tc>
          <w:tcPr>
            <w:tcW w:w="2254" w:type="dxa"/>
          </w:tcPr>
          <w:p w14:paraId="43944631" w14:textId="23C1F4E6" w:rsidR="006C5EC4" w:rsidRDefault="001D11E9" w:rsidP="00EC3441">
            <w:pPr>
              <w:rPr>
                <w:rFonts w:ascii="Arial" w:hAnsi="Arial" w:cs="Arial"/>
              </w:rPr>
            </w:pPr>
            <w:r>
              <w:rPr>
                <w:rFonts w:ascii="Arial" w:hAnsi="Arial" w:cs="Arial"/>
              </w:rPr>
              <w:t>Uniform for all staff members</w:t>
            </w:r>
          </w:p>
        </w:tc>
      </w:tr>
      <w:tr w:rsidR="006C5EC4" w14:paraId="40BDA092" w14:textId="77777777" w:rsidTr="00EC3441">
        <w:tc>
          <w:tcPr>
            <w:tcW w:w="2254" w:type="dxa"/>
          </w:tcPr>
          <w:p w14:paraId="3EFC19CD" w14:textId="77777777" w:rsidR="006C5EC4" w:rsidRDefault="006C5EC4" w:rsidP="00EC3441">
            <w:pPr>
              <w:rPr>
                <w:rFonts w:ascii="Arial" w:hAnsi="Arial" w:cs="Arial"/>
              </w:rPr>
            </w:pPr>
          </w:p>
        </w:tc>
        <w:tc>
          <w:tcPr>
            <w:tcW w:w="2254" w:type="dxa"/>
          </w:tcPr>
          <w:p w14:paraId="6876A776" w14:textId="12566A56" w:rsidR="006C5EC4" w:rsidRDefault="001D11E9" w:rsidP="00EC3441">
            <w:pPr>
              <w:rPr>
                <w:rFonts w:ascii="Arial" w:hAnsi="Arial" w:cs="Arial"/>
              </w:rPr>
            </w:pPr>
            <w:r>
              <w:rPr>
                <w:rFonts w:ascii="Arial" w:hAnsi="Arial" w:cs="Arial"/>
              </w:rPr>
              <w:t xml:space="preserve">Training </w:t>
            </w:r>
          </w:p>
        </w:tc>
        <w:tc>
          <w:tcPr>
            <w:tcW w:w="2254" w:type="dxa"/>
          </w:tcPr>
          <w:p w14:paraId="2B03397A" w14:textId="25D923EC" w:rsidR="006C5EC4" w:rsidRDefault="001D11E9" w:rsidP="00EC3441">
            <w:pPr>
              <w:rPr>
                <w:rFonts w:ascii="Arial" w:hAnsi="Arial" w:cs="Arial"/>
              </w:rPr>
            </w:pPr>
            <w:r>
              <w:rPr>
                <w:rFonts w:ascii="Arial" w:hAnsi="Arial" w:cs="Arial"/>
              </w:rPr>
              <w:t>500</w:t>
            </w:r>
          </w:p>
        </w:tc>
        <w:tc>
          <w:tcPr>
            <w:tcW w:w="2254" w:type="dxa"/>
          </w:tcPr>
          <w:p w14:paraId="35C0CE78" w14:textId="217FE9C7" w:rsidR="006C5EC4" w:rsidRDefault="001D11E9" w:rsidP="00EC3441">
            <w:pPr>
              <w:rPr>
                <w:rFonts w:ascii="Arial" w:hAnsi="Arial" w:cs="Arial"/>
              </w:rPr>
            </w:pPr>
            <w:r>
              <w:rPr>
                <w:rFonts w:ascii="Arial" w:hAnsi="Arial" w:cs="Arial"/>
              </w:rPr>
              <w:t xml:space="preserve">First </w:t>
            </w:r>
            <w:r w:rsidR="00AF7BD7">
              <w:rPr>
                <w:rFonts w:ascii="Arial" w:hAnsi="Arial" w:cs="Arial"/>
              </w:rPr>
              <w:t>aid,</w:t>
            </w:r>
            <w:r>
              <w:rPr>
                <w:rFonts w:ascii="Arial" w:hAnsi="Arial" w:cs="Arial"/>
              </w:rPr>
              <w:t xml:space="preserve"> food </w:t>
            </w:r>
            <w:r w:rsidR="00AF7BD7">
              <w:rPr>
                <w:rFonts w:ascii="Arial" w:hAnsi="Arial" w:cs="Arial"/>
              </w:rPr>
              <w:t>hygiene,</w:t>
            </w:r>
            <w:r>
              <w:rPr>
                <w:rFonts w:ascii="Arial" w:hAnsi="Arial" w:cs="Arial"/>
              </w:rPr>
              <w:t xml:space="preserve"> </w:t>
            </w:r>
            <w:r w:rsidR="00AF7BD7">
              <w:rPr>
                <w:rFonts w:ascii="Arial" w:hAnsi="Arial" w:cs="Arial"/>
              </w:rPr>
              <w:t>dbs.</w:t>
            </w:r>
            <w:r>
              <w:rPr>
                <w:rFonts w:ascii="Arial" w:hAnsi="Arial" w:cs="Arial"/>
              </w:rPr>
              <w:t xml:space="preserve"> checks and any additional training needed</w:t>
            </w:r>
          </w:p>
        </w:tc>
      </w:tr>
      <w:tr w:rsidR="006C5EC4" w14:paraId="410B20F1" w14:textId="77777777" w:rsidTr="00EC3441">
        <w:tc>
          <w:tcPr>
            <w:tcW w:w="2254" w:type="dxa"/>
          </w:tcPr>
          <w:p w14:paraId="495F4955" w14:textId="77777777" w:rsidR="006C5EC4" w:rsidRDefault="006C5EC4" w:rsidP="00EC3441">
            <w:pPr>
              <w:rPr>
                <w:rFonts w:ascii="Arial" w:hAnsi="Arial" w:cs="Arial"/>
              </w:rPr>
            </w:pPr>
          </w:p>
        </w:tc>
        <w:tc>
          <w:tcPr>
            <w:tcW w:w="2254" w:type="dxa"/>
          </w:tcPr>
          <w:p w14:paraId="678D1FB0" w14:textId="6F4834EA" w:rsidR="006C5EC4" w:rsidRDefault="00CF0768" w:rsidP="00EC3441">
            <w:pPr>
              <w:rPr>
                <w:rFonts w:ascii="Arial" w:hAnsi="Arial" w:cs="Arial"/>
              </w:rPr>
            </w:pPr>
            <w:r>
              <w:rPr>
                <w:rFonts w:ascii="Arial" w:hAnsi="Arial" w:cs="Arial"/>
              </w:rPr>
              <w:t>W</w:t>
            </w:r>
            <w:r w:rsidR="001D11E9">
              <w:rPr>
                <w:rFonts w:ascii="Arial" w:hAnsi="Arial" w:cs="Arial"/>
              </w:rPr>
              <w:t>ages</w:t>
            </w:r>
          </w:p>
        </w:tc>
        <w:tc>
          <w:tcPr>
            <w:tcW w:w="2254" w:type="dxa"/>
          </w:tcPr>
          <w:p w14:paraId="2C058CAA" w14:textId="673A3A81" w:rsidR="006C5EC4" w:rsidRDefault="001D11E9" w:rsidP="00EC3441">
            <w:pPr>
              <w:rPr>
                <w:rFonts w:ascii="Arial" w:hAnsi="Arial" w:cs="Arial"/>
              </w:rPr>
            </w:pPr>
            <w:r>
              <w:rPr>
                <w:rFonts w:ascii="Arial" w:hAnsi="Arial" w:cs="Arial"/>
              </w:rPr>
              <w:t>10000</w:t>
            </w:r>
          </w:p>
        </w:tc>
        <w:tc>
          <w:tcPr>
            <w:tcW w:w="2254" w:type="dxa"/>
          </w:tcPr>
          <w:p w14:paraId="6BF2148C" w14:textId="6894E6EB" w:rsidR="006C5EC4" w:rsidRDefault="001D11E9" w:rsidP="00EC3441">
            <w:pPr>
              <w:rPr>
                <w:rFonts w:ascii="Arial" w:hAnsi="Arial" w:cs="Arial"/>
              </w:rPr>
            </w:pPr>
            <w:r>
              <w:rPr>
                <w:rFonts w:ascii="Arial" w:hAnsi="Arial" w:cs="Arial"/>
              </w:rPr>
              <w:t xml:space="preserve">Budget set aside 3 months wages </w:t>
            </w:r>
          </w:p>
        </w:tc>
      </w:tr>
      <w:tr w:rsidR="006C5EC4" w14:paraId="24ECD25D" w14:textId="77777777" w:rsidTr="00EC3441">
        <w:tc>
          <w:tcPr>
            <w:tcW w:w="2254" w:type="dxa"/>
          </w:tcPr>
          <w:p w14:paraId="6A6EC82C" w14:textId="0FEFEB2F" w:rsidR="006C5EC4" w:rsidRDefault="001D11E9" w:rsidP="00EC3441">
            <w:pPr>
              <w:rPr>
                <w:rFonts w:ascii="Arial" w:hAnsi="Arial" w:cs="Arial"/>
              </w:rPr>
            </w:pPr>
            <w:r>
              <w:rPr>
                <w:rFonts w:ascii="Arial" w:hAnsi="Arial" w:cs="Arial"/>
              </w:rPr>
              <w:t xml:space="preserve">Ofsted </w:t>
            </w:r>
          </w:p>
        </w:tc>
        <w:tc>
          <w:tcPr>
            <w:tcW w:w="2254" w:type="dxa"/>
          </w:tcPr>
          <w:p w14:paraId="3702309A" w14:textId="01F5E3BB" w:rsidR="006C5EC4" w:rsidRDefault="001D11E9" w:rsidP="00EC3441">
            <w:pPr>
              <w:rPr>
                <w:rFonts w:ascii="Arial" w:hAnsi="Arial" w:cs="Arial"/>
              </w:rPr>
            </w:pPr>
            <w:r>
              <w:rPr>
                <w:rFonts w:ascii="Arial" w:hAnsi="Arial" w:cs="Arial"/>
              </w:rPr>
              <w:t xml:space="preserve">Yearly </w:t>
            </w:r>
            <w:r w:rsidR="00AF7BD7">
              <w:rPr>
                <w:rFonts w:ascii="Arial" w:hAnsi="Arial" w:cs="Arial"/>
              </w:rPr>
              <w:t>registration</w:t>
            </w:r>
            <w:r>
              <w:rPr>
                <w:rFonts w:ascii="Arial" w:hAnsi="Arial" w:cs="Arial"/>
              </w:rPr>
              <w:t xml:space="preserve"> and documents </w:t>
            </w:r>
          </w:p>
        </w:tc>
        <w:tc>
          <w:tcPr>
            <w:tcW w:w="2254" w:type="dxa"/>
          </w:tcPr>
          <w:p w14:paraId="6A0F5E02" w14:textId="022F4145" w:rsidR="006C5EC4" w:rsidRDefault="00AF7BD7" w:rsidP="00EC3441">
            <w:pPr>
              <w:rPr>
                <w:rFonts w:ascii="Arial" w:hAnsi="Arial" w:cs="Arial"/>
              </w:rPr>
            </w:pPr>
            <w:r>
              <w:rPr>
                <w:rFonts w:ascii="Arial" w:hAnsi="Arial" w:cs="Arial"/>
              </w:rPr>
              <w:t>700</w:t>
            </w:r>
          </w:p>
        </w:tc>
        <w:tc>
          <w:tcPr>
            <w:tcW w:w="2254" w:type="dxa"/>
          </w:tcPr>
          <w:p w14:paraId="6A96594D" w14:textId="77777777" w:rsidR="006C5EC4" w:rsidRDefault="006C5EC4" w:rsidP="00EC3441">
            <w:pPr>
              <w:rPr>
                <w:rFonts w:ascii="Arial" w:hAnsi="Arial" w:cs="Arial"/>
              </w:rPr>
            </w:pPr>
          </w:p>
        </w:tc>
      </w:tr>
      <w:tr w:rsidR="006C5EC4" w14:paraId="41D5CC9C" w14:textId="77777777" w:rsidTr="00EC3441">
        <w:tc>
          <w:tcPr>
            <w:tcW w:w="2254" w:type="dxa"/>
          </w:tcPr>
          <w:p w14:paraId="2C4F0923" w14:textId="2563C17C" w:rsidR="006C5EC4" w:rsidRDefault="00AF7BD7" w:rsidP="00EC3441">
            <w:pPr>
              <w:rPr>
                <w:rFonts w:ascii="Arial" w:hAnsi="Arial" w:cs="Arial"/>
              </w:rPr>
            </w:pPr>
            <w:r>
              <w:rPr>
                <w:rFonts w:ascii="Arial" w:hAnsi="Arial" w:cs="Arial"/>
              </w:rPr>
              <w:t>marketing</w:t>
            </w:r>
          </w:p>
        </w:tc>
        <w:tc>
          <w:tcPr>
            <w:tcW w:w="2254" w:type="dxa"/>
          </w:tcPr>
          <w:p w14:paraId="6F1E44E6" w14:textId="77777777" w:rsidR="006C5EC4" w:rsidRDefault="006C5EC4" w:rsidP="00EC3441">
            <w:pPr>
              <w:rPr>
                <w:rFonts w:ascii="Arial" w:hAnsi="Arial" w:cs="Arial"/>
              </w:rPr>
            </w:pPr>
          </w:p>
        </w:tc>
        <w:tc>
          <w:tcPr>
            <w:tcW w:w="2254" w:type="dxa"/>
          </w:tcPr>
          <w:p w14:paraId="77462CCE" w14:textId="77777777" w:rsidR="006C5EC4" w:rsidRDefault="006C5EC4" w:rsidP="00EC3441">
            <w:pPr>
              <w:rPr>
                <w:rFonts w:ascii="Arial" w:hAnsi="Arial" w:cs="Arial"/>
              </w:rPr>
            </w:pPr>
          </w:p>
        </w:tc>
        <w:tc>
          <w:tcPr>
            <w:tcW w:w="2254" w:type="dxa"/>
          </w:tcPr>
          <w:p w14:paraId="5A31C169" w14:textId="77777777" w:rsidR="006C5EC4" w:rsidRDefault="006C5EC4" w:rsidP="00EC3441">
            <w:pPr>
              <w:rPr>
                <w:rFonts w:ascii="Arial" w:hAnsi="Arial" w:cs="Arial"/>
              </w:rPr>
            </w:pPr>
          </w:p>
        </w:tc>
      </w:tr>
      <w:tr w:rsidR="006C5EC4" w14:paraId="1B891A4F" w14:textId="77777777" w:rsidTr="00EC3441">
        <w:tc>
          <w:tcPr>
            <w:tcW w:w="2254" w:type="dxa"/>
          </w:tcPr>
          <w:p w14:paraId="421752FD" w14:textId="77777777" w:rsidR="006C5EC4" w:rsidRDefault="006C5EC4" w:rsidP="00EC3441">
            <w:pPr>
              <w:rPr>
                <w:rFonts w:ascii="Arial" w:hAnsi="Arial" w:cs="Arial"/>
              </w:rPr>
            </w:pPr>
          </w:p>
        </w:tc>
        <w:tc>
          <w:tcPr>
            <w:tcW w:w="2254" w:type="dxa"/>
          </w:tcPr>
          <w:p w14:paraId="13D79758" w14:textId="0EAD6D50" w:rsidR="006C5EC4" w:rsidRDefault="00AF7BD7" w:rsidP="00EC3441">
            <w:pPr>
              <w:rPr>
                <w:rFonts w:ascii="Arial" w:hAnsi="Arial" w:cs="Arial"/>
              </w:rPr>
            </w:pPr>
            <w:r>
              <w:rPr>
                <w:rFonts w:ascii="Arial" w:hAnsi="Arial" w:cs="Arial"/>
              </w:rPr>
              <w:t xml:space="preserve">Online marketing </w:t>
            </w:r>
          </w:p>
        </w:tc>
        <w:tc>
          <w:tcPr>
            <w:tcW w:w="2254" w:type="dxa"/>
          </w:tcPr>
          <w:p w14:paraId="50D5BFDE" w14:textId="3E9D5DBC" w:rsidR="006C5EC4" w:rsidRDefault="00AF7BD7" w:rsidP="00EC3441">
            <w:pPr>
              <w:rPr>
                <w:rFonts w:ascii="Arial" w:hAnsi="Arial" w:cs="Arial"/>
              </w:rPr>
            </w:pPr>
            <w:r>
              <w:rPr>
                <w:rFonts w:ascii="Arial" w:hAnsi="Arial" w:cs="Arial"/>
              </w:rPr>
              <w:t>4000</w:t>
            </w:r>
          </w:p>
        </w:tc>
        <w:tc>
          <w:tcPr>
            <w:tcW w:w="2254" w:type="dxa"/>
          </w:tcPr>
          <w:p w14:paraId="332E8AA1" w14:textId="62BD6617" w:rsidR="006C5EC4" w:rsidRDefault="00AF7BD7" w:rsidP="00EC3441">
            <w:pPr>
              <w:rPr>
                <w:rFonts w:ascii="Arial" w:hAnsi="Arial" w:cs="Arial"/>
              </w:rPr>
            </w:pPr>
            <w:r>
              <w:rPr>
                <w:rFonts w:ascii="Arial" w:hAnsi="Arial" w:cs="Arial"/>
              </w:rPr>
              <w:t xml:space="preserve">Websites, logo design, flyers, online advert, social media etc </w:t>
            </w:r>
          </w:p>
        </w:tc>
      </w:tr>
    </w:tbl>
    <w:p w14:paraId="563EC0CB" w14:textId="3E67A45C" w:rsidR="006C5EC4" w:rsidRDefault="006C5EC4" w:rsidP="006C5EC4">
      <w:pPr>
        <w:rPr>
          <w:rFonts w:ascii="Arial" w:hAnsi="Arial" w:cs="Arial"/>
        </w:rPr>
      </w:pPr>
    </w:p>
    <w:p w14:paraId="291923C8" w14:textId="742EE2B4" w:rsidR="00CF0768" w:rsidRDefault="00CF0768" w:rsidP="006C5EC4">
      <w:pPr>
        <w:rPr>
          <w:rFonts w:ascii="Arial" w:hAnsi="Arial" w:cs="Arial"/>
        </w:rPr>
      </w:pPr>
    </w:p>
    <w:p w14:paraId="42E6DBE8" w14:textId="67DD1A58" w:rsidR="00CF0768" w:rsidRDefault="00C57920" w:rsidP="009128CB">
      <w:pPr>
        <w:jc w:val="center"/>
        <w:rPr>
          <w:rFonts w:ascii="Arial" w:hAnsi="Arial" w:cs="Arial"/>
        </w:rPr>
      </w:pPr>
      <w:r>
        <w:rPr>
          <w:rFonts w:ascii="Arial" w:hAnsi="Arial" w:cs="Arial"/>
        </w:rPr>
        <w:t>RISK MANAGEMENT</w:t>
      </w:r>
    </w:p>
    <w:p w14:paraId="1DC483A2" w14:textId="16FA9E71" w:rsidR="00C57920" w:rsidRDefault="00C57920" w:rsidP="006C5EC4">
      <w:pPr>
        <w:rPr>
          <w:rFonts w:ascii="Arial" w:hAnsi="Arial" w:cs="Arial"/>
        </w:rPr>
      </w:pPr>
    </w:p>
    <w:p w14:paraId="279D1E8F" w14:textId="77777777" w:rsidR="00C57920" w:rsidRDefault="00C57920" w:rsidP="006C5EC4">
      <w:pPr>
        <w:rPr>
          <w:rFonts w:ascii="Arial" w:hAnsi="Arial" w:cs="Arial"/>
        </w:rPr>
      </w:pPr>
    </w:p>
    <w:p w14:paraId="69ABA575" w14:textId="0649071D" w:rsidR="00CF0768" w:rsidRDefault="009128CB" w:rsidP="006C5EC4">
      <w:pPr>
        <w:rPr>
          <w:rFonts w:ascii="Arial" w:hAnsi="Arial" w:cs="Arial"/>
        </w:rPr>
      </w:pPr>
      <w:r w:rsidRPr="009128CB">
        <w:rPr>
          <w:rFonts w:ascii="Arial" w:hAnsi="Arial" w:cs="Arial"/>
        </w:rPr>
        <w:t xml:space="preserve">While there are numerous advantages to establishing a nursery, it is necessary to recognise the risks that business owners face. The risk of not acquiring sufficient licence or training exists due to the complex legal process needed in establishing a </w:t>
      </w:r>
      <w:r w:rsidR="00D55256" w:rsidRPr="009128CB">
        <w:rPr>
          <w:rFonts w:ascii="Arial" w:hAnsi="Arial" w:cs="Arial"/>
        </w:rPr>
        <w:t>childcare</w:t>
      </w:r>
      <w:r w:rsidRPr="009128CB">
        <w:rPr>
          <w:rFonts w:ascii="Arial" w:hAnsi="Arial" w:cs="Arial"/>
        </w:rPr>
        <w:t xml:space="preserve"> centre. Furthermore, once the nursery is fully operational, there is always the potential of health and safety issues, as well as </w:t>
      </w:r>
      <w:r w:rsidR="00D55256" w:rsidRPr="009128CB">
        <w:rPr>
          <w:rFonts w:ascii="Arial" w:hAnsi="Arial" w:cs="Arial"/>
        </w:rPr>
        <w:t>enrolment</w:t>
      </w:r>
      <w:r w:rsidRPr="009128CB">
        <w:rPr>
          <w:rFonts w:ascii="Arial" w:hAnsi="Arial" w:cs="Arial"/>
        </w:rPr>
        <w:t xml:space="preserve"> and staffing challenges.</w:t>
      </w:r>
    </w:p>
    <w:p w14:paraId="1367F814" w14:textId="552AAB90" w:rsidR="00FA5050" w:rsidRDefault="00FA5050" w:rsidP="006C5EC4">
      <w:pPr>
        <w:rPr>
          <w:rFonts w:ascii="Arial" w:hAnsi="Arial" w:cs="Arial"/>
        </w:rPr>
      </w:pPr>
      <w:r w:rsidRPr="00FA5050">
        <w:rPr>
          <w:rFonts w:ascii="Arial" w:hAnsi="Arial" w:cs="Arial"/>
        </w:rPr>
        <w:t xml:space="preserve">Insurance troubles, administrative noncompliance, legal responsibilities, staff shortages, safety hazards, and licencing challenges are all risk associated with establishing a nursery. Many childcare providers may anticipate </w:t>
      </w:r>
      <w:r w:rsidR="00D55256" w:rsidRPr="00FA5050">
        <w:rPr>
          <w:rFonts w:ascii="Arial" w:hAnsi="Arial" w:cs="Arial"/>
        </w:rPr>
        <w:t>facing</w:t>
      </w:r>
      <w:r w:rsidRPr="00FA5050">
        <w:rPr>
          <w:rFonts w:ascii="Arial" w:hAnsi="Arial" w:cs="Arial"/>
        </w:rPr>
        <w:t xml:space="preserve"> some of these issues, especially when they first open their doors. </w:t>
      </w:r>
    </w:p>
    <w:p w14:paraId="3EFDD165" w14:textId="2A56F8BE" w:rsidR="00B970A7" w:rsidRDefault="00B970A7" w:rsidP="006C5EC4">
      <w:pPr>
        <w:rPr>
          <w:rFonts w:ascii="Arial" w:hAnsi="Arial" w:cs="Arial"/>
        </w:rPr>
      </w:pPr>
    </w:p>
    <w:tbl>
      <w:tblPr>
        <w:tblStyle w:val="TableGrid"/>
        <w:tblW w:w="0" w:type="auto"/>
        <w:tblLook w:val="04A0" w:firstRow="1" w:lastRow="0" w:firstColumn="1" w:lastColumn="0" w:noHBand="0" w:noVBand="1"/>
      </w:tblPr>
      <w:tblGrid>
        <w:gridCol w:w="2254"/>
        <w:gridCol w:w="2254"/>
        <w:gridCol w:w="2254"/>
        <w:gridCol w:w="2254"/>
      </w:tblGrid>
      <w:tr w:rsidR="006136D7" w14:paraId="766D9C81" w14:textId="77777777" w:rsidTr="006136D7">
        <w:tc>
          <w:tcPr>
            <w:tcW w:w="2254" w:type="dxa"/>
          </w:tcPr>
          <w:p w14:paraId="1DC11676" w14:textId="77777777" w:rsidR="006136D7" w:rsidRDefault="006136D7" w:rsidP="006C5EC4">
            <w:pPr>
              <w:rPr>
                <w:rFonts w:ascii="Arial" w:hAnsi="Arial" w:cs="Arial"/>
              </w:rPr>
            </w:pPr>
          </w:p>
        </w:tc>
        <w:tc>
          <w:tcPr>
            <w:tcW w:w="2254" w:type="dxa"/>
          </w:tcPr>
          <w:p w14:paraId="1387600C" w14:textId="602C80EB" w:rsidR="006136D7" w:rsidRDefault="006136D7" w:rsidP="006C5EC4">
            <w:pPr>
              <w:rPr>
                <w:rFonts w:ascii="Arial" w:hAnsi="Arial" w:cs="Arial"/>
              </w:rPr>
            </w:pPr>
            <w:r>
              <w:rPr>
                <w:rFonts w:ascii="Arial" w:hAnsi="Arial" w:cs="Arial"/>
              </w:rPr>
              <w:t>LOW RISK</w:t>
            </w:r>
          </w:p>
        </w:tc>
        <w:tc>
          <w:tcPr>
            <w:tcW w:w="2254" w:type="dxa"/>
          </w:tcPr>
          <w:p w14:paraId="4B7C6228" w14:textId="709275D5" w:rsidR="006136D7" w:rsidRDefault="006136D7" w:rsidP="006C5EC4">
            <w:pPr>
              <w:rPr>
                <w:rFonts w:ascii="Arial" w:hAnsi="Arial" w:cs="Arial"/>
              </w:rPr>
            </w:pPr>
            <w:r>
              <w:rPr>
                <w:rFonts w:ascii="Arial" w:hAnsi="Arial" w:cs="Arial"/>
              </w:rPr>
              <w:t>MEDIUM RISK</w:t>
            </w:r>
          </w:p>
        </w:tc>
        <w:tc>
          <w:tcPr>
            <w:tcW w:w="2254" w:type="dxa"/>
          </w:tcPr>
          <w:p w14:paraId="7DCE8267" w14:textId="2700607A" w:rsidR="006136D7" w:rsidRDefault="006136D7" w:rsidP="006C5EC4">
            <w:pPr>
              <w:rPr>
                <w:rFonts w:ascii="Arial" w:hAnsi="Arial" w:cs="Arial"/>
              </w:rPr>
            </w:pPr>
            <w:r>
              <w:rPr>
                <w:rFonts w:ascii="Arial" w:hAnsi="Arial" w:cs="Arial"/>
              </w:rPr>
              <w:t>HIGH RISK</w:t>
            </w:r>
          </w:p>
        </w:tc>
      </w:tr>
      <w:tr w:rsidR="006136D7" w14:paraId="37E954C8" w14:textId="77777777" w:rsidTr="006136D7">
        <w:tc>
          <w:tcPr>
            <w:tcW w:w="2254" w:type="dxa"/>
          </w:tcPr>
          <w:p w14:paraId="661A0110" w14:textId="79AB282B" w:rsidR="006136D7" w:rsidRDefault="006136D7" w:rsidP="006C5EC4">
            <w:pPr>
              <w:rPr>
                <w:rFonts w:ascii="Arial" w:hAnsi="Arial" w:cs="Arial"/>
              </w:rPr>
            </w:pPr>
            <w:r>
              <w:rPr>
                <w:rFonts w:ascii="Arial" w:hAnsi="Arial" w:cs="Arial"/>
              </w:rPr>
              <w:t>LOCAL ECONOMY</w:t>
            </w:r>
          </w:p>
        </w:tc>
        <w:tc>
          <w:tcPr>
            <w:tcW w:w="2254" w:type="dxa"/>
          </w:tcPr>
          <w:p w14:paraId="0EA7BAED" w14:textId="44482826" w:rsidR="006136D7" w:rsidRDefault="006136D7" w:rsidP="006C5EC4">
            <w:pPr>
              <w:rPr>
                <w:rFonts w:ascii="Arial" w:hAnsi="Arial" w:cs="Arial"/>
              </w:rPr>
            </w:pPr>
            <w:r>
              <w:rPr>
                <w:rFonts w:ascii="Arial" w:hAnsi="Arial" w:cs="Arial"/>
              </w:rPr>
              <w:t xml:space="preserve">       X</w:t>
            </w:r>
          </w:p>
        </w:tc>
        <w:tc>
          <w:tcPr>
            <w:tcW w:w="2254" w:type="dxa"/>
          </w:tcPr>
          <w:p w14:paraId="53BAD017" w14:textId="77777777" w:rsidR="006136D7" w:rsidRDefault="006136D7" w:rsidP="006C5EC4">
            <w:pPr>
              <w:rPr>
                <w:rFonts w:ascii="Arial" w:hAnsi="Arial" w:cs="Arial"/>
              </w:rPr>
            </w:pPr>
          </w:p>
        </w:tc>
        <w:tc>
          <w:tcPr>
            <w:tcW w:w="2254" w:type="dxa"/>
          </w:tcPr>
          <w:p w14:paraId="40CDF2D3" w14:textId="77777777" w:rsidR="006136D7" w:rsidRDefault="006136D7" w:rsidP="006C5EC4">
            <w:pPr>
              <w:rPr>
                <w:rFonts w:ascii="Arial" w:hAnsi="Arial" w:cs="Arial"/>
              </w:rPr>
            </w:pPr>
          </w:p>
        </w:tc>
      </w:tr>
      <w:tr w:rsidR="006136D7" w14:paraId="334AD7C7" w14:textId="77777777" w:rsidTr="006136D7">
        <w:tc>
          <w:tcPr>
            <w:tcW w:w="2254" w:type="dxa"/>
          </w:tcPr>
          <w:p w14:paraId="0D66451E" w14:textId="7960950E" w:rsidR="006136D7" w:rsidRDefault="006136D7" w:rsidP="006C5EC4">
            <w:pPr>
              <w:rPr>
                <w:rFonts w:ascii="Arial" w:hAnsi="Arial" w:cs="Arial"/>
              </w:rPr>
            </w:pPr>
            <w:r>
              <w:rPr>
                <w:rFonts w:ascii="Arial" w:hAnsi="Arial" w:cs="Arial"/>
              </w:rPr>
              <w:t>COMPETITIVE POSITION</w:t>
            </w:r>
          </w:p>
        </w:tc>
        <w:tc>
          <w:tcPr>
            <w:tcW w:w="2254" w:type="dxa"/>
          </w:tcPr>
          <w:p w14:paraId="277635D0" w14:textId="77777777" w:rsidR="006136D7" w:rsidRDefault="006136D7" w:rsidP="006C5EC4">
            <w:pPr>
              <w:rPr>
                <w:rFonts w:ascii="Arial" w:hAnsi="Arial" w:cs="Arial"/>
              </w:rPr>
            </w:pPr>
          </w:p>
        </w:tc>
        <w:tc>
          <w:tcPr>
            <w:tcW w:w="2254" w:type="dxa"/>
          </w:tcPr>
          <w:p w14:paraId="7CFB42F4" w14:textId="36F64E48" w:rsidR="006136D7" w:rsidRDefault="006136D7" w:rsidP="006C5EC4">
            <w:pPr>
              <w:rPr>
                <w:rFonts w:ascii="Arial" w:hAnsi="Arial" w:cs="Arial"/>
              </w:rPr>
            </w:pPr>
            <w:r>
              <w:rPr>
                <w:rFonts w:ascii="Arial" w:hAnsi="Arial" w:cs="Arial"/>
              </w:rPr>
              <w:t xml:space="preserve">    X</w:t>
            </w:r>
          </w:p>
        </w:tc>
        <w:tc>
          <w:tcPr>
            <w:tcW w:w="2254" w:type="dxa"/>
          </w:tcPr>
          <w:p w14:paraId="4E44750A" w14:textId="77777777" w:rsidR="006136D7" w:rsidRDefault="006136D7" w:rsidP="006C5EC4">
            <w:pPr>
              <w:rPr>
                <w:rFonts w:ascii="Arial" w:hAnsi="Arial" w:cs="Arial"/>
              </w:rPr>
            </w:pPr>
          </w:p>
        </w:tc>
      </w:tr>
      <w:tr w:rsidR="006136D7" w14:paraId="5AF5AA64" w14:textId="77777777" w:rsidTr="006136D7">
        <w:tc>
          <w:tcPr>
            <w:tcW w:w="2254" w:type="dxa"/>
          </w:tcPr>
          <w:p w14:paraId="5944AA49" w14:textId="0E609567" w:rsidR="006136D7" w:rsidRDefault="006136D7" w:rsidP="006C5EC4">
            <w:pPr>
              <w:rPr>
                <w:rFonts w:ascii="Arial" w:hAnsi="Arial" w:cs="Arial"/>
              </w:rPr>
            </w:pPr>
            <w:r>
              <w:rPr>
                <w:rFonts w:ascii="Arial" w:hAnsi="Arial" w:cs="Arial"/>
              </w:rPr>
              <w:t>TECHNOLOGY</w:t>
            </w:r>
          </w:p>
        </w:tc>
        <w:tc>
          <w:tcPr>
            <w:tcW w:w="2254" w:type="dxa"/>
          </w:tcPr>
          <w:p w14:paraId="3A4586D1" w14:textId="77777777" w:rsidR="006136D7" w:rsidRDefault="006136D7" w:rsidP="006C5EC4">
            <w:pPr>
              <w:rPr>
                <w:rFonts w:ascii="Arial" w:hAnsi="Arial" w:cs="Arial"/>
              </w:rPr>
            </w:pPr>
          </w:p>
        </w:tc>
        <w:tc>
          <w:tcPr>
            <w:tcW w:w="2254" w:type="dxa"/>
          </w:tcPr>
          <w:p w14:paraId="1851C0AB" w14:textId="11BC0C1D" w:rsidR="006136D7" w:rsidRDefault="006136D7" w:rsidP="006C5EC4">
            <w:pPr>
              <w:rPr>
                <w:rFonts w:ascii="Arial" w:hAnsi="Arial" w:cs="Arial"/>
              </w:rPr>
            </w:pPr>
            <w:r>
              <w:rPr>
                <w:rFonts w:ascii="Arial" w:hAnsi="Arial" w:cs="Arial"/>
              </w:rPr>
              <w:t xml:space="preserve">    X</w:t>
            </w:r>
          </w:p>
        </w:tc>
        <w:tc>
          <w:tcPr>
            <w:tcW w:w="2254" w:type="dxa"/>
          </w:tcPr>
          <w:p w14:paraId="13591134" w14:textId="77777777" w:rsidR="006136D7" w:rsidRDefault="006136D7" w:rsidP="006C5EC4">
            <w:pPr>
              <w:rPr>
                <w:rFonts w:ascii="Arial" w:hAnsi="Arial" w:cs="Arial"/>
              </w:rPr>
            </w:pPr>
          </w:p>
        </w:tc>
      </w:tr>
      <w:tr w:rsidR="006136D7" w14:paraId="27573D3F" w14:textId="77777777" w:rsidTr="006136D7">
        <w:tc>
          <w:tcPr>
            <w:tcW w:w="2254" w:type="dxa"/>
          </w:tcPr>
          <w:p w14:paraId="1D96A881" w14:textId="5C4360AE" w:rsidR="006136D7" w:rsidRDefault="006136D7" w:rsidP="006C5EC4">
            <w:pPr>
              <w:rPr>
                <w:rFonts w:ascii="Arial" w:hAnsi="Arial" w:cs="Arial"/>
              </w:rPr>
            </w:pPr>
            <w:r>
              <w:rPr>
                <w:rFonts w:ascii="Arial" w:hAnsi="Arial" w:cs="Arial"/>
              </w:rPr>
              <w:t xml:space="preserve">SUPLLIERS </w:t>
            </w:r>
          </w:p>
        </w:tc>
        <w:tc>
          <w:tcPr>
            <w:tcW w:w="2254" w:type="dxa"/>
          </w:tcPr>
          <w:p w14:paraId="37CB1F1A" w14:textId="77777777" w:rsidR="006136D7" w:rsidRDefault="006136D7" w:rsidP="006C5EC4">
            <w:pPr>
              <w:rPr>
                <w:rFonts w:ascii="Arial" w:hAnsi="Arial" w:cs="Arial"/>
              </w:rPr>
            </w:pPr>
          </w:p>
        </w:tc>
        <w:tc>
          <w:tcPr>
            <w:tcW w:w="2254" w:type="dxa"/>
          </w:tcPr>
          <w:p w14:paraId="0674F1CE" w14:textId="710F409A" w:rsidR="006136D7" w:rsidRDefault="006136D7" w:rsidP="006C5EC4">
            <w:pPr>
              <w:rPr>
                <w:rFonts w:ascii="Arial" w:hAnsi="Arial" w:cs="Arial"/>
              </w:rPr>
            </w:pPr>
            <w:r>
              <w:rPr>
                <w:rFonts w:ascii="Arial" w:hAnsi="Arial" w:cs="Arial"/>
              </w:rPr>
              <w:t xml:space="preserve">     X</w:t>
            </w:r>
          </w:p>
        </w:tc>
        <w:tc>
          <w:tcPr>
            <w:tcW w:w="2254" w:type="dxa"/>
          </w:tcPr>
          <w:p w14:paraId="4F6D18A4" w14:textId="77777777" w:rsidR="006136D7" w:rsidRDefault="006136D7" w:rsidP="006C5EC4">
            <w:pPr>
              <w:rPr>
                <w:rFonts w:ascii="Arial" w:hAnsi="Arial" w:cs="Arial"/>
              </w:rPr>
            </w:pPr>
          </w:p>
        </w:tc>
      </w:tr>
      <w:tr w:rsidR="006136D7" w14:paraId="51454950" w14:textId="77777777" w:rsidTr="006136D7">
        <w:tc>
          <w:tcPr>
            <w:tcW w:w="2254" w:type="dxa"/>
          </w:tcPr>
          <w:p w14:paraId="58D5626B" w14:textId="594FD587" w:rsidR="006136D7" w:rsidRDefault="006136D7" w:rsidP="006C5EC4">
            <w:pPr>
              <w:rPr>
                <w:rFonts w:ascii="Arial" w:hAnsi="Arial" w:cs="Arial"/>
              </w:rPr>
            </w:pPr>
            <w:r>
              <w:rPr>
                <w:rFonts w:ascii="Arial" w:hAnsi="Arial" w:cs="Arial"/>
              </w:rPr>
              <w:t xml:space="preserve">FINANCE PEROMANCE </w:t>
            </w:r>
          </w:p>
        </w:tc>
        <w:tc>
          <w:tcPr>
            <w:tcW w:w="2254" w:type="dxa"/>
          </w:tcPr>
          <w:p w14:paraId="0D2D761F" w14:textId="77777777" w:rsidR="006136D7" w:rsidRDefault="006136D7" w:rsidP="006C5EC4">
            <w:pPr>
              <w:rPr>
                <w:rFonts w:ascii="Arial" w:hAnsi="Arial" w:cs="Arial"/>
              </w:rPr>
            </w:pPr>
          </w:p>
        </w:tc>
        <w:tc>
          <w:tcPr>
            <w:tcW w:w="2254" w:type="dxa"/>
          </w:tcPr>
          <w:p w14:paraId="24192F2C" w14:textId="77777777" w:rsidR="006136D7" w:rsidRDefault="006136D7" w:rsidP="006C5EC4">
            <w:pPr>
              <w:rPr>
                <w:rFonts w:ascii="Arial" w:hAnsi="Arial" w:cs="Arial"/>
              </w:rPr>
            </w:pPr>
          </w:p>
        </w:tc>
        <w:tc>
          <w:tcPr>
            <w:tcW w:w="2254" w:type="dxa"/>
          </w:tcPr>
          <w:p w14:paraId="75336F64" w14:textId="4D24A544" w:rsidR="006136D7" w:rsidRDefault="006136D7" w:rsidP="006C5EC4">
            <w:pPr>
              <w:rPr>
                <w:rFonts w:ascii="Arial" w:hAnsi="Arial" w:cs="Arial"/>
              </w:rPr>
            </w:pPr>
            <w:r>
              <w:rPr>
                <w:rFonts w:ascii="Arial" w:hAnsi="Arial" w:cs="Arial"/>
              </w:rPr>
              <w:t xml:space="preserve">       X</w:t>
            </w:r>
          </w:p>
        </w:tc>
      </w:tr>
      <w:tr w:rsidR="006136D7" w14:paraId="1E36C4AE" w14:textId="77777777" w:rsidTr="006136D7">
        <w:tc>
          <w:tcPr>
            <w:tcW w:w="2254" w:type="dxa"/>
          </w:tcPr>
          <w:p w14:paraId="6A1A50CF" w14:textId="733E660A" w:rsidR="006136D7" w:rsidRDefault="001B1E82" w:rsidP="006C5EC4">
            <w:pPr>
              <w:rPr>
                <w:rFonts w:ascii="Arial" w:hAnsi="Arial" w:cs="Arial"/>
              </w:rPr>
            </w:pPr>
            <w:r>
              <w:rPr>
                <w:rFonts w:ascii="Arial" w:hAnsi="Arial" w:cs="Arial"/>
              </w:rPr>
              <w:t>MANAGEMENT PERFORMANCE</w:t>
            </w:r>
          </w:p>
        </w:tc>
        <w:tc>
          <w:tcPr>
            <w:tcW w:w="2254" w:type="dxa"/>
          </w:tcPr>
          <w:p w14:paraId="0E9B11BC" w14:textId="77777777" w:rsidR="006136D7" w:rsidRDefault="006136D7" w:rsidP="006C5EC4">
            <w:pPr>
              <w:rPr>
                <w:rFonts w:ascii="Arial" w:hAnsi="Arial" w:cs="Arial"/>
              </w:rPr>
            </w:pPr>
          </w:p>
        </w:tc>
        <w:tc>
          <w:tcPr>
            <w:tcW w:w="2254" w:type="dxa"/>
          </w:tcPr>
          <w:p w14:paraId="6E04086D" w14:textId="0CD6F28A" w:rsidR="006136D7" w:rsidRDefault="006136D7" w:rsidP="006C5EC4">
            <w:pPr>
              <w:rPr>
                <w:rFonts w:ascii="Arial" w:hAnsi="Arial" w:cs="Arial"/>
              </w:rPr>
            </w:pPr>
            <w:r>
              <w:rPr>
                <w:rFonts w:ascii="Arial" w:hAnsi="Arial" w:cs="Arial"/>
              </w:rPr>
              <w:t xml:space="preserve">      X</w:t>
            </w:r>
          </w:p>
        </w:tc>
        <w:tc>
          <w:tcPr>
            <w:tcW w:w="2254" w:type="dxa"/>
          </w:tcPr>
          <w:p w14:paraId="2BC4211B" w14:textId="77777777" w:rsidR="006136D7" w:rsidRDefault="006136D7" w:rsidP="006C5EC4">
            <w:pPr>
              <w:rPr>
                <w:rFonts w:ascii="Arial" w:hAnsi="Arial" w:cs="Arial"/>
              </w:rPr>
            </w:pPr>
          </w:p>
        </w:tc>
      </w:tr>
      <w:tr w:rsidR="006136D7" w14:paraId="37A9261C" w14:textId="77777777" w:rsidTr="006136D7">
        <w:tc>
          <w:tcPr>
            <w:tcW w:w="2254" w:type="dxa"/>
          </w:tcPr>
          <w:p w14:paraId="3623FFB5" w14:textId="25A97FBA" w:rsidR="006136D7" w:rsidRDefault="006136D7" w:rsidP="006C5EC4">
            <w:pPr>
              <w:rPr>
                <w:rFonts w:ascii="Arial" w:hAnsi="Arial" w:cs="Arial"/>
              </w:rPr>
            </w:pPr>
            <w:r>
              <w:rPr>
                <w:rFonts w:ascii="Arial" w:hAnsi="Arial" w:cs="Arial"/>
              </w:rPr>
              <w:t xml:space="preserve">INTEREST RATE </w:t>
            </w:r>
          </w:p>
        </w:tc>
        <w:tc>
          <w:tcPr>
            <w:tcW w:w="2254" w:type="dxa"/>
          </w:tcPr>
          <w:p w14:paraId="1E159AF2" w14:textId="099A8E00" w:rsidR="006136D7" w:rsidRDefault="006136D7" w:rsidP="006C5EC4">
            <w:pPr>
              <w:rPr>
                <w:rFonts w:ascii="Arial" w:hAnsi="Arial" w:cs="Arial"/>
              </w:rPr>
            </w:pPr>
            <w:r>
              <w:rPr>
                <w:rFonts w:ascii="Arial" w:hAnsi="Arial" w:cs="Arial"/>
              </w:rPr>
              <w:t xml:space="preserve">     X</w:t>
            </w:r>
          </w:p>
        </w:tc>
        <w:tc>
          <w:tcPr>
            <w:tcW w:w="2254" w:type="dxa"/>
          </w:tcPr>
          <w:p w14:paraId="3DE607BC" w14:textId="77777777" w:rsidR="006136D7" w:rsidRDefault="006136D7" w:rsidP="006C5EC4">
            <w:pPr>
              <w:rPr>
                <w:rFonts w:ascii="Arial" w:hAnsi="Arial" w:cs="Arial"/>
              </w:rPr>
            </w:pPr>
          </w:p>
        </w:tc>
        <w:tc>
          <w:tcPr>
            <w:tcW w:w="2254" w:type="dxa"/>
          </w:tcPr>
          <w:p w14:paraId="3CC39EA0" w14:textId="77777777" w:rsidR="006136D7" w:rsidRDefault="006136D7" w:rsidP="006C5EC4">
            <w:pPr>
              <w:rPr>
                <w:rFonts w:ascii="Arial" w:hAnsi="Arial" w:cs="Arial"/>
              </w:rPr>
            </w:pPr>
          </w:p>
        </w:tc>
      </w:tr>
    </w:tbl>
    <w:p w14:paraId="65915DD3" w14:textId="0C7519E5" w:rsidR="00B970A7" w:rsidRDefault="0003606A" w:rsidP="006C5EC4">
      <w:pPr>
        <w:rPr>
          <w:rFonts w:ascii="Arial" w:hAnsi="Arial" w:cs="Arial"/>
        </w:rPr>
      </w:pPr>
      <w:r w:rsidRPr="0003606A">
        <w:rPr>
          <w:rFonts w:ascii="Arial" w:hAnsi="Arial" w:cs="Arial"/>
        </w:rPr>
        <w:lastRenderedPageBreak/>
        <w:t>T</w:t>
      </w:r>
      <w:r>
        <w:rPr>
          <w:rFonts w:ascii="Arial" w:hAnsi="Arial" w:cs="Arial"/>
        </w:rPr>
        <w:t>he table below recognises the strength of the risk.</w:t>
      </w:r>
    </w:p>
    <w:tbl>
      <w:tblPr>
        <w:tblStyle w:val="TableGrid"/>
        <w:tblpPr w:leftFromText="180" w:rightFromText="180" w:vertAnchor="text" w:horzAnchor="margin" w:tblpXSpec="center" w:tblpY="318"/>
        <w:tblW w:w="0" w:type="auto"/>
        <w:tblLook w:val="04A0" w:firstRow="1" w:lastRow="0" w:firstColumn="1" w:lastColumn="0" w:noHBand="0" w:noVBand="1"/>
      </w:tblPr>
      <w:tblGrid>
        <w:gridCol w:w="1803"/>
        <w:gridCol w:w="1803"/>
        <w:gridCol w:w="1803"/>
        <w:gridCol w:w="1803"/>
      </w:tblGrid>
      <w:tr w:rsidR="0003606A" w14:paraId="55593F11" w14:textId="77777777" w:rsidTr="0003606A">
        <w:tc>
          <w:tcPr>
            <w:tcW w:w="1803" w:type="dxa"/>
          </w:tcPr>
          <w:p w14:paraId="3C680E59" w14:textId="77777777" w:rsidR="0003606A" w:rsidRDefault="0003606A" w:rsidP="0003606A">
            <w:pPr>
              <w:rPr>
                <w:rFonts w:ascii="Arial" w:hAnsi="Arial" w:cs="Arial"/>
              </w:rPr>
            </w:pPr>
          </w:p>
        </w:tc>
        <w:tc>
          <w:tcPr>
            <w:tcW w:w="1803" w:type="dxa"/>
          </w:tcPr>
          <w:p w14:paraId="7EFB47F7" w14:textId="77777777" w:rsidR="0003606A" w:rsidRDefault="0003606A" w:rsidP="0003606A">
            <w:pPr>
              <w:rPr>
                <w:rFonts w:ascii="Arial" w:hAnsi="Arial" w:cs="Arial"/>
              </w:rPr>
            </w:pPr>
            <w:r>
              <w:rPr>
                <w:rFonts w:ascii="Arial" w:hAnsi="Arial" w:cs="Arial"/>
              </w:rPr>
              <w:t xml:space="preserve">STRONG </w:t>
            </w:r>
          </w:p>
        </w:tc>
        <w:tc>
          <w:tcPr>
            <w:tcW w:w="1803" w:type="dxa"/>
          </w:tcPr>
          <w:p w14:paraId="0904D48E" w14:textId="77777777" w:rsidR="0003606A" w:rsidRDefault="0003606A" w:rsidP="0003606A">
            <w:pPr>
              <w:rPr>
                <w:rFonts w:ascii="Arial" w:hAnsi="Arial" w:cs="Arial"/>
              </w:rPr>
            </w:pPr>
            <w:r>
              <w:rPr>
                <w:rFonts w:ascii="Arial" w:hAnsi="Arial" w:cs="Arial"/>
              </w:rPr>
              <w:t xml:space="preserve">AVERAGE </w:t>
            </w:r>
          </w:p>
        </w:tc>
        <w:tc>
          <w:tcPr>
            <w:tcW w:w="1803" w:type="dxa"/>
          </w:tcPr>
          <w:p w14:paraId="195B0EF3" w14:textId="77777777" w:rsidR="0003606A" w:rsidRDefault="0003606A" w:rsidP="0003606A">
            <w:pPr>
              <w:rPr>
                <w:rFonts w:ascii="Arial" w:hAnsi="Arial" w:cs="Arial"/>
              </w:rPr>
            </w:pPr>
            <w:r>
              <w:rPr>
                <w:rFonts w:ascii="Arial" w:hAnsi="Arial" w:cs="Arial"/>
              </w:rPr>
              <w:t>WEAK</w:t>
            </w:r>
          </w:p>
        </w:tc>
      </w:tr>
      <w:tr w:rsidR="0003606A" w14:paraId="4572118E" w14:textId="77777777" w:rsidTr="0003606A">
        <w:tc>
          <w:tcPr>
            <w:tcW w:w="1803" w:type="dxa"/>
          </w:tcPr>
          <w:p w14:paraId="5BD55141" w14:textId="77777777" w:rsidR="0003606A" w:rsidRDefault="0003606A" w:rsidP="0003606A">
            <w:pPr>
              <w:rPr>
                <w:rFonts w:ascii="Arial" w:hAnsi="Arial" w:cs="Arial"/>
              </w:rPr>
            </w:pPr>
            <w:r>
              <w:rPr>
                <w:rFonts w:ascii="Arial" w:hAnsi="Arial" w:cs="Arial"/>
              </w:rPr>
              <w:t>GERNAL ADMIN</w:t>
            </w:r>
          </w:p>
        </w:tc>
        <w:tc>
          <w:tcPr>
            <w:tcW w:w="1803" w:type="dxa"/>
          </w:tcPr>
          <w:p w14:paraId="219B21E7" w14:textId="77777777" w:rsidR="0003606A" w:rsidRDefault="0003606A" w:rsidP="0003606A">
            <w:pPr>
              <w:rPr>
                <w:rFonts w:ascii="Arial" w:hAnsi="Arial" w:cs="Arial"/>
              </w:rPr>
            </w:pPr>
            <w:r>
              <w:rPr>
                <w:rFonts w:ascii="Arial" w:hAnsi="Arial" w:cs="Arial"/>
              </w:rPr>
              <w:t>X</w:t>
            </w:r>
          </w:p>
        </w:tc>
        <w:tc>
          <w:tcPr>
            <w:tcW w:w="1803" w:type="dxa"/>
          </w:tcPr>
          <w:p w14:paraId="577054FC" w14:textId="77777777" w:rsidR="0003606A" w:rsidRDefault="0003606A" w:rsidP="0003606A">
            <w:pPr>
              <w:rPr>
                <w:rFonts w:ascii="Arial" w:hAnsi="Arial" w:cs="Arial"/>
              </w:rPr>
            </w:pPr>
          </w:p>
        </w:tc>
        <w:tc>
          <w:tcPr>
            <w:tcW w:w="1803" w:type="dxa"/>
          </w:tcPr>
          <w:p w14:paraId="0B793EFC" w14:textId="77777777" w:rsidR="0003606A" w:rsidRDefault="0003606A" w:rsidP="0003606A">
            <w:pPr>
              <w:rPr>
                <w:rFonts w:ascii="Arial" w:hAnsi="Arial" w:cs="Arial"/>
              </w:rPr>
            </w:pPr>
          </w:p>
        </w:tc>
      </w:tr>
      <w:tr w:rsidR="0003606A" w14:paraId="5B40F7AA" w14:textId="77777777" w:rsidTr="0003606A">
        <w:tc>
          <w:tcPr>
            <w:tcW w:w="1803" w:type="dxa"/>
          </w:tcPr>
          <w:p w14:paraId="44183D6B" w14:textId="77777777" w:rsidR="0003606A" w:rsidRDefault="0003606A" w:rsidP="0003606A">
            <w:pPr>
              <w:rPr>
                <w:rFonts w:ascii="Arial" w:hAnsi="Arial" w:cs="Arial"/>
              </w:rPr>
            </w:pPr>
            <w:r>
              <w:rPr>
                <w:rFonts w:ascii="Arial" w:hAnsi="Arial" w:cs="Arial"/>
              </w:rPr>
              <w:t xml:space="preserve">MANAGEMENT </w:t>
            </w:r>
          </w:p>
        </w:tc>
        <w:tc>
          <w:tcPr>
            <w:tcW w:w="1803" w:type="dxa"/>
          </w:tcPr>
          <w:p w14:paraId="70F8FAA0" w14:textId="77777777" w:rsidR="0003606A" w:rsidRDefault="0003606A" w:rsidP="0003606A">
            <w:pPr>
              <w:rPr>
                <w:rFonts w:ascii="Arial" w:hAnsi="Arial" w:cs="Arial"/>
              </w:rPr>
            </w:pPr>
            <w:r>
              <w:rPr>
                <w:rFonts w:ascii="Arial" w:hAnsi="Arial" w:cs="Arial"/>
              </w:rPr>
              <w:t>X</w:t>
            </w:r>
          </w:p>
        </w:tc>
        <w:tc>
          <w:tcPr>
            <w:tcW w:w="1803" w:type="dxa"/>
          </w:tcPr>
          <w:p w14:paraId="1AB3B447" w14:textId="77777777" w:rsidR="0003606A" w:rsidRDefault="0003606A" w:rsidP="0003606A">
            <w:pPr>
              <w:rPr>
                <w:rFonts w:ascii="Arial" w:hAnsi="Arial" w:cs="Arial"/>
              </w:rPr>
            </w:pPr>
          </w:p>
        </w:tc>
        <w:tc>
          <w:tcPr>
            <w:tcW w:w="1803" w:type="dxa"/>
          </w:tcPr>
          <w:p w14:paraId="7B17CDD9" w14:textId="77777777" w:rsidR="0003606A" w:rsidRDefault="0003606A" w:rsidP="0003606A">
            <w:pPr>
              <w:rPr>
                <w:rFonts w:ascii="Arial" w:hAnsi="Arial" w:cs="Arial"/>
              </w:rPr>
            </w:pPr>
          </w:p>
        </w:tc>
      </w:tr>
      <w:tr w:rsidR="0003606A" w14:paraId="09813708" w14:textId="77777777" w:rsidTr="0003606A">
        <w:tc>
          <w:tcPr>
            <w:tcW w:w="1803" w:type="dxa"/>
          </w:tcPr>
          <w:p w14:paraId="666A1C15" w14:textId="77777777" w:rsidR="0003606A" w:rsidRDefault="0003606A" w:rsidP="0003606A">
            <w:pPr>
              <w:rPr>
                <w:rFonts w:ascii="Arial" w:hAnsi="Arial" w:cs="Arial"/>
              </w:rPr>
            </w:pPr>
            <w:r>
              <w:rPr>
                <w:rFonts w:ascii="Arial" w:hAnsi="Arial" w:cs="Arial"/>
              </w:rPr>
              <w:t xml:space="preserve">MARKETING </w:t>
            </w:r>
          </w:p>
        </w:tc>
        <w:tc>
          <w:tcPr>
            <w:tcW w:w="1803" w:type="dxa"/>
          </w:tcPr>
          <w:p w14:paraId="0FC43DFA" w14:textId="77777777" w:rsidR="0003606A" w:rsidRDefault="0003606A" w:rsidP="0003606A">
            <w:pPr>
              <w:rPr>
                <w:rFonts w:ascii="Arial" w:hAnsi="Arial" w:cs="Arial"/>
              </w:rPr>
            </w:pPr>
            <w:r>
              <w:rPr>
                <w:rFonts w:ascii="Arial" w:hAnsi="Arial" w:cs="Arial"/>
              </w:rPr>
              <w:t>X</w:t>
            </w:r>
          </w:p>
        </w:tc>
        <w:tc>
          <w:tcPr>
            <w:tcW w:w="1803" w:type="dxa"/>
          </w:tcPr>
          <w:p w14:paraId="768A6C52" w14:textId="77777777" w:rsidR="0003606A" w:rsidRDefault="0003606A" w:rsidP="0003606A">
            <w:pPr>
              <w:rPr>
                <w:rFonts w:ascii="Arial" w:hAnsi="Arial" w:cs="Arial"/>
              </w:rPr>
            </w:pPr>
          </w:p>
        </w:tc>
        <w:tc>
          <w:tcPr>
            <w:tcW w:w="1803" w:type="dxa"/>
          </w:tcPr>
          <w:p w14:paraId="376A7116" w14:textId="77777777" w:rsidR="0003606A" w:rsidRDefault="0003606A" w:rsidP="0003606A">
            <w:pPr>
              <w:rPr>
                <w:rFonts w:ascii="Arial" w:hAnsi="Arial" w:cs="Arial"/>
              </w:rPr>
            </w:pPr>
          </w:p>
        </w:tc>
      </w:tr>
      <w:tr w:rsidR="0003606A" w14:paraId="037112F6" w14:textId="77777777" w:rsidTr="0003606A">
        <w:tc>
          <w:tcPr>
            <w:tcW w:w="1803" w:type="dxa"/>
          </w:tcPr>
          <w:p w14:paraId="3D28DFCF" w14:textId="77777777" w:rsidR="0003606A" w:rsidRDefault="0003606A" w:rsidP="0003606A">
            <w:pPr>
              <w:rPr>
                <w:rFonts w:ascii="Arial" w:hAnsi="Arial" w:cs="Arial"/>
              </w:rPr>
            </w:pPr>
            <w:r>
              <w:rPr>
                <w:rFonts w:ascii="Arial" w:hAnsi="Arial" w:cs="Arial"/>
              </w:rPr>
              <w:t>FINANCE</w:t>
            </w:r>
          </w:p>
        </w:tc>
        <w:tc>
          <w:tcPr>
            <w:tcW w:w="1803" w:type="dxa"/>
          </w:tcPr>
          <w:p w14:paraId="641EE0FD" w14:textId="77777777" w:rsidR="0003606A" w:rsidRDefault="0003606A" w:rsidP="0003606A">
            <w:pPr>
              <w:rPr>
                <w:rFonts w:ascii="Arial" w:hAnsi="Arial" w:cs="Arial"/>
              </w:rPr>
            </w:pPr>
          </w:p>
        </w:tc>
        <w:tc>
          <w:tcPr>
            <w:tcW w:w="1803" w:type="dxa"/>
          </w:tcPr>
          <w:p w14:paraId="0FAA2D1E" w14:textId="77777777" w:rsidR="0003606A" w:rsidRDefault="0003606A" w:rsidP="0003606A">
            <w:pPr>
              <w:rPr>
                <w:rFonts w:ascii="Arial" w:hAnsi="Arial" w:cs="Arial"/>
              </w:rPr>
            </w:pPr>
            <w:r>
              <w:rPr>
                <w:rFonts w:ascii="Arial" w:hAnsi="Arial" w:cs="Arial"/>
              </w:rPr>
              <w:t>X</w:t>
            </w:r>
          </w:p>
        </w:tc>
        <w:tc>
          <w:tcPr>
            <w:tcW w:w="1803" w:type="dxa"/>
          </w:tcPr>
          <w:p w14:paraId="0E919E42" w14:textId="77777777" w:rsidR="0003606A" w:rsidRDefault="0003606A" w:rsidP="0003606A">
            <w:pPr>
              <w:rPr>
                <w:rFonts w:ascii="Arial" w:hAnsi="Arial" w:cs="Arial"/>
              </w:rPr>
            </w:pPr>
          </w:p>
        </w:tc>
      </w:tr>
      <w:tr w:rsidR="0003606A" w14:paraId="6A97AB6A" w14:textId="77777777" w:rsidTr="0003606A">
        <w:tc>
          <w:tcPr>
            <w:tcW w:w="1803" w:type="dxa"/>
          </w:tcPr>
          <w:p w14:paraId="23F117B3" w14:textId="77777777" w:rsidR="0003606A" w:rsidRDefault="0003606A" w:rsidP="0003606A">
            <w:pPr>
              <w:rPr>
                <w:rFonts w:ascii="Arial" w:hAnsi="Arial" w:cs="Arial"/>
              </w:rPr>
            </w:pPr>
            <w:r>
              <w:rPr>
                <w:rFonts w:ascii="Arial" w:hAnsi="Arial" w:cs="Arial"/>
              </w:rPr>
              <w:t>HUMAN RESOURCE</w:t>
            </w:r>
          </w:p>
        </w:tc>
        <w:tc>
          <w:tcPr>
            <w:tcW w:w="1803" w:type="dxa"/>
          </w:tcPr>
          <w:p w14:paraId="7326E792" w14:textId="77777777" w:rsidR="0003606A" w:rsidRDefault="0003606A" w:rsidP="0003606A">
            <w:pPr>
              <w:rPr>
                <w:rFonts w:ascii="Arial" w:hAnsi="Arial" w:cs="Arial"/>
              </w:rPr>
            </w:pPr>
          </w:p>
        </w:tc>
        <w:tc>
          <w:tcPr>
            <w:tcW w:w="1803" w:type="dxa"/>
          </w:tcPr>
          <w:p w14:paraId="368EB910" w14:textId="77777777" w:rsidR="0003606A" w:rsidRDefault="0003606A" w:rsidP="0003606A">
            <w:pPr>
              <w:rPr>
                <w:rFonts w:ascii="Arial" w:hAnsi="Arial" w:cs="Arial"/>
              </w:rPr>
            </w:pPr>
            <w:r>
              <w:rPr>
                <w:rFonts w:ascii="Arial" w:hAnsi="Arial" w:cs="Arial"/>
              </w:rPr>
              <w:t>X</w:t>
            </w:r>
          </w:p>
        </w:tc>
        <w:tc>
          <w:tcPr>
            <w:tcW w:w="1803" w:type="dxa"/>
          </w:tcPr>
          <w:p w14:paraId="1C5E5961" w14:textId="77777777" w:rsidR="0003606A" w:rsidRDefault="0003606A" w:rsidP="0003606A">
            <w:pPr>
              <w:rPr>
                <w:rFonts w:ascii="Arial" w:hAnsi="Arial" w:cs="Arial"/>
              </w:rPr>
            </w:pPr>
          </w:p>
        </w:tc>
      </w:tr>
      <w:tr w:rsidR="0003606A" w14:paraId="5D18C447" w14:textId="77777777" w:rsidTr="0003606A">
        <w:tc>
          <w:tcPr>
            <w:tcW w:w="1803" w:type="dxa"/>
          </w:tcPr>
          <w:p w14:paraId="5797DECB" w14:textId="77777777" w:rsidR="0003606A" w:rsidRDefault="0003606A" w:rsidP="0003606A">
            <w:pPr>
              <w:rPr>
                <w:rFonts w:ascii="Arial" w:hAnsi="Arial" w:cs="Arial"/>
              </w:rPr>
            </w:pPr>
            <w:r>
              <w:rPr>
                <w:rFonts w:ascii="Arial" w:hAnsi="Arial" w:cs="Arial"/>
              </w:rPr>
              <w:t>OPERATION</w:t>
            </w:r>
          </w:p>
        </w:tc>
        <w:tc>
          <w:tcPr>
            <w:tcW w:w="1803" w:type="dxa"/>
          </w:tcPr>
          <w:p w14:paraId="784AF10D" w14:textId="77777777" w:rsidR="0003606A" w:rsidRDefault="0003606A" w:rsidP="0003606A">
            <w:pPr>
              <w:rPr>
                <w:rFonts w:ascii="Arial" w:hAnsi="Arial" w:cs="Arial"/>
              </w:rPr>
            </w:pPr>
          </w:p>
        </w:tc>
        <w:tc>
          <w:tcPr>
            <w:tcW w:w="1803" w:type="dxa"/>
          </w:tcPr>
          <w:p w14:paraId="6E0E81B9" w14:textId="77777777" w:rsidR="0003606A" w:rsidRDefault="0003606A" w:rsidP="0003606A">
            <w:pPr>
              <w:rPr>
                <w:rFonts w:ascii="Arial" w:hAnsi="Arial" w:cs="Arial"/>
              </w:rPr>
            </w:pPr>
            <w:r>
              <w:rPr>
                <w:rFonts w:ascii="Arial" w:hAnsi="Arial" w:cs="Arial"/>
              </w:rPr>
              <w:t>X</w:t>
            </w:r>
          </w:p>
        </w:tc>
        <w:tc>
          <w:tcPr>
            <w:tcW w:w="1803" w:type="dxa"/>
          </w:tcPr>
          <w:p w14:paraId="3D9375BE" w14:textId="77777777" w:rsidR="0003606A" w:rsidRDefault="0003606A" w:rsidP="0003606A">
            <w:pPr>
              <w:rPr>
                <w:rFonts w:ascii="Arial" w:hAnsi="Arial" w:cs="Arial"/>
              </w:rPr>
            </w:pPr>
          </w:p>
        </w:tc>
      </w:tr>
      <w:tr w:rsidR="0003606A" w14:paraId="130E0811" w14:textId="77777777" w:rsidTr="0003606A">
        <w:tc>
          <w:tcPr>
            <w:tcW w:w="1803" w:type="dxa"/>
          </w:tcPr>
          <w:p w14:paraId="1A2EB1DC" w14:textId="77777777" w:rsidR="0003606A" w:rsidRDefault="0003606A" w:rsidP="0003606A">
            <w:pPr>
              <w:rPr>
                <w:rFonts w:ascii="Arial" w:hAnsi="Arial" w:cs="Arial"/>
              </w:rPr>
            </w:pPr>
            <w:r>
              <w:rPr>
                <w:rFonts w:ascii="Arial" w:hAnsi="Arial" w:cs="Arial"/>
              </w:rPr>
              <w:t xml:space="preserve">PRODUCTION </w:t>
            </w:r>
          </w:p>
        </w:tc>
        <w:tc>
          <w:tcPr>
            <w:tcW w:w="1803" w:type="dxa"/>
          </w:tcPr>
          <w:p w14:paraId="0C6A0524" w14:textId="77777777" w:rsidR="0003606A" w:rsidRDefault="0003606A" w:rsidP="0003606A">
            <w:pPr>
              <w:rPr>
                <w:rFonts w:ascii="Arial" w:hAnsi="Arial" w:cs="Arial"/>
              </w:rPr>
            </w:pPr>
          </w:p>
        </w:tc>
        <w:tc>
          <w:tcPr>
            <w:tcW w:w="1803" w:type="dxa"/>
          </w:tcPr>
          <w:p w14:paraId="5A53DCBD" w14:textId="77777777" w:rsidR="0003606A" w:rsidRDefault="0003606A" w:rsidP="0003606A">
            <w:pPr>
              <w:rPr>
                <w:rFonts w:ascii="Arial" w:hAnsi="Arial" w:cs="Arial"/>
              </w:rPr>
            </w:pPr>
            <w:r>
              <w:rPr>
                <w:rFonts w:ascii="Arial" w:hAnsi="Arial" w:cs="Arial"/>
              </w:rPr>
              <w:t>X</w:t>
            </w:r>
          </w:p>
        </w:tc>
        <w:tc>
          <w:tcPr>
            <w:tcW w:w="1803" w:type="dxa"/>
          </w:tcPr>
          <w:p w14:paraId="5E48345F" w14:textId="77777777" w:rsidR="0003606A" w:rsidRDefault="0003606A" w:rsidP="0003606A">
            <w:pPr>
              <w:rPr>
                <w:rFonts w:ascii="Arial" w:hAnsi="Arial" w:cs="Arial"/>
              </w:rPr>
            </w:pPr>
          </w:p>
        </w:tc>
      </w:tr>
      <w:tr w:rsidR="0003606A" w14:paraId="096F8614" w14:textId="77777777" w:rsidTr="0003606A">
        <w:tc>
          <w:tcPr>
            <w:tcW w:w="1803" w:type="dxa"/>
          </w:tcPr>
          <w:p w14:paraId="1C5828B4" w14:textId="77777777" w:rsidR="0003606A" w:rsidRDefault="0003606A" w:rsidP="0003606A">
            <w:pPr>
              <w:rPr>
                <w:rFonts w:ascii="Arial" w:hAnsi="Arial" w:cs="Arial"/>
              </w:rPr>
            </w:pPr>
            <w:r>
              <w:rPr>
                <w:rFonts w:ascii="Arial" w:hAnsi="Arial" w:cs="Arial"/>
              </w:rPr>
              <w:t>SUPPLIERS</w:t>
            </w:r>
          </w:p>
        </w:tc>
        <w:tc>
          <w:tcPr>
            <w:tcW w:w="1803" w:type="dxa"/>
          </w:tcPr>
          <w:p w14:paraId="7D1E4187" w14:textId="77777777" w:rsidR="0003606A" w:rsidRDefault="0003606A" w:rsidP="0003606A">
            <w:pPr>
              <w:rPr>
                <w:rFonts w:ascii="Arial" w:hAnsi="Arial" w:cs="Arial"/>
              </w:rPr>
            </w:pPr>
            <w:r>
              <w:rPr>
                <w:rFonts w:ascii="Arial" w:hAnsi="Arial" w:cs="Arial"/>
              </w:rPr>
              <w:t>X</w:t>
            </w:r>
          </w:p>
        </w:tc>
        <w:tc>
          <w:tcPr>
            <w:tcW w:w="1803" w:type="dxa"/>
          </w:tcPr>
          <w:p w14:paraId="0CC4C478" w14:textId="77777777" w:rsidR="0003606A" w:rsidRDefault="0003606A" w:rsidP="0003606A">
            <w:pPr>
              <w:rPr>
                <w:rFonts w:ascii="Arial" w:hAnsi="Arial" w:cs="Arial"/>
              </w:rPr>
            </w:pPr>
          </w:p>
        </w:tc>
        <w:tc>
          <w:tcPr>
            <w:tcW w:w="1803" w:type="dxa"/>
          </w:tcPr>
          <w:p w14:paraId="73B1DCC6" w14:textId="77777777" w:rsidR="0003606A" w:rsidRDefault="0003606A" w:rsidP="0003606A">
            <w:pPr>
              <w:rPr>
                <w:rFonts w:ascii="Arial" w:hAnsi="Arial" w:cs="Arial"/>
              </w:rPr>
            </w:pPr>
          </w:p>
        </w:tc>
      </w:tr>
      <w:tr w:rsidR="0003606A" w14:paraId="7B8056B6" w14:textId="77777777" w:rsidTr="0003606A">
        <w:tc>
          <w:tcPr>
            <w:tcW w:w="1803" w:type="dxa"/>
          </w:tcPr>
          <w:p w14:paraId="16776158" w14:textId="77777777" w:rsidR="0003606A" w:rsidRDefault="0003606A" w:rsidP="0003606A">
            <w:pPr>
              <w:rPr>
                <w:rFonts w:ascii="Arial" w:hAnsi="Arial" w:cs="Arial"/>
              </w:rPr>
            </w:pPr>
            <w:r>
              <w:rPr>
                <w:rFonts w:ascii="Arial" w:hAnsi="Arial" w:cs="Arial"/>
              </w:rPr>
              <w:t xml:space="preserve">SERVICING </w:t>
            </w:r>
          </w:p>
        </w:tc>
        <w:tc>
          <w:tcPr>
            <w:tcW w:w="1803" w:type="dxa"/>
          </w:tcPr>
          <w:p w14:paraId="7CDE29A8" w14:textId="77777777" w:rsidR="0003606A" w:rsidRDefault="0003606A" w:rsidP="0003606A">
            <w:pPr>
              <w:rPr>
                <w:rFonts w:ascii="Arial" w:hAnsi="Arial" w:cs="Arial"/>
              </w:rPr>
            </w:pPr>
            <w:r>
              <w:rPr>
                <w:rFonts w:ascii="Arial" w:hAnsi="Arial" w:cs="Arial"/>
              </w:rPr>
              <w:t>X</w:t>
            </w:r>
          </w:p>
        </w:tc>
        <w:tc>
          <w:tcPr>
            <w:tcW w:w="1803" w:type="dxa"/>
          </w:tcPr>
          <w:p w14:paraId="71F1172D" w14:textId="77777777" w:rsidR="0003606A" w:rsidRDefault="0003606A" w:rsidP="0003606A">
            <w:pPr>
              <w:rPr>
                <w:rFonts w:ascii="Arial" w:hAnsi="Arial" w:cs="Arial"/>
              </w:rPr>
            </w:pPr>
          </w:p>
        </w:tc>
        <w:tc>
          <w:tcPr>
            <w:tcW w:w="1803" w:type="dxa"/>
          </w:tcPr>
          <w:p w14:paraId="49131102" w14:textId="77777777" w:rsidR="0003606A" w:rsidRDefault="0003606A" w:rsidP="0003606A">
            <w:pPr>
              <w:rPr>
                <w:rFonts w:ascii="Arial" w:hAnsi="Arial" w:cs="Arial"/>
              </w:rPr>
            </w:pPr>
          </w:p>
        </w:tc>
      </w:tr>
      <w:tr w:rsidR="0003606A" w14:paraId="6EDCC850" w14:textId="77777777" w:rsidTr="0003606A">
        <w:tc>
          <w:tcPr>
            <w:tcW w:w="1803" w:type="dxa"/>
          </w:tcPr>
          <w:p w14:paraId="058B6DEB" w14:textId="77777777" w:rsidR="0003606A" w:rsidRDefault="0003606A" w:rsidP="0003606A">
            <w:pPr>
              <w:rPr>
                <w:rFonts w:ascii="Arial" w:hAnsi="Arial" w:cs="Arial"/>
              </w:rPr>
            </w:pPr>
            <w:r>
              <w:rPr>
                <w:rFonts w:ascii="Arial" w:hAnsi="Arial" w:cs="Arial"/>
              </w:rPr>
              <w:t>ADVERTISING</w:t>
            </w:r>
          </w:p>
        </w:tc>
        <w:tc>
          <w:tcPr>
            <w:tcW w:w="1803" w:type="dxa"/>
          </w:tcPr>
          <w:p w14:paraId="51049621" w14:textId="77777777" w:rsidR="0003606A" w:rsidRDefault="0003606A" w:rsidP="0003606A">
            <w:pPr>
              <w:rPr>
                <w:rFonts w:ascii="Arial" w:hAnsi="Arial" w:cs="Arial"/>
              </w:rPr>
            </w:pPr>
          </w:p>
        </w:tc>
        <w:tc>
          <w:tcPr>
            <w:tcW w:w="1803" w:type="dxa"/>
          </w:tcPr>
          <w:p w14:paraId="38004DF3" w14:textId="77777777" w:rsidR="0003606A" w:rsidRDefault="0003606A" w:rsidP="0003606A">
            <w:pPr>
              <w:rPr>
                <w:rFonts w:ascii="Arial" w:hAnsi="Arial" w:cs="Arial"/>
              </w:rPr>
            </w:pPr>
            <w:r>
              <w:rPr>
                <w:rFonts w:ascii="Arial" w:hAnsi="Arial" w:cs="Arial"/>
              </w:rPr>
              <w:t>X</w:t>
            </w:r>
          </w:p>
        </w:tc>
        <w:tc>
          <w:tcPr>
            <w:tcW w:w="1803" w:type="dxa"/>
          </w:tcPr>
          <w:p w14:paraId="7EBB3492" w14:textId="77777777" w:rsidR="0003606A" w:rsidRDefault="0003606A" w:rsidP="0003606A">
            <w:pPr>
              <w:rPr>
                <w:rFonts w:ascii="Arial" w:hAnsi="Arial" w:cs="Arial"/>
              </w:rPr>
            </w:pPr>
          </w:p>
        </w:tc>
      </w:tr>
      <w:tr w:rsidR="0003606A" w14:paraId="0A691ED9" w14:textId="77777777" w:rsidTr="0003606A">
        <w:tc>
          <w:tcPr>
            <w:tcW w:w="1803" w:type="dxa"/>
          </w:tcPr>
          <w:p w14:paraId="26FD87E5" w14:textId="77777777" w:rsidR="0003606A" w:rsidRDefault="0003606A" w:rsidP="0003606A">
            <w:pPr>
              <w:rPr>
                <w:rFonts w:ascii="Arial" w:hAnsi="Arial" w:cs="Arial"/>
              </w:rPr>
            </w:pPr>
            <w:r>
              <w:rPr>
                <w:rFonts w:ascii="Arial" w:hAnsi="Arial" w:cs="Arial"/>
              </w:rPr>
              <w:t>EMPLOYEES</w:t>
            </w:r>
          </w:p>
        </w:tc>
        <w:tc>
          <w:tcPr>
            <w:tcW w:w="1803" w:type="dxa"/>
          </w:tcPr>
          <w:p w14:paraId="67532625" w14:textId="77777777" w:rsidR="0003606A" w:rsidRDefault="0003606A" w:rsidP="0003606A">
            <w:pPr>
              <w:rPr>
                <w:rFonts w:ascii="Arial" w:hAnsi="Arial" w:cs="Arial"/>
              </w:rPr>
            </w:pPr>
            <w:r>
              <w:rPr>
                <w:rFonts w:ascii="Arial" w:hAnsi="Arial" w:cs="Arial"/>
              </w:rPr>
              <w:t>X</w:t>
            </w:r>
          </w:p>
        </w:tc>
        <w:tc>
          <w:tcPr>
            <w:tcW w:w="1803" w:type="dxa"/>
          </w:tcPr>
          <w:p w14:paraId="7BEB3DFE" w14:textId="77777777" w:rsidR="0003606A" w:rsidRDefault="0003606A" w:rsidP="0003606A">
            <w:pPr>
              <w:rPr>
                <w:rFonts w:ascii="Arial" w:hAnsi="Arial" w:cs="Arial"/>
              </w:rPr>
            </w:pPr>
          </w:p>
        </w:tc>
        <w:tc>
          <w:tcPr>
            <w:tcW w:w="1803" w:type="dxa"/>
          </w:tcPr>
          <w:p w14:paraId="0AB63057" w14:textId="77777777" w:rsidR="0003606A" w:rsidRDefault="0003606A" w:rsidP="0003606A">
            <w:pPr>
              <w:rPr>
                <w:rFonts w:ascii="Arial" w:hAnsi="Arial" w:cs="Arial"/>
              </w:rPr>
            </w:pPr>
          </w:p>
        </w:tc>
      </w:tr>
      <w:tr w:rsidR="0003606A" w14:paraId="697CDF1C" w14:textId="77777777" w:rsidTr="0003606A">
        <w:tc>
          <w:tcPr>
            <w:tcW w:w="1803" w:type="dxa"/>
          </w:tcPr>
          <w:p w14:paraId="7DD128DF" w14:textId="77777777" w:rsidR="0003606A" w:rsidRDefault="0003606A" w:rsidP="0003606A">
            <w:pPr>
              <w:rPr>
                <w:rFonts w:ascii="Arial" w:hAnsi="Arial" w:cs="Arial"/>
              </w:rPr>
            </w:pPr>
            <w:r>
              <w:rPr>
                <w:rFonts w:ascii="Arial" w:hAnsi="Arial" w:cs="Arial"/>
              </w:rPr>
              <w:t>DELIVERY TIME</w:t>
            </w:r>
          </w:p>
        </w:tc>
        <w:tc>
          <w:tcPr>
            <w:tcW w:w="1803" w:type="dxa"/>
          </w:tcPr>
          <w:p w14:paraId="5C19DC22" w14:textId="77777777" w:rsidR="0003606A" w:rsidRDefault="0003606A" w:rsidP="0003606A">
            <w:pPr>
              <w:rPr>
                <w:rFonts w:ascii="Arial" w:hAnsi="Arial" w:cs="Arial"/>
              </w:rPr>
            </w:pPr>
          </w:p>
        </w:tc>
        <w:tc>
          <w:tcPr>
            <w:tcW w:w="1803" w:type="dxa"/>
          </w:tcPr>
          <w:p w14:paraId="671EFE8F" w14:textId="77777777" w:rsidR="0003606A" w:rsidRDefault="0003606A" w:rsidP="0003606A">
            <w:pPr>
              <w:rPr>
                <w:rFonts w:ascii="Arial" w:hAnsi="Arial" w:cs="Arial"/>
              </w:rPr>
            </w:pPr>
          </w:p>
        </w:tc>
        <w:tc>
          <w:tcPr>
            <w:tcW w:w="1803" w:type="dxa"/>
          </w:tcPr>
          <w:p w14:paraId="2B18979B" w14:textId="77777777" w:rsidR="0003606A" w:rsidRDefault="0003606A" w:rsidP="0003606A">
            <w:pPr>
              <w:rPr>
                <w:rFonts w:ascii="Arial" w:hAnsi="Arial" w:cs="Arial"/>
              </w:rPr>
            </w:pPr>
            <w:r>
              <w:rPr>
                <w:rFonts w:ascii="Arial" w:hAnsi="Arial" w:cs="Arial"/>
              </w:rPr>
              <w:t>X</w:t>
            </w:r>
          </w:p>
        </w:tc>
      </w:tr>
      <w:tr w:rsidR="0003606A" w14:paraId="6043BF18" w14:textId="77777777" w:rsidTr="0003606A">
        <w:tc>
          <w:tcPr>
            <w:tcW w:w="1803" w:type="dxa"/>
          </w:tcPr>
          <w:p w14:paraId="76883226" w14:textId="77777777" w:rsidR="0003606A" w:rsidRDefault="0003606A" w:rsidP="0003606A">
            <w:pPr>
              <w:rPr>
                <w:rFonts w:ascii="Arial" w:hAnsi="Arial" w:cs="Arial"/>
              </w:rPr>
            </w:pPr>
            <w:r>
              <w:rPr>
                <w:rFonts w:ascii="Arial" w:hAnsi="Arial" w:cs="Arial"/>
              </w:rPr>
              <w:t>LOCATION</w:t>
            </w:r>
          </w:p>
        </w:tc>
        <w:tc>
          <w:tcPr>
            <w:tcW w:w="1803" w:type="dxa"/>
          </w:tcPr>
          <w:p w14:paraId="61F8DB1B" w14:textId="77777777" w:rsidR="0003606A" w:rsidRDefault="0003606A" w:rsidP="0003606A">
            <w:pPr>
              <w:rPr>
                <w:rFonts w:ascii="Arial" w:hAnsi="Arial" w:cs="Arial"/>
              </w:rPr>
            </w:pPr>
          </w:p>
        </w:tc>
        <w:tc>
          <w:tcPr>
            <w:tcW w:w="1803" w:type="dxa"/>
          </w:tcPr>
          <w:p w14:paraId="22FA8C07" w14:textId="77777777" w:rsidR="0003606A" w:rsidRDefault="0003606A" w:rsidP="0003606A">
            <w:pPr>
              <w:rPr>
                <w:rFonts w:ascii="Arial" w:hAnsi="Arial" w:cs="Arial"/>
              </w:rPr>
            </w:pPr>
            <w:r>
              <w:rPr>
                <w:rFonts w:ascii="Arial" w:hAnsi="Arial" w:cs="Arial"/>
              </w:rPr>
              <w:t>X</w:t>
            </w:r>
          </w:p>
        </w:tc>
        <w:tc>
          <w:tcPr>
            <w:tcW w:w="1803" w:type="dxa"/>
          </w:tcPr>
          <w:p w14:paraId="00DAADA2" w14:textId="77777777" w:rsidR="0003606A" w:rsidRDefault="0003606A" w:rsidP="0003606A">
            <w:pPr>
              <w:rPr>
                <w:rFonts w:ascii="Arial" w:hAnsi="Arial" w:cs="Arial"/>
              </w:rPr>
            </w:pPr>
          </w:p>
        </w:tc>
      </w:tr>
    </w:tbl>
    <w:p w14:paraId="6627B9E4" w14:textId="1D134668" w:rsidR="006136D7" w:rsidRDefault="006136D7" w:rsidP="006C5EC4">
      <w:pPr>
        <w:rPr>
          <w:rFonts w:ascii="Arial" w:hAnsi="Arial" w:cs="Arial"/>
        </w:rPr>
      </w:pPr>
    </w:p>
    <w:p w14:paraId="0780D0D0" w14:textId="73D7648C" w:rsidR="006136D7" w:rsidRDefault="006136D7" w:rsidP="006C5EC4">
      <w:pPr>
        <w:rPr>
          <w:rFonts w:ascii="Arial" w:hAnsi="Arial" w:cs="Arial"/>
        </w:rPr>
      </w:pPr>
    </w:p>
    <w:p w14:paraId="29393669" w14:textId="12E9352F" w:rsidR="006136D7" w:rsidRDefault="006136D7" w:rsidP="006C5EC4">
      <w:pPr>
        <w:rPr>
          <w:rFonts w:ascii="Arial" w:hAnsi="Arial" w:cs="Arial"/>
        </w:rPr>
      </w:pPr>
    </w:p>
    <w:p w14:paraId="17AA1A27" w14:textId="73BA07FB" w:rsidR="006136D7" w:rsidRDefault="006136D7" w:rsidP="006C5EC4">
      <w:pPr>
        <w:rPr>
          <w:rFonts w:ascii="Arial" w:hAnsi="Arial" w:cs="Arial"/>
        </w:rPr>
      </w:pPr>
    </w:p>
    <w:p w14:paraId="42D122C4" w14:textId="6C2F9955" w:rsidR="006136D7" w:rsidRDefault="006136D7" w:rsidP="006C5EC4">
      <w:pPr>
        <w:rPr>
          <w:rFonts w:ascii="Arial" w:hAnsi="Arial" w:cs="Arial"/>
        </w:rPr>
      </w:pPr>
    </w:p>
    <w:p w14:paraId="791A53CD" w14:textId="77777777" w:rsidR="006136D7" w:rsidRDefault="006136D7" w:rsidP="006C5EC4">
      <w:pPr>
        <w:rPr>
          <w:rFonts w:ascii="Arial" w:hAnsi="Arial" w:cs="Arial"/>
        </w:rPr>
      </w:pPr>
    </w:p>
    <w:p w14:paraId="16F9D145" w14:textId="519704FC" w:rsidR="00B970A7" w:rsidRDefault="00B970A7" w:rsidP="006C5EC4">
      <w:pPr>
        <w:rPr>
          <w:rFonts w:ascii="Arial" w:hAnsi="Arial" w:cs="Arial"/>
        </w:rPr>
      </w:pPr>
    </w:p>
    <w:p w14:paraId="29A72192" w14:textId="0BBFB8B5" w:rsidR="0003606A" w:rsidRPr="0003606A" w:rsidRDefault="0003606A" w:rsidP="0003606A">
      <w:pPr>
        <w:rPr>
          <w:rFonts w:ascii="Arial" w:hAnsi="Arial" w:cs="Arial"/>
        </w:rPr>
      </w:pPr>
    </w:p>
    <w:p w14:paraId="551DA2FD" w14:textId="6D029654" w:rsidR="0003606A" w:rsidRPr="0003606A" w:rsidRDefault="0003606A" w:rsidP="0003606A">
      <w:pPr>
        <w:rPr>
          <w:rFonts w:ascii="Arial" w:hAnsi="Arial" w:cs="Arial"/>
        </w:rPr>
      </w:pPr>
    </w:p>
    <w:p w14:paraId="174E0D3A" w14:textId="285E3586" w:rsidR="0003606A" w:rsidRPr="0003606A" w:rsidRDefault="0003606A" w:rsidP="0003606A">
      <w:pPr>
        <w:rPr>
          <w:rFonts w:ascii="Arial" w:hAnsi="Arial" w:cs="Arial"/>
        </w:rPr>
      </w:pPr>
    </w:p>
    <w:p w14:paraId="41382C26" w14:textId="230278CF" w:rsidR="0003606A" w:rsidRPr="0003606A" w:rsidRDefault="0003606A" w:rsidP="0003606A">
      <w:pPr>
        <w:rPr>
          <w:rFonts w:ascii="Arial" w:hAnsi="Arial" w:cs="Arial"/>
        </w:rPr>
      </w:pPr>
    </w:p>
    <w:p w14:paraId="30E17039" w14:textId="539AF813" w:rsidR="0003606A" w:rsidRPr="0003606A" w:rsidRDefault="0003606A" w:rsidP="0003606A">
      <w:pPr>
        <w:rPr>
          <w:rFonts w:ascii="Arial" w:hAnsi="Arial" w:cs="Arial"/>
        </w:rPr>
      </w:pPr>
    </w:p>
    <w:p w14:paraId="7B2BC1AC" w14:textId="58B1DC58" w:rsidR="0003606A" w:rsidRDefault="0003606A" w:rsidP="0003606A">
      <w:pPr>
        <w:rPr>
          <w:rFonts w:ascii="Arial" w:hAnsi="Arial" w:cs="Arial"/>
        </w:rPr>
      </w:pPr>
    </w:p>
    <w:p w14:paraId="3A5EF55C" w14:textId="67F798A5" w:rsidR="0003606A" w:rsidRDefault="0003606A" w:rsidP="0003606A">
      <w:pPr>
        <w:rPr>
          <w:rFonts w:ascii="Arial" w:hAnsi="Arial" w:cs="Arial"/>
        </w:rPr>
      </w:pPr>
    </w:p>
    <w:p w14:paraId="20A7E40F" w14:textId="63E4DF6D" w:rsidR="0003606A" w:rsidRPr="00B636F3" w:rsidRDefault="0003606A" w:rsidP="0003606A">
      <w:pPr>
        <w:rPr>
          <w:rFonts w:ascii="Arial" w:hAnsi="Arial" w:cs="Arial"/>
        </w:rPr>
      </w:pPr>
    </w:p>
    <w:p w14:paraId="39E09558" w14:textId="3969CC99" w:rsidR="00B636F3" w:rsidRDefault="00B636F3" w:rsidP="00B636F3">
      <w:pPr>
        <w:rPr>
          <w:rFonts w:ascii="Arial" w:hAnsi="Arial" w:cs="Arial"/>
        </w:rPr>
      </w:pPr>
      <w:r w:rsidRPr="00B636F3">
        <w:rPr>
          <w:rFonts w:ascii="Arial" w:hAnsi="Arial" w:cs="Arial"/>
        </w:rPr>
        <w:t xml:space="preserve">I trust that little ducklings will excel in management, marketing, human resources, a highly skilled workforce, affordability, location, and amenities.  In the local </w:t>
      </w:r>
      <w:r w:rsidR="001B1E82" w:rsidRPr="00B636F3">
        <w:rPr>
          <w:rFonts w:ascii="Arial" w:hAnsi="Arial" w:cs="Arial"/>
        </w:rPr>
        <w:t>economy,</w:t>
      </w:r>
      <w:r w:rsidRPr="00B636F3">
        <w:rPr>
          <w:rFonts w:ascii="Arial" w:hAnsi="Arial" w:cs="Arial"/>
        </w:rPr>
        <w:t xml:space="preserve"> finance, and planning, we see medium risk exposure. We've hired experts to assist us in a variety of areas, including marketing, accounting, legal counsel, and general company operations advice.</w:t>
      </w:r>
    </w:p>
    <w:p w14:paraId="1530C7CA" w14:textId="141E78EA" w:rsidR="005D0F1C" w:rsidRDefault="0005633E" w:rsidP="0005633E">
      <w:pPr>
        <w:rPr>
          <w:rFonts w:ascii="Arial" w:hAnsi="Arial" w:cs="Arial"/>
        </w:rPr>
      </w:pPr>
      <w:r w:rsidRPr="0005633E">
        <w:rPr>
          <w:rFonts w:ascii="Arial" w:hAnsi="Arial" w:cs="Arial"/>
        </w:rPr>
        <w:t>Risks can impede a company from succeeding, and there are a variety of strategies to deal with them.</w:t>
      </w:r>
      <w:r>
        <w:rPr>
          <w:rFonts w:ascii="Arial" w:hAnsi="Arial" w:cs="Arial"/>
        </w:rPr>
        <w:t xml:space="preserve"> </w:t>
      </w:r>
      <w:r w:rsidRPr="0005633E">
        <w:rPr>
          <w:rFonts w:ascii="Arial" w:hAnsi="Arial" w:cs="Arial"/>
        </w:rPr>
        <w:t>For example, one strategy to prevent</w:t>
      </w:r>
      <w:r>
        <w:rPr>
          <w:rFonts w:ascii="Arial" w:hAnsi="Arial" w:cs="Arial"/>
        </w:rPr>
        <w:t xml:space="preserve"> the</w:t>
      </w:r>
      <w:r w:rsidRPr="0005633E">
        <w:rPr>
          <w:rFonts w:ascii="Arial" w:hAnsi="Arial" w:cs="Arial"/>
        </w:rPr>
        <w:t xml:space="preserve"> risk </w:t>
      </w:r>
      <w:r>
        <w:rPr>
          <w:rFonts w:ascii="Arial" w:hAnsi="Arial" w:cs="Arial"/>
        </w:rPr>
        <w:t>of</w:t>
      </w:r>
      <w:r w:rsidRPr="0005633E">
        <w:rPr>
          <w:rFonts w:ascii="Arial" w:hAnsi="Arial" w:cs="Arial"/>
        </w:rPr>
        <w:t xml:space="preserve"> hir</w:t>
      </w:r>
      <w:r>
        <w:rPr>
          <w:rFonts w:ascii="Arial" w:hAnsi="Arial" w:cs="Arial"/>
        </w:rPr>
        <w:t>ing</w:t>
      </w:r>
      <w:r w:rsidRPr="0005633E">
        <w:rPr>
          <w:rFonts w:ascii="Arial" w:hAnsi="Arial" w:cs="Arial"/>
        </w:rPr>
        <w:t xml:space="preserve"> </w:t>
      </w:r>
      <w:r>
        <w:rPr>
          <w:rFonts w:ascii="Arial" w:hAnsi="Arial" w:cs="Arial"/>
        </w:rPr>
        <w:t>staff</w:t>
      </w:r>
      <w:r w:rsidRPr="0005633E">
        <w:rPr>
          <w:rFonts w:ascii="Arial" w:hAnsi="Arial" w:cs="Arial"/>
        </w:rPr>
        <w:t xml:space="preserve"> who are underqualified. This risk can be minimised by adhering to a recruiting process that includes background checks, reference checks, and verification of qualifications. By taking these steps, you can lessen the severity of the danger.</w:t>
      </w:r>
    </w:p>
    <w:p w14:paraId="701165D9" w14:textId="1A8B834B" w:rsidR="0005633E" w:rsidRDefault="0005633E" w:rsidP="0005633E">
      <w:pPr>
        <w:rPr>
          <w:rFonts w:ascii="Arial" w:hAnsi="Arial" w:cs="Arial"/>
        </w:rPr>
      </w:pPr>
      <w:r w:rsidRPr="0005633E">
        <w:rPr>
          <w:rFonts w:ascii="Arial" w:hAnsi="Arial" w:cs="Arial"/>
        </w:rPr>
        <w:t>When looking at the business once it is up and running, many things might go wrong. By transferring the risk, such as having insurance on the employees, property, and other items, the business will be able to transfer the risk liability to the insurance provider.</w:t>
      </w:r>
    </w:p>
    <w:p w14:paraId="3319A168" w14:textId="3B998F59" w:rsidR="0005633E" w:rsidRDefault="0005633E" w:rsidP="00B636F3">
      <w:pPr>
        <w:rPr>
          <w:rFonts w:ascii="Hind Siliguri" w:hAnsi="Hind Siliguri" w:cs="Hind Siliguri"/>
          <w:color w:val="404040"/>
          <w:shd w:val="clear" w:color="auto" w:fill="FFFFFF"/>
        </w:rPr>
      </w:pPr>
      <w:r w:rsidRPr="0005633E">
        <w:rPr>
          <w:rFonts w:ascii="Hind Siliguri" w:hAnsi="Hind Siliguri" w:cs="Hind Siliguri"/>
          <w:color w:val="404040"/>
          <w:shd w:val="clear" w:color="auto" w:fill="FFFFFF"/>
        </w:rPr>
        <w:t>Fraud is a risk that is extremely unlikely to occur, but it does exist. If an employee steals from the business, the centre could lose money</w:t>
      </w:r>
      <w:r>
        <w:rPr>
          <w:rFonts w:ascii="Hind Siliguri" w:hAnsi="Hind Siliguri" w:cs="Hind Siliguri"/>
          <w:color w:val="404040"/>
          <w:shd w:val="clear" w:color="auto" w:fill="FFFFFF"/>
        </w:rPr>
        <w:t xml:space="preserve">. </w:t>
      </w:r>
      <w:r w:rsidR="001B1E82">
        <w:rPr>
          <w:rFonts w:ascii="Hind Siliguri" w:hAnsi="Hind Siliguri" w:cs="Hind Siliguri"/>
          <w:color w:val="404040"/>
          <w:shd w:val="clear" w:color="auto" w:fill="FFFFFF"/>
        </w:rPr>
        <w:t xml:space="preserve">Management </w:t>
      </w:r>
      <w:r w:rsidR="001B1E82" w:rsidRPr="0005633E">
        <w:rPr>
          <w:rFonts w:ascii="Hind Siliguri" w:hAnsi="Hind Siliguri" w:cs="Hind Siliguri"/>
          <w:color w:val="404040"/>
          <w:shd w:val="clear" w:color="auto" w:fill="FFFFFF"/>
        </w:rPr>
        <w:t>should</w:t>
      </w:r>
      <w:r w:rsidRPr="0005633E">
        <w:rPr>
          <w:rFonts w:ascii="Hind Siliguri" w:hAnsi="Hind Siliguri" w:cs="Hind Siliguri"/>
          <w:color w:val="404040"/>
          <w:shd w:val="clear" w:color="auto" w:fill="FFFFFF"/>
        </w:rPr>
        <w:t xml:space="preserve"> be trained on the implications of theft, and financial and inventory audits should be performed on a regular basis to check for missing items or money.</w:t>
      </w:r>
    </w:p>
    <w:p w14:paraId="363BE58B" w14:textId="77777777" w:rsidR="005D0F1C" w:rsidRPr="00B636F3" w:rsidRDefault="005D0F1C" w:rsidP="00B636F3">
      <w:pPr>
        <w:rPr>
          <w:rFonts w:ascii="Arial" w:hAnsi="Arial" w:cs="Arial"/>
        </w:rPr>
      </w:pPr>
    </w:p>
    <w:p w14:paraId="5E5C397A" w14:textId="220A9B36" w:rsidR="0003606A" w:rsidRDefault="0003606A" w:rsidP="0003606A">
      <w:pPr>
        <w:rPr>
          <w:rFonts w:ascii="Arial" w:hAnsi="Arial" w:cs="Arial"/>
        </w:rPr>
      </w:pPr>
    </w:p>
    <w:p w14:paraId="5199DD9A" w14:textId="16D72DF2" w:rsidR="00A51F3E" w:rsidRDefault="00A51F3E" w:rsidP="0003606A">
      <w:pPr>
        <w:rPr>
          <w:rFonts w:ascii="Arial" w:hAnsi="Arial" w:cs="Arial"/>
        </w:rPr>
      </w:pPr>
    </w:p>
    <w:p w14:paraId="580A5DF3" w14:textId="4D75BB6C" w:rsidR="00A51F3E" w:rsidRDefault="00A51F3E" w:rsidP="0003606A">
      <w:pPr>
        <w:rPr>
          <w:rFonts w:ascii="Arial" w:hAnsi="Arial" w:cs="Arial"/>
        </w:rPr>
      </w:pPr>
    </w:p>
    <w:p w14:paraId="38A400EA" w14:textId="541B5B93" w:rsidR="009A2A80" w:rsidRDefault="009A2A80" w:rsidP="0003606A">
      <w:pPr>
        <w:rPr>
          <w:rFonts w:ascii="Arial" w:hAnsi="Arial" w:cs="Arial"/>
        </w:rPr>
      </w:pPr>
      <w:r>
        <w:rPr>
          <w:rFonts w:ascii="Arial" w:hAnsi="Arial" w:cs="Arial"/>
        </w:rPr>
        <w:t>EVALUATION</w:t>
      </w:r>
    </w:p>
    <w:p w14:paraId="3894F590" w14:textId="028C4486" w:rsidR="009A2A80" w:rsidRDefault="009A2A80" w:rsidP="0003606A">
      <w:pPr>
        <w:rPr>
          <w:rFonts w:ascii="Arial" w:hAnsi="Arial" w:cs="Arial"/>
        </w:rPr>
      </w:pPr>
      <w:r w:rsidRPr="009A2A80">
        <w:rPr>
          <w:rFonts w:ascii="Arial" w:hAnsi="Arial" w:cs="Arial"/>
        </w:rPr>
        <w:t xml:space="preserve">Marketing is not a "one-time" event, and it is more successful if The Little Ducklings conduct promotional efforts on a routine basis to deliver services continuously. Receiving constant feedback from </w:t>
      </w:r>
      <w:r w:rsidR="009C3BB7">
        <w:rPr>
          <w:rFonts w:ascii="Arial" w:hAnsi="Arial" w:cs="Arial"/>
        </w:rPr>
        <w:t xml:space="preserve">the local community </w:t>
      </w:r>
      <w:r w:rsidRPr="009A2A80">
        <w:rPr>
          <w:rFonts w:ascii="Arial" w:hAnsi="Arial" w:cs="Arial"/>
        </w:rPr>
        <w:t>and thoroughly evaluating marketing initiatives with the goal of improving services is a key component of this. Following a process of continuous improvement, the Little Ducklings will evaluate each business plan to see whether it was successful and cost-effective.</w:t>
      </w:r>
    </w:p>
    <w:p w14:paraId="41EC51CA" w14:textId="32E69E3F" w:rsidR="009A2A80" w:rsidRDefault="009C3BB7" w:rsidP="0003606A">
      <w:pPr>
        <w:rPr>
          <w:rFonts w:ascii="Arial" w:hAnsi="Arial" w:cs="Arial"/>
        </w:rPr>
      </w:pPr>
      <w:r w:rsidRPr="009C3BB7">
        <w:rPr>
          <w:rFonts w:ascii="Arial" w:hAnsi="Arial" w:cs="Arial"/>
        </w:rPr>
        <w:t>This will aid The Little Ducklings in fine-tuning future marketing strategies, removing activities that did not yield a positive return and improving successful advertising. Regular analysis is really necessary to stay current with industry trends, for example, internet promotion has grown crucial for settings in recent years and is the main source of information for parents seeking childcare, supporting word-of-mouth endorsements.</w:t>
      </w:r>
    </w:p>
    <w:p w14:paraId="5451A76F" w14:textId="5B913147" w:rsidR="009C3BB7" w:rsidRDefault="009C3BB7" w:rsidP="0003606A">
      <w:pPr>
        <w:rPr>
          <w:rFonts w:ascii="Arial" w:hAnsi="Arial" w:cs="Arial"/>
        </w:rPr>
      </w:pPr>
    </w:p>
    <w:p w14:paraId="6C1C5678" w14:textId="162E2618" w:rsidR="009C3BB7" w:rsidRDefault="009C3BB7" w:rsidP="0003606A">
      <w:pPr>
        <w:rPr>
          <w:rFonts w:ascii="Arial" w:hAnsi="Arial" w:cs="Arial"/>
        </w:rPr>
      </w:pPr>
    </w:p>
    <w:p w14:paraId="03781ACC" w14:textId="57AB1CB5" w:rsidR="009C3BB7" w:rsidRDefault="005426E7" w:rsidP="0003606A">
      <w:pPr>
        <w:rPr>
          <w:rFonts w:ascii="Arial" w:hAnsi="Arial" w:cs="Arial"/>
        </w:rPr>
      </w:pPr>
      <w:r>
        <w:rPr>
          <w:rFonts w:ascii="Arial" w:hAnsi="Arial" w:cs="Arial"/>
        </w:rPr>
        <w:t xml:space="preserve">Conclusion </w:t>
      </w:r>
    </w:p>
    <w:p w14:paraId="31F95742" w14:textId="7921EDA4" w:rsidR="009C3BB7" w:rsidRDefault="002C1F38" w:rsidP="002C1F38">
      <w:pPr>
        <w:rPr>
          <w:rFonts w:ascii="Arial" w:hAnsi="Arial" w:cs="Arial"/>
        </w:rPr>
      </w:pPr>
      <w:r w:rsidRPr="002C1F38">
        <w:rPr>
          <w:rFonts w:ascii="Arial" w:hAnsi="Arial" w:cs="Arial"/>
        </w:rPr>
        <w:t>Along with my research, I've discovered According to a recent poll, 49 percent of all nurseries in England don't really turn a profit. However, with the correct project strategy, businesses can be incredibly profitable and successful. Knowing your target audience and delivering them well has proven to be a major profit driver for business. I've also discovered that comprehending your figures is critical to improving your finances and making judgments. And finally, Seeking the appropriate help, receiving the correct information in a timely manner, and making a conscious business decision to improve finances are all important factors in quickly turning a loss-making situation into a profitable one.</w:t>
      </w:r>
      <w:r>
        <w:rPr>
          <w:rFonts w:ascii="Arial" w:hAnsi="Arial" w:cs="Arial"/>
        </w:rPr>
        <w:t xml:space="preserve">  I</w:t>
      </w:r>
      <w:r w:rsidRPr="002C1F38">
        <w:rPr>
          <w:rFonts w:ascii="Arial" w:hAnsi="Arial" w:cs="Arial"/>
        </w:rPr>
        <w:t>n summary, I believe that if the project schedule is followed, Little Ducklings will not only be a profitable project, but will also provide multiple opportunities to the community.</w:t>
      </w:r>
    </w:p>
    <w:p w14:paraId="3904C0C0" w14:textId="066369A2" w:rsidR="009A2A80" w:rsidRDefault="009A2A80" w:rsidP="0003606A">
      <w:pPr>
        <w:rPr>
          <w:rFonts w:ascii="Arial" w:hAnsi="Arial" w:cs="Arial"/>
        </w:rPr>
      </w:pPr>
    </w:p>
    <w:p w14:paraId="2ED82433" w14:textId="7478C9AB" w:rsidR="009A2A80" w:rsidRDefault="009A2A80" w:rsidP="0003606A">
      <w:pPr>
        <w:rPr>
          <w:rFonts w:ascii="Arial" w:hAnsi="Arial" w:cs="Arial"/>
        </w:rPr>
      </w:pPr>
    </w:p>
    <w:p w14:paraId="58DD99DC" w14:textId="486466C3" w:rsidR="00547BA7" w:rsidRDefault="00547BA7" w:rsidP="0003606A">
      <w:pPr>
        <w:rPr>
          <w:rFonts w:ascii="Arial" w:hAnsi="Arial" w:cs="Arial"/>
        </w:rPr>
      </w:pPr>
    </w:p>
    <w:p w14:paraId="4EC71883" w14:textId="470432FB" w:rsidR="00547BA7" w:rsidRDefault="00547BA7" w:rsidP="0003606A">
      <w:pPr>
        <w:rPr>
          <w:rFonts w:ascii="Arial" w:hAnsi="Arial" w:cs="Arial"/>
        </w:rPr>
      </w:pPr>
    </w:p>
    <w:p w14:paraId="0724956A" w14:textId="2184A8E6" w:rsidR="00547BA7" w:rsidRDefault="00547BA7" w:rsidP="0003606A">
      <w:pPr>
        <w:rPr>
          <w:rFonts w:ascii="Arial" w:hAnsi="Arial" w:cs="Arial"/>
        </w:rPr>
      </w:pPr>
    </w:p>
    <w:p w14:paraId="79504B87" w14:textId="186E814B" w:rsidR="00547BA7" w:rsidRDefault="00547BA7" w:rsidP="0003606A">
      <w:pPr>
        <w:rPr>
          <w:rFonts w:ascii="Arial" w:hAnsi="Arial" w:cs="Arial"/>
        </w:rPr>
      </w:pPr>
    </w:p>
    <w:p w14:paraId="6262C87A" w14:textId="02B1CCF0" w:rsidR="00547BA7" w:rsidRDefault="00547BA7" w:rsidP="0003606A">
      <w:pPr>
        <w:rPr>
          <w:rFonts w:ascii="Arial" w:hAnsi="Arial" w:cs="Arial"/>
        </w:rPr>
      </w:pPr>
    </w:p>
    <w:p w14:paraId="7A0FB3C7" w14:textId="4770DA06" w:rsidR="00547BA7" w:rsidRDefault="00547BA7" w:rsidP="0003606A">
      <w:pPr>
        <w:rPr>
          <w:rFonts w:ascii="Arial" w:hAnsi="Arial" w:cs="Arial"/>
        </w:rPr>
      </w:pPr>
    </w:p>
    <w:p w14:paraId="4F68E4FB" w14:textId="062551FF" w:rsidR="00547BA7" w:rsidRDefault="00547BA7" w:rsidP="0003606A">
      <w:pPr>
        <w:rPr>
          <w:rFonts w:ascii="Arial" w:hAnsi="Arial" w:cs="Arial"/>
        </w:rPr>
      </w:pPr>
    </w:p>
    <w:p w14:paraId="60C74AD3" w14:textId="588E5A6A" w:rsidR="00547BA7" w:rsidRDefault="00547BA7" w:rsidP="0003606A">
      <w:pPr>
        <w:rPr>
          <w:rFonts w:ascii="Arial" w:hAnsi="Arial" w:cs="Arial"/>
        </w:rPr>
      </w:pPr>
    </w:p>
    <w:p w14:paraId="682F8593" w14:textId="022435EB" w:rsidR="00547BA7" w:rsidRDefault="00547BA7" w:rsidP="0003606A">
      <w:pPr>
        <w:rPr>
          <w:rFonts w:ascii="Arial" w:hAnsi="Arial" w:cs="Arial"/>
        </w:rPr>
      </w:pPr>
    </w:p>
    <w:p w14:paraId="42351FDC" w14:textId="0B140A34" w:rsidR="00547BA7" w:rsidRDefault="00547BA7" w:rsidP="0003606A">
      <w:pPr>
        <w:rPr>
          <w:rFonts w:ascii="Arial" w:hAnsi="Arial" w:cs="Arial"/>
        </w:rPr>
      </w:pPr>
    </w:p>
    <w:p w14:paraId="1AD817C1" w14:textId="6F13F6B1" w:rsidR="00547BA7" w:rsidRDefault="00547BA7" w:rsidP="0003606A">
      <w:pPr>
        <w:rPr>
          <w:rFonts w:ascii="Arial" w:hAnsi="Arial" w:cs="Arial"/>
        </w:rPr>
      </w:pPr>
    </w:p>
    <w:p w14:paraId="6BEBCB40" w14:textId="4FE14644" w:rsidR="00547BA7" w:rsidRDefault="00547BA7" w:rsidP="0003606A">
      <w:pPr>
        <w:rPr>
          <w:rFonts w:ascii="Arial" w:hAnsi="Arial" w:cs="Arial"/>
        </w:rPr>
      </w:pPr>
    </w:p>
    <w:p w14:paraId="10518DD3" w14:textId="23BA9971" w:rsidR="00547BA7" w:rsidRDefault="00547BA7" w:rsidP="0003606A">
      <w:pPr>
        <w:rPr>
          <w:rFonts w:ascii="Arial" w:hAnsi="Arial" w:cs="Arial"/>
        </w:rPr>
      </w:pPr>
    </w:p>
    <w:p w14:paraId="489D49F5" w14:textId="552B27E6" w:rsidR="00547BA7" w:rsidRDefault="00547BA7" w:rsidP="0003606A">
      <w:pPr>
        <w:rPr>
          <w:rFonts w:ascii="Arial" w:hAnsi="Arial" w:cs="Arial"/>
        </w:rPr>
      </w:pPr>
    </w:p>
    <w:p w14:paraId="73A691F8" w14:textId="583ADB1E" w:rsidR="00547BA7" w:rsidRDefault="00547BA7" w:rsidP="0003606A">
      <w:pPr>
        <w:rPr>
          <w:rFonts w:ascii="Arial" w:hAnsi="Arial" w:cs="Arial"/>
        </w:rPr>
      </w:pPr>
    </w:p>
    <w:p w14:paraId="64F4E9D5" w14:textId="22BB8BB7" w:rsidR="00547BA7" w:rsidRDefault="00547BA7" w:rsidP="0003606A">
      <w:pPr>
        <w:rPr>
          <w:rFonts w:ascii="Arial" w:hAnsi="Arial" w:cs="Arial"/>
        </w:rPr>
      </w:pPr>
    </w:p>
    <w:p w14:paraId="0FEB9E36" w14:textId="31EB6EE8" w:rsidR="00547BA7" w:rsidRDefault="00547BA7" w:rsidP="0003606A">
      <w:pPr>
        <w:rPr>
          <w:rFonts w:ascii="Arial" w:hAnsi="Arial" w:cs="Arial"/>
        </w:rPr>
      </w:pPr>
      <w:r>
        <w:rPr>
          <w:rFonts w:ascii="Arial" w:hAnsi="Arial" w:cs="Arial"/>
        </w:rPr>
        <w:t xml:space="preserve">References </w:t>
      </w:r>
    </w:p>
    <w:p w14:paraId="300A8224" w14:textId="1E2F59F9" w:rsidR="00547BA7" w:rsidRDefault="00547BA7" w:rsidP="0003606A">
      <w:pPr>
        <w:rPr>
          <w:rFonts w:ascii="Arial" w:hAnsi="Arial" w:cs="Arial"/>
        </w:rPr>
      </w:pPr>
    </w:p>
    <w:p w14:paraId="199B7675" w14:textId="00980EF0" w:rsidR="00547BA7" w:rsidRDefault="00547BA7" w:rsidP="0003606A">
      <w:pPr>
        <w:rPr>
          <w:rFonts w:ascii="Arial" w:hAnsi="Arial" w:cs="Arial"/>
        </w:rPr>
      </w:pPr>
    </w:p>
    <w:p w14:paraId="6481C216" w14:textId="23085112" w:rsidR="007D621F" w:rsidRDefault="007D621F" w:rsidP="0003606A">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Techniques, P., 2021. </w:t>
      </w:r>
      <w:r>
        <w:rPr>
          <w:rFonts w:ascii="Open Sans" w:hAnsi="Open Sans" w:cs="Open Sans"/>
          <w:i/>
          <w:iCs/>
          <w:color w:val="000000"/>
          <w:sz w:val="20"/>
          <w:szCs w:val="20"/>
          <w:shd w:val="clear" w:color="auto" w:fill="FFFFFF"/>
        </w:rPr>
        <w:t>The Work Breakdown Structure (WBS): A Key Project Management Tool</w:t>
      </w:r>
      <w:r>
        <w:rPr>
          <w:rFonts w:ascii="Open Sans" w:hAnsi="Open Sans" w:cs="Open Sans"/>
          <w:color w:val="000000"/>
          <w:sz w:val="20"/>
          <w:szCs w:val="20"/>
          <w:shd w:val="clear" w:color="auto" w:fill="FFFFFF"/>
        </w:rPr>
        <w:t xml:space="preserve">. [online] Project Management Skills. Available at: &lt;https://www.project-management-skills.com/work-breakdown-structure.html&gt; [Accessed </w:t>
      </w:r>
      <w:r>
        <w:rPr>
          <w:rFonts w:ascii="Open Sans" w:hAnsi="Open Sans" w:cs="Open Sans"/>
          <w:color w:val="000000"/>
          <w:sz w:val="20"/>
          <w:szCs w:val="20"/>
          <w:shd w:val="clear" w:color="auto" w:fill="FFFFFF"/>
        </w:rPr>
        <w:t>7th</w:t>
      </w:r>
      <w:r>
        <w:rPr>
          <w:rFonts w:ascii="Open Sans" w:hAnsi="Open Sans" w:cs="Open Sans"/>
          <w:color w:val="000000"/>
          <w:sz w:val="20"/>
          <w:szCs w:val="20"/>
          <w:shd w:val="clear" w:color="auto" w:fill="FFFFFF"/>
        </w:rPr>
        <w:t xml:space="preserve"> December 2021].</w:t>
      </w:r>
    </w:p>
    <w:p w14:paraId="725ADDF3" w14:textId="77777777" w:rsidR="007D621F" w:rsidRDefault="007D621F" w:rsidP="0003606A">
      <w:pPr>
        <w:rPr>
          <w:rFonts w:ascii="Arial" w:hAnsi="Arial" w:cs="Arial"/>
        </w:rPr>
      </w:pPr>
    </w:p>
    <w:p w14:paraId="5F25CC72" w14:textId="0DAE089F" w:rsidR="00547BA7" w:rsidRDefault="00821E06" w:rsidP="0003606A">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early years alliance. 2021. </w:t>
      </w:r>
      <w:r>
        <w:rPr>
          <w:rFonts w:ascii="Open Sans" w:hAnsi="Open Sans" w:cs="Open Sans"/>
          <w:i/>
          <w:iCs/>
          <w:color w:val="000000"/>
          <w:sz w:val="20"/>
          <w:szCs w:val="20"/>
          <w:shd w:val="clear" w:color="auto" w:fill="FFFFFF"/>
        </w:rPr>
        <w:t>Starting a childcare business</w:t>
      </w:r>
      <w:r>
        <w:rPr>
          <w:rFonts w:ascii="Open Sans" w:hAnsi="Open Sans" w:cs="Open Sans"/>
          <w:color w:val="000000"/>
          <w:sz w:val="20"/>
          <w:szCs w:val="20"/>
          <w:shd w:val="clear" w:color="auto" w:fill="FFFFFF"/>
        </w:rPr>
        <w:t>. [online] Available at: &lt;https://www.eyalliance.org.uk/starting-childcare-business&gt; [Accessed 3</w:t>
      </w:r>
      <w:r w:rsidR="00A926CC">
        <w:rPr>
          <w:rFonts w:ascii="Open Sans" w:hAnsi="Open Sans" w:cs="Open Sans"/>
          <w:color w:val="000000"/>
          <w:sz w:val="20"/>
          <w:szCs w:val="20"/>
          <w:shd w:val="clear" w:color="auto" w:fill="FFFFFF"/>
        </w:rPr>
        <w:t>rd</w:t>
      </w:r>
      <w:r>
        <w:rPr>
          <w:rFonts w:ascii="Open Sans" w:hAnsi="Open Sans" w:cs="Open Sans"/>
          <w:color w:val="000000"/>
          <w:sz w:val="20"/>
          <w:szCs w:val="20"/>
          <w:shd w:val="clear" w:color="auto" w:fill="FFFFFF"/>
        </w:rPr>
        <w:t xml:space="preserve"> December 2021].</w:t>
      </w:r>
    </w:p>
    <w:p w14:paraId="5079E5D6" w14:textId="6F733574" w:rsidR="00821E06" w:rsidRDefault="00821E06" w:rsidP="0003606A">
      <w:pPr>
        <w:rPr>
          <w:rFonts w:ascii="Open Sans" w:hAnsi="Open Sans" w:cs="Open Sans"/>
          <w:color w:val="000000"/>
          <w:sz w:val="20"/>
          <w:szCs w:val="20"/>
          <w:shd w:val="clear" w:color="auto" w:fill="FFFFFF"/>
        </w:rPr>
      </w:pPr>
    </w:p>
    <w:p w14:paraId="31D6A6DE" w14:textId="637B5356" w:rsidR="00821E06" w:rsidRDefault="007707C4" w:rsidP="0003606A">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Aedc.gov.au. 2021. </w:t>
      </w:r>
      <w:r>
        <w:rPr>
          <w:rFonts w:ascii="Open Sans" w:hAnsi="Open Sans" w:cs="Open Sans"/>
          <w:i/>
          <w:iCs/>
          <w:color w:val="000000"/>
          <w:sz w:val="20"/>
          <w:szCs w:val="20"/>
          <w:shd w:val="clear" w:color="auto" w:fill="FFFFFF"/>
        </w:rPr>
        <w:t>Value for early childhood educators</w:t>
      </w:r>
      <w:r>
        <w:rPr>
          <w:rFonts w:ascii="Open Sans" w:hAnsi="Open Sans" w:cs="Open Sans"/>
          <w:color w:val="000000"/>
          <w:sz w:val="20"/>
          <w:szCs w:val="20"/>
          <w:shd w:val="clear" w:color="auto" w:fill="FFFFFF"/>
        </w:rPr>
        <w:t>. [online] Available at: &lt;https://www.aedc.gov.au/early-childhood/working-with-communities&gt; [Accessed 3</w:t>
      </w:r>
      <w:r w:rsidR="00A926CC">
        <w:rPr>
          <w:rFonts w:ascii="Open Sans" w:hAnsi="Open Sans" w:cs="Open Sans"/>
          <w:color w:val="000000"/>
          <w:sz w:val="20"/>
          <w:szCs w:val="20"/>
          <w:shd w:val="clear" w:color="auto" w:fill="FFFFFF"/>
        </w:rPr>
        <w:t>rd</w:t>
      </w:r>
      <w:r>
        <w:rPr>
          <w:rFonts w:ascii="Open Sans" w:hAnsi="Open Sans" w:cs="Open Sans"/>
          <w:color w:val="000000"/>
          <w:sz w:val="20"/>
          <w:szCs w:val="20"/>
          <w:shd w:val="clear" w:color="auto" w:fill="FFFFFF"/>
        </w:rPr>
        <w:t xml:space="preserve"> December 2021].</w:t>
      </w:r>
    </w:p>
    <w:p w14:paraId="5ABE3EAA" w14:textId="4F76D806" w:rsidR="007707C4" w:rsidRDefault="007707C4" w:rsidP="0003606A">
      <w:pPr>
        <w:rPr>
          <w:rFonts w:ascii="Open Sans" w:hAnsi="Open Sans" w:cs="Open Sans"/>
          <w:color w:val="000000"/>
          <w:sz w:val="20"/>
          <w:szCs w:val="20"/>
          <w:shd w:val="clear" w:color="auto" w:fill="FFFFFF"/>
        </w:rPr>
      </w:pPr>
    </w:p>
    <w:p w14:paraId="1D4A36F9" w14:textId="688D7CF2" w:rsidR="007707C4" w:rsidRDefault="00A926CC" w:rsidP="0003606A">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GOV.UK. 2021. </w:t>
      </w:r>
      <w:r>
        <w:rPr>
          <w:rFonts w:ascii="Open Sans" w:hAnsi="Open Sans" w:cs="Open Sans"/>
          <w:i/>
          <w:iCs/>
          <w:color w:val="000000"/>
          <w:sz w:val="20"/>
          <w:szCs w:val="20"/>
          <w:shd w:val="clear" w:color="auto" w:fill="FFFFFF"/>
        </w:rPr>
        <w:t>Starting a nursery or other daycare and running the business</w:t>
      </w:r>
      <w:r>
        <w:rPr>
          <w:rFonts w:ascii="Open Sans" w:hAnsi="Open Sans" w:cs="Open Sans"/>
          <w:color w:val="000000"/>
          <w:sz w:val="20"/>
          <w:szCs w:val="20"/>
          <w:shd w:val="clear" w:color="auto" w:fill="FFFFFF"/>
        </w:rPr>
        <w:t>. [online] Available at: &lt;https://www.gov.uk/government/collections/starting-a-nursery-or-other-daycare-and-running-the-business&gt; [Accessed 3rd December 2021].</w:t>
      </w:r>
    </w:p>
    <w:p w14:paraId="46AC64E6" w14:textId="5EA79F06" w:rsidR="00A926CC" w:rsidRDefault="00A926CC" w:rsidP="0003606A">
      <w:pPr>
        <w:rPr>
          <w:rFonts w:ascii="Open Sans" w:hAnsi="Open Sans" w:cs="Open Sans"/>
          <w:color w:val="000000"/>
          <w:sz w:val="20"/>
          <w:szCs w:val="20"/>
          <w:shd w:val="clear" w:color="auto" w:fill="FFFFFF"/>
        </w:rPr>
      </w:pPr>
    </w:p>
    <w:p w14:paraId="5F8C905B" w14:textId="5FF250C1" w:rsidR="00A926CC" w:rsidRDefault="004E104D" w:rsidP="0003606A">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Early Years Hub | For all things early years... 2021. </w:t>
      </w:r>
      <w:r>
        <w:rPr>
          <w:rFonts w:ascii="Open Sans" w:hAnsi="Open Sans" w:cs="Open Sans"/>
          <w:i/>
          <w:iCs/>
          <w:color w:val="000000"/>
          <w:sz w:val="20"/>
          <w:szCs w:val="20"/>
          <w:shd w:val="clear" w:color="auto" w:fill="FFFFFF"/>
        </w:rPr>
        <w:t>What to expect from the new Ofsted Education Inspection Framework | Early Years Hub</w:t>
      </w:r>
      <w:r>
        <w:rPr>
          <w:rFonts w:ascii="Open Sans" w:hAnsi="Open Sans" w:cs="Open Sans"/>
          <w:color w:val="000000"/>
          <w:sz w:val="20"/>
          <w:szCs w:val="20"/>
          <w:shd w:val="clear" w:color="auto" w:fill="FFFFFF"/>
        </w:rPr>
        <w:t>. [online] Available at: &lt;https://www.earlyyearshub.co.uk/what-to-expect-from-an-early-years-inspection-under-the-new-ofsted-education-inspection-framework&gt; [Accessed 4</w:t>
      </w:r>
      <w:r w:rsidRPr="004E104D">
        <w:rPr>
          <w:rFonts w:ascii="Open Sans" w:hAnsi="Open Sans" w:cs="Open Sans"/>
          <w:color w:val="000000"/>
          <w:sz w:val="20"/>
          <w:szCs w:val="20"/>
          <w:shd w:val="clear" w:color="auto" w:fill="FFFFFF"/>
          <w:vertAlign w:val="superscript"/>
        </w:rPr>
        <w:t>th</w:t>
      </w:r>
      <w:r>
        <w:rPr>
          <w:rFonts w:ascii="Open Sans" w:hAnsi="Open Sans" w:cs="Open Sans"/>
          <w:color w:val="000000"/>
          <w:sz w:val="20"/>
          <w:szCs w:val="20"/>
          <w:shd w:val="clear" w:color="auto" w:fill="FFFFFF"/>
        </w:rPr>
        <w:t xml:space="preserve"> December 2021].</w:t>
      </w:r>
    </w:p>
    <w:p w14:paraId="6E10E516" w14:textId="19316931" w:rsidR="004E104D" w:rsidRDefault="004E104D" w:rsidP="0003606A">
      <w:pPr>
        <w:rPr>
          <w:rFonts w:ascii="Open Sans" w:hAnsi="Open Sans" w:cs="Open Sans"/>
          <w:color w:val="000000"/>
          <w:sz w:val="20"/>
          <w:szCs w:val="20"/>
          <w:shd w:val="clear" w:color="auto" w:fill="FFFFFF"/>
        </w:rPr>
      </w:pPr>
    </w:p>
    <w:p w14:paraId="179D3B5E" w14:textId="00D6AAB1" w:rsidR="004E104D" w:rsidRDefault="00E75938" w:rsidP="0003606A">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Childcare.co.uk. 2021. </w:t>
      </w:r>
      <w:r>
        <w:rPr>
          <w:rFonts w:ascii="Open Sans" w:hAnsi="Open Sans" w:cs="Open Sans"/>
          <w:i/>
          <w:iCs/>
          <w:color w:val="000000"/>
          <w:sz w:val="20"/>
          <w:szCs w:val="20"/>
          <w:shd w:val="clear" w:color="auto" w:fill="FFFFFF"/>
        </w:rPr>
        <w:t>Changes to the EYFS from September 2021</w:t>
      </w:r>
      <w:r>
        <w:rPr>
          <w:rFonts w:ascii="Open Sans" w:hAnsi="Open Sans" w:cs="Open Sans"/>
          <w:color w:val="000000"/>
          <w:sz w:val="20"/>
          <w:szCs w:val="20"/>
          <w:shd w:val="clear" w:color="auto" w:fill="FFFFFF"/>
        </w:rPr>
        <w:t>. [online] Available at: &lt;https://www.childcare.co.uk/eyfs&gt; [Accessed 4th December 2021].</w:t>
      </w:r>
    </w:p>
    <w:p w14:paraId="465EE8E5" w14:textId="4219738E" w:rsidR="00E75938" w:rsidRDefault="00E75938" w:rsidP="0003606A">
      <w:pPr>
        <w:rPr>
          <w:rFonts w:ascii="Open Sans" w:hAnsi="Open Sans" w:cs="Open Sans"/>
          <w:color w:val="000000"/>
          <w:sz w:val="20"/>
          <w:szCs w:val="20"/>
          <w:shd w:val="clear" w:color="auto" w:fill="FFFFFF"/>
        </w:rPr>
      </w:pPr>
    </w:p>
    <w:p w14:paraId="6572F623" w14:textId="3A991BDC" w:rsidR="00E75938" w:rsidRDefault="00A81503" w:rsidP="0003606A">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Sword, R. and Sword, R., 2021. </w:t>
      </w:r>
      <w:r>
        <w:rPr>
          <w:rFonts w:ascii="Open Sans" w:hAnsi="Open Sans" w:cs="Open Sans"/>
          <w:i/>
          <w:iCs/>
          <w:color w:val="000000"/>
          <w:sz w:val="20"/>
          <w:szCs w:val="20"/>
          <w:shd w:val="clear" w:color="auto" w:fill="FFFFFF"/>
        </w:rPr>
        <w:t>How to Start a Nursery Business | A Step-by-Step Guide</w:t>
      </w:r>
      <w:r>
        <w:rPr>
          <w:rFonts w:ascii="Open Sans" w:hAnsi="Open Sans" w:cs="Open Sans"/>
          <w:color w:val="000000"/>
          <w:sz w:val="20"/>
          <w:szCs w:val="20"/>
          <w:shd w:val="clear" w:color="auto" w:fill="FFFFFF"/>
        </w:rPr>
        <w:t xml:space="preserve">. [online] The Hub | High Speed Training. Available at: &lt;https://www.highspeedtraining.co.uk/hub/how-to-start-a-nursery-business/&gt; [Accessed </w:t>
      </w:r>
      <w:r w:rsidR="00184DF2">
        <w:rPr>
          <w:rFonts w:ascii="Open Sans" w:hAnsi="Open Sans" w:cs="Open Sans"/>
          <w:color w:val="000000"/>
          <w:sz w:val="20"/>
          <w:szCs w:val="20"/>
          <w:shd w:val="clear" w:color="auto" w:fill="FFFFFF"/>
        </w:rPr>
        <w:t>5th</w:t>
      </w:r>
      <w:r>
        <w:rPr>
          <w:rFonts w:ascii="Open Sans" w:hAnsi="Open Sans" w:cs="Open Sans"/>
          <w:color w:val="000000"/>
          <w:sz w:val="20"/>
          <w:szCs w:val="20"/>
          <w:shd w:val="clear" w:color="auto" w:fill="FFFFFF"/>
        </w:rPr>
        <w:t xml:space="preserve"> December 2021].</w:t>
      </w:r>
    </w:p>
    <w:p w14:paraId="3096A7BE" w14:textId="1EADF46D" w:rsidR="00184DF2" w:rsidRDefault="00184DF2" w:rsidP="0003606A">
      <w:pPr>
        <w:rPr>
          <w:rFonts w:ascii="Open Sans" w:hAnsi="Open Sans" w:cs="Open Sans"/>
          <w:color w:val="000000"/>
          <w:sz w:val="20"/>
          <w:szCs w:val="20"/>
          <w:shd w:val="clear" w:color="auto" w:fill="FFFFFF"/>
        </w:rPr>
      </w:pPr>
    </w:p>
    <w:p w14:paraId="1286A941" w14:textId="3B2F52B9" w:rsidR="00184DF2" w:rsidRDefault="00184DF2" w:rsidP="0003606A">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lastRenderedPageBreak/>
        <w:t>Startups.co.uk. 2021. </w:t>
      </w:r>
      <w:r>
        <w:rPr>
          <w:rFonts w:ascii="Open Sans" w:hAnsi="Open Sans" w:cs="Open Sans"/>
          <w:i/>
          <w:iCs/>
          <w:color w:val="000000"/>
          <w:sz w:val="20"/>
          <w:szCs w:val="20"/>
          <w:shd w:val="clear" w:color="auto" w:fill="FFFFFF"/>
        </w:rPr>
        <w:t>Nursery regulations: what you need to know before starting - Startups.co.uk</w:t>
      </w:r>
      <w:r>
        <w:rPr>
          <w:rFonts w:ascii="Open Sans" w:hAnsi="Open Sans" w:cs="Open Sans"/>
          <w:color w:val="000000"/>
          <w:sz w:val="20"/>
          <w:szCs w:val="20"/>
          <w:shd w:val="clear" w:color="auto" w:fill="FFFFFF"/>
        </w:rPr>
        <w:t>. [online] Available at: &lt;https://startups.co.uk/setting-up/nursery-regulations-what-you-need-to-know-before-starting/&gt; [Accessed 5</w:t>
      </w:r>
      <w:r w:rsidR="001B1E82" w:rsidRPr="00184DF2">
        <w:rPr>
          <w:rFonts w:ascii="Open Sans" w:hAnsi="Open Sans" w:cs="Open Sans"/>
          <w:color w:val="000000"/>
          <w:sz w:val="20"/>
          <w:szCs w:val="20"/>
          <w:shd w:val="clear" w:color="auto" w:fill="FFFFFF"/>
          <w:vertAlign w:val="superscript"/>
        </w:rPr>
        <w:t>th</w:t>
      </w:r>
      <w:r w:rsidR="001B1E82">
        <w:rPr>
          <w:rFonts w:ascii="Open Sans" w:hAnsi="Open Sans" w:cs="Open Sans"/>
          <w:color w:val="000000"/>
          <w:sz w:val="20"/>
          <w:szCs w:val="20"/>
          <w:shd w:val="clear" w:color="auto" w:fill="FFFFFF"/>
        </w:rPr>
        <w:t xml:space="preserve"> December</w:t>
      </w:r>
      <w:r>
        <w:rPr>
          <w:rFonts w:ascii="Open Sans" w:hAnsi="Open Sans" w:cs="Open Sans"/>
          <w:color w:val="000000"/>
          <w:sz w:val="20"/>
          <w:szCs w:val="20"/>
          <w:shd w:val="clear" w:color="auto" w:fill="FFFFFF"/>
        </w:rPr>
        <w:t xml:space="preserve"> 2021].</w:t>
      </w:r>
    </w:p>
    <w:p w14:paraId="74207979" w14:textId="1CE0FE5C" w:rsidR="00A81503" w:rsidRDefault="00A81503" w:rsidP="0003606A">
      <w:pPr>
        <w:rPr>
          <w:rFonts w:ascii="Open Sans" w:hAnsi="Open Sans" w:cs="Open Sans"/>
          <w:color w:val="000000"/>
          <w:sz w:val="20"/>
          <w:szCs w:val="20"/>
          <w:shd w:val="clear" w:color="auto" w:fill="FFFFFF"/>
        </w:rPr>
      </w:pPr>
    </w:p>
    <w:p w14:paraId="7E8ADC5F" w14:textId="34DA618C" w:rsidR="00A81503" w:rsidRDefault="00D4196D" w:rsidP="0003606A">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Flexibleworking.works. 2021. </w:t>
      </w:r>
      <w:r>
        <w:rPr>
          <w:rFonts w:ascii="Open Sans" w:hAnsi="Open Sans" w:cs="Open Sans"/>
          <w:i/>
          <w:iCs/>
          <w:color w:val="000000"/>
          <w:sz w:val="20"/>
          <w:szCs w:val="20"/>
          <w:shd w:val="clear" w:color="auto" w:fill="FFFFFF"/>
        </w:rPr>
        <w:t xml:space="preserve">The Finances Behind Owning and Running </w:t>
      </w:r>
      <w:r w:rsidR="001B1E82">
        <w:rPr>
          <w:rFonts w:ascii="Open Sans" w:hAnsi="Open Sans" w:cs="Open Sans"/>
          <w:i/>
          <w:iCs/>
          <w:color w:val="000000"/>
          <w:sz w:val="20"/>
          <w:szCs w:val="20"/>
          <w:shd w:val="clear" w:color="auto" w:fill="FFFFFF"/>
        </w:rPr>
        <w:t>a</w:t>
      </w:r>
      <w:r>
        <w:rPr>
          <w:rFonts w:ascii="Open Sans" w:hAnsi="Open Sans" w:cs="Open Sans"/>
          <w:i/>
          <w:iCs/>
          <w:color w:val="000000"/>
          <w:sz w:val="20"/>
          <w:szCs w:val="20"/>
          <w:shd w:val="clear" w:color="auto" w:fill="FFFFFF"/>
        </w:rPr>
        <w:t xml:space="preserve"> Nursery</w:t>
      </w:r>
      <w:r>
        <w:rPr>
          <w:rFonts w:ascii="Open Sans" w:hAnsi="Open Sans" w:cs="Open Sans"/>
          <w:color w:val="000000"/>
          <w:sz w:val="20"/>
          <w:szCs w:val="20"/>
          <w:shd w:val="clear" w:color="auto" w:fill="FFFFFF"/>
        </w:rPr>
        <w:t>. [online] Available at: &lt;https://www.flexibleworking.works/more-than-coffee-and-biscuits-blog/the-finances-behind-owning-and-running-a-nursery&gt; [Accessed 5</w:t>
      </w:r>
      <w:r w:rsidR="001B1E82" w:rsidRPr="00D4196D">
        <w:rPr>
          <w:rFonts w:ascii="Open Sans" w:hAnsi="Open Sans" w:cs="Open Sans"/>
          <w:color w:val="000000"/>
          <w:sz w:val="20"/>
          <w:szCs w:val="20"/>
          <w:shd w:val="clear" w:color="auto" w:fill="FFFFFF"/>
          <w:vertAlign w:val="superscript"/>
        </w:rPr>
        <w:t>th</w:t>
      </w:r>
      <w:r w:rsidR="001B1E82">
        <w:rPr>
          <w:rFonts w:ascii="Open Sans" w:hAnsi="Open Sans" w:cs="Open Sans"/>
          <w:color w:val="000000"/>
          <w:sz w:val="20"/>
          <w:szCs w:val="20"/>
          <w:shd w:val="clear" w:color="auto" w:fill="FFFFFF"/>
        </w:rPr>
        <w:t xml:space="preserve"> December</w:t>
      </w:r>
      <w:r>
        <w:rPr>
          <w:rFonts w:ascii="Open Sans" w:hAnsi="Open Sans" w:cs="Open Sans"/>
          <w:color w:val="000000"/>
          <w:sz w:val="20"/>
          <w:szCs w:val="20"/>
          <w:shd w:val="clear" w:color="auto" w:fill="FFFFFF"/>
        </w:rPr>
        <w:t xml:space="preserve"> 2021].</w:t>
      </w:r>
    </w:p>
    <w:p w14:paraId="2F245201" w14:textId="1F6AB4ED" w:rsidR="00D4196D" w:rsidRDefault="00D4196D" w:rsidP="0003606A">
      <w:pPr>
        <w:rPr>
          <w:rFonts w:ascii="Open Sans" w:hAnsi="Open Sans" w:cs="Open Sans"/>
          <w:color w:val="000000"/>
          <w:sz w:val="20"/>
          <w:szCs w:val="20"/>
          <w:shd w:val="clear" w:color="auto" w:fill="FFFFFF"/>
        </w:rPr>
      </w:pPr>
    </w:p>
    <w:p w14:paraId="5BABA34A" w14:textId="6A18C648" w:rsidR="00D4196D" w:rsidRDefault="004814A3" w:rsidP="0003606A">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LSU AgCenter. 2021. </w:t>
      </w:r>
      <w:r>
        <w:rPr>
          <w:rFonts w:ascii="Open Sans" w:hAnsi="Open Sans" w:cs="Open Sans"/>
          <w:i/>
          <w:iCs/>
          <w:color w:val="000000"/>
          <w:sz w:val="20"/>
          <w:szCs w:val="20"/>
          <w:shd w:val="clear" w:color="auto" w:fill="FFFFFF"/>
        </w:rPr>
        <w:t>Risk Management for Nursery Growers</w:t>
      </w:r>
      <w:r>
        <w:rPr>
          <w:rFonts w:ascii="Open Sans" w:hAnsi="Open Sans" w:cs="Open Sans"/>
          <w:color w:val="000000"/>
          <w:sz w:val="20"/>
          <w:szCs w:val="20"/>
          <w:shd w:val="clear" w:color="auto" w:fill="FFFFFF"/>
        </w:rPr>
        <w:t xml:space="preserve">. [online] Available at: &lt;https://www.lsuagcenter.com/portals/communications/publications/agmag/archive/2005/spring/risk-management-for-nursery-growers&gt; [Accessed </w:t>
      </w:r>
      <w:r w:rsidR="007D621F">
        <w:rPr>
          <w:rFonts w:ascii="Open Sans" w:hAnsi="Open Sans" w:cs="Open Sans"/>
          <w:color w:val="000000"/>
          <w:sz w:val="20"/>
          <w:szCs w:val="20"/>
          <w:shd w:val="clear" w:color="auto" w:fill="FFFFFF"/>
        </w:rPr>
        <w:t>5th</w:t>
      </w:r>
      <w:r>
        <w:rPr>
          <w:rFonts w:ascii="Open Sans" w:hAnsi="Open Sans" w:cs="Open Sans"/>
          <w:color w:val="000000"/>
          <w:sz w:val="20"/>
          <w:szCs w:val="20"/>
          <w:shd w:val="clear" w:color="auto" w:fill="FFFFFF"/>
        </w:rPr>
        <w:t xml:space="preserve"> December 2021].</w:t>
      </w:r>
    </w:p>
    <w:p w14:paraId="4AEEC23E" w14:textId="449EA4BB" w:rsidR="004814A3" w:rsidRDefault="004814A3" w:rsidP="0003606A">
      <w:pPr>
        <w:rPr>
          <w:rFonts w:ascii="Open Sans" w:hAnsi="Open Sans" w:cs="Open Sans"/>
          <w:color w:val="000000"/>
          <w:sz w:val="20"/>
          <w:szCs w:val="20"/>
          <w:shd w:val="clear" w:color="auto" w:fill="FFFFFF"/>
        </w:rPr>
      </w:pPr>
    </w:p>
    <w:p w14:paraId="15227C78" w14:textId="1BF55C12" w:rsidR="004814A3" w:rsidRDefault="001E6DF9" w:rsidP="0003606A">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Wrike.com. 2021. </w:t>
      </w:r>
      <w:r>
        <w:rPr>
          <w:rFonts w:ascii="Open Sans" w:hAnsi="Open Sans" w:cs="Open Sans"/>
          <w:i/>
          <w:iCs/>
          <w:color w:val="000000"/>
          <w:sz w:val="20"/>
          <w:szCs w:val="20"/>
          <w:shd w:val="clear" w:color="auto" w:fill="FFFFFF"/>
        </w:rPr>
        <w:t xml:space="preserve">What Is a Network Diagram in Project </w:t>
      </w:r>
      <w:r w:rsidR="001B1E82">
        <w:rPr>
          <w:rFonts w:ascii="Open Sans" w:hAnsi="Open Sans" w:cs="Open Sans"/>
          <w:i/>
          <w:iCs/>
          <w:color w:val="000000"/>
          <w:sz w:val="20"/>
          <w:szCs w:val="20"/>
          <w:shd w:val="clear" w:color="auto" w:fill="FFFFFF"/>
        </w:rPr>
        <w:t>Management?</w:t>
      </w:r>
      <w:r>
        <w:rPr>
          <w:rFonts w:ascii="Open Sans" w:hAnsi="Open Sans" w:cs="Open Sans"/>
          <w:color w:val="000000"/>
          <w:sz w:val="20"/>
          <w:szCs w:val="20"/>
          <w:shd w:val="clear" w:color="auto" w:fill="FFFFFF"/>
        </w:rPr>
        <w:t xml:space="preserve"> [online] Available at: &lt;https://www.wrike.com/project-management-guide/faq/what-is-a-network-diagram-in-project-management/&gt; [Accessed </w:t>
      </w:r>
      <w:r w:rsidR="007D621F">
        <w:rPr>
          <w:rFonts w:ascii="Open Sans" w:hAnsi="Open Sans" w:cs="Open Sans"/>
          <w:color w:val="000000"/>
          <w:sz w:val="20"/>
          <w:szCs w:val="20"/>
          <w:shd w:val="clear" w:color="auto" w:fill="FFFFFF"/>
        </w:rPr>
        <w:t>5</w:t>
      </w:r>
      <w:proofErr w:type="gramStart"/>
      <w:r w:rsidR="007D621F" w:rsidRPr="007D621F">
        <w:rPr>
          <w:rFonts w:ascii="Open Sans" w:hAnsi="Open Sans" w:cs="Open Sans"/>
          <w:color w:val="000000"/>
          <w:sz w:val="20"/>
          <w:szCs w:val="20"/>
          <w:shd w:val="clear" w:color="auto" w:fill="FFFFFF"/>
          <w:vertAlign w:val="superscript"/>
        </w:rPr>
        <w:t>th</w:t>
      </w:r>
      <w:r w:rsidR="007D621F">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December</w:t>
      </w:r>
      <w:proofErr w:type="gramEnd"/>
      <w:r>
        <w:rPr>
          <w:rFonts w:ascii="Open Sans" w:hAnsi="Open Sans" w:cs="Open Sans"/>
          <w:color w:val="000000"/>
          <w:sz w:val="20"/>
          <w:szCs w:val="20"/>
          <w:shd w:val="clear" w:color="auto" w:fill="FFFFFF"/>
        </w:rPr>
        <w:t xml:space="preserve"> 2021].</w:t>
      </w:r>
    </w:p>
    <w:p w14:paraId="5943DAC4" w14:textId="1B2C6AF8" w:rsidR="009B4743" w:rsidRDefault="009B4743" w:rsidP="0003606A">
      <w:pPr>
        <w:rPr>
          <w:rFonts w:ascii="Open Sans" w:hAnsi="Open Sans" w:cs="Open Sans"/>
          <w:color w:val="000000"/>
          <w:sz w:val="20"/>
          <w:szCs w:val="20"/>
          <w:shd w:val="clear" w:color="auto" w:fill="FFFFFF"/>
        </w:rPr>
      </w:pPr>
    </w:p>
    <w:p w14:paraId="121076CD" w14:textId="24E4D553" w:rsidR="009B4743" w:rsidRDefault="007D621F" w:rsidP="0003606A">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Working, F., 2021. </w:t>
      </w:r>
      <w:r>
        <w:rPr>
          <w:rFonts w:ascii="Open Sans" w:hAnsi="Open Sans" w:cs="Open Sans"/>
          <w:i/>
          <w:iCs/>
          <w:color w:val="000000"/>
          <w:sz w:val="20"/>
          <w:szCs w:val="20"/>
          <w:shd w:val="clear" w:color="auto" w:fill="FFFFFF"/>
        </w:rPr>
        <w:t>How to improve the finances of your nursery business – Family Friendly Working</w:t>
      </w:r>
      <w:r>
        <w:rPr>
          <w:rFonts w:ascii="Open Sans" w:hAnsi="Open Sans" w:cs="Open Sans"/>
          <w:color w:val="000000"/>
          <w:sz w:val="20"/>
          <w:szCs w:val="20"/>
          <w:shd w:val="clear" w:color="auto" w:fill="FFFFFF"/>
        </w:rPr>
        <w:t>. [online] Familyfriendlyworking.co.uk. Available at: &lt;https://www.familyfriendlyworking.co.uk/2018/09/06/how-to-improve-the-finances-of-your-nursery-business/&gt; [Accessed 1</w:t>
      </w:r>
      <w:proofErr w:type="gramStart"/>
      <w:r w:rsidRPr="007D621F">
        <w:rPr>
          <w:rFonts w:ascii="Open Sans" w:hAnsi="Open Sans" w:cs="Open Sans"/>
          <w:color w:val="000000"/>
          <w:sz w:val="20"/>
          <w:szCs w:val="20"/>
          <w:shd w:val="clear" w:color="auto" w:fill="FFFFFF"/>
          <w:vertAlign w:val="superscript"/>
        </w:rPr>
        <w:t>st</w:t>
      </w:r>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 xml:space="preserve"> December</w:t>
      </w:r>
      <w:proofErr w:type="gramEnd"/>
      <w:r>
        <w:rPr>
          <w:rFonts w:ascii="Open Sans" w:hAnsi="Open Sans" w:cs="Open Sans"/>
          <w:color w:val="000000"/>
          <w:sz w:val="20"/>
          <w:szCs w:val="20"/>
          <w:shd w:val="clear" w:color="auto" w:fill="FFFFFF"/>
        </w:rPr>
        <w:t xml:space="preserve"> 2021].</w:t>
      </w:r>
    </w:p>
    <w:p w14:paraId="470DAD63" w14:textId="0AF79514" w:rsidR="009B4743" w:rsidRDefault="005426E7" w:rsidP="0003606A">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Nursery World. 2021. </w:t>
      </w:r>
      <w:r>
        <w:rPr>
          <w:rFonts w:ascii="Open Sans" w:hAnsi="Open Sans" w:cs="Open Sans"/>
          <w:i/>
          <w:iCs/>
          <w:color w:val="000000"/>
          <w:sz w:val="20"/>
          <w:szCs w:val="20"/>
          <w:shd w:val="clear" w:color="auto" w:fill="FFFFFF"/>
        </w:rPr>
        <w:t>Guide to...Selling and buying a nursery business</w:t>
      </w:r>
      <w:r>
        <w:rPr>
          <w:rFonts w:ascii="Open Sans" w:hAnsi="Open Sans" w:cs="Open Sans"/>
          <w:color w:val="000000"/>
          <w:sz w:val="20"/>
          <w:szCs w:val="20"/>
          <w:shd w:val="clear" w:color="auto" w:fill="FFFFFF"/>
        </w:rPr>
        <w:t>. [online] Available at: &lt;https://www.nurseryworld.co.uk/knowledge-bank/article/guide-to-selling-and-buying-a-nursery-business&gt; [Accessed 1</w:t>
      </w:r>
      <w:r w:rsidRPr="005426E7">
        <w:rPr>
          <w:rFonts w:ascii="Open Sans" w:hAnsi="Open Sans" w:cs="Open Sans"/>
          <w:color w:val="000000"/>
          <w:sz w:val="20"/>
          <w:szCs w:val="20"/>
          <w:shd w:val="clear" w:color="auto" w:fill="FFFFFF"/>
          <w:vertAlign w:val="superscript"/>
        </w:rPr>
        <w:t>st</w:t>
      </w:r>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December 2021].</w:t>
      </w:r>
    </w:p>
    <w:p w14:paraId="033A5493" w14:textId="6FCB4A6A" w:rsidR="009B4743" w:rsidRDefault="009B4743" w:rsidP="0003606A">
      <w:pPr>
        <w:rPr>
          <w:rFonts w:ascii="Open Sans" w:hAnsi="Open Sans" w:cs="Open Sans"/>
          <w:color w:val="000000"/>
          <w:sz w:val="20"/>
          <w:szCs w:val="20"/>
          <w:shd w:val="clear" w:color="auto" w:fill="FFFFFF"/>
        </w:rPr>
      </w:pPr>
    </w:p>
    <w:p w14:paraId="64F2BB7F" w14:textId="4F0FD2C6" w:rsidR="009B4743" w:rsidRDefault="009B4743" w:rsidP="0003606A">
      <w:pPr>
        <w:rPr>
          <w:rFonts w:ascii="Open Sans" w:hAnsi="Open Sans" w:cs="Open Sans"/>
          <w:color w:val="000000"/>
          <w:sz w:val="20"/>
          <w:szCs w:val="20"/>
          <w:shd w:val="clear" w:color="auto" w:fill="FFFFFF"/>
        </w:rPr>
      </w:pPr>
    </w:p>
    <w:p w14:paraId="2D15D564" w14:textId="39A8208A" w:rsidR="009B4743" w:rsidRDefault="009B4743" w:rsidP="0003606A">
      <w:pPr>
        <w:rPr>
          <w:rFonts w:ascii="Open Sans" w:hAnsi="Open Sans" w:cs="Open Sans"/>
          <w:color w:val="000000"/>
          <w:sz w:val="20"/>
          <w:szCs w:val="20"/>
          <w:shd w:val="clear" w:color="auto" w:fill="FFFFFF"/>
        </w:rPr>
      </w:pPr>
    </w:p>
    <w:p w14:paraId="01F5255A" w14:textId="34A6B1A8" w:rsidR="009B4743" w:rsidRDefault="009B4743" w:rsidP="0003606A">
      <w:pPr>
        <w:rPr>
          <w:rFonts w:ascii="Open Sans" w:hAnsi="Open Sans" w:cs="Open Sans"/>
          <w:color w:val="000000"/>
          <w:sz w:val="20"/>
          <w:szCs w:val="20"/>
          <w:shd w:val="clear" w:color="auto" w:fill="FFFFFF"/>
        </w:rPr>
      </w:pPr>
    </w:p>
    <w:p w14:paraId="79FA4A34" w14:textId="11FDAB5F" w:rsidR="009B4743" w:rsidRDefault="009B4743" w:rsidP="0003606A">
      <w:pPr>
        <w:rPr>
          <w:rFonts w:ascii="Open Sans" w:hAnsi="Open Sans" w:cs="Open Sans"/>
          <w:color w:val="000000"/>
          <w:sz w:val="20"/>
          <w:szCs w:val="20"/>
          <w:shd w:val="clear" w:color="auto" w:fill="FFFFFF"/>
        </w:rPr>
      </w:pPr>
    </w:p>
    <w:p w14:paraId="4BA4265D" w14:textId="7360A93B" w:rsidR="009B4743" w:rsidRDefault="009B4743" w:rsidP="0003606A">
      <w:pPr>
        <w:rPr>
          <w:rFonts w:ascii="Open Sans" w:hAnsi="Open Sans" w:cs="Open Sans"/>
          <w:color w:val="000000"/>
          <w:sz w:val="20"/>
          <w:szCs w:val="20"/>
          <w:shd w:val="clear" w:color="auto" w:fill="FFFFFF"/>
        </w:rPr>
      </w:pPr>
    </w:p>
    <w:p w14:paraId="5E492867" w14:textId="379FEDE1" w:rsidR="009B4743" w:rsidRDefault="009B4743" w:rsidP="0003606A">
      <w:pPr>
        <w:rPr>
          <w:rFonts w:ascii="Open Sans" w:hAnsi="Open Sans" w:cs="Open Sans"/>
          <w:color w:val="000000"/>
          <w:sz w:val="20"/>
          <w:szCs w:val="20"/>
          <w:shd w:val="clear" w:color="auto" w:fill="FFFFFF"/>
        </w:rPr>
      </w:pPr>
    </w:p>
    <w:p w14:paraId="0D75B140" w14:textId="771D95ED" w:rsidR="009B4743" w:rsidRDefault="009B4743" w:rsidP="0003606A">
      <w:pPr>
        <w:rPr>
          <w:rFonts w:ascii="Open Sans" w:hAnsi="Open Sans" w:cs="Open Sans"/>
          <w:color w:val="000000"/>
          <w:sz w:val="20"/>
          <w:szCs w:val="20"/>
          <w:shd w:val="clear" w:color="auto" w:fill="FFFFFF"/>
        </w:rPr>
      </w:pPr>
    </w:p>
    <w:p w14:paraId="450D8F59" w14:textId="344112B0" w:rsidR="009B4743" w:rsidRDefault="009B4743" w:rsidP="0003606A">
      <w:pPr>
        <w:rPr>
          <w:rFonts w:ascii="Open Sans" w:hAnsi="Open Sans" w:cs="Open Sans"/>
          <w:color w:val="000000"/>
          <w:sz w:val="20"/>
          <w:szCs w:val="20"/>
          <w:shd w:val="clear" w:color="auto" w:fill="FFFFFF"/>
        </w:rPr>
      </w:pPr>
    </w:p>
    <w:p w14:paraId="3F76BD1C" w14:textId="4941A679" w:rsidR="009B4743" w:rsidRDefault="009B4743" w:rsidP="0003606A">
      <w:pPr>
        <w:rPr>
          <w:rFonts w:ascii="Open Sans" w:hAnsi="Open Sans" w:cs="Open Sans"/>
          <w:color w:val="000000"/>
          <w:sz w:val="20"/>
          <w:szCs w:val="20"/>
          <w:shd w:val="clear" w:color="auto" w:fill="FFFFFF"/>
        </w:rPr>
      </w:pPr>
    </w:p>
    <w:p w14:paraId="769C5ED9" w14:textId="67EFA470" w:rsidR="009B4743" w:rsidRDefault="009B4743" w:rsidP="0003606A">
      <w:pPr>
        <w:rPr>
          <w:rFonts w:ascii="Open Sans" w:hAnsi="Open Sans" w:cs="Open Sans"/>
          <w:color w:val="000000"/>
          <w:sz w:val="20"/>
          <w:szCs w:val="20"/>
          <w:shd w:val="clear" w:color="auto" w:fill="FFFFFF"/>
        </w:rPr>
      </w:pPr>
    </w:p>
    <w:p w14:paraId="6F845565" w14:textId="42CCF56F" w:rsidR="009B4743" w:rsidRDefault="009B4743" w:rsidP="0003606A">
      <w:pPr>
        <w:rPr>
          <w:rFonts w:ascii="Open Sans" w:hAnsi="Open Sans" w:cs="Open Sans"/>
          <w:color w:val="000000"/>
          <w:sz w:val="20"/>
          <w:szCs w:val="20"/>
          <w:shd w:val="clear" w:color="auto" w:fill="FFFFFF"/>
        </w:rPr>
      </w:pPr>
    </w:p>
    <w:p w14:paraId="4BF072F9" w14:textId="62779784" w:rsidR="009B4743" w:rsidRDefault="009B4743" w:rsidP="0003606A">
      <w:pPr>
        <w:rPr>
          <w:rFonts w:ascii="Open Sans" w:hAnsi="Open Sans" w:cs="Open Sans"/>
          <w:color w:val="000000"/>
          <w:sz w:val="20"/>
          <w:szCs w:val="20"/>
          <w:shd w:val="clear" w:color="auto" w:fill="FFFFFF"/>
        </w:rPr>
      </w:pPr>
    </w:p>
    <w:p w14:paraId="20FC93B9" w14:textId="14BBE1D9" w:rsidR="009B4743" w:rsidRDefault="009B4743" w:rsidP="0003606A">
      <w:pPr>
        <w:rPr>
          <w:rFonts w:ascii="Open Sans" w:hAnsi="Open Sans" w:cs="Open Sans"/>
          <w:color w:val="000000"/>
          <w:sz w:val="20"/>
          <w:szCs w:val="20"/>
          <w:shd w:val="clear" w:color="auto" w:fill="FFFFFF"/>
        </w:rPr>
      </w:pPr>
    </w:p>
    <w:p w14:paraId="06D3F9CF" w14:textId="0D23219D" w:rsidR="009B4743" w:rsidRDefault="009B4743" w:rsidP="0003606A">
      <w:pPr>
        <w:rPr>
          <w:rFonts w:ascii="Open Sans" w:hAnsi="Open Sans" w:cs="Open Sans"/>
          <w:color w:val="000000"/>
          <w:sz w:val="20"/>
          <w:szCs w:val="20"/>
          <w:shd w:val="clear" w:color="auto" w:fill="FFFFFF"/>
        </w:rPr>
      </w:pPr>
    </w:p>
    <w:p w14:paraId="17CD4C58" w14:textId="39F68A4F" w:rsidR="009B4743" w:rsidRDefault="009B4743" w:rsidP="0003606A">
      <w:pPr>
        <w:rPr>
          <w:rFonts w:ascii="Open Sans" w:hAnsi="Open Sans" w:cs="Open Sans"/>
          <w:color w:val="000000"/>
          <w:sz w:val="20"/>
          <w:szCs w:val="20"/>
          <w:shd w:val="clear" w:color="auto" w:fill="FFFFFF"/>
        </w:rPr>
      </w:pPr>
    </w:p>
    <w:p w14:paraId="4224D755" w14:textId="1A65C188" w:rsidR="009B4743" w:rsidRDefault="009B4743" w:rsidP="0003606A">
      <w:pPr>
        <w:rPr>
          <w:rFonts w:ascii="Open Sans" w:hAnsi="Open Sans" w:cs="Open Sans"/>
          <w:color w:val="000000"/>
          <w:sz w:val="20"/>
          <w:szCs w:val="20"/>
          <w:shd w:val="clear" w:color="auto" w:fill="FFFFFF"/>
        </w:rPr>
      </w:pPr>
    </w:p>
    <w:p w14:paraId="4CBE363A" w14:textId="38333546" w:rsidR="009B4743" w:rsidRDefault="009B4743" w:rsidP="0003606A">
      <w:pPr>
        <w:rPr>
          <w:rFonts w:ascii="Open Sans" w:hAnsi="Open Sans" w:cs="Open Sans"/>
          <w:color w:val="000000"/>
          <w:sz w:val="20"/>
          <w:szCs w:val="20"/>
          <w:shd w:val="clear" w:color="auto" w:fill="FFFFFF"/>
        </w:rPr>
      </w:pPr>
    </w:p>
    <w:p w14:paraId="1F8F8EFB" w14:textId="616CF0C6" w:rsidR="009B4743" w:rsidRDefault="009B4743" w:rsidP="0003606A">
      <w:pPr>
        <w:rPr>
          <w:rFonts w:ascii="Open Sans" w:hAnsi="Open Sans" w:cs="Open Sans"/>
          <w:color w:val="000000"/>
          <w:sz w:val="20"/>
          <w:szCs w:val="20"/>
          <w:shd w:val="clear" w:color="auto" w:fill="FFFFFF"/>
        </w:rPr>
      </w:pPr>
    </w:p>
    <w:p w14:paraId="2B5DC19C" w14:textId="46D943CE" w:rsidR="009B4743" w:rsidRDefault="009B4743" w:rsidP="0003606A">
      <w:pPr>
        <w:rPr>
          <w:rFonts w:ascii="Open Sans" w:hAnsi="Open Sans" w:cs="Open Sans"/>
          <w:color w:val="000000"/>
          <w:sz w:val="20"/>
          <w:szCs w:val="20"/>
          <w:shd w:val="clear" w:color="auto" w:fill="FFFFFF"/>
        </w:rPr>
      </w:pPr>
    </w:p>
    <w:p w14:paraId="5641ADFA" w14:textId="3498908F" w:rsidR="009B4743" w:rsidRDefault="009B4743" w:rsidP="0003606A">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APEEND</w:t>
      </w:r>
      <w:r w:rsidR="002D5644">
        <w:rPr>
          <w:rFonts w:ascii="Open Sans" w:hAnsi="Open Sans" w:cs="Open Sans"/>
          <w:color w:val="000000"/>
          <w:sz w:val="20"/>
          <w:szCs w:val="20"/>
          <w:shd w:val="clear" w:color="auto" w:fill="FFFFFF"/>
        </w:rPr>
        <w:t xml:space="preserve">IX </w:t>
      </w:r>
    </w:p>
    <w:p w14:paraId="799F63F8" w14:textId="72CB12AF" w:rsidR="009B4743" w:rsidRDefault="009B4743" w:rsidP="0003606A">
      <w:pPr>
        <w:rPr>
          <w:rFonts w:ascii="Open Sans" w:hAnsi="Open Sans" w:cs="Open Sans"/>
          <w:color w:val="000000"/>
          <w:sz w:val="20"/>
          <w:szCs w:val="20"/>
          <w:shd w:val="clear" w:color="auto" w:fill="FFFFFF"/>
        </w:rPr>
      </w:pPr>
    </w:p>
    <w:p w14:paraId="7398AB7F" w14:textId="2692E6B0" w:rsidR="009B4743" w:rsidRDefault="009B4743" w:rsidP="0003606A">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TABLE 1.1 </w:t>
      </w:r>
    </w:p>
    <w:p w14:paraId="13F5B182" w14:textId="24979440" w:rsidR="00464A15" w:rsidRDefault="00052BF3" w:rsidP="00052BF3">
      <w:pPr>
        <w:rPr>
          <w:rFonts w:ascii="Arial" w:hAnsi="Arial" w:cs="Arial"/>
        </w:rPr>
      </w:pPr>
      <w:r w:rsidRPr="00052BF3">
        <w:rPr>
          <w:rFonts w:ascii="Arial" w:hAnsi="Arial" w:cs="Arial"/>
        </w:rPr>
        <w:t>Each stakeholder had a vested interest in the project. And it is the stakeholder's interest in the business's success that motivates them.</w:t>
      </w:r>
      <w:r>
        <w:rPr>
          <w:rFonts w:ascii="Arial" w:hAnsi="Arial" w:cs="Arial"/>
        </w:rPr>
        <w:t xml:space="preserve"> </w:t>
      </w:r>
      <w:r w:rsidRPr="00052BF3">
        <w:rPr>
          <w:rFonts w:ascii="Arial" w:hAnsi="Arial" w:cs="Arial"/>
        </w:rPr>
        <w:t xml:space="preserve">Employees and management are the first to be affected. They have the same passion in providing such a service and contributing to the growth of the organisation. Management has the ability to boost profit while also providing a seamless income. </w:t>
      </w:r>
      <w:r w:rsidR="001B1E82" w:rsidRPr="00052BF3">
        <w:rPr>
          <w:rFonts w:ascii="Arial" w:hAnsi="Arial" w:cs="Arial"/>
        </w:rPr>
        <w:t>Also,</w:t>
      </w:r>
      <w:r w:rsidRPr="00052BF3">
        <w:rPr>
          <w:rFonts w:ascii="Arial" w:hAnsi="Arial" w:cs="Arial"/>
        </w:rPr>
        <w:t xml:space="preserve"> </w:t>
      </w:r>
      <w:r w:rsidR="001B1E82" w:rsidRPr="00052BF3">
        <w:rPr>
          <w:rFonts w:ascii="Arial" w:hAnsi="Arial" w:cs="Arial"/>
        </w:rPr>
        <w:t>the</w:t>
      </w:r>
      <w:r w:rsidRPr="00052BF3">
        <w:rPr>
          <w:rFonts w:ascii="Arial" w:hAnsi="Arial" w:cs="Arial"/>
        </w:rPr>
        <w:t xml:space="preserve"> nursery will provide jobs for those who want to work in the childcare industry and will allow them to get training in pursuit of long - term </w:t>
      </w:r>
      <w:r w:rsidR="001B1E82" w:rsidRPr="00052BF3">
        <w:rPr>
          <w:rFonts w:ascii="Arial" w:hAnsi="Arial" w:cs="Arial"/>
        </w:rPr>
        <w:t>employment.</w:t>
      </w:r>
    </w:p>
    <w:p w14:paraId="7B9F4B80" w14:textId="77777777" w:rsidR="00052BF3" w:rsidRDefault="00052BF3" w:rsidP="0003606A">
      <w:pPr>
        <w:rPr>
          <w:rFonts w:ascii="Arial" w:hAnsi="Arial" w:cs="Arial"/>
        </w:rPr>
      </w:pPr>
      <w:r w:rsidRPr="00052BF3">
        <w:rPr>
          <w:rFonts w:ascii="Arial" w:hAnsi="Arial" w:cs="Arial"/>
        </w:rPr>
        <w:t>Finance is a key aspect in a project where a firm will gain from the finance funding sector, and they will also have an interest in the firm that will benefit them. A nursery is a constantly in demand business. It will be advantageous to grant a business loan for the establishment of a nursery. The nursery will promote awareness of charitable organisations that contribute funding to the project.</w:t>
      </w:r>
    </w:p>
    <w:p w14:paraId="68C6BB45" w14:textId="77777777" w:rsidR="00052BF3" w:rsidRPr="00052BF3" w:rsidRDefault="00052BF3" w:rsidP="00052BF3">
      <w:pPr>
        <w:rPr>
          <w:rFonts w:ascii="Arial" w:hAnsi="Arial" w:cs="Arial"/>
        </w:rPr>
      </w:pPr>
      <w:r w:rsidRPr="00052BF3">
        <w:rPr>
          <w:rFonts w:ascii="Arial" w:hAnsi="Arial" w:cs="Arial"/>
        </w:rPr>
        <w:t>The success of the project is important to parents and the local community since it will allow them to have a building from providing a safe/fun environment for their children in their neighbourhood. The community will benefit from having a safe space for their children as well as a place to seek assistance with courses, funding, and numerous classes.</w:t>
      </w:r>
    </w:p>
    <w:p w14:paraId="5D1366A1" w14:textId="2CB70A92" w:rsidR="00052BF3" w:rsidRDefault="00052BF3" w:rsidP="00052BF3">
      <w:pPr>
        <w:rPr>
          <w:rFonts w:ascii="Arial" w:hAnsi="Arial" w:cs="Arial"/>
        </w:rPr>
      </w:pPr>
      <w:r w:rsidRPr="00052BF3">
        <w:rPr>
          <w:rFonts w:ascii="Arial" w:hAnsi="Arial" w:cs="Arial"/>
        </w:rPr>
        <w:t>When a project is a success, the food suppliers will be able to gain a regular customer with large orders because the nursery and café will be open for such a long time. Which will be of financial interest to them.</w:t>
      </w:r>
      <w:r>
        <w:rPr>
          <w:rFonts w:ascii="Arial" w:hAnsi="Arial" w:cs="Arial"/>
        </w:rPr>
        <w:t xml:space="preserve"> </w:t>
      </w:r>
      <w:r w:rsidRPr="00052BF3">
        <w:rPr>
          <w:rFonts w:ascii="Arial" w:hAnsi="Arial" w:cs="Arial"/>
        </w:rPr>
        <w:t xml:space="preserve">Local councillors and social services' major objective </w:t>
      </w:r>
      <w:r w:rsidR="001B1E82" w:rsidRPr="00052BF3">
        <w:rPr>
          <w:rFonts w:ascii="Arial" w:hAnsi="Arial" w:cs="Arial"/>
        </w:rPr>
        <w:t>are</w:t>
      </w:r>
      <w:r w:rsidRPr="00052BF3">
        <w:rPr>
          <w:rFonts w:ascii="Arial" w:hAnsi="Arial" w:cs="Arial"/>
        </w:rPr>
        <w:t xml:space="preserve"> to keep local families safe and growing to the best of their abilities through the services given in this initiative. Both will be able to work together to make this happen by offering jobs and aiding families.</w:t>
      </w:r>
    </w:p>
    <w:p w14:paraId="25755096" w14:textId="20A15905" w:rsidR="00052BF3" w:rsidRDefault="00052BF3" w:rsidP="00052BF3">
      <w:pPr>
        <w:rPr>
          <w:rFonts w:ascii="Arial" w:hAnsi="Arial" w:cs="Arial"/>
        </w:rPr>
      </w:pPr>
    </w:p>
    <w:p w14:paraId="68E0D614" w14:textId="14819F20" w:rsidR="00052BF3" w:rsidRDefault="00052BF3" w:rsidP="00052BF3">
      <w:pPr>
        <w:rPr>
          <w:rFonts w:ascii="Arial" w:hAnsi="Arial" w:cs="Arial"/>
        </w:rPr>
      </w:pPr>
    </w:p>
    <w:p w14:paraId="4BC24AA4" w14:textId="77B6625F" w:rsidR="00052BF3" w:rsidRDefault="00052BF3" w:rsidP="00052BF3">
      <w:pPr>
        <w:rPr>
          <w:rFonts w:ascii="Arial" w:hAnsi="Arial" w:cs="Arial"/>
        </w:rPr>
      </w:pPr>
    </w:p>
    <w:p w14:paraId="2AE8CCD3" w14:textId="77777777" w:rsidR="00052BF3" w:rsidRDefault="00052BF3" w:rsidP="00052BF3">
      <w:pPr>
        <w:rPr>
          <w:rFonts w:ascii="Arial" w:hAnsi="Arial" w:cs="Arial"/>
        </w:rPr>
      </w:pPr>
    </w:p>
    <w:p w14:paraId="4F692A67" w14:textId="1A7ADED0" w:rsidR="00464A15" w:rsidRDefault="00052BF3" w:rsidP="0003606A">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Chart 1.2</w:t>
      </w:r>
    </w:p>
    <w:p w14:paraId="76C29286" w14:textId="217C0B07" w:rsidR="00052BF3" w:rsidRDefault="00052BF3" w:rsidP="0003606A">
      <w:pPr>
        <w:rPr>
          <w:rFonts w:ascii="Open Sans" w:hAnsi="Open Sans" w:cs="Open Sans"/>
          <w:color w:val="000000"/>
          <w:sz w:val="20"/>
          <w:szCs w:val="20"/>
          <w:shd w:val="clear" w:color="auto" w:fill="FFFFFF"/>
        </w:rPr>
      </w:pPr>
    </w:p>
    <w:p w14:paraId="2EBFD832" w14:textId="77777777" w:rsidR="00052BF3" w:rsidRDefault="00052BF3" w:rsidP="0003606A">
      <w:pPr>
        <w:rPr>
          <w:rFonts w:ascii="Open Sans" w:hAnsi="Open Sans" w:cs="Open Sans"/>
          <w:color w:val="000000"/>
          <w:sz w:val="20"/>
          <w:szCs w:val="20"/>
          <w:shd w:val="clear" w:color="auto" w:fill="FFFFFF"/>
        </w:rPr>
      </w:pPr>
    </w:p>
    <w:p w14:paraId="24438719" w14:textId="77777777" w:rsidR="00CE37DF" w:rsidRPr="00CE37DF" w:rsidRDefault="00CE37DF" w:rsidP="00CE37DF">
      <w:pPr>
        <w:rPr>
          <w:rFonts w:ascii="Arial" w:hAnsi="Arial" w:cs="Arial"/>
        </w:rPr>
      </w:pPr>
      <w:r w:rsidRPr="00CE37DF">
        <w:rPr>
          <w:rFonts w:ascii="Arial" w:hAnsi="Arial" w:cs="Arial"/>
        </w:rPr>
        <w:t>The Stakeholder Power Interest Grid is the primary tool for graphically assessing major stakeholders. The rank you assign to a stakeholder on the grid indicates the steps you must take with them. Departments such as charities, social services, and, of course, local councillors must be kept satiated since they wield considerable power. Key stakeholders, such as management and banks, have the most authority and interest in the project. As you can see, not all stakeholders, such as parents, staff, and the local community, require extensive involvement in the project.</w:t>
      </w:r>
    </w:p>
    <w:p w14:paraId="1CD2E697" w14:textId="1E11E4BC" w:rsidR="002D5644" w:rsidRDefault="00CE37DF" w:rsidP="00CE37DF">
      <w:pPr>
        <w:rPr>
          <w:rFonts w:ascii="Arial" w:hAnsi="Arial" w:cs="Arial"/>
        </w:rPr>
      </w:pPr>
      <w:r w:rsidRPr="00CE37DF">
        <w:rPr>
          <w:rFonts w:ascii="Arial" w:hAnsi="Arial" w:cs="Arial"/>
        </w:rPr>
        <w:t xml:space="preserve">Finally, food suppliers have </w:t>
      </w:r>
      <w:r>
        <w:rPr>
          <w:rFonts w:ascii="Arial" w:hAnsi="Arial" w:cs="Arial"/>
        </w:rPr>
        <w:t>don’t hold</w:t>
      </w:r>
      <w:r w:rsidRPr="00CE37DF">
        <w:rPr>
          <w:rFonts w:ascii="Arial" w:hAnsi="Arial" w:cs="Arial"/>
        </w:rPr>
        <w:t xml:space="preserve"> of interest </w:t>
      </w:r>
      <w:r w:rsidR="001B1E82">
        <w:rPr>
          <w:rFonts w:ascii="Arial" w:hAnsi="Arial" w:cs="Arial"/>
        </w:rPr>
        <w:t xml:space="preserve">neither </w:t>
      </w:r>
      <w:r w:rsidR="001B1E82" w:rsidRPr="00CE37DF">
        <w:rPr>
          <w:rFonts w:ascii="Arial" w:hAnsi="Arial" w:cs="Arial"/>
        </w:rPr>
        <w:t>have</w:t>
      </w:r>
      <w:r w:rsidRPr="00CE37DF">
        <w:rPr>
          <w:rFonts w:ascii="Arial" w:hAnsi="Arial" w:cs="Arial"/>
        </w:rPr>
        <w:t xml:space="preserve"> a lot of power, thus this stakeholder doesn't require much effort.</w:t>
      </w:r>
    </w:p>
    <w:p w14:paraId="65FACAA5" w14:textId="613CFAF3" w:rsidR="00CE37DF" w:rsidRDefault="00CE37DF" w:rsidP="00CE37DF">
      <w:pPr>
        <w:rPr>
          <w:rFonts w:ascii="Arial" w:hAnsi="Arial" w:cs="Arial"/>
        </w:rPr>
      </w:pPr>
    </w:p>
    <w:p w14:paraId="7B742DDE" w14:textId="33108593" w:rsidR="00CE37DF" w:rsidRDefault="00CE37DF" w:rsidP="00CE37DF">
      <w:pPr>
        <w:rPr>
          <w:rFonts w:ascii="Arial" w:hAnsi="Arial" w:cs="Arial"/>
        </w:rPr>
      </w:pPr>
    </w:p>
    <w:p w14:paraId="6531890D" w14:textId="72631E79" w:rsidR="00CE37DF" w:rsidRDefault="00CE37DF" w:rsidP="00CE37DF">
      <w:pPr>
        <w:rPr>
          <w:rFonts w:ascii="Arial" w:hAnsi="Arial" w:cs="Arial"/>
        </w:rPr>
      </w:pPr>
      <w:r>
        <w:rPr>
          <w:rFonts w:ascii="Arial" w:hAnsi="Arial" w:cs="Arial"/>
        </w:rPr>
        <w:t xml:space="preserve">Table 1.3 </w:t>
      </w:r>
    </w:p>
    <w:p w14:paraId="5EF64E53" w14:textId="77777777" w:rsidR="001B1E82" w:rsidRPr="001B1E82" w:rsidRDefault="001B1E82" w:rsidP="001B1E82">
      <w:pPr>
        <w:rPr>
          <w:rFonts w:ascii="Arial" w:hAnsi="Arial" w:cs="Arial"/>
        </w:rPr>
      </w:pPr>
      <w:r w:rsidRPr="001B1E82">
        <w:rPr>
          <w:rFonts w:ascii="Arial" w:hAnsi="Arial" w:cs="Arial"/>
        </w:rPr>
        <w:t>This table depicts all of the steps that must be taken in order for the project to be a success.</w:t>
      </w:r>
    </w:p>
    <w:p w14:paraId="4DC9FE17" w14:textId="44633B01" w:rsidR="001B1E82" w:rsidRPr="001B1E82" w:rsidRDefault="001B1E82" w:rsidP="001B1E82">
      <w:pPr>
        <w:rPr>
          <w:rFonts w:ascii="Arial" w:hAnsi="Arial" w:cs="Arial"/>
        </w:rPr>
      </w:pPr>
      <w:r w:rsidRPr="001B1E82">
        <w:rPr>
          <w:rFonts w:ascii="Arial" w:hAnsi="Arial" w:cs="Arial"/>
        </w:rPr>
        <w:t>First and foremost, finance must be sorted because finance will pay for the rest to fall into place.</w:t>
      </w:r>
      <w:r>
        <w:rPr>
          <w:rFonts w:ascii="Arial" w:hAnsi="Arial" w:cs="Arial"/>
        </w:rPr>
        <w:t xml:space="preserve"> </w:t>
      </w:r>
      <w:proofErr w:type="gramStart"/>
      <w:r w:rsidRPr="001B1E82">
        <w:rPr>
          <w:rFonts w:ascii="Arial" w:hAnsi="Arial" w:cs="Arial"/>
        </w:rPr>
        <w:t>Before</w:t>
      </w:r>
      <w:proofErr w:type="gramEnd"/>
      <w:r w:rsidRPr="001B1E82">
        <w:rPr>
          <w:rFonts w:ascii="Arial" w:hAnsi="Arial" w:cs="Arial"/>
        </w:rPr>
        <w:t xml:space="preserve"> proceeding to the following step, ensure that the bank loan has been approved and that the charity cash has been received.</w:t>
      </w:r>
    </w:p>
    <w:p w14:paraId="2A19B5A0" w14:textId="77777777" w:rsidR="001B1E82" w:rsidRDefault="001B1E82" w:rsidP="001B1E82">
      <w:pPr>
        <w:rPr>
          <w:rFonts w:ascii="Arial" w:hAnsi="Arial" w:cs="Arial"/>
        </w:rPr>
      </w:pPr>
      <w:r w:rsidRPr="001B1E82">
        <w:rPr>
          <w:rFonts w:ascii="Arial" w:hAnsi="Arial" w:cs="Arial"/>
        </w:rPr>
        <w:t>Second, once all of the financial issues have been resolved, the legal tasks, such as registering with Ofsted and ensuring that all EYFS standards are met, will have been completed. Once all of the documentation is completed, it is critical to begin work on the premises in order to meet the health and safety regulations that come with holding up to 50 children.</w:t>
      </w:r>
    </w:p>
    <w:p w14:paraId="1B35CFDD" w14:textId="5987A8CA" w:rsidR="001B1E82" w:rsidRPr="001B1E82" w:rsidRDefault="001B1E82" w:rsidP="001B1E82">
      <w:pPr>
        <w:rPr>
          <w:rFonts w:ascii="Arial" w:hAnsi="Arial" w:cs="Arial"/>
        </w:rPr>
      </w:pPr>
      <w:r w:rsidRPr="001B1E82">
        <w:rPr>
          <w:rFonts w:ascii="Arial" w:hAnsi="Arial" w:cs="Arial"/>
        </w:rPr>
        <w:t xml:space="preserve">Now comes the recruitment </w:t>
      </w:r>
      <w:r w:rsidRPr="001B1E82">
        <w:rPr>
          <w:rFonts w:ascii="Arial" w:hAnsi="Arial" w:cs="Arial"/>
        </w:rPr>
        <w:t>phase and</w:t>
      </w:r>
      <w:r w:rsidRPr="001B1E82">
        <w:rPr>
          <w:rFonts w:ascii="Arial" w:hAnsi="Arial" w:cs="Arial"/>
        </w:rPr>
        <w:t xml:space="preserve"> ensuring that we have enough people to complete the project successfully is a critical component of this strategy. Ensuring that everyone is fully qualified to prevent and mitigate risks.</w:t>
      </w:r>
    </w:p>
    <w:p w14:paraId="57AA117A" w14:textId="7A741B89" w:rsidR="001B1E82" w:rsidRDefault="001B1E82" w:rsidP="001B1E82">
      <w:pPr>
        <w:rPr>
          <w:rFonts w:ascii="Arial" w:hAnsi="Arial" w:cs="Arial"/>
        </w:rPr>
      </w:pPr>
      <w:r w:rsidRPr="001B1E82">
        <w:rPr>
          <w:rFonts w:ascii="Arial" w:hAnsi="Arial" w:cs="Arial"/>
        </w:rPr>
        <w:t xml:space="preserve">Marketing will be required to follow up, informing the community about what the initiative has to </w:t>
      </w:r>
      <w:proofErr w:type="gramStart"/>
      <w:r w:rsidRPr="001B1E82">
        <w:rPr>
          <w:rFonts w:ascii="Arial" w:hAnsi="Arial" w:cs="Arial"/>
        </w:rPr>
        <w:t>offer ,</w:t>
      </w:r>
      <w:proofErr w:type="gramEnd"/>
      <w:r w:rsidRPr="001B1E82">
        <w:rPr>
          <w:rFonts w:ascii="Arial" w:hAnsi="Arial" w:cs="Arial"/>
        </w:rPr>
        <w:t> personalised logo design flyer, and so on</w:t>
      </w:r>
    </w:p>
    <w:p w14:paraId="13DAE6CE" w14:textId="58762234" w:rsidR="00CE37DF" w:rsidRDefault="00CE37DF" w:rsidP="00CE37DF">
      <w:pPr>
        <w:rPr>
          <w:rFonts w:ascii="Arial" w:hAnsi="Arial" w:cs="Arial"/>
        </w:rPr>
      </w:pPr>
    </w:p>
    <w:p w14:paraId="470B02ED" w14:textId="0C7C165E" w:rsidR="00CE37DF" w:rsidRDefault="00CE37DF" w:rsidP="00CE37DF">
      <w:pPr>
        <w:rPr>
          <w:rFonts w:ascii="Arial" w:hAnsi="Arial" w:cs="Arial"/>
        </w:rPr>
      </w:pPr>
    </w:p>
    <w:p w14:paraId="09341700" w14:textId="2E63215C" w:rsidR="00FB7A98" w:rsidRDefault="00FB7A98" w:rsidP="00CE37DF">
      <w:pPr>
        <w:rPr>
          <w:rFonts w:ascii="Arial" w:hAnsi="Arial" w:cs="Arial"/>
        </w:rPr>
      </w:pPr>
    </w:p>
    <w:p w14:paraId="2C038F67" w14:textId="77777777" w:rsidR="00FB7A98" w:rsidRDefault="00FB7A98" w:rsidP="00CE37DF">
      <w:pPr>
        <w:rPr>
          <w:rFonts w:ascii="Arial" w:hAnsi="Arial" w:cs="Arial"/>
        </w:rPr>
      </w:pPr>
    </w:p>
    <w:sectPr w:rsidR="00FB7A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ind Siliguri">
    <w:charset w:val="00"/>
    <w:family w:val="auto"/>
    <w:pitch w:val="variable"/>
    <w:sig w:usb0="00010007" w:usb1="00000000" w:usb2="00000000" w:usb3="00000000" w:csb0="00000093"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733B69"/>
    <w:multiLevelType w:val="hybridMultilevel"/>
    <w:tmpl w:val="D54660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54755FA2"/>
    <w:multiLevelType w:val="hybridMultilevel"/>
    <w:tmpl w:val="09381CA0"/>
    <w:lvl w:ilvl="0" w:tplc="A5AEA8DE">
      <w:start w:val="1"/>
      <w:numFmt w:val="bullet"/>
      <w:lvlText w:val="•"/>
      <w:lvlJc w:val="left"/>
      <w:pPr>
        <w:tabs>
          <w:tab w:val="num" w:pos="720"/>
        </w:tabs>
        <w:ind w:left="720" w:hanging="360"/>
      </w:pPr>
      <w:rPr>
        <w:rFonts w:ascii="Times New Roman" w:hAnsi="Times New Roman" w:hint="default"/>
      </w:rPr>
    </w:lvl>
    <w:lvl w:ilvl="1" w:tplc="B7E690CA" w:tentative="1">
      <w:start w:val="1"/>
      <w:numFmt w:val="bullet"/>
      <w:lvlText w:val="•"/>
      <w:lvlJc w:val="left"/>
      <w:pPr>
        <w:tabs>
          <w:tab w:val="num" w:pos="1440"/>
        </w:tabs>
        <w:ind w:left="1440" w:hanging="360"/>
      </w:pPr>
      <w:rPr>
        <w:rFonts w:ascii="Times New Roman" w:hAnsi="Times New Roman" w:hint="default"/>
      </w:rPr>
    </w:lvl>
    <w:lvl w:ilvl="2" w:tplc="3AA8A0E2" w:tentative="1">
      <w:start w:val="1"/>
      <w:numFmt w:val="bullet"/>
      <w:lvlText w:val="•"/>
      <w:lvlJc w:val="left"/>
      <w:pPr>
        <w:tabs>
          <w:tab w:val="num" w:pos="2160"/>
        </w:tabs>
        <w:ind w:left="2160" w:hanging="360"/>
      </w:pPr>
      <w:rPr>
        <w:rFonts w:ascii="Times New Roman" w:hAnsi="Times New Roman" w:hint="default"/>
      </w:rPr>
    </w:lvl>
    <w:lvl w:ilvl="3" w:tplc="AE324D98" w:tentative="1">
      <w:start w:val="1"/>
      <w:numFmt w:val="bullet"/>
      <w:lvlText w:val="•"/>
      <w:lvlJc w:val="left"/>
      <w:pPr>
        <w:tabs>
          <w:tab w:val="num" w:pos="2880"/>
        </w:tabs>
        <w:ind w:left="2880" w:hanging="360"/>
      </w:pPr>
      <w:rPr>
        <w:rFonts w:ascii="Times New Roman" w:hAnsi="Times New Roman" w:hint="default"/>
      </w:rPr>
    </w:lvl>
    <w:lvl w:ilvl="4" w:tplc="23503A6C" w:tentative="1">
      <w:start w:val="1"/>
      <w:numFmt w:val="bullet"/>
      <w:lvlText w:val="•"/>
      <w:lvlJc w:val="left"/>
      <w:pPr>
        <w:tabs>
          <w:tab w:val="num" w:pos="3600"/>
        </w:tabs>
        <w:ind w:left="3600" w:hanging="360"/>
      </w:pPr>
      <w:rPr>
        <w:rFonts w:ascii="Times New Roman" w:hAnsi="Times New Roman" w:hint="default"/>
      </w:rPr>
    </w:lvl>
    <w:lvl w:ilvl="5" w:tplc="D180994C" w:tentative="1">
      <w:start w:val="1"/>
      <w:numFmt w:val="bullet"/>
      <w:lvlText w:val="•"/>
      <w:lvlJc w:val="left"/>
      <w:pPr>
        <w:tabs>
          <w:tab w:val="num" w:pos="4320"/>
        </w:tabs>
        <w:ind w:left="4320" w:hanging="360"/>
      </w:pPr>
      <w:rPr>
        <w:rFonts w:ascii="Times New Roman" w:hAnsi="Times New Roman" w:hint="default"/>
      </w:rPr>
    </w:lvl>
    <w:lvl w:ilvl="6" w:tplc="9B1C0154" w:tentative="1">
      <w:start w:val="1"/>
      <w:numFmt w:val="bullet"/>
      <w:lvlText w:val="•"/>
      <w:lvlJc w:val="left"/>
      <w:pPr>
        <w:tabs>
          <w:tab w:val="num" w:pos="5040"/>
        </w:tabs>
        <w:ind w:left="5040" w:hanging="360"/>
      </w:pPr>
      <w:rPr>
        <w:rFonts w:ascii="Times New Roman" w:hAnsi="Times New Roman" w:hint="default"/>
      </w:rPr>
    </w:lvl>
    <w:lvl w:ilvl="7" w:tplc="5A7A6E1C" w:tentative="1">
      <w:start w:val="1"/>
      <w:numFmt w:val="bullet"/>
      <w:lvlText w:val="•"/>
      <w:lvlJc w:val="left"/>
      <w:pPr>
        <w:tabs>
          <w:tab w:val="num" w:pos="5760"/>
        </w:tabs>
        <w:ind w:left="5760" w:hanging="360"/>
      </w:pPr>
      <w:rPr>
        <w:rFonts w:ascii="Times New Roman" w:hAnsi="Times New Roman" w:hint="default"/>
      </w:rPr>
    </w:lvl>
    <w:lvl w:ilvl="8" w:tplc="82BE3FB0"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68D757ED"/>
    <w:multiLevelType w:val="multilevel"/>
    <w:tmpl w:val="D6062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194"/>
    <w:rsid w:val="0003606A"/>
    <w:rsid w:val="00052BF3"/>
    <w:rsid w:val="0005633E"/>
    <w:rsid w:val="000C0EC5"/>
    <w:rsid w:val="00130775"/>
    <w:rsid w:val="00133441"/>
    <w:rsid w:val="00133AA0"/>
    <w:rsid w:val="00184DF2"/>
    <w:rsid w:val="001B1E82"/>
    <w:rsid w:val="001D11E9"/>
    <w:rsid w:val="001E6DF9"/>
    <w:rsid w:val="002C1F38"/>
    <w:rsid w:val="002D5644"/>
    <w:rsid w:val="004601BB"/>
    <w:rsid w:val="00464A15"/>
    <w:rsid w:val="004814A3"/>
    <w:rsid w:val="004A00B3"/>
    <w:rsid w:val="004E104D"/>
    <w:rsid w:val="004E6777"/>
    <w:rsid w:val="004F44F8"/>
    <w:rsid w:val="005034D4"/>
    <w:rsid w:val="005426E7"/>
    <w:rsid w:val="00547BA7"/>
    <w:rsid w:val="005D0F1C"/>
    <w:rsid w:val="005E5E94"/>
    <w:rsid w:val="006136D7"/>
    <w:rsid w:val="006734BF"/>
    <w:rsid w:val="006C599C"/>
    <w:rsid w:val="006C5EC4"/>
    <w:rsid w:val="006D70BA"/>
    <w:rsid w:val="0070765B"/>
    <w:rsid w:val="00735232"/>
    <w:rsid w:val="00753D55"/>
    <w:rsid w:val="007621AF"/>
    <w:rsid w:val="007707C4"/>
    <w:rsid w:val="0078171D"/>
    <w:rsid w:val="007947E0"/>
    <w:rsid w:val="007D621F"/>
    <w:rsid w:val="0081047E"/>
    <w:rsid w:val="00821E06"/>
    <w:rsid w:val="00845DF1"/>
    <w:rsid w:val="00871264"/>
    <w:rsid w:val="008978B6"/>
    <w:rsid w:val="008E6194"/>
    <w:rsid w:val="009128CB"/>
    <w:rsid w:val="0096030F"/>
    <w:rsid w:val="009A2A80"/>
    <w:rsid w:val="009B4743"/>
    <w:rsid w:val="009C13D8"/>
    <w:rsid w:val="009C3BB7"/>
    <w:rsid w:val="00A23310"/>
    <w:rsid w:val="00A51F3E"/>
    <w:rsid w:val="00A5754E"/>
    <w:rsid w:val="00A81503"/>
    <w:rsid w:val="00A926CC"/>
    <w:rsid w:val="00AF7BD7"/>
    <w:rsid w:val="00B636F3"/>
    <w:rsid w:val="00B814E0"/>
    <w:rsid w:val="00B856CE"/>
    <w:rsid w:val="00B970A7"/>
    <w:rsid w:val="00C200E6"/>
    <w:rsid w:val="00C500D4"/>
    <w:rsid w:val="00C57920"/>
    <w:rsid w:val="00CB4DDA"/>
    <w:rsid w:val="00CE37DF"/>
    <w:rsid w:val="00CE414A"/>
    <w:rsid w:val="00CF0768"/>
    <w:rsid w:val="00D04ED4"/>
    <w:rsid w:val="00D22879"/>
    <w:rsid w:val="00D4196D"/>
    <w:rsid w:val="00D55256"/>
    <w:rsid w:val="00D601D9"/>
    <w:rsid w:val="00D96855"/>
    <w:rsid w:val="00E1382B"/>
    <w:rsid w:val="00E23A0D"/>
    <w:rsid w:val="00E25B48"/>
    <w:rsid w:val="00E33458"/>
    <w:rsid w:val="00E40A5E"/>
    <w:rsid w:val="00E75938"/>
    <w:rsid w:val="00E8470B"/>
    <w:rsid w:val="00EC44B7"/>
    <w:rsid w:val="00EE5D87"/>
    <w:rsid w:val="00F12468"/>
    <w:rsid w:val="00F66475"/>
    <w:rsid w:val="00F7343B"/>
    <w:rsid w:val="00FA5050"/>
    <w:rsid w:val="00FB0340"/>
    <w:rsid w:val="00FB7A98"/>
    <w:rsid w:val="00FC0D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E88B9"/>
  <w15:chartTrackingRefBased/>
  <w15:docId w15:val="{67D76C01-A863-484A-B8EC-E22EEA9DB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5E5E94"/>
    <w:rPr>
      <w:color w:val="000FFF"/>
      <w:u w:val="single"/>
    </w:rPr>
  </w:style>
  <w:style w:type="paragraph" w:styleId="Title">
    <w:name w:val="Title"/>
    <w:basedOn w:val="Normal"/>
    <w:link w:val="TitleChar"/>
    <w:qFormat/>
    <w:rsid w:val="005E5E94"/>
    <w:pPr>
      <w:spacing w:before="180" w:after="120" w:line="240" w:lineRule="auto"/>
      <w:jc w:val="center"/>
    </w:pPr>
    <w:rPr>
      <w:rFonts w:ascii="Times New Roman" w:eastAsia="Times New Roman" w:hAnsi="Times New Roman" w:cs="Times New Roman"/>
      <w:b/>
      <w:bCs/>
      <w:caps/>
      <w:sz w:val="36"/>
      <w:szCs w:val="24"/>
      <w:lang w:val="en-US"/>
    </w:rPr>
  </w:style>
  <w:style w:type="character" w:customStyle="1" w:styleId="TitleChar">
    <w:name w:val="Title Char"/>
    <w:basedOn w:val="DefaultParagraphFont"/>
    <w:link w:val="Title"/>
    <w:rsid w:val="005E5E94"/>
    <w:rPr>
      <w:rFonts w:ascii="Times New Roman" w:eastAsia="Times New Roman" w:hAnsi="Times New Roman" w:cs="Times New Roman"/>
      <w:b/>
      <w:bCs/>
      <w:caps/>
      <w:sz w:val="36"/>
      <w:szCs w:val="24"/>
      <w:lang w:val="en-US"/>
    </w:rPr>
  </w:style>
  <w:style w:type="paragraph" w:styleId="TOC1">
    <w:name w:val="toc 1"/>
    <w:basedOn w:val="Normal"/>
    <w:next w:val="Normal"/>
    <w:semiHidden/>
    <w:rsid w:val="005E5E94"/>
    <w:pPr>
      <w:tabs>
        <w:tab w:val="left" w:pos="288"/>
        <w:tab w:val="left" w:pos="720"/>
        <w:tab w:val="right" w:leader="dot" w:pos="9350"/>
      </w:tabs>
      <w:spacing w:before="180" w:after="60" w:line="240" w:lineRule="auto"/>
      <w:jc w:val="both"/>
    </w:pPr>
    <w:rPr>
      <w:rFonts w:ascii="Times New Roman" w:eastAsia="Times New Roman" w:hAnsi="Times New Roman" w:cs="Times New Roman"/>
      <w:b/>
      <w:bCs/>
      <w:caps/>
      <w:noProof/>
      <w:sz w:val="24"/>
      <w:szCs w:val="28"/>
      <w:lang w:val="en-US"/>
    </w:rPr>
  </w:style>
  <w:style w:type="paragraph" w:styleId="TOC2">
    <w:name w:val="toc 2"/>
    <w:basedOn w:val="Normal"/>
    <w:next w:val="Normal"/>
    <w:semiHidden/>
    <w:rsid w:val="005E5E94"/>
    <w:pPr>
      <w:tabs>
        <w:tab w:val="left" w:pos="720"/>
        <w:tab w:val="left" w:pos="1296"/>
        <w:tab w:val="right" w:leader="dot" w:pos="9350"/>
      </w:tabs>
      <w:spacing w:before="60" w:after="60" w:line="240" w:lineRule="auto"/>
      <w:ind w:left="432"/>
      <w:jc w:val="both"/>
    </w:pPr>
    <w:rPr>
      <w:rFonts w:ascii="Times New Roman" w:eastAsia="Times New Roman" w:hAnsi="Times New Roman" w:cs="Times New Roman"/>
      <w:noProof/>
      <w:sz w:val="24"/>
      <w:szCs w:val="24"/>
      <w:lang w:val="en-US"/>
    </w:rPr>
  </w:style>
  <w:style w:type="paragraph" w:styleId="TOC3">
    <w:name w:val="toc 3"/>
    <w:basedOn w:val="Normal"/>
    <w:next w:val="Normal"/>
    <w:autoRedefine/>
    <w:semiHidden/>
    <w:rsid w:val="005E5E94"/>
    <w:pPr>
      <w:tabs>
        <w:tab w:val="left" w:pos="1620"/>
        <w:tab w:val="left" w:pos="1920"/>
        <w:tab w:val="right" w:leader="dot" w:pos="9350"/>
      </w:tabs>
      <w:spacing w:before="60" w:after="60" w:line="240" w:lineRule="auto"/>
      <w:ind w:left="900"/>
      <w:jc w:val="both"/>
    </w:pPr>
    <w:rPr>
      <w:rFonts w:ascii="Times New Roman" w:eastAsia="Times New Roman" w:hAnsi="Times New Roman" w:cs="Times New Roman"/>
      <w:noProof/>
      <w:sz w:val="24"/>
      <w:szCs w:val="24"/>
      <w:lang w:val="en-US"/>
    </w:rPr>
  </w:style>
  <w:style w:type="paragraph" w:styleId="TOC4">
    <w:name w:val="toc 4"/>
    <w:basedOn w:val="Normal"/>
    <w:next w:val="Normal"/>
    <w:autoRedefine/>
    <w:semiHidden/>
    <w:rsid w:val="005E5E94"/>
    <w:pPr>
      <w:tabs>
        <w:tab w:val="left" w:pos="2160"/>
        <w:tab w:val="right" w:leader="dot" w:pos="9360"/>
      </w:tabs>
      <w:spacing w:before="60" w:after="60" w:line="240" w:lineRule="auto"/>
      <w:jc w:val="both"/>
    </w:pPr>
    <w:rPr>
      <w:rFonts w:ascii="Times New Roman" w:eastAsia="Times New Roman" w:hAnsi="Times New Roman" w:cs="Times New Roman"/>
      <w:b/>
      <w:caps/>
      <w:sz w:val="24"/>
      <w:szCs w:val="28"/>
      <w:lang w:val="en-US"/>
    </w:rPr>
  </w:style>
  <w:style w:type="table" w:styleId="TableGrid">
    <w:name w:val="Table Grid"/>
    <w:basedOn w:val="TableNormal"/>
    <w:uiPriority w:val="39"/>
    <w:rsid w:val="00EC44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A2A80"/>
    <w:pPr>
      <w:spacing w:after="0" w:line="240" w:lineRule="auto"/>
      <w:ind w:left="720"/>
      <w:contextualSpacing/>
    </w:pPr>
    <w:rPr>
      <w:rFonts w:ascii="Tms Rmn" w:eastAsia="Times New Roman" w:hAnsi="Tms Rmn" w:cs="Times New Roman"/>
      <w:sz w:val="20"/>
      <w:szCs w:val="20"/>
    </w:rPr>
  </w:style>
  <w:style w:type="paragraph" w:customStyle="1" w:styleId="Default">
    <w:name w:val="Default"/>
    <w:rsid w:val="009A2A80"/>
    <w:pPr>
      <w:autoSpaceDE w:val="0"/>
      <w:autoSpaceDN w:val="0"/>
      <w:adjustRightInd w:val="0"/>
      <w:spacing w:after="0" w:line="240" w:lineRule="auto"/>
    </w:pPr>
    <w:rPr>
      <w:rFonts w:ascii="Tahoma" w:eastAsia="Times New Roman" w:hAnsi="Tahoma" w:cs="Tahoma"/>
      <w:color w:val="000000"/>
      <w:sz w:val="24"/>
      <w:szCs w:val="24"/>
      <w:lang w:eastAsia="en-GB"/>
    </w:rPr>
  </w:style>
  <w:style w:type="paragraph" w:styleId="NormalWeb">
    <w:name w:val="Normal (Web)"/>
    <w:basedOn w:val="Normal"/>
    <w:uiPriority w:val="99"/>
    <w:unhideWhenUsed/>
    <w:rsid w:val="00D228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228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873089">
      <w:bodyDiv w:val="1"/>
      <w:marLeft w:val="0"/>
      <w:marRight w:val="0"/>
      <w:marTop w:val="0"/>
      <w:marBottom w:val="0"/>
      <w:divBdr>
        <w:top w:val="none" w:sz="0" w:space="0" w:color="auto"/>
        <w:left w:val="none" w:sz="0" w:space="0" w:color="auto"/>
        <w:bottom w:val="none" w:sz="0" w:space="0" w:color="auto"/>
        <w:right w:val="none" w:sz="0" w:space="0" w:color="auto"/>
      </w:divBdr>
      <w:divsChild>
        <w:div w:id="909659819">
          <w:marLeft w:val="547"/>
          <w:marRight w:val="0"/>
          <w:marTop w:val="0"/>
          <w:marBottom w:val="0"/>
          <w:divBdr>
            <w:top w:val="none" w:sz="0" w:space="0" w:color="auto"/>
            <w:left w:val="none" w:sz="0" w:space="0" w:color="auto"/>
            <w:bottom w:val="none" w:sz="0" w:space="0" w:color="auto"/>
            <w:right w:val="none" w:sz="0" w:space="0" w:color="auto"/>
          </w:divBdr>
        </w:div>
      </w:divsChild>
    </w:div>
    <w:div w:id="740252248">
      <w:bodyDiv w:val="1"/>
      <w:marLeft w:val="0"/>
      <w:marRight w:val="0"/>
      <w:marTop w:val="0"/>
      <w:marBottom w:val="0"/>
      <w:divBdr>
        <w:top w:val="none" w:sz="0" w:space="0" w:color="auto"/>
        <w:left w:val="none" w:sz="0" w:space="0" w:color="auto"/>
        <w:bottom w:val="none" w:sz="0" w:space="0" w:color="auto"/>
        <w:right w:val="none" w:sz="0" w:space="0" w:color="auto"/>
      </w:divBdr>
    </w:div>
    <w:div w:id="79136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diagramColors" Target="diagrams/colors2.xml"/><Relationship Id="rId3" Type="http://schemas.openxmlformats.org/officeDocument/2006/relationships/settings" Target="settings.xml"/><Relationship Id="rId7" Type="http://schemas.openxmlformats.org/officeDocument/2006/relationships/diagramQuickStyle" Target="diagrams/quickStyle1.xml"/><Relationship Id="rId12" Type="http://schemas.openxmlformats.org/officeDocument/2006/relationships/diagramQuickStyle" Target="diagrams/quickStyle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diagramLayout" Target="diagrams/layout2.xml"/><Relationship Id="rId5" Type="http://schemas.openxmlformats.org/officeDocument/2006/relationships/diagramData" Target="diagrams/data1.xml"/><Relationship Id="rId15" Type="http://schemas.openxmlformats.org/officeDocument/2006/relationships/fontTable" Target="fontTable.xml"/><Relationship Id="rId10" Type="http://schemas.openxmlformats.org/officeDocument/2006/relationships/diagramData" Target="diagrams/data2.xml"/><Relationship Id="rId4" Type="http://schemas.openxmlformats.org/officeDocument/2006/relationships/webSettings" Target="webSettings.xml"/><Relationship Id="rId9" Type="http://schemas.microsoft.com/office/2007/relationships/diagramDrawing" Target="diagrams/drawing1.xml"/><Relationship Id="rId14" Type="http://schemas.microsoft.com/office/2007/relationships/diagramDrawing" Target="diagrams/drawing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1F658BF-D23D-404E-9146-34F61017BEF9}" type="doc">
      <dgm:prSet loTypeId="urn:microsoft.com/office/officeart/2005/8/layout/cycle4" loCatId="cycle" qsTypeId="urn:microsoft.com/office/officeart/2005/8/quickstyle/simple1" qsCatId="simple" csTypeId="urn:microsoft.com/office/officeart/2005/8/colors/accent1_2" csCatId="accent1" phldr="1"/>
      <dgm:spPr/>
      <dgm:t>
        <a:bodyPr/>
        <a:lstStyle/>
        <a:p>
          <a:endParaRPr lang="en-GB"/>
        </a:p>
      </dgm:t>
    </dgm:pt>
    <dgm:pt modelId="{042A315A-785A-421C-93B5-AD8213600541}">
      <dgm:prSet phldrT="[Text]"/>
      <dgm:spPr/>
      <dgm:t>
        <a:bodyPr/>
        <a:lstStyle/>
        <a:p>
          <a:r>
            <a:rPr lang="en-GB"/>
            <a:t>keep satisfied </a:t>
          </a:r>
        </a:p>
      </dgm:t>
    </dgm:pt>
    <dgm:pt modelId="{F6A3595A-96BE-4FA3-94B7-BF4C70BFAC27}" type="parTrans" cxnId="{20D3878B-C644-42D1-B296-933BAEEF1566}">
      <dgm:prSet/>
      <dgm:spPr/>
      <dgm:t>
        <a:bodyPr/>
        <a:lstStyle/>
        <a:p>
          <a:endParaRPr lang="en-GB"/>
        </a:p>
      </dgm:t>
    </dgm:pt>
    <dgm:pt modelId="{C09463FD-CF09-4AE5-98F1-A03503557F8E}" type="sibTrans" cxnId="{20D3878B-C644-42D1-B296-933BAEEF1566}">
      <dgm:prSet/>
      <dgm:spPr/>
      <dgm:t>
        <a:bodyPr/>
        <a:lstStyle/>
        <a:p>
          <a:endParaRPr lang="en-GB"/>
        </a:p>
      </dgm:t>
    </dgm:pt>
    <dgm:pt modelId="{161366A0-D81E-4EAA-9FEF-0C4BB0A73DD8}">
      <dgm:prSet phldrT="[Text]"/>
      <dgm:spPr/>
      <dgm:t>
        <a:bodyPr/>
        <a:lstStyle/>
        <a:p>
          <a:r>
            <a:rPr lang="en-GB"/>
            <a:t>councilors</a:t>
          </a:r>
        </a:p>
      </dgm:t>
    </dgm:pt>
    <dgm:pt modelId="{A6800131-0D41-4C81-AFD1-D3DAC59C3702}" type="parTrans" cxnId="{8A69B007-5501-4BAC-AA64-02CC8149050E}">
      <dgm:prSet/>
      <dgm:spPr/>
      <dgm:t>
        <a:bodyPr/>
        <a:lstStyle/>
        <a:p>
          <a:endParaRPr lang="en-GB"/>
        </a:p>
      </dgm:t>
    </dgm:pt>
    <dgm:pt modelId="{AE882E6B-2143-45BA-ABE6-2AA19D237F3C}" type="sibTrans" cxnId="{8A69B007-5501-4BAC-AA64-02CC8149050E}">
      <dgm:prSet/>
      <dgm:spPr/>
      <dgm:t>
        <a:bodyPr/>
        <a:lstStyle/>
        <a:p>
          <a:endParaRPr lang="en-GB"/>
        </a:p>
      </dgm:t>
    </dgm:pt>
    <dgm:pt modelId="{3E527535-CF36-43CD-BD1D-6F0DC79D79FC}">
      <dgm:prSet phldrT="[Text]"/>
      <dgm:spPr/>
      <dgm:t>
        <a:bodyPr/>
        <a:lstStyle/>
        <a:p>
          <a:r>
            <a:rPr lang="en-GB"/>
            <a:t>bank</a:t>
          </a:r>
        </a:p>
      </dgm:t>
    </dgm:pt>
    <dgm:pt modelId="{E0A8DA6E-9F30-47DE-88D1-FCCEC3FD56B4}" type="parTrans" cxnId="{0B1CA83B-8405-4D25-9973-799F559E366D}">
      <dgm:prSet/>
      <dgm:spPr/>
      <dgm:t>
        <a:bodyPr/>
        <a:lstStyle/>
        <a:p>
          <a:endParaRPr lang="en-GB"/>
        </a:p>
      </dgm:t>
    </dgm:pt>
    <dgm:pt modelId="{5EC04EB7-F591-4C43-B7FC-00ED094CA7D4}" type="sibTrans" cxnId="{0B1CA83B-8405-4D25-9973-799F559E366D}">
      <dgm:prSet/>
      <dgm:spPr/>
      <dgm:t>
        <a:bodyPr/>
        <a:lstStyle/>
        <a:p>
          <a:endParaRPr lang="en-GB"/>
        </a:p>
      </dgm:t>
    </dgm:pt>
    <dgm:pt modelId="{BD0EF38E-6DC6-4556-A2AF-58DC78BCDF41}">
      <dgm:prSet phldrT="[Text]"/>
      <dgm:spPr/>
      <dgm:t>
        <a:bodyPr/>
        <a:lstStyle/>
        <a:p>
          <a:r>
            <a:rPr lang="en-GB"/>
            <a:t>keep informed</a:t>
          </a:r>
        </a:p>
      </dgm:t>
    </dgm:pt>
    <dgm:pt modelId="{102CF51B-E87C-4972-AAFF-BD4E625A31F0}" type="parTrans" cxnId="{F2E304B7-241E-4207-BE1B-50B553201ADD}">
      <dgm:prSet/>
      <dgm:spPr/>
      <dgm:t>
        <a:bodyPr/>
        <a:lstStyle/>
        <a:p>
          <a:endParaRPr lang="en-GB"/>
        </a:p>
      </dgm:t>
    </dgm:pt>
    <dgm:pt modelId="{63D7BCEC-6AF9-4970-A8D4-7705A8FE5A58}" type="sibTrans" cxnId="{F2E304B7-241E-4207-BE1B-50B553201ADD}">
      <dgm:prSet/>
      <dgm:spPr/>
      <dgm:t>
        <a:bodyPr/>
        <a:lstStyle/>
        <a:p>
          <a:endParaRPr lang="en-GB"/>
        </a:p>
      </dgm:t>
    </dgm:pt>
    <dgm:pt modelId="{1A1301D6-CB0A-453C-A073-C3CE56DC3879}">
      <dgm:prSet phldrT="[Text]"/>
      <dgm:spPr/>
      <dgm:t>
        <a:bodyPr/>
        <a:lstStyle/>
        <a:p>
          <a:r>
            <a:rPr lang="en-GB"/>
            <a:t>parents/guardians</a:t>
          </a:r>
        </a:p>
      </dgm:t>
    </dgm:pt>
    <dgm:pt modelId="{A854798C-BCEC-4B7E-9A91-DD57D3CEFC3C}" type="parTrans" cxnId="{CC922254-4590-4E3B-A20C-9CFF66023895}">
      <dgm:prSet/>
      <dgm:spPr/>
      <dgm:t>
        <a:bodyPr/>
        <a:lstStyle/>
        <a:p>
          <a:endParaRPr lang="en-GB"/>
        </a:p>
      </dgm:t>
    </dgm:pt>
    <dgm:pt modelId="{5776D928-5355-4A90-BBC6-5786D3FADC71}" type="sibTrans" cxnId="{CC922254-4590-4E3B-A20C-9CFF66023895}">
      <dgm:prSet/>
      <dgm:spPr/>
      <dgm:t>
        <a:bodyPr/>
        <a:lstStyle/>
        <a:p>
          <a:endParaRPr lang="en-GB"/>
        </a:p>
      </dgm:t>
    </dgm:pt>
    <dgm:pt modelId="{CB3712E4-0C95-4D01-93D0-923AA48069E1}">
      <dgm:prSet phldrT="[Text]"/>
      <dgm:spPr/>
      <dgm:t>
        <a:bodyPr/>
        <a:lstStyle/>
        <a:p>
          <a:r>
            <a:rPr lang="en-GB"/>
            <a:t>minimum efforts needed</a:t>
          </a:r>
        </a:p>
      </dgm:t>
    </dgm:pt>
    <dgm:pt modelId="{EF3DAE3A-EB8F-409C-8CB9-6FAC7782195B}" type="parTrans" cxnId="{BD3A4312-2CE4-4628-93DB-C6C69DA57E8E}">
      <dgm:prSet/>
      <dgm:spPr/>
      <dgm:t>
        <a:bodyPr/>
        <a:lstStyle/>
        <a:p>
          <a:endParaRPr lang="en-GB"/>
        </a:p>
      </dgm:t>
    </dgm:pt>
    <dgm:pt modelId="{1CA1CA35-8845-47FD-86C8-9E9544683D16}" type="sibTrans" cxnId="{BD3A4312-2CE4-4628-93DB-C6C69DA57E8E}">
      <dgm:prSet/>
      <dgm:spPr/>
      <dgm:t>
        <a:bodyPr/>
        <a:lstStyle/>
        <a:p>
          <a:endParaRPr lang="en-GB"/>
        </a:p>
      </dgm:t>
    </dgm:pt>
    <dgm:pt modelId="{2978A908-7A8D-48A4-9C3C-B73B5058EF9A}">
      <dgm:prSet phldrT="[Text]"/>
      <dgm:spPr/>
      <dgm:t>
        <a:bodyPr/>
        <a:lstStyle/>
        <a:p>
          <a:r>
            <a:rPr lang="en-GB"/>
            <a:t>food suplliers </a:t>
          </a:r>
        </a:p>
      </dgm:t>
    </dgm:pt>
    <dgm:pt modelId="{CD703FEE-EEAC-4993-ACD3-3762FB23951D}" type="parTrans" cxnId="{B8F2ACC0-8C1C-4A26-9591-5CFACAD98BEE}">
      <dgm:prSet/>
      <dgm:spPr/>
      <dgm:t>
        <a:bodyPr/>
        <a:lstStyle/>
        <a:p>
          <a:endParaRPr lang="en-GB"/>
        </a:p>
      </dgm:t>
    </dgm:pt>
    <dgm:pt modelId="{61997586-5DDA-4B95-BA89-8C00A70401A3}" type="sibTrans" cxnId="{B8F2ACC0-8C1C-4A26-9591-5CFACAD98BEE}">
      <dgm:prSet/>
      <dgm:spPr/>
      <dgm:t>
        <a:bodyPr/>
        <a:lstStyle/>
        <a:p>
          <a:endParaRPr lang="en-GB"/>
        </a:p>
      </dgm:t>
    </dgm:pt>
    <dgm:pt modelId="{E578D134-4200-4720-9B51-DCFBB3EEFFF5}">
      <dgm:prSet phldrT="[Text]"/>
      <dgm:spPr/>
      <dgm:t>
        <a:bodyPr/>
        <a:lstStyle/>
        <a:p>
          <a:r>
            <a:rPr lang="en-GB"/>
            <a:t>social services </a:t>
          </a:r>
        </a:p>
      </dgm:t>
    </dgm:pt>
    <dgm:pt modelId="{74CA4B08-ECF6-42C1-912D-BF5B4D0E850F}" type="parTrans" cxnId="{3F9692AA-1CB9-4BBB-ACCF-23075FCB373A}">
      <dgm:prSet/>
      <dgm:spPr/>
      <dgm:t>
        <a:bodyPr/>
        <a:lstStyle/>
        <a:p>
          <a:endParaRPr lang="en-GB"/>
        </a:p>
      </dgm:t>
    </dgm:pt>
    <dgm:pt modelId="{D45AE6AB-22C5-4CAB-9A03-4A661E586A71}" type="sibTrans" cxnId="{3F9692AA-1CB9-4BBB-ACCF-23075FCB373A}">
      <dgm:prSet/>
      <dgm:spPr/>
      <dgm:t>
        <a:bodyPr/>
        <a:lstStyle/>
        <a:p>
          <a:endParaRPr lang="en-GB"/>
        </a:p>
      </dgm:t>
    </dgm:pt>
    <dgm:pt modelId="{2F1DB46C-7F54-4E56-94D2-2CE09A260119}">
      <dgm:prSet phldrT="[Text]"/>
      <dgm:spPr/>
      <dgm:t>
        <a:bodyPr/>
        <a:lstStyle/>
        <a:p>
          <a:r>
            <a:rPr lang="en-GB"/>
            <a:t>management </a:t>
          </a:r>
        </a:p>
      </dgm:t>
    </dgm:pt>
    <dgm:pt modelId="{AA78BC7F-D11D-4882-8C55-84AE99BC034A}" type="parTrans" cxnId="{D049B416-D3DB-44B4-B4D7-7923DAA0B90E}">
      <dgm:prSet/>
      <dgm:spPr/>
      <dgm:t>
        <a:bodyPr/>
        <a:lstStyle/>
        <a:p>
          <a:endParaRPr lang="en-GB"/>
        </a:p>
      </dgm:t>
    </dgm:pt>
    <dgm:pt modelId="{B50B21FA-9993-41FB-84CF-D0A8FCC24806}" type="sibTrans" cxnId="{D049B416-D3DB-44B4-B4D7-7923DAA0B90E}">
      <dgm:prSet/>
      <dgm:spPr/>
      <dgm:t>
        <a:bodyPr/>
        <a:lstStyle/>
        <a:p>
          <a:endParaRPr lang="en-GB"/>
        </a:p>
      </dgm:t>
    </dgm:pt>
    <dgm:pt modelId="{F29185E8-8E16-40E4-BAD3-761406277E2E}">
      <dgm:prSet phldrT="[Text]"/>
      <dgm:spPr/>
      <dgm:t>
        <a:bodyPr/>
        <a:lstStyle/>
        <a:p>
          <a:r>
            <a:rPr lang="en-GB"/>
            <a:t>staff</a:t>
          </a:r>
        </a:p>
      </dgm:t>
    </dgm:pt>
    <dgm:pt modelId="{1A0F125C-726F-4F20-84FB-EF7CAC556E2D}" type="parTrans" cxnId="{AF4AB343-57F8-434B-9667-BA578304692D}">
      <dgm:prSet/>
      <dgm:spPr/>
      <dgm:t>
        <a:bodyPr/>
        <a:lstStyle/>
        <a:p>
          <a:endParaRPr lang="en-GB"/>
        </a:p>
      </dgm:t>
    </dgm:pt>
    <dgm:pt modelId="{286F0405-2AD6-45DF-A042-ED136E0BA77A}" type="sibTrans" cxnId="{AF4AB343-57F8-434B-9667-BA578304692D}">
      <dgm:prSet/>
      <dgm:spPr/>
      <dgm:t>
        <a:bodyPr/>
        <a:lstStyle/>
        <a:p>
          <a:endParaRPr lang="en-GB"/>
        </a:p>
      </dgm:t>
    </dgm:pt>
    <dgm:pt modelId="{28E10F95-6F1B-4400-B0D6-BC7064770057}">
      <dgm:prSet phldrT="[Text]"/>
      <dgm:spPr/>
      <dgm:t>
        <a:bodyPr/>
        <a:lstStyle/>
        <a:p>
          <a:endParaRPr lang="en-GB"/>
        </a:p>
      </dgm:t>
    </dgm:pt>
    <dgm:pt modelId="{4695CB52-D2F8-4924-861A-CB27352B4F0D}" type="parTrans" cxnId="{8635C85D-1D79-49FC-BDCF-44F1413733CB}">
      <dgm:prSet/>
      <dgm:spPr/>
      <dgm:t>
        <a:bodyPr/>
        <a:lstStyle/>
        <a:p>
          <a:endParaRPr lang="en-GB"/>
        </a:p>
      </dgm:t>
    </dgm:pt>
    <dgm:pt modelId="{0046DF29-06FD-4906-ACAE-BD45C80C311A}" type="sibTrans" cxnId="{8635C85D-1D79-49FC-BDCF-44F1413733CB}">
      <dgm:prSet/>
      <dgm:spPr/>
      <dgm:t>
        <a:bodyPr/>
        <a:lstStyle/>
        <a:p>
          <a:endParaRPr lang="en-GB"/>
        </a:p>
      </dgm:t>
    </dgm:pt>
    <dgm:pt modelId="{0F3E2CC7-96A8-4322-84D7-6BCB66BF6660}">
      <dgm:prSet phldrT="[Text]"/>
      <dgm:spPr/>
      <dgm:t>
        <a:bodyPr/>
        <a:lstStyle/>
        <a:p>
          <a:r>
            <a:rPr lang="en-GB"/>
            <a:t>charites </a:t>
          </a:r>
        </a:p>
      </dgm:t>
    </dgm:pt>
    <dgm:pt modelId="{BE797E4C-7936-47E2-A696-D5B00F8BC243}" type="parTrans" cxnId="{386112F4-F4C9-453F-8CD9-FA52AF41BF0D}">
      <dgm:prSet/>
      <dgm:spPr/>
      <dgm:t>
        <a:bodyPr/>
        <a:lstStyle/>
        <a:p>
          <a:endParaRPr lang="en-GB"/>
        </a:p>
      </dgm:t>
    </dgm:pt>
    <dgm:pt modelId="{0893A6AE-AAA1-4665-9950-7928AD11C622}" type="sibTrans" cxnId="{386112F4-F4C9-453F-8CD9-FA52AF41BF0D}">
      <dgm:prSet/>
      <dgm:spPr/>
      <dgm:t>
        <a:bodyPr/>
        <a:lstStyle/>
        <a:p>
          <a:endParaRPr lang="en-GB"/>
        </a:p>
      </dgm:t>
    </dgm:pt>
    <dgm:pt modelId="{D9DF4F02-C5D7-4638-A9A9-B612A343A4CB}">
      <dgm:prSet phldrT="[Text]"/>
      <dgm:spPr/>
      <dgm:t>
        <a:bodyPr/>
        <a:lstStyle/>
        <a:p>
          <a:r>
            <a:rPr lang="en-GB"/>
            <a:t>local community </a:t>
          </a:r>
        </a:p>
      </dgm:t>
    </dgm:pt>
    <dgm:pt modelId="{F44628D7-4947-4F9B-BD2C-F0C575AB1FC1}" type="parTrans" cxnId="{7AA0C208-198F-4443-8409-80233700354D}">
      <dgm:prSet/>
      <dgm:spPr/>
      <dgm:t>
        <a:bodyPr/>
        <a:lstStyle/>
        <a:p>
          <a:endParaRPr lang="en-GB"/>
        </a:p>
      </dgm:t>
    </dgm:pt>
    <dgm:pt modelId="{8B12E289-D2FF-47D3-A6E8-10ED4DC0DF00}" type="sibTrans" cxnId="{7AA0C208-198F-4443-8409-80233700354D}">
      <dgm:prSet/>
      <dgm:spPr/>
      <dgm:t>
        <a:bodyPr/>
        <a:lstStyle/>
        <a:p>
          <a:endParaRPr lang="en-GB"/>
        </a:p>
      </dgm:t>
    </dgm:pt>
    <dgm:pt modelId="{ECC292CA-5B6B-4734-9FDF-66744028EB40}">
      <dgm:prSet phldrT="[Text]"/>
      <dgm:spPr/>
      <dgm:t>
        <a:bodyPr/>
        <a:lstStyle/>
        <a:p>
          <a:r>
            <a:rPr lang="en-GB"/>
            <a:t>ofted </a:t>
          </a:r>
        </a:p>
      </dgm:t>
    </dgm:pt>
    <dgm:pt modelId="{36F3B534-5369-4BAF-B165-794048E813DC}" type="parTrans" cxnId="{866CBF02-3375-4D87-9C8A-780104849C4D}">
      <dgm:prSet/>
      <dgm:spPr/>
      <dgm:t>
        <a:bodyPr/>
        <a:lstStyle/>
        <a:p>
          <a:endParaRPr lang="en-GB"/>
        </a:p>
      </dgm:t>
    </dgm:pt>
    <dgm:pt modelId="{D30754A4-D4D3-432F-8D47-CF857666F545}" type="sibTrans" cxnId="{866CBF02-3375-4D87-9C8A-780104849C4D}">
      <dgm:prSet/>
      <dgm:spPr/>
      <dgm:t>
        <a:bodyPr/>
        <a:lstStyle/>
        <a:p>
          <a:endParaRPr lang="en-GB"/>
        </a:p>
      </dgm:t>
    </dgm:pt>
    <dgm:pt modelId="{3B685C9F-0429-4A6D-ACDB-539DAEB0DAE0}">
      <dgm:prSet phldrT="[Text]"/>
      <dgm:spPr/>
      <dgm:t>
        <a:bodyPr/>
        <a:lstStyle/>
        <a:p>
          <a:r>
            <a:rPr lang="en-GB"/>
            <a:t>key stakeholders</a:t>
          </a:r>
        </a:p>
      </dgm:t>
    </dgm:pt>
    <dgm:pt modelId="{A39AF002-4969-4C19-B8D4-09E50364A7CC}" type="sibTrans" cxnId="{CF044595-1121-41B6-BB0F-D1285B784565}">
      <dgm:prSet/>
      <dgm:spPr/>
      <dgm:t>
        <a:bodyPr/>
        <a:lstStyle/>
        <a:p>
          <a:endParaRPr lang="en-GB"/>
        </a:p>
      </dgm:t>
    </dgm:pt>
    <dgm:pt modelId="{050272A2-ABA4-452E-87B4-A810EF28502F}" type="parTrans" cxnId="{CF044595-1121-41B6-BB0F-D1285B784565}">
      <dgm:prSet/>
      <dgm:spPr/>
      <dgm:t>
        <a:bodyPr/>
        <a:lstStyle/>
        <a:p>
          <a:endParaRPr lang="en-GB"/>
        </a:p>
      </dgm:t>
    </dgm:pt>
    <dgm:pt modelId="{D39DC438-C4BD-4C32-8AAE-DE30F6BE2C70}" type="pres">
      <dgm:prSet presAssocID="{A1F658BF-D23D-404E-9146-34F61017BEF9}" presName="cycleMatrixDiagram" presStyleCnt="0">
        <dgm:presLayoutVars>
          <dgm:chMax val="1"/>
          <dgm:dir/>
          <dgm:animLvl val="lvl"/>
          <dgm:resizeHandles val="exact"/>
        </dgm:presLayoutVars>
      </dgm:prSet>
      <dgm:spPr/>
    </dgm:pt>
    <dgm:pt modelId="{886764DA-E649-456C-9A46-767D00032BD8}" type="pres">
      <dgm:prSet presAssocID="{A1F658BF-D23D-404E-9146-34F61017BEF9}" presName="children" presStyleCnt="0"/>
      <dgm:spPr/>
    </dgm:pt>
    <dgm:pt modelId="{A3D51DB2-14BC-43C6-B977-CBD102DFD617}" type="pres">
      <dgm:prSet presAssocID="{A1F658BF-D23D-404E-9146-34F61017BEF9}" presName="child1group" presStyleCnt="0"/>
      <dgm:spPr/>
    </dgm:pt>
    <dgm:pt modelId="{BEBA25A1-2AB4-4C41-9130-60F784623F34}" type="pres">
      <dgm:prSet presAssocID="{A1F658BF-D23D-404E-9146-34F61017BEF9}" presName="child1" presStyleLbl="bgAcc1" presStyleIdx="0" presStyleCnt="4"/>
      <dgm:spPr/>
    </dgm:pt>
    <dgm:pt modelId="{E14F614A-62ED-4036-9D4E-F66D8917C1D4}" type="pres">
      <dgm:prSet presAssocID="{A1F658BF-D23D-404E-9146-34F61017BEF9}" presName="child1Text" presStyleLbl="bgAcc1" presStyleIdx="0" presStyleCnt="4">
        <dgm:presLayoutVars>
          <dgm:bulletEnabled val="1"/>
        </dgm:presLayoutVars>
      </dgm:prSet>
      <dgm:spPr/>
    </dgm:pt>
    <dgm:pt modelId="{A7B03032-A109-4442-9BC3-64E1EE75181A}" type="pres">
      <dgm:prSet presAssocID="{A1F658BF-D23D-404E-9146-34F61017BEF9}" presName="child2group" presStyleCnt="0"/>
      <dgm:spPr/>
    </dgm:pt>
    <dgm:pt modelId="{A20F27D5-E376-4EF3-ADC5-B02B26AD5150}" type="pres">
      <dgm:prSet presAssocID="{A1F658BF-D23D-404E-9146-34F61017BEF9}" presName="child2" presStyleLbl="bgAcc1" presStyleIdx="1" presStyleCnt="4"/>
      <dgm:spPr/>
    </dgm:pt>
    <dgm:pt modelId="{E43F6506-1CDC-4BAF-9DEB-A6DA33B450D8}" type="pres">
      <dgm:prSet presAssocID="{A1F658BF-D23D-404E-9146-34F61017BEF9}" presName="child2Text" presStyleLbl="bgAcc1" presStyleIdx="1" presStyleCnt="4">
        <dgm:presLayoutVars>
          <dgm:bulletEnabled val="1"/>
        </dgm:presLayoutVars>
      </dgm:prSet>
      <dgm:spPr/>
    </dgm:pt>
    <dgm:pt modelId="{A24B0064-EE23-403D-92C6-14D230DC9E10}" type="pres">
      <dgm:prSet presAssocID="{A1F658BF-D23D-404E-9146-34F61017BEF9}" presName="child3group" presStyleCnt="0"/>
      <dgm:spPr/>
    </dgm:pt>
    <dgm:pt modelId="{10150F42-84D5-4C75-A4D3-F2693B9AAFA1}" type="pres">
      <dgm:prSet presAssocID="{A1F658BF-D23D-404E-9146-34F61017BEF9}" presName="child3" presStyleLbl="bgAcc1" presStyleIdx="2" presStyleCnt="4"/>
      <dgm:spPr/>
    </dgm:pt>
    <dgm:pt modelId="{D490B323-9130-4E88-9360-A92CBFC27B39}" type="pres">
      <dgm:prSet presAssocID="{A1F658BF-D23D-404E-9146-34F61017BEF9}" presName="child3Text" presStyleLbl="bgAcc1" presStyleIdx="2" presStyleCnt="4">
        <dgm:presLayoutVars>
          <dgm:bulletEnabled val="1"/>
        </dgm:presLayoutVars>
      </dgm:prSet>
      <dgm:spPr/>
    </dgm:pt>
    <dgm:pt modelId="{F3653117-8D7E-4CFF-BD03-1ACFFCD12EF7}" type="pres">
      <dgm:prSet presAssocID="{A1F658BF-D23D-404E-9146-34F61017BEF9}" presName="child4group" presStyleCnt="0"/>
      <dgm:spPr/>
    </dgm:pt>
    <dgm:pt modelId="{8CDD43E5-BFDE-409D-9258-4F0F0ED12D40}" type="pres">
      <dgm:prSet presAssocID="{A1F658BF-D23D-404E-9146-34F61017BEF9}" presName="child4" presStyleLbl="bgAcc1" presStyleIdx="3" presStyleCnt="4"/>
      <dgm:spPr/>
    </dgm:pt>
    <dgm:pt modelId="{52FB9EA5-FC35-4114-B830-2F0FEFD61FD3}" type="pres">
      <dgm:prSet presAssocID="{A1F658BF-D23D-404E-9146-34F61017BEF9}" presName="child4Text" presStyleLbl="bgAcc1" presStyleIdx="3" presStyleCnt="4">
        <dgm:presLayoutVars>
          <dgm:bulletEnabled val="1"/>
        </dgm:presLayoutVars>
      </dgm:prSet>
      <dgm:spPr/>
    </dgm:pt>
    <dgm:pt modelId="{BB3AA93B-BDC9-40AD-A1BC-9459A0CE8F3D}" type="pres">
      <dgm:prSet presAssocID="{A1F658BF-D23D-404E-9146-34F61017BEF9}" presName="childPlaceholder" presStyleCnt="0"/>
      <dgm:spPr/>
    </dgm:pt>
    <dgm:pt modelId="{1D5DCF73-46D4-405A-AE98-84F1AA84D97B}" type="pres">
      <dgm:prSet presAssocID="{A1F658BF-D23D-404E-9146-34F61017BEF9}" presName="circle" presStyleCnt="0"/>
      <dgm:spPr/>
    </dgm:pt>
    <dgm:pt modelId="{935BFCA6-7D80-43B7-BCFA-83446D4E15F4}" type="pres">
      <dgm:prSet presAssocID="{A1F658BF-D23D-404E-9146-34F61017BEF9}" presName="quadrant1" presStyleLbl="node1" presStyleIdx="0" presStyleCnt="4">
        <dgm:presLayoutVars>
          <dgm:chMax val="1"/>
          <dgm:bulletEnabled val="1"/>
        </dgm:presLayoutVars>
      </dgm:prSet>
      <dgm:spPr/>
    </dgm:pt>
    <dgm:pt modelId="{C512B941-6A7E-4455-A316-5CD942560E53}" type="pres">
      <dgm:prSet presAssocID="{A1F658BF-D23D-404E-9146-34F61017BEF9}" presName="quadrant2" presStyleLbl="node1" presStyleIdx="1" presStyleCnt="4">
        <dgm:presLayoutVars>
          <dgm:chMax val="1"/>
          <dgm:bulletEnabled val="1"/>
        </dgm:presLayoutVars>
      </dgm:prSet>
      <dgm:spPr/>
    </dgm:pt>
    <dgm:pt modelId="{4AAB0543-4CC1-44C0-8BEA-8BC69DF5FDCB}" type="pres">
      <dgm:prSet presAssocID="{A1F658BF-D23D-404E-9146-34F61017BEF9}" presName="quadrant3" presStyleLbl="node1" presStyleIdx="2" presStyleCnt="4">
        <dgm:presLayoutVars>
          <dgm:chMax val="1"/>
          <dgm:bulletEnabled val="1"/>
        </dgm:presLayoutVars>
      </dgm:prSet>
      <dgm:spPr/>
    </dgm:pt>
    <dgm:pt modelId="{9FEE08E7-B6A0-4846-B534-FDABDC64B750}" type="pres">
      <dgm:prSet presAssocID="{A1F658BF-D23D-404E-9146-34F61017BEF9}" presName="quadrant4" presStyleLbl="node1" presStyleIdx="3" presStyleCnt="4">
        <dgm:presLayoutVars>
          <dgm:chMax val="1"/>
          <dgm:bulletEnabled val="1"/>
        </dgm:presLayoutVars>
      </dgm:prSet>
      <dgm:spPr/>
    </dgm:pt>
    <dgm:pt modelId="{04838A5D-938E-4725-9F99-9C1C91E57C71}" type="pres">
      <dgm:prSet presAssocID="{A1F658BF-D23D-404E-9146-34F61017BEF9}" presName="quadrantPlaceholder" presStyleCnt="0"/>
      <dgm:spPr/>
    </dgm:pt>
    <dgm:pt modelId="{0AA9B5E8-447E-4C72-96D1-F874FF8B3974}" type="pres">
      <dgm:prSet presAssocID="{A1F658BF-D23D-404E-9146-34F61017BEF9}" presName="center1" presStyleLbl="fgShp" presStyleIdx="0" presStyleCnt="2" custAng="11134216" custFlipVert="0" custFlipHor="0" custScaleX="10476" custScaleY="29188"/>
      <dgm:spPr/>
    </dgm:pt>
    <dgm:pt modelId="{F8DFF4BD-5B53-45A5-B159-FEB6E5993CFA}" type="pres">
      <dgm:prSet presAssocID="{A1F658BF-D23D-404E-9146-34F61017BEF9}" presName="center2" presStyleLbl="fgShp" presStyleIdx="1" presStyleCnt="2" custFlipVert="1" custScaleX="9556" custScaleY="10989" custLinFactNeighborX="1991"/>
      <dgm:spPr/>
    </dgm:pt>
  </dgm:ptLst>
  <dgm:cxnLst>
    <dgm:cxn modelId="{866CBF02-3375-4D87-9C8A-780104849C4D}" srcId="{042A315A-785A-421C-93B5-AD8213600541}" destId="{ECC292CA-5B6B-4734-9FDF-66744028EB40}" srcOrd="3" destOrd="0" parTransId="{36F3B534-5369-4BAF-B165-794048E813DC}" sibTransId="{D30754A4-D4D3-432F-8D47-CF857666F545}"/>
    <dgm:cxn modelId="{8ADCC206-03A1-41CF-9711-6DC95C4E023A}" type="presOf" srcId="{E578D134-4200-4720-9B51-DCFBB3EEFFF5}" destId="{BEBA25A1-2AB4-4C41-9130-60F784623F34}" srcOrd="0" destOrd="2" presId="urn:microsoft.com/office/officeart/2005/8/layout/cycle4"/>
    <dgm:cxn modelId="{8A69B007-5501-4BAC-AA64-02CC8149050E}" srcId="{042A315A-785A-421C-93B5-AD8213600541}" destId="{161366A0-D81E-4EAA-9FEF-0C4BB0A73DD8}" srcOrd="0" destOrd="0" parTransId="{A6800131-0D41-4C81-AFD1-D3DAC59C3702}" sibTransId="{AE882E6B-2143-45BA-ABE6-2AA19D237F3C}"/>
    <dgm:cxn modelId="{7AA0C208-198F-4443-8409-80233700354D}" srcId="{BD0EF38E-6DC6-4556-A2AF-58DC78BCDF41}" destId="{D9DF4F02-C5D7-4638-A9A9-B612A343A4CB}" srcOrd="2" destOrd="0" parTransId="{F44628D7-4947-4F9B-BD2C-F0C575AB1FC1}" sibTransId="{8B12E289-D2FF-47D3-A6E8-10ED4DC0DF00}"/>
    <dgm:cxn modelId="{BD3A4312-2CE4-4628-93DB-C6C69DA57E8E}" srcId="{A1F658BF-D23D-404E-9146-34F61017BEF9}" destId="{CB3712E4-0C95-4D01-93D0-923AA48069E1}" srcOrd="3" destOrd="0" parTransId="{EF3DAE3A-EB8F-409C-8CB9-6FAC7782195B}" sibTransId="{1CA1CA35-8845-47FD-86C8-9E9544683D16}"/>
    <dgm:cxn modelId="{4BBD4312-C747-4A19-806E-470FD940306C}" type="presOf" srcId="{ECC292CA-5B6B-4734-9FDF-66744028EB40}" destId="{E14F614A-62ED-4036-9D4E-F66D8917C1D4}" srcOrd="1" destOrd="3" presId="urn:microsoft.com/office/officeart/2005/8/layout/cycle4"/>
    <dgm:cxn modelId="{D049B416-D3DB-44B4-B4D7-7923DAA0B90E}" srcId="{3B685C9F-0429-4A6D-ACDB-539DAEB0DAE0}" destId="{2F1DB46C-7F54-4E56-94D2-2CE09A260119}" srcOrd="1" destOrd="0" parTransId="{AA78BC7F-D11D-4882-8C55-84AE99BC034A}" sibTransId="{B50B21FA-9993-41FB-84CF-D0A8FCC24806}"/>
    <dgm:cxn modelId="{7F65691D-F0F7-464B-A4FB-0332DC679554}" type="presOf" srcId="{161366A0-D81E-4EAA-9FEF-0C4BB0A73DD8}" destId="{BEBA25A1-2AB4-4C41-9130-60F784623F34}" srcOrd="0" destOrd="0" presId="urn:microsoft.com/office/officeart/2005/8/layout/cycle4"/>
    <dgm:cxn modelId="{40590D21-BFDE-4D73-A85D-6DA69EE7B33E}" type="presOf" srcId="{ECC292CA-5B6B-4734-9FDF-66744028EB40}" destId="{BEBA25A1-2AB4-4C41-9130-60F784623F34}" srcOrd="0" destOrd="3" presId="urn:microsoft.com/office/officeart/2005/8/layout/cycle4"/>
    <dgm:cxn modelId="{57CC2927-5E83-465D-8E27-EDCB368A42B7}" type="presOf" srcId="{0F3E2CC7-96A8-4322-84D7-6BCB66BF6660}" destId="{E14F614A-62ED-4036-9D4E-F66D8917C1D4}" srcOrd="1" destOrd="1" presId="urn:microsoft.com/office/officeart/2005/8/layout/cycle4"/>
    <dgm:cxn modelId="{7B35422F-D9B5-481A-813E-38EDF6F73B38}" type="presOf" srcId="{2F1DB46C-7F54-4E56-94D2-2CE09A260119}" destId="{A20F27D5-E376-4EF3-ADC5-B02B26AD5150}" srcOrd="0" destOrd="1" presId="urn:microsoft.com/office/officeart/2005/8/layout/cycle4"/>
    <dgm:cxn modelId="{68001E38-0E46-40CD-AD01-CA837B39DC2B}" type="presOf" srcId="{0F3E2CC7-96A8-4322-84D7-6BCB66BF6660}" destId="{BEBA25A1-2AB4-4C41-9130-60F784623F34}" srcOrd="0" destOrd="1" presId="urn:microsoft.com/office/officeart/2005/8/layout/cycle4"/>
    <dgm:cxn modelId="{D1E37839-CB88-4F61-990E-6AB7C9E07A10}" type="presOf" srcId="{D9DF4F02-C5D7-4638-A9A9-B612A343A4CB}" destId="{D490B323-9130-4E88-9360-A92CBFC27B39}" srcOrd="1" destOrd="2" presId="urn:microsoft.com/office/officeart/2005/8/layout/cycle4"/>
    <dgm:cxn modelId="{0B1CA83B-8405-4D25-9973-799F559E366D}" srcId="{3B685C9F-0429-4A6D-ACDB-539DAEB0DAE0}" destId="{3E527535-CF36-43CD-BD1D-6F0DC79D79FC}" srcOrd="0" destOrd="0" parTransId="{E0A8DA6E-9F30-47DE-88D1-FCCEC3FD56B4}" sibTransId="{5EC04EB7-F591-4C43-B7FC-00ED094CA7D4}"/>
    <dgm:cxn modelId="{8635C85D-1D79-49FC-BDCF-44F1413733CB}" srcId="{CB3712E4-0C95-4D01-93D0-923AA48069E1}" destId="{28E10F95-6F1B-4400-B0D6-BC7064770057}" srcOrd="1" destOrd="0" parTransId="{4695CB52-D2F8-4924-861A-CB27352B4F0D}" sibTransId="{0046DF29-06FD-4906-ACAE-BD45C80C311A}"/>
    <dgm:cxn modelId="{A52FBE41-593F-476B-8CB0-61FDC50DD50F}" type="presOf" srcId="{28E10F95-6F1B-4400-B0D6-BC7064770057}" destId="{52FB9EA5-FC35-4114-B830-2F0FEFD61FD3}" srcOrd="1" destOrd="1" presId="urn:microsoft.com/office/officeart/2005/8/layout/cycle4"/>
    <dgm:cxn modelId="{AF4AB343-57F8-434B-9667-BA578304692D}" srcId="{BD0EF38E-6DC6-4556-A2AF-58DC78BCDF41}" destId="{F29185E8-8E16-40E4-BAD3-761406277E2E}" srcOrd="1" destOrd="0" parTransId="{1A0F125C-726F-4F20-84FB-EF7CAC556E2D}" sibTransId="{286F0405-2AD6-45DF-A042-ED136E0BA77A}"/>
    <dgm:cxn modelId="{837E8667-1F37-4117-B240-FB781D2A5290}" type="presOf" srcId="{1A1301D6-CB0A-453C-A073-C3CE56DC3879}" destId="{D490B323-9130-4E88-9360-A92CBFC27B39}" srcOrd="1" destOrd="0" presId="urn:microsoft.com/office/officeart/2005/8/layout/cycle4"/>
    <dgm:cxn modelId="{8564674C-A691-42B8-B102-E350E5266684}" type="presOf" srcId="{2F1DB46C-7F54-4E56-94D2-2CE09A260119}" destId="{E43F6506-1CDC-4BAF-9DEB-A6DA33B450D8}" srcOrd="1" destOrd="1" presId="urn:microsoft.com/office/officeart/2005/8/layout/cycle4"/>
    <dgm:cxn modelId="{D6B9976C-2C1F-4789-9442-B1FD283AEBE7}" type="presOf" srcId="{F29185E8-8E16-40E4-BAD3-761406277E2E}" destId="{10150F42-84D5-4C75-A4D3-F2693B9AAFA1}" srcOrd="0" destOrd="1" presId="urn:microsoft.com/office/officeart/2005/8/layout/cycle4"/>
    <dgm:cxn modelId="{CC922254-4590-4E3B-A20C-9CFF66023895}" srcId="{BD0EF38E-6DC6-4556-A2AF-58DC78BCDF41}" destId="{1A1301D6-CB0A-453C-A073-C3CE56DC3879}" srcOrd="0" destOrd="0" parTransId="{A854798C-BCEC-4B7E-9A91-DD57D3CEFC3C}" sibTransId="{5776D928-5355-4A90-BBC6-5786D3FADC71}"/>
    <dgm:cxn modelId="{F7169984-DF61-4294-B684-302AC35E8642}" type="presOf" srcId="{3E527535-CF36-43CD-BD1D-6F0DC79D79FC}" destId="{A20F27D5-E376-4EF3-ADC5-B02B26AD5150}" srcOrd="0" destOrd="0" presId="urn:microsoft.com/office/officeart/2005/8/layout/cycle4"/>
    <dgm:cxn modelId="{20D3878B-C644-42D1-B296-933BAEEF1566}" srcId="{A1F658BF-D23D-404E-9146-34F61017BEF9}" destId="{042A315A-785A-421C-93B5-AD8213600541}" srcOrd="0" destOrd="0" parTransId="{F6A3595A-96BE-4FA3-94B7-BF4C70BFAC27}" sibTransId="{C09463FD-CF09-4AE5-98F1-A03503557F8E}"/>
    <dgm:cxn modelId="{3972E091-6E40-47E1-B24C-813AE999F67B}" type="presOf" srcId="{3B685C9F-0429-4A6D-ACDB-539DAEB0DAE0}" destId="{C512B941-6A7E-4455-A316-5CD942560E53}" srcOrd="0" destOrd="0" presId="urn:microsoft.com/office/officeart/2005/8/layout/cycle4"/>
    <dgm:cxn modelId="{6A46AD92-FF63-4B36-BC7B-8D5DDD1BD013}" type="presOf" srcId="{161366A0-D81E-4EAA-9FEF-0C4BB0A73DD8}" destId="{E14F614A-62ED-4036-9D4E-F66D8917C1D4}" srcOrd="1" destOrd="0" presId="urn:microsoft.com/office/officeart/2005/8/layout/cycle4"/>
    <dgm:cxn modelId="{CF044595-1121-41B6-BB0F-D1285B784565}" srcId="{A1F658BF-D23D-404E-9146-34F61017BEF9}" destId="{3B685C9F-0429-4A6D-ACDB-539DAEB0DAE0}" srcOrd="1" destOrd="0" parTransId="{050272A2-ABA4-452E-87B4-A810EF28502F}" sibTransId="{A39AF002-4969-4C19-B8D4-09E50364A7CC}"/>
    <dgm:cxn modelId="{2AB57797-BC8F-4828-81B4-DA6EF598D031}" type="presOf" srcId="{BD0EF38E-6DC6-4556-A2AF-58DC78BCDF41}" destId="{4AAB0543-4CC1-44C0-8BEA-8BC69DF5FDCB}" srcOrd="0" destOrd="0" presId="urn:microsoft.com/office/officeart/2005/8/layout/cycle4"/>
    <dgm:cxn modelId="{D313679F-4678-4F0A-B9D1-ECF62D301E29}" type="presOf" srcId="{3E527535-CF36-43CD-BD1D-6F0DC79D79FC}" destId="{E43F6506-1CDC-4BAF-9DEB-A6DA33B450D8}" srcOrd="1" destOrd="0" presId="urn:microsoft.com/office/officeart/2005/8/layout/cycle4"/>
    <dgm:cxn modelId="{2E3751A6-6EEF-4AB4-A492-193BAFE0041A}" type="presOf" srcId="{042A315A-785A-421C-93B5-AD8213600541}" destId="{935BFCA6-7D80-43B7-BCFA-83446D4E15F4}" srcOrd="0" destOrd="0" presId="urn:microsoft.com/office/officeart/2005/8/layout/cycle4"/>
    <dgm:cxn modelId="{3F9692AA-1CB9-4BBB-ACCF-23075FCB373A}" srcId="{042A315A-785A-421C-93B5-AD8213600541}" destId="{E578D134-4200-4720-9B51-DCFBB3EEFFF5}" srcOrd="2" destOrd="0" parTransId="{74CA4B08-ECF6-42C1-912D-BF5B4D0E850F}" sibTransId="{D45AE6AB-22C5-4CAB-9A03-4A661E586A71}"/>
    <dgm:cxn modelId="{266F96AE-A323-455D-8425-F9DFA0F56374}" type="presOf" srcId="{CB3712E4-0C95-4D01-93D0-923AA48069E1}" destId="{9FEE08E7-B6A0-4846-B534-FDABDC64B750}" srcOrd="0" destOrd="0" presId="urn:microsoft.com/office/officeart/2005/8/layout/cycle4"/>
    <dgm:cxn modelId="{8DE6DBB4-A13F-4D17-AFDC-9FD5AC4D8C6D}" type="presOf" srcId="{1A1301D6-CB0A-453C-A073-C3CE56DC3879}" destId="{10150F42-84D5-4C75-A4D3-F2693B9AAFA1}" srcOrd="0" destOrd="0" presId="urn:microsoft.com/office/officeart/2005/8/layout/cycle4"/>
    <dgm:cxn modelId="{F2E304B7-241E-4207-BE1B-50B553201ADD}" srcId="{A1F658BF-D23D-404E-9146-34F61017BEF9}" destId="{BD0EF38E-6DC6-4556-A2AF-58DC78BCDF41}" srcOrd="2" destOrd="0" parTransId="{102CF51B-E87C-4972-AAFF-BD4E625A31F0}" sibTransId="{63D7BCEC-6AF9-4970-A8D4-7705A8FE5A58}"/>
    <dgm:cxn modelId="{B8F2ACC0-8C1C-4A26-9591-5CFACAD98BEE}" srcId="{CB3712E4-0C95-4D01-93D0-923AA48069E1}" destId="{2978A908-7A8D-48A4-9C3C-B73B5058EF9A}" srcOrd="0" destOrd="0" parTransId="{CD703FEE-EEAC-4993-ACD3-3762FB23951D}" sibTransId="{61997586-5DDA-4B95-BA89-8C00A70401A3}"/>
    <dgm:cxn modelId="{E772BFC5-2439-40AF-B7E5-620739C083C3}" type="presOf" srcId="{2978A908-7A8D-48A4-9C3C-B73B5058EF9A}" destId="{52FB9EA5-FC35-4114-B830-2F0FEFD61FD3}" srcOrd="1" destOrd="0" presId="urn:microsoft.com/office/officeart/2005/8/layout/cycle4"/>
    <dgm:cxn modelId="{CF2CD0CD-4D55-4C6F-994B-6CB4BE301AFA}" type="presOf" srcId="{A1F658BF-D23D-404E-9146-34F61017BEF9}" destId="{D39DC438-C4BD-4C32-8AAE-DE30F6BE2C70}" srcOrd="0" destOrd="0" presId="urn:microsoft.com/office/officeart/2005/8/layout/cycle4"/>
    <dgm:cxn modelId="{1C3DA3D2-B997-41A5-AF57-BCF3110BC2BC}" type="presOf" srcId="{E578D134-4200-4720-9B51-DCFBB3EEFFF5}" destId="{E14F614A-62ED-4036-9D4E-F66D8917C1D4}" srcOrd="1" destOrd="2" presId="urn:microsoft.com/office/officeart/2005/8/layout/cycle4"/>
    <dgm:cxn modelId="{BA44BCDB-7915-48E4-82F6-1AE527871BF6}" type="presOf" srcId="{F29185E8-8E16-40E4-BAD3-761406277E2E}" destId="{D490B323-9130-4E88-9360-A92CBFC27B39}" srcOrd="1" destOrd="1" presId="urn:microsoft.com/office/officeart/2005/8/layout/cycle4"/>
    <dgm:cxn modelId="{59E3D4DB-6382-47F6-A71C-E814CBF60563}" type="presOf" srcId="{D9DF4F02-C5D7-4638-A9A9-B612A343A4CB}" destId="{10150F42-84D5-4C75-A4D3-F2693B9AAFA1}" srcOrd="0" destOrd="2" presId="urn:microsoft.com/office/officeart/2005/8/layout/cycle4"/>
    <dgm:cxn modelId="{858E4BDF-5036-4363-8336-E7F359D361F5}" type="presOf" srcId="{28E10F95-6F1B-4400-B0D6-BC7064770057}" destId="{8CDD43E5-BFDE-409D-9258-4F0F0ED12D40}" srcOrd="0" destOrd="1" presId="urn:microsoft.com/office/officeart/2005/8/layout/cycle4"/>
    <dgm:cxn modelId="{EA9120EE-50A1-4A8F-B2A3-6795E51B5FB8}" type="presOf" srcId="{2978A908-7A8D-48A4-9C3C-B73B5058EF9A}" destId="{8CDD43E5-BFDE-409D-9258-4F0F0ED12D40}" srcOrd="0" destOrd="0" presId="urn:microsoft.com/office/officeart/2005/8/layout/cycle4"/>
    <dgm:cxn modelId="{386112F4-F4C9-453F-8CD9-FA52AF41BF0D}" srcId="{042A315A-785A-421C-93B5-AD8213600541}" destId="{0F3E2CC7-96A8-4322-84D7-6BCB66BF6660}" srcOrd="1" destOrd="0" parTransId="{BE797E4C-7936-47E2-A696-D5B00F8BC243}" sibTransId="{0893A6AE-AAA1-4665-9950-7928AD11C622}"/>
    <dgm:cxn modelId="{7B73B7A3-259B-4A99-B1AA-E6CF4DAC5927}" type="presParOf" srcId="{D39DC438-C4BD-4C32-8AAE-DE30F6BE2C70}" destId="{886764DA-E649-456C-9A46-767D00032BD8}" srcOrd="0" destOrd="0" presId="urn:microsoft.com/office/officeart/2005/8/layout/cycle4"/>
    <dgm:cxn modelId="{8EC1819B-011C-46B5-A659-A22BB812B504}" type="presParOf" srcId="{886764DA-E649-456C-9A46-767D00032BD8}" destId="{A3D51DB2-14BC-43C6-B977-CBD102DFD617}" srcOrd="0" destOrd="0" presId="urn:microsoft.com/office/officeart/2005/8/layout/cycle4"/>
    <dgm:cxn modelId="{553C7AF2-A2D1-4E79-BB8A-7842E9392FD5}" type="presParOf" srcId="{A3D51DB2-14BC-43C6-B977-CBD102DFD617}" destId="{BEBA25A1-2AB4-4C41-9130-60F784623F34}" srcOrd="0" destOrd="0" presId="urn:microsoft.com/office/officeart/2005/8/layout/cycle4"/>
    <dgm:cxn modelId="{5E935DE5-7B28-404A-95A4-D07D3DC35030}" type="presParOf" srcId="{A3D51DB2-14BC-43C6-B977-CBD102DFD617}" destId="{E14F614A-62ED-4036-9D4E-F66D8917C1D4}" srcOrd="1" destOrd="0" presId="urn:microsoft.com/office/officeart/2005/8/layout/cycle4"/>
    <dgm:cxn modelId="{5B9FFA8B-5893-4EFF-B4E2-D185E24CBDF3}" type="presParOf" srcId="{886764DA-E649-456C-9A46-767D00032BD8}" destId="{A7B03032-A109-4442-9BC3-64E1EE75181A}" srcOrd="1" destOrd="0" presId="urn:microsoft.com/office/officeart/2005/8/layout/cycle4"/>
    <dgm:cxn modelId="{D7DC68B5-2B85-4CF5-9E59-04A97F31F4C5}" type="presParOf" srcId="{A7B03032-A109-4442-9BC3-64E1EE75181A}" destId="{A20F27D5-E376-4EF3-ADC5-B02B26AD5150}" srcOrd="0" destOrd="0" presId="urn:microsoft.com/office/officeart/2005/8/layout/cycle4"/>
    <dgm:cxn modelId="{14E1826C-5CE6-4900-9098-F57EE6279691}" type="presParOf" srcId="{A7B03032-A109-4442-9BC3-64E1EE75181A}" destId="{E43F6506-1CDC-4BAF-9DEB-A6DA33B450D8}" srcOrd="1" destOrd="0" presId="urn:microsoft.com/office/officeart/2005/8/layout/cycle4"/>
    <dgm:cxn modelId="{4E6C1B9D-EFA7-4A47-957B-F2F991F2B6C8}" type="presParOf" srcId="{886764DA-E649-456C-9A46-767D00032BD8}" destId="{A24B0064-EE23-403D-92C6-14D230DC9E10}" srcOrd="2" destOrd="0" presId="urn:microsoft.com/office/officeart/2005/8/layout/cycle4"/>
    <dgm:cxn modelId="{5A2AF8F6-C4E1-423F-9068-A684429EBD4E}" type="presParOf" srcId="{A24B0064-EE23-403D-92C6-14D230DC9E10}" destId="{10150F42-84D5-4C75-A4D3-F2693B9AAFA1}" srcOrd="0" destOrd="0" presId="urn:microsoft.com/office/officeart/2005/8/layout/cycle4"/>
    <dgm:cxn modelId="{FF0BEA6A-78DD-49BB-81A9-64F542A1C23A}" type="presParOf" srcId="{A24B0064-EE23-403D-92C6-14D230DC9E10}" destId="{D490B323-9130-4E88-9360-A92CBFC27B39}" srcOrd="1" destOrd="0" presId="urn:microsoft.com/office/officeart/2005/8/layout/cycle4"/>
    <dgm:cxn modelId="{0687ECC9-A386-4799-88D9-BE16C0716C47}" type="presParOf" srcId="{886764DA-E649-456C-9A46-767D00032BD8}" destId="{F3653117-8D7E-4CFF-BD03-1ACFFCD12EF7}" srcOrd="3" destOrd="0" presId="urn:microsoft.com/office/officeart/2005/8/layout/cycle4"/>
    <dgm:cxn modelId="{AB185A64-1A84-4E3D-B912-A070071987A1}" type="presParOf" srcId="{F3653117-8D7E-4CFF-BD03-1ACFFCD12EF7}" destId="{8CDD43E5-BFDE-409D-9258-4F0F0ED12D40}" srcOrd="0" destOrd="0" presId="urn:microsoft.com/office/officeart/2005/8/layout/cycle4"/>
    <dgm:cxn modelId="{539DEB72-0D62-4F7C-9619-4E59A760C53E}" type="presParOf" srcId="{F3653117-8D7E-4CFF-BD03-1ACFFCD12EF7}" destId="{52FB9EA5-FC35-4114-B830-2F0FEFD61FD3}" srcOrd="1" destOrd="0" presId="urn:microsoft.com/office/officeart/2005/8/layout/cycle4"/>
    <dgm:cxn modelId="{96C1C2FF-2B21-44CD-95EB-4C24FAC52C0B}" type="presParOf" srcId="{886764DA-E649-456C-9A46-767D00032BD8}" destId="{BB3AA93B-BDC9-40AD-A1BC-9459A0CE8F3D}" srcOrd="4" destOrd="0" presId="urn:microsoft.com/office/officeart/2005/8/layout/cycle4"/>
    <dgm:cxn modelId="{2F58AE7A-3030-452C-A598-501CF4660BCC}" type="presParOf" srcId="{D39DC438-C4BD-4C32-8AAE-DE30F6BE2C70}" destId="{1D5DCF73-46D4-405A-AE98-84F1AA84D97B}" srcOrd="1" destOrd="0" presId="urn:microsoft.com/office/officeart/2005/8/layout/cycle4"/>
    <dgm:cxn modelId="{B208D2C3-B218-4224-BE6E-2DE3BF37B055}" type="presParOf" srcId="{1D5DCF73-46D4-405A-AE98-84F1AA84D97B}" destId="{935BFCA6-7D80-43B7-BCFA-83446D4E15F4}" srcOrd="0" destOrd="0" presId="urn:microsoft.com/office/officeart/2005/8/layout/cycle4"/>
    <dgm:cxn modelId="{B0E6D9E7-B82E-4D7C-9698-3CB33F91CE75}" type="presParOf" srcId="{1D5DCF73-46D4-405A-AE98-84F1AA84D97B}" destId="{C512B941-6A7E-4455-A316-5CD942560E53}" srcOrd="1" destOrd="0" presId="urn:microsoft.com/office/officeart/2005/8/layout/cycle4"/>
    <dgm:cxn modelId="{67FED7BE-6AE9-4713-9685-F4A5A86B757B}" type="presParOf" srcId="{1D5DCF73-46D4-405A-AE98-84F1AA84D97B}" destId="{4AAB0543-4CC1-44C0-8BEA-8BC69DF5FDCB}" srcOrd="2" destOrd="0" presId="urn:microsoft.com/office/officeart/2005/8/layout/cycle4"/>
    <dgm:cxn modelId="{9ED386F0-6DB1-4D47-9C81-20FA66A3FD80}" type="presParOf" srcId="{1D5DCF73-46D4-405A-AE98-84F1AA84D97B}" destId="{9FEE08E7-B6A0-4846-B534-FDABDC64B750}" srcOrd="3" destOrd="0" presId="urn:microsoft.com/office/officeart/2005/8/layout/cycle4"/>
    <dgm:cxn modelId="{5361A91A-D2D4-4A10-96BF-D7B2DA643BBD}" type="presParOf" srcId="{1D5DCF73-46D4-405A-AE98-84F1AA84D97B}" destId="{04838A5D-938E-4725-9F99-9C1C91E57C71}" srcOrd="4" destOrd="0" presId="urn:microsoft.com/office/officeart/2005/8/layout/cycle4"/>
    <dgm:cxn modelId="{94FEFF99-F55A-422B-8919-C6917407209B}" type="presParOf" srcId="{D39DC438-C4BD-4C32-8AAE-DE30F6BE2C70}" destId="{0AA9B5E8-447E-4C72-96D1-F874FF8B3974}" srcOrd="2" destOrd="0" presId="urn:microsoft.com/office/officeart/2005/8/layout/cycle4"/>
    <dgm:cxn modelId="{9823D048-ACEE-485A-8D14-D8B556CBEBD1}" type="presParOf" srcId="{D39DC438-C4BD-4C32-8AAE-DE30F6BE2C70}" destId="{F8DFF4BD-5B53-45A5-B159-FEB6E5993CFA}" srcOrd="3" destOrd="0" presId="urn:microsoft.com/office/officeart/2005/8/layout/cycle4"/>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137F144-17CC-41FD-8B3F-9D1B82A00869}"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en-GB"/>
        </a:p>
      </dgm:t>
    </dgm:pt>
    <dgm:pt modelId="{C2E83BE6-0759-4EC9-9710-A10759ED9018}">
      <dgm:prSet phldrT="[Text]"/>
      <dgm:spPr/>
      <dgm:t>
        <a:bodyPr/>
        <a:lstStyle/>
        <a:p>
          <a:r>
            <a:rPr lang="en-GB"/>
            <a:t>project start </a:t>
          </a:r>
        </a:p>
      </dgm:t>
    </dgm:pt>
    <dgm:pt modelId="{B6900561-22BC-4BB7-979E-74BBC263106C}" type="parTrans" cxnId="{C6ACF883-F7D4-4F9D-9384-6D3A7B7E1488}">
      <dgm:prSet/>
      <dgm:spPr/>
      <dgm:t>
        <a:bodyPr/>
        <a:lstStyle/>
        <a:p>
          <a:endParaRPr lang="en-GB"/>
        </a:p>
      </dgm:t>
    </dgm:pt>
    <dgm:pt modelId="{75AC3BE4-FD30-4ABB-8824-7C091115129B}" type="sibTrans" cxnId="{C6ACF883-F7D4-4F9D-9384-6D3A7B7E1488}">
      <dgm:prSet/>
      <dgm:spPr/>
      <dgm:t>
        <a:bodyPr/>
        <a:lstStyle/>
        <a:p>
          <a:endParaRPr lang="en-GB"/>
        </a:p>
      </dgm:t>
    </dgm:pt>
    <dgm:pt modelId="{27AF337F-BA7E-4AB1-A704-6E9F9067B964}" type="asst">
      <dgm:prSet phldrT="[Text]"/>
      <dgm:spPr/>
      <dgm:t>
        <a:bodyPr/>
        <a:lstStyle/>
        <a:p>
          <a:r>
            <a:rPr lang="en-GB"/>
            <a:t>finance </a:t>
          </a:r>
        </a:p>
      </dgm:t>
    </dgm:pt>
    <dgm:pt modelId="{924F6EB6-7A60-4892-8AA6-83F648956CE1}" type="parTrans" cxnId="{8EBA7DF2-6A25-47CB-A63B-2A226B6AB6BB}">
      <dgm:prSet/>
      <dgm:spPr/>
      <dgm:t>
        <a:bodyPr/>
        <a:lstStyle/>
        <a:p>
          <a:endParaRPr lang="en-GB"/>
        </a:p>
      </dgm:t>
    </dgm:pt>
    <dgm:pt modelId="{B72FED9B-E45F-4CC9-8174-7EB06D659745}" type="sibTrans" cxnId="{8EBA7DF2-6A25-47CB-A63B-2A226B6AB6BB}">
      <dgm:prSet/>
      <dgm:spPr/>
      <dgm:t>
        <a:bodyPr/>
        <a:lstStyle/>
        <a:p>
          <a:endParaRPr lang="en-GB"/>
        </a:p>
      </dgm:t>
    </dgm:pt>
    <dgm:pt modelId="{9C66EDCC-6BA7-4005-AB0B-4986B69D4989}">
      <dgm:prSet phldrT="[Text]"/>
      <dgm:spPr/>
      <dgm:t>
        <a:bodyPr/>
        <a:lstStyle/>
        <a:p>
          <a:r>
            <a:rPr lang="en-GB"/>
            <a:t>legal </a:t>
          </a:r>
        </a:p>
      </dgm:t>
    </dgm:pt>
    <dgm:pt modelId="{E877F383-3904-4183-94D2-48D49C91DC81}" type="parTrans" cxnId="{F8490CF9-7604-4317-9664-EE19AB5C7D5E}">
      <dgm:prSet/>
      <dgm:spPr/>
      <dgm:t>
        <a:bodyPr/>
        <a:lstStyle/>
        <a:p>
          <a:endParaRPr lang="en-GB"/>
        </a:p>
      </dgm:t>
    </dgm:pt>
    <dgm:pt modelId="{48C92A7F-F2D3-4470-B834-9ABDCF6E330A}" type="sibTrans" cxnId="{F8490CF9-7604-4317-9664-EE19AB5C7D5E}">
      <dgm:prSet/>
      <dgm:spPr/>
      <dgm:t>
        <a:bodyPr/>
        <a:lstStyle/>
        <a:p>
          <a:endParaRPr lang="en-GB"/>
        </a:p>
      </dgm:t>
    </dgm:pt>
    <dgm:pt modelId="{6AE0B9A9-0DBF-4361-AD94-BB67ADAB00FA}">
      <dgm:prSet phldrT="[Text]"/>
      <dgm:spPr/>
      <dgm:t>
        <a:bodyPr/>
        <a:lstStyle/>
        <a:p>
          <a:r>
            <a:rPr lang="en-GB"/>
            <a:t>upgrade premise </a:t>
          </a:r>
        </a:p>
      </dgm:t>
    </dgm:pt>
    <dgm:pt modelId="{2CCD0897-EAE5-4705-92C9-076FFFF85F7D}" type="parTrans" cxnId="{CA4821BE-1C21-4082-889A-D31F82E0D103}">
      <dgm:prSet/>
      <dgm:spPr/>
      <dgm:t>
        <a:bodyPr/>
        <a:lstStyle/>
        <a:p>
          <a:endParaRPr lang="en-GB"/>
        </a:p>
      </dgm:t>
    </dgm:pt>
    <dgm:pt modelId="{F4AEB744-34B2-4A29-A794-508CC74AA8E3}" type="sibTrans" cxnId="{CA4821BE-1C21-4082-889A-D31F82E0D103}">
      <dgm:prSet/>
      <dgm:spPr/>
      <dgm:t>
        <a:bodyPr/>
        <a:lstStyle/>
        <a:p>
          <a:endParaRPr lang="en-GB"/>
        </a:p>
      </dgm:t>
    </dgm:pt>
    <dgm:pt modelId="{694FE4C1-9899-44E1-82C3-6BE3CD124516}" type="asst">
      <dgm:prSet/>
      <dgm:spPr/>
      <dgm:t>
        <a:bodyPr/>
        <a:lstStyle/>
        <a:p>
          <a:r>
            <a:rPr lang="en-GB"/>
            <a:t>recriutment </a:t>
          </a:r>
        </a:p>
      </dgm:t>
    </dgm:pt>
    <dgm:pt modelId="{40B95AF2-FF95-4D57-8C38-6EB9A59C8898}" type="parTrans" cxnId="{363F4C19-1ED2-4B11-A94C-D5376A34DDF2}">
      <dgm:prSet/>
      <dgm:spPr/>
      <dgm:t>
        <a:bodyPr/>
        <a:lstStyle/>
        <a:p>
          <a:endParaRPr lang="en-GB"/>
        </a:p>
      </dgm:t>
    </dgm:pt>
    <dgm:pt modelId="{A1A4FE4C-2040-4B07-B5CA-912EC615479D}" type="sibTrans" cxnId="{363F4C19-1ED2-4B11-A94C-D5376A34DDF2}">
      <dgm:prSet/>
      <dgm:spPr/>
      <dgm:t>
        <a:bodyPr/>
        <a:lstStyle/>
        <a:p>
          <a:endParaRPr lang="en-GB"/>
        </a:p>
      </dgm:t>
    </dgm:pt>
    <dgm:pt modelId="{1F6D68E5-05B8-4DB1-BE65-EB27C142D6D3}" type="asst">
      <dgm:prSet/>
      <dgm:spPr/>
      <dgm:t>
        <a:bodyPr/>
        <a:lstStyle/>
        <a:p>
          <a:r>
            <a:rPr lang="en-GB"/>
            <a:t>promote buisness </a:t>
          </a:r>
        </a:p>
      </dgm:t>
    </dgm:pt>
    <dgm:pt modelId="{C95FB3E4-1882-4117-A764-305D735E3F64}" type="parTrans" cxnId="{EFCE437D-151B-4674-864E-6C968CD2D03E}">
      <dgm:prSet/>
      <dgm:spPr/>
      <dgm:t>
        <a:bodyPr/>
        <a:lstStyle/>
        <a:p>
          <a:endParaRPr lang="en-GB"/>
        </a:p>
      </dgm:t>
    </dgm:pt>
    <dgm:pt modelId="{F469207C-A6F0-406E-8CC4-6A73151160DE}" type="sibTrans" cxnId="{EFCE437D-151B-4674-864E-6C968CD2D03E}">
      <dgm:prSet/>
      <dgm:spPr/>
      <dgm:t>
        <a:bodyPr/>
        <a:lstStyle/>
        <a:p>
          <a:endParaRPr lang="en-GB"/>
        </a:p>
      </dgm:t>
    </dgm:pt>
    <dgm:pt modelId="{1ABBC90E-BB7E-436C-8963-9C9E648EE9DA}" type="asst">
      <dgm:prSet/>
      <dgm:spPr/>
      <dgm:t>
        <a:bodyPr/>
        <a:lstStyle/>
        <a:p>
          <a:r>
            <a:rPr lang="en-GB"/>
            <a:t>opening day/enrollment </a:t>
          </a:r>
        </a:p>
      </dgm:t>
    </dgm:pt>
    <dgm:pt modelId="{4ADF6D5D-50F8-4823-94DB-FC55ED322DC3}" type="parTrans" cxnId="{10C18412-1417-4753-B7D6-F4217E63FA43}">
      <dgm:prSet/>
      <dgm:spPr/>
      <dgm:t>
        <a:bodyPr/>
        <a:lstStyle/>
        <a:p>
          <a:endParaRPr lang="en-GB"/>
        </a:p>
      </dgm:t>
    </dgm:pt>
    <dgm:pt modelId="{A24AA3D8-2524-4ACB-AF36-BC747022B365}" type="sibTrans" cxnId="{10C18412-1417-4753-B7D6-F4217E63FA43}">
      <dgm:prSet/>
      <dgm:spPr/>
      <dgm:t>
        <a:bodyPr/>
        <a:lstStyle/>
        <a:p>
          <a:endParaRPr lang="en-GB"/>
        </a:p>
      </dgm:t>
    </dgm:pt>
    <dgm:pt modelId="{D3F88350-2B71-466D-BCA1-022CFCFE70A8}">
      <dgm:prSet/>
      <dgm:spPr/>
      <dgm:t>
        <a:bodyPr/>
        <a:lstStyle/>
        <a:p>
          <a:r>
            <a:rPr lang="en-GB"/>
            <a:t>project finish</a:t>
          </a:r>
        </a:p>
      </dgm:t>
    </dgm:pt>
    <dgm:pt modelId="{E462E9FE-45FF-4871-A4E7-941F016B8537}" type="parTrans" cxnId="{70C8273C-E408-4092-B8DA-9CDCCCEA8F79}">
      <dgm:prSet/>
      <dgm:spPr/>
      <dgm:t>
        <a:bodyPr/>
        <a:lstStyle/>
        <a:p>
          <a:endParaRPr lang="en-GB"/>
        </a:p>
      </dgm:t>
    </dgm:pt>
    <dgm:pt modelId="{73DA320F-7D0D-471E-87ED-3B8AA031CDAE}" type="sibTrans" cxnId="{70C8273C-E408-4092-B8DA-9CDCCCEA8F79}">
      <dgm:prSet/>
      <dgm:spPr/>
      <dgm:t>
        <a:bodyPr/>
        <a:lstStyle/>
        <a:p>
          <a:endParaRPr lang="en-GB"/>
        </a:p>
      </dgm:t>
    </dgm:pt>
    <dgm:pt modelId="{6F3ADD17-0311-4F69-B411-650AE6812D24}" type="pres">
      <dgm:prSet presAssocID="{4137F144-17CC-41FD-8B3F-9D1B82A00869}" presName="diagram" presStyleCnt="0">
        <dgm:presLayoutVars>
          <dgm:chPref val="1"/>
          <dgm:dir/>
          <dgm:animOne val="branch"/>
          <dgm:animLvl val="lvl"/>
          <dgm:resizeHandles val="exact"/>
        </dgm:presLayoutVars>
      </dgm:prSet>
      <dgm:spPr/>
    </dgm:pt>
    <dgm:pt modelId="{CB142728-9000-4048-B4B7-F760ACF11322}" type="pres">
      <dgm:prSet presAssocID="{C2E83BE6-0759-4EC9-9710-A10759ED9018}" presName="root1" presStyleCnt="0"/>
      <dgm:spPr/>
    </dgm:pt>
    <dgm:pt modelId="{E4D3AFAA-C82D-4EB4-92ED-F065EC0E5C50}" type="pres">
      <dgm:prSet presAssocID="{C2E83BE6-0759-4EC9-9710-A10759ED9018}" presName="LevelOneTextNode" presStyleLbl="node0" presStyleIdx="0" presStyleCnt="1">
        <dgm:presLayoutVars>
          <dgm:chPref val="3"/>
        </dgm:presLayoutVars>
      </dgm:prSet>
      <dgm:spPr/>
    </dgm:pt>
    <dgm:pt modelId="{8234322C-A26B-48CB-B31C-CE8258739724}" type="pres">
      <dgm:prSet presAssocID="{C2E83BE6-0759-4EC9-9710-A10759ED9018}" presName="level2hierChild" presStyleCnt="0"/>
      <dgm:spPr/>
    </dgm:pt>
    <dgm:pt modelId="{DBBA3DBC-BF83-4B38-A351-D706D30BD319}" type="pres">
      <dgm:prSet presAssocID="{924F6EB6-7A60-4892-8AA6-83F648956CE1}" presName="conn2-1" presStyleLbl="parChTrans1D2" presStyleIdx="0" presStyleCnt="3"/>
      <dgm:spPr/>
    </dgm:pt>
    <dgm:pt modelId="{F5E541B7-9FE4-46E5-B0C9-72CB69BF2C7C}" type="pres">
      <dgm:prSet presAssocID="{924F6EB6-7A60-4892-8AA6-83F648956CE1}" presName="connTx" presStyleLbl="parChTrans1D2" presStyleIdx="0" presStyleCnt="3"/>
      <dgm:spPr/>
    </dgm:pt>
    <dgm:pt modelId="{EEA558B0-7E19-4934-9B77-D05501897763}" type="pres">
      <dgm:prSet presAssocID="{27AF337F-BA7E-4AB1-A704-6E9F9067B964}" presName="root2" presStyleCnt="0"/>
      <dgm:spPr/>
    </dgm:pt>
    <dgm:pt modelId="{2A2ED69B-5AB2-489F-9FE4-512FFD127443}" type="pres">
      <dgm:prSet presAssocID="{27AF337F-BA7E-4AB1-A704-6E9F9067B964}" presName="LevelTwoTextNode" presStyleLbl="asst1" presStyleIdx="0" presStyleCnt="1">
        <dgm:presLayoutVars>
          <dgm:chPref val="3"/>
        </dgm:presLayoutVars>
      </dgm:prSet>
      <dgm:spPr/>
    </dgm:pt>
    <dgm:pt modelId="{AB0ED22E-2D50-48D0-87E7-CE595C79F45D}" type="pres">
      <dgm:prSet presAssocID="{27AF337F-BA7E-4AB1-A704-6E9F9067B964}" presName="level3hierChild" presStyleCnt="0"/>
      <dgm:spPr/>
    </dgm:pt>
    <dgm:pt modelId="{B1F179BC-0F1E-49A9-A91A-B50DD178A88A}" type="pres">
      <dgm:prSet presAssocID="{E877F383-3904-4183-94D2-48D49C91DC81}" presName="conn2-1" presStyleLbl="parChTrans1D2" presStyleIdx="1" presStyleCnt="3"/>
      <dgm:spPr/>
    </dgm:pt>
    <dgm:pt modelId="{C87979C0-F6D2-4944-BE28-3A44D6DE5B0D}" type="pres">
      <dgm:prSet presAssocID="{E877F383-3904-4183-94D2-48D49C91DC81}" presName="connTx" presStyleLbl="parChTrans1D2" presStyleIdx="1" presStyleCnt="3"/>
      <dgm:spPr/>
    </dgm:pt>
    <dgm:pt modelId="{9B0F3967-3719-4647-AD25-B9CA1FCF8AF1}" type="pres">
      <dgm:prSet presAssocID="{9C66EDCC-6BA7-4005-AB0B-4986B69D4989}" presName="root2" presStyleCnt="0"/>
      <dgm:spPr/>
    </dgm:pt>
    <dgm:pt modelId="{618930B5-BF71-4E94-B3F0-C965E03EC19D}" type="pres">
      <dgm:prSet presAssocID="{9C66EDCC-6BA7-4005-AB0B-4986B69D4989}" presName="LevelTwoTextNode" presStyleLbl="node2" presStyleIdx="0" presStyleCnt="2">
        <dgm:presLayoutVars>
          <dgm:chPref val="3"/>
        </dgm:presLayoutVars>
      </dgm:prSet>
      <dgm:spPr/>
    </dgm:pt>
    <dgm:pt modelId="{087E999B-B3BD-48E8-ACF6-754F174D08BD}" type="pres">
      <dgm:prSet presAssocID="{9C66EDCC-6BA7-4005-AB0B-4986B69D4989}" presName="level3hierChild" presStyleCnt="0"/>
      <dgm:spPr/>
    </dgm:pt>
    <dgm:pt modelId="{C4FFEE6A-1AE8-423D-917F-975504916510}" type="pres">
      <dgm:prSet presAssocID="{40B95AF2-FF95-4D57-8C38-6EB9A59C8898}" presName="conn2-1" presStyleLbl="parChTrans1D3" presStyleIdx="0" presStyleCnt="3"/>
      <dgm:spPr/>
    </dgm:pt>
    <dgm:pt modelId="{1B47E37B-2631-48D5-993D-6655630A3856}" type="pres">
      <dgm:prSet presAssocID="{40B95AF2-FF95-4D57-8C38-6EB9A59C8898}" presName="connTx" presStyleLbl="parChTrans1D3" presStyleIdx="0" presStyleCnt="3"/>
      <dgm:spPr/>
    </dgm:pt>
    <dgm:pt modelId="{21AC2ED8-96CD-48C5-B7B8-9893961D3ABD}" type="pres">
      <dgm:prSet presAssocID="{694FE4C1-9899-44E1-82C3-6BE3CD124516}" presName="root2" presStyleCnt="0"/>
      <dgm:spPr/>
    </dgm:pt>
    <dgm:pt modelId="{4CAF39F8-1BFD-4842-B053-493DCFF8E11A}" type="pres">
      <dgm:prSet presAssocID="{694FE4C1-9899-44E1-82C3-6BE3CD124516}" presName="LevelTwoTextNode" presStyleLbl="asst2" presStyleIdx="0" presStyleCnt="3">
        <dgm:presLayoutVars>
          <dgm:chPref val="3"/>
        </dgm:presLayoutVars>
      </dgm:prSet>
      <dgm:spPr/>
    </dgm:pt>
    <dgm:pt modelId="{B9A95D94-D554-42DB-B4B7-DB90D43B7C98}" type="pres">
      <dgm:prSet presAssocID="{694FE4C1-9899-44E1-82C3-6BE3CD124516}" presName="level3hierChild" presStyleCnt="0"/>
      <dgm:spPr/>
    </dgm:pt>
    <dgm:pt modelId="{8F2A8210-B529-43C2-946A-061C32478E77}" type="pres">
      <dgm:prSet presAssocID="{C95FB3E4-1882-4117-A764-305D735E3F64}" presName="conn2-1" presStyleLbl="parChTrans1D3" presStyleIdx="1" presStyleCnt="3"/>
      <dgm:spPr/>
    </dgm:pt>
    <dgm:pt modelId="{C9839C8E-CA4F-4AC0-9EA1-A33EFE99CEC3}" type="pres">
      <dgm:prSet presAssocID="{C95FB3E4-1882-4117-A764-305D735E3F64}" presName="connTx" presStyleLbl="parChTrans1D3" presStyleIdx="1" presStyleCnt="3"/>
      <dgm:spPr/>
    </dgm:pt>
    <dgm:pt modelId="{66E7A788-331C-4F04-9385-8A6986711E46}" type="pres">
      <dgm:prSet presAssocID="{1F6D68E5-05B8-4DB1-BE65-EB27C142D6D3}" presName="root2" presStyleCnt="0"/>
      <dgm:spPr/>
    </dgm:pt>
    <dgm:pt modelId="{770372BC-1923-49C7-80B9-41761C65DF4B}" type="pres">
      <dgm:prSet presAssocID="{1F6D68E5-05B8-4DB1-BE65-EB27C142D6D3}" presName="LevelTwoTextNode" presStyleLbl="asst2" presStyleIdx="1" presStyleCnt="3">
        <dgm:presLayoutVars>
          <dgm:chPref val="3"/>
        </dgm:presLayoutVars>
      </dgm:prSet>
      <dgm:spPr/>
    </dgm:pt>
    <dgm:pt modelId="{321281BD-3589-4CEA-825B-2B1B923B7119}" type="pres">
      <dgm:prSet presAssocID="{1F6D68E5-05B8-4DB1-BE65-EB27C142D6D3}" presName="level3hierChild" presStyleCnt="0"/>
      <dgm:spPr/>
    </dgm:pt>
    <dgm:pt modelId="{EC905A6F-4FCD-423C-9D2E-A1FF5590849A}" type="pres">
      <dgm:prSet presAssocID="{4ADF6D5D-50F8-4823-94DB-FC55ED322DC3}" presName="conn2-1" presStyleLbl="parChTrans1D3" presStyleIdx="2" presStyleCnt="3"/>
      <dgm:spPr/>
    </dgm:pt>
    <dgm:pt modelId="{37735200-020A-4BBE-8995-1A4F0C609C8D}" type="pres">
      <dgm:prSet presAssocID="{4ADF6D5D-50F8-4823-94DB-FC55ED322DC3}" presName="connTx" presStyleLbl="parChTrans1D3" presStyleIdx="2" presStyleCnt="3"/>
      <dgm:spPr/>
    </dgm:pt>
    <dgm:pt modelId="{651D9A90-C3C4-4BCE-9620-ABB235DC6CEF}" type="pres">
      <dgm:prSet presAssocID="{1ABBC90E-BB7E-436C-8963-9C9E648EE9DA}" presName="root2" presStyleCnt="0"/>
      <dgm:spPr/>
    </dgm:pt>
    <dgm:pt modelId="{80430F3A-D881-472B-948A-BB8C8091C4E4}" type="pres">
      <dgm:prSet presAssocID="{1ABBC90E-BB7E-436C-8963-9C9E648EE9DA}" presName="LevelTwoTextNode" presStyleLbl="asst2" presStyleIdx="2" presStyleCnt="3">
        <dgm:presLayoutVars>
          <dgm:chPref val="3"/>
        </dgm:presLayoutVars>
      </dgm:prSet>
      <dgm:spPr/>
    </dgm:pt>
    <dgm:pt modelId="{C10C9AB1-173E-48AF-A8AC-5C4005A9A0C0}" type="pres">
      <dgm:prSet presAssocID="{1ABBC90E-BB7E-436C-8963-9C9E648EE9DA}" presName="level3hierChild" presStyleCnt="0"/>
      <dgm:spPr/>
    </dgm:pt>
    <dgm:pt modelId="{96D30EBA-D4B2-4C38-8737-CD81DFFBDFA6}" type="pres">
      <dgm:prSet presAssocID="{E462E9FE-45FF-4871-A4E7-941F016B8537}" presName="conn2-1" presStyleLbl="parChTrans1D4" presStyleIdx="0" presStyleCnt="1"/>
      <dgm:spPr/>
    </dgm:pt>
    <dgm:pt modelId="{8C014A82-2224-4566-9C84-AF3FAA60ECF7}" type="pres">
      <dgm:prSet presAssocID="{E462E9FE-45FF-4871-A4E7-941F016B8537}" presName="connTx" presStyleLbl="parChTrans1D4" presStyleIdx="0" presStyleCnt="1"/>
      <dgm:spPr/>
    </dgm:pt>
    <dgm:pt modelId="{0EEB5119-8761-4AA3-B26F-B017A05FB4C3}" type="pres">
      <dgm:prSet presAssocID="{D3F88350-2B71-466D-BCA1-022CFCFE70A8}" presName="root2" presStyleCnt="0"/>
      <dgm:spPr/>
    </dgm:pt>
    <dgm:pt modelId="{85950BA2-FEC2-456F-ABD0-1C5D7D93359A}" type="pres">
      <dgm:prSet presAssocID="{D3F88350-2B71-466D-BCA1-022CFCFE70A8}" presName="LevelTwoTextNode" presStyleLbl="node4" presStyleIdx="0" presStyleCnt="1">
        <dgm:presLayoutVars>
          <dgm:chPref val="3"/>
        </dgm:presLayoutVars>
      </dgm:prSet>
      <dgm:spPr/>
    </dgm:pt>
    <dgm:pt modelId="{B235B5CA-F1F6-4066-BB44-A5E2306D7F06}" type="pres">
      <dgm:prSet presAssocID="{D3F88350-2B71-466D-BCA1-022CFCFE70A8}" presName="level3hierChild" presStyleCnt="0"/>
      <dgm:spPr/>
    </dgm:pt>
    <dgm:pt modelId="{45EE0541-7E71-41EF-B75D-A9C7C16410CD}" type="pres">
      <dgm:prSet presAssocID="{2CCD0897-EAE5-4705-92C9-076FFFF85F7D}" presName="conn2-1" presStyleLbl="parChTrans1D2" presStyleIdx="2" presStyleCnt="3"/>
      <dgm:spPr/>
    </dgm:pt>
    <dgm:pt modelId="{C6E5CF48-96B7-4D08-8FAC-E0FFDF55E601}" type="pres">
      <dgm:prSet presAssocID="{2CCD0897-EAE5-4705-92C9-076FFFF85F7D}" presName="connTx" presStyleLbl="parChTrans1D2" presStyleIdx="2" presStyleCnt="3"/>
      <dgm:spPr/>
    </dgm:pt>
    <dgm:pt modelId="{C88D9750-BCCA-4765-9AEA-E73BFEBEEF21}" type="pres">
      <dgm:prSet presAssocID="{6AE0B9A9-0DBF-4361-AD94-BB67ADAB00FA}" presName="root2" presStyleCnt="0"/>
      <dgm:spPr/>
    </dgm:pt>
    <dgm:pt modelId="{54A54CD3-4A3D-4D80-AF88-F7FBAF851591}" type="pres">
      <dgm:prSet presAssocID="{6AE0B9A9-0DBF-4361-AD94-BB67ADAB00FA}" presName="LevelTwoTextNode" presStyleLbl="node2" presStyleIdx="1" presStyleCnt="2">
        <dgm:presLayoutVars>
          <dgm:chPref val="3"/>
        </dgm:presLayoutVars>
      </dgm:prSet>
      <dgm:spPr/>
    </dgm:pt>
    <dgm:pt modelId="{B4B04CFC-C692-4DDC-88AE-5D158B339201}" type="pres">
      <dgm:prSet presAssocID="{6AE0B9A9-0DBF-4361-AD94-BB67ADAB00FA}" presName="level3hierChild" presStyleCnt="0"/>
      <dgm:spPr/>
    </dgm:pt>
  </dgm:ptLst>
  <dgm:cxnLst>
    <dgm:cxn modelId="{CD31B303-62EE-44E7-B3D6-CDFDA62A8192}" type="presOf" srcId="{2CCD0897-EAE5-4705-92C9-076FFFF85F7D}" destId="{C6E5CF48-96B7-4D08-8FAC-E0FFDF55E601}" srcOrd="1" destOrd="0" presId="urn:microsoft.com/office/officeart/2005/8/layout/hierarchy2"/>
    <dgm:cxn modelId="{D8FF1B05-234B-453E-9F01-1FFBD0B21529}" type="presOf" srcId="{1ABBC90E-BB7E-436C-8963-9C9E648EE9DA}" destId="{80430F3A-D881-472B-948A-BB8C8091C4E4}" srcOrd="0" destOrd="0" presId="urn:microsoft.com/office/officeart/2005/8/layout/hierarchy2"/>
    <dgm:cxn modelId="{A5EC7C06-483F-48C6-AC08-D65BCDD4283E}" type="presOf" srcId="{D3F88350-2B71-466D-BCA1-022CFCFE70A8}" destId="{85950BA2-FEC2-456F-ABD0-1C5D7D93359A}" srcOrd="0" destOrd="0" presId="urn:microsoft.com/office/officeart/2005/8/layout/hierarchy2"/>
    <dgm:cxn modelId="{10C18412-1417-4753-B7D6-F4217E63FA43}" srcId="{9C66EDCC-6BA7-4005-AB0B-4986B69D4989}" destId="{1ABBC90E-BB7E-436C-8963-9C9E648EE9DA}" srcOrd="2" destOrd="0" parTransId="{4ADF6D5D-50F8-4823-94DB-FC55ED322DC3}" sibTransId="{A24AA3D8-2524-4ACB-AF36-BC747022B365}"/>
    <dgm:cxn modelId="{6210DE17-1895-49B3-8D3F-41E7D2B32360}" type="presOf" srcId="{4ADF6D5D-50F8-4823-94DB-FC55ED322DC3}" destId="{37735200-020A-4BBE-8995-1A4F0C609C8D}" srcOrd="1" destOrd="0" presId="urn:microsoft.com/office/officeart/2005/8/layout/hierarchy2"/>
    <dgm:cxn modelId="{363F4C19-1ED2-4B11-A94C-D5376A34DDF2}" srcId="{9C66EDCC-6BA7-4005-AB0B-4986B69D4989}" destId="{694FE4C1-9899-44E1-82C3-6BE3CD124516}" srcOrd="0" destOrd="0" parTransId="{40B95AF2-FF95-4D57-8C38-6EB9A59C8898}" sibTransId="{A1A4FE4C-2040-4B07-B5CA-912EC615479D}"/>
    <dgm:cxn modelId="{A1DE2A2F-A847-48B4-8CB9-2E5614CEA3B9}" type="presOf" srcId="{27AF337F-BA7E-4AB1-A704-6E9F9067B964}" destId="{2A2ED69B-5AB2-489F-9FE4-512FFD127443}" srcOrd="0" destOrd="0" presId="urn:microsoft.com/office/officeart/2005/8/layout/hierarchy2"/>
    <dgm:cxn modelId="{B6352A35-A9A2-4F4D-9CD4-7D82BADB40AA}" type="presOf" srcId="{E877F383-3904-4183-94D2-48D49C91DC81}" destId="{B1F179BC-0F1E-49A9-A91A-B50DD178A88A}" srcOrd="0" destOrd="0" presId="urn:microsoft.com/office/officeart/2005/8/layout/hierarchy2"/>
    <dgm:cxn modelId="{70C8273C-E408-4092-B8DA-9CDCCCEA8F79}" srcId="{1ABBC90E-BB7E-436C-8963-9C9E648EE9DA}" destId="{D3F88350-2B71-466D-BCA1-022CFCFE70A8}" srcOrd="0" destOrd="0" parTransId="{E462E9FE-45FF-4871-A4E7-941F016B8537}" sibTransId="{73DA320F-7D0D-471E-87ED-3B8AA031CDAE}"/>
    <dgm:cxn modelId="{7842043E-FC35-4ED8-8715-3BE81B461DAD}" type="presOf" srcId="{6AE0B9A9-0DBF-4361-AD94-BB67ADAB00FA}" destId="{54A54CD3-4A3D-4D80-AF88-F7FBAF851591}" srcOrd="0" destOrd="0" presId="urn:microsoft.com/office/officeart/2005/8/layout/hierarchy2"/>
    <dgm:cxn modelId="{4D8D265B-F5DD-4218-A5CB-09F9D203C4DC}" type="presOf" srcId="{E877F383-3904-4183-94D2-48D49C91DC81}" destId="{C87979C0-F6D2-4944-BE28-3A44D6DE5B0D}" srcOrd="1" destOrd="0" presId="urn:microsoft.com/office/officeart/2005/8/layout/hierarchy2"/>
    <dgm:cxn modelId="{0DB1524E-10D5-4767-8830-98C34F11749F}" type="presOf" srcId="{4ADF6D5D-50F8-4823-94DB-FC55ED322DC3}" destId="{EC905A6F-4FCD-423C-9D2E-A1FF5590849A}" srcOrd="0" destOrd="0" presId="urn:microsoft.com/office/officeart/2005/8/layout/hierarchy2"/>
    <dgm:cxn modelId="{13376D55-BF8A-4B14-BD09-3D97FAB06F65}" type="presOf" srcId="{9C66EDCC-6BA7-4005-AB0B-4986B69D4989}" destId="{618930B5-BF71-4E94-B3F0-C965E03EC19D}" srcOrd="0" destOrd="0" presId="urn:microsoft.com/office/officeart/2005/8/layout/hierarchy2"/>
    <dgm:cxn modelId="{8A7E5875-5D11-4C80-819A-9CE4B86F8102}" type="presOf" srcId="{40B95AF2-FF95-4D57-8C38-6EB9A59C8898}" destId="{C4FFEE6A-1AE8-423D-917F-975504916510}" srcOrd="0" destOrd="0" presId="urn:microsoft.com/office/officeart/2005/8/layout/hierarchy2"/>
    <dgm:cxn modelId="{5E32DD55-089C-4F2F-AF40-D11200643DE7}" type="presOf" srcId="{924F6EB6-7A60-4892-8AA6-83F648956CE1}" destId="{F5E541B7-9FE4-46E5-B0C9-72CB69BF2C7C}" srcOrd="1" destOrd="0" presId="urn:microsoft.com/office/officeart/2005/8/layout/hierarchy2"/>
    <dgm:cxn modelId="{DF36F058-1DCE-4314-B396-44AA26BCDFEF}" type="presOf" srcId="{924F6EB6-7A60-4892-8AA6-83F648956CE1}" destId="{DBBA3DBC-BF83-4B38-A351-D706D30BD319}" srcOrd="0" destOrd="0" presId="urn:microsoft.com/office/officeart/2005/8/layout/hierarchy2"/>
    <dgm:cxn modelId="{A4E8097D-AC0A-4993-AE09-AC283C3E0FEA}" type="presOf" srcId="{C2E83BE6-0759-4EC9-9710-A10759ED9018}" destId="{E4D3AFAA-C82D-4EB4-92ED-F065EC0E5C50}" srcOrd="0" destOrd="0" presId="urn:microsoft.com/office/officeart/2005/8/layout/hierarchy2"/>
    <dgm:cxn modelId="{EFCE437D-151B-4674-864E-6C968CD2D03E}" srcId="{9C66EDCC-6BA7-4005-AB0B-4986B69D4989}" destId="{1F6D68E5-05B8-4DB1-BE65-EB27C142D6D3}" srcOrd="1" destOrd="0" parTransId="{C95FB3E4-1882-4117-A764-305D735E3F64}" sibTransId="{F469207C-A6F0-406E-8CC4-6A73151160DE}"/>
    <dgm:cxn modelId="{EC1D6D7E-3C81-45BC-95C5-B5F27D540CF9}" type="presOf" srcId="{1F6D68E5-05B8-4DB1-BE65-EB27C142D6D3}" destId="{770372BC-1923-49C7-80B9-41761C65DF4B}" srcOrd="0" destOrd="0" presId="urn:microsoft.com/office/officeart/2005/8/layout/hierarchy2"/>
    <dgm:cxn modelId="{810A957E-7172-4C1B-847D-85565028D70B}" type="presOf" srcId="{2CCD0897-EAE5-4705-92C9-076FFFF85F7D}" destId="{45EE0541-7E71-41EF-B75D-A9C7C16410CD}" srcOrd="0" destOrd="0" presId="urn:microsoft.com/office/officeart/2005/8/layout/hierarchy2"/>
    <dgm:cxn modelId="{2DD63081-E099-4D21-90B3-63B4BEAEB71D}" type="presOf" srcId="{C95FB3E4-1882-4117-A764-305D735E3F64}" destId="{C9839C8E-CA4F-4AC0-9EA1-A33EFE99CEC3}" srcOrd="1" destOrd="0" presId="urn:microsoft.com/office/officeart/2005/8/layout/hierarchy2"/>
    <dgm:cxn modelId="{C6ACF883-F7D4-4F9D-9384-6D3A7B7E1488}" srcId="{4137F144-17CC-41FD-8B3F-9D1B82A00869}" destId="{C2E83BE6-0759-4EC9-9710-A10759ED9018}" srcOrd="0" destOrd="0" parTransId="{B6900561-22BC-4BB7-979E-74BBC263106C}" sibTransId="{75AC3BE4-FD30-4ABB-8824-7C091115129B}"/>
    <dgm:cxn modelId="{B3E0D38D-3283-46D4-884A-7DECFBF94963}" type="presOf" srcId="{4137F144-17CC-41FD-8B3F-9D1B82A00869}" destId="{6F3ADD17-0311-4F69-B411-650AE6812D24}" srcOrd="0" destOrd="0" presId="urn:microsoft.com/office/officeart/2005/8/layout/hierarchy2"/>
    <dgm:cxn modelId="{653ADBA3-95C2-49C8-A305-E11B8A661CCD}" type="presOf" srcId="{694FE4C1-9899-44E1-82C3-6BE3CD124516}" destId="{4CAF39F8-1BFD-4842-B053-493DCFF8E11A}" srcOrd="0" destOrd="0" presId="urn:microsoft.com/office/officeart/2005/8/layout/hierarchy2"/>
    <dgm:cxn modelId="{AD0FC1A5-EA03-446C-8382-01B0AF498AFF}" type="presOf" srcId="{40B95AF2-FF95-4D57-8C38-6EB9A59C8898}" destId="{1B47E37B-2631-48D5-993D-6655630A3856}" srcOrd="1" destOrd="0" presId="urn:microsoft.com/office/officeart/2005/8/layout/hierarchy2"/>
    <dgm:cxn modelId="{776A2EB1-CED6-4BC1-B3FB-739EDE650A22}" type="presOf" srcId="{E462E9FE-45FF-4871-A4E7-941F016B8537}" destId="{96D30EBA-D4B2-4C38-8737-CD81DFFBDFA6}" srcOrd="0" destOrd="0" presId="urn:microsoft.com/office/officeart/2005/8/layout/hierarchy2"/>
    <dgm:cxn modelId="{0EBFC8B6-2E4B-435B-9272-7449E1C7C1BB}" type="presOf" srcId="{C95FB3E4-1882-4117-A764-305D735E3F64}" destId="{8F2A8210-B529-43C2-946A-061C32478E77}" srcOrd="0" destOrd="0" presId="urn:microsoft.com/office/officeart/2005/8/layout/hierarchy2"/>
    <dgm:cxn modelId="{CA4821BE-1C21-4082-889A-D31F82E0D103}" srcId="{C2E83BE6-0759-4EC9-9710-A10759ED9018}" destId="{6AE0B9A9-0DBF-4361-AD94-BB67ADAB00FA}" srcOrd="2" destOrd="0" parTransId="{2CCD0897-EAE5-4705-92C9-076FFFF85F7D}" sibTransId="{F4AEB744-34B2-4A29-A794-508CC74AA8E3}"/>
    <dgm:cxn modelId="{6D9D8EDF-7B54-481C-9D95-70C693F98982}" type="presOf" srcId="{E462E9FE-45FF-4871-A4E7-941F016B8537}" destId="{8C014A82-2224-4566-9C84-AF3FAA60ECF7}" srcOrd="1" destOrd="0" presId="urn:microsoft.com/office/officeart/2005/8/layout/hierarchy2"/>
    <dgm:cxn modelId="{8EBA7DF2-6A25-47CB-A63B-2A226B6AB6BB}" srcId="{C2E83BE6-0759-4EC9-9710-A10759ED9018}" destId="{27AF337F-BA7E-4AB1-A704-6E9F9067B964}" srcOrd="0" destOrd="0" parTransId="{924F6EB6-7A60-4892-8AA6-83F648956CE1}" sibTransId="{B72FED9B-E45F-4CC9-8174-7EB06D659745}"/>
    <dgm:cxn modelId="{F8490CF9-7604-4317-9664-EE19AB5C7D5E}" srcId="{C2E83BE6-0759-4EC9-9710-A10759ED9018}" destId="{9C66EDCC-6BA7-4005-AB0B-4986B69D4989}" srcOrd="1" destOrd="0" parTransId="{E877F383-3904-4183-94D2-48D49C91DC81}" sibTransId="{48C92A7F-F2D3-4470-B834-9ABDCF6E330A}"/>
    <dgm:cxn modelId="{57A58FDB-A5B9-456F-B4A0-B753509DAE59}" type="presParOf" srcId="{6F3ADD17-0311-4F69-B411-650AE6812D24}" destId="{CB142728-9000-4048-B4B7-F760ACF11322}" srcOrd="0" destOrd="0" presId="urn:microsoft.com/office/officeart/2005/8/layout/hierarchy2"/>
    <dgm:cxn modelId="{E96EC5A8-B9C7-45B5-BC1D-A8D96FB6A2EB}" type="presParOf" srcId="{CB142728-9000-4048-B4B7-F760ACF11322}" destId="{E4D3AFAA-C82D-4EB4-92ED-F065EC0E5C50}" srcOrd="0" destOrd="0" presId="urn:microsoft.com/office/officeart/2005/8/layout/hierarchy2"/>
    <dgm:cxn modelId="{2930DDC0-7F46-4CCA-B1F7-797E0EBF49E7}" type="presParOf" srcId="{CB142728-9000-4048-B4B7-F760ACF11322}" destId="{8234322C-A26B-48CB-B31C-CE8258739724}" srcOrd="1" destOrd="0" presId="urn:microsoft.com/office/officeart/2005/8/layout/hierarchy2"/>
    <dgm:cxn modelId="{244C771C-97FB-47C5-AB47-1D904F8FE865}" type="presParOf" srcId="{8234322C-A26B-48CB-B31C-CE8258739724}" destId="{DBBA3DBC-BF83-4B38-A351-D706D30BD319}" srcOrd="0" destOrd="0" presId="urn:microsoft.com/office/officeart/2005/8/layout/hierarchy2"/>
    <dgm:cxn modelId="{9F2A491F-C3F0-481F-8F47-13B2DF32C456}" type="presParOf" srcId="{DBBA3DBC-BF83-4B38-A351-D706D30BD319}" destId="{F5E541B7-9FE4-46E5-B0C9-72CB69BF2C7C}" srcOrd="0" destOrd="0" presId="urn:microsoft.com/office/officeart/2005/8/layout/hierarchy2"/>
    <dgm:cxn modelId="{28C52B94-4919-425D-8B9B-982574FB1796}" type="presParOf" srcId="{8234322C-A26B-48CB-B31C-CE8258739724}" destId="{EEA558B0-7E19-4934-9B77-D05501897763}" srcOrd="1" destOrd="0" presId="urn:microsoft.com/office/officeart/2005/8/layout/hierarchy2"/>
    <dgm:cxn modelId="{E6C4E712-6A20-4B71-9E5B-BA9C7E1579F9}" type="presParOf" srcId="{EEA558B0-7E19-4934-9B77-D05501897763}" destId="{2A2ED69B-5AB2-489F-9FE4-512FFD127443}" srcOrd="0" destOrd="0" presId="urn:microsoft.com/office/officeart/2005/8/layout/hierarchy2"/>
    <dgm:cxn modelId="{9B9555E5-229F-4618-B88F-AFF27352EEB9}" type="presParOf" srcId="{EEA558B0-7E19-4934-9B77-D05501897763}" destId="{AB0ED22E-2D50-48D0-87E7-CE595C79F45D}" srcOrd="1" destOrd="0" presId="urn:microsoft.com/office/officeart/2005/8/layout/hierarchy2"/>
    <dgm:cxn modelId="{555C4782-6669-4BC3-AE2A-4C1FA3EADD9A}" type="presParOf" srcId="{8234322C-A26B-48CB-B31C-CE8258739724}" destId="{B1F179BC-0F1E-49A9-A91A-B50DD178A88A}" srcOrd="2" destOrd="0" presId="urn:microsoft.com/office/officeart/2005/8/layout/hierarchy2"/>
    <dgm:cxn modelId="{3417C2C4-D114-4BF3-8B23-E98260C4B14B}" type="presParOf" srcId="{B1F179BC-0F1E-49A9-A91A-B50DD178A88A}" destId="{C87979C0-F6D2-4944-BE28-3A44D6DE5B0D}" srcOrd="0" destOrd="0" presId="urn:microsoft.com/office/officeart/2005/8/layout/hierarchy2"/>
    <dgm:cxn modelId="{ACFA5928-489A-410A-AB89-048A6BB1E833}" type="presParOf" srcId="{8234322C-A26B-48CB-B31C-CE8258739724}" destId="{9B0F3967-3719-4647-AD25-B9CA1FCF8AF1}" srcOrd="3" destOrd="0" presId="urn:microsoft.com/office/officeart/2005/8/layout/hierarchy2"/>
    <dgm:cxn modelId="{1D7CC9DD-1D64-45A7-A8AF-F05ECF298D81}" type="presParOf" srcId="{9B0F3967-3719-4647-AD25-B9CA1FCF8AF1}" destId="{618930B5-BF71-4E94-B3F0-C965E03EC19D}" srcOrd="0" destOrd="0" presId="urn:microsoft.com/office/officeart/2005/8/layout/hierarchy2"/>
    <dgm:cxn modelId="{6D7D10C7-6BA4-462E-A628-0CF292F130AB}" type="presParOf" srcId="{9B0F3967-3719-4647-AD25-B9CA1FCF8AF1}" destId="{087E999B-B3BD-48E8-ACF6-754F174D08BD}" srcOrd="1" destOrd="0" presId="urn:microsoft.com/office/officeart/2005/8/layout/hierarchy2"/>
    <dgm:cxn modelId="{2D7903CC-6DDF-46DC-8D82-8BB66A6642BD}" type="presParOf" srcId="{087E999B-B3BD-48E8-ACF6-754F174D08BD}" destId="{C4FFEE6A-1AE8-423D-917F-975504916510}" srcOrd="0" destOrd="0" presId="urn:microsoft.com/office/officeart/2005/8/layout/hierarchy2"/>
    <dgm:cxn modelId="{F37BDBB1-CA00-464B-B404-F39B21CB458F}" type="presParOf" srcId="{C4FFEE6A-1AE8-423D-917F-975504916510}" destId="{1B47E37B-2631-48D5-993D-6655630A3856}" srcOrd="0" destOrd="0" presId="urn:microsoft.com/office/officeart/2005/8/layout/hierarchy2"/>
    <dgm:cxn modelId="{FF65E1D3-C9DA-4976-B8F9-D759FA885338}" type="presParOf" srcId="{087E999B-B3BD-48E8-ACF6-754F174D08BD}" destId="{21AC2ED8-96CD-48C5-B7B8-9893961D3ABD}" srcOrd="1" destOrd="0" presId="urn:microsoft.com/office/officeart/2005/8/layout/hierarchy2"/>
    <dgm:cxn modelId="{DB48DF1B-19C7-4392-99A1-2FAFB8C395DE}" type="presParOf" srcId="{21AC2ED8-96CD-48C5-B7B8-9893961D3ABD}" destId="{4CAF39F8-1BFD-4842-B053-493DCFF8E11A}" srcOrd="0" destOrd="0" presId="urn:microsoft.com/office/officeart/2005/8/layout/hierarchy2"/>
    <dgm:cxn modelId="{F19D43A7-42AF-47AC-A05B-F69D8346AD23}" type="presParOf" srcId="{21AC2ED8-96CD-48C5-B7B8-9893961D3ABD}" destId="{B9A95D94-D554-42DB-B4B7-DB90D43B7C98}" srcOrd="1" destOrd="0" presId="urn:microsoft.com/office/officeart/2005/8/layout/hierarchy2"/>
    <dgm:cxn modelId="{D4BD034C-CFF1-415C-AF5F-249E40491EE2}" type="presParOf" srcId="{087E999B-B3BD-48E8-ACF6-754F174D08BD}" destId="{8F2A8210-B529-43C2-946A-061C32478E77}" srcOrd="2" destOrd="0" presId="urn:microsoft.com/office/officeart/2005/8/layout/hierarchy2"/>
    <dgm:cxn modelId="{FA6B1881-7575-4AFC-9858-DA1E1FF2FD9B}" type="presParOf" srcId="{8F2A8210-B529-43C2-946A-061C32478E77}" destId="{C9839C8E-CA4F-4AC0-9EA1-A33EFE99CEC3}" srcOrd="0" destOrd="0" presId="urn:microsoft.com/office/officeart/2005/8/layout/hierarchy2"/>
    <dgm:cxn modelId="{229B0846-4D7F-4D7B-BF91-363607D6E0E3}" type="presParOf" srcId="{087E999B-B3BD-48E8-ACF6-754F174D08BD}" destId="{66E7A788-331C-4F04-9385-8A6986711E46}" srcOrd="3" destOrd="0" presId="urn:microsoft.com/office/officeart/2005/8/layout/hierarchy2"/>
    <dgm:cxn modelId="{E3A83226-2684-4BA6-A2A8-D35959138053}" type="presParOf" srcId="{66E7A788-331C-4F04-9385-8A6986711E46}" destId="{770372BC-1923-49C7-80B9-41761C65DF4B}" srcOrd="0" destOrd="0" presId="urn:microsoft.com/office/officeart/2005/8/layout/hierarchy2"/>
    <dgm:cxn modelId="{DA9CDCEB-B2DC-448C-A252-C97CEB311621}" type="presParOf" srcId="{66E7A788-331C-4F04-9385-8A6986711E46}" destId="{321281BD-3589-4CEA-825B-2B1B923B7119}" srcOrd="1" destOrd="0" presId="urn:microsoft.com/office/officeart/2005/8/layout/hierarchy2"/>
    <dgm:cxn modelId="{AC146C84-102B-46D0-A2FE-57237587E566}" type="presParOf" srcId="{087E999B-B3BD-48E8-ACF6-754F174D08BD}" destId="{EC905A6F-4FCD-423C-9D2E-A1FF5590849A}" srcOrd="4" destOrd="0" presId="urn:microsoft.com/office/officeart/2005/8/layout/hierarchy2"/>
    <dgm:cxn modelId="{716AA750-35E7-41DF-8264-B68934BE5A25}" type="presParOf" srcId="{EC905A6F-4FCD-423C-9D2E-A1FF5590849A}" destId="{37735200-020A-4BBE-8995-1A4F0C609C8D}" srcOrd="0" destOrd="0" presId="urn:microsoft.com/office/officeart/2005/8/layout/hierarchy2"/>
    <dgm:cxn modelId="{B1C8570B-B13C-48C0-A9A2-42BA809782F7}" type="presParOf" srcId="{087E999B-B3BD-48E8-ACF6-754F174D08BD}" destId="{651D9A90-C3C4-4BCE-9620-ABB235DC6CEF}" srcOrd="5" destOrd="0" presId="urn:microsoft.com/office/officeart/2005/8/layout/hierarchy2"/>
    <dgm:cxn modelId="{BC6E04E1-D3E1-4A86-AE8B-B6C66C8DED77}" type="presParOf" srcId="{651D9A90-C3C4-4BCE-9620-ABB235DC6CEF}" destId="{80430F3A-D881-472B-948A-BB8C8091C4E4}" srcOrd="0" destOrd="0" presId="urn:microsoft.com/office/officeart/2005/8/layout/hierarchy2"/>
    <dgm:cxn modelId="{AE54F5EC-1BB8-4EA1-A603-719D3C54946F}" type="presParOf" srcId="{651D9A90-C3C4-4BCE-9620-ABB235DC6CEF}" destId="{C10C9AB1-173E-48AF-A8AC-5C4005A9A0C0}" srcOrd="1" destOrd="0" presId="urn:microsoft.com/office/officeart/2005/8/layout/hierarchy2"/>
    <dgm:cxn modelId="{1594AF24-5F1A-4CC7-974D-770BB1507605}" type="presParOf" srcId="{C10C9AB1-173E-48AF-A8AC-5C4005A9A0C0}" destId="{96D30EBA-D4B2-4C38-8737-CD81DFFBDFA6}" srcOrd="0" destOrd="0" presId="urn:microsoft.com/office/officeart/2005/8/layout/hierarchy2"/>
    <dgm:cxn modelId="{9AC1ADD7-4A33-473C-93FB-62224A0C7C64}" type="presParOf" srcId="{96D30EBA-D4B2-4C38-8737-CD81DFFBDFA6}" destId="{8C014A82-2224-4566-9C84-AF3FAA60ECF7}" srcOrd="0" destOrd="0" presId="urn:microsoft.com/office/officeart/2005/8/layout/hierarchy2"/>
    <dgm:cxn modelId="{7222D489-FFBF-456B-93F3-EDCBC4988E93}" type="presParOf" srcId="{C10C9AB1-173E-48AF-A8AC-5C4005A9A0C0}" destId="{0EEB5119-8761-4AA3-B26F-B017A05FB4C3}" srcOrd="1" destOrd="0" presId="urn:microsoft.com/office/officeart/2005/8/layout/hierarchy2"/>
    <dgm:cxn modelId="{65023BC7-DFA8-4460-897F-99C9262AD81D}" type="presParOf" srcId="{0EEB5119-8761-4AA3-B26F-B017A05FB4C3}" destId="{85950BA2-FEC2-456F-ABD0-1C5D7D93359A}" srcOrd="0" destOrd="0" presId="urn:microsoft.com/office/officeart/2005/8/layout/hierarchy2"/>
    <dgm:cxn modelId="{D8A15285-7277-4BF6-886F-52452DB3A6FC}" type="presParOf" srcId="{0EEB5119-8761-4AA3-B26F-B017A05FB4C3}" destId="{B235B5CA-F1F6-4066-BB44-A5E2306D7F06}" srcOrd="1" destOrd="0" presId="urn:microsoft.com/office/officeart/2005/8/layout/hierarchy2"/>
    <dgm:cxn modelId="{A17388B9-4890-4738-B387-D4D6480D577A}" type="presParOf" srcId="{8234322C-A26B-48CB-B31C-CE8258739724}" destId="{45EE0541-7E71-41EF-B75D-A9C7C16410CD}" srcOrd="4" destOrd="0" presId="urn:microsoft.com/office/officeart/2005/8/layout/hierarchy2"/>
    <dgm:cxn modelId="{D8943369-4329-4940-8569-8D7E0843F273}" type="presParOf" srcId="{45EE0541-7E71-41EF-B75D-A9C7C16410CD}" destId="{C6E5CF48-96B7-4D08-8FAC-E0FFDF55E601}" srcOrd="0" destOrd="0" presId="urn:microsoft.com/office/officeart/2005/8/layout/hierarchy2"/>
    <dgm:cxn modelId="{D74AFCDB-C8DF-4710-9654-DA0D0ED9865A}" type="presParOf" srcId="{8234322C-A26B-48CB-B31C-CE8258739724}" destId="{C88D9750-BCCA-4765-9AEA-E73BFEBEEF21}" srcOrd="5" destOrd="0" presId="urn:microsoft.com/office/officeart/2005/8/layout/hierarchy2"/>
    <dgm:cxn modelId="{941B7A16-1D35-4DDA-A006-BAD7E1C71EA6}" type="presParOf" srcId="{C88D9750-BCCA-4765-9AEA-E73BFEBEEF21}" destId="{54A54CD3-4A3D-4D80-AF88-F7FBAF851591}" srcOrd="0" destOrd="0" presId="urn:microsoft.com/office/officeart/2005/8/layout/hierarchy2"/>
    <dgm:cxn modelId="{79CB4E88-8743-4BFF-A677-74771E9B7D18}" type="presParOf" srcId="{C88D9750-BCCA-4765-9AEA-E73BFEBEEF21}" destId="{B4B04CFC-C692-4DDC-88AE-5D158B339201}" srcOrd="1" destOrd="0" presId="urn:microsoft.com/office/officeart/2005/8/layout/hierarchy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0150F42-84D5-4C75-A4D3-F2693B9AAFA1}">
      <dsp:nvSpPr>
        <dsp:cNvPr id="0" name=""/>
        <dsp:cNvSpPr/>
      </dsp:nvSpPr>
      <dsp:spPr>
        <a:xfrm>
          <a:off x="3242462" y="2176272"/>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57150" lvl="1" indent="-57150" algn="l" defTabSz="400050">
            <a:lnSpc>
              <a:spcPct val="90000"/>
            </a:lnSpc>
            <a:spcBef>
              <a:spcPct val="0"/>
            </a:spcBef>
            <a:spcAft>
              <a:spcPct val="15000"/>
            </a:spcAft>
            <a:buChar char="•"/>
          </a:pPr>
          <a:r>
            <a:rPr lang="en-GB" sz="900" kern="1200"/>
            <a:t>parents/guardians</a:t>
          </a:r>
        </a:p>
        <a:p>
          <a:pPr marL="57150" lvl="1" indent="-57150" algn="l" defTabSz="400050">
            <a:lnSpc>
              <a:spcPct val="90000"/>
            </a:lnSpc>
            <a:spcBef>
              <a:spcPct val="0"/>
            </a:spcBef>
            <a:spcAft>
              <a:spcPct val="15000"/>
            </a:spcAft>
            <a:buChar char="•"/>
          </a:pPr>
          <a:r>
            <a:rPr lang="en-GB" sz="900" kern="1200"/>
            <a:t>staff</a:t>
          </a:r>
        </a:p>
        <a:p>
          <a:pPr marL="57150" lvl="1" indent="-57150" algn="l" defTabSz="400050">
            <a:lnSpc>
              <a:spcPct val="90000"/>
            </a:lnSpc>
            <a:spcBef>
              <a:spcPct val="0"/>
            </a:spcBef>
            <a:spcAft>
              <a:spcPct val="15000"/>
            </a:spcAft>
            <a:buChar char="•"/>
          </a:pPr>
          <a:r>
            <a:rPr lang="en-GB" sz="900" kern="1200"/>
            <a:t>local community </a:t>
          </a:r>
        </a:p>
      </dsp:txBody>
      <dsp:txXfrm>
        <a:off x="3739258" y="2454800"/>
        <a:ext cx="1061704" cy="723102"/>
      </dsp:txXfrm>
    </dsp:sp>
    <dsp:sp modelId="{8CDD43E5-BFDE-409D-9258-4F0F0ED12D40}">
      <dsp:nvSpPr>
        <dsp:cNvPr id="0" name=""/>
        <dsp:cNvSpPr/>
      </dsp:nvSpPr>
      <dsp:spPr>
        <a:xfrm>
          <a:off x="662939" y="2176272"/>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57150" lvl="1" indent="-57150" algn="l" defTabSz="400050">
            <a:lnSpc>
              <a:spcPct val="90000"/>
            </a:lnSpc>
            <a:spcBef>
              <a:spcPct val="0"/>
            </a:spcBef>
            <a:spcAft>
              <a:spcPct val="15000"/>
            </a:spcAft>
            <a:buChar char="•"/>
          </a:pPr>
          <a:r>
            <a:rPr lang="en-GB" sz="900" kern="1200"/>
            <a:t>food suplliers </a:t>
          </a:r>
        </a:p>
        <a:p>
          <a:pPr marL="57150" lvl="1" indent="-57150" algn="l" defTabSz="400050">
            <a:lnSpc>
              <a:spcPct val="90000"/>
            </a:lnSpc>
            <a:spcBef>
              <a:spcPct val="0"/>
            </a:spcBef>
            <a:spcAft>
              <a:spcPct val="15000"/>
            </a:spcAft>
            <a:buChar char="•"/>
          </a:pPr>
          <a:endParaRPr lang="en-GB" sz="900" kern="1200"/>
        </a:p>
      </dsp:txBody>
      <dsp:txXfrm>
        <a:off x="685436" y="2454800"/>
        <a:ext cx="1061704" cy="723102"/>
      </dsp:txXfrm>
    </dsp:sp>
    <dsp:sp modelId="{A20F27D5-E376-4EF3-ADC5-B02B26AD5150}">
      <dsp:nvSpPr>
        <dsp:cNvPr id="0" name=""/>
        <dsp:cNvSpPr/>
      </dsp:nvSpPr>
      <dsp:spPr>
        <a:xfrm>
          <a:off x="3242462" y="0"/>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57150" lvl="1" indent="-57150" algn="l" defTabSz="400050">
            <a:lnSpc>
              <a:spcPct val="90000"/>
            </a:lnSpc>
            <a:spcBef>
              <a:spcPct val="0"/>
            </a:spcBef>
            <a:spcAft>
              <a:spcPct val="15000"/>
            </a:spcAft>
            <a:buChar char="•"/>
          </a:pPr>
          <a:r>
            <a:rPr lang="en-GB" sz="900" kern="1200"/>
            <a:t>bank</a:t>
          </a:r>
        </a:p>
        <a:p>
          <a:pPr marL="57150" lvl="1" indent="-57150" algn="l" defTabSz="400050">
            <a:lnSpc>
              <a:spcPct val="90000"/>
            </a:lnSpc>
            <a:spcBef>
              <a:spcPct val="0"/>
            </a:spcBef>
            <a:spcAft>
              <a:spcPct val="15000"/>
            </a:spcAft>
            <a:buChar char="•"/>
          </a:pPr>
          <a:r>
            <a:rPr lang="en-GB" sz="900" kern="1200"/>
            <a:t>management </a:t>
          </a:r>
        </a:p>
      </dsp:txBody>
      <dsp:txXfrm>
        <a:off x="3739258" y="22497"/>
        <a:ext cx="1061704" cy="723102"/>
      </dsp:txXfrm>
    </dsp:sp>
    <dsp:sp modelId="{BEBA25A1-2AB4-4C41-9130-60F784623F34}">
      <dsp:nvSpPr>
        <dsp:cNvPr id="0" name=""/>
        <dsp:cNvSpPr/>
      </dsp:nvSpPr>
      <dsp:spPr>
        <a:xfrm>
          <a:off x="662939" y="0"/>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57150" lvl="1" indent="-57150" algn="l" defTabSz="400050">
            <a:lnSpc>
              <a:spcPct val="90000"/>
            </a:lnSpc>
            <a:spcBef>
              <a:spcPct val="0"/>
            </a:spcBef>
            <a:spcAft>
              <a:spcPct val="15000"/>
            </a:spcAft>
            <a:buChar char="•"/>
          </a:pPr>
          <a:r>
            <a:rPr lang="en-GB" sz="900" kern="1200"/>
            <a:t>councilors</a:t>
          </a:r>
        </a:p>
        <a:p>
          <a:pPr marL="57150" lvl="1" indent="-57150" algn="l" defTabSz="400050">
            <a:lnSpc>
              <a:spcPct val="90000"/>
            </a:lnSpc>
            <a:spcBef>
              <a:spcPct val="0"/>
            </a:spcBef>
            <a:spcAft>
              <a:spcPct val="15000"/>
            </a:spcAft>
            <a:buChar char="•"/>
          </a:pPr>
          <a:r>
            <a:rPr lang="en-GB" sz="900" kern="1200"/>
            <a:t>charites </a:t>
          </a:r>
        </a:p>
        <a:p>
          <a:pPr marL="57150" lvl="1" indent="-57150" algn="l" defTabSz="400050">
            <a:lnSpc>
              <a:spcPct val="90000"/>
            </a:lnSpc>
            <a:spcBef>
              <a:spcPct val="0"/>
            </a:spcBef>
            <a:spcAft>
              <a:spcPct val="15000"/>
            </a:spcAft>
            <a:buChar char="•"/>
          </a:pPr>
          <a:r>
            <a:rPr lang="en-GB" sz="900" kern="1200"/>
            <a:t>social services </a:t>
          </a:r>
        </a:p>
        <a:p>
          <a:pPr marL="57150" lvl="1" indent="-57150" algn="l" defTabSz="400050">
            <a:lnSpc>
              <a:spcPct val="90000"/>
            </a:lnSpc>
            <a:spcBef>
              <a:spcPct val="0"/>
            </a:spcBef>
            <a:spcAft>
              <a:spcPct val="15000"/>
            </a:spcAft>
            <a:buChar char="•"/>
          </a:pPr>
          <a:r>
            <a:rPr lang="en-GB" sz="900" kern="1200"/>
            <a:t>ofted </a:t>
          </a:r>
        </a:p>
      </dsp:txBody>
      <dsp:txXfrm>
        <a:off x="685436" y="22497"/>
        <a:ext cx="1061704" cy="723102"/>
      </dsp:txXfrm>
    </dsp:sp>
    <dsp:sp modelId="{935BFCA6-7D80-43B7-BCFA-83446D4E15F4}">
      <dsp:nvSpPr>
        <dsp:cNvPr id="0" name=""/>
        <dsp:cNvSpPr/>
      </dsp:nvSpPr>
      <dsp:spPr>
        <a:xfrm>
          <a:off x="1325422" y="182422"/>
          <a:ext cx="1385773" cy="1385773"/>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t>keep satisfied </a:t>
          </a:r>
        </a:p>
      </dsp:txBody>
      <dsp:txXfrm>
        <a:off x="1731306" y="588306"/>
        <a:ext cx="979889" cy="979889"/>
      </dsp:txXfrm>
    </dsp:sp>
    <dsp:sp modelId="{C512B941-6A7E-4455-A316-5CD942560E53}">
      <dsp:nvSpPr>
        <dsp:cNvPr id="0" name=""/>
        <dsp:cNvSpPr/>
      </dsp:nvSpPr>
      <dsp:spPr>
        <a:xfrm rot="5400000">
          <a:off x="2775204" y="182422"/>
          <a:ext cx="1385773" cy="1385773"/>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t>key stakeholders</a:t>
          </a:r>
        </a:p>
      </dsp:txBody>
      <dsp:txXfrm rot="-5400000">
        <a:off x="2775204" y="588306"/>
        <a:ext cx="979889" cy="979889"/>
      </dsp:txXfrm>
    </dsp:sp>
    <dsp:sp modelId="{4AAB0543-4CC1-44C0-8BEA-8BC69DF5FDCB}">
      <dsp:nvSpPr>
        <dsp:cNvPr id="0" name=""/>
        <dsp:cNvSpPr/>
      </dsp:nvSpPr>
      <dsp:spPr>
        <a:xfrm rot="10800000">
          <a:off x="2775204" y="1632204"/>
          <a:ext cx="1385773" cy="1385773"/>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t>keep informed</a:t>
          </a:r>
        </a:p>
      </dsp:txBody>
      <dsp:txXfrm rot="10800000">
        <a:off x="2775204" y="1632204"/>
        <a:ext cx="979889" cy="979889"/>
      </dsp:txXfrm>
    </dsp:sp>
    <dsp:sp modelId="{9FEE08E7-B6A0-4846-B534-FDABDC64B750}">
      <dsp:nvSpPr>
        <dsp:cNvPr id="0" name=""/>
        <dsp:cNvSpPr/>
      </dsp:nvSpPr>
      <dsp:spPr>
        <a:xfrm rot="16200000">
          <a:off x="1325422" y="1632204"/>
          <a:ext cx="1385773" cy="1385773"/>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t>minimum efforts needed</a:t>
          </a:r>
        </a:p>
      </dsp:txBody>
      <dsp:txXfrm rot="5400000">
        <a:off x="1731306" y="1632204"/>
        <a:ext cx="979889" cy="979889"/>
      </dsp:txXfrm>
    </dsp:sp>
    <dsp:sp modelId="{0AA9B5E8-447E-4C72-96D1-F874FF8B3974}">
      <dsp:nvSpPr>
        <dsp:cNvPr id="0" name=""/>
        <dsp:cNvSpPr/>
      </dsp:nvSpPr>
      <dsp:spPr>
        <a:xfrm rot="11134216">
          <a:off x="2718138" y="1459471"/>
          <a:ext cx="50123" cy="121437"/>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8DFF4BD-5B53-45A5-B159-FEB6E5993CFA}">
      <dsp:nvSpPr>
        <dsp:cNvPr id="0" name=""/>
        <dsp:cNvSpPr/>
      </dsp:nvSpPr>
      <dsp:spPr>
        <a:xfrm rot="10800000" flipV="1">
          <a:off x="2729865" y="1657350"/>
          <a:ext cx="45721" cy="45719"/>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4D3AFAA-C82D-4EB4-92ED-F065EC0E5C50}">
      <dsp:nvSpPr>
        <dsp:cNvPr id="0" name=""/>
        <dsp:cNvSpPr/>
      </dsp:nvSpPr>
      <dsp:spPr>
        <a:xfrm>
          <a:off x="597" y="1207900"/>
          <a:ext cx="1054847" cy="52742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project start </a:t>
          </a:r>
        </a:p>
      </dsp:txBody>
      <dsp:txXfrm>
        <a:off x="16045" y="1223348"/>
        <a:ext cx="1023951" cy="496527"/>
      </dsp:txXfrm>
    </dsp:sp>
    <dsp:sp modelId="{DBBA3DBC-BF83-4B38-A351-D706D30BD319}">
      <dsp:nvSpPr>
        <dsp:cNvPr id="0" name=""/>
        <dsp:cNvSpPr/>
      </dsp:nvSpPr>
      <dsp:spPr>
        <a:xfrm rot="18289469">
          <a:off x="896981" y="1152215"/>
          <a:ext cx="738863" cy="32255"/>
        </a:xfrm>
        <a:custGeom>
          <a:avLst/>
          <a:gdLst/>
          <a:ahLst/>
          <a:cxnLst/>
          <a:rect l="0" t="0" r="0" b="0"/>
          <a:pathLst>
            <a:path>
              <a:moveTo>
                <a:pt x="0" y="16127"/>
              </a:moveTo>
              <a:lnTo>
                <a:pt x="738863" y="1612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247942" y="1149872"/>
        <a:ext cx="36943" cy="36943"/>
      </dsp:txXfrm>
    </dsp:sp>
    <dsp:sp modelId="{2A2ED69B-5AB2-489F-9FE4-512FFD127443}">
      <dsp:nvSpPr>
        <dsp:cNvPr id="0" name=""/>
        <dsp:cNvSpPr/>
      </dsp:nvSpPr>
      <dsp:spPr>
        <a:xfrm>
          <a:off x="1477383" y="601363"/>
          <a:ext cx="1054847" cy="52742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finance </a:t>
          </a:r>
        </a:p>
      </dsp:txBody>
      <dsp:txXfrm>
        <a:off x="1492831" y="616811"/>
        <a:ext cx="1023951" cy="496527"/>
      </dsp:txXfrm>
    </dsp:sp>
    <dsp:sp modelId="{B1F179BC-0F1E-49A9-A91A-B50DD178A88A}">
      <dsp:nvSpPr>
        <dsp:cNvPr id="0" name=""/>
        <dsp:cNvSpPr/>
      </dsp:nvSpPr>
      <dsp:spPr>
        <a:xfrm>
          <a:off x="1055444" y="1455484"/>
          <a:ext cx="421938" cy="32255"/>
        </a:xfrm>
        <a:custGeom>
          <a:avLst/>
          <a:gdLst/>
          <a:ahLst/>
          <a:cxnLst/>
          <a:rect l="0" t="0" r="0" b="0"/>
          <a:pathLst>
            <a:path>
              <a:moveTo>
                <a:pt x="0" y="16127"/>
              </a:moveTo>
              <a:lnTo>
                <a:pt x="421938" y="1612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255865" y="1461064"/>
        <a:ext cx="21096" cy="21096"/>
      </dsp:txXfrm>
    </dsp:sp>
    <dsp:sp modelId="{618930B5-BF71-4E94-B3F0-C965E03EC19D}">
      <dsp:nvSpPr>
        <dsp:cNvPr id="0" name=""/>
        <dsp:cNvSpPr/>
      </dsp:nvSpPr>
      <dsp:spPr>
        <a:xfrm>
          <a:off x="1477383" y="1207900"/>
          <a:ext cx="1054847" cy="52742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legal </a:t>
          </a:r>
        </a:p>
      </dsp:txBody>
      <dsp:txXfrm>
        <a:off x="1492831" y="1223348"/>
        <a:ext cx="1023951" cy="496527"/>
      </dsp:txXfrm>
    </dsp:sp>
    <dsp:sp modelId="{C4FFEE6A-1AE8-423D-917F-975504916510}">
      <dsp:nvSpPr>
        <dsp:cNvPr id="0" name=""/>
        <dsp:cNvSpPr/>
      </dsp:nvSpPr>
      <dsp:spPr>
        <a:xfrm rot="18289469">
          <a:off x="2373768" y="1152215"/>
          <a:ext cx="738863" cy="32255"/>
        </a:xfrm>
        <a:custGeom>
          <a:avLst/>
          <a:gdLst/>
          <a:ahLst/>
          <a:cxnLst/>
          <a:rect l="0" t="0" r="0" b="0"/>
          <a:pathLst>
            <a:path>
              <a:moveTo>
                <a:pt x="0" y="16127"/>
              </a:moveTo>
              <a:lnTo>
                <a:pt x="738863" y="1612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724728" y="1149872"/>
        <a:ext cx="36943" cy="36943"/>
      </dsp:txXfrm>
    </dsp:sp>
    <dsp:sp modelId="{4CAF39F8-1BFD-4842-B053-493DCFF8E11A}">
      <dsp:nvSpPr>
        <dsp:cNvPr id="0" name=""/>
        <dsp:cNvSpPr/>
      </dsp:nvSpPr>
      <dsp:spPr>
        <a:xfrm>
          <a:off x="2954169" y="601363"/>
          <a:ext cx="1054847" cy="52742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recriutment </a:t>
          </a:r>
        </a:p>
      </dsp:txBody>
      <dsp:txXfrm>
        <a:off x="2969617" y="616811"/>
        <a:ext cx="1023951" cy="496527"/>
      </dsp:txXfrm>
    </dsp:sp>
    <dsp:sp modelId="{8F2A8210-B529-43C2-946A-061C32478E77}">
      <dsp:nvSpPr>
        <dsp:cNvPr id="0" name=""/>
        <dsp:cNvSpPr/>
      </dsp:nvSpPr>
      <dsp:spPr>
        <a:xfrm>
          <a:off x="2532230" y="1455484"/>
          <a:ext cx="421938" cy="32255"/>
        </a:xfrm>
        <a:custGeom>
          <a:avLst/>
          <a:gdLst/>
          <a:ahLst/>
          <a:cxnLst/>
          <a:rect l="0" t="0" r="0" b="0"/>
          <a:pathLst>
            <a:path>
              <a:moveTo>
                <a:pt x="0" y="16127"/>
              </a:moveTo>
              <a:lnTo>
                <a:pt x="421938" y="1612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732651" y="1461064"/>
        <a:ext cx="21096" cy="21096"/>
      </dsp:txXfrm>
    </dsp:sp>
    <dsp:sp modelId="{770372BC-1923-49C7-80B9-41761C65DF4B}">
      <dsp:nvSpPr>
        <dsp:cNvPr id="0" name=""/>
        <dsp:cNvSpPr/>
      </dsp:nvSpPr>
      <dsp:spPr>
        <a:xfrm>
          <a:off x="2954169" y="1207900"/>
          <a:ext cx="1054847" cy="52742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promote buisness </a:t>
          </a:r>
        </a:p>
      </dsp:txBody>
      <dsp:txXfrm>
        <a:off x="2969617" y="1223348"/>
        <a:ext cx="1023951" cy="496527"/>
      </dsp:txXfrm>
    </dsp:sp>
    <dsp:sp modelId="{EC905A6F-4FCD-423C-9D2E-A1FF5590849A}">
      <dsp:nvSpPr>
        <dsp:cNvPr id="0" name=""/>
        <dsp:cNvSpPr/>
      </dsp:nvSpPr>
      <dsp:spPr>
        <a:xfrm rot="3310531">
          <a:off x="2373768" y="1758753"/>
          <a:ext cx="738863" cy="32255"/>
        </a:xfrm>
        <a:custGeom>
          <a:avLst/>
          <a:gdLst/>
          <a:ahLst/>
          <a:cxnLst/>
          <a:rect l="0" t="0" r="0" b="0"/>
          <a:pathLst>
            <a:path>
              <a:moveTo>
                <a:pt x="0" y="16127"/>
              </a:moveTo>
              <a:lnTo>
                <a:pt x="738863" y="1612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724728" y="1756409"/>
        <a:ext cx="36943" cy="36943"/>
      </dsp:txXfrm>
    </dsp:sp>
    <dsp:sp modelId="{80430F3A-D881-472B-948A-BB8C8091C4E4}">
      <dsp:nvSpPr>
        <dsp:cNvPr id="0" name=""/>
        <dsp:cNvSpPr/>
      </dsp:nvSpPr>
      <dsp:spPr>
        <a:xfrm>
          <a:off x="2954169" y="1814437"/>
          <a:ext cx="1054847" cy="52742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opening day/enrollment </a:t>
          </a:r>
        </a:p>
      </dsp:txBody>
      <dsp:txXfrm>
        <a:off x="2969617" y="1829885"/>
        <a:ext cx="1023951" cy="496527"/>
      </dsp:txXfrm>
    </dsp:sp>
    <dsp:sp modelId="{96D30EBA-D4B2-4C38-8737-CD81DFFBDFA6}">
      <dsp:nvSpPr>
        <dsp:cNvPr id="0" name=""/>
        <dsp:cNvSpPr/>
      </dsp:nvSpPr>
      <dsp:spPr>
        <a:xfrm>
          <a:off x="4009016" y="2062021"/>
          <a:ext cx="421938" cy="32255"/>
        </a:xfrm>
        <a:custGeom>
          <a:avLst/>
          <a:gdLst/>
          <a:ahLst/>
          <a:cxnLst/>
          <a:rect l="0" t="0" r="0" b="0"/>
          <a:pathLst>
            <a:path>
              <a:moveTo>
                <a:pt x="0" y="16127"/>
              </a:moveTo>
              <a:lnTo>
                <a:pt x="421938" y="1612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209437" y="2067601"/>
        <a:ext cx="21096" cy="21096"/>
      </dsp:txXfrm>
    </dsp:sp>
    <dsp:sp modelId="{85950BA2-FEC2-456F-ABD0-1C5D7D93359A}">
      <dsp:nvSpPr>
        <dsp:cNvPr id="0" name=""/>
        <dsp:cNvSpPr/>
      </dsp:nvSpPr>
      <dsp:spPr>
        <a:xfrm>
          <a:off x="4430955" y="1814437"/>
          <a:ext cx="1054847" cy="52742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project finish</a:t>
          </a:r>
        </a:p>
      </dsp:txBody>
      <dsp:txXfrm>
        <a:off x="4446403" y="1829885"/>
        <a:ext cx="1023951" cy="496527"/>
      </dsp:txXfrm>
    </dsp:sp>
    <dsp:sp modelId="{45EE0541-7E71-41EF-B75D-A9C7C16410CD}">
      <dsp:nvSpPr>
        <dsp:cNvPr id="0" name=""/>
        <dsp:cNvSpPr/>
      </dsp:nvSpPr>
      <dsp:spPr>
        <a:xfrm rot="3310531">
          <a:off x="896981" y="1758753"/>
          <a:ext cx="738863" cy="32255"/>
        </a:xfrm>
        <a:custGeom>
          <a:avLst/>
          <a:gdLst/>
          <a:ahLst/>
          <a:cxnLst/>
          <a:rect l="0" t="0" r="0" b="0"/>
          <a:pathLst>
            <a:path>
              <a:moveTo>
                <a:pt x="0" y="16127"/>
              </a:moveTo>
              <a:lnTo>
                <a:pt x="738863" y="1612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247942" y="1756409"/>
        <a:ext cx="36943" cy="36943"/>
      </dsp:txXfrm>
    </dsp:sp>
    <dsp:sp modelId="{54A54CD3-4A3D-4D80-AF88-F7FBAF851591}">
      <dsp:nvSpPr>
        <dsp:cNvPr id="0" name=""/>
        <dsp:cNvSpPr/>
      </dsp:nvSpPr>
      <dsp:spPr>
        <a:xfrm>
          <a:off x="1477383" y="1814437"/>
          <a:ext cx="1054847" cy="52742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upgrade premise </a:t>
          </a:r>
        </a:p>
      </dsp:txBody>
      <dsp:txXfrm>
        <a:off x="1492831" y="1829885"/>
        <a:ext cx="1023951" cy="496527"/>
      </dsp:txXfrm>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2.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714</TotalTime>
  <Pages>15</Pages>
  <Words>3120</Words>
  <Characters>17785</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Eltaf Mockbil</dc:creator>
  <cp:keywords/>
  <dc:description/>
  <cp:lastModifiedBy>Eltaf Mockbil</cp:lastModifiedBy>
  <cp:revision>15</cp:revision>
  <dcterms:created xsi:type="dcterms:W3CDTF">2021-12-07T09:05:00Z</dcterms:created>
  <dcterms:modified xsi:type="dcterms:W3CDTF">2021-12-10T14:16:00Z</dcterms:modified>
</cp:coreProperties>
</file>