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2E4C" w:rsidRDefault="00F3132C">
      <w:r>
        <w:t xml:space="preserve">               </w:t>
      </w:r>
      <w:r w:rsidRPr="00F3132C">
        <w:rPr>
          <w:noProof/>
          <w:lang w:eastAsia="en-GB"/>
        </w:rPr>
        <w:drawing>
          <wp:inline distT="0" distB="0" distL="0" distR="0">
            <wp:extent cx="4966335" cy="16050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tretch>
                      <a:fillRect/>
                    </a:stretch>
                  </pic:blipFill>
                  <pic:spPr>
                    <a:xfrm>
                      <a:off x="0" y="0"/>
                      <a:ext cx="5020686" cy="1622601"/>
                    </a:xfrm>
                    <a:prstGeom prst="rect">
                      <a:avLst/>
                    </a:prstGeom>
                  </pic:spPr>
                </pic:pic>
              </a:graphicData>
            </a:graphic>
          </wp:inline>
        </w:drawing>
      </w:r>
      <w:r>
        <w:t xml:space="preserve"> </w:t>
      </w:r>
    </w:p>
    <w:p w:rsidR="004010DE" w:rsidRDefault="004010DE"/>
    <w:p w:rsidR="004010DE" w:rsidRDefault="004010DE"/>
    <w:p w:rsidR="00070E2D" w:rsidRDefault="005731B7" w:rsidP="00F3132C">
      <w:r>
        <w:t xml:space="preserve">          </w:t>
      </w:r>
    </w:p>
    <w:p w:rsidR="00F3132C" w:rsidRPr="00A26697" w:rsidRDefault="00070E2D" w:rsidP="00F3132C">
      <w:pPr>
        <w:rPr>
          <w:rFonts w:ascii="Times New Roman" w:hAnsi="Times New Roman" w:cs="Times New Roman"/>
          <w:b/>
          <w:sz w:val="28"/>
          <w:szCs w:val="28"/>
        </w:rPr>
      </w:pPr>
      <w:r>
        <w:t xml:space="preserve">          </w:t>
      </w:r>
      <w:r w:rsidR="005731B7">
        <w:t xml:space="preserve"> </w:t>
      </w:r>
      <w:r w:rsidR="00F3132C" w:rsidRPr="00A26697">
        <w:rPr>
          <w:rFonts w:ascii="Times New Roman" w:hAnsi="Times New Roman" w:cs="Times New Roman"/>
          <w:b/>
          <w:sz w:val="28"/>
          <w:szCs w:val="28"/>
        </w:rPr>
        <w:t>Name: Mohammad Ariful Islam</w:t>
      </w:r>
    </w:p>
    <w:p w:rsidR="00F3132C" w:rsidRPr="00A26697" w:rsidRDefault="00F3132C" w:rsidP="00F3132C">
      <w:pPr>
        <w:rPr>
          <w:rFonts w:ascii="Times New Roman" w:hAnsi="Times New Roman" w:cs="Times New Roman"/>
          <w:b/>
          <w:sz w:val="28"/>
          <w:szCs w:val="28"/>
        </w:rPr>
      </w:pPr>
      <w:r w:rsidRPr="00A26697">
        <w:rPr>
          <w:rFonts w:ascii="Times New Roman" w:hAnsi="Times New Roman" w:cs="Times New Roman"/>
          <w:b/>
          <w:sz w:val="28"/>
          <w:szCs w:val="28"/>
        </w:rPr>
        <w:t xml:space="preserve"> </w:t>
      </w:r>
      <w:r>
        <w:rPr>
          <w:rFonts w:ascii="Times New Roman" w:hAnsi="Times New Roman" w:cs="Times New Roman"/>
          <w:b/>
          <w:sz w:val="28"/>
          <w:szCs w:val="28"/>
        </w:rPr>
        <w:t xml:space="preserve">       </w:t>
      </w:r>
      <w:r w:rsidRPr="00A26697">
        <w:rPr>
          <w:rFonts w:ascii="Times New Roman" w:hAnsi="Times New Roman" w:cs="Times New Roman"/>
          <w:b/>
          <w:sz w:val="28"/>
          <w:szCs w:val="28"/>
        </w:rPr>
        <w:t>Student Number: 1905728</w:t>
      </w:r>
    </w:p>
    <w:p w:rsidR="00F3132C" w:rsidRPr="00D4246F" w:rsidRDefault="00F3132C" w:rsidP="00F3132C">
      <w:pPr>
        <w:rPr>
          <w:rFonts w:ascii="Times New Roman" w:hAnsi="Times New Roman" w:cs="Times New Roman"/>
          <w:sz w:val="28"/>
          <w:szCs w:val="28"/>
        </w:rPr>
      </w:pPr>
      <w:r>
        <w:rPr>
          <w:rFonts w:ascii="Times New Roman" w:hAnsi="Times New Roman" w:cs="Times New Roman"/>
          <w:b/>
          <w:sz w:val="28"/>
          <w:szCs w:val="28"/>
        </w:rPr>
        <w:t xml:space="preserve">        </w:t>
      </w:r>
      <w:r w:rsidRPr="00A26697">
        <w:rPr>
          <w:rFonts w:ascii="Times New Roman" w:hAnsi="Times New Roman" w:cs="Times New Roman"/>
          <w:b/>
          <w:sz w:val="28"/>
          <w:szCs w:val="28"/>
        </w:rPr>
        <w:t>Mo</w:t>
      </w:r>
      <w:r>
        <w:rPr>
          <w:rFonts w:ascii="Times New Roman" w:hAnsi="Times New Roman" w:cs="Times New Roman"/>
          <w:b/>
          <w:sz w:val="28"/>
          <w:szCs w:val="28"/>
        </w:rPr>
        <w:t xml:space="preserve">dule Title: </w:t>
      </w:r>
      <w:r w:rsidRPr="00D4246F">
        <w:rPr>
          <w:rFonts w:ascii="Times New Roman" w:hAnsi="Times New Roman" w:cs="Times New Roman"/>
          <w:b/>
          <w:sz w:val="28"/>
          <w:szCs w:val="28"/>
        </w:rPr>
        <w:t>Approaches to Research and Academic Communication</w:t>
      </w:r>
    </w:p>
    <w:p w:rsidR="00F3132C" w:rsidRDefault="00F3132C" w:rsidP="00F3132C">
      <w:pPr>
        <w:rPr>
          <w:rFonts w:ascii="Times New Roman" w:hAnsi="Times New Roman" w:cs="Times New Roman"/>
          <w:b/>
          <w:sz w:val="28"/>
          <w:szCs w:val="28"/>
        </w:rPr>
      </w:pPr>
      <w:r>
        <w:rPr>
          <w:rFonts w:ascii="Times New Roman" w:hAnsi="Times New Roman" w:cs="Times New Roman"/>
          <w:b/>
          <w:sz w:val="28"/>
          <w:szCs w:val="28"/>
        </w:rPr>
        <w:t xml:space="preserve">        </w:t>
      </w:r>
      <w:r w:rsidRPr="00A26697">
        <w:rPr>
          <w:rFonts w:ascii="Times New Roman" w:hAnsi="Times New Roman" w:cs="Times New Roman"/>
          <w:b/>
          <w:sz w:val="28"/>
          <w:szCs w:val="28"/>
        </w:rPr>
        <w:t>Lecturer:</w:t>
      </w:r>
      <w:r>
        <w:rPr>
          <w:rFonts w:ascii="Times New Roman" w:hAnsi="Times New Roman" w:cs="Times New Roman"/>
          <w:b/>
          <w:sz w:val="28"/>
          <w:szCs w:val="28"/>
        </w:rPr>
        <w:t xml:space="preserve"> Gladius </w:t>
      </w:r>
      <w:r w:rsidRPr="00AC499E">
        <w:rPr>
          <w:rFonts w:ascii="Times New Roman" w:hAnsi="Times New Roman" w:cs="Times New Roman"/>
          <w:b/>
          <w:sz w:val="28"/>
          <w:szCs w:val="28"/>
        </w:rPr>
        <w:t>David Kulothungan</w:t>
      </w:r>
    </w:p>
    <w:p w:rsidR="004010DE" w:rsidRDefault="00F3132C">
      <w:r>
        <w:t xml:space="preserve"> </w:t>
      </w:r>
    </w:p>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4010DE" w:rsidRDefault="004010DE"/>
    <w:p w:rsidR="00276853" w:rsidRDefault="00276853"/>
    <w:p w:rsidR="00D71B12" w:rsidRPr="00D71B12" w:rsidRDefault="00D71B12" w:rsidP="00BC7598">
      <w:pPr>
        <w:spacing w:line="480" w:lineRule="auto"/>
        <w:jc w:val="both"/>
        <w:rPr>
          <w:b/>
          <w:sz w:val="28"/>
          <w:szCs w:val="28"/>
        </w:rPr>
      </w:pPr>
      <w:r>
        <w:rPr>
          <w:sz w:val="24"/>
          <w:szCs w:val="24"/>
        </w:rPr>
        <w:lastRenderedPageBreak/>
        <w:t xml:space="preserve">                            </w:t>
      </w:r>
      <w:r w:rsidR="006C5ECC">
        <w:rPr>
          <w:sz w:val="24"/>
          <w:szCs w:val="24"/>
        </w:rPr>
        <w:t xml:space="preserve"> </w:t>
      </w:r>
      <w:r w:rsidRPr="00D71B12">
        <w:rPr>
          <w:b/>
          <w:sz w:val="28"/>
          <w:szCs w:val="28"/>
        </w:rPr>
        <w:t>Task 1: Critical Literature Review</w:t>
      </w:r>
    </w:p>
    <w:p w:rsidR="00745E2A" w:rsidRDefault="004010DE" w:rsidP="00BC7598">
      <w:pPr>
        <w:spacing w:line="480" w:lineRule="auto"/>
        <w:jc w:val="both"/>
        <w:rPr>
          <w:sz w:val="24"/>
          <w:szCs w:val="24"/>
        </w:rPr>
      </w:pPr>
      <w:r w:rsidRPr="00D71B12">
        <w:rPr>
          <w:b/>
          <w:sz w:val="28"/>
          <w:szCs w:val="28"/>
        </w:rPr>
        <w:t xml:space="preserve">Introduction: </w:t>
      </w:r>
      <w:r w:rsidR="00292054">
        <w:rPr>
          <w:sz w:val="24"/>
          <w:szCs w:val="24"/>
        </w:rPr>
        <w:t>W</w:t>
      </w:r>
      <w:r w:rsidR="00AF1456">
        <w:rPr>
          <w:sz w:val="24"/>
          <w:szCs w:val="24"/>
        </w:rPr>
        <w:t xml:space="preserve">ith </w:t>
      </w:r>
      <w:r w:rsidR="0045131C">
        <w:rPr>
          <w:sz w:val="24"/>
          <w:szCs w:val="24"/>
        </w:rPr>
        <w:t xml:space="preserve">the </w:t>
      </w:r>
      <w:r w:rsidR="00292054" w:rsidRPr="00292054">
        <w:rPr>
          <w:sz w:val="24"/>
          <w:szCs w:val="24"/>
        </w:rPr>
        <w:t>progression of time as the territorial economies have included more elements</w:t>
      </w:r>
      <w:r w:rsidR="00292054">
        <w:rPr>
          <w:sz w:val="24"/>
          <w:szCs w:val="24"/>
        </w:rPr>
        <w:t>,</w:t>
      </w:r>
      <w:r w:rsidR="00292054" w:rsidRPr="00292054">
        <w:rPr>
          <w:sz w:val="24"/>
          <w:szCs w:val="24"/>
        </w:rPr>
        <w:t xml:space="preserve"> </w:t>
      </w:r>
      <w:r w:rsidR="00AF1456">
        <w:rPr>
          <w:sz w:val="24"/>
          <w:szCs w:val="24"/>
        </w:rPr>
        <w:t>collusion in the business world has</w:t>
      </w:r>
      <w:r w:rsidR="00292054" w:rsidRPr="00292054">
        <w:rPr>
          <w:sz w:val="24"/>
          <w:szCs w:val="24"/>
        </w:rPr>
        <w:t xml:space="preserve"> expanded</w:t>
      </w:r>
      <w:r w:rsidR="00AF1456">
        <w:rPr>
          <w:sz w:val="24"/>
          <w:szCs w:val="24"/>
        </w:rPr>
        <w:t xml:space="preserve"> more. Nowadays</w:t>
      </w:r>
      <w:r w:rsidR="00F112C1">
        <w:rPr>
          <w:sz w:val="24"/>
          <w:szCs w:val="24"/>
        </w:rPr>
        <w:t>,</w:t>
      </w:r>
      <w:r w:rsidR="00AF1456">
        <w:rPr>
          <w:sz w:val="24"/>
          <w:szCs w:val="24"/>
        </w:rPr>
        <w:t xml:space="preserve"> </w:t>
      </w:r>
      <w:r w:rsidR="00D101DD">
        <w:rPr>
          <w:sz w:val="24"/>
          <w:szCs w:val="24"/>
        </w:rPr>
        <w:t xml:space="preserve">the </w:t>
      </w:r>
      <w:r w:rsidR="00AF1456">
        <w:rPr>
          <w:sz w:val="24"/>
          <w:szCs w:val="24"/>
        </w:rPr>
        <w:t>situation of</w:t>
      </w:r>
      <w:r w:rsidR="00292054" w:rsidRPr="00292054">
        <w:rPr>
          <w:sz w:val="24"/>
          <w:szCs w:val="24"/>
        </w:rPr>
        <w:t xml:space="preserve"> the</w:t>
      </w:r>
      <w:r w:rsidR="00D36E60">
        <w:rPr>
          <w:sz w:val="24"/>
          <w:szCs w:val="24"/>
        </w:rPr>
        <w:t xml:space="preserve"> business sector is totally</w:t>
      </w:r>
      <w:r w:rsidR="00292054" w:rsidRPr="00292054">
        <w:rPr>
          <w:sz w:val="24"/>
          <w:szCs w:val="24"/>
        </w:rPr>
        <w:t xml:space="preserve"> changed and organizations are confronting new difficulties step by step.</w:t>
      </w:r>
      <w:r w:rsidR="00A66791">
        <w:rPr>
          <w:sz w:val="24"/>
          <w:szCs w:val="24"/>
        </w:rPr>
        <w:t xml:space="preserve"> Consumers now only do not look at products only while they choose someplace to go for shopping or for any service, they also look something</w:t>
      </w:r>
      <w:r w:rsidR="00B54B8B">
        <w:rPr>
          <w:sz w:val="24"/>
          <w:szCs w:val="24"/>
        </w:rPr>
        <w:t xml:space="preserve"> beyond the products or service. </w:t>
      </w:r>
      <w:r w:rsidR="00FE4FF8">
        <w:rPr>
          <w:sz w:val="24"/>
          <w:szCs w:val="24"/>
        </w:rPr>
        <w:t xml:space="preserve">Consumers now looking for what companies are doing as part of </w:t>
      </w:r>
      <w:r w:rsidR="006C5ECC">
        <w:rPr>
          <w:sz w:val="24"/>
          <w:szCs w:val="24"/>
        </w:rPr>
        <w:t>their</w:t>
      </w:r>
      <w:r w:rsidR="00FE4FF8">
        <w:rPr>
          <w:sz w:val="24"/>
          <w:szCs w:val="24"/>
        </w:rPr>
        <w:t xml:space="preserve"> corporate social </w:t>
      </w:r>
      <w:r w:rsidR="00967BAE">
        <w:rPr>
          <w:sz w:val="24"/>
          <w:szCs w:val="24"/>
        </w:rPr>
        <w:t>responsibility (CSR) activities</w:t>
      </w:r>
      <w:r w:rsidR="00967BAE" w:rsidRPr="00967BAE">
        <w:rPr>
          <w:sz w:val="24"/>
          <w:szCs w:val="24"/>
        </w:rPr>
        <w:t>.</w:t>
      </w:r>
      <w:r w:rsidR="001A4F07">
        <w:rPr>
          <w:sz w:val="24"/>
          <w:szCs w:val="24"/>
        </w:rPr>
        <w:t xml:space="preserve"> </w:t>
      </w:r>
      <w:r w:rsidR="00756427">
        <w:rPr>
          <w:sz w:val="24"/>
          <w:szCs w:val="24"/>
        </w:rPr>
        <w:t>Therefore, CSR has turned</w:t>
      </w:r>
      <w:r w:rsidR="00756427" w:rsidRPr="00756427">
        <w:rPr>
          <w:sz w:val="24"/>
          <w:szCs w:val="24"/>
        </w:rPr>
        <w:t xml:space="preserve"> into an earnest issue on real corporate</w:t>
      </w:r>
      <w:r w:rsidR="00756427">
        <w:rPr>
          <w:sz w:val="24"/>
          <w:szCs w:val="24"/>
        </w:rPr>
        <w:t xml:space="preserve"> agendas. </w:t>
      </w:r>
      <w:r w:rsidR="00967BAE" w:rsidRPr="00967BAE">
        <w:rPr>
          <w:sz w:val="24"/>
          <w:szCs w:val="24"/>
        </w:rPr>
        <w:t>According to Du et al. (2011), CSR is a firm’s commitment to ensuring societal and stakeholder well-being through discretionary business practices and contributions of corp</w:t>
      </w:r>
      <w:r w:rsidR="00967BAE">
        <w:rPr>
          <w:sz w:val="24"/>
          <w:szCs w:val="24"/>
        </w:rPr>
        <w:t>orate resources.</w:t>
      </w:r>
      <w:r w:rsidR="002B5003">
        <w:rPr>
          <w:sz w:val="24"/>
          <w:szCs w:val="24"/>
        </w:rPr>
        <w:t xml:space="preserve"> </w:t>
      </w:r>
      <w:r w:rsidR="003B4AB4">
        <w:rPr>
          <w:sz w:val="24"/>
          <w:szCs w:val="24"/>
        </w:rPr>
        <w:t>Luo and Du (2015)</w:t>
      </w:r>
      <w:r w:rsidR="002B5003">
        <w:rPr>
          <w:sz w:val="24"/>
          <w:szCs w:val="24"/>
        </w:rPr>
        <w:t xml:space="preserve"> </w:t>
      </w:r>
      <w:r w:rsidR="003B4AB4">
        <w:rPr>
          <w:sz w:val="24"/>
          <w:szCs w:val="24"/>
        </w:rPr>
        <w:t xml:space="preserve">argued that </w:t>
      </w:r>
      <w:r w:rsidR="00CC072C" w:rsidRPr="00CC072C">
        <w:rPr>
          <w:sz w:val="24"/>
          <w:szCs w:val="24"/>
        </w:rPr>
        <w:t xml:space="preserve">CSR can include business practices as diverse as cash donations to charity, </w:t>
      </w:r>
      <w:r w:rsidR="00CC072C">
        <w:rPr>
          <w:sz w:val="24"/>
          <w:szCs w:val="24"/>
        </w:rPr>
        <w:t xml:space="preserve">the </w:t>
      </w:r>
      <w:r w:rsidR="00CC072C" w:rsidRPr="00CC072C">
        <w:rPr>
          <w:sz w:val="24"/>
          <w:szCs w:val="24"/>
        </w:rPr>
        <w:t>equitable treatment of workers, and environmentally friendly production policy.</w:t>
      </w:r>
      <w:r w:rsidR="00CC072C">
        <w:rPr>
          <w:sz w:val="24"/>
          <w:szCs w:val="24"/>
        </w:rPr>
        <w:t xml:space="preserve"> </w:t>
      </w:r>
      <w:r w:rsidR="00756427">
        <w:rPr>
          <w:sz w:val="24"/>
          <w:szCs w:val="24"/>
        </w:rPr>
        <w:t>Perrini et al. (201</w:t>
      </w:r>
      <w:r w:rsidR="003B4AB4">
        <w:rPr>
          <w:sz w:val="24"/>
          <w:szCs w:val="24"/>
        </w:rPr>
        <w:t>0</w:t>
      </w:r>
      <w:r w:rsidR="00756427">
        <w:rPr>
          <w:sz w:val="24"/>
          <w:szCs w:val="24"/>
        </w:rPr>
        <w:t xml:space="preserve">) have stated </w:t>
      </w:r>
      <w:r w:rsidR="00114E6E">
        <w:rPr>
          <w:sz w:val="24"/>
          <w:szCs w:val="24"/>
        </w:rPr>
        <w:t>CSR into customer</w:t>
      </w:r>
      <w:r w:rsidR="00756427">
        <w:rPr>
          <w:sz w:val="24"/>
          <w:szCs w:val="24"/>
        </w:rPr>
        <w:t>-oriented and environmentally- oriented concepts.</w:t>
      </w:r>
      <w:r w:rsidR="00114E6E">
        <w:rPr>
          <w:sz w:val="24"/>
          <w:szCs w:val="24"/>
        </w:rPr>
        <w:t xml:space="preserve"> For the customer-oriented concept, </w:t>
      </w:r>
      <w:r w:rsidR="00114E6E" w:rsidRPr="00756427">
        <w:rPr>
          <w:sz w:val="24"/>
          <w:szCs w:val="24"/>
        </w:rPr>
        <w:t>a</w:t>
      </w:r>
      <w:r w:rsidR="00114E6E">
        <w:rPr>
          <w:sz w:val="24"/>
          <w:szCs w:val="24"/>
        </w:rPr>
        <w:t xml:space="preserve"> lot of researcher</w:t>
      </w:r>
      <w:r w:rsidR="006C5ECC">
        <w:rPr>
          <w:sz w:val="24"/>
          <w:szCs w:val="24"/>
        </w:rPr>
        <w:t>s</w:t>
      </w:r>
      <w:r w:rsidR="00756427" w:rsidRPr="00756427">
        <w:rPr>
          <w:sz w:val="24"/>
          <w:szCs w:val="24"/>
        </w:rPr>
        <w:t xml:space="preserve"> recommended that organizations can acquire gigantic advantages when they are viewed as being socially</w:t>
      </w:r>
      <w:r w:rsidR="00114E6E">
        <w:rPr>
          <w:sz w:val="24"/>
          <w:szCs w:val="24"/>
        </w:rPr>
        <w:t xml:space="preserve"> mindful by their partners, especially their shoppers,</w:t>
      </w:r>
      <w:r w:rsidR="00756427" w:rsidRPr="00756427">
        <w:rPr>
          <w:sz w:val="24"/>
          <w:szCs w:val="24"/>
        </w:rPr>
        <w:t xml:space="preserve"> in particular as an organiz</w:t>
      </w:r>
      <w:r w:rsidR="00114E6E">
        <w:rPr>
          <w:sz w:val="24"/>
          <w:szCs w:val="24"/>
        </w:rPr>
        <w:t xml:space="preserve">ation with CSR affiliations.  In the meantime, the environmentally- oriented </w:t>
      </w:r>
      <w:r w:rsidR="00114E6E" w:rsidRPr="00756427">
        <w:rPr>
          <w:sz w:val="24"/>
          <w:szCs w:val="24"/>
        </w:rPr>
        <w:t>idea</w:t>
      </w:r>
      <w:r w:rsidR="00756427" w:rsidRPr="00756427">
        <w:rPr>
          <w:sz w:val="24"/>
          <w:szCs w:val="24"/>
        </w:rPr>
        <w:t xml:space="preserve"> alludes to regarding and s</w:t>
      </w:r>
      <w:r w:rsidR="00114E6E">
        <w:rPr>
          <w:sz w:val="24"/>
          <w:szCs w:val="24"/>
        </w:rPr>
        <w:t>ecuring the natural habitat,</w:t>
      </w:r>
      <w:r w:rsidR="00756427" w:rsidRPr="00756427">
        <w:rPr>
          <w:sz w:val="24"/>
          <w:szCs w:val="24"/>
        </w:rPr>
        <w:t xml:space="preserve"> basically an organization with ecolog</w:t>
      </w:r>
      <w:r w:rsidR="00114E6E">
        <w:rPr>
          <w:sz w:val="24"/>
          <w:szCs w:val="24"/>
        </w:rPr>
        <w:t>ical concern. Many studies</w:t>
      </w:r>
      <w:r w:rsidR="00756427" w:rsidRPr="00756427">
        <w:rPr>
          <w:sz w:val="24"/>
          <w:szCs w:val="24"/>
        </w:rPr>
        <w:t xml:space="preserve"> have tended that shoppers' ec</w:t>
      </w:r>
      <w:r w:rsidR="00114E6E">
        <w:rPr>
          <w:sz w:val="24"/>
          <w:szCs w:val="24"/>
        </w:rPr>
        <w:t>ological concern influences customers</w:t>
      </w:r>
      <w:r w:rsidR="006C5ECC">
        <w:rPr>
          <w:sz w:val="24"/>
          <w:szCs w:val="24"/>
        </w:rPr>
        <w:t>'</w:t>
      </w:r>
      <w:r w:rsidR="00114E6E">
        <w:rPr>
          <w:sz w:val="24"/>
          <w:szCs w:val="24"/>
        </w:rPr>
        <w:t xml:space="preserve"> </w:t>
      </w:r>
      <w:r w:rsidR="00114E6E" w:rsidRPr="00114E6E">
        <w:rPr>
          <w:sz w:val="24"/>
          <w:szCs w:val="24"/>
        </w:rPr>
        <w:t>purchase behavior o</w:t>
      </w:r>
      <w:r w:rsidR="00114E6E">
        <w:rPr>
          <w:sz w:val="24"/>
          <w:szCs w:val="24"/>
        </w:rPr>
        <w:t>f environmentally sound items. Hansla et al.</w:t>
      </w:r>
      <w:r w:rsidR="006C5ECC">
        <w:rPr>
          <w:sz w:val="24"/>
          <w:szCs w:val="24"/>
        </w:rPr>
        <w:t xml:space="preserve"> (2008)</w:t>
      </w:r>
      <w:r w:rsidR="00585E14">
        <w:rPr>
          <w:sz w:val="24"/>
          <w:szCs w:val="24"/>
        </w:rPr>
        <w:t xml:space="preserve"> ha</w:t>
      </w:r>
      <w:r w:rsidR="006C5ECC">
        <w:rPr>
          <w:sz w:val="24"/>
          <w:szCs w:val="24"/>
        </w:rPr>
        <w:t>ve</w:t>
      </w:r>
      <w:r w:rsidR="00585E14">
        <w:rPr>
          <w:sz w:val="24"/>
          <w:szCs w:val="24"/>
        </w:rPr>
        <w:t xml:space="preserve"> </w:t>
      </w:r>
      <w:r w:rsidR="00585E14" w:rsidRPr="00756427">
        <w:rPr>
          <w:sz w:val="24"/>
          <w:szCs w:val="24"/>
        </w:rPr>
        <w:t>stated</w:t>
      </w:r>
      <w:r w:rsidR="00114E6E">
        <w:rPr>
          <w:sz w:val="24"/>
          <w:szCs w:val="24"/>
        </w:rPr>
        <w:t xml:space="preserve"> that consumer's </w:t>
      </w:r>
      <w:r w:rsidR="00756427" w:rsidRPr="00756427">
        <w:rPr>
          <w:sz w:val="24"/>
          <w:szCs w:val="24"/>
        </w:rPr>
        <w:t xml:space="preserve">ecological </w:t>
      </w:r>
      <w:r w:rsidR="00114E6E" w:rsidRPr="00756427">
        <w:rPr>
          <w:sz w:val="24"/>
          <w:szCs w:val="24"/>
        </w:rPr>
        <w:t>c</w:t>
      </w:r>
      <w:r w:rsidR="00114E6E">
        <w:rPr>
          <w:sz w:val="24"/>
          <w:szCs w:val="24"/>
        </w:rPr>
        <w:t>oncerns have immediate direct and indirect effects on shoppers' eagerness</w:t>
      </w:r>
      <w:r w:rsidR="00756427" w:rsidRPr="00756427">
        <w:rPr>
          <w:sz w:val="24"/>
          <w:szCs w:val="24"/>
        </w:rPr>
        <w:t xml:space="preserve"> to buy green items at a top</w:t>
      </w:r>
      <w:r w:rsidR="006C5ECC">
        <w:rPr>
          <w:sz w:val="24"/>
          <w:szCs w:val="24"/>
        </w:rPr>
        <w:t>-</w:t>
      </w:r>
      <w:r w:rsidR="00756427" w:rsidRPr="00756427">
        <w:rPr>
          <w:sz w:val="24"/>
          <w:szCs w:val="24"/>
        </w:rPr>
        <w:t>notch cost</w:t>
      </w:r>
      <w:r w:rsidR="00114E6E">
        <w:rPr>
          <w:sz w:val="24"/>
          <w:szCs w:val="24"/>
        </w:rPr>
        <w:t xml:space="preserve">. </w:t>
      </w:r>
      <w:r w:rsidR="00E26E45">
        <w:rPr>
          <w:sz w:val="24"/>
          <w:szCs w:val="24"/>
        </w:rPr>
        <w:t>Therefore,</w:t>
      </w:r>
      <w:r w:rsidR="006C5ECC">
        <w:rPr>
          <w:sz w:val="24"/>
          <w:szCs w:val="24"/>
        </w:rPr>
        <w:t xml:space="preserve"> </w:t>
      </w:r>
      <w:r w:rsidR="00E26E45">
        <w:rPr>
          <w:sz w:val="24"/>
          <w:szCs w:val="24"/>
        </w:rPr>
        <w:t>organization</w:t>
      </w:r>
      <w:r w:rsidR="006C5ECC">
        <w:rPr>
          <w:sz w:val="24"/>
          <w:szCs w:val="24"/>
        </w:rPr>
        <w:t>s</w:t>
      </w:r>
      <w:r w:rsidR="00E26E45">
        <w:rPr>
          <w:sz w:val="24"/>
          <w:szCs w:val="24"/>
        </w:rPr>
        <w:t xml:space="preserve"> now ha</w:t>
      </w:r>
      <w:r w:rsidR="006C5ECC">
        <w:rPr>
          <w:sz w:val="24"/>
          <w:szCs w:val="24"/>
        </w:rPr>
        <w:t>ve</w:t>
      </w:r>
      <w:r w:rsidR="00E26E45">
        <w:rPr>
          <w:sz w:val="24"/>
          <w:szCs w:val="24"/>
        </w:rPr>
        <w:t xml:space="preserve"> to develop their CSR activities to compete in any intense </w:t>
      </w:r>
      <w:r w:rsidR="00E26E45">
        <w:rPr>
          <w:sz w:val="24"/>
          <w:szCs w:val="24"/>
        </w:rPr>
        <w:lastRenderedPageBreak/>
        <w:t xml:space="preserve">business environment as CSR has </w:t>
      </w:r>
      <w:r w:rsidR="006C5ECC">
        <w:rPr>
          <w:sz w:val="24"/>
          <w:szCs w:val="24"/>
        </w:rPr>
        <w:t>an</w:t>
      </w:r>
      <w:r w:rsidR="002C7FE7">
        <w:rPr>
          <w:sz w:val="24"/>
          <w:szCs w:val="24"/>
        </w:rPr>
        <w:t xml:space="preserve"> influence</w:t>
      </w:r>
      <w:r w:rsidR="00E26E45">
        <w:rPr>
          <w:sz w:val="24"/>
          <w:szCs w:val="24"/>
        </w:rPr>
        <w:t xml:space="preserve"> </w:t>
      </w:r>
      <w:r w:rsidR="002C7FE7">
        <w:rPr>
          <w:sz w:val="24"/>
          <w:szCs w:val="24"/>
        </w:rPr>
        <w:t>on consumers</w:t>
      </w:r>
      <w:r w:rsidR="004E031D">
        <w:rPr>
          <w:sz w:val="24"/>
          <w:szCs w:val="24"/>
        </w:rPr>
        <w:t>,</w:t>
      </w:r>
      <w:r w:rsidR="002C7FE7">
        <w:rPr>
          <w:sz w:val="24"/>
          <w:szCs w:val="24"/>
        </w:rPr>
        <w:t xml:space="preserve"> therefore, </w:t>
      </w:r>
      <w:r w:rsidR="006C5ECC">
        <w:rPr>
          <w:sz w:val="24"/>
          <w:szCs w:val="24"/>
        </w:rPr>
        <w:t xml:space="preserve">an </w:t>
      </w:r>
      <w:r w:rsidR="002C7FE7">
        <w:rPr>
          <w:sz w:val="24"/>
          <w:szCs w:val="24"/>
        </w:rPr>
        <w:t>organization</w:t>
      </w:r>
      <w:r w:rsidR="00E26E45">
        <w:rPr>
          <w:sz w:val="24"/>
          <w:szCs w:val="24"/>
        </w:rPr>
        <w:t xml:space="preserve"> can attract consumers </w:t>
      </w:r>
      <w:r w:rsidR="005F378F">
        <w:rPr>
          <w:sz w:val="24"/>
          <w:szCs w:val="24"/>
        </w:rPr>
        <w:t xml:space="preserve">easily </w:t>
      </w:r>
      <w:r w:rsidR="00E26E45">
        <w:rPr>
          <w:sz w:val="24"/>
          <w:szCs w:val="24"/>
        </w:rPr>
        <w:t xml:space="preserve">in any business environment and can give any organization </w:t>
      </w:r>
      <w:r w:rsidR="006C5ECC">
        <w:rPr>
          <w:sz w:val="24"/>
          <w:szCs w:val="24"/>
        </w:rPr>
        <w:t>a</w:t>
      </w:r>
      <w:r w:rsidR="00F112C1">
        <w:rPr>
          <w:sz w:val="24"/>
          <w:szCs w:val="24"/>
        </w:rPr>
        <w:t xml:space="preserve"> competitive advantage</w:t>
      </w:r>
      <w:r w:rsidR="00626FD7" w:rsidRPr="00626FD7">
        <w:rPr>
          <w:sz w:val="24"/>
          <w:szCs w:val="24"/>
        </w:rPr>
        <w:t>. The effect of the CSR exercis</w:t>
      </w:r>
      <w:r w:rsidR="00F112C1">
        <w:rPr>
          <w:sz w:val="24"/>
          <w:szCs w:val="24"/>
        </w:rPr>
        <w:t>es on the current business world</w:t>
      </w:r>
      <w:r w:rsidR="00626FD7" w:rsidRPr="00626FD7">
        <w:rPr>
          <w:sz w:val="24"/>
          <w:szCs w:val="24"/>
        </w:rPr>
        <w:t xml:space="preserve"> is si</w:t>
      </w:r>
      <w:r w:rsidR="003A1932">
        <w:rPr>
          <w:sz w:val="24"/>
          <w:szCs w:val="24"/>
        </w:rPr>
        <w:t>gnificant. A considerable amount of</w:t>
      </w:r>
      <w:r w:rsidR="00626FD7" w:rsidRPr="00626FD7">
        <w:rPr>
          <w:sz w:val="24"/>
          <w:szCs w:val="24"/>
        </w:rPr>
        <w:t xml:space="preserve"> organizations are creating gigantic CSR exercises to manage </w:t>
      </w:r>
      <w:r w:rsidR="003A1932" w:rsidRPr="00626FD7">
        <w:rPr>
          <w:sz w:val="24"/>
          <w:szCs w:val="24"/>
        </w:rPr>
        <w:t>difficulty</w:t>
      </w:r>
      <w:r w:rsidR="00626FD7" w:rsidRPr="00626FD7">
        <w:rPr>
          <w:sz w:val="24"/>
          <w:szCs w:val="24"/>
        </w:rPr>
        <w:t xml:space="preserve"> in the business world. The fundamental foc</w:t>
      </w:r>
      <w:r w:rsidR="006C5ECC">
        <w:rPr>
          <w:sz w:val="24"/>
          <w:szCs w:val="24"/>
        </w:rPr>
        <w:t>al</w:t>
      </w:r>
      <w:r w:rsidR="004275FF">
        <w:rPr>
          <w:sz w:val="24"/>
          <w:szCs w:val="24"/>
        </w:rPr>
        <w:t xml:space="preserve"> point of the past</w:t>
      </w:r>
      <w:r w:rsidR="00626FD7" w:rsidRPr="00626FD7">
        <w:rPr>
          <w:sz w:val="24"/>
          <w:szCs w:val="24"/>
        </w:rPr>
        <w:t xml:space="preserve"> researcher is to feature a few significant parts of the CSR exercises in perspective on its impact on </w:t>
      </w:r>
      <w:r w:rsidR="006546B2" w:rsidRPr="00626FD7">
        <w:rPr>
          <w:sz w:val="24"/>
          <w:szCs w:val="24"/>
        </w:rPr>
        <w:t>organization</w:t>
      </w:r>
      <w:r w:rsidR="006546B2">
        <w:rPr>
          <w:sz w:val="24"/>
          <w:szCs w:val="24"/>
        </w:rPr>
        <w:t>al</w:t>
      </w:r>
      <w:r w:rsidR="00626FD7" w:rsidRPr="00626FD7">
        <w:rPr>
          <w:sz w:val="24"/>
          <w:szCs w:val="24"/>
        </w:rPr>
        <w:t xml:space="preserve"> performance</w:t>
      </w:r>
      <w:r w:rsidR="006546B2">
        <w:rPr>
          <w:sz w:val="24"/>
          <w:szCs w:val="24"/>
        </w:rPr>
        <w:t xml:space="preserve"> (Hansla et al</w:t>
      </w:r>
      <w:r w:rsidR="00F2029C">
        <w:rPr>
          <w:sz w:val="24"/>
          <w:szCs w:val="24"/>
        </w:rPr>
        <w:t>.,</w:t>
      </w:r>
      <w:r w:rsidR="006546B2">
        <w:rPr>
          <w:sz w:val="24"/>
          <w:szCs w:val="24"/>
        </w:rPr>
        <w:t xml:space="preserve"> 2008). </w:t>
      </w:r>
      <w:r w:rsidR="00F2029C" w:rsidRPr="00F2029C">
        <w:rPr>
          <w:sz w:val="24"/>
          <w:szCs w:val="24"/>
        </w:rPr>
        <w:t>The literature review in this report depends on the improvement of a few significant topics on CSR activities that guarantee the arrangement of important data to the reader. The literature reviews in the writing are created based on the initial</w:t>
      </w:r>
      <w:r w:rsidR="00F2029C">
        <w:rPr>
          <w:sz w:val="24"/>
          <w:szCs w:val="24"/>
        </w:rPr>
        <w:t xml:space="preserve"> examination of the topic</w:t>
      </w:r>
      <w:r w:rsidR="00F2029C" w:rsidRPr="00F2029C">
        <w:rPr>
          <w:sz w:val="24"/>
          <w:szCs w:val="24"/>
        </w:rPr>
        <w:t xml:space="preserve">. </w:t>
      </w:r>
      <w:r w:rsidR="00F2029C">
        <w:rPr>
          <w:sz w:val="24"/>
          <w:szCs w:val="24"/>
        </w:rPr>
        <w:t>This literature review will</w:t>
      </w:r>
      <w:r w:rsidR="00F2029C" w:rsidRPr="00F2029C">
        <w:rPr>
          <w:sz w:val="24"/>
          <w:szCs w:val="24"/>
        </w:rPr>
        <w:t xml:space="preserve"> also highlight several important aspects and considerable information about CSR. </w:t>
      </w:r>
      <w:r w:rsidR="00E26E45">
        <w:rPr>
          <w:sz w:val="24"/>
          <w:szCs w:val="24"/>
        </w:rPr>
        <w:t xml:space="preserve">  </w:t>
      </w:r>
    </w:p>
    <w:p w:rsidR="00633660" w:rsidRDefault="00633660" w:rsidP="00BC7598">
      <w:pPr>
        <w:spacing w:line="480" w:lineRule="auto"/>
        <w:jc w:val="both"/>
        <w:rPr>
          <w:sz w:val="24"/>
          <w:szCs w:val="24"/>
        </w:rPr>
      </w:pPr>
    </w:p>
    <w:p w:rsidR="005B391F" w:rsidRDefault="005B391F" w:rsidP="00BC7598">
      <w:pPr>
        <w:spacing w:line="480" w:lineRule="auto"/>
        <w:jc w:val="both"/>
        <w:rPr>
          <w:sz w:val="24"/>
          <w:szCs w:val="24"/>
        </w:rPr>
      </w:pPr>
      <w:r w:rsidRPr="003961F5">
        <w:rPr>
          <w:b/>
          <w:sz w:val="28"/>
          <w:szCs w:val="28"/>
        </w:rPr>
        <w:t>L</w:t>
      </w:r>
      <w:r w:rsidR="007A3C86">
        <w:rPr>
          <w:b/>
          <w:sz w:val="28"/>
          <w:szCs w:val="28"/>
        </w:rPr>
        <w:t>i</w:t>
      </w:r>
      <w:r w:rsidRPr="003961F5">
        <w:rPr>
          <w:b/>
          <w:sz w:val="28"/>
          <w:szCs w:val="28"/>
        </w:rPr>
        <w:t xml:space="preserve">terature review: </w:t>
      </w:r>
      <w:r w:rsidR="00163C3A" w:rsidRPr="00163C3A">
        <w:rPr>
          <w:sz w:val="24"/>
          <w:szCs w:val="24"/>
        </w:rPr>
        <w:t>This l</w:t>
      </w:r>
      <w:r w:rsidR="007A3C86">
        <w:rPr>
          <w:sz w:val="24"/>
          <w:szCs w:val="24"/>
        </w:rPr>
        <w:t>i</w:t>
      </w:r>
      <w:r w:rsidR="00163C3A" w:rsidRPr="00163C3A">
        <w:rPr>
          <w:sz w:val="24"/>
          <w:szCs w:val="24"/>
        </w:rPr>
        <w:t>terature review section is</w:t>
      </w:r>
      <w:r w:rsidR="00163C3A">
        <w:rPr>
          <w:sz w:val="24"/>
          <w:szCs w:val="24"/>
        </w:rPr>
        <w:t xml:space="preserve"> supported by the peer review articl</w:t>
      </w:r>
      <w:r w:rsidR="007A3C86">
        <w:rPr>
          <w:sz w:val="24"/>
          <w:szCs w:val="24"/>
        </w:rPr>
        <w:t>e</w:t>
      </w:r>
      <w:r w:rsidR="00163C3A">
        <w:rPr>
          <w:sz w:val="24"/>
          <w:szCs w:val="24"/>
        </w:rPr>
        <w:t xml:space="preserve"> from esteem journals</w:t>
      </w:r>
      <w:r w:rsidR="005D34E1">
        <w:rPr>
          <w:sz w:val="24"/>
          <w:szCs w:val="24"/>
        </w:rPr>
        <w:t xml:space="preserve"> article</w:t>
      </w:r>
      <w:r w:rsidR="00163C3A">
        <w:rPr>
          <w:sz w:val="24"/>
          <w:szCs w:val="24"/>
        </w:rPr>
        <w:t xml:space="preserve"> which is alre</w:t>
      </w:r>
      <w:r w:rsidR="007A3C86">
        <w:rPr>
          <w:sz w:val="24"/>
          <w:szCs w:val="24"/>
        </w:rPr>
        <w:t>a</w:t>
      </w:r>
      <w:r w:rsidR="00163C3A">
        <w:rPr>
          <w:sz w:val="24"/>
          <w:szCs w:val="24"/>
        </w:rPr>
        <w:t>dy critical review</w:t>
      </w:r>
      <w:r w:rsidR="007A3C86">
        <w:rPr>
          <w:sz w:val="24"/>
          <w:szCs w:val="24"/>
        </w:rPr>
        <w:t>e</w:t>
      </w:r>
      <w:r w:rsidR="00163C3A">
        <w:rPr>
          <w:sz w:val="24"/>
          <w:szCs w:val="24"/>
        </w:rPr>
        <w:t xml:space="preserve">d. </w:t>
      </w:r>
      <w:r w:rsidR="009D4CD0" w:rsidRPr="009D4CD0">
        <w:rPr>
          <w:sz w:val="24"/>
          <w:szCs w:val="24"/>
        </w:rPr>
        <w:t>The main point of the se</w:t>
      </w:r>
      <w:r w:rsidR="006E4F62">
        <w:rPr>
          <w:sz w:val="24"/>
          <w:szCs w:val="24"/>
        </w:rPr>
        <w:t>ction is to basically critically analysis</w:t>
      </w:r>
      <w:r w:rsidR="009D4CD0" w:rsidRPr="009D4CD0">
        <w:rPr>
          <w:sz w:val="24"/>
          <w:szCs w:val="24"/>
        </w:rPr>
        <w:t xml:space="preserve"> the examination </w:t>
      </w:r>
      <w:r w:rsidR="007A3C86">
        <w:rPr>
          <w:sz w:val="24"/>
          <w:szCs w:val="24"/>
        </w:rPr>
        <w:t xml:space="preserve">has </w:t>
      </w:r>
      <w:r w:rsidR="009D4CD0" w:rsidRPr="009D4CD0">
        <w:rPr>
          <w:sz w:val="24"/>
          <w:szCs w:val="24"/>
        </w:rPr>
        <w:t>done alre</w:t>
      </w:r>
      <w:r w:rsidR="006E4F62">
        <w:rPr>
          <w:sz w:val="24"/>
          <w:szCs w:val="24"/>
        </w:rPr>
        <w:t>ady in a similar research topic</w:t>
      </w:r>
      <w:r w:rsidR="00343DE0">
        <w:rPr>
          <w:sz w:val="24"/>
          <w:szCs w:val="24"/>
        </w:rPr>
        <w:t xml:space="preserve"> or area</w:t>
      </w:r>
      <w:r w:rsidR="009D4CD0" w:rsidRPr="009D4CD0">
        <w:rPr>
          <w:sz w:val="24"/>
          <w:szCs w:val="24"/>
        </w:rPr>
        <w:t>. It wi</w:t>
      </w:r>
      <w:r w:rsidR="00D21A49">
        <w:rPr>
          <w:sz w:val="24"/>
          <w:szCs w:val="24"/>
        </w:rPr>
        <w:t>ll be centered around the discussion</w:t>
      </w:r>
      <w:r w:rsidR="009D4CD0" w:rsidRPr="009D4CD0">
        <w:rPr>
          <w:sz w:val="24"/>
          <w:szCs w:val="24"/>
        </w:rPr>
        <w:t xml:space="preserve"> of the result that came about because of past researchers. This critical literature review depends on specific topics that wi</w:t>
      </w:r>
      <w:r w:rsidR="00050796">
        <w:rPr>
          <w:sz w:val="24"/>
          <w:szCs w:val="24"/>
        </w:rPr>
        <w:t>ll be successful for the reader</w:t>
      </w:r>
      <w:r w:rsidR="009D4CD0" w:rsidRPr="009D4CD0">
        <w:rPr>
          <w:sz w:val="24"/>
          <w:szCs w:val="24"/>
        </w:rPr>
        <w:t xml:space="preserve"> to comprehend the principle focal point of the literature review.</w:t>
      </w:r>
    </w:p>
    <w:p w:rsidR="00D057BD" w:rsidRDefault="00126DDB" w:rsidP="00BC7598">
      <w:pPr>
        <w:spacing w:line="480" w:lineRule="auto"/>
        <w:jc w:val="both"/>
        <w:rPr>
          <w:sz w:val="24"/>
          <w:szCs w:val="24"/>
        </w:rPr>
      </w:pPr>
      <w:r>
        <w:rPr>
          <w:sz w:val="24"/>
          <w:szCs w:val="24"/>
        </w:rPr>
        <w:t>According to rese</w:t>
      </w:r>
      <w:r w:rsidR="007A3C86">
        <w:rPr>
          <w:sz w:val="24"/>
          <w:szCs w:val="24"/>
        </w:rPr>
        <w:t>ar</w:t>
      </w:r>
      <w:r>
        <w:rPr>
          <w:sz w:val="24"/>
          <w:szCs w:val="24"/>
        </w:rPr>
        <w:t xml:space="preserve">ch conducted </w:t>
      </w:r>
      <w:r w:rsidR="00650609">
        <w:rPr>
          <w:sz w:val="24"/>
          <w:szCs w:val="24"/>
        </w:rPr>
        <w:t>by Van Doorn at el. (2017)</w:t>
      </w:r>
      <w:r w:rsidR="00761DC2">
        <w:rPr>
          <w:sz w:val="24"/>
          <w:szCs w:val="24"/>
        </w:rPr>
        <w:t xml:space="preserve"> corpor</w:t>
      </w:r>
      <w:r w:rsidR="007A3C86">
        <w:rPr>
          <w:sz w:val="24"/>
          <w:szCs w:val="24"/>
        </w:rPr>
        <w:t>at</w:t>
      </w:r>
      <w:r w:rsidR="00761DC2">
        <w:rPr>
          <w:sz w:val="24"/>
          <w:szCs w:val="24"/>
        </w:rPr>
        <w:t xml:space="preserve">e social responsibility (CSR) has </w:t>
      </w:r>
      <w:r w:rsidR="007A3C86">
        <w:rPr>
          <w:sz w:val="24"/>
          <w:szCs w:val="24"/>
        </w:rPr>
        <w:t xml:space="preserve">positive </w:t>
      </w:r>
      <w:r w:rsidR="00816BEA">
        <w:rPr>
          <w:sz w:val="24"/>
          <w:szCs w:val="24"/>
        </w:rPr>
        <w:t>effects</w:t>
      </w:r>
      <w:r w:rsidR="007A3C86">
        <w:rPr>
          <w:sz w:val="24"/>
          <w:szCs w:val="24"/>
        </w:rPr>
        <w:t xml:space="preserve"> on customer attitude which has identified by many studies, however,</w:t>
      </w:r>
      <w:r w:rsidR="00442276">
        <w:rPr>
          <w:sz w:val="24"/>
          <w:szCs w:val="24"/>
        </w:rPr>
        <w:t xml:space="preserve"> it has found by the recent literature that the eff</w:t>
      </w:r>
      <w:r w:rsidR="00705044">
        <w:rPr>
          <w:sz w:val="24"/>
          <w:szCs w:val="24"/>
        </w:rPr>
        <w:t>e</w:t>
      </w:r>
      <w:r w:rsidR="00442276">
        <w:rPr>
          <w:sz w:val="24"/>
          <w:szCs w:val="24"/>
        </w:rPr>
        <w:t xml:space="preserve">ctiveness of CSR basically varies among customer to customer, brand to brand and company to company. </w:t>
      </w:r>
      <w:r w:rsidR="00705044">
        <w:rPr>
          <w:sz w:val="24"/>
          <w:szCs w:val="24"/>
        </w:rPr>
        <w:t xml:space="preserve">Nowadays business does not only depends on the products or service, alongside the products and </w:t>
      </w:r>
      <w:r w:rsidR="00705044">
        <w:rPr>
          <w:sz w:val="24"/>
          <w:szCs w:val="24"/>
        </w:rPr>
        <w:lastRenderedPageBreak/>
        <w:t xml:space="preserve">services companies have to do some other activities as a part of their business strategy. Therefore, while companies </w:t>
      </w:r>
      <w:r w:rsidR="00D057BD">
        <w:rPr>
          <w:sz w:val="24"/>
          <w:szCs w:val="24"/>
        </w:rPr>
        <w:t xml:space="preserve">set up their business strategy, it is a must that companies implement CSR strategy alongside other strategies. Consumers now not only look at the products or services but also think about the companies while making their purchasing decision. </w:t>
      </w:r>
      <w:r w:rsidR="00930452">
        <w:rPr>
          <w:sz w:val="24"/>
          <w:szCs w:val="24"/>
        </w:rPr>
        <w:t xml:space="preserve">Consumers usually chose those companies </w:t>
      </w:r>
      <w:r w:rsidR="00B736CC">
        <w:rPr>
          <w:sz w:val="24"/>
          <w:szCs w:val="24"/>
        </w:rPr>
        <w:t xml:space="preserve">that </w:t>
      </w:r>
      <w:r w:rsidR="00930452">
        <w:rPr>
          <w:sz w:val="24"/>
          <w:szCs w:val="24"/>
        </w:rPr>
        <w:t>have done some CSR acti</w:t>
      </w:r>
      <w:r w:rsidR="00E37979">
        <w:rPr>
          <w:sz w:val="24"/>
          <w:szCs w:val="24"/>
        </w:rPr>
        <w:t>vities for social development. The</w:t>
      </w:r>
      <w:r w:rsidR="00364257">
        <w:rPr>
          <w:sz w:val="24"/>
          <w:szCs w:val="24"/>
        </w:rPr>
        <w:t xml:space="preserve"> </w:t>
      </w:r>
      <w:r w:rsidR="00E37979">
        <w:rPr>
          <w:sz w:val="24"/>
          <w:szCs w:val="24"/>
        </w:rPr>
        <w:t xml:space="preserve">CSR activities that a company has done </w:t>
      </w:r>
      <w:r w:rsidR="00930452">
        <w:rPr>
          <w:sz w:val="24"/>
          <w:szCs w:val="24"/>
        </w:rPr>
        <w:t>could be products or service-oriented.</w:t>
      </w:r>
      <w:r w:rsidR="0072697E">
        <w:rPr>
          <w:sz w:val="24"/>
          <w:szCs w:val="24"/>
        </w:rPr>
        <w:t xml:space="preserve"> </w:t>
      </w:r>
      <w:r w:rsidR="00A65B82">
        <w:rPr>
          <w:sz w:val="24"/>
          <w:szCs w:val="24"/>
        </w:rPr>
        <w:t xml:space="preserve">The authors have also stated that many studies have confirmed that when customers making any purchase decision they take CSR activities and initiatives into consideration. </w:t>
      </w:r>
      <w:r w:rsidR="00930452">
        <w:rPr>
          <w:sz w:val="24"/>
          <w:szCs w:val="24"/>
        </w:rPr>
        <w:t xml:space="preserve">This is the attitude nowadays consumers have build up as their purchasing </w:t>
      </w:r>
      <w:r w:rsidR="0072697E">
        <w:rPr>
          <w:sz w:val="24"/>
          <w:szCs w:val="24"/>
        </w:rPr>
        <w:t>practice</w:t>
      </w:r>
      <w:r w:rsidR="00930452">
        <w:rPr>
          <w:sz w:val="24"/>
          <w:szCs w:val="24"/>
        </w:rPr>
        <w:t>. Howe</w:t>
      </w:r>
      <w:r w:rsidR="00B736CC">
        <w:rPr>
          <w:sz w:val="24"/>
          <w:szCs w:val="24"/>
        </w:rPr>
        <w:t>ve</w:t>
      </w:r>
      <w:r w:rsidR="00930452">
        <w:rPr>
          <w:sz w:val="24"/>
          <w:szCs w:val="24"/>
        </w:rPr>
        <w:t>r,</w:t>
      </w:r>
      <w:r w:rsidR="0072697E">
        <w:rPr>
          <w:sz w:val="24"/>
          <w:szCs w:val="24"/>
        </w:rPr>
        <w:t xml:space="preserve"> this attitude</w:t>
      </w:r>
      <w:r w:rsidR="00111563">
        <w:rPr>
          <w:sz w:val="24"/>
          <w:szCs w:val="24"/>
        </w:rPr>
        <w:t xml:space="preserve"> which araises from CSR</w:t>
      </w:r>
      <w:r w:rsidR="0072697E">
        <w:rPr>
          <w:sz w:val="24"/>
          <w:szCs w:val="24"/>
        </w:rPr>
        <w:t xml:space="preserve"> varies from customer to customer</w:t>
      </w:r>
      <w:r w:rsidR="00111563">
        <w:rPr>
          <w:sz w:val="24"/>
          <w:szCs w:val="24"/>
        </w:rPr>
        <w:t xml:space="preserve">, </w:t>
      </w:r>
      <w:r w:rsidR="0072697E">
        <w:rPr>
          <w:sz w:val="24"/>
          <w:szCs w:val="24"/>
        </w:rPr>
        <w:t>brand to brand and compan</w:t>
      </w:r>
      <w:r w:rsidR="00111563">
        <w:rPr>
          <w:sz w:val="24"/>
          <w:szCs w:val="24"/>
        </w:rPr>
        <w:t>y</w:t>
      </w:r>
      <w:r w:rsidR="0072697E">
        <w:rPr>
          <w:sz w:val="24"/>
          <w:szCs w:val="24"/>
        </w:rPr>
        <w:t xml:space="preserve"> to compan</w:t>
      </w:r>
      <w:r w:rsidR="00111563">
        <w:rPr>
          <w:sz w:val="24"/>
          <w:szCs w:val="24"/>
        </w:rPr>
        <w:t>y</w:t>
      </w:r>
      <w:r w:rsidR="0072697E">
        <w:rPr>
          <w:sz w:val="24"/>
          <w:szCs w:val="24"/>
        </w:rPr>
        <w:t xml:space="preserve">. </w:t>
      </w:r>
      <w:r w:rsidR="0088626B">
        <w:rPr>
          <w:sz w:val="24"/>
          <w:szCs w:val="24"/>
        </w:rPr>
        <w:t xml:space="preserve">Product attitude also positively got influenced by CSR activities. </w:t>
      </w:r>
      <w:r w:rsidR="00334C19">
        <w:rPr>
          <w:sz w:val="24"/>
          <w:szCs w:val="24"/>
        </w:rPr>
        <w:t>The authors have found out,</w:t>
      </w:r>
      <w:r w:rsidR="00234EB0">
        <w:rPr>
          <w:sz w:val="24"/>
          <w:szCs w:val="24"/>
        </w:rPr>
        <w:t xml:space="preserve"> for a market challenger CSR activities pay off more solidly than for a market leader</w:t>
      </w:r>
      <w:r w:rsidR="003C51D8">
        <w:rPr>
          <w:sz w:val="24"/>
          <w:szCs w:val="24"/>
        </w:rPr>
        <w:t xml:space="preserve"> as th</w:t>
      </w:r>
      <w:r w:rsidR="002168DC">
        <w:rPr>
          <w:sz w:val="24"/>
          <w:szCs w:val="24"/>
        </w:rPr>
        <w:t>e market leader is already in the top</w:t>
      </w:r>
      <w:r w:rsidR="003C51D8">
        <w:rPr>
          <w:sz w:val="24"/>
          <w:szCs w:val="24"/>
        </w:rPr>
        <w:t xml:space="preserve"> pos</w:t>
      </w:r>
      <w:r w:rsidR="00BF1524">
        <w:rPr>
          <w:sz w:val="24"/>
          <w:szCs w:val="24"/>
        </w:rPr>
        <w:t>i</w:t>
      </w:r>
      <w:r w:rsidR="00E37979">
        <w:rPr>
          <w:sz w:val="24"/>
          <w:szCs w:val="24"/>
        </w:rPr>
        <w:t>tion,  where there are no other companies</w:t>
      </w:r>
      <w:r w:rsidR="003C51D8">
        <w:rPr>
          <w:sz w:val="24"/>
          <w:szCs w:val="24"/>
        </w:rPr>
        <w:t xml:space="preserve"> above to compete with</w:t>
      </w:r>
      <w:r w:rsidR="00234EB0">
        <w:rPr>
          <w:sz w:val="24"/>
          <w:szCs w:val="24"/>
        </w:rPr>
        <w:t>.</w:t>
      </w:r>
      <w:r w:rsidR="00FE08F8">
        <w:rPr>
          <w:sz w:val="24"/>
          <w:szCs w:val="24"/>
        </w:rPr>
        <w:t xml:space="preserve"> </w:t>
      </w:r>
      <w:r w:rsidR="00C904AD">
        <w:rPr>
          <w:sz w:val="24"/>
          <w:szCs w:val="24"/>
        </w:rPr>
        <w:t>But the market challenger has the opportunity to become the market leader, therefore strong and effective CSR activities and initiatives can pay off m</w:t>
      </w:r>
      <w:r w:rsidR="003C383F">
        <w:rPr>
          <w:sz w:val="24"/>
          <w:szCs w:val="24"/>
        </w:rPr>
        <w:t xml:space="preserve">ore for the market challenger. </w:t>
      </w:r>
      <w:r w:rsidR="00C904AD">
        <w:rPr>
          <w:sz w:val="24"/>
          <w:szCs w:val="24"/>
        </w:rPr>
        <w:t>T</w:t>
      </w:r>
      <w:r w:rsidR="005106CC">
        <w:rPr>
          <w:sz w:val="24"/>
          <w:szCs w:val="24"/>
        </w:rPr>
        <w:t xml:space="preserve">herefore, the authors have stated that company characteristics and strategy is the main element on which the effectiveness of CSR activities mainly depends. </w:t>
      </w:r>
      <w:r w:rsidR="00FE08F8">
        <w:rPr>
          <w:sz w:val="24"/>
          <w:szCs w:val="24"/>
        </w:rPr>
        <w:t>That is the reason that many companies</w:t>
      </w:r>
      <w:r w:rsidR="001D234F">
        <w:rPr>
          <w:sz w:val="24"/>
          <w:szCs w:val="24"/>
        </w:rPr>
        <w:t>'</w:t>
      </w:r>
      <w:r w:rsidR="00FE08F8">
        <w:rPr>
          <w:sz w:val="24"/>
          <w:szCs w:val="24"/>
        </w:rPr>
        <w:t xml:space="preserve"> CSR activities do not support them very well as </w:t>
      </w:r>
      <w:r w:rsidR="001D234F">
        <w:rPr>
          <w:sz w:val="24"/>
          <w:szCs w:val="24"/>
        </w:rPr>
        <w:t xml:space="preserve">the strategy or characteristics of the company is not match perfectly. </w:t>
      </w:r>
      <w:r w:rsidR="00FE08F8">
        <w:rPr>
          <w:sz w:val="24"/>
          <w:szCs w:val="24"/>
        </w:rPr>
        <w:t xml:space="preserve"> </w:t>
      </w:r>
      <w:r w:rsidR="001D234F">
        <w:rPr>
          <w:sz w:val="24"/>
          <w:szCs w:val="24"/>
        </w:rPr>
        <w:t>So, the authors have confirmed</w:t>
      </w:r>
      <w:r w:rsidR="001D234F" w:rsidRPr="001D234F">
        <w:rPr>
          <w:sz w:val="24"/>
          <w:szCs w:val="24"/>
        </w:rPr>
        <w:t xml:space="preserve"> that organization or brand attributes become basic differentiators between firms that can effectively take part in CSR and those that can, best case scenario anticipate </w:t>
      </w:r>
      <w:r w:rsidR="001D234F">
        <w:rPr>
          <w:sz w:val="24"/>
          <w:szCs w:val="24"/>
        </w:rPr>
        <w:t>no impact of their CSR efforts.</w:t>
      </w:r>
      <w:r w:rsidR="00930452">
        <w:rPr>
          <w:sz w:val="24"/>
          <w:szCs w:val="24"/>
        </w:rPr>
        <w:t xml:space="preserve"> </w:t>
      </w:r>
    </w:p>
    <w:p w:rsidR="00F0207B" w:rsidRDefault="00C3756C" w:rsidP="00BC7598">
      <w:pPr>
        <w:spacing w:line="480" w:lineRule="auto"/>
        <w:jc w:val="both"/>
        <w:rPr>
          <w:sz w:val="24"/>
          <w:szCs w:val="24"/>
        </w:rPr>
      </w:pPr>
      <w:r>
        <w:rPr>
          <w:sz w:val="24"/>
          <w:szCs w:val="24"/>
        </w:rPr>
        <w:t>While</w:t>
      </w:r>
      <w:r w:rsidR="0032005E">
        <w:rPr>
          <w:sz w:val="24"/>
          <w:szCs w:val="24"/>
        </w:rPr>
        <w:t xml:space="preserve"> a customer attitude towards a</w:t>
      </w:r>
      <w:r>
        <w:rPr>
          <w:sz w:val="24"/>
          <w:szCs w:val="24"/>
        </w:rPr>
        <w:t xml:space="preserve"> company</w:t>
      </w:r>
      <w:r w:rsidR="0032005E">
        <w:rPr>
          <w:sz w:val="24"/>
          <w:szCs w:val="24"/>
        </w:rPr>
        <w:t xml:space="preserve"> product or service</w:t>
      </w:r>
      <w:r>
        <w:rPr>
          <w:sz w:val="24"/>
          <w:szCs w:val="24"/>
        </w:rPr>
        <w:t xml:space="preserve"> turns into positive that means the customer is there to stay with that company and w</w:t>
      </w:r>
      <w:r w:rsidR="0032005E">
        <w:rPr>
          <w:sz w:val="24"/>
          <w:szCs w:val="24"/>
        </w:rPr>
        <w:t xml:space="preserve">illing to purchase more </w:t>
      </w:r>
      <w:r w:rsidR="0032005E">
        <w:rPr>
          <w:sz w:val="24"/>
          <w:szCs w:val="24"/>
        </w:rPr>
        <w:lastRenderedPageBreak/>
        <w:t>products and services</w:t>
      </w:r>
      <w:r>
        <w:rPr>
          <w:sz w:val="24"/>
          <w:szCs w:val="24"/>
        </w:rPr>
        <w:t xml:space="preserve">. </w:t>
      </w:r>
      <w:r w:rsidR="00E44AE3">
        <w:rPr>
          <w:sz w:val="24"/>
          <w:szCs w:val="24"/>
        </w:rPr>
        <w:t>This is the time when a company can make sure that the customer stays with its products or services, and never think of leaving although there might be better products or services available</w:t>
      </w:r>
      <w:r w:rsidR="00FD37A4">
        <w:rPr>
          <w:sz w:val="24"/>
          <w:szCs w:val="24"/>
        </w:rPr>
        <w:t>. Any customer who stays with a company proves that the customer is loyal to the company, which is known as loyalty towards an organization</w:t>
      </w:r>
      <w:r w:rsidR="001F2D62">
        <w:rPr>
          <w:sz w:val="24"/>
          <w:szCs w:val="24"/>
        </w:rPr>
        <w:t xml:space="preserve">. </w:t>
      </w:r>
      <w:r w:rsidR="000040C2">
        <w:rPr>
          <w:sz w:val="24"/>
          <w:szCs w:val="24"/>
        </w:rPr>
        <w:t>The study carr</w:t>
      </w:r>
      <w:r w:rsidR="00CA2F92">
        <w:rPr>
          <w:sz w:val="24"/>
          <w:szCs w:val="24"/>
        </w:rPr>
        <w:t>ied</w:t>
      </w:r>
      <w:r w:rsidR="000040C2">
        <w:rPr>
          <w:sz w:val="24"/>
          <w:szCs w:val="24"/>
        </w:rPr>
        <w:t xml:space="preserve"> out by </w:t>
      </w:r>
      <w:r w:rsidR="008A73F3">
        <w:rPr>
          <w:sz w:val="24"/>
          <w:szCs w:val="24"/>
        </w:rPr>
        <w:t>Raza at el. (2018)</w:t>
      </w:r>
      <w:r w:rsidR="003B4AB4">
        <w:rPr>
          <w:sz w:val="24"/>
          <w:szCs w:val="24"/>
        </w:rPr>
        <w:t>,</w:t>
      </w:r>
      <w:r w:rsidR="000040C2">
        <w:rPr>
          <w:sz w:val="24"/>
          <w:szCs w:val="24"/>
        </w:rPr>
        <w:t xml:space="preserve"> </w:t>
      </w:r>
      <w:r w:rsidR="0032005E">
        <w:rPr>
          <w:sz w:val="24"/>
          <w:szCs w:val="24"/>
        </w:rPr>
        <w:t>demonstrate</w:t>
      </w:r>
      <w:r w:rsidR="00FD37A4">
        <w:rPr>
          <w:sz w:val="24"/>
          <w:szCs w:val="24"/>
        </w:rPr>
        <w:t xml:space="preserve"> that a loyal customer is like a brand ambassador, who has the ability to influence other customers to pay higher prices for the same product and services</w:t>
      </w:r>
      <w:r w:rsidR="00A65B82">
        <w:rPr>
          <w:sz w:val="24"/>
          <w:szCs w:val="24"/>
        </w:rPr>
        <w:t>. This customer loyalty arise</w:t>
      </w:r>
      <w:r w:rsidR="00E60FBF">
        <w:rPr>
          <w:sz w:val="24"/>
          <w:szCs w:val="24"/>
        </w:rPr>
        <w:t>s from CSR</w:t>
      </w:r>
      <w:r w:rsidR="008230D8">
        <w:rPr>
          <w:sz w:val="24"/>
          <w:szCs w:val="24"/>
        </w:rPr>
        <w:t xml:space="preserve"> activities</w:t>
      </w:r>
      <w:r w:rsidR="00E60FBF">
        <w:rPr>
          <w:sz w:val="24"/>
          <w:szCs w:val="24"/>
        </w:rPr>
        <w:t xml:space="preserve"> as the Authors stated that CSR has a significant effect on customer behavior including loyalty. </w:t>
      </w:r>
      <w:r w:rsidR="001D78AD">
        <w:rPr>
          <w:sz w:val="24"/>
          <w:szCs w:val="24"/>
        </w:rPr>
        <w:t xml:space="preserve">Customer </w:t>
      </w:r>
      <w:r w:rsidR="0076796D">
        <w:rPr>
          <w:sz w:val="24"/>
          <w:szCs w:val="24"/>
        </w:rPr>
        <w:t xml:space="preserve">satisfaction can build customer loyalty. </w:t>
      </w:r>
      <w:r w:rsidR="00F62A11">
        <w:rPr>
          <w:sz w:val="24"/>
          <w:szCs w:val="24"/>
        </w:rPr>
        <w:t xml:space="preserve">A satisfied customer becomes a loyal customer as time goes. </w:t>
      </w:r>
      <w:r w:rsidR="004E031D">
        <w:rPr>
          <w:sz w:val="24"/>
          <w:szCs w:val="24"/>
        </w:rPr>
        <w:t>To keep customers loyal and satisfied it is important nowadays to do CSR activities as a part of the business strategy as CSR has a direct</w:t>
      </w:r>
      <w:r w:rsidR="00CE32E4">
        <w:rPr>
          <w:sz w:val="24"/>
          <w:szCs w:val="24"/>
        </w:rPr>
        <w:t xml:space="preserve"> and strong</w:t>
      </w:r>
      <w:r w:rsidR="004E031D">
        <w:rPr>
          <w:sz w:val="24"/>
          <w:szCs w:val="24"/>
        </w:rPr>
        <w:t xml:space="preserve"> effect on customer loyalty. </w:t>
      </w:r>
      <w:r w:rsidR="00F62A11">
        <w:rPr>
          <w:sz w:val="24"/>
          <w:szCs w:val="24"/>
        </w:rPr>
        <w:t>The authors</w:t>
      </w:r>
      <w:r w:rsidR="004E031D">
        <w:rPr>
          <w:sz w:val="24"/>
          <w:szCs w:val="24"/>
        </w:rPr>
        <w:t xml:space="preserve"> have also</w:t>
      </w:r>
      <w:r w:rsidR="00F62A11">
        <w:rPr>
          <w:sz w:val="24"/>
          <w:szCs w:val="24"/>
        </w:rPr>
        <w:t xml:space="preserve"> identified </w:t>
      </w:r>
      <w:r w:rsidR="00F62A11" w:rsidRPr="00F62A11">
        <w:rPr>
          <w:sz w:val="24"/>
          <w:szCs w:val="24"/>
        </w:rPr>
        <w:t xml:space="preserve">the individuals who are </w:t>
      </w:r>
      <w:r w:rsidR="009276A9" w:rsidRPr="00F62A11">
        <w:rPr>
          <w:sz w:val="24"/>
          <w:szCs w:val="24"/>
        </w:rPr>
        <w:t>open to the elements</w:t>
      </w:r>
      <w:r w:rsidR="00F62A11" w:rsidRPr="00F62A11">
        <w:rPr>
          <w:sz w:val="24"/>
          <w:szCs w:val="24"/>
        </w:rPr>
        <w:t xml:space="preserve"> to </w:t>
      </w:r>
      <w:r w:rsidR="00F62A11">
        <w:rPr>
          <w:sz w:val="24"/>
          <w:szCs w:val="24"/>
        </w:rPr>
        <w:t xml:space="preserve">the </w:t>
      </w:r>
      <w:r w:rsidR="00F62A11" w:rsidRPr="00F62A11">
        <w:rPr>
          <w:sz w:val="24"/>
          <w:szCs w:val="24"/>
        </w:rPr>
        <w:t xml:space="preserve">organization's CSR have </w:t>
      </w:r>
      <w:r w:rsidR="009276A9">
        <w:rPr>
          <w:sz w:val="24"/>
          <w:szCs w:val="24"/>
        </w:rPr>
        <w:t xml:space="preserve">a </w:t>
      </w:r>
      <w:r w:rsidR="00F62A11" w:rsidRPr="00F62A11">
        <w:rPr>
          <w:sz w:val="24"/>
          <w:szCs w:val="24"/>
        </w:rPr>
        <w:t>progressively positi</w:t>
      </w:r>
      <w:r w:rsidR="009276A9">
        <w:rPr>
          <w:sz w:val="24"/>
          <w:szCs w:val="24"/>
        </w:rPr>
        <w:t>ve and favorable attitude</w:t>
      </w:r>
      <w:r w:rsidR="00F62A11" w:rsidRPr="00F62A11">
        <w:rPr>
          <w:sz w:val="24"/>
          <w:szCs w:val="24"/>
        </w:rPr>
        <w:t xml:space="preserve"> toward the firm and purc</w:t>
      </w:r>
      <w:r w:rsidR="00F62A11">
        <w:rPr>
          <w:sz w:val="24"/>
          <w:szCs w:val="24"/>
        </w:rPr>
        <w:t>ha</w:t>
      </w:r>
      <w:r w:rsidR="00F62A11" w:rsidRPr="00F62A11">
        <w:rPr>
          <w:sz w:val="24"/>
          <w:szCs w:val="24"/>
        </w:rPr>
        <w:t>se of the product and service. In this way, over</w:t>
      </w:r>
      <w:r w:rsidR="00CE32E4">
        <w:rPr>
          <w:sz w:val="24"/>
          <w:szCs w:val="24"/>
        </w:rPr>
        <w:t xml:space="preserve">all proof shows there is a strong </w:t>
      </w:r>
      <w:r w:rsidR="00F62A11" w:rsidRPr="00F62A11">
        <w:rPr>
          <w:sz w:val="24"/>
          <w:szCs w:val="24"/>
        </w:rPr>
        <w:t xml:space="preserve">connection </w:t>
      </w:r>
      <w:r w:rsidR="00CE32E4">
        <w:rPr>
          <w:sz w:val="24"/>
          <w:szCs w:val="24"/>
        </w:rPr>
        <w:t>between</w:t>
      </w:r>
      <w:r w:rsidR="00F62A11" w:rsidRPr="00F62A11">
        <w:rPr>
          <w:sz w:val="24"/>
          <w:szCs w:val="24"/>
        </w:rPr>
        <w:t xml:space="preserve"> CSR and customer loy</w:t>
      </w:r>
      <w:r w:rsidR="00F62A11">
        <w:rPr>
          <w:sz w:val="24"/>
          <w:szCs w:val="24"/>
        </w:rPr>
        <w:t>al</w:t>
      </w:r>
      <w:r w:rsidR="00F62A11" w:rsidRPr="00F62A11">
        <w:rPr>
          <w:sz w:val="24"/>
          <w:szCs w:val="24"/>
        </w:rPr>
        <w:t>ty</w:t>
      </w:r>
      <w:r w:rsidR="00CE32E4">
        <w:rPr>
          <w:sz w:val="24"/>
          <w:szCs w:val="24"/>
        </w:rPr>
        <w:t xml:space="preserve">. </w:t>
      </w:r>
      <w:r w:rsidR="00E60FBF">
        <w:rPr>
          <w:sz w:val="24"/>
          <w:szCs w:val="24"/>
        </w:rPr>
        <w:t xml:space="preserve"> </w:t>
      </w:r>
      <w:r w:rsidR="00A65B82">
        <w:rPr>
          <w:sz w:val="24"/>
          <w:szCs w:val="24"/>
        </w:rPr>
        <w:t xml:space="preserve"> </w:t>
      </w:r>
      <w:r w:rsidR="00FD37A4">
        <w:rPr>
          <w:sz w:val="24"/>
          <w:szCs w:val="24"/>
        </w:rPr>
        <w:t xml:space="preserve"> </w:t>
      </w:r>
      <w:r w:rsidR="0032005E">
        <w:rPr>
          <w:sz w:val="24"/>
          <w:szCs w:val="24"/>
        </w:rPr>
        <w:t xml:space="preserve"> </w:t>
      </w:r>
      <w:r w:rsidR="00705044">
        <w:rPr>
          <w:sz w:val="24"/>
          <w:szCs w:val="24"/>
        </w:rPr>
        <w:t xml:space="preserve">  </w:t>
      </w:r>
    </w:p>
    <w:p w:rsidR="00A63D8E" w:rsidRDefault="00F0207B" w:rsidP="00BC7598">
      <w:pPr>
        <w:spacing w:line="480" w:lineRule="auto"/>
        <w:jc w:val="both"/>
        <w:rPr>
          <w:sz w:val="24"/>
          <w:szCs w:val="24"/>
        </w:rPr>
      </w:pPr>
      <w:r>
        <w:rPr>
          <w:sz w:val="24"/>
          <w:szCs w:val="24"/>
        </w:rPr>
        <w:t>It is well known to everyone that organization</w:t>
      </w:r>
      <w:r w:rsidR="00442276">
        <w:rPr>
          <w:sz w:val="24"/>
          <w:szCs w:val="24"/>
        </w:rPr>
        <w:t xml:space="preserve"> </w:t>
      </w:r>
      <w:r>
        <w:rPr>
          <w:sz w:val="24"/>
          <w:szCs w:val="24"/>
        </w:rPr>
        <w:t>CSR activities can raise company reputation and improve its brand image. Moreover, improve brand image lead to more purchase from customers.</w:t>
      </w:r>
      <w:r w:rsidR="00B2166E">
        <w:rPr>
          <w:sz w:val="24"/>
          <w:szCs w:val="24"/>
        </w:rPr>
        <w:t xml:space="preserve"> Feng et al. (2016) highlight that while creating the brand value of a company CSR activities significantly influence</w:t>
      </w:r>
      <w:r w:rsidR="00D92E4A">
        <w:rPr>
          <w:sz w:val="24"/>
          <w:szCs w:val="24"/>
        </w:rPr>
        <w:t xml:space="preserve"> that. However, t</w:t>
      </w:r>
      <w:r w:rsidR="00825EDB">
        <w:rPr>
          <w:sz w:val="24"/>
          <w:szCs w:val="24"/>
        </w:rPr>
        <w:t>he authors have claimed that</w:t>
      </w:r>
      <w:r w:rsidR="00D92E4A">
        <w:rPr>
          <w:sz w:val="24"/>
          <w:szCs w:val="24"/>
        </w:rPr>
        <w:t xml:space="preserve"> all CSR activities are not effective</w:t>
      </w:r>
      <w:r w:rsidR="00825EDB">
        <w:rPr>
          <w:sz w:val="24"/>
          <w:szCs w:val="24"/>
        </w:rPr>
        <w:t xml:space="preserve"> for all products or services</w:t>
      </w:r>
      <w:r w:rsidR="00D92E4A">
        <w:rPr>
          <w:sz w:val="24"/>
          <w:szCs w:val="24"/>
        </w:rPr>
        <w:t>. It is obse</w:t>
      </w:r>
      <w:r w:rsidR="002F4BA4">
        <w:rPr>
          <w:sz w:val="24"/>
          <w:szCs w:val="24"/>
        </w:rPr>
        <w:t>r</w:t>
      </w:r>
      <w:r w:rsidR="00D92E4A">
        <w:rPr>
          <w:sz w:val="24"/>
          <w:szCs w:val="24"/>
        </w:rPr>
        <w:t xml:space="preserve">ved that all </w:t>
      </w:r>
      <w:r w:rsidR="00D92E4A" w:rsidRPr="00D92E4A">
        <w:rPr>
          <w:sz w:val="24"/>
          <w:szCs w:val="24"/>
        </w:rPr>
        <w:t>CSR exercises in the governance domain show a huge impact while any exercises in the natur</w:t>
      </w:r>
      <w:r w:rsidR="00D92E4A">
        <w:rPr>
          <w:sz w:val="24"/>
          <w:szCs w:val="24"/>
        </w:rPr>
        <w:t>al space don't have a momentous</w:t>
      </w:r>
      <w:r w:rsidR="00D92E4A" w:rsidRPr="00D92E4A">
        <w:rPr>
          <w:sz w:val="24"/>
          <w:szCs w:val="24"/>
        </w:rPr>
        <w:t xml:space="preserve"> effect. Then again, substantive CSR exercises successfull</w:t>
      </w:r>
      <w:r w:rsidR="00D92E4A">
        <w:rPr>
          <w:sz w:val="24"/>
          <w:szCs w:val="24"/>
        </w:rPr>
        <w:t>y increment the brand value</w:t>
      </w:r>
      <w:r w:rsidR="00D92E4A" w:rsidRPr="00D92E4A">
        <w:rPr>
          <w:sz w:val="24"/>
          <w:szCs w:val="24"/>
        </w:rPr>
        <w:t xml:space="preserve"> of the firm while perfunctory activities don't have </w:t>
      </w:r>
      <w:r w:rsidR="00D92E4A">
        <w:rPr>
          <w:sz w:val="24"/>
          <w:szCs w:val="24"/>
        </w:rPr>
        <w:t xml:space="preserve">a </w:t>
      </w:r>
      <w:r w:rsidR="00D92E4A" w:rsidRPr="00D92E4A">
        <w:rPr>
          <w:sz w:val="24"/>
          <w:szCs w:val="24"/>
        </w:rPr>
        <w:t>noteworthy effect.</w:t>
      </w:r>
      <w:r w:rsidR="00CF5232">
        <w:rPr>
          <w:sz w:val="24"/>
          <w:szCs w:val="24"/>
        </w:rPr>
        <w:t xml:space="preserve"> </w:t>
      </w:r>
      <w:r w:rsidR="002F4BA4">
        <w:rPr>
          <w:sz w:val="24"/>
          <w:szCs w:val="24"/>
        </w:rPr>
        <w:t>The aut</w:t>
      </w:r>
      <w:r w:rsidR="00CF5232">
        <w:rPr>
          <w:sz w:val="24"/>
          <w:szCs w:val="24"/>
        </w:rPr>
        <w:t>h</w:t>
      </w:r>
      <w:r w:rsidR="002F4BA4">
        <w:rPr>
          <w:sz w:val="24"/>
          <w:szCs w:val="24"/>
        </w:rPr>
        <w:t>ors have also stated that</w:t>
      </w:r>
      <w:r w:rsidR="00CF5232">
        <w:rPr>
          <w:sz w:val="24"/>
          <w:szCs w:val="24"/>
        </w:rPr>
        <w:t xml:space="preserve"> luxury brands</w:t>
      </w:r>
      <w:r w:rsidR="00DA1CB8">
        <w:rPr>
          <w:sz w:val="24"/>
          <w:szCs w:val="24"/>
        </w:rPr>
        <w:t>'</w:t>
      </w:r>
      <w:r w:rsidR="00CF5232">
        <w:rPr>
          <w:sz w:val="24"/>
          <w:szCs w:val="24"/>
        </w:rPr>
        <w:t xml:space="preserve"> evaluations may negatively get affected by CSR </w:t>
      </w:r>
      <w:r w:rsidR="00CF5232">
        <w:rPr>
          <w:sz w:val="24"/>
          <w:szCs w:val="24"/>
        </w:rPr>
        <w:lastRenderedPageBreak/>
        <w:t xml:space="preserve">as luxury products or service consumers usually do not think about </w:t>
      </w:r>
      <w:r w:rsidR="00DA1CB8">
        <w:rPr>
          <w:sz w:val="24"/>
          <w:szCs w:val="24"/>
        </w:rPr>
        <w:t>the CSR activities as luxury products are not environment-friendly. Therefore, luxury products and their customers are n</w:t>
      </w:r>
      <w:r w:rsidR="00825EDB">
        <w:rPr>
          <w:sz w:val="24"/>
          <w:szCs w:val="24"/>
        </w:rPr>
        <w:t xml:space="preserve">ot willing to think about CSR activities. That is why it is claimed that all CSR activities are not effective for all products or services as it might create a negative impact on the company. So it is essential for a firm to identify which CSR activities have a positive impact on the company brand value and then implement it according to the firm business strategy to create brand value or increase brand reputation.   </w:t>
      </w:r>
    </w:p>
    <w:p w:rsidR="005D34E1" w:rsidRDefault="00A34324" w:rsidP="00BC7598">
      <w:pPr>
        <w:spacing w:line="480" w:lineRule="auto"/>
        <w:jc w:val="both"/>
        <w:rPr>
          <w:sz w:val="24"/>
          <w:szCs w:val="24"/>
        </w:rPr>
      </w:pPr>
      <w:r>
        <w:rPr>
          <w:sz w:val="24"/>
          <w:szCs w:val="24"/>
        </w:rPr>
        <w:t xml:space="preserve">Employees are the most important </w:t>
      </w:r>
      <w:r w:rsidR="00B61E39">
        <w:rPr>
          <w:sz w:val="24"/>
          <w:szCs w:val="24"/>
        </w:rPr>
        <w:t>component</w:t>
      </w:r>
      <w:r>
        <w:rPr>
          <w:sz w:val="24"/>
          <w:szCs w:val="24"/>
        </w:rPr>
        <w:t xml:space="preserve"> of any business organization. Employees ensure company success and development. Therefore, it is very important to</w:t>
      </w:r>
      <w:r w:rsidR="00B61E39">
        <w:rPr>
          <w:sz w:val="24"/>
          <w:szCs w:val="24"/>
        </w:rPr>
        <w:t xml:space="preserve"> motivate employees</w:t>
      </w:r>
      <w:r w:rsidR="00732BCF">
        <w:rPr>
          <w:sz w:val="24"/>
          <w:szCs w:val="24"/>
        </w:rPr>
        <w:t xml:space="preserve"> and organization employee motivation can be done with excellent CSR activities within the organization as usually, </w:t>
      </w:r>
      <w:r w:rsidR="00E65EDD">
        <w:rPr>
          <w:sz w:val="24"/>
          <w:szCs w:val="24"/>
        </w:rPr>
        <w:t xml:space="preserve">the </w:t>
      </w:r>
      <w:r w:rsidR="00732BCF">
        <w:rPr>
          <w:sz w:val="24"/>
          <w:szCs w:val="24"/>
        </w:rPr>
        <w:t xml:space="preserve">employee maintains </w:t>
      </w:r>
      <w:r w:rsidR="00E65EDD">
        <w:rPr>
          <w:sz w:val="24"/>
          <w:szCs w:val="24"/>
        </w:rPr>
        <w:t xml:space="preserve">a </w:t>
      </w:r>
      <w:r w:rsidR="00732BCF">
        <w:rPr>
          <w:sz w:val="24"/>
          <w:szCs w:val="24"/>
        </w:rPr>
        <w:t>positive perception about CSR. To</w:t>
      </w:r>
      <w:r w:rsidR="002C7AB9">
        <w:rPr>
          <w:sz w:val="24"/>
          <w:szCs w:val="24"/>
        </w:rPr>
        <w:t xml:space="preserve"> keep employees motivated it is essential to </w:t>
      </w:r>
      <w:r w:rsidR="00732BCF">
        <w:rPr>
          <w:sz w:val="24"/>
          <w:szCs w:val="24"/>
        </w:rPr>
        <w:t>fulfill</w:t>
      </w:r>
      <w:r w:rsidR="002C7AB9">
        <w:rPr>
          <w:sz w:val="24"/>
          <w:szCs w:val="24"/>
        </w:rPr>
        <w:t xml:space="preserve">ing </w:t>
      </w:r>
      <w:r>
        <w:rPr>
          <w:sz w:val="24"/>
          <w:szCs w:val="24"/>
        </w:rPr>
        <w:t xml:space="preserve">employee's </w:t>
      </w:r>
      <w:r w:rsidR="002C7AB9">
        <w:rPr>
          <w:sz w:val="24"/>
          <w:szCs w:val="24"/>
        </w:rPr>
        <w:t>perceptions</w:t>
      </w:r>
      <w:r>
        <w:rPr>
          <w:sz w:val="24"/>
          <w:szCs w:val="24"/>
        </w:rPr>
        <w:t xml:space="preserve"> of CSR issues within the organization</w:t>
      </w:r>
      <w:r w:rsidR="002C7AB9">
        <w:rPr>
          <w:sz w:val="24"/>
          <w:szCs w:val="24"/>
        </w:rPr>
        <w:t>.</w:t>
      </w:r>
      <w:r>
        <w:rPr>
          <w:sz w:val="24"/>
          <w:szCs w:val="24"/>
        </w:rPr>
        <w:t xml:space="preserve"> Wong Jen and Leow Seng (2016)</w:t>
      </w:r>
      <w:r w:rsidR="002C7AB9">
        <w:rPr>
          <w:sz w:val="24"/>
          <w:szCs w:val="24"/>
        </w:rPr>
        <w:t xml:space="preserve"> also stated</w:t>
      </w:r>
      <w:r>
        <w:rPr>
          <w:sz w:val="24"/>
          <w:szCs w:val="24"/>
        </w:rPr>
        <w:t xml:space="preserve"> employee performance and commi</w:t>
      </w:r>
      <w:r w:rsidR="002C7AB9">
        <w:rPr>
          <w:sz w:val="24"/>
          <w:szCs w:val="24"/>
        </w:rPr>
        <w:t xml:space="preserve">tment have positively related </w:t>
      </w:r>
      <w:r w:rsidR="00E65EDD">
        <w:rPr>
          <w:sz w:val="24"/>
          <w:szCs w:val="24"/>
        </w:rPr>
        <w:t>to</w:t>
      </w:r>
      <w:r>
        <w:rPr>
          <w:sz w:val="24"/>
          <w:szCs w:val="24"/>
        </w:rPr>
        <w:t xml:space="preserve"> company CSR</w:t>
      </w:r>
      <w:r w:rsidR="002C7AB9">
        <w:rPr>
          <w:sz w:val="24"/>
          <w:szCs w:val="24"/>
        </w:rPr>
        <w:t xml:space="preserve"> activities, therefore,</w:t>
      </w:r>
      <w:r w:rsidRPr="00A34324">
        <w:t xml:space="preserve"> </w:t>
      </w:r>
      <w:r w:rsidR="002C7AB9">
        <w:t>it</w:t>
      </w:r>
      <w:r w:rsidRPr="00A34324">
        <w:rPr>
          <w:sz w:val="24"/>
          <w:szCs w:val="24"/>
        </w:rPr>
        <w:t xml:space="preserve"> is crucial to underst</w:t>
      </w:r>
      <w:r>
        <w:rPr>
          <w:sz w:val="24"/>
          <w:szCs w:val="24"/>
        </w:rPr>
        <w:t>a</w:t>
      </w:r>
      <w:r w:rsidRPr="00A34324">
        <w:rPr>
          <w:sz w:val="24"/>
          <w:szCs w:val="24"/>
        </w:rPr>
        <w:t>nd the employee‟s impression of CSR on the grounds that they can fundamentally imp</w:t>
      </w:r>
      <w:r>
        <w:rPr>
          <w:sz w:val="24"/>
          <w:szCs w:val="24"/>
        </w:rPr>
        <w:t>act work environment behavior, attitude, and performance.</w:t>
      </w:r>
      <w:r w:rsidR="00706ED3">
        <w:rPr>
          <w:sz w:val="24"/>
          <w:szCs w:val="24"/>
        </w:rPr>
        <w:t xml:space="preserve"> Moreover,</w:t>
      </w:r>
      <w:r w:rsidR="002C7AB9">
        <w:rPr>
          <w:sz w:val="24"/>
          <w:szCs w:val="24"/>
        </w:rPr>
        <w:t xml:space="preserve"> the authors have also identified</w:t>
      </w:r>
      <w:r w:rsidR="00706ED3">
        <w:rPr>
          <w:sz w:val="24"/>
          <w:szCs w:val="24"/>
        </w:rPr>
        <w:t xml:space="preserve"> employee creative involvement is also</w:t>
      </w:r>
      <w:r w:rsidR="002C7AB9">
        <w:rPr>
          <w:sz w:val="24"/>
          <w:szCs w:val="24"/>
        </w:rPr>
        <w:t xml:space="preserve"> got</w:t>
      </w:r>
      <w:r w:rsidR="00706ED3">
        <w:rPr>
          <w:sz w:val="24"/>
          <w:szCs w:val="24"/>
        </w:rPr>
        <w:t xml:space="preserve"> improved by CSR as well as the workplace environment</w:t>
      </w:r>
      <w:r w:rsidR="002C7AB9">
        <w:rPr>
          <w:sz w:val="24"/>
          <w:szCs w:val="24"/>
        </w:rPr>
        <w:t xml:space="preserve"> also</w:t>
      </w:r>
      <w:r w:rsidR="00DA3321">
        <w:rPr>
          <w:sz w:val="24"/>
          <w:szCs w:val="24"/>
        </w:rPr>
        <w:t xml:space="preserve"> improve</w:t>
      </w:r>
      <w:r w:rsidR="00706ED3">
        <w:rPr>
          <w:sz w:val="24"/>
          <w:szCs w:val="24"/>
        </w:rPr>
        <w:t xml:space="preserve"> by </w:t>
      </w:r>
      <w:r w:rsidR="001F4FB0">
        <w:rPr>
          <w:sz w:val="24"/>
          <w:szCs w:val="24"/>
        </w:rPr>
        <w:t xml:space="preserve">successful </w:t>
      </w:r>
      <w:r w:rsidR="00706ED3">
        <w:rPr>
          <w:sz w:val="24"/>
          <w:szCs w:val="24"/>
        </w:rPr>
        <w:t>CSR</w:t>
      </w:r>
      <w:r w:rsidR="001F4FB0">
        <w:rPr>
          <w:sz w:val="24"/>
          <w:szCs w:val="24"/>
        </w:rPr>
        <w:t xml:space="preserve"> activ</w:t>
      </w:r>
      <w:r w:rsidR="002C7AB9">
        <w:rPr>
          <w:sz w:val="24"/>
          <w:szCs w:val="24"/>
        </w:rPr>
        <w:t>i</w:t>
      </w:r>
      <w:r w:rsidR="001F4FB0">
        <w:rPr>
          <w:sz w:val="24"/>
          <w:szCs w:val="24"/>
        </w:rPr>
        <w:t>ties</w:t>
      </w:r>
      <w:r w:rsidR="00706ED3">
        <w:rPr>
          <w:sz w:val="24"/>
          <w:szCs w:val="24"/>
        </w:rPr>
        <w:t>.</w:t>
      </w:r>
      <w:r w:rsidR="00397BC4">
        <w:rPr>
          <w:sz w:val="24"/>
          <w:szCs w:val="24"/>
        </w:rPr>
        <w:t xml:space="preserve"> Ther</w:t>
      </w:r>
      <w:r w:rsidR="00DA3321">
        <w:rPr>
          <w:sz w:val="24"/>
          <w:szCs w:val="24"/>
        </w:rPr>
        <w:t>efore</w:t>
      </w:r>
      <w:r w:rsidR="00397BC4">
        <w:rPr>
          <w:sz w:val="24"/>
          <w:szCs w:val="24"/>
        </w:rPr>
        <w:t xml:space="preserve">, </w:t>
      </w:r>
      <w:r w:rsidR="00CA3809">
        <w:rPr>
          <w:sz w:val="24"/>
          <w:szCs w:val="24"/>
        </w:rPr>
        <w:t xml:space="preserve">effective CSR activities are crucial </w:t>
      </w:r>
      <w:r w:rsidR="00581B77">
        <w:rPr>
          <w:sz w:val="24"/>
          <w:szCs w:val="24"/>
        </w:rPr>
        <w:t>for keeping employees motivated as</w:t>
      </w:r>
      <w:r w:rsidR="00DA3321">
        <w:rPr>
          <w:sz w:val="24"/>
          <w:szCs w:val="24"/>
        </w:rPr>
        <w:t xml:space="preserve"> </w:t>
      </w:r>
      <w:r w:rsidR="00581B77">
        <w:rPr>
          <w:sz w:val="24"/>
          <w:szCs w:val="24"/>
        </w:rPr>
        <w:t xml:space="preserve">motivation can </w:t>
      </w:r>
      <w:r w:rsidR="00DA3321">
        <w:rPr>
          <w:sz w:val="24"/>
          <w:szCs w:val="24"/>
        </w:rPr>
        <w:t>br</w:t>
      </w:r>
      <w:r w:rsidR="00581B77">
        <w:rPr>
          <w:sz w:val="24"/>
          <w:szCs w:val="24"/>
        </w:rPr>
        <w:t>in</w:t>
      </w:r>
      <w:r w:rsidR="00DA3321">
        <w:rPr>
          <w:sz w:val="24"/>
          <w:szCs w:val="24"/>
        </w:rPr>
        <w:t xml:space="preserve">g out the best possible </w:t>
      </w:r>
      <w:r w:rsidR="00581B77">
        <w:rPr>
          <w:sz w:val="24"/>
          <w:szCs w:val="24"/>
        </w:rPr>
        <w:t>outcome</w:t>
      </w:r>
      <w:r w:rsidR="00DA3321">
        <w:rPr>
          <w:sz w:val="24"/>
          <w:szCs w:val="24"/>
        </w:rPr>
        <w:t xml:space="preserve"> from a workgroup </w:t>
      </w:r>
      <w:r w:rsidR="00CA3809">
        <w:rPr>
          <w:sz w:val="24"/>
          <w:szCs w:val="24"/>
        </w:rPr>
        <w:t>as it</w:t>
      </w:r>
      <w:r w:rsidR="00581B77">
        <w:rPr>
          <w:sz w:val="24"/>
          <w:szCs w:val="24"/>
        </w:rPr>
        <w:t xml:space="preserve"> helps</w:t>
      </w:r>
      <w:r w:rsidR="00DA3321">
        <w:rPr>
          <w:sz w:val="24"/>
          <w:szCs w:val="24"/>
        </w:rPr>
        <w:t xml:space="preserve"> </w:t>
      </w:r>
      <w:r w:rsidR="008024D8">
        <w:rPr>
          <w:sz w:val="24"/>
          <w:szCs w:val="24"/>
        </w:rPr>
        <w:t>employees</w:t>
      </w:r>
      <w:r w:rsidR="00581B77">
        <w:rPr>
          <w:sz w:val="24"/>
          <w:szCs w:val="24"/>
        </w:rPr>
        <w:t xml:space="preserve"> to remain</w:t>
      </w:r>
      <w:r w:rsidR="00DA3321">
        <w:rPr>
          <w:sz w:val="24"/>
          <w:szCs w:val="24"/>
        </w:rPr>
        <w:t xml:space="preserve"> motivated </w:t>
      </w:r>
      <w:r w:rsidR="008024D8">
        <w:rPr>
          <w:sz w:val="24"/>
          <w:szCs w:val="24"/>
        </w:rPr>
        <w:t>in the</w:t>
      </w:r>
      <w:r w:rsidR="00CA3809">
        <w:rPr>
          <w:sz w:val="24"/>
          <w:szCs w:val="24"/>
        </w:rPr>
        <w:t xml:space="preserve"> workplace.</w:t>
      </w:r>
      <w:r w:rsidR="00DA3321">
        <w:rPr>
          <w:sz w:val="24"/>
          <w:szCs w:val="24"/>
        </w:rPr>
        <w:t xml:space="preserve">    </w:t>
      </w:r>
      <w:r w:rsidR="00397BC4">
        <w:rPr>
          <w:sz w:val="24"/>
          <w:szCs w:val="24"/>
        </w:rPr>
        <w:t xml:space="preserve"> </w:t>
      </w:r>
      <w:r w:rsidR="00706ED3">
        <w:rPr>
          <w:sz w:val="24"/>
          <w:szCs w:val="24"/>
        </w:rPr>
        <w:t xml:space="preserve">  </w:t>
      </w:r>
      <w:r>
        <w:rPr>
          <w:sz w:val="24"/>
          <w:szCs w:val="24"/>
        </w:rPr>
        <w:t xml:space="preserve">   </w:t>
      </w:r>
      <w:r w:rsidR="00DA1CB8">
        <w:rPr>
          <w:sz w:val="24"/>
          <w:szCs w:val="24"/>
        </w:rPr>
        <w:t xml:space="preserve">  </w:t>
      </w:r>
      <w:r w:rsidR="00CF5232">
        <w:rPr>
          <w:sz w:val="24"/>
          <w:szCs w:val="24"/>
        </w:rPr>
        <w:t xml:space="preserve"> </w:t>
      </w:r>
      <w:r w:rsidR="00B2166E">
        <w:rPr>
          <w:sz w:val="24"/>
          <w:szCs w:val="24"/>
        </w:rPr>
        <w:t xml:space="preserve">   </w:t>
      </w:r>
      <w:r w:rsidR="007A3C86">
        <w:rPr>
          <w:sz w:val="24"/>
          <w:szCs w:val="24"/>
        </w:rPr>
        <w:t xml:space="preserve">  </w:t>
      </w:r>
    </w:p>
    <w:p w:rsidR="00364257" w:rsidRDefault="00364257" w:rsidP="00BC7598">
      <w:pPr>
        <w:spacing w:line="480" w:lineRule="auto"/>
        <w:jc w:val="both"/>
        <w:rPr>
          <w:sz w:val="24"/>
          <w:szCs w:val="24"/>
        </w:rPr>
      </w:pPr>
      <w:r>
        <w:rPr>
          <w:sz w:val="24"/>
          <w:szCs w:val="24"/>
        </w:rPr>
        <w:t>There is a strong and direct connection between Corporate Social Responsibility (CSR) and risk management</w:t>
      </w:r>
      <w:r w:rsidR="00D31AC4">
        <w:rPr>
          <w:sz w:val="24"/>
          <w:szCs w:val="24"/>
        </w:rPr>
        <w:t xml:space="preserve"> as managing risk is the main part of corporate strategies. The author </w:t>
      </w:r>
      <w:r>
        <w:rPr>
          <w:sz w:val="24"/>
          <w:szCs w:val="24"/>
        </w:rPr>
        <w:lastRenderedPageBreak/>
        <w:t>Michael Fontaine (201</w:t>
      </w:r>
      <w:r w:rsidR="005055C8">
        <w:rPr>
          <w:sz w:val="24"/>
          <w:szCs w:val="24"/>
        </w:rPr>
        <w:t>3</w:t>
      </w:r>
      <w:r>
        <w:rPr>
          <w:sz w:val="24"/>
          <w:szCs w:val="24"/>
        </w:rPr>
        <w:t>)</w:t>
      </w:r>
      <w:r w:rsidR="00D31AC4">
        <w:rPr>
          <w:sz w:val="24"/>
          <w:szCs w:val="24"/>
        </w:rPr>
        <w:t xml:space="preserve"> has identified </w:t>
      </w:r>
      <w:r w:rsidR="0022482D">
        <w:rPr>
          <w:sz w:val="24"/>
          <w:szCs w:val="24"/>
        </w:rPr>
        <w:t>that financial risk, reputation risk, environmental risk</w:t>
      </w:r>
      <w:r w:rsidR="00C50725">
        <w:rPr>
          <w:sz w:val="24"/>
          <w:szCs w:val="24"/>
        </w:rPr>
        <w:t>,</w:t>
      </w:r>
      <w:r w:rsidR="0022482D">
        <w:rPr>
          <w:sz w:val="24"/>
          <w:szCs w:val="24"/>
        </w:rPr>
        <w:t xml:space="preserve"> and supply chain risk can be mitigated by CSR activities. </w:t>
      </w:r>
      <w:r w:rsidR="000C1FF9">
        <w:rPr>
          <w:sz w:val="24"/>
          <w:szCs w:val="24"/>
        </w:rPr>
        <w:t>Financial risk is related to the company</w:t>
      </w:r>
      <w:r w:rsidR="00C92662">
        <w:rPr>
          <w:sz w:val="24"/>
          <w:szCs w:val="24"/>
        </w:rPr>
        <w:t>'s</w:t>
      </w:r>
      <w:r w:rsidR="000C1FF9">
        <w:rPr>
          <w:sz w:val="24"/>
          <w:szCs w:val="24"/>
        </w:rPr>
        <w:t xml:space="preserve"> profitability therefore</w:t>
      </w:r>
      <w:r w:rsidR="00C92662">
        <w:rPr>
          <w:sz w:val="24"/>
          <w:szCs w:val="24"/>
        </w:rPr>
        <w:t xml:space="preserve"> essential to mitigate the risk to ensure company development.</w:t>
      </w:r>
      <w:r w:rsidR="005E1D39">
        <w:rPr>
          <w:sz w:val="24"/>
          <w:szCs w:val="24"/>
        </w:rPr>
        <w:t xml:space="preserve"> </w:t>
      </w:r>
      <w:r w:rsidR="00C92662">
        <w:rPr>
          <w:sz w:val="24"/>
          <w:szCs w:val="24"/>
        </w:rPr>
        <w:t xml:space="preserve">An organization can achieve sustainable development if </w:t>
      </w:r>
      <w:r w:rsidR="00F434FC">
        <w:rPr>
          <w:sz w:val="24"/>
          <w:szCs w:val="24"/>
        </w:rPr>
        <w:t xml:space="preserve">the </w:t>
      </w:r>
      <w:r w:rsidR="005E1D39">
        <w:rPr>
          <w:sz w:val="24"/>
          <w:szCs w:val="24"/>
        </w:rPr>
        <w:t>above-mentioned risks</w:t>
      </w:r>
      <w:r w:rsidR="00F434FC">
        <w:rPr>
          <w:sz w:val="24"/>
          <w:szCs w:val="24"/>
        </w:rPr>
        <w:t xml:space="preserve"> ca</w:t>
      </w:r>
      <w:r w:rsidR="00A02FFB">
        <w:rPr>
          <w:sz w:val="24"/>
          <w:szCs w:val="24"/>
        </w:rPr>
        <w:t>n</w:t>
      </w:r>
      <w:r w:rsidR="00F434FC">
        <w:rPr>
          <w:sz w:val="24"/>
          <w:szCs w:val="24"/>
        </w:rPr>
        <w:t xml:space="preserve"> be</w:t>
      </w:r>
      <w:r w:rsidR="005E1D39">
        <w:rPr>
          <w:sz w:val="24"/>
          <w:szCs w:val="24"/>
        </w:rPr>
        <w:t xml:space="preserve"> </w:t>
      </w:r>
      <w:r w:rsidR="00F434FC">
        <w:rPr>
          <w:sz w:val="24"/>
          <w:szCs w:val="24"/>
        </w:rPr>
        <w:t xml:space="preserve">identified and prevent properly within the organization. </w:t>
      </w:r>
    </w:p>
    <w:p w:rsidR="00466C7C" w:rsidRDefault="00466C7C" w:rsidP="00BC7598">
      <w:pPr>
        <w:spacing w:line="480" w:lineRule="auto"/>
        <w:jc w:val="both"/>
        <w:rPr>
          <w:sz w:val="24"/>
          <w:szCs w:val="24"/>
        </w:rPr>
      </w:pPr>
      <w:r>
        <w:rPr>
          <w:sz w:val="24"/>
          <w:szCs w:val="24"/>
        </w:rPr>
        <w:t>Corporate social responsibility activities can create a positive influence on any business, however, there are many factors that can influence CSR activities. Slaughter et al. (2012) have identified</w:t>
      </w:r>
      <w:r w:rsidR="00416D69">
        <w:rPr>
          <w:sz w:val="24"/>
          <w:szCs w:val="24"/>
        </w:rPr>
        <w:t xml:space="preserve"> </w:t>
      </w:r>
      <w:r>
        <w:rPr>
          <w:sz w:val="24"/>
          <w:szCs w:val="24"/>
        </w:rPr>
        <w:t xml:space="preserve">factors that </w:t>
      </w:r>
      <w:r w:rsidR="00554D2C">
        <w:rPr>
          <w:sz w:val="24"/>
          <w:szCs w:val="24"/>
        </w:rPr>
        <w:t xml:space="preserve">can influence </w:t>
      </w:r>
      <w:r w:rsidR="0044363D">
        <w:rPr>
          <w:sz w:val="24"/>
          <w:szCs w:val="24"/>
        </w:rPr>
        <w:t xml:space="preserve">a </w:t>
      </w:r>
      <w:r w:rsidR="00554D2C">
        <w:rPr>
          <w:sz w:val="24"/>
          <w:szCs w:val="24"/>
        </w:rPr>
        <w:t>company</w:t>
      </w:r>
      <w:r w:rsidR="0044363D">
        <w:rPr>
          <w:sz w:val="24"/>
          <w:szCs w:val="24"/>
        </w:rPr>
        <w:t>'s</w:t>
      </w:r>
      <w:r w:rsidR="00554D2C">
        <w:rPr>
          <w:sz w:val="24"/>
          <w:szCs w:val="24"/>
        </w:rPr>
        <w:t xml:space="preserve"> CSR</w:t>
      </w:r>
      <w:r w:rsidR="00D75CE3">
        <w:rPr>
          <w:sz w:val="24"/>
          <w:szCs w:val="24"/>
        </w:rPr>
        <w:t xml:space="preserve"> both pos</w:t>
      </w:r>
      <w:r w:rsidR="00D101DD">
        <w:rPr>
          <w:sz w:val="24"/>
          <w:szCs w:val="24"/>
        </w:rPr>
        <w:t>i</w:t>
      </w:r>
      <w:r w:rsidR="00D75CE3">
        <w:rPr>
          <w:sz w:val="24"/>
          <w:szCs w:val="24"/>
        </w:rPr>
        <w:t>tively and negatively</w:t>
      </w:r>
      <w:r w:rsidR="00554D2C">
        <w:rPr>
          <w:sz w:val="24"/>
          <w:szCs w:val="24"/>
        </w:rPr>
        <w:t>.</w:t>
      </w:r>
      <w:r w:rsidR="00D5301B">
        <w:rPr>
          <w:sz w:val="24"/>
          <w:szCs w:val="24"/>
        </w:rPr>
        <w:t xml:space="preserve"> Because of globalization, multinational companies are doing cross border trade, as a result, CSR concern related human resource management practice, environmental protection, and health and safety have become more concerned for the companies which need to address properly as it can affect company brand reputation badly. Citizens in many countries also prioritized CSR activities very strongly, and they believe organizations must consider social and environmental care while doing their business anywhere in the world.  The authors have </w:t>
      </w:r>
      <w:r w:rsidR="0038153F">
        <w:rPr>
          <w:sz w:val="24"/>
          <w:szCs w:val="24"/>
        </w:rPr>
        <w:t>also identified that investors can also influence company CSR as investors</w:t>
      </w:r>
      <w:r w:rsidR="00D5301B">
        <w:rPr>
          <w:sz w:val="24"/>
          <w:szCs w:val="24"/>
        </w:rPr>
        <w:t xml:space="preserve"> </w:t>
      </w:r>
      <w:r w:rsidR="00D5301B" w:rsidRPr="00D5301B">
        <w:rPr>
          <w:sz w:val="24"/>
          <w:szCs w:val="24"/>
        </w:rPr>
        <w:t>are showing increasing interest in supporting responsible business practice and are demanding more information on how companies are addressing risks and opportunities related to social and environment</w:t>
      </w:r>
      <w:r w:rsidR="00D5301B">
        <w:rPr>
          <w:sz w:val="24"/>
          <w:szCs w:val="24"/>
        </w:rPr>
        <w:t>al</w:t>
      </w:r>
      <w:r w:rsidR="00D5301B" w:rsidRPr="00D5301B">
        <w:rPr>
          <w:sz w:val="24"/>
          <w:szCs w:val="24"/>
        </w:rPr>
        <w:t xml:space="preserve"> issues.</w:t>
      </w:r>
      <w:r w:rsidR="00D5301B">
        <w:t xml:space="preserve"> </w:t>
      </w:r>
      <w:r w:rsidR="00D5301B">
        <w:rPr>
          <w:sz w:val="24"/>
          <w:szCs w:val="24"/>
        </w:rPr>
        <w:t xml:space="preserve">  </w:t>
      </w:r>
      <w:r w:rsidR="00554D2C">
        <w:rPr>
          <w:sz w:val="24"/>
          <w:szCs w:val="24"/>
        </w:rPr>
        <w:t xml:space="preserve"> </w:t>
      </w:r>
      <w:r>
        <w:rPr>
          <w:sz w:val="24"/>
          <w:szCs w:val="24"/>
        </w:rPr>
        <w:t xml:space="preserve"> </w:t>
      </w:r>
    </w:p>
    <w:p w:rsidR="000B18DF" w:rsidRDefault="000B18DF" w:rsidP="000B18DF">
      <w:pPr>
        <w:spacing w:line="480" w:lineRule="auto"/>
        <w:jc w:val="both"/>
        <w:rPr>
          <w:sz w:val="24"/>
          <w:szCs w:val="24"/>
        </w:rPr>
      </w:pPr>
      <w:r>
        <w:rPr>
          <w:sz w:val="24"/>
          <w:szCs w:val="24"/>
        </w:rPr>
        <w:t>According to Migel Petkenviciene (2015),</w:t>
      </w:r>
      <w:r w:rsidRPr="000B18DF">
        <w:rPr>
          <w:sz w:val="24"/>
          <w:szCs w:val="24"/>
        </w:rPr>
        <w:t xml:space="preserve"> </w:t>
      </w:r>
      <w:r>
        <w:rPr>
          <w:sz w:val="24"/>
          <w:szCs w:val="24"/>
        </w:rPr>
        <w:t xml:space="preserve">the </w:t>
      </w:r>
      <w:r w:rsidRPr="000B18DF">
        <w:rPr>
          <w:sz w:val="24"/>
          <w:szCs w:val="24"/>
        </w:rPr>
        <w:t>positi</w:t>
      </w:r>
      <w:r>
        <w:rPr>
          <w:sz w:val="24"/>
          <w:szCs w:val="24"/>
        </w:rPr>
        <w:t xml:space="preserve">ve impact of CSR over corporate </w:t>
      </w:r>
      <w:r w:rsidRPr="000B18DF">
        <w:rPr>
          <w:sz w:val="24"/>
          <w:szCs w:val="24"/>
        </w:rPr>
        <w:t>reputation</w:t>
      </w:r>
      <w:r w:rsidR="00A873A7">
        <w:rPr>
          <w:sz w:val="24"/>
          <w:szCs w:val="24"/>
        </w:rPr>
        <w:t xml:space="preserve"> is huge</w:t>
      </w:r>
      <w:r w:rsidR="00FE20D4">
        <w:rPr>
          <w:sz w:val="24"/>
          <w:szCs w:val="24"/>
        </w:rPr>
        <w:t xml:space="preserve"> as well as </w:t>
      </w:r>
      <w:r w:rsidR="00760B64">
        <w:rPr>
          <w:sz w:val="24"/>
          <w:szCs w:val="24"/>
        </w:rPr>
        <w:t xml:space="preserve">a </w:t>
      </w:r>
      <w:r w:rsidR="00FE20D4">
        <w:rPr>
          <w:sz w:val="24"/>
          <w:szCs w:val="24"/>
        </w:rPr>
        <w:t>negative impact</w:t>
      </w:r>
      <w:r w:rsidRPr="000B18DF">
        <w:rPr>
          <w:sz w:val="24"/>
          <w:szCs w:val="24"/>
        </w:rPr>
        <w:t>. It means that stakeholder’s expectations and values can</w:t>
      </w:r>
      <w:r>
        <w:rPr>
          <w:sz w:val="24"/>
          <w:szCs w:val="24"/>
        </w:rPr>
        <w:t xml:space="preserve"> be affected by the initiatives </w:t>
      </w:r>
      <w:r w:rsidRPr="000B18DF">
        <w:rPr>
          <w:sz w:val="24"/>
          <w:szCs w:val="24"/>
        </w:rPr>
        <w:t xml:space="preserve">taken by the organizations therefore companies should have </w:t>
      </w:r>
      <w:r w:rsidR="00760B64">
        <w:rPr>
          <w:sz w:val="24"/>
          <w:szCs w:val="24"/>
        </w:rPr>
        <w:t xml:space="preserve">the </w:t>
      </w:r>
      <w:r w:rsidRPr="000B18DF">
        <w:rPr>
          <w:sz w:val="24"/>
          <w:szCs w:val="24"/>
        </w:rPr>
        <w:t>eagerness to maximize their</w:t>
      </w:r>
      <w:r>
        <w:rPr>
          <w:sz w:val="24"/>
          <w:szCs w:val="24"/>
        </w:rPr>
        <w:t xml:space="preserve"> </w:t>
      </w:r>
      <w:r w:rsidRPr="000B18DF">
        <w:rPr>
          <w:sz w:val="24"/>
          <w:szCs w:val="24"/>
        </w:rPr>
        <w:t>reputation so that a positive establish. These two terms ha</w:t>
      </w:r>
      <w:r w:rsidR="00760B64">
        <w:rPr>
          <w:sz w:val="24"/>
          <w:szCs w:val="24"/>
        </w:rPr>
        <w:t>ve</w:t>
      </w:r>
      <w:r w:rsidRPr="000B18DF">
        <w:rPr>
          <w:sz w:val="24"/>
          <w:szCs w:val="24"/>
        </w:rPr>
        <w:t xml:space="preserve"> a relation among themselves. They</w:t>
      </w:r>
      <w:r>
        <w:rPr>
          <w:sz w:val="24"/>
          <w:szCs w:val="24"/>
        </w:rPr>
        <w:t xml:space="preserve"> </w:t>
      </w:r>
      <w:r w:rsidRPr="000B18DF">
        <w:rPr>
          <w:sz w:val="24"/>
          <w:szCs w:val="24"/>
        </w:rPr>
        <w:t xml:space="preserve">can </w:t>
      </w:r>
      <w:r>
        <w:rPr>
          <w:sz w:val="24"/>
          <w:szCs w:val="24"/>
        </w:rPr>
        <w:t>a</w:t>
      </w:r>
      <w:r w:rsidRPr="000B18DF">
        <w:rPr>
          <w:sz w:val="24"/>
          <w:szCs w:val="24"/>
        </w:rPr>
        <w:t xml:space="preserve">ffect each other. Many researchers </w:t>
      </w:r>
      <w:r w:rsidRPr="000B18DF">
        <w:rPr>
          <w:sz w:val="24"/>
          <w:szCs w:val="24"/>
        </w:rPr>
        <w:lastRenderedPageBreak/>
        <w:t>have found that CSR in</w:t>
      </w:r>
      <w:r>
        <w:rPr>
          <w:sz w:val="24"/>
          <w:szCs w:val="24"/>
        </w:rPr>
        <w:t>crease</w:t>
      </w:r>
      <w:r w:rsidR="00173468">
        <w:rPr>
          <w:sz w:val="24"/>
          <w:szCs w:val="24"/>
        </w:rPr>
        <w:t>s</w:t>
      </w:r>
      <w:r>
        <w:rPr>
          <w:sz w:val="24"/>
          <w:szCs w:val="24"/>
        </w:rPr>
        <w:t xml:space="preserve"> corporate reputation </w:t>
      </w:r>
      <w:r w:rsidRPr="000B18DF">
        <w:rPr>
          <w:sz w:val="24"/>
          <w:szCs w:val="24"/>
        </w:rPr>
        <w:t>to a great extent for example. The positive relation among them in</w:t>
      </w:r>
      <w:r>
        <w:rPr>
          <w:sz w:val="24"/>
          <w:szCs w:val="24"/>
        </w:rPr>
        <w:t xml:space="preserve">creases the financial condition </w:t>
      </w:r>
      <w:r w:rsidRPr="000B18DF">
        <w:rPr>
          <w:sz w:val="24"/>
          <w:szCs w:val="24"/>
        </w:rPr>
        <w:t xml:space="preserve">which makes the foreign investors more eager </w:t>
      </w:r>
      <w:r w:rsidR="00173468">
        <w:rPr>
          <w:sz w:val="24"/>
          <w:szCs w:val="24"/>
        </w:rPr>
        <w:t xml:space="preserve">to </w:t>
      </w:r>
      <w:r w:rsidRPr="000B18DF">
        <w:rPr>
          <w:sz w:val="24"/>
          <w:szCs w:val="24"/>
        </w:rPr>
        <w:t>invest in a co</w:t>
      </w:r>
      <w:r>
        <w:rPr>
          <w:sz w:val="24"/>
          <w:szCs w:val="24"/>
        </w:rPr>
        <w:t>untry. Customers when f</w:t>
      </w:r>
      <w:r w:rsidR="00173468">
        <w:rPr>
          <w:sz w:val="24"/>
          <w:szCs w:val="24"/>
        </w:rPr>
        <w:t>inding</w:t>
      </w:r>
      <w:r>
        <w:rPr>
          <w:sz w:val="24"/>
          <w:szCs w:val="24"/>
        </w:rPr>
        <w:t xml:space="preserve"> the </w:t>
      </w:r>
      <w:r w:rsidRPr="000B18DF">
        <w:rPr>
          <w:sz w:val="24"/>
          <w:szCs w:val="24"/>
        </w:rPr>
        <w:t>positive image of a</w:t>
      </w:r>
      <w:r w:rsidR="00173468">
        <w:rPr>
          <w:sz w:val="24"/>
          <w:szCs w:val="24"/>
        </w:rPr>
        <w:t>n</w:t>
      </w:r>
      <w:r w:rsidRPr="000B18DF">
        <w:rPr>
          <w:sz w:val="24"/>
          <w:szCs w:val="24"/>
        </w:rPr>
        <w:t xml:space="preserve"> organization usually runs after the company. Goo</w:t>
      </w:r>
      <w:r>
        <w:rPr>
          <w:sz w:val="24"/>
          <w:szCs w:val="24"/>
        </w:rPr>
        <w:t xml:space="preserve">dwill of any </w:t>
      </w:r>
      <w:r w:rsidRPr="000B18DF">
        <w:rPr>
          <w:sz w:val="24"/>
          <w:szCs w:val="24"/>
        </w:rPr>
        <w:t>organization cannot be taken and it stays long run because it i</w:t>
      </w:r>
      <w:r>
        <w:rPr>
          <w:sz w:val="24"/>
          <w:szCs w:val="24"/>
        </w:rPr>
        <w:t xml:space="preserve">s an intangible concept. A good </w:t>
      </w:r>
      <w:r w:rsidRPr="000B18DF">
        <w:rPr>
          <w:sz w:val="24"/>
          <w:szCs w:val="24"/>
        </w:rPr>
        <w:t>reputation increases the corporate value of any organization and</w:t>
      </w:r>
      <w:r>
        <w:rPr>
          <w:sz w:val="24"/>
          <w:szCs w:val="24"/>
        </w:rPr>
        <w:t xml:space="preserve"> provides sustained competitive </w:t>
      </w:r>
      <w:r w:rsidRPr="000B18DF">
        <w:rPr>
          <w:sz w:val="24"/>
          <w:szCs w:val="24"/>
        </w:rPr>
        <w:t>advantages. An organization can easily reach its goal more easi</w:t>
      </w:r>
      <w:r>
        <w:rPr>
          <w:sz w:val="24"/>
          <w:szCs w:val="24"/>
        </w:rPr>
        <w:t xml:space="preserve">ly if it has goodwill among its </w:t>
      </w:r>
      <w:r w:rsidRPr="000B18DF">
        <w:rPr>
          <w:sz w:val="24"/>
          <w:szCs w:val="24"/>
        </w:rPr>
        <w:t>customers and stakeholders</w:t>
      </w:r>
      <w:r>
        <w:rPr>
          <w:sz w:val="24"/>
          <w:szCs w:val="24"/>
        </w:rPr>
        <w:t>'</w:t>
      </w:r>
      <w:r w:rsidRPr="000B18DF">
        <w:rPr>
          <w:sz w:val="24"/>
          <w:szCs w:val="24"/>
        </w:rPr>
        <w:t xml:space="preserve"> good</w:t>
      </w:r>
      <w:r>
        <w:rPr>
          <w:sz w:val="24"/>
          <w:szCs w:val="24"/>
        </w:rPr>
        <w:t xml:space="preserve"> </w:t>
      </w:r>
      <w:r w:rsidRPr="000B18DF">
        <w:rPr>
          <w:sz w:val="24"/>
          <w:szCs w:val="24"/>
        </w:rPr>
        <w:t>reputation can make the custom</w:t>
      </w:r>
      <w:r>
        <w:rPr>
          <w:sz w:val="24"/>
          <w:szCs w:val="24"/>
        </w:rPr>
        <w:t xml:space="preserve">ers more loyal to the business. </w:t>
      </w:r>
      <w:r w:rsidRPr="000B18DF">
        <w:rPr>
          <w:sz w:val="24"/>
          <w:szCs w:val="24"/>
        </w:rPr>
        <w:t>The author also states that the philanthropic activities taken by t</w:t>
      </w:r>
      <w:r>
        <w:rPr>
          <w:sz w:val="24"/>
          <w:szCs w:val="24"/>
        </w:rPr>
        <w:t xml:space="preserve">he CSR create a standard among </w:t>
      </w:r>
      <w:r w:rsidRPr="000B18DF">
        <w:rPr>
          <w:sz w:val="24"/>
          <w:szCs w:val="24"/>
        </w:rPr>
        <w:t>the customers that helps the organization reach its goal. T</w:t>
      </w:r>
      <w:r>
        <w:rPr>
          <w:sz w:val="24"/>
          <w:szCs w:val="24"/>
        </w:rPr>
        <w:t xml:space="preserve">here is no doubt that to grow a </w:t>
      </w:r>
      <w:r w:rsidRPr="000B18DF">
        <w:rPr>
          <w:sz w:val="24"/>
          <w:szCs w:val="24"/>
        </w:rPr>
        <w:t>business corporate reputation tends to be one of the most impor</w:t>
      </w:r>
      <w:r>
        <w:rPr>
          <w:sz w:val="24"/>
          <w:szCs w:val="24"/>
        </w:rPr>
        <w:t xml:space="preserve">tant aspects. Another important </w:t>
      </w:r>
      <w:r w:rsidRPr="000B18DF">
        <w:rPr>
          <w:sz w:val="24"/>
          <w:szCs w:val="24"/>
        </w:rPr>
        <w:t>claim of the author is CSR may have a negative impact o</w:t>
      </w:r>
      <w:r>
        <w:rPr>
          <w:sz w:val="24"/>
          <w:szCs w:val="24"/>
        </w:rPr>
        <w:t>n</w:t>
      </w:r>
      <w:r w:rsidRPr="000B18DF">
        <w:rPr>
          <w:sz w:val="24"/>
          <w:szCs w:val="24"/>
        </w:rPr>
        <w:t xml:space="preserve"> corporate reputation if </w:t>
      </w:r>
      <w:r>
        <w:rPr>
          <w:sz w:val="24"/>
          <w:szCs w:val="24"/>
        </w:rPr>
        <w:t xml:space="preserve">the </w:t>
      </w:r>
      <w:r w:rsidRPr="000B18DF">
        <w:rPr>
          <w:sz w:val="24"/>
          <w:szCs w:val="24"/>
        </w:rPr>
        <w:t>in</w:t>
      </w:r>
      <w:r>
        <w:rPr>
          <w:sz w:val="24"/>
          <w:szCs w:val="24"/>
        </w:rPr>
        <w:t xml:space="preserve">formation </w:t>
      </w:r>
      <w:r w:rsidRPr="000B18DF">
        <w:rPr>
          <w:sz w:val="24"/>
          <w:szCs w:val="24"/>
        </w:rPr>
        <w:t>is not systemically shared and if transparency is not ensured. The</w:t>
      </w:r>
      <w:r>
        <w:rPr>
          <w:sz w:val="24"/>
          <w:szCs w:val="24"/>
        </w:rPr>
        <w:t xml:space="preserve"> author lastly noted that there </w:t>
      </w:r>
      <w:r w:rsidRPr="000B18DF">
        <w:rPr>
          <w:sz w:val="24"/>
          <w:szCs w:val="24"/>
        </w:rPr>
        <w:t xml:space="preserve">are live theoretical approaches that can ensure </w:t>
      </w:r>
      <w:r>
        <w:rPr>
          <w:sz w:val="24"/>
          <w:szCs w:val="24"/>
        </w:rPr>
        <w:t xml:space="preserve">a </w:t>
      </w:r>
      <w:r w:rsidRPr="000B18DF">
        <w:rPr>
          <w:sz w:val="24"/>
          <w:szCs w:val="24"/>
        </w:rPr>
        <w:t>positive r</w:t>
      </w:r>
      <w:r>
        <w:rPr>
          <w:sz w:val="24"/>
          <w:szCs w:val="24"/>
        </w:rPr>
        <w:t xml:space="preserve">elation among CSR and corporate </w:t>
      </w:r>
      <w:r w:rsidRPr="000B18DF">
        <w:rPr>
          <w:sz w:val="24"/>
          <w:szCs w:val="24"/>
        </w:rPr>
        <w:t>relation</w:t>
      </w:r>
      <w:r>
        <w:rPr>
          <w:sz w:val="24"/>
          <w:szCs w:val="24"/>
        </w:rPr>
        <w:t>ships</w:t>
      </w:r>
      <w:r w:rsidRPr="000B18DF">
        <w:rPr>
          <w:sz w:val="24"/>
          <w:szCs w:val="24"/>
        </w:rPr>
        <w:t xml:space="preserve"> and if they are maintained positive reputation can be sustained.</w:t>
      </w:r>
    </w:p>
    <w:p w:rsidR="00B02B92" w:rsidRDefault="00B02B92" w:rsidP="00BC7598">
      <w:pPr>
        <w:spacing w:line="480" w:lineRule="auto"/>
        <w:jc w:val="both"/>
        <w:rPr>
          <w:sz w:val="24"/>
          <w:szCs w:val="24"/>
        </w:rPr>
      </w:pPr>
    </w:p>
    <w:p w:rsidR="00B02B92" w:rsidRPr="00C9529A" w:rsidRDefault="00B02B92" w:rsidP="00BC7598">
      <w:pPr>
        <w:spacing w:line="480" w:lineRule="auto"/>
        <w:jc w:val="both"/>
        <w:rPr>
          <w:sz w:val="24"/>
          <w:szCs w:val="24"/>
        </w:rPr>
      </w:pPr>
      <w:r w:rsidRPr="00B02B92">
        <w:rPr>
          <w:b/>
          <w:sz w:val="24"/>
          <w:szCs w:val="24"/>
        </w:rPr>
        <w:t xml:space="preserve">Conclusion: </w:t>
      </w:r>
      <w:r w:rsidR="00C9529A">
        <w:rPr>
          <w:sz w:val="24"/>
          <w:szCs w:val="24"/>
        </w:rPr>
        <w:t xml:space="preserve">From the above in-depth literature review on corporate Social Responsibility (CSR) it is clearly understood that CSR activities have played a significant role in organization business development. There are also few factors that have been addressed by the researchers that also have to consider while implementing CSR activities especially for multinational companies as CSR activities can differ from country to country. </w:t>
      </w:r>
      <w:r w:rsidR="00140108">
        <w:rPr>
          <w:sz w:val="24"/>
          <w:szCs w:val="24"/>
        </w:rPr>
        <w:t>Thus, it is established from the</w:t>
      </w:r>
      <w:r w:rsidR="00C9529A">
        <w:rPr>
          <w:sz w:val="24"/>
          <w:szCs w:val="24"/>
        </w:rPr>
        <w:t xml:space="preserve"> literature review, in modern business world organization</w:t>
      </w:r>
      <w:r w:rsidR="006D52C5">
        <w:rPr>
          <w:sz w:val="24"/>
          <w:szCs w:val="24"/>
        </w:rPr>
        <w:t xml:space="preserve">s can not only </w:t>
      </w:r>
      <w:r w:rsidR="006D52C5">
        <w:rPr>
          <w:sz w:val="24"/>
          <w:szCs w:val="24"/>
        </w:rPr>
        <w:lastRenderedPageBreak/>
        <w:t>think about the organization's</w:t>
      </w:r>
      <w:r w:rsidR="00C9529A">
        <w:rPr>
          <w:sz w:val="24"/>
          <w:szCs w:val="24"/>
        </w:rPr>
        <w:t xml:space="preserve"> profitability but also</w:t>
      </w:r>
      <w:r w:rsidR="006D52C5">
        <w:rPr>
          <w:sz w:val="24"/>
          <w:szCs w:val="24"/>
        </w:rPr>
        <w:t xml:space="preserve"> have to think</w:t>
      </w:r>
      <w:r w:rsidR="00C9529A">
        <w:rPr>
          <w:sz w:val="24"/>
          <w:szCs w:val="24"/>
        </w:rPr>
        <w:t xml:space="preserve"> about sustainable </w:t>
      </w:r>
      <w:r w:rsidR="00626140">
        <w:rPr>
          <w:sz w:val="24"/>
          <w:szCs w:val="24"/>
        </w:rPr>
        <w:t xml:space="preserve">development for the long term. </w:t>
      </w:r>
      <w:r w:rsidR="00C9529A">
        <w:rPr>
          <w:sz w:val="24"/>
          <w:szCs w:val="24"/>
        </w:rPr>
        <w:t>CSR</w:t>
      </w:r>
      <w:r w:rsidR="00626140">
        <w:rPr>
          <w:sz w:val="24"/>
          <w:szCs w:val="24"/>
        </w:rPr>
        <w:t xml:space="preserve"> activities</w:t>
      </w:r>
      <w:r w:rsidR="00C9529A">
        <w:rPr>
          <w:sz w:val="24"/>
          <w:szCs w:val="24"/>
        </w:rPr>
        <w:t xml:space="preserve"> </w:t>
      </w:r>
      <w:r w:rsidR="00626140">
        <w:rPr>
          <w:sz w:val="24"/>
          <w:szCs w:val="24"/>
        </w:rPr>
        <w:t>are the</w:t>
      </w:r>
      <w:r w:rsidR="00C9529A">
        <w:rPr>
          <w:sz w:val="24"/>
          <w:szCs w:val="24"/>
        </w:rPr>
        <w:t xml:space="preserve"> key perspectives that can lead </w:t>
      </w:r>
      <w:r w:rsidR="00626140">
        <w:rPr>
          <w:sz w:val="24"/>
          <w:szCs w:val="24"/>
        </w:rPr>
        <w:t>an organization towards</w:t>
      </w:r>
      <w:r w:rsidR="00C9529A">
        <w:rPr>
          <w:sz w:val="24"/>
          <w:szCs w:val="24"/>
        </w:rPr>
        <w:t xml:space="preserve"> sustainable development that organizations are looking for</w:t>
      </w:r>
      <w:r w:rsidR="00626140">
        <w:rPr>
          <w:sz w:val="24"/>
          <w:szCs w:val="24"/>
        </w:rPr>
        <w:t xml:space="preserve"> to </w:t>
      </w:r>
      <w:r w:rsidR="00664F2F">
        <w:rPr>
          <w:sz w:val="24"/>
          <w:szCs w:val="24"/>
        </w:rPr>
        <w:t>gain</w:t>
      </w:r>
      <w:r w:rsidR="00626140">
        <w:rPr>
          <w:sz w:val="24"/>
          <w:szCs w:val="24"/>
        </w:rPr>
        <w:t xml:space="preserve"> competitive advantage</w:t>
      </w:r>
      <w:r w:rsidR="00C9529A">
        <w:rPr>
          <w:sz w:val="24"/>
          <w:szCs w:val="24"/>
        </w:rPr>
        <w:t>.</w:t>
      </w:r>
      <w:r w:rsidR="00C9529A" w:rsidRPr="00C9529A">
        <w:rPr>
          <w:sz w:val="24"/>
          <w:szCs w:val="24"/>
        </w:rPr>
        <w:t xml:space="preserve"> </w:t>
      </w:r>
      <w:r w:rsidR="00C9529A">
        <w:rPr>
          <w:sz w:val="24"/>
          <w:szCs w:val="24"/>
        </w:rPr>
        <w:t>To improve company overall performance organizations have to consider CSR activities seriously</w:t>
      </w:r>
      <w:r w:rsidR="003527B3">
        <w:rPr>
          <w:sz w:val="24"/>
          <w:szCs w:val="24"/>
        </w:rPr>
        <w:t xml:space="preserve"> and ha</w:t>
      </w:r>
      <w:r w:rsidR="00CE61EA">
        <w:rPr>
          <w:sz w:val="24"/>
          <w:szCs w:val="24"/>
        </w:rPr>
        <w:t>ve</w:t>
      </w:r>
      <w:r w:rsidR="003527B3">
        <w:rPr>
          <w:sz w:val="24"/>
          <w:szCs w:val="24"/>
        </w:rPr>
        <w:t xml:space="preserve"> to imple</w:t>
      </w:r>
      <w:r w:rsidR="00CE61EA">
        <w:rPr>
          <w:sz w:val="24"/>
          <w:szCs w:val="24"/>
        </w:rPr>
        <w:t>men</w:t>
      </w:r>
      <w:r w:rsidR="003527B3">
        <w:rPr>
          <w:sz w:val="24"/>
          <w:szCs w:val="24"/>
        </w:rPr>
        <w:t>t</w:t>
      </w:r>
      <w:r w:rsidR="00CE61EA">
        <w:rPr>
          <w:sz w:val="24"/>
          <w:szCs w:val="24"/>
        </w:rPr>
        <w:t xml:space="preserve"> CSR activities</w:t>
      </w:r>
      <w:r w:rsidR="003527B3">
        <w:rPr>
          <w:sz w:val="24"/>
          <w:szCs w:val="24"/>
        </w:rPr>
        <w:t xml:space="preserve"> effecti</w:t>
      </w:r>
      <w:r w:rsidR="00CE61EA">
        <w:rPr>
          <w:sz w:val="24"/>
          <w:szCs w:val="24"/>
        </w:rPr>
        <w:t>ve</w:t>
      </w:r>
      <w:r w:rsidR="003527B3">
        <w:rPr>
          <w:sz w:val="24"/>
          <w:szCs w:val="24"/>
        </w:rPr>
        <w:t>ly</w:t>
      </w:r>
      <w:r w:rsidR="00C9529A">
        <w:rPr>
          <w:sz w:val="24"/>
          <w:szCs w:val="24"/>
        </w:rPr>
        <w:t xml:space="preserve">.      </w:t>
      </w:r>
    </w:p>
    <w:p w:rsidR="00477EDE" w:rsidRDefault="00477EDE" w:rsidP="00BC7598">
      <w:pPr>
        <w:spacing w:line="480" w:lineRule="auto"/>
        <w:jc w:val="both"/>
        <w:rPr>
          <w:sz w:val="24"/>
          <w:szCs w:val="24"/>
        </w:rPr>
      </w:pPr>
    </w:p>
    <w:p w:rsidR="00E37979" w:rsidRDefault="00E37979" w:rsidP="00BC7598">
      <w:pPr>
        <w:spacing w:line="480" w:lineRule="auto"/>
        <w:jc w:val="both"/>
        <w:rPr>
          <w:sz w:val="24"/>
          <w:szCs w:val="24"/>
        </w:rPr>
      </w:pPr>
    </w:p>
    <w:p w:rsidR="003307E8" w:rsidRPr="00633660" w:rsidRDefault="003307E8" w:rsidP="00BC7598">
      <w:pPr>
        <w:spacing w:line="480" w:lineRule="auto"/>
        <w:jc w:val="both"/>
        <w:rPr>
          <w:sz w:val="24"/>
          <w:szCs w:val="24"/>
        </w:rPr>
      </w:pPr>
    </w:p>
    <w:p w:rsidR="005B391F" w:rsidRDefault="005B391F" w:rsidP="00BC7598">
      <w:pPr>
        <w:spacing w:line="480" w:lineRule="auto"/>
        <w:jc w:val="both"/>
        <w:rPr>
          <w:sz w:val="24"/>
          <w:szCs w:val="24"/>
        </w:rPr>
      </w:pPr>
    </w:p>
    <w:p w:rsidR="005B391F" w:rsidRDefault="005B391F" w:rsidP="00BC7598">
      <w:pPr>
        <w:spacing w:line="480" w:lineRule="auto"/>
        <w:jc w:val="both"/>
        <w:rPr>
          <w:sz w:val="24"/>
          <w:szCs w:val="24"/>
        </w:rPr>
      </w:pPr>
    </w:p>
    <w:p w:rsidR="005B391F" w:rsidRDefault="005B391F" w:rsidP="00BC7598">
      <w:pPr>
        <w:spacing w:line="480" w:lineRule="auto"/>
        <w:jc w:val="both"/>
        <w:rPr>
          <w:sz w:val="24"/>
          <w:szCs w:val="24"/>
        </w:rPr>
      </w:pPr>
    </w:p>
    <w:p w:rsidR="005B391F" w:rsidRDefault="005B391F" w:rsidP="00BC7598">
      <w:pPr>
        <w:spacing w:line="480" w:lineRule="auto"/>
        <w:jc w:val="both"/>
        <w:rPr>
          <w:sz w:val="24"/>
          <w:szCs w:val="24"/>
        </w:rPr>
      </w:pPr>
    </w:p>
    <w:p w:rsidR="005B391F" w:rsidRDefault="005B391F" w:rsidP="00BC7598">
      <w:pPr>
        <w:spacing w:line="480" w:lineRule="auto"/>
        <w:jc w:val="both"/>
        <w:rPr>
          <w:sz w:val="24"/>
          <w:szCs w:val="24"/>
        </w:rPr>
      </w:pPr>
    </w:p>
    <w:p w:rsidR="003961F5" w:rsidRDefault="003961F5" w:rsidP="00BC7598">
      <w:pPr>
        <w:spacing w:line="480" w:lineRule="auto"/>
        <w:jc w:val="both"/>
        <w:rPr>
          <w:sz w:val="24"/>
          <w:szCs w:val="24"/>
        </w:rPr>
      </w:pPr>
    </w:p>
    <w:p w:rsidR="003961F5" w:rsidRDefault="003961F5" w:rsidP="00BC7598">
      <w:pPr>
        <w:spacing w:line="480" w:lineRule="auto"/>
        <w:jc w:val="both"/>
        <w:rPr>
          <w:sz w:val="24"/>
          <w:szCs w:val="24"/>
        </w:rPr>
      </w:pPr>
    </w:p>
    <w:p w:rsidR="003D3B01" w:rsidRDefault="003D3B01" w:rsidP="00BC7598">
      <w:pPr>
        <w:spacing w:line="480" w:lineRule="auto"/>
        <w:jc w:val="both"/>
        <w:rPr>
          <w:sz w:val="24"/>
          <w:szCs w:val="24"/>
        </w:rPr>
      </w:pPr>
    </w:p>
    <w:p w:rsidR="00DB36FA" w:rsidRPr="0001652D" w:rsidRDefault="00DB36FA" w:rsidP="00BC7598">
      <w:pPr>
        <w:spacing w:line="480" w:lineRule="auto"/>
        <w:jc w:val="both"/>
        <w:rPr>
          <w:rFonts w:ascii="Segoe UI" w:hAnsi="Segoe UI" w:cs="Segoe UI"/>
          <w:color w:val="333333"/>
          <w:sz w:val="24"/>
          <w:szCs w:val="24"/>
          <w:shd w:val="clear" w:color="auto" w:fill="FCFCFC"/>
        </w:rPr>
      </w:pPr>
      <w:r>
        <w:t xml:space="preserve"> </w:t>
      </w:r>
    </w:p>
    <w:p w:rsidR="0033073D" w:rsidRDefault="0033073D" w:rsidP="00BC7598">
      <w:pPr>
        <w:spacing w:line="480" w:lineRule="auto"/>
        <w:jc w:val="both"/>
        <w:rPr>
          <w:rFonts w:ascii="Segoe UI" w:hAnsi="Segoe UI" w:cs="Segoe UI"/>
          <w:color w:val="333333"/>
          <w:shd w:val="clear" w:color="auto" w:fill="FCFCFC"/>
        </w:rPr>
      </w:pPr>
    </w:p>
    <w:p w:rsidR="00372934" w:rsidRDefault="00372934" w:rsidP="00BC7598">
      <w:pPr>
        <w:spacing w:line="480" w:lineRule="auto"/>
        <w:jc w:val="both"/>
        <w:rPr>
          <w:rFonts w:ascii="Segoe UI" w:hAnsi="Segoe UI" w:cs="Segoe UI"/>
          <w:color w:val="333333"/>
          <w:shd w:val="clear" w:color="auto" w:fill="FCFCFC"/>
        </w:rPr>
      </w:pPr>
    </w:p>
    <w:p w:rsidR="007D1843" w:rsidRDefault="007D1843" w:rsidP="00BC7598">
      <w:pPr>
        <w:spacing w:line="480" w:lineRule="auto"/>
        <w:jc w:val="both"/>
        <w:rPr>
          <w:rFonts w:ascii="Calibri" w:hAnsi="Calibri"/>
          <w:b/>
          <w:sz w:val="24"/>
          <w:szCs w:val="24"/>
        </w:rPr>
      </w:pPr>
    </w:p>
    <w:p w:rsidR="0033073D" w:rsidRDefault="009534AB" w:rsidP="00BC7598">
      <w:pPr>
        <w:spacing w:line="480" w:lineRule="auto"/>
        <w:jc w:val="both"/>
        <w:rPr>
          <w:rFonts w:ascii="Calibri" w:hAnsi="Calibri"/>
          <w:b/>
          <w:sz w:val="28"/>
          <w:szCs w:val="28"/>
        </w:rPr>
      </w:pPr>
      <w:r>
        <w:rPr>
          <w:rFonts w:ascii="Calibri" w:hAnsi="Calibri"/>
          <w:b/>
          <w:sz w:val="24"/>
          <w:szCs w:val="24"/>
        </w:rPr>
        <w:lastRenderedPageBreak/>
        <w:t xml:space="preserve">                            </w:t>
      </w:r>
      <w:r w:rsidR="00AA6A61">
        <w:rPr>
          <w:rFonts w:ascii="Calibri" w:hAnsi="Calibri"/>
          <w:b/>
          <w:sz w:val="28"/>
          <w:szCs w:val="28"/>
        </w:rPr>
        <w:t xml:space="preserve">Task 2: </w:t>
      </w:r>
      <w:r w:rsidR="00164D4B">
        <w:rPr>
          <w:rFonts w:ascii="Calibri" w:hAnsi="Calibri"/>
          <w:b/>
          <w:sz w:val="28"/>
          <w:szCs w:val="28"/>
        </w:rPr>
        <w:t>D</w:t>
      </w:r>
      <w:r w:rsidR="00AA6A61">
        <w:rPr>
          <w:rFonts w:ascii="Calibri" w:hAnsi="Calibri"/>
          <w:b/>
          <w:sz w:val="28"/>
          <w:szCs w:val="28"/>
        </w:rPr>
        <w:t>escr</w:t>
      </w:r>
      <w:r w:rsidR="00474008">
        <w:rPr>
          <w:rFonts w:ascii="Calibri" w:hAnsi="Calibri"/>
          <w:b/>
          <w:sz w:val="28"/>
          <w:szCs w:val="28"/>
        </w:rPr>
        <w:t>i</w:t>
      </w:r>
      <w:r w:rsidR="00AA6A61">
        <w:rPr>
          <w:rFonts w:ascii="Calibri" w:hAnsi="Calibri"/>
          <w:b/>
          <w:sz w:val="28"/>
          <w:szCs w:val="28"/>
        </w:rPr>
        <w:t xml:space="preserve">ption of </w:t>
      </w:r>
      <w:r w:rsidR="00474008">
        <w:rPr>
          <w:rFonts w:ascii="Calibri" w:hAnsi="Calibri"/>
          <w:b/>
          <w:sz w:val="28"/>
          <w:szCs w:val="28"/>
        </w:rPr>
        <w:t xml:space="preserve">the </w:t>
      </w:r>
      <w:r w:rsidR="00AA6A61">
        <w:rPr>
          <w:rFonts w:ascii="Calibri" w:hAnsi="Calibri"/>
          <w:b/>
          <w:sz w:val="28"/>
          <w:szCs w:val="28"/>
        </w:rPr>
        <w:t>selected topic</w:t>
      </w:r>
    </w:p>
    <w:p w:rsidR="00353FB3" w:rsidRDefault="00353FB3" w:rsidP="00BC7598">
      <w:pPr>
        <w:spacing w:line="480" w:lineRule="auto"/>
        <w:jc w:val="both"/>
        <w:rPr>
          <w:rFonts w:ascii="Calibri" w:hAnsi="Calibri"/>
          <w:b/>
          <w:sz w:val="28"/>
          <w:szCs w:val="28"/>
        </w:rPr>
      </w:pPr>
      <w:r>
        <w:rPr>
          <w:rFonts w:ascii="Calibri" w:hAnsi="Calibri"/>
          <w:b/>
          <w:sz w:val="28"/>
          <w:szCs w:val="28"/>
        </w:rPr>
        <w:t xml:space="preserve">Selected Article: </w:t>
      </w:r>
    </w:p>
    <w:p w:rsidR="00633F99" w:rsidRPr="00633F99" w:rsidRDefault="00633F99" w:rsidP="00BC7598">
      <w:pPr>
        <w:spacing w:line="480" w:lineRule="auto"/>
        <w:jc w:val="both"/>
        <w:rPr>
          <w:rFonts w:ascii="Calibri" w:hAnsi="Calibri"/>
          <w:sz w:val="24"/>
          <w:szCs w:val="24"/>
        </w:rPr>
      </w:pPr>
      <w:r>
        <w:rPr>
          <w:rFonts w:ascii="Calibri" w:hAnsi="Calibri"/>
          <w:sz w:val="24"/>
          <w:szCs w:val="24"/>
        </w:rPr>
        <w:t xml:space="preserve">Ali, R. et. al. (2018). Corporate Social Responsibility and </w:t>
      </w:r>
      <w:r w:rsidR="0014731F">
        <w:rPr>
          <w:rFonts w:ascii="Calibri" w:hAnsi="Calibri"/>
          <w:sz w:val="24"/>
          <w:szCs w:val="24"/>
        </w:rPr>
        <w:t>C</w:t>
      </w:r>
      <w:r>
        <w:rPr>
          <w:rFonts w:ascii="Calibri" w:hAnsi="Calibri"/>
          <w:sz w:val="24"/>
          <w:szCs w:val="24"/>
        </w:rPr>
        <w:t xml:space="preserve">ustomer </w:t>
      </w:r>
      <w:r w:rsidR="0014731F">
        <w:rPr>
          <w:rFonts w:ascii="Calibri" w:hAnsi="Calibri"/>
          <w:sz w:val="24"/>
          <w:szCs w:val="24"/>
        </w:rPr>
        <w:t>L</w:t>
      </w:r>
      <w:r>
        <w:rPr>
          <w:rFonts w:ascii="Calibri" w:hAnsi="Calibri"/>
          <w:sz w:val="24"/>
          <w:szCs w:val="24"/>
        </w:rPr>
        <w:t xml:space="preserve">oyalty: A Mediating Role of Trust. Europen Journal of Business and Social Sciences. </w:t>
      </w:r>
      <w:r w:rsidR="00A44ECC">
        <w:rPr>
          <w:rFonts w:ascii="Calibri" w:hAnsi="Calibri"/>
          <w:sz w:val="24"/>
          <w:szCs w:val="24"/>
        </w:rPr>
        <w:t>v</w:t>
      </w:r>
      <w:r>
        <w:rPr>
          <w:rFonts w:ascii="Calibri" w:hAnsi="Calibri"/>
          <w:sz w:val="24"/>
          <w:szCs w:val="24"/>
        </w:rPr>
        <w:t xml:space="preserve">ol.7, </w:t>
      </w:r>
      <w:r w:rsidR="00A44ECC">
        <w:rPr>
          <w:rFonts w:ascii="Calibri" w:hAnsi="Calibri"/>
          <w:sz w:val="24"/>
          <w:szCs w:val="24"/>
        </w:rPr>
        <w:t>issue</w:t>
      </w:r>
      <w:r>
        <w:rPr>
          <w:rFonts w:ascii="Calibri" w:hAnsi="Calibri"/>
          <w:sz w:val="24"/>
          <w:szCs w:val="24"/>
        </w:rPr>
        <w:t xml:space="preserve">. 1, pp. 43-50 </w:t>
      </w:r>
    </w:p>
    <w:p w:rsidR="00F04376" w:rsidRDefault="00F04376" w:rsidP="00BC7598">
      <w:pPr>
        <w:spacing w:line="480" w:lineRule="auto"/>
        <w:jc w:val="both"/>
        <w:rPr>
          <w:rFonts w:ascii="Calibri" w:hAnsi="Calibri"/>
          <w:sz w:val="24"/>
          <w:szCs w:val="24"/>
        </w:rPr>
      </w:pPr>
      <w:r w:rsidRPr="0062425A">
        <w:rPr>
          <w:rFonts w:ascii="Calibri" w:hAnsi="Calibri"/>
          <w:b/>
          <w:sz w:val="24"/>
          <w:szCs w:val="24"/>
        </w:rPr>
        <w:t>Introduction:</w:t>
      </w:r>
      <w:r>
        <w:rPr>
          <w:rFonts w:ascii="Calibri" w:hAnsi="Calibri"/>
          <w:sz w:val="24"/>
          <w:szCs w:val="24"/>
        </w:rPr>
        <w:t xml:space="preserve"> </w:t>
      </w:r>
      <w:r w:rsidR="009534AB">
        <w:rPr>
          <w:rFonts w:ascii="Calibri" w:hAnsi="Calibri"/>
          <w:sz w:val="24"/>
          <w:szCs w:val="24"/>
        </w:rPr>
        <w:t>This area</w:t>
      </w:r>
      <w:r w:rsidR="002032AC">
        <w:rPr>
          <w:rFonts w:ascii="Calibri" w:hAnsi="Calibri"/>
          <w:sz w:val="24"/>
          <w:szCs w:val="24"/>
        </w:rPr>
        <w:t xml:space="preserve"> of the article</w:t>
      </w:r>
      <w:r w:rsidRPr="00F04376">
        <w:rPr>
          <w:rFonts w:ascii="Calibri" w:hAnsi="Calibri"/>
          <w:sz w:val="24"/>
          <w:szCs w:val="24"/>
        </w:rPr>
        <w:t xml:space="preserve"> depends on the detailed exchange of peer-reviewe</w:t>
      </w:r>
      <w:r w:rsidR="002032AC">
        <w:rPr>
          <w:rFonts w:ascii="Calibri" w:hAnsi="Calibri"/>
          <w:sz w:val="24"/>
          <w:szCs w:val="24"/>
        </w:rPr>
        <w:t xml:space="preserve">d articles utilized in the above </w:t>
      </w:r>
      <w:r w:rsidR="002032AC" w:rsidRPr="00F04376">
        <w:rPr>
          <w:rFonts w:ascii="Calibri" w:hAnsi="Calibri"/>
          <w:sz w:val="24"/>
          <w:szCs w:val="24"/>
        </w:rPr>
        <w:t>section</w:t>
      </w:r>
      <w:r w:rsidRPr="00F04376">
        <w:rPr>
          <w:rFonts w:ascii="Calibri" w:hAnsi="Calibri"/>
          <w:sz w:val="24"/>
          <w:szCs w:val="24"/>
        </w:rPr>
        <w:t xml:space="preserve"> (Literature Rev</w:t>
      </w:r>
      <w:r w:rsidR="004722CB">
        <w:rPr>
          <w:rFonts w:ascii="Calibri" w:hAnsi="Calibri"/>
          <w:sz w:val="24"/>
          <w:szCs w:val="24"/>
        </w:rPr>
        <w:t>iew)</w:t>
      </w:r>
      <w:r w:rsidR="00474008">
        <w:rPr>
          <w:rFonts w:ascii="Calibri" w:hAnsi="Calibri"/>
          <w:sz w:val="24"/>
          <w:szCs w:val="24"/>
        </w:rPr>
        <w:t>. While analyzing this journal article the main focus will be on</w:t>
      </w:r>
      <w:r w:rsidR="002032AC">
        <w:rPr>
          <w:rFonts w:ascii="Calibri" w:hAnsi="Calibri"/>
          <w:sz w:val="24"/>
          <w:szCs w:val="24"/>
        </w:rPr>
        <w:t xml:space="preserve"> </w:t>
      </w:r>
      <w:r w:rsidR="00474008">
        <w:rPr>
          <w:rFonts w:ascii="Calibri" w:hAnsi="Calibri"/>
          <w:sz w:val="24"/>
          <w:szCs w:val="24"/>
        </w:rPr>
        <w:t xml:space="preserve">the </w:t>
      </w:r>
      <w:r w:rsidR="002032AC">
        <w:rPr>
          <w:rFonts w:ascii="Calibri" w:hAnsi="Calibri"/>
          <w:sz w:val="24"/>
          <w:szCs w:val="24"/>
        </w:rPr>
        <w:t>philosophy, ethics</w:t>
      </w:r>
      <w:r w:rsidRPr="00F04376">
        <w:rPr>
          <w:rFonts w:ascii="Calibri" w:hAnsi="Calibri"/>
          <w:sz w:val="24"/>
          <w:szCs w:val="24"/>
        </w:rPr>
        <w:t>, epistemology, ontology, axiology, reliability</w:t>
      </w:r>
      <w:r w:rsidR="002032AC">
        <w:rPr>
          <w:rFonts w:ascii="Calibri" w:hAnsi="Calibri"/>
          <w:sz w:val="24"/>
          <w:szCs w:val="24"/>
        </w:rPr>
        <w:t>,</w:t>
      </w:r>
      <w:r w:rsidR="00474008">
        <w:rPr>
          <w:rFonts w:ascii="Calibri" w:hAnsi="Calibri"/>
          <w:sz w:val="24"/>
          <w:szCs w:val="24"/>
        </w:rPr>
        <w:t xml:space="preserve"> and validity of this journal article which I have chosen is given below in the description. </w:t>
      </w:r>
    </w:p>
    <w:p w:rsidR="0014731F" w:rsidRDefault="0014731F" w:rsidP="00210390">
      <w:pPr>
        <w:spacing w:line="360" w:lineRule="auto"/>
        <w:jc w:val="both"/>
        <w:rPr>
          <w:rFonts w:ascii="Calibri" w:hAnsi="Calibri"/>
          <w:sz w:val="24"/>
          <w:szCs w:val="24"/>
        </w:rPr>
      </w:pPr>
      <w:r w:rsidRPr="00CA27B3">
        <w:rPr>
          <w:rFonts w:ascii="Calibri" w:hAnsi="Calibri"/>
          <w:b/>
          <w:sz w:val="24"/>
          <w:szCs w:val="24"/>
        </w:rPr>
        <w:t>Title:</w:t>
      </w:r>
      <w:r>
        <w:rPr>
          <w:rFonts w:ascii="Calibri" w:hAnsi="Calibri"/>
          <w:sz w:val="24"/>
          <w:szCs w:val="24"/>
        </w:rPr>
        <w:t xml:space="preserve">  Corporate Social Responsibility and </w:t>
      </w:r>
      <w:r w:rsidR="00F671B0">
        <w:rPr>
          <w:rFonts w:ascii="Calibri" w:hAnsi="Calibri"/>
          <w:sz w:val="24"/>
          <w:szCs w:val="24"/>
        </w:rPr>
        <w:t>C</w:t>
      </w:r>
      <w:r>
        <w:rPr>
          <w:rFonts w:ascii="Calibri" w:hAnsi="Calibri"/>
          <w:sz w:val="24"/>
          <w:szCs w:val="24"/>
        </w:rPr>
        <w:t xml:space="preserve">ustomer </w:t>
      </w:r>
      <w:r w:rsidR="00F671B0">
        <w:rPr>
          <w:rFonts w:ascii="Calibri" w:hAnsi="Calibri"/>
          <w:sz w:val="24"/>
          <w:szCs w:val="24"/>
        </w:rPr>
        <w:t>L</w:t>
      </w:r>
      <w:r>
        <w:rPr>
          <w:rFonts w:ascii="Calibri" w:hAnsi="Calibri"/>
          <w:sz w:val="24"/>
          <w:szCs w:val="24"/>
        </w:rPr>
        <w:t>oyalty: A Mediating Role of Trust</w:t>
      </w:r>
    </w:p>
    <w:p w:rsidR="00F671B0" w:rsidRDefault="00F671B0" w:rsidP="00210390">
      <w:pPr>
        <w:spacing w:line="360" w:lineRule="auto"/>
        <w:jc w:val="both"/>
        <w:rPr>
          <w:rFonts w:ascii="Calibri" w:hAnsi="Calibri"/>
          <w:sz w:val="24"/>
          <w:szCs w:val="24"/>
        </w:rPr>
      </w:pPr>
      <w:r w:rsidRPr="00CA27B3">
        <w:rPr>
          <w:rFonts w:ascii="Calibri" w:hAnsi="Calibri"/>
          <w:b/>
          <w:sz w:val="24"/>
          <w:szCs w:val="24"/>
        </w:rPr>
        <w:t>Authors:</w:t>
      </w:r>
      <w:r w:rsidR="003854EC" w:rsidRPr="003854EC">
        <w:rPr>
          <w:rFonts w:ascii="ff2" w:hAnsi="ff2"/>
          <w:color w:val="000000"/>
          <w:sz w:val="57"/>
          <w:szCs w:val="57"/>
          <w:shd w:val="clear" w:color="auto" w:fill="FFFFFF"/>
        </w:rPr>
        <w:t xml:space="preserve"> </w:t>
      </w:r>
      <w:r w:rsidR="003854EC" w:rsidRPr="003854EC">
        <w:rPr>
          <w:color w:val="000000"/>
          <w:sz w:val="24"/>
          <w:szCs w:val="24"/>
          <w:shd w:val="clear" w:color="auto" w:fill="FFFFFF"/>
        </w:rPr>
        <w:t>Ali Raza, Umair Saeed Bhutta, Muhammad Khalid Iqbal,</w:t>
      </w:r>
      <w:r w:rsidR="003854EC">
        <w:rPr>
          <w:color w:val="000000"/>
          <w:sz w:val="24"/>
          <w:szCs w:val="24"/>
          <w:shd w:val="clear" w:color="auto" w:fill="FFFFFF"/>
        </w:rPr>
        <w:t xml:space="preserve"> &amp;</w:t>
      </w:r>
      <w:r w:rsidR="003854EC" w:rsidRPr="003854EC">
        <w:rPr>
          <w:color w:val="000000"/>
          <w:sz w:val="24"/>
          <w:szCs w:val="24"/>
          <w:shd w:val="clear" w:color="auto" w:fill="FFFFFF"/>
        </w:rPr>
        <w:t xml:space="preserve"> Naveed Ahmad Faraz</w:t>
      </w:r>
      <w:r>
        <w:rPr>
          <w:rFonts w:ascii="Calibri" w:hAnsi="Calibri"/>
          <w:sz w:val="24"/>
          <w:szCs w:val="24"/>
        </w:rPr>
        <w:t xml:space="preserve"> </w:t>
      </w:r>
    </w:p>
    <w:p w:rsidR="008632DB" w:rsidRDefault="008632DB" w:rsidP="00210390">
      <w:pPr>
        <w:spacing w:line="360" w:lineRule="auto"/>
        <w:jc w:val="both"/>
        <w:rPr>
          <w:rFonts w:ascii="Calibri" w:hAnsi="Calibri"/>
          <w:sz w:val="24"/>
          <w:szCs w:val="24"/>
        </w:rPr>
      </w:pPr>
      <w:r w:rsidRPr="00CA27B3">
        <w:rPr>
          <w:rFonts w:ascii="Calibri" w:hAnsi="Calibri"/>
          <w:b/>
          <w:sz w:val="24"/>
          <w:szCs w:val="24"/>
        </w:rPr>
        <w:t>Journal:</w:t>
      </w:r>
      <w:r>
        <w:rPr>
          <w:rFonts w:ascii="Calibri" w:hAnsi="Calibri"/>
          <w:sz w:val="24"/>
          <w:szCs w:val="24"/>
        </w:rPr>
        <w:t xml:space="preserve"> </w:t>
      </w:r>
      <w:r w:rsidRPr="00FF2EEB">
        <w:rPr>
          <w:sz w:val="24"/>
          <w:szCs w:val="24"/>
        </w:rPr>
        <w:t>European Journal of Business and Social Sciences</w:t>
      </w:r>
    </w:p>
    <w:p w:rsidR="00210390" w:rsidRDefault="00CA27B3" w:rsidP="00210390">
      <w:pPr>
        <w:spacing w:line="360" w:lineRule="auto"/>
        <w:jc w:val="both"/>
        <w:rPr>
          <w:rFonts w:ascii="Calibri" w:hAnsi="Calibri"/>
          <w:sz w:val="24"/>
          <w:szCs w:val="24"/>
        </w:rPr>
      </w:pPr>
      <w:r>
        <w:rPr>
          <w:rFonts w:ascii="Calibri" w:hAnsi="Calibri"/>
          <w:b/>
          <w:sz w:val="24"/>
          <w:szCs w:val="24"/>
        </w:rPr>
        <w:t xml:space="preserve"> Publishing </w:t>
      </w:r>
      <w:r w:rsidR="00210390" w:rsidRPr="00CA27B3">
        <w:rPr>
          <w:rFonts w:ascii="Calibri" w:hAnsi="Calibri"/>
          <w:b/>
          <w:sz w:val="24"/>
          <w:szCs w:val="24"/>
        </w:rPr>
        <w:t>Year:</w:t>
      </w:r>
      <w:r w:rsidR="00210390">
        <w:rPr>
          <w:rFonts w:ascii="Calibri" w:hAnsi="Calibri"/>
          <w:sz w:val="24"/>
          <w:szCs w:val="24"/>
        </w:rPr>
        <w:t xml:space="preserve"> 2018</w:t>
      </w:r>
    </w:p>
    <w:p w:rsidR="00210390" w:rsidRDefault="00210390" w:rsidP="00210390">
      <w:pPr>
        <w:spacing w:line="360" w:lineRule="auto"/>
        <w:jc w:val="both"/>
        <w:rPr>
          <w:rFonts w:ascii="Calibri" w:hAnsi="Calibri"/>
          <w:sz w:val="24"/>
          <w:szCs w:val="24"/>
        </w:rPr>
      </w:pPr>
      <w:r w:rsidRPr="00CA27B3">
        <w:rPr>
          <w:rFonts w:ascii="Calibri" w:hAnsi="Calibri"/>
          <w:b/>
          <w:sz w:val="24"/>
          <w:szCs w:val="24"/>
        </w:rPr>
        <w:t>Volume:</w:t>
      </w:r>
      <w:r>
        <w:rPr>
          <w:rFonts w:ascii="Calibri" w:hAnsi="Calibri"/>
          <w:sz w:val="24"/>
          <w:szCs w:val="24"/>
        </w:rPr>
        <w:t xml:space="preserve"> 07</w:t>
      </w:r>
    </w:p>
    <w:p w:rsidR="00210390" w:rsidRDefault="00A44ECC" w:rsidP="00210390">
      <w:pPr>
        <w:spacing w:line="360" w:lineRule="auto"/>
        <w:jc w:val="both"/>
        <w:rPr>
          <w:rFonts w:ascii="Calibri" w:hAnsi="Calibri"/>
          <w:sz w:val="24"/>
          <w:szCs w:val="24"/>
        </w:rPr>
      </w:pPr>
      <w:r w:rsidRPr="00CA27B3">
        <w:rPr>
          <w:rFonts w:ascii="Calibri" w:hAnsi="Calibri"/>
          <w:b/>
          <w:sz w:val="24"/>
          <w:szCs w:val="24"/>
        </w:rPr>
        <w:t>Issue</w:t>
      </w:r>
      <w:r w:rsidR="00210390" w:rsidRPr="00CA27B3">
        <w:rPr>
          <w:rFonts w:ascii="Calibri" w:hAnsi="Calibri"/>
          <w:b/>
          <w:sz w:val="24"/>
          <w:szCs w:val="24"/>
        </w:rPr>
        <w:t>:</w:t>
      </w:r>
      <w:r w:rsidR="00210390">
        <w:rPr>
          <w:rFonts w:ascii="Calibri" w:hAnsi="Calibri"/>
          <w:sz w:val="24"/>
          <w:szCs w:val="24"/>
        </w:rPr>
        <w:t xml:space="preserve"> 01</w:t>
      </w:r>
    </w:p>
    <w:p w:rsidR="00F671B0" w:rsidRDefault="00F671B0" w:rsidP="00BC7598">
      <w:pPr>
        <w:spacing w:line="480" w:lineRule="auto"/>
        <w:jc w:val="both"/>
        <w:rPr>
          <w:rFonts w:ascii="Calibri" w:hAnsi="Calibri"/>
          <w:sz w:val="24"/>
          <w:szCs w:val="24"/>
        </w:rPr>
      </w:pPr>
    </w:p>
    <w:p w:rsidR="00D359FC" w:rsidRDefault="00E74F08" w:rsidP="00BC7598">
      <w:pPr>
        <w:spacing w:line="480" w:lineRule="auto"/>
        <w:jc w:val="both"/>
        <w:rPr>
          <w:rFonts w:ascii="Calibri" w:hAnsi="Calibri"/>
          <w:sz w:val="24"/>
          <w:szCs w:val="24"/>
        </w:rPr>
      </w:pPr>
      <w:r w:rsidRPr="002032AC">
        <w:rPr>
          <w:rFonts w:ascii="Calibri" w:hAnsi="Calibri"/>
          <w:b/>
          <w:sz w:val="24"/>
          <w:szCs w:val="24"/>
        </w:rPr>
        <w:t>Summary of the chosen article:</w:t>
      </w:r>
      <w:r>
        <w:rPr>
          <w:rFonts w:ascii="Calibri" w:hAnsi="Calibri"/>
          <w:sz w:val="24"/>
          <w:szCs w:val="24"/>
        </w:rPr>
        <w:t xml:space="preserve"> </w:t>
      </w:r>
      <w:r w:rsidRPr="00E74F08">
        <w:rPr>
          <w:rFonts w:ascii="Calibri" w:hAnsi="Calibri"/>
          <w:sz w:val="24"/>
          <w:szCs w:val="24"/>
        </w:rPr>
        <w:t>These days, organizations are quick to draw in with the improvement of CSR exercises are viewed as the most important exercises of the organization. In this aggressive business world, the job of CSR has been expanded in making the organization effective.</w:t>
      </w:r>
      <w:r w:rsidR="00CA27B3">
        <w:rPr>
          <w:rFonts w:ascii="Calibri" w:hAnsi="Calibri"/>
          <w:sz w:val="24"/>
          <w:szCs w:val="24"/>
        </w:rPr>
        <w:t xml:space="preserve">  Nowadays business has become more competitive than ever. Organizations are competing fiercely with each other. Therefore, companies have to do something different to attract customers alongside producing excellent products or services.</w:t>
      </w:r>
      <w:r w:rsidR="00396306">
        <w:rPr>
          <w:rFonts w:ascii="Calibri" w:hAnsi="Calibri"/>
          <w:sz w:val="24"/>
          <w:szCs w:val="24"/>
        </w:rPr>
        <w:t xml:space="preserve"> </w:t>
      </w:r>
      <w:r w:rsidR="00396306">
        <w:rPr>
          <w:rFonts w:ascii="Calibri" w:hAnsi="Calibri"/>
          <w:sz w:val="24"/>
          <w:szCs w:val="24"/>
        </w:rPr>
        <w:lastRenderedPageBreak/>
        <w:t>Corporate Social Responsibility (CSR)</w:t>
      </w:r>
      <w:r w:rsidR="00CA27B3">
        <w:rPr>
          <w:rFonts w:ascii="Calibri" w:hAnsi="Calibri"/>
          <w:sz w:val="24"/>
          <w:szCs w:val="24"/>
        </w:rPr>
        <w:t xml:space="preserve"> </w:t>
      </w:r>
      <w:r w:rsidR="00396306">
        <w:rPr>
          <w:rFonts w:ascii="Calibri" w:hAnsi="Calibri"/>
          <w:sz w:val="24"/>
          <w:szCs w:val="24"/>
        </w:rPr>
        <w:t xml:space="preserve">has become the most influential business strategy to attract new customers as well as to retain existing customers. </w:t>
      </w:r>
      <w:r w:rsidR="001E3C6E">
        <w:rPr>
          <w:rFonts w:ascii="Calibri" w:hAnsi="Calibri"/>
          <w:sz w:val="24"/>
          <w:szCs w:val="24"/>
        </w:rPr>
        <w:t xml:space="preserve">The article I have chosen to do my analysis is based on CSR activities and customer loyalty. </w:t>
      </w:r>
      <w:r w:rsidR="00E01810">
        <w:rPr>
          <w:rFonts w:ascii="Calibri" w:hAnsi="Calibri"/>
          <w:sz w:val="24"/>
          <w:szCs w:val="24"/>
        </w:rPr>
        <w:t xml:space="preserve">The rationale behind choosing this article is to </w:t>
      </w:r>
      <w:r w:rsidR="00DD6141">
        <w:rPr>
          <w:rFonts w:ascii="Calibri" w:hAnsi="Calibri"/>
          <w:sz w:val="24"/>
          <w:szCs w:val="24"/>
        </w:rPr>
        <w:t xml:space="preserve">demonstrate the relation between CSR and customer loyalty as well as to develop the hypothesis that trust work as a meditator between CSR and customer loyalty and the research has been done on the banking industry of Pakistan. </w:t>
      </w:r>
      <w:r w:rsidR="00DD3285">
        <w:rPr>
          <w:rFonts w:ascii="Calibri" w:hAnsi="Calibri"/>
          <w:sz w:val="24"/>
          <w:szCs w:val="24"/>
        </w:rPr>
        <w:t>The focus of the article is to establish that CSR act</w:t>
      </w:r>
      <w:r w:rsidR="00EB46E1">
        <w:rPr>
          <w:rFonts w:ascii="Calibri" w:hAnsi="Calibri"/>
          <w:sz w:val="24"/>
          <w:szCs w:val="24"/>
        </w:rPr>
        <w:t>ivities</w:t>
      </w:r>
      <w:r w:rsidR="00DD3285">
        <w:rPr>
          <w:rFonts w:ascii="Calibri" w:hAnsi="Calibri"/>
          <w:sz w:val="24"/>
          <w:szCs w:val="24"/>
        </w:rPr>
        <w:t xml:space="preserve"> ha</w:t>
      </w:r>
      <w:r w:rsidR="00EB46E1">
        <w:rPr>
          <w:rFonts w:ascii="Calibri" w:hAnsi="Calibri"/>
          <w:sz w:val="24"/>
          <w:szCs w:val="24"/>
        </w:rPr>
        <w:t>ve</w:t>
      </w:r>
      <w:r w:rsidR="00DD3285">
        <w:rPr>
          <w:rFonts w:ascii="Calibri" w:hAnsi="Calibri"/>
          <w:sz w:val="24"/>
          <w:szCs w:val="24"/>
        </w:rPr>
        <w:t xml:space="preserve"> a positive effect on customer loyalty.</w:t>
      </w:r>
      <w:r w:rsidR="00EB46E1">
        <w:rPr>
          <w:rFonts w:ascii="Calibri" w:hAnsi="Calibri"/>
          <w:sz w:val="24"/>
          <w:szCs w:val="24"/>
        </w:rPr>
        <w:t xml:space="preserve"> The study highlights the importance of CSR on the Pakistan Banking industry on the basis of CSR and loyalty. It is found out from </w:t>
      </w:r>
      <w:r w:rsidR="00CD73C0">
        <w:rPr>
          <w:rFonts w:ascii="Calibri" w:hAnsi="Calibri"/>
          <w:sz w:val="24"/>
          <w:szCs w:val="24"/>
        </w:rPr>
        <w:t xml:space="preserve">the </w:t>
      </w:r>
      <w:r w:rsidR="00EB46E1">
        <w:rPr>
          <w:rFonts w:ascii="Calibri" w:hAnsi="Calibri"/>
          <w:sz w:val="24"/>
          <w:szCs w:val="24"/>
        </w:rPr>
        <w:t>examination of the article that</w:t>
      </w:r>
      <w:r w:rsidR="00CD73C0">
        <w:rPr>
          <w:rFonts w:ascii="Calibri" w:hAnsi="Calibri"/>
          <w:sz w:val="24"/>
          <w:szCs w:val="24"/>
        </w:rPr>
        <w:t xml:space="preserve"> quantitative research</w:t>
      </w:r>
      <w:r w:rsidR="00EB46E1">
        <w:rPr>
          <w:rFonts w:ascii="Calibri" w:hAnsi="Calibri"/>
          <w:sz w:val="24"/>
          <w:szCs w:val="24"/>
        </w:rPr>
        <w:t xml:space="preserve"> methodology </w:t>
      </w:r>
      <w:r w:rsidR="00CD73C0">
        <w:rPr>
          <w:rFonts w:ascii="Calibri" w:hAnsi="Calibri"/>
          <w:sz w:val="24"/>
          <w:szCs w:val="24"/>
        </w:rPr>
        <w:t>had been used in this research. The data collection methods were interviews and administrative surveys that were done on 100 customers for more than 2 months in two big cities in Pakistan</w:t>
      </w:r>
      <w:r w:rsidR="007A186F">
        <w:rPr>
          <w:rFonts w:ascii="Calibri" w:hAnsi="Calibri"/>
          <w:sz w:val="24"/>
          <w:szCs w:val="24"/>
        </w:rPr>
        <w:t>. Alongside these surveys, online questionnaires had been sent to the participant customers.</w:t>
      </w:r>
      <w:r w:rsidR="00D53856">
        <w:rPr>
          <w:rFonts w:ascii="Calibri" w:hAnsi="Calibri"/>
          <w:sz w:val="24"/>
          <w:szCs w:val="24"/>
        </w:rPr>
        <w:t xml:space="preserve"> While doing the research the researcher ensures that the ethical approaches are followed strongly</w:t>
      </w:r>
      <w:r w:rsidR="009365B0">
        <w:rPr>
          <w:rFonts w:ascii="Calibri" w:hAnsi="Calibri"/>
          <w:sz w:val="24"/>
          <w:szCs w:val="24"/>
        </w:rPr>
        <w:t xml:space="preserve"> and </w:t>
      </w:r>
      <w:r w:rsidR="00400AC3">
        <w:rPr>
          <w:rFonts w:ascii="Calibri" w:hAnsi="Calibri"/>
          <w:sz w:val="24"/>
          <w:szCs w:val="24"/>
        </w:rPr>
        <w:t xml:space="preserve">the </w:t>
      </w:r>
      <w:r w:rsidR="009365B0">
        <w:rPr>
          <w:rFonts w:ascii="Calibri" w:hAnsi="Calibri"/>
          <w:sz w:val="24"/>
          <w:szCs w:val="24"/>
        </w:rPr>
        <w:t xml:space="preserve">research </w:t>
      </w:r>
      <w:r w:rsidR="00400AC3">
        <w:rPr>
          <w:rFonts w:ascii="Calibri" w:hAnsi="Calibri"/>
          <w:sz w:val="24"/>
          <w:szCs w:val="24"/>
        </w:rPr>
        <w:t xml:space="preserve">findings </w:t>
      </w:r>
      <w:r w:rsidR="009365B0">
        <w:rPr>
          <w:rFonts w:ascii="Calibri" w:hAnsi="Calibri"/>
          <w:sz w:val="24"/>
          <w:szCs w:val="24"/>
        </w:rPr>
        <w:t xml:space="preserve">only being used for that particular research only.  </w:t>
      </w:r>
      <w:r w:rsidR="00D53856">
        <w:rPr>
          <w:rFonts w:ascii="Calibri" w:hAnsi="Calibri"/>
          <w:sz w:val="24"/>
          <w:szCs w:val="24"/>
        </w:rPr>
        <w:t xml:space="preserve"> </w:t>
      </w:r>
    </w:p>
    <w:p w:rsidR="008F3780" w:rsidRDefault="00D359FC" w:rsidP="00BC7598">
      <w:pPr>
        <w:spacing w:line="480" w:lineRule="auto"/>
        <w:jc w:val="both"/>
        <w:rPr>
          <w:rFonts w:ascii="Calibri" w:hAnsi="Calibri"/>
          <w:sz w:val="24"/>
          <w:szCs w:val="24"/>
        </w:rPr>
      </w:pPr>
      <w:r>
        <w:rPr>
          <w:rFonts w:ascii="Calibri" w:hAnsi="Calibri"/>
          <w:sz w:val="24"/>
          <w:szCs w:val="24"/>
        </w:rPr>
        <w:t xml:space="preserve">The </w:t>
      </w:r>
      <w:r w:rsidR="00A36652">
        <w:rPr>
          <w:rFonts w:ascii="Calibri" w:hAnsi="Calibri"/>
          <w:sz w:val="24"/>
          <w:szCs w:val="24"/>
        </w:rPr>
        <w:t>outcome of this study</w:t>
      </w:r>
      <w:r>
        <w:rPr>
          <w:rFonts w:ascii="Calibri" w:hAnsi="Calibri"/>
          <w:sz w:val="24"/>
          <w:szCs w:val="24"/>
        </w:rPr>
        <w:t xml:space="preserve"> es</w:t>
      </w:r>
      <w:r w:rsidR="00A36652">
        <w:rPr>
          <w:rFonts w:ascii="Calibri" w:hAnsi="Calibri"/>
          <w:sz w:val="24"/>
          <w:szCs w:val="24"/>
        </w:rPr>
        <w:t>tablished that there is a strong</w:t>
      </w:r>
      <w:r>
        <w:rPr>
          <w:rFonts w:ascii="Calibri" w:hAnsi="Calibri"/>
          <w:sz w:val="24"/>
          <w:szCs w:val="24"/>
        </w:rPr>
        <w:t xml:space="preserve"> connection between CSR and customer loyalty. Customer loyalty can be driven by CSR activities. Moreover, trust can work as a mediator between CSR and Loyalty, this hypothesis also proved by the research.  </w:t>
      </w:r>
    </w:p>
    <w:p w:rsidR="00E74F08" w:rsidRDefault="008F3780" w:rsidP="00BC7598">
      <w:pPr>
        <w:spacing w:line="480" w:lineRule="auto"/>
        <w:jc w:val="both"/>
        <w:rPr>
          <w:rFonts w:ascii="Calibri" w:hAnsi="Calibri"/>
          <w:sz w:val="24"/>
          <w:szCs w:val="24"/>
        </w:rPr>
      </w:pPr>
      <w:r w:rsidRPr="008F3780">
        <w:rPr>
          <w:rFonts w:ascii="Calibri" w:hAnsi="Calibri"/>
          <w:b/>
          <w:sz w:val="24"/>
          <w:szCs w:val="24"/>
        </w:rPr>
        <w:t>Research aim:</w:t>
      </w:r>
      <w:r>
        <w:rPr>
          <w:rFonts w:ascii="Calibri" w:hAnsi="Calibri"/>
          <w:sz w:val="24"/>
          <w:szCs w:val="24"/>
        </w:rPr>
        <w:t xml:space="preserve"> The aim of th</w:t>
      </w:r>
      <w:r w:rsidR="00F80785">
        <w:rPr>
          <w:rFonts w:ascii="Calibri" w:hAnsi="Calibri"/>
          <w:sz w:val="24"/>
          <w:szCs w:val="24"/>
        </w:rPr>
        <w:t>is</w:t>
      </w:r>
      <w:r>
        <w:rPr>
          <w:rFonts w:ascii="Calibri" w:hAnsi="Calibri"/>
          <w:sz w:val="24"/>
          <w:szCs w:val="24"/>
        </w:rPr>
        <w:t xml:space="preserve"> research is to establish the </w:t>
      </w:r>
      <w:r w:rsidR="00F80785">
        <w:rPr>
          <w:rFonts w:ascii="Calibri" w:hAnsi="Calibri"/>
          <w:sz w:val="24"/>
          <w:szCs w:val="24"/>
        </w:rPr>
        <w:t>hypothesis</w:t>
      </w:r>
      <w:r>
        <w:rPr>
          <w:rFonts w:ascii="Calibri" w:hAnsi="Calibri"/>
          <w:sz w:val="24"/>
          <w:szCs w:val="24"/>
        </w:rPr>
        <w:t xml:space="preserve"> that </w:t>
      </w:r>
      <w:r w:rsidR="00EB6794">
        <w:rPr>
          <w:rFonts w:ascii="Calibri" w:hAnsi="Calibri"/>
          <w:sz w:val="24"/>
          <w:szCs w:val="24"/>
        </w:rPr>
        <w:t xml:space="preserve">organization </w:t>
      </w:r>
      <w:r>
        <w:rPr>
          <w:rFonts w:ascii="Calibri" w:hAnsi="Calibri"/>
          <w:sz w:val="24"/>
          <w:szCs w:val="24"/>
        </w:rPr>
        <w:t>CSR</w:t>
      </w:r>
      <w:r w:rsidR="00EB6794">
        <w:rPr>
          <w:rFonts w:ascii="Calibri" w:hAnsi="Calibri"/>
          <w:sz w:val="24"/>
          <w:szCs w:val="24"/>
        </w:rPr>
        <w:t xml:space="preserve"> activities</w:t>
      </w:r>
      <w:r>
        <w:rPr>
          <w:rFonts w:ascii="Calibri" w:hAnsi="Calibri"/>
          <w:sz w:val="24"/>
          <w:szCs w:val="24"/>
        </w:rPr>
        <w:t xml:space="preserve"> ha</w:t>
      </w:r>
      <w:r w:rsidR="00EB6794">
        <w:rPr>
          <w:rFonts w:ascii="Calibri" w:hAnsi="Calibri"/>
          <w:sz w:val="24"/>
          <w:szCs w:val="24"/>
        </w:rPr>
        <w:t>ve</w:t>
      </w:r>
      <w:r>
        <w:rPr>
          <w:rFonts w:ascii="Calibri" w:hAnsi="Calibri"/>
          <w:sz w:val="24"/>
          <w:szCs w:val="24"/>
        </w:rPr>
        <w:t xml:space="preserve"> a positive impact on customer loyalty and trust can work as a mediator between customer loyalty and CSR. </w:t>
      </w:r>
      <w:r w:rsidR="00D359FC">
        <w:rPr>
          <w:rFonts w:ascii="Calibri" w:hAnsi="Calibri"/>
          <w:sz w:val="24"/>
          <w:szCs w:val="24"/>
        </w:rPr>
        <w:t xml:space="preserve">     </w:t>
      </w:r>
      <w:r w:rsidR="00D53856">
        <w:rPr>
          <w:rFonts w:ascii="Calibri" w:hAnsi="Calibri"/>
          <w:sz w:val="24"/>
          <w:szCs w:val="24"/>
        </w:rPr>
        <w:t xml:space="preserve"> </w:t>
      </w:r>
      <w:r w:rsidR="00CD73C0">
        <w:rPr>
          <w:rFonts w:ascii="Calibri" w:hAnsi="Calibri"/>
          <w:sz w:val="24"/>
          <w:szCs w:val="24"/>
        </w:rPr>
        <w:t xml:space="preserve">      </w:t>
      </w:r>
      <w:r w:rsidR="00EB46E1">
        <w:rPr>
          <w:rFonts w:ascii="Calibri" w:hAnsi="Calibri"/>
          <w:sz w:val="24"/>
          <w:szCs w:val="24"/>
        </w:rPr>
        <w:t xml:space="preserve">    </w:t>
      </w:r>
      <w:r w:rsidR="00DD3285">
        <w:rPr>
          <w:rFonts w:ascii="Calibri" w:hAnsi="Calibri"/>
          <w:sz w:val="24"/>
          <w:szCs w:val="24"/>
        </w:rPr>
        <w:t xml:space="preserve">     </w:t>
      </w:r>
    </w:p>
    <w:p w:rsidR="0059610A" w:rsidRDefault="0059610A" w:rsidP="00266F3A">
      <w:pPr>
        <w:spacing w:line="480" w:lineRule="auto"/>
        <w:jc w:val="both"/>
        <w:rPr>
          <w:rFonts w:ascii="Calibri" w:hAnsi="Calibri"/>
          <w:sz w:val="24"/>
          <w:szCs w:val="24"/>
        </w:rPr>
      </w:pPr>
      <w:r>
        <w:rPr>
          <w:rFonts w:ascii="Calibri" w:hAnsi="Calibri"/>
          <w:sz w:val="24"/>
          <w:szCs w:val="24"/>
        </w:rPr>
        <w:t xml:space="preserve"> </w:t>
      </w:r>
      <w:r w:rsidRPr="008277E2">
        <w:rPr>
          <w:rFonts w:ascii="Calibri" w:hAnsi="Calibri"/>
          <w:b/>
          <w:sz w:val="24"/>
          <w:szCs w:val="24"/>
        </w:rPr>
        <w:t>Research philosophy:</w:t>
      </w:r>
      <w:r>
        <w:rPr>
          <w:rFonts w:ascii="Calibri" w:hAnsi="Calibri"/>
          <w:sz w:val="24"/>
          <w:szCs w:val="24"/>
        </w:rPr>
        <w:t xml:space="preserve"> </w:t>
      </w:r>
      <w:r w:rsidRPr="0059610A">
        <w:rPr>
          <w:rFonts w:ascii="Calibri" w:hAnsi="Calibri"/>
          <w:sz w:val="24"/>
          <w:szCs w:val="24"/>
        </w:rPr>
        <w:t xml:space="preserve">Each research depends on a specific way of thinking that is significant for the advancement of the examination. Every one of the exercises in the examination is </w:t>
      </w:r>
      <w:r w:rsidRPr="0059610A">
        <w:rPr>
          <w:rFonts w:ascii="Calibri" w:hAnsi="Calibri"/>
          <w:sz w:val="24"/>
          <w:szCs w:val="24"/>
        </w:rPr>
        <w:lastRenderedPageBreak/>
        <w:t>viewed as extremely compelling so as to explore the general research. It is imperative to think that there are a few significant and impressive entanglements in the examination that dep</w:t>
      </w:r>
      <w:r w:rsidR="006E7098">
        <w:rPr>
          <w:rFonts w:ascii="Calibri" w:hAnsi="Calibri"/>
          <w:sz w:val="24"/>
          <w:szCs w:val="24"/>
        </w:rPr>
        <w:t>end on the research philosophy</w:t>
      </w:r>
      <w:r w:rsidR="00A36652">
        <w:rPr>
          <w:rFonts w:ascii="Calibri" w:hAnsi="Calibri"/>
          <w:sz w:val="24"/>
          <w:szCs w:val="24"/>
        </w:rPr>
        <w:t>. In this research</w:t>
      </w:r>
      <w:r w:rsidRPr="0059610A">
        <w:rPr>
          <w:rFonts w:ascii="Calibri" w:hAnsi="Calibri"/>
          <w:sz w:val="24"/>
          <w:szCs w:val="24"/>
        </w:rPr>
        <w:t>, the way of t</w:t>
      </w:r>
      <w:r w:rsidR="00D0285B">
        <w:rPr>
          <w:rFonts w:ascii="Calibri" w:hAnsi="Calibri"/>
          <w:sz w:val="24"/>
          <w:szCs w:val="24"/>
        </w:rPr>
        <w:t xml:space="preserve">hinking of "Positivism" is utilized to build up </w:t>
      </w:r>
      <w:r w:rsidRPr="0059610A">
        <w:rPr>
          <w:rFonts w:ascii="Calibri" w:hAnsi="Calibri"/>
          <w:sz w:val="24"/>
          <w:szCs w:val="24"/>
        </w:rPr>
        <w:t>examination.</w:t>
      </w:r>
      <w:r w:rsidR="00266F3A" w:rsidRPr="00266F3A">
        <w:t xml:space="preserve"> </w:t>
      </w:r>
      <w:r w:rsidR="00266F3A" w:rsidRPr="00266F3A">
        <w:rPr>
          <w:rFonts w:ascii="Calibri" w:hAnsi="Calibri"/>
          <w:sz w:val="24"/>
          <w:szCs w:val="24"/>
        </w:rPr>
        <w:t xml:space="preserve">The fundamental </w:t>
      </w:r>
      <w:r w:rsidR="00DF6ECB" w:rsidRPr="00266F3A">
        <w:rPr>
          <w:rFonts w:ascii="Calibri" w:hAnsi="Calibri"/>
          <w:sz w:val="24"/>
          <w:szCs w:val="24"/>
        </w:rPr>
        <w:t>main</w:t>
      </w:r>
      <w:r w:rsidR="00266F3A" w:rsidRPr="00266F3A">
        <w:rPr>
          <w:rFonts w:ascii="Calibri" w:hAnsi="Calibri"/>
          <w:sz w:val="24"/>
          <w:szCs w:val="24"/>
        </w:rPr>
        <w:t xml:space="preserve"> </w:t>
      </w:r>
      <w:r w:rsidR="00793CA5">
        <w:rPr>
          <w:rFonts w:ascii="Calibri" w:hAnsi="Calibri"/>
          <w:sz w:val="24"/>
          <w:szCs w:val="24"/>
        </w:rPr>
        <w:t>point of this study</w:t>
      </w:r>
      <w:r w:rsidR="00266F3A" w:rsidRPr="00266F3A">
        <w:rPr>
          <w:rFonts w:ascii="Calibri" w:hAnsi="Calibri"/>
          <w:sz w:val="24"/>
          <w:szCs w:val="24"/>
        </w:rPr>
        <w:t xml:space="preserve"> is to </w:t>
      </w:r>
      <w:r w:rsidR="00793CA5" w:rsidRPr="00266F3A">
        <w:rPr>
          <w:rFonts w:ascii="Calibri" w:hAnsi="Calibri"/>
          <w:sz w:val="24"/>
          <w:szCs w:val="24"/>
        </w:rPr>
        <w:t>explore</w:t>
      </w:r>
      <w:r w:rsidR="00266F3A" w:rsidRPr="00266F3A">
        <w:rPr>
          <w:rFonts w:ascii="Calibri" w:hAnsi="Calibri"/>
          <w:sz w:val="24"/>
          <w:szCs w:val="24"/>
        </w:rPr>
        <w:t xml:space="preserve"> the effect of CSR on customer loya</w:t>
      </w:r>
      <w:r w:rsidR="00793CA5">
        <w:rPr>
          <w:rFonts w:ascii="Calibri" w:hAnsi="Calibri"/>
          <w:sz w:val="24"/>
          <w:szCs w:val="24"/>
        </w:rPr>
        <w:t>lty in the Pakistan banking industry</w:t>
      </w:r>
      <w:r w:rsidR="00266F3A" w:rsidRPr="00266F3A">
        <w:rPr>
          <w:rFonts w:ascii="Calibri" w:hAnsi="Calibri"/>
          <w:sz w:val="24"/>
          <w:szCs w:val="24"/>
        </w:rPr>
        <w:t xml:space="preserve">. As the focal point of the examination is to feature the CSR and its effect on the business </w:t>
      </w:r>
      <w:r w:rsidR="00DF6ECB">
        <w:rPr>
          <w:rFonts w:ascii="Calibri" w:hAnsi="Calibri"/>
          <w:sz w:val="24"/>
          <w:szCs w:val="24"/>
        </w:rPr>
        <w:t xml:space="preserve">as </w:t>
      </w:r>
      <w:r w:rsidR="00266F3A" w:rsidRPr="00266F3A">
        <w:rPr>
          <w:rFonts w:ascii="Calibri" w:hAnsi="Calibri"/>
          <w:sz w:val="24"/>
          <w:szCs w:val="24"/>
        </w:rPr>
        <w:t>the issue is pre-recognized. The information gathered fro</w:t>
      </w:r>
      <w:r w:rsidR="00476027">
        <w:rPr>
          <w:rFonts w:ascii="Calibri" w:hAnsi="Calibri"/>
          <w:sz w:val="24"/>
          <w:szCs w:val="24"/>
        </w:rPr>
        <w:t>m the participants</w:t>
      </w:r>
      <w:r w:rsidR="00266F3A" w:rsidRPr="00266F3A">
        <w:rPr>
          <w:rFonts w:ascii="Calibri" w:hAnsi="Calibri"/>
          <w:sz w:val="24"/>
          <w:szCs w:val="24"/>
        </w:rPr>
        <w:t xml:space="preserve"> depends on</w:t>
      </w:r>
      <w:r w:rsidR="00476027">
        <w:rPr>
          <w:rFonts w:ascii="Calibri" w:hAnsi="Calibri"/>
          <w:sz w:val="24"/>
          <w:szCs w:val="24"/>
        </w:rPr>
        <w:t xml:space="preserve"> the outcome</w:t>
      </w:r>
      <w:r w:rsidR="00133B97" w:rsidRPr="00133B97">
        <w:rPr>
          <w:rFonts w:ascii="Calibri" w:hAnsi="Calibri"/>
          <w:sz w:val="24"/>
          <w:szCs w:val="24"/>
        </w:rPr>
        <w:t xml:space="preserve"> of the survey and interview as</w:t>
      </w:r>
      <w:r w:rsidR="00133B97">
        <w:rPr>
          <w:rFonts w:ascii="Calibri" w:hAnsi="Calibri"/>
          <w:sz w:val="24"/>
          <w:szCs w:val="24"/>
        </w:rPr>
        <w:t xml:space="preserve"> well as online questionnaires. </w:t>
      </w:r>
      <w:r w:rsidR="00266F3A" w:rsidRPr="00266F3A">
        <w:rPr>
          <w:rFonts w:ascii="Calibri" w:hAnsi="Calibri"/>
          <w:sz w:val="24"/>
          <w:szCs w:val="24"/>
        </w:rPr>
        <w:t>It enables the analyst to accumulate all the significant data that is expecte</w:t>
      </w:r>
      <w:r w:rsidR="00266F3A">
        <w:rPr>
          <w:rFonts w:ascii="Calibri" w:hAnsi="Calibri"/>
          <w:sz w:val="24"/>
          <w:szCs w:val="24"/>
        </w:rPr>
        <w:t xml:space="preserve">d to direct the investigation. </w:t>
      </w:r>
      <w:r w:rsidR="00266F3A" w:rsidRPr="00266F3A">
        <w:rPr>
          <w:rFonts w:ascii="Calibri" w:hAnsi="Calibri"/>
          <w:sz w:val="24"/>
          <w:szCs w:val="24"/>
        </w:rPr>
        <w:t>The general structure of the investigation shows that the examination depends on specific goals that are accomplished in this research. Another point of view that the investigation depends on the positivist way of th</w:t>
      </w:r>
      <w:r w:rsidR="00476027">
        <w:rPr>
          <w:rFonts w:ascii="Calibri" w:hAnsi="Calibri"/>
          <w:sz w:val="24"/>
          <w:szCs w:val="24"/>
        </w:rPr>
        <w:t>inking that the expansion of any kind of</w:t>
      </w:r>
      <w:r w:rsidR="00266F3A" w:rsidRPr="00266F3A">
        <w:rPr>
          <w:rFonts w:ascii="Calibri" w:hAnsi="Calibri"/>
          <w:sz w:val="24"/>
          <w:szCs w:val="24"/>
        </w:rPr>
        <w:t xml:space="preserve"> single</w:t>
      </w:r>
      <w:r w:rsidR="00476027">
        <w:rPr>
          <w:rFonts w:ascii="Calibri" w:hAnsi="Calibri"/>
          <w:sz w:val="24"/>
          <w:szCs w:val="24"/>
        </w:rPr>
        <w:t>-</w:t>
      </w:r>
      <w:r w:rsidR="00266F3A" w:rsidRPr="00266F3A">
        <w:rPr>
          <w:rFonts w:ascii="Calibri" w:hAnsi="Calibri"/>
          <w:sz w:val="24"/>
          <w:szCs w:val="24"/>
        </w:rPr>
        <w:t xml:space="preserve">factor can prompt acquiring change </w:t>
      </w:r>
      <w:r w:rsidR="00266F3A">
        <w:rPr>
          <w:rFonts w:ascii="Calibri" w:hAnsi="Calibri"/>
          <w:sz w:val="24"/>
          <w:szCs w:val="24"/>
        </w:rPr>
        <w:t xml:space="preserve">in </w:t>
      </w:r>
      <w:r w:rsidR="00266F3A" w:rsidRPr="00266F3A">
        <w:rPr>
          <w:rFonts w:ascii="Calibri" w:hAnsi="Calibri"/>
          <w:sz w:val="24"/>
          <w:szCs w:val="24"/>
        </w:rPr>
        <w:t xml:space="preserve">the </w:t>
      </w:r>
      <w:r w:rsidR="00476027">
        <w:rPr>
          <w:rFonts w:ascii="Calibri" w:hAnsi="Calibri"/>
          <w:sz w:val="24"/>
          <w:szCs w:val="24"/>
        </w:rPr>
        <w:t xml:space="preserve">overall structure </w:t>
      </w:r>
      <w:r w:rsidR="00266F3A">
        <w:rPr>
          <w:rFonts w:ascii="Calibri" w:hAnsi="Calibri"/>
          <w:sz w:val="24"/>
          <w:szCs w:val="24"/>
        </w:rPr>
        <w:t>of the research</w:t>
      </w:r>
      <w:r w:rsidR="00266F3A" w:rsidRPr="00266F3A">
        <w:rPr>
          <w:rFonts w:ascii="Calibri" w:hAnsi="Calibri"/>
          <w:sz w:val="24"/>
          <w:szCs w:val="24"/>
        </w:rPr>
        <w:t>.</w:t>
      </w:r>
    </w:p>
    <w:p w:rsidR="002C70F8" w:rsidRDefault="002C70F8" w:rsidP="00266F3A">
      <w:pPr>
        <w:spacing w:line="480" w:lineRule="auto"/>
        <w:jc w:val="both"/>
        <w:rPr>
          <w:rFonts w:ascii="Calibri" w:hAnsi="Calibri"/>
          <w:sz w:val="24"/>
          <w:szCs w:val="24"/>
        </w:rPr>
      </w:pPr>
      <w:r w:rsidRPr="002C70F8">
        <w:rPr>
          <w:rFonts w:ascii="Calibri" w:hAnsi="Calibri"/>
          <w:b/>
          <w:sz w:val="24"/>
          <w:szCs w:val="24"/>
        </w:rPr>
        <w:t xml:space="preserve">Ontology: </w:t>
      </w:r>
      <w:r w:rsidR="008E432D">
        <w:rPr>
          <w:rFonts w:ascii="Calibri" w:hAnsi="Calibri"/>
          <w:b/>
          <w:sz w:val="24"/>
          <w:szCs w:val="24"/>
        </w:rPr>
        <w:t xml:space="preserve"> </w:t>
      </w:r>
      <w:r w:rsidR="00FD7176" w:rsidRPr="00FD7176">
        <w:rPr>
          <w:rFonts w:ascii="Calibri" w:hAnsi="Calibri"/>
          <w:sz w:val="24"/>
          <w:szCs w:val="24"/>
        </w:rPr>
        <w:t>Ontology is another element of the exploration theory which shows an alternate method for building</w:t>
      </w:r>
      <w:r w:rsidR="00FD7176">
        <w:rPr>
          <w:rFonts w:ascii="Calibri" w:hAnsi="Calibri"/>
          <w:sz w:val="24"/>
          <w:szCs w:val="24"/>
        </w:rPr>
        <w:t xml:space="preserve"> up the examination. mainly, Ontology</w:t>
      </w:r>
      <w:r w:rsidR="00FD7176" w:rsidRPr="00FD7176">
        <w:rPr>
          <w:rFonts w:ascii="Calibri" w:hAnsi="Calibri"/>
          <w:sz w:val="24"/>
          <w:szCs w:val="24"/>
        </w:rPr>
        <w:t xml:space="preserve"> is managing the idea of the real wor</w:t>
      </w:r>
      <w:r w:rsidR="00FD7176">
        <w:rPr>
          <w:rFonts w:ascii="Calibri" w:hAnsi="Calibri"/>
          <w:sz w:val="24"/>
          <w:szCs w:val="24"/>
        </w:rPr>
        <w:t>ld, on</w:t>
      </w:r>
      <w:r w:rsidR="003D2082">
        <w:rPr>
          <w:rFonts w:ascii="Calibri" w:hAnsi="Calibri"/>
          <w:sz w:val="24"/>
          <w:szCs w:val="24"/>
        </w:rPr>
        <w:t xml:space="preserve">tology </w:t>
      </w:r>
      <w:r w:rsidR="00FD7176">
        <w:rPr>
          <w:rFonts w:ascii="Calibri" w:hAnsi="Calibri"/>
          <w:sz w:val="24"/>
          <w:szCs w:val="24"/>
        </w:rPr>
        <w:t xml:space="preserve">deals with the nature of reality. </w:t>
      </w:r>
      <w:r w:rsidR="003D2082">
        <w:rPr>
          <w:rFonts w:ascii="Calibri" w:hAnsi="Calibri"/>
          <w:sz w:val="24"/>
          <w:szCs w:val="24"/>
        </w:rPr>
        <w:t>The ontology</w:t>
      </w:r>
      <w:r w:rsidR="00FD7176" w:rsidRPr="00FD7176">
        <w:rPr>
          <w:rFonts w:ascii="Calibri" w:hAnsi="Calibri"/>
          <w:sz w:val="24"/>
          <w:szCs w:val="24"/>
        </w:rPr>
        <w:t xml:space="preserve"> of the examination depends on the "Subjectivism" which is additionally viewed as the </w:t>
      </w:r>
      <w:r w:rsidR="003D2082">
        <w:rPr>
          <w:rFonts w:ascii="Calibri" w:hAnsi="Calibri"/>
          <w:sz w:val="24"/>
          <w:szCs w:val="24"/>
        </w:rPr>
        <w:t>"Developments"</w:t>
      </w:r>
      <w:r w:rsidR="00FD7176" w:rsidRPr="00FD7176">
        <w:rPr>
          <w:rFonts w:ascii="Calibri" w:hAnsi="Calibri"/>
          <w:sz w:val="24"/>
          <w:szCs w:val="24"/>
        </w:rPr>
        <w:t>. It is apparent from the examinatio</w:t>
      </w:r>
      <w:r w:rsidR="003D2082">
        <w:rPr>
          <w:rFonts w:ascii="Calibri" w:hAnsi="Calibri"/>
          <w:sz w:val="24"/>
          <w:szCs w:val="24"/>
        </w:rPr>
        <w:t>n that the research philosophy</w:t>
      </w:r>
      <w:r w:rsidR="00FD7176" w:rsidRPr="00FD7176">
        <w:rPr>
          <w:rFonts w:ascii="Calibri" w:hAnsi="Calibri"/>
          <w:sz w:val="24"/>
          <w:szCs w:val="24"/>
        </w:rPr>
        <w:t xml:space="preserve"> of the investigation under scrutiny depends on the "Positivism". The fundamenta</w:t>
      </w:r>
      <w:r w:rsidR="003D2082">
        <w:rPr>
          <w:rFonts w:ascii="Calibri" w:hAnsi="Calibri"/>
          <w:sz w:val="24"/>
          <w:szCs w:val="24"/>
        </w:rPr>
        <w:t>l explanation of Ontology in this</w:t>
      </w:r>
      <w:r w:rsidR="00FD7176" w:rsidRPr="00FD7176">
        <w:rPr>
          <w:rFonts w:ascii="Calibri" w:hAnsi="Calibri"/>
          <w:sz w:val="24"/>
          <w:szCs w:val="24"/>
        </w:rPr>
        <w:t xml:space="preserve"> investigation is that it </w:t>
      </w:r>
      <w:r w:rsidR="003D2082">
        <w:rPr>
          <w:rFonts w:ascii="Calibri" w:hAnsi="Calibri"/>
          <w:sz w:val="24"/>
          <w:szCs w:val="24"/>
        </w:rPr>
        <w:t xml:space="preserve">is free of the social </w:t>
      </w:r>
      <w:r w:rsidR="00FD7176" w:rsidRPr="00FD7176">
        <w:rPr>
          <w:rFonts w:ascii="Calibri" w:hAnsi="Calibri"/>
          <w:sz w:val="24"/>
          <w:szCs w:val="24"/>
        </w:rPr>
        <w:t>characters.</w:t>
      </w:r>
    </w:p>
    <w:p w:rsidR="00C61DA7" w:rsidRPr="00563A09" w:rsidRDefault="00C61DA7" w:rsidP="00266F3A">
      <w:pPr>
        <w:spacing w:line="480" w:lineRule="auto"/>
        <w:jc w:val="both"/>
        <w:rPr>
          <w:rFonts w:ascii="Calibri" w:hAnsi="Calibri"/>
          <w:b/>
          <w:sz w:val="24"/>
          <w:szCs w:val="24"/>
        </w:rPr>
      </w:pPr>
      <w:r w:rsidRPr="00563A09">
        <w:rPr>
          <w:rFonts w:ascii="Calibri" w:hAnsi="Calibri"/>
          <w:b/>
          <w:sz w:val="24"/>
          <w:szCs w:val="24"/>
        </w:rPr>
        <w:t>Epist</w:t>
      </w:r>
      <w:r w:rsidR="00D21221" w:rsidRPr="00563A09">
        <w:rPr>
          <w:rFonts w:ascii="Calibri" w:hAnsi="Calibri"/>
          <w:b/>
          <w:sz w:val="24"/>
          <w:szCs w:val="24"/>
        </w:rPr>
        <w:t>emology</w:t>
      </w:r>
      <w:r w:rsidRPr="00563A09">
        <w:rPr>
          <w:rFonts w:ascii="Calibri" w:hAnsi="Calibri"/>
          <w:b/>
          <w:sz w:val="24"/>
          <w:szCs w:val="24"/>
        </w:rPr>
        <w:t xml:space="preserve">: </w:t>
      </w:r>
      <w:r w:rsidR="009D5E26" w:rsidRPr="009D5E26">
        <w:rPr>
          <w:rFonts w:ascii="Calibri" w:hAnsi="Calibri"/>
          <w:sz w:val="24"/>
          <w:szCs w:val="24"/>
        </w:rPr>
        <w:t xml:space="preserve">Epistemology in business research as a part of theory manages the wellsprings of information. In particular, epistemology is worried about possibilities, nature, sources, and limitations of knowledge in the field of study. Then again, epistemology can be </w:t>
      </w:r>
      <w:r w:rsidR="009D5E26" w:rsidRPr="009D5E26">
        <w:rPr>
          <w:rFonts w:ascii="Calibri" w:hAnsi="Calibri"/>
          <w:sz w:val="24"/>
          <w:szCs w:val="24"/>
        </w:rPr>
        <w:lastRenderedPageBreak/>
        <w:t>marked as the investigation of the criteria by which the analyst groups what does and doe</w:t>
      </w:r>
      <w:r w:rsidR="009D5E26">
        <w:rPr>
          <w:rFonts w:ascii="Calibri" w:hAnsi="Calibri"/>
          <w:sz w:val="24"/>
          <w:szCs w:val="24"/>
        </w:rPr>
        <w:t>sn't establish the knowledge.</w:t>
      </w:r>
      <w:r w:rsidR="009D5E26" w:rsidRPr="009D5E26">
        <w:rPr>
          <w:rFonts w:ascii="Calibri" w:hAnsi="Calibri"/>
          <w:sz w:val="24"/>
          <w:szCs w:val="24"/>
        </w:rPr>
        <w:t xml:space="preserve"> In straightforward words, epistemology focus on what is known to be valid. Epistemology is basically the opposite of ontology.</w:t>
      </w:r>
      <w:r w:rsidR="009D5E26">
        <w:rPr>
          <w:rFonts w:ascii="Calibri" w:hAnsi="Calibri"/>
          <w:sz w:val="24"/>
          <w:szCs w:val="24"/>
        </w:rPr>
        <w:t xml:space="preserve"> Sources of knowledge can be divided into four categories namely</w:t>
      </w:r>
      <w:r w:rsidR="009D5E26" w:rsidRPr="009D5E26">
        <w:rPr>
          <w:rFonts w:ascii="Times New Roman" w:hAnsi="Times New Roman" w:cs="Times New Roman"/>
        </w:rPr>
        <w:t xml:space="preserve"> </w:t>
      </w:r>
      <w:r w:rsidR="009D5E26" w:rsidRPr="006A323F">
        <w:rPr>
          <w:rFonts w:ascii="Times New Roman" w:hAnsi="Times New Roman" w:cs="Times New Roman"/>
        </w:rPr>
        <w:t xml:space="preserve">Authoritarian Knowledge, </w:t>
      </w:r>
      <w:r w:rsidR="009D5E26">
        <w:rPr>
          <w:rFonts w:ascii="Calibri" w:hAnsi="Calibri"/>
          <w:sz w:val="24"/>
          <w:szCs w:val="24"/>
        </w:rPr>
        <w:t xml:space="preserve"> </w:t>
      </w:r>
      <w:r w:rsidR="009D5E26" w:rsidRPr="006A323F">
        <w:rPr>
          <w:rFonts w:ascii="Times New Roman" w:hAnsi="Times New Roman" w:cs="Times New Roman"/>
        </w:rPr>
        <w:t>Logical Knowledge</w:t>
      </w:r>
      <w:r w:rsidR="009D5E26">
        <w:rPr>
          <w:rFonts w:ascii="Times New Roman" w:hAnsi="Times New Roman" w:cs="Times New Roman"/>
        </w:rPr>
        <w:t>,</w:t>
      </w:r>
      <w:r w:rsidR="009D5E26">
        <w:rPr>
          <w:rFonts w:ascii="Calibri" w:hAnsi="Calibri"/>
          <w:sz w:val="24"/>
          <w:szCs w:val="24"/>
        </w:rPr>
        <w:t xml:space="preserve"> </w:t>
      </w:r>
      <w:r w:rsidR="009D5E26" w:rsidRPr="006A323F">
        <w:rPr>
          <w:rFonts w:ascii="Times New Roman" w:hAnsi="Times New Roman" w:cs="Times New Roman"/>
        </w:rPr>
        <w:t>Intuitive Knowledge,  and Empirical Knowledge</w:t>
      </w:r>
      <w:r w:rsidR="009D5E26">
        <w:rPr>
          <w:rFonts w:ascii="Times New Roman" w:hAnsi="Times New Roman" w:cs="Times New Roman"/>
        </w:rPr>
        <w:t>. This research has been developed on the</w:t>
      </w:r>
      <w:r w:rsidR="009D5E26" w:rsidRPr="009D5E26">
        <w:rPr>
          <w:rFonts w:ascii="Times New Roman" w:hAnsi="Times New Roman" w:cs="Times New Roman"/>
        </w:rPr>
        <w:t xml:space="preserve"> </w:t>
      </w:r>
      <w:r w:rsidR="009D5E26">
        <w:rPr>
          <w:rFonts w:ascii="Times New Roman" w:hAnsi="Times New Roman" w:cs="Times New Roman"/>
        </w:rPr>
        <w:t>Intuitive Knowledge and</w:t>
      </w:r>
      <w:r w:rsidR="009D5E26" w:rsidRPr="009D5E26">
        <w:rPr>
          <w:rFonts w:ascii="Times New Roman" w:hAnsi="Times New Roman" w:cs="Times New Roman"/>
        </w:rPr>
        <w:t xml:space="preserve"> </w:t>
      </w:r>
      <w:r w:rsidR="009D5E26">
        <w:rPr>
          <w:rFonts w:ascii="Times New Roman" w:hAnsi="Times New Roman" w:cs="Times New Roman"/>
        </w:rPr>
        <w:t>Authoritarian Knowledge as the researcher use surveys, interview method to collect data, as well as the researcher, also count human feelings, faiths, beliefs about the CSR  activities while doing his research, which is</w:t>
      </w:r>
      <w:r w:rsidR="009D5E26" w:rsidRPr="009D5E26">
        <w:rPr>
          <w:rFonts w:ascii="Times New Roman" w:hAnsi="Times New Roman" w:cs="Times New Roman"/>
        </w:rPr>
        <w:t xml:space="preserve"> </w:t>
      </w:r>
      <w:r w:rsidR="009D5E26">
        <w:rPr>
          <w:rFonts w:ascii="Times New Roman" w:hAnsi="Times New Roman" w:cs="Times New Roman"/>
        </w:rPr>
        <w:t xml:space="preserve">known as Intuitive knowledge.     </w:t>
      </w:r>
    </w:p>
    <w:p w:rsidR="006701FF" w:rsidRDefault="006701FF" w:rsidP="00BC7598">
      <w:pPr>
        <w:spacing w:line="480" w:lineRule="auto"/>
        <w:jc w:val="both"/>
        <w:rPr>
          <w:rFonts w:ascii="Calibri" w:hAnsi="Calibri"/>
          <w:sz w:val="24"/>
          <w:szCs w:val="24"/>
        </w:rPr>
      </w:pPr>
    </w:p>
    <w:p w:rsidR="006701FF" w:rsidRDefault="006701FF" w:rsidP="00BC7598">
      <w:pPr>
        <w:spacing w:line="480" w:lineRule="auto"/>
        <w:jc w:val="both"/>
        <w:rPr>
          <w:rFonts w:ascii="Calibri" w:hAnsi="Calibri"/>
          <w:sz w:val="24"/>
          <w:szCs w:val="24"/>
        </w:rPr>
      </w:pPr>
      <w:r w:rsidRPr="008277E2">
        <w:rPr>
          <w:rFonts w:ascii="Calibri" w:hAnsi="Calibri"/>
          <w:b/>
          <w:sz w:val="24"/>
          <w:szCs w:val="24"/>
        </w:rPr>
        <w:t>Axiology:</w:t>
      </w:r>
      <w:r>
        <w:rPr>
          <w:rFonts w:ascii="Calibri" w:hAnsi="Calibri"/>
          <w:sz w:val="24"/>
          <w:szCs w:val="24"/>
        </w:rPr>
        <w:t xml:space="preserve"> </w:t>
      </w:r>
      <w:r w:rsidR="009A5CD2">
        <w:rPr>
          <w:rFonts w:ascii="Calibri" w:hAnsi="Calibri"/>
          <w:sz w:val="24"/>
          <w:szCs w:val="24"/>
        </w:rPr>
        <w:t>The axiology usually gives an idea about the value of the research</w:t>
      </w:r>
      <w:r w:rsidRPr="006701FF">
        <w:rPr>
          <w:rFonts w:ascii="Calibri" w:hAnsi="Calibri"/>
          <w:sz w:val="24"/>
          <w:szCs w:val="24"/>
        </w:rPr>
        <w:t xml:space="preserve">. </w:t>
      </w:r>
      <w:r w:rsidR="009A5CD2">
        <w:rPr>
          <w:rFonts w:ascii="Calibri" w:hAnsi="Calibri"/>
          <w:sz w:val="24"/>
          <w:szCs w:val="24"/>
        </w:rPr>
        <w:t xml:space="preserve">Axiology ensures how valuable is a particular research study or not. </w:t>
      </w:r>
      <w:r w:rsidRPr="006701FF">
        <w:rPr>
          <w:rFonts w:ascii="Calibri" w:hAnsi="Calibri"/>
          <w:sz w:val="24"/>
          <w:szCs w:val="24"/>
        </w:rPr>
        <w:t>It is obviou</w:t>
      </w:r>
      <w:r w:rsidR="009A5CD2">
        <w:rPr>
          <w:rFonts w:ascii="Calibri" w:hAnsi="Calibri"/>
          <w:sz w:val="24"/>
          <w:szCs w:val="24"/>
        </w:rPr>
        <w:t>s from the examination that any</w:t>
      </w:r>
      <w:r w:rsidRPr="006701FF">
        <w:rPr>
          <w:rFonts w:ascii="Calibri" w:hAnsi="Calibri"/>
          <w:sz w:val="24"/>
          <w:szCs w:val="24"/>
        </w:rPr>
        <w:t xml:space="preserve"> investigation d</w:t>
      </w:r>
      <w:r w:rsidR="009A5CD2">
        <w:rPr>
          <w:rFonts w:ascii="Calibri" w:hAnsi="Calibri"/>
          <w:sz w:val="24"/>
          <w:szCs w:val="24"/>
        </w:rPr>
        <w:t xml:space="preserve">epends on an important </w:t>
      </w:r>
      <w:r w:rsidRPr="006701FF">
        <w:rPr>
          <w:rFonts w:ascii="Calibri" w:hAnsi="Calibri"/>
          <w:sz w:val="24"/>
          <w:szCs w:val="24"/>
        </w:rPr>
        <w:t>strategy.</w:t>
      </w:r>
      <w:r w:rsidR="009A5CD2">
        <w:rPr>
          <w:rFonts w:ascii="Calibri" w:hAnsi="Calibri"/>
          <w:sz w:val="24"/>
          <w:szCs w:val="24"/>
        </w:rPr>
        <w:t xml:space="preserve"> Usually, while any researcher collecting any kind of data either primary or secondary, the researcher does it independently from the participants by utilizing the research methodology. </w:t>
      </w:r>
      <w:r w:rsidRPr="006701FF">
        <w:rPr>
          <w:rFonts w:ascii="Calibri" w:hAnsi="Calibri"/>
          <w:sz w:val="24"/>
          <w:szCs w:val="24"/>
        </w:rPr>
        <w:t>It is addi</w:t>
      </w:r>
      <w:r w:rsidR="009A5CD2">
        <w:rPr>
          <w:rFonts w:ascii="Calibri" w:hAnsi="Calibri"/>
          <w:sz w:val="24"/>
          <w:szCs w:val="24"/>
        </w:rPr>
        <w:t xml:space="preserve">tionally seen that an objective is maintained throughout the </w:t>
      </w:r>
      <w:r w:rsidR="00476027">
        <w:rPr>
          <w:rFonts w:ascii="Calibri" w:hAnsi="Calibri"/>
          <w:sz w:val="24"/>
          <w:szCs w:val="24"/>
        </w:rPr>
        <w:t xml:space="preserve">research </w:t>
      </w:r>
      <w:r w:rsidR="009A5CD2">
        <w:rPr>
          <w:rFonts w:ascii="Calibri" w:hAnsi="Calibri"/>
          <w:sz w:val="24"/>
          <w:szCs w:val="24"/>
        </w:rPr>
        <w:t xml:space="preserve">time while the researcher is conducting the research. </w:t>
      </w:r>
    </w:p>
    <w:p w:rsidR="00AE2A8C" w:rsidRDefault="00AE2A8C" w:rsidP="00AE2A8C">
      <w:pPr>
        <w:spacing w:line="480" w:lineRule="auto"/>
        <w:jc w:val="both"/>
        <w:rPr>
          <w:rFonts w:ascii="Calibri" w:hAnsi="Calibri"/>
          <w:sz w:val="24"/>
          <w:szCs w:val="24"/>
        </w:rPr>
      </w:pPr>
      <w:r w:rsidRPr="008E432D">
        <w:rPr>
          <w:rFonts w:ascii="Calibri" w:hAnsi="Calibri"/>
          <w:b/>
          <w:sz w:val="24"/>
          <w:szCs w:val="24"/>
        </w:rPr>
        <w:t>Research ethics:</w:t>
      </w:r>
      <w:r>
        <w:rPr>
          <w:rFonts w:ascii="Calibri" w:hAnsi="Calibri"/>
          <w:sz w:val="24"/>
          <w:szCs w:val="24"/>
        </w:rPr>
        <w:t xml:space="preserve"> </w:t>
      </w:r>
      <w:r w:rsidR="001E716F">
        <w:rPr>
          <w:rFonts w:ascii="Calibri" w:hAnsi="Calibri"/>
          <w:sz w:val="24"/>
          <w:szCs w:val="24"/>
        </w:rPr>
        <w:t>In any research, the most controversial and doubtful section is the research ethics section</w:t>
      </w:r>
      <w:r w:rsidRPr="00AE2A8C">
        <w:rPr>
          <w:rFonts w:ascii="Calibri" w:hAnsi="Calibri"/>
          <w:sz w:val="24"/>
          <w:szCs w:val="24"/>
        </w:rPr>
        <w:t xml:space="preserve">. It </w:t>
      </w:r>
      <w:r w:rsidR="001E716F">
        <w:rPr>
          <w:rFonts w:ascii="Calibri" w:hAnsi="Calibri"/>
          <w:sz w:val="24"/>
          <w:szCs w:val="24"/>
        </w:rPr>
        <w:t>is significant for the researcher</w:t>
      </w:r>
      <w:r w:rsidRPr="00AE2A8C">
        <w:rPr>
          <w:rFonts w:ascii="Calibri" w:hAnsi="Calibri"/>
          <w:sz w:val="24"/>
          <w:szCs w:val="24"/>
        </w:rPr>
        <w:t xml:space="preserve"> to concentrate on the ramifications of eth</w:t>
      </w:r>
      <w:r w:rsidR="001E716F">
        <w:rPr>
          <w:rFonts w:ascii="Calibri" w:hAnsi="Calibri"/>
          <w:sz w:val="24"/>
          <w:szCs w:val="24"/>
        </w:rPr>
        <w:t>ical thought while directing any</w:t>
      </w:r>
      <w:r w:rsidRPr="00AE2A8C">
        <w:rPr>
          <w:rFonts w:ascii="Calibri" w:hAnsi="Calibri"/>
          <w:sz w:val="24"/>
          <w:szCs w:val="24"/>
        </w:rPr>
        <w:t xml:space="preserve"> examination. on the off chance that the specialist can't execute the exploration ethics</w:t>
      </w:r>
      <w:r w:rsidR="00A25CB7">
        <w:rPr>
          <w:rFonts w:ascii="Calibri" w:hAnsi="Calibri"/>
          <w:sz w:val="24"/>
          <w:szCs w:val="24"/>
        </w:rPr>
        <w:t>,</w:t>
      </w:r>
      <w:r w:rsidRPr="00AE2A8C">
        <w:rPr>
          <w:rFonts w:ascii="Calibri" w:hAnsi="Calibri"/>
          <w:sz w:val="24"/>
          <w:szCs w:val="24"/>
        </w:rPr>
        <w:t xml:space="preserve"> it will prompt reason heaps of issues, just as this investigati</w:t>
      </w:r>
      <w:r w:rsidR="001E716F">
        <w:rPr>
          <w:rFonts w:ascii="Calibri" w:hAnsi="Calibri"/>
          <w:sz w:val="24"/>
          <w:szCs w:val="24"/>
        </w:rPr>
        <w:t>on, won't be acknowledged for publishing</w:t>
      </w:r>
      <w:r w:rsidR="00E44F5F">
        <w:rPr>
          <w:rFonts w:ascii="Calibri" w:hAnsi="Calibri"/>
          <w:sz w:val="24"/>
          <w:szCs w:val="24"/>
        </w:rPr>
        <w:t xml:space="preserve">. </w:t>
      </w:r>
      <w:r w:rsidRPr="00AE2A8C">
        <w:rPr>
          <w:rFonts w:ascii="Calibri" w:hAnsi="Calibri"/>
          <w:sz w:val="24"/>
          <w:szCs w:val="24"/>
        </w:rPr>
        <w:t xml:space="preserve">The examination </w:t>
      </w:r>
      <w:r w:rsidR="0045043E" w:rsidRPr="00AE2A8C">
        <w:rPr>
          <w:rFonts w:ascii="Calibri" w:hAnsi="Calibri"/>
          <w:sz w:val="24"/>
          <w:szCs w:val="24"/>
        </w:rPr>
        <w:t>below</w:t>
      </w:r>
      <w:r w:rsidRPr="00AE2A8C">
        <w:rPr>
          <w:rFonts w:ascii="Calibri" w:hAnsi="Calibri"/>
          <w:sz w:val="24"/>
          <w:szCs w:val="24"/>
        </w:rPr>
        <w:t xml:space="preserve"> scrutiny additionally remembers some significant perspectives for which it is significant for the specialist to feature </w:t>
      </w:r>
      <w:r w:rsidR="0045043E">
        <w:rPr>
          <w:rFonts w:ascii="Calibri" w:hAnsi="Calibri"/>
          <w:sz w:val="24"/>
          <w:szCs w:val="24"/>
        </w:rPr>
        <w:t xml:space="preserve">an </w:t>
      </w:r>
      <w:r w:rsidRPr="00AE2A8C">
        <w:rPr>
          <w:rFonts w:ascii="Calibri" w:hAnsi="Calibri"/>
          <w:sz w:val="24"/>
          <w:szCs w:val="24"/>
        </w:rPr>
        <w:t xml:space="preserve">extremely significant </w:t>
      </w:r>
      <w:r w:rsidR="0045043E" w:rsidRPr="00AE2A8C">
        <w:rPr>
          <w:rFonts w:ascii="Calibri" w:hAnsi="Calibri"/>
          <w:sz w:val="24"/>
          <w:szCs w:val="24"/>
        </w:rPr>
        <w:t>stricture</w:t>
      </w:r>
      <w:r w:rsidRPr="00AE2A8C">
        <w:rPr>
          <w:rFonts w:ascii="Calibri" w:hAnsi="Calibri"/>
          <w:sz w:val="24"/>
          <w:szCs w:val="24"/>
        </w:rPr>
        <w:t xml:space="preserve"> of the rese</w:t>
      </w:r>
      <w:r w:rsidR="00A25CB7">
        <w:rPr>
          <w:rFonts w:ascii="Calibri" w:hAnsi="Calibri"/>
          <w:sz w:val="24"/>
          <w:szCs w:val="24"/>
        </w:rPr>
        <w:t>ar</w:t>
      </w:r>
      <w:r w:rsidRPr="00AE2A8C">
        <w:rPr>
          <w:rFonts w:ascii="Calibri" w:hAnsi="Calibri"/>
          <w:sz w:val="24"/>
          <w:szCs w:val="24"/>
        </w:rPr>
        <w:t xml:space="preserve">ch just as to actualize the research ethics in </w:t>
      </w:r>
      <w:r w:rsidR="0045043E" w:rsidRPr="00AE2A8C">
        <w:rPr>
          <w:rFonts w:ascii="Calibri" w:hAnsi="Calibri"/>
          <w:sz w:val="24"/>
          <w:szCs w:val="24"/>
        </w:rPr>
        <w:t>detail</w:t>
      </w:r>
      <w:r w:rsidRPr="00AE2A8C">
        <w:rPr>
          <w:rFonts w:ascii="Calibri" w:hAnsi="Calibri"/>
          <w:sz w:val="24"/>
          <w:szCs w:val="24"/>
        </w:rPr>
        <w:t>.</w:t>
      </w:r>
    </w:p>
    <w:p w:rsidR="008277E2" w:rsidRDefault="008277E2" w:rsidP="00AE2A8C">
      <w:pPr>
        <w:spacing w:line="480" w:lineRule="auto"/>
        <w:jc w:val="both"/>
        <w:rPr>
          <w:rFonts w:ascii="Calibri" w:hAnsi="Calibri"/>
          <w:sz w:val="24"/>
          <w:szCs w:val="24"/>
        </w:rPr>
      </w:pPr>
      <w:r>
        <w:rPr>
          <w:rFonts w:ascii="Calibri" w:hAnsi="Calibri"/>
          <w:sz w:val="24"/>
          <w:szCs w:val="24"/>
        </w:rPr>
        <w:lastRenderedPageBreak/>
        <w:t xml:space="preserve">The reasons why research ethics are important for this study are given below: </w:t>
      </w:r>
    </w:p>
    <w:p w:rsidR="00E44F5F" w:rsidRDefault="00E44F5F" w:rsidP="00E44F5F">
      <w:pPr>
        <w:spacing w:line="480" w:lineRule="auto"/>
        <w:jc w:val="both"/>
        <w:rPr>
          <w:rFonts w:ascii="Calibri" w:hAnsi="Calibri"/>
          <w:sz w:val="24"/>
          <w:szCs w:val="24"/>
        </w:rPr>
      </w:pPr>
      <w:r>
        <w:rPr>
          <w:rFonts w:ascii="Calibri" w:hAnsi="Calibri"/>
          <w:sz w:val="24"/>
          <w:szCs w:val="24"/>
        </w:rPr>
        <w:t xml:space="preserve"># </w:t>
      </w:r>
      <w:r w:rsidRPr="00E44F5F">
        <w:rPr>
          <w:rFonts w:ascii="Calibri" w:hAnsi="Calibri"/>
          <w:sz w:val="24"/>
          <w:szCs w:val="24"/>
        </w:rPr>
        <w:t xml:space="preserve">As the examination is published in peer-reviewed diaries that is the reason it is essential to focus on the research ethics parameters which will be successful to moderate the hazard engaged with the investigation. </w:t>
      </w:r>
    </w:p>
    <w:p w:rsidR="00E44F5F" w:rsidRPr="00E44F5F" w:rsidRDefault="008277E2" w:rsidP="00E44F5F">
      <w:pPr>
        <w:spacing w:line="480" w:lineRule="auto"/>
        <w:jc w:val="both"/>
        <w:rPr>
          <w:rFonts w:ascii="Calibri" w:hAnsi="Calibri" w:cs="Calibri"/>
          <w:sz w:val="24"/>
          <w:szCs w:val="24"/>
        </w:rPr>
      </w:pPr>
      <w:r>
        <w:rPr>
          <w:rFonts w:ascii="Calibri" w:hAnsi="Calibri" w:cs="Calibri"/>
          <w:sz w:val="24"/>
          <w:szCs w:val="24"/>
        </w:rPr>
        <w:t xml:space="preserve"># </w:t>
      </w:r>
      <w:r w:rsidR="00E44F5F" w:rsidRPr="00E44F5F">
        <w:rPr>
          <w:rFonts w:ascii="Calibri" w:hAnsi="Calibri" w:cs="Calibri"/>
          <w:sz w:val="24"/>
          <w:szCs w:val="24"/>
        </w:rPr>
        <w:t xml:space="preserve">As the investigation incorporate the human members that are the reason it is essential to execute the research ethics </w:t>
      </w:r>
    </w:p>
    <w:p w:rsidR="000E32F3" w:rsidRDefault="008277E2" w:rsidP="00E44F5F">
      <w:pPr>
        <w:spacing w:line="480" w:lineRule="auto"/>
        <w:jc w:val="both"/>
        <w:rPr>
          <w:rFonts w:ascii="Calibri" w:hAnsi="Calibri"/>
          <w:sz w:val="24"/>
          <w:szCs w:val="24"/>
        </w:rPr>
      </w:pPr>
      <w:r>
        <w:rPr>
          <w:rFonts w:ascii="Calibri" w:hAnsi="Calibri"/>
          <w:sz w:val="24"/>
          <w:szCs w:val="24"/>
        </w:rPr>
        <w:t xml:space="preserve"># </w:t>
      </w:r>
      <w:r w:rsidR="00E44F5F" w:rsidRPr="00E44F5F">
        <w:rPr>
          <w:rFonts w:ascii="Calibri" w:hAnsi="Calibri" w:cs="Calibri"/>
          <w:sz w:val="24"/>
          <w:szCs w:val="24"/>
        </w:rPr>
        <w:t>As the data about the organizations are likewise engaged with the rese</w:t>
      </w:r>
      <w:r w:rsidR="000E32F3">
        <w:rPr>
          <w:rFonts w:ascii="Calibri" w:hAnsi="Calibri" w:cs="Calibri"/>
          <w:sz w:val="24"/>
          <w:szCs w:val="24"/>
        </w:rPr>
        <w:t>ar</w:t>
      </w:r>
      <w:r w:rsidR="00E44F5F" w:rsidRPr="00E44F5F">
        <w:rPr>
          <w:rFonts w:ascii="Calibri" w:hAnsi="Calibri" w:cs="Calibri"/>
          <w:sz w:val="24"/>
          <w:szCs w:val="24"/>
        </w:rPr>
        <w:t>ch that is the reason scientists need to execute the researc</w:t>
      </w:r>
      <w:r w:rsidR="00E44F5F" w:rsidRPr="00E44F5F">
        <w:rPr>
          <w:rFonts w:ascii="Calibri" w:hAnsi="Calibri"/>
          <w:sz w:val="24"/>
          <w:szCs w:val="24"/>
        </w:rPr>
        <w:t>h ethics in the investigation</w:t>
      </w:r>
    </w:p>
    <w:p w:rsidR="00993317" w:rsidRDefault="003973A8" w:rsidP="00E44F5F">
      <w:pPr>
        <w:spacing w:line="480" w:lineRule="auto"/>
        <w:jc w:val="both"/>
        <w:rPr>
          <w:rFonts w:ascii="Calibri" w:hAnsi="Calibri"/>
          <w:sz w:val="24"/>
          <w:szCs w:val="24"/>
        </w:rPr>
      </w:pPr>
      <w:r>
        <w:rPr>
          <w:rFonts w:ascii="Calibri" w:hAnsi="Calibri"/>
          <w:sz w:val="24"/>
          <w:szCs w:val="24"/>
        </w:rPr>
        <w:t>In order to keep</w:t>
      </w:r>
      <w:r w:rsidR="00993317">
        <w:rPr>
          <w:rFonts w:ascii="Calibri" w:hAnsi="Calibri"/>
          <w:sz w:val="24"/>
          <w:szCs w:val="24"/>
        </w:rPr>
        <w:t xml:space="preserve"> </w:t>
      </w:r>
      <w:r>
        <w:rPr>
          <w:rFonts w:ascii="Calibri" w:hAnsi="Calibri"/>
          <w:sz w:val="24"/>
          <w:szCs w:val="24"/>
        </w:rPr>
        <w:t xml:space="preserve">the </w:t>
      </w:r>
      <w:r w:rsidR="00993317">
        <w:rPr>
          <w:rFonts w:ascii="Calibri" w:hAnsi="Calibri"/>
          <w:sz w:val="24"/>
          <w:szCs w:val="24"/>
        </w:rPr>
        <w:t>ethics standard</w:t>
      </w:r>
      <w:r>
        <w:rPr>
          <w:rFonts w:ascii="Calibri" w:hAnsi="Calibri"/>
          <w:sz w:val="24"/>
          <w:szCs w:val="24"/>
        </w:rPr>
        <w:t>,</w:t>
      </w:r>
      <w:r w:rsidR="00993317">
        <w:rPr>
          <w:rFonts w:ascii="Calibri" w:hAnsi="Calibri"/>
          <w:sz w:val="24"/>
          <w:szCs w:val="24"/>
        </w:rPr>
        <w:t xml:space="preserve"> below are some key</w:t>
      </w:r>
      <w:r w:rsidR="005D6FCA">
        <w:rPr>
          <w:rFonts w:ascii="Calibri" w:hAnsi="Calibri"/>
          <w:sz w:val="24"/>
          <w:szCs w:val="24"/>
        </w:rPr>
        <w:t xml:space="preserve"> research ethics factors that were considered by the researcher while conducting the</w:t>
      </w:r>
      <w:r w:rsidR="00993317">
        <w:rPr>
          <w:rFonts w:ascii="Calibri" w:hAnsi="Calibri"/>
          <w:sz w:val="24"/>
          <w:szCs w:val="24"/>
        </w:rPr>
        <w:t xml:space="preserve"> research</w:t>
      </w:r>
      <w:r>
        <w:rPr>
          <w:rFonts w:ascii="Calibri" w:hAnsi="Calibri"/>
          <w:sz w:val="24"/>
          <w:szCs w:val="24"/>
        </w:rPr>
        <w:t>:</w:t>
      </w:r>
      <w:r w:rsidR="00993317">
        <w:rPr>
          <w:rFonts w:ascii="Calibri" w:hAnsi="Calibri"/>
          <w:sz w:val="24"/>
          <w:szCs w:val="24"/>
        </w:rPr>
        <w:t xml:space="preserve"> </w:t>
      </w:r>
    </w:p>
    <w:p w:rsidR="000E32F3" w:rsidRPr="000E32F3" w:rsidRDefault="00B3785D" w:rsidP="000E32F3">
      <w:pPr>
        <w:spacing w:line="480" w:lineRule="auto"/>
        <w:jc w:val="both"/>
        <w:rPr>
          <w:rFonts w:ascii="Calibri" w:hAnsi="Calibri"/>
          <w:sz w:val="24"/>
          <w:szCs w:val="24"/>
        </w:rPr>
      </w:pPr>
      <w:r>
        <w:rPr>
          <w:rFonts w:ascii="Calibri" w:hAnsi="Calibri"/>
          <w:sz w:val="24"/>
          <w:szCs w:val="24"/>
        </w:rPr>
        <w:t># The researcher in this article</w:t>
      </w:r>
      <w:r w:rsidR="000E32F3" w:rsidRPr="000E32F3">
        <w:rPr>
          <w:rFonts w:ascii="Calibri" w:hAnsi="Calibri"/>
          <w:sz w:val="24"/>
          <w:szCs w:val="24"/>
        </w:rPr>
        <w:t xml:space="preserve"> incorpor</w:t>
      </w:r>
      <w:r w:rsidR="00BB57CB">
        <w:rPr>
          <w:rFonts w:ascii="Calibri" w:hAnsi="Calibri"/>
          <w:sz w:val="24"/>
          <w:szCs w:val="24"/>
        </w:rPr>
        <w:t>ates data about the participants that</w:t>
      </w:r>
      <w:r w:rsidR="000E32F3" w:rsidRPr="000E32F3">
        <w:rPr>
          <w:rFonts w:ascii="Calibri" w:hAnsi="Calibri"/>
          <w:sz w:val="24"/>
          <w:szCs w:val="24"/>
        </w:rPr>
        <w:t xml:space="preserve"> </w:t>
      </w:r>
      <w:r w:rsidR="00BB57CB">
        <w:rPr>
          <w:rFonts w:ascii="Calibri" w:hAnsi="Calibri"/>
          <w:sz w:val="24"/>
          <w:szCs w:val="24"/>
        </w:rPr>
        <w:t>are required in this examination. No individual or</w:t>
      </w:r>
      <w:r w:rsidR="000E32F3" w:rsidRPr="000E32F3">
        <w:rPr>
          <w:rFonts w:ascii="Calibri" w:hAnsi="Calibri"/>
          <w:sz w:val="24"/>
          <w:szCs w:val="24"/>
        </w:rPr>
        <w:t xml:space="preserve"> pr</w:t>
      </w:r>
      <w:r w:rsidR="00BB57CB">
        <w:rPr>
          <w:rFonts w:ascii="Calibri" w:hAnsi="Calibri"/>
          <w:sz w:val="24"/>
          <w:szCs w:val="24"/>
        </w:rPr>
        <w:t>ivate data about the participants is not</w:t>
      </w:r>
      <w:r w:rsidR="000E32F3" w:rsidRPr="000E32F3">
        <w:rPr>
          <w:rFonts w:ascii="Calibri" w:hAnsi="Calibri"/>
          <w:sz w:val="24"/>
          <w:szCs w:val="24"/>
        </w:rPr>
        <w:t xml:space="preserve"> included</w:t>
      </w:r>
      <w:r w:rsidR="00BB57CB">
        <w:rPr>
          <w:rFonts w:ascii="Calibri" w:hAnsi="Calibri"/>
          <w:sz w:val="24"/>
          <w:szCs w:val="24"/>
        </w:rPr>
        <w:t xml:space="preserve"> in this research study</w:t>
      </w:r>
      <w:r w:rsidR="000E32F3" w:rsidRPr="000E32F3">
        <w:rPr>
          <w:rFonts w:ascii="Calibri" w:hAnsi="Calibri"/>
          <w:sz w:val="24"/>
          <w:szCs w:val="24"/>
        </w:rPr>
        <w:t xml:space="preserve">. </w:t>
      </w:r>
    </w:p>
    <w:p w:rsidR="005D24DC" w:rsidRDefault="005D24DC" w:rsidP="000E32F3">
      <w:pPr>
        <w:spacing w:line="480" w:lineRule="auto"/>
        <w:jc w:val="both"/>
        <w:rPr>
          <w:rFonts w:ascii="Calibri" w:hAnsi="Calibri"/>
          <w:sz w:val="24"/>
          <w:szCs w:val="24"/>
        </w:rPr>
      </w:pPr>
      <w:r>
        <w:rPr>
          <w:rFonts w:ascii="Calibri" w:hAnsi="Calibri" w:cs="Calibri"/>
          <w:sz w:val="24"/>
          <w:szCs w:val="24"/>
        </w:rPr>
        <w:t xml:space="preserve"># </w:t>
      </w:r>
      <w:r w:rsidR="000E32F3" w:rsidRPr="000E32F3">
        <w:rPr>
          <w:rFonts w:ascii="Calibri" w:hAnsi="Calibri" w:cs="Calibri"/>
          <w:sz w:val="24"/>
          <w:szCs w:val="24"/>
        </w:rPr>
        <w:t>The orga</w:t>
      </w:r>
      <w:r w:rsidR="000F60F2">
        <w:rPr>
          <w:rFonts w:ascii="Calibri" w:hAnsi="Calibri"/>
          <w:sz w:val="24"/>
          <w:szCs w:val="24"/>
        </w:rPr>
        <w:t>nizations that have been counted for this study are huge organizations in Pakistan</w:t>
      </w:r>
      <w:r w:rsidR="000E32F3" w:rsidRPr="000E32F3">
        <w:rPr>
          <w:rFonts w:ascii="Calibri" w:hAnsi="Calibri"/>
          <w:sz w:val="24"/>
          <w:szCs w:val="24"/>
        </w:rPr>
        <w:t xml:space="preserve">. </w:t>
      </w:r>
      <w:r>
        <w:rPr>
          <w:rFonts w:ascii="Calibri" w:hAnsi="Calibri"/>
          <w:sz w:val="24"/>
          <w:szCs w:val="24"/>
        </w:rPr>
        <w:t>That is the reason the researcher</w:t>
      </w:r>
      <w:r w:rsidR="000E32F3" w:rsidRPr="000E32F3">
        <w:rPr>
          <w:rFonts w:ascii="Calibri" w:hAnsi="Calibri"/>
          <w:sz w:val="24"/>
          <w:szCs w:val="24"/>
        </w:rPr>
        <w:t xml:space="preserve"> is aware of the classified data for the investigation. It just incorporates data about the organizations which </w:t>
      </w:r>
      <w:r w:rsidR="000E32F3">
        <w:rPr>
          <w:rFonts w:ascii="Calibri" w:hAnsi="Calibri"/>
          <w:sz w:val="24"/>
          <w:szCs w:val="24"/>
        </w:rPr>
        <w:t>are</w:t>
      </w:r>
      <w:r w:rsidR="000E32F3" w:rsidRPr="000E32F3">
        <w:rPr>
          <w:rFonts w:ascii="Calibri" w:hAnsi="Calibri"/>
          <w:sz w:val="24"/>
          <w:szCs w:val="24"/>
        </w:rPr>
        <w:t xml:space="preserve"> openly accessible. </w:t>
      </w:r>
    </w:p>
    <w:p w:rsidR="000E32F3" w:rsidRPr="000E32F3" w:rsidRDefault="005D24DC" w:rsidP="000E32F3">
      <w:pPr>
        <w:spacing w:line="480" w:lineRule="auto"/>
        <w:jc w:val="both"/>
        <w:rPr>
          <w:rFonts w:ascii="Calibri" w:hAnsi="Calibri"/>
          <w:sz w:val="24"/>
          <w:szCs w:val="24"/>
        </w:rPr>
      </w:pPr>
      <w:r>
        <w:rPr>
          <w:rFonts w:ascii="Calibri" w:hAnsi="Calibri" w:cs="Calibri"/>
          <w:sz w:val="24"/>
          <w:szCs w:val="24"/>
        </w:rPr>
        <w:t xml:space="preserve"># </w:t>
      </w:r>
      <w:r w:rsidR="000E32F3" w:rsidRPr="000E32F3">
        <w:rPr>
          <w:rFonts w:ascii="Calibri" w:hAnsi="Calibri" w:cs="Calibri"/>
          <w:sz w:val="24"/>
          <w:szCs w:val="24"/>
        </w:rPr>
        <w:t>A</w:t>
      </w:r>
      <w:r w:rsidR="000E32F3" w:rsidRPr="000E32F3">
        <w:rPr>
          <w:rFonts w:ascii="Calibri" w:hAnsi="Calibri"/>
          <w:sz w:val="24"/>
          <w:szCs w:val="24"/>
        </w:rPr>
        <w:t xml:space="preserve">ll the data assembled </w:t>
      </w:r>
      <w:r w:rsidR="005B6CAC">
        <w:rPr>
          <w:rFonts w:ascii="Calibri" w:hAnsi="Calibri"/>
          <w:sz w:val="24"/>
          <w:szCs w:val="24"/>
        </w:rPr>
        <w:t>in this examination is just utilized</w:t>
      </w:r>
      <w:r w:rsidR="000E32F3" w:rsidRPr="000E32F3">
        <w:rPr>
          <w:rFonts w:ascii="Calibri" w:hAnsi="Calibri"/>
          <w:sz w:val="24"/>
          <w:szCs w:val="24"/>
        </w:rPr>
        <w:t xml:space="preserve"> to explore the issue of the investigation. It is shown in the investigation that the scientist has displayed all the se</w:t>
      </w:r>
      <w:r w:rsidR="005B6CAC">
        <w:rPr>
          <w:rFonts w:ascii="Calibri" w:hAnsi="Calibri"/>
          <w:sz w:val="24"/>
          <w:szCs w:val="24"/>
        </w:rPr>
        <w:t>gment data about the participants</w:t>
      </w:r>
      <w:r w:rsidR="000E32F3" w:rsidRPr="000E32F3">
        <w:rPr>
          <w:rFonts w:ascii="Calibri" w:hAnsi="Calibri"/>
          <w:sz w:val="24"/>
          <w:szCs w:val="24"/>
        </w:rPr>
        <w:t xml:space="preserve"> to </w:t>
      </w:r>
      <w:r w:rsidR="000F60F2" w:rsidRPr="000E32F3">
        <w:rPr>
          <w:rFonts w:ascii="Calibri" w:hAnsi="Calibri"/>
          <w:sz w:val="24"/>
          <w:szCs w:val="24"/>
        </w:rPr>
        <w:t>develop</w:t>
      </w:r>
      <w:r w:rsidR="000E32F3" w:rsidRPr="000E32F3">
        <w:rPr>
          <w:rFonts w:ascii="Calibri" w:hAnsi="Calibri"/>
          <w:sz w:val="24"/>
          <w:szCs w:val="24"/>
        </w:rPr>
        <w:t xml:space="preserve"> the dependability of the exploration. </w:t>
      </w:r>
    </w:p>
    <w:p w:rsidR="0078001C" w:rsidRDefault="005D24DC" w:rsidP="000E32F3">
      <w:pPr>
        <w:spacing w:line="480" w:lineRule="auto"/>
        <w:jc w:val="both"/>
        <w:rPr>
          <w:rFonts w:ascii="Calibri" w:hAnsi="Calibri" w:cs="Calibri"/>
          <w:sz w:val="24"/>
          <w:szCs w:val="24"/>
        </w:rPr>
      </w:pPr>
      <w:r>
        <w:rPr>
          <w:rFonts w:ascii="Calibri" w:hAnsi="Calibri"/>
          <w:sz w:val="24"/>
          <w:szCs w:val="24"/>
        </w:rPr>
        <w:t xml:space="preserve"># </w:t>
      </w:r>
      <w:r w:rsidR="005D7658">
        <w:rPr>
          <w:rFonts w:ascii="Calibri" w:hAnsi="Calibri" w:cs="Calibri"/>
          <w:sz w:val="24"/>
          <w:szCs w:val="24"/>
        </w:rPr>
        <w:t>This research</w:t>
      </w:r>
      <w:r w:rsidR="000E32F3" w:rsidRPr="000E32F3">
        <w:rPr>
          <w:rFonts w:ascii="Calibri" w:hAnsi="Calibri" w:cs="Calibri"/>
          <w:sz w:val="24"/>
          <w:szCs w:val="24"/>
        </w:rPr>
        <w:t xml:space="preserve"> exclude</w:t>
      </w:r>
      <w:r w:rsidR="005D7658">
        <w:rPr>
          <w:rFonts w:ascii="Calibri" w:hAnsi="Calibri" w:cs="Calibri"/>
          <w:sz w:val="24"/>
          <w:szCs w:val="24"/>
        </w:rPr>
        <w:t>s any kind of secret data about any</w:t>
      </w:r>
      <w:r w:rsidR="000E32F3" w:rsidRPr="000E32F3">
        <w:rPr>
          <w:rFonts w:ascii="Calibri" w:hAnsi="Calibri" w:cs="Calibri"/>
          <w:sz w:val="24"/>
          <w:szCs w:val="24"/>
        </w:rPr>
        <w:t xml:space="preserve"> organization that</w:t>
      </w:r>
      <w:r w:rsidR="005D7658">
        <w:rPr>
          <w:rFonts w:ascii="Calibri" w:hAnsi="Calibri" w:cs="Calibri"/>
          <w:sz w:val="24"/>
          <w:szCs w:val="24"/>
        </w:rPr>
        <w:t xml:space="preserve"> can eventually hurt trustworthiness or </w:t>
      </w:r>
      <w:r w:rsidR="0022126C">
        <w:rPr>
          <w:rFonts w:ascii="Calibri" w:hAnsi="Calibri" w:cs="Calibri"/>
          <w:sz w:val="24"/>
          <w:szCs w:val="24"/>
        </w:rPr>
        <w:t>sells</w:t>
      </w:r>
      <w:r w:rsidR="000E32F3" w:rsidRPr="000E32F3">
        <w:rPr>
          <w:rFonts w:ascii="Calibri" w:hAnsi="Calibri" w:cs="Calibri"/>
          <w:sz w:val="24"/>
          <w:szCs w:val="24"/>
        </w:rPr>
        <w:t xml:space="preserve"> of the organization.</w:t>
      </w:r>
    </w:p>
    <w:p w:rsidR="0078001C" w:rsidRDefault="0078001C" w:rsidP="000E32F3">
      <w:pPr>
        <w:spacing w:line="480" w:lineRule="auto"/>
        <w:jc w:val="both"/>
        <w:rPr>
          <w:rFonts w:ascii="Calibri" w:hAnsi="Calibri" w:cs="Calibri"/>
          <w:sz w:val="24"/>
          <w:szCs w:val="24"/>
        </w:rPr>
      </w:pPr>
      <w:r w:rsidRPr="005D24DC">
        <w:rPr>
          <w:rFonts w:ascii="Calibri" w:hAnsi="Calibri" w:cs="Calibri"/>
          <w:b/>
          <w:sz w:val="24"/>
          <w:szCs w:val="24"/>
        </w:rPr>
        <w:lastRenderedPageBreak/>
        <w:t>Reliability:</w:t>
      </w:r>
      <w:r>
        <w:rPr>
          <w:rFonts w:ascii="Calibri" w:hAnsi="Calibri" w:cs="Calibri"/>
          <w:sz w:val="24"/>
          <w:szCs w:val="24"/>
        </w:rPr>
        <w:t xml:space="preserve"> </w:t>
      </w:r>
      <w:r w:rsidRPr="0078001C">
        <w:rPr>
          <w:rFonts w:ascii="Calibri" w:hAnsi="Calibri" w:cs="Calibri"/>
          <w:sz w:val="24"/>
          <w:szCs w:val="24"/>
        </w:rPr>
        <w:t>The reliability of the infor</w:t>
      </w:r>
      <w:r w:rsidR="00886A04">
        <w:rPr>
          <w:rFonts w:ascii="Calibri" w:hAnsi="Calibri" w:cs="Calibri"/>
          <w:sz w:val="24"/>
          <w:szCs w:val="24"/>
        </w:rPr>
        <w:t>mation gathered in this study</w:t>
      </w:r>
      <w:r w:rsidRPr="0078001C">
        <w:rPr>
          <w:rFonts w:ascii="Calibri" w:hAnsi="Calibri" w:cs="Calibri"/>
          <w:sz w:val="24"/>
          <w:szCs w:val="24"/>
        </w:rPr>
        <w:t xml:space="preserve"> is significant.</w:t>
      </w:r>
      <w:r w:rsidR="00886A04">
        <w:rPr>
          <w:rFonts w:ascii="Calibri" w:hAnsi="Calibri" w:cs="Calibri"/>
          <w:sz w:val="24"/>
          <w:szCs w:val="24"/>
        </w:rPr>
        <w:t xml:space="preserve"> It is seen in this investigation has incorporated</w:t>
      </w:r>
      <w:r w:rsidR="00736928">
        <w:rPr>
          <w:rFonts w:ascii="Calibri" w:hAnsi="Calibri" w:cs="Calibri"/>
          <w:sz w:val="24"/>
          <w:szCs w:val="24"/>
        </w:rPr>
        <w:t xml:space="preserve"> with those informations that are previously utilized in this study</w:t>
      </w:r>
      <w:r>
        <w:rPr>
          <w:rFonts w:ascii="Calibri" w:hAnsi="Calibri" w:cs="Calibri"/>
          <w:sz w:val="24"/>
          <w:szCs w:val="24"/>
        </w:rPr>
        <w:t xml:space="preserve">. While </w:t>
      </w:r>
      <w:r w:rsidR="00736928">
        <w:rPr>
          <w:rFonts w:ascii="Calibri" w:hAnsi="Calibri" w:cs="Calibri"/>
          <w:sz w:val="24"/>
          <w:szCs w:val="24"/>
        </w:rPr>
        <w:t xml:space="preserve">the </w:t>
      </w:r>
      <w:r>
        <w:rPr>
          <w:rFonts w:ascii="Calibri" w:hAnsi="Calibri" w:cs="Calibri"/>
          <w:sz w:val="24"/>
          <w:szCs w:val="24"/>
        </w:rPr>
        <w:t>reliability</w:t>
      </w:r>
      <w:r w:rsidRPr="0078001C">
        <w:rPr>
          <w:rFonts w:ascii="Calibri" w:hAnsi="Calibri" w:cs="Calibri"/>
          <w:sz w:val="24"/>
          <w:szCs w:val="24"/>
        </w:rPr>
        <w:t xml:space="preserve"> of the investigation is likewise decided based on the unwavering quality examinat</w:t>
      </w:r>
      <w:r w:rsidR="00736928">
        <w:rPr>
          <w:rFonts w:ascii="Calibri" w:hAnsi="Calibri" w:cs="Calibri"/>
          <w:sz w:val="24"/>
          <w:szCs w:val="24"/>
        </w:rPr>
        <w:t xml:space="preserve">ion which is "Cronbach Alpha" 'Reliability-Validity-Scaling'. </w:t>
      </w:r>
      <w:r w:rsidRPr="0078001C">
        <w:rPr>
          <w:rFonts w:ascii="Calibri" w:hAnsi="Calibri" w:cs="Calibri"/>
          <w:sz w:val="24"/>
          <w:szCs w:val="24"/>
        </w:rPr>
        <w:t>In this investigation, the unwavering quality of the research study is dictated by the technique utilized by the researcher.</w:t>
      </w:r>
      <w:r w:rsidR="00886A04">
        <w:rPr>
          <w:rFonts w:ascii="Calibri" w:hAnsi="Calibri" w:cs="Calibri"/>
          <w:sz w:val="24"/>
          <w:szCs w:val="24"/>
        </w:rPr>
        <w:t xml:space="preserve"> Moreover, tho ensure the reliability of the study the researcher had used 100 customers from different commercial banks in Pakistan. Moreover, the hypothesis had been tested and compared to other variables to ensure the results are reliable. </w:t>
      </w:r>
    </w:p>
    <w:p w:rsidR="0078001C" w:rsidRDefault="0078001C" w:rsidP="00827D35">
      <w:pPr>
        <w:spacing w:line="480" w:lineRule="auto"/>
        <w:jc w:val="both"/>
        <w:rPr>
          <w:rFonts w:ascii="Calibri" w:hAnsi="Calibri" w:cs="Calibri"/>
          <w:sz w:val="24"/>
          <w:szCs w:val="24"/>
        </w:rPr>
      </w:pPr>
      <w:r w:rsidRPr="005D24DC">
        <w:rPr>
          <w:rFonts w:ascii="Calibri" w:hAnsi="Calibri" w:cs="Calibri"/>
          <w:b/>
          <w:sz w:val="24"/>
          <w:szCs w:val="24"/>
        </w:rPr>
        <w:t>Valid</w:t>
      </w:r>
      <w:r w:rsidR="00221F1E" w:rsidRPr="005D24DC">
        <w:rPr>
          <w:rFonts w:ascii="Calibri" w:hAnsi="Calibri" w:cs="Calibri"/>
          <w:b/>
          <w:sz w:val="24"/>
          <w:szCs w:val="24"/>
        </w:rPr>
        <w:t>i</w:t>
      </w:r>
      <w:r w:rsidRPr="005D24DC">
        <w:rPr>
          <w:rFonts w:ascii="Calibri" w:hAnsi="Calibri" w:cs="Calibri"/>
          <w:b/>
          <w:sz w:val="24"/>
          <w:szCs w:val="24"/>
        </w:rPr>
        <w:t>ty:</w:t>
      </w:r>
      <w:r>
        <w:rPr>
          <w:rFonts w:ascii="Calibri" w:hAnsi="Calibri" w:cs="Calibri"/>
          <w:sz w:val="24"/>
          <w:szCs w:val="24"/>
        </w:rPr>
        <w:t xml:space="preserve"> </w:t>
      </w:r>
      <w:r w:rsidR="0006285B" w:rsidRPr="0006285B">
        <w:rPr>
          <w:rFonts w:ascii="Calibri" w:hAnsi="Calibri" w:cs="Calibri"/>
          <w:sz w:val="24"/>
          <w:szCs w:val="24"/>
        </w:rPr>
        <w:t>The validity of the research depends on the outcomes. This research has substantial outcomes as the specialist has researched these outcomes from past investi</w:t>
      </w:r>
      <w:r w:rsidR="005D24DC">
        <w:rPr>
          <w:rFonts w:ascii="Calibri" w:hAnsi="Calibri" w:cs="Calibri"/>
          <w:sz w:val="24"/>
          <w:szCs w:val="24"/>
        </w:rPr>
        <w:t>gations in detail. The researcher additionally compares this research outcome with the previous</w:t>
      </w:r>
      <w:r w:rsidR="0006285B" w:rsidRPr="0006285B">
        <w:rPr>
          <w:rFonts w:ascii="Calibri" w:hAnsi="Calibri" w:cs="Calibri"/>
          <w:sz w:val="24"/>
          <w:szCs w:val="24"/>
        </w:rPr>
        <w:t xml:space="preserve"> examinatio</w:t>
      </w:r>
      <w:r w:rsidR="005D24DC">
        <w:rPr>
          <w:rFonts w:ascii="Calibri" w:hAnsi="Calibri" w:cs="Calibri"/>
          <w:sz w:val="24"/>
          <w:szCs w:val="24"/>
        </w:rPr>
        <w:t>n done by other researchers to mak</w:t>
      </w:r>
      <w:r w:rsidR="00BC7CC5">
        <w:rPr>
          <w:rFonts w:ascii="Calibri" w:hAnsi="Calibri" w:cs="Calibri"/>
          <w:sz w:val="24"/>
          <w:szCs w:val="24"/>
        </w:rPr>
        <w:t>e sure the validity of this research</w:t>
      </w:r>
      <w:r w:rsidR="0006285B">
        <w:rPr>
          <w:rFonts w:ascii="Calibri" w:hAnsi="Calibri" w:cs="Calibri"/>
          <w:sz w:val="24"/>
          <w:szCs w:val="24"/>
        </w:rPr>
        <w:t xml:space="preserve">. </w:t>
      </w:r>
      <w:r w:rsidR="00233D8D">
        <w:rPr>
          <w:rFonts w:ascii="Calibri" w:hAnsi="Calibri" w:cs="Calibri"/>
          <w:sz w:val="24"/>
          <w:szCs w:val="24"/>
        </w:rPr>
        <w:t>The validity of this</w:t>
      </w:r>
      <w:r w:rsidR="0006285B" w:rsidRPr="0006285B">
        <w:rPr>
          <w:rFonts w:ascii="Calibri" w:hAnsi="Calibri" w:cs="Calibri"/>
          <w:sz w:val="24"/>
          <w:szCs w:val="24"/>
        </w:rPr>
        <w:t xml:space="preserve"> resea</w:t>
      </w:r>
      <w:r w:rsidR="005D24DC">
        <w:rPr>
          <w:rFonts w:ascii="Calibri" w:hAnsi="Calibri" w:cs="Calibri"/>
          <w:sz w:val="24"/>
          <w:szCs w:val="24"/>
        </w:rPr>
        <w:t>rch is featured as the researcher</w:t>
      </w:r>
      <w:r w:rsidR="00233D8D">
        <w:rPr>
          <w:rFonts w:ascii="Calibri" w:hAnsi="Calibri" w:cs="Calibri"/>
          <w:sz w:val="24"/>
          <w:szCs w:val="24"/>
        </w:rPr>
        <w:t xml:space="preserve"> </w:t>
      </w:r>
      <w:r w:rsidR="00827D35">
        <w:rPr>
          <w:rFonts w:ascii="Calibri" w:hAnsi="Calibri" w:cs="Calibri"/>
          <w:sz w:val="24"/>
          <w:szCs w:val="24"/>
        </w:rPr>
        <w:t>actualized the methodology which is proposed by another researcher</w:t>
      </w:r>
      <w:r w:rsidR="005D24DC">
        <w:rPr>
          <w:rFonts w:ascii="Calibri" w:hAnsi="Calibri" w:cs="Calibri"/>
          <w:sz w:val="24"/>
          <w:szCs w:val="24"/>
        </w:rPr>
        <w:t>. It encourages the researcher</w:t>
      </w:r>
      <w:r w:rsidR="0006285B" w:rsidRPr="0006285B">
        <w:rPr>
          <w:rFonts w:ascii="Calibri" w:hAnsi="Calibri" w:cs="Calibri"/>
          <w:sz w:val="24"/>
          <w:szCs w:val="24"/>
        </w:rPr>
        <w:t xml:space="preserve"> to </w:t>
      </w:r>
      <w:r w:rsidR="00233D8D" w:rsidRPr="0006285B">
        <w:rPr>
          <w:rFonts w:ascii="Calibri" w:hAnsi="Calibri" w:cs="Calibri"/>
          <w:sz w:val="24"/>
          <w:szCs w:val="24"/>
        </w:rPr>
        <w:t>check</w:t>
      </w:r>
      <w:r w:rsidR="0006285B" w:rsidRPr="0006285B">
        <w:rPr>
          <w:rFonts w:ascii="Calibri" w:hAnsi="Calibri" w:cs="Calibri"/>
          <w:sz w:val="24"/>
          <w:szCs w:val="24"/>
        </w:rPr>
        <w:t xml:space="preserve"> and </w:t>
      </w:r>
      <w:r w:rsidR="00233D8D" w:rsidRPr="0006285B">
        <w:rPr>
          <w:rFonts w:ascii="Calibri" w:hAnsi="Calibri" w:cs="Calibri"/>
          <w:sz w:val="24"/>
          <w:szCs w:val="24"/>
        </w:rPr>
        <w:t>manage</w:t>
      </w:r>
      <w:r w:rsidR="0006285B" w:rsidRPr="0006285B">
        <w:rPr>
          <w:rFonts w:ascii="Calibri" w:hAnsi="Calibri" w:cs="Calibri"/>
          <w:sz w:val="24"/>
          <w:szCs w:val="24"/>
        </w:rPr>
        <w:t xml:space="preserve"> the strategy one-sided. So as to approve the nature of the thing, the specialist of this investigation has executed the board exchange. It is demonstrated that develop Validity has been actualized in the maintainability of the apparatus used to gauge the reactions in this rese</w:t>
      </w:r>
      <w:r w:rsidR="0006285B">
        <w:rPr>
          <w:rFonts w:ascii="Calibri" w:hAnsi="Calibri" w:cs="Calibri"/>
          <w:sz w:val="24"/>
          <w:szCs w:val="24"/>
        </w:rPr>
        <w:t>ar</w:t>
      </w:r>
      <w:r w:rsidR="0006285B" w:rsidRPr="0006285B">
        <w:rPr>
          <w:rFonts w:ascii="Calibri" w:hAnsi="Calibri" w:cs="Calibri"/>
          <w:sz w:val="24"/>
          <w:szCs w:val="24"/>
        </w:rPr>
        <w:t>ch.</w:t>
      </w:r>
      <w:r w:rsidR="00827D35">
        <w:rPr>
          <w:rFonts w:ascii="Calibri" w:hAnsi="Calibri" w:cs="Calibri"/>
          <w:sz w:val="24"/>
          <w:szCs w:val="24"/>
        </w:rPr>
        <w:t xml:space="preserve"> In this research</w:t>
      </w:r>
      <w:r w:rsidR="00827D35" w:rsidRPr="00827D35">
        <w:t xml:space="preserve"> </w:t>
      </w:r>
      <w:r w:rsidR="00827D35">
        <w:rPr>
          <w:rFonts w:ascii="Calibri" w:hAnsi="Calibri" w:cs="Calibri"/>
          <w:sz w:val="24"/>
          <w:szCs w:val="24"/>
        </w:rPr>
        <w:t>t</w:t>
      </w:r>
      <w:r w:rsidR="00827D35" w:rsidRPr="00827D35">
        <w:rPr>
          <w:rFonts w:ascii="Calibri" w:hAnsi="Calibri" w:cs="Calibri"/>
          <w:sz w:val="24"/>
          <w:szCs w:val="24"/>
        </w:rPr>
        <w:t>o confirm the joined validity AVE values for the builds ought to be higher</w:t>
      </w:r>
      <w:r w:rsidR="00827D35">
        <w:rPr>
          <w:rFonts w:ascii="Calibri" w:hAnsi="Calibri" w:cs="Calibri"/>
          <w:sz w:val="24"/>
          <w:szCs w:val="24"/>
        </w:rPr>
        <w:t xml:space="preserve"> than 0.5 and it is higher</w:t>
      </w:r>
      <w:r w:rsidR="00827D35" w:rsidRPr="00827D35">
        <w:rPr>
          <w:rFonts w:ascii="Calibri" w:hAnsi="Calibri" w:cs="Calibri"/>
          <w:sz w:val="24"/>
          <w:szCs w:val="24"/>
        </w:rPr>
        <w:t xml:space="preserve"> (Fornell and Larcker, 1981). Finally, discriminant validity surveyed by the system proposed by heterotrait-monorail proportion strategy</w:t>
      </w:r>
      <w:r w:rsidR="00827D35">
        <w:rPr>
          <w:rFonts w:ascii="Calibri" w:hAnsi="Calibri" w:cs="Calibri"/>
          <w:sz w:val="24"/>
          <w:szCs w:val="24"/>
        </w:rPr>
        <w:t xml:space="preserve"> is used and all the values appeared</w:t>
      </w:r>
      <w:r w:rsidR="00827D35" w:rsidRPr="00827D35">
        <w:rPr>
          <w:rFonts w:ascii="Calibri" w:hAnsi="Calibri" w:cs="Calibri"/>
          <w:sz w:val="24"/>
          <w:szCs w:val="24"/>
        </w:rPr>
        <w:t xml:space="preserve"> w</w:t>
      </w:r>
      <w:r w:rsidR="00827D35">
        <w:rPr>
          <w:rFonts w:ascii="Calibri" w:hAnsi="Calibri" w:cs="Calibri"/>
          <w:sz w:val="24"/>
          <w:szCs w:val="24"/>
        </w:rPr>
        <w:t>as beneath 0.9</w:t>
      </w:r>
      <w:r w:rsidR="00827D35" w:rsidRPr="00827D35">
        <w:rPr>
          <w:rFonts w:ascii="Calibri" w:hAnsi="Calibri" w:cs="Calibri"/>
          <w:sz w:val="24"/>
          <w:szCs w:val="24"/>
        </w:rPr>
        <w:t xml:space="preserve"> which shows discriminant validity accomplished.</w:t>
      </w:r>
    </w:p>
    <w:p w:rsidR="00412F8A" w:rsidRPr="0006285B" w:rsidRDefault="00412F8A" w:rsidP="0006285B">
      <w:pPr>
        <w:spacing w:line="480" w:lineRule="auto"/>
        <w:jc w:val="both"/>
        <w:rPr>
          <w:rFonts w:ascii="Calibri" w:hAnsi="Calibri" w:cs="Calibri"/>
          <w:sz w:val="24"/>
          <w:szCs w:val="24"/>
        </w:rPr>
      </w:pPr>
      <w:r w:rsidRPr="00412F8A">
        <w:rPr>
          <w:rFonts w:ascii="Calibri" w:hAnsi="Calibri" w:cs="Calibri"/>
          <w:b/>
          <w:sz w:val="24"/>
          <w:szCs w:val="24"/>
        </w:rPr>
        <w:lastRenderedPageBreak/>
        <w:t>Limitations of the research:</w:t>
      </w:r>
      <w:r>
        <w:rPr>
          <w:rFonts w:ascii="Calibri" w:hAnsi="Calibri" w:cs="Calibri"/>
          <w:sz w:val="24"/>
          <w:szCs w:val="24"/>
        </w:rPr>
        <w:t xml:space="preserve"> Like other research, this research has limitations as well. The limitation of this research is related to data collection. For this research, the data was only collected fro two cities of Pakistan only. Moreover, the collected data that had been used in this research was collected from commercial banks and its customers, other types of banks such as savings banks and cooperative banks data were not collected.  </w:t>
      </w:r>
    </w:p>
    <w:p w:rsidR="000E32F3" w:rsidRDefault="000E32F3" w:rsidP="00E44F5F">
      <w:pPr>
        <w:spacing w:line="480" w:lineRule="auto"/>
        <w:jc w:val="both"/>
        <w:rPr>
          <w:rFonts w:ascii="Calibri" w:hAnsi="Calibri"/>
          <w:sz w:val="24"/>
          <w:szCs w:val="24"/>
        </w:rPr>
      </w:pPr>
    </w:p>
    <w:p w:rsidR="000E32F3" w:rsidRDefault="000E32F3"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D3B01" w:rsidRDefault="003D3B01" w:rsidP="00E44F5F">
      <w:pPr>
        <w:spacing w:line="480" w:lineRule="auto"/>
        <w:jc w:val="both"/>
        <w:rPr>
          <w:rFonts w:ascii="Calibri" w:hAnsi="Calibri"/>
          <w:sz w:val="24"/>
          <w:szCs w:val="24"/>
        </w:rPr>
      </w:pPr>
    </w:p>
    <w:p w:rsidR="00391DCA" w:rsidRDefault="00391DCA" w:rsidP="003D3B01">
      <w:pPr>
        <w:spacing w:line="480" w:lineRule="auto"/>
        <w:jc w:val="both"/>
        <w:rPr>
          <w:b/>
          <w:sz w:val="28"/>
          <w:szCs w:val="28"/>
        </w:rPr>
      </w:pPr>
    </w:p>
    <w:p w:rsidR="005747BE" w:rsidRDefault="005747BE" w:rsidP="003D3B01">
      <w:pPr>
        <w:spacing w:line="480" w:lineRule="auto"/>
        <w:jc w:val="both"/>
        <w:rPr>
          <w:b/>
          <w:sz w:val="28"/>
          <w:szCs w:val="28"/>
        </w:rPr>
      </w:pPr>
    </w:p>
    <w:p w:rsidR="003D3B01" w:rsidRDefault="00A874A7" w:rsidP="003D3B01">
      <w:pPr>
        <w:spacing w:line="480" w:lineRule="auto"/>
        <w:jc w:val="both"/>
        <w:rPr>
          <w:b/>
          <w:sz w:val="28"/>
          <w:szCs w:val="28"/>
        </w:rPr>
      </w:pPr>
      <w:r>
        <w:rPr>
          <w:b/>
          <w:sz w:val="28"/>
          <w:szCs w:val="28"/>
        </w:rPr>
        <w:lastRenderedPageBreak/>
        <w:t xml:space="preserve">                                                  </w:t>
      </w:r>
      <w:r w:rsidR="003D3B01" w:rsidRPr="00BE44DC">
        <w:rPr>
          <w:b/>
          <w:sz w:val="28"/>
          <w:szCs w:val="28"/>
        </w:rPr>
        <w:t xml:space="preserve">References: </w:t>
      </w:r>
    </w:p>
    <w:p w:rsidR="00925272" w:rsidRDefault="00925272" w:rsidP="003D3B01">
      <w:pPr>
        <w:spacing w:line="480" w:lineRule="auto"/>
        <w:jc w:val="both"/>
        <w:rPr>
          <w:rStyle w:val="ref-journal"/>
          <w:color w:val="000000"/>
          <w:sz w:val="24"/>
          <w:szCs w:val="24"/>
          <w:shd w:val="clear" w:color="auto" w:fill="FFFFFF"/>
        </w:rPr>
      </w:pPr>
      <w:r>
        <w:rPr>
          <w:sz w:val="28"/>
          <w:szCs w:val="28"/>
        </w:rPr>
        <w:t>●</w:t>
      </w:r>
      <w:r w:rsidR="003D3B01">
        <w:rPr>
          <w:b/>
          <w:sz w:val="28"/>
          <w:szCs w:val="28"/>
        </w:rPr>
        <w:t xml:space="preserve"> </w:t>
      </w:r>
      <w:r w:rsidR="003D3B01" w:rsidRPr="008F30B6">
        <w:rPr>
          <w:color w:val="000000"/>
          <w:sz w:val="24"/>
          <w:szCs w:val="24"/>
          <w:shd w:val="clear" w:color="auto" w:fill="FFFFFF"/>
        </w:rPr>
        <w:t>Perrini</w:t>
      </w:r>
      <w:r w:rsidR="003D3B01">
        <w:rPr>
          <w:color w:val="000000"/>
          <w:sz w:val="24"/>
          <w:szCs w:val="24"/>
          <w:shd w:val="clear" w:color="auto" w:fill="FFFFFF"/>
        </w:rPr>
        <w:t>,</w:t>
      </w:r>
      <w:r w:rsidR="003D3B01" w:rsidRPr="008F30B6">
        <w:rPr>
          <w:color w:val="000000"/>
          <w:sz w:val="24"/>
          <w:szCs w:val="24"/>
          <w:shd w:val="clear" w:color="auto" w:fill="FFFFFF"/>
        </w:rPr>
        <w:t xml:space="preserve"> F., Castaldo</w:t>
      </w:r>
      <w:r w:rsidR="003D3B01">
        <w:rPr>
          <w:color w:val="000000"/>
          <w:sz w:val="24"/>
          <w:szCs w:val="24"/>
          <w:shd w:val="clear" w:color="auto" w:fill="FFFFFF"/>
        </w:rPr>
        <w:t>,</w:t>
      </w:r>
      <w:r w:rsidR="003D3B01" w:rsidRPr="008F30B6">
        <w:rPr>
          <w:color w:val="000000"/>
          <w:sz w:val="24"/>
          <w:szCs w:val="24"/>
          <w:shd w:val="clear" w:color="auto" w:fill="FFFFFF"/>
        </w:rPr>
        <w:t xml:space="preserve"> S., Misani</w:t>
      </w:r>
      <w:r w:rsidR="003D3B01">
        <w:rPr>
          <w:color w:val="000000"/>
          <w:sz w:val="24"/>
          <w:szCs w:val="24"/>
          <w:shd w:val="clear" w:color="auto" w:fill="FFFFFF"/>
        </w:rPr>
        <w:t>,</w:t>
      </w:r>
      <w:r w:rsidR="003D3B01" w:rsidRPr="008F30B6">
        <w:rPr>
          <w:color w:val="000000"/>
          <w:sz w:val="24"/>
          <w:szCs w:val="24"/>
          <w:shd w:val="clear" w:color="auto" w:fill="FFFFFF"/>
        </w:rPr>
        <w:t xml:space="preserve"> N., </w:t>
      </w:r>
      <w:r w:rsidR="003D3B01">
        <w:rPr>
          <w:color w:val="000000"/>
          <w:sz w:val="24"/>
          <w:szCs w:val="24"/>
          <w:shd w:val="clear" w:color="auto" w:fill="FFFFFF"/>
        </w:rPr>
        <w:t xml:space="preserve">&amp; </w:t>
      </w:r>
      <w:r w:rsidR="003D3B01" w:rsidRPr="008F30B6">
        <w:rPr>
          <w:color w:val="000000"/>
          <w:sz w:val="24"/>
          <w:szCs w:val="24"/>
          <w:shd w:val="clear" w:color="auto" w:fill="FFFFFF"/>
        </w:rPr>
        <w:t>Tencati</w:t>
      </w:r>
      <w:r w:rsidR="003D3B01">
        <w:rPr>
          <w:color w:val="000000"/>
          <w:sz w:val="24"/>
          <w:szCs w:val="24"/>
          <w:shd w:val="clear" w:color="auto" w:fill="FFFFFF"/>
        </w:rPr>
        <w:t>,</w:t>
      </w:r>
      <w:r w:rsidR="003D3B01" w:rsidRPr="008F30B6">
        <w:rPr>
          <w:color w:val="000000"/>
          <w:sz w:val="24"/>
          <w:szCs w:val="24"/>
          <w:shd w:val="clear" w:color="auto" w:fill="FFFFFF"/>
        </w:rPr>
        <w:t xml:space="preserve"> A. (2010). </w:t>
      </w:r>
      <w:r w:rsidR="003D3B01">
        <w:rPr>
          <w:color w:val="000000"/>
          <w:sz w:val="24"/>
          <w:szCs w:val="24"/>
          <w:shd w:val="clear" w:color="auto" w:fill="FFFFFF"/>
        </w:rPr>
        <w:t xml:space="preserve">The impact of corporate social </w:t>
      </w:r>
      <w:r w:rsidR="003D3B01" w:rsidRPr="008F30B6">
        <w:rPr>
          <w:color w:val="000000"/>
          <w:sz w:val="24"/>
          <w:szCs w:val="24"/>
          <w:shd w:val="clear" w:color="auto" w:fill="FFFFFF"/>
        </w:rPr>
        <w:t>responsibility associations on trust in organic products marketed by mainstream retailers: A study of Italian consumers. </w:t>
      </w:r>
      <w:r w:rsidR="003D3B01" w:rsidRPr="008F30B6">
        <w:rPr>
          <w:rStyle w:val="ref-journal"/>
          <w:color w:val="000000"/>
          <w:sz w:val="24"/>
          <w:szCs w:val="24"/>
          <w:shd w:val="clear" w:color="auto" w:fill="FFFFFF"/>
        </w:rPr>
        <w:t>Business Strategy and the Environment. vol.19 (8). pp. 512-526</w:t>
      </w:r>
      <w:r w:rsidR="003D3B01">
        <w:rPr>
          <w:rStyle w:val="ref-journal"/>
          <w:color w:val="000000"/>
          <w:sz w:val="24"/>
          <w:szCs w:val="24"/>
          <w:shd w:val="clear" w:color="auto" w:fill="FFFFFF"/>
        </w:rPr>
        <w:t>. Available at https:// doi.org/10.1002/bse.660</w:t>
      </w:r>
      <w:r w:rsidR="003D3B01" w:rsidRPr="008F30B6">
        <w:rPr>
          <w:rStyle w:val="ref-journal"/>
          <w:color w:val="000000"/>
          <w:sz w:val="24"/>
          <w:szCs w:val="24"/>
          <w:shd w:val="clear" w:color="auto" w:fill="FFFFFF"/>
        </w:rPr>
        <w:t> </w:t>
      </w:r>
    </w:p>
    <w:p w:rsidR="003D3B01" w:rsidRPr="00925272" w:rsidRDefault="00925272" w:rsidP="003D3B01">
      <w:pPr>
        <w:spacing w:line="480" w:lineRule="auto"/>
        <w:jc w:val="both"/>
        <w:rPr>
          <w:color w:val="000000"/>
          <w:sz w:val="24"/>
          <w:szCs w:val="24"/>
          <w:shd w:val="clear" w:color="auto" w:fill="FFFFFF"/>
        </w:rPr>
      </w:pPr>
      <w:r>
        <w:rPr>
          <w:rStyle w:val="ref-journal"/>
          <w:color w:val="000000"/>
          <w:sz w:val="24"/>
          <w:szCs w:val="24"/>
          <w:shd w:val="clear" w:color="auto" w:fill="FFFFFF"/>
        </w:rPr>
        <w:t>●</w:t>
      </w:r>
      <w:r w:rsidR="003D3B01" w:rsidRPr="00957752">
        <w:rPr>
          <w:color w:val="000000"/>
          <w:shd w:val="clear" w:color="auto" w:fill="FFFFFF"/>
        </w:rPr>
        <w:t xml:space="preserve"> </w:t>
      </w:r>
      <w:r w:rsidR="003D3B01" w:rsidRPr="00957752">
        <w:rPr>
          <w:color w:val="000000"/>
          <w:sz w:val="24"/>
          <w:szCs w:val="24"/>
          <w:shd w:val="clear" w:color="auto" w:fill="FFFFFF"/>
        </w:rPr>
        <w:t>Hansla</w:t>
      </w:r>
      <w:r w:rsidR="003D3B01">
        <w:rPr>
          <w:color w:val="000000"/>
          <w:sz w:val="24"/>
          <w:szCs w:val="24"/>
          <w:shd w:val="clear" w:color="auto" w:fill="FFFFFF"/>
        </w:rPr>
        <w:t>,</w:t>
      </w:r>
      <w:r w:rsidR="003D3B01" w:rsidRPr="00957752">
        <w:rPr>
          <w:color w:val="000000"/>
          <w:sz w:val="24"/>
          <w:szCs w:val="24"/>
          <w:shd w:val="clear" w:color="auto" w:fill="FFFFFF"/>
        </w:rPr>
        <w:t xml:space="preserve"> A., Gamble A., Juliusson</w:t>
      </w:r>
      <w:r w:rsidR="003D3B01">
        <w:rPr>
          <w:color w:val="000000"/>
          <w:sz w:val="24"/>
          <w:szCs w:val="24"/>
          <w:shd w:val="clear" w:color="auto" w:fill="FFFFFF"/>
        </w:rPr>
        <w:t>,</w:t>
      </w:r>
      <w:r w:rsidR="003D3B01" w:rsidRPr="00957752">
        <w:rPr>
          <w:color w:val="000000"/>
          <w:sz w:val="24"/>
          <w:szCs w:val="24"/>
          <w:shd w:val="clear" w:color="auto" w:fill="FFFFFF"/>
        </w:rPr>
        <w:t xml:space="preserve"> A.,</w:t>
      </w:r>
      <w:r w:rsidR="003D3B01">
        <w:rPr>
          <w:color w:val="000000"/>
          <w:sz w:val="24"/>
          <w:szCs w:val="24"/>
          <w:shd w:val="clear" w:color="auto" w:fill="FFFFFF"/>
        </w:rPr>
        <w:t xml:space="preserve"> &amp;</w:t>
      </w:r>
      <w:r w:rsidR="003D3B01" w:rsidRPr="00957752">
        <w:rPr>
          <w:color w:val="000000"/>
          <w:sz w:val="24"/>
          <w:szCs w:val="24"/>
          <w:shd w:val="clear" w:color="auto" w:fill="FFFFFF"/>
        </w:rPr>
        <w:t xml:space="preserve"> Gärling T. (2008). The relationships between awareness of consequences, environmental concern, and value orientations. </w:t>
      </w:r>
      <w:r w:rsidR="003D3B01" w:rsidRPr="00957752">
        <w:rPr>
          <w:rStyle w:val="ref-journal"/>
          <w:color w:val="000000"/>
          <w:sz w:val="24"/>
          <w:szCs w:val="24"/>
          <w:shd w:val="clear" w:color="auto" w:fill="FFFFFF"/>
        </w:rPr>
        <w:t>J</w:t>
      </w:r>
      <w:r w:rsidR="003D3B01">
        <w:rPr>
          <w:rStyle w:val="ref-journal"/>
          <w:color w:val="000000"/>
          <w:sz w:val="24"/>
          <w:szCs w:val="24"/>
          <w:shd w:val="clear" w:color="auto" w:fill="FFFFFF"/>
        </w:rPr>
        <w:t>ournal of environmental psychology</w:t>
      </w:r>
      <w:r w:rsidR="003D3B01" w:rsidRPr="00957752">
        <w:rPr>
          <w:rStyle w:val="ref-journal"/>
          <w:color w:val="000000"/>
          <w:sz w:val="24"/>
          <w:szCs w:val="24"/>
          <w:shd w:val="clear" w:color="auto" w:fill="FFFFFF"/>
        </w:rPr>
        <w:t xml:space="preserve">. </w:t>
      </w:r>
      <w:r w:rsidR="003D3B01" w:rsidRPr="00957752">
        <w:rPr>
          <w:color w:val="000000"/>
          <w:sz w:val="24"/>
          <w:szCs w:val="24"/>
          <w:shd w:val="clear" w:color="auto" w:fill="FFFFFF"/>
        </w:rPr>
        <w:t>vol.</w:t>
      </w:r>
      <w:r w:rsidR="003D3B01" w:rsidRPr="00957752">
        <w:rPr>
          <w:rStyle w:val="ref-vol"/>
          <w:color w:val="000000"/>
          <w:sz w:val="24"/>
          <w:szCs w:val="24"/>
          <w:shd w:val="clear" w:color="auto" w:fill="FFFFFF"/>
        </w:rPr>
        <w:t>28</w:t>
      </w:r>
      <w:r w:rsidR="003D3B01" w:rsidRPr="00957752">
        <w:rPr>
          <w:color w:val="000000"/>
          <w:sz w:val="24"/>
          <w:szCs w:val="24"/>
          <w:shd w:val="clear" w:color="auto" w:fill="FFFFFF"/>
        </w:rPr>
        <w:t>. pp.1–9.</w:t>
      </w:r>
      <w:r w:rsidR="003D3B01">
        <w:rPr>
          <w:color w:val="000000"/>
          <w:shd w:val="clear" w:color="auto" w:fill="FFFFFF"/>
        </w:rPr>
        <w:t xml:space="preserve"> Available at: DOI:10.1016/j.jenvp.2007.8.04</w:t>
      </w:r>
    </w:p>
    <w:p w:rsidR="003D3B01" w:rsidRPr="00FF2EEB" w:rsidRDefault="00925272" w:rsidP="003D3B01">
      <w:pPr>
        <w:spacing w:line="480" w:lineRule="auto"/>
        <w:jc w:val="both"/>
        <w:rPr>
          <w:sz w:val="24"/>
          <w:szCs w:val="24"/>
        </w:rPr>
      </w:pPr>
      <w:r>
        <w:rPr>
          <w:color w:val="000000"/>
          <w:shd w:val="clear" w:color="auto" w:fill="FFFFFF"/>
        </w:rPr>
        <w:t>●</w:t>
      </w:r>
      <w:r w:rsidR="003D3B01">
        <w:rPr>
          <w:color w:val="000000"/>
          <w:shd w:val="clear" w:color="auto" w:fill="FFFFFF"/>
        </w:rPr>
        <w:t xml:space="preserve"> </w:t>
      </w:r>
      <w:r w:rsidR="003D3B01" w:rsidRPr="00FF2EEB">
        <w:rPr>
          <w:color w:val="000000"/>
          <w:sz w:val="24"/>
          <w:szCs w:val="24"/>
          <w:shd w:val="clear" w:color="auto" w:fill="FFFFFF"/>
        </w:rPr>
        <w:t xml:space="preserve">Dooran, J., Onrust, M., Verhoef, P. &amp; Bugel, M. (2017). </w:t>
      </w:r>
      <w:r w:rsidR="003D3B01" w:rsidRPr="00FF2EEB">
        <w:rPr>
          <w:sz w:val="24"/>
          <w:szCs w:val="24"/>
        </w:rPr>
        <w:t>The impact of corporate social responsibility on customer attitudes and retention—the moderating role of brand success indicators. Marketing Letter. vol. 28, pp.607-619</w:t>
      </w:r>
    </w:p>
    <w:p w:rsidR="003D3B01" w:rsidRPr="00FF2EEB" w:rsidRDefault="00925272" w:rsidP="003D3B01">
      <w:pPr>
        <w:spacing w:line="480" w:lineRule="auto"/>
        <w:jc w:val="both"/>
        <w:rPr>
          <w:sz w:val="24"/>
          <w:szCs w:val="24"/>
        </w:rPr>
      </w:pPr>
      <w:r>
        <w:rPr>
          <w:sz w:val="24"/>
          <w:szCs w:val="24"/>
        </w:rPr>
        <w:t>●</w:t>
      </w:r>
      <w:r w:rsidR="003D3B01" w:rsidRPr="00FF2EEB">
        <w:rPr>
          <w:sz w:val="24"/>
          <w:szCs w:val="24"/>
        </w:rPr>
        <w:t xml:space="preserve"> Raza, A., Bhutta, U., Iqbal, M., &amp; Faraz, N. (2018). Corporate Social Responsibility and Customer Loyalty: A Mediating Role of Trust. European Journal of Business and Social Sciences. Vol-7, No.1, pp. 43-50. Available at:</w:t>
      </w:r>
      <w:r w:rsidR="00D033A8">
        <w:rPr>
          <w:sz w:val="24"/>
          <w:szCs w:val="24"/>
        </w:rPr>
        <w:t xml:space="preserve"> </w:t>
      </w:r>
      <w:hyperlink r:id="rId9" w:history="1">
        <w:r w:rsidR="00D033A8" w:rsidRPr="00D033A8">
          <w:rPr>
            <w:rStyle w:val="Hyperlink"/>
            <w:color w:val="auto"/>
            <w:sz w:val="24"/>
            <w:szCs w:val="24"/>
            <w:u w:val="none"/>
          </w:rPr>
          <w:t>https://www.researchgate.net/publication/</w:t>
        </w:r>
        <w:r w:rsidR="00D033A8">
          <w:rPr>
            <w:rStyle w:val="Hyperlink"/>
            <w:color w:val="auto"/>
            <w:sz w:val="24"/>
            <w:szCs w:val="24"/>
            <w:u w:val="none"/>
          </w:rPr>
          <w:t xml:space="preserve"> </w:t>
        </w:r>
        <w:r w:rsidR="00D033A8" w:rsidRPr="00D033A8">
          <w:rPr>
            <w:rStyle w:val="Hyperlink"/>
            <w:color w:val="auto"/>
            <w:sz w:val="24"/>
            <w:szCs w:val="24"/>
            <w:u w:val="none"/>
          </w:rPr>
          <w:t>325607787_Corporate_Social_Responsibility_and_Customer_Loyalty_A_mediating_role_of_trust</w:t>
        </w:r>
      </w:hyperlink>
    </w:p>
    <w:p w:rsidR="003D3B01" w:rsidRDefault="00925272" w:rsidP="003D3B01">
      <w:pPr>
        <w:spacing w:line="480" w:lineRule="auto"/>
        <w:jc w:val="both"/>
        <w:rPr>
          <w:sz w:val="24"/>
          <w:szCs w:val="24"/>
        </w:rPr>
      </w:pPr>
      <w:r>
        <w:t xml:space="preserve">● </w:t>
      </w:r>
      <w:r w:rsidR="003D3B01" w:rsidRPr="00F5655B">
        <w:rPr>
          <w:sz w:val="24"/>
          <w:szCs w:val="24"/>
        </w:rPr>
        <w:t>Du, S., Bhattacharya, C. B., &amp; Sen, S. (2011). Corporate social responsibility and competitive advantage: overcoming the trust barrier. Management Science.vol. 57, pp.1528–1545.</w:t>
      </w:r>
    </w:p>
    <w:p w:rsidR="003D3B01" w:rsidRDefault="00925272" w:rsidP="003D3B01">
      <w:pPr>
        <w:spacing w:line="480" w:lineRule="auto"/>
        <w:jc w:val="both"/>
        <w:rPr>
          <w:sz w:val="24"/>
          <w:szCs w:val="24"/>
        </w:rPr>
      </w:pPr>
      <w:r>
        <w:rPr>
          <w:sz w:val="24"/>
          <w:szCs w:val="24"/>
        </w:rPr>
        <w:t xml:space="preserve">● </w:t>
      </w:r>
      <w:r w:rsidR="003D3B01" w:rsidRPr="00F5655B">
        <w:rPr>
          <w:sz w:val="24"/>
          <w:szCs w:val="24"/>
        </w:rPr>
        <w:t>Luo, X., &amp; Du, S. (2015). Exploring the relationship between corporate social responsibility and fir</w:t>
      </w:r>
      <w:r w:rsidR="003D3B01">
        <w:rPr>
          <w:sz w:val="24"/>
          <w:szCs w:val="24"/>
        </w:rPr>
        <w:t>m innovation. Marketing Letters vol.</w:t>
      </w:r>
      <w:r w:rsidR="003D3B01" w:rsidRPr="00F5655B">
        <w:rPr>
          <w:sz w:val="24"/>
          <w:szCs w:val="24"/>
        </w:rPr>
        <w:t xml:space="preserve"> 26, </w:t>
      </w:r>
      <w:r w:rsidR="003D3B01">
        <w:rPr>
          <w:sz w:val="24"/>
          <w:szCs w:val="24"/>
        </w:rPr>
        <w:t xml:space="preserve">pp. </w:t>
      </w:r>
      <w:r w:rsidR="003D3B01" w:rsidRPr="00F5655B">
        <w:rPr>
          <w:sz w:val="24"/>
          <w:szCs w:val="24"/>
        </w:rPr>
        <w:t>703–714.</w:t>
      </w:r>
      <w:r w:rsidR="003D3B01">
        <w:rPr>
          <w:sz w:val="24"/>
          <w:szCs w:val="24"/>
        </w:rPr>
        <w:t xml:space="preserve"> DOI: 10.1007/s11002-014-9302-5</w:t>
      </w:r>
    </w:p>
    <w:p w:rsidR="003D3B01" w:rsidRDefault="00925272" w:rsidP="003D3B01">
      <w:pPr>
        <w:spacing w:line="480" w:lineRule="auto"/>
        <w:jc w:val="both"/>
        <w:rPr>
          <w:rFonts w:ascii="Segoe UI" w:hAnsi="Segoe UI" w:cs="Segoe UI"/>
          <w:color w:val="000000" w:themeColor="text1"/>
          <w:sz w:val="24"/>
          <w:szCs w:val="24"/>
          <w:shd w:val="clear" w:color="auto" w:fill="FCFCFC"/>
        </w:rPr>
      </w:pPr>
      <w:r>
        <w:rPr>
          <w:sz w:val="24"/>
          <w:szCs w:val="24"/>
        </w:rPr>
        <w:lastRenderedPageBreak/>
        <w:t xml:space="preserve">● </w:t>
      </w:r>
      <w:r w:rsidR="003D3B01">
        <w:rPr>
          <w:sz w:val="24"/>
          <w:szCs w:val="24"/>
        </w:rPr>
        <w:t xml:space="preserve">Feng, Y., Yoon, Y., &amp; He, Y. (2016). The Impact of Corporate Social Responsibility on Brand Value: An Empirical Study of Top 100 Global Brands. International Journal of Business and Social Science.vol-7. No-10, Available at </w:t>
      </w:r>
      <w:hyperlink r:id="rId10" w:history="1">
        <w:r w:rsidR="003D3B01" w:rsidRPr="005F5591">
          <w:rPr>
            <w:rStyle w:val="Hyperlink"/>
            <w:color w:val="000000" w:themeColor="text1"/>
            <w:sz w:val="24"/>
            <w:szCs w:val="24"/>
            <w:u w:val="none"/>
          </w:rPr>
          <w:t>https://www.ijbssnet.com/journals/ Vol_7_No</w:t>
        </w:r>
        <w:r w:rsidR="003D3B01">
          <w:rPr>
            <w:rStyle w:val="Hyperlink"/>
            <w:color w:val="000000" w:themeColor="text1"/>
            <w:sz w:val="24"/>
            <w:szCs w:val="24"/>
            <w:u w:val="none"/>
          </w:rPr>
          <w:t xml:space="preserve"> </w:t>
        </w:r>
        <w:r w:rsidR="003D3B01" w:rsidRPr="005F5591">
          <w:rPr>
            <w:rStyle w:val="Hyperlink"/>
            <w:color w:val="000000" w:themeColor="text1"/>
            <w:sz w:val="24"/>
            <w:szCs w:val="24"/>
            <w:u w:val="none"/>
          </w:rPr>
          <w:t>_10_October_2016/7.pdf</w:t>
        </w:r>
      </w:hyperlink>
      <w:r w:rsidR="003D3B01" w:rsidRPr="005F5591">
        <w:rPr>
          <w:color w:val="000000" w:themeColor="text1"/>
          <w:sz w:val="24"/>
          <w:szCs w:val="24"/>
        </w:rPr>
        <w:t xml:space="preserve"> </w:t>
      </w:r>
      <w:r w:rsidR="003D3B01" w:rsidRPr="005F5591">
        <w:rPr>
          <w:rFonts w:ascii="Segoe UI" w:hAnsi="Segoe UI" w:cs="Segoe UI"/>
          <w:color w:val="000000" w:themeColor="text1"/>
          <w:sz w:val="24"/>
          <w:szCs w:val="24"/>
          <w:shd w:val="clear" w:color="auto" w:fill="FCFCFC"/>
        </w:rPr>
        <w:t xml:space="preserve">  </w:t>
      </w:r>
    </w:p>
    <w:p w:rsidR="003D3B01" w:rsidRDefault="00925272" w:rsidP="003D3B01">
      <w:pPr>
        <w:spacing w:line="480" w:lineRule="auto"/>
        <w:jc w:val="both"/>
      </w:pPr>
      <w:r>
        <w:rPr>
          <w:rFonts w:ascii="Segoe UI" w:hAnsi="Segoe UI" w:cs="Segoe UI"/>
          <w:color w:val="000000" w:themeColor="text1"/>
          <w:sz w:val="24"/>
          <w:szCs w:val="24"/>
          <w:shd w:val="clear" w:color="auto" w:fill="FCFCFC"/>
        </w:rPr>
        <w:t xml:space="preserve">● </w:t>
      </w:r>
      <w:r w:rsidR="003D3B01">
        <w:rPr>
          <w:rFonts w:ascii="Segoe UI" w:hAnsi="Segoe UI" w:cs="Segoe UI"/>
          <w:color w:val="000000" w:themeColor="text1"/>
          <w:sz w:val="24"/>
          <w:szCs w:val="24"/>
          <w:shd w:val="clear" w:color="auto" w:fill="FCFCFC"/>
        </w:rPr>
        <w:t xml:space="preserve">Jun, W., &amp; Seng, L. (2016). </w:t>
      </w:r>
      <w:r w:rsidR="003D3B01" w:rsidRPr="00BF43CD">
        <w:rPr>
          <w:sz w:val="24"/>
          <w:szCs w:val="24"/>
        </w:rPr>
        <w:t xml:space="preserve">The relationship </w:t>
      </w:r>
      <w:r w:rsidR="003D3B01">
        <w:rPr>
          <w:sz w:val="24"/>
          <w:szCs w:val="24"/>
        </w:rPr>
        <w:t>between</w:t>
      </w:r>
      <w:r w:rsidR="003D3B01" w:rsidRPr="00BF43CD">
        <w:rPr>
          <w:sz w:val="24"/>
          <w:szCs w:val="24"/>
        </w:rPr>
        <w:t xml:space="preserve"> corporate social responsibility and </w:t>
      </w:r>
      <w:r w:rsidR="003D3B01" w:rsidRPr="00F05543">
        <w:rPr>
          <w:sz w:val="24"/>
          <w:szCs w:val="24"/>
        </w:rPr>
        <w:t>employee retention. International Journal of Economics, Commerce</w:t>
      </w:r>
      <w:r w:rsidR="003D3B01">
        <w:rPr>
          <w:sz w:val="24"/>
          <w:szCs w:val="24"/>
        </w:rPr>
        <w:t>,</w:t>
      </w:r>
      <w:r w:rsidR="003D3B01" w:rsidRPr="00F05543">
        <w:rPr>
          <w:sz w:val="24"/>
          <w:szCs w:val="24"/>
        </w:rPr>
        <w:t xml:space="preserve"> and Management. vol. 4, Issue.10. Available at</w:t>
      </w:r>
      <w:r w:rsidR="003D3B01">
        <w:t xml:space="preserve">: </w:t>
      </w:r>
      <w:hyperlink r:id="rId11" w:history="1">
        <w:r w:rsidR="003D3B01" w:rsidRPr="0052709E">
          <w:rPr>
            <w:rStyle w:val="Hyperlink"/>
            <w:color w:val="000000" w:themeColor="text1"/>
            <w:u w:val="none"/>
          </w:rPr>
          <w:t>http://ijecm.co.uk/wp-content/uploads/2016/10/41053.pdf</w:t>
        </w:r>
      </w:hyperlink>
    </w:p>
    <w:p w:rsidR="003D3B01" w:rsidRDefault="00925272" w:rsidP="003D3B01">
      <w:pPr>
        <w:spacing w:line="480" w:lineRule="auto"/>
        <w:jc w:val="both"/>
      </w:pPr>
      <w:r>
        <w:t>●</w:t>
      </w:r>
      <w:r w:rsidR="003D3B01">
        <w:t xml:space="preserve"> </w:t>
      </w:r>
      <w:r w:rsidR="003D3B01" w:rsidRPr="005055C8">
        <w:rPr>
          <w:sz w:val="24"/>
          <w:szCs w:val="24"/>
        </w:rPr>
        <w:t>Fontaine, M. (2013). Corporate Social Responsibility and Sustainability: The New Bottom Line?. International Journal of Business and Social Science Vol. 4 No. 4.</w:t>
      </w:r>
      <w:r w:rsidR="003D3B01">
        <w:rPr>
          <w:sz w:val="24"/>
          <w:szCs w:val="24"/>
        </w:rPr>
        <w:t xml:space="preserve"> Available at: </w:t>
      </w:r>
      <w:r w:rsidR="003D3B01">
        <w:t xml:space="preserve"> </w:t>
      </w:r>
      <w:hyperlink r:id="rId12" w:history="1">
        <w:r w:rsidR="003D3B01" w:rsidRPr="00166A9F">
          <w:rPr>
            <w:rStyle w:val="Hyperlink"/>
            <w:color w:val="auto"/>
            <w:u w:val="none"/>
          </w:rPr>
          <w:t>http://www.ijbssnet.com/journals/Vol_4_No_4_April_2013/13.pdf</w:t>
        </w:r>
      </w:hyperlink>
    </w:p>
    <w:p w:rsidR="003D3B01" w:rsidRPr="0001652D" w:rsidRDefault="00925272" w:rsidP="003D3B01">
      <w:pPr>
        <w:spacing w:line="480" w:lineRule="auto"/>
        <w:jc w:val="both"/>
        <w:rPr>
          <w:sz w:val="24"/>
          <w:szCs w:val="24"/>
        </w:rPr>
      </w:pPr>
      <w:r>
        <w:t xml:space="preserve">● </w:t>
      </w:r>
      <w:r w:rsidR="003D3B01" w:rsidRPr="0001652D">
        <w:rPr>
          <w:sz w:val="24"/>
          <w:szCs w:val="24"/>
        </w:rPr>
        <w:t>Sandra, J. (2010). Corporate Responsibility and Financial Performance: The Role of Intangible Resource. Strategic Management Journal. Vol. 31. Issue 5.  P.463-490</w:t>
      </w:r>
    </w:p>
    <w:p w:rsidR="003D3B01" w:rsidRDefault="00925272" w:rsidP="003D3B01">
      <w:pPr>
        <w:spacing w:line="480" w:lineRule="auto"/>
        <w:jc w:val="both"/>
        <w:rPr>
          <w:sz w:val="24"/>
          <w:szCs w:val="24"/>
        </w:rPr>
      </w:pPr>
      <w:r>
        <w:rPr>
          <w:sz w:val="24"/>
          <w:szCs w:val="24"/>
        </w:rPr>
        <w:t xml:space="preserve">● </w:t>
      </w:r>
      <w:r w:rsidR="003D3B01" w:rsidRPr="0001652D">
        <w:rPr>
          <w:sz w:val="24"/>
          <w:szCs w:val="24"/>
        </w:rPr>
        <w:t>McGuire, J., Sundgren, A. and Schneeweis, T. (1988). Corporate social responsibility and firm financial performance. Academy of Management Journal vol. 31. pp. 854-872.</w:t>
      </w:r>
    </w:p>
    <w:p w:rsidR="003D3B01" w:rsidRDefault="00925272" w:rsidP="003D3B01">
      <w:pPr>
        <w:spacing w:line="480" w:lineRule="auto"/>
        <w:jc w:val="both"/>
      </w:pPr>
      <w:r>
        <w:rPr>
          <w:sz w:val="24"/>
          <w:szCs w:val="24"/>
        </w:rPr>
        <w:t xml:space="preserve">● </w:t>
      </w:r>
      <w:r w:rsidR="003D3B01">
        <w:rPr>
          <w:sz w:val="24"/>
          <w:szCs w:val="24"/>
        </w:rPr>
        <w:t xml:space="preserve">Slaughter, G., Kavanagh, M., |&amp; Bayoud, N. (2012). </w:t>
      </w:r>
      <w:r w:rsidR="003D3B01">
        <w:t>Factors Influencing Levels of Corporate Social Responsibility Disclosure by Libyan Firms: A Mixed Study.</w:t>
      </w:r>
      <w:r w:rsidR="003D3B01" w:rsidRPr="00DB36FA">
        <w:t xml:space="preserve"> </w:t>
      </w:r>
      <w:r w:rsidR="003D3B01">
        <w:t>International Journal of Economics and Finance. Vol. 4, No. 4.</w:t>
      </w:r>
      <w:r w:rsidR="003D3B01" w:rsidRPr="00DB36FA">
        <w:t xml:space="preserve"> </w:t>
      </w:r>
      <w:r w:rsidR="003D3B01">
        <w:t>DOI:10.5539/ijef.v4n4p13</w:t>
      </w:r>
    </w:p>
    <w:p w:rsidR="00506000" w:rsidRDefault="00925272" w:rsidP="008708D1">
      <w:pPr>
        <w:pStyle w:val="Heading1"/>
        <w:spacing w:before="0" w:after="0" w:line="480" w:lineRule="auto"/>
        <w:jc w:val="both"/>
      </w:pPr>
      <w:r>
        <w:rPr>
          <w:rFonts w:ascii="Calibri" w:hAnsi="Calibri"/>
          <w:b w:val="0"/>
          <w:sz w:val="24"/>
          <w:szCs w:val="24"/>
        </w:rPr>
        <w:t xml:space="preserve">● </w:t>
      </w:r>
      <w:r w:rsidR="00E070A1" w:rsidRPr="008708D1">
        <w:rPr>
          <w:rFonts w:ascii="Calibri" w:hAnsi="Calibri"/>
          <w:b w:val="0"/>
          <w:sz w:val="24"/>
          <w:szCs w:val="24"/>
        </w:rPr>
        <w:t>Petkenviciene, M. (2015)</w:t>
      </w:r>
      <w:r w:rsidR="008708D1" w:rsidRPr="008708D1">
        <w:rPr>
          <w:rFonts w:ascii="Calibri" w:hAnsi="Calibri"/>
          <w:b w:val="0"/>
          <w:sz w:val="24"/>
          <w:szCs w:val="24"/>
        </w:rPr>
        <w:t>.</w:t>
      </w:r>
      <w:r w:rsidR="008708D1">
        <w:rPr>
          <w:rFonts w:ascii="Calibri" w:hAnsi="Calibri"/>
          <w:sz w:val="24"/>
          <w:szCs w:val="24"/>
        </w:rPr>
        <w:t xml:space="preserve"> </w:t>
      </w:r>
      <w:r w:rsidR="008708D1">
        <w:rPr>
          <w:rFonts w:ascii="Calibri" w:hAnsi="Calibri"/>
          <w:b w:val="0"/>
          <w:sz w:val="24"/>
          <w:szCs w:val="24"/>
        </w:rPr>
        <w:t xml:space="preserve">CSR Reasons, Practices and Impact </w:t>
      </w:r>
      <w:r w:rsidR="00246878">
        <w:rPr>
          <w:rFonts w:ascii="Calibri" w:hAnsi="Calibri"/>
          <w:b w:val="0"/>
          <w:sz w:val="24"/>
          <w:szCs w:val="24"/>
        </w:rPr>
        <w:t>on</w:t>
      </w:r>
      <w:r w:rsidR="008708D1">
        <w:rPr>
          <w:rFonts w:ascii="Calibri" w:hAnsi="Calibri"/>
          <w:b w:val="0"/>
          <w:sz w:val="24"/>
          <w:szCs w:val="24"/>
        </w:rPr>
        <w:t xml:space="preserve"> corporate reputation. </w:t>
      </w:r>
      <w:r w:rsidR="0007082D">
        <w:rPr>
          <w:rFonts w:ascii="Calibri" w:hAnsi="Calibri"/>
          <w:b w:val="0"/>
          <w:sz w:val="24"/>
          <w:szCs w:val="24"/>
        </w:rPr>
        <w:t xml:space="preserve">Science Direct. vol. 213. pp. 503-508 </w:t>
      </w:r>
      <w:r w:rsidR="008708D1">
        <w:rPr>
          <w:rFonts w:ascii="Calibri" w:hAnsi="Calibri"/>
          <w:sz w:val="24"/>
          <w:szCs w:val="24"/>
        </w:rPr>
        <w:t xml:space="preserve"> </w:t>
      </w:r>
      <w:r w:rsidR="008708D1" w:rsidRPr="008708D1">
        <w:rPr>
          <w:rFonts w:ascii="Calibri" w:hAnsi="Calibri"/>
          <w:b w:val="0"/>
          <w:sz w:val="24"/>
          <w:szCs w:val="24"/>
        </w:rPr>
        <w:t xml:space="preserve">Available at </w:t>
      </w:r>
      <w:hyperlink r:id="rId13" w:history="1">
        <w:r w:rsidR="008708D1" w:rsidRPr="008708D1">
          <w:rPr>
            <w:rStyle w:val="Hyperlink"/>
            <w:rFonts w:ascii="Calibri" w:hAnsi="Calibri"/>
            <w:b w:val="0"/>
            <w:color w:val="auto"/>
            <w:sz w:val="24"/>
            <w:szCs w:val="24"/>
            <w:u w:val="none"/>
          </w:rPr>
          <w:t>https://www.sciencedirect.</w:t>
        </w:r>
        <w:r w:rsidR="0007082D">
          <w:rPr>
            <w:rStyle w:val="Hyperlink"/>
            <w:rFonts w:ascii="Calibri" w:hAnsi="Calibri"/>
            <w:b w:val="0"/>
            <w:color w:val="auto"/>
            <w:sz w:val="24"/>
            <w:szCs w:val="24"/>
            <w:u w:val="none"/>
          </w:rPr>
          <w:t xml:space="preserve"> </w:t>
        </w:r>
        <w:r w:rsidR="008708D1" w:rsidRPr="008708D1">
          <w:rPr>
            <w:rStyle w:val="Hyperlink"/>
            <w:rFonts w:ascii="Calibri" w:hAnsi="Calibri"/>
            <w:b w:val="0"/>
            <w:color w:val="auto"/>
            <w:sz w:val="24"/>
            <w:szCs w:val="24"/>
            <w:u w:val="none"/>
          </w:rPr>
          <w:t>com/science/article/pii/S1877042815057961</w:t>
        </w:r>
      </w:hyperlink>
      <w:r w:rsidR="00506000">
        <w:t xml:space="preserve"> </w:t>
      </w:r>
    </w:p>
    <w:p w:rsidR="00506000" w:rsidRDefault="00925272" w:rsidP="00506000">
      <w:pPr>
        <w:shd w:val="clear" w:color="auto" w:fill="FFFFFF"/>
        <w:spacing w:line="480" w:lineRule="auto"/>
        <w:jc w:val="both"/>
        <w:rPr>
          <w:rFonts w:ascii="Calibri" w:eastAsia="Times New Roman" w:hAnsi="Calibri" w:cs="Times New Roman"/>
          <w:color w:val="000000"/>
          <w:sz w:val="24"/>
          <w:szCs w:val="24"/>
          <w:lang w:eastAsia="en-GB"/>
        </w:rPr>
      </w:pPr>
      <w:r>
        <w:rPr>
          <w:rFonts w:ascii="Calibri" w:hAnsi="Calibri"/>
          <w:b/>
          <w:sz w:val="24"/>
          <w:szCs w:val="24"/>
        </w:rPr>
        <w:t>●</w:t>
      </w:r>
      <w:r w:rsidR="00442FE7">
        <w:rPr>
          <w:rFonts w:ascii="Calibri" w:hAnsi="Calibri"/>
          <w:b/>
          <w:sz w:val="24"/>
          <w:szCs w:val="24"/>
        </w:rPr>
        <w:t xml:space="preserve"> </w:t>
      </w:r>
      <w:r w:rsidR="00506000" w:rsidRPr="00506000">
        <w:rPr>
          <w:rFonts w:ascii="Calibri" w:eastAsia="Times New Roman" w:hAnsi="Calibri" w:cs="Times New Roman"/>
          <w:color w:val="000000"/>
          <w:sz w:val="24"/>
          <w:szCs w:val="24"/>
          <w:lang w:eastAsia="en-GB"/>
        </w:rPr>
        <w:t>Choi, B., &amp; La, S. (2013). The impact of corporate social responsibility (CSR) and customer trust on</w:t>
      </w:r>
      <w:r w:rsidR="00506000" w:rsidRPr="00506000">
        <w:rPr>
          <w:rFonts w:ascii="ffa" w:eastAsia="Times New Roman" w:hAnsi="ffa" w:cs="Times New Roman"/>
          <w:color w:val="000000"/>
          <w:sz w:val="68"/>
          <w:lang w:eastAsia="en-GB"/>
        </w:rPr>
        <w:t xml:space="preserve"> </w:t>
      </w:r>
      <w:r w:rsidR="00506000">
        <w:rPr>
          <w:rFonts w:ascii="ffa" w:eastAsia="Times New Roman" w:hAnsi="ffa" w:cs="Times New Roman"/>
          <w:color w:val="000000"/>
          <w:sz w:val="24"/>
          <w:szCs w:val="24"/>
          <w:lang w:eastAsia="en-GB"/>
        </w:rPr>
        <w:t>t</w:t>
      </w:r>
      <w:r w:rsidR="00506000" w:rsidRPr="00506000">
        <w:rPr>
          <w:rFonts w:ascii="Calibri" w:eastAsia="Times New Roman" w:hAnsi="Calibri" w:cs="Times New Roman"/>
          <w:color w:val="000000"/>
          <w:sz w:val="24"/>
          <w:szCs w:val="24"/>
          <w:lang w:eastAsia="en-GB"/>
        </w:rPr>
        <w:t>he restoration of loyalty after service failure and recovery</w:t>
      </w:r>
      <w:r w:rsidR="00506000">
        <w:rPr>
          <w:rFonts w:ascii="Calibri" w:eastAsia="Times New Roman" w:hAnsi="Calibri" w:cs="Times New Roman"/>
          <w:color w:val="000000"/>
          <w:sz w:val="24"/>
          <w:szCs w:val="24"/>
          <w:lang w:eastAsia="en-GB"/>
        </w:rPr>
        <w:t>.</w:t>
      </w:r>
      <w:r w:rsidR="00506000" w:rsidRPr="00506000">
        <w:rPr>
          <w:rFonts w:ascii="Calibri" w:eastAsia="Times New Roman" w:hAnsi="Calibri" w:cs="Times New Roman"/>
          <w:color w:val="000000"/>
          <w:sz w:val="24"/>
          <w:szCs w:val="24"/>
          <w:lang w:eastAsia="en-GB"/>
        </w:rPr>
        <w:t>Vol. 27</w:t>
      </w:r>
    </w:p>
    <w:p w:rsidR="00925964" w:rsidRDefault="00925272" w:rsidP="00B3024C">
      <w:pPr>
        <w:widowControl w:val="0"/>
        <w:spacing w:line="480" w:lineRule="auto"/>
        <w:ind w:left="720" w:hanging="720"/>
        <w:jc w:val="both"/>
        <w:rPr>
          <w:rFonts w:ascii="Times New Roman" w:hAnsi="Times New Roman" w:cs="Times New Roman"/>
        </w:rPr>
      </w:pPr>
      <w:r>
        <w:rPr>
          <w:rFonts w:ascii="Calibri" w:eastAsia="Times New Roman" w:hAnsi="Calibri" w:cs="Times New Roman"/>
          <w:color w:val="000000"/>
          <w:sz w:val="24"/>
          <w:szCs w:val="24"/>
          <w:lang w:eastAsia="en-GB"/>
        </w:rPr>
        <w:lastRenderedPageBreak/>
        <w:t xml:space="preserve">● </w:t>
      </w:r>
      <w:r w:rsidR="00925964">
        <w:rPr>
          <w:rFonts w:ascii="Times New Roman" w:hAnsi="Times New Roman" w:cs="Times New Roman"/>
        </w:rPr>
        <w:t xml:space="preserve">Bouma, G. D. (2000). Ethics in Human Research. </w:t>
      </w:r>
      <w:r w:rsidR="00925964" w:rsidRPr="00F30DD1">
        <w:rPr>
          <w:rFonts w:ascii="Times New Roman" w:hAnsi="Times New Roman" w:cs="Times New Roman"/>
        </w:rPr>
        <w:t xml:space="preserve"> </w:t>
      </w:r>
      <w:r w:rsidR="00925964" w:rsidRPr="00F30DD1">
        <w:rPr>
          <w:rFonts w:ascii="Times New Roman" w:hAnsi="Times New Roman" w:cs="Times New Roman"/>
          <w:i/>
        </w:rPr>
        <w:t>The Research Process</w:t>
      </w:r>
      <w:r w:rsidR="00925964">
        <w:rPr>
          <w:rFonts w:ascii="Times New Roman" w:hAnsi="Times New Roman" w:cs="Times New Roman"/>
        </w:rPr>
        <w:t xml:space="preserve">. </w:t>
      </w:r>
      <w:r w:rsidR="00925964" w:rsidRPr="00F30DD1">
        <w:rPr>
          <w:rFonts w:ascii="Times New Roman" w:hAnsi="Times New Roman" w:cs="Times New Roman"/>
        </w:rPr>
        <w:t>pp. 190–202.</w:t>
      </w:r>
    </w:p>
    <w:p w:rsidR="00925964" w:rsidRDefault="00925272" w:rsidP="00442FE7">
      <w:pPr>
        <w:widowControl w:val="0"/>
        <w:spacing w:line="360" w:lineRule="auto"/>
        <w:ind w:left="720" w:hanging="720"/>
        <w:jc w:val="both"/>
        <w:rPr>
          <w:rFonts w:ascii="Calibri" w:hAnsi="Calibri" w:cs="Times New Roman"/>
          <w:sz w:val="24"/>
          <w:szCs w:val="24"/>
        </w:rPr>
      </w:pPr>
      <w:r>
        <w:rPr>
          <w:rFonts w:ascii="Times New Roman" w:hAnsi="Times New Roman" w:cs="Times New Roman"/>
        </w:rPr>
        <w:t xml:space="preserve">● </w:t>
      </w:r>
      <w:r w:rsidR="00B3024C">
        <w:rPr>
          <w:rFonts w:ascii="Calibri" w:hAnsi="Calibri" w:cs="Times New Roman"/>
          <w:sz w:val="24"/>
          <w:szCs w:val="24"/>
        </w:rPr>
        <w:t>Walther, J. B. (2002).</w:t>
      </w:r>
      <w:r w:rsidR="00925964" w:rsidRPr="00925964">
        <w:rPr>
          <w:rFonts w:ascii="Calibri" w:hAnsi="Calibri" w:cs="Times New Roman"/>
          <w:sz w:val="24"/>
          <w:szCs w:val="24"/>
        </w:rPr>
        <w:t>Research ethics in Internet-e</w:t>
      </w:r>
      <w:r w:rsidR="00925964">
        <w:rPr>
          <w:rFonts w:ascii="Calibri" w:hAnsi="Calibri" w:cs="Times New Roman"/>
          <w:sz w:val="24"/>
          <w:szCs w:val="24"/>
        </w:rPr>
        <w:t>nabled research: Human subjects</w:t>
      </w:r>
    </w:p>
    <w:p w:rsidR="002E38ED" w:rsidRDefault="00925964" w:rsidP="00442FE7">
      <w:pPr>
        <w:widowControl w:val="0"/>
        <w:spacing w:line="360" w:lineRule="auto"/>
        <w:ind w:left="720" w:hanging="720"/>
        <w:jc w:val="both"/>
        <w:rPr>
          <w:rFonts w:ascii="Calibri" w:hAnsi="Calibri" w:cs="Times New Roman"/>
          <w:sz w:val="24"/>
          <w:szCs w:val="24"/>
        </w:rPr>
      </w:pPr>
      <w:r w:rsidRPr="00925964">
        <w:rPr>
          <w:rFonts w:ascii="Calibri" w:hAnsi="Calibri" w:cs="Times New Roman"/>
          <w:sz w:val="24"/>
          <w:szCs w:val="24"/>
        </w:rPr>
        <w:t>is</w:t>
      </w:r>
      <w:r w:rsidR="00B3024C">
        <w:rPr>
          <w:rFonts w:ascii="Calibri" w:hAnsi="Calibri" w:cs="Times New Roman"/>
          <w:sz w:val="24"/>
          <w:szCs w:val="24"/>
        </w:rPr>
        <w:t>sues and methodological myopia.</w:t>
      </w:r>
      <w:r w:rsidRPr="00925964">
        <w:rPr>
          <w:rFonts w:ascii="Calibri" w:hAnsi="Calibri" w:cs="Times New Roman"/>
          <w:sz w:val="24"/>
          <w:szCs w:val="24"/>
        </w:rPr>
        <w:t xml:space="preserve"> </w:t>
      </w:r>
      <w:r w:rsidRPr="00925964">
        <w:rPr>
          <w:rFonts w:ascii="Calibri" w:hAnsi="Calibri" w:cs="Times New Roman"/>
          <w:i/>
          <w:sz w:val="24"/>
          <w:szCs w:val="24"/>
        </w:rPr>
        <w:t>Ethics and Information Technology</w:t>
      </w:r>
      <w:r w:rsidR="00B3024C">
        <w:rPr>
          <w:rFonts w:ascii="Calibri" w:hAnsi="Calibri" w:cs="Times New Roman"/>
          <w:sz w:val="24"/>
          <w:szCs w:val="24"/>
        </w:rPr>
        <w:t>. vol.</w:t>
      </w:r>
      <w:r w:rsidRPr="00925964">
        <w:rPr>
          <w:rFonts w:ascii="Calibri" w:hAnsi="Calibri" w:cs="Times New Roman"/>
          <w:sz w:val="24"/>
          <w:szCs w:val="24"/>
        </w:rPr>
        <w:t xml:space="preserve"> </w:t>
      </w:r>
      <w:r w:rsidR="002E38ED">
        <w:rPr>
          <w:rFonts w:ascii="Calibri" w:hAnsi="Calibri" w:cs="Times New Roman"/>
          <w:sz w:val="24"/>
          <w:szCs w:val="24"/>
        </w:rPr>
        <w:t>4(3), pp. 205</w:t>
      </w:r>
    </w:p>
    <w:p w:rsidR="00925964" w:rsidRDefault="00B3024C" w:rsidP="00442FE7">
      <w:pPr>
        <w:widowControl w:val="0"/>
        <w:spacing w:line="360" w:lineRule="auto"/>
        <w:ind w:left="720" w:hanging="720"/>
        <w:jc w:val="both"/>
        <w:rPr>
          <w:rFonts w:ascii="Calibri" w:hAnsi="Calibri" w:cs="Times New Roman"/>
          <w:sz w:val="24"/>
          <w:szCs w:val="24"/>
        </w:rPr>
      </w:pPr>
      <w:r>
        <w:rPr>
          <w:rFonts w:ascii="Calibri" w:hAnsi="Calibri" w:cs="Times New Roman"/>
          <w:sz w:val="24"/>
          <w:szCs w:val="24"/>
        </w:rPr>
        <w:t xml:space="preserve">216. </w:t>
      </w:r>
      <w:r w:rsidR="00925964" w:rsidRPr="00925964">
        <w:rPr>
          <w:rFonts w:ascii="Calibri" w:hAnsi="Calibri" w:cs="Times New Roman"/>
          <w:sz w:val="24"/>
          <w:szCs w:val="24"/>
        </w:rPr>
        <w:t>doi: 10.1023/A:1021368426115.</w:t>
      </w:r>
    </w:p>
    <w:p w:rsidR="00546443" w:rsidRDefault="00925272" w:rsidP="00442FE7">
      <w:pPr>
        <w:shd w:val="clear" w:color="auto" w:fill="FFFFFF"/>
        <w:spacing w:line="360" w:lineRule="auto"/>
        <w:jc w:val="both"/>
        <w:rPr>
          <w:rFonts w:ascii="Calibri" w:eastAsia="Times New Roman" w:hAnsi="Calibri" w:cs="Times New Roman"/>
          <w:color w:val="000000"/>
          <w:sz w:val="24"/>
          <w:szCs w:val="24"/>
          <w:lang w:eastAsia="en-GB"/>
        </w:rPr>
      </w:pPr>
      <w:r>
        <w:rPr>
          <w:rFonts w:ascii="Calibri" w:hAnsi="Calibri" w:cs="Times New Roman"/>
          <w:sz w:val="24"/>
          <w:szCs w:val="24"/>
        </w:rPr>
        <w:t xml:space="preserve">● </w:t>
      </w:r>
      <w:r w:rsidR="00546443" w:rsidRPr="00546443">
        <w:rPr>
          <w:rFonts w:ascii="Calibri" w:eastAsia="Times New Roman" w:hAnsi="Calibri" w:cs="Times New Roman"/>
          <w:color w:val="000000"/>
          <w:sz w:val="24"/>
          <w:szCs w:val="24"/>
          <w:lang w:eastAsia="en-GB"/>
        </w:rPr>
        <w:t xml:space="preserve">Fornell, C.,  &amp; Larcker,  D.  F.  (1981).  Structural equation models with unobservable variables and measurement error: Algebra and statistics. Journal of marketing research, </w:t>
      </w:r>
      <w:r w:rsidR="00B15440">
        <w:rPr>
          <w:rFonts w:ascii="Calibri" w:eastAsia="Times New Roman" w:hAnsi="Calibri" w:cs="Times New Roman"/>
          <w:color w:val="000000"/>
          <w:sz w:val="24"/>
          <w:szCs w:val="24"/>
          <w:lang w:eastAsia="en-GB"/>
        </w:rPr>
        <w:t>pp.</w:t>
      </w:r>
      <w:r w:rsidR="00546443" w:rsidRPr="00546443">
        <w:rPr>
          <w:rFonts w:ascii="Calibri" w:eastAsia="Times New Roman" w:hAnsi="Calibri" w:cs="Times New Roman"/>
          <w:color w:val="000000"/>
          <w:sz w:val="24"/>
          <w:szCs w:val="24"/>
          <w:lang w:eastAsia="en-GB"/>
        </w:rPr>
        <w:t xml:space="preserve">382-388. </w:t>
      </w:r>
    </w:p>
    <w:p w:rsidR="00C0463C" w:rsidRPr="00442FE7" w:rsidRDefault="00C0463C" w:rsidP="00442FE7">
      <w:pPr>
        <w:shd w:val="clear" w:color="auto" w:fill="FFFFFF"/>
        <w:spacing w:line="360" w:lineRule="auto"/>
        <w:jc w:val="both"/>
        <w:rPr>
          <w:sz w:val="24"/>
          <w:szCs w:val="24"/>
        </w:rPr>
      </w:pPr>
      <w:r>
        <w:rPr>
          <w:rFonts w:ascii="Calibri" w:eastAsia="Times New Roman" w:hAnsi="Calibri" w:cs="Times New Roman"/>
          <w:color w:val="000000"/>
          <w:sz w:val="24"/>
          <w:szCs w:val="24"/>
          <w:lang w:eastAsia="en-GB"/>
        </w:rPr>
        <w:t xml:space="preserve">● </w:t>
      </w:r>
      <w:r w:rsidR="00B02FB8" w:rsidRPr="00442FE7">
        <w:rPr>
          <w:sz w:val="24"/>
          <w:szCs w:val="24"/>
        </w:rPr>
        <w:t>Snijders, T. A. B., &amp; Bosker, R. (2012). Multilevel analysis (2nd ed.). London: Sage.</w:t>
      </w:r>
    </w:p>
    <w:p w:rsidR="00B02FB8" w:rsidRPr="00442FE7" w:rsidRDefault="00B02FB8" w:rsidP="00442FE7">
      <w:pPr>
        <w:shd w:val="clear" w:color="auto" w:fill="FFFFFF"/>
        <w:spacing w:line="360" w:lineRule="auto"/>
        <w:jc w:val="both"/>
        <w:rPr>
          <w:sz w:val="24"/>
          <w:szCs w:val="24"/>
        </w:rPr>
      </w:pPr>
      <w:r w:rsidRPr="00442FE7">
        <w:rPr>
          <w:sz w:val="24"/>
          <w:szCs w:val="24"/>
        </w:rPr>
        <w:t xml:space="preserve">● Koh, H. C., &amp; Boo, E. H. Y. (2001). The Link between Organisational Ethics and Job Satisfaction: A Study of Managers in Singapore. Journal of Business Ethics, 29(4), 309-324. </w:t>
      </w:r>
    </w:p>
    <w:p w:rsidR="00B02FB8" w:rsidRPr="00442FE7" w:rsidRDefault="00B02FB8" w:rsidP="00442FE7">
      <w:pPr>
        <w:widowControl w:val="0"/>
        <w:spacing w:line="360" w:lineRule="auto"/>
        <w:ind w:left="720" w:hanging="720"/>
        <w:jc w:val="both"/>
        <w:rPr>
          <w:sz w:val="24"/>
          <w:szCs w:val="24"/>
        </w:rPr>
      </w:pPr>
      <w:r w:rsidRPr="00442FE7">
        <w:rPr>
          <w:sz w:val="24"/>
          <w:szCs w:val="24"/>
        </w:rPr>
        <w:t>● Rodrigo, P., &amp; Arenas, D. (2007). Do Employees Care About CSR Programs? A Typology o</w:t>
      </w:r>
    </w:p>
    <w:p w:rsidR="00442FE7" w:rsidRDefault="00B02FB8" w:rsidP="00442FE7">
      <w:pPr>
        <w:widowControl w:val="0"/>
        <w:spacing w:line="360" w:lineRule="auto"/>
        <w:ind w:left="720" w:hanging="720"/>
        <w:jc w:val="both"/>
        <w:rPr>
          <w:sz w:val="24"/>
          <w:szCs w:val="24"/>
        </w:rPr>
      </w:pPr>
      <w:r w:rsidRPr="00442FE7">
        <w:rPr>
          <w:sz w:val="24"/>
          <w:szCs w:val="24"/>
        </w:rPr>
        <w:t xml:space="preserve">Employees According to their Attitudes. J Bus Ethics Journal of </w:t>
      </w:r>
      <w:r w:rsidR="00442FE7">
        <w:rPr>
          <w:sz w:val="24"/>
          <w:szCs w:val="24"/>
        </w:rPr>
        <w:t>Business Ethics, 83(2), 265</w:t>
      </w:r>
    </w:p>
    <w:p w:rsidR="002E38ED" w:rsidRPr="00442FE7" w:rsidRDefault="00B02FB8" w:rsidP="00442FE7">
      <w:pPr>
        <w:widowControl w:val="0"/>
        <w:spacing w:line="360" w:lineRule="auto"/>
        <w:ind w:left="720" w:hanging="720"/>
        <w:jc w:val="both"/>
        <w:rPr>
          <w:sz w:val="24"/>
          <w:szCs w:val="24"/>
        </w:rPr>
      </w:pPr>
      <w:r w:rsidRPr="00442FE7">
        <w:rPr>
          <w:sz w:val="24"/>
          <w:szCs w:val="24"/>
        </w:rPr>
        <w:t>283</w:t>
      </w:r>
    </w:p>
    <w:p w:rsidR="00442FE7" w:rsidRDefault="00B02FB8" w:rsidP="00442FE7">
      <w:pPr>
        <w:widowControl w:val="0"/>
        <w:spacing w:line="360" w:lineRule="auto"/>
        <w:ind w:left="720" w:hanging="720"/>
        <w:jc w:val="both"/>
        <w:rPr>
          <w:sz w:val="24"/>
          <w:szCs w:val="24"/>
        </w:rPr>
      </w:pPr>
      <w:r w:rsidRPr="00442FE7">
        <w:rPr>
          <w:sz w:val="24"/>
          <w:szCs w:val="24"/>
        </w:rPr>
        <w:t>● Trevino, L. K., &amp; Nelson, K. A. (2011). Managing business ethics: S</w:t>
      </w:r>
      <w:r w:rsidR="00442FE7">
        <w:rPr>
          <w:sz w:val="24"/>
          <w:szCs w:val="24"/>
        </w:rPr>
        <w:t>traight talk about how to</w:t>
      </w:r>
    </w:p>
    <w:p w:rsidR="00B02FB8" w:rsidRPr="00442FE7" w:rsidRDefault="00B02FB8" w:rsidP="00442FE7">
      <w:pPr>
        <w:widowControl w:val="0"/>
        <w:spacing w:line="360" w:lineRule="auto"/>
        <w:ind w:left="720" w:hanging="720"/>
        <w:jc w:val="both"/>
        <w:rPr>
          <w:sz w:val="24"/>
          <w:szCs w:val="24"/>
        </w:rPr>
      </w:pPr>
      <w:r w:rsidRPr="00442FE7">
        <w:rPr>
          <w:sz w:val="24"/>
          <w:szCs w:val="24"/>
        </w:rPr>
        <w:t>do it</w:t>
      </w:r>
      <w:r w:rsidR="00442FE7">
        <w:rPr>
          <w:sz w:val="24"/>
          <w:szCs w:val="24"/>
        </w:rPr>
        <w:t xml:space="preserve"> </w:t>
      </w:r>
      <w:r w:rsidRPr="00442FE7">
        <w:rPr>
          <w:sz w:val="24"/>
          <w:szCs w:val="24"/>
        </w:rPr>
        <w:t>right.  NewJersy: Wiley</w:t>
      </w:r>
    </w:p>
    <w:p w:rsidR="00442FE7" w:rsidRDefault="00B02FB8" w:rsidP="00442FE7">
      <w:pPr>
        <w:widowControl w:val="0"/>
        <w:spacing w:line="360" w:lineRule="auto"/>
        <w:ind w:left="720" w:hanging="720"/>
        <w:jc w:val="both"/>
        <w:rPr>
          <w:sz w:val="24"/>
          <w:szCs w:val="24"/>
        </w:rPr>
      </w:pPr>
      <w:r w:rsidRPr="00442FE7">
        <w:rPr>
          <w:sz w:val="24"/>
          <w:szCs w:val="24"/>
        </w:rPr>
        <w:t>●</w:t>
      </w:r>
      <w:r w:rsidR="00442FE7" w:rsidRPr="00442FE7">
        <w:rPr>
          <w:sz w:val="24"/>
          <w:szCs w:val="24"/>
        </w:rPr>
        <w:t xml:space="preserve"> Valentine, S., &amp; Fleischman, G. (2008). Ethics programs, perceived </w:t>
      </w:r>
      <w:r w:rsidR="00442FE7">
        <w:rPr>
          <w:sz w:val="24"/>
          <w:szCs w:val="24"/>
        </w:rPr>
        <w:t>corporate social</w:t>
      </w:r>
    </w:p>
    <w:p w:rsidR="00442FE7" w:rsidRPr="00442FE7" w:rsidRDefault="00442FE7" w:rsidP="00442FE7">
      <w:pPr>
        <w:widowControl w:val="0"/>
        <w:spacing w:line="360" w:lineRule="auto"/>
        <w:ind w:left="720" w:hanging="720"/>
        <w:jc w:val="both"/>
        <w:rPr>
          <w:sz w:val="24"/>
          <w:szCs w:val="24"/>
        </w:rPr>
      </w:pPr>
      <w:r w:rsidRPr="00442FE7">
        <w:rPr>
          <w:sz w:val="24"/>
          <w:szCs w:val="24"/>
        </w:rPr>
        <w:t>responsibilit</w:t>
      </w:r>
      <w:r>
        <w:rPr>
          <w:sz w:val="24"/>
          <w:szCs w:val="24"/>
        </w:rPr>
        <w:t xml:space="preserve"> </w:t>
      </w:r>
      <w:r w:rsidRPr="00442FE7">
        <w:rPr>
          <w:sz w:val="24"/>
          <w:szCs w:val="24"/>
        </w:rPr>
        <w:t xml:space="preserve">and job satisfaction. Journal of Business Ethics, 77(2), 159-172 </w:t>
      </w:r>
    </w:p>
    <w:p w:rsidR="00442FE7" w:rsidRDefault="00442FE7" w:rsidP="00442FE7">
      <w:pPr>
        <w:widowControl w:val="0"/>
        <w:spacing w:line="360" w:lineRule="auto"/>
        <w:ind w:left="720" w:hanging="720"/>
        <w:jc w:val="both"/>
        <w:rPr>
          <w:sz w:val="24"/>
          <w:szCs w:val="24"/>
        </w:rPr>
      </w:pPr>
      <w:r w:rsidRPr="00442FE7">
        <w:rPr>
          <w:sz w:val="24"/>
          <w:szCs w:val="24"/>
        </w:rPr>
        <w:t>●</w:t>
      </w:r>
      <w:r w:rsidR="00B02FB8" w:rsidRPr="00442FE7">
        <w:rPr>
          <w:sz w:val="24"/>
          <w:szCs w:val="24"/>
        </w:rPr>
        <w:t xml:space="preserve"> </w:t>
      </w:r>
      <w:r w:rsidRPr="00442FE7">
        <w:rPr>
          <w:sz w:val="24"/>
          <w:szCs w:val="24"/>
        </w:rPr>
        <w:t>Waddock, Sandra A., &amp;Samuel B. Graves. (1997).The corpora</w:t>
      </w:r>
      <w:r>
        <w:rPr>
          <w:sz w:val="24"/>
          <w:szCs w:val="24"/>
        </w:rPr>
        <w:t>te social performance</w:t>
      </w:r>
    </w:p>
    <w:p w:rsidR="00442FE7" w:rsidRPr="00442FE7" w:rsidRDefault="00442FE7" w:rsidP="00442FE7">
      <w:pPr>
        <w:widowControl w:val="0"/>
        <w:spacing w:line="360" w:lineRule="auto"/>
        <w:ind w:left="720" w:hanging="720"/>
        <w:jc w:val="both"/>
        <w:rPr>
          <w:sz w:val="24"/>
          <w:szCs w:val="24"/>
        </w:rPr>
      </w:pPr>
      <w:r w:rsidRPr="00442FE7">
        <w:rPr>
          <w:sz w:val="24"/>
          <w:szCs w:val="24"/>
        </w:rPr>
        <w:t>financial</w:t>
      </w:r>
      <w:r>
        <w:rPr>
          <w:sz w:val="24"/>
          <w:szCs w:val="24"/>
        </w:rPr>
        <w:t xml:space="preserve"> </w:t>
      </w:r>
      <w:r w:rsidRPr="00442FE7">
        <w:rPr>
          <w:sz w:val="24"/>
          <w:szCs w:val="24"/>
        </w:rPr>
        <w:t xml:space="preserve">performance link.Strategic Management Journalpp. 303-319. </w:t>
      </w:r>
    </w:p>
    <w:p w:rsidR="00442FE7" w:rsidRDefault="00442FE7" w:rsidP="00442FE7">
      <w:pPr>
        <w:widowControl w:val="0"/>
        <w:spacing w:line="360" w:lineRule="auto"/>
        <w:ind w:left="720" w:hanging="720"/>
        <w:jc w:val="both"/>
        <w:rPr>
          <w:sz w:val="24"/>
          <w:szCs w:val="24"/>
        </w:rPr>
      </w:pPr>
      <w:r w:rsidRPr="00442FE7">
        <w:rPr>
          <w:sz w:val="24"/>
          <w:szCs w:val="24"/>
        </w:rPr>
        <w:t>● Yoon, Y, Z, Gürhan-Canli, &amp; N. Schwarz. (2006).The effect of corpor</w:t>
      </w:r>
      <w:r>
        <w:rPr>
          <w:sz w:val="24"/>
          <w:szCs w:val="24"/>
        </w:rPr>
        <w:t>ate social responsibility</w:t>
      </w:r>
    </w:p>
    <w:p w:rsidR="00442FE7" w:rsidRDefault="00442FE7" w:rsidP="00442FE7">
      <w:pPr>
        <w:widowControl w:val="0"/>
        <w:spacing w:line="360" w:lineRule="auto"/>
        <w:ind w:left="720" w:hanging="720"/>
        <w:jc w:val="both"/>
        <w:rPr>
          <w:sz w:val="24"/>
          <w:szCs w:val="24"/>
        </w:rPr>
      </w:pPr>
      <w:r w:rsidRPr="00442FE7">
        <w:rPr>
          <w:sz w:val="24"/>
          <w:szCs w:val="24"/>
        </w:rPr>
        <w:t>(CSR)</w:t>
      </w:r>
      <w:r>
        <w:rPr>
          <w:sz w:val="24"/>
          <w:szCs w:val="24"/>
        </w:rPr>
        <w:t xml:space="preserve"> </w:t>
      </w:r>
      <w:r w:rsidRPr="00442FE7">
        <w:rPr>
          <w:sz w:val="24"/>
          <w:szCs w:val="24"/>
        </w:rPr>
        <w:t>activities on companies with bad reputations. Journal of Consumer Psychology. 16(4),</w:t>
      </w:r>
    </w:p>
    <w:p w:rsidR="00B02FB8" w:rsidRPr="00442FE7" w:rsidRDefault="00442FE7" w:rsidP="00442FE7">
      <w:pPr>
        <w:widowControl w:val="0"/>
        <w:spacing w:line="360" w:lineRule="auto"/>
        <w:ind w:left="720" w:hanging="720"/>
        <w:jc w:val="both"/>
        <w:rPr>
          <w:sz w:val="24"/>
          <w:szCs w:val="24"/>
        </w:rPr>
      </w:pPr>
      <w:r w:rsidRPr="00442FE7">
        <w:rPr>
          <w:sz w:val="24"/>
          <w:szCs w:val="24"/>
        </w:rPr>
        <w:t>pp. 377-390.</w:t>
      </w:r>
    </w:p>
    <w:p w:rsidR="002E38ED" w:rsidRPr="00B3024C" w:rsidRDefault="002E38ED" w:rsidP="00442FE7">
      <w:pPr>
        <w:widowControl w:val="0"/>
        <w:spacing w:line="360" w:lineRule="auto"/>
        <w:ind w:left="720" w:hanging="720"/>
        <w:jc w:val="both"/>
        <w:rPr>
          <w:rFonts w:ascii="Calibri" w:hAnsi="Calibri" w:cs="Times New Roman"/>
          <w:sz w:val="24"/>
          <w:szCs w:val="24"/>
        </w:rPr>
      </w:pPr>
    </w:p>
    <w:p w:rsidR="00925964" w:rsidRPr="00F30DD1" w:rsidRDefault="00925964" w:rsidP="00442FE7">
      <w:pPr>
        <w:widowControl w:val="0"/>
        <w:spacing w:line="360" w:lineRule="auto"/>
        <w:ind w:left="720" w:hanging="720"/>
        <w:jc w:val="both"/>
        <w:rPr>
          <w:rFonts w:ascii="Times New Roman" w:hAnsi="Times New Roman" w:cs="Times New Roman"/>
        </w:rPr>
      </w:pPr>
    </w:p>
    <w:p w:rsidR="00925964" w:rsidRPr="00506000" w:rsidRDefault="00925964" w:rsidP="00442FE7">
      <w:pPr>
        <w:shd w:val="clear" w:color="auto" w:fill="FFFFFF"/>
        <w:spacing w:line="360" w:lineRule="auto"/>
        <w:jc w:val="both"/>
        <w:rPr>
          <w:rFonts w:ascii="ffa" w:eastAsia="Times New Roman" w:hAnsi="ffa" w:cs="Times New Roman"/>
          <w:color w:val="000000"/>
          <w:sz w:val="68"/>
          <w:szCs w:val="68"/>
          <w:lang w:eastAsia="en-GB"/>
        </w:rPr>
      </w:pPr>
    </w:p>
    <w:p w:rsidR="00506000" w:rsidRPr="00506000" w:rsidRDefault="00506000" w:rsidP="00506000">
      <w:pPr>
        <w:shd w:val="clear" w:color="auto" w:fill="FFFFFF"/>
        <w:spacing w:line="480" w:lineRule="auto"/>
        <w:jc w:val="both"/>
        <w:rPr>
          <w:rFonts w:ascii="ff7" w:eastAsia="Times New Roman" w:hAnsi="ff7" w:cs="Times New Roman"/>
          <w:color w:val="000000"/>
          <w:sz w:val="68"/>
          <w:szCs w:val="68"/>
          <w:lang w:eastAsia="en-GB"/>
        </w:rPr>
      </w:pPr>
      <w:r w:rsidRPr="00506000">
        <w:rPr>
          <w:rFonts w:ascii="ffa" w:eastAsia="Times New Roman" w:hAnsi="ffa" w:cs="Times New Roman"/>
          <w:color w:val="000000"/>
          <w:sz w:val="68"/>
          <w:lang w:eastAsia="en-GB"/>
        </w:rPr>
        <w:t xml:space="preserve"> </w:t>
      </w:r>
    </w:p>
    <w:p w:rsidR="00506000" w:rsidRPr="00506000" w:rsidRDefault="00506000" w:rsidP="00506000">
      <w:pPr>
        <w:shd w:val="clear" w:color="auto" w:fill="FFFFFF"/>
        <w:spacing w:after="0" w:line="0" w:lineRule="auto"/>
        <w:rPr>
          <w:rFonts w:ascii="ffa" w:eastAsia="Times New Roman" w:hAnsi="ffa" w:cs="Times New Roman"/>
          <w:color w:val="000000"/>
          <w:sz w:val="68"/>
          <w:szCs w:val="68"/>
          <w:lang w:eastAsia="en-GB"/>
        </w:rPr>
      </w:pPr>
      <w:r w:rsidRPr="00506000">
        <w:rPr>
          <w:rFonts w:ascii="ffa" w:eastAsia="Times New Roman" w:hAnsi="ffa" w:cs="Times New Roman"/>
          <w:color w:val="000000"/>
          <w:sz w:val="68"/>
          <w:szCs w:val="68"/>
          <w:lang w:eastAsia="en-GB"/>
        </w:rPr>
        <w:t>the restoration of loyalty after service failure and recovery</w:t>
      </w:r>
      <w:r w:rsidRPr="00506000">
        <w:rPr>
          <w:rFonts w:ascii="ff7" w:eastAsia="Times New Roman" w:hAnsi="ff7" w:cs="Times New Roman"/>
          <w:color w:val="000000"/>
          <w:sz w:val="68"/>
          <w:lang w:eastAsia="en-GB"/>
        </w:rPr>
        <w:t xml:space="preserve"> (Vol. 27).</w:t>
      </w:r>
    </w:p>
    <w:p w:rsidR="00506000" w:rsidRPr="00506000" w:rsidRDefault="00506000" w:rsidP="008708D1">
      <w:pPr>
        <w:pStyle w:val="Heading1"/>
        <w:spacing w:before="0" w:after="0" w:line="480" w:lineRule="auto"/>
        <w:jc w:val="both"/>
        <w:rPr>
          <w:rFonts w:ascii="Calibri" w:hAnsi="Calibri"/>
          <w:b w:val="0"/>
          <w:sz w:val="24"/>
          <w:szCs w:val="24"/>
        </w:rPr>
      </w:pPr>
    </w:p>
    <w:p w:rsidR="00506000" w:rsidRPr="00506000" w:rsidRDefault="00506000" w:rsidP="008708D1">
      <w:pPr>
        <w:pStyle w:val="Heading1"/>
        <w:spacing w:before="0" w:after="0" w:line="480" w:lineRule="auto"/>
        <w:jc w:val="both"/>
        <w:rPr>
          <w:rFonts w:ascii="Calibri" w:hAnsi="Calibri"/>
          <w:color w:val="505050"/>
          <w:sz w:val="28"/>
          <w:szCs w:val="28"/>
        </w:rPr>
      </w:pPr>
    </w:p>
    <w:p w:rsidR="00E070A1" w:rsidRDefault="00E070A1" w:rsidP="003D3B01">
      <w:pPr>
        <w:spacing w:line="480" w:lineRule="auto"/>
        <w:jc w:val="both"/>
        <w:rPr>
          <w:rFonts w:ascii="Calibri" w:hAnsi="Calibri"/>
          <w:sz w:val="24"/>
          <w:szCs w:val="24"/>
        </w:rPr>
      </w:pPr>
    </w:p>
    <w:p w:rsidR="006701FF" w:rsidRPr="00372934" w:rsidRDefault="006701FF" w:rsidP="00BC7598">
      <w:pPr>
        <w:spacing w:line="480" w:lineRule="auto"/>
        <w:jc w:val="both"/>
        <w:rPr>
          <w:rFonts w:ascii="Calibri" w:hAnsi="Calibri"/>
          <w:sz w:val="24"/>
          <w:szCs w:val="24"/>
        </w:rPr>
      </w:pPr>
    </w:p>
    <w:sectPr w:rsidR="006701FF" w:rsidRPr="00372934" w:rsidSect="004010DE">
      <w:footerReference w:type="default" r:id="rId1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570B" w:rsidRDefault="00C5570B" w:rsidP="004010DE">
      <w:pPr>
        <w:spacing w:after="0" w:line="240" w:lineRule="auto"/>
      </w:pPr>
      <w:r>
        <w:separator/>
      </w:r>
    </w:p>
  </w:endnote>
  <w:endnote w:type="continuationSeparator" w:id="1">
    <w:p w:rsidR="00C5570B" w:rsidRDefault="00C5570B" w:rsidP="004010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ff2">
    <w:altName w:val="Times New Roman"/>
    <w:panose1 w:val="00000000000000000000"/>
    <w:charset w:val="00"/>
    <w:family w:val="roman"/>
    <w:notTrueType/>
    <w:pitch w:val="default"/>
    <w:sig w:usb0="00000000" w:usb1="00000000" w:usb2="00000000" w:usb3="00000000" w:csb0="00000000" w:csb1="00000000"/>
  </w:font>
  <w:font w:name="ffa">
    <w:altName w:val="Times New Roman"/>
    <w:panose1 w:val="00000000000000000000"/>
    <w:charset w:val="00"/>
    <w:family w:val="roman"/>
    <w:notTrueType/>
    <w:pitch w:val="default"/>
    <w:sig w:usb0="00000000" w:usb1="00000000" w:usb2="00000000" w:usb3="00000000" w:csb0="00000000" w:csb1="00000000"/>
  </w:font>
  <w:font w:name="ff7">
    <w:altName w:val="Times New Roman"/>
    <w:panose1 w:val="00000000000000000000"/>
    <w:charset w:val="00"/>
    <w:family w:val="roman"/>
    <w:notTrueType/>
    <w:pitch w:val="default"/>
    <w:sig w:usb0="00000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12546892"/>
      <w:docPartObj>
        <w:docPartGallery w:val="Page Numbers (Bottom of Page)"/>
        <w:docPartUnique/>
      </w:docPartObj>
    </w:sdtPr>
    <w:sdtContent>
      <w:p w:rsidR="00761DC2" w:rsidRDefault="00761DC2">
        <w:pPr>
          <w:pStyle w:val="Footer"/>
          <w:jc w:val="right"/>
        </w:pPr>
        <w:r>
          <w:t xml:space="preserve">Page | </w:t>
        </w:r>
        <w:fldSimple w:instr=" PAGE   \* MERGEFORMAT ">
          <w:r w:rsidR="00442FE7">
            <w:rPr>
              <w:noProof/>
            </w:rPr>
            <w:t>18</w:t>
          </w:r>
        </w:fldSimple>
        <w:r>
          <w:t xml:space="preserve"> </w:t>
        </w:r>
      </w:p>
    </w:sdtContent>
  </w:sdt>
  <w:p w:rsidR="00761DC2" w:rsidRDefault="00761DC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570B" w:rsidRDefault="00C5570B" w:rsidP="004010DE">
      <w:pPr>
        <w:spacing w:after="0" w:line="240" w:lineRule="auto"/>
      </w:pPr>
      <w:r>
        <w:separator/>
      </w:r>
    </w:p>
  </w:footnote>
  <w:footnote w:type="continuationSeparator" w:id="1">
    <w:p w:rsidR="00C5570B" w:rsidRDefault="00C5570B" w:rsidP="004010D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5332A"/>
    <w:multiLevelType w:val="hybridMultilevel"/>
    <w:tmpl w:val="24E85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drawingGridHorizontalSpacing w:val="110"/>
  <w:displayHorizontalDrawingGridEvery w:val="2"/>
  <w:displayVertic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I3NDK2tDCzMDc2NDFT0lEKTi0uzszPAykwtKgFAHQCETctAAAA"/>
  </w:docVars>
  <w:rsids>
    <w:rsidRoot w:val="004010DE"/>
    <w:rsid w:val="000040C2"/>
    <w:rsid w:val="0001652D"/>
    <w:rsid w:val="00016FEA"/>
    <w:rsid w:val="000401B7"/>
    <w:rsid w:val="00050796"/>
    <w:rsid w:val="0006285B"/>
    <w:rsid w:val="0007082D"/>
    <w:rsid w:val="00070E2D"/>
    <w:rsid w:val="00083D91"/>
    <w:rsid w:val="000B18DF"/>
    <w:rsid w:val="000C1FF9"/>
    <w:rsid w:val="000E32F3"/>
    <w:rsid w:val="000F60F2"/>
    <w:rsid w:val="00111563"/>
    <w:rsid w:val="00114E6E"/>
    <w:rsid w:val="00126DDB"/>
    <w:rsid w:val="00133B97"/>
    <w:rsid w:val="00135C7F"/>
    <w:rsid w:val="00140108"/>
    <w:rsid w:val="0014731F"/>
    <w:rsid w:val="0016062E"/>
    <w:rsid w:val="00163C3A"/>
    <w:rsid w:val="00164D4B"/>
    <w:rsid w:val="00165776"/>
    <w:rsid w:val="00166A9F"/>
    <w:rsid w:val="00173468"/>
    <w:rsid w:val="00193099"/>
    <w:rsid w:val="00195037"/>
    <w:rsid w:val="001A4F07"/>
    <w:rsid w:val="001D234F"/>
    <w:rsid w:val="001D78AD"/>
    <w:rsid w:val="001E3C6E"/>
    <w:rsid w:val="001E716F"/>
    <w:rsid w:val="001F2D62"/>
    <w:rsid w:val="001F4FB0"/>
    <w:rsid w:val="001F75DC"/>
    <w:rsid w:val="002032AC"/>
    <w:rsid w:val="00210390"/>
    <w:rsid w:val="00213560"/>
    <w:rsid w:val="002168DC"/>
    <w:rsid w:val="002169BB"/>
    <w:rsid w:val="0022126C"/>
    <w:rsid w:val="00221B19"/>
    <w:rsid w:val="00221F1E"/>
    <w:rsid w:val="0022482D"/>
    <w:rsid w:val="00233D8D"/>
    <w:rsid w:val="00234EB0"/>
    <w:rsid w:val="00242995"/>
    <w:rsid w:val="00246878"/>
    <w:rsid w:val="002566AD"/>
    <w:rsid w:val="00266F3A"/>
    <w:rsid w:val="00276853"/>
    <w:rsid w:val="00292054"/>
    <w:rsid w:val="002B1059"/>
    <w:rsid w:val="002B5003"/>
    <w:rsid w:val="002C70F8"/>
    <w:rsid w:val="002C7AB9"/>
    <w:rsid w:val="002C7FE7"/>
    <w:rsid w:val="002E38ED"/>
    <w:rsid w:val="002F3CD3"/>
    <w:rsid w:val="002F4BA4"/>
    <w:rsid w:val="00317A50"/>
    <w:rsid w:val="0032005E"/>
    <w:rsid w:val="003258C7"/>
    <w:rsid w:val="0033073D"/>
    <w:rsid w:val="003307E8"/>
    <w:rsid w:val="00334C19"/>
    <w:rsid w:val="00343DE0"/>
    <w:rsid w:val="003527B3"/>
    <w:rsid w:val="00353FB3"/>
    <w:rsid w:val="00362E3D"/>
    <w:rsid w:val="00364257"/>
    <w:rsid w:val="0036579F"/>
    <w:rsid w:val="00372934"/>
    <w:rsid w:val="00374686"/>
    <w:rsid w:val="0038153F"/>
    <w:rsid w:val="003854EC"/>
    <w:rsid w:val="00391DCA"/>
    <w:rsid w:val="003961F5"/>
    <w:rsid w:val="00396306"/>
    <w:rsid w:val="003973A8"/>
    <w:rsid w:val="00397BC4"/>
    <w:rsid w:val="003A1932"/>
    <w:rsid w:val="003B4AB4"/>
    <w:rsid w:val="003C383F"/>
    <w:rsid w:val="003C51D8"/>
    <w:rsid w:val="003D2082"/>
    <w:rsid w:val="003D3B01"/>
    <w:rsid w:val="003E2E4C"/>
    <w:rsid w:val="00400AC3"/>
    <w:rsid w:val="004010DE"/>
    <w:rsid w:val="00412F8A"/>
    <w:rsid w:val="00416D69"/>
    <w:rsid w:val="004275FF"/>
    <w:rsid w:val="00442276"/>
    <w:rsid w:val="00442FE7"/>
    <w:rsid w:val="0044363D"/>
    <w:rsid w:val="0045043E"/>
    <w:rsid w:val="0045131C"/>
    <w:rsid w:val="00466C7C"/>
    <w:rsid w:val="004722CB"/>
    <w:rsid w:val="00474008"/>
    <w:rsid w:val="00476027"/>
    <w:rsid w:val="00477B74"/>
    <w:rsid w:val="00477EDE"/>
    <w:rsid w:val="00480764"/>
    <w:rsid w:val="004A46E5"/>
    <w:rsid w:val="004B3311"/>
    <w:rsid w:val="004E031D"/>
    <w:rsid w:val="005008D6"/>
    <w:rsid w:val="005055C8"/>
    <w:rsid w:val="00506000"/>
    <w:rsid w:val="0050754B"/>
    <w:rsid w:val="005106CC"/>
    <w:rsid w:val="005150EF"/>
    <w:rsid w:val="00525BC9"/>
    <w:rsid w:val="0052709E"/>
    <w:rsid w:val="00546443"/>
    <w:rsid w:val="00554D2C"/>
    <w:rsid w:val="00563A09"/>
    <w:rsid w:val="005731B7"/>
    <w:rsid w:val="00573450"/>
    <w:rsid w:val="005747BE"/>
    <w:rsid w:val="00581B77"/>
    <w:rsid w:val="00585E14"/>
    <w:rsid w:val="00586D85"/>
    <w:rsid w:val="00587896"/>
    <w:rsid w:val="0059610A"/>
    <w:rsid w:val="00597936"/>
    <w:rsid w:val="005B391F"/>
    <w:rsid w:val="005B6CAC"/>
    <w:rsid w:val="005D24DC"/>
    <w:rsid w:val="005D34E1"/>
    <w:rsid w:val="005D6FCA"/>
    <w:rsid w:val="005D7658"/>
    <w:rsid w:val="005E1D39"/>
    <w:rsid w:val="005F378F"/>
    <w:rsid w:val="005F5591"/>
    <w:rsid w:val="005F7DBD"/>
    <w:rsid w:val="0060144E"/>
    <w:rsid w:val="0061134E"/>
    <w:rsid w:val="0062425A"/>
    <w:rsid w:val="00626140"/>
    <w:rsid w:val="00626FD7"/>
    <w:rsid w:val="00633660"/>
    <w:rsid w:val="00633F99"/>
    <w:rsid w:val="00650609"/>
    <w:rsid w:val="006546B2"/>
    <w:rsid w:val="00664F2F"/>
    <w:rsid w:val="006701FF"/>
    <w:rsid w:val="006920E6"/>
    <w:rsid w:val="006A5F77"/>
    <w:rsid w:val="006C5ECC"/>
    <w:rsid w:val="006D49B0"/>
    <w:rsid w:val="006D52C5"/>
    <w:rsid w:val="006E4F62"/>
    <w:rsid w:val="006E7098"/>
    <w:rsid w:val="00705044"/>
    <w:rsid w:val="00706ED3"/>
    <w:rsid w:val="0072697E"/>
    <w:rsid w:val="00732BCF"/>
    <w:rsid w:val="00736928"/>
    <w:rsid w:val="00745E2A"/>
    <w:rsid w:val="00756427"/>
    <w:rsid w:val="00760B64"/>
    <w:rsid w:val="00761DC2"/>
    <w:rsid w:val="0076796D"/>
    <w:rsid w:val="0078001C"/>
    <w:rsid w:val="00787388"/>
    <w:rsid w:val="00793CA5"/>
    <w:rsid w:val="007A186F"/>
    <w:rsid w:val="007A3C86"/>
    <w:rsid w:val="007B52B2"/>
    <w:rsid w:val="007D1843"/>
    <w:rsid w:val="007F7116"/>
    <w:rsid w:val="008024D8"/>
    <w:rsid w:val="00816BEA"/>
    <w:rsid w:val="008230D8"/>
    <w:rsid w:val="00825EDB"/>
    <w:rsid w:val="008277E2"/>
    <w:rsid w:val="00827D35"/>
    <w:rsid w:val="00855393"/>
    <w:rsid w:val="008632DB"/>
    <w:rsid w:val="008708D1"/>
    <w:rsid w:val="0088626B"/>
    <w:rsid w:val="00886A04"/>
    <w:rsid w:val="008A73F3"/>
    <w:rsid w:val="008C6015"/>
    <w:rsid w:val="008D7A86"/>
    <w:rsid w:val="008E432D"/>
    <w:rsid w:val="008F30B6"/>
    <w:rsid w:val="008F3780"/>
    <w:rsid w:val="00925272"/>
    <w:rsid w:val="00925964"/>
    <w:rsid w:val="009276A9"/>
    <w:rsid w:val="00930452"/>
    <w:rsid w:val="009356DB"/>
    <w:rsid w:val="009365B0"/>
    <w:rsid w:val="009534AB"/>
    <w:rsid w:val="00957752"/>
    <w:rsid w:val="00967BAE"/>
    <w:rsid w:val="009744A6"/>
    <w:rsid w:val="00993317"/>
    <w:rsid w:val="009A5CD2"/>
    <w:rsid w:val="009C6AD8"/>
    <w:rsid w:val="009D4CD0"/>
    <w:rsid w:val="009D5E26"/>
    <w:rsid w:val="009F4363"/>
    <w:rsid w:val="00A02FFB"/>
    <w:rsid w:val="00A25CB7"/>
    <w:rsid w:val="00A34324"/>
    <w:rsid w:val="00A36652"/>
    <w:rsid w:val="00A44ECC"/>
    <w:rsid w:val="00A46F75"/>
    <w:rsid w:val="00A63D8E"/>
    <w:rsid w:val="00A65163"/>
    <w:rsid w:val="00A65B82"/>
    <w:rsid w:val="00A66791"/>
    <w:rsid w:val="00A85CE5"/>
    <w:rsid w:val="00A8647A"/>
    <w:rsid w:val="00A873A7"/>
    <w:rsid w:val="00A874A7"/>
    <w:rsid w:val="00AA6A61"/>
    <w:rsid w:val="00AB25AB"/>
    <w:rsid w:val="00AC572B"/>
    <w:rsid w:val="00AE2A8C"/>
    <w:rsid w:val="00AE63D1"/>
    <w:rsid w:val="00AE77F5"/>
    <w:rsid w:val="00AF1456"/>
    <w:rsid w:val="00B02B92"/>
    <w:rsid w:val="00B02FB8"/>
    <w:rsid w:val="00B15440"/>
    <w:rsid w:val="00B2166E"/>
    <w:rsid w:val="00B3024C"/>
    <w:rsid w:val="00B3785D"/>
    <w:rsid w:val="00B37A9B"/>
    <w:rsid w:val="00B54B8B"/>
    <w:rsid w:val="00B61E39"/>
    <w:rsid w:val="00B72356"/>
    <w:rsid w:val="00B736CC"/>
    <w:rsid w:val="00B85168"/>
    <w:rsid w:val="00BB57CB"/>
    <w:rsid w:val="00BC7598"/>
    <w:rsid w:val="00BC7CC5"/>
    <w:rsid w:val="00BD2CB2"/>
    <w:rsid w:val="00BE1ED0"/>
    <w:rsid w:val="00BE44DC"/>
    <w:rsid w:val="00BF1524"/>
    <w:rsid w:val="00BF43CD"/>
    <w:rsid w:val="00C01820"/>
    <w:rsid w:val="00C0463C"/>
    <w:rsid w:val="00C1006E"/>
    <w:rsid w:val="00C17EFE"/>
    <w:rsid w:val="00C3756C"/>
    <w:rsid w:val="00C44824"/>
    <w:rsid w:val="00C50725"/>
    <w:rsid w:val="00C5570B"/>
    <w:rsid w:val="00C61DA7"/>
    <w:rsid w:val="00C64A7B"/>
    <w:rsid w:val="00C904AD"/>
    <w:rsid w:val="00C92662"/>
    <w:rsid w:val="00C9529A"/>
    <w:rsid w:val="00CA27B3"/>
    <w:rsid w:val="00CA2F92"/>
    <w:rsid w:val="00CA3809"/>
    <w:rsid w:val="00CC072C"/>
    <w:rsid w:val="00CD73C0"/>
    <w:rsid w:val="00CD7F4B"/>
    <w:rsid w:val="00CE32E4"/>
    <w:rsid w:val="00CE4721"/>
    <w:rsid w:val="00CE61EA"/>
    <w:rsid w:val="00CF5232"/>
    <w:rsid w:val="00D0285B"/>
    <w:rsid w:val="00D033A8"/>
    <w:rsid w:val="00D0461B"/>
    <w:rsid w:val="00D057BD"/>
    <w:rsid w:val="00D101DD"/>
    <w:rsid w:val="00D21221"/>
    <w:rsid w:val="00D21A49"/>
    <w:rsid w:val="00D261F3"/>
    <w:rsid w:val="00D31AC4"/>
    <w:rsid w:val="00D359FC"/>
    <w:rsid w:val="00D36E60"/>
    <w:rsid w:val="00D422F5"/>
    <w:rsid w:val="00D5301B"/>
    <w:rsid w:val="00D53856"/>
    <w:rsid w:val="00D6149A"/>
    <w:rsid w:val="00D71B12"/>
    <w:rsid w:val="00D75CE3"/>
    <w:rsid w:val="00D7700E"/>
    <w:rsid w:val="00D92E4A"/>
    <w:rsid w:val="00DA1CB8"/>
    <w:rsid w:val="00DA3321"/>
    <w:rsid w:val="00DB36FA"/>
    <w:rsid w:val="00DC0500"/>
    <w:rsid w:val="00DD3285"/>
    <w:rsid w:val="00DD6141"/>
    <w:rsid w:val="00DF6ECB"/>
    <w:rsid w:val="00E01810"/>
    <w:rsid w:val="00E070A1"/>
    <w:rsid w:val="00E26E45"/>
    <w:rsid w:val="00E37979"/>
    <w:rsid w:val="00E42321"/>
    <w:rsid w:val="00E44AE3"/>
    <w:rsid w:val="00E44F5F"/>
    <w:rsid w:val="00E60FBF"/>
    <w:rsid w:val="00E65EDD"/>
    <w:rsid w:val="00E6603D"/>
    <w:rsid w:val="00E74F08"/>
    <w:rsid w:val="00E8633F"/>
    <w:rsid w:val="00EB46E1"/>
    <w:rsid w:val="00EB6794"/>
    <w:rsid w:val="00ED3681"/>
    <w:rsid w:val="00ED566F"/>
    <w:rsid w:val="00F0207B"/>
    <w:rsid w:val="00F04376"/>
    <w:rsid w:val="00F05543"/>
    <w:rsid w:val="00F07662"/>
    <w:rsid w:val="00F112C1"/>
    <w:rsid w:val="00F2029C"/>
    <w:rsid w:val="00F3132C"/>
    <w:rsid w:val="00F40292"/>
    <w:rsid w:val="00F434FC"/>
    <w:rsid w:val="00F56448"/>
    <w:rsid w:val="00F5655B"/>
    <w:rsid w:val="00F62A11"/>
    <w:rsid w:val="00F671B0"/>
    <w:rsid w:val="00F7617A"/>
    <w:rsid w:val="00F80785"/>
    <w:rsid w:val="00F91C16"/>
    <w:rsid w:val="00FB5E9F"/>
    <w:rsid w:val="00FD37A4"/>
    <w:rsid w:val="00FD472A"/>
    <w:rsid w:val="00FD7176"/>
    <w:rsid w:val="00FE08F8"/>
    <w:rsid w:val="00FE20D4"/>
    <w:rsid w:val="00FE4FF8"/>
    <w:rsid w:val="00FF2E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5168"/>
  </w:style>
  <w:style w:type="paragraph" w:styleId="Heading1">
    <w:name w:val="heading 1"/>
    <w:basedOn w:val="Normal"/>
    <w:link w:val="Heading1Char"/>
    <w:uiPriority w:val="9"/>
    <w:qFormat/>
    <w:rsid w:val="008708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010D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010DE"/>
  </w:style>
  <w:style w:type="paragraph" w:styleId="Footer">
    <w:name w:val="footer"/>
    <w:basedOn w:val="Normal"/>
    <w:link w:val="FooterChar"/>
    <w:uiPriority w:val="99"/>
    <w:unhideWhenUsed/>
    <w:rsid w:val="00401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0DE"/>
  </w:style>
  <w:style w:type="character" w:customStyle="1" w:styleId="ref-journal">
    <w:name w:val="ref-journal"/>
    <w:basedOn w:val="DefaultParagraphFont"/>
    <w:rsid w:val="008D7A86"/>
  </w:style>
  <w:style w:type="character" w:customStyle="1" w:styleId="ref-vol">
    <w:name w:val="ref-vol"/>
    <w:basedOn w:val="DefaultParagraphFont"/>
    <w:rsid w:val="008D7A86"/>
  </w:style>
  <w:style w:type="paragraph" w:styleId="ListParagraph">
    <w:name w:val="List Paragraph"/>
    <w:basedOn w:val="Normal"/>
    <w:uiPriority w:val="34"/>
    <w:qFormat/>
    <w:rsid w:val="008F30B6"/>
    <w:pPr>
      <w:ind w:left="720"/>
      <w:contextualSpacing/>
    </w:pPr>
  </w:style>
  <w:style w:type="paragraph" w:styleId="BalloonText">
    <w:name w:val="Balloon Text"/>
    <w:basedOn w:val="Normal"/>
    <w:link w:val="BalloonTextChar"/>
    <w:uiPriority w:val="99"/>
    <w:semiHidden/>
    <w:unhideWhenUsed/>
    <w:rsid w:val="00F313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132C"/>
    <w:rPr>
      <w:rFonts w:ascii="Tahoma" w:hAnsi="Tahoma" w:cs="Tahoma"/>
      <w:sz w:val="16"/>
      <w:szCs w:val="16"/>
    </w:rPr>
  </w:style>
  <w:style w:type="character" w:styleId="Hyperlink">
    <w:name w:val="Hyperlink"/>
    <w:basedOn w:val="DefaultParagraphFont"/>
    <w:uiPriority w:val="99"/>
    <w:semiHidden/>
    <w:unhideWhenUsed/>
    <w:rsid w:val="00ED3681"/>
    <w:rPr>
      <w:color w:val="0000FF"/>
      <w:u w:val="single"/>
    </w:rPr>
  </w:style>
  <w:style w:type="character" w:customStyle="1" w:styleId="Heading1Char">
    <w:name w:val="Heading 1 Char"/>
    <w:basedOn w:val="DefaultParagraphFont"/>
    <w:link w:val="Heading1"/>
    <w:uiPriority w:val="9"/>
    <w:rsid w:val="008708D1"/>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8708D1"/>
  </w:style>
  <w:style w:type="character" w:customStyle="1" w:styleId="ws2">
    <w:name w:val="ws2"/>
    <w:basedOn w:val="DefaultParagraphFont"/>
    <w:rsid w:val="00506000"/>
  </w:style>
  <w:style w:type="character" w:customStyle="1" w:styleId="ffa">
    <w:name w:val="ffa"/>
    <w:basedOn w:val="DefaultParagraphFont"/>
    <w:rsid w:val="00506000"/>
  </w:style>
  <w:style w:type="character" w:customStyle="1" w:styleId="ff7">
    <w:name w:val="ff7"/>
    <w:basedOn w:val="DefaultParagraphFont"/>
    <w:rsid w:val="00506000"/>
  </w:style>
  <w:style w:type="character" w:customStyle="1" w:styleId="a">
    <w:name w:val="_"/>
    <w:basedOn w:val="DefaultParagraphFont"/>
    <w:rsid w:val="00546443"/>
  </w:style>
</w:styles>
</file>

<file path=word/webSettings.xml><?xml version="1.0" encoding="utf-8"?>
<w:webSettings xmlns:r="http://schemas.openxmlformats.org/officeDocument/2006/relationships" xmlns:w="http://schemas.openxmlformats.org/wordprocessingml/2006/main">
  <w:divs>
    <w:div w:id="666444799">
      <w:bodyDiv w:val="1"/>
      <w:marLeft w:val="0"/>
      <w:marRight w:val="0"/>
      <w:marTop w:val="0"/>
      <w:marBottom w:val="0"/>
      <w:divBdr>
        <w:top w:val="none" w:sz="0" w:space="0" w:color="auto"/>
        <w:left w:val="none" w:sz="0" w:space="0" w:color="auto"/>
        <w:bottom w:val="none" w:sz="0" w:space="0" w:color="auto"/>
        <w:right w:val="none" w:sz="0" w:space="0" w:color="auto"/>
      </w:divBdr>
    </w:div>
    <w:div w:id="870611935">
      <w:bodyDiv w:val="1"/>
      <w:marLeft w:val="0"/>
      <w:marRight w:val="0"/>
      <w:marTop w:val="0"/>
      <w:marBottom w:val="0"/>
      <w:divBdr>
        <w:top w:val="none" w:sz="0" w:space="0" w:color="auto"/>
        <w:left w:val="none" w:sz="0" w:space="0" w:color="auto"/>
        <w:bottom w:val="none" w:sz="0" w:space="0" w:color="auto"/>
        <w:right w:val="none" w:sz="0" w:space="0" w:color="auto"/>
      </w:divBdr>
    </w:div>
    <w:div w:id="1005207688">
      <w:bodyDiv w:val="1"/>
      <w:marLeft w:val="0"/>
      <w:marRight w:val="0"/>
      <w:marTop w:val="0"/>
      <w:marBottom w:val="0"/>
      <w:divBdr>
        <w:top w:val="none" w:sz="0" w:space="0" w:color="auto"/>
        <w:left w:val="none" w:sz="0" w:space="0" w:color="auto"/>
        <w:bottom w:val="none" w:sz="0" w:space="0" w:color="auto"/>
        <w:right w:val="none" w:sz="0" w:space="0" w:color="auto"/>
      </w:divBdr>
    </w:div>
    <w:div w:id="1609703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87704281505796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jbssnet.com/journals/Vol_4_No_4_April_2013/13.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jecm.co.uk/wp-content/uploads/2016/10/41053.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jbssnet.com/journals/Vol_7_No_10_October_2016/7.pdf" TargetMode="External"/><Relationship Id="rId4" Type="http://schemas.openxmlformats.org/officeDocument/2006/relationships/settings" Target="settings.xml"/><Relationship Id="rId9" Type="http://schemas.openxmlformats.org/officeDocument/2006/relationships/hyperlink" Target="https://www.researchgate.net/publication/325607787_Corporate_Social_Responsibility_and_Customer_Loyalty_A_mediating_role_of_trus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20E6A9-FC2E-44C5-8D0F-0308BA7BE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766</TotalTime>
  <Pages>20</Pages>
  <Words>4706</Words>
  <Characters>26826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31470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Arif</cp:lastModifiedBy>
  <cp:revision>648</cp:revision>
  <dcterms:created xsi:type="dcterms:W3CDTF">2020-01-05T19:42:00Z</dcterms:created>
  <dcterms:modified xsi:type="dcterms:W3CDTF">2020-01-06T23:27:00Z</dcterms:modified>
</cp:coreProperties>
</file>