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7E56C" w14:textId="2145C992" w:rsidR="00412FC7" w:rsidRDefault="00412FC7" w:rsidP="00412FC7">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BMOE6003; Landscape and Sustainable Recreation; Elin Fflur Jones</w:t>
      </w:r>
    </w:p>
    <w:p w14:paraId="4EA9544C" w14:textId="77777777" w:rsidR="00412FC7" w:rsidRDefault="00412FC7" w:rsidP="00412FC7">
      <w:pPr>
        <w:pStyle w:val="Body"/>
        <w:spacing w:line="360" w:lineRule="auto"/>
        <w:rPr>
          <w:rFonts w:ascii="Times New Roman" w:eastAsia="Times New Roman" w:hAnsi="Times New Roman" w:cs="Times New Roman"/>
          <w:sz w:val="24"/>
          <w:szCs w:val="24"/>
        </w:rPr>
      </w:pPr>
    </w:p>
    <w:p w14:paraId="5113CF62" w14:textId="77777777" w:rsidR="00412FC7" w:rsidRDefault="00412FC7" w:rsidP="00412FC7">
      <w:pPr>
        <w:pStyle w:val="Body"/>
        <w:spacing w:line="360" w:lineRule="auto"/>
        <w:rPr>
          <w:rFonts w:ascii="Times New Roman" w:eastAsia="Times New Roman" w:hAnsi="Times New Roman" w:cs="Times New Roman"/>
          <w:sz w:val="24"/>
          <w:szCs w:val="24"/>
        </w:rPr>
      </w:pPr>
    </w:p>
    <w:p w14:paraId="0007D266" w14:textId="464B7376" w:rsidR="00412FC7" w:rsidRDefault="00412FC7" w:rsidP="00412FC7">
      <w:pPr>
        <w:pStyle w:val="Default"/>
        <w:spacing w:before="0" w:line="360" w:lineRule="auto"/>
        <w:rPr>
          <w:rFonts w:ascii="Times New Roman" w:eastAsia="Times New Roman" w:hAnsi="Times New Roman" w:cs="Times New Roman"/>
          <w:u w:val="single"/>
        </w:rPr>
      </w:pPr>
      <w:r>
        <w:rPr>
          <w:rFonts w:ascii="Times New Roman" w:hAnsi="Times New Roman"/>
          <w:b/>
          <w:bCs/>
          <w:u w:val="single"/>
        </w:rPr>
        <w:t xml:space="preserve">Reflective fieldwork management plan for chosen recreational </w:t>
      </w:r>
      <w:r w:rsidR="00165E8D">
        <w:rPr>
          <w:rFonts w:ascii="Times New Roman" w:hAnsi="Times New Roman"/>
          <w:b/>
          <w:bCs/>
          <w:u w:val="single"/>
        </w:rPr>
        <w:t>area.</w:t>
      </w:r>
    </w:p>
    <w:p w14:paraId="471F46D4" w14:textId="77777777" w:rsidR="00412FC7" w:rsidRDefault="00412FC7" w:rsidP="00412FC7">
      <w:pPr>
        <w:pStyle w:val="Default"/>
        <w:spacing w:before="0" w:line="360" w:lineRule="auto"/>
        <w:rPr>
          <w:rFonts w:ascii="Times New Roman" w:eastAsia="Times New Roman" w:hAnsi="Times New Roman" w:cs="Times New Roman"/>
          <w:u w:val="single"/>
        </w:rPr>
      </w:pPr>
    </w:p>
    <w:p w14:paraId="15ED2091" w14:textId="77777777" w:rsidR="00412FC7" w:rsidRDefault="00412FC7" w:rsidP="00412FC7">
      <w:pPr>
        <w:pStyle w:val="Default"/>
        <w:spacing w:before="0" w:line="360" w:lineRule="auto"/>
        <w:rPr>
          <w:rFonts w:ascii="Times New Roman" w:eastAsia="Times New Roman" w:hAnsi="Times New Roman" w:cs="Times New Roman"/>
          <w:u w:val="single"/>
        </w:rPr>
      </w:pPr>
      <w:r>
        <w:rPr>
          <w:rFonts w:ascii="Times New Roman" w:hAnsi="Times New Roman"/>
          <w:u w:val="single"/>
        </w:rPr>
        <w:t xml:space="preserve">A management plan for Dinefwr Park </w:t>
      </w:r>
    </w:p>
    <w:p w14:paraId="45070ADB" w14:textId="77777777" w:rsidR="00412FC7" w:rsidRDefault="00412FC7" w:rsidP="00412FC7">
      <w:pPr>
        <w:pStyle w:val="Default"/>
        <w:spacing w:before="0" w:line="360" w:lineRule="auto"/>
        <w:rPr>
          <w:rFonts w:ascii="Times New Roman" w:eastAsia="Times New Roman" w:hAnsi="Times New Roman" w:cs="Times New Roman"/>
        </w:rPr>
      </w:pPr>
    </w:p>
    <w:p w14:paraId="3A384588" w14:textId="77777777" w:rsidR="00412FC7" w:rsidRDefault="00412FC7" w:rsidP="00412FC7">
      <w:pPr>
        <w:pStyle w:val="Default"/>
        <w:spacing w:before="0" w:line="360" w:lineRule="auto"/>
        <w:rPr>
          <w:rFonts w:ascii="Times New Roman" w:eastAsia="Times New Roman" w:hAnsi="Times New Roman" w:cs="Times New Roman"/>
          <w:b/>
          <w:bCs/>
        </w:rPr>
      </w:pPr>
      <w:r>
        <w:rPr>
          <w:rFonts w:ascii="Times New Roman" w:hAnsi="Times New Roman"/>
          <w:b/>
          <w:bCs/>
        </w:rPr>
        <w:t xml:space="preserve">Table of contents </w:t>
      </w:r>
    </w:p>
    <w:p w14:paraId="1BD0414F" w14:textId="77777777" w:rsidR="00412FC7" w:rsidRDefault="00412FC7" w:rsidP="00412FC7">
      <w:pPr>
        <w:pStyle w:val="Default"/>
        <w:spacing w:before="0" w:line="360" w:lineRule="auto"/>
        <w:rPr>
          <w:rFonts w:ascii="Times New Roman" w:eastAsia="Times New Roman" w:hAnsi="Times New Roman" w:cs="Times New Roman"/>
        </w:rPr>
      </w:pPr>
    </w:p>
    <w:p w14:paraId="1F663171" w14:textId="67E9CC98" w:rsidR="00412FC7" w:rsidRDefault="00412FC7" w:rsidP="00412FC7">
      <w:pPr>
        <w:pStyle w:val="Default"/>
        <w:spacing w:before="0" w:line="360" w:lineRule="auto"/>
        <w:rPr>
          <w:rFonts w:ascii="Times New Roman" w:eastAsia="Times New Roman" w:hAnsi="Times New Roman" w:cs="Times New Roman"/>
        </w:rPr>
      </w:pPr>
      <w:r>
        <w:rPr>
          <w:rFonts w:ascii="Times New Roman" w:hAnsi="Times New Roman"/>
        </w:rPr>
        <w:t>Executive Summary………………………………………………………</w:t>
      </w:r>
      <w:r w:rsidR="00C1195A">
        <w:rPr>
          <w:rFonts w:ascii="Times New Roman" w:hAnsi="Times New Roman"/>
        </w:rPr>
        <w:t xml:space="preserve">   </w:t>
      </w:r>
      <w:r w:rsidR="00C51425">
        <w:rPr>
          <w:rFonts w:ascii="Times New Roman" w:hAnsi="Times New Roman"/>
        </w:rPr>
        <w:t>2</w:t>
      </w:r>
    </w:p>
    <w:p w14:paraId="2E83894E" w14:textId="77777777" w:rsidR="00412FC7" w:rsidRDefault="00412FC7" w:rsidP="00412FC7">
      <w:pPr>
        <w:pStyle w:val="Default"/>
        <w:spacing w:before="0" w:line="360" w:lineRule="auto"/>
        <w:rPr>
          <w:rFonts w:ascii="Times New Roman" w:eastAsia="Times New Roman" w:hAnsi="Times New Roman" w:cs="Times New Roman"/>
        </w:rPr>
      </w:pPr>
    </w:p>
    <w:p w14:paraId="0737333B" w14:textId="1FD536D2" w:rsidR="00412FC7" w:rsidRDefault="00412FC7" w:rsidP="00412FC7">
      <w:pPr>
        <w:pStyle w:val="Default"/>
        <w:spacing w:before="0" w:line="360" w:lineRule="auto"/>
        <w:rPr>
          <w:rFonts w:ascii="Times New Roman" w:eastAsia="Times New Roman" w:hAnsi="Times New Roman" w:cs="Times New Roman"/>
        </w:rPr>
      </w:pPr>
      <w:r>
        <w:rPr>
          <w:rFonts w:ascii="Times New Roman" w:hAnsi="Times New Roman"/>
        </w:rPr>
        <w:t>Introduction ………………………………………………………………</w:t>
      </w:r>
      <w:r w:rsidR="00C1195A">
        <w:rPr>
          <w:rFonts w:ascii="Times New Roman" w:hAnsi="Times New Roman"/>
        </w:rPr>
        <w:t xml:space="preserve">   </w:t>
      </w:r>
      <w:r w:rsidR="00C51425">
        <w:rPr>
          <w:rFonts w:ascii="Times New Roman" w:hAnsi="Times New Roman"/>
        </w:rPr>
        <w:t>3</w:t>
      </w:r>
    </w:p>
    <w:p w14:paraId="6BB51341" w14:textId="77777777" w:rsidR="00412FC7" w:rsidRDefault="00412FC7" w:rsidP="00412FC7">
      <w:pPr>
        <w:pStyle w:val="Default"/>
        <w:spacing w:before="0" w:line="360" w:lineRule="auto"/>
        <w:rPr>
          <w:rFonts w:ascii="Times New Roman" w:eastAsia="Times New Roman" w:hAnsi="Times New Roman" w:cs="Times New Roman"/>
        </w:rPr>
      </w:pPr>
    </w:p>
    <w:p w14:paraId="1CB0A6FE" w14:textId="195491EE" w:rsidR="00412FC7" w:rsidRDefault="00412FC7" w:rsidP="00412FC7">
      <w:pPr>
        <w:pStyle w:val="Default"/>
        <w:spacing w:before="0" w:line="360" w:lineRule="auto"/>
        <w:rPr>
          <w:rFonts w:ascii="Times New Roman" w:eastAsia="Times New Roman" w:hAnsi="Times New Roman" w:cs="Times New Roman"/>
        </w:rPr>
      </w:pPr>
      <w:r>
        <w:rPr>
          <w:rFonts w:ascii="Times New Roman" w:hAnsi="Times New Roman"/>
        </w:rPr>
        <w:t xml:space="preserve">Management </w:t>
      </w:r>
      <w:r w:rsidR="00C1195A">
        <w:rPr>
          <w:rFonts w:ascii="Times New Roman" w:hAnsi="Times New Roman"/>
        </w:rPr>
        <w:t>P</w:t>
      </w:r>
      <w:r>
        <w:rPr>
          <w:rFonts w:ascii="Times New Roman" w:hAnsi="Times New Roman"/>
        </w:rPr>
        <w:t>lan …………………………………………………………</w:t>
      </w:r>
      <w:r w:rsidR="00C1195A">
        <w:rPr>
          <w:rFonts w:ascii="Times New Roman" w:hAnsi="Times New Roman"/>
        </w:rPr>
        <w:t xml:space="preserve">  </w:t>
      </w:r>
      <w:r w:rsidR="00C51425">
        <w:rPr>
          <w:rFonts w:ascii="Times New Roman" w:hAnsi="Times New Roman"/>
        </w:rPr>
        <w:t>5</w:t>
      </w:r>
    </w:p>
    <w:p w14:paraId="400313D9" w14:textId="77777777" w:rsidR="00412FC7" w:rsidRDefault="00412FC7" w:rsidP="00412FC7">
      <w:pPr>
        <w:pStyle w:val="Default"/>
        <w:spacing w:before="0" w:line="360" w:lineRule="auto"/>
        <w:rPr>
          <w:rFonts w:ascii="Times New Roman" w:eastAsia="Times New Roman" w:hAnsi="Times New Roman" w:cs="Times New Roman"/>
        </w:rPr>
      </w:pPr>
    </w:p>
    <w:p w14:paraId="511D40CD" w14:textId="523FF4BC" w:rsidR="00412FC7" w:rsidRDefault="00412FC7" w:rsidP="00412FC7">
      <w:pPr>
        <w:pStyle w:val="Default"/>
        <w:numPr>
          <w:ilvl w:val="0"/>
          <w:numId w:val="1"/>
        </w:numPr>
        <w:spacing w:before="0" w:line="360" w:lineRule="auto"/>
        <w:rPr>
          <w:rFonts w:ascii="Times New Roman" w:hAnsi="Times New Roman"/>
        </w:rPr>
      </w:pPr>
      <w:r>
        <w:rPr>
          <w:rFonts w:ascii="Times New Roman" w:hAnsi="Times New Roman"/>
        </w:rPr>
        <w:t>Conceptual Frameworks………………………………………………</w:t>
      </w:r>
      <w:r w:rsidR="00C1195A">
        <w:rPr>
          <w:rFonts w:ascii="Times New Roman" w:hAnsi="Times New Roman"/>
        </w:rPr>
        <w:t xml:space="preserve">     </w:t>
      </w:r>
      <w:r w:rsidR="00C51425">
        <w:rPr>
          <w:rFonts w:ascii="Times New Roman" w:hAnsi="Times New Roman"/>
        </w:rPr>
        <w:t>5</w:t>
      </w:r>
    </w:p>
    <w:p w14:paraId="6A4BD18F" w14:textId="366B582F" w:rsidR="00412FC7" w:rsidRDefault="00412FC7" w:rsidP="00412FC7">
      <w:pPr>
        <w:pStyle w:val="Default"/>
        <w:numPr>
          <w:ilvl w:val="0"/>
          <w:numId w:val="1"/>
        </w:numPr>
        <w:spacing w:before="0" w:line="360" w:lineRule="auto"/>
        <w:rPr>
          <w:rFonts w:ascii="Times New Roman" w:hAnsi="Times New Roman"/>
        </w:rPr>
      </w:pPr>
      <w:r>
        <w:rPr>
          <w:rFonts w:ascii="Times New Roman" w:hAnsi="Times New Roman"/>
        </w:rPr>
        <w:t xml:space="preserve">Problems and </w:t>
      </w:r>
      <w:r w:rsidR="00C51425">
        <w:rPr>
          <w:rFonts w:ascii="Times New Roman" w:hAnsi="Times New Roman"/>
        </w:rPr>
        <w:t>Impacts …</w:t>
      </w:r>
      <w:r>
        <w:rPr>
          <w:rFonts w:ascii="Times New Roman" w:hAnsi="Times New Roman"/>
        </w:rPr>
        <w:t>………………………………………………</w:t>
      </w:r>
      <w:r w:rsidR="00C1195A">
        <w:rPr>
          <w:rFonts w:ascii="Times New Roman" w:hAnsi="Times New Roman"/>
        </w:rPr>
        <w:t xml:space="preserve">    </w:t>
      </w:r>
      <w:r w:rsidR="00C51425">
        <w:rPr>
          <w:rFonts w:ascii="Times New Roman" w:hAnsi="Times New Roman"/>
        </w:rPr>
        <w:t>7</w:t>
      </w:r>
    </w:p>
    <w:p w14:paraId="79B35A06" w14:textId="66502FE0" w:rsidR="00412FC7" w:rsidRDefault="00412FC7" w:rsidP="00412FC7">
      <w:pPr>
        <w:pStyle w:val="Default"/>
        <w:numPr>
          <w:ilvl w:val="0"/>
          <w:numId w:val="1"/>
        </w:numPr>
        <w:spacing w:before="0" w:line="360" w:lineRule="auto"/>
        <w:rPr>
          <w:rFonts w:ascii="Times New Roman" w:hAnsi="Times New Roman"/>
        </w:rPr>
      </w:pPr>
      <w:r>
        <w:rPr>
          <w:rFonts w:ascii="Times New Roman" w:hAnsi="Times New Roman"/>
        </w:rPr>
        <w:t>Solutions and Management ……………………………………………</w:t>
      </w:r>
      <w:r w:rsidR="00C1195A">
        <w:rPr>
          <w:rFonts w:ascii="Times New Roman" w:hAnsi="Times New Roman"/>
        </w:rPr>
        <w:t xml:space="preserve">    </w:t>
      </w:r>
      <w:r w:rsidR="00C51425">
        <w:rPr>
          <w:rFonts w:ascii="Times New Roman" w:hAnsi="Times New Roman"/>
        </w:rPr>
        <w:t>9</w:t>
      </w:r>
    </w:p>
    <w:p w14:paraId="70919AC7" w14:textId="77777777" w:rsidR="00412FC7" w:rsidRDefault="00412FC7" w:rsidP="00412FC7">
      <w:pPr>
        <w:pStyle w:val="Default"/>
        <w:spacing w:before="0" w:line="360" w:lineRule="auto"/>
        <w:rPr>
          <w:rFonts w:ascii="Times New Roman" w:eastAsia="Times New Roman" w:hAnsi="Times New Roman" w:cs="Times New Roman"/>
        </w:rPr>
      </w:pPr>
    </w:p>
    <w:p w14:paraId="1CEBB536" w14:textId="6F7BD4CF" w:rsidR="00412FC7" w:rsidRDefault="00412FC7" w:rsidP="00412FC7">
      <w:pPr>
        <w:pStyle w:val="Default"/>
        <w:spacing w:before="0" w:line="360" w:lineRule="auto"/>
        <w:rPr>
          <w:rFonts w:ascii="Times New Roman" w:eastAsia="Times New Roman" w:hAnsi="Times New Roman" w:cs="Times New Roman"/>
        </w:rPr>
      </w:pPr>
      <w:r>
        <w:rPr>
          <w:rFonts w:ascii="Times New Roman" w:hAnsi="Times New Roman"/>
        </w:rPr>
        <w:t>Conclusion…………………………………………………………………</w:t>
      </w:r>
      <w:r w:rsidR="00C1195A">
        <w:rPr>
          <w:rFonts w:ascii="Times New Roman" w:hAnsi="Times New Roman"/>
        </w:rPr>
        <w:t xml:space="preserve">  </w:t>
      </w:r>
      <w:r w:rsidR="00C51425">
        <w:rPr>
          <w:rFonts w:ascii="Times New Roman" w:hAnsi="Times New Roman"/>
        </w:rPr>
        <w:t>10</w:t>
      </w:r>
    </w:p>
    <w:p w14:paraId="1993A845" w14:textId="77777777" w:rsidR="00412FC7" w:rsidRDefault="00412FC7" w:rsidP="00412FC7">
      <w:pPr>
        <w:pStyle w:val="Default"/>
        <w:spacing w:before="0" w:line="360" w:lineRule="auto"/>
        <w:rPr>
          <w:rFonts w:ascii="Times New Roman" w:eastAsia="Times New Roman" w:hAnsi="Times New Roman" w:cs="Times New Roman"/>
        </w:rPr>
      </w:pPr>
    </w:p>
    <w:p w14:paraId="50AB15C3" w14:textId="2FA2ADB8" w:rsidR="00412FC7" w:rsidRDefault="00412FC7" w:rsidP="00412FC7">
      <w:pPr>
        <w:pStyle w:val="Default"/>
        <w:spacing w:before="0" w:line="360" w:lineRule="auto"/>
        <w:rPr>
          <w:rFonts w:ascii="Times New Roman" w:eastAsia="Times New Roman" w:hAnsi="Times New Roman" w:cs="Times New Roman"/>
        </w:rPr>
      </w:pPr>
      <w:r>
        <w:rPr>
          <w:rFonts w:ascii="Times New Roman" w:hAnsi="Times New Roman"/>
        </w:rPr>
        <w:t xml:space="preserve">Reference </w:t>
      </w:r>
      <w:r w:rsidR="00C1195A">
        <w:rPr>
          <w:rFonts w:ascii="Times New Roman" w:hAnsi="Times New Roman"/>
        </w:rPr>
        <w:t>L</w:t>
      </w:r>
      <w:r>
        <w:rPr>
          <w:rFonts w:ascii="Times New Roman" w:hAnsi="Times New Roman"/>
        </w:rPr>
        <w:t>ist ……………………………………………………………</w:t>
      </w:r>
      <w:r w:rsidR="00C1195A">
        <w:rPr>
          <w:rFonts w:ascii="Times New Roman" w:hAnsi="Times New Roman"/>
        </w:rPr>
        <w:t xml:space="preserve">    </w:t>
      </w:r>
      <w:r w:rsidR="00AE3A5E">
        <w:rPr>
          <w:rFonts w:ascii="Times New Roman" w:hAnsi="Times New Roman"/>
        </w:rPr>
        <w:t>12</w:t>
      </w:r>
    </w:p>
    <w:p w14:paraId="6362C698" w14:textId="77777777" w:rsidR="00412FC7" w:rsidRDefault="00412FC7"/>
    <w:p w14:paraId="11EE584C" w14:textId="77777777" w:rsidR="00E04A04" w:rsidRDefault="00E04A04"/>
    <w:p w14:paraId="386F9B03" w14:textId="77777777" w:rsidR="00E04A04" w:rsidRDefault="00E04A04"/>
    <w:p w14:paraId="3FFB668D" w14:textId="77777777" w:rsidR="00E04A04" w:rsidRDefault="00E04A04"/>
    <w:p w14:paraId="70FBCC42" w14:textId="77777777" w:rsidR="00E04A04" w:rsidRDefault="00E04A04"/>
    <w:p w14:paraId="2815B040" w14:textId="77777777" w:rsidR="00E04A04" w:rsidRDefault="00E04A04"/>
    <w:p w14:paraId="1308A020" w14:textId="77777777" w:rsidR="00E04A04" w:rsidRDefault="00E04A04"/>
    <w:p w14:paraId="3A874A78" w14:textId="77777777" w:rsidR="00E04A04" w:rsidRDefault="00E04A04"/>
    <w:p w14:paraId="14BB8FA5" w14:textId="77777777" w:rsidR="00E04A04" w:rsidRDefault="00E04A04"/>
    <w:p w14:paraId="48360B49" w14:textId="0260BEC5" w:rsidR="00C54A9C" w:rsidRPr="00165E8D" w:rsidRDefault="00E04A04" w:rsidP="00E04A04">
      <w:pPr>
        <w:pStyle w:val="Default"/>
        <w:spacing w:before="0" w:line="360" w:lineRule="auto"/>
        <w:rPr>
          <w:rFonts w:ascii="Times New Roman" w:eastAsia="Times New Roman" w:hAnsi="Times New Roman" w:cs="Times New Roman"/>
          <w:b/>
          <w:bCs/>
          <w:lang w:val="en-GB"/>
        </w:rPr>
      </w:pPr>
      <w:r w:rsidRPr="00165E8D">
        <w:rPr>
          <w:rFonts w:ascii="Times New Roman" w:hAnsi="Times New Roman"/>
          <w:b/>
          <w:bCs/>
          <w:lang w:val="en-GB"/>
        </w:rPr>
        <w:lastRenderedPageBreak/>
        <w:t>Executive Summary</w:t>
      </w:r>
    </w:p>
    <w:p w14:paraId="0EFE712F" w14:textId="336BB6F6" w:rsidR="00C54A9C" w:rsidRPr="00165E8D" w:rsidRDefault="00C54A9C" w:rsidP="00E04A04">
      <w:pPr>
        <w:pStyle w:val="Default"/>
        <w:spacing w:before="0" w:line="360" w:lineRule="auto"/>
        <w:rPr>
          <w:rFonts w:ascii="Times New Roman" w:hAnsi="Times New Roman" w:cs="Times New Roman"/>
          <w:color w:val="0D0D0D"/>
          <w:shd w:val="clear" w:color="auto" w:fill="FFFFFF"/>
          <w:lang w:val="en-GB"/>
        </w:rPr>
      </w:pPr>
      <w:r w:rsidRPr="00165E8D">
        <w:rPr>
          <w:rFonts w:ascii="Times New Roman" w:hAnsi="Times New Roman" w:cs="Times New Roman"/>
          <w:color w:val="0D0D0D"/>
          <w:shd w:val="clear" w:color="auto" w:fill="FFFFFF"/>
          <w:lang w:val="en-GB"/>
        </w:rPr>
        <w:t xml:space="preserve">Managing the impact of outdoor recreation on environments </w:t>
      </w:r>
      <w:r w:rsidR="005B4624">
        <w:rPr>
          <w:rFonts w:ascii="Times New Roman" w:hAnsi="Times New Roman" w:cs="Times New Roman"/>
          <w:color w:val="0D0D0D"/>
          <w:shd w:val="clear" w:color="auto" w:fill="FFFFFF"/>
          <w:lang w:val="en-GB"/>
        </w:rPr>
        <w:t>such as D</w:t>
      </w:r>
      <w:r w:rsidRPr="00165E8D">
        <w:rPr>
          <w:rFonts w:ascii="Times New Roman" w:hAnsi="Times New Roman" w:cs="Times New Roman"/>
          <w:color w:val="0D0D0D"/>
          <w:shd w:val="clear" w:color="auto" w:fill="FFFFFF"/>
          <w:lang w:val="en-GB"/>
        </w:rPr>
        <w:t xml:space="preserve">inefwr Park is essential for preserving natural resources while still providing enjoyable experiences for visitors. By drawing from conceptual frameworks such as Indicators of Quality Standards, Limits of Acceptable Change, Carrying Capacity, and the Recreation Opportunity Spectrum, several management strategies have been proposed. These include educating visitors, creating designated zones for different activities, introducing entry fees, enforcing fines for harmful </w:t>
      </w:r>
      <w:r w:rsidR="00165E8D" w:rsidRPr="00165E8D">
        <w:rPr>
          <w:rFonts w:ascii="Times New Roman" w:hAnsi="Times New Roman" w:cs="Times New Roman"/>
          <w:color w:val="0D0D0D"/>
          <w:shd w:val="clear" w:color="auto" w:fill="FFFFFF"/>
          <w:lang w:val="en-GB"/>
        </w:rPr>
        <w:t>behaviour</w:t>
      </w:r>
      <w:r w:rsidRPr="00165E8D">
        <w:rPr>
          <w:rFonts w:ascii="Times New Roman" w:hAnsi="Times New Roman" w:cs="Times New Roman"/>
          <w:color w:val="0D0D0D"/>
          <w:shd w:val="clear" w:color="auto" w:fill="FFFFFF"/>
          <w:lang w:val="en-GB"/>
        </w:rPr>
        <w:t>, and enhancing recreational opportunities in less sensitive areas. These measures aim to strike a balance between conservation and recreation, ensuring long-term sustainability of the park.</w:t>
      </w:r>
    </w:p>
    <w:p w14:paraId="4D86094F" w14:textId="77777777" w:rsidR="00D12C20" w:rsidRPr="00165E8D" w:rsidRDefault="00D12C20" w:rsidP="00E04A04">
      <w:pPr>
        <w:pStyle w:val="Default"/>
        <w:spacing w:before="0" w:line="360" w:lineRule="auto"/>
        <w:rPr>
          <w:rFonts w:ascii="Times New Roman" w:hAnsi="Times New Roman" w:cs="Times New Roman"/>
          <w:color w:val="0D0D0D"/>
          <w:shd w:val="clear" w:color="auto" w:fill="FFFFFF"/>
          <w:lang w:val="en-GB"/>
        </w:rPr>
      </w:pPr>
    </w:p>
    <w:p w14:paraId="27BC7990" w14:textId="77777777" w:rsidR="00D12C20" w:rsidRPr="00165E8D" w:rsidRDefault="00D12C20" w:rsidP="00E04A04">
      <w:pPr>
        <w:pStyle w:val="Default"/>
        <w:spacing w:before="0" w:line="360" w:lineRule="auto"/>
        <w:rPr>
          <w:rFonts w:ascii="Times New Roman" w:hAnsi="Times New Roman" w:cs="Times New Roman"/>
          <w:color w:val="0D0D0D"/>
          <w:shd w:val="clear" w:color="auto" w:fill="FFFFFF"/>
          <w:lang w:val="en-GB"/>
        </w:rPr>
      </w:pPr>
    </w:p>
    <w:p w14:paraId="321062A7" w14:textId="77777777" w:rsidR="00D12C20" w:rsidRPr="00165E8D" w:rsidRDefault="00D12C20" w:rsidP="00E04A04">
      <w:pPr>
        <w:pStyle w:val="Default"/>
        <w:spacing w:before="0" w:line="360" w:lineRule="auto"/>
        <w:rPr>
          <w:rFonts w:ascii="Times New Roman" w:hAnsi="Times New Roman" w:cs="Times New Roman"/>
          <w:color w:val="0D0D0D"/>
          <w:shd w:val="clear" w:color="auto" w:fill="FFFFFF"/>
          <w:lang w:val="en-GB"/>
        </w:rPr>
      </w:pPr>
    </w:p>
    <w:p w14:paraId="196E4087" w14:textId="77777777" w:rsidR="00D12C20" w:rsidRPr="00165E8D" w:rsidRDefault="00D12C20" w:rsidP="00E04A04">
      <w:pPr>
        <w:pStyle w:val="Default"/>
        <w:spacing w:before="0" w:line="360" w:lineRule="auto"/>
        <w:rPr>
          <w:rFonts w:ascii="Times New Roman" w:hAnsi="Times New Roman" w:cs="Times New Roman"/>
          <w:color w:val="0D0D0D"/>
          <w:shd w:val="clear" w:color="auto" w:fill="FFFFFF"/>
          <w:lang w:val="en-GB"/>
        </w:rPr>
      </w:pPr>
    </w:p>
    <w:p w14:paraId="75C2BB6B" w14:textId="77777777" w:rsidR="00D12C20" w:rsidRPr="00165E8D" w:rsidRDefault="00D12C20" w:rsidP="00E04A04">
      <w:pPr>
        <w:pStyle w:val="Default"/>
        <w:spacing w:before="0" w:line="360" w:lineRule="auto"/>
        <w:rPr>
          <w:rFonts w:ascii="Times New Roman" w:hAnsi="Times New Roman" w:cs="Times New Roman"/>
          <w:color w:val="0D0D0D"/>
          <w:shd w:val="clear" w:color="auto" w:fill="FFFFFF"/>
          <w:lang w:val="en-GB"/>
        </w:rPr>
      </w:pPr>
    </w:p>
    <w:p w14:paraId="0005E3C3" w14:textId="77777777" w:rsidR="00D12C20" w:rsidRPr="00165E8D" w:rsidRDefault="00D12C20" w:rsidP="00E04A04">
      <w:pPr>
        <w:pStyle w:val="Default"/>
        <w:spacing w:before="0" w:line="360" w:lineRule="auto"/>
        <w:rPr>
          <w:rFonts w:ascii="Times New Roman" w:hAnsi="Times New Roman" w:cs="Times New Roman"/>
          <w:color w:val="0D0D0D"/>
          <w:shd w:val="clear" w:color="auto" w:fill="FFFFFF"/>
          <w:lang w:val="en-GB"/>
        </w:rPr>
      </w:pPr>
    </w:p>
    <w:p w14:paraId="6AAC21F4" w14:textId="77777777" w:rsidR="00D12C20" w:rsidRPr="00165E8D" w:rsidRDefault="00D12C20" w:rsidP="00E04A04">
      <w:pPr>
        <w:pStyle w:val="Default"/>
        <w:spacing w:before="0" w:line="360" w:lineRule="auto"/>
        <w:rPr>
          <w:rFonts w:ascii="Times New Roman" w:hAnsi="Times New Roman" w:cs="Times New Roman"/>
          <w:color w:val="0D0D0D"/>
          <w:shd w:val="clear" w:color="auto" w:fill="FFFFFF"/>
          <w:lang w:val="en-GB"/>
        </w:rPr>
      </w:pPr>
    </w:p>
    <w:p w14:paraId="493749FD" w14:textId="77777777" w:rsidR="00D12C20" w:rsidRPr="00165E8D" w:rsidRDefault="00D12C20" w:rsidP="00E04A04">
      <w:pPr>
        <w:pStyle w:val="Default"/>
        <w:spacing w:before="0" w:line="360" w:lineRule="auto"/>
        <w:rPr>
          <w:rFonts w:ascii="Times New Roman" w:hAnsi="Times New Roman" w:cs="Times New Roman"/>
          <w:color w:val="0D0D0D"/>
          <w:shd w:val="clear" w:color="auto" w:fill="FFFFFF"/>
          <w:lang w:val="en-GB"/>
        </w:rPr>
      </w:pPr>
    </w:p>
    <w:p w14:paraId="4B6C2D51" w14:textId="77777777" w:rsidR="00D12C20" w:rsidRPr="00165E8D" w:rsidRDefault="00D12C20" w:rsidP="00E04A04">
      <w:pPr>
        <w:pStyle w:val="Default"/>
        <w:spacing w:before="0" w:line="360" w:lineRule="auto"/>
        <w:rPr>
          <w:rFonts w:ascii="Times New Roman" w:hAnsi="Times New Roman" w:cs="Times New Roman"/>
          <w:color w:val="0D0D0D"/>
          <w:shd w:val="clear" w:color="auto" w:fill="FFFFFF"/>
          <w:lang w:val="en-GB"/>
        </w:rPr>
      </w:pPr>
    </w:p>
    <w:p w14:paraId="509683BD" w14:textId="77777777" w:rsidR="00D12C20" w:rsidRPr="00165E8D" w:rsidRDefault="00D12C20" w:rsidP="00E04A04">
      <w:pPr>
        <w:pStyle w:val="Default"/>
        <w:spacing w:before="0" w:line="360" w:lineRule="auto"/>
        <w:rPr>
          <w:rFonts w:ascii="Times New Roman" w:hAnsi="Times New Roman" w:cs="Times New Roman"/>
          <w:color w:val="0D0D0D"/>
          <w:shd w:val="clear" w:color="auto" w:fill="FFFFFF"/>
          <w:lang w:val="en-GB"/>
        </w:rPr>
      </w:pPr>
    </w:p>
    <w:p w14:paraId="363EE5A8" w14:textId="77777777" w:rsidR="00D12C20" w:rsidRPr="00165E8D" w:rsidRDefault="00D12C20" w:rsidP="00E04A04">
      <w:pPr>
        <w:pStyle w:val="Default"/>
        <w:spacing w:before="0" w:line="360" w:lineRule="auto"/>
        <w:rPr>
          <w:rFonts w:ascii="Times New Roman" w:hAnsi="Times New Roman" w:cs="Times New Roman"/>
          <w:color w:val="0D0D0D"/>
          <w:shd w:val="clear" w:color="auto" w:fill="FFFFFF"/>
          <w:lang w:val="en-GB"/>
        </w:rPr>
      </w:pPr>
    </w:p>
    <w:p w14:paraId="7E71F663" w14:textId="77777777" w:rsidR="00D12C20" w:rsidRPr="00165E8D" w:rsidRDefault="00D12C20" w:rsidP="00E04A04">
      <w:pPr>
        <w:pStyle w:val="Default"/>
        <w:spacing w:before="0" w:line="360" w:lineRule="auto"/>
        <w:rPr>
          <w:rFonts w:ascii="Times New Roman" w:hAnsi="Times New Roman" w:cs="Times New Roman"/>
          <w:color w:val="0D0D0D"/>
          <w:shd w:val="clear" w:color="auto" w:fill="FFFFFF"/>
          <w:lang w:val="en-GB"/>
        </w:rPr>
      </w:pPr>
    </w:p>
    <w:p w14:paraId="098DAD10" w14:textId="77777777" w:rsidR="00D12C20" w:rsidRPr="00165E8D" w:rsidRDefault="00D12C20" w:rsidP="00E04A04">
      <w:pPr>
        <w:pStyle w:val="Default"/>
        <w:spacing w:before="0" w:line="360" w:lineRule="auto"/>
        <w:rPr>
          <w:rFonts w:ascii="Times New Roman" w:hAnsi="Times New Roman" w:cs="Times New Roman"/>
          <w:color w:val="0D0D0D"/>
          <w:shd w:val="clear" w:color="auto" w:fill="FFFFFF"/>
          <w:lang w:val="en-GB"/>
        </w:rPr>
      </w:pPr>
    </w:p>
    <w:p w14:paraId="58AA5947" w14:textId="77777777" w:rsidR="00D12C20" w:rsidRPr="00165E8D" w:rsidRDefault="00D12C20" w:rsidP="00E04A04">
      <w:pPr>
        <w:pStyle w:val="Default"/>
        <w:spacing w:before="0" w:line="360" w:lineRule="auto"/>
        <w:rPr>
          <w:rFonts w:ascii="Times New Roman" w:hAnsi="Times New Roman" w:cs="Times New Roman"/>
          <w:color w:val="0D0D0D"/>
          <w:shd w:val="clear" w:color="auto" w:fill="FFFFFF"/>
          <w:lang w:val="en-GB"/>
        </w:rPr>
      </w:pPr>
    </w:p>
    <w:p w14:paraId="3AFD7C81" w14:textId="77777777" w:rsidR="00D12C20" w:rsidRPr="00165E8D" w:rsidRDefault="00D12C20" w:rsidP="00E04A04">
      <w:pPr>
        <w:pStyle w:val="Default"/>
        <w:spacing w:before="0" w:line="360" w:lineRule="auto"/>
        <w:rPr>
          <w:rFonts w:ascii="Times New Roman" w:hAnsi="Times New Roman" w:cs="Times New Roman"/>
          <w:color w:val="0D0D0D"/>
          <w:shd w:val="clear" w:color="auto" w:fill="FFFFFF"/>
          <w:lang w:val="en-GB"/>
        </w:rPr>
      </w:pPr>
    </w:p>
    <w:p w14:paraId="32D50461" w14:textId="77777777" w:rsidR="00D12C20" w:rsidRPr="00165E8D" w:rsidRDefault="00D12C20" w:rsidP="00E04A04">
      <w:pPr>
        <w:pStyle w:val="Default"/>
        <w:spacing w:before="0" w:line="360" w:lineRule="auto"/>
        <w:rPr>
          <w:rFonts w:ascii="Times New Roman" w:hAnsi="Times New Roman" w:cs="Times New Roman"/>
          <w:color w:val="0D0D0D"/>
          <w:shd w:val="clear" w:color="auto" w:fill="FFFFFF"/>
          <w:lang w:val="en-GB"/>
        </w:rPr>
      </w:pPr>
    </w:p>
    <w:p w14:paraId="2BDDC37A" w14:textId="77777777" w:rsidR="00D12C20" w:rsidRPr="00165E8D" w:rsidRDefault="00D12C20" w:rsidP="00E04A04">
      <w:pPr>
        <w:pStyle w:val="Default"/>
        <w:spacing w:before="0" w:line="360" w:lineRule="auto"/>
        <w:rPr>
          <w:rFonts w:ascii="Times New Roman" w:hAnsi="Times New Roman" w:cs="Times New Roman"/>
          <w:color w:val="0D0D0D"/>
          <w:shd w:val="clear" w:color="auto" w:fill="FFFFFF"/>
          <w:lang w:val="en-GB"/>
        </w:rPr>
      </w:pPr>
    </w:p>
    <w:p w14:paraId="38DD0A17" w14:textId="77777777" w:rsidR="00D12C20" w:rsidRPr="00165E8D" w:rsidRDefault="00D12C20" w:rsidP="00E04A04">
      <w:pPr>
        <w:pStyle w:val="Default"/>
        <w:spacing w:before="0" w:line="360" w:lineRule="auto"/>
        <w:rPr>
          <w:rFonts w:ascii="Times New Roman" w:hAnsi="Times New Roman" w:cs="Times New Roman"/>
          <w:color w:val="0D0D0D"/>
          <w:shd w:val="clear" w:color="auto" w:fill="FFFFFF"/>
          <w:lang w:val="en-GB"/>
        </w:rPr>
      </w:pPr>
    </w:p>
    <w:p w14:paraId="2370F14B" w14:textId="77777777" w:rsidR="00D12C20" w:rsidRPr="00165E8D" w:rsidRDefault="00D12C20" w:rsidP="00E04A04">
      <w:pPr>
        <w:pStyle w:val="Default"/>
        <w:spacing w:before="0" w:line="360" w:lineRule="auto"/>
        <w:rPr>
          <w:rFonts w:ascii="Times New Roman" w:hAnsi="Times New Roman" w:cs="Times New Roman"/>
          <w:color w:val="0D0D0D"/>
          <w:shd w:val="clear" w:color="auto" w:fill="FFFFFF"/>
          <w:lang w:val="en-GB"/>
        </w:rPr>
      </w:pPr>
    </w:p>
    <w:p w14:paraId="058DAE73" w14:textId="77777777" w:rsidR="00D12C20" w:rsidRPr="00165E8D" w:rsidRDefault="00D12C20" w:rsidP="00E04A04">
      <w:pPr>
        <w:pStyle w:val="Default"/>
        <w:spacing w:before="0" w:line="360" w:lineRule="auto"/>
        <w:rPr>
          <w:rFonts w:ascii="Times New Roman" w:hAnsi="Times New Roman" w:cs="Times New Roman"/>
          <w:color w:val="0D0D0D"/>
          <w:shd w:val="clear" w:color="auto" w:fill="FFFFFF"/>
          <w:lang w:val="en-GB"/>
        </w:rPr>
      </w:pPr>
    </w:p>
    <w:p w14:paraId="30E160BB" w14:textId="77777777" w:rsidR="00D12C20" w:rsidRPr="00165E8D" w:rsidRDefault="00D12C20" w:rsidP="00E04A04">
      <w:pPr>
        <w:pStyle w:val="Default"/>
        <w:spacing w:before="0" w:line="360" w:lineRule="auto"/>
        <w:rPr>
          <w:rFonts w:ascii="Times New Roman" w:eastAsia="Times New Roman" w:hAnsi="Times New Roman" w:cs="Times New Roman"/>
          <w:lang w:val="en-GB"/>
        </w:rPr>
      </w:pPr>
    </w:p>
    <w:p w14:paraId="7DADF442" w14:textId="77777777" w:rsidR="00E04A04" w:rsidRPr="00165E8D" w:rsidRDefault="00E04A04" w:rsidP="00E04A04">
      <w:pPr>
        <w:pStyle w:val="Default"/>
        <w:spacing w:before="0" w:line="360" w:lineRule="auto"/>
        <w:rPr>
          <w:rFonts w:ascii="Times New Roman" w:eastAsia="Times New Roman" w:hAnsi="Times New Roman" w:cs="Times New Roman"/>
          <w:b/>
          <w:bCs/>
          <w:lang w:val="en-GB"/>
        </w:rPr>
      </w:pPr>
    </w:p>
    <w:p w14:paraId="411F9E98" w14:textId="77777777" w:rsidR="00587C45" w:rsidRPr="00165E8D" w:rsidRDefault="00587C45" w:rsidP="00E04A04">
      <w:pPr>
        <w:pStyle w:val="Default"/>
        <w:spacing w:before="0" w:line="360" w:lineRule="auto"/>
        <w:rPr>
          <w:rFonts w:ascii="Times New Roman" w:hAnsi="Times New Roman"/>
          <w:b/>
          <w:bCs/>
          <w:lang w:val="en-GB"/>
        </w:rPr>
      </w:pPr>
    </w:p>
    <w:p w14:paraId="1E428666" w14:textId="77777777" w:rsidR="00587C45" w:rsidRPr="00165E8D" w:rsidRDefault="00587C45" w:rsidP="00E04A04">
      <w:pPr>
        <w:pStyle w:val="Default"/>
        <w:spacing w:before="0" w:line="360" w:lineRule="auto"/>
        <w:rPr>
          <w:rFonts w:ascii="Times New Roman" w:hAnsi="Times New Roman"/>
          <w:b/>
          <w:bCs/>
          <w:lang w:val="en-GB"/>
        </w:rPr>
      </w:pPr>
    </w:p>
    <w:p w14:paraId="1AA99A43" w14:textId="751413A5" w:rsidR="005F2B2A" w:rsidRPr="00165E8D" w:rsidRDefault="00E04A04" w:rsidP="00E04A04">
      <w:pPr>
        <w:pStyle w:val="Default"/>
        <w:spacing w:before="0" w:line="360" w:lineRule="auto"/>
        <w:rPr>
          <w:rFonts w:ascii="Times New Roman" w:eastAsia="Times New Roman" w:hAnsi="Times New Roman" w:cs="Times New Roman"/>
          <w:b/>
          <w:bCs/>
          <w:lang w:val="en-GB"/>
        </w:rPr>
      </w:pPr>
      <w:r w:rsidRPr="00165E8D">
        <w:rPr>
          <w:rFonts w:ascii="Times New Roman" w:hAnsi="Times New Roman"/>
          <w:b/>
          <w:bCs/>
          <w:lang w:val="en-GB"/>
        </w:rPr>
        <w:lastRenderedPageBreak/>
        <w:t xml:space="preserve">Introduction </w:t>
      </w:r>
    </w:p>
    <w:p w14:paraId="795A27E8" w14:textId="6E3AE426" w:rsidR="006F6059" w:rsidRPr="00165E8D" w:rsidRDefault="00D12C20" w:rsidP="006F6059">
      <w:pPr>
        <w:pStyle w:val="Default"/>
        <w:spacing w:line="360" w:lineRule="auto"/>
        <w:rPr>
          <w:rFonts w:ascii="Times New Roman" w:hAnsi="Times New Roman" w:cs="Times New Roman"/>
          <w:lang w:val="en-GB"/>
        </w:rPr>
      </w:pPr>
      <w:r w:rsidRPr="00165E8D">
        <w:rPr>
          <w:noProof/>
          <w:lang w:val="en-GB"/>
        </w:rPr>
        <w:drawing>
          <wp:anchor distT="0" distB="0" distL="114300" distR="114300" simplePos="0" relativeHeight="251657216" behindDoc="0" locked="0" layoutInCell="1" allowOverlap="1" wp14:anchorId="0A695C55" wp14:editId="7B70218E">
            <wp:simplePos x="0" y="0"/>
            <wp:positionH relativeFrom="margin">
              <wp:align>center</wp:align>
            </wp:positionH>
            <wp:positionV relativeFrom="paragraph">
              <wp:posOffset>3737610</wp:posOffset>
            </wp:positionV>
            <wp:extent cx="4533900" cy="2536190"/>
            <wp:effectExtent l="0" t="0" r="0" b="0"/>
            <wp:wrapTopAndBottom/>
            <wp:docPr id="1145115759" name="Picture 1" descr="A map of a tr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115759" name="Picture 1" descr="A map of a trail&#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33900" cy="2536190"/>
                    </a:xfrm>
                    <a:prstGeom prst="rect">
                      <a:avLst/>
                    </a:prstGeom>
                  </pic:spPr>
                </pic:pic>
              </a:graphicData>
            </a:graphic>
          </wp:anchor>
        </w:drawing>
      </w:r>
      <w:r w:rsidR="00A859E6" w:rsidRPr="00165E8D">
        <w:rPr>
          <w:rFonts w:ascii="Times New Roman" w:eastAsia="Times New Roman" w:hAnsi="Times New Roman" w:cs="Times New Roman"/>
          <w:lang w:val="en-GB"/>
        </w:rPr>
        <w:t xml:space="preserve">Outdoor recreation is widely enjoyed in the </w:t>
      </w:r>
      <w:r w:rsidR="005B4624">
        <w:rPr>
          <w:rFonts w:ascii="Times New Roman" w:eastAsia="Times New Roman" w:hAnsi="Times New Roman" w:cs="Times New Roman"/>
          <w:lang w:val="en-GB"/>
        </w:rPr>
        <w:t xml:space="preserve">United Kingdom (UK), </w:t>
      </w:r>
      <w:r w:rsidR="00A859E6" w:rsidRPr="00165E8D">
        <w:rPr>
          <w:rFonts w:ascii="Times New Roman" w:eastAsia="Times New Roman" w:hAnsi="Times New Roman" w:cs="Times New Roman"/>
          <w:lang w:val="en-GB"/>
        </w:rPr>
        <w:t xml:space="preserve">with </w:t>
      </w:r>
      <w:r w:rsidR="00BD3109" w:rsidRPr="00165E8D">
        <w:rPr>
          <w:rFonts w:ascii="Times New Roman" w:eastAsia="Times New Roman" w:hAnsi="Times New Roman" w:cs="Times New Roman"/>
          <w:lang w:val="en-GB"/>
        </w:rPr>
        <w:t xml:space="preserve">land and water-based </w:t>
      </w:r>
      <w:r w:rsidR="00A859E6" w:rsidRPr="00165E8D">
        <w:rPr>
          <w:rFonts w:ascii="Times New Roman" w:eastAsia="Times New Roman" w:hAnsi="Times New Roman" w:cs="Times New Roman"/>
          <w:lang w:val="en-GB"/>
        </w:rPr>
        <w:t>activities drawing increasing numbers of visitors to national parks, nature reserves, and heritage sites (</w:t>
      </w:r>
      <w:r w:rsidR="008E4BFA" w:rsidRPr="00165E8D">
        <w:rPr>
          <w:rFonts w:ascii="Times New Roman" w:eastAsia="Times New Roman" w:hAnsi="Times New Roman" w:cs="Times New Roman"/>
          <w:lang w:val="en-GB"/>
        </w:rPr>
        <w:t xml:space="preserve">Cordell </w:t>
      </w:r>
      <w:r w:rsidR="008E4BFA" w:rsidRPr="00165E8D">
        <w:rPr>
          <w:rFonts w:ascii="Times New Roman" w:eastAsia="Times New Roman" w:hAnsi="Times New Roman" w:cs="Times New Roman"/>
          <w:i/>
          <w:iCs/>
          <w:lang w:val="en-GB"/>
        </w:rPr>
        <w:t>et al</w:t>
      </w:r>
      <w:r w:rsidR="008E4BFA" w:rsidRPr="00165E8D">
        <w:rPr>
          <w:rFonts w:ascii="Times New Roman" w:eastAsia="Times New Roman" w:hAnsi="Times New Roman" w:cs="Times New Roman"/>
          <w:lang w:val="en-GB"/>
        </w:rPr>
        <w:t xml:space="preserve">., </w:t>
      </w:r>
      <w:r w:rsidR="004A2FA5" w:rsidRPr="00165E8D">
        <w:rPr>
          <w:rFonts w:ascii="Times New Roman" w:eastAsia="Times New Roman" w:hAnsi="Times New Roman" w:cs="Times New Roman"/>
          <w:lang w:val="en-GB"/>
        </w:rPr>
        <w:t>1999</w:t>
      </w:r>
      <w:r w:rsidR="00A859E6" w:rsidRPr="00165E8D">
        <w:rPr>
          <w:rFonts w:ascii="Times New Roman" w:eastAsia="Times New Roman" w:hAnsi="Times New Roman" w:cs="Times New Roman"/>
          <w:lang w:val="en-GB"/>
        </w:rPr>
        <w:t>). However, this popularity poses challenges for preserving the environment and wildlife whil</w:t>
      </w:r>
      <w:r w:rsidR="005B4624">
        <w:rPr>
          <w:rFonts w:ascii="Times New Roman" w:eastAsia="Times New Roman" w:hAnsi="Times New Roman" w:cs="Times New Roman"/>
          <w:lang w:val="en-GB"/>
        </w:rPr>
        <w:t xml:space="preserve">st </w:t>
      </w:r>
      <w:r w:rsidR="00A859E6" w:rsidRPr="00165E8D">
        <w:rPr>
          <w:rFonts w:ascii="Times New Roman" w:eastAsia="Times New Roman" w:hAnsi="Times New Roman" w:cs="Times New Roman"/>
          <w:lang w:val="en-GB"/>
        </w:rPr>
        <w:t>ensuring visitors have satisfying experiences (</w:t>
      </w:r>
      <w:r w:rsidR="00AC6FC0" w:rsidRPr="00165E8D">
        <w:rPr>
          <w:rFonts w:ascii="Times New Roman" w:eastAsia="Times New Roman" w:hAnsi="Times New Roman" w:cs="Times New Roman"/>
          <w:lang w:val="en-GB"/>
        </w:rPr>
        <w:t>Huddart</w:t>
      </w:r>
      <w:r w:rsidR="00956D34" w:rsidRPr="00165E8D">
        <w:rPr>
          <w:rFonts w:ascii="Times New Roman" w:eastAsia="Times New Roman" w:hAnsi="Times New Roman" w:cs="Times New Roman"/>
          <w:lang w:val="en-GB"/>
        </w:rPr>
        <w:t xml:space="preserve"> and Stott</w:t>
      </w:r>
      <w:r w:rsidR="00AC6FC0" w:rsidRPr="00165E8D">
        <w:rPr>
          <w:rFonts w:ascii="Times New Roman" w:eastAsia="Times New Roman" w:hAnsi="Times New Roman" w:cs="Times New Roman"/>
          <w:lang w:val="en-GB"/>
        </w:rPr>
        <w:t xml:space="preserve">, 2019; </w:t>
      </w:r>
      <w:r w:rsidR="00A859E6" w:rsidRPr="00165E8D">
        <w:rPr>
          <w:rFonts w:ascii="Times New Roman" w:eastAsia="Times New Roman" w:hAnsi="Times New Roman" w:cs="Times New Roman"/>
          <w:lang w:val="en-GB"/>
        </w:rPr>
        <w:t>Pigram &amp; Jenkins, 2006).</w:t>
      </w:r>
      <w:r w:rsidR="009A7859" w:rsidRPr="00165E8D">
        <w:rPr>
          <w:rFonts w:ascii="Times New Roman" w:eastAsia="Times New Roman" w:hAnsi="Times New Roman" w:cs="Times New Roman"/>
          <w:lang w:val="en-GB"/>
        </w:rPr>
        <w:t xml:space="preserve"> </w:t>
      </w:r>
      <w:r w:rsidR="00A859E6" w:rsidRPr="00165E8D">
        <w:rPr>
          <w:rFonts w:ascii="Times New Roman" w:eastAsia="Times New Roman" w:hAnsi="Times New Roman" w:cs="Times New Roman"/>
          <w:lang w:val="en-GB"/>
        </w:rPr>
        <w:t xml:space="preserve">Dinefwr Park in </w:t>
      </w:r>
      <w:r w:rsidR="009A7859" w:rsidRPr="00165E8D">
        <w:rPr>
          <w:rFonts w:ascii="Times New Roman" w:eastAsia="Times New Roman" w:hAnsi="Times New Roman" w:cs="Times New Roman"/>
          <w:lang w:val="en-GB"/>
        </w:rPr>
        <w:t>Lland</w:t>
      </w:r>
      <w:r w:rsidR="00F6706D">
        <w:rPr>
          <w:rFonts w:ascii="Times New Roman" w:eastAsia="Times New Roman" w:hAnsi="Times New Roman" w:cs="Times New Roman"/>
          <w:lang w:val="en-GB"/>
        </w:rPr>
        <w:t>e</w:t>
      </w:r>
      <w:r w:rsidR="009A7859" w:rsidRPr="00165E8D">
        <w:rPr>
          <w:rFonts w:ascii="Times New Roman" w:eastAsia="Times New Roman" w:hAnsi="Times New Roman" w:cs="Times New Roman"/>
          <w:lang w:val="en-GB"/>
        </w:rPr>
        <w:t>ilo</w:t>
      </w:r>
      <w:r w:rsidR="00A859E6" w:rsidRPr="00165E8D">
        <w:rPr>
          <w:rFonts w:ascii="Times New Roman" w:eastAsia="Times New Roman" w:hAnsi="Times New Roman" w:cs="Times New Roman"/>
          <w:lang w:val="en-GB"/>
        </w:rPr>
        <w:t>, Carmarthenshire, exemplifies this balancing act, requiring careful management to preserve its natural and cultural heritage</w:t>
      </w:r>
      <w:r w:rsidR="005B4624">
        <w:rPr>
          <w:rFonts w:ascii="Times New Roman" w:eastAsia="Times New Roman" w:hAnsi="Times New Roman" w:cs="Times New Roman"/>
          <w:lang w:val="en-GB"/>
        </w:rPr>
        <w:t xml:space="preserve"> whilst ac</w:t>
      </w:r>
      <w:r w:rsidR="00A859E6" w:rsidRPr="00165E8D">
        <w:rPr>
          <w:rFonts w:ascii="Times New Roman" w:eastAsia="Times New Roman" w:hAnsi="Times New Roman" w:cs="Times New Roman"/>
          <w:lang w:val="en-GB"/>
        </w:rPr>
        <w:t xml:space="preserve">commodating visitors. </w:t>
      </w:r>
      <w:r w:rsidR="00F708DC" w:rsidRPr="00165E8D">
        <w:rPr>
          <w:rFonts w:ascii="Times New Roman" w:eastAsia="Times New Roman" w:hAnsi="Times New Roman" w:cs="Times New Roman"/>
          <w:lang w:val="en-GB"/>
        </w:rPr>
        <w:t>T</w:t>
      </w:r>
      <w:r w:rsidR="00A859E6" w:rsidRPr="00165E8D">
        <w:rPr>
          <w:rFonts w:ascii="Times New Roman" w:eastAsia="Times New Roman" w:hAnsi="Times New Roman" w:cs="Times New Roman"/>
          <w:lang w:val="en-GB"/>
        </w:rPr>
        <w:t xml:space="preserve">he park boasts historic landmarks, </w:t>
      </w:r>
      <w:r w:rsidR="008C557B" w:rsidRPr="00165E8D">
        <w:rPr>
          <w:rFonts w:ascii="Times New Roman" w:eastAsia="Times New Roman" w:hAnsi="Times New Roman" w:cs="Times New Roman"/>
          <w:lang w:val="en-GB"/>
        </w:rPr>
        <w:t xml:space="preserve">a range of </w:t>
      </w:r>
      <w:r w:rsidR="00A859E6" w:rsidRPr="00165E8D">
        <w:rPr>
          <w:rFonts w:ascii="Times New Roman" w:eastAsia="Times New Roman" w:hAnsi="Times New Roman" w:cs="Times New Roman"/>
          <w:lang w:val="en-GB"/>
        </w:rPr>
        <w:t xml:space="preserve">species, and diverse habitats (National Trust, </w:t>
      </w:r>
      <w:r w:rsidR="005B4624" w:rsidRPr="00165E8D">
        <w:rPr>
          <w:rFonts w:ascii="Times New Roman" w:eastAsia="Times New Roman" w:hAnsi="Times New Roman" w:cs="Times New Roman"/>
          <w:lang w:val="en-GB"/>
        </w:rPr>
        <w:t>n.</w:t>
      </w:r>
      <w:r w:rsidR="005B4624">
        <w:rPr>
          <w:rFonts w:ascii="Times New Roman" w:eastAsia="Times New Roman" w:hAnsi="Times New Roman" w:cs="Times New Roman"/>
          <w:lang w:val="en-GB"/>
        </w:rPr>
        <w:t>d</w:t>
      </w:r>
      <w:r w:rsidR="00A859E6" w:rsidRPr="00165E8D">
        <w:rPr>
          <w:rFonts w:ascii="Times New Roman" w:eastAsia="Times New Roman" w:hAnsi="Times New Roman" w:cs="Times New Roman"/>
          <w:lang w:val="en-GB"/>
        </w:rPr>
        <w:t>.</w:t>
      </w:r>
      <w:r w:rsidR="005B4624">
        <w:rPr>
          <w:rFonts w:ascii="Times New Roman" w:eastAsia="Times New Roman" w:hAnsi="Times New Roman" w:cs="Times New Roman"/>
          <w:lang w:val="en-GB"/>
        </w:rPr>
        <w:t>)</w:t>
      </w:r>
      <w:r w:rsidR="00F708DC" w:rsidRPr="00165E8D">
        <w:rPr>
          <w:rFonts w:ascii="Times New Roman" w:eastAsia="Times New Roman" w:hAnsi="Times New Roman" w:cs="Times New Roman"/>
          <w:lang w:val="en-GB"/>
        </w:rPr>
        <w:t xml:space="preserve"> </w:t>
      </w:r>
      <w:r w:rsidR="00434C11" w:rsidRPr="00165E8D">
        <w:rPr>
          <w:rFonts w:ascii="Times New Roman" w:eastAsia="Times New Roman" w:hAnsi="Times New Roman" w:cs="Times New Roman"/>
          <w:lang w:val="en-GB"/>
        </w:rPr>
        <w:t>S</w:t>
      </w:r>
      <w:r w:rsidR="001607AD" w:rsidRPr="00165E8D">
        <w:rPr>
          <w:rFonts w:ascii="Times New Roman" w:eastAsia="Times New Roman" w:hAnsi="Times New Roman" w:cs="Times New Roman"/>
          <w:lang w:val="en-GB"/>
        </w:rPr>
        <w:t>uch careful management</w:t>
      </w:r>
      <w:r w:rsidR="00E302FC" w:rsidRPr="00165E8D">
        <w:rPr>
          <w:rFonts w:ascii="Times New Roman" w:eastAsia="Times New Roman" w:hAnsi="Times New Roman" w:cs="Times New Roman"/>
          <w:lang w:val="en-GB"/>
        </w:rPr>
        <w:t xml:space="preserve"> consists of specific solutions such as </w:t>
      </w:r>
      <w:r w:rsidR="00ED0CE2" w:rsidRPr="00165E8D">
        <w:rPr>
          <w:rFonts w:ascii="Times New Roman" w:eastAsia="Times New Roman" w:hAnsi="Times New Roman" w:cs="Times New Roman"/>
          <w:lang w:val="en-GB"/>
        </w:rPr>
        <w:t>developing and managing</w:t>
      </w:r>
      <w:r w:rsidR="00E302FC" w:rsidRPr="00165E8D">
        <w:rPr>
          <w:rFonts w:ascii="Times New Roman" w:eastAsia="Times New Roman" w:hAnsi="Times New Roman" w:cs="Times New Roman"/>
          <w:lang w:val="en-GB"/>
        </w:rPr>
        <w:t xml:space="preserve"> </w:t>
      </w:r>
      <w:r w:rsidR="00165E8D" w:rsidRPr="00165E8D">
        <w:rPr>
          <w:rFonts w:ascii="Times New Roman" w:eastAsia="Times New Roman" w:hAnsi="Times New Roman" w:cs="Times New Roman"/>
          <w:lang w:val="en-GB"/>
        </w:rPr>
        <w:t>five hundred</w:t>
      </w:r>
      <w:r w:rsidR="00434C11" w:rsidRPr="00165E8D">
        <w:rPr>
          <w:rFonts w:ascii="Times New Roman" w:eastAsia="Times New Roman" w:hAnsi="Times New Roman" w:cs="Times New Roman"/>
          <w:lang w:val="en-GB"/>
        </w:rPr>
        <w:t xml:space="preserve"> meters of boardwalk</w:t>
      </w:r>
      <w:r w:rsidR="00083CC5" w:rsidRPr="00165E8D">
        <w:rPr>
          <w:rFonts w:ascii="Times New Roman" w:eastAsia="Times New Roman" w:hAnsi="Times New Roman" w:cs="Times New Roman"/>
          <w:lang w:val="en-GB"/>
        </w:rPr>
        <w:t xml:space="preserve"> (</w:t>
      </w:r>
      <w:r w:rsidR="0083686F" w:rsidRPr="00165E8D">
        <w:rPr>
          <w:rFonts w:ascii="Times New Roman" w:eastAsia="Times New Roman" w:hAnsi="Times New Roman" w:cs="Times New Roman"/>
          <w:lang w:val="en-GB"/>
        </w:rPr>
        <w:t>£</w:t>
      </w:r>
      <w:r w:rsidR="00083CC5" w:rsidRPr="00165E8D">
        <w:rPr>
          <w:rFonts w:ascii="Times New Roman" w:hAnsi="Times New Roman" w:cs="Times New Roman"/>
          <w:lang w:val="en-GB"/>
        </w:rPr>
        <w:t>40</w:t>
      </w:r>
      <w:r w:rsidR="0014279F" w:rsidRPr="00165E8D">
        <w:rPr>
          <w:rFonts w:ascii="Times New Roman" w:hAnsi="Times New Roman" w:cs="Times New Roman"/>
          <w:lang w:val="en-GB"/>
        </w:rPr>
        <w:t>-50k spent per year)</w:t>
      </w:r>
      <w:r w:rsidR="00434C11" w:rsidRPr="00165E8D">
        <w:rPr>
          <w:rFonts w:ascii="Times New Roman" w:eastAsia="Times New Roman" w:hAnsi="Times New Roman" w:cs="Times New Roman"/>
          <w:lang w:val="en-GB"/>
        </w:rPr>
        <w:t>, ensuring accessibility and comfort fo</w:t>
      </w:r>
      <w:r w:rsidR="005B4624">
        <w:rPr>
          <w:rFonts w:ascii="Times New Roman" w:eastAsia="Times New Roman" w:hAnsi="Times New Roman" w:cs="Times New Roman"/>
          <w:lang w:val="en-GB"/>
        </w:rPr>
        <w:t xml:space="preserve">r </w:t>
      </w:r>
      <w:proofErr w:type="spellStart"/>
      <w:r w:rsidR="005B4624">
        <w:rPr>
          <w:rFonts w:ascii="Times New Roman" w:eastAsia="Times New Roman" w:hAnsi="Times New Roman" w:cs="Times New Roman"/>
          <w:lang w:val="en-GB"/>
        </w:rPr>
        <w:t>visitors.</w:t>
      </w:r>
      <w:r w:rsidR="00876AC5" w:rsidRPr="00165E8D">
        <w:rPr>
          <w:rFonts w:ascii="Times New Roman" w:eastAsia="Times New Roman" w:hAnsi="Times New Roman" w:cs="Times New Roman"/>
          <w:lang w:val="en-GB"/>
        </w:rPr>
        <w:t>This</w:t>
      </w:r>
      <w:proofErr w:type="spellEnd"/>
      <w:r w:rsidR="00876AC5" w:rsidRPr="00165E8D">
        <w:rPr>
          <w:rFonts w:ascii="Times New Roman" w:eastAsia="Times New Roman" w:hAnsi="Times New Roman" w:cs="Times New Roman"/>
          <w:lang w:val="en-GB"/>
        </w:rPr>
        <w:t xml:space="preserve"> invites a broad range of abilities</w:t>
      </w:r>
      <w:r w:rsidR="00CA3BB5" w:rsidRPr="00165E8D">
        <w:rPr>
          <w:rFonts w:ascii="Times New Roman" w:eastAsia="Times New Roman" w:hAnsi="Times New Roman" w:cs="Times New Roman"/>
          <w:lang w:val="en-GB"/>
        </w:rPr>
        <w:t xml:space="preserve">, thus </w:t>
      </w:r>
      <w:r w:rsidR="008E5012" w:rsidRPr="00165E8D">
        <w:rPr>
          <w:rFonts w:ascii="Times New Roman" w:eastAsia="Times New Roman" w:hAnsi="Times New Roman" w:cs="Times New Roman"/>
          <w:lang w:val="en-GB"/>
        </w:rPr>
        <w:t>ensuring the</w:t>
      </w:r>
      <w:r w:rsidR="0073588F" w:rsidRPr="00165E8D">
        <w:rPr>
          <w:rFonts w:ascii="Times New Roman" w:eastAsia="Times New Roman" w:hAnsi="Times New Roman" w:cs="Times New Roman"/>
          <w:lang w:val="en-GB"/>
        </w:rPr>
        <w:t xml:space="preserve"> quality of the visitor experience</w:t>
      </w:r>
      <w:r w:rsidR="00140491" w:rsidRPr="00165E8D">
        <w:rPr>
          <w:rFonts w:ascii="Times New Roman" w:eastAsia="Times New Roman" w:hAnsi="Times New Roman" w:cs="Times New Roman"/>
          <w:lang w:val="en-GB"/>
        </w:rPr>
        <w:t xml:space="preserve"> as well as </w:t>
      </w:r>
      <w:r w:rsidR="007410A8" w:rsidRPr="00165E8D">
        <w:rPr>
          <w:rFonts w:ascii="Times New Roman" w:eastAsia="Times New Roman" w:hAnsi="Times New Roman" w:cs="Times New Roman"/>
          <w:lang w:val="en-GB"/>
        </w:rPr>
        <w:t>preserving natural habitats</w:t>
      </w:r>
      <w:r w:rsidR="0073588F" w:rsidRPr="00165E8D">
        <w:rPr>
          <w:rFonts w:ascii="Times New Roman" w:eastAsia="Times New Roman" w:hAnsi="Times New Roman" w:cs="Times New Roman"/>
          <w:lang w:val="en-GB"/>
        </w:rPr>
        <w:t xml:space="preserve"> (</w:t>
      </w:r>
      <w:r w:rsidR="007410A8" w:rsidRPr="00165E8D">
        <w:rPr>
          <w:rFonts w:ascii="Times New Roman" w:eastAsia="Times New Roman" w:hAnsi="Times New Roman" w:cs="Times New Roman"/>
          <w:lang w:val="en-GB"/>
        </w:rPr>
        <w:t>TCV, 2024</w:t>
      </w:r>
      <w:r w:rsidR="0073588F" w:rsidRPr="00165E8D">
        <w:rPr>
          <w:rFonts w:ascii="Times New Roman" w:eastAsia="Times New Roman" w:hAnsi="Times New Roman" w:cs="Times New Roman"/>
          <w:lang w:val="en-GB"/>
        </w:rPr>
        <w:t xml:space="preserve">). </w:t>
      </w:r>
      <w:r w:rsidR="0062401C" w:rsidRPr="00165E8D">
        <w:rPr>
          <w:rFonts w:ascii="Times New Roman" w:eastAsia="Times New Roman" w:hAnsi="Times New Roman" w:cs="Times New Roman"/>
          <w:lang w:val="en-GB"/>
        </w:rPr>
        <w:t xml:space="preserve">Other solutions include </w:t>
      </w:r>
      <w:r w:rsidR="00F16E87" w:rsidRPr="00165E8D">
        <w:rPr>
          <w:rFonts w:ascii="Times New Roman" w:hAnsi="Times New Roman" w:cs="Times New Roman"/>
          <w:lang w:val="en-GB"/>
        </w:rPr>
        <w:t>outdoor interpretation and access</w:t>
      </w:r>
      <w:r w:rsidR="00E30690" w:rsidRPr="00165E8D">
        <w:rPr>
          <w:rFonts w:ascii="Times New Roman" w:hAnsi="Times New Roman" w:cs="Times New Roman"/>
          <w:lang w:val="en-GB"/>
        </w:rPr>
        <w:t>, meaning the</w:t>
      </w:r>
      <w:r w:rsidR="00F16E87" w:rsidRPr="00165E8D">
        <w:rPr>
          <w:rFonts w:ascii="Times New Roman" w:hAnsi="Times New Roman" w:cs="Times New Roman"/>
          <w:lang w:val="en-GB"/>
        </w:rPr>
        <w:t xml:space="preserve"> digital stream</w:t>
      </w:r>
      <w:r w:rsidR="00E30690" w:rsidRPr="00165E8D">
        <w:rPr>
          <w:rFonts w:ascii="Times New Roman" w:hAnsi="Times New Roman" w:cs="Times New Roman"/>
          <w:lang w:val="en-GB"/>
        </w:rPr>
        <w:t xml:space="preserve"> is considered</w:t>
      </w:r>
      <w:r w:rsidR="00AB5E2A" w:rsidRPr="00165E8D">
        <w:rPr>
          <w:rFonts w:ascii="Times New Roman" w:hAnsi="Times New Roman" w:cs="Times New Roman"/>
          <w:lang w:val="en-GB"/>
        </w:rPr>
        <w:t xml:space="preserve"> to encourage the use of</w:t>
      </w:r>
      <w:r w:rsidR="00F16E87" w:rsidRPr="00165E8D">
        <w:rPr>
          <w:rFonts w:ascii="Times New Roman" w:hAnsi="Times New Roman" w:cs="Times New Roman"/>
          <w:lang w:val="en-GB"/>
        </w:rPr>
        <w:t xml:space="preserve"> digital maps rather than paper </w:t>
      </w:r>
      <w:r w:rsidR="005B4624">
        <w:rPr>
          <w:rFonts w:ascii="Times New Roman" w:hAnsi="Times New Roman" w:cs="Times New Roman"/>
          <w:lang w:val="en-GB"/>
        </w:rPr>
        <w:t>maps t</w:t>
      </w:r>
      <w:r w:rsidR="00AB5E2A" w:rsidRPr="00165E8D">
        <w:rPr>
          <w:rFonts w:ascii="Times New Roman" w:hAnsi="Times New Roman" w:cs="Times New Roman"/>
          <w:lang w:val="en-GB"/>
        </w:rPr>
        <w:t xml:space="preserve">o </w:t>
      </w:r>
      <w:r w:rsidR="005B4624">
        <w:rPr>
          <w:rFonts w:ascii="Times New Roman" w:hAnsi="Times New Roman" w:cs="Times New Roman"/>
          <w:lang w:val="en-GB"/>
        </w:rPr>
        <w:t>minimise s</w:t>
      </w:r>
      <w:r w:rsidR="00B85623" w:rsidRPr="00165E8D">
        <w:rPr>
          <w:rFonts w:ascii="Times New Roman" w:hAnsi="Times New Roman" w:cs="Times New Roman"/>
          <w:lang w:val="en-GB"/>
        </w:rPr>
        <w:t>pendings and litter (</w:t>
      </w:r>
      <w:r w:rsidR="00F5214B" w:rsidRPr="00165E8D">
        <w:rPr>
          <w:rFonts w:ascii="Times New Roman" w:hAnsi="Times New Roman" w:cs="Times New Roman"/>
          <w:lang w:val="en-GB"/>
        </w:rPr>
        <w:t>Holly</w:t>
      </w:r>
      <w:r w:rsidR="00B85623" w:rsidRPr="00165E8D">
        <w:rPr>
          <w:rFonts w:ascii="Times New Roman" w:hAnsi="Times New Roman" w:cs="Times New Roman"/>
          <w:lang w:val="en-GB"/>
        </w:rPr>
        <w:t>, 2024</w:t>
      </w:r>
      <w:r w:rsidR="0085010A" w:rsidRPr="00165E8D">
        <w:rPr>
          <w:rFonts w:ascii="Times New Roman" w:hAnsi="Times New Roman" w:cs="Times New Roman"/>
          <w:lang w:val="en-GB"/>
        </w:rPr>
        <w:t xml:space="preserve">; </w:t>
      </w:r>
      <w:r w:rsidR="00332F14" w:rsidRPr="00165E8D">
        <w:rPr>
          <w:rFonts w:ascii="Times New Roman" w:hAnsi="Times New Roman" w:cs="Times New Roman"/>
          <w:lang w:val="en-GB"/>
        </w:rPr>
        <w:t xml:space="preserve">Pauschert </w:t>
      </w:r>
      <w:r w:rsidR="00332F14" w:rsidRPr="00165E8D">
        <w:rPr>
          <w:rFonts w:ascii="Times New Roman" w:hAnsi="Times New Roman" w:cs="Times New Roman"/>
          <w:i/>
          <w:iCs/>
          <w:lang w:val="en-GB"/>
        </w:rPr>
        <w:t>et al</w:t>
      </w:r>
      <w:r w:rsidR="00332F14" w:rsidRPr="00165E8D">
        <w:rPr>
          <w:rFonts w:ascii="Times New Roman" w:hAnsi="Times New Roman" w:cs="Times New Roman"/>
          <w:lang w:val="en-GB"/>
        </w:rPr>
        <w:t>.</w:t>
      </w:r>
      <w:r w:rsidR="004B023B" w:rsidRPr="00165E8D">
        <w:rPr>
          <w:rFonts w:ascii="Times New Roman" w:hAnsi="Times New Roman" w:cs="Times New Roman"/>
          <w:lang w:val="en-GB"/>
        </w:rPr>
        <w:t>, 2011</w:t>
      </w:r>
      <w:r w:rsidR="00B85623" w:rsidRPr="00165E8D">
        <w:rPr>
          <w:rFonts w:ascii="Times New Roman" w:hAnsi="Times New Roman" w:cs="Times New Roman"/>
          <w:lang w:val="en-GB"/>
        </w:rPr>
        <w:t>).</w:t>
      </w:r>
      <w:r w:rsidR="004962B9" w:rsidRPr="00165E8D">
        <w:rPr>
          <w:rFonts w:ascii="Times New Roman" w:hAnsi="Times New Roman" w:cs="Times New Roman"/>
          <w:lang w:val="en-GB"/>
        </w:rPr>
        <w:t xml:space="preserve"> </w:t>
      </w:r>
    </w:p>
    <w:p w14:paraId="6067008A" w14:textId="09838614" w:rsidR="00D12C20" w:rsidRPr="00165E8D" w:rsidRDefault="006F6059" w:rsidP="006F6059">
      <w:pPr>
        <w:pStyle w:val="Default"/>
        <w:spacing w:line="360" w:lineRule="auto"/>
        <w:jc w:val="center"/>
        <w:rPr>
          <w:rFonts w:ascii="Times New Roman" w:hAnsi="Times New Roman" w:cs="Times New Roman"/>
          <w:lang w:val="en-GB"/>
        </w:rPr>
      </w:pPr>
      <w:r w:rsidRPr="00165E8D">
        <w:rPr>
          <w:rFonts w:ascii="Times New Roman" w:hAnsi="Times New Roman" w:cs="Times New Roman"/>
          <w:lang w:val="en-GB"/>
        </w:rPr>
        <w:t>(</w:t>
      </w:r>
      <w:r w:rsidR="00AF0339" w:rsidRPr="00165E8D">
        <w:rPr>
          <w:rFonts w:ascii="Times New Roman" w:hAnsi="Times New Roman" w:cs="Times New Roman"/>
          <w:lang w:val="en-GB"/>
        </w:rPr>
        <w:t>D</w:t>
      </w:r>
      <w:r w:rsidRPr="00165E8D">
        <w:rPr>
          <w:rFonts w:ascii="Times New Roman" w:hAnsi="Times New Roman" w:cs="Times New Roman"/>
          <w:lang w:val="en-GB"/>
        </w:rPr>
        <w:t>igital map of Dinefwr Park)</w:t>
      </w:r>
    </w:p>
    <w:p w14:paraId="14AA7DA4" w14:textId="6BD92AD4" w:rsidR="00631793" w:rsidRPr="00165E8D" w:rsidRDefault="00434C11" w:rsidP="00631793">
      <w:pPr>
        <w:pStyle w:val="Default"/>
        <w:spacing w:line="360" w:lineRule="auto"/>
        <w:rPr>
          <w:rFonts w:ascii="Times New Roman" w:eastAsia="Times New Roman" w:hAnsi="Times New Roman" w:cs="Times New Roman"/>
          <w:lang w:val="en-GB"/>
        </w:rPr>
      </w:pPr>
      <w:r w:rsidRPr="00165E8D">
        <w:rPr>
          <w:rFonts w:ascii="Times New Roman" w:eastAsia="Times New Roman" w:hAnsi="Times New Roman" w:cs="Times New Roman"/>
          <w:lang w:val="en-GB"/>
        </w:rPr>
        <w:t xml:space="preserve">Additionally, </w:t>
      </w:r>
      <w:r w:rsidR="00662991" w:rsidRPr="00165E8D">
        <w:rPr>
          <w:rFonts w:ascii="Times New Roman" w:eastAsia="Times New Roman" w:hAnsi="Times New Roman" w:cs="Times New Roman"/>
          <w:lang w:val="en-GB"/>
        </w:rPr>
        <w:t>there has been a</w:t>
      </w:r>
      <w:r w:rsidR="005B4624">
        <w:rPr>
          <w:rFonts w:ascii="Times New Roman" w:eastAsia="Times New Roman" w:hAnsi="Times New Roman" w:cs="Times New Roman"/>
          <w:lang w:val="en-GB"/>
        </w:rPr>
        <w:t xml:space="preserve"> </w:t>
      </w:r>
      <w:r w:rsidR="00662991" w:rsidRPr="00165E8D">
        <w:rPr>
          <w:rFonts w:ascii="Times New Roman" w:eastAsia="Times New Roman" w:hAnsi="Times New Roman" w:cs="Times New Roman"/>
          <w:lang w:val="en-GB"/>
        </w:rPr>
        <w:t>66% increase in visiting numbers, particularly post C</w:t>
      </w:r>
      <w:r w:rsidR="005B4624">
        <w:rPr>
          <w:rFonts w:ascii="Times New Roman" w:eastAsia="Times New Roman" w:hAnsi="Times New Roman" w:cs="Times New Roman"/>
          <w:lang w:val="en-GB"/>
        </w:rPr>
        <w:t xml:space="preserve">ovid-19. </w:t>
      </w:r>
      <w:r w:rsidR="00201163" w:rsidRPr="00165E8D">
        <w:rPr>
          <w:rFonts w:ascii="Times New Roman" w:eastAsia="Times New Roman" w:hAnsi="Times New Roman" w:cs="Times New Roman"/>
          <w:lang w:val="en-GB"/>
        </w:rPr>
        <w:t xml:space="preserve">This may be a result of a </w:t>
      </w:r>
      <w:r w:rsidR="00263782" w:rsidRPr="00165E8D">
        <w:rPr>
          <w:rFonts w:ascii="Times New Roman" w:eastAsia="Times New Roman" w:hAnsi="Times New Roman" w:cs="Times New Roman"/>
          <w:lang w:val="en-GB"/>
        </w:rPr>
        <w:t>newfound</w:t>
      </w:r>
      <w:r w:rsidR="00201163" w:rsidRPr="00165E8D">
        <w:rPr>
          <w:rFonts w:ascii="Times New Roman" w:eastAsia="Times New Roman" w:hAnsi="Times New Roman" w:cs="Times New Roman"/>
          <w:lang w:val="en-GB"/>
        </w:rPr>
        <w:t xml:space="preserve"> affiliation for wildlife and the natural environment </w:t>
      </w:r>
      <w:r w:rsidR="00343F60" w:rsidRPr="00165E8D">
        <w:rPr>
          <w:rFonts w:ascii="Times New Roman" w:eastAsia="Times New Roman" w:hAnsi="Times New Roman" w:cs="Times New Roman"/>
          <w:lang w:val="en-GB"/>
        </w:rPr>
        <w:t xml:space="preserve">based on </w:t>
      </w:r>
      <w:r w:rsidR="003D1035" w:rsidRPr="00165E8D">
        <w:rPr>
          <w:rFonts w:ascii="Times New Roman" w:eastAsia="Times New Roman" w:hAnsi="Times New Roman" w:cs="Times New Roman"/>
          <w:lang w:val="en-GB"/>
        </w:rPr>
        <w:t xml:space="preserve">certain theories such as </w:t>
      </w:r>
      <w:r w:rsidR="00F85305" w:rsidRPr="00165E8D">
        <w:rPr>
          <w:rFonts w:ascii="Times New Roman" w:eastAsia="Times New Roman" w:hAnsi="Times New Roman" w:cs="Times New Roman"/>
          <w:lang w:val="en-GB"/>
        </w:rPr>
        <w:t>the</w:t>
      </w:r>
      <w:r w:rsidR="003D1035" w:rsidRPr="00165E8D">
        <w:rPr>
          <w:rFonts w:ascii="Times New Roman" w:eastAsia="Times New Roman" w:hAnsi="Times New Roman" w:cs="Times New Roman"/>
          <w:lang w:val="en-GB"/>
        </w:rPr>
        <w:t xml:space="preserve"> Biophilia Hypothesis and Sense of Plac</w:t>
      </w:r>
      <w:r w:rsidR="007718E5" w:rsidRPr="00165E8D">
        <w:rPr>
          <w:rFonts w:ascii="Times New Roman" w:eastAsia="Times New Roman" w:hAnsi="Times New Roman" w:cs="Times New Roman"/>
          <w:lang w:val="en-GB"/>
        </w:rPr>
        <w:t>e (</w:t>
      </w:r>
      <w:r w:rsidR="00C91300" w:rsidRPr="00165E8D">
        <w:rPr>
          <w:rFonts w:ascii="Times New Roman" w:hAnsi="Times New Roman" w:cs="Times New Roman"/>
          <w:lang w:val="en-GB"/>
        </w:rPr>
        <w:t xml:space="preserve">Beery, Olsson, </w:t>
      </w:r>
      <w:proofErr w:type="spellStart"/>
      <w:r w:rsidR="00C91300" w:rsidRPr="00165E8D">
        <w:rPr>
          <w:rFonts w:ascii="Times New Roman" w:hAnsi="Times New Roman" w:cs="Times New Roman"/>
          <w:lang w:val="en-GB"/>
        </w:rPr>
        <w:t>Vitestam</w:t>
      </w:r>
      <w:proofErr w:type="spellEnd"/>
      <w:r w:rsidR="00000B29" w:rsidRPr="00165E8D">
        <w:rPr>
          <w:rFonts w:ascii="Times New Roman" w:eastAsia="Times New Roman" w:hAnsi="Times New Roman" w:cs="Times New Roman"/>
          <w:lang w:val="en-GB"/>
        </w:rPr>
        <w:t xml:space="preserve">, </w:t>
      </w:r>
      <w:r w:rsidR="00C91300" w:rsidRPr="00165E8D">
        <w:rPr>
          <w:rFonts w:ascii="Times New Roman" w:eastAsia="Times New Roman" w:hAnsi="Times New Roman" w:cs="Times New Roman"/>
          <w:lang w:val="en-GB"/>
        </w:rPr>
        <w:t>2021</w:t>
      </w:r>
      <w:r w:rsidR="00340C75" w:rsidRPr="00165E8D">
        <w:rPr>
          <w:rFonts w:ascii="Times New Roman" w:eastAsia="Times New Roman" w:hAnsi="Times New Roman" w:cs="Times New Roman"/>
          <w:lang w:val="en-GB"/>
        </w:rPr>
        <w:t xml:space="preserve">; </w:t>
      </w:r>
      <w:r w:rsidR="00340C75" w:rsidRPr="00165E8D">
        <w:rPr>
          <w:rFonts w:ascii="Times New Roman" w:hAnsi="Times New Roman" w:cs="Times New Roman"/>
          <w:lang w:val="en-GB"/>
        </w:rPr>
        <w:t>Kudryavtsev</w:t>
      </w:r>
      <w:r w:rsidR="00DB0213" w:rsidRPr="00165E8D">
        <w:rPr>
          <w:rFonts w:ascii="Times New Roman" w:hAnsi="Times New Roman" w:cs="Times New Roman"/>
          <w:lang w:val="en-GB"/>
        </w:rPr>
        <w:t xml:space="preserve"> </w:t>
      </w:r>
      <w:r w:rsidR="00DB0213" w:rsidRPr="00165E8D">
        <w:rPr>
          <w:rFonts w:ascii="Times New Roman" w:hAnsi="Times New Roman" w:cs="Times New Roman"/>
          <w:i/>
          <w:iCs/>
          <w:lang w:val="en-GB"/>
        </w:rPr>
        <w:t>et al</w:t>
      </w:r>
      <w:r w:rsidR="00DB0213" w:rsidRPr="00165E8D">
        <w:rPr>
          <w:rFonts w:ascii="Times New Roman" w:hAnsi="Times New Roman" w:cs="Times New Roman"/>
          <w:lang w:val="en-GB"/>
        </w:rPr>
        <w:t>., 2012</w:t>
      </w:r>
      <w:r w:rsidR="00C91300" w:rsidRPr="00165E8D">
        <w:rPr>
          <w:rFonts w:ascii="Times New Roman" w:eastAsia="Times New Roman" w:hAnsi="Times New Roman" w:cs="Times New Roman"/>
          <w:lang w:val="en-GB"/>
        </w:rPr>
        <w:t xml:space="preserve">) </w:t>
      </w:r>
      <w:r w:rsidR="00944F3B" w:rsidRPr="00165E8D">
        <w:rPr>
          <w:rFonts w:ascii="Times New Roman" w:eastAsia="Times New Roman" w:hAnsi="Times New Roman" w:cs="Times New Roman"/>
          <w:lang w:val="en-GB"/>
        </w:rPr>
        <w:t>all</w:t>
      </w:r>
      <w:r w:rsidR="00000B29" w:rsidRPr="00165E8D">
        <w:rPr>
          <w:rFonts w:ascii="Times New Roman" w:eastAsia="Times New Roman" w:hAnsi="Times New Roman" w:cs="Times New Roman"/>
          <w:lang w:val="en-GB"/>
        </w:rPr>
        <w:t xml:space="preserve"> </w:t>
      </w:r>
      <w:r w:rsidR="008C557B" w:rsidRPr="00165E8D">
        <w:rPr>
          <w:rFonts w:ascii="Times New Roman" w:eastAsia="Times New Roman" w:hAnsi="Times New Roman" w:cs="Times New Roman"/>
          <w:lang w:val="en-GB"/>
        </w:rPr>
        <w:t xml:space="preserve">of </w:t>
      </w:r>
      <w:r w:rsidR="00000B29" w:rsidRPr="00165E8D">
        <w:rPr>
          <w:rFonts w:ascii="Times New Roman" w:eastAsia="Times New Roman" w:hAnsi="Times New Roman" w:cs="Times New Roman"/>
          <w:lang w:val="en-GB"/>
        </w:rPr>
        <w:t xml:space="preserve">which Dinefwr Park have </w:t>
      </w:r>
      <w:r w:rsidR="00174BCF" w:rsidRPr="00165E8D">
        <w:rPr>
          <w:rFonts w:ascii="Times New Roman" w:eastAsia="Times New Roman" w:hAnsi="Times New Roman" w:cs="Times New Roman"/>
          <w:lang w:val="en-GB"/>
        </w:rPr>
        <w:t>considered</w:t>
      </w:r>
      <w:r w:rsidR="00000B29" w:rsidRPr="00165E8D">
        <w:rPr>
          <w:rFonts w:ascii="Times New Roman" w:eastAsia="Times New Roman" w:hAnsi="Times New Roman" w:cs="Times New Roman"/>
          <w:lang w:val="en-GB"/>
        </w:rPr>
        <w:t xml:space="preserve"> within their </w:t>
      </w:r>
      <w:r w:rsidR="00174BCF" w:rsidRPr="00165E8D">
        <w:rPr>
          <w:rFonts w:ascii="Times New Roman" w:eastAsia="Times New Roman" w:hAnsi="Times New Roman" w:cs="Times New Roman"/>
          <w:lang w:val="en-GB"/>
        </w:rPr>
        <w:t>property business plans</w:t>
      </w:r>
      <w:r w:rsidR="00D25284" w:rsidRPr="00165E8D">
        <w:rPr>
          <w:rFonts w:ascii="Times New Roman" w:eastAsia="Times New Roman" w:hAnsi="Times New Roman" w:cs="Times New Roman"/>
          <w:lang w:val="en-GB"/>
        </w:rPr>
        <w:t>.</w:t>
      </w:r>
      <w:r w:rsidR="00174BCF" w:rsidRPr="00165E8D">
        <w:rPr>
          <w:rFonts w:ascii="Times New Roman" w:eastAsia="Times New Roman" w:hAnsi="Times New Roman" w:cs="Times New Roman"/>
          <w:lang w:val="en-GB"/>
        </w:rPr>
        <w:t xml:space="preserve"> </w:t>
      </w:r>
      <w:r w:rsidR="000D0BE8" w:rsidRPr="00165E8D">
        <w:rPr>
          <w:rFonts w:ascii="Times New Roman" w:eastAsia="Times New Roman" w:hAnsi="Times New Roman" w:cs="Times New Roman"/>
          <w:lang w:val="en-GB"/>
        </w:rPr>
        <w:t>Holly</w:t>
      </w:r>
      <w:r w:rsidR="00174BCF" w:rsidRPr="00165E8D">
        <w:rPr>
          <w:rFonts w:ascii="Times New Roman" w:eastAsia="Times New Roman" w:hAnsi="Times New Roman" w:cs="Times New Roman"/>
          <w:lang w:val="en-GB"/>
        </w:rPr>
        <w:t xml:space="preserve"> (202</w:t>
      </w:r>
      <w:r w:rsidR="00642FDB" w:rsidRPr="00165E8D">
        <w:rPr>
          <w:rFonts w:ascii="Times New Roman" w:eastAsia="Times New Roman" w:hAnsi="Times New Roman" w:cs="Times New Roman"/>
          <w:lang w:val="en-GB"/>
        </w:rPr>
        <w:t xml:space="preserve">4) states that </w:t>
      </w:r>
      <w:r w:rsidR="00016514" w:rsidRPr="00165E8D">
        <w:rPr>
          <w:rFonts w:ascii="Times New Roman" w:eastAsia="Times New Roman" w:hAnsi="Times New Roman" w:cs="Times New Roman"/>
          <w:lang w:val="en-GB"/>
        </w:rPr>
        <w:t>the</w:t>
      </w:r>
      <w:r w:rsidR="00642FDB" w:rsidRPr="00165E8D">
        <w:rPr>
          <w:rFonts w:ascii="Times New Roman" w:eastAsia="Times New Roman" w:hAnsi="Times New Roman" w:cs="Times New Roman"/>
          <w:lang w:val="en-GB"/>
        </w:rPr>
        <w:t xml:space="preserve"> </w:t>
      </w:r>
      <w:r w:rsidR="00263782" w:rsidRPr="00165E8D">
        <w:rPr>
          <w:rFonts w:ascii="Times New Roman" w:eastAsia="Times New Roman" w:hAnsi="Times New Roman" w:cs="Times New Roman"/>
          <w:lang w:val="en-GB"/>
        </w:rPr>
        <w:t>5–</w:t>
      </w:r>
      <w:r w:rsidR="005B4624" w:rsidRPr="00165E8D">
        <w:rPr>
          <w:rFonts w:ascii="Times New Roman" w:eastAsia="Times New Roman" w:hAnsi="Times New Roman" w:cs="Times New Roman"/>
          <w:lang w:val="en-GB"/>
        </w:rPr>
        <w:t>10</w:t>
      </w:r>
      <w:r w:rsidR="005B4624">
        <w:rPr>
          <w:rFonts w:ascii="Times New Roman" w:eastAsia="Times New Roman" w:hAnsi="Times New Roman" w:cs="Times New Roman"/>
          <w:lang w:val="en-GB"/>
        </w:rPr>
        <w:t>-year</w:t>
      </w:r>
      <w:r w:rsidR="00642FDB" w:rsidRPr="00165E8D">
        <w:rPr>
          <w:rFonts w:ascii="Times New Roman" w:eastAsia="Times New Roman" w:hAnsi="Times New Roman" w:cs="Times New Roman"/>
          <w:lang w:val="en-GB"/>
        </w:rPr>
        <w:t xml:space="preserve"> </w:t>
      </w:r>
      <w:r w:rsidR="00AB48C9" w:rsidRPr="00165E8D">
        <w:rPr>
          <w:rFonts w:ascii="Times New Roman" w:eastAsia="Times New Roman" w:hAnsi="Times New Roman" w:cs="Times New Roman"/>
          <w:lang w:val="en-GB"/>
        </w:rPr>
        <w:t xml:space="preserve">property business </w:t>
      </w:r>
      <w:r w:rsidR="00016514" w:rsidRPr="00165E8D">
        <w:rPr>
          <w:rFonts w:ascii="Times New Roman" w:eastAsia="Times New Roman" w:hAnsi="Times New Roman" w:cs="Times New Roman"/>
          <w:lang w:val="en-GB"/>
        </w:rPr>
        <w:t xml:space="preserve">plan is reviewed annually and </w:t>
      </w:r>
      <w:r w:rsidR="005D5D24" w:rsidRPr="00165E8D">
        <w:rPr>
          <w:rFonts w:ascii="Times New Roman" w:eastAsia="Times New Roman" w:hAnsi="Times New Roman" w:cs="Times New Roman"/>
          <w:lang w:val="en-GB"/>
        </w:rPr>
        <w:t>rewritten</w:t>
      </w:r>
      <w:r w:rsidR="00016514" w:rsidRPr="00165E8D">
        <w:rPr>
          <w:rFonts w:ascii="Times New Roman" w:eastAsia="Times New Roman" w:hAnsi="Times New Roman" w:cs="Times New Roman"/>
          <w:lang w:val="en-GB"/>
        </w:rPr>
        <w:t xml:space="preserve"> every 3 years to ensure the estate remains relevant</w:t>
      </w:r>
      <w:r w:rsidR="00FB3113" w:rsidRPr="00165E8D">
        <w:rPr>
          <w:rFonts w:ascii="Times New Roman" w:eastAsia="Times New Roman" w:hAnsi="Times New Roman" w:cs="Times New Roman"/>
          <w:lang w:val="en-GB"/>
        </w:rPr>
        <w:t xml:space="preserve"> and visitor numbers and </w:t>
      </w:r>
      <w:r w:rsidR="005D5D24" w:rsidRPr="00165E8D">
        <w:rPr>
          <w:rFonts w:ascii="Times New Roman" w:eastAsia="Times New Roman" w:hAnsi="Times New Roman" w:cs="Times New Roman"/>
          <w:lang w:val="en-GB"/>
        </w:rPr>
        <w:t xml:space="preserve">ground maintenance </w:t>
      </w:r>
      <w:r w:rsidR="00FB3113" w:rsidRPr="00165E8D">
        <w:rPr>
          <w:rFonts w:ascii="Times New Roman" w:eastAsia="Times New Roman" w:hAnsi="Times New Roman" w:cs="Times New Roman"/>
          <w:lang w:val="en-GB"/>
        </w:rPr>
        <w:t>are managed</w:t>
      </w:r>
      <w:r w:rsidR="00944F3B" w:rsidRPr="00165E8D">
        <w:rPr>
          <w:rFonts w:ascii="Times New Roman" w:eastAsia="Times New Roman" w:hAnsi="Times New Roman" w:cs="Times New Roman"/>
          <w:lang w:val="en-GB"/>
        </w:rPr>
        <w:t xml:space="preserve">. </w:t>
      </w:r>
      <w:r w:rsidR="00C35895" w:rsidRPr="00165E8D">
        <w:rPr>
          <w:rFonts w:ascii="Times New Roman" w:eastAsia="Times New Roman" w:hAnsi="Times New Roman" w:cs="Times New Roman"/>
          <w:lang w:val="en-GB"/>
        </w:rPr>
        <w:t xml:space="preserve">Such plans strive to </w:t>
      </w:r>
      <w:r w:rsidR="004E4470" w:rsidRPr="00165E8D">
        <w:rPr>
          <w:rFonts w:ascii="Times New Roman" w:eastAsia="Times New Roman" w:hAnsi="Times New Roman" w:cs="Times New Roman"/>
          <w:lang w:val="en-GB"/>
        </w:rPr>
        <w:t>underpin</w:t>
      </w:r>
      <w:r w:rsidR="005D5D24" w:rsidRPr="00165E8D">
        <w:rPr>
          <w:rFonts w:ascii="Times New Roman" w:eastAsia="Times New Roman" w:hAnsi="Times New Roman" w:cs="Times New Roman"/>
          <w:lang w:val="en-GB"/>
        </w:rPr>
        <w:t xml:space="preserve"> </w:t>
      </w:r>
      <w:r w:rsidR="004E4470" w:rsidRPr="00165E8D">
        <w:rPr>
          <w:rFonts w:ascii="Times New Roman" w:eastAsia="Times New Roman" w:hAnsi="Times New Roman" w:cs="Times New Roman"/>
          <w:lang w:val="en-GB"/>
        </w:rPr>
        <w:t xml:space="preserve">Dinefwr </w:t>
      </w:r>
      <w:r w:rsidR="004E4470" w:rsidRPr="00165E8D">
        <w:rPr>
          <w:rFonts w:ascii="Times New Roman" w:eastAsia="Times New Roman" w:hAnsi="Times New Roman" w:cs="Times New Roman"/>
          <w:lang w:val="en-GB"/>
        </w:rPr>
        <w:lastRenderedPageBreak/>
        <w:t xml:space="preserve">Park as a “place to be” which drives a sense of place </w:t>
      </w:r>
      <w:r w:rsidR="004409EC" w:rsidRPr="00165E8D">
        <w:rPr>
          <w:rFonts w:ascii="Times New Roman" w:eastAsia="Times New Roman" w:hAnsi="Times New Roman" w:cs="Times New Roman"/>
          <w:lang w:val="en-GB"/>
        </w:rPr>
        <w:t xml:space="preserve">for future visitors, including an emphasis on younger audience to </w:t>
      </w:r>
      <w:r w:rsidR="005E3A60" w:rsidRPr="00165E8D">
        <w:rPr>
          <w:rFonts w:ascii="Times New Roman" w:eastAsia="Times New Roman" w:hAnsi="Times New Roman" w:cs="Times New Roman"/>
          <w:lang w:val="en-GB"/>
        </w:rPr>
        <w:t>instil</w:t>
      </w:r>
      <w:r w:rsidR="004409EC" w:rsidRPr="00165E8D">
        <w:rPr>
          <w:rFonts w:ascii="Times New Roman" w:eastAsia="Times New Roman" w:hAnsi="Times New Roman" w:cs="Times New Roman"/>
          <w:lang w:val="en-GB"/>
        </w:rPr>
        <w:t xml:space="preserve"> a passion for the </w:t>
      </w:r>
      <w:r w:rsidR="00263782" w:rsidRPr="00165E8D">
        <w:rPr>
          <w:rFonts w:ascii="Times New Roman" w:eastAsia="Times New Roman" w:hAnsi="Times New Roman" w:cs="Times New Roman"/>
          <w:lang w:val="en-GB"/>
        </w:rPr>
        <w:t>park and gen</w:t>
      </w:r>
      <w:r w:rsidR="00572AB1" w:rsidRPr="00165E8D">
        <w:rPr>
          <w:rFonts w:ascii="Times New Roman" w:eastAsia="Times New Roman" w:hAnsi="Times New Roman" w:cs="Times New Roman"/>
          <w:lang w:val="en-GB"/>
        </w:rPr>
        <w:t>eral natural landscapes</w:t>
      </w:r>
      <w:r w:rsidR="000907E2" w:rsidRPr="00165E8D">
        <w:rPr>
          <w:rFonts w:ascii="Times New Roman" w:eastAsia="Times New Roman" w:hAnsi="Times New Roman" w:cs="Times New Roman"/>
          <w:lang w:val="en-GB"/>
        </w:rPr>
        <w:t xml:space="preserve"> (</w:t>
      </w:r>
      <w:r w:rsidR="00BA7B02" w:rsidRPr="00165E8D">
        <w:rPr>
          <w:rFonts w:ascii="Times New Roman" w:eastAsia="Times New Roman" w:hAnsi="Times New Roman" w:cs="Times New Roman"/>
          <w:lang w:val="en-GB"/>
        </w:rPr>
        <w:t>Wolf</w:t>
      </w:r>
      <w:r w:rsidR="00CC42B2" w:rsidRPr="00165E8D">
        <w:rPr>
          <w:rFonts w:ascii="Times New Roman" w:eastAsia="Times New Roman" w:hAnsi="Times New Roman" w:cs="Times New Roman"/>
          <w:lang w:val="en-GB"/>
        </w:rPr>
        <w:t xml:space="preserve"> </w:t>
      </w:r>
      <w:r w:rsidR="00BA7B02" w:rsidRPr="00165E8D">
        <w:rPr>
          <w:rFonts w:ascii="Times New Roman" w:eastAsia="Times New Roman" w:hAnsi="Times New Roman" w:cs="Times New Roman"/>
          <w:i/>
          <w:iCs/>
          <w:lang w:val="en-GB"/>
        </w:rPr>
        <w:t>et al</w:t>
      </w:r>
      <w:r w:rsidR="00BA7B02" w:rsidRPr="00165E8D">
        <w:rPr>
          <w:rFonts w:ascii="Times New Roman" w:eastAsia="Times New Roman" w:hAnsi="Times New Roman" w:cs="Times New Roman"/>
          <w:lang w:val="en-GB"/>
        </w:rPr>
        <w:t>.</w:t>
      </w:r>
      <w:r w:rsidR="00CC42B2" w:rsidRPr="00165E8D">
        <w:rPr>
          <w:rFonts w:ascii="Times New Roman" w:eastAsia="Times New Roman" w:hAnsi="Times New Roman" w:cs="Times New Roman"/>
          <w:lang w:val="en-GB"/>
        </w:rPr>
        <w:t>, 2015).</w:t>
      </w:r>
      <w:r w:rsidR="00572AB1" w:rsidRPr="00165E8D">
        <w:rPr>
          <w:rFonts w:ascii="Times New Roman" w:eastAsia="Times New Roman" w:hAnsi="Times New Roman" w:cs="Times New Roman"/>
          <w:lang w:val="en-GB"/>
        </w:rPr>
        <w:t xml:space="preserve"> </w:t>
      </w:r>
      <w:r w:rsidR="00CD7FD0" w:rsidRPr="00165E8D">
        <w:rPr>
          <w:rFonts w:ascii="Times New Roman" w:eastAsia="Times New Roman" w:hAnsi="Times New Roman" w:cs="Times New Roman"/>
          <w:lang w:val="en-GB"/>
        </w:rPr>
        <w:t>Furthermore, t</w:t>
      </w:r>
      <w:r w:rsidR="00F37B22" w:rsidRPr="00165E8D">
        <w:rPr>
          <w:rFonts w:ascii="Times New Roman" w:eastAsia="Times New Roman" w:hAnsi="Times New Roman" w:cs="Times New Roman"/>
          <w:lang w:val="en-GB"/>
        </w:rPr>
        <w:t>he property business plan</w:t>
      </w:r>
      <w:r w:rsidR="00CD7FD0" w:rsidRPr="00165E8D">
        <w:rPr>
          <w:rFonts w:ascii="Times New Roman" w:eastAsia="Times New Roman" w:hAnsi="Times New Roman" w:cs="Times New Roman"/>
          <w:lang w:val="en-GB"/>
        </w:rPr>
        <w:t xml:space="preserve"> considers</w:t>
      </w:r>
      <w:r w:rsidR="00F37B22" w:rsidRPr="00165E8D">
        <w:rPr>
          <w:rFonts w:ascii="Times New Roman" w:eastAsia="Times New Roman" w:hAnsi="Times New Roman" w:cs="Times New Roman"/>
          <w:lang w:val="en-GB"/>
        </w:rPr>
        <w:t xml:space="preserve"> programming/event planning </w:t>
      </w:r>
      <w:r w:rsidR="006F0412" w:rsidRPr="00165E8D">
        <w:rPr>
          <w:rFonts w:ascii="Times New Roman" w:eastAsia="Times New Roman" w:hAnsi="Times New Roman" w:cs="Times New Roman"/>
          <w:lang w:val="en-GB"/>
        </w:rPr>
        <w:t xml:space="preserve">of </w:t>
      </w:r>
      <w:r w:rsidR="006F1272" w:rsidRPr="00165E8D">
        <w:rPr>
          <w:rFonts w:ascii="Times New Roman" w:eastAsia="Times New Roman" w:hAnsi="Times New Roman" w:cs="Times New Roman"/>
          <w:lang w:val="en-GB"/>
        </w:rPr>
        <w:t xml:space="preserve">attractions such as </w:t>
      </w:r>
      <w:r w:rsidR="009D7C7F" w:rsidRPr="00165E8D">
        <w:rPr>
          <w:rFonts w:ascii="Times New Roman" w:eastAsia="Times New Roman" w:hAnsi="Times New Roman" w:cs="Times New Roman"/>
          <w:lang w:val="en-GB"/>
        </w:rPr>
        <w:t>livestock (</w:t>
      </w:r>
      <w:r w:rsidR="006F1272" w:rsidRPr="00165E8D">
        <w:rPr>
          <w:rFonts w:ascii="Times New Roman" w:eastAsia="Times New Roman" w:hAnsi="Times New Roman" w:cs="Times New Roman"/>
          <w:lang w:val="en-GB"/>
        </w:rPr>
        <w:t>deer and cows</w:t>
      </w:r>
      <w:r w:rsidR="009D7C7F" w:rsidRPr="00165E8D">
        <w:rPr>
          <w:rFonts w:ascii="Times New Roman" w:eastAsia="Times New Roman" w:hAnsi="Times New Roman" w:cs="Times New Roman"/>
          <w:lang w:val="en-GB"/>
        </w:rPr>
        <w:t>)</w:t>
      </w:r>
      <w:r w:rsidR="005B4624">
        <w:rPr>
          <w:rFonts w:ascii="Times New Roman" w:eastAsia="Times New Roman" w:hAnsi="Times New Roman" w:cs="Times New Roman"/>
          <w:lang w:val="en-GB"/>
        </w:rPr>
        <w:t xml:space="preserve"> and</w:t>
      </w:r>
      <w:r w:rsidR="005B4624" w:rsidRPr="00165E8D">
        <w:rPr>
          <w:rFonts w:ascii="Times New Roman" w:eastAsia="Times New Roman" w:hAnsi="Times New Roman" w:cs="Times New Roman"/>
          <w:lang w:val="en-GB"/>
        </w:rPr>
        <w:t xml:space="preserve"> </w:t>
      </w:r>
      <w:r w:rsidR="005B4624">
        <w:rPr>
          <w:rFonts w:ascii="Times New Roman" w:eastAsia="Times New Roman" w:hAnsi="Times New Roman" w:cs="Times New Roman"/>
          <w:lang w:val="en-GB"/>
        </w:rPr>
        <w:t>t</w:t>
      </w:r>
      <w:r w:rsidR="006F1272" w:rsidRPr="00165E8D">
        <w:rPr>
          <w:rFonts w:ascii="Times New Roman" w:eastAsia="Times New Roman" w:hAnsi="Times New Roman" w:cs="Times New Roman"/>
          <w:lang w:val="en-GB"/>
        </w:rPr>
        <w:t xml:space="preserve">his secures an </w:t>
      </w:r>
      <w:r w:rsidR="00F37B22" w:rsidRPr="00165E8D">
        <w:rPr>
          <w:rFonts w:ascii="Times New Roman" w:eastAsia="Times New Roman" w:hAnsi="Times New Roman" w:cs="Times New Roman"/>
          <w:lang w:val="en-GB"/>
        </w:rPr>
        <w:t xml:space="preserve">increase </w:t>
      </w:r>
      <w:r w:rsidR="002C712A" w:rsidRPr="00165E8D">
        <w:rPr>
          <w:rFonts w:ascii="Times New Roman" w:eastAsia="Times New Roman" w:hAnsi="Times New Roman" w:cs="Times New Roman"/>
          <w:lang w:val="en-GB"/>
        </w:rPr>
        <w:t xml:space="preserve">in </w:t>
      </w:r>
      <w:r w:rsidR="00F37B22" w:rsidRPr="00165E8D">
        <w:rPr>
          <w:rFonts w:ascii="Times New Roman" w:eastAsia="Times New Roman" w:hAnsi="Times New Roman" w:cs="Times New Roman"/>
          <w:lang w:val="en-GB"/>
        </w:rPr>
        <w:t xml:space="preserve">visitor numbers </w:t>
      </w:r>
      <w:r w:rsidR="00EC59F9" w:rsidRPr="00165E8D">
        <w:rPr>
          <w:rFonts w:ascii="Times New Roman" w:eastAsia="Times New Roman" w:hAnsi="Times New Roman" w:cs="Times New Roman"/>
          <w:lang w:val="en-GB"/>
        </w:rPr>
        <w:t xml:space="preserve">which </w:t>
      </w:r>
      <w:r w:rsidR="00876AC5" w:rsidRPr="00165E8D">
        <w:rPr>
          <w:rFonts w:ascii="Times New Roman" w:eastAsia="Times New Roman" w:hAnsi="Times New Roman" w:cs="Times New Roman"/>
          <w:lang w:val="en-GB"/>
        </w:rPr>
        <w:t xml:space="preserve">in turn </w:t>
      </w:r>
      <w:r w:rsidR="00EC59F9" w:rsidRPr="00165E8D">
        <w:rPr>
          <w:rFonts w:ascii="Times New Roman" w:eastAsia="Times New Roman" w:hAnsi="Times New Roman" w:cs="Times New Roman"/>
          <w:lang w:val="en-GB"/>
        </w:rPr>
        <w:t>increases income</w:t>
      </w:r>
      <w:r w:rsidR="00DF0A9D" w:rsidRPr="00165E8D">
        <w:rPr>
          <w:rFonts w:ascii="Times New Roman" w:eastAsia="Times New Roman" w:hAnsi="Times New Roman" w:cs="Times New Roman"/>
          <w:lang w:val="en-GB"/>
        </w:rPr>
        <w:t xml:space="preserve">. </w:t>
      </w:r>
      <w:r w:rsidR="009D7C7F" w:rsidRPr="00165E8D">
        <w:rPr>
          <w:rFonts w:ascii="Times New Roman" w:eastAsia="Times New Roman" w:hAnsi="Times New Roman" w:cs="Times New Roman"/>
          <w:lang w:val="en-GB"/>
        </w:rPr>
        <w:t xml:space="preserve">Data is collected </w:t>
      </w:r>
      <w:r w:rsidR="00654B12" w:rsidRPr="00165E8D">
        <w:rPr>
          <w:rFonts w:ascii="Times New Roman" w:hAnsi="Times New Roman" w:cs="Times New Roman"/>
          <w:lang w:val="en-GB"/>
        </w:rPr>
        <w:t xml:space="preserve">through surveys </w:t>
      </w:r>
      <w:r w:rsidR="005B4624">
        <w:rPr>
          <w:rFonts w:ascii="Times New Roman" w:hAnsi="Times New Roman" w:cs="Times New Roman"/>
          <w:lang w:val="en-GB"/>
        </w:rPr>
        <w:t>via a</w:t>
      </w:r>
      <w:r w:rsidR="00654B12" w:rsidRPr="00165E8D">
        <w:rPr>
          <w:rFonts w:ascii="Times New Roman" w:hAnsi="Times New Roman" w:cs="Times New Roman"/>
          <w:lang w:val="en-GB"/>
        </w:rPr>
        <w:t>pplications through</w:t>
      </w:r>
      <w:r w:rsidR="005B4624">
        <w:rPr>
          <w:rFonts w:ascii="Times New Roman" w:hAnsi="Times New Roman" w:cs="Times New Roman"/>
          <w:lang w:val="en-GB"/>
        </w:rPr>
        <w:t xml:space="preserve"> the </w:t>
      </w:r>
      <w:r w:rsidR="00924EEC" w:rsidRPr="00165E8D">
        <w:rPr>
          <w:rFonts w:ascii="Times New Roman" w:hAnsi="Times New Roman" w:cs="Times New Roman"/>
          <w:lang w:val="en-GB"/>
        </w:rPr>
        <w:t>Na</w:t>
      </w:r>
      <w:r w:rsidR="00654B12" w:rsidRPr="00165E8D">
        <w:rPr>
          <w:rFonts w:ascii="Times New Roman" w:hAnsi="Times New Roman" w:cs="Times New Roman"/>
          <w:lang w:val="en-GB"/>
        </w:rPr>
        <w:t xml:space="preserve">tional </w:t>
      </w:r>
      <w:r w:rsidR="00924EEC" w:rsidRPr="00165E8D">
        <w:rPr>
          <w:rFonts w:ascii="Times New Roman" w:hAnsi="Times New Roman" w:cs="Times New Roman"/>
          <w:lang w:val="en-GB"/>
        </w:rPr>
        <w:t>T</w:t>
      </w:r>
      <w:r w:rsidR="00654B12" w:rsidRPr="00165E8D">
        <w:rPr>
          <w:rFonts w:ascii="Times New Roman" w:hAnsi="Times New Roman" w:cs="Times New Roman"/>
          <w:lang w:val="en-GB"/>
        </w:rPr>
        <w:t xml:space="preserve">rust </w:t>
      </w:r>
      <w:r w:rsidR="001A70B9" w:rsidRPr="00165E8D">
        <w:rPr>
          <w:rFonts w:ascii="Times New Roman" w:hAnsi="Times New Roman" w:cs="Times New Roman"/>
          <w:lang w:val="en-GB"/>
        </w:rPr>
        <w:t>which aids the facilitation of</w:t>
      </w:r>
      <w:r w:rsidR="00654B12" w:rsidRPr="00165E8D">
        <w:rPr>
          <w:rFonts w:ascii="Times New Roman" w:hAnsi="Times New Roman" w:cs="Times New Roman"/>
          <w:lang w:val="en-GB"/>
        </w:rPr>
        <w:t xml:space="preserve"> programming and event</w:t>
      </w:r>
      <w:r w:rsidR="005214F8" w:rsidRPr="00165E8D">
        <w:rPr>
          <w:rFonts w:ascii="Times New Roman" w:hAnsi="Times New Roman" w:cs="Times New Roman"/>
          <w:lang w:val="en-GB"/>
        </w:rPr>
        <w:t xml:space="preserve">s. This </w:t>
      </w:r>
      <w:r w:rsidR="0047364C" w:rsidRPr="00165E8D">
        <w:rPr>
          <w:rFonts w:ascii="Times New Roman" w:eastAsia="Times New Roman" w:hAnsi="Times New Roman" w:cs="Times New Roman"/>
          <w:lang w:val="en-GB"/>
        </w:rPr>
        <w:t xml:space="preserve">is especially important for Dinefwr Park due to </w:t>
      </w:r>
      <w:r w:rsidR="000702A2" w:rsidRPr="00165E8D">
        <w:rPr>
          <w:rFonts w:ascii="Times New Roman" w:eastAsia="Times New Roman" w:hAnsi="Times New Roman" w:cs="Times New Roman"/>
          <w:lang w:val="en-GB"/>
        </w:rPr>
        <w:t>significant financial outcome</w:t>
      </w:r>
      <w:r w:rsidR="005B4624">
        <w:rPr>
          <w:rFonts w:ascii="Times New Roman" w:eastAsia="Times New Roman" w:hAnsi="Times New Roman" w:cs="Times New Roman"/>
          <w:lang w:val="en-GB"/>
        </w:rPr>
        <w:t xml:space="preserve">s related to </w:t>
      </w:r>
      <w:r w:rsidR="00065ADF" w:rsidRPr="00165E8D">
        <w:rPr>
          <w:rFonts w:ascii="Times New Roman" w:eastAsia="Times New Roman" w:hAnsi="Times New Roman" w:cs="Times New Roman"/>
          <w:lang w:val="en-GB"/>
        </w:rPr>
        <w:t>manag</w:t>
      </w:r>
      <w:r w:rsidR="005B4624">
        <w:rPr>
          <w:rFonts w:ascii="Times New Roman" w:eastAsia="Times New Roman" w:hAnsi="Times New Roman" w:cs="Times New Roman"/>
          <w:lang w:val="en-GB"/>
        </w:rPr>
        <w:t>ing</w:t>
      </w:r>
      <w:r w:rsidR="00065ADF" w:rsidRPr="00165E8D">
        <w:rPr>
          <w:rFonts w:ascii="Times New Roman" w:eastAsia="Times New Roman" w:hAnsi="Times New Roman" w:cs="Times New Roman"/>
          <w:lang w:val="en-GB"/>
        </w:rPr>
        <w:t xml:space="preserve"> the site. </w:t>
      </w:r>
      <w:r w:rsidR="000D0BE8" w:rsidRPr="00165E8D">
        <w:rPr>
          <w:rFonts w:ascii="Times New Roman" w:eastAsia="Times New Roman" w:hAnsi="Times New Roman" w:cs="Times New Roman"/>
          <w:lang w:val="en-GB"/>
        </w:rPr>
        <w:t>Holly</w:t>
      </w:r>
      <w:r w:rsidR="00065ADF" w:rsidRPr="00165E8D">
        <w:rPr>
          <w:rFonts w:ascii="Times New Roman" w:eastAsia="Times New Roman" w:hAnsi="Times New Roman" w:cs="Times New Roman"/>
          <w:lang w:val="en-GB"/>
        </w:rPr>
        <w:t xml:space="preserve"> (2024) explains that grant funding is limited </w:t>
      </w:r>
      <w:r w:rsidR="008959E9">
        <w:rPr>
          <w:rFonts w:ascii="Times New Roman" w:eastAsia="Times New Roman" w:hAnsi="Times New Roman" w:cs="Times New Roman"/>
          <w:lang w:val="en-GB"/>
        </w:rPr>
        <w:t>a</w:t>
      </w:r>
      <w:r w:rsidR="008F2BDB" w:rsidRPr="00165E8D">
        <w:rPr>
          <w:rFonts w:ascii="Times New Roman" w:eastAsia="Times New Roman" w:hAnsi="Times New Roman" w:cs="Times New Roman"/>
          <w:lang w:val="en-GB"/>
        </w:rPr>
        <w:t xml:space="preserve">nd so the </w:t>
      </w:r>
      <w:r w:rsidR="00A31A07" w:rsidRPr="00165E8D">
        <w:rPr>
          <w:rFonts w:ascii="Times New Roman" w:eastAsia="Times New Roman" w:hAnsi="Times New Roman" w:cs="Times New Roman"/>
          <w:lang w:val="en-GB"/>
        </w:rPr>
        <w:t xml:space="preserve">£500,000 </w:t>
      </w:r>
      <w:r w:rsidR="008F2BDB" w:rsidRPr="00165E8D">
        <w:rPr>
          <w:rFonts w:ascii="Times New Roman" w:eastAsia="Times New Roman" w:hAnsi="Times New Roman" w:cs="Times New Roman"/>
          <w:lang w:val="en-GB"/>
        </w:rPr>
        <w:t xml:space="preserve">income </w:t>
      </w:r>
      <w:r w:rsidR="00A31A07" w:rsidRPr="00165E8D">
        <w:rPr>
          <w:rFonts w:ascii="Times New Roman" w:eastAsia="Times New Roman" w:hAnsi="Times New Roman" w:cs="Times New Roman"/>
          <w:lang w:val="en-GB"/>
        </w:rPr>
        <w:t>becomes difficult to disperse</w:t>
      </w:r>
      <w:r w:rsidR="00165E8D" w:rsidRPr="00165E8D">
        <w:rPr>
          <w:rFonts w:ascii="Times New Roman" w:eastAsia="Times New Roman" w:hAnsi="Times New Roman" w:cs="Times New Roman"/>
          <w:lang w:val="en-GB"/>
        </w:rPr>
        <w:t xml:space="preserve">. </w:t>
      </w:r>
    </w:p>
    <w:p w14:paraId="130CEDDB" w14:textId="5190F1B1" w:rsidR="00821913" w:rsidRPr="00165E8D" w:rsidRDefault="00631793" w:rsidP="00A859E6">
      <w:pPr>
        <w:pStyle w:val="Default"/>
        <w:spacing w:line="360" w:lineRule="auto"/>
        <w:rPr>
          <w:rFonts w:ascii="Times New Roman" w:eastAsia="Times New Roman" w:hAnsi="Times New Roman" w:cs="Times New Roman"/>
          <w:lang w:val="en-GB"/>
        </w:rPr>
      </w:pPr>
      <w:r w:rsidRPr="00165E8D">
        <w:rPr>
          <w:rFonts w:ascii="Times New Roman" w:eastAsia="Times New Roman" w:hAnsi="Times New Roman" w:cs="Times New Roman"/>
          <w:lang w:val="en-GB"/>
        </w:rPr>
        <w:t>Th</w:t>
      </w:r>
      <w:r w:rsidR="00A859E6" w:rsidRPr="00165E8D">
        <w:rPr>
          <w:rFonts w:ascii="Times New Roman" w:eastAsia="Times New Roman" w:hAnsi="Times New Roman" w:cs="Times New Roman"/>
          <w:lang w:val="en-GB"/>
        </w:rPr>
        <w:t xml:space="preserve">e park faces several challenges, including visitor </w:t>
      </w:r>
      <w:r w:rsidR="00F80A26" w:rsidRPr="00165E8D">
        <w:rPr>
          <w:rFonts w:ascii="Times New Roman" w:eastAsia="Times New Roman" w:hAnsi="Times New Roman" w:cs="Times New Roman"/>
          <w:lang w:val="en-GB"/>
        </w:rPr>
        <w:t>behaviour</w:t>
      </w:r>
      <w:r w:rsidR="00A859E6" w:rsidRPr="00165E8D">
        <w:rPr>
          <w:rFonts w:ascii="Times New Roman" w:eastAsia="Times New Roman" w:hAnsi="Times New Roman" w:cs="Times New Roman"/>
          <w:lang w:val="en-GB"/>
        </w:rPr>
        <w:t xml:space="preserve"> impacting wildlife and habitats</w:t>
      </w:r>
      <w:r w:rsidR="00E10BA0" w:rsidRPr="00165E8D">
        <w:rPr>
          <w:rFonts w:ascii="Times New Roman" w:eastAsia="Times New Roman" w:hAnsi="Times New Roman" w:cs="Times New Roman"/>
          <w:lang w:val="en-GB"/>
        </w:rPr>
        <w:t xml:space="preserve">, conservation issues and </w:t>
      </w:r>
      <w:r w:rsidR="00D62469" w:rsidRPr="00165E8D">
        <w:rPr>
          <w:rFonts w:ascii="Times New Roman" w:eastAsia="Times New Roman" w:hAnsi="Times New Roman" w:cs="Times New Roman"/>
          <w:lang w:val="en-GB"/>
        </w:rPr>
        <w:t>financial implications.</w:t>
      </w:r>
      <w:r w:rsidR="00AC4180" w:rsidRPr="00165E8D">
        <w:rPr>
          <w:rFonts w:ascii="Times New Roman" w:eastAsia="Times New Roman" w:hAnsi="Times New Roman" w:cs="Times New Roman"/>
          <w:lang w:val="en-GB"/>
        </w:rPr>
        <w:t xml:space="preserve"> </w:t>
      </w:r>
      <w:r w:rsidR="00567451" w:rsidRPr="00165E8D">
        <w:rPr>
          <w:rFonts w:ascii="Times New Roman" w:eastAsia="Times New Roman" w:hAnsi="Times New Roman" w:cs="Times New Roman"/>
          <w:lang w:val="en-GB"/>
        </w:rPr>
        <w:t xml:space="preserve">As discussed, </w:t>
      </w:r>
      <w:r w:rsidR="0017671A" w:rsidRPr="00165E8D">
        <w:rPr>
          <w:rFonts w:ascii="Times New Roman" w:eastAsia="Times New Roman" w:hAnsi="Times New Roman" w:cs="Times New Roman"/>
          <w:lang w:val="en-GB"/>
        </w:rPr>
        <w:t xml:space="preserve">livestock and wildlife </w:t>
      </w:r>
      <w:r w:rsidR="00B12B9C" w:rsidRPr="00165E8D">
        <w:rPr>
          <w:rFonts w:ascii="Times New Roman" w:eastAsia="Times New Roman" w:hAnsi="Times New Roman" w:cs="Times New Roman"/>
          <w:lang w:val="en-GB"/>
        </w:rPr>
        <w:t>are</w:t>
      </w:r>
      <w:r w:rsidR="0017671A" w:rsidRPr="00165E8D">
        <w:rPr>
          <w:rFonts w:ascii="Times New Roman" w:eastAsia="Times New Roman" w:hAnsi="Times New Roman" w:cs="Times New Roman"/>
          <w:lang w:val="en-GB"/>
        </w:rPr>
        <w:t xml:space="preserve"> a popular attraction at Dinefwr Park</w:t>
      </w:r>
      <w:r w:rsidR="008959E9">
        <w:rPr>
          <w:rFonts w:ascii="Times New Roman" w:eastAsia="Times New Roman" w:hAnsi="Times New Roman" w:cs="Times New Roman"/>
          <w:lang w:val="en-GB"/>
        </w:rPr>
        <w:t>. As</w:t>
      </w:r>
      <w:r w:rsidR="00B12B9C" w:rsidRPr="00165E8D">
        <w:rPr>
          <w:rFonts w:ascii="Times New Roman" w:eastAsia="Times New Roman" w:hAnsi="Times New Roman" w:cs="Times New Roman"/>
          <w:lang w:val="en-GB"/>
        </w:rPr>
        <w:t xml:space="preserve"> a</w:t>
      </w:r>
      <w:r w:rsidR="00654287" w:rsidRPr="00165E8D">
        <w:rPr>
          <w:rFonts w:ascii="Times New Roman" w:eastAsia="Times New Roman" w:hAnsi="Times New Roman" w:cs="Times New Roman"/>
          <w:lang w:val="en-GB"/>
        </w:rPr>
        <w:t xml:space="preserve"> result</w:t>
      </w:r>
      <w:r w:rsidR="00B12B9C" w:rsidRPr="00165E8D">
        <w:rPr>
          <w:rFonts w:ascii="Times New Roman" w:eastAsia="Times New Roman" w:hAnsi="Times New Roman" w:cs="Times New Roman"/>
          <w:lang w:val="en-GB"/>
        </w:rPr>
        <w:t xml:space="preserve">, the </w:t>
      </w:r>
      <w:r w:rsidR="00862CA5" w:rsidRPr="00165E8D">
        <w:rPr>
          <w:rFonts w:ascii="Times New Roman" w:eastAsia="Times New Roman" w:hAnsi="Times New Roman" w:cs="Times New Roman"/>
          <w:lang w:val="en-GB"/>
        </w:rPr>
        <w:t>grounds face</w:t>
      </w:r>
      <w:r w:rsidR="00213943" w:rsidRPr="00165E8D">
        <w:rPr>
          <w:rFonts w:ascii="Times New Roman" w:eastAsia="Times New Roman" w:hAnsi="Times New Roman" w:cs="Times New Roman"/>
          <w:lang w:val="en-GB"/>
        </w:rPr>
        <w:t xml:space="preserve"> </w:t>
      </w:r>
      <w:r w:rsidR="008959E9">
        <w:rPr>
          <w:rFonts w:ascii="Times New Roman" w:eastAsia="Times New Roman" w:hAnsi="Times New Roman" w:cs="Times New Roman"/>
          <w:lang w:val="en-GB"/>
        </w:rPr>
        <w:t>land damage issues a</w:t>
      </w:r>
      <w:r w:rsidR="00227CDF" w:rsidRPr="00165E8D">
        <w:rPr>
          <w:rFonts w:ascii="Times New Roman" w:eastAsia="Times New Roman" w:hAnsi="Times New Roman" w:cs="Times New Roman"/>
          <w:lang w:val="en-GB"/>
        </w:rPr>
        <w:t>nd disruption to wild</w:t>
      </w:r>
      <w:r w:rsidR="00E52989" w:rsidRPr="00165E8D">
        <w:rPr>
          <w:rFonts w:ascii="Times New Roman" w:eastAsia="Times New Roman" w:hAnsi="Times New Roman" w:cs="Times New Roman"/>
          <w:lang w:val="en-GB"/>
        </w:rPr>
        <w:t xml:space="preserve">life and habitats. </w:t>
      </w:r>
      <w:r w:rsidR="00036165" w:rsidRPr="00165E8D">
        <w:rPr>
          <w:rFonts w:ascii="Times New Roman" w:eastAsia="Times New Roman" w:hAnsi="Times New Roman" w:cs="Times New Roman"/>
          <w:lang w:val="en-GB"/>
        </w:rPr>
        <w:t xml:space="preserve">This issue may </w:t>
      </w:r>
      <w:r w:rsidR="008959E9">
        <w:rPr>
          <w:rFonts w:ascii="Times New Roman" w:eastAsia="Times New Roman" w:hAnsi="Times New Roman" w:cs="Times New Roman"/>
          <w:lang w:val="en-GB"/>
        </w:rPr>
        <w:t>result from the ‘r</w:t>
      </w:r>
      <w:r w:rsidR="00036165" w:rsidRPr="00165E8D">
        <w:rPr>
          <w:rFonts w:ascii="Times New Roman" w:eastAsia="Times New Roman" w:hAnsi="Times New Roman" w:cs="Times New Roman"/>
          <w:lang w:val="en-GB"/>
        </w:rPr>
        <w:t>elaxed environment’ that Dinefwr exhibits</w:t>
      </w:r>
      <w:r w:rsidR="00840C93" w:rsidRPr="00165E8D">
        <w:rPr>
          <w:rFonts w:ascii="Times New Roman" w:eastAsia="Times New Roman" w:hAnsi="Times New Roman" w:cs="Times New Roman"/>
          <w:lang w:val="en-GB"/>
        </w:rPr>
        <w:t>. However, t</w:t>
      </w:r>
      <w:r w:rsidR="00036165" w:rsidRPr="00165E8D">
        <w:rPr>
          <w:rFonts w:ascii="Times New Roman" w:eastAsia="Times New Roman" w:hAnsi="Times New Roman" w:cs="Times New Roman"/>
          <w:lang w:val="en-GB"/>
        </w:rPr>
        <w:t xml:space="preserve">o counteract the loss of </w:t>
      </w:r>
      <w:r w:rsidR="00E86FDD" w:rsidRPr="00165E8D">
        <w:rPr>
          <w:rFonts w:ascii="Times New Roman" w:eastAsia="Times New Roman" w:hAnsi="Times New Roman" w:cs="Times New Roman"/>
          <w:lang w:val="en-GB"/>
        </w:rPr>
        <w:t xml:space="preserve">such attractions, </w:t>
      </w:r>
      <w:r w:rsidR="00AB27A2" w:rsidRPr="00165E8D">
        <w:rPr>
          <w:rFonts w:ascii="Times New Roman" w:eastAsia="Times New Roman" w:hAnsi="Times New Roman" w:cs="Times New Roman"/>
          <w:lang w:val="en-GB"/>
        </w:rPr>
        <w:t xml:space="preserve">it is </w:t>
      </w:r>
      <w:r w:rsidR="00A01E45" w:rsidRPr="00165E8D">
        <w:rPr>
          <w:rFonts w:ascii="Times New Roman" w:eastAsia="Times New Roman" w:hAnsi="Times New Roman" w:cs="Times New Roman"/>
          <w:lang w:val="en-GB"/>
        </w:rPr>
        <w:t>assumed</w:t>
      </w:r>
      <w:r w:rsidR="00AB27A2" w:rsidRPr="00165E8D">
        <w:rPr>
          <w:rFonts w:ascii="Times New Roman" w:eastAsia="Times New Roman" w:hAnsi="Times New Roman" w:cs="Times New Roman"/>
          <w:lang w:val="en-GB"/>
        </w:rPr>
        <w:t xml:space="preserve"> that </w:t>
      </w:r>
      <w:r w:rsidR="008959E9">
        <w:rPr>
          <w:rFonts w:ascii="Times New Roman" w:eastAsia="Times New Roman" w:hAnsi="Times New Roman" w:cs="Times New Roman"/>
          <w:lang w:val="en-GB"/>
        </w:rPr>
        <w:t>the management mindset adopted a</w:t>
      </w:r>
      <w:r w:rsidR="00A01E45" w:rsidRPr="00165E8D">
        <w:rPr>
          <w:rFonts w:ascii="Times New Roman" w:eastAsia="Times New Roman" w:hAnsi="Times New Roman" w:cs="Times New Roman"/>
          <w:lang w:val="en-GB"/>
        </w:rPr>
        <w:t xml:space="preserve">llows </w:t>
      </w:r>
      <w:r w:rsidR="007E4058" w:rsidRPr="00165E8D">
        <w:rPr>
          <w:rFonts w:ascii="Times New Roman" w:eastAsia="Times New Roman" w:hAnsi="Times New Roman" w:cs="Times New Roman"/>
          <w:lang w:val="en-GB"/>
        </w:rPr>
        <w:t>for more freedom in satisfying visitor needs and increasing numbers</w:t>
      </w:r>
      <w:r w:rsidR="001854F1" w:rsidRPr="00165E8D">
        <w:rPr>
          <w:rFonts w:ascii="Times New Roman" w:eastAsia="Times New Roman" w:hAnsi="Times New Roman" w:cs="Times New Roman"/>
          <w:lang w:val="en-GB"/>
        </w:rPr>
        <w:t>; f</w:t>
      </w:r>
      <w:r w:rsidR="004F572D" w:rsidRPr="00165E8D">
        <w:rPr>
          <w:rFonts w:ascii="Times New Roman" w:eastAsia="Times New Roman" w:hAnsi="Times New Roman" w:cs="Times New Roman"/>
          <w:lang w:val="en-GB"/>
        </w:rPr>
        <w:t>or example, dogs are allowed on site</w:t>
      </w:r>
      <w:r w:rsidR="0002362F" w:rsidRPr="00165E8D">
        <w:rPr>
          <w:rFonts w:ascii="Times New Roman" w:eastAsia="Times New Roman" w:hAnsi="Times New Roman" w:cs="Times New Roman"/>
          <w:lang w:val="en-GB"/>
        </w:rPr>
        <w:t xml:space="preserve">, </w:t>
      </w:r>
      <w:r w:rsidR="00812CDF" w:rsidRPr="00165E8D">
        <w:rPr>
          <w:rFonts w:ascii="Times New Roman" w:eastAsia="Times New Roman" w:hAnsi="Times New Roman" w:cs="Times New Roman"/>
          <w:lang w:val="en-GB"/>
        </w:rPr>
        <w:t>encouragement to explore and stray off paths,</w:t>
      </w:r>
      <w:r w:rsidR="004F572D" w:rsidRPr="00165E8D">
        <w:rPr>
          <w:rFonts w:ascii="Times New Roman" w:eastAsia="Times New Roman" w:hAnsi="Times New Roman" w:cs="Times New Roman"/>
          <w:lang w:val="en-GB"/>
        </w:rPr>
        <w:t xml:space="preserve"> and blinds remain open within the manor</w:t>
      </w:r>
      <w:r w:rsidR="003D72BB" w:rsidRPr="00165E8D">
        <w:rPr>
          <w:rFonts w:ascii="Times New Roman" w:eastAsia="Times New Roman" w:hAnsi="Times New Roman" w:cs="Times New Roman"/>
          <w:lang w:val="en-GB"/>
        </w:rPr>
        <w:t xml:space="preserve">. </w:t>
      </w:r>
      <w:r w:rsidR="005A38DD" w:rsidRPr="00165E8D">
        <w:rPr>
          <w:rFonts w:ascii="Times New Roman" w:eastAsia="Times New Roman" w:hAnsi="Times New Roman" w:cs="Times New Roman"/>
          <w:lang w:val="en-GB"/>
        </w:rPr>
        <w:t xml:space="preserve">These factors create further challenges </w:t>
      </w:r>
      <w:r w:rsidR="0055367A" w:rsidRPr="00165E8D">
        <w:rPr>
          <w:rFonts w:ascii="Times New Roman" w:eastAsia="Times New Roman" w:hAnsi="Times New Roman" w:cs="Times New Roman"/>
          <w:lang w:val="en-GB"/>
        </w:rPr>
        <w:t xml:space="preserve">that will be addressed within this journal. </w:t>
      </w:r>
      <w:r w:rsidR="0096212C" w:rsidRPr="00165E8D">
        <w:rPr>
          <w:rFonts w:ascii="Times New Roman" w:eastAsia="Times New Roman" w:hAnsi="Times New Roman" w:cs="Times New Roman"/>
          <w:lang w:val="en-GB"/>
        </w:rPr>
        <w:t>Lastly</w:t>
      </w:r>
      <w:r w:rsidR="001A50CB" w:rsidRPr="00165E8D">
        <w:rPr>
          <w:rFonts w:ascii="Times New Roman" w:eastAsia="Times New Roman" w:hAnsi="Times New Roman" w:cs="Times New Roman"/>
          <w:lang w:val="en-GB"/>
        </w:rPr>
        <w:t xml:space="preserve"> </w:t>
      </w:r>
      <w:r w:rsidR="002814E3" w:rsidRPr="00165E8D">
        <w:rPr>
          <w:rFonts w:ascii="Times New Roman" w:eastAsia="Times New Roman" w:hAnsi="Times New Roman" w:cs="Times New Roman"/>
          <w:lang w:val="en-GB"/>
        </w:rPr>
        <w:t>Carol</w:t>
      </w:r>
      <w:r w:rsidR="001A50CB" w:rsidRPr="00165E8D">
        <w:rPr>
          <w:rFonts w:ascii="Times New Roman" w:eastAsia="Times New Roman" w:hAnsi="Times New Roman" w:cs="Times New Roman"/>
          <w:lang w:val="en-GB"/>
        </w:rPr>
        <w:t xml:space="preserve"> (2024) highlighted</w:t>
      </w:r>
      <w:r w:rsidR="0096212C" w:rsidRPr="00165E8D">
        <w:rPr>
          <w:rFonts w:ascii="Times New Roman" w:eastAsia="Times New Roman" w:hAnsi="Times New Roman" w:cs="Times New Roman"/>
          <w:lang w:val="en-GB"/>
        </w:rPr>
        <w:t xml:space="preserve"> issues in vandalism to areas </w:t>
      </w:r>
      <w:r w:rsidR="001A50CB" w:rsidRPr="00165E8D">
        <w:rPr>
          <w:rFonts w:ascii="Times New Roman" w:eastAsia="Times New Roman" w:hAnsi="Times New Roman" w:cs="Times New Roman"/>
          <w:lang w:val="en-GB"/>
        </w:rPr>
        <w:t xml:space="preserve">within the park </w:t>
      </w:r>
      <w:r w:rsidR="003D395C" w:rsidRPr="00165E8D">
        <w:rPr>
          <w:rFonts w:ascii="Times New Roman" w:eastAsia="Times New Roman" w:hAnsi="Times New Roman" w:cs="Times New Roman"/>
          <w:lang w:val="en-GB"/>
        </w:rPr>
        <w:t xml:space="preserve">that have </w:t>
      </w:r>
      <w:r w:rsidR="00CE7839" w:rsidRPr="00165E8D">
        <w:rPr>
          <w:rFonts w:ascii="Times New Roman" w:eastAsia="Times New Roman" w:hAnsi="Times New Roman" w:cs="Times New Roman"/>
          <w:lang w:val="en-GB"/>
        </w:rPr>
        <w:t xml:space="preserve">instigated further financial and </w:t>
      </w:r>
      <w:r w:rsidR="0006209D" w:rsidRPr="00165E8D">
        <w:rPr>
          <w:rFonts w:ascii="Times New Roman" w:eastAsia="Times New Roman" w:hAnsi="Times New Roman" w:cs="Times New Roman"/>
          <w:lang w:val="en-GB"/>
        </w:rPr>
        <w:t xml:space="preserve">management challenges. </w:t>
      </w:r>
    </w:p>
    <w:p w14:paraId="6B454A7C" w14:textId="10C0A5A5" w:rsidR="003043CF" w:rsidRPr="00165E8D" w:rsidRDefault="001C2600" w:rsidP="002C7944">
      <w:pPr>
        <w:pStyle w:val="NormalWeb"/>
        <w:spacing w:line="360" w:lineRule="auto"/>
      </w:pPr>
      <w:r w:rsidRPr="00165E8D">
        <w:t xml:space="preserve">According to </w:t>
      </w:r>
      <w:r w:rsidR="002814E3" w:rsidRPr="00165E8D">
        <w:t>Holly</w:t>
      </w:r>
      <w:r w:rsidRPr="00165E8D">
        <w:t xml:space="preserve"> (2024), there is a tendency for the management plans and projects “to go around in </w:t>
      </w:r>
      <w:r w:rsidR="0006209D" w:rsidRPr="00165E8D">
        <w:t xml:space="preserve">circles” </w:t>
      </w:r>
      <w:r w:rsidR="008959E9">
        <w:t xml:space="preserve">when addressing these challenges. </w:t>
      </w:r>
      <w:r w:rsidR="00A859E6" w:rsidRPr="00165E8D">
        <w:t xml:space="preserve">Addressing these </w:t>
      </w:r>
      <w:r w:rsidR="008959E9">
        <w:t>challenges</w:t>
      </w:r>
      <w:r w:rsidR="00A859E6" w:rsidRPr="00165E8D">
        <w:t xml:space="preserve"> requires a multifaceted approach, incorporating education, enforcement, and transparent communication with visitors. By implementing effective management strategies, Dinefwr Park can sustainably accommodate recreational activities w</w:t>
      </w:r>
      <w:r w:rsidR="008959E9">
        <w:t xml:space="preserve">hilst </w:t>
      </w:r>
      <w:r w:rsidR="00A859E6" w:rsidRPr="00165E8D">
        <w:t>safeguarding its ecological and cultural treasures.</w:t>
      </w:r>
      <w:r w:rsidR="002C7944" w:rsidRPr="00165E8D">
        <w:t xml:space="preserve"> </w:t>
      </w:r>
      <w:r w:rsidR="003043CF" w:rsidRPr="00165E8D">
        <w:t xml:space="preserve">This report will analyse the issues and propose management solutions using a variety of practices, strategies, and frameworks. </w:t>
      </w:r>
      <w:r w:rsidR="008959E9">
        <w:t>C</w:t>
      </w:r>
      <w:r w:rsidR="003043CF" w:rsidRPr="00165E8D">
        <w:t>onceptual frameworks</w:t>
      </w:r>
      <w:r w:rsidR="008959E9">
        <w:t xml:space="preserve"> will be introduced to explore the pr</w:t>
      </w:r>
      <w:r w:rsidR="003043CF" w:rsidRPr="00165E8D">
        <w:t xml:space="preserve">oblems and impacts </w:t>
      </w:r>
      <w:r w:rsidR="008959E9">
        <w:t>a</w:t>
      </w:r>
      <w:r w:rsidR="003043CF" w:rsidRPr="00165E8D">
        <w:t xml:space="preserve">t the park, and explore appropriate management solutions, </w:t>
      </w:r>
      <w:r w:rsidR="00587C45" w:rsidRPr="00165E8D">
        <w:t>considering</w:t>
      </w:r>
      <w:r w:rsidR="003043CF" w:rsidRPr="00165E8D">
        <w:t xml:space="preserve"> these frameworks.</w:t>
      </w:r>
    </w:p>
    <w:p w14:paraId="15DA51B4" w14:textId="77777777" w:rsidR="00587C45" w:rsidRPr="00165E8D" w:rsidRDefault="00587C45" w:rsidP="007F6E2D">
      <w:pPr>
        <w:pStyle w:val="Default"/>
        <w:spacing w:before="0" w:line="360" w:lineRule="auto"/>
        <w:rPr>
          <w:rFonts w:ascii="Times New Roman" w:hAnsi="Times New Roman"/>
          <w:b/>
          <w:bCs/>
          <w:lang w:val="en-GB"/>
        </w:rPr>
      </w:pPr>
    </w:p>
    <w:p w14:paraId="2255FFD0" w14:textId="77777777" w:rsidR="00587C45" w:rsidRPr="00165E8D" w:rsidRDefault="00587C45" w:rsidP="007F6E2D">
      <w:pPr>
        <w:pStyle w:val="Default"/>
        <w:spacing w:before="0" w:line="360" w:lineRule="auto"/>
        <w:rPr>
          <w:rFonts w:ascii="Times New Roman" w:hAnsi="Times New Roman"/>
          <w:b/>
          <w:bCs/>
          <w:lang w:val="en-GB"/>
        </w:rPr>
      </w:pPr>
    </w:p>
    <w:p w14:paraId="3358EEDB" w14:textId="77777777" w:rsidR="00587C45" w:rsidRPr="00165E8D" w:rsidRDefault="00587C45" w:rsidP="007F6E2D">
      <w:pPr>
        <w:pStyle w:val="Default"/>
        <w:spacing w:before="0" w:line="360" w:lineRule="auto"/>
        <w:rPr>
          <w:rFonts w:ascii="Times New Roman" w:hAnsi="Times New Roman"/>
          <w:b/>
          <w:bCs/>
          <w:lang w:val="en-GB"/>
        </w:rPr>
      </w:pPr>
    </w:p>
    <w:p w14:paraId="48E98267" w14:textId="77777777" w:rsidR="00587C45" w:rsidRPr="00165E8D" w:rsidRDefault="00587C45" w:rsidP="007F6E2D">
      <w:pPr>
        <w:pStyle w:val="Default"/>
        <w:spacing w:before="0" w:line="360" w:lineRule="auto"/>
        <w:rPr>
          <w:rFonts w:ascii="Times New Roman" w:hAnsi="Times New Roman"/>
          <w:b/>
          <w:bCs/>
          <w:lang w:val="en-GB"/>
        </w:rPr>
      </w:pPr>
    </w:p>
    <w:p w14:paraId="4F680923" w14:textId="7610100C" w:rsidR="007F6E2D" w:rsidRPr="00165E8D" w:rsidRDefault="007F6E2D" w:rsidP="007F6E2D">
      <w:pPr>
        <w:pStyle w:val="Default"/>
        <w:spacing w:before="0" w:line="360" w:lineRule="auto"/>
        <w:rPr>
          <w:rFonts w:ascii="Times New Roman" w:hAnsi="Times New Roman"/>
          <w:b/>
          <w:bCs/>
          <w:lang w:val="en-GB"/>
        </w:rPr>
      </w:pPr>
      <w:r w:rsidRPr="00165E8D">
        <w:rPr>
          <w:rFonts w:ascii="Times New Roman" w:hAnsi="Times New Roman"/>
          <w:b/>
          <w:bCs/>
          <w:lang w:val="en-GB"/>
        </w:rPr>
        <w:t xml:space="preserve">Conceptual </w:t>
      </w:r>
      <w:r w:rsidR="008959E9">
        <w:rPr>
          <w:rFonts w:ascii="Times New Roman" w:hAnsi="Times New Roman"/>
          <w:b/>
          <w:bCs/>
          <w:lang w:val="en-GB"/>
        </w:rPr>
        <w:t>Fra</w:t>
      </w:r>
      <w:r w:rsidRPr="00165E8D">
        <w:rPr>
          <w:rFonts w:ascii="Times New Roman" w:hAnsi="Times New Roman"/>
          <w:b/>
          <w:bCs/>
          <w:lang w:val="en-GB"/>
        </w:rPr>
        <w:t>meworks</w:t>
      </w:r>
    </w:p>
    <w:p w14:paraId="02D175E5" w14:textId="77777777" w:rsidR="005B418E" w:rsidRPr="00165E8D" w:rsidRDefault="005B418E" w:rsidP="007F6E2D">
      <w:pPr>
        <w:pStyle w:val="Default"/>
        <w:spacing w:before="0" w:line="360" w:lineRule="auto"/>
        <w:rPr>
          <w:rFonts w:ascii="Times New Roman" w:hAnsi="Times New Roman"/>
          <w:b/>
          <w:bCs/>
          <w:lang w:val="en-GB"/>
        </w:rPr>
      </w:pPr>
    </w:p>
    <w:p w14:paraId="7B1B7343" w14:textId="3006807F" w:rsidR="00635CC4" w:rsidRPr="00165E8D" w:rsidRDefault="00635CC4" w:rsidP="00635CC4">
      <w:pPr>
        <w:pStyle w:val="Default"/>
        <w:spacing w:before="0" w:line="360" w:lineRule="auto"/>
        <w:rPr>
          <w:rFonts w:ascii="Times New Roman" w:hAnsi="Times New Roman"/>
          <w:u w:val="single"/>
          <w:lang w:val="en-GB"/>
        </w:rPr>
      </w:pPr>
      <w:r w:rsidRPr="00165E8D">
        <w:rPr>
          <w:rFonts w:ascii="Times New Roman" w:hAnsi="Times New Roman"/>
          <w:u w:val="single"/>
          <w:lang w:val="en-GB"/>
        </w:rPr>
        <w:t xml:space="preserve">Carrying </w:t>
      </w:r>
      <w:r w:rsidR="008959E9">
        <w:rPr>
          <w:rFonts w:ascii="Times New Roman" w:hAnsi="Times New Roman"/>
          <w:u w:val="single"/>
          <w:lang w:val="en-GB"/>
        </w:rPr>
        <w:t>Ca</w:t>
      </w:r>
      <w:r w:rsidRPr="00165E8D">
        <w:rPr>
          <w:rFonts w:ascii="Times New Roman" w:hAnsi="Times New Roman"/>
          <w:u w:val="single"/>
          <w:lang w:val="en-GB"/>
        </w:rPr>
        <w:t xml:space="preserve">pacity </w:t>
      </w:r>
    </w:p>
    <w:p w14:paraId="11D3B29E" w14:textId="56F7C147" w:rsidR="003952FA" w:rsidRPr="00165E8D" w:rsidRDefault="008C0C23" w:rsidP="00635CC4">
      <w:pPr>
        <w:pStyle w:val="Default"/>
        <w:spacing w:before="0" w:line="360" w:lineRule="auto"/>
        <w:rPr>
          <w:rFonts w:ascii="Times New Roman" w:hAnsi="Times New Roman" w:cs="Times New Roman"/>
          <w:color w:val="000000" w:themeColor="text1"/>
          <w:shd w:val="clear" w:color="auto" w:fill="FFFFFF"/>
          <w:lang w:val="en-GB"/>
        </w:rPr>
      </w:pPr>
      <w:r w:rsidRPr="00165E8D">
        <w:rPr>
          <w:rFonts w:ascii="Times New Roman" w:hAnsi="Times New Roman" w:cs="Times New Roman"/>
          <w:color w:val="000000" w:themeColor="text1"/>
          <w:lang w:val="en-GB"/>
        </w:rPr>
        <w:t>Manning (</w:t>
      </w:r>
      <w:r w:rsidR="00375397" w:rsidRPr="00165E8D">
        <w:rPr>
          <w:rFonts w:ascii="Times New Roman" w:hAnsi="Times New Roman" w:cs="Times New Roman"/>
          <w:color w:val="000000" w:themeColor="text1"/>
          <w:lang w:val="en-GB"/>
        </w:rPr>
        <w:t>2001</w:t>
      </w:r>
      <w:r w:rsidRPr="00165E8D">
        <w:rPr>
          <w:rFonts w:ascii="Times New Roman" w:hAnsi="Times New Roman" w:cs="Times New Roman"/>
          <w:color w:val="000000" w:themeColor="text1"/>
          <w:lang w:val="en-GB"/>
        </w:rPr>
        <w:t xml:space="preserve">) defines </w:t>
      </w:r>
      <w:r w:rsidR="00985D1A" w:rsidRPr="00165E8D">
        <w:rPr>
          <w:rFonts w:ascii="Times New Roman" w:hAnsi="Times New Roman" w:cs="Times New Roman"/>
          <w:color w:val="000000" w:themeColor="text1"/>
          <w:lang w:val="en-GB"/>
        </w:rPr>
        <w:t>the term as “</w:t>
      </w:r>
      <w:r w:rsidRPr="00165E8D">
        <w:rPr>
          <w:rFonts w:ascii="Times New Roman" w:hAnsi="Times New Roman" w:cs="Times New Roman"/>
          <w:color w:val="000000" w:themeColor="text1"/>
          <w:lang w:val="en-GB"/>
        </w:rPr>
        <w:t>the amount and type of use that can be accommodated in parks and related areas without unacceptable impacts to park resources and/or the quality of the visitor experience</w:t>
      </w:r>
      <w:r w:rsidR="00985D1A" w:rsidRPr="00165E8D">
        <w:rPr>
          <w:rFonts w:ascii="Times New Roman" w:hAnsi="Times New Roman" w:cs="Times New Roman"/>
          <w:color w:val="000000" w:themeColor="text1"/>
          <w:lang w:val="en-GB"/>
        </w:rPr>
        <w:t>” there</w:t>
      </w:r>
      <w:r w:rsidR="00A85730" w:rsidRPr="00165E8D">
        <w:rPr>
          <w:rFonts w:ascii="Times New Roman" w:hAnsi="Times New Roman" w:cs="Times New Roman"/>
          <w:color w:val="000000" w:themeColor="text1"/>
          <w:lang w:val="en-GB"/>
        </w:rPr>
        <w:t xml:space="preserve">fore, </w:t>
      </w:r>
      <w:r w:rsidR="00A85730" w:rsidRPr="00165E8D">
        <w:rPr>
          <w:rFonts w:ascii="Times New Roman" w:hAnsi="Times New Roman" w:cs="Times New Roman"/>
          <w:color w:val="000000" w:themeColor="text1"/>
          <w:shd w:val="clear" w:color="auto" w:fill="FFFFFF"/>
          <w:lang w:val="en-GB"/>
        </w:rPr>
        <w:t>c</w:t>
      </w:r>
      <w:r w:rsidR="00590795" w:rsidRPr="00165E8D">
        <w:rPr>
          <w:rFonts w:ascii="Times New Roman" w:hAnsi="Times New Roman" w:cs="Times New Roman"/>
          <w:color w:val="000000" w:themeColor="text1"/>
          <w:shd w:val="clear" w:color="auto" w:fill="FFFFFF"/>
          <w:lang w:val="en-GB"/>
        </w:rPr>
        <w:t xml:space="preserve">arrying capacity encompasses both environmental impacts and the quality of the visitor experience. It remains a significant and complex issue in park and outdoor recreation management, addressing questions of the ultimate capacity of parks and how to manage recreation to avoid exceeding carrying </w:t>
      </w:r>
      <w:r w:rsidR="001F3D03" w:rsidRPr="00165E8D">
        <w:rPr>
          <w:rFonts w:ascii="Times New Roman" w:hAnsi="Times New Roman" w:cs="Times New Roman"/>
          <w:color w:val="000000" w:themeColor="text1"/>
          <w:shd w:val="clear" w:color="auto" w:fill="FFFFFF"/>
          <w:lang w:val="en-GB"/>
        </w:rPr>
        <w:t xml:space="preserve">capacity (Manning and Anderson, 2012, p. 6). </w:t>
      </w:r>
      <w:r w:rsidR="00F668D8" w:rsidRPr="00165E8D">
        <w:rPr>
          <w:rFonts w:ascii="Times New Roman" w:hAnsi="Times New Roman" w:cs="Times New Roman"/>
          <w:color w:val="000000" w:themeColor="text1"/>
          <w:shd w:val="clear" w:color="auto" w:fill="FFFFFF"/>
          <w:lang w:val="en-GB"/>
        </w:rPr>
        <w:t xml:space="preserve">Exceeding carrying capacity may result in issues </w:t>
      </w:r>
      <w:r w:rsidR="00850D13" w:rsidRPr="00165E8D">
        <w:rPr>
          <w:rFonts w:ascii="Times New Roman" w:hAnsi="Times New Roman" w:cs="Times New Roman"/>
          <w:color w:val="000000" w:themeColor="text1"/>
          <w:shd w:val="clear" w:color="auto" w:fill="FFFFFF"/>
          <w:lang w:val="en-GB"/>
        </w:rPr>
        <w:t xml:space="preserve">of land damage in </w:t>
      </w:r>
      <w:r w:rsidR="00E33DC0" w:rsidRPr="00165E8D">
        <w:rPr>
          <w:rFonts w:ascii="Times New Roman" w:hAnsi="Times New Roman" w:cs="Times New Roman"/>
          <w:color w:val="000000" w:themeColor="text1"/>
          <w:shd w:val="clear" w:color="auto" w:fill="FFFFFF"/>
          <w:lang w:val="en-GB"/>
        </w:rPr>
        <w:t>an area’s environment and natural resource</w:t>
      </w:r>
      <w:r w:rsidR="008959E9">
        <w:rPr>
          <w:rFonts w:ascii="Times New Roman" w:hAnsi="Times New Roman" w:cs="Times New Roman"/>
          <w:color w:val="000000" w:themeColor="text1"/>
          <w:shd w:val="clear" w:color="auto" w:fill="FFFFFF"/>
          <w:lang w:val="en-GB"/>
        </w:rPr>
        <w:t>s. T</w:t>
      </w:r>
      <w:r w:rsidR="00850D13" w:rsidRPr="00165E8D">
        <w:rPr>
          <w:rFonts w:ascii="Times New Roman" w:hAnsi="Times New Roman" w:cs="Times New Roman"/>
          <w:color w:val="000000" w:themeColor="text1"/>
          <w:shd w:val="clear" w:color="auto" w:fill="FFFFFF"/>
          <w:lang w:val="en-GB"/>
        </w:rPr>
        <w:t>herefore</w:t>
      </w:r>
      <w:r w:rsidR="00242AAA" w:rsidRPr="00165E8D">
        <w:rPr>
          <w:rFonts w:ascii="Times New Roman" w:hAnsi="Times New Roman" w:cs="Times New Roman"/>
          <w:color w:val="000000" w:themeColor="text1"/>
          <w:shd w:val="clear" w:color="auto" w:fill="FFFFFF"/>
          <w:lang w:val="en-GB"/>
        </w:rPr>
        <w:t>,</w:t>
      </w:r>
      <w:r w:rsidR="00850D13" w:rsidRPr="00165E8D">
        <w:rPr>
          <w:rFonts w:ascii="Times New Roman" w:hAnsi="Times New Roman" w:cs="Times New Roman"/>
          <w:color w:val="000000" w:themeColor="text1"/>
          <w:shd w:val="clear" w:color="auto" w:fill="FFFFFF"/>
          <w:lang w:val="en-GB"/>
        </w:rPr>
        <w:t xml:space="preserve"> to ensure</w:t>
      </w:r>
      <w:r w:rsidR="00974181" w:rsidRPr="00165E8D">
        <w:rPr>
          <w:rFonts w:ascii="Times New Roman" w:hAnsi="Times New Roman" w:cs="Times New Roman"/>
          <w:color w:val="000000" w:themeColor="text1"/>
          <w:shd w:val="clear" w:color="auto" w:fill="FFFFFF"/>
          <w:lang w:val="en-GB"/>
        </w:rPr>
        <w:t xml:space="preserve"> the carrying </w:t>
      </w:r>
      <w:r w:rsidR="00242AAA" w:rsidRPr="00165E8D">
        <w:rPr>
          <w:rFonts w:ascii="Times New Roman" w:hAnsi="Times New Roman" w:cs="Times New Roman"/>
          <w:color w:val="000000" w:themeColor="text1"/>
          <w:shd w:val="clear" w:color="auto" w:fill="FFFFFF"/>
          <w:lang w:val="en-GB"/>
        </w:rPr>
        <w:t>capacity</w:t>
      </w:r>
      <w:r w:rsidR="00974181" w:rsidRPr="00165E8D">
        <w:rPr>
          <w:rFonts w:ascii="Times New Roman" w:hAnsi="Times New Roman" w:cs="Times New Roman"/>
          <w:color w:val="000000" w:themeColor="text1"/>
          <w:shd w:val="clear" w:color="auto" w:fill="FFFFFF"/>
          <w:lang w:val="en-GB"/>
        </w:rPr>
        <w:t xml:space="preserve"> remains at an acceptable level, a </w:t>
      </w:r>
      <w:r w:rsidR="00A302D6" w:rsidRPr="00165E8D">
        <w:rPr>
          <w:rFonts w:ascii="Times New Roman" w:hAnsi="Times New Roman" w:cs="Times New Roman"/>
          <w:color w:val="000000" w:themeColor="text1"/>
          <w:shd w:val="clear" w:color="auto" w:fill="FFFFFF"/>
          <w:lang w:val="en-GB"/>
        </w:rPr>
        <w:t>modelling</w:t>
      </w:r>
      <w:r w:rsidR="00974181" w:rsidRPr="00165E8D">
        <w:rPr>
          <w:rFonts w:ascii="Times New Roman" w:hAnsi="Times New Roman" w:cs="Times New Roman"/>
          <w:color w:val="000000" w:themeColor="text1"/>
          <w:shd w:val="clear" w:color="auto" w:fill="FFFFFF"/>
          <w:lang w:val="en-GB"/>
        </w:rPr>
        <w:t xml:space="preserve"> system proposed by</w:t>
      </w:r>
      <w:r w:rsidR="004365DB" w:rsidRPr="00165E8D">
        <w:rPr>
          <w:rFonts w:ascii="Times New Roman" w:hAnsi="Times New Roman" w:cs="Times New Roman"/>
          <w:color w:val="000000" w:themeColor="text1"/>
          <w:shd w:val="clear" w:color="auto" w:fill="FFFFFF"/>
          <w:lang w:val="en-GB"/>
        </w:rPr>
        <w:t xml:space="preserve"> </w:t>
      </w:r>
      <w:r w:rsidR="008959E9">
        <w:rPr>
          <w:rFonts w:ascii="Times New Roman" w:hAnsi="Times New Roman" w:cs="Times New Roman"/>
          <w:color w:val="000000" w:themeColor="text1"/>
          <w:shd w:val="clear" w:color="auto" w:fill="FFFFFF"/>
          <w:lang w:val="en-GB"/>
        </w:rPr>
        <w:t>Prato (2</w:t>
      </w:r>
      <w:r w:rsidR="005B418E" w:rsidRPr="00165E8D">
        <w:rPr>
          <w:rFonts w:ascii="Times New Roman" w:hAnsi="Times New Roman" w:cs="Times New Roman"/>
          <w:color w:val="000000" w:themeColor="text1"/>
          <w:shd w:val="clear" w:color="auto" w:fill="FFFFFF"/>
          <w:lang w:val="en-GB"/>
        </w:rPr>
        <w:t xml:space="preserve">001, p. 329) </w:t>
      </w:r>
      <w:r w:rsidR="00F34447" w:rsidRPr="00165E8D">
        <w:rPr>
          <w:rFonts w:ascii="Times New Roman" w:hAnsi="Times New Roman" w:cs="Times New Roman"/>
          <w:color w:val="000000" w:themeColor="text1"/>
          <w:shd w:val="clear" w:color="auto" w:fill="FFFFFF"/>
          <w:lang w:val="en-GB"/>
        </w:rPr>
        <w:t>“</w:t>
      </w:r>
      <w:r w:rsidR="00F34447" w:rsidRPr="00165E8D">
        <w:rPr>
          <w:rFonts w:ascii="Times New Roman" w:hAnsi="Times New Roman" w:cs="Times New Roman"/>
          <w:lang w:val="en-GB"/>
        </w:rPr>
        <w:t>determines whether the current state of an ecosystem is compliant with carrying capacities and, in cases where it is not, identifies the best management action for achieving compliance.”</w:t>
      </w:r>
      <w:r w:rsidR="00F34447" w:rsidRPr="00165E8D">
        <w:rPr>
          <w:rFonts w:ascii="Times New Roman" w:hAnsi="Times New Roman" w:cs="Times New Roman"/>
          <w:color w:val="000000" w:themeColor="text1"/>
          <w:shd w:val="clear" w:color="auto" w:fill="FFFFFF"/>
          <w:lang w:val="en-GB"/>
        </w:rPr>
        <w:t xml:space="preserve"> </w:t>
      </w:r>
      <w:r w:rsidR="003952FA" w:rsidRPr="00165E8D">
        <w:rPr>
          <w:rFonts w:ascii="Times New Roman" w:hAnsi="Times New Roman" w:cs="Times New Roman"/>
          <w:color w:val="000000" w:themeColor="text1"/>
          <w:shd w:val="clear" w:color="auto" w:fill="FFFFFF"/>
          <w:lang w:val="en-GB"/>
        </w:rPr>
        <w:t xml:space="preserve">The modelling system </w:t>
      </w:r>
      <w:r w:rsidR="00587C45" w:rsidRPr="00165E8D">
        <w:rPr>
          <w:rFonts w:ascii="Times New Roman" w:hAnsi="Times New Roman" w:cs="Times New Roman"/>
          <w:color w:val="000000" w:themeColor="text1"/>
          <w:shd w:val="clear" w:color="auto" w:fill="FFFFFF"/>
          <w:lang w:val="en-GB"/>
        </w:rPr>
        <w:t>considers</w:t>
      </w:r>
      <w:r w:rsidR="003952FA" w:rsidRPr="00165E8D">
        <w:rPr>
          <w:rFonts w:ascii="Times New Roman" w:hAnsi="Times New Roman" w:cs="Times New Roman"/>
          <w:color w:val="000000" w:themeColor="text1"/>
          <w:shd w:val="clear" w:color="auto" w:fill="FFFFFF"/>
          <w:lang w:val="en-GB"/>
        </w:rPr>
        <w:t xml:space="preserve"> </w:t>
      </w:r>
      <w:r w:rsidR="00F34447" w:rsidRPr="00165E8D">
        <w:rPr>
          <w:rFonts w:ascii="Times New Roman" w:hAnsi="Times New Roman" w:cs="Times New Roman"/>
          <w:color w:val="000000" w:themeColor="text1"/>
          <w:shd w:val="clear" w:color="auto" w:fill="FFFFFF"/>
          <w:lang w:val="en-GB"/>
        </w:rPr>
        <w:t xml:space="preserve">the </w:t>
      </w:r>
      <w:r w:rsidR="005B418E" w:rsidRPr="00165E8D">
        <w:rPr>
          <w:rFonts w:ascii="Times New Roman" w:hAnsi="Times New Roman" w:cs="Times New Roman"/>
          <w:color w:val="000000" w:themeColor="text1"/>
          <w:shd w:val="clear" w:color="auto" w:fill="FFFFFF"/>
          <w:lang w:val="en-GB"/>
        </w:rPr>
        <w:t>indicators of quality standards, limits</w:t>
      </w:r>
      <w:r w:rsidR="00242AAA" w:rsidRPr="00165E8D">
        <w:rPr>
          <w:rFonts w:ascii="Times New Roman" w:hAnsi="Times New Roman" w:cs="Times New Roman"/>
          <w:color w:val="000000" w:themeColor="text1"/>
          <w:shd w:val="clear" w:color="auto" w:fill="FFFFFF"/>
          <w:lang w:val="en-GB"/>
        </w:rPr>
        <w:t xml:space="preserve"> of </w:t>
      </w:r>
      <w:r w:rsidR="00F34447" w:rsidRPr="00165E8D">
        <w:rPr>
          <w:rFonts w:ascii="Times New Roman" w:hAnsi="Times New Roman" w:cs="Times New Roman"/>
          <w:color w:val="000000" w:themeColor="text1"/>
          <w:shd w:val="clear" w:color="auto" w:fill="FFFFFF"/>
          <w:lang w:val="en-GB"/>
        </w:rPr>
        <w:t>acceptable</w:t>
      </w:r>
      <w:r w:rsidR="00242AAA" w:rsidRPr="00165E8D">
        <w:rPr>
          <w:rFonts w:ascii="Times New Roman" w:hAnsi="Times New Roman" w:cs="Times New Roman"/>
          <w:color w:val="000000" w:themeColor="text1"/>
          <w:shd w:val="clear" w:color="auto" w:fill="FFFFFF"/>
          <w:lang w:val="en-GB"/>
        </w:rPr>
        <w:t xml:space="preserve"> change</w:t>
      </w:r>
      <w:r w:rsidR="004365DB" w:rsidRPr="00165E8D">
        <w:rPr>
          <w:rFonts w:ascii="Times New Roman" w:hAnsi="Times New Roman" w:cs="Times New Roman"/>
          <w:color w:val="000000" w:themeColor="text1"/>
          <w:shd w:val="clear" w:color="auto" w:fill="FFFFFF"/>
          <w:lang w:val="en-GB"/>
        </w:rPr>
        <w:t xml:space="preserve">, </w:t>
      </w:r>
      <w:r w:rsidR="005B418E" w:rsidRPr="00165E8D">
        <w:rPr>
          <w:rFonts w:ascii="Times New Roman" w:hAnsi="Times New Roman" w:cs="Times New Roman"/>
          <w:color w:val="000000" w:themeColor="text1"/>
          <w:shd w:val="clear" w:color="auto" w:fill="FFFFFF"/>
          <w:lang w:val="en-GB"/>
        </w:rPr>
        <w:t>a</w:t>
      </w:r>
      <w:r w:rsidR="004365DB" w:rsidRPr="00165E8D">
        <w:rPr>
          <w:rFonts w:ascii="Times New Roman" w:hAnsi="Times New Roman" w:cs="Times New Roman"/>
          <w:color w:val="000000" w:themeColor="text1"/>
          <w:shd w:val="clear" w:color="auto" w:fill="FFFFFF"/>
          <w:lang w:val="en-GB"/>
        </w:rPr>
        <w:t xml:space="preserve">nd the recreation of </w:t>
      </w:r>
      <w:r w:rsidR="008959E9">
        <w:rPr>
          <w:rFonts w:ascii="Times New Roman" w:hAnsi="Times New Roman" w:cs="Times New Roman"/>
          <w:color w:val="000000" w:themeColor="text1"/>
          <w:shd w:val="clear" w:color="auto" w:fill="FFFFFF"/>
          <w:lang w:val="en-GB"/>
        </w:rPr>
        <w:t>o</w:t>
      </w:r>
      <w:r w:rsidR="000C2C4D" w:rsidRPr="00165E8D">
        <w:rPr>
          <w:rFonts w:ascii="Times New Roman" w:hAnsi="Times New Roman" w:cs="Times New Roman"/>
          <w:color w:val="000000" w:themeColor="text1"/>
          <w:shd w:val="clear" w:color="auto" w:fill="FFFFFF"/>
          <w:lang w:val="en-GB"/>
        </w:rPr>
        <w:t>pportunity</w:t>
      </w:r>
      <w:r w:rsidR="004365DB" w:rsidRPr="00165E8D">
        <w:rPr>
          <w:rFonts w:ascii="Times New Roman" w:hAnsi="Times New Roman" w:cs="Times New Roman"/>
          <w:color w:val="000000" w:themeColor="text1"/>
          <w:shd w:val="clear" w:color="auto" w:fill="FFFFFF"/>
          <w:lang w:val="en-GB"/>
        </w:rPr>
        <w:t xml:space="preserve"> spectrum. </w:t>
      </w:r>
    </w:p>
    <w:p w14:paraId="653352C3" w14:textId="77777777" w:rsidR="007F6E2D" w:rsidRPr="00165E8D" w:rsidRDefault="007F6E2D" w:rsidP="007F6E2D">
      <w:pPr>
        <w:pStyle w:val="Default"/>
        <w:spacing w:before="0" w:line="360" w:lineRule="auto"/>
        <w:rPr>
          <w:rFonts w:ascii="Times New Roman" w:eastAsia="Times New Roman" w:hAnsi="Times New Roman" w:cs="Times New Roman"/>
          <w:highlight w:val="yellow"/>
          <w:lang w:val="en-GB"/>
        </w:rPr>
      </w:pPr>
    </w:p>
    <w:p w14:paraId="7CFAF4E1" w14:textId="602AF437" w:rsidR="007F6E2D" w:rsidRPr="00165E8D" w:rsidRDefault="007F6E2D" w:rsidP="007F6E2D">
      <w:pPr>
        <w:pStyle w:val="Default"/>
        <w:spacing w:before="0" w:line="360" w:lineRule="auto"/>
        <w:rPr>
          <w:rFonts w:ascii="Times New Roman" w:hAnsi="Times New Roman"/>
          <w:u w:val="single"/>
          <w:lang w:val="en-GB"/>
        </w:rPr>
      </w:pPr>
      <w:r w:rsidRPr="00165E8D">
        <w:rPr>
          <w:rFonts w:ascii="Times New Roman" w:hAnsi="Times New Roman"/>
          <w:u w:val="single"/>
          <w:lang w:val="en-GB"/>
        </w:rPr>
        <w:t xml:space="preserve">Indicators of </w:t>
      </w:r>
      <w:r w:rsidR="008959E9">
        <w:rPr>
          <w:rFonts w:ascii="Times New Roman" w:hAnsi="Times New Roman"/>
          <w:u w:val="single"/>
          <w:lang w:val="en-GB"/>
        </w:rPr>
        <w:t xml:space="preserve">Quality Standards </w:t>
      </w:r>
    </w:p>
    <w:p w14:paraId="4291471C" w14:textId="721F868C" w:rsidR="007F6E2D" w:rsidRPr="00165E8D" w:rsidRDefault="008959E9" w:rsidP="007F6E2D">
      <w:pPr>
        <w:pStyle w:val="Default"/>
        <w:spacing w:before="0" w:line="360" w:lineRule="auto"/>
        <w:rPr>
          <w:rFonts w:ascii="Times New Roman" w:hAnsi="Times New Roman" w:cs="Times New Roman"/>
          <w:color w:val="0D0D0D"/>
          <w:shd w:val="clear" w:color="auto" w:fill="FFFFFF"/>
          <w:lang w:val="en-GB"/>
        </w:rPr>
      </w:pPr>
      <w:r>
        <w:rPr>
          <w:rFonts w:ascii="Times New Roman" w:hAnsi="Times New Roman" w:cs="Times New Roman"/>
          <w:color w:val="0D0D0D"/>
          <w:shd w:val="clear" w:color="auto" w:fill="FFFFFF"/>
          <w:lang w:val="en-GB"/>
        </w:rPr>
        <w:t>O</w:t>
      </w:r>
      <w:r w:rsidR="00A36A77" w:rsidRPr="00165E8D">
        <w:rPr>
          <w:rFonts w:ascii="Times New Roman" w:hAnsi="Times New Roman" w:cs="Times New Roman"/>
          <w:color w:val="0D0D0D"/>
          <w:shd w:val="clear" w:color="auto" w:fill="FFFFFF"/>
          <w:lang w:val="en-GB"/>
        </w:rPr>
        <w:t>utdoor recreation management is guided by management-by-objectives frameworks such as the Limits of Acceptable Change and Visitor Experience and Resource Protection frameworks. These frameworks focus on defining and maintaining outdoor recreation opportunities through management objectives, indicators, and standards of quality</w:t>
      </w:r>
      <w:r w:rsidR="000C6476" w:rsidRPr="00165E8D">
        <w:rPr>
          <w:rFonts w:ascii="Times New Roman" w:hAnsi="Times New Roman" w:cs="Times New Roman"/>
          <w:color w:val="0D0D0D"/>
          <w:shd w:val="clear" w:color="auto" w:fill="FFFFFF"/>
          <w:lang w:val="en-GB"/>
        </w:rPr>
        <w:t xml:space="preserve"> (Manning and Anderson, 2012, p. 6). </w:t>
      </w:r>
      <w:r w:rsidR="00A36A77" w:rsidRPr="00165E8D">
        <w:rPr>
          <w:rFonts w:ascii="Times New Roman" w:hAnsi="Times New Roman" w:cs="Times New Roman"/>
          <w:color w:val="0D0D0D"/>
          <w:shd w:val="clear" w:color="auto" w:fill="FFFFFF"/>
          <w:lang w:val="en-GB"/>
        </w:rPr>
        <w:t>Management objectives are broad statements outlining desired recreation experiences and resource conditions</w:t>
      </w:r>
      <w:r>
        <w:rPr>
          <w:rFonts w:ascii="Times New Roman" w:hAnsi="Times New Roman" w:cs="Times New Roman"/>
          <w:color w:val="0D0D0D"/>
          <w:shd w:val="clear" w:color="auto" w:fill="FFFFFF"/>
          <w:lang w:val="en-GB"/>
        </w:rPr>
        <w:t>, whilst i</w:t>
      </w:r>
      <w:r w:rsidR="00A36A77" w:rsidRPr="00165E8D">
        <w:rPr>
          <w:rFonts w:ascii="Times New Roman" w:hAnsi="Times New Roman" w:cs="Times New Roman"/>
          <w:color w:val="0D0D0D"/>
          <w:shd w:val="clear" w:color="auto" w:fill="FFFFFF"/>
          <w:lang w:val="en-GB"/>
        </w:rPr>
        <w:t>ndicators are specific, measurable variables reflecting these objectives. Standards of quality define the minimum acceptable condition for these indicators. For example, wilderness areas aim to provide solitude, with indicators</w:t>
      </w:r>
      <w:r w:rsidR="00A1793D">
        <w:rPr>
          <w:rFonts w:ascii="Times New Roman" w:hAnsi="Times New Roman" w:cs="Times New Roman"/>
          <w:color w:val="0D0D0D"/>
          <w:shd w:val="clear" w:color="auto" w:fill="FFFFFF"/>
          <w:lang w:val="en-GB"/>
        </w:rPr>
        <w:t xml:space="preserve"> such as en</w:t>
      </w:r>
      <w:r w:rsidR="00A36A77" w:rsidRPr="00165E8D">
        <w:rPr>
          <w:rFonts w:ascii="Times New Roman" w:hAnsi="Times New Roman" w:cs="Times New Roman"/>
          <w:color w:val="0D0D0D"/>
          <w:shd w:val="clear" w:color="auto" w:fill="FFFFFF"/>
          <w:lang w:val="en-GB"/>
        </w:rPr>
        <w:t>counters along trails and at campsites, and standards limiting encounters to maintain solitude</w:t>
      </w:r>
      <w:r w:rsidR="000C6476" w:rsidRPr="00165E8D">
        <w:rPr>
          <w:rFonts w:ascii="Times New Roman" w:hAnsi="Times New Roman" w:cs="Times New Roman"/>
          <w:color w:val="0D0D0D"/>
          <w:shd w:val="clear" w:color="auto" w:fill="FFFFFF"/>
          <w:lang w:val="en-GB"/>
        </w:rPr>
        <w:t xml:space="preserve"> (</w:t>
      </w:r>
      <w:r w:rsidR="00CC6A38" w:rsidRPr="00165E8D">
        <w:rPr>
          <w:rFonts w:ascii="Times New Roman" w:hAnsi="Times New Roman" w:cs="Times New Roman"/>
          <w:lang w:val="en-GB"/>
        </w:rPr>
        <w:t>Manning, Pettengill, and Reigner, 2012, p. 7)</w:t>
      </w:r>
      <w:r w:rsidR="00A36A77" w:rsidRPr="00165E8D">
        <w:rPr>
          <w:rFonts w:ascii="Times New Roman" w:hAnsi="Times New Roman" w:cs="Times New Roman"/>
          <w:color w:val="0D0D0D"/>
          <w:shd w:val="clear" w:color="auto" w:fill="FFFFFF"/>
          <w:lang w:val="en-GB"/>
        </w:rPr>
        <w:t xml:space="preserve">. Management actions may include the use of limits or dispersal strategies to uphold these standards. </w:t>
      </w:r>
      <w:r w:rsidR="00E85EAD" w:rsidRPr="00165E8D">
        <w:rPr>
          <w:rFonts w:ascii="Times New Roman" w:hAnsi="Times New Roman" w:cs="Times New Roman"/>
          <w:color w:val="0D0D0D"/>
          <w:shd w:val="clear" w:color="auto" w:fill="FFFFFF"/>
          <w:lang w:val="en-GB"/>
        </w:rPr>
        <w:t xml:space="preserve">An example of an indicator of standard of quality </w:t>
      </w:r>
      <w:r w:rsidR="002E30D1" w:rsidRPr="00165E8D">
        <w:rPr>
          <w:rFonts w:ascii="Times New Roman" w:hAnsi="Times New Roman" w:cs="Times New Roman"/>
          <w:color w:val="0D0D0D"/>
          <w:shd w:val="clear" w:color="auto" w:fill="FFFFFF"/>
          <w:lang w:val="en-GB"/>
        </w:rPr>
        <w:t xml:space="preserve">is visitor use </w:t>
      </w:r>
      <w:r w:rsidR="00716F98" w:rsidRPr="00165E8D">
        <w:rPr>
          <w:rFonts w:ascii="Times New Roman" w:hAnsi="Times New Roman" w:cs="Times New Roman"/>
          <w:color w:val="0D0D0D"/>
          <w:shd w:val="clear" w:color="auto" w:fill="FFFFFF"/>
          <w:lang w:val="en-GB"/>
        </w:rPr>
        <w:t xml:space="preserve">upon </w:t>
      </w:r>
      <w:r w:rsidR="003F4282" w:rsidRPr="00165E8D">
        <w:rPr>
          <w:rFonts w:ascii="Times New Roman" w:hAnsi="Times New Roman" w:cs="Times New Roman"/>
          <w:color w:val="0D0D0D"/>
          <w:shd w:val="clear" w:color="auto" w:fill="FFFFFF"/>
          <w:lang w:val="en-GB"/>
        </w:rPr>
        <w:t>the land</w:t>
      </w:r>
      <w:r w:rsidR="00985E02" w:rsidRPr="00165E8D">
        <w:rPr>
          <w:rFonts w:ascii="Times New Roman" w:hAnsi="Times New Roman" w:cs="Times New Roman"/>
          <w:color w:val="0D0D0D"/>
          <w:shd w:val="clear" w:color="auto" w:fill="FFFFFF"/>
          <w:lang w:val="en-GB"/>
        </w:rPr>
        <w:t>, meaning</w:t>
      </w:r>
      <w:r w:rsidR="008F5A19" w:rsidRPr="00165E8D">
        <w:rPr>
          <w:rFonts w:ascii="Times New Roman" w:hAnsi="Times New Roman" w:cs="Times New Roman"/>
          <w:color w:val="0D0D0D"/>
          <w:shd w:val="clear" w:color="auto" w:fill="FFFFFF"/>
          <w:lang w:val="en-GB"/>
        </w:rPr>
        <w:t xml:space="preserve"> </w:t>
      </w:r>
      <w:r w:rsidR="00985E02" w:rsidRPr="00165E8D">
        <w:rPr>
          <w:rFonts w:ascii="Times New Roman" w:hAnsi="Times New Roman" w:cs="Times New Roman"/>
          <w:color w:val="0D0D0D"/>
          <w:shd w:val="clear" w:color="auto" w:fill="FFFFFF"/>
          <w:lang w:val="en-GB"/>
        </w:rPr>
        <w:t>i</w:t>
      </w:r>
      <w:r w:rsidR="008F5A19" w:rsidRPr="00165E8D">
        <w:rPr>
          <w:rFonts w:ascii="Times New Roman" w:hAnsi="Times New Roman" w:cs="Times New Roman"/>
          <w:color w:val="0D0D0D"/>
          <w:shd w:val="clear" w:color="auto" w:fill="FFFFFF"/>
          <w:lang w:val="en-GB"/>
        </w:rPr>
        <w:t xml:space="preserve">f vegetation is damaged or soil begins to erode it may be an indication that the visitor </w:t>
      </w:r>
      <w:r w:rsidR="00A6685D" w:rsidRPr="00165E8D">
        <w:rPr>
          <w:rFonts w:ascii="Times New Roman" w:hAnsi="Times New Roman" w:cs="Times New Roman"/>
          <w:color w:val="0D0D0D"/>
          <w:shd w:val="clear" w:color="auto" w:fill="FFFFFF"/>
          <w:lang w:val="en-GB"/>
        </w:rPr>
        <w:t xml:space="preserve">carrying capacity is too high and thus must be re-evaluated and measured </w:t>
      </w:r>
      <w:r w:rsidR="00D92579" w:rsidRPr="00165E8D">
        <w:rPr>
          <w:rFonts w:ascii="Times New Roman" w:hAnsi="Times New Roman" w:cs="Times New Roman"/>
          <w:color w:val="0D0D0D"/>
          <w:shd w:val="clear" w:color="auto" w:fill="FFFFFF"/>
          <w:lang w:val="en-GB"/>
        </w:rPr>
        <w:t>to manage conservation (</w:t>
      </w:r>
      <w:r w:rsidR="0075576F" w:rsidRPr="00165E8D">
        <w:rPr>
          <w:rFonts w:ascii="Times New Roman" w:hAnsi="Times New Roman" w:cs="Times New Roman"/>
          <w:lang w:val="en-GB"/>
        </w:rPr>
        <w:t xml:space="preserve">Pigram and Jenkins, 2006). </w:t>
      </w:r>
    </w:p>
    <w:p w14:paraId="78318C5C" w14:textId="77777777" w:rsidR="007F6E2D" w:rsidRPr="00165E8D" w:rsidRDefault="007F6E2D" w:rsidP="007F6E2D">
      <w:pPr>
        <w:pStyle w:val="Default"/>
        <w:spacing w:before="0" w:line="360" w:lineRule="auto"/>
        <w:rPr>
          <w:rFonts w:ascii="Times New Roman" w:eastAsia="Times New Roman" w:hAnsi="Times New Roman" w:cs="Times New Roman"/>
          <w:highlight w:val="yellow"/>
          <w:lang w:val="en-GB"/>
        </w:rPr>
      </w:pPr>
    </w:p>
    <w:p w14:paraId="0C7AD016" w14:textId="5DB9658F" w:rsidR="003B6DA1" w:rsidRPr="00165E8D" w:rsidRDefault="003B6DA1" w:rsidP="007F6E2D">
      <w:pPr>
        <w:pStyle w:val="Default"/>
        <w:spacing w:before="0" w:line="360" w:lineRule="auto"/>
        <w:rPr>
          <w:rFonts w:ascii="Times New Roman" w:eastAsia="Times New Roman" w:hAnsi="Times New Roman" w:cs="Times New Roman"/>
          <w:lang w:val="en-GB"/>
        </w:rPr>
      </w:pPr>
    </w:p>
    <w:p w14:paraId="1FE2A0D5" w14:textId="0C57DE07" w:rsidR="007F6E2D" w:rsidRPr="00165E8D" w:rsidRDefault="007F6E2D" w:rsidP="007F6E2D">
      <w:pPr>
        <w:pStyle w:val="Default"/>
        <w:spacing w:before="0" w:line="360" w:lineRule="auto"/>
        <w:rPr>
          <w:rFonts w:ascii="Times New Roman" w:hAnsi="Times New Roman"/>
          <w:u w:val="single"/>
          <w:lang w:val="en-GB"/>
        </w:rPr>
      </w:pPr>
      <w:r w:rsidRPr="00165E8D">
        <w:rPr>
          <w:rFonts w:ascii="Times New Roman" w:hAnsi="Times New Roman"/>
          <w:u w:val="single"/>
          <w:lang w:val="en-GB"/>
        </w:rPr>
        <w:t xml:space="preserve">Limits of </w:t>
      </w:r>
      <w:r w:rsidR="00A1793D">
        <w:rPr>
          <w:rFonts w:ascii="Times New Roman" w:hAnsi="Times New Roman"/>
          <w:u w:val="single"/>
          <w:lang w:val="en-GB"/>
        </w:rPr>
        <w:t>Acceptable Change</w:t>
      </w:r>
    </w:p>
    <w:p w14:paraId="31EBEEA4" w14:textId="41A98CE0" w:rsidR="00B517BB" w:rsidRPr="00165E8D" w:rsidRDefault="00044FA2" w:rsidP="007F6E2D">
      <w:pPr>
        <w:pStyle w:val="Default"/>
        <w:spacing w:before="0" w:line="360" w:lineRule="auto"/>
        <w:rPr>
          <w:rFonts w:ascii="Times New Roman" w:hAnsi="Times New Roman" w:cs="Times New Roman"/>
          <w:color w:val="0D0D0D"/>
          <w:shd w:val="clear" w:color="auto" w:fill="FFFFFF"/>
          <w:lang w:val="en-GB"/>
        </w:rPr>
      </w:pPr>
      <w:r w:rsidRPr="00165E8D">
        <w:rPr>
          <w:rFonts w:ascii="Times New Roman" w:hAnsi="Times New Roman" w:cs="Times New Roman"/>
          <w:lang w:val="en-GB"/>
        </w:rPr>
        <w:t xml:space="preserve">Mccoy, </w:t>
      </w:r>
      <w:r w:rsidR="007E34E6" w:rsidRPr="00165E8D">
        <w:rPr>
          <w:rFonts w:ascii="Times New Roman" w:hAnsi="Times New Roman" w:cs="Times New Roman"/>
          <w:lang w:val="en-GB"/>
        </w:rPr>
        <w:t>Krumpe, and Allen (</w:t>
      </w:r>
      <w:r w:rsidRPr="00165E8D">
        <w:rPr>
          <w:rFonts w:ascii="Times New Roman" w:hAnsi="Times New Roman" w:cs="Times New Roman"/>
          <w:lang w:val="en-GB"/>
        </w:rPr>
        <w:t>1995, p. 21</w:t>
      </w:r>
      <w:r w:rsidR="007E34E6" w:rsidRPr="00165E8D">
        <w:rPr>
          <w:rFonts w:ascii="Times New Roman" w:hAnsi="Times New Roman" w:cs="Times New Roman"/>
          <w:lang w:val="en-GB"/>
        </w:rPr>
        <w:t>) define</w:t>
      </w:r>
      <w:r w:rsidR="00380993" w:rsidRPr="00165E8D">
        <w:rPr>
          <w:rFonts w:ascii="Times New Roman" w:hAnsi="Times New Roman" w:cs="Times New Roman"/>
          <w:lang w:val="en-GB"/>
        </w:rPr>
        <w:t>s this term as “</w:t>
      </w:r>
      <w:r w:rsidR="004A30AB" w:rsidRPr="00165E8D">
        <w:rPr>
          <w:rFonts w:ascii="Times New Roman" w:hAnsi="Times New Roman" w:cs="Times New Roman"/>
          <w:lang w:val="en-GB"/>
        </w:rPr>
        <w:t>planning tools developed to address increasing recreation use and inevitable change, while still meeting legal requirements for high quality social and environmental standards</w:t>
      </w:r>
      <w:r w:rsidR="00380993" w:rsidRPr="00165E8D">
        <w:rPr>
          <w:rFonts w:ascii="Times New Roman" w:hAnsi="Times New Roman" w:cs="Times New Roman"/>
          <w:lang w:val="en-GB"/>
        </w:rPr>
        <w:t xml:space="preserve">.” </w:t>
      </w:r>
      <w:r w:rsidR="003C7055" w:rsidRPr="00165E8D">
        <w:rPr>
          <w:rFonts w:ascii="Times New Roman" w:hAnsi="Times New Roman" w:cs="Times New Roman"/>
          <w:color w:val="0D0D0D"/>
          <w:shd w:val="clear" w:color="auto" w:fill="FFFFFF"/>
          <w:lang w:val="en-GB"/>
        </w:rPr>
        <w:t xml:space="preserve">Increased </w:t>
      </w:r>
      <w:r w:rsidR="00A1793D">
        <w:rPr>
          <w:rFonts w:ascii="Times New Roman" w:hAnsi="Times New Roman" w:cs="Times New Roman"/>
          <w:color w:val="0D0D0D"/>
          <w:shd w:val="clear" w:color="auto" w:fill="FFFFFF"/>
          <w:lang w:val="en-GB"/>
        </w:rPr>
        <w:t>pa</w:t>
      </w:r>
      <w:r w:rsidR="003C7055" w:rsidRPr="00165E8D">
        <w:rPr>
          <w:rFonts w:ascii="Times New Roman" w:hAnsi="Times New Roman" w:cs="Times New Roman"/>
          <w:color w:val="0D0D0D"/>
          <w:shd w:val="clear" w:color="auto" w:fill="FFFFFF"/>
          <w:lang w:val="en-GB"/>
        </w:rPr>
        <w:t>rk</w:t>
      </w:r>
      <w:r w:rsidR="00632137" w:rsidRPr="00165E8D">
        <w:rPr>
          <w:rFonts w:ascii="Times New Roman" w:hAnsi="Times New Roman" w:cs="Times New Roman"/>
          <w:color w:val="0D0D0D"/>
          <w:shd w:val="clear" w:color="auto" w:fill="FFFFFF"/>
          <w:lang w:val="en-GB"/>
        </w:rPr>
        <w:t xml:space="preserve"> usage leads to rising environmental and social impacts, potentially reaching unacceptable levels. </w:t>
      </w:r>
      <w:r w:rsidR="0024083F" w:rsidRPr="00165E8D">
        <w:rPr>
          <w:rFonts w:ascii="Times New Roman" w:hAnsi="Times New Roman" w:cs="Times New Roman"/>
          <w:color w:val="0D0D0D"/>
          <w:shd w:val="clear" w:color="auto" w:fill="FFFFFF"/>
          <w:lang w:val="en-GB"/>
        </w:rPr>
        <w:t xml:space="preserve">It is </w:t>
      </w:r>
      <w:r w:rsidR="00632137" w:rsidRPr="00165E8D">
        <w:rPr>
          <w:rFonts w:ascii="Times New Roman" w:hAnsi="Times New Roman" w:cs="Times New Roman"/>
          <w:color w:val="0D0D0D"/>
          <w:shd w:val="clear" w:color="auto" w:fill="FFFFFF"/>
          <w:lang w:val="en-GB"/>
        </w:rPr>
        <w:t>suggest</w:t>
      </w:r>
      <w:r w:rsidR="0024083F" w:rsidRPr="00165E8D">
        <w:rPr>
          <w:rFonts w:ascii="Times New Roman" w:hAnsi="Times New Roman" w:cs="Times New Roman"/>
          <w:color w:val="0D0D0D"/>
          <w:shd w:val="clear" w:color="auto" w:fill="FFFFFF"/>
          <w:lang w:val="en-GB"/>
        </w:rPr>
        <w:t>ed</w:t>
      </w:r>
      <w:r w:rsidR="00632137" w:rsidRPr="00165E8D">
        <w:rPr>
          <w:rFonts w:ascii="Times New Roman" w:hAnsi="Times New Roman" w:cs="Times New Roman"/>
          <w:color w:val="0D0D0D"/>
          <w:shd w:val="clear" w:color="auto" w:fill="FFFFFF"/>
          <w:lang w:val="en-GB"/>
        </w:rPr>
        <w:t xml:space="preserve"> </w:t>
      </w:r>
      <w:r w:rsidR="0024083F" w:rsidRPr="00165E8D">
        <w:rPr>
          <w:rFonts w:ascii="Times New Roman" w:hAnsi="Times New Roman" w:cs="Times New Roman"/>
          <w:color w:val="0D0D0D"/>
          <w:shd w:val="clear" w:color="auto" w:fill="FFFFFF"/>
          <w:lang w:val="en-GB"/>
        </w:rPr>
        <w:t xml:space="preserve">that </w:t>
      </w:r>
      <w:r w:rsidR="00632137" w:rsidRPr="00165E8D">
        <w:rPr>
          <w:rFonts w:ascii="Times New Roman" w:hAnsi="Times New Roman" w:cs="Times New Roman"/>
          <w:color w:val="0D0D0D"/>
          <w:shd w:val="clear" w:color="auto" w:fill="FFFFFF"/>
          <w:lang w:val="en-GB"/>
        </w:rPr>
        <w:t>distinguishing between the descriptive and prescriptive aspects of carrying capacity</w:t>
      </w:r>
      <w:r w:rsidR="00037720" w:rsidRPr="00165E8D">
        <w:rPr>
          <w:rFonts w:ascii="Times New Roman" w:hAnsi="Times New Roman" w:cs="Times New Roman"/>
          <w:color w:val="0D0D0D"/>
          <w:shd w:val="clear" w:color="auto" w:fill="FFFFFF"/>
          <w:lang w:val="en-GB"/>
        </w:rPr>
        <w:t xml:space="preserve"> </w:t>
      </w:r>
      <w:r w:rsidR="00B76A0F" w:rsidRPr="00165E8D">
        <w:rPr>
          <w:rFonts w:ascii="Times New Roman" w:hAnsi="Times New Roman" w:cs="Times New Roman"/>
          <w:color w:val="0D0D0D"/>
          <w:shd w:val="clear" w:color="auto" w:fill="FFFFFF"/>
          <w:lang w:val="en-GB"/>
        </w:rPr>
        <w:t xml:space="preserve">will establish acceptable </w:t>
      </w:r>
      <w:r w:rsidR="004D2762" w:rsidRPr="00165E8D">
        <w:rPr>
          <w:rFonts w:ascii="Times New Roman" w:hAnsi="Times New Roman" w:cs="Times New Roman"/>
          <w:color w:val="0D0D0D"/>
          <w:shd w:val="clear" w:color="auto" w:fill="FFFFFF"/>
          <w:lang w:val="en-GB"/>
        </w:rPr>
        <w:t>change levels which is crucial for effective park and recreation management</w:t>
      </w:r>
      <w:r w:rsidR="00632137" w:rsidRPr="00165E8D">
        <w:rPr>
          <w:rFonts w:ascii="Times New Roman" w:hAnsi="Times New Roman" w:cs="Times New Roman"/>
          <w:color w:val="0D0D0D"/>
          <w:shd w:val="clear" w:color="auto" w:fill="FFFFFF"/>
          <w:lang w:val="en-GB"/>
        </w:rPr>
        <w:t xml:space="preserve">. The descriptive aspect focuses on objective data, </w:t>
      </w:r>
      <w:r w:rsidR="00A1793D">
        <w:rPr>
          <w:rFonts w:ascii="Times New Roman" w:hAnsi="Times New Roman" w:cs="Times New Roman"/>
          <w:color w:val="0D0D0D"/>
          <w:shd w:val="clear" w:color="auto" w:fill="FFFFFF"/>
          <w:lang w:val="en-GB"/>
        </w:rPr>
        <w:t>such as th</w:t>
      </w:r>
      <w:r w:rsidR="00632137" w:rsidRPr="00165E8D">
        <w:rPr>
          <w:rFonts w:ascii="Times New Roman" w:hAnsi="Times New Roman" w:cs="Times New Roman"/>
          <w:color w:val="0D0D0D"/>
          <w:shd w:val="clear" w:color="auto" w:fill="FFFFFF"/>
          <w:lang w:val="en-GB"/>
        </w:rPr>
        <w:t>e relationship between visitor use and perceived crowding, wh</w:t>
      </w:r>
      <w:r w:rsidR="00A1793D">
        <w:rPr>
          <w:rFonts w:ascii="Times New Roman" w:hAnsi="Times New Roman" w:cs="Times New Roman"/>
          <w:color w:val="0D0D0D"/>
          <w:shd w:val="clear" w:color="auto" w:fill="FFFFFF"/>
          <w:lang w:val="en-GB"/>
        </w:rPr>
        <w:t xml:space="preserve">ilst </w:t>
      </w:r>
      <w:r w:rsidR="00632137" w:rsidRPr="00165E8D">
        <w:rPr>
          <w:rFonts w:ascii="Times New Roman" w:hAnsi="Times New Roman" w:cs="Times New Roman"/>
          <w:color w:val="0D0D0D"/>
          <w:shd w:val="clear" w:color="auto" w:fill="FFFFFF"/>
          <w:lang w:val="en-GB"/>
        </w:rPr>
        <w:t>the prescriptive aspect deals with determining acceptable levels of change, such as the tolerated level of perceived crowding</w:t>
      </w:r>
      <w:r w:rsidR="005B56BC" w:rsidRPr="00165E8D">
        <w:rPr>
          <w:rFonts w:ascii="Times New Roman" w:hAnsi="Times New Roman" w:cs="Times New Roman"/>
          <w:color w:val="0D0D0D"/>
          <w:shd w:val="clear" w:color="auto" w:fill="FFFFFF"/>
          <w:lang w:val="en-GB"/>
        </w:rPr>
        <w:t xml:space="preserve"> (Manning and Anderson, 2012)</w:t>
      </w:r>
      <w:r w:rsidR="00632137" w:rsidRPr="00165E8D">
        <w:rPr>
          <w:rFonts w:ascii="Times New Roman" w:hAnsi="Times New Roman" w:cs="Times New Roman"/>
          <w:color w:val="0D0D0D"/>
          <w:shd w:val="clear" w:color="auto" w:fill="FFFFFF"/>
          <w:lang w:val="en-GB"/>
        </w:rPr>
        <w:t xml:space="preserve">. </w:t>
      </w:r>
    </w:p>
    <w:p w14:paraId="73A0E77C" w14:textId="77777777" w:rsidR="007F6E2D" w:rsidRPr="00165E8D" w:rsidRDefault="007F6E2D" w:rsidP="007F6E2D">
      <w:pPr>
        <w:pStyle w:val="Default"/>
        <w:spacing w:before="0" w:line="360" w:lineRule="auto"/>
        <w:rPr>
          <w:rFonts w:ascii="Times New Roman" w:eastAsia="Times New Roman" w:hAnsi="Times New Roman" w:cs="Times New Roman"/>
          <w:highlight w:val="yellow"/>
          <w:lang w:val="en-GB"/>
        </w:rPr>
      </w:pPr>
    </w:p>
    <w:p w14:paraId="7EDD6DE3" w14:textId="77777777" w:rsidR="007F6E2D" w:rsidRPr="00165E8D" w:rsidRDefault="007F6E2D" w:rsidP="007F6E2D">
      <w:pPr>
        <w:pStyle w:val="Default"/>
        <w:spacing w:before="0" w:line="360" w:lineRule="auto"/>
        <w:rPr>
          <w:rFonts w:ascii="Times New Roman" w:hAnsi="Times New Roman"/>
          <w:u w:val="single"/>
          <w:lang w:val="en-GB"/>
        </w:rPr>
      </w:pPr>
      <w:r w:rsidRPr="00165E8D">
        <w:rPr>
          <w:rFonts w:ascii="Times New Roman" w:hAnsi="Times New Roman"/>
          <w:u w:val="single"/>
          <w:lang w:val="en-GB"/>
        </w:rPr>
        <w:t xml:space="preserve">Recreation Opportunity Spectrum </w:t>
      </w:r>
    </w:p>
    <w:p w14:paraId="676B194F" w14:textId="070D5031" w:rsidR="00DA29AE" w:rsidRPr="00165E8D" w:rsidRDefault="00FA5166" w:rsidP="007F6E2D">
      <w:pPr>
        <w:pStyle w:val="Default"/>
        <w:spacing w:before="0" w:line="360" w:lineRule="auto"/>
        <w:rPr>
          <w:rFonts w:ascii="Times New Roman" w:hAnsi="Times New Roman" w:cs="Times New Roman"/>
          <w:color w:val="0D0D0D"/>
          <w:shd w:val="clear" w:color="auto" w:fill="FFFFFF"/>
          <w:lang w:val="en-GB"/>
        </w:rPr>
      </w:pPr>
      <w:r w:rsidRPr="00165E8D">
        <w:rPr>
          <w:rFonts w:ascii="Times New Roman" w:hAnsi="Times New Roman" w:cs="Times New Roman"/>
          <w:color w:val="000000" w:themeColor="text1"/>
          <w:lang w:val="en-GB"/>
        </w:rPr>
        <w:t xml:space="preserve">The US Forest Service </w:t>
      </w:r>
      <w:r w:rsidR="00F46657" w:rsidRPr="00165E8D">
        <w:rPr>
          <w:rFonts w:ascii="Times New Roman" w:hAnsi="Times New Roman" w:cs="Times New Roman"/>
          <w:color w:val="000000" w:themeColor="text1"/>
          <w:lang w:val="en-GB"/>
        </w:rPr>
        <w:t>(</w:t>
      </w:r>
      <w:r w:rsidR="009D5230" w:rsidRPr="00165E8D">
        <w:rPr>
          <w:rFonts w:ascii="Times New Roman" w:hAnsi="Times New Roman" w:cs="Times New Roman"/>
          <w:color w:val="000000" w:themeColor="text1"/>
          <w:lang w:val="en-GB"/>
        </w:rPr>
        <w:t>2021</w:t>
      </w:r>
      <w:r w:rsidR="00F46657" w:rsidRPr="00165E8D">
        <w:rPr>
          <w:rFonts w:ascii="Times New Roman" w:hAnsi="Times New Roman" w:cs="Times New Roman"/>
          <w:color w:val="000000" w:themeColor="text1"/>
          <w:lang w:val="en-GB"/>
        </w:rPr>
        <w:t xml:space="preserve">) </w:t>
      </w:r>
      <w:r w:rsidRPr="00165E8D">
        <w:rPr>
          <w:rFonts w:ascii="Times New Roman" w:hAnsi="Times New Roman" w:cs="Times New Roman"/>
          <w:color w:val="000000" w:themeColor="text1"/>
          <w:lang w:val="en-GB"/>
        </w:rPr>
        <w:t>defines this term</w:t>
      </w:r>
      <w:r w:rsidR="00F46657" w:rsidRPr="00165E8D">
        <w:rPr>
          <w:rFonts w:ascii="Times New Roman" w:hAnsi="Times New Roman" w:cs="Times New Roman"/>
          <w:color w:val="000000" w:themeColor="text1"/>
          <w:lang w:val="en-GB"/>
        </w:rPr>
        <w:t xml:space="preserve"> as a “</w:t>
      </w:r>
      <w:r w:rsidR="00DA29AE" w:rsidRPr="00165E8D">
        <w:rPr>
          <w:rFonts w:ascii="Times New Roman" w:hAnsi="Times New Roman" w:cs="Times New Roman"/>
          <w:color w:val="000000" w:themeColor="text1"/>
          <w:lang w:val="en-GB"/>
        </w:rPr>
        <w:t>system for classifying and managing recreation opportunities based on the following criteria: physical setting, social setting, and managerial setting.</w:t>
      </w:r>
      <w:r w:rsidR="00F46657" w:rsidRPr="00165E8D">
        <w:rPr>
          <w:rFonts w:ascii="Times New Roman" w:hAnsi="Times New Roman" w:cs="Times New Roman"/>
          <w:color w:val="000000" w:themeColor="text1"/>
          <w:lang w:val="en-GB"/>
        </w:rPr>
        <w:t xml:space="preserve">” </w:t>
      </w:r>
      <w:r w:rsidR="00AC5C37" w:rsidRPr="00165E8D">
        <w:rPr>
          <w:rFonts w:ascii="Times New Roman" w:hAnsi="Times New Roman" w:cs="Times New Roman"/>
          <w:color w:val="000000" w:themeColor="text1"/>
          <w:shd w:val="clear" w:color="auto" w:fill="FFFFFF"/>
          <w:lang w:val="en-GB"/>
        </w:rPr>
        <w:t>Therefore</w:t>
      </w:r>
      <w:r w:rsidR="00EE5068" w:rsidRPr="00165E8D">
        <w:rPr>
          <w:rFonts w:ascii="Times New Roman" w:hAnsi="Times New Roman" w:cs="Times New Roman"/>
          <w:color w:val="000000" w:themeColor="text1"/>
          <w:shd w:val="clear" w:color="auto" w:fill="FFFFFF"/>
          <w:lang w:val="en-GB"/>
        </w:rPr>
        <w:t xml:space="preserve">, </w:t>
      </w:r>
      <w:r w:rsidR="00AC5C37" w:rsidRPr="00165E8D">
        <w:rPr>
          <w:rFonts w:ascii="Times New Roman" w:hAnsi="Times New Roman" w:cs="Times New Roman"/>
          <w:color w:val="000000" w:themeColor="text1"/>
          <w:shd w:val="clear" w:color="auto" w:fill="FFFFFF"/>
          <w:lang w:val="en-GB"/>
        </w:rPr>
        <w:t xml:space="preserve">the Recreation Opportunity Spectrum delineates </w:t>
      </w:r>
      <w:r w:rsidR="00165E8D" w:rsidRPr="00165E8D">
        <w:rPr>
          <w:rFonts w:ascii="Times New Roman" w:hAnsi="Times New Roman" w:cs="Times New Roman"/>
          <w:color w:val="000000" w:themeColor="text1"/>
          <w:shd w:val="clear" w:color="auto" w:fill="FFFFFF"/>
          <w:lang w:val="en-GB"/>
        </w:rPr>
        <w:t>various levels</w:t>
      </w:r>
      <w:r w:rsidR="00AC5C37" w:rsidRPr="00165E8D">
        <w:rPr>
          <w:rFonts w:ascii="Times New Roman" w:hAnsi="Times New Roman" w:cs="Times New Roman"/>
          <w:color w:val="000000" w:themeColor="text1"/>
          <w:shd w:val="clear" w:color="auto" w:fill="FFFFFF"/>
          <w:lang w:val="en-GB"/>
        </w:rPr>
        <w:t xml:space="preserve"> of development within recreational settings, shaping the range of experiences available for visitors engaging in recreational activities.</w:t>
      </w:r>
      <w:r w:rsidR="002A7802" w:rsidRPr="00165E8D">
        <w:rPr>
          <w:rFonts w:ascii="Times New Roman" w:hAnsi="Times New Roman" w:cs="Times New Roman"/>
          <w:color w:val="0D0D0D"/>
          <w:shd w:val="clear" w:color="auto" w:fill="FFFFFF"/>
          <w:lang w:val="en-GB"/>
        </w:rPr>
        <w:t xml:space="preserve"> </w:t>
      </w:r>
      <w:r w:rsidR="00A87391" w:rsidRPr="00165E8D">
        <w:rPr>
          <w:rFonts w:ascii="Times New Roman" w:hAnsi="Times New Roman" w:cs="Times New Roman"/>
          <w:color w:val="0D0D0D"/>
          <w:shd w:val="clear" w:color="auto" w:fill="FFFFFF"/>
          <w:lang w:val="en-GB"/>
        </w:rPr>
        <w:t xml:space="preserve">The demonstration below </w:t>
      </w:r>
      <w:r w:rsidR="002A7802" w:rsidRPr="00165E8D">
        <w:rPr>
          <w:rFonts w:ascii="Times New Roman" w:hAnsi="Times New Roman" w:cs="Times New Roman"/>
          <w:color w:val="0D0D0D"/>
          <w:shd w:val="clear" w:color="auto" w:fill="FFFFFF"/>
          <w:lang w:val="en-GB"/>
        </w:rPr>
        <w:t xml:space="preserve">illustrates varying levels of wildlife presence, solitude, and facility development, representing the resource, experiential, and managerial aspects of outdoor recreation. These components combine to create a spectrum of park and outdoor recreation opportunities, ranging from wilderness to urban settings. This structured framework </w:t>
      </w:r>
      <w:r w:rsidR="00A1793D">
        <w:rPr>
          <w:rFonts w:ascii="Times New Roman" w:hAnsi="Times New Roman" w:cs="Times New Roman"/>
          <w:color w:val="0D0D0D"/>
          <w:shd w:val="clear" w:color="auto" w:fill="FFFFFF"/>
          <w:lang w:val="en-GB"/>
        </w:rPr>
        <w:t xml:space="preserve">support </w:t>
      </w:r>
      <w:r w:rsidR="002A7802" w:rsidRPr="00165E8D">
        <w:rPr>
          <w:rFonts w:ascii="Times New Roman" w:hAnsi="Times New Roman" w:cs="Times New Roman"/>
          <w:color w:val="0D0D0D"/>
          <w:shd w:val="clear" w:color="auto" w:fill="FFFFFF"/>
          <w:lang w:val="en-GB"/>
        </w:rPr>
        <w:t>the diverse demands of society in outdoor recreational environments</w:t>
      </w:r>
      <w:r w:rsidR="00A2687D" w:rsidRPr="00165E8D">
        <w:rPr>
          <w:rFonts w:ascii="Times New Roman" w:hAnsi="Times New Roman" w:cs="Times New Roman"/>
          <w:color w:val="0D0D0D"/>
          <w:shd w:val="clear" w:color="auto" w:fill="FFFFFF"/>
          <w:lang w:val="en-GB"/>
        </w:rPr>
        <w:t xml:space="preserve"> (Manning and Anderson, 2012) </w:t>
      </w:r>
    </w:p>
    <w:p w14:paraId="04B7ADC2" w14:textId="77777777" w:rsidR="00A2687D" w:rsidRPr="00165E8D" w:rsidRDefault="00A2687D" w:rsidP="007F6E2D">
      <w:pPr>
        <w:pStyle w:val="Default"/>
        <w:spacing w:before="0" w:line="360" w:lineRule="auto"/>
        <w:rPr>
          <w:rFonts w:ascii="Times New Roman" w:hAnsi="Times New Roman" w:cs="Times New Roman"/>
          <w:color w:val="0D0D0D"/>
          <w:shd w:val="clear" w:color="auto" w:fill="FFFFFF"/>
          <w:lang w:val="en-GB"/>
        </w:rPr>
      </w:pPr>
    </w:p>
    <w:p w14:paraId="0C94BEF3" w14:textId="77777777" w:rsidR="00A2687D" w:rsidRPr="00165E8D" w:rsidRDefault="00A2687D" w:rsidP="007F6E2D">
      <w:pPr>
        <w:pStyle w:val="Default"/>
        <w:spacing w:before="0" w:line="360" w:lineRule="auto"/>
        <w:rPr>
          <w:rFonts w:ascii="Times New Roman" w:hAnsi="Times New Roman" w:cs="Times New Roman"/>
          <w:color w:val="0D0D0D"/>
          <w:shd w:val="clear" w:color="auto" w:fill="FFFFFF"/>
          <w:lang w:val="en-GB"/>
        </w:rPr>
      </w:pPr>
    </w:p>
    <w:p w14:paraId="382522E2" w14:textId="77777777" w:rsidR="00A2687D" w:rsidRPr="00165E8D" w:rsidRDefault="00A2687D" w:rsidP="007F6E2D">
      <w:pPr>
        <w:pStyle w:val="Default"/>
        <w:spacing w:before="0" w:line="360" w:lineRule="auto"/>
        <w:rPr>
          <w:rFonts w:ascii="Times New Roman" w:hAnsi="Times New Roman" w:cs="Times New Roman"/>
          <w:color w:val="0D0D0D"/>
          <w:shd w:val="clear" w:color="auto" w:fill="FFFFFF"/>
          <w:lang w:val="en-GB"/>
        </w:rPr>
      </w:pPr>
    </w:p>
    <w:p w14:paraId="45D79045" w14:textId="77777777" w:rsidR="00A2687D" w:rsidRPr="00165E8D" w:rsidRDefault="00A2687D" w:rsidP="007F6E2D">
      <w:pPr>
        <w:pStyle w:val="Default"/>
        <w:spacing w:before="0" w:line="360" w:lineRule="auto"/>
        <w:rPr>
          <w:rFonts w:ascii="Times New Roman" w:hAnsi="Times New Roman" w:cs="Times New Roman"/>
          <w:color w:val="0D0D0D"/>
          <w:shd w:val="clear" w:color="auto" w:fill="FFFFFF"/>
          <w:lang w:val="en-GB"/>
        </w:rPr>
      </w:pPr>
    </w:p>
    <w:p w14:paraId="4D384DE1" w14:textId="77777777" w:rsidR="00A2687D" w:rsidRPr="00165E8D" w:rsidRDefault="00A2687D" w:rsidP="007F6E2D">
      <w:pPr>
        <w:pStyle w:val="Default"/>
        <w:spacing w:before="0" w:line="360" w:lineRule="auto"/>
        <w:rPr>
          <w:rFonts w:ascii="Times New Roman" w:hAnsi="Times New Roman" w:cs="Times New Roman"/>
          <w:color w:val="0D0D0D"/>
          <w:shd w:val="clear" w:color="auto" w:fill="FFFFFF"/>
          <w:lang w:val="en-GB"/>
        </w:rPr>
      </w:pPr>
    </w:p>
    <w:p w14:paraId="08D7EA7E" w14:textId="77777777" w:rsidR="00A2687D" w:rsidRPr="00165E8D" w:rsidRDefault="00A2687D" w:rsidP="007F6E2D">
      <w:pPr>
        <w:pStyle w:val="Default"/>
        <w:spacing w:before="0" w:line="360" w:lineRule="auto"/>
        <w:rPr>
          <w:rFonts w:ascii="Times New Roman" w:hAnsi="Times New Roman" w:cs="Times New Roman"/>
          <w:color w:val="0D0D0D"/>
          <w:shd w:val="clear" w:color="auto" w:fill="FFFFFF"/>
          <w:lang w:val="en-GB"/>
        </w:rPr>
      </w:pPr>
    </w:p>
    <w:p w14:paraId="17E1A24D" w14:textId="77777777" w:rsidR="00A2687D" w:rsidRPr="00165E8D" w:rsidRDefault="00A2687D" w:rsidP="007F6E2D">
      <w:pPr>
        <w:pStyle w:val="Default"/>
        <w:spacing w:before="0" w:line="360" w:lineRule="auto"/>
        <w:rPr>
          <w:rFonts w:ascii="Times New Roman" w:hAnsi="Times New Roman" w:cs="Times New Roman"/>
          <w:color w:val="0D0D0D"/>
          <w:shd w:val="clear" w:color="auto" w:fill="FFFFFF"/>
          <w:lang w:val="en-GB"/>
        </w:rPr>
      </w:pPr>
    </w:p>
    <w:p w14:paraId="3F12A492" w14:textId="77777777" w:rsidR="00A2687D" w:rsidRPr="00165E8D" w:rsidRDefault="00A2687D" w:rsidP="007F6E2D">
      <w:pPr>
        <w:pStyle w:val="Default"/>
        <w:spacing w:before="0" w:line="360" w:lineRule="auto"/>
        <w:rPr>
          <w:rFonts w:ascii="Times New Roman" w:hAnsi="Times New Roman" w:cs="Times New Roman"/>
          <w:color w:val="0D0D0D"/>
          <w:shd w:val="clear" w:color="auto" w:fill="FFFFFF"/>
          <w:lang w:val="en-GB"/>
        </w:rPr>
      </w:pPr>
    </w:p>
    <w:p w14:paraId="557D606C" w14:textId="77777777" w:rsidR="00587C45" w:rsidRPr="00165E8D" w:rsidRDefault="00587C45" w:rsidP="00D34CCD">
      <w:pPr>
        <w:pStyle w:val="Default"/>
        <w:spacing w:before="0" w:line="360" w:lineRule="auto"/>
        <w:rPr>
          <w:rFonts w:ascii="Times New Roman" w:hAnsi="Times New Roman"/>
          <w:b/>
          <w:bCs/>
          <w:lang w:val="en-GB"/>
        </w:rPr>
      </w:pPr>
    </w:p>
    <w:p w14:paraId="19946584" w14:textId="5D886AFD" w:rsidR="00D34CCD" w:rsidRDefault="00D34CCD" w:rsidP="00D34CCD">
      <w:pPr>
        <w:pStyle w:val="Default"/>
        <w:spacing w:before="0" w:line="360" w:lineRule="auto"/>
        <w:rPr>
          <w:rFonts w:ascii="Times New Roman" w:hAnsi="Times New Roman"/>
          <w:b/>
          <w:bCs/>
          <w:lang w:val="en-GB"/>
        </w:rPr>
      </w:pPr>
      <w:r w:rsidRPr="00165E8D">
        <w:rPr>
          <w:rFonts w:ascii="Times New Roman" w:hAnsi="Times New Roman"/>
          <w:b/>
          <w:bCs/>
          <w:lang w:val="en-GB"/>
        </w:rPr>
        <w:lastRenderedPageBreak/>
        <w:t>Problems and Impacts</w:t>
      </w:r>
    </w:p>
    <w:p w14:paraId="651FEE9D" w14:textId="77777777" w:rsidR="008271DA" w:rsidRDefault="008271DA" w:rsidP="00D34CCD">
      <w:pPr>
        <w:pStyle w:val="Default"/>
        <w:spacing w:before="0" w:line="360" w:lineRule="auto"/>
        <w:rPr>
          <w:rFonts w:ascii="Times New Roman" w:hAnsi="Times New Roman"/>
          <w:b/>
          <w:bCs/>
          <w:lang w:val="en-GB"/>
        </w:rPr>
      </w:pPr>
    </w:p>
    <w:p w14:paraId="1D5D7933" w14:textId="56DE1FE9" w:rsidR="006E61A1" w:rsidRPr="008271DA" w:rsidRDefault="008271DA" w:rsidP="00C227C7">
      <w:pPr>
        <w:pStyle w:val="Default"/>
        <w:spacing w:before="0" w:line="360" w:lineRule="auto"/>
        <w:rPr>
          <w:rFonts w:ascii="Times New Roman" w:eastAsia="Times New Roman" w:hAnsi="Times New Roman" w:cs="Times New Roman"/>
          <w:u w:val="single"/>
          <w:lang w:val="en-GB"/>
        </w:rPr>
      </w:pPr>
      <w:r>
        <w:rPr>
          <w:rFonts w:ascii="Times New Roman" w:hAnsi="Times New Roman"/>
          <w:u w:val="single"/>
          <w:lang w:val="en-GB"/>
        </w:rPr>
        <w:t xml:space="preserve">Area Resources </w:t>
      </w:r>
    </w:p>
    <w:p w14:paraId="34376B31" w14:textId="42F88BFB" w:rsidR="009F1711" w:rsidRPr="00165E8D" w:rsidRDefault="002E5209" w:rsidP="00D34CCD">
      <w:pPr>
        <w:pStyle w:val="Default"/>
        <w:spacing w:before="0" w:line="360" w:lineRule="auto"/>
        <w:rPr>
          <w:rFonts w:ascii="Times New Roman" w:hAnsi="Times New Roman" w:cs="Times New Roman"/>
          <w:lang w:val="en-GB"/>
        </w:rPr>
      </w:pPr>
      <w:r w:rsidRPr="00165E8D">
        <w:rPr>
          <w:rFonts w:ascii="Times New Roman" w:eastAsia="Times New Roman" w:hAnsi="Times New Roman" w:cs="Times New Roman"/>
          <w:lang w:val="en-GB"/>
        </w:rPr>
        <w:t>Carol</w:t>
      </w:r>
      <w:r w:rsidR="00BB5563" w:rsidRPr="00165E8D">
        <w:rPr>
          <w:rFonts w:ascii="Times New Roman" w:eastAsia="Times New Roman" w:hAnsi="Times New Roman" w:cs="Times New Roman"/>
          <w:lang w:val="en-GB"/>
        </w:rPr>
        <w:t xml:space="preserve"> (2024) reported issues in </w:t>
      </w:r>
      <w:r w:rsidR="00FB1476" w:rsidRPr="00165E8D">
        <w:rPr>
          <w:rFonts w:ascii="Times New Roman" w:eastAsia="Times New Roman" w:hAnsi="Times New Roman" w:cs="Times New Roman"/>
          <w:lang w:val="en-GB"/>
        </w:rPr>
        <w:t xml:space="preserve">stolen way markings and signage, believed to be due to </w:t>
      </w:r>
      <w:r w:rsidR="00EB7176">
        <w:rPr>
          <w:rFonts w:ascii="Times New Roman" w:eastAsia="Times New Roman" w:hAnsi="Times New Roman" w:cs="Times New Roman"/>
          <w:lang w:val="en-GB"/>
        </w:rPr>
        <w:t>a</w:t>
      </w:r>
      <w:r w:rsidR="00FB1476" w:rsidRPr="00165E8D">
        <w:rPr>
          <w:rFonts w:ascii="Times New Roman" w:eastAsia="Times New Roman" w:hAnsi="Times New Roman" w:cs="Times New Roman"/>
          <w:lang w:val="en-GB"/>
        </w:rPr>
        <w:t>ppealing design</w:t>
      </w:r>
      <w:r w:rsidR="00846220" w:rsidRPr="00165E8D">
        <w:rPr>
          <w:rFonts w:ascii="Times New Roman" w:eastAsia="Times New Roman" w:hAnsi="Times New Roman" w:cs="Times New Roman"/>
          <w:lang w:val="en-GB"/>
        </w:rPr>
        <w:t xml:space="preserve">. </w:t>
      </w:r>
      <w:r w:rsidR="000711CE" w:rsidRPr="00165E8D">
        <w:rPr>
          <w:rFonts w:ascii="Times New Roman" w:eastAsia="Times New Roman" w:hAnsi="Times New Roman" w:cs="Times New Roman"/>
          <w:lang w:val="en-GB"/>
        </w:rPr>
        <w:t xml:space="preserve">According to </w:t>
      </w:r>
      <w:r w:rsidR="00A830A0" w:rsidRPr="00165E8D">
        <w:rPr>
          <w:rFonts w:ascii="Times New Roman" w:eastAsia="Times New Roman" w:hAnsi="Times New Roman" w:cs="Times New Roman"/>
          <w:lang w:val="en-GB"/>
        </w:rPr>
        <w:t>Natural England</w:t>
      </w:r>
      <w:r w:rsidR="000711CE" w:rsidRPr="00165E8D">
        <w:rPr>
          <w:rFonts w:ascii="Times New Roman" w:eastAsia="Times New Roman" w:hAnsi="Times New Roman" w:cs="Times New Roman"/>
          <w:lang w:val="en-GB"/>
        </w:rPr>
        <w:t xml:space="preserve"> (</w:t>
      </w:r>
      <w:r w:rsidR="00A830A0" w:rsidRPr="00165E8D">
        <w:rPr>
          <w:rFonts w:ascii="Times New Roman" w:eastAsia="Times New Roman" w:hAnsi="Times New Roman" w:cs="Times New Roman"/>
          <w:lang w:val="en-GB"/>
        </w:rPr>
        <w:t>2008</w:t>
      </w:r>
      <w:r w:rsidR="000711CE" w:rsidRPr="00165E8D">
        <w:rPr>
          <w:rFonts w:ascii="Times New Roman" w:eastAsia="Times New Roman" w:hAnsi="Times New Roman" w:cs="Times New Roman"/>
          <w:lang w:val="en-GB"/>
        </w:rPr>
        <w:t>), “</w:t>
      </w:r>
      <w:r w:rsidR="000711CE" w:rsidRPr="00165E8D">
        <w:rPr>
          <w:rFonts w:ascii="Times New Roman" w:hAnsi="Times New Roman" w:cs="Times New Roman"/>
          <w:lang w:val="en-GB"/>
        </w:rPr>
        <w:t>w</w:t>
      </w:r>
      <w:r w:rsidR="009F1711" w:rsidRPr="00165E8D">
        <w:rPr>
          <w:rFonts w:ascii="Times New Roman" w:hAnsi="Times New Roman" w:cs="Times New Roman"/>
          <w:lang w:val="en-GB"/>
        </w:rPr>
        <w:t>aymarking enables users to follow a path accurately and confidently at points where they might otherwise have difficulty.</w:t>
      </w:r>
      <w:r w:rsidR="000711CE" w:rsidRPr="00165E8D">
        <w:rPr>
          <w:rFonts w:ascii="Times New Roman" w:hAnsi="Times New Roman" w:cs="Times New Roman"/>
          <w:lang w:val="en-GB"/>
        </w:rPr>
        <w:t xml:space="preserve">” </w:t>
      </w:r>
      <w:r w:rsidR="00F676AA" w:rsidRPr="00165E8D">
        <w:rPr>
          <w:rFonts w:ascii="Times New Roman" w:hAnsi="Times New Roman" w:cs="Times New Roman"/>
          <w:lang w:val="en-GB"/>
        </w:rPr>
        <w:t xml:space="preserve">Additionally, </w:t>
      </w:r>
      <w:proofErr w:type="spellStart"/>
      <w:r w:rsidR="00DE48A7" w:rsidRPr="00165E8D">
        <w:rPr>
          <w:rFonts w:ascii="Times New Roman" w:hAnsi="Times New Roman" w:cs="Times New Roman"/>
          <w:lang w:val="en-GB"/>
        </w:rPr>
        <w:t>Soicaa</w:t>
      </w:r>
      <w:proofErr w:type="spellEnd"/>
      <w:r w:rsidR="00DE48A7" w:rsidRPr="00165E8D">
        <w:rPr>
          <w:rFonts w:ascii="Times New Roman" w:hAnsi="Times New Roman" w:cs="Times New Roman"/>
          <w:lang w:val="en-GB"/>
        </w:rPr>
        <w:t xml:space="preserve"> and Metro-Roland (2022)</w:t>
      </w:r>
      <w:r w:rsidR="00900B31" w:rsidRPr="00165E8D">
        <w:rPr>
          <w:rFonts w:ascii="Times New Roman" w:hAnsi="Times New Roman" w:cs="Times New Roman"/>
          <w:lang w:val="en-GB"/>
        </w:rPr>
        <w:t xml:space="preserve"> </w:t>
      </w:r>
      <w:r w:rsidR="00B67FCE" w:rsidRPr="00165E8D">
        <w:rPr>
          <w:rFonts w:ascii="Times New Roman" w:hAnsi="Times New Roman" w:cs="Times New Roman"/>
          <w:lang w:val="en-GB"/>
        </w:rPr>
        <w:t>recogni</w:t>
      </w:r>
      <w:r w:rsidR="001721E2">
        <w:rPr>
          <w:rFonts w:ascii="Times New Roman" w:hAnsi="Times New Roman" w:cs="Times New Roman"/>
          <w:lang w:val="en-GB"/>
        </w:rPr>
        <w:t>s</w:t>
      </w:r>
      <w:r w:rsidR="00B67FCE" w:rsidRPr="00165E8D">
        <w:rPr>
          <w:rFonts w:ascii="Times New Roman" w:hAnsi="Times New Roman" w:cs="Times New Roman"/>
          <w:lang w:val="en-GB"/>
        </w:rPr>
        <w:t>es</w:t>
      </w:r>
      <w:r w:rsidR="00900B31" w:rsidRPr="00165E8D">
        <w:rPr>
          <w:rFonts w:ascii="Times New Roman" w:hAnsi="Times New Roman" w:cs="Times New Roman"/>
          <w:lang w:val="en-GB"/>
        </w:rPr>
        <w:t xml:space="preserve"> that </w:t>
      </w:r>
      <w:r w:rsidR="00C227C7" w:rsidRPr="00165E8D">
        <w:rPr>
          <w:rFonts w:ascii="Times New Roman" w:hAnsi="Times New Roman" w:cs="Times New Roman"/>
          <w:lang w:val="en-GB"/>
        </w:rPr>
        <w:t>“places are created when they are ‘named’ and ‘signed’</w:t>
      </w:r>
      <w:r w:rsidR="00365D16" w:rsidRPr="00165E8D">
        <w:rPr>
          <w:rFonts w:ascii="Times New Roman" w:hAnsi="Times New Roman" w:cs="Times New Roman"/>
          <w:lang w:val="en-GB"/>
        </w:rPr>
        <w:t>”</w:t>
      </w:r>
      <w:r w:rsidR="00090FF3" w:rsidRPr="00165E8D">
        <w:rPr>
          <w:rFonts w:ascii="Times New Roman" w:hAnsi="Times New Roman" w:cs="Times New Roman"/>
          <w:lang w:val="en-GB"/>
        </w:rPr>
        <w:t xml:space="preserve">, meaning </w:t>
      </w:r>
      <w:r w:rsidR="00B67FCE" w:rsidRPr="00165E8D">
        <w:rPr>
          <w:rFonts w:ascii="Times New Roman" w:hAnsi="Times New Roman" w:cs="Times New Roman"/>
          <w:lang w:val="en-GB"/>
        </w:rPr>
        <w:t xml:space="preserve">they have the </w:t>
      </w:r>
      <w:r w:rsidR="00B67FCE" w:rsidRPr="00165E8D">
        <w:rPr>
          <w:rFonts w:ascii="Times New Roman" w:hAnsi="Times New Roman" w:cs="Times New Roman"/>
          <w:color w:val="0D0D0D"/>
          <w:shd w:val="clear" w:color="auto" w:fill="FFFFFF"/>
          <w:lang w:val="en-GB"/>
        </w:rPr>
        <w:t xml:space="preserve">capacity to indicate absence, effectively revealing what may not be immediately observable in the environment. </w:t>
      </w:r>
      <w:r w:rsidR="0035702E" w:rsidRPr="00165E8D">
        <w:rPr>
          <w:rFonts w:ascii="Times New Roman" w:hAnsi="Times New Roman" w:cs="Times New Roman"/>
          <w:lang w:val="en-GB"/>
        </w:rPr>
        <w:t xml:space="preserve">Within previous </w:t>
      </w:r>
      <w:r w:rsidR="00F5320F" w:rsidRPr="00165E8D">
        <w:rPr>
          <w:rFonts w:ascii="Times New Roman" w:hAnsi="Times New Roman" w:cs="Times New Roman"/>
          <w:lang w:val="en-GB"/>
        </w:rPr>
        <w:t xml:space="preserve">conservation plans, Dinefwr Park has </w:t>
      </w:r>
      <w:r w:rsidR="000C4B9B" w:rsidRPr="00165E8D">
        <w:rPr>
          <w:rFonts w:ascii="Times New Roman" w:hAnsi="Times New Roman" w:cs="Times New Roman"/>
          <w:lang w:val="en-GB"/>
        </w:rPr>
        <w:t>considered these factors,</w:t>
      </w:r>
      <w:r w:rsidR="000057F7" w:rsidRPr="00165E8D">
        <w:rPr>
          <w:rFonts w:ascii="Times New Roman" w:hAnsi="Times New Roman" w:cs="Times New Roman"/>
          <w:lang w:val="en-GB"/>
        </w:rPr>
        <w:t xml:space="preserve"> acknowledging that </w:t>
      </w:r>
      <w:r w:rsidR="001269A6" w:rsidRPr="00165E8D">
        <w:rPr>
          <w:rFonts w:ascii="Times New Roman" w:hAnsi="Times New Roman" w:cs="Times New Roman"/>
          <w:lang w:val="en-GB"/>
        </w:rPr>
        <w:t>“</w:t>
      </w:r>
      <w:r w:rsidR="001269A6" w:rsidRPr="00165E8D">
        <w:rPr>
          <w:rFonts w:ascii="Times New Roman" w:eastAsia="Times New Roman" w:hAnsi="Times New Roman" w:cs="Times New Roman"/>
          <w:color w:val="0A0A0A"/>
          <w:lang w:val="en-GB"/>
        </w:rPr>
        <w:t>structured information presented in a clear manner will enhance enjoyment</w:t>
      </w:r>
      <w:r w:rsidR="001721E2">
        <w:rPr>
          <w:rFonts w:ascii="Times New Roman" w:eastAsia="Times New Roman" w:hAnsi="Times New Roman" w:cs="Times New Roman"/>
          <w:color w:val="0A0A0A"/>
          <w:lang w:val="en-GB"/>
        </w:rPr>
        <w:t>”</w:t>
      </w:r>
      <w:r w:rsidR="001269A6" w:rsidRPr="00165E8D">
        <w:rPr>
          <w:rFonts w:ascii="Times New Roman" w:eastAsia="Times New Roman" w:hAnsi="Times New Roman" w:cs="Times New Roman"/>
          <w:color w:val="0A0A0A"/>
          <w:lang w:val="en-GB"/>
        </w:rPr>
        <w:t xml:space="preserve"> (</w:t>
      </w:r>
      <w:r w:rsidR="003213CA" w:rsidRPr="00165E8D">
        <w:rPr>
          <w:rFonts w:ascii="Times New Roman" w:eastAsia="Times New Roman" w:hAnsi="Times New Roman" w:cs="Times New Roman"/>
          <w:color w:val="0A0A0A"/>
          <w:lang w:val="en-GB"/>
        </w:rPr>
        <w:t>Norman and Mabbut</w:t>
      </w:r>
      <w:r w:rsidR="00CE467F" w:rsidRPr="00165E8D">
        <w:rPr>
          <w:rFonts w:ascii="Times New Roman" w:eastAsia="Times New Roman" w:hAnsi="Times New Roman" w:cs="Times New Roman"/>
          <w:color w:val="0A0A0A"/>
          <w:lang w:val="en-GB"/>
        </w:rPr>
        <w:t xml:space="preserve">t, n.d.). </w:t>
      </w:r>
      <w:r w:rsidR="000711CE" w:rsidRPr="00165E8D">
        <w:rPr>
          <w:rFonts w:ascii="Times New Roman" w:hAnsi="Times New Roman" w:cs="Times New Roman"/>
          <w:lang w:val="en-GB"/>
        </w:rPr>
        <w:t xml:space="preserve">Therefore, </w:t>
      </w:r>
      <w:r w:rsidR="00DA38CD" w:rsidRPr="00165E8D">
        <w:rPr>
          <w:rFonts w:ascii="Times New Roman" w:hAnsi="Times New Roman" w:cs="Times New Roman"/>
          <w:lang w:val="en-GB"/>
        </w:rPr>
        <w:t>within the context of Dinefwr’s management plan</w:t>
      </w:r>
      <w:r w:rsidR="00801BC4" w:rsidRPr="00165E8D">
        <w:rPr>
          <w:rFonts w:ascii="Times New Roman" w:hAnsi="Times New Roman" w:cs="Times New Roman"/>
          <w:lang w:val="en-GB"/>
        </w:rPr>
        <w:t xml:space="preserve"> it is an important consideration that visitors </w:t>
      </w:r>
      <w:r w:rsidR="00347DFC" w:rsidRPr="00165E8D">
        <w:rPr>
          <w:rFonts w:ascii="Times New Roman" w:hAnsi="Times New Roman" w:cs="Times New Roman"/>
          <w:lang w:val="en-GB"/>
        </w:rPr>
        <w:t>can</w:t>
      </w:r>
      <w:r w:rsidR="00801BC4" w:rsidRPr="00165E8D">
        <w:rPr>
          <w:rFonts w:ascii="Times New Roman" w:hAnsi="Times New Roman" w:cs="Times New Roman"/>
          <w:lang w:val="en-GB"/>
        </w:rPr>
        <w:t xml:space="preserve"> navigate the park </w:t>
      </w:r>
      <w:r w:rsidR="00706DC7" w:rsidRPr="00165E8D">
        <w:rPr>
          <w:rFonts w:ascii="Times New Roman" w:hAnsi="Times New Roman" w:cs="Times New Roman"/>
          <w:lang w:val="en-GB"/>
        </w:rPr>
        <w:t xml:space="preserve">to ensure a positive experience. With a loss of </w:t>
      </w:r>
      <w:r w:rsidR="00683E49" w:rsidRPr="00165E8D">
        <w:rPr>
          <w:rFonts w:ascii="Times New Roman" w:hAnsi="Times New Roman" w:cs="Times New Roman"/>
          <w:lang w:val="en-GB"/>
        </w:rPr>
        <w:t>way markings</w:t>
      </w:r>
      <w:r w:rsidR="00706DC7" w:rsidRPr="00165E8D">
        <w:rPr>
          <w:rFonts w:ascii="Times New Roman" w:hAnsi="Times New Roman" w:cs="Times New Roman"/>
          <w:lang w:val="en-GB"/>
        </w:rPr>
        <w:t xml:space="preserve"> and signage, </w:t>
      </w:r>
      <w:r w:rsidR="00EC72C8" w:rsidRPr="00165E8D">
        <w:rPr>
          <w:rFonts w:ascii="Times New Roman" w:hAnsi="Times New Roman" w:cs="Times New Roman"/>
          <w:lang w:val="en-GB"/>
        </w:rPr>
        <w:t xml:space="preserve">visitors may lack information on the desired </w:t>
      </w:r>
      <w:r w:rsidR="00FE5032" w:rsidRPr="00165E8D">
        <w:rPr>
          <w:rFonts w:ascii="Times New Roman" w:hAnsi="Times New Roman" w:cs="Times New Roman"/>
          <w:lang w:val="en-GB"/>
        </w:rPr>
        <w:t>route</w:t>
      </w:r>
      <w:r w:rsidR="00683E49" w:rsidRPr="00165E8D">
        <w:rPr>
          <w:rFonts w:ascii="Times New Roman" w:hAnsi="Times New Roman" w:cs="Times New Roman"/>
          <w:lang w:val="en-GB"/>
        </w:rPr>
        <w:t xml:space="preserve"> and as a result may stray off paths. </w:t>
      </w:r>
      <w:r w:rsidR="00A95D05" w:rsidRPr="00165E8D">
        <w:rPr>
          <w:rFonts w:ascii="Times New Roman" w:hAnsi="Times New Roman" w:cs="Times New Roman"/>
          <w:lang w:val="en-GB"/>
        </w:rPr>
        <w:t xml:space="preserve">With </w:t>
      </w:r>
      <w:r w:rsidR="00DD3120" w:rsidRPr="00165E8D">
        <w:rPr>
          <w:rFonts w:ascii="Times New Roman" w:hAnsi="Times New Roman" w:cs="Times New Roman"/>
          <w:lang w:val="en-GB"/>
        </w:rPr>
        <w:t>consideration</w:t>
      </w:r>
      <w:r w:rsidR="00A95D05" w:rsidRPr="00165E8D">
        <w:rPr>
          <w:rFonts w:ascii="Times New Roman" w:hAnsi="Times New Roman" w:cs="Times New Roman"/>
          <w:lang w:val="en-GB"/>
        </w:rPr>
        <w:t xml:space="preserve"> to the indicators of quality standard, </w:t>
      </w:r>
      <w:r w:rsidR="00104361" w:rsidRPr="00165E8D">
        <w:rPr>
          <w:rFonts w:ascii="Times New Roman" w:hAnsi="Times New Roman" w:cs="Times New Roman"/>
          <w:lang w:val="en-GB"/>
        </w:rPr>
        <w:t xml:space="preserve">straying </w:t>
      </w:r>
      <w:r w:rsidR="00A95D05" w:rsidRPr="00165E8D">
        <w:rPr>
          <w:rFonts w:ascii="Times New Roman" w:hAnsi="Times New Roman" w:cs="Times New Roman"/>
          <w:lang w:val="en-GB"/>
        </w:rPr>
        <w:t xml:space="preserve">off paths may result in trampling of vegetation </w:t>
      </w:r>
      <w:r w:rsidR="001513EC" w:rsidRPr="00165E8D">
        <w:rPr>
          <w:rFonts w:ascii="Times New Roman" w:hAnsi="Times New Roman" w:cs="Times New Roman"/>
          <w:lang w:val="en-GB"/>
        </w:rPr>
        <w:t xml:space="preserve">and </w:t>
      </w:r>
      <w:r w:rsidR="00A26353" w:rsidRPr="00165E8D">
        <w:rPr>
          <w:rFonts w:ascii="Times New Roman" w:hAnsi="Times New Roman" w:cs="Times New Roman"/>
          <w:lang w:val="en-GB"/>
        </w:rPr>
        <w:t>disruption</w:t>
      </w:r>
      <w:r w:rsidR="001513EC" w:rsidRPr="00165E8D">
        <w:rPr>
          <w:rFonts w:ascii="Times New Roman" w:hAnsi="Times New Roman" w:cs="Times New Roman"/>
          <w:lang w:val="en-GB"/>
        </w:rPr>
        <w:t xml:space="preserve"> to wildlife and habitats</w:t>
      </w:r>
      <w:r w:rsidR="00077FA4" w:rsidRPr="00165E8D">
        <w:rPr>
          <w:rFonts w:ascii="Times New Roman" w:hAnsi="Times New Roman" w:cs="Times New Roman"/>
          <w:lang w:val="en-GB"/>
        </w:rPr>
        <w:t xml:space="preserve"> (Buckley, </w:t>
      </w:r>
      <w:r w:rsidR="003421A5" w:rsidRPr="00165E8D">
        <w:rPr>
          <w:rFonts w:ascii="Times New Roman" w:hAnsi="Times New Roman" w:cs="Times New Roman"/>
          <w:lang w:val="en-GB"/>
        </w:rPr>
        <w:t>2012</w:t>
      </w:r>
      <w:r w:rsidR="00077FA4" w:rsidRPr="00165E8D">
        <w:rPr>
          <w:rFonts w:ascii="Times New Roman" w:hAnsi="Times New Roman" w:cs="Times New Roman"/>
          <w:lang w:val="en-GB"/>
        </w:rPr>
        <w:t>)</w:t>
      </w:r>
      <w:r w:rsidR="001513EC" w:rsidRPr="00165E8D">
        <w:rPr>
          <w:rFonts w:ascii="Times New Roman" w:hAnsi="Times New Roman" w:cs="Times New Roman"/>
          <w:lang w:val="en-GB"/>
        </w:rPr>
        <w:t xml:space="preserve">, an issue </w:t>
      </w:r>
      <w:r w:rsidR="0055621E" w:rsidRPr="00165E8D">
        <w:rPr>
          <w:rFonts w:ascii="Times New Roman" w:hAnsi="Times New Roman" w:cs="Times New Roman"/>
          <w:lang w:val="en-GB"/>
        </w:rPr>
        <w:t>Carol</w:t>
      </w:r>
      <w:r w:rsidR="001513EC" w:rsidRPr="00165E8D">
        <w:rPr>
          <w:rFonts w:ascii="Times New Roman" w:hAnsi="Times New Roman" w:cs="Times New Roman"/>
          <w:lang w:val="en-GB"/>
        </w:rPr>
        <w:t xml:space="preserve"> (2024) highlights</w:t>
      </w:r>
      <w:r w:rsidR="00A26353" w:rsidRPr="00165E8D">
        <w:rPr>
          <w:rFonts w:ascii="Times New Roman" w:hAnsi="Times New Roman" w:cs="Times New Roman"/>
          <w:lang w:val="en-GB"/>
        </w:rPr>
        <w:t xml:space="preserve">. </w:t>
      </w:r>
      <w:r w:rsidR="00F676AA" w:rsidRPr="00165E8D">
        <w:rPr>
          <w:rFonts w:ascii="Times New Roman" w:hAnsi="Times New Roman" w:cs="Times New Roman"/>
          <w:lang w:val="en-GB"/>
        </w:rPr>
        <w:t>Furthermore</w:t>
      </w:r>
      <w:r w:rsidR="00104361" w:rsidRPr="00165E8D">
        <w:rPr>
          <w:rFonts w:ascii="Times New Roman" w:hAnsi="Times New Roman" w:cs="Times New Roman"/>
          <w:lang w:val="en-GB"/>
        </w:rPr>
        <w:t xml:space="preserve">, </w:t>
      </w:r>
      <w:r w:rsidR="00E67424" w:rsidRPr="00165E8D">
        <w:rPr>
          <w:rFonts w:ascii="Times New Roman" w:hAnsi="Times New Roman" w:cs="Times New Roman"/>
          <w:lang w:val="en-GB"/>
        </w:rPr>
        <w:t xml:space="preserve">as </w:t>
      </w:r>
      <w:r w:rsidR="00F37C5D" w:rsidRPr="00165E8D">
        <w:rPr>
          <w:rFonts w:ascii="Times New Roman" w:hAnsi="Times New Roman" w:cs="Times New Roman"/>
          <w:lang w:val="en-GB"/>
        </w:rPr>
        <w:t>discussed,</w:t>
      </w:r>
      <w:r w:rsidR="00E67424" w:rsidRPr="00165E8D">
        <w:rPr>
          <w:rFonts w:ascii="Times New Roman" w:hAnsi="Times New Roman" w:cs="Times New Roman"/>
          <w:lang w:val="en-GB"/>
        </w:rPr>
        <w:t xml:space="preserve"> </w:t>
      </w:r>
      <w:r w:rsidR="00104361" w:rsidRPr="00165E8D">
        <w:rPr>
          <w:rFonts w:ascii="Times New Roman" w:hAnsi="Times New Roman" w:cs="Times New Roman"/>
          <w:lang w:val="en-GB"/>
        </w:rPr>
        <w:t xml:space="preserve">the ‘relaxed environment’ that </w:t>
      </w:r>
      <w:r w:rsidR="00E67424" w:rsidRPr="00165E8D">
        <w:rPr>
          <w:rFonts w:ascii="Times New Roman" w:hAnsi="Times New Roman" w:cs="Times New Roman"/>
          <w:lang w:val="en-GB"/>
        </w:rPr>
        <w:t xml:space="preserve">Dinefwr Park adopts may </w:t>
      </w:r>
      <w:r w:rsidR="00B35917" w:rsidRPr="00165E8D">
        <w:rPr>
          <w:rFonts w:ascii="Times New Roman" w:hAnsi="Times New Roman" w:cs="Times New Roman"/>
          <w:lang w:val="en-GB"/>
        </w:rPr>
        <w:t>further complicate this issue</w:t>
      </w:r>
      <w:r w:rsidR="00137314" w:rsidRPr="00165E8D">
        <w:rPr>
          <w:rFonts w:ascii="Times New Roman" w:hAnsi="Times New Roman" w:cs="Times New Roman"/>
          <w:lang w:val="en-GB"/>
        </w:rPr>
        <w:t xml:space="preserve">. </w:t>
      </w:r>
      <w:r w:rsidR="001A7389" w:rsidRPr="00165E8D">
        <w:rPr>
          <w:rFonts w:ascii="Times New Roman" w:hAnsi="Times New Roman" w:cs="Times New Roman"/>
          <w:lang w:val="en-GB"/>
        </w:rPr>
        <w:t xml:space="preserve">With consideration </w:t>
      </w:r>
      <w:r w:rsidR="00A401E6" w:rsidRPr="00165E8D">
        <w:rPr>
          <w:rFonts w:ascii="Times New Roman" w:hAnsi="Times New Roman" w:cs="Times New Roman"/>
          <w:lang w:val="en-GB"/>
        </w:rPr>
        <w:t xml:space="preserve">to the </w:t>
      </w:r>
      <w:r w:rsidR="00497430" w:rsidRPr="00165E8D">
        <w:rPr>
          <w:rFonts w:ascii="Times New Roman" w:hAnsi="Times New Roman" w:cs="Times New Roman"/>
          <w:lang w:val="en-GB"/>
        </w:rPr>
        <w:t>financial</w:t>
      </w:r>
      <w:r w:rsidR="00A401E6" w:rsidRPr="00165E8D">
        <w:rPr>
          <w:rFonts w:ascii="Times New Roman" w:hAnsi="Times New Roman" w:cs="Times New Roman"/>
          <w:lang w:val="en-GB"/>
        </w:rPr>
        <w:t xml:space="preserve"> outcomes for the </w:t>
      </w:r>
      <w:r w:rsidR="00497430" w:rsidRPr="00165E8D">
        <w:rPr>
          <w:rFonts w:ascii="Times New Roman" w:hAnsi="Times New Roman" w:cs="Times New Roman"/>
          <w:lang w:val="en-GB"/>
        </w:rPr>
        <w:t>maintenance</w:t>
      </w:r>
      <w:r w:rsidR="00A401E6" w:rsidRPr="00165E8D">
        <w:rPr>
          <w:rFonts w:ascii="Times New Roman" w:hAnsi="Times New Roman" w:cs="Times New Roman"/>
          <w:lang w:val="en-GB"/>
        </w:rPr>
        <w:t xml:space="preserve"> of way markings and signage (£56,000 per </w:t>
      </w:r>
      <w:r w:rsidR="007A0D79">
        <w:rPr>
          <w:rFonts w:ascii="Times New Roman" w:hAnsi="Times New Roman" w:cs="Times New Roman"/>
          <w:lang w:val="en-GB"/>
        </w:rPr>
        <w:t>annum</w:t>
      </w:r>
      <w:r w:rsidR="00A401E6" w:rsidRPr="00165E8D">
        <w:rPr>
          <w:rFonts w:ascii="Times New Roman" w:hAnsi="Times New Roman" w:cs="Times New Roman"/>
          <w:lang w:val="en-GB"/>
        </w:rPr>
        <w:t>)</w:t>
      </w:r>
      <w:r w:rsidR="00497430" w:rsidRPr="00165E8D">
        <w:rPr>
          <w:rFonts w:ascii="Times New Roman" w:hAnsi="Times New Roman" w:cs="Times New Roman"/>
          <w:lang w:val="en-GB"/>
        </w:rPr>
        <w:t xml:space="preserve">, </w:t>
      </w:r>
      <w:r w:rsidR="00BA6D09" w:rsidRPr="00165E8D">
        <w:rPr>
          <w:rFonts w:ascii="Times New Roman" w:hAnsi="Times New Roman" w:cs="Times New Roman"/>
          <w:lang w:val="en-GB"/>
        </w:rPr>
        <w:t xml:space="preserve">a </w:t>
      </w:r>
      <w:r w:rsidR="00C13284" w:rsidRPr="00165E8D">
        <w:rPr>
          <w:rFonts w:ascii="Times New Roman" w:hAnsi="Times New Roman" w:cs="Times New Roman"/>
          <w:lang w:val="en-GB"/>
        </w:rPr>
        <w:t>solution/</w:t>
      </w:r>
      <w:r w:rsidR="00113D6A" w:rsidRPr="00165E8D">
        <w:rPr>
          <w:rFonts w:ascii="Times New Roman" w:hAnsi="Times New Roman" w:cs="Times New Roman"/>
          <w:lang w:val="en-GB"/>
        </w:rPr>
        <w:t>management</w:t>
      </w:r>
      <w:r w:rsidR="00C13284" w:rsidRPr="00165E8D">
        <w:rPr>
          <w:rFonts w:ascii="Times New Roman" w:hAnsi="Times New Roman" w:cs="Times New Roman"/>
          <w:lang w:val="en-GB"/>
        </w:rPr>
        <w:t xml:space="preserve"> plan will </w:t>
      </w:r>
      <w:r w:rsidR="00113D6A" w:rsidRPr="00165E8D">
        <w:rPr>
          <w:rFonts w:ascii="Times New Roman" w:hAnsi="Times New Roman" w:cs="Times New Roman"/>
          <w:lang w:val="en-GB"/>
        </w:rPr>
        <w:t>minimi</w:t>
      </w:r>
      <w:r w:rsidR="007A0D79">
        <w:rPr>
          <w:rFonts w:ascii="Times New Roman" w:hAnsi="Times New Roman" w:cs="Times New Roman"/>
          <w:lang w:val="en-GB"/>
        </w:rPr>
        <w:t>s</w:t>
      </w:r>
      <w:r w:rsidR="00113D6A" w:rsidRPr="00165E8D">
        <w:rPr>
          <w:rFonts w:ascii="Times New Roman" w:hAnsi="Times New Roman" w:cs="Times New Roman"/>
          <w:lang w:val="en-GB"/>
        </w:rPr>
        <w:t>e</w:t>
      </w:r>
      <w:r w:rsidR="00C931DE" w:rsidRPr="00165E8D">
        <w:rPr>
          <w:rFonts w:ascii="Times New Roman" w:hAnsi="Times New Roman" w:cs="Times New Roman"/>
          <w:lang w:val="en-GB"/>
        </w:rPr>
        <w:t xml:space="preserve"> spendin</w:t>
      </w:r>
      <w:r w:rsidR="007A0D79">
        <w:rPr>
          <w:rFonts w:ascii="Times New Roman" w:hAnsi="Times New Roman" w:cs="Times New Roman"/>
          <w:lang w:val="en-GB"/>
        </w:rPr>
        <w:t xml:space="preserve">g, </w:t>
      </w:r>
      <w:r w:rsidR="00750BD3" w:rsidRPr="00165E8D">
        <w:rPr>
          <w:rFonts w:ascii="Times New Roman" w:hAnsi="Times New Roman" w:cs="Times New Roman"/>
          <w:lang w:val="en-GB"/>
        </w:rPr>
        <w:t xml:space="preserve">conserve the environment and natural resources, and </w:t>
      </w:r>
      <w:r w:rsidR="00113D6A" w:rsidRPr="00165E8D">
        <w:rPr>
          <w:rFonts w:ascii="Times New Roman" w:hAnsi="Times New Roman" w:cs="Times New Roman"/>
          <w:lang w:val="en-GB"/>
        </w:rPr>
        <w:t xml:space="preserve">enhance visitor experience. </w:t>
      </w:r>
    </w:p>
    <w:p w14:paraId="34EE255B" w14:textId="77777777" w:rsidR="002B3827" w:rsidRPr="00165E8D" w:rsidRDefault="002B3827" w:rsidP="00D34CCD">
      <w:pPr>
        <w:pStyle w:val="Default"/>
        <w:spacing w:before="0" w:line="360" w:lineRule="auto"/>
        <w:rPr>
          <w:rFonts w:ascii="Times New Roman" w:eastAsia="Times New Roman" w:hAnsi="Times New Roman" w:cs="Times New Roman"/>
          <w:lang w:val="en-GB"/>
        </w:rPr>
      </w:pPr>
    </w:p>
    <w:p w14:paraId="7A2DFC64" w14:textId="09A8D558" w:rsidR="007D33EA" w:rsidRPr="00165E8D" w:rsidRDefault="00D34CCD" w:rsidP="00D34CCD">
      <w:pPr>
        <w:pStyle w:val="Default"/>
        <w:spacing w:before="0" w:line="360" w:lineRule="auto"/>
        <w:rPr>
          <w:rFonts w:ascii="Times New Roman" w:eastAsia="Times New Roman" w:hAnsi="Times New Roman" w:cs="Times New Roman"/>
          <w:u w:val="single"/>
          <w:lang w:val="en-GB"/>
        </w:rPr>
      </w:pPr>
      <w:r w:rsidRPr="00165E8D">
        <w:rPr>
          <w:rFonts w:ascii="Times New Roman" w:hAnsi="Times New Roman"/>
          <w:u w:val="single"/>
          <w:lang w:val="en-GB"/>
        </w:rPr>
        <w:t>Visitor experience</w:t>
      </w:r>
      <w:r w:rsidR="00D91336" w:rsidRPr="00165E8D">
        <w:rPr>
          <w:rFonts w:ascii="Times New Roman" w:hAnsi="Times New Roman"/>
          <w:u w:val="single"/>
          <w:lang w:val="en-GB"/>
        </w:rPr>
        <w:t xml:space="preserve"> </w:t>
      </w:r>
      <w:r w:rsidR="00AA5928" w:rsidRPr="00165E8D">
        <w:rPr>
          <w:rFonts w:ascii="Times New Roman" w:hAnsi="Times New Roman"/>
          <w:u w:val="single"/>
          <w:lang w:val="en-GB"/>
        </w:rPr>
        <w:t xml:space="preserve">and </w:t>
      </w:r>
      <w:r w:rsidR="007A0D79">
        <w:rPr>
          <w:rFonts w:ascii="Times New Roman" w:hAnsi="Times New Roman"/>
          <w:u w:val="single"/>
          <w:lang w:val="en-GB"/>
        </w:rPr>
        <w:t>A</w:t>
      </w:r>
      <w:r w:rsidR="00D91336" w:rsidRPr="00165E8D">
        <w:rPr>
          <w:rFonts w:ascii="Times New Roman" w:hAnsi="Times New Roman"/>
          <w:u w:val="single"/>
          <w:lang w:val="en-GB"/>
        </w:rPr>
        <w:t xml:space="preserve">rea’s </w:t>
      </w:r>
      <w:r w:rsidR="007A0D79">
        <w:rPr>
          <w:rFonts w:ascii="Times New Roman" w:hAnsi="Times New Roman"/>
          <w:u w:val="single"/>
          <w:lang w:val="en-GB"/>
        </w:rPr>
        <w:t>F</w:t>
      </w:r>
      <w:r w:rsidR="00D91336" w:rsidRPr="00165E8D">
        <w:rPr>
          <w:rFonts w:ascii="Times New Roman" w:hAnsi="Times New Roman"/>
          <w:u w:val="single"/>
          <w:lang w:val="en-GB"/>
        </w:rPr>
        <w:t>acilities/</w:t>
      </w:r>
      <w:r w:rsidR="007A0D79">
        <w:rPr>
          <w:rFonts w:ascii="Times New Roman" w:hAnsi="Times New Roman"/>
          <w:u w:val="single"/>
          <w:lang w:val="en-GB"/>
        </w:rPr>
        <w:t>S</w:t>
      </w:r>
      <w:r w:rsidR="00D91336" w:rsidRPr="00165E8D">
        <w:rPr>
          <w:rFonts w:ascii="Times New Roman" w:hAnsi="Times New Roman"/>
          <w:u w:val="single"/>
          <w:lang w:val="en-GB"/>
        </w:rPr>
        <w:t>ervices</w:t>
      </w:r>
    </w:p>
    <w:p w14:paraId="5E377D25" w14:textId="3596B26F" w:rsidR="00391BA2" w:rsidRDefault="00715E53" w:rsidP="00D34CCD">
      <w:pPr>
        <w:pStyle w:val="Default"/>
        <w:spacing w:before="0" w:line="360" w:lineRule="auto"/>
        <w:rPr>
          <w:rFonts w:ascii="Times New Roman" w:hAnsi="Times New Roman"/>
          <w:lang w:val="en-GB"/>
        </w:rPr>
      </w:pPr>
      <w:r w:rsidRPr="00165E8D">
        <w:rPr>
          <w:rFonts w:ascii="Times New Roman" w:hAnsi="Times New Roman"/>
          <w:lang w:val="en-GB"/>
        </w:rPr>
        <w:t xml:space="preserve">Another challenge that </w:t>
      </w:r>
      <w:r w:rsidR="005B5589" w:rsidRPr="00165E8D">
        <w:rPr>
          <w:rFonts w:ascii="Times New Roman" w:hAnsi="Times New Roman"/>
          <w:lang w:val="en-GB"/>
        </w:rPr>
        <w:t>Carol</w:t>
      </w:r>
      <w:r w:rsidRPr="00165E8D">
        <w:rPr>
          <w:rFonts w:ascii="Times New Roman" w:hAnsi="Times New Roman"/>
          <w:lang w:val="en-GB"/>
        </w:rPr>
        <w:t xml:space="preserve"> (2024) highlighted was issues in vandalism, </w:t>
      </w:r>
      <w:r w:rsidR="00E155EE" w:rsidRPr="00165E8D">
        <w:rPr>
          <w:rFonts w:ascii="Times New Roman" w:hAnsi="Times New Roman"/>
          <w:lang w:val="en-GB"/>
        </w:rPr>
        <w:t>litter,</w:t>
      </w:r>
      <w:r w:rsidRPr="00165E8D">
        <w:rPr>
          <w:rFonts w:ascii="Times New Roman" w:hAnsi="Times New Roman"/>
          <w:lang w:val="en-GB"/>
        </w:rPr>
        <w:t xml:space="preserve"> and graffiti</w:t>
      </w:r>
      <w:r w:rsidR="00C67EC1" w:rsidRPr="00165E8D">
        <w:rPr>
          <w:rFonts w:ascii="Times New Roman" w:hAnsi="Times New Roman"/>
          <w:lang w:val="en-GB"/>
        </w:rPr>
        <w:t>, particularly at the birdwatching hides/are</w:t>
      </w:r>
      <w:r w:rsidR="002A45A3">
        <w:rPr>
          <w:rFonts w:ascii="Times New Roman" w:hAnsi="Times New Roman"/>
          <w:lang w:val="en-GB"/>
        </w:rPr>
        <w:t>as.</w:t>
      </w:r>
      <w:r w:rsidR="00C67EC1" w:rsidRPr="00165E8D">
        <w:rPr>
          <w:rFonts w:ascii="Times New Roman" w:hAnsi="Times New Roman"/>
          <w:lang w:val="en-GB"/>
        </w:rPr>
        <w:t xml:space="preserve"> </w:t>
      </w:r>
      <w:r w:rsidR="00E155EE" w:rsidRPr="00165E8D">
        <w:rPr>
          <w:rFonts w:ascii="Times New Roman" w:hAnsi="Times New Roman"/>
          <w:lang w:val="en-GB"/>
        </w:rPr>
        <w:t xml:space="preserve">These </w:t>
      </w:r>
      <w:r w:rsidR="003B0546" w:rsidRPr="00165E8D">
        <w:rPr>
          <w:rFonts w:ascii="Times New Roman" w:hAnsi="Times New Roman"/>
          <w:lang w:val="en-GB"/>
        </w:rPr>
        <w:t>facilities</w:t>
      </w:r>
      <w:r w:rsidR="00E155EE" w:rsidRPr="00165E8D">
        <w:rPr>
          <w:rFonts w:ascii="Times New Roman" w:hAnsi="Times New Roman"/>
          <w:lang w:val="en-GB"/>
        </w:rPr>
        <w:t xml:space="preserve"> </w:t>
      </w:r>
      <w:r w:rsidR="00B849E1" w:rsidRPr="00165E8D">
        <w:rPr>
          <w:rFonts w:ascii="Times New Roman" w:hAnsi="Times New Roman"/>
          <w:lang w:val="en-GB"/>
        </w:rPr>
        <w:t>have previously and currentl</w:t>
      </w:r>
      <w:r w:rsidR="00616CAB">
        <w:rPr>
          <w:rFonts w:ascii="Times New Roman" w:hAnsi="Times New Roman"/>
          <w:lang w:val="en-GB"/>
        </w:rPr>
        <w:t xml:space="preserve">y </w:t>
      </w:r>
      <w:r w:rsidR="00D93511">
        <w:rPr>
          <w:rFonts w:ascii="Times New Roman" w:hAnsi="Times New Roman"/>
          <w:lang w:val="en-GB"/>
        </w:rPr>
        <w:t>been</w:t>
      </w:r>
      <w:r w:rsidR="003C4CE9">
        <w:rPr>
          <w:rFonts w:ascii="Times New Roman" w:hAnsi="Times New Roman"/>
          <w:lang w:val="en-GB"/>
        </w:rPr>
        <w:t xml:space="preserve"> </w:t>
      </w:r>
      <w:r w:rsidR="00616CAB">
        <w:rPr>
          <w:rFonts w:ascii="Times New Roman" w:hAnsi="Times New Roman"/>
          <w:lang w:val="en-GB"/>
        </w:rPr>
        <w:t>used</w:t>
      </w:r>
      <w:r w:rsidR="003C4CE9">
        <w:rPr>
          <w:rFonts w:ascii="Times New Roman" w:hAnsi="Times New Roman"/>
          <w:lang w:val="en-GB"/>
        </w:rPr>
        <w:t xml:space="preserve"> for purposes other than</w:t>
      </w:r>
      <w:r w:rsidR="00B849E1" w:rsidRPr="00165E8D">
        <w:rPr>
          <w:rFonts w:ascii="Times New Roman" w:hAnsi="Times New Roman"/>
          <w:lang w:val="en-GB"/>
        </w:rPr>
        <w:t xml:space="preserve"> their intended purpose</w:t>
      </w:r>
      <w:r w:rsidR="00636F6D" w:rsidRPr="00165E8D">
        <w:rPr>
          <w:rFonts w:ascii="Times New Roman" w:hAnsi="Times New Roman"/>
          <w:lang w:val="en-GB"/>
        </w:rPr>
        <w:t xml:space="preserve"> with youth using the space out of hours and </w:t>
      </w:r>
      <w:r w:rsidR="003B0546" w:rsidRPr="00165E8D">
        <w:rPr>
          <w:rFonts w:ascii="Times New Roman" w:hAnsi="Times New Roman"/>
          <w:lang w:val="en-GB"/>
        </w:rPr>
        <w:t xml:space="preserve">others using them for shelter. To </w:t>
      </w:r>
      <w:r w:rsidR="00CE4C4E" w:rsidRPr="00165E8D">
        <w:rPr>
          <w:rFonts w:ascii="Times New Roman" w:hAnsi="Times New Roman"/>
          <w:lang w:val="en-GB"/>
        </w:rPr>
        <w:t xml:space="preserve">deter use outside of intended purpose </w:t>
      </w:r>
      <w:r w:rsidR="005B5589" w:rsidRPr="00165E8D">
        <w:rPr>
          <w:rFonts w:ascii="Times New Roman" w:hAnsi="Times New Roman"/>
          <w:lang w:val="en-GB"/>
        </w:rPr>
        <w:t>Carol</w:t>
      </w:r>
      <w:r w:rsidR="00C12E86" w:rsidRPr="00165E8D">
        <w:rPr>
          <w:rFonts w:ascii="Times New Roman" w:hAnsi="Times New Roman"/>
          <w:lang w:val="en-GB"/>
        </w:rPr>
        <w:t xml:space="preserve"> (2024) </w:t>
      </w:r>
      <w:r w:rsidR="00D93511" w:rsidRPr="00165E8D">
        <w:rPr>
          <w:rFonts w:ascii="Times New Roman" w:hAnsi="Times New Roman"/>
          <w:lang w:val="en-GB"/>
        </w:rPr>
        <w:t>explains</w:t>
      </w:r>
      <w:r w:rsidR="00D93511">
        <w:rPr>
          <w:rFonts w:ascii="Times New Roman" w:hAnsi="Times New Roman"/>
          <w:lang w:val="en-GB"/>
        </w:rPr>
        <w:t xml:space="preserve"> t</w:t>
      </w:r>
      <w:r w:rsidR="00831FD2" w:rsidRPr="00165E8D">
        <w:rPr>
          <w:rFonts w:ascii="Times New Roman" w:hAnsi="Times New Roman"/>
          <w:lang w:val="en-GB"/>
        </w:rPr>
        <w:t>hat hides must be re-designed to reduce their appeal as well as building new hides in different areas</w:t>
      </w:r>
      <w:commentRangeStart w:id="0"/>
      <w:r w:rsidR="00831FD2" w:rsidRPr="00165E8D">
        <w:rPr>
          <w:rFonts w:ascii="Times New Roman" w:hAnsi="Times New Roman"/>
          <w:lang w:val="en-GB"/>
        </w:rPr>
        <w:t>,</w:t>
      </w:r>
      <w:commentRangeEnd w:id="0"/>
      <w:r w:rsidR="00A43B98">
        <w:rPr>
          <w:rStyle w:val="CommentReference"/>
          <w:rFonts w:asciiTheme="minorHAnsi" w:eastAsiaTheme="minorHAnsi" w:hAnsiTheme="minorHAnsi" w:cstheme="minorBidi"/>
          <w:color w:val="auto"/>
          <w:kern w:val="2"/>
          <w:lang w:val="en-GB" w:eastAsia="en-US"/>
          <w14:textOutline w14:w="0" w14:cap="rnd" w14:cmpd="sng" w14:algn="ctr">
            <w14:noFill/>
            <w14:prstDash w14:val="solid"/>
            <w14:bevel/>
          </w14:textOutline>
          <w14:ligatures w14:val="standardContextual"/>
        </w:rPr>
        <w:commentReference w:id="0"/>
      </w:r>
      <w:r w:rsidR="00831FD2" w:rsidRPr="00165E8D">
        <w:rPr>
          <w:rFonts w:ascii="Times New Roman" w:hAnsi="Times New Roman"/>
          <w:lang w:val="en-GB"/>
        </w:rPr>
        <w:t xml:space="preserve"> however, </w:t>
      </w:r>
      <w:r w:rsidR="00396E1A" w:rsidRPr="00165E8D">
        <w:rPr>
          <w:rFonts w:ascii="Times New Roman" w:hAnsi="Times New Roman"/>
          <w:lang w:val="en-GB"/>
        </w:rPr>
        <w:t xml:space="preserve">due to limits in financial outcomes </w:t>
      </w:r>
      <w:r w:rsidR="00B31CF7" w:rsidRPr="00165E8D">
        <w:rPr>
          <w:rFonts w:ascii="Times New Roman" w:hAnsi="Times New Roman"/>
          <w:lang w:val="en-GB"/>
        </w:rPr>
        <w:t>Dinefwr continues to face challenges in managing these sites</w:t>
      </w:r>
      <w:r w:rsidR="00494B86" w:rsidRPr="00165E8D">
        <w:rPr>
          <w:rFonts w:ascii="Times New Roman" w:hAnsi="Times New Roman"/>
          <w:lang w:val="en-GB"/>
        </w:rPr>
        <w:t xml:space="preserve"> (</w:t>
      </w:r>
      <w:r w:rsidR="00EE7BE6" w:rsidRPr="00165E8D">
        <w:rPr>
          <w:rFonts w:ascii="Times New Roman" w:hAnsi="Times New Roman"/>
          <w:lang w:val="en-GB"/>
        </w:rPr>
        <w:t xml:space="preserve">Loomis, 2002, </w:t>
      </w:r>
      <w:r w:rsidR="00DC79BC" w:rsidRPr="00165E8D">
        <w:rPr>
          <w:rFonts w:ascii="Times New Roman" w:hAnsi="Times New Roman"/>
          <w:lang w:val="en-GB"/>
        </w:rPr>
        <w:t>p. 221-</w:t>
      </w:r>
      <w:r w:rsidR="00EE7BE6" w:rsidRPr="00165E8D">
        <w:rPr>
          <w:rFonts w:ascii="Times New Roman" w:hAnsi="Times New Roman"/>
          <w:lang w:val="en-GB"/>
        </w:rPr>
        <w:t>248</w:t>
      </w:r>
      <w:r w:rsidR="00494B86" w:rsidRPr="00165E8D">
        <w:rPr>
          <w:rFonts w:ascii="Times New Roman" w:hAnsi="Times New Roman"/>
          <w:lang w:val="en-GB"/>
        </w:rPr>
        <w:t>)</w:t>
      </w:r>
      <w:r w:rsidR="00B31CF7" w:rsidRPr="00165E8D">
        <w:rPr>
          <w:rFonts w:ascii="Times New Roman" w:hAnsi="Times New Roman"/>
          <w:lang w:val="en-GB"/>
        </w:rPr>
        <w:t xml:space="preserve">. </w:t>
      </w:r>
      <w:r w:rsidR="0028580D" w:rsidRPr="00165E8D">
        <w:rPr>
          <w:rFonts w:ascii="Times New Roman" w:hAnsi="Times New Roman"/>
          <w:lang w:val="en-GB"/>
        </w:rPr>
        <w:t xml:space="preserve">A result of vandalism upon meaningful sites such as the birdwatching hides </w:t>
      </w:r>
      <w:r w:rsidR="00381B46" w:rsidRPr="00165E8D">
        <w:rPr>
          <w:rFonts w:ascii="Times New Roman" w:hAnsi="Times New Roman"/>
          <w:lang w:val="en-GB"/>
        </w:rPr>
        <w:t xml:space="preserve">can impact the experiences of other visitors at the site and contribute to a less satisfying recreational visit (Pigram &amp; Jenkins, 2006). </w:t>
      </w:r>
      <w:r w:rsidR="00C62C51" w:rsidRPr="00165E8D">
        <w:rPr>
          <w:rFonts w:ascii="Times New Roman" w:hAnsi="Times New Roman"/>
          <w:lang w:val="en-GB"/>
        </w:rPr>
        <w:t xml:space="preserve">Therefore, </w:t>
      </w:r>
      <w:r w:rsidR="00930BE6" w:rsidRPr="00165E8D">
        <w:rPr>
          <w:rFonts w:ascii="Times New Roman" w:hAnsi="Times New Roman"/>
          <w:lang w:val="en-GB"/>
        </w:rPr>
        <w:t>this behavio</w:t>
      </w:r>
      <w:r w:rsidR="00A43B98">
        <w:rPr>
          <w:rFonts w:ascii="Times New Roman" w:hAnsi="Times New Roman"/>
          <w:lang w:val="en-GB"/>
        </w:rPr>
        <w:t>u</w:t>
      </w:r>
      <w:r w:rsidR="00930BE6" w:rsidRPr="00165E8D">
        <w:rPr>
          <w:rFonts w:ascii="Times New Roman" w:hAnsi="Times New Roman"/>
          <w:lang w:val="en-GB"/>
        </w:rPr>
        <w:t xml:space="preserve">r may </w:t>
      </w:r>
      <w:r w:rsidR="00381B46" w:rsidRPr="00165E8D">
        <w:rPr>
          <w:rFonts w:ascii="Times New Roman" w:hAnsi="Times New Roman"/>
          <w:lang w:val="en-GB"/>
        </w:rPr>
        <w:t xml:space="preserve">change how </w:t>
      </w:r>
      <w:r w:rsidR="00930BE6" w:rsidRPr="00165E8D">
        <w:rPr>
          <w:rFonts w:ascii="Times New Roman" w:hAnsi="Times New Roman"/>
          <w:lang w:val="en-GB"/>
        </w:rPr>
        <w:t>visitors</w:t>
      </w:r>
      <w:r w:rsidR="00381B46" w:rsidRPr="00165E8D">
        <w:rPr>
          <w:rFonts w:ascii="Times New Roman" w:hAnsi="Times New Roman"/>
          <w:lang w:val="en-GB"/>
        </w:rPr>
        <w:t xml:space="preserve"> interact with the </w:t>
      </w:r>
      <w:r w:rsidR="00625EEF" w:rsidRPr="00165E8D">
        <w:rPr>
          <w:rFonts w:ascii="Times New Roman" w:hAnsi="Times New Roman"/>
          <w:lang w:val="en-GB"/>
        </w:rPr>
        <w:t xml:space="preserve">wildlife and natural habitats within this area, thus </w:t>
      </w:r>
      <w:r w:rsidR="00813755" w:rsidRPr="00165E8D">
        <w:rPr>
          <w:rFonts w:ascii="Times New Roman" w:hAnsi="Times New Roman"/>
          <w:lang w:val="en-GB"/>
        </w:rPr>
        <w:t>affecting</w:t>
      </w:r>
      <w:r w:rsidR="00625EEF" w:rsidRPr="00165E8D">
        <w:rPr>
          <w:rFonts w:ascii="Times New Roman" w:hAnsi="Times New Roman"/>
          <w:lang w:val="en-GB"/>
        </w:rPr>
        <w:t xml:space="preserve"> their overall </w:t>
      </w:r>
      <w:r w:rsidR="00813755" w:rsidRPr="00165E8D">
        <w:rPr>
          <w:rFonts w:ascii="Times New Roman" w:hAnsi="Times New Roman"/>
          <w:lang w:val="en-GB"/>
        </w:rPr>
        <w:t>perception</w:t>
      </w:r>
      <w:r w:rsidR="00381B46" w:rsidRPr="00165E8D">
        <w:rPr>
          <w:rFonts w:ascii="Times New Roman" w:hAnsi="Times New Roman"/>
          <w:lang w:val="en-GB"/>
        </w:rPr>
        <w:t xml:space="preserve"> of Dinefwr Park</w:t>
      </w:r>
      <w:r w:rsidR="00625EEF" w:rsidRPr="00165E8D">
        <w:rPr>
          <w:rFonts w:ascii="Times New Roman" w:hAnsi="Times New Roman"/>
          <w:lang w:val="en-GB"/>
        </w:rPr>
        <w:t>.</w:t>
      </w:r>
      <w:r w:rsidR="008C15D6" w:rsidRPr="00165E8D">
        <w:rPr>
          <w:rFonts w:ascii="Times New Roman" w:hAnsi="Times New Roman"/>
          <w:lang w:val="en-GB"/>
        </w:rPr>
        <w:t xml:space="preserve"> As </w:t>
      </w:r>
      <w:r w:rsidR="008C15D6" w:rsidRPr="00165E8D">
        <w:rPr>
          <w:rFonts w:ascii="Times New Roman" w:hAnsi="Times New Roman"/>
          <w:lang w:val="en-GB"/>
        </w:rPr>
        <w:lastRenderedPageBreak/>
        <w:t xml:space="preserve">discussed, Dinefwr </w:t>
      </w:r>
      <w:r w:rsidR="00412E60" w:rsidRPr="00165E8D">
        <w:rPr>
          <w:rFonts w:ascii="Times New Roman" w:hAnsi="Times New Roman"/>
          <w:lang w:val="en-GB"/>
        </w:rPr>
        <w:t>strives</w:t>
      </w:r>
      <w:r w:rsidR="008C15D6" w:rsidRPr="00165E8D">
        <w:rPr>
          <w:rFonts w:ascii="Times New Roman" w:hAnsi="Times New Roman"/>
          <w:lang w:val="en-GB"/>
        </w:rPr>
        <w:t xml:space="preserve"> to be ‘a place to be</w:t>
      </w:r>
      <w:r w:rsidR="00165E8D" w:rsidRPr="00165E8D">
        <w:rPr>
          <w:rFonts w:ascii="Times New Roman" w:hAnsi="Times New Roman"/>
          <w:lang w:val="en-GB"/>
        </w:rPr>
        <w:t>,’</w:t>
      </w:r>
      <w:r w:rsidR="008C15D6" w:rsidRPr="00165E8D">
        <w:rPr>
          <w:rFonts w:ascii="Times New Roman" w:hAnsi="Times New Roman"/>
          <w:lang w:val="en-GB"/>
        </w:rPr>
        <w:t xml:space="preserve"> fostering a sense of place, thus </w:t>
      </w:r>
      <w:r w:rsidR="000E31A5" w:rsidRPr="00165E8D">
        <w:rPr>
          <w:rFonts w:ascii="Times New Roman" w:hAnsi="Times New Roman"/>
          <w:lang w:val="en-GB"/>
        </w:rPr>
        <w:t xml:space="preserve">if </w:t>
      </w:r>
      <w:r w:rsidR="00494B86" w:rsidRPr="00165E8D">
        <w:rPr>
          <w:rFonts w:ascii="Times New Roman" w:hAnsi="Times New Roman"/>
          <w:lang w:val="en-GB"/>
        </w:rPr>
        <w:t>visitors ‘experiences</w:t>
      </w:r>
      <w:r w:rsidR="000E31A5" w:rsidRPr="00165E8D">
        <w:rPr>
          <w:rFonts w:ascii="Times New Roman" w:hAnsi="Times New Roman"/>
          <w:lang w:val="en-GB"/>
        </w:rPr>
        <w:t xml:space="preserve"> are compromised due to </w:t>
      </w:r>
      <w:r w:rsidR="00412E60" w:rsidRPr="00165E8D">
        <w:rPr>
          <w:rFonts w:ascii="Times New Roman" w:hAnsi="Times New Roman"/>
          <w:lang w:val="en-GB"/>
        </w:rPr>
        <w:t>detrimental</w:t>
      </w:r>
      <w:r w:rsidR="000E31A5" w:rsidRPr="00165E8D">
        <w:rPr>
          <w:rFonts w:ascii="Times New Roman" w:hAnsi="Times New Roman"/>
          <w:lang w:val="en-GB"/>
        </w:rPr>
        <w:t xml:space="preserve"> </w:t>
      </w:r>
      <w:r w:rsidR="00412E60" w:rsidRPr="00165E8D">
        <w:rPr>
          <w:rFonts w:ascii="Times New Roman" w:hAnsi="Times New Roman"/>
          <w:lang w:val="en-GB"/>
        </w:rPr>
        <w:t>behavio</w:t>
      </w:r>
      <w:r w:rsidR="00A43B98">
        <w:rPr>
          <w:rFonts w:ascii="Times New Roman" w:hAnsi="Times New Roman"/>
          <w:lang w:val="en-GB"/>
        </w:rPr>
        <w:t>u</w:t>
      </w:r>
      <w:r w:rsidR="00412E60" w:rsidRPr="00165E8D">
        <w:rPr>
          <w:rFonts w:ascii="Times New Roman" w:hAnsi="Times New Roman"/>
          <w:lang w:val="en-GB"/>
        </w:rPr>
        <w:t>r</w:t>
      </w:r>
      <w:r w:rsidR="000E31A5" w:rsidRPr="00165E8D">
        <w:rPr>
          <w:rFonts w:ascii="Times New Roman" w:hAnsi="Times New Roman"/>
          <w:lang w:val="en-GB"/>
        </w:rPr>
        <w:t xml:space="preserve"> </w:t>
      </w:r>
      <w:r w:rsidR="00E3432A" w:rsidRPr="00165E8D">
        <w:rPr>
          <w:rFonts w:ascii="Times New Roman" w:hAnsi="Times New Roman"/>
          <w:lang w:val="en-GB"/>
        </w:rPr>
        <w:t xml:space="preserve">that affects the </w:t>
      </w:r>
      <w:r w:rsidR="00412E60" w:rsidRPr="00165E8D">
        <w:rPr>
          <w:rFonts w:ascii="Times New Roman" w:hAnsi="Times New Roman"/>
          <w:lang w:val="en-GB"/>
        </w:rPr>
        <w:t>facilities</w:t>
      </w:r>
      <w:r w:rsidR="00E3432A" w:rsidRPr="00165E8D">
        <w:rPr>
          <w:rFonts w:ascii="Times New Roman" w:hAnsi="Times New Roman"/>
          <w:lang w:val="en-GB"/>
        </w:rPr>
        <w:t xml:space="preserve"> and </w:t>
      </w:r>
      <w:r w:rsidR="00412E60" w:rsidRPr="00165E8D">
        <w:rPr>
          <w:rFonts w:ascii="Times New Roman" w:hAnsi="Times New Roman"/>
          <w:lang w:val="en-GB"/>
        </w:rPr>
        <w:t>environment</w:t>
      </w:r>
      <w:r w:rsidR="00B36710" w:rsidRPr="00165E8D">
        <w:rPr>
          <w:rFonts w:ascii="Times New Roman" w:hAnsi="Times New Roman"/>
          <w:lang w:val="en-GB"/>
        </w:rPr>
        <w:t xml:space="preserve">, they may </w:t>
      </w:r>
      <w:r w:rsidR="00412E60" w:rsidRPr="00165E8D">
        <w:rPr>
          <w:rFonts w:ascii="Times New Roman" w:hAnsi="Times New Roman"/>
          <w:lang w:val="en-GB"/>
        </w:rPr>
        <w:t>lose</w:t>
      </w:r>
      <w:r w:rsidR="00B36710" w:rsidRPr="00165E8D">
        <w:rPr>
          <w:rFonts w:ascii="Times New Roman" w:hAnsi="Times New Roman"/>
          <w:lang w:val="en-GB"/>
        </w:rPr>
        <w:t xml:space="preserve"> certain connections to </w:t>
      </w:r>
      <w:r w:rsidR="00412E60" w:rsidRPr="00165E8D">
        <w:rPr>
          <w:rFonts w:ascii="Times New Roman" w:hAnsi="Times New Roman"/>
          <w:lang w:val="en-GB"/>
        </w:rPr>
        <w:t>the park</w:t>
      </w:r>
      <w:r w:rsidR="00494B86" w:rsidRPr="00165E8D">
        <w:rPr>
          <w:rFonts w:ascii="Times New Roman" w:hAnsi="Times New Roman"/>
          <w:lang w:val="en-GB"/>
        </w:rPr>
        <w:t xml:space="preserve"> (</w:t>
      </w:r>
      <w:r w:rsidR="005F6911" w:rsidRPr="00165E8D">
        <w:rPr>
          <w:rFonts w:ascii="Times New Roman" w:hAnsi="Times New Roman"/>
          <w:lang w:val="en-GB"/>
        </w:rPr>
        <w:t xml:space="preserve">NPS, </w:t>
      </w:r>
      <w:r w:rsidR="00FA6FA2" w:rsidRPr="00165E8D">
        <w:rPr>
          <w:rFonts w:ascii="Times New Roman" w:hAnsi="Times New Roman"/>
          <w:lang w:val="en-GB"/>
        </w:rPr>
        <w:t>2018</w:t>
      </w:r>
      <w:r w:rsidR="00494B86" w:rsidRPr="00165E8D">
        <w:rPr>
          <w:rFonts w:ascii="Times New Roman" w:hAnsi="Times New Roman"/>
          <w:lang w:val="en-GB"/>
        </w:rPr>
        <w:t>)</w:t>
      </w:r>
      <w:r w:rsidR="00412E60" w:rsidRPr="00165E8D">
        <w:rPr>
          <w:rFonts w:ascii="Times New Roman" w:hAnsi="Times New Roman"/>
          <w:lang w:val="en-GB"/>
        </w:rPr>
        <w:t xml:space="preserve">. </w:t>
      </w:r>
      <w:r w:rsidR="00F261F1" w:rsidRPr="00165E8D">
        <w:rPr>
          <w:rFonts w:ascii="Times New Roman" w:hAnsi="Times New Roman"/>
          <w:lang w:val="en-GB"/>
        </w:rPr>
        <w:t xml:space="preserve">Therefore, </w:t>
      </w:r>
      <w:r w:rsidR="00174385" w:rsidRPr="00165E8D">
        <w:rPr>
          <w:rFonts w:ascii="Times New Roman" w:hAnsi="Times New Roman"/>
          <w:lang w:val="en-GB"/>
        </w:rPr>
        <w:t xml:space="preserve">through education and awareness to </w:t>
      </w:r>
      <w:r w:rsidR="00D93511">
        <w:rPr>
          <w:rFonts w:ascii="Times New Roman" w:hAnsi="Times New Roman"/>
          <w:lang w:val="en-GB"/>
        </w:rPr>
        <w:t>deter t</w:t>
      </w:r>
      <w:r w:rsidR="00E3403E" w:rsidRPr="00165E8D">
        <w:rPr>
          <w:rFonts w:ascii="Times New Roman" w:hAnsi="Times New Roman"/>
          <w:lang w:val="en-GB"/>
        </w:rPr>
        <w:t>his behavio</w:t>
      </w:r>
      <w:r w:rsidR="00A43B98">
        <w:rPr>
          <w:rFonts w:ascii="Times New Roman" w:hAnsi="Times New Roman"/>
          <w:lang w:val="en-GB"/>
        </w:rPr>
        <w:t>u</w:t>
      </w:r>
      <w:r w:rsidR="00E3403E" w:rsidRPr="00165E8D">
        <w:rPr>
          <w:rFonts w:ascii="Times New Roman" w:hAnsi="Times New Roman"/>
          <w:lang w:val="en-GB"/>
        </w:rPr>
        <w:t>r</w:t>
      </w:r>
      <w:r w:rsidR="00BF3C9E" w:rsidRPr="00165E8D">
        <w:rPr>
          <w:rFonts w:ascii="Times New Roman" w:hAnsi="Times New Roman"/>
          <w:lang w:val="en-GB"/>
        </w:rPr>
        <w:t xml:space="preserve">, </w:t>
      </w:r>
      <w:r w:rsidR="00381B46" w:rsidRPr="00165E8D">
        <w:rPr>
          <w:rFonts w:ascii="Times New Roman" w:hAnsi="Times New Roman"/>
          <w:lang w:val="en-GB"/>
        </w:rPr>
        <w:t xml:space="preserve">Dinefwr could encourage greater engagement with its </w:t>
      </w:r>
      <w:r w:rsidR="00A8569C" w:rsidRPr="00165E8D">
        <w:rPr>
          <w:rFonts w:ascii="Times New Roman" w:hAnsi="Times New Roman"/>
          <w:lang w:val="en-GB"/>
        </w:rPr>
        <w:t xml:space="preserve">important </w:t>
      </w:r>
      <w:r w:rsidR="00AA5928" w:rsidRPr="00165E8D">
        <w:rPr>
          <w:rFonts w:ascii="Times New Roman" w:hAnsi="Times New Roman"/>
          <w:lang w:val="en-GB"/>
        </w:rPr>
        <w:t xml:space="preserve">and impactful </w:t>
      </w:r>
      <w:r w:rsidR="00A8569C" w:rsidRPr="00165E8D">
        <w:rPr>
          <w:rFonts w:ascii="Times New Roman" w:hAnsi="Times New Roman"/>
          <w:lang w:val="en-GB"/>
        </w:rPr>
        <w:t>facilities</w:t>
      </w:r>
      <w:r w:rsidR="00381B46" w:rsidRPr="00165E8D">
        <w:rPr>
          <w:rFonts w:ascii="Times New Roman" w:hAnsi="Times New Roman"/>
          <w:lang w:val="en-GB"/>
        </w:rPr>
        <w:t>.</w:t>
      </w:r>
    </w:p>
    <w:p w14:paraId="73E4F95B" w14:textId="77777777" w:rsidR="00D93511" w:rsidRPr="00165E8D" w:rsidRDefault="00D93511" w:rsidP="00D34CCD">
      <w:pPr>
        <w:pStyle w:val="Default"/>
        <w:spacing w:before="0" w:line="360" w:lineRule="auto"/>
        <w:rPr>
          <w:rFonts w:ascii="Times New Roman" w:hAnsi="Times New Roman"/>
          <w:lang w:val="en-GB"/>
        </w:rPr>
      </w:pPr>
    </w:p>
    <w:p w14:paraId="2DAB889F" w14:textId="64006A52" w:rsidR="00AA5928" w:rsidRPr="00165E8D" w:rsidRDefault="003D5963" w:rsidP="00D34CCD">
      <w:pPr>
        <w:pStyle w:val="Default"/>
        <w:spacing w:before="0" w:line="360" w:lineRule="auto"/>
        <w:rPr>
          <w:rFonts w:ascii="Times New Roman" w:eastAsia="Times New Roman" w:hAnsi="Times New Roman" w:cs="Times New Roman"/>
          <w:lang w:val="en-GB"/>
        </w:rPr>
      </w:pPr>
      <w:r w:rsidRPr="00165E8D">
        <w:rPr>
          <w:rFonts w:ascii="Times New Roman" w:hAnsi="Times New Roman"/>
          <w:lang w:val="en-GB"/>
        </w:rPr>
        <w:t>Additionally, the deer attraction is another facility/service that faces challenges</w:t>
      </w:r>
      <w:r w:rsidR="00E54A2B" w:rsidRPr="00165E8D">
        <w:rPr>
          <w:rFonts w:ascii="Times New Roman" w:hAnsi="Times New Roman"/>
          <w:lang w:val="en-GB"/>
        </w:rPr>
        <w:t xml:space="preserve">. Originally, </w:t>
      </w:r>
      <w:r w:rsidR="00165E8D" w:rsidRPr="00165E8D">
        <w:rPr>
          <w:rFonts w:ascii="Times New Roman" w:eastAsia="Times New Roman" w:hAnsi="Times New Roman" w:cs="Times New Roman"/>
          <w:lang w:val="en-GB"/>
        </w:rPr>
        <w:t>four</w:t>
      </w:r>
      <w:r w:rsidR="00EB1CF1" w:rsidRPr="00165E8D">
        <w:rPr>
          <w:rFonts w:ascii="Times New Roman" w:eastAsia="Times New Roman" w:hAnsi="Times New Roman" w:cs="Times New Roman"/>
          <w:lang w:val="en-GB"/>
        </w:rPr>
        <w:t xml:space="preserve"> paths ran through the deer park</w:t>
      </w:r>
      <w:r w:rsidR="00E54A2B" w:rsidRPr="00165E8D">
        <w:rPr>
          <w:rFonts w:ascii="Times New Roman" w:eastAsia="Times New Roman" w:hAnsi="Times New Roman" w:cs="Times New Roman"/>
          <w:lang w:val="en-GB"/>
        </w:rPr>
        <w:t>,</w:t>
      </w:r>
      <w:r w:rsidR="00EB1CF1" w:rsidRPr="00165E8D">
        <w:rPr>
          <w:rFonts w:ascii="Times New Roman" w:eastAsia="Times New Roman" w:hAnsi="Times New Roman" w:cs="Times New Roman"/>
          <w:lang w:val="en-GB"/>
        </w:rPr>
        <w:t xml:space="preserve"> but due to visitor behavio</w:t>
      </w:r>
      <w:r w:rsidR="00105FD1">
        <w:rPr>
          <w:rFonts w:ascii="Times New Roman" w:eastAsia="Times New Roman" w:hAnsi="Times New Roman" w:cs="Times New Roman"/>
          <w:lang w:val="en-GB"/>
        </w:rPr>
        <w:t>u</w:t>
      </w:r>
      <w:r w:rsidR="00EB1CF1" w:rsidRPr="00165E8D">
        <w:rPr>
          <w:rFonts w:ascii="Times New Roman" w:eastAsia="Times New Roman" w:hAnsi="Times New Roman" w:cs="Times New Roman"/>
          <w:lang w:val="en-GB"/>
        </w:rPr>
        <w:t>r disturbing the deer all paths closed</w:t>
      </w:r>
      <w:r w:rsidR="00CD32B8">
        <w:rPr>
          <w:rFonts w:ascii="Times New Roman" w:eastAsia="Times New Roman" w:hAnsi="Times New Roman" w:cs="Times New Roman"/>
          <w:lang w:val="en-GB"/>
        </w:rPr>
        <w:t xml:space="preserve">, </w:t>
      </w:r>
      <w:r w:rsidR="00EB1CF1" w:rsidRPr="00165E8D">
        <w:rPr>
          <w:rFonts w:ascii="Times New Roman" w:eastAsia="Times New Roman" w:hAnsi="Times New Roman" w:cs="Times New Roman"/>
          <w:lang w:val="en-GB"/>
        </w:rPr>
        <w:t>thus the attraction. The decision to close the deer attraction was based on conservation priorities rather than remaining open to satisfy visitor needs, however this may jeopardi</w:t>
      </w:r>
      <w:r w:rsidR="00CD32B8">
        <w:rPr>
          <w:rFonts w:ascii="Times New Roman" w:eastAsia="Times New Roman" w:hAnsi="Times New Roman" w:cs="Times New Roman"/>
          <w:lang w:val="en-GB"/>
        </w:rPr>
        <w:t xml:space="preserve">se </w:t>
      </w:r>
      <w:r w:rsidR="00EB1CF1" w:rsidRPr="00165E8D">
        <w:rPr>
          <w:rFonts w:ascii="Times New Roman" w:eastAsia="Times New Roman" w:hAnsi="Times New Roman" w:cs="Times New Roman"/>
          <w:lang w:val="en-GB"/>
        </w:rPr>
        <w:t>financial income (</w:t>
      </w:r>
      <w:r w:rsidR="00587C45" w:rsidRPr="00165E8D">
        <w:rPr>
          <w:rFonts w:ascii="Times New Roman" w:eastAsia="Times New Roman" w:hAnsi="Times New Roman" w:cs="Times New Roman"/>
          <w:lang w:val="en-GB"/>
        </w:rPr>
        <w:t>Holly</w:t>
      </w:r>
      <w:r w:rsidR="00EB1CF1" w:rsidRPr="00165E8D">
        <w:rPr>
          <w:rFonts w:ascii="Times New Roman" w:eastAsia="Times New Roman" w:hAnsi="Times New Roman" w:cs="Times New Roman"/>
          <w:lang w:val="en-GB"/>
        </w:rPr>
        <w:t xml:space="preserve">, 2024; </w:t>
      </w:r>
      <w:r w:rsidR="00815E67" w:rsidRPr="00165E8D">
        <w:rPr>
          <w:rFonts w:ascii="Times New Roman" w:hAnsi="Times New Roman" w:cs="Times New Roman"/>
          <w:lang w:val="en-GB"/>
        </w:rPr>
        <w:t>Thompson, Garrod, and Raley, 2014</w:t>
      </w:r>
      <w:r w:rsidR="00EB1CF1" w:rsidRPr="00165E8D">
        <w:rPr>
          <w:rFonts w:ascii="Times New Roman" w:eastAsia="Times New Roman" w:hAnsi="Times New Roman" w:cs="Times New Roman"/>
          <w:lang w:val="en-GB"/>
        </w:rPr>
        <w:t>)</w:t>
      </w:r>
      <w:r w:rsidR="00784C2D" w:rsidRPr="00165E8D">
        <w:rPr>
          <w:rFonts w:ascii="Times New Roman" w:eastAsia="Times New Roman" w:hAnsi="Times New Roman" w:cs="Times New Roman"/>
          <w:lang w:val="en-GB"/>
        </w:rPr>
        <w:t>. The fin</w:t>
      </w:r>
      <w:r w:rsidR="00AE1F5D" w:rsidRPr="00165E8D">
        <w:rPr>
          <w:rFonts w:ascii="Times New Roman" w:eastAsia="Times New Roman" w:hAnsi="Times New Roman" w:cs="Times New Roman"/>
          <w:lang w:val="en-GB"/>
        </w:rPr>
        <w:t xml:space="preserve">ancial outcomes for farming, meadow restrictions and feeding </w:t>
      </w:r>
      <w:r w:rsidR="00CD32B8">
        <w:rPr>
          <w:rFonts w:ascii="Times New Roman" w:eastAsia="Times New Roman" w:hAnsi="Times New Roman" w:cs="Times New Roman"/>
          <w:lang w:val="en-GB"/>
        </w:rPr>
        <w:t>l</w:t>
      </w:r>
      <w:r w:rsidR="00AE1F5D" w:rsidRPr="00165E8D">
        <w:rPr>
          <w:rFonts w:ascii="Times New Roman" w:eastAsia="Times New Roman" w:hAnsi="Times New Roman" w:cs="Times New Roman"/>
          <w:lang w:val="en-GB"/>
        </w:rPr>
        <w:t xml:space="preserve">ivestock </w:t>
      </w:r>
      <w:r w:rsidR="006441D6" w:rsidRPr="00165E8D">
        <w:rPr>
          <w:rFonts w:ascii="Times New Roman" w:eastAsia="Times New Roman" w:hAnsi="Times New Roman" w:cs="Times New Roman"/>
          <w:lang w:val="en-GB"/>
        </w:rPr>
        <w:t>are</w:t>
      </w:r>
      <w:r w:rsidR="00AE1F5D" w:rsidRPr="00165E8D">
        <w:rPr>
          <w:rFonts w:ascii="Times New Roman" w:eastAsia="Times New Roman" w:hAnsi="Times New Roman" w:cs="Times New Roman"/>
          <w:lang w:val="en-GB"/>
        </w:rPr>
        <w:t xml:space="preserve"> significant, with £80,000 spent per </w:t>
      </w:r>
      <w:r w:rsidR="00CD32B8">
        <w:rPr>
          <w:rFonts w:ascii="Times New Roman" w:eastAsia="Times New Roman" w:hAnsi="Times New Roman" w:cs="Times New Roman"/>
          <w:lang w:val="en-GB"/>
        </w:rPr>
        <w:t>annum.</w:t>
      </w:r>
      <w:r w:rsidR="00AE1F5D" w:rsidRPr="00165E8D">
        <w:rPr>
          <w:rFonts w:ascii="Times New Roman" w:eastAsia="Times New Roman" w:hAnsi="Times New Roman" w:cs="Times New Roman"/>
          <w:lang w:val="en-GB"/>
        </w:rPr>
        <w:t xml:space="preserve"> Therefore, </w:t>
      </w:r>
      <w:r w:rsidR="009D5EBD" w:rsidRPr="00165E8D">
        <w:rPr>
          <w:rFonts w:ascii="Times New Roman" w:eastAsia="Times New Roman" w:hAnsi="Times New Roman" w:cs="Times New Roman"/>
          <w:lang w:val="en-GB"/>
        </w:rPr>
        <w:t xml:space="preserve">the loss of this facility may reduce visitor numbers </w:t>
      </w:r>
      <w:r w:rsidR="006E738E">
        <w:rPr>
          <w:rFonts w:ascii="Times New Roman" w:eastAsia="Times New Roman" w:hAnsi="Times New Roman" w:cs="Times New Roman"/>
          <w:lang w:val="en-GB"/>
        </w:rPr>
        <w:t>resulting in l</w:t>
      </w:r>
      <w:r w:rsidR="00F232B9" w:rsidRPr="00165E8D">
        <w:rPr>
          <w:rFonts w:ascii="Times New Roman" w:eastAsia="Times New Roman" w:hAnsi="Times New Roman" w:cs="Times New Roman"/>
          <w:lang w:val="en-GB"/>
        </w:rPr>
        <w:t xml:space="preserve">ess income to continue to manage the livestock. Furthermore, </w:t>
      </w:r>
      <w:r w:rsidR="00A91108" w:rsidRPr="00165E8D">
        <w:rPr>
          <w:rFonts w:ascii="Times New Roman" w:eastAsia="Times New Roman" w:hAnsi="Times New Roman" w:cs="Times New Roman"/>
          <w:lang w:val="en-GB"/>
        </w:rPr>
        <w:t xml:space="preserve">closure of the deer park may result in </w:t>
      </w:r>
      <w:r w:rsidR="00587C45" w:rsidRPr="00165E8D">
        <w:rPr>
          <w:rFonts w:ascii="Times New Roman" w:eastAsia="Times New Roman" w:hAnsi="Times New Roman" w:cs="Times New Roman"/>
          <w:lang w:val="en-GB"/>
        </w:rPr>
        <w:t>disappointment</w:t>
      </w:r>
      <w:r w:rsidR="00C41E0A" w:rsidRPr="00165E8D">
        <w:rPr>
          <w:rFonts w:ascii="Times New Roman" w:eastAsia="Times New Roman" w:hAnsi="Times New Roman" w:cs="Times New Roman"/>
          <w:lang w:val="en-GB"/>
        </w:rPr>
        <w:t xml:space="preserve"> and </w:t>
      </w:r>
      <w:r w:rsidR="00587C45" w:rsidRPr="00165E8D">
        <w:rPr>
          <w:rFonts w:ascii="Times New Roman" w:eastAsia="Times New Roman" w:hAnsi="Times New Roman" w:cs="Times New Roman"/>
          <w:lang w:val="en-GB"/>
        </w:rPr>
        <w:t xml:space="preserve">a negative recreational experience. </w:t>
      </w:r>
    </w:p>
    <w:p w14:paraId="11C0822E" w14:textId="77777777" w:rsidR="00130FA6" w:rsidRPr="00165E8D" w:rsidRDefault="00130FA6" w:rsidP="00D34CCD">
      <w:pPr>
        <w:pStyle w:val="Default"/>
        <w:spacing w:before="0" w:line="360" w:lineRule="auto"/>
        <w:rPr>
          <w:rFonts w:ascii="Times New Roman" w:eastAsia="Times New Roman" w:hAnsi="Times New Roman" w:cs="Times New Roman"/>
          <w:lang w:val="en-GB"/>
        </w:rPr>
      </w:pPr>
    </w:p>
    <w:p w14:paraId="62DCDE70" w14:textId="77777777" w:rsidR="005F7D3E" w:rsidRPr="00165E8D" w:rsidRDefault="005F7D3E" w:rsidP="00D34CCD">
      <w:pPr>
        <w:pStyle w:val="Default"/>
        <w:spacing w:before="0" w:line="360" w:lineRule="auto"/>
        <w:rPr>
          <w:rFonts w:ascii="Times New Roman" w:eastAsia="Times New Roman" w:hAnsi="Times New Roman" w:cs="Times New Roman"/>
          <w:lang w:val="en-GB"/>
        </w:rPr>
      </w:pPr>
    </w:p>
    <w:p w14:paraId="30F87E66" w14:textId="77777777" w:rsidR="005F7D3E" w:rsidRPr="00165E8D" w:rsidRDefault="005F7D3E" w:rsidP="00D34CCD">
      <w:pPr>
        <w:pStyle w:val="Default"/>
        <w:spacing w:before="0" w:line="360" w:lineRule="auto"/>
        <w:rPr>
          <w:rFonts w:ascii="Times New Roman" w:eastAsia="Times New Roman" w:hAnsi="Times New Roman" w:cs="Times New Roman"/>
          <w:lang w:val="en-GB"/>
        </w:rPr>
      </w:pPr>
    </w:p>
    <w:p w14:paraId="0AD6B367" w14:textId="77777777" w:rsidR="005F7D3E" w:rsidRPr="00165E8D" w:rsidRDefault="005F7D3E" w:rsidP="00D34CCD">
      <w:pPr>
        <w:pStyle w:val="Default"/>
        <w:spacing w:before="0" w:line="360" w:lineRule="auto"/>
        <w:rPr>
          <w:rFonts w:ascii="Times New Roman" w:eastAsia="Times New Roman" w:hAnsi="Times New Roman" w:cs="Times New Roman"/>
          <w:lang w:val="en-GB"/>
        </w:rPr>
      </w:pPr>
    </w:p>
    <w:p w14:paraId="33A002B1" w14:textId="77777777" w:rsidR="005F7D3E" w:rsidRPr="00165E8D" w:rsidRDefault="005F7D3E" w:rsidP="00D34CCD">
      <w:pPr>
        <w:pStyle w:val="Default"/>
        <w:spacing w:before="0" w:line="360" w:lineRule="auto"/>
        <w:rPr>
          <w:rFonts w:ascii="Times New Roman" w:eastAsia="Times New Roman" w:hAnsi="Times New Roman" w:cs="Times New Roman"/>
          <w:lang w:val="en-GB"/>
        </w:rPr>
      </w:pPr>
    </w:p>
    <w:p w14:paraId="76F57D2E" w14:textId="77777777" w:rsidR="005F7D3E" w:rsidRPr="00165E8D" w:rsidRDefault="005F7D3E" w:rsidP="00D34CCD">
      <w:pPr>
        <w:pStyle w:val="Default"/>
        <w:spacing w:before="0" w:line="360" w:lineRule="auto"/>
        <w:rPr>
          <w:rFonts w:ascii="Times New Roman" w:eastAsia="Times New Roman" w:hAnsi="Times New Roman" w:cs="Times New Roman"/>
          <w:lang w:val="en-GB"/>
        </w:rPr>
      </w:pPr>
    </w:p>
    <w:p w14:paraId="4C105E57" w14:textId="77777777" w:rsidR="005F7D3E" w:rsidRPr="00165E8D" w:rsidRDefault="005F7D3E" w:rsidP="00D34CCD">
      <w:pPr>
        <w:pStyle w:val="Default"/>
        <w:spacing w:before="0" w:line="360" w:lineRule="auto"/>
        <w:rPr>
          <w:rFonts w:ascii="Times New Roman" w:eastAsia="Times New Roman" w:hAnsi="Times New Roman" w:cs="Times New Roman"/>
          <w:lang w:val="en-GB"/>
        </w:rPr>
      </w:pPr>
    </w:p>
    <w:p w14:paraId="3D4BB702" w14:textId="77777777" w:rsidR="005F7D3E" w:rsidRPr="00165E8D" w:rsidRDefault="005F7D3E" w:rsidP="00D34CCD">
      <w:pPr>
        <w:pStyle w:val="Default"/>
        <w:spacing w:before="0" w:line="360" w:lineRule="auto"/>
        <w:rPr>
          <w:rFonts w:ascii="Times New Roman" w:eastAsia="Times New Roman" w:hAnsi="Times New Roman" w:cs="Times New Roman"/>
          <w:lang w:val="en-GB"/>
        </w:rPr>
      </w:pPr>
    </w:p>
    <w:p w14:paraId="6F1B8BE0" w14:textId="77777777" w:rsidR="005F7D3E" w:rsidRPr="00165E8D" w:rsidRDefault="005F7D3E" w:rsidP="00D34CCD">
      <w:pPr>
        <w:pStyle w:val="Default"/>
        <w:spacing w:before="0" w:line="360" w:lineRule="auto"/>
        <w:rPr>
          <w:rFonts w:ascii="Times New Roman" w:eastAsia="Times New Roman" w:hAnsi="Times New Roman" w:cs="Times New Roman"/>
          <w:lang w:val="en-GB"/>
        </w:rPr>
      </w:pPr>
    </w:p>
    <w:p w14:paraId="29ED0572" w14:textId="77777777" w:rsidR="005F7D3E" w:rsidRPr="00165E8D" w:rsidRDefault="005F7D3E" w:rsidP="00D34CCD">
      <w:pPr>
        <w:pStyle w:val="Default"/>
        <w:spacing w:before="0" w:line="360" w:lineRule="auto"/>
        <w:rPr>
          <w:rFonts w:ascii="Times New Roman" w:eastAsia="Times New Roman" w:hAnsi="Times New Roman" w:cs="Times New Roman"/>
          <w:lang w:val="en-GB"/>
        </w:rPr>
      </w:pPr>
    </w:p>
    <w:p w14:paraId="06631002" w14:textId="77777777" w:rsidR="005F7D3E" w:rsidRPr="00165E8D" w:rsidRDefault="005F7D3E" w:rsidP="00D34CCD">
      <w:pPr>
        <w:pStyle w:val="Default"/>
        <w:spacing w:before="0" w:line="360" w:lineRule="auto"/>
        <w:rPr>
          <w:rFonts w:ascii="Times New Roman" w:eastAsia="Times New Roman" w:hAnsi="Times New Roman" w:cs="Times New Roman"/>
          <w:lang w:val="en-GB"/>
        </w:rPr>
      </w:pPr>
    </w:p>
    <w:p w14:paraId="74598191" w14:textId="77777777" w:rsidR="005F7D3E" w:rsidRPr="00165E8D" w:rsidRDefault="005F7D3E" w:rsidP="00D34CCD">
      <w:pPr>
        <w:pStyle w:val="Default"/>
        <w:spacing w:before="0" w:line="360" w:lineRule="auto"/>
        <w:rPr>
          <w:rFonts w:ascii="Times New Roman" w:eastAsia="Times New Roman" w:hAnsi="Times New Roman" w:cs="Times New Roman"/>
          <w:lang w:val="en-GB"/>
        </w:rPr>
      </w:pPr>
    </w:p>
    <w:p w14:paraId="4B198E00" w14:textId="77777777" w:rsidR="005F7D3E" w:rsidRPr="00165E8D" w:rsidRDefault="005F7D3E" w:rsidP="00D34CCD">
      <w:pPr>
        <w:pStyle w:val="Default"/>
        <w:spacing w:before="0" w:line="360" w:lineRule="auto"/>
        <w:rPr>
          <w:rFonts w:ascii="Times New Roman" w:eastAsia="Times New Roman" w:hAnsi="Times New Roman" w:cs="Times New Roman"/>
          <w:lang w:val="en-GB"/>
        </w:rPr>
      </w:pPr>
    </w:p>
    <w:p w14:paraId="1F10EFFA" w14:textId="77777777" w:rsidR="005F7D3E" w:rsidRPr="00165E8D" w:rsidRDefault="005F7D3E" w:rsidP="00D34CCD">
      <w:pPr>
        <w:pStyle w:val="Default"/>
        <w:spacing w:before="0" w:line="360" w:lineRule="auto"/>
        <w:rPr>
          <w:rFonts w:ascii="Times New Roman" w:eastAsia="Times New Roman" w:hAnsi="Times New Roman" w:cs="Times New Roman"/>
          <w:lang w:val="en-GB"/>
        </w:rPr>
      </w:pPr>
    </w:p>
    <w:p w14:paraId="265466E0" w14:textId="77777777" w:rsidR="005F7D3E" w:rsidRPr="00165E8D" w:rsidRDefault="005F7D3E" w:rsidP="00D34CCD">
      <w:pPr>
        <w:pStyle w:val="Default"/>
        <w:spacing w:before="0" w:line="360" w:lineRule="auto"/>
        <w:rPr>
          <w:rFonts w:ascii="Times New Roman" w:eastAsia="Times New Roman" w:hAnsi="Times New Roman" w:cs="Times New Roman"/>
          <w:lang w:val="en-GB"/>
        </w:rPr>
      </w:pPr>
    </w:p>
    <w:p w14:paraId="5DC842C9" w14:textId="77777777" w:rsidR="005F7D3E" w:rsidRPr="00165E8D" w:rsidRDefault="005F7D3E" w:rsidP="00D34CCD">
      <w:pPr>
        <w:pStyle w:val="Default"/>
        <w:spacing w:before="0" w:line="360" w:lineRule="auto"/>
        <w:rPr>
          <w:rFonts w:ascii="Times New Roman" w:eastAsia="Times New Roman" w:hAnsi="Times New Roman" w:cs="Times New Roman"/>
          <w:lang w:val="en-GB"/>
        </w:rPr>
      </w:pPr>
    </w:p>
    <w:p w14:paraId="13A9926F" w14:textId="77777777" w:rsidR="005F7D3E" w:rsidRPr="00165E8D" w:rsidRDefault="005F7D3E" w:rsidP="00D34CCD">
      <w:pPr>
        <w:pStyle w:val="Default"/>
        <w:spacing w:before="0" w:line="360" w:lineRule="auto"/>
        <w:rPr>
          <w:rFonts w:ascii="Times New Roman" w:eastAsia="Times New Roman" w:hAnsi="Times New Roman" w:cs="Times New Roman"/>
          <w:lang w:val="en-GB"/>
        </w:rPr>
      </w:pPr>
    </w:p>
    <w:p w14:paraId="5E7EABB8" w14:textId="77777777" w:rsidR="005F7D3E" w:rsidRPr="00165E8D" w:rsidRDefault="005F7D3E" w:rsidP="00D34CCD">
      <w:pPr>
        <w:pStyle w:val="Default"/>
        <w:spacing w:before="0" w:line="360" w:lineRule="auto"/>
        <w:rPr>
          <w:rFonts w:ascii="Times New Roman" w:eastAsia="Times New Roman" w:hAnsi="Times New Roman" w:cs="Times New Roman"/>
          <w:lang w:val="en-GB"/>
        </w:rPr>
      </w:pPr>
    </w:p>
    <w:p w14:paraId="483794B4" w14:textId="77777777" w:rsidR="005F7D3E" w:rsidRPr="00165E8D" w:rsidRDefault="005F7D3E" w:rsidP="00D34CCD">
      <w:pPr>
        <w:pStyle w:val="Default"/>
        <w:spacing w:before="0" w:line="360" w:lineRule="auto"/>
        <w:rPr>
          <w:rFonts w:ascii="Times New Roman" w:eastAsia="Times New Roman" w:hAnsi="Times New Roman" w:cs="Times New Roman"/>
          <w:lang w:val="en-GB"/>
        </w:rPr>
      </w:pPr>
    </w:p>
    <w:p w14:paraId="0CBD61F8" w14:textId="77777777" w:rsidR="005F7D3E" w:rsidRPr="00165E8D" w:rsidRDefault="005F7D3E" w:rsidP="00D34CCD">
      <w:pPr>
        <w:pStyle w:val="Default"/>
        <w:spacing w:before="0" w:line="360" w:lineRule="auto"/>
        <w:rPr>
          <w:rFonts w:ascii="Times New Roman" w:eastAsia="Times New Roman" w:hAnsi="Times New Roman" w:cs="Times New Roman"/>
          <w:lang w:val="en-GB"/>
        </w:rPr>
      </w:pPr>
    </w:p>
    <w:p w14:paraId="17B50805" w14:textId="77777777" w:rsidR="00130FA6" w:rsidRPr="00165E8D" w:rsidRDefault="00130FA6" w:rsidP="00130FA6">
      <w:pPr>
        <w:pStyle w:val="Default"/>
        <w:spacing w:before="0" w:line="360" w:lineRule="auto"/>
        <w:rPr>
          <w:rFonts w:ascii="Times New Roman" w:eastAsia="Times New Roman" w:hAnsi="Times New Roman" w:cs="Times New Roman"/>
          <w:b/>
          <w:bCs/>
          <w:lang w:val="en-GB"/>
        </w:rPr>
      </w:pPr>
      <w:r w:rsidRPr="00165E8D">
        <w:rPr>
          <w:rFonts w:ascii="Times New Roman" w:hAnsi="Times New Roman"/>
          <w:b/>
          <w:bCs/>
          <w:lang w:val="en-GB"/>
        </w:rPr>
        <w:t>Solutions and Management</w:t>
      </w:r>
    </w:p>
    <w:p w14:paraId="17015873" w14:textId="77777777" w:rsidR="00130FA6" w:rsidRPr="00165E8D" w:rsidRDefault="00130FA6" w:rsidP="00130FA6">
      <w:pPr>
        <w:pStyle w:val="Default"/>
        <w:spacing w:before="0" w:line="360" w:lineRule="auto"/>
        <w:rPr>
          <w:rFonts w:ascii="Times New Roman" w:eastAsia="Times New Roman" w:hAnsi="Times New Roman" w:cs="Times New Roman"/>
          <w:lang w:val="en-GB"/>
        </w:rPr>
      </w:pPr>
    </w:p>
    <w:p w14:paraId="51836B0E" w14:textId="0E7F2062" w:rsidR="005A46A4" w:rsidRPr="00165E8D" w:rsidRDefault="00130FA6" w:rsidP="00130FA6">
      <w:pPr>
        <w:pStyle w:val="Default"/>
        <w:spacing w:before="0" w:line="360" w:lineRule="auto"/>
        <w:rPr>
          <w:rFonts w:ascii="Times New Roman" w:hAnsi="Times New Roman"/>
          <w:u w:val="single"/>
          <w:lang w:val="en-GB"/>
        </w:rPr>
      </w:pPr>
      <w:r w:rsidRPr="00165E8D">
        <w:rPr>
          <w:rFonts w:ascii="Times New Roman" w:hAnsi="Times New Roman"/>
          <w:u w:val="single"/>
          <w:lang w:val="en-GB"/>
        </w:rPr>
        <w:t xml:space="preserve">Areas </w:t>
      </w:r>
      <w:r w:rsidR="006E738E">
        <w:rPr>
          <w:rFonts w:ascii="Times New Roman" w:hAnsi="Times New Roman"/>
          <w:u w:val="single"/>
          <w:lang w:val="en-GB"/>
        </w:rPr>
        <w:t>Re</w:t>
      </w:r>
      <w:r w:rsidRPr="00165E8D">
        <w:rPr>
          <w:rFonts w:ascii="Times New Roman" w:hAnsi="Times New Roman"/>
          <w:u w:val="single"/>
          <w:lang w:val="en-GB"/>
        </w:rPr>
        <w:t>sources</w:t>
      </w:r>
    </w:p>
    <w:p w14:paraId="78AD2F92" w14:textId="1E81A7B4" w:rsidR="00681E31" w:rsidRPr="00165E8D" w:rsidRDefault="00F83EB0" w:rsidP="00130FA6">
      <w:pPr>
        <w:pStyle w:val="Default"/>
        <w:spacing w:before="0" w:line="360" w:lineRule="auto"/>
        <w:rPr>
          <w:rFonts w:ascii="Times New Roman" w:hAnsi="Times New Roman"/>
          <w:lang w:val="en-GB"/>
        </w:rPr>
      </w:pPr>
      <w:r w:rsidRPr="00165E8D">
        <w:rPr>
          <w:rFonts w:ascii="Times New Roman" w:hAnsi="Times New Roman"/>
          <w:lang w:val="en-GB"/>
        </w:rPr>
        <w:t xml:space="preserve">There are a </w:t>
      </w:r>
      <w:r w:rsidR="00D77AC5">
        <w:rPr>
          <w:rFonts w:ascii="Times New Roman" w:hAnsi="Times New Roman"/>
          <w:lang w:val="en-GB"/>
        </w:rPr>
        <w:t>useful ways i</w:t>
      </w:r>
      <w:r w:rsidRPr="00165E8D">
        <w:rPr>
          <w:rFonts w:ascii="Times New Roman" w:hAnsi="Times New Roman"/>
          <w:lang w:val="en-GB"/>
        </w:rPr>
        <w:t>n which the stolen way markings and signage will be man</w:t>
      </w:r>
      <w:r w:rsidR="00D96CF1" w:rsidRPr="00165E8D">
        <w:rPr>
          <w:rFonts w:ascii="Times New Roman" w:hAnsi="Times New Roman"/>
          <w:lang w:val="en-GB"/>
        </w:rPr>
        <w:t xml:space="preserve">aged. Firstly, </w:t>
      </w:r>
      <w:r w:rsidR="00153F77" w:rsidRPr="00165E8D">
        <w:rPr>
          <w:rFonts w:ascii="Times New Roman" w:hAnsi="Times New Roman"/>
          <w:lang w:val="en-GB"/>
        </w:rPr>
        <w:t>re</w:t>
      </w:r>
      <w:r w:rsidR="00F14617">
        <w:rPr>
          <w:rFonts w:ascii="Times New Roman" w:hAnsi="Times New Roman"/>
          <w:lang w:val="en-GB"/>
        </w:rPr>
        <w:t>-</w:t>
      </w:r>
      <w:r w:rsidR="00153F77" w:rsidRPr="00165E8D">
        <w:rPr>
          <w:rFonts w:ascii="Times New Roman" w:hAnsi="Times New Roman"/>
          <w:lang w:val="en-GB"/>
        </w:rPr>
        <w:t>evaluating</w:t>
      </w:r>
      <w:r w:rsidR="00D96CF1" w:rsidRPr="00165E8D">
        <w:rPr>
          <w:rFonts w:ascii="Times New Roman" w:hAnsi="Times New Roman"/>
          <w:lang w:val="en-GB"/>
        </w:rPr>
        <w:t xml:space="preserve"> the design to </w:t>
      </w:r>
      <w:r w:rsidR="00DD32B8" w:rsidRPr="00165E8D">
        <w:rPr>
          <w:rFonts w:ascii="Times New Roman" w:hAnsi="Times New Roman"/>
          <w:lang w:val="en-GB"/>
        </w:rPr>
        <w:t xml:space="preserve">appear less appealing may deter </w:t>
      </w:r>
      <w:r w:rsidR="00BD1BB7" w:rsidRPr="00165E8D">
        <w:rPr>
          <w:rFonts w:ascii="Times New Roman" w:hAnsi="Times New Roman"/>
          <w:lang w:val="en-GB"/>
        </w:rPr>
        <w:t xml:space="preserve">people from stealing </w:t>
      </w:r>
      <w:r w:rsidR="008145F8" w:rsidRPr="00165E8D">
        <w:rPr>
          <w:rFonts w:ascii="Times New Roman" w:hAnsi="Times New Roman"/>
          <w:lang w:val="en-GB"/>
        </w:rPr>
        <w:t xml:space="preserve">said signs and </w:t>
      </w:r>
      <w:r w:rsidR="00143948" w:rsidRPr="00165E8D">
        <w:rPr>
          <w:rFonts w:ascii="Times New Roman" w:hAnsi="Times New Roman"/>
          <w:lang w:val="en-GB"/>
        </w:rPr>
        <w:t xml:space="preserve">way markers. However, as discussed, </w:t>
      </w:r>
      <w:r w:rsidR="00153F77" w:rsidRPr="00165E8D">
        <w:rPr>
          <w:rFonts w:ascii="Times New Roman" w:hAnsi="Times New Roman"/>
          <w:lang w:val="en-GB"/>
        </w:rPr>
        <w:t>way markers</w:t>
      </w:r>
      <w:r w:rsidR="00F44FF7" w:rsidRPr="00165E8D">
        <w:rPr>
          <w:rFonts w:ascii="Times New Roman" w:hAnsi="Times New Roman"/>
          <w:lang w:val="en-GB"/>
        </w:rPr>
        <w:t xml:space="preserve"> and signage are significant in indicating absence and reveal </w:t>
      </w:r>
      <w:r w:rsidR="001E5816" w:rsidRPr="00165E8D">
        <w:rPr>
          <w:rFonts w:ascii="Times New Roman" w:hAnsi="Times New Roman"/>
          <w:lang w:val="en-GB"/>
        </w:rPr>
        <w:t xml:space="preserve">information that may not be observable until further on and so </w:t>
      </w:r>
      <w:r w:rsidR="008C6816" w:rsidRPr="00165E8D">
        <w:rPr>
          <w:rFonts w:ascii="Times New Roman" w:hAnsi="Times New Roman"/>
          <w:lang w:val="en-GB"/>
        </w:rPr>
        <w:t xml:space="preserve">a less appealing re-design might not </w:t>
      </w:r>
      <w:r w:rsidR="00153F77" w:rsidRPr="00165E8D">
        <w:rPr>
          <w:rFonts w:ascii="Times New Roman" w:hAnsi="Times New Roman"/>
          <w:lang w:val="en-GB"/>
        </w:rPr>
        <w:t xml:space="preserve">capture attention as </w:t>
      </w:r>
      <w:r w:rsidR="00A36C6D" w:rsidRPr="00165E8D">
        <w:rPr>
          <w:rFonts w:ascii="Times New Roman" w:hAnsi="Times New Roman"/>
          <w:lang w:val="en-GB"/>
        </w:rPr>
        <w:t>effectively</w:t>
      </w:r>
      <w:r w:rsidR="004D3C5E" w:rsidRPr="00165E8D">
        <w:rPr>
          <w:rFonts w:ascii="Times New Roman" w:hAnsi="Times New Roman"/>
          <w:lang w:val="en-GB"/>
        </w:rPr>
        <w:t xml:space="preserve"> (</w:t>
      </w:r>
      <w:proofErr w:type="spellStart"/>
      <w:r w:rsidR="00314C61" w:rsidRPr="00165E8D">
        <w:rPr>
          <w:rFonts w:ascii="Times New Roman" w:hAnsi="Times New Roman" w:cs="Times New Roman"/>
          <w:lang w:val="en-GB"/>
        </w:rPr>
        <w:t>Soicaa</w:t>
      </w:r>
      <w:proofErr w:type="spellEnd"/>
      <w:r w:rsidR="00314C61" w:rsidRPr="00165E8D">
        <w:rPr>
          <w:rFonts w:ascii="Times New Roman" w:hAnsi="Times New Roman" w:cs="Times New Roman"/>
          <w:lang w:val="en-GB"/>
        </w:rPr>
        <w:t xml:space="preserve"> and Metro-Roland, 2022</w:t>
      </w:r>
      <w:r w:rsidR="004D3C5E" w:rsidRPr="00165E8D">
        <w:rPr>
          <w:rFonts w:ascii="Times New Roman" w:hAnsi="Times New Roman"/>
          <w:lang w:val="en-GB"/>
        </w:rPr>
        <w:t>)</w:t>
      </w:r>
      <w:r w:rsidR="008531D0" w:rsidRPr="00165E8D">
        <w:rPr>
          <w:rFonts w:ascii="Times New Roman" w:hAnsi="Times New Roman"/>
          <w:lang w:val="en-GB"/>
        </w:rPr>
        <w:t xml:space="preserve">, </w:t>
      </w:r>
      <w:r w:rsidR="00252958">
        <w:rPr>
          <w:rFonts w:ascii="Times New Roman" w:hAnsi="Times New Roman"/>
          <w:lang w:val="en-GB"/>
        </w:rPr>
        <w:t xml:space="preserve">leading to the likelihood of people </w:t>
      </w:r>
      <w:r w:rsidR="004D3C5E" w:rsidRPr="00165E8D">
        <w:rPr>
          <w:rFonts w:ascii="Times New Roman" w:hAnsi="Times New Roman"/>
          <w:lang w:val="en-GB"/>
        </w:rPr>
        <w:t>st</w:t>
      </w:r>
      <w:r w:rsidR="00252958">
        <w:rPr>
          <w:rFonts w:ascii="Times New Roman" w:hAnsi="Times New Roman"/>
          <w:lang w:val="en-GB"/>
        </w:rPr>
        <w:t>raying</w:t>
      </w:r>
      <w:r w:rsidR="004D3C5E" w:rsidRPr="00165E8D">
        <w:rPr>
          <w:rFonts w:ascii="Times New Roman" w:hAnsi="Times New Roman"/>
          <w:lang w:val="en-GB"/>
        </w:rPr>
        <w:t xml:space="preserve"> off paths. </w:t>
      </w:r>
    </w:p>
    <w:p w14:paraId="5CEB2E8B" w14:textId="77777777" w:rsidR="001E58AC" w:rsidRPr="00165E8D" w:rsidRDefault="001E58AC" w:rsidP="00130FA6">
      <w:pPr>
        <w:pStyle w:val="Default"/>
        <w:spacing w:before="0" w:line="360" w:lineRule="auto"/>
        <w:rPr>
          <w:rFonts w:ascii="Times New Roman" w:hAnsi="Times New Roman"/>
          <w:lang w:val="en-GB"/>
        </w:rPr>
      </w:pPr>
    </w:p>
    <w:p w14:paraId="02CEF162" w14:textId="0D801CF3" w:rsidR="00303C49" w:rsidRPr="00165E8D" w:rsidRDefault="001E58AC" w:rsidP="00130FA6">
      <w:pPr>
        <w:pStyle w:val="Default"/>
        <w:spacing w:before="0" w:line="360" w:lineRule="auto"/>
        <w:rPr>
          <w:rFonts w:ascii="Times New Roman" w:hAnsi="Times New Roman"/>
          <w:lang w:val="en-GB"/>
        </w:rPr>
      </w:pPr>
      <w:r w:rsidRPr="00165E8D">
        <w:rPr>
          <w:rFonts w:ascii="Times New Roman" w:hAnsi="Times New Roman"/>
          <w:lang w:val="en-GB"/>
        </w:rPr>
        <w:t xml:space="preserve">Rather than </w:t>
      </w:r>
      <w:r w:rsidRPr="00165E8D">
        <w:rPr>
          <w:rFonts w:ascii="Times New Roman" w:hAnsi="Times New Roman" w:cs="Times New Roman"/>
          <w:color w:val="0D0D0D"/>
          <w:shd w:val="clear" w:color="auto" w:fill="FFFFFF"/>
          <w:lang w:val="en-GB"/>
        </w:rPr>
        <w:t>relying on incentives and punishment to encourage appropriate behavio</w:t>
      </w:r>
      <w:r w:rsidR="00591A43">
        <w:rPr>
          <w:rFonts w:ascii="Times New Roman" w:hAnsi="Times New Roman" w:cs="Times New Roman"/>
          <w:color w:val="0D0D0D"/>
          <w:shd w:val="clear" w:color="auto" w:fill="FFFFFF"/>
          <w:lang w:val="en-GB"/>
        </w:rPr>
        <w:t>u</w:t>
      </w:r>
      <w:r w:rsidRPr="00165E8D">
        <w:rPr>
          <w:rFonts w:ascii="Times New Roman" w:hAnsi="Times New Roman" w:cs="Times New Roman"/>
          <w:color w:val="0D0D0D"/>
          <w:shd w:val="clear" w:color="auto" w:fill="FFFFFF"/>
          <w:lang w:val="en-GB"/>
        </w:rPr>
        <w:t xml:space="preserve">r, visitor education </w:t>
      </w:r>
      <w:commentRangeStart w:id="1"/>
      <w:r w:rsidRPr="00165E8D">
        <w:rPr>
          <w:rFonts w:ascii="Times New Roman" w:hAnsi="Times New Roman" w:cs="Times New Roman"/>
          <w:color w:val="0D0D0D"/>
          <w:shd w:val="clear" w:color="auto" w:fill="FFFFFF"/>
          <w:lang w:val="en-GB"/>
        </w:rPr>
        <w:t>program</w:t>
      </w:r>
      <w:r w:rsidR="00AC3CEF">
        <w:rPr>
          <w:rFonts w:ascii="Times New Roman" w:hAnsi="Times New Roman" w:cs="Times New Roman"/>
          <w:color w:val="0D0D0D"/>
          <w:shd w:val="clear" w:color="auto" w:fill="FFFFFF"/>
          <w:lang w:val="en-GB"/>
        </w:rPr>
        <w:t>me</w:t>
      </w:r>
      <w:r w:rsidRPr="00165E8D">
        <w:rPr>
          <w:rFonts w:ascii="Times New Roman" w:hAnsi="Times New Roman" w:cs="Times New Roman"/>
          <w:color w:val="0D0D0D"/>
          <w:shd w:val="clear" w:color="auto" w:fill="FFFFFF"/>
          <w:lang w:val="en-GB"/>
        </w:rPr>
        <w:t>s</w:t>
      </w:r>
      <w:commentRangeEnd w:id="1"/>
      <w:r w:rsidR="00030ECC">
        <w:rPr>
          <w:rStyle w:val="CommentReference"/>
          <w:rFonts w:asciiTheme="minorHAnsi" w:eastAsiaTheme="minorHAnsi" w:hAnsiTheme="minorHAnsi" w:cstheme="minorBidi"/>
          <w:color w:val="auto"/>
          <w:kern w:val="2"/>
          <w:lang w:val="en-GB" w:eastAsia="en-US"/>
          <w14:textOutline w14:w="0" w14:cap="rnd" w14:cmpd="sng" w14:algn="ctr">
            <w14:noFill/>
            <w14:prstDash w14:val="solid"/>
            <w14:bevel/>
          </w14:textOutline>
          <w14:ligatures w14:val="standardContextual"/>
        </w:rPr>
        <w:commentReference w:id="1"/>
      </w:r>
      <w:r w:rsidRPr="00165E8D">
        <w:rPr>
          <w:rFonts w:ascii="Times New Roman" w:hAnsi="Times New Roman" w:cs="Times New Roman"/>
          <w:color w:val="0D0D0D"/>
          <w:shd w:val="clear" w:color="auto" w:fill="FFFFFF"/>
          <w:lang w:val="en-GB"/>
        </w:rPr>
        <w:t xml:space="preserve"> offer a solution in altering </w:t>
      </w:r>
      <w:r w:rsidR="00AC3CEF">
        <w:rPr>
          <w:rFonts w:ascii="Times New Roman" w:hAnsi="Times New Roman" w:cs="Times New Roman"/>
          <w:color w:val="0D0D0D"/>
          <w:shd w:val="clear" w:color="auto" w:fill="FFFFFF"/>
          <w:lang w:val="en-GB"/>
        </w:rPr>
        <w:t>b</w:t>
      </w:r>
      <w:r w:rsidRPr="00165E8D">
        <w:rPr>
          <w:rFonts w:ascii="Times New Roman" w:hAnsi="Times New Roman" w:cs="Times New Roman"/>
          <w:color w:val="0D0D0D"/>
          <w:shd w:val="clear" w:color="auto" w:fill="FFFFFF"/>
          <w:lang w:val="en-GB"/>
        </w:rPr>
        <w:t>ehavio</w:t>
      </w:r>
      <w:r w:rsidR="00030ECC">
        <w:rPr>
          <w:rFonts w:ascii="Times New Roman" w:hAnsi="Times New Roman" w:cs="Times New Roman"/>
          <w:color w:val="0D0D0D"/>
          <w:shd w:val="clear" w:color="auto" w:fill="FFFFFF"/>
          <w:lang w:val="en-GB"/>
        </w:rPr>
        <w:t>u</w:t>
      </w:r>
      <w:r w:rsidRPr="00165E8D">
        <w:rPr>
          <w:rFonts w:ascii="Times New Roman" w:hAnsi="Times New Roman" w:cs="Times New Roman"/>
          <w:color w:val="0D0D0D"/>
          <w:shd w:val="clear" w:color="auto" w:fill="FFFFFF"/>
          <w:lang w:val="en-GB"/>
        </w:rPr>
        <w:t>r independently. According to Marion</w:t>
      </w:r>
      <w:r w:rsidR="00FB66FF" w:rsidRPr="00165E8D">
        <w:rPr>
          <w:rFonts w:ascii="Times New Roman" w:hAnsi="Times New Roman" w:cs="Times New Roman"/>
          <w:color w:val="0D0D0D"/>
          <w:shd w:val="clear" w:color="auto" w:fill="FFFFFF"/>
          <w:lang w:val="en-GB"/>
        </w:rPr>
        <w:t xml:space="preserve"> and Reid</w:t>
      </w:r>
      <w:r w:rsidRPr="00165E8D">
        <w:rPr>
          <w:rFonts w:ascii="Times New Roman" w:hAnsi="Times New Roman" w:cs="Times New Roman"/>
          <w:color w:val="0D0D0D"/>
          <w:shd w:val="clear" w:color="auto" w:fill="FFFFFF"/>
          <w:lang w:val="en-GB"/>
        </w:rPr>
        <w:t xml:space="preserve"> (2007, p. 6) “</w:t>
      </w:r>
      <w:r w:rsidRPr="00165E8D">
        <w:rPr>
          <w:rFonts w:ascii="Times New Roman" w:hAnsi="Times New Roman" w:cs="Times New Roman"/>
          <w:lang w:val="en-GB"/>
        </w:rPr>
        <w:t xml:space="preserve">Visitor education programmes recognise that most impacts are not from malicious acts but result from insensitivity to the consequences of one’s actions or a lack of knowledge regarding appropriate low-impact </w:t>
      </w:r>
      <w:r w:rsidR="00D62C0C" w:rsidRPr="00165E8D">
        <w:rPr>
          <w:rFonts w:ascii="Times New Roman" w:hAnsi="Times New Roman" w:cs="Times New Roman"/>
          <w:lang w:val="en-GB"/>
        </w:rPr>
        <w:t>behaviours</w:t>
      </w:r>
      <w:r w:rsidRPr="00165E8D">
        <w:rPr>
          <w:rFonts w:ascii="Times New Roman" w:hAnsi="Times New Roman" w:cs="Times New Roman"/>
          <w:lang w:val="en-GB"/>
        </w:rPr>
        <w:t xml:space="preserve">.” Considering the limits of acceptable change framework, low-impact </w:t>
      </w:r>
      <w:r w:rsidR="00D62C0C" w:rsidRPr="00165E8D">
        <w:rPr>
          <w:rFonts w:ascii="Times New Roman" w:hAnsi="Times New Roman" w:cs="Times New Roman"/>
          <w:lang w:val="en-GB"/>
        </w:rPr>
        <w:t>behaviours</w:t>
      </w:r>
      <w:r w:rsidRPr="00165E8D">
        <w:rPr>
          <w:rFonts w:ascii="Times New Roman" w:hAnsi="Times New Roman" w:cs="Times New Roman"/>
          <w:lang w:val="en-GB"/>
        </w:rPr>
        <w:t xml:space="preserve"> will eventually lead to a need for change (</w:t>
      </w:r>
      <w:r w:rsidR="00D60264" w:rsidRPr="00165E8D">
        <w:rPr>
          <w:rFonts w:ascii="Times New Roman" w:hAnsi="Times New Roman" w:cs="Times New Roman"/>
          <w:lang w:val="en-GB"/>
        </w:rPr>
        <w:t>Manning and Anderson, 2012</w:t>
      </w:r>
      <w:r w:rsidRPr="00165E8D">
        <w:rPr>
          <w:rFonts w:ascii="Times New Roman" w:hAnsi="Times New Roman" w:cs="Times New Roman"/>
          <w:lang w:val="en-GB"/>
        </w:rPr>
        <w:t xml:space="preserve">). However, based on the </w:t>
      </w:r>
      <w:r w:rsidR="00992856">
        <w:rPr>
          <w:rFonts w:ascii="Times New Roman" w:hAnsi="Times New Roman" w:cs="Times New Roman"/>
          <w:lang w:val="en-GB"/>
        </w:rPr>
        <w:t>“c</w:t>
      </w:r>
      <w:r w:rsidR="00632827" w:rsidRPr="00165E8D">
        <w:rPr>
          <w:rFonts w:ascii="Times New Roman" w:hAnsi="Times New Roman" w:cs="Times New Roman"/>
          <w:lang w:val="en-GB"/>
        </w:rPr>
        <w:t xml:space="preserve">lassification of problem </w:t>
      </w:r>
      <w:r w:rsidR="00D62C0C" w:rsidRPr="00165E8D">
        <w:rPr>
          <w:rFonts w:ascii="Times New Roman" w:hAnsi="Times New Roman" w:cs="Times New Roman"/>
          <w:lang w:val="en-GB"/>
        </w:rPr>
        <w:t>behaviours</w:t>
      </w:r>
      <w:r w:rsidR="00992856">
        <w:rPr>
          <w:rFonts w:ascii="Times New Roman" w:hAnsi="Times New Roman" w:cs="Times New Roman"/>
          <w:lang w:val="en-GB"/>
        </w:rPr>
        <w:t>”</w:t>
      </w:r>
      <w:r w:rsidR="00632827" w:rsidRPr="00165E8D">
        <w:rPr>
          <w:rFonts w:ascii="Times New Roman" w:hAnsi="Times New Roman" w:cs="Times New Roman"/>
          <w:lang w:val="en-GB"/>
        </w:rPr>
        <w:t xml:space="preserve"> it must be </w:t>
      </w:r>
      <w:r w:rsidR="00CE77FE" w:rsidRPr="00165E8D">
        <w:rPr>
          <w:rFonts w:ascii="Times New Roman" w:hAnsi="Times New Roman" w:cs="Times New Roman"/>
          <w:lang w:val="en-GB"/>
        </w:rPr>
        <w:t>acknowledge</w:t>
      </w:r>
      <w:r w:rsidR="00D85749" w:rsidRPr="00165E8D">
        <w:rPr>
          <w:rFonts w:ascii="Times New Roman" w:hAnsi="Times New Roman" w:cs="Times New Roman"/>
          <w:lang w:val="en-GB"/>
        </w:rPr>
        <w:t xml:space="preserve">d </w:t>
      </w:r>
      <w:r w:rsidR="00632827" w:rsidRPr="00165E8D">
        <w:rPr>
          <w:rFonts w:ascii="Times New Roman" w:hAnsi="Times New Roman" w:cs="Times New Roman"/>
          <w:lang w:val="en-GB"/>
        </w:rPr>
        <w:t xml:space="preserve">that </w:t>
      </w:r>
      <w:r w:rsidR="00CE77FE" w:rsidRPr="00165E8D">
        <w:rPr>
          <w:rFonts w:ascii="Times New Roman" w:hAnsi="Times New Roman" w:cs="Times New Roman"/>
          <w:lang w:val="en-GB"/>
        </w:rPr>
        <w:t>effectiveness</w:t>
      </w:r>
      <w:r w:rsidR="00632827" w:rsidRPr="00165E8D">
        <w:rPr>
          <w:rFonts w:ascii="Times New Roman" w:hAnsi="Times New Roman" w:cs="Times New Roman"/>
          <w:lang w:val="en-GB"/>
        </w:rPr>
        <w:t xml:space="preserve"> of information and education is </w:t>
      </w:r>
      <w:r w:rsidR="00FA45B3">
        <w:rPr>
          <w:rFonts w:ascii="Times New Roman" w:hAnsi="Times New Roman" w:cs="Times New Roman"/>
          <w:lang w:val="en-GB"/>
        </w:rPr>
        <w:t>a low priority w</w:t>
      </w:r>
      <w:r w:rsidR="003578E3" w:rsidRPr="00165E8D">
        <w:rPr>
          <w:rFonts w:ascii="Times New Roman" w:hAnsi="Times New Roman" w:cs="Times New Roman"/>
          <w:lang w:val="en-GB"/>
        </w:rPr>
        <w:t>hen considering</w:t>
      </w:r>
      <w:r w:rsidR="00632827" w:rsidRPr="00165E8D">
        <w:rPr>
          <w:rFonts w:ascii="Times New Roman" w:hAnsi="Times New Roman" w:cs="Times New Roman"/>
          <w:lang w:val="en-GB"/>
        </w:rPr>
        <w:t xml:space="preserve"> illegal problems, such as theft in this instance</w:t>
      </w:r>
      <w:r w:rsidR="00BC0FC1" w:rsidRPr="00165E8D">
        <w:rPr>
          <w:rFonts w:ascii="Times New Roman" w:hAnsi="Times New Roman" w:cs="Times New Roman"/>
          <w:lang w:val="en-GB"/>
        </w:rPr>
        <w:t xml:space="preserve"> (</w:t>
      </w:r>
      <w:r w:rsidR="00D14B2B" w:rsidRPr="00165E8D">
        <w:rPr>
          <w:rFonts w:ascii="Times New Roman" w:hAnsi="Times New Roman" w:cs="Times New Roman"/>
          <w:lang w:val="en-GB"/>
        </w:rPr>
        <w:t>Mansfield, 1992</w:t>
      </w:r>
      <w:r w:rsidR="00CE77FE" w:rsidRPr="00165E8D">
        <w:rPr>
          <w:rFonts w:ascii="Times New Roman" w:hAnsi="Times New Roman" w:cs="Times New Roman"/>
          <w:lang w:val="en-GB"/>
        </w:rPr>
        <w:t xml:space="preserve">). </w:t>
      </w:r>
      <w:r w:rsidR="00EE5417" w:rsidRPr="00165E8D">
        <w:rPr>
          <w:rFonts w:ascii="Times New Roman" w:hAnsi="Times New Roman" w:cs="Times New Roman"/>
          <w:lang w:val="en-GB"/>
        </w:rPr>
        <w:t xml:space="preserve">Furthermore, the </w:t>
      </w:r>
      <w:r w:rsidR="00FA45B3">
        <w:rPr>
          <w:rFonts w:ascii="Times New Roman" w:hAnsi="Times New Roman" w:cs="Times New Roman"/>
          <w:lang w:val="en-GB"/>
        </w:rPr>
        <w:t>“t</w:t>
      </w:r>
      <w:r w:rsidR="00EE5417" w:rsidRPr="00165E8D">
        <w:rPr>
          <w:rFonts w:ascii="Times New Roman" w:hAnsi="Times New Roman" w:cs="Times New Roman"/>
          <w:lang w:val="en-GB"/>
        </w:rPr>
        <w:t>heories of moral development</w:t>
      </w:r>
      <w:r w:rsidR="00FA45B3">
        <w:rPr>
          <w:rFonts w:ascii="Times New Roman" w:hAnsi="Times New Roman" w:cs="Times New Roman"/>
          <w:lang w:val="en-GB"/>
        </w:rPr>
        <w:t>”</w:t>
      </w:r>
      <w:r w:rsidR="00EE5417" w:rsidRPr="00165E8D">
        <w:rPr>
          <w:rFonts w:ascii="Times New Roman" w:hAnsi="Times New Roman" w:cs="Times New Roman"/>
          <w:lang w:val="en-GB"/>
        </w:rPr>
        <w:t xml:space="preserve"> </w:t>
      </w:r>
      <w:r w:rsidR="002810E8" w:rsidRPr="00165E8D">
        <w:rPr>
          <w:rFonts w:ascii="Times New Roman" w:hAnsi="Times New Roman" w:cs="Times New Roman"/>
          <w:lang w:val="en-GB"/>
        </w:rPr>
        <w:t xml:space="preserve">considers </w:t>
      </w:r>
      <w:r w:rsidR="00EA3D36" w:rsidRPr="00165E8D">
        <w:rPr>
          <w:rFonts w:ascii="Times New Roman" w:hAnsi="Times New Roman" w:cs="Times New Roman"/>
          <w:lang w:val="en-GB"/>
        </w:rPr>
        <w:t>the stages of moral development</w:t>
      </w:r>
      <w:r w:rsidR="00FA45B3">
        <w:rPr>
          <w:rFonts w:ascii="Times New Roman" w:hAnsi="Times New Roman" w:cs="Times New Roman"/>
          <w:lang w:val="en-GB"/>
        </w:rPr>
        <w:t xml:space="preserve"> </w:t>
      </w:r>
      <w:r w:rsidR="002C5C7B">
        <w:rPr>
          <w:rFonts w:ascii="Times New Roman" w:hAnsi="Times New Roman" w:cs="Times New Roman"/>
          <w:lang w:val="en-GB"/>
        </w:rPr>
        <w:t>i</w:t>
      </w:r>
      <w:r w:rsidR="002C5C7B" w:rsidRPr="00165E8D">
        <w:rPr>
          <w:rFonts w:ascii="Times New Roman" w:hAnsi="Times New Roman" w:cs="Times New Roman"/>
          <w:lang w:val="en-GB"/>
        </w:rPr>
        <w:t>ndividuals</w:t>
      </w:r>
      <w:r w:rsidR="00EA3D36" w:rsidRPr="00165E8D">
        <w:rPr>
          <w:rFonts w:ascii="Times New Roman" w:hAnsi="Times New Roman" w:cs="Times New Roman"/>
          <w:lang w:val="en-GB"/>
        </w:rPr>
        <w:t xml:space="preserve"> experience, therefore it can be </w:t>
      </w:r>
      <w:r w:rsidR="003A3DD1" w:rsidRPr="00165E8D">
        <w:rPr>
          <w:rFonts w:ascii="Times New Roman" w:hAnsi="Times New Roman" w:cs="Times New Roman"/>
          <w:lang w:val="en-GB"/>
        </w:rPr>
        <w:t xml:space="preserve">assumed </w:t>
      </w:r>
      <w:r w:rsidR="002C5C7B">
        <w:rPr>
          <w:rFonts w:ascii="Times New Roman" w:hAnsi="Times New Roman" w:cs="Times New Roman"/>
          <w:lang w:val="en-GB"/>
        </w:rPr>
        <w:t>vi</w:t>
      </w:r>
      <w:r w:rsidR="00407C33" w:rsidRPr="00165E8D">
        <w:rPr>
          <w:rFonts w:ascii="Times New Roman" w:hAnsi="Times New Roman" w:cs="Times New Roman"/>
          <w:lang w:val="en-GB"/>
        </w:rPr>
        <w:t>sitors</w:t>
      </w:r>
      <w:r w:rsidR="004B08CC" w:rsidRPr="00165E8D">
        <w:rPr>
          <w:rFonts w:ascii="Times New Roman" w:hAnsi="Times New Roman" w:cs="Times New Roman"/>
          <w:lang w:val="en-GB"/>
        </w:rPr>
        <w:t xml:space="preserve"> at lower levels of moral development</w:t>
      </w:r>
      <w:r w:rsidR="00407C33" w:rsidRPr="00165E8D">
        <w:rPr>
          <w:rFonts w:ascii="Times New Roman" w:hAnsi="Times New Roman" w:cs="Times New Roman"/>
          <w:lang w:val="en-GB"/>
        </w:rPr>
        <w:t xml:space="preserve"> are at the root of the cause (</w:t>
      </w:r>
      <w:r w:rsidR="00BC0FC1" w:rsidRPr="00165E8D">
        <w:rPr>
          <w:rFonts w:ascii="Times New Roman" w:hAnsi="Times New Roman" w:cs="Times New Roman"/>
          <w:lang w:val="en-GB"/>
        </w:rPr>
        <w:t>Kohlberg, 1976; Gilligan, 1982</w:t>
      </w:r>
      <w:r w:rsidR="00407C33" w:rsidRPr="00165E8D">
        <w:rPr>
          <w:rFonts w:ascii="Times New Roman" w:hAnsi="Times New Roman" w:cs="Times New Roman"/>
          <w:lang w:val="en-GB"/>
        </w:rPr>
        <w:t xml:space="preserve">). To combat this problem </w:t>
      </w:r>
      <w:r w:rsidR="004A7AFE" w:rsidRPr="00165E8D">
        <w:rPr>
          <w:rFonts w:ascii="Times New Roman" w:hAnsi="Times New Roman" w:cs="Times New Roman"/>
          <w:lang w:val="en-GB"/>
        </w:rPr>
        <w:t xml:space="preserve">extrinsic rewards and punishment </w:t>
      </w:r>
      <w:r w:rsidR="00BC0FC1" w:rsidRPr="00165E8D">
        <w:rPr>
          <w:rFonts w:ascii="Times New Roman" w:hAnsi="Times New Roman" w:cs="Times New Roman"/>
          <w:lang w:val="en-GB"/>
        </w:rPr>
        <w:t xml:space="preserve">may </w:t>
      </w:r>
      <w:r w:rsidR="002130EF" w:rsidRPr="00165E8D">
        <w:rPr>
          <w:rFonts w:ascii="Times New Roman" w:hAnsi="Times New Roman" w:cs="Times New Roman"/>
          <w:lang w:val="en-GB"/>
        </w:rPr>
        <w:t>decrease</w:t>
      </w:r>
      <w:r w:rsidR="007503D4" w:rsidRPr="00165E8D">
        <w:rPr>
          <w:rFonts w:ascii="Times New Roman" w:hAnsi="Times New Roman" w:cs="Times New Roman"/>
          <w:lang w:val="en-GB"/>
        </w:rPr>
        <w:t xml:space="preserve"> </w:t>
      </w:r>
      <w:r w:rsidR="00DC7F95" w:rsidRPr="00165E8D">
        <w:rPr>
          <w:rFonts w:ascii="Times New Roman" w:hAnsi="Times New Roman"/>
          <w:lang w:val="en-GB"/>
        </w:rPr>
        <w:t xml:space="preserve">the likelihood of </w:t>
      </w:r>
      <w:r w:rsidR="00EA3EA3" w:rsidRPr="00165E8D">
        <w:rPr>
          <w:rFonts w:ascii="Times New Roman" w:hAnsi="Times New Roman"/>
          <w:lang w:val="en-GB"/>
        </w:rPr>
        <w:t xml:space="preserve">way markers and signs being stolen. </w:t>
      </w:r>
      <w:r w:rsidR="0006376C">
        <w:rPr>
          <w:rFonts w:ascii="Times New Roman" w:hAnsi="Times New Roman"/>
          <w:lang w:val="en-GB"/>
        </w:rPr>
        <w:t>In</w:t>
      </w:r>
      <w:r w:rsidR="00EA3EA3" w:rsidRPr="00165E8D">
        <w:rPr>
          <w:rFonts w:ascii="Times New Roman" w:hAnsi="Times New Roman"/>
          <w:lang w:val="en-GB"/>
        </w:rPr>
        <w:t>troducing law enforcement</w:t>
      </w:r>
      <w:r w:rsidR="0006376C">
        <w:rPr>
          <w:rFonts w:ascii="Times New Roman" w:hAnsi="Times New Roman"/>
          <w:lang w:val="en-GB"/>
        </w:rPr>
        <w:t xml:space="preserve"> m</w:t>
      </w:r>
      <w:r w:rsidR="00EA3EA3" w:rsidRPr="00165E8D">
        <w:rPr>
          <w:rFonts w:ascii="Times New Roman" w:hAnsi="Times New Roman"/>
          <w:lang w:val="en-GB"/>
        </w:rPr>
        <w:t xml:space="preserve">ay deter </w:t>
      </w:r>
      <w:r w:rsidR="007702D4" w:rsidRPr="00165E8D">
        <w:rPr>
          <w:rFonts w:ascii="Times New Roman" w:hAnsi="Times New Roman"/>
          <w:lang w:val="en-GB"/>
        </w:rPr>
        <w:t>people from stealing</w:t>
      </w:r>
      <w:r w:rsidR="0006376C">
        <w:rPr>
          <w:rFonts w:ascii="Times New Roman" w:hAnsi="Times New Roman"/>
          <w:lang w:val="en-GB"/>
        </w:rPr>
        <w:t xml:space="preserve"> for fear of punishment if caught</w:t>
      </w:r>
      <w:r w:rsidR="007702D4" w:rsidRPr="00165E8D">
        <w:rPr>
          <w:rFonts w:ascii="Times New Roman" w:hAnsi="Times New Roman"/>
          <w:lang w:val="en-GB"/>
        </w:rPr>
        <w:t xml:space="preserve"> and punished. For example, </w:t>
      </w:r>
      <w:r w:rsidR="00A403FE" w:rsidRPr="00165E8D">
        <w:rPr>
          <w:rFonts w:ascii="Times New Roman" w:hAnsi="Times New Roman"/>
          <w:lang w:val="en-GB"/>
        </w:rPr>
        <w:t xml:space="preserve">the presence of </w:t>
      </w:r>
      <w:r w:rsidR="0006376C">
        <w:rPr>
          <w:rFonts w:ascii="Times New Roman" w:hAnsi="Times New Roman"/>
          <w:lang w:val="en-GB"/>
        </w:rPr>
        <w:t>an u</w:t>
      </w:r>
      <w:r w:rsidR="00A403FE" w:rsidRPr="00165E8D">
        <w:rPr>
          <w:rFonts w:ascii="Times New Roman" w:hAnsi="Times New Roman"/>
          <w:lang w:val="en-GB"/>
        </w:rPr>
        <w:t xml:space="preserve">niformed </w:t>
      </w:r>
      <w:r w:rsidR="004D28A3" w:rsidRPr="00165E8D">
        <w:rPr>
          <w:rFonts w:ascii="Times New Roman" w:hAnsi="Times New Roman"/>
          <w:lang w:val="en-GB"/>
        </w:rPr>
        <w:t>ranger</w:t>
      </w:r>
      <w:r w:rsidR="00A403FE" w:rsidRPr="00165E8D">
        <w:rPr>
          <w:rFonts w:ascii="Times New Roman" w:hAnsi="Times New Roman"/>
          <w:lang w:val="en-GB"/>
        </w:rPr>
        <w:t xml:space="preserve"> </w:t>
      </w:r>
      <w:r w:rsidR="00034F8D" w:rsidRPr="00165E8D">
        <w:rPr>
          <w:rFonts w:ascii="Times New Roman" w:hAnsi="Times New Roman"/>
          <w:lang w:val="en-GB"/>
        </w:rPr>
        <w:t xml:space="preserve">will not only deter the possibility of theft but also aid in </w:t>
      </w:r>
      <w:r w:rsidR="003F32CB" w:rsidRPr="00165E8D">
        <w:rPr>
          <w:rFonts w:ascii="Times New Roman" w:hAnsi="Times New Roman"/>
          <w:lang w:val="en-GB"/>
        </w:rPr>
        <w:t>enforcing the law</w:t>
      </w:r>
      <w:r w:rsidR="006370B3">
        <w:rPr>
          <w:rFonts w:ascii="Times New Roman" w:hAnsi="Times New Roman"/>
          <w:lang w:val="en-GB"/>
        </w:rPr>
        <w:t xml:space="preserve"> a</w:t>
      </w:r>
      <w:r w:rsidR="003F32CB" w:rsidRPr="00165E8D">
        <w:rPr>
          <w:rFonts w:ascii="Times New Roman" w:hAnsi="Times New Roman"/>
          <w:lang w:val="en-GB"/>
        </w:rPr>
        <w:t>n</w:t>
      </w:r>
      <w:r w:rsidR="006370B3">
        <w:rPr>
          <w:rFonts w:ascii="Times New Roman" w:hAnsi="Times New Roman"/>
          <w:lang w:val="en-GB"/>
        </w:rPr>
        <w:t>d distributing f</w:t>
      </w:r>
      <w:r w:rsidR="000D56CB" w:rsidRPr="00165E8D">
        <w:rPr>
          <w:rFonts w:ascii="Times New Roman" w:hAnsi="Times New Roman"/>
          <w:lang w:val="en-GB"/>
        </w:rPr>
        <w:t>ines</w:t>
      </w:r>
      <w:r w:rsidR="00FB0805" w:rsidRPr="00165E8D">
        <w:rPr>
          <w:rFonts w:ascii="Times New Roman" w:hAnsi="Times New Roman"/>
          <w:lang w:val="en-GB"/>
        </w:rPr>
        <w:t xml:space="preserve"> (</w:t>
      </w:r>
      <w:r w:rsidR="00D40D2D" w:rsidRPr="00165E8D">
        <w:rPr>
          <w:rFonts w:ascii="Times New Roman" w:hAnsi="Times New Roman"/>
          <w:lang w:val="en-GB"/>
        </w:rPr>
        <w:t xml:space="preserve">Anderson, Manning, and Pettengill, 2017). </w:t>
      </w:r>
    </w:p>
    <w:p w14:paraId="71DFC50A" w14:textId="77777777" w:rsidR="00B43A2C" w:rsidRPr="00165E8D" w:rsidRDefault="00B43A2C" w:rsidP="00130FA6">
      <w:pPr>
        <w:pStyle w:val="Default"/>
        <w:spacing w:before="0" w:line="360" w:lineRule="auto"/>
        <w:rPr>
          <w:rFonts w:ascii="Times New Roman" w:hAnsi="Times New Roman"/>
          <w:lang w:val="en-GB"/>
        </w:rPr>
      </w:pPr>
    </w:p>
    <w:p w14:paraId="5C163193" w14:textId="0A014ACD" w:rsidR="00AA1830" w:rsidRPr="00165E8D" w:rsidRDefault="00B43A2C" w:rsidP="00130FA6">
      <w:pPr>
        <w:pStyle w:val="Default"/>
        <w:spacing w:before="0" w:line="360" w:lineRule="auto"/>
        <w:rPr>
          <w:rFonts w:ascii="Times New Roman" w:hAnsi="Times New Roman"/>
          <w:u w:val="single"/>
          <w:lang w:val="en-GB"/>
        </w:rPr>
      </w:pPr>
      <w:r w:rsidRPr="00165E8D">
        <w:rPr>
          <w:rFonts w:ascii="Times New Roman" w:hAnsi="Times New Roman"/>
          <w:u w:val="single"/>
          <w:lang w:val="en-GB"/>
        </w:rPr>
        <w:t>Visitor experience and area’s facilities/services</w:t>
      </w:r>
    </w:p>
    <w:p w14:paraId="6701D2D5" w14:textId="6BEE1653" w:rsidR="00482D66" w:rsidRPr="00AD7EF9" w:rsidRDefault="004D66A1" w:rsidP="00AD7EF9">
      <w:pPr>
        <w:pStyle w:val="pf0"/>
        <w:spacing w:line="360" w:lineRule="auto"/>
        <w:rPr>
          <w:rFonts w:ascii="Arial" w:hAnsi="Arial" w:cs="Arial"/>
          <w:sz w:val="20"/>
          <w:szCs w:val="20"/>
        </w:rPr>
      </w:pPr>
      <w:r w:rsidRPr="00165E8D">
        <w:t xml:space="preserve">To </w:t>
      </w:r>
      <w:r w:rsidRPr="0025645F">
        <w:t xml:space="preserve">combat </w:t>
      </w:r>
      <w:r w:rsidR="0025645F" w:rsidRPr="0025645F">
        <w:rPr>
          <w:rStyle w:val="cf01"/>
          <w:rFonts w:ascii="Times New Roman" w:eastAsiaTheme="majorEastAsia" w:hAnsi="Times New Roman" w:cs="Times New Roman"/>
          <w:sz w:val="24"/>
          <w:szCs w:val="24"/>
        </w:rPr>
        <w:t>the birdwatching hides vandalism problem and usage beyond its intended purpose</w:t>
      </w:r>
      <w:r w:rsidR="00D512B5" w:rsidRPr="0025645F">
        <w:t>,</w:t>
      </w:r>
      <w:r w:rsidR="008E541A" w:rsidRPr="0025645F">
        <w:t xml:space="preserve"> again</w:t>
      </w:r>
      <w:r w:rsidR="008E541A" w:rsidRPr="00165E8D">
        <w:t>,</w:t>
      </w:r>
      <w:r w:rsidR="00D512B5" w:rsidRPr="00165E8D">
        <w:t xml:space="preserve"> </w:t>
      </w:r>
      <w:r w:rsidR="00B401D4" w:rsidRPr="00165E8D">
        <w:t xml:space="preserve">the use of law enforcement </w:t>
      </w:r>
      <w:r w:rsidR="0025645F">
        <w:t>would b</w:t>
      </w:r>
      <w:r w:rsidR="008E541A" w:rsidRPr="00165E8D">
        <w:t xml:space="preserve">e appropriate. Vandalism </w:t>
      </w:r>
      <w:r w:rsidR="00276093" w:rsidRPr="00165E8D">
        <w:t xml:space="preserve">is considered an illegal </w:t>
      </w:r>
      <w:r w:rsidR="0000008A" w:rsidRPr="00165E8D">
        <w:t>action;</w:t>
      </w:r>
      <w:r w:rsidR="007E787D" w:rsidRPr="00165E8D">
        <w:t xml:space="preserve"> thus punishment (sanctioning or fines) may deter </w:t>
      </w:r>
      <w:r w:rsidR="00BC699B" w:rsidRPr="00165E8D">
        <w:t xml:space="preserve">visitors from committing </w:t>
      </w:r>
      <w:r w:rsidR="00BC699B" w:rsidRPr="00165E8D">
        <w:lastRenderedPageBreak/>
        <w:t xml:space="preserve">detrimental </w:t>
      </w:r>
      <w:r w:rsidR="004B6D06" w:rsidRPr="00165E8D">
        <w:t>behaviour</w:t>
      </w:r>
      <w:r w:rsidR="00BC699B" w:rsidRPr="00165E8D">
        <w:t xml:space="preserve"> towards the site</w:t>
      </w:r>
      <w:r w:rsidR="009B4FDE" w:rsidRPr="00165E8D">
        <w:t xml:space="preserve"> (</w:t>
      </w:r>
      <w:r w:rsidR="00AE7BA7" w:rsidRPr="00165E8D">
        <w:t>M</w:t>
      </w:r>
      <w:r w:rsidR="00555DD9" w:rsidRPr="00165E8D">
        <w:t>asse, 2020</w:t>
      </w:r>
      <w:r w:rsidR="009B4FDE" w:rsidRPr="00165E8D">
        <w:t>)</w:t>
      </w:r>
      <w:r w:rsidR="00BC699B" w:rsidRPr="00165E8D">
        <w:t xml:space="preserve">. </w:t>
      </w:r>
      <w:r w:rsidR="006C7166" w:rsidRPr="00165E8D">
        <w:t xml:space="preserve">However, it must be </w:t>
      </w:r>
      <w:r w:rsidR="0000008A" w:rsidRPr="00165E8D">
        <w:t>addressed</w:t>
      </w:r>
      <w:r w:rsidR="006C7166" w:rsidRPr="00165E8D">
        <w:t xml:space="preserve"> that </w:t>
      </w:r>
      <w:r w:rsidR="00487229" w:rsidRPr="00165E8D">
        <w:t xml:space="preserve">due to financial </w:t>
      </w:r>
      <w:r w:rsidR="009B4FDE" w:rsidRPr="00165E8D">
        <w:t>concerns</w:t>
      </w:r>
      <w:r w:rsidR="00487229" w:rsidRPr="00165E8D">
        <w:t xml:space="preserve">, law </w:t>
      </w:r>
      <w:r w:rsidR="00487229" w:rsidRPr="00CB1902">
        <w:t xml:space="preserve">enforcement services </w:t>
      </w:r>
      <w:r w:rsidR="0000008A" w:rsidRPr="00CB1902">
        <w:t>are not</w:t>
      </w:r>
      <w:r w:rsidR="009B4FDE" w:rsidRPr="00CB1902">
        <w:t xml:space="preserve"> easily</w:t>
      </w:r>
      <w:r w:rsidR="0000008A" w:rsidRPr="00CB1902">
        <w:t xml:space="preserve"> acces</w:t>
      </w:r>
      <w:r w:rsidR="009B4FDE" w:rsidRPr="00CB1902">
        <w:t>sed</w:t>
      </w:r>
      <w:r w:rsidR="0000008A" w:rsidRPr="00CB1902">
        <w:t xml:space="preserve"> (Carol, 2024). </w:t>
      </w:r>
      <w:r w:rsidR="009B4FDE" w:rsidRPr="00CB1902">
        <w:t xml:space="preserve">To combat this problem, </w:t>
      </w:r>
      <w:r w:rsidR="00061F25" w:rsidRPr="00CB1902">
        <w:t>additional</w:t>
      </w:r>
      <w:r w:rsidR="0025645F" w:rsidRPr="00CB1902">
        <w:rPr>
          <w:rStyle w:val="cf01"/>
          <w:rFonts w:ascii="Times New Roman" w:eastAsiaTheme="majorEastAsia" w:hAnsi="Times New Roman" w:cs="Times New Roman"/>
          <w:sz w:val="24"/>
          <w:szCs w:val="24"/>
        </w:rPr>
        <w:t xml:space="preserve"> birdwatching entry fees</w:t>
      </w:r>
      <w:r w:rsidR="00CB1902" w:rsidRPr="00CB1902">
        <w:rPr>
          <w:rStyle w:val="cf01"/>
          <w:rFonts w:ascii="Times New Roman" w:eastAsiaTheme="majorEastAsia" w:hAnsi="Times New Roman" w:cs="Times New Roman"/>
          <w:sz w:val="24"/>
          <w:szCs w:val="24"/>
        </w:rPr>
        <w:t xml:space="preserve"> </w:t>
      </w:r>
      <w:r w:rsidR="00061F25" w:rsidRPr="00CB1902">
        <w:t>will</w:t>
      </w:r>
      <w:r w:rsidR="00061F25" w:rsidRPr="00165E8D">
        <w:t xml:space="preserve"> increase </w:t>
      </w:r>
      <w:r w:rsidR="00A92397" w:rsidRPr="00165E8D">
        <w:t xml:space="preserve">income to repair and maintain the hides as well as potentially deter other users from </w:t>
      </w:r>
      <w:r w:rsidR="005D2F18" w:rsidRPr="00165E8D">
        <w:t>using the hides out of hours (</w:t>
      </w:r>
      <w:r w:rsidR="00271E86" w:rsidRPr="00165E8D">
        <w:t>Christensen</w:t>
      </w:r>
      <w:r w:rsidR="004849F8" w:rsidRPr="00165E8D">
        <w:t xml:space="preserve"> </w:t>
      </w:r>
      <w:r w:rsidR="00CB1902" w:rsidRPr="00AD7EF9">
        <w:rPr>
          <w:i/>
          <w:iCs/>
        </w:rPr>
        <w:t>et al</w:t>
      </w:r>
      <w:r w:rsidR="00CB1902">
        <w:t xml:space="preserve">., </w:t>
      </w:r>
      <w:r w:rsidR="00AD7EF9">
        <w:t>1</w:t>
      </w:r>
      <w:r w:rsidR="00482D66" w:rsidRPr="00165E8D">
        <w:t>992</w:t>
      </w:r>
      <w:r w:rsidR="005D2F18" w:rsidRPr="00165E8D">
        <w:t xml:space="preserve">). </w:t>
      </w:r>
    </w:p>
    <w:p w14:paraId="474941DA" w14:textId="7ABAFCEC" w:rsidR="00A11838" w:rsidRPr="00165E8D" w:rsidRDefault="005D2F18" w:rsidP="00130FA6">
      <w:pPr>
        <w:pStyle w:val="Default"/>
        <w:spacing w:before="0" w:line="360" w:lineRule="auto"/>
        <w:rPr>
          <w:rFonts w:ascii="Times New Roman" w:hAnsi="Times New Roman"/>
          <w:lang w:val="en-GB"/>
        </w:rPr>
      </w:pPr>
      <w:r w:rsidRPr="00165E8D">
        <w:rPr>
          <w:rFonts w:ascii="Times New Roman" w:hAnsi="Times New Roman"/>
          <w:lang w:val="en-GB"/>
        </w:rPr>
        <w:t>A second solution to this problem</w:t>
      </w:r>
      <w:r w:rsidR="006F6FEE" w:rsidRPr="00165E8D">
        <w:rPr>
          <w:rFonts w:ascii="Times New Roman" w:hAnsi="Times New Roman"/>
          <w:lang w:val="en-GB"/>
        </w:rPr>
        <w:t xml:space="preserve"> is closure of the site to allow for restoration</w:t>
      </w:r>
      <w:r w:rsidR="00F96AEE" w:rsidRPr="00165E8D">
        <w:rPr>
          <w:rFonts w:ascii="Times New Roman" w:hAnsi="Times New Roman"/>
          <w:lang w:val="en-GB"/>
        </w:rPr>
        <w:t xml:space="preserve"> or in other terms ‘zoning’</w:t>
      </w:r>
      <w:r w:rsidR="00106BCD" w:rsidRPr="00165E8D">
        <w:rPr>
          <w:rFonts w:ascii="Times New Roman" w:hAnsi="Times New Roman"/>
          <w:lang w:val="en-GB"/>
        </w:rPr>
        <w:t xml:space="preserve"> (</w:t>
      </w:r>
      <w:r w:rsidR="008179CA" w:rsidRPr="00165E8D">
        <w:rPr>
          <w:rFonts w:ascii="Times New Roman" w:hAnsi="Times New Roman"/>
          <w:lang w:val="en-GB"/>
        </w:rPr>
        <w:t xml:space="preserve">Huddart and Stott, </w:t>
      </w:r>
      <w:r w:rsidR="00743411" w:rsidRPr="00165E8D">
        <w:rPr>
          <w:rFonts w:ascii="Times New Roman" w:hAnsi="Times New Roman"/>
          <w:lang w:val="en-GB"/>
        </w:rPr>
        <w:t>2019, p. 28</w:t>
      </w:r>
      <w:r w:rsidR="00F96AEE" w:rsidRPr="00165E8D">
        <w:rPr>
          <w:rFonts w:ascii="Times New Roman" w:hAnsi="Times New Roman"/>
          <w:lang w:val="en-GB"/>
        </w:rPr>
        <w:t>; Manning and Anderson, 2012</w:t>
      </w:r>
      <w:r w:rsidR="00743411" w:rsidRPr="00165E8D">
        <w:rPr>
          <w:rFonts w:ascii="Times New Roman" w:hAnsi="Times New Roman"/>
          <w:lang w:val="en-GB"/>
        </w:rPr>
        <w:t>)</w:t>
      </w:r>
      <w:r w:rsidR="000608EE" w:rsidRPr="00165E8D">
        <w:rPr>
          <w:rFonts w:ascii="Times New Roman" w:hAnsi="Times New Roman"/>
          <w:lang w:val="en-GB"/>
        </w:rPr>
        <w:t xml:space="preserve">. </w:t>
      </w:r>
      <w:r w:rsidR="00F46A3D" w:rsidRPr="00165E8D">
        <w:rPr>
          <w:rFonts w:ascii="Times New Roman" w:hAnsi="Times New Roman"/>
          <w:lang w:val="en-GB"/>
        </w:rPr>
        <w:t>Huddart and Stott</w:t>
      </w:r>
      <w:r w:rsidR="000608EE" w:rsidRPr="00165E8D">
        <w:rPr>
          <w:rFonts w:ascii="Times New Roman" w:hAnsi="Times New Roman"/>
          <w:lang w:val="en-GB"/>
        </w:rPr>
        <w:t xml:space="preserve"> states that “r</w:t>
      </w:r>
      <w:r w:rsidR="00F25EE6" w:rsidRPr="00165E8D">
        <w:rPr>
          <w:rFonts w:ascii="Times New Roman" w:hAnsi="Times New Roman"/>
          <w:lang w:val="en-GB"/>
        </w:rPr>
        <w:t>ecreation sites that represent avoidable impacts—resulting from illegal uses, poor design, or threatened rare or sensitive resources—should be considered for closure and restoration.</w:t>
      </w:r>
      <w:r w:rsidR="00A11838" w:rsidRPr="00165E8D">
        <w:rPr>
          <w:rFonts w:ascii="Times New Roman" w:hAnsi="Times New Roman"/>
          <w:lang w:val="en-GB"/>
        </w:rPr>
        <w:t xml:space="preserve">” </w:t>
      </w:r>
      <w:r w:rsidR="00AD7EF9">
        <w:rPr>
          <w:rFonts w:ascii="Times New Roman" w:hAnsi="Times New Roman"/>
          <w:lang w:val="en-GB"/>
        </w:rPr>
        <w:t>In respect for t</w:t>
      </w:r>
      <w:r w:rsidR="00A232FC" w:rsidRPr="00165E8D">
        <w:rPr>
          <w:rFonts w:ascii="Times New Roman" w:hAnsi="Times New Roman"/>
          <w:lang w:val="en-GB"/>
        </w:rPr>
        <w:t>he Recreation Opportunity Spectrum</w:t>
      </w:r>
      <w:r w:rsidR="00477492" w:rsidRPr="00165E8D">
        <w:rPr>
          <w:rFonts w:ascii="Times New Roman" w:hAnsi="Times New Roman"/>
          <w:lang w:val="en-GB"/>
        </w:rPr>
        <w:t xml:space="preserve">, </w:t>
      </w:r>
      <w:r w:rsidR="00E73538" w:rsidRPr="00165E8D">
        <w:rPr>
          <w:rFonts w:ascii="Times New Roman" w:hAnsi="Times New Roman"/>
          <w:lang w:val="en-GB"/>
        </w:rPr>
        <w:t>alternative sites must be available to counteract the loss of this facility</w:t>
      </w:r>
      <w:r w:rsidR="00A4514C" w:rsidRPr="00165E8D">
        <w:rPr>
          <w:rFonts w:ascii="Times New Roman" w:hAnsi="Times New Roman"/>
          <w:lang w:val="en-GB"/>
        </w:rPr>
        <w:t xml:space="preserve"> as well as </w:t>
      </w:r>
      <w:r w:rsidR="00744500" w:rsidRPr="00165E8D">
        <w:rPr>
          <w:rFonts w:ascii="Times New Roman" w:hAnsi="Times New Roman"/>
          <w:lang w:val="en-GB"/>
        </w:rPr>
        <w:t xml:space="preserve">how the information of said closures and </w:t>
      </w:r>
      <w:r w:rsidR="002F6E72" w:rsidRPr="00165E8D">
        <w:rPr>
          <w:rFonts w:ascii="Times New Roman" w:hAnsi="Times New Roman"/>
          <w:lang w:val="en-GB"/>
        </w:rPr>
        <w:t>alternative</w:t>
      </w:r>
      <w:r w:rsidR="00744500" w:rsidRPr="00165E8D">
        <w:rPr>
          <w:rFonts w:ascii="Times New Roman" w:hAnsi="Times New Roman"/>
          <w:lang w:val="en-GB"/>
        </w:rPr>
        <w:t xml:space="preserve"> facilities will be </w:t>
      </w:r>
      <w:r w:rsidR="009244E6" w:rsidRPr="00165E8D">
        <w:rPr>
          <w:rFonts w:ascii="Times New Roman" w:hAnsi="Times New Roman"/>
          <w:lang w:val="en-GB"/>
        </w:rPr>
        <w:t xml:space="preserve">addressed to </w:t>
      </w:r>
      <w:r w:rsidR="00AD7EF9">
        <w:rPr>
          <w:rFonts w:ascii="Times New Roman" w:hAnsi="Times New Roman"/>
          <w:lang w:val="en-GB"/>
        </w:rPr>
        <w:t>v</w:t>
      </w:r>
      <w:r w:rsidR="009244E6" w:rsidRPr="00165E8D">
        <w:rPr>
          <w:rFonts w:ascii="Times New Roman" w:hAnsi="Times New Roman"/>
          <w:lang w:val="en-GB"/>
        </w:rPr>
        <w:t>isitors (</w:t>
      </w:r>
      <w:r w:rsidR="008179CA" w:rsidRPr="00165E8D">
        <w:rPr>
          <w:rFonts w:ascii="Times New Roman" w:hAnsi="Times New Roman"/>
          <w:lang w:val="en-GB"/>
        </w:rPr>
        <w:t>Huddart and Stott</w:t>
      </w:r>
      <w:r w:rsidR="002F6E72" w:rsidRPr="00165E8D">
        <w:rPr>
          <w:rFonts w:ascii="Times New Roman" w:hAnsi="Times New Roman"/>
          <w:lang w:val="en-GB"/>
        </w:rPr>
        <w:t xml:space="preserve">, 2019). </w:t>
      </w:r>
      <w:r w:rsidR="00A17722" w:rsidRPr="00165E8D">
        <w:rPr>
          <w:rFonts w:ascii="Times New Roman" w:hAnsi="Times New Roman"/>
          <w:lang w:val="en-GB"/>
        </w:rPr>
        <w:t xml:space="preserve">Therefore, </w:t>
      </w:r>
      <w:r w:rsidR="00AA023F" w:rsidRPr="00165E8D">
        <w:rPr>
          <w:rFonts w:ascii="Times New Roman" w:hAnsi="Times New Roman"/>
          <w:lang w:val="en-GB"/>
        </w:rPr>
        <w:t xml:space="preserve">the reopening of the deer attraction may foster an opportunity to </w:t>
      </w:r>
      <w:r w:rsidR="002304E0" w:rsidRPr="00165E8D">
        <w:rPr>
          <w:rFonts w:ascii="Times New Roman" w:hAnsi="Times New Roman"/>
          <w:lang w:val="en-GB"/>
        </w:rPr>
        <w:t xml:space="preserve">satisfy visitors recreation experience </w:t>
      </w:r>
      <w:r w:rsidR="0018017F" w:rsidRPr="00165E8D">
        <w:rPr>
          <w:rFonts w:ascii="Times New Roman" w:hAnsi="Times New Roman"/>
          <w:lang w:val="en-GB"/>
        </w:rPr>
        <w:t xml:space="preserve">and increase financial incomes to </w:t>
      </w:r>
      <w:r w:rsidR="00BA29BA" w:rsidRPr="00165E8D">
        <w:rPr>
          <w:rFonts w:ascii="Times New Roman" w:hAnsi="Times New Roman"/>
          <w:lang w:val="en-GB"/>
        </w:rPr>
        <w:t xml:space="preserve">restore the birdwatching hides. The reopening of this facility must be addressed </w:t>
      </w:r>
      <w:r w:rsidR="0038035D" w:rsidRPr="00165E8D">
        <w:rPr>
          <w:rFonts w:ascii="Times New Roman" w:hAnsi="Times New Roman"/>
          <w:lang w:val="en-GB"/>
        </w:rPr>
        <w:t xml:space="preserve">appropriately with consideration </w:t>
      </w:r>
      <w:r w:rsidR="007642BC">
        <w:rPr>
          <w:rFonts w:ascii="Times New Roman" w:hAnsi="Times New Roman"/>
          <w:lang w:val="en-GB"/>
        </w:rPr>
        <w:t>for t</w:t>
      </w:r>
      <w:r w:rsidR="0038035D" w:rsidRPr="00165E8D">
        <w:rPr>
          <w:rFonts w:ascii="Times New Roman" w:hAnsi="Times New Roman"/>
          <w:lang w:val="en-GB"/>
        </w:rPr>
        <w:t>he previous problems</w:t>
      </w:r>
      <w:r w:rsidR="004121D6" w:rsidRPr="00165E8D">
        <w:rPr>
          <w:rFonts w:ascii="Times New Roman" w:hAnsi="Times New Roman"/>
          <w:lang w:val="en-GB"/>
        </w:rPr>
        <w:t xml:space="preserve"> of the attraction</w:t>
      </w:r>
      <w:r w:rsidR="0038035D" w:rsidRPr="00165E8D">
        <w:rPr>
          <w:rFonts w:ascii="Times New Roman" w:hAnsi="Times New Roman"/>
          <w:lang w:val="en-GB"/>
        </w:rPr>
        <w:t xml:space="preserve"> highlighted above</w:t>
      </w:r>
      <w:r w:rsidR="003E0BE2" w:rsidRPr="00165E8D">
        <w:rPr>
          <w:rFonts w:ascii="Times New Roman" w:hAnsi="Times New Roman"/>
          <w:lang w:val="en-GB"/>
        </w:rPr>
        <w:t xml:space="preserve">. </w:t>
      </w:r>
      <w:r w:rsidR="00670979">
        <w:rPr>
          <w:rFonts w:ascii="Times New Roman" w:hAnsi="Times New Roman"/>
          <w:lang w:val="en-GB"/>
        </w:rPr>
        <w:t>Ensuring</w:t>
      </w:r>
      <w:r w:rsidR="003E0BE2" w:rsidRPr="00165E8D">
        <w:rPr>
          <w:rFonts w:ascii="Times New Roman" w:hAnsi="Times New Roman"/>
          <w:lang w:val="en-GB"/>
        </w:rPr>
        <w:t xml:space="preserve"> the conservation of the livestock </w:t>
      </w:r>
      <w:r w:rsidR="00BB33D5" w:rsidRPr="00165E8D">
        <w:rPr>
          <w:rFonts w:ascii="Times New Roman" w:hAnsi="Times New Roman"/>
          <w:lang w:val="en-GB"/>
        </w:rPr>
        <w:t xml:space="preserve">remains a </w:t>
      </w:r>
      <w:r w:rsidR="00801546" w:rsidRPr="00165E8D">
        <w:rPr>
          <w:rFonts w:ascii="Times New Roman" w:hAnsi="Times New Roman"/>
          <w:lang w:val="en-GB"/>
        </w:rPr>
        <w:t>priority</w:t>
      </w:r>
      <w:r w:rsidR="00670979">
        <w:rPr>
          <w:rFonts w:ascii="Times New Roman" w:hAnsi="Times New Roman"/>
          <w:lang w:val="en-GB"/>
        </w:rPr>
        <w:t>. Ru</w:t>
      </w:r>
      <w:r w:rsidR="00CA42B1" w:rsidRPr="00165E8D">
        <w:rPr>
          <w:rFonts w:ascii="Times New Roman" w:hAnsi="Times New Roman"/>
          <w:lang w:val="en-GB"/>
        </w:rPr>
        <w:t xml:space="preserve">les and regulations </w:t>
      </w:r>
      <w:r w:rsidR="009A0B5C" w:rsidRPr="00165E8D">
        <w:rPr>
          <w:rFonts w:ascii="Times New Roman" w:hAnsi="Times New Roman"/>
          <w:lang w:val="en-GB"/>
        </w:rPr>
        <w:t xml:space="preserve">serve as a solution in </w:t>
      </w:r>
      <w:r w:rsidR="00801546" w:rsidRPr="00165E8D">
        <w:rPr>
          <w:rFonts w:ascii="Times New Roman" w:hAnsi="Times New Roman"/>
          <w:lang w:val="en-GB"/>
        </w:rPr>
        <w:t>addressing the previous issues of overuse of paths and disruption of the livestock</w:t>
      </w:r>
      <w:r w:rsidR="002524A0" w:rsidRPr="00165E8D">
        <w:rPr>
          <w:rFonts w:ascii="Times New Roman" w:hAnsi="Times New Roman"/>
          <w:lang w:val="en-GB"/>
        </w:rPr>
        <w:t xml:space="preserve"> (Manning and Anderson, 2012)</w:t>
      </w:r>
      <w:r w:rsidR="00801546" w:rsidRPr="00165E8D">
        <w:rPr>
          <w:rFonts w:ascii="Times New Roman" w:hAnsi="Times New Roman"/>
          <w:lang w:val="en-GB"/>
        </w:rPr>
        <w:t xml:space="preserve">. </w:t>
      </w:r>
      <w:r w:rsidR="0031402C" w:rsidRPr="00165E8D">
        <w:rPr>
          <w:rFonts w:ascii="Times New Roman" w:hAnsi="Times New Roman"/>
          <w:lang w:val="en-GB"/>
        </w:rPr>
        <w:t>Such rules/regulations</w:t>
      </w:r>
      <w:r w:rsidR="00454D6F">
        <w:rPr>
          <w:rFonts w:ascii="Times New Roman" w:hAnsi="Times New Roman"/>
          <w:lang w:val="en-GB"/>
        </w:rPr>
        <w:t xml:space="preserve"> includes</w:t>
      </w:r>
      <w:r w:rsidR="0031402C" w:rsidRPr="00165E8D">
        <w:rPr>
          <w:rFonts w:ascii="Times New Roman" w:hAnsi="Times New Roman"/>
          <w:lang w:val="en-GB"/>
        </w:rPr>
        <w:t xml:space="preserve"> </w:t>
      </w:r>
      <w:r w:rsidR="00454D6F">
        <w:rPr>
          <w:rFonts w:ascii="Times New Roman" w:hAnsi="Times New Roman"/>
          <w:lang w:val="en-GB"/>
        </w:rPr>
        <w:t>l</w:t>
      </w:r>
      <w:r w:rsidR="0031402C" w:rsidRPr="00165E8D">
        <w:rPr>
          <w:rFonts w:ascii="Times New Roman" w:hAnsi="Times New Roman"/>
          <w:lang w:val="en-GB"/>
        </w:rPr>
        <w:t>imiting group sizes</w:t>
      </w:r>
      <w:r w:rsidR="00A37702" w:rsidRPr="00165E8D">
        <w:rPr>
          <w:rFonts w:ascii="Times New Roman" w:hAnsi="Times New Roman"/>
          <w:lang w:val="en-GB"/>
        </w:rPr>
        <w:t xml:space="preserve"> when accessing the park, </w:t>
      </w:r>
      <w:r w:rsidR="00AF3AB2" w:rsidRPr="00165E8D">
        <w:rPr>
          <w:rFonts w:ascii="Times New Roman" w:hAnsi="Times New Roman"/>
          <w:lang w:val="en-GB"/>
        </w:rPr>
        <w:t xml:space="preserve">instituting </w:t>
      </w:r>
      <w:r w:rsidR="00A37702" w:rsidRPr="00165E8D">
        <w:rPr>
          <w:rFonts w:ascii="Times New Roman" w:hAnsi="Times New Roman"/>
          <w:lang w:val="en-GB"/>
        </w:rPr>
        <w:t>a maxi</w:t>
      </w:r>
      <w:r w:rsidR="00EB2AB0" w:rsidRPr="00165E8D">
        <w:rPr>
          <w:rFonts w:ascii="Times New Roman" w:hAnsi="Times New Roman"/>
          <w:lang w:val="en-GB"/>
        </w:rPr>
        <w:t xml:space="preserve">mum length of stay and additional </w:t>
      </w:r>
      <w:r w:rsidR="00AF3AB2" w:rsidRPr="00165E8D">
        <w:rPr>
          <w:rFonts w:ascii="Times New Roman" w:hAnsi="Times New Roman"/>
          <w:lang w:val="en-GB"/>
        </w:rPr>
        <w:t>entry</w:t>
      </w:r>
      <w:r w:rsidR="00EB2AB0" w:rsidRPr="00165E8D">
        <w:rPr>
          <w:rFonts w:ascii="Times New Roman" w:hAnsi="Times New Roman"/>
          <w:lang w:val="en-GB"/>
        </w:rPr>
        <w:t xml:space="preserve"> fee’s (</w:t>
      </w:r>
      <w:r w:rsidR="00F46A3D" w:rsidRPr="00165E8D">
        <w:rPr>
          <w:rFonts w:ascii="Times New Roman" w:hAnsi="Times New Roman" w:cs="Times New Roman"/>
          <w:lang w:val="en-GB"/>
        </w:rPr>
        <w:t xml:space="preserve">Pascoe </w:t>
      </w:r>
      <w:r w:rsidR="00F46A3D" w:rsidRPr="00165E8D">
        <w:rPr>
          <w:rFonts w:ascii="Times New Roman" w:hAnsi="Times New Roman" w:cs="Times New Roman"/>
          <w:i/>
          <w:iCs/>
          <w:lang w:val="en-GB"/>
        </w:rPr>
        <w:t>et al</w:t>
      </w:r>
      <w:r w:rsidR="00F46A3D" w:rsidRPr="00165E8D">
        <w:rPr>
          <w:rFonts w:ascii="Times New Roman" w:hAnsi="Times New Roman" w:cs="Times New Roman"/>
          <w:lang w:val="en-GB"/>
        </w:rPr>
        <w:t>., 2014</w:t>
      </w:r>
      <w:r w:rsidR="00EB2AB0" w:rsidRPr="00165E8D">
        <w:rPr>
          <w:rFonts w:ascii="Times New Roman" w:hAnsi="Times New Roman"/>
          <w:lang w:val="en-GB"/>
        </w:rPr>
        <w:t xml:space="preserve">). This </w:t>
      </w:r>
      <w:r w:rsidR="007B643A">
        <w:rPr>
          <w:rFonts w:ascii="Times New Roman" w:hAnsi="Times New Roman"/>
          <w:lang w:val="en-GB"/>
        </w:rPr>
        <w:t>may</w:t>
      </w:r>
      <w:r w:rsidR="00EB2AB0" w:rsidRPr="00165E8D">
        <w:rPr>
          <w:rFonts w:ascii="Times New Roman" w:hAnsi="Times New Roman"/>
          <w:lang w:val="en-GB"/>
        </w:rPr>
        <w:t xml:space="preserve"> reduce carrying </w:t>
      </w:r>
      <w:r w:rsidR="00AF3AB2" w:rsidRPr="00165E8D">
        <w:rPr>
          <w:rFonts w:ascii="Times New Roman" w:hAnsi="Times New Roman"/>
          <w:lang w:val="en-GB"/>
        </w:rPr>
        <w:t>capacity,</w:t>
      </w:r>
      <w:r w:rsidR="00EB2AB0" w:rsidRPr="00165E8D">
        <w:rPr>
          <w:rFonts w:ascii="Times New Roman" w:hAnsi="Times New Roman"/>
          <w:lang w:val="en-GB"/>
        </w:rPr>
        <w:t xml:space="preserve"> which in turn will reduce the </w:t>
      </w:r>
      <w:r w:rsidR="00D7344A" w:rsidRPr="00165E8D">
        <w:rPr>
          <w:rFonts w:ascii="Times New Roman" w:hAnsi="Times New Roman"/>
          <w:lang w:val="en-GB"/>
        </w:rPr>
        <w:t xml:space="preserve">indications of standard quality. </w:t>
      </w:r>
    </w:p>
    <w:p w14:paraId="05E20EC0" w14:textId="77777777" w:rsidR="00AF3AB2" w:rsidRPr="00165E8D" w:rsidRDefault="00AF3AB2" w:rsidP="00130FA6">
      <w:pPr>
        <w:pStyle w:val="Default"/>
        <w:spacing w:before="0" w:line="360" w:lineRule="auto"/>
        <w:rPr>
          <w:rFonts w:ascii="Times New Roman" w:hAnsi="Times New Roman"/>
          <w:lang w:val="en-GB"/>
        </w:rPr>
      </w:pPr>
    </w:p>
    <w:p w14:paraId="166B102F" w14:textId="384EF370" w:rsidR="00AF3AB2" w:rsidRPr="00165E8D" w:rsidRDefault="00AF3AB2" w:rsidP="00130FA6">
      <w:pPr>
        <w:pStyle w:val="Default"/>
        <w:spacing w:before="0" w:line="360" w:lineRule="auto"/>
        <w:rPr>
          <w:rFonts w:ascii="Times New Roman" w:hAnsi="Times New Roman"/>
          <w:b/>
          <w:bCs/>
          <w:lang w:val="en-GB"/>
        </w:rPr>
      </w:pPr>
      <w:r w:rsidRPr="00165E8D">
        <w:rPr>
          <w:rFonts w:ascii="Times New Roman" w:hAnsi="Times New Roman"/>
          <w:b/>
          <w:bCs/>
          <w:lang w:val="en-GB"/>
        </w:rPr>
        <w:t xml:space="preserve">Conclusion </w:t>
      </w:r>
    </w:p>
    <w:p w14:paraId="46DD5AA4" w14:textId="5A59F5D5" w:rsidR="007B2B15" w:rsidRPr="00165E8D" w:rsidRDefault="00162511" w:rsidP="00130FA6">
      <w:pPr>
        <w:pStyle w:val="Default"/>
        <w:spacing w:before="0" w:line="360" w:lineRule="auto"/>
        <w:rPr>
          <w:rFonts w:ascii="Times New Roman" w:hAnsi="Times New Roman" w:cs="Times New Roman"/>
          <w:color w:val="0D0D0D"/>
          <w:shd w:val="clear" w:color="auto" w:fill="FFFFFF"/>
          <w:lang w:val="en-GB"/>
        </w:rPr>
      </w:pPr>
      <w:r w:rsidRPr="00165E8D">
        <w:rPr>
          <w:rFonts w:ascii="Times New Roman" w:hAnsi="Times New Roman" w:cs="Times New Roman"/>
          <w:color w:val="0D0D0D"/>
          <w:shd w:val="clear" w:color="auto" w:fill="FFFFFF"/>
          <w:lang w:val="en-GB"/>
        </w:rPr>
        <w:t xml:space="preserve">To conclude, Dinefwr Park faces several challenges regarding its </w:t>
      </w:r>
      <w:r w:rsidR="00E468ED" w:rsidRPr="00165E8D">
        <w:rPr>
          <w:rFonts w:ascii="Times New Roman" w:hAnsi="Times New Roman" w:cs="Times New Roman"/>
          <w:color w:val="0D0D0D"/>
          <w:shd w:val="clear" w:color="auto" w:fill="FFFFFF"/>
          <w:lang w:val="en-GB"/>
        </w:rPr>
        <w:t xml:space="preserve">natural </w:t>
      </w:r>
      <w:r w:rsidR="007B2B15" w:rsidRPr="00165E8D">
        <w:rPr>
          <w:rFonts w:ascii="Times New Roman" w:hAnsi="Times New Roman" w:cs="Times New Roman"/>
          <w:color w:val="0D0D0D"/>
          <w:shd w:val="clear" w:color="auto" w:fill="FFFFFF"/>
          <w:lang w:val="en-GB"/>
        </w:rPr>
        <w:t>resources</w:t>
      </w:r>
      <w:r w:rsidRPr="00165E8D">
        <w:rPr>
          <w:rFonts w:ascii="Times New Roman" w:hAnsi="Times New Roman" w:cs="Times New Roman"/>
          <w:color w:val="0D0D0D"/>
          <w:shd w:val="clear" w:color="auto" w:fill="FFFFFF"/>
          <w:lang w:val="en-GB"/>
        </w:rPr>
        <w:t xml:space="preserve"> and visitor enjoyment. Strategies are </w:t>
      </w:r>
      <w:r w:rsidR="00ED063F">
        <w:rPr>
          <w:rFonts w:ascii="Times New Roman" w:hAnsi="Times New Roman" w:cs="Times New Roman"/>
          <w:color w:val="0D0D0D"/>
          <w:shd w:val="clear" w:color="auto" w:fill="FFFFFF"/>
          <w:lang w:val="en-GB"/>
        </w:rPr>
        <w:t xml:space="preserve">essential in </w:t>
      </w:r>
      <w:r w:rsidRPr="00165E8D">
        <w:rPr>
          <w:rFonts w:ascii="Times New Roman" w:hAnsi="Times New Roman" w:cs="Times New Roman"/>
          <w:color w:val="0D0D0D"/>
          <w:shd w:val="clear" w:color="auto" w:fill="FFFFFF"/>
          <w:lang w:val="en-GB"/>
        </w:rPr>
        <w:t>protec</w:t>
      </w:r>
      <w:r w:rsidR="00ED063F">
        <w:rPr>
          <w:rFonts w:ascii="Times New Roman" w:hAnsi="Times New Roman" w:cs="Times New Roman"/>
          <w:color w:val="0D0D0D"/>
          <w:shd w:val="clear" w:color="auto" w:fill="FFFFFF"/>
          <w:lang w:val="en-GB"/>
        </w:rPr>
        <w:t>ting</w:t>
      </w:r>
      <w:r w:rsidRPr="00165E8D">
        <w:rPr>
          <w:rFonts w:ascii="Times New Roman" w:hAnsi="Times New Roman" w:cs="Times New Roman"/>
          <w:color w:val="0D0D0D"/>
          <w:shd w:val="clear" w:color="auto" w:fill="FFFFFF"/>
          <w:lang w:val="en-GB"/>
        </w:rPr>
        <w:t xml:space="preserve"> </w:t>
      </w:r>
      <w:r w:rsidR="00D541B9" w:rsidRPr="00165E8D">
        <w:rPr>
          <w:rFonts w:ascii="Times New Roman" w:hAnsi="Times New Roman" w:cs="Times New Roman"/>
          <w:color w:val="0D0D0D"/>
          <w:shd w:val="clear" w:color="auto" w:fill="FFFFFF"/>
          <w:lang w:val="en-GB"/>
        </w:rPr>
        <w:t xml:space="preserve">the </w:t>
      </w:r>
      <w:r w:rsidR="002D1833" w:rsidRPr="00165E8D">
        <w:rPr>
          <w:rFonts w:ascii="Times New Roman" w:hAnsi="Times New Roman" w:cs="Times New Roman"/>
          <w:color w:val="0D0D0D"/>
          <w:shd w:val="clear" w:color="auto" w:fill="FFFFFF"/>
          <w:lang w:val="en-GB"/>
        </w:rPr>
        <w:t xml:space="preserve">facilities that allow the space and access to </w:t>
      </w:r>
      <w:r w:rsidR="00E27414" w:rsidRPr="00165E8D">
        <w:rPr>
          <w:rFonts w:ascii="Times New Roman" w:hAnsi="Times New Roman" w:cs="Times New Roman"/>
          <w:color w:val="0D0D0D"/>
          <w:shd w:val="clear" w:color="auto" w:fill="FFFFFF"/>
          <w:lang w:val="en-GB"/>
        </w:rPr>
        <w:t>ensure a positive visitor experience of the protected and rare habitats within the park</w:t>
      </w:r>
      <w:r w:rsidR="00165E8D" w:rsidRPr="00165E8D">
        <w:rPr>
          <w:rFonts w:ascii="Times New Roman" w:hAnsi="Times New Roman" w:cs="Times New Roman"/>
          <w:color w:val="0D0D0D"/>
          <w:shd w:val="clear" w:color="auto" w:fill="FFFFFF"/>
          <w:lang w:val="en-GB"/>
        </w:rPr>
        <w:t xml:space="preserve">. </w:t>
      </w:r>
    </w:p>
    <w:p w14:paraId="37E7BD4B" w14:textId="48E7BE06" w:rsidR="00162511" w:rsidRPr="00165E8D" w:rsidRDefault="00162511" w:rsidP="00130FA6">
      <w:pPr>
        <w:pStyle w:val="Default"/>
        <w:spacing w:before="0" w:line="360" w:lineRule="auto"/>
        <w:rPr>
          <w:rFonts w:ascii="Times New Roman" w:hAnsi="Times New Roman" w:cs="Times New Roman"/>
          <w:color w:val="0D0D0D"/>
          <w:shd w:val="clear" w:color="auto" w:fill="FFFFFF"/>
          <w:lang w:val="en-GB"/>
        </w:rPr>
      </w:pPr>
      <w:r w:rsidRPr="00165E8D">
        <w:rPr>
          <w:rFonts w:ascii="Times New Roman" w:hAnsi="Times New Roman" w:cs="Times New Roman"/>
          <w:color w:val="0D0D0D"/>
          <w:shd w:val="clear" w:color="auto" w:fill="FFFFFF"/>
          <w:lang w:val="en-GB"/>
        </w:rPr>
        <w:t xml:space="preserve">Proposed solutions include </w:t>
      </w:r>
      <w:r w:rsidR="00E27414" w:rsidRPr="00165E8D">
        <w:rPr>
          <w:rFonts w:ascii="Times New Roman" w:hAnsi="Times New Roman" w:cs="Times New Roman"/>
          <w:color w:val="0D0D0D"/>
          <w:shd w:val="clear" w:color="auto" w:fill="FFFFFF"/>
          <w:lang w:val="en-GB"/>
        </w:rPr>
        <w:t xml:space="preserve">zoning measures, </w:t>
      </w:r>
      <w:r w:rsidRPr="00165E8D">
        <w:rPr>
          <w:rFonts w:ascii="Times New Roman" w:hAnsi="Times New Roman" w:cs="Times New Roman"/>
          <w:color w:val="0D0D0D"/>
          <w:shd w:val="clear" w:color="auto" w:fill="FFFFFF"/>
          <w:lang w:val="en-GB"/>
        </w:rPr>
        <w:t xml:space="preserve">educational initiatives, </w:t>
      </w:r>
      <w:r w:rsidR="00E27414" w:rsidRPr="00165E8D">
        <w:rPr>
          <w:rFonts w:ascii="Times New Roman" w:hAnsi="Times New Roman" w:cs="Times New Roman"/>
          <w:color w:val="0D0D0D"/>
          <w:shd w:val="clear" w:color="auto" w:fill="FFFFFF"/>
          <w:lang w:val="en-GB"/>
        </w:rPr>
        <w:t xml:space="preserve">and law enforcement </w:t>
      </w:r>
      <w:r w:rsidRPr="00165E8D">
        <w:rPr>
          <w:rFonts w:ascii="Times New Roman" w:hAnsi="Times New Roman" w:cs="Times New Roman"/>
          <w:color w:val="0D0D0D"/>
          <w:shd w:val="clear" w:color="auto" w:fill="FFFFFF"/>
          <w:lang w:val="en-GB"/>
        </w:rPr>
        <w:t>to mitigate these impacts. Additionally, addressing disrespectful visitor behavio</w:t>
      </w:r>
      <w:r w:rsidR="00595B58">
        <w:rPr>
          <w:rFonts w:ascii="Times New Roman" w:hAnsi="Times New Roman" w:cs="Times New Roman"/>
          <w:color w:val="0D0D0D"/>
          <w:shd w:val="clear" w:color="auto" w:fill="FFFFFF"/>
          <w:lang w:val="en-GB"/>
        </w:rPr>
        <w:t>u</w:t>
      </w:r>
      <w:r w:rsidRPr="00165E8D">
        <w:rPr>
          <w:rFonts w:ascii="Times New Roman" w:hAnsi="Times New Roman" w:cs="Times New Roman"/>
          <w:color w:val="0D0D0D"/>
          <w:shd w:val="clear" w:color="auto" w:fill="FFFFFF"/>
          <w:lang w:val="en-GB"/>
        </w:rPr>
        <w:t xml:space="preserve">r through entry fees and fines </w:t>
      </w:r>
      <w:r w:rsidR="007B643A">
        <w:rPr>
          <w:rFonts w:ascii="Times New Roman" w:hAnsi="Times New Roman" w:cs="Times New Roman"/>
          <w:color w:val="0D0D0D"/>
          <w:shd w:val="clear" w:color="auto" w:fill="FFFFFF"/>
          <w:lang w:val="en-GB"/>
        </w:rPr>
        <w:t>might e</w:t>
      </w:r>
      <w:r w:rsidRPr="00165E8D">
        <w:rPr>
          <w:rFonts w:ascii="Times New Roman" w:hAnsi="Times New Roman" w:cs="Times New Roman"/>
          <w:color w:val="0D0D0D"/>
          <w:shd w:val="clear" w:color="auto" w:fill="FFFFFF"/>
          <w:lang w:val="en-GB"/>
        </w:rPr>
        <w:t>nhance the overall experience for park visitors by discouraging mistreatment</w:t>
      </w:r>
      <w:r w:rsidR="001C439B" w:rsidRPr="00165E8D">
        <w:rPr>
          <w:rFonts w:ascii="Times New Roman" w:hAnsi="Times New Roman" w:cs="Times New Roman"/>
          <w:color w:val="0D0D0D"/>
          <w:shd w:val="clear" w:color="auto" w:fill="FFFFFF"/>
          <w:lang w:val="en-GB"/>
        </w:rPr>
        <w:t xml:space="preserve"> of facilities that have </w:t>
      </w:r>
      <w:r w:rsidR="00DF51BD" w:rsidRPr="00165E8D">
        <w:rPr>
          <w:rFonts w:ascii="Times New Roman" w:hAnsi="Times New Roman" w:cs="Times New Roman"/>
          <w:color w:val="0D0D0D"/>
          <w:shd w:val="clear" w:color="auto" w:fill="FFFFFF"/>
          <w:lang w:val="en-GB"/>
        </w:rPr>
        <w:t xml:space="preserve">meaningful impact on the </w:t>
      </w:r>
      <w:r w:rsidR="0015470E" w:rsidRPr="00165E8D">
        <w:rPr>
          <w:rFonts w:ascii="Times New Roman" w:hAnsi="Times New Roman" w:cs="Times New Roman"/>
          <w:color w:val="0D0D0D"/>
          <w:shd w:val="clear" w:color="auto" w:fill="FFFFFF"/>
          <w:lang w:val="en-GB"/>
        </w:rPr>
        <w:t>visitor’s</w:t>
      </w:r>
      <w:r w:rsidR="00DF51BD" w:rsidRPr="00165E8D">
        <w:rPr>
          <w:rFonts w:ascii="Times New Roman" w:hAnsi="Times New Roman" w:cs="Times New Roman"/>
          <w:color w:val="0D0D0D"/>
          <w:shd w:val="clear" w:color="auto" w:fill="FFFFFF"/>
          <w:lang w:val="en-GB"/>
        </w:rPr>
        <w:t xml:space="preserve"> sense of place</w:t>
      </w:r>
      <w:r w:rsidRPr="00165E8D">
        <w:rPr>
          <w:rFonts w:ascii="Times New Roman" w:hAnsi="Times New Roman" w:cs="Times New Roman"/>
          <w:color w:val="0D0D0D"/>
          <w:shd w:val="clear" w:color="auto" w:fill="FFFFFF"/>
          <w:lang w:val="en-GB"/>
        </w:rPr>
        <w:t xml:space="preserve">. </w:t>
      </w:r>
      <w:r w:rsidR="008F3EE4" w:rsidRPr="00165E8D">
        <w:rPr>
          <w:rFonts w:ascii="Times New Roman" w:hAnsi="Times New Roman" w:cs="Times New Roman"/>
          <w:color w:val="0D0D0D"/>
          <w:shd w:val="clear" w:color="auto" w:fill="FFFFFF"/>
          <w:lang w:val="en-GB"/>
        </w:rPr>
        <w:t>Re-establishing</w:t>
      </w:r>
      <w:r w:rsidRPr="00165E8D">
        <w:rPr>
          <w:rFonts w:ascii="Times New Roman" w:hAnsi="Times New Roman" w:cs="Times New Roman"/>
          <w:color w:val="0D0D0D"/>
          <w:shd w:val="clear" w:color="auto" w:fill="FFFFFF"/>
          <w:lang w:val="en-GB"/>
        </w:rPr>
        <w:t xml:space="preserve"> other park features while allowing </w:t>
      </w:r>
      <w:r w:rsidR="0015470E" w:rsidRPr="00165E8D">
        <w:rPr>
          <w:rFonts w:ascii="Times New Roman" w:hAnsi="Times New Roman" w:cs="Times New Roman"/>
          <w:color w:val="0D0D0D"/>
          <w:shd w:val="clear" w:color="auto" w:fill="FFFFFF"/>
          <w:lang w:val="en-GB"/>
        </w:rPr>
        <w:t>the birdwatching hides</w:t>
      </w:r>
      <w:r w:rsidRPr="00165E8D">
        <w:rPr>
          <w:rFonts w:ascii="Times New Roman" w:hAnsi="Times New Roman" w:cs="Times New Roman"/>
          <w:color w:val="0D0D0D"/>
          <w:shd w:val="clear" w:color="auto" w:fill="FFFFFF"/>
          <w:lang w:val="en-GB"/>
        </w:rPr>
        <w:t xml:space="preserve"> to recover separately could help visitors maintain their connection to the site. </w:t>
      </w:r>
      <w:r w:rsidR="00AD1350" w:rsidRPr="00165E8D">
        <w:rPr>
          <w:rFonts w:ascii="Times New Roman" w:hAnsi="Times New Roman" w:cs="Times New Roman"/>
          <w:color w:val="0D0D0D"/>
          <w:shd w:val="clear" w:color="auto" w:fill="FFFFFF"/>
          <w:lang w:val="en-GB"/>
        </w:rPr>
        <w:t>Therefore</w:t>
      </w:r>
      <w:r w:rsidRPr="00165E8D">
        <w:rPr>
          <w:rFonts w:ascii="Times New Roman" w:hAnsi="Times New Roman" w:cs="Times New Roman"/>
          <w:color w:val="0D0D0D"/>
          <w:shd w:val="clear" w:color="auto" w:fill="FFFFFF"/>
          <w:lang w:val="en-GB"/>
        </w:rPr>
        <w:t xml:space="preserve">, by considering both visitor satisfaction and environmental conservation through various conceptual frameworks, </w:t>
      </w:r>
      <w:r w:rsidR="002F2381" w:rsidRPr="00165E8D">
        <w:rPr>
          <w:rFonts w:ascii="Times New Roman" w:hAnsi="Times New Roman" w:cs="Times New Roman"/>
          <w:color w:val="0D0D0D"/>
          <w:shd w:val="clear" w:color="auto" w:fill="FFFFFF"/>
          <w:lang w:val="en-GB"/>
        </w:rPr>
        <w:lastRenderedPageBreak/>
        <w:t>solutions</w:t>
      </w:r>
      <w:r w:rsidRPr="00165E8D">
        <w:rPr>
          <w:rFonts w:ascii="Times New Roman" w:hAnsi="Times New Roman" w:cs="Times New Roman"/>
          <w:color w:val="0D0D0D"/>
          <w:shd w:val="clear" w:color="auto" w:fill="FFFFFF"/>
          <w:lang w:val="en-GB"/>
        </w:rPr>
        <w:t xml:space="preserve"> can be developed to </w:t>
      </w:r>
      <w:r w:rsidR="003C7FE9" w:rsidRPr="00165E8D">
        <w:rPr>
          <w:rFonts w:ascii="Times New Roman" w:hAnsi="Times New Roman" w:cs="Times New Roman"/>
          <w:color w:val="0D0D0D"/>
          <w:shd w:val="clear" w:color="auto" w:fill="FFFFFF"/>
          <w:lang w:val="en-GB"/>
        </w:rPr>
        <w:t>manage</w:t>
      </w:r>
      <w:r w:rsidRPr="00165E8D">
        <w:rPr>
          <w:rFonts w:ascii="Times New Roman" w:hAnsi="Times New Roman" w:cs="Times New Roman"/>
          <w:color w:val="0D0D0D"/>
          <w:shd w:val="clear" w:color="auto" w:fill="FFFFFF"/>
          <w:lang w:val="en-GB"/>
        </w:rPr>
        <w:t xml:space="preserve"> </w:t>
      </w:r>
      <w:r w:rsidR="004F70DA">
        <w:rPr>
          <w:rFonts w:ascii="Times New Roman" w:hAnsi="Times New Roman" w:cs="Times New Roman"/>
          <w:color w:val="0D0D0D"/>
          <w:shd w:val="clear" w:color="auto" w:fill="FFFFFF"/>
          <w:lang w:val="en-GB"/>
        </w:rPr>
        <w:t xml:space="preserve">further </w:t>
      </w:r>
      <w:r w:rsidRPr="00165E8D">
        <w:rPr>
          <w:rFonts w:ascii="Times New Roman" w:hAnsi="Times New Roman" w:cs="Times New Roman"/>
          <w:color w:val="0D0D0D"/>
          <w:shd w:val="clear" w:color="auto" w:fill="FFFFFF"/>
          <w:lang w:val="en-GB"/>
        </w:rPr>
        <w:t xml:space="preserve">impact </w:t>
      </w:r>
      <w:r w:rsidR="00204BE0" w:rsidRPr="00165E8D">
        <w:rPr>
          <w:rFonts w:ascii="Times New Roman" w:hAnsi="Times New Roman" w:cs="Times New Roman"/>
          <w:color w:val="0D0D0D"/>
          <w:shd w:val="clear" w:color="auto" w:fill="FFFFFF"/>
          <w:lang w:val="en-GB"/>
        </w:rPr>
        <w:t xml:space="preserve">to the site </w:t>
      </w:r>
      <w:r w:rsidRPr="00165E8D">
        <w:rPr>
          <w:rFonts w:ascii="Times New Roman" w:hAnsi="Times New Roman" w:cs="Times New Roman"/>
          <w:color w:val="0D0D0D"/>
          <w:shd w:val="clear" w:color="auto" w:fill="FFFFFF"/>
          <w:lang w:val="en-GB"/>
        </w:rPr>
        <w:t xml:space="preserve">and enhance the experience for all visitors </w:t>
      </w:r>
      <w:r w:rsidR="00204BE0" w:rsidRPr="00165E8D">
        <w:rPr>
          <w:rFonts w:ascii="Times New Roman" w:hAnsi="Times New Roman" w:cs="Times New Roman"/>
          <w:color w:val="0D0D0D"/>
          <w:shd w:val="clear" w:color="auto" w:fill="FFFFFF"/>
          <w:lang w:val="en-GB"/>
        </w:rPr>
        <w:t>at</w:t>
      </w:r>
      <w:r w:rsidR="0015470E" w:rsidRPr="00165E8D">
        <w:rPr>
          <w:rFonts w:ascii="Times New Roman" w:hAnsi="Times New Roman" w:cs="Times New Roman"/>
          <w:color w:val="0D0D0D"/>
          <w:shd w:val="clear" w:color="auto" w:fill="FFFFFF"/>
          <w:lang w:val="en-GB"/>
        </w:rPr>
        <w:t xml:space="preserve"> Dinefwr Park</w:t>
      </w:r>
      <w:r w:rsidRPr="00165E8D">
        <w:rPr>
          <w:rFonts w:ascii="Times New Roman" w:hAnsi="Times New Roman" w:cs="Times New Roman"/>
          <w:color w:val="0D0D0D"/>
          <w:shd w:val="clear" w:color="auto" w:fill="FFFFFF"/>
          <w:lang w:val="en-GB"/>
        </w:rPr>
        <w:t>.</w:t>
      </w:r>
    </w:p>
    <w:p w14:paraId="1A51D2A9"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6123DEE7"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68E7EFBC"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7B341C55"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5AFFBF8D"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47B563C0"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3921EA44"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55B8CC33"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6C62406A"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1D85B53F"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2EFF6595"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7D1814C6"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388148CA"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6514E922"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3F1A62CB"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07D46A11"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43015F19"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64351E7A"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5EE674EC"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58B04DB1"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0F52C6D7"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02F80103"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0FDD9986"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0C103D03"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5E9D9995"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7DEB8CA3"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3D336B00"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2D411ABD"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1254388A"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4586D74F"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27EA94CB"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543BC2D3" w14:textId="77777777" w:rsidR="00AB67C9" w:rsidRPr="00165E8D" w:rsidRDefault="00AB67C9" w:rsidP="00130FA6">
      <w:pPr>
        <w:pStyle w:val="Default"/>
        <w:spacing w:before="0" w:line="360" w:lineRule="auto"/>
        <w:rPr>
          <w:rFonts w:ascii="Times New Roman" w:hAnsi="Times New Roman" w:cs="Times New Roman"/>
          <w:color w:val="0D0D0D"/>
          <w:shd w:val="clear" w:color="auto" w:fill="FFFFFF"/>
          <w:lang w:val="en-GB"/>
        </w:rPr>
      </w:pPr>
    </w:p>
    <w:p w14:paraId="65255090" w14:textId="4439DF4E" w:rsidR="00AE3A5E" w:rsidRPr="00165E8D" w:rsidRDefault="00AE3A5E" w:rsidP="00AE3A5E">
      <w:pPr>
        <w:spacing w:after="240" w:line="360" w:lineRule="auto"/>
        <w:outlineLvl w:val="0"/>
        <w:rPr>
          <w:rFonts w:ascii="Times New Roman" w:eastAsia="Times New Roman" w:hAnsi="Times New Roman" w:cs="Times New Roman"/>
          <w:b/>
          <w:bCs/>
          <w:kern w:val="36"/>
          <w:lang w:eastAsia="en-GB"/>
          <w14:ligatures w14:val="none"/>
        </w:rPr>
      </w:pPr>
      <w:r w:rsidRPr="00165E8D">
        <w:rPr>
          <w:rFonts w:ascii="Times New Roman" w:eastAsia="Times New Roman" w:hAnsi="Times New Roman" w:cs="Times New Roman"/>
          <w:b/>
          <w:bCs/>
          <w:kern w:val="36"/>
          <w:lang w:eastAsia="en-GB"/>
          <w14:ligatures w14:val="none"/>
        </w:rPr>
        <w:lastRenderedPageBreak/>
        <w:t xml:space="preserve">Reference </w:t>
      </w:r>
      <w:r w:rsidR="004F70DA">
        <w:rPr>
          <w:rFonts w:ascii="Times New Roman" w:eastAsia="Times New Roman" w:hAnsi="Times New Roman" w:cs="Times New Roman"/>
          <w:b/>
          <w:bCs/>
          <w:kern w:val="36"/>
          <w:lang w:eastAsia="en-GB"/>
          <w14:ligatures w14:val="none"/>
        </w:rPr>
        <w:t>List</w:t>
      </w:r>
    </w:p>
    <w:p w14:paraId="6390A0EB"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Beery, T., Olsson, M.R. and </w:t>
      </w:r>
      <w:proofErr w:type="spellStart"/>
      <w:r w:rsidRPr="00165E8D">
        <w:rPr>
          <w:rFonts w:ascii="Times New Roman" w:eastAsia="Times New Roman" w:hAnsi="Times New Roman" w:cs="Times New Roman"/>
          <w:kern w:val="0"/>
          <w:lang w:eastAsia="en-GB"/>
          <w14:ligatures w14:val="none"/>
        </w:rPr>
        <w:t>Vitestam</w:t>
      </w:r>
      <w:proofErr w:type="spellEnd"/>
      <w:r w:rsidRPr="00165E8D">
        <w:rPr>
          <w:rFonts w:ascii="Times New Roman" w:eastAsia="Times New Roman" w:hAnsi="Times New Roman" w:cs="Times New Roman"/>
          <w:kern w:val="0"/>
          <w:lang w:eastAsia="en-GB"/>
          <w14:ligatures w14:val="none"/>
        </w:rPr>
        <w:t xml:space="preserve">, M. (2021). Covid-19 and outdoor recreation management: Increased participation, connection to nature, and a look to climate adaptation. </w:t>
      </w:r>
      <w:r w:rsidRPr="00165E8D">
        <w:rPr>
          <w:rFonts w:ascii="Times New Roman" w:eastAsia="Times New Roman" w:hAnsi="Times New Roman" w:cs="Times New Roman"/>
          <w:i/>
          <w:iCs/>
          <w:kern w:val="0"/>
          <w:lang w:eastAsia="en-GB"/>
          <w14:ligatures w14:val="none"/>
        </w:rPr>
        <w:t>Journal of Outdoor Recreation and Tourism</w:t>
      </w:r>
      <w:r w:rsidRPr="00165E8D">
        <w:rPr>
          <w:rFonts w:ascii="Times New Roman" w:eastAsia="Times New Roman" w:hAnsi="Times New Roman" w:cs="Times New Roman"/>
          <w:kern w:val="0"/>
          <w:lang w:eastAsia="en-GB"/>
          <w14:ligatures w14:val="none"/>
        </w:rPr>
        <w:t xml:space="preserve">, 36, p.100457. </w:t>
      </w:r>
      <w:proofErr w:type="spellStart"/>
      <w:r w:rsidRPr="00165E8D">
        <w:rPr>
          <w:rFonts w:ascii="Times New Roman" w:eastAsia="Times New Roman" w:hAnsi="Times New Roman" w:cs="Times New Roman"/>
          <w:kern w:val="0"/>
          <w:lang w:eastAsia="en-GB"/>
          <w14:ligatures w14:val="none"/>
        </w:rPr>
        <w:t>doi:https</w:t>
      </w:r>
      <w:proofErr w:type="spellEnd"/>
      <w:r w:rsidRPr="00165E8D">
        <w:rPr>
          <w:rFonts w:ascii="Times New Roman" w:eastAsia="Times New Roman" w:hAnsi="Times New Roman" w:cs="Times New Roman"/>
          <w:kern w:val="0"/>
          <w:lang w:eastAsia="en-GB"/>
          <w14:ligatures w14:val="none"/>
        </w:rPr>
        <w:t>://doi.org/10.1016/j.jort.2021.100457.</w:t>
      </w:r>
    </w:p>
    <w:p w14:paraId="3E7A33D5"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Buckley, R. (2012). </w:t>
      </w:r>
      <w:r w:rsidRPr="00165E8D">
        <w:rPr>
          <w:rFonts w:ascii="Times New Roman" w:eastAsia="Times New Roman" w:hAnsi="Times New Roman" w:cs="Times New Roman"/>
          <w:i/>
          <w:iCs/>
          <w:kern w:val="0"/>
          <w:lang w:eastAsia="en-GB"/>
          <w14:ligatures w14:val="none"/>
        </w:rPr>
        <w:t>Perspectives in Environmental Management</w:t>
      </w:r>
      <w:r w:rsidRPr="00165E8D">
        <w:rPr>
          <w:rFonts w:ascii="Times New Roman" w:eastAsia="Times New Roman" w:hAnsi="Times New Roman" w:cs="Times New Roman"/>
          <w:kern w:val="0"/>
          <w:lang w:eastAsia="en-GB"/>
          <w14:ligatures w14:val="none"/>
        </w:rPr>
        <w:t>. Springer Science &amp; Business Media.</w:t>
      </w:r>
    </w:p>
    <w:p w14:paraId="712351C3" w14:textId="30FDD422"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Christensen, H.H., Johnson, D.R., Brookes, M.H., States., U., Resources, F., Washington., O. and Alert, V. (1992). </w:t>
      </w:r>
      <w:r w:rsidR="00165E8D" w:rsidRPr="00165E8D">
        <w:rPr>
          <w:rFonts w:ascii="Times New Roman" w:eastAsia="Times New Roman" w:hAnsi="Times New Roman" w:cs="Times New Roman"/>
          <w:i/>
          <w:iCs/>
          <w:kern w:val="0"/>
          <w:lang w:eastAsia="en-GB"/>
          <w14:ligatures w14:val="none"/>
        </w:rPr>
        <w:t>Vandalism:</w:t>
      </w:r>
      <w:r w:rsidRPr="00165E8D">
        <w:rPr>
          <w:rFonts w:ascii="Times New Roman" w:eastAsia="Times New Roman" w:hAnsi="Times New Roman" w:cs="Times New Roman"/>
          <w:i/>
          <w:iCs/>
          <w:kern w:val="0"/>
          <w:lang w:eastAsia="en-GB"/>
          <w14:ligatures w14:val="none"/>
        </w:rPr>
        <w:t xml:space="preserve"> research, prevention, and social policy</w:t>
      </w:r>
      <w:r w:rsidRPr="00165E8D">
        <w:rPr>
          <w:rFonts w:ascii="Times New Roman" w:eastAsia="Times New Roman" w:hAnsi="Times New Roman" w:cs="Times New Roman"/>
          <w:kern w:val="0"/>
          <w:lang w:eastAsia="en-GB"/>
          <w14:ligatures w14:val="none"/>
        </w:rPr>
        <w:t>. Portland, Or.: U.S. Dept. Of Agriculture, Forest Service, Pacific Northwest Research Station.</w:t>
      </w:r>
    </w:p>
    <w:p w14:paraId="73048871"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H. Ken Cordell, R. Jeff Teasley, Bergstrom, J.C., Martin, J., Bason, J. and </w:t>
      </w:r>
      <w:proofErr w:type="spellStart"/>
      <w:r w:rsidRPr="00165E8D">
        <w:rPr>
          <w:rFonts w:ascii="Times New Roman" w:eastAsia="Times New Roman" w:hAnsi="Times New Roman" w:cs="Times New Roman"/>
          <w:kern w:val="0"/>
          <w:lang w:eastAsia="en-GB"/>
          <w14:ligatures w14:val="none"/>
        </w:rPr>
        <w:t>Leeworthy</w:t>
      </w:r>
      <w:proofErr w:type="spellEnd"/>
      <w:r w:rsidRPr="00165E8D">
        <w:rPr>
          <w:rFonts w:ascii="Times New Roman" w:eastAsia="Times New Roman" w:hAnsi="Times New Roman" w:cs="Times New Roman"/>
          <w:kern w:val="0"/>
          <w:lang w:eastAsia="en-GB"/>
          <w14:ligatures w14:val="none"/>
        </w:rPr>
        <w:t>, V.R. (1999). Outdoor recreation participation trends.</w:t>
      </w:r>
    </w:p>
    <w:p w14:paraId="0FF358C1" w14:textId="202FABB0"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Huddart, D., Stott, T. and </w:t>
      </w:r>
      <w:proofErr w:type="spellStart"/>
      <w:r w:rsidRPr="00165E8D">
        <w:rPr>
          <w:rFonts w:ascii="Times New Roman" w:eastAsia="Times New Roman" w:hAnsi="Times New Roman" w:cs="Times New Roman"/>
          <w:kern w:val="0"/>
          <w:lang w:eastAsia="en-GB"/>
          <w14:ligatures w14:val="none"/>
        </w:rPr>
        <w:t>Springerlink</w:t>
      </w:r>
      <w:proofErr w:type="spellEnd"/>
      <w:r w:rsidRPr="00165E8D">
        <w:rPr>
          <w:rFonts w:ascii="Times New Roman" w:eastAsia="Times New Roman" w:hAnsi="Times New Roman" w:cs="Times New Roman"/>
          <w:kern w:val="0"/>
          <w:lang w:eastAsia="en-GB"/>
          <w14:ligatures w14:val="none"/>
        </w:rPr>
        <w:t xml:space="preserve"> (Online Service (2019). </w:t>
      </w:r>
      <w:r w:rsidRPr="00165E8D">
        <w:rPr>
          <w:rFonts w:ascii="Times New Roman" w:eastAsia="Times New Roman" w:hAnsi="Times New Roman" w:cs="Times New Roman"/>
          <w:i/>
          <w:iCs/>
          <w:kern w:val="0"/>
          <w:lang w:eastAsia="en-GB"/>
          <w14:ligatures w14:val="none"/>
        </w:rPr>
        <w:t xml:space="preserve">Outdoor </w:t>
      </w:r>
      <w:r w:rsidR="00165E8D" w:rsidRPr="00165E8D">
        <w:rPr>
          <w:rFonts w:ascii="Times New Roman" w:eastAsia="Times New Roman" w:hAnsi="Times New Roman" w:cs="Times New Roman"/>
          <w:i/>
          <w:iCs/>
          <w:kern w:val="0"/>
          <w:lang w:eastAsia="en-GB"/>
          <w14:ligatures w14:val="none"/>
        </w:rPr>
        <w:t>Recreation:</w:t>
      </w:r>
      <w:r w:rsidRPr="00165E8D">
        <w:rPr>
          <w:rFonts w:ascii="Times New Roman" w:eastAsia="Times New Roman" w:hAnsi="Times New Roman" w:cs="Times New Roman"/>
          <w:i/>
          <w:iCs/>
          <w:kern w:val="0"/>
          <w:lang w:eastAsia="en-GB"/>
          <w14:ligatures w14:val="none"/>
        </w:rPr>
        <w:t xml:space="preserve"> Environmental Impacts and Management</w:t>
      </w:r>
      <w:r w:rsidRPr="00165E8D">
        <w:rPr>
          <w:rFonts w:ascii="Times New Roman" w:eastAsia="Times New Roman" w:hAnsi="Times New Roman" w:cs="Times New Roman"/>
          <w:kern w:val="0"/>
          <w:lang w:eastAsia="en-GB"/>
          <w14:ligatures w14:val="none"/>
        </w:rPr>
        <w:t>. Cham: Springer International Publishing.</w:t>
      </w:r>
    </w:p>
    <w:p w14:paraId="05A0A7C7"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Kudryavtsev, A., Stedman, R.C. and Krasny, M.E. (2012). Sense of place in environmental education. </w:t>
      </w:r>
      <w:r w:rsidRPr="00165E8D">
        <w:rPr>
          <w:rFonts w:ascii="Times New Roman" w:eastAsia="Times New Roman" w:hAnsi="Times New Roman" w:cs="Times New Roman"/>
          <w:i/>
          <w:iCs/>
          <w:kern w:val="0"/>
          <w:lang w:eastAsia="en-GB"/>
          <w14:ligatures w14:val="none"/>
        </w:rPr>
        <w:t>Environmental Education Research</w:t>
      </w:r>
      <w:r w:rsidRPr="00165E8D">
        <w:rPr>
          <w:rFonts w:ascii="Times New Roman" w:eastAsia="Times New Roman" w:hAnsi="Times New Roman" w:cs="Times New Roman"/>
          <w:kern w:val="0"/>
          <w:lang w:eastAsia="en-GB"/>
          <w14:ligatures w14:val="none"/>
        </w:rPr>
        <w:t xml:space="preserve">, 18(2), pp.229–250. </w:t>
      </w:r>
      <w:proofErr w:type="spellStart"/>
      <w:r w:rsidRPr="00165E8D">
        <w:rPr>
          <w:rFonts w:ascii="Times New Roman" w:eastAsia="Times New Roman" w:hAnsi="Times New Roman" w:cs="Times New Roman"/>
          <w:kern w:val="0"/>
          <w:lang w:eastAsia="en-GB"/>
          <w14:ligatures w14:val="none"/>
        </w:rPr>
        <w:t>doi:https</w:t>
      </w:r>
      <w:proofErr w:type="spellEnd"/>
      <w:r w:rsidRPr="00165E8D">
        <w:rPr>
          <w:rFonts w:ascii="Times New Roman" w:eastAsia="Times New Roman" w:hAnsi="Times New Roman" w:cs="Times New Roman"/>
          <w:kern w:val="0"/>
          <w:lang w:eastAsia="en-GB"/>
          <w14:ligatures w14:val="none"/>
        </w:rPr>
        <w:t>://doi.org/10.1080/13504622.2011.609615.</w:t>
      </w:r>
    </w:p>
    <w:p w14:paraId="7F513197" w14:textId="512E99C8"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Loomis, J.B. (2002). </w:t>
      </w:r>
      <w:r w:rsidRPr="00165E8D">
        <w:rPr>
          <w:rFonts w:ascii="Times New Roman" w:eastAsia="Times New Roman" w:hAnsi="Times New Roman" w:cs="Times New Roman"/>
          <w:i/>
          <w:iCs/>
          <w:kern w:val="0"/>
          <w:lang w:eastAsia="en-GB"/>
          <w14:ligatures w14:val="none"/>
        </w:rPr>
        <w:t xml:space="preserve">Integrated public lands </w:t>
      </w:r>
      <w:r w:rsidR="00165E8D" w:rsidRPr="00165E8D">
        <w:rPr>
          <w:rFonts w:ascii="Times New Roman" w:eastAsia="Times New Roman" w:hAnsi="Times New Roman" w:cs="Times New Roman"/>
          <w:i/>
          <w:iCs/>
          <w:kern w:val="0"/>
          <w:lang w:eastAsia="en-GB"/>
          <w14:ligatures w14:val="none"/>
        </w:rPr>
        <w:t>management:</w:t>
      </w:r>
      <w:r w:rsidRPr="00165E8D">
        <w:rPr>
          <w:rFonts w:ascii="Times New Roman" w:eastAsia="Times New Roman" w:hAnsi="Times New Roman" w:cs="Times New Roman"/>
          <w:i/>
          <w:iCs/>
          <w:kern w:val="0"/>
          <w:lang w:eastAsia="en-GB"/>
          <w14:ligatures w14:val="none"/>
        </w:rPr>
        <w:t xml:space="preserve"> principles and applications to national forests, parks, wildlife refuges, and BLM lands</w:t>
      </w:r>
      <w:r w:rsidRPr="00165E8D">
        <w:rPr>
          <w:rFonts w:ascii="Times New Roman" w:eastAsia="Times New Roman" w:hAnsi="Times New Roman" w:cs="Times New Roman"/>
          <w:kern w:val="0"/>
          <w:lang w:eastAsia="en-GB"/>
          <w14:ligatures w14:val="none"/>
        </w:rPr>
        <w:t>. New York: Columbia University Press.</w:t>
      </w:r>
    </w:p>
    <w:p w14:paraId="68E865D0"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Mabbutt, A. and Norman, T. (n.d.). </w:t>
      </w:r>
      <w:r w:rsidRPr="00165E8D">
        <w:rPr>
          <w:rFonts w:ascii="Times New Roman" w:eastAsia="Times New Roman" w:hAnsi="Times New Roman" w:cs="Times New Roman"/>
          <w:i/>
          <w:iCs/>
          <w:kern w:val="0"/>
          <w:lang w:eastAsia="en-GB"/>
          <w14:ligatures w14:val="none"/>
        </w:rPr>
        <w:t>Llandeilo History - Dinefwr Park - Policies</w:t>
      </w:r>
      <w:r w:rsidRPr="00165E8D">
        <w:rPr>
          <w:rFonts w:ascii="Times New Roman" w:eastAsia="Times New Roman" w:hAnsi="Times New Roman" w:cs="Times New Roman"/>
          <w:kern w:val="0"/>
          <w:lang w:eastAsia="en-GB"/>
          <w14:ligatures w14:val="none"/>
        </w:rPr>
        <w:t>. [online] llandeilo.org. Available at: https://llandeilo.org/nt_policies.php.</w:t>
      </w:r>
    </w:p>
    <w:p w14:paraId="3696D56C"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Manning, R. (2001). Visitor Experience and Resource Protection: A Framework for Managing the Carrying Capacity of National Parks. </w:t>
      </w:r>
      <w:r w:rsidRPr="00165E8D">
        <w:rPr>
          <w:rFonts w:ascii="Times New Roman" w:eastAsia="Times New Roman" w:hAnsi="Times New Roman" w:cs="Times New Roman"/>
          <w:i/>
          <w:iCs/>
          <w:kern w:val="0"/>
          <w:lang w:eastAsia="en-GB"/>
          <w14:ligatures w14:val="none"/>
        </w:rPr>
        <w:t>Journal of park and recreation administration</w:t>
      </w:r>
      <w:r w:rsidRPr="00165E8D">
        <w:rPr>
          <w:rFonts w:ascii="Times New Roman" w:eastAsia="Times New Roman" w:hAnsi="Times New Roman" w:cs="Times New Roman"/>
          <w:kern w:val="0"/>
          <w:lang w:eastAsia="en-GB"/>
          <w14:ligatures w14:val="none"/>
        </w:rPr>
        <w:t>, 19(1), pp.93–108.</w:t>
      </w:r>
    </w:p>
    <w:p w14:paraId="5386698C"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Manning, R., Pettengill, P. and Reigner, N. (2012). </w:t>
      </w:r>
      <w:r w:rsidRPr="00165E8D">
        <w:rPr>
          <w:rFonts w:ascii="Times New Roman" w:eastAsia="Times New Roman" w:hAnsi="Times New Roman" w:cs="Times New Roman"/>
          <w:i/>
          <w:iCs/>
          <w:kern w:val="0"/>
          <w:lang w:eastAsia="en-GB"/>
          <w14:ligatures w14:val="none"/>
        </w:rPr>
        <w:t>Using Indicators and Standards of Quality to Guide Transportation Management in Parks and Public Lands: A Best Practices Manual</w:t>
      </w:r>
      <w:r w:rsidRPr="00165E8D">
        <w:rPr>
          <w:rFonts w:ascii="Times New Roman" w:eastAsia="Times New Roman" w:hAnsi="Times New Roman" w:cs="Times New Roman"/>
          <w:kern w:val="0"/>
          <w:lang w:eastAsia="en-GB"/>
          <w14:ligatures w14:val="none"/>
        </w:rPr>
        <w:t>. Transportation Management in Parks and Public Lands.</w:t>
      </w:r>
    </w:p>
    <w:p w14:paraId="668C0D7A"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lastRenderedPageBreak/>
        <w:t xml:space="preserve">Manning, R.E. and Anderson, L.E. (2012). </w:t>
      </w:r>
      <w:r w:rsidRPr="00165E8D">
        <w:rPr>
          <w:rFonts w:ascii="Times New Roman" w:eastAsia="Times New Roman" w:hAnsi="Times New Roman" w:cs="Times New Roman"/>
          <w:i/>
          <w:iCs/>
          <w:kern w:val="0"/>
          <w:lang w:eastAsia="en-GB"/>
          <w14:ligatures w14:val="none"/>
        </w:rPr>
        <w:t>Managing Outdoor Recreation</w:t>
      </w:r>
      <w:r w:rsidRPr="00165E8D">
        <w:rPr>
          <w:rFonts w:ascii="Times New Roman" w:eastAsia="Times New Roman" w:hAnsi="Times New Roman" w:cs="Times New Roman"/>
          <w:kern w:val="0"/>
          <w:lang w:eastAsia="en-GB"/>
          <w14:ligatures w14:val="none"/>
        </w:rPr>
        <w:t>. CABI.</w:t>
      </w:r>
    </w:p>
    <w:p w14:paraId="25EDF78F" w14:textId="52EB99D9"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Manning, R.E., Anderson, L.E. and Pettengill, P.R. (2017). </w:t>
      </w:r>
      <w:r w:rsidRPr="00165E8D">
        <w:rPr>
          <w:rFonts w:ascii="Times New Roman" w:eastAsia="Times New Roman" w:hAnsi="Times New Roman" w:cs="Times New Roman"/>
          <w:i/>
          <w:iCs/>
          <w:kern w:val="0"/>
          <w:lang w:eastAsia="en-GB"/>
          <w14:ligatures w14:val="none"/>
        </w:rPr>
        <w:t xml:space="preserve">Managing outdoor </w:t>
      </w:r>
      <w:r w:rsidR="00165E8D" w:rsidRPr="00165E8D">
        <w:rPr>
          <w:rFonts w:ascii="Times New Roman" w:eastAsia="Times New Roman" w:hAnsi="Times New Roman" w:cs="Times New Roman"/>
          <w:i/>
          <w:iCs/>
          <w:kern w:val="0"/>
          <w:lang w:eastAsia="en-GB"/>
          <w14:ligatures w14:val="none"/>
        </w:rPr>
        <w:t>recreation:</w:t>
      </w:r>
      <w:r w:rsidRPr="00165E8D">
        <w:rPr>
          <w:rFonts w:ascii="Times New Roman" w:eastAsia="Times New Roman" w:hAnsi="Times New Roman" w:cs="Times New Roman"/>
          <w:i/>
          <w:iCs/>
          <w:kern w:val="0"/>
          <w:lang w:eastAsia="en-GB"/>
          <w14:ligatures w14:val="none"/>
        </w:rPr>
        <w:t xml:space="preserve"> case studies in the national parks</w:t>
      </w:r>
      <w:r w:rsidRPr="00165E8D">
        <w:rPr>
          <w:rFonts w:ascii="Times New Roman" w:eastAsia="Times New Roman" w:hAnsi="Times New Roman" w:cs="Times New Roman"/>
          <w:kern w:val="0"/>
          <w:lang w:eastAsia="en-GB"/>
          <w14:ligatures w14:val="none"/>
        </w:rPr>
        <w:t>. Wallingford, U</w:t>
      </w:r>
      <w:r w:rsidR="00165E8D" w:rsidRPr="00165E8D">
        <w:rPr>
          <w:rFonts w:ascii="Times New Roman" w:eastAsia="Times New Roman" w:hAnsi="Times New Roman" w:cs="Times New Roman"/>
          <w:kern w:val="0"/>
          <w:lang w:eastAsia="en-GB"/>
          <w14:ligatures w14:val="none"/>
        </w:rPr>
        <w:t>K</w:t>
      </w:r>
      <w:r w:rsidRPr="00165E8D">
        <w:rPr>
          <w:rFonts w:ascii="Times New Roman" w:eastAsia="Times New Roman" w:hAnsi="Times New Roman" w:cs="Times New Roman"/>
          <w:kern w:val="0"/>
          <w:lang w:eastAsia="en-GB"/>
          <w14:ligatures w14:val="none"/>
        </w:rPr>
        <w:t>; Boston, Ma: Cabi.</w:t>
      </w:r>
    </w:p>
    <w:p w14:paraId="353EF48E" w14:textId="34BE6886" w:rsidR="00AE3A5E" w:rsidRPr="00165E8D" w:rsidRDefault="00165E8D"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Mansfield,</w:t>
      </w:r>
      <w:r w:rsidR="00AE3A5E" w:rsidRPr="00165E8D">
        <w:rPr>
          <w:rFonts w:ascii="Times New Roman" w:eastAsia="Times New Roman" w:hAnsi="Times New Roman" w:cs="Times New Roman"/>
          <w:kern w:val="0"/>
          <w:lang w:eastAsia="en-GB"/>
          <w14:ligatures w14:val="none"/>
        </w:rPr>
        <w:t xml:space="preserve"> Y. (1992). Tourism: Towards a Behavioural Approach The Choice of Destination and its Impact on Spatial </w:t>
      </w:r>
      <w:r w:rsidRPr="00165E8D">
        <w:rPr>
          <w:rFonts w:ascii="Times New Roman" w:eastAsia="Times New Roman" w:hAnsi="Times New Roman" w:cs="Times New Roman"/>
          <w:kern w:val="0"/>
          <w:lang w:eastAsia="en-GB"/>
          <w14:ligatures w14:val="none"/>
        </w:rPr>
        <w:t>Behaviour.</w:t>
      </w:r>
      <w:r w:rsidR="00AE3A5E" w:rsidRPr="00165E8D">
        <w:rPr>
          <w:rFonts w:ascii="Times New Roman" w:eastAsia="Times New Roman" w:hAnsi="Times New Roman" w:cs="Times New Roman"/>
          <w:kern w:val="0"/>
          <w:lang w:eastAsia="en-GB"/>
          <w14:ligatures w14:val="none"/>
        </w:rPr>
        <w:t xml:space="preserve"> </w:t>
      </w:r>
      <w:r w:rsidR="00AE3A5E" w:rsidRPr="00165E8D">
        <w:rPr>
          <w:rFonts w:ascii="Times New Roman" w:eastAsia="Times New Roman" w:hAnsi="Times New Roman" w:cs="Times New Roman"/>
          <w:i/>
          <w:iCs/>
          <w:kern w:val="0"/>
          <w:lang w:eastAsia="en-GB"/>
          <w14:ligatures w14:val="none"/>
        </w:rPr>
        <w:t>Progress in Planning</w:t>
      </w:r>
      <w:r w:rsidR="00AE3A5E" w:rsidRPr="00165E8D">
        <w:rPr>
          <w:rFonts w:ascii="Times New Roman" w:eastAsia="Times New Roman" w:hAnsi="Times New Roman" w:cs="Times New Roman"/>
          <w:kern w:val="0"/>
          <w:lang w:eastAsia="en-GB"/>
          <w14:ligatures w14:val="none"/>
        </w:rPr>
        <w:t>, 38, pp.1–92.</w:t>
      </w:r>
    </w:p>
    <w:p w14:paraId="4B38A9A0"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Marion, J.L. and Reid, S.E. (2007). Minimising Visitor Impacts to Protected Areas: The Efficacy of Low Impact Education Programmes. </w:t>
      </w:r>
      <w:r w:rsidRPr="00165E8D">
        <w:rPr>
          <w:rFonts w:ascii="Times New Roman" w:eastAsia="Times New Roman" w:hAnsi="Times New Roman" w:cs="Times New Roman"/>
          <w:i/>
          <w:iCs/>
          <w:kern w:val="0"/>
          <w:lang w:eastAsia="en-GB"/>
          <w14:ligatures w14:val="none"/>
        </w:rPr>
        <w:t>Journal of Sustainable Tourism</w:t>
      </w:r>
      <w:r w:rsidRPr="00165E8D">
        <w:rPr>
          <w:rFonts w:ascii="Times New Roman" w:eastAsia="Times New Roman" w:hAnsi="Times New Roman" w:cs="Times New Roman"/>
          <w:kern w:val="0"/>
          <w:lang w:eastAsia="en-GB"/>
          <w14:ligatures w14:val="none"/>
        </w:rPr>
        <w:t xml:space="preserve">, 15(1), pp.5–27. </w:t>
      </w:r>
      <w:proofErr w:type="spellStart"/>
      <w:r w:rsidRPr="00165E8D">
        <w:rPr>
          <w:rFonts w:ascii="Times New Roman" w:eastAsia="Times New Roman" w:hAnsi="Times New Roman" w:cs="Times New Roman"/>
          <w:kern w:val="0"/>
          <w:lang w:eastAsia="en-GB"/>
          <w14:ligatures w14:val="none"/>
        </w:rPr>
        <w:t>doi:https</w:t>
      </w:r>
      <w:proofErr w:type="spellEnd"/>
      <w:r w:rsidRPr="00165E8D">
        <w:rPr>
          <w:rFonts w:ascii="Times New Roman" w:eastAsia="Times New Roman" w:hAnsi="Times New Roman" w:cs="Times New Roman"/>
          <w:kern w:val="0"/>
          <w:lang w:eastAsia="en-GB"/>
          <w14:ligatures w14:val="none"/>
        </w:rPr>
        <w:t>://doi.org/10.2167/jost593.0.</w:t>
      </w:r>
    </w:p>
    <w:p w14:paraId="57D04840"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Massé, F. (2019). Conservation Law Enforcement: Policing Protected Areas. </w:t>
      </w:r>
      <w:r w:rsidRPr="00165E8D">
        <w:rPr>
          <w:rFonts w:ascii="Times New Roman" w:eastAsia="Times New Roman" w:hAnsi="Times New Roman" w:cs="Times New Roman"/>
          <w:i/>
          <w:iCs/>
          <w:kern w:val="0"/>
          <w:lang w:eastAsia="en-GB"/>
          <w14:ligatures w14:val="none"/>
        </w:rPr>
        <w:t>Annals of the American Association of Geographers</w:t>
      </w:r>
      <w:r w:rsidRPr="00165E8D">
        <w:rPr>
          <w:rFonts w:ascii="Times New Roman" w:eastAsia="Times New Roman" w:hAnsi="Times New Roman" w:cs="Times New Roman"/>
          <w:kern w:val="0"/>
          <w:lang w:eastAsia="en-GB"/>
          <w14:ligatures w14:val="none"/>
        </w:rPr>
        <w:t xml:space="preserve">, [online] 110(3), pp.758–773. </w:t>
      </w:r>
      <w:proofErr w:type="spellStart"/>
      <w:r w:rsidRPr="00165E8D">
        <w:rPr>
          <w:rFonts w:ascii="Times New Roman" w:eastAsia="Times New Roman" w:hAnsi="Times New Roman" w:cs="Times New Roman"/>
          <w:kern w:val="0"/>
          <w:lang w:eastAsia="en-GB"/>
          <w14:ligatures w14:val="none"/>
        </w:rPr>
        <w:t>doi:https</w:t>
      </w:r>
      <w:proofErr w:type="spellEnd"/>
      <w:r w:rsidRPr="00165E8D">
        <w:rPr>
          <w:rFonts w:ascii="Times New Roman" w:eastAsia="Times New Roman" w:hAnsi="Times New Roman" w:cs="Times New Roman"/>
          <w:kern w:val="0"/>
          <w:lang w:eastAsia="en-GB"/>
          <w14:ligatures w14:val="none"/>
        </w:rPr>
        <w:t>://doi.org/10.1080/24694452.2019.1630249.</w:t>
      </w:r>
    </w:p>
    <w:p w14:paraId="6C709304" w14:textId="6B7117FB"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Mccoy, K.L., E. Krumpe, E. and Allen, S. (1995). Limits of Acceptable Change Planning— Evaluating Implementation by the U.S. Forest Service. </w:t>
      </w:r>
      <w:r w:rsidRPr="00165E8D">
        <w:rPr>
          <w:rFonts w:ascii="Times New Roman" w:eastAsia="Times New Roman" w:hAnsi="Times New Roman" w:cs="Times New Roman"/>
          <w:i/>
          <w:iCs/>
          <w:kern w:val="0"/>
          <w:lang w:eastAsia="en-GB"/>
          <w14:ligatures w14:val="none"/>
        </w:rPr>
        <w:t xml:space="preserve">International Journal of </w:t>
      </w:r>
      <w:r w:rsidR="00165E8D" w:rsidRPr="00165E8D">
        <w:rPr>
          <w:rFonts w:ascii="Times New Roman" w:eastAsia="Times New Roman" w:hAnsi="Times New Roman" w:cs="Times New Roman"/>
          <w:i/>
          <w:iCs/>
          <w:kern w:val="0"/>
          <w:lang w:eastAsia="en-GB"/>
          <w14:ligatures w14:val="none"/>
        </w:rPr>
        <w:t>Wilderness,</w:t>
      </w:r>
      <w:r w:rsidRPr="00165E8D">
        <w:rPr>
          <w:rFonts w:ascii="Times New Roman" w:eastAsia="Times New Roman" w:hAnsi="Times New Roman" w:cs="Times New Roman"/>
          <w:kern w:val="0"/>
          <w:lang w:eastAsia="en-GB"/>
          <w14:ligatures w14:val="none"/>
        </w:rPr>
        <w:t xml:space="preserve"> Volume 1(Issue 2).</w:t>
      </w:r>
    </w:p>
    <w:p w14:paraId="35C50381"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National Park Service (2018). </w:t>
      </w:r>
      <w:r w:rsidRPr="00165E8D">
        <w:rPr>
          <w:rFonts w:ascii="Times New Roman" w:eastAsia="Times New Roman" w:hAnsi="Times New Roman" w:cs="Times New Roman"/>
          <w:i/>
          <w:iCs/>
          <w:kern w:val="0"/>
          <w:lang w:eastAsia="en-GB"/>
          <w14:ligatures w14:val="none"/>
        </w:rPr>
        <w:t>Vandalism hurts (U.S. National Park Service)</w:t>
      </w:r>
      <w:r w:rsidRPr="00165E8D">
        <w:rPr>
          <w:rFonts w:ascii="Times New Roman" w:eastAsia="Times New Roman" w:hAnsi="Times New Roman" w:cs="Times New Roman"/>
          <w:kern w:val="0"/>
          <w:lang w:eastAsia="en-GB"/>
          <w14:ligatures w14:val="none"/>
        </w:rPr>
        <w:t>. [online] Nps.gov. Available at: https://www.nps.gov/articles/vandalism-hurts.htm.</w:t>
      </w:r>
    </w:p>
    <w:p w14:paraId="622439DD"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National Trust (n.d.). </w:t>
      </w:r>
      <w:r w:rsidRPr="00165E8D">
        <w:rPr>
          <w:rFonts w:ascii="Times New Roman" w:eastAsia="Times New Roman" w:hAnsi="Times New Roman" w:cs="Times New Roman"/>
          <w:i/>
          <w:iCs/>
          <w:kern w:val="0"/>
          <w:lang w:eastAsia="en-GB"/>
          <w14:ligatures w14:val="none"/>
        </w:rPr>
        <w:t>Dinefwr | Carmarthenshire | Wales</w:t>
      </w:r>
      <w:r w:rsidRPr="00165E8D">
        <w:rPr>
          <w:rFonts w:ascii="Times New Roman" w:eastAsia="Times New Roman" w:hAnsi="Times New Roman" w:cs="Times New Roman"/>
          <w:kern w:val="0"/>
          <w:lang w:eastAsia="en-GB"/>
          <w14:ligatures w14:val="none"/>
        </w:rPr>
        <w:t>. [online] National Trust. Available at: https://www.nationaltrust.org.uk/visit/wales/dinefwr.</w:t>
      </w:r>
    </w:p>
    <w:p w14:paraId="22CCB080"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Natural England (2008). </w:t>
      </w:r>
      <w:r w:rsidRPr="00165E8D">
        <w:rPr>
          <w:rFonts w:ascii="Times New Roman" w:eastAsia="Times New Roman" w:hAnsi="Times New Roman" w:cs="Times New Roman"/>
          <w:i/>
          <w:iCs/>
          <w:kern w:val="0"/>
          <w:lang w:eastAsia="en-GB"/>
          <w14:ligatures w14:val="none"/>
        </w:rPr>
        <w:t>Waymarking public rights of way</w:t>
      </w:r>
      <w:r w:rsidRPr="00165E8D">
        <w:rPr>
          <w:rFonts w:ascii="Times New Roman" w:eastAsia="Times New Roman" w:hAnsi="Times New Roman" w:cs="Times New Roman"/>
          <w:kern w:val="0"/>
          <w:lang w:eastAsia="en-GB"/>
          <w14:ligatures w14:val="none"/>
        </w:rPr>
        <w:t>. [online] Available at: https://assets.publishing.service.gov.uk/media/5a815eb7e5274a2e87dbd42a/waymarking-rights-of-way.pdf [Accessed 2 May 2024].</w:t>
      </w:r>
    </w:p>
    <w:p w14:paraId="219BD07B"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Pascoe, S., Doshi, A., </w:t>
      </w:r>
      <w:proofErr w:type="spellStart"/>
      <w:r w:rsidRPr="00165E8D">
        <w:rPr>
          <w:rFonts w:ascii="Times New Roman" w:eastAsia="Times New Roman" w:hAnsi="Times New Roman" w:cs="Times New Roman"/>
          <w:kern w:val="0"/>
          <w:lang w:eastAsia="en-GB"/>
          <w14:ligatures w14:val="none"/>
        </w:rPr>
        <w:t>Thébaud</w:t>
      </w:r>
      <w:proofErr w:type="spellEnd"/>
      <w:r w:rsidRPr="00165E8D">
        <w:rPr>
          <w:rFonts w:ascii="Times New Roman" w:eastAsia="Times New Roman" w:hAnsi="Times New Roman" w:cs="Times New Roman"/>
          <w:kern w:val="0"/>
          <w:lang w:eastAsia="en-GB"/>
          <w14:ligatures w14:val="none"/>
        </w:rPr>
        <w:t xml:space="preserve">, O., Thomas, C.R., Schuttenberg, H.Z., Heron, S.F., </w:t>
      </w:r>
      <w:proofErr w:type="spellStart"/>
      <w:r w:rsidRPr="00165E8D">
        <w:rPr>
          <w:rFonts w:ascii="Times New Roman" w:eastAsia="Times New Roman" w:hAnsi="Times New Roman" w:cs="Times New Roman"/>
          <w:kern w:val="0"/>
          <w:lang w:eastAsia="en-GB"/>
          <w14:ligatures w14:val="none"/>
        </w:rPr>
        <w:t>Setiasih</w:t>
      </w:r>
      <w:proofErr w:type="spellEnd"/>
      <w:r w:rsidRPr="00165E8D">
        <w:rPr>
          <w:rFonts w:ascii="Times New Roman" w:eastAsia="Times New Roman" w:hAnsi="Times New Roman" w:cs="Times New Roman"/>
          <w:kern w:val="0"/>
          <w:lang w:eastAsia="en-GB"/>
          <w14:ligatures w14:val="none"/>
        </w:rPr>
        <w:t xml:space="preserve">, N., Tan, J.C.H., True, J., Wallmo, K., Loper, C. and Calgaro, E. (2014). Estimating the potential impact of entry fees for marine parks on dive tourism in South East Asia. </w:t>
      </w:r>
      <w:r w:rsidRPr="00165E8D">
        <w:rPr>
          <w:rFonts w:ascii="Times New Roman" w:eastAsia="Times New Roman" w:hAnsi="Times New Roman" w:cs="Times New Roman"/>
          <w:i/>
          <w:iCs/>
          <w:kern w:val="0"/>
          <w:lang w:eastAsia="en-GB"/>
          <w14:ligatures w14:val="none"/>
        </w:rPr>
        <w:t>Marine Policy</w:t>
      </w:r>
      <w:r w:rsidRPr="00165E8D">
        <w:rPr>
          <w:rFonts w:ascii="Times New Roman" w:eastAsia="Times New Roman" w:hAnsi="Times New Roman" w:cs="Times New Roman"/>
          <w:kern w:val="0"/>
          <w:lang w:eastAsia="en-GB"/>
          <w14:ligatures w14:val="none"/>
        </w:rPr>
        <w:t xml:space="preserve">, 47, pp.147–152. </w:t>
      </w:r>
      <w:proofErr w:type="spellStart"/>
      <w:r w:rsidRPr="00165E8D">
        <w:rPr>
          <w:rFonts w:ascii="Times New Roman" w:eastAsia="Times New Roman" w:hAnsi="Times New Roman" w:cs="Times New Roman"/>
          <w:kern w:val="0"/>
          <w:lang w:eastAsia="en-GB"/>
          <w14:ligatures w14:val="none"/>
        </w:rPr>
        <w:t>doi:https</w:t>
      </w:r>
      <w:proofErr w:type="spellEnd"/>
      <w:r w:rsidRPr="00165E8D">
        <w:rPr>
          <w:rFonts w:ascii="Times New Roman" w:eastAsia="Times New Roman" w:hAnsi="Times New Roman" w:cs="Times New Roman"/>
          <w:kern w:val="0"/>
          <w:lang w:eastAsia="en-GB"/>
          <w14:ligatures w14:val="none"/>
        </w:rPr>
        <w:t>://doi.org/10.1016/j.marpol.2014.02.017.</w:t>
      </w:r>
    </w:p>
    <w:p w14:paraId="7199B813"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Pauschert, C., </w:t>
      </w:r>
      <w:proofErr w:type="spellStart"/>
      <w:r w:rsidRPr="00165E8D">
        <w:rPr>
          <w:rFonts w:ascii="Times New Roman" w:eastAsia="Times New Roman" w:hAnsi="Times New Roman" w:cs="Times New Roman"/>
          <w:kern w:val="0"/>
          <w:lang w:eastAsia="en-GB"/>
          <w14:ligatures w14:val="none"/>
        </w:rPr>
        <w:t>Riplinger</w:t>
      </w:r>
      <w:proofErr w:type="spellEnd"/>
      <w:r w:rsidRPr="00165E8D">
        <w:rPr>
          <w:rFonts w:ascii="Times New Roman" w:eastAsia="Times New Roman" w:hAnsi="Times New Roman" w:cs="Times New Roman"/>
          <w:kern w:val="0"/>
          <w:lang w:eastAsia="en-GB"/>
          <w14:ligatures w14:val="none"/>
        </w:rPr>
        <w:t xml:space="preserve">, E., Tiede, C. and Coors , V. (2011). Benefits through Linking of analogue and digital Maps. </w:t>
      </w:r>
      <w:r w:rsidRPr="00165E8D">
        <w:rPr>
          <w:rFonts w:ascii="Times New Roman" w:eastAsia="Times New Roman" w:hAnsi="Times New Roman" w:cs="Times New Roman"/>
          <w:i/>
          <w:iCs/>
          <w:kern w:val="0"/>
          <w:lang w:eastAsia="en-GB"/>
          <w14:ligatures w14:val="none"/>
        </w:rPr>
        <w:t xml:space="preserve">Advances in Cartography and </w:t>
      </w:r>
      <w:proofErr w:type="spellStart"/>
      <w:r w:rsidRPr="00165E8D">
        <w:rPr>
          <w:rFonts w:ascii="Times New Roman" w:eastAsia="Times New Roman" w:hAnsi="Times New Roman" w:cs="Times New Roman"/>
          <w:i/>
          <w:iCs/>
          <w:kern w:val="0"/>
          <w:lang w:eastAsia="en-GB"/>
          <w14:ligatures w14:val="none"/>
        </w:rPr>
        <w:t>GIScience</w:t>
      </w:r>
      <w:proofErr w:type="spellEnd"/>
      <w:r w:rsidRPr="00165E8D">
        <w:rPr>
          <w:rFonts w:ascii="Times New Roman" w:eastAsia="Times New Roman" w:hAnsi="Times New Roman" w:cs="Times New Roman"/>
          <w:i/>
          <w:iCs/>
          <w:kern w:val="0"/>
          <w:lang w:eastAsia="en-GB"/>
          <w14:ligatures w14:val="none"/>
        </w:rPr>
        <w:t>.</w:t>
      </w:r>
      <w:r w:rsidRPr="00165E8D">
        <w:rPr>
          <w:rFonts w:ascii="Times New Roman" w:eastAsia="Times New Roman" w:hAnsi="Times New Roman" w:cs="Times New Roman"/>
          <w:kern w:val="0"/>
          <w:lang w:eastAsia="en-GB"/>
          <w14:ligatures w14:val="none"/>
        </w:rPr>
        <w:t>, Volume 1, pp.205–217. doi:https://doi.org/DOI%20https://doi.org/10.1007/978-3-642-19143-5_12.</w:t>
      </w:r>
    </w:p>
    <w:p w14:paraId="3137B65A"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lastRenderedPageBreak/>
        <w:t xml:space="preserve">Pigram, J.J. and Jenkins, J.M. (2006). </w:t>
      </w:r>
      <w:r w:rsidRPr="00165E8D">
        <w:rPr>
          <w:rFonts w:ascii="Times New Roman" w:eastAsia="Times New Roman" w:hAnsi="Times New Roman" w:cs="Times New Roman"/>
          <w:i/>
          <w:iCs/>
          <w:kern w:val="0"/>
          <w:lang w:eastAsia="en-GB"/>
          <w14:ligatures w14:val="none"/>
        </w:rPr>
        <w:t>Outdoor recreation management</w:t>
      </w:r>
      <w:r w:rsidRPr="00165E8D">
        <w:rPr>
          <w:rFonts w:ascii="Times New Roman" w:eastAsia="Times New Roman" w:hAnsi="Times New Roman" w:cs="Times New Roman"/>
          <w:kern w:val="0"/>
          <w:lang w:eastAsia="en-GB"/>
          <w14:ligatures w14:val="none"/>
        </w:rPr>
        <w:t>. London Routledge.</w:t>
      </w:r>
    </w:p>
    <w:p w14:paraId="415B6181"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Prato, T. (2001). </w:t>
      </w:r>
      <w:proofErr w:type="spellStart"/>
      <w:r w:rsidRPr="00165E8D">
        <w:rPr>
          <w:rFonts w:ascii="Times New Roman" w:eastAsia="Times New Roman" w:hAnsi="Times New Roman" w:cs="Times New Roman"/>
          <w:kern w:val="0"/>
          <w:lang w:eastAsia="en-GB"/>
          <w14:ligatures w14:val="none"/>
        </w:rPr>
        <w:t>Modeling</w:t>
      </w:r>
      <w:proofErr w:type="spellEnd"/>
      <w:r w:rsidRPr="00165E8D">
        <w:rPr>
          <w:rFonts w:ascii="Times New Roman" w:eastAsia="Times New Roman" w:hAnsi="Times New Roman" w:cs="Times New Roman"/>
          <w:kern w:val="0"/>
          <w:lang w:eastAsia="en-GB"/>
          <w14:ligatures w14:val="none"/>
        </w:rPr>
        <w:t xml:space="preserve"> carrying capacity for national parks. </w:t>
      </w:r>
      <w:r w:rsidRPr="00165E8D">
        <w:rPr>
          <w:rFonts w:ascii="Times New Roman" w:eastAsia="Times New Roman" w:hAnsi="Times New Roman" w:cs="Times New Roman"/>
          <w:i/>
          <w:iCs/>
          <w:kern w:val="0"/>
          <w:lang w:eastAsia="en-GB"/>
          <w14:ligatures w14:val="none"/>
        </w:rPr>
        <w:t>Ecological Economics</w:t>
      </w:r>
      <w:r w:rsidRPr="00165E8D">
        <w:rPr>
          <w:rFonts w:ascii="Times New Roman" w:eastAsia="Times New Roman" w:hAnsi="Times New Roman" w:cs="Times New Roman"/>
          <w:kern w:val="0"/>
          <w:lang w:eastAsia="en-GB"/>
          <w14:ligatures w14:val="none"/>
        </w:rPr>
        <w:t xml:space="preserve">, 39(3), pp.321–331. </w:t>
      </w:r>
      <w:proofErr w:type="spellStart"/>
      <w:r w:rsidRPr="00165E8D">
        <w:rPr>
          <w:rFonts w:ascii="Times New Roman" w:eastAsia="Times New Roman" w:hAnsi="Times New Roman" w:cs="Times New Roman"/>
          <w:kern w:val="0"/>
          <w:lang w:eastAsia="en-GB"/>
          <w14:ligatures w14:val="none"/>
        </w:rPr>
        <w:t>doi:https</w:t>
      </w:r>
      <w:proofErr w:type="spellEnd"/>
      <w:r w:rsidRPr="00165E8D">
        <w:rPr>
          <w:rFonts w:ascii="Times New Roman" w:eastAsia="Times New Roman" w:hAnsi="Times New Roman" w:cs="Times New Roman"/>
          <w:kern w:val="0"/>
          <w:lang w:eastAsia="en-GB"/>
          <w14:ligatures w14:val="none"/>
        </w:rPr>
        <w:t>://doi.org/10.1016/s0921-8009(01)00248-8.</w:t>
      </w:r>
    </w:p>
    <w:p w14:paraId="69B85E4A"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proofErr w:type="spellStart"/>
      <w:r w:rsidRPr="00165E8D">
        <w:rPr>
          <w:rFonts w:ascii="Times New Roman" w:eastAsia="Times New Roman" w:hAnsi="Times New Roman" w:cs="Times New Roman"/>
          <w:kern w:val="0"/>
          <w:lang w:eastAsia="en-GB"/>
          <w14:ligatures w14:val="none"/>
        </w:rPr>
        <w:t>Soica</w:t>
      </w:r>
      <w:proofErr w:type="spellEnd"/>
      <w:r w:rsidRPr="00165E8D">
        <w:rPr>
          <w:rFonts w:ascii="Times New Roman" w:eastAsia="Times New Roman" w:hAnsi="Times New Roman" w:cs="Times New Roman"/>
          <w:kern w:val="0"/>
          <w:lang w:eastAsia="en-GB"/>
          <w14:ligatures w14:val="none"/>
        </w:rPr>
        <w:t xml:space="preserve">, S. and Metro-Roland, M. (2022). The linguistic landscapes of nature trails: creating presence, marking absence, shaping meaning. </w:t>
      </w:r>
      <w:r w:rsidRPr="00165E8D">
        <w:rPr>
          <w:rFonts w:ascii="Times New Roman" w:eastAsia="Times New Roman" w:hAnsi="Times New Roman" w:cs="Times New Roman"/>
          <w:i/>
          <w:iCs/>
          <w:kern w:val="0"/>
          <w:lang w:eastAsia="en-GB"/>
          <w14:ligatures w14:val="none"/>
        </w:rPr>
        <w:t>Social Semiotics</w:t>
      </w:r>
      <w:r w:rsidRPr="00165E8D">
        <w:rPr>
          <w:rFonts w:ascii="Times New Roman" w:eastAsia="Times New Roman" w:hAnsi="Times New Roman" w:cs="Times New Roman"/>
          <w:kern w:val="0"/>
          <w:lang w:eastAsia="en-GB"/>
          <w14:ligatures w14:val="none"/>
        </w:rPr>
        <w:t xml:space="preserve">, pp.1–23. </w:t>
      </w:r>
      <w:proofErr w:type="spellStart"/>
      <w:r w:rsidRPr="00165E8D">
        <w:rPr>
          <w:rFonts w:ascii="Times New Roman" w:eastAsia="Times New Roman" w:hAnsi="Times New Roman" w:cs="Times New Roman"/>
          <w:kern w:val="0"/>
          <w:lang w:eastAsia="en-GB"/>
          <w14:ligatures w14:val="none"/>
        </w:rPr>
        <w:t>doi:https</w:t>
      </w:r>
      <w:proofErr w:type="spellEnd"/>
      <w:r w:rsidRPr="00165E8D">
        <w:rPr>
          <w:rFonts w:ascii="Times New Roman" w:eastAsia="Times New Roman" w:hAnsi="Times New Roman" w:cs="Times New Roman"/>
          <w:kern w:val="0"/>
          <w:lang w:eastAsia="en-GB"/>
          <w14:ligatures w14:val="none"/>
        </w:rPr>
        <w:t>://doi.org/10.1080/10350330.2022.2150541.</w:t>
      </w:r>
    </w:p>
    <w:p w14:paraId="61062136"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The Conservation Volunteers (2024). </w:t>
      </w:r>
      <w:r w:rsidRPr="00165E8D">
        <w:rPr>
          <w:rFonts w:ascii="Times New Roman" w:eastAsia="Times New Roman" w:hAnsi="Times New Roman" w:cs="Times New Roman"/>
          <w:i/>
          <w:iCs/>
          <w:kern w:val="0"/>
          <w:lang w:eastAsia="en-GB"/>
          <w14:ligatures w14:val="none"/>
        </w:rPr>
        <w:t>Boardwalk construction - TCV Practical Conservation Handbooks</w:t>
      </w:r>
      <w:r w:rsidRPr="00165E8D">
        <w:rPr>
          <w:rFonts w:ascii="Times New Roman" w:eastAsia="Times New Roman" w:hAnsi="Times New Roman" w:cs="Times New Roman"/>
          <w:kern w:val="0"/>
          <w:lang w:eastAsia="en-GB"/>
          <w14:ligatures w14:val="none"/>
        </w:rPr>
        <w:t>. [online] https://conservationhandbooks.com/. Available at: https://conservationhandbooks.com/footpaths/boardwalks-and-bridges/boardwalk-construction/#:~:text=Boardwalks%20have%20the%20advantage%20that [Accessed 2 May 2024].</w:t>
      </w:r>
    </w:p>
    <w:p w14:paraId="4334F6C6"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Thompson, N., Garrod, G. and Raley, M. (2015). Planning and Sustainable Land Management in England’s National Parks. </w:t>
      </w:r>
      <w:r w:rsidRPr="00165E8D">
        <w:rPr>
          <w:rFonts w:ascii="Times New Roman" w:eastAsia="Times New Roman" w:hAnsi="Times New Roman" w:cs="Times New Roman"/>
          <w:i/>
          <w:iCs/>
          <w:kern w:val="0"/>
          <w:lang w:eastAsia="en-GB"/>
          <w14:ligatures w14:val="none"/>
        </w:rPr>
        <w:t>Journal on Protected Mountain Areas Research and Management</w:t>
      </w:r>
      <w:r w:rsidRPr="00165E8D">
        <w:rPr>
          <w:rFonts w:ascii="Times New Roman" w:eastAsia="Times New Roman" w:hAnsi="Times New Roman" w:cs="Times New Roman"/>
          <w:kern w:val="0"/>
          <w:lang w:eastAsia="en-GB"/>
          <w14:ligatures w14:val="none"/>
        </w:rPr>
        <w:t xml:space="preserve">, Volume 6(Issue 1), pp.67–70. </w:t>
      </w:r>
      <w:proofErr w:type="spellStart"/>
      <w:r w:rsidRPr="00165E8D">
        <w:rPr>
          <w:rFonts w:ascii="Times New Roman" w:eastAsia="Times New Roman" w:hAnsi="Times New Roman" w:cs="Times New Roman"/>
          <w:kern w:val="0"/>
          <w:lang w:eastAsia="en-GB"/>
          <w14:ligatures w14:val="none"/>
        </w:rPr>
        <w:t>doi:https</w:t>
      </w:r>
      <w:proofErr w:type="spellEnd"/>
      <w:r w:rsidRPr="00165E8D">
        <w:rPr>
          <w:rFonts w:ascii="Times New Roman" w:eastAsia="Times New Roman" w:hAnsi="Times New Roman" w:cs="Times New Roman"/>
          <w:kern w:val="0"/>
          <w:lang w:eastAsia="en-GB"/>
          <w14:ligatures w14:val="none"/>
        </w:rPr>
        <w:t>://doi.org/10.1553/ecomont-6-1s67.</w:t>
      </w:r>
    </w:p>
    <w:p w14:paraId="61EBE1D2"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US Forest Service (2021). </w:t>
      </w:r>
      <w:r w:rsidRPr="00165E8D">
        <w:rPr>
          <w:rFonts w:ascii="Times New Roman" w:eastAsia="Times New Roman" w:hAnsi="Times New Roman" w:cs="Times New Roman"/>
          <w:i/>
          <w:iCs/>
          <w:kern w:val="0"/>
          <w:lang w:eastAsia="en-GB"/>
          <w14:ligatures w14:val="none"/>
        </w:rPr>
        <w:t>Tonto National Forest - Planning</w:t>
      </w:r>
      <w:r w:rsidRPr="00165E8D">
        <w:rPr>
          <w:rFonts w:ascii="Times New Roman" w:eastAsia="Times New Roman" w:hAnsi="Times New Roman" w:cs="Times New Roman"/>
          <w:kern w:val="0"/>
          <w:lang w:eastAsia="en-GB"/>
          <w14:ligatures w14:val="none"/>
        </w:rPr>
        <w:t>. [online] Usda.gov. Available at: https://www.fs.usda.gov/detail/tonto/landmanagement/planning/?cid=stelprdb5412121 [Accessed 2 May 2024].</w:t>
      </w:r>
    </w:p>
    <w:p w14:paraId="3143119A" w14:textId="77777777" w:rsidR="00AE3A5E" w:rsidRPr="00165E8D" w:rsidRDefault="00AE3A5E" w:rsidP="00AE3A5E">
      <w:pPr>
        <w:spacing w:after="240" w:line="360" w:lineRule="auto"/>
        <w:rPr>
          <w:rFonts w:ascii="Times New Roman" w:eastAsia="Times New Roman" w:hAnsi="Times New Roman" w:cs="Times New Roman"/>
          <w:kern w:val="0"/>
          <w:lang w:eastAsia="en-GB"/>
          <w14:ligatures w14:val="none"/>
        </w:rPr>
      </w:pPr>
      <w:r w:rsidRPr="00165E8D">
        <w:rPr>
          <w:rFonts w:ascii="Times New Roman" w:eastAsia="Times New Roman" w:hAnsi="Times New Roman" w:cs="Times New Roman"/>
          <w:kern w:val="0"/>
          <w:lang w:eastAsia="en-GB"/>
          <w14:ligatures w14:val="none"/>
        </w:rPr>
        <w:t xml:space="preserve">Wolf, I.D., Stricker, H.K. and </w:t>
      </w:r>
      <w:proofErr w:type="spellStart"/>
      <w:r w:rsidRPr="00165E8D">
        <w:rPr>
          <w:rFonts w:ascii="Times New Roman" w:eastAsia="Times New Roman" w:hAnsi="Times New Roman" w:cs="Times New Roman"/>
          <w:kern w:val="0"/>
          <w:lang w:eastAsia="en-GB"/>
          <w14:ligatures w14:val="none"/>
        </w:rPr>
        <w:t>Hagenloh</w:t>
      </w:r>
      <w:proofErr w:type="spellEnd"/>
      <w:r w:rsidRPr="00165E8D">
        <w:rPr>
          <w:rFonts w:ascii="Times New Roman" w:eastAsia="Times New Roman" w:hAnsi="Times New Roman" w:cs="Times New Roman"/>
          <w:kern w:val="0"/>
          <w:lang w:eastAsia="en-GB"/>
          <w14:ligatures w14:val="none"/>
        </w:rPr>
        <w:t xml:space="preserve">, G. (2014). Outcome-focused national park experience management: transforming participants, promoting social well-being, and fostering place attachment. </w:t>
      </w:r>
      <w:r w:rsidRPr="00165E8D">
        <w:rPr>
          <w:rFonts w:ascii="Times New Roman" w:eastAsia="Times New Roman" w:hAnsi="Times New Roman" w:cs="Times New Roman"/>
          <w:i/>
          <w:iCs/>
          <w:kern w:val="0"/>
          <w:lang w:eastAsia="en-GB"/>
          <w14:ligatures w14:val="none"/>
        </w:rPr>
        <w:t>Journal of Sustainable Tourism</w:t>
      </w:r>
      <w:r w:rsidRPr="00165E8D">
        <w:rPr>
          <w:rFonts w:ascii="Times New Roman" w:eastAsia="Times New Roman" w:hAnsi="Times New Roman" w:cs="Times New Roman"/>
          <w:kern w:val="0"/>
          <w:lang w:eastAsia="en-GB"/>
          <w14:ligatures w14:val="none"/>
        </w:rPr>
        <w:t xml:space="preserve">, 23(3), pp.358–381. </w:t>
      </w:r>
      <w:proofErr w:type="spellStart"/>
      <w:r w:rsidRPr="00165E8D">
        <w:rPr>
          <w:rFonts w:ascii="Times New Roman" w:eastAsia="Times New Roman" w:hAnsi="Times New Roman" w:cs="Times New Roman"/>
          <w:kern w:val="0"/>
          <w:lang w:eastAsia="en-GB"/>
          <w14:ligatures w14:val="none"/>
        </w:rPr>
        <w:t>doi:https</w:t>
      </w:r>
      <w:proofErr w:type="spellEnd"/>
      <w:r w:rsidRPr="00165E8D">
        <w:rPr>
          <w:rFonts w:ascii="Times New Roman" w:eastAsia="Times New Roman" w:hAnsi="Times New Roman" w:cs="Times New Roman"/>
          <w:kern w:val="0"/>
          <w:lang w:eastAsia="en-GB"/>
          <w14:ligatures w14:val="none"/>
        </w:rPr>
        <w:t>://doi.org/10.1080/09669582.2014.959968.</w:t>
      </w:r>
    </w:p>
    <w:p w14:paraId="683CD5E4" w14:textId="77777777" w:rsidR="005A46A4" w:rsidRPr="00165E8D" w:rsidRDefault="005A46A4" w:rsidP="00130FA6">
      <w:pPr>
        <w:pStyle w:val="Default"/>
        <w:spacing w:before="0" w:line="360" w:lineRule="auto"/>
        <w:rPr>
          <w:rFonts w:ascii="Times New Roman" w:hAnsi="Times New Roman"/>
          <w:u w:val="single"/>
          <w:lang w:val="en-GB"/>
        </w:rPr>
      </w:pPr>
    </w:p>
    <w:p w14:paraId="48C775DE" w14:textId="77777777" w:rsidR="009B4FDE" w:rsidRPr="00165E8D" w:rsidRDefault="009B4FDE" w:rsidP="00130FA6">
      <w:pPr>
        <w:pStyle w:val="Default"/>
        <w:spacing w:before="0" w:line="360" w:lineRule="auto"/>
        <w:rPr>
          <w:rFonts w:ascii="Times New Roman" w:hAnsi="Times New Roman"/>
          <w:u w:val="single"/>
          <w:lang w:val="en-GB"/>
        </w:rPr>
      </w:pPr>
    </w:p>
    <w:p w14:paraId="085558B3" w14:textId="77777777" w:rsidR="00D34CCD" w:rsidRPr="00165E8D" w:rsidRDefault="00D34CCD" w:rsidP="00D34CCD">
      <w:pPr>
        <w:pStyle w:val="Default"/>
        <w:spacing w:before="0" w:line="360" w:lineRule="auto"/>
        <w:rPr>
          <w:rFonts w:ascii="Times New Roman" w:eastAsia="Times New Roman" w:hAnsi="Times New Roman" w:cs="Times New Roman"/>
          <w:u w:val="single"/>
          <w:lang w:val="en-GB"/>
        </w:rPr>
      </w:pPr>
    </w:p>
    <w:p w14:paraId="27BCD1C8" w14:textId="77777777" w:rsidR="006F6059" w:rsidRPr="00165E8D" w:rsidRDefault="006F6059" w:rsidP="002C7944">
      <w:pPr>
        <w:pStyle w:val="NormalWeb"/>
        <w:spacing w:line="360" w:lineRule="auto"/>
        <w:rPr>
          <w:highlight w:val="yellow"/>
        </w:rPr>
      </w:pPr>
    </w:p>
    <w:p w14:paraId="25133EA6" w14:textId="77777777" w:rsidR="006F6059" w:rsidRPr="00165E8D" w:rsidRDefault="006F6059" w:rsidP="002C7944">
      <w:pPr>
        <w:pStyle w:val="NormalWeb"/>
        <w:spacing w:line="360" w:lineRule="auto"/>
        <w:rPr>
          <w:highlight w:val="yellow"/>
        </w:rPr>
      </w:pPr>
    </w:p>
    <w:p w14:paraId="3691B15E" w14:textId="77777777" w:rsidR="00286B8E" w:rsidRPr="00286B8E" w:rsidRDefault="00286B8E" w:rsidP="00286B8E">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286B8E">
        <w:rPr>
          <w:rFonts w:ascii="Arial" w:eastAsia="Times New Roman" w:hAnsi="Arial" w:cs="Arial"/>
          <w:vanish/>
          <w:kern w:val="0"/>
          <w:sz w:val="16"/>
          <w:szCs w:val="16"/>
          <w:highlight w:val="yellow"/>
          <w:lang w:eastAsia="en-GB"/>
          <w14:ligatures w14:val="none"/>
        </w:rPr>
        <w:t>Top of Form</w:t>
      </w:r>
    </w:p>
    <w:p w14:paraId="7E0D23BD" w14:textId="7E64B2EC" w:rsidR="00E04A04" w:rsidRPr="00E04A04" w:rsidRDefault="00E04A04" w:rsidP="00E04A04">
      <w:pPr>
        <w:spacing w:line="360" w:lineRule="auto"/>
        <w:rPr>
          <w:rFonts w:ascii="Times New Roman" w:hAnsi="Times New Roman" w:cs="Times New Roman"/>
        </w:rPr>
      </w:pPr>
    </w:p>
    <w:sectPr w:rsidR="00E04A04" w:rsidRPr="00E04A04" w:rsidSect="002C3CBD">
      <w:footerReference w:type="default" r:id="rId15"/>
      <w:pgSz w:w="11906" w:h="16838"/>
      <w:pgMar w:top="1440" w:right="1440"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Linda Davies" w:date="2024-05-03T06:58:00Z" w:initials="LD">
    <w:p w14:paraId="1A53EF93" w14:textId="77777777" w:rsidR="00A43B98" w:rsidRDefault="00A43B98" w:rsidP="00A43B98">
      <w:pPr>
        <w:pStyle w:val="CommentText"/>
      </w:pPr>
      <w:r>
        <w:rPr>
          <w:rStyle w:val="CommentReference"/>
        </w:rPr>
        <w:annotationRef/>
      </w:r>
      <w:r>
        <w:t>Full stop required. Sentence too long.</w:t>
      </w:r>
    </w:p>
  </w:comment>
  <w:comment w:id="1" w:author="Linda Davies" w:date="2024-05-03T07:08:00Z" w:initials="LD">
    <w:p w14:paraId="4AD9A5E8" w14:textId="77777777" w:rsidR="00030ECC" w:rsidRDefault="00030ECC" w:rsidP="00030ECC">
      <w:pPr>
        <w:pStyle w:val="CommentText"/>
      </w:pPr>
      <w:r>
        <w:rPr>
          <w:rStyle w:val="CommentReference"/>
        </w:rPr>
        <w:annotationRef/>
      </w:r>
      <w:r>
        <w:rPr>
          <w:color w:val="1D2A57"/>
        </w:rPr>
        <w:t>programme</w:t>
      </w:r>
      <w:r>
        <w: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A53EF93" w15:done="0"/>
  <w15:commentEx w15:paraId="4AD9A5E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B3E736C" w16cex:dateUtc="2024-05-03T05:58:00Z"/>
  <w16cex:commentExtensible w16cex:durableId="7F240DDF" w16cex:dateUtc="2024-05-03T06: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A53EF93" w16cid:durableId="1B3E736C"/>
  <w16cid:commentId w16cid:paraId="4AD9A5E8" w16cid:durableId="7F240DD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11409" w14:textId="77777777" w:rsidR="002C3CBD" w:rsidRDefault="002C3CBD" w:rsidP="003D2918">
      <w:pPr>
        <w:spacing w:after="0" w:line="240" w:lineRule="auto"/>
      </w:pPr>
      <w:r>
        <w:separator/>
      </w:r>
    </w:p>
  </w:endnote>
  <w:endnote w:type="continuationSeparator" w:id="0">
    <w:p w14:paraId="308C1DA0" w14:textId="77777777" w:rsidR="002C3CBD" w:rsidRDefault="002C3CBD" w:rsidP="003D2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7564630"/>
      <w:docPartObj>
        <w:docPartGallery w:val="Page Numbers (Bottom of Page)"/>
        <w:docPartUnique/>
      </w:docPartObj>
    </w:sdtPr>
    <w:sdtEndPr>
      <w:rPr>
        <w:noProof/>
      </w:rPr>
    </w:sdtEndPr>
    <w:sdtContent>
      <w:p w14:paraId="4F83B9FF" w14:textId="475FCC64" w:rsidR="00C51425" w:rsidRDefault="00C514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E6E521" w14:textId="77777777" w:rsidR="00C51425" w:rsidRDefault="00C514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9238E" w14:textId="77777777" w:rsidR="002C3CBD" w:rsidRDefault="002C3CBD" w:rsidP="003D2918">
      <w:pPr>
        <w:spacing w:after="0" w:line="240" w:lineRule="auto"/>
      </w:pPr>
      <w:r>
        <w:separator/>
      </w:r>
    </w:p>
  </w:footnote>
  <w:footnote w:type="continuationSeparator" w:id="0">
    <w:p w14:paraId="6358D10B" w14:textId="77777777" w:rsidR="002C3CBD" w:rsidRDefault="002C3CBD" w:rsidP="003D29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730773"/>
    <w:multiLevelType w:val="hybridMultilevel"/>
    <w:tmpl w:val="FD94E1DA"/>
    <w:styleLink w:val="Dash"/>
    <w:lvl w:ilvl="0" w:tplc="0668102A">
      <w:start w:val="1"/>
      <w:numFmt w:val="bullet"/>
      <w:lvlText w:val="-"/>
      <w:lvlJc w:val="left"/>
      <w:pPr>
        <w:ind w:left="262" w:hanging="262"/>
      </w:pPr>
      <w:rPr>
        <w:rFonts w:hAnsi="Arial Unicode MS"/>
        <w:caps w:val="0"/>
        <w:smallCaps w:val="0"/>
        <w:strike w:val="0"/>
        <w:dstrike w:val="0"/>
        <w:outline w:val="0"/>
        <w:shadow w:val="0"/>
        <w:emboss w:val="0"/>
        <w:imprint w:val="0"/>
        <w:spacing w:val="0"/>
        <w:w w:val="100"/>
        <w:kern w:val="0"/>
        <w:position w:val="4"/>
        <w:sz w:val="29"/>
        <w:szCs w:val="29"/>
        <w:highlight w:val="none"/>
        <w:u w:val="none"/>
        <w:effect w:val="none"/>
        <w:vertAlign w:val="baseline"/>
      </w:rPr>
    </w:lvl>
    <w:lvl w:ilvl="1" w:tplc="8AC2E02C">
      <w:start w:val="1"/>
      <w:numFmt w:val="bullet"/>
      <w:lvlText w:val="-"/>
      <w:lvlJc w:val="left"/>
      <w:pPr>
        <w:ind w:left="502" w:hanging="262"/>
      </w:pPr>
      <w:rPr>
        <w:rFonts w:hAnsi="Arial Unicode MS"/>
        <w:caps w:val="0"/>
        <w:smallCaps w:val="0"/>
        <w:strike w:val="0"/>
        <w:dstrike w:val="0"/>
        <w:outline w:val="0"/>
        <w:shadow w:val="0"/>
        <w:emboss w:val="0"/>
        <w:imprint w:val="0"/>
        <w:spacing w:val="0"/>
        <w:w w:val="100"/>
        <w:kern w:val="0"/>
        <w:position w:val="4"/>
        <w:sz w:val="29"/>
        <w:szCs w:val="29"/>
        <w:highlight w:val="none"/>
        <w:u w:val="none"/>
        <w:effect w:val="none"/>
        <w:vertAlign w:val="baseline"/>
      </w:rPr>
    </w:lvl>
    <w:lvl w:ilvl="2" w:tplc="A49693B2">
      <w:start w:val="1"/>
      <w:numFmt w:val="bullet"/>
      <w:lvlText w:val="-"/>
      <w:lvlJc w:val="left"/>
      <w:pPr>
        <w:ind w:left="742" w:hanging="262"/>
      </w:pPr>
      <w:rPr>
        <w:rFonts w:hAnsi="Arial Unicode MS"/>
        <w:caps w:val="0"/>
        <w:smallCaps w:val="0"/>
        <w:strike w:val="0"/>
        <w:dstrike w:val="0"/>
        <w:outline w:val="0"/>
        <w:shadow w:val="0"/>
        <w:emboss w:val="0"/>
        <w:imprint w:val="0"/>
        <w:spacing w:val="0"/>
        <w:w w:val="100"/>
        <w:kern w:val="0"/>
        <w:position w:val="4"/>
        <w:sz w:val="29"/>
        <w:szCs w:val="29"/>
        <w:highlight w:val="none"/>
        <w:u w:val="none"/>
        <w:effect w:val="none"/>
        <w:vertAlign w:val="baseline"/>
      </w:rPr>
    </w:lvl>
    <w:lvl w:ilvl="3" w:tplc="7E725C54">
      <w:start w:val="1"/>
      <w:numFmt w:val="bullet"/>
      <w:lvlText w:val="-"/>
      <w:lvlJc w:val="left"/>
      <w:pPr>
        <w:ind w:left="982" w:hanging="262"/>
      </w:pPr>
      <w:rPr>
        <w:rFonts w:hAnsi="Arial Unicode MS"/>
        <w:caps w:val="0"/>
        <w:smallCaps w:val="0"/>
        <w:strike w:val="0"/>
        <w:dstrike w:val="0"/>
        <w:outline w:val="0"/>
        <w:shadow w:val="0"/>
        <w:emboss w:val="0"/>
        <w:imprint w:val="0"/>
        <w:spacing w:val="0"/>
        <w:w w:val="100"/>
        <w:kern w:val="0"/>
        <w:position w:val="4"/>
        <w:sz w:val="29"/>
        <w:szCs w:val="29"/>
        <w:highlight w:val="none"/>
        <w:u w:val="none"/>
        <w:effect w:val="none"/>
        <w:vertAlign w:val="baseline"/>
      </w:rPr>
    </w:lvl>
    <w:lvl w:ilvl="4" w:tplc="58B8FB34">
      <w:start w:val="1"/>
      <w:numFmt w:val="bullet"/>
      <w:lvlText w:val="-"/>
      <w:lvlJc w:val="left"/>
      <w:pPr>
        <w:ind w:left="1222" w:hanging="262"/>
      </w:pPr>
      <w:rPr>
        <w:rFonts w:hAnsi="Arial Unicode MS"/>
        <w:caps w:val="0"/>
        <w:smallCaps w:val="0"/>
        <w:strike w:val="0"/>
        <w:dstrike w:val="0"/>
        <w:outline w:val="0"/>
        <w:shadow w:val="0"/>
        <w:emboss w:val="0"/>
        <w:imprint w:val="0"/>
        <w:spacing w:val="0"/>
        <w:w w:val="100"/>
        <w:kern w:val="0"/>
        <w:position w:val="4"/>
        <w:sz w:val="29"/>
        <w:szCs w:val="29"/>
        <w:highlight w:val="none"/>
        <w:u w:val="none"/>
        <w:effect w:val="none"/>
        <w:vertAlign w:val="baseline"/>
      </w:rPr>
    </w:lvl>
    <w:lvl w:ilvl="5" w:tplc="BB08CA28">
      <w:start w:val="1"/>
      <w:numFmt w:val="bullet"/>
      <w:lvlText w:val="-"/>
      <w:lvlJc w:val="left"/>
      <w:pPr>
        <w:ind w:left="1462" w:hanging="262"/>
      </w:pPr>
      <w:rPr>
        <w:rFonts w:hAnsi="Arial Unicode MS"/>
        <w:caps w:val="0"/>
        <w:smallCaps w:val="0"/>
        <w:strike w:val="0"/>
        <w:dstrike w:val="0"/>
        <w:outline w:val="0"/>
        <w:shadow w:val="0"/>
        <w:emboss w:val="0"/>
        <w:imprint w:val="0"/>
        <w:spacing w:val="0"/>
        <w:w w:val="100"/>
        <w:kern w:val="0"/>
        <w:position w:val="4"/>
        <w:sz w:val="29"/>
        <w:szCs w:val="29"/>
        <w:highlight w:val="none"/>
        <w:u w:val="none"/>
        <w:effect w:val="none"/>
        <w:vertAlign w:val="baseline"/>
      </w:rPr>
    </w:lvl>
    <w:lvl w:ilvl="6" w:tplc="DA3E050C">
      <w:start w:val="1"/>
      <w:numFmt w:val="bullet"/>
      <w:lvlText w:val="-"/>
      <w:lvlJc w:val="left"/>
      <w:pPr>
        <w:ind w:left="1702" w:hanging="262"/>
      </w:pPr>
      <w:rPr>
        <w:rFonts w:hAnsi="Arial Unicode MS"/>
        <w:caps w:val="0"/>
        <w:smallCaps w:val="0"/>
        <w:strike w:val="0"/>
        <w:dstrike w:val="0"/>
        <w:outline w:val="0"/>
        <w:shadow w:val="0"/>
        <w:emboss w:val="0"/>
        <w:imprint w:val="0"/>
        <w:spacing w:val="0"/>
        <w:w w:val="100"/>
        <w:kern w:val="0"/>
        <w:position w:val="4"/>
        <w:sz w:val="29"/>
        <w:szCs w:val="29"/>
        <w:highlight w:val="none"/>
        <w:u w:val="none"/>
        <w:effect w:val="none"/>
        <w:vertAlign w:val="baseline"/>
      </w:rPr>
    </w:lvl>
    <w:lvl w:ilvl="7" w:tplc="DCAEA11A">
      <w:start w:val="1"/>
      <w:numFmt w:val="bullet"/>
      <w:lvlText w:val="-"/>
      <w:lvlJc w:val="left"/>
      <w:pPr>
        <w:ind w:left="1942" w:hanging="262"/>
      </w:pPr>
      <w:rPr>
        <w:rFonts w:hAnsi="Arial Unicode MS"/>
        <w:caps w:val="0"/>
        <w:smallCaps w:val="0"/>
        <w:strike w:val="0"/>
        <w:dstrike w:val="0"/>
        <w:outline w:val="0"/>
        <w:shadow w:val="0"/>
        <w:emboss w:val="0"/>
        <w:imprint w:val="0"/>
        <w:spacing w:val="0"/>
        <w:w w:val="100"/>
        <w:kern w:val="0"/>
        <w:position w:val="4"/>
        <w:sz w:val="29"/>
        <w:szCs w:val="29"/>
        <w:highlight w:val="none"/>
        <w:u w:val="none"/>
        <w:effect w:val="none"/>
        <w:vertAlign w:val="baseline"/>
      </w:rPr>
    </w:lvl>
    <w:lvl w:ilvl="8" w:tplc="F97A5A3A">
      <w:start w:val="1"/>
      <w:numFmt w:val="bullet"/>
      <w:lvlText w:val="-"/>
      <w:lvlJc w:val="left"/>
      <w:pPr>
        <w:ind w:left="2182" w:hanging="262"/>
      </w:pPr>
      <w:rPr>
        <w:rFonts w:hAnsi="Arial Unicode MS"/>
        <w:caps w:val="0"/>
        <w:smallCaps w:val="0"/>
        <w:strike w:val="0"/>
        <w:dstrike w:val="0"/>
        <w:outline w:val="0"/>
        <w:shadow w:val="0"/>
        <w:emboss w:val="0"/>
        <w:imprint w:val="0"/>
        <w:spacing w:val="0"/>
        <w:w w:val="100"/>
        <w:kern w:val="0"/>
        <w:position w:val="4"/>
        <w:sz w:val="29"/>
        <w:szCs w:val="29"/>
        <w:highlight w:val="none"/>
        <w:u w:val="none"/>
        <w:effect w:val="none"/>
        <w:vertAlign w:val="baseline"/>
      </w:rPr>
    </w:lvl>
  </w:abstractNum>
  <w:abstractNum w:abstractNumId="1" w15:restartNumberingAfterBreak="0">
    <w:nsid w:val="269F64AF"/>
    <w:multiLevelType w:val="hybridMultilevel"/>
    <w:tmpl w:val="FD94E1DA"/>
    <w:numStyleLink w:val="Dash"/>
  </w:abstractNum>
  <w:abstractNum w:abstractNumId="2" w15:restartNumberingAfterBreak="0">
    <w:nsid w:val="2BBE4249"/>
    <w:multiLevelType w:val="multilevel"/>
    <w:tmpl w:val="739A5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D86C34"/>
    <w:multiLevelType w:val="multilevel"/>
    <w:tmpl w:val="9D264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B27B1E"/>
    <w:multiLevelType w:val="multilevel"/>
    <w:tmpl w:val="DDDCC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187AA5"/>
    <w:multiLevelType w:val="multilevel"/>
    <w:tmpl w:val="A0DC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A9170E8"/>
    <w:multiLevelType w:val="multilevel"/>
    <w:tmpl w:val="85246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EF017FB"/>
    <w:multiLevelType w:val="hybridMultilevel"/>
    <w:tmpl w:val="B18AA90A"/>
    <w:lvl w:ilvl="0" w:tplc="1E32C2AE">
      <w:start w:val="4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5015001">
    <w:abstractNumId w:val="1"/>
  </w:num>
  <w:num w:numId="2" w16cid:durableId="1037241624">
    <w:abstractNumId w:val="0"/>
  </w:num>
  <w:num w:numId="3" w16cid:durableId="25063011">
    <w:abstractNumId w:val="4"/>
  </w:num>
  <w:num w:numId="4" w16cid:durableId="1434789700">
    <w:abstractNumId w:val="6"/>
  </w:num>
  <w:num w:numId="5" w16cid:durableId="1576360935">
    <w:abstractNumId w:val="2"/>
  </w:num>
  <w:num w:numId="6" w16cid:durableId="343823365">
    <w:abstractNumId w:val="7"/>
  </w:num>
  <w:num w:numId="7" w16cid:durableId="895167066">
    <w:abstractNumId w:val="3"/>
  </w:num>
  <w:num w:numId="8" w16cid:durableId="1995596510">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nda Davies">
    <w15:presenceInfo w15:providerId="AD" w15:userId="S::l.davies@uwtsd.ac.uk::0f870791-fe67-45f7-ad2b-da73eae9baa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FC7"/>
    <w:rsid w:val="0000008A"/>
    <w:rsid w:val="00000B29"/>
    <w:rsid w:val="000057F7"/>
    <w:rsid w:val="00016514"/>
    <w:rsid w:val="00017799"/>
    <w:rsid w:val="00021945"/>
    <w:rsid w:val="0002362F"/>
    <w:rsid w:val="00030ECC"/>
    <w:rsid w:val="00034F8D"/>
    <w:rsid w:val="00036165"/>
    <w:rsid w:val="00037720"/>
    <w:rsid w:val="00044FA2"/>
    <w:rsid w:val="00054B12"/>
    <w:rsid w:val="000608EE"/>
    <w:rsid w:val="00061F25"/>
    <w:rsid w:val="0006209D"/>
    <w:rsid w:val="0006376C"/>
    <w:rsid w:val="00065ADF"/>
    <w:rsid w:val="000702A2"/>
    <w:rsid w:val="000711CE"/>
    <w:rsid w:val="00071EAB"/>
    <w:rsid w:val="00077FA4"/>
    <w:rsid w:val="00083CC5"/>
    <w:rsid w:val="00084893"/>
    <w:rsid w:val="000907E2"/>
    <w:rsid w:val="00090BB1"/>
    <w:rsid w:val="00090FF3"/>
    <w:rsid w:val="000A3AB0"/>
    <w:rsid w:val="000A464D"/>
    <w:rsid w:val="000B2F7D"/>
    <w:rsid w:val="000C2C4D"/>
    <w:rsid w:val="000C4B9B"/>
    <w:rsid w:val="000C6476"/>
    <w:rsid w:val="000D0BE8"/>
    <w:rsid w:val="000D259D"/>
    <w:rsid w:val="000D4D8E"/>
    <w:rsid w:val="000D56CB"/>
    <w:rsid w:val="000E31A5"/>
    <w:rsid w:val="000F693B"/>
    <w:rsid w:val="00101B55"/>
    <w:rsid w:val="00104361"/>
    <w:rsid w:val="00105FD1"/>
    <w:rsid w:val="00106BCD"/>
    <w:rsid w:val="0010788E"/>
    <w:rsid w:val="00113C26"/>
    <w:rsid w:val="00113D6A"/>
    <w:rsid w:val="00114C4E"/>
    <w:rsid w:val="00122E20"/>
    <w:rsid w:val="001269A6"/>
    <w:rsid w:val="00127BBC"/>
    <w:rsid w:val="00130FA6"/>
    <w:rsid w:val="00137314"/>
    <w:rsid w:val="00140491"/>
    <w:rsid w:val="0014279F"/>
    <w:rsid w:val="00143948"/>
    <w:rsid w:val="00146620"/>
    <w:rsid w:val="0015073D"/>
    <w:rsid w:val="001513EC"/>
    <w:rsid w:val="00153F77"/>
    <w:rsid w:val="0015470E"/>
    <w:rsid w:val="001607AD"/>
    <w:rsid w:val="00162511"/>
    <w:rsid w:val="00165819"/>
    <w:rsid w:val="00165E8D"/>
    <w:rsid w:val="001721E2"/>
    <w:rsid w:val="00174385"/>
    <w:rsid w:val="00174BCF"/>
    <w:rsid w:val="0017671A"/>
    <w:rsid w:val="0018017F"/>
    <w:rsid w:val="001854F1"/>
    <w:rsid w:val="001906E5"/>
    <w:rsid w:val="001A0389"/>
    <w:rsid w:val="001A50CB"/>
    <w:rsid w:val="001A60E6"/>
    <w:rsid w:val="001A70B9"/>
    <w:rsid w:val="001A7389"/>
    <w:rsid w:val="001C2600"/>
    <w:rsid w:val="001C439B"/>
    <w:rsid w:val="001C4B06"/>
    <w:rsid w:val="001E3857"/>
    <w:rsid w:val="001E5816"/>
    <w:rsid w:val="001E58AC"/>
    <w:rsid w:val="001F3D03"/>
    <w:rsid w:val="001F4B8A"/>
    <w:rsid w:val="001F514E"/>
    <w:rsid w:val="00201163"/>
    <w:rsid w:val="00204BE0"/>
    <w:rsid w:val="00211FD2"/>
    <w:rsid w:val="002130EF"/>
    <w:rsid w:val="00213943"/>
    <w:rsid w:val="00227CDF"/>
    <w:rsid w:val="002304E0"/>
    <w:rsid w:val="0024083F"/>
    <w:rsid w:val="00242AAA"/>
    <w:rsid w:val="002524A0"/>
    <w:rsid w:val="00252958"/>
    <w:rsid w:val="0025645F"/>
    <w:rsid w:val="00263782"/>
    <w:rsid w:val="00267FF3"/>
    <w:rsid w:val="00271E86"/>
    <w:rsid w:val="00274AA4"/>
    <w:rsid w:val="00276093"/>
    <w:rsid w:val="002810E8"/>
    <w:rsid w:val="002814E3"/>
    <w:rsid w:val="0028580D"/>
    <w:rsid w:val="00286B8E"/>
    <w:rsid w:val="002A45A3"/>
    <w:rsid w:val="002A7802"/>
    <w:rsid w:val="002A7BF5"/>
    <w:rsid w:val="002B3827"/>
    <w:rsid w:val="002C175B"/>
    <w:rsid w:val="002C3CBD"/>
    <w:rsid w:val="002C5C7B"/>
    <w:rsid w:val="002C712A"/>
    <w:rsid w:val="002C7944"/>
    <w:rsid w:val="002D1833"/>
    <w:rsid w:val="002E2A43"/>
    <w:rsid w:val="002E30D1"/>
    <w:rsid w:val="002E5209"/>
    <w:rsid w:val="002F0BB5"/>
    <w:rsid w:val="002F2381"/>
    <w:rsid w:val="002F6E72"/>
    <w:rsid w:val="00302547"/>
    <w:rsid w:val="00303B65"/>
    <w:rsid w:val="00303C49"/>
    <w:rsid w:val="003043CF"/>
    <w:rsid w:val="0031402C"/>
    <w:rsid w:val="00314C61"/>
    <w:rsid w:val="00320B0A"/>
    <w:rsid w:val="003213CA"/>
    <w:rsid w:val="00332F14"/>
    <w:rsid w:val="00340C75"/>
    <w:rsid w:val="003421A5"/>
    <w:rsid w:val="00343007"/>
    <w:rsid w:val="00343F60"/>
    <w:rsid w:val="00347DFC"/>
    <w:rsid w:val="0035702E"/>
    <w:rsid w:val="003578E3"/>
    <w:rsid w:val="00365D16"/>
    <w:rsid w:val="00375397"/>
    <w:rsid w:val="0038035D"/>
    <w:rsid w:val="00380993"/>
    <w:rsid w:val="00381B46"/>
    <w:rsid w:val="00387653"/>
    <w:rsid w:val="00391BA2"/>
    <w:rsid w:val="003952FA"/>
    <w:rsid w:val="00396E1A"/>
    <w:rsid w:val="003A3DD1"/>
    <w:rsid w:val="003A5746"/>
    <w:rsid w:val="003B0546"/>
    <w:rsid w:val="003B6DA1"/>
    <w:rsid w:val="003B739E"/>
    <w:rsid w:val="003B77CA"/>
    <w:rsid w:val="003C4CE9"/>
    <w:rsid w:val="003C7055"/>
    <w:rsid w:val="003C76F7"/>
    <w:rsid w:val="003C7FE9"/>
    <w:rsid w:val="003D1035"/>
    <w:rsid w:val="003D2918"/>
    <w:rsid w:val="003D395C"/>
    <w:rsid w:val="003D5963"/>
    <w:rsid w:val="003D72BB"/>
    <w:rsid w:val="003E0BE2"/>
    <w:rsid w:val="003F32CB"/>
    <w:rsid w:val="003F4282"/>
    <w:rsid w:val="003F54F5"/>
    <w:rsid w:val="00403475"/>
    <w:rsid w:val="00407C33"/>
    <w:rsid w:val="004121D6"/>
    <w:rsid w:val="00412989"/>
    <w:rsid w:val="00412E60"/>
    <w:rsid w:val="00412FC7"/>
    <w:rsid w:val="00423A50"/>
    <w:rsid w:val="00434C11"/>
    <w:rsid w:val="00435987"/>
    <w:rsid w:val="004365DB"/>
    <w:rsid w:val="004409EC"/>
    <w:rsid w:val="0044515D"/>
    <w:rsid w:val="00454D6F"/>
    <w:rsid w:val="0047364C"/>
    <w:rsid w:val="00475EFA"/>
    <w:rsid w:val="00477492"/>
    <w:rsid w:val="00482D66"/>
    <w:rsid w:val="00482E8E"/>
    <w:rsid w:val="004849F8"/>
    <w:rsid w:val="00487229"/>
    <w:rsid w:val="00494B86"/>
    <w:rsid w:val="00494DEF"/>
    <w:rsid w:val="004962B9"/>
    <w:rsid w:val="00497430"/>
    <w:rsid w:val="004A2FA5"/>
    <w:rsid w:val="004A30AB"/>
    <w:rsid w:val="004A7AFE"/>
    <w:rsid w:val="004B023B"/>
    <w:rsid w:val="004B08CC"/>
    <w:rsid w:val="004B6D06"/>
    <w:rsid w:val="004B7843"/>
    <w:rsid w:val="004D2762"/>
    <w:rsid w:val="004D28A3"/>
    <w:rsid w:val="004D3C5E"/>
    <w:rsid w:val="004D66A1"/>
    <w:rsid w:val="004D6ED8"/>
    <w:rsid w:val="004E4470"/>
    <w:rsid w:val="004F1C71"/>
    <w:rsid w:val="004F572D"/>
    <w:rsid w:val="004F70DA"/>
    <w:rsid w:val="0050069A"/>
    <w:rsid w:val="005214F8"/>
    <w:rsid w:val="00530CFC"/>
    <w:rsid w:val="00535844"/>
    <w:rsid w:val="005428D3"/>
    <w:rsid w:val="005432DE"/>
    <w:rsid w:val="0055367A"/>
    <w:rsid w:val="00555DD9"/>
    <w:rsid w:val="0055621E"/>
    <w:rsid w:val="00563100"/>
    <w:rsid w:val="00567451"/>
    <w:rsid w:val="00572AB1"/>
    <w:rsid w:val="005823EA"/>
    <w:rsid w:val="00587C45"/>
    <w:rsid w:val="00590795"/>
    <w:rsid w:val="00591A43"/>
    <w:rsid w:val="00595B58"/>
    <w:rsid w:val="00595FD6"/>
    <w:rsid w:val="005965E7"/>
    <w:rsid w:val="005A0892"/>
    <w:rsid w:val="005A38DD"/>
    <w:rsid w:val="005A46A4"/>
    <w:rsid w:val="005A787B"/>
    <w:rsid w:val="005B418E"/>
    <w:rsid w:val="005B4624"/>
    <w:rsid w:val="005B5589"/>
    <w:rsid w:val="005B56BC"/>
    <w:rsid w:val="005B60FB"/>
    <w:rsid w:val="005D2E4B"/>
    <w:rsid w:val="005D2F18"/>
    <w:rsid w:val="005D5D24"/>
    <w:rsid w:val="005E3A60"/>
    <w:rsid w:val="005F2B2A"/>
    <w:rsid w:val="005F4301"/>
    <w:rsid w:val="005F6911"/>
    <w:rsid w:val="005F7D3E"/>
    <w:rsid w:val="00616CAB"/>
    <w:rsid w:val="0062401C"/>
    <w:rsid w:val="00624B20"/>
    <w:rsid w:val="00625EEF"/>
    <w:rsid w:val="00631793"/>
    <w:rsid w:val="00632137"/>
    <w:rsid w:val="00632827"/>
    <w:rsid w:val="00635CC4"/>
    <w:rsid w:val="00636F6D"/>
    <w:rsid w:val="006370B3"/>
    <w:rsid w:val="00642D8C"/>
    <w:rsid w:val="00642FDB"/>
    <w:rsid w:val="006441D6"/>
    <w:rsid w:val="00654287"/>
    <w:rsid w:val="00654B12"/>
    <w:rsid w:val="00662991"/>
    <w:rsid w:val="00670979"/>
    <w:rsid w:val="00681E31"/>
    <w:rsid w:val="00683E49"/>
    <w:rsid w:val="006C7166"/>
    <w:rsid w:val="006D2E44"/>
    <w:rsid w:val="006E2C56"/>
    <w:rsid w:val="006E61A1"/>
    <w:rsid w:val="006E738E"/>
    <w:rsid w:val="006E7B9F"/>
    <w:rsid w:val="006F0412"/>
    <w:rsid w:val="006F1272"/>
    <w:rsid w:val="006F6059"/>
    <w:rsid w:val="006F6FEE"/>
    <w:rsid w:val="0070278E"/>
    <w:rsid w:val="00706DC7"/>
    <w:rsid w:val="007100C7"/>
    <w:rsid w:val="00715E53"/>
    <w:rsid w:val="00716F98"/>
    <w:rsid w:val="00721FB5"/>
    <w:rsid w:val="0073588F"/>
    <w:rsid w:val="007410A8"/>
    <w:rsid w:val="00743411"/>
    <w:rsid w:val="00744500"/>
    <w:rsid w:val="007503D4"/>
    <w:rsid w:val="00750BD3"/>
    <w:rsid w:val="0075576F"/>
    <w:rsid w:val="007642BC"/>
    <w:rsid w:val="00765142"/>
    <w:rsid w:val="007702D4"/>
    <w:rsid w:val="007718E5"/>
    <w:rsid w:val="00783E5F"/>
    <w:rsid w:val="00784C2D"/>
    <w:rsid w:val="007A0D79"/>
    <w:rsid w:val="007B2B15"/>
    <w:rsid w:val="007B32B8"/>
    <w:rsid w:val="007B643A"/>
    <w:rsid w:val="007D33EA"/>
    <w:rsid w:val="007E34E6"/>
    <w:rsid w:val="007E4058"/>
    <w:rsid w:val="007E4F0D"/>
    <w:rsid w:val="007E787D"/>
    <w:rsid w:val="007F6E2D"/>
    <w:rsid w:val="00801546"/>
    <w:rsid w:val="00801BC4"/>
    <w:rsid w:val="008076C8"/>
    <w:rsid w:val="00812CDF"/>
    <w:rsid w:val="00813755"/>
    <w:rsid w:val="008145F8"/>
    <w:rsid w:val="00815E67"/>
    <w:rsid w:val="008179CA"/>
    <w:rsid w:val="00820A0F"/>
    <w:rsid w:val="00821913"/>
    <w:rsid w:val="008271DA"/>
    <w:rsid w:val="00831FD2"/>
    <w:rsid w:val="00832C1D"/>
    <w:rsid w:val="0083686F"/>
    <w:rsid w:val="00840C93"/>
    <w:rsid w:val="00846220"/>
    <w:rsid w:val="0085010A"/>
    <w:rsid w:val="00850D13"/>
    <w:rsid w:val="008531D0"/>
    <w:rsid w:val="00862CA5"/>
    <w:rsid w:val="00871FD0"/>
    <w:rsid w:val="00876AC5"/>
    <w:rsid w:val="008959E9"/>
    <w:rsid w:val="008969D3"/>
    <w:rsid w:val="008C0C23"/>
    <w:rsid w:val="008C15D6"/>
    <w:rsid w:val="008C557B"/>
    <w:rsid w:val="008C6816"/>
    <w:rsid w:val="008E4BFA"/>
    <w:rsid w:val="008E5012"/>
    <w:rsid w:val="008E541A"/>
    <w:rsid w:val="008E70B6"/>
    <w:rsid w:val="008F2BDB"/>
    <w:rsid w:val="008F3EE4"/>
    <w:rsid w:val="008F5A19"/>
    <w:rsid w:val="00900B31"/>
    <w:rsid w:val="009244E6"/>
    <w:rsid w:val="00924EEC"/>
    <w:rsid w:val="00930BE6"/>
    <w:rsid w:val="0094012D"/>
    <w:rsid w:val="009437B8"/>
    <w:rsid w:val="00944F3B"/>
    <w:rsid w:val="00956D34"/>
    <w:rsid w:val="0096044F"/>
    <w:rsid w:val="0096212C"/>
    <w:rsid w:val="009737AA"/>
    <w:rsid w:val="00974181"/>
    <w:rsid w:val="009824CA"/>
    <w:rsid w:val="00985D1A"/>
    <w:rsid w:val="00985E02"/>
    <w:rsid w:val="00992856"/>
    <w:rsid w:val="00996B5F"/>
    <w:rsid w:val="009A0B5C"/>
    <w:rsid w:val="009A4097"/>
    <w:rsid w:val="009A6937"/>
    <w:rsid w:val="009A7859"/>
    <w:rsid w:val="009B1DD0"/>
    <w:rsid w:val="009B40BF"/>
    <w:rsid w:val="009B4FDE"/>
    <w:rsid w:val="009C177D"/>
    <w:rsid w:val="009C7237"/>
    <w:rsid w:val="009D5230"/>
    <w:rsid w:val="009D5EBD"/>
    <w:rsid w:val="009D781B"/>
    <w:rsid w:val="009D7C7F"/>
    <w:rsid w:val="009F1711"/>
    <w:rsid w:val="009F61C3"/>
    <w:rsid w:val="00A01E45"/>
    <w:rsid w:val="00A11022"/>
    <w:rsid w:val="00A11838"/>
    <w:rsid w:val="00A17722"/>
    <w:rsid w:val="00A1793D"/>
    <w:rsid w:val="00A21E57"/>
    <w:rsid w:val="00A232FC"/>
    <w:rsid w:val="00A26353"/>
    <w:rsid w:val="00A2687D"/>
    <w:rsid w:val="00A302D6"/>
    <w:rsid w:val="00A31A07"/>
    <w:rsid w:val="00A31A2D"/>
    <w:rsid w:val="00A36A77"/>
    <w:rsid w:val="00A36C6D"/>
    <w:rsid w:val="00A37702"/>
    <w:rsid w:val="00A401E6"/>
    <w:rsid w:val="00A403FE"/>
    <w:rsid w:val="00A43B98"/>
    <w:rsid w:val="00A4514C"/>
    <w:rsid w:val="00A566CE"/>
    <w:rsid w:val="00A6685D"/>
    <w:rsid w:val="00A755F9"/>
    <w:rsid w:val="00A830A0"/>
    <w:rsid w:val="00A8569C"/>
    <w:rsid w:val="00A85730"/>
    <w:rsid w:val="00A859E6"/>
    <w:rsid w:val="00A87391"/>
    <w:rsid w:val="00A91108"/>
    <w:rsid w:val="00A92397"/>
    <w:rsid w:val="00A95D05"/>
    <w:rsid w:val="00AA023F"/>
    <w:rsid w:val="00AA1830"/>
    <w:rsid w:val="00AA5928"/>
    <w:rsid w:val="00AB27A2"/>
    <w:rsid w:val="00AB48C9"/>
    <w:rsid w:val="00AB5E2A"/>
    <w:rsid w:val="00AB67C9"/>
    <w:rsid w:val="00AC10BA"/>
    <w:rsid w:val="00AC3CEF"/>
    <w:rsid w:val="00AC4180"/>
    <w:rsid w:val="00AC5C37"/>
    <w:rsid w:val="00AC6301"/>
    <w:rsid w:val="00AC6FC0"/>
    <w:rsid w:val="00AC7989"/>
    <w:rsid w:val="00AD1350"/>
    <w:rsid w:val="00AD7EF9"/>
    <w:rsid w:val="00AE1F5D"/>
    <w:rsid w:val="00AE3652"/>
    <w:rsid w:val="00AE3A5E"/>
    <w:rsid w:val="00AE7BA7"/>
    <w:rsid w:val="00AF0339"/>
    <w:rsid w:val="00AF3AB2"/>
    <w:rsid w:val="00AF5D60"/>
    <w:rsid w:val="00B12B9C"/>
    <w:rsid w:val="00B22DC7"/>
    <w:rsid w:val="00B308CE"/>
    <w:rsid w:val="00B31CF7"/>
    <w:rsid w:val="00B33C04"/>
    <w:rsid w:val="00B35917"/>
    <w:rsid w:val="00B3608E"/>
    <w:rsid w:val="00B36710"/>
    <w:rsid w:val="00B401D4"/>
    <w:rsid w:val="00B43A2C"/>
    <w:rsid w:val="00B47FFD"/>
    <w:rsid w:val="00B517BB"/>
    <w:rsid w:val="00B67FCE"/>
    <w:rsid w:val="00B76A0F"/>
    <w:rsid w:val="00B849E1"/>
    <w:rsid w:val="00B85623"/>
    <w:rsid w:val="00BA29BA"/>
    <w:rsid w:val="00BA657F"/>
    <w:rsid w:val="00BA6D09"/>
    <w:rsid w:val="00BA739D"/>
    <w:rsid w:val="00BA7B02"/>
    <w:rsid w:val="00BB33D5"/>
    <w:rsid w:val="00BB5563"/>
    <w:rsid w:val="00BC0FC1"/>
    <w:rsid w:val="00BC699B"/>
    <w:rsid w:val="00BD1BB7"/>
    <w:rsid w:val="00BD3109"/>
    <w:rsid w:val="00BE20E7"/>
    <w:rsid w:val="00BF3487"/>
    <w:rsid w:val="00BF3C9E"/>
    <w:rsid w:val="00C00F00"/>
    <w:rsid w:val="00C01892"/>
    <w:rsid w:val="00C1195A"/>
    <w:rsid w:val="00C12E86"/>
    <w:rsid w:val="00C13284"/>
    <w:rsid w:val="00C21773"/>
    <w:rsid w:val="00C227C7"/>
    <w:rsid w:val="00C27F42"/>
    <w:rsid w:val="00C306B2"/>
    <w:rsid w:val="00C343F6"/>
    <w:rsid w:val="00C35895"/>
    <w:rsid w:val="00C4103C"/>
    <w:rsid w:val="00C41E0A"/>
    <w:rsid w:val="00C50592"/>
    <w:rsid w:val="00C511D8"/>
    <w:rsid w:val="00C51425"/>
    <w:rsid w:val="00C54A9C"/>
    <w:rsid w:val="00C55974"/>
    <w:rsid w:val="00C62C51"/>
    <w:rsid w:val="00C678FA"/>
    <w:rsid w:val="00C67EC1"/>
    <w:rsid w:val="00C7549F"/>
    <w:rsid w:val="00C90D5A"/>
    <w:rsid w:val="00C91300"/>
    <w:rsid w:val="00C931DE"/>
    <w:rsid w:val="00CA3BB5"/>
    <w:rsid w:val="00CA42B1"/>
    <w:rsid w:val="00CB1902"/>
    <w:rsid w:val="00CC42B2"/>
    <w:rsid w:val="00CC5C2D"/>
    <w:rsid w:val="00CC62D8"/>
    <w:rsid w:val="00CC6A38"/>
    <w:rsid w:val="00CD32B8"/>
    <w:rsid w:val="00CD7FD0"/>
    <w:rsid w:val="00CE24A8"/>
    <w:rsid w:val="00CE467F"/>
    <w:rsid w:val="00CE4C4E"/>
    <w:rsid w:val="00CE4FBF"/>
    <w:rsid w:val="00CE66C9"/>
    <w:rsid w:val="00CE77FE"/>
    <w:rsid w:val="00CE7839"/>
    <w:rsid w:val="00D0499D"/>
    <w:rsid w:val="00D104CA"/>
    <w:rsid w:val="00D1163C"/>
    <w:rsid w:val="00D12C20"/>
    <w:rsid w:val="00D14B2B"/>
    <w:rsid w:val="00D25284"/>
    <w:rsid w:val="00D34CCD"/>
    <w:rsid w:val="00D40289"/>
    <w:rsid w:val="00D40D2D"/>
    <w:rsid w:val="00D512B5"/>
    <w:rsid w:val="00D51746"/>
    <w:rsid w:val="00D541B9"/>
    <w:rsid w:val="00D60264"/>
    <w:rsid w:val="00D611AB"/>
    <w:rsid w:val="00D615E6"/>
    <w:rsid w:val="00D62469"/>
    <w:rsid w:val="00D62C0C"/>
    <w:rsid w:val="00D66A3F"/>
    <w:rsid w:val="00D7344A"/>
    <w:rsid w:val="00D7644C"/>
    <w:rsid w:val="00D77452"/>
    <w:rsid w:val="00D77AC5"/>
    <w:rsid w:val="00D85749"/>
    <w:rsid w:val="00D87A01"/>
    <w:rsid w:val="00D91336"/>
    <w:rsid w:val="00D92096"/>
    <w:rsid w:val="00D92579"/>
    <w:rsid w:val="00D93511"/>
    <w:rsid w:val="00D96CF1"/>
    <w:rsid w:val="00DA29AE"/>
    <w:rsid w:val="00DA34D6"/>
    <w:rsid w:val="00DA38CD"/>
    <w:rsid w:val="00DB0213"/>
    <w:rsid w:val="00DB41B3"/>
    <w:rsid w:val="00DC7892"/>
    <w:rsid w:val="00DC79BC"/>
    <w:rsid w:val="00DC7C80"/>
    <w:rsid w:val="00DC7F95"/>
    <w:rsid w:val="00DD3120"/>
    <w:rsid w:val="00DD32B8"/>
    <w:rsid w:val="00DE2C44"/>
    <w:rsid w:val="00DE3E5F"/>
    <w:rsid w:val="00DE48A7"/>
    <w:rsid w:val="00DF0A9D"/>
    <w:rsid w:val="00DF2379"/>
    <w:rsid w:val="00DF4395"/>
    <w:rsid w:val="00DF51BD"/>
    <w:rsid w:val="00E04A04"/>
    <w:rsid w:val="00E10BA0"/>
    <w:rsid w:val="00E155EE"/>
    <w:rsid w:val="00E27414"/>
    <w:rsid w:val="00E302FC"/>
    <w:rsid w:val="00E30690"/>
    <w:rsid w:val="00E33DC0"/>
    <w:rsid w:val="00E3403E"/>
    <w:rsid w:val="00E3432A"/>
    <w:rsid w:val="00E370F9"/>
    <w:rsid w:val="00E461B4"/>
    <w:rsid w:val="00E4638D"/>
    <w:rsid w:val="00E468ED"/>
    <w:rsid w:val="00E52989"/>
    <w:rsid w:val="00E54A2B"/>
    <w:rsid w:val="00E57637"/>
    <w:rsid w:val="00E67424"/>
    <w:rsid w:val="00E7034B"/>
    <w:rsid w:val="00E73538"/>
    <w:rsid w:val="00E84EDB"/>
    <w:rsid w:val="00E85EAD"/>
    <w:rsid w:val="00E86FDD"/>
    <w:rsid w:val="00EA3D36"/>
    <w:rsid w:val="00EA3EA3"/>
    <w:rsid w:val="00EB0609"/>
    <w:rsid w:val="00EB1CF1"/>
    <w:rsid w:val="00EB2AB0"/>
    <w:rsid w:val="00EB7176"/>
    <w:rsid w:val="00EC59F9"/>
    <w:rsid w:val="00EC72C8"/>
    <w:rsid w:val="00ED063F"/>
    <w:rsid w:val="00ED0CE2"/>
    <w:rsid w:val="00ED2F11"/>
    <w:rsid w:val="00EE1DBA"/>
    <w:rsid w:val="00EE5068"/>
    <w:rsid w:val="00EE5417"/>
    <w:rsid w:val="00EE7BE6"/>
    <w:rsid w:val="00F14596"/>
    <w:rsid w:val="00F14617"/>
    <w:rsid w:val="00F16E87"/>
    <w:rsid w:val="00F232B9"/>
    <w:rsid w:val="00F25EE6"/>
    <w:rsid w:val="00F261F1"/>
    <w:rsid w:val="00F33A91"/>
    <w:rsid w:val="00F34447"/>
    <w:rsid w:val="00F37B22"/>
    <w:rsid w:val="00F37C5D"/>
    <w:rsid w:val="00F37E74"/>
    <w:rsid w:val="00F44FF7"/>
    <w:rsid w:val="00F46657"/>
    <w:rsid w:val="00F46A3D"/>
    <w:rsid w:val="00F5214B"/>
    <w:rsid w:val="00F5320F"/>
    <w:rsid w:val="00F56C8A"/>
    <w:rsid w:val="00F668D8"/>
    <w:rsid w:val="00F6706D"/>
    <w:rsid w:val="00F676AA"/>
    <w:rsid w:val="00F708DC"/>
    <w:rsid w:val="00F73594"/>
    <w:rsid w:val="00F80A26"/>
    <w:rsid w:val="00F83EB0"/>
    <w:rsid w:val="00F85305"/>
    <w:rsid w:val="00F96AEE"/>
    <w:rsid w:val="00FA104B"/>
    <w:rsid w:val="00FA45B3"/>
    <w:rsid w:val="00FA5166"/>
    <w:rsid w:val="00FA6FA2"/>
    <w:rsid w:val="00FB0805"/>
    <w:rsid w:val="00FB1476"/>
    <w:rsid w:val="00FB3113"/>
    <w:rsid w:val="00FB66FF"/>
    <w:rsid w:val="00FE5032"/>
    <w:rsid w:val="00FF2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21DB3"/>
  <w15:chartTrackingRefBased/>
  <w15:docId w15:val="{AF65C6CB-1DC5-49FE-8938-18D41E209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2F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2F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2F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12F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2F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2F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2F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2F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2F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F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2F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2F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12F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2F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2F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2F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2F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2FC7"/>
    <w:rPr>
      <w:rFonts w:eastAsiaTheme="majorEastAsia" w:cstheme="majorBidi"/>
      <w:color w:val="272727" w:themeColor="text1" w:themeTint="D8"/>
    </w:rPr>
  </w:style>
  <w:style w:type="paragraph" w:styleId="Title">
    <w:name w:val="Title"/>
    <w:basedOn w:val="Normal"/>
    <w:next w:val="Normal"/>
    <w:link w:val="TitleChar"/>
    <w:uiPriority w:val="10"/>
    <w:qFormat/>
    <w:rsid w:val="00412F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F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2F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2F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2FC7"/>
    <w:pPr>
      <w:spacing w:before="160"/>
      <w:jc w:val="center"/>
    </w:pPr>
    <w:rPr>
      <w:i/>
      <w:iCs/>
      <w:color w:val="404040" w:themeColor="text1" w:themeTint="BF"/>
    </w:rPr>
  </w:style>
  <w:style w:type="character" w:customStyle="1" w:styleId="QuoteChar">
    <w:name w:val="Quote Char"/>
    <w:basedOn w:val="DefaultParagraphFont"/>
    <w:link w:val="Quote"/>
    <w:uiPriority w:val="29"/>
    <w:rsid w:val="00412FC7"/>
    <w:rPr>
      <w:i/>
      <w:iCs/>
      <w:color w:val="404040" w:themeColor="text1" w:themeTint="BF"/>
    </w:rPr>
  </w:style>
  <w:style w:type="paragraph" w:styleId="ListParagraph">
    <w:name w:val="List Paragraph"/>
    <w:basedOn w:val="Normal"/>
    <w:uiPriority w:val="34"/>
    <w:qFormat/>
    <w:rsid w:val="00412FC7"/>
    <w:pPr>
      <w:ind w:left="720"/>
      <w:contextualSpacing/>
    </w:pPr>
  </w:style>
  <w:style w:type="character" w:styleId="IntenseEmphasis">
    <w:name w:val="Intense Emphasis"/>
    <w:basedOn w:val="DefaultParagraphFont"/>
    <w:uiPriority w:val="21"/>
    <w:qFormat/>
    <w:rsid w:val="00412FC7"/>
    <w:rPr>
      <w:i/>
      <w:iCs/>
      <w:color w:val="0F4761" w:themeColor="accent1" w:themeShade="BF"/>
    </w:rPr>
  </w:style>
  <w:style w:type="paragraph" w:styleId="IntenseQuote">
    <w:name w:val="Intense Quote"/>
    <w:basedOn w:val="Normal"/>
    <w:next w:val="Normal"/>
    <w:link w:val="IntenseQuoteChar"/>
    <w:uiPriority w:val="30"/>
    <w:qFormat/>
    <w:rsid w:val="00412F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2FC7"/>
    <w:rPr>
      <w:i/>
      <w:iCs/>
      <w:color w:val="0F4761" w:themeColor="accent1" w:themeShade="BF"/>
    </w:rPr>
  </w:style>
  <w:style w:type="character" w:styleId="IntenseReference">
    <w:name w:val="Intense Reference"/>
    <w:basedOn w:val="DefaultParagraphFont"/>
    <w:uiPriority w:val="32"/>
    <w:qFormat/>
    <w:rsid w:val="00412FC7"/>
    <w:rPr>
      <w:b/>
      <w:bCs/>
      <w:smallCaps/>
      <w:color w:val="0F4761" w:themeColor="accent1" w:themeShade="BF"/>
      <w:spacing w:val="5"/>
    </w:rPr>
  </w:style>
  <w:style w:type="paragraph" w:customStyle="1" w:styleId="Body">
    <w:name w:val="Body"/>
    <w:rsid w:val="00412FC7"/>
    <w:pPr>
      <w:spacing w:after="0" w:line="240" w:lineRule="auto"/>
    </w:pPr>
    <w:rPr>
      <w:rFonts w:ascii="Helvetica Neue" w:eastAsia="Arial Unicode MS" w:hAnsi="Helvetica Neue" w:cs="Arial Unicode MS"/>
      <w:color w:val="000000"/>
      <w:kern w:val="0"/>
      <w:sz w:val="22"/>
      <w:szCs w:val="22"/>
      <w:lang w:val="en-US" w:eastAsia="en-GB"/>
      <w14:textOutline w14:w="0" w14:cap="flat" w14:cmpd="sng" w14:algn="ctr">
        <w14:noFill/>
        <w14:prstDash w14:val="solid"/>
        <w14:bevel/>
      </w14:textOutline>
      <w14:ligatures w14:val="none"/>
    </w:rPr>
  </w:style>
  <w:style w:type="paragraph" w:customStyle="1" w:styleId="Default">
    <w:name w:val="Default"/>
    <w:rsid w:val="00412FC7"/>
    <w:pPr>
      <w:spacing w:before="160" w:after="0" w:line="288" w:lineRule="auto"/>
    </w:pPr>
    <w:rPr>
      <w:rFonts w:ascii="Helvetica Neue" w:eastAsia="Arial Unicode MS" w:hAnsi="Helvetica Neue" w:cs="Arial Unicode MS"/>
      <w:color w:val="000000"/>
      <w:kern w:val="0"/>
      <w:lang w:val="en-US" w:eastAsia="en-GB"/>
      <w14:textOutline w14:w="0" w14:cap="flat" w14:cmpd="sng" w14:algn="ctr">
        <w14:noFill/>
        <w14:prstDash w14:val="solid"/>
        <w14:bevel/>
      </w14:textOutline>
      <w14:ligatures w14:val="none"/>
    </w:rPr>
  </w:style>
  <w:style w:type="numbering" w:customStyle="1" w:styleId="Dash">
    <w:name w:val="Dash"/>
    <w:rsid w:val="00412FC7"/>
    <w:pPr>
      <w:numPr>
        <w:numId w:val="2"/>
      </w:numPr>
    </w:pPr>
  </w:style>
  <w:style w:type="paragraph" w:styleId="NormalWeb">
    <w:name w:val="Normal (Web)"/>
    <w:basedOn w:val="Normal"/>
    <w:uiPriority w:val="99"/>
    <w:unhideWhenUsed/>
    <w:rsid w:val="006D2E4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6E7B9F"/>
    <w:rPr>
      <w:color w:val="0000FF"/>
      <w:u w:val="single"/>
    </w:rPr>
  </w:style>
  <w:style w:type="paragraph" w:styleId="z-TopofForm">
    <w:name w:val="HTML Top of Form"/>
    <w:basedOn w:val="Normal"/>
    <w:next w:val="Normal"/>
    <w:link w:val="z-TopofFormChar"/>
    <w:hidden/>
    <w:uiPriority w:val="99"/>
    <w:semiHidden/>
    <w:unhideWhenUsed/>
    <w:rsid w:val="00286B8E"/>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286B8E"/>
    <w:rPr>
      <w:rFonts w:ascii="Arial" w:eastAsia="Times New Roman" w:hAnsi="Arial" w:cs="Arial"/>
      <w:vanish/>
      <w:kern w:val="0"/>
      <w:sz w:val="16"/>
      <w:szCs w:val="16"/>
      <w:lang w:eastAsia="en-GB"/>
      <w14:ligatures w14:val="none"/>
    </w:rPr>
  </w:style>
  <w:style w:type="paragraph" w:styleId="Header">
    <w:name w:val="header"/>
    <w:basedOn w:val="Normal"/>
    <w:link w:val="HeaderChar"/>
    <w:uiPriority w:val="99"/>
    <w:unhideWhenUsed/>
    <w:rsid w:val="003D29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918"/>
  </w:style>
  <w:style w:type="paragraph" w:styleId="Footer">
    <w:name w:val="footer"/>
    <w:basedOn w:val="Normal"/>
    <w:link w:val="FooterChar"/>
    <w:uiPriority w:val="99"/>
    <w:unhideWhenUsed/>
    <w:rsid w:val="003D29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918"/>
  </w:style>
  <w:style w:type="character" w:styleId="CommentReference">
    <w:name w:val="annotation reference"/>
    <w:basedOn w:val="DefaultParagraphFont"/>
    <w:uiPriority w:val="99"/>
    <w:semiHidden/>
    <w:unhideWhenUsed/>
    <w:rsid w:val="00165E8D"/>
    <w:rPr>
      <w:sz w:val="16"/>
      <w:szCs w:val="16"/>
    </w:rPr>
  </w:style>
  <w:style w:type="paragraph" w:styleId="CommentText">
    <w:name w:val="annotation text"/>
    <w:basedOn w:val="Normal"/>
    <w:link w:val="CommentTextChar"/>
    <w:uiPriority w:val="99"/>
    <w:unhideWhenUsed/>
    <w:rsid w:val="00165E8D"/>
    <w:pPr>
      <w:spacing w:line="240" w:lineRule="auto"/>
    </w:pPr>
    <w:rPr>
      <w:sz w:val="20"/>
      <w:szCs w:val="20"/>
    </w:rPr>
  </w:style>
  <w:style w:type="character" w:customStyle="1" w:styleId="CommentTextChar">
    <w:name w:val="Comment Text Char"/>
    <w:basedOn w:val="DefaultParagraphFont"/>
    <w:link w:val="CommentText"/>
    <w:uiPriority w:val="99"/>
    <w:rsid w:val="00165E8D"/>
    <w:rPr>
      <w:sz w:val="20"/>
      <w:szCs w:val="20"/>
    </w:rPr>
  </w:style>
  <w:style w:type="paragraph" w:styleId="CommentSubject">
    <w:name w:val="annotation subject"/>
    <w:basedOn w:val="CommentText"/>
    <w:next w:val="CommentText"/>
    <w:link w:val="CommentSubjectChar"/>
    <w:uiPriority w:val="99"/>
    <w:semiHidden/>
    <w:unhideWhenUsed/>
    <w:rsid w:val="00165E8D"/>
    <w:rPr>
      <w:b/>
      <w:bCs/>
    </w:rPr>
  </w:style>
  <w:style w:type="character" w:customStyle="1" w:styleId="CommentSubjectChar">
    <w:name w:val="Comment Subject Char"/>
    <w:basedOn w:val="CommentTextChar"/>
    <w:link w:val="CommentSubject"/>
    <w:uiPriority w:val="99"/>
    <w:semiHidden/>
    <w:rsid w:val="00165E8D"/>
    <w:rPr>
      <w:b/>
      <w:bCs/>
      <w:sz w:val="20"/>
      <w:szCs w:val="20"/>
    </w:rPr>
  </w:style>
  <w:style w:type="character" w:customStyle="1" w:styleId="cf01">
    <w:name w:val="cf01"/>
    <w:basedOn w:val="DefaultParagraphFont"/>
    <w:rsid w:val="0025645F"/>
    <w:rPr>
      <w:rFonts w:ascii="Segoe UI" w:hAnsi="Segoe UI" w:cs="Segoe UI" w:hint="default"/>
      <w:sz w:val="18"/>
      <w:szCs w:val="18"/>
    </w:rPr>
  </w:style>
  <w:style w:type="paragraph" w:customStyle="1" w:styleId="pf0">
    <w:name w:val="pf0"/>
    <w:basedOn w:val="Normal"/>
    <w:rsid w:val="0025645F"/>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1978">
      <w:bodyDiv w:val="1"/>
      <w:marLeft w:val="0"/>
      <w:marRight w:val="0"/>
      <w:marTop w:val="0"/>
      <w:marBottom w:val="0"/>
      <w:divBdr>
        <w:top w:val="none" w:sz="0" w:space="0" w:color="auto"/>
        <w:left w:val="none" w:sz="0" w:space="0" w:color="auto"/>
        <w:bottom w:val="none" w:sz="0" w:space="0" w:color="auto"/>
        <w:right w:val="none" w:sz="0" w:space="0" w:color="auto"/>
      </w:divBdr>
    </w:div>
    <w:div w:id="98916410">
      <w:bodyDiv w:val="1"/>
      <w:marLeft w:val="0"/>
      <w:marRight w:val="0"/>
      <w:marTop w:val="0"/>
      <w:marBottom w:val="0"/>
      <w:divBdr>
        <w:top w:val="none" w:sz="0" w:space="0" w:color="auto"/>
        <w:left w:val="none" w:sz="0" w:space="0" w:color="auto"/>
        <w:bottom w:val="none" w:sz="0" w:space="0" w:color="auto"/>
        <w:right w:val="none" w:sz="0" w:space="0" w:color="auto"/>
      </w:divBdr>
    </w:div>
    <w:div w:id="134370171">
      <w:bodyDiv w:val="1"/>
      <w:marLeft w:val="0"/>
      <w:marRight w:val="0"/>
      <w:marTop w:val="0"/>
      <w:marBottom w:val="0"/>
      <w:divBdr>
        <w:top w:val="none" w:sz="0" w:space="0" w:color="auto"/>
        <w:left w:val="none" w:sz="0" w:space="0" w:color="auto"/>
        <w:bottom w:val="none" w:sz="0" w:space="0" w:color="auto"/>
        <w:right w:val="none" w:sz="0" w:space="0" w:color="auto"/>
      </w:divBdr>
    </w:div>
    <w:div w:id="189295421">
      <w:bodyDiv w:val="1"/>
      <w:marLeft w:val="0"/>
      <w:marRight w:val="0"/>
      <w:marTop w:val="0"/>
      <w:marBottom w:val="0"/>
      <w:divBdr>
        <w:top w:val="none" w:sz="0" w:space="0" w:color="auto"/>
        <w:left w:val="none" w:sz="0" w:space="0" w:color="auto"/>
        <w:bottom w:val="none" w:sz="0" w:space="0" w:color="auto"/>
        <w:right w:val="none" w:sz="0" w:space="0" w:color="auto"/>
      </w:divBdr>
      <w:divsChild>
        <w:div w:id="719594485">
          <w:marLeft w:val="0"/>
          <w:marRight w:val="0"/>
          <w:marTop w:val="0"/>
          <w:marBottom w:val="0"/>
          <w:divBdr>
            <w:top w:val="none" w:sz="0" w:space="0" w:color="auto"/>
            <w:left w:val="none" w:sz="0" w:space="0" w:color="auto"/>
            <w:bottom w:val="none" w:sz="0" w:space="0" w:color="auto"/>
            <w:right w:val="none" w:sz="0" w:space="0" w:color="auto"/>
          </w:divBdr>
        </w:div>
      </w:divsChild>
    </w:div>
    <w:div w:id="326597777">
      <w:bodyDiv w:val="1"/>
      <w:marLeft w:val="0"/>
      <w:marRight w:val="0"/>
      <w:marTop w:val="0"/>
      <w:marBottom w:val="0"/>
      <w:divBdr>
        <w:top w:val="none" w:sz="0" w:space="0" w:color="auto"/>
        <w:left w:val="none" w:sz="0" w:space="0" w:color="auto"/>
        <w:bottom w:val="none" w:sz="0" w:space="0" w:color="auto"/>
        <w:right w:val="none" w:sz="0" w:space="0" w:color="auto"/>
      </w:divBdr>
    </w:div>
    <w:div w:id="336884390">
      <w:bodyDiv w:val="1"/>
      <w:marLeft w:val="0"/>
      <w:marRight w:val="0"/>
      <w:marTop w:val="0"/>
      <w:marBottom w:val="0"/>
      <w:divBdr>
        <w:top w:val="none" w:sz="0" w:space="0" w:color="auto"/>
        <w:left w:val="none" w:sz="0" w:space="0" w:color="auto"/>
        <w:bottom w:val="none" w:sz="0" w:space="0" w:color="auto"/>
        <w:right w:val="none" w:sz="0" w:space="0" w:color="auto"/>
      </w:divBdr>
    </w:div>
    <w:div w:id="475878825">
      <w:bodyDiv w:val="1"/>
      <w:marLeft w:val="0"/>
      <w:marRight w:val="0"/>
      <w:marTop w:val="0"/>
      <w:marBottom w:val="0"/>
      <w:divBdr>
        <w:top w:val="none" w:sz="0" w:space="0" w:color="auto"/>
        <w:left w:val="none" w:sz="0" w:space="0" w:color="auto"/>
        <w:bottom w:val="none" w:sz="0" w:space="0" w:color="auto"/>
        <w:right w:val="none" w:sz="0" w:space="0" w:color="auto"/>
      </w:divBdr>
    </w:div>
    <w:div w:id="521011708">
      <w:bodyDiv w:val="1"/>
      <w:marLeft w:val="0"/>
      <w:marRight w:val="0"/>
      <w:marTop w:val="0"/>
      <w:marBottom w:val="0"/>
      <w:divBdr>
        <w:top w:val="none" w:sz="0" w:space="0" w:color="auto"/>
        <w:left w:val="none" w:sz="0" w:space="0" w:color="auto"/>
        <w:bottom w:val="none" w:sz="0" w:space="0" w:color="auto"/>
        <w:right w:val="none" w:sz="0" w:space="0" w:color="auto"/>
      </w:divBdr>
    </w:div>
    <w:div w:id="551770173">
      <w:bodyDiv w:val="1"/>
      <w:marLeft w:val="0"/>
      <w:marRight w:val="0"/>
      <w:marTop w:val="0"/>
      <w:marBottom w:val="0"/>
      <w:divBdr>
        <w:top w:val="none" w:sz="0" w:space="0" w:color="auto"/>
        <w:left w:val="none" w:sz="0" w:space="0" w:color="auto"/>
        <w:bottom w:val="none" w:sz="0" w:space="0" w:color="auto"/>
        <w:right w:val="none" w:sz="0" w:space="0" w:color="auto"/>
      </w:divBdr>
    </w:div>
    <w:div w:id="696925200">
      <w:bodyDiv w:val="1"/>
      <w:marLeft w:val="0"/>
      <w:marRight w:val="0"/>
      <w:marTop w:val="0"/>
      <w:marBottom w:val="0"/>
      <w:divBdr>
        <w:top w:val="none" w:sz="0" w:space="0" w:color="auto"/>
        <w:left w:val="none" w:sz="0" w:space="0" w:color="auto"/>
        <w:bottom w:val="none" w:sz="0" w:space="0" w:color="auto"/>
        <w:right w:val="none" w:sz="0" w:space="0" w:color="auto"/>
      </w:divBdr>
    </w:div>
    <w:div w:id="796341205">
      <w:bodyDiv w:val="1"/>
      <w:marLeft w:val="0"/>
      <w:marRight w:val="0"/>
      <w:marTop w:val="0"/>
      <w:marBottom w:val="0"/>
      <w:divBdr>
        <w:top w:val="none" w:sz="0" w:space="0" w:color="auto"/>
        <w:left w:val="none" w:sz="0" w:space="0" w:color="auto"/>
        <w:bottom w:val="none" w:sz="0" w:space="0" w:color="auto"/>
        <w:right w:val="none" w:sz="0" w:space="0" w:color="auto"/>
      </w:divBdr>
    </w:div>
    <w:div w:id="943808336">
      <w:bodyDiv w:val="1"/>
      <w:marLeft w:val="0"/>
      <w:marRight w:val="0"/>
      <w:marTop w:val="0"/>
      <w:marBottom w:val="0"/>
      <w:divBdr>
        <w:top w:val="none" w:sz="0" w:space="0" w:color="auto"/>
        <w:left w:val="none" w:sz="0" w:space="0" w:color="auto"/>
        <w:bottom w:val="none" w:sz="0" w:space="0" w:color="auto"/>
        <w:right w:val="none" w:sz="0" w:space="0" w:color="auto"/>
      </w:divBdr>
    </w:div>
    <w:div w:id="1061904428">
      <w:bodyDiv w:val="1"/>
      <w:marLeft w:val="0"/>
      <w:marRight w:val="0"/>
      <w:marTop w:val="0"/>
      <w:marBottom w:val="0"/>
      <w:divBdr>
        <w:top w:val="none" w:sz="0" w:space="0" w:color="auto"/>
        <w:left w:val="none" w:sz="0" w:space="0" w:color="auto"/>
        <w:bottom w:val="none" w:sz="0" w:space="0" w:color="auto"/>
        <w:right w:val="none" w:sz="0" w:space="0" w:color="auto"/>
      </w:divBdr>
    </w:div>
    <w:div w:id="1315135637">
      <w:bodyDiv w:val="1"/>
      <w:marLeft w:val="0"/>
      <w:marRight w:val="0"/>
      <w:marTop w:val="0"/>
      <w:marBottom w:val="0"/>
      <w:divBdr>
        <w:top w:val="none" w:sz="0" w:space="0" w:color="auto"/>
        <w:left w:val="none" w:sz="0" w:space="0" w:color="auto"/>
        <w:bottom w:val="none" w:sz="0" w:space="0" w:color="auto"/>
        <w:right w:val="none" w:sz="0" w:space="0" w:color="auto"/>
      </w:divBdr>
      <w:divsChild>
        <w:div w:id="478695748">
          <w:marLeft w:val="0"/>
          <w:marRight w:val="0"/>
          <w:marTop w:val="0"/>
          <w:marBottom w:val="0"/>
          <w:divBdr>
            <w:top w:val="none" w:sz="0" w:space="0" w:color="auto"/>
            <w:left w:val="none" w:sz="0" w:space="0" w:color="auto"/>
            <w:bottom w:val="none" w:sz="0" w:space="0" w:color="auto"/>
            <w:right w:val="none" w:sz="0" w:space="0" w:color="auto"/>
          </w:divBdr>
        </w:div>
      </w:divsChild>
    </w:div>
    <w:div w:id="1330987948">
      <w:bodyDiv w:val="1"/>
      <w:marLeft w:val="0"/>
      <w:marRight w:val="0"/>
      <w:marTop w:val="0"/>
      <w:marBottom w:val="0"/>
      <w:divBdr>
        <w:top w:val="none" w:sz="0" w:space="0" w:color="auto"/>
        <w:left w:val="none" w:sz="0" w:space="0" w:color="auto"/>
        <w:bottom w:val="none" w:sz="0" w:space="0" w:color="auto"/>
        <w:right w:val="none" w:sz="0" w:space="0" w:color="auto"/>
      </w:divBdr>
    </w:div>
    <w:div w:id="1387484394">
      <w:bodyDiv w:val="1"/>
      <w:marLeft w:val="0"/>
      <w:marRight w:val="0"/>
      <w:marTop w:val="0"/>
      <w:marBottom w:val="0"/>
      <w:divBdr>
        <w:top w:val="none" w:sz="0" w:space="0" w:color="auto"/>
        <w:left w:val="none" w:sz="0" w:space="0" w:color="auto"/>
        <w:bottom w:val="none" w:sz="0" w:space="0" w:color="auto"/>
        <w:right w:val="none" w:sz="0" w:space="0" w:color="auto"/>
      </w:divBdr>
    </w:div>
    <w:div w:id="1655449010">
      <w:bodyDiv w:val="1"/>
      <w:marLeft w:val="0"/>
      <w:marRight w:val="0"/>
      <w:marTop w:val="0"/>
      <w:marBottom w:val="0"/>
      <w:divBdr>
        <w:top w:val="none" w:sz="0" w:space="0" w:color="auto"/>
        <w:left w:val="none" w:sz="0" w:space="0" w:color="auto"/>
        <w:bottom w:val="none" w:sz="0" w:space="0" w:color="auto"/>
        <w:right w:val="none" w:sz="0" w:space="0" w:color="auto"/>
      </w:divBdr>
      <w:divsChild>
        <w:div w:id="1564828609">
          <w:marLeft w:val="0"/>
          <w:marRight w:val="0"/>
          <w:marTop w:val="0"/>
          <w:marBottom w:val="0"/>
          <w:divBdr>
            <w:top w:val="single" w:sz="2" w:space="0" w:color="E3E3E3"/>
            <w:left w:val="single" w:sz="2" w:space="0" w:color="E3E3E3"/>
            <w:bottom w:val="single" w:sz="2" w:space="0" w:color="E3E3E3"/>
            <w:right w:val="single" w:sz="2" w:space="0" w:color="E3E3E3"/>
          </w:divBdr>
          <w:divsChild>
            <w:div w:id="1910382883">
              <w:marLeft w:val="0"/>
              <w:marRight w:val="0"/>
              <w:marTop w:val="0"/>
              <w:marBottom w:val="0"/>
              <w:divBdr>
                <w:top w:val="single" w:sz="2" w:space="0" w:color="E3E3E3"/>
                <w:left w:val="single" w:sz="2" w:space="0" w:color="E3E3E3"/>
                <w:bottom w:val="single" w:sz="2" w:space="0" w:color="E3E3E3"/>
                <w:right w:val="single" w:sz="2" w:space="0" w:color="E3E3E3"/>
              </w:divBdr>
              <w:divsChild>
                <w:div w:id="197280645">
                  <w:marLeft w:val="0"/>
                  <w:marRight w:val="0"/>
                  <w:marTop w:val="0"/>
                  <w:marBottom w:val="0"/>
                  <w:divBdr>
                    <w:top w:val="single" w:sz="2" w:space="0" w:color="E3E3E3"/>
                    <w:left w:val="single" w:sz="2" w:space="0" w:color="E3E3E3"/>
                    <w:bottom w:val="single" w:sz="2" w:space="0" w:color="E3E3E3"/>
                    <w:right w:val="single" w:sz="2" w:space="0" w:color="E3E3E3"/>
                  </w:divBdr>
                  <w:divsChild>
                    <w:div w:id="1511528880">
                      <w:marLeft w:val="0"/>
                      <w:marRight w:val="0"/>
                      <w:marTop w:val="0"/>
                      <w:marBottom w:val="0"/>
                      <w:divBdr>
                        <w:top w:val="single" w:sz="2" w:space="0" w:color="E3E3E3"/>
                        <w:left w:val="single" w:sz="2" w:space="0" w:color="E3E3E3"/>
                        <w:bottom w:val="single" w:sz="2" w:space="0" w:color="E3E3E3"/>
                        <w:right w:val="single" w:sz="2" w:space="0" w:color="E3E3E3"/>
                      </w:divBdr>
                      <w:divsChild>
                        <w:div w:id="779378063">
                          <w:marLeft w:val="0"/>
                          <w:marRight w:val="0"/>
                          <w:marTop w:val="0"/>
                          <w:marBottom w:val="0"/>
                          <w:divBdr>
                            <w:top w:val="single" w:sz="2" w:space="0" w:color="E3E3E3"/>
                            <w:left w:val="single" w:sz="2" w:space="0" w:color="E3E3E3"/>
                            <w:bottom w:val="single" w:sz="2" w:space="0" w:color="E3E3E3"/>
                            <w:right w:val="single" w:sz="2" w:space="0" w:color="E3E3E3"/>
                          </w:divBdr>
                          <w:divsChild>
                            <w:div w:id="273362284">
                              <w:marLeft w:val="0"/>
                              <w:marRight w:val="0"/>
                              <w:marTop w:val="0"/>
                              <w:marBottom w:val="0"/>
                              <w:divBdr>
                                <w:top w:val="single" w:sz="2" w:space="0" w:color="E3E3E3"/>
                                <w:left w:val="single" w:sz="2" w:space="0" w:color="E3E3E3"/>
                                <w:bottom w:val="single" w:sz="2" w:space="0" w:color="E3E3E3"/>
                                <w:right w:val="single" w:sz="2" w:space="0" w:color="E3E3E3"/>
                              </w:divBdr>
                              <w:divsChild>
                                <w:div w:id="403649657">
                                  <w:marLeft w:val="0"/>
                                  <w:marRight w:val="0"/>
                                  <w:marTop w:val="100"/>
                                  <w:marBottom w:val="100"/>
                                  <w:divBdr>
                                    <w:top w:val="single" w:sz="2" w:space="0" w:color="E3E3E3"/>
                                    <w:left w:val="single" w:sz="2" w:space="0" w:color="E3E3E3"/>
                                    <w:bottom w:val="single" w:sz="2" w:space="0" w:color="E3E3E3"/>
                                    <w:right w:val="single" w:sz="2" w:space="0" w:color="E3E3E3"/>
                                  </w:divBdr>
                                  <w:divsChild>
                                    <w:div w:id="1059552425">
                                      <w:marLeft w:val="0"/>
                                      <w:marRight w:val="0"/>
                                      <w:marTop w:val="0"/>
                                      <w:marBottom w:val="0"/>
                                      <w:divBdr>
                                        <w:top w:val="single" w:sz="2" w:space="0" w:color="E3E3E3"/>
                                        <w:left w:val="single" w:sz="2" w:space="0" w:color="E3E3E3"/>
                                        <w:bottom w:val="single" w:sz="2" w:space="0" w:color="E3E3E3"/>
                                        <w:right w:val="single" w:sz="2" w:space="0" w:color="E3E3E3"/>
                                      </w:divBdr>
                                      <w:divsChild>
                                        <w:div w:id="1218973545">
                                          <w:marLeft w:val="0"/>
                                          <w:marRight w:val="0"/>
                                          <w:marTop w:val="0"/>
                                          <w:marBottom w:val="0"/>
                                          <w:divBdr>
                                            <w:top w:val="single" w:sz="2" w:space="0" w:color="E3E3E3"/>
                                            <w:left w:val="single" w:sz="2" w:space="0" w:color="E3E3E3"/>
                                            <w:bottom w:val="single" w:sz="2" w:space="0" w:color="E3E3E3"/>
                                            <w:right w:val="single" w:sz="2" w:space="0" w:color="E3E3E3"/>
                                          </w:divBdr>
                                          <w:divsChild>
                                            <w:div w:id="139273204">
                                              <w:marLeft w:val="0"/>
                                              <w:marRight w:val="0"/>
                                              <w:marTop w:val="0"/>
                                              <w:marBottom w:val="0"/>
                                              <w:divBdr>
                                                <w:top w:val="single" w:sz="2" w:space="0" w:color="E3E3E3"/>
                                                <w:left w:val="single" w:sz="2" w:space="0" w:color="E3E3E3"/>
                                                <w:bottom w:val="single" w:sz="2" w:space="0" w:color="E3E3E3"/>
                                                <w:right w:val="single" w:sz="2" w:space="0" w:color="E3E3E3"/>
                                              </w:divBdr>
                                              <w:divsChild>
                                                <w:div w:id="96560502">
                                                  <w:marLeft w:val="0"/>
                                                  <w:marRight w:val="0"/>
                                                  <w:marTop w:val="0"/>
                                                  <w:marBottom w:val="0"/>
                                                  <w:divBdr>
                                                    <w:top w:val="single" w:sz="2" w:space="0" w:color="E3E3E3"/>
                                                    <w:left w:val="single" w:sz="2" w:space="0" w:color="E3E3E3"/>
                                                    <w:bottom w:val="single" w:sz="2" w:space="0" w:color="E3E3E3"/>
                                                    <w:right w:val="single" w:sz="2" w:space="0" w:color="E3E3E3"/>
                                                  </w:divBdr>
                                                  <w:divsChild>
                                                    <w:div w:id="896555468">
                                                      <w:marLeft w:val="0"/>
                                                      <w:marRight w:val="0"/>
                                                      <w:marTop w:val="0"/>
                                                      <w:marBottom w:val="0"/>
                                                      <w:divBdr>
                                                        <w:top w:val="single" w:sz="2" w:space="0" w:color="E3E3E3"/>
                                                        <w:left w:val="single" w:sz="2" w:space="0" w:color="E3E3E3"/>
                                                        <w:bottom w:val="single" w:sz="2" w:space="0" w:color="E3E3E3"/>
                                                        <w:right w:val="single" w:sz="2" w:space="0" w:color="E3E3E3"/>
                                                      </w:divBdr>
                                                      <w:divsChild>
                                                        <w:div w:id="11467494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48886933">
          <w:marLeft w:val="0"/>
          <w:marRight w:val="0"/>
          <w:marTop w:val="0"/>
          <w:marBottom w:val="0"/>
          <w:divBdr>
            <w:top w:val="none" w:sz="0" w:space="0" w:color="auto"/>
            <w:left w:val="none" w:sz="0" w:space="0" w:color="auto"/>
            <w:bottom w:val="none" w:sz="0" w:space="0" w:color="auto"/>
            <w:right w:val="none" w:sz="0" w:space="0" w:color="auto"/>
          </w:divBdr>
        </w:div>
      </w:divsChild>
    </w:div>
    <w:div w:id="2068602413">
      <w:bodyDiv w:val="1"/>
      <w:marLeft w:val="0"/>
      <w:marRight w:val="0"/>
      <w:marTop w:val="0"/>
      <w:marBottom w:val="0"/>
      <w:divBdr>
        <w:top w:val="none" w:sz="0" w:space="0" w:color="auto"/>
        <w:left w:val="none" w:sz="0" w:space="0" w:color="auto"/>
        <w:bottom w:val="none" w:sz="0" w:space="0" w:color="auto"/>
        <w:right w:val="none" w:sz="0" w:space="0" w:color="auto"/>
      </w:divBdr>
    </w:div>
    <w:div w:id="210306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7" ma:contentTypeDescription="Create a new document." ma:contentTypeScope="" ma:versionID="62baf31104a3a03920de9cb09669b263">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cc61b3a80c20eb5e3375bccb5351097"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SearchProperties" minOccurs="0"/>
                <xsd:element ref="ns3:MediaServiceOCR" minOccurs="0"/>
                <xsd:element ref="ns3:MediaServiceDateTaken" minOccurs="0"/>
                <xsd:element ref="ns3:MediaServiceObjectDetectorVersions" minOccurs="0"/>
                <xsd:element ref="ns3:MediaLengthInSecond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BF90D3-0019-42B9-92E6-9C8DD759EC1C}">
  <ds:schemaRefs>
    <ds:schemaRef ds:uri="http://schemas.microsoft.com/sharepoint/v3/contenttype/forms"/>
  </ds:schemaRefs>
</ds:datastoreItem>
</file>

<file path=customXml/itemProps2.xml><?xml version="1.0" encoding="utf-8"?>
<ds:datastoreItem xmlns:ds="http://schemas.openxmlformats.org/officeDocument/2006/customXml" ds:itemID="{A4509492-4C76-43C3-AD0C-91575D2CBF02}">
  <ds:schemaRefs>
    <ds:schemaRef ds:uri="http://schemas.microsoft.com/office/2006/metadata/properties"/>
    <ds:schemaRef ds:uri="http://schemas.microsoft.com/office/infopath/2007/PartnerControls"/>
    <ds:schemaRef ds:uri="95817cb9-f0eb-4f4d-892c-47ab9f8957c0"/>
  </ds:schemaRefs>
</ds:datastoreItem>
</file>

<file path=customXml/itemProps3.xml><?xml version="1.0" encoding="utf-8"?>
<ds:datastoreItem xmlns:ds="http://schemas.openxmlformats.org/officeDocument/2006/customXml" ds:itemID="{41E0B3DA-CCFB-4255-ABAF-0F6B5A95FB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3708</Words>
  <Characters>21137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Jones (2103945)</dc:creator>
  <cp:keywords/>
  <dc:description/>
  <cp:lastModifiedBy>Elin Jones (2103945)</cp:lastModifiedBy>
  <cp:revision>2</cp:revision>
  <dcterms:created xsi:type="dcterms:W3CDTF">2024-05-03T12:48:00Z</dcterms:created>
  <dcterms:modified xsi:type="dcterms:W3CDTF">2024-05-03T12:48:00Z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