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03FA7" w:rsidRDefault="00C03FA7" w:rsidP="00C03FA7">
      <w:pPr>
        <w:spacing w:line="360" w:lineRule="auto"/>
      </w:pPr>
    </w:p>
    <w:p w:rsidR="00C03FA7" w:rsidRDefault="00C03FA7" w:rsidP="00C03FA7">
      <w:pPr>
        <w:spacing w:line="360" w:lineRule="auto"/>
        <w:jc w:val="center"/>
      </w:pPr>
      <w:r>
        <w:object w:dxaOrig="7218" w:dyaOrig="540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9.95pt;height:256.1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650304168" r:id="rId7"/>
        </w:object>
      </w:r>
    </w:p>
    <w:p w:rsidR="00C03FA7" w:rsidRDefault="00C03FA7" w:rsidP="00C03FA7">
      <w:pPr>
        <w:spacing w:line="360" w:lineRule="auto"/>
        <w:jc w:val="center"/>
      </w:pPr>
    </w:p>
    <w:p w:rsidR="00C03FA7" w:rsidRDefault="00C03FA7" w:rsidP="00C03FA7">
      <w:pPr>
        <w:spacing w:line="360" w:lineRule="auto"/>
      </w:pPr>
    </w:p>
    <w:p w:rsidR="00C03FA7" w:rsidRDefault="00C03FA7"/>
    <w:p w:rsidR="00C03FA7" w:rsidRDefault="00C03FA7" w:rsidP="001B68D8">
      <w:pPr>
        <w:spacing w:line="360" w:lineRule="auto"/>
      </w:pPr>
      <w:r>
        <w:object w:dxaOrig="7218" w:dyaOrig="5409">
          <v:shape id="_x0000_i1026" type="#_x0000_t75" style="width:427.9pt;height:270.3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650304169" r:id="rId9"/>
        </w:object>
      </w:r>
    </w:p>
    <w:p w:rsidR="00C03FA7" w:rsidRDefault="00C03FA7" w:rsidP="00C03FA7">
      <w:pPr>
        <w:spacing w:line="360" w:lineRule="auto"/>
      </w:pPr>
    </w:p>
    <w:p w:rsidR="00911167" w:rsidRDefault="00911167" w:rsidP="00911167">
      <w:pPr>
        <w:autoSpaceDE w:val="0"/>
        <w:autoSpaceDN w:val="0"/>
        <w:adjustRightInd w:val="0"/>
        <w:spacing w:after="0" w:line="240" w:lineRule="auto"/>
        <w:rPr>
          <w:rFonts w:ascii="Calibri" w:hAnsi="Calibri" w:cs="Calibri"/>
          <w:b/>
          <w:bCs/>
          <w:kern w:val="24"/>
          <w:sz w:val="24"/>
          <w:szCs w:val="24"/>
          <w:u w:val="single"/>
          <w:lang w:val="en-US"/>
        </w:rPr>
      </w:pPr>
      <w:r>
        <w:rPr>
          <w:rFonts w:ascii="Calibri" w:hAnsi="Calibri" w:cs="Calibri"/>
          <w:b/>
          <w:bCs/>
          <w:kern w:val="24"/>
          <w:sz w:val="24"/>
          <w:szCs w:val="24"/>
          <w:u w:val="single"/>
          <w:lang w:val="en-US"/>
        </w:rPr>
        <w:lastRenderedPageBreak/>
        <w:t>Student 1</w:t>
      </w:r>
    </w:p>
    <w:p w:rsidR="00911167" w:rsidRDefault="00911167" w:rsidP="00911167">
      <w:pPr>
        <w:autoSpaceDE w:val="0"/>
        <w:autoSpaceDN w:val="0"/>
        <w:adjustRightInd w:val="0"/>
        <w:spacing w:after="0" w:line="240" w:lineRule="auto"/>
        <w:rPr>
          <w:rFonts w:ascii="Calibri" w:hAnsi="Calibri" w:cs="Calibri"/>
          <w:b/>
          <w:bCs/>
          <w:kern w:val="24"/>
          <w:sz w:val="24"/>
          <w:szCs w:val="24"/>
          <w:u w:val="single"/>
          <w:lang w:val="en-US"/>
        </w:rPr>
      </w:pPr>
    </w:p>
    <w:p w:rsidR="00911167" w:rsidRPr="00911167" w:rsidRDefault="00C03FA7" w:rsidP="00911167">
      <w:pPr>
        <w:autoSpaceDE w:val="0"/>
        <w:autoSpaceDN w:val="0"/>
        <w:adjustRightInd w:val="0"/>
        <w:spacing w:after="0" w:line="240" w:lineRule="auto"/>
        <w:rPr>
          <w:rFonts w:ascii="Calibri" w:hAnsi="Calibri" w:cs="Calibri"/>
          <w:b/>
          <w:bCs/>
          <w:kern w:val="24"/>
          <w:sz w:val="24"/>
          <w:szCs w:val="24"/>
          <w:u w:val="single"/>
          <w:lang w:val="en-US"/>
        </w:rPr>
      </w:pPr>
      <w:r>
        <w:object w:dxaOrig="7218" w:dyaOrig="5409">
          <v:shape id="_x0000_i1027" type="#_x0000_t75" style="width:400.1pt;height:23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650304170" r:id="rId11"/>
        </w:object>
      </w:r>
    </w:p>
    <w:p w:rsidR="00C03FA7" w:rsidRPr="00911167" w:rsidRDefault="00C03FA7" w:rsidP="00911167">
      <w:pPr>
        <w:spacing w:line="360" w:lineRule="auto"/>
        <w:jc w:val="center"/>
      </w:pPr>
      <w:r>
        <w:rPr>
          <w:rFonts w:ascii="Calibri" w:hAnsi="Calibri" w:cs="Calibri"/>
          <w:b/>
          <w:bCs/>
          <w:kern w:val="24"/>
          <w:sz w:val="24"/>
          <w:szCs w:val="24"/>
          <w:lang w:val="en-US"/>
        </w:rPr>
        <w:t xml:space="preserve">1. </w:t>
      </w:r>
      <w:r>
        <w:rPr>
          <w:rFonts w:ascii="Calibri" w:hAnsi="Calibri" w:cs="Calibri"/>
          <w:b/>
          <w:bCs/>
          <w:kern w:val="24"/>
          <w:sz w:val="24"/>
          <w:szCs w:val="24"/>
          <w:u w:val="single"/>
          <w:lang w:val="en-US"/>
        </w:rPr>
        <w:t>The Benefits of Team Working</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    </w:t>
      </w:r>
      <w:r w:rsidR="00CF3A25">
        <w:rPr>
          <w:rFonts w:ascii="Calibri" w:hAnsi="Calibri" w:cs="Calibri"/>
          <w:kern w:val="24"/>
          <w:sz w:val="24"/>
          <w:szCs w:val="24"/>
          <w:lang w:val="en-US"/>
        </w:rPr>
        <w:t xml:space="preserve">              </w:t>
      </w:r>
      <w:r>
        <w:rPr>
          <w:rFonts w:ascii="Calibri" w:hAnsi="Calibri" w:cs="Calibri"/>
          <w:kern w:val="24"/>
          <w:sz w:val="24"/>
          <w:szCs w:val="24"/>
          <w:lang w:val="en-US"/>
        </w:rPr>
        <w:t>Team working is a process in which more individuals are working together in order to achieve a common goal.</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 A team work is more efficient rather than individual work. It can give extraordinary results faster and it has much more benefits, for example:</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u w:val="single"/>
          <w:lang w:val="en-US"/>
        </w:rPr>
        <w:t xml:space="preserve">Team working increases the level of productivity. </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Each individual is choosing the task which is more suitable according to his skills, qualities, strengths and qualification. Each person is responsible for the part of the work he is best in. Respectively, if duties are shared correctly, the level of productivity and efficiency will be as high as possible. </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u w:val="single"/>
          <w:lang w:val="ru-RU"/>
        </w:rPr>
        <w:t>It guarantee</w:t>
      </w:r>
      <w:r>
        <w:rPr>
          <w:rFonts w:ascii="Calibri" w:hAnsi="Calibri" w:cs="Calibri"/>
          <w:kern w:val="24"/>
          <w:sz w:val="24"/>
          <w:szCs w:val="24"/>
          <w:u w:val="single"/>
          <w:lang w:val="en-US"/>
        </w:rPr>
        <w:t>s</w:t>
      </w:r>
      <w:r>
        <w:rPr>
          <w:rFonts w:ascii="Calibri" w:hAnsi="Calibri" w:cs="Calibri"/>
          <w:kern w:val="24"/>
          <w:sz w:val="24"/>
          <w:szCs w:val="24"/>
          <w:u w:val="single"/>
          <w:lang w:val="ru-RU"/>
        </w:rPr>
        <w:t xml:space="preserve"> mutual support</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Team working helps its members to help and support each other. People within a group can guide each other in difficult situations.An individual work is more stressful and confusing, as solo worker got no one to rely on.</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u w:val="single"/>
          <w:lang w:val="en-US"/>
        </w:rPr>
        <w:t>Team working stimulates the development</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In the workplace, a team is more likely to be creative, innovative and to find unique ideas and different ways to sort out the problems faster. During discussions team members are exchanging their ideas, and each idea may lead to a new, better one, and in this way the development is stimulated. </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u w:val="single"/>
          <w:lang w:val="ru-RU"/>
        </w:rPr>
        <w:t xml:space="preserve">Team working improves morale </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During the collaboration, team members can feel a bigger sense of accomplishment when they achieve a goal that they wouldn't reach if they had been working solo.</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i/>
          <w:iCs/>
          <w:kern w:val="24"/>
          <w:sz w:val="24"/>
          <w:szCs w:val="24"/>
          <w:lang w:val="en-US"/>
        </w:rPr>
        <w:t> </w:t>
      </w:r>
    </w:p>
    <w:p w:rsidR="00C03FA7" w:rsidRDefault="00C03FA7" w:rsidP="00C03FA7">
      <w:pPr>
        <w:autoSpaceDE w:val="0"/>
        <w:autoSpaceDN w:val="0"/>
        <w:adjustRightInd w:val="0"/>
        <w:spacing w:after="0" w:line="240" w:lineRule="auto"/>
        <w:rPr>
          <w:rFonts w:ascii="Arial" w:hAnsi="Arial" w:cs="Arial"/>
          <w:sz w:val="24"/>
          <w:szCs w:val="24"/>
        </w:rPr>
      </w:pPr>
    </w:p>
    <w:p w:rsidR="00C03FA7" w:rsidRDefault="00C03FA7" w:rsidP="00C03FA7">
      <w:pPr>
        <w:spacing w:line="360" w:lineRule="auto"/>
      </w:pPr>
    </w:p>
    <w:p w:rsidR="00C03FA7" w:rsidRDefault="00C03FA7"/>
    <w:p w:rsidR="00C03FA7" w:rsidRDefault="00C03FA7" w:rsidP="00C03FA7">
      <w:pPr>
        <w:spacing w:line="360" w:lineRule="auto"/>
      </w:pPr>
    </w:p>
    <w:p w:rsidR="00C03FA7" w:rsidRDefault="00C03FA7" w:rsidP="00C03FA7">
      <w:pPr>
        <w:spacing w:line="360" w:lineRule="auto"/>
        <w:jc w:val="center"/>
      </w:pPr>
      <w:r>
        <w:object w:dxaOrig="7218" w:dyaOrig="5409">
          <v:shape id="_x0000_i1028" type="#_x0000_t75" style="width:374.95pt;height:232.3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650304171" r:id="rId13"/>
        </w:object>
      </w:r>
    </w:p>
    <w:p w:rsidR="00C03FA7" w:rsidRDefault="00C03FA7" w:rsidP="00C03FA7">
      <w:pPr>
        <w:spacing w:line="360" w:lineRule="auto"/>
        <w:jc w:val="center"/>
      </w:pP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i/>
          <w:iCs/>
          <w:kern w:val="24"/>
          <w:sz w:val="24"/>
          <w:szCs w:val="24"/>
          <w:lang w:val="en-US"/>
        </w:rPr>
        <w:t> </w:t>
      </w:r>
      <w:r>
        <w:rPr>
          <w:rFonts w:ascii="Calibri" w:hAnsi="Calibri" w:cs="Calibri"/>
          <w:kern w:val="24"/>
          <w:sz w:val="24"/>
          <w:szCs w:val="24"/>
          <w:u w:val="single"/>
          <w:lang w:val="en-US"/>
        </w:rPr>
        <w:t>It captivates and retains top talents</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Nowadays, collaboration is more precious than competition. Organization's managers should create a friendly, collaborative environment, in order to employ and retain best talents. An efficient team work with top talents benefits the entire company.</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u w:val="single"/>
          <w:lang w:val="en-US"/>
        </w:rPr>
        <w:t>It builds a strong corporate culture</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Being a part of team allows employee to develop solid communication, to motivate each other and also to define clear missions of each member. A strong corporate culture allows team members to perform effectively within the organization.</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u w:val="single"/>
          <w:lang w:val="en-US"/>
        </w:rPr>
        <w:t>It teaches members flexibility and adaptability</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Any kind of collaboration with people requires flexibility and adaptability. As a consequence of work collaboration – employee develop negotiation skills. These skills may be applied later in the process of communication with clients as well.</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u w:val="single"/>
          <w:lang w:val="en-US"/>
        </w:rPr>
        <w:t>Team working advances the employee's career</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Gratefully to collaboration with colleagues, employee can learn new things, develop personal and interpersonal skills and as result to advance in career and to become a stronger candidate in the job market.</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u w:val="single"/>
          <w:lang w:val="ru-RU"/>
        </w:rPr>
        <w:t>Teamwork promotes synergy</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Gratefully to synergy - the combined power of team members is bigger than the total power achieved by each person working separately.</w:t>
      </w:r>
    </w:p>
    <w:p w:rsidR="00C03FA7" w:rsidRDefault="00C03FA7" w:rsidP="00C03FA7">
      <w:pPr>
        <w:autoSpaceDE w:val="0"/>
        <w:autoSpaceDN w:val="0"/>
        <w:adjustRightInd w:val="0"/>
        <w:spacing w:after="0" w:line="240" w:lineRule="auto"/>
        <w:rPr>
          <w:rFonts w:ascii="Calibri" w:hAnsi="Calibri" w:cs="Calibri"/>
          <w:kern w:val="24"/>
          <w:sz w:val="24"/>
          <w:szCs w:val="24"/>
        </w:rPr>
      </w:pPr>
    </w:p>
    <w:p w:rsidR="00C03FA7" w:rsidRDefault="00C03FA7" w:rsidP="00C03FA7">
      <w:pPr>
        <w:autoSpaceDE w:val="0"/>
        <w:autoSpaceDN w:val="0"/>
        <w:adjustRightInd w:val="0"/>
        <w:spacing w:after="0" w:line="240" w:lineRule="auto"/>
        <w:rPr>
          <w:rFonts w:ascii="Arial" w:hAnsi="Arial" w:cs="Arial"/>
          <w:sz w:val="24"/>
          <w:szCs w:val="24"/>
        </w:rPr>
      </w:pPr>
    </w:p>
    <w:p w:rsidR="00C03FA7" w:rsidRDefault="00C03FA7" w:rsidP="00C03FA7">
      <w:pPr>
        <w:spacing w:line="360" w:lineRule="auto"/>
      </w:pPr>
    </w:p>
    <w:p w:rsidR="00C03FA7" w:rsidRDefault="00C03FA7" w:rsidP="00C03FA7">
      <w:pPr>
        <w:spacing w:line="360" w:lineRule="auto"/>
      </w:pPr>
    </w:p>
    <w:p w:rsidR="00E54886" w:rsidRDefault="00E54886" w:rsidP="00911167">
      <w:pPr>
        <w:autoSpaceDE w:val="0"/>
        <w:autoSpaceDN w:val="0"/>
        <w:adjustRightInd w:val="0"/>
        <w:spacing w:after="0" w:line="240" w:lineRule="auto"/>
        <w:rPr>
          <w:rFonts w:ascii="Calibri" w:hAnsi="Calibri" w:cs="Calibri"/>
          <w:b/>
          <w:bCs/>
          <w:kern w:val="24"/>
          <w:sz w:val="24"/>
          <w:szCs w:val="24"/>
          <w:u w:val="single"/>
          <w:lang w:val="en-US"/>
        </w:rPr>
      </w:pPr>
    </w:p>
    <w:p w:rsidR="00E54886" w:rsidRDefault="00E54886" w:rsidP="00911167">
      <w:pPr>
        <w:autoSpaceDE w:val="0"/>
        <w:autoSpaceDN w:val="0"/>
        <w:adjustRightInd w:val="0"/>
        <w:spacing w:after="0" w:line="240" w:lineRule="auto"/>
        <w:rPr>
          <w:rFonts w:ascii="Calibri" w:hAnsi="Calibri" w:cs="Calibri"/>
          <w:b/>
          <w:bCs/>
          <w:kern w:val="24"/>
          <w:sz w:val="24"/>
          <w:szCs w:val="24"/>
          <w:u w:val="single"/>
          <w:lang w:val="en-US"/>
        </w:rPr>
      </w:pPr>
    </w:p>
    <w:p w:rsidR="00911167" w:rsidRDefault="00911167" w:rsidP="00911167">
      <w:pPr>
        <w:autoSpaceDE w:val="0"/>
        <w:autoSpaceDN w:val="0"/>
        <w:adjustRightInd w:val="0"/>
        <w:spacing w:after="0" w:line="240" w:lineRule="auto"/>
        <w:rPr>
          <w:rFonts w:ascii="Calibri" w:hAnsi="Calibri" w:cs="Calibri"/>
          <w:b/>
          <w:bCs/>
          <w:kern w:val="24"/>
          <w:sz w:val="24"/>
          <w:szCs w:val="24"/>
          <w:u w:val="single"/>
          <w:lang w:val="en-US"/>
        </w:rPr>
      </w:pPr>
      <w:r>
        <w:rPr>
          <w:rFonts w:ascii="Calibri" w:hAnsi="Calibri" w:cs="Calibri"/>
          <w:b/>
          <w:bCs/>
          <w:kern w:val="24"/>
          <w:sz w:val="24"/>
          <w:szCs w:val="24"/>
          <w:u w:val="single"/>
          <w:lang w:val="en-US"/>
        </w:rPr>
        <w:lastRenderedPageBreak/>
        <w:t>Student 2</w:t>
      </w:r>
    </w:p>
    <w:p w:rsidR="00911167" w:rsidRDefault="00911167" w:rsidP="00911167">
      <w:pPr>
        <w:autoSpaceDE w:val="0"/>
        <w:autoSpaceDN w:val="0"/>
        <w:adjustRightInd w:val="0"/>
        <w:spacing w:after="0" w:line="240" w:lineRule="auto"/>
        <w:rPr>
          <w:rFonts w:ascii="Calibri" w:hAnsi="Calibri" w:cs="Calibri"/>
          <w:b/>
          <w:bCs/>
          <w:kern w:val="24"/>
          <w:sz w:val="24"/>
          <w:szCs w:val="24"/>
          <w:u w:val="single"/>
          <w:lang w:val="en-US"/>
        </w:rPr>
      </w:pPr>
    </w:p>
    <w:p w:rsidR="00C03FA7" w:rsidRDefault="00911167" w:rsidP="00C03FA7">
      <w:pPr>
        <w:spacing w:line="360" w:lineRule="auto"/>
        <w:jc w:val="center"/>
      </w:pPr>
      <w:r>
        <w:object w:dxaOrig="7218" w:dyaOrig="5409">
          <v:shape id="_x0000_i1029" type="#_x0000_t75" style="width:430.65pt;height:239.1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650304172" r:id="rId15"/>
        </w:object>
      </w:r>
    </w:p>
    <w:p w:rsidR="00C03FA7" w:rsidRDefault="00C03FA7" w:rsidP="00C03FA7">
      <w:pPr>
        <w:spacing w:line="360" w:lineRule="auto"/>
        <w:jc w:val="center"/>
      </w:pPr>
    </w:p>
    <w:p w:rsidR="00C03FA7" w:rsidRDefault="00C03FA7" w:rsidP="00C03FA7">
      <w:pPr>
        <w:spacing w:line="360" w:lineRule="auto"/>
      </w:pPr>
    </w:p>
    <w:p w:rsidR="00C03FA7" w:rsidRDefault="00C03FA7"/>
    <w:p w:rsidR="00911167" w:rsidRDefault="00911167" w:rsidP="00911167">
      <w:pPr>
        <w:autoSpaceDE w:val="0"/>
        <w:autoSpaceDN w:val="0"/>
        <w:adjustRightInd w:val="0"/>
        <w:spacing w:after="0" w:line="240" w:lineRule="auto"/>
        <w:rPr>
          <w:rFonts w:ascii="Calibri" w:hAnsi="Calibri" w:cs="Calibri"/>
          <w:b/>
          <w:bCs/>
          <w:kern w:val="24"/>
          <w:sz w:val="24"/>
          <w:szCs w:val="24"/>
          <w:u w:val="single"/>
          <w:lang w:val="en-US"/>
        </w:rPr>
      </w:pPr>
    </w:p>
    <w:p w:rsidR="00C03FA7" w:rsidRDefault="001B68D8" w:rsidP="00C03FA7">
      <w:pPr>
        <w:spacing w:line="360" w:lineRule="auto"/>
        <w:jc w:val="center"/>
      </w:pPr>
      <w:r>
        <w:object w:dxaOrig="7218" w:dyaOrig="5409">
          <v:shape id="_x0000_i1030" type="#_x0000_t75" style="width:432.7pt;height:237.7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650304173" r:id="rId17"/>
        </w:object>
      </w:r>
    </w:p>
    <w:p w:rsidR="00911167" w:rsidRDefault="00911167" w:rsidP="00C03FA7">
      <w:pPr>
        <w:spacing w:line="360" w:lineRule="auto"/>
        <w:jc w:val="center"/>
      </w:pPr>
    </w:p>
    <w:p w:rsidR="00911167" w:rsidRDefault="00911167" w:rsidP="00C03FA7">
      <w:pPr>
        <w:spacing w:line="360" w:lineRule="auto"/>
        <w:jc w:val="center"/>
      </w:pPr>
    </w:p>
    <w:p w:rsidR="00911167" w:rsidRDefault="00911167" w:rsidP="00C03FA7">
      <w:pPr>
        <w:spacing w:line="360" w:lineRule="auto"/>
        <w:jc w:val="center"/>
      </w:pPr>
    </w:p>
    <w:p w:rsidR="00C03FA7" w:rsidRDefault="00C03FA7" w:rsidP="00C03FA7">
      <w:pPr>
        <w:autoSpaceDE w:val="0"/>
        <w:autoSpaceDN w:val="0"/>
        <w:adjustRightInd w:val="0"/>
        <w:spacing w:after="0" w:line="240" w:lineRule="auto"/>
        <w:rPr>
          <w:rFonts w:ascii="Calibri" w:hAnsi="Calibri" w:cs="Calibri"/>
          <w:b/>
          <w:bCs/>
          <w:kern w:val="24"/>
          <w:sz w:val="24"/>
          <w:szCs w:val="24"/>
          <w:u w:val="single"/>
          <w:lang w:val="en-US"/>
        </w:rPr>
      </w:pPr>
      <w:r>
        <w:rPr>
          <w:rFonts w:ascii="Calibri" w:hAnsi="Calibri" w:cs="Calibri"/>
          <w:b/>
          <w:bCs/>
          <w:kern w:val="24"/>
          <w:sz w:val="24"/>
          <w:szCs w:val="24"/>
          <w:u w:val="single"/>
          <w:lang w:val="en-US"/>
        </w:rPr>
        <w:t>2.Stages of team development Tuckman’s (1965)</w:t>
      </w:r>
    </w:p>
    <w:p w:rsidR="00CF3A25" w:rsidRDefault="00CF3A25" w:rsidP="00C03FA7">
      <w:pPr>
        <w:autoSpaceDE w:val="0"/>
        <w:autoSpaceDN w:val="0"/>
        <w:adjustRightInd w:val="0"/>
        <w:spacing w:after="0" w:line="240" w:lineRule="auto"/>
        <w:rPr>
          <w:rFonts w:ascii="Calibri" w:hAnsi="Calibri" w:cs="Calibri"/>
          <w:kern w:val="24"/>
          <w:sz w:val="24"/>
          <w:szCs w:val="24"/>
        </w:rPr>
      </w:pP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                Teamwork is essential for the success of every organization. The sequential programming and development of teamwork have a significant impact on its operation. The lead manager must understand and clearly state the reasons for the need for teamwork  initiated.</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              Team development begins from the forming stage. The members of the team are a novice at most of the objectives and the need to develop the team. The lead manager plays a vital role in the education and sensitizing the team member about the issues to be addressed and the need for the team. The lead manager ensures all the members actively participate and that everyone gets the relevant education about the team.</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Storming is the second and essential step in team development. During this stage, the team members begin to push up for different ideas subject to their understanding of the content of the need for the team (Kanwat et al. 2016). Through the storming, the members are allowed to express their conflicting ideas to deeply understand the context of the team and eliminate the misconceptions and fallacies.</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Norming is the third step in the creation of teamwork. During this process, the team members normalize themselves with the demand for the creation of the teamwork (Kanwat et al. 2016). The members harmonize their ideas and interest to favor the forward movement of the teamwork. The time lag between the norming and storming s often prolonged to ensure the team members familiarize themselves with all the relevant information about the team being established.</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The preforming stage in teamwork development is where the actions are taken. The team begins to perform the tasks by focusing on the goals of the team and avoiding all the possible impediments to the team growth and development (Team, 1996). The team leader at this stage delegate duties to the juniors who fully execute as instructed.</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Adjourning I the final stage for team development (Team, 1996). The stage is often the most difficult for employees who have developed work and other relationships. The activities of the teamwork once finalized the team is dissolved, and the management of the team ceases to exist.</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                   The team development process is essential for the success of the organization. The procedural process involved in the process help eliminate the ambiguity and misconceptions that may inhibit clear understanding and discharging of duties by the team members.</w:t>
      </w:r>
    </w:p>
    <w:p w:rsidR="00C03FA7" w:rsidRDefault="00C03FA7" w:rsidP="00C03FA7">
      <w:pPr>
        <w:autoSpaceDE w:val="0"/>
        <w:autoSpaceDN w:val="0"/>
        <w:adjustRightInd w:val="0"/>
        <w:spacing w:after="0" w:line="240" w:lineRule="auto"/>
        <w:rPr>
          <w:rFonts w:ascii="Calibri" w:hAnsi="Calibri" w:cs="Calibri"/>
          <w:kern w:val="24"/>
          <w:sz w:val="24"/>
          <w:szCs w:val="24"/>
        </w:rPr>
      </w:pPr>
    </w:p>
    <w:p w:rsidR="00C03FA7" w:rsidRDefault="00C03FA7" w:rsidP="00C03FA7">
      <w:pPr>
        <w:autoSpaceDE w:val="0"/>
        <w:autoSpaceDN w:val="0"/>
        <w:adjustRightInd w:val="0"/>
        <w:spacing w:after="0" w:line="240" w:lineRule="auto"/>
        <w:rPr>
          <w:rFonts w:ascii="Arial" w:hAnsi="Arial" w:cs="Arial"/>
          <w:sz w:val="24"/>
          <w:szCs w:val="24"/>
        </w:rPr>
      </w:pPr>
    </w:p>
    <w:p w:rsidR="00C03FA7" w:rsidRDefault="00C03FA7" w:rsidP="00C03FA7">
      <w:pPr>
        <w:spacing w:line="360" w:lineRule="auto"/>
      </w:pPr>
    </w:p>
    <w:p w:rsidR="00C03FA7" w:rsidRDefault="00C03FA7" w:rsidP="001B68D8">
      <w:r>
        <w:br w:type="page"/>
      </w:r>
    </w:p>
    <w:p w:rsidR="00911167" w:rsidRDefault="00911167" w:rsidP="00911167">
      <w:pPr>
        <w:autoSpaceDE w:val="0"/>
        <w:autoSpaceDN w:val="0"/>
        <w:adjustRightInd w:val="0"/>
        <w:spacing w:after="0" w:line="240" w:lineRule="auto"/>
        <w:rPr>
          <w:rFonts w:ascii="Calibri" w:hAnsi="Calibri" w:cs="Calibri"/>
          <w:b/>
          <w:bCs/>
          <w:kern w:val="24"/>
          <w:sz w:val="24"/>
          <w:szCs w:val="24"/>
          <w:lang w:val="en-US"/>
        </w:rPr>
      </w:pPr>
      <w:r>
        <w:rPr>
          <w:rFonts w:ascii="Calibri" w:hAnsi="Calibri" w:cs="Calibri"/>
          <w:b/>
          <w:bCs/>
          <w:kern w:val="24"/>
          <w:sz w:val="24"/>
          <w:szCs w:val="24"/>
          <w:lang w:val="en-US"/>
        </w:rPr>
        <w:lastRenderedPageBreak/>
        <w:t>Student 3</w:t>
      </w:r>
    </w:p>
    <w:p w:rsidR="00C03FA7" w:rsidRPr="00911167" w:rsidRDefault="001B68D8" w:rsidP="00911167">
      <w:pPr>
        <w:spacing w:line="360" w:lineRule="auto"/>
        <w:jc w:val="center"/>
      </w:pPr>
      <w:r>
        <w:object w:dxaOrig="4080" w:dyaOrig="3057">
          <v:shape id="_x0000_i1031" type="#_x0000_t75" style="width:432.7pt;height:247.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650304174" r:id="rId19"/>
        </w:object>
      </w:r>
    </w:p>
    <w:p w:rsidR="00C03FA7" w:rsidRDefault="00C03FA7" w:rsidP="00C03FA7">
      <w:pPr>
        <w:autoSpaceDE w:val="0"/>
        <w:autoSpaceDN w:val="0"/>
        <w:adjustRightInd w:val="0"/>
        <w:spacing w:after="0" w:line="240" w:lineRule="auto"/>
        <w:rPr>
          <w:rFonts w:ascii="Calibri" w:hAnsi="Calibri" w:cs="Calibri"/>
          <w:b/>
          <w:bCs/>
          <w:kern w:val="24"/>
          <w:sz w:val="24"/>
          <w:szCs w:val="24"/>
          <w:u w:val="single"/>
          <w:lang w:val="en-US"/>
        </w:rPr>
      </w:pPr>
      <w:r>
        <w:rPr>
          <w:rFonts w:ascii="Calibri" w:hAnsi="Calibri" w:cs="Calibri"/>
          <w:b/>
          <w:bCs/>
          <w:kern w:val="24"/>
          <w:sz w:val="24"/>
          <w:szCs w:val="24"/>
          <w:lang w:val="en-US"/>
        </w:rPr>
        <w:t xml:space="preserve">3. </w:t>
      </w:r>
      <w:r>
        <w:rPr>
          <w:rFonts w:ascii="Calibri" w:hAnsi="Calibri" w:cs="Calibri"/>
          <w:b/>
          <w:bCs/>
          <w:kern w:val="24"/>
          <w:sz w:val="24"/>
          <w:szCs w:val="24"/>
          <w:u w:val="single"/>
          <w:lang w:val="en-US"/>
        </w:rPr>
        <w:t>Belbin team roles:</w:t>
      </w:r>
    </w:p>
    <w:p w:rsidR="00CF3A25" w:rsidRDefault="00CF3A25" w:rsidP="00C03FA7">
      <w:pPr>
        <w:autoSpaceDE w:val="0"/>
        <w:autoSpaceDN w:val="0"/>
        <w:adjustRightInd w:val="0"/>
        <w:spacing w:after="0" w:line="240" w:lineRule="auto"/>
        <w:rPr>
          <w:rFonts w:ascii="Calibri" w:hAnsi="Calibri" w:cs="Calibri"/>
          <w:kern w:val="24"/>
          <w:sz w:val="24"/>
          <w:szCs w:val="24"/>
        </w:rPr>
      </w:pP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                Developed by Meredith Belbin in 1981, following nine years of study and has become one of the most accessible and widely used tools to support team building. The team roles were designed to define and predict potential success of management teams, recognising that the strongest teams have a diversity of characters and personality types. Has been criticised due to it’s potential oversimplification and 'pigeon-holing' of individuals. However, when used wisely to gain insight about the working of the team and identify the team strengths and weaknesses it can be extremely useful.</w:t>
      </w:r>
    </w:p>
    <w:p w:rsidR="0091116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Belbin, R. Meredith (2003), </w:t>
      </w:r>
      <w:r>
        <w:rPr>
          <w:rFonts w:ascii="Calibri" w:hAnsi="Calibri" w:cs="Calibri"/>
          <w:kern w:val="24"/>
          <w:sz w:val="24"/>
          <w:szCs w:val="24"/>
          <w:u w:val="single"/>
        </w:rPr>
        <w:t>Management teams: why they succeed or fail</w:t>
      </w:r>
      <w:r>
        <w:rPr>
          <w:rFonts w:ascii="Calibri" w:hAnsi="Calibri" w:cs="Calibri"/>
          <w:kern w:val="24"/>
          <w:sz w:val="24"/>
          <w:szCs w:val="24"/>
        </w:rPr>
        <w:t>, 2nd Ed, Butterworth Heinemann, Oxford</w:t>
      </w:r>
    </w:p>
    <w:p w:rsidR="00911167" w:rsidRDefault="00911167" w:rsidP="00C03FA7">
      <w:pPr>
        <w:autoSpaceDE w:val="0"/>
        <w:autoSpaceDN w:val="0"/>
        <w:adjustRightInd w:val="0"/>
        <w:spacing w:after="0" w:line="240" w:lineRule="auto"/>
        <w:rPr>
          <w:rFonts w:ascii="Calibri" w:hAnsi="Calibri" w:cs="Calibri"/>
          <w:kern w:val="24"/>
          <w:sz w:val="24"/>
          <w:szCs w:val="24"/>
        </w:rPr>
      </w:pPr>
    </w:p>
    <w:p w:rsidR="00911167" w:rsidRDefault="00911167" w:rsidP="00C03FA7">
      <w:pPr>
        <w:autoSpaceDE w:val="0"/>
        <w:autoSpaceDN w:val="0"/>
        <w:adjustRightInd w:val="0"/>
        <w:spacing w:after="0" w:line="240" w:lineRule="auto"/>
        <w:rPr>
          <w:rFonts w:ascii="Calibri" w:hAnsi="Calibri" w:cs="Calibri"/>
          <w:kern w:val="24"/>
          <w:sz w:val="24"/>
          <w:szCs w:val="24"/>
        </w:rPr>
      </w:pPr>
      <w:r>
        <w:object w:dxaOrig="7218" w:dyaOrig="5409">
          <v:shape id="_x0000_i1032" type="#_x0000_t75" style="width:390.55pt;height:243.1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2" DrawAspect="Content" ObjectID="_1650304175" r:id="rId21"/>
        </w:object>
      </w:r>
    </w:p>
    <w:p w:rsidR="00C03FA7" w:rsidRPr="001B68D8" w:rsidRDefault="00C03FA7" w:rsidP="001B68D8">
      <w:r>
        <w:rPr>
          <w:rFonts w:ascii="Calibri" w:hAnsi="Calibri" w:cs="Calibri"/>
          <w:b/>
          <w:bCs/>
          <w:kern w:val="24"/>
          <w:sz w:val="24"/>
          <w:szCs w:val="24"/>
          <w:lang w:val="ru-RU"/>
        </w:rPr>
        <w:t>Resource investigator</w:t>
      </w:r>
      <w:r>
        <w:rPr>
          <w:rFonts w:ascii="Calibri" w:hAnsi="Calibri" w:cs="Calibri"/>
          <w:kern w:val="24"/>
          <w:sz w:val="24"/>
          <w:szCs w:val="24"/>
          <w:lang w:val="ru-RU"/>
        </w:rPr>
        <w:t>, use their inquisitive nature to find ideas to bring back to the team. Those team members are the problem solvers and when the team is at a stop they come with ideas to make the things move on.</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Team-worker</w:t>
      </w:r>
      <w:r>
        <w:rPr>
          <w:rFonts w:ascii="Calibri" w:hAnsi="Calibri" w:cs="Calibri"/>
          <w:kern w:val="24"/>
          <w:sz w:val="24"/>
          <w:szCs w:val="24"/>
          <w:lang w:val="en-US"/>
        </w:rPr>
        <w:t>. Helps the team to gel (connect), using their versatility to identify the work required and complete it on behalf of the team.</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Co-ordinator.</w:t>
      </w:r>
      <w:r>
        <w:rPr>
          <w:rFonts w:ascii="Calibri" w:hAnsi="Calibri" w:cs="Calibri"/>
          <w:kern w:val="24"/>
          <w:sz w:val="24"/>
          <w:szCs w:val="24"/>
          <w:lang w:val="en-US"/>
        </w:rPr>
        <w:t xml:space="preserve"> The team leader that gives the direction of the team, helps setting the rules and goals. He is mature and confident and he has good communication skills and public speaking skills.</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Plant</w:t>
      </w:r>
      <w:r>
        <w:rPr>
          <w:rFonts w:ascii="Calibri" w:hAnsi="Calibri" w:cs="Calibri"/>
          <w:kern w:val="24"/>
          <w:sz w:val="24"/>
          <w:szCs w:val="24"/>
          <w:lang w:val="en-US"/>
        </w:rPr>
        <w:t>; come with action plans and creative ideas and solutions to problems.</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Monitor Evaluator. Those team members are assessing the effectiveness of the team and give feedback on performance or lack of it. He is imaginative and unorthodox.</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Specialist.</w:t>
      </w:r>
      <w:r>
        <w:rPr>
          <w:rFonts w:ascii="Calibri" w:hAnsi="Calibri" w:cs="Calibri"/>
          <w:kern w:val="24"/>
          <w:sz w:val="24"/>
          <w:szCs w:val="24"/>
          <w:lang w:val="en-US"/>
        </w:rPr>
        <w:t xml:space="preserve"> The specialist is using its skills in order to give knowledge to the team. The specialist can have specific skills like; it specialist, chemical specialist, communications specialist.</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Shaper.</w:t>
      </w:r>
      <w:r>
        <w:rPr>
          <w:rFonts w:ascii="Calibri" w:hAnsi="Calibri" w:cs="Calibri"/>
          <w:kern w:val="24"/>
          <w:sz w:val="24"/>
          <w:szCs w:val="24"/>
          <w:lang w:val="en-US"/>
        </w:rPr>
        <w:t xml:space="preserve"> Comes with ideas towards overcoming obstacles and he shapes the difficult pressure points of the team in order for those to become useful. He offends people by challenging their ideas.</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 xml:space="preserve">Implementer. </w:t>
      </w:r>
      <w:r>
        <w:rPr>
          <w:rFonts w:ascii="Calibri" w:hAnsi="Calibri" w:cs="Calibri"/>
          <w:kern w:val="24"/>
          <w:sz w:val="24"/>
          <w:szCs w:val="24"/>
          <w:lang w:val="en-US"/>
        </w:rPr>
        <w:t>Turns the ideas of the team into practical concepts and implements them. He is the creator and sometimes his ideas become part of the project sometimes more than the initial project. He is the architect of the teams ideas but sometimes he cannot be objective in his implementation.</w:t>
      </w:r>
    </w:p>
    <w:p w:rsidR="00C03FA7" w:rsidRDefault="00C03FA7" w:rsidP="00C03FA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lang w:val="en-US"/>
        </w:rPr>
        <w:t>Completer/ finishe</w:t>
      </w:r>
      <w:r>
        <w:rPr>
          <w:rFonts w:ascii="Calibri" w:hAnsi="Calibri" w:cs="Calibri"/>
          <w:kern w:val="24"/>
          <w:sz w:val="24"/>
          <w:szCs w:val="24"/>
          <w:lang w:val="en-US"/>
        </w:rPr>
        <w:t>r; is looking for the last minute changes to the project of the team and makes sure that everything is directed towards achieving the goals of the project.</w:t>
      </w:r>
    </w:p>
    <w:p w:rsidR="00911167" w:rsidRDefault="00911167" w:rsidP="00C03FA7">
      <w:pPr>
        <w:autoSpaceDE w:val="0"/>
        <w:autoSpaceDN w:val="0"/>
        <w:adjustRightInd w:val="0"/>
        <w:spacing w:after="0" w:line="240" w:lineRule="auto"/>
        <w:rPr>
          <w:rFonts w:ascii="Calibri" w:hAnsi="Calibri" w:cs="Calibri"/>
          <w:kern w:val="24"/>
          <w:sz w:val="24"/>
          <w:szCs w:val="24"/>
        </w:rPr>
      </w:pP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Belbin, R. Meredith (1996), </w:t>
      </w:r>
      <w:r>
        <w:rPr>
          <w:rFonts w:ascii="Calibri" w:hAnsi="Calibri" w:cs="Calibri"/>
          <w:kern w:val="24"/>
          <w:sz w:val="24"/>
          <w:szCs w:val="24"/>
          <w:u w:val="single"/>
        </w:rPr>
        <w:t>Team roles at work</w:t>
      </w:r>
      <w:r>
        <w:rPr>
          <w:rFonts w:ascii="Calibri" w:hAnsi="Calibri" w:cs="Calibri"/>
          <w:kern w:val="24"/>
          <w:sz w:val="24"/>
          <w:szCs w:val="24"/>
        </w:rPr>
        <w:t>, Butterworth Heinemann, Oxford</w:t>
      </w:r>
    </w:p>
    <w:p w:rsidR="00C03FA7" w:rsidRDefault="00C03FA7" w:rsidP="00C03FA7">
      <w:pPr>
        <w:autoSpaceDE w:val="0"/>
        <w:autoSpaceDN w:val="0"/>
        <w:adjustRightInd w:val="0"/>
        <w:spacing w:after="0" w:line="240" w:lineRule="auto"/>
        <w:rPr>
          <w:rFonts w:ascii="Calibri" w:hAnsi="Calibri" w:cs="Calibri"/>
          <w:kern w:val="24"/>
          <w:sz w:val="24"/>
          <w:szCs w:val="24"/>
        </w:rPr>
      </w:pPr>
    </w:p>
    <w:p w:rsidR="00C03FA7" w:rsidRDefault="00C03FA7" w:rsidP="00C03FA7">
      <w:pPr>
        <w:autoSpaceDE w:val="0"/>
        <w:autoSpaceDN w:val="0"/>
        <w:adjustRightInd w:val="0"/>
        <w:spacing w:after="0" w:line="240" w:lineRule="auto"/>
        <w:rPr>
          <w:rFonts w:ascii="Arial" w:hAnsi="Arial" w:cs="Arial"/>
          <w:sz w:val="24"/>
          <w:szCs w:val="24"/>
        </w:rPr>
      </w:pPr>
    </w:p>
    <w:p w:rsidR="00C03FA7" w:rsidRDefault="00C03FA7" w:rsidP="00C03FA7">
      <w:pPr>
        <w:spacing w:line="360" w:lineRule="auto"/>
      </w:pPr>
    </w:p>
    <w:p w:rsidR="00C03FA7" w:rsidRDefault="001B68D8" w:rsidP="001B68D8">
      <w:pPr>
        <w:spacing w:line="360" w:lineRule="auto"/>
        <w:jc w:val="center"/>
      </w:pPr>
      <w:r>
        <w:object w:dxaOrig="7218" w:dyaOrig="5409">
          <v:shape id="_x0000_i1033" type="#_x0000_t75" style="width:429.95pt;height:256.1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3" DrawAspect="Content" ObjectID="_1650304176" r:id="rId23"/>
        </w:object>
      </w:r>
    </w:p>
    <w:p w:rsidR="00911167" w:rsidRDefault="00911167" w:rsidP="00911167">
      <w:pPr>
        <w:spacing w:line="360" w:lineRule="auto"/>
      </w:pPr>
      <w:r>
        <w:t>Student 4</w:t>
      </w:r>
    </w:p>
    <w:p w:rsidR="00911167" w:rsidRDefault="00C03FA7" w:rsidP="00911167">
      <w:pPr>
        <w:spacing w:line="360" w:lineRule="auto"/>
        <w:jc w:val="center"/>
      </w:pPr>
      <w:r>
        <w:object w:dxaOrig="7218" w:dyaOrig="5409">
          <v:shape id="_x0000_i1034" type="#_x0000_t75" style="width:402.1pt;height:252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4" DrawAspect="Content" ObjectID="_1650304177" r:id="rId25"/>
        </w:object>
      </w:r>
    </w:p>
    <w:p w:rsidR="00C03FA7" w:rsidRPr="00911167" w:rsidRDefault="00C03FA7" w:rsidP="00911167">
      <w:pPr>
        <w:spacing w:line="360" w:lineRule="auto"/>
      </w:pPr>
      <w:r>
        <w:rPr>
          <w:rFonts w:ascii="Calibri" w:hAnsi="Calibri" w:cs="Calibri"/>
          <w:b/>
          <w:bCs/>
          <w:kern w:val="24"/>
          <w:sz w:val="24"/>
          <w:szCs w:val="24"/>
          <w:lang w:val="en-US"/>
        </w:rPr>
        <w:t xml:space="preserve">4. </w:t>
      </w:r>
      <w:r>
        <w:rPr>
          <w:rFonts w:ascii="Calibri" w:hAnsi="Calibri" w:cs="Calibri"/>
          <w:b/>
          <w:bCs/>
          <w:kern w:val="24"/>
          <w:sz w:val="24"/>
          <w:szCs w:val="24"/>
          <w:u w:val="single"/>
          <w:lang w:val="en-US"/>
        </w:rPr>
        <w:t xml:space="preserve"> Management of conflict (Thomas and Kilman)</w:t>
      </w:r>
    </w:p>
    <w:p w:rsidR="00C03FA7" w:rsidRDefault="00CF3A25"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              </w:t>
      </w:r>
      <w:r w:rsidR="00C03FA7">
        <w:rPr>
          <w:rFonts w:ascii="Calibri" w:hAnsi="Calibri" w:cs="Calibri"/>
          <w:kern w:val="24"/>
          <w:sz w:val="24"/>
          <w:szCs w:val="24"/>
          <w:lang w:val="en-US"/>
        </w:rPr>
        <w:t>Thomas and Kilman developed this model in the early 1970s as a tool used for research. It is based on five styles of grouping interpersonal conflict management modes. Various studies have supported the validity of this model for many years. This model identifies two magnitudes when selecting a course of action in a conflict situation. The dimensions include assertiveness as well as .</w:t>
      </w:r>
    </w:p>
    <w:p w:rsidR="00C03FA7" w:rsidRDefault="00C03FA7" w:rsidP="00C03FA7">
      <w:pPr>
        <w:autoSpaceDE w:val="0"/>
        <w:autoSpaceDN w:val="0"/>
        <w:adjustRightInd w:val="0"/>
        <w:spacing w:after="0" w:line="240" w:lineRule="auto"/>
        <w:rPr>
          <w:rFonts w:ascii="Calibri" w:hAnsi="Calibri" w:cs="Calibri"/>
          <w:kern w:val="24"/>
          <w:sz w:val="24"/>
          <w:szCs w:val="24"/>
        </w:rPr>
      </w:pPr>
    </w:p>
    <w:p w:rsidR="00C03FA7" w:rsidRDefault="00C03FA7" w:rsidP="00C03FA7">
      <w:pPr>
        <w:autoSpaceDE w:val="0"/>
        <w:autoSpaceDN w:val="0"/>
        <w:adjustRightInd w:val="0"/>
        <w:spacing w:after="0" w:line="240" w:lineRule="auto"/>
        <w:rPr>
          <w:rFonts w:ascii="Arial" w:hAnsi="Arial" w:cs="Arial"/>
          <w:sz w:val="24"/>
          <w:szCs w:val="24"/>
        </w:rPr>
      </w:pPr>
    </w:p>
    <w:p w:rsidR="00C03FA7" w:rsidRDefault="001B68D8" w:rsidP="00C03FA7">
      <w:pPr>
        <w:spacing w:line="360" w:lineRule="auto"/>
      </w:pPr>
      <w:r>
        <w:object w:dxaOrig="7218" w:dyaOrig="5409">
          <v:shape id="_x0000_i1035" type="#_x0000_t75" style="width:353.2pt;height:241.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5" DrawAspect="Content" ObjectID="_1650304178" r:id="rId27"/>
        </w:object>
      </w:r>
    </w:p>
    <w:p w:rsidR="00C03FA7" w:rsidRDefault="00C03FA7"/>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Collaborating.</w:t>
      </w:r>
      <w:r>
        <w:rPr>
          <w:rFonts w:ascii="Calibri" w:hAnsi="Calibri" w:cs="Calibri"/>
          <w:kern w:val="24"/>
          <w:sz w:val="24"/>
          <w:szCs w:val="24"/>
          <w:lang w:val="en-US"/>
        </w:rPr>
        <w:t xml:space="preserve"> The collaborating style of conflict management requires one to be both assertive as well as cooperative. The people who collaborate are therefore needed to engage other people in the processes of identifying appropriate solutions that can satisfy the demand and concern of everyone. This strategy involves carefully researching the issue in question to find out various situations that are involved between the members in conflict, thus finding an alternative method to solve the conflict.This conflict management strategy lowers negative feelings. The design is best applied when finding an integrative solution in case both the party's concerns are significant .</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Competing.</w:t>
      </w:r>
      <w:r>
        <w:rPr>
          <w:rFonts w:ascii="Calibri" w:hAnsi="Calibri" w:cs="Calibri"/>
          <w:kern w:val="24"/>
          <w:sz w:val="24"/>
          <w:szCs w:val="24"/>
          <w:lang w:val="en-US"/>
        </w:rPr>
        <w:t xml:space="preserve"> This strategy applies to the members who compete. They are always assertive as well as tend not to cooperate appropriately. Such people are still willing to pursue one's apprehensions at the expense of another person. The competition style is always power-based; a person applies whatever force that seems to him or her appropriate to win the case. Factors such as the ability to argue, the position or rank of a person as well as the economic suctions are highly considered. The strategy is best applied when hasty and decisive action is involved. It is also used on the issues that are vital to the welfare of the organization.</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Accommodating</w:t>
      </w:r>
      <w:r>
        <w:rPr>
          <w:rFonts w:ascii="Calibri" w:hAnsi="Calibri" w:cs="Calibri"/>
          <w:kern w:val="24"/>
          <w:sz w:val="24"/>
          <w:szCs w:val="24"/>
          <w:lang w:val="en-US"/>
        </w:rPr>
        <w:t xml:space="preserve">. Here, a person neglects his or her concerns to satisfy the concerns of another person. The style involves an element of sacrifice. The technique may take the form of selfless generosity as well as charity. It is best applied when one realizes that he or she is wrong. This allows for a better position of hearing. </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Avoiding.</w:t>
      </w:r>
      <w:r>
        <w:rPr>
          <w:rFonts w:ascii="Calibri" w:hAnsi="Calibri" w:cs="Calibri"/>
          <w:kern w:val="24"/>
          <w:sz w:val="24"/>
          <w:szCs w:val="24"/>
          <w:lang w:val="en-US"/>
        </w:rPr>
        <w:t xml:space="preserve"> This style of managing conflicts is appropriate when individuals involved in disputes are not assertive as well as cooperative. Such individuals tend to ignore their concerns as well as the concerns of other people. They, therefore, fail to address the conflict. Various forms can be used to avoid multiple issues, such as; diplomatically sidestepping a case, postponing the problem to an appropriate time as well as withdrawing from a situation that seems to be a threat.</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lastRenderedPageBreak/>
        <w:t>Compromising</w:t>
      </w:r>
      <w:r>
        <w:rPr>
          <w:rFonts w:ascii="Calibri" w:hAnsi="Calibri" w:cs="Calibri"/>
          <w:kern w:val="24"/>
          <w:sz w:val="24"/>
          <w:szCs w:val="24"/>
          <w:lang w:val="en-US"/>
        </w:rPr>
        <w:t xml:space="preserve">. This strategy is in-between assertiveness as well as cooperativeness. It aims at finding equally acceptable solutions that can be accepted by both the parties in the conflict. The design addresses an issue more directly, unlike the avoiding method. It, however, does not explore it at a more profound level, like in the collaborating process. Compromising may involve dividing the difference as well as exchanging franchises. The strategy is best applied when the goals are moderately important when two-issue having equal strength is firmly committed. It is used to achieve a temporary settlement of various complicated issues.   </w:t>
      </w:r>
    </w:p>
    <w:p w:rsidR="00C03FA7" w:rsidRDefault="00C03FA7" w:rsidP="00C03FA7">
      <w:pPr>
        <w:autoSpaceDE w:val="0"/>
        <w:autoSpaceDN w:val="0"/>
        <w:adjustRightInd w:val="0"/>
        <w:spacing w:after="0" w:line="240" w:lineRule="auto"/>
        <w:rPr>
          <w:rFonts w:ascii="Calibri" w:hAnsi="Calibri" w:cs="Calibri"/>
          <w:kern w:val="24"/>
          <w:sz w:val="24"/>
          <w:szCs w:val="24"/>
        </w:rPr>
      </w:pPr>
    </w:p>
    <w:p w:rsidR="00C03FA7" w:rsidRDefault="00C03FA7" w:rsidP="00C03FA7">
      <w:pPr>
        <w:spacing w:line="360" w:lineRule="auto"/>
      </w:pPr>
    </w:p>
    <w:p w:rsidR="00C03FA7" w:rsidRDefault="00C03FA7" w:rsidP="00C03FA7">
      <w:pPr>
        <w:spacing w:line="360" w:lineRule="auto"/>
        <w:jc w:val="center"/>
      </w:pPr>
      <w:r>
        <w:object w:dxaOrig="7218" w:dyaOrig="5409">
          <v:shape id="_x0000_i1036" type="#_x0000_t75" style="width:402.8pt;height:224.8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6" DrawAspect="Content" ObjectID="_1650304179" r:id="rId29"/>
        </w:object>
      </w:r>
    </w:p>
    <w:p w:rsidR="00C03FA7" w:rsidRDefault="00C03FA7" w:rsidP="00C03FA7">
      <w:pPr>
        <w:spacing w:line="360" w:lineRule="auto"/>
        <w:jc w:val="center"/>
      </w:pPr>
    </w:p>
    <w:p w:rsidR="00C03FA7" w:rsidRDefault="00C03FA7" w:rsidP="00C03FA7">
      <w:pPr>
        <w:autoSpaceDE w:val="0"/>
        <w:autoSpaceDN w:val="0"/>
        <w:adjustRightInd w:val="0"/>
        <w:spacing w:after="0" w:line="240" w:lineRule="auto"/>
        <w:rPr>
          <w:rFonts w:ascii="Calibri" w:hAnsi="Calibri" w:cs="Calibri"/>
          <w:b/>
          <w:bCs/>
          <w:kern w:val="24"/>
          <w:sz w:val="24"/>
          <w:szCs w:val="24"/>
          <w:u w:val="single"/>
          <w:lang w:val="en-US"/>
        </w:rPr>
      </w:pPr>
      <w:r>
        <w:rPr>
          <w:rFonts w:ascii="Calibri" w:hAnsi="Calibri" w:cs="Calibri"/>
          <w:b/>
          <w:bCs/>
          <w:kern w:val="24"/>
          <w:sz w:val="24"/>
          <w:szCs w:val="24"/>
          <w:u w:val="single"/>
          <w:lang w:val="en-US"/>
        </w:rPr>
        <w:t>Successful team development</w:t>
      </w:r>
    </w:p>
    <w:p w:rsidR="00CF3A25" w:rsidRDefault="00CF3A25" w:rsidP="00C03FA7">
      <w:pPr>
        <w:autoSpaceDE w:val="0"/>
        <w:autoSpaceDN w:val="0"/>
        <w:adjustRightInd w:val="0"/>
        <w:spacing w:after="0" w:line="240" w:lineRule="auto"/>
        <w:rPr>
          <w:rFonts w:ascii="Calibri" w:hAnsi="Calibri" w:cs="Calibri"/>
          <w:kern w:val="24"/>
          <w:sz w:val="24"/>
          <w:szCs w:val="24"/>
        </w:rPr>
      </w:pP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 </w:t>
      </w:r>
      <w:r w:rsidR="00CF3A25">
        <w:rPr>
          <w:rFonts w:ascii="Calibri" w:hAnsi="Calibri" w:cs="Calibri"/>
          <w:kern w:val="24"/>
          <w:sz w:val="24"/>
          <w:szCs w:val="24"/>
          <w:lang w:val="en-US"/>
        </w:rPr>
        <w:t xml:space="preserve">              </w:t>
      </w:r>
      <w:r>
        <w:rPr>
          <w:rFonts w:ascii="Calibri" w:hAnsi="Calibri" w:cs="Calibri"/>
          <w:kern w:val="24"/>
          <w:sz w:val="24"/>
          <w:szCs w:val="24"/>
          <w:lang w:val="en-US"/>
        </w:rPr>
        <w:t>Developing a successful team development is critical as it facilitates in creating an innovative environment that promotes cooperation, teamwork as well as trust among the members. Team development also fosters communication, collaboration, as well as effectively mitigating conflicts. To achieve a successful team development, the following measures should be taken;</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 xml:space="preserve">a) Adopting an open-air policy. </w:t>
      </w:r>
      <w:r>
        <w:rPr>
          <w:rFonts w:ascii="Calibri" w:hAnsi="Calibri" w:cs="Calibri"/>
          <w:kern w:val="24"/>
          <w:sz w:val="24"/>
          <w:szCs w:val="24"/>
          <w:lang w:val="en-US"/>
        </w:rPr>
        <w:t xml:space="preserve"> This policy allows all the employees to feel heard. It involves actions such as communicating with the team regularly, listening to various ideas and concerns, among others.  </w:t>
      </w:r>
    </w:p>
    <w:p w:rsidR="00C03FA7" w:rsidRDefault="00C03FA7" w:rsidP="00C03FA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 xml:space="preserve">b) Setting boundaries and giving direction. </w:t>
      </w:r>
      <w:r>
        <w:rPr>
          <w:rFonts w:ascii="Calibri" w:hAnsi="Calibri" w:cs="Calibri"/>
          <w:kern w:val="24"/>
          <w:sz w:val="24"/>
          <w:szCs w:val="24"/>
          <w:lang w:val="en-US"/>
        </w:rPr>
        <w:t xml:space="preserve"> By giving out boundaries and guidance, the team will effectively achieve different set goals. This measure is completed by demarcating the aims of the company, providing consistent information as well as leading by example. </w:t>
      </w:r>
    </w:p>
    <w:p w:rsidR="00C03FA7" w:rsidRPr="001B68D8" w:rsidRDefault="00C03FA7" w:rsidP="001B68D8">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US"/>
        </w:rPr>
        <w:t xml:space="preserve">c) Solving problems of the team. </w:t>
      </w:r>
      <w:r>
        <w:rPr>
          <w:rFonts w:ascii="Calibri" w:hAnsi="Calibri" w:cs="Calibri"/>
          <w:kern w:val="24"/>
          <w:sz w:val="24"/>
          <w:szCs w:val="24"/>
          <w:lang w:val="en-US"/>
        </w:rPr>
        <w:t xml:space="preserve"> All the heads of organizations should always sit and air out and solve the issues affecting the members of the organization .</w:t>
      </w:r>
    </w:p>
    <w:p w:rsidR="00C03FA7" w:rsidRDefault="00C03FA7" w:rsidP="00C03FA7">
      <w:pPr>
        <w:spacing w:line="360" w:lineRule="auto"/>
        <w:jc w:val="center"/>
      </w:pPr>
      <w:r>
        <w:object w:dxaOrig="7218" w:dyaOrig="5409">
          <v:shape id="_x0000_i1037" type="#_x0000_t75" style="width:427.9pt;height:272.4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7" DrawAspect="Content" ObjectID="_1650304180" r:id="rId31"/>
        </w:object>
      </w:r>
    </w:p>
    <w:p w:rsidR="00C03FA7" w:rsidRDefault="00C03FA7" w:rsidP="00C03FA7">
      <w:pPr>
        <w:spacing w:line="360" w:lineRule="auto"/>
        <w:jc w:val="center"/>
      </w:pPr>
    </w:p>
    <w:p w:rsidR="00C03FA7" w:rsidRDefault="00C03FA7" w:rsidP="00C03FA7">
      <w:pPr>
        <w:spacing w:line="360" w:lineRule="auto"/>
      </w:pPr>
    </w:p>
    <w:p w:rsidR="00C03FA7" w:rsidRDefault="00C03FA7" w:rsidP="00C03FA7">
      <w:pPr>
        <w:spacing w:line="360" w:lineRule="auto"/>
      </w:pPr>
    </w:p>
    <w:sectPr w:rsidR="00C03FA7" w:rsidSect="002B048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22AEF" w:rsidRDefault="00722AEF" w:rsidP="00911167">
      <w:pPr>
        <w:spacing w:after="0" w:line="240" w:lineRule="auto"/>
      </w:pPr>
      <w:r>
        <w:separator/>
      </w:r>
    </w:p>
  </w:endnote>
  <w:endnote w:type="continuationSeparator" w:id="1">
    <w:p w:rsidR="00722AEF" w:rsidRDefault="00722AEF" w:rsidP="009111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22AEF" w:rsidRDefault="00722AEF" w:rsidP="00911167">
      <w:pPr>
        <w:spacing w:after="0" w:line="240" w:lineRule="auto"/>
      </w:pPr>
      <w:r>
        <w:separator/>
      </w:r>
    </w:p>
  </w:footnote>
  <w:footnote w:type="continuationSeparator" w:id="1">
    <w:p w:rsidR="00722AEF" w:rsidRDefault="00722AEF" w:rsidP="0091116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C03FA7"/>
    <w:rsid w:val="001B68D8"/>
    <w:rsid w:val="002B048C"/>
    <w:rsid w:val="003B625E"/>
    <w:rsid w:val="0066085F"/>
    <w:rsid w:val="00722AEF"/>
    <w:rsid w:val="00911167"/>
    <w:rsid w:val="00C03FA7"/>
    <w:rsid w:val="00CF3A25"/>
    <w:rsid w:val="00D72874"/>
    <w:rsid w:val="00E54886"/>
    <w:rsid w:val="00F2687D"/>
    <w:rsid w:val="00FB71BE"/>
    <w:rsid w:val="00FE460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048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11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167"/>
  </w:style>
  <w:style w:type="paragraph" w:styleId="Footer">
    <w:name w:val="footer"/>
    <w:basedOn w:val="Normal"/>
    <w:link w:val="FooterChar"/>
    <w:uiPriority w:val="99"/>
    <w:unhideWhenUsed/>
    <w:rsid w:val="00911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167"/>
  </w:style>
  <w:style w:type="paragraph" w:styleId="ListParagraph">
    <w:name w:val="List Paragraph"/>
    <w:basedOn w:val="Normal"/>
    <w:uiPriority w:val="34"/>
    <w:qFormat/>
    <w:rsid w:val="00CF3A25"/>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Office_PowerPoint_Slide4.sldx"/><Relationship Id="rId18" Type="http://schemas.openxmlformats.org/officeDocument/2006/relationships/image" Target="media/image7.emf"/><Relationship Id="rId26" Type="http://schemas.openxmlformats.org/officeDocument/2006/relationships/image" Target="media/image11.emf"/><Relationship Id="rId3" Type="http://schemas.openxmlformats.org/officeDocument/2006/relationships/webSettings" Target="webSettings.xml"/><Relationship Id="rId21" Type="http://schemas.openxmlformats.org/officeDocument/2006/relationships/package" Target="embeddings/Microsoft_Office_PowerPoint_Slide8.sldx"/><Relationship Id="rId7" Type="http://schemas.openxmlformats.org/officeDocument/2006/relationships/package" Target="embeddings/Microsoft_Office_PowerPoint_Slide1.sldx"/><Relationship Id="rId12" Type="http://schemas.openxmlformats.org/officeDocument/2006/relationships/image" Target="media/image4.emf"/><Relationship Id="rId17" Type="http://schemas.openxmlformats.org/officeDocument/2006/relationships/package" Target="embeddings/Microsoft_Office_PowerPoint_Slide6.sldx"/><Relationship Id="rId25" Type="http://schemas.openxmlformats.org/officeDocument/2006/relationships/package" Target="embeddings/Microsoft_Office_PowerPoint_Slide10.sldx"/><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Office_PowerPoint_Slide12.sldx"/><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package" Target="embeddings/Microsoft_Office_PowerPoint_Slide3.sldx"/><Relationship Id="rId24" Type="http://schemas.openxmlformats.org/officeDocument/2006/relationships/image" Target="media/image10.emf"/><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package" Target="embeddings/Microsoft_Office_PowerPoint_Slide5.sldx"/><Relationship Id="rId23" Type="http://schemas.openxmlformats.org/officeDocument/2006/relationships/package" Target="embeddings/Microsoft_Office_PowerPoint_Slide9.sldx"/><Relationship Id="rId28" Type="http://schemas.openxmlformats.org/officeDocument/2006/relationships/image" Target="media/image12.emf"/><Relationship Id="rId10" Type="http://schemas.openxmlformats.org/officeDocument/2006/relationships/image" Target="media/image3.emf"/><Relationship Id="rId19" Type="http://schemas.openxmlformats.org/officeDocument/2006/relationships/package" Target="embeddings/Microsoft_Office_PowerPoint_Slide7.sldx"/><Relationship Id="rId31" Type="http://schemas.openxmlformats.org/officeDocument/2006/relationships/package" Target="embeddings/Microsoft_Office_PowerPoint_Slide13.sldx"/><Relationship Id="rId4" Type="http://schemas.openxmlformats.org/officeDocument/2006/relationships/footnotes" Target="footnotes.xml"/><Relationship Id="rId9" Type="http://schemas.openxmlformats.org/officeDocument/2006/relationships/package" Target="embeddings/Microsoft_Office_PowerPoint_Slide2.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Office_PowerPoint_Slide11.sldx"/><Relationship Id="rId30" Type="http://schemas.openxmlformats.org/officeDocument/2006/relationships/image" Target="media/image1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1859</Words>
  <Characters>10598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paulet</dc:creator>
  <cp:keywords/>
  <dc:description/>
  <cp:lastModifiedBy>Andi</cp:lastModifiedBy>
  <cp:revision>5</cp:revision>
  <dcterms:created xsi:type="dcterms:W3CDTF">2020-05-05T22:50:00Z</dcterms:created>
  <dcterms:modified xsi:type="dcterms:W3CDTF">2020-05-06T20:03:00Z</dcterms:modified>
</cp:coreProperties>
</file>