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35D48" w14:textId="77777777" w:rsidR="00DA6280" w:rsidRDefault="00DF7CB9" w:rsidP="00DF7CB9">
      <w:pPr>
        <w:spacing w:line="360" w:lineRule="auto"/>
        <w:jc w:val="both"/>
        <w:rPr>
          <w:lang w:val="en-US"/>
        </w:rPr>
      </w:pPr>
      <w:r>
        <w:rPr>
          <w:lang w:val="en-US"/>
        </w:rPr>
        <w:t xml:space="preserve">                                                              </w:t>
      </w:r>
    </w:p>
    <w:p w14:paraId="4E2667AC" w14:textId="77777777" w:rsidR="00DA6280" w:rsidRDefault="00DA6280" w:rsidP="00DF7CB9">
      <w:pPr>
        <w:spacing w:line="360" w:lineRule="auto"/>
        <w:jc w:val="both"/>
        <w:rPr>
          <w:lang w:val="en-US"/>
        </w:rPr>
      </w:pPr>
    </w:p>
    <w:p w14:paraId="44ED8B7C" w14:textId="77777777" w:rsidR="00DA6280" w:rsidRDefault="00DA6280" w:rsidP="00DF7CB9">
      <w:pPr>
        <w:spacing w:line="360" w:lineRule="auto"/>
        <w:jc w:val="both"/>
        <w:rPr>
          <w:lang w:val="en-US"/>
        </w:rPr>
      </w:pPr>
    </w:p>
    <w:p w14:paraId="5492FDAD" w14:textId="77777777" w:rsidR="00DA6280" w:rsidRDefault="00DA6280" w:rsidP="00DF7CB9">
      <w:pPr>
        <w:spacing w:line="360" w:lineRule="auto"/>
        <w:jc w:val="both"/>
        <w:rPr>
          <w:lang w:val="en-US"/>
        </w:rPr>
      </w:pPr>
    </w:p>
    <w:p w14:paraId="7DE57F89" w14:textId="2AD542F8" w:rsidR="00DF7CB9" w:rsidRPr="00DA6280" w:rsidRDefault="00DA6280" w:rsidP="00DF7CB9">
      <w:pPr>
        <w:spacing w:line="360" w:lineRule="auto"/>
        <w:jc w:val="both"/>
        <w:rPr>
          <w:rFonts w:ascii="Arial" w:hAnsi="Arial" w:cs="Arial"/>
        </w:rPr>
      </w:pPr>
      <w:r>
        <w:rPr>
          <w:lang w:val="en-US"/>
        </w:rPr>
        <w:t xml:space="preserve">                                                              </w:t>
      </w:r>
      <w:r w:rsidR="00DF7CB9">
        <w:rPr>
          <w:lang w:val="en-US"/>
        </w:rPr>
        <w:t xml:space="preserve">  </w:t>
      </w:r>
      <w:r w:rsidR="00DF7CB9" w:rsidRPr="00DA6280">
        <w:rPr>
          <w:rFonts w:ascii="Arial" w:hAnsi="Arial" w:cs="Arial"/>
          <w:lang w:val="en-US"/>
        </w:rPr>
        <w:t xml:space="preserve">Scott </w:t>
      </w:r>
      <w:proofErr w:type="spellStart"/>
      <w:r w:rsidR="00DF7CB9" w:rsidRPr="00DA6280">
        <w:rPr>
          <w:rFonts w:ascii="Arial" w:hAnsi="Arial" w:cs="Arial"/>
          <w:lang w:val="en-US"/>
        </w:rPr>
        <w:t>Uwafiokun</w:t>
      </w:r>
      <w:proofErr w:type="spellEnd"/>
      <w:r w:rsidR="00DF7CB9" w:rsidRPr="00DA6280">
        <w:rPr>
          <w:rFonts w:ascii="Arial" w:hAnsi="Arial" w:cs="Arial"/>
          <w:lang w:val="en-US"/>
        </w:rPr>
        <w:t xml:space="preserve"> </w:t>
      </w:r>
      <w:proofErr w:type="spellStart"/>
      <w:r w:rsidR="00DF7CB9" w:rsidRPr="00DA6280">
        <w:rPr>
          <w:rFonts w:ascii="Arial" w:hAnsi="Arial" w:cs="Arial"/>
          <w:lang w:val="en-US"/>
        </w:rPr>
        <w:t>Eweka</w:t>
      </w:r>
      <w:proofErr w:type="spellEnd"/>
      <w:r w:rsidR="00DF7CB9" w:rsidRPr="00DA6280">
        <w:rPr>
          <w:rFonts w:ascii="Arial" w:hAnsi="Arial" w:cs="Arial"/>
          <w:lang w:val="en-US"/>
        </w:rPr>
        <w:t> 222699</w:t>
      </w:r>
    </w:p>
    <w:p w14:paraId="685AB8D5" w14:textId="448AA1AB" w:rsidR="00DF7CB9" w:rsidRPr="00DA6280" w:rsidRDefault="00DF7CB9" w:rsidP="00DF7CB9">
      <w:pPr>
        <w:spacing w:line="360" w:lineRule="auto"/>
        <w:jc w:val="both"/>
        <w:rPr>
          <w:rFonts w:ascii="Arial" w:hAnsi="Arial" w:cs="Arial"/>
          <w:lang w:val="en-US"/>
        </w:rPr>
      </w:pPr>
      <w:r w:rsidRPr="00DA6280">
        <w:rPr>
          <w:rFonts w:ascii="Arial" w:hAnsi="Arial" w:cs="Arial"/>
          <w:lang w:val="en-US"/>
        </w:rPr>
        <w:t xml:space="preserve">                                                    </w:t>
      </w:r>
      <w:r w:rsidRPr="00DF7CB9">
        <w:rPr>
          <w:rFonts w:ascii="Arial" w:hAnsi="Arial" w:cs="Arial"/>
          <w:lang w:val="en-US"/>
        </w:rPr>
        <w:t>University Of Wales Trinity Saint David</w:t>
      </w:r>
    </w:p>
    <w:p w14:paraId="2079A6C6" w14:textId="4CC16272" w:rsidR="00DF7CB9" w:rsidRPr="00DF7CB9" w:rsidRDefault="00DF7CB9" w:rsidP="00DF7CB9">
      <w:pPr>
        <w:spacing w:line="360" w:lineRule="auto"/>
        <w:jc w:val="both"/>
        <w:rPr>
          <w:rFonts w:ascii="Arial" w:hAnsi="Arial" w:cs="Arial"/>
        </w:rPr>
      </w:pPr>
      <w:r w:rsidRPr="00DA6280">
        <w:rPr>
          <w:rFonts w:ascii="Arial" w:hAnsi="Arial" w:cs="Arial"/>
        </w:rPr>
        <w:t xml:space="preserve">                                                    Psychology for Health and Social Care</w:t>
      </w:r>
    </w:p>
    <w:p w14:paraId="7B71AC33" w14:textId="74F355A8" w:rsidR="00DF7CB9" w:rsidRPr="00DF7CB9" w:rsidRDefault="00DF7CB9" w:rsidP="00DF7CB9">
      <w:pPr>
        <w:spacing w:line="360" w:lineRule="auto"/>
        <w:jc w:val="both"/>
        <w:rPr>
          <w:rFonts w:ascii="Arial" w:hAnsi="Arial" w:cs="Arial"/>
        </w:rPr>
      </w:pPr>
      <w:r w:rsidRPr="00DA6280">
        <w:rPr>
          <w:rFonts w:ascii="Arial" w:hAnsi="Arial" w:cs="Arial"/>
          <w:lang w:val="en-US"/>
        </w:rPr>
        <w:t xml:space="preserve">                                                    </w:t>
      </w:r>
      <w:r w:rsidRPr="00DF7CB9">
        <w:rPr>
          <w:rFonts w:ascii="Arial" w:hAnsi="Arial" w:cs="Arial"/>
          <w:lang w:val="en-US"/>
        </w:rPr>
        <w:t>Module BMSW 4003</w:t>
      </w:r>
    </w:p>
    <w:p w14:paraId="2EE61020" w14:textId="5CCBB447" w:rsidR="00DF7CB9" w:rsidRPr="00DF7CB9" w:rsidRDefault="00DF7CB9" w:rsidP="00DF7CB9">
      <w:pPr>
        <w:spacing w:line="360" w:lineRule="auto"/>
        <w:jc w:val="both"/>
        <w:rPr>
          <w:rFonts w:ascii="Arial" w:hAnsi="Arial" w:cs="Arial"/>
        </w:rPr>
      </w:pPr>
      <w:r w:rsidRPr="00DA6280">
        <w:rPr>
          <w:rFonts w:ascii="Arial" w:hAnsi="Arial" w:cs="Arial"/>
          <w:lang w:val="en-US"/>
        </w:rPr>
        <w:t xml:space="preserve">                                                    </w:t>
      </w:r>
      <w:r w:rsidRPr="00DF7CB9">
        <w:rPr>
          <w:rFonts w:ascii="Arial" w:hAnsi="Arial" w:cs="Arial"/>
          <w:lang w:val="en-US"/>
        </w:rPr>
        <w:t>Lecturer: Dr. Hayley Trower</w:t>
      </w:r>
    </w:p>
    <w:p w14:paraId="17CE19C1" w14:textId="5276DF96" w:rsidR="00313FDD" w:rsidRDefault="00313FDD"/>
    <w:p w14:paraId="356C5FE0" w14:textId="19A6DACF" w:rsidR="00DA6280" w:rsidRDefault="00DA6280"/>
    <w:p w14:paraId="31250726" w14:textId="74900F5F" w:rsidR="00DA6280" w:rsidRDefault="00DA6280"/>
    <w:p w14:paraId="55AAB628" w14:textId="111B061C" w:rsidR="00DA6280" w:rsidRDefault="00DA6280"/>
    <w:p w14:paraId="54C61106" w14:textId="4D87FD81" w:rsidR="00DA6280" w:rsidRDefault="00DA6280"/>
    <w:p w14:paraId="75150E09" w14:textId="43C856BF" w:rsidR="00DA6280" w:rsidRDefault="00DA6280"/>
    <w:p w14:paraId="77B4B161" w14:textId="6A05C7D4" w:rsidR="00DA6280" w:rsidRDefault="00DA6280"/>
    <w:p w14:paraId="7ACFF7F0" w14:textId="1767AFEC" w:rsidR="00DA6280" w:rsidRDefault="00DA6280"/>
    <w:p w14:paraId="7FD49C6A" w14:textId="1A818ABE" w:rsidR="00DA6280" w:rsidRDefault="00DA6280"/>
    <w:p w14:paraId="76B454CA" w14:textId="7F25CB4E" w:rsidR="00DA6280" w:rsidRDefault="00DA6280"/>
    <w:p w14:paraId="67F56E56" w14:textId="4D96D4F3" w:rsidR="00DA6280" w:rsidRDefault="00DA6280"/>
    <w:p w14:paraId="2E7443D9" w14:textId="3D5B9FF1" w:rsidR="00DA6280" w:rsidRDefault="00DA6280"/>
    <w:p w14:paraId="7F13BEA8" w14:textId="338638A1" w:rsidR="00DA6280" w:rsidRDefault="00DA6280"/>
    <w:p w14:paraId="3F374D3C" w14:textId="479ABAFB" w:rsidR="00DA6280" w:rsidRDefault="00DA6280"/>
    <w:p w14:paraId="16041444" w14:textId="358A2974" w:rsidR="00DA6280" w:rsidRDefault="00DA6280"/>
    <w:p w14:paraId="10651C30" w14:textId="11F71723" w:rsidR="00DA6280" w:rsidRDefault="00DA6280"/>
    <w:p w14:paraId="4F3F47F2" w14:textId="49B7EB86" w:rsidR="00DA6280" w:rsidRDefault="00DA6280"/>
    <w:p w14:paraId="2FD36100" w14:textId="5B3D175D" w:rsidR="00DA6280" w:rsidRDefault="00DA6280"/>
    <w:p w14:paraId="51B626DF" w14:textId="53FE1BEB" w:rsidR="00DA6280" w:rsidRDefault="00DA6280"/>
    <w:p w14:paraId="5681D738" w14:textId="4E2A58CF" w:rsidR="00DA6280" w:rsidRDefault="00DA6280"/>
    <w:p w14:paraId="499DD264" w14:textId="5FF71D7E" w:rsidR="00DA6280" w:rsidRDefault="00F87FEE" w:rsidP="008F7274">
      <w:pPr>
        <w:spacing w:line="360" w:lineRule="auto"/>
        <w:rPr>
          <w:rFonts w:ascii="Arial" w:hAnsi="Arial" w:cs="Arial"/>
          <w:b/>
          <w:bCs/>
        </w:rPr>
      </w:pPr>
      <w:r>
        <w:rPr>
          <w:rFonts w:ascii="Arial" w:hAnsi="Arial" w:cs="Arial"/>
          <w:b/>
          <w:bCs/>
        </w:rPr>
        <w:lastRenderedPageBreak/>
        <w:t xml:space="preserve">                                                     Table Of </w:t>
      </w:r>
      <w:r w:rsidR="00DA6280" w:rsidRPr="00DA6280">
        <w:rPr>
          <w:rFonts w:ascii="Arial" w:hAnsi="Arial" w:cs="Arial"/>
          <w:b/>
          <w:bCs/>
        </w:rPr>
        <w:t>Content:</w:t>
      </w:r>
    </w:p>
    <w:p w14:paraId="1C6DF813" w14:textId="1B08E9A0" w:rsidR="00900B3A" w:rsidRDefault="00900B3A" w:rsidP="008F7274">
      <w:pPr>
        <w:spacing w:line="360" w:lineRule="auto"/>
        <w:rPr>
          <w:rFonts w:ascii="Arial" w:hAnsi="Arial" w:cs="Arial"/>
          <w:b/>
          <w:bCs/>
        </w:rPr>
      </w:pPr>
      <w:r w:rsidRPr="00DA6280">
        <w:rPr>
          <w:rFonts w:ascii="Arial" w:hAnsi="Arial" w:cs="Arial"/>
          <w:b/>
          <w:bCs/>
        </w:rPr>
        <w:t>Introduction</w:t>
      </w:r>
      <w:r>
        <w:rPr>
          <w:rFonts w:ascii="Arial" w:hAnsi="Arial" w:cs="Arial"/>
          <w:b/>
          <w:bCs/>
        </w:rPr>
        <w:t>…………………………………………………………………Page 3</w:t>
      </w:r>
    </w:p>
    <w:p w14:paraId="3FF760C3" w14:textId="322F7A5C" w:rsidR="008F7274" w:rsidRDefault="008F7274" w:rsidP="008F7274">
      <w:pPr>
        <w:spacing w:line="360" w:lineRule="auto"/>
        <w:rPr>
          <w:rFonts w:ascii="Arial" w:hAnsi="Arial" w:cs="Arial"/>
          <w:b/>
          <w:bCs/>
        </w:rPr>
      </w:pPr>
      <w:r w:rsidRPr="008F7274">
        <w:rPr>
          <w:rFonts w:ascii="Arial" w:hAnsi="Arial" w:cs="Arial"/>
          <w:b/>
          <w:bCs/>
        </w:rPr>
        <w:t>What is psychology</w:t>
      </w:r>
      <w:r>
        <w:rPr>
          <w:rFonts w:ascii="Arial" w:hAnsi="Arial" w:cs="Arial"/>
          <w:b/>
          <w:bCs/>
        </w:rPr>
        <w:t xml:space="preserve"> ……………………………………………………… Page 4</w:t>
      </w:r>
    </w:p>
    <w:p w14:paraId="5FD39997" w14:textId="43CBF8EA" w:rsidR="008F7274" w:rsidRDefault="008F7274" w:rsidP="008F7274">
      <w:pPr>
        <w:spacing w:line="360" w:lineRule="auto"/>
        <w:rPr>
          <w:rFonts w:ascii="Arial" w:hAnsi="Arial" w:cs="Arial"/>
          <w:b/>
          <w:bCs/>
        </w:rPr>
      </w:pPr>
      <w:r w:rsidRPr="008F7274">
        <w:rPr>
          <w:rFonts w:ascii="Arial" w:hAnsi="Arial" w:cs="Arial"/>
          <w:b/>
          <w:bCs/>
        </w:rPr>
        <w:t>Theory of Life Span Development</w:t>
      </w:r>
      <w:r>
        <w:rPr>
          <w:rFonts w:ascii="Arial" w:hAnsi="Arial" w:cs="Arial"/>
          <w:b/>
          <w:bCs/>
        </w:rPr>
        <w:t>……………………………………... Page 5</w:t>
      </w:r>
    </w:p>
    <w:p w14:paraId="0D5A6040" w14:textId="7BD10AE3" w:rsidR="005242A6" w:rsidRPr="005242A6" w:rsidRDefault="005242A6" w:rsidP="008F7274">
      <w:pPr>
        <w:spacing w:line="360" w:lineRule="auto"/>
        <w:rPr>
          <w:rFonts w:ascii="Arial" w:hAnsi="Arial" w:cs="Arial"/>
          <w:b/>
          <w:bCs/>
        </w:rPr>
      </w:pPr>
      <w:r w:rsidRPr="005242A6">
        <w:rPr>
          <w:rFonts w:ascii="Arial" w:hAnsi="Arial" w:cs="Arial"/>
          <w:b/>
          <w:bCs/>
        </w:rPr>
        <w:t>Erikson’s 8 stages of Psychosocial Development</w:t>
      </w:r>
      <w:r>
        <w:rPr>
          <w:rFonts w:ascii="Arial" w:hAnsi="Arial" w:cs="Arial"/>
          <w:b/>
          <w:bCs/>
        </w:rPr>
        <w:t>…………………... Page 6</w:t>
      </w:r>
    </w:p>
    <w:p w14:paraId="45454AF8" w14:textId="7EF80EBD" w:rsidR="008F7274" w:rsidRDefault="008F7274" w:rsidP="008F7274">
      <w:pPr>
        <w:spacing w:line="360" w:lineRule="auto"/>
        <w:rPr>
          <w:rFonts w:ascii="Arial" w:hAnsi="Arial" w:cs="Arial"/>
          <w:b/>
          <w:bCs/>
        </w:rPr>
      </w:pPr>
      <w:r w:rsidRPr="00E20678">
        <w:rPr>
          <w:rFonts w:ascii="Arial" w:hAnsi="Arial" w:cs="Arial"/>
          <w:b/>
          <w:bCs/>
        </w:rPr>
        <w:t>How Psychology Theory Applied to Health and</w:t>
      </w:r>
    </w:p>
    <w:p w14:paraId="731BBEA7" w14:textId="190C7D67" w:rsidR="008F7274" w:rsidRDefault="008F7274" w:rsidP="008F7274">
      <w:pPr>
        <w:spacing w:line="360" w:lineRule="auto"/>
        <w:rPr>
          <w:rFonts w:ascii="Arial" w:hAnsi="Arial" w:cs="Arial"/>
          <w:b/>
          <w:bCs/>
        </w:rPr>
      </w:pPr>
      <w:r w:rsidRPr="00E20678">
        <w:rPr>
          <w:rFonts w:ascii="Arial" w:hAnsi="Arial" w:cs="Arial"/>
          <w:b/>
          <w:bCs/>
        </w:rPr>
        <w:t>Social care practice</w:t>
      </w:r>
      <w:r>
        <w:rPr>
          <w:rFonts w:ascii="Arial" w:hAnsi="Arial" w:cs="Arial"/>
          <w:b/>
          <w:bCs/>
        </w:rPr>
        <w:t xml:space="preserve">………………………………………………………. Page </w:t>
      </w:r>
      <w:r w:rsidR="0046555F">
        <w:rPr>
          <w:rFonts w:ascii="Arial" w:hAnsi="Arial" w:cs="Arial"/>
          <w:b/>
          <w:bCs/>
        </w:rPr>
        <w:t>8</w:t>
      </w:r>
    </w:p>
    <w:p w14:paraId="4AC95C7D" w14:textId="21BA7318" w:rsidR="0046555F" w:rsidRDefault="0046555F" w:rsidP="0046555F">
      <w:pPr>
        <w:spacing w:line="360" w:lineRule="auto"/>
        <w:rPr>
          <w:rFonts w:ascii="Arial" w:hAnsi="Arial" w:cs="Arial"/>
          <w:b/>
          <w:bCs/>
        </w:rPr>
      </w:pPr>
      <w:r w:rsidRPr="0046555F">
        <w:rPr>
          <w:rFonts w:ascii="Arial" w:hAnsi="Arial" w:cs="Arial"/>
          <w:b/>
          <w:bCs/>
        </w:rPr>
        <w:t>Case study of Gareth Jones</w:t>
      </w:r>
      <w:r>
        <w:rPr>
          <w:rFonts w:ascii="Arial" w:hAnsi="Arial" w:cs="Arial"/>
          <w:b/>
          <w:bCs/>
        </w:rPr>
        <w:t>……………………………………………  Page 9</w:t>
      </w:r>
    </w:p>
    <w:p w14:paraId="4F787E73" w14:textId="3929ED17" w:rsidR="0058121F" w:rsidRDefault="0058121F" w:rsidP="0058121F">
      <w:pPr>
        <w:spacing w:line="360" w:lineRule="auto"/>
        <w:rPr>
          <w:rFonts w:ascii="Arial" w:hAnsi="Arial" w:cs="Arial"/>
          <w:b/>
          <w:bCs/>
        </w:rPr>
      </w:pPr>
      <w:r w:rsidRPr="00976440">
        <w:rPr>
          <w:rFonts w:ascii="Arial" w:hAnsi="Arial" w:cs="Arial"/>
          <w:b/>
          <w:bCs/>
        </w:rPr>
        <w:t>Conclusions</w:t>
      </w:r>
      <w:r w:rsidR="00425230">
        <w:rPr>
          <w:rFonts w:ascii="Arial" w:hAnsi="Arial" w:cs="Arial"/>
          <w:b/>
          <w:bCs/>
        </w:rPr>
        <w:t>………………………………………………………………. Page 11</w:t>
      </w:r>
    </w:p>
    <w:p w14:paraId="1879516B" w14:textId="7B347C02" w:rsidR="00425230" w:rsidRPr="0058121F" w:rsidRDefault="00425230" w:rsidP="0058121F">
      <w:pPr>
        <w:spacing w:line="360" w:lineRule="auto"/>
        <w:rPr>
          <w:rFonts w:ascii="Arial" w:hAnsi="Arial" w:cs="Arial"/>
          <w:b/>
          <w:bCs/>
        </w:rPr>
      </w:pPr>
      <w:r w:rsidRPr="00976440">
        <w:rPr>
          <w:rFonts w:ascii="Arial" w:hAnsi="Arial" w:cs="Arial"/>
          <w:b/>
          <w:bCs/>
        </w:rPr>
        <w:t>References</w:t>
      </w:r>
      <w:r>
        <w:rPr>
          <w:rFonts w:ascii="Arial" w:hAnsi="Arial" w:cs="Arial"/>
          <w:b/>
          <w:bCs/>
        </w:rPr>
        <w:t>………………………………………………………………... Page 12</w:t>
      </w:r>
    </w:p>
    <w:p w14:paraId="08DE33DE" w14:textId="4F1D3A49" w:rsidR="0058121F" w:rsidRPr="0046555F" w:rsidRDefault="0058121F" w:rsidP="0046555F">
      <w:pPr>
        <w:spacing w:line="360" w:lineRule="auto"/>
        <w:rPr>
          <w:rFonts w:ascii="Arial" w:hAnsi="Arial" w:cs="Arial"/>
          <w:b/>
          <w:bCs/>
        </w:rPr>
      </w:pPr>
      <w:r>
        <w:rPr>
          <w:rFonts w:ascii="Arial" w:hAnsi="Arial" w:cs="Arial"/>
          <w:b/>
          <w:bCs/>
        </w:rPr>
        <w:t xml:space="preserve"> </w:t>
      </w:r>
    </w:p>
    <w:p w14:paraId="0F33A18D" w14:textId="77777777" w:rsidR="0046555F" w:rsidRPr="008F7274" w:rsidRDefault="0046555F" w:rsidP="008F7274">
      <w:pPr>
        <w:spacing w:line="360" w:lineRule="auto"/>
        <w:rPr>
          <w:rFonts w:ascii="Arial" w:hAnsi="Arial" w:cs="Arial"/>
          <w:b/>
          <w:bCs/>
        </w:rPr>
      </w:pPr>
    </w:p>
    <w:p w14:paraId="03190D31" w14:textId="77777777" w:rsidR="008F7274" w:rsidRDefault="008F7274" w:rsidP="008F7274">
      <w:pPr>
        <w:spacing w:line="360" w:lineRule="auto"/>
        <w:rPr>
          <w:rFonts w:ascii="Arial" w:hAnsi="Arial" w:cs="Arial"/>
          <w:b/>
          <w:bCs/>
        </w:rPr>
      </w:pPr>
    </w:p>
    <w:p w14:paraId="6A67FE8A" w14:textId="77777777" w:rsidR="008F7274" w:rsidRPr="008F7274" w:rsidRDefault="008F7274" w:rsidP="008F7274">
      <w:pPr>
        <w:spacing w:line="360" w:lineRule="auto"/>
        <w:rPr>
          <w:rFonts w:ascii="Arial" w:hAnsi="Arial" w:cs="Arial"/>
          <w:b/>
          <w:bCs/>
        </w:rPr>
      </w:pPr>
    </w:p>
    <w:p w14:paraId="6275E4B3" w14:textId="77777777" w:rsidR="008F7274" w:rsidRDefault="008F7274" w:rsidP="00900B3A">
      <w:pPr>
        <w:rPr>
          <w:rFonts w:ascii="Arial" w:hAnsi="Arial" w:cs="Arial"/>
          <w:b/>
          <w:bCs/>
        </w:rPr>
      </w:pPr>
    </w:p>
    <w:p w14:paraId="222905DC" w14:textId="77777777" w:rsidR="00900B3A" w:rsidRDefault="00900B3A" w:rsidP="00900B3A">
      <w:pPr>
        <w:rPr>
          <w:rFonts w:ascii="Arial" w:hAnsi="Arial" w:cs="Arial"/>
          <w:b/>
          <w:bCs/>
        </w:rPr>
      </w:pPr>
    </w:p>
    <w:p w14:paraId="2633631C" w14:textId="41D2AEA5" w:rsidR="00900B3A" w:rsidRDefault="00900B3A">
      <w:pPr>
        <w:rPr>
          <w:rFonts w:ascii="Arial" w:hAnsi="Arial" w:cs="Arial"/>
          <w:b/>
          <w:bCs/>
        </w:rPr>
      </w:pPr>
      <w:r>
        <w:rPr>
          <w:rFonts w:ascii="Arial" w:hAnsi="Arial" w:cs="Arial"/>
          <w:b/>
          <w:bCs/>
        </w:rPr>
        <w:t xml:space="preserve"> </w:t>
      </w:r>
    </w:p>
    <w:p w14:paraId="62F6E1C8" w14:textId="77777777" w:rsidR="00900B3A" w:rsidRDefault="00900B3A">
      <w:pPr>
        <w:rPr>
          <w:rFonts w:ascii="Arial" w:hAnsi="Arial" w:cs="Arial"/>
          <w:b/>
          <w:bCs/>
        </w:rPr>
      </w:pPr>
    </w:p>
    <w:p w14:paraId="23383862" w14:textId="77777777" w:rsidR="00F87FEE" w:rsidRPr="00DA6280" w:rsidRDefault="00F87FEE">
      <w:pPr>
        <w:rPr>
          <w:rFonts w:ascii="Arial" w:hAnsi="Arial" w:cs="Arial"/>
          <w:b/>
          <w:bCs/>
        </w:rPr>
      </w:pPr>
    </w:p>
    <w:p w14:paraId="17ED2082" w14:textId="7F04D238" w:rsidR="00DA6280" w:rsidRDefault="00DA6280"/>
    <w:p w14:paraId="7701BAFB" w14:textId="0DB7D736" w:rsidR="00DA6280" w:rsidRDefault="00DA6280"/>
    <w:p w14:paraId="60C7DED3" w14:textId="6EBC24EF" w:rsidR="00DA6280" w:rsidRDefault="00DA6280"/>
    <w:p w14:paraId="42E1CE53" w14:textId="6BB51666" w:rsidR="00DA6280" w:rsidRDefault="00DA6280"/>
    <w:p w14:paraId="1D293580" w14:textId="50F63F73" w:rsidR="00DA6280" w:rsidRDefault="00DA6280"/>
    <w:p w14:paraId="11ECF15A" w14:textId="49F3C39D" w:rsidR="00DA6280" w:rsidRDefault="00DA6280"/>
    <w:p w14:paraId="27A44789" w14:textId="64592304" w:rsidR="00DA6280" w:rsidRDefault="00DA6280"/>
    <w:p w14:paraId="4AA13EE6" w14:textId="26F6CD5B" w:rsidR="00DA6280" w:rsidRDefault="00DA6280"/>
    <w:p w14:paraId="6530E0B1" w14:textId="1F28CED4" w:rsidR="00DA6280" w:rsidRDefault="00DA6280"/>
    <w:p w14:paraId="7B935D66" w14:textId="5F730FB5" w:rsidR="00DA6280" w:rsidRDefault="00DA6280"/>
    <w:p w14:paraId="5C2E841E" w14:textId="7F8F6C47" w:rsidR="00DA6280" w:rsidRDefault="00DA6280"/>
    <w:p w14:paraId="3C39E9E3" w14:textId="14CE7A51" w:rsidR="00DA6280" w:rsidRDefault="00DA6280"/>
    <w:p w14:paraId="50372887" w14:textId="6F1A983C" w:rsidR="00DA6280" w:rsidRDefault="00DA6280"/>
    <w:p w14:paraId="6A4F23CA" w14:textId="791CEF18" w:rsidR="00DA6280" w:rsidRDefault="00DA6280"/>
    <w:p w14:paraId="660D6F71" w14:textId="2C79287B" w:rsidR="00DA6280" w:rsidRDefault="00DA6280"/>
    <w:p w14:paraId="3F12B5C6" w14:textId="4BD44485" w:rsidR="00DA6280" w:rsidRDefault="00DA6280"/>
    <w:p w14:paraId="2955891F" w14:textId="517A25D4" w:rsidR="00DA6280" w:rsidRDefault="00DA6280"/>
    <w:p w14:paraId="560A1F5D" w14:textId="5D621B75" w:rsidR="00DA6280" w:rsidRDefault="00DA6280"/>
    <w:p w14:paraId="17C44E31" w14:textId="60F87CD9" w:rsidR="00DA6280" w:rsidRDefault="00DA6280"/>
    <w:p w14:paraId="37DA82E0" w14:textId="54DB9062" w:rsidR="00DA6280" w:rsidRDefault="00DA6280"/>
    <w:p w14:paraId="2905948B" w14:textId="49B64ED4" w:rsidR="00DA6280" w:rsidRPr="008F7274" w:rsidRDefault="008F7274" w:rsidP="008F7274">
      <w:pPr>
        <w:spacing w:line="360" w:lineRule="auto"/>
        <w:rPr>
          <w:rFonts w:ascii="Arial" w:hAnsi="Arial" w:cs="Arial"/>
          <w:b/>
          <w:bCs/>
          <w:u w:val="single"/>
        </w:rPr>
      </w:pPr>
      <w:r>
        <w:t xml:space="preserve">                                                     </w:t>
      </w:r>
      <w:r w:rsidR="00F87FEE">
        <w:t xml:space="preserve">  </w:t>
      </w:r>
      <w:r w:rsidR="00DA6280" w:rsidRPr="008F7274">
        <w:rPr>
          <w:rFonts w:ascii="Arial" w:hAnsi="Arial" w:cs="Arial"/>
          <w:b/>
          <w:bCs/>
          <w:u w:val="single"/>
        </w:rPr>
        <w:t>Introduction</w:t>
      </w:r>
    </w:p>
    <w:p w14:paraId="5E14F989" w14:textId="77777777" w:rsidR="008F7274" w:rsidRDefault="008F7274" w:rsidP="008F7274">
      <w:pPr>
        <w:spacing w:line="360" w:lineRule="auto"/>
        <w:rPr>
          <w:rFonts w:ascii="Arial" w:hAnsi="Arial" w:cs="Arial"/>
          <w:b/>
          <w:bCs/>
        </w:rPr>
      </w:pPr>
    </w:p>
    <w:p w14:paraId="74355101" w14:textId="6117834D" w:rsidR="00B94CB9" w:rsidRPr="00F87FEE" w:rsidRDefault="00F87FEE" w:rsidP="008F7274">
      <w:pPr>
        <w:spacing w:line="360" w:lineRule="auto"/>
        <w:rPr>
          <w:rFonts w:ascii="Arial" w:hAnsi="Arial" w:cs="Arial"/>
        </w:rPr>
      </w:pPr>
      <w:r w:rsidRPr="00F87FEE">
        <w:rPr>
          <w:rFonts w:ascii="Arial" w:hAnsi="Arial" w:cs="Arial"/>
        </w:rPr>
        <w:t>This report is about Gareth Jones, a 17-year-old who served 18 months at the Parc Young Offenders Foundation for traffic crimes including having hard drugs with the intention of selling them. At the probation or parole Commission session, Gareth Jones conducted himself appropriately and demonstrated a strong interest in an automotive maintenance course that he was studying at college. Gareth Jones reportedly ceased going to school and is currently frequently spotted with his buddies, with whom he had been pals before his sentence. The YOT team confronted Gareth Jones at a typical probation review, and when they did, he responded angrily as well as left. To investigate Gareth Jones's behavior, I will use theories, including the social identity theory, the theory of planned behaviour, Frustration Aggression hypothesis. The Young Offender Team can create a support strategy for Him with the aid of this report</w:t>
      </w:r>
      <w:r w:rsidR="00B94CB9" w:rsidRPr="00F87FEE">
        <w:rPr>
          <w:rFonts w:ascii="Arial" w:hAnsi="Arial" w:cs="Arial"/>
        </w:rPr>
        <w:t>.</w:t>
      </w:r>
    </w:p>
    <w:p w14:paraId="67176D54" w14:textId="77777777" w:rsidR="00B94CB9" w:rsidRDefault="00B94CB9">
      <w:pPr>
        <w:rPr>
          <w:rFonts w:ascii="Arial" w:hAnsi="Arial" w:cs="Arial"/>
        </w:rPr>
      </w:pPr>
    </w:p>
    <w:p w14:paraId="68D34902" w14:textId="0CA4B53C" w:rsidR="00B94CB9" w:rsidRPr="00845048" w:rsidRDefault="00B94CB9">
      <w:pPr>
        <w:rPr>
          <w:rFonts w:ascii="Arial" w:hAnsi="Arial" w:cs="Arial"/>
        </w:rPr>
      </w:pPr>
      <w:r>
        <w:rPr>
          <w:rFonts w:ascii="Arial" w:hAnsi="Arial" w:cs="Arial"/>
        </w:rPr>
        <w:t>.</w:t>
      </w:r>
    </w:p>
    <w:p w14:paraId="323A282C" w14:textId="7C23DD46" w:rsidR="00DA6280" w:rsidRDefault="00DA6280"/>
    <w:p w14:paraId="06ECB69A" w14:textId="4225E246" w:rsidR="00DA6280" w:rsidRDefault="00DA6280"/>
    <w:p w14:paraId="42667757" w14:textId="5E6102F7" w:rsidR="00DA6280" w:rsidRDefault="00DA6280"/>
    <w:p w14:paraId="4ABB9ADE" w14:textId="1A310806" w:rsidR="00EF0A9F" w:rsidRDefault="00EF0A9F"/>
    <w:p w14:paraId="660D8BB2" w14:textId="30B50A60" w:rsidR="00EF0A9F" w:rsidRDefault="00EF0A9F"/>
    <w:p w14:paraId="2C5BCF21" w14:textId="5925FF0D" w:rsidR="00EF0A9F" w:rsidRDefault="00EF0A9F"/>
    <w:p w14:paraId="21B67C4D" w14:textId="70CB62FF" w:rsidR="00EF0A9F" w:rsidRDefault="00EF0A9F"/>
    <w:p w14:paraId="45A1C659" w14:textId="6A432BF5" w:rsidR="00EF0A9F" w:rsidRDefault="00EF0A9F"/>
    <w:p w14:paraId="2DFA37DD" w14:textId="733DD54D" w:rsidR="00EF0A9F" w:rsidRDefault="00EF0A9F"/>
    <w:p w14:paraId="262CD7C5" w14:textId="215E7084" w:rsidR="00EF0A9F" w:rsidRDefault="00EF0A9F"/>
    <w:p w14:paraId="3F0F4A86" w14:textId="48AAD6F6" w:rsidR="00EF0A9F" w:rsidRDefault="00EF0A9F"/>
    <w:p w14:paraId="5D0584DD" w14:textId="37C708E6" w:rsidR="00EF0A9F" w:rsidRDefault="00EF0A9F"/>
    <w:p w14:paraId="69AD27A2" w14:textId="32D66804" w:rsidR="00EF0A9F" w:rsidRDefault="00EF0A9F"/>
    <w:p w14:paraId="0FFC020C" w14:textId="77777777" w:rsidR="008F7274" w:rsidRDefault="00EF0A9F">
      <w:pPr>
        <w:rPr>
          <w:rFonts w:ascii="Arial" w:hAnsi="Arial" w:cs="Arial"/>
          <w:b/>
          <w:bCs/>
        </w:rPr>
      </w:pPr>
      <w:r w:rsidRPr="008F7274">
        <w:rPr>
          <w:rFonts w:ascii="Arial" w:hAnsi="Arial" w:cs="Arial"/>
          <w:b/>
          <w:bCs/>
        </w:rPr>
        <w:t xml:space="preserve">                                      </w:t>
      </w:r>
    </w:p>
    <w:p w14:paraId="66612616" w14:textId="50CC27D8" w:rsidR="00EF0A9F" w:rsidRPr="005242A6" w:rsidRDefault="005242A6" w:rsidP="005242A6">
      <w:pPr>
        <w:spacing w:line="360" w:lineRule="auto"/>
        <w:rPr>
          <w:rFonts w:ascii="Arial" w:hAnsi="Arial" w:cs="Arial"/>
          <w:b/>
          <w:bCs/>
          <w:u w:val="single"/>
        </w:rPr>
      </w:pPr>
      <w:r>
        <w:rPr>
          <w:rFonts w:ascii="Arial" w:hAnsi="Arial" w:cs="Arial"/>
          <w:b/>
          <w:bCs/>
        </w:rPr>
        <w:t xml:space="preserve">                                                 </w:t>
      </w:r>
      <w:r w:rsidR="00EF0A9F" w:rsidRPr="005242A6">
        <w:rPr>
          <w:rFonts w:ascii="Arial" w:hAnsi="Arial" w:cs="Arial"/>
          <w:b/>
          <w:bCs/>
          <w:u w:val="single"/>
        </w:rPr>
        <w:t>What is psychology</w:t>
      </w:r>
    </w:p>
    <w:p w14:paraId="253C688B" w14:textId="77777777" w:rsidR="00AA5FF5" w:rsidRDefault="00AA5FF5" w:rsidP="005242A6">
      <w:pPr>
        <w:spacing w:line="360" w:lineRule="auto"/>
        <w:rPr>
          <w:rFonts w:ascii="Arial" w:hAnsi="Arial" w:cs="Arial"/>
          <w:b/>
          <w:bCs/>
        </w:rPr>
      </w:pPr>
    </w:p>
    <w:p w14:paraId="1218C474" w14:textId="4B80C85A" w:rsidR="00EF0A9F" w:rsidRDefault="00EF0A9F" w:rsidP="005242A6">
      <w:pPr>
        <w:shd w:val="clear" w:color="auto" w:fill="FFFFFF"/>
        <w:spacing w:after="0" w:line="360" w:lineRule="auto"/>
        <w:rPr>
          <w:rFonts w:ascii="Arial" w:eastAsia="Times New Roman" w:hAnsi="Arial" w:cs="Arial"/>
          <w:color w:val="323130"/>
          <w:lang w:eastAsia="en-GB"/>
        </w:rPr>
      </w:pPr>
      <w:r w:rsidRPr="00FD3611">
        <w:rPr>
          <w:rFonts w:ascii="Arial" w:hAnsi="Arial" w:cs="Arial"/>
          <w:color w:val="70757A"/>
          <w:shd w:val="clear" w:color="auto" w:fill="FFFFFF"/>
        </w:rPr>
        <w:t> </w:t>
      </w:r>
      <w:r w:rsidRPr="00FD3611">
        <w:rPr>
          <w:rFonts w:ascii="Arial" w:hAnsi="Arial" w:cs="Arial"/>
          <w:color w:val="4D5156"/>
          <w:shd w:val="clear" w:color="auto" w:fill="FFFFFF"/>
        </w:rPr>
        <w:t>William James, in His book,</w:t>
      </w:r>
      <w:r w:rsidRPr="00FD3611">
        <w:rPr>
          <w:rFonts w:ascii="Arial" w:hAnsi="Arial" w:cs="Arial"/>
          <w:noProof/>
        </w:rPr>
        <w:t xml:space="preserve"> The Principles of Psychology</w:t>
      </w:r>
      <w:r w:rsidRPr="00FD3611">
        <w:rPr>
          <w:rFonts w:ascii="Arial" w:eastAsia="Times New Roman" w:hAnsi="Arial" w:cs="Arial"/>
          <w:color w:val="323130"/>
          <w:lang w:eastAsia="en-GB"/>
        </w:rPr>
        <w:t xml:space="preserve"> defines Psychology as the study of inner states, including their manifestations and surroundings., whose Facts are always such entities as we refer to them.</w:t>
      </w:r>
      <w:r>
        <w:rPr>
          <w:rFonts w:ascii="Arial" w:eastAsia="Times New Roman" w:hAnsi="Arial" w:cs="Arial"/>
          <w:color w:val="323130"/>
          <w:lang w:eastAsia="en-GB"/>
        </w:rPr>
        <w:t xml:space="preserve"> </w:t>
      </w:r>
      <w:r w:rsidRPr="00FD3611">
        <w:rPr>
          <w:rFonts w:ascii="Arial" w:eastAsia="Times New Roman" w:hAnsi="Arial" w:cs="Arial"/>
          <w:color w:val="323130"/>
          <w:lang w:eastAsia="en-GB"/>
        </w:rPr>
        <w:t xml:space="preserve">as They are </w:t>
      </w:r>
      <w:sdt>
        <w:sdtPr>
          <w:rPr>
            <w:rFonts w:ascii="Arial" w:eastAsia="Times New Roman" w:hAnsi="Arial" w:cs="Arial"/>
            <w:color w:val="323130"/>
            <w:lang w:eastAsia="en-GB"/>
          </w:rPr>
          <w:id w:val="771132322"/>
          <w:citation/>
        </w:sdtPr>
        <w:sdtContent>
          <w:r w:rsidRPr="00FD3611">
            <w:rPr>
              <w:rFonts w:ascii="Arial" w:eastAsia="Times New Roman" w:hAnsi="Arial" w:cs="Arial"/>
              <w:color w:val="323130"/>
              <w:lang w:eastAsia="en-GB"/>
            </w:rPr>
            <w:fldChar w:fldCharType="begin"/>
          </w:r>
          <w:r w:rsidRPr="00FD3611">
            <w:rPr>
              <w:rFonts w:ascii="Arial" w:eastAsia="Times New Roman" w:hAnsi="Arial" w:cs="Arial"/>
              <w:color w:val="323130"/>
              <w:lang w:eastAsia="en-GB"/>
            </w:rPr>
            <w:instrText xml:space="preserve"> CITATION Jam90 \l 2057 </w:instrText>
          </w:r>
          <w:r w:rsidRPr="00FD3611">
            <w:rPr>
              <w:rFonts w:ascii="Arial" w:eastAsia="Times New Roman" w:hAnsi="Arial" w:cs="Arial"/>
              <w:color w:val="323130"/>
              <w:lang w:eastAsia="en-GB"/>
            </w:rPr>
            <w:fldChar w:fldCharType="separate"/>
          </w:r>
          <w:r w:rsidRPr="00FD3611">
            <w:rPr>
              <w:rFonts w:ascii="Arial" w:eastAsia="Times New Roman" w:hAnsi="Arial" w:cs="Arial"/>
              <w:noProof/>
              <w:color w:val="323130"/>
              <w:lang w:eastAsia="en-GB"/>
            </w:rPr>
            <w:t xml:space="preserve"> (James, 1890)</w:t>
          </w:r>
          <w:r w:rsidRPr="00FD3611">
            <w:rPr>
              <w:rFonts w:ascii="Arial" w:eastAsia="Times New Roman" w:hAnsi="Arial" w:cs="Arial"/>
              <w:color w:val="323130"/>
              <w:lang w:eastAsia="en-GB"/>
            </w:rPr>
            <w:fldChar w:fldCharType="end"/>
          </w:r>
        </w:sdtContent>
      </w:sdt>
      <w:r w:rsidR="00111FAC">
        <w:rPr>
          <w:rFonts w:ascii="Arial" w:eastAsia="Times New Roman" w:hAnsi="Arial" w:cs="Arial"/>
          <w:color w:val="323130"/>
          <w:lang w:eastAsia="en-GB"/>
        </w:rPr>
        <w:t>.</w:t>
      </w:r>
    </w:p>
    <w:p w14:paraId="4C2DAB69" w14:textId="77777777" w:rsidR="003144E0" w:rsidRDefault="00111FAC" w:rsidP="005242A6">
      <w:pPr>
        <w:pStyle w:val="va-top"/>
        <w:shd w:val="clear" w:color="auto" w:fill="FFFFFF"/>
        <w:spacing w:before="0" w:beforeAutospacing="0" w:after="60" w:afterAutospacing="0" w:line="360" w:lineRule="auto"/>
        <w:textAlignment w:val="top"/>
        <w:rPr>
          <w:rFonts w:ascii="Arial" w:hAnsi="Arial" w:cs="Arial"/>
          <w:color w:val="4D5156"/>
          <w:sz w:val="22"/>
          <w:szCs w:val="22"/>
        </w:rPr>
      </w:pPr>
      <w:r>
        <w:rPr>
          <w:rFonts w:ascii="Arial" w:hAnsi="Arial" w:cs="Arial"/>
          <w:color w:val="323130"/>
        </w:rPr>
        <w:t xml:space="preserve">While </w:t>
      </w:r>
      <w:r w:rsidRPr="002F4D24">
        <w:rPr>
          <w:rFonts w:ascii="Arial" w:hAnsi="Arial" w:cs="Arial"/>
        </w:rPr>
        <w:t>Watson (1919) described psychology as the branch of natural science that examines individual interactions, including the sayings and actions that people engage in both consciously and unconsciously.</w:t>
      </w:r>
      <w:r w:rsidR="003144E0" w:rsidRPr="003144E0">
        <w:rPr>
          <w:rFonts w:ascii="Arial" w:hAnsi="Arial" w:cs="Arial"/>
          <w:color w:val="4D5156"/>
          <w:sz w:val="22"/>
          <w:szCs w:val="22"/>
        </w:rPr>
        <w:t xml:space="preserve"> </w:t>
      </w:r>
    </w:p>
    <w:p w14:paraId="6B9F2DED" w14:textId="3BB1ED0D" w:rsidR="003144E0" w:rsidRDefault="003144E0" w:rsidP="005242A6">
      <w:pPr>
        <w:pStyle w:val="va-top"/>
        <w:shd w:val="clear" w:color="auto" w:fill="FFFFFF"/>
        <w:spacing w:before="0" w:beforeAutospacing="0" w:after="60" w:afterAutospacing="0" w:line="360" w:lineRule="auto"/>
        <w:textAlignment w:val="top"/>
        <w:rPr>
          <w:rFonts w:ascii="Arial" w:hAnsi="Arial" w:cs="Arial"/>
          <w:sz w:val="22"/>
          <w:szCs w:val="22"/>
        </w:rPr>
      </w:pPr>
      <w:r w:rsidRPr="00661943">
        <w:rPr>
          <w:rFonts w:ascii="Arial" w:hAnsi="Arial" w:cs="Arial"/>
          <w:color w:val="4D5156"/>
          <w:sz w:val="22"/>
          <w:szCs w:val="22"/>
        </w:rPr>
        <w:t>In order to promote and maintain good health, diagnose and treat disease, and identify the primary causative as well as treatment monitoring factors that are associated with health, diseases, and connected impairment, the department of psychology has made a number of particular instructional, research-based- based, and specialist advancements in the field of health psychology</w:t>
      </w:r>
      <w:r w:rsidRPr="00661943">
        <w:rPr>
          <w:rFonts w:ascii="Arial" w:hAnsi="Arial" w:cs="Arial"/>
          <w:sz w:val="22"/>
          <w:szCs w:val="22"/>
        </w:rPr>
        <w:t xml:space="preserve"> (</w:t>
      </w:r>
      <w:sdt>
        <w:sdtPr>
          <w:rPr>
            <w:rFonts w:ascii="Arial" w:hAnsi="Arial" w:cs="Arial"/>
            <w:sz w:val="22"/>
            <w:szCs w:val="22"/>
          </w:rPr>
          <w:id w:val="-739631231"/>
          <w:citation/>
        </w:sdtPr>
        <w:sdtContent>
          <w:r w:rsidRPr="00661943">
            <w:rPr>
              <w:rFonts w:ascii="Arial" w:hAnsi="Arial" w:cs="Arial"/>
              <w:sz w:val="22"/>
              <w:szCs w:val="22"/>
            </w:rPr>
            <w:fldChar w:fldCharType="begin"/>
          </w:r>
          <w:r w:rsidRPr="00661943">
            <w:rPr>
              <w:rFonts w:ascii="Arial" w:hAnsi="Arial" w:cs="Arial"/>
              <w:sz w:val="22"/>
              <w:szCs w:val="22"/>
            </w:rPr>
            <w:instrText xml:space="preserve"> CITATION Mat82 \l 2057 </w:instrText>
          </w:r>
          <w:r w:rsidRPr="00661943">
            <w:rPr>
              <w:rFonts w:ascii="Arial" w:hAnsi="Arial" w:cs="Arial"/>
              <w:sz w:val="22"/>
              <w:szCs w:val="22"/>
            </w:rPr>
            <w:fldChar w:fldCharType="separate"/>
          </w:r>
          <w:r w:rsidRPr="00661943">
            <w:rPr>
              <w:rFonts w:ascii="Arial" w:hAnsi="Arial" w:cs="Arial"/>
              <w:noProof/>
              <w:sz w:val="22"/>
              <w:szCs w:val="22"/>
            </w:rPr>
            <w:t xml:space="preserve"> (Matarazzo, 1982)</w:t>
          </w:r>
          <w:r w:rsidRPr="00661943">
            <w:rPr>
              <w:rFonts w:ascii="Arial" w:hAnsi="Arial" w:cs="Arial"/>
              <w:sz w:val="22"/>
              <w:szCs w:val="22"/>
            </w:rPr>
            <w:fldChar w:fldCharType="end"/>
          </w:r>
        </w:sdtContent>
      </w:sdt>
      <w:r w:rsidRPr="00661943">
        <w:rPr>
          <w:rFonts w:ascii="Arial" w:hAnsi="Arial" w:cs="Arial"/>
          <w:sz w:val="22"/>
          <w:szCs w:val="22"/>
        </w:rPr>
        <w:t>.</w:t>
      </w:r>
    </w:p>
    <w:p w14:paraId="33DFEE1B" w14:textId="30BE483E" w:rsidR="001E6182" w:rsidRDefault="001E6182" w:rsidP="008F7274">
      <w:pPr>
        <w:pStyle w:val="va-top"/>
        <w:shd w:val="clear" w:color="auto" w:fill="FFFFFF"/>
        <w:spacing w:before="0" w:beforeAutospacing="0" w:after="60" w:afterAutospacing="0" w:line="360" w:lineRule="auto"/>
        <w:textAlignment w:val="top"/>
        <w:rPr>
          <w:rFonts w:ascii="Arial" w:hAnsi="Arial" w:cs="Arial"/>
          <w:sz w:val="22"/>
          <w:szCs w:val="22"/>
        </w:rPr>
      </w:pPr>
    </w:p>
    <w:p w14:paraId="0EE6427A" w14:textId="3290EE87" w:rsidR="001E6182" w:rsidRDefault="001E6182" w:rsidP="003144E0">
      <w:pPr>
        <w:pStyle w:val="va-top"/>
        <w:shd w:val="clear" w:color="auto" w:fill="FFFFFF"/>
        <w:spacing w:before="0" w:beforeAutospacing="0" w:after="60" w:afterAutospacing="0" w:line="360" w:lineRule="auto"/>
        <w:textAlignment w:val="top"/>
        <w:rPr>
          <w:rFonts w:ascii="Arial" w:hAnsi="Arial" w:cs="Arial"/>
          <w:sz w:val="22"/>
          <w:szCs w:val="22"/>
        </w:rPr>
      </w:pPr>
    </w:p>
    <w:p w14:paraId="7D1B9153" w14:textId="25A306A7" w:rsidR="001E6182" w:rsidRDefault="001E6182" w:rsidP="003144E0">
      <w:pPr>
        <w:pStyle w:val="va-top"/>
        <w:shd w:val="clear" w:color="auto" w:fill="FFFFFF"/>
        <w:spacing w:before="0" w:beforeAutospacing="0" w:after="60" w:afterAutospacing="0" w:line="360" w:lineRule="auto"/>
        <w:textAlignment w:val="top"/>
        <w:rPr>
          <w:rFonts w:ascii="Arial" w:hAnsi="Arial" w:cs="Arial"/>
          <w:sz w:val="22"/>
          <w:szCs w:val="22"/>
        </w:rPr>
      </w:pPr>
    </w:p>
    <w:p w14:paraId="7A4304EA" w14:textId="78207373" w:rsidR="001E6182" w:rsidRDefault="001E6182" w:rsidP="003144E0">
      <w:pPr>
        <w:pStyle w:val="va-top"/>
        <w:shd w:val="clear" w:color="auto" w:fill="FFFFFF"/>
        <w:spacing w:before="0" w:beforeAutospacing="0" w:after="60" w:afterAutospacing="0" w:line="360" w:lineRule="auto"/>
        <w:textAlignment w:val="top"/>
        <w:rPr>
          <w:rFonts w:ascii="Arial" w:hAnsi="Arial" w:cs="Arial"/>
          <w:sz w:val="22"/>
          <w:szCs w:val="22"/>
        </w:rPr>
      </w:pPr>
    </w:p>
    <w:p w14:paraId="16369BE4" w14:textId="77777777" w:rsidR="001E6182" w:rsidRDefault="001E6182" w:rsidP="001E6182">
      <w:pPr>
        <w:spacing w:line="360" w:lineRule="auto"/>
        <w:rPr>
          <w:rFonts w:ascii="Arial" w:hAnsi="Arial" w:cs="Arial"/>
          <w:b/>
          <w:bCs/>
        </w:rPr>
      </w:pPr>
    </w:p>
    <w:p w14:paraId="5A6CAC73" w14:textId="77777777" w:rsidR="001E6182" w:rsidRDefault="001E6182" w:rsidP="001E6182">
      <w:pPr>
        <w:spacing w:line="360" w:lineRule="auto"/>
        <w:rPr>
          <w:rFonts w:ascii="Arial" w:hAnsi="Arial" w:cs="Arial"/>
          <w:b/>
          <w:bCs/>
        </w:rPr>
      </w:pPr>
    </w:p>
    <w:p w14:paraId="7C50D71E" w14:textId="77777777" w:rsidR="001E6182" w:rsidRDefault="001E6182" w:rsidP="001E6182">
      <w:pPr>
        <w:spacing w:line="360" w:lineRule="auto"/>
        <w:rPr>
          <w:rFonts w:ascii="Arial" w:hAnsi="Arial" w:cs="Arial"/>
          <w:b/>
          <w:bCs/>
        </w:rPr>
      </w:pPr>
    </w:p>
    <w:p w14:paraId="3A18449C" w14:textId="77777777" w:rsidR="001E6182" w:rsidRDefault="001E6182" w:rsidP="001E6182">
      <w:pPr>
        <w:spacing w:line="360" w:lineRule="auto"/>
        <w:rPr>
          <w:rFonts w:ascii="Arial" w:hAnsi="Arial" w:cs="Arial"/>
          <w:b/>
          <w:bCs/>
        </w:rPr>
      </w:pPr>
    </w:p>
    <w:p w14:paraId="1AD38D04" w14:textId="77777777" w:rsidR="001E6182" w:rsidRDefault="001E6182" w:rsidP="001E6182">
      <w:pPr>
        <w:spacing w:line="360" w:lineRule="auto"/>
        <w:rPr>
          <w:rFonts w:ascii="Arial" w:hAnsi="Arial" w:cs="Arial"/>
          <w:b/>
          <w:bCs/>
        </w:rPr>
      </w:pPr>
    </w:p>
    <w:p w14:paraId="5B182647" w14:textId="77777777" w:rsidR="001E6182" w:rsidRDefault="001E6182" w:rsidP="001E6182">
      <w:pPr>
        <w:spacing w:line="360" w:lineRule="auto"/>
        <w:rPr>
          <w:rFonts w:ascii="Arial" w:hAnsi="Arial" w:cs="Arial"/>
          <w:b/>
          <w:bCs/>
        </w:rPr>
      </w:pPr>
    </w:p>
    <w:p w14:paraId="24F163FF" w14:textId="77777777" w:rsidR="001E6182" w:rsidRDefault="001E6182" w:rsidP="001E6182">
      <w:pPr>
        <w:spacing w:line="360" w:lineRule="auto"/>
        <w:rPr>
          <w:rFonts w:ascii="Arial" w:hAnsi="Arial" w:cs="Arial"/>
          <w:b/>
          <w:bCs/>
        </w:rPr>
      </w:pPr>
    </w:p>
    <w:p w14:paraId="525D4488" w14:textId="77777777" w:rsidR="008F7974" w:rsidRDefault="008F7974" w:rsidP="008F7974">
      <w:pPr>
        <w:spacing w:line="480" w:lineRule="auto"/>
        <w:rPr>
          <w:rFonts w:ascii="Arial" w:hAnsi="Arial" w:cs="Arial"/>
        </w:rPr>
      </w:pPr>
    </w:p>
    <w:p w14:paraId="286189AA" w14:textId="77777777" w:rsidR="008F7974" w:rsidRDefault="008F7974" w:rsidP="008F7974">
      <w:pPr>
        <w:spacing w:line="480" w:lineRule="auto"/>
        <w:rPr>
          <w:rFonts w:ascii="Arial" w:hAnsi="Arial" w:cs="Arial"/>
        </w:rPr>
      </w:pPr>
    </w:p>
    <w:p w14:paraId="10F6F27D" w14:textId="77777777" w:rsidR="008F7974" w:rsidRDefault="008F7974" w:rsidP="008F7974">
      <w:pPr>
        <w:spacing w:line="480" w:lineRule="auto"/>
        <w:rPr>
          <w:rFonts w:ascii="Arial" w:hAnsi="Arial" w:cs="Arial"/>
        </w:rPr>
      </w:pPr>
    </w:p>
    <w:p w14:paraId="518FC1B8" w14:textId="77777777" w:rsidR="008F7974" w:rsidRDefault="008F7974" w:rsidP="008F7974">
      <w:pPr>
        <w:spacing w:line="480" w:lineRule="auto"/>
        <w:rPr>
          <w:rFonts w:ascii="Arial" w:hAnsi="Arial" w:cs="Arial"/>
        </w:rPr>
      </w:pPr>
    </w:p>
    <w:p w14:paraId="5C869676" w14:textId="08CE1A07" w:rsidR="008F7274" w:rsidRDefault="008F7274" w:rsidP="00540E4E">
      <w:pPr>
        <w:spacing w:line="360" w:lineRule="auto"/>
        <w:rPr>
          <w:rFonts w:ascii="Arial" w:hAnsi="Arial" w:cs="Arial"/>
        </w:rPr>
      </w:pPr>
    </w:p>
    <w:p w14:paraId="08749199" w14:textId="44199B6A" w:rsidR="008F7274" w:rsidRPr="005242A6" w:rsidRDefault="008F7274" w:rsidP="00540E4E">
      <w:pPr>
        <w:spacing w:line="360" w:lineRule="auto"/>
        <w:rPr>
          <w:rFonts w:ascii="Arial" w:hAnsi="Arial" w:cs="Arial"/>
          <w:b/>
          <w:bCs/>
          <w:u w:val="single"/>
        </w:rPr>
      </w:pPr>
      <w:r w:rsidRPr="005242A6">
        <w:rPr>
          <w:rFonts w:ascii="Arial" w:hAnsi="Arial" w:cs="Arial"/>
          <w:b/>
          <w:bCs/>
        </w:rPr>
        <w:t xml:space="preserve">                                  </w:t>
      </w:r>
      <w:r w:rsidRPr="005242A6">
        <w:rPr>
          <w:rFonts w:ascii="Arial" w:hAnsi="Arial" w:cs="Arial"/>
          <w:b/>
          <w:bCs/>
          <w:u w:val="single"/>
        </w:rPr>
        <w:t>Theory of Life Span Development</w:t>
      </w:r>
    </w:p>
    <w:p w14:paraId="14A79E07" w14:textId="52E07851" w:rsidR="008F7974" w:rsidRPr="005242A6" w:rsidRDefault="008F7974" w:rsidP="00540E4E">
      <w:pPr>
        <w:spacing w:line="360" w:lineRule="auto"/>
        <w:rPr>
          <w:rFonts w:ascii="Arial" w:hAnsi="Arial" w:cs="Arial"/>
        </w:rPr>
      </w:pPr>
      <w:r w:rsidRPr="005242A6">
        <w:rPr>
          <w:rFonts w:ascii="Arial" w:hAnsi="Arial" w:cs="Arial"/>
        </w:rPr>
        <w:t xml:space="preserve">In terms of lifetime theoretical approaches, Erik Erikson's theory of psychosocial development is the original and possibly most significant. The works of Erikson are lengthy and intricate because they cover a broad range of philosophical areas. During his work, he frequently referred to the same topics while blending naturopathic remedies with general statements. Such characteristics of creative writing also caused a few to compare it with the research of Freud, whereby different audiences retrieve and analyzed his phrases according to their preferences as well as viewpoints. </w:t>
      </w:r>
      <w:sdt>
        <w:sdtPr>
          <w:rPr>
            <w:rFonts w:ascii="Arial" w:hAnsi="Arial" w:cs="Arial"/>
          </w:rPr>
          <w:id w:val="-129482444"/>
          <w:citation/>
        </w:sdtPr>
        <w:sdtContent>
          <w:r w:rsidRPr="005242A6">
            <w:rPr>
              <w:rFonts w:ascii="Arial" w:hAnsi="Arial" w:cs="Arial"/>
            </w:rPr>
            <w:fldChar w:fldCharType="begin"/>
          </w:r>
          <w:r w:rsidRPr="005242A6">
            <w:rPr>
              <w:rFonts w:ascii="Arial" w:hAnsi="Arial" w:cs="Arial"/>
            </w:rPr>
            <w:instrText xml:space="preserve"> CITATION Sye17 \l 2057 </w:instrText>
          </w:r>
          <w:r w:rsidRPr="005242A6">
            <w:rPr>
              <w:rFonts w:ascii="Arial" w:hAnsi="Arial" w:cs="Arial"/>
            </w:rPr>
            <w:fldChar w:fldCharType="separate"/>
          </w:r>
          <w:r w:rsidRPr="005242A6">
            <w:rPr>
              <w:rFonts w:ascii="Arial" w:hAnsi="Arial" w:cs="Arial"/>
              <w:noProof/>
            </w:rPr>
            <w:t>(Syed &amp; McLean, 2017)</w:t>
          </w:r>
          <w:r w:rsidRPr="005242A6">
            <w:rPr>
              <w:rFonts w:ascii="Arial" w:hAnsi="Arial" w:cs="Arial"/>
            </w:rPr>
            <w:fldChar w:fldCharType="end"/>
          </w:r>
        </w:sdtContent>
      </w:sdt>
    </w:p>
    <w:p w14:paraId="3DEBE593" w14:textId="3AC3B5BB" w:rsidR="00540E4E" w:rsidRPr="005242A6" w:rsidRDefault="00540E4E" w:rsidP="00540E4E">
      <w:pPr>
        <w:spacing w:line="360" w:lineRule="auto"/>
        <w:rPr>
          <w:rFonts w:ascii="Arial" w:hAnsi="Arial" w:cs="Arial"/>
        </w:rPr>
      </w:pPr>
      <w:r w:rsidRPr="005242A6">
        <w:rPr>
          <w:rFonts w:ascii="Arial" w:hAnsi="Arial" w:cs="Arial"/>
        </w:rPr>
        <w:t>According to Erikson, a person's character unfolds throughout the course of their lifetime in eight stages of psychosocial development, which are all connected to interpersonal relationships. Additionally, this same individual should properly or badly navigate every level. Gain the skills necessary for the following developmental level. If accomplished, build the skills required for the subsequent transitional level. And less prone to being capable of adapting to future issues when unsuccessful</w:t>
      </w:r>
    </w:p>
    <w:p w14:paraId="2485C3EF" w14:textId="77777777" w:rsidR="005242A6" w:rsidRDefault="008F7274" w:rsidP="008F7274">
      <w:pPr>
        <w:spacing w:line="360" w:lineRule="auto"/>
        <w:rPr>
          <w:rFonts w:ascii="Arial" w:hAnsi="Arial" w:cs="Arial"/>
        </w:rPr>
      </w:pPr>
      <w:r w:rsidRPr="005242A6">
        <w:rPr>
          <w:rFonts w:ascii="Arial" w:hAnsi="Arial" w:cs="Arial"/>
        </w:rPr>
        <w:t xml:space="preserve">                            </w:t>
      </w:r>
    </w:p>
    <w:p w14:paraId="1F2A12A6" w14:textId="77777777" w:rsidR="005242A6" w:rsidRDefault="005242A6" w:rsidP="008F7274">
      <w:pPr>
        <w:spacing w:line="360" w:lineRule="auto"/>
        <w:rPr>
          <w:rFonts w:ascii="Arial" w:hAnsi="Arial" w:cs="Arial"/>
        </w:rPr>
      </w:pPr>
    </w:p>
    <w:p w14:paraId="03AFD3E8" w14:textId="77777777" w:rsidR="005242A6" w:rsidRDefault="005242A6" w:rsidP="008F7274">
      <w:pPr>
        <w:spacing w:line="360" w:lineRule="auto"/>
        <w:rPr>
          <w:rFonts w:ascii="Arial" w:hAnsi="Arial" w:cs="Arial"/>
        </w:rPr>
      </w:pPr>
    </w:p>
    <w:p w14:paraId="273C31C8" w14:textId="77777777" w:rsidR="005242A6" w:rsidRDefault="005242A6" w:rsidP="008F7274">
      <w:pPr>
        <w:spacing w:line="360" w:lineRule="auto"/>
        <w:rPr>
          <w:rFonts w:ascii="Arial" w:hAnsi="Arial" w:cs="Arial"/>
        </w:rPr>
      </w:pPr>
    </w:p>
    <w:p w14:paraId="1E69E96E" w14:textId="77777777" w:rsidR="005242A6" w:rsidRDefault="005242A6" w:rsidP="008F7274">
      <w:pPr>
        <w:spacing w:line="360" w:lineRule="auto"/>
        <w:rPr>
          <w:rFonts w:ascii="Arial" w:hAnsi="Arial" w:cs="Arial"/>
        </w:rPr>
      </w:pPr>
    </w:p>
    <w:p w14:paraId="33267B21" w14:textId="77777777" w:rsidR="005242A6" w:rsidRDefault="005242A6" w:rsidP="008F7274">
      <w:pPr>
        <w:spacing w:line="360" w:lineRule="auto"/>
        <w:rPr>
          <w:rFonts w:ascii="Arial" w:hAnsi="Arial" w:cs="Arial"/>
        </w:rPr>
      </w:pPr>
    </w:p>
    <w:p w14:paraId="67C8B6DB" w14:textId="77777777" w:rsidR="005242A6" w:rsidRDefault="005242A6" w:rsidP="008F7274">
      <w:pPr>
        <w:spacing w:line="360" w:lineRule="auto"/>
        <w:rPr>
          <w:rFonts w:ascii="Arial" w:hAnsi="Arial" w:cs="Arial"/>
        </w:rPr>
      </w:pPr>
    </w:p>
    <w:p w14:paraId="38FB695B" w14:textId="77777777" w:rsidR="005242A6" w:rsidRDefault="005242A6" w:rsidP="008F7274">
      <w:pPr>
        <w:spacing w:line="360" w:lineRule="auto"/>
        <w:rPr>
          <w:rFonts w:ascii="Arial" w:hAnsi="Arial" w:cs="Arial"/>
        </w:rPr>
      </w:pPr>
    </w:p>
    <w:p w14:paraId="0FB40DAD" w14:textId="77777777" w:rsidR="005242A6" w:rsidRDefault="005242A6" w:rsidP="008F7274">
      <w:pPr>
        <w:spacing w:line="360" w:lineRule="auto"/>
        <w:rPr>
          <w:rFonts w:ascii="Arial" w:hAnsi="Arial" w:cs="Arial"/>
        </w:rPr>
      </w:pPr>
    </w:p>
    <w:p w14:paraId="276B8740" w14:textId="77777777" w:rsidR="005242A6" w:rsidRDefault="005242A6" w:rsidP="008F7274">
      <w:pPr>
        <w:spacing w:line="360" w:lineRule="auto"/>
        <w:rPr>
          <w:rFonts w:ascii="Arial" w:hAnsi="Arial" w:cs="Arial"/>
        </w:rPr>
      </w:pPr>
    </w:p>
    <w:p w14:paraId="53F60878" w14:textId="77777777" w:rsidR="005242A6" w:rsidRDefault="005242A6" w:rsidP="008F7274">
      <w:pPr>
        <w:spacing w:line="360" w:lineRule="auto"/>
        <w:rPr>
          <w:rFonts w:ascii="Arial" w:hAnsi="Arial" w:cs="Arial"/>
        </w:rPr>
      </w:pPr>
    </w:p>
    <w:p w14:paraId="12AF69BB" w14:textId="77777777" w:rsidR="005242A6" w:rsidRDefault="005242A6" w:rsidP="008F7274">
      <w:pPr>
        <w:spacing w:line="360" w:lineRule="auto"/>
        <w:rPr>
          <w:rFonts w:ascii="Arial" w:hAnsi="Arial" w:cs="Arial"/>
        </w:rPr>
      </w:pPr>
    </w:p>
    <w:p w14:paraId="6BB2EE97" w14:textId="77777777" w:rsidR="00CE4478" w:rsidRDefault="00CE4478" w:rsidP="008F7274">
      <w:pPr>
        <w:spacing w:line="360" w:lineRule="auto"/>
        <w:rPr>
          <w:rFonts w:ascii="Arial" w:hAnsi="Arial" w:cs="Arial"/>
        </w:rPr>
      </w:pPr>
    </w:p>
    <w:p w14:paraId="4D3F4076" w14:textId="34B42A28" w:rsidR="005242A6" w:rsidRPr="005242A6" w:rsidRDefault="00CE4478" w:rsidP="008F7274">
      <w:pPr>
        <w:spacing w:line="360" w:lineRule="auto"/>
        <w:rPr>
          <w:rFonts w:ascii="Arial" w:hAnsi="Arial" w:cs="Arial"/>
          <w:u w:val="single"/>
        </w:rPr>
      </w:pPr>
      <w:r>
        <w:rPr>
          <w:rFonts w:ascii="Arial" w:hAnsi="Arial" w:cs="Arial"/>
        </w:rPr>
        <w:t xml:space="preserve">                            </w:t>
      </w:r>
      <w:r w:rsidR="008F7274" w:rsidRPr="005242A6">
        <w:rPr>
          <w:rFonts w:ascii="Arial" w:hAnsi="Arial" w:cs="Arial"/>
          <w:b/>
          <w:bCs/>
          <w:u w:val="single"/>
        </w:rPr>
        <w:t>Erikson’s 8 stages of Psychosocial Development</w:t>
      </w:r>
      <w:r w:rsidR="008F7274" w:rsidRPr="005242A6">
        <w:rPr>
          <w:rFonts w:ascii="Arial" w:hAnsi="Arial" w:cs="Arial"/>
          <w:u w:val="single"/>
        </w:rPr>
        <w:t xml:space="preserve"> </w:t>
      </w:r>
    </w:p>
    <w:p w14:paraId="2D651F02" w14:textId="5BB428EF" w:rsidR="008F7274" w:rsidRDefault="008F7274" w:rsidP="001E6182">
      <w:pPr>
        <w:spacing w:line="360" w:lineRule="auto"/>
        <w:rPr>
          <w:rFonts w:ascii="Arial" w:hAnsi="Arial" w:cs="Arial"/>
          <w:sz w:val="24"/>
          <w:szCs w:val="24"/>
        </w:rPr>
      </w:pPr>
      <w:r w:rsidRPr="00914E27">
        <w:rPr>
          <w:rFonts w:ascii="Arial" w:hAnsi="Arial" w:cs="Arial"/>
          <w:noProof/>
          <w:sz w:val="24"/>
          <w:szCs w:val="24"/>
        </w:rPr>
        <w:drawing>
          <wp:inline distT="0" distB="0" distL="0" distR="0" wp14:anchorId="7C3F4E5E" wp14:editId="543DEF85">
            <wp:extent cx="5731510" cy="3582035"/>
            <wp:effectExtent l="0" t="0" r="2540" b="0"/>
            <wp:docPr id="2" name="Picture 2" descr="Image result for psychosexual theory">
              <a:extLst xmlns:a="http://schemas.openxmlformats.org/drawingml/2006/main">
                <a:ext uri="{FF2B5EF4-FFF2-40B4-BE49-F238E27FC236}">
                  <a16:creationId xmlns:a16="http://schemas.microsoft.com/office/drawing/2014/main" id="{E4F9EFCD-6597-21C4-D399-74C5E874D6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psychosexual theory">
                      <a:extLst>
                        <a:ext uri="{FF2B5EF4-FFF2-40B4-BE49-F238E27FC236}">
                          <a16:creationId xmlns:a16="http://schemas.microsoft.com/office/drawing/2014/main" id="{E4F9EFCD-6597-21C4-D399-74C5E874D6AB}"/>
                        </a:ext>
                      </a:extLst>
                    </pic:cNvPr>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0" y="0"/>
                      <a:ext cx="5731510" cy="3582035"/>
                    </a:xfrm>
                    <a:prstGeom prst="rect">
                      <a:avLst/>
                    </a:prstGeom>
                    <a:noFill/>
                  </pic:spPr>
                </pic:pic>
              </a:graphicData>
            </a:graphic>
          </wp:inline>
        </w:drawing>
      </w:r>
      <w:r>
        <w:rPr>
          <w:rFonts w:ascii="Arial" w:hAnsi="Arial" w:cs="Arial"/>
          <w:sz w:val="24"/>
          <w:szCs w:val="24"/>
        </w:rPr>
        <w:t xml:space="preserve"> </w:t>
      </w:r>
      <w:r w:rsidR="00540E4E">
        <w:rPr>
          <w:rFonts w:ascii="Arial" w:hAnsi="Arial" w:cs="Arial"/>
          <w:sz w:val="24"/>
          <w:szCs w:val="24"/>
        </w:rPr>
        <w:t xml:space="preserve"> </w:t>
      </w:r>
    </w:p>
    <w:p w14:paraId="10C0A83B" w14:textId="5E0D3A5C" w:rsidR="00D45F8D" w:rsidRDefault="00000000" w:rsidP="001E6182">
      <w:pPr>
        <w:spacing w:line="360" w:lineRule="auto"/>
        <w:rPr>
          <w:rFonts w:ascii="Arial" w:hAnsi="Arial" w:cs="Arial"/>
          <w:sz w:val="24"/>
          <w:szCs w:val="24"/>
        </w:rPr>
      </w:pPr>
      <w:sdt>
        <w:sdtPr>
          <w:rPr>
            <w:rFonts w:ascii="Arial" w:hAnsi="Arial" w:cs="Arial"/>
            <w:sz w:val="24"/>
            <w:szCs w:val="24"/>
          </w:rPr>
          <w:id w:val="1621487606"/>
          <w:citation/>
        </w:sdtPr>
        <w:sdtContent>
          <w:r w:rsidR="00D45F8D">
            <w:rPr>
              <w:rFonts w:ascii="Arial" w:hAnsi="Arial" w:cs="Arial"/>
              <w:sz w:val="24"/>
              <w:szCs w:val="24"/>
            </w:rPr>
            <w:fldChar w:fldCharType="begin"/>
          </w:r>
          <w:r w:rsidR="00D45F8D">
            <w:rPr>
              <w:rFonts w:ascii="Arial" w:hAnsi="Arial" w:cs="Arial"/>
              <w:sz w:val="24"/>
              <w:szCs w:val="24"/>
            </w:rPr>
            <w:instrText xml:space="preserve"> CITATION Che22 \l 2057 </w:instrText>
          </w:r>
          <w:r w:rsidR="00D45F8D">
            <w:rPr>
              <w:rFonts w:ascii="Arial" w:hAnsi="Arial" w:cs="Arial"/>
              <w:sz w:val="24"/>
              <w:szCs w:val="24"/>
            </w:rPr>
            <w:fldChar w:fldCharType="separate"/>
          </w:r>
          <w:r w:rsidR="00D45F8D" w:rsidRPr="00603264">
            <w:rPr>
              <w:rFonts w:ascii="Arial" w:hAnsi="Arial" w:cs="Arial"/>
              <w:noProof/>
              <w:sz w:val="24"/>
              <w:szCs w:val="24"/>
            </w:rPr>
            <w:t>(Cherry , 2022)</w:t>
          </w:r>
          <w:r w:rsidR="00D45F8D">
            <w:rPr>
              <w:rFonts w:ascii="Arial" w:hAnsi="Arial" w:cs="Arial"/>
              <w:sz w:val="24"/>
              <w:szCs w:val="24"/>
            </w:rPr>
            <w:fldChar w:fldCharType="end"/>
          </w:r>
        </w:sdtContent>
      </w:sdt>
      <w:r w:rsidR="00D45F8D">
        <w:rPr>
          <w:rFonts w:ascii="Arial" w:hAnsi="Arial" w:cs="Arial"/>
          <w:sz w:val="24"/>
          <w:szCs w:val="24"/>
        </w:rPr>
        <w:t xml:space="preserve"> </w:t>
      </w:r>
    </w:p>
    <w:p w14:paraId="421C5DCD" w14:textId="77777777" w:rsidR="00211D6E" w:rsidRPr="002A7286" w:rsidRDefault="00211D6E" w:rsidP="00211D6E">
      <w:pPr>
        <w:numPr>
          <w:ilvl w:val="0"/>
          <w:numId w:val="1"/>
        </w:numPr>
        <w:shd w:val="clear" w:color="auto" w:fill="FFFFFF"/>
        <w:spacing w:before="240" w:beforeAutospacing="1" w:after="0" w:afterAutospacing="1" w:line="360" w:lineRule="auto"/>
        <w:textAlignment w:val="baseline"/>
        <w:rPr>
          <w:rFonts w:ascii="Arial" w:eastAsia="Times New Roman" w:hAnsi="Arial" w:cs="Arial"/>
          <w:color w:val="212121"/>
          <w:lang w:eastAsia="en-GB"/>
        </w:rPr>
      </w:pPr>
      <w:r w:rsidRPr="002A7286">
        <w:rPr>
          <w:rFonts w:ascii="Arial" w:hAnsi="Arial" w:cs="Arial"/>
        </w:rPr>
        <w:t>Stage 1</w:t>
      </w:r>
      <w:r w:rsidRPr="002A7286">
        <w:rPr>
          <w:rFonts w:ascii="Arial" w:eastAsia="Times New Roman" w:hAnsi="Arial" w:cs="Arial"/>
          <w:color w:val="212121"/>
          <w:lang w:eastAsia="en-GB"/>
        </w:rPr>
        <w:t xml:space="preserve"> </w:t>
      </w:r>
      <w:r w:rsidRPr="00BD344B">
        <w:rPr>
          <w:rFonts w:ascii="Arial" w:eastAsia="Times New Roman" w:hAnsi="Arial" w:cs="Arial"/>
          <w:color w:val="212121"/>
          <w:lang w:eastAsia="en-GB"/>
        </w:rPr>
        <w:t>Infan</w:t>
      </w:r>
      <w:r w:rsidRPr="002A7286">
        <w:rPr>
          <w:rFonts w:ascii="Arial" w:eastAsia="Times New Roman" w:hAnsi="Arial" w:cs="Arial"/>
          <w:color w:val="212121"/>
          <w:lang w:eastAsia="en-GB"/>
        </w:rPr>
        <w:t>t</w:t>
      </w:r>
      <w:r w:rsidRPr="002A7286">
        <w:rPr>
          <w:rFonts w:ascii="Arial" w:hAnsi="Arial" w:cs="Arial"/>
        </w:rPr>
        <w:t>: From birth to 18 months (Trust Vs Mistrust)</w:t>
      </w:r>
    </w:p>
    <w:p w14:paraId="55475A90" w14:textId="77777777" w:rsidR="00211D6E" w:rsidRPr="002A7286" w:rsidRDefault="00000000" w:rsidP="00211D6E">
      <w:pPr>
        <w:shd w:val="clear" w:color="auto" w:fill="FFFFFF"/>
        <w:spacing w:beforeAutospacing="1" w:after="0" w:afterAutospacing="1" w:line="360" w:lineRule="auto"/>
        <w:ind w:left="720"/>
        <w:textAlignment w:val="baseline"/>
        <w:rPr>
          <w:rFonts w:ascii="Arial" w:hAnsi="Arial" w:cs="Arial"/>
        </w:rPr>
      </w:pPr>
      <w:r w:rsidRPr="00A248D5">
        <w:rPr>
          <w:rFonts w:ascii="Arial" w:hAnsi="Arial" w:cs="Arial"/>
          <w:lang w:val="en-US"/>
        </w:rPr>
        <w:t xml:space="preserve">Success: </w:t>
      </w:r>
      <w:r w:rsidR="00211D6E" w:rsidRPr="002A7286">
        <w:rPr>
          <w:rFonts w:ascii="Arial" w:hAnsi="Arial" w:cs="Arial"/>
          <w:lang w:val="en-US"/>
        </w:rPr>
        <w:t>The kid gains power and trust.,</w:t>
      </w:r>
      <w:r w:rsidR="00211D6E" w:rsidRPr="002A7286">
        <w:rPr>
          <w:rFonts w:ascii="Arial" w:hAnsi="Arial" w:cs="Arial"/>
        </w:rPr>
        <w:t xml:space="preserve"> Fail</w:t>
      </w:r>
      <w:r w:rsidR="00211D6E" w:rsidRPr="002A7286">
        <w:rPr>
          <w:rFonts w:ascii="Arial" w:hAnsi="Arial" w:cs="Arial"/>
          <w:lang w:val="en-US"/>
        </w:rPr>
        <w:t xml:space="preserve"> kids develop distrust. Strength Hope</w:t>
      </w:r>
      <w:r w:rsidR="00211D6E" w:rsidRPr="002A7286">
        <w:rPr>
          <w:rFonts w:ascii="Arial" w:hAnsi="Arial" w:cs="Arial"/>
        </w:rPr>
        <w:t xml:space="preserve">. </w:t>
      </w:r>
    </w:p>
    <w:p w14:paraId="2D6A1F07" w14:textId="77777777" w:rsidR="00211D6E" w:rsidRPr="002A7286" w:rsidRDefault="00211D6E" w:rsidP="00211D6E">
      <w:pPr>
        <w:pStyle w:val="ListParagraph"/>
        <w:numPr>
          <w:ilvl w:val="0"/>
          <w:numId w:val="2"/>
        </w:numPr>
        <w:spacing w:line="360" w:lineRule="auto"/>
        <w:rPr>
          <w:rFonts w:ascii="Arial" w:hAnsi="Arial" w:cs="Arial"/>
          <w:sz w:val="22"/>
          <w:szCs w:val="22"/>
        </w:rPr>
      </w:pPr>
      <w:r w:rsidRPr="002A7286">
        <w:rPr>
          <w:rFonts w:ascii="Arial" w:hAnsi="Arial" w:cs="Arial"/>
          <w:sz w:val="22"/>
          <w:szCs w:val="22"/>
        </w:rPr>
        <w:t>Stage 2: Early childhood 18 months to 3 years (Autonomy vs. Shame and Doubt)</w:t>
      </w:r>
    </w:p>
    <w:p w14:paraId="5B352BC7" w14:textId="77777777" w:rsidR="00211D6E" w:rsidRPr="002A7286" w:rsidRDefault="00211D6E" w:rsidP="00211D6E">
      <w:pPr>
        <w:spacing w:line="360" w:lineRule="auto"/>
        <w:ind w:left="360"/>
        <w:rPr>
          <w:rFonts w:ascii="Arial" w:hAnsi="Arial" w:cs="Arial"/>
          <w:lang w:val="en-US"/>
        </w:rPr>
      </w:pPr>
      <w:r w:rsidRPr="002A7286">
        <w:rPr>
          <w:rFonts w:ascii="Arial" w:hAnsi="Arial" w:cs="Arial"/>
          <w:lang w:val="en-US"/>
        </w:rPr>
        <w:t xml:space="preserve">      Success: secure and confident Fail:</w:t>
      </w:r>
      <w:r w:rsidRPr="002A7286">
        <w:rPr>
          <w:rFonts w:ascii="Arial" w:hAnsi="Arial" w:cs="Arial"/>
        </w:rPr>
        <w:t xml:space="preserve"> </w:t>
      </w:r>
      <w:r w:rsidRPr="002A7286">
        <w:rPr>
          <w:rFonts w:ascii="Arial" w:hAnsi="Arial" w:cs="Arial"/>
          <w:lang w:val="en-US"/>
        </w:rPr>
        <w:t> confidence is hindered; insecurity sets in.</w:t>
      </w:r>
    </w:p>
    <w:p w14:paraId="21DD6223" w14:textId="77777777" w:rsidR="00211D6E" w:rsidRPr="002A7286" w:rsidRDefault="00211D6E" w:rsidP="00211D6E">
      <w:pPr>
        <w:pStyle w:val="ListParagraph"/>
        <w:numPr>
          <w:ilvl w:val="0"/>
          <w:numId w:val="3"/>
        </w:numPr>
        <w:spacing w:line="360" w:lineRule="auto"/>
        <w:rPr>
          <w:rFonts w:ascii="Arial" w:hAnsi="Arial" w:cs="Arial"/>
          <w:sz w:val="22"/>
          <w:szCs w:val="22"/>
        </w:rPr>
      </w:pPr>
      <w:r w:rsidRPr="002A7286">
        <w:rPr>
          <w:rFonts w:ascii="Arial" w:hAnsi="Arial" w:cs="Arial"/>
          <w:sz w:val="22"/>
          <w:szCs w:val="22"/>
          <w:lang w:val="en-US"/>
        </w:rPr>
        <w:t>Stage 3:</w:t>
      </w:r>
      <w:r w:rsidRPr="002A7286">
        <w:rPr>
          <w:rFonts w:ascii="Arial" w:hAnsi="Arial" w:cs="Arial"/>
          <w:color w:val="212121"/>
          <w:sz w:val="22"/>
          <w:szCs w:val="22"/>
        </w:rPr>
        <w:t xml:space="preserve"> </w:t>
      </w:r>
      <w:r w:rsidRPr="00BD344B">
        <w:rPr>
          <w:rFonts w:ascii="Arial" w:hAnsi="Arial" w:cs="Arial"/>
          <w:color w:val="212121"/>
          <w:sz w:val="22"/>
          <w:szCs w:val="22"/>
        </w:rPr>
        <w:t>Preschool</w:t>
      </w:r>
      <w:r w:rsidRPr="002A7286">
        <w:rPr>
          <w:rFonts w:ascii="Arial" w:hAnsi="Arial" w:cs="Arial"/>
          <w:color w:val="212121"/>
          <w:sz w:val="22"/>
          <w:szCs w:val="22"/>
        </w:rPr>
        <w:t>:3 years to 5 years (Initiative vs Guilt)</w:t>
      </w:r>
    </w:p>
    <w:p w14:paraId="450AA152" w14:textId="77777777" w:rsidR="00211D6E" w:rsidRPr="002A7286" w:rsidRDefault="00211D6E" w:rsidP="00211D6E">
      <w:pPr>
        <w:pStyle w:val="ListParagraph"/>
        <w:spacing w:line="360" w:lineRule="auto"/>
        <w:rPr>
          <w:rFonts w:ascii="Arial" w:hAnsi="Arial" w:cs="Arial"/>
          <w:sz w:val="22"/>
          <w:szCs w:val="22"/>
          <w:lang w:val="en-US"/>
        </w:rPr>
      </w:pPr>
      <w:r w:rsidRPr="002A7286">
        <w:rPr>
          <w:rFonts w:ascii="Arial" w:hAnsi="Arial" w:cs="Arial"/>
          <w:sz w:val="22"/>
          <w:szCs w:val="22"/>
          <w:lang w:val="en-US"/>
        </w:rPr>
        <w:t>Success:</w:t>
      </w:r>
      <w:r w:rsidRPr="002A7286">
        <w:rPr>
          <w:rFonts w:ascii="Arial" w:hAnsi="Arial" w:cs="Arial"/>
          <w:sz w:val="22"/>
          <w:szCs w:val="22"/>
        </w:rPr>
        <w:t xml:space="preserve"> </w:t>
      </w:r>
      <w:r w:rsidRPr="002A7286">
        <w:rPr>
          <w:rFonts w:ascii="Arial" w:hAnsi="Arial" w:cs="Arial"/>
          <w:sz w:val="22"/>
          <w:szCs w:val="22"/>
          <w:lang w:val="en-US"/>
        </w:rPr>
        <w:t>kid seeks to be in charge, which is granted. Fail Guilt.</w:t>
      </w:r>
    </w:p>
    <w:p w14:paraId="43DBA101" w14:textId="77777777" w:rsidR="00211D6E" w:rsidRPr="002A7286" w:rsidRDefault="00211D6E" w:rsidP="00211D6E">
      <w:pPr>
        <w:pStyle w:val="ListParagraph"/>
        <w:numPr>
          <w:ilvl w:val="0"/>
          <w:numId w:val="4"/>
        </w:numPr>
        <w:spacing w:line="360" w:lineRule="auto"/>
        <w:rPr>
          <w:rFonts w:ascii="Arial" w:hAnsi="Arial" w:cs="Arial"/>
          <w:sz w:val="22"/>
          <w:szCs w:val="22"/>
          <w:lang w:val="en-US"/>
        </w:rPr>
      </w:pPr>
      <w:r w:rsidRPr="002A7286">
        <w:rPr>
          <w:rFonts w:ascii="Arial" w:hAnsi="Arial" w:cs="Arial"/>
          <w:sz w:val="22"/>
          <w:szCs w:val="22"/>
          <w:lang w:val="en-US"/>
        </w:rPr>
        <w:t>Stage 4 School age 6 years to 11 years (Industriousness vs. Inferiority)</w:t>
      </w:r>
    </w:p>
    <w:p w14:paraId="5BBC7183" w14:textId="77777777" w:rsidR="00211D6E" w:rsidRPr="002A7286" w:rsidRDefault="00211D6E" w:rsidP="00211D6E">
      <w:pPr>
        <w:pStyle w:val="ListParagraph"/>
        <w:spacing w:line="360" w:lineRule="auto"/>
        <w:rPr>
          <w:rFonts w:ascii="Arial" w:hAnsi="Arial" w:cs="Arial"/>
          <w:sz w:val="22"/>
          <w:szCs w:val="22"/>
          <w:lang w:val="en-US"/>
        </w:rPr>
      </w:pPr>
      <w:r w:rsidRPr="002A7286">
        <w:rPr>
          <w:rFonts w:ascii="Arial" w:hAnsi="Arial" w:cs="Arial"/>
          <w:sz w:val="22"/>
          <w:szCs w:val="22"/>
          <w:lang w:val="en-US"/>
        </w:rPr>
        <w:t>Success:</w:t>
      </w:r>
      <w:r w:rsidRPr="002A7286">
        <w:rPr>
          <w:rFonts w:ascii="Arial" w:hAnsi="Arial" w:cs="Arial"/>
          <w:sz w:val="22"/>
          <w:szCs w:val="22"/>
        </w:rPr>
        <w:t xml:space="preserve"> </w:t>
      </w:r>
      <w:r w:rsidRPr="002A7286">
        <w:rPr>
          <w:rFonts w:ascii="Arial" w:hAnsi="Arial" w:cs="Arial"/>
          <w:sz w:val="22"/>
          <w:szCs w:val="22"/>
          <w:lang w:val="en-US"/>
        </w:rPr>
        <w:t>the capacity to achieve appropriate goals. Fail:</w:t>
      </w:r>
      <w:r w:rsidRPr="002A7286">
        <w:rPr>
          <w:rFonts w:ascii="Arial" w:hAnsi="Arial" w:cs="Arial"/>
          <w:sz w:val="22"/>
          <w:szCs w:val="22"/>
        </w:rPr>
        <w:t xml:space="preserve"> </w:t>
      </w:r>
      <w:r w:rsidRPr="002A7286">
        <w:rPr>
          <w:rFonts w:ascii="Arial" w:hAnsi="Arial" w:cs="Arial"/>
          <w:sz w:val="22"/>
          <w:szCs w:val="22"/>
          <w:lang w:val="en-US"/>
        </w:rPr>
        <w:t>deficiency as well as inadequate</w:t>
      </w:r>
    </w:p>
    <w:p w14:paraId="675B99BC" w14:textId="77777777" w:rsidR="00211D6E" w:rsidRPr="002A7286" w:rsidRDefault="00211D6E" w:rsidP="00211D6E">
      <w:pPr>
        <w:pStyle w:val="ListParagraph"/>
        <w:numPr>
          <w:ilvl w:val="0"/>
          <w:numId w:val="5"/>
        </w:numPr>
        <w:spacing w:line="360" w:lineRule="auto"/>
        <w:rPr>
          <w:rFonts w:ascii="Arial" w:hAnsi="Arial" w:cs="Arial"/>
          <w:sz w:val="22"/>
          <w:szCs w:val="22"/>
          <w:lang w:val="en-US"/>
        </w:rPr>
      </w:pPr>
      <w:bookmarkStart w:id="0" w:name="_Hlk120506319"/>
      <w:r w:rsidRPr="002A7286">
        <w:rPr>
          <w:rFonts w:ascii="Arial" w:hAnsi="Arial" w:cs="Arial"/>
          <w:sz w:val="22"/>
          <w:szCs w:val="22"/>
          <w:lang w:val="en-US"/>
        </w:rPr>
        <w:lastRenderedPageBreak/>
        <w:t>Stage 5:</w:t>
      </w:r>
      <w:r w:rsidRPr="002A7286">
        <w:rPr>
          <w:rFonts w:ascii="Arial" w:hAnsi="Arial" w:cs="Arial"/>
          <w:color w:val="212121"/>
          <w:sz w:val="22"/>
          <w:szCs w:val="22"/>
        </w:rPr>
        <w:t xml:space="preserve"> Teenage 12 years to 18 years (Identity vs. Confusion)</w:t>
      </w:r>
    </w:p>
    <w:p w14:paraId="4025B7C2" w14:textId="77777777" w:rsidR="00211D6E" w:rsidRPr="002A7286" w:rsidRDefault="00211D6E" w:rsidP="00211D6E">
      <w:pPr>
        <w:pStyle w:val="ListParagraph"/>
        <w:spacing w:line="360" w:lineRule="auto"/>
        <w:rPr>
          <w:rFonts w:ascii="Arial" w:hAnsi="Arial" w:cs="Arial"/>
          <w:sz w:val="22"/>
          <w:szCs w:val="22"/>
          <w:lang w:val="en-US"/>
        </w:rPr>
      </w:pPr>
      <w:r w:rsidRPr="002A7286">
        <w:rPr>
          <w:rFonts w:ascii="Arial" w:hAnsi="Arial" w:cs="Arial"/>
          <w:sz w:val="22"/>
          <w:szCs w:val="22"/>
          <w:lang w:val="en-US"/>
        </w:rPr>
        <w:t>Success:</w:t>
      </w:r>
      <w:r w:rsidRPr="002A7286">
        <w:rPr>
          <w:rFonts w:ascii="Arial" w:hAnsi="Arial" w:cs="Arial"/>
          <w:sz w:val="22"/>
          <w:szCs w:val="22"/>
        </w:rPr>
        <w:t xml:space="preserve"> </w:t>
      </w:r>
      <w:r w:rsidRPr="002A7286">
        <w:rPr>
          <w:rFonts w:ascii="Arial" w:hAnsi="Arial" w:cs="Arial"/>
          <w:sz w:val="22"/>
          <w:szCs w:val="22"/>
          <w:lang w:val="en-US"/>
        </w:rPr>
        <w:t>Success in improving one's perception of oneself.</w:t>
      </w:r>
    </w:p>
    <w:p w14:paraId="02076DFD" w14:textId="77777777" w:rsidR="00211D6E" w:rsidRPr="002A7286" w:rsidRDefault="00211D6E" w:rsidP="00211D6E">
      <w:pPr>
        <w:pStyle w:val="ListParagraph"/>
        <w:spacing w:line="360" w:lineRule="auto"/>
        <w:rPr>
          <w:rFonts w:ascii="Arial" w:hAnsi="Arial" w:cs="Arial"/>
          <w:sz w:val="22"/>
          <w:szCs w:val="22"/>
          <w:lang w:val="en-US"/>
        </w:rPr>
      </w:pPr>
      <w:r w:rsidRPr="002A7286">
        <w:rPr>
          <w:rFonts w:ascii="Arial" w:hAnsi="Arial" w:cs="Arial"/>
          <w:sz w:val="22"/>
          <w:szCs w:val="22"/>
          <w:lang w:val="en-US"/>
        </w:rPr>
        <w:t>Fail</w:t>
      </w:r>
      <w:r w:rsidRPr="002A7286">
        <w:rPr>
          <w:rFonts w:ascii="Arial" w:hAnsi="Arial" w:cs="Arial"/>
          <w:sz w:val="22"/>
          <w:szCs w:val="22"/>
        </w:rPr>
        <w:t xml:space="preserve"> a </w:t>
      </w:r>
      <w:r w:rsidRPr="002A7286">
        <w:rPr>
          <w:rFonts w:ascii="Arial" w:hAnsi="Arial" w:cs="Arial"/>
          <w:sz w:val="22"/>
          <w:szCs w:val="22"/>
          <w:lang w:val="en-US"/>
        </w:rPr>
        <w:t>futile attempt to gain independence. Become self-conscious</w:t>
      </w:r>
    </w:p>
    <w:bookmarkEnd w:id="0"/>
    <w:p w14:paraId="72133496" w14:textId="77777777" w:rsidR="00211D6E" w:rsidRPr="002A7286" w:rsidRDefault="00211D6E" w:rsidP="00211D6E">
      <w:pPr>
        <w:pStyle w:val="ListParagraph"/>
        <w:numPr>
          <w:ilvl w:val="0"/>
          <w:numId w:val="6"/>
        </w:numPr>
        <w:spacing w:line="360" w:lineRule="auto"/>
        <w:rPr>
          <w:rFonts w:ascii="Arial" w:hAnsi="Arial" w:cs="Arial"/>
          <w:sz w:val="22"/>
          <w:szCs w:val="22"/>
          <w:lang w:val="en-US"/>
        </w:rPr>
      </w:pPr>
      <w:r w:rsidRPr="002A7286">
        <w:rPr>
          <w:rFonts w:ascii="Arial" w:hAnsi="Arial" w:cs="Arial"/>
          <w:sz w:val="22"/>
          <w:szCs w:val="22"/>
          <w:lang w:val="en-US"/>
        </w:rPr>
        <w:t>Stage 6: Young adult 18 years to 40 years (Intimacy vs. Isolation)</w:t>
      </w:r>
    </w:p>
    <w:p w14:paraId="65D548BE" w14:textId="77777777" w:rsidR="00211D6E" w:rsidRPr="002A7286" w:rsidRDefault="00211D6E" w:rsidP="00211D6E">
      <w:pPr>
        <w:pStyle w:val="ListParagraph"/>
        <w:spacing w:line="360" w:lineRule="auto"/>
        <w:rPr>
          <w:rFonts w:ascii="Arial" w:hAnsi="Arial" w:cs="Arial"/>
          <w:sz w:val="22"/>
          <w:szCs w:val="22"/>
          <w:lang w:val="en-US"/>
        </w:rPr>
      </w:pPr>
      <w:r w:rsidRPr="002A7286">
        <w:rPr>
          <w:rFonts w:ascii="Arial" w:hAnsi="Arial" w:cs="Arial"/>
          <w:sz w:val="22"/>
          <w:szCs w:val="22"/>
          <w:lang w:val="en-US"/>
        </w:rPr>
        <w:t>Success:</w:t>
      </w:r>
      <w:r w:rsidRPr="002A7286">
        <w:rPr>
          <w:rFonts w:ascii="Arial" w:hAnsi="Arial" w:cs="Arial"/>
          <w:sz w:val="22"/>
          <w:szCs w:val="22"/>
        </w:rPr>
        <w:t xml:space="preserve"> </w:t>
      </w:r>
      <w:r w:rsidRPr="002A7286">
        <w:rPr>
          <w:rFonts w:ascii="Arial" w:hAnsi="Arial" w:cs="Arial"/>
          <w:sz w:val="22"/>
          <w:szCs w:val="22"/>
          <w:lang w:val="en-US"/>
        </w:rPr>
        <w:t>Create dedicated, stable romantic relations by learning about deep ties.</w:t>
      </w:r>
    </w:p>
    <w:p w14:paraId="4254814E" w14:textId="77777777" w:rsidR="00211D6E" w:rsidRPr="002A7286" w:rsidRDefault="00211D6E" w:rsidP="00211D6E">
      <w:pPr>
        <w:pStyle w:val="ListParagraph"/>
        <w:spacing w:line="360" w:lineRule="auto"/>
        <w:rPr>
          <w:rFonts w:ascii="Arial" w:hAnsi="Arial" w:cs="Arial"/>
          <w:sz w:val="22"/>
          <w:szCs w:val="22"/>
          <w:lang w:val="en-US"/>
        </w:rPr>
      </w:pPr>
      <w:r w:rsidRPr="002A7286">
        <w:rPr>
          <w:rFonts w:ascii="Arial" w:hAnsi="Arial" w:cs="Arial"/>
          <w:sz w:val="22"/>
          <w:szCs w:val="22"/>
          <w:lang w:val="en-US"/>
        </w:rPr>
        <w:t>Fail</w:t>
      </w:r>
      <w:r w:rsidRPr="002A7286">
        <w:rPr>
          <w:rFonts w:ascii="Arial" w:hAnsi="Arial" w:cs="Arial"/>
          <w:sz w:val="22"/>
          <w:szCs w:val="22"/>
        </w:rPr>
        <w:t xml:space="preserve"> </w:t>
      </w:r>
      <w:r w:rsidRPr="002A7286">
        <w:rPr>
          <w:rFonts w:ascii="Arial" w:hAnsi="Arial" w:cs="Arial"/>
          <w:sz w:val="22"/>
          <w:szCs w:val="22"/>
          <w:lang w:val="en-US"/>
        </w:rPr>
        <w:t>Distress as well as isolation. Strength: Love</w:t>
      </w:r>
    </w:p>
    <w:p w14:paraId="3EF176D6" w14:textId="77777777" w:rsidR="00211D6E" w:rsidRPr="002A7286" w:rsidRDefault="00211D6E" w:rsidP="00211D6E">
      <w:pPr>
        <w:pStyle w:val="ListParagraph"/>
        <w:numPr>
          <w:ilvl w:val="0"/>
          <w:numId w:val="7"/>
        </w:numPr>
        <w:spacing w:line="360" w:lineRule="auto"/>
        <w:rPr>
          <w:rFonts w:ascii="Arial" w:hAnsi="Arial" w:cs="Arial"/>
          <w:sz w:val="22"/>
          <w:szCs w:val="22"/>
          <w:lang w:val="en-US"/>
        </w:rPr>
      </w:pPr>
      <w:r w:rsidRPr="002A7286">
        <w:rPr>
          <w:rFonts w:ascii="Arial" w:hAnsi="Arial" w:cs="Arial"/>
          <w:sz w:val="22"/>
          <w:szCs w:val="22"/>
          <w:lang w:val="en-US"/>
        </w:rPr>
        <w:t>Stage 7:</w:t>
      </w:r>
      <w:r w:rsidRPr="002A7286">
        <w:rPr>
          <w:rFonts w:ascii="Arial" w:hAnsi="Arial" w:cs="Arial"/>
          <w:color w:val="212121"/>
          <w:sz w:val="22"/>
          <w:szCs w:val="22"/>
        </w:rPr>
        <w:t xml:space="preserve"> </w:t>
      </w:r>
      <w:r w:rsidRPr="00BD344B">
        <w:rPr>
          <w:rFonts w:ascii="Arial" w:hAnsi="Arial" w:cs="Arial"/>
          <w:color w:val="212121"/>
          <w:sz w:val="22"/>
          <w:szCs w:val="22"/>
        </w:rPr>
        <w:t>Middle age</w:t>
      </w:r>
      <w:r w:rsidRPr="002A7286">
        <w:rPr>
          <w:rFonts w:ascii="Arial" w:hAnsi="Arial" w:cs="Arial"/>
          <w:color w:val="212121"/>
          <w:sz w:val="22"/>
          <w:szCs w:val="22"/>
        </w:rPr>
        <w:t xml:space="preserve"> 40 years to 65 years (Generativity vs. Stagnation)</w:t>
      </w:r>
    </w:p>
    <w:p w14:paraId="5068BFFD" w14:textId="77777777" w:rsidR="00211D6E" w:rsidRPr="002A7286" w:rsidRDefault="00211D6E" w:rsidP="00211D6E">
      <w:pPr>
        <w:pStyle w:val="ListParagraph"/>
        <w:spacing w:line="360" w:lineRule="auto"/>
        <w:rPr>
          <w:rFonts w:ascii="Arial" w:hAnsi="Arial" w:cs="Arial"/>
          <w:sz w:val="22"/>
          <w:szCs w:val="22"/>
          <w:lang w:val="en-US"/>
        </w:rPr>
      </w:pPr>
      <w:r w:rsidRPr="002A7286">
        <w:rPr>
          <w:rFonts w:ascii="Arial" w:hAnsi="Arial" w:cs="Arial"/>
          <w:sz w:val="22"/>
          <w:szCs w:val="22"/>
          <w:lang w:val="en-US"/>
        </w:rPr>
        <w:t>Success:</w:t>
      </w:r>
      <w:r w:rsidRPr="002A7286">
        <w:rPr>
          <w:rFonts w:ascii="Arial" w:hAnsi="Arial" w:cs="Arial"/>
          <w:sz w:val="22"/>
          <w:szCs w:val="22"/>
        </w:rPr>
        <w:t xml:space="preserve"> </w:t>
      </w:r>
      <w:r w:rsidRPr="002A7286">
        <w:rPr>
          <w:rFonts w:ascii="Arial" w:hAnsi="Arial" w:cs="Arial"/>
          <w:sz w:val="22"/>
          <w:szCs w:val="22"/>
          <w:lang w:val="en-US"/>
        </w:rPr>
        <w:t>developing the next generation through effective families and careers.</w:t>
      </w:r>
    </w:p>
    <w:p w14:paraId="5D9A3B5A" w14:textId="77777777" w:rsidR="00211D6E" w:rsidRPr="002A7286" w:rsidRDefault="00211D6E" w:rsidP="00211D6E">
      <w:pPr>
        <w:pStyle w:val="ListParagraph"/>
        <w:spacing w:line="360" w:lineRule="auto"/>
        <w:rPr>
          <w:rFonts w:ascii="Arial" w:hAnsi="Arial" w:cs="Arial"/>
          <w:sz w:val="22"/>
          <w:szCs w:val="22"/>
          <w:lang w:val="en-US"/>
        </w:rPr>
      </w:pPr>
      <w:r w:rsidRPr="002A7286">
        <w:rPr>
          <w:rFonts w:ascii="Arial" w:hAnsi="Arial" w:cs="Arial"/>
          <w:sz w:val="22"/>
          <w:szCs w:val="22"/>
          <w:lang w:val="en-US"/>
        </w:rPr>
        <w:t>Fail</w:t>
      </w:r>
      <w:r w:rsidRPr="002A7286">
        <w:rPr>
          <w:rFonts w:ascii="Arial" w:hAnsi="Arial" w:cs="Arial"/>
          <w:sz w:val="22"/>
          <w:szCs w:val="22"/>
        </w:rPr>
        <w:t xml:space="preserve"> </w:t>
      </w:r>
      <w:r w:rsidRPr="002A7286">
        <w:rPr>
          <w:rFonts w:ascii="Arial" w:hAnsi="Arial" w:cs="Arial"/>
          <w:sz w:val="22"/>
          <w:szCs w:val="22"/>
          <w:lang w:val="en-US"/>
        </w:rPr>
        <w:t>inability to find avenues in civic engagement due to disappointing employment, relationships, and endeavors. Being ineffective and disengaged</w:t>
      </w:r>
    </w:p>
    <w:p w14:paraId="00E3E1DD" w14:textId="77777777" w:rsidR="00211D6E" w:rsidRPr="002A7286" w:rsidRDefault="00211D6E" w:rsidP="00211D6E">
      <w:pPr>
        <w:pStyle w:val="ListParagraph"/>
        <w:numPr>
          <w:ilvl w:val="0"/>
          <w:numId w:val="8"/>
        </w:numPr>
        <w:spacing w:before="240" w:line="360" w:lineRule="auto"/>
        <w:rPr>
          <w:rFonts w:ascii="Arial" w:hAnsi="Arial" w:cs="Arial"/>
          <w:sz w:val="22"/>
          <w:szCs w:val="22"/>
          <w:lang w:val="en-US"/>
        </w:rPr>
      </w:pPr>
      <w:r w:rsidRPr="002A7286">
        <w:rPr>
          <w:rFonts w:ascii="Arial" w:hAnsi="Arial" w:cs="Arial"/>
          <w:sz w:val="22"/>
          <w:szCs w:val="22"/>
          <w:lang w:val="en-US"/>
        </w:rPr>
        <w:t>Stage 8: Maturity 65 years to death (Integrity vs. Despair)</w:t>
      </w:r>
    </w:p>
    <w:p w14:paraId="415C798E" w14:textId="77777777" w:rsidR="00211D6E" w:rsidRPr="002A7286" w:rsidRDefault="00211D6E" w:rsidP="00211D6E">
      <w:pPr>
        <w:pStyle w:val="ListParagraph"/>
        <w:spacing w:before="240" w:line="360" w:lineRule="auto"/>
        <w:rPr>
          <w:rFonts w:ascii="Arial" w:hAnsi="Arial" w:cs="Arial"/>
          <w:sz w:val="22"/>
          <w:szCs w:val="22"/>
          <w:lang w:val="en-US"/>
        </w:rPr>
      </w:pPr>
      <w:r w:rsidRPr="002A7286">
        <w:rPr>
          <w:rFonts w:ascii="Arial" w:hAnsi="Arial" w:cs="Arial"/>
          <w:sz w:val="22"/>
          <w:szCs w:val="22"/>
          <w:lang w:val="en-US"/>
        </w:rPr>
        <w:t>Success:</w:t>
      </w:r>
      <w:r w:rsidRPr="002A7286">
        <w:rPr>
          <w:rFonts w:ascii="Arial" w:hAnsi="Arial" w:cs="Arial"/>
          <w:sz w:val="22"/>
          <w:szCs w:val="22"/>
        </w:rPr>
        <w:t xml:space="preserve"> </w:t>
      </w:r>
      <w:r w:rsidRPr="002A7286">
        <w:rPr>
          <w:rFonts w:ascii="Arial" w:hAnsi="Arial" w:cs="Arial"/>
          <w:sz w:val="22"/>
          <w:szCs w:val="22"/>
          <w:lang w:val="en-US"/>
        </w:rPr>
        <w:t>contentment, knowledge, and little worries</w:t>
      </w:r>
    </w:p>
    <w:p w14:paraId="13B0251D" w14:textId="77777777" w:rsidR="00211D6E" w:rsidRPr="002A7286" w:rsidRDefault="00211D6E" w:rsidP="00211D6E">
      <w:pPr>
        <w:pStyle w:val="ListParagraph"/>
        <w:spacing w:before="240" w:line="360" w:lineRule="auto"/>
        <w:rPr>
          <w:rFonts w:ascii="Arial" w:hAnsi="Arial" w:cs="Arial"/>
          <w:sz w:val="22"/>
          <w:szCs w:val="22"/>
          <w:lang w:val="en-US"/>
        </w:rPr>
      </w:pPr>
      <w:r w:rsidRPr="002A7286">
        <w:rPr>
          <w:rFonts w:ascii="Arial" w:hAnsi="Arial" w:cs="Arial"/>
          <w:sz w:val="22"/>
          <w:szCs w:val="22"/>
          <w:lang w:val="en-US"/>
        </w:rPr>
        <w:t>Fail:</w:t>
      </w:r>
      <w:r w:rsidRPr="002A7286">
        <w:rPr>
          <w:rFonts w:ascii="Arial" w:hAnsi="Arial" w:cs="Arial"/>
          <w:sz w:val="22"/>
          <w:szCs w:val="22"/>
        </w:rPr>
        <w:t xml:space="preserve"> </w:t>
      </w:r>
      <w:r w:rsidRPr="002A7286">
        <w:rPr>
          <w:rFonts w:ascii="Arial" w:hAnsi="Arial" w:cs="Arial"/>
          <w:sz w:val="22"/>
          <w:szCs w:val="22"/>
          <w:lang w:val="en-US"/>
        </w:rPr>
        <w:t>fury, dissatisfaction, and a sense of failure existence</w:t>
      </w:r>
    </w:p>
    <w:p w14:paraId="29D78110" w14:textId="3BEF78D5" w:rsidR="005242A6" w:rsidRDefault="00211D6E" w:rsidP="001E6182">
      <w:pPr>
        <w:spacing w:line="360" w:lineRule="auto"/>
        <w:rPr>
          <w:rFonts w:ascii="Arial" w:hAnsi="Arial" w:cs="Arial"/>
          <w:sz w:val="24"/>
          <w:szCs w:val="24"/>
        </w:rPr>
      </w:pPr>
      <w:r>
        <w:rPr>
          <w:rFonts w:ascii="Arial" w:hAnsi="Arial" w:cs="Arial"/>
          <w:sz w:val="24"/>
          <w:szCs w:val="24"/>
        </w:rPr>
        <w:t xml:space="preserve"> </w:t>
      </w:r>
    </w:p>
    <w:p w14:paraId="1AEAEE8B" w14:textId="77777777" w:rsidR="005242A6" w:rsidRDefault="008F7274" w:rsidP="001E6182">
      <w:pPr>
        <w:spacing w:line="360" w:lineRule="auto"/>
        <w:rPr>
          <w:rFonts w:ascii="Arial" w:hAnsi="Arial" w:cs="Arial"/>
          <w:b/>
          <w:bCs/>
        </w:rPr>
      </w:pPr>
      <w:r>
        <w:rPr>
          <w:rFonts w:ascii="Arial" w:hAnsi="Arial" w:cs="Arial"/>
          <w:b/>
          <w:bCs/>
        </w:rPr>
        <w:t xml:space="preserve"> </w:t>
      </w:r>
    </w:p>
    <w:p w14:paraId="172A8468" w14:textId="77777777" w:rsidR="005242A6" w:rsidRDefault="005242A6" w:rsidP="001E6182">
      <w:pPr>
        <w:spacing w:line="360" w:lineRule="auto"/>
        <w:rPr>
          <w:rFonts w:ascii="Arial" w:hAnsi="Arial" w:cs="Arial"/>
          <w:b/>
          <w:bCs/>
        </w:rPr>
      </w:pPr>
    </w:p>
    <w:p w14:paraId="39590402" w14:textId="77777777" w:rsidR="005242A6" w:rsidRDefault="005242A6" w:rsidP="001E6182">
      <w:pPr>
        <w:spacing w:line="360" w:lineRule="auto"/>
        <w:rPr>
          <w:rFonts w:ascii="Arial" w:hAnsi="Arial" w:cs="Arial"/>
          <w:b/>
          <w:bCs/>
        </w:rPr>
      </w:pPr>
    </w:p>
    <w:p w14:paraId="0BD52AB5" w14:textId="77777777" w:rsidR="005242A6" w:rsidRDefault="005242A6" w:rsidP="001E6182">
      <w:pPr>
        <w:spacing w:line="360" w:lineRule="auto"/>
        <w:rPr>
          <w:rFonts w:ascii="Arial" w:hAnsi="Arial" w:cs="Arial"/>
          <w:b/>
          <w:bCs/>
        </w:rPr>
      </w:pPr>
    </w:p>
    <w:p w14:paraId="63505DD1" w14:textId="77777777" w:rsidR="005242A6" w:rsidRDefault="005242A6" w:rsidP="001E6182">
      <w:pPr>
        <w:spacing w:line="360" w:lineRule="auto"/>
        <w:rPr>
          <w:rFonts w:ascii="Arial" w:hAnsi="Arial" w:cs="Arial"/>
          <w:b/>
          <w:bCs/>
        </w:rPr>
      </w:pPr>
    </w:p>
    <w:p w14:paraId="3EDA8104" w14:textId="77777777" w:rsidR="005242A6" w:rsidRDefault="005242A6" w:rsidP="001E6182">
      <w:pPr>
        <w:spacing w:line="360" w:lineRule="auto"/>
        <w:rPr>
          <w:rFonts w:ascii="Arial" w:hAnsi="Arial" w:cs="Arial"/>
          <w:b/>
          <w:bCs/>
        </w:rPr>
      </w:pPr>
    </w:p>
    <w:p w14:paraId="5757C4BD" w14:textId="77777777" w:rsidR="005242A6" w:rsidRDefault="005242A6" w:rsidP="001E6182">
      <w:pPr>
        <w:spacing w:line="360" w:lineRule="auto"/>
        <w:rPr>
          <w:rFonts w:ascii="Arial" w:hAnsi="Arial" w:cs="Arial"/>
          <w:b/>
          <w:bCs/>
        </w:rPr>
      </w:pPr>
    </w:p>
    <w:p w14:paraId="30344BF1" w14:textId="77777777" w:rsidR="005242A6" w:rsidRDefault="005242A6" w:rsidP="001E6182">
      <w:pPr>
        <w:spacing w:line="360" w:lineRule="auto"/>
        <w:rPr>
          <w:rFonts w:ascii="Arial" w:hAnsi="Arial" w:cs="Arial"/>
          <w:b/>
          <w:bCs/>
        </w:rPr>
      </w:pPr>
    </w:p>
    <w:p w14:paraId="28A19BA6" w14:textId="77777777" w:rsidR="005242A6" w:rsidRDefault="005242A6" w:rsidP="001E6182">
      <w:pPr>
        <w:spacing w:line="360" w:lineRule="auto"/>
        <w:rPr>
          <w:rFonts w:ascii="Arial" w:hAnsi="Arial" w:cs="Arial"/>
          <w:b/>
          <w:bCs/>
        </w:rPr>
      </w:pPr>
    </w:p>
    <w:p w14:paraId="6CA08304" w14:textId="77777777" w:rsidR="005242A6" w:rsidRDefault="005242A6" w:rsidP="001E6182">
      <w:pPr>
        <w:spacing w:line="360" w:lineRule="auto"/>
        <w:rPr>
          <w:rFonts w:ascii="Arial" w:hAnsi="Arial" w:cs="Arial"/>
          <w:b/>
          <w:bCs/>
        </w:rPr>
      </w:pPr>
    </w:p>
    <w:p w14:paraId="7A0C200D" w14:textId="77777777" w:rsidR="005242A6" w:rsidRDefault="005242A6" w:rsidP="001E6182">
      <w:pPr>
        <w:spacing w:line="360" w:lineRule="auto"/>
        <w:rPr>
          <w:rFonts w:ascii="Arial" w:hAnsi="Arial" w:cs="Arial"/>
          <w:b/>
          <w:bCs/>
        </w:rPr>
      </w:pPr>
    </w:p>
    <w:p w14:paraId="4C9B97D8" w14:textId="77777777" w:rsidR="005242A6" w:rsidRDefault="005242A6" w:rsidP="001E6182">
      <w:pPr>
        <w:spacing w:line="360" w:lineRule="auto"/>
        <w:rPr>
          <w:rFonts w:ascii="Arial" w:hAnsi="Arial" w:cs="Arial"/>
          <w:b/>
          <w:bCs/>
        </w:rPr>
      </w:pPr>
    </w:p>
    <w:p w14:paraId="2E08F0A7" w14:textId="77777777" w:rsidR="00CE4478" w:rsidRDefault="005242A6" w:rsidP="001E6182">
      <w:pPr>
        <w:spacing w:line="360" w:lineRule="auto"/>
        <w:rPr>
          <w:rFonts w:ascii="Arial" w:hAnsi="Arial" w:cs="Arial"/>
          <w:b/>
          <w:bCs/>
        </w:rPr>
      </w:pPr>
      <w:r>
        <w:rPr>
          <w:rFonts w:ascii="Arial" w:hAnsi="Arial" w:cs="Arial"/>
          <w:b/>
          <w:bCs/>
        </w:rPr>
        <w:t xml:space="preserve">           </w:t>
      </w:r>
      <w:r w:rsidR="008F7274">
        <w:rPr>
          <w:rFonts w:ascii="Arial" w:hAnsi="Arial" w:cs="Arial"/>
          <w:b/>
          <w:bCs/>
        </w:rPr>
        <w:t xml:space="preserve"> </w:t>
      </w:r>
    </w:p>
    <w:p w14:paraId="647CA6BA" w14:textId="77777777" w:rsidR="00CE4478" w:rsidRDefault="00CE4478" w:rsidP="001E6182">
      <w:pPr>
        <w:spacing w:line="360" w:lineRule="auto"/>
        <w:rPr>
          <w:rFonts w:ascii="Arial" w:hAnsi="Arial" w:cs="Arial"/>
          <w:b/>
          <w:bCs/>
        </w:rPr>
      </w:pPr>
    </w:p>
    <w:p w14:paraId="4BAA4EBB" w14:textId="77777777" w:rsidR="00CE4478" w:rsidRDefault="00CE4478" w:rsidP="001E6182">
      <w:pPr>
        <w:spacing w:line="360" w:lineRule="auto"/>
        <w:rPr>
          <w:rFonts w:ascii="Arial" w:hAnsi="Arial" w:cs="Arial"/>
          <w:b/>
          <w:bCs/>
        </w:rPr>
      </w:pPr>
    </w:p>
    <w:p w14:paraId="5E2BD877" w14:textId="77777777" w:rsidR="00CE4478" w:rsidRDefault="00CE4478" w:rsidP="001E6182">
      <w:pPr>
        <w:spacing w:line="360" w:lineRule="auto"/>
        <w:rPr>
          <w:rFonts w:ascii="Arial" w:hAnsi="Arial" w:cs="Arial"/>
          <w:b/>
          <w:bCs/>
        </w:rPr>
      </w:pPr>
    </w:p>
    <w:p w14:paraId="7CCB4FE9" w14:textId="77777777" w:rsidR="00CE4478" w:rsidRDefault="00CE4478" w:rsidP="001E6182">
      <w:pPr>
        <w:spacing w:line="360" w:lineRule="auto"/>
        <w:rPr>
          <w:rFonts w:ascii="Arial" w:hAnsi="Arial" w:cs="Arial"/>
          <w:b/>
          <w:bCs/>
        </w:rPr>
      </w:pPr>
    </w:p>
    <w:p w14:paraId="1E39E019" w14:textId="77777777" w:rsidR="00CE4478" w:rsidRDefault="00CE4478" w:rsidP="001E6182">
      <w:pPr>
        <w:spacing w:line="360" w:lineRule="auto"/>
        <w:rPr>
          <w:rFonts w:ascii="Arial" w:hAnsi="Arial" w:cs="Arial"/>
          <w:b/>
          <w:bCs/>
        </w:rPr>
      </w:pPr>
    </w:p>
    <w:p w14:paraId="734D304A" w14:textId="77777777" w:rsidR="00CE4478" w:rsidRDefault="005242A6" w:rsidP="001E6182">
      <w:pPr>
        <w:spacing w:line="360" w:lineRule="auto"/>
        <w:rPr>
          <w:rFonts w:ascii="Arial" w:hAnsi="Arial" w:cs="Arial"/>
          <w:b/>
          <w:bCs/>
        </w:rPr>
      </w:pPr>
      <w:r>
        <w:rPr>
          <w:rFonts w:ascii="Arial" w:hAnsi="Arial" w:cs="Arial"/>
          <w:b/>
          <w:bCs/>
        </w:rPr>
        <w:t xml:space="preserve"> </w:t>
      </w:r>
    </w:p>
    <w:p w14:paraId="5A002BD7" w14:textId="77777777" w:rsidR="00CE4478" w:rsidRDefault="00CE4478" w:rsidP="001E6182">
      <w:pPr>
        <w:spacing w:line="360" w:lineRule="auto"/>
        <w:rPr>
          <w:rFonts w:ascii="Arial" w:hAnsi="Arial" w:cs="Arial"/>
          <w:b/>
          <w:bCs/>
        </w:rPr>
      </w:pPr>
    </w:p>
    <w:p w14:paraId="0E46D3EE" w14:textId="77777777" w:rsidR="00CE4478" w:rsidRDefault="00CE4478" w:rsidP="001E6182">
      <w:pPr>
        <w:spacing w:line="360" w:lineRule="auto"/>
        <w:rPr>
          <w:rFonts w:ascii="Arial" w:hAnsi="Arial" w:cs="Arial"/>
          <w:b/>
          <w:bCs/>
        </w:rPr>
      </w:pPr>
    </w:p>
    <w:p w14:paraId="03D5BA01" w14:textId="539ECDB7" w:rsidR="001E6182" w:rsidRPr="008F7274" w:rsidRDefault="005242A6" w:rsidP="001E6182">
      <w:pPr>
        <w:spacing w:line="360" w:lineRule="auto"/>
        <w:rPr>
          <w:rFonts w:ascii="Arial" w:hAnsi="Arial" w:cs="Arial"/>
          <w:sz w:val="24"/>
          <w:szCs w:val="24"/>
        </w:rPr>
      </w:pPr>
      <w:r>
        <w:rPr>
          <w:rFonts w:ascii="Arial" w:hAnsi="Arial" w:cs="Arial"/>
          <w:b/>
          <w:bCs/>
        </w:rPr>
        <w:t xml:space="preserve">  </w:t>
      </w:r>
      <w:r w:rsidR="001E6182" w:rsidRPr="00E20678">
        <w:rPr>
          <w:rFonts w:ascii="Arial" w:hAnsi="Arial" w:cs="Arial"/>
          <w:b/>
          <w:bCs/>
        </w:rPr>
        <w:t>How Psychology Theory Applied to Health and Social care practice</w:t>
      </w:r>
    </w:p>
    <w:p w14:paraId="394D7940" w14:textId="77777777" w:rsidR="001E6182" w:rsidRPr="00E20678" w:rsidRDefault="001E6182" w:rsidP="001E6182">
      <w:pPr>
        <w:spacing w:line="360" w:lineRule="auto"/>
        <w:rPr>
          <w:rFonts w:ascii="Arial" w:hAnsi="Arial" w:cs="Arial"/>
        </w:rPr>
      </w:pPr>
      <w:r w:rsidRPr="00E20678">
        <w:rPr>
          <w:rFonts w:ascii="Arial" w:hAnsi="Arial" w:cs="Arial"/>
        </w:rPr>
        <w:t xml:space="preserve">Psychology theory has improved health and social care in Practice through four major theories which are: Self-Efficacy Theory, Stress, and Coping Theory, Learned helplessness Theory, and social support Theory </w:t>
      </w:r>
    </w:p>
    <w:p w14:paraId="6C3171A0" w14:textId="79E9DBE6" w:rsidR="001E6182" w:rsidRPr="00E20678" w:rsidRDefault="001E6182" w:rsidP="001E6182">
      <w:pPr>
        <w:spacing w:line="360" w:lineRule="auto"/>
        <w:rPr>
          <w:rFonts w:ascii="Arial" w:hAnsi="Arial" w:cs="Arial"/>
        </w:rPr>
      </w:pPr>
      <w:bookmarkStart w:id="1" w:name="_Hlk120507305"/>
      <w:bookmarkStart w:id="2" w:name="_Hlk120507440"/>
      <w:r w:rsidRPr="00E20678">
        <w:rPr>
          <w:rFonts w:ascii="Arial" w:hAnsi="Arial" w:cs="Arial"/>
        </w:rPr>
        <w:t>Self-effic</w:t>
      </w:r>
      <w:bookmarkEnd w:id="1"/>
      <w:r w:rsidRPr="00E20678">
        <w:rPr>
          <w:rFonts w:ascii="Arial" w:hAnsi="Arial" w:cs="Arial"/>
        </w:rPr>
        <w:t xml:space="preserve">acy is the term used to describe people's confidence in their ability to mobilize the drive, cognitive resources, and action plans required to </w:t>
      </w:r>
      <w:r w:rsidR="009F1D88">
        <w:rPr>
          <w:rFonts w:ascii="Arial" w:hAnsi="Arial" w:cs="Arial"/>
        </w:rPr>
        <w:t>satisfy</w:t>
      </w:r>
      <w:r w:rsidRPr="00E20678">
        <w:rPr>
          <w:rFonts w:ascii="Arial" w:hAnsi="Arial" w:cs="Arial"/>
        </w:rPr>
        <w:t> specific situational demands.</w:t>
      </w:r>
      <w:sdt>
        <w:sdtPr>
          <w:rPr>
            <w:rFonts w:ascii="Arial" w:hAnsi="Arial" w:cs="Arial"/>
          </w:rPr>
          <w:id w:val="-1478599264"/>
          <w:citation/>
        </w:sdtPr>
        <w:sdtContent>
          <w:r w:rsidRPr="00E20678">
            <w:rPr>
              <w:rFonts w:ascii="Arial" w:hAnsi="Arial" w:cs="Arial"/>
            </w:rPr>
            <w:fldChar w:fldCharType="begin"/>
          </w:r>
          <w:r w:rsidRPr="00E20678">
            <w:rPr>
              <w:rFonts w:ascii="Arial" w:hAnsi="Arial" w:cs="Arial"/>
            </w:rPr>
            <w:instrText xml:space="preserve"> CITATION Gon90 \l 2057 </w:instrText>
          </w:r>
          <w:r w:rsidRPr="00E20678">
            <w:rPr>
              <w:rFonts w:ascii="Arial" w:hAnsi="Arial" w:cs="Arial"/>
            </w:rPr>
            <w:fldChar w:fldCharType="separate"/>
          </w:r>
          <w:r w:rsidRPr="00E20678">
            <w:rPr>
              <w:rFonts w:ascii="Arial" w:hAnsi="Arial" w:cs="Arial"/>
              <w:noProof/>
            </w:rPr>
            <w:t xml:space="preserve"> (Gonzalez, et al., 1990)</w:t>
          </w:r>
          <w:r w:rsidRPr="00E20678">
            <w:rPr>
              <w:rFonts w:ascii="Arial" w:hAnsi="Arial" w:cs="Arial"/>
            </w:rPr>
            <w:fldChar w:fldCharType="end"/>
          </w:r>
        </w:sdtContent>
      </w:sdt>
      <w:r w:rsidRPr="00E20678">
        <w:rPr>
          <w:rFonts w:ascii="Arial" w:hAnsi="Arial" w:cs="Arial"/>
        </w:rPr>
        <w:t xml:space="preserve"> </w:t>
      </w:r>
    </w:p>
    <w:p w14:paraId="3FE0FE1D" w14:textId="73AA58BB" w:rsidR="001E6182" w:rsidRPr="00E20678" w:rsidRDefault="001E6182" w:rsidP="001E6182">
      <w:pPr>
        <w:spacing w:line="360" w:lineRule="auto"/>
        <w:rPr>
          <w:rFonts w:ascii="Arial" w:hAnsi="Arial" w:cs="Arial"/>
        </w:rPr>
      </w:pPr>
      <w:r w:rsidRPr="00E20678">
        <w:rPr>
          <w:rFonts w:ascii="Arial" w:hAnsi="Arial" w:cs="Arial"/>
        </w:rPr>
        <w:t xml:space="preserve">Thus, self-efficacy emphasizes the application of a particular type of skills or intellectual techniques in particular situations and is behavior specific. Through psychology, the hidden strength of a person can be enhanced. Four evidenced-based based techniques exist to raise self-efficacy: (a) skills mastery, (b) </w:t>
      </w:r>
      <w:r w:rsidR="009F1D88" w:rsidRPr="00E20678">
        <w:rPr>
          <w:rFonts w:ascii="Arial" w:hAnsi="Arial" w:cs="Arial"/>
        </w:rPr>
        <w:t>shaping</w:t>
      </w:r>
      <w:r w:rsidRPr="00E20678">
        <w:rPr>
          <w:rFonts w:ascii="Arial" w:hAnsi="Arial" w:cs="Arial"/>
        </w:rPr>
        <w:t xml:space="preserve">, (c) </w:t>
      </w:r>
      <w:bookmarkStart w:id="3" w:name="_Hlk120507839"/>
      <w:r w:rsidRPr="00E20678">
        <w:rPr>
          <w:rFonts w:ascii="Arial" w:hAnsi="Arial" w:cs="Arial"/>
        </w:rPr>
        <w:t xml:space="preserve">reinterpretation </w:t>
      </w:r>
      <w:bookmarkEnd w:id="3"/>
      <w:r w:rsidRPr="00E20678">
        <w:rPr>
          <w:rFonts w:ascii="Arial" w:hAnsi="Arial" w:cs="Arial"/>
        </w:rPr>
        <w:t>of physiological signs and symptoms, and (d) persuasion</w:t>
      </w:r>
    </w:p>
    <w:p w14:paraId="35816318" w14:textId="77777777" w:rsidR="001E6182" w:rsidRPr="00E20678" w:rsidRDefault="001E6182" w:rsidP="001E6182">
      <w:pPr>
        <w:spacing w:line="360" w:lineRule="auto"/>
        <w:rPr>
          <w:rFonts w:ascii="Arial" w:hAnsi="Arial" w:cs="Arial"/>
        </w:rPr>
      </w:pPr>
      <w:r w:rsidRPr="00E20678">
        <w:rPr>
          <w:rFonts w:ascii="Arial" w:hAnsi="Arial" w:cs="Arial"/>
        </w:rPr>
        <w:t xml:space="preserve">Psychology has also used other theories to improve health and social practice like </w:t>
      </w:r>
    </w:p>
    <w:p w14:paraId="3FC37147" w14:textId="77777777" w:rsidR="001E6182" w:rsidRPr="00E20678" w:rsidRDefault="001E6182" w:rsidP="001E6182">
      <w:pPr>
        <w:spacing w:line="360" w:lineRule="auto"/>
        <w:rPr>
          <w:rFonts w:ascii="Arial" w:hAnsi="Arial" w:cs="Arial"/>
        </w:rPr>
      </w:pPr>
      <w:r w:rsidRPr="00E20678">
        <w:rPr>
          <w:rFonts w:ascii="Arial" w:hAnsi="Arial" w:cs="Arial"/>
        </w:rPr>
        <w:t>Coping Theory, Learned Helplessness Theory, and Social Support Theory</w:t>
      </w:r>
    </w:p>
    <w:bookmarkEnd w:id="2"/>
    <w:p w14:paraId="0FF9F918" w14:textId="77777777" w:rsidR="001E6182" w:rsidRPr="00661943" w:rsidRDefault="001E6182" w:rsidP="003144E0">
      <w:pPr>
        <w:pStyle w:val="va-top"/>
        <w:shd w:val="clear" w:color="auto" w:fill="FFFFFF"/>
        <w:spacing w:before="0" w:beforeAutospacing="0" w:after="60" w:afterAutospacing="0" w:line="360" w:lineRule="auto"/>
        <w:textAlignment w:val="top"/>
        <w:rPr>
          <w:rFonts w:ascii="Arial" w:hAnsi="Arial" w:cs="Arial"/>
          <w:color w:val="4D5156"/>
          <w:sz w:val="22"/>
          <w:szCs w:val="22"/>
        </w:rPr>
      </w:pPr>
    </w:p>
    <w:p w14:paraId="524E8467" w14:textId="54B1BB5B" w:rsidR="00111FAC" w:rsidRPr="002F4D24" w:rsidRDefault="00111FAC" w:rsidP="00111FAC">
      <w:pPr>
        <w:spacing w:line="360" w:lineRule="auto"/>
        <w:rPr>
          <w:rFonts w:ascii="Arial" w:hAnsi="Arial" w:cs="Arial"/>
        </w:rPr>
      </w:pPr>
    </w:p>
    <w:p w14:paraId="26930CC6" w14:textId="3ADF780E" w:rsidR="00111FAC" w:rsidRDefault="00111FAC" w:rsidP="00EF0A9F">
      <w:pPr>
        <w:shd w:val="clear" w:color="auto" w:fill="FFFFFF"/>
        <w:spacing w:after="0" w:line="360" w:lineRule="auto"/>
        <w:rPr>
          <w:rFonts w:ascii="Arial" w:eastAsia="Times New Roman" w:hAnsi="Arial" w:cs="Arial"/>
          <w:color w:val="323130"/>
          <w:lang w:eastAsia="en-GB"/>
        </w:rPr>
      </w:pPr>
      <w:r>
        <w:rPr>
          <w:rFonts w:ascii="Arial" w:eastAsia="Times New Roman" w:hAnsi="Arial" w:cs="Arial"/>
          <w:color w:val="323130"/>
          <w:lang w:eastAsia="en-GB"/>
        </w:rPr>
        <w:t xml:space="preserve"> </w:t>
      </w:r>
    </w:p>
    <w:p w14:paraId="04CE1C94" w14:textId="77777777" w:rsidR="00111FAC" w:rsidRDefault="00111FAC" w:rsidP="00EF0A9F">
      <w:pPr>
        <w:shd w:val="clear" w:color="auto" w:fill="FFFFFF"/>
        <w:spacing w:after="0" w:line="360" w:lineRule="auto"/>
        <w:rPr>
          <w:rFonts w:ascii="Arial" w:eastAsia="Times New Roman" w:hAnsi="Arial" w:cs="Arial"/>
          <w:color w:val="323130"/>
          <w:lang w:eastAsia="en-GB"/>
        </w:rPr>
      </w:pPr>
    </w:p>
    <w:p w14:paraId="37E681C5" w14:textId="77777777" w:rsidR="00EF0A9F" w:rsidRPr="00FD3611" w:rsidRDefault="00EF0A9F" w:rsidP="00EF0A9F">
      <w:pPr>
        <w:shd w:val="clear" w:color="auto" w:fill="FFFFFF"/>
        <w:spacing w:after="0" w:line="360" w:lineRule="auto"/>
        <w:rPr>
          <w:rFonts w:ascii="Arial" w:hAnsi="Arial" w:cs="Arial"/>
        </w:rPr>
      </w:pPr>
    </w:p>
    <w:p w14:paraId="73A8141E" w14:textId="5B354BDD" w:rsidR="00EF0A9F" w:rsidRPr="00EF0A9F" w:rsidRDefault="00EF0A9F">
      <w:pPr>
        <w:rPr>
          <w:rFonts w:ascii="Arial" w:hAnsi="Arial" w:cs="Arial"/>
          <w:b/>
          <w:bCs/>
        </w:rPr>
      </w:pPr>
      <w:r>
        <w:rPr>
          <w:rFonts w:ascii="Arial" w:hAnsi="Arial" w:cs="Arial"/>
          <w:b/>
          <w:bCs/>
        </w:rPr>
        <w:t xml:space="preserve"> </w:t>
      </w:r>
    </w:p>
    <w:p w14:paraId="7EB3FADF" w14:textId="77777777" w:rsidR="00EF0A9F" w:rsidRPr="00EF0A9F" w:rsidRDefault="00EF0A9F">
      <w:pPr>
        <w:rPr>
          <w:b/>
          <w:bCs/>
        </w:rPr>
      </w:pPr>
    </w:p>
    <w:p w14:paraId="4D106AB4" w14:textId="09DA52B0" w:rsidR="00EF0A9F" w:rsidRDefault="00EF0A9F"/>
    <w:p w14:paraId="17A2CE81" w14:textId="5BD8F6EA" w:rsidR="00EF0A9F" w:rsidRDefault="00EF0A9F"/>
    <w:p w14:paraId="2D8556DC" w14:textId="6F620651" w:rsidR="00EF0A9F" w:rsidRDefault="00EF0A9F"/>
    <w:p w14:paraId="1E994DCF" w14:textId="7A4AC5C1" w:rsidR="00EF0A9F" w:rsidRDefault="00EF0A9F"/>
    <w:p w14:paraId="219168DD" w14:textId="6270A18D" w:rsidR="00EF0A9F" w:rsidRDefault="00EF0A9F"/>
    <w:p w14:paraId="15F29211" w14:textId="210D37C3" w:rsidR="00EF0A9F" w:rsidRDefault="00EF0A9F"/>
    <w:p w14:paraId="1320FB79" w14:textId="735C1D4E" w:rsidR="00EF0A9F" w:rsidRDefault="00EF0A9F"/>
    <w:p w14:paraId="2FDD3D10" w14:textId="557C4EE0" w:rsidR="00EF0A9F" w:rsidRDefault="00EF0A9F"/>
    <w:p w14:paraId="1CEACCD5" w14:textId="76C0B89B" w:rsidR="00EF0A9F" w:rsidRDefault="00EF0A9F"/>
    <w:p w14:paraId="5A76F91C" w14:textId="213F891B" w:rsidR="00EF0A9F" w:rsidRDefault="00EF0A9F"/>
    <w:p w14:paraId="323857F3" w14:textId="6DEEAD31" w:rsidR="0046555F" w:rsidRPr="00976440" w:rsidRDefault="0046555F" w:rsidP="00976440">
      <w:pPr>
        <w:spacing w:line="360" w:lineRule="auto"/>
        <w:ind w:left="720"/>
        <w:rPr>
          <w:rFonts w:ascii="Arial" w:hAnsi="Arial" w:cs="Arial"/>
          <w:b/>
          <w:bCs/>
          <w:u w:val="single"/>
        </w:rPr>
      </w:pPr>
      <w:r w:rsidRPr="00976440">
        <w:rPr>
          <w:rFonts w:ascii="Arial" w:hAnsi="Arial" w:cs="Arial"/>
          <w:b/>
          <w:bCs/>
        </w:rPr>
        <w:t xml:space="preserve">                         </w:t>
      </w:r>
      <w:r w:rsidRPr="00976440">
        <w:rPr>
          <w:rFonts w:ascii="Arial" w:hAnsi="Arial" w:cs="Arial"/>
          <w:b/>
          <w:bCs/>
          <w:u w:val="single"/>
        </w:rPr>
        <w:t>Case study of Gareth Jones</w:t>
      </w:r>
    </w:p>
    <w:p w14:paraId="54A6FEB4" w14:textId="4AB6A5B7" w:rsidR="00531929" w:rsidRPr="00976440" w:rsidRDefault="0046555F" w:rsidP="00976440">
      <w:pPr>
        <w:spacing w:line="360" w:lineRule="auto"/>
        <w:rPr>
          <w:rFonts w:ascii="Arial" w:hAnsi="Arial" w:cs="Arial"/>
          <w:lang w:val="fr-FR"/>
        </w:rPr>
      </w:pPr>
      <w:r w:rsidRPr="00976440">
        <w:rPr>
          <w:rFonts w:ascii="Arial" w:hAnsi="Arial" w:cs="Arial"/>
        </w:rPr>
        <w:t xml:space="preserve">  Using Erikson’s theory of life span development, Gareth Jones was at the fifth stage of Erikson’s theory which happens to be the stage of Identity vs. Role Confusion. it is at this stage that Teens' motivations, as well as surroundings, significantly alter with the onset of puberty. The juvenile makes a focused attempt to establish a sense of self-identity as an individuality, pursuing his or her route in society, because of that kind of identity versus role diffusion conflict. It was </w:t>
      </w:r>
      <w:r w:rsidR="00B706E9" w:rsidRPr="00976440">
        <w:rPr>
          <w:rFonts w:ascii="Arial" w:hAnsi="Arial" w:cs="Arial"/>
        </w:rPr>
        <w:t>during</w:t>
      </w:r>
      <w:r w:rsidRPr="00976440">
        <w:rPr>
          <w:rFonts w:ascii="Arial" w:hAnsi="Arial" w:cs="Arial"/>
        </w:rPr>
        <w:t xml:space="preserve"> this period of psychological turbulence and instability that Erikson referred to the difficulty of leaving the family as an "identity crisis." (</w:t>
      </w:r>
      <w:r w:rsidRPr="00976440">
        <w:rPr>
          <w:rFonts w:ascii="Arial" w:hAnsi="Arial" w:cs="Arial"/>
          <w:lang w:val="fr-FR"/>
        </w:rPr>
        <w:t>Fernand, 2008, p106).</w:t>
      </w:r>
      <w:r w:rsidR="003A0CB8" w:rsidRPr="00976440">
        <w:rPr>
          <w:rFonts w:ascii="Arial" w:hAnsi="Arial" w:cs="Arial"/>
          <w:lang w:val="fr-FR"/>
        </w:rPr>
        <w:t xml:space="preserve"> </w:t>
      </w:r>
    </w:p>
    <w:p w14:paraId="5C004A93" w14:textId="53C29F11" w:rsidR="001F025E" w:rsidRPr="00976440" w:rsidRDefault="001F025E" w:rsidP="00976440">
      <w:pPr>
        <w:spacing w:line="360" w:lineRule="auto"/>
        <w:rPr>
          <w:rFonts w:ascii="Arial" w:hAnsi="Arial" w:cs="Arial"/>
          <w:b/>
          <w:bCs/>
          <w:lang w:val="fr-FR"/>
        </w:rPr>
      </w:pPr>
      <w:r w:rsidRPr="00976440">
        <w:rPr>
          <w:rFonts w:ascii="Arial" w:hAnsi="Arial" w:cs="Arial"/>
          <w:b/>
          <w:bCs/>
          <w:lang w:val="fr-FR"/>
        </w:rPr>
        <w:t xml:space="preserve">                                   Social Identity Theory</w:t>
      </w:r>
    </w:p>
    <w:p w14:paraId="24F200DC" w14:textId="728B0816" w:rsidR="003A0CB8" w:rsidRPr="00976440" w:rsidRDefault="003A0CB8" w:rsidP="00976440">
      <w:pPr>
        <w:spacing w:line="360" w:lineRule="auto"/>
        <w:rPr>
          <w:rFonts w:ascii="Arial" w:hAnsi="Arial" w:cs="Arial"/>
        </w:rPr>
      </w:pPr>
      <w:r w:rsidRPr="00976440">
        <w:rPr>
          <w:rFonts w:ascii="Arial" w:hAnsi="Arial" w:cs="Arial"/>
        </w:rPr>
        <w:t>The analysis of how other people's actions and attitudes impact the individual, intellect, and emotion is known as social psychology</w:t>
      </w:r>
      <w:sdt>
        <w:sdtPr>
          <w:rPr>
            <w:rFonts w:ascii="Arial" w:hAnsi="Arial" w:cs="Arial"/>
          </w:rPr>
          <w:id w:val="-1409305600"/>
          <w:citation/>
        </w:sdtPr>
        <w:sdtContent>
          <w:r w:rsidRPr="00976440">
            <w:rPr>
              <w:rFonts w:ascii="Arial" w:hAnsi="Arial" w:cs="Arial"/>
            </w:rPr>
            <w:fldChar w:fldCharType="begin"/>
          </w:r>
          <w:r w:rsidRPr="00976440">
            <w:rPr>
              <w:rFonts w:ascii="Arial" w:hAnsi="Arial" w:cs="Arial"/>
            </w:rPr>
            <w:instrText xml:space="preserve"> CITATION Hog17 \l 2057 </w:instrText>
          </w:r>
          <w:r w:rsidRPr="00976440">
            <w:rPr>
              <w:rFonts w:ascii="Arial" w:hAnsi="Arial" w:cs="Arial"/>
            </w:rPr>
            <w:fldChar w:fldCharType="separate"/>
          </w:r>
          <w:r w:rsidRPr="00976440">
            <w:rPr>
              <w:rFonts w:ascii="Arial" w:hAnsi="Arial" w:cs="Arial"/>
              <w:noProof/>
            </w:rPr>
            <w:t xml:space="preserve"> (Hogg &amp; Vaughan, 2017)</w:t>
          </w:r>
          <w:r w:rsidRPr="00976440">
            <w:rPr>
              <w:rFonts w:ascii="Arial" w:hAnsi="Arial" w:cs="Arial"/>
            </w:rPr>
            <w:fldChar w:fldCharType="end"/>
          </w:r>
        </w:sdtContent>
      </w:sdt>
    </w:p>
    <w:p w14:paraId="6567EA5B" w14:textId="23D93F78" w:rsidR="00F37466" w:rsidRPr="00976440" w:rsidRDefault="00F37466" w:rsidP="00976440">
      <w:pPr>
        <w:spacing w:line="360" w:lineRule="auto"/>
        <w:rPr>
          <w:rFonts w:ascii="Arial" w:hAnsi="Arial" w:cs="Arial"/>
        </w:rPr>
      </w:pPr>
      <w:r w:rsidRPr="00976440">
        <w:rPr>
          <w:rFonts w:ascii="Arial" w:hAnsi="Arial" w:cs="Arial"/>
        </w:rPr>
        <w:t>A key goal of the research in collaborative learning is how people's identities are shaped by their membership in a group. It enables us to understand how people behave toward those groups, such as the causes of discrimination.</w:t>
      </w:r>
      <w:r w:rsidR="007B4D0B" w:rsidRPr="00976440">
        <w:rPr>
          <w:rFonts w:ascii="Arial" w:hAnsi="Arial" w:cs="Arial"/>
        </w:rPr>
        <w:t xml:space="preserve"> from</w:t>
      </w:r>
    </w:p>
    <w:p w14:paraId="02F509FD" w14:textId="649F358C" w:rsidR="002D09E8" w:rsidRPr="00976440" w:rsidRDefault="007B4D0B" w:rsidP="00976440">
      <w:pPr>
        <w:spacing w:line="360" w:lineRule="auto"/>
        <w:rPr>
          <w:rFonts w:ascii="Arial" w:hAnsi="Arial" w:cs="Arial"/>
        </w:rPr>
      </w:pPr>
      <w:r w:rsidRPr="00976440">
        <w:rPr>
          <w:rFonts w:ascii="Arial" w:hAnsi="Arial" w:cs="Arial"/>
        </w:rPr>
        <w:t xml:space="preserve"> </w:t>
      </w:r>
      <w:r w:rsidR="002D09E8" w:rsidRPr="00976440">
        <w:rPr>
          <w:rFonts w:ascii="Arial" w:hAnsi="Arial" w:cs="Arial"/>
        </w:rPr>
        <w:t>Though the discussion of identity has had less of an impact on the quantitative study of political behavior in general and political psychology than might be expected, interest in the idea of identity has increased at an exponential rate across the humanities and social sciences. According to Henri Tajfel, John Turner, and colleagues, social identity theory is one of the highest talented approaches for political psychologists.</w:t>
      </w:r>
      <w:sdt>
        <w:sdtPr>
          <w:rPr>
            <w:rFonts w:ascii="Arial" w:hAnsi="Arial" w:cs="Arial"/>
          </w:rPr>
          <w:id w:val="-1082977790"/>
          <w:citation/>
        </w:sdtPr>
        <w:sdtContent>
          <w:r w:rsidR="002D09E8" w:rsidRPr="00976440">
            <w:rPr>
              <w:rFonts w:ascii="Arial" w:hAnsi="Arial" w:cs="Arial"/>
            </w:rPr>
            <w:fldChar w:fldCharType="begin"/>
          </w:r>
          <w:r w:rsidR="002D09E8" w:rsidRPr="00976440">
            <w:rPr>
              <w:rFonts w:ascii="Arial" w:hAnsi="Arial" w:cs="Arial"/>
            </w:rPr>
            <w:instrText xml:space="preserve"> CITATION Hud01 \l 2057 </w:instrText>
          </w:r>
          <w:r w:rsidR="002D09E8" w:rsidRPr="00976440">
            <w:rPr>
              <w:rFonts w:ascii="Arial" w:hAnsi="Arial" w:cs="Arial"/>
            </w:rPr>
            <w:fldChar w:fldCharType="separate"/>
          </w:r>
          <w:r w:rsidR="002D09E8" w:rsidRPr="00976440">
            <w:rPr>
              <w:rFonts w:ascii="Arial" w:hAnsi="Arial" w:cs="Arial"/>
              <w:noProof/>
            </w:rPr>
            <w:t xml:space="preserve"> (Huddy, 2001)</w:t>
          </w:r>
          <w:r w:rsidR="002D09E8" w:rsidRPr="00976440">
            <w:rPr>
              <w:rFonts w:ascii="Arial" w:hAnsi="Arial" w:cs="Arial"/>
            </w:rPr>
            <w:fldChar w:fldCharType="end"/>
          </w:r>
        </w:sdtContent>
      </w:sdt>
    </w:p>
    <w:p w14:paraId="4AD62DE6" w14:textId="729E5691" w:rsidR="001F025E" w:rsidRPr="00976440" w:rsidRDefault="001F025E" w:rsidP="00976440">
      <w:pPr>
        <w:spacing w:line="360" w:lineRule="auto"/>
        <w:rPr>
          <w:rFonts w:ascii="Arial" w:hAnsi="Arial" w:cs="Arial"/>
          <w:b/>
          <w:bCs/>
        </w:rPr>
      </w:pPr>
      <w:r w:rsidRPr="00976440">
        <w:rPr>
          <w:rFonts w:ascii="Arial" w:hAnsi="Arial" w:cs="Arial"/>
          <w:b/>
          <w:bCs/>
        </w:rPr>
        <w:t xml:space="preserve">                                    Theory of Plan Behaviour</w:t>
      </w:r>
    </w:p>
    <w:p w14:paraId="395E936C" w14:textId="5C0547B4" w:rsidR="001F025E" w:rsidRPr="00976440" w:rsidRDefault="001F025E" w:rsidP="00976440">
      <w:pPr>
        <w:spacing w:line="360" w:lineRule="auto"/>
        <w:rPr>
          <w:rFonts w:ascii="Arial" w:hAnsi="Arial" w:cs="Arial"/>
        </w:rPr>
      </w:pPr>
      <w:r w:rsidRPr="00976440">
        <w:rPr>
          <w:rFonts w:ascii="Arial" w:hAnsi="Arial" w:cs="Arial"/>
        </w:rPr>
        <w:t>The theory underlying planned behavior is a commonly used average lifespan paradigm of mindset interactions that has shown some promise in the prediction of either a range of behaviors.</w:t>
      </w:r>
      <w:sdt>
        <w:sdtPr>
          <w:rPr>
            <w:rFonts w:ascii="Arial" w:hAnsi="Arial" w:cs="Arial"/>
          </w:rPr>
          <w:id w:val="-592012918"/>
          <w:citation/>
        </w:sdtPr>
        <w:sdtContent>
          <w:r w:rsidRPr="00976440">
            <w:rPr>
              <w:rFonts w:ascii="Arial" w:hAnsi="Arial" w:cs="Arial"/>
            </w:rPr>
            <w:fldChar w:fldCharType="begin"/>
          </w:r>
          <w:r w:rsidRPr="00976440">
            <w:rPr>
              <w:rFonts w:ascii="Arial" w:hAnsi="Arial" w:cs="Arial"/>
            </w:rPr>
            <w:instrText xml:space="preserve"> CITATION Con98 \l 2057 </w:instrText>
          </w:r>
          <w:r w:rsidRPr="00976440">
            <w:rPr>
              <w:rFonts w:ascii="Arial" w:hAnsi="Arial" w:cs="Arial"/>
            </w:rPr>
            <w:fldChar w:fldCharType="separate"/>
          </w:r>
          <w:r w:rsidRPr="00976440">
            <w:rPr>
              <w:rFonts w:ascii="Arial" w:hAnsi="Arial" w:cs="Arial"/>
              <w:noProof/>
            </w:rPr>
            <w:t xml:space="preserve"> (Conner &amp; Armitage, 1998)</w:t>
          </w:r>
          <w:r w:rsidRPr="00976440">
            <w:rPr>
              <w:rFonts w:ascii="Arial" w:hAnsi="Arial" w:cs="Arial"/>
            </w:rPr>
            <w:fldChar w:fldCharType="end"/>
          </w:r>
        </w:sdtContent>
      </w:sdt>
    </w:p>
    <w:p w14:paraId="7FE7F52E" w14:textId="77777777" w:rsidR="00F3093A" w:rsidRPr="00976440" w:rsidRDefault="00F3093A" w:rsidP="00976440">
      <w:pPr>
        <w:pStyle w:val="Bibliography"/>
        <w:spacing w:line="360" w:lineRule="auto"/>
        <w:rPr>
          <w:rFonts w:ascii="Arial" w:hAnsi="Arial" w:cs="Arial"/>
        </w:rPr>
      </w:pPr>
      <w:r w:rsidRPr="00976440">
        <w:rPr>
          <w:rFonts w:ascii="Arial" w:hAnsi="Arial" w:cs="Arial"/>
        </w:rPr>
        <w:t xml:space="preserve">. First, the possibility of incorporating the TPB into a dual-process model of attitude-behavior relationships is reviewed. Second, the expansion of the TPB to include consideration of the </w:t>
      </w:r>
      <w:r w:rsidRPr="00976440">
        <w:rPr>
          <w:rFonts w:ascii="Arial" w:hAnsi="Arial" w:cs="Arial"/>
        </w:rPr>
        <w:lastRenderedPageBreak/>
        <w:t xml:space="preserve">volitional processes determining how goal intentions may lead to goal achievement is discussed.  </w:t>
      </w:r>
    </w:p>
    <w:p w14:paraId="00B5E757" w14:textId="77777777" w:rsidR="00F3093A" w:rsidRPr="00976440" w:rsidRDefault="00F3093A" w:rsidP="00976440">
      <w:pPr>
        <w:pStyle w:val="Bibliography"/>
        <w:spacing w:line="360" w:lineRule="auto"/>
        <w:rPr>
          <w:rFonts w:ascii="Arial" w:hAnsi="Arial" w:cs="Arial"/>
        </w:rPr>
      </w:pPr>
    </w:p>
    <w:p w14:paraId="5D78B15F" w14:textId="114002AA" w:rsidR="00F3093A" w:rsidRPr="00976440" w:rsidRDefault="00F3093A" w:rsidP="00976440">
      <w:pPr>
        <w:pStyle w:val="Bibliography"/>
        <w:spacing w:line="360" w:lineRule="auto"/>
        <w:rPr>
          <w:rFonts w:ascii="Arial" w:hAnsi="Arial" w:cs="Arial"/>
        </w:rPr>
      </w:pPr>
      <w:r w:rsidRPr="00976440">
        <w:rPr>
          <w:rFonts w:ascii="Arial" w:hAnsi="Arial" w:cs="Arial"/>
        </w:rPr>
        <w:t xml:space="preserve">In other to rehabilitate Gareth using the theory of planned behavior, we must address what lead to his action One of the things is the fact that He like Cars, and he like Associating with his friend   he needs to be advised about his friends that they don’t mean well for him that he has a bright future </w:t>
      </w:r>
    </w:p>
    <w:p w14:paraId="6D9A17C0" w14:textId="77777777" w:rsidR="00976440" w:rsidRPr="00976440" w:rsidRDefault="00976440" w:rsidP="00976440">
      <w:pPr>
        <w:spacing w:line="360" w:lineRule="auto"/>
        <w:rPr>
          <w:rFonts w:ascii="Arial" w:hAnsi="Arial" w:cs="Arial"/>
          <w:b/>
          <w:bCs/>
        </w:rPr>
      </w:pPr>
      <w:r w:rsidRPr="00976440">
        <w:rPr>
          <w:rFonts w:ascii="Arial" w:hAnsi="Arial" w:cs="Arial"/>
          <w:b/>
          <w:bCs/>
        </w:rPr>
        <w:t xml:space="preserve">                            Frustration-Aggression Hypothesis: </w:t>
      </w:r>
    </w:p>
    <w:p w14:paraId="4B8E16B0" w14:textId="77777777" w:rsidR="00976440" w:rsidRPr="00976440" w:rsidRDefault="00976440" w:rsidP="00976440">
      <w:pPr>
        <w:spacing w:line="360" w:lineRule="auto"/>
        <w:rPr>
          <w:rFonts w:ascii="Arial" w:hAnsi="Arial" w:cs="Arial"/>
        </w:rPr>
      </w:pPr>
      <w:r w:rsidRPr="00976440">
        <w:rPr>
          <w:rFonts w:ascii="Arial" w:hAnsi="Arial" w:cs="Arial"/>
        </w:rPr>
        <w:t>The "frustration-aggression hypothesis" seems to be the term for the idea that becoming frustrated can result in aggressive behavior.</w:t>
      </w:r>
      <w:sdt>
        <w:sdtPr>
          <w:rPr>
            <w:rFonts w:ascii="Arial" w:hAnsi="Arial" w:cs="Arial"/>
          </w:rPr>
          <w:id w:val="1173689901"/>
          <w:citation/>
        </w:sdtPr>
        <w:sdtContent>
          <w:r w:rsidRPr="00976440">
            <w:rPr>
              <w:rFonts w:ascii="Arial" w:hAnsi="Arial" w:cs="Arial"/>
            </w:rPr>
            <w:fldChar w:fldCharType="begin"/>
          </w:r>
          <w:r w:rsidRPr="00976440">
            <w:rPr>
              <w:rFonts w:ascii="Arial" w:hAnsi="Arial" w:cs="Arial"/>
            </w:rPr>
            <w:instrText xml:space="preserve"> CITATION Dol39 \l 2057 </w:instrText>
          </w:r>
          <w:r w:rsidRPr="00976440">
            <w:rPr>
              <w:rFonts w:ascii="Arial" w:hAnsi="Arial" w:cs="Arial"/>
            </w:rPr>
            <w:fldChar w:fldCharType="separate"/>
          </w:r>
          <w:r w:rsidRPr="00976440">
            <w:rPr>
              <w:rFonts w:ascii="Arial" w:hAnsi="Arial" w:cs="Arial"/>
              <w:noProof/>
            </w:rPr>
            <w:t xml:space="preserve"> (Dollard, et al., 1939)</w:t>
          </w:r>
          <w:r w:rsidRPr="00976440">
            <w:rPr>
              <w:rFonts w:ascii="Arial" w:hAnsi="Arial" w:cs="Arial"/>
            </w:rPr>
            <w:fldChar w:fldCharType="end"/>
          </w:r>
        </w:sdtContent>
      </w:sdt>
    </w:p>
    <w:p w14:paraId="2509342F" w14:textId="77777777" w:rsidR="00976440" w:rsidRPr="00976440" w:rsidRDefault="00976440" w:rsidP="00976440">
      <w:pPr>
        <w:spacing w:line="360" w:lineRule="auto"/>
        <w:rPr>
          <w:rFonts w:ascii="Arial" w:hAnsi="Arial" w:cs="Arial"/>
        </w:rPr>
      </w:pPr>
      <w:r w:rsidRPr="00976440">
        <w:rPr>
          <w:rFonts w:ascii="Arial" w:hAnsi="Arial" w:cs="Arial"/>
        </w:rPr>
        <w:t>When referring to the concept of the professional and personal context, displaced aggression is described as a degree of violence against a target.</w:t>
      </w:r>
    </w:p>
    <w:p w14:paraId="5FB2E8CE" w14:textId="7DA52E9C" w:rsidR="00976440" w:rsidRPr="00976440" w:rsidRDefault="00976440" w:rsidP="00976440">
      <w:pPr>
        <w:spacing w:line="360" w:lineRule="auto"/>
        <w:rPr>
          <w:rFonts w:ascii="Arial" w:hAnsi="Arial" w:cs="Arial"/>
        </w:rPr>
      </w:pPr>
      <w:r w:rsidRPr="00976440">
        <w:rPr>
          <w:rFonts w:ascii="Arial" w:hAnsi="Arial" w:cs="Arial"/>
        </w:rPr>
        <w:t xml:space="preserve"> </w:t>
      </w:r>
    </w:p>
    <w:p w14:paraId="519C9AB5" w14:textId="6095698B" w:rsidR="00F3093A" w:rsidRPr="001F025E" w:rsidRDefault="00F3093A" w:rsidP="001F025E">
      <w:pPr>
        <w:spacing w:line="360" w:lineRule="auto"/>
        <w:rPr>
          <w:rFonts w:ascii="Arial" w:hAnsi="Arial" w:cs="Arial"/>
        </w:rPr>
      </w:pPr>
      <w:r>
        <w:rPr>
          <w:rFonts w:ascii="Arial" w:hAnsi="Arial" w:cs="Arial"/>
        </w:rPr>
        <w:t xml:space="preserve"> </w:t>
      </w:r>
    </w:p>
    <w:p w14:paraId="7C49E18B" w14:textId="4856F30A" w:rsidR="001F025E" w:rsidRPr="001F025E" w:rsidRDefault="001F025E" w:rsidP="001F025E">
      <w:pPr>
        <w:spacing w:line="360" w:lineRule="auto"/>
        <w:rPr>
          <w:rFonts w:ascii="Arial" w:hAnsi="Arial" w:cs="Arial"/>
          <w:b/>
          <w:bCs/>
        </w:rPr>
      </w:pPr>
      <w:r w:rsidRPr="001F025E">
        <w:rPr>
          <w:rFonts w:ascii="Arial" w:hAnsi="Arial" w:cs="Arial"/>
          <w:b/>
          <w:bCs/>
        </w:rPr>
        <w:t xml:space="preserve"> </w:t>
      </w:r>
    </w:p>
    <w:p w14:paraId="10FD4160" w14:textId="2AE9DAC8" w:rsidR="00B706E9" w:rsidRDefault="002D09E8" w:rsidP="001F025E">
      <w:pPr>
        <w:spacing w:line="360" w:lineRule="auto"/>
        <w:rPr>
          <w:rFonts w:ascii="Arial" w:hAnsi="Arial" w:cs="Arial"/>
        </w:rPr>
      </w:pPr>
      <w:r w:rsidRPr="001F025E">
        <w:rPr>
          <w:rFonts w:ascii="Arial" w:hAnsi="Arial" w:cs="Arial"/>
        </w:rPr>
        <w:t xml:space="preserve"> </w:t>
      </w:r>
    </w:p>
    <w:p w14:paraId="687AFAD4" w14:textId="50F57E7E" w:rsidR="00F3093A" w:rsidRDefault="00F3093A" w:rsidP="001F025E">
      <w:pPr>
        <w:spacing w:line="360" w:lineRule="auto"/>
        <w:rPr>
          <w:rFonts w:ascii="Arial" w:hAnsi="Arial" w:cs="Arial"/>
        </w:rPr>
      </w:pPr>
    </w:p>
    <w:p w14:paraId="75027BB1" w14:textId="7B501FEC" w:rsidR="00F3093A" w:rsidRDefault="00F3093A" w:rsidP="001F025E">
      <w:pPr>
        <w:spacing w:line="360" w:lineRule="auto"/>
        <w:rPr>
          <w:rFonts w:ascii="Arial" w:hAnsi="Arial" w:cs="Arial"/>
        </w:rPr>
      </w:pPr>
    </w:p>
    <w:p w14:paraId="4BE58CDB" w14:textId="77777777" w:rsidR="00F3093A" w:rsidRPr="001F025E" w:rsidRDefault="00F3093A" w:rsidP="001F025E">
      <w:pPr>
        <w:spacing w:line="360" w:lineRule="auto"/>
        <w:rPr>
          <w:rFonts w:ascii="Arial" w:hAnsi="Arial" w:cs="Arial"/>
        </w:rPr>
      </w:pPr>
    </w:p>
    <w:p w14:paraId="1D7B93CC" w14:textId="3B719067" w:rsidR="00EF0A9F" w:rsidRDefault="0046555F">
      <w:r>
        <w:t xml:space="preserve"> </w:t>
      </w:r>
    </w:p>
    <w:p w14:paraId="1F79EB26" w14:textId="77777777" w:rsidR="00AA5FF5" w:rsidRDefault="00AA5FF5"/>
    <w:p w14:paraId="2DCD0E01" w14:textId="77777777" w:rsidR="001F025E" w:rsidRDefault="001F025E" w:rsidP="001F025E"/>
    <w:p w14:paraId="18083A50" w14:textId="77777777" w:rsidR="00976440" w:rsidRDefault="001F025E" w:rsidP="00976440">
      <w:pPr>
        <w:spacing w:line="360" w:lineRule="auto"/>
        <w:rPr>
          <w:rFonts w:ascii="Arial" w:hAnsi="Arial" w:cs="Arial"/>
          <w:b/>
          <w:bCs/>
        </w:rPr>
      </w:pPr>
      <w:r w:rsidRPr="00976440">
        <w:rPr>
          <w:rFonts w:ascii="Arial" w:hAnsi="Arial" w:cs="Arial"/>
          <w:b/>
          <w:bCs/>
        </w:rPr>
        <w:t xml:space="preserve">                                            </w:t>
      </w:r>
    </w:p>
    <w:p w14:paraId="53E2E0EB" w14:textId="77777777" w:rsidR="00976440" w:rsidRDefault="00976440" w:rsidP="00976440">
      <w:pPr>
        <w:spacing w:line="360" w:lineRule="auto"/>
        <w:rPr>
          <w:rFonts w:ascii="Arial" w:hAnsi="Arial" w:cs="Arial"/>
          <w:b/>
          <w:bCs/>
        </w:rPr>
      </w:pPr>
    </w:p>
    <w:p w14:paraId="19FA9D25" w14:textId="77777777" w:rsidR="00976440" w:rsidRDefault="00976440" w:rsidP="00976440">
      <w:pPr>
        <w:spacing w:line="360" w:lineRule="auto"/>
        <w:rPr>
          <w:rFonts w:ascii="Arial" w:hAnsi="Arial" w:cs="Arial"/>
          <w:b/>
          <w:bCs/>
        </w:rPr>
      </w:pPr>
    </w:p>
    <w:p w14:paraId="389E06E9" w14:textId="77777777" w:rsidR="00976440" w:rsidRDefault="00976440" w:rsidP="00976440">
      <w:pPr>
        <w:spacing w:line="360" w:lineRule="auto"/>
        <w:rPr>
          <w:rFonts w:ascii="Arial" w:hAnsi="Arial" w:cs="Arial"/>
          <w:b/>
          <w:bCs/>
        </w:rPr>
      </w:pPr>
    </w:p>
    <w:p w14:paraId="282F91F5" w14:textId="77777777" w:rsidR="00976440" w:rsidRDefault="00976440" w:rsidP="00976440">
      <w:pPr>
        <w:spacing w:line="360" w:lineRule="auto"/>
        <w:rPr>
          <w:rFonts w:ascii="Arial" w:hAnsi="Arial" w:cs="Arial"/>
          <w:b/>
          <w:bCs/>
        </w:rPr>
      </w:pPr>
    </w:p>
    <w:p w14:paraId="2FA153EA" w14:textId="77777777" w:rsidR="00976440" w:rsidRDefault="00976440" w:rsidP="00976440">
      <w:pPr>
        <w:spacing w:line="360" w:lineRule="auto"/>
        <w:rPr>
          <w:rFonts w:ascii="Arial" w:hAnsi="Arial" w:cs="Arial"/>
          <w:b/>
          <w:bCs/>
        </w:rPr>
      </w:pPr>
    </w:p>
    <w:p w14:paraId="00CD56DA" w14:textId="77777777" w:rsidR="00976440" w:rsidRDefault="00976440" w:rsidP="00976440">
      <w:pPr>
        <w:spacing w:line="360" w:lineRule="auto"/>
        <w:rPr>
          <w:rFonts w:ascii="Arial" w:hAnsi="Arial" w:cs="Arial"/>
          <w:b/>
          <w:bCs/>
        </w:rPr>
      </w:pPr>
    </w:p>
    <w:p w14:paraId="1832BC58" w14:textId="77777777" w:rsidR="00976440" w:rsidRDefault="00976440" w:rsidP="00976440">
      <w:pPr>
        <w:spacing w:line="360" w:lineRule="auto"/>
        <w:rPr>
          <w:rFonts w:ascii="Arial" w:hAnsi="Arial" w:cs="Arial"/>
          <w:b/>
          <w:bCs/>
        </w:rPr>
      </w:pPr>
    </w:p>
    <w:p w14:paraId="0600E142" w14:textId="5D116E09" w:rsidR="00976440" w:rsidRDefault="00976440" w:rsidP="00976440">
      <w:pPr>
        <w:spacing w:line="360" w:lineRule="auto"/>
        <w:rPr>
          <w:rFonts w:ascii="Arial" w:hAnsi="Arial" w:cs="Arial"/>
          <w:b/>
          <w:bCs/>
        </w:rPr>
      </w:pPr>
    </w:p>
    <w:p w14:paraId="44C64B0F" w14:textId="4C1381D5" w:rsidR="0058121F" w:rsidRPr="0058121F" w:rsidRDefault="0058121F" w:rsidP="0058121F">
      <w:pPr>
        <w:spacing w:line="360" w:lineRule="auto"/>
        <w:rPr>
          <w:rFonts w:ascii="Arial" w:hAnsi="Arial" w:cs="Arial"/>
          <w:b/>
          <w:bCs/>
        </w:rPr>
      </w:pPr>
      <w:r>
        <w:rPr>
          <w:rFonts w:ascii="Arial" w:hAnsi="Arial" w:cs="Arial"/>
          <w:b/>
          <w:bCs/>
        </w:rPr>
        <w:t xml:space="preserve">                                    </w:t>
      </w:r>
      <w:r w:rsidR="00976440" w:rsidRPr="00976440">
        <w:rPr>
          <w:rFonts w:ascii="Arial" w:hAnsi="Arial" w:cs="Arial"/>
          <w:b/>
          <w:bCs/>
        </w:rPr>
        <w:t>Conclusions</w:t>
      </w:r>
    </w:p>
    <w:p w14:paraId="063A4B1B" w14:textId="5FFBC3B3" w:rsidR="0058121F" w:rsidRPr="00D10AD7" w:rsidRDefault="0058121F" w:rsidP="0058121F">
      <w:pPr>
        <w:spacing w:line="360" w:lineRule="auto"/>
        <w:rPr>
          <w:rFonts w:ascii="Arial" w:hAnsi="Arial" w:cs="Arial"/>
        </w:rPr>
      </w:pPr>
      <w:r w:rsidRPr="00D10AD7">
        <w:rPr>
          <w:rFonts w:ascii="Arial" w:hAnsi="Arial" w:cs="Arial"/>
        </w:rPr>
        <w:t xml:space="preserve">From the </w:t>
      </w:r>
      <w:r>
        <w:rPr>
          <w:rFonts w:ascii="Arial" w:hAnsi="Arial" w:cs="Arial"/>
        </w:rPr>
        <w:t>forthgoing</w:t>
      </w:r>
      <w:r w:rsidRPr="00D10AD7">
        <w:rPr>
          <w:rFonts w:ascii="Arial" w:hAnsi="Arial" w:cs="Arial"/>
        </w:rPr>
        <w:t xml:space="preserve"> analysis, Gareth Jones was 17 years old By Erikson’s Life Span Theory was in the stage of</w:t>
      </w:r>
      <w:r w:rsidRPr="00D10AD7">
        <w:rPr>
          <w:rFonts w:ascii="Arial" w:hAnsi="Arial" w:cs="Arial"/>
          <w:color w:val="212121"/>
        </w:rPr>
        <w:t xml:space="preserve"> Identity vs. Confusion it was obvious, He has failed and was struggling to gain </w:t>
      </w:r>
      <w:r w:rsidRPr="00D10AD7">
        <w:rPr>
          <w:rFonts w:ascii="Arial" w:hAnsi="Arial" w:cs="Arial"/>
          <w:lang w:val="en-US"/>
        </w:rPr>
        <w:t>independence and self-consciousness.</w:t>
      </w:r>
    </w:p>
    <w:p w14:paraId="055FF752" w14:textId="77777777" w:rsidR="0058121F" w:rsidRPr="00D10AD7" w:rsidRDefault="0058121F" w:rsidP="0058121F">
      <w:pPr>
        <w:spacing w:line="360" w:lineRule="auto"/>
        <w:rPr>
          <w:rFonts w:ascii="Arial" w:hAnsi="Arial" w:cs="Arial"/>
        </w:rPr>
      </w:pPr>
      <w:r w:rsidRPr="00D10AD7">
        <w:rPr>
          <w:rFonts w:ascii="Arial" w:hAnsi="Arial" w:cs="Arial"/>
        </w:rPr>
        <w:t xml:space="preserve"> in other to get Gareth to leave his friend and focus on his school he must be encouraged to join a group in his school that has similar interests. Self-efficacy theory can be applied to help him regain confidence, master skills, shape, and reinterpretation Himself. Also, Social Support Theory can be introduced.</w:t>
      </w:r>
    </w:p>
    <w:p w14:paraId="7B74A40C" w14:textId="77777777" w:rsidR="0058121F" w:rsidRDefault="0058121F" w:rsidP="00976440">
      <w:pPr>
        <w:spacing w:line="360" w:lineRule="auto"/>
        <w:rPr>
          <w:rFonts w:ascii="Arial" w:hAnsi="Arial" w:cs="Arial"/>
          <w:b/>
          <w:bCs/>
        </w:rPr>
      </w:pPr>
    </w:p>
    <w:p w14:paraId="33D758D3" w14:textId="77777777" w:rsidR="00976440" w:rsidRPr="00976440" w:rsidRDefault="00976440" w:rsidP="00976440">
      <w:pPr>
        <w:spacing w:line="360" w:lineRule="auto"/>
        <w:rPr>
          <w:rFonts w:ascii="Arial" w:hAnsi="Arial" w:cs="Arial"/>
          <w:b/>
          <w:bCs/>
        </w:rPr>
      </w:pPr>
    </w:p>
    <w:p w14:paraId="74B8E2A1" w14:textId="73DB3585" w:rsidR="00976440" w:rsidRDefault="00976440" w:rsidP="00976440">
      <w:pPr>
        <w:spacing w:line="360" w:lineRule="auto"/>
        <w:rPr>
          <w:rFonts w:ascii="Arial" w:hAnsi="Arial" w:cs="Arial"/>
          <w:b/>
          <w:bCs/>
        </w:rPr>
      </w:pPr>
    </w:p>
    <w:p w14:paraId="3BA1130C" w14:textId="2D648435" w:rsidR="00976440" w:rsidRDefault="00976440" w:rsidP="00976440">
      <w:pPr>
        <w:spacing w:line="360" w:lineRule="auto"/>
        <w:rPr>
          <w:rFonts w:ascii="Arial" w:hAnsi="Arial" w:cs="Arial"/>
          <w:b/>
          <w:bCs/>
        </w:rPr>
      </w:pPr>
    </w:p>
    <w:p w14:paraId="0430BEB9" w14:textId="77777777" w:rsidR="00976440" w:rsidRDefault="00976440" w:rsidP="00976440">
      <w:pPr>
        <w:spacing w:line="360" w:lineRule="auto"/>
        <w:rPr>
          <w:rFonts w:ascii="Arial" w:hAnsi="Arial" w:cs="Arial"/>
          <w:b/>
          <w:bCs/>
        </w:rPr>
      </w:pPr>
    </w:p>
    <w:p w14:paraId="7F9CF617" w14:textId="77777777" w:rsidR="0058121F" w:rsidRDefault="0058121F" w:rsidP="00976440">
      <w:pPr>
        <w:spacing w:line="360" w:lineRule="auto"/>
        <w:rPr>
          <w:rFonts w:ascii="Arial" w:hAnsi="Arial" w:cs="Arial"/>
          <w:b/>
          <w:bCs/>
        </w:rPr>
      </w:pPr>
    </w:p>
    <w:p w14:paraId="7F196D4F" w14:textId="77777777" w:rsidR="0058121F" w:rsidRDefault="0058121F" w:rsidP="00976440">
      <w:pPr>
        <w:spacing w:line="360" w:lineRule="auto"/>
        <w:rPr>
          <w:rFonts w:ascii="Arial" w:hAnsi="Arial" w:cs="Arial"/>
          <w:b/>
          <w:bCs/>
        </w:rPr>
      </w:pPr>
    </w:p>
    <w:p w14:paraId="0831CE2E" w14:textId="77777777" w:rsidR="0058121F" w:rsidRDefault="0058121F" w:rsidP="00976440">
      <w:pPr>
        <w:spacing w:line="360" w:lineRule="auto"/>
        <w:rPr>
          <w:rFonts w:ascii="Arial" w:hAnsi="Arial" w:cs="Arial"/>
          <w:b/>
          <w:bCs/>
        </w:rPr>
      </w:pPr>
    </w:p>
    <w:p w14:paraId="41828722" w14:textId="77777777" w:rsidR="0058121F" w:rsidRDefault="0058121F" w:rsidP="00976440">
      <w:pPr>
        <w:spacing w:line="360" w:lineRule="auto"/>
        <w:rPr>
          <w:rFonts w:ascii="Arial" w:hAnsi="Arial" w:cs="Arial"/>
          <w:b/>
          <w:bCs/>
        </w:rPr>
      </w:pPr>
    </w:p>
    <w:p w14:paraId="21024E98" w14:textId="77777777" w:rsidR="0058121F" w:rsidRDefault="0058121F" w:rsidP="00976440">
      <w:pPr>
        <w:spacing w:line="360" w:lineRule="auto"/>
        <w:rPr>
          <w:rFonts w:ascii="Arial" w:hAnsi="Arial" w:cs="Arial"/>
          <w:b/>
          <w:bCs/>
        </w:rPr>
      </w:pPr>
    </w:p>
    <w:p w14:paraId="0FF2DBA5" w14:textId="77777777" w:rsidR="0058121F" w:rsidRDefault="0058121F" w:rsidP="00976440">
      <w:pPr>
        <w:spacing w:line="360" w:lineRule="auto"/>
        <w:rPr>
          <w:rFonts w:ascii="Arial" w:hAnsi="Arial" w:cs="Arial"/>
          <w:b/>
          <w:bCs/>
        </w:rPr>
      </w:pPr>
    </w:p>
    <w:p w14:paraId="3B93EE4E" w14:textId="77777777" w:rsidR="0058121F" w:rsidRDefault="0058121F" w:rsidP="00976440">
      <w:pPr>
        <w:spacing w:line="360" w:lineRule="auto"/>
        <w:rPr>
          <w:rFonts w:ascii="Arial" w:hAnsi="Arial" w:cs="Arial"/>
          <w:b/>
          <w:bCs/>
        </w:rPr>
      </w:pPr>
    </w:p>
    <w:p w14:paraId="2419B544" w14:textId="77777777" w:rsidR="0058121F" w:rsidRDefault="0058121F" w:rsidP="00976440">
      <w:pPr>
        <w:spacing w:line="360" w:lineRule="auto"/>
        <w:rPr>
          <w:rFonts w:ascii="Arial" w:hAnsi="Arial" w:cs="Arial"/>
          <w:b/>
          <w:bCs/>
        </w:rPr>
      </w:pPr>
    </w:p>
    <w:p w14:paraId="3B5F2A15" w14:textId="77777777" w:rsidR="0058121F" w:rsidRDefault="0058121F" w:rsidP="00976440">
      <w:pPr>
        <w:spacing w:line="360" w:lineRule="auto"/>
        <w:rPr>
          <w:rFonts w:ascii="Arial" w:hAnsi="Arial" w:cs="Arial"/>
          <w:b/>
          <w:bCs/>
        </w:rPr>
      </w:pPr>
    </w:p>
    <w:p w14:paraId="05E9E59D" w14:textId="77777777" w:rsidR="0058121F" w:rsidRDefault="0058121F" w:rsidP="00976440">
      <w:pPr>
        <w:spacing w:line="360" w:lineRule="auto"/>
        <w:rPr>
          <w:rFonts w:ascii="Arial" w:hAnsi="Arial" w:cs="Arial"/>
          <w:b/>
          <w:bCs/>
        </w:rPr>
      </w:pPr>
    </w:p>
    <w:p w14:paraId="064D8A3F" w14:textId="77777777" w:rsidR="0058121F" w:rsidRDefault="0058121F" w:rsidP="00976440">
      <w:pPr>
        <w:spacing w:line="360" w:lineRule="auto"/>
        <w:rPr>
          <w:rFonts w:ascii="Arial" w:hAnsi="Arial" w:cs="Arial"/>
          <w:b/>
          <w:bCs/>
        </w:rPr>
      </w:pPr>
    </w:p>
    <w:p w14:paraId="652419BA" w14:textId="77777777" w:rsidR="0058121F" w:rsidRDefault="0058121F" w:rsidP="00976440">
      <w:pPr>
        <w:spacing w:line="360" w:lineRule="auto"/>
        <w:rPr>
          <w:rFonts w:ascii="Arial" w:hAnsi="Arial" w:cs="Arial"/>
          <w:b/>
          <w:bCs/>
        </w:rPr>
      </w:pPr>
    </w:p>
    <w:p w14:paraId="4093E57B" w14:textId="77777777" w:rsidR="0058121F" w:rsidRDefault="0058121F" w:rsidP="00976440">
      <w:pPr>
        <w:spacing w:line="360" w:lineRule="auto"/>
        <w:rPr>
          <w:rFonts w:ascii="Arial" w:hAnsi="Arial" w:cs="Arial"/>
          <w:b/>
          <w:bCs/>
        </w:rPr>
      </w:pPr>
    </w:p>
    <w:p w14:paraId="404E17F5" w14:textId="77777777" w:rsidR="0058121F" w:rsidRDefault="0058121F" w:rsidP="00976440">
      <w:pPr>
        <w:spacing w:line="360" w:lineRule="auto"/>
        <w:rPr>
          <w:rFonts w:ascii="Arial" w:hAnsi="Arial" w:cs="Arial"/>
          <w:b/>
          <w:bCs/>
        </w:rPr>
      </w:pPr>
    </w:p>
    <w:p w14:paraId="059D9FB6" w14:textId="15BE4AF3" w:rsidR="00CE4478" w:rsidRPr="00976440" w:rsidRDefault="00976440" w:rsidP="00976440">
      <w:pPr>
        <w:spacing w:line="360" w:lineRule="auto"/>
        <w:rPr>
          <w:rFonts w:ascii="Arial" w:hAnsi="Arial" w:cs="Arial"/>
          <w:b/>
          <w:bCs/>
        </w:rPr>
      </w:pPr>
      <w:r>
        <w:rPr>
          <w:rFonts w:ascii="Arial" w:hAnsi="Arial" w:cs="Arial"/>
          <w:b/>
          <w:bCs/>
        </w:rPr>
        <w:t xml:space="preserve">                                                 </w:t>
      </w:r>
      <w:bookmarkStart w:id="4" w:name="_Hlk120752547"/>
      <w:r>
        <w:rPr>
          <w:rFonts w:ascii="Arial" w:hAnsi="Arial" w:cs="Arial"/>
          <w:b/>
          <w:bCs/>
        </w:rPr>
        <w:t xml:space="preserve"> </w:t>
      </w:r>
      <w:r w:rsidR="00EF0A9F" w:rsidRPr="00976440">
        <w:rPr>
          <w:rFonts w:ascii="Arial" w:hAnsi="Arial" w:cs="Arial"/>
          <w:b/>
          <w:bCs/>
        </w:rPr>
        <w:t>References</w:t>
      </w:r>
      <w:bookmarkEnd w:id="4"/>
    </w:p>
    <w:p w14:paraId="12C3042D" w14:textId="408AD2A4" w:rsidR="001F025E" w:rsidRPr="00976440" w:rsidRDefault="001F025E" w:rsidP="00976440">
      <w:pPr>
        <w:pStyle w:val="Bibliography"/>
        <w:spacing w:line="360" w:lineRule="auto"/>
        <w:rPr>
          <w:rFonts w:ascii="Arial" w:hAnsi="Arial" w:cs="Arial"/>
          <w:noProof/>
        </w:rPr>
      </w:pPr>
      <w:r w:rsidRPr="00976440">
        <w:rPr>
          <w:rFonts w:ascii="Arial" w:hAnsi="Arial" w:cs="Arial"/>
          <w:noProof/>
        </w:rPr>
        <w:t xml:space="preserve">Conner, M. &amp; Armitage, C. J., 1998. Extending the theory of planned behavior: A review and avenues for further research.. </w:t>
      </w:r>
      <w:r w:rsidRPr="00976440">
        <w:rPr>
          <w:rFonts w:ascii="Arial" w:hAnsi="Arial" w:cs="Arial"/>
          <w:i/>
          <w:iCs/>
          <w:noProof/>
        </w:rPr>
        <w:t xml:space="preserve">Journal of applied social psychology, </w:t>
      </w:r>
      <w:r w:rsidRPr="00976440">
        <w:rPr>
          <w:rFonts w:ascii="Arial" w:hAnsi="Arial" w:cs="Arial"/>
          <w:noProof/>
        </w:rPr>
        <w:t>28(15), pp. 1429-1464.</w:t>
      </w:r>
    </w:p>
    <w:p w14:paraId="5FF6CDAC" w14:textId="77777777" w:rsidR="00976440" w:rsidRPr="00976440" w:rsidRDefault="00976440" w:rsidP="00976440">
      <w:pPr>
        <w:pStyle w:val="Bibliography"/>
        <w:spacing w:line="360" w:lineRule="auto"/>
        <w:rPr>
          <w:rFonts w:ascii="Arial" w:hAnsi="Arial" w:cs="Arial"/>
          <w:noProof/>
        </w:rPr>
      </w:pPr>
      <w:r w:rsidRPr="00976440">
        <w:rPr>
          <w:rFonts w:ascii="Arial" w:hAnsi="Arial" w:cs="Arial"/>
          <w:noProof/>
        </w:rPr>
        <w:t xml:space="preserve">Dollard, J. et al., 1939. </w:t>
      </w:r>
      <w:r w:rsidRPr="00976440">
        <w:rPr>
          <w:rFonts w:ascii="Arial" w:hAnsi="Arial" w:cs="Arial"/>
          <w:i/>
          <w:iCs/>
          <w:noProof/>
        </w:rPr>
        <w:t xml:space="preserve">Frustration and aggression. </w:t>
      </w:r>
      <w:r w:rsidRPr="00976440">
        <w:rPr>
          <w:rFonts w:ascii="Arial" w:hAnsi="Arial" w:cs="Arial"/>
          <w:noProof/>
        </w:rPr>
        <w:t>New Haven, CT: Yale University Press..</w:t>
      </w:r>
    </w:p>
    <w:p w14:paraId="1E75DCAF" w14:textId="4B3348A1" w:rsidR="00CE4478" w:rsidRPr="00CE4478" w:rsidRDefault="00976440" w:rsidP="00976440">
      <w:pPr>
        <w:spacing w:line="360" w:lineRule="auto"/>
        <w:rPr>
          <w:rFonts w:ascii="Arial" w:hAnsi="Arial" w:cs="Arial"/>
          <w:lang w:val="fr-FR"/>
        </w:rPr>
      </w:pPr>
      <w:r w:rsidRPr="00976440">
        <w:rPr>
          <w:rFonts w:ascii="Arial" w:hAnsi="Arial" w:cs="Arial"/>
          <w:lang w:val="fr-FR"/>
        </w:rPr>
        <w:t xml:space="preserve"> </w:t>
      </w:r>
      <w:r w:rsidR="00CE4478" w:rsidRPr="00976440">
        <w:rPr>
          <w:rFonts w:ascii="Arial" w:hAnsi="Arial" w:cs="Arial"/>
          <w:lang w:val="fr-FR"/>
        </w:rPr>
        <w:t>Fernand</w:t>
      </w:r>
      <w:r w:rsidR="00CE4478" w:rsidRPr="00CE4478">
        <w:rPr>
          <w:rFonts w:ascii="Arial" w:hAnsi="Arial" w:cs="Arial"/>
          <w:lang w:val="fr-FR"/>
        </w:rPr>
        <w:t xml:space="preserve">, L. D. (2008) </w:t>
      </w:r>
      <w:r w:rsidR="00CE4478" w:rsidRPr="00CE4478">
        <w:rPr>
          <w:rFonts w:ascii="Arial" w:hAnsi="Arial" w:cs="Arial"/>
          <w:i/>
          <w:iCs/>
          <w:lang w:val="fr-FR"/>
        </w:rPr>
        <w:t>Psychology : Six Perspectives</w:t>
      </w:r>
      <w:r w:rsidR="00CE4478" w:rsidRPr="00CE4478">
        <w:rPr>
          <w:rFonts w:ascii="Arial" w:hAnsi="Arial" w:cs="Arial"/>
          <w:lang w:val="fr-FR"/>
        </w:rPr>
        <w:t>. Los Angeles: SAGE Publications.</w:t>
      </w:r>
    </w:p>
    <w:bookmarkStart w:id="5" w:name="_Hlk120752393"/>
    <w:p w14:paraId="5B11B010" w14:textId="2026E215" w:rsidR="001E6182" w:rsidRPr="00976440" w:rsidRDefault="001E6182" w:rsidP="00976440">
      <w:pPr>
        <w:pStyle w:val="Bibliography"/>
        <w:spacing w:line="360" w:lineRule="auto"/>
        <w:rPr>
          <w:rFonts w:ascii="Arial" w:hAnsi="Arial" w:cs="Arial"/>
          <w:i/>
          <w:iCs/>
          <w:noProof/>
        </w:rPr>
      </w:pPr>
      <w:r w:rsidRPr="00976440">
        <w:rPr>
          <w:rFonts w:ascii="Arial" w:hAnsi="Arial" w:cs="Arial"/>
        </w:rPr>
        <w:fldChar w:fldCharType="begin"/>
      </w:r>
      <w:r w:rsidRPr="00976440">
        <w:rPr>
          <w:rFonts w:ascii="Arial" w:hAnsi="Arial" w:cs="Arial"/>
        </w:rPr>
        <w:instrText xml:space="preserve"> BIBLIOGRAPHY  \l 2057 </w:instrText>
      </w:r>
      <w:r w:rsidRPr="00976440">
        <w:rPr>
          <w:rFonts w:ascii="Arial" w:hAnsi="Arial" w:cs="Arial"/>
        </w:rPr>
        <w:fldChar w:fldCharType="separate"/>
      </w:r>
      <w:r w:rsidRPr="00976440">
        <w:rPr>
          <w:rFonts w:ascii="Arial" w:hAnsi="Arial" w:cs="Arial"/>
          <w:noProof/>
        </w:rPr>
        <w:t xml:space="preserve">Gonzalez, V. M., Goeppinger, J. &amp; Lorig, K., 1990. Four psychosocial theories and their application to patient education and clinical practice. </w:t>
      </w:r>
      <w:r w:rsidRPr="00976440">
        <w:rPr>
          <w:rFonts w:ascii="Arial" w:hAnsi="Arial" w:cs="Arial"/>
          <w:i/>
          <w:iCs/>
          <w:noProof/>
        </w:rPr>
        <w:t xml:space="preserve">Arthritis &amp; Rheumatism: Official Journal of the American College of Rheumatology, </w:t>
      </w:r>
      <w:r w:rsidRPr="00976440">
        <w:rPr>
          <w:rFonts w:ascii="Arial" w:hAnsi="Arial" w:cs="Arial"/>
          <w:noProof/>
        </w:rPr>
        <w:t>3(3), pp. 132-143.</w:t>
      </w:r>
    </w:p>
    <w:p w14:paraId="4537A9C0" w14:textId="77777777" w:rsidR="003A0CB8" w:rsidRPr="00976440" w:rsidRDefault="001E6182" w:rsidP="00976440">
      <w:pPr>
        <w:pStyle w:val="Bibliography"/>
        <w:spacing w:line="360" w:lineRule="auto"/>
        <w:rPr>
          <w:rFonts w:ascii="Arial" w:hAnsi="Arial" w:cs="Arial"/>
          <w:noProof/>
          <w:sz w:val="24"/>
          <w:szCs w:val="24"/>
        </w:rPr>
      </w:pPr>
      <w:r w:rsidRPr="00976440">
        <w:rPr>
          <w:rFonts w:ascii="Arial" w:hAnsi="Arial" w:cs="Arial"/>
        </w:rPr>
        <w:fldChar w:fldCharType="end"/>
      </w:r>
      <w:bookmarkEnd w:id="5"/>
      <w:r w:rsidR="003A0CB8" w:rsidRPr="00976440">
        <w:rPr>
          <w:rFonts w:ascii="Arial" w:hAnsi="Arial" w:cs="Arial"/>
        </w:rPr>
        <w:fldChar w:fldCharType="begin"/>
      </w:r>
      <w:r w:rsidR="003A0CB8" w:rsidRPr="00976440">
        <w:rPr>
          <w:rFonts w:ascii="Arial" w:hAnsi="Arial" w:cs="Arial"/>
        </w:rPr>
        <w:instrText xml:space="preserve"> BIBLIOGRAPHY  \l 2057 </w:instrText>
      </w:r>
      <w:r w:rsidR="003A0CB8" w:rsidRPr="00976440">
        <w:rPr>
          <w:rFonts w:ascii="Arial" w:hAnsi="Arial" w:cs="Arial"/>
        </w:rPr>
        <w:fldChar w:fldCharType="separate"/>
      </w:r>
      <w:r w:rsidR="003A0CB8" w:rsidRPr="00976440">
        <w:rPr>
          <w:rFonts w:ascii="Arial" w:hAnsi="Arial" w:cs="Arial"/>
          <w:noProof/>
        </w:rPr>
        <w:t xml:space="preserve">Hogg, M. &amp; Vaughan, G., 2017. </w:t>
      </w:r>
      <w:r w:rsidR="003A0CB8" w:rsidRPr="00976440">
        <w:rPr>
          <w:rFonts w:ascii="Arial" w:hAnsi="Arial" w:cs="Arial"/>
          <w:i/>
          <w:iCs/>
          <w:noProof/>
        </w:rPr>
        <w:t xml:space="preserve">Social Psychology. </w:t>
      </w:r>
      <w:r w:rsidR="003A0CB8" w:rsidRPr="00976440">
        <w:rPr>
          <w:rFonts w:ascii="Arial" w:hAnsi="Arial" w:cs="Arial"/>
          <w:noProof/>
        </w:rPr>
        <w:t>8th ed. Harlow: Pearson Education.</w:t>
      </w:r>
    </w:p>
    <w:p w14:paraId="5F2D1928" w14:textId="7BF9BE11" w:rsidR="002D09E8" w:rsidRPr="00976440" w:rsidRDefault="003A0CB8" w:rsidP="00976440">
      <w:pPr>
        <w:pStyle w:val="Bibliography"/>
        <w:spacing w:line="360" w:lineRule="auto"/>
        <w:rPr>
          <w:rFonts w:ascii="Arial" w:hAnsi="Arial" w:cs="Arial"/>
          <w:noProof/>
        </w:rPr>
      </w:pPr>
      <w:r w:rsidRPr="00976440">
        <w:rPr>
          <w:rFonts w:ascii="Arial" w:hAnsi="Arial" w:cs="Arial"/>
        </w:rPr>
        <w:fldChar w:fldCharType="end"/>
      </w:r>
      <w:r w:rsidR="002D09E8" w:rsidRPr="00976440">
        <w:rPr>
          <w:rFonts w:ascii="Arial" w:hAnsi="Arial" w:cs="Arial"/>
          <w:noProof/>
        </w:rPr>
        <w:t xml:space="preserve"> Huddy, L., 2001. From social to political identity: A critical examination of social identity theory. </w:t>
      </w:r>
      <w:r w:rsidR="002D09E8" w:rsidRPr="00976440">
        <w:rPr>
          <w:rFonts w:ascii="Arial" w:hAnsi="Arial" w:cs="Arial"/>
          <w:i/>
          <w:iCs/>
          <w:noProof/>
        </w:rPr>
        <w:t xml:space="preserve">Political Psychology, </w:t>
      </w:r>
      <w:r w:rsidR="002D09E8" w:rsidRPr="00976440">
        <w:rPr>
          <w:rFonts w:ascii="Arial" w:hAnsi="Arial" w:cs="Arial"/>
          <w:noProof/>
        </w:rPr>
        <w:t>22(1), pp. 127-156.</w:t>
      </w:r>
    </w:p>
    <w:p w14:paraId="122413CA" w14:textId="63FF57E4" w:rsidR="00AA5FF5" w:rsidRPr="00976440" w:rsidRDefault="00EF0A9F" w:rsidP="00976440">
      <w:pPr>
        <w:spacing w:line="360" w:lineRule="auto"/>
        <w:rPr>
          <w:rFonts w:ascii="Arial" w:hAnsi="Arial" w:cs="Arial"/>
          <w:b/>
          <w:bCs/>
        </w:rPr>
      </w:pPr>
      <w:r w:rsidRPr="00976440">
        <w:rPr>
          <w:rFonts w:ascii="Arial" w:eastAsia="Times New Roman" w:hAnsi="Arial" w:cs="Arial"/>
          <w:color w:val="323130"/>
          <w:lang w:eastAsia="en-GB"/>
        </w:rPr>
        <w:fldChar w:fldCharType="begin"/>
      </w:r>
      <w:r w:rsidRPr="00976440">
        <w:rPr>
          <w:rFonts w:ascii="Arial" w:eastAsia="Times New Roman" w:hAnsi="Arial" w:cs="Arial"/>
          <w:color w:val="323130"/>
          <w:lang w:eastAsia="en-GB"/>
        </w:rPr>
        <w:instrText xml:space="preserve"> BIBLIOGRAPHY  \l 2057 </w:instrText>
      </w:r>
      <w:r w:rsidRPr="00976440">
        <w:rPr>
          <w:rFonts w:ascii="Arial" w:eastAsia="Times New Roman" w:hAnsi="Arial" w:cs="Arial"/>
          <w:color w:val="323130"/>
          <w:lang w:eastAsia="en-GB"/>
        </w:rPr>
        <w:fldChar w:fldCharType="separate"/>
      </w:r>
      <w:r w:rsidR="00AA5FF5" w:rsidRPr="00976440">
        <w:rPr>
          <w:rFonts w:ascii="Arial" w:hAnsi="Arial" w:cs="Arial"/>
          <w:noProof/>
        </w:rPr>
        <w:t xml:space="preserve">James, w., 1890. </w:t>
      </w:r>
      <w:r w:rsidR="00AA5FF5" w:rsidRPr="00976440">
        <w:rPr>
          <w:rFonts w:ascii="Arial" w:hAnsi="Arial" w:cs="Arial"/>
          <w:i/>
          <w:iCs/>
          <w:noProof/>
        </w:rPr>
        <w:t xml:space="preserve">The Principles of Psychology. </w:t>
      </w:r>
      <w:r w:rsidR="00AA5FF5" w:rsidRPr="00976440">
        <w:rPr>
          <w:rFonts w:ascii="Arial" w:hAnsi="Arial" w:cs="Arial"/>
          <w:noProof/>
        </w:rPr>
        <w:t>1 ed. London: Macmillan. Co</w:t>
      </w:r>
    </w:p>
    <w:p w14:paraId="0D17E123" w14:textId="76ED590E" w:rsidR="00AA5FF5" w:rsidRPr="00976440" w:rsidRDefault="00AA5FF5" w:rsidP="00976440">
      <w:pPr>
        <w:pStyle w:val="va-top"/>
        <w:shd w:val="clear" w:color="auto" w:fill="FFFFFF"/>
        <w:spacing w:before="0" w:beforeAutospacing="0" w:after="60" w:afterAutospacing="0" w:line="360" w:lineRule="auto"/>
        <w:textAlignment w:val="top"/>
        <w:rPr>
          <w:rFonts w:ascii="Arial" w:hAnsi="Arial" w:cs="Arial"/>
          <w:color w:val="222222"/>
          <w:sz w:val="22"/>
          <w:szCs w:val="22"/>
          <w:shd w:val="clear" w:color="auto" w:fill="FFFFFF"/>
        </w:rPr>
      </w:pPr>
      <w:r w:rsidRPr="00976440">
        <w:rPr>
          <w:rFonts w:ascii="Arial" w:hAnsi="Arial" w:cs="Arial"/>
          <w:color w:val="222222"/>
          <w:sz w:val="22"/>
          <w:szCs w:val="22"/>
          <w:shd w:val="clear" w:color="auto" w:fill="FFFFFF"/>
        </w:rPr>
        <w:t>Matarazzo, J.D., 1982.</w:t>
      </w:r>
      <w:r w:rsidRPr="00976440">
        <w:rPr>
          <w:rFonts w:ascii="Arial" w:hAnsi="Arial" w:cs="Arial"/>
          <w:noProof/>
          <w:sz w:val="22"/>
          <w:szCs w:val="22"/>
        </w:rPr>
        <w:t xml:space="preserve"> Behavioral</w:t>
      </w:r>
      <w:r w:rsidRPr="00976440">
        <w:rPr>
          <w:rFonts w:ascii="Arial" w:hAnsi="Arial" w:cs="Arial"/>
          <w:color w:val="222222"/>
          <w:sz w:val="22"/>
          <w:szCs w:val="22"/>
          <w:shd w:val="clear" w:color="auto" w:fill="FFFFFF"/>
        </w:rPr>
        <w:t xml:space="preserve"> l health's challenge to academic, scientific, and professional psychology. </w:t>
      </w:r>
      <w:r w:rsidRPr="00976440">
        <w:rPr>
          <w:rFonts w:ascii="Arial" w:hAnsi="Arial" w:cs="Arial"/>
          <w:i/>
          <w:iCs/>
          <w:color w:val="222222"/>
          <w:sz w:val="22"/>
          <w:szCs w:val="22"/>
          <w:shd w:val="clear" w:color="auto" w:fill="FFFFFF"/>
        </w:rPr>
        <w:t>American Psychologist</w:t>
      </w:r>
      <w:r w:rsidRPr="00976440">
        <w:rPr>
          <w:rFonts w:ascii="Arial" w:hAnsi="Arial" w:cs="Arial"/>
          <w:color w:val="222222"/>
          <w:sz w:val="22"/>
          <w:szCs w:val="22"/>
          <w:shd w:val="clear" w:color="auto" w:fill="FFFFFF"/>
        </w:rPr>
        <w:t>, </w:t>
      </w:r>
      <w:r w:rsidRPr="00976440">
        <w:rPr>
          <w:rFonts w:ascii="Arial" w:hAnsi="Arial" w:cs="Arial"/>
          <w:i/>
          <w:iCs/>
          <w:color w:val="222222"/>
          <w:sz w:val="22"/>
          <w:szCs w:val="22"/>
          <w:shd w:val="clear" w:color="auto" w:fill="FFFFFF"/>
        </w:rPr>
        <w:t>37</w:t>
      </w:r>
      <w:r w:rsidRPr="00976440">
        <w:rPr>
          <w:rFonts w:ascii="Arial" w:hAnsi="Arial" w:cs="Arial"/>
          <w:color w:val="222222"/>
          <w:sz w:val="22"/>
          <w:szCs w:val="22"/>
          <w:shd w:val="clear" w:color="auto" w:fill="FFFFFF"/>
        </w:rPr>
        <w:t>(1), p.1.</w:t>
      </w:r>
    </w:p>
    <w:p w14:paraId="5ED84E68" w14:textId="77777777" w:rsidR="00D45F8D" w:rsidRPr="00976440" w:rsidRDefault="00D45F8D" w:rsidP="00976440">
      <w:pPr>
        <w:pStyle w:val="Bibliography"/>
        <w:spacing w:line="360" w:lineRule="auto"/>
        <w:rPr>
          <w:rFonts w:ascii="Arial" w:hAnsi="Arial" w:cs="Arial"/>
          <w:noProof/>
          <w:sz w:val="24"/>
          <w:szCs w:val="24"/>
        </w:rPr>
      </w:pPr>
      <w:bookmarkStart w:id="6" w:name="_Hlk120752338"/>
      <w:r w:rsidRPr="00976440">
        <w:rPr>
          <w:rFonts w:ascii="Arial" w:hAnsi="Arial" w:cs="Arial"/>
          <w:noProof/>
        </w:rPr>
        <w:t xml:space="preserve">Cherry, K., 2022. </w:t>
      </w:r>
      <w:r w:rsidRPr="00976440">
        <w:rPr>
          <w:rFonts w:ascii="Arial" w:hAnsi="Arial" w:cs="Arial"/>
          <w:i/>
          <w:iCs/>
          <w:noProof/>
        </w:rPr>
        <w:t xml:space="preserve">Verywell Mind .com. </w:t>
      </w:r>
      <w:r w:rsidRPr="00976440">
        <w:rPr>
          <w:rFonts w:ascii="Arial" w:hAnsi="Arial" w:cs="Arial"/>
          <w:noProof/>
        </w:rPr>
        <w:t xml:space="preserve">[Online] </w:t>
      </w:r>
      <w:r w:rsidRPr="00976440">
        <w:rPr>
          <w:rFonts w:ascii="Arial" w:hAnsi="Arial" w:cs="Arial"/>
          <w:noProof/>
        </w:rPr>
        <w:br/>
        <w:t xml:space="preserve">Available at: </w:t>
      </w:r>
      <w:r w:rsidRPr="00976440">
        <w:rPr>
          <w:rFonts w:ascii="Arial" w:hAnsi="Arial" w:cs="Arial"/>
          <w:noProof/>
          <w:u w:val="single"/>
        </w:rPr>
        <w:t>https://www.verywellmind.com/erik-eriksons-stages-of-psychosocial-development-2795740</w:t>
      </w:r>
      <w:r w:rsidRPr="00976440">
        <w:rPr>
          <w:rFonts w:ascii="Arial" w:hAnsi="Arial" w:cs="Arial"/>
          <w:noProof/>
        </w:rPr>
        <w:br/>
        <w:t>[Accessed 23 November 2022].</w:t>
      </w:r>
    </w:p>
    <w:bookmarkEnd w:id="6"/>
    <w:p w14:paraId="04C8D117" w14:textId="0A7E6E97" w:rsidR="008F7974" w:rsidRPr="00976440" w:rsidRDefault="008F7974" w:rsidP="00976440">
      <w:pPr>
        <w:pStyle w:val="Bibliography"/>
        <w:spacing w:line="360" w:lineRule="auto"/>
        <w:rPr>
          <w:rFonts w:ascii="Arial" w:hAnsi="Arial" w:cs="Arial"/>
          <w:noProof/>
        </w:rPr>
      </w:pPr>
      <w:r w:rsidRPr="00976440">
        <w:rPr>
          <w:rFonts w:ascii="Arial" w:hAnsi="Arial" w:cs="Arial"/>
        </w:rPr>
        <w:fldChar w:fldCharType="begin"/>
      </w:r>
      <w:r w:rsidRPr="00976440">
        <w:rPr>
          <w:rFonts w:ascii="Arial" w:hAnsi="Arial" w:cs="Arial"/>
        </w:rPr>
        <w:instrText xml:space="preserve"> BIBLIOGRAPHY  \l 2057 </w:instrText>
      </w:r>
      <w:r w:rsidRPr="00976440">
        <w:rPr>
          <w:rFonts w:ascii="Arial" w:hAnsi="Arial" w:cs="Arial"/>
        </w:rPr>
        <w:fldChar w:fldCharType="separate"/>
      </w:r>
      <w:r w:rsidRPr="00976440">
        <w:rPr>
          <w:rFonts w:ascii="Arial" w:hAnsi="Arial" w:cs="Arial"/>
          <w:noProof/>
        </w:rPr>
        <w:t xml:space="preserve">Syed, M. &amp; McLean, K. C., 2017. Erikson’s theory of psychosocial development. </w:t>
      </w:r>
    </w:p>
    <w:p w14:paraId="6824AA65" w14:textId="4B0DC9B2" w:rsidR="00AA5FF5" w:rsidRPr="00976440" w:rsidRDefault="008F7974" w:rsidP="00976440">
      <w:pPr>
        <w:pStyle w:val="Bibliography"/>
        <w:spacing w:line="360" w:lineRule="auto"/>
        <w:rPr>
          <w:rFonts w:ascii="Arial" w:hAnsi="Arial" w:cs="Arial"/>
          <w:noProof/>
        </w:rPr>
      </w:pPr>
      <w:r w:rsidRPr="00976440">
        <w:rPr>
          <w:rFonts w:ascii="Arial" w:hAnsi="Arial" w:cs="Arial"/>
        </w:rPr>
        <w:fldChar w:fldCharType="end"/>
      </w:r>
      <w:r w:rsidR="00AA5FF5" w:rsidRPr="00976440">
        <w:rPr>
          <w:rFonts w:ascii="Arial" w:hAnsi="Arial" w:cs="Arial"/>
          <w:noProof/>
        </w:rPr>
        <w:t xml:space="preserve">Watson, J. B., 1919. </w:t>
      </w:r>
      <w:r w:rsidR="00AA5FF5" w:rsidRPr="00976440">
        <w:rPr>
          <w:rFonts w:ascii="Arial" w:hAnsi="Arial" w:cs="Arial"/>
          <w:i/>
          <w:iCs/>
          <w:noProof/>
        </w:rPr>
        <w:t xml:space="preserve">Psychology: From the standpoint of a behaviors. </w:t>
      </w:r>
      <w:r w:rsidR="00AA5FF5" w:rsidRPr="00976440">
        <w:rPr>
          <w:rFonts w:ascii="Arial" w:hAnsi="Arial" w:cs="Arial"/>
          <w:noProof/>
        </w:rPr>
        <w:t>Philadelphia: JB Lippincott.</w:t>
      </w:r>
    </w:p>
    <w:p w14:paraId="347CA1E5" w14:textId="7104EA25" w:rsidR="00AA5FF5" w:rsidRPr="00976440" w:rsidRDefault="00AA5FF5" w:rsidP="00976440">
      <w:pPr>
        <w:pStyle w:val="Bibliography"/>
        <w:spacing w:line="360" w:lineRule="auto"/>
        <w:rPr>
          <w:rFonts w:ascii="Arial" w:hAnsi="Arial" w:cs="Arial"/>
          <w:noProof/>
        </w:rPr>
      </w:pPr>
      <w:r w:rsidRPr="00976440">
        <w:rPr>
          <w:rFonts w:ascii="Arial" w:hAnsi="Arial" w:cs="Arial"/>
          <w:noProof/>
        </w:rPr>
        <w:t xml:space="preserve"> </w:t>
      </w:r>
    </w:p>
    <w:p w14:paraId="393BD944" w14:textId="2C5BA81B" w:rsidR="003144E0" w:rsidRPr="00976440" w:rsidRDefault="00AA5FF5" w:rsidP="00976440">
      <w:pPr>
        <w:spacing w:line="360" w:lineRule="auto"/>
        <w:rPr>
          <w:rFonts w:ascii="Arial" w:hAnsi="Arial" w:cs="Arial"/>
        </w:rPr>
      </w:pPr>
      <w:r w:rsidRPr="00976440">
        <w:rPr>
          <w:rFonts w:ascii="Arial" w:hAnsi="Arial" w:cs="Arial"/>
        </w:rPr>
        <w:t xml:space="preserve"> </w:t>
      </w:r>
      <w:r w:rsidR="003144E0" w:rsidRPr="00976440">
        <w:rPr>
          <w:rFonts w:ascii="Arial" w:hAnsi="Arial" w:cs="Arial"/>
        </w:rPr>
        <w:t xml:space="preserve"> </w:t>
      </w:r>
    </w:p>
    <w:p w14:paraId="2942BA41" w14:textId="52021215" w:rsidR="00111FAC" w:rsidRPr="00AA5FF5" w:rsidRDefault="00EF0A9F" w:rsidP="00976440">
      <w:pPr>
        <w:pStyle w:val="Bibliography"/>
        <w:spacing w:line="360" w:lineRule="auto"/>
        <w:rPr>
          <w:rFonts w:ascii="Arial" w:hAnsi="Arial" w:cs="Arial"/>
          <w:noProof/>
        </w:rPr>
      </w:pPr>
      <w:r w:rsidRPr="00976440">
        <w:rPr>
          <w:rFonts w:ascii="Arial" w:eastAsia="Times New Roman" w:hAnsi="Arial" w:cs="Arial"/>
          <w:color w:val="323130"/>
          <w:lang w:eastAsia="en-GB"/>
        </w:rPr>
        <w:fldChar w:fldCharType="end"/>
      </w:r>
    </w:p>
    <w:p w14:paraId="1D34467B" w14:textId="12159119" w:rsidR="00EF0A9F" w:rsidRDefault="00111FAC" w:rsidP="00EF0A9F">
      <w:r>
        <w:t xml:space="preserve"> </w:t>
      </w:r>
    </w:p>
    <w:p w14:paraId="577D0028" w14:textId="717BDBAA" w:rsidR="00EF0A9F" w:rsidRDefault="00EF0A9F"/>
    <w:p w14:paraId="37A7007E" w14:textId="1CCAC5CE" w:rsidR="00EF0A9F" w:rsidRDefault="00EF0A9F"/>
    <w:p w14:paraId="2A13361F" w14:textId="77777777" w:rsidR="00EF0A9F" w:rsidRDefault="00EF0A9F"/>
    <w:sectPr w:rsidR="00EF0A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D6819"/>
    <w:multiLevelType w:val="multilevel"/>
    <w:tmpl w:val="A09E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CE5C63"/>
    <w:multiLevelType w:val="hybridMultilevel"/>
    <w:tmpl w:val="F9247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700365"/>
    <w:multiLevelType w:val="hybridMultilevel"/>
    <w:tmpl w:val="D340B842"/>
    <w:lvl w:ilvl="0" w:tplc="41CEE904">
      <w:start w:val="1"/>
      <w:numFmt w:val="bullet"/>
      <w:lvlText w:val="■"/>
      <w:lvlJc w:val="left"/>
      <w:pPr>
        <w:tabs>
          <w:tab w:val="num" w:pos="720"/>
        </w:tabs>
        <w:ind w:left="720" w:hanging="360"/>
      </w:pPr>
      <w:rPr>
        <w:rFonts w:ascii="Franklin Gothic Book" w:hAnsi="Franklin Gothic Book" w:hint="default"/>
      </w:rPr>
    </w:lvl>
    <w:lvl w:ilvl="1" w:tplc="E50E0B6E" w:tentative="1">
      <w:start w:val="1"/>
      <w:numFmt w:val="bullet"/>
      <w:lvlText w:val="■"/>
      <w:lvlJc w:val="left"/>
      <w:pPr>
        <w:tabs>
          <w:tab w:val="num" w:pos="1440"/>
        </w:tabs>
        <w:ind w:left="1440" w:hanging="360"/>
      </w:pPr>
      <w:rPr>
        <w:rFonts w:ascii="Franklin Gothic Book" w:hAnsi="Franklin Gothic Book" w:hint="default"/>
      </w:rPr>
    </w:lvl>
    <w:lvl w:ilvl="2" w:tplc="EC66A3C6" w:tentative="1">
      <w:start w:val="1"/>
      <w:numFmt w:val="bullet"/>
      <w:lvlText w:val="■"/>
      <w:lvlJc w:val="left"/>
      <w:pPr>
        <w:tabs>
          <w:tab w:val="num" w:pos="2160"/>
        </w:tabs>
        <w:ind w:left="2160" w:hanging="360"/>
      </w:pPr>
      <w:rPr>
        <w:rFonts w:ascii="Franklin Gothic Book" w:hAnsi="Franklin Gothic Book" w:hint="default"/>
      </w:rPr>
    </w:lvl>
    <w:lvl w:ilvl="3" w:tplc="7EAC1AB4" w:tentative="1">
      <w:start w:val="1"/>
      <w:numFmt w:val="bullet"/>
      <w:lvlText w:val="■"/>
      <w:lvlJc w:val="left"/>
      <w:pPr>
        <w:tabs>
          <w:tab w:val="num" w:pos="2880"/>
        </w:tabs>
        <w:ind w:left="2880" w:hanging="360"/>
      </w:pPr>
      <w:rPr>
        <w:rFonts w:ascii="Franklin Gothic Book" w:hAnsi="Franklin Gothic Book" w:hint="default"/>
      </w:rPr>
    </w:lvl>
    <w:lvl w:ilvl="4" w:tplc="E8F23F00" w:tentative="1">
      <w:start w:val="1"/>
      <w:numFmt w:val="bullet"/>
      <w:lvlText w:val="■"/>
      <w:lvlJc w:val="left"/>
      <w:pPr>
        <w:tabs>
          <w:tab w:val="num" w:pos="3600"/>
        </w:tabs>
        <w:ind w:left="3600" w:hanging="360"/>
      </w:pPr>
      <w:rPr>
        <w:rFonts w:ascii="Franklin Gothic Book" w:hAnsi="Franklin Gothic Book" w:hint="default"/>
      </w:rPr>
    </w:lvl>
    <w:lvl w:ilvl="5" w:tplc="6D560840" w:tentative="1">
      <w:start w:val="1"/>
      <w:numFmt w:val="bullet"/>
      <w:lvlText w:val="■"/>
      <w:lvlJc w:val="left"/>
      <w:pPr>
        <w:tabs>
          <w:tab w:val="num" w:pos="4320"/>
        </w:tabs>
        <w:ind w:left="4320" w:hanging="360"/>
      </w:pPr>
      <w:rPr>
        <w:rFonts w:ascii="Franklin Gothic Book" w:hAnsi="Franklin Gothic Book" w:hint="default"/>
      </w:rPr>
    </w:lvl>
    <w:lvl w:ilvl="6" w:tplc="01FA2DF2" w:tentative="1">
      <w:start w:val="1"/>
      <w:numFmt w:val="bullet"/>
      <w:lvlText w:val="■"/>
      <w:lvlJc w:val="left"/>
      <w:pPr>
        <w:tabs>
          <w:tab w:val="num" w:pos="5040"/>
        </w:tabs>
        <w:ind w:left="5040" w:hanging="360"/>
      </w:pPr>
      <w:rPr>
        <w:rFonts w:ascii="Franklin Gothic Book" w:hAnsi="Franklin Gothic Book" w:hint="default"/>
      </w:rPr>
    </w:lvl>
    <w:lvl w:ilvl="7" w:tplc="1EFE632C" w:tentative="1">
      <w:start w:val="1"/>
      <w:numFmt w:val="bullet"/>
      <w:lvlText w:val="■"/>
      <w:lvlJc w:val="left"/>
      <w:pPr>
        <w:tabs>
          <w:tab w:val="num" w:pos="5760"/>
        </w:tabs>
        <w:ind w:left="5760" w:hanging="360"/>
      </w:pPr>
      <w:rPr>
        <w:rFonts w:ascii="Franklin Gothic Book" w:hAnsi="Franklin Gothic Book" w:hint="default"/>
      </w:rPr>
    </w:lvl>
    <w:lvl w:ilvl="8" w:tplc="F4B0C7D4" w:tentative="1">
      <w:start w:val="1"/>
      <w:numFmt w:val="bullet"/>
      <w:lvlText w:val="■"/>
      <w:lvlJc w:val="left"/>
      <w:pPr>
        <w:tabs>
          <w:tab w:val="num" w:pos="6480"/>
        </w:tabs>
        <w:ind w:left="6480" w:hanging="360"/>
      </w:pPr>
      <w:rPr>
        <w:rFonts w:ascii="Franklin Gothic Book" w:hAnsi="Franklin Gothic Book" w:hint="default"/>
      </w:rPr>
    </w:lvl>
  </w:abstractNum>
  <w:abstractNum w:abstractNumId="3" w15:restartNumberingAfterBreak="0">
    <w:nsid w:val="26996CFF"/>
    <w:multiLevelType w:val="hybridMultilevel"/>
    <w:tmpl w:val="7A884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83A03"/>
    <w:multiLevelType w:val="hybridMultilevel"/>
    <w:tmpl w:val="9BA4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A06981"/>
    <w:multiLevelType w:val="hybridMultilevel"/>
    <w:tmpl w:val="9DA40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5B0F8C"/>
    <w:multiLevelType w:val="hybridMultilevel"/>
    <w:tmpl w:val="37809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9C6088"/>
    <w:multiLevelType w:val="hybridMultilevel"/>
    <w:tmpl w:val="FDB81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9408C7"/>
    <w:multiLevelType w:val="hybridMultilevel"/>
    <w:tmpl w:val="E8824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7168792">
    <w:abstractNumId w:val="0"/>
  </w:num>
  <w:num w:numId="2" w16cid:durableId="1350259708">
    <w:abstractNumId w:val="5"/>
  </w:num>
  <w:num w:numId="3" w16cid:durableId="928656863">
    <w:abstractNumId w:val="7"/>
  </w:num>
  <w:num w:numId="4" w16cid:durableId="20210967">
    <w:abstractNumId w:val="4"/>
  </w:num>
  <w:num w:numId="5" w16cid:durableId="1772503690">
    <w:abstractNumId w:val="1"/>
  </w:num>
  <w:num w:numId="6" w16cid:durableId="1996837650">
    <w:abstractNumId w:val="8"/>
  </w:num>
  <w:num w:numId="7" w16cid:durableId="469061371">
    <w:abstractNumId w:val="6"/>
  </w:num>
  <w:num w:numId="8" w16cid:durableId="699404033">
    <w:abstractNumId w:val="3"/>
  </w:num>
  <w:num w:numId="9" w16cid:durableId="940142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CB9"/>
    <w:rsid w:val="00111FAC"/>
    <w:rsid w:val="001E6182"/>
    <w:rsid w:val="001F025E"/>
    <w:rsid w:val="00211D6E"/>
    <w:rsid w:val="00212FDC"/>
    <w:rsid w:val="002D09E8"/>
    <w:rsid w:val="00313FDD"/>
    <w:rsid w:val="003144E0"/>
    <w:rsid w:val="003A0CB8"/>
    <w:rsid w:val="003A610B"/>
    <w:rsid w:val="00425230"/>
    <w:rsid w:val="0046555F"/>
    <w:rsid w:val="005242A6"/>
    <w:rsid w:val="00531929"/>
    <w:rsid w:val="00540E4E"/>
    <w:rsid w:val="0058121F"/>
    <w:rsid w:val="0078686E"/>
    <w:rsid w:val="007B4D0B"/>
    <w:rsid w:val="007C1777"/>
    <w:rsid w:val="00845048"/>
    <w:rsid w:val="008F7274"/>
    <w:rsid w:val="008F7974"/>
    <w:rsid w:val="00900B3A"/>
    <w:rsid w:val="009177B2"/>
    <w:rsid w:val="00976440"/>
    <w:rsid w:val="009F1D88"/>
    <w:rsid w:val="00AA5FF5"/>
    <w:rsid w:val="00B706E9"/>
    <w:rsid w:val="00B94CB9"/>
    <w:rsid w:val="00CE4478"/>
    <w:rsid w:val="00D45F8D"/>
    <w:rsid w:val="00D53762"/>
    <w:rsid w:val="00D7367A"/>
    <w:rsid w:val="00DA6280"/>
    <w:rsid w:val="00DF7CB9"/>
    <w:rsid w:val="00EF0A9F"/>
    <w:rsid w:val="00F3093A"/>
    <w:rsid w:val="00F37466"/>
    <w:rsid w:val="00F87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D9B62"/>
  <w15:chartTrackingRefBased/>
  <w15:docId w15:val="{899293C7-9B33-4223-943A-9477B9608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2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7C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EF0A9F"/>
  </w:style>
  <w:style w:type="paragraph" w:customStyle="1" w:styleId="va-top">
    <w:name w:val="va-top"/>
    <w:basedOn w:val="Normal"/>
    <w:rsid w:val="003144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11D6E"/>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746769">
      <w:bodyDiv w:val="1"/>
      <w:marLeft w:val="0"/>
      <w:marRight w:val="0"/>
      <w:marTop w:val="0"/>
      <w:marBottom w:val="0"/>
      <w:divBdr>
        <w:top w:val="none" w:sz="0" w:space="0" w:color="auto"/>
        <w:left w:val="none" w:sz="0" w:space="0" w:color="auto"/>
        <w:bottom w:val="none" w:sz="0" w:space="0" w:color="auto"/>
        <w:right w:val="none" w:sz="0" w:space="0" w:color="auto"/>
      </w:divBdr>
      <w:divsChild>
        <w:div w:id="1485198848">
          <w:marLeft w:val="605"/>
          <w:marRight w:val="0"/>
          <w:marTop w:val="200"/>
          <w:marBottom w:val="40"/>
          <w:divBdr>
            <w:top w:val="none" w:sz="0" w:space="0" w:color="auto"/>
            <w:left w:val="none" w:sz="0" w:space="0" w:color="auto"/>
            <w:bottom w:val="none" w:sz="0" w:space="0" w:color="auto"/>
            <w:right w:val="none" w:sz="0" w:space="0" w:color="auto"/>
          </w:divBdr>
        </w:div>
      </w:divsChild>
    </w:div>
    <w:div w:id="1758937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Jam90</b:Tag>
    <b:SourceType>Book</b:SourceType>
    <b:Guid>{5D2BD4B2-4957-4777-9A39-D5F6704C7456}</b:Guid>
    <b:Title>The Principles of Psychology </b:Title>
    <b:Year>1890</b:Year>
    <b:City>London</b:City>
    <b:Publisher>Macmillan &amp; Co.</b:Publisher>
    <b:Edition>1</b:Edition>
    <b:Author>
      <b:Author>
        <b:NameList>
          <b:Person>
            <b:Last>James</b:Last>
            <b:First>w</b:First>
          </b:Person>
        </b:NameList>
      </b:Author>
    </b:Author>
    <b:RefOrder>1</b:RefOrder>
  </b:Source>
  <b:Source>
    <b:Tag>Mat82</b:Tag>
    <b:SourceType>JournalArticle</b:SourceType>
    <b:Guid>{EE6A1730-6EBD-4A65-A29A-6399F34C22F4}</b:Guid>
    <b:Title>Behavioral health's challenge to academic, scientific, and professional psycholog</b:Title>
    <b:JournalName>American Psychologist</b:JournalName>
    <b:Year>1982</b:Year>
    <b:Pages>1</b:Pages>
    <b:Volume>37</b:Volume>
    <b:Author>
      <b:Author>
        <b:NameList>
          <b:Person>
            <b:Last>Matarazzo</b:Last>
            <b:Middle>D</b:Middle>
            <b:First>J</b:First>
          </b:Person>
        </b:NameList>
      </b:Author>
    </b:Author>
    <b:RefOrder>1</b:RefOrder>
  </b:Source>
  <b:Source>
    <b:Tag>Gon90</b:Tag>
    <b:SourceType>JournalArticle</b:SourceType>
    <b:Guid>{48006C82-C7E6-4835-97B4-2D7A75C57B84}</b:Guid>
    <b:Title>Four psychosocial theories and their application to patient education and clinical practice</b:Title>
    <b:JournalName>Arthritis &amp; Rheumatism: Official Journal of the American College of Rheumatology</b:JournalName>
    <b:Year>1990</b:Year>
    <b:Pages>132-143.</b:Pages>
    <b:Volume>3</b:Volume>
    <b:Issue>3</b:Issue>
    <b:Author>
      <b:Author>
        <b:NameList>
          <b:Person>
            <b:Last>Gonzalez</b:Last>
            <b:Middle>M</b:Middle>
            <b:First>V</b:First>
          </b:Person>
          <b:Person>
            <b:Last>Goeppinger</b:Last>
            <b:First>J</b:First>
          </b:Person>
          <b:Person>
            <b:Last>Lorig</b:Last>
            <b:First>K</b:First>
          </b:Person>
        </b:NameList>
      </b:Author>
    </b:Author>
    <b:RefOrder>1</b:RefOrder>
  </b:Source>
  <b:Source>
    <b:Tag>Sye17</b:Tag>
    <b:SourceType>JournalArticle</b:SourceType>
    <b:Guid>{CCACC221-CFA4-4FDB-80F1-ABAA74D9E0EB}</b:Guid>
    <b:Title> Erikson’s theory of psychosocial development</b:Title>
    <b:Year>2017</b:Year>
    <b:Author>
      <b:Author>
        <b:NameList>
          <b:Person>
            <b:Last>Syed</b:Last>
            <b:First>M</b:First>
          </b:Person>
          <b:Person>
            <b:Last> McLean</b:Last>
            <b:Middle>C</b:Middle>
            <b:First>K</b:First>
          </b:Person>
        </b:NameList>
      </b:Author>
    </b:Author>
    <b:RefOrder>1</b:RefOrder>
  </b:Source>
  <b:Source>
    <b:Tag>Che22</b:Tag>
    <b:SourceType>InternetSite</b:SourceType>
    <b:Guid>{470928A2-7E01-4BFB-8479-C1591AA342D2}</b:Guid>
    <b:Title>Verywell Mind .com</b:Title>
    <b:Year>2022</b:Year>
    <b:YearAccessed>2022</b:YearAccessed>
    <b:MonthAccessed>november</b:MonthAccessed>
    <b:DayAccessed>23</b:DayAccessed>
    <b:URL>https://www.verywellmind.com/erik-eriksons-stages-of-psychosocial-development-2795740</b:URL>
    <b:Author>
      <b:Author>
        <b:NameList>
          <b:Person>
            <b:Last>Cherry </b:Last>
            <b:First>K</b:First>
          </b:Person>
        </b:NameList>
      </b:Author>
    </b:Author>
    <b:RefOrder>1</b:RefOrder>
  </b:Source>
  <b:Source>
    <b:Tag>Hud01</b:Tag>
    <b:SourceType>JournalArticle</b:SourceType>
    <b:Guid>{E39B10A4-7EA7-471A-8C6D-1BF8DFB04FFB}</b:Guid>
    <b:Title> From social to political identity: A critical examination of social identity theory</b:Title>
    <b:Year>2001</b:Year>
    <b:Author>
      <b:Author>
        <b:NameList>
          <b:Person>
            <b:Last>Huddy</b:Last>
            <b:First>L</b:First>
          </b:Person>
        </b:NameList>
      </b:Author>
    </b:Author>
    <b:JournalName> Political psychology</b:JournalName>
    <b:Pages>127-156</b:Pages>
    <b:Volume>1</b:Volume>
    <b:Issue>22</b:Issue>
    <b:RefOrder>1</b:RefOrder>
  </b:Source>
  <b:Source>
    <b:Tag>Hog17</b:Tag>
    <b:SourceType>Book</b:SourceType>
    <b:Guid>{156E0348-38E6-445A-994E-2C5B52DB52FC}</b:Guid>
    <b:Title> Social Psychology</b:Title>
    <b:Year>2017</b:Year>
    <b:Volume>(2017), Social Psychology, 8th edn. Harlow: Pearson Education.</b:Volume>
    <b:Author>
      <b:Author>
        <b:NameList>
          <b:Person>
            <b:Last>Hogg</b:Last>
            <b:First>M</b:First>
          </b:Person>
          <b:Person>
            <b:Last>Vaughan</b:Last>
            <b:First>G</b:First>
          </b:Person>
        </b:NameList>
      </b:Author>
    </b:Author>
    <b:City>Harlow</b:City>
    <b:Publisher> Pearson Education.</b:Publisher>
    <b:Edition>  8th  </b:Edition>
    <b:RefOrder>1</b:RefOrder>
  </b:Source>
</b:Sources>
</file>

<file path=customXml/itemProps1.xml><?xml version="1.0" encoding="utf-8"?>
<ds:datastoreItem xmlns:ds="http://schemas.openxmlformats.org/officeDocument/2006/customXml" ds:itemID="{074E0399-E497-49D3-9911-D6B66C9CF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2877</TotalTime>
  <Pages>13</Pages>
  <Words>1833</Words>
  <Characters>10451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edobaeweka@yahoo.com</dc:creator>
  <cp:keywords/>
  <dc:description/>
  <cp:lastModifiedBy>edobaeweka@yahoo.com</cp:lastModifiedBy>
  <cp:revision>3</cp:revision>
  <dcterms:created xsi:type="dcterms:W3CDTF">2022-11-18T10:01:00Z</dcterms:created>
  <dcterms:modified xsi:type="dcterms:W3CDTF">2022-12-01T16:29:00Z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dab619ff-b2b7-43c6-b267-657ad3588bb2</vt:lpwstr>
  </property>
</Properties>
</file>