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A6A33" w:rsidRDefault="005A6A33"/>
    <w:p w:rsidR="00052A6E" w:rsidRDefault="00052A6E" w:rsidP="00052A6E">
      <w:pPr>
        <w:rPr>
          <w:b/>
          <w:sz w:val="32"/>
          <w:szCs w:val="32"/>
        </w:rPr>
      </w:pPr>
      <w:r>
        <w:rPr>
          <w:b/>
          <w:sz w:val="32"/>
          <w:szCs w:val="32"/>
        </w:rPr>
        <w:t>Functions of Writing (3):  Aim/Purpose of som</w:t>
      </w:r>
      <w:r w:rsidR="00306A13">
        <w:rPr>
          <w:b/>
          <w:sz w:val="32"/>
          <w:szCs w:val="32"/>
        </w:rPr>
        <w:t>e</w:t>
      </w:r>
      <w:r>
        <w:rPr>
          <w:b/>
          <w:sz w:val="32"/>
          <w:szCs w:val="32"/>
        </w:rPr>
        <w:t>thing</w:t>
      </w:r>
    </w:p>
    <w:p w:rsidR="00052A6E" w:rsidRPr="00837EE1" w:rsidRDefault="00052A6E" w:rsidP="00837EE1">
      <w:pPr>
        <w:pStyle w:val="NormalWeb"/>
        <w:jc w:val="both"/>
        <w:rPr>
          <w:rFonts w:asciiTheme="minorHAnsi" w:hAnsiTheme="minorHAnsi"/>
          <w:sz w:val="28"/>
          <w:szCs w:val="28"/>
        </w:rPr>
      </w:pPr>
      <w:r w:rsidRPr="00837EE1">
        <w:rPr>
          <w:rFonts w:asciiTheme="minorHAnsi" w:hAnsiTheme="minorHAnsi"/>
          <w:sz w:val="28"/>
          <w:szCs w:val="28"/>
        </w:rPr>
        <w:t xml:space="preserve">(1) </w:t>
      </w:r>
      <w:r w:rsidR="00306A13" w:rsidRPr="00837EE1">
        <w:rPr>
          <w:rFonts w:asciiTheme="minorHAnsi" w:hAnsiTheme="minorHAnsi"/>
          <w:sz w:val="28"/>
          <w:szCs w:val="28"/>
        </w:rPr>
        <w:t xml:space="preserve">The document </w:t>
      </w:r>
      <w:r w:rsidR="00306A13" w:rsidRPr="00837EE1">
        <w:rPr>
          <w:rFonts w:asciiTheme="minorHAnsi" w:hAnsiTheme="minorHAnsi"/>
          <w:b/>
          <w:color w:val="FF0000"/>
          <w:sz w:val="28"/>
          <w:szCs w:val="28"/>
        </w:rPr>
        <w:t>focuses on</w:t>
      </w:r>
      <w:r w:rsidR="00306A13" w:rsidRPr="00837EE1">
        <w:rPr>
          <w:rFonts w:asciiTheme="minorHAnsi" w:hAnsiTheme="minorHAnsi"/>
          <w:sz w:val="28"/>
          <w:szCs w:val="28"/>
        </w:rPr>
        <w:t xml:space="preserve"> two areas: changes with which universities will have to comply, and changes that offer them the chance to market their skills</w:t>
      </w:r>
    </w:p>
    <w:p w:rsidR="00837EE1" w:rsidRDefault="00306A13" w:rsidP="00837EE1">
      <w:pPr>
        <w:pStyle w:val="NormalWeb"/>
        <w:jc w:val="both"/>
        <w:rPr>
          <w:rFonts w:asciiTheme="minorHAnsi" w:hAnsiTheme="minorHAnsi"/>
          <w:sz w:val="28"/>
          <w:szCs w:val="28"/>
        </w:rPr>
      </w:pPr>
      <w:r w:rsidRPr="00837EE1">
        <w:rPr>
          <w:rFonts w:asciiTheme="minorHAnsi" w:hAnsiTheme="minorHAnsi"/>
          <w:sz w:val="28"/>
          <w:szCs w:val="28"/>
        </w:rPr>
        <w:t xml:space="preserve">(2) </w:t>
      </w:r>
      <w:r w:rsidR="00837EE1" w:rsidRPr="00837EE1">
        <w:rPr>
          <w:rFonts w:asciiTheme="minorHAnsi" w:hAnsiTheme="minorHAnsi"/>
          <w:sz w:val="28"/>
          <w:szCs w:val="28"/>
        </w:rPr>
        <w:t xml:space="preserve">He goes on to develop a theory of communicative action which </w:t>
      </w:r>
      <w:r w:rsidR="00837EE1" w:rsidRPr="00837EE1">
        <w:rPr>
          <w:rFonts w:asciiTheme="minorHAnsi" w:hAnsiTheme="minorHAnsi"/>
          <w:b/>
          <w:color w:val="FF0000"/>
          <w:sz w:val="28"/>
          <w:szCs w:val="28"/>
        </w:rPr>
        <w:t>focuses on</w:t>
      </w:r>
      <w:r w:rsidR="00837EE1" w:rsidRPr="00837EE1">
        <w:rPr>
          <w:rFonts w:asciiTheme="minorHAnsi" w:hAnsiTheme="minorHAnsi"/>
          <w:sz w:val="28"/>
          <w:szCs w:val="28"/>
        </w:rPr>
        <w:t xml:space="preserve"> the exchange of ideas and meanings in contrast to the exchange of goods. </w:t>
      </w:r>
    </w:p>
    <w:p w:rsidR="00B51456" w:rsidRPr="0058697B" w:rsidRDefault="00837EE1" w:rsidP="0058697B">
      <w:pPr>
        <w:pStyle w:val="NormalWeb"/>
        <w:jc w:val="both"/>
        <w:rPr>
          <w:rFonts w:asciiTheme="minorHAnsi" w:hAnsiTheme="minorHAnsi"/>
          <w:sz w:val="28"/>
          <w:szCs w:val="28"/>
        </w:rPr>
      </w:pPr>
      <w:r w:rsidRPr="0058697B">
        <w:rPr>
          <w:rFonts w:asciiTheme="minorHAnsi" w:hAnsiTheme="minorHAnsi"/>
          <w:sz w:val="28"/>
          <w:szCs w:val="28"/>
        </w:rPr>
        <w:t xml:space="preserve">(3) </w:t>
      </w:r>
      <w:r w:rsidR="00B51456" w:rsidRPr="0058697B">
        <w:rPr>
          <w:rFonts w:asciiTheme="minorHAnsi" w:hAnsiTheme="minorHAnsi"/>
          <w:sz w:val="28"/>
          <w:szCs w:val="28"/>
        </w:rPr>
        <w:t xml:space="preserve">This project </w:t>
      </w:r>
      <w:r w:rsidR="00B51456" w:rsidRPr="0058697B">
        <w:rPr>
          <w:rFonts w:asciiTheme="minorHAnsi" w:hAnsiTheme="minorHAnsi"/>
          <w:b/>
          <w:color w:val="FF0000"/>
          <w:sz w:val="28"/>
          <w:szCs w:val="28"/>
        </w:rPr>
        <w:t>aims to show</w:t>
      </w:r>
      <w:r w:rsidR="00B51456" w:rsidRPr="0058697B">
        <w:rPr>
          <w:rFonts w:asciiTheme="minorHAnsi" w:hAnsiTheme="minorHAnsi"/>
          <w:sz w:val="28"/>
          <w:szCs w:val="28"/>
        </w:rPr>
        <w:t xml:space="preserve"> how implementation actually occurs, by contemporaneous monitoring of all stages of the implementation process, from Community measure through to adjustment of business and other relevant behaviour. </w:t>
      </w:r>
    </w:p>
    <w:p w:rsidR="0058697B" w:rsidRDefault="00B51456" w:rsidP="0058697B">
      <w:pPr>
        <w:pStyle w:val="NormalWeb"/>
        <w:jc w:val="both"/>
        <w:rPr>
          <w:rFonts w:asciiTheme="minorHAnsi" w:hAnsiTheme="minorHAnsi"/>
          <w:sz w:val="28"/>
          <w:szCs w:val="28"/>
        </w:rPr>
      </w:pPr>
      <w:r w:rsidRPr="0058697B">
        <w:rPr>
          <w:rFonts w:asciiTheme="minorHAnsi" w:hAnsiTheme="minorHAnsi"/>
          <w:sz w:val="28"/>
          <w:szCs w:val="28"/>
        </w:rPr>
        <w:t xml:space="preserve">(4) </w:t>
      </w:r>
      <w:r w:rsidR="0058697B" w:rsidRPr="0058697B">
        <w:rPr>
          <w:rFonts w:asciiTheme="minorHAnsi" w:hAnsiTheme="minorHAnsi"/>
          <w:sz w:val="28"/>
          <w:szCs w:val="28"/>
        </w:rPr>
        <w:t xml:space="preserve">The research </w:t>
      </w:r>
      <w:r w:rsidR="0058697B" w:rsidRPr="0058697B">
        <w:rPr>
          <w:rFonts w:asciiTheme="minorHAnsi" w:hAnsiTheme="minorHAnsi"/>
          <w:b/>
          <w:color w:val="FF0000"/>
          <w:sz w:val="28"/>
          <w:szCs w:val="28"/>
        </w:rPr>
        <w:t>aims to show</w:t>
      </w:r>
      <w:r w:rsidR="0058697B" w:rsidRPr="0058697B">
        <w:rPr>
          <w:rFonts w:asciiTheme="minorHAnsi" w:hAnsiTheme="minorHAnsi"/>
          <w:sz w:val="28"/>
          <w:szCs w:val="28"/>
        </w:rPr>
        <w:t xml:space="preserve"> how the requirements of mass social and economic mobilisation associated with the Five Year Plan and the epoch of socialist construction made the need for political control more urgent. </w:t>
      </w:r>
    </w:p>
    <w:p w:rsidR="00510134" w:rsidRPr="00792CAB" w:rsidRDefault="00510134" w:rsidP="00792CAB">
      <w:pPr>
        <w:pStyle w:val="NormalWeb"/>
        <w:jc w:val="both"/>
        <w:rPr>
          <w:rFonts w:asciiTheme="minorHAnsi" w:hAnsiTheme="minorHAnsi"/>
          <w:sz w:val="28"/>
          <w:szCs w:val="28"/>
        </w:rPr>
      </w:pPr>
      <w:r w:rsidRPr="00792CAB">
        <w:rPr>
          <w:rFonts w:asciiTheme="minorHAnsi" w:hAnsiTheme="minorHAnsi"/>
          <w:sz w:val="28"/>
          <w:szCs w:val="28"/>
        </w:rPr>
        <w:t xml:space="preserve">(5) </w:t>
      </w:r>
      <w:r w:rsidR="00792CAB" w:rsidRPr="00792CAB">
        <w:rPr>
          <w:rFonts w:asciiTheme="minorHAnsi" w:hAnsiTheme="minorHAnsi"/>
          <w:sz w:val="28"/>
          <w:szCs w:val="28"/>
        </w:rPr>
        <w:t xml:space="preserve">Other research </w:t>
      </w:r>
      <w:r w:rsidR="00792CAB" w:rsidRPr="00792CAB">
        <w:rPr>
          <w:rFonts w:asciiTheme="minorHAnsi" w:hAnsiTheme="minorHAnsi"/>
          <w:b/>
          <w:color w:val="FF0000"/>
          <w:sz w:val="28"/>
          <w:szCs w:val="28"/>
        </w:rPr>
        <w:t>sets out to explain</w:t>
      </w:r>
      <w:r w:rsidR="00792CAB" w:rsidRPr="00792CAB">
        <w:rPr>
          <w:rFonts w:asciiTheme="minorHAnsi" w:hAnsiTheme="minorHAnsi"/>
          <w:sz w:val="28"/>
          <w:szCs w:val="28"/>
        </w:rPr>
        <w:t xml:space="preserve"> a social phenomenon.</w:t>
      </w:r>
    </w:p>
    <w:p w:rsidR="00792CAB" w:rsidRDefault="00792CAB" w:rsidP="00792CAB">
      <w:pPr>
        <w:pStyle w:val="NormalWeb"/>
        <w:jc w:val="both"/>
        <w:rPr>
          <w:rFonts w:asciiTheme="minorHAnsi" w:hAnsiTheme="minorHAnsi"/>
          <w:sz w:val="28"/>
          <w:szCs w:val="28"/>
        </w:rPr>
      </w:pPr>
      <w:r w:rsidRPr="00792CAB">
        <w:rPr>
          <w:rFonts w:asciiTheme="minorHAnsi" w:hAnsiTheme="minorHAnsi"/>
          <w:sz w:val="28"/>
          <w:szCs w:val="28"/>
        </w:rPr>
        <w:t>(6) Having suggested the predominant direction in which the movement has gone, i.e</w:t>
      </w:r>
      <w:r>
        <w:rPr>
          <w:rFonts w:asciiTheme="minorHAnsi" w:hAnsiTheme="minorHAnsi"/>
          <w:sz w:val="28"/>
          <w:szCs w:val="28"/>
        </w:rPr>
        <w:t>.</w:t>
      </w:r>
      <w:r w:rsidRPr="00792CAB">
        <w:rPr>
          <w:rFonts w:asciiTheme="minorHAnsi" w:hAnsiTheme="minorHAnsi"/>
          <w:sz w:val="28"/>
          <w:szCs w:val="28"/>
        </w:rPr>
        <w:t xml:space="preserve"> towards informalisation, Wouters </w:t>
      </w:r>
      <w:r w:rsidRPr="00792CAB">
        <w:rPr>
          <w:rFonts w:asciiTheme="minorHAnsi" w:hAnsiTheme="minorHAnsi"/>
          <w:b/>
          <w:color w:val="FF0000"/>
          <w:sz w:val="28"/>
          <w:szCs w:val="28"/>
        </w:rPr>
        <w:t>sets out to explain</w:t>
      </w:r>
      <w:r w:rsidRPr="00792CAB">
        <w:rPr>
          <w:rFonts w:asciiTheme="minorHAnsi" w:hAnsiTheme="minorHAnsi"/>
          <w:sz w:val="28"/>
          <w:szCs w:val="28"/>
        </w:rPr>
        <w:t xml:space="preserve"> it. </w:t>
      </w:r>
    </w:p>
    <w:p w:rsidR="005F2D4F" w:rsidRPr="00F17145" w:rsidRDefault="00792CAB" w:rsidP="00F17145">
      <w:pPr>
        <w:pStyle w:val="NormalWeb"/>
        <w:jc w:val="both"/>
        <w:rPr>
          <w:rFonts w:asciiTheme="minorHAnsi" w:hAnsiTheme="minorHAnsi"/>
          <w:sz w:val="28"/>
          <w:szCs w:val="28"/>
        </w:rPr>
      </w:pPr>
      <w:r w:rsidRPr="00F17145">
        <w:rPr>
          <w:rFonts w:asciiTheme="minorHAnsi" w:hAnsiTheme="minorHAnsi"/>
          <w:sz w:val="28"/>
          <w:szCs w:val="28"/>
        </w:rPr>
        <w:t xml:space="preserve">(7) </w:t>
      </w:r>
      <w:r w:rsidR="005F2D4F" w:rsidRPr="00F17145">
        <w:rPr>
          <w:rFonts w:asciiTheme="minorHAnsi" w:hAnsiTheme="minorHAnsi"/>
          <w:sz w:val="28"/>
          <w:szCs w:val="28"/>
        </w:rPr>
        <w:t xml:space="preserve">This exhibition </w:t>
      </w:r>
      <w:r w:rsidR="005F2D4F" w:rsidRPr="00F17145">
        <w:rPr>
          <w:rFonts w:asciiTheme="minorHAnsi" w:hAnsiTheme="minorHAnsi"/>
          <w:b/>
          <w:color w:val="FF0000"/>
          <w:sz w:val="28"/>
          <w:szCs w:val="28"/>
        </w:rPr>
        <w:t>is intended to provide</w:t>
      </w:r>
      <w:r w:rsidR="005F2D4F" w:rsidRPr="00F17145">
        <w:rPr>
          <w:rFonts w:asciiTheme="minorHAnsi" w:hAnsiTheme="minorHAnsi"/>
          <w:sz w:val="28"/>
          <w:szCs w:val="28"/>
        </w:rPr>
        <w:t xml:space="preserve"> a brief survey of the political events and historical forces that shaped the 1916 Rising. </w:t>
      </w:r>
    </w:p>
    <w:p w:rsidR="00F17145" w:rsidRPr="00F17145" w:rsidRDefault="007470D4" w:rsidP="00F17145">
      <w:pPr>
        <w:pStyle w:val="NormalWeb"/>
        <w:jc w:val="both"/>
        <w:rPr>
          <w:rFonts w:asciiTheme="minorHAnsi" w:hAnsiTheme="minorHAnsi"/>
          <w:sz w:val="28"/>
          <w:szCs w:val="28"/>
        </w:rPr>
      </w:pPr>
      <w:r w:rsidRPr="00F17145">
        <w:rPr>
          <w:rFonts w:asciiTheme="minorHAnsi" w:hAnsiTheme="minorHAnsi"/>
          <w:sz w:val="28"/>
          <w:szCs w:val="28"/>
        </w:rPr>
        <w:t xml:space="preserve">(8) </w:t>
      </w:r>
      <w:r w:rsidR="00F17145" w:rsidRPr="00F17145">
        <w:rPr>
          <w:rFonts w:asciiTheme="minorHAnsi" w:hAnsiTheme="minorHAnsi"/>
          <w:sz w:val="28"/>
          <w:szCs w:val="28"/>
        </w:rPr>
        <w:t xml:space="preserve">The programme </w:t>
      </w:r>
      <w:r w:rsidR="00F17145" w:rsidRPr="00F17145">
        <w:rPr>
          <w:rFonts w:asciiTheme="minorHAnsi" w:hAnsiTheme="minorHAnsi"/>
          <w:b/>
          <w:color w:val="FF0000"/>
          <w:sz w:val="28"/>
          <w:szCs w:val="28"/>
        </w:rPr>
        <w:t>is intended to provide</w:t>
      </w:r>
      <w:r w:rsidR="00F17145" w:rsidRPr="00F17145">
        <w:rPr>
          <w:rFonts w:asciiTheme="minorHAnsi" w:hAnsiTheme="minorHAnsi"/>
          <w:sz w:val="28"/>
          <w:szCs w:val="28"/>
        </w:rPr>
        <w:t xml:space="preserve"> communication training for people working in health and medical education, community and pastoral work.</w:t>
      </w:r>
    </w:p>
    <w:p w:rsidR="00CB2B4B" w:rsidRDefault="00CB2B4B" w:rsidP="00CB2B4B">
      <w:pPr>
        <w:pStyle w:val="NormalWeb"/>
        <w:jc w:val="both"/>
        <w:rPr>
          <w:rFonts w:asciiTheme="minorHAnsi" w:hAnsiTheme="minorHAnsi"/>
          <w:sz w:val="28"/>
          <w:szCs w:val="28"/>
        </w:rPr>
      </w:pPr>
      <w:r w:rsidRPr="00CB2B4B">
        <w:rPr>
          <w:rFonts w:asciiTheme="minorHAnsi" w:hAnsiTheme="minorHAnsi"/>
          <w:sz w:val="28"/>
          <w:szCs w:val="28"/>
        </w:rPr>
        <w:t>(9) I</w:t>
      </w:r>
      <w:r>
        <w:rPr>
          <w:rFonts w:asciiTheme="minorHAnsi" w:hAnsiTheme="minorHAnsi"/>
          <w:sz w:val="28"/>
          <w:szCs w:val="28"/>
        </w:rPr>
        <w:t>n</w:t>
      </w:r>
      <w:r w:rsidRPr="00CB2B4B">
        <w:rPr>
          <w:rFonts w:asciiTheme="minorHAnsi" w:hAnsiTheme="minorHAnsi"/>
          <w:sz w:val="28"/>
          <w:szCs w:val="28"/>
        </w:rPr>
        <w:t xml:space="preserve"> </w:t>
      </w:r>
      <w:r>
        <w:rPr>
          <w:rFonts w:asciiTheme="minorHAnsi" w:hAnsiTheme="minorHAnsi"/>
          <w:sz w:val="28"/>
          <w:szCs w:val="28"/>
        </w:rPr>
        <w:t>the</w:t>
      </w:r>
      <w:r w:rsidRPr="00CB2B4B">
        <w:rPr>
          <w:rFonts w:asciiTheme="minorHAnsi" w:hAnsiTheme="minorHAnsi"/>
          <w:sz w:val="28"/>
          <w:szCs w:val="28"/>
        </w:rPr>
        <w:t xml:space="preserve"> light of the home secretary's decision to introduce new secure training centres for young offenders E</w:t>
      </w:r>
      <w:r>
        <w:rPr>
          <w:rFonts w:asciiTheme="minorHAnsi" w:hAnsiTheme="minorHAnsi"/>
          <w:sz w:val="28"/>
          <w:szCs w:val="28"/>
        </w:rPr>
        <w:t>mma</w:t>
      </w:r>
      <w:r w:rsidRPr="00CB2B4B">
        <w:rPr>
          <w:rFonts w:asciiTheme="minorHAnsi" w:hAnsiTheme="minorHAnsi"/>
          <w:sz w:val="28"/>
          <w:szCs w:val="28"/>
        </w:rPr>
        <w:t xml:space="preserve"> H</w:t>
      </w:r>
      <w:r>
        <w:rPr>
          <w:rFonts w:asciiTheme="minorHAnsi" w:hAnsiTheme="minorHAnsi"/>
          <w:sz w:val="28"/>
          <w:szCs w:val="28"/>
        </w:rPr>
        <w:t>ellyer</w:t>
      </w:r>
      <w:r w:rsidRPr="00CB2B4B">
        <w:rPr>
          <w:rFonts w:asciiTheme="minorHAnsi" w:hAnsiTheme="minorHAnsi"/>
          <w:sz w:val="28"/>
          <w:szCs w:val="28"/>
        </w:rPr>
        <w:t xml:space="preserve"> </w:t>
      </w:r>
      <w:r w:rsidRPr="00CB2B4B">
        <w:rPr>
          <w:rFonts w:asciiTheme="minorHAnsi" w:hAnsiTheme="minorHAnsi"/>
          <w:b/>
          <w:color w:val="FF0000"/>
          <w:sz w:val="28"/>
          <w:szCs w:val="28"/>
        </w:rPr>
        <w:t>looks at</w:t>
      </w:r>
      <w:r w:rsidRPr="00CB2B4B">
        <w:rPr>
          <w:rFonts w:asciiTheme="minorHAnsi" w:hAnsiTheme="minorHAnsi"/>
          <w:sz w:val="28"/>
          <w:szCs w:val="28"/>
        </w:rPr>
        <w:t xml:space="preserve"> how they are currently dealt with.</w:t>
      </w:r>
    </w:p>
    <w:p w:rsidR="00837EE1" w:rsidRDefault="00CB2B4B" w:rsidP="00792CAB">
      <w:pPr>
        <w:pStyle w:val="NormalWeb"/>
        <w:jc w:val="both"/>
        <w:rPr>
          <w:rFonts w:asciiTheme="minorHAnsi" w:hAnsiTheme="minorHAnsi"/>
          <w:sz w:val="28"/>
          <w:szCs w:val="28"/>
        </w:rPr>
      </w:pPr>
      <w:r w:rsidRPr="00CB2B4B">
        <w:rPr>
          <w:rFonts w:asciiTheme="minorHAnsi" w:hAnsiTheme="minorHAnsi"/>
          <w:sz w:val="28"/>
          <w:szCs w:val="28"/>
        </w:rPr>
        <w:t xml:space="preserve">(10) The chapter </w:t>
      </w:r>
      <w:r w:rsidRPr="00CB2B4B">
        <w:rPr>
          <w:rFonts w:asciiTheme="minorHAnsi" w:hAnsiTheme="minorHAnsi"/>
          <w:b/>
          <w:color w:val="FF0000"/>
          <w:sz w:val="28"/>
          <w:szCs w:val="28"/>
        </w:rPr>
        <w:t>looks at</w:t>
      </w:r>
      <w:r w:rsidRPr="00CB2B4B">
        <w:rPr>
          <w:rFonts w:asciiTheme="minorHAnsi" w:hAnsiTheme="minorHAnsi"/>
          <w:sz w:val="28"/>
          <w:szCs w:val="28"/>
        </w:rPr>
        <w:t xml:space="preserve"> the formal regulatory approach as adopted in the UK and the US. </w:t>
      </w:r>
    </w:p>
    <w:p w:rsidR="002D69B8" w:rsidRPr="004F5B1F" w:rsidRDefault="002D69B8" w:rsidP="004F5B1F">
      <w:pPr>
        <w:pStyle w:val="NormalWeb"/>
        <w:jc w:val="both"/>
        <w:rPr>
          <w:rFonts w:asciiTheme="minorHAnsi" w:hAnsiTheme="minorHAnsi"/>
          <w:sz w:val="28"/>
          <w:szCs w:val="28"/>
        </w:rPr>
      </w:pPr>
      <w:r w:rsidRPr="004F5B1F">
        <w:rPr>
          <w:rFonts w:asciiTheme="minorHAnsi" w:hAnsiTheme="minorHAnsi"/>
          <w:sz w:val="28"/>
          <w:szCs w:val="28"/>
        </w:rPr>
        <w:t xml:space="preserve">(11) </w:t>
      </w:r>
      <w:r w:rsidRPr="004F5B1F">
        <w:rPr>
          <w:rFonts w:asciiTheme="minorHAnsi" w:hAnsiTheme="minorHAnsi"/>
          <w:b/>
          <w:color w:val="FF0000"/>
          <w:sz w:val="28"/>
          <w:szCs w:val="28"/>
        </w:rPr>
        <w:t>The main objective</w:t>
      </w:r>
      <w:r w:rsidRPr="004F5B1F">
        <w:rPr>
          <w:rFonts w:asciiTheme="minorHAnsi" w:hAnsiTheme="minorHAnsi"/>
          <w:sz w:val="28"/>
          <w:szCs w:val="28"/>
        </w:rPr>
        <w:t xml:space="preserve"> in changing the standard is to increase the effectiveness of audit reporting, which is one of the ways of closing the expectations gap between the auditors and users of financial statements.</w:t>
      </w:r>
    </w:p>
    <w:p w:rsidR="00C141A5" w:rsidRDefault="00C141A5" w:rsidP="004F5B1F">
      <w:pPr>
        <w:pStyle w:val="NormalWeb"/>
        <w:jc w:val="both"/>
        <w:rPr>
          <w:rFonts w:asciiTheme="minorHAnsi" w:hAnsiTheme="minorHAnsi"/>
          <w:sz w:val="28"/>
          <w:szCs w:val="28"/>
        </w:rPr>
      </w:pPr>
    </w:p>
    <w:p w:rsidR="00ED75FB" w:rsidRDefault="00ED75FB" w:rsidP="004F5B1F">
      <w:pPr>
        <w:pStyle w:val="NormalWeb"/>
        <w:jc w:val="both"/>
        <w:rPr>
          <w:rFonts w:asciiTheme="minorHAnsi" w:hAnsiTheme="minorHAnsi"/>
          <w:sz w:val="28"/>
          <w:szCs w:val="28"/>
        </w:rPr>
      </w:pPr>
    </w:p>
    <w:p w:rsidR="004F5B1F" w:rsidRDefault="002D69B8" w:rsidP="004F5B1F">
      <w:pPr>
        <w:pStyle w:val="NormalWeb"/>
        <w:jc w:val="both"/>
        <w:rPr>
          <w:rFonts w:asciiTheme="minorHAnsi" w:hAnsiTheme="minorHAnsi"/>
          <w:sz w:val="28"/>
          <w:szCs w:val="28"/>
        </w:rPr>
      </w:pPr>
      <w:r w:rsidRPr="004F5B1F">
        <w:rPr>
          <w:rFonts w:asciiTheme="minorHAnsi" w:hAnsiTheme="minorHAnsi"/>
          <w:sz w:val="28"/>
          <w:szCs w:val="28"/>
        </w:rPr>
        <w:t xml:space="preserve">(12) </w:t>
      </w:r>
      <w:r w:rsidR="004F5B1F" w:rsidRPr="004F5B1F">
        <w:rPr>
          <w:rFonts w:asciiTheme="minorHAnsi" w:hAnsiTheme="minorHAnsi"/>
          <w:b/>
          <w:color w:val="FF0000"/>
          <w:sz w:val="28"/>
          <w:szCs w:val="28"/>
        </w:rPr>
        <w:t>The main objective</w:t>
      </w:r>
      <w:r w:rsidR="004F5B1F" w:rsidRPr="004F5B1F">
        <w:rPr>
          <w:rFonts w:asciiTheme="minorHAnsi" w:hAnsiTheme="minorHAnsi"/>
          <w:sz w:val="28"/>
          <w:szCs w:val="28"/>
        </w:rPr>
        <w:t xml:space="preserve"> of the resource is to respond to the urgent need for a clear, values-based approach to the problems and possibilities of mass media today.</w:t>
      </w:r>
    </w:p>
    <w:p w:rsidR="00DE6B37" w:rsidRPr="007426C9" w:rsidRDefault="004F5B1F" w:rsidP="007426C9">
      <w:pPr>
        <w:pStyle w:val="NormalWeb"/>
        <w:jc w:val="both"/>
        <w:rPr>
          <w:rFonts w:asciiTheme="minorHAnsi" w:hAnsiTheme="minorHAnsi"/>
          <w:sz w:val="28"/>
          <w:szCs w:val="28"/>
        </w:rPr>
      </w:pPr>
      <w:r w:rsidRPr="007426C9">
        <w:rPr>
          <w:rFonts w:asciiTheme="minorHAnsi" w:hAnsiTheme="minorHAnsi"/>
          <w:sz w:val="28"/>
          <w:szCs w:val="28"/>
        </w:rPr>
        <w:t xml:space="preserve">(13) </w:t>
      </w:r>
      <w:r w:rsidR="00DE6B37" w:rsidRPr="00715DC7">
        <w:rPr>
          <w:rFonts w:asciiTheme="minorHAnsi" w:hAnsiTheme="minorHAnsi"/>
          <w:b/>
          <w:color w:val="FF0000"/>
          <w:sz w:val="28"/>
          <w:szCs w:val="28"/>
        </w:rPr>
        <w:t xml:space="preserve">The main aim </w:t>
      </w:r>
      <w:r w:rsidR="00DE6B37" w:rsidRPr="00715DC7">
        <w:rPr>
          <w:rFonts w:asciiTheme="minorHAnsi" w:hAnsiTheme="minorHAnsi"/>
          <w:sz w:val="28"/>
          <w:szCs w:val="28"/>
        </w:rPr>
        <w:t>of</w:t>
      </w:r>
      <w:r w:rsidR="00DE6B37" w:rsidRPr="007426C9">
        <w:rPr>
          <w:rFonts w:asciiTheme="minorHAnsi" w:hAnsiTheme="minorHAnsi"/>
          <w:sz w:val="28"/>
          <w:szCs w:val="28"/>
        </w:rPr>
        <w:t xml:space="preserve"> the project was to forge new links between education and everyday community life and to seek to develop new ways of encouraging people of different ages to become more aware of and more actively engaged in the issues and problems of then community. </w:t>
      </w:r>
    </w:p>
    <w:p w:rsidR="007426C9" w:rsidRDefault="004F5B1F" w:rsidP="007426C9">
      <w:pPr>
        <w:pStyle w:val="NormalWeb"/>
        <w:jc w:val="both"/>
        <w:rPr>
          <w:rFonts w:asciiTheme="minorHAnsi" w:hAnsiTheme="minorHAnsi"/>
          <w:sz w:val="28"/>
          <w:szCs w:val="28"/>
        </w:rPr>
      </w:pPr>
      <w:r w:rsidRPr="007426C9">
        <w:rPr>
          <w:rFonts w:asciiTheme="minorHAnsi" w:hAnsiTheme="minorHAnsi"/>
          <w:sz w:val="28"/>
          <w:szCs w:val="28"/>
        </w:rPr>
        <w:t>(14)</w:t>
      </w:r>
      <w:r w:rsidR="00DE6B37" w:rsidRPr="007426C9">
        <w:rPr>
          <w:rFonts w:asciiTheme="minorHAnsi" w:hAnsiTheme="minorHAnsi"/>
          <w:sz w:val="28"/>
          <w:szCs w:val="28"/>
        </w:rPr>
        <w:t xml:space="preserve"> </w:t>
      </w:r>
      <w:r w:rsidRPr="007426C9">
        <w:rPr>
          <w:rFonts w:asciiTheme="minorHAnsi" w:hAnsiTheme="minorHAnsi"/>
          <w:sz w:val="28"/>
          <w:szCs w:val="28"/>
        </w:rPr>
        <w:t xml:space="preserve"> </w:t>
      </w:r>
      <w:r w:rsidR="007426C9" w:rsidRPr="007426C9">
        <w:rPr>
          <w:rFonts w:asciiTheme="minorHAnsi" w:hAnsiTheme="minorHAnsi"/>
          <w:sz w:val="28"/>
          <w:szCs w:val="28"/>
        </w:rPr>
        <w:t xml:space="preserve">Initially, </w:t>
      </w:r>
      <w:r w:rsidR="007426C9" w:rsidRPr="00715DC7">
        <w:rPr>
          <w:rFonts w:asciiTheme="minorHAnsi" w:hAnsiTheme="minorHAnsi"/>
          <w:b/>
          <w:color w:val="FF0000"/>
          <w:sz w:val="28"/>
          <w:szCs w:val="28"/>
        </w:rPr>
        <w:t>the main aim</w:t>
      </w:r>
      <w:r w:rsidR="007426C9" w:rsidRPr="007426C9">
        <w:rPr>
          <w:rFonts w:asciiTheme="minorHAnsi" w:hAnsiTheme="minorHAnsi"/>
          <w:sz w:val="28"/>
          <w:szCs w:val="28"/>
        </w:rPr>
        <w:t xml:space="preserve"> of this research was to demonstrate the inaccuracy of Chomsky's characterization of the input as "random and degenerate"</w:t>
      </w:r>
      <w:r w:rsidR="00A303C4">
        <w:rPr>
          <w:rFonts w:asciiTheme="minorHAnsi" w:hAnsiTheme="minorHAnsi"/>
          <w:sz w:val="28"/>
          <w:szCs w:val="28"/>
        </w:rPr>
        <w:t>.</w:t>
      </w:r>
      <w:r w:rsidR="007426C9" w:rsidRPr="007426C9">
        <w:rPr>
          <w:rFonts w:asciiTheme="minorHAnsi" w:hAnsiTheme="minorHAnsi"/>
          <w:sz w:val="28"/>
          <w:szCs w:val="28"/>
        </w:rPr>
        <w:t xml:space="preserve"> </w:t>
      </w:r>
    </w:p>
    <w:p w:rsidR="002D69B8" w:rsidRPr="00837EE1" w:rsidRDefault="002D69B8" w:rsidP="00792CAB">
      <w:pPr>
        <w:pStyle w:val="NormalWeb"/>
        <w:jc w:val="both"/>
        <w:rPr>
          <w:rFonts w:asciiTheme="minorHAnsi" w:hAnsiTheme="minorHAnsi"/>
          <w:sz w:val="28"/>
          <w:szCs w:val="28"/>
        </w:rPr>
      </w:pPr>
    </w:p>
    <w:p w:rsidR="00306A13" w:rsidRDefault="00306A13" w:rsidP="00052A6E">
      <w:pPr>
        <w:pStyle w:val="NormalWeb"/>
        <w:jc w:val="both"/>
        <w:rPr>
          <w:rFonts w:asciiTheme="minorHAnsi" w:hAnsiTheme="minorHAnsi"/>
          <w:sz w:val="28"/>
          <w:szCs w:val="28"/>
        </w:rPr>
      </w:pPr>
    </w:p>
    <w:p w:rsidR="00052A6E" w:rsidRDefault="00052A6E"/>
    <w:sectPr w:rsidR="00052A6E" w:rsidSect="005A6A33">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defaultTabStop w:val="720"/>
  <w:characterSpacingControl w:val="doNotCompress"/>
  <w:compat/>
  <w:rsids>
    <w:rsidRoot w:val="00052A6E"/>
    <w:rsid w:val="00052A6E"/>
    <w:rsid w:val="000864F7"/>
    <w:rsid w:val="000B1092"/>
    <w:rsid w:val="0026331E"/>
    <w:rsid w:val="002D69B8"/>
    <w:rsid w:val="00306A13"/>
    <w:rsid w:val="00367728"/>
    <w:rsid w:val="0049450E"/>
    <w:rsid w:val="004F5B1F"/>
    <w:rsid w:val="00510134"/>
    <w:rsid w:val="0058697B"/>
    <w:rsid w:val="005A6A33"/>
    <w:rsid w:val="005F2D4F"/>
    <w:rsid w:val="00715DC7"/>
    <w:rsid w:val="007426C9"/>
    <w:rsid w:val="007470D4"/>
    <w:rsid w:val="00792CAB"/>
    <w:rsid w:val="00837EE1"/>
    <w:rsid w:val="00A303C4"/>
    <w:rsid w:val="00B51456"/>
    <w:rsid w:val="00C141A5"/>
    <w:rsid w:val="00CB2B4B"/>
    <w:rsid w:val="00DE6B37"/>
    <w:rsid w:val="00DF55B1"/>
    <w:rsid w:val="00ED75FB"/>
    <w:rsid w:val="00F1714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52A6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52A6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r="http://schemas.openxmlformats.org/officeDocument/2006/relationships" xmlns:w="http://schemas.openxmlformats.org/wordprocessingml/2006/main">
  <w:divs>
    <w:div w:id="94178163">
      <w:bodyDiv w:val="1"/>
      <w:marLeft w:val="0"/>
      <w:marRight w:val="0"/>
      <w:marTop w:val="0"/>
      <w:marBottom w:val="0"/>
      <w:divBdr>
        <w:top w:val="none" w:sz="0" w:space="0" w:color="auto"/>
        <w:left w:val="none" w:sz="0" w:space="0" w:color="auto"/>
        <w:bottom w:val="none" w:sz="0" w:space="0" w:color="auto"/>
        <w:right w:val="none" w:sz="0" w:space="0" w:color="auto"/>
      </w:divBdr>
      <w:divsChild>
        <w:div w:id="541556241">
          <w:marLeft w:val="0"/>
          <w:marRight w:val="0"/>
          <w:marTop w:val="0"/>
          <w:marBottom w:val="0"/>
          <w:divBdr>
            <w:top w:val="none" w:sz="0" w:space="0" w:color="auto"/>
            <w:left w:val="none" w:sz="0" w:space="0" w:color="auto"/>
            <w:bottom w:val="none" w:sz="0" w:space="0" w:color="auto"/>
            <w:right w:val="none" w:sz="0" w:space="0" w:color="auto"/>
          </w:divBdr>
        </w:div>
      </w:divsChild>
    </w:div>
    <w:div w:id="119614193">
      <w:bodyDiv w:val="1"/>
      <w:marLeft w:val="0"/>
      <w:marRight w:val="0"/>
      <w:marTop w:val="0"/>
      <w:marBottom w:val="0"/>
      <w:divBdr>
        <w:top w:val="none" w:sz="0" w:space="0" w:color="auto"/>
        <w:left w:val="none" w:sz="0" w:space="0" w:color="auto"/>
        <w:bottom w:val="none" w:sz="0" w:space="0" w:color="auto"/>
        <w:right w:val="none" w:sz="0" w:space="0" w:color="auto"/>
      </w:divBdr>
      <w:divsChild>
        <w:div w:id="1930887795">
          <w:marLeft w:val="0"/>
          <w:marRight w:val="0"/>
          <w:marTop w:val="0"/>
          <w:marBottom w:val="0"/>
          <w:divBdr>
            <w:top w:val="none" w:sz="0" w:space="0" w:color="auto"/>
            <w:left w:val="none" w:sz="0" w:space="0" w:color="auto"/>
            <w:bottom w:val="none" w:sz="0" w:space="0" w:color="auto"/>
            <w:right w:val="none" w:sz="0" w:space="0" w:color="auto"/>
          </w:divBdr>
        </w:div>
      </w:divsChild>
    </w:div>
    <w:div w:id="119688562">
      <w:bodyDiv w:val="1"/>
      <w:marLeft w:val="0"/>
      <w:marRight w:val="0"/>
      <w:marTop w:val="0"/>
      <w:marBottom w:val="0"/>
      <w:divBdr>
        <w:top w:val="none" w:sz="0" w:space="0" w:color="auto"/>
        <w:left w:val="none" w:sz="0" w:space="0" w:color="auto"/>
        <w:bottom w:val="none" w:sz="0" w:space="0" w:color="auto"/>
        <w:right w:val="none" w:sz="0" w:space="0" w:color="auto"/>
      </w:divBdr>
      <w:divsChild>
        <w:div w:id="773673913">
          <w:marLeft w:val="0"/>
          <w:marRight w:val="0"/>
          <w:marTop w:val="0"/>
          <w:marBottom w:val="0"/>
          <w:divBdr>
            <w:top w:val="none" w:sz="0" w:space="0" w:color="auto"/>
            <w:left w:val="none" w:sz="0" w:space="0" w:color="auto"/>
            <w:bottom w:val="none" w:sz="0" w:space="0" w:color="auto"/>
            <w:right w:val="none" w:sz="0" w:space="0" w:color="auto"/>
          </w:divBdr>
        </w:div>
      </w:divsChild>
    </w:div>
    <w:div w:id="625552433">
      <w:bodyDiv w:val="1"/>
      <w:marLeft w:val="0"/>
      <w:marRight w:val="0"/>
      <w:marTop w:val="0"/>
      <w:marBottom w:val="0"/>
      <w:divBdr>
        <w:top w:val="none" w:sz="0" w:space="0" w:color="auto"/>
        <w:left w:val="none" w:sz="0" w:space="0" w:color="auto"/>
        <w:bottom w:val="none" w:sz="0" w:space="0" w:color="auto"/>
        <w:right w:val="none" w:sz="0" w:space="0" w:color="auto"/>
      </w:divBdr>
      <w:divsChild>
        <w:div w:id="72774852">
          <w:marLeft w:val="0"/>
          <w:marRight w:val="0"/>
          <w:marTop w:val="0"/>
          <w:marBottom w:val="0"/>
          <w:divBdr>
            <w:top w:val="none" w:sz="0" w:space="0" w:color="auto"/>
            <w:left w:val="none" w:sz="0" w:space="0" w:color="auto"/>
            <w:bottom w:val="none" w:sz="0" w:space="0" w:color="auto"/>
            <w:right w:val="none" w:sz="0" w:space="0" w:color="auto"/>
          </w:divBdr>
        </w:div>
      </w:divsChild>
    </w:div>
    <w:div w:id="826631177">
      <w:bodyDiv w:val="1"/>
      <w:marLeft w:val="0"/>
      <w:marRight w:val="0"/>
      <w:marTop w:val="0"/>
      <w:marBottom w:val="0"/>
      <w:divBdr>
        <w:top w:val="none" w:sz="0" w:space="0" w:color="auto"/>
        <w:left w:val="none" w:sz="0" w:space="0" w:color="auto"/>
        <w:bottom w:val="none" w:sz="0" w:space="0" w:color="auto"/>
        <w:right w:val="none" w:sz="0" w:space="0" w:color="auto"/>
      </w:divBdr>
      <w:divsChild>
        <w:div w:id="471412203">
          <w:marLeft w:val="0"/>
          <w:marRight w:val="0"/>
          <w:marTop w:val="0"/>
          <w:marBottom w:val="0"/>
          <w:divBdr>
            <w:top w:val="none" w:sz="0" w:space="0" w:color="auto"/>
            <w:left w:val="none" w:sz="0" w:space="0" w:color="auto"/>
            <w:bottom w:val="none" w:sz="0" w:space="0" w:color="auto"/>
            <w:right w:val="none" w:sz="0" w:space="0" w:color="auto"/>
          </w:divBdr>
        </w:div>
      </w:divsChild>
    </w:div>
    <w:div w:id="855197162">
      <w:bodyDiv w:val="1"/>
      <w:marLeft w:val="0"/>
      <w:marRight w:val="0"/>
      <w:marTop w:val="0"/>
      <w:marBottom w:val="0"/>
      <w:divBdr>
        <w:top w:val="none" w:sz="0" w:space="0" w:color="auto"/>
        <w:left w:val="none" w:sz="0" w:space="0" w:color="auto"/>
        <w:bottom w:val="none" w:sz="0" w:space="0" w:color="auto"/>
        <w:right w:val="none" w:sz="0" w:space="0" w:color="auto"/>
      </w:divBdr>
      <w:divsChild>
        <w:div w:id="489295831">
          <w:marLeft w:val="0"/>
          <w:marRight w:val="0"/>
          <w:marTop w:val="0"/>
          <w:marBottom w:val="0"/>
          <w:divBdr>
            <w:top w:val="none" w:sz="0" w:space="0" w:color="auto"/>
            <w:left w:val="none" w:sz="0" w:space="0" w:color="auto"/>
            <w:bottom w:val="none" w:sz="0" w:space="0" w:color="auto"/>
            <w:right w:val="none" w:sz="0" w:space="0" w:color="auto"/>
          </w:divBdr>
        </w:div>
      </w:divsChild>
    </w:div>
    <w:div w:id="1279607182">
      <w:bodyDiv w:val="1"/>
      <w:marLeft w:val="0"/>
      <w:marRight w:val="0"/>
      <w:marTop w:val="0"/>
      <w:marBottom w:val="0"/>
      <w:divBdr>
        <w:top w:val="none" w:sz="0" w:space="0" w:color="auto"/>
        <w:left w:val="none" w:sz="0" w:space="0" w:color="auto"/>
        <w:bottom w:val="none" w:sz="0" w:space="0" w:color="auto"/>
        <w:right w:val="none" w:sz="0" w:space="0" w:color="auto"/>
      </w:divBdr>
    </w:div>
    <w:div w:id="1481844158">
      <w:bodyDiv w:val="1"/>
      <w:marLeft w:val="0"/>
      <w:marRight w:val="0"/>
      <w:marTop w:val="0"/>
      <w:marBottom w:val="0"/>
      <w:divBdr>
        <w:top w:val="none" w:sz="0" w:space="0" w:color="auto"/>
        <w:left w:val="none" w:sz="0" w:space="0" w:color="auto"/>
        <w:bottom w:val="none" w:sz="0" w:space="0" w:color="auto"/>
        <w:right w:val="none" w:sz="0" w:space="0" w:color="auto"/>
      </w:divBdr>
      <w:divsChild>
        <w:div w:id="130949598">
          <w:marLeft w:val="0"/>
          <w:marRight w:val="0"/>
          <w:marTop w:val="0"/>
          <w:marBottom w:val="0"/>
          <w:divBdr>
            <w:top w:val="none" w:sz="0" w:space="0" w:color="auto"/>
            <w:left w:val="none" w:sz="0" w:space="0" w:color="auto"/>
            <w:bottom w:val="none" w:sz="0" w:space="0" w:color="auto"/>
            <w:right w:val="none" w:sz="0" w:space="0" w:color="auto"/>
          </w:divBdr>
        </w:div>
      </w:divsChild>
    </w:div>
    <w:div w:id="1555581827">
      <w:bodyDiv w:val="1"/>
      <w:marLeft w:val="0"/>
      <w:marRight w:val="0"/>
      <w:marTop w:val="0"/>
      <w:marBottom w:val="0"/>
      <w:divBdr>
        <w:top w:val="none" w:sz="0" w:space="0" w:color="auto"/>
        <w:left w:val="none" w:sz="0" w:space="0" w:color="auto"/>
        <w:bottom w:val="none" w:sz="0" w:space="0" w:color="auto"/>
        <w:right w:val="none" w:sz="0" w:space="0" w:color="auto"/>
      </w:divBdr>
      <w:divsChild>
        <w:div w:id="1263539043">
          <w:marLeft w:val="0"/>
          <w:marRight w:val="0"/>
          <w:marTop w:val="0"/>
          <w:marBottom w:val="0"/>
          <w:divBdr>
            <w:top w:val="none" w:sz="0" w:space="0" w:color="auto"/>
            <w:left w:val="none" w:sz="0" w:space="0" w:color="auto"/>
            <w:bottom w:val="none" w:sz="0" w:space="0" w:color="auto"/>
            <w:right w:val="none" w:sz="0" w:space="0" w:color="auto"/>
          </w:divBdr>
        </w:div>
      </w:divsChild>
    </w:div>
    <w:div w:id="1871337527">
      <w:bodyDiv w:val="1"/>
      <w:marLeft w:val="0"/>
      <w:marRight w:val="0"/>
      <w:marTop w:val="0"/>
      <w:marBottom w:val="0"/>
      <w:divBdr>
        <w:top w:val="none" w:sz="0" w:space="0" w:color="auto"/>
        <w:left w:val="none" w:sz="0" w:space="0" w:color="auto"/>
        <w:bottom w:val="none" w:sz="0" w:space="0" w:color="auto"/>
        <w:right w:val="none" w:sz="0" w:space="0" w:color="auto"/>
      </w:divBdr>
      <w:divsChild>
        <w:div w:id="1774353653">
          <w:marLeft w:val="0"/>
          <w:marRight w:val="0"/>
          <w:marTop w:val="0"/>
          <w:marBottom w:val="0"/>
          <w:divBdr>
            <w:top w:val="none" w:sz="0" w:space="0" w:color="auto"/>
            <w:left w:val="none" w:sz="0" w:space="0" w:color="auto"/>
            <w:bottom w:val="none" w:sz="0" w:space="0" w:color="auto"/>
            <w:right w:val="none" w:sz="0" w:space="0" w:color="auto"/>
          </w:divBdr>
        </w:div>
      </w:divsChild>
    </w:div>
    <w:div w:id="1889804168">
      <w:bodyDiv w:val="1"/>
      <w:marLeft w:val="0"/>
      <w:marRight w:val="0"/>
      <w:marTop w:val="0"/>
      <w:marBottom w:val="0"/>
      <w:divBdr>
        <w:top w:val="none" w:sz="0" w:space="0" w:color="auto"/>
        <w:left w:val="none" w:sz="0" w:space="0" w:color="auto"/>
        <w:bottom w:val="none" w:sz="0" w:space="0" w:color="auto"/>
        <w:right w:val="none" w:sz="0" w:space="0" w:color="auto"/>
      </w:divBdr>
      <w:divsChild>
        <w:div w:id="823623622">
          <w:marLeft w:val="0"/>
          <w:marRight w:val="0"/>
          <w:marTop w:val="0"/>
          <w:marBottom w:val="0"/>
          <w:divBdr>
            <w:top w:val="none" w:sz="0" w:space="0" w:color="auto"/>
            <w:left w:val="none" w:sz="0" w:space="0" w:color="auto"/>
            <w:bottom w:val="none" w:sz="0" w:space="0" w:color="auto"/>
            <w:right w:val="none" w:sz="0" w:space="0" w:color="auto"/>
          </w:divBdr>
        </w:div>
      </w:divsChild>
    </w:div>
    <w:div w:id="2062946590">
      <w:bodyDiv w:val="1"/>
      <w:marLeft w:val="0"/>
      <w:marRight w:val="0"/>
      <w:marTop w:val="0"/>
      <w:marBottom w:val="0"/>
      <w:divBdr>
        <w:top w:val="none" w:sz="0" w:space="0" w:color="auto"/>
        <w:left w:val="none" w:sz="0" w:space="0" w:color="auto"/>
        <w:bottom w:val="none" w:sz="0" w:space="0" w:color="auto"/>
        <w:right w:val="none" w:sz="0" w:space="0" w:color="auto"/>
      </w:divBdr>
      <w:divsChild>
        <w:div w:id="310672206">
          <w:marLeft w:val="0"/>
          <w:marRight w:val="0"/>
          <w:marTop w:val="0"/>
          <w:marBottom w:val="0"/>
          <w:divBdr>
            <w:top w:val="none" w:sz="0" w:space="0" w:color="auto"/>
            <w:left w:val="none" w:sz="0" w:space="0" w:color="auto"/>
            <w:bottom w:val="none" w:sz="0" w:space="0" w:color="auto"/>
            <w:right w:val="none" w:sz="0" w:space="0" w:color="auto"/>
          </w:divBdr>
        </w:div>
      </w:divsChild>
    </w:div>
    <w:div w:id="2084599579">
      <w:bodyDiv w:val="1"/>
      <w:marLeft w:val="0"/>
      <w:marRight w:val="0"/>
      <w:marTop w:val="0"/>
      <w:marBottom w:val="0"/>
      <w:divBdr>
        <w:top w:val="none" w:sz="0" w:space="0" w:color="auto"/>
        <w:left w:val="none" w:sz="0" w:space="0" w:color="auto"/>
        <w:bottom w:val="none" w:sz="0" w:space="0" w:color="auto"/>
        <w:right w:val="none" w:sz="0" w:space="0" w:color="auto"/>
      </w:divBdr>
      <w:divsChild>
        <w:div w:id="53623790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2</Pages>
  <Words>350</Words>
  <Characters>2000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Swansea Metropolitan University</Company>
  <LinksUpToDate>false</LinksUpToDate>
  <CharactersWithSpaces>2346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ss-dw</dc:creator>
  <cp:keywords/>
  <dc:description/>
  <cp:lastModifiedBy>ss-dw</cp:lastModifiedBy>
  <cp:revision>23</cp:revision>
  <dcterms:created xsi:type="dcterms:W3CDTF">2012-03-22T15:16:00Z</dcterms:created>
  <dcterms:modified xsi:type="dcterms:W3CDTF">2012-03-22T15:38:00Z</dcterms:modified>
</cp:coreProperties>
</file>