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878644F" w:rsidP="7878644F" w:rsidRDefault="7878644F" w14:paraId="38CA8F39" w14:textId="1BA06F0D">
      <w:pPr>
        <w:rPr>
          <w:rFonts w:ascii="Calibri" w:hAnsi="Calibri" w:eastAsia="Calibri" w:cs="Calibri"/>
          <w:noProof w:val="0"/>
          <w:sz w:val="32"/>
          <w:szCs w:val="32"/>
          <w:lang w:val="en-GB"/>
        </w:rPr>
      </w:pPr>
    </w:p>
    <w:p w:rsidR="7878644F" w:rsidP="7878644F" w:rsidRDefault="7878644F" w14:paraId="0F75BE56" w14:textId="63C841AF">
      <w:pPr>
        <w:rPr>
          <w:rFonts w:ascii="Calibri" w:hAnsi="Calibri" w:eastAsia="Calibri" w:cs="Calibri"/>
          <w:noProof w:val="0"/>
          <w:sz w:val="32"/>
          <w:szCs w:val="32"/>
          <w:lang w:val="en-GB"/>
        </w:rPr>
      </w:pPr>
    </w:p>
    <w:p w:rsidR="7878644F" w:rsidP="7878644F" w:rsidRDefault="7878644F" w14:paraId="5205CEF0" w14:textId="20FBA23F">
      <w:pPr>
        <w:rPr>
          <w:rFonts w:ascii="Calibri" w:hAnsi="Calibri" w:eastAsia="Calibri" w:cs="Calibri"/>
          <w:noProof w:val="0"/>
          <w:sz w:val="32"/>
          <w:szCs w:val="32"/>
          <w:lang w:val="en-GB"/>
        </w:rPr>
      </w:pPr>
    </w:p>
    <w:p w:rsidR="7878644F" w:rsidP="7878644F" w:rsidRDefault="7878644F" w14:paraId="5AF8CD65" w14:textId="2B4FD9D4">
      <w:pPr>
        <w:rPr>
          <w:rFonts w:ascii="Calibri" w:hAnsi="Calibri" w:eastAsia="Calibri" w:cs="Calibri"/>
          <w:noProof w:val="0"/>
          <w:sz w:val="32"/>
          <w:szCs w:val="32"/>
          <w:lang w:val="en-GB"/>
        </w:rPr>
      </w:pPr>
    </w:p>
    <w:p w:rsidR="5433D44B" w:rsidP="7878644F" w:rsidRDefault="5433D44B" w14:paraId="5635D4F5" w14:textId="65E30CE0">
      <w:pPr>
        <w:pStyle w:val="Normal"/>
        <w:rPr>
          <w:rFonts w:ascii="Calibri" w:hAnsi="Calibri" w:eastAsia="Calibri" w:cs="Calibri"/>
          <w:noProof w:val="0"/>
          <w:sz w:val="40"/>
          <w:szCs w:val="40"/>
          <w:lang w:val="en-GB"/>
        </w:rPr>
      </w:pPr>
      <w:r w:rsidRPr="7878644F" w:rsidR="5433D44B">
        <w:rPr>
          <w:rFonts w:ascii="Calibri" w:hAnsi="Calibri" w:eastAsia="Calibri" w:cs="Calibri"/>
          <w:noProof w:val="0"/>
          <w:sz w:val="40"/>
          <w:szCs w:val="40"/>
          <w:lang w:val="en-GB"/>
        </w:rPr>
        <w:t xml:space="preserve">Title: </w:t>
      </w:r>
      <w:r w:rsidRPr="7878644F" w:rsidR="39ECDD48">
        <w:rPr>
          <w:rFonts w:ascii="Calibri" w:hAnsi="Calibri" w:eastAsia="Calibri" w:cs="Calibri"/>
          <w:noProof w:val="0"/>
          <w:sz w:val="40"/>
          <w:szCs w:val="40"/>
          <w:lang w:val="en-GB"/>
        </w:rPr>
        <w:t xml:space="preserve">  Role of research in nursing and Asthma</w:t>
      </w:r>
    </w:p>
    <w:p w:rsidR="7878644F" w:rsidP="7878644F" w:rsidRDefault="7878644F" w14:paraId="4ABCA07E" w14:textId="0F88FC52">
      <w:pPr>
        <w:pStyle w:val="Normal"/>
        <w:rPr>
          <w:rFonts w:ascii="Calibri" w:hAnsi="Calibri" w:eastAsia="Calibri" w:cs="Calibri"/>
          <w:noProof w:val="0"/>
          <w:sz w:val="40"/>
          <w:szCs w:val="40"/>
          <w:lang w:val="en-GB"/>
        </w:rPr>
      </w:pPr>
    </w:p>
    <w:p w:rsidR="5433D44B" w:rsidP="7878644F" w:rsidRDefault="5433D44B" w14:paraId="5C63C399" w14:textId="26A4D1D1">
      <w:pPr>
        <w:pStyle w:val="Normal"/>
        <w:rPr>
          <w:rFonts w:ascii="Calibri" w:hAnsi="Calibri" w:eastAsia="Calibri" w:cs="Calibri"/>
          <w:noProof w:val="0"/>
          <w:sz w:val="40"/>
          <w:szCs w:val="40"/>
          <w:lang w:val="en-GB"/>
        </w:rPr>
      </w:pPr>
      <w:r w:rsidRPr="7878644F" w:rsidR="5433D44B">
        <w:rPr>
          <w:rFonts w:ascii="Calibri" w:hAnsi="Calibri" w:eastAsia="Calibri" w:cs="Calibri"/>
          <w:noProof w:val="0"/>
          <w:sz w:val="40"/>
          <w:szCs w:val="40"/>
          <w:lang w:val="en-GB"/>
        </w:rPr>
        <w:t xml:space="preserve">Student name: Cristina Madalina Sandu </w:t>
      </w:r>
    </w:p>
    <w:p w:rsidR="5433D44B" w:rsidP="7878644F" w:rsidRDefault="5433D44B" w14:paraId="0D7EDD11" w14:textId="7BF250C6">
      <w:pPr>
        <w:rPr>
          <w:rFonts w:ascii="Calibri" w:hAnsi="Calibri" w:eastAsia="Calibri" w:cs="Calibri"/>
          <w:noProof w:val="0"/>
          <w:sz w:val="40"/>
          <w:szCs w:val="40"/>
          <w:lang w:val="en-GB"/>
        </w:rPr>
      </w:pPr>
      <w:r>
        <w:br/>
      </w:r>
      <w:r w:rsidRPr="7878644F" w:rsidR="5433D44B">
        <w:rPr>
          <w:rFonts w:ascii="Calibri" w:hAnsi="Calibri" w:eastAsia="Calibri" w:cs="Calibri"/>
          <w:noProof w:val="0"/>
          <w:sz w:val="40"/>
          <w:szCs w:val="40"/>
          <w:lang w:val="en-GB"/>
        </w:rPr>
        <w:t xml:space="preserve">Student number: 2018643 </w:t>
      </w:r>
    </w:p>
    <w:p w:rsidR="5433D44B" w:rsidP="7878644F" w:rsidRDefault="5433D44B" w14:paraId="7A4E6158" w14:textId="1FDB39B9">
      <w:pPr>
        <w:rPr>
          <w:rFonts w:ascii="Calibri" w:hAnsi="Calibri" w:eastAsia="Calibri" w:cs="Calibri"/>
          <w:noProof w:val="0"/>
          <w:sz w:val="40"/>
          <w:szCs w:val="40"/>
          <w:lang w:val="en-GB"/>
        </w:rPr>
      </w:pPr>
      <w:r>
        <w:br/>
      </w:r>
      <w:r w:rsidRPr="7878644F" w:rsidR="5433D44B">
        <w:rPr>
          <w:rFonts w:ascii="Calibri" w:hAnsi="Calibri" w:eastAsia="Calibri" w:cs="Calibri"/>
          <w:noProof w:val="0"/>
          <w:sz w:val="40"/>
          <w:szCs w:val="40"/>
          <w:lang w:val="en-GB"/>
        </w:rPr>
        <w:t>Lecturer name: Ben Duxbury</w:t>
      </w:r>
    </w:p>
    <w:p w:rsidR="7878644F" w:rsidP="7878644F" w:rsidRDefault="7878644F" w14:paraId="77EB46FB" w14:textId="2E028BDE">
      <w:pPr>
        <w:pStyle w:val="Normal"/>
        <w:rPr>
          <w:rFonts w:ascii="Calibri" w:hAnsi="Calibri" w:eastAsia="Calibri" w:cs="Calibri"/>
          <w:noProof w:val="0"/>
          <w:sz w:val="32"/>
          <w:szCs w:val="32"/>
          <w:lang w:val="en-GB"/>
        </w:rPr>
      </w:pPr>
    </w:p>
    <w:p w:rsidR="7878644F" w:rsidP="7878644F" w:rsidRDefault="7878644F" w14:paraId="2BFB6A5C" w14:textId="72DFCFB8">
      <w:pPr>
        <w:rPr>
          <w:rFonts w:ascii="Calibri" w:hAnsi="Calibri" w:eastAsia="Calibri" w:cs="Calibri"/>
          <w:noProof w:val="0"/>
          <w:sz w:val="32"/>
          <w:szCs w:val="32"/>
          <w:lang w:val="en-GB"/>
        </w:rPr>
      </w:pPr>
    </w:p>
    <w:p w:rsidR="7878644F" w:rsidP="7878644F" w:rsidRDefault="7878644F" w14:paraId="36D7196F" w14:textId="202D3F29">
      <w:pPr>
        <w:rPr>
          <w:rFonts w:ascii="Calibri" w:hAnsi="Calibri" w:eastAsia="Calibri" w:cs="Calibri"/>
          <w:noProof w:val="0"/>
          <w:sz w:val="32"/>
          <w:szCs w:val="32"/>
          <w:lang w:val="en-GB"/>
        </w:rPr>
      </w:pPr>
    </w:p>
    <w:p w:rsidR="7878644F" w:rsidP="7878644F" w:rsidRDefault="7878644F" w14:paraId="05947DDD" w14:textId="054A244E">
      <w:pPr>
        <w:rPr>
          <w:rFonts w:ascii="Calibri" w:hAnsi="Calibri" w:eastAsia="Calibri" w:cs="Calibri"/>
          <w:noProof w:val="0"/>
          <w:sz w:val="32"/>
          <w:szCs w:val="32"/>
          <w:lang w:val="en-GB"/>
        </w:rPr>
      </w:pPr>
    </w:p>
    <w:p w:rsidR="7878644F" w:rsidP="7878644F" w:rsidRDefault="7878644F" w14:paraId="58E98A8D" w14:textId="5352D532">
      <w:pPr>
        <w:rPr>
          <w:rFonts w:ascii="Calibri" w:hAnsi="Calibri" w:eastAsia="Calibri" w:cs="Calibri"/>
          <w:noProof w:val="0"/>
          <w:sz w:val="32"/>
          <w:szCs w:val="32"/>
          <w:lang w:val="en-GB"/>
        </w:rPr>
      </w:pPr>
    </w:p>
    <w:p w:rsidR="7878644F" w:rsidP="7878644F" w:rsidRDefault="7878644F" w14:paraId="7B6C83EB" w14:textId="0036010E">
      <w:pPr>
        <w:rPr>
          <w:rFonts w:ascii="Calibri" w:hAnsi="Calibri" w:eastAsia="Calibri" w:cs="Calibri"/>
          <w:noProof w:val="0"/>
          <w:sz w:val="32"/>
          <w:szCs w:val="32"/>
          <w:lang w:val="en-GB"/>
        </w:rPr>
      </w:pPr>
    </w:p>
    <w:p w:rsidR="7878644F" w:rsidP="7878644F" w:rsidRDefault="7878644F" w14:paraId="731C51E4" w14:textId="5A656B99">
      <w:pPr>
        <w:rPr>
          <w:rFonts w:ascii="Calibri" w:hAnsi="Calibri" w:eastAsia="Calibri" w:cs="Calibri"/>
          <w:noProof w:val="0"/>
          <w:sz w:val="32"/>
          <w:szCs w:val="32"/>
          <w:lang w:val="en-GB"/>
        </w:rPr>
      </w:pPr>
    </w:p>
    <w:p w:rsidR="7878644F" w:rsidP="7878644F" w:rsidRDefault="7878644F" w14:paraId="1830A885" w14:textId="0F505166">
      <w:pPr>
        <w:rPr>
          <w:rFonts w:ascii="Calibri" w:hAnsi="Calibri" w:eastAsia="Calibri" w:cs="Calibri"/>
          <w:noProof w:val="0"/>
          <w:sz w:val="32"/>
          <w:szCs w:val="32"/>
          <w:lang w:val="en-GB"/>
        </w:rPr>
      </w:pPr>
    </w:p>
    <w:p w:rsidR="7878644F" w:rsidP="7878644F" w:rsidRDefault="7878644F" w14:paraId="084522F1" w14:textId="6A7976C2">
      <w:pPr>
        <w:rPr>
          <w:rFonts w:ascii="Calibri" w:hAnsi="Calibri" w:eastAsia="Calibri" w:cs="Calibri"/>
          <w:noProof w:val="0"/>
          <w:sz w:val="32"/>
          <w:szCs w:val="32"/>
          <w:lang w:val="en-GB"/>
        </w:rPr>
      </w:pPr>
    </w:p>
    <w:p w:rsidR="7878644F" w:rsidP="7878644F" w:rsidRDefault="7878644F" w14:paraId="41097F0D" w14:textId="4B95B10C">
      <w:pPr>
        <w:rPr>
          <w:rFonts w:ascii="Calibri" w:hAnsi="Calibri" w:eastAsia="Calibri" w:cs="Calibri"/>
          <w:noProof w:val="0"/>
          <w:sz w:val="32"/>
          <w:szCs w:val="32"/>
          <w:lang w:val="en-GB"/>
        </w:rPr>
      </w:pPr>
    </w:p>
    <w:p w:rsidR="7878644F" w:rsidP="7878644F" w:rsidRDefault="7878644F" w14:paraId="72997492" w14:textId="7F344899">
      <w:pPr>
        <w:rPr>
          <w:rFonts w:ascii="Calibri" w:hAnsi="Calibri" w:eastAsia="Calibri" w:cs="Calibri"/>
          <w:noProof w:val="0"/>
          <w:sz w:val="32"/>
          <w:szCs w:val="32"/>
          <w:lang w:val="en-GB"/>
        </w:rPr>
      </w:pPr>
    </w:p>
    <w:p w:rsidR="7878644F" w:rsidP="7878644F" w:rsidRDefault="7878644F" w14:paraId="38562BFD" w14:textId="25D5FBF3">
      <w:pPr>
        <w:rPr>
          <w:rFonts w:ascii="Calibri" w:hAnsi="Calibri" w:eastAsia="Calibri" w:cs="Calibri"/>
          <w:noProof w:val="0"/>
          <w:sz w:val="32"/>
          <w:szCs w:val="32"/>
          <w:lang w:val="en-GB"/>
        </w:rPr>
      </w:pPr>
    </w:p>
    <w:p w:rsidR="7878644F" w:rsidP="7878644F" w:rsidRDefault="7878644F" w14:paraId="30E84334" w14:textId="16D6141D">
      <w:pPr>
        <w:rPr>
          <w:rFonts w:ascii="Calibri" w:hAnsi="Calibri" w:eastAsia="Calibri" w:cs="Calibri"/>
          <w:noProof w:val="0"/>
          <w:sz w:val="32"/>
          <w:szCs w:val="32"/>
          <w:lang w:val="en-GB"/>
        </w:rPr>
      </w:pPr>
    </w:p>
    <w:p w:rsidR="7878644F" w:rsidP="7878644F" w:rsidRDefault="7878644F" w14:paraId="7DA7F6C2" w14:textId="21E3A764">
      <w:pPr>
        <w:rPr>
          <w:rFonts w:ascii="Calibri" w:hAnsi="Calibri" w:eastAsia="Calibri" w:cs="Calibri"/>
          <w:noProof w:val="0"/>
          <w:sz w:val="32"/>
          <w:szCs w:val="32"/>
          <w:lang w:val="en-GB"/>
        </w:rPr>
      </w:pPr>
    </w:p>
    <w:p w:rsidR="426D42A7" w:rsidP="7878644F" w:rsidRDefault="426D42A7" w14:paraId="160F79CE" w14:textId="0FDB885F">
      <w:pPr>
        <w:rPr>
          <w:rFonts w:ascii="Calibri" w:hAnsi="Calibri" w:eastAsia="Calibri" w:cs="Calibri"/>
          <w:noProof w:val="0"/>
          <w:sz w:val="32"/>
          <w:szCs w:val="32"/>
          <w:lang w:val="en-GB"/>
        </w:rPr>
      </w:pPr>
      <w:r w:rsidRPr="7878644F" w:rsidR="426D42A7">
        <w:rPr>
          <w:rFonts w:ascii="Calibri" w:hAnsi="Calibri" w:eastAsia="Calibri" w:cs="Calibri"/>
          <w:noProof w:val="0"/>
          <w:sz w:val="36"/>
          <w:szCs w:val="36"/>
          <w:lang w:val="en-GB"/>
        </w:rPr>
        <w:t xml:space="preserve">Table of </w:t>
      </w:r>
      <w:r w:rsidRPr="7878644F" w:rsidR="426D42A7">
        <w:rPr>
          <w:rFonts w:ascii="Calibri" w:hAnsi="Calibri" w:eastAsia="Calibri" w:cs="Calibri"/>
          <w:noProof w:val="0"/>
          <w:sz w:val="36"/>
          <w:szCs w:val="36"/>
          <w:lang w:val="en-GB"/>
        </w:rPr>
        <w:t>contents</w:t>
      </w:r>
      <w:r w:rsidRPr="7878644F" w:rsidR="426D42A7">
        <w:rPr>
          <w:rFonts w:ascii="Calibri" w:hAnsi="Calibri" w:eastAsia="Calibri" w:cs="Calibri"/>
          <w:noProof w:val="0"/>
          <w:sz w:val="36"/>
          <w:szCs w:val="36"/>
          <w:lang w:val="en-GB"/>
        </w:rPr>
        <w:t xml:space="preserve">                                                          Page</w:t>
      </w:r>
    </w:p>
    <w:p w:rsidR="7878644F" w:rsidP="7878644F" w:rsidRDefault="7878644F" w14:paraId="61356BF0" w14:textId="57CB5698">
      <w:pPr>
        <w:pStyle w:val="Normal"/>
        <w:rPr>
          <w:rFonts w:ascii="Calibri" w:hAnsi="Calibri" w:eastAsia="Calibri" w:cs="Calibri"/>
          <w:noProof w:val="0"/>
          <w:sz w:val="36"/>
          <w:szCs w:val="36"/>
          <w:lang w:val="en-GB"/>
        </w:rPr>
      </w:pPr>
    </w:p>
    <w:p w:rsidR="541B9FCB" w:rsidP="7878644F" w:rsidRDefault="541B9FCB" w14:paraId="0CD5E0B4" w14:textId="5F14D3CE">
      <w:pPr>
        <w:pStyle w:val="Normal"/>
        <w:rPr>
          <w:rFonts w:ascii="Calibri" w:hAnsi="Calibri" w:eastAsia="Calibri" w:cs="Calibri"/>
          <w:noProof w:val="0"/>
          <w:sz w:val="36"/>
          <w:szCs w:val="36"/>
          <w:lang w:val="en-GB"/>
        </w:rPr>
      </w:pPr>
      <w:r w:rsidRPr="6F6D848B" w:rsidR="541B9FCB">
        <w:rPr>
          <w:rFonts w:ascii="Calibri" w:hAnsi="Calibri" w:eastAsia="Calibri" w:cs="Calibri"/>
          <w:noProof w:val="0"/>
          <w:sz w:val="36"/>
          <w:szCs w:val="36"/>
          <w:lang w:val="en-GB"/>
        </w:rPr>
        <w:t xml:space="preserve"> </w:t>
      </w:r>
      <w:r w:rsidRPr="6F6D848B" w:rsidR="426D42A7">
        <w:rPr>
          <w:rFonts w:ascii="Calibri" w:hAnsi="Calibri" w:eastAsia="Calibri" w:cs="Calibri"/>
          <w:noProof w:val="0"/>
          <w:sz w:val="36"/>
          <w:szCs w:val="36"/>
          <w:lang w:val="en-GB"/>
        </w:rPr>
        <w:t xml:space="preserve">Abstract                                                                        </w:t>
      </w:r>
      <w:r w:rsidRPr="6F6D848B" w:rsidR="390FDE60">
        <w:rPr>
          <w:rFonts w:ascii="Calibri" w:hAnsi="Calibri" w:eastAsia="Calibri" w:cs="Calibri"/>
          <w:noProof w:val="0"/>
          <w:sz w:val="36"/>
          <w:szCs w:val="36"/>
          <w:lang w:val="en-GB"/>
        </w:rPr>
        <w:t xml:space="preserve">   </w:t>
      </w:r>
      <w:r w:rsidRPr="6F6D848B" w:rsidR="0B3BB405">
        <w:rPr>
          <w:rFonts w:ascii="Calibri" w:hAnsi="Calibri" w:eastAsia="Calibri" w:cs="Calibri"/>
          <w:noProof w:val="0"/>
          <w:sz w:val="36"/>
          <w:szCs w:val="36"/>
          <w:lang w:val="en-GB"/>
        </w:rPr>
        <w:t xml:space="preserve"> </w:t>
      </w:r>
      <w:r w:rsidRPr="6F6D848B" w:rsidR="43915B3C">
        <w:rPr>
          <w:rFonts w:ascii="Calibri" w:hAnsi="Calibri" w:eastAsia="Calibri" w:cs="Calibri"/>
          <w:noProof w:val="0"/>
          <w:sz w:val="36"/>
          <w:szCs w:val="36"/>
          <w:lang w:val="en-GB"/>
        </w:rPr>
        <w:t>I</w:t>
      </w:r>
      <w:r w:rsidRPr="6F6D848B" w:rsidR="426D42A7">
        <w:rPr>
          <w:rFonts w:ascii="Calibri" w:hAnsi="Calibri" w:eastAsia="Calibri" w:cs="Calibri"/>
          <w:noProof w:val="0"/>
          <w:sz w:val="36"/>
          <w:szCs w:val="36"/>
          <w:lang w:val="en-GB"/>
        </w:rPr>
        <w:t xml:space="preserve">   </w:t>
      </w:r>
    </w:p>
    <w:p w:rsidR="1BDD50FE" w:rsidP="7878644F" w:rsidRDefault="1BDD50FE" w14:paraId="1730E3BF" w14:textId="7B0F2C80">
      <w:pPr>
        <w:pStyle w:val="Normal"/>
        <w:rPr>
          <w:rFonts w:ascii="Calibri" w:hAnsi="Calibri" w:eastAsia="Calibri" w:cs="Calibri"/>
          <w:noProof w:val="0"/>
          <w:sz w:val="36"/>
          <w:szCs w:val="36"/>
          <w:lang w:val="en-GB"/>
        </w:rPr>
      </w:pPr>
      <w:r w:rsidRPr="6F6D848B" w:rsidR="1BDD50FE">
        <w:rPr>
          <w:rFonts w:ascii="Calibri" w:hAnsi="Calibri" w:eastAsia="Calibri" w:cs="Calibri"/>
          <w:noProof w:val="0"/>
          <w:sz w:val="36"/>
          <w:szCs w:val="36"/>
          <w:lang w:val="en-GB"/>
        </w:rPr>
        <w:t xml:space="preserve">Introduction                                                                   </w:t>
      </w:r>
      <w:r w:rsidRPr="6F6D848B" w:rsidR="572083D2">
        <w:rPr>
          <w:rFonts w:ascii="Calibri" w:hAnsi="Calibri" w:eastAsia="Calibri" w:cs="Calibri"/>
          <w:noProof w:val="0"/>
          <w:sz w:val="36"/>
          <w:szCs w:val="36"/>
          <w:lang w:val="en-GB"/>
        </w:rPr>
        <w:t xml:space="preserve"> </w:t>
      </w:r>
      <w:r w:rsidRPr="6F6D848B" w:rsidR="459B07B1">
        <w:rPr>
          <w:rFonts w:ascii="Calibri" w:hAnsi="Calibri" w:eastAsia="Calibri" w:cs="Calibri"/>
          <w:noProof w:val="0"/>
          <w:sz w:val="36"/>
          <w:szCs w:val="36"/>
          <w:lang w:val="en-GB"/>
        </w:rPr>
        <w:t>1-3</w:t>
      </w:r>
      <w:r w:rsidRPr="6F6D848B" w:rsidR="1BDD50FE">
        <w:rPr>
          <w:rFonts w:ascii="Calibri" w:hAnsi="Calibri" w:eastAsia="Calibri" w:cs="Calibri"/>
          <w:noProof w:val="0"/>
          <w:sz w:val="36"/>
          <w:szCs w:val="36"/>
          <w:lang w:val="en-GB"/>
        </w:rPr>
        <w:t xml:space="preserve"> </w:t>
      </w:r>
    </w:p>
    <w:p w:rsidR="1BDD50FE" w:rsidP="7878644F" w:rsidRDefault="1BDD50FE" w14:paraId="2ECAA542" w14:textId="5653FB92">
      <w:pPr>
        <w:pStyle w:val="Normal"/>
        <w:rPr>
          <w:rFonts w:ascii="Calibri" w:hAnsi="Calibri" w:eastAsia="Calibri" w:cs="Calibri"/>
          <w:noProof w:val="0"/>
          <w:sz w:val="36"/>
          <w:szCs w:val="36"/>
          <w:lang w:val="en-GB"/>
        </w:rPr>
      </w:pPr>
      <w:r w:rsidRPr="6F6D848B" w:rsidR="1BDD50FE">
        <w:rPr>
          <w:rFonts w:ascii="Calibri" w:hAnsi="Calibri" w:eastAsia="Calibri" w:cs="Calibri"/>
          <w:noProof w:val="0"/>
          <w:sz w:val="36"/>
          <w:szCs w:val="36"/>
          <w:lang w:val="en-GB"/>
        </w:rPr>
        <w:t xml:space="preserve">Asthma                                           </w:t>
      </w:r>
      <w:r w:rsidRPr="6F6D848B" w:rsidR="69EC2632">
        <w:rPr>
          <w:rFonts w:ascii="Calibri" w:hAnsi="Calibri" w:eastAsia="Calibri" w:cs="Calibri"/>
          <w:noProof w:val="0"/>
          <w:sz w:val="36"/>
          <w:szCs w:val="36"/>
          <w:lang w:val="en-GB"/>
        </w:rPr>
        <w:t xml:space="preserve">                              </w:t>
      </w:r>
      <w:r w:rsidRPr="6F6D848B" w:rsidR="186FC15C">
        <w:rPr>
          <w:rFonts w:ascii="Calibri" w:hAnsi="Calibri" w:eastAsia="Calibri" w:cs="Calibri"/>
          <w:noProof w:val="0"/>
          <w:sz w:val="36"/>
          <w:szCs w:val="36"/>
          <w:lang w:val="en-GB"/>
        </w:rPr>
        <w:t xml:space="preserve">  </w:t>
      </w:r>
      <w:r w:rsidRPr="6F6D848B" w:rsidR="73697569">
        <w:rPr>
          <w:rFonts w:ascii="Calibri" w:hAnsi="Calibri" w:eastAsia="Calibri" w:cs="Calibri"/>
          <w:noProof w:val="0"/>
          <w:sz w:val="36"/>
          <w:szCs w:val="36"/>
          <w:lang w:val="en-GB"/>
        </w:rPr>
        <w:t xml:space="preserve"> </w:t>
      </w:r>
      <w:r w:rsidRPr="6F6D848B" w:rsidR="186FC15C">
        <w:rPr>
          <w:rFonts w:ascii="Calibri" w:hAnsi="Calibri" w:eastAsia="Calibri" w:cs="Calibri"/>
          <w:noProof w:val="0"/>
          <w:sz w:val="36"/>
          <w:szCs w:val="36"/>
          <w:lang w:val="en-GB"/>
        </w:rPr>
        <w:t xml:space="preserve"> 4-5</w:t>
      </w:r>
    </w:p>
    <w:p w:rsidR="5A82362F" w:rsidP="6F6D848B" w:rsidRDefault="5A82362F" w14:paraId="50B0F810" w14:textId="55DD5BF4">
      <w:pPr>
        <w:pStyle w:val="Normal"/>
        <w:bidi w:val="0"/>
        <w:spacing w:before="0" w:beforeAutospacing="off" w:after="160" w:afterAutospacing="off" w:line="259" w:lineRule="auto"/>
        <w:ind w:left="0" w:right="0"/>
        <w:jc w:val="left"/>
        <w:rPr>
          <w:rFonts w:ascii="Calibri" w:hAnsi="Calibri" w:eastAsia="Calibri" w:cs="Calibri"/>
          <w:noProof w:val="0"/>
          <w:sz w:val="36"/>
          <w:szCs w:val="36"/>
          <w:lang w:val="en-GB"/>
        </w:rPr>
      </w:pPr>
      <w:r w:rsidRPr="6F6D848B" w:rsidR="4E33A190">
        <w:rPr>
          <w:rFonts w:ascii="Calibri" w:hAnsi="Calibri" w:eastAsia="Calibri" w:cs="Calibri"/>
          <w:noProof w:val="0"/>
          <w:sz w:val="36"/>
          <w:szCs w:val="36"/>
          <w:lang w:val="en-GB"/>
        </w:rPr>
        <w:t>Occupational asthma</w:t>
      </w:r>
      <w:r w:rsidRPr="6F6D848B" w:rsidR="0E56E40E">
        <w:rPr>
          <w:rFonts w:ascii="Calibri" w:hAnsi="Calibri" w:eastAsia="Calibri" w:cs="Calibri"/>
          <w:noProof w:val="0"/>
          <w:sz w:val="36"/>
          <w:szCs w:val="36"/>
          <w:lang w:val="en-GB"/>
        </w:rPr>
        <w:t xml:space="preserve">                                                       6</w:t>
      </w:r>
    </w:p>
    <w:p w:rsidR="5A82362F" w:rsidP="6F6D848B" w:rsidRDefault="5A82362F" w14:paraId="70BEF201" w14:textId="3B469D21">
      <w:pPr>
        <w:pStyle w:val="Normal"/>
        <w:rPr>
          <w:rFonts w:ascii="Calibri" w:hAnsi="Calibri" w:eastAsia="Calibri" w:cs="Calibri"/>
          <w:noProof w:val="0"/>
          <w:sz w:val="36"/>
          <w:szCs w:val="36"/>
          <w:lang w:val="en-GB"/>
        </w:rPr>
      </w:pPr>
      <w:r w:rsidRPr="6F6D848B" w:rsidR="4E33A190">
        <w:rPr>
          <w:rFonts w:ascii="Calibri" w:hAnsi="Calibri" w:eastAsia="Calibri" w:cs="Calibri"/>
          <w:noProof w:val="0"/>
          <w:sz w:val="36"/>
          <w:szCs w:val="36"/>
          <w:lang w:val="en-GB"/>
        </w:rPr>
        <w:t>Severe asthma</w:t>
      </w:r>
      <w:r w:rsidRPr="6F6D848B" w:rsidR="730B1B01">
        <w:rPr>
          <w:rFonts w:ascii="Calibri" w:hAnsi="Calibri" w:eastAsia="Calibri" w:cs="Calibri"/>
          <w:noProof w:val="0"/>
          <w:sz w:val="36"/>
          <w:szCs w:val="36"/>
          <w:lang w:val="en-GB"/>
        </w:rPr>
        <w:t xml:space="preserve">                                                                 7</w:t>
      </w:r>
      <w:r w:rsidRPr="6F6D848B" w:rsidR="3230A01A">
        <w:rPr>
          <w:rFonts w:ascii="Calibri" w:hAnsi="Calibri" w:eastAsia="Calibri" w:cs="Calibri"/>
          <w:noProof w:val="0"/>
          <w:sz w:val="36"/>
          <w:szCs w:val="36"/>
          <w:lang w:val="en-GB"/>
        </w:rPr>
        <w:t>-8</w:t>
      </w:r>
    </w:p>
    <w:p w:rsidR="5A82362F" w:rsidP="6F6D848B" w:rsidRDefault="5A82362F" w14:paraId="45F626A1" w14:textId="77071582">
      <w:pPr>
        <w:pStyle w:val="Normal"/>
        <w:rPr>
          <w:rFonts w:ascii="Calibri" w:hAnsi="Calibri" w:eastAsia="Calibri" w:cs="Calibri"/>
          <w:noProof w:val="0"/>
          <w:sz w:val="36"/>
          <w:szCs w:val="36"/>
          <w:lang w:val="en-GB"/>
        </w:rPr>
      </w:pPr>
      <w:r w:rsidRPr="6F6D848B" w:rsidR="4E33A190">
        <w:rPr>
          <w:rFonts w:ascii="Calibri" w:hAnsi="Calibri" w:eastAsia="Calibri" w:cs="Calibri"/>
          <w:noProof w:val="0"/>
          <w:sz w:val="36"/>
          <w:szCs w:val="36"/>
          <w:lang w:val="en-GB"/>
        </w:rPr>
        <w:t>Recommendations and conclusion</w:t>
      </w:r>
      <w:r w:rsidRPr="6F6D848B" w:rsidR="0A308A3F">
        <w:rPr>
          <w:rFonts w:ascii="Calibri" w:hAnsi="Calibri" w:eastAsia="Calibri" w:cs="Calibri"/>
          <w:noProof w:val="0"/>
          <w:sz w:val="36"/>
          <w:szCs w:val="36"/>
          <w:lang w:val="en-GB"/>
        </w:rPr>
        <w:t>s</w:t>
      </w:r>
      <w:r w:rsidRPr="6F6D848B" w:rsidR="652D78A8">
        <w:rPr>
          <w:rFonts w:ascii="Calibri" w:hAnsi="Calibri" w:eastAsia="Calibri" w:cs="Calibri"/>
          <w:noProof w:val="0"/>
          <w:sz w:val="36"/>
          <w:szCs w:val="36"/>
          <w:lang w:val="en-GB"/>
        </w:rPr>
        <w:t xml:space="preserve">                              9</w:t>
      </w:r>
    </w:p>
    <w:p w:rsidR="5A82362F" w:rsidP="7878644F" w:rsidRDefault="5A82362F" w14:paraId="32500009" w14:textId="382DC532">
      <w:pPr>
        <w:pStyle w:val="Normal"/>
        <w:rPr>
          <w:rFonts w:ascii="Calibri" w:hAnsi="Calibri" w:eastAsia="Calibri" w:cs="Calibri"/>
          <w:noProof w:val="0"/>
          <w:sz w:val="36"/>
          <w:szCs w:val="36"/>
          <w:lang w:val="en-GB"/>
        </w:rPr>
      </w:pPr>
      <w:r w:rsidRPr="6F6D848B" w:rsidR="0A308A3F">
        <w:rPr>
          <w:rFonts w:ascii="Calibri" w:hAnsi="Calibri" w:eastAsia="Calibri" w:cs="Calibri"/>
          <w:noProof w:val="0"/>
          <w:sz w:val="36"/>
          <w:szCs w:val="36"/>
          <w:lang w:val="en-GB"/>
        </w:rPr>
        <w:t>References</w:t>
      </w:r>
      <w:r w:rsidRPr="6F6D848B" w:rsidR="5A82362F">
        <w:rPr>
          <w:rFonts w:ascii="Calibri" w:hAnsi="Calibri" w:eastAsia="Calibri" w:cs="Calibri"/>
          <w:noProof w:val="0"/>
          <w:sz w:val="36"/>
          <w:szCs w:val="36"/>
          <w:lang w:val="en-GB"/>
        </w:rPr>
        <w:t xml:space="preserve">                            </w:t>
      </w:r>
      <w:r w:rsidRPr="6F6D848B" w:rsidR="2EF09070">
        <w:rPr>
          <w:rFonts w:ascii="Calibri" w:hAnsi="Calibri" w:eastAsia="Calibri" w:cs="Calibri"/>
          <w:noProof w:val="0"/>
          <w:sz w:val="36"/>
          <w:szCs w:val="36"/>
          <w:lang w:val="en-GB"/>
        </w:rPr>
        <w:t xml:space="preserve">                                          10</w:t>
      </w:r>
      <w:r w:rsidRPr="6F6D848B" w:rsidR="3D7866DA">
        <w:rPr>
          <w:rFonts w:ascii="Calibri" w:hAnsi="Calibri" w:eastAsia="Calibri" w:cs="Calibri"/>
          <w:noProof w:val="0"/>
          <w:sz w:val="36"/>
          <w:szCs w:val="36"/>
          <w:lang w:val="en-GB"/>
        </w:rPr>
        <w:t>-13</w:t>
      </w:r>
    </w:p>
    <w:p w:rsidR="7878644F" w:rsidP="7878644F" w:rsidRDefault="7878644F" w14:paraId="7A0F5A97" w14:textId="1CECA57C">
      <w:pPr>
        <w:rPr>
          <w:rFonts w:ascii="Calibri" w:hAnsi="Calibri" w:eastAsia="Calibri" w:cs="Calibri"/>
          <w:noProof w:val="0"/>
          <w:sz w:val="32"/>
          <w:szCs w:val="32"/>
          <w:lang w:val="en-GB"/>
        </w:rPr>
      </w:pPr>
    </w:p>
    <w:p w:rsidR="7878644F" w:rsidP="7878644F" w:rsidRDefault="7878644F" w14:paraId="3676564F" w14:textId="2429A97A">
      <w:pPr>
        <w:rPr>
          <w:rFonts w:ascii="Calibri" w:hAnsi="Calibri" w:eastAsia="Calibri" w:cs="Calibri"/>
          <w:noProof w:val="0"/>
          <w:sz w:val="32"/>
          <w:szCs w:val="32"/>
          <w:lang w:val="en-GB"/>
        </w:rPr>
      </w:pPr>
    </w:p>
    <w:p w:rsidR="7878644F" w:rsidP="7878644F" w:rsidRDefault="7878644F" w14:paraId="7F0DBE13" w14:textId="23BCB8FA">
      <w:pPr>
        <w:rPr>
          <w:rFonts w:ascii="Calibri" w:hAnsi="Calibri" w:eastAsia="Calibri" w:cs="Calibri"/>
          <w:noProof w:val="0"/>
          <w:sz w:val="32"/>
          <w:szCs w:val="32"/>
          <w:lang w:val="en-GB"/>
        </w:rPr>
      </w:pPr>
    </w:p>
    <w:p w:rsidR="7878644F" w:rsidP="7878644F" w:rsidRDefault="7878644F" w14:paraId="4A4A5831" w14:textId="378B5A34">
      <w:pPr>
        <w:rPr>
          <w:rFonts w:ascii="Calibri" w:hAnsi="Calibri" w:eastAsia="Calibri" w:cs="Calibri"/>
          <w:noProof w:val="0"/>
          <w:sz w:val="32"/>
          <w:szCs w:val="32"/>
          <w:lang w:val="en-GB"/>
        </w:rPr>
      </w:pPr>
    </w:p>
    <w:p w:rsidR="7878644F" w:rsidP="7878644F" w:rsidRDefault="7878644F" w14:paraId="683224BD" w14:textId="1A627730">
      <w:pPr>
        <w:rPr>
          <w:rFonts w:ascii="Calibri" w:hAnsi="Calibri" w:eastAsia="Calibri" w:cs="Calibri"/>
          <w:noProof w:val="0"/>
          <w:sz w:val="32"/>
          <w:szCs w:val="32"/>
          <w:lang w:val="en-GB"/>
        </w:rPr>
      </w:pPr>
    </w:p>
    <w:p w:rsidR="7878644F" w:rsidP="7878644F" w:rsidRDefault="7878644F" w14:paraId="14B170B2" w14:textId="13019A81">
      <w:pPr>
        <w:rPr>
          <w:rFonts w:ascii="Calibri" w:hAnsi="Calibri" w:eastAsia="Calibri" w:cs="Calibri"/>
          <w:noProof w:val="0"/>
          <w:sz w:val="32"/>
          <w:szCs w:val="32"/>
          <w:lang w:val="en-GB"/>
        </w:rPr>
      </w:pPr>
    </w:p>
    <w:p w:rsidR="7878644F" w:rsidP="7878644F" w:rsidRDefault="7878644F" w14:paraId="60D81288" w14:textId="4C2C8C24">
      <w:pPr>
        <w:rPr>
          <w:rFonts w:ascii="Calibri" w:hAnsi="Calibri" w:eastAsia="Calibri" w:cs="Calibri"/>
          <w:noProof w:val="0"/>
          <w:sz w:val="32"/>
          <w:szCs w:val="32"/>
          <w:lang w:val="en-GB"/>
        </w:rPr>
      </w:pPr>
    </w:p>
    <w:p w:rsidR="7878644F" w:rsidP="7878644F" w:rsidRDefault="7878644F" w14:paraId="4AE6874E" w14:textId="5F46E0B8">
      <w:pPr>
        <w:rPr>
          <w:rFonts w:ascii="Calibri" w:hAnsi="Calibri" w:eastAsia="Calibri" w:cs="Calibri"/>
          <w:noProof w:val="0"/>
          <w:sz w:val="32"/>
          <w:szCs w:val="32"/>
          <w:lang w:val="en-GB"/>
        </w:rPr>
      </w:pPr>
    </w:p>
    <w:p w:rsidR="7878644F" w:rsidP="7878644F" w:rsidRDefault="7878644F" w14:paraId="3857732B" w14:textId="6DD87793">
      <w:pPr>
        <w:rPr>
          <w:rFonts w:ascii="Calibri" w:hAnsi="Calibri" w:eastAsia="Calibri" w:cs="Calibri"/>
          <w:noProof w:val="0"/>
          <w:sz w:val="32"/>
          <w:szCs w:val="32"/>
          <w:lang w:val="en-GB"/>
        </w:rPr>
      </w:pPr>
    </w:p>
    <w:p w:rsidR="7878644F" w:rsidP="7878644F" w:rsidRDefault="7878644F" w14:paraId="08E6DA4B" w14:textId="5F76BB64">
      <w:pPr>
        <w:rPr>
          <w:rFonts w:ascii="Calibri" w:hAnsi="Calibri" w:eastAsia="Calibri" w:cs="Calibri"/>
          <w:noProof w:val="0"/>
          <w:sz w:val="32"/>
          <w:szCs w:val="32"/>
          <w:lang w:val="en-GB"/>
        </w:rPr>
      </w:pPr>
    </w:p>
    <w:p w:rsidR="7878644F" w:rsidP="7878644F" w:rsidRDefault="7878644F" w14:paraId="5D97CD04" w14:textId="43664132">
      <w:pPr>
        <w:rPr>
          <w:rFonts w:ascii="Calibri" w:hAnsi="Calibri" w:eastAsia="Calibri" w:cs="Calibri"/>
          <w:noProof w:val="0"/>
          <w:sz w:val="32"/>
          <w:szCs w:val="32"/>
          <w:lang w:val="en-GB"/>
        </w:rPr>
      </w:pPr>
    </w:p>
    <w:p w:rsidR="7878644F" w:rsidP="7878644F" w:rsidRDefault="7878644F" w14:paraId="0A8AD655" w14:textId="6F68BF20">
      <w:pPr>
        <w:rPr>
          <w:rFonts w:ascii="Calibri" w:hAnsi="Calibri" w:eastAsia="Calibri" w:cs="Calibri"/>
          <w:noProof w:val="0"/>
          <w:sz w:val="32"/>
          <w:szCs w:val="32"/>
          <w:lang w:val="en-GB"/>
        </w:rPr>
      </w:pPr>
    </w:p>
    <w:p w:rsidR="7878644F" w:rsidP="7878644F" w:rsidRDefault="7878644F" w14:paraId="13C042A2" w14:textId="6CBFC0E5">
      <w:pPr>
        <w:rPr>
          <w:rFonts w:ascii="Calibri" w:hAnsi="Calibri" w:eastAsia="Calibri" w:cs="Calibri"/>
          <w:noProof w:val="0"/>
          <w:sz w:val="32"/>
          <w:szCs w:val="32"/>
          <w:lang w:val="en-GB"/>
        </w:rPr>
      </w:pPr>
    </w:p>
    <w:p w:rsidR="7878644F" w:rsidP="7878644F" w:rsidRDefault="7878644F" w14:paraId="13926F9C" w14:textId="4F62DE68">
      <w:pPr>
        <w:rPr>
          <w:rFonts w:ascii="Calibri" w:hAnsi="Calibri" w:eastAsia="Calibri" w:cs="Calibri"/>
          <w:noProof w:val="0"/>
          <w:sz w:val="32"/>
          <w:szCs w:val="32"/>
          <w:lang w:val="en-GB"/>
        </w:rPr>
      </w:pPr>
    </w:p>
    <w:p w:rsidR="7878644F" w:rsidP="7878644F" w:rsidRDefault="7878644F" w14:paraId="1C9E0998" w14:textId="414EDABC">
      <w:pPr>
        <w:rPr>
          <w:rFonts w:ascii="Calibri" w:hAnsi="Calibri" w:eastAsia="Calibri" w:cs="Calibri"/>
          <w:noProof w:val="0"/>
          <w:sz w:val="32"/>
          <w:szCs w:val="32"/>
          <w:lang w:val="en-GB"/>
        </w:rPr>
      </w:pPr>
    </w:p>
    <w:p w:rsidR="7878644F" w:rsidP="7878644F" w:rsidRDefault="7878644F" w14:paraId="3FF71070" w14:textId="6371935B">
      <w:pPr>
        <w:rPr>
          <w:rFonts w:ascii="Calibri" w:hAnsi="Calibri" w:eastAsia="Calibri" w:cs="Calibri"/>
          <w:noProof w:val="0"/>
          <w:sz w:val="32"/>
          <w:szCs w:val="32"/>
          <w:lang w:val="en-GB"/>
        </w:rPr>
      </w:pPr>
    </w:p>
    <w:p w:rsidR="7878644F" w:rsidP="7878644F" w:rsidRDefault="7878644F" w14:paraId="5A32839A" w14:textId="2CFA7C3A">
      <w:pPr>
        <w:rPr>
          <w:rFonts w:ascii="Calibri" w:hAnsi="Calibri" w:eastAsia="Calibri" w:cs="Calibri"/>
          <w:noProof w:val="0"/>
          <w:sz w:val="32"/>
          <w:szCs w:val="32"/>
          <w:lang w:val="en-GB"/>
        </w:rPr>
      </w:pPr>
    </w:p>
    <w:p w:rsidR="7878644F" w:rsidP="7878644F" w:rsidRDefault="7878644F" w14:paraId="38E36413" w14:textId="180B9A7E">
      <w:pPr>
        <w:rPr>
          <w:rFonts w:ascii="Calibri" w:hAnsi="Calibri" w:eastAsia="Calibri" w:cs="Calibri"/>
          <w:noProof w:val="0"/>
          <w:sz w:val="32"/>
          <w:szCs w:val="32"/>
          <w:lang w:val="en-GB"/>
        </w:rPr>
      </w:pPr>
    </w:p>
    <w:p w:rsidR="7878644F" w:rsidP="7878644F" w:rsidRDefault="7878644F" w14:paraId="7C1005EE" w14:textId="4C4E6D9A">
      <w:pPr>
        <w:rPr>
          <w:rFonts w:ascii="Calibri" w:hAnsi="Calibri" w:eastAsia="Calibri" w:cs="Calibri"/>
          <w:noProof w:val="0"/>
          <w:sz w:val="32"/>
          <w:szCs w:val="32"/>
          <w:lang w:val="en-GB"/>
        </w:rPr>
      </w:pPr>
    </w:p>
    <w:p w:rsidR="7878644F" w:rsidP="7878644F" w:rsidRDefault="7878644F" w14:paraId="251628BB" w14:textId="73D83714">
      <w:pPr>
        <w:rPr>
          <w:rFonts w:ascii="Calibri" w:hAnsi="Calibri" w:eastAsia="Calibri" w:cs="Calibri"/>
          <w:noProof w:val="0"/>
          <w:sz w:val="32"/>
          <w:szCs w:val="32"/>
          <w:lang w:val="en-GB"/>
        </w:rPr>
      </w:pPr>
    </w:p>
    <w:p w:rsidR="7878644F" w:rsidP="7878644F" w:rsidRDefault="7878644F" w14:paraId="20D22BF1" w14:textId="1FB55034">
      <w:pPr>
        <w:rPr>
          <w:rFonts w:ascii="Calibri" w:hAnsi="Calibri" w:eastAsia="Calibri" w:cs="Calibri"/>
          <w:noProof w:val="0"/>
          <w:sz w:val="32"/>
          <w:szCs w:val="32"/>
          <w:lang w:val="en-GB"/>
        </w:rPr>
      </w:pPr>
    </w:p>
    <w:p w:rsidR="7878644F" w:rsidP="7878644F" w:rsidRDefault="7878644F" w14:paraId="7F3CB80D" w14:textId="768ED4A3">
      <w:pPr>
        <w:rPr>
          <w:rFonts w:ascii="Calibri" w:hAnsi="Calibri" w:eastAsia="Calibri" w:cs="Calibri"/>
          <w:noProof w:val="0"/>
          <w:sz w:val="32"/>
          <w:szCs w:val="32"/>
          <w:lang w:val="en-GB"/>
        </w:rPr>
      </w:pPr>
    </w:p>
    <w:p w:rsidR="77EA228F" w:rsidP="7878644F" w:rsidRDefault="77EA228F" w14:paraId="7791C7EA" w14:textId="660BCD9C">
      <w:pPr>
        <w:rPr>
          <w:rFonts w:ascii="Calibri" w:hAnsi="Calibri" w:eastAsia="Calibri" w:cs="Calibri"/>
          <w:noProof w:val="0"/>
          <w:sz w:val="32"/>
          <w:szCs w:val="32"/>
          <w:lang w:val="en-GB"/>
        </w:rPr>
      </w:pPr>
      <w:r w:rsidRPr="7878644F" w:rsidR="77EA228F">
        <w:rPr>
          <w:rFonts w:ascii="Calibri" w:hAnsi="Calibri" w:eastAsia="Calibri" w:cs="Calibri"/>
          <w:noProof w:val="0"/>
          <w:sz w:val="40"/>
          <w:szCs w:val="40"/>
          <w:lang w:val="en-GB"/>
        </w:rPr>
        <w:t xml:space="preserve">                                Abstract</w:t>
      </w:r>
    </w:p>
    <w:p w:rsidR="7878644F" w:rsidP="7878644F" w:rsidRDefault="7878644F" w14:paraId="740BAA80" w14:textId="392D5080">
      <w:pPr>
        <w:rPr>
          <w:rFonts w:ascii="Calibri" w:hAnsi="Calibri" w:eastAsia="Calibri" w:cs="Calibri"/>
          <w:noProof w:val="0"/>
          <w:sz w:val="32"/>
          <w:szCs w:val="32"/>
          <w:lang w:val="en-GB"/>
        </w:rPr>
      </w:pPr>
    </w:p>
    <w:p w:rsidR="7878644F" w:rsidP="7878644F" w:rsidRDefault="7878644F" w14:paraId="78E924CA" w14:textId="4B96F2D9">
      <w:pPr>
        <w:rPr>
          <w:rFonts w:ascii="Calibri" w:hAnsi="Calibri" w:eastAsia="Calibri" w:cs="Calibri"/>
          <w:noProof w:val="0"/>
          <w:sz w:val="32"/>
          <w:szCs w:val="32"/>
          <w:lang w:val="en-GB"/>
        </w:rPr>
      </w:pPr>
    </w:p>
    <w:p w:rsidR="7878644F" w:rsidP="7878644F" w:rsidRDefault="7878644F" w14:paraId="67FEEC16" w14:textId="1569084C">
      <w:pPr>
        <w:rPr>
          <w:rFonts w:ascii="Calibri" w:hAnsi="Calibri" w:eastAsia="Calibri" w:cs="Calibri"/>
          <w:noProof w:val="0"/>
          <w:sz w:val="32"/>
          <w:szCs w:val="32"/>
          <w:lang w:val="en-GB"/>
        </w:rPr>
      </w:pPr>
    </w:p>
    <w:p w:rsidR="7878644F" w:rsidP="7878644F" w:rsidRDefault="7878644F" w14:paraId="79500A83" w14:textId="56AEBAFB">
      <w:pPr>
        <w:rPr>
          <w:rFonts w:ascii="Calibri" w:hAnsi="Calibri" w:eastAsia="Calibri" w:cs="Calibri"/>
          <w:noProof w:val="0"/>
          <w:sz w:val="32"/>
          <w:szCs w:val="32"/>
          <w:lang w:val="en-GB"/>
        </w:rPr>
      </w:pPr>
    </w:p>
    <w:p w:rsidR="7AA0582C" w:rsidP="7878644F" w:rsidRDefault="7AA0582C" w14:paraId="3E0EF4C2" w14:textId="428E3213">
      <w:pPr>
        <w:pStyle w:val="Normal"/>
        <w:rPr>
          <w:rFonts w:ascii="Calibri" w:hAnsi="Calibri" w:eastAsia="Calibri" w:cs="Calibri"/>
          <w:noProof w:val="0"/>
          <w:sz w:val="32"/>
          <w:szCs w:val="32"/>
          <w:lang w:val="en-GB"/>
        </w:rPr>
      </w:pPr>
      <w:r w:rsidRPr="30F4B907" w:rsidR="7AA0582C">
        <w:rPr>
          <w:rFonts w:ascii="Calibri" w:hAnsi="Calibri" w:eastAsia="Calibri" w:cs="Calibri"/>
          <w:noProof w:val="0"/>
          <w:sz w:val="32"/>
          <w:szCs w:val="32"/>
          <w:lang w:val="en-GB"/>
        </w:rPr>
        <w:t xml:space="preserve">This report will address the value and benefit of research in nursing, the evolution of research over the years, as well as the need for evidence-based practice in </w:t>
      </w:r>
      <w:r w:rsidRPr="30F4B907" w:rsidR="7F55EB91">
        <w:rPr>
          <w:rFonts w:ascii="Calibri" w:hAnsi="Calibri" w:eastAsia="Calibri" w:cs="Calibri"/>
          <w:noProof w:val="0"/>
          <w:sz w:val="32"/>
          <w:szCs w:val="32"/>
          <w:lang w:val="en-GB"/>
        </w:rPr>
        <w:t xml:space="preserve">medicine, the methods of how researchers conduct </w:t>
      </w:r>
      <w:r w:rsidRPr="30F4B907" w:rsidR="4127D56D">
        <w:rPr>
          <w:rFonts w:ascii="Calibri" w:hAnsi="Calibri" w:eastAsia="Calibri" w:cs="Calibri"/>
          <w:noProof w:val="0"/>
          <w:sz w:val="32"/>
          <w:szCs w:val="32"/>
          <w:lang w:val="en-GB"/>
        </w:rPr>
        <w:t>examination, necessity of literacy,</w:t>
      </w:r>
      <w:r w:rsidRPr="30F4B907" w:rsidR="7AA0582C">
        <w:rPr>
          <w:rFonts w:ascii="Calibri" w:hAnsi="Calibri" w:eastAsia="Calibri" w:cs="Calibri"/>
          <w:noProof w:val="0"/>
          <w:sz w:val="32"/>
          <w:szCs w:val="32"/>
          <w:lang w:val="en-GB"/>
        </w:rPr>
        <w:t xml:space="preserve"> and the importance of research ethics. Asthma as a chosen topic will also be discussed, </w:t>
      </w:r>
      <w:r w:rsidRPr="30F4B907" w:rsidR="7AA0582C">
        <w:rPr>
          <w:rFonts w:ascii="Calibri" w:hAnsi="Calibri" w:eastAsia="Calibri" w:cs="Calibri"/>
          <w:noProof w:val="0"/>
          <w:sz w:val="32"/>
          <w:szCs w:val="32"/>
          <w:lang w:val="en-GB"/>
        </w:rPr>
        <w:t>p</w:t>
      </w:r>
      <w:r w:rsidRPr="30F4B907" w:rsidR="7AA0582C">
        <w:rPr>
          <w:rFonts w:ascii="Calibri" w:hAnsi="Calibri" w:eastAsia="Calibri" w:cs="Calibri"/>
          <w:noProof w:val="0"/>
          <w:sz w:val="32"/>
          <w:szCs w:val="32"/>
          <w:lang w:val="en-GB"/>
        </w:rPr>
        <w:t>roviding</w:t>
      </w:r>
      <w:r w:rsidRPr="30F4B907" w:rsidR="7AA0582C">
        <w:rPr>
          <w:rFonts w:ascii="Calibri" w:hAnsi="Calibri" w:eastAsia="Calibri" w:cs="Calibri"/>
          <w:noProof w:val="0"/>
          <w:sz w:val="32"/>
          <w:szCs w:val="32"/>
          <w:lang w:val="en-GB"/>
        </w:rPr>
        <w:t xml:space="preserve"> </w:t>
      </w:r>
      <w:r w:rsidRPr="30F4B907" w:rsidR="7AA0582C">
        <w:rPr>
          <w:rFonts w:ascii="Calibri" w:hAnsi="Calibri" w:eastAsia="Calibri" w:cs="Calibri"/>
          <w:noProof w:val="0"/>
          <w:sz w:val="32"/>
          <w:szCs w:val="32"/>
          <w:lang w:val="en-GB"/>
        </w:rPr>
        <w:t xml:space="preserve">a </w:t>
      </w:r>
      <w:r w:rsidRPr="30F4B907" w:rsidR="2B63A5EA">
        <w:rPr>
          <w:rFonts w:ascii="Calibri" w:hAnsi="Calibri" w:eastAsia="Calibri" w:cs="Calibri"/>
          <w:noProof w:val="0"/>
          <w:sz w:val="32"/>
          <w:szCs w:val="32"/>
          <w:lang w:val="en-GB"/>
        </w:rPr>
        <w:t>definition,</w:t>
      </w:r>
      <w:r w:rsidRPr="30F4B907" w:rsidR="7AA0582C">
        <w:rPr>
          <w:rFonts w:ascii="Calibri" w:hAnsi="Calibri" w:eastAsia="Calibri" w:cs="Calibri"/>
          <w:noProof w:val="0"/>
          <w:sz w:val="32"/>
          <w:szCs w:val="32"/>
          <w:lang w:val="en-GB"/>
        </w:rPr>
        <w:t xml:space="preserve"> </w:t>
      </w:r>
      <w:r w:rsidRPr="30F4B907" w:rsidR="7AA0582C">
        <w:rPr>
          <w:rFonts w:ascii="Calibri" w:hAnsi="Calibri" w:eastAsia="Calibri" w:cs="Calibri"/>
          <w:noProof w:val="0"/>
          <w:sz w:val="32"/>
          <w:szCs w:val="32"/>
          <w:lang w:val="en-GB"/>
        </w:rPr>
        <w:t xml:space="preserve">and highlighting the impact on the lives of those who suffer from the condition. Details and differences between occupational asthma and severe asthma will also be presented, followed by recommendations, </w:t>
      </w:r>
      <w:r w:rsidRPr="30F4B907" w:rsidR="7DCC86D1">
        <w:rPr>
          <w:rFonts w:ascii="Calibri" w:hAnsi="Calibri" w:eastAsia="Calibri" w:cs="Calibri"/>
          <w:noProof w:val="0"/>
          <w:sz w:val="32"/>
          <w:szCs w:val="32"/>
          <w:lang w:val="en-GB"/>
        </w:rPr>
        <w:t>conclusions,</w:t>
      </w:r>
      <w:r w:rsidRPr="30F4B907" w:rsidR="7AA0582C">
        <w:rPr>
          <w:rFonts w:ascii="Calibri" w:hAnsi="Calibri" w:eastAsia="Calibri" w:cs="Calibri"/>
          <w:noProof w:val="0"/>
          <w:sz w:val="32"/>
          <w:szCs w:val="32"/>
          <w:lang w:val="en-GB"/>
        </w:rPr>
        <w:t xml:space="preserve"> and a list of references</w:t>
      </w:r>
      <w:r w:rsidRPr="30F4B907" w:rsidR="536D5498">
        <w:rPr>
          <w:rFonts w:ascii="Calibri" w:hAnsi="Calibri" w:eastAsia="Calibri" w:cs="Calibri"/>
          <w:noProof w:val="0"/>
          <w:sz w:val="32"/>
          <w:szCs w:val="32"/>
          <w:lang w:val="en-GB"/>
        </w:rPr>
        <w:t xml:space="preserve"> at the end of this</w:t>
      </w:r>
      <w:r w:rsidRPr="30F4B907" w:rsidR="7AA0582C">
        <w:rPr>
          <w:rFonts w:ascii="Calibri" w:hAnsi="Calibri" w:eastAsia="Calibri" w:cs="Calibri"/>
          <w:noProof w:val="0"/>
          <w:sz w:val="32"/>
          <w:szCs w:val="32"/>
          <w:lang w:val="en-GB"/>
        </w:rPr>
        <w:t>.</w:t>
      </w:r>
    </w:p>
    <w:p w:rsidR="7878644F" w:rsidP="7878644F" w:rsidRDefault="7878644F" w14:paraId="35A2D4C6" w14:textId="66BDBA46">
      <w:pPr>
        <w:rPr>
          <w:rFonts w:ascii="Calibri" w:hAnsi="Calibri" w:eastAsia="Calibri" w:cs="Calibri"/>
          <w:noProof w:val="0"/>
          <w:sz w:val="32"/>
          <w:szCs w:val="32"/>
          <w:lang w:val="en-GB"/>
        </w:rPr>
      </w:pPr>
    </w:p>
    <w:p w:rsidR="7878644F" w:rsidP="7878644F" w:rsidRDefault="7878644F" w14:paraId="71C25B29" w14:textId="1C3A636D">
      <w:pPr>
        <w:rPr>
          <w:rFonts w:ascii="Calibri" w:hAnsi="Calibri" w:eastAsia="Calibri" w:cs="Calibri"/>
          <w:noProof w:val="0"/>
          <w:sz w:val="32"/>
          <w:szCs w:val="32"/>
          <w:lang w:val="en-GB"/>
        </w:rPr>
      </w:pPr>
    </w:p>
    <w:p w:rsidR="7878644F" w:rsidP="7878644F" w:rsidRDefault="7878644F" w14:paraId="1468B510" w14:textId="332B8749">
      <w:pPr>
        <w:rPr>
          <w:rFonts w:ascii="Calibri" w:hAnsi="Calibri" w:eastAsia="Calibri" w:cs="Calibri"/>
          <w:noProof w:val="0"/>
          <w:sz w:val="32"/>
          <w:szCs w:val="32"/>
          <w:lang w:val="en-GB"/>
        </w:rPr>
      </w:pPr>
    </w:p>
    <w:p w:rsidR="7878644F" w:rsidP="7878644F" w:rsidRDefault="7878644F" w14:paraId="31EB6580" w14:textId="300A6E14">
      <w:pPr>
        <w:rPr>
          <w:rFonts w:ascii="Calibri" w:hAnsi="Calibri" w:eastAsia="Calibri" w:cs="Calibri"/>
          <w:noProof w:val="0"/>
          <w:sz w:val="32"/>
          <w:szCs w:val="32"/>
          <w:lang w:val="en-GB"/>
        </w:rPr>
      </w:pPr>
    </w:p>
    <w:p w:rsidR="7878644F" w:rsidP="7878644F" w:rsidRDefault="7878644F" w14:paraId="2C66021E" w14:textId="158A9143">
      <w:pPr>
        <w:rPr>
          <w:rFonts w:ascii="Calibri" w:hAnsi="Calibri" w:eastAsia="Calibri" w:cs="Calibri"/>
          <w:noProof w:val="0"/>
          <w:sz w:val="32"/>
          <w:szCs w:val="32"/>
          <w:lang w:val="en-GB"/>
        </w:rPr>
      </w:pPr>
    </w:p>
    <w:p w:rsidR="6BE7EF88" w:rsidP="7878644F" w:rsidRDefault="6BE7EF88" w14:paraId="6442F016" w14:textId="0411DF7F">
      <w:pPr>
        <w:rPr>
          <w:rFonts w:ascii="Calibri" w:hAnsi="Calibri" w:eastAsia="Calibri" w:cs="Calibri"/>
          <w:noProof w:val="0"/>
          <w:sz w:val="32"/>
          <w:szCs w:val="32"/>
          <w:lang w:val="en-GB"/>
        </w:rPr>
      </w:pPr>
      <w:r w:rsidRPr="6F6D848B" w:rsidR="6BE7EF88">
        <w:rPr>
          <w:rFonts w:ascii="Calibri" w:hAnsi="Calibri" w:eastAsia="Calibri" w:cs="Calibri"/>
          <w:noProof w:val="0"/>
          <w:sz w:val="32"/>
          <w:szCs w:val="32"/>
          <w:lang w:val="en-GB"/>
        </w:rPr>
        <w:t xml:space="preserve">                                                    </w:t>
      </w:r>
      <w:r w:rsidRPr="6F6D848B" w:rsidR="6BE7EF88">
        <w:rPr>
          <w:rFonts w:ascii="Calibri" w:hAnsi="Calibri" w:eastAsia="Calibri" w:cs="Calibri"/>
          <w:noProof w:val="0"/>
          <w:sz w:val="40"/>
          <w:szCs w:val="40"/>
          <w:lang w:val="en-GB"/>
        </w:rPr>
        <w:t>Introduction</w:t>
      </w:r>
    </w:p>
    <w:p w:rsidR="28D399D8" w:rsidP="7878644F" w:rsidRDefault="28D399D8" w14:paraId="2CCDFB4D" w14:textId="3FD10CDE">
      <w:pPr>
        <w:pStyle w:val="Normal"/>
        <w:rPr>
          <w:rFonts w:ascii="Calibri" w:hAnsi="Calibri" w:eastAsia="Calibri" w:cs="Calibri"/>
          <w:noProof w:val="0"/>
          <w:sz w:val="32"/>
          <w:szCs w:val="32"/>
          <w:lang w:val="en-GB"/>
        </w:rPr>
      </w:pPr>
      <w:r w:rsidRPr="7878644F" w:rsidR="28D399D8">
        <w:rPr>
          <w:rFonts w:ascii="Calibri" w:hAnsi="Calibri" w:eastAsia="Calibri" w:cs="Calibri"/>
          <w:noProof w:val="0"/>
          <w:sz w:val="32"/>
          <w:szCs w:val="32"/>
          <w:lang w:val="en-GB"/>
        </w:rPr>
        <w:t xml:space="preserve">                                             </w:t>
      </w:r>
    </w:p>
    <w:p w:rsidR="21D8A68C" w:rsidP="30F4B907" w:rsidRDefault="21D8A68C" w14:paraId="0AF1EF52" w14:textId="101AF588">
      <w:pPr>
        <w:pStyle w:val="Normal"/>
        <w:jc w:val="left"/>
        <w:rPr>
          <w:rFonts w:ascii="Calibri" w:hAnsi="Calibri" w:eastAsia="Calibri" w:cs="Calibri"/>
          <w:noProof w:val="0"/>
          <w:sz w:val="32"/>
          <w:szCs w:val="32"/>
          <w:lang w:val="en-GB"/>
        </w:rPr>
      </w:pPr>
      <w:r w:rsidRPr="30F4B907" w:rsidR="5093D0A6">
        <w:rPr>
          <w:rFonts w:ascii="Calibri" w:hAnsi="Calibri" w:eastAsia="Calibri" w:cs="Calibri"/>
          <w:noProof w:val="0"/>
          <w:sz w:val="32"/>
          <w:szCs w:val="32"/>
          <w:lang w:val="en-GB"/>
        </w:rPr>
        <w:t xml:space="preserve"> </w:t>
      </w:r>
      <w:r w:rsidRPr="30F4B907" w:rsidR="3E473AA0">
        <w:rPr>
          <w:rFonts w:ascii="Calibri" w:hAnsi="Calibri" w:eastAsia="Calibri" w:cs="Calibri"/>
          <w:noProof w:val="0"/>
          <w:sz w:val="32"/>
          <w:szCs w:val="32"/>
          <w:lang w:val="en-GB"/>
        </w:rPr>
        <w:t>R</w:t>
      </w:r>
      <w:r w:rsidRPr="30F4B907" w:rsidR="5093D0A6">
        <w:rPr>
          <w:rFonts w:ascii="Calibri" w:hAnsi="Calibri" w:eastAsia="Calibri" w:cs="Calibri"/>
          <w:noProof w:val="0"/>
          <w:sz w:val="32"/>
          <w:szCs w:val="32"/>
          <w:lang w:val="en-GB"/>
        </w:rPr>
        <w:t>esearch in nursing plays a vital role</w:t>
      </w:r>
      <w:r w:rsidRPr="30F4B907" w:rsidR="01AF9C43">
        <w:rPr>
          <w:rFonts w:ascii="Calibri" w:hAnsi="Calibri" w:eastAsia="Calibri" w:cs="Calibri"/>
          <w:noProof w:val="0"/>
          <w:sz w:val="32"/>
          <w:szCs w:val="32"/>
          <w:lang w:val="en-GB"/>
        </w:rPr>
        <w:t xml:space="preserve"> in nursing </w:t>
      </w:r>
      <w:r w:rsidRPr="30F4B907" w:rsidR="575D9503">
        <w:rPr>
          <w:rFonts w:ascii="Calibri" w:hAnsi="Calibri" w:eastAsia="Calibri" w:cs="Calibri"/>
          <w:noProof w:val="0"/>
          <w:sz w:val="32"/>
          <w:szCs w:val="32"/>
          <w:lang w:val="en-GB"/>
        </w:rPr>
        <w:t>field, Moule</w:t>
      </w:r>
      <w:r w:rsidRPr="30F4B907" w:rsidR="605897E0">
        <w:rPr>
          <w:rFonts w:ascii="Calibri" w:hAnsi="Calibri" w:eastAsia="Calibri" w:cs="Calibri"/>
          <w:noProof w:val="0"/>
          <w:sz w:val="32"/>
          <w:szCs w:val="32"/>
          <w:lang w:val="en-GB"/>
        </w:rPr>
        <w:t>, Aveyard and Goodman (2017)</w:t>
      </w:r>
      <w:r w:rsidRPr="30F4B907" w:rsidR="31E05072">
        <w:rPr>
          <w:rFonts w:ascii="Calibri" w:hAnsi="Calibri" w:eastAsia="Calibri" w:cs="Calibri"/>
          <w:noProof w:val="0"/>
          <w:sz w:val="32"/>
          <w:szCs w:val="32"/>
          <w:lang w:val="en-GB"/>
        </w:rPr>
        <w:t xml:space="preserve"> states that</w:t>
      </w:r>
      <w:r w:rsidRPr="30F4B907" w:rsidR="701956D7">
        <w:rPr>
          <w:rFonts w:ascii="Calibri" w:hAnsi="Calibri" w:eastAsia="Calibri" w:cs="Calibri"/>
          <w:noProof w:val="0"/>
          <w:sz w:val="32"/>
          <w:szCs w:val="32"/>
          <w:lang w:val="en-GB"/>
        </w:rPr>
        <w:t xml:space="preserve"> research</w:t>
      </w:r>
      <w:r w:rsidRPr="30F4B907" w:rsidR="5093D0A6">
        <w:rPr>
          <w:rFonts w:ascii="Calibri" w:hAnsi="Calibri" w:eastAsia="Calibri" w:cs="Calibri"/>
          <w:noProof w:val="0"/>
          <w:sz w:val="32"/>
          <w:szCs w:val="32"/>
          <w:lang w:val="en-GB"/>
        </w:rPr>
        <w:t xml:space="preserve"> is described as a very well-organized, thinking system that is focused on the development of knowledge and improvement in the healthcare environment and in everyday li</w:t>
      </w:r>
      <w:r w:rsidRPr="30F4B907" w:rsidR="5093D0A6">
        <w:rPr>
          <w:rFonts w:ascii="Calibri" w:hAnsi="Calibri" w:eastAsia="Calibri" w:cs="Calibri"/>
          <w:noProof w:val="0"/>
          <w:sz w:val="32"/>
          <w:szCs w:val="32"/>
          <w:lang w:val="en-GB"/>
        </w:rPr>
        <w:t>fe</w:t>
      </w:r>
      <w:r w:rsidRPr="30F4B907" w:rsidR="25F8AA0C">
        <w:rPr>
          <w:rFonts w:ascii="Calibri" w:hAnsi="Calibri" w:eastAsia="Calibri" w:cs="Calibri"/>
          <w:noProof w:val="0"/>
          <w:sz w:val="32"/>
          <w:szCs w:val="32"/>
          <w:lang w:val="en-GB"/>
        </w:rPr>
        <w:t xml:space="preserve">, </w:t>
      </w:r>
      <w:r w:rsidRPr="30F4B907" w:rsidR="54B1D4E0">
        <w:rPr>
          <w:rFonts w:ascii="Calibri" w:hAnsi="Calibri" w:eastAsia="Calibri" w:cs="Calibri"/>
          <w:noProof w:val="0"/>
          <w:sz w:val="32"/>
          <w:szCs w:val="32"/>
          <w:lang w:val="en-GB"/>
        </w:rPr>
        <w:t xml:space="preserve">also they </w:t>
      </w:r>
      <w:r w:rsidRPr="30F4B907" w:rsidR="6B9CE1C3">
        <w:rPr>
          <w:rFonts w:ascii="Calibri" w:hAnsi="Calibri" w:eastAsia="Calibri" w:cs="Calibri"/>
          <w:noProof w:val="0"/>
          <w:sz w:val="32"/>
          <w:szCs w:val="32"/>
          <w:lang w:val="en-GB"/>
        </w:rPr>
        <w:t>highlight that nurses need research because it helps them advance their field, keep up with the latest news, and provide better patient care</w:t>
      </w:r>
      <w:r w:rsidRPr="30F4B907" w:rsidR="5B7ED073">
        <w:rPr>
          <w:rFonts w:ascii="Calibri" w:hAnsi="Calibri" w:eastAsia="Calibri" w:cs="Calibri"/>
          <w:noProof w:val="0"/>
          <w:sz w:val="32"/>
          <w:szCs w:val="32"/>
          <w:lang w:val="en-GB"/>
        </w:rPr>
        <w:t xml:space="preserve">. </w:t>
      </w:r>
      <w:r w:rsidRPr="30F4B907" w:rsidR="4078E179">
        <w:rPr>
          <w:rFonts w:ascii="Calibri" w:hAnsi="Calibri" w:eastAsia="Calibri" w:cs="Calibri"/>
          <w:noProof w:val="0"/>
          <w:sz w:val="32"/>
          <w:szCs w:val="32"/>
          <w:lang w:val="en-GB"/>
        </w:rPr>
        <w:t>O</w:t>
      </w:r>
      <w:r w:rsidRPr="30F4B907" w:rsidR="21D8A68C">
        <w:rPr>
          <w:rFonts w:ascii="Calibri" w:hAnsi="Calibri" w:eastAsia="Calibri" w:cs="Calibri"/>
          <w:noProof w:val="0"/>
          <w:sz w:val="32"/>
          <w:szCs w:val="32"/>
          <w:lang w:val="en-GB"/>
        </w:rPr>
        <w:t>ne of the first nurse</w:t>
      </w:r>
      <w:r w:rsidRPr="30F4B907" w:rsidR="5A56A262">
        <w:rPr>
          <w:rFonts w:ascii="Calibri" w:hAnsi="Calibri" w:eastAsia="Calibri" w:cs="Calibri"/>
          <w:noProof w:val="0"/>
          <w:sz w:val="32"/>
          <w:szCs w:val="32"/>
          <w:lang w:val="en-GB"/>
        </w:rPr>
        <w:t>s who had an important impact on the nursing field,</w:t>
      </w:r>
      <w:r w:rsidRPr="30F4B907" w:rsidR="25785B00">
        <w:rPr>
          <w:rFonts w:ascii="Calibri" w:hAnsi="Calibri" w:eastAsia="Calibri" w:cs="Calibri"/>
          <w:noProof w:val="0"/>
          <w:sz w:val="32"/>
          <w:szCs w:val="32"/>
          <w:lang w:val="en-GB"/>
        </w:rPr>
        <w:t xml:space="preserve"> was Florence Nightingale (1959)</w:t>
      </w:r>
      <w:r w:rsidRPr="30F4B907" w:rsidR="5A56A262">
        <w:rPr>
          <w:rFonts w:ascii="Calibri" w:hAnsi="Calibri" w:eastAsia="Calibri" w:cs="Calibri"/>
          <w:noProof w:val="0"/>
          <w:sz w:val="32"/>
          <w:szCs w:val="32"/>
          <w:lang w:val="en-GB"/>
        </w:rPr>
        <w:t xml:space="preserve"> her work </w:t>
      </w:r>
      <w:r w:rsidRPr="30F4B907" w:rsidR="5A56A262">
        <w:rPr>
          <w:rFonts w:ascii="Calibri" w:hAnsi="Calibri" w:eastAsia="Calibri" w:cs="Calibri"/>
          <w:noProof w:val="0"/>
          <w:sz w:val="32"/>
          <w:szCs w:val="32"/>
          <w:lang w:val="en-GB"/>
        </w:rPr>
        <w:t>p</w:t>
      </w:r>
      <w:r w:rsidRPr="30F4B907" w:rsidR="21D8A68C">
        <w:rPr>
          <w:rFonts w:ascii="Calibri" w:hAnsi="Calibri" w:eastAsia="Calibri" w:cs="Calibri"/>
          <w:noProof w:val="0"/>
          <w:sz w:val="32"/>
          <w:szCs w:val="32"/>
          <w:lang w:val="en-GB"/>
        </w:rPr>
        <w:t>rovided</w:t>
      </w:r>
      <w:r w:rsidRPr="30F4B907" w:rsidR="21D8A68C">
        <w:rPr>
          <w:rFonts w:ascii="Calibri" w:hAnsi="Calibri" w:eastAsia="Calibri" w:cs="Calibri"/>
          <w:noProof w:val="0"/>
          <w:sz w:val="32"/>
          <w:szCs w:val="32"/>
          <w:lang w:val="en-GB"/>
        </w:rPr>
        <w:t xml:space="preserve"> understanding and information about the environment and nurses contribution to healthcare outcomes.</w:t>
      </w:r>
      <w:r w:rsidRPr="30F4B907" w:rsidR="578CBD94">
        <w:rPr>
          <w:rFonts w:ascii="Calibri" w:hAnsi="Calibri" w:eastAsia="Calibri" w:cs="Calibri"/>
          <w:noProof w:val="0"/>
          <w:sz w:val="32"/>
          <w:szCs w:val="32"/>
          <w:lang w:val="en-GB"/>
        </w:rPr>
        <w:t xml:space="preserve"> </w:t>
      </w:r>
      <w:r w:rsidRPr="30F4B907" w:rsidR="68F2E12E">
        <w:rPr>
          <w:rFonts w:ascii="Calibri" w:hAnsi="Calibri" w:eastAsia="Calibri" w:cs="Calibri"/>
          <w:noProof w:val="0"/>
          <w:sz w:val="32"/>
          <w:szCs w:val="32"/>
          <w:lang w:val="en-GB"/>
        </w:rPr>
        <w:t>Another factor that helps in</w:t>
      </w:r>
      <w:r w:rsidRPr="30F4B907" w:rsidR="44370B82">
        <w:rPr>
          <w:rFonts w:ascii="Calibri" w:hAnsi="Calibri" w:eastAsia="Calibri" w:cs="Calibri"/>
          <w:noProof w:val="0"/>
          <w:sz w:val="32"/>
          <w:szCs w:val="32"/>
          <w:lang w:val="en-GB"/>
        </w:rPr>
        <w:t xml:space="preserve"> the development and understanding of </w:t>
      </w:r>
      <w:r w:rsidRPr="30F4B907" w:rsidR="68F2E12E">
        <w:rPr>
          <w:rFonts w:ascii="Calibri" w:hAnsi="Calibri" w:eastAsia="Calibri" w:cs="Calibri"/>
          <w:noProof w:val="0"/>
          <w:sz w:val="32"/>
          <w:szCs w:val="32"/>
          <w:lang w:val="en-GB"/>
        </w:rPr>
        <w:t>nursing research is evidence base practice</w:t>
      </w:r>
      <w:r w:rsidRPr="30F4B907" w:rsidR="5AC45E56">
        <w:rPr>
          <w:rFonts w:ascii="Calibri" w:hAnsi="Calibri" w:eastAsia="Calibri" w:cs="Calibri"/>
          <w:noProof w:val="0"/>
          <w:sz w:val="32"/>
          <w:szCs w:val="32"/>
          <w:lang w:val="en-GB"/>
        </w:rPr>
        <w:t>. A</w:t>
      </w:r>
      <w:r w:rsidRPr="30F4B907" w:rsidR="68F2E12E">
        <w:rPr>
          <w:rFonts w:ascii="Calibri" w:hAnsi="Calibri" w:eastAsia="Calibri" w:cs="Calibri"/>
          <w:noProof w:val="0"/>
          <w:sz w:val="32"/>
          <w:szCs w:val="32"/>
          <w:lang w:val="en-GB"/>
        </w:rPr>
        <w:t xml:space="preserve">ccording to </w:t>
      </w:r>
      <w:r w:rsidRPr="30F4B907" w:rsidR="21D8A68C">
        <w:rPr>
          <w:rFonts w:ascii="Calibri" w:hAnsi="Calibri" w:eastAsia="Calibri" w:cs="Calibri"/>
          <w:noProof w:val="0"/>
          <w:sz w:val="32"/>
          <w:szCs w:val="32"/>
          <w:lang w:val="en-GB"/>
        </w:rPr>
        <w:t>American Physical Therapy Association (APTA, 2020) evidence-based practice involves the most relevant existing facts, clinical knowledge, fundamental and individual circumstances into patient care and treatment, practice management, and health scheme development. Schmidt and Brown (2011) suggested that the practice is also based on the best available evidence and clinical judgement. Ellis (</w:t>
      </w:r>
      <w:r w:rsidRPr="30F4B907" w:rsidR="20F05431">
        <w:rPr>
          <w:rFonts w:ascii="Calibri" w:hAnsi="Calibri" w:eastAsia="Calibri" w:cs="Calibri"/>
          <w:noProof w:val="0"/>
          <w:sz w:val="32"/>
          <w:szCs w:val="32"/>
          <w:lang w:val="en-GB"/>
        </w:rPr>
        <w:t xml:space="preserve">2010, </w:t>
      </w:r>
      <w:r w:rsidRPr="30F4B907" w:rsidR="7768EEA9">
        <w:rPr>
          <w:rFonts w:ascii="Calibri" w:hAnsi="Calibri" w:eastAsia="Calibri" w:cs="Calibri"/>
          <w:noProof w:val="0"/>
          <w:sz w:val="32"/>
          <w:szCs w:val="32"/>
          <w:lang w:val="en-GB"/>
        </w:rPr>
        <w:t>a) claims</w:t>
      </w:r>
      <w:r w:rsidRPr="30F4B907" w:rsidR="21D8A68C">
        <w:rPr>
          <w:rFonts w:ascii="Calibri" w:hAnsi="Calibri" w:eastAsia="Calibri" w:cs="Calibri"/>
          <w:noProof w:val="0"/>
          <w:sz w:val="32"/>
          <w:szCs w:val="32"/>
          <w:lang w:val="en-GB"/>
        </w:rPr>
        <w:t xml:space="preserve"> that </w:t>
      </w:r>
      <w:r w:rsidRPr="30F4B907" w:rsidR="61BFF496">
        <w:rPr>
          <w:rFonts w:ascii="Calibri" w:hAnsi="Calibri" w:eastAsia="Calibri" w:cs="Calibri"/>
          <w:noProof w:val="0"/>
          <w:sz w:val="32"/>
          <w:szCs w:val="32"/>
          <w:lang w:val="en-GB"/>
        </w:rPr>
        <w:t>to</w:t>
      </w:r>
      <w:r w:rsidRPr="30F4B907" w:rsidR="21D8A68C">
        <w:rPr>
          <w:rFonts w:ascii="Calibri" w:hAnsi="Calibri" w:eastAsia="Calibri" w:cs="Calibri"/>
          <w:noProof w:val="0"/>
          <w:sz w:val="32"/>
          <w:szCs w:val="32"/>
          <w:lang w:val="en-GB"/>
        </w:rPr>
        <w:t xml:space="preserve"> find answers to the questions asked by researchers, two methods are applied, such as the qualitative and quantitative method. Seers (2011) states that qualitative research plays </w:t>
      </w:r>
      <w:r w:rsidRPr="30F4B907" w:rsidR="0C6CF874">
        <w:rPr>
          <w:rFonts w:ascii="Calibri" w:hAnsi="Calibri" w:eastAsia="Calibri" w:cs="Calibri"/>
          <w:noProof w:val="0"/>
          <w:sz w:val="32"/>
          <w:szCs w:val="32"/>
          <w:lang w:val="en-GB"/>
        </w:rPr>
        <w:t>a significant role</w:t>
      </w:r>
      <w:r w:rsidRPr="30F4B907" w:rsidR="21D8A68C">
        <w:rPr>
          <w:rFonts w:ascii="Calibri" w:hAnsi="Calibri" w:eastAsia="Calibri" w:cs="Calibri"/>
          <w:noProof w:val="0"/>
          <w:sz w:val="32"/>
          <w:szCs w:val="32"/>
          <w:lang w:val="en-GB"/>
        </w:rPr>
        <w:t xml:space="preserve"> in helping all healthcare professionals understand the health, </w:t>
      </w:r>
      <w:r w:rsidRPr="30F4B907" w:rsidR="62A73216">
        <w:rPr>
          <w:rFonts w:ascii="Calibri" w:hAnsi="Calibri" w:eastAsia="Calibri" w:cs="Calibri"/>
          <w:noProof w:val="0"/>
          <w:sz w:val="32"/>
          <w:szCs w:val="32"/>
          <w:lang w:val="en-GB"/>
        </w:rPr>
        <w:t>illness,</w:t>
      </w:r>
      <w:r w:rsidRPr="30F4B907" w:rsidR="21D8A68C">
        <w:rPr>
          <w:rFonts w:ascii="Calibri" w:hAnsi="Calibri" w:eastAsia="Calibri" w:cs="Calibri"/>
          <w:noProof w:val="0"/>
          <w:sz w:val="32"/>
          <w:szCs w:val="32"/>
          <w:lang w:val="en-GB"/>
        </w:rPr>
        <w:t xml:space="preserve"> and experiences of their patients. Qualitative techniques for data collection includes interviews, focuses on groups, and examination. </w:t>
      </w:r>
      <w:r w:rsidRPr="30F4B907" w:rsidR="21D8A68C">
        <w:rPr>
          <w:rFonts w:ascii="Calibri" w:hAnsi="Calibri" w:eastAsia="Calibri" w:cs="Calibri"/>
          <w:b w:val="0"/>
          <w:bCs w:val="0"/>
          <w:i w:val="0"/>
          <w:iCs w:val="0"/>
          <w:noProof w:val="0"/>
          <w:color w:val="000000" w:themeColor="text1" w:themeTint="FF" w:themeShade="FF"/>
          <w:sz w:val="32"/>
          <w:szCs w:val="32"/>
          <w:lang w:val="en-GB"/>
        </w:rPr>
        <w:t xml:space="preserve">According to Kaplan (1964) qualitative research is not a new idea, in the social or behavioural discipline. </w:t>
      </w:r>
    </w:p>
    <w:p w:rsidR="48D56F70" w:rsidP="6F6D848B" w:rsidRDefault="48D56F70" w14:paraId="05587A31" w14:textId="0145A9A1">
      <w:pPr>
        <w:pStyle w:val="Normal"/>
        <w:jc w:val="left"/>
        <w:rPr>
          <w:rFonts w:ascii="Calibri" w:hAnsi="Calibri" w:eastAsia="Calibri" w:cs="Calibri"/>
          <w:b w:val="0"/>
          <w:bCs w:val="0"/>
          <w:i w:val="0"/>
          <w:iCs w:val="0"/>
          <w:noProof w:val="0"/>
          <w:color w:val="000000" w:themeColor="text1" w:themeTint="FF" w:themeShade="FF"/>
          <w:sz w:val="32"/>
          <w:szCs w:val="32"/>
          <w:lang w:val="en-GB"/>
        </w:rPr>
      </w:pPr>
      <w:r w:rsidRPr="6F6D848B" w:rsidR="48D56F70">
        <w:rPr>
          <w:rFonts w:ascii="Calibri" w:hAnsi="Calibri" w:eastAsia="Calibri" w:cs="Calibri"/>
          <w:b w:val="0"/>
          <w:bCs w:val="0"/>
          <w:i w:val="0"/>
          <w:iCs w:val="0"/>
          <w:noProof w:val="0"/>
          <w:color w:val="000000" w:themeColor="text1" w:themeTint="FF" w:themeShade="FF"/>
          <w:sz w:val="32"/>
          <w:szCs w:val="32"/>
          <w:lang w:val="en-GB"/>
        </w:rPr>
        <w:t xml:space="preserve">                                                                                                                                                                                                  1</w:t>
      </w:r>
    </w:p>
    <w:p w:rsidR="6F6D848B" w:rsidP="6F6D848B" w:rsidRDefault="6F6D848B" w14:paraId="30E5965B" w14:textId="4AD51D35">
      <w:pPr>
        <w:pStyle w:val="Normal"/>
        <w:jc w:val="left"/>
        <w:rPr>
          <w:rFonts w:ascii="Calibri" w:hAnsi="Calibri" w:eastAsia="Calibri" w:cs="Calibri"/>
          <w:b w:val="0"/>
          <w:bCs w:val="0"/>
          <w:i w:val="0"/>
          <w:iCs w:val="0"/>
          <w:noProof w:val="0"/>
          <w:color w:val="000000" w:themeColor="text1" w:themeTint="FF" w:themeShade="FF"/>
          <w:sz w:val="32"/>
          <w:szCs w:val="32"/>
          <w:lang w:val="en-GB"/>
        </w:rPr>
      </w:pPr>
    </w:p>
    <w:p w:rsidR="21D8A68C" w:rsidP="30F4B907" w:rsidRDefault="21D8A68C" w14:paraId="32678300" w14:textId="5B3630D0">
      <w:pPr>
        <w:pStyle w:val="Normal"/>
        <w:jc w:val="left"/>
        <w:rPr>
          <w:rFonts w:ascii="Calibri" w:hAnsi="Calibri" w:eastAsia="Calibri" w:cs="Calibri"/>
          <w:noProof w:val="0"/>
          <w:sz w:val="32"/>
          <w:szCs w:val="32"/>
          <w:lang w:val="en-GB"/>
        </w:rPr>
      </w:pPr>
      <w:r w:rsidRPr="30F4B907" w:rsidR="21D8A68C">
        <w:rPr>
          <w:rFonts w:ascii="Calibri" w:hAnsi="Calibri" w:eastAsia="Calibri" w:cs="Calibri"/>
          <w:b w:val="0"/>
          <w:bCs w:val="0"/>
          <w:i w:val="0"/>
          <w:iCs w:val="0"/>
          <w:noProof w:val="0"/>
          <w:color w:val="000000" w:themeColor="text1" w:themeTint="FF" w:themeShade="FF"/>
          <w:sz w:val="32"/>
          <w:szCs w:val="32"/>
          <w:lang w:val="en-GB"/>
        </w:rPr>
        <w:t>While the second research method is the quantitative research</w:t>
      </w:r>
      <w:r w:rsidRPr="30F4B907" w:rsidR="6886DDE8">
        <w:rPr>
          <w:rFonts w:ascii="Calibri" w:hAnsi="Calibri" w:eastAsia="Calibri" w:cs="Calibri"/>
          <w:b w:val="0"/>
          <w:bCs w:val="0"/>
          <w:i w:val="0"/>
          <w:iCs w:val="0"/>
          <w:noProof w:val="0"/>
          <w:color w:val="000000" w:themeColor="text1" w:themeTint="FF" w:themeShade="FF"/>
          <w:sz w:val="32"/>
          <w:szCs w:val="32"/>
          <w:lang w:val="en-GB"/>
        </w:rPr>
        <w:t>,</w:t>
      </w:r>
      <w:r w:rsidRPr="30F4B907" w:rsidR="21D8A68C">
        <w:rPr>
          <w:rFonts w:ascii="Calibri" w:hAnsi="Calibri" w:eastAsia="Calibri" w:cs="Calibri"/>
          <w:b w:val="0"/>
          <w:bCs w:val="0"/>
          <w:i w:val="0"/>
          <w:iCs w:val="0"/>
          <w:noProof w:val="0"/>
          <w:color w:val="000000" w:themeColor="text1" w:themeTint="FF" w:themeShade="FF"/>
          <w:sz w:val="32"/>
          <w:szCs w:val="32"/>
          <w:lang w:val="en-GB"/>
        </w:rPr>
        <w:t xml:space="preserve"> which is a form of research that is based on the methods of the natural sciences, which produces numerical data and concrete facts. </w:t>
      </w:r>
      <w:bookmarkStart w:name="_Int_CPy6GyaP" w:id="2013631395"/>
      <w:r w:rsidRPr="30F4B907" w:rsidR="21D8A68C">
        <w:rPr>
          <w:rFonts w:ascii="Calibri" w:hAnsi="Calibri" w:eastAsia="Calibri" w:cs="Calibri"/>
          <w:b w:val="0"/>
          <w:bCs w:val="0"/>
          <w:i w:val="0"/>
          <w:iCs w:val="0"/>
          <w:noProof w:val="0"/>
          <w:color w:val="000000" w:themeColor="text1" w:themeTint="FF" w:themeShade="FF"/>
          <w:sz w:val="32"/>
          <w:szCs w:val="32"/>
          <w:lang w:val="en-GB"/>
        </w:rPr>
        <w:t xml:space="preserve">The data collected by the researcher can be divided into categories or </w:t>
      </w:r>
      <w:r w:rsidRPr="30F4B907" w:rsidR="5F758C50">
        <w:rPr>
          <w:rFonts w:ascii="Calibri" w:hAnsi="Calibri" w:eastAsia="Calibri" w:cs="Calibri"/>
          <w:b w:val="0"/>
          <w:bCs w:val="0"/>
          <w:i w:val="0"/>
          <w:iCs w:val="0"/>
          <w:noProof w:val="0"/>
          <w:color w:val="000000" w:themeColor="text1" w:themeTint="FF" w:themeShade="FF"/>
          <w:sz w:val="32"/>
          <w:szCs w:val="32"/>
          <w:lang w:val="en-GB"/>
        </w:rPr>
        <w:t>classified or</w:t>
      </w:r>
      <w:r w:rsidRPr="30F4B907" w:rsidR="21D8A68C">
        <w:rPr>
          <w:rFonts w:ascii="Calibri" w:hAnsi="Calibri" w:eastAsia="Calibri" w:cs="Calibri"/>
          <w:b w:val="0"/>
          <w:bCs w:val="0"/>
          <w:i w:val="0"/>
          <w:iCs w:val="0"/>
          <w:noProof w:val="0"/>
          <w:color w:val="000000" w:themeColor="text1" w:themeTint="FF" w:themeShade="FF"/>
          <w:sz w:val="32"/>
          <w:szCs w:val="32"/>
          <w:lang w:val="en-GB"/>
        </w:rPr>
        <w:t xml:space="preserve"> can be measured in terms of units of measurement. Graphs and tables of raw data can be constructed using quantitative research, making it easier for the researcher to </w:t>
      </w:r>
      <w:r w:rsidRPr="30F4B907" w:rsidR="2A636C28">
        <w:rPr>
          <w:rFonts w:ascii="Calibri" w:hAnsi="Calibri" w:eastAsia="Calibri" w:cs="Calibri"/>
          <w:b w:val="0"/>
          <w:bCs w:val="0"/>
          <w:i w:val="0"/>
          <w:iCs w:val="0"/>
          <w:noProof w:val="0"/>
          <w:color w:val="000000" w:themeColor="text1" w:themeTint="FF" w:themeShade="FF"/>
          <w:sz w:val="32"/>
          <w:szCs w:val="32"/>
          <w:lang w:val="en-GB"/>
        </w:rPr>
        <w:t>analyse</w:t>
      </w:r>
      <w:r w:rsidRPr="30F4B907" w:rsidR="21D8A68C">
        <w:rPr>
          <w:rFonts w:ascii="Calibri" w:hAnsi="Calibri" w:eastAsia="Calibri" w:cs="Calibri"/>
          <w:b w:val="0"/>
          <w:bCs w:val="0"/>
          <w:i w:val="0"/>
          <w:iCs w:val="0"/>
          <w:noProof w:val="0"/>
          <w:color w:val="000000" w:themeColor="text1" w:themeTint="FF" w:themeShade="FF"/>
          <w:sz w:val="32"/>
          <w:szCs w:val="32"/>
          <w:lang w:val="en-GB"/>
        </w:rPr>
        <w:t xml:space="preserve"> the </w:t>
      </w:r>
      <w:r w:rsidRPr="30F4B907" w:rsidR="46E66F3E">
        <w:rPr>
          <w:rFonts w:ascii="Calibri" w:hAnsi="Calibri" w:eastAsia="Calibri" w:cs="Calibri"/>
          <w:b w:val="0"/>
          <w:bCs w:val="0"/>
          <w:i w:val="0"/>
          <w:iCs w:val="0"/>
          <w:noProof w:val="0"/>
          <w:color w:val="000000" w:themeColor="text1" w:themeTint="FF" w:themeShade="FF"/>
          <w:sz w:val="32"/>
          <w:szCs w:val="32"/>
          <w:lang w:val="en-GB"/>
        </w:rPr>
        <w:t>results (</w:t>
      </w:r>
      <w:r w:rsidRPr="30F4B907" w:rsidR="21D8A68C">
        <w:rPr>
          <w:rFonts w:ascii="Calibri" w:hAnsi="Calibri" w:eastAsia="Calibri" w:cs="Calibri"/>
          <w:b w:val="0"/>
          <w:bCs w:val="0"/>
          <w:i w:val="0"/>
          <w:iCs w:val="0"/>
          <w:noProof w:val="0"/>
          <w:color w:val="000000" w:themeColor="text1" w:themeTint="FF" w:themeShade="FF"/>
          <w:sz w:val="32"/>
          <w:szCs w:val="32"/>
          <w:lang w:val="en-GB"/>
        </w:rPr>
        <w:t>Jack and Clark, 1998).</w:t>
      </w:r>
      <w:bookmarkEnd w:id="2013631395"/>
      <w:r w:rsidRPr="30F4B907" w:rsidR="21D8A68C">
        <w:rPr>
          <w:rFonts w:ascii="Calibri" w:hAnsi="Calibri" w:eastAsia="Calibri" w:cs="Calibri"/>
          <w:b w:val="0"/>
          <w:bCs w:val="0"/>
          <w:i w:val="0"/>
          <w:iCs w:val="0"/>
          <w:noProof w:val="0"/>
          <w:color w:val="000000" w:themeColor="text1" w:themeTint="FF" w:themeShade="FF"/>
          <w:sz w:val="32"/>
          <w:szCs w:val="32"/>
          <w:lang w:val="en-GB"/>
        </w:rPr>
        <w:t xml:space="preserve"> </w:t>
      </w:r>
      <w:r w:rsidRPr="30F4B907" w:rsidR="21D8A68C">
        <w:rPr>
          <w:rFonts w:ascii="Calibri" w:hAnsi="Calibri" w:eastAsia="Calibri" w:cs="Calibri"/>
          <w:noProof w:val="0"/>
          <w:sz w:val="32"/>
          <w:szCs w:val="32"/>
          <w:lang w:val="en-GB"/>
        </w:rPr>
        <w:t xml:space="preserve">A further part in nursing research is literacy, Moule (2018) mentioned that literacy gives the ability to interpret, access and evaluate primary medical literature, these skills are necessary in healthcare. Research literacy, or the capability to </w:t>
      </w:r>
      <w:r w:rsidRPr="30F4B907" w:rsidR="21D8A68C">
        <w:rPr>
          <w:rFonts w:ascii="Calibri" w:hAnsi="Calibri" w:eastAsia="Calibri" w:cs="Calibri"/>
          <w:noProof w:val="0"/>
          <w:sz w:val="32"/>
          <w:szCs w:val="32"/>
          <w:lang w:val="en-GB"/>
        </w:rPr>
        <w:t>comprehend</w:t>
      </w:r>
      <w:r w:rsidRPr="30F4B907" w:rsidR="21D8A68C">
        <w:rPr>
          <w:rFonts w:ascii="Calibri" w:hAnsi="Calibri" w:eastAsia="Calibri" w:cs="Calibri"/>
          <w:noProof w:val="0"/>
          <w:sz w:val="32"/>
          <w:szCs w:val="32"/>
          <w:lang w:val="en-GB"/>
        </w:rPr>
        <w:t xml:space="preserve"> and use research in the medical field, is an essential skill for the practice of nursing (Jakubec, Astle, 2021). </w:t>
      </w:r>
      <w:r w:rsidRPr="30F4B907" w:rsidR="21D8A68C">
        <w:rPr>
          <w:rFonts w:ascii="Calibri" w:hAnsi="Calibri" w:eastAsia="Calibri" w:cs="Calibri"/>
          <w:noProof w:val="0"/>
          <w:sz w:val="32"/>
          <w:szCs w:val="32"/>
          <w:lang w:val="en-GB"/>
        </w:rPr>
        <w:t>Another well-known role that is necessary in nursing research is ethic, it is fundamental in protecting society.</w:t>
      </w:r>
      <w:r w:rsidRPr="30F4B907" w:rsidR="21D8A68C">
        <w:rPr>
          <w:rFonts w:ascii="Calibri" w:hAnsi="Calibri" w:eastAsia="Calibri" w:cs="Calibri"/>
          <w:noProof w:val="0"/>
          <w:sz w:val="32"/>
          <w:szCs w:val="32"/>
          <w:lang w:val="en-GB"/>
        </w:rPr>
        <w:t xml:space="preserve"> Hendrick, Hutter and Bailey (2011) affirms that researchers must understand and apply ethical principles in their own study, as well as in reading and reviewing the analysis, also is important for researchers to guarantee that their investigations will cause no harm to the participants and treat them with respect. According to General Assembly of the World Medical Association (2014) The 1964 Declaration of Helsinki, originally a statement of ethical principles applied to medical research, now guides research of all kinds. </w:t>
      </w:r>
      <w:r w:rsidRPr="30F4B907" w:rsidR="21D8A68C">
        <w:rPr>
          <w:rFonts w:ascii="Calibri" w:hAnsi="Calibri" w:eastAsia="Calibri" w:cs="Calibri"/>
          <w:b w:val="0"/>
          <w:bCs w:val="0"/>
          <w:i w:val="0"/>
          <w:iCs w:val="0"/>
          <w:noProof w:val="0"/>
          <w:color w:val="000000" w:themeColor="text1" w:themeTint="FF" w:themeShade="FF"/>
          <w:sz w:val="32"/>
          <w:szCs w:val="32"/>
          <w:lang w:val="en-GB"/>
        </w:rPr>
        <w:t>These codes were implemented to give patients the right to be informed, the</w:t>
      </w:r>
      <w:r w:rsidRPr="30F4B907" w:rsidR="5658C04F">
        <w:rPr>
          <w:rFonts w:ascii="Calibri" w:hAnsi="Calibri" w:eastAsia="Calibri" w:cs="Calibri"/>
          <w:b w:val="0"/>
          <w:bCs w:val="0"/>
          <w:i w:val="0"/>
          <w:iCs w:val="0"/>
          <w:noProof w:val="0"/>
          <w:color w:val="000000" w:themeColor="text1" w:themeTint="FF" w:themeShade="FF"/>
          <w:sz w:val="32"/>
          <w:szCs w:val="32"/>
          <w:lang w:val="en-GB"/>
        </w:rPr>
        <w:t>ir</w:t>
      </w:r>
      <w:r w:rsidRPr="30F4B907" w:rsidR="21D8A68C">
        <w:rPr>
          <w:rFonts w:ascii="Calibri" w:hAnsi="Calibri" w:eastAsia="Calibri" w:cs="Calibri"/>
          <w:b w:val="0"/>
          <w:bCs w:val="0"/>
          <w:i w:val="0"/>
          <w:iCs w:val="0"/>
          <w:noProof w:val="0"/>
          <w:color w:val="000000" w:themeColor="text1" w:themeTint="FF" w:themeShade="FF"/>
          <w:sz w:val="32"/>
          <w:szCs w:val="32"/>
          <w:lang w:val="en-GB"/>
        </w:rPr>
        <w:t xml:space="preserve"> voluntary consent</w:t>
      </w:r>
      <w:r w:rsidRPr="30F4B907" w:rsidR="3FA79FC3">
        <w:rPr>
          <w:rFonts w:ascii="Calibri" w:hAnsi="Calibri" w:eastAsia="Calibri" w:cs="Calibri"/>
          <w:b w:val="0"/>
          <w:bCs w:val="0"/>
          <w:i w:val="0"/>
          <w:iCs w:val="0"/>
          <w:noProof w:val="0"/>
          <w:color w:val="000000" w:themeColor="text1" w:themeTint="FF" w:themeShade="FF"/>
          <w:sz w:val="32"/>
          <w:szCs w:val="32"/>
          <w:lang w:val="en-GB"/>
        </w:rPr>
        <w:t>,</w:t>
      </w:r>
      <w:r w:rsidRPr="30F4B907" w:rsidR="21D8A68C">
        <w:rPr>
          <w:rFonts w:ascii="Calibri" w:hAnsi="Calibri" w:eastAsia="Calibri" w:cs="Calibri"/>
          <w:b w:val="0"/>
          <w:bCs w:val="0"/>
          <w:i w:val="0"/>
          <w:iCs w:val="0"/>
          <w:noProof w:val="0"/>
          <w:color w:val="000000" w:themeColor="text1" w:themeTint="FF" w:themeShade="FF"/>
          <w:sz w:val="32"/>
          <w:szCs w:val="32"/>
          <w:lang w:val="en-GB"/>
        </w:rPr>
        <w:t xml:space="preserve"> the right to refuse if they no longer want to take part in certain research to avoid any injuries that could cause physical or mental problems for the patients. </w:t>
      </w:r>
      <w:r w:rsidRPr="30F4B907" w:rsidR="21D8A68C">
        <w:rPr>
          <w:rFonts w:ascii="Calibri" w:hAnsi="Calibri" w:eastAsia="Calibri" w:cs="Calibri"/>
          <w:noProof w:val="0"/>
          <w:sz w:val="32"/>
          <w:szCs w:val="32"/>
          <w:lang w:val="en-GB"/>
        </w:rPr>
        <w:t xml:space="preserve">All these have </w:t>
      </w:r>
      <w:r w:rsidRPr="30F4B907" w:rsidR="1EFA125C">
        <w:rPr>
          <w:rFonts w:ascii="Calibri" w:hAnsi="Calibri" w:eastAsia="Calibri" w:cs="Calibri"/>
          <w:noProof w:val="0"/>
          <w:sz w:val="32"/>
          <w:szCs w:val="32"/>
          <w:lang w:val="en-GB"/>
        </w:rPr>
        <w:t>an important</w:t>
      </w:r>
      <w:r w:rsidRPr="30F4B907" w:rsidR="21D8A68C">
        <w:rPr>
          <w:rFonts w:ascii="Calibri" w:hAnsi="Calibri" w:eastAsia="Calibri" w:cs="Calibri"/>
          <w:noProof w:val="0"/>
          <w:sz w:val="32"/>
          <w:szCs w:val="32"/>
          <w:lang w:val="en-GB"/>
        </w:rPr>
        <w:t xml:space="preserve"> and well-defined role in helping professionals, </w:t>
      </w:r>
      <w:r w:rsidRPr="30F4B907" w:rsidR="6EF75467">
        <w:rPr>
          <w:rFonts w:ascii="Calibri" w:hAnsi="Calibri" w:eastAsia="Calibri" w:cs="Calibri"/>
          <w:noProof w:val="0"/>
          <w:sz w:val="32"/>
          <w:szCs w:val="32"/>
          <w:lang w:val="en-GB"/>
        </w:rPr>
        <w:t xml:space="preserve">make the best decisions and </w:t>
      </w:r>
      <w:r w:rsidRPr="30F4B907" w:rsidR="53B6323A">
        <w:rPr>
          <w:rFonts w:ascii="Calibri" w:hAnsi="Calibri" w:eastAsia="Calibri" w:cs="Calibri"/>
          <w:noProof w:val="0"/>
          <w:sz w:val="32"/>
          <w:szCs w:val="32"/>
          <w:lang w:val="en-GB"/>
        </w:rPr>
        <w:t>pr</w:t>
      </w:r>
      <w:r w:rsidRPr="30F4B907" w:rsidR="21D8A68C">
        <w:rPr>
          <w:rFonts w:ascii="Calibri" w:hAnsi="Calibri" w:eastAsia="Calibri" w:cs="Calibri"/>
          <w:noProof w:val="0"/>
          <w:sz w:val="32"/>
          <w:szCs w:val="32"/>
          <w:lang w:val="en-GB"/>
        </w:rPr>
        <w:t>ovide</w:t>
      </w:r>
      <w:r w:rsidRPr="30F4B907" w:rsidR="21D8A68C">
        <w:rPr>
          <w:rFonts w:ascii="Calibri" w:hAnsi="Calibri" w:eastAsia="Calibri" w:cs="Calibri"/>
          <w:noProof w:val="0"/>
          <w:sz w:val="32"/>
          <w:szCs w:val="32"/>
          <w:lang w:val="en-GB"/>
        </w:rPr>
        <w:t xml:space="preserve"> high-quality care to patients (Ellis </w:t>
      </w:r>
      <w:r w:rsidRPr="30F4B907" w:rsidR="6679635C">
        <w:rPr>
          <w:rFonts w:ascii="Calibri" w:hAnsi="Calibri" w:eastAsia="Calibri" w:cs="Calibri"/>
          <w:noProof w:val="0"/>
          <w:sz w:val="32"/>
          <w:szCs w:val="32"/>
          <w:lang w:val="en-GB"/>
        </w:rPr>
        <w:t>2010, b</w:t>
      </w:r>
      <w:r w:rsidRPr="30F4B907" w:rsidR="21D8A68C">
        <w:rPr>
          <w:rFonts w:ascii="Calibri" w:hAnsi="Calibri" w:eastAsia="Calibri" w:cs="Calibri"/>
          <w:noProof w:val="0"/>
          <w:sz w:val="32"/>
          <w:szCs w:val="32"/>
          <w:lang w:val="en-GB"/>
        </w:rPr>
        <w:t xml:space="preserve">). </w:t>
      </w:r>
    </w:p>
    <w:p w:rsidR="21D8A68C" w:rsidP="30F4B907" w:rsidRDefault="21D8A68C" w14:paraId="1C88CD07" w14:textId="24023EF7">
      <w:pPr>
        <w:pStyle w:val="Normal"/>
        <w:jc w:val="left"/>
        <w:rPr>
          <w:rFonts w:ascii="Calibri" w:hAnsi="Calibri" w:eastAsia="Calibri" w:cs="Calibri"/>
          <w:noProof w:val="0"/>
          <w:sz w:val="32"/>
          <w:szCs w:val="32"/>
          <w:lang w:val="en-GB"/>
        </w:rPr>
      </w:pPr>
    </w:p>
    <w:p w:rsidR="21D8A68C" w:rsidP="30F4B907" w:rsidRDefault="21D8A68C" w14:paraId="197EF4ED" w14:textId="515C4B99">
      <w:pPr>
        <w:pStyle w:val="Normal"/>
        <w:jc w:val="left"/>
        <w:rPr>
          <w:rFonts w:ascii="Calibri" w:hAnsi="Calibri" w:eastAsia="Calibri" w:cs="Calibri"/>
          <w:noProof w:val="0"/>
          <w:sz w:val="32"/>
          <w:szCs w:val="32"/>
          <w:lang w:val="en-GB"/>
        </w:rPr>
      </w:pPr>
      <w:r w:rsidRPr="6F6D848B" w:rsidR="66489518">
        <w:rPr>
          <w:rFonts w:ascii="Calibri" w:hAnsi="Calibri" w:eastAsia="Calibri" w:cs="Calibri"/>
          <w:noProof w:val="0"/>
          <w:sz w:val="32"/>
          <w:szCs w:val="32"/>
          <w:lang w:val="en-GB"/>
        </w:rPr>
        <w:t xml:space="preserve">                                                   2</w:t>
      </w:r>
    </w:p>
    <w:p w:rsidR="21D8A68C" w:rsidP="30F4B907" w:rsidRDefault="21D8A68C" w14:paraId="45AD7A02" w14:textId="7101D55A">
      <w:pPr>
        <w:pStyle w:val="Normal"/>
        <w:jc w:val="left"/>
        <w:rPr>
          <w:rFonts w:ascii="Calibri" w:hAnsi="Calibri" w:eastAsia="Calibri" w:cs="Calibri"/>
          <w:noProof w:val="0"/>
          <w:sz w:val="32"/>
          <w:szCs w:val="32"/>
          <w:lang w:val="en-GB"/>
        </w:rPr>
      </w:pPr>
    </w:p>
    <w:p w:rsidR="21D8A68C" w:rsidP="30F4B907" w:rsidRDefault="21D8A68C" w14:paraId="049FCE90" w14:textId="283AA88A">
      <w:pPr>
        <w:pStyle w:val="Normal"/>
        <w:jc w:val="left"/>
        <w:rPr>
          <w:rFonts w:ascii="Calibri" w:hAnsi="Calibri" w:eastAsia="Calibri" w:cs="Calibri"/>
          <w:noProof w:val="0"/>
          <w:sz w:val="32"/>
          <w:szCs w:val="32"/>
          <w:lang w:val="en-GB"/>
        </w:rPr>
      </w:pPr>
    </w:p>
    <w:p w:rsidR="21D8A68C" w:rsidP="30F4B907" w:rsidRDefault="21D8A68C" w14:paraId="736D4648" w14:textId="0DA5CD4E">
      <w:pPr>
        <w:pStyle w:val="Normal"/>
        <w:jc w:val="left"/>
        <w:rPr>
          <w:rFonts w:ascii="Calibri" w:hAnsi="Calibri" w:eastAsia="Calibri" w:cs="Calibri"/>
          <w:noProof w:val="0"/>
          <w:sz w:val="32"/>
          <w:szCs w:val="32"/>
          <w:lang w:val="en-GB"/>
        </w:rPr>
      </w:pPr>
    </w:p>
    <w:p w:rsidR="21D8A68C" w:rsidP="30F4B907" w:rsidRDefault="21D8A68C" w14:paraId="16AF11BC" w14:textId="735ABC31">
      <w:pPr>
        <w:pStyle w:val="Normal"/>
        <w:jc w:val="left"/>
        <w:rPr>
          <w:rFonts w:ascii="Calibri" w:hAnsi="Calibri" w:eastAsia="Calibri" w:cs="Calibri"/>
          <w:noProof w:val="0"/>
          <w:sz w:val="32"/>
          <w:szCs w:val="32"/>
          <w:lang w:val="en-GB"/>
        </w:rPr>
      </w:pPr>
    </w:p>
    <w:p w:rsidR="21D8A68C" w:rsidP="7878644F" w:rsidRDefault="21D8A68C" w14:paraId="041905C6" w14:textId="2EB41716">
      <w:pPr>
        <w:pStyle w:val="Normal"/>
        <w:jc w:val="left"/>
        <w:rPr>
          <w:rFonts w:ascii="Calibri" w:hAnsi="Calibri" w:eastAsia="Calibri" w:cs="Calibri"/>
          <w:noProof w:val="0"/>
          <w:sz w:val="32"/>
          <w:szCs w:val="32"/>
          <w:lang w:val="en-GB"/>
        </w:rPr>
      </w:pPr>
      <w:r w:rsidRPr="30F4B907" w:rsidR="21D8A68C">
        <w:rPr>
          <w:rFonts w:ascii="Calibri" w:hAnsi="Calibri" w:eastAsia="Calibri" w:cs="Calibri"/>
          <w:noProof w:val="0"/>
          <w:sz w:val="32"/>
          <w:szCs w:val="32"/>
          <w:lang w:val="en-GB"/>
        </w:rPr>
        <w:t>Without these main and essential factors and their development, it would not be possible to understand, diagnos</w:t>
      </w:r>
      <w:r w:rsidRPr="30F4B907" w:rsidR="054155A3">
        <w:rPr>
          <w:rFonts w:ascii="Calibri" w:hAnsi="Calibri" w:eastAsia="Calibri" w:cs="Calibri"/>
          <w:noProof w:val="0"/>
          <w:sz w:val="32"/>
          <w:szCs w:val="32"/>
          <w:lang w:val="en-GB"/>
        </w:rPr>
        <w:t>e</w:t>
      </w:r>
      <w:r w:rsidRPr="30F4B907" w:rsidR="2181C8E4">
        <w:rPr>
          <w:rFonts w:ascii="Calibri" w:hAnsi="Calibri" w:eastAsia="Calibri" w:cs="Calibri"/>
          <w:noProof w:val="0"/>
          <w:sz w:val="32"/>
          <w:szCs w:val="32"/>
          <w:lang w:val="en-GB"/>
        </w:rPr>
        <w:t>,</w:t>
      </w:r>
      <w:r w:rsidRPr="30F4B907" w:rsidR="21D8A68C">
        <w:rPr>
          <w:rFonts w:ascii="Calibri" w:hAnsi="Calibri" w:eastAsia="Calibri" w:cs="Calibri"/>
          <w:noProof w:val="0"/>
          <w:sz w:val="32"/>
          <w:szCs w:val="32"/>
          <w:lang w:val="en-GB"/>
        </w:rPr>
        <w:t xml:space="preserve"> and treat</w:t>
      </w:r>
      <w:r w:rsidRPr="30F4B907" w:rsidR="030DEA8C">
        <w:rPr>
          <w:rFonts w:ascii="Calibri" w:hAnsi="Calibri" w:eastAsia="Calibri" w:cs="Calibri"/>
          <w:noProof w:val="0"/>
          <w:sz w:val="32"/>
          <w:szCs w:val="32"/>
          <w:lang w:val="en-GB"/>
        </w:rPr>
        <w:t xml:space="preserve"> by</w:t>
      </w:r>
      <w:r w:rsidRPr="30F4B907" w:rsidR="21D8A68C">
        <w:rPr>
          <w:rFonts w:ascii="Calibri" w:hAnsi="Calibri" w:eastAsia="Calibri" w:cs="Calibri"/>
          <w:noProof w:val="0"/>
          <w:sz w:val="32"/>
          <w:szCs w:val="32"/>
          <w:lang w:val="en-GB"/>
        </w:rPr>
        <w:t xml:space="preserve"> offering the best conditions for the </w:t>
      </w:r>
      <w:r w:rsidRPr="30F4B907" w:rsidR="7B9944FE">
        <w:rPr>
          <w:rFonts w:ascii="Calibri" w:hAnsi="Calibri" w:eastAsia="Calibri" w:cs="Calibri"/>
          <w:noProof w:val="0"/>
          <w:sz w:val="32"/>
          <w:szCs w:val="32"/>
          <w:lang w:val="en-GB"/>
        </w:rPr>
        <w:t xml:space="preserve">patients. American Lung </w:t>
      </w:r>
      <w:r w:rsidRPr="30F4B907" w:rsidR="57B93105">
        <w:rPr>
          <w:rFonts w:ascii="Calibri" w:hAnsi="Calibri" w:eastAsia="Calibri" w:cs="Calibri"/>
          <w:noProof w:val="0"/>
          <w:sz w:val="32"/>
          <w:szCs w:val="32"/>
          <w:lang w:val="en-GB"/>
        </w:rPr>
        <w:t>Association (</w:t>
      </w:r>
      <w:r w:rsidRPr="30F4B907" w:rsidR="7B9944FE">
        <w:rPr>
          <w:rFonts w:ascii="Calibri" w:hAnsi="Calibri" w:eastAsia="Calibri" w:cs="Calibri"/>
          <w:noProof w:val="0"/>
          <w:sz w:val="32"/>
          <w:szCs w:val="32"/>
          <w:lang w:val="en-GB"/>
        </w:rPr>
        <w:t>2022) mention</w:t>
      </w:r>
      <w:r w:rsidRPr="30F4B907" w:rsidR="68B4DACB">
        <w:rPr>
          <w:rFonts w:ascii="Calibri" w:hAnsi="Calibri" w:eastAsia="Calibri" w:cs="Calibri"/>
          <w:noProof w:val="0"/>
          <w:sz w:val="32"/>
          <w:szCs w:val="32"/>
          <w:lang w:val="en-GB"/>
        </w:rPr>
        <w:t>s</w:t>
      </w:r>
      <w:r w:rsidRPr="30F4B907" w:rsidR="7B9944FE">
        <w:rPr>
          <w:rFonts w:ascii="Calibri" w:hAnsi="Calibri" w:eastAsia="Calibri" w:cs="Calibri"/>
          <w:noProof w:val="0"/>
          <w:sz w:val="32"/>
          <w:szCs w:val="32"/>
          <w:lang w:val="en-GB"/>
        </w:rPr>
        <w:t xml:space="preserve"> that</w:t>
      </w:r>
      <w:r w:rsidRPr="30F4B907" w:rsidR="2A3E3019">
        <w:rPr>
          <w:rFonts w:ascii="Calibri" w:hAnsi="Calibri" w:eastAsia="Calibri" w:cs="Calibri"/>
          <w:noProof w:val="0"/>
          <w:sz w:val="32"/>
          <w:szCs w:val="32"/>
          <w:lang w:val="en-GB"/>
        </w:rPr>
        <w:t xml:space="preserve"> </w:t>
      </w:r>
      <w:r w:rsidRPr="30F4B907" w:rsidR="5631DF98">
        <w:rPr>
          <w:rFonts w:ascii="Calibri" w:hAnsi="Calibri" w:eastAsia="Calibri" w:cs="Calibri"/>
          <w:noProof w:val="0"/>
          <w:sz w:val="32"/>
          <w:szCs w:val="32"/>
          <w:lang w:val="en-GB"/>
        </w:rPr>
        <w:t xml:space="preserve">the exploration of diagnosis, treatments, disease prevention, and health promotion is a </w:t>
      </w:r>
      <w:r w:rsidRPr="30F4B907" w:rsidR="5631DF98">
        <w:rPr>
          <w:rFonts w:ascii="Calibri" w:hAnsi="Calibri" w:eastAsia="Calibri" w:cs="Calibri"/>
          <w:noProof w:val="0"/>
          <w:sz w:val="32"/>
          <w:szCs w:val="32"/>
          <w:lang w:val="en-GB"/>
        </w:rPr>
        <w:t>component</w:t>
      </w:r>
      <w:r w:rsidRPr="30F4B907" w:rsidR="5631DF98">
        <w:rPr>
          <w:rFonts w:ascii="Calibri" w:hAnsi="Calibri" w:eastAsia="Calibri" w:cs="Calibri"/>
          <w:noProof w:val="0"/>
          <w:sz w:val="32"/>
          <w:szCs w:val="32"/>
          <w:lang w:val="en-GB"/>
        </w:rPr>
        <w:t xml:space="preserve"> of medical science and contributes to progress in this field.</w:t>
      </w:r>
      <w:r w:rsidRPr="30F4B907" w:rsidR="4EA2BCF1">
        <w:rPr>
          <w:rFonts w:ascii="Calibri" w:hAnsi="Calibri" w:eastAsia="Calibri" w:cs="Calibri"/>
          <w:noProof w:val="0"/>
          <w:sz w:val="32"/>
          <w:szCs w:val="32"/>
          <w:lang w:val="en-GB"/>
        </w:rPr>
        <w:t xml:space="preserve"> Also, research can help </w:t>
      </w:r>
      <w:r w:rsidRPr="30F4B907" w:rsidR="4EA2BCF1">
        <w:rPr>
          <w:rFonts w:ascii="Calibri" w:hAnsi="Calibri" w:eastAsia="Calibri" w:cs="Calibri"/>
          <w:noProof w:val="0"/>
          <w:sz w:val="32"/>
          <w:szCs w:val="32"/>
          <w:lang w:val="en-GB"/>
        </w:rPr>
        <w:t>identify</w:t>
      </w:r>
      <w:r w:rsidRPr="30F4B907" w:rsidR="4EA2BCF1">
        <w:rPr>
          <w:rFonts w:ascii="Calibri" w:hAnsi="Calibri" w:eastAsia="Calibri" w:cs="Calibri"/>
          <w:noProof w:val="0"/>
          <w:sz w:val="32"/>
          <w:szCs w:val="32"/>
          <w:lang w:val="en-GB"/>
        </w:rPr>
        <w:t xml:space="preserve"> people who are at increased risk of developing asthma, specific </w:t>
      </w:r>
      <w:r w:rsidRPr="30F4B907" w:rsidR="4EA2BCF1">
        <w:rPr>
          <w:rFonts w:ascii="Calibri" w:hAnsi="Calibri" w:eastAsia="Calibri" w:cs="Calibri"/>
          <w:noProof w:val="0"/>
          <w:sz w:val="32"/>
          <w:szCs w:val="32"/>
          <w:lang w:val="en-GB"/>
        </w:rPr>
        <w:t>triggers,</w:t>
      </w:r>
      <w:r w:rsidRPr="30F4B907" w:rsidR="4EA2BCF1">
        <w:rPr>
          <w:rFonts w:ascii="Calibri" w:hAnsi="Calibri" w:eastAsia="Calibri" w:cs="Calibri"/>
          <w:noProof w:val="0"/>
          <w:sz w:val="32"/>
          <w:szCs w:val="32"/>
          <w:lang w:val="en-GB"/>
        </w:rPr>
        <w:t xml:space="preserve"> and ways to prevent this condition.</w:t>
      </w:r>
    </w:p>
    <w:p w:rsidR="7878644F" w:rsidP="7878644F" w:rsidRDefault="7878644F" w14:paraId="37A260BB" w14:textId="42349693">
      <w:pPr>
        <w:pStyle w:val="Normal"/>
        <w:rPr>
          <w:sz w:val="32"/>
          <w:szCs w:val="32"/>
        </w:rPr>
      </w:pPr>
      <w:r w:rsidRPr="30F4B907" w:rsidR="57669301">
        <w:rPr>
          <w:sz w:val="32"/>
          <w:szCs w:val="32"/>
        </w:rPr>
        <w:t>The next pages are focusing on asthma as a noncommunicable disease, the types, the trig</w:t>
      </w:r>
      <w:r w:rsidRPr="30F4B907" w:rsidR="71AD8A04">
        <w:rPr>
          <w:sz w:val="32"/>
          <w:szCs w:val="32"/>
        </w:rPr>
        <w:t>g</w:t>
      </w:r>
      <w:r w:rsidRPr="30F4B907" w:rsidR="57669301">
        <w:rPr>
          <w:sz w:val="32"/>
          <w:szCs w:val="32"/>
        </w:rPr>
        <w:t>ers,</w:t>
      </w:r>
      <w:r w:rsidRPr="30F4B907" w:rsidR="7B35D1C4">
        <w:rPr>
          <w:sz w:val="32"/>
          <w:szCs w:val="32"/>
        </w:rPr>
        <w:t xml:space="preserve"> and how research can help in improving the lives of people who live with it.</w:t>
      </w:r>
    </w:p>
    <w:p w:rsidR="7878644F" w:rsidP="7878644F" w:rsidRDefault="7878644F" w14:paraId="77F7E96E" w14:textId="770A8DDE">
      <w:pPr>
        <w:pStyle w:val="Normal"/>
        <w:rPr>
          <w:sz w:val="32"/>
          <w:szCs w:val="32"/>
        </w:rPr>
      </w:pPr>
    </w:p>
    <w:p w:rsidR="7878644F" w:rsidP="7878644F" w:rsidRDefault="7878644F" w14:paraId="6E79573F" w14:textId="253F819D">
      <w:pPr>
        <w:pStyle w:val="Normal"/>
        <w:rPr>
          <w:sz w:val="32"/>
          <w:szCs w:val="32"/>
        </w:rPr>
      </w:pPr>
    </w:p>
    <w:p w:rsidR="7878644F" w:rsidP="7878644F" w:rsidRDefault="7878644F" w14:paraId="61246421" w14:textId="08F65E12">
      <w:pPr>
        <w:pStyle w:val="Normal"/>
        <w:rPr>
          <w:sz w:val="32"/>
          <w:szCs w:val="32"/>
        </w:rPr>
      </w:pPr>
    </w:p>
    <w:p w:rsidR="34E450B4" w:rsidP="30F4B907" w:rsidRDefault="34E450B4" w14:paraId="39BB0F67" w14:textId="19133E61">
      <w:pPr>
        <w:pStyle w:val="Normal"/>
        <w:rPr>
          <w:sz w:val="32"/>
          <w:szCs w:val="32"/>
        </w:rPr>
      </w:pPr>
      <w:r w:rsidRPr="30F4B907" w:rsidR="34E450B4">
        <w:rPr>
          <w:sz w:val="32"/>
          <w:szCs w:val="32"/>
        </w:rPr>
        <w:t xml:space="preserve">                                       </w:t>
      </w:r>
    </w:p>
    <w:p w:rsidR="34E450B4" w:rsidP="30F4B907" w:rsidRDefault="34E450B4" w14:paraId="045F2498" w14:textId="20F89FA2">
      <w:pPr>
        <w:pStyle w:val="Normal"/>
        <w:rPr>
          <w:sz w:val="32"/>
          <w:szCs w:val="32"/>
        </w:rPr>
      </w:pPr>
    </w:p>
    <w:p w:rsidR="34E450B4" w:rsidP="30F4B907" w:rsidRDefault="34E450B4" w14:paraId="5C3EE660" w14:textId="7571721E">
      <w:pPr>
        <w:pStyle w:val="Normal"/>
        <w:rPr>
          <w:sz w:val="32"/>
          <w:szCs w:val="32"/>
        </w:rPr>
      </w:pPr>
    </w:p>
    <w:p w:rsidR="34E450B4" w:rsidP="30F4B907" w:rsidRDefault="34E450B4" w14:paraId="4CB9D17F" w14:textId="2C768E9F">
      <w:pPr>
        <w:pStyle w:val="Normal"/>
        <w:rPr>
          <w:sz w:val="32"/>
          <w:szCs w:val="32"/>
        </w:rPr>
      </w:pPr>
    </w:p>
    <w:p w:rsidR="34E450B4" w:rsidP="30F4B907" w:rsidRDefault="34E450B4" w14:paraId="19E17A8C" w14:textId="4627E64E">
      <w:pPr>
        <w:pStyle w:val="Normal"/>
        <w:rPr>
          <w:sz w:val="32"/>
          <w:szCs w:val="32"/>
        </w:rPr>
      </w:pPr>
    </w:p>
    <w:p w:rsidR="34E450B4" w:rsidP="30F4B907" w:rsidRDefault="34E450B4" w14:paraId="17B6E9F5" w14:textId="23950B80">
      <w:pPr>
        <w:pStyle w:val="Normal"/>
        <w:rPr>
          <w:sz w:val="32"/>
          <w:szCs w:val="32"/>
        </w:rPr>
      </w:pPr>
    </w:p>
    <w:p w:rsidR="34E450B4" w:rsidP="30F4B907" w:rsidRDefault="34E450B4" w14:paraId="4E979482" w14:textId="31452BBB">
      <w:pPr>
        <w:pStyle w:val="Normal"/>
        <w:rPr>
          <w:sz w:val="32"/>
          <w:szCs w:val="32"/>
        </w:rPr>
      </w:pPr>
    </w:p>
    <w:p w:rsidR="34E450B4" w:rsidP="6F6D848B" w:rsidRDefault="34E450B4" w14:paraId="255B843C" w14:textId="28B3ECA3">
      <w:pPr>
        <w:pStyle w:val="Normal"/>
        <w:rPr>
          <w:sz w:val="32"/>
          <w:szCs w:val="32"/>
        </w:rPr>
      </w:pPr>
      <w:r w:rsidRPr="6F6D848B" w:rsidR="0E021B3C">
        <w:rPr>
          <w:sz w:val="32"/>
          <w:szCs w:val="32"/>
        </w:rPr>
        <w:t xml:space="preserve">                                                         3</w:t>
      </w:r>
    </w:p>
    <w:p w:rsidR="34E450B4" w:rsidP="7878644F" w:rsidRDefault="34E450B4" w14:paraId="254DC94F" w14:textId="5C9EE914">
      <w:pPr>
        <w:pStyle w:val="Normal"/>
        <w:rPr>
          <w:sz w:val="32"/>
          <w:szCs w:val="32"/>
        </w:rPr>
      </w:pPr>
      <w:r w:rsidRPr="6F6D848B" w:rsidR="34E450B4">
        <w:rPr>
          <w:sz w:val="40"/>
          <w:szCs w:val="40"/>
        </w:rPr>
        <w:t>Asthma</w:t>
      </w:r>
    </w:p>
    <w:p w:rsidR="17D8B94E" w:rsidP="6F6D848B" w:rsidRDefault="17D8B94E" w14:paraId="6AB8B2B8" w14:textId="6C288514">
      <w:pPr>
        <w:pStyle w:val="Normal"/>
        <w:rPr>
          <w:rFonts w:ascii="Calibri" w:hAnsi="Calibri" w:eastAsia="Calibri" w:cs="Calibri"/>
          <w:b w:val="0"/>
          <w:bCs w:val="0"/>
          <w:i w:val="0"/>
          <w:iCs w:val="0"/>
          <w:noProof w:val="0"/>
          <w:color w:val="000000" w:themeColor="text1" w:themeTint="FF" w:themeShade="FF"/>
          <w:sz w:val="32"/>
          <w:szCs w:val="32"/>
          <w:lang w:val="en-GB"/>
        </w:rPr>
      </w:pPr>
      <w:bookmarkStart w:name="_GoBack" w:id="0"/>
      <w:bookmarkEnd w:id="0"/>
      <w:r w:rsidRPr="6F6D848B" w:rsidR="3F9BD721">
        <w:rPr>
          <w:sz w:val="32"/>
          <w:szCs w:val="32"/>
        </w:rPr>
        <w:t>According to World Health Organization (</w:t>
      </w:r>
      <w:r w:rsidRPr="6F6D848B" w:rsidR="41509D0E">
        <w:rPr>
          <w:sz w:val="32"/>
          <w:szCs w:val="32"/>
        </w:rPr>
        <w:t xml:space="preserve">WHO, </w:t>
      </w:r>
      <w:r w:rsidRPr="6F6D848B" w:rsidR="3F9BD721">
        <w:rPr>
          <w:sz w:val="32"/>
          <w:szCs w:val="32"/>
        </w:rPr>
        <w:t>2022)</w:t>
      </w:r>
      <w:r w:rsidRPr="6F6D848B" w:rsidR="3F9BD721">
        <w:rPr>
          <w:rFonts w:ascii="Calibri" w:hAnsi="Calibri" w:eastAsia="Calibri" w:cs="Calibri"/>
          <w:noProof w:val="0"/>
          <w:sz w:val="32"/>
          <w:szCs w:val="32"/>
          <w:lang w:val="en-GB"/>
        </w:rPr>
        <w:t xml:space="preserve"> </w:t>
      </w:r>
      <w:r w:rsidRPr="6F6D848B" w:rsidR="19271B61">
        <w:rPr>
          <w:rFonts w:ascii="Calibri" w:hAnsi="Calibri" w:eastAsia="Calibri" w:cs="Calibri"/>
          <w:noProof w:val="0"/>
          <w:sz w:val="32"/>
          <w:szCs w:val="32"/>
          <w:lang w:val="en-GB"/>
        </w:rPr>
        <w:t>a</w:t>
      </w:r>
      <w:r w:rsidRPr="6F6D848B" w:rsidR="3F9BD721">
        <w:rPr>
          <w:rFonts w:ascii="Calibri" w:hAnsi="Calibri" w:eastAsia="Calibri" w:cs="Calibri"/>
          <w:noProof w:val="0"/>
          <w:sz w:val="32"/>
          <w:szCs w:val="32"/>
          <w:lang w:val="en-GB"/>
        </w:rPr>
        <w:t>sthma is a chronic condition that affects both children and adults. This is caused by inflammation and constriction of the muscles around the small airways, causing them to narrow. Asthma symptoms include coughing, wheezing, shortness of breath, and chest tightness. These symptoms occur intermittently and are often worse at night or</w:t>
      </w:r>
      <w:r w:rsidRPr="6F6D848B" w:rsidR="4C019E15">
        <w:rPr>
          <w:rFonts w:ascii="Calibri" w:hAnsi="Calibri" w:eastAsia="Calibri" w:cs="Calibri"/>
          <w:noProof w:val="0"/>
          <w:sz w:val="32"/>
          <w:szCs w:val="32"/>
          <w:lang w:val="en-GB"/>
        </w:rPr>
        <w:t xml:space="preserve"> </w:t>
      </w:r>
      <w:r w:rsidRPr="6F6D848B" w:rsidR="3F9BD721">
        <w:rPr>
          <w:rFonts w:ascii="Calibri" w:hAnsi="Calibri" w:eastAsia="Calibri" w:cs="Calibri"/>
          <w:noProof w:val="0"/>
          <w:sz w:val="32"/>
          <w:szCs w:val="32"/>
          <w:lang w:val="en-GB"/>
        </w:rPr>
        <w:t xml:space="preserve">during physical activities. There are </w:t>
      </w:r>
      <w:r w:rsidRPr="6F6D848B" w:rsidR="3D2D59B0">
        <w:rPr>
          <w:rFonts w:ascii="Calibri" w:hAnsi="Calibri" w:eastAsia="Calibri" w:cs="Calibri"/>
          <w:noProof w:val="0"/>
          <w:sz w:val="32"/>
          <w:szCs w:val="32"/>
          <w:lang w:val="en-GB"/>
        </w:rPr>
        <w:t>several</w:t>
      </w:r>
      <w:r w:rsidRPr="6F6D848B" w:rsidR="3F9BD721">
        <w:rPr>
          <w:rFonts w:ascii="Calibri" w:hAnsi="Calibri" w:eastAsia="Calibri" w:cs="Calibri"/>
          <w:noProof w:val="0"/>
          <w:sz w:val="32"/>
          <w:szCs w:val="32"/>
          <w:lang w:val="en-GB"/>
        </w:rPr>
        <w:t xml:space="preserve"> triggers that can worsen asthma symptoms, including viral infections, dust, smoke, fumes, temperature changes, grass and tree pollen, animal fur and feathers, and certain hygiene products and strong fragrances.</w:t>
      </w:r>
      <w:r w:rsidRPr="6F6D848B" w:rsidR="67725141">
        <w:rPr>
          <w:rFonts w:ascii="Calibri" w:hAnsi="Calibri" w:eastAsia="Calibri" w:cs="Calibri"/>
          <w:noProof w:val="0"/>
          <w:sz w:val="32"/>
          <w:szCs w:val="32"/>
          <w:lang w:val="en-GB"/>
        </w:rPr>
        <w:t xml:space="preserve"> </w:t>
      </w:r>
      <w:r w:rsidRPr="6F6D848B" w:rsidR="1F3AA707">
        <w:rPr>
          <w:rFonts w:ascii="Calibri" w:hAnsi="Calibri" w:eastAsia="Calibri" w:cs="Calibri"/>
          <w:noProof w:val="0"/>
          <w:sz w:val="32"/>
          <w:szCs w:val="32"/>
          <w:lang w:val="en-GB"/>
        </w:rPr>
        <w:t>National Health Service (</w:t>
      </w:r>
      <w:r w:rsidRPr="6F6D848B" w:rsidR="53D229F0">
        <w:rPr>
          <w:rFonts w:ascii="Calibri" w:hAnsi="Calibri" w:eastAsia="Calibri" w:cs="Calibri"/>
          <w:noProof w:val="0"/>
          <w:sz w:val="32"/>
          <w:szCs w:val="32"/>
          <w:lang w:val="en-GB"/>
        </w:rPr>
        <w:t xml:space="preserve">NHS, </w:t>
      </w:r>
      <w:r w:rsidRPr="6F6D848B" w:rsidR="1F3AA707">
        <w:rPr>
          <w:rFonts w:ascii="Calibri" w:hAnsi="Calibri" w:eastAsia="Calibri" w:cs="Calibri"/>
          <w:noProof w:val="0"/>
          <w:sz w:val="32"/>
          <w:szCs w:val="32"/>
          <w:lang w:val="en-GB"/>
        </w:rPr>
        <w:t>2021</w:t>
      </w:r>
      <w:r w:rsidRPr="6F6D848B" w:rsidR="238CD60A">
        <w:rPr>
          <w:rFonts w:ascii="Calibri" w:hAnsi="Calibri" w:eastAsia="Calibri" w:cs="Calibri"/>
          <w:noProof w:val="0"/>
          <w:sz w:val="32"/>
          <w:szCs w:val="32"/>
          <w:lang w:val="en-GB"/>
        </w:rPr>
        <w:t>, a</w:t>
      </w:r>
      <w:r w:rsidRPr="6F6D848B" w:rsidR="1F3AA707">
        <w:rPr>
          <w:rFonts w:ascii="Calibri" w:hAnsi="Calibri" w:eastAsia="Calibri" w:cs="Calibri"/>
          <w:noProof w:val="0"/>
          <w:sz w:val="32"/>
          <w:szCs w:val="32"/>
          <w:lang w:val="en-GB"/>
        </w:rPr>
        <w:t>) states that currently asthma has no cure, but</w:t>
      </w:r>
      <w:r w:rsidRPr="6F6D848B" w:rsidR="7C034A71">
        <w:rPr>
          <w:rFonts w:ascii="Calibri" w:hAnsi="Calibri" w:eastAsia="Calibri" w:cs="Calibri"/>
          <w:noProof w:val="0"/>
          <w:sz w:val="32"/>
          <w:szCs w:val="32"/>
          <w:lang w:val="en-GB"/>
        </w:rPr>
        <w:t xml:space="preserve"> after a diagnosis</w:t>
      </w:r>
      <w:r w:rsidRPr="6F6D848B" w:rsidR="7F3AEB33">
        <w:rPr>
          <w:rFonts w:ascii="Calibri" w:hAnsi="Calibri" w:eastAsia="Calibri" w:cs="Calibri"/>
          <w:noProof w:val="0"/>
          <w:sz w:val="32"/>
          <w:szCs w:val="32"/>
          <w:lang w:val="en-GB"/>
        </w:rPr>
        <w:t>,</w:t>
      </w:r>
      <w:r w:rsidRPr="6F6D848B" w:rsidR="1F3AA707">
        <w:rPr>
          <w:rFonts w:ascii="Calibri" w:hAnsi="Calibri" w:eastAsia="Calibri" w:cs="Calibri"/>
          <w:noProof w:val="0"/>
          <w:sz w:val="32"/>
          <w:szCs w:val="32"/>
          <w:lang w:val="en-GB"/>
        </w:rPr>
        <w:t xml:space="preserve"> </w:t>
      </w:r>
      <w:r w:rsidRPr="6F6D848B" w:rsidR="1F3AA707">
        <w:rPr>
          <w:rFonts w:ascii="Calibri" w:hAnsi="Calibri" w:eastAsia="Calibri" w:cs="Calibri"/>
          <w:noProof w:val="0"/>
          <w:sz w:val="32"/>
          <w:szCs w:val="32"/>
          <w:lang w:val="en-GB"/>
        </w:rPr>
        <w:t>therapy can help manag</w:t>
      </w:r>
      <w:r w:rsidRPr="6F6D848B" w:rsidR="04F3B004">
        <w:rPr>
          <w:rFonts w:ascii="Calibri" w:hAnsi="Calibri" w:eastAsia="Calibri" w:cs="Calibri"/>
          <w:noProof w:val="0"/>
          <w:sz w:val="32"/>
          <w:szCs w:val="32"/>
          <w:lang w:val="en-GB"/>
        </w:rPr>
        <w:t xml:space="preserve">ing </w:t>
      </w:r>
      <w:r w:rsidRPr="6F6D848B" w:rsidR="1F3AA707">
        <w:rPr>
          <w:rFonts w:ascii="Calibri" w:hAnsi="Calibri" w:eastAsia="Calibri" w:cs="Calibri"/>
          <w:noProof w:val="0"/>
          <w:sz w:val="32"/>
          <w:szCs w:val="32"/>
          <w:lang w:val="en-GB"/>
        </w:rPr>
        <w:t xml:space="preserve">symptoms so </w:t>
      </w:r>
      <w:r w:rsidRPr="6F6D848B" w:rsidR="497AF977">
        <w:rPr>
          <w:rFonts w:ascii="Calibri" w:hAnsi="Calibri" w:eastAsia="Calibri" w:cs="Calibri"/>
          <w:noProof w:val="0"/>
          <w:sz w:val="32"/>
          <w:szCs w:val="32"/>
          <w:lang w:val="en-GB"/>
        </w:rPr>
        <w:t>that people</w:t>
      </w:r>
      <w:r w:rsidRPr="6F6D848B" w:rsidR="1F3AA707">
        <w:rPr>
          <w:rFonts w:ascii="Calibri" w:hAnsi="Calibri" w:eastAsia="Calibri" w:cs="Calibri"/>
          <w:noProof w:val="0"/>
          <w:sz w:val="32"/>
          <w:szCs w:val="32"/>
          <w:lang w:val="en-GB"/>
        </w:rPr>
        <w:t xml:space="preserve"> can lead a normal, active life.</w:t>
      </w:r>
      <w:r w:rsidRPr="6F6D848B" w:rsidR="5FE987B1">
        <w:rPr>
          <w:rFonts w:ascii="Calibri" w:hAnsi="Calibri" w:eastAsia="Calibri" w:cs="Calibri"/>
          <w:noProof w:val="0"/>
          <w:sz w:val="32"/>
          <w:szCs w:val="32"/>
          <w:lang w:val="en-GB"/>
        </w:rPr>
        <w:t xml:space="preserve"> </w:t>
      </w:r>
      <w:r w:rsidRPr="6F6D848B" w:rsidR="55AF6B9D">
        <w:rPr>
          <w:rFonts w:ascii="Calibri" w:hAnsi="Calibri" w:eastAsia="Calibri" w:cs="Calibri"/>
          <w:noProof w:val="0"/>
          <w:sz w:val="32"/>
          <w:szCs w:val="32"/>
          <w:lang w:val="en-GB"/>
        </w:rPr>
        <w:t xml:space="preserve">According to </w:t>
      </w:r>
      <w:r w:rsidRPr="6F6D848B" w:rsidR="26677B37">
        <w:rPr>
          <w:rFonts w:ascii="Calibri" w:hAnsi="Calibri" w:eastAsia="Calibri" w:cs="Calibri"/>
          <w:noProof w:val="0"/>
          <w:sz w:val="32"/>
          <w:szCs w:val="32"/>
          <w:lang w:val="en-GB"/>
        </w:rPr>
        <w:t>British Lung Foundation (2023)</w:t>
      </w:r>
      <w:r w:rsidRPr="6F6D848B" w:rsidR="42F34D25">
        <w:rPr>
          <w:rFonts w:ascii="Calibri" w:hAnsi="Calibri" w:eastAsia="Calibri" w:cs="Calibri"/>
          <w:noProof w:val="0"/>
          <w:sz w:val="32"/>
          <w:szCs w:val="32"/>
          <w:lang w:val="en-GB"/>
        </w:rPr>
        <w:t xml:space="preserve"> prevalenc</w:t>
      </w:r>
      <w:r w:rsidRPr="6F6D848B" w:rsidR="1BAE98B8">
        <w:rPr>
          <w:rFonts w:ascii="Calibri" w:hAnsi="Calibri" w:eastAsia="Calibri" w:cs="Calibri"/>
          <w:noProof w:val="0"/>
          <w:sz w:val="32"/>
          <w:szCs w:val="32"/>
          <w:lang w:val="en-GB"/>
        </w:rPr>
        <w:t xml:space="preserve">e 8 </w:t>
      </w:r>
      <w:r w:rsidRPr="6F6D848B" w:rsidR="5EC1546D">
        <w:rPr>
          <w:rFonts w:ascii="Calibri" w:hAnsi="Calibri" w:eastAsia="Calibri" w:cs="Calibri"/>
          <w:noProof w:val="0"/>
          <w:sz w:val="32"/>
          <w:szCs w:val="32"/>
          <w:lang w:val="en-GB"/>
        </w:rPr>
        <w:t>million</w:t>
      </w:r>
      <w:r w:rsidRPr="6F6D848B" w:rsidR="26677B37">
        <w:rPr>
          <w:rFonts w:ascii="Calibri" w:hAnsi="Calibri" w:eastAsia="Calibri" w:cs="Calibri"/>
          <w:noProof w:val="0"/>
          <w:sz w:val="32"/>
          <w:szCs w:val="32"/>
          <w:lang w:val="en-GB"/>
        </w:rPr>
        <w:t xml:space="preserve"> </w:t>
      </w:r>
      <w:r w:rsidRPr="6F6D848B" w:rsidR="1298C863">
        <w:rPr>
          <w:rFonts w:ascii="Calibri" w:hAnsi="Calibri" w:eastAsia="Calibri" w:cs="Calibri"/>
          <w:noProof w:val="0"/>
          <w:sz w:val="32"/>
          <w:szCs w:val="32"/>
          <w:lang w:val="en-GB"/>
        </w:rPr>
        <w:t xml:space="preserve">residents </w:t>
      </w:r>
      <w:r w:rsidRPr="6F6D848B" w:rsidR="1298C863">
        <w:rPr>
          <w:rFonts w:ascii="Calibri" w:hAnsi="Calibri" w:eastAsia="Calibri" w:cs="Calibri"/>
          <w:noProof w:val="0"/>
          <w:sz w:val="32"/>
          <w:szCs w:val="32"/>
          <w:lang w:val="en-GB"/>
        </w:rPr>
        <w:t xml:space="preserve">were identified with asthma in the United </w:t>
      </w:r>
      <w:r w:rsidRPr="6F6D848B" w:rsidR="26677B37">
        <w:rPr>
          <w:rFonts w:ascii="Calibri" w:hAnsi="Calibri" w:eastAsia="Calibri" w:cs="Calibri"/>
          <w:noProof w:val="0"/>
          <w:sz w:val="32"/>
          <w:szCs w:val="32"/>
          <w:lang w:val="en-GB"/>
        </w:rPr>
        <w:t xml:space="preserve">ted </w:t>
      </w:r>
      <w:r w:rsidRPr="6F6D848B" w:rsidR="120200AB">
        <w:rPr>
          <w:rFonts w:ascii="Calibri" w:hAnsi="Calibri" w:eastAsia="Calibri" w:cs="Calibri"/>
          <w:noProof w:val="0"/>
          <w:sz w:val="32"/>
          <w:szCs w:val="32"/>
          <w:lang w:val="en-GB"/>
        </w:rPr>
        <w:t>Kingdom (UK)</w:t>
      </w:r>
      <w:r w:rsidRPr="6F6D848B" w:rsidR="26677B37">
        <w:rPr>
          <w:rFonts w:ascii="Calibri" w:hAnsi="Calibri" w:eastAsia="Calibri" w:cs="Calibri"/>
          <w:noProof w:val="0"/>
          <w:sz w:val="32"/>
          <w:szCs w:val="32"/>
          <w:lang w:val="en-GB"/>
        </w:rPr>
        <w:t>,</w:t>
      </w:r>
      <w:r w:rsidRPr="6F6D848B" w:rsidR="7893C9F3">
        <w:rPr>
          <w:rFonts w:ascii="Calibri" w:hAnsi="Calibri" w:eastAsia="Calibri" w:cs="Calibri"/>
          <w:noProof w:val="0"/>
          <w:sz w:val="32"/>
          <w:szCs w:val="32"/>
          <w:lang w:val="en-GB"/>
        </w:rPr>
        <w:t xml:space="preserve"> also</w:t>
      </w:r>
      <w:r w:rsidRPr="6F6D848B" w:rsidR="26677B37">
        <w:rPr>
          <w:rFonts w:ascii="Calibri" w:hAnsi="Calibri" w:eastAsia="Calibri" w:cs="Calibri"/>
          <w:noProof w:val="0"/>
          <w:sz w:val="32"/>
          <w:szCs w:val="32"/>
          <w:lang w:val="en-GB"/>
        </w:rPr>
        <w:t xml:space="preserve"> </w:t>
      </w:r>
      <w:r w:rsidRPr="6F6D848B" w:rsidR="3B095A67">
        <w:rPr>
          <w:rFonts w:ascii="Calibri" w:hAnsi="Calibri" w:eastAsia="Calibri" w:cs="Calibri"/>
          <w:noProof w:val="0"/>
          <w:sz w:val="32"/>
          <w:szCs w:val="32"/>
          <w:lang w:val="en-GB"/>
        </w:rPr>
        <w:t>many children outgrow their asthma over time</w:t>
      </w:r>
      <w:r w:rsidRPr="6F6D848B" w:rsidR="2E81C246">
        <w:rPr>
          <w:rFonts w:ascii="Calibri" w:hAnsi="Calibri" w:eastAsia="Calibri" w:cs="Calibri"/>
          <w:noProof w:val="0"/>
          <w:sz w:val="32"/>
          <w:szCs w:val="32"/>
          <w:lang w:val="en-GB"/>
        </w:rPr>
        <w:t xml:space="preserve">, </w:t>
      </w:r>
      <w:r w:rsidRPr="6F6D848B" w:rsidR="52DFB074">
        <w:rPr>
          <w:rFonts w:ascii="Calibri" w:hAnsi="Calibri" w:eastAsia="Calibri" w:cs="Calibri"/>
          <w:noProof w:val="0"/>
          <w:sz w:val="32"/>
          <w:szCs w:val="32"/>
          <w:lang w:val="en-GB"/>
        </w:rPr>
        <w:t>also the</w:t>
      </w:r>
      <w:r w:rsidRPr="6F6D848B" w:rsidR="2E81C246">
        <w:rPr>
          <w:rFonts w:ascii="Calibri" w:hAnsi="Calibri" w:eastAsia="Calibri" w:cs="Calibri"/>
          <w:noProof w:val="0"/>
          <w:sz w:val="32"/>
          <w:szCs w:val="32"/>
          <w:lang w:val="en-GB"/>
        </w:rPr>
        <w:t xml:space="preserve"> </w:t>
      </w:r>
      <w:r w:rsidRPr="6F6D848B" w:rsidR="7ED5049B">
        <w:rPr>
          <w:rFonts w:ascii="Calibri" w:hAnsi="Calibri" w:eastAsia="Calibri" w:cs="Calibri"/>
          <w:noProof w:val="0"/>
          <w:sz w:val="32"/>
          <w:szCs w:val="32"/>
          <w:lang w:val="en-GB"/>
        </w:rPr>
        <w:t xml:space="preserve">annual cost </w:t>
      </w:r>
      <w:r w:rsidRPr="6F6D848B" w:rsidR="2E81C246">
        <w:rPr>
          <w:rFonts w:ascii="Calibri" w:hAnsi="Calibri" w:eastAsia="Calibri" w:cs="Calibri"/>
          <w:noProof w:val="0"/>
          <w:sz w:val="32"/>
          <w:szCs w:val="32"/>
          <w:lang w:val="en-GB"/>
        </w:rPr>
        <w:t xml:space="preserve">of the </w:t>
      </w:r>
      <w:r w:rsidRPr="6F6D848B" w:rsidR="143ACB43">
        <w:rPr>
          <w:rFonts w:ascii="Calibri" w:hAnsi="Calibri" w:eastAsia="Calibri" w:cs="Calibri"/>
          <w:noProof w:val="0"/>
          <w:sz w:val="32"/>
          <w:szCs w:val="32"/>
          <w:lang w:val="en-GB"/>
        </w:rPr>
        <w:t>NHS to</w:t>
      </w:r>
      <w:r w:rsidRPr="6F6D848B" w:rsidR="2E81C246">
        <w:rPr>
          <w:rFonts w:ascii="Calibri" w:hAnsi="Calibri" w:eastAsia="Calibri" w:cs="Calibri"/>
          <w:noProof w:val="0"/>
          <w:sz w:val="32"/>
          <w:szCs w:val="32"/>
          <w:lang w:val="en-GB"/>
        </w:rPr>
        <w:t xml:space="preserve"> be </w:t>
      </w:r>
      <w:r w:rsidRPr="6F6D848B" w:rsidR="738D3DDB">
        <w:rPr>
          <w:rFonts w:ascii="Calibri" w:hAnsi="Calibri" w:eastAsia="Calibri" w:cs="Calibri"/>
          <w:noProof w:val="0"/>
          <w:sz w:val="32"/>
          <w:szCs w:val="32"/>
          <w:lang w:val="en-GB"/>
        </w:rPr>
        <w:t>at least 889 million.</w:t>
      </w:r>
      <w:r w:rsidRPr="6F6D848B" w:rsidR="0DD434DF">
        <w:rPr>
          <w:rFonts w:ascii="Calibri" w:hAnsi="Calibri" w:eastAsia="Calibri" w:cs="Calibri"/>
          <w:noProof w:val="0"/>
          <w:sz w:val="32"/>
          <w:szCs w:val="32"/>
          <w:lang w:val="en-GB"/>
        </w:rPr>
        <w:t xml:space="preserve"> N</w:t>
      </w:r>
      <w:r w:rsidRPr="6F6D848B" w:rsidR="45801120">
        <w:rPr>
          <w:rFonts w:ascii="Calibri" w:hAnsi="Calibri" w:eastAsia="Calibri" w:cs="Calibri"/>
          <w:noProof w:val="0"/>
          <w:sz w:val="32"/>
          <w:szCs w:val="32"/>
          <w:lang w:val="en-GB"/>
        </w:rPr>
        <w:t xml:space="preserve">ational Institute for Health and Care </w:t>
      </w:r>
      <w:r w:rsidRPr="6F6D848B" w:rsidR="24D283B9">
        <w:rPr>
          <w:rFonts w:ascii="Calibri" w:hAnsi="Calibri" w:eastAsia="Calibri" w:cs="Calibri"/>
          <w:noProof w:val="0"/>
          <w:sz w:val="32"/>
          <w:szCs w:val="32"/>
          <w:lang w:val="en-GB"/>
        </w:rPr>
        <w:t>Excellence</w:t>
      </w:r>
      <w:r w:rsidRPr="6F6D848B" w:rsidR="3B095A67">
        <w:rPr>
          <w:rFonts w:ascii="Calibri" w:hAnsi="Calibri" w:eastAsia="Calibri" w:cs="Calibri"/>
          <w:noProof w:val="0"/>
          <w:sz w:val="32"/>
          <w:szCs w:val="32"/>
          <w:lang w:val="en-GB"/>
        </w:rPr>
        <w:t xml:space="preserve"> </w:t>
      </w:r>
      <w:r w:rsidRPr="6F6D848B" w:rsidR="4D2C1322">
        <w:rPr>
          <w:rFonts w:ascii="Calibri" w:hAnsi="Calibri" w:eastAsia="Calibri" w:cs="Calibri"/>
          <w:noProof w:val="0"/>
          <w:sz w:val="32"/>
          <w:szCs w:val="32"/>
          <w:lang w:val="en-GB"/>
        </w:rPr>
        <w:t>(NICE, 2022</w:t>
      </w:r>
      <w:r w:rsidRPr="6F6D848B" w:rsidR="7C1D4C0B">
        <w:rPr>
          <w:rFonts w:ascii="Calibri" w:hAnsi="Calibri" w:eastAsia="Calibri" w:cs="Calibri"/>
          <w:noProof w:val="0"/>
          <w:sz w:val="32"/>
          <w:szCs w:val="32"/>
          <w:lang w:val="en-GB"/>
        </w:rPr>
        <w:t>)</w:t>
      </w:r>
      <w:r w:rsidRPr="6F6D848B" w:rsidR="09DF5FD4">
        <w:rPr>
          <w:rFonts w:ascii="Calibri" w:hAnsi="Calibri" w:eastAsia="Calibri" w:cs="Calibri"/>
          <w:noProof w:val="0"/>
          <w:sz w:val="32"/>
          <w:szCs w:val="32"/>
          <w:lang w:val="en-GB"/>
        </w:rPr>
        <w:t xml:space="preserve"> states that around</w:t>
      </w:r>
      <w:r w:rsidRPr="6F6D848B" w:rsidR="3B095A67">
        <w:rPr>
          <w:rFonts w:ascii="Calibri" w:hAnsi="Calibri" w:eastAsia="Calibri" w:cs="Calibri"/>
          <w:noProof w:val="0"/>
          <w:sz w:val="32"/>
          <w:szCs w:val="32"/>
          <w:lang w:val="en-GB"/>
        </w:rPr>
        <w:t xml:space="preserve"> 5.4 million people are being treated for the condition</w:t>
      </w:r>
      <w:r w:rsidRPr="6F6D848B" w:rsidR="7827F01E">
        <w:rPr>
          <w:rFonts w:ascii="Calibri" w:hAnsi="Calibri" w:eastAsia="Calibri" w:cs="Calibri"/>
          <w:noProof w:val="0"/>
          <w:sz w:val="32"/>
          <w:szCs w:val="32"/>
          <w:lang w:val="en-GB"/>
        </w:rPr>
        <w:t>.</w:t>
      </w:r>
      <w:r w:rsidRPr="6F6D848B" w:rsidR="36EE2CC8">
        <w:rPr>
          <w:rFonts w:ascii="Calibri" w:hAnsi="Calibri" w:eastAsia="Calibri" w:cs="Calibri"/>
          <w:noProof w:val="0"/>
          <w:sz w:val="32"/>
          <w:szCs w:val="32"/>
          <w:lang w:val="en-GB"/>
        </w:rPr>
        <w:t xml:space="preserve"> </w:t>
      </w:r>
      <w:r w:rsidRPr="6F6D848B" w:rsidR="26CA0C8A">
        <w:rPr>
          <w:rFonts w:ascii="Calibri" w:hAnsi="Calibri" w:eastAsia="Calibri" w:cs="Calibri"/>
          <w:noProof w:val="0"/>
          <w:sz w:val="32"/>
          <w:szCs w:val="32"/>
          <w:lang w:val="en-GB"/>
        </w:rPr>
        <w:t xml:space="preserve">According to research </w:t>
      </w:r>
      <w:r w:rsidRPr="6F6D848B" w:rsidR="5DDB12CD">
        <w:rPr>
          <w:rFonts w:ascii="Calibri" w:hAnsi="Calibri" w:eastAsia="Calibri" w:cs="Calibri"/>
          <w:noProof w:val="0"/>
          <w:sz w:val="32"/>
          <w:szCs w:val="32"/>
          <w:lang w:val="en-GB"/>
        </w:rPr>
        <w:t>done by</w:t>
      </w:r>
      <w:r w:rsidRPr="6F6D848B" w:rsidR="26CA0C8A">
        <w:rPr>
          <w:rFonts w:ascii="Calibri" w:hAnsi="Calibri" w:eastAsia="Calibri" w:cs="Calibri"/>
          <w:noProof w:val="0"/>
          <w:sz w:val="32"/>
          <w:szCs w:val="32"/>
          <w:lang w:val="en-GB"/>
        </w:rPr>
        <w:t xml:space="preserve"> Mukherjee, et al (2016),</w:t>
      </w:r>
      <w:r w:rsidRPr="6F6D848B" w:rsidR="5491622A">
        <w:rPr>
          <w:rFonts w:ascii="Calibri" w:hAnsi="Calibri" w:eastAsia="Calibri" w:cs="Calibri"/>
          <w:noProof w:val="0"/>
          <w:sz w:val="32"/>
          <w:szCs w:val="32"/>
          <w:lang w:val="en-GB"/>
        </w:rPr>
        <w:t xml:space="preserve"> </w:t>
      </w:r>
      <w:r w:rsidRPr="6F6D848B" w:rsidR="4CA8F744">
        <w:rPr>
          <w:rFonts w:ascii="Calibri" w:hAnsi="Calibri" w:eastAsia="Calibri" w:cs="Calibri"/>
          <w:noProof w:val="0"/>
          <w:sz w:val="32"/>
          <w:szCs w:val="32"/>
          <w:lang w:val="en-GB"/>
        </w:rPr>
        <w:t xml:space="preserve">mentions that </w:t>
      </w:r>
      <w:r w:rsidRPr="6F6D848B" w:rsidR="5491622A">
        <w:rPr>
          <w:rFonts w:ascii="Calibri" w:hAnsi="Calibri" w:eastAsia="Calibri" w:cs="Calibri"/>
          <w:noProof w:val="0"/>
          <w:sz w:val="32"/>
          <w:szCs w:val="32"/>
          <w:lang w:val="en-GB"/>
        </w:rPr>
        <w:t xml:space="preserve">socioeconomic </w:t>
      </w:r>
      <w:r w:rsidRPr="6F6D848B" w:rsidR="4BEC8754">
        <w:rPr>
          <w:rFonts w:ascii="Calibri" w:hAnsi="Calibri" w:eastAsia="Calibri" w:cs="Calibri"/>
          <w:noProof w:val="0"/>
          <w:sz w:val="32"/>
          <w:szCs w:val="32"/>
          <w:lang w:val="en-GB"/>
        </w:rPr>
        <w:t>inequalities</w:t>
      </w:r>
      <w:r w:rsidRPr="6F6D848B" w:rsidR="5491622A">
        <w:rPr>
          <w:rFonts w:ascii="Calibri" w:hAnsi="Calibri" w:eastAsia="Calibri" w:cs="Calibri"/>
          <w:noProof w:val="0"/>
          <w:sz w:val="32"/>
          <w:szCs w:val="32"/>
          <w:lang w:val="en-GB"/>
        </w:rPr>
        <w:t xml:space="preserve"> that the UK</w:t>
      </w:r>
      <w:r w:rsidRPr="6F6D848B" w:rsidR="113040B8">
        <w:rPr>
          <w:rFonts w:ascii="Calibri" w:hAnsi="Calibri" w:eastAsia="Calibri" w:cs="Calibri"/>
          <w:noProof w:val="0"/>
          <w:sz w:val="32"/>
          <w:szCs w:val="32"/>
          <w:lang w:val="en-GB"/>
        </w:rPr>
        <w:t xml:space="preserve"> are</w:t>
      </w:r>
      <w:r w:rsidRPr="6F6D848B" w:rsidR="5491622A">
        <w:rPr>
          <w:rFonts w:ascii="Calibri" w:hAnsi="Calibri" w:eastAsia="Calibri" w:cs="Calibri"/>
          <w:noProof w:val="0"/>
          <w:sz w:val="32"/>
          <w:szCs w:val="32"/>
          <w:lang w:val="en-GB"/>
        </w:rPr>
        <w:t xml:space="preserve"> fac</w:t>
      </w:r>
      <w:r w:rsidRPr="6F6D848B" w:rsidR="1F2C0EF7">
        <w:rPr>
          <w:rFonts w:ascii="Calibri" w:hAnsi="Calibri" w:eastAsia="Calibri" w:cs="Calibri"/>
          <w:noProof w:val="0"/>
          <w:sz w:val="32"/>
          <w:szCs w:val="32"/>
          <w:lang w:val="en-GB"/>
        </w:rPr>
        <w:t>ing</w:t>
      </w:r>
      <w:r w:rsidRPr="6F6D848B" w:rsidR="5491622A">
        <w:rPr>
          <w:rFonts w:ascii="Calibri" w:hAnsi="Calibri" w:eastAsia="Calibri" w:cs="Calibri"/>
          <w:noProof w:val="0"/>
          <w:sz w:val="32"/>
          <w:szCs w:val="32"/>
          <w:lang w:val="en-GB"/>
        </w:rPr>
        <w:t xml:space="preserve"> have</w:t>
      </w:r>
      <w:r w:rsidRPr="6F6D848B" w:rsidR="5491622A">
        <w:rPr>
          <w:rFonts w:ascii="Calibri" w:hAnsi="Calibri" w:eastAsia="Calibri" w:cs="Calibri"/>
          <w:noProof w:val="0"/>
          <w:sz w:val="32"/>
          <w:szCs w:val="32"/>
          <w:lang w:val="en-GB"/>
        </w:rPr>
        <w:t xml:space="preserve"> </w:t>
      </w:r>
      <w:r w:rsidRPr="6F6D848B" w:rsidR="5491622A">
        <w:rPr>
          <w:rFonts w:ascii="Calibri" w:hAnsi="Calibri" w:eastAsia="Calibri" w:cs="Calibri"/>
          <w:noProof w:val="0"/>
          <w:sz w:val="32"/>
          <w:szCs w:val="32"/>
          <w:lang w:val="en-GB"/>
        </w:rPr>
        <w:t>a big impac</w:t>
      </w:r>
      <w:r w:rsidRPr="6F6D848B" w:rsidR="5491622A">
        <w:rPr>
          <w:rFonts w:ascii="Calibri" w:hAnsi="Calibri" w:eastAsia="Calibri" w:cs="Calibri"/>
          <w:noProof w:val="0"/>
          <w:sz w:val="32"/>
          <w:szCs w:val="32"/>
          <w:lang w:val="en-GB"/>
        </w:rPr>
        <w:t>t</w:t>
      </w:r>
      <w:r w:rsidRPr="6F6D848B" w:rsidR="5491622A">
        <w:rPr>
          <w:rFonts w:ascii="Calibri" w:hAnsi="Calibri" w:eastAsia="Calibri" w:cs="Calibri"/>
          <w:noProof w:val="0"/>
          <w:sz w:val="32"/>
          <w:szCs w:val="32"/>
          <w:lang w:val="en-GB"/>
        </w:rPr>
        <w:t xml:space="preserve"> on vulnerable people with asthma</w:t>
      </w:r>
      <w:r w:rsidRPr="6F6D848B" w:rsidR="43812070">
        <w:rPr>
          <w:rFonts w:ascii="Calibri" w:hAnsi="Calibri" w:eastAsia="Calibri" w:cs="Calibri"/>
          <w:noProof w:val="0"/>
          <w:sz w:val="32"/>
          <w:szCs w:val="32"/>
          <w:lang w:val="en-GB"/>
        </w:rPr>
        <w:t>,</w:t>
      </w:r>
      <w:r w:rsidRPr="6F6D848B" w:rsidR="5491622A">
        <w:rPr>
          <w:rFonts w:ascii="Calibri" w:hAnsi="Calibri" w:eastAsia="Calibri" w:cs="Calibri"/>
          <w:noProof w:val="0"/>
          <w:sz w:val="32"/>
          <w:szCs w:val="32"/>
          <w:lang w:val="en-GB"/>
        </w:rPr>
        <w:t xml:space="preserve"> </w:t>
      </w:r>
      <w:r w:rsidRPr="6F6D848B" w:rsidR="53B9F1C7">
        <w:rPr>
          <w:rFonts w:ascii="Calibri" w:hAnsi="Calibri" w:eastAsia="Calibri" w:cs="Calibri"/>
          <w:noProof w:val="0"/>
          <w:sz w:val="32"/>
          <w:szCs w:val="32"/>
          <w:lang w:val="en-GB"/>
        </w:rPr>
        <w:t>leading to emergency admissions or even loss of life.</w:t>
      </w:r>
      <w:r w:rsidRPr="6F6D848B" w:rsidR="2B3EF9ED">
        <w:rPr>
          <w:rFonts w:ascii="Calibri" w:hAnsi="Calibri" w:eastAsia="Calibri" w:cs="Calibri"/>
          <w:noProof w:val="0"/>
          <w:sz w:val="32"/>
          <w:szCs w:val="32"/>
          <w:lang w:val="en-GB"/>
        </w:rPr>
        <w:t xml:space="preserve"> </w:t>
      </w:r>
      <w:r w:rsidRPr="6F6D848B" w:rsidR="18A46756">
        <w:rPr>
          <w:rFonts w:ascii="Calibri" w:hAnsi="Calibri" w:eastAsia="Calibri" w:cs="Calibri"/>
          <w:b w:val="0"/>
          <w:bCs w:val="0"/>
          <w:i w:val="0"/>
          <w:iCs w:val="0"/>
          <w:noProof w:val="0"/>
          <w:color w:val="000000" w:themeColor="text1" w:themeTint="FF" w:themeShade="FF"/>
          <w:sz w:val="32"/>
          <w:szCs w:val="32"/>
          <w:lang w:val="en-GB"/>
        </w:rPr>
        <w:t xml:space="preserve">Asthma Lung </w:t>
      </w:r>
      <w:r w:rsidRPr="6F6D848B" w:rsidR="2D8D2C39">
        <w:rPr>
          <w:rFonts w:ascii="Calibri" w:hAnsi="Calibri" w:eastAsia="Calibri" w:cs="Calibri"/>
          <w:b w:val="0"/>
          <w:bCs w:val="0"/>
          <w:i w:val="0"/>
          <w:iCs w:val="0"/>
          <w:noProof w:val="0"/>
          <w:color w:val="000000" w:themeColor="text1" w:themeTint="FF" w:themeShade="FF"/>
          <w:sz w:val="32"/>
          <w:szCs w:val="32"/>
          <w:lang w:val="en-GB"/>
        </w:rPr>
        <w:t>UK (</w:t>
      </w:r>
      <w:r w:rsidRPr="6F6D848B" w:rsidR="18A46756">
        <w:rPr>
          <w:rFonts w:ascii="Calibri" w:hAnsi="Calibri" w:eastAsia="Calibri" w:cs="Calibri"/>
          <w:b w:val="0"/>
          <w:bCs w:val="0"/>
          <w:i w:val="0"/>
          <w:iCs w:val="0"/>
          <w:noProof w:val="0"/>
          <w:color w:val="000000" w:themeColor="text1" w:themeTint="FF" w:themeShade="FF"/>
          <w:sz w:val="32"/>
          <w:szCs w:val="32"/>
          <w:lang w:val="en-GB"/>
        </w:rPr>
        <w:t>2020</w:t>
      </w:r>
      <w:r w:rsidRPr="6F6D848B" w:rsidR="3FECC7C3">
        <w:rPr>
          <w:rFonts w:ascii="Calibri" w:hAnsi="Calibri" w:eastAsia="Calibri" w:cs="Calibri"/>
          <w:b w:val="0"/>
          <w:bCs w:val="0"/>
          <w:i w:val="0"/>
          <w:iCs w:val="0"/>
          <w:noProof w:val="0"/>
          <w:color w:val="000000" w:themeColor="text1" w:themeTint="FF" w:themeShade="FF"/>
          <w:sz w:val="32"/>
          <w:szCs w:val="32"/>
          <w:lang w:val="en-GB"/>
        </w:rPr>
        <w:t>, a</w:t>
      </w:r>
      <w:r w:rsidRPr="6F6D848B" w:rsidR="18A46756">
        <w:rPr>
          <w:rFonts w:ascii="Calibri" w:hAnsi="Calibri" w:eastAsia="Calibri" w:cs="Calibri"/>
          <w:b w:val="0"/>
          <w:bCs w:val="0"/>
          <w:i w:val="0"/>
          <w:iCs w:val="0"/>
          <w:noProof w:val="0"/>
          <w:color w:val="000000" w:themeColor="text1" w:themeTint="FF" w:themeShade="FF"/>
          <w:sz w:val="32"/>
          <w:szCs w:val="32"/>
          <w:lang w:val="en-GB"/>
        </w:rPr>
        <w:t>) state that m</w:t>
      </w:r>
      <w:r w:rsidRPr="6F6D848B" w:rsidR="416D8CD8">
        <w:rPr>
          <w:rFonts w:ascii="Calibri" w:hAnsi="Calibri" w:eastAsia="Calibri" w:cs="Calibri"/>
          <w:b w:val="0"/>
          <w:bCs w:val="0"/>
          <w:i w:val="0"/>
          <w:iCs w:val="0"/>
          <w:noProof w:val="0"/>
          <w:color w:val="000000" w:themeColor="text1" w:themeTint="FF" w:themeShade="FF"/>
          <w:sz w:val="32"/>
          <w:szCs w:val="32"/>
          <w:lang w:val="en-GB"/>
        </w:rPr>
        <w:t>ortality statistic showed that in 2020 there were registered 1,335 deaths in England and Wales, which 61% were people aged 80 or over</w:t>
      </w:r>
      <w:r w:rsidRPr="6F6D848B" w:rsidR="71336CF9">
        <w:rPr>
          <w:rFonts w:ascii="Calibri" w:hAnsi="Calibri" w:eastAsia="Calibri" w:cs="Calibri"/>
          <w:b w:val="0"/>
          <w:bCs w:val="0"/>
          <w:i w:val="0"/>
          <w:iCs w:val="0"/>
          <w:noProof w:val="0"/>
          <w:color w:val="000000" w:themeColor="text1" w:themeTint="FF" w:themeShade="FF"/>
          <w:sz w:val="32"/>
          <w:szCs w:val="32"/>
          <w:lang w:val="en-GB"/>
        </w:rPr>
        <w:t>.</w:t>
      </w:r>
      <w:r w:rsidRPr="6F6D848B" w:rsidR="182B036E">
        <w:rPr>
          <w:rFonts w:ascii="Calibri" w:hAnsi="Calibri" w:eastAsia="Calibri" w:cs="Calibri"/>
          <w:b w:val="0"/>
          <w:bCs w:val="0"/>
          <w:i w:val="0"/>
          <w:iCs w:val="0"/>
          <w:noProof w:val="0"/>
          <w:color w:val="000000" w:themeColor="text1" w:themeTint="FF" w:themeShade="FF"/>
          <w:sz w:val="32"/>
          <w:szCs w:val="32"/>
          <w:lang w:val="en-GB"/>
        </w:rPr>
        <w:t xml:space="preserve"> </w:t>
      </w:r>
      <w:r w:rsidRPr="6F6D848B" w:rsidR="02FCE449">
        <w:rPr>
          <w:rFonts w:ascii="Calibri" w:hAnsi="Calibri" w:eastAsia="Calibri" w:cs="Calibri"/>
          <w:b w:val="0"/>
          <w:bCs w:val="0"/>
          <w:i w:val="0"/>
          <w:iCs w:val="0"/>
          <w:noProof w:val="0"/>
          <w:color w:val="000000" w:themeColor="text1" w:themeTint="FF" w:themeShade="FF"/>
          <w:sz w:val="32"/>
          <w:szCs w:val="32"/>
          <w:lang w:val="en-GB"/>
        </w:rPr>
        <w:t>Dr Whittmore (2022) claims that winter is the hardest time of the year for people who have health problems with breathing, he also</w:t>
      </w:r>
      <w:r w:rsidRPr="6F6D848B" w:rsidR="02FCE449">
        <w:rPr>
          <w:rFonts w:ascii="Calibri" w:hAnsi="Calibri" w:eastAsia="Calibri" w:cs="Calibri"/>
          <w:b w:val="0"/>
          <w:bCs w:val="0"/>
          <w:i w:val="0"/>
          <w:iCs w:val="0"/>
          <w:noProof w:val="0"/>
          <w:color w:val="000000" w:themeColor="text1" w:themeTint="FF" w:themeShade="FF"/>
          <w:sz w:val="32"/>
          <w:szCs w:val="32"/>
          <w:lang w:val="en-GB"/>
        </w:rPr>
        <w:t xml:space="preserve"> </w:t>
      </w:r>
      <w:r w:rsidRPr="6F6D848B" w:rsidR="02FCE449">
        <w:rPr>
          <w:rFonts w:ascii="Calibri" w:hAnsi="Calibri" w:eastAsia="Calibri" w:cs="Calibri"/>
          <w:b w:val="0"/>
          <w:bCs w:val="0"/>
          <w:i w:val="0"/>
          <w:iCs w:val="0"/>
          <w:noProof w:val="0"/>
          <w:color w:val="000000" w:themeColor="text1" w:themeTint="FF" w:themeShade="FF"/>
          <w:sz w:val="32"/>
          <w:szCs w:val="32"/>
          <w:lang w:val="en-GB"/>
        </w:rPr>
        <w:t>state</w:t>
      </w:r>
      <w:r w:rsidRPr="6F6D848B" w:rsidR="02FCE449">
        <w:rPr>
          <w:rFonts w:ascii="Calibri" w:hAnsi="Calibri" w:eastAsia="Calibri" w:cs="Calibri"/>
          <w:b w:val="0"/>
          <w:bCs w:val="0"/>
          <w:i w:val="0"/>
          <w:iCs w:val="0"/>
          <w:noProof w:val="0"/>
          <w:color w:val="000000" w:themeColor="text1" w:themeTint="FF" w:themeShade="FF"/>
          <w:sz w:val="32"/>
          <w:szCs w:val="32"/>
          <w:lang w:val="en-GB"/>
        </w:rPr>
        <w:t>d</w:t>
      </w:r>
      <w:r w:rsidRPr="6F6D848B" w:rsidR="02FCE449">
        <w:rPr>
          <w:rFonts w:ascii="Calibri" w:hAnsi="Calibri" w:eastAsia="Calibri" w:cs="Calibri"/>
          <w:b w:val="0"/>
          <w:bCs w:val="0"/>
          <w:i w:val="0"/>
          <w:iCs w:val="0"/>
          <w:noProof w:val="0"/>
          <w:color w:val="000000" w:themeColor="text1" w:themeTint="FF" w:themeShade="FF"/>
          <w:sz w:val="32"/>
          <w:szCs w:val="32"/>
          <w:lang w:val="en-GB"/>
        </w:rPr>
        <w:t xml:space="preserve"> that another factors which adds to respiratory problems is</w:t>
      </w:r>
      <w:r w:rsidRPr="6F6D848B" w:rsidR="02FCE449">
        <w:rPr>
          <w:rFonts w:ascii="Calibri" w:hAnsi="Calibri" w:eastAsia="Calibri" w:cs="Calibri"/>
          <w:b w:val="0"/>
          <w:bCs w:val="0"/>
          <w:i w:val="0"/>
          <w:iCs w:val="0"/>
          <w:noProof w:val="0"/>
          <w:color w:val="000000" w:themeColor="text1" w:themeTint="FF" w:themeShade="FF"/>
          <w:sz w:val="32"/>
          <w:szCs w:val="32"/>
          <w:lang w:val="en-GB"/>
        </w:rPr>
        <w:t xml:space="preserve"> </w:t>
      </w:r>
      <w:r w:rsidRPr="6F6D848B" w:rsidR="02FCE449">
        <w:rPr>
          <w:rFonts w:ascii="Calibri" w:hAnsi="Calibri" w:eastAsia="Calibri" w:cs="Calibri"/>
          <w:b w:val="0"/>
          <w:bCs w:val="0"/>
          <w:i w:val="0"/>
          <w:iCs w:val="0"/>
          <w:noProof w:val="0"/>
          <w:color w:val="000000" w:themeColor="text1" w:themeTint="FF" w:themeShade="FF"/>
          <w:sz w:val="32"/>
          <w:szCs w:val="32"/>
          <w:lang w:val="en-GB"/>
        </w:rPr>
        <w:t>cold ai</w:t>
      </w:r>
      <w:r w:rsidRPr="6F6D848B" w:rsidR="02FCE449">
        <w:rPr>
          <w:rFonts w:ascii="Calibri" w:hAnsi="Calibri" w:eastAsia="Calibri" w:cs="Calibri"/>
          <w:b w:val="0"/>
          <w:bCs w:val="0"/>
          <w:i w:val="0"/>
          <w:iCs w:val="0"/>
          <w:noProof w:val="0"/>
          <w:color w:val="000000" w:themeColor="text1" w:themeTint="FF" w:themeShade="FF"/>
          <w:sz w:val="32"/>
          <w:szCs w:val="32"/>
          <w:lang w:val="en-GB"/>
        </w:rPr>
        <w:t>r</w:t>
      </w:r>
      <w:r w:rsidRPr="6F6D848B" w:rsidR="02FCE449">
        <w:rPr>
          <w:rFonts w:ascii="Calibri" w:hAnsi="Calibri" w:eastAsia="Calibri" w:cs="Calibri"/>
          <w:b w:val="0"/>
          <w:bCs w:val="0"/>
          <w:i w:val="0"/>
          <w:iCs w:val="0"/>
          <w:noProof w:val="0"/>
          <w:color w:val="000000" w:themeColor="text1" w:themeTint="FF" w:themeShade="FF"/>
          <w:sz w:val="32"/>
          <w:szCs w:val="32"/>
          <w:lang w:val="en-GB"/>
        </w:rPr>
        <w:t xml:space="preserve"> and mould that fact is because people do not heat the houses well enough which is harmful for their live</w:t>
      </w:r>
      <w:r w:rsidRPr="6F6D848B" w:rsidR="25DDD226">
        <w:rPr>
          <w:rFonts w:ascii="Calibri" w:hAnsi="Calibri" w:eastAsia="Calibri" w:cs="Calibri"/>
          <w:b w:val="0"/>
          <w:bCs w:val="0"/>
          <w:i w:val="0"/>
          <w:iCs w:val="0"/>
          <w:noProof w:val="0"/>
          <w:color w:val="000000" w:themeColor="text1" w:themeTint="FF" w:themeShade="FF"/>
          <w:sz w:val="32"/>
          <w:szCs w:val="32"/>
          <w:lang w:val="en-GB"/>
        </w:rPr>
        <w:t>.</w:t>
      </w:r>
      <w:r w:rsidRPr="6F6D848B" w:rsidR="2571AC6C">
        <w:rPr>
          <w:rFonts w:ascii="Calibri" w:hAnsi="Calibri" w:eastAsia="Calibri" w:cs="Calibri"/>
          <w:b w:val="0"/>
          <w:bCs w:val="0"/>
          <w:i w:val="0"/>
          <w:iCs w:val="0"/>
          <w:noProof w:val="0"/>
          <w:color w:val="000000" w:themeColor="text1" w:themeTint="FF" w:themeShade="FF"/>
          <w:sz w:val="32"/>
          <w:szCs w:val="32"/>
          <w:lang w:val="en-GB"/>
        </w:rPr>
        <w:t xml:space="preserve">  </w:t>
      </w:r>
      <w:r w:rsidRPr="6F6D848B" w:rsidR="2571AC6C">
        <w:rPr>
          <w:rFonts w:ascii="Calibri" w:hAnsi="Calibri" w:eastAsia="Calibri" w:cs="Calibri"/>
          <w:b w:val="0"/>
          <w:bCs w:val="0"/>
          <w:i w:val="0"/>
          <w:iCs w:val="0"/>
          <w:noProof w:val="0"/>
          <w:color w:val="000000" w:themeColor="text1" w:themeTint="FF" w:themeShade="FF"/>
          <w:sz w:val="32"/>
          <w:szCs w:val="32"/>
          <w:lang w:val="en-GB"/>
        </w:rPr>
        <w:t xml:space="preserve">       </w:t>
      </w:r>
    </w:p>
    <w:p w:rsidR="17D8B94E" w:rsidP="6F6D848B" w:rsidRDefault="17D8B94E" w14:paraId="023664B9" w14:textId="1AD3022C">
      <w:pPr>
        <w:pStyle w:val="Normal"/>
        <w:rPr>
          <w:rFonts w:ascii="Calibri" w:hAnsi="Calibri" w:eastAsia="Calibri" w:cs="Calibri"/>
          <w:b w:val="0"/>
          <w:bCs w:val="0"/>
          <w:i w:val="0"/>
          <w:iCs w:val="0"/>
          <w:noProof w:val="0"/>
          <w:color w:val="000000" w:themeColor="text1" w:themeTint="FF" w:themeShade="FF"/>
          <w:sz w:val="32"/>
          <w:szCs w:val="32"/>
          <w:lang w:val="en-GB"/>
        </w:rPr>
      </w:pPr>
      <w:r w:rsidRPr="6F6D848B" w:rsidR="2571AC6C">
        <w:rPr>
          <w:rFonts w:ascii="Calibri" w:hAnsi="Calibri" w:eastAsia="Calibri" w:cs="Calibri"/>
          <w:b w:val="0"/>
          <w:bCs w:val="0"/>
          <w:i w:val="0"/>
          <w:iCs w:val="0"/>
          <w:noProof w:val="0"/>
          <w:color w:val="000000" w:themeColor="text1" w:themeTint="FF" w:themeShade="FF"/>
          <w:sz w:val="32"/>
          <w:szCs w:val="32"/>
          <w:lang w:val="en-GB"/>
        </w:rPr>
        <w:t xml:space="preserve">                                                    </w:t>
      </w:r>
      <w:r w:rsidRPr="6F6D848B" w:rsidR="705F8C43">
        <w:rPr>
          <w:rFonts w:ascii="Calibri" w:hAnsi="Calibri" w:eastAsia="Calibri" w:cs="Calibri"/>
          <w:b w:val="0"/>
          <w:bCs w:val="0"/>
          <w:i w:val="0"/>
          <w:iCs w:val="0"/>
          <w:noProof w:val="0"/>
          <w:color w:val="000000" w:themeColor="text1" w:themeTint="FF" w:themeShade="FF"/>
          <w:sz w:val="32"/>
          <w:szCs w:val="32"/>
          <w:lang w:val="en-GB"/>
        </w:rPr>
        <w:t>4</w:t>
      </w:r>
      <w:r w:rsidRPr="6F6D848B" w:rsidR="2571AC6C">
        <w:rPr>
          <w:rFonts w:ascii="Calibri" w:hAnsi="Calibri" w:eastAsia="Calibri" w:cs="Calibri"/>
          <w:b w:val="0"/>
          <w:bCs w:val="0"/>
          <w:i w:val="0"/>
          <w:iCs w:val="0"/>
          <w:noProof w:val="0"/>
          <w:color w:val="000000" w:themeColor="text1" w:themeTint="FF" w:themeShade="FF"/>
          <w:sz w:val="32"/>
          <w:szCs w:val="32"/>
          <w:lang w:val="en-GB"/>
        </w:rPr>
        <w:t xml:space="preserve">                                                                </w:t>
      </w:r>
    </w:p>
    <w:p w:rsidR="17D8B94E" w:rsidP="6F6D848B" w:rsidRDefault="17D8B94E" w14:paraId="6E4A9E2C" w14:textId="0B407268">
      <w:pPr>
        <w:pStyle w:val="Normal"/>
        <w:rPr>
          <w:rFonts w:ascii="Calibri" w:hAnsi="Calibri" w:eastAsia="Calibri" w:cs="Calibri"/>
          <w:b w:val="0"/>
          <w:bCs w:val="0"/>
          <w:i w:val="0"/>
          <w:iCs w:val="0"/>
          <w:noProof w:val="0"/>
          <w:color w:val="000000" w:themeColor="text1" w:themeTint="FF" w:themeShade="FF"/>
          <w:sz w:val="32"/>
          <w:szCs w:val="32"/>
          <w:lang w:val="en-GB"/>
        </w:rPr>
      </w:pPr>
      <w:r w:rsidRPr="6F6D848B" w:rsidR="25DDD226">
        <w:rPr>
          <w:rFonts w:ascii="Calibri" w:hAnsi="Calibri" w:eastAsia="Calibri" w:cs="Calibri"/>
          <w:b w:val="0"/>
          <w:bCs w:val="0"/>
          <w:i w:val="0"/>
          <w:iCs w:val="0"/>
          <w:noProof w:val="0"/>
          <w:color w:val="000000" w:themeColor="text1" w:themeTint="FF" w:themeShade="FF"/>
          <w:sz w:val="32"/>
          <w:szCs w:val="32"/>
          <w:lang w:val="en-GB"/>
        </w:rPr>
        <w:t xml:space="preserve"> </w:t>
      </w:r>
      <w:r w:rsidRPr="6F6D848B" w:rsidR="02FCE449">
        <w:rPr>
          <w:rFonts w:ascii="Calibri" w:hAnsi="Calibri" w:eastAsia="Calibri" w:cs="Calibri"/>
          <w:b w:val="0"/>
          <w:bCs w:val="0"/>
          <w:i w:val="0"/>
          <w:iCs w:val="0"/>
          <w:noProof w:val="0"/>
          <w:color w:val="000000" w:themeColor="text1" w:themeTint="FF" w:themeShade="FF"/>
          <w:sz w:val="32"/>
          <w:szCs w:val="32"/>
          <w:lang w:val="en-GB"/>
        </w:rPr>
        <w:t>Asthma Lung Uk (2022</w:t>
      </w:r>
      <w:r w:rsidRPr="6F6D848B" w:rsidR="12F63FB6">
        <w:rPr>
          <w:rFonts w:ascii="Calibri" w:hAnsi="Calibri" w:eastAsia="Calibri" w:cs="Calibri"/>
          <w:b w:val="0"/>
          <w:bCs w:val="0"/>
          <w:i w:val="0"/>
          <w:iCs w:val="0"/>
          <w:noProof w:val="0"/>
          <w:color w:val="000000" w:themeColor="text1" w:themeTint="FF" w:themeShade="FF"/>
          <w:sz w:val="32"/>
          <w:szCs w:val="32"/>
          <w:lang w:val="en-GB"/>
        </w:rPr>
        <w:t>, b</w:t>
      </w:r>
      <w:r w:rsidRPr="6F6D848B" w:rsidR="02FCE449">
        <w:rPr>
          <w:rFonts w:ascii="Calibri" w:hAnsi="Calibri" w:eastAsia="Calibri" w:cs="Calibri"/>
          <w:b w:val="0"/>
          <w:bCs w:val="0"/>
          <w:i w:val="0"/>
          <w:iCs w:val="0"/>
          <w:noProof w:val="0"/>
          <w:color w:val="000000" w:themeColor="text1" w:themeTint="FF" w:themeShade="FF"/>
          <w:sz w:val="32"/>
          <w:szCs w:val="32"/>
          <w:lang w:val="en-GB"/>
        </w:rPr>
        <w:t xml:space="preserve">) mentioned that almost half (46%) of the people with lung condition that took part in the study, </w:t>
      </w:r>
      <w:r w:rsidRPr="6F6D848B" w:rsidR="02FCE449">
        <w:rPr>
          <w:rFonts w:ascii="Calibri" w:hAnsi="Calibri" w:eastAsia="Calibri" w:cs="Calibri"/>
          <w:b w:val="0"/>
          <w:bCs w:val="0"/>
          <w:i w:val="0"/>
          <w:iCs w:val="0"/>
          <w:noProof w:val="0"/>
          <w:color w:val="000000" w:themeColor="text1" w:themeTint="FF" w:themeShade="FF"/>
          <w:sz w:val="32"/>
          <w:szCs w:val="32"/>
          <w:lang w:val="en-GB"/>
        </w:rPr>
        <w:t>claimed that they would change their lifestyle due the increases in cost.</w:t>
      </w:r>
      <w:r w:rsidRPr="6F6D848B" w:rsidR="122FFCF4">
        <w:rPr>
          <w:rFonts w:ascii="Calibri" w:hAnsi="Calibri" w:eastAsia="Calibri" w:cs="Calibri"/>
          <w:noProof w:val="0"/>
          <w:sz w:val="32"/>
          <w:szCs w:val="32"/>
          <w:lang w:val="en-GB"/>
        </w:rPr>
        <w:t xml:space="preserve"> </w:t>
      </w:r>
      <w:r w:rsidRPr="6F6D848B" w:rsidR="6D667EDB">
        <w:rPr>
          <w:rFonts w:ascii="Calibri" w:hAnsi="Calibri" w:eastAsia="Calibri" w:cs="Calibri"/>
          <w:noProof w:val="0"/>
          <w:sz w:val="32"/>
          <w:szCs w:val="32"/>
          <w:lang w:val="en-GB"/>
        </w:rPr>
        <w:t>Boycott (2023) affirms that further</w:t>
      </w:r>
      <w:r w:rsidRPr="6F6D848B" w:rsidR="680FB261">
        <w:rPr>
          <w:rFonts w:ascii="Calibri" w:hAnsi="Calibri" w:eastAsia="Calibri" w:cs="Calibri"/>
          <w:noProof w:val="0"/>
          <w:sz w:val="32"/>
          <w:szCs w:val="32"/>
          <w:lang w:val="en-GB"/>
        </w:rPr>
        <w:t xml:space="preserve"> studies are needed</w:t>
      </w:r>
      <w:r w:rsidRPr="6F6D848B" w:rsidR="06DE741B">
        <w:rPr>
          <w:rFonts w:ascii="Calibri" w:hAnsi="Calibri" w:eastAsia="Calibri" w:cs="Calibri"/>
          <w:noProof w:val="0"/>
          <w:sz w:val="32"/>
          <w:szCs w:val="32"/>
          <w:lang w:val="en-GB"/>
        </w:rPr>
        <w:t>,</w:t>
      </w:r>
      <w:r w:rsidRPr="6F6D848B" w:rsidR="680FB261">
        <w:rPr>
          <w:rFonts w:ascii="Calibri" w:hAnsi="Calibri" w:eastAsia="Calibri" w:cs="Calibri"/>
          <w:noProof w:val="0"/>
          <w:sz w:val="32"/>
          <w:szCs w:val="32"/>
          <w:lang w:val="en-GB"/>
        </w:rPr>
        <w:t xml:space="preserve"> to better understand the development of asthma in children and adults, it is known that several factors contribute to the development of asthma.</w:t>
      </w:r>
      <w:r w:rsidRPr="6F6D848B" w:rsidR="1061C89C">
        <w:rPr>
          <w:rFonts w:ascii="Calibri" w:hAnsi="Calibri" w:eastAsia="Calibri" w:cs="Calibri"/>
          <w:noProof w:val="0"/>
          <w:sz w:val="32"/>
          <w:szCs w:val="32"/>
          <w:lang w:val="en-GB"/>
        </w:rPr>
        <w:t xml:space="preserve"> </w:t>
      </w:r>
      <w:r w:rsidRPr="6F6D848B" w:rsidR="4924498B">
        <w:rPr>
          <w:rFonts w:ascii="Calibri" w:hAnsi="Calibri" w:eastAsia="Calibri" w:cs="Calibri"/>
          <w:noProof w:val="0"/>
          <w:sz w:val="32"/>
          <w:szCs w:val="32"/>
          <w:lang w:val="en-GB"/>
        </w:rPr>
        <w:t xml:space="preserve">Wu and et al (2018) </w:t>
      </w:r>
      <w:r w:rsidRPr="6F6D848B" w:rsidR="7947003D">
        <w:rPr>
          <w:rFonts w:ascii="Calibri" w:hAnsi="Calibri" w:eastAsia="Calibri" w:cs="Calibri"/>
          <w:noProof w:val="0"/>
          <w:sz w:val="32"/>
          <w:szCs w:val="32"/>
          <w:lang w:val="en-GB"/>
        </w:rPr>
        <w:t xml:space="preserve">mention that in children, exposure to air pollution is one of the factors that influence the development of asthma, along with </w:t>
      </w:r>
      <w:r w:rsidRPr="6F6D848B" w:rsidR="25C08687">
        <w:rPr>
          <w:rFonts w:ascii="Calibri" w:hAnsi="Calibri" w:eastAsia="Calibri" w:cs="Calibri"/>
          <w:noProof w:val="0"/>
          <w:sz w:val="32"/>
          <w:szCs w:val="32"/>
          <w:lang w:val="en-GB"/>
        </w:rPr>
        <w:t>low</w:t>
      </w:r>
      <w:r w:rsidRPr="6F6D848B" w:rsidR="7947003D">
        <w:rPr>
          <w:rFonts w:ascii="Calibri" w:hAnsi="Calibri" w:eastAsia="Calibri" w:cs="Calibri"/>
          <w:noProof w:val="0"/>
          <w:sz w:val="32"/>
          <w:szCs w:val="32"/>
          <w:lang w:val="en-GB"/>
        </w:rPr>
        <w:t xml:space="preserve"> quality housing</w:t>
      </w:r>
      <w:r w:rsidRPr="6F6D848B" w:rsidR="6ECF9BE4">
        <w:rPr>
          <w:rFonts w:ascii="Calibri" w:hAnsi="Calibri" w:eastAsia="Calibri" w:cs="Calibri"/>
          <w:noProof w:val="0"/>
          <w:sz w:val="32"/>
          <w:szCs w:val="32"/>
          <w:lang w:val="en-GB"/>
        </w:rPr>
        <w:t>, also</w:t>
      </w:r>
      <w:r w:rsidRPr="6F6D848B" w:rsidR="7947003D">
        <w:rPr>
          <w:rFonts w:ascii="Calibri" w:hAnsi="Calibri" w:eastAsia="Calibri" w:cs="Calibri"/>
          <w:noProof w:val="0"/>
          <w:sz w:val="32"/>
          <w:szCs w:val="32"/>
          <w:lang w:val="en-GB"/>
        </w:rPr>
        <w:t xml:space="preserve"> exposure to cigarette smoke, diet and being overweight</w:t>
      </w:r>
      <w:r w:rsidRPr="6F6D848B" w:rsidR="38701791">
        <w:rPr>
          <w:rFonts w:ascii="Calibri" w:hAnsi="Calibri" w:eastAsia="Calibri" w:cs="Calibri"/>
          <w:noProof w:val="0"/>
          <w:sz w:val="32"/>
          <w:szCs w:val="32"/>
          <w:lang w:val="en-GB"/>
        </w:rPr>
        <w:t>, the case is adult is also the obesity, smoking history and anoth</w:t>
      </w:r>
      <w:r w:rsidRPr="6F6D848B" w:rsidR="17C28A2A">
        <w:rPr>
          <w:rFonts w:ascii="Calibri" w:hAnsi="Calibri" w:eastAsia="Calibri" w:cs="Calibri"/>
          <w:noProof w:val="0"/>
          <w:sz w:val="32"/>
          <w:szCs w:val="32"/>
          <w:lang w:val="en-GB"/>
        </w:rPr>
        <w:t xml:space="preserve">er risk will be </w:t>
      </w:r>
      <w:r w:rsidRPr="6F6D848B" w:rsidR="4EE9C37B">
        <w:rPr>
          <w:rFonts w:ascii="Calibri" w:hAnsi="Calibri" w:eastAsia="Calibri" w:cs="Calibri"/>
          <w:noProof w:val="0"/>
          <w:sz w:val="32"/>
          <w:szCs w:val="32"/>
          <w:lang w:val="en-GB"/>
        </w:rPr>
        <w:t>depending on the type of jobs they have.</w:t>
      </w:r>
      <w:r w:rsidRPr="6F6D848B" w:rsidR="7947003D">
        <w:rPr>
          <w:rFonts w:ascii="Calibri" w:hAnsi="Calibri" w:eastAsia="Calibri" w:cs="Calibri"/>
          <w:noProof w:val="0"/>
          <w:sz w:val="32"/>
          <w:szCs w:val="32"/>
          <w:lang w:val="en-GB"/>
        </w:rPr>
        <w:t xml:space="preserve"> </w:t>
      </w:r>
      <w:r w:rsidRPr="6F6D848B" w:rsidR="6EA6C4EE">
        <w:rPr>
          <w:rFonts w:ascii="Calibri" w:hAnsi="Calibri" w:eastAsia="Calibri" w:cs="Calibri"/>
          <w:noProof w:val="0"/>
          <w:sz w:val="32"/>
          <w:szCs w:val="32"/>
          <w:lang w:val="en-GB"/>
        </w:rPr>
        <w:t>Asthma Lung UK (2023, c) claims that smokers are more likely to develop or worsen asthma, with 53% of people reporting the condition</w:t>
      </w:r>
      <w:r w:rsidRPr="6F6D848B" w:rsidR="3CDCB3EB">
        <w:rPr>
          <w:rFonts w:ascii="Calibri" w:hAnsi="Calibri" w:eastAsia="Calibri" w:cs="Calibri"/>
          <w:noProof w:val="0"/>
          <w:sz w:val="32"/>
          <w:szCs w:val="32"/>
          <w:lang w:val="en-GB"/>
        </w:rPr>
        <w:t xml:space="preserve">. </w:t>
      </w:r>
      <w:r w:rsidRPr="6F6D848B" w:rsidR="3CDCB3EB">
        <w:rPr>
          <w:rFonts w:ascii="Calibri" w:hAnsi="Calibri" w:eastAsia="Calibri" w:cs="Calibri"/>
          <w:noProof w:val="0"/>
          <w:sz w:val="32"/>
          <w:szCs w:val="32"/>
          <w:lang w:val="en-GB"/>
        </w:rPr>
        <w:t>S</w:t>
      </w:r>
      <w:r w:rsidRPr="6F6D848B" w:rsidR="6EA6C4EE">
        <w:rPr>
          <w:rFonts w:ascii="Calibri" w:hAnsi="Calibri" w:eastAsia="Calibri" w:cs="Calibri"/>
          <w:noProof w:val="0"/>
          <w:sz w:val="32"/>
          <w:szCs w:val="32"/>
          <w:lang w:val="en-GB"/>
        </w:rPr>
        <w:t>moking prevalence is higher among the low-income population, who are more susceptible to health inequalities</w:t>
      </w:r>
      <w:r w:rsidRPr="6F6D848B" w:rsidR="5E624B9E">
        <w:rPr>
          <w:rFonts w:ascii="Calibri" w:hAnsi="Calibri" w:eastAsia="Calibri" w:cs="Calibri"/>
          <w:noProof w:val="0"/>
          <w:sz w:val="32"/>
          <w:szCs w:val="32"/>
          <w:lang w:val="en-GB"/>
        </w:rPr>
        <w:t xml:space="preserve">. </w:t>
      </w:r>
      <w:r w:rsidRPr="6F6D848B" w:rsidR="6EA6C4EE">
        <w:rPr>
          <w:rFonts w:ascii="Calibri" w:hAnsi="Calibri" w:eastAsia="Calibri" w:cs="Calibri"/>
          <w:noProof w:val="0"/>
          <w:sz w:val="32"/>
          <w:szCs w:val="32"/>
          <w:lang w:val="en-GB"/>
        </w:rPr>
        <w:t>Smoking is also more prevalent among unskilled and low-income workers than among high-income professional workers</w:t>
      </w:r>
      <w:r w:rsidRPr="6F6D848B" w:rsidR="3549A620">
        <w:rPr>
          <w:rFonts w:ascii="Calibri" w:hAnsi="Calibri" w:eastAsia="Calibri" w:cs="Calibri"/>
          <w:noProof w:val="0"/>
          <w:sz w:val="32"/>
          <w:szCs w:val="32"/>
          <w:lang w:val="en-GB"/>
        </w:rPr>
        <w:t xml:space="preserve">. </w:t>
      </w:r>
      <w:r w:rsidRPr="6F6D848B" w:rsidR="1BBBEADE">
        <w:rPr>
          <w:rFonts w:ascii="Calibri" w:hAnsi="Calibri" w:eastAsia="Calibri" w:cs="Calibri"/>
          <w:noProof w:val="0"/>
          <w:sz w:val="32"/>
          <w:szCs w:val="32"/>
          <w:lang w:val="en-GB"/>
        </w:rPr>
        <w:t>Royal College of Physicians (20</w:t>
      </w:r>
      <w:r w:rsidRPr="6F6D848B" w:rsidR="0744C6D5">
        <w:rPr>
          <w:rFonts w:ascii="Calibri" w:hAnsi="Calibri" w:eastAsia="Calibri" w:cs="Calibri"/>
          <w:noProof w:val="0"/>
          <w:sz w:val="32"/>
          <w:szCs w:val="32"/>
          <w:lang w:val="en-GB"/>
        </w:rPr>
        <w:t>10</w:t>
      </w:r>
      <w:r w:rsidRPr="6F6D848B" w:rsidR="1BBBEADE">
        <w:rPr>
          <w:rFonts w:ascii="Calibri" w:hAnsi="Calibri" w:eastAsia="Calibri" w:cs="Calibri"/>
          <w:noProof w:val="0"/>
          <w:sz w:val="32"/>
          <w:szCs w:val="32"/>
          <w:lang w:val="en-GB"/>
        </w:rPr>
        <w:t xml:space="preserve">) states </w:t>
      </w:r>
      <w:r w:rsidRPr="6F6D848B" w:rsidR="22228142">
        <w:rPr>
          <w:rFonts w:ascii="Calibri" w:hAnsi="Calibri" w:eastAsia="Calibri" w:cs="Calibri"/>
          <w:noProof w:val="0"/>
          <w:sz w:val="32"/>
          <w:szCs w:val="32"/>
          <w:lang w:val="en-GB"/>
        </w:rPr>
        <w:t xml:space="preserve">that the </w:t>
      </w:r>
      <w:r w:rsidRPr="6F6D848B" w:rsidR="6EA6C4EE">
        <w:rPr>
          <w:rFonts w:ascii="Calibri" w:hAnsi="Calibri" w:eastAsia="Calibri" w:cs="Calibri"/>
          <w:noProof w:val="0"/>
          <w:sz w:val="32"/>
          <w:szCs w:val="32"/>
          <w:lang w:val="en-GB"/>
        </w:rPr>
        <w:t>more disadvantaged</w:t>
      </w:r>
      <w:r w:rsidRPr="6F6D848B" w:rsidR="5A60D00F">
        <w:rPr>
          <w:rFonts w:ascii="Calibri" w:hAnsi="Calibri" w:eastAsia="Calibri" w:cs="Calibri"/>
          <w:noProof w:val="0"/>
          <w:sz w:val="32"/>
          <w:szCs w:val="32"/>
          <w:lang w:val="en-GB"/>
        </w:rPr>
        <w:t xml:space="preserve"> a person</w:t>
      </w:r>
      <w:r w:rsidRPr="6F6D848B" w:rsidR="6EA6C4EE">
        <w:rPr>
          <w:rFonts w:ascii="Calibri" w:hAnsi="Calibri" w:eastAsia="Calibri" w:cs="Calibri"/>
          <w:noProof w:val="0"/>
          <w:sz w:val="32"/>
          <w:szCs w:val="32"/>
          <w:lang w:val="en-GB"/>
        </w:rPr>
        <w:t xml:space="preserve"> is, the more likely they are to smoke, which increases the risk of developing asthma and having an asthma attack</w:t>
      </w:r>
      <w:r w:rsidRPr="6F6D848B" w:rsidR="0CC610A6">
        <w:rPr>
          <w:rFonts w:ascii="Calibri" w:hAnsi="Calibri" w:eastAsia="Calibri" w:cs="Calibri"/>
          <w:noProof w:val="0"/>
          <w:sz w:val="32"/>
          <w:szCs w:val="32"/>
          <w:lang w:val="en-GB"/>
        </w:rPr>
        <w:t xml:space="preserve">. </w:t>
      </w:r>
      <w:r w:rsidRPr="6F6D848B" w:rsidR="3A8304F4">
        <w:rPr>
          <w:rFonts w:ascii="Calibri" w:hAnsi="Calibri" w:eastAsia="Calibri" w:cs="Calibri"/>
          <w:noProof w:val="0"/>
          <w:sz w:val="32"/>
          <w:szCs w:val="32"/>
          <w:lang w:val="en-GB"/>
        </w:rPr>
        <w:t>Center for Disease Control and Prevention (CDC,2022),</w:t>
      </w:r>
      <w:r w:rsidRPr="6F6D848B" w:rsidR="2BC03668">
        <w:rPr>
          <w:rFonts w:ascii="Calibri" w:hAnsi="Calibri" w:eastAsia="Calibri" w:cs="Calibri"/>
          <w:noProof w:val="0"/>
          <w:sz w:val="32"/>
          <w:szCs w:val="32"/>
          <w:lang w:val="en-GB"/>
        </w:rPr>
        <w:t xml:space="preserve"> s</w:t>
      </w:r>
      <w:r w:rsidRPr="6F6D848B" w:rsidR="3A8304F4">
        <w:rPr>
          <w:rFonts w:ascii="Calibri" w:hAnsi="Calibri" w:eastAsia="Calibri" w:cs="Calibri"/>
          <w:noProof w:val="0"/>
          <w:sz w:val="32"/>
          <w:szCs w:val="32"/>
          <w:lang w:val="en-GB"/>
        </w:rPr>
        <w:t>tates that tobacco users associate smoking with feeling less stressed and anxious, smoking only soothes the unpleasant symptoms.</w:t>
      </w:r>
      <w:r w:rsidRPr="6F6D848B" w:rsidR="0A4DB627">
        <w:rPr>
          <w:rFonts w:ascii="Calibri" w:hAnsi="Calibri" w:eastAsia="Calibri" w:cs="Calibri"/>
          <w:noProof w:val="0"/>
          <w:sz w:val="32"/>
          <w:szCs w:val="32"/>
          <w:lang w:val="en-GB"/>
        </w:rPr>
        <w:t xml:space="preserve"> </w:t>
      </w:r>
      <w:r w:rsidRPr="6F6D848B" w:rsidR="0A4DB627">
        <w:rPr>
          <w:rFonts w:ascii="Calibri" w:hAnsi="Calibri" w:eastAsia="Calibri" w:cs="Calibri"/>
          <w:noProof w:val="0"/>
          <w:sz w:val="32"/>
          <w:szCs w:val="32"/>
          <w:lang w:val="en-GB"/>
        </w:rPr>
        <w:t xml:space="preserve">In Wales there are currently 314,000 adults receiving treatment, including 59,000 </w:t>
      </w:r>
      <w:r w:rsidRPr="6F6D848B" w:rsidR="64C75BBE">
        <w:rPr>
          <w:rFonts w:ascii="Calibri" w:hAnsi="Calibri" w:eastAsia="Calibri" w:cs="Calibri"/>
          <w:noProof w:val="0"/>
          <w:sz w:val="32"/>
          <w:szCs w:val="32"/>
          <w:lang w:val="en-GB"/>
        </w:rPr>
        <w:t>children (</w:t>
      </w:r>
      <w:r w:rsidRPr="6F6D848B" w:rsidR="0A4DB627">
        <w:rPr>
          <w:rFonts w:ascii="Calibri" w:hAnsi="Calibri" w:eastAsia="Calibri" w:cs="Calibri"/>
          <w:noProof w:val="0"/>
          <w:sz w:val="32"/>
          <w:szCs w:val="32"/>
          <w:lang w:val="en-GB"/>
        </w:rPr>
        <w:t xml:space="preserve">Asthma </w:t>
      </w:r>
      <w:r w:rsidRPr="6F6D848B" w:rsidR="1660A962">
        <w:rPr>
          <w:rFonts w:ascii="Calibri" w:hAnsi="Calibri" w:eastAsia="Calibri" w:cs="Calibri"/>
          <w:noProof w:val="0"/>
          <w:sz w:val="32"/>
          <w:szCs w:val="32"/>
          <w:lang w:val="en-GB"/>
        </w:rPr>
        <w:t>Lung, 2023</w:t>
      </w:r>
      <w:r w:rsidRPr="6F6D848B" w:rsidR="1660A962">
        <w:rPr>
          <w:rFonts w:ascii="Calibri" w:hAnsi="Calibri" w:eastAsia="Calibri" w:cs="Calibri"/>
          <w:noProof w:val="0"/>
          <w:sz w:val="32"/>
          <w:szCs w:val="32"/>
          <w:lang w:val="en-GB"/>
        </w:rPr>
        <w:t>, d</w:t>
      </w:r>
      <w:r w:rsidRPr="6F6D848B" w:rsidR="3CA9A0B2">
        <w:rPr>
          <w:rFonts w:ascii="Calibri" w:hAnsi="Calibri" w:eastAsia="Calibri" w:cs="Calibri"/>
          <w:noProof w:val="0"/>
          <w:sz w:val="32"/>
          <w:szCs w:val="32"/>
          <w:lang w:val="en-GB"/>
        </w:rPr>
        <w:t>).</w:t>
      </w:r>
      <w:r w:rsidRPr="6F6D848B" w:rsidR="3CD55088">
        <w:rPr>
          <w:rFonts w:ascii="Calibri" w:hAnsi="Calibri" w:eastAsia="Calibri" w:cs="Calibri"/>
          <w:noProof w:val="0"/>
          <w:sz w:val="32"/>
          <w:szCs w:val="32"/>
          <w:lang w:val="en-GB"/>
        </w:rPr>
        <w:t xml:space="preserve"> Currently the Welsh Government (2020) </w:t>
      </w:r>
      <w:r w:rsidRPr="6F6D848B" w:rsidR="2E8DD5B3">
        <w:rPr>
          <w:rFonts w:ascii="Calibri" w:hAnsi="Calibri" w:eastAsia="Calibri" w:cs="Calibri"/>
          <w:noProof w:val="0"/>
          <w:sz w:val="32"/>
          <w:szCs w:val="32"/>
          <w:lang w:val="en-GB"/>
        </w:rPr>
        <w:t>says</w:t>
      </w:r>
      <w:r w:rsidRPr="6F6D848B" w:rsidR="3CD55088">
        <w:rPr>
          <w:rFonts w:ascii="Calibri" w:hAnsi="Calibri" w:eastAsia="Calibri" w:cs="Calibri"/>
          <w:noProof w:val="0"/>
          <w:sz w:val="32"/>
          <w:szCs w:val="32"/>
          <w:lang w:val="en-GB"/>
        </w:rPr>
        <w:t xml:space="preserve"> that the implementation of the</w:t>
      </w:r>
      <w:r w:rsidRPr="6F6D848B" w:rsidR="60AF0C94">
        <w:rPr>
          <w:rFonts w:ascii="Calibri" w:hAnsi="Calibri" w:eastAsia="Calibri" w:cs="Calibri"/>
          <w:noProof w:val="0"/>
          <w:sz w:val="32"/>
          <w:szCs w:val="32"/>
          <w:lang w:val="en-GB"/>
        </w:rPr>
        <w:t xml:space="preserve"> </w:t>
      </w:r>
      <w:r w:rsidRPr="6F6D848B" w:rsidR="54EA4410">
        <w:rPr>
          <w:rFonts w:ascii="Calibri" w:hAnsi="Calibri" w:eastAsia="Calibri" w:cs="Calibri"/>
          <w:noProof w:val="0"/>
          <w:sz w:val="32"/>
          <w:szCs w:val="32"/>
          <w:lang w:val="en-GB"/>
        </w:rPr>
        <w:t>“</w:t>
      </w:r>
      <w:r w:rsidRPr="6F6D848B" w:rsidR="60AF0C94">
        <w:rPr>
          <w:rFonts w:ascii="Calibri" w:hAnsi="Calibri" w:eastAsia="Calibri" w:cs="Calibri"/>
          <w:noProof w:val="0"/>
          <w:sz w:val="32"/>
          <w:szCs w:val="32"/>
          <w:lang w:val="en-GB"/>
        </w:rPr>
        <w:t>respiratory health delivery</w:t>
      </w:r>
      <w:r w:rsidRPr="6F6D848B" w:rsidR="3CD55088">
        <w:rPr>
          <w:rFonts w:ascii="Calibri" w:hAnsi="Calibri" w:eastAsia="Calibri" w:cs="Calibri"/>
          <w:noProof w:val="0"/>
          <w:sz w:val="32"/>
          <w:szCs w:val="32"/>
          <w:lang w:val="en-GB"/>
        </w:rPr>
        <w:t xml:space="preserve"> plan</w:t>
      </w:r>
      <w:r w:rsidRPr="6F6D848B" w:rsidR="4E83ADAC">
        <w:rPr>
          <w:rFonts w:ascii="Calibri" w:hAnsi="Calibri" w:eastAsia="Calibri" w:cs="Calibri"/>
          <w:noProof w:val="0"/>
          <w:sz w:val="32"/>
          <w:szCs w:val="32"/>
          <w:lang w:val="en-GB"/>
        </w:rPr>
        <w:t xml:space="preserve"> 2018-2020" </w:t>
      </w:r>
      <w:r w:rsidRPr="6F6D848B" w:rsidR="3CD55088">
        <w:rPr>
          <w:rFonts w:ascii="Calibri" w:hAnsi="Calibri" w:eastAsia="Calibri" w:cs="Calibri"/>
          <w:noProof w:val="0"/>
          <w:sz w:val="32"/>
          <w:szCs w:val="32"/>
          <w:lang w:val="en-GB"/>
        </w:rPr>
        <w:t>is a challenge that those who</w:t>
      </w:r>
      <w:r w:rsidRPr="6F6D848B" w:rsidR="3CD55088">
        <w:rPr>
          <w:rFonts w:ascii="Calibri" w:hAnsi="Calibri" w:eastAsia="Calibri" w:cs="Calibri"/>
          <w:noProof w:val="0"/>
          <w:sz w:val="32"/>
          <w:szCs w:val="32"/>
          <w:lang w:val="en-GB"/>
        </w:rPr>
        <w:t xml:space="preserve"> </w:t>
      </w:r>
      <w:r w:rsidRPr="6F6D848B" w:rsidR="3CD55088">
        <w:rPr>
          <w:rFonts w:ascii="Calibri" w:hAnsi="Calibri" w:eastAsia="Calibri" w:cs="Calibri"/>
          <w:noProof w:val="0"/>
          <w:sz w:val="32"/>
          <w:szCs w:val="32"/>
          <w:lang w:val="en-GB"/>
        </w:rPr>
        <w:t>provid</w:t>
      </w:r>
      <w:r w:rsidRPr="6F6D848B" w:rsidR="3CD55088">
        <w:rPr>
          <w:rFonts w:ascii="Calibri" w:hAnsi="Calibri" w:eastAsia="Calibri" w:cs="Calibri"/>
          <w:noProof w:val="0"/>
          <w:sz w:val="32"/>
          <w:szCs w:val="32"/>
          <w:lang w:val="en-GB"/>
        </w:rPr>
        <w:t>e</w:t>
      </w:r>
      <w:r w:rsidRPr="6F6D848B" w:rsidR="3CD55088">
        <w:rPr>
          <w:rFonts w:ascii="Calibri" w:hAnsi="Calibri" w:eastAsia="Calibri" w:cs="Calibri"/>
          <w:noProof w:val="0"/>
          <w:sz w:val="32"/>
          <w:szCs w:val="32"/>
          <w:lang w:val="en-GB"/>
        </w:rPr>
        <w:t xml:space="preserve"> medical services</w:t>
      </w:r>
      <w:r w:rsidRPr="6F6D848B" w:rsidR="5BE52012">
        <w:rPr>
          <w:rFonts w:ascii="Calibri" w:hAnsi="Calibri" w:eastAsia="Calibri" w:cs="Calibri"/>
          <w:noProof w:val="0"/>
          <w:sz w:val="32"/>
          <w:szCs w:val="32"/>
          <w:lang w:val="en-GB"/>
        </w:rPr>
        <w:t>,</w:t>
      </w:r>
      <w:r w:rsidRPr="6F6D848B" w:rsidR="3CD55088">
        <w:rPr>
          <w:rFonts w:ascii="Calibri" w:hAnsi="Calibri" w:eastAsia="Calibri" w:cs="Calibri"/>
          <w:noProof w:val="0"/>
          <w:sz w:val="32"/>
          <w:szCs w:val="32"/>
          <w:lang w:val="en-GB"/>
        </w:rPr>
        <w:t xml:space="preserve"> </w:t>
      </w:r>
      <w:r w:rsidRPr="6F6D848B" w:rsidR="413D66BD">
        <w:rPr>
          <w:rFonts w:ascii="Calibri" w:hAnsi="Calibri" w:eastAsia="Calibri" w:cs="Calibri"/>
          <w:noProof w:val="0"/>
          <w:sz w:val="32"/>
          <w:szCs w:val="32"/>
          <w:lang w:val="en-GB"/>
        </w:rPr>
        <w:t>they are</w:t>
      </w:r>
      <w:r w:rsidRPr="6F6D848B" w:rsidR="3CD55088">
        <w:rPr>
          <w:rFonts w:ascii="Calibri" w:hAnsi="Calibri" w:eastAsia="Calibri" w:cs="Calibri"/>
          <w:noProof w:val="0"/>
          <w:sz w:val="32"/>
          <w:szCs w:val="32"/>
          <w:lang w:val="en-GB"/>
        </w:rPr>
        <w:t xml:space="preserve"> trying to improve</w:t>
      </w:r>
      <w:r w:rsidRPr="6F6D848B" w:rsidR="5C7694C5">
        <w:rPr>
          <w:rFonts w:ascii="Calibri" w:hAnsi="Calibri" w:eastAsia="Calibri" w:cs="Calibri"/>
          <w:noProof w:val="0"/>
          <w:sz w:val="32"/>
          <w:szCs w:val="32"/>
          <w:lang w:val="en-GB"/>
        </w:rPr>
        <w:t xml:space="preserve"> p</w:t>
      </w:r>
      <w:r w:rsidRPr="6F6D848B" w:rsidR="6F219C75">
        <w:rPr>
          <w:rFonts w:ascii="Calibri" w:hAnsi="Calibri" w:eastAsia="Calibri" w:cs="Calibri"/>
          <w:noProof w:val="0"/>
          <w:sz w:val="32"/>
          <w:szCs w:val="32"/>
          <w:lang w:val="en-GB"/>
        </w:rPr>
        <w:t>eople</w:t>
      </w:r>
      <w:r w:rsidRPr="6F6D848B" w:rsidR="5C7694C5">
        <w:rPr>
          <w:rFonts w:ascii="Calibri" w:hAnsi="Calibri" w:eastAsia="Calibri" w:cs="Calibri"/>
          <w:noProof w:val="0"/>
          <w:sz w:val="32"/>
          <w:szCs w:val="32"/>
          <w:lang w:val="en-GB"/>
        </w:rPr>
        <w:t xml:space="preserve"> life</w:t>
      </w:r>
      <w:r w:rsidRPr="6F6D848B" w:rsidR="003A06E0">
        <w:rPr>
          <w:rFonts w:ascii="Calibri" w:hAnsi="Calibri" w:eastAsia="Calibri" w:cs="Calibri"/>
          <w:noProof w:val="0"/>
          <w:sz w:val="32"/>
          <w:szCs w:val="32"/>
          <w:lang w:val="en-GB"/>
        </w:rPr>
        <w:t>, also they say that</w:t>
      </w:r>
      <w:r w:rsidRPr="6F6D848B" w:rsidR="3CD55088">
        <w:rPr>
          <w:rFonts w:ascii="Calibri" w:hAnsi="Calibri" w:eastAsia="Calibri" w:cs="Calibri"/>
          <w:noProof w:val="0"/>
          <w:sz w:val="32"/>
          <w:szCs w:val="32"/>
          <w:lang w:val="en-GB"/>
        </w:rPr>
        <w:t xml:space="preserve"> </w:t>
      </w:r>
      <w:r w:rsidRPr="6F6D848B" w:rsidR="0D2892DE">
        <w:rPr>
          <w:rFonts w:ascii="Calibri" w:hAnsi="Calibri" w:eastAsia="Calibri" w:cs="Calibri"/>
          <w:noProof w:val="0"/>
          <w:sz w:val="32"/>
          <w:szCs w:val="32"/>
          <w:lang w:val="en-GB"/>
        </w:rPr>
        <w:t>once</w:t>
      </w:r>
      <w:r w:rsidRPr="6F6D848B" w:rsidR="3CD55088">
        <w:rPr>
          <w:rFonts w:ascii="Calibri" w:hAnsi="Calibri" w:eastAsia="Calibri" w:cs="Calibri"/>
          <w:noProof w:val="0"/>
          <w:sz w:val="32"/>
          <w:szCs w:val="32"/>
          <w:lang w:val="en-GB"/>
        </w:rPr>
        <w:t xml:space="preserve"> </w:t>
      </w:r>
      <w:r w:rsidRPr="6F6D848B" w:rsidR="6FE8F081">
        <w:rPr>
          <w:rFonts w:ascii="Calibri" w:hAnsi="Calibri" w:eastAsia="Calibri" w:cs="Calibri"/>
          <w:noProof w:val="0"/>
          <w:sz w:val="32"/>
          <w:szCs w:val="32"/>
          <w:lang w:val="en-GB"/>
        </w:rPr>
        <w:t>fulfilled thi</w:t>
      </w:r>
      <w:r w:rsidRPr="6F6D848B" w:rsidR="3CD55088">
        <w:rPr>
          <w:rFonts w:ascii="Calibri" w:hAnsi="Calibri" w:eastAsia="Calibri" w:cs="Calibri"/>
          <w:noProof w:val="0"/>
          <w:sz w:val="32"/>
          <w:szCs w:val="32"/>
          <w:lang w:val="en-GB"/>
        </w:rPr>
        <w:t>s can be an opportunity to improve the quality of life for patients</w:t>
      </w:r>
      <w:r w:rsidRPr="6F6D848B" w:rsidR="2066CF29">
        <w:rPr>
          <w:rFonts w:ascii="Calibri" w:hAnsi="Calibri" w:eastAsia="Calibri" w:cs="Calibri"/>
          <w:noProof w:val="0"/>
          <w:sz w:val="32"/>
          <w:szCs w:val="32"/>
          <w:lang w:val="en-GB"/>
        </w:rPr>
        <w:t>.</w:t>
      </w:r>
      <w:r w:rsidRPr="6F6D848B" w:rsidR="3CD55088">
        <w:rPr>
          <w:rFonts w:ascii="Calibri" w:hAnsi="Calibri" w:eastAsia="Calibri" w:cs="Calibri"/>
          <w:noProof w:val="0"/>
          <w:sz w:val="32"/>
          <w:szCs w:val="32"/>
          <w:lang w:val="en-GB"/>
        </w:rPr>
        <w:t xml:space="preserve"> All people suffering from respiratory conditions need access to</w:t>
      </w:r>
      <w:r w:rsidRPr="6F6D848B" w:rsidR="3CD55088">
        <w:rPr>
          <w:rFonts w:ascii="Calibri" w:hAnsi="Calibri" w:eastAsia="Calibri" w:cs="Calibri"/>
          <w:noProof w:val="0"/>
          <w:sz w:val="32"/>
          <w:szCs w:val="32"/>
          <w:lang w:val="en-GB"/>
        </w:rPr>
        <w:t xml:space="preserve"> </w:t>
      </w:r>
      <w:r w:rsidRPr="6F6D848B" w:rsidR="3CD55088">
        <w:rPr>
          <w:rFonts w:ascii="Calibri" w:hAnsi="Calibri" w:eastAsia="Calibri" w:cs="Calibri"/>
          <w:noProof w:val="0"/>
          <w:sz w:val="32"/>
          <w:szCs w:val="32"/>
          <w:lang w:val="en-GB"/>
        </w:rPr>
        <w:t>appropriate car</w:t>
      </w:r>
      <w:r w:rsidRPr="6F6D848B" w:rsidR="3CD55088">
        <w:rPr>
          <w:rFonts w:ascii="Calibri" w:hAnsi="Calibri" w:eastAsia="Calibri" w:cs="Calibri"/>
          <w:noProof w:val="0"/>
          <w:sz w:val="32"/>
          <w:szCs w:val="32"/>
          <w:lang w:val="en-GB"/>
        </w:rPr>
        <w:t>e</w:t>
      </w:r>
      <w:r w:rsidRPr="6F6D848B" w:rsidR="3CD55088">
        <w:rPr>
          <w:rFonts w:ascii="Calibri" w:hAnsi="Calibri" w:eastAsia="Calibri" w:cs="Calibri"/>
          <w:noProof w:val="0"/>
          <w:sz w:val="32"/>
          <w:szCs w:val="32"/>
          <w:lang w:val="en-GB"/>
        </w:rPr>
        <w:t xml:space="preserve"> and support, whenever necessary. </w:t>
      </w:r>
    </w:p>
    <w:p w:rsidR="2B82781B" w:rsidP="6F6D848B" w:rsidRDefault="2B82781B" w14:paraId="22FB2A26" w14:textId="68938A0C">
      <w:pPr>
        <w:pStyle w:val="Normal"/>
        <w:rPr>
          <w:rFonts w:ascii="Calibri" w:hAnsi="Calibri" w:eastAsia="Calibri" w:cs="Calibri"/>
          <w:noProof w:val="0"/>
          <w:sz w:val="32"/>
          <w:szCs w:val="32"/>
          <w:lang w:val="en-GB"/>
        </w:rPr>
      </w:pPr>
      <w:r w:rsidRPr="6F6D848B" w:rsidR="2B82781B">
        <w:rPr>
          <w:rFonts w:ascii="Calibri" w:hAnsi="Calibri" w:eastAsia="Calibri" w:cs="Calibri"/>
          <w:noProof w:val="0"/>
          <w:sz w:val="32"/>
          <w:szCs w:val="32"/>
          <w:lang w:val="en-GB"/>
        </w:rPr>
        <w:t xml:space="preserve">                                               </w:t>
      </w:r>
      <w:r w:rsidRPr="6F6D848B" w:rsidR="2B82781B">
        <w:rPr>
          <w:rFonts w:ascii="Calibri" w:hAnsi="Calibri" w:eastAsia="Calibri" w:cs="Calibri"/>
          <w:noProof w:val="0"/>
          <w:sz w:val="32"/>
          <w:szCs w:val="32"/>
          <w:lang w:val="en-GB"/>
        </w:rPr>
        <w:t>5</w:t>
      </w:r>
    </w:p>
    <w:p w:rsidR="17D8B94E" w:rsidP="30F4B907" w:rsidRDefault="17D8B94E" w14:paraId="41727280" w14:textId="2442BDA1">
      <w:pPr>
        <w:pStyle w:val="Normal"/>
        <w:rPr>
          <w:rFonts w:ascii="Calibri" w:hAnsi="Calibri" w:eastAsia="Calibri" w:cs="Calibri"/>
          <w:noProof w:val="0"/>
          <w:sz w:val="36"/>
          <w:szCs w:val="36"/>
          <w:lang w:val="en-GB"/>
        </w:rPr>
      </w:pPr>
      <w:r w:rsidRPr="6F6D848B" w:rsidR="17D8B94E">
        <w:rPr>
          <w:rFonts w:ascii="Calibri" w:hAnsi="Calibri" w:eastAsia="Calibri" w:cs="Calibri"/>
          <w:b w:val="0"/>
          <w:bCs w:val="0"/>
          <w:i w:val="0"/>
          <w:iCs w:val="0"/>
          <w:noProof w:val="0"/>
          <w:color w:val="000000" w:themeColor="text1" w:themeTint="FF" w:themeShade="FF"/>
          <w:sz w:val="36"/>
          <w:szCs w:val="36"/>
          <w:lang w:val="en-GB"/>
        </w:rPr>
        <w:t>Occupational Asthma</w:t>
      </w:r>
      <w:r w:rsidRPr="6F6D848B" w:rsidR="17D8B94E">
        <w:rPr>
          <w:rFonts w:ascii="Calibri" w:hAnsi="Calibri" w:eastAsia="Calibri" w:cs="Calibri"/>
          <w:noProof w:val="0"/>
          <w:sz w:val="36"/>
          <w:szCs w:val="36"/>
          <w:lang w:val="en-GB"/>
        </w:rPr>
        <w:t xml:space="preserve"> </w:t>
      </w:r>
    </w:p>
    <w:p w:rsidR="17D8B94E" w:rsidP="6F6D848B" w:rsidRDefault="17D8B94E" w14:paraId="55A8357C" w14:textId="220F80C4">
      <w:pPr>
        <w:jc w:val="left"/>
        <w:rPr>
          <w:rFonts w:ascii="Calibri" w:hAnsi="Calibri" w:eastAsia="Calibri" w:cs="Calibri"/>
          <w:noProof w:val="0"/>
          <w:sz w:val="32"/>
          <w:szCs w:val="32"/>
          <w:lang w:val="en-GB"/>
        </w:rPr>
      </w:pPr>
      <w:r>
        <w:br/>
      </w:r>
      <w:r w:rsidRPr="6F6D848B" w:rsidR="280BB8F8">
        <w:rPr>
          <w:sz w:val="32"/>
          <w:szCs w:val="32"/>
        </w:rPr>
        <w:t xml:space="preserve">Tarlo and </w:t>
      </w:r>
      <w:r w:rsidRPr="6F6D848B" w:rsidR="280BB8F8">
        <w:rPr>
          <w:sz w:val="32"/>
          <w:szCs w:val="32"/>
        </w:rPr>
        <w:t>Lemiere</w:t>
      </w:r>
      <w:r w:rsidRPr="6F6D848B" w:rsidR="280BB8F8">
        <w:rPr>
          <w:sz w:val="32"/>
          <w:szCs w:val="32"/>
        </w:rPr>
        <w:t xml:space="preserve">(2014) describe </w:t>
      </w:r>
      <w:r w:rsidRPr="6F6D848B" w:rsidR="280BB8F8">
        <w:rPr>
          <w:rFonts w:ascii="Calibri" w:hAnsi="Calibri" w:eastAsia="Calibri" w:cs="Calibri"/>
          <w:b w:val="0"/>
          <w:bCs w:val="0"/>
          <w:i w:val="0"/>
          <w:iCs w:val="0"/>
          <w:noProof w:val="0"/>
          <w:color w:val="000000" w:themeColor="text1" w:themeTint="FF" w:themeShade="FF"/>
          <w:sz w:val="32"/>
          <w:szCs w:val="32"/>
          <w:lang w:val="en-GB"/>
        </w:rPr>
        <w:t>o</w:t>
      </w:r>
      <w:r w:rsidRPr="6F6D848B" w:rsidR="17D8B94E">
        <w:rPr>
          <w:rFonts w:ascii="Calibri" w:hAnsi="Calibri" w:eastAsia="Calibri" w:cs="Calibri"/>
          <w:b w:val="0"/>
          <w:bCs w:val="0"/>
          <w:i w:val="0"/>
          <w:iCs w:val="0"/>
          <w:noProof w:val="0"/>
          <w:color w:val="000000" w:themeColor="text1" w:themeTint="FF" w:themeShade="FF"/>
          <w:sz w:val="32"/>
          <w:szCs w:val="32"/>
          <w:lang w:val="en-GB"/>
        </w:rPr>
        <w:t xml:space="preserve">ccupational asthma </w:t>
      </w:r>
      <w:r w:rsidRPr="6F6D848B" w:rsidR="54010D1F">
        <w:rPr>
          <w:rFonts w:ascii="Calibri" w:hAnsi="Calibri" w:eastAsia="Calibri" w:cs="Calibri"/>
          <w:b w:val="0"/>
          <w:bCs w:val="0"/>
          <w:i w:val="0"/>
          <w:iCs w:val="0"/>
          <w:noProof w:val="0"/>
          <w:color w:val="000000" w:themeColor="text1" w:themeTint="FF" w:themeShade="FF"/>
          <w:sz w:val="32"/>
          <w:szCs w:val="32"/>
          <w:lang w:val="en-GB"/>
        </w:rPr>
        <w:t>as</w:t>
      </w:r>
      <w:r w:rsidRPr="6F6D848B" w:rsidR="17D8B94E">
        <w:rPr>
          <w:rFonts w:ascii="Calibri" w:hAnsi="Calibri" w:eastAsia="Calibri" w:cs="Calibri"/>
          <w:b w:val="0"/>
          <w:bCs w:val="0"/>
          <w:i w:val="0"/>
          <w:iCs w:val="0"/>
          <w:noProof w:val="0"/>
          <w:color w:val="000000" w:themeColor="text1" w:themeTint="FF" w:themeShade="FF"/>
          <w:sz w:val="32"/>
          <w:szCs w:val="32"/>
          <w:lang w:val="en-GB"/>
        </w:rPr>
        <w:t xml:space="preserve"> a type of asthma, </w:t>
      </w:r>
      <w:r w:rsidRPr="6F6D848B" w:rsidR="0A062814">
        <w:rPr>
          <w:rFonts w:ascii="Calibri" w:hAnsi="Calibri" w:eastAsia="Calibri" w:cs="Calibri"/>
          <w:b w:val="0"/>
          <w:bCs w:val="0"/>
          <w:i w:val="0"/>
          <w:iCs w:val="0"/>
          <w:noProof w:val="0"/>
          <w:color w:val="000000" w:themeColor="text1" w:themeTint="FF" w:themeShade="FF"/>
          <w:sz w:val="32"/>
          <w:szCs w:val="32"/>
          <w:lang w:val="en-GB"/>
        </w:rPr>
        <w:t>that</w:t>
      </w:r>
      <w:r w:rsidRPr="6F6D848B" w:rsidR="17D8B94E">
        <w:rPr>
          <w:rFonts w:ascii="Calibri" w:hAnsi="Calibri" w:eastAsia="Calibri" w:cs="Calibri"/>
          <w:b w:val="0"/>
          <w:bCs w:val="0"/>
          <w:i w:val="0"/>
          <w:iCs w:val="0"/>
          <w:noProof w:val="0"/>
          <w:color w:val="000000" w:themeColor="text1" w:themeTint="FF" w:themeShade="FF"/>
          <w:sz w:val="32"/>
          <w:szCs w:val="32"/>
          <w:lang w:val="en-GB"/>
        </w:rPr>
        <w:t xml:space="preserve"> occurs when substances from workplace, such as gases, dust are inhaled this causes an allergic response, the symptoms are the same as </w:t>
      </w:r>
      <w:r w:rsidRPr="6F6D848B" w:rsidR="3A6B5482">
        <w:rPr>
          <w:rFonts w:ascii="Calibri" w:hAnsi="Calibri" w:eastAsia="Calibri" w:cs="Calibri"/>
          <w:b w:val="0"/>
          <w:bCs w:val="0"/>
          <w:i w:val="0"/>
          <w:iCs w:val="0"/>
          <w:noProof w:val="0"/>
          <w:color w:val="000000" w:themeColor="text1" w:themeTint="FF" w:themeShade="FF"/>
          <w:sz w:val="32"/>
          <w:szCs w:val="32"/>
          <w:lang w:val="en-GB"/>
        </w:rPr>
        <w:t>asthma.</w:t>
      </w:r>
      <w:r w:rsidRPr="6F6D848B" w:rsidR="722ECD51">
        <w:rPr>
          <w:rFonts w:ascii="Calibri" w:hAnsi="Calibri" w:eastAsia="Calibri" w:cs="Calibri"/>
          <w:noProof w:val="0"/>
          <w:sz w:val="32"/>
          <w:szCs w:val="32"/>
          <w:lang w:val="en-GB"/>
        </w:rPr>
        <w:t xml:space="preserve"> </w:t>
      </w:r>
      <w:r w:rsidRPr="6F6D848B" w:rsidR="722ECD51">
        <w:rPr>
          <w:rFonts w:ascii="Calibri" w:hAnsi="Calibri" w:eastAsia="Calibri" w:cs="Calibri"/>
          <w:noProof w:val="0"/>
          <w:sz w:val="32"/>
          <w:szCs w:val="32"/>
          <w:lang w:val="en-GB"/>
        </w:rPr>
        <w:t>Tiotiu</w:t>
      </w:r>
      <w:r w:rsidRPr="6F6D848B" w:rsidR="722ECD51">
        <w:rPr>
          <w:rFonts w:ascii="Calibri" w:hAnsi="Calibri" w:eastAsia="Calibri" w:cs="Calibri"/>
          <w:noProof w:val="0"/>
          <w:sz w:val="32"/>
          <w:szCs w:val="32"/>
          <w:lang w:val="en-GB"/>
        </w:rPr>
        <w:t xml:space="preserve"> et </w:t>
      </w:r>
      <w:r w:rsidRPr="6F6D848B" w:rsidR="6C4C690F">
        <w:rPr>
          <w:rFonts w:ascii="Calibri" w:hAnsi="Calibri" w:eastAsia="Calibri" w:cs="Calibri"/>
          <w:noProof w:val="0"/>
          <w:sz w:val="32"/>
          <w:szCs w:val="32"/>
          <w:lang w:val="en-GB"/>
        </w:rPr>
        <w:t>al (</w:t>
      </w:r>
      <w:r w:rsidRPr="6F6D848B" w:rsidR="722ECD51">
        <w:rPr>
          <w:rFonts w:ascii="Calibri" w:hAnsi="Calibri" w:eastAsia="Calibri" w:cs="Calibri"/>
          <w:noProof w:val="0"/>
          <w:sz w:val="32"/>
          <w:szCs w:val="32"/>
          <w:lang w:val="en-GB"/>
        </w:rPr>
        <w:t>2020)</w:t>
      </w:r>
      <w:r w:rsidRPr="6F6D848B" w:rsidR="283ECAB1">
        <w:rPr>
          <w:rFonts w:ascii="Calibri" w:hAnsi="Calibri" w:eastAsia="Calibri" w:cs="Calibri"/>
          <w:noProof w:val="0"/>
          <w:sz w:val="32"/>
          <w:szCs w:val="32"/>
          <w:lang w:val="en-GB"/>
        </w:rPr>
        <w:t xml:space="preserve"> states that o</w:t>
      </w:r>
      <w:r w:rsidRPr="6F6D848B" w:rsidR="722ECD51">
        <w:rPr>
          <w:rFonts w:ascii="Calibri" w:hAnsi="Calibri" w:eastAsia="Calibri" w:cs="Calibri"/>
          <w:noProof w:val="0"/>
          <w:sz w:val="32"/>
          <w:szCs w:val="32"/>
          <w:lang w:val="en-GB"/>
        </w:rPr>
        <w:t xml:space="preserve">ccupational asthma (OA) </w:t>
      </w:r>
      <w:r w:rsidRPr="6F6D848B" w:rsidR="722ECD51">
        <w:rPr>
          <w:rFonts w:ascii="Calibri" w:hAnsi="Calibri" w:eastAsia="Calibri" w:cs="Calibri"/>
          <w:noProof w:val="0"/>
          <w:sz w:val="32"/>
          <w:szCs w:val="32"/>
          <w:lang w:val="en-GB"/>
        </w:rPr>
        <w:t>constitutes</w:t>
      </w:r>
      <w:r w:rsidRPr="6F6D848B" w:rsidR="722ECD51">
        <w:rPr>
          <w:rFonts w:ascii="Calibri" w:hAnsi="Calibri" w:eastAsia="Calibri" w:cs="Calibri"/>
          <w:noProof w:val="0"/>
          <w:sz w:val="32"/>
          <w:szCs w:val="32"/>
          <w:lang w:val="en-GB"/>
        </w:rPr>
        <w:t xml:space="preserve"> one of the major public health challenges due to its widespread distribution, significant social and economic impact. OA is a varied condition, with over 400 agents </w:t>
      </w:r>
      <w:r w:rsidRPr="6F6D848B" w:rsidR="722ECD51">
        <w:rPr>
          <w:rFonts w:ascii="Calibri" w:hAnsi="Calibri" w:eastAsia="Calibri" w:cs="Calibri"/>
          <w:noProof w:val="0"/>
          <w:sz w:val="32"/>
          <w:szCs w:val="32"/>
          <w:lang w:val="en-GB"/>
        </w:rPr>
        <w:t>identified</w:t>
      </w:r>
      <w:r w:rsidRPr="6F6D848B" w:rsidR="722ECD51">
        <w:rPr>
          <w:rFonts w:ascii="Calibri" w:hAnsi="Calibri" w:eastAsia="Calibri" w:cs="Calibri"/>
          <w:noProof w:val="0"/>
          <w:sz w:val="32"/>
          <w:szCs w:val="32"/>
          <w:lang w:val="en-GB"/>
        </w:rPr>
        <w:t xml:space="preserve"> that can cause this disease, and the number is growing rapidly</w:t>
      </w:r>
      <w:r w:rsidRPr="6F6D848B" w:rsidR="0D7E2899">
        <w:rPr>
          <w:rFonts w:ascii="Calibri" w:hAnsi="Calibri" w:eastAsia="Calibri" w:cs="Calibri"/>
          <w:noProof w:val="0"/>
          <w:sz w:val="32"/>
          <w:szCs w:val="32"/>
          <w:lang w:val="en-GB"/>
        </w:rPr>
        <w:t>.</w:t>
      </w:r>
      <w:r w:rsidRPr="6F6D848B" w:rsidR="7E3B1D15">
        <w:rPr>
          <w:rFonts w:ascii="Calibri" w:hAnsi="Calibri" w:eastAsia="Calibri" w:cs="Calibri"/>
          <w:noProof w:val="0"/>
          <w:sz w:val="32"/>
          <w:szCs w:val="32"/>
          <w:lang w:val="en-GB"/>
        </w:rPr>
        <w:t xml:space="preserve"> </w:t>
      </w:r>
      <w:r w:rsidRPr="6F6D848B" w:rsidR="6CC73F0D">
        <w:rPr>
          <w:rFonts w:ascii="Calibri" w:hAnsi="Calibri" w:eastAsia="Calibri" w:cs="Calibri"/>
          <w:b w:val="0"/>
          <w:bCs w:val="0"/>
          <w:i w:val="0"/>
          <w:iCs w:val="0"/>
          <w:noProof w:val="0"/>
          <w:color w:val="000000" w:themeColor="text1" w:themeTint="FF" w:themeShade="FF"/>
          <w:sz w:val="32"/>
          <w:szCs w:val="32"/>
          <w:lang w:val="en-GB"/>
        </w:rPr>
        <w:t>Deykewicz</w:t>
      </w:r>
      <w:r w:rsidRPr="6F6D848B" w:rsidR="3A6B5482">
        <w:rPr>
          <w:rFonts w:ascii="Calibri" w:hAnsi="Calibri" w:eastAsia="Calibri" w:cs="Calibri"/>
          <w:b w:val="0"/>
          <w:bCs w:val="0"/>
          <w:i w:val="0"/>
          <w:iCs w:val="0"/>
          <w:noProof w:val="0"/>
          <w:color w:val="000000" w:themeColor="text1" w:themeTint="FF" w:themeShade="FF"/>
          <w:sz w:val="32"/>
          <w:szCs w:val="32"/>
          <w:lang w:val="en-GB"/>
        </w:rPr>
        <w:t xml:space="preserve"> (2009)</w:t>
      </w:r>
      <w:r w:rsidRPr="6F6D848B" w:rsidR="17D8B94E">
        <w:rPr>
          <w:rFonts w:ascii="Calibri" w:hAnsi="Calibri" w:eastAsia="Calibri" w:cs="Calibri"/>
          <w:b w:val="0"/>
          <w:bCs w:val="0"/>
          <w:i w:val="0"/>
          <w:iCs w:val="0"/>
          <w:noProof w:val="0"/>
          <w:color w:val="000000" w:themeColor="text1" w:themeTint="FF" w:themeShade="FF"/>
          <w:sz w:val="32"/>
          <w:szCs w:val="32"/>
          <w:lang w:val="en-GB"/>
        </w:rPr>
        <w:t xml:space="preserve"> </w:t>
      </w:r>
      <w:r w:rsidRPr="6F6D848B" w:rsidR="6660A8A9">
        <w:rPr>
          <w:rFonts w:ascii="Calibri" w:hAnsi="Calibri" w:eastAsia="Calibri" w:cs="Calibri"/>
          <w:b w:val="0"/>
          <w:bCs w:val="0"/>
          <w:i w:val="0"/>
          <w:iCs w:val="0"/>
          <w:noProof w:val="0"/>
          <w:color w:val="000000" w:themeColor="text1" w:themeTint="FF" w:themeShade="FF"/>
          <w:sz w:val="32"/>
          <w:szCs w:val="32"/>
          <w:lang w:val="en-GB"/>
        </w:rPr>
        <w:t>says that p</w:t>
      </w:r>
      <w:r w:rsidRPr="6F6D848B" w:rsidR="17D8B94E">
        <w:rPr>
          <w:rFonts w:ascii="Calibri" w:hAnsi="Calibri" w:eastAsia="Calibri" w:cs="Calibri"/>
          <w:b w:val="0"/>
          <w:bCs w:val="0"/>
          <w:i w:val="0"/>
          <w:iCs w:val="0"/>
          <w:noProof w:val="0"/>
          <w:color w:val="000000" w:themeColor="text1" w:themeTint="FF" w:themeShade="FF"/>
          <w:sz w:val="32"/>
          <w:szCs w:val="32"/>
          <w:lang w:val="en-GB"/>
        </w:rPr>
        <w:t xml:space="preserve">eople who have allergies or come from families with allergies are more prone to developing occupational asthma. There </w:t>
      </w:r>
      <w:r w:rsidRPr="6F6D848B" w:rsidR="1E854F4F">
        <w:rPr>
          <w:rFonts w:ascii="Calibri" w:hAnsi="Calibri" w:eastAsia="Calibri" w:cs="Calibri"/>
          <w:b w:val="0"/>
          <w:bCs w:val="0"/>
          <w:i w:val="0"/>
          <w:iCs w:val="0"/>
          <w:noProof w:val="0"/>
          <w:color w:val="000000" w:themeColor="text1" w:themeTint="FF" w:themeShade="FF"/>
          <w:sz w:val="32"/>
          <w:szCs w:val="32"/>
          <w:lang w:val="en-GB"/>
        </w:rPr>
        <w:t>is</w:t>
      </w:r>
      <w:r w:rsidRPr="6F6D848B" w:rsidR="17D8B94E">
        <w:rPr>
          <w:rFonts w:ascii="Calibri" w:hAnsi="Calibri" w:eastAsia="Calibri" w:cs="Calibri"/>
          <w:b w:val="0"/>
          <w:bCs w:val="0"/>
          <w:i w:val="0"/>
          <w:iCs w:val="0"/>
          <w:noProof w:val="0"/>
          <w:color w:val="000000" w:themeColor="text1" w:themeTint="FF" w:themeShade="FF"/>
          <w:sz w:val="32"/>
          <w:szCs w:val="32"/>
          <w:lang w:val="en-GB"/>
        </w:rPr>
        <w:t xml:space="preserve"> a diverse type of allergens irritants such as:</w:t>
      </w:r>
      <w:r w:rsidRPr="6F6D848B" w:rsidR="17D8B94E">
        <w:rPr>
          <w:rFonts w:ascii="Calibri" w:hAnsi="Calibri" w:eastAsia="Calibri" w:cs="Calibri"/>
          <w:noProof w:val="0"/>
          <w:sz w:val="32"/>
          <w:szCs w:val="32"/>
          <w:lang w:val="en-GB"/>
        </w:rPr>
        <w:t xml:space="preserve"> </w:t>
      </w:r>
    </w:p>
    <w:p w:rsidR="17D8B94E" w:rsidP="7878644F" w:rsidRDefault="17D8B94E" w14:paraId="131B632C" w14:textId="210524D9">
      <w:pPr>
        <w:jc w:val="left"/>
        <w:rPr>
          <w:rFonts w:ascii="Calibri" w:hAnsi="Calibri" w:eastAsia="Calibri" w:cs="Calibri"/>
          <w:noProof w:val="0"/>
          <w:sz w:val="32"/>
          <w:szCs w:val="32"/>
          <w:lang w:val="en-GB"/>
        </w:rPr>
      </w:pPr>
      <w:r w:rsidRPr="7878644F" w:rsidR="17D8B94E">
        <w:rPr>
          <w:rFonts w:ascii="Calibri" w:hAnsi="Calibri" w:eastAsia="Calibri" w:cs="Calibri"/>
          <w:b w:val="0"/>
          <w:bCs w:val="0"/>
          <w:i w:val="0"/>
          <w:iCs w:val="0"/>
          <w:noProof w:val="0"/>
          <w:color w:val="000000" w:themeColor="text1" w:themeTint="FF" w:themeShade="FF"/>
          <w:sz w:val="32"/>
          <w:szCs w:val="32"/>
          <w:lang w:val="en-GB"/>
        </w:rPr>
        <w:t>Flour, dust, grains, poultry dusts</w:t>
      </w:r>
      <w:r w:rsidRPr="7878644F" w:rsidR="17D8B94E">
        <w:rPr>
          <w:rFonts w:ascii="Calibri" w:hAnsi="Calibri" w:eastAsia="Calibri" w:cs="Calibri"/>
          <w:noProof w:val="0"/>
          <w:sz w:val="32"/>
          <w:szCs w:val="32"/>
          <w:lang w:val="en-GB"/>
        </w:rPr>
        <w:t xml:space="preserve"> </w:t>
      </w:r>
    </w:p>
    <w:p w:rsidR="17D8B94E" w:rsidP="7878644F" w:rsidRDefault="17D8B94E" w14:paraId="222F716C" w14:textId="7EE0BE6D">
      <w:pPr>
        <w:jc w:val="left"/>
        <w:rPr>
          <w:rFonts w:ascii="Calibri" w:hAnsi="Calibri" w:eastAsia="Calibri" w:cs="Calibri"/>
          <w:b w:val="0"/>
          <w:bCs w:val="0"/>
          <w:i w:val="0"/>
          <w:iCs w:val="0"/>
          <w:noProof w:val="0"/>
          <w:color w:val="000000" w:themeColor="text1" w:themeTint="FF" w:themeShade="FF"/>
          <w:sz w:val="32"/>
          <w:szCs w:val="32"/>
          <w:lang w:val="en-GB"/>
        </w:rPr>
      </w:pPr>
      <w:r w:rsidRPr="7878644F" w:rsidR="17D8B94E">
        <w:rPr>
          <w:rFonts w:ascii="Calibri" w:hAnsi="Calibri" w:eastAsia="Calibri" w:cs="Calibri"/>
          <w:b w:val="0"/>
          <w:bCs w:val="0"/>
          <w:i w:val="0"/>
          <w:iCs w:val="0"/>
          <w:noProof w:val="0"/>
          <w:color w:val="000000" w:themeColor="text1" w:themeTint="FF" w:themeShade="FF"/>
          <w:sz w:val="32"/>
          <w:szCs w:val="32"/>
          <w:lang w:val="en-GB"/>
        </w:rPr>
        <w:t xml:space="preserve">Vapours and particles </w:t>
      </w:r>
    </w:p>
    <w:p w:rsidR="17D8B94E" w:rsidP="7878644F" w:rsidRDefault="17D8B94E" w14:paraId="66A34AFF" w14:textId="1B1DCCCE">
      <w:pPr>
        <w:jc w:val="left"/>
        <w:rPr>
          <w:rFonts w:ascii="Calibri" w:hAnsi="Calibri" w:eastAsia="Calibri" w:cs="Calibri"/>
          <w:noProof w:val="0"/>
          <w:sz w:val="32"/>
          <w:szCs w:val="32"/>
          <w:lang w:val="en-GB"/>
        </w:rPr>
      </w:pPr>
      <w:r w:rsidRPr="7878644F" w:rsidR="17D8B94E">
        <w:rPr>
          <w:rFonts w:ascii="Calibri" w:hAnsi="Calibri" w:eastAsia="Calibri" w:cs="Calibri"/>
          <w:b w:val="0"/>
          <w:bCs w:val="0"/>
          <w:i w:val="0"/>
          <w:iCs w:val="0"/>
          <w:noProof w:val="0"/>
          <w:color w:val="000000" w:themeColor="text1" w:themeTint="FF" w:themeShade="FF"/>
          <w:sz w:val="32"/>
          <w:szCs w:val="32"/>
          <w:lang w:val="en-GB"/>
        </w:rPr>
        <w:t>Chemical, wood dust, fumes, mists</w:t>
      </w:r>
      <w:r w:rsidRPr="7878644F" w:rsidR="17D8B94E">
        <w:rPr>
          <w:rFonts w:ascii="Calibri" w:hAnsi="Calibri" w:eastAsia="Calibri" w:cs="Calibri"/>
          <w:noProof w:val="0"/>
          <w:sz w:val="32"/>
          <w:szCs w:val="32"/>
          <w:lang w:val="en-GB"/>
        </w:rPr>
        <w:t xml:space="preserve"> </w:t>
      </w:r>
    </w:p>
    <w:p w:rsidR="70EA3C20" w:rsidP="7878644F" w:rsidRDefault="70EA3C20" w14:paraId="7FC5278E" w14:textId="733BC59C">
      <w:pPr>
        <w:jc w:val="left"/>
        <w:rPr>
          <w:rFonts w:ascii="Calibri" w:hAnsi="Calibri" w:eastAsia="Calibri" w:cs="Calibri"/>
          <w:noProof w:val="0"/>
          <w:sz w:val="32"/>
          <w:szCs w:val="32"/>
          <w:lang w:val="en-GB"/>
        </w:rPr>
      </w:pPr>
      <w:r w:rsidRPr="30F4B907" w:rsidR="70EA3C20">
        <w:rPr>
          <w:rFonts w:ascii="Calibri" w:hAnsi="Calibri" w:eastAsia="Calibri" w:cs="Calibri"/>
          <w:b w:val="0"/>
          <w:bCs w:val="0"/>
          <w:i w:val="0"/>
          <w:iCs w:val="0"/>
          <w:noProof w:val="0"/>
          <w:color w:val="000000" w:themeColor="text1" w:themeTint="FF" w:themeShade="FF"/>
          <w:sz w:val="32"/>
          <w:szCs w:val="32"/>
          <w:lang w:val="en-GB"/>
        </w:rPr>
        <w:t>National Health Service (2021</w:t>
      </w:r>
      <w:r w:rsidRPr="30F4B907" w:rsidR="423EB25C">
        <w:rPr>
          <w:rFonts w:ascii="Calibri" w:hAnsi="Calibri" w:eastAsia="Calibri" w:cs="Calibri"/>
          <w:b w:val="0"/>
          <w:bCs w:val="0"/>
          <w:i w:val="0"/>
          <w:iCs w:val="0"/>
          <w:noProof w:val="0"/>
          <w:color w:val="000000" w:themeColor="text1" w:themeTint="FF" w:themeShade="FF"/>
          <w:sz w:val="32"/>
          <w:szCs w:val="32"/>
          <w:lang w:val="en-GB"/>
        </w:rPr>
        <w:t>, b</w:t>
      </w:r>
      <w:r w:rsidRPr="30F4B907" w:rsidR="70EA3C20">
        <w:rPr>
          <w:rFonts w:ascii="Calibri" w:hAnsi="Calibri" w:eastAsia="Calibri" w:cs="Calibri"/>
          <w:b w:val="0"/>
          <w:bCs w:val="0"/>
          <w:i w:val="0"/>
          <w:iCs w:val="0"/>
          <w:noProof w:val="0"/>
          <w:color w:val="000000" w:themeColor="text1" w:themeTint="FF" w:themeShade="FF"/>
          <w:sz w:val="32"/>
          <w:szCs w:val="32"/>
          <w:lang w:val="en-GB"/>
        </w:rPr>
        <w:t>) states that a</w:t>
      </w:r>
      <w:r w:rsidRPr="30F4B907" w:rsidR="17D8B94E">
        <w:rPr>
          <w:rFonts w:ascii="Calibri" w:hAnsi="Calibri" w:eastAsia="Calibri" w:cs="Calibri"/>
          <w:b w:val="0"/>
          <w:bCs w:val="0"/>
          <w:i w:val="0"/>
          <w:iCs w:val="0"/>
          <w:noProof w:val="0"/>
          <w:color w:val="000000" w:themeColor="text1" w:themeTint="FF" w:themeShade="FF"/>
          <w:sz w:val="32"/>
          <w:szCs w:val="32"/>
          <w:lang w:val="en-GB"/>
        </w:rPr>
        <w:t xml:space="preserve">voiding these triggers is a part of the management </w:t>
      </w:r>
      <w:r w:rsidRPr="30F4B907" w:rsidR="0399CD2B">
        <w:rPr>
          <w:rFonts w:ascii="Calibri" w:hAnsi="Calibri" w:eastAsia="Calibri" w:cs="Calibri"/>
          <w:b w:val="0"/>
          <w:bCs w:val="0"/>
          <w:i w:val="0"/>
          <w:iCs w:val="0"/>
          <w:noProof w:val="0"/>
          <w:color w:val="000000" w:themeColor="text1" w:themeTint="FF" w:themeShade="FF"/>
          <w:sz w:val="32"/>
          <w:szCs w:val="32"/>
          <w:lang w:val="en-GB"/>
        </w:rPr>
        <w:t>plan</w:t>
      </w:r>
      <w:r w:rsidRPr="30F4B907" w:rsidR="34EAD730">
        <w:rPr>
          <w:rFonts w:ascii="Calibri" w:hAnsi="Calibri" w:eastAsia="Calibri" w:cs="Calibri"/>
          <w:b w:val="0"/>
          <w:bCs w:val="0"/>
          <w:i w:val="0"/>
          <w:iCs w:val="0"/>
          <w:noProof w:val="0"/>
          <w:color w:val="000000" w:themeColor="text1" w:themeTint="FF" w:themeShade="FF"/>
          <w:sz w:val="32"/>
          <w:szCs w:val="32"/>
          <w:lang w:val="en-GB"/>
        </w:rPr>
        <w:t>,</w:t>
      </w:r>
      <w:r w:rsidRPr="30F4B907" w:rsidR="0399CD2B">
        <w:rPr>
          <w:rFonts w:ascii="Calibri" w:hAnsi="Calibri" w:eastAsia="Calibri" w:cs="Calibri"/>
          <w:b w:val="0"/>
          <w:bCs w:val="0"/>
          <w:i w:val="0"/>
          <w:iCs w:val="0"/>
          <w:noProof w:val="0"/>
          <w:color w:val="000000" w:themeColor="text1" w:themeTint="FF" w:themeShade="FF"/>
          <w:sz w:val="32"/>
          <w:szCs w:val="32"/>
          <w:lang w:val="en-GB"/>
        </w:rPr>
        <w:t xml:space="preserve"> if</w:t>
      </w:r>
      <w:r w:rsidRPr="30F4B907" w:rsidR="17D8B94E">
        <w:rPr>
          <w:rFonts w:ascii="Calibri" w:hAnsi="Calibri" w:eastAsia="Calibri" w:cs="Calibri"/>
          <w:b w:val="0"/>
          <w:bCs w:val="0"/>
          <w:i w:val="0"/>
          <w:iCs w:val="0"/>
          <w:noProof w:val="0"/>
          <w:color w:val="000000" w:themeColor="text1" w:themeTint="FF" w:themeShade="FF"/>
          <w:sz w:val="32"/>
          <w:szCs w:val="32"/>
          <w:lang w:val="en-GB"/>
        </w:rPr>
        <w:t xml:space="preserve"> they are not avoided</w:t>
      </w:r>
      <w:r w:rsidRPr="30F4B907" w:rsidR="3C7FF3D0">
        <w:rPr>
          <w:rFonts w:ascii="Calibri" w:hAnsi="Calibri" w:eastAsia="Calibri" w:cs="Calibri"/>
          <w:b w:val="0"/>
          <w:bCs w:val="0"/>
          <w:i w:val="0"/>
          <w:iCs w:val="0"/>
          <w:noProof w:val="0"/>
          <w:color w:val="000000" w:themeColor="text1" w:themeTint="FF" w:themeShade="FF"/>
          <w:sz w:val="32"/>
          <w:szCs w:val="32"/>
          <w:lang w:val="en-GB"/>
        </w:rPr>
        <w:t xml:space="preserve"> </w:t>
      </w:r>
      <w:r w:rsidRPr="30F4B907" w:rsidR="36A7C9BF">
        <w:rPr>
          <w:rFonts w:ascii="Calibri" w:hAnsi="Calibri" w:eastAsia="Calibri" w:cs="Calibri"/>
          <w:b w:val="0"/>
          <w:bCs w:val="0"/>
          <w:i w:val="0"/>
          <w:iCs w:val="0"/>
          <w:noProof w:val="0"/>
          <w:color w:val="000000" w:themeColor="text1" w:themeTint="FF" w:themeShade="FF"/>
          <w:sz w:val="32"/>
          <w:szCs w:val="32"/>
          <w:lang w:val="en-GB"/>
        </w:rPr>
        <w:t xml:space="preserve">the </w:t>
      </w:r>
      <w:r w:rsidRPr="30F4B907" w:rsidR="17D8B94E">
        <w:rPr>
          <w:rFonts w:ascii="Calibri" w:hAnsi="Calibri" w:eastAsia="Calibri" w:cs="Calibri"/>
          <w:b w:val="0"/>
          <w:bCs w:val="0"/>
          <w:i w:val="0"/>
          <w:iCs w:val="0"/>
          <w:noProof w:val="0"/>
          <w:color w:val="000000" w:themeColor="text1" w:themeTint="FF" w:themeShade="FF"/>
          <w:sz w:val="32"/>
          <w:szCs w:val="32"/>
          <w:lang w:val="en-GB"/>
        </w:rPr>
        <w:t>treatment will only be used to reduce symptoms</w:t>
      </w:r>
      <w:r w:rsidRPr="30F4B907" w:rsidR="3A8FC2E3">
        <w:rPr>
          <w:rFonts w:ascii="Calibri" w:hAnsi="Calibri" w:eastAsia="Calibri" w:cs="Calibri"/>
          <w:b w:val="0"/>
          <w:bCs w:val="0"/>
          <w:i w:val="0"/>
          <w:iCs w:val="0"/>
          <w:noProof w:val="0"/>
          <w:color w:val="000000" w:themeColor="text1" w:themeTint="FF" w:themeShade="FF"/>
          <w:sz w:val="32"/>
          <w:szCs w:val="32"/>
          <w:lang w:val="en-GB"/>
        </w:rPr>
        <w:t>, also</w:t>
      </w:r>
      <w:r w:rsidRPr="30F4B907" w:rsidR="17D8B94E">
        <w:rPr>
          <w:rFonts w:ascii="Calibri" w:hAnsi="Calibri" w:eastAsia="Calibri" w:cs="Calibri"/>
          <w:b w:val="0"/>
          <w:bCs w:val="0"/>
          <w:i w:val="0"/>
          <w:iCs w:val="0"/>
          <w:noProof w:val="0"/>
          <w:color w:val="000000" w:themeColor="text1" w:themeTint="FF" w:themeShade="FF"/>
          <w:sz w:val="32"/>
          <w:szCs w:val="32"/>
          <w:lang w:val="en-GB"/>
        </w:rPr>
        <w:t xml:space="preserve"> </w:t>
      </w:r>
      <w:r w:rsidRPr="30F4B907" w:rsidR="2F8F2152">
        <w:rPr>
          <w:rFonts w:ascii="Calibri" w:hAnsi="Calibri" w:eastAsia="Calibri" w:cs="Calibri"/>
          <w:b w:val="0"/>
          <w:bCs w:val="0"/>
          <w:i w:val="0"/>
          <w:iCs w:val="0"/>
          <w:noProof w:val="0"/>
          <w:color w:val="000000" w:themeColor="text1" w:themeTint="FF" w:themeShade="FF"/>
          <w:sz w:val="32"/>
          <w:szCs w:val="32"/>
          <w:lang w:val="en-GB"/>
        </w:rPr>
        <w:t>i</w:t>
      </w:r>
      <w:r w:rsidRPr="30F4B907" w:rsidR="17D8B94E">
        <w:rPr>
          <w:rFonts w:ascii="Calibri" w:hAnsi="Calibri" w:eastAsia="Calibri" w:cs="Calibri"/>
          <w:b w:val="0"/>
          <w:bCs w:val="0"/>
          <w:i w:val="0"/>
          <w:iCs w:val="0"/>
          <w:noProof w:val="0"/>
          <w:color w:val="000000" w:themeColor="text1" w:themeTint="FF" w:themeShade="FF"/>
          <w:sz w:val="32"/>
          <w:szCs w:val="32"/>
          <w:lang w:val="en-GB"/>
        </w:rPr>
        <w:t>f is not diagnosed, protected, or avoiding exposure, occupational asthma can cause permanent change to the lungs.</w:t>
      </w:r>
      <w:r w:rsidRPr="30F4B907" w:rsidR="51F69301">
        <w:rPr>
          <w:rFonts w:ascii="Calibri" w:hAnsi="Calibri" w:eastAsia="Calibri" w:cs="Calibri"/>
          <w:b w:val="0"/>
          <w:bCs w:val="0"/>
          <w:i w:val="0"/>
          <w:iCs w:val="0"/>
          <w:noProof w:val="0"/>
          <w:color w:val="000000" w:themeColor="text1" w:themeTint="FF" w:themeShade="FF"/>
          <w:sz w:val="32"/>
          <w:szCs w:val="32"/>
          <w:lang w:val="en-GB"/>
        </w:rPr>
        <w:t xml:space="preserve"> </w:t>
      </w:r>
      <w:r w:rsidRPr="30F4B907" w:rsidR="18A1869D">
        <w:rPr>
          <w:rFonts w:ascii="Calibri" w:hAnsi="Calibri" w:eastAsia="Calibri" w:cs="Calibri"/>
          <w:b w:val="0"/>
          <w:bCs w:val="0"/>
          <w:i w:val="0"/>
          <w:iCs w:val="0"/>
          <w:noProof w:val="0"/>
          <w:color w:val="000000" w:themeColor="text1" w:themeTint="FF" w:themeShade="FF"/>
          <w:sz w:val="32"/>
          <w:szCs w:val="32"/>
          <w:lang w:val="en-GB"/>
        </w:rPr>
        <w:t xml:space="preserve">According to </w:t>
      </w:r>
      <w:r w:rsidRPr="30F4B907" w:rsidR="37B8243A">
        <w:rPr>
          <w:rFonts w:ascii="Calibri" w:hAnsi="Calibri" w:eastAsia="Calibri" w:cs="Calibri"/>
          <w:noProof w:val="0"/>
          <w:sz w:val="32"/>
          <w:szCs w:val="32"/>
          <w:lang w:val="en-GB"/>
        </w:rPr>
        <w:t>Health and Safety Executive (2023)</w:t>
      </w:r>
      <w:r w:rsidRPr="30F4B907" w:rsidR="02A60412">
        <w:rPr>
          <w:rFonts w:ascii="Calibri" w:hAnsi="Calibri" w:eastAsia="Calibri" w:cs="Calibri"/>
          <w:noProof w:val="0"/>
          <w:sz w:val="32"/>
          <w:szCs w:val="32"/>
          <w:lang w:val="en-GB"/>
        </w:rPr>
        <w:t xml:space="preserve"> </w:t>
      </w:r>
      <w:r w:rsidRPr="30F4B907" w:rsidR="37B8243A">
        <w:rPr>
          <w:rFonts w:ascii="Calibri" w:hAnsi="Calibri" w:eastAsia="Calibri" w:cs="Calibri"/>
          <w:noProof w:val="0"/>
          <w:sz w:val="32"/>
          <w:szCs w:val="32"/>
          <w:lang w:val="en-GB"/>
        </w:rPr>
        <w:t>employers</w:t>
      </w:r>
      <w:r w:rsidRPr="30F4B907" w:rsidR="37B8243A">
        <w:rPr>
          <w:rFonts w:ascii="Calibri" w:hAnsi="Calibri" w:eastAsia="Calibri" w:cs="Calibri"/>
          <w:noProof w:val="0"/>
          <w:sz w:val="32"/>
          <w:szCs w:val="32"/>
          <w:lang w:val="en-GB"/>
        </w:rPr>
        <w:t xml:space="preserve"> should perform periodic health monitoring of employees at risk of developing occupational asthma</w:t>
      </w:r>
      <w:r w:rsidRPr="30F4B907" w:rsidR="517642BD">
        <w:rPr>
          <w:rFonts w:ascii="Calibri" w:hAnsi="Calibri" w:eastAsia="Calibri" w:cs="Calibri"/>
          <w:noProof w:val="0"/>
          <w:sz w:val="32"/>
          <w:szCs w:val="32"/>
          <w:lang w:val="en-GB"/>
        </w:rPr>
        <w:t>,</w:t>
      </w:r>
      <w:r w:rsidRPr="30F4B907" w:rsidR="37B8243A">
        <w:rPr>
          <w:rFonts w:ascii="Calibri" w:hAnsi="Calibri" w:eastAsia="Calibri" w:cs="Calibri"/>
          <w:noProof w:val="0"/>
          <w:sz w:val="32"/>
          <w:szCs w:val="32"/>
          <w:lang w:val="en-GB"/>
        </w:rPr>
        <w:t xml:space="preserve"> </w:t>
      </w:r>
      <w:r w:rsidRPr="30F4B907" w:rsidR="22DB432D">
        <w:rPr>
          <w:rFonts w:ascii="Calibri" w:hAnsi="Calibri" w:eastAsia="Calibri" w:cs="Calibri"/>
          <w:noProof w:val="0"/>
          <w:sz w:val="32"/>
          <w:szCs w:val="32"/>
          <w:lang w:val="en-GB"/>
        </w:rPr>
        <w:t>this</w:t>
      </w:r>
      <w:r w:rsidRPr="30F4B907" w:rsidR="37B8243A">
        <w:rPr>
          <w:rFonts w:ascii="Calibri" w:hAnsi="Calibri" w:eastAsia="Calibri" w:cs="Calibri"/>
          <w:noProof w:val="0"/>
          <w:sz w:val="32"/>
          <w:szCs w:val="32"/>
          <w:lang w:val="en-GB"/>
        </w:rPr>
        <w:t xml:space="preserve"> approach </w:t>
      </w:r>
      <w:r w:rsidRPr="30F4B907" w:rsidR="090C9A76">
        <w:rPr>
          <w:rFonts w:ascii="Calibri" w:hAnsi="Calibri" w:eastAsia="Calibri" w:cs="Calibri"/>
          <w:noProof w:val="0"/>
          <w:sz w:val="32"/>
          <w:szCs w:val="32"/>
          <w:lang w:val="en-GB"/>
        </w:rPr>
        <w:t>could</w:t>
      </w:r>
      <w:r w:rsidRPr="30F4B907" w:rsidR="37B8243A">
        <w:rPr>
          <w:rFonts w:ascii="Calibri" w:hAnsi="Calibri" w:eastAsia="Calibri" w:cs="Calibri"/>
          <w:noProof w:val="0"/>
          <w:sz w:val="32"/>
          <w:szCs w:val="32"/>
          <w:lang w:val="en-GB"/>
        </w:rPr>
        <w:t xml:space="preserve"> early detect </w:t>
      </w:r>
      <w:r w:rsidRPr="30F4B907" w:rsidR="47B17FA7">
        <w:rPr>
          <w:rFonts w:ascii="Calibri" w:hAnsi="Calibri" w:eastAsia="Calibri" w:cs="Calibri"/>
          <w:noProof w:val="0"/>
          <w:sz w:val="32"/>
          <w:szCs w:val="32"/>
          <w:lang w:val="en-GB"/>
        </w:rPr>
        <w:t>the</w:t>
      </w:r>
      <w:r w:rsidRPr="30F4B907" w:rsidR="37B8243A">
        <w:rPr>
          <w:rFonts w:ascii="Calibri" w:hAnsi="Calibri" w:eastAsia="Calibri" w:cs="Calibri"/>
          <w:noProof w:val="0"/>
          <w:sz w:val="32"/>
          <w:szCs w:val="32"/>
          <w:lang w:val="en-GB"/>
        </w:rPr>
        <w:t xml:space="preserve"> health effects</w:t>
      </w:r>
      <w:r w:rsidRPr="30F4B907" w:rsidR="1CCA21E1">
        <w:rPr>
          <w:rFonts w:ascii="Calibri" w:hAnsi="Calibri" w:eastAsia="Calibri" w:cs="Calibri"/>
          <w:noProof w:val="0"/>
          <w:sz w:val="32"/>
          <w:szCs w:val="32"/>
          <w:lang w:val="en-GB"/>
        </w:rPr>
        <w:t xml:space="preserve"> and</w:t>
      </w:r>
      <w:r w:rsidRPr="30F4B907" w:rsidR="37B8243A">
        <w:rPr>
          <w:rFonts w:ascii="Calibri" w:hAnsi="Calibri" w:eastAsia="Calibri" w:cs="Calibri"/>
          <w:noProof w:val="0"/>
          <w:sz w:val="32"/>
          <w:szCs w:val="32"/>
          <w:lang w:val="en-GB"/>
        </w:rPr>
        <w:t xml:space="preserve"> </w:t>
      </w:r>
      <w:r w:rsidRPr="30F4B907" w:rsidR="2FFE5CC2">
        <w:rPr>
          <w:rFonts w:ascii="Calibri" w:hAnsi="Calibri" w:eastAsia="Calibri" w:cs="Calibri"/>
          <w:noProof w:val="0"/>
          <w:sz w:val="32"/>
          <w:szCs w:val="32"/>
          <w:lang w:val="en-GB"/>
        </w:rPr>
        <w:t>providing</w:t>
      </w:r>
      <w:r w:rsidRPr="30F4B907" w:rsidR="37B8243A">
        <w:rPr>
          <w:rFonts w:ascii="Calibri" w:hAnsi="Calibri" w:eastAsia="Calibri" w:cs="Calibri"/>
          <w:noProof w:val="0"/>
          <w:sz w:val="32"/>
          <w:szCs w:val="32"/>
          <w:lang w:val="en-GB"/>
        </w:rPr>
        <w:t xml:space="preserve"> the best chance of </w:t>
      </w:r>
      <w:r w:rsidRPr="30F4B907" w:rsidR="2703F240">
        <w:rPr>
          <w:rFonts w:ascii="Calibri" w:hAnsi="Calibri" w:eastAsia="Calibri" w:cs="Calibri"/>
          <w:noProof w:val="0"/>
          <w:sz w:val="32"/>
          <w:szCs w:val="32"/>
          <w:lang w:val="en-GB"/>
        </w:rPr>
        <w:t>preventing</w:t>
      </w:r>
      <w:r w:rsidRPr="30F4B907" w:rsidR="37B8243A">
        <w:rPr>
          <w:rFonts w:ascii="Calibri" w:hAnsi="Calibri" w:eastAsia="Calibri" w:cs="Calibri"/>
          <w:noProof w:val="0"/>
          <w:sz w:val="32"/>
          <w:szCs w:val="32"/>
          <w:lang w:val="en-GB"/>
        </w:rPr>
        <w:t xml:space="preserve"> respiratory condition.</w:t>
      </w:r>
      <w:r w:rsidRPr="30F4B907" w:rsidR="620C37B0">
        <w:rPr>
          <w:rFonts w:ascii="Calibri" w:hAnsi="Calibri" w:eastAsia="Calibri" w:cs="Calibri"/>
          <w:noProof w:val="0"/>
          <w:sz w:val="32"/>
          <w:szCs w:val="32"/>
          <w:lang w:val="en-GB"/>
        </w:rPr>
        <w:t xml:space="preserve"> </w:t>
      </w:r>
      <w:r w:rsidRPr="30F4B907" w:rsidR="1013E204">
        <w:rPr>
          <w:rFonts w:ascii="Calibri" w:hAnsi="Calibri" w:eastAsia="Calibri" w:cs="Calibri"/>
          <w:noProof w:val="0"/>
          <w:sz w:val="32"/>
          <w:szCs w:val="32"/>
          <w:lang w:val="en-GB"/>
        </w:rPr>
        <w:t>Banasiak (2018) claims that there are m</w:t>
      </w:r>
      <w:r w:rsidRPr="30F4B907" w:rsidR="6983F05A">
        <w:rPr>
          <w:rFonts w:ascii="Calibri" w:hAnsi="Calibri" w:eastAsia="Calibri" w:cs="Calibri"/>
          <w:noProof w:val="0"/>
          <w:sz w:val="32"/>
          <w:szCs w:val="32"/>
          <w:lang w:val="en-GB"/>
        </w:rPr>
        <w:t>ore</w:t>
      </w:r>
      <w:r w:rsidRPr="30F4B907" w:rsidR="1013E204">
        <w:rPr>
          <w:rFonts w:ascii="Calibri" w:hAnsi="Calibri" w:eastAsia="Calibri" w:cs="Calibri"/>
          <w:noProof w:val="0"/>
          <w:sz w:val="32"/>
          <w:szCs w:val="32"/>
          <w:lang w:val="en-GB"/>
        </w:rPr>
        <w:t xml:space="preserve"> evidence-based asthma management plans that should be made available to patients</w:t>
      </w:r>
      <w:r w:rsidRPr="30F4B907" w:rsidR="15F67754">
        <w:rPr>
          <w:rFonts w:ascii="Calibri" w:hAnsi="Calibri" w:eastAsia="Calibri" w:cs="Calibri"/>
          <w:noProof w:val="0"/>
          <w:sz w:val="32"/>
          <w:szCs w:val="32"/>
          <w:lang w:val="en-GB"/>
        </w:rPr>
        <w:t>,</w:t>
      </w:r>
      <w:r w:rsidRPr="30F4B907" w:rsidR="4CA67109">
        <w:rPr>
          <w:rFonts w:ascii="Calibri" w:hAnsi="Calibri" w:eastAsia="Calibri" w:cs="Calibri"/>
          <w:noProof w:val="0"/>
          <w:sz w:val="32"/>
          <w:szCs w:val="32"/>
          <w:lang w:val="en-GB"/>
        </w:rPr>
        <w:t xml:space="preserve"> </w:t>
      </w:r>
      <w:r w:rsidRPr="30F4B907" w:rsidR="15F67754">
        <w:rPr>
          <w:rFonts w:ascii="Calibri" w:hAnsi="Calibri" w:eastAsia="Calibri" w:cs="Calibri"/>
          <w:noProof w:val="0"/>
          <w:sz w:val="32"/>
          <w:szCs w:val="32"/>
          <w:lang w:val="en-GB"/>
        </w:rPr>
        <w:t>they should be taught monitoring technique, inhaler use, and environmental modification.</w:t>
      </w:r>
      <w:r w:rsidRPr="30F4B907" w:rsidR="351C05DC">
        <w:rPr>
          <w:rFonts w:ascii="Calibri" w:hAnsi="Calibri" w:eastAsia="Calibri" w:cs="Calibri"/>
          <w:noProof w:val="0"/>
          <w:sz w:val="32"/>
          <w:szCs w:val="32"/>
          <w:lang w:val="en-GB"/>
        </w:rPr>
        <w:t xml:space="preserve"> </w:t>
      </w:r>
    </w:p>
    <w:p w:rsidR="7878644F" w:rsidP="6F6D848B" w:rsidRDefault="7878644F" w14:paraId="2AE8B2F4" w14:textId="4A965A5E">
      <w:pPr>
        <w:pStyle w:val="Normal"/>
        <w:jc w:val="left"/>
        <w:rPr>
          <w:rFonts w:ascii="Calibri" w:hAnsi="Calibri" w:eastAsia="Calibri" w:cs="Calibri"/>
          <w:b w:val="0"/>
          <w:bCs w:val="0"/>
          <w:i w:val="0"/>
          <w:iCs w:val="0"/>
          <w:noProof w:val="0"/>
          <w:color w:val="000000" w:themeColor="text1" w:themeTint="FF" w:themeShade="FF"/>
          <w:sz w:val="32"/>
          <w:szCs w:val="32"/>
          <w:lang w:val="en-GB"/>
        </w:rPr>
      </w:pPr>
      <w:r w:rsidRPr="6F6D848B" w:rsidR="2F047175">
        <w:rPr>
          <w:rFonts w:ascii="Calibri" w:hAnsi="Calibri" w:eastAsia="Calibri" w:cs="Calibri"/>
          <w:b w:val="0"/>
          <w:bCs w:val="0"/>
          <w:i w:val="0"/>
          <w:iCs w:val="0"/>
          <w:noProof w:val="0"/>
          <w:color w:val="000000" w:themeColor="text1" w:themeTint="FF" w:themeShade="FF"/>
          <w:sz w:val="32"/>
          <w:szCs w:val="32"/>
          <w:lang w:val="en-GB"/>
        </w:rPr>
        <w:t xml:space="preserve">                                             6</w:t>
      </w:r>
    </w:p>
    <w:p w:rsidR="7878644F" w:rsidP="7878644F" w:rsidRDefault="7878644F" w14:paraId="28761D6D" w14:textId="7D12D348">
      <w:pPr>
        <w:pStyle w:val="Normal"/>
        <w:jc w:val="left"/>
        <w:rPr>
          <w:rFonts w:ascii="Calibri" w:hAnsi="Calibri" w:eastAsia="Calibri" w:cs="Calibri"/>
          <w:b w:val="0"/>
          <w:bCs w:val="0"/>
          <w:i w:val="0"/>
          <w:iCs w:val="0"/>
          <w:noProof w:val="0"/>
          <w:color w:val="000000" w:themeColor="text1" w:themeTint="FF" w:themeShade="FF"/>
          <w:sz w:val="32"/>
          <w:szCs w:val="32"/>
          <w:lang w:val="en-GB"/>
        </w:rPr>
      </w:pPr>
    </w:p>
    <w:p w:rsidR="3ECEDBF1" w:rsidP="7878644F" w:rsidRDefault="3ECEDBF1" w14:paraId="2A839995" w14:textId="2CC697E8">
      <w:pPr>
        <w:pStyle w:val="Normal"/>
        <w:jc w:val="left"/>
        <w:rPr>
          <w:rFonts w:ascii="Calibri" w:hAnsi="Calibri" w:eastAsia="Calibri" w:cs="Calibri"/>
          <w:b w:val="0"/>
          <w:bCs w:val="0"/>
          <w:i w:val="0"/>
          <w:iCs w:val="0"/>
          <w:noProof w:val="0"/>
          <w:color w:val="000000" w:themeColor="text1" w:themeTint="FF" w:themeShade="FF"/>
          <w:sz w:val="36"/>
          <w:szCs w:val="36"/>
          <w:lang w:val="en-GB"/>
        </w:rPr>
      </w:pPr>
      <w:r w:rsidRPr="7878644F" w:rsidR="3ECEDBF1">
        <w:rPr>
          <w:rFonts w:ascii="Calibri" w:hAnsi="Calibri" w:eastAsia="Calibri" w:cs="Calibri"/>
          <w:b w:val="0"/>
          <w:bCs w:val="0"/>
          <w:i w:val="0"/>
          <w:iCs w:val="0"/>
          <w:noProof w:val="0"/>
          <w:color w:val="000000" w:themeColor="text1" w:themeTint="FF" w:themeShade="FF"/>
          <w:sz w:val="36"/>
          <w:szCs w:val="36"/>
          <w:lang w:val="en-GB"/>
        </w:rPr>
        <w:t xml:space="preserve">Severe Asthma </w:t>
      </w:r>
    </w:p>
    <w:p w:rsidR="3ECEDBF1" w:rsidP="7878644F" w:rsidRDefault="3ECEDBF1" w14:paraId="660DB974" w14:textId="24006B63">
      <w:pPr>
        <w:jc w:val="left"/>
      </w:pPr>
      <w:r>
        <w:br/>
      </w:r>
    </w:p>
    <w:p w:rsidR="3ECEDBF1" w:rsidP="7878644F" w:rsidRDefault="3ECEDBF1" w14:paraId="5EC26270" w14:textId="54C4DDF3">
      <w:pPr>
        <w:jc w:val="left"/>
        <w:rPr>
          <w:rFonts w:ascii="Calibri" w:hAnsi="Calibri" w:eastAsia="Calibri" w:cs="Calibri"/>
          <w:noProof w:val="0"/>
          <w:sz w:val="32"/>
          <w:szCs w:val="32"/>
          <w:lang w:val="en-GB"/>
        </w:rPr>
      </w:pPr>
      <w:r w:rsidRPr="30F4B907" w:rsidR="3ECEDBF1">
        <w:rPr>
          <w:rFonts w:ascii="Calibri" w:hAnsi="Calibri" w:eastAsia="Calibri" w:cs="Calibri"/>
          <w:b w:val="0"/>
          <w:bCs w:val="0"/>
          <w:i w:val="0"/>
          <w:iCs w:val="0"/>
          <w:noProof w:val="0"/>
          <w:color w:val="000000" w:themeColor="text1" w:themeTint="FF" w:themeShade="FF"/>
          <w:sz w:val="32"/>
          <w:szCs w:val="32"/>
          <w:lang w:val="en-GB"/>
        </w:rPr>
        <w:t>Severe asthma is a type of asthma that does not respond well to normal treatment, the symptoms are more intense, and can last longer than the other, this condition is a medical emergency, which can cause death extremely quick if the adequate treatment is not provided (NHS, 2022). Asthma Lung Uk (</w:t>
      </w:r>
      <w:r w:rsidRPr="30F4B907" w:rsidR="51338D10">
        <w:rPr>
          <w:rFonts w:ascii="Calibri" w:hAnsi="Calibri" w:eastAsia="Calibri" w:cs="Calibri"/>
          <w:b w:val="0"/>
          <w:bCs w:val="0"/>
          <w:i w:val="0"/>
          <w:iCs w:val="0"/>
          <w:noProof w:val="0"/>
          <w:color w:val="000000" w:themeColor="text1" w:themeTint="FF" w:themeShade="FF"/>
          <w:sz w:val="32"/>
          <w:szCs w:val="32"/>
          <w:lang w:val="en-GB"/>
        </w:rPr>
        <w:t>2022, a</w:t>
      </w:r>
      <w:r w:rsidRPr="30F4B907" w:rsidR="3ECEDBF1">
        <w:rPr>
          <w:rFonts w:ascii="Calibri" w:hAnsi="Calibri" w:eastAsia="Calibri" w:cs="Calibri"/>
          <w:b w:val="0"/>
          <w:bCs w:val="0"/>
          <w:i w:val="0"/>
          <w:iCs w:val="0"/>
          <w:noProof w:val="0"/>
          <w:color w:val="000000" w:themeColor="text1" w:themeTint="FF" w:themeShade="FF"/>
          <w:sz w:val="32"/>
          <w:szCs w:val="32"/>
          <w:lang w:val="en-GB"/>
        </w:rPr>
        <w:t>) states that severe asthma affects adults and children, the same as the other types of asthma.</w:t>
      </w:r>
      <w:r w:rsidRPr="30F4B907" w:rsidR="3ECEDBF1">
        <w:rPr>
          <w:rFonts w:ascii="Calibri" w:hAnsi="Calibri" w:eastAsia="Calibri" w:cs="Calibri"/>
          <w:noProof w:val="0"/>
          <w:sz w:val="32"/>
          <w:szCs w:val="32"/>
          <w:lang w:val="en-GB"/>
        </w:rPr>
        <w:t xml:space="preserve"> </w:t>
      </w:r>
      <w:r w:rsidRPr="30F4B907" w:rsidR="3ECEDBF1">
        <w:rPr>
          <w:rFonts w:ascii="Calibri" w:hAnsi="Calibri" w:eastAsia="Calibri" w:cs="Calibri"/>
          <w:b w:val="0"/>
          <w:bCs w:val="0"/>
          <w:i w:val="0"/>
          <w:iCs w:val="0"/>
          <w:noProof w:val="0"/>
          <w:color w:val="000000" w:themeColor="text1" w:themeTint="FF" w:themeShade="FF"/>
          <w:sz w:val="32"/>
          <w:szCs w:val="32"/>
          <w:lang w:val="en-GB"/>
        </w:rPr>
        <w:t>According to Asthma Lung Uk (2022</w:t>
      </w:r>
      <w:r w:rsidRPr="30F4B907" w:rsidR="0482775E">
        <w:rPr>
          <w:rFonts w:ascii="Calibri" w:hAnsi="Calibri" w:eastAsia="Calibri" w:cs="Calibri"/>
          <w:b w:val="0"/>
          <w:bCs w:val="0"/>
          <w:i w:val="0"/>
          <w:iCs w:val="0"/>
          <w:noProof w:val="0"/>
          <w:color w:val="000000" w:themeColor="text1" w:themeTint="FF" w:themeShade="FF"/>
          <w:sz w:val="32"/>
          <w:szCs w:val="32"/>
          <w:lang w:val="en-GB"/>
        </w:rPr>
        <w:t>, b</w:t>
      </w:r>
      <w:r w:rsidRPr="30F4B907" w:rsidR="3ECEDBF1">
        <w:rPr>
          <w:rFonts w:ascii="Calibri" w:hAnsi="Calibri" w:eastAsia="Calibri" w:cs="Calibri"/>
          <w:b w:val="0"/>
          <w:bCs w:val="0"/>
          <w:i w:val="0"/>
          <w:iCs w:val="0"/>
          <w:noProof w:val="0"/>
          <w:color w:val="000000" w:themeColor="text1" w:themeTint="FF" w:themeShade="FF"/>
          <w:sz w:val="32"/>
          <w:szCs w:val="32"/>
          <w:lang w:val="en-GB"/>
        </w:rPr>
        <w:t xml:space="preserve">) there are around 4 out 100 people who live with severe asthma, which means 200,000 people in UK. </w:t>
      </w:r>
      <w:r w:rsidRPr="30F4B907" w:rsidR="3ECEDBF1">
        <w:rPr>
          <w:rFonts w:ascii="Calibri" w:hAnsi="Calibri" w:eastAsia="Calibri" w:cs="Calibri"/>
          <w:b w:val="0"/>
          <w:bCs w:val="0"/>
          <w:i w:val="0"/>
          <w:iCs w:val="0"/>
          <w:noProof w:val="0"/>
          <w:color w:val="000000" w:themeColor="text1" w:themeTint="FF" w:themeShade="FF"/>
          <w:sz w:val="32"/>
          <w:szCs w:val="32"/>
          <w:lang w:val="en-GB"/>
        </w:rPr>
        <w:t>The Global Allergy Airways Patient Platform (GAAPP, 2022) mentioned that the signs for severe asthma are different than the others, for example:</w:t>
      </w:r>
      <w:r w:rsidRPr="30F4B907" w:rsidR="3ECEDBF1">
        <w:rPr>
          <w:rFonts w:ascii="Calibri" w:hAnsi="Calibri" w:eastAsia="Calibri" w:cs="Calibri"/>
          <w:noProof w:val="0"/>
          <w:sz w:val="32"/>
          <w:szCs w:val="32"/>
          <w:lang w:val="en-GB"/>
        </w:rPr>
        <w:t xml:space="preserve"> </w:t>
      </w:r>
    </w:p>
    <w:p w:rsidR="3ECEDBF1" w:rsidP="7878644F" w:rsidRDefault="3ECEDBF1" w14:paraId="6331D80F" w14:textId="47502C38">
      <w:pPr>
        <w:pStyle w:val="ListParagraph"/>
        <w:numPr>
          <w:ilvl w:val="0"/>
          <w:numId w:val="1"/>
        </w:numPr>
        <w:jc w:val="left"/>
        <w:rPr>
          <w:rFonts w:ascii="Calibri" w:hAnsi="Calibri" w:eastAsia="Calibri" w:cs="Calibri"/>
          <w:noProof w:val="0"/>
          <w:sz w:val="32"/>
          <w:szCs w:val="32"/>
          <w:lang w:val="en-GB"/>
        </w:rPr>
      </w:pPr>
      <w:r w:rsidRPr="7878644F" w:rsidR="3ECEDBF1">
        <w:rPr>
          <w:rFonts w:ascii="Calibri" w:hAnsi="Calibri" w:eastAsia="Calibri" w:cs="Calibri"/>
          <w:b w:val="0"/>
          <w:bCs w:val="0"/>
          <w:i w:val="0"/>
          <w:iCs w:val="0"/>
          <w:noProof w:val="0"/>
          <w:color w:val="000000" w:themeColor="text1" w:themeTint="FF" w:themeShade="FF"/>
          <w:sz w:val="32"/>
          <w:szCs w:val="32"/>
          <w:lang w:val="en-GB"/>
        </w:rPr>
        <w:t>Having more than two asthma attacks in a year</w:t>
      </w:r>
      <w:r w:rsidRPr="7878644F" w:rsidR="3ECEDBF1">
        <w:rPr>
          <w:rFonts w:ascii="Calibri" w:hAnsi="Calibri" w:eastAsia="Calibri" w:cs="Calibri"/>
          <w:noProof w:val="0"/>
          <w:sz w:val="32"/>
          <w:szCs w:val="32"/>
          <w:lang w:val="en-GB"/>
        </w:rPr>
        <w:t xml:space="preserve"> </w:t>
      </w:r>
    </w:p>
    <w:p w:rsidR="3ECEDBF1" w:rsidP="7878644F" w:rsidRDefault="3ECEDBF1" w14:paraId="755D42F5" w14:textId="5D2B1180">
      <w:pPr>
        <w:pStyle w:val="ListParagraph"/>
        <w:numPr>
          <w:ilvl w:val="0"/>
          <w:numId w:val="1"/>
        </w:numPr>
        <w:jc w:val="left"/>
        <w:rPr>
          <w:rFonts w:ascii="Calibri" w:hAnsi="Calibri" w:eastAsia="Calibri" w:cs="Calibri"/>
          <w:noProof w:val="0"/>
          <w:sz w:val="32"/>
          <w:szCs w:val="32"/>
          <w:lang w:val="en-GB"/>
        </w:rPr>
      </w:pPr>
      <w:r w:rsidRPr="7878644F" w:rsidR="3ECEDBF1">
        <w:rPr>
          <w:rFonts w:ascii="Calibri" w:hAnsi="Calibri" w:eastAsia="Calibri" w:cs="Calibri"/>
          <w:b w:val="0"/>
          <w:bCs w:val="0"/>
          <w:i w:val="0"/>
          <w:iCs w:val="0"/>
          <w:noProof w:val="0"/>
          <w:color w:val="000000" w:themeColor="text1" w:themeTint="FF" w:themeShade="FF"/>
          <w:sz w:val="32"/>
          <w:szCs w:val="32"/>
          <w:lang w:val="en-GB"/>
        </w:rPr>
        <w:t>Needing more oral medicine than usually</w:t>
      </w:r>
      <w:r w:rsidRPr="7878644F" w:rsidR="3ECEDBF1">
        <w:rPr>
          <w:rFonts w:ascii="Calibri" w:hAnsi="Calibri" w:eastAsia="Calibri" w:cs="Calibri"/>
          <w:noProof w:val="0"/>
          <w:sz w:val="32"/>
          <w:szCs w:val="32"/>
          <w:lang w:val="en-GB"/>
        </w:rPr>
        <w:t xml:space="preserve"> </w:t>
      </w:r>
    </w:p>
    <w:p w:rsidR="3ECEDBF1" w:rsidP="7878644F" w:rsidRDefault="3ECEDBF1" w14:paraId="1FBF643A" w14:textId="37BAE85F">
      <w:pPr>
        <w:pStyle w:val="ListParagraph"/>
        <w:numPr>
          <w:ilvl w:val="0"/>
          <w:numId w:val="1"/>
        </w:numPr>
        <w:jc w:val="left"/>
        <w:rPr>
          <w:rFonts w:ascii="Calibri" w:hAnsi="Calibri" w:eastAsia="Calibri" w:cs="Calibri"/>
          <w:noProof w:val="0"/>
          <w:sz w:val="32"/>
          <w:szCs w:val="32"/>
          <w:lang w:val="en-GB"/>
        </w:rPr>
      </w:pPr>
      <w:r w:rsidRPr="7878644F" w:rsidR="3ECEDBF1">
        <w:rPr>
          <w:rFonts w:ascii="Calibri" w:hAnsi="Calibri" w:eastAsia="Calibri" w:cs="Calibri"/>
          <w:b w:val="0"/>
          <w:bCs w:val="0"/>
          <w:i w:val="0"/>
          <w:iCs w:val="0"/>
          <w:noProof w:val="0"/>
          <w:color w:val="000000" w:themeColor="text1" w:themeTint="FF" w:themeShade="FF"/>
          <w:sz w:val="32"/>
          <w:szCs w:val="32"/>
          <w:lang w:val="en-GB"/>
        </w:rPr>
        <w:t>Turbulence of sleeping during the night</w:t>
      </w:r>
      <w:r w:rsidRPr="7878644F" w:rsidR="3ECEDBF1">
        <w:rPr>
          <w:rFonts w:ascii="Calibri" w:hAnsi="Calibri" w:eastAsia="Calibri" w:cs="Calibri"/>
          <w:noProof w:val="0"/>
          <w:sz w:val="32"/>
          <w:szCs w:val="32"/>
          <w:lang w:val="en-GB"/>
        </w:rPr>
        <w:t xml:space="preserve"> </w:t>
      </w:r>
    </w:p>
    <w:p w:rsidR="3ECEDBF1" w:rsidP="7878644F" w:rsidRDefault="3ECEDBF1" w14:paraId="2A479C85" w14:textId="4C40E120">
      <w:pPr>
        <w:pStyle w:val="ListParagraph"/>
        <w:numPr>
          <w:ilvl w:val="0"/>
          <w:numId w:val="1"/>
        </w:numPr>
        <w:jc w:val="left"/>
        <w:rPr>
          <w:rFonts w:ascii="Calibri" w:hAnsi="Calibri" w:eastAsia="Calibri" w:cs="Calibri"/>
          <w:noProof w:val="0"/>
          <w:sz w:val="32"/>
          <w:szCs w:val="32"/>
          <w:lang w:val="en-GB"/>
        </w:rPr>
      </w:pPr>
      <w:r w:rsidRPr="7878644F" w:rsidR="3ECEDBF1">
        <w:rPr>
          <w:rFonts w:ascii="Calibri" w:hAnsi="Calibri" w:eastAsia="Calibri" w:cs="Calibri"/>
          <w:b w:val="0"/>
          <w:bCs w:val="0"/>
          <w:i w:val="0"/>
          <w:iCs w:val="0"/>
          <w:noProof w:val="0"/>
          <w:color w:val="000000" w:themeColor="text1" w:themeTint="FF" w:themeShade="FF"/>
          <w:sz w:val="32"/>
          <w:szCs w:val="32"/>
          <w:lang w:val="en-GB"/>
        </w:rPr>
        <w:t xml:space="preserve">Using reliver more than three times per week </w:t>
      </w:r>
    </w:p>
    <w:p w:rsidR="7878644F" w:rsidP="30F4B907" w:rsidRDefault="7878644F" w14:paraId="50FC025D" w14:textId="32EFC89A">
      <w:pPr>
        <w:pStyle w:val="Normal"/>
        <w:ind w:left="0"/>
        <w:jc w:val="left"/>
        <w:rPr>
          <w:rFonts w:ascii="Calibri" w:hAnsi="Calibri" w:eastAsia="Calibri" w:cs="Calibri"/>
          <w:noProof w:val="0"/>
          <w:sz w:val="32"/>
          <w:szCs w:val="32"/>
          <w:lang w:val="en-GB"/>
        </w:rPr>
      </w:pPr>
      <w:r w:rsidRPr="30F4B907" w:rsidR="3ECEDBF1">
        <w:rPr>
          <w:rFonts w:ascii="Calibri" w:hAnsi="Calibri" w:eastAsia="Calibri" w:cs="Calibri"/>
          <w:b w:val="0"/>
          <w:bCs w:val="0"/>
          <w:i w:val="0"/>
          <w:iCs w:val="0"/>
          <w:noProof w:val="0"/>
          <w:color w:val="000000" w:themeColor="text1" w:themeTint="FF" w:themeShade="FF"/>
          <w:sz w:val="32"/>
          <w:szCs w:val="32"/>
          <w:lang w:val="en-GB"/>
        </w:rPr>
        <w:t>Samantha Walker (Deputy Chief Executive and Director of Research and Policy, Asthma Uk, 2022) mentioned there are several new biological drugs, that could help people with severe asthma</w:t>
      </w:r>
      <w:r w:rsidRPr="30F4B907" w:rsidR="3DB170F6">
        <w:rPr>
          <w:rFonts w:ascii="Calibri" w:hAnsi="Calibri" w:eastAsia="Calibri" w:cs="Calibri"/>
          <w:b w:val="0"/>
          <w:bCs w:val="0"/>
          <w:i w:val="0"/>
          <w:iCs w:val="0"/>
          <w:noProof w:val="0"/>
          <w:color w:val="000000" w:themeColor="text1" w:themeTint="FF" w:themeShade="FF"/>
          <w:sz w:val="32"/>
          <w:szCs w:val="32"/>
          <w:lang w:val="en-GB"/>
        </w:rPr>
        <w:t>.</w:t>
      </w:r>
      <w:r w:rsidRPr="30F4B907" w:rsidR="7D4F9986">
        <w:rPr>
          <w:rFonts w:ascii="Calibri" w:hAnsi="Calibri" w:eastAsia="Calibri" w:cs="Calibri"/>
          <w:b w:val="0"/>
          <w:bCs w:val="0"/>
          <w:i w:val="0"/>
          <w:iCs w:val="0"/>
          <w:noProof w:val="0"/>
          <w:color w:val="000000" w:themeColor="text1" w:themeTint="FF" w:themeShade="FF"/>
          <w:sz w:val="32"/>
          <w:szCs w:val="32"/>
          <w:lang w:val="en-GB"/>
        </w:rPr>
        <w:t xml:space="preserve"> </w:t>
      </w:r>
      <w:r w:rsidRPr="30F4B907" w:rsidR="426A507B">
        <w:rPr>
          <w:rFonts w:ascii="Calibri" w:hAnsi="Calibri" w:eastAsia="Calibri" w:cs="Calibri"/>
          <w:noProof w:val="0"/>
          <w:sz w:val="32"/>
          <w:szCs w:val="32"/>
          <w:lang w:val="en-GB"/>
        </w:rPr>
        <w:t xml:space="preserve">According to </w:t>
      </w:r>
      <w:r w:rsidRPr="30F4B907" w:rsidR="2D0F9AFC">
        <w:rPr>
          <w:rFonts w:ascii="Calibri" w:hAnsi="Calibri" w:eastAsia="Calibri" w:cs="Calibri"/>
          <w:noProof w:val="0"/>
          <w:sz w:val="32"/>
          <w:szCs w:val="32"/>
          <w:lang w:val="en-GB"/>
        </w:rPr>
        <w:t>NHS (</w:t>
      </w:r>
      <w:r w:rsidRPr="30F4B907" w:rsidR="2D0F9AFC">
        <w:rPr>
          <w:rFonts w:ascii="Calibri" w:hAnsi="Calibri" w:eastAsia="Calibri" w:cs="Calibri"/>
          <w:noProof w:val="0"/>
          <w:sz w:val="32"/>
          <w:szCs w:val="32"/>
          <w:lang w:val="en-GB"/>
        </w:rPr>
        <w:t>2021</w:t>
      </w:r>
      <w:r w:rsidRPr="30F4B907" w:rsidR="1D4F3994">
        <w:rPr>
          <w:rFonts w:ascii="Calibri" w:hAnsi="Calibri" w:eastAsia="Calibri" w:cs="Calibri"/>
          <w:noProof w:val="0"/>
          <w:sz w:val="32"/>
          <w:szCs w:val="32"/>
          <w:lang w:val="en-GB"/>
        </w:rPr>
        <w:t>, b</w:t>
      </w:r>
      <w:r w:rsidRPr="30F4B907" w:rsidR="426A507B">
        <w:rPr>
          <w:rFonts w:ascii="Calibri" w:hAnsi="Calibri" w:eastAsia="Calibri" w:cs="Calibri"/>
          <w:noProof w:val="0"/>
          <w:sz w:val="32"/>
          <w:szCs w:val="32"/>
          <w:lang w:val="en-GB"/>
        </w:rPr>
        <w:t>) t</w:t>
      </w:r>
      <w:r w:rsidRPr="30F4B907" w:rsidR="3DB170F6">
        <w:rPr>
          <w:rFonts w:ascii="Calibri" w:hAnsi="Calibri" w:eastAsia="Calibri" w:cs="Calibri"/>
          <w:noProof w:val="0"/>
          <w:sz w:val="32"/>
          <w:szCs w:val="32"/>
          <w:lang w:val="en-GB"/>
        </w:rPr>
        <w:t>his biological medication</w:t>
      </w:r>
      <w:r w:rsidRPr="30F4B907" w:rsidR="2B01DFEC">
        <w:rPr>
          <w:rFonts w:ascii="Calibri" w:hAnsi="Calibri" w:eastAsia="Calibri" w:cs="Calibri"/>
          <w:noProof w:val="0"/>
          <w:sz w:val="32"/>
          <w:szCs w:val="32"/>
          <w:lang w:val="en-GB"/>
        </w:rPr>
        <w:t xml:space="preserve"> can help to reduce the risk of eosinophilic asthma or severe asthma, also allow</w:t>
      </w:r>
      <w:r w:rsidRPr="30F4B907" w:rsidR="284145C2">
        <w:rPr>
          <w:rFonts w:ascii="Calibri" w:hAnsi="Calibri" w:eastAsia="Calibri" w:cs="Calibri"/>
          <w:noProof w:val="0"/>
          <w:sz w:val="32"/>
          <w:szCs w:val="32"/>
          <w:lang w:val="en-GB"/>
        </w:rPr>
        <w:t>s</w:t>
      </w:r>
      <w:r w:rsidRPr="30F4B907" w:rsidR="546034DF">
        <w:rPr>
          <w:rFonts w:ascii="Calibri" w:hAnsi="Calibri" w:eastAsia="Calibri" w:cs="Calibri"/>
          <w:noProof w:val="0"/>
          <w:sz w:val="32"/>
          <w:szCs w:val="32"/>
          <w:lang w:val="en-GB"/>
        </w:rPr>
        <w:t xml:space="preserve"> by</w:t>
      </w:r>
      <w:r w:rsidRPr="30F4B907" w:rsidR="2B01DFEC">
        <w:rPr>
          <w:rFonts w:ascii="Calibri" w:hAnsi="Calibri" w:eastAsia="Calibri" w:cs="Calibri"/>
          <w:noProof w:val="0"/>
          <w:sz w:val="32"/>
          <w:szCs w:val="32"/>
          <w:lang w:val="en-GB"/>
        </w:rPr>
        <w:t xml:space="preserve"> reducing or even stopping the administration of oral steroids and decrease the likelihood of adverse reactions and support people suffering from severe bronchial asthma to control symptoms and reduce the frequency of asthmatic episodes.</w:t>
      </w:r>
      <w:r w:rsidRPr="30F4B907" w:rsidR="4384BAA8">
        <w:rPr>
          <w:rFonts w:ascii="Calibri" w:hAnsi="Calibri" w:eastAsia="Calibri" w:cs="Calibri"/>
          <w:noProof w:val="0"/>
          <w:sz w:val="32"/>
          <w:szCs w:val="32"/>
          <w:lang w:val="en-GB"/>
        </w:rPr>
        <w:t xml:space="preserve"> </w:t>
      </w:r>
    </w:p>
    <w:p w:rsidR="7878644F" w:rsidP="30F4B907" w:rsidRDefault="7878644F" w14:paraId="3CBC2748" w14:textId="37FAFFC3">
      <w:pPr>
        <w:pStyle w:val="Normal"/>
        <w:ind w:left="0"/>
        <w:jc w:val="left"/>
        <w:rPr>
          <w:rFonts w:ascii="Calibri" w:hAnsi="Calibri" w:eastAsia="Calibri" w:cs="Calibri"/>
          <w:noProof w:val="0"/>
          <w:sz w:val="32"/>
          <w:szCs w:val="32"/>
          <w:lang w:val="en-GB"/>
        </w:rPr>
      </w:pPr>
    </w:p>
    <w:p w:rsidR="7878644F" w:rsidP="30F4B907" w:rsidRDefault="7878644F" w14:paraId="44C6E54C" w14:textId="26DFA7B4">
      <w:pPr>
        <w:pStyle w:val="Normal"/>
        <w:ind w:left="0"/>
        <w:jc w:val="left"/>
        <w:rPr>
          <w:rFonts w:ascii="Calibri" w:hAnsi="Calibri" w:eastAsia="Calibri" w:cs="Calibri"/>
          <w:noProof w:val="0"/>
          <w:sz w:val="32"/>
          <w:szCs w:val="32"/>
          <w:lang w:val="en-GB"/>
        </w:rPr>
      </w:pPr>
      <w:r w:rsidRPr="6F6D848B" w:rsidR="52DE2D81">
        <w:rPr>
          <w:rFonts w:ascii="Calibri" w:hAnsi="Calibri" w:eastAsia="Calibri" w:cs="Calibri"/>
          <w:noProof w:val="0"/>
          <w:sz w:val="32"/>
          <w:szCs w:val="32"/>
          <w:lang w:val="en-GB"/>
        </w:rPr>
        <w:t xml:space="preserve">                                             7</w:t>
      </w:r>
    </w:p>
    <w:p w:rsidR="7878644F" w:rsidP="30F4B907" w:rsidRDefault="7878644F" w14:paraId="5EFE98B0" w14:textId="6FFA2683">
      <w:pPr>
        <w:pStyle w:val="Normal"/>
        <w:ind w:left="0"/>
        <w:jc w:val="left"/>
        <w:rPr>
          <w:rFonts w:ascii="Calibri" w:hAnsi="Calibri" w:eastAsia="Calibri" w:cs="Calibri"/>
          <w:noProof w:val="0"/>
          <w:sz w:val="32"/>
          <w:szCs w:val="32"/>
          <w:lang w:val="en-GB"/>
        </w:rPr>
      </w:pPr>
    </w:p>
    <w:p w:rsidR="7878644F" w:rsidP="30F4B907" w:rsidRDefault="7878644F" w14:paraId="49ECB521" w14:textId="29EF67C9">
      <w:pPr>
        <w:pStyle w:val="Normal"/>
        <w:ind w:left="0"/>
        <w:jc w:val="left"/>
        <w:rPr>
          <w:rFonts w:ascii="Calibri" w:hAnsi="Calibri" w:eastAsia="Calibri" w:cs="Calibri"/>
          <w:noProof w:val="0"/>
          <w:sz w:val="32"/>
          <w:szCs w:val="32"/>
          <w:lang w:val="en-GB"/>
        </w:rPr>
      </w:pPr>
    </w:p>
    <w:p w:rsidR="7878644F" w:rsidP="30F4B907" w:rsidRDefault="7878644F" w14:paraId="0965A724" w14:textId="6FDB0F39">
      <w:pPr>
        <w:pStyle w:val="Normal"/>
        <w:ind w:left="0"/>
        <w:jc w:val="left"/>
        <w:rPr>
          <w:rFonts w:ascii="Calibri" w:hAnsi="Calibri" w:eastAsia="Calibri" w:cs="Calibri"/>
          <w:noProof w:val="0"/>
          <w:sz w:val="32"/>
          <w:szCs w:val="32"/>
          <w:lang w:val="en-GB"/>
        </w:rPr>
      </w:pPr>
    </w:p>
    <w:p w:rsidR="7878644F" w:rsidP="30F4B907" w:rsidRDefault="7878644F" w14:paraId="089B2612" w14:textId="5C07DDDF">
      <w:pPr>
        <w:pStyle w:val="Normal"/>
        <w:ind w:left="0"/>
        <w:jc w:val="left"/>
        <w:rPr>
          <w:rFonts w:ascii="Calibri" w:hAnsi="Calibri" w:eastAsia="Calibri" w:cs="Calibri"/>
          <w:noProof w:val="0"/>
          <w:sz w:val="32"/>
          <w:szCs w:val="32"/>
          <w:lang w:val="en-GB"/>
        </w:rPr>
      </w:pPr>
      <w:r w:rsidRPr="6F6D848B" w:rsidR="4384BAA8">
        <w:rPr>
          <w:rFonts w:ascii="Calibri" w:hAnsi="Calibri" w:eastAsia="Calibri" w:cs="Calibri"/>
          <w:noProof w:val="0"/>
          <w:sz w:val="32"/>
          <w:szCs w:val="32"/>
          <w:lang w:val="en-GB"/>
        </w:rPr>
        <w:t>NHS England75(</w:t>
      </w:r>
      <w:r w:rsidRPr="6F6D848B" w:rsidR="4ECC8168">
        <w:rPr>
          <w:rFonts w:ascii="Calibri" w:hAnsi="Calibri" w:eastAsia="Calibri" w:cs="Calibri"/>
          <w:noProof w:val="0"/>
          <w:sz w:val="32"/>
          <w:szCs w:val="32"/>
          <w:lang w:val="en-GB"/>
        </w:rPr>
        <w:t>2023) states that t</w:t>
      </w:r>
      <w:r w:rsidRPr="6F6D848B" w:rsidR="4384BAA8">
        <w:rPr>
          <w:rFonts w:ascii="Calibri" w:hAnsi="Calibri" w:eastAsia="Calibri" w:cs="Calibri"/>
          <w:noProof w:val="0"/>
          <w:sz w:val="32"/>
          <w:szCs w:val="32"/>
          <w:lang w:val="en-GB"/>
        </w:rPr>
        <w:t>he w</w:t>
      </w:r>
      <w:r w:rsidRPr="6F6D848B" w:rsidR="0A7F74B9">
        <w:rPr>
          <w:rFonts w:ascii="Calibri" w:hAnsi="Calibri" w:eastAsia="Calibri" w:cs="Calibri"/>
          <w:noProof w:val="0"/>
          <w:sz w:val="32"/>
          <w:szCs w:val="32"/>
          <w:lang w:val="en-GB"/>
        </w:rPr>
        <w:t>ay of administration can be by injection or infusion on a regular basis,</w:t>
      </w:r>
      <w:r w:rsidRPr="6F6D848B" w:rsidR="2E1EF401">
        <w:rPr>
          <w:rFonts w:ascii="Calibri" w:hAnsi="Calibri" w:eastAsia="Calibri" w:cs="Calibri"/>
          <w:noProof w:val="0"/>
          <w:sz w:val="32"/>
          <w:szCs w:val="32"/>
          <w:lang w:val="en-GB"/>
        </w:rPr>
        <w:t xml:space="preserve"> as well</w:t>
      </w:r>
      <w:r w:rsidRPr="6F6D848B" w:rsidR="0A7F74B9">
        <w:rPr>
          <w:rFonts w:ascii="Calibri" w:hAnsi="Calibri" w:eastAsia="Calibri" w:cs="Calibri"/>
          <w:noProof w:val="0"/>
          <w:sz w:val="32"/>
          <w:szCs w:val="32"/>
          <w:lang w:val="en-GB"/>
        </w:rPr>
        <w:t xml:space="preserve"> it can be done in hospital or patients can </w:t>
      </w:r>
      <w:r w:rsidRPr="6F6D848B" w:rsidR="0A7F74B9">
        <w:rPr>
          <w:rFonts w:ascii="Calibri" w:hAnsi="Calibri" w:eastAsia="Calibri" w:cs="Calibri"/>
          <w:noProof w:val="0"/>
          <w:sz w:val="32"/>
          <w:szCs w:val="32"/>
          <w:lang w:val="en-GB"/>
        </w:rPr>
        <w:t xml:space="preserve">self-administer at home. </w:t>
      </w:r>
      <w:r w:rsidRPr="6F6D848B" w:rsidR="0A7F74B9">
        <w:rPr>
          <w:rFonts w:ascii="Calibri" w:hAnsi="Calibri" w:eastAsia="Calibri" w:cs="Calibri"/>
          <w:noProof w:val="0"/>
          <w:sz w:val="32"/>
          <w:szCs w:val="32"/>
          <w:lang w:val="en-GB"/>
        </w:rPr>
        <w:t xml:space="preserve">To support early identification, the Asthma Biologics Fast-Absorbing Product Working Group has developed a guide for patients </w:t>
      </w:r>
      <w:r w:rsidRPr="6F6D848B" w:rsidR="69D1E751">
        <w:rPr>
          <w:rFonts w:ascii="Calibri" w:hAnsi="Calibri" w:eastAsia="Calibri" w:cs="Calibri"/>
          <w:noProof w:val="0"/>
          <w:sz w:val="32"/>
          <w:szCs w:val="32"/>
          <w:lang w:val="en-GB"/>
        </w:rPr>
        <w:t>called”</w:t>
      </w:r>
      <w:r w:rsidRPr="6F6D848B" w:rsidR="0A7F74B9">
        <w:rPr>
          <w:rFonts w:ascii="Calibri" w:hAnsi="Calibri" w:eastAsia="Calibri" w:cs="Calibri"/>
          <w:noProof w:val="0"/>
          <w:sz w:val="32"/>
          <w:szCs w:val="32"/>
          <w:lang w:val="en-GB"/>
        </w:rPr>
        <w:t xml:space="preserve"> Is your asthma under control?” which encourages patients to have an informed discussion with their healthcare team</w:t>
      </w:r>
      <w:r w:rsidRPr="6F6D848B" w:rsidR="7D06435A">
        <w:rPr>
          <w:rFonts w:ascii="Calibri" w:hAnsi="Calibri" w:eastAsia="Calibri" w:cs="Calibri"/>
          <w:noProof w:val="0"/>
          <w:sz w:val="32"/>
          <w:szCs w:val="32"/>
          <w:lang w:val="en-GB"/>
        </w:rPr>
        <w:t>,</w:t>
      </w:r>
      <w:r w:rsidRPr="6F6D848B" w:rsidR="0A7F74B9">
        <w:rPr>
          <w:rFonts w:ascii="Calibri" w:hAnsi="Calibri" w:eastAsia="Calibri" w:cs="Calibri"/>
          <w:noProof w:val="0"/>
          <w:sz w:val="32"/>
          <w:szCs w:val="32"/>
          <w:lang w:val="en-GB"/>
        </w:rPr>
        <w:t xml:space="preserve"> if their asthma is not adequately controlled, even after correct medication treatment.</w:t>
      </w:r>
      <w:r w:rsidRPr="6F6D848B" w:rsidR="25E632C0">
        <w:rPr>
          <w:rFonts w:ascii="Calibri" w:hAnsi="Calibri" w:eastAsia="Calibri" w:cs="Calibri"/>
          <w:noProof w:val="0"/>
          <w:sz w:val="32"/>
          <w:szCs w:val="32"/>
          <w:lang w:val="en-GB"/>
        </w:rPr>
        <w:t xml:space="preserve"> </w:t>
      </w:r>
      <w:r w:rsidRPr="6F6D848B" w:rsidR="66A497A8">
        <w:rPr>
          <w:rFonts w:ascii="Calibri" w:hAnsi="Calibri" w:eastAsia="Calibri" w:cs="Calibri"/>
          <w:noProof w:val="0"/>
          <w:sz w:val="32"/>
          <w:szCs w:val="32"/>
          <w:lang w:val="en-GB"/>
        </w:rPr>
        <w:t xml:space="preserve">A study </w:t>
      </w:r>
      <w:r w:rsidRPr="6F6D848B" w:rsidR="6F0A2BF4">
        <w:rPr>
          <w:rFonts w:ascii="Calibri" w:hAnsi="Calibri" w:eastAsia="Calibri" w:cs="Calibri"/>
          <w:noProof w:val="0"/>
          <w:sz w:val="32"/>
          <w:szCs w:val="32"/>
          <w:lang w:val="en-GB"/>
        </w:rPr>
        <w:t>done by</w:t>
      </w:r>
      <w:r w:rsidRPr="6F6D848B" w:rsidR="66A497A8">
        <w:rPr>
          <w:rFonts w:ascii="Calibri" w:hAnsi="Calibri" w:eastAsia="Calibri" w:cs="Calibri"/>
          <w:noProof w:val="0"/>
          <w:sz w:val="32"/>
          <w:szCs w:val="32"/>
          <w:lang w:val="en-GB"/>
        </w:rPr>
        <w:t xml:space="preserve"> Paudyal, et al (2018) </w:t>
      </w:r>
      <w:r w:rsidRPr="6F6D848B" w:rsidR="66A497A8">
        <w:rPr>
          <w:rFonts w:ascii="Calibri" w:hAnsi="Calibri" w:eastAsia="Calibri" w:cs="Calibri"/>
          <w:noProof w:val="0"/>
          <w:sz w:val="32"/>
          <w:szCs w:val="32"/>
          <w:lang w:val="en-GB"/>
        </w:rPr>
        <w:t>indicates</w:t>
      </w:r>
      <w:r w:rsidRPr="6F6D848B" w:rsidR="66A497A8">
        <w:rPr>
          <w:rFonts w:ascii="Calibri" w:hAnsi="Calibri" w:eastAsia="Calibri" w:cs="Calibri"/>
          <w:noProof w:val="0"/>
          <w:sz w:val="32"/>
          <w:szCs w:val="32"/>
          <w:lang w:val="en-GB"/>
        </w:rPr>
        <w:t xml:space="preserve"> that there is evidence to suggest that practicing meditation</w:t>
      </w:r>
      <w:r w:rsidRPr="6F6D848B" w:rsidR="01B9BCFF">
        <w:rPr>
          <w:rFonts w:ascii="Calibri" w:hAnsi="Calibri" w:eastAsia="Calibri" w:cs="Calibri"/>
          <w:noProof w:val="0"/>
          <w:sz w:val="32"/>
          <w:szCs w:val="32"/>
          <w:lang w:val="en-GB"/>
        </w:rPr>
        <w:t>,</w:t>
      </w:r>
      <w:r w:rsidRPr="6F6D848B" w:rsidR="66A497A8">
        <w:rPr>
          <w:rFonts w:ascii="Calibri" w:hAnsi="Calibri" w:eastAsia="Calibri" w:cs="Calibri"/>
          <w:noProof w:val="0"/>
          <w:sz w:val="32"/>
          <w:szCs w:val="32"/>
          <w:lang w:val="en-GB"/>
        </w:rPr>
        <w:t xml:space="preserve"> can be beneficial in improving the quality of life in individuals diagnosed with asthma.</w:t>
      </w:r>
    </w:p>
    <w:p w:rsidR="7878644F" w:rsidP="30F4B907" w:rsidRDefault="7878644F" w14:paraId="3D064B11" w14:textId="2F8078BD">
      <w:pPr>
        <w:pStyle w:val="Normal"/>
        <w:jc w:val="left"/>
        <w:rPr>
          <w:rFonts w:ascii="Calibri" w:hAnsi="Calibri" w:eastAsia="Calibri" w:cs="Calibri"/>
          <w:noProof w:val="0"/>
          <w:sz w:val="32"/>
          <w:szCs w:val="32"/>
          <w:lang w:val="en-GB"/>
        </w:rPr>
      </w:pPr>
      <w:r w:rsidRPr="30F4B907" w:rsidR="3ECEDBF1">
        <w:rPr>
          <w:rFonts w:ascii="Calibri" w:hAnsi="Calibri" w:eastAsia="Calibri" w:cs="Calibri"/>
          <w:b w:val="0"/>
          <w:bCs w:val="0"/>
          <w:i w:val="0"/>
          <w:iCs w:val="0"/>
          <w:noProof w:val="0"/>
          <w:color w:val="000000" w:themeColor="text1" w:themeTint="FF" w:themeShade="FF"/>
          <w:sz w:val="32"/>
          <w:szCs w:val="32"/>
          <w:lang w:val="en-GB"/>
        </w:rPr>
        <w:t xml:space="preserve"> </w:t>
      </w:r>
    </w:p>
    <w:p w:rsidR="7878644F" w:rsidP="7878644F" w:rsidRDefault="7878644F" w14:paraId="45139498" w14:textId="7CCAC4A6">
      <w:pPr>
        <w:pStyle w:val="Normal"/>
        <w:jc w:val="left"/>
        <w:rPr>
          <w:rFonts w:ascii="Calibri" w:hAnsi="Calibri" w:eastAsia="Calibri" w:cs="Calibri"/>
          <w:b w:val="0"/>
          <w:bCs w:val="0"/>
          <w:i w:val="0"/>
          <w:iCs w:val="0"/>
          <w:noProof w:val="0"/>
          <w:color w:val="000000" w:themeColor="text1" w:themeTint="FF" w:themeShade="FF"/>
          <w:sz w:val="32"/>
          <w:szCs w:val="32"/>
          <w:lang w:val="en-GB"/>
        </w:rPr>
      </w:pPr>
    </w:p>
    <w:p w:rsidR="7878644F" w:rsidP="7878644F" w:rsidRDefault="7878644F" w14:paraId="35BCEC6B" w14:textId="4C9DD28A">
      <w:pPr>
        <w:pStyle w:val="Normal"/>
        <w:jc w:val="left"/>
        <w:rPr>
          <w:rFonts w:ascii="Calibri" w:hAnsi="Calibri" w:eastAsia="Calibri" w:cs="Calibri"/>
          <w:b w:val="0"/>
          <w:bCs w:val="0"/>
          <w:i w:val="0"/>
          <w:iCs w:val="0"/>
          <w:noProof w:val="0"/>
          <w:color w:val="000000" w:themeColor="text1" w:themeTint="FF" w:themeShade="FF"/>
          <w:sz w:val="32"/>
          <w:szCs w:val="32"/>
          <w:lang w:val="en-GB"/>
        </w:rPr>
      </w:pPr>
    </w:p>
    <w:p w:rsidR="7878644F" w:rsidP="7878644F" w:rsidRDefault="7878644F" w14:paraId="3C4A137D" w14:textId="5588A204">
      <w:pPr>
        <w:pStyle w:val="Normal"/>
        <w:jc w:val="left"/>
        <w:rPr>
          <w:rFonts w:ascii="Calibri" w:hAnsi="Calibri" w:eastAsia="Calibri" w:cs="Calibri"/>
          <w:b w:val="0"/>
          <w:bCs w:val="0"/>
          <w:i w:val="0"/>
          <w:iCs w:val="0"/>
          <w:noProof w:val="0"/>
          <w:color w:val="000000" w:themeColor="text1" w:themeTint="FF" w:themeShade="FF"/>
          <w:sz w:val="32"/>
          <w:szCs w:val="32"/>
          <w:lang w:val="en-GB"/>
        </w:rPr>
      </w:pPr>
    </w:p>
    <w:p w:rsidR="7878644F" w:rsidP="7878644F" w:rsidRDefault="7878644F" w14:paraId="6D103A53" w14:textId="3E0412CB">
      <w:pPr>
        <w:pStyle w:val="Normal"/>
        <w:jc w:val="left"/>
        <w:rPr>
          <w:rFonts w:ascii="Calibri" w:hAnsi="Calibri" w:eastAsia="Calibri" w:cs="Calibri"/>
          <w:b w:val="0"/>
          <w:bCs w:val="0"/>
          <w:i w:val="0"/>
          <w:iCs w:val="0"/>
          <w:noProof w:val="0"/>
          <w:color w:val="000000" w:themeColor="text1" w:themeTint="FF" w:themeShade="FF"/>
          <w:sz w:val="32"/>
          <w:szCs w:val="32"/>
          <w:lang w:val="en-GB"/>
        </w:rPr>
      </w:pPr>
    </w:p>
    <w:p w:rsidR="7878644F" w:rsidP="6F6D848B" w:rsidRDefault="7878644F" w14:paraId="3B5D2E60" w14:textId="035E2FB4">
      <w:pPr>
        <w:pStyle w:val="Normal"/>
        <w:jc w:val="left"/>
        <w:rPr>
          <w:rFonts w:ascii="Calibri" w:hAnsi="Calibri" w:eastAsia="Calibri" w:cs="Calibri"/>
          <w:b w:val="0"/>
          <w:bCs w:val="0"/>
          <w:i w:val="0"/>
          <w:iCs w:val="0"/>
          <w:noProof w:val="0"/>
          <w:color w:val="000000" w:themeColor="text1" w:themeTint="FF" w:themeShade="FF"/>
          <w:sz w:val="32"/>
          <w:szCs w:val="32"/>
          <w:lang w:val="en-GB"/>
        </w:rPr>
      </w:pPr>
      <w:r w:rsidRPr="6F6D848B" w:rsidR="22AA97B1">
        <w:rPr>
          <w:rFonts w:ascii="Calibri" w:hAnsi="Calibri" w:eastAsia="Calibri" w:cs="Calibri"/>
          <w:b w:val="0"/>
          <w:bCs w:val="0"/>
          <w:i w:val="0"/>
          <w:iCs w:val="0"/>
          <w:noProof w:val="0"/>
          <w:color w:val="000000" w:themeColor="text1" w:themeTint="FF" w:themeShade="FF"/>
          <w:sz w:val="32"/>
          <w:szCs w:val="32"/>
          <w:lang w:val="en-GB"/>
        </w:rPr>
        <w:t xml:space="preserve">                                            8</w:t>
      </w:r>
    </w:p>
    <w:p w:rsidR="7878644F" w:rsidP="7878644F" w:rsidRDefault="7878644F" w14:paraId="4FD36582" w14:textId="54550C1F">
      <w:pPr>
        <w:pStyle w:val="Normal"/>
        <w:jc w:val="left"/>
        <w:rPr>
          <w:rFonts w:ascii="Calibri" w:hAnsi="Calibri" w:eastAsia="Calibri" w:cs="Calibri"/>
          <w:b w:val="0"/>
          <w:bCs w:val="0"/>
          <w:i w:val="0"/>
          <w:iCs w:val="0"/>
          <w:noProof w:val="0"/>
          <w:color w:val="000000" w:themeColor="text1" w:themeTint="FF" w:themeShade="FF"/>
          <w:sz w:val="32"/>
          <w:szCs w:val="32"/>
          <w:lang w:val="en-GB"/>
        </w:rPr>
      </w:pPr>
    </w:p>
    <w:p w:rsidR="7878644F" w:rsidP="7878644F" w:rsidRDefault="7878644F" w14:paraId="77D06F9A" w14:textId="4A1E35FE">
      <w:pPr>
        <w:pStyle w:val="Normal"/>
        <w:jc w:val="left"/>
        <w:rPr>
          <w:rFonts w:ascii="Calibri" w:hAnsi="Calibri" w:eastAsia="Calibri" w:cs="Calibri"/>
          <w:b w:val="0"/>
          <w:bCs w:val="0"/>
          <w:i w:val="0"/>
          <w:iCs w:val="0"/>
          <w:noProof w:val="0"/>
          <w:color w:val="000000" w:themeColor="text1" w:themeTint="FF" w:themeShade="FF"/>
          <w:sz w:val="32"/>
          <w:szCs w:val="32"/>
          <w:lang w:val="en-GB"/>
        </w:rPr>
      </w:pPr>
    </w:p>
    <w:p w:rsidR="7878644F" w:rsidP="7878644F" w:rsidRDefault="7878644F" w14:paraId="491776FE" w14:textId="0E342520">
      <w:pPr>
        <w:pStyle w:val="Normal"/>
        <w:jc w:val="left"/>
        <w:rPr>
          <w:rFonts w:ascii="Calibri" w:hAnsi="Calibri" w:eastAsia="Calibri" w:cs="Calibri"/>
          <w:b w:val="0"/>
          <w:bCs w:val="0"/>
          <w:i w:val="0"/>
          <w:iCs w:val="0"/>
          <w:noProof w:val="0"/>
          <w:color w:val="000000" w:themeColor="text1" w:themeTint="FF" w:themeShade="FF"/>
          <w:sz w:val="32"/>
          <w:szCs w:val="32"/>
          <w:lang w:val="en-GB"/>
        </w:rPr>
      </w:pPr>
    </w:p>
    <w:p w:rsidR="7878644F" w:rsidP="7878644F" w:rsidRDefault="7878644F" w14:paraId="5DBC54AB" w14:textId="514BF072">
      <w:pPr>
        <w:pStyle w:val="Normal"/>
        <w:jc w:val="left"/>
        <w:rPr>
          <w:rFonts w:ascii="Calibri" w:hAnsi="Calibri" w:eastAsia="Calibri" w:cs="Calibri"/>
          <w:b w:val="0"/>
          <w:bCs w:val="0"/>
          <w:i w:val="0"/>
          <w:iCs w:val="0"/>
          <w:noProof w:val="0"/>
          <w:color w:val="000000" w:themeColor="text1" w:themeTint="FF" w:themeShade="FF"/>
          <w:sz w:val="32"/>
          <w:szCs w:val="32"/>
          <w:lang w:val="en-GB"/>
        </w:rPr>
      </w:pPr>
    </w:p>
    <w:p w:rsidR="6F6D848B" w:rsidP="6F6D848B" w:rsidRDefault="6F6D848B" w14:paraId="00736288" w14:textId="175CF16F">
      <w:pPr>
        <w:pStyle w:val="Normal"/>
        <w:jc w:val="left"/>
        <w:rPr>
          <w:rFonts w:ascii="Calibri" w:hAnsi="Calibri" w:eastAsia="Calibri" w:cs="Calibri"/>
          <w:b w:val="0"/>
          <w:bCs w:val="0"/>
          <w:i w:val="0"/>
          <w:iCs w:val="0"/>
          <w:noProof w:val="0"/>
          <w:color w:val="000000" w:themeColor="text1" w:themeTint="FF" w:themeShade="FF"/>
          <w:sz w:val="32"/>
          <w:szCs w:val="32"/>
          <w:lang w:val="en-GB"/>
        </w:rPr>
      </w:pPr>
    </w:p>
    <w:p w:rsidR="6F6D848B" w:rsidP="6F6D848B" w:rsidRDefault="6F6D848B" w14:paraId="74D8DA26" w14:textId="206E8D5E">
      <w:pPr>
        <w:pStyle w:val="Normal"/>
        <w:jc w:val="left"/>
        <w:rPr>
          <w:rFonts w:ascii="Calibri" w:hAnsi="Calibri" w:eastAsia="Calibri" w:cs="Calibri"/>
          <w:b w:val="0"/>
          <w:bCs w:val="0"/>
          <w:i w:val="0"/>
          <w:iCs w:val="0"/>
          <w:noProof w:val="0"/>
          <w:color w:val="000000" w:themeColor="text1" w:themeTint="FF" w:themeShade="FF"/>
          <w:sz w:val="32"/>
          <w:szCs w:val="32"/>
          <w:lang w:val="en-GB"/>
        </w:rPr>
      </w:pPr>
    </w:p>
    <w:p w:rsidR="6F6D848B" w:rsidP="6F6D848B" w:rsidRDefault="6F6D848B" w14:paraId="35FFC21A" w14:textId="1FE18615">
      <w:pPr>
        <w:pStyle w:val="Normal"/>
        <w:jc w:val="left"/>
        <w:rPr>
          <w:rFonts w:ascii="Calibri" w:hAnsi="Calibri" w:eastAsia="Calibri" w:cs="Calibri"/>
          <w:b w:val="0"/>
          <w:bCs w:val="0"/>
          <w:i w:val="0"/>
          <w:iCs w:val="0"/>
          <w:noProof w:val="0"/>
          <w:color w:val="000000" w:themeColor="text1" w:themeTint="FF" w:themeShade="FF"/>
          <w:sz w:val="32"/>
          <w:szCs w:val="32"/>
          <w:lang w:val="en-GB"/>
        </w:rPr>
      </w:pPr>
    </w:p>
    <w:p w:rsidR="6F6D848B" w:rsidP="6F6D848B" w:rsidRDefault="6F6D848B" w14:paraId="5B76C148" w14:textId="57128093">
      <w:pPr>
        <w:pStyle w:val="Normal"/>
        <w:jc w:val="left"/>
        <w:rPr>
          <w:rFonts w:ascii="Calibri" w:hAnsi="Calibri" w:eastAsia="Calibri" w:cs="Calibri"/>
          <w:b w:val="0"/>
          <w:bCs w:val="0"/>
          <w:i w:val="0"/>
          <w:iCs w:val="0"/>
          <w:noProof w:val="0"/>
          <w:color w:val="000000" w:themeColor="text1" w:themeTint="FF" w:themeShade="FF"/>
          <w:sz w:val="32"/>
          <w:szCs w:val="32"/>
          <w:lang w:val="en-GB"/>
        </w:rPr>
      </w:pPr>
    </w:p>
    <w:p w:rsidR="6F6D848B" w:rsidP="6F6D848B" w:rsidRDefault="6F6D848B" w14:paraId="3A19CC75" w14:textId="14300756">
      <w:pPr>
        <w:pStyle w:val="Normal"/>
        <w:jc w:val="left"/>
        <w:rPr>
          <w:rFonts w:ascii="Calibri" w:hAnsi="Calibri" w:eastAsia="Calibri" w:cs="Calibri"/>
          <w:b w:val="0"/>
          <w:bCs w:val="0"/>
          <w:i w:val="0"/>
          <w:iCs w:val="0"/>
          <w:noProof w:val="0"/>
          <w:color w:val="000000" w:themeColor="text1" w:themeTint="FF" w:themeShade="FF"/>
          <w:sz w:val="32"/>
          <w:szCs w:val="32"/>
          <w:lang w:val="en-GB"/>
        </w:rPr>
      </w:pPr>
    </w:p>
    <w:p w:rsidR="7878644F" w:rsidP="30F4B907" w:rsidRDefault="7878644F" w14:paraId="3BB7836A" w14:textId="3DF23CFC">
      <w:pPr>
        <w:pStyle w:val="Normal"/>
        <w:jc w:val="left"/>
        <w:rPr>
          <w:rFonts w:ascii="Calibri" w:hAnsi="Calibri" w:eastAsia="Calibri" w:cs="Calibri"/>
          <w:b w:val="0"/>
          <w:bCs w:val="0"/>
          <w:i w:val="0"/>
          <w:iCs w:val="0"/>
          <w:noProof w:val="0"/>
          <w:color w:val="000000" w:themeColor="text1" w:themeTint="FF" w:themeShade="FF"/>
          <w:sz w:val="32"/>
          <w:szCs w:val="32"/>
          <w:lang w:val="en-GB"/>
        </w:rPr>
      </w:pPr>
      <w:r w:rsidRPr="30F4B907" w:rsidR="783709A3">
        <w:rPr>
          <w:rFonts w:ascii="Calibri" w:hAnsi="Calibri" w:eastAsia="Calibri" w:cs="Calibri"/>
          <w:b w:val="0"/>
          <w:bCs w:val="0"/>
          <w:i w:val="0"/>
          <w:iCs w:val="0"/>
          <w:noProof w:val="0"/>
          <w:color w:val="000000" w:themeColor="text1" w:themeTint="FF" w:themeShade="FF"/>
          <w:sz w:val="32"/>
          <w:szCs w:val="32"/>
          <w:lang w:val="en-GB"/>
        </w:rPr>
        <w:t xml:space="preserve">Recommendations </w:t>
      </w:r>
      <w:r w:rsidRPr="30F4B907" w:rsidR="783709A3">
        <w:rPr>
          <w:rFonts w:ascii="Calibri" w:hAnsi="Calibri" w:eastAsia="Calibri" w:cs="Calibri"/>
          <w:b w:val="0"/>
          <w:bCs w:val="0"/>
          <w:i w:val="0"/>
          <w:iCs w:val="0"/>
          <w:noProof w:val="0"/>
          <w:color w:val="000000" w:themeColor="text1" w:themeTint="FF" w:themeShade="FF"/>
          <w:sz w:val="32"/>
          <w:szCs w:val="32"/>
          <w:lang w:val="en-GB"/>
        </w:rPr>
        <w:t>and conclusion</w:t>
      </w:r>
    </w:p>
    <w:p w:rsidR="7878644F" w:rsidP="7878644F" w:rsidRDefault="7878644F" w14:paraId="2817D27C" w14:textId="454F9F4B">
      <w:pPr>
        <w:pStyle w:val="Normal"/>
        <w:jc w:val="left"/>
        <w:rPr>
          <w:rFonts w:ascii="Calibri" w:hAnsi="Calibri" w:eastAsia="Calibri" w:cs="Calibri"/>
          <w:b w:val="0"/>
          <w:bCs w:val="0"/>
          <w:i w:val="0"/>
          <w:iCs w:val="0"/>
          <w:noProof w:val="0"/>
          <w:color w:val="000000" w:themeColor="text1" w:themeTint="FF" w:themeShade="FF"/>
          <w:sz w:val="32"/>
          <w:szCs w:val="32"/>
          <w:lang w:val="en-GB"/>
        </w:rPr>
      </w:pPr>
    </w:p>
    <w:p w:rsidR="7878644F" w:rsidP="7878644F" w:rsidRDefault="7878644F" w14:paraId="2E0231A7" w14:textId="71B85F83">
      <w:pPr>
        <w:pStyle w:val="Normal"/>
        <w:jc w:val="left"/>
        <w:rPr>
          <w:rFonts w:ascii="Calibri" w:hAnsi="Calibri" w:eastAsia="Calibri" w:cs="Calibri"/>
          <w:b w:val="0"/>
          <w:bCs w:val="0"/>
          <w:i w:val="0"/>
          <w:iCs w:val="0"/>
          <w:noProof w:val="0"/>
          <w:color w:val="000000" w:themeColor="text1" w:themeTint="FF" w:themeShade="FF"/>
          <w:sz w:val="32"/>
          <w:szCs w:val="32"/>
          <w:lang w:val="en-GB"/>
        </w:rPr>
      </w:pPr>
    </w:p>
    <w:p w:rsidR="7878644F" w:rsidP="6F6D848B" w:rsidRDefault="7878644F" w14:paraId="22873356" w14:textId="50A0E783">
      <w:pPr>
        <w:pStyle w:val="Normal"/>
        <w:jc w:val="left"/>
        <w:rPr>
          <w:rFonts w:ascii="Calibri" w:hAnsi="Calibri" w:eastAsia="Calibri" w:cs="Calibri"/>
          <w:noProof w:val="0"/>
          <w:sz w:val="32"/>
          <w:szCs w:val="32"/>
          <w:lang w:val="en-GB"/>
        </w:rPr>
      </w:pPr>
      <w:r w:rsidRPr="6F6D848B" w:rsidR="1EDA6D8D">
        <w:rPr>
          <w:rFonts w:ascii="Calibri" w:hAnsi="Calibri" w:eastAsia="Calibri" w:cs="Calibri"/>
          <w:noProof w:val="0"/>
          <w:sz w:val="32"/>
          <w:szCs w:val="32"/>
          <w:lang w:val="en-GB"/>
        </w:rPr>
        <w:t>In conclusion, research is part of all our lives, it helps researchers to understand, discover, treat, and offer the best to patients and at the same time respect</w:t>
      </w:r>
      <w:r w:rsidRPr="6F6D848B" w:rsidR="22D04E93">
        <w:rPr>
          <w:rFonts w:ascii="Calibri" w:hAnsi="Calibri" w:eastAsia="Calibri" w:cs="Calibri"/>
          <w:noProof w:val="0"/>
          <w:sz w:val="32"/>
          <w:szCs w:val="32"/>
          <w:lang w:val="en-GB"/>
        </w:rPr>
        <w:t xml:space="preserve"> human rights</w:t>
      </w:r>
      <w:r w:rsidRPr="6F6D848B" w:rsidR="1EDA6D8D">
        <w:rPr>
          <w:rFonts w:ascii="Calibri" w:hAnsi="Calibri" w:eastAsia="Calibri" w:cs="Calibri"/>
          <w:noProof w:val="0"/>
          <w:sz w:val="32"/>
          <w:szCs w:val="32"/>
          <w:lang w:val="en-GB"/>
        </w:rPr>
        <w:t xml:space="preserve">. </w:t>
      </w:r>
      <w:r w:rsidRPr="6F6D848B" w:rsidR="1EDA6D8D">
        <w:rPr>
          <w:rFonts w:ascii="Calibri" w:hAnsi="Calibri" w:eastAsia="Calibri" w:cs="Calibri"/>
          <w:noProof w:val="0"/>
          <w:sz w:val="32"/>
          <w:szCs w:val="32"/>
          <w:lang w:val="en-GB"/>
        </w:rPr>
        <w:t xml:space="preserve">Regarding </w:t>
      </w:r>
      <w:r w:rsidRPr="6F6D848B" w:rsidR="2998063B">
        <w:rPr>
          <w:rFonts w:ascii="Calibri" w:hAnsi="Calibri" w:eastAsia="Calibri" w:cs="Calibri"/>
          <w:noProof w:val="0"/>
          <w:sz w:val="32"/>
          <w:szCs w:val="32"/>
          <w:lang w:val="en-GB"/>
        </w:rPr>
        <w:t>asthma, research help</w:t>
      </w:r>
      <w:r w:rsidRPr="6F6D848B" w:rsidR="5A6F4414">
        <w:rPr>
          <w:rFonts w:ascii="Calibri" w:hAnsi="Calibri" w:eastAsia="Calibri" w:cs="Calibri"/>
          <w:noProof w:val="0"/>
          <w:sz w:val="32"/>
          <w:szCs w:val="32"/>
          <w:lang w:val="en-GB"/>
        </w:rPr>
        <w:t xml:space="preserve">s us, and the </w:t>
      </w:r>
      <w:r w:rsidRPr="6F6D848B" w:rsidR="07E9FE44">
        <w:rPr>
          <w:rFonts w:ascii="Calibri" w:hAnsi="Calibri" w:eastAsia="Calibri" w:cs="Calibri"/>
          <w:noProof w:val="0"/>
          <w:sz w:val="32"/>
          <w:szCs w:val="32"/>
          <w:lang w:val="en-GB"/>
        </w:rPr>
        <w:t>researchers to</w:t>
      </w:r>
      <w:r w:rsidRPr="6F6D848B" w:rsidR="61D65508">
        <w:rPr>
          <w:rFonts w:ascii="Calibri" w:hAnsi="Calibri" w:eastAsia="Calibri" w:cs="Calibri"/>
          <w:noProof w:val="0"/>
          <w:sz w:val="32"/>
          <w:szCs w:val="32"/>
          <w:lang w:val="en-GB"/>
        </w:rPr>
        <w:t xml:space="preserve"> find more information about the </w:t>
      </w:r>
      <w:r w:rsidRPr="6F6D848B" w:rsidR="3BE8B696">
        <w:rPr>
          <w:rFonts w:ascii="Calibri" w:hAnsi="Calibri" w:eastAsia="Calibri" w:cs="Calibri"/>
          <w:noProof w:val="0"/>
          <w:sz w:val="32"/>
          <w:szCs w:val="32"/>
          <w:lang w:val="en-GB"/>
        </w:rPr>
        <w:t xml:space="preserve">types </w:t>
      </w:r>
      <w:r w:rsidRPr="6F6D848B" w:rsidR="5A8A5CF9">
        <w:rPr>
          <w:rFonts w:ascii="Calibri" w:hAnsi="Calibri" w:eastAsia="Calibri" w:cs="Calibri"/>
          <w:noProof w:val="0"/>
          <w:sz w:val="32"/>
          <w:szCs w:val="32"/>
          <w:lang w:val="en-GB"/>
        </w:rPr>
        <w:t xml:space="preserve">of diseases that </w:t>
      </w:r>
      <w:r w:rsidRPr="6F6D848B" w:rsidR="6DFF35FA">
        <w:rPr>
          <w:rFonts w:ascii="Calibri" w:hAnsi="Calibri" w:eastAsia="Calibri" w:cs="Calibri"/>
          <w:noProof w:val="0"/>
          <w:sz w:val="32"/>
          <w:szCs w:val="32"/>
          <w:lang w:val="en-GB"/>
        </w:rPr>
        <w:t>we</w:t>
      </w:r>
      <w:r w:rsidRPr="6F6D848B" w:rsidR="5A8A5CF9">
        <w:rPr>
          <w:rFonts w:ascii="Calibri" w:hAnsi="Calibri" w:eastAsia="Calibri" w:cs="Calibri"/>
          <w:noProof w:val="0"/>
          <w:sz w:val="32"/>
          <w:szCs w:val="32"/>
          <w:lang w:val="en-GB"/>
        </w:rPr>
        <w:t xml:space="preserve"> as humans are facing in our lives</w:t>
      </w:r>
      <w:r w:rsidRPr="6F6D848B" w:rsidR="072C7B0F">
        <w:rPr>
          <w:rFonts w:ascii="Calibri" w:hAnsi="Calibri" w:eastAsia="Calibri" w:cs="Calibri"/>
          <w:noProof w:val="0"/>
          <w:sz w:val="32"/>
          <w:szCs w:val="32"/>
          <w:lang w:val="en-GB"/>
        </w:rPr>
        <w:t>.</w:t>
      </w:r>
      <w:r w:rsidRPr="6F6D848B" w:rsidR="249E0FAB">
        <w:rPr>
          <w:rFonts w:ascii="Calibri" w:hAnsi="Calibri" w:eastAsia="Calibri" w:cs="Calibri"/>
          <w:noProof w:val="0"/>
          <w:sz w:val="32"/>
          <w:szCs w:val="32"/>
          <w:lang w:val="en-GB"/>
        </w:rPr>
        <w:t xml:space="preserve"> </w:t>
      </w:r>
      <w:r w:rsidRPr="6F6D848B" w:rsidR="6F1DD306">
        <w:rPr>
          <w:rFonts w:ascii="Calibri" w:hAnsi="Calibri" w:eastAsia="Calibri" w:cs="Calibri"/>
          <w:noProof w:val="0"/>
          <w:sz w:val="32"/>
          <w:szCs w:val="32"/>
          <w:lang w:val="en-GB"/>
        </w:rPr>
        <w:t>A</w:t>
      </w:r>
      <w:r w:rsidRPr="6F6D848B" w:rsidR="25F11C4E">
        <w:rPr>
          <w:rFonts w:ascii="Calibri" w:hAnsi="Calibri" w:eastAsia="Calibri" w:cs="Calibri"/>
          <w:noProof w:val="0"/>
          <w:sz w:val="32"/>
          <w:szCs w:val="32"/>
          <w:lang w:val="en-GB"/>
        </w:rPr>
        <w:t xml:space="preserve">s </w:t>
      </w:r>
      <w:r w:rsidRPr="6F6D848B" w:rsidR="25F11C4E">
        <w:rPr>
          <w:rFonts w:ascii="Calibri" w:hAnsi="Calibri" w:eastAsia="Calibri" w:cs="Calibri"/>
          <w:noProof w:val="0"/>
          <w:sz w:val="32"/>
          <w:szCs w:val="32"/>
          <w:lang w:val="en-GB"/>
        </w:rPr>
        <w:t xml:space="preserve">well </w:t>
      </w:r>
      <w:r w:rsidRPr="6F6D848B" w:rsidR="6F1DD306">
        <w:rPr>
          <w:rFonts w:ascii="Calibri" w:hAnsi="Calibri" w:eastAsia="Calibri" w:cs="Calibri"/>
          <w:noProof w:val="0"/>
          <w:sz w:val="32"/>
          <w:szCs w:val="32"/>
          <w:lang w:val="en-GB"/>
        </w:rPr>
        <w:t>research</w:t>
      </w:r>
      <w:r w:rsidRPr="6F6D848B" w:rsidR="6F1DD306">
        <w:rPr>
          <w:rFonts w:ascii="Calibri" w:hAnsi="Calibri" w:eastAsia="Calibri" w:cs="Calibri"/>
          <w:noProof w:val="0"/>
          <w:sz w:val="32"/>
          <w:szCs w:val="32"/>
          <w:lang w:val="en-GB"/>
        </w:rPr>
        <w:t xml:space="preserve"> can help us to live a better </w:t>
      </w:r>
      <w:r w:rsidRPr="6F6D848B" w:rsidR="78FA9440">
        <w:rPr>
          <w:rFonts w:ascii="Calibri" w:hAnsi="Calibri" w:eastAsia="Calibri" w:cs="Calibri"/>
          <w:noProof w:val="0"/>
          <w:sz w:val="32"/>
          <w:szCs w:val="32"/>
          <w:lang w:val="en-GB"/>
        </w:rPr>
        <w:t>live, studies made by researchers showed</w:t>
      </w:r>
      <w:r w:rsidRPr="6F6D848B" w:rsidR="1EDA6D8D">
        <w:rPr>
          <w:rFonts w:ascii="Calibri" w:hAnsi="Calibri" w:eastAsia="Calibri" w:cs="Calibri"/>
          <w:noProof w:val="0"/>
          <w:sz w:val="32"/>
          <w:szCs w:val="32"/>
          <w:lang w:val="en-GB"/>
        </w:rPr>
        <w:t xml:space="preserve"> that </w:t>
      </w:r>
      <w:r w:rsidRPr="6F6D848B" w:rsidR="1EDA6D8D">
        <w:rPr>
          <w:rFonts w:ascii="Calibri" w:hAnsi="Calibri" w:eastAsia="Calibri" w:cs="Calibri"/>
          <w:noProof w:val="0"/>
          <w:sz w:val="32"/>
          <w:szCs w:val="32"/>
          <w:lang w:val="en-GB"/>
        </w:rPr>
        <w:t>maintaining</w:t>
      </w:r>
      <w:r w:rsidRPr="6F6D848B" w:rsidR="1EDA6D8D">
        <w:rPr>
          <w:rFonts w:ascii="Calibri" w:hAnsi="Calibri" w:eastAsia="Calibri" w:cs="Calibri"/>
          <w:noProof w:val="0"/>
          <w:sz w:val="32"/>
          <w:szCs w:val="32"/>
          <w:lang w:val="en-GB"/>
        </w:rPr>
        <w:t xml:space="preserve"> a healthy and balanced lifestyle can help keep asthma under control.</w:t>
      </w:r>
    </w:p>
    <w:p w:rsidR="7878644F" w:rsidP="7878644F" w:rsidRDefault="7878644F" w14:paraId="509373F6" w14:textId="2F8FCC3D">
      <w:pPr>
        <w:pStyle w:val="Normal"/>
        <w:jc w:val="left"/>
        <w:rPr>
          <w:rFonts w:ascii="Calibri" w:hAnsi="Calibri" w:eastAsia="Calibri" w:cs="Calibri"/>
          <w:b w:val="0"/>
          <w:bCs w:val="0"/>
          <w:i w:val="0"/>
          <w:iCs w:val="0"/>
          <w:noProof w:val="0"/>
          <w:color w:val="000000" w:themeColor="text1" w:themeTint="FF" w:themeShade="FF"/>
          <w:sz w:val="32"/>
          <w:szCs w:val="32"/>
          <w:lang w:val="en-GB"/>
        </w:rPr>
      </w:pPr>
    </w:p>
    <w:p w:rsidR="7878644F" w:rsidP="30F4B907" w:rsidRDefault="7878644F" w14:paraId="2D916DEE" w14:textId="766E481E">
      <w:pPr>
        <w:pStyle w:val="Normal"/>
        <w:jc w:val="left"/>
        <w:rPr>
          <w:rFonts w:ascii="Calibri" w:hAnsi="Calibri" w:eastAsia="Calibri" w:cs="Calibri"/>
          <w:b w:val="0"/>
          <w:bCs w:val="0"/>
          <w:i w:val="0"/>
          <w:iCs w:val="0"/>
          <w:noProof w:val="0"/>
          <w:color w:val="000000" w:themeColor="text1" w:themeTint="FF" w:themeShade="FF"/>
          <w:sz w:val="32"/>
          <w:szCs w:val="32"/>
          <w:lang w:val="en-GB"/>
        </w:rPr>
      </w:pPr>
    </w:p>
    <w:p w:rsidR="7878644F" w:rsidP="30F4B907" w:rsidRDefault="7878644F" w14:paraId="56A09753" w14:textId="6E271FF6">
      <w:pPr>
        <w:pStyle w:val="Normal"/>
        <w:jc w:val="left"/>
        <w:rPr>
          <w:rFonts w:ascii="Calibri" w:hAnsi="Calibri" w:eastAsia="Calibri" w:cs="Calibri"/>
          <w:b w:val="0"/>
          <w:bCs w:val="0"/>
          <w:i w:val="0"/>
          <w:iCs w:val="0"/>
          <w:noProof w:val="0"/>
          <w:color w:val="000000" w:themeColor="text1" w:themeTint="FF" w:themeShade="FF"/>
          <w:sz w:val="32"/>
          <w:szCs w:val="32"/>
          <w:lang w:val="en-GB"/>
        </w:rPr>
      </w:pPr>
    </w:p>
    <w:p w:rsidR="7878644F" w:rsidP="30F4B907" w:rsidRDefault="7878644F" w14:paraId="3425559D" w14:textId="50C772DA">
      <w:pPr>
        <w:pStyle w:val="Normal"/>
        <w:jc w:val="left"/>
        <w:rPr>
          <w:rFonts w:ascii="Calibri" w:hAnsi="Calibri" w:eastAsia="Calibri" w:cs="Calibri"/>
          <w:b w:val="0"/>
          <w:bCs w:val="0"/>
          <w:i w:val="0"/>
          <w:iCs w:val="0"/>
          <w:noProof w:val="0"/>
          <w:color w:val="000000" w:themeColor="text1" w:themeTint="FF" w:themeShade="FF"/>
          <w:sz w:val="32"/>
          <w:szCs w:val="32"/>
          <w:lang w:val="en-GB"/>
        </w:rPr>
      </w:pPr>
    </w:p>
    <w:p w:rsidR="7878644F" w:rsidP="30F4B907" w:rsidRDefault="7878644F" w14:paraId="35CA95FA" w14:textId="477B6C72">
      <w:pPr>
        <w:pStyle w:val="Normal"/>
        <w:jc w:val="left"/>
        <w:rPr>
          <w:rFonts w:ascii="Calibri" w:hAnsi="Calibri" w:eastAsia="Calibri" w:cs="Calibri"/>
          <w:b w:val="0"/>
          <w:bCs w:val="0"/>
          <w:i w:val="0"/>
          <w:iCs w:val="0"/>
          <w:noProof w:val="0"/>
          <w:color w:val="000000" w:themeColor="text1" w:themeTint="FF" w:themeShade="FF"/>
          <w:sz w:val="32"/>
          <w:szCs w:val="32"/>
          <w:lang w:val="en-GB"/>
        </w:rPr>
      </w:pPr>
    </w:p>
    <w:p w:rsidR="7878644F" w:rsidP="30F4B907" w:rsidRDefault="7878644F" w14:paraId="5C6245CD" w14:textId="75D01A99">
      <w:pPr>
        <w:pStyle w:val="Normal"/>
        <w:jc w:val="left"/>
        <w:rPr>
          <w:rFonts w:ascii="Calibri" w:hAnsi="Calibri" w:eastAsia="Calibri" w:cs="Calibri"/>
          <w:b w:val="0"/>
          <w:bCs w:val="0"/>
          <w:i w:val="0"/>
          <w:iCs w:val="0"/>
          <w:noProof w:val="0"/>
          <w:color w:val="000000" w:themeColor="text1" w:themeTint="FF" w:themeShade="FF"/>
          <w:sz w:val="32"/>
          <w:szCs w:val="32"/>
          <w:lang w:val="en-GB"/>
        </w:rPr>
      </w:pPr>
    </w:p>
    <w:p w:rsidR="7878644F" w:rsidP="30F4B907" w:rsidRDefault="7878644F" w14:paraId="06CA277F" w14:textId="65A0B6DC">
      <w:pPr>
        <w:pStyle w:val="Normal"/>
        <w:jc w:val="left"/>
        <w:rPr>
          <w:rFonts w:ascii="Calibri" w:hAnsi="Calibri" w:eastAsia="Calibri" w:cs="Calibri"/>
          <w:b w:val="0"/>
          <w:bCs w:val="0"/>
          <w:i w:val="0"/>
          <w:iCs w:val="0"/>
          <w:noProof w:val="0"/>
          <w:color w:val="000000" w:themeColor="text1" w:themeTint="FF" w:themeShade="FF"/>
          <w:sz w:val="32"/>
          <w:szCs w:val="32"/>
          <w:lang w:val="en-GB"/>
        </w:rPr>
      </w:pPr>
    </w:p>
    <w:p w:rsidR="7878644F" w:rsidP="30F4B907" w:rsidRDefault="7878644F" w14:paraId="2D81ED8A" w14:textId="1C39A36E">
      <w:pPr>
        <w:pStyle w:val="Normal"/>
        <w:jc w:val="left"/>
        <w:rPr>
          <w:rFonts w:ascii="Calibri" w:hAnsi="Calibri" w:eastAsia="Calibri" w:cs="Calibri"/>
          <w:b w:val="0"/>
          <w:bCs w:val="0"/>
          <w:i w:val="0"/>
          <w:iCs w:val="0"/>
          <w:noProof w:val="0"/>
          <w:color w:val="000000" w:themeColor="text1" w:themeTint="FF" w:themeShade="FF"/>
          <w:sz w:val="32"/>
          <w:szCs w:val="32"/>
          <w:lang w:val="en-GB"/>
        </w:rPr>
      </w:pPr>
    </w:p>
    <w:p w:rsidR="7878644F" w:rsidP="30F4B907" w:rsidRDefault="7878644F" w14:paraId="30DF27FD" w14:textId="3CEB8AF2">
      <w:pPr>
        <w:pStyle w:val="Normal"/>
        <w:jc w:val="left"/>
        <w:rPr>
          <w:rFonts w:ascii="Calibri" w:hAnsi="Calibri" w:eastAsia="Calibri" w:cs="Calibri"/>
          <w:b w:val="0"/>
          <w:bCs w:val="0"/>
          <w:i w:val="0"/>
          <w:iCs w:val="0"/>
          <w:noProof w:val="0"/>
          <w:color w:val="000000" w:themeColor="text1" w:themeTint="FF" w:themeShade="FF"/>
          <w:sz w:val="32"/>
          <w:szCs w:val="32"/>
          <w:lang w:val="en-GB"/>
        </w:rPr>
      </w:pPr>
    </w:p>
    <w:p w:rsidR="7878644F" w:rsidP="30F4B907" w:rsidRDefault="7878644F" w14:paraId="165173A7" w14:textId="0625BDF6">
      <w:pPr>
        <w:pStyle w:val="Normal"/>
        <w:jc w:val="left"/>
        <w:rPr>
          <w:rFonts w:ascii="Calibri" w:hAnsi="Calibri" w:eastAsia="Calibri" w:cs="Calibri"/>
          <w:b w:val="0"/>
          <w:bCs w:val="0"/>
          <w:i w:val="0"/>
          <w:iCs w:val="0"/>
          <w:noProof w:val="0"/>
          <w:color w:val="000000" w:themeColor="text1" w:themeTint="FF" w:themeShade="FF"/>
          <w:sz w:val="32"/>
          <w:szCs w:val="32"/>
          <w:lang w:val="en-GB"/>
        </w:rPr>
      </w:pPr>
    </w:p>
    <w:p w:rsidR="7878644F" w:rsidP="30F4B907" w:rsidRDefault="7878644F" w14:paraId="43538816" w14:textId="43D1803E">
      <w:pPr>
        <w:pStyle w:val="Normal"/>
        <w:jc w:val="left"/>
        <w:rPr>
          <w:rFonts w:ascii="Calibri" w:hAnsi="Calibri" w:eastAsia="Calibri" w:cs="Calibri"/>
          <w:b w:val="0"/>
          <w:bCs w:val="0"/>
          <w:i w:val="0"/>
          <w:iCs w:val="0"/>
          <w:noProof w:val="0"/>
          <w:color w:val="000000" w:themeColor="text1" w:themeTint="FF" w:themeShade="FF"/>
          <w:sz w:val="32"/>
          <w:szCs w:val="32"/>
          <w:lang w:val="en-GB"/>
        </w:rPr>
      </w:pPr>
    </w:p>
    <w:p w:rsidR="7878644F" w:rsidP="30F4B907" w:rsidRDefault="7878644F" w14:paraId="0DEE3098" w14:textId="36CB4A54">
      <w:pPr>
        <w:pStyle w:val="Normal"/>
        <w:jc w:val="left"/>
        <w:rPr>
          <w:rFonts w:ascii="Calibri" w:hAnsi="Calibri" w:eastAsia="Calibri" w:cs="Calibri"/>
          <w:b w:val="0"/>
          <w:bCs w:val="0"/>
          <w:i w:val="0"/>
          <w:iCs w:val="0"/>
          <w:noProof w:val="0"/>
          <w:color w:val="000000" w:themeColor="text1" w:themeTint="FF" w:themeShade="FF"/>
          <w:sz w:val="32"/>
          <w:szCs w:val="32"/>
          <w:lang w:val="en-GB"/>
        </w:rPr>
      </w:pPr>
    </w:p>
    <w:p w:rsidR="7878644F" w:rsidP="30F4B907" w:rsidRDefault="7878644F" w14:paraId="5136CC1C" w14:textId="12A24D56">
      <w:pPr>
        <w:pStyle w:val="Normal"/>
        <w:jc w:val="left"/>
        <w:rPr>
          <w:rFonts w:ascii="Calibri" w:hAnsi="Calibri" w:eastAsia="Calibri" w:cs="Calibri"/>
          <w:b w:val="0"/>
          <w:bCs w:val="0"/>
          <w:i w:val="0"/>
          <w:iCs w:val="0"/>
          <w:noProof w:val="0"/>
          <w:color w:val="000000" w:themeColor="text1" w:themeTint="FF" w:themeShade="FF"/>
          <w:sz w:val="32"/>
          <w:szCs w:val="32"/>
          <w:lang w:val="en-GB"/>
        </w:rPr>
      </w:pPr>
    </w:p>
    <w:p w:rsidR="7878644F" w:rsidP="30F4B907" w:rsidRDefault="7878644F" w14:paraId="6F33BF75" w14:textId="33BEAD5A">
      <w:pPr>
        <w:pStyle w:val="Normal"/>
        <w:jc w:val="left"/>
        <w:rPr>
          <w:rFonts w:ascii="Calibri" w:hAnsi="Calibri" w:eastAsia="Calibri" w:cs="Calibri"/>
          <w:b w:val="0"/>
          <w:bCs w:val="0"/>
          <w:i w:val="0"/>
          <w:iCs w:val="0"/>
          <w:noProof w:val="0"/>
          <w:color w:val="000000" w:themeColor="text1" w:themeTint="FF" w:themeShade="FF"/>
          <w:sz w:val="32"/>
          <w:szCs w:val="32"/>
          <w:lang w:val="en-GB"/>
        </w:rPr>
      </w:pPr>
    </w:p>
    <w:p w:rsidR="7878644F" w:rsidP="6F6D848B" w:rsidRDefault="7878644F" w14:paraId="3C6D392C" w14:textId="25CD7E50">
      <w:pPr>
        <w:pStyle w:val="Normal"/>
        <w:jc w:val="left"/>
        <w:rPr>
          <w:rFonts w:ascii="Calibri" w:hAnsi="Calibri" w:eastAsia="Calibri" w:cs="Calibri"/>
          <w:b w:val="0"/>
          <w:bCs w:val="0"/>
          <w:i w:val="0"/>
          <w:iCs w:val="0"/>
          <w:noProof w:val="0"/>
          <w:color w:val="000000" w:themeColor="text1" w:themeTint="FF" w:themeShade="FF"/>
          <w:sz w:val="32"/>
          <w:szCs w:val="32"/>
          <w:lang w:val="en-GB"/>
        </w:rPr>
      </w:pPr>
      <w:r w:rsidRPr="6F6D848B" w:rsidR="53229656">
        <w:rPr>
          <w:rFonts w:ascii="Calibri" w:hAnsi="Calibri" w:eastAsia="Calibri" w:cs="Calibri"/>
          <w:b w:val="0"/>
          <w:bCs w:val="0"/>
          <w:i w:val="0"/>
          <w:iCs w:val="0"/>
          <w:noProof w:val="0"/>
          <w:color w:val="000000" w:themeColor="text1" w:themeTint="FF" w:themeShade="FF"/>
          <w:sz w:val="32"/>
          <w:szCs w:val="32"/>
          <w:lang w:val="en-GB"/>
        </w:rPr>
        <w:t xml:space="preserve">                                                   9</w:t>
      </w:r>
    </w:p>
    <w:p w:rsidR="7878644F" w:rsidP="30F4B907" w:rsidRDefault="7878644F" w14:paraId="3035E8D5" w14:textId="684919C0">
      <w:pPr>
        <w:pStyle w:val="Normal"/>
        <w:jc w:val="left"/>
        <w:rPr>
          <w:rFonts w:ascii="Calibri" w:hAnsi="Calibri" w:eastAsia="Calibri" w:cs="Calibri"/>
          <w:b w:val="0"/>
          <w:bCs w:val="0"/>
          <w:i w:val="0"/>
          <w:iCs w:val="0"/>
          <w:noProof w:val="0"/>
          <w:color w:val="000000" w:themeColor="text1" w:themeTint="FF" w:themeShade="FF"/>
          <w:sz w:val="32"/>
          <w:szCs w:val="32"/>
          <w:lang w:val="en-GB"/>
        </w:rPr>
      </w:pPr>
    </w:p>
    <w:p w:rsidR="7878644F" w:rsidP="30F4B907" w:rsidRDefault="7878644F" w14:paraId="57F0ADC3" w14:textId="1096CC6B">
      <w:pPr>
        <w:pStyle w:val="Normal"/>
        <w:jc w:val="left"/>
        <w:rPr>
          <w:rFonts w:ascii="Calibri" w:hAnsi="Calibri" w:eastAsia="Calibri" w:cs="Calibri"/>
          <w:noProof w:val="0"/>
          <w:sz w:val="32"/>
          <w:szCs w:val="32"/>
          <w:lang w:val="en-GB"/>
        </w:rPr>
      </w:pPr>
      <w:r w:rsidRPr="30F4B907" w:rsidR="31997611">
        <w:rPr>
          <w:rFonts w:ascii="Calibri" w:hAnsi="Calibri" w:eastAsia="Calibri" w:cs="Calibri"/>
          <w:b w:val="0"/>
          <w:bCs w:val="0"/>
          <w:i w:val="0"/>
          <w:iCs w:val="0"/>
          <w:noProof w:val="0"/>
          <w:color w:val="000000" w:themeColor="text1" w:themeTint="FF" w:themeShade="FF"/>
          <w:sz w:val="32"/>
          <w:szCs w:val="32"/>
          <w:lang w:val="en-GB"/>
        </w:rPr>
        <w:t xml:space="preserve">American Lung Association (2022) </w:t>
      </w:r>
      <w:r w:rsidRPr="30F4B907" w:rsidR="31997611">
        <w:rPr>
          <w:rFonts w:ascii="Calibri" w:hAnsi="Calibri" w:eastAsia="Calibri" w:cs="Calibri"/>
          <w:b w:val="0"/>
          <w:bCs w:val="0"/>
          <w:i w:val="1"/>
          <w:iCs w:val="1"/>
          <w:noProof w:val="0"/>
          <w:color w:val="000000" w:themeColor="text1" w:themeTint="FF" w:themeShade="FF"/>
          <w:sz w:val="32"/>
          <w:szCs w:val="32"/>
          <w:lang w:val="en-GB"/>
        </w:rPr>
        <w:t xml:space="preserve">Asthma </w:t>
      </w:r>
      <w:r w:rsidRPr="30F4B907" w:rsidR="04A2EE04">
        <w:rPr>
          <w:rFonts w:ascii="Calibri" w:hAnsi="Calibri" w:eastAsia="Calibri" w:cs="Calibri"/>
          <w:b w:val="0"/>
          <w:bCs w:val="0"/>
          <w:i w:val="1"/>
          <w:iCs w:val="1"/>
          <w:noProof w:val="0"/>
          <w:color w:val="000000" w:themeColor="text1" w:themeTint="FF" w:themeShade="FF"/>
          <w:sz w:val="32"/>
          <w:szCs w:val="32"/>
          <w:lang w:val="en-GB"/>
        </w:rPr>
        <w:t>Research "Why</w:t>
      </w:r>
      <w:r w:rsidRPr="30F4B907" w:rsidR="04A2EE04">
        <w:rPr>
          <w:rFonts w:ascii="Calibri" w:hAnsi="Calibri" w:eastAsia="Calibri" w:cs="Calibri"/>
          <w:b w:val="0"/>
          <w:bCs w:val="0"/>
          <w:i w:val="1"/>
          <w:iCs w:val="1"/>
          <w:noProof w:val="0"/>
          <w:color w:val="000000" w:themeColor="text1" w:themeTint="FF" w:themeShade="FF"/>
          <w:sz w:val="32"/>
          <w:szCs w:val="32"/>
          <w:lang w:val="en-GB"/>
        </w:rPr>
        <w:t xml:space="preserve"> we need Research”</w:t>
      </w:r>
      <w:r w:rsidRPr="30F4B907" w:rsidR="31997611">
        <w:rPr>
          <w:rFonts w:ascii="Calibri" w:hAnsi="Calibri" w:eastAsia="Calibri" w:cs="Calibri"/>
          <w:b w:val="0"/>
          <w:bCs w:val="0"/>
          <w:i w:val="1"/>
          <w:iCs w:val="1"/>
          <w:noProof w:val="0"/>
          <w:color w:val="000000" w:themeColor="text1" w:themeTint="FF" w:themeShade="FF"/>
          <w:sz w:val="32"/>
          <w:szCs w:val="32"/>
          <w:lang w:val="en-GB"/>
        </w:rPr>
        <w:t>.</w:t>
      </w:r>
      <w:r w:rsidRPr="30F4B907" w:rsidR="31997611">
        <w:rPr>
          <w:rFonts w:ascii="Calibri" w:hAnsi="Calibri" w:eastAsia="Calibri" w:cs="Calibri"/>
          <w:b w:val="0"/>
          <w:bCs w:val="0"/>
          <w:i w:val="1"/>
          <w:iCs w:val="1"/>
          <w:noProof w:val="0"/>
          <w:color w:val="000000" w:themeColor="text1" w:themeTint="FF" w:themeShade="FF"/>
          <w:sz w:val="32"/>
          <w:szCs w:val="32"/>
          <w:lang w:val="en-GB"/>
        </w:rPr>
        <w:t xml:space="preserve"> Available at:</w:t>
      </w:r>
      <w:r w:rsidRPr="30F4B907" w:rsidR="31997611">
        <w:rPr>
          <w:rFonts w:ascii="Calibri" w:hAnsi="Calibri" w:eastAsia="Calibri" w:cs="Calibri"/>
          <w:noProof w:val="0"/>
          <w:sz w:val="32"/>
          <w:szCs w:val="32"/>
          <w:lang w:val="en-GB"/>
        </w:rPr>
        <w:t xml:space="preserve"> </w:t>
      </w:r>
      <w:hyperlink r:id="R7f1c3fe5bee142f5">
        <w:r w:rsidRPr="30F4B907" w:rsidR="31997611">
          <w:rPr>
            <w:rStyle w:val="Hyperlink"/>
            <w:rFonts w:ascii="Calibri" w:hAnsi="Calibri" w:eastAsia="Calibri" w:cs="Calibri"/>
            <w:noProof w:val="0"/>
            <w:sz w:val="32"/>
            <w:szCs w:val="32"/>
            <w:lang w:val="en-GB"/>
          </w:rPr>
          <w:t>https://www.lung.org/lung-health-diseases/lung-disease-lookup/asthma/learn-about-asthma/asthma-research</w:t>
        </w:r>
      </w:hyperlink>
      <w:r w:rsidRPr="30F4B907" w:rsidR="31997611">
        <w:rPr>
          <w:rFonts w:ascii="Calibri" w:hAnsi="Calibri" w:eastAsia="Calibri" w:cs="Calibri"/>
          <w:noProof w:val="0"/>
          <w:sz w:val="32"/>
          <w:szCs w:val="32"/>
          <w:lang w:val="en-GB"/>
        </w:rPr>
        <w:t xml:space="preserve"> (Accessed in Ma</w:t>
      </w:r>
      <w:r w:rsidRPr="30F4B907" w:rsidR="3485F3B3">
        <w:rPr>
          <w:rFonts w:ascii="Calibri" w:hAnsi="Calibri" w:eastAsia="Calibri" w:cs="Calibri"/>
          <w:noProof w:val="0"/>
          <w:sz w:val="32"/>
          <w:szCs w:val="32"/>
          <w:lang w:val="en-GB"/>
        </w:rPr>
        <w:t>rch 2023).</w:t>
      </w:r>
    </w:p>
    <w:p w:rsidR="0BF17C28" w:rsidP="30F4B907" w:rsidRDefault="0BF17C28" w14:paraId="5A00A4CA" w14:textId="02D1B59D">
      <w:pPr>
        <w:pStyle w:val="Normal"/>
        <w:jc w:val="left"/>
        <w:rPr>
          <w:rFonts w:ascii="Calibri" w:hAnsi="Calibri" w:eastAsia="Calibri" w:cs="Calibri"/>
          <w:b w:val="0"/>
          <w:bCs w:val="0"/>
          <w:i w:val="0"/>
          <w:iCs w:val="0"/>
          <w:noProof w:val="0"/>
          <w:color w:val="000000" w:themeColor="text1" w:themeTint="FF" w:themeShade="FF"/>
          <w:sz w:val="32"/>
          <w:szCs w:val="32"/>
          <w:lang w:val="en-GB"/>
        </w:rPr>
      </w:pPr>
      <w:r w:rsidRPr="30F4B907" w:rsidR="31997611">
        <w:rPr>
          <w:rFonts w:ascii="Calibri" w:hAnsi="Calibri" w:eastAsia="Calibri" w:cs="Calibri"/>
          <w:b w:val="0"/>
          <w:bCs w:val="0"/>
          <w:i w:val="0"/>
          <w:iCs w:val="0"/>
          <w:noProof w:val="0"/>
          <w:color w:val="000000" w:themeColor="text1" w:themeTint="FF" w:themeShade="FF"/>
          <w:sz w:val="32"/>
          <w:szCs w:val="32"/>
          <w:lang w:val="en-GB"/>
        </w:rPr>
        <w:t>A</w:t>
      </w:r>
      <w:r w:rsidRPr="30F4B907" w:rsidR="0BF17C28">
        <w:rPr>
          <w:rFonts w:ascii="Calibri" w:hAnsi="Calibri" w:eastAsia="Calibri" w:cs="Calibri"/>
          <w:b w:val="0"/>
          <w:bCs w:val="0"/>
          <w:i w:val="0"/>
          <w:iCs w:val="0"/>
          <w:noProof w:val="0"/>
          <w:color w:val="000000" w:themeColor="text1" w:themeTint="FF" w:themeShade="FF"/>
          <w:sz w:val="32"/>
          <w:szCs w:val="32"/>
          <w:lang w:val="en-GB"/>
        </w:rPr>
        <w:t xml:space="preserve">sthma Lung </w:t>
      </w:r>
      <w:r w:rsidRPr="30F4B907" w:rsidR="4493A65B">
        <w:rPr>
          <w:rFonts w:ascii="Calibri" w:hAnsi="Calibri" w:eastAsia="Calibri" w:cs="Calibri"/>
          <w:b w:val="0"/>
          <w:bCs w:val="0"/>
          <w:i w:val="0"/>
          <w:iCs w:val="0"/>
          <w:noProof w:val="0"/>
          <w:color w:val="000000" w:themeColor="text1" w:themeTint="FF" w:themeShade="FF"/>
          <w:sz w:val="32"/>
          <w:szCs w:val="32"/>
          <w:lang w:val="en-GB"/>
        </w:rPr>
        <w:t>UK (</w:t>
      </w:r>
      <w:r w:rsidRPr="30F4B907" w:rsidR="0BF17C28">
        <w:rPr>
          <w:rFonts w:ascii="Calibri" w:hAnsi="Calibri" w:eastAsia="Calibri" w:cs="Calibri"/>
          <w:b w:val="0"/>
          <w:bCs w:val="0"/>
          <w:i w:val="0"/>
          <w:iCs w:val="0"/>
          <w:noProof w:val="0"/>
          <w:color w:val="000000" w:themeColor="text1" w:themeTint="FF" w:themeShade="FF"/>
          <w:sz w:val="32"/>
          <w:szCs w:val="32"/>
          <w:lang w:val="en-GB"/>
        </w:rPr>
        <w:t xml:space="preserve">2021, </w:t>
      </w:r>
      <w:r w:rsidRPr="30F4B907" w:rsidR="60E48936">
        <w:rPr>
          <w:rFonts w:ascii="Calibri" w:hAnsi="Calibri" w:eastAsia="Calibri" w:cs="Calibri"/>
          <w:b w:val="0"/>
          <w:bCs w:val="0"/>
          <w:i w:val="0"/>
          <w:iCs w:val="0"/>
          <w:noProof w:val="0"/>
          <w:color w:val="000000" w:themeColor="text1" w:themeTint="FF" w:themeShade="FF"/>
          <w:sz w:val="32"/>
          <w:szCs w:val="32"/>
          <w:lang w:val="en-GB"/>
        </w:rPr>
        <w:t>e) Biologic</w:t>
      </w:r>
      <w:r w:rsidRPr="30F4B907" w:rsidR="0BF17C28">
        <w:rPr>
          <w:rFonts w:ascii="Calibri" w:hAnsi="Calibri" w:eastAsia="Calibri" w:cs="Calibri"/>
          <w:b w:val="0"/>
          <w:bCs w:val="0"/>
          <w:i w:val="0"/>
          <w:iCs w:val="0"/>
          <w:noProof w:val="0"/>
          <w:color w:val="000000" w:themeColor="text1" w:themeTint="FF" w:themeShade="FF"/>
          <w:sz w:val="32"/>
          <w:szCs w:val="32"/>
          <w:lang w:val="en-GB"/>
        </w:rPr>
        <w:t xml:space="preserve"> Treatments for severe asthma</w:t>
      </w:r>
      <w:r w:rsidRPr="30F4B907" w:rsidR="31745EFE">
        <w:rPr>
          <w:rFonts w:ascii="Calibri" w:hAnsi="Calibri" w:eastAsia="Calibri" w:cs="Calibri"/>
          <w:b w:val="0"/>
          <w:bCs w:val="0"/>
          <w:i w:val="0"/>
          <w:iCs w:val="0"/>
          <w:noProof w:val="0"/>
          <w:color w:val="000000" w:themeColor="text1" w:themeTint="FF" w:themeShade="FF"/>
          <w:sz w:val="32"/>
          <w:szCs w:val="32"/>
          <w:lang w:val="en-GB"/>
        </w:rPr>
        <w:t xml:space="preserve">. Available at: </w:t>
      </w:r>
      <w:hyperlink r:id="R755ecd05f4d74bbd">
        <w:r w:rsidRPr="30F4B907" w:rsidR="3B851374">
          <w:rPr>
            <w:rStyle w:val="Hyperlink"/>
            <w:rFonts w:ascii="Calibri" w:hAnsi="Calibri" w:eastAsia="Calibri" w:cs="Calibri"/>
            <w:noProof w:val="0"/>
            <w:sz w:val="32"/>
            <w:szCs w:val="32"/>
            <w:lang w:val="en-GB"/>
          </w:rPr>
          <w:t>https://www.asthmaandlung.org.uk/symptoms-tests-treatments/treatments/biologic-therapies</w:t>
        </w:r>
      </w:hyperlink>
      <w:r w:rsidRPr="30F4B907" w:rsidR="3B851374">
        <w:rPr>
          <w:rFonts w:ascii="Calibri" w:hAnsi="Calibri" w:eastAsia="Calibri" w:cs="Calibri"/>
          <w:noProof w:val="0"/>
          <w:sz w:val="32"/>
          <w:szCs w:val="32"/>
          <w:lang w:val="en-GB"/>
        </w:rPr>
        <w:t>. (Accessed in November 2022).</w:t>
      </w:r>
    </w:p>
    <w:p w:rsidR="02FCE449" w:rsidP="7878644F" w:rsidRDefault="02FCE449" w14:paraId="55D07DAD" w14:textId="139E8AE0">
      <w:pPr>
        <w:pStyle w:val="Normal"/>
        <w:jc w:val="left"/>
        <w:rPr>
          <w:rFonts w:ascii="Calibri" w:hAnsi="Calibri" w:eastAsia="Calibri" w:cs="Calibri"/>
          <w:b w:val="0"/>
          <w:bCs w:val="0"/>
          <w:i w:val="0"/>
          <w:iCs w:val="0"/>
          <w:noProof w:val="0"/>
          <w:color w:val="000000" w:themeColor="text1" w:themeTint="FF" w:themeShade="FF"/>
          <w:sz w:val="32"/>
          <w:szCs w:val="32"/>
          <w:lang w:val="en-GB"/>
        </w:rPr>
      </w:pPr>
      <w:r w:rsidRPr="7878644F" w:rsidR="02FCE449">
        <w:rPr>
          <w:rFonts w:ascii="Calibri" w:hAnsi="Calibri" w:eastAsia="Calibri" w:cs="Calibri"/>
          <w:b w:val="0"/>
          <w:bCs w:val="0"/>
          <w:i w:val="0"/>
          <w:iCs w:val="0"/>
          <w:noProof w:val="0"/>
          <w:color w:val="000000" w:themeColor="text1" w:themeTint="FF" w:themeShade="FF"/>
          <w:sz w:val="32"/>
          <w:szCs w:val="32"/>
          <w:lang w:val="en-GB"/>
        </w:rPr>
        <w:t>Asthma</w:t>
      </w:r>
      <w:r w:rsidRPr="7878644F" w:rsidR="178D7861">
        <w:rPr>
          <w:rFonts w:ascii="Calibri" w:hAnsi="Calibri" w:eastAsia="Calibri" w:cs="Calibri"/>
          <w:b w:val="0"/>
          <w:bCs w:val="0"/>
          <w:i w:val="0"/>
          <w:iCs w:val="0"/>
          <w:noProof w:val="0"/>
          <w:color w:val="000000" w:themeColor="text1" w:themeTint="FF" w:themeShade="FF"/>
          <w:sz w:val="32"/>
          <w:szCs w:val="32"/>
          <w:lang w:val="en-GB"/>
        </w:rPr>
        <w:t xml:space="preserve"> </w:t>
      </w:r>
      <w:r w:rsidRPr="7878644F" w:rsidR="02FCE449">
        <w:rPr>
          <w:rFonts w:ascii="Calibri" w:hAnsi="Calibri" w:eastAsia="Calibri" w:cs="Calibri"/>
          <w:b w:val="0"/>
          <w:bCs w:val="0"/>
          <w:i w:val="0"/>
          <w:iCs w:val="0"/>
          <w:noProof w:val="0"/>
          <w:color w:val="000000" w:themeColor="text1" w:themeTint="FF" w:themeShade="FF"/>
          <w:sz w:val="32"/>
          <w:szCs w:val="32"/>
          <w:lang w:val="en-GB"/>
        </w:rPr>
        <w:t>Lung UK (2020</w:t>
      </w:r>
      <w:r w:rsidRPr="7878644F" w:rsidR="0EB970C9">
        <w:rPr>
          <w:rFonts w:ascii="Calibri" w:hAnsi="Calibri" w:eastAsia="Calibri" w:cs="Calibri"/>
          <w:b w:val="0"/>
          <w:bCs w:val="0"/>
          <w:i w:val="0"/>
          <w:iCs w:val="0"/>
          <w:noProof w:val="0"/>
          <w:color w:val="000000" w:themeColor="text1" w:themeTint="FF" w:themeShade="FF"/>
          <w:sz w:val="32"/>
          <w:szCs w:val="32"/>
          <w:lang w:val="en-GB"/>
        </w:rPr>
        <w:t>, a</w:t>
      </w:r>
      <w:r w:rsidRPr="7878644F" w:rsidR="41B03CE1">
        <w:rPr>
          <w:rFonts w:ascii="Calibri" w:hAnsi="Calibri" w:eastAsia="Calibri" w:cs="Calibri"/>
          <w:b w:val="0"/>
          <w:bCs w:val="0"/>
          <w:i w:val="0"/>
          <w:iCs w:val="0"/>
          <w:noProof w:val="0"/>
          <w:color w:val="000000" w:themeColor="text1" w:themeTint="FF" w:themeShade="FF"/>
          <w:sz w:val="32"/>
          <w:szCs w:val="32"/>
          <w:lang w:val="en-GB"/>
        </w:rPr>
        <w:t>, c</w:t>
      </w:r>
      <w:r w:rsidRPr="7878644F" w:rsidR="02FCE449">
        <w:rPr>
          <w:rFonts w:ascii="Calibri" w:hAnsi="Calibri" w:eastAsia="Calibri" w:cs="Calibri"/>
          <w:b w:val="0"/>
          <w:bCs w:val="0"/>
          <w:i w:val="0"/>
          <w:iCs w:val="0"/>
          <w:noProof w:val="0"/>
          <w:color w:val="000000" w:themeColor="text1" w:themeTint="FF" w:themeShade="FF"/>
          <w:sz w:val="32"/>
          <w:szCs w:val="32"/>
          <w:lang w:val="en-GB"/>
        </w:rPr>
        <w:t xml:space="preserve">), Cost of Living Survey. Available at: </w:t>
      </w:r>
      <w:hyperlink r:id="R69f1130ad7c44ae2">
        <w:r w:rsidRPr="7878644F" w:rsidR="02FCE449">
          <w:rPr>
            <w:rStyle w:val="Hyperlink"/>
            <w:rFonts w:ascii="Calibri" w:hAnsi="Calibri" w:eastAsia="Calibri" w:cs="Calibri"/>
            <w:b w:val="0"/>
            <w:bCs w:val="0"/>
            <w:i w:val="0"/>
            <w:iCs w:val="0"/>
            <w:noProof w:val="0"/>
            <w:sz w:val="32"/>
            <w:szCs w:val="32"/>
            <w:lang w:val="en-GB"/>
          </w:rPr>
          <w:t>http://asthmaandlung.org.uk2022/.uk</w:t>
        </w:r>
      </w:hyperlink>
      <w:r w:rsidRPr="7878644F" w:rsidR="02FCE449">
        <w:rPr>
          <w:rFonts w:ascii="Calibri" w:hAnsi="Calibri" w:eastAsia="Calibri" w:cs="Calibri"/>
          <w:b w:val="0"/>
          <w:bCs w:val="0"/>
          <w:i w:val="0"/>
          <w:iCs w:val="0"/>
          <w:noProof w:val="0"/>
          <w:sz w:val="32"/>
          <w:szCs w:val="32"/>
          <w:lang w:val="en-GB"/>
        </w:rPr>
        <w:t xml:space="preserve"> (Acce</w:t>
      </w:r>
      <w:r w:rsidRPr="7878644F" w:rsidR="02FCE449">
        <w:rPr>
          <w:rFonts w:ascii="Calibri" w:hAnsi="Calibri" w:eastAsia="Calibri" w:cs="Calibri"/>
          <w:b w:val="0"/>
          <w:bCs w:val="0"/>
          <w:i w:val="0"/>
          <w:iCs w:val="0"/>
          <w:noProof w:val="0"/>
          <w:color w:val="000000" w:themeColor="text1" w:themeTint="FF" w:themeShade="FF"/>
          <w:sz w:val="32"/>
          <w:szCs w:val="32"/>
          <w:lang w:val="en-GB"/>
        </w:rPr>
        <w:t>ssed 2022).</w:t>
      </w:r>
    </w:p>
    <w:p w:rsidR="416D8CD8" w:rsidP="30F4B907" w:rsidRDefault="416D8CD8" w14:paraId="2F6F05C0" w14:textId="34C1837B">
      <w:pPr>
        <w:pStyle w:val="Normal"/>
        <w:jc w:val="left"/>
        <w:rPr>
          <w:rFonts w:ascii="Calibri" w:hAnsi="Calibri" w:eastAsia="Calibri" w:cs="Calibri"/>
          <w:noProof w:val="0"/>
          <w:sz w:val="32"/>
          <w:szCs w:val="32"/>
          <w:lang w:val="en-GB"/>
        </w:rPr>
      </w:pPr>
      <w:r w:rsidRPr="30F4B907" w:rsidR="416D8CD8">
        <w:rPr>
          <w:rFonts w:ascii="Calibri" w:hAnsi="Calibri" w:eastAsia="Calibri" w:cs="Calibri"/>
          <w:noProof w:val="0"/>
          <w:sz w:val="32"/>
          <w:szCs w:val="32"/>
          <w:lang w:val="en-GB"/>
        </w:rPr>
        <w:t>Asthma Lung UK, (2022</w:t>
      </w:r>
      <w:r w:rsidRPr="30F4B907" w:rsidR="7AC0D87E">
        <w:rPr>
          <w:rFonts w:ascii="Calibri" w:hAnsi="Calibri" w:eastAsia="Calibri" w:cs="Calibri"/>
          <w:noProof w:val="0"/>
          <w:sz w:val="32"/>
          <w:szCs w:val="32"/>
          <w:lang w:val="en-GB"/>
        </w:rPr>
        <w:t>, b</w:t>
      </w:r>
      <w:r w:rsidRPr="30F4B907" w:rsidR="416D8CD8">
        <w:rPr>
          <w:rFonts w:ascii="Calibri" w:hAnsi="Calibri" w:eastAsia="Calibri" w:cs="Calibri"/>
          <w:noProof w:val="0"/>
          <w:sz w:val="32"/>
          <w:szCs w:val="32"/>
          <w:lang w:val="en-GB"/>
        </w:rPr>
        <w:t xml:space="preserve">) </w:t>
      </w:r>
      <w:r w:rsidRPr="30F4B907" w:rsidR="416D8CD8">
        <w:rPr>
          <w:rFonts w:ascii="Calibri" w:hAnsi="Calibri" w:eastAsia="Calibri" w:cs="Calibri"/>
          <w:i w:val="1"/>
          <w:iCs w:val="1"/>
          <w:noProof w:val="0"/>
          <w:sz w:val="32"/>
          <w:szCs w:val="32"/>
          <w:lang w:val="en-GB"/>
        </w:rPr>
        <w:t>Asthma deaths in England and Wales.</w:t>
      </w:r>
      <w:r w:rsidRPr="30F4B907" w:rsidR="416D8CD8">
        <w:rPr>
          <w:rFonts w:ascii="Calibri" w:hAnsi="Calibri" w:eastAsia="Calibri" w:cs="Calibri"/>
          <w:noProof w:val="0"/>
          <w:sz w:val="32"/>
          <w:szCs w:val="32"/>
          <w:lang w:val="en-GB"/>
        </w:rPr>
        <w:t xml:space="preserve"> </w:t>
      </w:r>
    </w:p>
    <w:p w:rsidR="416D8CD8" w:rsidP="7878644F" w:rsidRDefault="416D8CD8" w14:paraId="645637F3" w14:textId="77DC5AC6">
      <w:pPr>
        <w:jc w:val="left"/>
        <w:rPr>
          <w:rFonts w:ascii="Calibri" w:hAnsi="Calibri" w:eastAsia="Calibri" w:cs="Calibri"/>
          <w:noProof w:val="0"/>
          <w:sz w:val="32"/>
          <w:szCs w:val="32"/>
          <w:lang w:val="en-GB"/>
        </w:rPr>
      </w:pPr>
      <w:hyperlink r:id="Rc5da94428453409b">
        <w:r w:rsidRPr="7878644F" w:rsidR="416D8CD8">
          <w:rPr>
            <w:rStyle w:val="Hyperlink"/>
            <w:rFonts w:ascii="Calibri" w:hAnsi="Calibri" w:eastAsia="Calibri" w:cs="Calibri"/>
            <w:noProof w:val="0"/>
            <w:sz w:val="32"/>
            <w:szCs w:val="32"/>
            <w:lang w:val="en-GB"/>
          </w:rPr>
          <w:t>https://www.asthma.org.uk/about/media/news/statement-asthma-deaths-in-england-and-wales-are-the-highest-this-century/</w:t>
        </w:r>
      </w:hyperlink>
      <w:r w:rsidRPr="7878644F" w:rsidR="416D8CD8">
        <w:rPr>
          <w:rFonts w:ascii="Calibri" w:hAnsi="Calibri" w:eastAsia="Calibri" w:cs="Calibri"/>
          <w:noProof w:val="0"/>
          <w:sz w:val="32"/>
          <w:szCs w:val="32"/>
          <w:lang w:val="en-GB"/>
        </w:rPr>
        <w:t xml:space="preserve"> (Accessed November 2022).</w:t>
      </w:r>
    </w:p>
    <w:p w:rsidR="5C10F50C" w:rsidP="7878644F" w:rsidRDefault="5C10F50C" w14:paraId="44084826" w14:textId="5DC8234F">
      <w:pPr>
        <w:pStyle w:val="Normal"/>
        <w:rPr>
          <w:rFonts w:ascii="Calibri" w:hAnsi="Calibri" w:eastAsia="Calibri" w:cs="Calibri"/>
          <w:i w:val="1"/>
          <w:iCs w:val="1"/>
          <w:noProof w:val="0"/>
          <w:sz w:val="32"/>
          <w:szCs w:val="32"/>
          <w:lang w:val="en-GB"/>
        </w:rPr>
      </w:pPr>
      <w:r w:rsidRPr="7878644F" w:rsidR="5C10F50C">
        <w:rPr>
          <w:rFonts w:ascii="Calibri" w:hAnsi="Calibri" w:eastAsia="Calibri" w:cs="Calibri"/>
          <w:noProof w:val="0"/>
          <w:sz w:val="32"/>
          <w:szCs w:val="32"/>
          <w:lang w:val="en-GB"/>
        </w:rPr>
        <w:t>Asthma Lung UK (2023, d)</w:t>
      </w:r>
      <w:r w:rsidRPr="7878644F" w:rsidR="5C10F50C">
        <w:rPr>
          <w:rFonts w:ascii="Calibri" w:hAnsi="Calibri" w:eastAsia="Calibri" w:cs="Calibri"/>
          <w:i w:val="1"/>
          <w:iCs w:val="1"/>
          <w:noProof w:val="0"/>
          <w:sz w:val="32"/>
          <w:szCs w:val="32"/>
          <w:lang w:val="en-GB"/>
        </w:rPr>
        <w:t xml:space="preserve"> Wales. Available at: </w:t>
      </w:r>
      <w:hyperlink r:id="Rb290b5099e394776">
        <w:r w:rsidRPr="7878644F" w:rsidR="5C10F50C">
          <w:rPr>
            <w:rStyle w:val="Hyperlink"/>
            <w:rFonts w:ascii="Calibri" w:hAnsi="Calibri" w:eastAsia="Calibri" w:cs="Calibri"/>
            <w:i w:val="1"/>
            <w:iCs w:val="1"/>
            <w:noProof w:val="0"/>
            <w:sz w:val="32"/>
            <w:szCs w:val="32"/>
            <w:lang w:val="en-GB"/>
          </w:rPr>
          <w:t>https://www.asthmaandlung.org.uk/wales</w:t>
        </w:r>
      </w:hyperlink>
      <w:r w:rsidRPr="7878644F" w:rsidR="5C10F50C">
        <w:rPr>
          <w:rFonts w:ascii="Calibri" w:hAnsi="Calibri" w:eastAsia="Calibri" w:cs="Calibri"/>
          <w:i w:val="1"/>
          <w:iCs w:val="1"/>
          <w:noProof w:val="0"/>
          <w:sz w:val="32"/>
          <w:szCs w:val="32"/>
          <w:lang w:val="en-GB"/>
        </w:rPr>
        <w:t xml:space="preserve"> (Accessed in April 2023).</w:t>
      </w:r>
    </w:p>
    <w:p w:rsidR="6F4A6A88" w:rsidP="7878644F" w:rsidRDefault="6F4A6A88" w14:paraId="3C216CAB" w14:textId="0FEA0C8B">
      <w:pPr>
        <w:pStyle w:val="Normal"/>
        <w:rPr>
          <w:rFonts w:ascii="Calibri" w:hAnsi="Calibri" w:eastAsia="Calibri" w:cs="Calibri"/>
          <w:noProof w:val="0"/>
          <w:sz w:val="32"/>
          <w:szCs w:val="32"/>
          <w:lang w:val="en-GB"/>
        </w:rPr>
      </w:pPr>
      <w:r w:rsidRPr="30F4B907" w:rsidR="6F4A6A88">
        <w:rPr>
          <w:rFonts w:ascii="Calibri" w:hAnsi="Calibri" w:eastAsia="Calibri" w:cs="Calibri"/>
          <w:noProof w:val="0"/>
          <w:sz w:val="32"/>
          <w:szCs w:val="32"/>
          <w:lang w:val="en-GB"/>
        </w:rPr>
        <w:t xml:space="preserve">British Lung </w:t>
      </w:r>
      <w:r w:rsidRPr="30F4B907" w:rsidR="59E4A3E1">
        <w:rPr>
          <w:rFonts w:ascii="Calibri" w:hAnsi="Calibri" w:eastAsia="Calibri" w:cs="Calibri"/>
          <w:noProof w:val="0"/>
          <w:sz w:val="32"/>
          <w:szCs w:val="32"/>
          <w:lang w:val="en-GB"/>
        </w:rPr>
        <w:t>Foundation (</w:t>
      </w:r>
      <w:r w:rsidRPr="30F4B907" w:rsidR="6F4A6A88">
        <w:rPr>
          <w:rFonts w:ascii="Calibri" w:hAnsi="Calibri" w:eastAsia="Calibri" w:cs="Calibri"/>
          <w:noProof w:val="0"/>
          <w:sz w:val="32"/>
          <w:szCs w:val="32"/>
          <w:lang w:val="en-GB"/>
        </w:rPr>
        <w:t xml:space="preserve">2023) </w:t>
      </w:r>
      <w:r w:rsidRPr="30F4B907" w:rsidR="6F4A6A88">
        <w:rPr>
          <w:rFonts w:ascii="Calibri" w:hAnsi="Calibri" w:eastAsia="Calibri" w:cs="Calibri"/>
          <w:i w:val="1"/>
          <w:iCs w:val="1"/>
          <w:noProof w:val="0"/>
          <w:sz w:val="32"/>
          <w:szCs w:val="32"/>
          <w:lang w:val="en-GB"/>
        </w:rPr>
        <w:t>Asthma statistics. Ava</w:t>
      </w:r>
      <w:r w:rsidRPr="30F4B907" w:rsidR="2DEF4FBA">
        <w:rPr>
          <w:rFonts w:ascii="Calibri" w:hAnsi="Calibri" w:eastAsia="Calibri" w:cs="Calibri"/>
          <w:i w:val="1"/>
          <w:iCs w:val="1"/>
          <w:noProof w:val="0"/>
          <w:sz w:val="32"/>
          <w:szCs w:val="32"/>
          <w:lang w:val="en-GB"/>
        </w:rPr>
        <w:t>ilable at:</w:t>
      </w:r>
      <w:r w:rsidRPr="30F4B907" w:rsidR="2DEF4FBA">
        <w:rPr>
          <w:rFonts w:ascii="Calibri" w:hAnsi="Calibri" w:eastAsia="Calibri" w:cs="Calibri"/>
          <w:noProof w:val="0"/>
          <w:sz w:val="32"/>
          <w:szCs w:val="32"/>
          <w:lang w:val="en-GB"/>
        </w:rPr>
        <w:t xml:space="preserve"> </w:t>
      </w:r>
      <w:hyperlink r:id="R004add95cf1c45a5">
        <w:r w:rsidRPr="30F4B907" w:rsidR="2DEF4FBA">
          <w:rPr>
            <w:rStyle w:val="Hyperlink"/>
            <w:rFonts w:ascii="Calibri" w:hAnsi="Calibri" w:eastAsia="Calibri" w:cs="Calibri"/>
            <w:noProof w:val="0"/>
            <w:sz w:val="32"/>
            <w:szCs w:val="32"/>
            <w:lang w:val="en-GB"/>
          </w:rPr>
          <w:t xml:space="preserve">https://statistics.blf.org.uk/asthma </w:t>
        </w:r>
      </w:hyperlink>
      <w:r w:rsidRPr="30F4B907" w:rsidR="6E1C6C40">
        <w:rPr>
          <w:rFonts w:ascii="Calibri" w:hAnsi="Calibri" w:eastAsia="Calibri" w:cs="Calibri"/>
          <w:noProof w:val="0"/>
          <w:sz w:val="32"/>
          <w:szCs w:val="32"/>
          <w:lang w:val="en-GB"/>
        </w:rPr>
        <w:t>(</w:t>
      </w:r>
      <w:r w:rsidRPr="30F4B907" w:rsidR="5DDEC9DE">
        <w:rPr>
          <w:rFonts w:ascii="Calibri" w:hAnsi="Calibri" w:eastAsia="Calibri" w:cs="Calibri"/>
          <w:noProof w:val="0"/>
          <w:sz w:val="32"/>
          <w:szCs w:val="32"/>
          <w:lang w:val="en-GB"/>
        </w:rPr>
        <w:t>A</w:t>
      </w:r>
      <w:r w:rsidRPr="30F4B907" w:rsidR="5DDEC9DE">
        <w:rPr>
          <w:rFonts w:ascii="Calibri" w:hAnsi="Calibri" w:eastAsia="Calibri" w:cs="Calibri"/>
          <w:noProof w:val="0"/>
          <w:sz w:val="32"/>
          <w:szCs w:val="32"/>
          <w:lang w:val="en-GB"/>
        </w:rPr>
        <w:t>c</w:t>
      </w:r>
      <w:r w:rsidRPr="30F4B907" w:rsidR="5DDEC9DE">
        <w:rPr>
          <w:rFonts w:ascii="Calibri" w:hAnsi="Calibri" w:eastAsia="Calibri" w:cs="Calibri"/>
          <w:noProof w:val="0"/>
          <w:sz w:val="32"/>
          <w:szCs w:val="32"/>
          <w:lang w:val="en-GB"/>
        </w:rPr>
        <w:t>c</w:t>
      </w:r>
      <w:r w:rsidRPr="30F4B907" w:rsidR="5DDEC9DE">
        <w:rPr>
          <w:rFonts w:ascii="Calibri" w:hAnsi="Calibri" w:eastAsia="Calibri" w:cs="Calibri"/>
          <w:noProof w:val="0"/>
          <w:sz w:val="32"/>
          <w:szCs w:val="32"/>
          <w:lang w:val="en-GB"/>
        </w:rPr>
        <w:t>e</w:t>
      </w:r>
      <w:r w:rsidRPr="30F4B907" w:rsidR="5DDEC9DE">
        <w:rPr>
          <w:rFonts w:ascii="Calibri" w:hAnsi="Calibri" w:eastAsia="Calibri" w:cs="Calibri"/>
          <w:noProof w:val="0"/>
          <w:sz w:val="32"/>
          <w:szCs w:val="32"/>
          <w:lang w:val="en-GB"/>
        </w:rPr>
        <w:t>s</w:t>
      </w:r>
      <w:r w:rsidRPr="30F4B907" w:rsidR="4238B8C5">
        <w:rPr>
          <w:rFonts w:ascii="Calibri" w:hAnsi="Calibri" w:eastAsia="Calibri" w:cs="Calibri"/>
          <w:noProof w:val="0"/>
          <w:sz w:val="32"/>
          <w:szCs w:val="32"/>
          <w:lang w:val="en-GB"/>
        </w:rPr>
        <w:t>s</w:t>
      </w:r>
      <w:r w:rsidRPr="30F4B907" w:rsidR="4238B8C5">
        <w:rPr>
          <w:rFonts w:ascii="Calibri" w:hAnsi="Calibri" w:eastAsia="Calibri" w:cs="Calibri"/>
          <w:noProof w:val="0"/>
          <w:sz w:val="32"/>
          <w:szCs w:val="32"/>
          <w:lang w:val="en-GB"/>
        </w:rPr>
        <w:t>e</w:t>
      </w:r>
      <w:r w:rsidRPr="30F4B907" w:rsidR="4238B8C5">
        <w:rPr>
          <w:rFonts w:ascii="Calibri" w:hAnsi="Calibri" w:eastAsia="Calibri" w:cs="Calibri"/>
          <w:noProof w:val="0"/>
          <w:sz w:val="32"/>
          <w:szCs w:val="32"/>
          <w:lang w:val="en-GB"/>
        </w:rPr>
        <w:t>d</w:t>
      </w:r>
      <w:r w:rsidRPr="30F4B907" w:rsidR="67FB5ABF">
        <w:rPr>
          <w:rFonts w:ascii="Calibri" w:hAnsi="Calibri" w:eastAsia="Calibri" w:cs="Calibri"/>
          <w:noProof w:val="0"/>
          <w:sz w:val="32"/>
          <w:szCs w:val="32"/>
          <w:lang w:val="en-GB"/>
        </w:rPr>
        <w:t xml:space="preserve"> </w:t>
      </w:r>
      <w:r w:rsidRPr="30F4B907" w:rsidR="67FB5ABF">
        <w:rPr>
          <w:rFonts w:ascii="Calibri" w:hAnsi="Calibri" w:eastAsia="Calibri" w:cs="Calibri"/>
          <w:noProof w:val="0"/>
          <w:sz w:val="32"/>
          <w:szCs w:val="32"/>
          <w:lang w:val="en-GB"/>
        </w:rPr>
        <w:t>i</w:t>
      </w:r>
      <w:r w:rsidRPr="30F4B907" w:rsidR="67FB5ABF">
        <w:rPr>
          <w:rFonts w:ascii="Calibri" w:hAnsi="Calibri" w:eastAsia="Calibri" w:cs="Calibri"/>
          <w:noProof w:val="0"/>
          <w:sz w:val="32"/>
          <w:szCs w:val="32"/>
          <w:lang w:val="en-GB"/>
        </w:rPr>
        <w:t>n</w:t>
      </w:r>
      <w:r w:rsidRPr="30F4B907" w:rsidR="67FB5ABF">
        <w:rPr>
          <w:rFonts w:ascii="Calibri" w:hAnsi="Calibri" w:eastAsia="Calibri" w:cs="Calibri"/>
          <w:noProof w:val="0"/>
          <w:sz w:val="32"/>
          <w:szCs w:val="32"/>
          <w:lang w:val="en-GB"/>
        </w:rPr>
        <w:t xml:space="preserve"> </w:t>
      </w:r>
      <w:r w:rsidRPr="30F4B907" w:rsidR="445757B0">
        <w:rPr>
          <w:rFonts w:ascii="Calibri" w:hAnsi="Calibri" w:eastAsia="Calibri" w:cs="Calibri"/>
          <w:noProof w:val="0"/>
          <w:sz w:val="32"/>
          <w:szCs w:val="32"/>
          <w:lang w:val="en-GB"/>
        </w:rPr>
        <w:t>A</w:t>
      </w:r>
      <w:r w:rsidRPr="30F4B907" w:rsidR="445757B0">
        <w:rPr>
          <w:rFonts w:ascii="Calibri" w:hAnsi="Calibri" w:eastAsia="Calibri" w:cs="Calibri"/>
          <w:noProof w:val="0"/>
          <w:sz w:val="32"/>
          <w:szCs w:val="32"/>
          <w:lang w:val="en-GB"/>
        </w:rPr>
        <w:t>p</w:t>
      </w:r>
      <w:r w:rsidRPr="30F4B907" w:rsidR="445757B0">
        <w:rPr>
          <w:rFonts w:ascii="Calibri" w:hAnsi="Calibri" w:eastAsia="Calibri" w:cs="Calibri"/>
          <w:noProof w:val="0"/>
          <w:sz w:val="32"/>
          <w:szCs w:val="32"/>
          <w:lang w:val="en-GB"/>
        </w:rPr>
        <w:t>r</w:t>
      </w:r>
      <w:r w:rsidRPr="30F4B907" w:rsidR="35D2A857">
        <w:rPr>
          <w:rFonts w:ascii="Calibri" w:hAnsi="Calibri" w:eastAsia="Calibri" w:cs="Calibri"/>
          <w:noProof w:val="0"/>
          <w:sz w:val="32"/>
          <w:szCs w:val="32"/>
          <w:lang w:val="en-GB"/>
        </w:rPr>
        <w:t>i</w:t>
      </w:r>
      <w:r w:rsidRPr="30F4B907" w:rsidR="35D2A857">
        <w:rPr>
          <w:rFonts w:ascii="Calibri" w:hAnsi="Calibri" w:eastAsia="Calibri" w:cs="Calibri"/>
          <w:noProof w:val="0"/>
          <w:sz w:val="32"/>
          <w:szCs w:val="32"/>
          <w:lang w:val="en-GB"/>
        </w:rPr>
        <w:t>l</w:t>
      </w:r>
      <w:r w:rsidRPr="30F4B907" w:rsidR="7696F629">
        <w:rPr>
          <w:rFonts w:ascii="Calibri" w:hAnsi="Calibri" w:eastAsia="Calibri" w:cs="Calibri"/>
          <w:noProof w:val="0"/>
          <w:sz w:val="32"/>
          <w:szCs w:val="32"/>
          <w:lang w:val="en-GB"/>
        </w:rPr>
        <w:t xml:space="preserve"> </w:t>
      </w:r>
      <w:r w:rsidRPr="30F4B907" w:rsidR="04437201">
        <w:rPr>
          <w:rFonts w:ascii="Calibri" w:hAnsi="Calibri" w:eastAsia="Calibri" w:cs="Calibri"/>
          <w:noProof w:val="0"/>
          <w:sz w:val="32"/>
          <w:szCs w:val="32"/>
          <w:lang w:val="en-GB"/>
        </w:rPr>
        <w:t>2</w:t>
      </w:r>
      <w:r w:rsidRPr="30F4B907" w:rsidR="04437201">
        <w:rPr>
          <w:rFonts w:ascii="Calibri" w:hAnsi="Calibri" w:eastAsia="Calibri" w:cs="Calibri"/>
          <w:noProof w:val="0"/>
          <w:sz w:val="32"/>
          <w:szCs w:val="32"/>
          <w:lang w:val="en-GB"/>
        </w:rPr>
        <w:t>0</w:t>
      </w:r>
      <w:r w:rsidRPr="30F4B907" w:rsidR="04437201">
        <w:rPr>
          <w:rFonts w:ascii="Calibri" w:hAnsi="Calibri" w:eastAsia="Calibri" w:cs="Calibri"/>
          <w:noProof w:val="0"/>
          <w:sz w:val="32"/>
          <w:szCs w:val="32"/>
          <w:lang w:val="en-GB"/>
        </w:rPr>
        <w:t>2</w:t>
      </w:r>
      <w:r w:rsidRPr="30F4B907" w:rsidR="2D628703">
        <w:rPr>
          <w:rFonts w:ascii="Calibri" w:hAnsi="Calibri" w:eastAsia="Calibri" w:cs="Calibri"/>
          <w:noProof w:val="0"/>
          <w:sz w:val="32"/>
          <w:szCs w:val="32"/>
          <w:lang w:val="en-GB"/>
        </w:rPr>
        <w:t>3</w:t>
      </w:r>
      <w:r w:rsidRPr="30F4B907" w:rsidR="6D6D3F42">
        <w:rPr>
          <w:rFonts w:ascii="Calibri" w:hAnsi="Calibri" w:eastAsia="Calibri" w:cs="Calibri"/>
          <w:noProof w:val="0"/>
          <w:sz w:val="32"/>
          <w:szCs w:val="32"/>
          <w:lang w:val="en-GB"/>
        </w:rPr>
        <w:t>)</w:t>
      </w:r>
      <w:r w:rsidRPr="30F4B907" w:rsidR="7290B97C">
        <w:rPr>
          <w:rFonts w:ascii="Calibri" w:hAnsi="Calibri" w:eastAsia="Calibri" w:cs="Calibri"/>
          <w:noProof w:val="0"/>
          <w:sz w:val="32"/>
          <w:szCs w:val="32"/>
          <w:lang w:val="en-GB"/>
        </w:rPr>
        <w:t>.</w:t>
      </w:r>
    </w:p>
    <w:p w:rsidR="200D3D71" w:rsidP="30F4B907" w:rsidRDefault="200D3D71" w14:paraId="5A8E1F54" w14:textId="62126337">
      <w:pPr>
        <w:pStyle w:val="Normal"/>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en-GB"/>
        </w:rPr>
      </w:pPr>
      <w:r w:rsidRPr="30F4B907" w:rsidR="200D3D71">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t xml:space="preserve">Banasiak NC. </w:t>
      </w:r>
      <w:r w:rsidRPr="30F4B907" w:rsidR="200D3D71">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en-GB"/>
        </w:rPr>
        <w:t xml:space="preserve">Implementation of the Asthma Control Test in Primary Care to Improve Patient Outcomes. J </w:t>
      </w:r>
      <w:r w:rsidRPr="30F4B907" w:rsidR="200D3D71">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en-GB"/>
        </w:rPr>
        <w:t>Pediatr</w:t>
      </w:r>
      <w:r w:rsidRPr="30F4B907" w:rsidR="200D3D71">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en-GB"/>
        </w:rPr>
        <w:t xml:space="preserve"> Health Care. 2018 Nov-Dec;32(6):591-599. [</w:t>
      </w:r>
      <w:hyperlink r:id="Rfd26eccf54624f84">
        <w:r w:rsidRPr="30F4B907" w:rsidR="200D3D71">
          <w:rPr>
            <w:rStyle w:val="Hyperlink"/>
            <w:rFonts w:ascii="Times New Roman" w:hAnsi="Times New Roman" w:eastAsia="Times New Roman" w:cs="Times New Roman"/>
            <w:b w:val="0"/>
            <w:bCs w:val="0"/>
            <w:i w:val="1"/>
            <w:iCs w:val="1"/>
            <w:caps w:val="0"/>
            <w:smallCaps w:val="0"/>
            <w:noProof w:val="0"/>
            <w:sz w:val="32"/>
            <w:szCs w:val="32"/>
            <w:lang w:val="en-GB"/>
          </w:rPr>
          <w:t>PubMed</w:t>
        </w:r>
      </w:hyperlink>
      <w:r w:rsidRPr="30F4B907" w:rsidR="200D3D71">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en-GB"/>
        </w:rPr>
        <w:t>]</w:t>
      </w:r>
    </w:p>
    <w:p w:rsidR="3ED5626D" w:rsidP="7878644F" w:rsidRDefault="3ED5626D" w14:paraId="0641804A" w14:textId="230697B1">
      <w:pPr>
        <w:pStyle w:val="Normal"/>
        <w:rPr>
          <w:rFonts w:ascii="Calibri" w:hAnsi="Calibri" w:eastAsia="Calibri" w:cs="Calibri"/>
          <w:noProof w:val="0"/>
          <w:sz w:val="32"/>
          <w:szCs w:val="32"/>
          <w:lang w:val="en-GB"/>
        </w:rPr>
      </w:pPr>
      <w:r w:rsidRPr="6F6D848B" w:rsidR="3ED5626D">
        <w:rPr>
          <w:rFonts w:ascii="Calibri" w:hAnsi="Calibri" w:eastAsia="Calibri" w:cs="Calibri"/>
          <w:noProof w:val="0"/>
          <w:sz w:val="32"/>
          <w:szCs w:val="32"/>
          <w:lang w:val="en-GB"/>
        </w:rPr>
        <w:t xml:space="preserve"> </w:t>
      </w:r>
      <w:r w:rsidRPr="6F6D848B" w:rsidR="76337689">
        <w:rPr>
          <w:rFonts w:ascii="Calibri" w:hAnsi="Calibri" w:eastAsia="Calibri" w:cs="Calibri"/>
          <w:noProof w:val="0"/>
          <w:sz w:val="32"/>
          <w:szCs w:val="32"/>
          <w:lang w:val="en-GB"/>
        </w:rPr>
        <w:t>Boycott, K. (2023) A</w:t>
      </w:r>
      <w:r w:rsidRPr="6F6D848B" w:rsidR="76337689">
        <w:rPr>
          <w:rFonts w:ascii="Calibri" w:hAnsi="Calibri" w:eastAsia="Calibri" w:cs="Calibri"/>
          <w:i w:val="1"/>
          <w:iCs w:val="1"/>
          <w:noProof w:val="0"/>
          <w:sz w:val="32"/>
          <w:szCs w:val="32"/>
          <w:lang w:val="en-GB"/>
        </w:rPr>
        <w:t>sthma UK,</w:t>
      </w:r>
      <w:r w:rsidRPr="6F6D848B" w:rsidR="76337689">
        <w:rPr>
          <w:rFonts w:ascii="Calibri" w:hAnsi="Calibri" w:eastAsia="Calibri" w:cs="Calibri"/>
          <w:i w:val="1"/>
          <w:iCs w:val="1"/>
          <w:noProof w:val="0"/>
          <w:sz w:val="32"/>
          <w:szCs w:val="32"/>
          <w:lang w:val="en-GB"/>
        </w:rPr>
        <w:t xml:space="preserve"> On the edge: How</w:t>
      </w:r>
      <w:r w:rsidRPr="6F6D848B" w:rsidR="114ED0EC">
        <w:rPr>
          <w:rFonts w:ascii="Calibri" w:hAnsi="Calibri" w:eastAsia="Calibri" w:cs="Calibri"/>
          <w:i w:val="1"/>
          <w:iCs w:val="1"/>
          <w:noProof w:val="0"/>
          <w:sz w:val="32"/>
          <w:szCs w:val="32"/>
          <w:lang w:val="en-GB"/>
        </w:rPr>
        <w:t xml:space="preserve"> inequality affects </w:t>
      </w:r>
      <w:r w:rsidRPr="6F6D848B" w:rsidR="114ED0EC">
        <w:rPr>
          <w:rFonts w:ascii="Calibri" w:hAnsi="Calibri" w:eastAsia="Calibri" w:cs="Calibri"/>
          <w:i w:val="1"/>
          <w:iCs w:val="1"/>
          <w:noProof w:val="0"/>
          <w:sz w:val="32"/>
          <w:szCs w:val="32"/>
          <w:lang w:val="en-GB"/>
        </w:rPr>
        <w:t>people with asthma. Available at:</w:t>
      </w:r>
      <w:r w:rsidRPr="6F6D848B" w:rsidR="70A14384">
        <w:rPr>
          <w:rFonts w:ascii="Calibri" w:hAnsi="Calibri" w:eastAsia="Calibri" w:cs="Calibri"/>
          <w:noProof w:val="0"/>
          <w:sz w:val="32"/>
          <w:szCs w:val="32"/>
          <w:lang w:val="en-GB"/>
        </w:rPr>
        <w:t xml:space="preserve"> </w:t>
      </w:r>
      <w:hyperlink r:id="R2b34a63b9c264fe9">
        <w:r w:rsidRPr="6F6D848B" w:rsidR="70A14384">
          <w:rPr>
            <w:rStyle w:val="Hyperlink"/>
            <w:rFonts w:ascii="Calibri" w:hAnsi="Calibri" w:eastAsia="Calibri" w:cs="Calibri"/>
            <w:noProof w:val="0"/>
            <w:sz w:val="32"/>
            <w:szCs w:val="32"/>
            <w:lang w:val="en-GB"/>
          </w:rPr>
          <w:t>https://www.asthmaandlung.org.uk/sites/default/files/2023-03/auk-health-inequalities-final.pdf</w:t>
        </w:r>
      </w:hyperlink>
      <w:r w:rsidRPr="6F6D848B" w:rsidR="70A14384">
        <w:rPr>
          <w:rFonts w:ascii="Calibri" w:hAnsi="Calibri" w:eastAsia="Calibri" w:cs="Calibri"/>
          <w:noProof w:val="0"/>
          <w:sz w:val="32"/>
          <w:szCs w:val="32"/>
          <w:lang w:val="en-GB"/>
        </w:rPr>
        <w:t xml:space="preserve"> (Accessed in April 2023).</w:t>
      </w:r>
    </w:p>
    <w:p w:rsidR="78F11D66" w:rsidP="6F6D848B" w:rsidRDefault="78F11D66" w14:paraId="68598BAF" w14:textId="63C73282">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212121"/>
          <w:sz w:val="32"/>
          <w:szCs w:val="32"/>
          <w:lang w:val="en-GB"/>
        </w:rPr>
      </w:pPr>
      <w:r w:rsidRPr="6F6D848B" w:rsidR="78F11D66">
        <w:rPr>
          <w:rFonts w:ascii="Calibri" w:hAnsi="Calibri" w:eastAsia="Calibri" w:cs="Calibri"/>
          <w:b w:val="0"/>
          <w:bCs w:val="0"/>
          <w:i w:val="0"/>
          <w:iCs w:val="0"/>
          <w:caps w:val="0"/>
          <w:smallCaps w:val="0"/>
          <w:noProof w:val="0"/>
          <w:color w:val="212121"/>
          <w:sz w:val="32"/>
          <w:szCs w:val="32"/>
          <w:lang w:val="en-GB"/>
        </w:rPr>
        <w:t xml:space="preserve"> </w:t>
      </w:r>
    </w:p>
    <w:p w:rsidR="78F11D66" w:rsidP="6F6D848B" w:rsidRDefault="78F11D66" w14:paraId="38F2057D" w14:textId="4A58B012">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212121"/>
          <w:sz w:val="32"/>
          <w:szCs w:val="32"/>
          <w:lang w:val="en-GB"/>
        </w:rPr>
      </w:pPr>
      <w:r w:rsidRPr="6F6D848B" w:rsidR="78F11D66">
        <w:rPr>
          <w:rFonts w:ascii="Calibri" w:hAnsi="Calibri" w:eastAsia="Calibri" w:cs="Calibri"/>
          <w:b w:val="0"/>
          <w:bCs w:val="0"/>
          <w:i w:val="0"/>
          <w:iCs w:val="0"/>
          <w:caps w:val="0"/>
          <w:smallCaps w:val="0"/>
          <w:noProof w:val="0"/>
          <w:color w:val="212121"/>
          <w:sz w:val="32"/>
          <w:szCs w:val="32"/>
          <w:lang w:val="en-GB"/>
        </w:rPr>
        <w:t xml:space="preserve">                                       10</w:t>
      </w:r>
    </w:p>
    <w:p w:rsidR="7927EA25" w:rsidP="7878644F" w:rsidRDefault="7927EA25" w14:paraId="100A9A57" w14:textId="44CF726D">
      <w:pPr>
        <w:pStyle w:val="Normal"/>
        <w:bidi w:val="0"/>
        <w:spacing w:before="0" w:beforeAutospacing="off" w:after="160" w:afterAutospacing="off" w:line="259" w:lineRule="auto"/>
        <w:ind w:left="0" w:right="0"/>
        <w:jc w:val="left"/>
        <w:rPr>
          <w:noProof w:val="0"/>
          <w:sz w:val="32"/>
          <w:szCs w:val="32"/>
          <w:lang w:val="en-GB"/>
        </w:rPr>
      </w:pPr>
      <w:r w:rsidRPr="30F4B907" w:rsidR="7927EA25">
        <w:rPr>
          <w:rFonts w:ascii="Calibri" w:hAnsi="Calibri" w:eastAsia="Calibri" w:cs="Calibri"/>
          <w:b w:val="0"/>
          <w:bCs w:val="0"/>
          <w:i w:val="0"/>
          <w:iCs w:val="0"/>
          <w:caps w:val="0"/>
          <w:smallCaps w:val="0"/>
          <w:noProof w:val="0"/>
          <w:color w:val="212121"/>
          <w:sz w:val="32"/>
          <w:szCs w:val="32"/>
          <w:lang w:val="en-GB"/>
        </w:rPr>
        <w:t>Center for Disease Control and Prevention (</w:t>
      </w:r>
      <w:r w:rsidRPr="30F4B907" w:rsidR="152497A7">
        <w:rPr>
          <w:rFonts w:ascii="Calibri" w:hAnsi="Calibri" w:eastAsia="Calibri" w:cs="Calibri"/>
          <w:b w:val="0"/>
          <w:bCs w:val="0"/>
          <w:i w:val="0"/>
          <w:iCs w:val="0"/>
          <w:caps w:val="0"/>
          <w:smallCaps w:val="0"/>
          <w:noProof w:val="0"/>
          <w:color w:val="212121"/>
          <w:sz w:val="32"/>
          <w:szCs w:val="32"/>
          <w:lang w:val="en-GB"/>
        </w:rPr>
        <w:t>CDC)</w:t>
      </w:r>
      <w:r w:rsidRPr="30F4B907" w:rsidR="7671B488">
        <w:rPr>
          <w:rFonts w:ascii="Calibri" w:hAnsi="Calibri" w:eastAsia="Calibri" w:cs="Calibri"/>
          <w:b w:val="0"/>
          <w:bCs w:val="0"/>
          <w:i w:val="0"/>
          <w:iCs w:val="0"/>
          <w:caps w:val="0"/>
          <w:smallCaps w:val="0"/>
          <w:noProof w:val="0"/>
          <w:color w:val="212121"/>
          <w:sz w:val="32"/>
          <w:szCs w:val="32"/>
          <w:lang w:val="en-GB"/>
        </w:rPr>
        <w:t xml:space="preserve"> (</w:t>
      </w:r>
      <w:r w:rsidRPr="30F4B907" w:rsidR="7927EA25">
        <w:rPr>
          <w:rFonts w:ascii="Calibri" w:hAnsi="Calibri" w:eastAsia="Calibri" w:cs="Calibri"/>
          <w:b w:val="0"/>
          <w:bCs w:val="0"/>
          <w:i w:val="0"/>
          <w:iCs w:val="0"/>
          <w:caps w:val="0"/>
          <w:smallCaps w:val="0"/>
          <w:noProof w:val="0"/>
          <w:color w:val="212121"/>
          <w:sz w:val="32"/>
          <w:szCs w:val="32"/>
          <w:lang w:val="en-GB"/>
        </w:rPr>
        <w:t>2022)</w:t>
      </w:r>
      <w:r w:rsidRPr="30F4B907" w:rsidR="37CCCF57">
        <w:rPr>
          <w:rFonts w:ascii="Open Sans" w:hAnsi="Open Sans" w:eastAsia="Open Sans" w:cs="Open Sans"/>
          <w:b w:val="0"/>
          <w:bCs w:val="0"/>
          <w:i w:val="0"/>
          <w:iCs w:val="0"/>
          <w:caps w:val="0"/>
          <w:smallCaps w:val="0"/>
          <w:noProof w:val="0"/>
          <w:color w:val="222222"/>
          <w:sz w:val="32"/>
          <w:szCs w:val="32"/>
          <w:lang w:val="en-GB"/>
        </w:rPr>
        <w:t xml:space="preserve"> </w:t>
      </w:r>
      <w:r w:rsidRPr="30F4B907" w:rsidR="37CCCF57">
        <w:rPr>
          <w:rFonts w:ascii="Open Sans" w:hAnsi="Open Sans" w:eastAsia="Open Sans" w:cs="Open Sans"/>
          <w:b w:val="0"/>
          <w:bCs w:val="0"/>
          <w:i w:val="1"/>
          <w:iCs w:val="1"/>
          <w:caps w:val="0"/>
          <w:smallCaps w:val="0"/>
          <w:noProof w:val="0"/>
          <w:color w:val="222222"/>
          <w:sz w:val="32"/>
          <w:szCs w:val="32"/>
          <w:lang w:val="en-GB"/>
        </w:rPr>
        <w:t xml:space="preserve">7 Common Withdrawal Symptoms </w:t>
      </w:r>
      <w:r w:rsidRPr="30F4B907" w:rsidR="19838AB2">
        <w:rPr>
          <w:rFonts w:ascii="Open Sans" w:hAnsi="Open Sans" w:eastAsia="Open Sans" w:cs="Open Sans"/>
          <w:b w:val="0"/>
          <w:bCs w:val="0"/>
          <w:i w:val="1"/>
          <w:iCs w:val="1"/>
          <w:caps w:val="0"/>
          <w:smallCaps w:val="0"/>
          <w:noProof w:val="0"/>
          <w:color w:val="000000" w:themeColor="text1" w:themeTint="FF" w:themeShade="FF"/>
          <w:sz w:val="32"/>
          <w:szCs w:val="32"/>
          <w:lang w:val="en-GB"/>
        </w:rPr>
        <w:t>and</w:t>
      </w:r>
      <w:r w:rsidRPr="30F4B907" w:rsidR="37CCCF57">
        <w:rPr>
          <w:rFonts w:ascii="Open Sans" w:hAnsi="Open Sans" w:eastAsia="Open Sans" w:cs="Open Sans"/>
          <w:b w:val="0"/>
          <w:bCs w:val="0"/>
          <w:i w:val="1"/>
          <w:iCs w:val="1"/>
          <w:caps w:val="0"/>
          <w:smallCaps w:val="0"/>
          <w:noProof w:val="0"/>
          <w:color w:val="000000" w:themeColor="text1" w:themeTint="FF" w:themeShade="FF"/>
          <w:sz w:val="32"/>
          <w:szCs w:val="32"/>
          <w:lang w:val="en-GB"/>
        </w:rPr>
        <w:t xml:space="preserve"> What You Can Do About Them. Available at:</w:t>
      </w:r>
      <w:r w:rsidRPr="30F4B907" w:rsidR="37CCCF57">
        <w:rPr>
          <w:noProof w:val="0"/>
          <w:lang w:val="en-GB"/>
        </w:rPr>
        <w:t xml:space="preserve"> </w:t>
      </w:r>
      <w:hyperlink r:id="R7811ee750ccc41fe">
        <w:r w:rsidRPr="30F4B907" w:rsidR="37CCCF57">
          <w:rPr>
            <w:rStyle w:val="Hyperlink"/>
            <w:noProof w:val="0"/>
            <w:sz w:val="32"/>
            <w:szCs w:val="32"/>
            <w:lang w:val="en-GB"/>
          </w:rPr>
          <w:t>https://www.cdc.gov/tobacco/campaign/tips/quit-smoking/7-common-withdrawal-symptoms/index.html</w:t>
        </w:r>
      </w:hyperlink>
      <w:r w:rsidRPr="30F4B907" w:rsidR="37CCCF57">
        <w:rPr>
          <w:noProof w:val="0"/>
          <w:sz w:val="32"/>
          <w:szCs w:val="32"/>
          <w:lang w:val="en-GB"/>
        </w:rPr>
        <w:t xml:space="preserve"> </w:t>
      </w:r>
      <w:r w:rsidRPr="30F4B907" w:rsidR="3B33465C">
        <w:rPr>
          <w:noProof w:val="0"/>
          <w:sz w:val="32"/>
          <w:szCs w:val="32"/>
          <w:lang w:val="en-GB"/>
        </w:rPr>
        <w:t>Accessed in April 2023).</w:t>
      </w:r>
    </w:p>
    <w:p w:rsidR="2265EAFF" w:rsidP="7878644F" w:rsidRDefault="2265EAFF" w14:paraId="2D17372C" w14:textId="754B9706">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212121"/>
          <w:sz w:val="32"/>
          <w:szCs w:val="32"/>
          <w:lang w:val="en-GB"/>
        </w:rPr>
      </w:pPr>
      <w:r w:rsidRPr="30F4B907" w:rsidR="2265EAFF">
        <w:rPr>
          <w:rFonts w:ascii="Calibri" w:hAnsi="Calibri" w:eastAsia="Calibri" w:cs="Calibri"/>
          <w:b w:val="0"/>
          <w:bCs w:val="0"/>
          <w:i w:val="0"/>
          <w:iCs w:val="0"/>
          <w:caps w:val="0"/>
          <w:smallCaps w:val="0"/>
          <w:noProof w:val="0"/>
          <w:color w:val="212121"/>
          <w:sz w:val="32"/>
          <w:szCs w:val="32"/>
          <w:lang w:val="en-GB"/>
        </w:rPr>
        <w:t>Dykewicz</w:t>
      </w:r>
      <w:r w:rsidRPr="30F4B907" w:rsidR="2265EAFF">
        <w:rPr>
          <w:rFonts w:ascii="Calibri" w:hAnsi="Calibri" w:eastAsia="Calibri" w:cs="Calibri"/>
          <w:b w:val="0"/>
          <w:bCs w:val="0"/>
          <w:i w:val="0"/>
          <w:iCs w:val="0"/>
          <w:caps w:val="0"/>
          <w:smallCaps w:val="0"/>
          <w:noProof w:val="0"/>
          <w:color w:val="212121"/>
          <w:sz w:val="32"/>
          <w:szCs w:val="32"/>
          <w:lang w:val="en-GB"/>
        </w:rPr>
        <w:t xml:space="preserve"> M. S. (2009). </w:t>
      </w:r>
      <w:r w:rsidRPr="30F4B907" w:rsidR="2265EAFF">
        <w:rPr>
          <w:rFonts w:ascii="Calibri" w:hAnsi="Calibri" w:eastAsia="Calibri" w:cs="Calibri"/>
          <w:b w:val="0"/>
          <w:bCs w:val="0"/>
          <w:i w:val="1"/>
          <w:iCs w:val="1"/>
          <w:caps w:val="0"/>
          <w:smallCaps w:val="0"/>
          <w:noProof w:val="0"/>
          <w:color w:val="212121"/>
          <w:sz w:val="32"/>
          <w:szCs w:val="32"/>
          <w:lang w:val="en-GB"/>
        </w:rPr>
        <w:t xml:space="preserve">Occupational asthma: current concepts in pathogenesis, diagnosis, and management. </w:t>
      </w:r>
      <w:r w:rsidRPr="30F4B907" w:rsidR="2265EAFF">
        <w:rPr>
          <w:rFonts w:ascii="Calibri" w:hAnsi="Calibri" w:eastAsia="Calibri" w:cs="Calibri"/>
          <w:b w:val="0"/>
          <w:bCs w:val="0"/>
          <w:i w:val="1"/>
          <w:iCs w:val="1"/>
          <w:caps w:val="0"/>
          <w:smallCaps w:val="0"/>
          <w:noProof w:val="0"/>
          <w:color w:val="212121"/>
          <w:sz w:val="32"/>
          <w:szCs w:val="32"/>
          <w:lang w:val="en-GB"/>
        </w:rPr>
        <w:t>The Journal of allergy and clinical immunology</w:t>
      </w:r>
      <w:r w:rsidRPr="30F4B907" w:rsidR="2265EAFF">
        <w:rPr>
          <w:rFonts w:ascii="Calibri" w:hAnsi="Calibri" w:eastAsia="Calibri" w:cs="Calibri"/>
          <w:b w:val="0"/>
          <w:bCs w:val="0"/>
          <w:i w:val="1"/>
          <w:iCs w:val="1"/>
          <w:caps w:val="0"/>
          <w:smallCaps w:val="0"/>
          <w:noProof w:val="0"/>
          <w:color w:val="212121"/>
          <w:sz w:val="32"/>
          <w:szCs w:val="32"/>
          <w:lang w:val="en-GB"/>
        </w:rPr>
        <w:t xml:space="preserve">, </w:t>
      </w:r>
      <w:r w:rsidRPr="30F4B907" w:rsidR="2265EAFF">
        <w:rPr>
          <w:rFonts w:ascii="Calibri" w:hAnsi="Calibri" w:eastAsia="Calibri" w:cs="Calibri"/>
          <w:b w:val="0"/>
          <w:bCs w:val="0"/>
          <w:i w:val="1"/>
          <w:iCs w:val="1"/>
          <w:caps w:val="0"/>
          <w:smallCaps w:val="0"/>
          <w:noProof w:val="0"/>
          <w:color w:val="212121"/>
          <w:sz w:val="32"/>
          <w:szCs w:val="32"/>
          <w:lang w:val="en-GB"/>
        </w:rPr>
        <w:t>123</w:t>
      </w:r>
      <w:r w:rsidRPr="30F4B907" w:rsidR="2265EAFF">
        <w:rPr>
          <w:rFonts w:ascii="Calibri" w:hAnsi="Calibri" w:eastAsia="Calibri" w:cs="Calibri"/>
          <w:b w:val="0"/>
          <w:bCs w:val="0"/>
          <w:i w:val="1"/>
          <w:iCs w:val="1"/>
          <w:caps w:val="0"/>
          <w:smallCaps w:val="0"/>
          <w:noProof w:val="0"/>
          <w:color w:val="212121"/>
          <w:sz w:val="32"/>
          <w:szCs w:val="32"/>
          <w:lang w:val="en-GB"/>
        </w:rPr>
        <w:t>(3), 519–530.</w:t>
      </w:r>
      <w:r w:rsidRPr="30F4B907" w:rsidR="2265EAFF">
        <w:rPr>
          <w:rFonts w:ascii="Calibri" w:hAnsi="Calibri" w:eastAsia="Calibri" w:cs="Calibri"/>
          <w:b w:val="0"/>
          <w:bCs w:val="0"/>
          <w:i w:val="0"/>
          <w:iCs w:val="0"/>
          <w:caps w:val="0"/>
          <w:smallCaps w:val="0"/>
          <w:noProof w:val="0"/>
          <w:color w:val="212121"/>
          <w:sz w:val="32"/>
          <w:szCs w:val="32"/>
          <w:lang w:val="en-GB"/>
        </w:rPr>
        <w:t xml:space="preserve"> </w:t>
      </w:r>
      <w:hyperlink r:id="Rfc51121366ce4ae7">
        <w:r w:rsidRPr="30F4B907" w:rsidR="2265EAFF">
          <w:rPr>
            <w:rStyle w:val="Hyperlink"/>
            <w:rFonts w:ascii="Calibri" w:hAnsi="Calibri" w:eastAsia="Calibri" w:cs="Calibri"/>
            <w:b w:val="0"/>
            <w:bCs w:val="0"/>
            <w:i w:val="0"/>
            <w:iCs w:val="0"/>
            <w:caps w:val="0"/>
            <w:smallCaps w:val="0"/>
            <w:noProof w:val="0"/>
            <w:sz w:val="32"/>
            <w:szCs w:val="32"/>
            <w:lang w:val="en-GB"/>
          </w:rPr>
          <w:t>https://doi.org/10.1016/j.jaci.2009.01.061</w:t>
        </w:r>
      </w:hyperlink>
      <w:r w:rsidRPr="30F4B907" w:rsidR="25058DDB">
        <w:rPr>
          <w:rFonts w:ascii="Calibri" w:hAnsi="Calibri" w:eastAsia="Calibri" w:cs="Calibri"/>
          <w:b w:val="0"/>
          <w:bCs w:val="0"/>
          <w:i w:val="0"/>
          <w:iCs w:val="0"/>
          <w:caps w:val="0"/>
          <w:smallCaps w:val="0"/>
          <w:noProof w:val="0"/>
          <w:color w:val="212121"/>
          <w:sz w:val="32"/>
          <w:szCs w:val="32"/>
          <w:lang w:val="en-GB"/>
        </w:rPr>
        <w:t xml:space="preserve"> (Accessed in February 2023).</w:t>
      </w:r>
    </w:p>
    <w:p w:rsidR="1FB7AFC6" w:rsidP="30F4B907" w:rsidRDefault="1FB7AFC6" w14:paraId="312F75E8" w14:textId="674BCA60">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212121"/>
          <w:sz w:val="32"/>
          <w:szCs w:val="32"/>
          <w:lang w:val="en-GB"/>
        </w:rPr>
      </w:pPr>
      <w:r w:rsidRPr="30F4B907" w:rsidR="1FB7AFC6">
        <w:rPr>
          <w:rFonts w:ascii="Calibri" w:hAnsi="Calibri" w:eastAsia="Calibri" w:cs="Calibri"/>
          <w:b w:val="0"/>
          <w:bCs w:val="0"/>
          <w:i w:val="0"/>
          <w:iCs w:val="0"/>
          <w:caps w:val="0"/>
          <w:smallCaps w:val="0"/>
          <w:noProof w:val="0"/>
          <w:color w:val="212121"/>
          <w:sz w:val="32"/>
          <w:szCs w:val="32"/>
          <w:lang w:val="en-GB"/>
        </w:rPr>
        <w:t xml:space="preserve">Ellis, P (2010, a, b) </w:t>
      </w:r>
      <w:r w:rsidRPr="30F4B907" w:rsidR="1FB7AFC6">
        <w:rPr>
          <w:rFonts w:ascii="Calibri" w:hAnsi="Calibri" w:eastAsia="Calibri" w:cs="Calibri"/>
          <w:b w:val="0"/>
          <w:bCs w:val="0"/>
          <w:i w:val="1"/>
          <w:iCs w:val="1"/>
          <w:caps w:val="0"/>
          <w:smallCaps w:val="0"/>
          <w:noProof w:val="0"/>
          <w:color w:val="212121"/>
          <w:sz w:val="32"/>
          <w:szCs w:val="32"/>
          <w:lang w:val="en-GB"/>
        </w:rPr>
        <w:t>Understanding Research fo</w:t>
      </w:r>
      <w:r w:rsidRPr="30F4B907" w:rsidR="7F0A225E">
        <w:rPr>
          <w:rFonts w:ascii="Calibri" w:hAnsi="Calibri" w:eastAsia="Calibri" w:cs="Calibri"/>
          <w:b w:val="0"/>
          <w:bCs w:val="0"/>
          <w:i w:val="1"/>
          <w:iCs w:val="1"/>
          <w:caps w:val="0"/>
          <w:smallCaps w:val="0"/>
          <w:noProof w:val="0"/>
          <w:color w:val="212121"/>
          <w:sz w:val="32"/>
          <w:szCs w:val="32"/>
          <w:lang w:val="en-GB"/>
        </w:rPr>
        <w:t xml:space="preserve">r </w:t>
      </w:r>
      <w:r w:rsidRPr="30F4B907" w:rsidR="1FB7AFC6">
        <w:rPr>
          <w:rFonts w:ascii="Calibri" w:hAnsi="Calibri" w:eastAsia="Calibri" w:cs="Calibri"/>
          <w:b w:val="0"/>
          <w:bCs w:val="0"/>
          <w:i w:val="1"/>
          <w:iCs w:val="1"/>
          <w:caps w:val="0"/>
          <w:smallCaps w:val="0"/>
          <w:noProof w:val="0"/>
          <w:color w:val="212121"/>
          <w:sz w:val="32"/>
          <w:szCs w:val="32"/>
          <w:lang w:val="en-GB"/>
        </w:rPr>
        <w:t>Nursing</w:t>
      </w:r>
      <w:r w:rsidRPr="30F4B907" w:rsidR="7C1B6368">
        <w:rPr>
          <w:rFonts w:ascii="Calibri" w:hAnsi="Calibri" w:eastAsia="Calibri" w:cs="Calibri"/>
          <w:b w:val="0"/>
          <w:bCs w:val="0"/>
          <w:i w:val="1"/>
          <w:iCs w:val="1"/>
          <w:caps w:val="0"/>
          <w:smallCaps w:val="0"/>
          <w:noProof w:val="0"/>
          <w:color w:val="212121"/>
          <w:sz w:val="32"/>
          <w:szCs w:val="32"/>
          <w:lang w:val="en-GB"/>
        </w:rPr>
        <w:t xml:space="preserve"> Students.</w:t>
      </w:r>
      <w:r w:rsidRPr="30F4B907" w:rsidR="7C1B6368">
        <w:rPr>
          <w:rFonts w:ascii="Calibri" w:hAnsi="Calibri" w:eastAsia="Calibri" w:cs="Calibri"/>
          <w:b w:val="0"/>
          <w:bCs w:val="0"/>
          <w:i w:val="0"/>
          <w:iCs w:val="0"/>
          <w:caps w:val="0"/>
          <w:smallCaps w:val="0"/>
          <w:noProof w:val="0"/>
          <w:color w:val="212121"/>
          <w:sz w:val="32"/>
          <w:szCs w:val="32"/>
          <w:lang w:val="en-GB"/>
        </w:rPr>
        <w:t>1</w:t>
      </w:r>
      <w:r w:rsidRPr="30F4B907" w:rsidR="7C1B6368">
        <w:rPr>
          <w:rFonts w:ascii="Calibri" w:hAnsi="Calibri" w:eastAsia="Calibri" w:cs="Calibri"/>
          <w:b w:val="0"/>
          <w:bCs w:val="0"/>
          <w:i w:val="0"/>
          <w:iCs w:val="0"/>
          <w:caps w:val="0"/>
          <w:smallCaps w:val="0"/>
          <w:noProof w:val="0"/>
          <w:color w:val="212121"/>
          <w:sz w:val="32"/>
          <w:szCs w:val="32"/>
          <w:vertAlign w:val="superscript"/>
          <w:lang w:val="en-GB"/>
        </w:rPr>
        <w:t>st</w:t>
      </w:r>
      <w:r w:rsidRPr="30F4B907" w:rsidR="7C1B6368">
        <w:rPr>
          <w:rFonts w:ascii="Calibri" w:hAnsi="Calibri" w:eastAsia="Calibri" w:cs="Calibri"/>
          <w:b w:val="0"/>
          <w:bCs w:val="0"/>
          <w:i w:val="0"/>
          <w:iCs w:val="0"/>
          <w:caps w:val="0"/>
          <w:smallCaps w:val="0"/>
          <w:noProof w:val="0"/>
          <w:color w:val="212121"/>
          <w:sz w:val="32"/>
          <w:szCs w:val="32"/>
          <w:lang w:val="en-GB"/>
        </w:rPr>
        <w:t xml:space="preserve"> </w:t>
      </w:r>
      <w:r w:rsidRPr="30F4B907" w:rsidR="7C1B6368">
        <w:rPr>
          <w:rFonts w:ascii="Calibri" w:hAnsi="Calibri" w:eastAsia="Calibri" w:cs="Calibri"/>
          <w:b w:val="0"/>
          <w:bCs w:val="0"/>
          <w:i w:val="0"/>
          <w:iCs w:val="0"/>
          <w:caps w:val="0"/>
          <w:smallCaps w:val="0"/>
          <w:noProof w:val="0"/>
          <w:color w:val="212121"/>
          <w:sz w:val="32"/>
          <w:szCs w:val="32"/>
          <w:lang w:val="en-GB"/>
        </w:rPr>
        <w:t>edn</w:t>
      </w:r>
      <w:r w:rsidRPr="30F4B907" w:rsidR="7C1B6368">
        <w:rPr>
          <w:rFonts w:ascii="Calibri" w:hAnsi="Calibri" w:eastAsia="Calibri" w:cs="Calibri"/>
          <w:b w:val="0"/>
          <w:bCs w:val="0"/>
          <w:i w:val="0"/>
          <w:iCs w:val="0"/>
          <w:caps w:val="0"/>
          <w:smallCaps w:val="0"/>
          <w:noProof w:val="0"/>
          <w:color w:val="212121"/>
          <w:sz w:val="32"/>
          <w:szCs w:val="32"/>
          <w:lang w:val="en-GB"/>
        </w:rPr>
        <w:t xml:space="preserve">. </w:t>
      </w:r>
      <w:r w:rsidRPr="30F4B907" w:rsidR="20E15C25">
        <w:rPr>
          <w:rFonts w:ascii="Calibri" w:hAnsi="Calibri" w:eastAsia="Calibri" w:cs="Calibri"/>
          <w:b w:val="0"/>
          <w:bCs w:val="0"/>
          <w:i w:val="0"/>
          <w:iCs w:val="0"/>
          <w:caps w:val="0"/>
          <w:smallCaps w:val="0"/>
          <w:noProof w:val="0"/>
          <w:color w:val="212121"/>
          <w:sz w:val="32"/>
          <w:szCs w:val="32"/>
          <w:lang w:val="en-GB"/>
        </w:rPr>
        <w:t>Exter: Learning Matters Ltd.</w:t>
      </w:r>
    </w:p>
    <w:p w:rsidR="065664D9" w:rsidP="30F4B907" w:rsidRDefault="065664D9" w14:paraId="0C7F5ACF" w14:textId="6A09E986">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212121"/>
          <w:sz w:val="32"/>
          <w:szCs w:val="32"/>
          <w:lang w:val="en-GB"/>
        </w:rPr>
      </w:pPr>
      <w:r w:rsidRPr="30F4B907" w:rsidR="065664D9">
        <w:rPr>
          <w:rFonts w:ascii="Calibri" w:hAnsi="Calibri" w:eastAsia="Calibri" w:cs="Calibri"/>
          <w:b w:val="0"/>
          <w:bCs w:val="0"/>
          <w:i w:val="0"/>
          <w:iCs w:val="0"/>
          <w:caps w:val="0"/>
          <w:smallCaps w:val="0"/>
          <w:noProof w:val="0"/>
          <w:color w:val="212121"/>
          <w:sz w:val="32"/>
          <w:szCs w:val="32"/>
          <w:lang w:val="en-GB"/>
        </w:rPr>
        <w:t xml:space="preserve">Health and Safety Executive (2023) </w:t>
      </w:r>
      <w:r w:rsidRPr="30F4B907" w:rsidR="065664D9">
        <w:rPr>
          <w:rFonts w:ascii="Calibri" w:hAnsi="Calibri" w:eastAsia="Calibri" w:cs="Calibri"/>
          <w:b w:val="0"/>
          <w:bCs w:val="0"/>
          <w:i w:val="1"/>
          <w:iCs w:val="1"/>
          <w:caps w:val="0"/>
          <w:smallCaps w:val="0"/>
          <w:noProof w:val="0"/>
          <w:color w:val="212121"/>
          <w:sz w:val="32"/>
          <w:szCs w:val="32"/>
          <w:lang w:val="en-GB"/>
        </w:rPr>
        <w:t>Advice for employers. Available at:</w:t>
      </w:r>
      <w:r w:rsidRPr="30F4B907" w:rsidR="1DE7263F">
        <w:rPr>
          <w:rFonts w:ascii="Calibri" w:hAnsi="Calibri" w:eastAsia="Calibri" w:cs="Calibri"/>
          <w:b w:val="0"/>
          <w:bCs w:val="0"/>
          <w:i w:val="1"/>
          <w:iCs w:val="1"/>
          <w:caps w:val="0"/>
          <w:smallCaps w:val="0"/>
          <w:noProof w:val="0"/>
          <w:color w:val="212121"/>
          <w:sz w:val="32"/>
          <w:szCs w:val="32"/>
          <w:lang w:val="en-GB"/>
        </w:rPr>
        <w:t xml:space="preserve"> </w:t>
      </w:r>
      <w:hyperlink r:id="Ree546a2e19d141c2">
        <w:r w:rsidRPr="30F4B907" w:rsidR="1DE7263F">
          <w:rPr>
            <w:rStyle w:val="Hyperlink"/>
            <w:rFonts w:ascii="Calibri" w:hAnsi="Calibri" w:eastAsia="Calibri" w:cs="Calibri"/>
            <w:noProof w:val="0"/>
            <w:sz w:val="32"/>
            <w:szCs w:val="32"/>
            <w:lang w:val="en-GB"/>
          </w:rPr>
          <w:t>https://www.hse.gov.uk/asthma/employers.htm</w:t>
        </w:r>
      </w:hyperlink>
      <w:r w:rsidRPr="30F4B907" w:rsidR="1DE7263F">
        <w:rPr>
          <w:rFonts w:ascii="Calibri" w:hAnsi="Calibri" w:eastAsia="Calibri" w:cs="Calibri"/>
          <w:noProof w:val="0"/>
          <w:sz w:val="32"/>
          <w:szCs w:val="32"/>
          <w:lang w:val="en-GB"/>
        </w:rPr>
        <w:t xml:space="preserve"> (Accessed in April 2023).</w:t>
      </w:r>
    </w:p>
    <w:p w:rsidR="05140903" w:rsidP="30F4B907" w:rsidRDefault="05140903" w14:paraId="274BA6D0" w14:textId="1C291D70">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212121"/>
          <w:sz w:val="32"/>
          <w:szCs w:val="32"/>
          <w:lang w:val="en-GB"/>
        </w:rPr>
      </w:pPr>
      <w:r w:rsidRPr="30F4B907" w:rsidR="61E4A2F0">
        <w:rPr>
          <w:rFonts w:ascii="Calibri" w:hAnsi="Calibri" w:eastAsia="Calibri" w:cs="Calibri"/>
          <w:b w:val="0"/>
          <w:bCs w:val="0"/>
          <w:i w:val="0"/>
          <w:iCs w:val="0"/>
          <w:caps w:val="0"/>
          <w:smallCaps w:val="0"/>
          <w:noProof w:val="0"/>
          <w:color w:val="212121"/>
          <w:sz w:val="32"/>
          <w:szCs w:val="32"/>
          <w:lang w:val="en-GB"/>
        </w:rPr>
        <w:t xml:space="preserve">Moule, P. (2018) </w:t>
      </w:r>
      <w:r w:rsidRPr="30F4B907" w:rsidR="1E505449">
        <w:rPr>
          <w:rFonts w:ascii="Calibri" w:hAnsi="Calibri" w:eastAsia="Calibri" w:cs="Calibri"/>
          <w:b w:val="0"/>
          <w:bCs w:val="0"/>
          <w:i w:val="1"/>
          <w:iCs w:val="1"/>
          <w:caps w:val="0"/>
          <w:smallCaps w:val="0"/>
          <w:noProof w:val="0"/>
          <w:color w:val="212121"/>
          <w:sz w:val="32"/>
          <w:szCs w:val="32"/>
          <w:lang w:val="en-GB"/>
        </w:rPr>
        <w:t>M</w:t>
      </w:r>
      <w:r w:rsidRPr="30F4B907" w:rsidR="61E4A2F0">
        <w:rPr>
          <w:rFonts w:ascii="Calibri" w:hAnsi="Calibri" w:eastAsia="Calibri" w:cs="Calibri"/>
          <w:b w:val="0"/>
          <w:bCs w:val="0"/>
          <w:i w:val="1"/>
          <w:iCs w:val="1"/>
          <w:caps w:val="0"/>
          <w:smallCaps w:val="0"/>
          <w:noProof w:val="0"/>
          <w:color w:val="212121"/>
          <w:sz w:val="32"/>
          <w:szCs w:val="32"/>
          <w:lang w:val="en-GB"/>
        </w:rPr>
        <w:t xml:space="preserve">aking </w:t>
      </w:r>
      <w:r w:rsidRPr="30F4B907" w:rsidR="2C9C30CE">
        <w:rPr>
          <w:rFonts w:ascii="Calibri" w:hAnsi="Calibri" w:eastAsia="Calibri" w:cs="Calibri"/>
          <w:b w:val="0"/>
          <w:bCs w:val="0"/>
          <w:i w:val="1"/>
          <w:iCs w:val="1"/>
          <w:caps w:val="0"/>
          <w:smallCaps w:val="0"/>
          <w:noProof w:val="0"/>
          <w:color w:val="212121"/>
          <w:sz w:val="32"/>
          <w:szCs w:val="32"/>
          <w:lang w:val="en-GB"/>
        </w:rPr>
        <w:t>Sens</w:t>
      </w:r>
      <w:r w:rsidRPr="30F4B907" w:rsidR="61E4A2F0">
        <w:rPr>
          <w:rFonts w:ascii="Calibri" w:hAnsi="Calibri" w:eastAsia="Calibri" w:cs="Calibri"/>
          <w:b w:val="0"/>
          <w:bCs w:val="0"/>
          <w:i w:val="1"/>
          <w:iCs w:val="1"/>
          <w:caps w:val="0"/>
          <w:smallCaps w:val="0"/>
          <w:noProof w:val="0"/>
          <w:color w:val="212121"/>
          <w:sz w:val="32"/>
          <w:szCs w:val="32"/>
          <w:lang w:val="en-GB"/>
        </w:rPr>
        <w:t xml:space="preserve"> of </w:t>
      </w:r>
      <w:r w:rsidRPr="30F4B907" w:rsidR="529EC544">
        <w:rPr>
          <w:rFonts w:ascii="Calibri" w:hAnsi="Calibri" w:eastAsia="Calibri" w:cs="Calibri"/>
          <w:b w:val="0"/>
          <w:bCs w:val="0"/>
          <w:i w:val="1"/>
          <w:iCs w:val="1"/>
          <w:caps w:val="0"/>
          <w:smallCaps w:val="0"/>
          <w:noProof w:val="0"/>
          <w:color w:val="212121"/>
          <w:sz w:val="32"/>
          <w:szCs w:val="32"/>
          <w:lang w:val="en-GB"/>
        </w:rPr>
        <w:t>R</w:t>
      </w:r>
      <w:r w:rsidRPr="30F4B907" w:rsidR="61E4A2F0">
        <w:rPr>
          <w:rFonts w:ascii="Calibri" w:hAnsi="Calibri" w:eastAsia="Calibri" w:cs="Calibri"/>
          <w:b w:val="0"/>
          <w:bCs w:val="0"/>
          <w:i w:val="1"/>
          <w:iCs w:val="1"/>
          <w:caps w:val="0"/>
          <w:smallCaps w:val="0"/>
          <w:noProof w:val="0"/>
          <w:color w:val="212121"/>
          <w:sz w:val="32"/>
          <w:szCs w:val="32"/>
          <w:lang w:val="en-GB"/>
        </w:rPr>
        <w:t xml:space="preserve">esearch </w:t>
      </w:r>
      <w:r w:rsidRPr="30F4B907" w:rsidR="4C042BCB">
        <w:rPr>
          <w:rFonts w:ascii="Calibri" w:hAnsi="Calibri" w:eastAsia="Calibri" w:cs="Calibri"/>
          <w:b w:val="0"/>
          <w:bCs w:val="0"/>
          <w:i w:val="1"/>
          <w:iCs w:val="1"/>
          <w:caps w:val="0"/>
          <w:smallCaps w:val="0"/>
          <w:noProof w:val="0"/>
          <w:color w:val="212121"/>
          <w:sz w:val="32"/>
          <w:szCs w:val="32"/>
          <w:lang w:val="en-GB"/>
        </w:rPr>
        <w:t>N</w:t>
      </w:r>
      <w:r w:rsidRPr="30F4B907" w:rsidR="61E4A2F0">
        <w:rPr>
          <w:rFonts w:ascii="Calibri" w:hAnsi="Calibri" w:eastAsia="Calibri" w:cs="Calibri"/>
          <w:b w:val="0"/>
          <w:bCs w:val="0"/>
          <w:i w:val="1"/>
          <w:iCs w:val="1"/>
          <w:caps w:val="0"/>
          <w:smallCaps w:val="0"/>
          <w:noProof w:val="0"/>
          <w:color w:val="212121"/>
          <w:sz w:val="32"/>
          <w:szCs w:val="32"/>
          <w:lang w:val="en-GB"/>
        </w:rPr>
        <w:t>u</w:t>
      </w:r>
      <w:r w:rsidRPr="30F4B907" w:rsidR="2D992835">
        <w:rPr>
          <w:rFonts w:ascii="Calibri" w:hAnsi="Calibri" w:eastAsia="Calibri" w:cs="Calibri"/>
          <w:b w:val="0"/>
          <w:bCs w:val="0"/>
          <w:i w:val="1"/>
          <w:iCs w:val="1"/>
          <w:caps w:val="0"/>
          <w:smallCaps w:val="0"/>
          <w:noProof w:val="0"/>
          <w:color w:val="212121"/>
          <w:sz w:val="32"/>
          <w:szCs w:val="32"/>
          <w:lang w:val="en-GB"/>
        </w:rPr>
        <w:t>rsin</w:t>
      </w:r>
      <w:r w:rsidRPr="30F4B907" w:rsidR="7DA2C6E1">
        <w:rPr>
          <w:rFonts w:ascii="Calibri" w:hAnsi="Calibri" w:eastAsia="Calibri" w:cs="Calibri"/>
          <w:b w:val="0"/>
          <w:bCs w:val="0"/>
          <w:i w:val="1"/>
          <w:iCs w:val="1"/>
          <w:caps w:val="0"/>
          <w:smallCaps w:val="0"/>
          <w:noProof w:val="0"/>
          <w:color w:val="212121"/>
          <w:sz w:val="32"/>
          <w:szCs w:val="32"/>
          <w:lang w:val="en-GB"/>
        </w:rPr>
        <w:t>g, Health &amp; Social Care. 6</w:t>
      </w:r>
      <w:r w:rsidRPr="30F4B907" w:rsidR="7DA2C6E1">
        <w:rPr>
          <w:rFonts w:ascii="Calibri" w:hAnsi="Calibri" w:eastAsia="Calibri" w:cs="Calibri"/>
          <w:b w:val="0"/>
          <w:bCs w:val="0"/>
          <w:i w:val="1"/>
          <w:iCs w:val="1"/>
          <w:caps w:val="0"/>
          <w:smallCaps w:val="0"/>
          <w:noProof w:val="0"/>
          <w:color w:val="212121"/>
          <w:sz w:val="32"/>
          <w:szCs w:val="32"/>
          <w:vertAlign w:val="superscript"/>
          <w:lang w:val="en-GB"/>
        </w:rPr>
        <w:t>th</w:t>
      </w:r>
      <w:r w:rsidRPr="30F4B907" w:rsidR="7DA2C6E1">
        <w:rPr>
          <w:rFonts w:ascii="Calibri" w:hAnsi="Calibri" w:eastAsia="Calibri" w:cs="Calibri"/>
          <w:b w:val="0"/>
          <w:bCs w:val="0"/>
          <w:i w:val="1"/>
          <w:iCs w:val="1"/>
          <w:caps w:val="0"/>
          <w:smallCaps w:val="0"/>
          <w:noProof w:val="0"/>
          <w:color w:val="212121"/>
          <w:sz w:val="32"/>
          <w:szCs w:val="32"/>
          <w:lang w:val="en-GB"/>
        </w:rPr>
        <w:t xml:space="preserve"> </w:t>
      </w:r>
      <w:r w:rsidRPr="30F4B907" w:rsidR="7DA2C6E1">
        <w:rPr>
          <w:rFonts w:ascii="Calibri" w:hAnsi="Calibri" w:eastAsia="Calibri" w:cs="Calibri"/>
          <w:b w:val="0"/>
          <w:bCs w:val="0"/>
          <w:i w:val="1"/>
          <w:iCs w:val="1"/>
          <w:caps w:val="0"/>
          <w:smallCaps w:val="0"/>
          <w:noProof w:val="0"/>
          <w:color w:val="212121"/>
          <w:sz w:val="32"/>
          <w:szCs w:val="32"/>
          <w:lang w:val="en-GB"/>
        </w:rPr>
        <w:t>edn</w:t>
      </w:r>
      <w:r w:rsidRPr="30F4B907" w:rsidR="7DA2C6E1">
        <w:rPr>
          <w:rFonts w:ascii="Calibri" w:hAnsi="Calibri" w:eastAsia="Calibri" w:cs="Calibri"/>
          <w:b w:val="0"/>
          <w:bCs w:val="0"/>
          <w:i w:val="1"/>
          <w:iCs w:val="1"/>
          <w:caps w:val="0"/>
          <w:smallCaps w:val="0"/>
          <w:noProof w:val="0"/>
          <w:color w:val="212121"/>
          <w:sz w:val="32"/>
          <w:szCs w:val="32"/>
          <w:lang w:val="en-GB"/>
        </w:rPr>
        <w:t xml:space="preserve">. </w:t>
      </w:r>
      <w:r w:rsidRPr="30F4B907" w:rsidR="52E572AD">
        <w:rPr>
          <w:rFonts w:ascii="Calibri" w:hAnsi="Calibri" w:eastAsia="Calibri" w:cs="Calibri"/>
          <w:b w:val="0"/>
          <w:bCs w:val="0"/>
          <w:i w:val="1"/>
          <w:iCs w:val="1"/>
          <w:caps w:val="0"/>
          <w:smallCaps w:val="0"/>
          <w:noProof w:val="0"/>
          <w:color w:val="212121"/>
          <w:sz w:val="32"/>
          <w:szCs w:val="32"/>
          <w:lang w:val="en-GB"/>
        </w:rPr>
        <w:t>London: SAGE</w:t>
      </w:r>
      <w:r w:rsidRPr="30F4B907" w:rsidR="7DA2C6E1">
        <w:rPr>
          <w:rFonts w:ascii="Calibri" w:hAnsi="Calibri" w:eastAsia="Calibri" w:cs="Calibri"/>
          <w:b w:val="0"/>
          <w:bCs w:val="0"/>
          <w:i w:val="1"/>
          <w:iCs w:val="1"/>
          <w:caps w:val="0"/>
          <w:smallCaps w:val="0"/>
          <w:noProof w:val="0"/>
          <w:color w:val="212121"/>
          <w:sz w:val="32"/>
          <w:szCs w:val="32"/>
          <w:lang w:val="en-GB"/>
        </w:rPr>
        <w:t xml:space="preserve"> Publication LT</w:t>
      </w:r>
      <w:r w:rsidRPr="30F4B907" w:rsidR="43C48FE7">
        <w:rPr>
          <w:rFonts w:ascii="Calibri" w:hAnsi="Calibri" w:eastAsia="Calibri" w:cs="Calibri"/>
          <w:b w:val="0"/>
          <w:bCs w:val="0"/>
          <w:i w:val="1"/>
          <w:iCs w:val="1"/>
          <w:caps w:val="0"/>
          <w:smallCaps w:val="0"/>
          <w:noProof w:val="0"/>
          <w:color w:val="212121"/>
          <w:sz w:val="32"/>
          <w:szCs w:val="32"/>
          <w:lang w:val="en-GB"/>
        </w:rPr>
        <w:t>D</w:t>
      </w:r>
      <w:r w:rsidRPr="30F4B907" w:rsidR="195502F6">
        <w:rPr>
          <w:rFonts w:ascii="Calibri" w:hAnsi="Calibri" w:eastAsia="Calibri" w:cs="Calibri"/>
          <w:b w:val="0"/>
          <w:bCs w:val="0"/>
          <w:i w:val="1"/>
          <w:iCs w:val="1"/>
          <w:caps w:val="0"/>
          <w:smallCaps w:val="0"/>
          <w:noProof w:val="0"/>
          <w:color w:val="212121"/>
          <w:sz w:val="32"/>
          <w:szCs w:val="32"/>
          <w:lang w:val="en-GB"/>
        </w:rPr>
        <w:t>.</w:t>
      </w:r>
    </w:p>
    <w:p w:rsidR="05140903" w:rsidP="30F4B907" w:rsidRDefault="05140903" w14:paraId="00183E11" w14:textId="2C30FC8A">
      <w:pPr>
        <w:pStyle w:val="Normal"/>
        <w:bidi w:val="0"/>
        <w:spacing w:before="0" w:beforeAutospacing="off" w:after="160" w:afterAutospacing="off" w:line="259" w:lineRule="auto"/>
        <w:ind w:left="0" w:right="0"/>
        <w:jc w:val="left"/>
        <w:rPr>
          <w:rFonts w:ascii="Calibri" w:hAnsi="Calibri" w:eastAsia="Calibri" w:cs="Calibri"/>
          <w:b w:val="0"/>
          <w:bCs w:val="0"/>
          <w:i w:val="1"/>
          <w:iCs w:val="1"/>
          <w:caps w:val="0"/>
          <w:smallCaps w:val="0"/>
          <w:noProof w:val="0"/>
          <w:color w:val="212121"/>
          <w:sz w:val="32"/>
          <w:szCs w:val="32"/>
          <w:lang w:val="en-GB"/>
        </w:rPr>
      </w:pPr>
      <w:bookmarkStart w:name="_Int_725wDfA2" w:id="572915358"/>
      <w:r w:rsidRPr="30F4B907" w:rsidR="195502F6">
        <w:rPr>
          <w:rFonts w:ascii="Calibri" w:hAnsi="Calibri" w:eastAsia="Calibri" w:cs="Calibri"/>
          <w:b w:val="0"/>
          <w:bCs w:val="0"/>
          <w:i w:val="0"/>
          <w:iCs w:val="0"/>
          <w:caps w:val="0"/>
          <w:smallCaps w:val="0"/>
          <w:noProof w:val="0"/>
          <w:color w:val="212121"/>
          <w:sz w:val="32"/>
          <w:szCs w:val="32"/>
          <w:lang w:val="en-GB"/>
        </w:rPr>
        <w:t>Moule,</w:t>
      </w:r>
      <w:r w:rsidRPr="30F4B907" w:rsidR="478F72D3">
        <w:rPr>
          <w:rFonts w:ascii="Calibri" w:hAnsi="Calibri" w:eastAsia="Calibri" w:cs="Calibri"/>
          <w:b w:val="0"/>
          <w:bCs w:val="0"/>
          <w:i w:val="0"/>
          <w:iCs w:val="0"/>
          <w:caps w:val="0"/>
          <w:smallCaps w:val="0"/>
          <w:noProof w:val="0"/>
          <w:color w:val="212121"/>
          <w:sz w:val="32"/>
          <w:szCs w:val="32"/>
          <w:lang w:val="en-GB"/>
        </w:rPr>
        <w:t xml:space="preserve"> </w:t>
      </w:r>
      <w:r w:rsidRPr="30F4B907" w:rsidR="195502F6">
        <w:rPr>
          <w:rFonts w:ascii="Calibri" w:hAnsi="Calibri" w:eastAsia="Calibri" w:cs="Calibri"/>
          <w:b w:val="0"/>
          <w:bCs w:val="0"/>
          <w:i w:val="0"/>
          <w:iCs w:val="0"/>
          <w:caps w:val="0"/>
          <w:smallCaps w:val="0"/>
          <w:noProof w:val="0"/>
          <w:color w:val="212121"/>
          <w:sz w:val="32"/>
          <w:szCs w:val="32"/>
          <w:lang w:val="en-GB"/>
        </w:rPr>
        <w:t>P., Aveyard,</w:t>
      </w:r>
      <w:r w:rsidRPr="30F4B907" w:rsidR="3B1C01E2">
        <w:rPr>
          <w:rFonts w:ascii="Calibri" w:hAnsi="Calibri" w:eastAsia="Calibri" w:cs="Calibri"/>
          <w:b w:val="0"/>
          <w:bCs w:val="0"/>
          <w:i w:val="0"/>
          <w:iCs w:val="0"/>
          <w:caps w:val="0"/>
          <w:smallCaps w:val="0"/>
          <w:noProof w:val="0"/>
          <w:color w:val="212121"/>
          <w:sz w:val="32"/>
          <w:szCs w:val="32"/>
          <w:lang w:val="en-GB"/>
        </w:rPr>
        <w:t xml:space="preserve"> </w:t>
      </w:r>
      <w:r w:rsidRPr="30F4B907" w:rsidR="195502F6">
        <w:rPr>
          <w:rFonts w:ascii="Calibri" w:hAnsi="Calibri" w:eastAsia="Calibri" w:cs="Calibri"/>
          <w:b w:val="0"/>
          <w:bCs w:val="0"/>
          <w:i w:val="0"/>
          <w:iCs w:val="0"/>
          <w:caps w:val="0"/>
          <w:smallCaps w:val="0"/>
          <w:noProof w:val="0"/>
          <w:color w:val="212121"/>
          <w:sz w:val="32"/>
          <w:szCs w:val="32"/>
          <w:lang w:val="en-GB"/>
        </w:rPr>
        <w:t>H</w:t>
      </w:r>
      <w:r w:rsidRPr="30F4B907" w:rsidR="03D52FA5">
        <w:rPr>
          <w:rFonts w:ascii="Calibri" w:hAnsi="Calibri" w:eastAsia="Calibri" w:cs="Calibri"/>
          <w:b w:val="0"/>
          <w:bCs w:val="0"/>
          <w:i w:val="0"/>
          <w:iCs w:val="0"/>
          <w:caps w:val="0"/>
          <w:smallCaps w:val="0"/>
          <w:noProof w:val="0"/>
          <w:color w:val="212121"/>
          <w:sz w:val="32"/>
          <w:szCs w:val="32"/>
          <w:lang w:val="en-GB"/>
        </w:rPr>
        <w:t>.</w:t>
      </w:r>
      <w:r w:rsidRPr="30F4B907" w:rsidR="195502F6">
        <w:rPr>
          <w:rFonts w:ascii="Calibri" w:hAnsi="Calibri" w:eastAsia="Calibri" w:cs="Calibri"/>
          <w:b w:val="0"/>
          <w:bCs w:val="0"/>
          <w:i w:val="0"/>
          <w:iCs w:val="0"/>
          <w:caps w:val="0"/>
          <w:smallCaps w:val="0"/>
          <w:noProof w:val="0"/>
          <w:color w:val="212121"/>
          <w:sz w:val="32"/>
          <w:szCs w:val="32"/>
          <w:lang w:val="en-GB"/>
        </w:rPr>
        <w:t xml:space="preserve"> &amp;Goodman,</w:t>
      </w:r>
      <w:r w:rsidRPr="30F4B907" w:rsidR="7C1A06F0">
        <w:rPr>
          <w:rFonts w:ascii="Calibri" w:hAnsi="Calibri" w:eastAsia="Calibri" w:cs="Calibri"/>
          <w:b w:val="0"/>
          <w:bCs w:val="0"/>
          <w:i w:val="0"/>
          <w:iCs w:val="0"/>
          <w:caps w:val="0"/>
          <w:smallCaps w:val="0"/>
          <w:noProof w:val="0"/>
          <w:color w:val="212121"/>
          <w:sz w:val="32"/>
          <w:szCs w:val="32"/>
          <w:lang w:val="en-GB"/>
        </w:rPr>
        <w:t xml:space="preserve"> </w:t>
      </w:r>
      <w:r w:rsidRPr="30F4B907" w:rsidR="6790C834">
        <w:rPr>
          <w:rFonts w:ascii="Calibri" w:hAnsi="Calibri" w:eastAsia="Calibri" w:cs="Calibri"/>
          <w:b w:val="0"/>
          <w:bCs w:val="0"/>
          <w:i w:val="0"/>
          <w:iCs w:val="0"/>
          <w:caps w:val="0"/>
          <w:smallCaps w:val="0"/>
          <w:noProof w:val="0"/>
          <w:color w:val="212121"/>
          <w:sz w:val="32"/>
          <w:szCs w:val="32"/>
          <w:lang w:val="en-GB"/>
        </w:rPr>
        <w:t>M</w:t>
      </w:r>
      <w:r w:rsidRPr="30F4B907" w:rsidR="6790C834">
        <w:rPr>
          <w:rFonts w:ascii="Calibri" w:hAnsi="Calibri" w:eastAsia="Calibri" w:cs="Calibri"/>
          <w:b w:val="0"/>
          <w:bCs w:val="0"/>
          <w:i w:val="1"/>
          <w:iCs w:val="1"/>
          <w:caps w:val="0"/>
          <w:smallCaps w:val="0"/>
          <w:noProof w:val="0"/>
          <w:color w:val="212121"/>
          <w:sz w:val="32"/>
          <w:szCs w:val="32"/>
          <w:lang w:val="en-GB"/>
        </w:rPr>
        <w:t>. (</w:t>
      </w:r>
      <w:r w:rsidRPr="30F4B907" w:rsidR="195502F6">
        <w:rPr>
          <w:rFonts w:ascii="Calibri" w:hAnsi="Calibri" w:eastAsia="Calibri" w:cs="Calibri"/>
          <w:b w:val="0"/>
          <w:bCs w:val="0"/>
          <w:i w:val="1"/>
          <w:iCs w:val="1"/>
          <w:caps w:val="0"/>
          <w:smallCaps w:val="0"/>
          <w:noProof w:val="0"/>
          <w:color w:val="212121"/>
          <w:sz w:val="32"/>
          <w:szCs w:val="32"/>
          <w:lang w:val="en-GB"/>
        </w:rPr>
        <w:t xml:space="preserve">2017) Nursing Research an Introduction, </w:t>
      </w:r>
      <w:r w:rsidRPr="30F4B907" w:rsidR="1789209A">
        <w:rPr>
          <w:rFonts w:ascii="Calibri" w:hAnsi="Calibri" w:eastAsia="Calibri" w:cs="Calibri"/>
          <w:b w:val="0"/>
          <w:bCs w:val="0"/>
          <w:i w:val="1"/>
          <w:iCs w:val="1"/>
          <w:caps w:val="0"/>
          <w:smallCaps w:val="0"/>
          <w:noProof w:val="0"/>
          <w:color w:val="212121"/>
          <w:sz w:val="32"/>
          <w:szCs w:val="32"/>
          <w:lang w:val="en-GB"/>
        </w:rPr>
        <w:t>3</w:t>
      </w:r>
      <w:r w:rsidRPr="30F4B907" w:rsidR="195502F6">
        <w:rPr>
          <w:rFonts w:ascii="Calibri" w:hAnsi="Calibri" w:eastAsia="Calibri" w:cs="Calibri"/>
          <w:b w:val="0"/>
          <w:bCs w:val="0"/>
          <w:i w:val="1"/>
          <w:iCs w:val="1"/>
          <w:caps w:val="0"/>
          <w:smallCaps w:val="0"/>
          <w:noProof w:val="0"/>
          <w:color w:val="212121"/>
          <w:sz w:val="32"/>
          <w:szCs w:val="32"/>
          <w:vertAlign w:val="superscript"/>
          <w:lang w:val="en-GB"/>
        </w:rPr>
        <w:t>r</w:t>
      </w:r>
      <w:r w:rsidRPr="30F4B907" w:rsidR="356413EB">
        <w:rPr>
          <w:rFonts w:ascii="Calibri" w:hAnsi="Calibri" w:eastAsia="Calibri" w:cs="Calibri"/>
          <w:b w:val="0"/>
          <w:bCs w:val="0"/>
          <w:i w:val="1"/>
          <w:iCs w:val="1"/>
          <w:caps w:val="0"/>
          <w:smallCaps w:val="0"/>
          <w:noProof w:val="0"/>
          <w:color w:val="212121"/>
          <w:sz w:val="32"/>
          <w:szCs w:val="32"/>
          <w:vertAlign w:val="superscript"/>
          <w:lang w:val="en-GB"/>
        </w:rPr>
        <w:t>d</w:t>
      </w:r>
      <w:r w:rsidRPr="30F4B907" w:rsidR="356413EB">
        <w:rPr>
          <w:rFonts w:ascii="Calibri" w:hAnsi="Calibri" w:eastAsia="Calibri" w:cs="Calibri"/>
          <w:b w:val="0"/>
          <w:bCs w:val="0"/>
          <w:i w:val="1"/>
          <w:iCs w:val="1"/>
          <w:caps w:val="0"/>
          <w:smallCaps w:val="0"/>
          <w:noProof w:val="0"/>
          <w:color w:val="212121"/>
          <w:sz w:val="32"/>
          <w:szCs w:val="32"/>
          <w:lang w:val="en-GB"/>
        </w:rPr>
        <w:t xml:space="preserve"> </w:t>
      </w:r>
      <w:r w:rsidRPr="30F4B907" w:rsidR="195502F6">
        <w:rPr>
          <w:rFonts w:ascii="Calibri" w:hAnsi="Calibri" w:eastAsia="Calibri" w:cs="Calibri"/>
          <w:b w:val="0"/>
          <w:bCs w:val="0"/>
          <w:i w:val="1"/>
          <w:iCs w:val="1"/>
          <w:caps w:val="0"/>
          <w:smallCaps w:val="0"/>
          <w:noProof w:val="0"/>
          <w:color w:val="212121"/>
          <w:sz w:val="32"/>
          <w:szCs w:val="32"/>
          <w:lang w:val="en-GB"/>
        </w:rPr>
        <w:t xml:space="preserve"> </w:t>
      </w:r>
      <w:r w:rsidRPr="30F4B907" w:rsidR="195502F6">
        <w:rPr>
          <w:rFonts w:ascii="Calibri" w:hAnsi="Calibri" w:eastAsia="Calibri" w:cs="Calibri"/>
          <w:b w:val="0"/>
          <w:bCs w:val="0"/>
          <w:i w:val="1"/>
          <w:iCs w:val="1"/>
          <w:caps w:val="0"/>
          <w:smallCaps w:val="0"/>
          <w:noProof w:val="0"/>
          <w:color w:val="212121"/>
          <w:sz w:val="32"/>
          <w:szCs w:val="32"/>
          <w:lang w:val="en-GB"/>
        </w:rPr>
        <w:t>edn</w:t>
      </w:r>
      <w:r w:rsidRPr="30F4B907" w:rsidR="44E77650">
        <w:rPr>
          <w:rFonts w:ascii="Calibri" w:hAnsi="Calibri" w:eastAsia="Calibri" w:cs="Calibri"/>
          <w:b w:val="0"/>
          <w:bCs w:val="0"/>
          <w:i w:val="1"/>
          <w:iCs w:val="1"/>
          <w:caps w:val="0"/>
          <w:smallCaps w:val="0"/>
          <w:noProof w:val="0"/>
          <w:color w:val="212121"/>
          <w:sz w:val="32"/>
          <w:szCs w:val="32"/>
          <w:lang w:val="en-GB"/>
        </w:rPr>
        <w:t>.</w:t>
      </w:r>
      <w:bookmarkEnd w:id="572915358"/>
      <w:r w:rsidRPr="30F4B907" w:rsidR="44E77650">
        <w:rPr>
          <w:rFonts w:ascii="Calibri" w:hAnsi="Calibri" w:eastAsia="Calibri" w:cs="Calibri"/>
          <w:b w:val="0"/>
          <w:bCs w:val="0"/>
          <w:i w:val="1"/>
          <w:iCs w:val="1"/>
          <w:caps w:val="0"/>
          <w:smallCaps w:val="0"/>
          <w:noProof w:val="0"/>
          <w:color w:val="212121"/>
          <w:sz w:val="32"/>
          <w:szCs w:val="32"/>
          <w:lang w:val="en-GB"/>
        </w:rPr>
        <w:t xml:space="preserve"> London: SAGE Publication LTD.</w:t>
      </w:r>
    </w:p>
    <w:p w:rsidR="05140903" w:rsidP="6F6D848B" w:rsidRDefault="05140903" w14:paraId="00F5D3A3" w14:textId="3D793F3D">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212121"/>
          <w:sz w:val="32"/>
          <w:szCs w:val="32"/>
          <w:lang w:val="en-GB"/>
        </w:rPr>
      </w:pPr>
      <w:r w:rsidRPr="6F6D848B" w:rsidR="05140903">
        <w:rPr>
          <w:rFonts w:ascii="Calibri" w:hAnsi="Calibri" w:eastAsia="Calibri" w:cs="Calibri"/>
          <w:b w:val="0"/>
          <w:bCs w:val="0"/>
          <w:i w:val="0"/>
          <w:iCs w:val="0"/>
          <w:caps w:val="0"/>
          <w:smallCaps w:val="0"/>
          <w:noProof w:val="0"/>
          <w:color w:val="212121"/>
          <w:sz w:val="32"/>
          <w:szCs w:val="32"/>
          <w:lang w:val="en-GB"/>
        </w:rPr>
        <w:t xml:space="preserve">Mukherjee, M., Stoddart, A., Gupta, R. P., </w:t>
      </w:r>
      <w:r w:rsidRPr="6F6D848B" w:rsidR="05140903">
        <w:rPr>
          <w:rFonts w:ascii="Calibri" w:hAnsi="Calibri" w:eastAsia="Calibri" w:cs="Calibri"/>
          <w:b w:val="0"/>
          <w:bCs w:val="0"/>
          <w:i w:val="0"/>
          <w:iCs w:val="0"/>
          <w:caps w:val="0"/>
          <w:smallCaps w:val="0"/>
          <w:noProof w:val="0"/>
          <w:color w:val="212121"/>
          <w:sz w:val="32"/>
          <w:szCs w:val="32"/>
          <w:lang w:val="en-GB"/>
        </w:rPr>
        <w:t>Nwaru</w:t>
      </w:r>
      <w:r w:rsidRPr="6F6D848B" w:rsidR="05140903">
        <w:rPr>
          <w:rFonts w:ascii="Calibri" w:hAnsi="Calibri" w:eastAsia="Calibri" w:cs="Calibri"/>
          <w:b w:val="0"/>
          <w:bCs w:val="0"/>
          <w:i w:val="0"/>
          <w:iCs w:val="0"/>
          <w:caps w:val="0"/>
          <w:smallCaps w:val="0"/>
          <w:noProof w:val="0"/>
          <w:color w:val="212121"/>
          <w:sz w:val="32"/>
          <w:szCs w:val="32"/>
          <w:lang w:val="en-GB"/>
        </w:rPr>
        <w:t xml:space="preserve">, B. I., Farr, A., Heaven, M., Fitzsimmons, D., Bandyopadhyay, A., Aftab, C., Simpson, C. R., Lyons, R. A., Fischbacher, C., Dibben, C., Shields, M. D., Phillips, C. J., Strachan, D. P., Davies, G. A., McKinstry, B., &amp; Sheikh, A. (2016). </w:t>
      </w:r>
      <w:r w:rsidRPr="6F6D848B" w:rsidR="05140903">
        <w:rPr>
          <w:rFonts w:ascii="Calibri" w:hAnsi="Calibri" w:eastAsia="Calibri" w:cs="Calibri"/>
          <w:b w:val="0"/>
          <w:bCs w:val="0"/>
          <w:i w:val="1"/>
          <w:iCs w:val="1"/>
          <w:caps w:val="0"/>
          <w:smallCaps w:val="0"/>
          <w:noProof w:val="0"/>
          <w:color w:val="212121"/>
          <w:sz w:val="32"/>
          <w:szCs w:val="32"/>
          <w:lang w:val="en-GB"/>
        </w:rPr>
        <w:t>The epidemiology, healthcare and societal burden and costs of asthma in the UK and its member nations: analyses of standalone and linked national databases</w:t>
      </w:r>
      <w:r w:rsidRPr="6F6D848B" w:rsidR="05140903">
        <w:rPr>
          <w:rFonts w:ascii="Calibri" w:hAnsi="Calibri" w:eastAsia="Calibri" w:cs="Calibri"/>
          <w:b w:val="0"/>
          <w:bCs w:val="0"/>
          <w:i w:val="0"/>
          <w:iCs w:val="0"/>
          <w:caps w:val="0"/>
          <w:smallCaps w:val="0"/>
          <w:noProof w:val="0"/>
          <w:color w:val="212121"/>
          <w:sz w:val="32"/>
          <w:szCs w:val="32"/>
          <w:lang w:val="en-GB"/>
        </w:rPr>
        <w:t xml:space="preserve">. </w:t>
      </w:r>
      <w:r w:rsidRPr="6F6D848B" w:rsidR="05140903">
        <w:rPr>
          <w:rFonts w:ascii="Calibri" w:hAnsi="Calibri" w:eastAsia="Calibri" w:cs="Calibri"/>
          <w:b w:val="0"/>
          <w:bCs w:val="0"/>
          <w:i w:val="1"/>
          <w:iCs w:val="1"/>
          <w:caps w:val="0"/>
          <w:smallCaps w:val="0"/>
          <w:noProof w:val="0"/>
          <w:color w:val="212121"/>
          <w:sz w:val="32"/>
          <w:szCs w:val="32"/>
          <w:lang w:val="en-GB"/>
        </w:rPr>
        <w:t>BMC medicine</w:t>
      </w:r>
      <w:r w:rsidRPr="6F6D848B" w:rsidR="05140903">
        <w:rPr>
          <w:rFonts w:ascii="Calibri" w:hAnsi="Calibri" w:eastAsia="Calibri" w:cs="Calibri"/>
          <w:b w:val="0"/>
          <w:bCs w:val="0"/>
          <w:i w:val="0"/>
          <w:iCs w:val="0"/>
          <w:caps w:val="0"/>
          <w:smallCaps w:val="0"/>
          <w:noProof w:val="0"/>
          <w:color w:val="212121"/>
          <w:sz w:val="32"/>
          <w:szCs w:val="32"/>
          <w:lang w:val="en-GB"/>
        </w:rPr>
        <w:t xml:space="preserve">, </w:t>
      </w:r>
      <w:r w:rsidRPr="6F6D848B" w:rsidR="05140903">
        <w:rPr>
          <w:rFonts w:ascii="Calibri" w:hAnsi="Calibri" w:eastAsia="Calibri" w:cs="Calibri"/>
          <w:b w:val="0"/>
          <w:bCs w:val="0"/>
          <w:i w:val="1"/>
          <w:iCs w:val="1"/>
          <w:caps w:val="0"/>
          <w:smallCaps w:val="0"/>
          <w:noProof w:val="0"/>
          <w:color w:val="212121"/>
          <w:sz w:val="32"/>
          <w:szCs w:val="32"/>
          <w:lang w:val="en-GB"/>
        </w:rPr>
        <w:t>14</w:t>
      </w:r>
      <w:r w:rsidRPr="6F6D848B" w:rsidR="05140903">
        <w:rPr>
          <w:rFonts w:ascii="Calibri" w:hAnsi="Calibri" w:eastAsia="Calibri" w:cs="Calibri"/>
          <w:b w:val="0"/>
          <w:bCs w:val="0"/>
          <w:i w:val="0"/>
          <w:iCs w:val="0"/>
          <w:caps w:val="0"/>
          <w:smallCaps w:val="0"/>
          <w:noProof w:val="0"/>
          <w:color w:val="212121"/>
          <w:sz w:val="32"/>
          <w:szCs w:val="32"/>
          <w:lang w:val="en-GB"/>
        </w:rPr>
        <w:t xml:space="preserve">(1), 113. </w:t>
      </w:r>
      <w:hyperlink r:id="R566f754961924312">
        <w:r w:rsidRPr="6F6D848B" w:rsidR="05140903">
          <w:rPr>
            <w:rStyle w:val="Hyperlink"/>
            <w:rFonts w:ascii="Calibri" w:hAnsi="Calibri" w:eastAsia="Calibri" w:cs="Calibri"/>
            <w:b w:val="0"/>
            <w:bCs w:val="0"/>
            <w:i w:val="0"/>
            <w:iCs w:val="0"/>
            <w:caps w:val="0"/>
            <w:smallCaps w:val="0"/>
            <w:noProof w:val="0"/>
            <w:sz w:val="32"/>
            <w:szCs w:val="32"/>
            <w:lang w:val="en-GB"/>
          </w:rPr>
          <w:t>https://doi.org/10.1186/s12916-016-0657-8</w:t>
        </w:r>
      </w:hyperlink>
      <w:r w:rsidRPr="6F6D848B" w:rsidR="05140903">
        <w:rPr>
          <w:rFonts w:ascii="Calibri" w:hAnsi="Calibri" w:eastAsia="Calibri" w:cs="Calibri"/>
          <w:b w:val="0"/>
          <w:bCs w:val="0"/>
          <w:i w:val="0"/>
          <w:iCs w:val="0"/>
          <w:caps w:val="0"/>
          <w:smallCaps w:val="0"/>
          <w:noProof w:val="0"/>
          <w:color w:val="212121"/>
          <w:sz w:val="32"/>
          <w:szCs w:val="32"/>
          <w:lang w:val="en-GB"/>
        </w:rPr>
        <w:t xml:space="preserve"> (Accessed on April2023).</w:t>
      </w:r>
      <w:r w:rsidRPr="6F6D848B" w:rsidR="7C852A2C">
        <w:rPr>
          <w:rFonts w:ascii="Calibri" w:hAnsi="Calibri" w:eastAsia="Calibri" w:cs="Calibri"/>
          <w:b w:val="0"/>
          <w:bCs w:val="0"/>
          <w:i w:val="0"/>
          <w:iCs w:val="0"/>
          <w:caps w:val="0"/>
          <w:smallCaps w:val="0"/>
          <w:noProof w:val="0"/>
          <w:color w:val="212121"/>
          <w:sz w:val="32"/>
          <w:szCs w:val="32"/>
          <w:lang w:val="en-GB"/>
        </w:rPr>
        <w:t xml:space="preserve">                                       </w:t>
      </w:r>
    </w:p>
    <w:p w:rsidR="7C852A2C" w:rsidP="6F6D848B" w:rsidRDefault="7C852A2C" w14:paraId="4DEA6550" w14:textId="6435FBA0">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212121"/>
          <w:sz w:val="32"/>
          <w:szCs w:val="32"/>
          <w:lang w:val="en-GB"/>
        </w:rPr>
      </w:pPr>
      <w:r w:rsidRPr="6F6D848B" w:rsidR="7C852A2C">
        <w:rPr>
          <w:rFonts w:ascii="Calibri" w:hAnsi="Calibri" w:eastAsia="Calibri" w:cs="Calibri"/>
          <w:b w:val="0"/>
          <w:bCs w:val="0"/>
          <w:i w:val="0"/>
          <w:iCs w:val="0"/>
          <w:caps w:val="0"/>
          <w:smallCaps w:val="0"/>
          <w:noProof w:val="0"/>
          <w:color w:val="212121"/>
          <w:sz w:val="32"/>
          <w:szCs w:val="32"/>
          <w:lang w:val="en-GB"/>
        </w:rPr>
        <w:t xml:space="preserve">                                               11</w:t>
      </w:r>
    </w:p>
    <w:p w:rsidR="5E8CF4B0" w:rsidP="7878644F" w:rsidRDefault="5E8CF4B0" w14:paraId="2CA6601B" w14:textId="31DC1B8C">
      <w:pPr>
        <w:pStyle w:val="Normal"/>
        <w:bidi w:val="0"/>
        <w:spacing w:before="0" w:beforeAutospacing="off" w:after="160" w:afterAutospacing="off" w:line="259" w:lineRule="auto"/>
        <w:ind w:left="0" w:right="0"/>
        <w:jc w:val="left"/>
        <w:rPr>
          <w:rFonts w:ascii="Calibri" w:hAnsi="Calibri" w:eastAsia="Calibri" w:cs="Calibri"/>
          <w:noProof w:val="0"/>
          <w:sz w:val="32"/>
          <w:szCs w:val="32"/>
          <w:lang w:val="en-GB"/>
        </w:rPr>
      </w:pPr>
      <w:r w:rsidRPr="7878644F" w:rsidR="5E8CF4B0">
        <w:rPr>
          <w:rFonts w:ascii="Calibri" w:hAnsi="Calibri" w:eastAsia="Calibri" w:cs="Calibri"/>
          <w:noProof w:val="0"/>
          <w:sz w:val="32"/>
          <w:szCs w:val="32"/>
          <w:lang w:val="en-GB"/>
        </w:rPr>
        <w:t>NHS England75(2023) Asthma Biologics-</w:t>
      </w:r>
      <w:r w:rsidRPr="7878644F" w:rsidR="51F8B00D">
        <w:rPr>
          <w:rFonts w:ascii="Calibri" w:hAnsi="Calibri" w:eastAsia="Calibri" w:cs="Calibri"/>
          <w:noProof w:val="0"/>
          <w:sz w:val="32"/>
          <w:szCs w:val="32"/>
          <w:lang w:val="en-GB"/>
        </w:rPr>
        <w:t xml:space="preserve"> Rapid Uptake Product. Available at: </w:t>
      </w:r>
      <w:hyperlink r:id="Rb29427865d6e4c17">
        <w:r w:rsidRPr="7878644F" w:rsidR="51F8B00D">
          <w:rPr>
            <w:rStyle w:val="Hyperlink"/>
            <w:rFonts w:ascii="Calibri" w:hAnsi="Calibri" w:eastAsia="Calibri" w:cs="Calibri"/>
            <w:noProof w:val="0"/>
            <w:sz w:val="32"/>
            <w:szCs w:val="32"/>
            <w:lang w:val="en-GB"/>
          </w:rPr>
          <w:t>https://www.england.nhs.uk/aac/what-we-do/innovation-for-healthcare-inequalities-programme/rapid-uptake-products/asthma-biologics/</w:t>
        </w:r>
      </w:hyperlink>
      <w:r w:rsidRPr="7878644F" w:rsidR="51F8B00D">
        <w:rPr>
          <w:rFonts w:ascii="Calibri" w:hAnsi="Calibri" w:eastAsia="Calibri" w:cs="Calibri"/>
          <w:noProof w:val="0"/>
          <w:sz w:val="32"/>
          <w:szCs w:val="32"/>
          <w:lang w:val="en-GB"/>
        </w:rPr>
        <w:t xml:space="preserve"> (Accessed in April 2023</w:t>
      </w:r>
      <w:r w:rsidRPr="7878644F" w:rsidR="2B68BE64">
        <w:rPr>
          <w:rFonts w:ascii="Calibri" w:hAnsi="Calibri" w:eastAsia="Calibri" w:cs="Calibri"/>
          <w:noProof w:val="0"/>
          <w:sz w:val="32"/>
          <w:szCs w:val="32"/>
          <w:lang w:val="en-GB"/>
        </w:rPr>
        <w:t>).</w:t>
      </w:r>
    </w:p>
    <w:p w:rsidR="0C49870A" w:rsidP="7878644F" w:rsidRDefault="0C49870A" w14:paraId="4D9F2310" w14:textId="0FEC987F">
      <w:pPr>
        <w:pStyle w:val="Normal"/>
        <w:bidi w:val="0"/>
        <w:spacing w:before="0" w:beforeAutospacing="off" w:after="160" w:afterAutospacing="off" w:line="259" w:lineRule="auto"/>
        <w:ind w:left="0" w:right="0"/>
        <w:jc w:val="left"/>
      </w:pPr>
      <w:r w:rsidRPr="30F4B907" w:rsidR="0C49870A">
        <w:rPr>
          <w:rFonts w:ascii="Calibri" w:hAnsi="Calibri" w:eastAsia="Calibri" w:cs="Calibri"/>
          <w:noProof w:val="0"/>
          <w:sz w:val="32"/>
          <w:szCs w:val="32"/>
          <w:lang w:val="en-GB"/>
        </w:rPr>
        <w:t xml:space="preserve">National Health </w:t>
      </w:r>
      <w:r w:rsidRPr="30F4B907" w:rsidR="5182B705">
        <w:rPr>
          <w:rFonts w:ascii="Calibri" w:hAnsi="Calibri" w:eastAsia="Calibri" w:cs="Calibri"/>
          <w:noProof w:val="0"/>
          <w:sz w:val="32"/>
          <w:szCs w:val="32"/>
          <w:lang w:val="en-GB"/>
        </w:rPr>
        <w:t>Service (</w:t>
      </w:r>
      <w:r w:rsidRPr="30F4B907" w:rsidR="0C49870A">
        <w:rPr>
          <w:rFonts w:ascii="Calibri" w:hAnsi="Calibri" w:eastAsia="Calibri" w:cs="Calibri"/>
          <w:noProof w:val="0"/>
          <w:sz w:val="32"/>
          <w:szCs w:val="32"/>
          <w:lang w:val="en-GB"/>
        </w:rPr>
        <w:t>2021</w:t>
      </w:r>
      <w:r w:rsidRPr="30F4B907" w:rsidR="4F7BAEE3">
        <w:rPr>
          <w:rFonts w:ascii="Calibri" w:hAnsi="Calibri" w:eastAsia="Calibri" w:cs="Calibri"/>
          <w:noProof w:val="0"/>
          <w:sz w:val="32"/>
          <w:szCs w:val="32"/>
          <w:lang w:val="en-GB"/>
        </w:rPr>
        <w:t>)</w:t>
      </w:r>
      <w:r w:rsidRPr="30F4B907" w:rsidR="0C49870A">
        <w:rPr>
          <w:rFonts w:ascii="Calibri" w:hAnsi="Calibri" w:eastAsia="Calibri" w:cs="Calibri"/>
          <w:noProof w:val="0"/>
          <w:sz w:val="32"/>
          <w:szCs w:val="32"/>
          <w:lang w:val="en-GB"/>
        </w:rPr>
        <w:t xml:space="preserve"> </w:t>
      </w:r>
      <w:r w:rsidRPr="30F4B907" w:rsidR="0C49870A">
        <w:rPr>
          <w:rFonts w:ascii="Calibri" w:hAnsi="Calibri" w:eastAsia="Calibri" w:cs="Calibri"/>
          <w:i w:val="1"/>
          <w:iCs w:val="1"/>
          <w:noProof w:val="0"/>
          <w:sz w:val="32"/>
          <w:szCs w:val="32"/>
          <w:lang w:val="en-GB"/>
        </w:rPr>
        <w:t>Treatment. Available at:</w:t>
      </w:r>
      <w:r w:rsidRPr="30F4B907" w:rsidR="0C49870A">
        <w:rPr>
          <w:rFonts w:ascii="Calibri" w:hAnsi="Calibri" w:eastAsia="Calibri" w:cs="Calibri"/>
          <w:noProof w:val="0"/>
          <w:sz w:val="32"/>
          <w:szCs w:val="32"/>
          <w:lang w:val="en-GB"/>
        </w:rPr>
        <w:t xml:space="preserve"> </w:t>
      </w:r>
      <w:hyperlink r:id="R887a0e6439754a0b">
        <w:r w:rsidRPr="30F4B907" w:rsidR="0C49870A">
          <w:rPr>
            <w:rStyle w:val="Hyperlink"/>
            <w:rFonts w:ascii="Calibri" w:hAnsi="Calibri" w:eastAsia="Calibri" w:cs="Calibri"/>
            <w:noProof w:val="0"/>
            <w:sz w:val="32"/>
            <w:szCs w:val="32"/>
            <w:lang w:val="en-GB"/>
          </w:rPr>
          <w:t>https://www.nhs.uk/conditions/asthma/treatment/</w:t>
        </w:r>
      </w:hyperlink>
      <w:r w:rsidRPr="30F4B907" w:rsidR="54C2C037">
        <w:rPr>
          <w:rFonts w:ascii="Calibri" w:hAnsi="Calibri" w:eastAsia="Calibri" w:cs="Calibri"/>
          <w:noProof w:val="0"/>
          <w:sz w:val="32"/>
          <w:szCs w:val="32"/>
          <w:lang w:val="en-GB"/>
        </w:rPr>
        <w:t xml:space="preserve"> (Accessed in November 2022).</w:t>
      </w:r>
    </w:p>
    <w:p w:rsidR="7614F23C" w:rsidP="30F4B907" w:rsidRDefault="7614F23C" w14:paraId="42AA7D9F" w14:textId="429DBEC8">
      <w:pPr>
        <w:pStyle w:val="Normal"/>
        <w:bidi w:val="0"/>
        <w:spacing w:before="0" w:beforeAutospacing="off" w:after="160" w:afterAutospacing="off" w:line="259" w:lineRule="auto"/>
        <w:ind w:left="0" w:right="0"/>
        <w:jc w:val="left"/>
        <w:rPr>
          <w:rFonts w:ascii="Calibri" w:hAnsi="Calibri" w:eastAsia="Calibri" w:cs="Calibri"/>
          <w:i w:val="1"/>
          <w:iCs w:val="1"/>
          <w:noProof w:val="0"/>
          <w:sz w:val="32"/>
          <w:szCs w:val="32"/>
          <w:lang w:val="en-GB"/>
        </w:rPr>
      </w:pPr>
      <w:r w:rsidRPr="30F4B907" w:rsidR="7614F23C">
        <w:rPr>
          <w:rFonts w:ascii="Calibri" w:hAnsi="Calibri" w:eastAsia="Calibri" w:cs="Calibri"/>
          <w:noProof w:val="0"/>
          <w:sz w:val="32"/>
          <w:szCs w:val="32"/>
          <w:lang w:val="en-GB"/>
        </w:rPr>
        <w:t xml:space="preserve">NHS (2022) </w:t>
      </w:r>
      <w:r w:rsidRPr="30F4B907" w:rsidR="7614F23C">
        <w:rPr>
          <w:rFonts w:ascii="Calibri" w:hAnsi="Calibri" w:eastAsia="Calibri" w:cs="Calibri"/>
          <w:i w:val="1"/>
          <w:iCs w:val="1"/>
          <w:noProof w:val="0"/>
          <w:sz w:val="32"/>
          <w:szCs w:val="32"/>
          <w:lang w:val="en-GB"/>
        </w:rPr>
        <w:t xml:space="preserve">Severe asthma. Available at: </w:t>
      </w:r>
      <w:hyperlink r:id="Rcde3ed852313444b">
        <w:r w:rsidRPr="30F4B907" w:rsidR="7614F23C">
          <w:rPr>
            <w:rStyle w:val="Hyperlink"/>
            <w:rFonts w:ascii="Calibri" w:hAnsi="Calibri" w:eastAsia="Calibri" w:cs="Calibri"/>
            <w:noProof w:val="0"/>
            <w:sz w:val="32"/>
            <w:szCs w:val="32"/>
            <w:lang w:val="en-GB"/>
          </w:rPr>
          <w:t>https://www.nhs.uk/conditions/asthma/</w:t>
        </w:r>
      </w:hyperlink>
      <w:r w:rsidRPr="30F4B907" w:rsidR="7614F23C">
        <w:rPr>
          <w:rFonts w:ascii="Calibri" w:hAnsi="Calibri" w:eastAsia="Calibri" w:cs="Calibri"/>
          <w:noProof w:val="0"/>
          <w:sz w:val="32"/>
          <w:szCs w:val="32"/>
          <w:lang w:val="en-GB"/>
        </w:rPr>
        <w:t xml:space="preserve"> (Accessed in </w:t>
      </w:r>
      <w:r w:rsidRPr="30F4B907" w:rsidR="7614F23C">
        <w:rPr>
          <w:rFonts w:ascii="Calibri" w:hAnsi="Calibri" w:eastAsia="Calibri" w:cs="Calibri"/>
          <w:noProof w:val="0"/>
          <w:sz w:val="32"/>
          <w:szCs w:val="32"/>
          <w:lang w:val="en-GB"/>
        </w:rPr>
        <w:t>November</w:t>
      </w:r>
      <w:r w:rsidRPr="30F4B907" w:rsidR="7614F23C">
        <w:rPr>
          <w:rFonts w:ascii="Calibri" w:hAnsi="Calibri" w:eastAsia="Calibri" w:cs="Calibri"/>
          <w:noProof w:val="0"/>
          <w:sz w:val="32"/>
          <w:szCs w:val="32"/>
          <w:lang w:val="en-GB"/>
        </w:rPr>
        <w:t xml:space="preserve"> 2022).</w:t>
      </w:r>
    </w:p>
    <w:p w:rsidR="1045F638" w:rsidP="7878644F" w:rsidRDefault="1045F638" w14:paraId="6E3AAF7C" w14:textId="605288E8">
      <w:pPr>
        <w:pStyle w:val="Normal"/>
        <w:rPr>
          <w:noProof w:val="0"/>
          <w:sz w:val="32"/>
          <w:szCs w:val="32"/>
          <w:lang w:val="en-GB"/>
        </w:rPr>
      </w:pPr>
      <w:r w:rsidRPr="30F4B907" w:rsidR="1045F638">
        <w:rPr>
          <w:rFonts w:ascii="Calibri" w:hAnsi="Calibri" w:eastAsia="Calibri" w:cs="Calibri"/>
          <w:noProof w:val="0"/>
          <w:sz w:val="32"/>
          <w:szCs w:val="32"/>
          <w:lang w:val="en-GB"/>
        </w:rPr>
        <w:t>National Institute of Health and Care Excellence (2022)</w:t>
      </w:r>
      <w:r w:rsidRPr="30F4B907" w:rsidR="1045F638">
        <w:rPr>
          <w:rFonts w:ascii="Lora" w:hAnsi="Lora" w:eastAsia="Lora" w:cs="Lora"/>
          <w:b w:val="1"/>
          <w:bCs w:val="1"/>
          <w:i w:val="0"/>
          <w:iCs w:val="0"/>
          <w:caps w:val="0"/>
          <w:smallCaps w:val="0"/>
          <w:noProof w:val="0"/>
          <w:color w:val="0E0E0E"/>
          <w:sz w:val="32"/>
          <w:szCs w:val="32"/>
          <w:lang w:val="en-GB"/>
        </w:rPr>
        <w:t xml:space="preserve"> </w:t>
      </w:r>
      <w:r w:rsidRPr="30F4B907" w:rsidR="1045F638">
        <w:rPr>
          <w:rFonts w:ascii="Lora" w:hAnsi="Lora" w:eastAsia="Lora" w:cs="Lora"/>
          <w:b w:val="0"/>
          <w:bCs w:val="0"/>
          <w:i w:val="1"/>
          <w:iCs w:val="1"/>
          <w:caps w:val="0"/>
          <w:smallCaps w:val="0"/>
          <w:noProof w:val="0"/>
          <w:color w:val="0E0E0E"/>
          <w:sz w:val="32"/>
          <w:szCs w:val="32"/>
          <w:lang w:val="en-GB"/>
        </w:rPr>
        <w:t xml:space="preserve">What is the prevalence of </w:t>
      </w:r>
      <w:r w:rsidRPr="30F4B907" w:rsidR="4EEADB69">
        <w:rPr>
          <w:rFonts w:ascii="Lora" w:hAnsi="Lora" w:eastAsia="Lora" w:cs="Lora"/>
          <w:b w:val="0"/>
          <w:bCs w:val="0"/>
          <w:i w:val="1"/>
          <w:iCs w:val="1"/>
          <w:caps w:val="0"/>
          <w:smallCaps w:val="0"/>
          <w:noProof w:val="0"/>
          <w:color w:val="0E0E0E"/>
          <w:sz w:val="32"/>
          <w:szCs w:val="32"/>
          <w:lang w:val="en-GB"/>
        </w:rPr>
        <w:t>asthma? Available at:</w:t>
      </w:r>
      <w:r w:rsidRPr="30F4B907" w:rsidR="4EEADB69">
        <w:rPr>
          <w:rFonts w:ascii="Lora" w:hAnsi="Lora" w:eastAsia="Lora" w:cs="Lora"/>
          <w:b w:val="1"/>
          <w:bCs w:val="1"/>
          <w:i w:val="0"/>
          <w:iCs w:val="0"/>
          <w:caps w:val="0"/>
          <w:smallCaps w:val="0"/>
          <w:noProof w:val="0"/>
          <w:color w:val="0E0E0E"/>
          <w:lang w:val="en-GB"/>
        </w:rPr>
        <w:t xml:space="preserve"> </w:t>
      </w:r>
      <w:hyperlink r:id="R529caa7aea50444d">
        <w:r w:rsidRPr="30F4B907" w:rsidR="4EEADB69">
          <w:rPr>
            <w:rStyle w:val="Hyperlink"/>
            <w:noProof w:val="0"/>
            <w:sz w:val="32"/>
            <w:szCs w:val="32"/>
            <w:lang w:val="en-GB"/>
          </w:rPr>
          <w:t>https://cks.nice.org.uk/topics/asthma/background-information/prevalence/</w:t>
        </w:r>
      </w:hyperlink>
      <w:r w:rsidRPr="30F4B907" w:rsidR="4EEADB69">
        <w:rPr>
          <w:noProof w:val="0"/>
          <w:sz w:val="32"/>
          <w:szCs w:val="32"/>
          <w:lang w:val="en-GB"/>
        </w:rPr>
        <w:t xml:space="preserve"> (Accessed in November 2022).</w:t>
      </w:r>
    </w:p>
    <w:p w:rsidR="6613074B" w:rsidP="30F4B907" w:rsidRDefault="6613074B" w14:paraId="41DAE057" w14:textId="3F2861C5">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212121"/>
          <w:sz w:val="32"/>
          <w:szCs w:val="32"/>
          <w:lang w:val="en-GB"/>
        </w:rPr>
      </w:pPr>
      <w:bookmarkStart w:name="_Int_fH1gHnjZ" w:id="867604125"/>
      <w:r w:rsidRPr="30F4B907" w:rsidR="4813A4F5">
        <w:rPr>
          <w:rFonts w:ascii="Calibri" w:hAnsi="Calibri" w:eastAsia="Calibri" w:cs="Calibri"/>
          <w:b w:val="0"/>
          <w:bCs w:val="0"/>
          <w:i w:val="0"/>
          <w:iCs w:val="0"/>
          <w:caps w:val="0"/>
          <w:smallCaps w:val="0"/>
          <w:noProof w:val="0"/>
          <w:color w:val="212121"/>
          <w:sz w:val="32"/>
          <w:szCs w:val="32"/>
          <w:lang w:val="en-GB"/>
        </w:rPr>
        <w:t>Nightingale, F (</w:t>
      </w:r>
      <w:r w:rsidRPr="30F4B907" w:rsidR="32ADDE4E">
        <w:rPr>
          <w:rFonts w:ascii="Calibri" w:hAnsi="Calibri" w:eastAsia="Calibri" w:cs="Calibri"/>
          <w:b w:val="0"/>
          <w:bCs w:val="0"/>
          <w:i w:val="0"/>
          <w:iCs w:val="0"/>
          <w:caps w:val="0"/>
          <w:smallCaps w:val="0"/>
          <w:noProof w:val="0"/>
          <w:color w:val="212121"/>
          <w:sz w:val="32"/>
          <w:szCs w:val="32"/>
          <w:lang w:val="en-GB"/>
        </w:rPr>
        <w:t xml:space="preserve">1859) </w:t>
      </w:r>
      <w:r w:rsidRPr="30F4B907" w:rsidR="32ADDE4E">
        <w:rPr>
          <w:rFonts w:ascii="Calibri" w:hAnsi="Calibri" w:eastAsia="Calibri" w:cs="Calibri"/>
          <w:b w:val="0"/>
          <w:bCs w:val="0"/>
          <w:i w:val="1"/>
          <w:iCs w:val="1"/>
          <w:caps w:val="0"/>
          <w:smallCaps w:val="0"/>
          <w:noProof w:val="0"/>
          <w:color w:val="212121"/>
          <w:sz w:val="32"/>
          <w:szCs w:val="32"/>
          <w:lang w:val="en-GB"/>
        </w:rPr>
        <w:t>Notes</w:t>
      </w:r>
      <w:r w:rsidRPr="30F4B907" w:rsidR="4813A4F5">
        <w:rPr>
          <w:rFonts w:ascii="Calibri" w:hAnsi="Calibri" w:eastAsia="Calibri" w:cs="Calibri"/>
          <w:b w:val="0"/>
          <w:bCs w:val="0"/>
          <w:i w:val="1"/>
          <w:iCs w:val="1"/>
          <w:caps w:val="0"/>
          <w:smallCaps w:val="0"/>
          <w:noProof w:val="0"/>
          <w:color w:val="212121"/>
          <w:sz w:val="32"/>
          <w:szCs w:val="32"/>
          <w:lang w:val="en-GB"/>
        </w:rPr>
        <w:t xml:space="preserve"> on Nursing: what it is and what is not.</w:t>
      </w:r>
      <w:bookmarkEnd w:id="867604125"/>
      <w:r w:rsidRPr="30F4B907" w:rsidR="4813A4F5">
        <w:rPr>
          <w:rFonts w:ascii="Calibri" w:hAnsi="Calibri" w:eastAsia="Calibri" w:cs="Calibri"/>
          <w:b w:val="0"/>
          <w:bCs w:val="0"/>
          <w:i w:val="1"/>
          <w:iCs w:val="1"/>
          <w:caps w:val="0"/>
          <w:smallCaps w:val="0"/>
          <w:noProof w:val="0"/>
          <w:color w:val="212121"/>
          <w:sz w:val="32"/>
          <w:szCs w:val="32"/>
          <w:lang w:val="en-GB"/>
        </w:rPr>
        <w:t xml:space="preserve"> P</w:t>
      </w:r>
      <w:r w:rsidRPr="30F4B907" w:rsidR="7408F91C">
        <w:rPr>
          <w:rFonts w:ascii="Calibri" w:hAnsi="Calibri" w:eastAsia="Calibri" w:cs="Calibri"/>
          <w:b w:val="0"/>
          <w:bCs w:val="0"/>
          <w:i w:val="1"/>
          <w:iCs w:val="1"/>
          <w:caps w:val="0"/>
          <w:smallCaps w:val="0"/>
          <w:noProof w:val="0"/>
          <w:color w:val="212121"/>
          <w:sz w:val="32"/>
          <w:szCs w:val="32"/>
          <w:lang w:val="en-GB"/>
        </w:rPr>
        <w:t>hiladelphia, J.B. Lippincott Company.</w:t>
      </w:r>
    </w:p>
    <w:p w:rsidR="6613074B" w:rsidP="30F4B907" w:rsidRDefault="6613074B" w14:paraId="2E3ACE5B" w14:textId="399F3561">
      <w:pPr>
        <w:pStyle w:val="Normal"/>
        <w:bidi w:val="0"/>
        <w:spacing w:before="0" w:beforeAutospacing="off" w:after="160" w:afterAutospacing="off" w:line="259" w:lineRule="auto"/>
        <w:ind w:left="0" w:right="0"/>
        <w:jc w:val="left"/>
        <w:rPr>
          <w:rFonts w:ascii="Calibri" w:hAnsi="Calibri" w:eastAsia="Calibri" w:cs="Calibri"/>
          <w:b w:val="0"/>
          <w:bCs w:val="0"/>
          <w:i w:val="1"/>
          <w:iCs w:val="1"/>
          <w:caps w:val="0"/>
          <w:smallCaps w:val="0"/>
          <w:noProof w:val="0"/>
          <w:color w:val="212121"/>
          <w:sz w:val="32"/>
          <w:szCs w:val="32"/>
          <w:lang w:val="en-GB"/>
        </w:rPr>
      </w:pPr>
      <w:r w:rsidRPr="30F4B907" w:rsidR="5197064C">
        <w:rPr>
          <w:rFonts w:ascii="Calibri" w:hAnsi="Calibri" w:eastAsia="Calibri" w:cs="Calibri"/>
          <w:b w:val="0"/>
          <w:bCs w:val="0"/>
          <w:i w:val="0"/>
          <w:iCs w:val="0"/>
          <w:caps w:val="0"/>
          <w:smallCaps w:val="0"/>
          <w:noProof w:val="0"/>
          <w:color w:val="212121"/>
          <w:sz w:val="32"/>
          <w:szCs w:val="32"/>
          <w:lang w:val="en-GB"/>
        </w:rPr>
        <w:t xml:space="preserve">Paudyal, P., Jones, C., </w:t>
      </w:r>
      <w:r w:rsidRPr="30F4B907" w:rsidR="5197064C">
        <w:rPr>
          <w:rFonts w:ascii="Calibri" w:hAnsi="Calibri" w:eastAsia="Calibri" w:cs="Calibri"/>
          <w:b w:val="0"/>
          <w:bCs w:val="0"/>
          <w:i w:val="0"/>
          <w:iCs w:val="0"/>
          <w:caps w:val="0"/>
          <w:smallCaps w:val="0"/>
          <w:noProof w:val="0"/>
          <w:color w:val="212121"/>
          <w:sz w:val="32"/>
          <w:szCs w:val="32"/>
          <w:lang w:val="en-GB"/>
        </w:rPr>
        <w:t>Grindey</w:t>
      </w:r>
      <w:r w:rsidRPr="30F4B907" w:rsidR="5197064C">
        <w:rPr>
          <w:rFonts w:ascii="Calibri" w:hAnsi="Calibri" w:eastAsia="Calibri" w:cs="Calibri"/>
          <w:b w:val="0"/>
          <w:bCs w:val="0"/>
          <w:i w:val="0"/>
          <w:iCs w:val="0"/>
          <w:caps w:val="0"/>
          <w:smallCaps w:val="0"/>
          <w:noProof w:val="0"/>
          <w:color w:val="212121"/>
          <w:sz w:val="32"/>
          <w:szCs w:val="32"/>
          <w:lang w:val="en-GB"/>
        </w:rPr>
        <w:t xml:space="preserve">, C., Dawood, R., &amp; Smith, H. (2018). </w:t>
      </w:r>
      <w:r w:rsidRPr="30F4B907" w:rsidR="5197064C">
        <w:rPr>
          <w:rFonts w:ascii="Calibri" w:hAnsi="Calibri" w:eastAsia="Calibri" w:cs="Calibri"/>
          <w:b w:val="0"/>
          <w:bCs w:val="0"/>
          <w:i w:val="1"/>
          <w:iCs w:val="1"/>
          <w:caps w:val="0"/>
          <w:smallCaps w:val="0"/>
          <w:noProof w:val="0"/>
          <w:color w:val="212121"/>
          <w:sz w:val="32"/>
          <w:szCs w:val="32"/>
          <w:lang w:val="en-GB"/>
        </w:rPr>
        <w:t xml:space="preserve">Meditation for asthma: Systematic review and meta-analysis. The Journal of asthma: official journal of the Association for the Care of Asthma, 55(7), 771–778. </w:t>
      </w:r>
      <w:hyperlink r:id="R60cd8d3251b44d4f">
        <w:r w:rsidRPr="30F4B907" w:rsidR="5197064C">
          <w:rPr>
            <w:rStyle w:val="Hyperlink"/>
            <w:rFonts w:ascii="Calibri" w:hAnsi="Calibri" w:eastAsia="Calibri" w:cs="Calibri"/>
            <w:b w:val="0"/>
            <w:bCs w:val="0"/>
            <w:i w:val="1"/>
            <w:iCs w:val="1"/>
            <w:caps w:val="0"/>
            <w:smallCaps w:val="0"/>
            <w:noProof w:val="0"/>
            <w:sz w:val="32"/>
            <w:szCs w:val="32"/>
            <w:lang w:val="en-GB"/>
          </w:rPr>
          <w:t>https://doi.org/10.1080/02770903.2017.1365887(Accessed</w:t>
        </w:r>
      </w:hyperlink>
      <w:r w:rsidRPr="30F4B907" w:rsidR="5197064C">
        <w:rPr>
          <w:rFonts w:ascii="Calibri" w:hAnsi="Calibri" w:eastAsia="Calibri" w:cs="Calibri"/>
          <w:b w:val="0"/>
          <w:bCs w:val="0"/>
          <w:i w:val="1"/>
          <w:iCs w:val="1"/>
          <w:caps w:val="0"/>
          <w:smallCaps w:val="0"/>
          <w:noProof w:val="0"/>
          <w:color w:val="212121"/>
          <w:sz w:val="32"/>
          <w:szCs w:val="32"/>
          <w:lang w:val="en-GB"/>
        </w:rPr>
        <w:t xml:space="preserve"> in April 2023).</w:t>
      </w:r>
    </w:p>
    <w:p w:rsidR="6613074B" w:rsidP="7878644F" w:rsidRDefault="6613074B" w14:paraId="25F40D78" w14:textId="1A127F1A">
      <w:pPr>
        <w:pStyle w:val="Normal"/>
        <w:rPr>
          <w:rFonts w:ascii="Calibri" w:hAnsi="Calibri" w:eastAsia="Calibri" w:cs="Calibri"/>
          <w:noProof w:val="0"/>
          <w:sz w:val="32"/>
          <w:szCs w:val="32"/>
          <w:lang w:val="en-GB"/>
        </w:rPr>
      </w:pPr>
      <w:r w:rsidRPr="30F4B907" w:rsidR="6613074B">
        <w:rPr>
          <w:rFonts w:ascii="Calibri" w:hAnsi="Calibri" w:eastAsia="Calibri" w:cs="Calibri"/>
          <w:noProof w:val="0"/>
          <w:sz w:val="32"/>
          <w:szCs w:val="32"/>
          <w:lang w:val="en-GB"/>
        </w:rPr>
        <w:t>Royal College of Physicians (2010)</w:t>
      </w:r>
      <w:r w:rsidRPr="30F4B907" w:rsidR="639BBCBF">
        <w:rPr>
          <w:rFonts w:ascii="Calibri" w:hAnsi="Calibri" w:eastAsia="Calibri" w:cs="Calibri"/>
          <w:noProof w:val="0"/>
          <w:sz w:val="32"/>
          <w:szCs w:val="32"/>
          <w:lang w:val="en-GB"/>
        </w:rPr>
        <w:t xml:space="preserve"> </w:t>
      </w:r>
      <w:r w:rsidRPr="30F4B907" w:rsidR="639BBCBF">
        <w:rPr>
          <w:rFonts w:ascii="Calibri" w:hAnsi="Calibri" w:eastAsia="Calibri" w:cs="Calibri"/>
          <w:i w:val="1"/>
          <w:iCs w:val="1"/>
          <w:noProof w:val="0"/>
          <w:sz w:val="32"/>
          <w:szCs w:val="32"/>
          <w:lang w:val="en-GB"/>
        </w:rPr>
        <w:t>Passive smoking and children. Available at:</w:t>
      </w:r>
      <w:r w:rsidRPr="30F4B907" w:rsidR="639BBCBF">
        <w:rPr>
          <w:rFonts w:ascii="Calibri" w:hAnsi="Calibri" w:eastAsia="Calibri" w:cs="Calibri"/>
          <w:noProof w:val="0"/>
          <w:sz w:val="32"/>
          <w:szCs w:val="32"/>
          <w:lang w:val="en-GB"/>
        </w:rPr>
        <w:t xml:space="preserve"> </w:t>
      </w:r>
      <w:hyperlink r:id="Ra0e143a23df1422a">
        <w:r w:rsidRPr="30F4B907" w:rsidR="639BBCBF">
          <w:rPr>
            <w:rStyle w:val="Hyperlink"/>
            <w:rFonts w:ascii="Calibri" w:hAnsi="Calibri" w:eastAsia="Calibri" w:cs="Calibri"/>
            <w:noProof w:val="0"/>
            <w:sz w:val="32"/>
            <w:szCs w:val="32"/>
            <w:lang w:val="en-GB"/>
          </w:rPr>
          <w:t>https://shop.rcplondon.ac.uk/products/passive-smoking-and-children?variant=6634905477</w:t>
        </w:r>
      </w:hyperlink>
      <w:r w:rsidRPr="30F4B907" w:rsidR="77C1646F">
        <w:rPr>
          <w:rFonts w:ascii="Calibri" w:hAnsi="Calibri" w:eastAsia="Calibri" w:cs="Calibri"/>
          <w:noProof w:val="0"/>
          <w:sz w:val="32"/>
          <w:szCs w:val="32"/>
          <w:lang w:val="en-GB"/>
        </w:rPr>
        <w:t xml:space="preserve"> (Accessed in April in 2023).</w:t>
      </w:r>
    </w:p>
    <w:p w:rsidR="5B4AD8EA" w:rsidP="6F6D848B" w:rsidRDefault="5B4AD8EA" w14:paraId="027301CC" w14:textId="10C0D6FF">
      <w:pPr>
        <w:pStyle w:val="Normal"/>
        <w:rPr>
          <w:rFonts w:ascii="Calibri" w:hAnsi="Calibri" w:eastAsia="Calibri" w:cs="Calibri"/>
          <w:b w:val="0"/>
          <w:bCs w:val="0"/>
          <w:i w:val="0"/>
          <w:iCs w:val="0"/>
          <w:caps w:val="0"/>
          <w:smallCaps w:val="0"/>
          <w:noProof w:val="0"/>
          <w:color w:val="212121"/>
          <w:sz w:val="32"/>
          <w:szCs w:val="32"/>
          <w:lang w:val="en-GB"/>
        </w:rPr>
      </w:pPr>
      <w:r w:rsidRPr="6F6D848B" w:rsidR="2A1AB4D4">
        <w:rPr>
          <w:rFonts w:ascii="Calibri" w:hAnsi="Calibri" w:eastAsia="Calibri" w:cs="Calibri"/>
          <w:b w:val="0"/>
          <w:bCs w:val="0"/>
          <w:i w:val="0"/>
          <w:iCs w:val="0"/>
          <w:caps w:val="0"/>
          <w:smallCaps w:val="0"/>
          <w:noProof w:val="0"/>
          <w:color w:val="212121"/>
          <w:sz w:val="32"/>
          <w:szCs w:val="32"/>
          <w:lang w:val="en-GB"/>
        </w:rPr>
        <w:t>Schmid, N. and Brown, J. (2011) Evidence Based Practice for Nurses, 2</w:t>
      </w:r>
      <w:r w:rsidRPr="6F6D848B" w:rsidR="2A1AB4D4">
        <w:rPr>
          <w:rFonts w:ascii="Calibri" w:hAnsi="Calibri" w:eastAsia="Calibri" w:cs="Calibri"/>
          <w:b w:val="0"/>
          <w:bCs w:val="0"/>
          <w:i w:val="0"/>
          <w:iCs w:val="0"/>
          <w:caps w:val="0"/>
          <w:smallCaps w:val="0"/>
          <w:noProof w:val="0"/>
          <w:color w:val="212121"/>
          <w:sz w:val="32"/>
          <w:szCs w:val="32"/>
          <w:vertAlign w:val="superscript"/>
          <w:lang w:val="en-GB"/>
        </w:rPr>
        <w:t>nd</w:t>
      </w:r>
      <w:r w:rsidRPr="6F6D848B" w:rsidR="2A1AB4D4">
        <w:rPr>
          <w:rFonts w:ascii="Calibri" w:hAnsi="Calibri" w:eastAsia="Calibri" w:cs="Calibri"/>
          <w:b w:val="0"/>
          <w:bCs w:val="0"/>
          <w:i w:val="0"/>
          <w:iCs w:val="0"/>
          <w:caps w:val="0"/>
          <w:smallCaps w:val="0"/>
          <w:noProof w:val="0"/>
          <w:color w:val="212121"/>
          <w:sz w:val="32"/>
          <w:szCs w:val="32"/>
          <w:lang w:val="en-GB"/>
        </w:rPr>
        <w:t xml:space="preserve"> </w:t>
      </w:r>
      <w:r w:rsidRPr="6F6D848B" w:rsidR="5C769F5F">
        <w:rPr>
          <w:rFonts w:ascii="Calibri" w:hAnsi="Calibri" w:eastAsia="Calibri" w:cs="Calibri"/>
          <w:b w:val="0"/>
          <w:bCs w:val="0"/>
          <w:i w:val="0"/>
          <w:iCs w:val="0"/>
          <w:caps w:val="0"/>
          <w:smallCaps w:val="0"/>
          <w:noProof w:val="0"/>
          <w:color w:val="212121"/>
          <w:sz w:val="32"/>
          <w:szCs w:val="32"/>
          <w:lang w:val="en-GB"/>
        </w:rPr>
        <w:t>edn</w:t>
      </w:r>
      <w:r w:rsidRPr="6F6D848B" w:rsidR="5C769F5F">
        <w:rPr>
          <w:rFonts w:ascii="Calibri" w:hAnsi="Calibri" w:eastAsia="Calibri" w:cs="Calibri"/>
          <w:b w:val="0"/>
          <w:bCs w:val="0"/>
          <w:i w:val="0"/>
          <w:iCs w:val="0"/>
          <w:caps w:val="0"/>
          <w:smallCaps w:val="0"/>
          <w:noProof w:val="0"/>
          <w:color w:val="212121"/>
          <w:sz w:val="32"/>
          <w:szCs w:val="32"/>
          <w:lang w:val="en-GB"/>
        </w:rPr>
        <w:t xml:space="preserve">. </w:t>
      </w:r>
      <w:r w:rsidRPr="6F6D848B" w:rsidR="5C769F5F">
        <w:rPr>
          <w:rFonts w:ascii="Calibri" w:hAnsi="Calibri" w:eastAsia="Calibri" w:cs="Calibri"/>
          <w:b w:val="0"/>
          <w:bCs w:val="0"/>
          <w:i w:val="0"/>
          <w:iCs w:val="0"/>
          <w:caps w:val="0"/>
          <w:smallCaps w:val="0"/>
          <w:noProof w:val="0"/>
          <w:color w:val="212121"/>
          <w:sz w:val="32"/>
          <w:szCs w:val="32"/>
          <w:lang w:val="en-GB"/>
        </w:rPr>
        <w:t>Sedbury</w:t>
      </w:r>
      <w:r w:rsidRPr="6F6D848B" w:rsidR="5C769F5F">
        <w:rPr>
          <w:rFonts w:ascii="Calibri" w:hAnsi="Calibri" w:eastAsia="Calibri" w:cs="Calibri"/>
          <w:b w:val="0"/>
          <w:bCs w:val="0"/>
          <w:i w:val="0"/>
          <w:iCs w:val="0"/>
          <w:caps w:val="0"/>
          <w:smallCaps w:val="0"/>
          <w:noProof w:val="0"/>
          <w:color w:val="212121"/>
          <w:sz w:val="32"/>
          <w:szCs w:val="32"/>
          <w:lang w:val="en-GB"/>
        </w:rPr>
        <w:t>, MA: Jones and Barlett.</w:t>
      </w:r>
    </w:p>
    <w:p w:rsidR="6CDC77E2" w:rsidP="6F6D848B" w:rsidRDefault="6CDC77E2" w14:paraId="6A30F9BB" w14:textId="37C4D803">
      <w:pPr>
        <w:pStyle w:val="Normal"/>
        <w:rPr>
          <w:rFonts w:ascii="Calibri" w:hAnsi="Calibri" w:eastAsia="Calibri" w:cs="Calibri"/>
          <w:b w:val="0"/>
          <w:bCs w:val="0"/>
          <w:i w:val="0"/>
          <w:iCs w:val="0"/>
          <w:caps w:val="0"/>
          <w:smallCaps w:val="0"/>
          <w:noProof w:val="0"/>
          <w:color w:val="212121"/>
          <w:sz w:val="32"/>
          <w:szCs w:val="32"/>
          <w:lang w:val="en-GB"/>
        </w:rPr>
      </w:pPr>
      <w:r w:rsidRPr="6F6D848B" w:rsidR="6CDC77E2">
        <w:rPr>
          <w:rFonts w:ascii="Calibri" w:hAnsi="Calibri" w:eastAsia="Calibri" w:cs="Calibri"/>
          <w:b w:val="0"/>
          <w:bCs w:val="0"/>
          <w:i w:val="0"/>
          <w:iCs w:val="0"/>
          <w:caps w:val="0"/>
          <w:smallCaps w:val="0"/>
          <w:noProof w:val="0"/>
          <w:color w:val="212121"/>
          <w:sz w:val="32"/>
          <w:szCs w:val="32"/>
          <w:lang w:val="en-GB"/>
        </w:rPr>
        <w:t xml:space="preserve">                                                    12</w:t>
      </w:r>
    </w:p>
    <w:p w:rsidR="5B4AD8EA" w:rsidP="30F4B907" w:rsidRDefault="5B4AD8EA" w14:paraId="5AF6925C" w14:textId="03C0E2B6">
      <w:pPr>
        <w:pStyle w:val="Normal"/>
        <w:rPr>
          <w:rFonts w:ascii="Calibri" w:hAnsi="Calibri" w:eastAsia="Calibri" w:cs="Calibri"/>
          <w:b w:val="0"/>
          <w:bCs w:val="0"/>
          <w:i w:val="0"/>
          <w:iCs w:val="0"/>
          <w:caps w:val="0"/>
          <w:smallCaps w:val="0"/>
          <w:noProof w:val="0"/>
          <w:color w:val="212121"/>
          <w:sz w:val="32"/>
          <w:szCs w:val="32"/>
          <w:lang w:val="en-GB"/>
        </w:rPr>
      </w:pPr>
      <w:r w:rsidRPr="30F4B907" w:rsidR="5B4AD8EA">
        <w:rPr>
          <w:rFonts w:ascii="Calibri" w:hAnsi="Calibri" w:eastAsia="Calibri" w:cs="Calibri"/>
          <w:b w:val="0"/>
          <w:bCs w:val="0"/>
          <w:i w:val="0"/>
          <w:iCs w:val="0"/>
          <w:caps w:val="0"/>
          <w:smallCaps w:val="0"/>
          <w:noProof w:val="0"/>
          <w:color w:val="212121"/>
          <w:sz w:val="32"/>
          <w:szCs w:val="32"/>
          <w:lang w:val="en-GB"/>
        </w:rPr>
        <w:t xml:space="preserve">Tarlo, S. M., &amp; </w:t>
      </w:r>
      <w:r w:rsidRPr="30F4B907" w:rsidR="5B4AD8EA">
        <w:rPr>
          <w:rFonts w:ascii="Calibri" w:hAnsi="Calibri" w:eastAsia="Calibri" w:cs="Calibri"/>
          <w:b w:val="0"/>
          <w:bCs w:val="0"/>
          <w:i w:val="0"/>
          <w:iCs w:val="0"/>
          <w:caps w:val="0"/>
          <w:smallCaps w:val="0"/>
          <w:noProof w:val="0"/>
          <w:color w:val="212121"/>
          <w:sz w:val="32"/>
          <w:szCs w:val="32"/>
          <w:lang w:val="en-GB"/>
        </w:rPr>
        <w:t>Lemiere</w:t>
      </w:r>
      <w:r w:rsidRPr="30F4B907" w:rsidR="5B4AD8EA">
        <w:rPr>
          <w:rFonts w:ascii="Calibri" w:hAnsi="Calibri" w:eastAsia="Calibri" w:cs="Calibri"/>
          <w:b w:val="0"/>
          <w:bCs w:val="0"/>
          <w:i w:val="0"/>
          <w:iCs w:val="0"/>
          <w:caps w:val="0"/>
          <w:smallCaps w:val="0"/>
          <w:noProof w:val="0"/>
          <w:color w:val="212121"/>
          <w:sz w:val="32"/>
          <w:szCs w:val="32"/>
          <w:lang w:val="en-GB"/>
        </w:rPr>
        <w:t xml:space="preserve">, C. (2014). </w:t>
      </w:r>
      <w:r w:rsidRPr="30F4B907" w:rsidR="5B4AD8EA">
        <w:rPr>
          <w:rFonts w:ascii="Calibri" w:hAnsi="Calibri" w:eastAsia="Calibri" w:cs="Calibri"/>
          <w:b w:val="0"/>
          <w:bCs w:val="0"/>
          <w:i w:val="1"/>
          <w:iCs w:val="1"/>
          <w:caps w:val="0"/>
          <w:smallCaps w:val="0"/>
          <w:noProof w:val="0"/>
          <w:color w:val="212121"/>
          <w:sz w:val="32"/>
          <w:szCs w:val="32"/>
          <w:lang w:val="en-GB"/>
        </w:rPr>
        <w:t>Occupational asthma</w:t>
      </w:r>
      <w:r w:rsidRPr="30F4B907" w:rsidR="5B4AD8EA">
        <w:rPr>
          <w:rFonts w:ascii="Calibri" w:hAnsi="Calibri" w:eastAsia="Calibri" w:cs="Calibri"/>
          <w:b w:val="0"/>
          <w:bCs w:val="0"/>
          <w:i w:val="0"/>
          <w:iCs w:val="0"/>
          <w:caps w:val="0"/>
          <w:smallCaps w:val="0"/>
          <w:noProof w:val="0"/>
          <w:color w:val="212121"/>
          <w:sz w:val="32"/>
          <w:szCs w:val="32"/>
          <w:lang w:val="en-GB"/>
        </w:rPr>
        <w:t xml:space="preserve">. </w:t>
      </w:r>
      <w:r w:rsidRPr="30F4B907" w:rsidR="5B4AD8EA">
        <w:rPr>
          <w:rFonts w:ascii="Calibri" w:hAnsi="Calibri" w:eastAsia="Calibri" w:cs="Calibri"/>
          <w:b w:val="0"/>
          <w:bCs w:val="0"/>
          <w:i w:val="1"/>
          <w:iCs w:val="1"/>
          <w:caps w:val="0"/>
          <w:smallCaps w:val="0"/>
          <w:noProof w:val="0"/>
          <w:color w:val="212121"/>
          <w:sz w:val="32"/>
          <w:szCs w:val="32"/>
          <w:lang w:val="en-GB"/>
        </w:rPr>
        <w:t>The New England journal of medicine</w:t>
      </w:r>
      <w:r w:rsidRPr="30F4B907" w:rsidR="5B4AD8EA">
        <w:rPr>
          <w:rFonts w:ascii="Calibri" w:hAnsi="Calibri" w:eastAsia="Calibri" w:cs="Calibri"/>
          <w:b w:val="0"/>
          <w:bCs w:val="0"/>
          <w:i w:val="0"/>
          <w:iCs w:val="0"/>
          <w:caps w:val="0"/>
          <w:smallCaps w:val="0"/>
          <w:noProof w:val="0"/>
          <w:color w:val="212121"/>
          <w:sz w:val="32"/>
          <w:szCs w:val="32"/>
          <w:lang w:val="en-GB"/>
        </w:rPr>
        <w:t xml:space="preserve">, </w:t>
      </w:r>
      <w:r w:rsidRPr="30F4B907" w:rsidR="5B4AD8EA">
        <w:rPr>
          <w:rFonts w:ascii="Calibri" w:hAnsi="Calibri" w:eastAsia="Calibri" w:cs="Calibri"/>
          <w:b w:val="0"/>
          <w:bCs w:val="0"/>
          <w:i w:val="1"/>
          <w:iCs w:val="1"/>
          <w:caps w:val="0"/>
          <w:smallCaps w:val="0"/>
          <w:noProof w:val="0"/>
          <w:color w:val="212121"/>
          <w:sz w:val="32"/>
          <w:szCs w:val="32"/>
          <w:lang w:val="en-GB"/>
        </w:rPr>
        <w:t>370</w:t>
      </w:r>
      <w:r w:rsidRPr="30F4B907" w:rsidR="5B4AD8EA">
        <w:rPr>
          <w:rFonts w:ascii="Calibri" w:hAnsi="Calibri" w:eastAsia="Calibri" w:cs="Calibri"/>
          <w:b w:val="0"/>
          <w:bCs w:val="0"/>
          <w:i w:val="0"/>
          <w:iCs w:val="0"/>
          <w:caps w:val="0"/>
          <w:smallCaps w:val="0"/>
          <w:noProof w:val="0"/>
          <w:color w:val="212121"/>
          <w:sz w:val="32"/>
          <w:szCs w:val="32"/>
          <w:lang w:val="en-GB"/>
        </w:rPr>
        <w:t xml:space="preserve">(7), 640–649. </w:t>
      </w:r>
      <w:r w:rsidRPr="30F4B907" w:rsidR="5B4AD8EA">
        <w:rPr>
          <w:rFonts w:ascii="Calibri" w:hAnsi="Calibri" w:eastAsia="Calibri" w:cs="Calibri"/>
          <w:b w:val="0"/>
          <w:bCs w:val="0"/>
          <w:i w:val="0"/>
          <w:iCs w:val="0"/>
          <w:caps w:val="0"/>
          <w:smallCaps w:val="0"/>
          <w:noProof w:val="0"/>
          <w:color w:val="212121"/>
          <w:sz w:val="32"/>
          <w:szCs w:val="32"/>
          <w:lang w:val="en-GB"/>
        </w:rPr>
        <w:t>Available</w:t>
      </w:r>
      <w:r w:rsidRPr="30F4B907" w:rsidR="5B4AD8EA">
        <w:rPr>
          <w:rFonts w:ascii="Calibri" w:hAnsi="Calibri" w:eastAsia="Calibri" w:cs="Calibri"/>
          <w:b w:val="0"/>
          <w:bCs w:val="0"/>
          <w:i w:val="0"/>
          <w:iCs w:val="0"/>
          <w:caps w:val="0"/>
          <w:smallCaps w:val="0"/>
          <w:noProof w:val="0"/>
          <w:color w:val="212121"/>
          <w:sz w:val="32"/>
          <w:szCs w:val="32"/>
          <w:lang w:val="en-GB"/>
        </w:rPr>
        <w:t xml:space="preserve"> at: </w:t>
      </w:r>
      <w:hyperlink r:id="R2e67f843c1574f24">
        <w:r w:rsidRPr="30F4B907" w:rsidR="5B4AD8EA">
          <w:rPr>
            <w:rStyle w:val="Hyperlink"/>
            <w:rFonts w:ascii="Calibri" w:hAnsi="Calibri" w:eastAsia="Calibri" w:cs="Calibri"/>
            <w:noProof w:val="0"/>
            <w:sz w:val="32"/>
            <w:szCs w:val="32"/>
            <w:lang w:val="en-GB"/>
          </w:rPr>
          <w:t>https://pubmed.ncbi.nlm.nih.gov/24521110/</w:t>
        </w:r>
      </w:hyperlink>
      <w:r w:rsidRPr="30F4B907" w:rsidR="5B4AD8EA">
        <w:rPr>
          <w:rFonts w:ascii="Calibri" w:hAnsi="Calibri" w:eastAsia="Calibri" w:cs="Calibri"/>
          <w:noProof w:val="0"/>
          <w:sz w:val="32"/>
          <w:szCs w:val="32"/>
          <w:lang w:val="en-GB"/>
        </w:rPr>
        <w:t xml:space="preserve"> (Accessed in April 2023).</w:t>
      </w:r>
    </w:p>
    <w:p w:rsidR="7878644F" w:rsidP="30F4B907" w:rsidRDefault="7878644F" w14:paraId="66678BF4" w14:textId="7C65AA1C">
      <w:pPr>
        <w:pStyle w:val="Normal"/>
        <w:rPr>
          <w:rFonts w:ascii="Calibri" w:hAnsi="Calibri" w:eastAsia="Calibri" w:cs="Calibri"/>
          <w:b w:val="0"/>
          <w:bCs w:val="0"/>
          <w:i w:val="1"/>
          <w:iCs w:val="1"/>
          <w:caps w:val="0"/>
          <w:smallCaps w:val="0"/>
          <w:noProof w:val="0"/>
          <w:color w:val="212121" w:themeColor="text1" w:themeTint="FF" w:themeShade="FF"/>
          <w:sz w:val="32"/>
          <w:szCs w:val="32"/>
          <w:lang w:val="en-GB"/>
        </w:rPr>
      </w:pPr>
      <w:bookmarkStart w:name="_Int_N9BRQ1IQ" w:id="1032616987"/>
      <w:r w:rsidRPr="30F4B907" w:rsidR="45BC7766">
        <w:rPr>
          <w:rFonts w:ascii="Calibri" w:hAnsi="Calibri" w:eastAsia="Calibri" w:cs="Calibri"/>
          <w:b w:val="0"/>
          <w:bCs w:val="0"/>
          <w:i w:val="0"/>
          <w:iCs w:val="0"/>
          <w:caps w:val="0"/>
          <w:smallCaps w:val="0"/>
          <w:noProof w:val="0"/>
          <w:color w:val="212121"/>
          <w:sz w:val="32"/>
          <w:szCs w:val="32"/>
          <w:lang w:val="en-GB"/>
        </w:rPr>
        <w:t>Tiotiu</w:t>
      </w:r>
      <w:r w:rsidRPr="30F4B907" w:rsidR="45BC7766">
        <w:rPr>
          <w:rFonts w:ascii="Calibri" w:hAnsi="Calibri" w:eastAsia="Calibri" w:cs="Calibri"/>
          <w:b w:val="0"/>
          <w:bCs w:val="0"/>
          <w:i w:val="0"/>
          <w:iCs w:val="0"/>
          <w:caps w:val="0"/>
          <w:smallCaps w:val="0"/>
          <w:noProof w:val="0"/>
          <w:color w:val="212121"/>
          <w:sz w:val="32"/>
          <w:szCs w:val="32"/>
          <w:lang w:val="en-GB"/>
        </w:rPr>
        <w:t xml:space="preserve">, A. I., </w:t>
      </w:r>
      <w:r w:rsidRPr="30F4B907" w:rsidR="45BC7766">
        <w:rPr>
          <w:rFonts w:ascii="Calibri" w:hAnsi="Calibri" w:eastAsia="Calibri" w:cs="Calibri"/>
          <w:b w:val="0"/>
          <w:bCs w:val="0"/>
          <w:i w:val="0"/>
          <w:iCs w:val="0"/>
          <w:caps w:val="0"/>
          <w:smallCaps w:val="0"/>
          <w:noProof w:val="0"/>
          <w:color w:val="212121"/>
          <w:sz w:val="32"/>
          <w:szCs w:val="32"/>
          <w:lang w:val="en-GB"/>
        </w:rPr>
        <w:t>Novakova</w:t>
      </w:r>
      <w:r w:rsidRPr="30F4B907" w:rsidR="45BC7766">
        <w:rPr>
          <w:rFonts w:ascii="Calibri" w:hAnsi="Calibri" w:eastAsia="Calibri" w:cs="Calibri"/>
          <w:b w:val="0"/>
          <w:bCs w:val="0"/>
          <w:i w:val="0"/>
          <w:iCs w:val="0"/>
          <w:caps w:val="0"/>
          <w:smallCaps w:val="0"/>
          <w:noProof w:val="0"/>
          <w:color w:val="212121"/>
          <w:sz w:val="32"/>
          <w:szCs w:val="32"/>
          <w:lang w:val="en-GB"/>
        </w:rPr>
        <w:t xml:space="preserve">, S., Labor, M., Emelyanov, A., </w:t>
      </w:r>
      <w:r w:rsidRPr="30F4B907" w:rsidR="45BC7766">
        <w:rPr>
          <w:rFonts w:ascii="Calibri" w:hAnsi="Calibri" w:eastAsia="Calibri" w:cs="Calibri"/>
          <w:b w:val="0"/>
          <w:bCs w:val="0"/>
          <w:i w:val="0"/>
          <w:iCs w:val="0"/>
          <w:caps w:val="0"/>
          <w:smallCaps w:val="0"/>
          <w:noProof w:val="0"/>
          <w:color w:val="212121"/>
          <w:sz w:val="32"/>
          <w:szCs w:val="32"/>
          <w:lang w:val="en-GB"/>
        </w:rPr>
        <w:t>Mihaicuta</w:t>
      </w:r>
      <w:r w:rsidRPr="30F4B907" w:rsidR="45BC7766">
        <w:rPr>
          <w:rFonts w:ascii="Calibri" w:hAnsi="Calibri" w:eastAsia="Calibri" w:cs="Calibri"/>
          <w:b w:val="0"/>
          <w:bCs w:val="0"/>
          <w:i w:val="0"/>
          <w:iCs w:val="0"/>
          <w:caps w:val="0"/>
          <w:smallCaps w:val="0"/>
          <w:noProof w:val="0"/>
          <w:color w:val="212121"/>
          <w:sz w:val="32"/>
          <w:szCs w:val="32"/>
          <w:lang w:val="en-GB"/>
        </w:rPr>
        <w:t xml:space="preserve">, S., </w:t>
      </w:r>
      <w:r w:rsidRPr="30F4B907" w:rsidR="45BC7766">
        <w:rPr>
          <w:rFonts w:ascii="Calibri" w:hAnsi="Calibri" w:eastAsia="Calibri" w:cs="Calibri"/>
          <w:b w:val="0"/>
          <w:bCs w:val="0"/>
          <w:i w:val="0"/>
          <w:iCs w:val="0"/>
          <w:caps w:val="0"/>
          <w:smallCaps w:val="0"/>
          <w:noProof w:val="0"/>
          <w:color w:val="212121"/>
          <w:sz w:val="32"/>
          <w:szCs w:val="32"/>
          <w:lang w:val="en-GB"/>
        </w:rPr>
        <w:t>Novakova</w:t>
      </w:r>
      <w:r w:rsidRPr="30F4B907" w:rsidR="45BC7766">
        <w:rPr>
          <w:rFonts w:ascii="Calibri" w:hAnsi="Calibri" w:eastAsia="Calibri" w:cs="Calibri"/>
          <w:b w:val="0"/>
          <w:bCs w:val="0"/>
          <w:i w:val="0"/>
          <w:iCs w:val="0"/>
          <w:caps w:val="0"/>
          <w:smallCaps w:val="0"/>
          <w:noProof w:val="0"/>
          <w:color w:val="212121"/>
          <w:sz w:val="32"/>
          <w:szCs w:val="32"/>
          <w:lang w:val="en-GB"/>
        </w:rPr>
        <w:t xml:space="preserve">, P., &amp; </w:t>
      </w:r>
      <w:r w:rsidRPr="30F4B907" w:rsidR="45BC7766">
        <w:rPr>
          <w:rFonts w:ascii="Calibri" w:hAnsi="Calibri" w:eastAsia="Calibri" w:cs="Calibri"/>
          <w:b w:val="0"/>
          <w:bCs w:val="0"/>
          <w:i w:val="0"/>
          <w:iCs w:val="0"/>
          <w:caps w:val="0"/>
          <w:smallCaps w:val="0"/>
          <w:noProof w:val="0"/>
          <w:color w:val="212121"/>
          <w:sz w:val="32"/>
          <w:szCs w:val="32"/>
          <w:lang w:val="en-GB"/>
        </w:rPr>
        <w:t>Nedeva</w:t>
      </w:r>
      <w:r w:rsidRPr="30F4B907" w:rsidR="45BC7766">
        <w:rPr>
          <w:rFonts w:ascii="Calibri" w:hAnsi="Calibri" w:eastAsia="Calibri" w:cs="Calibri"/>
          <w:b w:val="0"/>
          <w:bCs w:val="0"/>
          <w:i w:val="0"/>
          <w:iCs w:val="0"/>
          <w:caps w:val="0"/>
          <w:smallCaps w:val="0"/>
          <w:noProof w:val="0"/>
          <w:color w:val="212121"/>
          <w:sz w:val="32"/>
          <w:szCs w:val="32"/>
          <w:lang w:val="en-GB"/>
        </w:rPr>
        <w:t>, D. (2020)</w:t>
      </w:r>
      <w:r w:rsidRPr="30F4B907" w:rsidR="45BC7766">
        <w:rPr>
          <w:rFonts w:ascii="Calibri" w:hAnsi="Calibri" w:eastAsia="Calibri" w:cs="Calibri"/>
          <w:b w:val="0"/>
          <w:bCs w:val="0"/>
          <w:i w:val="1"/>
          <w:iCs w:val="1"/>
          <w:caps w:val="0"/>
          <w:smallCaps w:val="0"/>
          <w:noProof w:val="0"/>
          <w:color w:val="212121"/>
          <w:sz w:val="32"/>
          <w:szCs w:val="32"/>
          <w:lang w:val="en-GB"/>
        </w:rPr>
        <w:t>.</w:t>
      </w:r>
      <w:bookmarkEnd w:id="1032616987"/>
      <w:r w:rsidRPr="30F4B907" w:rsidR="45BC7766">
        <w:rPr>
          <w:rFonts w:ascii="Calibri" w:hAnsi="Calibri" w:eastAsia="Calibri" w:cs="Calibri"/>
          <w:b w:val="0"/>
          <w:bCs w:val="0"/>
          <w:i w:val="1"/>
          <w:iCs w:val="1"/>
          <w:caps w:val="0"/>
          <w:smallCaps w:val="0"/>
          <w:noProof w:val="0"/>
          <w:color w:val="212121"/>
          <w:sz w:val="32"/>
          <w:szCs w:val="32"/>
          <w:lang w:val="en-GB"/>
        </w:rPr>
        <w:t xml:space="preserve"> Progress in Occupational Asthma. </w:t>
      </w:r>
      <w:r w:rsidRPr="30F4B907" w:rsidR="45BC7766">
        <w:rPr>
          <w:rFonts w:ascii="Calibri" w:hAnsi="Calibri" w:eastAsia="Calibri" w:cs="Calibri"/>
          <w:b w:val="0"/>
          <w:bCs w:val="0"/>
          <w:i w:val="1"/>
          <w:iCs w:val="1"/>
          <w:caps w:val="0"/>
          <w:smallCaps w:val="0"/>
          <w:noProof w:val="0"/>
          <w:color w:val="212121"/>
          <w:sz w:val="32"/>
          <w:szCs w:val="32"/>
          <w:lang w:val="en-GB"/>
        </w:rPr>
        <w:t>International journal of environmental research and public health</w:t>
      </w:r>
      <w:r w:rsidRPr="30F4B907" w:rsidR="45BC7766">
        <w:rPr>
          <w:rFonts w:ascii="Calibri" w:hAnsi="Calibri" w:eastAsia="Calibri" w:cs="Calibri"/>
          <w:b w:val="0"/>
          <w:bCs w:val="0"/>
          <w:i w:val="1"/>
          <w:iCs w:val="1"/>
          <w:caps w:val="0"/>
          <w:smallCaps w:val="0"/>
          <w:noProof w:val="0"/>
          <w:color w:val="212121"/>
          <w:sz w:val="32"/>
          <w:szCs w:val="32"/>
          <w:lang w:val="en-GB"/>
        </w:rPr>
        <w:t xml:space="preserve">, </w:t>
      </w:r>
      <w:r w:rsidRPr="30F4B907" w:rsidR="45BC7766">
        <w:rPr>
          <w:rFonts w:ascii="Calibri" w:hAnsi="Calibri" w:eastAsia="Calibri" w:cs="Calibri"/>
          <w:b w:val="0"/>
          <w:bCs w:val="0"/>
          <w:i w:val="1"/>
          <w:iCs w:val="1"/>
          <w:caps w:val="0"/>
          <w:smallCaps w:val="0"/>
          <w:noProof w:val="0"/>
          <w:color w:val="212121"/>
          <w:sz w:val="32"/>
          <w:szCs w:val="32"/>
          <w:lang w:val="en-GB"/>
        </w:rPr>
        <w:t>17</w:t>
      </w:r>
      <w:r w:rsidRPr="30F4B907" w:rsidR="45BC7766">
        <w:rPr>
          <w:rFonts w:ascii="Calibri" w:hAnsi="Calibri" w:eastAsia="Calibri" w:cs="Calibri"/>
          <w:b w:val="0"/>
          <w:bCs w:val="0"/>
          <w:i w:val="1"/>
          <w:iCs w:val="1"/>
          <w:caps w:val="0"/>
          <w:smallCaps w:val="0"/>
          <w:noProof w:val="0"/>
          <w:color w:val="212121"/>
          <w:sz w:val="32"/>
          <w:szCs w:val="32"/>
          <w:lang w:val="en-GB"/>
        </w:rPr>
        <w:t xml:space="preserve">(12), 4553. </w:t>
      </w:r>
      <w:hyperlink r:id="Rbecaa91b8c6f4f26">
        <w:r w:rsidRPr="30F4B907" w:rsidR="45BC7766">
          <w:rPr>
            <w:rStyle w:val="Hyperlink"/>
            <w:rFonts w:ascii="Calibri" w:hAnsi="Calibri" w:eastAsia="Calibri" w:cs="Calibri"/>
            <w:b w:val="0"/>
            <w:bCs w:val="0"/>
            <w:i w:val="1"/>
            <w:iCs w:val="1"/>
            <w:caps w:val="0"/>
            <w:smallCaps w:val="0"/>
            <w:noProof w:val="0"/>
            <w:sz w:val="32"/>
            <w:szCs w:val="32"/>
            <w:lang w:val="en-GB"/>
          </w:rPr>
          <w:t>https://doi.org/10.3390/ijerph17124553</w:t>
        </w:r>
        <w:r w:rsidRPr="30F4B907" w:rsidR="1648E040">
          <w:rPr>
            <w:rStyle w:val="Hyperlink"/>
            <w:rFonts w:ascii="Calibri" w:hAnsi="Calibri" w:eastAsia="Calibri" w:cs="Calibri"/>
            <w:b w:val="0"/>
            <w:bCs w:val="0"/>
            <w:i w:val="1"/>
            <w:iCs w:val="1"/>
            <w:caps w:val="0"/>
            <w:smallCaps w:val="0"/>
            <w:noProof w:val="0"/>
            <w:sz w:val="32"/>
            <w:szCs w:val="32"/>
            <w:lang w:val="en-GB"/>
          </w:rPr>
          <w:t>(aAccessed</w:t>
        </w:r>
      </w:hyperlink>
      <w:r w:rsidRPr="30F4B907" w:rsidR="1648E040">
        <w:rPr>
          <w:rFonts w:ascii="Calibri" w:hAnsi="Calibri" w:eastAsia="Calibri" w:cs="Calibri"/>
          <w:b w:val="0"/>
          <w:bCs w:val="0"/>
          <w:i w:val="1"/>
          <w:iCs w:val="1"/>
          <w:caps w:val="0"/>
          <w:smallCaps w:val="0"/>
          <w:noProof w:val="0"/>
          <w:sz w:val="32"/>
          <w:szCs w:val="32"/>
          <w:lang w:val="en-GB"/>
        </w:rPr>
        <w:t xml:space="preserve"> in </w:t>
      </w:r>
      <w:r w:rsidRPr="30F4B907" w:rsidR="1648E040">
        <w:rPr>
          <w:rFonts w:ascii="Calibri" w:hAnsi="Calibri" w:eastAsia="Calibri" w:cs="Calibri"/>
          <w:b w:val="0"/>
          <w:bCs w:val="0"/>
          <w:i w:val="1"/>
          <w:iCs w:val="1"/>
          <w:caps w:val="0"/>
          <w:smallCaps w:val="0"/>
          <w:noProof w:val="0"/>
          <w:sz w:val="32"/>
          <w:szCs w:val="32"/>
          <w:lang w:val="en-GB"/>
        </w:rPr>
        <w:t>March</w:t>
      </w:r>
      <w:r w:rsidRPr="30F4B907" w:rsidR="1648E040">
        <w:rPr>
          <w:rFonts w:ascii="Calibri" w:hAnsi="Calibri" w:eastAsia="Calibri" w:cs="Calibri"/>
          <w:b w:val="0"/>
          <w:bCs w:val="0"/>
          <w:i w:val="1"/>
          <w:iCs w:val="1"/>
          <w:caps w:val="0"/>
          <w:smallCaps w:val="0"/>
          <w:noProof w:val="0"/>
          <w:sz w:val="32"/>
          <w:szCs w:val="32"/>
          <w:lang w:val="en-GB"/>
        </w:rPr>
        <w:t xml:space="preserve"> 2023). </w:t>
      </w:r>
    </w:p>
    <w:p w:rsidR="2AA02F20" w:rsidP="30F4B907" w:rsidRDefault="2AA02F20" w14:paraId="121BD5B5" w14:textId="23F96DB9">
      <w:pPr>
        <w:pStyle w:val="Normal"/>
        <w:rPr>
          <w:rFonts w:ascii="Calibri" w:hAnsi="Calibri" w:eastAsia="Calibri" w:cs="Calibri"/>
          <w:noProof w:val="0"/>
          <w:sz w:val="32"/>
          <w:szCs w:val="32"/>
          <w:lang w:val="en-GB"/>
        </w:rPr>
      </w:pPr>
      <w:r w:rsidRPr="6F6D848B" w:rsidR="79D6DD7F">
        <w:rPr>
          <w:rFonts w:ascii="Calibri" w:hAnsi="Calibri" w:eastAsia="Calibri" w:cs="Calibri"/>
          <w:b w:val="0"/>
          <w:bCs w:val="0"/>
          <w:i w:val="0"/>
          <w:iCs w:val="0"/>
          <w:noProof w:val="0"/>
          <w:color w:val="000000" w:themeColor="text1" w:themeTint="FF" w:themeShade="FF"/>
          <w:sz w:val="32"/>
          <w:szCs w:val="32"/>
          <w:lang w:val="en-GB"/>
        </w:rPr>
        <w:t xml:space="preserve">Welsh Government (2020) </w:t>
      </w:r>
      <w:r w:rsidRPr="6F6D848B" w:rsidR="79D6DD7F">
        <w:rPr>
          <w:rFonts w:ascii="Calibri" w:hAnsi="Calibri" w:eastAsia="Calibri" w:cs="Calibri"/>
          <w:b w:val="0"/>
          <w:bCs w:val="0"/>
          <w:i w:val="1"/>
          <w:iCs w:val="1"/>
          <w:noProof w:val="0"/>
          <w:color w:val="000000" w:themeColor="text1" w:themeTint="FF" w:themeShade="FF"/>
          <w:sz w:val="32"/>
          <w:szCs w:val="32"/>
          <w:lang w:val="en-GB"/>
        </w:rPr>
        <w:t xml:space="preserve">Respiratory health delivery plan 2021-2020. </w:t>
      </w:r>
      <w:r w:rsidRPr="6F6D848B" w:rsidR="79D6DD7F">
        <w:rPr>
          <w:rFonts w:ascii="Calibri" w:hAnsi="Calibri" w:eastAsia="Calibri" w:cs="Calibri"/>
          <w:b w:val="0"/>
          <w:bCs w:val="0"/>
          <w:i w:val="0"/>
          <w:iCs w:val="0"/>
          <w:noProof w:val="0"/>
          <w:color w:val="000000" w:themeColor="text1" w:themeTint="FF" w:themeShade="FF"/>
          <w:sz w:val="32"/>
          <w:szCs w:val="32"/>
          <w:lang w:val="en-GB"/>
        </w:rPr>
        <w:t>Available a</w:t>
      </w:r>
      <w:r w:rsidRPr="6F6D848B" w:rsidR="11679EE6">
        <w:rPr>
          <w:rFonts w:ascii="Calibri" w:hAnsi="Calibri" w:eastAsia="Calibri" w:cs="Calibri"/>
          <w:b w:val="0"/>
          <w:bCs w:val="0"/>
          <w:i w:val="0"/>
          <w:iCs w:val="0"/>
          <w:noProof w:val="0"/>
          <w:color w:val="000000" w:themeColor="text1" w:themeTint="FF" w:themeShade="FF"/>
          <w:sz w:val="32"/>
          <w:szCs w:val="32"/>
          <w:lang w:val="en-GB"/>
        </w:rPr>
        <w:t xml:space="preserve">t: </w:t>
      </w:r>
      <w:hyperlink r:id="Rb448d41bc62d43bd">
        <w:r w:rsidRPr="6F6D848B" w:rsidR="11679EE6">
          <w:rPr>
            <w:rStyle w:val="Hyperlink"/>
            <w:rFonts w:ascii="Calibri" w:hAnsi="Calibri" w:eastAsia="Calibri" w:cs="Calibri"/>
            <w:noProof w:val="0"/>
            <w:sz w:val="32"/>
            <w:szCs w:val="32"/>
            <w:lang w:val="en-GB"/>
          </w:rPr>
          <w:t>https://www.gov.wales/sites/default/files/publications/2018-12/respiratory-health-delivery-plan-2018-2020.pdf</w:t>
        </w:r>
      </w:hyperlink>
      <w:r w:rsidRPr="6F6D848B" w:rsidR="11679EE6">
        <w:rPr>
          <w:rFonts w:ascii="Calibri" w:hAnsi="Calibri" w:eastAsia="Calibri" w:cs="Calibri"/>
          <w:noProof w:val="0"/>
          <w:sz w:val="32"/>
          <w:szCs w:val="32"/>
          <w:lang w:val="en-GB"/>
        </w:rPr>
        <w:t xml:space="preserve"> (Accessed in March 2023).</w:t>
      </w:r>
    </w:p>
    <w:p w:rsidR="2AA02F20" w:rsidP="7878644F" w:rsidRDefault="2AA02F20" w14:paraId="66F42CCF" w14:textId="5C95B3F8">
      <w:pPr>
        <w:pStyle w:val="Normal"/>
        <w:rPr>
          <w:rFonts w:ascii="Calibri" w:hAnsi="Calibri" w:eastAsia="Calibri" w:cs="Calibri"/>
          <w:noProof w:val="0"/>
          <w:sz w:val="32"/>
          <w:szCs w:val="32"/>
          <w:lang w:val="en-GB"/>
        </w:rPr>
      </w:pPr>
      <w:r w:rsidRPr="30F4B907" w:rsidR="2AA02F20">
        <w:rPr>
          <w:rFonts w:ascii="Calibri" w:hAnsi="Calibri" w:eastAsia="Calibri" w:cs="Calibri"/>
          <w:b w:val="0"/>
          <w:bCs w:val="0"/>
          <w:i w:val="0"/>
          <w:iCs w:val="0"/>
          <w:noProof w:val="0"/>
          <w:color w:val="000000" w:themeColor="text1" w:themeTint="FF" w:themeShade="FF"/>
          <w:sz w:val="32"/>
          <w:szCs w:val="32"/>
          <w:lang w:val="en-GB"/>
        </w:rPr>
        <w:t xml:space="preserve">Whittamore, A. (2022) Asthma+ Lung UK. Available at: </w:t>
      </w:r>
      <w:hyperlink r:id="R555c828cd3c54237">
        <w:r w:rsidRPr="30F4B907" w:rsidR="2AA02F20">
          <w:rPr>
            <w:rStyle w:val="Hyperlink"/>
            <w:rFonts w:ascii="Calibri" w:hAnsi="Calibri" w:eastAsia="Calibri" w:cs="Calibri"/>
            <w:noProof w:val="0"/>
            <w:sz w:val="32"/>
            <w:szCs w:val="32"/>
            <w:lang w:val="en-GB"/>
          </w:rPr>
          <w:t>https://www.asthmaandlung.org.uk/cost-of-living-crisis-1-in-5-people-with-asthma-surveyed-say-price-hikes-causing-asthma-attacks-as-they-cut-back-on-life-saving-medicine-food-and-electricity/</w:t>
        </w:r>
      </w:hyperlink>
      <w:r w:rsidRPr="30F4B907" w:rsidR="2AA02F20">
        <w:rPr>
          <w:rFonts w:ascii="Calibri" w:hAnsi="Calibri" w:eastAsia="Calibri" w:cs="Calibri"/>
          <w:noProof w:val="0"/>
          <w:sz w:val="32"/>
          <w:szCs w:val="32"/>
          <w:lang w:val="en-GB"/>
        </w:rPr>
        <w:t xml:space="preserve"> (Accessed 2022).</w:t>
      </w:r>
    </w:p>
    <w:p w:rsidR="5F1A3CB9" w:rsidP="7878644F" w:rsidRDefault="5F1A3CB9" w14:paraId="42D8F821" w14:textId="20008A6A">
      <w:pPr>
        <w:pStyle w:val="Normal"/>
        <w:rPr>
          <w:rFonts w:ascii="Calibri" w:hAnsi="Calibri" w:eastAsia="Calibri" w:cs="Calibri"/>
          <w:noProof w:val="0"/>
          <w:sz w:val="32"/>
          <w:szCs w:val="32"/>
          <w:lang w:val="en-GB"/>
        </w:rPr>
      </w:pPr>
      <w:r w:rsidRPr="30F4B907" w:rsidR="5F1A3CB9">
        <w:rPr>
          <w:rFonts w:ascii="Calibri" w:hAnsi="Calibri" w:eastAsia="Calibri" w:cs="Calibri"/>
          <w:noProof w:val="0"/>
          <w:sz w:val="32"/>
          <w:szCs w:val="32"/>
          <w:lang w:val="en-GB"/>
        </w:rPr>
        <w:t xml:space="preserve">World Health Organization (2022) </w:t>
      </w:r>
      <w:r w:rsidRPr="30F4B907" w:rsidR="5F1A3CB9">
        <w:rPr>
          <w:rFonts w:ascii="Calibri" w:hAnsi="Calibri" w:eastAsia="Calibri" w:cs="Calibri"/>
          <w:i w:val="1"/>
          <w:iCs w:val="1"/>
          <w:noProof w:val="0"/>
          <w:sz w:val="32"/>
          <w:szCs w:val="32"/>
          <w:lang w:val="en-GB"/>
        </w:rPr>
        <w:t>Asthma. Available</w:t>
      </w:r>
      <w:r w:rsidRPr="30F4B907" w:rsidR="5F1A3CB9">
        <w:rPr>
          <w:rFonts w:ascii="Calibri" w:hAnsi="Calibri" w:eastAsia="Calibri" w:cs="Calibri"/>
          <w:i w:val="1"/>
          <w:iCs w:val="1"/>
          <w:noProof w:val="0"/>
          <w:sz w:val="32"/>
          <w:szCs w:val="32"/>
          <w:lang w:val="en-GB"/>
        </w:rPr>
        <w:t xml:space="preserve"> at:</w:t>
      </w:r>
    </w:p>
    <w:p w:rsidR="5F1A3CB9" w:rsidP="7878644F" w:rsidRDefault="5F1A3CB9" w14:paraId="483FEFD0" w14:textId="5A1AA7BB">
      <w:pPr>
        <w:pStyle w:val="Normal"/>
        <w:rPr>
          <w:rFonts w:ascii="Calibri" w:hAnsi="Calibri" w:eastAsia="Calibri" w:cs="Calibri"/>
          <w:noProof w:val="0"/>
          <w:sz w:val="32"/>
          <w:szCs w:val="32"/>
          <w:lang w:val="en-GB"/>
        </w:rPr>
      </w:pPr>
      <w:hyperlink r:id="R6e757e4ca96e4b2c">
        <w:r w:rsidRPr="7878644F" w:rsidR="5F1A3CB9">
          <w:rPr>
            <w:rStyle w:val="Hyperlink"/>
            <w:rFonts w:ascii="Calibri" w:hAnsi="Calibri" w:eastAsia="Calibri" w:cs="Calibri"/>
            <w:noProof w:val="0"/>
            <w:sz w:val="32"/>
            <w:szCs w:val="32"/>
            <w:lang w:val="en-GB"/>
          </w:rPr>
          <w:t>https://www.who.int/news-room/fact-sheets/detail/asthma</w:t>
        </w:r>
      </w:hyperlink>
      <w:r w:rsidRPr="7878644F" w:rsidR="5F1A3CB9">
        <w:rPr>
          <w:rFonts w:ascii="Calibri" w:hAnsi="Calibri" w:eastAsia="Calibri" w:cs="Calibri"/>
          <w:noProof w:val="0"/>
          <w:sz w:val="32"/>
          <w:szCs w:val="32"/>
          <w:lang w:val="en-GB"/>
        </w:rPr>
        <w:t xml:space="preserve"> (Accessed in november2022)</w:t>
      </w:r>
    </w:p>
    <w:p w:rsidR="47D52FDA" w:rsidP="30F4B907" w:rsidRDefault="47D52FDA" w14:paraId="597710AD" w14:textId="3563DA56">
      <w:pPr>
        <w:pStyle w:val="Normal"/>
        <w:rPr>
          <w:rFonts w:ascii="Roboto" w:hAnsi="Roboto" w:eastAsia="Roboto" w:cs="Roboto"/>
          <w:noProof w:val="0"/>
          <w:sz w:val="32"/>
          <w:szCs w:val="32"/>
          <w:lang w:val="en-GB"/>
        </w:rPr>
      </w:pPr>
      <w:r w:rsidRPr="30F4B907" w:rsidR="47D52FDA">
        <w:rPr>
          <w:rFonts w:ascii="Roboto" w:hAnsi="Roboto" w:eastAsia="Roboto" w:cs="Roboto"/>
          <w:b w:val="0"/>
          <w:bCs w:val="0"/>
          <w:i w:val="0"/>
          <w:iCs w:val="0"/>
          <w:caps w:val="0"/>
          <w:smallCaps w:val="0"/>
          <w:noProof w:val="0"/>
          <w:color w:val="212121"/>
          <w:sz w:val="32"/>
          <w:szCs w:val="32"/>
          <w:lang w:val="en-GB"/>
        </w:rPr>
        <w:t xml:space="preserve">Wu TD, Brigham EP, Peng R, Koehler K, Rand C, Matsui EC, Diette GB, Hansel NN, McCormack MC. Overweight/obesity enhances associations between </w:t>
      </w:r>
      <w:r w:rsidRPr="30F4B907" w:rsidR="47D52FDA">
        <w:rPr>
          <w:rFonts w:ascii="Roboto" w:hAnsi="Roboto" w:eastAsia="Roboto" w:cs="Roboto"/>
          <w:b w:val="0"/>
          <w:bCs w:val="0"/>
          <w:i w:val="0"/>
          <w:iCs w:val="0"/>
          <w:caps w:val="0"/>
          <w:smallCaps w:val="0"/>
          <w:noProof w:val="0"/>
          <w:color w:val="212121"/>
          <w:sz w:val="32"/>
          <w:szCs w:val="32"/>
          <w:lang w:val="en-GB"/>
        </w:rPr>
        <w:t>secondhand</w:t>
      </w:r>
      <w:r w:rsidRPr="30F4B907" w:rsidR="47D52FDA">
        <w:rPr>
          <w:rFonts w:ascii="Roboto" w:hAnsi="Roboto" w:eastAsia="Roboto" w:cs="Roboto"/>
          <w:b w:val="0"/>
          <w:bCs w:val="0"/>
          <w:i w:val="0"/>
          <w:iCs w:val="0"/>
          <w:caps w:val="0"/>
          <w:smallCaps w:val="0"/>
          <w:noProof w:val="0"/>
          <w:color w:val="212121"/>
          <w:sz w:val="32"/>
          <w:szCs w:val="32"/>
          <w:lang w:val="en-GB"/>
        </w:rPr>
        <w:t xml:space="preserve"> smoke exposure and asthma morbidity in children. J Allergy Clin Immunol </w:t>
      </w:r>
      <w:r w:rsidRPr="30F4B907" w:rsidR="47D52FDA">
        <w:rPr>
          <w:rFonts w:ascii="Roboto" w:hAnsi="Roboto" w:eastAsia="Roboto" w:cs="Roboto"/>
          <w:b w:val="0"/>
          <w:bCs w:val="0"/>
          <w:i w:val="0"/>
          <w:iCs w:val="0"/>
          <w:caps w:val="0"/>
          <w:smallCaps w:val="0"/>
          <w:noProof w:val="0"/>
          <w:color w:val="212121"/>
          <w:sz w:val="32"/>
          <w:szCs w:val="32"/>
          <w:lang w:val="en-GB"/>
        </w:rPr>
        <w:t>Pract</w:t>
      </w:r>
      <w:r w:rsidRPr="30F4B907" w:rsidR="47D52FDA">
        <w:rPr>
          <w:rFonts w:ascii="Roboto" w:hAnsi="Roboto" w:eastAsia="Roboto" w:cs="Roboto"/>
          <w:b w:val="0"/>
          <w:bCs w:val="0"/>
          <w:i w:val="0"/>
          <w:iCs w:val="0"/>
          <w:caps w:val="0"/>
          <w:smallCaps w:val="0"/>
          <w:noProof w:val="0"/>
          <w:color w:val="212121"/>
          <w:sz w:val="32"/>
          <w:szCs w:val="32"/>
          <w:lang w:val="en-GB"/>
        </w:rPr>
        <w:t xml:space="preserve">. 2018 Nov-Dec;6(6):2157-2159.e5. </w:t>
      </w:r>
      <w:r w:rsidRPr="30F4B907" w:rsidR="47D52FDA">
        <w:rPr>
          <w:rFonts w:ascii="Roboto" w:hAnsi="Roboto" w:eastAsia="Roboto" w:cs="Roboto"/>
          <w:b w:val="0"/>
          <w:bCs w:val="0"/>
          <w:i w:val="0"/>
          <w:iCs w:val="0"/>
          <w:caps w:val="0"/>
          <w:smallCaps w:val="0"/>
          <w:noProof w:val="0"/>
          <w:color w:val="212121"/>
          <w:sz w:val="32"/>
          <w:szCs w:val="32"/>
          <w:lang w:val="en-GB"/>
        </w:rPr>
        <w:t>doi</w:t>
      </w:r>
      <w:r w:rsidRPr="30F4B907" w:rsidR="47D52FDA">
        <w:rPr>
          <w:rFonts w:ascii="Roboto" w:hAnsi="Roboto" w:eastAsia="Roboto" w:cs="Roboto"/>
          <w:b w:val="0"/>
          <w:bCs w:val="0"/>
          <w:i w:val="0"/>
          <w:iCs w:val="0"/>
          <w:caps w:val="0"/>
          <w:smallCaps w:val="0"/>
          <w:noProof w:val="0"/>
          <w:color w:val="212121"/>
          <w:sz w:val="32"/>
          <w:szCs w:val="32"/>
          <w:lang w:val="en-GB"/>
        </w:rPr>
        <w:t xml:space="preserve">: 10.1016/j.jaip.2018.04.020.Available at: </w:t>
      </w:r>
      <w:hyperlink r:id="Rc76c7314b49c4bb5">
        <w:r w:rsidRPr="30F4B907" w:rsidR="47D52FDA">
          <w:rPr>
            <w:rStyle w:val="Hyperlink"/>
            <w:rFonts w:ascii="Roboto" w:hAnsi="Roboto" w:eastAsia="Roboto" w:cs="Roboto"/>
            <w:noProof w:val="0"/>
            <w:sz w:val="32"/>
            <w:szCs w:val="32"/>
            <w:lang w:val="en-GB"/>
          </w:rPr>
          <w:t>https://www.ncbi.nlm.nih.gov/pmc/articles/PMC6215532/</w:t>
        </w:r>
      </w:hyperlink>
      <w:r w:rsidRPr="30F4B907" w:rsidR="47D52FDA">
        <w:rPr>
          <w:rFonts w:ascii="Roboto" w:hAnsi="Roboto" w:eastAsia="Roboto" w:cs="Roboto"/>
          <w:noProof w:val="0"/>
          <w:sz w:val="32"/>
          <w:szCs w:val="32"/>
          <w:lang w:val="en-GB"/>
        </w:rPr>
        <w:t xml:space="preserve"> (A</w:t>
      </w:r>
      <w:r w:rsidRPr="30F4B907" w:rsidR="3DDC82CB">
        <w:rPr>
          <w:rFonts w:ascii="Roboto" w:hAnsi="Roboto" w:eastAsia="Roboto" w:cs="Roboto"/>
          <w:noProof w:val="0"/>
          <w:sz w:val="32"/>
          <w:szCs w:val="32"/>
          <w:lang w:val="en-GB"/>
        </w:rPr>
        <w:t>ccessed in April 2023).</w:t>
      </w:r>
    </w:p>
    <w:p w:rsidR="7878644F" w:rsidP="7878644F" w:rsidRDefault="7878644F" w14:paraId="0D7E07EB" w14:textId="3D19478B">
      <w:pPr>
        <w:pStyle w:val="Normal"/>
        <w:rPr>
          <w:rFonts w:ascii="Calibri" w:hAnsi="Calibri" w:eastAsia="Calibri" w:cs="Calibri"/>
          <w:noProof w:val="0"/>
          <w:sz w:val="32"/>
          <w:szCs w:val="32"/>
          <w:lang w:val="en-GB"/>
        </w:rPr>
      </w:pPr>
      <w:r w:rsidRPr="6F6D848B" w:rsidR="2C24A6D6">
        <w:rPr>
          <w:rFonts w:ascii="Calibri" w:hAnsi="Calibri" w:eastAsia="Calibri" w:cs="Calibri"/>
          <w:noProof w:val="0"/>
          <w:sz w:val="32"/>
          <w:szCs w:val="32"/>
          <w:lang w:val="en-GB"/>
        </w:rPr>
        <w:t xml:space="preserve">                                                    13</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bookmark int2:bookmarkName="_Int_N9BRQ1IQ" int2:invalidationBookmarkName="" int2:hashCode="u0X38ywvIQc7VN" int2:id="LEV9Nj6X">
      <int2:extLst>
        <oel:ext uri="426473B9-03D8-482F-96C9-C2C85392BACA">
          <int2:similarityCritique int2:version="1" int2:context="Tiotiu, A. I., Novakova, S., Labor, M., Emelyanov, A., Mihaicuta, S., Novakova, P., &amp; Nedeva, D. (2020).">
            <int2:source int2:sourceType="Online" int2:sourceTitle="Assessment and Management of Occupational Asthma. - Europe PMC" int2:sourceUrl="https://europepmc.org/article/MED/33161958" int2:sourceSnippet="Tiotiu AI, Novakova S, Labor M, Emelyanov A, Mihaicuta S, Novakova P, Nedeva D. Int J Environ Res Public Health, 17(12), 24 Jun 2020 Cited by: 0 articles | PMID: 32599814 | PMCID: PMC7345155. Review Free to read &amp; use">
              <int2:suggestions int2:citationType="Inline">
                <int2:suggestion int2:citationStyle="Mla" int2:isIdentical="0">
                  <int2:citationText>(“Assessment and Management of Occupational Asthma. - Europe PMC”)</int2:citationText>
                </int2:suggestion>
                <int2:suggestion int2:citationStyle="Apa" int2:isIdentical="0">
                  <int2:citationText>(“Assessment and Management of Occupational Asthma. - Europe PMC”)</int2:citationText>
                </int2:suggestion>
                <int2:suggestion int2:citationStyle="Chicago" int2:isIdentical="0">
                  <int2:citationText>(“Assessment and Management of Occupational Asthma. - Europe PMC”)</int2:citationText>
                </int2:suggestion>
              </int2:suggestions>
              <int2:suggestions int2:citationType="Full">
                <int2:suggestion int2:citationStyle="Mla" int2:isIdentical="0">
                  <int2:citationText>&lt;i&gt;Assessment and Management of Occupational Asthma. - Europe PMC&lt;/i&gt;, https://europepmc.org/article/MED/33161958.</int2:citationText>
                </int2:suggestion>
                <int2:suggestion int2:citationStyle="Apa" int2:isIdentical="0">
                  <int2:citationText>&lt;i&gt;Assessment and Management of Occupational Asthma. - Europe PMC&lt;/i&gt;. (n.d.). Retrieved from https://europepmc.org/article/MED/33161958</int2:citationText>
                </int2:suggestion>
                <int2:suggestion int2:citationStyle="Chicago" int2:isIdentical="0">
                  <int2:citationText>“Assessment and Management of Occupational Asthma. - Europe PMC” n.d., https://europepmc.org/article/MED/33161958.</int2:citationText>
                </int2:suggestion>
              </int2:suggestions>
            </int2:source>
            <int2:source int2:sourceType="Online" int2:sourceTitle="Occupational asthma and IgE sensitization in a pharmaceutical company ..." int2:sourceUrl="https://europepmc.org/article/MED/3579003" int2:sourceSnippet="We assessed the prevalence of occupational asthma and IgE sensitization to psyllium in a pharmaceutical company producing psyllium hydrophilic mucilloid, which is used as a laxative. ... Tiotiu AI, Novakova S, Labor M, Emelyanov A, Mihaicuta S, Novakova P, Nedeva D. Int J Environ Res Public Health, 17(12), 24 Jun 2020 ...">
              <int2:suggestions int2:citationType="Inline">
                <int2:suggestion int2:citationStyle="Mla" int2:isIdentical="0">
                  <int2:citationText>(“Occupational asthma and IgE sensitization in a pharmaceutical company ...”)</int2:citationText>
                </int2:suggestion>
                <int2:suggestion int2:citationStyle="Apa" int2:isIdentical="0">
                  <int2:citationText>(“Occupational asthma and IgE sensitization in a pharmaceutical company ...”)</int2:citationText>
                </int2:suggestion>
                <int2:suggestion int2:citationStyle="Chicago" int2:isIdentical="0">
                  <int2:citationText>(“Occupational asthma and IgE sensitization in a pharmaceutical company ...”)</int2:citationText>
                </int2:suggestion>
              </int2:suggestions>
              <int2:suggestions int2:citationType="Full">
                <int2:suggestion int2:citationStyle="Mla" int2:isIdentical="0">
                  <int2:citationText>&lt;i&gt;Occupational asthma and IgE sensitization in a pharmaceutical company ...&lt;/i&gt;, https://europepmc.org/article/MED/3579003.</int2:citationText>
                </int2:suggestion>
                <int2:suggestion int2:citationStyle="Apa" int2:isIdentical="0">
                  <int2:citationText>&lt;i&gt;Occupational asthma and IgE sensitization in a pharmaceutical company ...&lt;/i&gt;. (n.d.). Retrieved from https://europepmc.org/article/MED/3579003</int2:citationText>
                </int2:suggestion>
                <int2:suggestion int2:citationStyle="Chicago" int2:isIdentical="0">
                  <int2:citationText>“Occupational asthma and IgE sensitization in a pharmaceutical company ...” n.d., https://europepmc.org/article/MED/3579003.</int2:citationText>
                </int2:suggestion>
              </int2:suggestions>
            </int2:source>
          </int2:similarityCritique>
        </oel:ext>
      </int2:extLst>
    </int2:bookmark>
    <int2:bookmark int2:bookmarkName="_Int_fH1gHnjZ" int2:invalidationBookmarkName="" int2:hashCode="iGm62Wpem6jOIA" int2:id="RJyHBJYI">
      <int2:extLst>
        <oel:ext uri="426473B9-03D8-482F-96C9-C2C85392BACA">
          <int2:similarityCritique int2:version="1" int2:context="Nightingale, F (1859) Notes on Nursing: what it is and what is not.">
            <int2:source int2:sourceType="Online" int2:sourceTitle="Florence Nightingale’s Perspective of Nursology | Nursology" int2:sourceUrl="https://nursology.net/nurse-theories/florence-nightingales-perspective-of-nursology/" int2:sourceSnippet="Nightingale believed that programs of study of nursology—teaching and learning both theoretical and practical knowledge–should be separate from hospitals, although training was to occur in hospitals ... Nightingale, F. (1859). Notes on nursing: What it is, and what it is not. London: Harrison and Sons.">
              <int2:suggestions int2:citationType="Inline">
                <int2:suggestion int2:citationStyle="Mla" int2:isIdentical="0">
                  <int2:citationText>(“Florence Nightingale’s Perspective of Nursology | Nursology”)</int2:citationText>
                </int2:suggestion>
                <int2:suggestion int2:citationStyle="Apa" int2:isIdentical="0">
                  <int2:citationText>(“Florence Nightingale’s Perspective of Nursology | Nursology”)</int2:citationText>
                </int2:suggestion>
                <int2:suggestion int2:citationStyle="Chicago" int2:isIdentical="0">
                  <int2:citationText>(“Florence Nightingale’s Perspective of Nursology | Nursology”)</int2:citationText>
                </int2:suggestion>
              </int2:suggestions>
              <int2:suggestions int2:citationType="Full">
                <int2:suggestion int2:citationStyle="Mla" int2:isIdentical="0">
                  <int2:citationText>&lt;i&gt;Florence Nightingale’s Perspective of Nursology | Nursology&lt;/i&gt;, https://nursology.net/nurse-theories/florence-nightingales-perspective-of-nursology/.</int2:citationText>
                </int2:suggestion>
                <int2:suggestion int2:citationStyle="Apa" int2:isIdentical="0">
                  <int2:citationText>&lt;i&gt;Florence Nightingale’s Perspective of Nursology | Nursology&lt;/i&gt;. (n.d.). Retrieved from https://nursology.net/nurse-theories/florence-nightingales-perspective-of-nursology/</int2:citationText>
                </int2:suggestion>
                <int2:suggestion int2:citationStyle="Chicago" int2:isIdentical="0">
                  <int2:citationText>“Florence Nightingale’s Perspective of Nursology | Nursology” n.d., https://nursology.net/nurse-theories/florence-nightingales-perspective-of-nursology/.</int2:citationText>
                </int2:suggestion>
              </int2:suggestions>
            </int2:source>
            <int2:source int2:sourceType="Online" int2:sourceTitle="The Two Nursing Disciplinary Scientific Revolutions: Florence ..." int2:sourceUrl="https://journals.sagepub.com/doi/10.1177/0894318416648782" int2:sourceSnippet="The Two Nursing Disciplinary Scientific Revolutions: Florence Nightingale and Martha E. Rogers. Kan Koffi, RN; MSc and Jacqueline Fawcett, RN; PhD; FAAN View all authors and affiliations. ... Nightingale F. (1859). Notes on nursing: What it is and what it is not. London: Harrison. Google Scholar. Phillips J. R. (1994). Foreword.">
              <int2:suggestions int2:citationType="Inline">
                <int2:suggestion int2:citationStyle="Mla" int2:isIdentical="0">
                  <int2:citationText>(“The Two Nursing Disciplinary Scientific Revolutions: Florence ...”)</int2:citationText>
                </int2:suggestion>
                <int2:suggestion int2:citationStyle="Apa" int2:isIdentical="0">
                  <int2:citationText>(“The Two Nursing Disciplinary Scientific Revolutions: Florence ...”)</int2:citationText>
                </int2:suggestion>
                <int2:suggestion int2:citationStyle="Chicago" int2:isIdentical="0">
                  <int2:citationText>(“The Two Nursing Disciplinary Scientific Revolutions: Florence ...”)</int2:citationText>
                </int2:suggestion>
              </int2:suggestions>
              <int2:suggestions int2:citationType="Full">
                <int2:suggestion int2:citationStyle="Mla" int2:isIdentical="0">
                  <int2:citationText>&lt;i&gt;The Two Nursing Disciplinary Scientific Revolutions: Florence ...&lt;/i&gt;, https://journals.sagepub.com/doi/10.1177/0894318416648782.</int2:citationText>
                </int2:suggestion>
                <int2:suggestion int2:citationStyle="Apa" int2:isIdentical="0">
                  <int2:citationText>&lt;i&gt;The Two Nursing Disciplinary Scientific Revolutions: Florence ...&lt;/i&gt;. (n.d.). Retrieved from https://journals.sagepub.com/doi/10.1177/0894318416648782</int2:citationText>
                </int2:suggestion>
                <int2:suggestion int2:citationStyle="Chicago" int2:isIdentical="0">
                  <int2:citationText>“The Two Nursing Disciplinary Scientific Revolutions: Florence ...” n.d., https://journals.sagepub.com/doi/10.1177/0894318416648782.</int2:citationText>
                </int2:suggestion>
              </int2:suggestions>
            </int2:source>
            <int2:source int2:sourceType="Online" int2:sourceTitle="Nightingale, F. (1859) Notes on Nursing What It Is and What It Is Not ..." int2:sourceUrl="https://www.scirp.org/reference/ReferencesPapers.aspx?ReferenceID=1439573" int2:sourceSnippet="Nightingale, F. (1859) Notes on Nursing: What It Is and What It Is Not. Harrison and Sons, London. (Commemorative Addition, 1992, Lippincott Williams and Wilkins, Philadelphia). has been cited by the following article:">
              <int2:suggestions int2:citationType="Inline">
                <int2:suggestion int2:citationStyle="Mla" int2:isIdentical="0">
                  <int2:citationText>(“Nightingale, F. (1859) Notes on Nursing What It Is and What It Is Not ...”)</int2:citationText>
                </int2:suggestion>
                <int2:suggestion int2:citationStyle="Apa" int2:isIdentical="0">
                  <int2:citationText>(“Nightingale, F. (1859) Notes on Nursing What It Is and What It Is Not ...”)</int2:citationText>
                </int2:suggestion>
                <int2:suggestion int2:citationStyle="Chicago" int2:isIdentical="0">
                  <int2:citationText>(“Nightingale, F. (1859) Notes on Nursing What It Is and What It Is Not ...”)</int2:citationText>
                </int2:suggestion>
              </int2:suggestions>
              <int2:suggestions int2:citationType="Full">
                <int2:suggestion int2:citationStyle="Mla" int2:isIdentical="0">
                  <int2:citationText>&lt;i&gt;Nightingale, F. (1859) Notes on Nursing What It Is and What It Is Not ...&lt;/i&gt;, https://www.scirp.org/reference/ReferencesPapers.aspx?ReferenceID=1439573.</int2:citationText>
                </int2:suggestion>
                <int2:suggestion int2:citationStyle="Apa" int2:isIdentical="0">
                  <int2:citationText>&lt;i&gt;Nightingale, F. (1859) Notes on Nursing What It Is and What It Is Not ...&lt;/i&gt;. (n.d.). Retrieved from https://www.scirp.org/reference/ReferencesPapers.aspx?ReferenceID=1439573</int2:citationText>
                </int2:suggestion>
                <int2:suggestion int2:citationStyle="Chicago" int2:isIdentical="0">
                  <int2:citationText>“Nightingale, F. (1859) Notes on Nursing What It Is and What It Is Not ...” n.d., https://www.scirp.org/reference/ReferencesPapers.aspx?ReferenceID=1439573.</int2:citationText>
                </int2:suggestion>
              </int2:suggestions>
            </int2:source>
          </int2:similarityCritique>
        </oel:ext>
      </int2:extLst>
    </int2:bookmark>
    <int2:bookmark int2:bookmarkName="_Int_725wDfA2" int2:invalidationBookmarkName="" int2:hashCode="Mf0aX6IWx/aaWq" int2:id="6UxClB90">
      <int2:extLst>
        <oel:ext uri="426473B9-03D8-482F-96C9-C2C85392BACA">
          <int2:similarityCritique int2:version="1" int2:context="Moule, P., Aveyard, H. &amp;Goodman, M. (2017) Nursing Research an Introduction, 3rd  edn.">
            <int2:source int2:sourceType="Online" int2:sourceTitle="Nursing students' experiences of mentorship in their final placement" int2:sourceUrl="https://www.magonlinelibrary.com/doi/abs/10.12968/bjon.2017.26.9.514" int2:sourceSnippet="Moule P, Aveyard H Goodman M (2017) Nursing Research: An Introduction. 3rd edn. ... An investigative case study of pre-registration nursing students' experiences and perceptions of mentoring in one theory/practice module of the Common Foundation Programme on a Project 2000 course. J Adv Nurs 29(1): 254–62 Crossref, ...">
              <int2:suggestions int2:citationType="Inline">
                <int2:suggestion int2:citationStyle="Mla" int2:isIdentical="0">
                  <int2:citationText>(“Nursing students' experiences of mentorship in their final placement”)</int2:citationText>
                </int2:suggestion>
                <int2:suggestion int2:citationStyle="Apa" int2:isIdentical="0">
                  <int2:citationText>(“Nursing students' experiences of mentorship in their final placement”)</int2:citationText>
                </int2:suggestion>
                <int2:suggestion int2:citationStyle="Chicago" int2:isIdentical="0">
                  <int2:citationText>(“Nursing students' experiences of mentorship in their final placement”)</int2:citationText>
                </int2:suggestion>
              </int2:suggestions>
              <int2:suggestions int2:citationType="Full">
                <int2:suggestion int2:citationStyle="Mla" int2:isIdentical="0">
                  <int2:citationText>&lt;i&gt;Nursing students' experiences of mentorship in their final placement&lt;/i&gt;, https://www.magonlinelibrary.com/doi/abs/10.12968/bjon.2017.26.9.514.</int2:citationText>
                </int2:suggestion>
                <int2:suggestion int2:citationStyle="Apa" int2:isIdentical="0">
                  <int2:citationText>&lt;i&gt;Nursing students' experiences of mentorship in their final placement&lt;/i&gt;. (n.d.). Retrieved from https://www.magonlinelibrary.com/doi/abs/10.12968/bjon.2017.26.9.514</int2:citationText>
                </int2:suggestion>
                <int2:suggestion int2:citationStyle="Chicago" int2:isIdentical="0">
                  <int2:citationText>“Nursing students' experiences of mentorship in their final placement” n.d., https://www.magonlinelibrary.com/doi/abs/10.12968/bjon.2017.26.9.514.</int2:citationText>
                </int2:suggestion>
              </int2:suggestions>
            </int2:source>
            <int2:source int2:sourceType="Online" int2:sourceTitle="Referencing Guidelines - Royal College of Nursing" int2:sourceUrl="https://www.rcn.org.uk/library/-/media/royal-college-of-nursing/documents/library/policies-and-plans/rcn-referencing-guidelines-2021.pdf?la=en&amp;hash=8B48CD6179F7C0C9D876FD671E7F410E" int2:sourceSnippet="Moule P, Aveyard H and Goodman M (2017) Nursing research: an introduction. 3rd edn. London: Sage. In-text citation Moule (2017) discusses researching ethically … Edited books Reference list • Editor/s (ed. or eds. in round brackets) (Year of publication in round brackets) Title in italics. Edition if not first edition.">
              <int2:suggestions int2:citationType="Inline">
                <int2:suggestion int2:citationStyle="Mla" int2:isIdentical="0">
                  <int2:citationText>(“Referencing Guidelines - Royal College of Nursing”)</int2:citationText>
                </int2:suggestion>
                <int2:suggestion int2:citationStyle="Apa" int2:isIdentical="0">
                  <int2:citationText>(“Referencing Guidelines - Royal College of Nursing”)</int2:citationText>
                </int2:suggestion>
                <int2:suggestion int2:citationStyle="Chicago" int2:isIdentical="0">
                  <int2:citationText>(“Referencing Guidelines - Royal College of Nursing”)</int2:citationText>
                </int2:suggestion>
              </int2:suggestions>
              <int2:suggestions int2:citationType="Full">
                <int2:suggestion int2:citationStyle="Mla" int2:isIdentical="0">
                  <int2:citationText>&lt;i&gt;Referencing Guidelines - Royal College of Nursing&lt;/i&gt;, https://www.rcn.org.uk/library/-/media/royal-college-of-nursing/documents/library/policies-and-plans/rcn-referencing-guidelines-2021.pdf?la=en&amp;hash=8B48CD6179F7C0C9D876FD671E7F410E.</int2:citationText>
                </int2:suggestion>
                <int2:suggestion int2:citationStyle="Apa" int2:isIdentical="0">
                  <int2:citationText>&lt;i&gt;Referencing Guidelines - Royal College of Nursing&lt;/i&gt;. (n.d.). Retrieved from https://www.rcn.org.uk/library/-/media/royal-college-of-nursing/documents/library/policies-and-plans/rcn-referencing-guidelines-2021.pdf?la=en&amp;hash=8B48CD6179F7C0C9D876FD671E7F410E</int2:citationText>
                </int2:suggestion>
                <int2:suggestion int2:citationStyle="Chicago" int2:isIdentical="0">
                  <int2:citationText>“Referencing Guidelines - Royal College of Nursing” n.d., https://www.rcn.org.uk/library/-/media/royal-college-of-nursing/documents/library/policies-and-plans/rcn-referencing-guidelines-2021.pdf?la=en&amp;hash=8B48CD6179F7C0C9D876FD671E7F410E.</int2:citationText>
                </int2:suggestion>
              </int2:suggestions>
            </int2:source>
          </int2:similarityCritique>
        </oel:ext>
      </int2:extLst>
    </int2:bookmark>
    <int2:bookmark int2:bookmarkName="_Int_CPy6GyaP" int2:invalidationBookmarkName="" int2:hashCode="zkfveZmIWDNc1z" int2:id="aJfEoV8H">
      <int2:extLst>
        <oel:ext uri="426473B9-03D8-482F-96C9-C2C85392BACA">
          <int2:similarityCritique int2:version="1" int2:context="The data collected by the researcher can be divided into categories or classified or can be measured in terms of units of measurement. Graphs and tables of raw data can be constructed using quantitative research, making it easier for the researcher to analyse the results (Jack and Clark, 1998).">
            <int2:source int2:sourceType="Online" int2:sourceTitle="Difference Between Qualitative and Quantitative Research" int2:sourceUrl="https://keydifferences.com/difference-between-qualitative-and-quantitative-research.html" int2:sourceSnippet="The data collected by the researcher can be divided into categories or put into rank, or it can be measured in terms of units of measurement. Graphs and tables of raw data can be constructed with the help quantitative research, making it easier for the researcher to analyse the results. ... The differences between qualitative and quantitative ...">
              <int2:suggestions int2:citationType="Inline">
                <int2:suggestion int2:citationStyle="Mla" int2:isIdentical="0">
                  <int2:citationText>(“Difference Between Qualitative and Quantitative Research”)</int2:citationText>
                </int2:suggestion>
                <int2:suggestion int2:citationStyle="Apa" int2:isIdentical="0">
                  <int2:citationText>(“Difference Between Qualitative and Quantitative Research”)</int2:citationText>
                </int2:suggestion>
                <int2:suggestion int2:citationStyle="Chicago" int2:isIdentical="0">
                  <int2:citationText>(“Difference Between Qualitative and Quantitative Research”)</int2:citationText>
                </int2:suggestion>
              </int2:suggestions>
              <int2:suggestions int2:citationType="Full">
                <int2:suggestion int2:citationStyle="Mla" int2:isIdentical="0">
                  <int2:citationText>&lt;i&gt;Difference Between Qualitative and Quantitative Research&lt;/i&gt;, https://keydifferences.com/difference-between-qualitative-and-quantitative-research.html.</int2:citationText>
                </int2:suggestion>
                <int2:suggestion int2:citationStyle="Apa" int2:isIdentical="0">
                  <int2:citationText>&lt;i&gt;Difference Between Qualitative and Quantitative Research&lt;/i&gt;. (n.d.). Retrieved from https://keydifferences.com/difference-between-qualitative-and-quantitative-research.html</int2:citationText>
                </int2:suggestion>
                <int2:suggestion int2:citationStyle="Chicago" int2:isIdentical="0">
                  <int2:citationText>“Difference Between Qualitative and Quantitative Research” n.d., https://keydifferences.com/difference-between-qualitative-and-quantitative-research.html.</int2:citationText>
                </int2:suggestion>
              </int2:suggestions>
            </int2:source>
          </int2:similarityCritique>
        </oel:ext>
      </int2:extLst>
    </int2:bookmark>
    <int2:entireDocument int2:id="URExQwvW">
      <int2:extLst>
        <oel:ext uri="E302BA01-7950-474C-9AD3-286E660C40A8">
          <int2:similaritySummary int2:version="1" int2:runId="1681225107628" int2:tilesCheckedInThisRun="1" int2:totalNumOfTiles="64" int2:similarityAnnotationCount="4" int2:numWords="2638" int2:numFlaggedWords="91"/>
        </oel:ext>
      </int2:extLst>
    </int2:entireDocument>
  </int2:observations>
  <int2:intelligenceSettings/>
  <int2:onDemandWorkflows>
    <int2:onDemandWorkflow int2:type="SimilarityCheck" int2:paragraphVersions="38CA8F39-1BA06F0D 0F75BE56-63C841AF 5205CEF0-20FBA23F 5AF8CD65-2B4FD9D4 5635D4F5-65E30CE0 4ABCA07E-0F88FC52 5C63C399-26A4D1D1 0D7EDD11-7BF250C6 7A4E6158-1FDB39B9 77EB46FB-2E028BDE 2BFB6A5C-72DFCFB8 36D7196F-202D3F29 05947DDD-054A244E 58E98A8D-5352D532 7B6C83EB-0036010E 731C51E4-5A656B99 1830A885-0F505166 084522F1-6A7976C2 41097F0D-4B95B10C 72997492-7F344899 38562BFD-25D5FBF3 30E84334-16D6141D 7DA7F6C2-21E3A764 160F79CE-0FDB885F 61356BF0-57CB5698 0CD5E0B4-1DFCB40A 1730E3BF-634F1E4B 2ECAA542-0B044B6F 32500009-5D4C00B9 7A0F5A97-1CECA57C 3676564F-2429A97A 7F0DBE13-23BCB8FA 4A4A5831-378B5A34 683224BD-1A627730 14B170B2-13019A81 60D81288-4C2C8C24 4AE6874E-5F46E0B8 3857732B-6DD87793 08E6DA4B-5F76BB64 5D97CD04-43664132 0A8AD655-6F68BF20 13C042A2-6CBFC0E5 13926F9C-4F62DE68 1C9E0998-414EDABC 3FF71070-6371935B 5A32839A-2CFA7C3A 38E36413-180B9A7E 7C1005EE-4C4E6D9A 251628BB-73D83714 20D22BF1-1FB55034 7F3CB80D-768ED4A3 7791C7EA-660BCD9C 740BAA80-392D5080 78E924CA-4B96F2D9 67FEEC16-1569084C 79500A83-56AEBAFB 3E0EF4C2-428E3213 35A2D4C6-66BDBA46 71C25B29-1C3A636D 1468B510-332B8749 31EB6580-300A6E14 2C66021E-158A9143 4F340C24-7E7C56D3 0A0268D0-67522C24 6442F016-55189712 2CCDFB4D-3FD10CDE 0AF1EF52-101AF588 5D3230A5-5F0F914D 041905C6-65AA6B07 37A260BB-2B7298B4 77F7E96E-770A8DDE 6E79573F-253F819D 61246421-08F65E12 39BB0F67-19133E61 045F2498-20F89FA2 5C3EE660-7571721E 4CB9D17F-2C768E9F 19E17A8C-4627E64E 17B6E9F5-23950B80 4E979482-31452BBB 253E2635-419DA149 119E242D-1FE4E254 1E5CD886-4D542397 6404FC4D-72D13801 4BB5FABD-75994521 0686BECE-3F5281B7 2F6AE12A-563F89F4 29A6FC1D-53FBA1C1 7CDBC79E-1D62FE2A 37854B02-1BB3BA67 70908200-423BAA09 254DC94F-10DFEAF8 2A2EEBFD-64070444 6E4A9E2C-3AC33FF6 41727280-340F15DA 21A986B0-46385A06 55A8357C-45A05C52 131B632C-210524D9 222F716C-7EE0BE6D 66A34AFF-1B1DCCCE 7FC5278E-733BC59C 2AE8B2F4-2798DB60 28761D6D-7D12D348 2A839995-2CC697E8 660DB974-24006B63 5EC26270-54C4DDF3 6331D80F-47502C38 755D42F5-5D2B1180 1FBF643A-37BAE85F 2A479C85-4C40E120 50FC025D-32EFC89A 3CBC2748-37FAFFC3 44C6E54C-333CE2F5 5EFE98B0-6FFA2683 49ECB521-29EF67C9 0965A724-6FDB0F39 52E9FD1F-3C85A0C0 39D54B55-5E81A1DB 6E6127C5-31F86C28 089B2612-48F1D4EC 3D064B11-2F8078BD 45139498-7CCAC4A6 35BCEC6B-4C9DD28A 3C4A137D-5588A204 6D103A53-3E0412CB 3B5D2E60-68B408CE 4FD36582-54550C1F 77D06F9A-4A1E35FE 491776FE-0E342520 5DBC54AB-514BF072 3BB7836A-3DF23CFC 2817D27C-454F9F4B 2E0231A7-71B85F83 22873356-6898CE15 509373F6-2F8FCC3D 2D916DEE-766E481E 56A09753-6E271FF6 3425559D-50C772DA 35CA95FA-477B6C72 5C6245CD-75D01A99 06CA277F-65A0B6DC 2D81ED8A-1C39A36E 30DF27FD-3CEB8AF2 165173A7-0625BDF6 43538816-43D1803E 0DEE3098-36CB4A54 5136CC1C-12A24D56 6F33BF75-33BEAD5A 3C6D392C-6A37BBE9 3035E8D5-684919C0 57F0ADC3-1096CC6B 5A00A4CA-02D1B59D 55D07DAD-139E8AE0 2F6F05C0-34C1837B 645637F3-77DC5AC6 44084826-5DC8234F 3C216CAB-0FEA0C8B 5A8E1F54-62126337 0641804A-230697B1 100A9A57-3DE139A7 2D17372C-754B9706 0C7F5ACF-6A09E986 274BA6D0-1C291D70 00183E11-2C30FC8A 00F5D3A3-6798E35A 2CA6601B-31DC1B8C 4D9F2310-0FEC987F 42AA7D9F-429DBEC8 6E3AAF7C-605288E8 41DAE057-3F2861C5 2E3ACE5B-399F3561 25F40D78-1A127F1A 5AF6925C-74699E67 66678BF4-7C65AA1C 06C5F440-035249D1 7760E7FD-693BDC60 7FB8381D-719D5F31 2A41463D-5F16EAF6 121BD5B5-17B43209 66F42CCF-5C95B3F8 42D8F821-20008A6A 483FEFD0-5A1AA7BB 597710AD-3563DA56 0D7E07EB-25B03D84"/>
  </int2:onDemandWorkflows>
</int2:intelligence>
</file>

<file path=word/numbering.xml><?xml version="1.0" encoding="utf-8"?>
<w:numbering xmlns:w="http://schemas.openxmlformats.org/wordprocessingml/2006/main">
  <w:abstractNum xmlns:w="http://schemas.openxmlformats.org/wordprocessingml/2006/main" w:abstractNumId="1">
    <w:nsid w:val="40aeae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7629EA"/>
    <w:rsid w:val="00206F3A"/>
    <w:rsid w:val="003A06E0"/>
    <w:rsid w:val="0047D684"/>
    <w:rsid w:val="004D0746"/>
    <w:rsid w:val="005133C8"/>
    <w:rsid w:val="0088505A"/>
    <w:rsid w:val="00A9B568"/>
    <w:rsid w:val="00EA437C"/>
    <w:rsid w:val="017250ED"/>
    <w:rsid w:val="01884A63"/>
    <w:rsid w:val="01AF9C43"/>
    <w:rsid w:val="01B9BCFF"/>
    <w:rsid w:val="02121B9B"/>
    <w:rsid w:val="026C824D"/>
    <w:rsid w:val="02A60412"/>
    <w:rsid w:val="02B1B1FC"/>
    <w:rsid w:val="02F6CDCB"/>
    <w:rsid w:val="02FCE449"/>
    <w:rsid w:val="030DEA8C"/>
    <w:rsid w:val="034EB125"/>
    <w:rsid w:val="0399CD2B"/>
    <w:rsid w:val="039D8606"/>
    <w:rsid w:val="03D52FA5"/>
    <w:rsid w:val="041A15BC"/>
    <w:rsid w:val="04437201"/>
    <w:rsid w:val="044AF2EA"/>
    <w:rsid w:val="046FD4A7"/>
    <w:rsid w:val="0482775E"/>
    <w:rsid w:val="049D940C"/>
    <w:rsid w:val="04A2EE04"/>
    <w:rsid w:val="04F3B004"/>
    <w:rsid w:val="05140903"/>
    <w:rsid w:val="052EC300"/>
    <w:rsid w:val="05395667"/>
    <w:rsid w:val="05411E12"/>
    <w:rsid w:val="054155A3"/>
    <w:rsid w:val="065664D9"/>
    <w:rsid w:val="068C19AA"/>
    <w:rsid w:val="06DE741B"/>
    <w:rsid w:val="06F7E18E"/>
    <w:rsid w:val="072C7B0F"/>
    <w:rsid w:val="074362CB"/>
    <w:rsid w:val="0744C6D5"/>
    <w:rsid w:val="07CB48FE"/>
    <w:rsid w:val="07E9FE44"/>
    <w:rsid w:val="081982A6"/>
    <w:rsid w:val="08FB8975"/>
    <w:rsid w:val="090C9A76"/>
    <w:rsid w:val="096339F6"/>
    <w:rsid w:val="099DB809"/>
    <w:rsid w:val="09A3BA47"/>
    <w:rsid w:val="09DF5FD4"/>
    <w:rsid w:val="0A062814"/>
    <w:rsid w:val="0A308A3F"/>
    <w:rsid w:val="0A4DB627"/>
    <w:rsid w:val="0A52C78E"/>
    <w:rsid w:val="0A7F74B9"/>
    <w:rsid w:val="0AB70D40"/>
    <w:rsid w:val="0B3BB405"/>
    <w:rsid w:val="0B97A773"/>
    <w:rsid w:val="0BF17C28"/>
    <w:rsid w:val="0C49870A"/>
    <w:rsid w:val="0C6CF874"/>
    <w:rsid w:val="0C6D715C"/>
    <w:rsid w:val="0C7E1B7F"/>
    <w:rsid w:val="0CAF28AC"/>
    <w:rsid w:val="0CC610A6"/>
    <w:rsid w:val="0CDB5B09"/>
    <w:rsid w:val="0D2892DE"/>
    <w:rsid w:val="0D7A6B1E"/>
    <w:rsid w:val="0D7E2899"/>
    <w:rsid w:val="0D8D1B6A"/>
    <w:rsid w:val="0DB72F70"/>
    <w:rsid w:val="0DD434DF"/>
    <w:rsid w:val="0DEEAE02"/>
    <w:rsid w:val="0E021B3C"/>
    <w:rsid w:val="0E0941BD"/>
    <w:rsid w:val="0E56E40E"/>
    <w:rsid w:val="0EB970C9"/>
    <w:rsid w:val="0EF884B3"/>
    <w:rsid w:val="0F3C4547"/>
    <w:rsid w:val="0FA5121E"/>
    <w:rsid w:val="0FD27B7A"/>
    <w:rsid w:val="100F2528"/>
    <w:rsid w:val="1013E204"/>
    <w:rsid w:val="10341B94"/>
    <w:rsid w:val="1045F638"/>
    <w:rsid w:val="104AD472"/>
    <w:rsid w:val="1061C89C"/>
    <w:rsid w:val="10658933"/>
    <w:rsid w:val="1099FD00"/>
    <w:rsid w:val="10C73EEC"/>
    <w:rsid w:val="1102C689"/>
    <w:rsid w:val="113040B8"/>
    <w:rsid w:val="1133F2EB"/>
    <w:rsid w:val="114ED0EC"/>
    <w:rsid w:val="11679EE6"/>
    <w:rsid w:val="118495A6"/>
    <w:rsid w:val="11905A41"/>
    <w:rsid w:val="11C46D0A"/>
    <w:rsid w:val="11E6A4D3"/>
    <w:rsid w:val="120200AB"/>
    <w:rsid w:val="12069FFB"/>
    <w:rsid w:val="12211C28"/>
    <w:rsid w:val="122FFCF4"/>
    <w:rsid w:val="12302575"/>
    <w:rsid w:val="1235CD61"/>
    <w:rsid w:val="1298C863"/>
    <w:rsid w:val="12AC6ACC"/>
    <w:rsid w:val="12DCB2E0"/>
    <w:rsid w:val="12F63FB6"/>
    <w:rsid w:val="12FC0635"/>
    <w:rsid w:val="1356659D"/>
    <w:rsid w:val="13827534"/>
    <w:rsid w:val="143ACB43"/>
    <w:rsid w:val="146B93AD"/>
    <w:rsid w:val="148DE5F7"/>
    <w:rsid w:val="148E4466"/>
    <w:rsid w:val="14B0AF7C"/>
    <w:rsid w:val="14D65316"/>
    <w:rsid w:val="14E83556"/>
    <w:rsid w:val="15042BB1"/>
    <w:rsid w:val="152497A7"/>
    <w:rsid w:val="15674B65"/>
    <w:rsid w:val="1567C637"/>
    <w:rsid w:val="15772DF3"/>
    <w:rsid w:val="157BF898"/>
    <w:rsid w:val="15F67754"/>
    <w:rsid w:val="1607640E"/>
    <w:rsid w:val="161ECC0F"/>
    <w:rsid w:val="162775ED"/>
    <w:rsid w:val="1648E040"/>
    <w:rsid w:val="1660A962"/>
    <w:rsid w:val="16DA5A1A"/>
    <w:rsid w:val="16F48D4B"/>
    <w:rsid w:val="174C79E6"/>
    <w:rsid w:val="1789209A"/>
    <w:rsid w:val="178D7861"/>
    <w:rsid w:val="17B3DB1E"/>
    <w:rsid w:val="17C12848"/>
    <w:rsid w:val="17C28A2A"/>
    <w:rsid w:val="17CF4444"/>
    <w:rsid w:val="17D8B94E"/>
    <w:rsid w:val="17EE51C4"/>
    <w:rsid w:val="1806F830"/>
    <w:rsid w:val="182B036E"/>
    <w:rsid w:val="186FC15C"/>
    <w:rsid w:val="18A1869D"/>
    <w:rsid w:val="18A46756"/>
    <w:rsid w:val="19271B61"/>
    <w:rsid w:val="193F04D0"/>
    <w:rsid w:val="194E8ADE"/>
    <w:rsid w:val="195502F6"/>
    <w:rsid w:val="196B14A5"/>
    <w:rsid w:val="19721B7F"/>
    <w:rsid w:val="19838AB2"/>
    <w:rsid w:val="19D1D092"/>
    <w:rsid w:val="1A7AC5C1"/>
    <w:rsid w:val="1A7B345C"/>
    <w:rsid w:val="1AEA5B3F"/>
    <w:rsid w:val="1B253307"/>
    <w:rsid w:val="1B2AE6E0"/>
    <w:rsid w:val="1B3C8615"/>
    <w:rsid w:val="1B4DBF46"/>
    <w:rsid w:val="1B5B13F6"/>
    <w:rsid w:val="1BAE98B8"/>
    <w:rsid w:val="1BBBEADE"/>
    <w:rsid w:val="1BDD50FE"/>
    <w:rsid w:val="1C10B661"/>
    <w:rsid w:val="1CCA21E1"/>
    <w:rsid w:val="1CF6E457"/>
    <w:rsid w:val="1CF9763F"/>
    <w:rsid w:val="1D4F3994"/>
    <w:rsid w:val="1D63CECF"/>
    <w:rsid w:val="1D6A30DF"/>
    <w:rsid w:val="1D96AB6E"/>
    <w:rsid w:val="1DC842C6"/>
    <w:rsid w:val="1DE7263F"/>
    <w:rsid w:val="1E3E6965"/>
    <w:rsid w:val="1E505449"/>
    <w:rsid w:val="1E5A3A44"/>
    <w:rsid w:val="1E67E48A"/>
    <w:rsid w:val="1E854F4F"/>
    <w:rsid w:val="1EADEA83"/>
    <w:rsid w:val="1EC372C9"/>
    <w:rsid w:val="1EDA6D8D"/>
    <w:rsid w:val="1EDF6C62"/>
    <w:rsid w:val="1EFA125C"/>
    <w:rsid w:val="1F16F7F0"/>
    <w:rsid w:val="1F1CAAA9"/>
    <w:rsid w:val="1F2C0EF7"/>
    <w:rsid w:val="1F3AA707"/>
    <w:rsid w:val="1F641327"/>
    <w:rsid w:val="1F79828A"/>
    <w:rsid w:val="1FB7AFC6"/>
    <w:rsid w:val="2003B4EB"/>
    <w:rsid w:val="200D3D71"/>
    <w:rsid w:val="2034D231"/>
    <w:rsid w:val="2066CF29"/>
    <w:rsid w:val="20755788"/>
    <w:rsid w:val="20DFF646"/>
    <w:rsid w:val="20E15C25"/>
    <w:rsid w:val="20F05431"/>
    <w:rsid w:val="2181C8E4"/>
    <w:rsid w:val="21D7FD49"/>
    <w:rsid w:val="21D8A68C"/>
    <w:rsid w:val="21FF87CB"/>
    <w:rsid w:val="22228142"/>
    <w:rsid w:val="224E36C5"/>
    <w:rsid w:val="2265EAFF"/>
    <w:rsid w:val="22A3A16F"/>
    <w:rsid w:val="22AA97B1"/>
    <w:rsid w:val="22D04E93"/>
    <w:rsid w:val="22DB432D"/>
    <w:rsid w:val="23120D59"/>
    <w:rsid w:val="2373CDAA"/>
    <w:rsid w:val="238CD60A"/>
    <w:rsid w:val="23932A1B"/>
    <w:rsid w:val="23FADA9C"/>
    <w:rsid w:val="2406E07B"/>
    <w:rsid w:val="2407BDF2"/>
    <w:rsid w:val="243F71D0"/>
    <w:rsid w:val="24516039"/>
    <w:rsid w:val="245B5F07"/>
    <w:rsid w:val="249E0FAB"/>
    <w:rsid w:val="24A46830"/>
    <w:rsid w:val="24D283B9"/>
    <w:rsid w:val="25058DDB"/>
    <w:rsid w:val="2571AC6C"/>
    <w:rsid w:val="25785B00"/>
    <w:rsid w:val="25B4AB1B"/>
    <w:rsid w:val="25C08687"/>
    <w:rsid w:val="25DDD226"/>
    <w:rsid w:val="25E632C0"/>
    <w:rsid w:val="25F11C4E"/>
    <w:rsid w:val="25F8AA0C"/>
    <w:rsid w:val="26144424"/>
    <w:rsid w:val="263264F2"/>
    <w:rsid w:val="26677B37"/>
    <w:rsid w:val="26AC17AF"/>
    <w:rsid w:val="26CA0C8A"/>
    <w:rsid w:val="2703F240"/>
    <w:rsid w:val="2797C660"/>
    <w:rsid w:val="27F3DA26"/>
    <w:rsid w:val="280BB8F8"/>
    <w:rsid w:val="281CF465"/>
    <w:rsid w:val="283ECAB1"/>
    <w:rsid w:val="284145C2"/>
    <w:rsid w:val="28473ECD"/>
    <w:rsid w:val="28A97027"/>
    <w:rsid w:val="28D399D8"/>
    <w:rsid w:val="28F9BA96"/>
    <w:rsid w:val="28FEB238"/>
    <w:rsid w:val="2998063B"/>
    <w:rsid w:val="29A65423"/>
    <w:rsid w:val="29E3B871"/>
    <w:rsid w:val="2A1AB4D4"/>
    <w:rsid w:val="2A3E3019"/>
    <w:rsid w:val="2A636C28"/>
    <w:rsid w:val="2AA02F20"/>
    <w:rsid w:val="2B01DFEC"/>
    <w:rsid w:val="2B1F94EF"/>
    <w:rsid w:val="2B391A1D"/>
    <w:rsid w:val="2B3EF9ED"/>
    <w:rsid w:val="2B63A5EA"/>
    <w:rsid w:val="2B68BE64"/>
    <w:rsid w:val="2B7B9BB0"/>
    <w:rsid w:val="2B82781B"/>
    <w:rsid w:val="2BC03668"/>
    <w:rsid w:val="2C24A6D6"/>
    <w:rsid w:val="2C315B58"/>
    <w:rsid w:val="2C9C30CE"/>
    <w:rsid w:val="2CC74B49"/>
    <w:rsid w:val="2CC7C61B"/>
    <w:rsid w:val="2CE19587"/>
    <w:rsid w:val="2D0F4860"/>
    <w:rsid w:val="2D0F9AFC"/>
    <w:rsid w:val="2D628703"/>
    <w:rsid w:val="2D8D2C39"/>
    <w:rsid w:val="2D992835"/>
    <w:rsid w:val="2D9F2A8B"/>
    <w:rsid w:val="2DA1BCE2"/>
    <w:rsid w:val="2DC3F690"/>
    <w:rsid w:val="2DD9CCBA"/>
    <w:rsid w:val="2DEF4FBA"/>
    <w:rsid w:val="2E1EF401"/>
    <w:rsid w:val="2E74179C"/>
    <w:rsid w:val="2E790FCA"/>
    <w:rsid w:val="2E7D65E8"/>
    <w:rsid w:val="2E81C246"/>
    <w:rsid w:val="2E8DD5B3"/>
    <w:rsid w:val="2E923827"/>
    <w:rsid w:val="2EAB18C1"/>
    <w:rsid w:val="2EF09070"/>
    <w:rsid w:val="2F047175"/>
    <w:rsid w:val="2F25869D"/>
    <w:rsid w:val="2F50F3B5"/>
    <w:rsid w:val="2F8F2152"/>
    <w:rsid w:val="2F98224D"/>
    <w:rsid w:val="2FC4047C"/>
    <w:rsid w:val="2FFE5CC2"/>
    <w:rsid w:val="30C156FE"/>
    <w:rsid w:val="30CC3B26"/>
    <w:rsid w:val="30D5299E"/>
    <w:rsid w:val="30F4B907"/>
    <w:rsid w:val="30FB3C66"/>
    <w:rsid w:val="31116D7C"/>
    <w:rsid w:val="315A54A4"/>
    <w:rsid w:val="315FD4DD"/>
    <w:rsid w:val="316B4142"/>
    <w:rsid w:val="31745EFE"/>
    <w:rsid w:val="31997611"/>
    <w:rsid w:val="31C9D8E9"/>
    <w:rsid w:val="31E05072"/>
    <w:rsid w:val="320A9110"/>
    <w:rsid w:val="3230A01A"/>
    <w:rsid w:val="328FB728"/>
    <w:rsid w:val="32ADDE4E"/>
    <w:rsid w:val="3323872E"/>
    <w:rsid w:val="33368CCD"/>
    <w:rsid w:val="3365A94A"/>
    <w:rsid w:val="337DAECB"/>
    <w:rsid w:val="34105BFA"/>
    <w:rsid w:val="343C6D3D"/>
    <w:rsid w:val="3485F3B3"/>
    <w:rsid w:val="3491F566"/>
    <w:rsid w:val="34C3456F"/>
    <w:rsid w:val="34E450B4"/>
    <w:rsid w:val="34EAD730"/>
    <w:rsid w:val="34FFD0DF"/>
    <w:rsid w:val="350179AB"/>
    <w:rsid w:val="351C05DC"/>
    <w:rsid w:val="3549A620"/>
    <w:rsid w:val="356413EB"/>
    <w:rsid w:val="356CBF36"/>
    <w:rsid w:val="35AA9BB0"/>
    <w:rsid w:val="35D2A857"/>
    <w:rsid w:val="3641AD3D"/>
    <w:rsid w:val="36678C9A"/>
    <w:rsid w:val="36765650"/>
    <w:rsid w:val="36A7C9BF"/>
    <w:rsid w:val="36EE2CC8"/>
    <w:rsid w:val="36F20D1B"/>
    <w:rsid w:val="37232352"/>
    <w:rsid w:val="378D365C"/>
    <w:rsid w:val="37B8243A"/>
    <w:rsid w:val="37CCCF57"/>
    <w:rsid w:val="382AFF0B"/>
    <w:rsid w:val="38301D14"/>
    <w:rsid w:val="38701791"/>
    <w:rsid w:val="389E4A36"/>
    <w:rsid w:val="38BEF3B3"/>
    <w:rsid w:val="38D63CDC"/>
    <w:rsid w:val="38D81414"/>
    <w:rsid w:val="390FDE60"/>
    <w:rsid w:val="3993F98C"/>
    <w:rsid w:val="39ECDD48"/>
    <w:rsid w:val="3A6B5482"/>
    <w:rsid w:val="3A8304F4"/>
    <w:rsid w:val="3A8FC2E3"/>
    <w:rsid w:val="3AC4D71E"/>
    <w:rsid w:val="3B095A67"/>
    <w:rsid w:val="3B1C01E2"/>
    <w:rsid w:val="3B33465C"/>
    <w:rsid w:val="3B3AFDBD"/>
    <w:rsid w:val="3B498C38"/>
    <w:rsid w:val="3B851374"/>
    <w:rsid w:val="3BE8B696"/>
    <w:rsid w:val="3C26D32A"/>
    <w:rsid w:val="3C63977C"/>
    <w:rsid w:val="3C7D2BEB"/>
    <w:rsid w:val="3C7FF3D0"/>
    <w:rsid w:val="3CA9A0B2"/>
    <w:rsid w:val="3CD55088"/>
    <w:rsid w:val="3CDCB3EB"/>
    <w:rsid w:val="3D28AFFE"/>
    <w:rsid w:val="3D2D59B0"/>
    <w:rsid w:val="3D5448E0"/>
    <w:rsid w:val="3D6F03D9"/>
    <w:rsid w:val="3D7866DA"/>
    <w:rsid w:val="3DB170F6"/>
    <w:rsid w:val="3DDC82CB"/>
    <w:rsid w:val="3E473AA0"/>
    <w:rsid w:val="3E81A7CC"/>
    <w:rsid w:val="3E9A408F"/>
    <w:rsid w:val="3EBC6103"/>
    <w:rsid w:val="3EC15C5E"/>
    <w:rsid w:val="3EC621CE"/>
    <w:rsid w:val="3EC8D6AA"/>
    <w:rsid w:val="3ECCC31F"/>
    <w:rsid w:val="3ECEDBF1"/>
    <w:rsid w:val="3ED5626D"/>
    <w:rsid w:val="3F43F65C"/>
    <w:rsid w:val="3F879880"/>
    <w:rsid w:val="3F9BD721"/>
    <w:rsid w:val="3FA3BBB5"/>
    <w:rsid w:val="3FA79FC3"/>
    <w:rsid w:val="3FE30B01"/>
    <w:rsid w:val="3FE5F952"/>
    <w:rsid w:val="3FECC7C3"/>
    <w:rsid w:val="4021B109"/>
    <w:rsid w:val="402BB94C"/>
    <w:rsid w:val="40689380"/>
    <w:rsid w:val="4078E179"/>
    <w:rsid w:val="40FF6AC0"/>
    <w:rsid w:val="4127D56D"/>
    <w:rsid w:val="413D66BD"/>
    <w:rsid w:val="41509D0E"/>
    <w:rsid w:val="415203FE"/>
    <w:rsid w:val="416777B6"/>
    <w:rsid w:val="416D8CD8"/>
    <w:rsid w:val="4185B5BF"/>
    <w:rsid w:val="418F9BD6"/>
    <w:rsid w:val="41AA3F41"/>
    <w:rsid w:val="41B03CE1"/>
    <w:rsid w:val="41C789AD"/>
    <w:rsid w:val="4238B8C5"/>
    <w:rsid w:val="423EB25C"/>
    <w:rsid w:val="426A507B"/>
    <w:rsid w:val="426D42A7"/>
    <w:rsid w:val="42D377E3"/>
    <w:rsid w:val="42EDD45F"/>
    <w:rsid w:val="42F0F1CC"/>
    <w:rsid w:val="42F34D25"/>
    <w:rsid w:val="4319B68E"/>
    <w:rsid w:val="4347D335"/>
    <w:rsid w:val="43690436"/>
    <w:rsid w:val="43812070"/>
    <w:rsid w:val="4384BAA8"/>
    <w:rsid w:val="43915B3C"/>
    <w:rsid w:val="43A03442"/>
    <w:rsid w:val="43C48FE7"/>
    <w:rsid w:val="43DEFD3E"/>
    <w:rsid w:val="44370B82"/>
    <w:rsid w:val="443D3F4D"/>
    <w:rsid w:val="445757B0"/>
    <w:rsid w:val="4493A65B"/>
    <w:rsid w:val="44C763D6"/>
    <w:rsid w:val="44E77650"/>
    <w:rsid w:val="44F06E7E"/>
    <w:rsid w:val="44F577BF"/>
    <w:rsid w:val="453C04A3"/>
    <w:rsid w:val="45801120"/>
    <w:rsid w:val="459B07B1"/>
    <w:rsid w:val="45B73595"/>
    <w:rsid w:val="45BC7766"/>
    <w:rsid w:val="4603539B"/>
    <w:rsid w:val="46793940"/>
    <w:rsid w:val="467DB064"/>
    <w:rsid w:val="468C3EDF"/>
    <w:rsid w:val="46A0EC12"/>
    <w:rsid w:val="46D7D504"/>
    <w:rsid w:val="46E66F3E"/>
    <w:rsid w:val="478F72D3"/>
    <w:rsid w:val="47B17FA7"/>
    <w:rsid w:val="47D52FDA"/>
    <w:rsid w:val="4813A4F5"/>
    <w:rsid w:val="481980C5"/>
    <w:rsid w:val="4849105B"/>
    <w:rsid w:val="48B59983"/>
    <w:rsid w:val="48CB4126"/>
    <w:rsid w:val="48CC8EBE"/>
    <w:rsid w:val="48D56F70"/>
    <w:rsid w:val="48F0E2EE"/>
    <w:rsid w:val="4924498B"/>
    <w:rsid w:val="493AF45D"/>
    <w:rsid w:val="497AF977"/>
    <w:rsid w:val="49B55126"/>
    <w:rsid w:val="49DE5914"/>
    <w:rsid w:val="49E4E0BC"/>
    <w:rsid w:val="4A5E126F"/>
    <w:rsid w:val="4A8CB34F"/>
    <w:rsid w:val="4A966159"/>
    <w:rsid w:val="4AD6C4BE"/>
    <w:rsid w:val="4AF175AB"/>
    <w:rsid w:val="4B1F76AD"/>
    <w:rsid w:val="4B21F27B"/>
    <w:rsid w:val="4B65C353"/>
    <w:rsid w:val="4B80B11D"/>
    <w:rsid w:val="4BEC8754"/>
    <w:rsid w:val="4BF1F54A"/>
    <w:rsid w:val="4C019E15"/>
    <w:rsid w:val="4C02E1E8"/>
    <w:rsid w:val="4C042BCB"/>
    <w:rsid w:val="4C56D55E"/>
    <w:rsid w:val="4C829958"/>
    <w:rsid w:val="4CA67109"/>
    <w:rsid w:val="4CA8F744"/>
    <w:rsid w:val="4CC577F3"/>
    <w:rsid w:val="4CF353F8"/>
    <w:rsid w:val="4D16BF07"/>
    <w:rsid w:val="4D2C1322"/>
    <w:rsid w:val="4D40FFA6"/>
    <w:rsid w:val="4D9EB249"/>
    <w:rsid w:val="4E33A190"/>
    <w:rsid w:val="4E5D8A34"/>
    <w:rsid w:val="4E83ADAC"/>
    <w:rsid w:val="4EA2BCF1"/>
    <w:rsid w:val="4EB02A31"/>
    <w:rsid w:val="4EB28F68"/>
    <w:rsid w:val="4EB851DF"/>
    <w:rsid w:val="4ECC8168"/>
    <w:rsid w:val="4EE9C37B"/>
    <w:rsid w:val="4EEADB69"/>
    <w:rsid w:val="4F3A82AA"/>
    <w:rsid w:val="4F4A50E5"/>
    <w:rsid w:val="4F5931BC"/>
    <w:rsid w:val="4F7BAEE3"/>
    <w:rsid w:val="4F7FF1F4"/>
    <w:rsid w:val="4FA1DFDA"/>
    <w:rsid w:val="4FC0A64F"/>
    <w:rsid w:val="50542240"/>
    <w:rsid w:val="506FDE44"/>
    <w:rsid w:val="5093D0A6"/>
    <w:rsid w:val="50C5666D"/>
    <w:rsid w:val="50CA5730"/>
    <w:rsid w:val="50FDB232"/>
    <w:rsid w:val="51338D10"/>
    <w:rsid w:val="517642BD"/>
    <w:rsid w:val="5182B705"/>
    <w:rsid w:val="5197064C"/>
    <w:rsid w:val="51EFF2A1"/>
    <w:rsid w:val="51F69301"/>
    <w:rsid w:val="51F8B00D"/>
    <w:rsid w:val="5272236C"/>
    <w:rsid w:val="529EC544"/>
    <w:rsid w:val="52CE3311"/>
    <w:rsid w:val="52DE2D81"/>
    <w:rsid w:val="52DFB074"/>
    <w:rsid w:val="52E572AD"/>
    <w:rsid w:val="530F031C"/>
    <w:rsid w:val="53229656"/>
    <w:rsid w:val="536D5498"/>
    <w:rsid w:val="53759A95"/>
    <w:rsid w:val="53816B5E"/>
    <w:rsid w:val="538D1A87"/>
    <w:rsid w:val="53A77F06"/>
    <w:rsid w:val="53B6323A"/>
    <w:rsid w:val="53B9F1C7"/>
    <w:rsid w:val="53D229F0"/>
    <w:rsid w:val="54010D1F"/>
    <w:rsid w:val="541B9FCB"/>
    <w:rsid w:val="541CABE4"/>
    <w:rsid w:val="5433D44B"/>
    <w:rsid w:val="5441186D"/>
    <w:rsid w:val="546034DF"/>
    <w:rsid w:val="5491622A"/>
    <w:rsid w:val="5498C124"/>
    <w:rsid w:val="54A64F20"/>
    <w:rsid w:val="54AAD37D"/>
    <w:rsid w:val="54B1D4E0"/>
    <w:rsid w:val="54C2C037"/>
    <w:rsid w:val="54E25404"/>
    <w:rsid w:val="54EA4410"/>
    <w:rsid w:val="551FCE16"/>
    <w:rsid w:val="55236225"/>
    <w:rsid w:val="55434F67"/>
    <w:rsid w:val="55816E30"/>
    <w:rsid w:val="55AF6B9D"/>
    <w:rsid w:val="561C60E7"/>
    <w:rsid w:val="5631DF98"/>
    <w:rsid w:val="5646A3DE"/>
    <w:rsid w:val="5658C04F"/>
    <w:rsid w:val="5689BB99"/>
    <w:rsid w:val="56A5483B"/>
    <w:rsid w:val="56A57E44"/>
    <w:rsid w:val="56C363C4"/>
    <w:rsid w:val="56D2986C"/>
    <w:rsid w:val="5706344D"/>
    <w:rsid w:val="572083D2"/>
    <w:rsid w:val="575D9503"/>
    <w:rsid w:val="57669301"/>
    <w:rsid w:val="578CBD94"/>
    <w:rsid w:val="57B93105"/>
    <w:rsid w:val="57BA3FB1"/>
    <w:rsid w:val="5817A705"/>
    <w:rsid w:val="584225E4"/>
    <w:rsid w:val="5854DC81"/>
    <w:rsid w:val="585B02E7"/>
    <w:rsid w:val="585F3425"/>
    <w:rsid w:val="58B203E2"/>
    <w:rsid w:val="58E73B1B"/>
    <w:rsid w:val="5918CDA0"/>
    <w:rsid w:val="593317DE"/>
    <w:rsid w:val="5951C5CA"/>
    <w:rsid w:val="595401A9"/>
    <w:rsid w:val="5956501C"/>
    <w:rsid w:val="595905AD"/>
    <w:rsid w:val="5960CAB7"/>
    <w:rsid w:val="59E4A3E1"/>
    <w:rsid w:val="59FB0486"/>
    <w:rsid w:val="5A56A262"/>
    <w:rsid w:val="5A5F4449"/>
    <w:rsid w:val="5A60D00F"/>
    <w:rsid w:val="5A6F4414"/>
    <w:rsid w:val="5A82362F"/>
    <w:rsid w:val="5A8A5CF9"/>
    <w:rsid w:val="5AC2A49B"/>
    <w:rsid w:val="5AC45E56"/>
    <w:rsid w:val="5AEAC4EF"/>
    <w:rsid w:val="5B4AD8EA"/>
    <w:rsid w:val="5B7ED073"/>
    <w:rsid w:val="5BE52012"/>
    <w:rsid w:val="5BF272C3"/>
    <w:rsid w:val="5C0E8459"/>
    <w:rsid w:val="5C10F50C"/>
    <w:rsid w:val="5C448869"/>
    <w:rsid w:val="5C7694C5"/>
    <w:rsid w:val="5C769F5F"/>
    <w:rsid w:val="5C90A66F"/>
    <w:rsid w:val="5D3BA460"/>
    <w:rsid w:val="5D775E5F"/>
    <w:rsid w:val="5DABD6FB"/>
    <w:rsid w:val="5DC30CDD"/>
    <w:rsid w:val="5DDB12CD"/>
    <w:rsid w:val="5DDEC9DE"/>
    <w:rsid w:val="5E1F172F"/>
    <w:rsid w:val="5E2DFE91"/>
    <w:rsid w:val="5E624B9E"/>
    <w:rsid w:val="5E658AE8"/>
    <w:rsid w:val="5E8CF4B0"/>
    <w:rsid w:val="5E9F71F8"/>
    <w:rsid w:val="5EBA2543"/>
    <w:rsid w:val="5EC1546D"/>
    <w:rsid w:val="5EC41E05"/>
    <w:rsid w:val="5EE1397F"/>
    <w:rsid w:val="5F1A3CB9"/>
    <w:rsid w:val="5F214566"/>
    <w:rsid w:val="5F46251B"/>
    <w:rsid w:val="5F758C50"/>
    <w:rsid w:val="5F7C292B"/>
    <w:rsid w:val="5F884C2D"/>
    <w:rsid w:val="5FE987B1"/>
    <w:rsid w:val="5FFC2800"/>
    <w:rsid w:val="6039A00D"/>
    <w:rsid w:val="60461BA6"/>
    <w:rsid w:val="604AD886"/>
    <w:rsid w:val="605897E0"/>
    <w:rsid w:val="607CFEEC"/>
    <w:rsid w:val="6086020E"/>
    <w:rsid w:val="608DEF94"/>
    <w:rsid w:val="60AF0C94"/>
    <w:rsid w:val="60E1F57C"/>
    <w:rsid w:val="60E48936"/>
    <w:rsid w:val="611A0623"/>
    <w:rsid w:val="6139D3A5"/>
    <w:rsid w:val="61659F53"/>
    <w:rsid w:val="618FECFF"/>
    <w:rsid w:val="61BFF496"/>
    <w:rsid w:val="61D65508"/>
    <w:rsid w:val="61E4A2F0"/>
    <w:rsid w:val="620C37B0"/>
    <w:rsid w:val="627DC5DD"/>
    <w:rsid w:val="62A73216"/>
    <w:rsid w:val="62B5D684"/>
    <w:rsid w:val="62B7837B"/>
    <w:rsid w:val="631D82E8"/>
    <w:rsid w:val="639BBCBF"/>
    <w:rsid w:val="63C59056"/>
    <w:rsid w:val="6419963E"/>
    <w:rsid w:val="643ABD34"/>
    <w:rsid w:val="64B14431"/>
    <w:rsid w:val="64C75BBE"/>
    <w:rsid w:val="6505214C"/>
    <w:rsid w:val="651A372C"/>
    <w:rsid w:val="652D78A8"/>
    <w:rsid w:val="653ED7E9"/>
    <w:rsid w:val="654F433A"/>
    <w:rsid w:val="65894DB3"/>
    <w:rsid w:val="65B5669F"/>
    <w:rsid w:val="65D68D95"/>
    <w:rsid w:val="6613074B"/>
    <w:rsid w:val="66489518"/>
    <w:rsid w:val="6660A8A9"/>
    <w:rsid w:val="6679635C"/>
    <w:rsid w:val="6682440A"/>
    <w:rsid w:val="66A497A8"/>
    <w:rsid w:val="66DD9DE5"/>
    <w:rsid w:val="67725141"/>
    <w:rsid w:val="67725DF6"/>
    <w:rsid w:val="6790C834"/>
    <w:rsid w:val="67FB5ABF"/>
    <w:rsid w:val="680FB261"/>
    <w:rsid w:val="681E146B"/>
    <w:rsid w:val="68380616"/>
    <w:rsid w:val="68791437"/>
    <w:rsid w:val="6886DDE8"/>
    <w:rsid w:val="68B4DACB"/>
    <w:rsid w:val="68F2E12E"/>
    <w:rsid w:val="69003021"/>
    <w:rsid w:val="6926C4FF"/>
    <w:rsid w:val="697629EA"/>
    <w:rsid w:val="6983F05A"/>
    <w:rsid w:val="69A028BF"/>
    <w:rsid w:val="69D1E751"/>
    <w:rsid w:val="69D22350"/>
    <w:rsid w:val="69EC2632"/>
    <w:rsid w:val="69F1BACC"/>
    <w:rsid w:val="6B9CE1C3"/>
    <w:rsid w:val="6BE7EF88"/>
    <w:rsid w:val="6C064F04"/>
    <w:rsid w:val="6C377BA9"/>
    <w:rsid w:val="6C4C690F"/>
    <w:rsid w:val="6C537D20"/>
    <w:rsid w:val="6CC73F0D"/>
    <w:rsid w:val="6CDC77E2"/>
    <w:rsid w:val="6D103331"/>
    <w:rsid w:val="6D38B224"/>
    <w:rsid w:val="6D667EDB"/>
    <w:rsid w:val="6D6D3F42"/>
    <w:rsid w:val="6D7E3436"/>
    <w:rsid w:val="6D956FAF"/>
    <w:rsid w:val="6DEF4D81"/>
    <w:rsid w:val="6DFF35FA"/>
    <w:rsid w:val="6E1C6C40"/>
    <w:rsid w:val="6EA6C4EE"/>
    <w:rsid w:val="6ECE6EA8"/>
    <w:rsid w:val="6ECF9BE4"/>
    <w:rsid w:val="6ED1172A"/>
    <w:rsid w:val="6ED48285"/>
    <w:rsid w:val="6EF75467"/>
    <w:rsid w:val="6F0842FD"/>
    <w:rsid w:val="6F0A2BF4"/>
    <w:rsid w:val="6F1DD306"/>
    <w:rsid w:val="6F219C75"/>
    <w:rsid w:val="6F314010"/>
    <w:rsid w:val="6F4A6A88"/>
    <w:rsid w:val="6F64366B"/>
    <w:rsid w:val="6F6D848B"/>
    <w:rsid w:val="6F6F1C6B"/>
    <w:rsid w:val="6FA95FFF"/>
    <w:rsid w:val="6FD97D22"/>
    <w:rsid w:val="6FDEC6B0"/>
    <w:rsid w:val="6FE8F081"/>
    <w:rsid w:val="6FF1B699"/>
    <w:rsid w:val="701956D7"/>
    <w:rsid w:val="701F3D5F"/>
    <w:rsid w:val="705F8C43"/>
    <w:rsid w:val="706A3F09"/>
    <w:rsid w:val="708EC1A4"/>
    <w:rsid w:val="70A14384"/>
    <w:rsid w:val="70B102DB"/>
    <w:rsid w:val="70CD1071"/>
    <w:rsid w:val="70E31D6B"/>
    <w:rsid w:val="70EA3C20"/>
    <w:rsid w:val="71336CF9"/>
    <w:rsid w:val="71415E0D"/>
    <w:rsid w:val="717A9711"/>
    <w:rsid w:val="71AD8A04"/>
    <w:rsid w:val="71C5BFFF"/>
    <w:rsid w:val="71E3A454"/>
    <w:rsid w:val="722ECD51"/>
    <w:rsid w:val="7230446C"/>
    <w:rsid w:val="725C682B"/>
    <w:rsid w:val="7290B97C"/>
    <w:rsid w:val="72F8B1B5"/>
    <w:rsid w:val="730B1B01"/>
    <w:rsid w:val="73497ED9"/>
    <w:rsid w:val="73697569"/>
    <w:rsid w:val="737F74B5"/>
    <w:rsid w:val="7388EA3F"/>
    <w:rsid w:val="738D3DDB"/>
    <w:rsid w:val="73C36241"/>
    <w:rsid w:val="73C66266"/>
    <w:rsid w:val="73CA7949"/>
    <w:rsid w:val="73F8388C"/>
    <w:rsid w:val="7408F91C"/>
    <w:rsid w:val="741ABE2D"/>
    <w:rsid w:val="743D214C"/>
    <w:rsid w:val="74BB5165"/>
    <w:rsid w:val="752CC4CC"/>
    <w:rsid w:val="755789A6"/>
    <w:rsid w:val="75872434"/>
    <w:rsid w:val="75CBF77D"/>
    <w:rsid w:val="75CDE88C"/>
    <w:rsid w:val="7614F23C"/>
    <w:rsid w:val="76241DE9"/>
    <w:rsid w:val="76337689"/>
    <w:rsid w:val="76412E6F"/>
    <w:rsid w:val="76488F02"/>
    <w:rsid w:val="7671B488"/>
    <w:rsid w:val="7696F629"/>
    <w:rsid w:val="7722F495"/>
    <w:rsid w:val="7768EEA9"/>
    <w:rsid w:val="77A95844"/>
    <w:rsid w:val="77B63B9A"/>
    <w:rsid w:val="77C1646F"/>
    <w:rsid w:val="77EA228F"/>
    <w:rsid w:val="77EDEF78"/>
    <w:rsid w:val="77FFDDE1"/>
    <w:rsid w:val="7806EA64"/>
    <w:rsid w:val="7821B13C"/>
    <w:rsid w:val="7827F01E"/>
    <w:rsid w:val="783709A3"/>
    <w:rsid w:val="785AAD83"/>
    <w:rsid w:val="7878644F"/>
    <w:rsid w:val="7885AD67"/>
    <w:rsid w:val="7887A06D"/>
    <w:rsid w:val="7893C9F3"/>
    <w:rsid w:val="78AF2543"/>
    <w:rsid w:val="78F11D66"/>
    <w:rsid w:val="78FA9440"/>
    <w:rsid w:val="7905894E"/>
    <w:rsid w:val="7927EA25"/>
    <w:rsid w:val="7947003D"/>
    <w:rsid w:val="79520BFB"/>
    <w:rsid w:val="79673F07"/>
    <w:rsid w:val="7968415E"/>
    <w:rsid w:val="799BAE42"/>
    <w:rsid w:val="79BC8353"/>
    <w:rsid w:val="79BD819D"/>
    <w:rsid w:val="79D6DD7F"/>
    <w:rsid w:val="7A56310A"/>
    <w:rsid w:val="7AA0582C"/>
    <w:rsid w:val="7AA159AF"/>
    <w:rsid w:val="7AA6A016"/>
    <w:rsid w:val="7AC0D87E"/>
    <w:rsid w:val="7AC8F260"/>
    <w:rsid w:val="7B030F68"/>
    <w:rsid w:val="7B35D1C4"/>
    <w:rsid w:val="7B9944FE"/>
    <w:rsid w:val="7C034A71"/>
    <w:rsid w:val="7C16D258"/>
    <w:rsid w:val="7C1A06F0"/>
    <w:rsid w:val="7C1B6368"/>
    <w:rsid w:val="7C1D4C0B"/>
    <w:rsid w:val="7C3D2A10"/>
    <w:rsid w:val="7C57EDCF"/>
    <w:rsid w:val="7C64C2C1"/>
    <w:rsid w:val="7C6EB360"/>
    <w:rsid w:val="7C7CC967"/>
    <w:rsid w:val="7C852A2C"/>
    <w:rsid w:val="7C9EDFC9"/>
    <w:rsid w:val="7CC5373E"/>
    <w:rsid w:val="7CDCCB09"/>
    <w:rsid w:val="7D06435A"/>
    <w:rsid w:val="7D16E8C4"/>
    <w:rsid w:val="7D2E4481"/>
    <w:rsid w:val="7D4F9986"/>
    <w:rsid w:val="7DA2C6E1"/>
    <w:rsid w:val="7DCC86D1"/>
    <w:rsid w:val="7DF3BE30"/>
    <w:rsid w:val="7E009322"/>
    <w:rsid w:val="7E1899C8"/>
    <w:rsid w:val="7E1BF8B3"/>
    <w:rsid w:val="7E2CFD9B"/>
    <w:rsid w:val="7E3AB02A"/>
    <w:rsid w:val="7E3B1D15"/>
    <w:rsid w:val="7E3BB281"/>
    <w:rsid w:val="7E3D43BA"/>
    <w:rsid w:val="7ECA14E2"/>
    <w:rsid w:val="7ED5049B"/>
    <w:rsid w:val="7EE49272"/>
    <w:rsid w:val="7F0A225E"/>
    <w:rsid w:val="7F186CCB"/>
    <w:rsid w:val="7F3AEB33"/>
    <w:rsid w:val="7F55EB91"/>
    <w:rsid w:val="7F7A5A35"/>
    <w:rsid w:val="7FD6808B"/>
    <w:rsid w:val="7FD914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629EA"/>
  <w15:chartTrackingRefBased/>
  <w15:docId w15:val="{34D43A07-5EE2-4D80-9CB0-03ED3687A3A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asthmaandlung.org.uk2022/.uk" TargetMode="External" Id="R69f1130ad7c44ae2" /><Relationship Type="http://schemas.openxmlformats.org/officeDocument/2006/relationships/hyperlink" Target="https://www.asthma.org.uk/about/media/news/statement-asthma-deaths-in-england-and-wales-are-the-highest-this-century/" TargetMode="External" Id="Rc5da94428453409b" /><Relationship Type="http://schemas.openxmlformats.org/officeDocument/2006/relationships/hyperlink" Target="https://www.asthmaandlung.org.uk/wales" TargetMode="External" Id="Rb290b5099e394776" /><Relationship Type="http://schemas.openxmlformats.org/officeDocument/2006/relationships/hyperlink" Target="https://www.england.nhs.uk/aac/what-we-do/innovation-for-healthcare-inequalities-programme/rapid-uptake-products/asthma-biologics/" TargetMode="External" Id="Rb29427865d6e4c17" /><Relationship Type="http://schemas.openxmlformats.org/officeDocument/2006/relationships/hyperlink" Target="https://www.who.int/news-room/fact-sheets/detail/asthma" TargetMode="External" Id="R6e757e4ca96e4b2c" /><Relationship Type="http://schemas.microsoft.com/office/2020/10/relationships/intelligence" Target="/word/intelligence2.xml" Id="R69adc3e6bfad42c3" /><Relationship Type="http://schemas.openxmlformats.org/officeDocument/2006/relationships/numbering" Target="/word/numbering.xml" Id="R4814424310944a7a" /><Relationship Type="http://schemas.openxmlformats.org/officeDocument/2006/relationships/hyperlink" Target="https://www.lung.org/lung-health-diseases/lung-disease-lookup/asthma/learn-about-asthma/asthma-research" TargetMode="External" Id="R7f1c3fe5bee142f5" /><Relationship Type="http://schemas.openxmlformats.org/officeDocument/2006/relationships/hyperlink" Target="https://www.asthmaandlung.org.uk/symptoms-tests-treatments/treatments/biologic-therapies" TargetMode="External" Id="R755ecd05f4d74bbd" /><Relationship Type="http://schemas.openxmlformats.org/officeDocument/2006/relationships/hyperlink" Target="https://statistics.blf.org.uk/asthma" TargetMode="External" Id="R004add95cf1c45a5" /><Relationship Type="http://schemas.openxmlformats.org/officeDocument/2006/relationships/hyperlink" Target="https://pubmed.ncbi.nlm.nih.gov/30104128" TargetMode="External" Id="Rfd26eccf54624f84" /><Relationship Type="http://schemas.openxmlformats.org/officeDocument/2006/relationships/hyperlink" Target="https://www.cdc.gov/tobacco/campaign/tips/quit-smoking/7-common-withdrawal-symptoms/index.html" TargetMode="External" Id="R7811ee750ccc41fe" /><Relationship Type="http://schemas.openxmlformats.org/officeDocument/2006/relationships/hyperlink" Target="https://doi.org/10.1016/j.jaci.2009.01.061" TargetMode="External" Id="Rfc51121366ce4ae7" /><Relationship Type="http://schemas.openxmlformats.org/officeDocument/2006/relationships/hyperlink" Target="https://www.hse.gov.uk/asthma/employers.htm" TargetMode="External" Id="Ree546a2e19d141c2" /><Relationship Type="http://schemas.openxmlformats.org/officeDocument/2006/relationships/hyperlink" Target="https://www.nhs.uk/conditions/asthma/treatment/" TargetMode="External" Id="R887a0e6439754a0b" /><Relationship Type="http://schemas.openxmlformats.org/officeDocument/2006/relationships/hyperlink" Target="https://www.nhs.uk/conditions/asthma/" TargetMode="External" Id="Rcde3ed852313444b" /><Relationship Type="http://schemas.openxmlformats.org/officeDocument/2006/relationships/hyperlink" Target="https://cks.nice.org.uk/topics/asthma/background-information/prevalence/" TargetMode="External" Id="R529caa7aea50444d" /><Relationship Type="http://schemas.openxmlformats.org/officeDocument/2006/relationships/hyperlink" Target="https://doi.org/10.1080/02770903.2017.1365887(Accessed" TargetMode="External" Id="R60cd8d3251b44d4f" /><Relationship Type="http://schemas.openxmlformats.org/officeDocument/2006/relationships/hyperlink" Target="https://shop.rcplondon.ac.uk/products/passive-smoking-and-children?variant=6634905477" TargetMode="External" Id="Ra0e143a23df1422a" /><Relationship Type="http://schemas.openxmlformats.org/officeDocument/2006/relationships/hyperlink" Target="https://pubmed.ncbi.nlm.nih.gov/24521110/" TargetMode="External" Id="R2e67f843c1574f24" /><Relationship Type="http://schemas.openxmlformats.org/officeDocument/2006/relationships/hyperlink" Target="https://doi.org/10.3390/ijerph17124553(aAccessed" TargetMode="External" Id="Rbecaa91b8c6f4f26" /><Relationship Type="http://schemas.openxmlformats.org/officeDocument/2006/relationships/hyperlink" Target="https://www.asthmaandlung.org.uk/cost-of-living-crisis-1-in-5-people-with-asthma-surveyed-say-price-hikes-causing-asthma-attacks-as-they-cut-back-on-life-saving-medicine-food-and-electricity/" TargetMode="External" Id="R555c828cd3c54237" /><Relationship Type="http://schemas.openxmlformats.org/officeDocument/2006/relationships/hyperlink" Target="https://www.ncbi.nlm.nih.gov/pmc/articles/PMC6215532/" TargetMode="External" Id="Rc76c7314b49c4bb5" /><Relationship Type="http://schemas.openxmlformats.org/officeDocument/2006/relationships/hyperlink" Target="https://www.asthmaandlung.org.uk/sites/default/files/2023-03/auk-health-inequalities-final.pdf" TargetMode="External" Id="R2b34a63b9c264fe9" /><Relationship Type="http://schemas.openxmlformats.org/officeDocument/2006/relationships/hyperlink" Target="https://doi.org/10.1186/s12916-016-0657-8" TargetMode="External" Id="R566f754961924312" /><Relationship Type="http://schemas.openxmlformats.org/officeDocument/2006/relationships/hyperlink" Target="https://www.gov.wales/sites/default/files/publications/2018-12/respiratory-health-delivery-plan-2018-2020.pdf" TargetMode="External" Id="Rb448d41bc62d43b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Cristina-Madalina Sandu (2018643)</dc:creator>
  <keywords/>
  <dc:description/>
  <lastModifiedBy>Cristina-Madalina Sandu (2018643)</lastModifiedBy>
  <revision>5</revision>
  <dcterms:created xsi:type="dcterms:W3CDTF">2023-04-05T18:37:23.1856794Z</dcterms:created>
  <dcterms:modified xsi:type="dcterms:W3CDTF">2023-04-17T16:10:28.2277757Z</dcterms:modified>
</coreProperties>
</file>