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3">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4">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5">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6">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7">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8">
      <w:pPr>
        <w:spacing w:line="276"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UNDERSTAND THE ROLE OF SOCIAL MEDIA INFLUENCERS ON CUSTOMER BEHAVIOUR IN THE BEAUTY INDUSTRY</w:t>
      </w:r>
    </w:p>
    <w:p w:rsidR="00000000" w:rsidDel="00000000" w:rsidP="00000000" w:rsidRDefault="00000000" w:rsidRPr="00000000" w14:paraId="00000009">
      <w:pPr>
        <w:spacing w:line="276"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Mihaela Raducanu</w:t>
      </w:r>
      <w:r w:rsidDel="00000000" w:rsidR="00000000" w:rsidRPr="00000000">
        <w:rPr>
          <w:rFonts w:ascii="Times New Roman" w:cs="Times New Roman" w:eastAsia="Times New Roman" w:hAnsi="Times New Roman"/>
          <w:b w:val="1"/>
          <w:color w:val="000000"/>
          <w:sz w:val="24"/>
          <w:szCs w:val="24"/>
          <w:rtl w:val="0"/>
        </w:rPr>
        <w:t xml:space="preserve">]</w:t>
      </w:r>
    </w:p>
    <w:p w:rsidR="00000000" w:rsidDel="00000000" w:rsidP="00000000" w:rsidRDefault="00000000" w:rsidRPr="00000000" w14:paraId="0000000A">
      <w:pPr>
        <w:spacing w:line="276"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2111701</w:t>
      </w:r>
      <w:r w:rsidDel="00000000" w:rsidR="00000000" w:rsidRPr="00000000">
        <w:rPr>
          <w:rFonts w:ascii="Times New Roman" w:cs="Times New Roman" w:eastAsia="Times New Roman" w:hAnsi="Times New Roman"/>
          <w:b w:val="1"/>
          <w:color w:val="000000"/>
          <w:sz w:val="24"/>
          <w:szCs w:val="24"/>
          <w:rtl w:val="0"/>
        </w:rPr>
        <w:t xml:space="preserve">]</w:t>
      </w:r>
    </w:p>
    <w:p w:rsidR="00000000" w:rsidDel="00000000" w:rsidP="00000000" w:rsidRDefault="00000000" w:rsidRPr="00000000" w14:paraId="0000000B">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line="276"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Background</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Rationale of Study</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Research Aim</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aim of the research is to explore and understand the impact of social media influencers on consumer behaviour in the beauty industry.</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Research Objectives</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Noto Sans Symbols" w:cs="Noto Sans Symbols" w:eastAsia="Noto Sans Symbols" w:hAnsi="Noto Sans Symbols"/>
                <w:b w:val="0"/>
                <w:i w:val="0"/>
                <w:smallCaps w:val="0"/>
                <w:strike w:val="0"/>
                <w:color w:val="000000"/>
                <w:sz w:val="22"/>
                <w:szCs w:val="22"/>
                <w:u w:val="none"/>
                <w:shd w:fill="auto" w:val="clear"/>
                <w:vertAlign w:val="baseline"/>
                <w:rtl w:val="0"/>
              </w:rPr>
              <w:t xml:space="preserve">∙</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determine the current social medial marketing strategies implemented in the beauty industry.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Noto Sans Symbols" w:cs="Noto Sans Symbols" w:eastAsia="Noto Sans Symbols" w:hAnsi="Noto Sans Symbols"/>
                <w:b w:val="0"/>
                <w:i w:val="0"/>
                <w:smallCaps w:val="0"/>
                <w:strike w:val="0"/>
                <w:color w:val="000000"/>
                <w:sz w:val="22"/>
                <w:szCs w:val="22"/>
                <w:u w:val="none"/>
                <w:shd w:fill="auto" w:val="clear"/>
                <w:vertAlign w:val="baseline"/>
                <w:rtl w:val="0"/>
              </w:rPr>
              <w:t xml:space="preserve">∙</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investigate the opportunities and challenges of companies in the beauty industry implementing social media marketing.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Noto Sans Symbols" w:cs="Noto Sans Symbols" w:eastAsia="Noto Sans Symbols" w:hAnsi="Noto Sans Symbols"/>
                <w:b w:val="0"/>
                <w:i w:val="0"/>
                <w:smallCaps w:val="0"/>
                <w:strike w:val="0"/>
                <w:color w:val="000000"/>
                <w:sz w:val="22"/>
                <w:szCs w:val="22"/>
                <w:u w:val="none"/>
                <w:shd w:fill="auto" w:val="clear"/>
                <w:vertAlign w:val="baseline"/>
                <w:rtl w:val="0"/>
              </w:rPr>
              <w:t xml:space="preserve">∙</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analyse the impact of social media marketing on consumer behaviour.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Research Questions</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Chapter Review</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Introduction</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Definitions of Social Media Marketing</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Definitions of Customer Behavior</w:t>
            </w:r>
          </w:hyperlink>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hyperlink>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_heading=h.lnxbz9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Customer behaviour can be defined as the buying and using activities of the consumer as well as the psychological response to a product including feelings, thoughts, and actions.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hyperlink>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_heading=h.35nkun2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Consumer behaviour can be defined as the pattern of action of people in a social unit whereby processes of consumption, acquisition, utilization and disposal of products are carried out. This entails the process of assessing aspects which define the purchasing behaviour (Hoyer et al.,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hyperlink>
          <w:hyperlink w:anchor="_heading=h.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_heading=h.1ksv4uv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Consumers’ buying behaviour is a study of the processes through which individuals or organisations identify, acquire, consume or otherwise deal with products, services, concepts or ideas. It centres on comprehending the reasons, expectations, and actions of the consumers in the marketplace (Schiffman and Wisenblit, 2020).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 Critical Review of Social Media Marketing in the Beauty Industry</w:t>
            </w:r>
          </w:hyperlink>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Advantages and Disadvantages of Social Media Marketing</w:t>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Current Social Media Marketing Strategies Used by the Beauty Industry</w:t>
            </w:r>
          </w:hyperlink>
          <w:hyperlink w:anchor="_heading=h.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Opportunities and Challenges of Implementing Social Media Marketing in the Beauty Industry</w:t>
            </w:r>
          </w:hyperlink>
          <w:hyperlink w:anchor="_heading=h.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Impact of Social Media Marketing on Consumer Behavior in the Beauty Industry</w:t>
            </w:r>
          </w:hyperlink>
          <w:hyperlink w:anchor="_heading=h.1y810t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Honeycomb model</w:t>
            </w:r>
          </w:hyperlink>
          <w:hyperlink w:anchor="_heading=h.4i7ojh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u6wntf">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Customer relationship management</w:t>
            </w:r>
          </w:hyperlink>
          <w:hyperlink w:anchor="_heading=h.2u6wnt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9c6y1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Customer Relationship Management (CRM) Definition</w:t>
              <w:tab/>
              <w:t xml:space="preserve">14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tbugp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CRM strategies implemented in beauty industry</w:t>
              <w:tab/>
              <w:t xml:space="preserve">15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whwml4">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Literature Gap</w:t>
            </w:r>
          </w:hyperlink>
          <w:hyperlink w:anchor="_heading=h.3whwml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 of the Chapter</w:t>
            </w:r>
          </w:hyperlink>
          <w:hyperlink w:anchor="_heading=h.2bn6wsx">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Chapter 3: Methodology</w:t>
            </w:r>
          </w:hyperlink>
          <w:hyperlink w:anchor="_heading=h.qsh70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as4poj">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What Is Research Methodology?</w:t>
            </w:r>
          </w:hyperlink>
          <w:hyperlink w:anchor="_heading=h.3as4poj">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pxezwc">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Research Design</w:t>
            </w:r>
          </w:hyperlink>
          <w:hyperlink w:anchor="_heading=h.1pxezw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9x2ik5">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Deductive/Inductive research</w:t>
            </w:r>
          </w:hyperlink>
          <w:hyperlink w:anchor="_heading=h.49x2ik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8h4qwu">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Search Strategy</w:t>
            </w:r>
          </w:hyperlink>
          <w:hyperlink w:anchor="_heading=h.28h4qw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p2csry">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Primary Research</w:t>
            </w:r>
          </w:hyperlink>
          <w:hyperlink w:anchor="_heading=h.2p2csry">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47n2z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Secondary Research</w:t>
            </w:r>
          </w:hyperlink>
          <w:hyperlink w:anchor="_heading=h.147n2z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o7aln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Mixed Methodology</w:t>
            </w:r>
          </w:hyperlink>
          <w:hyperlink w:anchor="_heading=h.3o7al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3ckvvd">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Advantages of Mixed Methodology</w:t>
            </w:r>
          </w:hyperlink>
          <w:hyperlink w:anchor="_heading=h.23ckvv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ihv636">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Disadvantages of Mixed Methodology</w:t>
            </w:r>
          </w:hyperlink>
          <w:hyperlink w:anchor="_heading=h.ihv63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2hioqz">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Data Collection</w:t>
            </w:r>
          </w:hyperlink>
          <w:hyperlink w:anchor="_heading=h.32hioq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hmsyys">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Data Analysis</w:t>
            </w:r>
          </w:hyperlink>
          <w:hyperlink w:anchor="_heading=h.1hmsyy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1mghml">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Definition of Sampling</w:t>
            </w:r>
          </w:hyperlink>
          <w:hyperlink w:anchor="_heading=h.41mghm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grqrue">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Sample Size</w:t>
            </w:r>
          </w:hyperlink>
          <w:hyperlink w:anchor="_heading=h.2grqru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vx1227">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Sample Type</w:t>
            </w:r>
          </w:hyperlink>
          <w:hyperlink w:anchor="_heading=h.vx122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fwokq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Closed-Ended and Open-Ended Questions</w:t>
            </w:r>
          </w:hyperlink>
          <w:hyperlink w:anchor="_heading=h.3fwokq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v1yux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w:t>
            </w:r>
          </w:hyperlink>
          <w:hyperlink w:anchor="_heading=h.1v1yux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f1mdlm">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References</w:t>
            </w:r>
          </w:hyperlink>
          <w:hyperlink w:anchor="_heading=h.4f1mdl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spacing w:line="276" w:lineRule="auto"/>
        <w:jc w:val="cente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figures</w:t>
      </w:r>
    </w:p>
    <w:p w:rsidR="00000000" w:rsidDel="00000000" w:rsidP="00000000" w:rsidRDefault="00000000" w:rsidRPr="00000000" w14:paraId="0000003E">
      <w:pPr>
        <w:rPr>
          <w:rFonts w:ascii="Times New Roman" w:cs="Times New Roman" w:eastAsia="Times New Roman" w:hAnsi="Times New Roman"/>
          <w:color w:val="00000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2xcytpi">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Figure 1 - The honeycomb framework of social media (Kietzmann et al., 2011)</w:t>
              <w:tab/>
              <w:t xml:space="preserve">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Figure 2- The honeycomb framework of beauty industry</w:t>
              <w:tab/>
              <w:t xml:space="preserve">9</w:t>
            </w:r>
          </w:hyperlink>
          <w:r w:rsidDel="00000000" w:rsidR="00000000" w:rsidRPr="00000000">
            <w:rPr>
              <w:rtl w:val="0"/>
            </w:rPr>
          </w:r>
        </w:p>
        <w:p w:rsidR="00000000" w:rsidDel="00000000" w:rsidP="00000000" w:rsidRDefault="00000000" w:rsidRPr="00000000" w14:paraId="00000041">
          <w:pPr>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2">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3">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Chapter 1: Introduction</w:t>
      </w:r>
      <w:r w:rsidDel="00000000" w:rsidR="00000000" w:rsidRPr="00000000">
        <w:rPr>
          <w:rtl w:val="0"/>
        </w:rPr>
      </w:r>
    </w:p>
    <w:p w:rsidR="00000000" w:rsidDel="00000000" w:rsidP="00000000" w:rsidRDefault="00000000" w:rsidRPr="00000000" w14:paraId="00000044">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4"/>
          <w:szCs w:val="24"/>
          <w:rtl w:val="0"/>
        </w:rPr>
        <w:t xml:space="preserve">Background</w:t>
      </w:r>
    </w:p>
    <w:p w:rsidR="00000000" w:rsidDel="00000000" w:rsidP="00000000" w:rsidRDefault="00000000" w:rsidRPr="00000000" w14:paraId="00000045">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Social media has brought huge changes to advertisements, especially to beauty industry acting as a popular advertising media. Ironically, many conventional thinkers may still perceive this industry as the dominion of big brands and famous personalities, today it can be equally attributed to social influencers. These people have found popularity on social media apps like Instagram, YouTube, and TikTok that they post contents relating to beauty products, skincare, makeup tutorials and lifestyle (Kaplan and Haenlein, 2010).</w:t>
      </w:r>
    </w:p>
    <w:p w:rsidR="00000000" w:rsidDel="00000000" w:rsidP="00000000" w:rsidRDefault="00000000" w:rsidRPr="00000000" w14:paraId="00000046">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Accordingly, beauty products are consumed and self-purchased based on social media influencer’s way of presenting them. Nevertheless, it distinguishes influencers from ordinary celebrities as they share closer and therefore sincere interaction with the audience inspired by such things as personal narrative, daily events, and similar videos. This genuineness makes them trustworthy and believable to their audiences, making influencers’ opinions authoritative and setting them as examples to emulate in the beauty industry. Influencers have made beauty standards and products more accessible and easily sold unlike in the past where people had to go through specific beauty supply stores to get some specific product. Since the beginning of this year, consumers are exposed to a wide variety of beauty hints and tips based on their uniqueness, which often directly come from reputable beauty sources without passing through the media route (Smith, 2020).</w:t>
      </w:r>
    </w:p>
    <w:p w:rsidR="00000000" w:rsidDel="00000000" w:rsidP="00000000" w:rsidRDefault="00000000" w:rsidRPr="00000000" w14:paraId="00000047">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0j0zll" w:id="1"/>
      <w:bookmarkEnd w:id="1"/>
      <w:r w:rsidDel="00000000" w:rsidR="00000000" w:rsidRPr="00000000">
        <w:rPr>
          <w:rFonts w:ascii="Times New Roman" w:cs="Times New Roman" w:eastAsia="Times New Roman" w:hAnsi="Times New Roman"/>
          <w:b w:val="1"/>
          <w:color w:val="000000"/>
          <w:sz w:val="24"/>
          <w:szCs w:val="24"/>
          <w:rtl w:val="0"/>
        </w:rPr>
        <w:t xml:space="preserve">Rationale of Study</w:t>
      </w:r>
    </w:p>
    <w:p w:rsidR="00000000" w:rsidDel="00000000" w:rsidP="00000000" w:rsidRDefault="00000000" w:rsidRPr="00000000" w14:paraId="00000048">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purpose of this research is to add a layer of complexity to the topic involving social media influencers and their effects on consumer-brand dynamics, this study would aim at finding not just the effects on the purchase decisions, but also the less direct effects such as changes in a consumer’s brand loyalty and trust within the cosmetic industry. Thus, by explaining these nuances, the research aims to provide stakeholders with the practical application of the findings for successful management of the potential and risks of influencer marketing in achieving the desired business goals.</w:t>
      </w:r>
    </w:p>
    <w:p w:rsidR="00000000" w:rsidDel="00000000" w:rsidP="00000000" w:rsidRDefault="00000000" w:rsidRPr="00000000" w14:paraId="00000049">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fob9te" w:id="2"/>
      <w:bookmarkEnd w:id="2"/>
      <w:r w:rsidDel="00000000" w:rsidR="00000000" w:rsidRPr="00000000">
        <w:rPr>
          <w:rFonts w:ascii="Times New Roman" w:cs="Times New Roman" w:eastAsia="Times New Roman" w:hAnsi="Times New Roman"/>
          <w:b w:val="1"/>
          <w:color w:val="000000"/>
          <w:sz w:val="24"/>
          <w:szCs w:val="24"/>
          <w:rtl w:val="0"/>
        </w:rPr>
        <w:t xml:space="preserve">Research Aim</w:t>
      </w:r>
    </w:p>
    <w:p w:rsidR="00000000" w:rsidDel="00000000" w:rsidP="00000000" w:rsidRDefault="00000000" w:rsidRPr="00000000" w14:paraId="0000004A">
      <w:pPr>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znysh7" w:id="3"/>
      <w:bookmarkEnd w:id="3"/>
      <w:r w:rsidDel="00000000" w:rsidR="00000000" w:rsidRPr="00000000">
        <w:rPr>
          <w:rFonts w:ascii="Times New Roman" w:cs="Times New Roman" w:eastAsia="Times New Roman" w:hAnsi="Times New Roman"/>
          <w:color w:val="000000"/>
          <w:sz w:val="24"/>
          <w:szCs w:val="24"/>
          <w:rtl w:val="0"/>
        </w:rPr>
        <w:t xml:space="preserve">The aim of the research is to explore and understand the impact of social media influencers on consumer behaviour in the beauty industry.</w:t>
      </w:r>
      <w:r w:rsidDel="00000000" w:rsidR="00000000" w:rsidRPr="00000000">
        <w:rPr>
          <w:rtl w:val="0"/>
        </w:rPr>
      </w:r>
    </w:p>
    <w:p w:rsidR="00000000" w:rsidDel="00000000" w:rsidP="00000000" w:rsidRDefault="00000000" w:rsidRPr="00000000" w14:paraId="0000004B">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2et92p0" w:id="4"/>
      <w:bookmarkEnd w:id="4"/>
      <w:r w:rsidDel="00000000" w:rsidR="00000000" w:rsidRPr="00000000">
        <w:rPr>
          <w:rFonts w:ascii="Times New Roman" w:cs="Times New Roman" w:eastAsia="Times New Roman" w:hAnsi="Times New Roman"/>
          <w:b w:val="1"/>
          <w:color w:val="000000"/>
          <w:sz w:val="24"/>
          <w:szCs w:val="24"/>
          <w:rtl w:val="0"/>
        </w:rPr>
        <w:t xml:space="preserve">Research Objectives</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determine the current social medial marketing strategies implemented in the beauty industry.</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investigate the opportunities and challenges of companies in the beauty industry implementing social media marketing.</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44"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1t3h5sf" w:id="7"/>
      <w:bookmarkEnd w: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analyse the impact of social media marketing on consumer behaviour.</w:t>
      </w:r>
      <w:r w:rsidDel="00000000" w:rsidR="00000000" w:rsidRPr="00000000">
        <w:rPr>
          <w:rtl w:val="0"/>
        </w:rPr>
      </w:r>
    </w:p>
    <w:p w:rsidR="00000000" w:rsidDel="00000000" w:rsidP="00000000" w:rsidRDefault="00000000" w:rsidRPr="00000000" w14:paraId="0000004F">
      <w:pPr>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0">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4d34og8" w:id="8"/>
      <w:bookmarkEnd w:id="8"/>
      <w:r w:rsidDel="00000000" w:rsidR="00000000" w:rsidRPr="00000000">
        <w:rPr>
          <w:rFonts w:ascii="Times New Roman" w:cs="Times New Roman" w:eastAsia="Times New Roman" w:hAnsi="Times New Roman"/>
          <w:b w:val="1"/>
          <w:color w:val="000000"/>
          <w:sz w:val="24"/>
          <w:szCs w:val="24"/>
          <w:rtl w:val="0"/>
        </w:rPr>
        <w:t xml:space="preserve">Research Questions</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current social medial marketing strategies implemented in the beauty industry?</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the opportunities and challenges of companies in the beauty industry implementing social media marketing?</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impact of social media marketing on consumer behavior?</w:t>
      </w:r>
    </w:p>
    <w:p w:rsidR="00000000" w:rsidDel="00000000" w:rsidP="00000000" w:rsidRDefault="00000000" w:rsidRPr="00000000" w14:paraId="00000054">
      <w:pPr>
        <w:pStyle w:val="Heading1"/>
        <w:spacing w:after="120" w:before="120" w:line="360" w:lineRule="auto"/>
        <w:ind w:left="144" w:firstLine="720"/>
        <w:rPr>
          <w:rFonts w:ascii="Times New Roman" w:cs="Times New Roman" w:eastAsia="Times New Roman" w:hAnsi="Times New Roman"/>
          <w:b w:val="1"/>
          <w:color w:val="000000"/>
        </w:rPr>
      </w:pPr>
      <w:bookmarkStart w:colFirst="0" w:colLast="0" w:name="_heading=h.2s8eyo1" w:id="9"/>
      <w:bookmarkEnd w:id="9"/>
      <w:r w:rsidDel="00000000" w:rsidR="00000000" w:rsidRPr="00000000">
        <w:rPr>
          <w:rFonts w:ascii="Times New Roman" w:cs="Times New Roman" w:eastAsia="Times New Roman" w:hAnsi="Times New Roman"/>
          <w:b w:val="1"/>
          <w:color w:val="000000"/>
          <w:rtl w:val="0"/>
        </w:rPr>
        <w:t xml:space="preserve">Chapter Review</w:t>
      </w:r>
    </w:p>
    <w:p w:rsidR="00000000" w:rsidDel="00000000" w:rsidP="00000000" w:rsidRDefault="00000000" w:rsidRPr="00000000" w14:paraId="00000055">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1: Introduction</w:t>
      </w:r>
    </w:p>
    <w:p w:rsidR="00000000" w:rsidDel="00000000" w:rsidP="00000000" w:rsidRDefault="00000000" w:rsidRPr="00000000" w14:paraId="00000056">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chapter provides an overview of the research in general, describes the effects of the social media on Beauty Industry Advertising, explains the rationale of the research, and establishes the research void. The paper deals with the aim of the research, its objectives and questions.</w:t>
      </w:r>
    </w:p>
    <w:p w:rsidR="00000000" w:rsidDel="00000000" w:rsidP="00000000" w:rsidRDefault="00000000" w:rsidRPr="00000000" w14:paraId="00000057">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8">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2: Literature Review</w:t>
      </w:r>
    </w:p>
    <w:p w:rsidR="00000000" w:rsidDel="00000000" w:rsidP="00000000" w:rsidRDefault="00000000" w:rsidRPr="00000000" w14:paraId="00000059">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Discuss theoretical works and prior researches based on concern of consumer behavior and social influence in the beauty industry related to influencer marketing.</w:t>
      </w:r>
    </w:p>
    <w:p w:rsidR="00000000" w:rsidDel="00000000" w:rsidP="00000000" w:rsidRDefault="00000000" w:rsidRPr="00000000" w14:paraId="0000005A">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B">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3: Methodology</w:t>
      </w:r>
    </w:p>
    <w:p w:rsidR="00000000" w:rsidDel="00000000" w:rsidP="00000000" w:rsidRDefault="00000000" w:rsidRPr="00000000" w14:paraId="0000005C">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Explains the concepts regarding research design, sampling, methods of data collection, and analytical tools utilized in the research.</w:t>
      </w:r>
    </w:p>
    <w:p w:rsidR="00000000" w:rsidDel="00000000" w:rsidP="00000000" w:rsidRDefault="00000000" w:rsidRPr="00000000" w14:paraId="0000005D">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E">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4: In this paper, the following literature findings and analyses are presented and discussed:</w:t>
      </w:r>
    </w:p>
    <w:p w:rsidR="00000000" w:rsidDel="00000000" w:rsidP="00000000" w:rsidRDefault="00000000" w:rsidRPr="00000000" w14:paraId="0000005F">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Dedicates a section to providing an account of the results of the study and an analysis of the gathered data.</w:t>
      </w:r>
    </w:p>
    <w:p w:rsidR="00000000" w:rsidDel="00000000" w:rsidP="00000000" w:rsidRDefault="00000000" w:rsidRPr="00000000" w14:paraId="00000060">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1">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5: Forum and Inferences</w:t>
      </w:r>
    </w:p>
    <w:p w:rsidR="00000000" w:rsidDel="00000000" w:rsidP="00000000" w:rsidRDefault="00000000" w:rsidRPr="00000000" w14:paraId="00000062">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this light, the study was aimed at providing the following: Interprets the findings and discusses theoretical and practical implications of the research highlights the study limitations and offers suggestions on areas of subsequent research.</w:t>
      </w:r>
    </w:p>
    <w:p w:rsidR="00000000" w:rsidDel="00000000" w:rsidP="00000000" w:rsidRDefault="00000000" w:rsidRPr="00000000" w14:paraId="00000063">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4">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6: Conclusion</w:t>
      </w:r>
    </w:p>
    <w:p w:rsidR="00000000" w:rsidDel="00000000" w:rsidP="00000000" w:rsidRDefault="00000000" w:rsidRPr="00000000" w14:paraId="00000065">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Presenting the areas of concern as well as the conclusion, this section suggests changes for marketers, followed by the research limitation and directions for future study. </w:t>
      </w:r>
    </w:p>
    <w:p w:rsidR="00000000" w:rsidDel="00000000" w:rsidP="00000000" w:rsidRDefault="00000000" w:rsidRPr="00000000" w14:paraId="00000066">
      <w:pPr>
        <w:spacing w:after="120" w:before="120"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7">
      <w:pPr>
        <w:spacing w:after="120" w:before="120"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-215899</wp:posOffset>
                </wp:positionH>
                <wp:positionV relativeFrom="paragraph">
                  <wp:posOffset>215900</wp:posOffset>
                </wp:positionV>
                <wp:extent cx="1391758" cy="371032"/>
                <wp:effectExtent b="0" l="0" r="0" t="0"/>
                <wp:wrapNone/>
                <wp:docPr id="526300793" name=""/>
                <a:graphic>
                  <a:graphicData uri="http://schemas.microsoft.com/office/word/2010/wordprocessingShape">
                    <wps:wsp>
                      <wps:cNvSpPr/>
                      <wps:cNvPr id="43" name="Shape 43"/>
                      <wps:spPr>
                        <a:xfrm>
                          <a:off x="4654884" y="3599247"/>
                          <a:ext cx="1382233" cy="361507"/>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18"/>
                                <w:vertAlign w:val="baseline"/>
                              </w:rPr>
                              <w:t xml:space="preserve">Social Media Influencer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-215899</wp:posOffset>
                </wp:positionH>
                <wp:positionV relativeFrom="paragraph">
                  <wp:posOffset>215900</wp:posOffset>
                </wp:positionV>
                <wp:extent cx="1391758" cy="371032"/>
                <wp:effectExtent b="0" l="0" r="0" t="0"/>
                <wp:wrapNone/>
                <wp:docPr id="526300793"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1391758" cy="37103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1536700</wp:posOffset>
                </wp:positionH>
                <wp:positionV relativeFrom="paragraph">
                  <wp:posOffset>215900</wp:posOffset>
                </wp:positionV>
                <wp:extent cx="1391758" cy="371032"/>
                <wp:effectExtent b="0" l="0" r="0" t="0"/>
                <wp:wrapNone/>
                <wp:docPr id="526300797" name=""/>
                <a:graphic>
                  <a:graphicData uri="http://schemas.microsoft.com/office/word/2010/wordprocessingShape">
                    <wps:wsp>
                      <wps:cNvSpPr/>
                      <wps:cNvPr id="47" name="Shape 47"/>
                      <wps:spPr>
                        <a:xfrm>
                          <a:off x="4654884" y="3599247"/>
                          <a:ext cx="1382233" cy="361507"/>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0"/>
                                <w:vertAlign w:val="baseline"/>
                              </w:rPr>
                              <w:t xml:space="preserve">Influence Mechanism</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1536700</wp:posOffset>
                </wp:positionH>
                <wp:positionV relativeFrom="paragraph">
                  <wp:posOffset>215900</wp:posOffset>
                </wp:positionV>
                <wp:extent cx="1391758" cy="371032"/>
                <wp:effectExtent b="0" l="0" r="0" t="0"/>
                <wp:wrapNone/>
                <wp:docPr id="526300797" name="image27.png"/>
                <a:graphic>
                  <a:graphicData uri="http://schemas.openxmlformats.org/drawingml/2006/picture">
                    <pic:pic>
                      <pic:nvPicPr>
                        <pic:cNvPr id="0" name="image27.png"/>
                        <pic:cNvPicPr preferRelativeResize="0"/>
                      </pic:nvPicPr>
                      <pic:blipFill>
                        <a:blip r:embed="rId8"/>
                        <a:srcRect/>
                        <a:stretch>
                          <a:fillRect/>
                        </a:stretch>
                      </pic:blipFill>
                      <pic:spPr>
                        <a:xfrm>
                          <a:off x="0" y="0"/>
                          <a:ext cx="1391758" cy="37103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3378200</wp:posOffset>
                </wp:positionH>
                <wp:positionV relativeFrom="paragraph">
                  <wp:posOffset>228600</wp:posOffset>
                </wp:positionV>
                <wp:extent cx="1391758" cy="371032"/>
                <wp:effectExtent b="0" l="0" r="0" t="0"/>
                <wp:wrapNone/>
                <wp:docPr id="526300780" name=""/>
                <a:graphic>
                  <a:graphicData uri="http://schemas.microsoft.com/office/word/2010/wordprocessingShape">
                    <wps:wsp>
                      <wps:cNvSpPr/>
                      <wps:cNvPr id="10" name="Shape 10"/>
                      <wps:spPr>
                        <a:xfrm>
                          <a:off x="4654884" y="3599247"/>
                          <a:ext cx="1382233" cy="361507"/>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Customer behavior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3378200</wp:posOffset>
                </wp:positionH>
                <wp:positionV relativeFrom="paragraph">
                  <wp:posOffset>228600</wp:posOffset>
                </wp:positionV>
                <wp:extent cx="1391758" cy="371032"/>
                <wp:effectExtent b="0" l="0" r="0" t="0"/>
                <wp:wrapNone/>
                <wp:docPr id="526300780"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1391758" cy="37103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5219700</wp:posOffset>
                </wp:positionH>
                <wp:positionV relativeFrom="paragraph">
                  <wp:posOffset>228600</wp:posOffset>
                </wp:positionV>
                <wp:extent cx="1391758" cy="371032"/>
                <wp:effectExtent b="0" l="0" r="0" t="0"/>
                <wp:wrapNone/>
                <wp:docPr id="526300786" name=""/>
                <a:graphic>
                  <a:graphicData uri="http://schemas.microsoft.com/office/word/2010/wordprocessingShape">
                    <wps:wsp>
                      <wps:cNvSpPr/>
                      <wps:cNvPr id="36" name="Shape 36"/>
                      <wps:spPr>
                        <a:xfrm>
                          <a:off x="4654884" y="3599247"/>
                          <a:ext cx="1382233" cy="361507"/>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18"/>
                                <w:vertAlign w:val="baseline"/>
                              </w:rPr>
                              <w:t xml:space="preserve">Beauty Industry Outcomes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5219700</wp:posOffset>
                </wp:positionH>
                <wp:positionV relativeFrom="paragraph">
                  <wp:posOffset>228600</wp:posOffset>
                </wp:positionV>
                <wp:extent cx="1391758" cy="371032"/>
                <wp:effectExtent b="0" l="0" r="0" t="0"/>
                <wp:wrapNone/>
                <wp:docPr id="526300786" name="image16.png"/>
                <a:graphic>
                  <a:graphicData uri="http://schemas.openxmlformats.org/drawingml/2006/picture">
                    <pic:pic>
                      <pic:nvPicPr>
                        <pic:cNvPr id="0" name="image16.png"/>
                        <pic:cNvPicPr preferRelativeResize="0"/>
                      </pic:nvPicPr>
                      <pic:blipFill>
                        <a:blip r:embed="rId10"/>
                        <a:srcRect/>
                        <a:stretch>
                          <a:fillRect/>
                        </a:stretch>
                      </pic:blipFill>
                      <pic:spPr>
                        <a:xfrm>
                          <a:off x="0" y="0"/>
                          <a:ext cx="1391758" cy="37103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1333500</wp:posOffset>
                </wp:positionV>
                <wp:extent cx="817245" cy="1391758"/>
                <wp:effectExtent b="0" l="0" r="0" t="0"/>
                <wp:wrapNone/>
                <wp:docPr id="526300794" name=""/>
                <a:graphic>
                  <a:graphicData uri="http://schemas.microsoft.com/office/word/2010/wordprocessingShape">
                    <wps:wsp>
                      <wps:cNvSpPr/>
                      <wps:cNvPr id="44" name="Shape 44"/>
                      <wps:spPr>
                        <a:xfrm>
                          <a:off x="4942140" y="3088884"/>
                          <a:ext cx="807720" cy="1382233"/>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Instagram, YouTube, TikTok</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1333500</wp:posOffset>
                </wp:positionV>
                <wp:extent cx="817245" cy="1391758"/>
                <wp:effectExtent b="0" l="0" r="0" t="0"/>
                <wp:wrapNone/>
                <wp:docPr id="526300794" name="image24.png"/>
                <a:graphic>
                  <a:graphicData uri="http://schemas.openxmlformats.org/drawingml/2006/picture">
                    <pic:pic>
                      <pic:nvPicPr>
                        <pic:cNvPr id="0" name="image24.png"/>
                        <pic:cNvPicPr preferRelativeResize="0"/>
                      </pic:nvPicPr>
                      <pic:blipFill>
                        <a:blip r:embed="rId11"/>
                        <a:srcRect/>
                        <a:stretch>
                          <a:fillRect/>
                        </a:stretch>
                      </pic:blipFill>
                      <pic:spPr>
                        <a:xfrm>
                          <a:off x="0" y="0"/>
                          <a:ext cx="817245" cy="139175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1765300</wp:posOffset>
                </wp:positionH>
                <wp:positionV relativeFrom="paragraph">
                  <wp:posOffset>1358900</wp:posOffset>
                </wp:positionV>
                <wp:extent cx="892028" cy="1381125"/>
                <wp:effectExtent b="0" l="0" r="0" t="0"/>
                <wp:wrapNone/>
                <wp:docPr id="526300776" name=""/>
                <a:graphic>
                  <a:graphicData uri="http://schemas.microsoft.com/office/word/2010/wordprocessingShape">
                    <wps:wsp>
                      <wps:cNvSpPr/>
                      <wps:cNvPr id="6" name="Shape 6"/>
                      <wps:spPr>
                        <a:xfrm>
                          <a:off x="4904749" y="3094200"/>
                          <a:ext cx="882503" cy="13716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personal narratives, daily events, product reviews, tutorials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1765300</wp:posOffset>
                </wp:positionH>
                <wp:positionV relativeFrom="paragraph">
                  <wp:posOffset>1358900</wp:posOffset>
                </wp:positionV>
                <wp:extent cx="892028" cy="1381125"/>
                <wp:effectExtent b="0" l="0" r="0" t="0"/>
                <wp:wrapNone/>
                <wp:docPr id="526300776"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892028" cy="1381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3556000</wp:posOffset>
                </wp:positionH>
                <wp:positionV relativeFrom="paragraph">
                  <wp:posOffset>1384300</wp:posOffset>
                </wp:positionV>
                <wp:extent cx="742950" cy="1380637"/>
                <wp:effectExtent b="0" l="0" r="0" t="0"/>
                <wp:wrapNone/>
                <wp:docPr id="526300787" name=""/>
                <a:graphic>
                  <a:graphicData uri="http://schemas.microsoft.com/office/word/2010/wordprocessingShape">
                    <wps:wsp>
                      <wps:cNvSpPr/>
                      <wps:cNvPr id="37" name="Shape 37"/>
                      <wps:spPr>
                        <a:xfrm>
                          <a:off x="4979288" y="3094444"/>
                          <a:ext cx="733425" cy="1371112"/>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brand loyalty, and trust.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3556000</wp:posOffset>
                </wp:positionH>
                <wp:positionV relativeFrom="paragraph">
                  <wp:posOffset>1384300</wp:posOffset>
                </wp:positionV>
                <wp:extent cx="742950" cy="1380637"/>
                <wp:effectExtent b="0" l="0" r="0" t="0"/>
                <wp:wrapNone/>
                <wp:docPr id="526300787" name="image17.png"/>
                <a:graphic>
                  <a:graphicData uri="http://schemas.openxmlformats.org/drawingml/2006/picture">
                    <pic:pic>
                      <pic:nvPicPr>
                        <pic:cNvPr id="0" name="image17.png"/>
                        <pic:cNvPicPr preferRelativeResize="0"/>
                      </pic:nvPicPr>
                      <pic:blipFill>
                        <a:blip r:embed="rId13"/>
                        <a:srcRect/>
                        <a:stretch>
                          <a:fillRect/>
                        </a:stretch>
                      </pic:blipFill>
                      <pic:spPr>
                        <a:xfrm>
                          <a:off x="0" y="0"/>
                          <a:ext cx="742950" cy="138063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5448300</wp:posOffset>
                </wp:positionH>
                <wp:positionV relativeFrom="paragraph">
                  <wp:posOffset>1409700</wp:posOffset>
                </wp:positionV>
                <wp:extent cx="838865" cy="1348740"/>
                <wp:effectExtent b="0" l="0" r="0" t="0"/>
                <wp:wrapNone/>
                <wp:docPr id="526300796" name=""/>
                <a:graphic>
                  <a:graphicData uri="http://schemas.microsoft.com/office/word/2010/wordprocessingShape">
                    <wps:wsp>
                      <wps:cNvSpPr/>
                      <wps:cNvPr id="46" name="Shape 46"/>
                      <wps:spPr>
                        <a:xfrm>
                          <a:off x="4931330" y="3110393"/>
                          <a:ext cx="829340" cy="1339215"/>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sales, brand reputation, market competitiveness.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5448300</wp:posOffset>
                </wp:positionH>
                <wp:positionV relativeFrom="paragraph">
                  <wp:posOffset>1409700</wp:posOffset>
                </wp:positionV>
                <wp:extent cx="838865" cy="1348740"/>
                <wp:effectExtent b="0" l="0" r="0" t="0"/>
                <wp:wrapNone/>
                <wp:docPr id="526300796" name="image26.png"/>
                <a:graphic>
                  <a:graphicData uri="http://schemas.openxmlformats.org/drawingml/2006/picture">
                    <pic:pic>
                      <pic:nvPicPr>
                        <pic:cNvPr id="0" name="image26.png"/>
                        <pic:cNvPicPr preferRelativeResize="0"/>
                      </pic:nvPicPr>
                      <pic:blipFill>
                        <a:blip r:embed="rId14"/>
                        <a:srcRect/>
                        <a:stretch>
                          <a:fillRect/>
                        </a:stretch>
                      </pic:blipFill>
                      <pic:spPr>
                        <a:xfrm>
                          <a:off x="0" y="0"/>
                          <a:ext cx="838865" cy="134874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1219200</wp:posOffset>
                </wp:positionH>
                <wp:positionV relativeFrom="paragraph">
                  <wp:posOffset>368300</wp:posOffset>
                </wp:positionV>
                <wp:extent cx="0" cy="25400"/>
                <wp:effectExtent b="0" l="0" r="0" t="0"/>
                <wp:wrapNone/>
                <wp:docPr id="526300782" name=""/>
                <a:graphic>
                  <a:graphicData uri="http://schemas.microsoft.com/office/word/2010/wordprocessingShape">
                    <wps:wsp>
                      <wps:cNvCnPr/>
                      <wps:spPr>
                        <a:xfrm>
                          <a:off x="5197144" y="3780000"/>
                          <a:ext cx="297712" cy="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1219200</wp:posOffset>
                </wp:positionH>
                <wp:positionV relativeFrom="paragraph">
                  <wp:posOffset>368300</wp:posOffset>
                </wp:positionV>
                <wp:extent cx="0" cy="25400"/>
                <wp:effectExtent b="0" l="0" r="0" t="0"/>
                <wp:wrapNone/>
                <wp:docPr id="526300782"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3009900</wp:posOffset>
                </wp:positionH>
                <wp:positionV relativeFrom="paragraph">
                  <wp:posOffset>368300</wp:posOffset>
                </wp:positionV>
                <wp:extent cx="0" cy="25400"/>
                <wp:effectExtent b="0" l="0" r="0" t="0"/>
                <wp:wrapNone/>
                <wp:docPr id="526300795" name=""/>
                <a:graphic>
                  <a:graphicData uri="http://schemas.microsoft.com/office/word/2010/wordprocessingShape">
                    <wps:wsp>
                      <wps:cNvCnPr/>
                      <wps:spPr>
                        <a:xfrm>
                          <a:off x="5197144" y="3780000"/>
                          <a:ext cx="297712" cy="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3009900</wp:posOffset>
                </wp:positionH>
                <wp:positionV relativeFrom="paragraph">
                  <wp:posOffset>368300</wp:posOffset>
                </wp:positionV>
                <wp:extent cx="0" cy="25400"/>
                <wp:effectExtent b="0" l="0" r="0" t="0"/>
                <wp:wrapNone/>
                <wp:docPr id="526300795" name="image25.png"/>
                <a:graphic>
                  <a:graphicData uri="http://schemas.openxmlformats.org/drawingml/2006/picture">
                    <pic:pic>
                      <pic:nvPicPr>
                        <pic:cNvPr id="0" name="image25.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4851400</wp:posOffset>
                </wp:positionH>
                <wp:positionV relativeFrom="paragraph">
                  <wp:posOffset>393700</wp:posOffset>
                </wp:positionV>
                <wp:extent cx="0" cy="25400"/>
                <wp:effectExtent b="0" l="0" r="0" t="0"/>
                <wp:wrapNone/>
                <wp:docPr id="526300775" name=""/>
                <a:graphic>
                  <a:graphicData uri="http://schemas.microsoft.com/office/word/2010/wordprocessingShape">
                    <wps:wsp>
                      <wps:cNvCnPr/>
                      <wps:spPr>
                        <a:xfrm>
                          <a:off x="5197144" y="3780000"/>
                          <a:ext cx="297712" cy="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4851400</wp:posOffset>
                </wp:positionH>
                <wp:positionV relativeFrom="paragraph">
                  <wp:posOffset>393700</wp:posOffset>
                </wp:positionV>
                <wp:extent cx="0" cy="25400"/>
                <wp:effectExtent b="0" l="0" r="0" t="0"/>
                <wp:wrapNone/>
                <wp:docPr id="526300775"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482600</wp:posOffset>
                </wp:positionH>
                <wp:positionV relativeFrom="paragraph">
                  <wp:posOffset>571500</wp:posOffset>
                </wp:positionV>
                <wp:extent cx="0" cy="765736"/>
                <wp:effectExtent b="0" l="0" r="0" t="0"/>
                <wp:wrapNone/>
                <wp:docPr id="526300789" name=""/>
                <a:graphic>
                  <a:graphicData uri="http://schemas.microsoft.com/office/word/2010/wordprocessingShape">
                    <wps:wsp>
                      <wps:cNvCnPr/>
                      <wps:spPr>
                        <a:xfrm>
                          <a:off x="5346000" y="3397132"/>
                          <a:ext cx="0" cy="765736"/>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482600</wp:posOffset>
                </wp:positionH>
                <wp:positionV relativeFrom="paragraph">
                  <wp:posOffset>571500</wp:posOffset>
                </wp:positionV>
                <wp:extent cx="0" cy="765736"/>
                <wp:effectExtent b="0" l="0" r="0" t="0"/>
                <wp:wrapNone/>
                <wp:docPr id="526300789" name="image19.png"/>
                <a:graphic>
                  <a:graphicData uri="http://schemas.openxmlformats.org/drawingml/2006/picture">
                    <pic:pic>
                      <pic:nvPicPr>
                        <pic:cNvPr id="0" name="image19.png"/>
                        <pic:cNvPicPr preferRelativeResize="0"/>
                      </pic:nvPicPr>
                      <pic:blipFill>
                        <a:blip r:embed="rId18"/>
                        <a:srcRect/>
                        <a:stretch>
                          <a:fillRect/>
                        </a:stretch>
                      </pic:blipFill>
                      <pic:spPr>
                        <a:xfrm>
                          <a:off x="0" y="0"/>
                          <a:ext cx="0" cy="76573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2171700</wp:posOffset>
                </wp:positionH>
                <wp:positionV relativeFrom="paragraph">
                  <wp:posOffset>584200</wp:posOffset>
                </wp:positionV>
                <wp:extent cx="0" cy="765736"/>
                <wp:effectExtent b="0" l="0" r="0" t="0"/>
                <wp:wrapNone/>
                <wp:docPr id="526300790" name=""/>
                <a:graphic>
                  <a:graphicData uri="http://schemas.microsoft.com/office/word/2010/wordprocessingShape">
                    <wps:wsp>
                      <wps:cNvCnPr/>
                      <wps:spPr>
                        <a:xfrm>
                          <a:off x="5346000" y="3397132"/>
                          <a:ext cx="0" cy="765736"/>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2171700</wp:posOffset>
                </wp:positionH>
                <wp:positionV relativeFrom="paragraph">
                  <wp:posOffset>584200</wp:posOffset>
                </wp:positionV>
                <wp:extent cx="0" cy="765736"/>
                <wp:effectExtent b="0" l="0" r="0" t="0"/>
                <wp:wrapNone/>
                <wp:docPr id="526300790" name="image20.png"/>
                <a:graphic>
                  <a:graphicData uri="http://schemas.openxmlformats.org/drawingml/2006/picture">
                    <pic:pic>
                      <pic:nvPicPr>
                        <pic:cNvPr id="0" name="image20.png"/>
                        <pic:cNvPicPr preferRelativeResize="0"/>
                      </pic:nvPicPr>
                      <pic:blipFill>
                        <a:blip r:embed="rId19"/>
                        <a:srcRect/>
                        <a:stretch>
                          <a:fillRect/>
                        </a:stretch>
                      </pic:blipFill>
                      <pic:spPr>
                        <a:xfrm>
                          <a:off x="0" y="0"/>
                          <a:ext cx="0" cy="76573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3873500</wp:posOffset>
                </wp:positionH>
                <wp:positionV relativeFrom="paragraph">
                  <wp:posOffset>584200</wp:posOffset>
                </wp:positionV>
                <wp:extent cx="0" cy="765736"/>
                <wp:effectExtent b="0" l="0" r="0" t="0"/>
                <wp:wrapNone/>
                <wp:docPr id="526300788" name=""/>
                <a:graphic>
                  <a:graphicData uri="http://schemas.microsoft.com/office/word/2010/wordprocessingShape">
                    <wps:wsp>
                      <wps:cNvCnPr/>
                      <wps:spPr>
                        <a:xfrm>
                          <a:off x="5346000" y="3397132"/>
                          <a:ext cx="0" cy="765736"/>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584200</wp:posOffset>
                </wp:positionV>
                <wp:extent cx="0" cy="765736"/>
                <wp:effectExtent b="0" l="0" r="0" t="0"/>
                <wp:wrapNone/>
                <wp:docPr id="526300788" name="image18.png"/>
                <a:graphic>
                  <a:graphicData uri="http://schemas.openxmlformats.org/drawingml/2006/picture">
                    <pic:pic>
                      <pic:nvPicPr>
                        <pic:cNvPr id="0" name="image18.png"/>
                        <pic:cNvPicPr preferRelativeResize="0"/>
                      </pic:nvPicPr>
                      <pic:blipFill>
                        <a:blip r:embed="rId20"/>
                        <a:srcRect/>
                        <a:stretch>
                          <a:fillRect/>
                        </a:stretch>
                      </pic:blipFill>
                      <pic:spPr>
                        <a:xfrm>
                          <a:off x="0" y="0"/>
                          <a:ext cx="0" cy="76573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5854700</wp:posOffset>
                </wp:positionH>
                <wp:positionV relativeFrom="paragraph">
                  <wp:posOffset>622300</wp:posOffset>
                </wp:positionV>
                <wp:extent cx="0" cy="765736"/>
                <wp:effectExtent b="0" l="0" r="0" t="0"/>
                <wp:wrapNone/>
                <wp:docPr id="526300783" name=""/>
                <a:graphic>
                  <a:graphicData uri="http://schemas.microsoft.com/office/word/2010/wordprocessingShape">
                    <wps:wsp>
                      <wps:cNvCnPr/>
                      <wps:spPr>
                        <a:xfrm>
                          <a:off x="5346000" y="3397132"/>
                          <a:ext cx="0" cy="765736"/>
                        </a:xfrm>
                        <a:prstGeom prst="straightConnector1">
                          <a:avLst/>
                        </a:prstGeom>
                        <a:noFill/>
                        <a:ln cap="flat" cmpd="sng" w="9525">
                          <a:solidFill>
                            <a:schemeClr val="accent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5854700</wp:posOffset>
                </wp:positionH>
                <wp:positionV relativeFrom="paragraph">
                  <wp:posOffset>622300</wp:posOffset>
                </wp:positionV>
                <wp:extent cx="0" cy="765736"/>
                <wp:effectExtent b="0" l="0" r="0" t="0"/>
                <wp:wrapNone/>
                <wp:docPr id="526300783" name="image13.png"/>
                <a:graphic>
                  <a:graphicData uri="http://schemas.openxmlformats.org/drawingml/2006/picture">
                    <pic:pic>
                      <pic:nvPicPr>
                        <pic:cNvPr id="0" name="image13.png"/>
                        <pic:cNvPicPr preferRelativeResize="0"/>
                      </pic:nvPicPr>
                      <pic:blipFill>
                        <a:blip r:embed="rId21"/>
                        <a:srcRect/>
                        <a:stretch>
                          <a:fillRect/>
                        </a:stretch>
                      </pic:blipFill>
                      <pic:spPr>
                        <a:xfrm>
                          <a:off x="0" y="0"/>
                          <a:ext cx="0" cy="765736"/>
                        </a:xfrm>
                        <a:prstGeom prst="rect"/>
                        <a:ln/>
                      </pic:spPr>
                    </pic:pic>
                  </a:graphicData>
                </a:graphic>
              </wp:anchor>
            </w:drawing>
          </mc:Fallback>
        </mc:AlternateContent>
      </w:r>
    </w:p>
    <w:p w:rsidR="00000000" w:rsidDel="00000000" w:rsidP="00000000" w:rsidRDefault="00000000" w:rsidRPr="00000000" w14:paraId="00000068">
      <w:pPr>
        <w:spacing w:after="120" w:before="120"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9">
      <w:pPr>
        <w:spacing w:after="120" w:before="120" w:line="360" w:lineRule="auto"/>
        <w:ind w:left="144" w:firstLine="72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A">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Chapter 2: Literature Review</w:t>
      </w:r>
      <w:r w:rsidDel="00000000" w:rsidR="00000000" w:rsidRPr="00000000">
        <w:rPr>
          <w:rtl w:val="0"/>
        </w:rPr>
      </w:r>
    </w:p>
    <w:p w:rsidR="00000000" w:rsidDel="00000000" w:rsidP="00000000" w:rsidRDefault="00000000" w:rsidRPr="00000000" w14:paraId="0000006B">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7dp8vu" w:id="10"/>
      <w:bookmarkEnd w:id="10"/>
      <w:r w:rsidDel="00000000" w:rsidR="00000000" w:rsidRPr="00000000">
        <w:rPr>
          <w:rFonts w:ascii="Times New Roman" w:cs="Times New Roman" w:eastAsia="Times New Roman" w:hAnsi="Times New Roman"/>
          <w:b w:val="1"/>
          <w:color w:val="000000"/>
          <w:sz w:val="24"/>
          <w:szCs w:val="24"/>
          <w:rtl w:val="0"/>
        </w:rPr>
        <w:t xml:space="preserve">Introduction</w:t>
      </w:r>
    </w:p>
    <w:p w:rsidR="00000000" w:rsidDel="00000000" w:rsidP="00000000" w:rsidRDefault="00000000" w:rsidRPr="00000000" w14:paraId="0000006C">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Social media is one of the biggest tools that have transformed the marketing arena especially in beautifying industries. The influence of social media has also greatly impacted the consumption of beauty related content especially on apps such as Instagram, YouTube, and TikTok by the self-styled social media influencers. The influencers align and convey the gap between non-personal communication and word of mouth, giving trusted content that is truly stimulating to the audience. This chapter is therefore dedicated to reviewing the available literature on social media influencers and their effects on the customers within the beauty industry in accordance to theory pointers, empirical evidence, and critical perspectives in order to develop a coherent appreciation of this phenomenon (Chaffey and Ellis-Chadwick, 2019).</w:t>
      </w:r>
    </w:p>
    <w:p w:rsidR="00000000" w:rsidDel="00000000" w:rsidP="00000000" w:rsidRDefault="00000000" w:rsidRPr="00000000" w14:paraId="0000006D">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rdcrjn" w:id="11"/>
      <w:bookmarkEnd w:id="11"/>
      <w:r w:rsidDel="00000000" w:rsidR="00000000" w:rsidRPr="00000000">
        <w:rPr>
          <w:rFonts w:ascii="Times New Roman" w:cs="Times New Roman" w:eastAsia="Times New Roman" w:hAnsi="Times New Roman"/>
          <w:b w:val="1"/>
          <w:color w:val="000000"/>
          <w:sz w:val="24"/>
          <w:szCs w:val="24"/>
          <w:rtl w:val="0"/>
        </w:rPr>
        <w:t xml:space="preserve">Definitions of Social Media Marketing</w:t>
      </w:r>
    </w:p>
    <w:p w:rsidR="00000000" w:rsidDel="00000000" w:rsidP="00000000" w:rsidRDefault="00000000" w:rsidRPr="00000000" w14:paraId="0000006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media marketing also known as social media promotion is the use of social media for marketing and branding purposes which entails the sharing of content on social media sites. This encompasses sharing timely posts, images, videos and any other content that is attractive to the audience; paid social media advertisement (De Vries et al., 2020).</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media marketing is one of the online marketing strategies which involves the use of social media sites in promoting a brand or product. It is a versatile tool for both small and large companies to have an opportunity to address and target clients to be able to establish brands, sell products or even drive traffic to their sites (Tuten and Solomon, 2021 February 15).</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Internet marketing in particular is also referred to as social media marketing whereby one gets traffic or attention through social media platforms. It comprises initiatives to post valuable content that is likely to draw the attention of the readers and consequently share on various social networks with references to the brands thus, increasing the level of customer engagement (Felix, Rauschnabel and Hinsch, 2021).</w:t>
      </w:r>
    </w:p>
    <w:p w:rsidR="00000000" w:rsidDel="00000000" w:rsidP="00000000" w:rsidRDefault="00000000" w:rsidRPr="00000000" w14:paraId="00000073">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26in1rg" w:id="12"/>
      <w:bookmarkEnd w:id="12"/>
      <w:r w:rsidDel="00000000" w:rsidR="00000000" w:rsidRPr="00000000">
        <w:rPr>
          <w:rFonts w:ascii="Times New Roman" w:cs="Times New Roman" w:eastAsia="Times New Roman" w:hAnsi="Times New Roman"/>
          <w:b w:val="1"/>
          <w:color w:val="000000"/>
          <w:sz w:val="24"/>
          <w:szCs w:val="24"/>
          <w:rtl w:val="0"/>
        </w:rPr>
        <w:t xml:space="preserve">Definitions of Customer Behavior</w:t>
      </w:r>
    </w:p>
    <w:p w:rsidR="00000000" w:rsidDel="00000000" w:rsidP="00000000" w:rsidRDefault="00000000" w:rsidRPr="00000000" w14:paraId="00000074">
      <w:pPr>
        <w:pStyle w:val="Heading1"/>
        <w:numPr>
          <w:ilvl w:val="0"/>
          <w:numId w:val="8"/>
        </w:numPr>
        <w:spacing w:after="120" w:before="120" w:line="360" w:lineRule="auto"/>
        <w:ind w:left="144" w:firstLine="720"/>
        <w:rPr>
          <w:rFonts w:ascii="Times New Roman" w:cs="Times New Roman" w:eastAsia="Times New Roman" w:hAnsi="Times New Roman"/>
          <w:color w:val="000000"/>
          <w:sz w:val="24"/>
          <w:szCs w:val="24"/>
        </w:rPr>
      </w:pPr>
      <w:bookmarkStart w:colFirst="0" w:colLast="0" w:name="_heading=h.lnxbz9" w:id="13"/>
      <w:bookmarkEnd w:id="13"/>
      <w:r w:rsidDel="00000000" w:rsidR="00000000" w:rsidRPr="00000000">
        <w:rPr>
          <w:rFonts w:ascii="Times New Roman" w:cs="Times New Roman" w:eastAsia="Times New Roman" w:hAnsi="Times New Roman"/>
          <w:color w:val="000000"/>
          <w:sz w:val="24"/>
          <w:szCs w:val="24"/>
          <w:rtl w:val="0"/>
        </w:rPr>
        <w:t xml:space="preserve">Customer behaviour can be defined as the buying and using activities of the consumer as well as the psychological response to a product including feelings, thoughts, and actions.</w:t>
      </w:r>
    </w:p>
    <w:p w:rsidR="00000000" w:rsidDel="00000000" w:rsidP="00000000" w:rsidRDefault="00000000" w:rsidRPr="00000000" w14:paraId="00000075">
      <w:pPr>
        <w:pStyle w:val="Heading1"/>
        <w:numPr>
          <w:ilvl w:val="0"/>
          <w:numId w:val="8"/>
        </w:numPr>
        <w:spacing w:after="120" w:before="120" w:line="360" w:lineRule="auto"/>
        <w:ind w:left="144" w:firstLine="720"/>
        <w:rPr>
          <w:rFonts w:ascii="Times New Roman" w:cs="Times New Roman" w:eastAsia="Times New Roman" w:hAnsi="Times New Roman"/>
          <w:color w:val="000000"/>
          <w:sz w:val="24"/>
          <w:szCs w:val="24"/>
        </w:rPr>
      </w:pPr>
      <w:bookmarkStart w:colFirst="0" w:colLast="0" w:name="_heading=h.35nkun2" w:id="14"/>
      <w:bookmarkEnd w:id="14"/>
      <w:r w:rsidDel="00000000" w:rsidR="00000000" w:rsidRPr="00000000">
        <w:rPr>
          <w:rFonts w:ascii="Times New Roman" w:cs="Times New Roman" w:eastAsia="Times New Roman" w:hAnsi="Times New Roman"/>
          <w:color w:val="000000"/>
          <w:sz w:val="24"/>
          <w:szCs w:val="24"/>
          <w:rtl w:val="0"/>
        </w:rPr>
        <w:t xml:space="preserve">Consumer behaviour can be defined as the pattern of action of people in a social unit whereby processes of consumption, acquisition, utilization and disposal of products are carried out. This entails the process of assessing aspects which define the purchasing behaviour (Hoyer et al., 2021).</w:t>
      </w:r>
    </w:p>
    <w:p w:rsidR="00000000" w:rsidDel="00000000" w:rsidP="00000000" w:rsidRDefault="00000000" w:rsidRPr="00000000" w14:paraId="00000076">
      <w:pPr>
        <w:pStyle w:val="Heading1"/>
        <w:numPr>
          <w:ilvl w:val="0"/>
          <w:numId w:val="8"/>
        </w:numPr>
        <w:spacing w:after="120" w:before="120" w:line="360" w:lineRule="auto"/>
        <w:ind w:left="144" w:firstLine="720"/>
        <w:rPr>
          <w:rFonts w:ascii="Times New Roman" w:cs="Times New Roman" w:eastAsia="Times New Roman" w:hAnsi="Times New Roman"/>
          <w:color w:val="000000"/>
          <w:sz w:val="24"/>
          <w:szCs w:val="24"/>
        </w:rPr>
      </w:pPr>
      <w:bookmarkStart w:colFirst="0" w:colLast="0" w:name="_heading=h.1ksv4uv" w:id="15"/>
      <w:bookmarkEnd w:id="15"/>
      <w:r w:rsidDel="00000000" w:rsidR="00000000" w:rsidRPr="00000000">
        <w:rPr>
          <w:rFonts w:ascii="Times New Roman" w:cs="Times New Roman" w:eastAsia="Times New Roman" w:hAnsi="Times New Roman"/>
          <w:color w:val="000000"/>
          <w:sz w:val="24"/>
          <w:szCs w:val="24"/>
          <w:rtl w:val="0"/>
        </w:rPr>
        <w:t xml:space="preserve">Consumers’ buying behaviour is a study of the processes through which individuals or organisations identify, acquire, consume or otherwise deal with products, services, concepts or ideas. It centres on comprehending the reasons, expectations, and actions of the consumers in the marketplace (Schiffman and Wisenblit, 2020).</w:t>
      </w:r>
    </w:p>
    <w:p w:rsidR="00000000" w:rsidDel="00000000" w:rsidP="00000000" w:rsidRDefault="00000000" w:rsidRPr="00000000" w14:paraId="00000077">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44sinio" w:id="16"/>
      <w:bookmarkEnd w:id="16"/>
      <w:r w:rsidDel="00000000" w:rsidR="00000000" w:rsidRPr="00000000">
        <w:rPr>
          <w:rFonts w:ascii="Times New Roman" w:cs="Times New Roman" w:eastAsia="Times New Roman" w:hAnsi="Times New Roman"/>
          <w:b w:val="1"/>
          <w:color w:val="000000"/>
          <w:sz w:val="24"/>
          <w:szCs w:val="24"/>
          <w:rtl w:val="0"/>
        </w:rPr>
        <w:t xml:space="preserve">A Critical Review of Social Media Marketing in the Beauty Industry</w:t>
      </w:r>
    </w:p>
    <w:p w:rsidR="00000000" w:rsidDel="00000000" w:rsidP="00000000" w:rsidRDefault="00000000" w:rsidRPr="00000000" w14:paraId="00000078">
      <w:pPr>
        <w:pStyle w:val="Heading2"/>
        <w:spacing w:after="280" w:before="280" w:line="360" w:lineRule="auto"/>
        <w:ind w:left="144" w:firstLine="720"/>
        <w:rPr>
          <w:b w:val="0"/>
          <w:color w:val="000000"/>
          <w:sz w:val="24"/>
          <w:szCs w:val="24"/>
        </w:rPr>
      </w:pPr>
      <w:bookmarkStart w:colFirst="0" w:colLast="0" w:name="_heading=h.2jxsxqh" w:id="17"/>
      <w:bookmarkEnd w:id="17"/>
      <w:r w:rsidDel="00000000" w:rsidR="00000000" w:rsidRPr="00000000">
        <w:rPr>
          <w:b w:val="0"/>
          <w:color w:val="000000"/>
          <w:sz w:val="24"/>
          <w:szCs w:val="24"/>
          <w:rtl w:val="0"/>
        </w:rPr>
        <w:t xml:space="preserve">The beauty industry has earlier witnessed some drastic changes primarily because of the introduction of social media marketing. Channels like Instagram, YouTube and TikTok are no longer optional but obligatory means for beauty brands to connect with customers. Beauty products are encouraged by influencers who have many people who follow them on these social media platforms as they show how to use the products and share their experiences. This method of marketing is however different from conventional approaches in that the influencers and consumers are more easily associated with each other (Tuten and Solomon, 2018).</w:t>
      </w:r>
    </w:p>
    <w:p w:rsidR="00000000" w:rsidDel="00000000" w:rsidP="00000000" w:rsidRDefault="00000000" w:rsidRPr="00000000" w14:paraId="00000079">
      <w:pPr>
        <w:pStyle w:val="Heading2"/>
        <w:spacing w:after="280" w:before="280" w:line="360" w:lineRule="auto"/>
        <w:ind w:left="144" w:firstLine="720"/>
        <w:rPr>
          <w:b w:val="0"/>
          <w:color w:val="000000"/>
          <w:sz w:val="24"/>
          <w:szCs w:val="24"/>
        </w:rPr>
      </w:pPr>
      <w:r w:rsidDel="00000000" w:rsidR="00000000" w:rsidRPr="00000000">
        <w:rPr>
          <w:b w:val="0"/>
          <w:color w:val="000000"/>
          <w:sz w:val="24"/>
          <w:szCs w:val="24"/>
          <w:rtl w:val="0"/>
        </w:rPr>
        <w:t xml:space="preserve">However, the critical review will have to highlight the potential problems and issues of influencer marketing as well. This matter can be viewed from two aspects; one of the essential aspects of concern is credibility. Thus, although influencers can help to bring attention to products and even purchase them, there is a growing superstition among buyers concerning genuine endorsement. Often consumers wonder whether these influencers are fanatical about brands they endorse, or they are just in it for the paid wages. Such doubt can erode the confidence established with the target market, this in turn will imply the believability of the endorsements made by these influencers.</w:t>
      </w:r>
    </w:p>
    <w:p w:rsidR="00000000" w:rsidDel="00000000" w:rsidP="00000000" w:rsidRDefault="00000000" w:rsidRPr="00000000" w14:paraId="0000007A">
      <w:pPr>
        <w:pStyle w:val="Heading2"/>
        <w:spacing w:after="120" w:before="120" w:line="360" w:lineRule="auto"/>
        <w:ind w:left="144" w:firstLine="720"/>
        <w:rPr>
          <w:b w:val="0"/>
          <w:color w:val="000000"/>
          <w:sz w:val="24"/>
          <w:szCs w:val="24"/>
        </w:rPr>
      </w:pPr>
      <w:r w:rsidDel="00000000" w:rsidR="00000000" w:rsidRPr="00000000">
        <w:rPr>
          <w:b w:val="0"/>
          <w:color w:val="000000"/>
          <w:sz w:val="24"/>
          <w:szCs w:val="24"/>
          <w:rtl w:val="0"/>
        </w:rPr>
        <w:t xml:space="preserve">In addition, it should evaluate the fact that the algorithms associated with social media are constantly evolving and remain a problem when it comes to branding and influencing. These algorithms which govern the way content is ranked are not static and can be altered from time to time. They can affect the number of views and comments on posts shared by influencers, which means disturbances of constant communication between the brand and its audience. This dynamic makes it challenging for brands to maintain their presence on these platforms as they have to devise various ways and means on how they can best re-share these contents in a single week. (Madden et al, 2013)</w:t>
      </w:r>
    </w:p>
    <w:p w:rsidR="00000000" w:rsidDel="00000000" w:rsidP="00000000" w:rsidRDefault="00000000" w:rsidRPr="00000000" w14:paraId="0000007B">
      <w:pPr>
        <w:pStyle w:val="Heading2"/>
        <w:spacing w:after="120" w:before="120" w:line="360" w:lineRule="auto"/>
        <w:ind w:left="144" w:firstLine="720"/>
        <w:rPr>
          <w:color w:val="000000"/>
          <w:sz w:val="24"/>
          <w:szCs w:val="24"/>
        </w:rPr>
      </w:pPr>
      <w:r w:rsidDel="00000000" w:rsidR="00000000" w:rsidRPr="00000000">
        <w:rPr>
          <w:color w:val="000000"/>
          <w:sz w:val="24"/>
          <w:szCs w:val="24"/>
          <w:rtl w:val="0"/>
        </w:rPr>
        <w:t xml:space="preserve">Advantages and Disadvantages of Social Media Marketing</w:t>
      </w:r>
    </w:p>
    <w:p w:rsidR="00000000" w:rsidDel="00000000" w:rsidP="00000000" w:rsidRDefault="00000000" w:rsidRPr="00000000" w14:paraId="0000007C">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Advantages:</w:t>
      </w:r>
      <w:r w:rsidDel="00000000" w:rsidR="00000000" w:rsidRPr="00000000">
        <w:rPr>
          <w:rtl w:val="0"/>
        </w:rPr>
      </w:r>
    </w:p>
    <w:p w:rsidR="00000000" w:rsidDel="00000000" w:rsidP="00000000" w:rsidRDefault="00000000" w:rsidRPr="00000000" w14:paraId="0000007D">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Wide Reach and Accessibility: Social media platforms help beauty brands because they allow companies to introduce their products to a new market easily.</w:t>
      </w:r>
    </w:p>
    <w:p w:rsidR="00000000" w:rsidDel="00000000" w:rsidP="00000000" w:rsidRDefault="00000000" w:rsidRPr="00000000" w14:paraId="0000007E">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Engagement and Interaction: Social media is a useful tool for communication directly with the consumers thus creating brand loyalty. Audiences can communicate with the brands through comments, direct messages, and other features such as polls and live streaming.</w:t>
      </w:r>
    </w:p>
    <w:p w:rsidR="00000000" w:rsidDel="00000000" w:rsidP="00000000" w:rsidRDefault="00000000" w:rsidRPr="00000000" w14:paraId="0000007F">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Cost-Effective Advertising: The social media marketing can be cheaper than the conventional modes of advertising most of the time. Brands can obtain coverage and an audience without having to invest large amounts of money in television or print media.</w:t>
      </w:r>
    </w:p>
    <w:p w:rsidR="00000000" w:rsidDel="00000000" w:rsidP="00000000" w:rsidRDefault="00000000" w:rsidRPr="00000000" w14:paraId="00000080">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Influencer Partnerships: Working with these stars will go a long way in increasing the popularity of a particular brand. Personal recommendations do play a major role in consumers’ buying behaviours as per the influencers (Hennig-Thurau et al, 2010).</w:t>
      </w:r>
    </w:p>
    <w:p w:rsidR="00000000" w:rsidDel="00000000" w:rsidP="00000000" w:rsidRDefault="00000000" w:rsidRPr="00000000" w14:paraId="00000081">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Disadvantages:</w:t>
      </w:r>
      <w:r w:rsidDel="00000000" w:rsidR="00000000" w:rsidRPr="00000000">
        <w:rPr>
          <w:rtl w:val="0"/>
        </w:rPr>
      </w:r>
    </w:p>
    <w:p w:rsidR="00000000" w:rsidDel="00000000" w:rsidP="00000000" w:rsidRDefault="00000000" w:rsidRPr="00000000" w14:paraId="00000082">
      <w:pPr>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83">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Algorithm Changes: Most social media sites change their algorithms periodically, which in turn influences the visibility of the brands’ content. This instability can become a problem for brands when it comes to establishing regular interaction with its audience.</w:t>
      </w:r>
    </w:p>
    <w:p w:rsidR="00000000" w:rsidDel="00000000" w:rsidP="00000000" w:rsidRDefault="00000000" w:rsidRPr="00000000" w14:paraId="00000084">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Authenticity Issues: Consumers may not trust endorsements made by influencers especially if consumers feel that the influencers are benefiting from the partnership. This cannot but affect trust and credibility.</w:t>
      </w:r>
    </w:p>
    <w:p w:rsidR="00000000" w:rsidDel="00000000" w:rsidP="00000000" w:rsidRDefault="00000000" w:rsidRPr="00000000" w14:paraId="00000085">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Negative Feedback and Virality: It only takes a video or an article by a customer with negative views when sampling food or a particular brand and post on social media hence leading to the destruction of a brand. Today’s customers are sophisticated and demanding; therefore brands must learn how to effectively deal with negative comments on their products.</w:t>
      </w:r>
    </w:p>
    <w:p w:rsidR="00000000" w:rsidDel="00000000" w:rsidP="00000000" w:rsidRDefault="00000000" w:rsidRPr="00000000" w14:paraId="00000086">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Resource Intensive: Social media page administration as well as production of interesting content consumes much time and efforts. Small brands are likely to face problems in achieving good and effective social media engagement (Tavakoli and Fornell, 2008).</w:t>
      </w:r>
    </w:p>
    <w:p w:rsidR="00000000" w:rsidDel="00000000" w:rsidP="00000000" w:rsidRDefault="00000000" w:rsidRPr="00000000" w14:paraId="00000087">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z337ya" w:id="18"/>
      <w:bookmarkEnd w:id="18"/>
      <w:r w:rsidDel="00000000" w:rsidR="00000000" w:rsidRPr="00000000">
        <w:rPr>
          <w:rFonts w:ascii="Times New Roman" w:cs="Times New Roman" w:eastAsia="Times New Roman" w:hAnsi="Times New Roman"/>
          <w:b w:val="1"/>
          <w:color w:val="000000"/>
          <w:sz w:val="24"/>
          <w:szCs w:val="24"/>
          <w:rtl w:val="0"/>
        </w:rPr>
        <w:t xml:space="preserve">Current Social Media Marketing Strategies Used by the Beauty Industry</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media marketing appears to be a critically important factor in beauty industry that is recognized in the context of constantly evolving marketing environment. From that perspective, brands always align significantly with influencers, utilizing sophisticated content formats such as videos and tutorials and sharing users’ content. Working with influencers allows for strengthening their trust and making the brand have an say to the various customers via real and genuine content. Explicitly, user generated content makes brand credibility even better by encouraging customers to share their experience hence creating a community feel to it. Also, the direct link of shoppable content on Instagram and Facebook helps the customer to interact and purchase the products without any interruption hence increasing the level of convenience and engagement. (Evans, 2020).</w:t>
      </w:r>
    </w:p>
    <w:p w:rsidR="00000000" w:rsidDel="00000000" w:rsidP="00000000" w:rsidRDefault="00000000" w:rsidRPr="00000000" w14:paraId="00000089">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j2qqm3" w:id="19"/>
      <w:bookmarkEnd w:id="19"/>
      <w:r w:rsidDel="00000000" w:rsidR="00000000" w:rsidRPr="00000000">
        <w:rPr>
          <w:rFonts w:ascii="Times New Roman" w:cs="Times New Roman" w:eastAsia="Times New Roman" w:hAnsi="Times New Roman"/>
          <w:b w:val="1"/>
          <w:color w:val="000000"/>
          <w:sz w:val="24"/>
          <w:szCs w:val="24"/>
          <w:rtl w:val="0"/>
        </w:rPr>
        <w:t xml:space="preserve">Opportunities and Challenges of Implementing Social Media Marketing in the Beauty Industry</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media platforms are hard to beat when it comes to coverage and convenience; thus, beauty brand can quickly introduce new products to new and divers markets. Consumers want and appreciate brands that engage with them directly through the social platforms, therefore creating better brand-consumer relationships. Also, social media exempts brand from the expensive side of most television ads, thus giving brands of all sizes a way of competing at the international level without the huge capital outlay (Qualman, 2019).</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Challenges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Algorithms are often changed, meaning that it is difficult to deliver the branded content and ensure that it reaches its intended audience; there is thus need to constantly develop important strategies to cope up with the effects brought about by changes in the algorithms. Authenticity is an important factor that has to be observed in the cases of influencer collaborations as the audiences are more sensitive about the usefulness of endorsements. Negative responses and viral abuse can seriously harm the brand within a short time requiring early intervention in cases of crisis management. Also, the requirement of dealing with large accounts of social media networks and the need to post quality content constantly requires much time and skills. (Smith, 2020).</w:t>
      </w:r>
    </w:p>
    <w:p w:rsidR="00000000" w:rsidDel="00000000" w:rsidP="00000000" w:rsidRDefault="00000000" w:rsidRPr="00000000" w14:paraId="0000008F">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y810tw" w:id="20"/>
      <w:bookmarkEnd w:id="20"/>
      <w:r w:rsidDel="00000000" w:rsidR="00000000" w:rsidRPr="00000000">
        <w:rPr>
          <w:rFonts w:ascii="Times New Roman" w:cs="Times New Roman" w:eastAsia="Times New Roman" w:hAnsi="Times New Roman"/>
          <w:b w:val="1"/>
          <w:color w:val="000000"/>
          <w:sz w:val="24"/>
          <w:szCs w:val="24"/>
          <w:rtl w:val="0"/>
        </w:rPr>
        <w:t xml:space="preserve">Impact of Social Media Marketing on Consumer Behavior in the Beauty Industry</w:t>
      </w:r>
    </w:p>
    <w:p w:rsidR="00000000" w:rsidDel="00000000" w:rsidP="00000000" w:rsidRDefault="00000000" w:rsidRPr="00000000" w14:paraId="00000090">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Social networks impact CRM within the beauty industry mainly because of the effective communication and experience collected from customers’ platforms. The social media is another primary channel through which beauty brands engage with the customers, evidently answering questions, concerns, feedbacks, and reviews. Real-time interaction promotes customer-company interaction and hence leads to an enhanced customer company relationship. In addition, social media provides brands with other information about the customer like their buying tendencies and patterns, which is gotten through the analytics of brand’s social media profile and the engagement indices. Thus, in integrated marketing communication, data gathered helps in designing messages about brands to be sent to targeted consumers, providing incentives to customers through loyalty programs, suggesting products that customers may need from a firm. Thus, through using social networks, beauty brands can ensure the successful application of CRM strategies that contribute to the development of customer retention, increased sales, and the organization’s competitiveness in the market (Turban et al, 2020).</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4i7ojhp" w:id="21"/>
      <w:bookmarkEnd w:id="21"/>
      <w:r w:rsidDel="00000000" w:rsidR="00000000" w:rsidRPr="00000000">
        <w:rPr>
          <w:rFonts w:ascii="Times New Roman" w:cs="Times New Roman" w:eastAsia="Times New Roman" w:hAnsi="Times New Roman"/>
          <w:b w:val="1"/>
          <w:color w:val="000000"/>
          <w:sz w:val="24"/>
          <w:szCs w:val="24"/>
          <w:rtl w:val="0"/>
        </w:rPr>
        <w:t xml:space="preserve">Honeycomb model</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360" w:lineRule="auto"/>
        <w:ind w:left="144"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1"/>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3019425" cy="2743200"/>
            <wp:effectExtent b="0" l="0" r="0" t="0"/>
            <wp:docPr descr="A diagram of a group of people&#10;&#10;Description automatically generated" id="526300801" name="image12.png"/>
            <a:graphic>
              <a:graphicData uri="http://schemas.openxmlformats.org/drawingml/2006/picture">
                <pic:pic>
                  <pic:nvPicPr>
                    <pic:cNvPr descr="A diagram of a group of people&#10;&#10;Description automatically generated" id="0" name="image12.png"/>
                    <pic:cNvPicPr preferRelativeResize="0"/>
                  </pic:nvPicPr>
                  <pic:blipFill>
                    <a:blip r:embed="rId22"/>
                    <a:srcRect b="0" l="0" r="0" t="0"/>
                    <a:stretch>
                      <a:fillRect/>
                    </a:stretch>
                  </pic:blipFill>
                  <pic:spPr>
                    <a:xfrm>
                      <a:off x="0" y="0"/>
                      <a:ext cx="3019425"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bookmarkStart w:colFirst="0" w:colLast="0" w:name="_heading=h.2xcytpi" w:id="22"/>
      <w:bookmarkEnd w:id="22"/>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Figure 1 - The honeycomb framework of social media (Kietzmann et al., 2011)</w:t>
      </w:r>
    </w:p>
    <w:p w:rsidR="00000000" w:rsidDel="00000000" w:rsidP="00000000" w:rsidRDefault="00000000" w:rsidRPr="00000000" w14:paraId="00000096">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7">
      <w:pPr>
        <w:keepNext w:val="1"/>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Pr>
        <mc:AlternateContent>
          <mc:Choice Requires="wpg">
            <w:drawing>
              <wp:inline distB="0" distT="0" distL="0" distR="0">
                <wp:extent cx="3619500" cy="3200400"/>
                <wp:effectExtent b="0" l="0" r="0" t="0"/>
                <wp:docPr id="526300785" name=""/>
                <a:graphic>
                  <a:graphicData uri="http://schemas.microsoft.com/office/word/2010/wordprocessingGroup">
                    <wpg:wgp>
                      <wpg:cNvGrpSpPr/>
                      <wpg:grpSpPr>
                        <a:xfrm>
                          <a:off x="0" y="0"/>
                          <a:ext cx="3619500" cy="3200400"/>
                          <a:chOff x="0" y="0"/>
                          <a:chExt cx="3619500" cy="3206750"/>
                        </a:xfrm>
                      </wpg:grpSpPr>
                      <wpg:grpSp>
                        <wpg:cNvGrpSpPr/>
                        <wpg:grpSpPr>
                          <a:xfrm>
                            <a:off x="0" y="0"/>
                            <a:ext cx="3619500" cy="3200400"/>
                            <a:chOff x="0" y="0"/>
                            <a:chExt cx="3619500" cy="3200400"/>
                          </a:xfrm>
                        </wpg:grpSpPr>
                        <wps:wsp>
                          <wps:cNvSpPr/>
                          <wps:cNvPr id="16" name="Shape 16"/>
                          <wps:spPr>
                            <a:xfrm>
                              <a:off x="0" y="0"/>
                              <a:ext cx="36195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153453" y="1032449"/>
                              <a:ext cx="1312287" cy="1135181"/>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8" name="Shape 18"/>
                          <wps:spPr>
                            <a:xfrm>
                              <a:off x="1370917" y="1220564"/>
                              <a:ext cx="877359" cy="75895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0"/>
                                    <w:vertAlign w:val="baseline"/>
                                  </w:rPr>
                                  <w:t xml:space="preserve">Identity</w:t>
                                </w:r>
                              </w:p>
                              <w:p w:rsidR="00000000" w:rsidDel="00000000" w:rsidP="00000000" w:rsidRDefault="00000000" w:rsidRPr="00000000">
                                <w:pPr>
                                  <w:spacing w:after="0" w:before="7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USe demographics for personalized beauty content</w:t>
                                </w:r>
                              </w:p>
                            </w:txbxContent>
                          </wps:txbx>
                          <wps:bodyPr anchorCtr="0" anchor="ctr" bIns="12700" lIns="12700" spcFirstLastPara="1" rIns="12700" wrap="square" tIns="12700">
                            <a:noAutofit/>
                          </wps:bodyPr>
                        </wps:wsp>
                        <wps:wsp>
                          <wps:cNvSpPr/>
                          <wps:cNvPr id="19" name="Shape 19"/>
                          <wps:spPr>
                            <a:xfrm>
                              <a:off x="1975197" y="489341"/>
                              <a:ext cx="495122" cy="426613"/>
                            </a:xfrm>
                            <a:prstGeom prst="hexagon">
                              <a:avLst>
                                <a:gd fmla="val 28900" name="adj"/>
                                <a:gd fmla="val 115470" name="vf"/>
                              </a:avLst>
                            </a:prstGeom>
                            <a:solidFill>
                              <a:srgbClr val="CCD3EA"/>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1274334" y="0"/>
                              <a:ext cx="1075410" cy="930356"/>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1" name="Shape 21"/>
                          <wps:spPr>
                            <a:xfrm>
                              <a:off x="1452552" y="154180"/>
                              <a:ext cx="718974" cy="6219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6"/>
                                    <w:vertAlign w:val="baseline"/>
                                  </w:rPr>
                                  <w:t xml:space="preserve">Presence</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Ulitize location -  based engegement for local promotions</w:t>
                                </w:r>
                              </w:p>
                            </w:txbxContent>
                          </wps:txbx>
                          <wps:bodyPr anchorCtr="0" anchor="ctr" bIns="10150" lIns="10150" spcFirstLastPara="1" rIns="10150" wrap="square" tIns="10150">
                            <a:noAutofit/>
                          </wps:bodyPr>
                        </wps:wsp>
                        <wps:wsp>
                          <wps:cNvSpPr/>
                          <wps:cNvPr id="22" name="Shape 22"/>
                          <wps:spPr>
                            <a:xfrm>
                              <a:off x="2553043" y="1286880"/>
                              <a:ext cx="495122" cy="426613"/>
                            </a:xfrm>
                            <a:prstGeom prst="hexagon">
                              <a:avLst>
                                <a:gd fmla="val 28900" name="adj"/>
                                <a:gd fmla="val 115470" name="vf"/>
                              </a:avLst>
                            </a:prstGeom>
                            <a:solidFill>
                              <a:srgbClr val="CCD3EA"/>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2232036" y="562704"/>
                              <a:ext cx="1075410" cy="930356"/>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4" name="Shape 24"/>
                          <wps:spPr>
                            <a:xfrm>
                              <a:off x="2410254" y="716884"/>
                              <a:ext cx="718974" cy="6219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6"/>
                                    <w:vertAlign w:val="baseline"/>
                                  </w:rPr>
                                  <w:t xml:space="preserve">Relationships</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Build connections through consistent engageent</w:t>
                                </w:r>
                              </w:p>
                            </w:txbxContent>
                          </wps:txbx>
                          <wps:bodyPr anchorCtr="0" anchor="ctr" bIns="10150" lIns="10150" spcFirstLastPara="1" rIns="10150" wrap="square" tIns="10150">
                            <a:noAutofit/>
                          </wps:bodyPr>
                        </wps:wsp>
                        <wps:wsp>
                          <wps:cNvSpPr/>
                          <wps:cNvPr id="25" name="Shape 25"/>
                          <wps:spPr>
                            <a:xfrm>
                              <a:off x="2151634" y="2187153"/>
                              <a:ext cx="495122" cy="426613"/>
                            </a:xfrm>
                            <a:prstGeom prst="hexagon">
                              <a:avLst>
                                <a:gd fmla="val 28900" name="adj"/>
                                <a:gd fmla="val 115470" name="vf"/>
                              </a:avLst>
                            </a:prstGeom>
                            <a:solidFill>
                              <a:srgbClr val="CCD3EA"/>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2260610" y="1697172"/>
                              <a:ext cx="1075410" cy="930356"/>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7" name="Shape 27"/>
                          <wps:spPr>
                            <a:xfrm>
                              <a:off x="2438828" y="1851352"/>
                              <a:ext cx="718974" cy="6219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6"/>
                                    <w:vertAlign w:val="baseline"/>
                                  </w:rPr>
                                  <w:t xml:space="preserve">Reputation</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Enhance brand creadibility with positive reviews and endorsements</w:t>
                                </w:r>
                              </w:p>
                            </w:txbxContent>
                          </wps:txbx>
                          <wps:bodyPr anchorCtr="0" anchor="ctr" bIns="10150" lIns="10150" spcFirstLastPara="1" rIns="10150" wrap="square" tIns="10150">
                            <a:noAutofit/>
                          </wps:bodyPr>
                        </wps:wsp>
                        <wps:wsp>
                          <wps:cNvSpPr/>
                          <wps:cNvPr id="28" name="Shape 28"/>
                          <wps:spPr>
                            <a:xfrm>
                              <a:off x="1155895" y="2280605"/>
                              <a:ext cx="495122" cy="426613"/>
                            </a:xfrm>
                            <a:prstGeom prst="hexagon">
                              <a:avLst>
                                <a:gd fmla="val 28900" name="adj"/>
                                <a:gd fmla="val 115470" name="vf"/>
                              </a:avLst>
                            </a:prstGeom>
                            <a:solidFill>
                              <a:srgbClr val="CCD3EA"/>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1274334" y="2270043"/>
                              <a:ext cx="1075410" cy="930356"/>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0" name="Shape 30"/>
                          <wps:spPr>
                            <a:xfrm>
                              <a:off x="1452552" y="2424223"/>
                              <a:ext cx="718974" cy="6219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6"/>
                                    <w:vertAlign w:val="baseline"/>
                                  </w:rPr>
                                  <w:t xml:space="preserve">Groups</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Engage with beauty interest communities and groups</w:t>
                                </w:r>
                              </w:p>
                            </w:txbxContent>
                          </wps:txbx>
                          <wps:bodyPr anchorCtr="0" anchor="ctr" bIns="10150" lIns="10150" spcFirstLastPara="1" rIns="10150" wrap="square" tIns="10150">
                            <a:noAutofit/>
                          </wps:bodyPr>
                        </wps:wsp>
                        <wps:wsp>
                          <wps:cNvSpPr/>
                          <wps:cNvPr id="31" name="Shape 31"/>
                          <wps:spPr>
                            <a:xfrm>
                              <a:off x="568586" y="1483385"/>
                              <a:ext cx="495122" cy="426613"/>
                            </a:xfrm>
                            <a:prstGeom prst="hexagon">
                              <a:avLst>
                                <a:gd fmla="val 28900" name="adj"/>
                                <a:gd fmla="val 115470" name="vf"/>
                              </a:avLst>
                            </a:prstGeom>
                            <a:solidFill>
                              <a:srgbClr val="CCD3EA"/>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283479" y="1697812"/>
                              <a:ext cx="1075410" cy="930356"/>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3" name="Shape 33"/>
                          <wps:spPr>
                            <a:xfrm>
                              <a:off x="461697" y="1851992"/>
                              <a:ext cx="718974" cy="6219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6"/>
                                    <w:vertAlign w:val="baseline"/>
                                  </w:rPr>
                                  <w:t xml:space="preserve">Conversations</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Encourage product discussions via comments and live streams</w:t>
                                </w:r>
                              </w:p>
                            </w:txbxContent>
                          </wps:txbx>
                          <wps:bodyPr anchorCtr="0" anchor="ctr" bIns="10150" lIns="10150" spcFirstLastPara="1" rIns="10150" wrap="square" tIns="10150">
                            <a:noAutofit/>
                          </wps:bodyPr>
                        </wps:wsp>
                        <wps:wsp>
                          <wps:cNvSpPr/>
                          <wps:cNvPr id="34" name="Shape 34"/>
                          <wps:spPr>
                            <a:xfrm>
                              <a:off x="283479" y="570951"/>
                              <a:ext cx="1075410" cy="930356"/>
                            </a:xfrm>
                            <a:prstGeom prst="hexagon">
                              <a:avLst>
                                <a:gd fmla="val 28570" name="adj"/>
                                <a:gd fmla="val 115470" name="vf"/>
                              </a:avLst>
                            </a:prstGeom>
                            <a:solidFill>
                              <a:srgbClr val="4372C3"/>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5" name="Shape 35"/>
                          <wps:spPr>
                            <a:xfrm>
                              <a:off x="461697" y="725131"/>
                              <a:ext cx="718974" cy="6219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8"/>
                                    <w:vertAlign w:val="baseline"/>
                                  </w:rPr>
                                  <w:t xml:space="preserve">Sharing</w:t>
                                </w:r>
                              </w:p>
                              <w:p w:rsidR="00000000" w:rsidDel="00000000" w:rsidP="00000000" w:rsidRDefault="00000000" w:rsidRPr="00000000">
                                <w:pPr>
                                  <w:spacing w:after="0" w:before="62.99999713897705"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8"/>
                                    <w:vertAlign w:val="baseline"/>
                                  </w:rPr>
                                  <w:t xml:space="preserve">Promote shareable tutorials and product reviews</w:t>
                                </w:r>
                              </w:p>
                            </w:txbxContent>
                          </wps:txbx>
                          <wps:bodyPr anchorCtr="0" anchor="ctr" bIns="11425" lIns="11425" spcFirstLastPara="1" rIns="11425" wrap="square" tIns="11425">
                            <a:noAutofit/>
                          </wps:bodyPr>
                        </wps:wsp>
                      </wpg:grpSp>
                    </wpg:wgp>
                  </a:graphicData>
                </a:graphic>
              </wp:inline>
            </w:drawing>
          </mc:Choice>
          <mc:Fallback>
            <w:drawing>
              <wp:inline distB="0" distT="0" distL="0" distR="0">
                <wp:extent cx="3619500" cy="3200400"/>
                <wp:effectExtent b="0" l="0" r="0" t="0"/>
                <wp:docPr id="526300785" name="image15.png"/>
                <a:graphic>
                  <a:graphicData uri="http://schemas.openxmlformats.org/drawingml/2006/picture">
                    <pic:pic>
                      <pic:nvPicPr>
                        <pic:cNvPr id="0" name="image15.png"/>
                        <pic:cNvPicPr preferRelativeResize="0"/>
                      </pic:nvPicPr>
                      <pic:blipFill>
                        <a:blip r:embed="rId23"/>
                        <a:srcRect/>
                        <a:stretch>
                          <a:fillRect/>
                        </a:stretch>
                      </pic:blipFill>
                      <pic:spPr>
                        <a:xfrm>
                          <a:off x="0" y="0"/>
                          <a:ext cx="3619500"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bookmarkStart w:colFirst="0" w:colLast="0" w:name="_heading=h.1ci93xb" w:id="23"/>
      <w:bookmarkEnd w:id="23"/>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Figure 2- The honeycomb framework of beauty industry</w:t>
      </w:r>
    </w:p>
    <w:p w:rsidR="00000000" w:rsidDel="00000000" w:rsidP="00000000" w:rsidRDefault="00000000" w:rsidRPr="00000000" w14:paraId="00000099">
      <w:pPr>
        <w:rPr>
          <w:rFonts w:ascii="Times New Roman" w:cs="Times New Roman" w:eastAsia="Times New Roman" w:hAnsi="Times New Roman"/>
          <w:i w:val="1"/>
          <w:color w:val="000000"/>
          <w:sz w:val="18"/>
          <w:szCs w:val="18"/>
        </w:rPr>
      </w:pPr>
      <w:r w:rsidDel="00000000" w:rsidR="00000000" w:rsidRPr="00000000">
        <w:rPr>
          <w:rtl w:val="0"/>
        </w:rPr>
      </w:r>
    </w:p>
    <w:p w:rsidR="00000000" w:rsidDel="00000000" w:rsidP="00000000" w:rsidRDefault="00000000" w:rsidRPr="00000000" w14:paraId="0000009A">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honeycomb model of social media was developed by Kietzmann, Kristopher Hermkens, and Ian McCarthy to consider all the uses of social media for business (Kietzmann, et al. , 2011). The model is divided into seven key building blocks: location, identification, acquaintances, image, teams, talk, and content. The present model can be useful for companies that determine the category most relevant to their activities.</w:t>
      </w:r>
    </w:p>
    <w:p w:rsidR="00000000" w:rsidDel="00000000" w:rsidP="00000000" w:rsidRDefault="00000000" w:rsidRPr="00000000" w14:paraId="0000009B">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 It looks at the identifiers used for the users on the SNSs and the way their information is disseminated. Companies should refrain from invading the users ‘privacy and personal data.</w:t>
      </w:r>
    </w:p>
    <w:p w:rsidR="00000000" w:rsidDel="00000000" w:rsidP="00000000" w:rsidRDefault="00000000" w:rsidRPr="00000000" w14:paraId="0000009C">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 Awareness refers to presence that indicate users’ level of knowledge concerning each other and their cross interactions that affect brand perception. Since brand presence influences reputation, its application should be done with care so as to sustain the two aspects.</w:t>
      </w:r>
    </w:p>
    <w:p w:rsidR="00000000" w:rsidDel="00000000" w:rsidP="00000000" w:rsidRDefault="00000000" w:rsidRPr="00000000" w14:paraId="0000009D">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Relationships are identified as the contacts or links that hold the users together and the impact they have on each other’s choices. Relationships have to be created but it has to go hand in hand with user consent and privacy policies.</w:t>
      </w:r>
    </w:p>
    <w:p w:rsidR="00000000" w:rsidDel="00000000" w:rsidP="00000000" w:rsidRDefault="00000000" w:rsidRPr="00000000" w14:paraId="0000009E">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 Reputation as discussed is a standalone dimension of a brand and involves users’ attitudes towards the brand and requisite contexts. Mentioning, organizations need to regulate their presence on the internet and shift according to the new demand.</w:t>
      </w:r>
    </w:p>
    <w:p w:rsidR="00000000" w:rsidDel="00000000" w:rsidP="00000000" w:rsidRDefault="00000000" w:rsidRPr="00000000" w14:paraId="0000009F">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Groups entail the formation of a society or a cluster of people with standards that need to be followed. Actually, brands must deal with the groups appropriately and control relations to avoid confrontation.</w:t>
      </w:r>
    </w:p>
    <w:p w:rsidR="00000000" w:rsidDel="00000000" w:rsidP="00000000" w:rsidRDefault="00000000" w:rsidRPr="00000000" w14:paraId="000000A0">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 Conversations focuses on the function of dialogue in constructing a relationship and defining the brand image. Companies should react to posts in order to offer their services in solving diverse issues and enhance their image.</w:t>
      </w:r>
    </w:p>
    <w:p w:rsidR="00000000" w:rsidDel="00000000" w:rsidP="00000000" w:rsidRDefault="00000000" w:rsidRPr="00000000" w14:paraId="000000A1">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 Sharing is all about sharing and management of contents on the different social media. Brands should ensure the content is perfect for them to deliver the intended meaning to its audience and it should meet the rules formulated for each platform (Kietzmann et al, 2011).</w:t>
      </w:r>
    </w:p>
    <w:p w:rsidR="00000000" w:rsidDel="00000000" w:rsidP="00000000" w:rsidRDefault="00000000" w:rsidRPr="00000000" w14:paraId="000000A2">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whwml4" w:id="24"/>
      <w:bookmarkEnd w:id="24"/>
      <w:r w:rsidDel="00000000" w:rsidR="00000000" w:rsidRPr="00000000">
        <w:rPr>
          <w:rFonts w:ascii="Times New Roman" w:cs="Times New Roman" w:eastAsia="Times New Roman" w:hAnsi="Times New Roman"/>
          <w:b w:val="1"/>
          <w:color w:val="000000"/>
          <w:sz w:val="24"/>
          <w:szCs w:val="24"/>
          <w:rtl w:val="0"/>
        </w:rPr>
        <w:t xml:space="preserve">Literature Gap</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there is a vast literature on influencer marketing, there is still a comparatively small number of research studies that focus on the process of how social media influencers influence consumers’ behavior in the beauty market. Past research has mainly concentrated on indices like the level of participation, Branding, and general usefulness and impact of the influencer marketing across all industries especially fashion, trendy products and technology. Although, the beauty products industry has some peculiarities due to the intimate and therefore emotional area it is figuring in (Healey and Jenkins, 2021).</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Prior literature gives some empirical findings of influencer marketing effectiveness by focusing on the basic metrics associated with the overall marketing campaign. Although these works provide the overall view on effectiveness of the influencer marketing, they do not give the understanding of psychological and behavioral processes which might take place when the consumers engage with the content of influencers in the beauty industry.</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it can be argued that beauty products are rather specific in terms of their affiliations with personal identity, and the significant analysis that needs to be provided in terms of influencers’ authenticity and relatability in the context of consumer trust and loyalty. The audience in the beauty industry requires precise and credible suggestions, and the narratives of one’s life and daily schedule are often considered the best advice (Liang and Turban, 2011).</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research will seek to address this gap with the overall research objective of exploring the more subtle ways in which beauty brands are managed and promoted through the opinions of social media influencers. Through the implementation of this study, empirical evidence will be presented on these mechanisms which in turn will help to advance knowledge on influencer marketing and to guide beauty brands on how to use influencer marketing most efficiently.</w:t>
      </w:r>
    </w:p>
    <w:p w:rsidR="00000000" w:rsidDel="00000000" w:rsidP="00000000" w:rsidRDefault="00000000" w:rsidRPr="00000000" w14:paraId="000000A8">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2bn6wsx" w:id="25"/>
      <w:bookmarkEnd w:id="25"/>
      <w:r w:rsidDel="00000000" w:rsidR="00000000" w:rsidRPr="00000000">
        <w:rPr>
          <w:rFonts w:ascii="Times New Roman" w:cs="Times New Roman" w:eastAsia="Times New Roman" w:hAnsi="Times New Roman"/>
          <w:b w:val="1"/>
          <w:color w:val="000000"/>
          <w:sz w:val="24"/>
          <w:szCs w:val="24"/>
          <w:rtl w:val="0"/>
        </w:rPr>
        <w:t xml:space="preserve">Conclusion of the Chapter</w:t>
      </w:r>
    </w:p>
    <w:p w:rsidR="00000000" w:rsidDel="00000000" w:rsidP="00000000" w:rsidRDefault="00000000" w:rsidRPr="00000000" w14:paraId="000000A9">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current beauty industry, social media platforms have been a blessing to CRM as they facilitate immediate customer engagement, targeted marketing and customer insights. Through social media, brands aim at increasing customer experience, personalizing and creating better experiences, and increasing customer loyalty through promotional campaigns and interaction. Hence, integration of CRM with social media not only fuels the sales growth but also maintains brands viability effectively by adapting to consumers’ change effectively. The importance of social media to the fashion industry and, in particular, the beauty sector will remain central because this communication channel is continually transforming.</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B">
      <w:pPr>
        <w:spacing w:after="120" w:before="120" w:line="360" w:lineRule="auto"/>
        <w:ind w:left="144" w:firstLine="720"/>
        <w:rPr>
          <w:rFonts w:ascii="Times New Roman" w:cs="Times New Roman" w:eastAsia="Times New Roman" w:hAnsi="Times New Roman"/>
          <w:b w:val="1"/>
          <w:sz w:val="24"/>
          <w:szCs w:val="24"/>
        </w:rPr>
      </w:pPr>
      <w:bookmarkStart w:colFirst="0" w:colLast="0" w:name="_heading=h.qsh70q" w:id="26"/>
      <w:bookmarkEnd w:id="26"/>
      <w:r w:rsidDel="00000000" w:rsidR="00000000" w:rsidRPr="00000000">
        <w:rPr>
          <w:rFonts w:ascii="Times New Roman" w:cs="Times New Roman" w:eastAsia="Times New Roman" w:hAnsi="Times New Roman"/>
          <w:b w:val="1"/>
          <w:sz w:val="24"/>
          <w:szCs w:val="24"/>
          <w:rtl w:val="0"/>
        </w:rPr>
        <w:t xml:space="preserve">Chapter 3: Methodology</w:t>
      </w:r>
    </w:p>
    <w:p w:rsidR="00000000" w:rsidDel="00000000" w:rsidP="00000000" w:rsidRDefault="00000000" w:rsidRPr="00000000" w14:paraId="000000AC">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as4poj" w:id="27"/>
      <w:bookmarkEnd w:id="27"/>
      <w:r w:rsidDel="00000000" w:rsidR="00000000" w:rsidRPr="00000000">
        <w:rPr>
          <w:rFonts w:ascii="Times New Roman" w:cs="Times New Roman" w:eastAsia="Times New Roman" w:hAnsi="Times New Roman"/>
          <w:b w:val="1"/>
          <w:color w:val="000000"/>
          <w:sz w:val="24"/>
          <w:szCs w:val="24"/>
          <w:rtl w:val="0"/>
        </w:rPr>
        <w:t xml:space="preserve">What Is Research Methodology?</w:t>
      </w:r>
    </w:p>
    <w:p w:rsidR="00000000" w:rsidDel="00000000" w:rsidP="00000000" w:rsidRDefault="00000000" w:rsidRPr="00000000" w14:paraId="000000AD">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methodology is the scientific approach to the study that is followed for the study and course of data gathering, analysis and conclusive part. Philosophical assumptions and propositions are a fundamental part of, the research design, and the process of data collection and analysis. Properly implementing the methodology ensures that the results are credible and accurate in responding to the research questions (Creswell &amp; Creswell, 2021).</w:t>
      </w:r>
    </w:p>
    <w:p w:rsidR="00000000" w:rsidDel="00000000" w:rsidP="00000000" w:rsidRDefault="00000000" w:rsidRPr="00000000" w14:paraId="000000AE">
      <w:pPr>
        <w:spacing w:after="120" w:before="120" w:line="360" w:lineRule="auto"/>
        <w:ind w:left="144"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Research Onion model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533400</wp:posOffset>
                </wp:positionH>
                <wp:positionV relativeFrom="paragraph">
                  <wp:posOffset>317500</wp:posOffset>
                </wp:positionV>
                <wp:extent cx="4441825" cy="3965575"/>
                <wp:effectExtent b="0" l="0" r="0" t="0"/>
                <wp:wrapNone/>
                <wp:docPr id="526300784" name=""/>
                <a:graphic>
                  <a:graphicData uri="http://schemas.microsoft.com/office/word/2010/wordprocessingShape">
                    <wps:wsp>
                      <wps:cNvSpPr/>
                      <wps:cNvPr id="14" name="Shape 14"/>
                      <wps:spPr>
                        <a:xfrm>
                          <a:off x="3131438" y="1803563"/>
                          <a:ext cx="4429125" cy="3952875"/>
                        </a:xfrm>
                        <a:prstGeom prst="ellipse">
                          <a:avLst/>
                        </a:prstGeom>
                        <a:solidFill>
                          <a:schemeClr val="accent2"/>
                        </a:solidFill>
                        <a:ln cap="flat" cmpd="sng" w="12700">
                          <a:solidFill>
                            <a:srgbClr val="AC5B2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wp:posOffset>
                </wp:positionH>
                <wp:positionV relativeFrom="paragraph">
                  <wp:posOffset>317500</wp:posOffset>
                </wp:positionV>
                <wp:extent cx="4441825" cy="3965575"/>
                <wp:effectExtent b="0" l="0" r="0" t="0"/>
                <wp:wrapNone/>
                <wp:docPr id="526300784" name="image14.png"/>
                <a:graphic>
                  <a:graphicData uri="http://schemas.openxmlformats.org/drawingml/2006/picture">
                    <pic:pic>
                      <pic:nvPicPr>
                        <pic:cNvPr id="0" name="image14.png"/>
                        <pic:cNvPicPr preferRelativeResize="0"/>
                      </pic:nvPicPr>
                      <pic:blipFill>
                        <a:blip r:embed="rId24"/>
                        <a:srcRect/>
                        <a:stretch>
                          <a:fillRect/>
                        </a:stretch>
                      </pic:blipFill>
                      <pic:spPr>
                        <a:xfrm>
                          <a:off x="0" y="0"/>
                          <a:ext cx="4441825" cy="396557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533400</wp:posOffset>
                </wp:positionH>
                <wp:positionV relativeFrom="paragraph">
                  <wp:posOffset>4330700</wp:posOffset>
                </wp:positionV>
                <wp:extent cx="635" cy="12700"/>
                <wp:effectExtent b="0" l="0" r="0" t="0"/>
                <wp:wrapNone/>
                <wp:docPr id="526300799" name=""/>
                <a:graphic>
                  <a:graphicData uri="http://schemas.microsoft.com/office/word/2010/wordprocessingShape">
                    <wps:wsp>
                      <wps:cNvSpPr/>
                      <wps:cNvPr id="49" name="Shape 49"/>
                      <wps:spPr>
                        <a:xfrm>
                          <a:off x="3131438" y="3779683"/>
                          <a:ext cx="4429125" cy="635"/>
                        </a:xfrm>
                        <a:prstGeom prst="rect">
                          <a:avLst/>
                        </a:prstGeom>
                        <a:solidFill>
                          <a:srgbClr val="FFFFFF"/>
                        </a:solid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0"/>
                                <w:i w:val="1"/>
                                <w:smallCaps w:val="0"/>
                                <w:strike w:val="0"/>
                                <w:color w:val="44546a"/>
                                <w:sz w:val="18"/>
                                <w:vertAlign w:val="baseline"/>
                              </w:rPr>
                              <w:t xml:space="preserve">Figure : Researh Onion Model</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wp:posOffset>
                </wp:positionH>
                <wp:positionV relativeFrom="paragraph">
                  <wp:posOffset>4330700</wp:posOffset>
                </wp:positionV>
                <wp:extent cx="635" cy="12700"/>
                <wp:effectExtent b="0" l="0" r="0" t="0"/>
                <wp:wrapNone/>
                <wp:docPr id="526300799" name="image29.png"/>
                <a:graphic>
                  <a:graphicData uri="http://schemas.openxmlformats.org/drawingml/2006/picture">
                    <pic:pic>
                      <pic:nvPicPr>
                        <pic:cNvPr id="0" name="image29.png"/>
                        <pic:cNvPicPr preferRelativeResize="0"/>
                      </pic:nvPicPr>
                      <pic:blipFill>
                        <a:blip r:embed="rId25"/>
                        <a:srcRect/>
                        <a:stretch>
                          <a:fillRect/>
                        </a:stretch>
                      </pic:blipFill>
                      <pic:spPr>
                        <a:xfrm>
                          <a:off x="0" y="0"/>
                          <a:ext cx="635" cy="12700"/>
                        </a:xfrm>
                        <a:prstGeom prst="rect"/>
                        <a:ln/>
                      </pic:spPr>
                    </pic:pic>
                  </a:graphicData>
                </a:graphic>
              </wp:anchor>
            </w:drawing>
          </mc:Fallback>
        </mc:AlternateContent>
      </w:r>
    </w:p>
    <w:p w:rsidR="00000000" w:rsidDel="00000000" w:rsidP="00000000" w:rsidRDefault="00000000" w:rsidRPr="00000000" w14:paraId="000000AF">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139700</wp:posOffset>
                </wp:positionV>
                <wp:extent cx="3251200" cy="3003550"/>
                <wp:effectExtent b="0" l="0" r="0" t="0"/>
                <wp:wrapNone/>
                <wp:docPr id="526300772" name=""/>
                <a:graphic>
                  <a:graphicData uri="http://schemas.microsoft.com/office/word/2010/wordprocessingShape">
                    <wps:wsp>
                      <wps:cNvSpPr/>
                      <wps:cNvPr id="2" name="Shape 2"/>
                      <wps:spPr>
                        <a:xfrm>
                          <a:off x="3726750" y="2284575"/>
                          <a:ext cx="3238500" cy="2990850"/>
                        </a:xfrm>
                        <a:prstGeom prst="ellipse">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139700</wp:posOffset>
                </wp:positionV>
                <wp:extent cx="3251200" cy="3003550"/>
                <wp:effectExtent b="0" l="0" r="0" t="0"/>
                <wp:wrapNone/>
                <wp:docPr id="526300772" name="image1.png"/>
                <a:graphic>
                  <a:graphicData uri="http://schemas.openxmlformats.org/drawingml/2006/picture">
                    <pic:pic>
                      <pic:nvPicPr>
                        <pic:cNvPr id="0" name="image1.png"/>
                        <pic:cNvPicPr preferRelativeResize="0"/>
                      </pic:nvPicPr>
                      <pic:blipFill>
                        <a:blip r:embed="rId26"/>
                        <a:srcRect/>
                        <a:stretch>
                          <a:fillRect/>
                        </a:stretch>
                      </pic:blipFill>
                      <pic:spPr>
                        <a:xfrm>
                          <a:off x="0" y="0"/>
                          <a:ext cx="3251200" cy="3003550"/>
                        </a:xfrm>
                        <a:prstGeom prst="rect"/>
                        <a:ln/>
                      </pic:spPr>
                    </pic:pic>
                  </a:graphicData>
                </a:graphic>
              </wp:anchor>
            </w:drawing>
          </mc:Fallback>
        </mc:AlternateContent>
      </w:r>
    </w:p>
    <w:p w:rsidR="00000000" w:rsidDel="00000000" w:rsidP="00000000" w:rsidRDefault="00000000" w:rsidRPr="00000000" w14:paraId="000000B1">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279400</wp:posOffset>
                </wp:positionV>
                <wp:extent cx="2108200" cy="2079625"/>
                <wp:effectExtent b="0" l="0" r="0" t="0"/>
                <wp:wrapNone/>
                <wp:docPr id="526300777" name=""/>
                <a:graphic>
                  <a:graphicData uri="http://schemas.microsoft.com/office/word/2010/wordprocessingShape">
                    <wps:wsp>
                      <wps:cNvSpPr/>
                      <wps:cNvPr id="7" name="Shape 7"/>
                      <wps:spPr>
                        <a:xfrm>
                          <a:off x="4298250" y="2746538"/>
                          <a:ext cx="2095500" cy="2066925"/>
                        </a:xfrm>
                        <a:prstGeom prst="ellipse">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279400</wp:posOffset>
                </wp:positionV>
                <wp:extent cx="2108200" cy="2079625"/>
                <wp:effectExtent b="0" l="0" r="0" t="0"/>
                <wp:wrapNone/>
                <wp:docPr id="526300777" name="image6.png"/>
                <a:graphic>
                  <a:graphicData uri="http://schemas.openxmlformats.org/drawingml/2006/picture">
                    <pic:pic>
                      <pic:nvPicPr>
                        <pic:cNvPr id="0" name="image6.png"/>
                        <pic:cNvPicPr preferRelativeResize="0"/>
                      </pic:nvPicPr>
                      <pic:blipFill>
                        <a:blip r:embed="rId27"/>
                        <a:srcRect/>
                        <a:stretch>
                          <a:fillRect/>
                        </a:stretch>
                      </pic:blipFill>
                      <pic:spPr>
                        <a:xfrm>
                          <a:off x="0" y="0"/>
                          <a:ext cx="2108200" cy="2079625"/>
                        </a:xfrm>
                        <a:prstGeom prst="rect"/>
                        <a:ln/>
                      </pic:spPr>
                    </pic:pic>
                  </a:graphicData>
                </a:graphic>
              </wp:anchor>
            </w:drawing>
          </mc:Fallback>
        </mc:AlternateContent>
      </w:r>
    </w:p>
    <w:p w:rsidR="00000000" w:rsidDel="00000000" w:rsidP="00000000" w:rsidRDefault="00000000" w:rsidRPr="00000000" w14:paraId="000000B2">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1412875" cy="1355725"/>
                <wp:effectExtent b="0" l="0" r="0" t="0"/>
                <wp:wrapNone/>
                <wp:docPr id="526300800" name=""/>
                <a:graphic>
                  <a:graphicData uri="http://schemas.microsoft.com/office/word/2010/wordprocessingShape">
                    <wps:wsp>
                      <wps:cNvSpPr/>
                      <wps:cNvPr id="50" name="Shape 50"/>
                      <wps:spPr>
                        <a:xfrm>
                          <a:off x="4645913" y="3108488"/>
                          <a:ext cx="1400175" cy="1343025"/>
                        </a:xfrm>
                        <a:prstGeom prst="ellipse">
                          <a:avLst/>
                        </a:prstGeom>
                        <a:solidFill>
                          <a:schemeClr val="accent6"/>
                        </a:solidFill>
                        <a:ln cap="flat" cmpd="sng" w="12700">
                          <a:solidFill>
                            <a:srgbClr val="517E3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1412875" cy="1355725"/>
                <wp:effectExtent b="0" l="0" r="0" t="0"/>
                <wp:wrapNone/>
                <wp:docPr id="526300800" name="image30.png"/>
                <a:graphic>
                  <a:graphicData uri="http://schemas.openxmlformats.org/drawingml/2006/picture">
                    <pic:pic>
                      <pic:nvPicPr>
                        <pic:cNvPr id="0" name="image30.png"/>
                        <pic:cNvPicPr preferRelativeResize="0"/>
                      </pic:nvPicPr>
                      <pic:blipFill>
                        <a:blip r:embed="rId28"/>
                        <a:srcRect/>
                        <a:stretch>
                          <a:fillRect/>
                        </a:stretch>
                      </pic:blipFill>
                      <pic:spPr>
                        <a:xfrm>
                          <a:off x="0" y="0"/>
                          <a:ext cx="1412875" cy="1355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3009900</wp:posOffset>
                </wp:positionH>
                <wp:positionV relativeFrom="paragraph">
                  <wp:posOffset>266700</wp:posOffset>
                </wp:positionV>
                <wp:extent cx="946150" cy="879475"/>
                <wp:effectExtent b="0" l="0" r="0" t="0"/>
                <wp:wrapNone/>
                <wp:docPr id="526300778" name=""/>
                <a:graphic>
                  <a:graphicData uri="http://schemas.microsoft.com/office/word/2010/wordprocessingShape">
                    <wps:wsp>
                      <wps:cNvSpPr/>
                      <wps:cNvPr id="8" name="Shape 8"/>
                      <wps:spPr>
                        <a:xfrm>
                          <a:off x="4879275" y="3346613"/>
                          <a:ext cx="933450" cy="866775"/>
                        </a:xfrm>
                        <a:prstGeom prst="ellipse">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3009900</wp:posOffset>
                </wp:positionH>
                <wp:positionV relativeFrom="paragraph">
                  <wp:posOffset>266700</wp:posOffset>
                </wp:positionV>
                <wp:extent cx="946150" cy="879475"/>
                <wp:effectExtent b="0" l="0" r="0" t="0"/>
                <wp:wrapNone/>
                <wp:docPr id="526300778" name="image7.png"/>
                <a:graphic>
                  <a:graphicData uri="http://schemas.openxmlformats.org/drawingml/2006/picture">
                    <pic:pic>
                      <pic:nvPicPr>
                        <pic:cNvPr id="0" name="image7.png"/>
                        <pic:cNvPicPr preferRelativeResize="0"/>
                      </pic:nvPicPr>
                      <pic:blipFill>
                        <a:blip r:embed="rId29"/>
                        <a:srcRect/>
                        <a:stretch>
                          <a:fillRect/>
                        </a:stretch>
                      </pic:blipFill>
                      <pic:spPr>
                        <a:xfrm>
                          <a:off x="0" y="0"/>
                          <a:ext cx="946150" cy="879475"/>
                        </a:xfrm>
                        <a:prstGeom prst="rect"/>
                        <a:ln/>
                      </pic:spPr>
                    </pic:pic>
                  </a:graphicData>
                </a:graphic>
              </wp:anchor>
            </w:drawing>
          </mc:Fallback>
        </mc:AlternateContent>
      </w:r>
    </w:p>
    <w:p w:rsidR="00000000" w:rsidDel="00000000" w:rsidP="00000000" w:rsidRDefault="00000000" w:rsidRPr="00000000" w14:paraId="000000B4">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3238500</wp:posOffset>
                </wp:positionH>
                <wp:positionV relativeFrom="paragraph">
                  <wp:posOffset>139700</wp:posOffset>
                </wp:positionV>
                <wp:extent cx="600075" cy="504825"/>
                <wp:effectExtent b="0" l="0" r="0" t="0"/>
                <wp:wrapNone/>
                <wp:docPr id="526300773" name=""/>
                <a:graphic>
                  <a:graphicData uri="http://schemas.microsoft.com/office/word/2010/wordprocessingShape">
                    <wps:wsp>
                      <wps:cNvSpPr/>
                      <wps:cNvPr id="3" name="Shape 3"/>
                      <wps:spPr>
                        <a:xfrm>
                          <a:off x="5050725" y="3532350"/>
                          <a:ext cx="590550" cy="495300"/>
                        </a:xfrm>
                        <a:prstGeom prst="ellipse">
                          <a:avLst/>
                        </a:prstGeom>
                        <a:gradFill>
                          <a:gsLst>
                            <a:gs pos="0">
                              <a:srgbClr val="D1D1D1"/>
                            </a:gs>
                            <a:gs pos="50000">
                              <a:srgbClr val="C7C7C7"/>
                            </a:gs>
                            <a:gs pos="100000">
                              <a:srgbClr val="C0C0C0"/>
                            </a:gs>
                          </a:gsLst>
                          <a:lin ang="5400000" scaled="0"/>
                        </a:gradFill>
                        <a:ln cap="flat" cmpd="sng" w="9525">
                          <a:solidFill>
                            <a:schemeClr val="accent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3238500</wp:posOffset>
                </wp:positionH>
                <wp:positionV relativeFrom="paragraph">
                  <wp:posOffset>139700</wp:posOffset>
                </wp:positionV>
                <wp:extent cx="600075" cy="504825"/>
                <wp:effectExtent b="0" l="0" r="0" t="0"/>
                <wp:wrapNone/>
                <wp:docPr id="526300773" name="image2.png"/>
                <a:graphic>
                  <a:graphicData uri="http://schemas.openxmlformats.org/drawingml/2006/picture">
                    <pic:pic>
                      <pic:nvPicPr>
                        <pic:cNvPr id="0" name="image2.png"/>
                        <pic:cNvPicPr preferRelativeResize="0"/>
                      </pic:nvPicPr>
                      <pic:blipFill>
                        <a:blip r:embed="rId30"/>
                        <a:srcRect/>
                        <a:stretch>
                          <a:fillRect/>
                        </a:stretch>
                      </pic:blipFill>
                      <pic:spPr>
                        <a:xfrm>
                          <a:off x="0" y="0"/>
                          <a:ext cx="600075" cy="504825"/>
                        </a:xfrm>
                        <a:prstGeom prst="rect"/>
                        <a:ln/>
                      </pic:spPr>
                    </pic:pic>
                  </a:graphicData>
                </a:graphic>
              </wp:anchor>
            </w:drawing>
          </mc:Fallback>
        </mc:AlternateContent>
      </w:r>
    </w:p>
    <w:p w:rsidR="00000000" w:rsidDel="00000000" w:rsidP="00000000" w:rsidRDefault="00000000" w:rsidRPr="00000000" w14:paraId="000000B5">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pxezwc" w:id="28"/>
      <w:bookmarkEnd w:id="28"/>
      <w:r w:rsidDel="00000000" w:rsidR="00000000" w:rsidRPr="00000000">
        <w:rPr>
          <w:rtl w:val="0"/>
        </w:rPr>
      </w:r>
    </w:p>
    <w:p w:rsidR="00000000" w:rsidDel="00000000" w:rsidP="00000000" w:rsidRDefault="00000000" w:rsidRPr="00000000" w14:paraId="000000BA">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b w:val="1"/>
        </w:rPr>
      </w:pPr>
      <w:r w:rsidDel="00000000" w:rsidR="00000000" w:rsidRPr="00000000">
        <w:rPr>
          <w:b w:val="1"/>
          <w:rtl w:val="0"/>
        </w:rPr>
        <w:t xml:space="preserve">KEY OF THE MODEL</w:t>
      </w:r>
    </w:p>
    <w:p w:rsidR="00000000" w:rsidDel="00000000" w:rsidP="00000000" w:rsidRDefault="00000000" w:rsidRPr="00000000" w14:paraId="000000B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 philosophy: Interpretivism</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2578100</wp:posOffset>
                </wp:positionH>
                <wp:positionV relativeFrom="paragraph">
                  <wp:posOffset>0</wp:posOffset>
                </wp:positionV>
                <wp:extent cx="250825" cy="136525"/>
                <wp:effectExtent b="0" l="0" r="0" t="0"/>
                <wp:wrapNone/>
                <wp:docPr id="526300781" name=""/>
                <a:graphic>
                  <a:graphicData uri="http://schemas.microsoft.com/office/word/2010/wordprocessingShape">
                    <wps:wsp>
                      <wps:cNvSpPr/>
                      <wps:cNvPr id="11" name="Shape 11"/>
                      <wps:spPr>
                        <a:xfrm>
                          <a:off x="5226938" y="3718088"/>
                          <a:ext cx="238125" cy="123825"/>
                        </a:xfrm>
                        <a:prstGeom prst="rect">
                          <a:avLst/>
                        </a:prstGeom>
                        <a:solidFill>
                          <a:schemeClr val="accent2"/>
                        </a:solidFill>
                        <a:ln cap="flat" cmpd="sng" w="12700">
                          <a:solidFill>
                            <a:srgbClr val="AC5B2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2578100</wp:posOffset>
                </wp:positionH>
                <wp:positionV relativeFrom="paragraph">
                  <wp:posOffset>0</wp:posOffset>
                </wp:positionV>
                <wp:extent cx="250825" cy="136525"/>
                <wp:effectExtent b="0" l="0" r="0" t="0"/>
                <wp:wrapNone/>
                <wp:docPr id="526300781" name="image10.png"/>
                <a:graphic>
                  <a:graphicData uri="http://schemas.openxmlformats.org/drawingml/2006/picture">
                    <pic:pic>
                      <pic:nvPicPr>
                        <pic:cNvPr id="0" name="image10.png"/>
                        <pic:cNvPicPr preferRelativeResize="0"/>
                      </pic:nvPicPr>
                      <pic:blipFill>
                        <a:blip r:embed="rId31"/>
                        <a:srcRect/>
                        <a:stretch>
                          <a:fillRect/>
                        </a:stretch>
                      </pic:blipFill>
                      <pic:spPr>
                        <a:xfrm>
                          <a:off x="0" y="0"/>
                          <a:ext cx="250825" cy="136525"/>
                        </a:xfrm>
                        <a:prstGeom prst="rect"/>
                        <a:ln/>
                      </pic:spPr>
                    </pic:pic>
                  </a:graphicData>
                </a:graphic>
              </wp:anchor>
            </w:drawing>
          </mc:Fallback>
        </mc:AlternateContent>
      </w:r>
    </w:p>
    <w:p w:rsidR="00000000" w:rsidDel="00000000" w:rsidP="00000000" w:rsidRDefault="00000000" w:rsidRPr="00000000" w14:paraId="000000B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 Approach: Inductive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2222500</wp:posOffset>
                </wp:positionH>
                <wp:positionV relativeFrom="paragraph">
                  <wp:posOffset>0</wp:posOffset>
                </wp:positionV>
                <wp:extent cx="250825" cy="136525"/>
                <wp:effectExtent b="0" l="0" r="0" t="0"/>
                <wp:wrapNone/>
                <wp:docPr id="526300774" name=""/>
                <a:graphic>
                  <a:graphicData uri="http://schemas.microsoft.com/office/word/2010/wordprocessingShape">
                    <wps:wsp>
                      <wps:cNvSpPr/>
                      <wps:cNvPr id="4" name="Shape 4"/>
                      <wps:spPr>
                        <a:xfrm>
                          <a:off x="5226938" y="3718088"/>
                          <a:ext cx="238125" cy="123825"/>
                        </a:xfrm>
                        <a:prstGeom prst="rect">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2222500</wp:posOffset>
                </wp:positionH>
                <wp:positionV relativeFrom="paragraph">
                  <wp:posOffset>0</wp:posOffset>
                </wp:positionV>
                <wp:extent cx="250825" cy="136525"/>
                <wp:effectExtent b="0" l="0" r="0" t="0"/>
                <wp:wrapNone/>
                <wp:docPr id="526300774" name="image3.png"/>
                <a:graphic>
                  <a:graphicData uri="http://schemas.openxmlformats.org/drawingml/2006/picture">
                    <pic:pic>
                      <pic:nvPicPr>
                        <pic:cNvPr id="0" name="image3.png"/>
                        <pic:cNvPicPr preferRelativeResize="0"/>
                      </pic:nvPicPr>
                      <pic:blipFill>
                        <a:blip r:embed="rId32"/>
                        <a:srcRect/>
                        <a:stretch>
                          <a:fillRect/>
                        </a:stretch>
                      </pic:blipFill>
                      <pic:spPr>
                        <a:xfrm>
                          <a:off x="0" y="0"/>
                          <a:ext cx="250825" cy="136525"/>
                        </a:xfrm>
                        <a:prstGeom prst="rect"/>
                        <a:ln/>
                      </pic:spPr>
                    </pic:pic>
                  </a:graphicData>
                </a:graphic>
              </wp:anchor>
            </w:drawing>
          </mc:Fallback>
        </mc:AlternateContent>
      </w:r>
    </w:p>
    <w:p w:rsidR="00000000" w:rsidDel="00000000" w:rsidP="00000000" w:rsidRDefault="00000000" w:rsidRPr="00000000" w14:paraId="000000B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 strategy: Mixed method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2451100</wp:posOffset>
                </wp:positionH>
                <wp:positionV relativeFrom="paragraph">
                  <wp:posOffset>0</wp:posOffset>
                </wp:positionV>
                <wp:extent cx="250825" cy="136525"/>
                <wp:effectExtent b="0" l="0" r="0" t="0"/>
                <wp:wrapNone/>
                <wp:docPr id="526300779" name=""/>
                <a:graphic>
                  <a:graphicData uri="http://schemas.microsoft.com/office/word/2010/wordprocessingShape">
                    <wps:wsp>
                      <wps:cNvSpPr/>
                      <wps:cNvPr id="9" name="Shape 9"/>
                      <wps:spPr>
                        <a:xfrm>
                          <a:off x="5226938" y="3718088"/>
                          <a:ext cx="238125" cy="123825"/>
                        </a:xfrm>
                        <a:prstGeom prst="rect">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2451100</wp:posOffset>
                </wp:positionH>
                <wp:positionV relativeFrom="paragraph">
                  <wp:posOffset>0</wp:posOffset>
                </wp:positionV>
                <wp:extent cx="250825" cy="136525"/>
                <wp:effectExtent b="0" l="0" r="0" t="0"/>
                <wp:wrapNone/>
                <wp:docPr id="526300779" name="image8.png"/>
                <a:graphic>
                  <a:graphicData uri="http://schemas.openxmlformats.org/drawingml/2006/picture">
                    <pic:pic>
                      <pic:nvPicPr>
                        <pic:cNvPr id="0" name="image8.png"/>
                        <pic:cNvPicPr preferRelativeResize="0"/>
                      </pic:nvPicPr>
                      <pic:blipFill>
                        <a:blip r:embed="rId33"/>
                        <a:srcRect/>
                        <a:stretch>
                          <a:fillRect/>
                        </a:stretch>
                      </pic:blipFill>
                      <pic:spPr>
                        <a:xfrm>
                          <a:off x="0" y="0"/>
                          <a:ext cx="250825" cy="136525"/>
                        </a:xfrm>
                        <a:prstGeom prst="rect"/>
                        <a:ln/>
                      </pic:spPr>
                    </pic:pic>
                  </a:graphicData>
                </a:graphic>
              </wp:anchor>
            </w:drawing>
          </mc:Fallback>
        </mc:AlternateContent>
      </w:r>
    </w:p>
    <w:p w:rsidR="00000000" w:rsidDel="00000000" w:rsidP="00000000" w:rsidRDefault="00000000" w:rsidRPr="00000000" w14:paraId="000000C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Choices: Case study and surveys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2400300</wp:posOffset>
                </wp:positionH>
                <wp:positionV relativeFrom="paragraph">
                  <wp:posOffset>0</wp:posOffset>
                </wp:positionV>
                <wp:extent cx="250825" cy="136525"/>
                <wp:effectExtent b="0" l="0" r="0" t="0"/>
                <wp:wrapNone/>
                <wp:docPr id="526300798" name=""/>
                <a:graphic>
                  <a:graphicData uri="http://schemas.microsoft.com/office/word/2010/wordprocessingShape">
                    <wps:wsp>
                      <wps:cNvSpPr/>
                      <wps:cNvPr id="48" name="Shape 48"/>
                      <wps:spPr>
                        <a:xfrm>
                          <a:off x="5226938" y="3718088"/>
                          <a:ext cx="238125" cy="123825"/>
                        </a:xfrm>
                        <a:prstGeom prst="rect">
                          <a:avLst/>
                        </a:prstGeom>
                        <a:solidFill>
                          <a:schemeClr val="accent6"/>
                        </a:solidFill>
                        <a:ln cap="flat" cmpd="sng" w="12700">
                          <a:solidFill>
                            <a:srgbClr val="517E3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2400300</wp:posOffset>
                </wp:positionH>
                <wp:positionV relativeFrom="paragraph">
                  <wp:posOffset>0</wp:posOffset>
                </wp:positionV>
                <wp:extent cx="250825" cy="136525"/>
                <wp:effectExtent b="0" l="0" r="0" t="0"/>
                <wp:wrapNone/>
                <wp:docPr id="526300798" name="image28.png"/>
                <a:graphic>
                  <a:graphicData uri="http://schemas.openxmlformats.org/drawingml/2006/picture">
                    <pic:pic>
                      <pic:nvPicPr>
                        <pic:cNvPr id="0" name="image28.png"/>
                        <pic:cNvPicPr preferRelativeResize="0"/>
                      </pic:nvPicPr>
                      <pic:blipFill>
                        <a:blip r:embed="rId34"/>
                        <a:srcRect/>
                        <a:stretch>
                          <a:fillRect/>
                        </a:stretch>
                      </pic:blipFill>
                      <pic:spPr>
                        <a:xfrm>
                          <a:off x="0" y="0"/>
                          <a:ext cx="250825" cy="136525"/>
                        </a:xfrm>
                        <a:prstGeom prst="rect"/>
                        <a:ln/>
                      </pic:spPr>
                    </pic:pic>
                  </a:graphicData>
                </a:graphic>
              </wp:anchor>
            </w:drawing>
          </mc:Fallback>
        </mc:AlternateContent>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Time horizon: Cross sectional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2298700</wp:posOffset>
                </wp:positionH>
                <wp:positionV relativeFrom="paragraph">
                  <wp:posOffset>0</wp:posOffset>
                </wp:positionV>
                <wp:extent cx="250825" cy="136525"/>
                <wp:effectExtent b="0" l="0" r="0" t="0"/>
                <wp:wrapNone/>
                <wp:docPr id="526300792" name=""/>
                <a:graphic>
                  <a:graphicData uri="http://schemas.microsoft.com/office/word/2010/wordprocessingShape">
                    <wps:wsp>
                      <wps:cNvSpPr/>
                      <wps:cNvPr id="42" name="Shape 42"/>
                      <wps:spPr>
                        <a:xfrm>
                          <a:off x="5226938" y="3718088"/>
                          <a:ext cx="238125" cy="123825"/>
                        </a:xfrm>
                        <a:prstGeom prst="rect">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2298700</wp:posOffset>
                </wp:positionH>
                <wp:positionV relativeFrom="paragraph">
                  <wp:posOffset>0</wp:posOffset>
                </wp:positionV>
                <wp:extent cx="250825" cy="136525"/>
                <wp:effectExtent b="0" l="0" r="0" t="0"/>
                <wp:wrapNone/>
                <wp:docPr id="526300792" name="image22.png"/>
                <a:graphic>
                  <a:graphicData uri="http://schemas.openxmlformats.org/drawingml/2006/picture">
                    <pic:pic>
                      <pic:nvPicPr>
                        <pic:cNvPr id="0" name="image22.png"/>
                        <pic:cNvPicPr preferRelativeResize="0"/>
                      </pic:nvPicPr>
                      <pic:blipFill>
                        <a:blip r:embed="rId35"/>
                        <a:srcRect/>
                        <a:stretch>
                          <a:fillRect/>
                        </a:stretch>
                      </pic:blipFill>
                      <pic:spPr>
                        <a:xfrm>
                          <a:off x="0" y="0"/>
                          <a:ext cx="250825" cy="136525"/>
                        </a:xfrm>
                        <a:prstGeom prst="rect"/>
                        <a:ln/>
                      </pic:spPr>
                    </pic:pic>
                  </a:graphicData>
                </a:graphic>
              </wp:anchor>
            </w:drawing>
          </mc:Fallback>
        </mc:AlternateContent>
      </w:r>
    </w:p>
    <w:p w:rsidR="00000000" w:rsidDel="00000000" w:rsidP="00000000" w:rsidRDefault="00000000" w:rsidRPr="00000000" w14:paraId="000000C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Technique and procedure: Qualitative and Quantitative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3619500</wp:posOffset>
                </wp:positionH>
                <wp:positionV relativeFrom="paragraph">
                  <wp:posOffset>38100</wp:posOffset>
                </wp:positionV>
                <wp:extent cx="250825" cy="136525"/>
                <wp:effectExtent b="0" l="0" r="0" t="0"/>
                <wp:wrapNone/>
                <wp:docPr id="526300791" name=""/>
                <a:graphic>
                  <a:graphicData uri="http://schemas.microsoft.com/office/word/2010/wordprocessingShape">
                    <wps:wsp>
                      <wps:cNvSpPr/>
                      <wps:cNvPr id="41" name="Shape 41"/>
                      <wps:spPr>
                        <a:xfrm>
                          <a:off x="5226938" y="3718088"/>
                          <a:ext cx="238125" cy="123825"/>
                        </a:xfrm>
                        <a:prstGeom prst="rect">
                          <a:avLst/>
                        </a:prstGeom>
                        <a:solidFill>
                          <a:schemeClr val="accent3"/>
                        </a:solidFill>
                        <a:ln cap="flat" cmpd="sng" w="12700">
                          <a:solidFill>
                            <a:srgbClr val="787878"/>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3619500</wp:posOffset>
                </wp:positionH>
                <wp:positionV relativeFrom="paragraph">
                  <wp:posOffset>38100</wp:posOffset>
                </wp:positionV>
                <wp:extent cx="250825" cy="136525"/>
                <wp:effectExtent b="0" l="0" r="0" t="0"/>
                <wp:wrapNone/>
                <wp:docPr id="526300791" name="image21.png"/>
                <a:graphic>
                  <a:graphicData uri="http://schemas.openxmlformats.org/drawingml/2006/picture">
                    <pic:pic>
                      <pic:nvPicPr>
                        <pic:cNvPr id="0" name="image21.png"/>
                        <pic:cNvPicPr preferRelativeResize="0"/>
                      </pic:nvPicPr>
                      <pic:blipFill>
                        <a:blip r:embed="rId36"/>
                        <a:srcRect/>
                        <a:stretch>
                          <a:fillRect/>
                        </a:stretch>
                      </pic:blipFill>
                      <pic:spPr>
                        <a:xfrm>
                          <a:off x="0" y="0"/>
                          <a:ext cx="250825" cy="136525"/>
                        </a:xfrm>
                        <a:prstGeom prst="rect"/>
                        <a:ln/>
                      </pic:spPr>
                    </pic:pic>
                  </a:graphicData>
                </a:graphic>
              </wp:anchor>
            </w:drawing>
          </mc:Fallback>
        </mc:AlternateContent>
      </w:r>
    </w:p>
    <w:p w:rsidR="00000000" w:rsidDel="00000000" w:rsidP="00000000" w:rsidRDefault="00000000" w:rsidRPr="00000000" w14:paraId="000000C3">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Research Design</w:t>
      </w:r>
    </w:p>
    <w:p w:rsidR="00000000" w:rsidDel="00000000" w:rsidP="00000000" w:rsidRDefault="00000000" w:rsidRPr="00000000" w14:paraId="000000C4">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design to be adopted for this study entails the use of both quantitative and qualitative research approaches to assess the effects of SMM on consumers in the beauty market segment. Towards this purpose, this researcher has adopted both qualitative and quantitative methods of Data Collection so that the phenomenon is understood and investigated in its entirety. Combining the two research methods allows the researcher to get a better understanding of how social media affects consumers’ decisions and their perception towards products (Saunders, Lewis, &amp; Thornhill, 2019).</w:t>
      </w:r>
    </w:p>
    <w:p w:rsidR="00000000" w:rsidDel="00000000" w:rsidP="00000000" w:rsidRDefault="00000000" w:rsidRPr="00000000" w14:paraId="000000C5">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49x2ik5" w:id="29"/>
      <w:bookmarkEnd w:id="29"/>
      <w:r w:rsidDel="00000000" w:rsidR="00000000" w:rsidRPr="00000000">
        <w:rPr>
          <w:rFonts w:ascii="Times New Roman" w:cs="Times New Roman" w:eastAsia="Times New Roman" w:hAnsi="Times New Roman"/>
          <w:b w:val="1"/>
          <w:color w:val="000000"/>
          <w:sz w:val="24"/>
          <w:szCs w:val="24"/>
          <w:rtl w:val="0"/>
        </w:rPr>
        <w:t xml:space="preserve">Deductive/Inductive research</w:t>
      </w:r>
    </w:p>
    <w:p w:rsidR="00000000" w:rsidDel="00000000" w:rsidP="00000000" w:rsidRDefault="00000000" w:rsidRPr="00000000" w14:paraId="000000C6">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will undertake an inductive type of research. Regarding the choice of method, it is appropriate to define the inductive one since the research can explore the observation and data obtained during the study to create theories and patterns. This research strategy is different from the deductive method since it involves the generation of theories, following the data collected (Bryman, 2021).</w:t>
      </w:r>
    </w:p>
    <w:p w:rsidR="00000000" w:rsidDel="00000000" w:rsidP="00000000" w:rsidRDefault="00000000" w:rsidRPr="00000000" w14:paraId="000000C7">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2p2csry" w:id="30"/>
      <w:bookmarkEnd w:id="30"/>
      <w:r w:rsidDel="00000000" w:rsidR="00000000" w:rsidRPr="00000000">
        <w:rPr>
          <w:rFonts w:ascii="Times New Roman" w:cs="Times New Roman" w:eastAsia="Times New Roman" w:hAnsi="Times New Roman"/>
          <w:b w:val="1"/>
          <w:color w:val="000000"/>
          <w:sz w:val="24"/>
          <w:szCs w:val="24"/>
          <w:rtl w:val="0"/>
        </w:rPr>
        <w:t xml:space="preserve">Primary Research </w:t>
      </w:r>
    </w:p>
    <w:p w:rsidR="00000000" w:rsidDel="00000000" w:rsidP="00000000" w:rsidRDefault="00000000" w:rsidRPr="00000000" w14:paraId="000000C8">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research includes the gathering of information from the initial source by the use of questionnaires, interviews or observations. It offers first-hand information and comes with certain focuses in responding to the research objectives to capture the research’s objectives most directly (Bell et al., 2018).</w:t>
      </w:r>
    </w:p>
    <w:p w:rsidR="00000000" w:rsidDel="00000000" w:rsidP="00000000" w:rsidRDefault="00000000" w:rsidRPr="00000000" w14:paraId="000000C9">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47n2zr" w:id="31"/>
      <w:bookmarkEnd w:id="31"/>
      <w:r w:rsidDel="00000000" w:rsidR="00000000" w:rsidRPr="00000000">
        <w:rPr>
          <w:rFonts w:ascii="Times New Roman" w:cs="Times New Roman" w:eastAsia="Times New Roman" w:hAnsi="Times New Roman"/>
          <w:b w:val="1"/>
          <w:color w:val="000000"/>
          <w:sz w:val="24"/>
          <w:szCs w:val="24"/>
          <w:rtl w:val="0"/>
        </w:rPr>
        <w:t xml:space="preserve">Secondary Research</w:t>
      </w:r>
    </w:p>
    <w:p w:rsidR="00000000" w:rsidDel="00000000" w:rsidP="00000000" w:rsidRDefault="00000000" w:rsidRPr="00000000" w14:paraId="000000CA">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Secondary research entails the utilization of information gathered by other researchers. This involves sourcing information from books, articles, reports and any material on the web on matters touching on the research area. Secondary research is useful to gain insight into the information available about the topic under study and forms the background of the primary research (Johnston, 2017).</w:t>
      </w:r>
    </w:p>
    <w:p w:rsidR="00000000" w:rsidDel="00000000" w:rsidP="00000000" w:rsidRDefault="00000000" w:rsidRPr="00000000" w14:paraId="000000CB">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o7alnk" w:id="32"/>
      <w:bookmarkEnd w:id="32"/>
      <w:r w:rsidDel="00000000" w:rsidR="00000000" w:rsidRPr="00000000">
        <w:rPr>
          <w:rFonts w:ascii="Times New Roman" w:cs="Times New Roman" w:eastAsia="Times New Roman" w:hAnsi="Times New Roman"/>
          <w:b w:val="1"/>
          <w:color w:val="000000"/>
          <w:sz w:val="24"/>
          <w:szCs w:val="24"/>
          <w:rtl w:val="0"/>
        </w:rPr>
        <w:t xml:space="preserve">Mixed Methodology</w:t>
      </w:r>
    </w:p>
    <w:p w:rsidR="00000000" w:rsidDel="00000000" w:rsidP="00000000" w:rsidRDefault="00000000" w:rsidRPr="00000000" w14:paraId="000000CC">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study design would be used to incorporate both quantitative and qualitative data. Interviews will then be conducted with key experts within the industry, whereas the consumers shall be surveyed to obtain quantitative data. This approach permits the identification of a wide range of research issues and, at the same time, a detailed analysis of the received data (Tashakkori &amp; Teddlie, 2020).</w:t>
      </w:r>
    </w:p>
    <w:p w:rsidR="00000000" w:rsidDel="00000000" w:rsidP="00000000" w:rsidRDefault="00000000" w:rsidRPr="00000000" w14:paraId="000000CD">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23ckvvd" w:id="33"/>
      <w:bookmarkEnd w:id="33"/>
      <w:r w:rsidDel="00000000" w:rsidR="00000000" w:rsidRPr="00000000">
        <w:rPr>
          <w:rFonts w:ascii="Times New Roman" w:cs="Times New Roman" w:eastAsia="Times New Roman" w:hAnsi="Times New Roman"/>
          <w:b w:val="1"/>
          <w:color w:val="000000"/>
          <w:sz w:val="24"/>
          <w:szCs w:val="24"/>
          <w:rtl w:val="0"/>
        </w:rPr>
        <w:t xml:space="preserve">Advantages of Mixed Methodology</w:t>
      </w:r>
    </w:p>
    <w:p w:rsidR="00000000" w:rsidDel="00000000" w:rsidP="00000000" w:rsidRDefault="00000000" w:rsidRPr="00000000" w14:paraId="000000CE">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Many are useful as they combine a qualitative form of data with a quantitative form of data.</w:t>
      </w:r>
    </w:p>
    <w:p w:rsidR="00000000" w:rsidDel="00000000" w:rsidP="00000000" w:rsidRDefault="00000000" w:rsidRPr="00000000" w14:paraId="000000CF">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main strength of this approach is that it follows the best practices of both method's strengths while at the same time addressing their weaknesses.</w:t>
      </w:r>
    </w:p>
    <w:p w:rsidR="00000000" w:rsidDel="00000000" w:rsidP="00000000" w:rsidRDefault="00000000" w:rsidRPr="00000000" w14:paraId="000000D0">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Leads to the improvement of the dependability and credibility of a study’s results.</w:t>
      </w:r>
    </w:p>
    <w:p w:rsidR="00000000" w:rsidDel="00000000" w:rsidP="00000000" w:rsidRDefault="00000000" w:rsidRPr="00000000" w14:paraId="000000D1">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ihv636" w:id="34"/>
      <w:bookmarkEnd w:id="34"/>
      <w:r w:rsidDel="00000000" w:rsidR="00000000" w:rsidRPr="00000000">
        <w:rPr>
          <w:rFonts w:ascii="Times New Roman" w:cs="Times New Roman" w:eastAsia="Times New Roman" w:hAnsi="Times New Roman"/>
          <w:b w:val="1"/>
          <w:color w:val="000000"/>
          <w:sz w:val="24"/>
          <w:szCs w:val="24"/>
          <w:rtl w:val="0"/>
        </w:rPr>
        <w:t xml:space="preserve">Disadvantages of Mixed Methodology</w:t>
      </w:r>
    </w:p>
    <w:p w:rsidR="00000000" w:rsidDel="00000000" w:rsidP="00000000" w:rsidRDefault="00000000" w:rsidRPr="00000000" w14:paraId="000000D2">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Time-consuming and resource-intensive.</w:t>
      </w:r>
    </w:p>
    <w:p w:rsidR="00000000" w:rsidDel="00000000" w:rsidP="00000000" w:rsidRDefault="00000000" w:rsidRPr="00000000" w14:paraId="000000D3">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intensively involves the use of qualitative and quantitative procedures and methods at advanced levels.</w:t>
      </w:r>
    </w:p>
    <w:p w:rsidR="00000000" w:rsidDel="00000000" w:rsidP="00000000" w:rsidRDefault="00000000" w:rsidRPr="00000000" w14:paraId="000000D4">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Possibility of getting contrasting findings when using different approaches (Creswell &amp; Plano Clark, 2018).</w:t>
      </w:r>
    </w:p>
    <w:p w:rsidR="00000000" w:rsidDel="00000000" w:rsidP="00000000" w:rsidRDefault="00000000" w:rsidRPr="00000000" w14:paraId="000000D5">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2hioqz" w:id="35"/>
      <w:bookmarkEnd w:id="35"/>
      <w:r w:rsidDel="00000000" w:rsidR="00000000" w:rsidRPr="00000000">
        <w:rPr>
          <w:rFonts w:ascii="Times New Roman" w:cs="Times New Roman" w:eastAsia="Times New Roman" w:hAnsi="Times New Roman"/>
          <w:b w:val="1"/>
          <w:color w:val="000000"/>
          <w:sz w:val="24"/>
          <w:szCs w:val="24"/>
          <w:rtl w:val="0"/>
        </w:rPr>
        <w:t xml:space="preserve">Data Collection</w:t>
      </w:r>
    </w:p>
    <w:p w:rsidR="00000000" w:rsidDel="00000000" w:rsidP="00000000" w:rsidRDefault="00000000" w:rsidRPr="00000000" w14:paraId="000000D6">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Qualitative Data: Both, Influencers and Beauty industry experts will be participating in a set of semi-structured interviews. These interviews will focus on their view on the strategies, strengths and weaknesses, and possibilities of utilization of social media marketing.</w:t>
      </w:r>
    </w:p>
    <w:p w:rsidR="00000000" w:rsidDel="00000000" w:rsidP="00000000" w:rsidRDefault="00000000" w:rsidRPr="00000000" w14:paraId="000000D7">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Quantitative Data: Convenience samples in the form of ongoing online questionnaires to consumers of beauty products. These surveys will repeat decisions made of buying frequency that is influenced by social media, the kind of content that is most effective, and demographic data.</w:t>
      </w:r>
    </w:p>
    <w:p w:rsidR="00000000" w:rsidDel="00000000" w:rsidP="00000000" w:rsidRDefault="00000000" w:rsidRPr="00000000" w14:paraId="000000D8">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hmsyys" w:id="36"/>
      <w:bookmarkEnd w:id="36"/>
      <w:r w:rsidDel="00000000" w:rsidR="00000000" w:rsidRPr="00000000">
        <w:rPr>
          <w:rFonts w:ascii="Times New Roman" w:cs="Times New Roman" w:eastAsia="Times New Roman" w:hAnsi="Times New Roman"/>
          <w:b w:val="1"/>
          <w:color w:val="000000"/>
          <w:sz w:val="24"/>
          <w:szCs w:val="24"/>
          <w:rtl w:val="0"/>
        </w:rPr>
        <w:t xml:space="preserve">Data Analysis</w:t>
      </w:r>
    </w:p>
    <w:p w:rsidR="00000000" w:rsidDel="00000000" w:rsidP="00000000" w:rsidRDefault="00000000" w:rsidRPr="00000000" w14:paraId="000000D9">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Qualitative Data: The research method adopted in such cases is thematic analysis which will be used to analyse the interviews. In this method, data is coded and patterns that have explication to the research questions are observed and noted.</w:t>
      </w:r>
    </w:p>
    <w:p w:rsidR="00000000" w:rsidDel="00000000" w:rsidP="00000000" w:rsidRDefault="00000000" w:rsidRPr="00000000" w14:paraId="000000DA">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Quantitative Data: In this case, data collected from the survey will be analyzed using software analysis tools such as Statistical Package for Social Sciences (SPSS) to reveal patterns. Descriptive statistics will categorize the data, while inferential statistics will analyse hypotheses and the connections among the variables (Flick, 2020).</w:t>
      </w:r>
    </w:p>
    <w:p w:rsidR="00000000" w:rsidDel="00000000" w:rsidP="00000000" w:rsidRDefault="00000000" w:rsidRPr="00000000" w14:paraId="000000DB">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41mghml" w:id="37"/>
      <w:bookmarkEnd w:id="37"/>
      <w:r w:rsidDel="00000000" w:rsidR="00000000" w:rsidRPr="00000000">
        <w:rPr>
          <w:rFonts w:ascii="Times New Roman" w:cs="Times New Roman" w:eastAsia="Times New Roman" w:hAnsi="Times New Roman"/>
          <w:b w:val="1"/>
          <w:color w:val="000000"/>
          <w:sz w:val="24"/>
          <w:szCs w:val="24"/>
          <w:rtl w:val="0"/>
        </w:rPr>
        <w:t xml:space="preserve">Definition of Sampling</w:t>
      </w:r>
    </w:p>
    <w:p w:rsidR="00000000" w:rsidDel="00000000" w:rsidP="00000000" w:rsidRDefault="00000000" w:rsidRPr="00000000" w14:paraId="000000DC">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Sampling is the act of choosing a proportionate number of people from the total population in a given community to take part in research. It makes it possible to prove that the results obtained apply to the given population, the sample is diverse. The large sample size is another methodological strength as it reduces sampling error; in other words, effective sampling is a precondition for the validity and reliability of the empirical outcomes (Taherdoost, 2016).</w:t>
      </w:r>
    </w:p>
    <w:p w:rsidR="00000000" w:rsidDel="00000000" w:rsidP="00000000" w:rsidRDefault="00000000" w:rsidRPr="00000000" w14:paraId="000000DD">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2grqrue" w:id="38"/>
      <w:bookmarkEnd w:id="38"/>
      <w:r w:rsidDel="00000000" w:rsidR="00000000" w:rsidRPr="00000000">
        <w:rPr>
          <w:rFonts w:ascii="Times New Roman" w:cs="Times New Roman" w:eastAsia="Times New Roman" w:hAnsi="Times New Roman"/>
          <w:b w:val="1"/>
          <w:color w:val="000000"/>
          <w:sz w:val="24"/>
          <w:szCs w:val="24"/>
          <w:rtl w:val="0"/>
        </w:rPr>
        <w:t xml:space="preserve">Sample Size</w:t>
      </w:r>
    </w:p>
    <w:p w:rsidR="00000000" w:rsidDel="00000000" w:rsidP="00000000" w:rsidRDefault="00000000" w:rsidRPr="00000000" w14:paraId="000000DE">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sample size will include an average of 10-15 industry specialists and key opinion leaders for qualitative interviews. Thus, this size ensures that data density, or point of data saturation in which no new themes result from the data, is achieved. 50-400 consumers for net-based qualitative surveys and 200-300 consumers for quantitative surveys for purposes of getting statistical prevalence. A large sample size is preferred as it offers increased reliability when it comes to the outcomes an increase in the number of samples to be analyzed also means that one is in a position to perform better statistical tests.</w:t>
      </w:r>
    </w:p>
    <w:p w:rsidR="00000000" w:rsidDel="00000000" w:rsidP="00000000" w:rsidRDefault="00000000" w:rsidRPr="00000000" w14:paraId="000000DF">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vx1227" w:id="39"/>
      <w:bookmarkEnd w:id="39"/>
      <w:r w:rsidDel="00000000" w:rsidR="00000000" w:rsidRPr="00000000">
        <w:rPr>
          <w:rFonts w:ascii="Times New Roman" w:cs="Times New Roman" w:eastAsia="Times New Roman" w:hAnsi="Times New Roman"/>
          <w:b w:val="1"/>
          <w:color w:val="000000"/>
          <w:sz w:val="24"/>
          <w:szCs w:val="24"/>
          <w:rtl w:val="0"/>
        </w:rPr>
        <w:t xml:space="preserve">Sample Type</w:t>
      </w:r>
    </w:p>
    <w:p w:rsidR="00000000" w:rsidDel="00000000" w:rsidP="00000000" w:rsidRDefault="00000000" w:rsidRPr="00000000" w14:paraId="000000E0">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qualitative interviews, the purposive sampling method will be employed to target people with sufficient knowledge as they will be elaborate. For retrospective quantitative surveys, the study will use a stratum of the population by which a random sample of consumers will be taken to include the various types of consumers from the different categories.</w:t>
      </w:r>
    </w:p>
    <w:p w:rsidR="00000000" w:rsidDel="00000000" w:rsidP="00000000" w:rsidRDefault="00000000" w:rsidRPr="00000000" w14:paraId="000000E1">
      <w:pPr>
        <w:spacing w:after="120" w:before="120" w:line="360" w:lineRule="auto"/>
        <w:ind w:left="144"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Sample method </w:t>
      </w:r>
    </w:p>
    <w:p w:rsidR="00000000" w:rsidDel="00000000" w:rsidP="00000000" w:rsidRDefault="00000000" w:rsidRPr="00000000" w14:paraId="000000E2">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research, purposive sampling will be adopted to get participants for the qualitative interviews, while the authors will use stratified random sampling to conduct the quantitative surveys. On the same note, purposive sampling is beneficial since it enables the researcher to make a selection of participants who possess special information that is important in the study of the phenomenon under investigation to ensure that information collected from the participants that are selected is rich and appropriate for the study. Nevertheless, this approach has its limitations, because participants are chosen by the researcher, and are therefore not representative of the intended population. For the quantitative surveys, stratified random sampling is used to make different subgroups of the population equally representative. This method improves the reliability and the validity of the results. However, it could be challenging to administer in large and heterogeneous populations; this may take a lot of time compared to the easy use of standardized questionnaires.</w:t>
      </w:r>
    </w:p>
    <w:p w:rsidR="00000000" w:rsidDel="00000000" w:rsidP="00000000" w:rsidRDefault="00000000" w:rsidRPr="00000000" w14:paraId="000000E3">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3fwokq0" w:id="40"/>
      <w:bookmarkEnd w:id="40"/>
      <w:r w:rsidDel="00000000" w:rsidR="00000000" w:rsidRPr="00000000">
        <w:rPr>
          <w:rFonts w:ascii="Times New Roman" w:cs="Times New Roman" w:eastAsia="Times New Roman" w:hAnsi="Times New Roman"/>
          <w:b w:val="1"/>
          <w:color w:val="000000"/>
          <w:sz w:val="24"/>
          <w:szCs w:val="24"/>
          <w:rtl w:val="0"/>
        </w:rPr>
        <w:t xml:space="preserve">Closed-Ended and Open-Ended Questions</w:t>
      </w:r>
    </w:p>
    <w:p w:rsidR="00000000" w:rsidDel="00000000" w:rsidP="00000000" w:rsidRDefault="00000000" w:rsidRPr="00000000" w14:paraId="000000E4">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Closed-Ended Questions: These questions will be put in questionnaires with a view of getting measurable data. Example: “In the last 3 months, how frequently have you bought or used beauty products because of an influencer’s suggestion?” (Choices: Never, Rarely, Sometimes, Often, Always)</w:t>
      </w:r>
    </w:p>
    <w:p w:rsidR="00000000" w:rsidDel="00000000" w:rsidP="00000000" w:rsidRDefault="00000000" w:rsidRPr="00000000" w14:paraId="000000E5">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Open-Ended Questions: These questions will be posed in interviews to obtain more specificity, in terms of the reliability of the information collected as qualitative data. Example: These are; “In your view, how have social media influencers influenced the choice of beauty products to buy?” Follow-up questions are more flexible and offer longer explanations which may reveal more about the participants’ experience and perception of the issue at hand (Brace, 2018).</w:t>
      </w:r>
    </w:p>
    <w:p w:rsidR="00000000" w:rsidDel="00000000" w:rsidP="00000000" w:rsidRDefault="00000000" w:rsidRPr="00000000" w14:paraId="000000E6">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1v1yuxt" w:id="41"/>
      <w:bookmarkEnd w:id="41"/>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E7">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chapter is to describe the processes to be followed in the completion of the study in detail. Thus, this section describes the procedures and techniques to make the study adequate, credible, and trustworthy. It is therefore expected that this research paper will engage a methodological triangulation as a means of using both qualitative and quantitative approaches to determine the effects of SMM on consumer behaviour in the beauty industry.</w:t>
      </w:r>
    </w:p>
    <w:p w:rsidR="00000000" w:rsidDel="00000000" w:rsidP="00000000" w:rsidRDefault="00000000" w:rsidRPr="00000000" w14:paraId="000000E8">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B">
      <w:pPr>
        <w:spacing w:after="120" w:before="120" w:line="360" w:lineRule="auto"/>
        <w:ind w:left="144" w:firstLine="72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4: Results and Analysis</w:t>
      </w:r>
    </w:p>
    <w:p w:rsidR="00000000" w:rsidDel="00000000" w:rsidP="00000000" w:rsidRDefault="00000000" w:rsidRPr="00000000" w14:paraId="000000EC">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 1 Introduction</w:t>
      </w:r>
    </w:p>
    <w:p w:rsidR="00000000" w:rsidDel="00000000" w:rsidP="00000000" w:rsidRDefault="00000000" w:rsidRPr="00000000" w14:paraId="000000ED">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chapter, the authors discuss the results of a survey conducted on 150 participants. It was important as to which aspects of [insert specific research objective or topic, e.g., “digital transformation in SMEs”) were going to be investigated through the survey. Sub-topics in the findings are the respondents’ characteristics, their knowledge and implementation of DT, effects of DT on businesses, obstacles or issues in a digital transformation initiative, and means of addressing the issues. The current study is backed up by the literature and theoretical frameworks for a comparative analysis of the findings.</w:t>
      </w:r>
    </w:p>
    <w:p w:rsidR="00000000" w:rsidDel="00000000" w:rsidP="00000000" w:rsidRDefault="00000000" w:rsidRPr="00000000" w14:paraId="000000EE">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 2 Demographic Profile of Respondents</w:t>
      </w:r>
    </w:p>
    <w:p w:rsidR="00000000" w:rsidDel="00000000" w:rsidP="00000000" w:rsidRDefault="00000000" w:rsidRPr="00000000" w14:paraId="000000EF">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respondents for the survey were selected randomly and formally, thus the effective representation of the individuals in the analysis. Thus, the distribution in terms of the age span of the respondents was fairly even, though slightly skewed towards the younger generation of employees, with the 26 – 35 years age group respondents being 52 out of 150 or 35% in the case under analysis. This was trailed by the 36-45 years age group, with 25% (37 respondents) and the 18-25 years age group stood at 20% (30 respondents). The selected older age groups, 46-55 years and 56+ years constituted 15% of the respondents, 23 of them and 5% 8 of the respondents respectively.</w:t>
      </w:r>
    </w:p>
    <w:p w:rsidR="00000000" w:rsidDel="00000000" w:rsidP="00000000" w:rsidRDefault="00000000" w:rsidRPr="00000000" w14:paraId="000000F0">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gender distribution, there was a majority of males and only a minority of females with overall male respondents accounting for 55% or 83 individuals, and females for 45% or 67 individuals. The gender distribution has a proportion that is diverse in the sample and in this way, the study gives an equal ground view of the topic. Moreover, the analysis of the occupational profile of the respondents recognized 40%, 60 respondents as owning a small business, 35%, 52 respondents as being an employee, 15 %, 23 respondents as unemployed and only 10 %, 15 respondents as students. This occupational diversity is relevant where the study is concerned because it encompasses participants from different professions, thereby maintaining the much-needed realism from the range of opinions on digital transformation from novices, beginners and experienced workers.</w:t>
      </w:r>
    </w:p>
    <w:p w:rsidR="00000000" w:rsidDel="00000000" w:rsidP="00000000" w:rsidRDefault="00000000" w:rsidRPr="00000000" w14:paraId="000000F1">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4.3 Survey Results</w:t>
      </w:r>
    </w:p>
    <w:p w:rsidR="00000000" w:rsidDel="00000000" w:rsidP="00000000" w:rsidRDefault="00000000" w:rsidRPr="00000000" w14:paraId="000000F3">
      <w:pPr>
        <w:pStyle w:val="Heading2"/>
        <w:spacing w:after="280" w:before="280" w:line="360" w:lineRule="auto"/>
        <w:ind w:left="144" w:firstLine="720"/>
        <w:rPr>
          <w:sz w:val="24"/>
          <w:szCs w:val="24"/>
        </w:rPr>
      </w:pPr>
      <w:r w:rsidDel="00000000" w:rsidR="00000000" w:rsidRPr="00000000">
        <w:rPr>
          <w:b w:val="0"/>
          <w:sz w:val="24"/>
          <w:szCs w:val="24"/>
          <w:rtl w:val="0"/>
        </w:rPr>
        <w:t xml:space="preserve">4. 3. 1 Awareness and Take-up of Digital Revolution</w:t>
      </w:r>
      <w:r w:rsidDel="00000000" w:rsidR="00000000" w:rsidRPr="00000000">
        <w:rPr>
          <w:rtl w:val="0"/>
        </w:rPr>
      </w:r>
    </w:p>
    <w:p w:rsidR="00000000" w:rsidDel="00000000" w:rsidP="00000000" w:rsidRDefault="00000000" w:rsidRPr="00000000" w14:paraId="000000F4">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awareness of digital transformation, respondents showed high results – 60 % of them are fully aware of the practices and 30 % are partially aware of the practices. Nevertheless, as many as 40% of the facilities had digital integration fully implemented in practice, 45% had partial implementation, and 15% had not implemented any digital strategies at all. That is why we can note that although awareness is widespread, implementation is only partial for many, exposing the reasons why it is difficult to develop this sphere further.</w:t>
      </w:r>
    </w:p>
    <w:p w:rsidR="00000000" w:rsidDel="00000000" w:rsidP="00000000" w:rsidRDefault="00000000" w:rsidRPr="00000000" w14:paraId="000000F5">
      <w:pPr>
        <w:pStyle w:val="Heading2"/>
        <w:spacing w:after="280" w:before="280" w:line="360" w:lineRule="auto"/>
        <w:ind w:left="144" w:firstLine="720"/>
        <w:rPr>
          <w:sz w:val="24"/>
          <w:szCs w:val="24"/>
        </w:rPr>
      </w:pPr>
      <w:r w:rsidDel="00000000" w:rsidR="00000000" w:rsidRPr="00000000">
        <w:rPr>
          <w:b w:val="0"/>
          <w:sz w:val="24"/>
          <w:szCs w:val="24"/>
          <w:rtl w:val="0"/>
        </w:rPr>
        <w:t xml:space="preserve">4. 3. 2 Perceived Consequence of Digitalisation on Business Development</w:t>
      </w:r>
      <w:r w:rsidDel="00000000" w:rsidR="00000000" w:rsidRPr="00000000">
        <w:rPr>
          <w:rtl w:val="0"/>
        </w:rPr>
      </w:r>
    </w:p>
    <w:p w:rsidR="00000000" w:rsidDel="00000000" w:rsidP="00000000" w:rsidRDefault="00000000" w:rsidRPr="00000000" w14:paraId="000000F6">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respondents were also asked questions on the level of impact that they see ‘digital transformation’ as having on the growth of their business. A total of 75 respondents out of 150 agreed strongly regarding the role of digital transformation in business growth out of which 25 (17%) selected option 1, 10 (7%) selected option 2, 20 (13.3%) selected option 3, 15 (10%) selected option 4 and the remaining 5% strongly agreed with the statement and selected option 5. A confirmatory 30% (45 respondents) also endorsed this perception, and therefore, there is general agreement that digital transformation is positive. However, 10% of the respondents were indifferent and they may have not been affected 5% disagreed and another 5% strongly disagreed with the statement that digital transformation enhances business growth.</w:t>
      </w:r>
    </w:p>
    <w:p w:rsidR="00000000" w:rsidDel="00000000" w:rsidP="00000000" w:rsidRDefault="00000000" w:rsidRPr="00000000" w14:paraId="000000F7">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mixed perceptions depict the nature of the experience that businesses have had regarding digital transformation. The benefits of digital tools that the participants strongly agreed or agreed would have included better operations, customer relations, and market access. The respondents who disagreed or were neutral might not have been fully compliant with the IT system and could have encountered problems bringing about such benefits Perhaps due to partial implementation or market forces.</w:t>
      </w:r>
    </w:p>
    <w:p w:rsidR="00000000" w:rsidDel="00000000" w:rsidP="00000000" w:rsidRDefault="00000000" w:rsidRPr="00000000" w14:paraId="000000F8">
      <w:pPr>
        <w:pStyle w:val="Heading2"/>
        <w:spacing w:after="280" w:before="280" w:line="360" w:lineRule="auto"/>
        <w:ind w:left="144" w:firstLine="720"/>
        <w:rPr>
          <w:sz w:val="24"/>
          <w:szCs w:val="24"/>
        </w:rPr>
      </w:pPr>
      <w:r w:rsidDel="00000000" w:rsidR="00000000" w:rsidRPr="00000000">
        <w:rPr>
          <w:b w:val="0"/>
          <w:sz w:val="24"/>
          <w:szCs w:val="24"/>
          <w:rtl w:val="0"/>
        </w:rPr>
        <w:t xml:space="preserve">4. 3. 3 Challenges in Adoption of Digital Transformation</w:t>
      </w:r>
      <w:r w:rsidDel="00000000" w:rsidR="00000000" w:rsidRPr="00000000">
        <w:rPr>
          <w:rtl w:val="0"/>
        </w:rPr>
      </w:r>
    </w:p>
    <w:p w:rsidR="00000000" w:rsidDel="00000000" w:rsidP="00000000" w:rsidRDefault="00000000" w:rsidRPr="00000000" w14:paraId="000000F9">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survey also sought to establish additional questions regarding the major barriers that the respondents experienced as they embraced digital transformation. The most frequently named problem was digital literacy 40 % (60 employees) of respondents pointed to this direction as one of the main obstacles. This is in line with earlier research where the skills required have been cited as some of the biggest barriers to the use of technology particularly by SMEs. The second most named risk, which was mentioned by 35% of the participants, or 52 respondents, was financial: They said that the expenditures related to digital transformation overhead. This is in contrast to the general discussion on digital transformation which reveals that the cost of adopting new technologies and the cost of training employees are some of the major challenges firms especially the small ones have to meet before shifting to digital systems.</w:t>
      </w:r>
    </w:p>
    <w:p w:rsidR="00000000" w:rsidDel="00000000" w:rsidP="00000000" w:rsidRDefault="00000000" w:rsidRPr="00000000" w14:paraId="000000FA">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enduring barrier was members’ resistance to change, cited by 15 per cent (23) of the respondents. This could be due to fear, which means that workers and managers cannot see the need to change since things are already fine as they are, lack of awareness of the gains that would be gotten from embracing new technology, or even the hold that bureaucratic standardized procedures have on any organization. The rest 10% (15 respondents) chose other types of problems and could encompass, for instance, data protection problems or the implementation of new technologies into the company’s environment.</w:t>
      </w:r>
    </w:p>
    <w:p w:rsidR="00000000" w:rsidDel="00000000" w:rsidP="00000000" w:rsidRDefault="00000000" w:rsidRPr="00000000" w14:paraId="000000FB">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4.4 Data Analysis</w:t>
      </w:r>
    </w:p>
    <w:p w:rsidR="00000000" w:rsidDel="00000000" w:rsidP="00000000" w:rsidRDefault="00000000" w:rsidRPr="00000000" w14:paraId="000000FC">
      <w:pPr>
        <w:pStyle w:val="Heading2"/>
        <w:spacing w:after="280" w:before="280" w:line="360" w:lineRule="auto"/>
        <w:ind w:left="144" w:firstLine="720"/>
        <w:rPr>
          <w:b w:val="0"/>
          <w:sz w:val="24"/>
          <w:szCs w:val="24"/>
        </w:rPr>
      </w:pPr>
      <w:r w:rsidDel="00000000" w:rsidR="00000000" w:rsidRPr="00000000">
        <w:rPr>
          <w:b w:val="0"/>
          <w:sz w:val="24"/>
          <w:szCs w:val="24"/>
          <w:rtl w:val="0"/>
        </w:rPr>
        <w:t xml:space="preserve">4.4.1 Correlation Between Awareness and Adoption of Digital Transformation</w:t>
      </w:r>
    </w:p>
    <w:p w:rsidR="00000000" w:rsidDel="00000000" w:rsidP="00000000" w:rsidRDefault="00000000" w:rsidRPr="00000000" w14:paraId="000000FD">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analysis of quantitative data obtained from the survey, it became possible to determine a relatively high level of significance regarding the connection between awareness about digital transformation and its use by respondents. Self-generated awareness of the practices of digital transformation was also found to be strongly related to the degrees of implementation of these business practices. Cohen’s correlation coefficient to vary at a normal level with an r value of 0. 78, holds this relation asserting that awareness has a decisive influence on the rate of adoption. From this finding, it could be inferred that awareness creation, on the part of the policymakers and or business community, on the need to adopt digital tools in their business processes, could go a long way in boosting the uptake of digitization within SMEs (Flores et al, 2024).</w:t>
      </w:r>
    </w:p>
    <w:p w:rsidR="00000000" w:rsidDel="00000000" w:rsidP="00000000" w:rsidRDefault="00000000" w:rsidRPr="00000000" w14:paraId="000000FE">
      <w:pPr>
        <w:pStyle w:val="Heading2"/>
        <w:spacing w:after="280" w:before="280" w:line="360" w:lineRule="auto"/>
        <w:ind w:left="144" w:firstLine="720"/>
        <w:rPr>
          <w:sz w:val="24"/>
          <w:szCs w:val="24"/>
        </w:rPr>
      </w:pPr>
      <w:r w:rsidDel="00000000" w:rsidR="00000000" w:rsidRPr="00000000">
        <w:rPr>
          <w:b w:val="0"/>
          <w:sz w:val="24"/>
          <w:szCs w:val="24"/>
          <w:rtl w:val="0"/>
        </w:rPr>
        <w:t xml:space="preserve">4. 4. 2 How Digital Change Affects Performance in Business Organizations</w:t>
      </w:r>
      <w:r w:rsidDel="00000000" w:rsidR="00000000" w:rsidRPr="00000000">
        <w:rPr>
          <w:rtl w:val="0"/>
        </w:rPr>
      </w:r>
    </w:p>
    <w:p w:rsidR="00000000" w:rsidDel="00000000" w:rsidP="00000000" w:rsidRDefault="00000000" w:rsidRPr="00000000" w14:paraId="000000FF">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comparing the results of the same issues, further evaluation of the data showed that companies that have achieved total digital transformation activities have higher growth rates as opposed to companies that have not. Of the two groups fully adopted businesses, had a growth rate of 15% while those with partial or no adoption had a growth rate of only 5%. These differences in growth rates justify the material impact of digital tools discussing the argument that digital transformation increases business outcomes by improving effectiveness, creativity, and customer relations (Dossou et al, 2022).</w:t>
      </w:r>
    </w:p>
    <w:p w:rsidR="00000000" w:rsidDel="00000000" w:rsidP="00000000" w:rsidRDefault="00000000" w:rsidRPr="00000000" w14:paraId="00000100">
      <w:pPr>
        <w:pStyle w:val="Heading2"/>
        <w:spacing w:after="280" w:before="280" w:line="360" w:lineRule="auto"/>
        <w:ind w:left="144" w:firstLine="720"/>
        <w:rPr>
          <w:sz w:val="24"/>
          <w:szCs w:val="24"/>
        </w:rPr>
      </w:pPr>
      <w:r w:rsidDel="00000000" w:rsidR="00000000" w:rsidRPr="00000000">
        <w:rPr>
          <w:b w:val="0"/>
          <w:sz w:val="24"/>
          <w:szCs w:val="24"/>
          <w:rtl w:val="0"/>
        </w:rPr>
        <w:t xml:space="preserve">4. 4. 3 Addressing Challenges</w:t>
      </w:r>
      <w:r w:rsidDel="00000000" w:rsidR="00000000" w:rsidRPr="00000000">
        <w:rPr>
          <w:rtl w:val="0"/>
        </w:rPr>
      </w:r>
    </w:p>
    <w:p w:rsidR="00000000" w:rsidDel="00000000" w:rsidP="00000000" w:rsidRDefault="00000000" w:rsidRPr="00000000" w14:paraId="00000101">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issues illustrated in the survey, including problems with digital competencies and financial issues, correlate with the problems mentioned in digital transformation literature. However as the survey information also disclosed, the respondents, who started practising training and development and paid special attention to technology investments, were more effective in addressing these challenges. This implies that strategic management of digital resources for change that incorporates the development of competencies and allocation of resources is useful in minimising the risk factors and increasing the chances of success. Among the ideas, the increased focus on training and Development can also be regarded as corresponding to the more comprehensive concept of digital transformation which is not limited to technology but is about people and their work processes as well (Flores ey al, 2024).</w:t>
      </w:r>
    </w:p>
    <w:p w:rsidR="00000000" w:rsidDel="00000000" w:rsidP="00000000" w:rsidRDefault="00000000" w:rsidRPr="00000000" w14:paraId="00000102">
      <w:pPr>
        <w:pStyle w:val="Heading1"/>
        <w:spacing w:after="120" w:before="120" w:line="360" w:lineRule="auto"/>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 5 Discussion</w:t>
      </w:r>
    </w:p>
    <w:p w:rsidR="00000000" w:rsidDel="00000000" w:rsidP="00000000" w:rsidRDefault="00000000" w:rsidRPr="00000000" w14:paraId="00000103">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survey, it is possible to find out general information about the condition of digital transformation in several aspects among the surveyed persons. There is a fairly good level of awareness of the need for digital transformation; however, the current levels of utilization of digital tools and practices are still mixed: only a part of the reported tools and practices have been implemented. The fact of business development acceleration is evident, and it can be concluded that the degree of businesses’ digitalization positively affects growth rates. Nevertheless, the significant issues that include the skills gap and financial restrictions will continue to be experienced by most of the respondents in digital transformation.</w:t>
      </w:r>
    </w:p>
    <w:p w:rsidR="00000000" w:rsidDel="00000000" w:rsidP="00000000" w:rsidRDefault="00000000" w:rsidRPr="00000000" w14:paraId="00000104">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results therefore corroborate the literature, in which the role of digital literacy, selective investment, and leadership in the domain of digital transformation has been positively established. Awareness and adoption are strongly correlated; therefore, potential educational campaigns that would raise awareness of digital transformation could be highly effective in expanding the number of adopters. In addition, the training and development highlighted as the key strategic approach to address the challenges highlight the importance of an integrated approach to the digitalization of the business that goes beyond the technology adoption and encompasses people as well as the processes. Therefore, the findings of this survey sum up the multifaceted picture of the factors that may affect the extent of digital transformation in SMEs. The results gain both the strengths and limitations of digital transformation; therefore, the results reveal the prospects for policymakers, business people, and relevant stakeholders who want to embrace and support the digital transformation readiness of SMEs (Dossou et al, 2022).</w:t>
      </w:r>
    </w:p>
    <w:p w:rsidR="00000000" w:rsidDel="00000000" w:rsidP="00000000" w:rsidRDefault="00000000" w:rsidRPr="00000000" w14:paraId="00000105">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8">
      <w:pPr>
        <w:pStyle w:val="Heading1"/>
        <w:spacing w:after="120" w:before="120" w:line="360" w:lineRule="auto"/>
        <w:ind w:left="144" w:firstLine="720"/>
        <w:rPr>
          <w:rFonts w:ascii="Times New Roman" w:cs="Times New Roman" w:eastAsia="Times New Roman" w:hAnsi="Times New Roman"/>
          <w:b w:val="1"/>
          <w:color w:val="000000"/>
          <w:sz w:val="24"/>
          <w:szCs w:val="24"/>
        </w:rPr>
      </w:pPr>
      <w:bookmarkStart w:colFirst="0" w:colLast="0" w:name="_heading=h.4f1mdlm" w:id="42"/>
      <w:bookmarkEnd w:id="42"/>
      <w:r w:rsidDel="00000000" w:rsidR="00000000" w:rsidRPr="00000000">
        <w:rPr>
          <w:rFonts w:ascii="Times New Roman" w:cs="Times New Roman" w:eastAsia="Times New Roman" w:hAnsi="Times New Roman"/>
          <w:b w:val="1"/>
          <w:color w:val="000000"/>
          <w:sz w:val="24"/>
          <w:szCs w:val="24"/>
          <w:rtl w:val="0"/>
        </w:rPr>
        <w:t xml:space="preserve">References</w:t>
      </w:r>
    </w:p>
    <w:p w:rsidR="00000000" w:rsidDel="00000000" w:rsidP="00000000" w:rsidRDefault="00000000" w:rsidRPr="00000000" w14:paraId="00000109">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Bell, E., Bryman, A., &amp; Harley, B. (2018). Business Research Methods. Oxford University Press.</w:t>
      </w:r>
    </w:p>
    <w:p w:rsidR="00000000" w:rsidDel="00000000" w:rsidP="00000000" w:rsidRDefault="00000000" w:rsidRPr="00000000" w14:paraId="0000010A">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Brace, I. (2018). Questionnaire Design: How to Plan, Structure, and Write Survey Material for Effective Market Research. Kogan Page Publishers.</w:t>
      </w:r>
    </w:p>
    <w:p w:rsidR="00000000" w:rsidDel="00000000" w:rsidP="00000000" w:rsidRDefault="00000000" w:rsidRPr="00000000" w14:paraId="0000010B">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Bryman, A. (2021). Social Research Methods. Oxford University Press.</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Chaffey, D., and Ellis-Chadwick, F.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Digital Marketing: Strategy, Implementation and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(7th ed.). Pearson Education Limited.</w:t>
      </w:r>
    </w:p>
    <w:p w:rsidR="00000000" w:rsidDel="00000000" w:rsidP="00000000" w:rsidRDefault="00000000" w:rsidRPr="00000000" w14:paraId="0000010D">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Creswell, J. W., &amp; Creswell, J. D. (2021). Research Design: Qualitative, Quantitative, and Mixed Methods Approaches. SAGE Publications.</w:t>
      </w:r>
    </w:p>
    <w:p w:rsidR="00000000" w:rsidDel="00000000" w:rsidP="00000000" w:rsidRDefault="00000000" w:rsidRPr="00000000" w14:paraId="0000010E">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Creswell, J. W., &amp; Plano Clark, V. L. (2018). Designing and Conducting Mixed Methods Research. SAGE Publications.</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Vries, L., Peluso, A. M., Romani, S., Leeflang, P. S., and Marcati, A. (2020). Explaining consumer brand-related activities on social media: An investigation of the different roles of self-expression and socializing motivations.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Computers in Human Behavior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103, 236-247.</w:t>
      </w:r>
    </w:p>
    <w:p w:rsidR="00000000" w:rsidDel="00000000" w:rsidP="00000000" w:rsidRDefault="00000000" w:rsidRPr="00000000" w14:paraId="00000110">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Dossou, P.E., Dutta, S., Frau, L., Apostolov, A., &amp; Coco, D. (2022). Toward SMEs Digital Transformation Success: A Systematic Literature Review. </w:t>
      </w:r>
      <w:r w:rsidDel="00000000" w:rsidR="00000000" w:rsidRPr="00000000">
        <w:rPr>
          <w:rFonts w:ascii="Times New Roman" w:cs="Times New Roman" w:eastAsia="Times New Roman" w:hAnsi="Times New Roman"/>
          <w:i w:val="1"/>
          <w:sz w:val="24"/>
          <w:szCs w:val="24"/>
          <w:rtl w:val="0"/>
        </w:rPr>
        <w:t xml:space="preserve">Information Systems and e-Business Management</w:t>
      </w:r>
      <w:r w:rsidDel="00000000" w:rsidR="00000000" w:rsidRPr="00000000">
        <w:rPr>
          <w:rFonts w:ascii="Times New Roman" w:cs="Times New Roman" w:eastAsia="Times New Roman" w:hAnsi="Times New Roman"/>
          <w:sz w:val="24"/>
          <w:szCs w:val="24"/>
          <w:rtl w:val="0"/>
        </w:rPr>
        <w:t xml:space="preserve">, 20, 565-604. DOI: 10.1007/s10257-021-00619-6</w:t>
      </w:r>
    </w:p>
    <w:p w:rsidR="00000000" w:rsidDel="00000000" w:rsidP="00000000" w:rsidRDefault="00000000" w:rsidRPr="00000000" w14:paraId="00000111">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Duffett, R. G. (2020). The influence of social media influencers on purchase intention and the mediation effect of customer attitude. Journal of Research in Interactive Marketing, 14(4), 423-439. https://doi.org/10.1108/JRIM-12-2019-0190</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Evans, D.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 Media Marketing: Theories and Applications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John Wiley and Sons.</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Felix, R., Rauschnabel, P. A., and Hinsch, C. (2021). Elements of strategic social media marketing: A holistic framework.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70, 118-126.</w:t>
      </w:r>
    </w:p>
    <w:p w:rsidR="00000000" w:rsidDel="00000000" w:rsidP="00000000" w:rsidRDefault="00000000" w:rsidRPr="00000000" w14:paraId="00000114">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Flick, U. (2020). Introducing Research Methodology: A Beginner's Guide to Doing a Research Project. SAGE Publications.</w:t>
      </w:r>
    </w:p>
    <w:p w:rsidR="00000000" w:rsidDel="00000000" w:rsidP="00000000" w:rsidRDefault="00000000" w:rsidRPr="00000000" w14:paraId="00000115">
      <w:pPr>
        <w:spacing w:after="120" w:before="120" w:line="360" w:lineRule="auto"/>
        <w:ind w:left="144"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Flores, V., Mena, L.J., &amp; the team. (2024). Sustainable Digital Transformation for SMEs: A Comprehensive Framework for Informed Decision-Making.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16(11), 4447. DOI: 10.3390/su16114447</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Healey, J., and Jenkins, N. (Eds.).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 Media and the Politics of Reportage: The 'Arab Spring'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Springer.</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Hennig-Thurau, T., Malthouse, E. C., Friege, C., Gensler, S., Lobschat, L., Rangaswamy, A., and Skiera, B. (2010). The impact of new media on customer relationships.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Service Research, 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311-330. doi:10.1177/1094670510375460</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Hoyer, W. D., MacInnis, D. J., and Pieters, R.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Consumer Behavior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(8th ed.). Cengage Learning.</w:t>
      </w:r>
    </w:p>
    <w:p w:rsidR="00000000" w:rsidDel="00000000" w:rsidP="00000000" w:rsidRDefault="00000000" w:rsidRPr="00000000" w14:paraId="00000119">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Johnston, M. P. (2017). Secondary data analysis: A method of which the time has come. Qualitative and Quantitative Methods in Libraries, 3(3), 619-626.</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Kaplan, A. M., and Haenlein, M. (2010). Users of the world, unite! The challenges and opportunities of Social Media.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Horizons, 53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59-68. doi:10.1016/j.bushor.2009.09.003</w:t>
      </w:r>
    </w:p>
    <w:p w:rsidR="00000000" w:rsidDel="00000000" w:rsidP="00000000" w:rsidRDefault="00000000" w:rsidRPr="00000000" w14:paraId="0000011B">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Kaur, P., and Gupta, S. (2021). Impact of influencer marketing on consumer decision making process: A case of Instagram. Journal of Research in Marketing and Entrepreneurship, 23(1), 110-125. https://doi.org/10.1108/JRME-05-2020-0039</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Kietzmann, J. H., Hermkens, K., and McCarthy, I. P. (2011). Social media? Get serious! Understanding the functional building blocks of social media.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Business Horizons, 54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241-251. doi:10.1016/j.bushor.2011.01.005</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Liang, T. P., and Turban, E. (2011). Introduction to the Special Issue Social Commerce: A Research Framework for Social Commerce.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Electronic Commerce, 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5-14. doi:10.2753/JEC1086-4415160201</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Madden, M., Lenhart, A., Cortesi, S., Gasser, U., Duggan, M., Smith, A., and Beaton, M.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Teens, social media, and privacy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Pew Research Center. Retrieved from https://www.pewresearch.org/internet/2013/05/21/teens-social-media-and-privacy/</w:t>
      </w:r>
    </w:p>
    <w:p w:rsidR="00000000" w:rsidDel="00000000" w:rsidP="00000000" w:rsidRDefault="00000000" w:rsidRPr="00000000" w14:paraId="0000011F">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Morse, J. M. (2020). Determining sample size. Qualitative Health Research, 30(3), 379-382.</w:t>
      </w:r>
    </w:p>
    <w:p w:rsidR="00000000" w:rsidDel="00000000" w:rsidP="00000000" w:rsidRDefault="00000000" w:rsidRPr="00000000" w14:paraId="00000120">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Palinkas, L. A., Horwitz, S. M., Green, C. A., Wisdom, J. P., Duan, N., &amp; Hoagwood, K. (2015). Purposeful sampling for qualitative data collection and analysis in mixed method implementation research. Administration and Policy in Mental Health and Mental Health Services Research, 42(5), 533-544.</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Qualman, E.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Socialnomics: How Social Media Transforms the Way We Live and Do Business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John Wiley and Sons.</w:t>
      </w:r>
    </w:p>
    <w:p w:rsidR="00000000" w:rsidDel="00000000" w:rsidP="00000000" w:rsidRDefault="00000000" w:rsidRPr="00000000" w14:paraId="00000122">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Rowley, J., &amp; Slack, F. (2020). Conducting a literature review. Management Research News, 27(6), 31-39.</w:t>
      </w:r>
    </w:p>
    <w:p w:rsidR="00000000" w:rsidDel="00000000" w:rsidP="00000000" w:rsidRDefault="00000000" w:rsidRPr="00000000" w14:paraId="00000123">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Saunders, M., Lewis, P., &amp; Thornhill, A. (2019). Research Methods for Business Students. Pearson.</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Schiffman, L. G., and Wisenblit, J.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Consumer Behavior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(12th ed.). Pearson.</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Smith, R.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 Media Marketing for the Beauty Industry: A Handbook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Solomon, M. R.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Consumer Behavior: Buying, Having, and Being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(13th ed.). Pearson.</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social networks ranked by number of users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Retrieved from https://www.statista.com/statistics/272014/global-social-networks-ranked-by-number-of-users/</w:t>
      </w:r>
    </w:p>
    <w:p w:rsidR="00000000" w:rsidDel="00000000" w:rsidP="00000000" w:rsidRDefault="00000000" w:rsidRPr="00000000" w14:paraId="00000128">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Taherdoost, H. (2016). Sampling methods in research methodology; How to choose a sampling technique for research. International Journal of Academic Research in Management, 5(2), 18-27.</w:t>
      </w:r>
    </w:p>
    <w:p w:rsidR="00000000" w:rsidDel="00000000" w:rsidP="00000000" w:rsidRDefault="00000000" w:rsidRPr="00000000" w14:paraId="00000129">
      <w:pPr>
        <w:spacing w:after="120" w:before="120" w:line="360" w:lineRule="auto"/>
        <w:ind w:left="144"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Tashakkori, A., &amp; Teddlie, C. (2020). Mixed Methodology: Combining Qualitative and Quantitative Approaches. SAGE Publications.</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Tavakoli, A., and Fornell, C. (2008). The role of social media in shaping first impressions.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Marketing Research, 45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424-437. doi:10.1509/jmkr.45.6. 424</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Trusov, M., Bucklin, R. E., and Pauwels, K. (2009). Effects of word-of-mouth versus traditional marketing: Findings from an Internet social networking site.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Marketing, 73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90-102. doi:10.1509/jmkg.73.5.90</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Turban, E., Strauss, J., and Lai, L. (2020). Social commerce: Marketing, technology and management. Routledge.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Tuten, T. L., and Solomon, M. R.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 Media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(3rd ed.). Sage Publications.</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Tuten, T. L., and Solomon, M. R.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Social Media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Sage.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4"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32">
      <w:pPr>
        <w:pStyle w:val="Heading1"/>
        <w:ind w:left="144" w:firstLine="7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Appendix</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pStyle w:val="Heading3"/>
        <w:jc w:val="center"/>
        <w:rPr>
          <w:b w:val="1"/>
          <w:u w:val="single"/>
        </w:rPr>
      </w:pPr>
      <w:r w:rsidDel="00000000" w:rsidR="00000000" w:rsidRPr="00000000">
        <w:rPr>
          <w:b w:val="1"/>
          <w:u w:val="single"/>
          <w:rtl w:val="0"/>
        </w:rPr>
        <w:t xml:space="preserve">Questionnaire</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Section 1: Demographic Information</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Age:</w:t>
      </w:r>
      <w:r w:rsidDel="00000000" w:rsidR="00000000" w:rsidRPr="00000000">
        <w:rPr>
          <w:rtl w:val="0"/>
        </w:rPr>
      </w:r>
    </w:p>
    <w:p w:rsidR="00000000" w:rsidDel="00000000" w:rsidP="00000000" w:rsidRDefault="00000000" w:rsidRPr="00000000" w14:paraId="00000137">
      <w:pPr>
        <w:numPr>
          <w:ilvl w:val="1"/>
          <w:numId w:val="11"/>
        </w:numPr>
        <w:spacing w:after="0" w:before="0" w:line="360" w:lineRule="auto"/>
        <w:ind w:left="1440" w:hanging="360"/>
        <w:rPr/>
      </w:pPr>
      <w:r w:rsidDel="00000000" w:rsidR="00000000" w:rsidRPr="00000000">
        <w:rPr>
          <w:rtl w:val="0"/>
        </w:rPr>
        <w:t xml:space="preserve">Under 18</w:t>
      </w:r>
    </w:p>
    <w:p w:rsidR="00000000" w:rsidDel="00000000" w:rsidP="00000000" w:rsidRDefault="00000000" w:rsidRPr="00000000" w14:paraId="00000138">
      <w:pPr>
        <w:numPr>
          <w:ilvl w:val="1"/>
          <w:numId w:val="11"/>
        </w:numPr>
        <w:spacing w:after="0" w:before="0" w:line="360" w:lineRule="auto"/>
        <w:ind w:left="1440" w:hanging="360"/>
        <w:rPr/>
      </w:pPr>
      <w:r w:rsidDel="00000000" w:rsidR="00000000" w:rsidRPr="00000000">
        <w:rPr>
          <w:rtl w:val="0"/>
        </w:rPr>
        <w:t xml:space="preserve">18-24</w:t>
      </w:r>
    </w:p>
    <w:p w:rsidR="00000000" w:rsidDel="00000000" w:rsidP="00000000" w:rsidRDefault="00000000" w:rsidRPr="00000000" w14:paraId="00000139">
      <w:pPr>
        <w:numPr>
          <w:ilvl w:val="1"/>
          <w:numId w:val="11"/>
        </w:numPr>
        <w:spacing w:after="0" w:before="0" w:line="360" w:lineRule="auto"/>
        <w:ind w:left="1440" w:hanging="360"/>
        <w:rPr/>
      </w:pPr>
      <w:r w:rsidDel="00000000" w:rsidR="00000000" w:rsidRPr="00000000">
        <w:rPr>
          <w:rtl w:val="0"/>
        </w:rPr>
        <w:t xml:space="preserve">25-34</w:t>
      </w:r>
    </w:p>
    <w:p w:rsidR="00000000" w:rsidDel="00000000" w:rsidP="00000000" w:rsidRDefault="00000000" w:rsidRPr="00000000" w14:paraId="0000013A">
      <w:pPr>
        <w:numPr>
          <w:ilvl w:val="1"/>
          <w:numId w:val="11"/>
        </w:numPr>
        <w:spacing w:after="0" w:before="0" w:line="360" w:lineRule="auto"/>
        <w:ind w:left="1440" w:hanging="360"/>
        <w:rPr/>
      </w:pPr>
      <w:r w:rsidDel="00000000" w:rsidR="00000000" w:rsidRPr="00000000">
        <w:rPr>
          <w:rtl w:val="0"/>
        </w:rPr>
        <w:t xml:space="preserve">35-44</w:t>
      </w:r>
    </w:p>
    <w:p w:rsidR="00000000" w:rsidDel="00000000" w:rsidP="00000000" w:rsidRDefault="00000000" w:rsidRPr="00000000" w14:paraId="0000013B">
      <w:pPr>
        <w:numPr>
          <w:ilvl w:val="1"/>
          <w:numId w:val="11"/>
        </w:numPr>
        <w:spacing w:after="0" w:before="0" w:line="360" w:lineRule="auto"/>
        <w:ind w:left="1440" w:hanging="360"/>
        <w:rPr/>
      </w:pPr>
      <w:r w:rsidDel="00000000" w:rsidR="00000000" w:rsidRPr="00000000">
        <w:rPr>
          <w:rtl w:val="0"/>
        </w:rPr>
        <w:t xml:space="preserve">45-54</w:t>
      </w:r>
    </w:p>
    <w:p w:rsidR="00000000" w:rsidDel="00000000" w:rsidP="00000000" w:rsidRDefault="00000000" w:rsidRPr="00000000" w14:paraId="0000013C">
      <w:pPr>
        <w:numPr>
          <w:ilvl w:val="1"/>
          <w:numId w:val="11"/>
        </w:numPr>
        <w:spacing w:after="0" w:before="0" w:line="360" w:lineRule="auto"/>
        <w:ind w:left="1440" w:hanging="360"/>
        <w:rPr/>
      </w:pPr>
      <w:r w:rsidDel="00000000" w:rsidR="00000000" w:rsidRPr="00000000">
        <w:rPr>
          <w:rtl w:val="0"/>
        </w:rPr>
        <w:t xml:space="preserve">55+</w:t>
      </w:r>
    </w:p>
    <w:p w:rsidR="00000000" w:rsidDel="00000000" w:rsidP="00000000" w:rsidRDefault="00000000" w:rsidRPr="00000000" w14:paraId="0000013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Gender:</w:t>
      </w:r>
      <w:r w:rsidDel="00000000" w:rsidR="00000000" w:rsidRPr="00000000">
        <w:rPr>
          <w:rtl w:val="0"/>
        </w:rPr>
      </w:r>
    </w:p>
    <w:p w:rsidR="00000000" w:rsidDel="00000000" w:rsidP="00000000" w:rsidRDefault="00000000" w:rsidRPr="00000000" w14:paraId="0000013E">
      <w:pPr>
        <w:numPr>
          <w:ilvl w:val="1"/>
          <w:numId w:val="11"/>
        </w:numPr>
        <w:spacing w:after="0" w:before="0" w:line="360" w:lineRule="auto"/>
        <w:ind w:left="1440" w:hanging="360"/>
        <w:rPr/>
      </w:pPr>
      <w:r w:rsidDel="00000000" w:rsidR="00000000" w:rsidRPr="00000000">
        <w:rPr>
          <w:rtl w:val="0"/>
        </w:rPr>
        <w:t xml:space="preserve">Female</w:t>
      </w:r>
    </w:p>
    <w:p w:rsidR="00000000" w:rsidDel="00000000" w:rsidP="00000000" w:rsidRDefault="00000000" w:rsidRPr="00000000" w14:paraId="0000013F">
      <w:pPr>
        <w:numPr>
          <w:ilvl w:val="1"/>
          <w:numId w:val="11"/>
        </w:numPr>
        <w:spacing w:after="0" w:before="0" w:line="360" w:lineRule="auto"/>
        <w:ind w:left="1440" w:hanging="360"/>
        <w:rPr/>
      </w:pPr>
      <w:r w:rsidDel="00000000" w:rsidR="00000000" w:rsidRPr="00000000">
        <w:rPr>
          <w:rtl w:val="0"/>
        </w:rPr>
        <w:t xml:space="preserve">Male</w:t>
      </w:r>
    </w:p>
    <w:p w:rsidR="00000000" w:rsidDel="00000000" w:rsidP="00000000" w:rsidRDefault="00000000" w:rsidRPr="00000000" w14:paraId="00000140">
      <w:pPr>
        <w:numPr>
          <w:ilvl w:val="1"/>
          <w:numId w:val="11"/>
        </w:numPr>
        <w:spacing w:after="0" w:before="0" w:line="360" w:lineRule="auto"/>
        <w:ind w:left="1440" w:hanging="360"/>
        <w:rPr/>
      </w:pPr>
      <w:r w:rsidDel="00000000" w:rsidR="00000000" w:rsidRPr="00000000">
        <w:rPr>
          <w:rtl w:val="0"/>
        </w:rPr>
        <w:t xml:space="preserve">Non-binary/Third gender</w:t>
      </w:r>
    </w:p>
    <w:p w:rsidR="00000000" w:rsidDel="00000000" w:rsidP="00000000" w:rsidRDefault="00000000" w:rsidRPr="00000000" w14:paraId="00000141">
      <w:pPr>
        <w:numPr>
          <w:ilvl w:val="1"/>
          <w:numId w:val="11"/>
        </w:numPr>
        <w:spacing w:after="280" w:before="0" w:line="360" w:lineRule="auto"/>
        <w:ind w:left="1440" w:hanging="360"/>
        <w:rPr/>
      </w:pPr>
      <w:r w:rsidDel="00000000" w:rsidR="00000000" w:rsidRPr="00000000">
        <w:rPr>
          <w:rtl w:val="0"/>
        </w:rPr>
        <w:t xml:space="preserve">Prefer not to say</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Section 2: Social Media Usage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4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Which social media platforms do you use regularly?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(Select all that apply)</w:t>
      </w:r>
    </w:p>
    <w:p w:rsidR="00000000" w:rsidDel="00000000" w:rsidP="00000000" w:rsidRDefault="00000000" w:rsidRPr="00000000" w14:paraId="00000144">
      <w:pPr>
        <w:numPr>
          <w:ilvl w:val="0"/>
          <w:numId w:val="12"/>
        </w:numPr>
        <w:spacing w:after="0" w:before="280" w:line="360" w:lineRule="auto"/>
        <w:ind w:left="720" w:hanging="360"/>
        <w:rPr/>
      </w:pPr>
      <w:r w:rsidDel="00000000" w:rsidR="00000000" w:rsidRPr="00000000">
        <w:rPr>
          <w:rtl w:val="0"/>
        </w:rPr>
        <w:t xml:space="preserve">Instagram</w:t>
      </w:r>
    </w:p>
    <w:p w:rsidR="00000000" w:rsidDel="00000000" w:rsidP="00000000" w:rsidRDefault="00000000" w:rsidRPr="00000000" w14:paraId="00000145">
      <w:pPr>
        <w:numPr>
          <w:ilvl w:val="0"/>
          <w:numId w:val="12"/>
        </w:numPr>
        <w:spacing w:after="0" w:before="0" w:line="360" w:lineRule="auto"/>
        <w:ind w:left="720" w:hanging="360"/>
        <w:rPr/>
      </w:pPr>
      <w:r w:rsidDel="00000000" w:rsidR="00000000" w:rsidRPr="00000000">
        <w:rPr>
          <w:rtl w:val="0"/>
        </w:rPr>
        <w:t xml:space="preserve">YouTube</w:t>
      </w:r>
    </w:p>
    <w:p w:rsidR="00000000" w:rsidDel="00000000" w:rsidP="00000000" w:rsidRDefault="00000000" w:rsidRPr="00000000" w14:paraId="00000146">
      <w:pPr>
        <w:numPr>
          <w:ilvl w:val="0"/>
          <w:numId w:val="12"/>
        </w:numPr>
        <w:spacing w:after="0" w:before="0" w:line="360" w:lineRule="auto"/>
        <w:ind w:left="720" w:hanging="360"/>
        <w:rPr/>
      </w:pPr>
      <w:r w:rsidDel="00000000" w:rsidR="00000000" w:rsidRPr="00000000">
        <w:rPr>
          <w:rtl w:val="0"/>
        </w:rPr>
        <w:t xml:space="preserve">TikTok</w:t>
      </w:r>
    </w:p>
    <w:p w:rsidR="00000000" w:rsidDel="00000000" w:rsidP="00000000" w:rsidRDefault="00000000" w:rsidRPr="00000000" w14:paraId="00000147">
      <w:pPr>
        <w:numPr>
          <w:ilvl w:val="0"/>
          <w:numId w:val="12"/>
        </w:numPr>
        <w:spacing w:after="0" w:before="0" w:line="360" w:lineRule="auto"/>
        <w:ind w:left="720" w:hanging="360"/>
        <w:rPr/>
      </w:pPr>
      <w:r w:rsidDel="00000000" w:rsidR="00000000" w:rsidRPr="00000000">
        <w:rPr>
          <w:rtl w:val="0"/>
        </w:rPr>
        <w:t xml:space="preserve">Facebook</w:t>
      </w:r>
    </w:p>
    <w:p w:rsidR="00000000" w:rsidDel="00000000" w:rsidP="00000000" w:rsidRDefault="00000000" w:rsidRPr="00000000" w14:paraId="00000148">
      <w:pPr>
        <w:numPr>
          <w:ilvl w:val="0"/>
          <w:numId w:val="12"/>
        </w:numPr>
        <w:spacing w:after="0" w:before="0" w:line="360" w:lineRule="auto"/>
        <w:ind w:left="720" w:hanging="360"/>
        <w:rPr/>
      </w:pPr>
      <w:r w:rsidDel="00000000" w:rsidR="00000000" w:rsidRPr="00000000">
        <w:rPr>
          <w:rtl w:val="0"/>
        </w:rPr>
        <w:t xml:space="preserve">Twitter</w:t>
      </w:r>
    </w:p>
    <w:p w:rsidR="00000000" w:rsidDel="00000000" w:rsidP="00000000" w:rsidRDefault="00000000" w:rsidRPr="00000000" w14:paraId="00000149">
      <w:pPr>
        <w:numPr>
          <w:ilvl w:val="0"/>
          <w:numId w:val="12"/>
        </w:numPr>
        <w:spacing w:after="0" w:before="0" w:line="360" w:lineRule="auto"/>
        <w:ind w:left="720" w:hanging="360"/>
        <w:rPr/>
      </w:pPr>
      <w:r w:rsidDel="00000000" w:rsidR="00000000" w:rsidRPr="00000000">
        <w:rPr>
          <w:rtl w:val="0"/>
        </w:rPr>
        <w:t xml:space="preserve">Pinterest</w:t>
      </w:r>
    </w:p>
    <w:p w:rsidR="00000000" w:rsidDel="00000000" w:rsidP="00000000" w:rsidRDefault="00000000" w:rsidRPr="00000000" w14:paraId="0000014A">
      <w:pPr>
        <w:numPr>
          <w:ilvl w:val="0"/>
          <w:numId w:val="12"/>
        </w:numPr>
        <w:spacing w:after="280" w:before="0" w:line="360" w:lineRule="auto"/>
        <w:ind w:left="720" w:hanging="360"/>
        <w:rPr/>
      </w:pPr>
      <w:r w:rsidDel="00000000" w:rsidR="00000000" w:rsidRPr="00000000">
        <w:rPr>
          <w:rtl w:val="0"/>
        </w:rPr>
        <w:t xml:space="preserve">Other (Please specify): ___________</w:t>
      </w:r>
    </w:p>
    <w:p w:rsidR="00000000" w:rsidDel="00000000" w:rsidP="00000000" w:rsidRDefault="00000000" w:rsidRPr="00000000" w14:paraId="0000014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 average, how much time do you spend on social media daily?</w:t>
      </w:r>
      <w:r w:rsidDel="00000000" w:rsidR="00000000" w:rsidRPr="00000000">
        <w:rPr>
          <w:rtl w:val="0"/>
        </w:rPr>
      </w:r>
    </w:p>
    <w:p w:rsidR="00000000" w:rsidDel="00000000" w:rsidP="00000000" w:rsidRDefault="00000000" w:rsidRPr="00000000" w14:paraId="0000014C">
      <w:pPr>
        <w:numPr>
          <w:ilvl w:val="1"/>
          <w:numId w:val="13"/>
        </w:numPr>
        <w:spacing w:after="0" w:before="0" w:line="360" w:lineRule="auto"/>
        <w:ind w:left="1440" w:hanging="360"/>
        <w:rPr/>
      </w:pPr>
      <w:r w:rsidDel="00000000" w:rsidR="00000000" w:rsidRPr="00000000">
        <w:rPr>
          <w:rtl w:val="0"/>
        </w:rPr>
        <w:t xml:space="preserve">Less than 1 hour</w:t>
      </w:r>
    </w:p>
    <w:p w:rsidR="00000000" w:rsidDel="00000000" w:rsidP="00000000" w:rsidRDefault="00000000" w:rsidRPr="00000000" w14:paraId="0000014D">
      <w:pPr>
        <w:numPr>
          <w:ilvl w:val="1"/>
          <w:numId w:val="13"/>
        </w:numPr>
        <w:spacing w:after="0" w:before="0" w:line="360" w:lineRule="auto"/>
        <w:ind w:left="1440" w:hanging="360"/>
        <w:rPr/>
      </w:pPr>
      <w:r w:rsidDel="00000000" w:rsidR="00000000" w:rsidRPr="00000000">
        <w:rPr>
          <w:rtl w:val="0"/>
        </w:rPr>
        <w:t xml:space="preserve">1-2 hours</w:t>
      </w:r>
    </w:p>
    <w:p w:rsidR="00000000" w:rsidDel="00000000" w:rsidP="00000000" w:rsidRDefault="00000000" w:rsidRPr="00000000" w14:paraId="0000014E">
      <w:pPr>
        <w:numPr>
          <w:ilvl w:val="1"/>
          <w:numId w:val="13"/>
        </w:numPr>
        <w:spacing w:after="0" w:before="0" w:line="360" w:lineRule="auto"/>
        <w:ind w:left="1440" w:hanging="360"/>
        <w:rPr/>
      </w:pPr>
      <w:r w:rsidDel="00000000" w:rsidR="00000000" w:rsidRPr="00000000">
        <w:rPr>
          <w:rtl w:val="0"/>
        </w:rPr>
        <w:t xml:space="preserve">3-4 hours</w:t>
      </w:r>
    </w:p>
    <w:p w:rsidR="00000000" w:rsidDel="00000000" w:rsidP="00000000" w:rsidRDefault="00000000" w:rsidRPr="00000000" w14:paraId="0000014F">
      <w:pPr>
        <w:numPr>
          <w:ilvl w:val="1"/>
          <w:numId w:val="13"/>
        </w:numPr>
        <w:spacing w:after="280" w:before="0" w:line="360" w:lineRule="auto"/>
        <w:ind w:left="1440" w:hanging="360"/>
        <w:rPr/>
      </w:pPr>
      <w:r w:rsidDel="00000000" w:rsidR="00000000" w:rsidRPr="00000000">
        <w:rPr>
          <w:rtl w:val="0"/>
        </w:rPr>
        <w:t xml:space="preserve">5 or more hours</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Section 3: Influencer Impact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How often do you follow beauty influencers on social media?</w:t>
      </w:r>
      <w:r w:rsidDel="00000000" w:rsidR="00000000" w:rsidRPr="00000000">
        <w:rPr>
          <w:rtl w:val="0"/>
        </w:rPr>
      </w:r>
    </w:p>
    <w:p w:rsidR="00000000" w:rsidDel="00000000" w:rsidP="00000000" w:rsidRDefault="00000000" w:rsidRPr="00000000" w14:paraId="00000152">
      <w:pPr>
        <w:numPr>
          <w:ilvl w:val="0"/>
          <w:numId w:val="1"/>
        </w:numPr>
        <w:spacing w:after="0" w:before="280" w:line="360" w:lineRule="auto"/>
        <w:ind w:left="720" w:hanging="360"/>
        <w:rPr/>
      </w:pPr>
      <w:r w:rsidDel="00000000" w:rsidR="00000000" w:rsidRPr="00000000">
        <w:rPr>
          <w:rtl w:val="0"/>
        </w:rPr>
        <w:t xml:space="preserve">Never</w:t>
      </w:r>
    </w:p>
    <w:p w:rsidR="00000000" w:rsidDel="00000000" w:rsidP="00000000" w:rsidRDefault="00000000" w:rsidRPr="00000000" w14:paraId="00000153">
      <w:pPr>
        <w:numPr>
          <w:ilvl w:val="0"/>
          <w:numId w:val="1"/>
        </w:numPr>
        <w:spacing w:after="0" w:before="0" w:line="360" w:lineRule="auto"/>
        <w:ind w:left="720" w:hanging="360"/>
        <w:rPr/>
      </w:pPr>
      <w:r w:rsidDel="00000000" w:rsidR="00000000" w:rsidRPr="00000000">
        <w:rPr>
          <w:rtl w:val="0"/>
        </w:rPr>
        <w:t xml:space="preserve">Rarely</w:t>
      </w:r>
    </w:p>
    <w:p w:rsidR="00000000" w:rsidDel="00000000" w:rsidP="00000000" w:rsidRDefault="00000000" w:rsidRPr="00000000" w14:paraId="00000154">
      <w:pPr>
        <w:numPr>
          <w:ilvl w:val="0"/>
          <w:numId w:val="1"/>
        </w:numPr>
        <w:spacing w:after="0" w:before="0" w:line="360" w:lineRule="auto"/>
        <w:ind w:left="720" w:hanging="360"/>
        <w:rPr/>
      </w:pPr>
      <w:r w:rsidDel="00000000" w:rsidR="00000000" w:rsidRPr="00000000">
        <w:rPr>
          <w:rtl w:val="0"/>
        </w:rPr>
        <w:t xml:space="preserve">Sometimes</w:t>
      </w:r>
    </w:p>
    <w:p w:rsidR="00000000" w:rsidDel="00000000" w:rsidP="00000000" w:rsidRDefault="00000000" w:rsidRPr="00000000" w14:paraId="00000155">
      <w:pPr>
        <w:numPr>
          <w:ilvl w:val="0"/>
          <w:numId w:val="1"/>
        </w:numPr>
        <w:spacing w:after="0" w:before="0" w:line="360" w:lineRule="auto"/>
        <w:ind w:left="720" w:hanging="360"/>
        <w:rPr/>
      </w:pPr>
      <w:r w:rsidDel="00000000" w:rsidR="00000000" w:rsidRPr="00000000">
        <w:rPr>
          <w:rtl w:val="0"/>
        </w:rPr>
        <w:t xml:space="preserve">Often</w:t>
      </w:r>
    </w:p>
    <w:p w:rsidR="00000000" w:rsidDel="00000000" w:rsidP="00000000" w:rsidRDefault="00000000" w:rsidRPr="00000000" w14:paraId="00000156">
      <w:pPr>
        <w:numPr>
          <w:ilvl w:val="0"/>
          <w:numId w:val="1"/>
        </w:numPr>
        <w:spacing w:after="280" w:before="0" w:line="360" w:lineRule="auto"/>
        <w:ind w:left="720" w:hanging="360"/>
        <w:rPr/>
      </w:pPr>
      <w:r w:rsidDel="00000000" w:rsidR="00000000" w:rsidRPr="00000000">
        <w:rPr>
          <w:rtl w:val="0"/>
        </w:rPr>
        <w:t xml:space="preserve">Always</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 the last 3 months, how frequently have you purchased beauty products recommended by social media influencers?</w:t>
      </w:r>
      <w:r w:rsidDel="00000000" w:rsidR="00000000" w:rsidRPr="00000000">
        <w:rPr>
          <w:rtl w:val="0"/>
        </w:rPr>
      </w:r>
    </w:p>
    <w:p w:rsidR="00000000" w:rsidDel="00000000" w:rsidP="00000000" w:rsidRDefault="00000000" w:rsidRPr="00000000" w14:paraId="00000158">
      <w:pPr>
        <w:numPr>
          <w:ilvl w:val="1"/>
          <w:numId w:val="2"/>
        </w:numPr>
        <w:spacing w:after="0" w:before="0" w:line="360" w:lineRule="auto"/>
        <w:ind w:left="1440" w:hanging="360"/>
        <w:rPr/>
      </w:pPr>
      <w:r w:rsidDel="00000000" w:rsidR="00000000" w:rsidRPr="00000000">
        <w:rPr>
          <w:rtl w:val="0"/>
        </w:rPr>
        <w:t xml:space="preserve">Never</w:t>
      </w:r>
    </w:p>
    <w:p w:rsidR="00000000" w:rsidDel="00000000" w:rsidP="00000000" w:rsidRDefault="00000000" w:rsidRPr="00000000" w14:paraId="00000159">
      <w:pPr>
        <w:numPr>
          <w:ilvl w:val="1"/>
          <w:numId w:val="2"/>
        </w:numPr>
        <w:spacing w:after="0" w:before="0" w:line="360" w:lineRule="auto"/>
        <w:ind w:left="1440" w:hanging="360"/>
        <w:rPr/>
      </w:pPr>
      <w:r w:rsidDel="00000000" w:rsidR="00000000" w:rsidRPr="00000000">
        <w:rPr>
          <w:rtl w:val="0"/>
        </w:rPr>
        <w:t xml:space="preserve">Rarely</w:t>
      </w:r>
    </w:p>
    <w:p w:rsidR="00000000" w:rsidDel="00000000" w:rsidP="00000000" w:rsidRDefault="00000000" w:rsidRPr="00000000" w14:paraId="0000015A">
      <w:pPr>
        <w:numPr>
          <w:ilvl w:val="1"/>
          <w:numId w:val="2"/>
        </w:numPr>
        <w:spacing w:after="0" w:before="0" w:line="360" w:lineRule="auto"/>
        <w:ind w:left="1440" w:hanging="360"/>
        <w:rPr/>
      </w:pPr>
      <w:r w:rsidDel="00000000" w:rsidR="00000000" w:rsidRPr="00000000">
        <w:rPr>
          <w:rtl w:val="0"/>
        </w:rPr>
        <w:t xml:space="preserve">Sometimes</w:t>
      </w:r>
    </w:p>
    <w:p w:rsidR="00000000" w:rsidDel="00000000" w:rsidP="00000000" w:rsidRDefault="00000000" w:rsidRPr="00000000" w14:paraId="0000015B">
      <w:pPr>
        <w:numPr>
          <w:ilvl w:val="1"/>
          <w:numId w:val="2"/>
        </w:numPr>
        <w:spacing w:after="0" w:before="0" w:line="360" w:lineRule="auto"/>
        <w:ind w:left="1440" w:hanging="360"/>
        <w:rPr/>
      </w:pPr>
      <w:r w:rsidDel="00000000" w:rsidR="00000000" w:rsidRPr="00000000">
        <w:rPr>
          <w:rtl w:val="0"/>
        </w:rPr>
        <w:t xml:space="preserve">Often</w:t>
      </w:r>
    </w:p>
    <w:p w:rsidR="00000000" w:rsidDel="00000000" w:rsidP="00000000" w:rsidRDefault="00000000" w:rsidRPr="00000000" w14:paraId="0000015C">
      <w:pPr>
        <w:numPr>
          <w:ilvl w:val="1"/>
          <w:numId w:val="2"/>
        </w:numPr>
        <w:spacing w:after="0" w:before="0" w:line="360" w:lineRule="auto"/>
        <w:ind w:left="1440" w:hanging="360"/>
        <w:rPr/>
      </w:pPr>
      <w:r w:rsidDel="00000000" w:rsidR="00000000" w:rsidRPr="00000000">
        <w:rPr>
          <w:rtl w:val="0"/>
        </w:rPr>
        <w:t xml:space="preserve">Always</w:t>
      </w:r>
    </w:p>
    <w:p w:rsidR="00000000" w:rsidDel="00000000" w:rsidP="00000000" w:rsidRDefault="00000000" w:rsidRPr="00000000" w14:paraId="000001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Which type of content from influencers most influences your purchasing decisions?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(Select all that apply)</w:t>
      </w:r>
    </w:p>
    <w:p w:rsidR="00000000" w:rsidDel="00000000" w:rsidP="00000000" w:rsidRDefault="00000000" w:rsidRPr="00000000" w14:paraId="0000015E">
      <w:pPr>
        <w:numPr>
          <w:ilvl w:val="1"/>
          <w:numId w:val="2"/>
        </w:numPr>
        <w:spacing w:after="0" w:before="0" w:line="360" w:lineRule="auto"/>
        <w:ind w:left="1440" w:hanging="360"/>
        <w:rPr/>
      </w:pPr>
      <w:r w:rsidDel="00000000" w:rsidR="00000000" w:rsidRPr="00000000">
        <w:rPr>
          <w:rtl w:val="0"/>
        </w:rPr>
        <w:t xml:space="preserve">Product reviews</w:t>
      </w:r>
    </w:p>
    <w:p w:rsidR="00000000" w:rsidDel="00000000" w:rsidP="00000000" w:rsidRDefault="00000000" w:rsidRPr="00000000" w14:paraId="0000015F">
      <w:pPr>
        <w:numPr>
          <w:ilvl w:val="1"/>
          <w:numId w:val="2"/>
        </w:numPr>
        <w:spacing w:after="0" w:before="0" w:line="360" w:lineRule="auto"/>
        <w:ind w:left="1440" w:hanging="360"/>
        <w:rPr/>
      </w:pPr>
      <w:r w:rsidDel="00000000" w:rsidR="00000000" w:rsidRPr="00000000">
        <w:rPr>
          <w:rtl w:val="0"/>
        </w:rPr>
        <w:t xml:space="preserve">Makeup tutorials</w:t>
      </w:r>
    </w:p>
    <w:p w:rsidR="00000000" w:rsidDel="00000000" w:rsidP="00000000" w:rsidRDefault="00000000" w:rsidRPr="00000000" w14:paraId="00000160">
      <w:pPr>
        <w:numPr>
          <w:ilvl w:val="1"/>
          <w:numId w:val="2"/>
        </w:numPr>
        <w:spacing w:after="0" w:before="0" w:line="360" w:lineRule="auto"/>
        <w:ind w:left="1440" w:hanging="360"/>
        <w:rPr/>
      </w:pPr>
      <w:r w:rsidDel="00000000" w:rsidR="00000000" w:rsidRPr="00000000">
        <w:rPr>
          <w:rtl w:val="0"/>
        </w:rPr>
        <w:t xml:space="preserve">Skincare routines</w:t>
      </w:r>
    </w:p>
    <w:p w:rsidR="00000000" w:rsidDel="00000000" w:rsidP="00000000" w:rsidRDefault="00000000" w:rsidRPr="00000000" w14:paraId="00000161">
      <w:pPr>
        <w:numPr>
          <w:ilvl w:val="1"/>
          <w:numId w:val="2"/>
        </w:numPr>
        <w:spacing w:after="0" w:before="0" w:line="360" w:lineRule="auto"/>
        <w:ind w:left="1440" w:hanging="360"/>
        <w:rPr/>
      </w:pPr>
      <w:r w:rsidDel="00000000" w:rsidR="00000000" w:rsidRPr="00000000">
        <w:rPr>
          <w:rtl w:val="0"/>
        </w:rPr>
        <w:t xml:space="preserve">Personal testimonials</w:t>
      </w:r>
    </w:p>
    <w:p w:rsidR="00000000" w:rsidDel="00000000" w:rsidP="00000000" w:rsidRDefault="00000000" w:rsidRPr="00000000" w14:paraId="00000162">
      <w:pPr>
        <w:numPr>
          <w:ilvl w:val="1"/>
          <w:numId w:val="2"/>
        </w:numPr>
        <w:spacing w:after="0" w:before="0" w:line="360" w:lineRule="auto"/>
        <w:ind w:left="1440" w:hanging="360"/>
        <w:rPr/>
      </w:pPr>
      <w:r w:rsidDel="00000000" w:rsidR="00000000" w:rsidRPr="00000000">
        <w:rPr>
          <w:rtl w:val="0"/>
        </w:rPr>
        <w:t xml:space="preserve">Giveaways and promotions</w:t>
      </w:r>
    </w:p>
    <w:p w:rsidR="00000000" w:rsidDel="00000000" w:rsidP="00000000" w:rsidRDefault="00000000" w:rsidRPr="00000000" w14:paraId="00000163">
      <w:pPr>
        <w:numPr>
          <w:ilvl w:val="1"/>
          <w:numId w:val="2"/>
        </w:numPr>
        <w:spacing w:after="280" w:before="0" w:line="360" w:lineRule="auto"/>
        <w:ind w:left="1440" w:hanging="360"/>
        <w:rPr/>
      </w:pPr>
      <w:r w:rsidDel="00000000" w:rsidR="00000000" w:rsidRPr="00000000">
        <w:rPr>
          <w:rtl w:val="0"/>
        </w:rPr>
        <w:t xml:space="preserve">Other (Please specify): ___________</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Section 4: Attitudes and Perceptions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How much do you trust social media influencers when it comes to beauty product recommendations?</w:t>
      </w:r>
      <w:r w:rsidDel="00000000" w:rsidR="00000000" w:rsidRPr="00000000">
        <w:rPr>
          <w:rtl w:val="0"/>
        </w:rPr>
      </w:r>
    </w:p>
    <w:p w:rsidR="00000000" w:rsidDel="00000000" w:rsidP="00000000" w:rsidRDefault="00000000" w:rsidRPr="00000000" w14:paraId="00000166">
      <w:pPr>
        <w:numPr>
          <w:ilvl w:val="0"/>
          <w:numId w:val="4"/>
        </w:numPr>
        <w:spacing w:after="0" w:before="280" w:line="360" w:lineRule="auto"/>
        <w:ind w:left="720" w:hanging="360"/>
        <w:rPr/>
      </w:pPr>
      <w:r w:rsidDel="00000000" w:rsidR="00000000" w:rsidRPr="00000000">
        <w:rPr>
          <w:rtl w:val="0"/>
        </w:rPr>
        <w:t xml:space="preserve">Not at all</w:t>
      </w:r>
    </w:p>
    <w:p w:rsidR="00000000" w:rsidDel="00000000" w:rsidP="00000000" w:rsidRDefault="00000000" w:rsidRPr="00000000" w14:paraId="00000167">
      <w:pPr>
        <w:numPr>
          <w:ilvl w:val="0"/>
          <w:numId w:val="4"/>
        </w:numPr>
        <w:spacing w:after="0" w:before="0" w:line="360" w:lineRule="auto"/>
        <w:ind w:left="720" w:hanging="360"/>
        <w:rPr/>
      </w:pPr>
      <w:r w:rsidDel="00000000" w:rsidR="00000000" w:rsidRPr="00000000">
        <w:rPr>
          <w:rtl w:val="0"/>
        </w:rPr>
        <w:t xml:space="preserve">A little</w:t>
      </w:r>
    </w:p>
    <w:p w:rsidR="00000000" w:rsidDel="00000000" w:rsidP="00000000" w:rsidRDefault="00000000" w:rsidRPr="00000000" w14:paraId="00000168">
      <w:pPr>
        <w:numPr>
          <w:ilvl w:val="0"/>
          <w:numId w:val="4"/>
        </w:numPr>
        <w:spacing w:after="0" w:before="0" w:line="360" w:lineRule="auto"/>
        <w:ind w:left="720" w:hanging="360"/>
        <w:rPr/>
      </w:pPr>
      <w:r w:rsidDel="00000000" w:rsidR="00000000" w:rsidRPr="00000000">
        <w:rPr>
          <w:rtl w:val="0"/>
        </w:rPr>
        <w:t xml:space="preserve">Moderately</w:t>
      </w:r>
    </w:p>
    <w:p w:rsidR="00000000" w:rsidDel="00000000" w:rsidP="00000000" w:rsidRDefault="00000000" w:rsidRPr="00000000" w14:paraId="00000169">
      <w:pPr>
        <w:numPr>
          <w:ilvl w:val="0"/>
          <w:numId w:val="4"/>
        </w:numPr>
        <w:spacing w:after="0" w:before="0" w:line="360" w:lineRule="auto"/>
        <w:ind w:left="720" w:hanging="360"/>
        <w:rPr/>
      </w:pPr>
      <w:r w:rsidDel="00000000" w:rsidR="00000000" w:rsidRPr="00000000">
        <w:rPr>
          <w:rtl w:val="0"/>
        </w:rPr>
        <w:t xml:space="preserve">Very much</w:t>
      </w:r>
    </w:p>
    <w:p w:rsidR="00000000" w:rsidDel="00000000" w:rsidP="00000000" w:rsidRDefault="00000000" w:rsidRPr="00000000" w14:paraId="0000016A">
      <w:pPr>
        <w:numPr>
          <w:ilvl w:val="0"/>
          <w:numId w:val="4"/>
        </w:numPr>
        <w:spacing w:after="280" w:before="0" w:line="360" w:lineRule="auto"/>
        <w:ind w:left="720" w:hanging="360"/>
        <w:rPr/>
      </w:pPr>
      <w:r w:rsidDel="00000000" w:rsidR="00000000" w:rsidRPr="00000000">
        <w:rPr>
          <w:rtl w:val="0"/>
        </w:rPr>
        <w:t xml:space="preserve">Extremely</w:t>
      </w:r>
    </w:p>
    <w:p w:rsidR="00000000" w:rsidDel="00000000" w:rsidP="00000000" w:rsidRDefault="00000000" w:rsidRPr="00000000" w14:paraId="000001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factors make you trust a beauty influencer’s recommendation?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(Select all that apply)</w:t>
      </w:r>
    </w:p>
    <w:p w:rsidR="00000000" w:rsidDel="00000000" w:rsidP="00000000" w:rsidRDefault="00000000" w:rsidRPr="00000000" w14:paraId="0000016C">
      <w:pPr>
        <w:numPr>
          <w:ilvl w:val="1"/>
          <w:numId w:val="6"/>
        </w:numPr>
        <w:spacing w:after="0" w:before="0" w:line="360" w:lineRule="auto"/>
        <w:ind w:left="1440" w:hanging="360"/>
        <w:rPr/>
      </w:pPr>
      <w:r w:rsidDel="00000000" w:rsidR="00000000" w:rsidRPr="00000000">
        <w:rPr>
          <w:rtl w:val="0"/>
        </w:rPr>
        <w:t xml:space="preserve">Authenticity and relatability</w:t>
      </w:r>
    </w:p>
    <w:p w:rsidR="00000000" w:rsidDel="00000000" w:rsidP="00000000" w:rsidRDefault="00000000" w:rsidRPr="00000000" w14:paraId="0000016D">
      <w:pPr>
        <w:numPr>
          <w:ilvl w:val="1"/>
          <w:numId w:val="6"/>
        </w:numPr>
        <w:spacing w:after="0" w:before="0" w:line="360" w:lineRule="auto"/>
        <w:ind w:left="1440" w:hanging="360"/>
        <w:rPr/>
      </w:pPr>
      <w:r w:rsidDel="00000000" w:rsidR="00000000" w:rsidRPr="00000000">
        <w:rPr>
          <w:rtl w:val="0"/>
        </w:rPr>
        <w:t xml:space="preserve">Expertise and knowledge</w:t>
      </w:r>
    </w:p>
    <w:p w:rsidR="00000000" w:rsidDel="00000000" w:rsidP="00000000" w:rsidRDefault="00000000" w:rsidRPr="00000000" w14:paraId="0000016E">
      <w:pPr>
        <w:numPr>
          <w:ilvl w:val="1"/>
          <w:numId w:val="6"/>
        </w:numPr>
        <w:spacing w:after="0" w:before="0" w:line="360" w:lineRule="auto"/>
        <w:ind w:left="1440" w:hanging="360"/>
        <w:rPr/>
      </w:pPr>
      <w:r w:rsidDel="00000000" w:rsidR="00000000" w:rsidRPr="00000000">
        <w:rPr>
          <w:rtl w:val="0"/>
        </w:rPr>
        <w:t xml:space="preserve">Previous positive experiences</w:t>
      </w:r>
    </w:p>
    <w:p w:rsidR="00000000" w:rsidDel="00000000" w:rsidP="00000000" w:rsidRDefault="00000000" w:rsidRPr="00000000" w14:paraId="0000016F">
      <w:pPr>
        <w:numPr>
          <w:ilvl w:val="1"/>
          <w:numId w:val="6"/>
        </w:numPr>
        <w:spacing w:after="0" w:before="0" w:line="360" w:lineRule="auto"/>
        <w:ind w:left="1440" w:hanging="360"/>
        <w:rPr/>
      </w:pPr>
      <w:r w:rsidDel="00000000" w:rsidR="00000000" w:rsidRPr="00000000">
        <w:rPr>
          <w:rtl w:val="0"/>
        </w:rPr>
        <w:t xml:space="preserve">Followers' reviews and feedback</w:t>
      </w:r>
    </w:p>
    <w:p w:rsidR="00000000" w:rsidDel="00000000" w:rsidP="00000000" w:rsidRDefault="00000000" w:rsidRPr="00000000" w14:paraId="00000170">
      <w:pPr>
        <w:numPr>
          <w:ilvl w:val="1"/>
          <w:numId w:val="6"/>
        </w:numPr>
        <w:spacing w:after="0" w:before="0" w:line="360" w:lineRule="auto"/>
        <w:ind w:left="1440" w:hanging="360"/>
        <w:rPr/>
      </w:pPr>
      <w:r w:rsidDel="00000000" w:rsidR="00000000" w:rsidRPr="00000000">
        <w:rPr>
          <w:rtl w:val="0"/>
        </w:rPr>
        <w:t xml:space="preserve">Quality of content</w:t>
      </w:r>
    </w:p>
    <w:p w:rsidR="00000000" w:rsidDel="00000000" w:rsidP="00000000" w:rsidRDefault="00000000" w:rsidRPr="00000000" w14:paraId="00000171">
      <w:pPr>
        <w:numPr>
          <w:ilvl w:val="1"/>
          <w:numId w:val="6"/>
        </w:numPr>
        <w:spacing w:after="0" w:before="0" w:line="360" w:lineRule="auto"/>
        <w:ind w:left="1440" w:hanging="360"/>
        <w:rPr/>
      </w:pPr>
      <w:r w:rsidDel="00000000" w:rsidR="00000000" w:rsidRPr="00000000">
        <w:rPr>
          <w:rtl w:val="0"/>
        </w:rPr>
        <w:t xml:space="preserve">Other (Please specify): ___________</w:t>
      </w:r>
    </w:p>
    <w:p w:rsidR="00000000" w:rsidDel="00000000" w:rsidP="00000000" w:rsidRDefault="00000000" w:rsidRPr="00000000" w14:paraId="000001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Have you ever felt that an influencer’s recommendation was not genuine?</w:t>
      </w:r>
      <w:r w:rsidDel="00000000" w:rsidR="00000000" w:rsidRPr="00000000">
        <w:rPr>
          <w:rtl w:val="0"/>
        </w:rPr>
      </w:r>
    </w:p>
    <w:p w:rsidR="00000000" w:rsidDel="00000000" w:rsidP="00000000" w:rsidRDefault="00000000" w:rsidRPr="00000000" w14:paraId="00000173">
      <w:pPr>
        <w:numPr>
          <w:ilvl w:val="1"/>
          <w:numId w:val="6"/>
        </w:numPr>
        <w:spacing w:after="0" w:before="0" w:line="360" w:lineRule="auto"/>
        <w:ind w:left="1440" w:hanging="360"/>
        <w:rPr/>
      </w:pPr>
      <w:r w:rsidDel="00000000" w:rsidR="00000000" w:rsidRPr="00000000">
        <w:rPr>
          <w:rtl w:val="0"/>
        </w:rPr>
        <w:t xml:space="preserve">Yes</w:t>
      </w:r>
    </w:p>
    <w:p w:rsidR="00000000" w:rsidDel="00000000" w:rsidP="00000000" w:rsidRDefault="00000000" w:rsidRPr="00000000" w14:paraId="00000174">
      <w:pPr>
        <w:numPr>
          <w:ilvl w:val="1"/>
          <w:numId w:val="6"/>
        </w:numPr>
        <w:spacing w:after="0" w:before="0" w:line="360" w:lineRule="auto"/>
        <w:ind w:left="1440" w:hanging="360"/>
        <w:rPr/>
      </w:pPr>
      <w:r w:rsidDel="00000000" w:rsidR="00000000" w:rsidRPr="00000000">
        <w:rPr>
          <w:rtl w:val="0"/>
        </w:rPr>
        <w:t xml:space="preserve">No</w:t>
      </w:r>
    </w:p>
    <w:p w:rsidR="00000000" w:rsidDel="00000000" w:rsidP="00000000" w:rsidRDefault="00000000" w:rsidRPr="00000000" w14:paraId="000001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80" w:before="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If yes, what led you to feel that way?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(Open-ended)</w:t>
      </w:r>
    </w:p>
    <w:p w:rsidR="00000000" w:rsidDel="00000000" w:rsidP="00000000" w:rsidRDefault="00000000" w:rsidRPr="00000000" w14:paraId="00000176">
      <w:pPr>
        <w:spacing w:after="280" w:before="280" w:lin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Section 5: Brand Loyalty and Behavior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7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 you feel that social media influencer endorsements impact your brand loyalty?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t xml:space="preserve">- Not at all</w:t>
        <w:br w:type="textWrapping"/>
        <w:t xml:space="preserve">- A little</w:t>
        <w:br w:type="textWrapping"/>
        <w:t xml:space="preserve">- Moderately</w:t>
        <w:br w:type="textWrapping"/>
        <w:t xml:space="preserve">- Very much</w:t>
        <w:br w:type="textWrapping"/>
        <w:t xml:space="preserve">- Extremely</w:t>
      </w:r>
    </w:p>
    <w:p w:rsidR="00000000" w:rsidDel="00000000" w:rsidP="00000000" w:rsidRDefault="00000000" w:rsidRPr="00000000" w14:paraId="0000017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How likely are you to try new beauty brands based on influencer recommendations compared to traditional advertising methods?</w:t>
      </w:r>
      <w:r w:rsidDel="00000000" w:rsidR="00000000" w:rsidRPr="00000000">
        <w:rPr>
          <w:rtl w:val="0"/>
        </w:rPr>
      </w:r>
    </w:p>
    <w:p w:rsidR="00000000" w:rsidDel="00000000" w:rsidP="00000000" w:rsidRDefault="00000000" w:rsidRPr="00000000" w14:paraId="0000017A">
      <w:pPr>
        <w:numPr>
          <w:ilvl w:val="1"/>
          <w:numId w:val="7"/>
        </w:numPr>
        <w:spacing w:after="0" w:before="0" w:line="360" w:lineRule="auto"/>
        <w:ind w:left="1440" w:hanging="360"/>
        <w:rPr/>
      </w:pPr>
      <w:r w:rsidDel="00000000" w:rsidR="00000000" w:rsidRPr="00000000">
        <w:rPr>
          <w:rtl w:val="0"/>
        </w:rPr>
        <w:t xml:space="preserve">Much less likely</w:t>
      </w:r>
    </w:p>
    <w:p w:rsidR="00000000" w:rsidDel="00000000" w:rsidP="00000000" w:rsidRDefault="00000000" w:rsidRPr="00000000" w14:paraId="0000017B">
      <w:pPr>
        <w:numPr>
          <w:ilvl w:val="1"/>
          <w:numId w:val="7"/>
        </w:numPr>
        <w:spacing w:after="0" w:before="0" w:line="360" w:lineRule="auto"/>
        <w:ind w:left="1440" w:hanging="360"/>
        <w:rPr/>
      </w:pPr>
      <w:r w:rsidDel="00000000" w:rsidR="00000000" w:rsidRPr="00000000">
        <w:rPr>
          <w:rtl w:val="0"/>
        </w:rPr>
        <w:t xml:space="preserve">Somewhat less likely</w:t>
      </w:r>
    </w:p>
    <w:p w:rsidR="00000000" w:rsidDel="00000000" w:rsidP="00000000" w:rsidRDefault="00000000" w:rsidRPr="00000000" w14:paraId="0000017C">
      <w:pPr>
        <w:numPr>
          <w:ilvl w:val="1"/>
          <w:numId w:val="7"/>
        </w:numPr>
        <w:spacing w:after="0" w:before="0" w:line="360" w:lineRule="auto"/>
        <w:ind w:left="1440" w:hanging="360"/>
        <w:rPr/>
      </w:pPr>
      <w:r w:rsidDel="00000000" w:rsidR="00000000" w:rsidRPr="00000000">
        <w:rPr>
          <w:rtl w:val="0"/>
        </w:rPr>
        <w:t xml:space="preserve">About the same</w:t>
      </w:r>
    </w:p>
    <w:p w:rsidR="00000000" w:rsidDel="00000000" w:rsidP="00000000" w:rsidRDefault="00000000" w:rsidRPr="00000000" w14:paraId="0000017D">
      <w:pPr>
        <w:numPr>
          <w:ilvl w:val="1"/>
          <w:numId w:val="7"/>
        </w:numPr>
        <w:spacing w:after="0" w:before="0" w:line="360" w:lineRule="auto"/>
        <w:ind w:left="1440" w:hanging="360"/>
        <w:rPr/>
      </w:pPr>
      <w:r w:rsidDel="00000000" w:rsidR="00000000" w:rsidRPr="00000000">
        <w:rPr>
          <w:rtl w:val="0"/>
        </w:rPr>
        <w:t xml:space="preserve">Somewhat more likely</w:t>
      </w:r>
    </w:p>
    <w:p w:rsidR="00000000" w:rsidDel="00000000" w:rsidP="00000000" w:rsidRDefault="00000000" w:rsidRPr="00000000" w14:paraId="0000017E">
      <w:pPr>
        <w:numPr>
          <w:ilvl w:val="1"/>
          <w:numId w:val="7"/>
        </w:numPr>
        <w:spacing w:after="0" w:before="0" w:line="360" w:lineRule="auto"/>
        <w:ind w:left="1440" w:hanging="360"/>
        <w:rPr/>
      </w:pPr>
      <w:r w:rsidDel="00000000" w:rsidR="00000000" w:rsidRPr="00000000">
        <w:rPr>
          <w:rtl w:val="0"/>
        </w:rPr>
        <w:t xml:space="preserve">Much more likely</w:t>
      </w:r>
    </w:p>
    <w:p w:rsidR="00000000" w:rsidDel="00000000" w:rsidP="00000000" w:rsidRDefault="00000000" w:rsidRPr="00000000" w14:paraId="0000017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80" w:before="0" w:line="36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changes, if any, would you like to see in how beauty influencers promote products?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(Open-ended)</w:t>
      </w:r>
    </w:p>
    <w:p w:rsidR="00000000" w:rsidDel="00000000" w:rsidP="00000000" w:rsidRDefault="00000000" w:rsidRPr="00000000" w14:paraId="00000180">
      <w:pPr>
        <w:spacing w:line="360" w:lineRule="auto"/>
        <w:rPr/>
      </w:pPr>
      <w:r w:rsidDel="00000000" w:rsidR="00000000" w:rsidRPr="00000000">
        <w:rPr>
          <w:rtl w:val="0"/>
        </w:rPr>
      </w:r>
    </w:p>
    <w:sectPr>
      <w:headerReference r:id="rId3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7"/>
      <w:numFmt w:val="decimal"/>
      <w:lvlText w:val="%1."/>
      <w:lvlJc w:val="left"/>
      <w:pPr>
        <w:ind w:left="720" w:hanging="360"/>
      </w:pPr>
      <w:rPr>
        <w:b w:val="1"/>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1944" w:hanging="360"/>
      </w:pPr>
      <w:rPr>
        <w:rFonts w:ascii="Noto Sans Symbols" w:cs="Noto Sans Symbols" w:eastAsia="Noto Sans Symbols" w:hAnsi="Noto Sans Symbols"/>
        <w:sz w:val="24"/>
        <w:szCs w:val="24"/>
      </w:rPr>
    </w:lvl>
    <w:lvl w:ilvl="1">
      <w:start w:val="1"/>
      <w:numFmt w:val="lowerLetter"/>
      <w:lvlText w:val="%2."/>
      <w:lvlJc w:val="left"/>
      <w:pPr>
        <w:ind w:left="2304" w:hanging="360"/>
      </w:pPr>
      <w:rPr/>
    </w:lvl>
    <w:lvl w:ilvl="2">
      <w:start w:val="1"/>
      <w:numFmt w:val="lowerRoman"/>
      <w:lvlText w:val="%3."/>
      <w:lvlJc w:val="right"/>
      <w:pPr>
        <w:ind w:left="3024" w:hanging="180"/>
      </w:pPr>
      <w:rPr/>
    </w:lvl>
    <w:lvl w:ilvl="3">
      <w:start w:val="1"/>
      <w:numFmt w:val="decimal"/>
      <w:lvlText w:val="%4."/>
      <w:lvlJc w:val="left"/>
      <w:pPr>
        <w:ind w:left="3744" w:hanging="360"/>
      </w:pPr>
      <w:rPr/>
    </w:lvl>
    <w:lvl w:ilvl="4">
      <w:start w:val="1"/>
      <w:numFmt w:val="lowerLetter"/>
      <w:lvlText w:val="%5."/>
      <w:lvlJc w:val="left"/>
      <w:pPr>
        <w:ind w:left="4464" w:hanging="360"/>
      </w:pPr>
      <w:rPr/>
    </w:lvl>
    <w:lvl w:ilvl="5">
      <w:start w:val="1"/>
      <w:numFmt w:val="lowerRoman"/>
      <w:lvlText w:val="%6."/>
      <w:lvlJc w:val="right"/>
      <w:pPr>
        <w:ind w:left="5184" w:hanging="180"/>
      </w:pPr>
      <w:rPr/>
    </w:lvl>
    <w:lvl w:ilvl="6">
      <w:start w:val="1"/>
      <w:numFmt w:val="decimal"/>
      <w:lvlText w:val="%7."/>
      <w:lvlJc w:val="left"/>
      <w:pPr>
        <w:ind w:left="5904" w:hanging="360"/>
      </w:pPr>
      <w:rPr/>
    </w:lvl>
    <w:lvl w:ilvl="7">
      <w:start w:val="1"/>
      <w:numFmt w:val="lowerLetter"/>
      <w:lvlText w:val="%8."/>
      <w:lvlJc w:val="left"/>
      <w:pPr>
        <w:ind w:left="6624" w:hanging="360"/>
      </w:pPr>
      <w:rPr/>
    </w:lvl>
    <w:lvl w:ilvl="8">
      <w:start w:val="1"/>
      <w:numFmt w:val="lowerRoman"/>
      <w:lvlText w:val="%9."/>
      <w:lvlJc w:val="right"/>
      <w:pPr>
        <w:ind w:left="7344"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1584" w:hanging="360"/>
      </w:pPr>
      <w:rPr>
        <w:rFonts w:ascii="Noto Sans Symbols" w:cs="Noto Sans Symbols" w:eastAsia="Noto Sans Symbols" w:hAnsi="Noto Sans Symbols"/>
      </w:rPr>
    </w:lvl>
    <w:lvl w:ilvl="1">
      <w:start w:val="1"/>
      <w:numFmt w:val="bullet"/>
      <w:lvlText w:val="o"/>
      <w:lvlJc w:val="left"/>
      <w:pPr>
        <w:ind w:left="2304" w:hanging="360"/>
      </w:pPr>
      <w:rPr>
        <w:rFonts w:ascii="Courier New" w:cs="Courier New" w:eastAsia="Courier New" w:hAnsi="Courier New"/>
      </w:rPr>
    </w:lvl>
    <w:lvl w:ilvl="2">
      <w:start w:val="1"/>
      <w:numFmt w:val="bullet"/>
      <w:lvlText w:val="▪"/>
      <w:lvlJc w:val="left"/>
      <w:pPr>
        <w:ind w:left="3024" w:hanging="360"/>
      </w:pPr>
      <w:rPr>
        <w:rFonts w:ascii="Noto Sans Symbols" w:cs="Noto Sans Symbols" w:eastAsia="Noto Sans Symbols" w:hAnsi="Noto Sans Symbols"/>
      </w:rPr>
    </w:lvl>
    <w:lvl w:ilvl="3">
      <w:start w:val="1"/>
      <w:numFmt w:val="bullet"/>
      <w:lvlText w:val="●"/>
      <w:lvlJc w:val="left"/>
      <w:pPr>
        <w:ind w:left="3744" w:hanging="360"/>
      </w:pPr>
      <w:rPr>
        <w:rFonts w:ascii="Noto Sans Symbols" w:cs="Noto Sans Symbols" w:eastAsia="Noto Sans Symbols" w:hAnsi="Noto Sans Symbols"/>
      </w:rPr>
    </w:lvl>
    <w:lvl w:ilvl="4">
      <w:start w:val="1"/>
      <w:numFmt w:val="bullet"/>
      <w:lvlText w:val="o"/>
      <w:lvlJc w:val="left"/>
      <w:pPr>
        <w:ind w:left="4464" w:hanging="360"/>
      </w:pPr>
      <w:rPr>
        <w:rFonts w:ascii="Courier New" w:cs="Courier New" w:eastAsia="Courier New" w:hAnsi="Courier New"/>
      </w:rPr>
    </w:lvl>
    <w:lvl w:ilvl="5">
      <w:start w:val="1"/>
      <w:numFmt w:val="bullet"/>
      <w:lvlText w:val="▪"/>
      <w:lvlJc w:val="left"/>
      <w:pPr>
        <w:ind w:left="5184" w:hanging="360"/>
      </w:pPr>
      <w:rPr>
        <w:rFonts w:ascii="Noto Sans Symbols" w:cs="Noto Sans Symbols" w:eastAsia="Noto Sans Symbols" w:hAnsi="Noto Sans Symbols"/>
      </w:rPr>
    </w:lvl>
    <w:lvl w:ilvl="6">
      <w:start w:val="1"/>
      <w:numFmt w:val="bullet"/>
      <w:lvlText w:val="●"/>
      <w:lvlJc w:val="left"/>
      <w:pPr>
        <w:ind w:left="5904" w:hanging="360"/>
      </w:pPr>
      <w:rPr>
        <w:rFonts w:ascii="Noto Sans Symbols" w:cs="Noto Sans Symbols" w:eastAsia="Noto Sans Symbols" w:hAnsi="Noto Sans Symbols"/>
      </w:rPr>
    </w:lvl>
    <w:lvl w:ilvl="7">
      <w:start w:val="1"/>
      <w:numFmt w:val="bullet"/>
      <w:lvlText w:val="o"/>
      <w:lvlJc w:val="left"/>
      <w:pPr>
        <w:ind w:left="6624" w:hanging="360"/>
      </w:pPr>
      <w:rPr>
        <w:rFonts w:ascii="Courier New" w:cs="Courier New" w:eastAsia="Courier New" w:hAnsi="Courier New"/>
      </w:rPr>
    </w:lvl>
    <w:lvl w:ilvl="8">
      <w:start w:val="1"/>
      <w:numFmt w:val="bullet"/>
      <w:lvlText w:val="▪"/>
      <w:lvlJc w:val="left"/>
      <w:pPr>
        <w:ind w:left="7344" w:hanging="360"/>
      </w:pPr>
      <w:rPr>
        <w:rFonts w:ascii="Noto Sans Symbols" w:cs="Noto Sans Symbols" w:eastAsia="Noto Sans Symbols" w:hAnsi="Noto Sans Symbols"/>
      </w:rPr>
    </w:lvl>
  </w:abstractNum>
  <w:abstractNum w:abstractNumId="6">
    <w:lvl w:ilvl="0">
      <w:start w:val="10"/>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3"/>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1584" w:hanging="360"/>
      </w:pPr>
      <w:rPr/>
    </w:lvl>
    <w:lvl w:ilvl="1">
      <w:start w:val="1"/>
      <w:numFmt w:val="lowerLetter"/>
      <w:lvlText w:val="%2."/>
      <w:lvlJc w:val="left"/>
      <w:pPr>
        <w:ind w:left="2304" w:hanging="360"/>
      </w:pPr>
      <w:rPr/>
    </w:lvl>
    <w:lvl w:ilvl="2">
      <w:start w:val="1"/>
      <w:numFmt w:val="lowerRoman"/>
      <w:lvlText w:val="%3."/>
      <w:lvlJc w:val="right"/>
      <w:pPr>
        <w:ind w:left="3024" w:hanging="180"/>
      </w:pPr>
      <w:rPr/>
    </w:lvl>
    <w:lvl w:ilvl="3">
      <w:start w:val="1"/>
      <w:numFmt w:val="decimal"/>
      <w:lvlText w:val="%4."/>
      <w:lvlJc w:val="left"/>
      <w:pPr>
        <w:ind w:left="3744" w:hanging="360"/>
      </w:pPr>
      <w:rPr/>
    </w:lvl>
    <w:lvl w:ilvl="4">
      <w:start w:val="1"/>
      <w:numFmt w:val="lowerLetter"/>
      <w:lvlText w:val="%5."/>
      <w:lvlJc w:val="left"/>
      <w:pPr>
        <w:ind w:left="4464" w:hanging="360"/>
      </w:pPr>
      <w:rPr/>
    </w:lvl>
    <w:lvl w:ilvl="5">
      <w:start w:val="1"/>
      <w:numFmt w:val="lowerRoman"/>
      <w:lvlText w:val="%6."/>
      <w:lvlJc w:val="right"/>
      <w:pPr>
        <w:ind w:left="5184" w:hanging="180"/>
      </w:pPr>
      <w:rPr/>
    </w:lvl>
    <w:lvl w:ilvl="6">
      <w:start w:val="1"/>
      <w:numFmt w:val="decimal"/>
      <w:lvlText w:val="%7."/>
      <w:lvlJc w:val="left"/>
      <w:pPr>
        <w:ind w:left="5904" w:hanging="360"/>
      </w:pPr>
      <w:rPr/>
    </w:lvl>
    <w:lvl w:ilvl="7">
      <w:start w:val="1"/>
      <w:numFmt w:val="lowerLetter"/>
      <w:lvlText w:val="%8."/>
      <w:lvlJc w:val="left"/>
      <w:pPr>
        <w:ind w:left="6624" w:hanging="360"/>
      </w:pPr>
      <w:rPr/>
    </w:lvl>
    <w:lvl w:ilvl="8">
      <w:start w:val="1"/>
      <w:numFmt w:val="lowerRoman"/>
      <w:lvlText w:val="%9."/>
      <w:lvlJc w:val="right"/>
      <w:pPr>
        <w:ind w:left="7344" w:hanging="180"/>
      </w:pPr>
      <w:rPr/>
    </w:lvl>
  </w:abstractNum>
  <w:abstractNum w:abstractNumId="9">
    <w:lvl w:ilvl="0">
      <w:start w:val="1"/>
      <w:numFmt w:val="decimal"/>
      <w:lvlText w:val="%1."/>
      <w:lvlJc w:val="left"/>
      <w:pPr>
        <w:ind w:left="1584" w:hanging="360"/>
      </w:pPr>
      <w:rPr/>
    </w:lvl>
    <w:lvl w:ilvl="1">
      <w:start w:val="0"/>
      <w:numFmt w:val="bullet"/>
      <w:lvlText w:val="•"/>
      <w:lvlJc w:val="left"/>
      <w:pPr>
        <w:ind w:left="2514" w:hanging="570"/>
      </w:pPr>
      <w:rPr>
        <w:rFonts w:ascii="Times New Roman" w:cs="Times New Roman" w:eastAsia="Times New Roman" w:hAnsi="Times New Roman"/>
      </w:rPr>
    </w:lvl>
    <w:lvl w:ilvl="2">
      <w:start w:val="1"/>
      <w:numFmt w:val="lowerRoman"/>
      <w:lvlText w:val="%3."/>
      <w:lvlJc w:val="right"/>
      <w:pPr>
        <w:ind w:left="3024" w:hanging="180"/>
      </w:pPr>
      <w:rPr/>
    </w:lvl>
    <w:lvl w:ilvl="3">
      <w:start w:val="1"/>
      <w:numFmt w:val="decimal"/>
      <w:lvlText w:val="%4."/>
      <w:lvlJc w:val="left"/>
      <w:pPr>
        <w:ind w:left="3744" w:hanging="360"/>
      </w:pPr>
      <w:rPr/>
    </w:lvl>
    <w:lvl w:ilvl="4">
      <w:start w:val="1"/>
      <w:numFmt w:val="lowerLetter"/>
      <w:lvlText w:val="%5."/>
      <w:lvlJc w:val="left"/>
      <w:pPr>
        <w:ind w:left="4464" w:hanging="360"/>
      </w:pPr>
      <w:rPr/>
    </w:lvl>
    <w:lvl w:ilvl="5">
      <w:start w:val="1"/>
      <w:numFmt w:val="lowerRoman"/>
      <w:lvlText w:val="%6."/>
      <w:lvlJc w:val="right"/>
      <w:pPr>
        <w:ind w:left="5184" w:hanging="180"/>
      </w:pPr>
      <w:rPr/>
    </w:lvl>
    <w:lvl w:ilvl="6">
      <w:start w:val="1"/>
      <w:numFmt w:val="decimal"/>
      <w:lvlText w:val="%7."/>
      <w:lvlJc w:val="left"/>
      <w:pPr>
        <w:ind w:left="5904" w:hanging="360"/>
      </w:pPr>
      <w:rPr/>
    </w:lvl>
    <w:lvl w:ilvl="7">
      <w:start w:val="1"/>
      <w:numFmt w:val="lowerLetter"/>
      <w:lvlText w:val="%8."/>
      <w:lvlJc w:val="left"/>
      <w:pPr>
        <w:ind w:left="6624" w:hanging="360"/>
      </w:pPr>
      <w:rPr/>
    </w:lvl>
    <w:lvl w:ilvl="8">
      <w:start w:val="1"/>
      <w:numFmt w:val="lowerRoman"/>
      <w:lvlText w:val="%9."/>
      <w:lvlJc w:val="right"/>
      <w:pPr>
        <w:ind w:left="7344"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b w:val="1"/>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5"/>
      <w:numFmt w:val="decimal"/>
      <w:lvlText w:val="%1."/>
      <w:lvlJc w:val="left"/>
      <w:pPr>
        <w:ind w:left="720" w:hanging="360"/>
      </w:pPr>
      <w:rPr>
        <w:b w:val="1"/>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C16267"/>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link w:val="Heading2Char"/>
    <w:uiPriority w:val="9"/>
    <w:qFormat w:val="1"/>
    <w:rsid w:val="00664ED6"/>
    <w:pPr>
      <w:spacing w:after="100" w:afterAutospacing="1" w:before="100" w:beforeAutospacing="1" w:line="240" w:lineRule="auto"/>
      <w:outlineLvl w:val="1"/>
    </w:pPr>
    <w:rPr>
      <w:rFonts w:ascii="Times New Roman" w:cs="Times New Roman" w:eastAsia="Times New Roman" w:hAnsi="Times New Roman"/>
      <w:b w:val="1"/>
      <w:bCs w:val="1"/>
      <w:sz w:val="36"/>
      <w:szCs w:val="36"/>
    </w:rPr>
  </w:style>
  <w:style w:type="paragraph" w:styleId="Heading3">
    <w:name w:val="heading 3"/>
    <w:basedOn w:val="Normal"/>
    <w:next w:val="Normal"/>
    <w:link w:val="Heading3Char"/>
    <w:uiPriority w:val="9"/>
    <w:semiHidden w:val="1"/>
    <w:unhideWhenUsed w:val="1"/>
    <w:qFormat w:val="1"/>
    <w:rsid w:val="00657E0C"/>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664ED6"/>
    <w:rPr>
      <w:rFonts w:ascii="Times New Roman" w:cs="Times New Roman" w:eastAsia="Times New Roman" w:hAnsi="Times New Roman"/>
      <w:b w:val="1"/>
      <w:bCs w:val="1"/>
      <w:sz w:val="36"/>
      <w:szCs w:val="36"/>
    </w:rPr>
  </w:style>
  <w:style w:type="paragraph" w:styleId="NormalWeb">
    <w:name w:val="Normal (Web)"/>
    <w:basedOn w:val="Normal"/>
    <w:uiPriority w:val="99"/>
    <w:semiHidden w:val="1"/>
    <w:unhideWhenUsed w:val="1"/>
    <w:rsid w:val="00664ED6"/>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664ED6"/>
    <w:rPr>
      <w:b w:val="1"/>
      <w:bCs w:val="1"/>
    </w:rPr>
  </w:style>
  <w:style w:type="paragraph" w:styleId="ListParagraph">
    <w:name w:val="List Paragraph"/>
    <w:basedOn w:val="Normal"/>
    <w:uiPriority w:val="34"/>
    <w:qFormat w:val="1"/>
    <w:rsid w:val="00664ED6"/>
    <w:pPr>
      <w:ind w:left="720"/>
      <w:contextualSpacing w:val="1"/>
    </w:pPr>
  </w:style>
  <w:style w:type="paragraph" w:styleId="Caption">
    <w:name w:val="caption"/>
    <w:basedOn w:val="Normal"/>
    <w:next w:val="Normal"/>
    <w:uiPriority w:val="35"/>
    <w:unhideWhenUsed w:val="1"/>
    <w:qFormat w:val="1"/>
    <w:rsid w:val="005E6B7C"/>
    <w:pPr>
      <w:spacing w:after="200" w:line="240" w:lineRule="auto"/>
    </w:pPr>
    <w:rPr>
      <w:i w:val="1"/>
      <w:iCs w:val="1"/>
      <w:color w:val="44546a" w:themeColor="text2"/>
      <w:sz w:val="18"/>
      <w:szCs w:val="18"/>
    </w:rPr>
  </w:style>
  <w:style w:type="character" w:styleId="Emphasis">
    <w:name w:val="Emphasis"/>
    <w:basedOn w:val="DefaultParagraphFont"/>
    <w:uiPriority w:val="20"/>
    <w:qFormat w:val="1"/>
    <w:rsid w:val="00116BEE"/>
    <w:rPr>
      <w:i w:val="1"/>
      <w:iCs w:val="1"/>
    </w:rPr>
  </w:style>
  <w:style w:type="character" w:styleId="Heading1Char" w:customStyle="1">
    <w:name w:val="Heading 1 Char"/>
    <w:basedOn w:val="DefaultParagraphFont"/>
    <w:link w:val="Heading1"/>
    <w:uiPriority w:val="9"/>
    <w:rsid w:val="00C16267"/>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0447EE"/>
    <w:pPr>
      <w:outlineLvl w:val="9"/>
    </w:pPr>
  </w:style>
  <w:style w:type="paragraph" w:styleId="TOC1">
    <w:name w:val="toc 1"/>
    <w:basedOn w:val="Normal"/>
    <w:next w:val="Normal"/>
    <w:autoRedefine w:val="1"/>
    <w:uiPriority w:val="39"/>
    <w:unhideWhenUsed w:val="1"/>
    <w:rsid w:val="000447EE"/>
    <w:pPr>
      <w:spacing w:after="100"/>
    </w:pPr>
  </w:style>
  <w:style w:type="paragraph" w:styleId="TOC2">
    <w:name w:val="toc 2"/>
    <w:basedOn w:val="Normal"/>
    <w:next w:val="Normal"/>
    <w:autoRedefine w:val="1"/>
    <w:uiPriority w:val="39"/>
    <w:unhideWhenUsed w:val="1"/>
    <w:rsid w:val="000447EE"/>
    <w:pPr>
      <w:spacing w:after="100"/>
      <w:ind w:left="220"/>
    </w:pPr>
  </w:style>
  <w:style w:type="character" w:styleId="Hyperlink">
    <w:name w:val="Hyperlink"/>
    <w:basedOn w:val="DefaultParagraphFont"/>
    <w:uiPriority w:val="99"/>
    <w:unhideWhenUsed w:val="1"/>
    <w:rsid w:val="000447EE"/>
    <w:rPr>
      <w:color w:val="0563c1" w:themeColor="hyperlink"/>
      <w:u w:val="single"/>
    </w:rPr>
  </w:style>
  <w:style w:type="paragraph" w:styleId="TableofFigures">
    <w:name w:val="table of figures"/>
    <w:basedOn w:val="Normal"/>
    <w:next w:val="Normal"/>
    <w:uiPriority w:val="99"/>
    <w:unhideWhenUsed w:val="1"/>
    <w:rsid w:val="000447EE"/>
    <w:pPr>
      <w:spacing w:after="0"/>
    </w:pPr>
  </w:style>
  <w:style w:type="paragraph" w:styleId="Header">
    <w:name w:val="header"/>
    <w:basedOn w:val="Normal"/>
    <w:link w:val="HeaderChar"/>
    <w:uiPriority w:val="99"/>
    <w:unhideWhenUsed w:val="1"/>
    <w:rsid w:val="000447EE"/>
    <w:pPr>
      <w:tabs>
        <w:tab w:val="center" w:pos="4680"/>
        <w:tab w:val="right" w:pos="9360"/>
      </w:tabs>
      <w:spacing w:after="0" w:line="240" w:lineRule="auto"/>
    </w:pPr>
  </w:style>
  <w:style w:type="character" w:styleId="HeaderChar" w:customStyle="1">
    <w:name w:val="Header Char"/>
    <w:basedOn w:val="DefaultParagraphFont"/>
    <w:link w:val="Header"/>
    <w:uiPriority w:val="99"/>
    <w:rsid w:val="000447EE"/>
  </w:style>
  <w:style w:type="paragraph" w:styleId="Footer">
    <w:name w:val="footer"/>
    <w:basedOn w:val="Normal"/>
    <w:link w:val="FooterChar"/>
    <w:uiPriority w:val="99"/>
    <w:unhideWhenUsed w:val="1"/>
    <w:rsid w:val="000447EE"/>
    <w:pPr>
      <w:tabs>
        <w:tab w:val="center" w:pos="4680"/>
        <w:tab w:val="right" w:pos="9360"/>
      </w:tabs>
      <w:spacing w:after="0" w:line="240" w:lineRule="auto"/>
    </w:pPr>
  </w:style>
  <w:style w:type="character" w:styleId="FooterChar" w:customStyle="1">
    <w:name w:val="Footer Char"/>
    <w:basedOn w:val="DefaultParagraphFont"/>
    <w:link w:val="Footer"/>
    <w:uiPriority w:val="99"/>
    <w:rsid w:val="000447EE"/>
  </w:style>
  <w:style w:type="character" w:styleId="Heading3Char" w:customStyle="1">
    <w:name w:val="Heading 3 Char"/>
    <w:basedOn w:val="DefaultParagraphFont"/>
    <w:link w:val="Heading3"/>
    <w:uiPriority w:val="9"/>
    <w:semiHidden w:val="1"/>
    <w:rsid w:val="00657E0C"/>
    <w:rPr>
      <w:rFonts w:asciiTheme="majorHAnsi" w:cstheme="majorBidi" w:eastAsiaTheme="majorEastAsia" w:hAnsiTheme="majorHAnsi"/>
      <w:color w:val="1f3763" w:themeColor="accent1" w:themeShade="00007F"/>
      <w:sz w:val="24"/>
      <w:szCs w:val="24"/>
    </w:rPr>
  </w:style>
  <w:style w:type="paragraph" w:styleId="TOC3">
    <w:name w:val="toc 3"/>
    <w:basedOn w:val="Normal"/>
    <w:next w:val="Normal"/>
    <w:autoRedefine w:val="1"/>
    <w:uiPriority w:val="39"/>
    <w:unhideWhenUsed w:val="1"/>
    <w:rsid w:val="00E22F60"/>
    <w:pPr>
      <w:spacing w:after="100"/>
      <w:ind w:left="4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8.png"/><Relationship Id="rId22" Type="http://schemas.openxmlformats.org/officeDocument/2006/relationships/image" Target="media/image12.png"/><Relationship Id="rId21" Type="http://schemas.openxmlformats.org/officeDocument/2006/relationships/image" Target="media/image13.png"/><Relationship Id="rId24" Type="http://schemas.openxmlformats.org/officeDocument/2006/relationships/image" Target="media/image14.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image" Target="media/image1.png"/><Relationship Id="rId25" Type="http://schemas.openxmlformats.org/officeDocument/2006/relationships/image" Target="media/image29.png"/><Relationship Id="rId28" Type="http://schemas.openxmlformats.org/officeDocument/2006/relationships/image" Target="media/image30.png"/><Relationship Id="rId27"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7.png"/><Relationship Id="rId7" Type="http://schemas.openxmlformats.org/officeDocument/2006/relationships/image" Target="media/image23.png"/><Relationship Id="rId8" Type="http://schemas.openxmlformats.org/officeDocument/2006/relationships/image" Target="media/image27.png"/><Relationship Id="rId31" Type="http://schemas.openxmlformats.org/officeDocument/2006/relationships/image" Target="media/image10.png"/><Relationship Id="rId30" Type="http://schemas.openxmlformats.org/officeDocument/2006/relationships/image" Target="media/image2.png"/><Relationship Id="rId11" Type="http://schemas.openxmlformats.org/officeDocument/2006/relationships/image" Target="media/image24.png"/><Relationship Id="rId33" Type="http://schemas.openxmlformats.org/officeDocument/2006/relationships/image" Target="media/image8.png"/><Relationship Id="rId10" Type="http://schemas.openxmlformats.org/officeDocument/2006/relationships/image" Target="media/image16.png"/><Relationship Id="rId32" Type="http://schemas.openxmlformats.org/officeDocument/2006/relationships/image" Target="media/image3.png"/><Relationship Id="rId13" Type="http://schemas.openxmlformats.org/officeDocument/2006/relationships/image" Target="media/image17.png"/><Relationship Id="rId35" Type="http://schemas.openxmlformats.org/officeDocument/2006/relationships/image" Target="media/image22.png"/><Relationship Id="rId12" Type="http://schemas.openxmlformats.org/officeDocument/2006/relationships/image" Target="media/image5.png"/><Relationship Id="rId34" Type="http://schemas.openxmlformats.org/officeDocument/2006/relationships/image" Target="media/image28.png"/><Relationship Id="rId15" Type="http://schemas.openxmlformats.org/officeDocument/2006/relationships/image" Target="media/image11.png"/><Relationship Id="rId37" Type="http://schemas.openxmlformats.org/officeDocument/2006/relationships/header" Target="header1.xml"/><Relationship Id="rId14" Type="http://schemas.openxmlformats.org/officeDocument/2006/relationships/image" Target="media/image26.png"/><Relationship Id="rId36" Type="http://schemas.openxmlformats.org/officeDocument/2006/relationships/image" Target="media/image21.png"/><Relationship Id="rId17" Type="http://schemas.openxmlformats.org/officeDocument/2006/relationships/image" Target="media/image4.png"/><Relationship Id="rId16" Type="http://schemas.openxmlformats.org/officeDocument/2006/relationships/image" Target="media/image25.png"/><Relationship Id="rId19" Type="http://schemas.openxmlformats.org/officeDocument/2006/relationships/image" Target="media/image20.png"/><Relationship Id="rId18" Type="http://schemas.openxmlformats.org/officeDocument/2006/relationships/image" Target="media/image19.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tDIyv+zYIprN7PKXpB08DIWnp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OAByITFGUm1iLXQyNFdKNlRHUVhtQzJLWjZsM29UMmYxejk0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2024-06-25T14:05:00Z</dcterms:created>
  <dc:creator>laptop world</dc:creator>
</cp:coreProperties>
</file>