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5090576" wp14:paraId="60FE7AB8" wp14:textId="784F4FB8">
      <w:pPr>
        <w:spacing w:before="212" w:beforeAutospacing="off" w:after="160" w:afterAutospacing="off" w:line="276" w:lineRule="auto"/>
        <w:ind/>
        <w:jc w:val="center"/>
      </w:pPr>
      <w:r w:rsidR="1194A650">
        <w:drawing>
          <wp:inline xmlns:wp14="http://schemas.microsoft.com/office/word/2010/wordprocessingDrawing" wp14:editId="6CF79879" wp14:anchorId="0479C357">
            <wp:extent cx="2981325" cy="1190625"/>
            <wp:effectExtent l="0" t="0" r="0" b="0"/>
            <wp:docPr id="13727641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2764109" name="Picture 1372764109"/>
                    <pic:cNvPicPr/>
                  </pic:nvPicPr>
                  <pic:blipFill>
                    <a:blip xmlns:r="http://schemas.openxmlformats.org/officeDocument/2006/relationships" r:embed="rId300215904">
                      <a:extLst>
                        <a:ext uri="{28A0092B-C50C-407E-A947-70E740481C1C}">
                          <a14:useLocalDpi xmlns:a14="http://schemas.microsoft.com/office/drawing/2010/main"/>
                        </a:ext>
                      </a:extLst>
                    </a:blip>
                    <a:stretch>
                      <a:fillRect/>
                    </a:stretch>
                  </pic:blipFill>
                  <pic:spPr>
                    <a:xfrm>
                      <a:off x="0" y="0"/>
                      <a:ext cx="2981325" cy="1190625"/>
                    </a:xfrm>
                    <a:prstGeom prst="rect">
                      <a:avLst/>
                    </a:prstGeom>
                  </pic:spPr>
                </pic:pic>
              </a:graphicData>
            </a:graphic>
          </wp:inline>
        </w:drawing>
      </w:r>
    </w:p>
    <w:p xmlns:wp14="http://schemas.microsoft.com/office/word/2010/wordml" w:rsidP="05090576" wp14:paraId="572298B8" wp14:textId="2A10F972">
      <w:pPr>
        <w:spacing w:before="212" w:beforeAutospacing="off" w:after="160" w:afterAutospacing="off" w:line="276" w:lineRule="auto"/>
        <w:ind/>
      </w:pPr>
      <w:r w:rsidRPr="05090576" w:rsidR="1194A650">
        <w:rPr>
          <w:rFonts w:ascii="Arial" w:hAnsi="Arial" w:eastAsia="Arial" w:cs="Arial"/>
          <w:b w:val="1"/>
          <w:bCs w:val="1"/>
          <w:noProof w:val="0"/>
          <w:sz w:val="56"/>
          <w:szCs w:val="56"/>
          <w:lang w:val="en-GB"/>
        </w:rPr>
        <w:t xml:space="preserve"> </w:t>
      </w:r>
    </w:p>
    <w:p xmlns:wp14="http://schemas.microsoft.com/office/word/2010/wordml" w:rsidP="05090576" wp14:paraId="3F5599F6" wp14:textId="3B432EC4">
      <w:pPr>
        <w:spacing w:before="212" w:beforeAutospacing="off" w:after="160" w:afterAutospacing="off" w:line="276" w:lineRule="auto"/>
        <w:ind/>
      </w:pPr>
      <w:r w:rsidRPr="05090576" w:rsidR="1194A650">
        <w:rPr>
          <w:rFonts w:ascii="Arial" w:hAnsi="Arial" w:eastAsia="Arial" w:cs="Arial"/>
          <w:b w:val="1"/>
          <w:bCs w:val="1"/>
          <w:noProof w:val="0"/>
          <w:sz w:val="48"/>
          <w:szCs w:val="48"/>
          <w:lang w:val="en-GB"/>
        </w:rPr>
        <w:t xml:space="preserve">MODULE CODE: </w:t>
      </w:r>
      <w:r w:rsidRPr="05090576" w:rsidR="1194A650">
        <w:rPr>
          <w:rFonts w:ascii="Arial" w:hAnsi="Arial" w:eastAsia="Arial" w:cs="Arial"/>
          <w:b w:val="1"/>
          <w:bCs w:val="1"/>
          <w:noProof w:val="0"/>
          <w:sz w:val="40"/>
          <w:szCs w:val="40"/>
          <w:lang w:val="en-GB"/>
        </w:rPr>
        <w:t xml:space="preserve">ECPT6007 </w:t>
      </w:r>
    </w:p>
    <w:p xmlns:wp14="http://schemas.microsoft.com/office/word/2010/wordml" w:rsidP="05090576" wp14:paraId="5D0F000E" wp14:textId="6FE0E4C8">
      <w:pPr>
        <w:spacing w:before="212" w:beforeAutospacing="off" w:after="160" w:afterAutospacing="off" w:line="276" w:lineRule="auto"/>
        <w:ind/>
      </w:pPr>
      <w:r w:rsidRPr="05090576" w:rsidR="1194A650">
        <w:rPr>
          <w:rFonts w:ascii="Arial" w:hAnsi="Arial" w:eastAsia="Arial" w:cs="Arial"/>
          <w:b w:val="1"/>
          <w:bCs w:val="1"/>
          <w:noProof w:val="0"/>
          <w:sz w:val="48"/>
          <w:szCs w:val="48"/>
          <w:lang w:val="en-GB"/>
        </w:rPr>
        <w:t xml:space="preserve"> </w:t>
      </w:r>
    </w:p>
    <w:p xmlns:wp14="http://schemas.microsoft.com/office/word/2010/wordml" w:rsidP="05090576" wp14:paraId="088DFEC9" wp14:textId="5AE28CDF">
      <w:pPr>
        <w:spacing w:before="212" w:beforeAutospacing="off" w:after="160" w:afterAutospacing="off" w:line="276" w:lineRule="auto"/>
        <w:ind/>
      </w:pPr>
      <w:r w:rsidRPr="05090576" w:rsidR="1194A650">
        <w:rPr>
          <w:rFonts w:ascii="Arial" w:hAnsi="Arial" w:eastAsia="Arial" w:cs="Arial"/>
          <w:b w:val="1"/>
          <w:bCs w:val="1"/>
          <w:noProof w:val="0"/>
          <w:sz w:val="48"/>
          <w:szCs w:val="48"/>
          <w:lang w:val="en-GB"/>
        </w:rPr>
        <w:t xml:space="preserve">ASSESSMENT COMPONENT: </w:t>
      </w:r>
      <w:r w:rsidRPr="05090576" w:rsidR="1194A650">
        <w:rPr>
          <w:rFonts w:ascii="Arial" w:hAnsi="Arial" w:eastAsia="Arial" w:cs="Arial"/>
          <w:b w:val="1"/>
          <w:bCs w:val="1"/>
          <w:noProof w:val="0"/>
          <w:sz w:val="40"/>
          <w:szCs w:val="40"/>
          <w:lang w:val="en-GB"/>
        </w:rPr>
        <w:t>A1 Curriculum Development Project</w:t>
      </w:r>
    </w:p>
    <w:p xmlns:wp14="http://schemas.microsoft.com/office/word/2010/wordml" w:rsidP="05090576" wp14:paraId="710CE87F" wp14:textId="2F25BBBF">
      <w:pPr>
        <w:spacing w:before="7" w:beforeAutospacing="off" w:after="160" w:afterAutospacing="off" w:line="276" w:lineRule="auto"/>
        <w:ind/>
        <w:jc w:val="center"/>
      </w:pPr>
      <w:r w:rsidRPr="05090576" w:rsidR="1194A650">
        <w:rPr>
          <w:rFonts w:ascii="Arial" w:hAnsi="Arial" w:eastAsia="Arial" w:cs="Arial"/>
          <w:b w:val="1"/>
          <w:bCs w:val="1"/>
          <w:noProof w:val="0"/>
          <w:sz w:val="44"/>
          <w:szCs w:val="44"/>
          <w:lang w:val="en-GB"/>
        </w:rPr>
        <w:t xml:space="preserve"> </w:t>
      </w:r>
    </w:p>
    <w:p xmlns:wp14="http://schemas.microsoft.com/office/word/2010/wordml" w:rsidP="05090576" wp14:paraId="2298A8D5" wp14:textId="178DD2FF">
      <w:pPr>
        <w:spacing w:before="3" w:beforeAutospacing="off" w:after="160" w:afterAutospacing="off" w:line="276" w:lineRule="auto"/>
        <w:ind/>
      </w:pPr>
      <w:r w:rsidRPr="05090576" w:rsidR="1194A650">
        <w:rPr>
          <w:rFonts w:ascii="Arial" w:hAnsi="Arial" w:eastAsia="Arial" w:cs="Arial"/>
          <w:b w:val="1"/>
          <w:bCs w:val="1"/>
          <w:noProof w:val="0"/>
          <w:sz w:val="48"/>
          <w:szCs w:val="48"/>
          <w:lang w:val="en-GB"/>
        </w:rPr>
        <w:t>STUDENT NAME: Lucy Rees</w:t>
      </w:r>
    </w:p>
    <w:p xmlns:wp14="http://schemas.microsoft.com/office/word/2010/wordml" w:rsidP="05090576" wp14:paraId="2A6C209E" wp14:textId="6E52BCFC">
      <w:pPr>
        <w:spacing w:before="3" w:beforeAutospacing="off" w:after="160" w:afterAutospacing="off" w:line="276" w:lineRule="auto"/>
        <w:ind/>
      </w:pPr>
      <w:r w:rsidRPr="05090576" w:rsidR="1194A650">
        <w:rPr>
          <w:rFonts w:ascii="Arial" w:hAnsi="Arial" w:eastAsia="Arial" w:cs="Arial"/>
          <w:b w:val="1"/>
          <w:bCs w:val="1"/>
          <w:noProof w:val="0"/>
          <w:sz w:val="48"/>
          <w:szCs w:val="48"/>
          <w:lang w:val="en-GB"/>
        </w:rPr>
        <w:t xml:space="preserve"> </w:t>
      </w:r>
    </w:p>
    <w:p xmlns:wp14="http://schemas.microsoft.com/office/word/2010/wordml" w:rsidP="05090576" wp14:paraId="3E67B5E2" wp14:textId="03F173D8">
      <w:pPr>
        <w:spacing w:before="3" w:beforeAutospacing="off" w:after="160" w:afterAutospacing="off" w:line="276" w:lineRule="auto"/>
        <w:ind/>
      </w:pPr>
      <w:r w:rsidRPr="05090576" w:rsidR="1194A650">
        <w:rPr>
          <w:rFonts w:ascii="Arial" w:hAnsi="Arial" w:eastAsia="Arial" w:cs="Arial"/>
          <w:b w:val="1"/>
          <w:bCs w:val="1"/>
          <w:noProof w:val="0"/>
          <w:sz w:val="48"/>
          <w:szCs w:val="48"/>
          <w:lang w:val="en-GB"/>
        </w:rPr>
        <w:t>STUDENT NUMBER: 2512701</w:t>
      </w:r>
    </w:p>
    <w:p xmlns:wp14="http://schemas.microsoft.com/office/word/2010/wordml" w:rsidP="05090576" wp14:paraId="2BC08611" wp14:textId="28D5272A">
      <w:pPr>
        <w:spacing w:before="0" w:beforeAutospacing="off" w:after="160" w:afterAutospacing="off" w:line="276" w:lineRule="auto"/>
        <w:ind/>
      </w:pPr>
      <w:r w:rsidRPr="05090576" w:rsidR="1194A650">
        <w:rPr>
          <w:rFonts w:ascii="Arial" w:hAnsi="Arial" w:eastAsia="Arial" w:cs="Arial"/>
          <w:b w:val="1"/>
          <w:bCs w:val="1"/>
          <w:noProof w:val="0"/>
          <w:sz w:val="47"/>
          <w:szCs w:val="47"/>
          <w:lang w:val="en-GB"/>
        </w:rPr>
        <w:t xml:space="preserve"> </w:t>
      </w:r>
    </w:p>
    <w:p xmlns:wp14="http://schemas.microsoft.com/office/word/2010/wordml" w:rsidP="05090576" wp14:paraId="4D33F8C6" wp14:textId="6FF5E28B">
      <w:pPr>
        <w:spacing w:before="0" w:beforeAutospacing="off" w:after="160" w:afterAutospacing="off" w:line="276" w:lineRule="auto"/>
        <w:ind w:left="100" w:right="0"/>
        <w:jc w:val="center"/>
      </w:pPr>
      <w:r w:rsidRPr="05090576" w:rsidR="1194A650">
        <w:rPr>
          <w:rFonts w:ascii="Arial" w:hAnsi="Arial" w:eastAsia="Arial" w:cs="Arial"/>
          <w:b w:val="1"/>
          <w:bCs w:val="1"/>
          <w:noProof w:val="0"/>
          <w:sz w:val="47"/>
          <w:szCs w:val="47"/>
          <w:lang w:val="en-GB"/>
        </w:rPr>
        <w:t xml:space="preserve"> </w:t>
      </w:r>
    </w:p>
    <w:p xmlns:wp14="http://schemas.microsoft.com/office/word/2010/wordml" w:rsidP="05090576" wp14:paraId="5739F5A5" wp14:textId="1E93A39C">
      <w:pPr>
        <w:spacing w:before="0" w:beforeAutospacing="off" w:after="160" w:afterAutospacing="off" w:line="276" w:lineRule="auto"/>
        <w:ind w:left="100" w:right="0"/>
      </w:pPr>
      <w:r w:rsidRPr="05090576" w:rsidR="1194A650">
        <w:rPr>
          <w:rFonts w:ascii="Arial" w:hAnsi="Arial" w:eastAsia="Arial" w:cs="Arial"/>
          <w:b w:val="1"/>
          <w:bCs w:val="1"/>
          <w:noProof w:val="0"/>
          <w:sz w:val="47"/>
          <w:szCs w:val="47"/>
          <w:lang w:val="en-GB"/>
        </w:rPr>
        <w:t xml:space="preserve"> </w:t>
      </w:r>
    </w:p>
    <w:p xmlns:wp14="http://schemas.microsoft.com/office/word/2010/wordml" w:rsidP="05090576" wp14:paraId="06037B61" wp14:textId="2B883E9F">
      <w:pPr>
        <w:spacing w:before="0" w:beforeAutospacing="off" w:after="160" w:afterAutospacing="off" w:line="276" w:lineRule="auto"/>
        <w:ind w:left="100" w:right="0"/>
      </w:pPr>
      <w:r w:rsidRPr="05090576" w:rsidR="1194A650">
        <w:rPr>
          <w:rFonts w:ascii="Arial" w:hAnsi="Arial" w:eastAsia="Arial" w:cs="Arial"/>
          <w:b w:val="1"/>
          <w:bCs w:val="1"/>
          <w:noProof w:val="0"/>
          <w:sz w:val="47"/>
          <w:szCs w:val="47"/>
          <w:lang w:val="en-GB"/>
        </w:rPr>
        <w:t xml:space="preserve"> </w:t>
      </w:r>
    </w:p>
    <w:p xmlns:wp14="http://schemas.microsoft.com/office/word/2010/wordml" w:rsidP="05090576" wp14:paraId="0252806D" wp14:textId="40F5E485">
      <w:pPr>
        <w:spacing w:before="0" w:beforeAutospacing="off" w:after="0" w:afterAutospacing="off"/>
        <w:ind w:left="90" w:right="0"/>
        <w:jc w:val="both"/>
      </w:pPr>
      <w:r w:rsidRPr="05090576" w:rsidR="1194A650">
        <w:rPr>
          <w:rFonts w:ascii="Arial" w:hAnsi="Arial" w:eastAsia="Arial" w:cs="Arial"/>
          <w:b w:val="1"/>
          <w:bCs w:val="1"/>
          <w:noProof w:val="0"/>
          <w:sz w:val="47"/>
          <w:szCs w:val="47"/>
          <w:lang w:val="en-GB"/>
        </w:rPr>
        <w:t xml:space="preserve"> </w:t>
      </w:r>
    </w:p>
    <w:p xmlns:wp14="http://schemas.microsoft.com/office/word/2010/wordml" w:rsidP="05090576" wp14:paraId="2DD98C3F" wp14:textId="08122545">
      <w:pPr>
        <w:spacing w:before="0" w:beforeAutospacing="off" w:after="0" w:afterAutospacing="off"/>
        <w:ind w:left="90" w:right="0"/>
        <w:jc w:val="both"/>
      </w:pPr>
      <w:r w:rsidRPr="05090576" w:rsidR="1194A650">
        <w:rPr>
          <w:rFonts w:ascii="Arial" w:hAnsi="Arial" w:eastAsia="Arial" w:cs="Arial"/>
          <w:b w:val="1"/>
          <w:bCs w:val="1"/>
          <w:noProof w:val="0"/>
          <w:sz w:val="47"/>
          <w:szCs w:val="47"/>
          <w:lang w:val="en-GB"/>
        </w:rPr>
        <w:t xml:space="preserve"> </w:t>
      </w:r>
    </w:p>
    <w:p xmlns:wp14="http://schemas.microsoft.com/office/word/2010/wordml" w:rsidP="05090576" wp14:paraId="7B19DB94" wp14:textId="5D34BCB0">
      <w:pPr>
        <w:spacing w:before="0" w:beforeAutospacing="off" w:after="0" w:afterAutospacing="off"/>
        <w:ind w:left="90" w:right="0"/>
        <w:jc w:val="both"/>
      </w:pPr>
      <w:r w:rsidRPr="05090576" w:rsidR="1194A650">
        <w:rPr>
          <w:rFonts w:ascii="Arial" w:hAnsi="Arial" w:eastAsia="Arial" w:cs="Arial"/>
          <w:b w:val="1"/>
          <w:bCs w:val="1"/>
          <w:noProof w:val="0"/>
          <w:sz w:val="47"/>
          <w:szCs w:val="47"/>
          <w:lang w:val="en-GB"/>
        </w:rPr>
        <w:t xml:space="preserve"> </w:t>
      </w:r>
    </w:p>
    <w:p xmlns:wp14="http://schemas.microsoft.com/office/word/2010/wordml" w:rsidP="05090576" wp14:paraId="08E80C1C" wp14:textId="29268360">
      <w:pPr>
        <w:spacing w:before="0" w:beforeAutospacing="off" w:after="0" w:afterAutospacing="off"/>
        <w:ind w:left="90" w:right="0"/>
        <w:jc w:val="both"/>
      </w:pPr>
      <w:r w:rsidRPr="05090576" w:rsidR="1194A650">
        <w:rPr>
          <w:rFonts w:ascii="Arial" w:hAnsi="Arial" w:eastAsia="Arial" w:cs="Arial"/>
          <w:b w:val="1"/>
          <w:bCs w:val="1"/>
          <w:noProof w:val="0"/>
          <w:color w:val="000000" w:themeColor="text1" w:themeTint="FF" w:themeShade="FF"/>
          <w:sz w:val="22"/>
          <w:szCs w:val="22"/>
          <w:lang w:val="en-GB"/>
        </w:rPr>
        <w:t>Use of Generative AI in Assessment</w:t>
      </w:r>
      <w:r w:rsidRPr="05090576" w:rsidR="1194A650">
        <w:rPr>
          <w:rFonts w:ascii="Arial" w:hAnsi="Arial" w:eastAsia="Arial" w:cs="Arial"/>
          <w:noProof w:val="0"/>
          <w:color w:val="000000" w:themeColor="text1" w:themeTint="FF" w:themeShade="FF"/>
          <w:sz w:val="22"/>
          <w:szCs w:val="22"/>
          <w:lang w:val="en-GB"/>
        </w:rPr>
        <w:t xml:space="preserve"> </w:t>
      </w:r>
    </w:p>
    <w:p xmlns:wp14="http://schemas.microsoft.com/office/word/2010/wordml" w:rsidP="05090576" wp14:paraId="16D13068" wp14:textId="170E35EB">
      <w:pPr>
        <w:spacing w:before="0" w:beforeAutospacing="off" w:after="0" w:afterAutospacing="off"/>
        <w:ind w:left="90" w:right="0"/>
        <w:jc w:val="both"/>
      </w:pPr>
      <w:r w:rsidRPr="05090576" w:rsidR="1194A650">
        <w:rPr>
          <w:rFonts w:ascii="Segoe UI" w:hAnsi="Segoe UI" w:eastAsia="Segoe UI" w:cs="Segoe UI"/>
          <w:noProof w:val="0"/>
          <w:color w:val="0F4761" w:themeColor="accent1" w:themeTint="FF" w:themeShade="BF"/>
          <w:sz w:val="18"/>
          <w:szCs w:val="18"/>
          <w:lang w:val="en-GB"/>
        </w:rPr>
        <w:t xml:space="preserve"> </w:t>
      </w:r>
    </w:p>
    <w:p xmlns:wp14="http://schemas.microsoft.com/office/word/2010/wordml" w:rsidP="05090576" wp14:paraId="0B7E861E" wp14:textId="07112835">
      <w:pPr>
        <w:spacing w:before="0" w:beforeAutospacing="off" w:after="0" w:afterAutospacing="off"/>
        <w:ind w:left="90" w:right="0"/>
        <w:jc w:val="both"/>
      </w:pPr>
      <w:r w:rsidRPr="05090576" w:rsidR="1194A650">
        <w:rPr>
          <w:rFonts w:ascii="Segoe UI" w:hAnsi="Segoe UI" w:eastAsia="Segoe UI" w:cs="Segoe UI"/>
          <w:noProof w:val="0"/>
          <w:color w:val="0F4761" w:themeColor="accent1" w:themeTint="FF" w:themeShade="BF"/>
          <w:sz w:val="18"/>
          <w:szCs w:val="18"/>
          <w:lang w:val="en-GB"/>
        </w:rPr>
        <w:t xml:space="preserve"> </w:t>
      </w:r>
    </w:p>
    <w:p xmlns:wp14="http://schemas.microsoft.com/office/word/2010/wordml" w:rsidP="05090576" wp14:paraId="3E721046" wp14:textId="360600AA">
      <w:pPr>
        <w:spacing w:before="0" w:beforeAutospacing="off" w:after="0" w:afterAutospacing="off"/>
        <w:ind w:left="90" w:right="0"/>
        <w:jc w:val="both"/>
      </w:pPr>
      <w:r w:rsidRPr="05090576" w:rsidR="1194A650">
        <w:rPr>
          <w:rFonts w:ascii="Segoe UI" w:hAnsi="Segoe UI" w:eastAsia="Segoe UI" w:cs="Segoe UI"/>
          <w:noProof w:val="0"/>
          <w:color w:val="0F4761" w:themeColor="accent1" w:themeTint="FF" w:themeShade="BF"/>
          <w:sz w:val="18"/>
          <w:szCs w:val="18"/>
          <w:lang w:val="en-GB"/>
        </w:rPr>
        <w:t xml:space="preserve"> </w:t>
      </w:r>
    </w:p>
    <w:p xmlns:wp14="http://schemas.microsoft.com/office/word/2010/wordml" w:rsidP="05090576" wp14:paraId="1C22C200" wp14:textId="29C213F2">
      <w:pPr>
        <w:spacing w:before="0" w:beforeAutospacing="off" w:after="0" w:afterAutospacing="off"/>
        <w:ind w:left="90" w:right="0"/>
        <w:jc w:val="both"/>
      </w:pPr>
      <w:r w:rsidRPr="05090576" w:rsidR="1194A650">
        <w:rPr>
          <w:rFonts w:ascii="Segoe UI" w:hAnsi="Segoe UI" w:eastAsia="Segoe UI" w:cs="Segoe UI"/>
          <w:noProof w:val="0"/>
          <w:color w:val="0F4761" w:themeColor="accent1" w:themeTint="FF" w:themeShade="BF"/>
          <w:sz w:val="22"/>
          <w:szCs w:val="22"/>
          <w:lang w:val="en-GB"/>
        </w:rPr>
        <w:t>(Lecturer to indicate Yes or No against each element)</w:t>
      </w:r>
    </w:p>
    <w:p xmlns:wp14="http://schemas.microsoft.com/office/word/2010/wordml" w:rsidP="05090576" wp14:paraId="25FFDFA8" wp14:textId="0AB6669E">
      <w:pPr>
        <w:spacing w:before="0" w:beforeAutospacing="off" w:after="0" w:afterAutospacing="off"/>
        <w:ind w:left="90" w:right="0"/>
      </w:pPr>
      <w:r w:rsidRPr="05090576" w:rsidR="1194A650">
        <w:rPr>
          <w:rFonts w:ascii="Segoe UI" w:hAnsi="Segoe UI" w:eastAsia="Segoe UI" w:cs="Segoe UI"/>
          <w:noProof w:val="0"/>
          <w:sz w:val="18"/>
          <w:szCs w:val="18"/>
          <w:lang w:val="en-GB"/>
        </w:rPr>
        <w:t xml:space="preserve"> </w:t>
      </w:r>
    </w:p>
    <w:tbl>
      <w:tblPr>
        <w:tblStyle w:val="TableNormal"/>
        <w:bidiVisual w:val="0"/>
        <w:tblW w:w="0" w:type="auto"/>
        <w:tblInd w:w="600" w:type="dxa"/>
        <w:tblBorders>
          <w:top w:val="single" w:sz="6"/>
          <w:left w:val="single" w:sz="6"/>
          <w:bottom w:val="single" w:sz="6"/>
          <w:right w:val="single" w:sz="6"/>
        </w:tblBorders>
        <w:tblLook w:val="04A0" w:firstRow="1" w:lastRow="0" w:firstColumn="1" w:lastColumn="0" w:noHBand="0" w:noVBand="1"/>
      </w:tblPr>
      <w:tblGrid>
        <w:gridCol w:w="1976"/>
        <w:gridCol w:w="4316"/>
        <w:gridCol w:w="1346"/>
      </w:tblGrid>
      <w:tr w:rsidR="05090576" w:rsidTr="05090576" w14:paraId="64348233">
        <w:trPr>
          <w:trHeight w:val="300"/>
        </w:trPr>
        <w:tc>
          <w:tcPr>
            <w:tcW w:w="1976" w:type="dxa"/>
            <w:tcBorders>
              <w:top w:val="single" w:sz="8"/>
              <w:left w:val="single" w:sz="8"/>
              <w:bottom w:val="single" w:color="000000" w:themeColor="text1" w:sz="8"/>
              <w:right w:val="single" w:color="000000" w:themeColor="text1" w:sz="8"/>
            </w:tcBorders>
            <w:tcMar/>
            <w:vAlign w:val="top"/>
          </w:tcPr>
          <w:p w:rsidR="05090576" w:rsidP="05090576" w:rsidRDefault="05090576" w14:paraId="59E040EE" w14:textId="69CD2142">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RESEARCH </w:t>
            </w:r>
          </w:p>
        </w:tc>
        <w:tc>
          <w:tcPr>
            <w:tcW w:w="4316" w:type="dxa"/>
            <w:tcBorders>
              <w:top w:val="single" w:sz="8"/>
              <w:left w:val="single" w:color="000000" w:themeColor="text1" w:sz="8"/>
              <w:bottom w:val="single" w:color="000000" w:themeColor="text1" w:sz="8"/>
              <w:right w:val="single" w:color="000000" w:themeColor="text1" w:sz="8"/>
            </w:tcBorders>
            <w:tcMar/>
            <w:vAlign w:val="top"/>
          </w:tcPr>
          <w:p w:rsidR="05090576" w:rsidP="05090576" w:rsidRDefault="05090576" w14:paraId="2775247F" w14:textId="72DF325C">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For this assessment, you can use Generative AI to support you in research, including searching for bibliography, using tools to summarise, compare and interrogate materials. </w:t>
            </w:r>
          </w:p>
        </w:tc>
        <w:tc>
          <w:tcPr>
            <w:tcW w:w="1346" w:type="dxa"/>
            <w:tcBorders>
              <w:top w:val="single" w:sz="8"/>
              <w:left w:val="single" w:color="000000" w:themeColor="text1" w:sz="8"/>
              <w:bottom w:val="single" w:color="000000" w:themeColor="text1" w:sz="8"/>
              <w:right w:val="single" w:sz="8"/>
            </w:tcBorders>
            <w:tcMar/>
            <w:vAlign w:val="top"/>
          </w:tcPr>
          <w:p w:rsidR="05090576" w:rsidP="05090576" w:rsidRDefault="05090576" w14:paraId="2F789F60" w14:textId="7D2E1BA7">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Yes  </w:t>
            </w:r>
            <w:r w:rsidRPr="05090576" w:rsidR="05090576">
              <w:rPr>
                <w:rFonts w:ascii="MS Gothic" w:hAnsi="MS Gothic" w:eastAsia="MS Gothic" w:cs="MS Gothic"/>
                <w:color w:val="000000" w:themeColor="text1" w:themeTint="FF" w:themeShade="FF"/>
                <w:sz w:val="22"/>
                <w:szCs w:val="22"/>
                <w:lang w:eastAsia="zh-CN"/>
              </w:rPr>
              <w:t>☒</w:t>
            </w:r>
          </w:p>
          <w:p w:rsidR="05090576" w:rsidP="05090576" w:rsidRDefault="05090576" w14:paraId="06CD5CF6" w14:textId="3C855E83">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 </w:t>
            </w:r>
          </w:p>
          <w:p w:rsidR="05090576" w:rsidP="05090576" w:rsidRDefault="05090576" w14:paraId="2F511C6F" w14:textId="53C1A291">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No   </w:t>
            </w:r>
            <w:r w:rsidRPr="05090576" w:rsidR="05090576">
              <w:rPr>
                <w:rFonts w:ascii="MS Gothic" w:hAnsi="MS Gothic" w:eastAsia="MS Gothic" w:cs="MS Gothic"/>
                <w:color w:val="000000" w:themeColor="text1" w:themeTint="FF" w:themeShade="FF"/>
                <w:sz w:val="22"/>
                <w:szCs w:val="22"/>
                <w:lang w:eastAsia="zh-CN"/>
              </w:rPr>
              <w:t>☐</w:t>
            </w:r>
          </w:p>
        </w:tc>
      </w:tr>
      <w:tr w:rsidR="05090576" w:rsidTr="05090576" w14:paraId="6E0AB965">
        <w:trPr>
          <w:trHeight w:val="300"/>
        </w:trPr>
        <w:tc>
          <w:tcPr>
            <w:tcW w:w="1976" w:type="dxa"/>
            <w:tcBorders>
              <w:top w:val="single" w:color="000000" w:themeColor="text1" w:sz="8"/>
              <w:left w:val="single" w:sz="8"/>
              <w:bottom w:val="single" w:color="000000" w:themeColor="text1" w:sz="8"/>
              <w:right w:val="single" w:color="000000" w:themeColor="text1" w:sz="8"/>
            </w:tcBorders>
            <w:tcMar/>
            <w:vAlign w:val="top"/>
          </w:tcPr>
          <w:p w:rsidR="05090576" w:rsidP="05090576" w:rsidRDefault="05090576" w14:paraId="7C1099A5" w14:textId="349594E0">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STRUCTURE </w:t>
            </w:r>
          </w:p>
        </w:tc>
        <w:tc>
          <w:tcPr>
            <w:tcW w:w="431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5090576" w:rsidP="05090576" w:rsidRDefault="05090576" w14:paraId="7195DB46" w14:textId="543A5765">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For this assessment, you can use Generative AI to support you in structuring your submission, including creating a draft argument structure, identifying parts and headings, etc. </w:t>
            </w:r>
          </w:p>
        </w:tc>
        <w:tc>
          <w:tcPr>
            <w:tcW w:w="1346" w:type="dxa"/>
            <w:tcBorders>
              <w:top w:val="single" w:color="000000" w:themeColor="text1" w:sz="8"/>
              <w:left w:val="single" w:color="000000" w:themeColor="text1" w:sz="8"/>
              <w:bottom w:val="single" w:color="000000" w:themeColor="text1" w:sz="8"/>
              <w:right w:val="single" w:sz="8"/>
            </w:tcBorders>
            <w:tcMar/>
            <w:vAlign w:val="top"/>
          </w:tcPr>
          <w:p w:rsidR="05090576" w:rsidP="05090576" w:rsidRDefault="05090576" w14:paraId="08E883CD" w14:textId="4F9F8878">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Yes  </w:t>
            </w:r>
            <w:r w:rsidRPr="05090576" w:rsidR="05090576">
              <w:rPr>
                <w:rFonts w:ascii="MS Gothic" w:hAnsi="MS Gothic" w:eastAsia="MS Gothic" w:cs="MS Gothic"/>
                <w:color w:val="000000" w:themeColor="text1" w:themeTint="FF" w:themeShade="FF"/>
                <w:sz w:val="22"/>
                <w:szCs w:val="22"/>
                <w:lang w:eastAsia="zh-CN"/>
              </w:rPr>
              <w:t>☒</w:t>
            </w:r>
          </w:p>
          <w:p w:rsidR="05090576" w:rsidP="05090576" w:rsidRDefault="05090576" w14:paraId="36998A95" w14:textId="4E7160C3">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 </w:t>
            </w:r>
          </w:p>
          <w:p w:rsidR="05090576" w:rsidP="05090576" w:rsidRDefault="05090576" w14:paraId="6B615505" w14:textId="0876B311">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No   </w:t>
            </w:r>
            <w:r w:rsidRPr="05090576" w:rsidR="05090576">
              <w:rPr>
                <w:rFonts w:ascii="MS Gothic" w:hAnsi="MS Gothic" w:eastAsia="MS Gothic" w:cs="MS Gothic"/>
                <w:color w:val="000000" w:themeColor="text1" w:themeTint="FF" w:themeShade="FF"/>
                <w:sz w:val="22"/>
                <w:szCs w:val="22"/>
                <w:lang w:eastAsia="zh-CN"/>
              </w:rPr>
              <w:t>☐</w:t>
            </w:r>
          </w:p>
        </w:tc>
      </w:tr>
      <w:tr w:rsidR="05090576" w:rsidTr="05090576" w14:paraId="14254BE9">
        <w:trPr>
          <w:trHeight w:val="300"/>
        </w:trPr>
        <w:tc>
          <w:tcPr>
            <w:tcW w:w="1976" w:type="dxa"/>
            <w:tcBorders>
              <w:top w:val="single" w:color="000000" w:themeColor="text1" w:sz="8"/>
              <w:left w:val="single" w:sz="8"/>
              <w:bottom w:val="single" w:color="000000" w:themeColor="text1" w:sz="8"/>
              <w:right w:val="single" w:color="000000" w:themeColor="text1" w:sz="8"/>
            </w:tcBorders>
            <w:tcMar/>
            <w:vAlign w:val="top"/>
          </w:tcPr>
          <w:p w:rsidR="05090576" w:rsidP="05090576" w:rsidRDefault="05090576" w14:paraId="7DBB0537" w14:textId="1D54972E">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PROOFREADING </w:t>
            </w:r>
          </w:p>
        </w:tc>
        <w:tc>
          <w:tcPr>
            <w:tcW w:w="431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5090576" w:rsidP="05090576" w:rsidRDefault="05090576" w14:paraId="26EA6906" w14:textId="2009204B">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For this assessment, you can use Generative AI to check your own text/creation for grammatical and syntactical mistakes, including rephrasing of your own work within specific standards. </w:t>
            </w:r>
          </w:p>
        </w:tc>
        <w:tc>
          <w:tcPr>
            <w:tcW w:w="1346" w:type="dxa"/>
            <w:tcBorders>
              <w:top w:val="single" w:color="000000" w:themeColor="text1" w:sz="8"/>
              <w:left w:val="single" w:color="000000" w:themeColor="text1" w:sz="8"/>
              <w:bottom w:val="single" w:color="000000" w:themeColor="text1" w:sz="8"/>
              <w:right w:val="single" w:sz="8"/>
            </w:tcBorders>
            <w:tcMar/>
            <w:vAlign w:val="top"/>
          </w:tcPr>
          <w:p w:rsidR="05090576" w:rsidP="05090576" w:rsidRDefault="05090576" w14:paraId="214AB169" w14:textId="44311DD9">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Yes  </w:t>
            </w:r>
            <w:r w:rsidRPr="05090576" w:rsidR="05090576">
              <w:rPr>
                <w:rFonts w:ascii="MS Gothic" w:hAnsi="MS Gothic" w:eastAsia="MS Gothic" w:cs="MS Gothic"/>
                <w:color w:val="000000" w:themeColor="text1" w:themeTint="FF" w:themeShade="FF"/>
                <w:sz w:val="22"/>
                <w:szCs w:val="22"/>
                <w:lang w:eastAsia="zh-CN"/>
              </w:rPr>
              <w:t>☒</w:t>
            </w:r>
          </w:p>
          <w:p w:rsidR="05090576" w:rsidP="05090576" w:rsidRDefault="05090576" w14:paraId="29B00FDE" w14:textId="2620F002">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 </w:t>
            </w:r>
          </w:p>
          <w:p w:rsidR="05090576" w:rsidP="05090576" w:rsidRDefault="05090576" w14:paraId="6499D812" w14:textId="2F27DCA7">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No   </w:t>
            </w:r>
            <w:r w:rsidRPr="05090576" w:rsidR="05090576">
              <w:rPr>
                <w:rFonts w:ascii="MS Gothic" w:hAnsi="MS Gothic" w:eastAsia="MS Gothic" w:cs="MS Gothic"/>
                <w:color w:val="000000" w:themeColor="text1" w:themeTint="FF" w:themeShade="FF"/>
                <w:sz w:val="22"/>
                <w:szCs w:val="22"/>
                <w:lang w:eastAsia="zh-CN"/>
              </w:rPr>
              <w:t>☐</w:t>
            </w:r>
          </w:p>
        </w:tc>
      </w:tr>
      <w:tr w:rsidR="05090576" w:rsidTr="05090576" w14:paraId="368BB704">
        <w:trPr>
          <w:trHeight w:val="300"/>
        </w:trPr>
        <w:tc>
          <w:tcPr>
            <w:tcW w:w="1976" w:type="dxa"/>
            <w:tcBorders>
              <w:top w:val="single" w:color="000000" w:themeColor="text1" w:sz="8"/>
              <w:left w:val="single" w:sz="8"/>
              <w:bottom w:val="single" w:color="000000" w:themeColor="text1" w:sz="8"/>
              <w:right w:val="single" w:color="000000" w:themeColor="text1" w:sz="8"/>
            </w:tcBorders>
            <w:tcMar/>
            <w:vAlign w:val="top"/>
          </w:tcPr>
          <w:p w:rsidR="05090576" w:rsidP="05090576" w:rsidRDefault="05090576" w14:paraId="03BB70AF" w14:textId="577EB5CC">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WRITING </w:t>
            </w:r>
          </w:p>
        </w:tc>
        <w:tc>
          <w:tcPr>
            <w:tcW w:w="431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5090576" w:rsidP="05090576" w:rsidRDefault="05090576" w14:paraId="503B5AE2" w14:textId="3430CEFF">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For this assessment, you can use Generative AI to create text for submission. </w:t>
            </w:r>
          </w:p>
        </w:tc>
        <w:tc>
          <w:tcPr>
            <w:tcW w:w="1346" w:type="dxa"/>
            <w:tcBorders>
              <w:top w:val="single" w:color="000000" w:themeColor="text1" w:sz="8"/>
              <w:left w:val="single" w:color="000000" w:themeColor="text1" w:sz="8"/>
              <w:bottom w:val="single" w:color="000000" w:themeColor="text1" w:sz="8"/>
              <w:right w:val="single" w:sz="8"/>
            </w:tcBorders>
            <w:tcMar/>
            <w:vAlign w:val="top"/>
          </w:tcPr>
          <w:p w:rsidR="05090576" w:rsidP="05090576" w:rsidRDefault="05090576" w14:paraId="1DC36E64" w14:textId="18B05566">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Yes  </w:t>
            </w:r>
            <w:r w:rsidRPr="05090576" w:rsidR="05090576">
              <w:rPr>
                <w:rFonts w:ascii="MS Gothic" w:hAnsi="MS Gothic" w:eastAsia="MS Gothic" w:cs="MS Gothic"/>
                <w:color w:val="000000" w:themeColor="text1" w:themeTint="FF" w:themeShade="FF"/>
                <w:sz w:val="22"/>
                <w:szCs w:val="22"/>
                <w:lang w:eastAsia="zh-CN"/>
              </w:rPr>
              <w:t>☐</w:t>
            </w:r>
          </w:p>
          <w:p w:rsidR="05090576" w:rsidP="05090576" w:rsidRDefault="05090576" w14:paraId="2FED5553" w14:textId="18DE24AD">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 </w:t>
            </w:r>
          </w:p>
          <w:p w:rsidR="05090576" w:rsidP="05090576" w:rsidRDefault="05090576" w14:paraId="088E973A" w14:textId="09E7DC94">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No   </w:t>
            </w:r>
            <w:r w:rsidRPr="05090576" w:rsidR="05090576">
              <w:rPr>
                <w:rFonts w:ascii="MS Gothic" w:hAnsi="MS Gothic" w:eastAsia="MS Gothic" w:cs="MS Gothic"/>
                <w:color w:val="000000" w:themeColor="text1" w:themeTint="FF" w:themeShade="FF"/>
                <w:sz w:val="22"/>
                <w:szCs w:val="22"/>
                <w:lang w:eastAsia="zh-CN"/>
              </w:rPr>
              <w:t>☒</w:t>
            </w:r>
          </w:p>
        </w:tc>
      </w:tr>
      <w:tr w:rsidR="05090576" w:rsidTr="05090576" w14:paraId="101190DC">
        <w:trPr>
          <w:trHeight w:val="300"/>
        </w:trPr>
        <w:tc>
          <w:tcPr>
            <w:tcW w:w="1976" w:type="dxa"/>
            <w:tcBorders>
              <w:top w:val="single" w:color="000000" w:themeColor="text1" w:sz="8"/>
              <w:left w:val="single" w:sz="8"/>
              <w:bottom w:val="single" w:color="000000" w:themeColor="text1" w:sz="8"/>
              <w:right w:val="single" w:color="000000" w:themeColor="text1" w:sz="8"/>
            </w:tcBorders>
            <w:tcMar/>
            <w:vAlign w:val="top"/>
          </w:tcPr>
          <w:p w:rsidR="05090576" w:rsidP="05090576" w:rsidRDefault="05090576" w14:paraId="54A92B49" w14:textId="18674C4D">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CREATIVE </w:t>
            </w:r>
          </w:p>
        </w:tc>
        <w:tc>
          <w:tcPr>
            <w:tcW w:w="431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5090576" w:rsidP="05090576" w:rsidRDefault="05090576" w14:paraId="71841D94" w14:textId="7A8FB502">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For this assessment, you can use Generative AI to create creative materials, such as images. </w:t>
            </w:r>
          </w:p>
        </w:tc>
        <w:tc>
          <w:tcPr>
            <w:tcW w:w="1346" w:type="dxa"/>
            <w:tcBorders>
              <w:top w:val="single" w:color="000000" w:themeColor="text1" w:sz="8"/>
              <w:left w:val="single" w:color="000000" w:themeColor="text1" w:sz="8"/>
              <w:bottom w:val="single" w:color="000000" w:themeColor="text1" w:sz="8"/>
              <w:right w:val="single" w:sz="8"/>
            </w:tcBorders>
            <w:tcMar/>
            <w:vAlign w:val="top"/>
          </w:tcPr>
          <w:p w:rsidR="05090576" w:rsidP="05090576" w:rsidRDefault="05090576" w14:paraId="503F21AF" w14:textId="3679AF49">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Yes  </w:t>
            </w:r>
            <w:r w:rsidRPr="05090576" w:rsidR="05090576">
              <w:rPr>
                <w:rFonts w:ascii="MS Gothic" w:hAnsi="MS Gothic" w:eastAsia="MS Gothic" w:cs="MS Gothic"/>
                <w:color w:val="000000" w:themeColor="text1" w:themeTint="FF" w:themeShade="FF"/>
                <w:sz w:val="22"/>
                <w:szCs w:val="22"/>
                <w:lang w:eastAsia="zh-CN"/>
              </w:rPr>
              <w:t>☐</w:t>
            </w:r>
          </w:p>
          <w:p w:rsidR="05090576" w:rsidP="05090576" w:rsidRDefault="05090576" w14:paraId="4D4206E7" w14:textId="721D9740">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 </w:t>
            </w:r>
          </w:p>
          <w:p w:rsidR="05090576" w:rsidP="05090576" w:rsidRDefault="05090576" w14:paraId="07B9C0C7" w14:textId="45C14912">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No   </w:t>
            </w:r>
            <w:r w:rsidRPr="05090576" w:rsidR="05090576">
              <w:rPr>
                <w:rFonts w:ascii="MS Gothic" w:hAnsi="MS Gothic" w:eastAsia="MS Gothic" w:cs="MS Gothic"/>
                <w:color w:val="000000" w:themeColor="text1" w:themeTint="FF" w:themeShade="FF"/>
                <w:sz w:val="22"/>
                <w:szCs w:val="22"/>
                <w:lang w:eastAsia="zh-CN"/>
              </w:rPr>
              <w:t>☒</w:t>
            </w:r>
          </w:p>
        </w:tc>
      </w:tr>
      <w:tr w:rsidR="05090576" w:rsidTr="05090576" w14:paraId="5D44B5F8">
        <w:trPr>
          <w:trHeight w:val="300"/>
        </w:trPr>
        <w:tc>
          <w:tcPr>
            <w:tcW w:w="1976" w:type="dxa"/>
            <w:tcBorders>
              <w:top w:val="single" w:color="000000" w:themeColor="text1" w:sz="8"/>
              <w:left w:val="single" w:sz="8"/>
              <w:bottom w:val="single" w:color="000000" w:themeColor="text1" w:sz="8"/>
              <w:right w:val="single" w:color="000000" w:themeColor="text1" w:sz="8"/>
            </w:tcBorders>
            <w:tcMar/>
            <w:vAlign w:val="top"/>
          </w:tcPr>
          <w:p w:rsidR="05090576" w:rsidP="05090576" w:rsidRDefault="05090576" w14:paraId="54688AF9" w14:textId="00CA15A7">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PROGRAMING </w:t>
            </w:r>
          </w:p>
        </w:tc>
        <w:tc>
          <w:tcPr>
            <w:tcW w:w="431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5090576" w:rsidP="05090576" w:rsidRDefault="05090576" w14:paraId="1CAC2A49" w14:textId="2B439054">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For this assessment, you can use Generative AI to create and check code. </w:t>
            </w:r>
          </w:p>
        </w:tc>
        <w:tc>
          <w:tcPr>
            <w:tcW w:w="1346" w:type="dxa"/>
            <w:tcBorders>
              <w:top w:val="single" w:color="000000" w:themeColor="text1" w:sz="8"/>
              <w:left w:val="single" w:color="000000" w:themeColor="text1" w:sz="8"/>
              <w:bottom w:val="single" w:color="000000" w:themeColor="text1" w:sz="8"/>
              <w:right w:val="single" w:sz="8"/>
            </w:tcBorders>
            <w:tcMar/>
            <w:vAlign w:val="top"/>
          </w:tcPr>
          <w:p w:rsidR="05090576" w:rsidP="05090576" w:rsidRDefault="05090576" w14:paraId="2D1E5692" w14:textId="18A7F055">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Yes  </w:t>
            </w:r>
            <w:r w:rsidRPr="05090576" w:rsidR="05090576">
              <w:rPr>
                <w:rFonts w:ascii="MS Gothic" w:hAnsi="MS Gothic" w:eastAsia="MS Gothic" w:cs="MS Gothic"/>
                <w:color w:val="000000" w:themeColor="text1" w:themeTint="FF" w:themeShade="FF"/>
                <w:sz w:val="22"/>
                <w:szCs w:val="22"/>
                <w:lang w:eastAsia="zh-CN"/>
              </w:rPr>
              <w:t>☐</w:t>
            </w:r>
          </w:p>
          <w:p w:rsidR="05090576" w:rsidP="05090576" w:rsidRDefault="05090576" w14:paraId="0944787F" w14:textId="4547E29F">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 </w:t>
            </w:r>
          </w:p>
          <w:p w:rsidR="05090576" w:rsidP="05090576" w:rsidRDefault="05090576" w14:paraId="1321AF60" w14:textId="58720A12">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No   </w:t>
            </w:r>
            <w:r w:rsidRPr="05090576" w:rsidR="05090576">
              <w:rPr>
                <w:rFonts w:ascii="MS Gothic" w:hAnsi="MS Gothic" w:eastAsia="MS Gothic" w:cs="MS Gothic"/>
                <w:color w:val="000000" w:themeColor="text1" w:themeTint="FF" w:themeShade="FF"/>
                <w:sz w:val="22"/>
                <w:szCs w:val="22"/>
                <w:lang w:eastAsia="zh-CN"/>
              </w:rPr>
              <w:t>☒</w:t>
            </w:r>
          </w:p>
        </w:tc>
      </w:tr>
      <w:tr w:rsidR="05090576" w:rsidTr="05090576" w14:paraId="05692B13">
        <w:trPr>
          <w:trHeight w:val="300"/>
        </w:trPr>
        <w:tc>
          <w:tcPr>
            <w:tcW w:w="1976" w:type="dxa"/>
            <w:tcBorders>
              <w:top w:val="single" w:color="000000" w:themeColor="text1" w:sz="8"/>
              <w:left w:val="single" w:sz="8"/>
              <w:bottom w:val="single" w:sz="8"/>
              <w:right w:val="single" w:color="000000" w:themeColor="text1" w:sz="8"/>
            </w:tcBorders>
            <w:tcMar/>
            <w:vAlign w:val="top"/>
          </w:tcPr>
          <w:p w:rsidR="05090576" w:rsidP="05090576" w:rsidRDefault="05090576" w14:paraId="2484A01B" w14:textId="3A3E752A">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NONE </w:t>
            </w:r>
          </w:p>
        </w:tc>
        <w:tc>
          <w:tcPr>
            <w:tcW w:w="4316" w:type="dxa"/>
            <w:tcBorders>
              <w:top w:val="single" w:color="000000" w:themeColor="text1" w:sz="8"/>
              <w:left w:val="single" w:color="000000" w:themeColor="text1" w:sz="8"/>
              <w:bottom w:val="single" w:sz="8"/>
              <w:right w:val="single" w:color="000000" w:themeColor="text1" w:sz="8"/>
            </w:tcBorders>
            <w:tcMar/>
            <w:vAlign w:val="top"/>
          </w:tcPr>
          <w:p w:rsidR="05090576" w:rsidP="05090576" w:rsidRDefault="05090576" w14:paraId="0481EB0B" w14:textId="4C57D3AC">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For this assessment, you are not allowed to use </w:t>
            </w:r>
            <w:r w:rsidRPr="05090576" w:rsidR="05090576">
              <w:rPr>
                <w:rFonts w:ascii="Arial" w:hAnsi="Arial" w:eastAsia="Arial" w:cs="Arial"/>
                <w:b w:val="1"/>
                <w:bCs w:val="1"/>
                <w:color w:val="000000" w:themeColor="text1" w:themeTint="FF" w:themeShade="FF"/>
                <w:sz w:val="22"/>
                <w:szCs w:val="22"/>
              </w:rPr>
              <w:t>any</w:t>
            </w:r>
            <w:r w:rsidRPr="05090576" w:rsidR="05090576">
              <w:rPr>
                <w:rFonts w:ascii="Arial" w:hAnsi="Arial" w:eastAsia="Arial" w:cs="Arial"/>
                <w:color w:val="000000" w:themeColor="text1" w:themeTint="FF" w:themeShade="FF"/>
                <w:sz w:val="22"/>
                <w:szCs w:val="22"/>
              </w:rPr>
              <w:t xml:space="preserve"> type of Generative AI support. This includes research support, structure support, writing/proofreading support and creative support. </w:t>
            </w:r>
          </w:p>
        </w:tc>
        <w:tc>
          <w:tcPr>
            <w:tcW w:w="1346" w:type="dxa"/>
            <w:tcBorders>
              <w:top w:val="single" w:color="000000" w:themeColor="text1" w:sz="8"/>
              <w:left w:val="single" w:color="000000" w:themeColor="text1" w:sz="8"/>
              <w:bottom w:val="single" w:sz="8"/>
              <w:right w:val="single" w:sz="8"/>
            </w:tcBorders>
            <w:tcMar/>
            <w:vAlign w:val="top"/>
          </w:tcPr>
          <w:p w:rsidR="05090576" w:rsidP="05090576" w:rsidRDefault="05090576" w14:paraId="5F470E0A" w14:textId="7D3761AA">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Yes  </w:t>
            </w:r>
            <w:r w:rsidRPr="05090576" w:rsidR="05090576">
              <w:rPr>
                <w:rFonts w:ascii="MS Gothic" w:hAnsi="MS Gothic" w:eastAsia="MS Gothic" w:cs="MS Gothic"/>
                <w:color w:val="000000" w:themeColor="text1" w:themeTint="FF" w:themeShade="FF"/>
                <w:sz w:val="22"/>
                <w:szCs w:val="22"/>
                <w:lang w:eastAsia="zh-CN"/>
              </w:rPr>
              <w:t>☐</w:t>
            </w:r>
          </w:p>
          <w:p w:rsidR="05090576" w:rsidP="05090576" w:rsidRDefault="05090576" w14:paraId="1A4094E5" w14:textId="2824F70E">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 </w:t>
            </w:r>
          </w:p>
          <w:p w:rsidR="05090576" w:rsidP="05090576" w:rsidRDefault="05090576" w14:paraId="65848E99" w14:textId="7144E0F2">
            <w:pPr>
              <w:spacing w:before="0" w:beforeAutospacing="off" w:after="0" w:afterAutospacing="off"/>
            </w:pPr>
            <w:r w:rsidRPr="05090576" w:rsidR="05090576">
              <w:rPr>
                <w:rFonts w:ascii="Arial" w:hAnsi="Arial" w:eastAsia="Arial" w:cs="Arial"/>
                <w:color w:val="000000" w:themeColor="text1" w:themeTint="FF" w:themeShade="FF"/>
                <w:sz w:val="22"/>
                <w:szCs w:val="22"/>
              </w:rPr>
              <w:t xml:space="preserve">No   </w:t>
            </w:r>
            <w:r w:rsidRPr="05090576" w:rsidR="05090576">
              <w:rPr>
                <w:rFonts w:ascii="MS Gothic" w:hAnsi="MS Gothic" w:eastAsia="MS Gothic" w:cs="MS Gothic"/>
                <w:color w:val="000000" w:themeColor="text1" w:themeTint="FF" w:themeShade="FF"/>
                <w:sz w:val="22"/>
                <w:szCs w:val="22"/>
                <w:lang w:eastAsia="zh-CN"/>
              </w:rPr>
              <w:t>☒</w:t>
            </w:r>
          </w:p>
        </w:tc>
      </w:tr>
    </w:tbl>
    <w:p xmlns:wp14="http://schemas.microsoft.com/office/word/2010/wordml" w:rsidP="05090576" wp14:paraId="5F2AC0D6" wp14:textId="5C7137D2">
      <w:pPr>
        <w:bidi w:val="0"/>
        <w:spacing w:before="0" w:beforeAutospacing="off" w:after="0" w:afterAutospacing="off"/>
        <w:ind/>
      </w:pPr>
      <w:r w:rsidRPr="05090576" w:rsidR="1194A650">
        <w:rPr>
          <w:rFonts w:ascii="Aptos" w:hAnsi="Aptos" w:eastAsia="Aptos" w:cs="Aptos"/>
          <w:noProof w:val="0"/>
          <w:sz w:val="32"/>
          <w:szCs w:val="32"/>
          <w:lang w:val="en-GB"/>
        </w:rPr>
        <w:t xml:space="preserve"> </w:t>
      </w:r>
    </w:p>
    <w:p xmlns:wp14="http://schemas.microsoft.com/office/word/2010/wordml" w:rsidP="05090576" wp14:paraId="3ABCE129" wp14:textId="7D34F073">
      <w:pPr>
        <w:bidi w:val="0"/>
        <w:spacing w:before="0" w:beforeAutospacing="off" w:after="160" w:afterAutospacing="off" w:line="276" w:lineRule="auto"/>
        <w:ind/>
      </w:pPr>
      <w:r w:rsidRPr="05090576" w:rsidR="1194A650">
        <w:rPr>
          <w:rFonts w:ascii="Aptos" w:hAnsi="Aptos" w:eastAsia="Aptos" w:cs="Aptos"/>
          <w:b w:val="1"/>
          <w:bCs w:val="1"/>
          <w:strike w:val="0"/>
          <w:dstrike w:val="0"/>
          <w:noProof w:val="0"/>
          <w:sz w:val="32"/>
          <w:szCs w:val="32"/>
          <w:u w:val="none"/>
          <w:lang w:val="en-GB"/>
        </w:rPr>
        <w:t xml:space="preserve"> </w:t>
      </w:r>
    </w:p>
    <w:p xmlns:wp14="http://schemas.microsoft.com/office/word/2010/wordml" w:rsidP="05090576" wp14:paraId="2927A98F" wp14:textId="00A16762">
      <w:pPr>
        <w:bidi w:val="0"/>
        <w:spacing w:before="0" w:beforeAutospacing="off" w:after="160" w:afterAutospacing="off" w:line="276" w:lineRule="auto"/>
        <w:ind/>
      </w:pPr>
      <w:r w:rsidRPr="05090576" w:rsidR="1194A650">
        <w:rPr>
          <w:rFonts w:ascii="Aptos" w:hAnsi="Aptos" w:eastAsia="Aptos" w:cs="Aptos"/>
          <w:b w:val="1"/>
          <w:bCs w:val="1"/>
          <w:strike w:val="0"/>
          <w:dstrike w:val="0"/>
          <w:noProof w:val="0"/>
          <w:sz w:val="32"/>
          <w:szCs w:val="32"/>
          <w:u w:val="none"/>
          <w:lang w:val="en-GB"/>
        </w:rPr>
        <w:t xml:space="preserve"> </w:t>
      </w:r>
    </w:p>
    <w:p xmlns:wp14="http://schemas.microsoft.com/office/word/2010/wordml" w:rsidP="05090576" wp14:paraId="449AD380" wp14:textId="4FF15CE2">
      <w:pPr>
        <w:bidi w:val="0"/>
        <w:spacing w:before="0" w:beforeAutospacing="off" w:after="160" w:afterAutospacing="off" w:line="276" w:lineRule="auto"/>
        <w:ind/>
      </w:pPr>
      <w:r w:rsidRPr="05090576" w:rsidR="1194A650">
        <w:rPr>
          <w:rFonts w:ascii="Aptos" w:hAnsi="Aptos" w:eastAsia="Aptos" w:cs="Aptos"/>
          <w:b w:val="1"/>
          <w:bCs w:val="1"/>
          <w:strike w:val="0"/>
          <w:dstrike w:val="0"/>
          <w:noProof w:val="0"/>
          <w:sz w:val="32"/>
          <w:szCs w:val="32"/>
          <w:u w:val="none"/>
          <w:lang w:val="en-GB"/>
        </w:rPr>
        <w:t xml:space="preserve"> </w:t>
      </w:r>
    </w:p>
    <w:p xmlns:wp14="http://schemas.microsoft.com/office/word/2010/wordml" w:rsidP="05090576" wp14:paraId="1659E3C9" wp14:textId="0B64BFB3">
      <w:pPr>
        <w:bidi w:val="0"/>
        <w:spacing w:before="0" w:beforeAutospacing="off" w:after="160" w:afterAutospacing="off" w:line="276" w:lineRule="auto"/>
        <w:ind/>
      </w:pPr>
      <w:r w:rsidRPr="05090576" w:rsidR="1194A650">
        <w:rPr>
          <w:rFonts w:ascii="Aptos" w:hAnsi="Aptos" w:eastAsia="Aptos" w:cs="Aptos"/>
          <w:b w:val="1"/>
          <w:bCs w:val="1"/>
          <w:strike w:val="0"/>
          <w:dstrike w:val="0"/>
          <w:noProof w:val="0"/>
          <w:sz w:val="32"/>
          <w:szCs w:val="32"/>
          <w:u w:val="none"/>
          <w:lang w:val="en-GB"/>
        </w:rPr>
        <w:t xml:space="preserve"> </w:t>
      </w:r>
    </w:p>
    <w:p xmlns:wp14="http://schemas.microsoft.com/office/word/2010/wordml" w:rsidP="05090576" wp14:paraId="4747E675" wp14:textId="4A39EA17">
      <w:pPr>
        <w:bidi w:val="0"/>
        <w:spacing w:before="0" w:beforeAutospacing="off" w:after="160" w:afterAutospacing="off" w:line="276" w:lineRule="auto"/>
        <w:ind/>
      </w:pPr>
      <w:r w:rsidRPr="05090576" w:rsidR="1194A650">
        <w:rPr>
          <w:rFonts w:ascii="Aptos" w:hAnsi="Aptos" w:eastAsia="Aptos" w:cs="Aptos"/>
          <w:b w:val="1"/>
          <w:bCs w:val="1"/>
          <w:strike w:val="0"/>
          <w:dstrike w:val="0"/>
          <w:noProof w:val="0"/>
          <w:sz w:val="32"/>
          <w:szCs w:val="32"/>
          <w:u w:val="none"/>
          <w:lang w:val="en-GB"/>
        </w:rPr>
        <w:t xml:space="preserve"> </w:t>
      </w:r>
    </w:p>
    <w:p xmlns:wp14="http://schemas.microsoft.com/office/word/2010/wordml" w:rsidP="05090576" wp14:paraId="3EEBE449" wp14:textId="3865C57C">
      <w:pPr>
        <w:bidi w:val="0"/>
        <w:spacing w:before="0" w:beforeAutospacing="off" w:after="160" w:afterAutospacing="off" w:line="276" w:lineRule="auto"/>
        <w:ind/>
      </w:pPr>
      <w:r w:rsidRPr="05090576" w:rsidR="1194A650">
        <w:rPr>
          <w:rFonts w:ascii="Aptos" w:hAnsi="Aptos" w:eastAsia="Aptos" w:cs="Aptos"/>
          <w:b w:val="1"/>
          <w:bCs w:val="1"/>
          <w:strike w:val="0"/>
          <w:dstrike w:val="0"/>
          <w:noProof w:val="0"/>
          <w:sz w:val="32"/>
          <w:szCs w:val="32"/>
          <w:u w:val="none"/>
          <w:lang w:val="en-GB"/>
        </w:rPr>
        <w:t xml:space="preserve"> </w:t>
      </w:r>
    </w:p>
    <w:p xmlns:wp14="http://schemas.microsoft.com/office/word/2010/wordml" w:rsidP="05090576" wp14:paraId="495A98D3" wp14:textId="05ABFC72">
      <w:pPr>
        <w:bidi w:val="0"/>
        <w:spacing w:before="0" w:beforeAutospacing="off" w:after="160" w:afterAutospacing="off" w:line="276" w:lineRule="auto"/>
        <w:ind/>
      </w:pPr>
      <w:r w:rsidRPr="05090576" w:rsidR="1194A650">
        <w:rPr>
          <w:rFonts w:ascii="Aptos" w:hAnsi="Aptos" w:eastAsia="Aptos" w:cs="Aptos"/>
          <w:b w:val="1"/>
          <w:bCs w:val="1"/>
          <w:strike w:val="0"/>
          <w:dstrike w:val="0"/>
          <w:noProof w:val="0"/>
          <w:sz w:val="32"/>
          <w:szCs w:val="32"/>
          <w:u w:val="none"/>
          <w:lang w:val="en-GB"/>
        </w:rPr>
        <w:t xml:space="preserve"> </w:t>
      </w:r>
    </w:p>
    <w:p xmlns:wp14="http://schemas.microsoft.com/office/word/2010/wordml" w:rsidP="05090576" wp14:paraId="3AEC88A3" wp14:textId="23E40499">
      <w:pPr>
        <w:bidi w:val="0"/>
        <w:spacing w:before="0" w:beforeAutospacing="off" w:after="160" w:afterAutospacing="off" w:line="276" w:lineRule="auto"/>
        <w:ind/>
      </w:pPr>
      <w:r w:rsidRPr="05090576" w:rsidR="1194A650">
        <w:rPr>
          <w:rFonts w:ascii="Aptos" w:hAnsi="Aptos" w:eastAsia="Aptos" w:cs="Aptos"/>
          <w:b w:val="1"/>
          <w:bCs w:val="1"/>
          <w:strike w:val="0"/>
          <w:dstrike w:val="0"/>
          <w:noProof w:val="0"/>
          <w:sz w:val="32"/>
          <w:szCs w:val="32"/>
          <w:u w:val="none"/>
          <w:lang w:val="en-GB"/>
        </w:rPr>
        <w:t xml:space="preserve"> </w:t>
      </w:r>
    </w:p>
    <w:p xmlns:wp14="http://schemas.microsoft.com/office/word/2010/wordml" w:rsidP="05090576" wp14:paraId="2F98B6F6" wp14:textId="51AC04AE">
      <w:pPr>
        <w:bidi w:val="0"/>
        <w:spacing w:before="0" w:beforeAutospacing="off" w:after="160" w:afterAutospacing="off" w:line="276" w:lineRule="auto"/>
        <w:ind/>
      </w:pPr>
      <w:r w:rsidRPr="05090576" w:rsidR="1194A650">
        <w:rPr>
          <w:rFonts w:ascii="Aptos" w:hAnsi="Aptos" w:eastAsia="Aptos" w:cs="Aptos"/>
          <w:b w:val="1"/>
          <w:bCs w:val="1"/>
          <w:noProof w:val="0"/>
          <w:sz w:val="32"/>
          <w:szCs w:val="32"/>
          <w:u w:val="single"/>
          <w:lang w:val="en-GB"/>
        </w:rPr>
        <w:t xml:space="preserve">AI Acknowledgement  </w:t>
      </w:r>
    </w:p>
    <w:p xmlns:wp14="http://schemas.microsoft.com/office/word/2010/wordml" w:rsidP="05090576" wp14:paraId="4EF4B8AF" wp14:textId="38C06A7C">
      <w:pPr>
        <w:bidi w:val="0"/>
        <w:spacing w:before="0" w:beforeAutospacing="off" w:after="160" w:afterAutospacing="off" w:line="276" w:lineRule="auto"/>
        <w:ind/>
      </w:pPr>
      <w:r w:rsidRPr="05090576" w:rsidR="1194A650">
        <w:rPr>
          <w:rFonts w:ascii="Aptos" w:hAnsi="Aptos" w:eastAsia="Aptos" w:cs="Aptos"/>
          <w:noProof w:val="0"/>
          <w:sz w:val="24"/>
          <w:szCs w:val="24"/>
          <w:lang w:val="en-GB"/>
        </w:rPr>
        <w:t xml:space="preserve">I confirm that I have not used any AI tools in the research and creation of this assignment. </w:t>
      </w:r>
    </w:p>
    <w:p xmlns:wp14="http://schemas.microsoft.com/office/word/2010/wordml" w:rsidP="05090576" wp14:paraId="12544C79" wp14:textId="530DE7D0">
      <w:pPr>
        <w:bidi w:val="0"/>
        <w:spacing w:before="0" w:beforeAutospacing="off" w:after="160" w:afterAutospacing="off" w:line="276" w:lineRule="auto"/>
        <w:ind/>
      </w:pPr>
      <w:r w:rsidRPr="05090576" w:rsidR="1194A650">
        <w:rPr>
          <w:rFonts w:ascii="Aptos" w:hAnsi="Aptos" w:eastAsia="Aptos" w:cs="Aptos"/>
          <w:noProof w:val="0"/>
          <w:sz w:val="24"/>
          <w:szCs w:val="24"/>
          <w:lang w:val="en-GB"/>
        </w:rPr>
        <w:t xml:space="preserve">I confirm that I have not presented any AI generated materials as my own work. </w:t>
      </w:r>
    </w:p>
    <w:p xmlns:wp14="http://schemas.microsoft.com/office/word/2010/wordml" w:rsidP="05090576" wp14:paraId="46BF3DBF" wp14:textId="6DEE8170">
      <w:pPr>
        <w:bidi w:val="0"/>
        <w:spacing w:before="0" w:beforeAutospacing="off" w:after="160" w:afterAutospacing="off" w:line="276" w:lineRule="auto"/>
        <w:ind/>
      </w:pPr>
      <w:r w:rsidRPr="05090576" w:rsidR="1194A650">
        <w:rPr>
          <w:rFonts w:ascii="Aptos" w:hAnsi="Aptos" w:eastAsia="Aptos" w:cs="Aptos"/>
          <w:noProof w:val="0"/>
          <w:sz w:val="24"/>
          <w:szCs w:val="24"/>
          <w:lang w:val="en-GB"/>
        </w:rPr>
        <w:t>I confirm that I have copies of my drafts, notes, and other resources I used, which I may be asked to provide in evidence.</w:t>
      </w:r>
    </w:p>
    <w:p xmlns:wp14="http://schemas.microsoft.com/office/word/2010/wordml" w:rsidP="05090576" wp14:paraId="7B3E656B" wp14:textId="25B16AA6">
      <w:pPr>
        <w:bidi w:val="0"/>
        <w:spacing w:before="0" w:beforeAutospacing="off" w:after="160" w:afterAutospacing="off" w:line="276" w:lineRule="auto"/>
        <w:ind/>
        <w:rPr>
          <w:rFonts w:ascii="Aptos" w:hAnsi="Aptos" w:eastAsia="Aptos" w:cs="Aptos"/>
          <w:noProof w:val="0"/>
          <w:sz w:val="24"/>
          <w:szCs w:val="24"/>
          <w:lang w:val="en-GB"/>
        </w:rPr>
      </w:pPr>
    </w:p>
    <w:p w:rsidR="05090576" w:rsidP="05090576" w:rsidRDefault="05090576" w14:paraId="1B7FC3F2" w14:textId="101A1793">
      <w:pPr>
        <w:bidi w:val="0"/>
        <w:spacing w:after="160" w:afterAutospacing="off" w:line="276" w:lineRule="auto"/>
        <w:rPr>
          <w:rFonts w:ascii="Aptos" w:hAnsi="Aptos" w:eastAsia="Aptos" w:cs="Aptos"/>
          <w:noProof w:val="0"/>
          <w:sz w:val="24"/>
          <w:szCs w:val="24"/>
          <w:lang w:val="en-GB"/>
        </w:rPr>
      </w:pPr>
    </w:p>
    <w:p w:rsidR="05090576" w:rsidP="05090576" w:rsidRDefault="05090576" w14:paraId="3BA5F3EC" w14:textId="147A4A62">
      <w:pPr>
        <w:bidi w:val="0"/>
        <w:spacing w:after="160" w:afterAutospacing="off" w:line="276" w:lineRule="auto"/>
        <w:rPr>
          <w:rFonts w:ascii="Aptos" w:hAnsi="Aptos" w:eastAsia="Aptos" w:cs="Aptos"/>
          <w:noProof w:val="0"/>
          <w:sz w:val="24"/>
          <w:szCs w:val="24"/>
          <w:lang w:val="en-GB"/>
        </w:rPr>
      </w:pPr>
    </w:p>
    <w:p w:rsidR="05090576" w:rsidP="05090576" w:rsidRDefault="05090576" w14:paraId="176BE47B" w14:textId="6A2B2810">
      <w:pPr>
        <w:bidi w:val="0"/>
        <w:spacing w:after="160" w:afterAutospacing="off" w:line="276" w:lineRule="auto"/>
        <w:rPr>
          <w:rFonts w:ascii="Aptos" w:hAnsi="Aptos" w:eastAsia="Aptos" w:cs="Aptos"/>
          <w:noProof w:val="0"/>
          <w:sz w:val="24"/>
          <w:szCs w:val="24"/>
          <w:lang w:val="en-GB"/>
        </w:rPr>
      </w:pPr>
    </w:p>
    <w:p w:rsidR="05090576" w:rsidP="05090576" w:rsidRDefault="05090576" w14:paraId="44B14BCF" w14:textId="6829745C">
      <w:pPr>
        <w:bidi w:val="0"/>
        <w:spacing w:after="160" w:afterAutospacing="off" w:line="276" w:lineRule="auto"/>
        <w:rPr>
          <w:rFonts w:ascii="Aptos" w:hAnsi="Aptos" w:eastAsia="Aptos" w:cs="Aptos"/>
          <w:noProof w:val="0"/>
          <w:sz w:val="24"/>
          <w:szCs w:val="24"/>
          <w:lang w:val="en-GB"/>
        </w:rPr>
      </w:pPr>
    </w:p>
    <w:p w:rsidR="05090576" w:rsidP="05090576" w:rsidRDefault="05090576" w14:paraId="4AAA0AD9" w14:textId="6DCB0E12">
      <w:pPr>
        <w:bidi w:val="0"/>
        <w:spacing w:after="160" w:afterAutospacing="off" w:line="276" w:lineRule="auto"/>
        <w:rPr>
          <w:rFonts w:ascii="Aptos" w:hAnsi="Aptos" w:eastAsia="Aptos" w:cs="Aptos"/>
          <w:noProof w:val="0"/>
          <w:sz w:val="24"/>
          <w:szCs w:val="24"/>
          <w:lang w:val="en-GB"/>
        </w:rPr>
      </w:pPr>
    </w:p>
    <w:p w:rsidR="05090576" w:rsidP="05090576" w:rsidRDefault="05090576" w14:paraId="1A55F8AB" w14:textId="0DC29AB3">
      <w:pPr>
        <w:bidi w:val="0"/>
        <w:spacing w:after="160" w:afterAutospacing="off" w:line="276" w:lineRule="auto"/>
        <w:rPr>
          <w:rFonts w:ascii="Aptos" w:hAnsi="Aptos" w:eastAsia="Aptos" w:cs="Aptos"/>
          <w:noProof w:val="0"/>
          <w:sz w:val="24"/>
          <w:szCs w:val="24"/>
          <w:lang w:val="en-GB"/>
        </w:rPr>
      </w:pPr>
    </w:p>
    <w:p w:rsidR="05090576" w:rsidP="05090576" w:rsidRDefault="05090576" w14:paraId="0DBA5EAA" w14:textId="2E571D42">
      <w:pPr>
        <w:bidi w:val="0"/>
        <w:spacing w:after="160" w:afterAutospacing="off" w:line="276" w:lineRule="auto"/>
        <w:rPr>
          <w:rFonts w:ascii="Aptos" w:hAnsi="Aptos" w:eastAsia="Aptos" w:cs="Aptos"/>
          <w:noProof w:val="0"/>
          <w:sz w:val="24"/>
          <w:szCs w:val="24"/>
          <w:lang w:val="en-GB"/>
        </w:rPr>
      </w:pPr>
    </w:p>
    <w:p w:rsidR="05090576" w:rsidP="05090576" w:rsidRDefault="05090576" w14:paraId="30B84B30" w14:textId="15865349">
      <w:pPr>
        <w:bidi w:val="0"/>
        <w:spacing w:after="160" w:afterAutospacing="off" w:line="276" w:lineRule="auto"/>
        <w:rPr>
          <w:rFonts w:ascii="Aptos" w:hAnsi="Aptos" w:eastAsia="Aptos" w:cs="Aptos"/>
          <w:noProof w:val="0"/>
          <w:sz w:val="24"/>
          <w:szCs w:val="24"/>
          <w:lang w:val="en-GB"/>
        </w:rPr>
      </w:pPr>
    </w:p>
    <w:p w:rsidR="05090576" w:rsidP="05090576" w:rsidRDefault="05090576" w14:paraId="2D9EEEC3" w14:textId="074C9E80">
      <w:pPr>
        <w:bidi w:val="0"/>
        <w:spacing w:after="160" w:afterAutospacing="off" w:line="276" w:lineRule="auto"/>
        <w:rPr>
          <w:rFonts w:ascii="Aptos" w:hAnsi="Aptos" w:eastAsia="Aptos" w:cs="Aptos"/>
          <w:noProof w:val="0"/>
          <w:sz w:val="24"/>
          <w:szCs w:val="24"/>
          <w:lang w:val="en-GB"/>
        </w:rPr>
      </w:pPr>
    </w:p>
    <w:p w:rsidR="05090576" w:rsidP="05090576" w:rsidRDefault="05090576" w14:paraId="12EA91E9" w14:textId="6FC5E0BC">
      <w:pPr>
        <w:bidi w:val="0"/>
        <w:spacing w:after="160" w:afterAutospacing="off" w:line="276" w:lineRule="auto"/>
        <w:rPr>
          <w:rFonts w:ascii="Aptos" w:hAnsi="Aptos" w:eastAsia="Aptos" w:cs="Aptos"/>
          <w:noProof w:val="0"/>
          <w:sz w:val="24"/>
          <w:szCs w:val="24"/>
          <w:lang w:val="en-GB"/>
        </w:rPr>
      </w:pPr>
    </w:p>
    <w:p w:rsidR="05090576" w:rsidP="05090576" w:rsidRDefault="05090576" w14:paraId="7B8FF98E" w14:textId="0BB17B0F">
      <w:pPr>
        <w:bidi w:val="0"/>
        <w:spacing w:after="160" w:afterAutospacing="off" w:line="276" w:lineRule="auto"/>
        <w:rPr>
          <w:rFonts w:ascii="Aptos" w:hAnsi="Aptos" w:eastAsia="Aptos" w:cs="Aptos"/>
          <w:noProof w:val="0"/>
          <w:sz w:val="24"/>
          <w:szCs w:val="24"/>
          <w:lang w:val="en-GB"/>
        </w:rPr>
      </w:pPr>
    </w:p>
    <w:p xmlns:wp14="http://schemas.microsoft.com/office/word/2010/wordml" w:rsidP="78F96460" wp14:paraId="7C71A3C5" wp14:textId="6D597DF7">
      <w:pPr>
        <w:pStyle w:val="Normal"/>
        <w:spacing w:before="0" w:beforeAutospacing="off" w:after="0" w:afterAutospacing="off"/>
        <w:ind w:left="0" w:right="0" w:hanging="0"/>
        <w:jc w:val="both"/>
        <w:rPr>
          <w:rFonts w:ascii="Arial" w:hAnsi="Arial" w:eastAsia="Arial" w:cs="Arial"/>
          <w:b w:val="1"/>
          <w:bCs w:val="1"/>
          <w:i w:val="1"/>
          <w:iCs w:val="1"/>
          <w:noProof w:val="0"/>
          <w:color w:val="000000" w:themeColor="text1" w:themeTint="FF" w:themeShade="FF"/>
          <w:sz w:val="24"/>
          <w:szCs w:val="24"/>
          <w:lang w:val="en-GB"/>
        </w:rPr>
      </w:pPr>
      <w:r w:rsidRPr="78F96460" w:rsidR="498998B7">
        <w:rPr>
          <w:rFonts w:ascii="Arial" w:hAnsi="Arial" w:eastAsia="Arial" w:cs="Arial"/>
          <w:b w:val="1"/>
          <w:bCs w:val="1"/>
          <w:i w:val="1"/>
          <w:iCs w:val="1"/>
          <w:noProof w:val="0"/>
          <w:color w:val="000000" w:themeColor="text1" w:themeTint="FF" w:themeShade="FF"/>
          <w:sz w:val="24"/>
          <w:szCs w:val="24"/>
          <w:lang w:val="en-GB"/>
        </w:rPr>
        <w:t>Overview and context of the curriculum. Think about explaining the logistics of the curriculum as to who, what, when, and where.</w:t>
      </w:r>
    </w:p>
    <w:p xmlns:wp14="http://schemas.microsoft.com/office/word/2010/wordml" w:rsidP="78F96460" wp14:paraId="5A209DF7" wp14:textId="3D934085">
      <w:pPr>
        <w:pStyle w:val="ListParagraph"/>
        <w:spacing w:before="0" w:beforeAutospacing="off" w:after="0" w:afterAutospacing="off"/>
        <w:ind w:left="720" w:right="0" w:hanging="360"/>
        <w:jc w:val="both"/>
        <w:rPr>
          <w:rFonts w:ascii="Arial" w:hAnsi="Arial" w:eastAsia="Arial" w:cs="Arial"/>
          <w:noProof w:val="0"/>
          <w:color w:val="000000" w:themeColor="text1" w:themeTint="FF" w:themeShade="FF"/>
          <w:sz w:val="24"/>
          <w:szCs w:val="24"/>
          <w:lang w:val="en-GB"/>
        </w:rPr>
      </w:pPr>
    </w:p>
    <w:p xmlns:wp14="http://schemas.microsoft.com/office/word/2010/wordml" w:rsidP="78F96460" wp14:paraId="64446672" wp14:textId="07043E40">
      <w:pPr>
        <w:pStyle w:val="Normal"/>
        <w:spacing w:before="0" w:beforeAutospacing="off" w:after="0" w:afterAutospacing="off"/>
        <w:ind w:right="0"/>
        <w:jc w:val="both"/>
      </w:pPr>
      <w:r w:rsidRPr="78F96460" w:rsidR="524595ED">
        <w:rPr>
          <w:rFonts w:ascii="Arial" w:hAnsi="Arial" w:eastAsia="Arial" w:cs="Arial"/>
          <w:noProof w:val="0"/>
          <w:color w:val="000000" w:themeColor="text1" w:themeTint="FF" w:themeShade="FF"/>
          <w:sz w:val="24"/>
          <w:szCs w:val="24"/>
          <w:lang w:val="en-GB"/>
        </w:rPr>
        <w:t xml:space="preserve">This curriculum will slot nicely into the University of the Arts London </w:t>
      </w:r>
      <w:r w:rsidRPr="78F96460" w:rsidR="23E45FF6">
        <w:rPr>
          <w:rFonts w:ascii="Arial" w:hAnsi="Arial" w:eastAsia="Arial" w:cs="Arial"/>
          <w:noProof w:val="0"/>
          <w:color w:val="000000" w:themeColor="text1" w:themeTint="FF" w:themeShade="FF"/>
          <w:sz w:val="24"/>
          <w:szCs w:val="24"/>
          <w:lang w:val="en-GB"/>
        </w:rPr>
        <w:t>(UAL) Level 3 Extended Diploma in Creative Media Production and Technology course at multiple institutions offering A Level and Vocational courses pre-university.</w:t>
      </w:r>
    </w:p>
    <w:p w:rsidR="78F96460" w:rsidP="78F96460" w:rsidRDefault="78F96460" w14:paraId="68329A42" w14:textId="47248E52">
      <w:pPr>
        <w:pStyle w:val="Normal"/>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42A15AB7" w:rsidP="78F96460" w:rsidRDefault="42A15AB7" w14:paraId="6B9FCF73" w14:textId="1A7C76D3">
      <w:pPr>
        <w:pStyle w:val="Normal"/>
        <w:spacing w:before="0" w:beforeAutospacing="off" w:after="0" w:afterAutospacing="off"/>
        <w:ind w:right="0"/>
        <w:jc w:val="both"/>
      </w:pPr>
      <w:r w:rsidRPr="05090576" w:rsidR="22D12859">
        <w:rPr>
          <w:rFonts w:ascii="Arial" w:hAnsi="Arial" w:eastAsia="Arial" w:cs="Arial"/>
          <w:noProof w:val="0"/>
          <w:color w:val="000000" w:themeColor="text1" w:themeTint="FF" w:themeShade="FF"/>
          <w:sz w:val="24"/>
          <w:szCs w:val="24"/>
          <w:lang w:val="en-GB"/>
        </w:rPr>
        <w:t xml:space="preserve">The curriculum </w:t>
      </w:r>
      <w:r w:rsidRPr="05090576" w:rsidR="0E78EC04">
        <w:rPr>
          <w:rFonts w:ascii="Arial" w:hAnsi="Arial" w:eastAsia="Arial" w:cs="Arial"/>
          <w:noProof w:val="0"/>
          <w:color w:val="000000" w:themeColor="text1" w:themeTint="FF" w:themeShade="FF"/>
          <w:sz w:val="24"/>
          <w:szCs w:val="24"/>
          <w:lang w:val="en-GB"/>
        </w:rPr>
        <w:t>is</w:t>
      </w:r>
      <w:r w:rsidRPr="05090576" w:rsidR="22D12859">
        <w:rPr>
          <w:rFonts w:ascii="Arial" w:hAnsi="Arial" w:eastAsia="Arial" w:cs="Arial"/>
          <w:noProof w:val="0"/>
          <w:color w:val="000000" w:themeColor="text1" w:themeTint="FF" w:themeShade="FF"/>
          <w:sz w:val="24"/>
          <w:szCs w:val="24"/>
          <w:lang w:val="en-GB"/>
        </w:rPr>
        <w:t xml:space="preserve"> </w:t>
      </w:r>
      <w:r w:rsidRPr="05090576" w:rsidR="0E78EC04">
        <w:rPr>
          <w:rFonts w:ascii="Arial" w:hAnsi="Arial" w:eastAsia="Arial" w:cs="Arial"/>
          <w:noProof w:val="0"/>
          <w:color w:val="000000" w:themeColor="text1" w:themeTint="FF" w:themeShade="FF"/>
          <w:sz w:val="24"/>
          <w:szCs w:val="24"/>
          <w:lang w:val="en-GB"/>
        </w:rPr>
        <w:t>titled: “</w:t>
      </w:r>
      <w:r w:rsidRPr="05090576" w:rsidR="0E78EC04">
        <w:rPr>
          <w:rFonts w:ascii="Arial" w:hAnsi="Arial" w:eastAsia="Arial" w:cs="Arial"/>
          <w:b w:val="1"/>
          <w:bCs w:val="1"/>
          <w:noProof w:val="0"/>
          <w:color w:val="auto"/>
          <w:sz w:val="24"/>
          <w:szCs w:val="24"/>
          <w:lang w:val="en-GB"/>
        </w:rPr>
        <w:t>Professional Social Media Practice for Creative Media Producers”</w:t>
      </w:r>
      <w:r w:rsidRPr="05090576" w:rsidR="0E78EC04">
        <w:rPr>
          <w:rFonts w:ascii="Arial" w:hAnsi="Arial" w:eastAsia="Arial" w:cs="Arial"/>
          <w:noProof w:val="0"/>
          <w:color w:val="auto"/>
          <w:sz w:val="24"/>
          <w:szCs w:val="24"/>
          <w:lang w:val="en-GB"/>
        </w:rPr>
        <w:t xml:space="preserve"> </w:t>
      </w:r>
      <w:r w:rsidRPr="05090576" w:rsidR="2B0723B4">
        <w:rPr>
          <w:rFonts w:ascii="Arial" w:hAnsi="Arial" w:eastAsia="Arial" w:cs="Arial"/>
          <w:noProof w:val="0"/>
          <w:color w:val="000000" w:themeColor="text1" w:themeTint="FF" w:themeShade="FF"/>
          <w:sz w:val="24"/>
          <w:szCs w:val="24"/>
          <w:lang w:val="en-GB"/>
        </w:rPr>
        <w:t xml:space="preserve">and will cover </w:t>
      </w:r>
      <w:r w:rsidRPr="05090576" w:rsidR="574646E6">
        <w:rPr>
          <w:rFonts w:ascii="Arial" w:hAnsi="Arial" w:eastAsia="Arial" w:cs="Arial"/>
          <w:noProof w:val="0"/>
          <w:color w:val="000000" w:themeColor="text1" w:themeTint="FF" w:themeShade="FF"/>
          <w:sz w:val="24"/>
          <w:szCs w:val="24"/>
          <w:lang w:val="en-GB"/>
        </w:rPr>
        <w:t xml:space="preserve">Unit 3 </w:t>
      </w:r>
      <w:r w:rsidRPr="05090576" w:rsidR="512FCC60">
        <w:rPr>
          <w:rFonts w:ascii="Arial" w:hAnsi="Arial" w:eastAsia="Arial" w:cs="Arial"/>
          <w:noProof w:val="0"/>
          <w:color w:val="000000" w:themeColor="text1" w:themeTint="FF" w:themeShade="FF"/>
          <w:sz w:val="24"/>
          <w:szCs w:val="24"/>
          <w:lang w:val="en-GB"/>
        </w:rPr>
        <w:t>(</w:t>
      </w:r>
      <w:r w:rsidRPr="05090576" w:rsidR="574646E6">
        <w:rPr>
          <w:rFonts w:ascii="Arial" w:hAnsi="Arial" w:eastAsia="Arial" w:cs="Arial"/>
          <w:noProof w:val="0"/>
          <w:color w:val="000000" w:themeColor="text1" w:themeTint="FF" w:themeShade="FF"/>
          <w:sz w:val="24"/>
          <w:szCs w:val="24"/>
          <w:lang w:val="en-GB"/>
        </w:rPr>
        <w:t>Introduction to professional practice in creative media production</w:t>
      </w:r>
      <w:r w:rsidRPr="05090576" w:rsidR="0612767E">
        <w:rPr>
          <w:rFonts w:ascii="Arial" w:hAnsi="Arial" w:eastAsia="Arial" w:cs="Arial"/>
          <w:noProof w:val="0"/>
          <w:color w:val="000000" w:themeColor="text1" w:themeTint="FF" w:themeShade="FF"/>
          <w:sz w:val="24"/>
          <w:szCs w:val="24"/>
          <w:lang w:val="en-GB"/>
        </w:rPr>
        <w:t>)</w:t>
      </w:r>
      <w:r w:rsidRPr="05090576" w:rsidR="574646E6">
        <w:rPr>
          <w:rFonts w:ascii="Arial" w:hAnsi="Arial" w:eastAsia="Arial" w:cs="Arial"/>
          <w:noProof w:val="0"/>
          <w:color w:val="000000" w:themeColor="text1" w:themeTint="FF" w:themeShade="FF"/>
          <w:sz w:val="24"/>
          <w:szCs w:val="24"/>
          <w:lang w:val="en-GB"/>
        </w:rPr>
        <w:t xml:space="preserve"> </w:t>
      </w:r>
      <w:r w:rsidRPr="05090576" w:rsidR="6B858DE4">
        <w:rPr>
          <w:rFonts w:ascii="Arial" w:hAnsi="Arial" w:eastAsia="Arial" w:cs="Arial"/>
          <w:noProof w:val="0"/>
          <w:color w:val="000000" w:themeColor="text1" w:themeTint="FF" w:themeShade="FF"/>
          <w:sz w:val="24"/>
          <w:szCs w:val="24"/>
          <w:lang w:val="en-GB"/>
        </w:rPr>
        <w:t xml:space="preserve">and </w:t>
      </w:r>
      <w:r w:rsidRPr="05090576" w:rsidR="574646E6">
        <w:rPr>
          <w:rFonts w:ascii="Arial" w:hAnsi="Arial" w:eastAsia="Arial" w:cs="Arial"/>
          <w:noProof w:val="0"/>
          <w:color w:val="000000" w:themeColor="text1" w:themeTint="FF" w:themeShade="FF"/>
          <w:sz w:val="24"/>
          <w:szCs w:val="24"/>
          <w:lang w:val="en-GB"/>
        </w:rPr>
        <w:t xml:space="preserve">Unit 7 </w:t>
      </w:r>
      <w:r w:rsidRPr="05090576" w:rsidR="40DC9776">
        <w:rPr>
          <w:rFonts w:ascii="Arial" w:hAnsi="Arial" w:eastAsia="Arial" w:cs="Arial"/>
          <w:noProof w:val="0"/>
          <w:color w:val="000000" w:themeColor="text1" w:themeTint="FF" w:themeShade="FF"/>
          <w:sz w:val="24"/>
          <w:szCs w:val="24"/>
          <w:lang w:val="en-GB"/>
        </w:rPr>
        <w:t>(</w:t>
      </w:r>
      <w:r w:rsidRPr="05090576" w:rsidR="574646E6">
        <w:rPr>
          <w:rFonts w:ascii="Arial" w:hAnsi="Arial" w:eastAsia="Arial" w:cs="Arial"/>
          <w:noProof w:val="0"/>
          <w:color w:val="000000" w:themeColor="text1" w:themeTint="FF" w:themeShade="FF"/>
          <w:sz w:val="24"/>
          <w:szCs w:val="24"/>
          <w:lang w:val="en-GB"/>
        </w:rPr>
        <w:t>Investigating Interactive Media Production and Technology</w:t>
      </w:r>
      <w:r w:rsidRPr="05090576" w:rsidR="5E780691">
        <w:rPr>
          <w:rFonts w:ascii="Arial" w:hAnsi="Arial" w:eastAsia="Arial" w:cs="Arial"/>
          <w:noProof w:val="0"/>
          <w:color w:val="000000" w:themeColor="text1" w:themeTint="FF" w:themeShade="FF"/>
          <w:sz w:val="24"/>
          <w:szCs w:val="24"/>
          <w:lang w:val="en-GB"/>
        </w:rPr>
        <w:t xml:space="preserve">) </w:t>
      </w:r>
      <w:r w:rsidRPr="05090576" w:rsidR="0590D0D3">
        <w:rPr>
          <w:rFonts w:ascii="Arial" w:hAnsi="Arial" w:eastAsia="Arial" w:cs="Arial"/>
          <w:noProof w:val="0"/>
          <w:color w:val="000000" w:themeColor="text1" w:themeTint="FF" w:themeShade="FF"/>
          <w:sz w:val="24"/>
          <w:szCs w:val="24"/>
          <w:lang w:val="en-GB"/>
        </w:rPr>
        <w:t>on the UAL Extended Diploma in Creative Media Production and Technology course</w:t>
      </w:r>
    </w:p>
    <w:p w:rsidR="78F96460" w:rsidP="78F96460" w:rsidRDefault="78F96460" w14:paraId="2B9823BC" w14:textId="7975E4C1">
      <w:pPr>
        <w:pStyle w:val="Normal"/>
        <w:spacing w:before="0" w:beforeAutospacing="off" w:after="0" w:afterAutospacing="off"/>
        <w:ind w:right="0"/>
        <w:jc w:val="both"/>
        <w:rPr>
          <w:rFonts w:ascii="Arial" w:hAnsi="Arial" w:eastAsia="Arial" w:cs="Arial"/>
          <w:noProof w:val="0"/>
          <w:color w:val="000000" w:themeColor="text1" w:themeTint="FF" w:themeShade="FF"/>
          <w:sz w:val="24"/>
          <w:szCs w:val="24"/>
          <w:lang w:val="en-GB"/>
        </w:rPr>
      </w:pPr>
    </w:p>
    <w:p w:rsidR="6331ED64" w:rsidP="78F96460" w:rsidRDefault="6331ED64" w14:paraId="73D69095" w14:textId="406B45F5">
      <w:pPr>
        <w:pStyle w:val="Normal"/>
        <w:jc w:val="both"/>
      </w:pPr>
      <w:r w:rsidR="6331ED64">
        <w:rPr/>
        <w:t xml:space="preserve">In the evolving creative media landscape, </w:t>
      </w:r>
      <w:r w:rsidR="6331ED64">
        <w:rPr/>
        <w:t>proficiency</w:t>
      </w:r>
      <w:r w:rsidR="6331ED64">
        <w:rPr/>
        <w:t xml:space="preserve"> in social media is no longer optional but a core professional skill. This curriculum addresses a critical skills gap in pre-university creative media education by equipping Level 3 students with strategic, ethical, and practical social media skills that directly support their development in Unit 3 (Introduction to Professional Practice) and Unit 7 (Investigating Interactive Media Production and Technology) of the UAL Level 3 Extended Diploma in Creative Media Production and Technology.</w:t>
      </w:r>
    </w:p>
    <w:p w:rsidR="79868238" w:rsidP="78F96460" w:rsidRDefault="79868238" w14:paraId="3AAED575" w14:textId="0AA5D853">
      <w:pPr>
        <w:pStyle w:val="Normal"/>
        <w:jc w:val="both"/>
      </w:pPr>
      <w:r w:rsidR="79868238">
        <w:rPr/>
        <w:t xml:space="preserve">Social media focus serves as a practical vehicle for </w:t>
      </w:r>
      <w:r w:rsidR="79868238">
        <w:rPr/>
        <w:t>both of the modules</w:t>
      </w:r>
      <w:r w:rsidR="79868238">
        <w:rPr/>
        <w:t xml:space="preserve"> above.</w:t>
      </w:r>
      <w:r w:rsidR="6C590CD2">
        <w:rPr/>
        <w:t xml:space="preserve"> This curriculum bridges personal/social use with professional application, building employability skills and preparing students for real-world media production</w:t>
      </w:r>
      <w:r>
        <w:br/>
      </w:r>
      <w:r>
        <w:br/>
      </w:r>
      <w:r w:rsidR="175FA881">
        <w:rPr/>
        <w:t xml:space="preserve">The module will target 16–19 year olds on vocational pathways, with a mix of A Level and BTEC backgrounds, varying digital literacy, students can then go straight into a job, </w:t>
      </w:r>
      <w:r w:rsidR="6C1F5E7C">
        <w:rPr/>
        <w:t>apprenticeship</w:t>
      </w:r>
      <w:r w:rsidR="175FA881">
        <w:rPr/>
        <w:t xml:space="preserve"> or university. </w:t>
      </w:r>
    </w:p>
    <w:p w:rsidR="2F7AA0B1" w:rsidP="78F96460" w:rsidRDefault="2F7AA0B1" w14:paraId="4549FF34" w14:textId="75A488D9">
      <w:pPr>
        <w:pStyle w:val="Normal"/>
        <w:jc w:val="both"/>
      </w:pPr>
      <w:r w:rsidR="2F7AA0B1">
        <w:rPr/>
        <w:t xml:space="preserve">The class size would ideally be </w:t>
      </w:r>
      <w:r w:rsidR="2F7AA0B1">
        <w:rPr/>
        <w:t xml:space="preserve">around </w:t>
      </w:r>
      <w:r w:rsidR="175FA881">
        <w:rPr/>
        <w:t xml:space="preserve"> 15</w:t>
      </w:r>
      <w:r w:rsidR="175FA881">
        <w:rPr/>
        <w:t>–20 students</w:t>
      </w:r>
      <w:r w:rsidR="10476F27">
        <w:rPr/>
        <w:t>.</w:t>
      </w:r>
    </w:p>
    <w:p w:rsidR="1F4006A9" w:rsidP="78F96460" w:rsidRDefault="1F4006A9" w14:paraId="220A8F2E" w14:textId="5D4122B0">
      <w:pPr>
        <w:jc w:val="both"/>
      </w:pPr>
      <w:r w:rsidRPr="78F96460" w:rsidR="1F4006A9">
        <w:rPr>
          <w:rFonts w:ascii="Arial" w:hAnsi="Arial" w:eastAsia="Arial" w:cs="Arial"/>
          <w:noProof w:val="0"/>
          <w:sz w:val="24"/>
          <w:szCs w:val="24"/>
          <w:lang w:val="en-GB"/>
        </w:rPr>
        <w:t xml:space="preserve">The course will be taught in a classroom with the students sat at desks with computers. The students may need to create work-specific social media accounts if they don’t wish to use their personal accounts or if they think their personal accounts aren’t up to industry standard and appropriate, they’ll be offered guidance on what </w:t>
      </w:r>
      <w:r w:rsidRPr="78F96460" w:rsidR="1F4006A9">
        <w:rPr>
          <w:rFonts w:ascii="Arial" w:hAnsi="Arial" w:eastAsia="Arial" w:cs="Arial"/>
          <w:noProof w:val="0"/>
          <w:sz w:val="24"/>
          <w:szCs w:val="24"/>
          <w:lang w:val="en-GB"/>
        </w:rPr>
        <w:t>tp</w:t>
      </w:r>
      <w:r w:rsidRPr="78F96460" w:rsidR="1F4006A9">
        <w:rPr>
          <w:rFonts w:ascii="Arial" w:hAnsi="Arial" w:eastAsia="Arial" w:cs="Arial"/>
          <w:noProof w:val="0"/>
          <w:sz w:val="24"/>
          <w:szCs w:val="24"/>
          <w:lang w:val="en-GB"/>
        </w:rPr>
        <w:t xml:space="preserve"> post and not to post from an industry expert.</w:t>
      </w:r>
    </w:p>
    <w:p w:rsidR="1F4006A9" w:rsidP="78F96460" w:rsidRDefault="1F4006A9" w14:paraId="4426585E" w14:textId="4E76C1EE">
      <w:pPr>
        <w:jc w:val="both"/>
      </w:pPr>
      <w:r w:rsidRPr="78F96460" w:rsidR="1F4006A9">
        <w:rPr>
          <w:rFonts w:ascii="Arial" w:hAnsi="Arial" w:eastAsia="Arial" w:cs="Arial"/>
          <w:noProof w:val="0"/>
          <w:sz w:val="24"/>
          <w:szCs w:val="24"/>
          <w:lang w:val="en-GB"/>
        </w:rPr>
        <w:t xml:space="preserve">The curriculum will be one term long and be one 3-hour lesson a week </w:t>
      </w:r>
      <w:r w:rsidRPr="78F96460" w:rsidR="4A79231C">
        <w:rPr>
          <w:rFonts w:ascii="Arial" w:hAnsi="Arial" w:eastAsia="Arial" w:cs="Arial"/>
          <w:noProof w:val="0"/>
          <w:sz w:val="24"/>
          <w:szCs w:val="24"/>
          <w:lang w:val="en-GB"/>
        </w:rPr>
        <w:t>for 7 weeks. The timetable is below.</w:t>
      </w:r>
    </w:p>
    <w:p w:rsidR="36DB487D" w:rsidP="78F96460" w:rsidRDefault="36DB487D" w14:paraId="55F6479D" w14:textId="4C0244F2">
      <w:pPr>
        <w:jc w:val="both"/>
      </w:pPr>
      <w:r w:rsidRPr="78F96460" w:rsidR="36DB487D">
        <w:rPr>
          <w:rFonts w:ascii="Arial" w:hAnsi="Arial" w:eastAsia="Arial" w:cs="Arial"/>
          <w:noProof w:val="0"/>
          <w:sz w:val="24"/>
          <w:szCs w:val="24"/>
          <w:lang w:val="en-GB"/>
        </w:rPr>
        <w:t xml:space="preserve">For aspiring media professionals, in journalism, film, graphic design, photography, or digital content, social media serves as the primary platform for portfolio promotion, audience building, client engagement, and direct monetisation. A 2025–2026 industry analysis shows sustained high demand for roles such as social media specialists, content creators, and digital marketing professionals in creative and media sectors, </w:t>
      </w:r>
      <w:r w:rsidRPr="78F96460" w:rsidR="36DB487D">
        <w:rPr>
          <w:rFonts w:ascii="Arial" w:hAnsi="Arial" w:eastAsia="Arial" w:cs="Arial"/>
          <w:noProof w:val="0"/>
          <w:sz w:val="24"/>
          <w:szCs w:val="24"/>
          <w:lang w:val="en-GB"/>
        </w:rPr>
        <w:t>it’s</w:t>
      </w:r>
      <w:r w:rsidRPr="78F96460" w:rsidR="36DB487D">
        <w:rPr>
          <w:rFonts w:ascii="Arial" w:hAnsi="Arial" w:eastAsia="Arial" w:cs="Arial"/>
          <w:noProof w:val="0"/>
          <w:sz w:val="24"/>
          <w:szCs w:val="24"/>
          <w:lang w:val="en-GB"/>
        </w:rPr>
        <w:t xml:space="preserve"> a request you see on most LinkedIn job adverts. </w:t>
      </w:r>
    </w:p>
    <w:p w:rsidR="759947A0" w:rsidP="78F96460" w:rsidRDefault="759947A0" w14:paraId="05593EFF" w14:textId="0066CD4B">
      <w:pPr>
        <w:jc w:val="both"/>
      </w:pPr>
      <w:r w:rsidRPr="78F96460" w:rsidR="759947A0">
        <w:rPr>
          <w:rFonts w:ascii="Arial" w:hAnsi="Arial" w:eastAsia="Arial" w:cs="Arial"/>
          <w:noProof w:val="0"/>
          <w:sz w:val="24"/>
          <w:szCs w:val="24"/>
          <w:lang w:val="en-GB"/>
        </w:rPr>
        <w:t xml:space="preserve">Many students enter further or higher education with high personal familiarity with social media but limited professional, or critical understanding. They often lack knowledge of platform-specific algorithms, content strategy, cross-platform optimisation, audience analytics, personal branding, risk management, and ethical considerations. </w:t>
      </w:r>
      <w:r w:rsidRPr="78F96460" w:rsidR="759947A0">
        <w:rPr>
          <w:rFonts w:ascii="Arial" w:hAnsi="Arial" w:eastAsia="Arial" w:cs="Arial"/>
          <w:i w:val="1"/>
          <w:iCs w:val="1"/>
          <w:noProof w:val="0"/>
          <w:sz w:val="24"/>
          <w:szCs w:val="24"/>
          <w:lang w:val="en-GB"/>
        </w:rPr>
        <w:t xml:space="preserve">Ofcom </w:t>
      </w:r>
      <w:r w:rsidRPr="78F96460" w:rsidR="69159EF4">
        <w:rPr>
          <w:rFonts w:ascii="Arial" w:hAnsi="Arial" w:eastAsia="Arial" w:cs="Arial"/>
          <w:i w:val="1"/>
          <w:iCs w:val="1"/>
          <w:noProof w:val="0"/>
          <w:sz w:val="24"/>
          <w:szCs w:val="24"/>
          <w:lang w:val="en-GB"/>
        </w:rPr>
        <w:t>(2026)</w:t>
      </w:r>
      <w:r w:rsidRPr="78F96460" w:rsidR="69159EF4">
        <w:rPr>
          <w:rFonts w:ascii="Arial" w:hAnsi="Arial" w:eastAsia="Arial" w:cs="Arial"/>
          <w:noProof w:val="0"/>
          <w:sz w:val="24"/>
          <w:szCs w:val="24"/>
          <w:lang w:val="en-GB"/>
        </w:rPr>
        <w:t xml:space="preserve"> </w:t>
      </w:r>
      <w:r w:rsidRPr="78F96460" w:rsidR="759947A0">
        <w:rPr>
          <w:rFonts w:ascii="Arial" w:hAnsi="Arial" w:eastAsia="Arial" w:cs="Arial"/>
          <w:noProof w:val="0"/>
          <w:sz w:val="24"/>
          <w:szCs w:val="24"/>
          <w:lang w:val="en-GB"/>
        </w:rPr>
        <w:t>says that two-thirds of UK children aged 3–17 use social media, many navigate these spaces with little awareness of professional applications or potential pitfalls.</w:t>
      </w:r>
    </w:p>
    <w:p w:rsidR="759947A0" w:rsidP="78F96460" w:rsidRDefault="759947A0" w14:paraId="32D8038B" w14:textId="001DDF69">
      <w:pPr>
        <w:pStyle w:val="Normal"/>
        <w:jc w:val="both"/>
      </w:pPr>
      <w:r w:rsidRPr="78F96460" w:rsidR="759947A0">
        <w:rPr>
          <w:rFonts w:ascii="Arial" w:hAnsi="Arial" w:eastAsia="Arial" w:cs="Arial"/>
          <w:noProof w:val="0"/>
          <w:sz w:val="24"/>
          <w:szCs w:val="24"/>
          <w:lang w:val="en-GB"/>
        </w:rPr>
        <w:t xml:space="preserve">This module bridges that </w:t>
      </w:r>
      <w:r w:rsidRPr="78F96460" w:rsidR="433B5560">
        <w:rPr>
          <w:rFonts w:ascii="Arial" w:hAnsi="Arial" w:eastAsia="Arial" w:cs="Arial"/>
          <w:noProof w:val="0"/>
          <w:sz w:val="24"/>
          <w:szCs w:val="24"/>
          <w:lang w:val="en-GB"/>
        </w:rPr>
        <w:t xml:space="preserve">big </w:t>
      </w:r>
      <w:r w:rsidRPr="78F96460" w:rsidR="759947A0">
        <w:rPr>
          <w:rFonts w:ascii="Arial" w:hAnsi="Arial" w:eastAsia="Arial" w:cs="Arial"/>
          <w:noProof w:val="0"/>
          <w:sz w:val="24"/>
          <w:szCs w:val="24"/>
          <w:lang w:val="en-GB"/>
        </w:rPr>
        <w:t xml:space="preserve">gap. It transforms recreational use into purposeful, industry-relevant practice. Students will research current trends, experiment with formats (short-form video, photography, graphics), and develop campaigns specifically optimised for platforms such as Instagram, TikTok, YouTube, </w:t>
      </w:r>
      <w:r w:rsidRPr="78F96460" w:rsidR="0E6FBA43">
        <w:rPr>
          <w:rFonts w:ascii="Arial" w:hAnsi="Arial" w:eastAsia="Arial" w:cs="Arial"/>
          <w:noProof w:val="0"/>
          <w:sz w:val="24"/>
          <w:szCs w:val="24"/>
          <w:lang w:val="en-GB"/>
        </w:rPr>
        <w:t>and Twitter/X</w:t>
      </w:r>
      <w:r w:rsidRPr="78F96460" w:rsidR="759947A0">
        <w:rPr>
          <w:rFonts w:ascii="Arial" w:hAnsi="Arial" w:eastAsia="Arial" w:cs="Arial"/>
          <w:noProof w:val="0"/>
          <w:sz w:val="24"/>
          <w:szCs w:val="24"/>
          <w:lang w:val="en-GB"/>
        </w:rPr>
        <w:t>.</w:t>
      </w:r>
    </w:p>
    <w:p w:rsidR="0E3E981B" w:rsidP="78F96460" w:rsidRDefault="0E3E981B" w14:paraId="65928D6E" w14:textId="2D1FCD35">
      <w:pPr>
        <w:pStyle w:val="Normal"/>
        <w:jc w:val="both"/>
      </w:pPr>
      <w:r w:rsidRPr="78F96460" w:rsidR="0E3E981B">
        <w:rPr>
          <w:rFonts w:ascii="Arial" w:hAnsi="Arial" w:eastAsia="Arial" w:cs="Arial"/>
          <w:noProof w:val="0"/>
          <w:sz w:val="24"/>
          <w:szCs w:val="24"/>
          <w:lang w:val="en-GB"/>
        </w:rPr>
        <w:t>The UAL Extended Diploma prepares students for higher education and employment in the media sector by developing creativity, technical skills, and professional behaviours. This social media curriculum directly supports those aims. It provides a practical vehicle for Unit 3 outcomes around professional practice, portfolio development, and industry awareness, while fulfilling Unit 7 requirements through exploration of interactive media technologies, user engagement, and digital platforms.</w:t>
      </w:r>
    </w:p>
    <w:p w:rsidR="0E3E981B" w:rsidP="78F96460" w:rsidRDefault="0E3E981B" w14:paraId="20905CC7" w14:textId="12CCF6B0">
      <w:pPr>
        <w:pStyle w:val="Normal"/>
        <w:jc w:val="both"/>
      </w:pPr>
      <w:r w:rsidRPr="78F96460" w:rsidR="0E3E981B">
        <w:rPr>
          <w:rFonts w:ascii="Arial" w:hAnsi="Arial" w:eastAsia="Arial" w:cs="Arial"/>
          <w:noProof w:val="0"/>
          <w:sz w:val="24"/>
          <w:szCs w:val="24"/>
          <w:lang w:val="en-GB"/>
        </w:rPr>
        <w:t>In a job market where employers seek candidates who can hit the ground running with digital promotion skills, this module significantly enhances employability. Students that qualify from the course who can strategically promote their own work or client projects stand out in competitive fields such as freelance content creation, social media management, journalism, and creative production</w:t>
      </w:r>
      <w:r w:rsidRPr="78F96460" w:rsidR="6E9BA1D8">
        <w:rPr>
          <w:rFonts w:ascii="Arial" w:hAnsi="Arial" w:eastAsia="Arial" w:cs="Arial"/>
          <w:noProof w:val="0"/>
          <w:sz w:val="24"/>
          <w:szCs w:val="24"/>
          <w:lang w:val="en-GB"/>
        </w:rPr>
        <w:t>, something companies are always looking for on LinkedIn.</w:t>
      </w:r>
    </w:p>
    <w:p w:rsidR="6E9BA1D8" w:rsidP="78F96460" w:rsidRDefault="6E9BA1D8" w14:paraId="4A24F5ED" w14:textId="6FA2CFD3">
      <w:pPr>
        <w:pStyle w:val="Normal"/>
        <w:jc w:val="both"/>
        <w:rPr>
          <w:rFonts w:ascii="Arial" w:hAnsi="Arial" w:eastAsia="Arial" w:cs="Arial"/>
          <w:noProof w:val="0"/>
          <w:sz w:val="24"/>
          <w:szCs w:val="24"/>
          <w:lang w:val="en-GB"/>
        </w:rPr>
      </w:pPr>
      <w:r w:rsidRPr="78F96460" w:rsidR="6E9BA1D8">
        <w:rPr>
          <w:rFonts w:ascii="Arial" w:hAnsi="Arial" w:eastAsia="Arial" w:cs="Arial"/>
          <w:noProof w:val="0"/>
          <w:sz w:val="24"/>
          <w:szCs w:val="24"/>
          <w:lang w:val="en-GB"/>
        </w:rPr>
        <w:t xml:space="preserve">Students might start this module thinking: ‘Why do I need to do this? </w:t>
      </w:r>
      <w:r w:rsidRPr="78F96460" w:rsidR="6E9BA1D8">
        <w:rPr>
          <w:rFonts w:ascii="Arial" w:hAnsi="Arial" w:eastAsia="Arial" w:cs="Arial"/>
          <w:noProof w:val="0"/>
          <w:sz w:val="24"/>
          <w:szCs w:val="24"/>
          <w:lang w:val="en-GB"/>
        </w:rPr>
        <w:t>I’ve</w:t>
      </w:r>
      <w:r w:rsidRPr="78F96460" w:rsidR="6E9BA1D8">
        <w:rPr>
          <w:rFonts w:ascii="Arial" w:hAnsi="Arial" w:eastAsia="Arial" w:cs="Arial"/>
          <w:noProof w:val="0"/>
          <w:sz w:val="24"/>
          <w:szCs w:val="24"/>
          <w:lang w:val="en-GB"/>
        </w:rPr>
        <w:t xml:space="preserve"> got social media and </w:t>
      </w:r>
      <w:r w:rsidRPr="78F96460" w:rsidR="6E9BA1D8">
        <w:rPr>
          <w:rFonts w:ascii="Arial" w:hAnsi="Arial" w:eastAsia="Arial" w:cs="Arial"/>
          <w:noProof w:val="0"/>
          <w:sz w:val="24"/>
          <w:szCs w:val="24"/>
          <w:lang w:val="en-GB"/>
        </w:rPr>
        <w:t>know</w:t>
      </w:r>
      <w:r w:rsidRPr="78F96460" w:rsidR="6E9BA1D8">
        <w:rPr>
          <w:rFonts w:ascii="Arial" w:hAnsi="Arial" w:eastAsia="Arial" w:cs="Arial"/>
          <w:noProof w:val="0"/>
          <w:sz w:val="24"/>
          <w:szCs w:val="24"/>
          <w:lang w:val="en-GB"/>
        </w:rPr>
        <w:t xml:space="preserve"> everything.’ This module does not duplicate existing personal social media use; it professionalises it. It responds directly to industry demands, fills </w:t>
      </w:r>
      <w:r w:rsidRPr="78F96460" w:rsidR="6E9BA1D8">
        <w:rPr>
          <w:rFonts w:ascii="Arial" w:hAnsi="Arial" w:eastAsia="Arial" w:cs="Arial"/>
          <w:noProof w:val="0"/>
          <w:sz w:val="24"/>
          <w:szCs w:val="24"/>
          <w:lang w:val="en-GB"/>
        </w:rPr>
        <w:t>a</w:t>
      </w:r>
      <w:r w:rsidRPr="78F96460" w:rsidR="6E9BA1D8">
        <w:rPr>
          <w:rFonts w:ascii="Arial" w:hAnsi="Arial" w:eastAsia="Arial" w:cs="Arial"/>
          <w:noProof w:val="0"/>
          <w:sz w:val="24"/>
          <w:szCs w:val="24"/>
          <w:lang w:val="en-GB"/>
        </w:rPr>
        <w:t xml:space="preserve"> educational gap, aligns with UAL qualification aims, and prepares students for the realities of </w:t>
      </w:r>
      <w:r w:rsidRPr="78F96460" w:rsidR="6E9BA1D8">
        <w:rPr>
          <w:rFonts w:ascii="Arial" w:hAnsi="Arial" w:eastAsia="Arial" w:cs="Arial"/>
          <w:noProof w:val="0"/>
          <w:sz w:val="24"/>
          <w:szCs w:val="24"/>
          <w:lang w:val="en-GB"/>
        </w:rPr>
        <w:t>todays</w:t>
      </w:r>
      <w:r w:rsidRPr="78F96460" w:rsidR="6E9BA1D8">
        <w:rPr>
          <w:rFonts w:ascii="Arial" w:hAnsi="Arial" w:eastAsia="Arial" w:cs="Arial"/>
          <w:noProof w:val="0"/>
          <w:sz w:val="24"/>
          <w:szCs w:val="24"/>
          <w:lang w:val="en-GB"/>
        </w:rPr>
        <w:t xml:space="preserve"> creative careers. Without such targeted </w:t>
      </w:r>
      <w:r w:rsidRPr="78F96460" w:rsidR="088FE32D">
        <w:rPr>
          <w:rFonts w:ascii="Arial" w:hAnsi="Arial" w:eastAsia="Arial" w:cs="Arial"/>
          <w:noProof w:val="0"/>
          <w:sz w:val="24"/>
          <w:szCs w:val="24"/>
          <w:lang w:val="en-GB"/>
        </w:rPr>
        <w:t>guidance</w:t>
      </w:r>
      <w:r w:rsidRPr="78F96460" w:rsidR="6E9BA1D8">
        <w:rPr>
          <w:rFonts w:ascii="Arial" w:hAnsi="Arial" w:eastAsia="Arial" w:cs="Arial"/>
          <w:noProof w:val="0"/>
          <w:sz w:val="24"/>
          <w:szCs w:val="24"/>
          <w:lang w:val="en-GB"/>
        </w:rPr>
        <w:t>, many talented young creatives risk entering the industry under-prepared for one of its most essential tools.</w:t>
      </w:r>
    </w:p>
    <w:p w:rsidR="23E201D4" w:rsidP="78F96460" w:rsidRDefault="23E201D4" w14:paraId="035036D3" w14:textId="7BDECA97">
      <w:pPr>
        <w:pStyle w:val="Normal"/>
        <w:jc w:val="both"/>
      </w:pPr>
      <w:r w:rsidRPr="78F96460" w:rsidR="23E201D4">
        <w:rPr>
          <w:rFonts w:ascii="Arial" w:hAnsi="Arial" w:eastAsia="Arial" w:cs="Arial"/>
          <w:i w:val="1"/>
          <w:iCs w:val="1"/>
          <w:noProof w:val="0"/>
          <w:sz w:val="24"/>
          <w:szCs w:val="24"/>
          <w:lang w:val="en-GB"/>
        </w:rPr>
        <w:t>Forbes (2026)</w:t>
      </w:r>
      <w:r w:rsidRPr="78F96460" w:rsidR="23E201D4">
        <w:rPr>
          <w:rFonts w:ascii="Arial" w:hAnsi="Arial" w:eastAsia="Arial" w:cs="Arial"/>
          <w:noProof w:val="0"/>
          <w:sz w:val="24"/>
          <w:szCs w:val="24"/>
          <w:lang w:val="en-GB"/>
        </w:rPr>
        <w:t xml:space="preserve"> say that</w:t>
      </w:r>
      <w:r w:rsidRPr="78F96460" w:rsidR="6E9BA1D8">
        <w:rPr>
          <w:rFonts w:ascii="Arial" w:hAnsi="Arial" w:eastAsia="Arial" w:cs="Arial"/>
          <w:noProof w:val="0"/>
          <w:sz w:val="24"/>
          <w:szCs w:val="24"/>
          <w:lang w:val="en-GB"/>
        </w:rPr>
        <w:t xml:space="preserve"> social media is now a permanent line item in global marketing plans and a core driver of the creator economy. Educational programmes must reflect this reality to remain relevant.</w:t>
      </w:r>
    </w:p>
    <w:p w:rsidR="6E9BA1D8" w:rsidP="78F96460" w:rsidRDefault="6E9BA1D8" w14:paraId="472987BC" w14:textId="26CD771E">
      <w:pPr>
        <w:pStyle w:val="Normal"/>
        <w:jc w:val="both"/>
      </w:pPr>
      <w:r w:rsidRPr="05090576" w:rsidR="53CEB0A3">
        <w:rPr>
          <w:rFonts w:ascii="Arial" w:hAnsi="Arial" w:eastAsia="Arial" w:cs="Arial"/>
          <w:noProof w:val="0"/>
          <w:sz w:val="24"/>
          <w:szCs w:val="24"/>
          <w:lang w:val="en-GB"/>
        </w:rPr>
        <w:t>This seven-week curriculum offers a focused, practical, and forward-looking intervention that will benefit students throughout their educational and professional journeys.</w:t>
      </w:r>
    </w:p>
    <w:p w:rsidR="05090576" w:rsidP="05090576" w:rsidRDefault="05090576" w14:paraId="42D22673" w14:textId="142F3B06">
      <w:pPr>
        <w:jc w:val="both"/>
        <w:rPr>
          <w:rFonts w:ascii="Arial" w:hAnsi="Arial" w:eastAsia="Arial" w:cs="Arial"/>
          <w:noProof w:val="0"/>
          <w:color w:val="auto"/>
          <w:sz w:val="24"/>
          <w:szCs w:val="24"/>
          <w:lang w:val="en-GB"/>
        </w:rPr>
      </w:pPr>
    </w:p>
    <w:p w:rsidR="1D547588" w:rsidP="05090576" w:rsidRDefault="1D547588" w14:paraId="6DCA807E" w14:textId="36D287BB">
      <w:pPr>
        <w:pStyle w:val="Normal"/>
        <w:suppressLineNumbers w:val="0"/>
        <w:bidi w:val="0"/>
        <w:spacing w:before="0" w:beforeAutospacing="off" w:after="160" w:afterAutospacing="off" w:line="279" w:lineRule="auto"/>
        <w:ind w:left="0" w:right="0"/>
        <w:jc w:val="both"/>
      </w:pPr>
      <w:r w:rsidRPr="05090576" w:rsidR="1D547588">
        <w:rPr>
          <w:rFonts w:ascii="Arial" w:hAnsi="Arial" w:eastAsia="Arial" w:cs="Arial"/>
          <w:noProof w:val="0"/>
          <w:sz w:val="24"/>
          <w:szCs w:val="24"/>
          <w:lang w:val="en-GB"/>
        </w:rPr>
        <w:t>This module operates within a supportive classroom environment where students work at individual or paired computer stations, facilitating both independent research and collaborative critique sessions. Access to high-speed internet, industry-standard software (such as Adobe Creative Cloud where available, Canva, and native platform analytics dashboards, all available to NPTC), and basic media equipment (smartphones, tripods, and microphones, all available to NPTC) ensures students can move seamlessly between the theory and practice of the module. For those worried about using personal accounts, the tutor will provide detailed guidance on establishing professional profiles, implementing privacy controls, curating appropriate content, and maintaining clear boundaries between personal and professional digital identities. This approach respects student autonomy while modelling best industry practice.</w:t>
      </w:r>
    </w:p>
    <w:p w:rsidR="1D547588" w:rsidP="05090576" w:rsidRDefault="1D547588" w14:paraId="0E4DB0DC" w14:textId="34DACF08">
      <w:pPr>
        <w:pStyle w:val="Normal"/>
        <w:suppressLineNumbers w:val="0"/>
        <w:bidi w:val="0"/>
        <w:spacing w:before="0" w:beforeAutospacing="off" w:after="160" w:afterAutospacing="off" w:line="279" w:lineRule="auto"/>
        <w:ind w:left="0" w:right="0"/>
        <w:jc w:val="both"/>
      </w:pPr>
      <w:r w:rsidRPr="05090576" w:rsidR="1D547588">
        <w:rPr>
          <w:rFonts w:ascii="Arial" w:hAnsi="Arial" w:eastAsia="Arial" w:cs="Arial"/>
          <w:noProof w:val="0"/>
          <w:sz w:val="24"/>
          <w:szCs w:val="24"/>
          <w:lang w:val="en-GB"/>
        </w:rPr>
        <w:t>The 7-week, 21-hour structure allows sufficient time for iterative skill-building without overwhelming learners who are balancing multiple UAL units. By the end of the term, students will have produced tangible professional artefacts that can be added directly to their portfolios for university applications, apprenticeships, or job interviews.</w:t>
      </w:r>
    </w:p>
    <w:p w:rsidR="78F96460" w:rsidP="78F96460" w:rsidRDefault="78F96460" w14:paraId="0DFEEF1A" w14:textId="2F59C74F">
      <w:pPr>
        <w:jc w:val="both"/>
        <w:rPr>
          <w:rFonts w:ascii="Arial" w:hAnsi="Arial" w:eastAsia="Arial" w:cs="Arial"/>
          <w:noProof w:val="0"/>
          <w:sz w:val="24"/>
          <w:szCs w:val="24"/>
          <w:lang w:val="en-GB"/>
        </w:rPr>
      </w:pPr>
    </w:p>
    <w:p w:rsidR="1F4006A9" w:rsidP="78F96460" w:rsidRDefault="1F4006A9" w14:paraId="0D201ACA" w14:textId="5CE5A8A9">
      <w:pPr>
        <w:pStyle w:val="Normal"/>
        <w:spacing w:before="0" w:beforeAutospacing="off" w:after="0" w:afterAutospacing="off"/>
        <w:ind w:left="0" w:right="0" w:hanging="0"/>
        <w:jc w:val="both"/>
      </w:pPr>
      <w:r w:rsidRPr="78F96460" w:rsidR="1F4006A9">
        <w:rPr>
          <w:rFonts w:ascii="Arial" w:hAnsi="Arial" w:eastAsia="Arial" w:cs="Arial"/>
          <w:b w:val="1"/>
          <w:bCs w:val="1"/>
          <w:noProof w:val="0"/>
          <w:color w:val="000000" w:themeColor="text1" w:themeTint="FF" w:themeShade="FF"/>
          <w:sz w:val="24"/>
          <w:szCs w:val="24"/>
          <w:lang w:val="en-GB"/>
        </w:rPr>
        <w:t>A clear rationale for the curriculum, why does it need to exist? Include any relevant background information and supporting sources that may be helpful to support your justification.</w:t>
      </w:r>
    </w:p>
    <w:p w:rsidR="78F96460" w:rsidP="78F96460" w:rsidRDefault="78F96460" w14:paraId="57E85B1A" w14:textId="7DCE0FB1">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p>
    <w:p w:rsidR="7FF1F80E" w:rsidP="05090576" w:rsidRDefault="7FF1F80E" w14:paraId="4B4BAD83" w14:textId="50F581B1">
      <w:pPr>
        <w:jc w:val="both"/>
        <w:rPr>
          <w:rFonts w:ascii="Arial" w:hAnsi="Arial" w:eastAsia="Arial" w:cs="Arial"/>
          <w:noProof w:val="0"/>
          <w:color w:val="auto"/>
          <w:sz w:val="24"/>
          <w:szCs w:val="24"/>
          <w:lang w:val="en-GB"/>
        </w:rPr>
      </w:pPr>
      <w:r w:rsidRPr="05090576" w:rsidR="7FF1F80E">
        <w:rPr>
          <w:rFonts w:ascii="Arial" w:hAnsi="Arial" w:eastAsia="Arial" w:cs="Arial"/>
          <w:noProof w:val="0"/>
          <w:color w:val="auto"/>
          <w:sz w:val="24"/>
          <w:szCs w:val="24"/>
          <w:lang w:val="en-GB"/>
        </w:rPr>
        <w:t xml:space="preserve">In the contemporary creative media landscape, you will </w:t>
      </w:r>
      <w:r w:rsidRPr="05090576" w:rsidR="7FF1F80E">
        <w:rPr>
          <w:rFonts w:ascii="Arial" w:hAnsi="Arial" w:eastAsia="Arial" w:cs="Arial"/>
          <w:noProof w:val="0"/>
          <w:color w:val="auto"/>
          <w:sz w:val="24"/>
          <w:szCs w:val="24"/>
          <w:lang w:val="en-GB"/>
        </w:rPr>
        <w:t>more or less have</w:t>
      </w:r>
      <w:r w:rsidRPr="05090576" w:rsidR="7FF1F80E">
        <w:rPr>
          <w:rFonts w:ascii="Arial" w:hAnsi="Arial" w:eastAsia="Arial" w:cs="Arial"/>
          <w:noProof w:val="0"/>
          <w:color w:val="auto"/>
          <w:sz w:val="24"/>
          <w:szCs w:val="24"/>
          <w:lang w:val="en-GB"/>
        </w:rPr>
        <w:t xml:space="preserve"> to use social media to promote and share your work. This curriculum, </w:t>
      </w:r>
      <w:r w:rsidRPr="05090576" w:rsidR="7FF1F80E">
        <w:rPr>
          <w:rFonts w:ascii="Arial" w:hAnsi="Arial" w:eastAsia="Arial" w:cs="Arial"/>
          <w:b w:val="1"/>
          <w:bCs w:val="1"/>
          <w:noProof w:val="0"/>
          <w:color w:val="auto"/>
          <w:sz w:val="24"/>
          <w:szCs w:val="24"/>
          <w:lang w:val="en-GB"/>
        </w:rPr>
        <w:t>“Professional Social Media Practice for Creative Media Producers</w:t>
      </w:r>
      <w:r w:rsidRPr="05090576" w:rsidR="7FF1F80E">
        <w:rPr>
          <w:rFonts w:ascii="Arial" w:hAnsi="Arial" w:eastAsia="Arial" w:cs="Arial"/>
          <w:b w:val="1"/>
          <w:bCs w:val="1"/>
          <w:noProof w:val="0"/>
          <w:color w:val="auto"/>
          <w:sz w:val="24"/>
          <w:szCs w:val="24"/>
          <w:lang w:val="en-GB"/>
        </w:rPr>
        <w:t>”</w:t>
      </w:r>
      <w:r w:rsidRPr="05090576" w:rsidR="7FF1F80E">
        <w:rPr>
          <w:rFonts w:ascii="Arial" w:hAnsi="Arial" w:eastAsia="Arial" w:cs="Arial"/>
          <w:noProof w:val="0"/>
          <w:color w:val="auto"/>
          <w:sz w:val="24"/>
          <w:szCs w:val="24"/>
          <w:lang w:val="en-GB"/>
        </w:rPr>
        <w:t>,</w:t>
      </w:r>
      <w:r w:rsidRPr="05090576" w:rsidR="7FF1F80E">
        <w:rPr>
          <w:rFonts w:ascii="Arial" w:hAnsi="Arial" w:eastAsia="Arial" w:cs="Arial"/>
          <w:noProof w:val="0"/>
          <w:color w:val="auto"/>
          <w:sz w:val="24"/>
          <w:szCs w:val="24"/>
          <w:lang w:val="en-GB"/>
        </w:rPr>
        <w:t xml:space="preserve"> addresses a significant skills gap in post-16 vocational education at Neath College (NPTC Group). While Level 3 students are often highly active on social media in their personal lives, they </w:t>
      </w:r>
      <w:r w:rsidRPr="05090576" w:rsidR="7FF1F80E">
        <w:rPr>
          <w:rFonts w:ascii="Arial" w:hAnsi="Arial" w:eastAsia="Arial" w:cs="Arial"/>
          <w:noProof w:val="0"/>
          <w:color w:val="auto"/>
          <w:sz w:val="24"/>
          <w:szCs w:val="24"/>
          <w:lang w:val="en-GB"/>
        </w:rPr>
        <w:t>frequently</w:t>
      </w:r>
      <w:r w:rsidRPr="05090576" w:rsidR="7FF1F80E">
        <w:rPr>
          <w:rFonts w:ascii="Arial" w:hAnsi="Arial" w:eastAsia="Arial" w:cs="Arial"/>
          <w:noProof w:val="0"/>
          <w:color w:val="auto"/>
          <w:sz w:val="24"/>
          <w:szCs w:val="24"/>
          <w:lang w:val="en-GB"/>
        </w:rPr>
        <w:t xml:space="preserve"> lack the strategic, analytical, ethical, and industry-aligned capabilities </w:t>
      </w:r>
      <w:r w:rsidRPr="05090576" w:rsidR="7FF1F80E">
        <w:rPr>
          <w:rFonts w:ascii="Arial" w:hAnsi="Arial" w:eastAsia="Arial" w:cs="Arial"/>
          <w:noProof w:val="0"/>
          <w:color w:val="auto"/>
          <w:sz w:val="24"/>
          <w:szCs w:val="24"/>
          <w:lang w:val="en-GB"/>
        </w:rPr>
        <w:t>required</w:t>
      </w:r>
      <w:r w:rsidRPr="05090576" w:rsidR="7FF1F80E">
        <w:rPr>
          <w:rFonts w:ascii="Arial" w:hAnsi="Arial" w:eastAsia="Arial" w:cs="Arial"/>
          <w:noProof w:val="0"/>
          <w:color w:val="auto"/>
          <w:sz w:val="24"/>
          <w:szCs w:val="24"/>
          <w:lang w:val="en-GB"/>
        </w:rPr>
        <w:t xml:space="preserve"> to use these platforms effectively as emerging creative professionals.</w:t>
      </w:r>
    </w:p>
    <w:p w:rsidR="5F148DD5" w:rsidP="05090576" w:rsidRDefault="5F148DD5" w14:paraId="40E1881D" w14:textId="2B85FED2">
      <w:pPr>
        <w:pStyle w:val="Normal"/>
        <w:suppressLineNumbers w:val="0"/>
        <w:bidi w:val="0"/>
        <w:spacing w:before="0" w:beforeAutospacing="off" w:after="160" w:afterAutospacing="off" w:line="279" w:lineRule="auto"/>
        <w:ind w:left="0" w:right="0"/>
        <w:jc w:val="both"/>
        <w:rPr>
          <w:rFonts w:ascii="Arial" w:hAnsi="Arial" w:eastAsia="Arial" w:cs="Arial"/>
          <w:noProof w:val="0"/>
          <w:color w:val="auto"/>
          <w:sz w:val="24"/>
          <w:szCs w:val="24"/>
          <w:lang w:val="en-GB"/>
        </w:rPr>
      </w:pPr>
      <w:r w:rsidRPr="05090576" w:rsidR="5F148DD5">
        <w:rPr>
          <w:rFonts w:ascii="Arial" w:hAnsi="Arial" w:eastAsia="Arial" w:cs="Arial"/>
          <w:i w:val="1"/>
          <w:iCs w:val="1"/>
          <w:noProof w:val="0"/>
          <w:color w:val="auto"/>
          <w:sz w:val="24"/>
          <w:szCs w:val="24"/>
          <w:lang w:val="en-GB"/>
        </w:rPr>
        <w:t xml:space="preserve">Ofcom (2025) </w:t>
      </w:r>
      <w:r w:rsidRPr="05090576" w:rsidR="7FF1F80E">
        <w:rPr>
          <w:rFonts w:ascii="Arial" w:hAnsi="Arial" w:eastAsia="Arial" w:cs="Arial"/>
          <w:noProof w:val="0"/>
          <w:color w:val="auto"/>
          <w:sz w:val="24"/>
          <w:szCs w:val="24"/>
          <w:lang w:val="en-GB"/>
        </w:rPr>
        <w:t xml:space="preserve">highlights the scale of young people’s engagement with social media. Over two-thirds (68%) of children aged 3–17 use social media apps, rising to 96% among 13–17-year-olds. Platforms such as TikTok (83% usage among 16–24s) and Instagram dominate daily life, yet this familiarity rarely translates into critical or professional understanding. Many learners </w:t>
      </w:r>
      <w:r w:rsidRPr="05090576" w:rsidR="7E336044">
        <w:rPr>
          <w:rFonts w:ascii="Arial" w:hAnsi="Arial" w:eastAsia="Arial" w:cs="Arial"/>
          <w:noProof w:val="0"/>
          <w:color w:val="auto"/>
          <w:sz w:val="24"/>
          <w:szCs w:val="24"/>
          <w:lang w:val="en-GB"/>
        </w:rPr>
        <w:t xml:space="preserve">use </w:t>
      </w:r>
      <w:r w:rsidRPr="05090576" w:rsidR="7FF1F80E">
        <w:rPr>
          <w:rFonts w:ascii="Arial" w:hAnsi="Arial" w:eastAsia="Arial" w:cs="Arial"/>
          <w:noProof w:val="0"/>
          <w:color w:val="auto"/>
          <w:sz w:val="24"/>
          <w:szCs w:val="24"/>
          <w:lang w:val="en-GB"/>
        </w:rPr>
        <w:t>these spaces with limited awareness of algorithms, content strategy, audience analytics, risk management, or monetisation opportunities.</w:t>
      </w:r>
    </w:p>
    <w:p w:rsidR="5089862F" w:rsidP="05090576" w:rsidRDefault="5089862F" w14:paraId="5C36744C" w14:textId="0B800D11">
      <w:pPr>
        <w:jc w:val="both"/>
        <w:rPr>
          <w:rFonts w:ascii="Arial" w:hAnsi="Arial" w:eastAsia="Arial" w:cs="Arial"/>
          <w:noProof w:val="0"/>
          <w:color w:val="auto"/>
          <w:sz w:val="24"/>
          <w:szCs w:val="24"/>
          <w:lang w:val="en-GB"/>
        </w:rPr>
      </w:pPr>
      <w:r w:rsidRPr="05090576" w:rsidR="5089862F">
        <w:rPr>
          <w:rFonts w:ascii="Arial" w:hAnsi="Arial" w:eastAsia="Arial" w:cs="Arial"/>
          <w:noProof w:val="0"/>
          <w:color w:val="auto"/>
          <w:sz w:val="24"/>
          <w:szCs w:val="24"/>
          <w:lang w:val="en-GB"/>
        </w:rPr>
        <w:t xml:space="preserve">This gap is particularly problematic in the UK’s creative industries, one of the fastest-growing sectors in the country. </w:t>
      </w:r>
      <w:r w:rsidRPr="05090576" w:rsidR="5089862F">
        <w:rPr>
          <w:rFonts w:ascii="Arial" w:hAnsi="Arial" w:eastAsia="Arial" w:cs="Arial"/>
          <w:i w:val="1"/>
          <w:iCs w:val="1"/>
          <w:noProof w:val="0"/>
          <w:color w:val="auto"/>
          <w:sz w:val="24"/>
          <w:szCs w:val="24"/>
          <w:lang w:val="en-GB"/>
        </w:rPr>
        <w:t xml:space="preserve">Iab.uk (2026) </w:t>
      </w:r>
      <w:r w:rsidRPr="05090576" w:rsidR="5089862F">
        <w:rPr>
          <w:rFonts w:ascii="Arial" w:hAnsi="Arial" w:eastAsia="Arial" w:cs="Arial"/>
          <w:noProof w:val="0"/>
          <w:color w:val="auto"/>
          <w:sz w:val="24"/>
          <w:szCs w:val="24"/>
          <w:lang w:val="en-GB"/>
        </w:rPr>
        <w:t>states that the creative industries contributed £126 billion to the UK economy in 2023 and have continued to grow strongly, o</w:t>
      </w:r>
      <w:r w:rsidRPr="05090576" w:rsidR="287383B4">
        <w:rPr>
          <w:rFonts w:ascii="Arial" w:hAnsi="Arial" w:eastAsia="Arial" w:cs="Arial"/>
          <w:noProof w:val="0"/>
          <w:color w:val="auto"/>
          <w:sz w:val="24"/>
          <w:szCs w:val="24"/>
          <w:lang w:val="en-GB"/>
        </w:rPr>
        <w:t xml:space="preserve">vertaking </w:t>
      </w:r>
      <w:r w:rsidRPr="05090576" w:rsidR="5089862F">
        <w:rPr>
          <w:rFonts w:ascii="Arial" w:hAnsi="Arial" w:eastAsia="Arial" w:cs="Arial"/>
          <w:noProof w:val="0"/>
          <w:color w:val="auto"/>
          <w:sz w:val="24"/>
          <w:szCs w:val="24"/>
          <w:lang w:val="en-GB"/>
        </w:rPr>
        <w:t xml:space="preserve">the wider economy. Within this sector, the creator economy has become a major driver of growth and employment, valued globally at over $230 billion in 2026, with the UK (and particularly England) </w:t>
      </w:r>
      <w:r w:rsidRPr="05090576" w:rsidR="5089862F">
        <w:rPr>
          <w:rFonts w:ascii="Arial" w:hAnsi="Arial" w:eastAsia="Arial" w:cs="Arial"/>
          <w:noProof w:val="0"/>
          <w:color w:val="auto"/>
          <w:sz w:val="24"/>
          <w:szCs w:val="24"/>
          <w:lang w:val="en-GB"/>
        </w:rPr>
        <w:t>representing</w:t>
      </w:r>
      <w:r w:rsidRPr="05090576" w:rsidR="5089862F">
        <w:rPr>
          <w:rFonts w:ascii="Arial" w:hAnsi="Arial" w:eastAsia="Arial" w:cs="Arial"/>
          <w:noProof w:val="0"/>
          <w:color w:val="auto"/>
          <w:sz w:val="24"/>
          <w:szCs w:val="24"/>
          <w:lang w:val="en-GB"/>
        </w:rPr>
        <w:t xml:space="preserve"> a significant share. Social media advertising </w:t>
      </w:r>
      <w:r w:rsidRPr="05090576" w:rsidR="443DDE33">
        <w:rPr>
          <w:rFonts w:ascii="Arial" w:hAnsi="Arial" w:eastAsia="Arial" w:cs="Arial"/>
          <w:noProof w:val="0"/>
          <w:color w:val="auto"/>
          <w:sz w:val="24"/>
          <w:szCs w:val="24"/>
          <w:lang w:val="en-GB"/>
        </w:rPr>
        <w:t xml:space="preserve">spend </w:t>
      </w:r>
      <w:r w:rsidRPr="05090576" w:rsidR="5089862F">
        <w:rPr>
          <w:rFonts w:ascii="Arial" w:hAnsi="Arial" w:eastAsia="Arial" w:cs="Arial"/>
          <w:noProof w:val="0"/>
          <w:color w:val="auto"/>
          <w:sz w:val="24"/>
          <w:szCs w:val="24"/>
          <w:lang w:val="en-GB"/>
        </w:rPr>
        <w:t xml:space="preserve">in the UK reached £11.5 billion in 2025, with creator-led and short-form video content forming a major </w:t>
      </w:r>
      <w:r w:rsidRPr="05090576" w:rsidR="5089862F">
        <w:rPr>
          <w:rFonts w:ascii="Arial" w:hAnsi="Arial" w:eastAsia="Arial" w:cs="Arial"/>
          <w:noProof w:val="0"/>
          <w:color w:val="auto"/>
          <w:sz w:val="24"/>
          <w:szCs w:val="24"/>
          <w:lang w:val="en-GB"/>
        </w:rPr>
        <w:t>component</w:t>
      </w:r>
      <w:r w:rsidRPr="05090576" w:rsidR="5089862F">
        <w:rPr>
          <w:rFonts w:ascii="Arial" w:hAnsi="Arial" w:eastAsia="Arial" w:cs="Arial"/>
          <w:noProof w:val="0"/>
          <w:color w:val="auto"/>
          <w:sz w:val="24"/>
          <w:szCs w:val="24"/>
          <w:lang w:val="en-GB"/>
        </w:rPr>
        <w:t>. Employers in journalism, film, photography, graphic design, PR, and digital content creation routinely list social media competence as a key requirement in job specifications.</w:t>
      </w:r>
    </w:p>
    <w:p w:rsidR="7FF1F80E" w:rsidP="05090576" w:rsidRDefault="7FF1F80E" w14:paraId="66827CCE" w14:textId="09220DBB">
      <w:pPr>
        <w:pStyle w:val="Normal"/>
        <w:suppressLineNumbers w:val="0"/>
        <w:bidi w:val="0"/>
        <w:spacing w:before="0" w:beforeAutospacing="off" w:after="160" w:afterAutospacing="off" w:line="279" w:lineRule="auto"/>
        <w:ind w:left="0" w:right="0"/>
        <w:jc w:val="both"/>
        <w:rPr>
          <w:rFonts w:ascii="Arial" w:hAnsi="Arial" w:eastAsia="Arial" w:cs="Arial"/>
          <w:noProof w:val="0"/>
          <w:color w:val="FF0000"/>
          <w:sz w:val="24"/>
          <w:szCs w:val="24"/>
          <w:lang w:val="en-GB"/>
        </w:rPr>
      </w:pPr>
      <w:r w:rsidRPr="05090576" w:rsidR="7FF1F80E">
        <w:rPr>
          <w:rFonts w:ascii="Arial" w:hAnsi="Arial" w:eastAsia="Arial" w:cs="Arial"/>
          <w:noProof w:val="0"/>
          <w:color w:val="auto"/>
          <w:sz w:val="24"/>
          <w:szCs w:val="24"/>
          <w:lang w:val="en-GB"/>
        </w:rPr>
        <w:t>At Neath College, students on the UAL Level 3 Extended Diploma in Creative Media Production and Technology are preparing for progression to university, apprenticeships, or direct entry into these competitive fields. However, without</w:t>
      </w:r>
      <w:r w:rsidRPr="05090576" w:rsidR="7FF1F80E">
        <w:rPr>
          <w:rFonts w:ascii="Arial" w:hAnsi="Arial" w:eastAsia="Arial" w:cs="Arial"/>
          <w:noProof w:val="0"/>
          <w:color w:val="FF0000"/>
          <w:sz w:val="24"/>
          <w:szCs w:val="24"/>
          <w:lang w:val="en-GB"/>
        </w:rPr>
        <w:t xml:space="preserve"> </w:t>
      </w:r>
      <w:r w:rsidRPr="05090576" w:rsidR="7FF1F80E">
        <w:rPr>
          <w:rFonts w:ascii="Arial" w:hAnsi="Arial" w:eastAsia="Arial" w:cs="Arial"/>
          <w:noProof w:val="0"/>
          <w:color w:val="auto"/>
          <w:sz w:val="24"/>
          <w:szCs w:val="24"/>
          <w:lang w:val="en-GB"/>
        </w:rPr>
        <w:t xml:space="preserve">targeted intervention, many risk entering the industry under-prepared for one of its core tools. Current </w:t>
      </w:r>
      <w:r w:rsidRPr="05090576" w:rsidR="1B929757">
        <w:rPr>
          <w:rFonts w:ascii="Arial" w:hAnsi="Arial" w:eastAsia="Arial" w:cs="Arial"/>
          <w:noProof w:val="0"/>
          <w:color w:val="auto"/>
          <w:sz w:val="24"/>
          <w:szCs w:val="24"/>
          <w:lang w:val="en-GB"/>
        </w:rPr>
        <w:t xml:space="preserve">teaching </w:t>
      </w:r>
      <w:r w:rsidRPr="05090576" w:rsidR="7FF1F80E">
        <w:rPr>
          <w:rFonts w:ascii="Arial" w:hAnsi="Arial" w:eastAsia="Arial" w:cs="Arial"/>
          <w:noProof w:val="0"/>
          <w:color w:val="auto"/>
          <w:sz w:val="24"/>
          <w:szCs w:val="24"/>
          <w:lang w:val="en-GB"/>
        </w:rPr>
        <w:t xml:space="preserve">within Units 3 and 7 touches on professional practice and interactive </w:t>
      </w:r>
      <w:r w:rsidRPr="05090576" w:rsidR="7FF1F80E">
        <w:rPr>
          <w:rFonts w:ascii="Arial" w:hAnsi="Arial" w:eastAsia="Arial" w:cs="Arial"/>
          <w:noProof w:val="0"/>
          <w:color w:val="auto"/>
          <w:sz w:val="24"/>
          <w:szCs w:val="24"/>
          <w:lang w:val="en-GB"/>
        </w:rPr>
        <w:t>media, but</w:t>
      </w:r>
      <w:r w:rsidRPr="05090576" w:rsidR="7FF1F80E">
        <w:rPr>
          <w:rFonts w:ascii="Arial" w:hAnsi="Arial" w:eastAsia="Arial" w:cs="Arial"/>
          <w:noProof w:val="0"/>
          <w:color w:val="auto"/>
          <w:sz w:val="24"/>
          <w:szCs w:val="24"/>
          <w:lang w:val="en-GB"/>
        </w:rPr>
        <w:t xml:space="preserve"> does not provide the </w:t>
      </w:r>
      <w:r w:rsidRPr="05090576" w:rsidR="67693960">
        <w:rPr>
          <w:rFonts w:ascii="Arial" w:hAnsi="Arial" w:eastAsia="Arial" w:cs="Arial"/>
          <w:noProof w:val="0"/>
          <w:color w:val="auto"/>
          <w:sz w:val="24"/>
          <w:szCs w:val="24"/>
          <w:lang w:val="en-GB"/>
        </w:rPr>
        <w:t xml:space="preserve">sole </w:t>
      </w:r>
      <w:r w:rsidRPr="05090576" w:rsidR="7FF1F80E">
        <w:rPr>
          <w:rFonts w:ascii="Arial" w:hAnsi="Arial" w:eastAsia="Arial" w:cs="Arial"/>
          <w:noProof w:val="0"/>
          <w:color w:val="auto"/>
          <w:sz w:val="24"/>
          <w:szCs w:val="24"/>
          <w:lang w:val="en-GB"/>
        </w:rPr>
        <w:t xml:space="preserve">focus on social media strategy and execution that modern creative roles demand. This module does not duplicate students’ existing personal use; instead, it </w:t>
      </w:r>
      <w:r w:rsidRPr="05090576" w:rsidR="7FF1F80E">
        <w:rPr>
          <w:rFonts w:ascii="Arial" w:hAnsi="Arial" w:eastAsia="Arial" w:cs="Arial"/>
          <w:b w:val="0"/>
          <w:bCs w:val="0"/>
          <w:noProof w:val="0"/>
          <w:color w:val="auto"/>
          <w:sz w:val="24"/>
          <w:szCs w:val="24"/>
          <w:lang w:val="en-GB"/>
        </w:rPr>
        <w:t xml:space="preserve">professionalises </w:t>
      </w:r>
      <w:r w:rsidRPr="05090576" w:rsidR="7FF1F80E">
        <w:rPr>
          <w:rFonts w:ascii="Arial" w:hAnsi="Arial" w:eastAsia="Arial" w:cs="Arial"/>
          <w:noProof w:val="0"/>
          <w:color w:val="auto"/>
          <w:sz w:val="24"/>
          <w:szCs w:val="24"/>
          <w:lang w:val="en-GB"/>
        </w:rPr>
        <w:t xml:space="preserve">it by shifting focus from passive </w:t>
      </w:r>
      <w:r w:rsidRPr="05090576" w:rsidR="7C5FBB86">
        <w:rPr>
          <w:rFonts w:ascii="Arial" w:hAnsi="Arial" w:eastAsia="Arial" w:cs="Arial"/>
          <w:noProof w:val="0"/>
          <w:color w:val="auto"/>
          <w:sz w:val="24"/>
          <w:szCs w:val="24"/>
          <w:lang w:val="en-GB"/>
        </w:rPr>
        <w:t xml:space="preserve">use </w:t>
      </w:r>
      <w:r w:rsidRPr="05090576" w:rsidR="7FF1F80E">
        <w:rPr>
          <w:rFonts w:ascii="Arial" w:hAnsi="Arial" w:eastAsia="Arial" w:cs="Arial"/>
          <w:noProof w:val="0"/>
          <w:color w:val="auto"/>
          <w:sz w:val="24"/>
          <w:szCs w:val="24"/>
          <w:lang w:val="en-GB"/>
        </w:rPr>
        <w:t>to strategic production, campaign development, and critical reflection.</w:t>
      </w:r>
    </w:p>
    <w:p w:rsidR="7FF1F80E" w:rsidP="05090576" w:rsidRDefault="7FF1F80E" w14:paraId="727E741C" w14:textId="31642438">
      <w:pPr>
        <w:jc w:val="both"/>
        <w:rPr>
          <w:rFonts w:ascii="Arial" w:hAnsi="Arial" w:eastAsia="Arial" w:cs="Arial"/>
          <w:noProof w:val="0"/>
          <w:color w:val="auto"/>
          <w:sz w:val="24"/>
          <w:szCs w:val="24"/>
          <w:lang w:val="en-GB"/>
        </w:rPr>
      </w:pPr>
      <w:r w:rsidRPr="05090576" w:rsidR="7FF1F80E">
        <w:rPr>
          <w:rFonts w:ascii="Arial" w:hAnsi="Arial" w:eastAsia="Arial" w:cs="Arial"/>
          <w:noProof w:val="0"/>
          <w:color w:val="auto"/>
          <w:sz w:val="24"/>
          <w:szCs w:val="24"/>
          <w:lang w:val="en-GB"/>
        </w:rPr>
        <w:t xml:space="preserve">As a former PR expert and journalist with over five years of industry experience, </w:t>
      </w:r>
      <w:r w:rsidRPr="05090576" w:rsidR="7FC0F9E9">
        <w:rPr>
          <w:rFonts w:ascii="Arial" w:hAnsi="Arial" w:eastAsia="Arial" w:cs="Arial"/>
          <w:noProof w:val="0"/>
          <w:color w:val="auto"/>
          <w:sz w:val="24"/>
          <w:szCs w:val="24"/>
          <w:lang w:val="en-GB"/>
        </w:rPr>
        <w:t xml:space="preserve">I as </w:t>
      </w:r>
      <w:r w:rsidRPr="05090576" w:rsidR="7FF1F80E">
        <w:rPr>
          <w:rFonts w:ascii="Arial" w:hAnsi="Arial" w:eastAsia="Arial" w:cs="Arial"/>
          <w:noProof w:val="0"/>
          <w:color w:val="auto"/>
          <w:sz w:val="24"/>
          <w:szCs w:val="24"/>
          <w:lang w:val="en-GB"/>
        </w:rPr>
        <w:t xml:space="preserve">the tutor has </w:t>
      </w:r>
      <w:r w:rsidRPr="05090576" w:rsidR="7FF1F80E">
        <w:rPr>
          <w:rFonts w:ascii="Arial" w:hAnsi="Arial" w:eastAsia="Arial" w:cs="Arial"/>
          <w:noProof w:val="0"/>
          <w:color w:val="auto"/>
          <w:sz w:val="24"/>
          <w:szCs w:val="24"/>
          <w:lang w:val="en-GB"/>
        </w:rPr>
        <w:t>witnessed</w:t>
      </w:r>
      <w:r w:rsidRPr="05090576" w:rsidR="7FF1F80E">
        <w:rPr>
          <w:rFonts w:ascii="Arial" w:hAnsi="Arial" w:eastAsia="Arial" w:cs="Arial"/>
          <w:noProof w:val="0"/>
          <w:color w:val="auto"/>
          <w:sz w:val="24"/>
          <w:szCs w:val="24"/>
          <w:lang w:val="en-GB"/>
        </w:rPr>
        <w:t xml:space="preserve"> first-hand how effective social media practice can transform a creative portfolio into tangible opportunitie</w:t>
      </w:r>
      <w:r w:rsidRPr="05090576" w:rsidR="0FE2C108">
        <w:rPr>
          <w:rFonts w:ascii="Arial" w:hAnsi="Arial" w:eastAsia="Arial" w:cs="Arial"/>
          <w:noProof w:val="0"/>
          <w:color w:val="auto"/>
          <w:sz w:val="24"/>
          <w:szCs w:val="24"/>
          <w:lang w:val="en-GB"/>
        </w:rPr>
        <w:t>s.</w:t>
      </w:r>
      <w:r w:rsidRPr="05090576" w:rsidR="7FF1F80E">
        <w:rPr>
          <w:rFonts w:ascii="Arial" w:hAnsi="Arial" w:eastAsia="Arial" w:cs="Arial"/>
          <w:noProof w:val="0"/>
          <w:color w:val="auto"/>
          <w:sz w:val="24"/>
          <w:szCs w:val="24"/>
          <w:lang w:val="en-GB"/>
        </w:rPr>
        <w:t xml:space="preserve"> </w:t>
      </w:r>
      <w:r w:rsidRPr="05090576" w:rsidR="59D67F56">
        <w:rPr>
          <w:rFonts w:ascii="Arial" w:hAnsi="Arial" w:eastAsia="Arial" w:cs="Arial"/>
          <w:noProof w:val="0"/>
          <w:color w:val="auto"/>
          <w:sz w:val="24"/>
          <w:szCs w:val="24"/>
          <w:lang w:val="en-GB"/>
        </w:rPr>
        <w:t>W</w:t>
      </w:r>
      <w:r w:rsidRPr="05090576" w:rsidR="7FF1F80E">
        <w:rPr>
          <w:rFonts w:ascii="Arial" w:hAnsi="Arial" w:eastAsia="Arial" w:cs="Arial"/>
          <w:noProof w:val="0"/>
          <w:color w:val="auto"/>
          <w:sz w:val="24"/>
          <w:szCs w:val="24"/>
          <w:lang w:val="en-GB"/>
        </w:rPr>
        <w:t>hether securing freelance commissions, building a personal brand, or supporting client campaigns. Conversely, poor understanding of platform dynamics, ethical pitfalls, or data interpretation can damage reputations and limit progression. This curriculum directly responds to these realities</w:t>
      </w:r>
      <w:r w:rsidRPr="05090576" w:rsidR="57418F3A">
        <w:rPr>
          <w:rFonts w:ascii="Arial" w:hAnsi="Arial" w:eastAsia="Arial" w:cs="Arial"/>
          <w:noProof w:val="0"/>
          <w:color w:val="auto"/>
          <w:sz w:val="24"/>
          <w:szCs w:val="24"/>
          <w:lang w:val="en-GB"/>
        </w:rPr>
        <w:t xml:space="preserve"> in the real world</w:t>
      </w:r>
      <w:r w:rsidRPr="05090576" w:rsidR="7FF1F80E">
        <w:rPr>
          <w:rFonts w:ascii="Arial" w:hAnsi="Arial" w:eastAsia="Arial" w:cs="Arial"/>
          <w:noProof w:val="0"/>
          <w:color w:val="auto"/>
          <w:sz w:val="24"/>
          <w:szCs w:val="24"/>
          <w:lang w:val="en-GB"/>
        </w:rPr>
        <w:t>.</w:t>
      </w:r>
    </w:p>
    <w:p w:rsidR="7FF1F80E" w:rsidP="05090576" w:rsidRDefault="7FF1F80E" w14:paraId="0C01A05F" w14:textId="1ABA4781">
      <w:pPr>
        <w:jc w:val="both"/>
        <w:rPr>
          <w:rFonts w:ascii="Arial" w:hAnsi="Arial" w:eastAsia="Arial" w:cs="Arial"/>
          <w:noProof w:val="0"/>
          <w:color w:val="auto"/>
          <w:sz w:val="24"/>
          <w:szCs w:val="24"/>
          <w:lang w:val="en-GB"/>
        </w:rPr>
      </w:pPr>
      <w:r w:rsidRPr="05090576" w:rsidR="7FF1F80E">
        <w:rPr>
          <w:rFonts w:ascii="Arial" w:hAnsi="Arial" w:eastAsia="Arial" w:cs="Arial"/>
          <w:noProof w:val="0"/>
          <w:color w:val="auto"/>
          <w:sz w:val="24"/>
          <w:szCs w:val="24"/>
          <w:lang w:val="en-GB"/>
        </w:rPr>
        <w:t>The rationale is further supported by curriculum theory. It aligns with Tyler’s (1949) objectives model by establishing clear, measurable outcomes linked to industry needs, while incorporating elements of Stenhouse’s process model through emphasis on critical reflection, learner agency, and real-world application. It also addresses broader post-16 priorities around employability, digital skills, and Welsh Government ambitions for a skilled creative workforce in South Wales.</w:t>
      </w:r>
    </w:p>
    <w:p w:rsidR="7FF1F80E" w:rsidP="05090576" w:rsidRDefault="7FF1F80E" w14:paraId="66033088" w14:textId="09B61A82">
      <w:pPr>
        <w:jc w:val="both"/>
        <w:rPr>
          <w:rFonts w:ascii="Arial" w:hAnsi="Arial" w:eastAsia="Arial" w:cs="Arial"/>
          <w:noProof w:val="0"/>
          <w:color w:val="auto"/>
          <w:sz w:val="24"/>
          <w:szCs w:val="24"/>
          <w:lang w:val="en-GB"/>
        </w:rPr>
      </w:pPr>
      <w:r w:rsidRPr="05090576" w:rsidR="7FF1F80E">
        <w:rPr>
          <w:rFonts w:ascii="Arial" w:hAnsi="Arial" w:eastAsia="Arial" w:cs="Arial"/>
          <w:noProof w:val="0"/>
          <w:color w:val="auto"/>
          <w:sz w:val="24"/>
          <w:szCs w:val="24"/>
          <w:lang w:val="en-GB"/>
        </w:rPr>
        <w:t xml:space="preserve">Without this focused module, talented young creatives at Neath College may graduate with strong technical production skills but </w:t>
      </w:r>
      <w:r w:rsidRPr="05090576" w:rsidR="32DD9D32">
        <w:rPr>
          <w:rFonts w:ascii="Arial" w:hAnsi="Arial" w:eastAsia="Arial" w:cs="Arial"/>
          <w:noProof w:val="0"/>
          <w:color w:val="auto"/>
          <w:sz w:val="24"/>
          <w:szCs w:val="24"/>
          <w:lang w:val="en-GB"/>
        </w:rPr>
        <w:t xml:space="preserve">are still slightly </w:t>
      </w:r>
      <w:r w:rsidRPr="05090576" w:rsidR="7FF1F80E">
        <w:rPr>
          <w:rFonts w:ascii="Arial" w:hAnsi="Arial" w:eastAsia="Arial" w:cs="Arial"/>
          <w:noProof w:val="0"/>
          <w:color w:val="auto"/>
          <w:sz w:val="24"/>
          <w:szCs w:val="24"/>
          <w:lang w:val="en-GB"/>
        </w:rPr>
        <w:t>disadvantaged in an attention-driven digital economy where visibility and audience engagement are often as important as the work itself. Forbes and industry analyses consistently highlight that social media competence is now a “permanent line item” in creative and marketing strategies. Educational programmes must evolve to reflect this if they are to remain relevant and maximise student outcomes.</w:t>
      </w:r>
    </w:p>
    <w:p w:rsidR="7FF1F80E" w:rsidP="05090576" w:rsidRDefault="7FF1F80E" w14:paraId="570DD081" w14:textId="46246AA5">
      <w:pPr>
        <w:jc w:val="both"/>
      </w:pPr>
      <w:r w:rsidRPr="05090576" w:rsidR="7FF1F80E">
        <w:rPr>
          <w:rFonts w:ascii="Arial" w:hAnsi="Arial" w:eastAsia="Arial" w:cs="Arial"/>
          <w:noProof w:val="0"/>
          <w:color w:val="auto"/>
          <w:sz w:val="24"/>
          <w:szCs w:val="24"/>
          <w:lang w:val="en-GB"/>
        </w:rPr>
        <w:t xml:space="preserve">This seven-week </w:t>
      </w:r>
      <w:r w:rsidRPr="05090576" w:rsidR="0F38ABD9">
        <w:rPr>
          <w:rFonts w:ascii="Arial" w:hAnsi="Arial" w:eastAsia="Arial" w:cs="Arial"/>
          <w:noProof w:val="0"/>
          <w:color w:val="auto"/>
          <w:sz w:val="24"/>
          <w:szCs w:val="24"/>
          <w:lang w:val="en-GB"/>
        </w:rPr>
        <w:t>module</w:t>
      </w:r>
      <w:r w:rsidRPr="05090576" w:rsidR="7FF1F80E">
        <w:rPr>
          <w:rFonts w:ascii="Arial" w:hAnsi="Arial" w:eastAsia="Arial" w:cs="Arial"/>
          <w:noProof w:val="0"/>
          <w:color w:val="auto"/>
          <w:sz w:val="24"/>
          <w:szCs w:val="24"/>
          <w:lang w:val="en-GB"/>
        </w:rPr>
        <w:t xml:space="preserve"> therefore fills a genuine educational and industry need. It is realistic, attainable, and high-impact, providing NPTC Group learners with </w:t>
      </w:r>
      <w:r w:rsidRPr="05090576" w:rsidR="7FF1F80E">
        <w:rPr>
          <w:rFonts w:ascii="Arial" w:hAnsi="Arial" w:eastAsia="Arial" w:cs="Arial"/>
          <w:noProof w:val="0"/>
          <w:color w:val="auto"/>
          <w:sz w:val="24"/>
          <w:szCs w:val="24"/>
          <w:lang w:val="en-GB"/>
        </w:rPr>
        <w:t>immediately</w:t>
      </w:r>
      <w:r w:rsidRPr="05090576" w:rsidR="7FF1F80E">
        <w:rPr>
          <w:rFonts w:ascii="Arial" w:hAnsi="Arial" w:eastAsia="Arial" w:cs="Arial"/>
          <w:noProof w:val="0"/>
          <w:color w:val="auto"/>
          <w:sz w:val="24"/>
          <w:szCs w:val="24"/>
          <w:lang w:val="en-GB"/>
        </w:rPr>
        <w:t xml:space="preserve"> transferable skills that enhance both their UAL qualification achievement and long-term career prospects in the creative sector.</w:t>
      </w:r>
    </w:p>
    <w:p w:rsidR="7761D88F" w:rsidP="05090576" w:rsidRDefault="7761D88F" w14:paraId="532D7D7A" w14:textId="54F961DE">
      <w:pPr>
        <w:jc w:val="both"/>
        <w:rPr>
          <w:rFonts w:ascii="Arial" w:hAnsi="Arial" w:eastAsia="Arial" w:cs="Arial"/>
          <w:noProof w:val="0"/>
          <w:sz w:val="24"/>
          <w:szCs w:val="24"/>
          <w:lang w:val="en-GB"/>
        </w:rPr>
      </w:pPr>
      <w:r w:rsidRPr="05090576" w:rsidR="7761D88F">
        <w:rPr>
          <w:rFonts w:ascii="Arial" w:hAnsi="Arial" w:eastAsia="Arial" w:cs="Arial"/>
          <w:i w:val="1"/>
          <w:iCs w:val="1"/>
          <w:noProof w:val="0"/>
          <w:sz w:val="24"/>
          <w:szCs w:val="24"/>
          <w:lang w:val="en-GB"/>
        </w:rPr>
        <w:t>Department for Culture, Media &amp; Sport (2024)</w:t>
      </w:r>
      <w:r w:rsidRPr="05090576" w:rsidR="7761D88F">
        <w:rPr>
          <w:rFonts w:ascii="Arial" w:hAnsi="Arial" w:eastAsia="Arial" w:cs="Arial"/>
          <w:noProof w:val="0"/>
          <w:sz w:val="24"/>
          <w:szCs w:val="24"/>
          <w:lang w:val="en-GB"/>
        </w:rPr>
        <w:t xml:space="preserve"> recent </w:t>
      </w:r>
      <w:r w:rsidRPr="05090576" w:rsidR="6E98EC49">
        <w:rPr>
          <w:rFonts w:ascii="Arial" w:hAnsi="Arial" w:eastAsia="Arial" w:cs="Arial"/>
          <w:noProof w:val="0"/>
          <w:sz w:val="24"/>
          <w:szCs w:val="24"/>
          <w:lang w:val="en-GB"/>
        </w:rPr>
        <w:t>figures underline the urgency of this intervention</w:t>
      </w:r>
      <w:r w:rsidRPr="05090576" w:rsidR="76BC005C">
        <w:rPr>
          <w:rFonts w:ascii="Arial" w:hAnsi="Arial" w:eastAsia="Arial" w:cs="Arial"/>
          <w:noProof w:val="0"/>
          <w:sz w:val="24"/>
          <w:szCs w:val="24"/>
          <w:lang w:val="en-GB"/>
        </w:rPr>
        <w:t xml:space="preserve"> needed on this course</w:t>
      </w:r>
      <w:r w:rsidRPr="05090576" w:rsidR="6E98EC49">
        <w:rPr>
          <w:rFonts w:ascii="Arial" w:hAnsi="Arial" w:eastAsia="Arial" w:cs="Arial"/>
          <w:noProof w:val="0"/>
          <w:sz w:val="24"/>
          <w:szCs w:val="24"/>
          <w:lang w:val="en-GB"/>
        </w:rPr>
        <w:t>. The creative industries contributed an estimated £145.8 billion in</w:t>
      </w:r>
      <w:r w:rsidRPr="05090576" w:rsidR="159840A8">
        <w:rPr>
          <w:rFonts w:ascii="Arial" w:hAnsi="Arial" w:eastAsia="Arial" w:cs="Arial"/>
          <w:noProof w:val="0"/>
          <w:sz w:val="24"/>
          <w:szCs w:val="24"/>
          <w:lang w:val="en-GB"/>
        </w:rPr>
        <w:t xml:space="preserve"> Gross Value Added (</w:t>
      </w:r>
      <w:r w:rsidRPr="05090576" w:rsidR="6E98EC49">
        <w:rPr>
          <w:rFonts w:ascii="Arial" w:hAnsi="Arial" w:eastAsia="Arial" w:cs="Arial"/>
          <w:noProof w:val="0"/>
          <w:sz w:val="24"/>
          <w:szCs w:val="24"/>
          <w:lang w:val="en-GB"/>
        </w:rPr>
        <w:t>GVA</w:t>
      </w:r>
      <w:r w:rsidRPr="05090576" w:rsidR="02E4A9AE">
        <w:rPr>
          <w:rFonts w:ascii="Arial" w:hAnsi="Arial" w:eastAsia="Arial" w:cs="Arial"/>
          <w:noProof w:val="0"/>
          <w:sz w:val="24"/>
          <w:szCs w:val="24"/>
          <w:lang w:val="en-GB"/>
        </w:rPr>
        <w:t>)</w:t>
      </w:r>
      <w:r w:rsidRPr="05090576" w:rsidR="6E98EC49">
        <w:rPr>
          <w:rFonts w:ascii="Arial" w:hAnsi="Arial" w:eastAsia="Arial" w:cs="Arial"/>
          <w:noProof w:val="0"/>
          <w:sz w:val="24"/>
          <w:szCs w:val="24"/>
          <w:lang w:val="en-GB"/>
        </w:rPr>
        <w:t xml:space="preserve"> in 2024, </w:t>
      </w:r>
      <w:r w:rsidRPr="05090576" w:rsidR="6E98EC49">
        <w:rPr>
          <w:rFonts w:ascii="Arial" w:hAnsi="Arial" w:eastAsia="Arial" w:cs="Arial"/>
          <w:noProof w:val="0"/>
          <w:sz w:val="24"/>
          <w:szCs w:val="24"/>
          <w:lang w:val="en-GB"/>
        </w:rPr>
        <w:t>representing</w:t>
      </w:r>
      <w:r w:rsidRPr="05090576" w:rsidR="6E98EC49">
        <w:rPr>
          <w:rFonts w:ascii="Arial" w:hAnsi="Arial" w:eastAsia="Arial" w:cs="Arial"/>
          <w:noProof w:val="0"/>
          <w:sz w:val="24"/>
          <w:szCs w:val="24"/>
          <w:lang w:val="en-GB"/>
        </w:rPr>
        <w:t xml:space="preserve"> 5.5% of total UK GVA and growing at 4.6%</w:t>
      </w:r>
      <w:r w:rsidRPr="05090576" w:rsidR="015FF910">
        <w:rPr>
          <w:rFonts w:ascii="Arial" w:hAnsi="Arial" w:eastAsia="Arial" w:cs="Arial"/>
          <w:noProof w:val="0"/>
          <w:sz w:val="24"/>
          <w:szCs w:val="24"/>
          <w:lang w:val="en-GB"/>
        </w:rPr>
        <w:t xml:space="preserve">. </w:t>
      </w:r>
      <w:r w:rsidRPr="05090576" w:rsidR="015FF910">
        <w:rPr>
          <w:rFonts w:ascii="Arial" w:hAnsi="Arial" w:eastAsia="Arial" w:cs="Arial"/>
          <w:noProof w:val="0"/>
          <w:sz w:val="24"/>
          <w:szCs w:val="24"/>
          <w:lang w:val="en-GB"/>
        </w:rPr>
        <w:t>That’s</w:t>
      </w:r>
      <w:r w:rsidRPr="05090576" w:rsidR="6E98EC49">
        <w:rPr>
          <w:rFonts w:ascii="Arial" w:hAnsi="Arial" w:eastAsia="Arial" w:cs="Arial"/>
          <w:noProof w:val="0"/>
          <w:sz w:val="24"/>
          <w:szCs w:val="24"/>
          <w:lang w:val="en-GB"/>
        </w:rPr>
        <w:t xml:space="preserve"> four times faster than the wider economy. Within this </w:t>
      </w:r>
      <w:r w:rsidRPr="05090576" w:rsidR="783BB28E">
        <w:rPr>
          <w:rFonts w:ascii="Arial" w:hAnsi="Arial" w:eastAsia="Arial" w:cs="Arial"/>
          <w:noProof w:val="0"/>
          <w:sz w:val="24"/>
          <w:szCs w:val="24"/>
          <w:lang w:val="en-GB"/>
        </w:rPr>
        <w:t xml:space="preserve">hugely </w:t>
      </w:r>
      <w:r w:rsidRPr="05090576" w:rsidR="6E98EC49">
        <w:rPr>
          <w:rFonts w:ascii="Arial" w:hAnsi="Arial" w:eastAsia="Arial" w:cs="Arial"/>
          <w:noProof w:val="0"/>
          <w:sz w:val="24"/>
          <w:szCs w:val="24"/>
          <w:lang w:val="en-GB"/>
        </w:rPr>
        <w:t>dynamic sector, social media has become the dominant engine of visibility, audience development, and revenue generation. The UK digital advertising market reached £40.5 billion in 2025, with social media investment alone hitting £11.5 billion. The global creator economy, meanwhile, continues its explosive trajectory, approaching or exceeding hundreds of billions in value. Job postings across creative and media roles consistently list social media strategy, content optimisation, and data literacy as essential requirements rather than desirable extras. At Neath College, this module therefore serves a dual purpose: it strengthens students’ immediate performance in Units 3 and 7 while addressing a structural gap in vocational preparation that could otherwise limit progression for even the most talented young creatives.</w:t>
      </w:r>
    </w:p>
    <w:p w:rsidR="78F96460" w:rsidP="78F96460" w:rsidRDefault="78F96460" w14:paraId="56320FB8" w14:textId="7329D0AF">
      <w:pPr>
        <w:jc w:val="both"/>
        <w:rPr>
          <w:rFonts w:ascii="Arial" w:hAnsi="Arial" w:eastAsia="Arial" w:cs="Arial"/>
          <w:noProof w:val="0"/>
          <w:sz w:val="24"/>
          <w:szCs w:val="24"/>
          <w:lang w:val="en-GB"/>
        </w:rPr>
      </w:pPr>
    </w:p>
    <w:p w:rsidR="498998B7" w:rsidP="78F96460" w:rsidRDefault="498998B7" w14:paraId="1C7D4004" w14:textId="021C4857">
      <w:pPr>
        <w:jc w:val="both"/>
      </w:pPr>
      <w:r w:rsidRPr="78F96460" w:rsidR="498998B7">
        <w:rPr>
          <w:rFonts w:ascii="Arial" w:hAnsi="Arial" w:eastAsia="Arial" w:cs="Arial"/>
          <w:b w:val="1"/>
          <w:bCs w:val="1"/>
          <w:noProof w:val="0"/>
          <w:color w:val="000000" w:themeColor="text1" w:themeTint="FF" w:themeShade="FF"/>
          <w:sz w:val="24"/>
          <w:szCs w:val="24"/>
          <w:lang w:val="en-GB"/>
        </w:rPr>
        <w:t xml:space="preserve">Curriculum aims and learning outcomes, what does the programme </w:t>
      </w:r>
      <w:r w:rsidRPr="78F96460" w:rsidR="498998B7">
        <w:rPr>
          <w:rFonts w:ascii="Arial" w:hAnsi="Arial" w:eastAsia="Arial" w:cs="Arial"/>
          <w:b w:val="1"/>
          <w:bCs w:val="1"/>
          <w:noProof w:val="0"/>
          <w:color w:val="000000" w:themeColor="text1" w:themeTint="FF" w:themeShade="FF"/>
          <w:sz w:val="24"/>
          <w:szCs w:val="24"/>
          <w:lang w:val="en-GB"/>
        </w:rPr>
        <w:t>seek</w:t>
      </w:r>
      <w:r w:rsidRPr="78F96460" w:rsidR="498998B7">
        <w:rPr>
          <w:rFonts w:ascii="Arial" w:hAnsi="Arial" w:eastAsia="Arial" w:cs="Arial"/>
          <w:b w:val="1"/>
          <w:bCs w:val="1"/>
          <w:noProof w:val="0"/>
          <w:color w:val="000000" w:themeColor="text1" w:themeTint="FF" w:themeShade="FF"/>
          <w:sz w:val="24"/>
          <w:szCs w:val="24"/>
          <w:lang w:val="en-GB"/>
        </w:rPr>
        <w:t xml:space="preserve"> to achieve overall?</w:t>
      </w:r>
    </w:p>
    <w:p w:rsidR="11A8DA80" w:rsidP="78F96460" w:rsidRDefault="11A8DA80" w14:paraId="2D6F6950" w14:textId="5C507CF8">
      <w:pPr>
        <w:jc w:val="both"/>
        <w:rPr>
          <w:rFonts w:ascii="Arial" w:hAnsi="Arial" w:eastAsia="Arial" w:cs="Arial"/>
          <w:b w:val="0"/>
          <w:bCs w:val="0"/>
          <w:noProof w:val="0"/>
          <w:color w:val="000000" w:themeColor="text1" w:themeTint="FF" w:themeShade="FF"/>
          <w:sz w:val="24"/>
          <w:szCs w:val="24"/>
          <w:lang w:val="en-GB"/>
        </w:rPr>
      </w:pPr>
      <w:r w:rsidRPr="78F96460" w:rsidR="11A8DA80">
        <w:rPr>
          <w:rFonts w:ascii="Arial" w:hAnsi="Arial" w:eastAsia="Arial" w:cs="Arial"/>
          <w:b w:val="0"/>
          <w:bCs w:val="0"/>
          <w:noProof w:val="0"/>
          <w:color w:val="000000" w:themeColor="text1" w:themeTint="FF" w:themeShade="FF"/>
          <w:sz w:val="24"/>
          <w:szCs w:val="24"/>
          <w:lang w:val="en-GB"/>
        </w:rPr>
        <w:t xml:space="preserve">The students </w:t>
      </w:r>
      <w:r w:rsidRPr="78F96460" w:rsidR="4D8F7A7B">
        <w:rPr>
          <w:rFonts w:ascii="Arial" w:hAnsi="Arial" w:eastAsia="Arial" w:cs="Arial"/>
          <w:b w:val="0"/>
          <w:bCs w:val="0"/>
          <w:noProof w:val="0"/>
          <w:color w:val="000000" w:themeColor="text1" w:themeTint="FF" w:themeShade="FF"/>
          <w:sz w:val="24"/>
          <w:szCs w:val="24"/>
          <w:lang w:val="en-GB"/>
        </w:rPr>
        <w:t>will learn about the importance of each platform, the uses,</w:t>
      </w:r>
      <w:r w:rsidRPr="78F96460" w:rsidR="012BEE83">
        <w:rPr>
          <w:rFonts w:ascii="Arial" w:hAnsi="Arial" w:eastAsia="Arial" w:cs="Arial"/>
          <w:b w:val="0"/>
          <w:bCs w:val="0"/>
          <w:noProof w:val="0"/>
          <w:color w:val="000000" w:themeColor="text1" w:themeTint="FF" w:themeShade="FF"/>
          <w:sz w:val="24"/>
          <w:szCs w:val="24"/>
          <w:lang w:val="en-GB"/>
        </w:rPr>
        <w:t xml:space="preserve"> </w:t>
      </w:r>
      <w:r w:rsidRPr="78F96460" w:rsidR="012BEE83">
        <w:rPr>
          <w:rFonts w:ascii="Arial" w:hAnsi="Arial" w:eastAsia="Arial" w:cs="Arial"/>
          <w:b w:val="0"/>
          <w:bCs w:val="0"/>
          <w:noProof w:val="0"/>
          <w:color w:val="000000" w:themeColor="text1" w:themeTint="FF" w:themeShade="FF"/>
          <w:sz w:val="24"/>
          <w:szCs w:val="24"/>
          <w:lang w:val="en-GB"/>
        </w:rPr>
        <w:t xml:space="preserve">including </w:t>
      </w:r>
      <w:r w:rsidRPr="78F96460" w:rsidR="4D8F7A7B">
        <w:rPr>
          <w:rFonts w:ascii="Arial" w:hAnsi="Arial" w:eastAsia="Arial" w:cs="Arial"/>
          <w:b w:val="0"/>
          <w:bCs w:val="0"/>
          <w:noProof w:val="0"/>
          <w:color w:val="000000" w:themeColor="text1" w:themeTint="FF" w:themeShade="FF"/>
          <w:sz w:val="24"/>
          <w:szCs w:val="24"/>
          <w:lang w:val="en-GB"/>
        </w:rPr>
        <w:t xml:space="preserve"> </w:t>
      </w:r>
      <w:r w:rsidRPr="78F96460" w:rsidR="4D8F7A7B">
        <w:rPr>
          <w:rFonts w:ascii="Arial" w:hAnsi="Arial" w:eastAsia="Arial" w:cs="Arial"/>
          <w:b w:val="0"/>
          <w:bCs w:val="0"/>
          <w:noProof w:val="0"/>
          <w:color w:val="000000" w:themeColor="text1" w:themeTint="FF" w:themeShade="FF"/>
          <w:sz w:val="24"/>
          <w:szCs w:val="24"/>
          <w:lang w:val="en-GB"/>
        </w:rPr>
        <w:t>pros</w:t>
      </w:r>
      <w:r w:rsidRPr="78F96460" w:rsidR="4D8F7A7B">
        <w:rPr>
          <w:rFonts w:ascii="Arial" w:hAnsi="Arial" w:eastAsia="Arial" w:cs="Arial"/>
          <w:b w:val="0"/>
          <w:bCs w:val="0"/>
          <w:noProof w:val="0"/>
          <w:color w:val="000000" w:themeColor="text1" w:themeTint="FF" w:themeShade="FF"/>
          <w:sz w:val="24"/>
          <w:szCs w:val="24"/>
          <w:lang w:val="en-GB"/>
        </w:rPr>
        <w:t xml:space="preserve"> and cons</w:t>
      </w:r>
      <w:r w:rsidRPr="78F96460" w:rsidR="2902783E">
        <w:rPr>
          <w:rFonts w:ascii="Arial" w:hAnsi="Arial" w:eastAsia="Arial" w:cs="Arial"/>
          <w:b w:val="0"/>
          <w:bCs w:val="0"/>
          <w:noProof w:val="0"/>
          <w:color w:val="000000" w:themeColor="text1" w:themeTint="FF" w:themeShade="FF"/>
          <w:sz w:val="24"/>
          <w:szCs w:val="24"/>
          <w:lang w:val="en-GB"/>
        </w:rPr>
        <w:t xml:space="preserve">, </w:t>
      </w:r>
      <w:r w:rsidRPr="78F96460" w:rsidR="4D8F7A7B">
        <w:rPr>
          <w:rFonts w:ascii="Arial" w:hAnsi="Arial" w:eastAsia="Arial" w:cs="Arial"/>
          <w:b w:val="0"/>
          <w:bCs w:val="0"/>
          <w:noProof w:val="0"/>
          <w:color w:val="000000" w:themeColor="text1" w:themeTint="FF" w:themeShade="FF"/>
          <w:sz w:val="24"/>
          <w:szCs w:val="24"/>
          <w:lang w:val="en-GB"/>
        </w:rPr>
        <w:t xml:space="preserve">of each platform, </w:t>
      </w:r>
      <w:r w:rsidRPr="78F96460" w:rsidR="4D8F7A7B">
        <w:rPr>
          <w:rFonts w:ascii="Arial" w:hAnsi="Arial" w:eastAsia="Arial" w:cs="Arial"/>
          <w:b w:val="0"/>
          <w:bCs w:val="0"/>
          <w:noProof w:val="0"/>
          <w:color w:val="000000" w:themeColor="text1" w:themeTint="FF" w:themeShade="FF"/>
          <w:sz w:val="24"/>
          <w:szCs w:val="24"/>
          <w:lang w:val="en-GB"/>
        </w:rPr>
        <w:t>they’ll</w:t>
      </w:r>
      <w:r w:rsidRPr="78F96460" w:rsidR="4D8F7A7B">
        <w:rPr>
          <w:rFonts w:ascii="Arial" w:hAnsi="Arial" w:eastAsia="Arial" w:cs="Arial"/>
          <w:b w:val="0"/>
          <w:bCs w:val="0"/>
          <w:noProof w:val="0"/>
          <w:color w:val="000000" w:themeColor="text1" w:themeTint="FF" w:themeShade="FF"/>
          <w:sz w:val="24"/>
          <w:szCs w:val="24"/>
          <w:lang w:val="en-GB"/>
        </w:rPr>
        <w:t xml:space="preserve"> </w:t>
      </w:r>
      <w:r w:rsidRPr="78F96460" w:rsidR="3FA8B39B">
        <w:rPr>
          <w:rFonts w:ascii="Arial" w:hAnsi="Arial" w:eastAsia="Arial" w:cs="Arial"/>
          <w:b w:val="0"/>
          <w:bCs w:val="0"/>
          <w:noProof w:val="0"/>
          <w:color w:val="000000" w:themeColor="text1" w:themeTint="FF" w:themeShade="FF"/>
          <w:sz w:val="24"/>
          <w:szCs w:val="24"/>
          <w:lang w:val="en-GB"/>
        </w:rPr>
        <w:t xml:space="preserve">know </w:t>
      </w:r>
      <w:r w:rsidRPr="78F96460" w:rsidR="4D8F7A7B">
        <w:rPr>
          <w:rFonts w:ascii="Arial" w:hAnsi="Arial" w:eastAsia="Arial" w:cs="Arial"/>
          <w:b w:val="0"/>
          <w:bCs w:val="0"/>
          <w:noProof w:val="0"/>
          <w:color w:val="000000" w:themeColor="text1" w:themeTint="FF" w:themeShade="FF"/>
          <w:sz w:val="24"/>
          <w:szCs w:val="24"/>
          <w:lang w:val="en-GB"/>
        </w:rPr>
        <w:t>the importance of posting times, what works best on e</w:t>
      </w:r>
      <w:r w:rsidRPr="78F96460" w:rsidR="5B727298">
        <w:rPr>
          <w:rFonts w:ascii="Arial" w:hAnsi="Arial" w:eastAsia="Arial" w:cs="Arial"/>
          <w:b w:val="0"/>
          <w:bCs w:val="0"/>
          <w:noProof w:val="0"/>
          <w:color w:val="000000" w:themeColor="text1" w:themeTint="FF" w:themeShade="FF"/>
          <w:sz w:val="24"/>
          <w:szCs w:val="24"/>
          <w:lang w:val="en-GB"/>
        </w:rPr>
        <w:t xml:space="preserve">ach platform. </w:t>
      </w:r>
      <w:r w:rsidRPr="78F96460" w:rsidR="5B727298">
        <w:rPr>
          <w:rFonts w:ascii="Arial" w:hAnsi="Arial" w:eastAsia="Arial" w:cs="Arial"/>
          <w:b w:val="0"/>
          <w:bCs w:val="0"/>
          <w:noProof w:val="0"/>
          <w:color w:val="000000" w:themeColor="text1" w:themeTint="FF" w:themeShade="FF"/>
          <w:sz w:val="24"/>
          <w:szCs w:val="24"/>
          <w:lang w:val="en-GB"/>
        </w:rPr>
        <w:t>All of</w:t>
      </w:r>
      <w:r w:rsidRPr="78F96460" w:rsidR="5B727298">
        <w:rPr>
          <w:rFonts w:ascii="Arial" w:hAnsi="Arial" w:eastAsia="Arial" w:cs="Arial"/>
          <w:b w:val="0"/>
          <w:bCs w:val="0"/>
          <w:noProof w:val="0"/>
          <w:color w:val="000000" w:themeColor="text1" w:themeTint="FF" w:themeShade="FF"/>
          <w:sz w:val="24"/>
          <w:szCs w:val="24"/>
          <w:lang w:val="en-GB"/>
        </w:rPr>
        <w:t xml:space="preserve"> this useful information they can take with them into the media industry </w:t>
      </w:r>
      <w:r w:rsidRPr="78F96460" w:rsidR="48E7DEF2">
        <w:rPr>
          <w:rFonts w:ascii="Arial" w:hAnsi="Arial" w:eastAsia="Arial" w:cs="Arial"/>
          <w:b w:val="0"/>
          <w:bCs w:val="0"/>
          <w:noProof w:val="0"/>
          <w:color w:val="000000" w:themeColor="text1" w:themeTint="FF" w:themeShade="FF"/>
          <w:sz w:val="24"/>
          <w:szCs w:val="24"/>
          <w:lang w:val="en-GB"/>
        </w:rPr>
        <w:t xml:space="preserve">or university </w:t>
      </w:r>
      <w:r w:rsidRPr="78F96460" w:rsidR="5B727298">
        <w:rPr>
          <w:rFonts w:ascii="Arial" w:hAnsi="Arial" w:eastAsia="Arial" w:cs="Arial"/>
          <w:b w:val="0"/>
          <w:bCs w:val="0"/>
          <w:noProof w:val="0"/>
          <w:color w:val="000000" w:themeColor="text1" w:themeTint="FF" w:themeShade="FF"/>
          <w:sz w:val="24"/>
          <w:szCs w:val="24"/>
          <w:lang w:val="en-GB"/>
        </w:rPr>
        <w:t>after college.</w:t>
      </w:r>
    </w:p>
    <w:p w:rsidR="0B03E049" w:rsidP="78F96460" w:rsidRDefault="0B03E049" w14:paraId="5A1048CE" w14:textId="42030977">
      <w:pPr>
        <w:jc w:val="both"/>
        <w:rPr>
          <w:rFonts w:ascii="Arial" w:hAnsi="Arial" w:eastAsia="Arial" w:cs="Arial"/>
          <w:b w:val="0"/>
          <w:bCs w:val="0"/>
          <w:noProof w:val="0"/>
          <w:color w:val="000000" w:themeColor="text1" w:themeTint="FF" w:themeShade="FF"/>
          <w:sz w:val="24"/>
          <w:szCs w:val="24"/>
          <w:lang w:val="en-GB"/>
        </w:rPr>
      </w:pPr>
      <w:r w:rsidRPr="78F96460" w:rsidR="0B03E049">
        <w:rPr>
          <w:rFonts w:ascii="Arial" w:hAnsi="Arial" w:eastAsia="Arial" w:cs="Arial"/>
          <w:b w:val="0"/>
          <w:bCs w:val="0"/>
          <w:noProof w:val="0"/>
          <w:color w:val="000000" w:themeColor="text1" w:themeTint="FF" w:themeShade="FF"/>
          <w:sz w:val="24"/>
          <w:szCs w:val="24"/>
          <w:lang w:val="en-GB"/>
        </w:rPr>
        <w:t xml:space="preserve">This curriculum aims to professionalise students’ </w:t>
      </w:r>
      <w:r w:rsidRPr="78F96460" w:rsidR="2FD052E2">
        <w:rPr>
          <w:rFonts w:ascii="Arial" w:hAnsi="Arial" w:eastAsia="Arial" w:cs="Arial"/>
          <w:b w:val="0"/>
          <w:bCs w:val="0"/>
          <w:noProof w:val="0"/>
          <w:color w:val="000000" w:themeColor="text1" w:themeTint="FF" w:themeShade="FF"/>
          <w:sz w:val="24"/>
          <w:szCs w:val="24"/>
          <w:lang w:val="en-GB"/>
        </w:rPr>
        <w:t>use</w:t>
      </w:r>
      <w:r w:rsidRPr="78F96460" w:rsidR="0B03E049">
        <w:rPr>
          <w:rFonts w:ascii="Arial" w:hAnsi="Arial" w:eastAsia="Arial" w:cs="Arial"/>
          <w:b w:val="0"/>
          <w:bCs w:val="0"/>
          <w:noProof w:val="0"/>
          <w:color w:val="000000" w:themeColor="text1" w:themeTint="FF" w:themeShade="FF"/>
          <w:sz w:val="24"/>
          <w:szCs w:val="24"/>
          <w:lang w:val="en-GB"/>
        </w:rPr>
        <w:t xml:space="preserve"> </w:t>
      </w:r>
      <w:r w:rsidRPr="78F96460" w:rsidR="7167F3F0">
        <w:rPr>
          <w:rFonts w:ascii="Arial" w:hAnsi="Arial" w:eastAsia="Arial" w:cs="Arial"/>
          <w:b w:val="0"/>
          <w:bCs w:val="0"/>
          <w:noProof w:val="0"/>
          <w:color w:val="000000" w:themeColor="text1" w:themeTint="FF" w:themeShade="FF"/>
          <w:sz w:val="24"/>
          <w:szCs w:val="24"/>
          <w:lang w:val="en-GB"/>
        </w:rPr>
        <w:t>of</w:t>
      </w:r>
      <w:r w:rsidRPr="78F96460" w:rsidR="0B03E049">
        <w:rPr>
          <w:rFonts w:ascii="Arial" w:hAnsi="Arial" w:eastAsia="Arial" w:cs="Arial"/>
          <w:b w:val="0"/>
          <w:bCs w:val="0"/>
          <w:noProof w:val="0"/>
          <w:color w:val="000000" w:themeColor="text1" w:themeTint="FF" w:themeShade="FF"/>
          <w:sz w:val="24"/>
          <w:szCs w:val="24"/>
          <w:lang w:val="en-GB"/>
        </w:rPr>
        <w:t xml:space="preserve"> social media by transforming recreational platform use into strategic, creative, and industry-relevant practice. It provides a practical, hands-on bridge between personal content creation and professional creative media production.</w:t>
      </w:r>
    </w:p>
    <w:p w:rsidR="0B03E049" w:rsidP="78F96460" w:rsidRDefault="0B03E049" w14:paraId="43BB0B8D" w14:textId="7ECC8787">
      <w:pPr>
        <w:pStyle w:val="Normal"/>
        <w:jc w:val="both"/>
        <w:rPr>
          <w:rFonts w:ascii="Arial" w:hAnsi="Arial" w:eastAsia="Arial" w:cs="Arial"/>
          <w:b w:val="0"/>
          <w:bCs w:val="0"/>
          <w:noProof w:val="0"/>
          <w:color w:val="000000" w:themeColor="text1" w:themeTint="FF" w:themeShade="FF"/>
          <w:sz w:val="24"/>
          <w:szCs w:val="24"/>
          <w:lang w:val="en-GB"/>
        </w:rPr>
      </w:pPr>
      <w:r w:rsidRPr="78F96460" w:rsidR="0B03E049">
        <w:rPr>
          <w:rFonts w:ascii="Arial" w:hAnsi="Arial" w:eastAsia="Arial" w:cs="Arial"/>
          <w:b w:val="0"/>
          <w:bCs w:val="0"/>
          <w:noProof w:val="0"/>
          <w:color w:val="000000" w:themeColor="text1" w:themeTint="FF" w:themeShade="FF"/>
          <w:sz w:val="24"/>
          <w:szCs w:val="24"/>
          <w:lang w:val="en-GB"/>
        </w:rPr>
        <w:t>The programme will enable students to develop a critical and strategic understanding of social media as a core tool for creative</w:t>
      </w:r>
      <w:r w:rsidRPr="78F96460" w:rsidR="69B6E8B2">
        <w:rPr>
          <w:rFonts w:ascii="Arial" w:hAnsi="Arial" w:eastAsia="Arial" w:cs="Arial"/>
          <w:b w:val="0"/>
          <w:bCs w:val="0"/>
          <w:noProof w:val="0"/>
          <w:color w:val="000000" w:themeColor="text1" w:themeTint="FF" w:themeShade="FF"/>
          <w:sz w:val="24"/>
          <w:szCs w:val="24"/>
          <w:lang w:val="en-GB"/>
        </w:rPr>
        <w:t>s</w:t>
      </w:r>
      <w:r w:rsidRPr="78F96460" w:rsidR="0B03E049">
        <w:rPr>
          <w:rFonts w:ascii="Arial" w:hAnsi="Arial" w:eastAsia="Arial" w:cs="Arial"/>
          <w:b w:val="0"/>
          <w:bCs w:val="0"/>
          <w:noProof w:val="0"/>
          <w:color w:val="000000" w:themeColor="text1" w:themeTint="FF" w:themeShade="FF"/>
          <w:sz w:val="24"/>
          <w:szCs w:val="24"/>
          <w:lang w:val="en-GB"/>
        </w:rPr>
        <w:t>, while building a professional digital presence that supports their progression into higher education and employment.</w:t>
      </w:r>
    </w:p>
    <w:p w:rsidR="0B03E049" w:rsidP="78F96460" w:rsidRDefault="0B03E049" w14:paraId="09C5D32C" w14:textId="4A9E78FC">
      <w:pPr>
        <w:pStyle w:val="Normal"/>
        <w:jc w:val="both"/>
        <w:rPr>
          <w:rFonts w:ascii="Arial" w:hAnsi="Arial" w:eastAsia="Arial" w:cs="Arial"/>
          <w:b w:val="0"/>
          <w:bCs w:val="0"/>
          <w:noProof w:val="0"/>
          <w:color w:val="000000" w:themeColor="text1" w:themeTint="FF" w:themeShade="FF"/>
          <w:sz w:val="24"/>
          <w:szCs w:val="24"/>
          <w:lang w:val="en-GB"/>
        </w:rPr>
      </w:pPr>
      <w:r w:rsidRPr="78F96460" w:rsidR="0B03E049">
        <w:rPr>
          <w:rFonts w:ascii="Arial" w:hAnsi="Arial" w:eastAsia="Arial" w:cs="Arial"/>
          <w:b w:val="0"/>
          <w:bCs w:val="0"/>
          <w:noProof w:val="0"/>
          <w:color w:val="000000" w:themeColor="text1" w:themeTint="FF" w:themeShade="FF"/>
          <w:sz w:val="24"/>
          <w:szCs w:val="24"/>
          <w:lang w:val="en-GB"/>
        </w:rPr>
        <w:t xml:space="preserve">It directly supports the aims of the UAL Level 3 Extended Diploma in Creative Media Production and Technology by embedding professional behaviours (Unit 3) and interactive media investigation (Unit 7) through real-world </w:t>
      </w:r>
      <w:r w:rsidRPr="78F96460" w:rsidR="3E49462E">
        <w:rPr>
          <w:rFonts w:ascii="Arial" w:hAnsi="Arial" w:eastAsia="Arial" w:cs="Arial"/>
          <w:b w:val="0"/>
          <w:bCs w:val="0"/>
          <w:noProof w:val="0"/>
          <w:color w:val="000000" w:themeColor="text1" w:themeTint="FF" w:themeShade="FF"/>
          <w:sz w:val="24"/>
          <w:szCs w:val="24"/>
          <w:lang w:val="en-GB"/>
        </w:rPr>
        <w:t>experience</w:t>
      </w:r>
      <w:r w:rsidRPr="78F96460" w:rsidR="0B03E049">
        <w:rPr>
          <w:rFonts w:ascii="Arial" w:hAnsi="Arial" w:eastAsia="Arial" w:cs="Arial"/>
          <w:b w:val="0"/>
          <w:bCs w:val="0"/>
          <w:noProof w:val="0"/>
          <w:color w:val="000000" w:themeColor="text1" w:themeTint="FF" w:themeShade="FF"/>
          <w:sz w:val="24"/>
          <w:szCs w:val="24"/>
          <w:lang w:val="en-GB"/>
        </w:rPr>
        <w:t>. The curriculum emphasises creativity, critical reflection, responsibility, audience awareness, and technical competence in a rapidly changing digital landscape.</w:t>
      </w:r>
    </w:p>
    <w:p w:rsidR="775AC915" w:rsidP="78F96460" w:rsidRDefault="775AC915" w14:paraId="4FA8818F" w14:textId="768531F8">
      <w:pPr>
        <w:jc w:val="both"/>
      </w:pPr>
      <w:r w:rsidRPr="78F96460" w:rsidR="775AC915">
        <w:rPr>
          <w:rFonts w:ascii="Arial" w:hAnsi="Arial" w:eastAsia="Arial" w:cs="Arial"/>
          <w:noProof w:val="0"/>
          <w:sz w:val="24"/>
          <w:szCs w:val="24"/>
          <w:lang w:val="en-GB"/>
        </w:rPr>
        <w:t>On successful completion of this curriculum, students will be able to:</w:t>
      </w:r>
    </w:p>
    <w:p w:rsidR="775AC915" w:rsidP="78F96460" w:rsidRDefault="775AC915" w14:paraId="034A1010" w14:textId="12703EB7">
      <w:pPr>
        <w:pStyle w:val="ListParagraph"/>
        <w:numPr>
          <w:ilvl w:val="0"/>
          <w:numId w:val="5"/>
        </w:numPr>
        <w:spacing w:before="0" w:beforeAutospacing="off" w:after="0" w:afterAutospacing="off"/>
        <w:jc w:val="both"/>
        <w:rPr>
          <w:rFonts w:ascii="Arial" w:hAnsi="Arial" w:eastAsia="Arial" w:cs="Arial"/>
          <w:noProof w:val="0"/>
          <w:sz w:val="24"/>
          <w:szCs w:val="24"/>
          <w:lang w:val="en-GB"/>
        </w:rPr>
      </w:pPr>
      <w:r w:rsidRPr="78F96460" w:rsidR="775AC915">
        <w:rPr>
          <w:rFonts w:ascii="Arial" w:hAnsi="Arial" w:eastAsia="Arial" w:cs="Arial"/>
          <w:noProof w:val="0"/>
          <w:sz w:val="24"/>
          <w:szCs w:val="24"/>
          <w:lang w:val="en-GB"/>
        </w:rPr>
        <w:t>Demonstrate a comprehensive understanding of major social media platforms (Instagram, TikTok, YouTube, X, LinkedIn, etc.), including their algorithms, audience demographics, affordances, limitations, and current trends.</w:t>
      </w:r>
    </w:p>
    <w:p w:rsidR="775AC915" w:rsidP="78F96460" w:rsidRDefault="775AC915" w14:paraId="7516F424" w14:textId="44C15AED">
      <w:pPr>
        <w:pStyle w:val="ListParagraph"/>
        <w:numPr>
          <w:ilvl w:val="0"/>
          <w:numId w:val="5"/>
        </w:numPr>
        <w:spacing w:before="0" w:beforeAutospacing="off" w:after="0" w:afterAutospacing="off"/>
        <w:jc w:val="both"/>
        <w:rPr>
          <w:rFonts w:ascii="Arial" w:hAnsi="Arial" w:eastAsia="Arial" w:cs="Arial"/>
          <w:noProof w:val="0"/>
          <w:sz w:val="24"/>
          <w:szCs w:val="24"/>
          <w:lang w:val="en-GB"/>
        </w:rPr>
      </w:pPr>
      <w:r w:rsidRPr="78F96460" w:rsidR="775AC915">
        <w:rPr>
          <w:rFonts w:ascii="Arial" w:hAnsi="Arial" w:eastAsia="Arial" w:cs="Arial"/>
          <w:noProof w:val="0"/>
          <w:sz w:val="24"/>
          <w:szCs w:val="24"/>
          <w:lang w:val="en-GB"/>
        </w:rPr>
        <w:t>Analyse how social media functions as a professional tool for promotion, audience building, networking, and content distribution within the creative media industries.</w:t>
      </w:r>
    </w:p>
    <w:p w:rsidR="775AC915" w:rsidP="78F96460" w:rsidRDefault="775AC915" w14:paraId="01C3AE8E" w14:textId="1A932212">
      <w:pPr>
        <w:pStyle w:val="ListParagraph"/>
        <w:numPr>
          <w:ilvl w:val="0"/>
          <w:numId w:val="5"/>
        </w:numPr>
        <w:spacing w:before="0" w:beforeAutospacing="off" w:after="0" w:afterAutospacing="off"/>
        <w:jc w:val="both"/>
        <w:rPr>
          <w:rFonts w:ascii="Arial" w:hAnsi="Arial" w:eastAsia="Arial" w:cs="Arial"/>
          <w:noProof w:val="0"/>
          <w:sz w:val="24"/>
          <w:szCs w:val="24"/>
          <w:lang w:val="en-GB"/>
        </w:rPr>
      </w:pPr>
      <w:r w:rsidRPr="78F96460" w:rsidR="775AC915">
        <w:rPr>
          <w:rFonts w:ascii="Arial" w:hAnsi="Arial" w:eastAsia="Arial" w:cs="Arial"/>
          <w:noProof w:val="0"/>
          <w:sz w:val="24"/>
          <w:szCs w:val="24"/>
          <w:lang w:val="en-GB"/>
        </w:rPr>
        <w:t>Understand key concepts in digital content strategy, including posting schedules, engagement metrics,</w:t>
      </w:r>
      <w:r w:rsidRPr="78F96460" w:rsidR="69C66885">
        <w:rPr>
          <w:rFonts w:ascii="Arial" w:hAnsi="Arial" w:eastAsia="Arial" w:cs="Arial"/>
          <w:noProof w:val="0"/>
          <w:sz w:val="24"/>
          <w:szCs w:val="24"/>
          <w:lang w:val="en-GB"/>
        </w:rPr>
        <w:t xml:space="preserve"> analytic tools,</w:t>
      </w:r>
      <w:r w:rsidRPr="78F96460" w:rsidR="775AC915">
        <w:rPr>
          <w:rFonts w:ascii="Arial" w:hAnsi="Arial" w:eastAsia="Arial" w:cs="Arial"/>
          <w:noProof w:val="0"/>
          <w:sz w:val="24"/>
          <w:szCs w:val="24"/>
          <w:lang w:val="en-GB"/>
        </w:rPr>
        <w:t xml:space="preserve"> platform-specific optimisation, and the role of analytics in decision-making.</w:t>
      </w:r>
    </w:p>
    <w:p w:rsidR="775AC915" w:rsidP="78F96460" w:rsidRDefault="775AC915" w14:paraId="102C8E4D" w14:textId="184379BB">
      <w:pPr>
        <w:pStyle w:val="ListParagraph"/>
        <w:numPr>
          <w:ilvl w:val="0"/>
          <w:numId w:val="5"/>
        </w:numPr>
        <w:spacing w:before="0" w:beforeAutospacing="off" w:after="0" w:afterAutospacing="off"/>
        <w:jc w:val="both"/>
        <w:rPr>
          <w:rFonts w:ascii="Arial" w:hAnsi="Arial" w:eastAsia="Arial" w:cs="Arial"/>
          <w:noProof w:val="0"/>
          <w:sz w:val="24"/>
          <w:szCs w:val="24"/>
          <w:lang w:val="en-GB"/>
        </w:rPr>
      </w:pPr>
      <w:r w:rsidRPr="78F96460" w:rsidR="775AC915">
        <w:rPr>
          <w:rFonts w:ascii="Arial" w:hAnsi="Arial" w:eastAsia="Arial" w:cs="Arial"/>
          <w:noProof w:val="0"/>
          <w:sz w:val="24"/>
          <w:szCs w:val="24"/>
          <w:lang w:val="en-GB"/>
        </w:rPr>
        <w:t>Critically evaluate ethical, legal, and safety issues related to social media production, such as data privacy (GDPR), consent, intellectual property, misinformation, and online wellbeing</w:t>
      </w:r>
      <w:r w:rsidRPr="78F96460" w:rsidR="66CE3CE5">
        <w:rPr>
          <w:rFonts w:ascii="Arial" w:hAnsi="Arial" w:eastAsia="Arial" w:cs="Arial"/>
          <w:noProof w:val="0"/>
          <w:sz w:val="24"/>
          <w:szCs w:val="24"/>
          <w:lang w:val="en-GB"/>
        </w:rPr>
        <w:t>.</w:t>
      </w:r>
    </w:p>
    <w:p w:rsidR="66CE3CE5" w:rsidP="78F96460" w:rsidRDefault="66CE3CE5" w14:paraId="16B473D8" w14:textId="22E1F52A">
      <w:pPr>
        <w:pStyle w:val="ListParagraph"/>
        <w:numPr>
          <w:ilvl w:val="0"/>
          <w:numId w:val="5"/>
        </w:numPr>
        <w:spacing w:before="0" w:beforeAutospacing="off" w:after="0" w:afterAutospacing="off"/>
        <w:jc w:val="both"/>
        <w:rPr>
          <w:noProof w:val="0"/>
          <w:lang w:val="en-GB"/>
        </w:rPr>
      </w:pPr>
      <w:r w:rsidRPr="78F96460" w:rsidR="66CE3CE5">
        <w:rPr>
          <w:noProof w:val="0"/>
          <w:lang w:val="en-GB"/>
        </w:rPr>
        <w:t xml:space="preserve">Create original, platform-optimised creative content (video, photography, graphics, motion) that </w:t>
      </w:r>
      <w:r w:rsidRPr="78F96460" w:rsidR="66CE3CE5">
        <w:rPr>
          <w:noProof w:val="0"/>
          <w:lang w:val="en-GB"/>
        </w:rPr>
        <w:t>demonstrates</w:t>
      </w:r>
      <w:r w:rsidRPr="78F96460" w:rsidR="66CE3CE5">
        <w:rPr>
          <w:noProof w:val="0"/>
          <w:lang w:val="en-GB"/>
        </w:rPr>
        <w:t xml:space="preserve"> technical competence and creative flair.</w:t>
      </w:r>
    </w:p>
    <w:p w:rsidR="66CE3CE5" w:rsidP="78F96460" w:rsidRDefault="66CE3CE5" w14:paraId="084A31F0" w14:textId="0F959492">
      <w:pPr>
        <w:pStyle w:val="ListParagraph"/>
        <w:numPr>
          <w:ilvl w:val="0"/>
          <w:numId w:val="5"/>
        </w:numPr>
        <w:rPr>
          <w:noProof w:val="0"/>
          <w:lang w:val="en-GB"/>
        </w:rPr>
      </w:pPr>
      <w:r w:rsidRPr="78F96460" w:rsidR="66CE3CE5">
        <w:rPr>
          <w:noProof w:val="0"/>
          <w:lang w:val="en-GB"/>
        </w:rPr>
        <w:t>Research, plan, and execute a multi-platform social media campaign or content series tailored to a chosen creative specialism.</w:t>
      </w:r>
    </w:p>
    <w:p w:rsidR="66CE3CE5" w:rsidP="78F96460" w:rsidRDefault="66CE3CE5" w14:paraId="15A92504" w14:textId="237ADEC5">
      <w:pPr>
        <w:pStyle w:val="ListParagraph"/>
        <w:numPr>
          <w:ilvl w:val="0"/>
          <w:numId w:val="5"/>
        </w:numPr>
        <w:rPr>
          <w:noProof w:val="0"/>
          <w:lang w:val="en-GB"/>
        </w:rPr>
      </w:pPr>
      <w:r w:rsidRPr="78F96460" w:rsidR="66CE3CE5">
        <w:rPr>
          <w:noProof w:val="0"/>
          <w:lang w:val="en-GB"/>
        </w:rPr>
        <w:t>Use industry-standard tools and techniques for content scheduling, performance tracking, and data analysis to inform content decisions.</w:t>
      </w:r>
    </w:p>
    <w:p w:rsidR="66CE3CE5" w:rsidP="78F96460" w:rsidRDefault="66CE3CE5" w14:paraId="36565E71" w14:textId="70E2FE01">
      <w:pPr>
        <w:pStyle w:val="ListParagraph"/>
        <w:numPr>
          <w:ilvl w:val="0"/>
          <w:numId w:val="5"/>
        </w:numPr>
        <w:rPr>
          <w:rFonts w:ascii="Arial" w:hAnsi="Arial" w:eastAsia="Arial" w:cs="Arial"/>
          <w:b w:val="1"/>
          <w:bCs w:val="1"/>
          <w:noProof w:val="0"/>
          <w:color w:val="000000" w:themeColor="text1" w:themeTint="FF" w:themeShade="FF"/>
          <w:sz w:val="24"/>
          <w:szCs w:val="24"/>
          <w:lang w:val="en-GB"/>
        </w:rPr>
      </w:pPr>
      <w:r w:rsidRPr="78F96460" w:rsidR="66CE3CE5">
        <w:rPr>
          <w:noProof w:val="0"/>
          <w:lang w:val="en-GB"/>
        </w:rPr>
        <w:t xml:space="preserve">Develop and manage a professional digital portfolio that effectively </w:t>
      </w:r>
      <w:r w:rsidRPr="78F96460" w:rsidR="66CE3CE5">
        <w:rPr>
          <w:noProof w:val="0"/>
          <w:lang w:val="en-GB"/>
        </w:rPr>
        <w:t>showcases</w:t>
      </w:r>
      <w:r w:rsidRPr="78F96460" w:rsidR="66CE3CE5">
        <w:rPr>
          <w:noProof w:val="0"/>
          <w:lang w:val="en-GB"/>
        </w:rPr>
        <w:t xml:space="preserve"> creative work and personal brand.</w:t>
      </w:r>
    </w:p>
    <w:p w:rsidR="66CE3CE5" w:rsidP="78F96460" w:rsidRDefault="66CE3CE5" w14:paraId="2B68BEA4" w14:textId="2C6745A9">
      <w:pPr>
        <w:pStyle w:val="Normal"/>
        <w:ind w:left="0"/>
      </w:pPr>
      <w:r w:rsidRPr="78F96460" w:rsidR="66CE3CE5">
        <w:rPr>
          <w:rFonts w:ascii="Arial" w:hAnsi="Arial" w:eastAsia="Arial" w:cs="Arial"/>
          <w:b w:val="1"/>
          <w:bCs w:val="1"/>
          <w:noProof w:val="0"/>
          <w:color w:val="000000" w:themeColor="text1" w:themeTint="FF" w:themeShade="FF"/>
          <w:sz w:val="24"/>
          <w:szCs w:val="24"/>
          <w:lang w:val="en-GB"/>
        </w:rPr>
        <w:t>Unit 3 specific</w:t>
      </w:r>
    </w:p>
    <w:p w:rsidR="66CE3CE5" w:rsidP="78F96460" w:rsidRDefault="66CE3CE5" w14:paraId="5F229385" w14:textId="3D232533">
      <w:pPr>
        <w:pStyle w:val="ListParagraph"/>
        <w:numPr>
          <w:ilvl w:val="0"/>
          <w:numId w:val="5"/>
        </w:numPr>
        <w:rPr>
          <w:rFonts w:ascii="Arial" w:hAnsi="Arial" w:eastAsia="Arial" w:cs="Arial"/>
          <w:noProof w:val="0"/>
          <w:sz w:val="24"/>
          <w:szCs w:val="24"/>
          <w:lang w:val="en-GB"/>
        </w:rPr>
      </w:pPr>
      <w:r w:rsidRPr="78F96460" w:rsidR="66CE3CE5">
        <w:rPr>
          <w:rFonts w:ascii="Arial" w:hAnsi="Arial" w:eastAsia="Arial" w:cs="Arial"/>
          <w:noProof w:val="0"/>
          <w:sz w:val="24"/>
          <w:szCs w:val="24"/>
          <w:lang w:val="en-GB"/>
        </w:rPr>
        <w:t>Apply professional working practices, including time management, self-organisation, and meeting deadlines in a live content production environment.</w:t>
      </w:r>
    </w:p>
    <w:p w:rsidR="66CE3CE5" w:rsidP="78F96460" w:rsidRDefault="66CE3CE5" w14:paraId="79FF3706" w14:textId="2C512B1A">
      <w:pPr>
        <w:pStyle w:val="ListParagraph"/>
        <w:numPr>
          <w:ilvl w:val="0"/>
          <w:numId w:val="5"/>
        </w:numPr>
        <w:rPr>
          <w:rFonts w:ascii="Arial" w:hAnsi="Arial" w:eastAsia="Arial" w:cs="Arial"/>
          <w:noProof w:val="0"/>
          <w:sz w:val="24"/>
          <w:szCs w:val="24"/>
          <w:lang w:val="en-GB"/>
        </w:rPr>
      </w:pPr>
      <w:r w:rsidRPr="78F96460" w:rsidR="66CE3CE5">
        <w:rPr>
          <w:rFonts w:ascii="Arial" w:hAnsi="Arial" w:eastAsia="Arial" w:cs="Arial"/>
          <w:noProof w:val="0"/>
          <w:sz w:val="24"/>
          <w:szCs w:val="24"/>
          <w:lang w:val="en-GB"/>
        </w:rPr>
        <w:t>Reflect critically on their own creative process, content performance, and personal development as emerging media professionals.</w:t>
      </w:r>
    </w:p>
    <w:p w:rsidR="66CE3CE5" w:rsidP="78F96460" w:rsidRDefault="66CE3CE5" w14:paraId="3A6C24B1" w14:textId="549D1CF0">
      <w:pPr>
        <w:pStyle w:val="ListParagraph"/>
        <w:numPr>
          <w:ilvl w:val="0"/>
          <w:numId w:val="5"/>
        </w:numPr>
        <w:rPr>
          <w:rFonts w:ascii="Arial" w:hAnsi="Arial" w:eastAsia="Arial" w:cs="Arial"/>
          <w:noProof w:val="0"/>
          <w:sz w:val="24"/>
          <w:szCs w:val="24"/>
          <w:lang w:val="en-GB"/>
        </w:rPr>
      </w:pPr>
      <w:r w:rsidRPr="78F96460" w:rsidR="66CE3CE5">
        <w:rPr>
          <w:rFonts w:ascii="Arial" w:hAnsi="Arial" w:eastAsia="Arial" w:cs="Arial"/>
          <w:noProof w:val="0"/>
          <w:sz w:val="24"/>
          <w:szCs w:val="24"/>
          <w:lang w:val="en-GB"/>
        </w:rPr>
        <w:t>Demonstrate awareness of progression routes and employment opportunities in the creative media sector that require strong social media competence.</w:t>
      </w:r>
    </w:p>
    <w:p w:rsidR="66CE3CE5" w:rsidP="78F96460" w:rsidRDefault="66CE3CE5" w14:paraId="31BA19F5" w14:textId="4F9B16D1">
      <w:pPr>
        <w:pStyle w:val="Normal"/>
        <w:ind w:left="0"/>
      </w:pPr>
      <w:r w:rsidRPr="78F96460" w:rsidR="66CE3CE5">
        <w:rPr>
          <w:rFonts w:ascii="Arial" w:hAnsi="Arial" w:eastAsia="Arial" w:cs="Arial"/>
          <w:b w:val="1"/>
          <w:bCs w:val="1"/>
          <w:noProof w:val="0"/>
          <w:color w:val="000000" w:themeColor="text1" w:themeTint="FF" w:themeShade="FF"/>
          <w:sz w:val="24"/>
          <w:szCs w:val="24"/>
          <w:lang w:val="en-GB"/>
        </w:rPr>
        <w:t>Unit 7 specific</w:t>
      </w:r>
    </w:p>
    <w:p w:rsidR="66CE3CE5" w:rsidP="78F96460" w:rsidRDefault="66CE3CE5" w14:paraId="0D306176" w14:textId="7C423A75">
      <w:pPr>
        <w:pStyle w:val="ListParagraph"/>
        <w:numPr>
          <w:ilvl w:val="0"/>
          <w:numId w:val="5"/>
        </w:numPr>
        <w:rPr>
          <w:rFonts w:ascii="Arial" w:hAnsi="Arial" w:eastAsia="Arial" w:cs="Arial"/>
          <w:noProof w:val="0"/>
          <w:sz w:val="24"/>
          <w:szCs w:val="24"/>
          <w:lang w:val="en-GB"/>
        </w:rPr>
      </w:pPr>
      <w:r w:rsidRPr="78F96460" w:rsidR="66CE3CE5">
        <w:rPr>
          <w:rFonts w:ascii="Arial" w:hAnsi="Arial" w:eastAsia="Arial" w:cs="Arial"/>
          <w:noProof w:val="0"/>
          <w:sz w:val="24"/>
          <w:szCs w:val="24"/>
          <w:lang w:val="en-GB"/>
        </w:rPr>
        <w:t>Investigate and apply interactive media technologies and user-engagement strategies.</w:t>
      </w:r>
    </w:p>
    <w:p w:rsidR="66CE3CE5" w:rsidP="78F96460" w:rsidRDefault="66CE3CE5" w14:paraId="6697D66C" w14:textId="2AE23DC4">
      <w:pPr>
        <w:pStyle w:val="ListParagraph"/>
        <w:numPr>
          <w:ilvl w:val="0"/>
          <w:numId w:val="5"/>
        </w:numPr>
        <w:rPr>
          <w:rFonts w:ascii="Arial" w:hAnsi="Arial" w:eastAsia="Arial" w:cs="Arial"/>
          <w:noProof w:val="0"/>
          <w:sz w:val="24"/>
          <w:szCs w:val="24"/>
          <w:lang w:val="en-GB"/>
        </w:rPr>
      </w:pPr>
      <w:r w:rsidRPr="78F96460" w:rsidR="66CE3CE5">
        <w:rPr>
          <w:rFonts w:ascii="Arial" w:hAnsi="Arial" w:eastAsia="Arial" w:cs="Arial"/>
          <w:noProof w:val="0"/>
          <w:sz w:val="24"/>
          <w:szCs w:val="24"/>
          <w:lang w:val="en-GB"/>
        </w:rPr>
        <w:t>Explore how audiences interact with and respond to different types of digital content.</w:t>
      </w:r>
    </w:p>
    <w:p w:rsidR="66CE3CE5" w:rsidP="78F96460" w:rsidRDefault="66CE3CE5" w14:paraId="34A0542F" w14:textId="0847366E">
      <w:pPr>
        <w:pStyle w:val="ListParagraph"/>
        <w:numPr>
          <w:ilvl w:val="0"/>
          <w:numId w:val="5"/>
        </w:numPr>
        <w:rPr>
          <w:rFonts w:ascii="Arial" w:hAnsi="Arial" w:eastAsia="Arial" w:cs="Arial"/>
          <w:noProof w:val="0"/>
          <w:sz w:val="24"/>
          <w:szCs w:val="24"/>
          <w:lang w:val="en-GB"/>
        </w:rPr>
      </w:pPr>
      <w:r w:rsidRPr="78F96460" w:rsidR="66CE3CE5">
        <w:rPr>
          <w:rFonts w:ascii="Arial" w:hAnsi="Arial" w:eastAsia="Arial" w:cs="Arial"/>
          <w:noProof w:val="0"/>
          <w:sz w:val="24"/>
          <w:szCs w:val="24"/>
          <w:lang w:val="en-GB"/>
        </w:rPr>
        <w:t>Evaluate the effectiveness of interactive solutions through real performance data and audience feedback.</w:t>
      </w:r>
    </w:p>
    <w:p w:rsidR="66CE3CE5" w:rsidP="78F96460" w:rsidRDefault="66CE3CE5" w14:paraId="02CC2009" w14:textId="30D6B4ED">
      <w:pPr>
        <w:pStyle w:val="Normal"/>
        <w:suppressLineNumbers w:val="0"/>
        <w:bidi w:val="0"/>
        <w:spacing w:before="0" w:beforeAutospacing="off" w:after="160" w:afterAutospacing="off" w:line="279" w:lineRule="auto"/>
        <w:ind w:left="0" w:right="0"/>
        <w:jc w:val="left"/>
      </w:pPr>
      <w:r w:rsidRPr="05090576" w:rsidR="7F485DD8">
        <w:rPr>
          <w:rFonts w:ascii="Arial" w:hAnsi="Arial" w:eastAsia="Arial" w:cs="Arial"/>
          <w:b w:val="0"/>
          <w:bCs w:val="0"/>
          <w:noProof w:val="0"/>
          <w:color w:val="000000" w:themeColor="text1" w:themeTint="FF" w:themeShade="FF"/>
          <w:sz w:val="24"/>
          <w:szCs w:val="24"/>
          <w:lang w:val="en-GB"/>
        </w:rPr>
        <w:t xml:space="preserve">These aims and outcomes are designed to be achievable within a 7-week, 3-hour-per-week </w:t>
      </w:r>
      <w:r w:rsidRPr="05090576" w:rsidR="2C8AEC7A">
        <w:rPr>
          <w:rFonts w:ascii="Arial" w:hAnsi="Arial" w:eastAsia="Arial" w:cs="Arial"/>
          <w:b w:val="0"/>
          <w:bCs w:val="0"/>
          <w:noProof w:val="0"/>
          <w:color w:val="000000" w:themeColor="text1" w:themeTint="FF" w:themeShade="FF"/>
          <w:sz w:val="24"/>
          <w:szCs w:val="24"/>
          <w:lang w:val="en-GB"/>
        </w:rPr>
        <w:t xml:space="preserve">timetable </w:t>
      </w:r>
      <w:r w:rsidRPr="05090576" w:rsidR="7F485DD8">
        <w:rPr>
          <w:rFonts w:ascii="Arial" w:hAnsi="Arial" w:eastAsia="Arial" w:cs="Arial"/>
          <w:b w:val="0"/>
          <w:bCs w:val="0"/>
          <w:noProof w:val="0"/>
          <w:color w:val="000000" w:themeColor="text1" w:themeTint="FF" w:themeShade="FF"/>
          <w:sz w:val="24"/>
          <w:szCs w:val="24"/>
          <w:lang w:val="en-GB"/>
        </w:rPr>
        <w:t xml:space="preserve">while </w:t>
      </w:r>
      <w:r w:rsidRPr="05090576" w:rsidR="7F485DD8">
        <w:rPr>
          <w:rFonts w:ascii="Arial" w:hAnsi="Arial" w:eastAsia="Arial" w:cs="Arial"/>
          <w:b w:val="0"/>
          <w:bCs w:val="0"/>
          <w:noProof w:val="0"/>
          <w:color w:val="000000" w:themeColor="text1" w:themeTint="FF" w:themeShade="FF"/>
          <w:sz w:val="24"/>
          <w:szCs w:val="24"/>
          <w:lang w:val="en-GB"/>
        </w:rPr>
        <w:t>remaining</w:t>
      </w:r>
      <w:r w:rsidRPr="05090576" w:rsidR="7F485DD8">
        <w:rPr>
          <w:rFonts w:ascii="Arial" w:hAnsi="Arial" w:eastAsia="Arial" w:cs="Arial"/>
          <w:b w:val="0"/>
          <w:bCs w:val="0"/>
          <w:noProof w:val="0"/>
          <w:color w:val="000000" w:themeColor="text1" w:themeTint="FF" w:themeShade="FF"/>
          <w:sz w:val="24"/>
          <w:szCs w:val="24"/>
          <w:lang w:val="en-GB"/>
        </w:rPr>
        <w:t xml:space="preserve"> challenging for Level 3 students. They prepare learners not only for success in the UAL Extended Diploma but also for the realities of creative careers in an attention-driven digital economy.</w:t>
      </w:r>
    </w:p>
    <w:p w:rsidR="2529E1A8" w:rsidP="05090576" w:rsidRDefault="2529E1A8" w14:paraId="36208EB7" w14:textId="61D27708">
      <w:pPr>
        <w:pStyle w:val="Normal"/>
        <w:suppressLineNumbers w:val="0"/>
        <w:bidi w:val="0"/>
        <w:spacing w:before="0" w:beforeAutospacing="off" w:after="160" w:afterAutospacing="off" w:line="279" w:lineRule="auto"/>
        <w:ind w:left="0" w:right="0"/>
        <w:jc w:val="left"/>
      </w:pPr>
      <w:r w:rsidRPr="05090576" w:rsidR="2529E1A8">
        <w:rPr>
          <w:rFonts w:ascii="Arial" w:hAnsi="Arial" w:eastAsia="Arial" w:cs="Arial"/>
          <w:b w:val="0"/>
          <w:bCs w:val="0"/>
          <w:noProof w:val="0"/>
          <w:color w:val="000000" w:themeColor="text1" w:themeTint="FF" w:themeShade="FF"/>
          <w:sz w:val="24"/>
          <w:szCs w:val="24"/>
          <w:lang w:val="en-GB"/>
        </w:rPr>
        <w:t>Beyond platform-specific learning, the curriculum offers a sophisticated, reflexive approach to digital identity. Students learn to view their online presence not as a casual extension of their social lives but as a strategic ‘creative’ capable of opening doors in competitive fields. Through regular critical reflection, they develop the metacognitive skills necessary to evaluate their own content performance, adapt to shifting platform dynamics, and make informed decisions about when and how to engage audiences.</w:t>
      </w:r>
    </w:p>
    <w:p w:rsidR="2529E1A8" w:rsidP="05090576" w:rsidRDefault="2529E1A8" w14:paraId="5AD95122" w14:textId="072D367A">
      <w:pPr>
        <w:pStyle w:val="Normal"/>
        <w:suppressLineNumbers w:val="0"/>
        <w:bidi w:val="0"/>
        <w:spacing w:before="0" w:beforeAutospacing="off" w:after="160" w:afterAutospacing="off" w:line="279" w:lineRule="auto"/>
        <w:ind w:left="0" w:right="0"/>
        <w:jc w:val="left"/>
      </w:pPr>
      <w:r w:rsidRPr="05090576" w:rsidR="2529E1A8">
        <w:rPr>
          <w:rFonts w:ascii="Arial" w:hAnsi="Arial" w:eastAsia="Arial" w:cs="Arial"/>
          <w:b w:val="0"/>
          <w:bCs w:val="0"/>
          <w:noProof w:val="0"/>
          <w:color w:val="000000" w:themeColor="text1" w:themeTint="FF" w:themeShade="FF"/>
          <w:sz w:val="24"/>
          <w:szCs w:val="24"/>
          <w:lang w:val="en-GB"/>
        </w:rPr>
        <w:t>This reflective dimension is particularly valuable for Unit 3’s emphasis on professional behaviours and personal development planning. Simultaneously, the hands-on campaign work in Unit 7 allows students to test interactive features like polls, stories, live sessions, duets, and collaborative content while analysing real audience responses.</w:t>
      </w:r>
    </w:p>
    <w:p w:rsidR="2529E1A8" w:rsidP="05090576" w:rsidRDefault="2529E1A8" w14:paraId="352DD79D" w14:textId="73967105">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000000" w:themeColor="text1" w:themeTint="FF" w:themeShade="FF"/>
          <w:sz w:val="24"/>
          <w:szCs w:val="24"/>
          <w:lang w:val="en-GB"/>
        </w:rPr>
      </w:pPr>
      <w:r w:rsidRPr="05090576" w:rsidR="2529E1A8">
        <w:rPr>
          <w:rFonts w:ascii="Arial" w:hAnsi="Arial" w:eastAsia="Arial" w:cs="Arial"/>
          <w:b w:val="0"/>
          <w:bCs w:val="0"/>
          <w:noProof w:val="0"/>
          <w:color w:val="000000" w:themeColor="text1" w:themeTint="FF" w:themeShade="FF"/>
          <w:sz w:val="24"/>
          <w:szCs w:val="24"/>
          <w:lang w:val="en-GB"/>
        </w:rPr>
        <w:t xml:space="preserve">By the conclusion of the module, learners will </w:t>
      </w:r>
      <w:r w:rsidRPr="05090576" w:rsidR="2529E1A8">
        <w:rPr>
          <w:rFonts w:ascii="Arial" w:hAnsi="Arial" w:eastAsia="Arial" w:cs="Arial"/>
          <w:b w:val="0"/>
          <w:bCs w:val="0"/>
          <w:noProof w:val="0"/>
          <w:color w:val="000000" w:themeColor="text1" w:themeTint="FF" w:themeShade="FF"/>
          <w:sz w:val="24"/>
          <w:szCs w:val="24"/>
          <w:lang w:val="en-GB"/>
        </w:rPr>
        <w:t>possess</w:t>
      </w:r>
      <w:r w:rsidRPr="05090576" w:rsidR="2529E1A8">
        <w:rPr>
          <w:rFonts w:ascii="Arial" w:hAnsi="Arial" w:eastAsia="Arial" w:cs="Arial"/>
          <w:b w:val="0"/>
          <w:bCs w:val="0"/>
          <w:noProof w:val="0"/>
          <w:color w:val="000000" w:themeColor="text1" w:themeTint="FF" w:themeShade="FF"/>
          <w:sz w:val="24"/>
          <w:szCs w:val="24"/>
          <w:lang w:val="en-GB"/>
        </w:rPr>
        <w:t xml:space="preserve"> not only technical </w:t>
      </w:r>
      <w:r w:rsidRPr="05090576" w:rsidR="7C5686F8">
        <w:rPr>
          <w:rFonts w:ascii="Arial" w:hAnsi="Arial" w:eastAsia="Arial" w:cs="Arial"/>
          <w:b w:val="0"/>
          <w:bCs w:val="0"/>
          <w:noProof w:val="0"/>
          <w:color w:val="000000" w:themeColor="text1" w:themeTint="FF" w:themeShade="FF"/>
          <w:sz w:val="24"/>
          <w:szCs w:val="24"/>
          <w:lang w:val="en-GB"/>
        </w:rPr>
        <w:t xml:space="preserve">skills </w:t>
      </w:r>
      <w:r w:rsidRPr="05090576" w:rsidR="2529E1A8">
        <w:rPr>
          <w:rFonts w:ascii="Arial" w:hAnsi="Arial" w:eastAsia="Arial" w:cs="Arial"/>
          <w:b w:val="0"/>
          <w:bCs w:val="0"/>
          <w:noProof w:val="0"/>
          <w:color w:val="000000" w:themeColor="text1" w:themeTint="FF" w:themeShade="FF"/>
          <w:sz w:val="24"/>
          <w:szCs w:val="24"/>
          <w:lang w:val="en-GB"/>
        </w:rPr>
        <w:t xml:space="preserve">but also the strategic mindset and ethical framework </w:t>
      </w:r>
      <w:r w:rsidRPr="05090576" w:rsidR="2529E1A8">
        <w:rPr>
          <w:rFonts w:ascii="Arial" w:hAnsi="Arial" w:eastAsia="Arial" w:cs="Arial"/>
          <w:b w:val="0"/>
          <w:bCs w:val="0"/>
          <w:noProof w:val="0"/>
          <w:color w:val="000000" w:themeColor="text1" w:themeTint="FF" w:themeShade="FF"/>
          <w:sz w:val="24"/>
          <w:szCs w:val="24"/>
          <w:lang w:val="en-GB"/>
        </w:rPr>
        <w:t>required</w:t>
      </w:r>
      <w:r w:rsidRPr="05090576" w:rsidR="2529E1A8">
        <w:rPr>
          <w:rFonts w:ascii="Arial" w:hAnsi="Arial" w:eastAsia="Arial" w:cs="Arial"/>
          <w:b w:val="0"/>
          <w:bCs w:val="0"/>
          <w:noProof w:val="0"/>
          <w:color w:val="000000" w:themeColor="text1" w:themeTint="FF" w:themeShade="FF"/>
          <w:sz w:val="24"/>
          <w:szCs w:val="24"/>
          <w:lang w:val="en-GB"/>
        </w:rPr>
        <w:t xml:space="preserve"> to navigate the fast-evolving digital media landscape with confidence and integrity</w:t>
      </w:r>
      <w:r w:rsidRPr="05090576" w:rsidR="58310263">
        <w:rPr>
          <w:rFonts w:ascii="Arial" w:hAnsi="Arial" w:eastAsia="Arial" w:cs="Arial"/>
          <w:b w:val="0"/>
          <w:bCs w:val="0"/>
          <w:noProof w:val="0"/>
          <w:color w:val="000000" w:themeColor="text1" w:themeTint="FF" w:themeShade="FF"/>
          <w:sz w:val="24"/>
          <w:szCs w:val="24"/>
          <w:lang w:val="en-GB"/>
        </w:rPr>
        <w:t xml:space="preserve"> that is social media.</w:t>
      </w:r>
    </w:p>
    <w:p w:rsidR="78F96460" w:rsidP="78F96460" w:rsidRDefault="78F96460" w14:paraId="5A84D0FC" w14:textId="79D2C029">
      <w:pPr>
        <w:pStyle w:val="Normal"/>
        <w:ind w:left="0"/>
        <w:rPr>
          <w:rFonts w:ascii="Arial" w:hAnsi="Arial" w:eastAsia="Arial" w:cs="Arial"/>
          <w:b w:val="1"/>
          <w:bCs w:val="1"/>
          <w:noProof w:val="0"/>
          <w:color w:val="000000" w:themeColor="text1" w:themeTint="FF" w:themeShade="FF"/>
          <w:sz w:val="24"/>
          <w:szCs w:val="24"/>
          <w:lang w:val="en-GB"/>
        </w:rPr>
      </w:pPr>
    </w:p>
    <w:p w:rsidR="498998B7" w:rsidP="78F96460" w:rsidRDefault="498998B7" w14:paraId="52BB6882" w14:textId="56712E92">
      <w:pPr>
        <w:pStyle w:val="Normal"/>
        <w:ind w:left="0"/>
        <w:rPr>
          <w:rFonts w:ascii="Arial" w:hAnsi="Arial" w:eastAsia="Arial" w:cs="Arial"/>
          <w:b w:val="1"/>
          <w:bCs w:val="1"/>
          <w:noProof w:val="0"/>
          <w:color w:val="000000" w:themeColor="text1" w:themeTint="FF" w:themeShade="FF"/>
          <w:sz w:val="24"/>
          <w:szCs w:val="24"/>
          <w:lang w:val="en-GB"/>
        </w:rPr>
      </w:pPr>
      <w:r w:rsidRPr="78F96460" w:rsidR="498998B7">
        <w:rPr>
          <w:rFonts w:ascii="Arial" w:hAnsi="Arial" w:eastAsia="Arial" w:cs="Arial"/>
          <w:b w:val="1"/>
          <w:bCs w:val="1"/>
          <w:noProof w:val="0"/>
          <w:color w:val="000000" w:themeColor="text1" w:themeTint="FF" w:themeShade="FF"/>
          <w:sz w:val="24"/>
          <w:szCs w:val="24"/>
          <w:lang w:val="en-GB"/>
        </w:rPr>
        <w:t>Professional standards/benchmarking statements that are relevant to the subject area (this will be especially relevant if you are proposing a new qualification for example).</w:t>
      </w:r>
    </w:p>
    <w:p w:rsidR="1D1FD6CE" w:rsidP="78F96460" w:rsidRDefault="1D1FD6CE" w14:paraId="04453210" w14:textId="33757E2D">
      <w:pPr>
        <w:pStyle w:val="Normal"/>
        <w:spacing w:before="0" w:beforeAutospacing="off" w:after="0" w:afterAutospacing="off"/>
        <w:ind w:left="0" w:right="0" w:hanging="0"/>
        <w:jc w:val="both"/>
        <w:rPr>
          <w:rFonts w:ascii="Arial" w:hAnsi="Arial" w:eastAsia="Arial" w:cs="Arial"/>
          <w:b w:val="1"/>
          <w:bCs w:val="1"/>
          <w:i w:val="1"/>
          <w:iCs w:val="1"/>
          <w:noProof w:val="0"/>
          <w:color w:val="000000" w:themeColor="text1" w:themeTint="FF" w:themeShade="FF"/>
          <w:sz w:val="24"/>
          <w:szCs w:val="24"/>
          <w:lang w:val="en-GB"/>
        </w:rPr>
      </w:pPr>
      <w:r w:rsidRPr="78F96460" w:rsidR="1D1FD6CE">
        <w:rPr>
          <w:rFonts w:ascii="Arial" w:hAnsi="Arial" w:eastAsia="Arial" w:cs="Arial"/>
          <w:b w:val="1"/>
          <w:bCs w:val="1"/>
          <w:i w:val="1"/>
          <w:iCs w:val="1"/>
          <w:noProof w:val="0"/>
          <w:color w:val="000000" w:themeColor="text1" w:themeTint="FF" w:themeShade="FF"/>
          <w:sz w:val="24"/>
          <w:szCs w:val="24"/>
          <w:lang w:val="en-GB"/>
        </w:rPr>
        <w:t>Demonstrate commitment to learners, their learning, safety and well-being</w:t>
      </w:r>
    </w:p>
    <w:p w:rsidR="1D1FD6CE" w:rsidP="78F96460" w:rsidRDefault="1D1FD6CE" w14:paraId="6A2667CF" w14:textId="4439DC61">
      <w:pPr>
        <w:pStyle w:val="Normal"/>
        <w:spacing w:before="0" w:beforeAutospacing="off" w:after="0" w:afterAutospacing="off"/>
        <w:ind w:left="0" w:right="0" w:hanging="0"/>
        <w:jc w:val="both"/>
      </w:pPr>
      <w:r w:rsidRPr="05090576" w:rsidR="426D8629">
        <w:rPr>
          <w:rFonts w:ascii="Arial" w:hAnsi="Arial" w:eastAsia="Arial" w:cs="Arial"/>
          <w:b w:val="0"/>
          <w:bCs w:val="0"/>
          <w:noProof w:val="0"/>
          <w:color w:val="000000" w:themeColor="text1" w:themeTint="FF" w:themeShade="FF"/>
          <w:sz w:val="24"/>
          <w:szCs w:val="24"/>
          <w:lang w:val="en-GB"/>
        </w:rPr>
        <w:t>I think this</w:t>
      </w:r>
      <w:r w:rsidRPr="05090576" w:rsidR="426D8629">
        <w:rPr>
          <w:rFonts w:ascii="Arial" w:hAnsi="Arial" w:eastAsia="Arial" w:cs="Arial"/>
          <w:b w:val="0"/>
          <w:bCs w:val="0"/>
          <w:noProof w:val="0"/>
          <w:color w:val="000000" w:themeColor="text1" w:themeTint="FF" w:themeShade="FF"/>
          <w:sz w:val="24"/>
          <w:szCs w:val="24"/>
          <w:lang w:val="en-GB"/>
        </w:rPr>
        <w:t xml:space="preserve"> is an important professional standard for any subject </w:t>
      </w:r>
      <w:r w:rsidRPr="05090576" w:rsidR="426D8629">
        <w:rPr>
          <w:rFonts w:ascii="Arial" w:hAnsi="Arial" w:eastAsia="Arial" w:cs="Arial"/>
          <w:b w:val="0"/>
          <w:bCs w:val="0"/>
          <w:noProof w:val="0"/>
          <w:color w:val="000000" w:themeColor="text1" w:themeTint="FF" w:themeShade="FF"/>
          <w:sz w:val="24"/>
          <w:szCs w:val="24"/>
          <w:lang w:val="en-GB"/>
        </w:rPr>
        <w:t>that’s</w:t>
      </w:r>
      <w:r w:rsidRPr="05090576" w:rsidR="426D8629">
        <w:rPr>
          <w:rFonts w:ascii="Arial" w:hAnsi="Arial" w:eastAsia="Arial" w:cs="Arial"/>
          <w:b w:val="0"/>
          <w:bCs w:val="0"/>
          <w:noProof w:val="0"/>
          <w:color w:val="000000" w:themeColor="text1" w:themeTint="FF" w:themeShade="FF"/>
          <w:sz w:val="24"/>
          <w:szCs w:val="24"/>
          <w:lang w:val="en-GB"/>
        </w:rPr>
        <w:t xml:space="preserve"> being taught but as there are so many dangers around social media and there will </w:t>
      </w:r>
      <w:r w:rsidRPr="05090576" w:rsidR="426D8629">
        <w:rPr>
          <w:rFonts w:ascii="Arial" w:hAnsi="Arial" w:eastAsia="Arial" w:cs="Arial"/>
          <w:b w:val="0"/>
          <w:bCs w:val="0"/>
          <w:noProof w:val="0"/>
          <w:color w:val="000000" w:themeColor="text1" w:themeTint="FF" w:themeShade="FF"/>
          <w:sz w:val="24"/>
          <w:szCs w:val="24"/>
          <w:lang w:val="en-GB"/>
        </w:rPr>
        <w:t>probably be</w:t>
      </w:r>
      <w:r w:rsidRPr="05090576" w:rsidR="426D8629">
        <w:rPr>
          <w:rFonts w:ascii="Arial" w:hAnsi="Arial" w:eastAsia="Arial" w:cs="Arial"/>
          <w:b w:val="0"/>
          <w:bCs w:val="0"/>
          <w:noProof w:val="0"/>
          <w:color w:val="000000" w:themeColor="text1" w:themeTint="FF" w:themeShade="FF"/>
          <w:sz w:val="24"/>
          <w:szCs w:val="24"/>
          <w:lang w:val="en-GB"/>
        </w:rPr>
        <w:t xml:space="preserve"> a </w:t>
      </w:r>
      <w:r w:rsidRPr="05090576" w:rsidR="14A0D9D6">
        <w:rPr>
          <w:rFonts w:ascii="Arial" w:hAnsi="Arial" w:eastAsia="Arial" w:cs="Arial"/>
          <w:b w:val="0"/>
          <w:bCs w:val="0"/>
          <w:noProof w:val="0"/>
          <w:color w:val="000000" w:themeColor="text1" w:themeTint="FF" w:themeShade="FF"/>
          <w:sz w:val="24"/>
          <w:szCs w:val="24"/>
          <w:lang w:val="en-GB"/>
        </w:rPr>
        <w:t xml:space="preserve">handful of students under 18, </w:t>
      </w:r>
      <w:r w:rsidRPr="05090576" w:rsidR="14A0D9D6">
        <w:rPr>
          <w:rFonts w:ascii="Arial" w:hAnsi="Arial" w:eastAsia="Arial" w:cs="Arial"/>
          <w:b w:val="0"/>
          <w:bCs w:val="0"/>
          <w:noProof w:val="0"/>
          <w:color w:val="000000" w:themeColor="text1" w:themeTint="FF" w:themeShade="FF"/>
          <w:sz w:val="24"/>
          <w:szCs w:val="24"/>
          <w:lang w:val="en-GB"/>
        </w:rPr>
        <w:t>it’s</w:t>
      </w:r>
      <w:r w:rsidRPr="05090576" w:rsidR="14A0D9D6">
        <w:rPr>
          <w:rFonts w:ascii="Arial" w:hAnsi="Arial" w:eastAsia="Arial" w:cs="Arial"/>
          <w:b w:val="0"/>
          <w:bCs w:val="0"/>
          <w:noProof w:val="0"/>
          <w:color w:val="000000" w:themeColor="text1" w:themeTint="FF" w:themeShade="FF"/>
          <w:sz w:val="24"/>
          <w:szCs w:val="24"/>
          <w:lang w:val="en-GB"/>
        </w:rPr>
        <w:t xml:space="preserve"> important to highlight the safety around social media and the risks. These would have </w:t>
      </w:r>
      <w:r w:rsidRPr="05090576" w:rsidR="14A0D9D6">
        <w:rPr>
          <w:rFonts w:ascii="Arial" w:hAnsi="Arial" w:eastAsia="Arial" w:cs="Arial"/>
          <w:b w:val="0"/>
          <w:bCs w:val="0"/>
          <w:noProof w:val="0"/>
          <w:color w:val="000000" w:themeColor="text1" w:themeTint="FF" w:themeShade="FF"/>
          <w:sz w:val="24"/>
          <w:szCs w:val="24"/>
          <w:lang w:val="en-GB"/>
        </w:rPr>
        <w:t>proba</w:t>
      </w:r>
      <w:r w:rsidRPr="05090576" w:rsidR="381A3B52">
        <w:rPr>
          <w:rFonts w:ascii="Arial" w:hAnsi="Arial" w:eastAsia="Arial" w:cs="Arial"/>
          <w:b w:val="0"/>
          <w:bCs w:val="0"/>
          <w:noProof w:val="0"/>
          <w:color w:val="000000" w:themeColor="text1" w:themeTint="FF" w:themeShade="FF"/>
          <w:sz w:val="24"/>
          <w:szCs w:val="24"/>
          <w:lang w:val="en-GB"/>
        </w:rPr>
        <w:t xml:space="preserve">bly </w:t>
      </w:r>
      <w:r w:rsidRPr="05090576" w:rsidR="14A0D9D6">
        <w:rPr>
          <w:rFonts w:ascii="Arial" w:hAnsi="Arial" w:eastAsia="Arial" w:cs="Arial"/>
          <w:b w:val="0"/>
          <w:bCs w:val="0"/>
          <w:noProof w:val="0"/>
          <w:color w:val="000000" w:themeColor="text1" w:themeTint="FF" w:themeShade="FF"/>
          <w:sz w:val="24"/>
          <w:szCs w:val="24"/>
          <w:lang w:val="en-GB"/>
        </w:rPr>
        <w:t>already</w:t>
      </w:r>
      <w:r w:rsidRPr="05090576" w:rsidR="14A0D9D6">
        <w:rPr>
          <w:rFonts w:ascii="Arial" w:hAnsi="Arial" w:eastAsia="Arial" w:cs="Arial"/>
          <w:b w:val="0"/>
          <w:bCs w:val="0"/>
          <w:noProof w:val="0"/>
          <w:color w:val="000000" w:themeColor="text1" w:themeTint="FF" w:themeShade="FF"/>
          <w:sz w:val="24"/>
          <w:szCs w:val="24"/>
          <w:lang w:val="en-GB"/>
        </w:rPr>
        <w:t xml:space="preserve"> been done by parents and/or </w:t>
      </w:r>
      <w:r w:rsidRPr="05090576" w:rsidR="242FABAF">
        <w:rPr>
          <w:rFonts w:ascii="Arial" w:hAnsi="Arial" w:eastAsia="Arial" w:cs="Arial"/>
          <w:b w:val="0"/>
          <w:bCs w:val="0"/>
          <w:noProof w:val="0"/>
          <w:color w:val="000000" w:themeColor="text1" w:themeTint="FF" w:themeShade="FF"/>
          <w:sz w:val="24"/>
          <w:szCs w:val="24"/>
          <w:lang w:val="en-GB"/>
        </w:rPr>
        <w:t>carers,</w:t>
      </w:r>
      <w:r w:rsidRPr="05090576" w:rsidR="14A0D9D6">
        <w:rPr>
          <w:rFonts w:ascii="Arial" w:hAnsi="Arial" w:eastAsia="Arial" w:cs="Arial"/>
          <w:b w:val="0"/>
          <w:bCs w:val="0"/>
          <w:noProof w:val="0"/>
          <w:color w:val="000000" w:themeColor="text1" w:themeTint="FF" w:themeShade="FF"/>
          <w:sz w:val="24"/>
          <w:szCs w:val="24"/>
          <w:lang w:val="en-GB"/>
        </w:rPr>
        <w:t xml:space="preserve"> but it </w:t>
      </w:r>
      <w:r w:rsidRPr="05090576" w:rsidR="188EA62B">
        <w:rPr>
          <w:rFonts w:ascii="Arial" w:hAnsi="Arial" w:eastAsia="Arial" w:cs="Arial"/>
          <w:b w:val="0"/>
          <w:bCs w:val="0"/>
          <w:noProof w:val="0"/>
          <w:color w:val="000000" w:themeColor="text1" w:themeTint="FF" w:themeShade="FF"/>
          <w:sz w:val="24"/>
          <w:szCs w:val="24"/>
          <w:lang w:val="en-GB"/>
        </w:rPr>
        <w:t>is worth mentioning just in case.</w:t>
      </w:r>
    </w:p>
    <w:p w:rsidR="3FD226FC" w:rsidP="05090576" w:rsidRDefault="3FD226FC" w14:paraId="61C43EF6" w14:textId="23DEBA8F">
      <w:pPr>
        <w:pStyle w:val="Normal"/>
        <w:spacing w:before="0" w:beforeAutospacing="off" w:after="0" w:afterAutospacing="off"/>
        <w:ind w:left="0" w:right="0" w:hanging="0"/>
        <w:jc w:val="both"/>
        <w:rPr>
          <w:rFonts w:ascii="Arial" w:hAnsi="Arial" w:eastAsia="Arial" w:cs="Arial"/>
          <w:b w:val="0"/>
          <w:bCs w:val="0"/>
          <w:noProof w:val="0"/>
          <w:color w:val="000000" w:themeColor="text1" w:themeTint="FF" w:themeShade="FF"/>
          <w:sz w:val="24"/>
          <w:szCs w:val="24"/>
          <w:lang w:val="en-GB"/>
        </w:rPr>
      </w:pPr>
      <w:r w:rsidRPr="05090576" w:rsidR="3FD226FC">
        <w:rPr>
          <w:rFonts w:ascii="Arial" w:hAnsi="Arial" w:eastAsia="Arial" w:cs="Arial"/>
          <w:b w:val="0"/>
          <w:bCs w:val="0"/>
          <w:noProof w:val="0"/>
          <w:color w:val="000000" w:themeColor="text1" w:themeTint="FF" w:themeShade="FF"/>
          <w:sz w:val="24"/>
          <w:szCs w:val="24"/>
          <w:lang w:val="en-GB"/>
        </w:rPr>
        <w:t xml:space="preserve">Given the well-documented risks associated with social media use; including cyberbullying, privacy breaches, exposure to harmful content, and impacts on mental health, this module places safeguarding at its core. Sessions dedicate specific time to digital wellbeing, recognising triggers, setting healthy boundaries, understanding platform reporting tools, and </w:t>
      </w:r>
      <w:r w:rsidRPr="05090576" w:rsidR="3FD226FC">
        <w:rPr>
          <w:rFonts w:ascii="Arial" w:hAnsi="Arial" w:eastAsia="Arial" w:cs="Arial"/>
          <w:b w:val="0"/>
          <w:bCs w:val="0"/>
          <w:noProof w:val="0"/>
          <w:color w:val="000000" w:themeColor="text1" w:themeTint="FF" w:themeShade="FF"/>
          <w:sz w:val="24"/>
          <w:szCs w:val="24"/>
          <w:lang w:val="en-GB"/>
        </w:rPr>
        <w:t>complying with</w:t>
      </w:r>
      <w:r w:rsidRPr="05090576" w:rsidR="3FD226FC">
        <w:rPr>
          <w:rFonts w:ascii="Arial" w:hAnsi="Arial" w:eastAsia="Arial" w:cs="Arial"/>
          <w:b w:val="0"/>
          <w:bCs w:val="0"/>
          <w:noProof w:val="0"/>
          <w:color w:val="000000" w:themeColor="text1" w:themeTint="FF" w:themeShade="FF"/>
          <w:sz w:val="24"/>
          <w:szCs w:val="24"/>
          <w:lang w:val="en-GB"/>
        </w:rPr>
        <w:t xml:space="preserve"> GDPR and age-appropriate consent practices. For the minority of students who may still be under 18, </w:t>
      </w:r>
      <w:r w:rsidRPr="05090576" w:rsidR="3FD226FC">
        <w:rPr>
          <w:rFonts w:ascii="Arial" w:hAnsi="Arial" w:eastAsia="Arial" w:cs="Arial"/>
          <w:b w:val="0"/>
          <w:bCs w:val="0"/>
          <w:noProof w:val="0"/>
          <w:color w:val="000000" w:themeColor="text1" w:themeTint="FF" w:themeShade="FF"/>
          <w:sz w:val="24"/>
          <w:szCs w:val="24"/>
          <w:lang w:val="en-GB"/>
        </w:rPr>
        <w:t>additional</w:t>
      </w:r>
      <w:r w:rsidRPr="05090576" w:rsidR="3FD226FC">
        <w:rPr>
          <w:rFonts w:ascii="Arial" w:hAnsi="Arial" w:eastAsia="Arial" w:cs="Arial"/>
          <w:b w:val="0"/>
          <w:bCs w:val="0"/>
          <w:noProof w:val="0"/>
          <w:color w:val="000000" w:themeColor="text1" w:themeTint="FF" w:themeShade="FF"/>
          <w:sz w:val="24"/>
          <w:szCs w:val="24"/>
          <w:lang w:val="en-GB"/>
        </w:rPr>
        <w:t xml:space="preserve"> pastoral support and parental communication channels are available. The tutor models responsible practice by </w:t>
      </w:r>
      <w:r w:rsidRPr="05090576" w:rsidR="3FD226FC">
        <w:rPr>
          <w:rFonts w:ascii="Arial" w:hAnsi="Arial" w:eastAsia="Arial" w:cs="Arial"/>
          <w:b w:val="0"/>
          <w:bCs w:val="0"/>
          <w:noProof w:val="0"/>
          <w:color w:val="000000" w:themeColor="text1" w:themeTint="FF" w:themeShade="FF"/>
          <w:sz w:val="24"/>
          <w:szCs w:val="24"/>
          <w:lang w:val="en-GB"/>
        </w:rPr>
        <w:t>maintaining</w:t>
      </w:r>
      <w:r w:rsidRPr="05090576" w:rsidR="3FD226FC">
        <w:rPr>
          <w:rFonts w:ascii="Arial" w:hAnsi="Arial" w:eastAsia="Arial" w:cs="Arial"/>
          <w:b w:val="0"/>
          <w:bCs w:val="0"/>
          <w:noProof w:val="0"/>
          <w:color w:val="000000" w:themeColor="text1" w:themeTint="FF" w:themeShade="FF"/>
          <w:sz w:val="24"/>
          <w:szCs w:val="24"/>
          <w:lang w:val="en-GB"/>
        </w:rPr>
        <w:t xml:space="preserve"> clear professional boundaries online and encourages students to do the same. This proactive approach equips learners with lifelong skills for safe, empowered digital citizenship</w:t>
      </w:r>
      <w:r w:rsidRPr="05090576" w:rsidR="541BAD3E">
        <w:rPr>
          <w:rFonts w:ascii="Arial" w:hAnsi="Arial" w:eastAsia="Arial" w:cs="Arial"/>
          <w:b w:val="0"/>
          <w:bCs w:val="0"/>
          <w:noProof w:val="0"/>
          <w:color w:val="000000" w:themeColor="text1" w:themeTint="FF" w:themeShade="FF"/>
          <w:sz w:val="24"/>
          <w:szCs w:val="24"/>
          <w:lang w:val="en-GB"/>
        </w:rPr>
        <w:t xml:space="preserve">, </w:t>
      </w:r>
      <w:r w:rsidRPr="05090576" w:rsidR="3FD226FC">
        <w:rPr>
          <w:rFonts w:ascii="Arial" w:hAnsi="Arial" w:eastAsia="Arial" w:cs="Arial"/>
          <w:b w:val="0"/>
          <w:bCs w:val="0"/>
          <w:noProof w:val="0"/>
          <w:color w:val="000000" w:themeColor="text1" w:themeTint="FF" w:themeShade="FF"/>
          <w:sz w:val="24"/>
          <w:szCs w:val="24"/>
          <w:lang w:val="en-GB"/>
        </w:rPr>
        <w:t>an increasingly vital competency in both personal and professional contexts.</w:t>
      </w:r>
    </w:p>
    <w:p w:rsidR="1D1FD6CE" w:rsidP="78F96460" w:rsidRDefault="1D1FD6CE" w14:paraId="48AE0764" w14:textId="2E64990C">
      <w:pPr>
        <w:pStyle w:val="Normal"/>
        <w:spacing w:before="0" w:beforeAutospacing="off" w:after="0" w:afterAutospacing="off"/>
        <w:ind w:left="0" w:right="0" w:hanging="0"/>
        <w:jc w:val="both"/>
      </w:pPr>
      <w:r w:rsidRPr="78F96460" w:rsidR="1D1FD6CE">
        <w:rPr>
          <w:rFonts w:ascii="Arial" w:hAnsi="Arial" w:eastAsia="Arial" w:cs="Arial"/>
          <w:noProof w:val="0"/>
          <w:color w:val="000000" w:themeColor="text1" w:themeTint="FF" w:themeShade="FF"/>
          <w:sz w:val="24"/>
          <w:szCs w:val="24"/>
          <w:lang w:val="en-GB"/>
        </w:rPr>
        <w:t xml:space="preserve"> </w:t>
      </w:r>
    </w:p>
    <w:p w:rsidR="1D1FD6CE" w:rsidP="78F96460" w:rsidRDefault="1D1FD6CE" w14:paraId="12D9E8C1" w14:textId="23851416">
      <w:pPr>
        <w:pStyle w:val="Normal"/>
        <w:spacing w:before="0" w:beforeAutospacing="off" w:after="0" w:afterAutospacing="off"/>
        <w:ind w:left="0" w:right="0" w:hanging="0"/>
        <w:jc w:val="both"/>
        <w:rPr>
          <w:rFonts w:ascii="Arial" w:hAnsi="Arial" w:eastAsia="Arial" w:cs="Arial"/>
          <w:b w:val="1"/>
          <w:bCs w:val="1"/>
          <w:i w:val="1"/>
          <w:iCs w:val="1"/>
          <w:noProof w:val="0"/>
          <w:color w:val="000000" w:themeColor="text1" w:themeTint="FF" w:themeShade="FF"/>
          <w:sz w:val="24"/>
          <w:szCs w:val="24"/>
          <w:lang w:val="en-GB"/>
        </w:rPr>
      </w:pPr>
      <w:r w:rsidRPr="78F96460" w:rsidR="1D1FD6CE">
        <w:rPr>
          <w:rFonts w:ascii="Arial" w:hAnsi="Arial" w:eastAsia="Arial" w:cs="Arial"/>
          <w:b w:val="1"/>
          <w:bCs w:val="1"/>
          <w:i w:val="1"/>
          <w:iCs w:val="1"/>
          <w:noProof w:val="0"/>
          <w:color w:val="000000" w:themeColor="text1" w:themeTint="FF" w:themeShade="FF"/>
          <w:sz w:val="24"/>
          <w:szCs w:val="24"/>
          <w:lang w:val="en-GB"/>
        </w:rPr>
        <w:t>Maintain and update knowledge of my subject(s) and how best to teach and assess them</w:t>
      </w:r>
    </w:p>
    <w:p w:rsidR="659CE383" w:rsidP="78F96460" w:rsidRDefault="659CE383" w14:paraId="2F32673E" w14:textId="522532E6">
      <w:pPr>
        <w:pStyle w:val="Normal"/>
        <w:spacing w:before="0" w:beforeAutospacing="off" w:after="0" w:afterAutospacing="off"/>
        <w:ind w:left="0" w:right="0" w:hanging="0"/>
        <w:jc w:val="both"/>
      </w:pPr>
      <w:r w:rsidRPr="78F96460" w:rsidR="659CE383">
        <w:rPr>
          <w:rFonts w:ascii="Arial" w:hAnsi="Arial" w:eastAsia="Arial" w:cs="Arial"/>
          <w:b w:val="0"/>
          <w:bCs w:val="0"/>
          <w:noProof w:val="0"/>
          <w:color w:val="000000" w:themeColor="text1" w:themeTint="FF" w:themeShade="FF"/>
          <w:sz w:val="24"/>
          <w:szCs w:val="24"/>
          <w:lang w:val="en-GB"/>
        </w:rPr>
        <w:t xml:space="preserve">This is important when anything is being taught but I think as someone with over 5 </w:t>
      </w:r>
      <w:r w:rsidRPr="78F96460" w:rsidR="34247B7D">
        <w:rPr>
          <w:rFonts w:ascii="Arial" w:hAnsi="Arial" w:eastAsia="Arial" w:cs="Arial"/>
          <w:b w:val="0"/>
          <w:bCs w:val="0"/>
          <w:noProof w:val="0"/>
          <w:color w:val="000000" w:themeColor="text1" w:themeTint="FF" w:themeShade="FF"/>
          <w:sz w:val="24"/>
          <w:szCs w:val="24"/>
          <w:lang w:val="en-GB"/>
        </w:rPr>
        <w:t>years' experience</w:t>
      </w:r>
      <w:r w:rsidRPr="78F96460" w:rsidR="659CE383">
        <w:rPr>
          <w:rFonts w:ascii="Arial" w:hAnsi="Arial" w:eastAsia="Arial" w:cs="Arial"/>
          <w:b w:val="0"/>
          <w:bCs w:val="0"/>
          <w:noProof w:val="0"/>
          <w:color w:val="000000" w:themeColor="text1" w:themeTint="FF" w:themeShade="FF"/>
          <w:sz w:val="24"/>
          <w:szCs w:val="24"/>
          <w:lang w:val="en-GB"/>
        </w:rPr>
        <w:t xml:space="preserve">, you will want someone with relevant experience teaching this. </w:t>
      </w:r>
      <w:r w:rsidRPr="78F96460" w:rsidR="5FFF70A1">
        <w:rPr>
          <w:rFonts w:ascii="Arial" w:hAnsi="Arial" w:eastAsia="Arial" w:cs="Arial"/>
          <w:b w:val="0"/>
          <w:bCs w:val="0"/>
          <w:noProof w:val="0"/>
          <w:color w:val="000000" w:themeColor="text1" w:themeTint="FF" w:themeShade="FF"/>
          <w:sz w:val="24"/>
          <w:szCs w:val="24"/>
          <w:lang w:val="en-GB"/>
        </w:rPr>
        <w:t>There are</w:t>
      </w:r>
      <w:r w:rsidRPr="78F96460" w:rsidR="659CE383">
        <w:rPr>
          <w:rFonts w:ascii="Arial" w:hAnsi="Arial" w:eastAsia="Arial" w:cs="Arial"/>
          <w:b w:val="0"/>
          <w:bCs w:val="0"/>
          <w:noProof w:val="0"/>
          <w:color w:val="000000" w:themeColor="text1" w:themeTint="FF" w:themeShade="FF"/>
          <w:sz w:val="24"/>
          <w:szCs w:val="24"/>
          <w:lang w:val="en-GB"/>
        </w:rPr>
        <w:t xml:space="preserve"> </w:t>
      </w:r>
      <w:r w:rsidRPr="78F96460" w:rsidR="40873920">
        <w:rPr>
          <w:rFonts w:ascii="Arial" w:hAnsi="Arial" w:eastAsia="Arial" w:cs="Arial"/>
          <w:b w:val="0"/>
          <w:bCs w:val="0"/>
          <w:noProof w:val="0"/>
          <w:color w:val="000000" w:themeColor="text1" w:themeTint="FF" w:themeShade="FF"/>
          <w:sz w:val="24"/>
          <w:szCs w:val="24"/>
          <w:lang w:val="en-GB"/>
        </w:rPr>
        <w:t xml:space="preserve">so many </w:t>
      </w:r>
      <w:r w:rsidRPr="78F96460" w:rsidR="623EF5D7">
        <w:rPr>
          <w:rFonts w:ascii="Arial" w:hAnsi="Arial" w:eastAsia="Arial" w:cs="Arial"/>
          <w:b w:val="0"/>
          <w:bCs w:val="0"/>
          <w:noProof w:val="0"/>
          <w:color w:val="000000" w:themeColor="text1" w:themeTint="FF" w:themeShade="FF"/>
          <w:sz w:val="24"/>
          <w:szCs w:val="24"/>
          <w:lang w:val="en-GB"/>
        </w:rPr>
        <w:t>‘</w:t>
      </w:r>
      <w:r w:rsidRPr="78F96460" w:rsidR="40873920">
        <w:rPr>
          <w:rFonts w:ascii="Arial" w:hAnsi="Arial" w:eastAsia="Arial" w:cs="Arial"/>
          <w:b w:val="0"/>
          <w:bCs w:val="0"/>
          <w:noProof w:val="0"/>
          <w:color w:val="000000" w:themeColor="text1" w:themeTint="FF" w:themeShade="FF"/>
          <w:sz w:val="24"/>
          <w:szCs w:val="24"/>
          <w:lang w:val="en-GB"/>
        </w:rPr>
        <w:t>dos</w:t>
      </w:r>
      <w:r w:rsidRPr="78F96460" w:rsidR="1A94B46E">
        <w:rPr>
          <w:rFonts w:ascii="Arial" w:hAnsi="Arial" w:eastAsia="Arial" w:cs="Arial"/>
          <w:b w:val="0"/>
          <w:bCs w:val="0"/>
          <w:noProof w:val="0"/>
          <w:color w:val="000000" w:themeColor="text1" w:themeTint="FF" w:themeShade="FF"/>
          <w:sz w:val="24"/>
          <w:szCs w:val="24"/>
          <w:lang w:val="en-GB"/>
        </w:rPr>
        <w:t>’</w:t>
      </w:r>
      <w:r w:rsidRPr="78F96460" w:rsidR="40873920">
        <w:rPr>
          <w:rFonts w:ascii="Arial" w:hAnsi="Arial" w:eastAsia="Arial" w:cs="Arial"/>
          <w:b w:val="0"/>
          <w:bCs w:val="0"/>
          <w:noProof w:val="0"/>
          <w:color w:val="000000" w:themeColor="text1" w:themeTint="FF" w:themeShade="FF"/>
          <w:sz w:val="24"/>
          <w:szCs w:val="24"/>
          <w:lang w:val="en-GB"/>
        </w:rPr>
        <w:t xml:space="preserve"> and </w:t>
      </w:r>
      <w:r w:rsidRPr="78F96460" w:rsidR="542EF834">
        <w:rPr>
          <w:rFonts w:ascii="Arial" w:hAnsi="Arial" w:eastAsia="Arial" w:cs="Arial"/>
          <w:b w:val="0"/>
          <w:bCs w:val="0"/>
          <w:noProof w:val="0"/>
          <w:color w:val="000000" w:themeColor="text1" w:themeTint="FF" w:themeShade="FF"/>
          <w:sz w:val="24"/>
          <w:szCs w:val="24"/>
          <w:lang w:val="en-GB"/>
        </w:rPr>
        <w:t>‘</w:t>
      </w:r>
      <w:r w:rsidRPr="78F96460" w:rsidR="40873920">
        <w:rPr>
          <w:rFonts w:ascii="Arial" w:hAnsi="Arial" w:eastAsia="Arial" w:cs="Arial"/>
          <w:b w:val="0"/>
          <w:bCs w:val="0"/>
          <w:noProof w:val="0"/>
          <w:color w:val="000000" w:themeColor="text1" w:themeTint="FF" w:themeShade="FF"/>
          <w:sz w:val="24"/>
          <w:szCs w:val="24"/>
          <w:lang w:val="en-GB"/>
        </w:rPr>
        <w:t>don’ts</w:t>
      </w:r>
      <w:r w:rsidRPr="78F96460" w:rsidR="0548997D">
        <w:rPr>
          <w:rFonts w:ascii="Arial" w:hAnsi="Arial" w:eastAsia="Arial" w:cs="Arial"/>
          <w:b w:val="0"/>
          <w:bCs w:val="0"/>
          <w:noProof w:val="0"/>
          <w:color w:val="000000" w:themeColor="text1" w:themeTint="FF" w:themeShade="FF"/>
          <w:sz w:val="24"/>
          <w:szCs w:val="24"/>
          <w:lang w:val="en-GB"/>
        </w:rPr>
        <w:t>’</w:t>
      </w:r>
      <w:r w:rsidRPr="78F96460" w:rsidR="40873920">
        <w:rPr>
          <w:rFonts w:ascii="Arial" w:hAnsi="Arial" w:eastAsia="Arial" w:cs="Arial"/>
          <w:b w:val="0"/>
          <w:bCs w:val="0"/>
          <w:noProof w:val="0"/>
          <w:color w:val="000000" w:themeColor="text1" w:themeTint="FF" w:themeShade="FF"/>
          <w:sz w:val="24"/>
          <w:szCs w:val="24"/>
          <w:lang w:val="en-GB"/>
        </w:rPr>
        <w:t xml:space="preserve"> around social media, </w:t>
      </w:r>
      <w:r w:rsidRPr="78F96460" w:rsidR="40873920">
        <w:rPr>
          <w:rFonts w:ascii="Arial" w:hAnsi="Arial" w:eastAsia="Arial" w:cs="Arial"/>
          <w:b w:val="0"/>
          <w:bCs w:val="0"/>
          <w:noProof w:val="0"/>
          <w:color w:val="000000" w:themeColor="text1" w:themeTint="FF" w:themeShade="FF"/>
          <w:sz w:val="24"/>
          <w:szCs w:val="24"/>
          <w:lang w:val="en-GB"/>
        </w:rPr>
        <w:t>I think you</w:t>
      </w:r>
      <w:r w:rsidRPr="78F96460" w:rsidR="40873920">
        <w:rPr>
          <w:rFonts w:ascii="Arial" w:hAnsi="Arial" w:eastAsia="Arial" w:cs="Arial"/>
          <w:b w:val="0"/>
          <w:bCs w:val="0"/>
          <w:noProof w:val="0"/>
          <w:color w:val="000000" w:themeColor="text1" w:themeTint="FF" w:themeShade="FF"/>
          <w:sz w:val="24"/>
          <w:szCs w:val="24"/>
          <w:lang w:val="en-GB"/>
        </w:rPr>
        <w:t xml:space="preserve"> need someone with correct knowledge and understanding teaching it. </w:t>
      </w:r>
    </w:p>
    <w:p w:rsidR="78F96460" w:rsidP="78F96460" w:rsidRDefault="78F96460" w14:paraId="3AD05FC3" w14:textId="3AC15D78">
      <w:pPr>
        <w:pStyle w:val="Normal"/>
        <w:spacing w:before="0" w:beforeAutospacing="off" w:after="0" w:afterAutospacing="off"/>
        <w:ind w:left="0" w:right="0" w:hanging="0"/>
        <w:jc w:val="both"/>
        <w:rPr>
          <w:rFonts w:ascii="Arial" w:hAnsi="Arial" w:eastAsia="Arial" w:cs="Arial"/>
          <w:b w:val="0"/>
          <w:bCs w:val="0"/>
          <w:i w:val="1"/>
          <w:iCs w:val="1"/>
          <w:noProof w:val="0"/>
          <w:color w:val="000000" w:themeColor="text1" w:themeTint="FF" w:themeShade="FF"/>
          <w:sz w:val="24"/>
          <w:szCs w:val="24"/>
          <w:lang w:val="en-GB"/>
        </w:rPr>
      </w:pPr>
    </w:p>
    <w:p w:rsidR="1D1FD6CE" w:rsidP="78F96460" w:rsidRDefault="1D1FD6CE" w14:paraId="00C39535" w14:textId="73F6B1A9">
      <w:pPr>
        <w:pStyle w:val="Normal"/>
        <w:spacing w:before="0" w:beforeAutospacing="off" w:after="0" w:afterAutospacing="off"/>
        <w:ind w:left="0" w:right="0" w:hanging="0"/>
        <w:jc w:val="both"/>
        <w:rPr>
          <w:rFonts w:ascii="Arial" w:hAnsi="Arial" w:eastAsia="Arial" w:cs="Arial"/>
          <w:b w:val="1"/>
          <w:bCs w:val="1"/>
          <w:i w:val="1"/>
          <w:iCs w:val="1"/>
          <w:noProof w:val="0"/>
          <w:color w:val="000000" w:themeColor="text1" w:themeTint="FF" w:themeShade="FF"/>
          <w:sz w:val="24"/>
          <w:szCs w:val="24"/>
          <w:lang w:val="en-GB"/>
        </w:rPr>
      </w:pPr>
      <w:r w:rsidRPr="78F96460" w:rsidR="1D1FD6CE">
        <w:rPr>
          <w:rFonts w:ascii="Arial" w:hAnsi="Arial" w:eastAsia="Arial" w:cs="Arial"/>
          <w:b w:val="1"/>
          <w:bCs w:val="1"/>
          <w:i w:val="1"/>
          <w:iCs w:val="1"/>
          <w:noProof w:val="0"/>
          <w:color w:val="000000" w:themeColor="text1" w:themeTint="FF" w:themeShade="FF"/>
          <w:sz w:val="24"/>
          <w:szCs w:val="24"/>
          <w:lang w:val="en-GB"/>
        </w:rPr>
        <w:t xml:space="preserve">Plan and deliver effective learning, </w:t>
      </w:r>
      <w:r w:rsidRPr="78F96460" w:rsidR="1D1FD6CE">
        <w:rPr>
          <w:rFonts w:ascii="Arial" w:hAnsi="Arial" w:eastAsia="Arial" w:cs="Arial"/>
          <w:b w:val="1"/>
          <w:bCs w:val="1"/>
          <w:i w:val="1"/>
          <w:iCs w:val="1"/>
          <w:noProof w:val="0"/>
          <w:color w:val="000000" w:themeColor="text1" w:themeTint="FF" w:themeShade="FF"/>
          <w:sz w:val="24"/>
          <w:szCs w:val="24"/>
          <w:lang w:val="en-GB"/>
        </w:rPr>
        <w:t>teaching</w:t>
      </w:r>
      <w:r w:rsidRPr="78F96460" w:rsidR="1D1FD6CE">
        <w:rPr>
          <w:rFonts w:ascii="Arial" w:hAnsi="Arial" w:eastAsia="Arial" w:cs="Arial"/>
          <w:b w:val="1"/>
          <w:bCs w:val="1"/>
          <w:i w:val="1"/>
          <w:iCs w:val="1"/>
          <w:noProof w:val="0"/>
          <w:color w:val="000000" w:themeColor="text1" w:themeTint="FF" w:themeShade="FF"/>
          <w:sz w:val="24"/>
          <w:szCs w:val="24"/>
          <w:lang w:val="en-GB"/>
        </w:rPr>
        <w:t xml:space="preserve"> and assessment</w:t>
      </w:r>
    </w:p>
    <w:p w:rsidR="5F12EE51" w:rsidP="78F96460" w:rsidRDefault="5F12EE51" w14:paraId="213400CD" w14:textId="2A26FB3D">
      <w:pPr>
        <w:pStyle w:val="Normal"/>
        <w:spacing w:before="0" w:beforeAutospacing="off" w:after="0" w:afterAutospacing="off"/>
        <w:ind w:left="0" w:right="0" w:hanging="0"/>
        <w:jc w:val="both"/>
      </w:pPr>
      <w:r w:rsidRPr="78F96460" w:rsidR="5F12EE51">
        <w:rPr>
          <w:rFonts w:ascii="Arial" w:hAnsi="Arial" w:eastAsia="Arial" w:cs="Arial"/>
          <w:noProof w:val="0"/>
          <w:color w:val="000000" w:themeColor="text1" w:themeTint="FF" w:themeShade="FF"/>
          <w:sz w:val="24"/>
          <w:szCs w:val="24"/>
          <w:lang w:val="en-GB"/>
        </w:rPr>
        <w:t xml:space="preserve">This assignment is so complex, </w:t>
      </w:r>
      <w:r w:rsidRPr="78F96460" w:rsidR="5F12EE51">
        <w:rPr>
          <w:rFonts w:ascii="Arial" w:hAnsi="Arial" w:eastAsia="Arial" w:cs="Arial"/>
          <w:noProof w:val="0"/>
          <w:color w:val="000000" w:themeColor="text1" w:themeTint="FF" w:themeShade="FF"/>
          <w:sz w:val="24"/>
          <w:szCs w:val="24"/>
          <w:lang w:val="en-GB"/>
        </w:rPr>
        <w:t>there’s</w:t>
      </w:r>
      <w:r w:rsidRPr="78F96460" w:rsidR="5F12EE51">
        <w:rPr>
          <w:rFonts w:ascii="Arial" w:hAnsi="Arial" w:eastAsia="Arial" w:cs="Arial"/>
          <w:noProof w:val="0"/>
          <w:color w:val="000000" w:themeColor="text1" w:themeTint="FF" w:themeShade="FF"/>
          <w:sz w:val="24"/>
          <w:szCs w:val="24"/>
          <w:lang w:val="en-GB"/>
        </w:rPr>
        <w:t xml:space="preserve"> no ‘do this’ about it, </w:t>
      </w:r>
      <w:r w:rsidRPr="78F96460" w:rsidR="5F12EE51">
        <w:rPr>
          <w:rFonts w:ascii="Arial" w:hAnsi="Arial" w:eastAsia="Arial" w:cs="Arial"/>
          <w:noProof w:val="0"/>
          <w:color w:val="000000" w:themeColor="text1" w:themeTint="FF" w:themeShade="FF"/>
          <w:sz w:val="24"/>
          <w:szCs w:val="24"/>
          <w:lang w:val="en-GB"/>
        </w:rPr>
        <w:t>it’s</w:t>
      </w:r>
      <w:r w:rsidRPr="78F96460" w:rsidR="5F12EE51">
        <w:rPr>
          <w:rFonts w:ascii="Arial" w:hAnsi="Arial" w:eastAsia="Arial" w:cs="Arial"/>
          <w:noProof w:val="0"/>
          <w:color w:val="000000" w:themeColor="text1" w:themeTint="FF" w:themeShade="FF"/>
          <w:sz w:val="24"/>
          <w:szCs w:val="24"/>
          <w:lang w:val="en-GB"/>
        </w:rPr>
        <w:t xml:space="preserve"> </w:t>
      </w:r>
      <w:r w:rsidRPr="78F96460" w:rsidR="5F12EE51">
        <w:rPr>
          <w:rFonts w:ascii="Arial" w:hAnsi="Arial" w:eastAsia="Arial" w:cs="Arial"/>
          <w:noProof w:val="0"/>
          <w:color w:val="000000" w:themeColor="text1" w:themeTint="FF" w:themeShade="FF"/>
          <w:sz w:val="24"/>
          <w:szCs w:val="24"/>
          <w:lang w:val="en-GB"/>
        </w:rPr>
        <w:t>totally up</w:t>
      </w:r>
      <w:r w:rsidRPr="78F96460" w:rsidR="5F12EE51">
        <w:rPr>
          <w:rFonts w:ascii="Arial" w:hAnsi="Arial" w:eastAsia="Arial" w:cs="Arial"/>
          <w:noProof w:val="0"/>
          <w:color w:val="000000" w:themeColor="text1" w:themeTint="FF" w:themeShade="FF"/>
          <w:sz w:val="24"/>
          <w:szCs w:val="24"/>
          <w:lang w:val="en-GB"/>
        </w:rPr>
        <w:t xml:space="preserve"> to the student to choose how they present their assessment at the end. </w:t>
      </w:r>
      <w:r w:rsidRPr="78F96460" w:rsidR="5F12EE51">
        <w:rPr>
          <w:rFonts w:ascii="Arial" w:hAnsi="Arial" w:eastAsia="Arial" w:cs="Arial"/>
          <w:noProof w:val="0"/>
          <w:color w:val="000000" w:themeColor="text1" w:themeTint="FF" w:themeShade="FF"/>
          <w:sz w:val="24"/>
          <w:szCs w:val="24"/>
          <w:lang w:val="en-GB"/>
        </w:rPr>
        <w:t>It’s</w:t>
      </w:r>
      <w:r w:rsidRPr="78F96460" w:rsidR="5F12EE51">
        <w:rPr>
          <w:rFonts w:ascii="Arial" w:hAnsi="Arial" w:eastAsia="Arial" w:cs="Arial"/>
          <w:noProof w:val="0"/>
          <w:color w:val="000000" w:themeColor="text1" w:themeTint="FF" w:themeShade="FF"/>
          <w:sz w:val="24"/>
          <w:szCs w:val="24"/>
          <w:lang w:val="en-GB"/>
        </w:rPr>
        <w:t xml:space="preserve"> important they have </w:t>
      </w:r>
      <w:r w:rsidRPr="78F96460" w:rsidR="227C7B66">
        <w:rPr>
          <w:rFonts w:ascii="Arial" w:hAnsi="Arial" w:eastAsia="Arial" w:cs="Arial"/>
          <w:noProof w:val="0"/>
          <w:color w:val="000000" w:themeColor="text1" w:themeTint="FF" w:themeShade="FF"/>
          <w:sz w:val="24"/>
          <w:szCs w:val="24"/>
          <w:lang w:val="en-GB"/>
        </w:rPr>
        <w:t>received</w:t>
      </w:r>
      <w:r w:rsidRPr="78F96460" w:rsidR="5F12EE51">
        <w:rPr>
          <w:rFonts w:ascii="Arial" w:hAnsi="Arial" w:eastAsia="Arial" w:cs="Arial"/>
          <w:noProof w:val="0"/>
          <w:color w:val="000000" w:themeColor="text1" w:themeTint="FF" w:themeShade="FF"/>
          <w:sz w:val="24"/>
          <w:szCs w:val="24"/>
          <w:lang w:val="en-GB"/>
        </w:rPr>
        <w:t xml:space="preserve"> effective teaching for them to succeed in the end </w:t>
      </w:r>
      <w:r w:rsidRPr="78F96460" w:rsidR="23086E1A">
        <w:rPr>
          <w:rFonts w:ascii="Arial" w:hAnsi="Arial" w:eastAsia="Arial" w:cs="Arial"/>
          <w:noProof w:val="0"/>
          <w:color w:val="000000" w:themeColor="text1" w:themeTint="FF" w:themeShade="FF"/>
          <w:sz w:val="24"/>
          <w:szCs w:val="24"/>
          <w:lang w:val="en-GB"/>
        </w:rPr>
        <w:t>goal of having industry-relevant knowlege and good knowledge to go into the assignment.</w:t>
      </w:r>
    </w:p>
    <w:p w:rsidR="1D1FD6CE" w:rsidP="78F96460" w:rsidRDefault="1D1FD6CE" w14:paraId="2233662B" w14:textId="08BDDBA3">
      <w:pPr>
        <w:pStyle w:val="Normal"/>
        <w:spacing w:before="0" w:beforeAutospacing="off" w:after="0" w:afterAutospacing="off"/>
        <w:ind w:left="0" w:right="0" w:hanging="0"/>
        <w:jc w:val="both"/>
        <w:rPr>
          <w:rFonts w:ascii="Arial" w:hAnsi="Arial" w:eastAsia="Arial" w:cs="Arial"/>
          <w:i w:val="1"/>
          <w:iCs w:val="1"/>
          <w:noProof w:val="0"/>
          <w:color w:val="000000" w:themeColor="text1" w:themeTint="FF" w:themeShade="FF"/>
          <w:sz w:val="24"/>
          <w:szCs w:val="24"/>
          <w:lang w:val="en-GB"/>
        </w:rPr>
      </w:pPr>
      <w:r w:rsidRPr="78F96460" w:rsidR="1D1FD6CE">
        <w:rPr>
          <w:rFonts w:ascii="Arial" w:hAnsi="Arial" w:eastAsia="Arial" w:cs="Arial"/>
          <w:i w:val="1"/>
          <w:iCs w:val="1"/>
          <w:noProof w:val="0"/>
          <w:color w:val="000000" w:themeColor="text1" w:themeTint="FF" w:themeShade="FF"/>
          <w:sz w:val="24"/>
          <w:szCs w:val="24"/>
          <w:lang w:val="en-GB"/>
        </w:rPr>
        <w:t xml:space="preserve"> </w:t>
      </w:r>
    </w:p>
    <w:p w:rsidR="1D1FD6CE" w:rsidP="78F96460" w:rsidRDefault="1D1FD6CE" w14:paraId="0488A4F0" w14:textId="4064EAD1">
      <w:pPr>
        <w:pStyle w:val="Normal"/>
        <w:spacing w:before="0" w:beforeAutospacing="off" w:after="0" w:afterAutospacing="off"/>
        <w:ind w:left="0" w:right="0" w:hanging="0"/>
        <w:jc w:val="both"/>
      </w:pPr>
      <w:r w:rsidRPr="78F96460" w:rsidR="1D1FD6CE">
        <w:rPr>
          <w:rFonts w:ascii="Arial" w:hAnsi="Arial" w:eastAsia="Arial" w:cs="Arial"/>
          <w:b w:val="1"/>
          <w:bCs w:val="1"/>
          <w:i w:val="1"/>
          <w:iCs w:val="1"/>
          <w:noProof w:val="0"/>
          <w:color w:val="000000" w:themeColor="text1" w:themeTint="FF" w:themeShade="FF"/>
          <w:sz w:val="24"/>
          <w:szCs w:val="24"/>
          <w:lang w:val="en-GB"/>
        </w:rPr>
        <w:t>Build positive and collaborative relationships</w:t>
      </w:r>
    </w:p>
    <w:p w:rsidR="1CD827A2" w:rsidP="78F96460" w:rsidRDefault="1CD827A2" w14:paraId="64DAAC9F" w14:textId="25754E4B">
      <w:pPr>
        <w:pStyle w:val="Normal"/>
        <w:spacing w:before="0" w:beforeAutospacing="off" w:after="0" w:afterAutospacing="off"/>
        <w:ind w:left="0" w:right="0" w:hanging="0"/>
        <w:jc w:val="both"/>
        <w:rPr>
          <w:rFonts w:ascii="Arial" w:hAnsi="Arial" w:eastAsia="Arial" w:cs="Arial"/>
          <w:b w:val="0"/>
          <w:bCs w:val="0"/>
          <w:i w:val="0"/>
          <w:iCs w:val="0"/>
          <w:noProof w:val="0"/>
          <w:color w:val="000000" w:themeColor="text1" w:themeTint="FF" w:themeShade="FF"/>
          <w:sz w:val="24"/>
          <w:szCs w:val="24"/>
          <w:lang w:val="en-GB"/>
        </w:rPr>
      </w:pPr>
      <w:r w:rsidRPr="78F96460" w:rsidR="1CD827A2">
        <w:rPr>
          <w:rFonts w:ascii="Arial" w:hAnsi="Arial" w:eastAsia="Arial" w:cs="Arial"/>
          <w:b w:val="0"/>
          <w:bCs w:val="0"/>
          <w:i w:val="0"/>
          <w:iCs w:val="0"/>
          <w:noProof w:val="0"/>
          <w:color w:val="000000" w:themeColor="text1" w:themeTint="FF" w:themeShade="FF"/>
          <w:sz w:val="24"/>
          <w:szCs w:val="24"/>
          <w:lang w:val="en-GB"/>
        </w:rPr>
        <w:t xml:space="preserve">I think </w:t>
      </w:r>
      <w:r w:rsidRPr="78F96460" w:rsidR="1CD827A2">
        <w:rPr>
          <w:rFonts w:ascii="Arial" w:hAnsi="Arial" w:eastAsia="Arial" w:cs="Arial"/>
          <w:b w:val="0"/>
          <w:bCs w:val="0"/>
          <w:i w:val="0"/>
          <w:iCs w:val="0"/>
          <w:noProof w:val="0"/>
          <w:color w:val="000000" w:themeColor="text1" w:themeTint="FF" w:themeShade="FF"/>
          <w:sz w:val="24"/>
          <w:szCs w:val="24"/>
          <w:lang w:val="en-GB"/>
        </w:rPr>
        <w:t>it’s</w:t>
      </w:r>
      <w:r w:rsidRPr="78F96460" w:rsidR="1CD827A2">
        <w:rPr>
          <w:rFonts w:ascii="Arial" w:hAnsi="Arial" w:eastAsia="Arial" w:cs="Arial"/>
          <w:b w:val="0"/>
          <w:bCs w:val="0"/>
          <w:i w:val="0"/>
          <w:iCs w:val="0"/>
          <w:noProof w:val="0"/>
          <w:color w:val="000000" w:themeColor="text1" w:themeTint="FF" w:themeShade="FF"/>
          <w:sz w:val="24"/>
          <w:szCs w:val="24"/>
          <w:lang w:val="en-GB"/>
        </w:rPr>
        <w:t xml:space="preserve"> important here to highlight although they might be viewing social media, </w:t>
      </w:r>
      <w:r w:rsidRPr="78F96460" w:rsidR="1CD827A2">
        <w:rPr>
          <w:rFonts w:ascii="Arial" w:hAnsi="Arial" w:eastAsia="Arial" w:cs="Arial"/>
          <w:b w:val="0"/>
          <w:bCs w:val="0"/>
          <w:i w:val="0"/>
          <w:iCs w:val="0"/>
          <w:noProof w:val="0"/>
          <w:color w:val="000000" w:themeColor="text1" w:themeTint="FF" w:themeShade="FF"/>
          <w:sz w:val="24"/>
          <w:szCs w:val="24"/>
          <w:lang w:val="en-GB"/>
        </w:rPr>
        <w:t>it’s</w:t>
      </w:r>
      <w:r w:rsidRPr="78F96460" w:rsidR="1CD827A2">
        <w:rPr>
          <w:rFonts w:ascii="Arial" w:hAnsi="Arial" w:eastAsia="Arial" w:cs="Arial"/>
          <w:b w:val="0"/>
          <w:bCs w:val="0"/>
          <w:i w:val="0"/>
          <w:iCs w:val="0"/>
          <w:noProof w:val="0"/>
          <w:color w:val="000000" w:themeColor="text1" w:themeTint="FF" w:themeShade="FF"/>
          <w:sz w:val="24"/>
          <w:szCs w:val="24"/>
          <w:lang w:val="en-GB"/>
        </w:rPr>
        <w:t xml:space="preserve"> important to keep certain things private. Twitter/X is a public domain and as a still active journalist, I might have </w:t>
      </w:r>
      <w:r w:rsidRPr="78F96460" w:rsidR="0FE55222">
        <w:rPr>
          <w:rFonts w:ascii="Arial" w:hAnsi="Arial" w:eastAsia="Arial" w:cs="Arial"/>
          <w:b w:val="0"/>
          <w:bCs w:val="0"/>
          <w:i w:val="0"/>
          <w:iCs w:val="0"/>
          <w:noProof w:val="0"/>
          <w:color w:val="000000" w:themeColor="text1" w:themeTint="FF" w:themeShade="FF"/>
          <w:sz w:val="24"/>
          <w:szCs w:val="24"/>
          <w:lang w:val="en-GB"/>
        </w:rPr>
        <w:t>some follows from students and lectures, the important thing is to not engage with them beyond that. More private platforms such as Facebook or Instagram I c</w:t>
      </w:r>
      <w:r w:rsidRPr="78F96460" w:rsidR="463FF737">
        <w:rPr>
          <w:rFonts w:ascii="Arial" w:hAnsi="Arial" w:eastAsia="Arial" w:cs="Arial"/>
          <w:b w:val="0"/>
          <w:bCs w:val="0"/>
          <w:i w:val="0"/>
          <w:iCs w:val="0"/>
          <w:noProof w:val="0"/>
          <w:color w:val="000000" w:themeColor="text1" w:themeTint="FF" w:themeShade="FF"/>
          <w:sz w:val="24"/>
          <w:szCs w:val="24"/>
          <w:lang w:val="en-GB"/>
        </w:rPr>
        <w:t>an keep private.</w:t>
      </w:r>
    </w:p>
    <w:p w:rsidR="1D1FD6CE" w:rsidP="78F96460" w:rsidRDefault="1D1FD6CE" w14:paraId="6E51E1F3" w14:textId="0D1F834E">
      <w:pPr>
        <w:pStyle w:val="Normal"/>
        <w:spacing w:before="0" w:beforeAutospacing="off" w:after="0" w:afterAutospacing="off"/>
        <w:ind w:left="0" w:right="0" w:hanging="0"/>
        <w:jc w:val="both"/>
      </w:pPr>
      <w:r w:rsidRPr="78F96460" w:rsidR="1D1FD6CE">
        <w:rPr>
          <w:rFonts w:ascii="Arial" w:hAnsi="Arial" w:eastAsia="Arial" w:cs="Arial"/>
          <w:noProof w:val="0"/>
          <w:color w:val="000000" w:themeColor="text1" w:themeTint="FF" w:themeShade="FF"/>
          <w:sz w:val="24"/>
          <w:szCs w:val="24"/>
          <w:lang w:val="en-GB"/>
        </w:rPr>
        <w:t xml:space="preserve"> </w:t>
      </w:r>
    </w:p>
    <w:p w:rsidR="1D1FD6CE" w:rsidP="78F96460" w:rsidRDefault="1D1FD6CE" w14:paraId="28A84FD7" w14:textId="412F5EEA">
      <w:pPr>
        <w:pStyle w:val="Normal"/>
        <w:spacing w:before="0" w:beforeAutospacing="off" w:after="0" w:afterAutospacing="off"/>
        <w:ind w:left="0" w:right="0" w:hanging="0"/>
        <w:jc w:val="both"/>
        <w:rPr>
          <w:rFonts w:ascii="Arial" w:hAnsi="Arial" w:eastAsia="Arial" w:cs="Arial"/>
          <w:b w:val="1"/>
          <w:bCs w:val="1"/>
          <w:i w:val="1"/>
          <w:iCs w:val="1"/>
          <w:noProof w:val="0"/>
          <w:color w:val="000000" w:themeColor="text1" w:themeTint="FF" w:themeShade="FF"/>
          <w:sz w:val="24"/>
          <w:szCs w:val="24"/>
          <w:lang w:val="en-GB"/>
        </w:rPr>
      </w:pPr>
      <w:r w:rsidRPr="78F96460" w:rsidR="1D1FD6CE">
        <w:rPr>
          <w:rFonts w:ascii="Arial" w:hAnsi="Arial" w:eastAsia="Arial" w:cs="Arial"/>
          <w:b w:val="1"/>
          <w:bCs w:val="1"/>
          <w:i w:val="1"/>
          <w:iCs w:val="1"/>
          <w:noProof w:val="0"/>
          <w:color w:val="000000" w:themeColor="text1" w:themeTint="FF" w:themeShade="FF"/>
          <w:sz w:val="24"/>
          <w:szCs w:val="24"/>
          <w:lang w:val="en-GB"/>
        </w:rPr>
        <w:t>Enable learners to share responsibility for their own learning and assessment</w:t>
      </w:r>
    </w:p>
    <w:p w:rsidR="2DF4BA37" w:rsidP="78F96460" w:rsidRDefault="2DF4BA37" w14:paraId="196ED334" w14:textId="66742D6F">
      <w:pPr>
        <w:pStyle w:val="Normal"/>
        <w:spacing w:before="0" w:beforeAutospacing="off" w:after="0" w:afterAutospacing="off"/>
        <w:ind w:left="0" w:right="0" w:hanging="0"/>
        <w:jc w:val="both"/>
      </w:pPr>
      <w:r w:rsidRPr="78F96460" w:rsidR="2DF4BA37">
        <w:rPr>
          <w:rFonts w:ascii="Arial" w:hAnsi="Arial" w:eastAsia="Arial" w:cs="Arial"/>
          <w:noProof w:val="0"/>
          <w:color w:val="000000" w:themeColor="text1" w:themeTint="FF" w:themeShade="FF"/>
          <w:sz w:val="24"/>
          <w:szCs w:val="24"/>
          <w:lang w:val="en-GB"/>
        </w:rPr>
        <w:t xml:space="preserve">The reading list will be available on </w:t>
      </w:r>
      <w:r w:rsidRPr="78F96460" w:rsidR="2DF4BA37">
        <w:rPr>
          <w:rFonts w:ascii="Arial" w:hAnsi="Arial" w:eastAsia="Arial" w:cs="Arial"/>
          <w:noProof w:val="0"/>
          <w:color w:val="000000" w:themeColor="text1" w:themeTint="FF" w:themeShade="FF"/>
          <w:sz w:val="24"/>
          <w:szCs w:val="24"/>
          <w:lang w:val="en-GB"/>
        </w:rPr>
        <w:t>Moodle,</w:t>
      </w:r>
      <w:r w:rsidRPr="78F96460" w:rsidR="2DF4BA37">
        <w:rPr>
          <w:rFonts w:ascii="Arial" w:hAnsi="Arial" w:eastAsia="Arial" w:cs="Arial"/>
          <w:noProof w:val="0"/>
          <w:color w:val="000000" w:themeColor="text1" w:themeTint="FF" w:themeShade="FF"/>
          <w:sz w:val="24"/>
          <w:szCs w:val="24"/>
          <w:lang w:val="en-GB"/>
        </w:rPr>
        <w:t xml:space="preserve"> I will mention it. It will give guidance when it comes to the assessment. </w:t>
      </w:r>
      <w:r w:rsidRPr="78F96460" w:rsidR="2DF4BA37">
        <w:rPr>
          <w:rFonts w:ascii="Arial" w:hAnsi="Arial" w:eastAsia="Arial" w:cs="Arial"/>
          <w:noProof w:val="0"/>
          <w:color w:val="000000" w:themeColor="text1" w:themeTint="FF" w:themeShade="FF"/>
          <w:sz w:val="24"/>
          <w:szCs w:val="24"/>
          <w:lang w:val="en-GB"/>
        </w:rPr>
        <w:t>It’s</w:t>
      </w:r>
      <w:r w:rsidRPr="78F96460" w:rsidR="2DF4BA37">
        <w:rPr>
          <w:rFonts w:ascii="Arial" w:hAnsi="Arial" w:eastAsia="Arial" w:cs="Arial"/>
          <w:noProof w:val="0"/>
          <w:color w:val="000000" w:themeColor="text1" w:themeTint="FF" w:themeShade="FF"/>
          <w:sz w:val="24"/>
          <w:szCs w:val="24"/>
          <w:lang w:val="en-GB"/>
        </w:rPr>
        <w:t xml:space="preserve"> their responsibility to reach out and read further. </w:t>
      </w:r>
    </w:p>
    <w:p w:rsidR="78F96460" w:rsidP="78F96460" w:rsidRDefault="78F96460" w14:paraId="043C0769" w14:textId="13A50775">
      <w:pPr>
        <w:pStyle w:val="Normal"/>
        <w:spacing w:before="0" w:beforeAutospacing="off" w:after="0" w:afterAutospacing="off"/>
        <w:ind w:left="0" w:right="0" w:hanging="0"/>
        <w:jc w:val="both"/>
        <w:rPr>
          <w:rFonts w:ascii="Arial" w:hAnsi="Arial" w:eastAsia="Arial" w:cs="Arial"/>
          <w:noProof w:val="0"/>
          <w:color w:val="000000" w:themeColor="text1" w:themeTint="FF" w:themeShade="FF"/>
          <w:sz w:val="24"/>
          <w:szCs w:val="24"/>
          <w:lang w:val="en-GB"/>
        </w:rPr>
      </w:pPr>
    </w:p>
    <w:p xmlns:wp14="http://schemas.microsoft.com/office/word/2010/wordml" w:rsidP="72206F82" wp14:paraId="5BDBF576" wp14:textId="0B4DF682">
      <w:pPr>
        <w:pStyle w:val="ListParagraph"/>
        <w:spacing w:before="0" w:beforeAutospacing="off" w:after="0" w:afterAutospacing="off"/>
        <w:ind w:left="720" w:right="0" w:hanging="360"/>
        <w:jc w:val="both"/>
        <w:rPr>
          <w:rFonts w:ascii="Arial" w:hAnsi="Arial" w:eastAsia="Arial" w:cs="Arial"/>
          <w:noProof w:val="0"/>
          <w:color w:val="000000" w:themeColor="text1" w:themeTint="FF" w:themeShade="FF"/>
          <w:sz w:val="24"/>
          <w:szCs w:val="24"/>
          <w:lang w:val="en-GB"/>
        </w:rPr>
      </w:pPr>
    </w:p>
    <w:p w:rsidR="78F96460" w:rsidP="05090576" w:rsidRDefault="78F96460" w14:paraId="3EE92232" w14:textId="619C134A">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r w:rsidRPr="05090576" w:rsidR="4452BF14">
        <w:rPr>
          <w:rFonts w:ascii="Arial" w:hAnsi="Arial" w:eastAsia="Arial" w:cs="Arial"/>
          <w:b w:val="1"/>
          <w:bCs w:val="1"/>
          <w:noProof w:val="0"/>
          <w:color w:val="000000" w:themeColor="text1" w:themeTint="FF" w:themeShade="FF"/>
          <w:sz w:val="24"/>
          <w:szCs w:val="24"/>
          <w:lang w:val="en-GB"/>
        </w:rPr>
        <w:t xml:space="preserve">A timetable for the curriculum to include teaching and delivery structure and all relevant </w:t>
      </w:r>
      <w:r w:rsidRPr="05090576" w:rsidR="4452BF14">
        <w:rPr>
          <w:rFonts w:ascii="Arial" w:hAnsi="Arial" w:eastAsia="Arial" w:cs="Arial"/>
          <w:b w:val="1"/>
          <w:bCs w:val="1"/>
          <w:noProof w:val="0"/>
          <w:color w:val="000000" w:themeColor="text1" w:themeTint="FF" w:themeShade="FF"/>
          <w:sz w:val="24"/>
          <w:szCs w:val="24"/>
          <w:lang w:val="en-GB"/>
        </w:rPr>
        <w:t>logistics</w:t>
      </w:r>
      <w:r w:rsidRPr="05090576" w:rsidR="4452BF14">
        <w:rPr>
          <w:rFonts w:ascii="Arial" w:hAnsi="Arial" w:eastAsia="Arial" w:cs="Arial"/>
          <w:b w:val="1"/>
          <w:bCs w:val="1"/>
          <w:noProof w:val="0"/>
          <w:color w:val="000000" w:themeColor="text1" w:themeTint="FF" w:themeShade="FF"/>
          <w:sz w:val="24"/>
          <w:szCs w:val="24"/>
          <w:lang w:val="en-GB"/>
        </w:rPr>
        <w:t xml:space="preserve"> i.e., </w:t>
      </w:r>
      <w:r w:rsidRPr="05090576" w:rsidR="4452BF14">
        <w:rPr>
          <w:rFonts w:ascii="Arial" w:hAnsi="Arial" w:eastAsia="Arial" w:cs="Arial"/>
          <w:b w:val="1"/>
          <w:bCs w:val="1"/>
          <w:noProof w:val="0"/>
          <w:color w:val="000000" w:themeColor="text1" w:themeTint="FF" w:themeShade="FF"/>
          <w:sz w:val="24"/>
          <w:szCs w:val="24"/>
          <w:lang w:val="en-GB"/>
        </w:rPr>
        <w:t>time frame</w:t>
      </w:r>
      <w:r w:rsidRPr="05090576" w:rsidR="4452BF14">
        <w:rPr>
          <w:rFonts w:ascii="Arial" w:hAnsi="Arial" w:eastAsia="Arial" w:cs="Arial"/>
          <w:b w:val="1"/>
          <w:bCs w:val="1"/>
          <w:noProof w:val="0"/>
          <w:color w:val="000000" w:themeColor="text1" w:themeTint="FF" w:themeShade="FF"/>
          <w:sz w:val="24"/>
          <w:szCs w:val="24"/>
          <w:lang w:val="en-GB"/>
        </w:rPr>
        <w:t xml:space="preserve"> in which delivery will take </w:t>
      </w:r>
      <w:r w:rsidRPr="05090576" w:rsidR="4452BF14">
        <w:rPr>
          <w:rFonts w:ascii="Arial" w:hAnsi="Arial" w:eastAsia="Arial" w:cs="Arial"/>
          <w:b w:val="1"/>
          <w:bCs w:val="1"/>
          <w:noProof w:val="0"/>
          <w:color w:val="000000" w:themeColor="text1" w:themeTint="FF" w:themeShade="FF"/>
          <w:sz w:val="24"/>
          <w:szCs w:val="24"/>
          <w:lang w:val="en-GB"/>
        </w:rPr>
        <w:t>place</w:t>
      </w:r>
      <w:r w:rsidRPr="05090576" w:rsidR="4452BF14">
        <w:rPr>
          <w:rFonts w:ascii="Arial" w:hAnsi="Arial" w:eastAsia="Arial" w:cs="Arial"/>
          <w:b w:val="1"/>
          <w:bCs w:val="1"/>
          <w:noProof w:val="0"/>
          <w:color w:val="000000" w:themeColor="text1" w:themeTint="FF" w:themeShade="FF"/>
          <w:sz w:val="24"/>
          <w:szCs w:val="24"/>
          <w:lang w:val="en-GB"/>
        </w:rPr>
        <w:t xml:space="preserve"> and </w:t>
      </w:r>
      <w:r w:rsidRPr="05090576" w:rsidR="4452BF14">
        <w:rPr>
          <w:rFonts w:ascii="Arial" w:hAnsi="Arial" w:eastAsia="Arial" w:cs="Arial"/>
          <w:b w:val="1"/>
          <w:bCs w:val="1"/>
          <w:noProof w:val="0"/>
          <w:color w:val="000000" w:themeColor="text1" w:themeTint="FF" w:themeShade="FF"/>
          <w:sz w:val="24"/>
          <w:szCs w:val="24"/>
          <w:lang w:val="en-GB"/>
        </w:rPr>
        <w:t>an indication</w:t>
      </w:r>
      <w:r w:rsidRPr="05090576" w:rsidR="4452BF14">
        <w:rPr>
          <w:rFonts w:ascii="Arial" w:hAnsi="Arial" w:eastAsia="Arial" w:cs="Arial"/>
          <w:b w:val="1"/>
          <w:bCs w:val="1"/>
          <w:noProof w:val="0"/>
          <w:color w:val="000000" w:themeColor="text1" w:themeTint="FF" w:themeShade="FF"/>
          <w:sz w:val="24"/>
          <w:szCs w:val="24"/>
          <w:lang w:val="en-GB"/>
        </w:rPr>
        <w:t xml:space="preserve"> of how the topics/sessions will progress for the duration of the curriculum.</w:t>
      </w:r>
    </w:p>
    <w:p w:rsidR="78F96460" w:rsidP="78F96460" w:rsidRDefault="78F96460" w14:paraId="1D788736" w14:textId="3BF16BEA">
      <w:pPr>
        <w:pStyle w:val="Normal"/>
        <w:spacing w:before="0" w:beforeAutospacing="off" w:after="0" w:afterAutospacing="off"/>
        <w:ind w:left="0" w:right="0" w:hanging="0"/>
        <w:jc w:val="both"/>
        <w:rPr>
          <w:rFonts w:ascii="Arial" w:hAnsi="Arial" w:eastAsia="Arial" w:cs="Arial"/>
          <w:noProof w:val="0"/>
          <w:color w:val="000000" w:themeColor="text1" w:themeTint="FF" w:themeShade="FF"/>
          <w:sz w:val="24"/>
          <w:szCs w:val="24"/>
          <w:lang w:val="en-GB"/>
        </w:rPr>
      </w:pPr>
    </w:p>
    <w:tbl>
      <w:tblPr>
        <w:tblStyle w:val="TableGrid"/>
        <w:tblW w:w="0" w:type="auto"/>
        <w:tblLook w:val="06A0" w:firstRow="1" w:lastRow="0" w:firstColumn="1" w:lastColumn="0" w:noHBand="1" w:noVBand="1"/>
      </w:tblPr>
      <w:tblGrid>
        <w:gridCol w:w="1803"/>
        <w:gridCol w:w="1803"/>
        <w:gridCol w:w="1803"/>
        <w:gridCol w:w="1803"/>
        <w:gridCol w:w="1803"/>
      </w:tblGrid>
      <w:tr w:rsidR="78F96460" w:rsidTr="05090576" w14:paraId="295F8717">
        <w:trPr>
          <w:trHeight w:val="300"/>
        </w:trPr>
        <w:tc>
          <w:tcPr>
            <w:tcW w:w="1803" w:type="dxa"/>
            <w:tcMar/>
          </w:tcPr>
          <w:p w:rsidR="6BD5640F" w:rsidP="78F96460" w:rsidRDefault="6BD5640F" w14:paraId="26D47077" w14:textId="41A4C2E0">
            <w:pPr>
              <w:pStyle w:val="Normal"/>
            </w:pPr>
            <w:r w:rsidRPr="78F96460" w:rsidR="6BD5640F">
              <w:rPr>
                <w:rFonts w:ascii="Arial" w:hAnsi="Arial" w:eastAsia="Arial" w:cs="Arial"/>
                <w:noProof w:val="0"/>
                <w:color w:val="000000" w:themeColor="text1" w:themeTint="FF" w:themeShade="FF"/>
                <w:sz w:val="24"/>
                <w:szCs w:val="24"/>
                <w:lang w:val="en-GB"/>
              </w:rPr>
              <w:t>Week</w:t>
            </w:r>
          </w:p>
        </w:tc>
        <w:tc>
          <w:tcPr>
            <w:tcW w:w="1803" w:type="dxa"/>
            <w:tcMar/>
          </w:tcPr>
          <w:p w:rsidR="07D459DA" w:rsidP="78F96460" w:rsidRDefault="07D459DA" w14:paraId="11DCB81D" w14:textId="5FE93608">
            <w:pPr>
              <w:pStyle w:val="Normal"/>
            </w:pPr>
            <w:r w:rsidRPr="78F96460" w:rsidR="07D459DA">
              <w:rPr>
                <w:rFonts w:ascii="Arial" w:hAnsi="Arial" w:eastAsia="Arial" w:cs="Arial"/>
                <w:noProof w:val="0"/>
                <w:color w:val="000000" w:themeColor="text1" w:themeTint="FF" w:themeShade="FF"/>
                <w:sz w:val="24"/>
                <w:szCs w:val="24"/>
                <w:lang w:val="en-GB"/>
              </w:rPr>
              <w:t>Topic</w:t>
            </w:r>
          </w:p>
        </w:tc>
        <w:tc>
          <w:tcPr>
            <w:tcW w:w="1803" w:type="dxa"/>
            <w:tcMar/>
          </w:tcPr>
          <w:p w:rsidR="07D459DA" w:rsidP="78F96460" w:rsidRDefault="07D459DA" w14:paraId="5912CD67" w14:textId="003AC0DE">
            <w:pPr>
              <w:pStyle w:val="Normal"/>
            </w:pPr>
            <w:r w:rsidRPr="78F96460" w:rsidR="07D459DA">
              <w:rPr>
                <w:rFonts w:ascii="Arial" w:hAnsi="Arial" w:eastAsia="Arial" w:cs="Arial"/>
                <w:noProof w:val="0"/>
                <w:color w:val="000000" w:themeColor="text1" w:themeTint="FF" w:themeShade="FF"/>
                <w:sz w:val="24"/>
                <w:szCs w:val="24"/>
                <w:lang w:val="en-GB"/>
              </w:rPr>
              <w:t>Hours</w:t>
            </w:r>
          </w:p>
        </w:tc>
        <w:tc>
          <w:tcPr>
            <w:tcW w:w="1803" w:type="dxa"/>
            <w:tcMar/>
          </w:tcPr>
          <w:p w:rsidR="07D459DA" w:rsidP="78F96460" w:rsidRDefault="07D459DA" w14:paraId="4733A47A" w14:textId="751A173F">
            <w:pPr>
              <w:pStyle w:val="Normal"/>
            </w:pPr>
            <w:r w:rsidRPr="78F96460" w:rsidR="07D459DA">
              <w:rPr>
                <w:rFonts w:ascii="Arial" w:hAnsi="Arial" w:eastAsia="Arial" w:cs="Arial"/>
                <w:noProof w:val="0"/>
                <w:color w:val="000000" w:themeColor="text1" w:themeTint="FF" w:themeShade="FF"/>
                <w:sz w:val="24"/>
                <w:szCs w:val="24"/>
                <w:lang w:val="en-GB"/>
              </w:rPr>
              <w:t>Teachin</w:t>
            </w:r>
            <w:r w:rsidRPr="78F96460" w:rsidR="07D459DA">
              <w:rPr>
                <w:rFonts w:ascii="Arial" w:hAnsi="Arial" w:eastAsia="Arial" w:cs="Arial"/>
                <w:noProof w:val="0"/>
                <w:color w:val="000000" w:themeColor="text1" w:themeTint="FF" w:themeShade="FF"/>
                <w:sz w:val="24"/>
                <w:szCs w:val="24"/>
                <w:lang w:val="en-GB"/>
              </w:rPr>
              <w:t>g and learning activities</w:t>
            </w:r>
          </w:p>
        </w:tc>
        <w:tc>
          <w:tcPr>
            <w:tcW w:w="1803" w:type="dxa"/>
            <w:tcMar/>
          </w:tcPr>
          <w:p w:rsidR="07D459DA" w:rsidP="78F96460" w:rsidRDefault="07D459DA" w14:paraId="31A6C251" w14:textId="04A4A046">
            <w:pPr>
              <w:pStyle w:val="Normal"/>
            </w:pPr>
            <w:r w:rsidRPr="78F96460" w:rsidR="07D459DA">
              <w:rPr>
                <w:rFonts w:ascii="Arial" w:hAnsi="Arial" w:eastAsia="Arial" w:cs="Arial"/>
                <w:noProof w:val="0"/>
                <w:color w:val="000000" w:themeColor="text1" w:themeTint="FF" w:themeShade="FF"/>
                <w:sz w:val="24"/>
                <w:szCs w:val="24"/>
                <w:lang w:val="en-GB"/>
              </w:rPr>
              <w:t>Resources required</w:t>
            </w:r>
          </w:p>
        </w:tc>
      </w:tr>
      <w:tr w:rsidR="78F96460" w:rsidTr="05090576" w14:paraId="7D7F1638">
        <w:trPr>
          <w:trHeight w:val="300"/>
        </w:trPr>
        <w:tc>
          <w:tcPr>
            <w:tcW w:w="1803" w:type="dxa"/>
            <w:tcMar/>
          </w:tcPr>
          <w:p w:rsidR="5A96EE98" w:rsidP="78F96460" w:rsidRDefault="5A96EE98" w14:paraId="1D1F90D2" w14:textId="516957AD">
            <w:pPr>
              <w:pStyle w:val="Normal"/>
            </w:pPr>
            <w:r w:rsidRPr="78F96460" w:rsidR="5A96EE98">
              <w:rPr>
                <w:rFonts w:ascii="Arial" w:hAnsi="Arial" w:eastAsia="Arial" w:cs="Arial"/>
                <w:noProof w:val="0"/>
                <w:color w:val="000000" w:themeColor="text1" w:themeTint="FF" w:themeShade="FF"/>
                <w:sz w:val="24"/>
                <w:szCs w:val="24"/>
                <w:lang w:val="en-GB"/>
              </w:rPr>
              <w:t>1</w:t>
            </w:r>
          </w:p>
        </w:tc>
        <w:tc>
          <w:tcPr>
            <w:tcW w:w="1803" w:type="dxa"/>
            <w:tcMar/>
          </w:tcPr>
          <w:p w:rsidR="07D459DA" w:rsidP="78F96460" w:rsidRDefault="07D459DA" w14:paraId="18C8775D" w14:textId="79E542E4">
            <w:pPr>
              <w:pStyle w:val="Normal"/>
            </w:pPr>
            <w:r w:rsidRPr="78F96460" w:rsidR="07D459DA">
              <w:rPr>
                <w:rFonts w:ascii="Arial" w:hAnsi="Arial" w:eastAsia="Arial" w:cs="Arial"/>
                <w:noProof w:val="0"/>
                <w:color w:val="000000" w:themeColor="text1" w:themeTint="FF" w:themeShade="FF"/>
                <w:sz w:val="24"/>
                <w:szCs w:val="24"/>
                <w:lang w:val="en-GB"/>
              </w:rPr>
              <w:t>Introduction to social media</w:t>
            </w:r>
          </w:p>
        </w:tc>
        <w:tc>
          <w:tcPr>
            <w:tcW w:w="1803" w:type="dxa"/>
            <w:tcMar/>
          </w:tcPr>
          <w:p w:rsidR="07D459DA" w:rsidP="78F96460" w:rsidRDefault="07D459DA" w14:paraId="01A19FC5" w14:textId="2AE57CF4">
            <w:pPr>
              <w:pStyle w:val="Normal"/>
            </w:pPr>
            <w:r w:rsidRPr="78F96460" w:rsidR="07D459DA">
              <w:rPr>
                <w:rFonts w:ascii="Arial" w:hAnsi="Arial" w:eastAsia="Arial" w:cs="Arial"/>
                <w:noProof w:val="0"/>
                <w:color w:val="000000" w:themeColor="text1" w:themeTint="FF" w:themeShade="FF"/>
                <w:sz w:val="24"/>
                <w:szCs w:val="24"/>
                <w:lang w:val="en-GB"/>
              </w:rPr>
              <w:t>3</w:t>
            </w:r>
          </w:p>
        </w:tc>
        <w:tc>
          <w:tcPr>
            <w:tcW w:w="1803" w:type="dxa"/>
            <w:tcMar/>
          </w:tcPr>
          <w:p w:rsidR="07D459DA" w:rsidP="78F96460" w:rsidRDefault="07D459DA" w14:paraId="5B9443E9" w14:textId="197F0991">
            <w:pPr>
              <w:pStyle w:val="Normal"/>
            </w:pPr>
            <w:r w:rsidRPr="78F96460" w:rsidR="07D459DA">
              <w:rPr>
                <w:rFonts w:ascii="Arial" w:hAnsi="Arial" w:eastAsia="Arial" w:cs="Arial"/>
                <w:noProof w:val="0"/>
                <w:color w:val="000000" w:themeColor="text1" w:themeTint="FF" w:themeShade="FF"/>
                <w:sz w:val="24"/>
                <w:szCs w:val="24"/>
                <w:lang w:val="en-GB"/>
              </w:rPr>
              <w:t>Explain new module</w:t>
            </w:r>
          </w:p>
          <w:p w:rsidR="07D459DA" w:rsidP="78F96460" w:rsidRDefault="07D459DA" w14:paraId="276C8A99" w14:textId="56A69245">
            <w:pPr>
              <w:pStyle w:val="Normal"/>
            </w:pPr>
            <w:r w:rsidRPr="78F96460" w:rsidR="07D459DA">
              <w:rPr>
                <w:rFonts w:ascii="Arial" w:hAnsi="Arial" w:eastAsia="Arial" w:cs="Arial"/>
                <w:noProof w:val="0"/>
                <w:color w:val="000000" w:themeColor="text1" w:themeTint="FF" w:themeShade="FF"/>
                <w:sz w:val="24"/>
                <w:szCs w:val="24"/>
                <w:lang w:val="en-GB"/>
              </w:rPr>
              <w:t>Demonstrate blog set up</w:t>
            </w:r>
          </w:p>
          <w:p w:rsidR="07D459DA" w:rsidP="78F96460" w:rsidRDefault="07D459DA" w14:paraId="7589FB4C" w14:textId="17ABE256">
            <w:pPr>
              <w:pStyle w:val="Normal"/>
            </w:pPr>
            <w:r w:rsidRPr="78F96460" w:rsidR="07D459DA">
              <w:rPr>
                <w:rFonts w:ascii="Arial" w:hAnsi="Arial" w:eastAsia="Arial" w:cs="Arial"/>
                <w:noProof w:val="0"/>
                <w:color w:val="000000" w:themeColor="text1" w:themeTint="FF" w:themeShade="FF"/>
                <w:sz w:val="24"/>
                <w:szCs w:val="24"/>
                <w:lang w:val="en-GB"/>
              </w:rPr>
              <w:t>Pair/Group work</w:t>
            </w:r>
          </w:p>
          <w:p w:rsidR="07D459DA" w:rsidP="78F96460" w:rsidRDefault="07D459DA" w14:paraId="3AFCDF53" w14:textId="5B45B227">
            <w:pPr>
              <w:pStyle w:val="Normal"/>
              <w:rPr>
                <w:rFonts w:ascii="Arial" w:hAnsi="Arial" w:eastAsia="Arial" w:cs="Arial"/>
                <w:noProof w:val="0"/>
                <w:color w:val="000000" w:themeColor="text1" w:themeTint="FF" w:themeShade="FF"/>
                <w:sz w:val="24"/>
                <w:szCs w:val="24"/>
                <w:lang w:val="en-GB"/>
              </w:rPr>
            </w:pPr>
            <w:r w:rsidRPr="78F96460" w:rsidR="07D459DA">
              <w:rPr>
                <w:rFonts w:ascii="Arial" w:hAnsi="Arial" w:eastAsia="Arial" w:cs="Arial"/>
                <w:noProof w:val="0"/>
                <w:color w:val="000000" w:themeColor="text1" w:themeTint="FF" w:themeShade="FF"/>
                <w:sz w:val="24"/>
                <w:szCs w:val="24"/>
                <w:lang w:val="en-GB"/>
              </w:rPr>
              <w:t>Presenting</w:t>
            </w:r>
            <w:r w:rsidRPr="78F96460" w:rsidR="1AA6F088">
              <w:rPr>
                <w:rFonts w:ascii="Arial" w:hAnsi="Arial" w:eastAsia="Arial" w:cs="Arial"/>
                <w:noProof w:val="0"/>
                <w:color w:val="000000" w:themeColor="text1" w:themeTint="FF" w:themeShade="FF"/>
                <w:sz w:val="24"/>
                <w:szCs w:val="24"/>
                <w:lang w:val="en-GB"/>
              </w:rPr>
              <w:t xml:space="preserve"> task</w:t>
            </w:r>
          </w:p>
        </w:tc>
        <w:tc>
          <w:tcPr>
            <w:tcW w:w="1803" w:type="dxa"/>
            <w:tcMar/>
          </w:tcPr>
          <w:p w:rsidR="07D459DA" w:rsidP="78F96460" w:rsidRDefault="07D459DA" w14:paraId="15B73DF2" w14:textId="096E4F5B">
            <w:pPr>
              <w:pStyle w:val="Normal"/>
            </w:pPr>
            <w:r w:rsidRPr="78F96460" w:rsidR="07D459DA">
              <w:rPr>
                <w:rFonts w:ascii="Arial" w:hAnsi="Arial" w:eastAsia="Arial" w:cs="Arial"/>
                <w:noProof w:val="0"/>
                <w:color w:val="000000" w:themeColor="text1" w:themeTint="FF" w:themeShade="FF"/>
                <w:sz w:val="24"/>
                <w:szCs w:val="24"/>
                <w:lang w:val="en-GB"/>
              </w:rPr>
              <w:t>Computer</w:t>
            </w:r>
          </w:p>
          <w:p w:rsidR="07D459DA" w:rsidP="78F96460" w:rsidRDefault="07D459DA" w14:paraId="640E9CAE" w14:textId="62372173">
            <w:pPr>
              <w:pStyle w:val="Normal"/>
            </w:pPr>
            <w:r w:rsidRPr="78F96460" w:rsidR="07D459DA">
              <w:rPr>
                <w:rFonts w:ascii="Arial" w:hAnsi="Arial" w:eastAsia="Arial" w:cs="Arial"/>
                <w:noProof w:val="0"/>
                <w:color w:val="000000" w:themeColor="text1" w:themeTint="FF" w:themeShade="FF"/>
                <w:sz w:val="24"/>
                <w:szCs w:val="24"/>
                <w:lang w:val="en-GB"/>
              </w:rPr>
              <w:t>Email/</w:t>
            </w:r>
            <w:r w:rsidRPr="78F96460" w:rsidR="07D459DA">
              <w:rPr>
                <w:rFonts w:ascii="Arial" w:hAnsi="Arial" w:eastAsia="Arial" w:cs="Arial"/>
                <w:noProof w:val="0"/>
                <w:color w:val="000000" w:themeColor="text1" w:themeTint="FF" w:themeShade="FF"/>
                <w:sz w:val="24"/>
                <w:szCs w:val="24"/>
                <w:lang w:val="en-GB"/>
              </w:rPr>
              <w:t>Social Media</w:t>
            </w:r>
            <w:r w:rsidRPr="78F96460" w:rsidR="07D459DA">
              <w:rPr>
                <w:rFonts w:ascii="Arial" w:hAnsi="Arial" w:eastAsia="Arial" w:cs="Arial"/>
                <w:noProof w:val="0"/>
                <w:color w:val="000000" w:themeColor="text1" w:themeTint="FF" w:themeShade="FF"/>
                <w:sz w:val="24"/>
                <w:szCs w:val="24"/>
                <w:lang w:val="en-GB"/>
              </w:rPr>
              <w:t xml:space="preserve"> accounts</w:t>
            </w:r>
          </w:p>
        </w:tc>
      </w:tr>
      <w:tr w:rsidR="78F96460" w:rsidTr="05090576" w14:paraId="563276F4">
        <w:trPr>
          <w:trHeight w:val="1115"/>
        </w:trPr>
        <w:tc>
          <w:tcPr>
            <w:tcW w:w="1803" w:type="dxa"/>
            <w:tcMar/>
          </w:tcPr>
          <w:p w:rsidR="3E4DAA3C" w:rsidP="78F96460" w:rsidRDefault="3E4DAA3C" w14:paraId="0A947CAD" w14:textId="6EE6E4BD">
            <w:pPr>
              <w:pStyle w:val="Normal"/>
            </w:pPr>
            <w:r w:rsidRPr="78F96460" w:rsidR="3E4DAA3C">
              <w:rPr>
                <w:rFonts w:ascii="Arial" w:hAnsi="Arial" w:eastAsia="Arial" w:cs="Arial"/>
                <w:noProof w:val="0"/>
                <w:color w:val="000000" w:themeColor="text1" w:themeTint="FF" w:themeShade="FF"/>
                <w:sz w:val="24"/>
                <w:szCs w:val="24"/>
                <w:lang w:val="en-GB"/>
              </w:rPr>
              <w:t>2</w:t>
            </w:r>
          </w:p>
        </w:tc>
        <w:tc>
          <w:tcPr>
            <w:tcW w:w="1803" w:type="dxa"/>
            <w:tcMar/>
          </w:tcPr>
          <w:p w:rsidR="1CAAE1A6" w:rsidP="05090576" w:rsidRDefault="1CAAE1A6" w14:paraId="65217B78" w14:textId="5B0B099E">
            <w:pPr>
              <w:pStyle w:val="Normal"/>
              <w:rPr>
                <w:rFonts w:ascii="Arial" w:hAnsi="Arial" w:eastAsia="Arial" w:cs="Arial"/>
                <w:noProof w:val="0"/>
                <w:color w:val="000000" w:themeColor="text1" w:themeTint="FF" w:themeShade="FF"/>
                <w:sz w:val="24"/>
                <w:szCs w:val="24"/>
                <w:lang w:val="en-GB"/>
              </w:rPr>
            </w:pPr>
            <w:r w:rsidRPr="05090576" w:rsidR="5F2AA9CF">
              <w:rPr>
                <w:rFonts w:ascii="Arial" w:hAnsi="Arial" w:eastAsia="Arial" w:cs="Arial"/>
                <w:noProof w:val="0"/>
                <w:color w:val="000000" w:themeColor="text1" w:themeTint="FF" w:themeShade="FF"/>
                <w:sz w:val="24"/>
                <w:szCs w:val="24"/>
                <w:lang w:val="en-GB"/>
              </w:rPr>
              <w:t>Idea generation and research (c</w:t>
            </w:r>
            <w:r w:rsidRPr="05090576" w:rsidR="51FC4621">
              <w:rPr>
                <w:rFonts w:ascii="Arial" w:hAnsi="Arial" w:eastAsia="Arial" w:cs="Arial"/>
                <w:noProof w:val="0"/>
                <w:color w:val="000000" w:themeColor="text1" w:themeTint="FF" w:themeShade="FF"/>
                <w:sz w:val="24"/>
                <w:szCs w:val="24"/>
                <w:lang w:val="en-GB"/>
              </w:rPr>
              <w:t>ontent creation and trends</w:t>
            </w:r>
          </w:p>
        </w:tc>
        <w:tc>
          <w:tcPr>
            <w:tcW w:w="1803" w:type="dxa"/>
            <w:tcMar/>
          </w:tcPr>
          <w:p w:rsidR="2EFD0E99" w:rsidP="78F96460" w:rsidRDefault="2EFD0E99" w14:paraId="2654E653" w14:textId="606ED6D9">
            <w:pPr>
              <w:pStyle w:val="Normal"/>
            </w:pPr>
            <w:r w:rsidRPr="78F96460" w:rsidR="2EFD0E99">
              <w:rPr>
                <w:rFonts w:ascii="Arial" w:hAnsi="Arial" w:eastAsia="Arial" w:cs="Arial"/>
                <w:noProof w:val="0"/>
                <w:color w:val="000000" w:themeColor="text1" w:themeTint="FF" w:themeShade="FF"/>
                <w:sz w:val="24"/>
                <w:szCs w:val="24"/>
                <w:lang w:val="en-GB"/>
              </w:rPr>
              <w:t>3</w:t>
            </w:r>
          </w:p>
        </w:tc>
        <w:tc>
          <w:tcPr>
            <w:tcW w:w="1803" w:type="dxa"/>
            <w:tcMar/>
          </w:tcPr>
          <w:p w:rsidR="270D46C1" w:rsidP="78F96460" w:rsidRDefault="270D46C1" w14:paraId="2BB4D97C" w14:textId="38D7E5BE">
            <w:pPr>
              <w:pStyle w:val="Normal"/>
            </w:pPr>
            <w:r w:rsidRPr="78F96460" w:rsidR="270D46C1">
              <w:rPr>
                <w:rFonts w:ascii="Arial" w:hAnsi="Arial" w:eastAsia="Arial" w:cs="Arial"/>
                <w:noProof w:val="0"/>
                <w:color w:val="000000" w:themeColor="text1" w:themeTint="FF" w:themeShade="FF"/>
                <w:sz w:val="24"/>
                <w:szCs w:val="24"/>
                <w:lang w:val="en-GB"/>
              </w:rPr>
              <w:t>Creating some content as practice as research</w:t>
            </w:r>
          </w:p>
          <w:p w:rsidR="270D46C1" w:rsidP="78F96460" w:rsidRDefault="270D46C1" w14:paraId="71B5B06C" w14:textId="6E3018DC">
            <w:pPr>
              <w:pStyle w:val="Normal"/>
            </w:pPr>
            <w:r w:rsidRPr="78F96460" w:rsidR="270D46C1">
              <w:rPr>
                <w:rFonts w:ascii="Arial" w:hAnsi="Arial" w:eastAsia="Arial" w:cs="Arial"/>
                <w:noProof w:val="0"/>
                <w:color w:val="000000" w:themeColor="text1" w:themeTint="FF" w:themeShade="FF"/>
                <w:sz w:val="24"/>
                <w:szCs w:val="24"/>
                <w:lang w:val="en-GB"/>
              </w:rPr>
              <w:t>Posting it on different platforms</w:t>
            </w:r>
          </w:p>
          <w:p w:rsidR="270D46C1" w:rsidP="78F96460" w:rsidRDefault="270D46C1" w14:paraId="11BCB3B3" w14:textId="36F55475">
            <w:pPr>
              <w:pStyle w:val="Normal"/>
            </w:pPr>
            <w:r w:rsidRPr="05090576" w:rsidR="38F9F3C1">
              <w:rPr>
                <w:rFonts w:ascii="Arial" w:hAnsi="Arial" w:eastAsia="Arial" w:cs="Arial"/>
                <w:noProof w:val="0"/>
                <w:color w:val="000000" w:themeColor="text1" w:themeTint="FF" w:themeShade="FF"/>
                <w:sz w:val="24"/>
                <w:szCs w:val="24"/>
                <w:lang w:val="en-GB"/>
              </w:rPr>
              <w:t>Seeing what other creators have made on social media</w:t>
            </w:r>
          </w:p>
          <w:p w:rsidR="270D46C1" w:rsidP="78F96460" w:rsidRDefault="270D46C1" w14:paraId="73A6D6A2" w14:textId="6FECCD20">
            <w:pPr>
              <w:pStyle w:val="Normal"/>
            </w:pPr>
            <w:r w:rsidRPr="05090576" w:rsidR="724F4D59">
              <w:rPr>
                <w:rFonts w:ascii="Arial" w:hAnsi="Arial" w:eastAsia="Arial" w:cs="Arial"/>
                <w:noProof w:val="0"/>
                <w:color w:val="000000" w:themeColor="text1" w:themeTint="FF" w:themeShade="FF"/>
                <w:sz w:val="24"/>
                <w:szCs w:val="24"/>
                <w:lang w:val="en-GB"/>
              </w:rPr>
              <w:t>Mood boards for idea generation</w:t>
            </w:r>
          </w:p>
        </w:tc>
        <w:tc>
          <w:tcPr>
            <w:tcW w:w="1803" w:type="dxa"/>
            <w:tcMar/>
          </w:tcPr>
          <w:p w:rsidR="78F96460" w:rsidP="78F96460" w:rsidRDefault="78F96460" w14:paraId="0854296E" w14:textId="3C0D0E2A">
            <w:pPr>
              <w:pStyle w:val="Normal"/>
            </w:pPr>
            <w:r w:rsidRPr="05090576" w:rsidR="724F4D59">
              <w:rPr>
                <w:rFonts w:ascii="Arial" w:hAnsi="Arial" w:eastAsia="Arial" w:cs="Arial"/>
                <w:noProof w:val="0"/>
                <w:color w:val="000000" w:themeColor="text1" w:themeTint="FF" w:themeShade="FF"/>
                <w:sz w:val="24"/>
                <w:szCs w:val="24"/>
                <w:lang w:val="en-GB"/>
              </w:rPr>
              <w:t>Desktop computer</w:t>
            </w:r>
          </w:p>
          <w:p w:rsidR="78F96460" w:rsidP="78F96460" w:rsidRDefault="78F96460" w14:paraId="4D7BA72C" w14:textId="0DD2910A">
            <w:pPr>
              <w:pStyle w:val="Normal"/>
            </w:pPr>
            <w:r w:rsidRPr="05090576" w:rsidR="724F4D59">
              <w:rPr>
                <w:rFonts w:ascii="Arial" w:hAnsi="Arial" w:eastAsia="Arial" w:cs="Arial"/>
                <w:noProof w:val="0"/>
                <w:color w:val="000000" w:themeColor="text1" w:themeTint="FF" w:themeShade="FF"/>
                <w:sz w:val="24"/>
                <w:szCs w:val="24"/>
                <w:lang w:val="en-GB"/>
              </w:rPr>
              <w:t xml:space="preserve">Search engine for research </w:t>
            </w:r>
          </w:p>
          <w:p w:rsidR="78F96460" w:rsidP="78F96460" w:rsidRDefault="78F96460" w14:paraId="1BC4C6D2" w14:textId="5FA85FEA">
            <w:pPr>
              <w:pStyle w:val="Normal"/>
            </w:pPr>
            <w:r w:rsidRPr="05090576" w:rsidR="724F4D59">
              <w:rPr>
                <w:rFonts w:ascii="Arial" w:hAnsi="Arial" w:eastAsia="Arial" w:cs="Arial"/>
                <w:noProof w:val="0"/>
                <w:color w:val="000000" w:themeColor="text1" w:themeTint="FF" w:themeShade="FF"/>
                <w:sz w:val="24"/>
                <w:szCs w:val="24"/>
                <w:lang w:val="en-GB"/>
              </w:rPr>
              <w:t>Library access</w:t>
            </w:r>
          </w:p>
          <w:p w:rsidR="78F96460" w:rsidP="78F96460" w:rsidRDefault="78F96460" w14:paraId="2CE25F63" w14:textId="0E7E2EDC">
            <w:pPr>
              <w:pStyle w:val="Normal"/>
            </w:pPr>
            <w:r w:rsidRPr="05090576" w:rsidR="724F4D59">
              <w:rPr>
                <w:rFonts w:ascii="Arial" w:hAnsi="Arial" w:eastAsia="Arial" w:cs="Arial"/>
                <w:noProof w:val="0"/>
                <w:color w:val="000000" w:themeColor="text1" w:themeTint="FF" w:themeShade="FF"/>
                <w:sz w:val="24"/>
                <w:szCs w:val="24"/>
                <w:lang w:val="en-GB"/>
              </w:rPr>
              <w:t>Access to social media for primary research</w:t>
            </w:r>
            <w:r w:rsidRPr="05090576" w:rsidR="0F4A96AF">
              <w:rPr>
                <w:rFonts w:ascii="Arial" w:hAnsi="Arial" w:eastAsia="Arial" w:cs="Arial"/>
                <w:noProof w:val="0"/>
                <w:color w:val="000000" w:themeColor="text1" w:themeTint="FF" w:themeShade="FF"/>
                <w:sz w:val="24"/>
                <w:szCs w:val="24"/>
                <w:lang w:val="en-GB"/>
              </w:rPr>
              <w:t>.</w:t>
            </w:r>
          </w:p>
          <w:p w:rsidR="78F96460" w:rsidP="78F96460" w:rsidRDefault="78F96460" w14:paraId="38E49F0D" w14:textId="5684BD9D">
            <w:pPr>
              <w:pStyle w:val="Normal"/>
            </w:pPr>
            <w:r w:rsidRPr="05090576" w:rsidR="0F4A96AF">
              <w:rPr>
                <w:rFonts w:ascii="Arial" w:hAnsi="Arial" w:eastAsia="Arial" w:cs="Arial"/>
                <w:noProof w:val="0"/>
                <w:color w:val="000000" w:themeColor="text1" w:themeTint="FF" w:themeShade="FF"/>
                <w:sz w:val="24"/>
                <w:szCs w:val="24"/>
                <w:lang w:val="en-GB"/>
              </w:rPr>
              <w:t>Camera equipment.</w:t>
            </w:r>
          </w:p>
          <w:p w:rsidR="78F96460" w:rsidP="78F96460" w:rsidRDefault="78F96460" w14:paraId="1AA5B596" w14:textId="7BA4877B">
            <w:pPr>
              <w:pStyle w:val="Normal"/>
              <w:rPr>
                <w:rFonts w:ascii="Arial" w:hAnsi="Arial" w:eastAsia="Arial" w:cs="Arial"/>
                <w:noProof w:val="0"/>
                <w:color w:val="000000" w:themeColor="text1" w:themeTint="FF" w:themeShade="FF"/>
                <w:sz w:val="24"/>
                <w:szCs w:val="24"/>
                <w:lang w:val="en-GB"/>
              </w:rPr>
            </w:pPr>
          </w:p>
        </w:tc>
      </w:tr>
      <w:tr w:rsidR="78F96460" w:rsidTr="05090576" w14:paraId="4C7BA3B7">
        <w:trPr>
          <w:trHeight w:val="300"/>
        </w:trPr>
        <w:tc>
          <w:tcPr>
            <w:tcW w:w="1803" w:type="dxa"/>
            <w:tcMar/>
          </w:tcPr>
          <w:p w:rsidR="3E4DAA3C" w:rsidP="78F96460" w:rsidRDefault="3E4DAA3C" w14:paraId="48C945E0" w14:textId="0B1B2AD5">
            <w:pPr>
              <w:pStyle w:val="Normal"/>
            </w:pPr>
            <w:r w:rsidRPr="78F96460" w:rsidR="3E4DAA3C">
              <w:rPr>
                <w:rFonts w:ascii="Arial" w:hAnsi="Arial" w:eastAsia="Arial" w:cs="Arial"/>
                <w:noProof w:val="0"/>
                <w:color w:val="000000" w:themeColor="text1" w:themeTint="FF" w:themeShade="FF"/>
                <w:sz w:val="24"/>
                <w:szCs w:val="24"/>
                <w:lang w:val="en-GB"/>
              </w:rPr>
              <w:t>3</w:t>
            </w:r>
          </w:p>
        </w:tc>
        <w:tc>
          <w:tcPr>
            <w:tcW w:w="1803" w:type="dxa"/>
            <w:tcMar/>
          </w:tcPr>
          <w:p w:rsidR="34DDF585" w:rsidP="78F96460" w:rsidRDefault="34DDF585" w14:paraId="0A3E84B6" w14:textId="513EFBCB">
            <w:pPr>
              <w:pStyle w:val="Normal"/>
            </w:pPr>
            <w:r w:rsidRPr="05090576" w:rsidR="7EB392AB">
              <w:rPr>
                <w:rFonts w:ascii="Arial" w:hAnsi="Arial" w:eastAsia="Arial" w:cs="Arial"/>
                <w:noProof w:val="0"/>
                <w:sz w:val="24"/>
                <w:szCs w:val="24"/>
                <w:lang w:val="en-GB"/>
              </w:rPr>
              <w:t>Algorithms &amp; analytics</w:t>
            </w:r>
          </w:p>
        </w:tc>
        <w:tc>
          <w:tcPr>
            <w:tcW w:w="1803" w:type="dxa"/>
            <w:tcMar/>
          </w:tcPr>
          <w:p w:rsidR="2EFD0E99" w:rsidP="78F96460" w:rsidRDefault="2EFD0E99" w14:paraId="191FEB55" w14:textId="4598AB69">
            <w:pPr>
              <w:pStyle w:val="Normal"/>
            </w:pPr>
            <w:r w:rsidRPr="78F96460" w:rsidR="2EFD0E99">
              <w:rPr>
                <w:rFonts w:ascii="Arial" w:hAnsi="Arial" w:eastAsia="Arial" w:cs="Arial"/>
                <w:noProof w:val="0"/>
                <w:color w:val="000000" w:themeColor="text1" w:themeTint="FF" w:themeShade="FF"/>
                <w:sz w:val="24"/>
                <w:szCs w:val="24"/>
                <w:lang w:val="en-GB"/>
              </w:rPr>
              <w:t>3</w:t>
            </w:r>
          </w:p>
        </w:tc>
        <w:tc>
          <w:tcPr>
            <w:tcW w:w="1803" w:type="dxa"/>
            <w:tcMar/>
          </w:tcPr>
          <w:p w:rsidR="78F96460" w:rsidP="78F96460" w:rsidRDefault="78F96460" w14:paraId="3AF8D728" w14:textId="2BFF4276">
            <w:pPr>
              <w:pStyle w:val="Normal"/>
            </w:pPr>
            <w:r w:rsidRPr="05090576" w:rsidR="1AD6BAB3">
              <w:rPr>
                <w:rFonts w:ascii="Arial" w:hAnsi="Arial" w:eastAsia="Arial" w:cs="Arial"/>
                <w:noProof w:val="0"/>
                <w:color w:val="000000" w:themeColor="text1" w:themeTint="FF" w:themeShade="FF"/>
                <w:sz w:val="24"/>
                <w:szCs w:val="24"/>
                <w:lang w:val="en-GB"/>
              </w:rPr>
              <w:t xml:space="preserve">A breakdown on how reels (and other short form videos) can align to your interests and other things searched on your phone. </w:t>
            </w:r>
          </w:p>
        </w:tc>
        <w:tc>
          <w:tcPr>
            <w:tcW w:w="1803" w:type="dxa"/>
            <w:tcMar/>
          </w:tcPr>
          <w:p w:rsidR="78F96460" w:rsidP="78F96460" w:rsidRDefault="78F96460" w14:paraId="5458037F" w14:textId="3C0D0E2A">
            <w:pPr>
              <w:pStyle w:val="Normal"/>
            </w:pPr>
            <w:r w:rsidRPr="05090576" w:rsidR="00705DCE">
              <w:rPr>
                <w:rFonts w:ascii="Arial" w:hAnsi="Arial" w:eastAsia="Arial" w:cs="Arial"/>
                <w:noProof w:val="0"/>
                <w:color w:val="000000" w:themeColor="text1" w:themeTint="FF" w:themeShade="FF"/>
                <w:sz w:val="24"/>
                <w:szCs w:val="24"/>
                <w:lang w:val="en-GB"/>
              </w:rPr>
              <w:t>Desktop computer</w:t>
            </w:r>
          </w:p>
          <w:p w:rsidR="78F96460" w:rsidP="78F96460" w:rsidRDefault="78F96460" w14:paraId="7D9E40EC" w14:textId="0DD2910A">
            <w:pPr>
              <w:pStyle w:val="Normal"/>
            </w:pPr>
            <w:r w:rsidRPr="05090576" w:rsidR="00705DCE">
              <w:rPr>
                <w:rFonts w:ascii="Arial" w:hAnsi="Arial" w:eastAsia="Arial" w:cs="Arial"/>
                <w:noProof w:val="0"/>
                <w:color w:val="000000" w:themeColor="text1" w:themeTint="FF" w:themeShade="FF"/>
                <w:sz w:val="24"/>
                <w:szCs w:val="24"/>
                <w:lang w:val="en-GB"/>
              </w:rPr>
              <w:t xml:space="preserve">Search engine for research </w:t>
            </w:r>
          </w:p>
          <w:p w:rsidR="78F96460" w:rsidP="78F96460" w:rsidRDefault="78F96460" w14:paraId="11D93791" w14:textId="5FA85FEA">
            <w:pPr>
              <w:pStyle w:val="Normal"/>
            </w:pPr>
            <w:r w:rsidRPr="05090576" w:rsidR="00705DCE">
              <w:rPr>
                <w:rFonts w:ascii="Arial" w:hAnsi="Arial" w:eastAsia="Arial" w:cs="Arial"/>
                <w:noProof w:val="0"/>
                <w:color w:val="000000" w:themeColor="text1" w:themeTint="FF" w:themeShade="FF"/>
                <w:sz w:val="24"/>
                <w:szCs w:val="24"/>
                <w:lang w:val="en-GB"/>
              </w:rPr>
              <w:t>Library access</w:t>
            </w:r>
          </w:p>
          <w:p w:rsidR="78F96460" w:rsidP="78F96460" w:rsidRDefault="78F96460" w14:paraId="6794BCCB" w14:textId="56DAC4B1">
            <w:pPr>
              <w:pStyle w:val="Normal"/>
            </w:pPr>
            <w:r w:rsidRPr="05090576" w:rsidR="00705DCE">
              <w:rPr>
                <w:rFonts w:ascii="Arial" w:hAnsi="Arial" w:eastAsia="Arial" w:cs="Arial"/>
                <w:noProof w:val="0"/>
                <w:color w:val="000000" w:themeColor="text1" w:themeTint="FF" w:themeShade="FF"/>
                <w:sz w:val="24"/>
                <w:szCs w:val="24"/>
                <w:lang w:val="en-GB"/>
              </w:rPr>
              <w:t>Access to social media for research to be done on short-form video platforms (</w:t>
            </w:r>
            <w:r w:rsidRPr="05090576" w:rsidR="00705DCE">
              <w:rPr>
                <w:rFonts w:ascii="Arial" w:hAnsi="Arial" w:eastAsia="Arial" w:cs="Arial"/>
                <w:noProof w:val="0"/>
                <w:color w:val="000000" w:themeColor="text1" w:themeTint="FF" w:themeShade="FF"/>
                <w:sz w:val="24"/>
                <w:szCs w:val="24"/>
                <w:lang w:val="en-GB"/>
              </w:rPr>
              <w:t>facebook</w:t>
            </w:r>
            <w:r w:rsidRPr="05090576" w:rsidR="00705DCE">
              <w:rPr>
                <w:rFonts w:ascii="Arial" w:hAnsi="Arial" w:eastAsia="Arial" w:cs="Arial"/>
                <w:noProof w:val="0"/>
                <w:color w:val="000000" w:themeColor="text1" w:themeTint="FF" w:themeShade="FF"/>
                <w:sz w:val="24"/>
                <w:szCs w:val="24"/>
                <w:lang w:val="en-GB"/>
              </w:rPr>
              <w:t xml:space="preserve">, </w:t>
            </w:r>
            <w:r w:rsidRPr="05090576" w:rsidR="00705DCE">
              <w:rPr>
                <w:rFonts w:ascii="Arial" w:hAnsi="Arial" w:eastAsia="Arial" w:cs="Arial"/>
                <w:noProof w:val="0"/>
                <w:color w:val="000000" w:themeColor="text1" w:themeTint="FF" w:themeShade="FF"/>
                <w:sz w:val="24"/>
                <w:szCs w:val="24"/>
                <w:lang w:val="en-GB"/>
              </w:rPr>
              <w:t>instagram</w:t>
            </w:r>
            <w:r w:rsidRPr="05090576" w:rsidR="00705DCE">
              <w:rPr>
                <w:rFonts w:ascii="Arial" w:hAnsi="Arial" w:eastAsia="Arial" w:cs="Arial"/>
                <w:noProof w:val="0"/>
                <w:color w:val="000000" w:themeColor="text1" w:themeTint="FF" w:themeShade="FF"/>
                <w:sz w:val="24"/>
                <w:szCs w:val="24"/>
                <w:lang w:val="en-GB"/>
              </w:rPr>
              <w:t xml:space="preserve">, </w:t>
            </w:r>
            <w:r w:rsidRPr="05090576" w:rsidR="00705DCE">
              <w:rPr>
                <w:rFonts w:ascii="Arial" w:hAnsi="Arial" w:eastAsia="Arial" w:cs="Arial"/>
                <w:noProof w:val="0"/>
                <w:color w:val="000000" w:themeColor="text1" w:themeTint="FF" w:themeShade="FF"/>
                <w:sz w:val="24"/>
                <w:szCs w:val="24"/>
                <w:lang w:val="en-GB"/>
              </w:rPr>
              <w:t>youtube</w:t>
            </w:r>
            <w:r w:rsidRPr="05090576" w:rsidR="00705DCE">
              <w:rPr>
                <w:rFonts w:ascii="Arial" w:hAnsi="Arial" w:eastAsia="Arial" w:cs="Arial"/>
                <w:noProof w:val="0"/>
                <w:color w:val="000000" w:themeColor="text1" w:themeTint="FF" w:themeShade="FF"/>
                <w:sz w:val="24"/>
                <w:szCs w:val="24"/>
                <w:lang w:val="en-GB"/>
              </w:rPr>
              <w:t>, tiktok)</w:t>
            </w:r>
          </w:p>
          <w:p w:rsidR="78F96460" w:rsidP="78F96460" w:rsidRDefault="78F96460" w14:paraId="16077F28" w14:textId="788EFC26">
            <w:pPr>
              <w:pStyle w:val="Normal"/>
              <w:rPr>
                <w:rFonts w:ascii="Arial" w:hAnsi="Arial" w:eastAsia="Arial" w:cs="Arial"/>
                <w:noProof w:val="0"/>
                <w:color w:val="000000" w:themeColor="text1" w:themeTint="FF" w:themeShade="FF"/>
                <w:sz w:val="24"/>
                <w:szCs w:val="24"/>
                <w:lang w:val="en-GB"/>
              </w:rPr>
            </w:pPr>
          </w:p>
        </w:tc>
      </w:tr>
      <w:tr w:rsidR="78F96460" w:rsidTr="05090576" w14:paraId="652676E4">
        <w:trPr>
          <w:trHeight w:val="300"/>
        </w:trPr>
        <w:tc>
          <w:tcPr>
            <w:tcW w:w="1803" w:type="dxa"/>
            <w:tcMar/>
          </w:tcPr>
          <w:p w:rsidR="0C26B52D" w:rsidP="78F96460" w:rsidRDefault="0C26B52D" w14:paraId="0E7AA087" w14:textId="05017D1E">
            <w:pPr>
              <w:pStyle w:val="Normal"/>
            </w:pPr>
            <w:r w:rsidRPr="78F96460" w:rsidR="0C26B52D">
              <w:rPr>
                <w:rFonts w:ascii="Arial" w:hAnsi="Arial" w:eastAsia="Arial" w:cs="Arial"/>
                <w:noProof w:val="0"/>
                <w:color w:val="000000" w:themeColor="text1" w:themeTint="FF" w:themeShade="FF"/>
                <w:sz w:val="24"/>
                <w:szCs w:val="24"/>
                <w:lang w:val="en-GB"/>
              </w:rPr>
              <w:t>4</w:t>
            </w:r>
          </w:p>
        </w:tc>
        <w:tc>
          <w:tcPr>
            <w:tcW w:w="1803" w:type="dxa"/>
            <w:tcMar/>
          </w:tcPr>
          <w:p w:rsidR="5712B03E" w:rsidP="78F96460" w:rsidRDefault="5712B03E" w14:paraId="79A6F8D2" w14:textId="4278831A">
            <w:pPr>
              <w:pStyle w:val="Normal"/>
            </w:pPr>
            <w:r w:rsidRPr="05090576" w:rsidR="60125365">
              <w:rPr>
                <w:rFonts w:ascii="Arial" w:hAnsi="Arial" w:eastAsia="Arial" w:cs="Arial"/>
                <w:noProof w:val="0"/>
                <w:sz w:val="24"/>
                <w:szCs w:val="24"/>
                <w:lang w:val="en-GB"/>
              </w:rPr>
              <w:t>Strategy &amp; scheduling</w:t>
            </w:r>
            <w:r w:rsidRPr="05090576" w:rsidR="5F1D124A">
              <w:rPr>
                <w:rFonts w:ascii="Arial" w:hAnsi="Arial" w:eastAsia="Arial" w:cs="Arial"/>
                <w:noProof w:val="0"/>
                <w:sz w:val="24"/>
                <w:szCs w:val="24"/>
                <w:lang w:val="en-GB"/>
              </w:rPr>
              <w:t>, c</w:t>
            </w:r>
            <w:r w:rsidRPr="05090576" w:rsidR="5F1D124A">
              <w:rPr>
                <w:rFonts w:ascii="Arial" w:hAnsi="Arial" w:eastAsia="Arial" w:cs="Arial"/>
                <w:noProof w:val="0"/>
                <w:sz w:val="24"/>
                <w:szCs w:val="24"/>
                <w:lang w:val="en-GB"/>
              </w:rPr>
              <w:t>ampaign development</w:t>
            </w:r>
          </w:p>
          <w:p w:rsidR="5712B03E" w:rsidP="78F96460" w:rsidRDefault="5712B03E" w14:paraId="72D25EB0" w14:textId="29D95448">
            <w:pPr>
              <w:pStyle w:val="Normal"/>
            </w:pPr>
            <w:r w:rsidRPr="05090576" w:rsidR="5F1D124A">
              <w:rPr>
                <w:rFonts w:ascii="Arial" w:hAnsi="Arial" w:eastAsia="Arial" w:cs="Arial"/>
                <w:noProof w:val="0"/>
                <w:sz w:val="24"/>
                <w:szCs w:val="24"/>
                <w:lang w:val="en-GB"/>
              </w:rPr>
              <w:t>Pre-production</w:t>
            </w:r>
          </w:p>
        </w:tc>
        <w:tc>
          <w:tcPr>
            <w:tcW w:w="1803" w:type="dxa"/>
            <w:tcMar/>
          </w:tcPr>
          <w:p w:rsidR="2EFD0E99" w:rsidP="78F96460" w:rsidRDefault="2EFD0E99" w14:paraId="5EC590E4" w14:textId="6F55EA0B">
            <w:pPr>
              <w:pStyle w:val="Normal"/>
            </w:pPr>
            <w:r w:rsidRPr="78F96460" w:rsidR="2EFD0E99">
              <w:rPr>
                <w:rFonts w:ascii="Arial" w:hAnsi="Arial" w:eastAsia="Arial" w:cs="Arial"/>
                <w:noProof w:val="0"/>
                <w:color w:val="000000" w:themeColor="text1" w:themeTint="FF" w:themeShade="FF"/>
                <w:sz w:val="24"/>
                <w:szCs w:val="24"/>
                <w:lang w:val="en-GB"/>
              </w:rPr>
              <w:t>3</w:t>
            </w:r>
          </w:p>
        </w:tc>
        <w:tc>
          <w:tcPr>
            <w:tcW w:w="1803" w:type="dxa"/>
            <w:tcMar/>
          </w:tcPr>
          <w:p w:rsidR="78F96460" w:rsidP="78F96460" w:rsidRDefault="78F96460" w14:paraId="3B9ECAE8" w14:textId="34382177">
            <w:pPr>
              <w:pStyle w:val="Normal"/>
            </w:pPr>
            <w:r w:rsidRPr="05090576" w:rsidR="47E85C76">
              <w:rPr>
                <w:rFonts w:ascii="Arial" w:hAnsi="Arial" w:eastAsia="Arial" w:cs="Arial"/>
                <w:noProof w:val="0"/>
                <w:color w:val="000000" w:themeColor="text1" w:themeTint="FF" w:themeShade="FF"/>
                <w:sz w:val="24"/>
                <w:szCs w:val="24"/>
                <w:lang w:val="en-GB"/>
              </w:rPr>
              <w:t>Importance of posting times</w:t>
            </w:r>
          </w:p>
          <w:p w:rsidR="78F96460" w:rsidP="78F96460" w:rsidRDefault="78F96460" w14:paraId="15C72424" w14:textId="0C3815AE">
            <w:pPr>
              <w:pStyle w:val="Normal"/>
            </w:pPr>
            <w:r w:rsidRPr="05090576" w:rsidR="47E85C76">
              <w:rPr>
                <w:rFonts w:ascii="Arial" w:hAnsi="Arial" w:eastAsia="Arial" w:cs="Arial"/>
                <w:noProof w:val="0"/>
                <w:color w:val="000000" w:themeColor="text1" w:themeTint="FF" w:themeShade="FF"/>
                <w:sz w:val="24"/>
                <w:szCs w:val="24"/>
                <w:lang w:val="en-GB"/>
              </w:rPr>
              <w:t xml:space="preserve">Touch on pre-production. Students will now have </w:t>
            </w:r>
            <w:r w:rsidRPr="05090576" w:rsidR="47E85C76">
              <w:rPr>
                <w:rFonts w:ascii="Arial" w:hAnsi="Arial" w:eastAsia="Arial" w:cs="Arial"/>
                <w:noProof w:val="0"/>
                <w:color w:val="000000" w:themeColor="text1" w:themeTint="FF" w:themeShade="FF"/>
                <w:sz w:val="24"/>
                <w:szCs w:val="24"/>
                <w:lang w:val="en-GB"/>
              </w:rPr>
              <w:t>a good idea</w:t>
            </w:r>
            <w:r w:rsidRPr="05090576" w:rsidR="47E85C76">
              <w:rPr>
                <w:rFonts w:ascii="Arial" w:hAnsi="Arial" w:eastAsia="Arial" w:cs="Arial"/>
                <w:noProof w:val="0"/>
                <w:color w:val="000000" w:themeColor="text1" w:themeTint="FF" w:themeShade="FF"/>
                <w:sz w:val="24"/>
                <w:szCs w:val="24"/>
                <w:lang w:val="en-GB"/>
              </w:rPr>
              <w:t xml:space="preserve"> of what they wish to produce</w:t>
            </w:r>
          </w:p>
        </w:tc>
        <w:tc>
          <w:tcPr>
            <w:tcW w:w="1803" w:type="dxa"/>
            <w:tcMar/>
          </w:tcPr>
          <w:p w:rsidR="78F96460" w:rsidP="78F96460" w:rsidRDefault="78F96460" w14:paraId="5F0D8B50" w14:textId="042A40BA">
            <w:pPr>
              <w:pStyle w:val="Normal"/>
            </w:pPr>
            <w:r w:rsidRPr="05090576" w:rsidR="2EA64B0A">
              <w:rPr>
                <w:rFonts w:ascii="Arial" w:hAnsi="Arial" w:eastAsia="Arial" w:cs="Arial"/>
                <w:noProof w:val="0"/>
                <w:color w:val="000000" w:themeColor="text1" w:themeTint="FF" w:themeShade="FF"/>
                <w:sz w:val="24"/>
                <w:szCs w:val="24"/>
                <w:lang w:val="en-GB"/>
              </w:rPr>
              <w:t>Pre-production paperwork, pre-existing blog</w:t>
            </w:r>
          </w:p>
        </w:tc>
      </w:tr>
      <w:tr w:rsidR="78F96460" w:rsidTr="05090576" w14:paraId="75456EBA">
        <w:trPr>
          <w:trHeight w:val="300"/>
        </w:trPr>
        <w:tc>
          <w:tcPr>
            <w:tcW w:w="1803" w:type="dxa"/>
            <w:tcMar/>
          </w:tcPr>
          <w:p w:rsidR="0C26B52D" w:rsidP="78F96460" w:rsidRDefault="0C26B52D" w14:paraId="0FE69A03" w14:textId="0C7D4B1F">
            <w:pPr>
              <w:pStyle w:val="Normal"/>
            </w:pPr>
            <w:r w:rsidRPr="78F96460" w:rsidR="0C26B52D">
              <w:rPr>
                <w:rFonts w:ascii="Arial" w:hAnsi="Arial" w:eastAsia="Arial" w:cs="Arial"/>
                <w:noProof w:val="0"/>
                <w:color w:val="000000" w:themeColor="text1" w:themeTint="FF" w:themeShade="FF"/>
                <w:sz w:val="24"/>
                <w:szCs w:val="24"/>
                <w:lang w:val="en-GB"/>
              </w:rPr>
              <w:t>5</w:t>
            </w:r>
          </w:p>
        </w:tc>
        <w:tc>
          <w:tcPr>
            <w:tcW w:w="1803" w:type="dxa"/>
            <w:tcMar/>
          </w:tcPr>
          <w:p w:rsidR="22F6C619" w:rsidP="78F96460" w:rsidRDefault="22F6C619" w14:paraId="0342D08C" w14:textId="36070F44">
            <w:pPr>
              <w:pStyle w:val="Normal"/>
            </w:pPr>
            <w:r w:rsidRPr="05090576" w:rsidR="365B9EBA">
              <w:rPr>
                <w:rFonts w:ascii="Arial" w:hAnsi="Arial" w:eastAsia="Arial" w:cs="Arial"/>
                <w:noProof w:val="0"/>
                <w:sz w:val="24"/>
                <w:szCs w:val="24"/>
                <w:lang w:val="en-GB"/>
              </w:rPr>
              <w:t>Pre-production</w:t>
            </w:r>
          </w:p>
        </w:tc>
        <w:tc>
          <w:tcPr>
            <w:tcW w:w="1803" w:type="dxa"/>
            <w:tcMar/>
          </w:tcPr>
          <w:p w:rsidR="2EFD0E99" w:rsidP="78F96460" w:rsidRDefault="2EFD0E99" w14:paraId="7ED7ED34" w14:textId="1303EB0F">
            <w:pPr>
              <w:pStyle w:val="Normal"/>
            </w:pPr>
            <w:r w:rsidRPr="78F96460" w:rsidR="2EFD0E99">
              <w:rPr>
                <w:rFonts w:ascii="Arial" w:hAnsi="Arial" w:eastAsia="Arial" w:cs="Arial"/>
                <w:noProof w:val="0"/>
                <w:color w:val="000000" w:themeColor="text1" w:themeTint="FF" w:themeShade="FF"/>
                <w:sz w:val="24"/>
                <w:szCs w:val="24"/>
                <w:lang w:val="en-GB"/>
              </w:rPr>
              <w:t>3</w:t>
            </w:r>
          </w:p>
        </w:tc>
        <w:tc>
          <w:tcPr>
            <w:tcW w:w="1803" w:type="dxa"/>
            <w:tcMar/>
          </w:tcPr>
          <w:p w:rsidR="78F96460" w:rsidP="78F96460" w:rsidRDefault="78F96460" w14:paraId="6B1E0D1D" w14:textId="748DBCBA">
            <w:pPr>
              <w:pStyle w:val="Normal"/>
            </w:pPr>
            <w:r w:rsidRPr="05090576" w:rsidR="08C1FD56">
              <w:rPr>
                <w:rFonts w:ascii="Arial" w:hAnsi="Arial" w:eastAsia="Arial" w:cs="Arial"/>
                <w:noProof w:val="0"/>
                <w:color w:val="000000" w:themeColor="text1" w:themeTint="FF" w:themeShade="FF"/>
                <w:sz w:val="24"/>
                <w:szCs w:val="24"/>
                <w:lang w:val="en-GB"/>
              </w:rPr>
              <w:t xml:space="preserve">Allowing students to begin preparing their pre-production paperwork (release forms, studio booking, </w:t>
            </w:r>
            <w:r w:rsidRPr="05090576" w:rsidR="08C1FD56">
              <w:rPr>
                <w:rFonts w:ascii="Arial" w:hAnsi="Arial" w:eastAsia="Arial" w:cs="Arial"/>
                <w:noProof w:val="0"/>
                <w:color w:val="000000" w:themeColor="text1" w:themeTint="FF" w:themeShade="FF"/>
                <w:sz w:val="24"/>
                <w:szCs w:val="24"/>
                <w:lang w:val="en-GB"/>
              </w:rPr>
              <w:t>mood boards</w:t>
            </w:r>
            <w:r w:rsidRPr="05090576" w:rsidR="08C1FD56">
              <w:rPr>
                <w:rFonts w:ascii="Arial" w:hAnsi="Arial" w:eastAsia="Arial" w:cs="Arial"/>
                <w:noProof w:val="0"/>
                <w:color w:val="000000" w:themeColor="text1" w:themeTint="FF" w:themeShade="FF"/>
                <w:sz w:val="24"/>
                <w:szCs w:val="24"/>
                <w:lang w:val="en-GB"/>
              </w:rPr>
              <w:t>, collaborations etc)</w:t>
            </w:r>
          </w:p>
        </w:tc>
        <w:tc>
          <w:tcPr>
            <w:tcW w:w="1803" w:type="dxa"/>
            <w:tcMar/>
          </w:tcPr>
          <w:p w:rsidR="78F96460" w:rsidP="78F96460" w:rsidRDefault="78F96460" w14:paraId="2976F8A1" w14:textId="042A40BA">
            <w:pPr>
              <w:pStyle w:val="Normal"/>
            </w:pPr>
            <w:r w:rsidRPr="05090576" w:rsidR="0084896D">
              <w:rPr>
                <w:rFonts w:ascii="Arial" w:hAnsi="Arial" w:eastAsia="Arial" w:cs="Arial"/>
                <w:noProof w:val="0"/>
                <w:color w:val="000000" w:themeColor="text1" w:themeTint="FF" w:themeShade="FF"/>
                <w:sz w:val="24"/>
                <w:szCs w:val="24"/>
                <w:lang w:val="en-GB"/>
              </w:rPr>
              <w:t>Pre-production paperwork, pre-existing blog</w:t>
            </w:r>
          </w:p>
          <w:p w:rsidR="78F96460" w:rsidP="78F96460" w:rsidRDefault="78F96460" w14:paraId="7D6CA329" w14:textId="4996CE39">
            <w:pPr>
              <w:pStyle w:val="Normal"/>
              <w:rPr>
                <w:rFonts w:ascii="Arial" w:hAnsi="Arial" w:eastAsia="Arial" w:cs="Arial"/>
                <w:noProof w:val="0"/>
                <w:color w:val="000000" w:themeColor="text1" w:themeTint="FF" w:themeShade="FF"/>
                <w:sz w:val="24"/>
                <w:szCs w:val="24"/>
                <w:lang w:val="en-GB"/>
              </w:rPr>
            </w:pPr>
          </w:p>
        </w:tc>
      </w:tr>
      <w:tr w:rsidR="78F96460" w:rsidTr="05090576" w14:paraId="1C946E1A">
        <w:trPr>
          <w:trHeight w:val="300"/>
        </w:trPr>
        <w:tc>
          <w:tcPr>
            <w:tcW w:w="1803" w:type="dxa"/>
            <w:tcMar/>
          </w:tcPr>
          <w:p w:rsidR="78ABD6A6" w:rsidP="78F96460" w:rsidRDefault="78ABD6A6" w14:paraId="05C18672" w14:textId="30839D62">
            <w:pPr>
              <w:pStyle w:val="Normal"/>
            </w:pPr>
            <w:r w:rsidRPr="78F96460" w:rsidR="78ABD6A6">
              <w:rPr>
                <w:rFonts w:ascii="Arial" w:hAnsi="Arial" w:eastAsia="Arial" w:cs="Arial"/>
                <w:noProof w:val="0"/>
                <w:color w:val="000000" w:themeColor="text1" w:themeTint="FF" w:themeShade="FF"/>
                <w:sz w:val="24"/>
                <w:szCs w:val="24"/>
                <w:lang w:val="en-GB"/>
              </w:rPr>
              <w:t>6</w:t>
            </w:r>
          </w:p>
        </w:tc>
        <w:tc>
          <w:tcPr>
            <w:tcW w:w="1803" w:type="dxa"/>
            <w:tcMar/>
          </w:tcPr>
          <w:p w:rsidR="42EC6EFB" w:rsidP="78F96460" w:rsidRDefault="42EC6EFB" w14:paraId="42FBE7A1" w14:textId="7D0FF515">
            <w:pPr>
              <w:pStyle w:val="Normal"/>
            </w:pPr>
            <w:r w:rsidRPr="78F96460" w:rsidR="42EC6EFB">
              <w:rPr>
                <w:rFonts w:ascii="Arial" w:hAnsi="Arial" w:eastAsia="Arial" w:cs="Arial"/>
                <w:noProof w:val="0"/>
                <w:color w:val="000000" w:themeColor="text1" w:themeTint="FF" w:themeShade="FF"/>
                <w:sz w:val="24"/>
                <w:szCs w:val="24"/>
                <w:lang w:val="en-GB"/>
              </w:rPr>
              <w:t>Assignment prep</w:t>
            </w:r>
          </w:p>
        </w:tc>
        <w:tc>
          <w:tcPr>
            <w:tcW w:w="1803" w:type="dxa"/>
            <w:tcMar/>
          </w:tcPr>
          <w:p w:rsidR="2EFD0E99" w:rsidP="78F96460" w:rsidRDefault="2EFD0E99" w14:paraId="58849F26" w14:textId="10669BF7">
            <w:pPr>
              <w:pStyle w:val="Normal"/>
            </w:pPr>
            <w:r w:rsidRPr="78F96460" w:rsidR="2EFD0E99">
              <w:rPr>
                <w:rFonts w:ascii="Arial" w:hAnsi="Arial" w:eastAsia="Arial" w:cs="Arial"/>
                <w:noProof w:val="0"/>
                <w:color w:val="000000" w:themeColor="text1" w:themeTint="FF" w:themeShade="FF"/>
                <w:sz w:val="24"/>
                <w:szCs w:val="24"/>
                <w:lang w:val="en-GB"/>
              </w:rPr>
              <w:t>3</w:t>
            </w:r>
          </w:p>
        </w:tc>
        <w:tc>
          <w:tcPr>
            <w:tcW w:w="1803" w:type="dxa"/>
            <w:tcMar/>
          </w:tcPr>
          <w:p w:rsidR="78F96460" w:rsidP="78F96460" w:rsidRDefault="78F96460" w14:paraId="43192F9D" w14:textId="1C6D93FD">
            <w:pPr>
              <w:pStyle w:val="Normal"/>
            </w:pPr>
            <w:r w:rsidRPr="05090576" w:rsidR="1160CECB">
              <w:rPr>
                <w:rFonts w:ascii="Arial" w:hAnsi="Arial" w:eastAsia="Arial" w:cs="Arial"/>
                <w:noProof w:val="0"/>
                <w:color w:val="000000" w:themeColor="text1" w:themeTint="FF" w:themeShade="FF"/>
                <w:sz w:val="24"/>
                <w:szCs w:val="24"/>
                <w:lang w:val="en-GB"/>
              </w:rPr>
              <w:t xml:space="preserve">Following on from </w:t>
            </w:r>
            <w:r w:rsidRPr="05090576" w:rsidR="1160CECB">
              <w:rPr>
                <w:rFonts w:ascii="Arial" w:hAnsi="Arial" w:eastAsia="Arial" w:cs="Arial"/>
                <w:noProof w:val="0"/>
                <w:color w:val="000000" w:themeColor="text1" w:themeTint="FF" w:themeShade="FF"/>
                <w:sz w:val="24"/>
                <w:szCs w:val="24"/>
                <w:lang w:val="en-GB"/>
              </w:rPr>
              <w:t>previous</w:t>
            </w:r>
            <w:r w:rsidRPr="05090576" w:rsidR="1160CECB">
              <w:rPr>
                <w:rFonts w:ascii="Arial" w:hAnsi="Arial" w:eastAsia="Arial" w:cs="Arial"/>
                <w:noProof w:val="0"/>
                <w:color w:val="000000" w:themeColor="text1" w:themeTint="FF" w:themeShade="FF"/>
                <w:sz w:val="24"/>
                <w:szCs w:val="24"/>
                <w:lang w:val="en-GB"/>
              </w:rPr>
              <w:t xml:space="preserve"> lesson. Allowing students to use lesson time to map out their assignment.</w:t>
            </w:r>
          </w:p>
        </w:tc>
        <w:tc>
          <w:tcPr>
            <w:tcW w:w="1803" w:type="dxa"/>
            <w:tcMar/>
          </w:tcPr>
          <w:p w:rsidR="78F96460" w:rsidP="78F96460" w:rsidRDefault="78F96460" w14:paraId="1A0A3152" w14:textId="3F4A5CEE">
            <w:pPr>
              <w:pStyle w:val="Normal"/>
            </w:pPr>
            <w:r w:rsidRPr="05090576" w:rsidR="42BDE2C5">
              <w:rPr>
                <w:rFonts w:ascii="Arial" w:hAnsi="Arial" w:eastAsia="Arial" w:cs="Arial"/>
                <w:noProof w:val="0"/>
                <w:color w:val="000000" w:themeColor="text1" w:themeTint="FF" w:themeShade="FF"/>
                <w:sz w:val="24"/>
                <w:szCs w:val="24"/>
                <w:lang w:val="en-GB"/>
              </w:rPr>
              <w:t xml:space="preserve">Assignment brief, pre-production paperwork to fall back </w:t>
            </w:r>
            <w:r w:rsidRPr="05090576" w:rsidR="42BDE2C5">
              <w:rPr>
                <w:rFonts w:ascii="Arial" w:hAnsi="Arial" w:eastAsia="Arial" w:cs="Arial"/>
                <w:noProof w:val="0"/>
                <w:color w:val="000000" w:themeColor="text1" w:themeTint="FF" w:themeShade="FF"/>
                <w:sz w:val="24"/>
                <w:szCs w:val="24"/>
                <w:lang w:val="en-GB"/>
              </w:rPr>
              <w:t>on</w:t>
            </w:r>
            <w:r w:rsidRPr="05090576" w:rsidR="42BDE2C5">
              <w:rPr>
                <w:rFonts w:ascii="Arial" w:hAnsi="Arial" w:eastAsia="Arial" w:cs="Arial"/>
                <w:noProof w:val="0"/>
                <w:color w:val="000000" w:themeColor="text1" w:themeTint="FF" w:themeShade="FF"/>
                <w:sz w:val="24"/>
                <w:szCs w:val="24"/>
                <w:lang w:val="en-GB"/>
              </w:rPr>
              <w:t xml:space="preserve"> </w:t>
            </w:r>
            <w:r w:rsidRPr="05090576" w:rsidR="42BDE2C5">
              <w:rPr>
                <w:rFonts w:ascii="Arial" w:hAnsi="Arial" w:eastAsia="Arial" w:cs="Arial"/>
                <w:noProof w:val="0"/>
                <w:color w:val="000000" w:themeColor="text1" w:themeTint="FF" w:themeShade="FF"/>
                <w:sz w:val="24"/>
                <w:szCs w:val="24"/>
                <w:lang w:val="en-GB"/>
              </w:rPr>
              <w:t>if need be.</w:t>
            </w:r>
          </w:p>
          <w:p w:rsidR="78F96460" w:rsidP="78F96460" w:rsidRDefault="78F96460" w14:paraId="66D7E8F4" w14:textId="5684BD9D">
            <w:pPr>
              <w:pStyle w:val="Normal"/>
            </w:pPr>
            <w:r w:rsidRPr="05090576" w:rsidR="4048DF3D">
              <w:rPr>
                <w:rFonts w:ascii="Arial" w:hAnsi="Arial" w:eastAsia="Arial" w:cs="Arial"/>
                <w:noProof w:val="0"/>
                <w:color w:val="000000" w:themeColor="text1" w:themeTint="FF" w:themeShade="FF"/>
                <w:sz w:val="24"/>
                <w:szCs w:val="24"/>
                <w:lang w:val="en-GB"/>
              </w:rPr>
              <w:t>Camera equipment.</w:t>
            </w:r>
          </w:p>
          <w:p w:rsidR="78F96460" w:rsidP="78F96460" w:rsidRDefault="78F96460" w14:paraId="060786BB" w14:textId="1A294917">
            <w:pPr>
              <w:pStyle w:val="Normal"/>
              <w:rPr>
                <w:rFonts w:ascii="Arial" w:hAnsi="Arial" w:eastAsia="Arial" w:cs="Arial"/>
                <w:noProof w:val="0"/>
                <w:color w:val="000000" w:themeColor="text1" w:themeTint="FF" w:themeShade="FF"/>
                <w:sz w:val="24"/>
                <w:szCs w:val="24"/>
                <w:lang w:val="en-GB"/>
              </w:rPr>
            </w:pPr>
          </w:p>
        </w:tc>
      </w:tr>
      <w:tr w:rsidR="78F96460" w:rsidTr="05090576" w14:paraId="679C72A5">
        <w:trPr>
          <w:trHeight w:val="300"/>
        </w:trPr>
        <w:tc>
          <w:tcPr>
            <w:tcW w:w="1803" w:type="dxa"/>
            <w:tcMar/>
          </w:tcPr>
          <w:p w:rsidR="78ABD6A6" w:rsidP="78F96460" w:rsidRDefault="78ABD6A6" w14:paraId="0E586D05" w14:textId="7CE3EB7F">
            <w:pPr>
              <w:pStyle w:val="Normal"/>
            </w:pPr>
            <w:r w:rsidRPr="78F96460" w:rsidR="78ABD6A6">
              <w:rPr>
                <w:rFonts w:ascii="Arial" w:hAnsi="Arial" w:eastAsia="Arial" w:cs="Arial"/>
                <w:noProof w:val="0"/>
                <w:color w:val="000000" w:themeColor="text1" w:themeTint="FF" w:themeShade="FF"/>
                <w:sz w:val="24"/>
                <w:szCs w:val="24"/>
                <w:lang w:val="en-GB"/>
              </w:rPr>
              <w:t>7</w:t>
            </w:r>
          </w:p>
        </w:tc>
        <w:tc>
          <w:tcPr>
            <w:tcW w:w="1803" w:type="dxa"/>
            <w:tcMar/>
          </w:tcPr>
          <w:p w:rsidR="75CE5E32" w:rsidP="78F96460" w:rsidRDefault="75CE5E32" w14:paraId="7E8D38D7" w14:textId="071EC4D5">
            <w:pPr>
              <w:pStyle w:val="Normal"/>
            </w:pPr>
            <w:r w:rsidRPr="78F96460" w:rsidR="75CE5E32">
              <w:rPr>
                <w:rFonts w:ascii="Arial" w:hAnsi="Arial" w:eastAsia="Arial" w:cs="Arial"/>
                <w:noProof w:val="0"/>
                <w:color w:val="000000" w:themeColor="text1" w:themeTint="FF" w:themeShade="FF"/>
                <w:sz w:val="24"/>
                <w:szCs w:val="24"/>
                <w:lang w:val="en-GB"/>
              </w:rPr>
              <w:t>On-location assignement prep</w:t>
            </w:r>
          </w:p>
        </w:tc>
        <w:tc>
          <w:tcPr>
            <w:tcW w:w="1803" w:type="dxa"/>
            <w:tcMar/>
          </w:tcPr>
          <w:p w:rsidR="2EFD0E99" w:rsidP="78F96460" w:rsidRDefault="2EFD0E99" w14:paraId="4F3AC2E0" w14:textId="59391F53">
            <w:pPr>
              <w:pStyle w:val="Normal"/>
            </w:pPr>
            <w:r w:rsidRPr="78F96460" w:rsidR="2EFD0E99">
              <w:rPr>
                <w:rFonts w:ascii="Arial" w:hAnsi="Arial" w:eastAsia="Arial" w:cs="Arial"/>
                <w:noProof w:val="0"/>
                <w:color w:val="000000" w:themeColor="text1" w:themeTint="FF" w:themeShade="FF"/>
                <w:sz w:val="24"/>
                <w:szCs w:val="24"/>
                <w:lang w:val="en-GB"/>
              </w:rPr>
              <w:t>3</w:t>
            </w:r>
          </w:p>
        </w:tc>
        <w:tc>
          <w:tcPr>
            <w:tcW w:w="1803" w:type="dxa"/>
            <w:tcMar/>
          </w:tcPr>
          <w:p w:rsidR="78F96460" w:rsidP="78F96460" w:rsidRDefault="78F96460" w14:paraId="4CBABD30" w14:textId="02616F78">
            <w:pPr>
              <w:pStyle w:val="Normal"/>
            </w:pPr>
            <w:r w:rsidRPr="05090576" w:rsidR="03D18E6C">
              <w:rPr>
                <w:rFonts w:ascii="Arial" w:hAnsi="Arial" w:eastAsia="Arial" w:cs="Arial"/>
                <w:noProof w:val="0"/>
                <w:color w:val="000000" w:themeColor="text1" w:themeTint="FF" w:themeShade="FF"/>
                <w:sz w:val="24"/>
                <w:szCs w:val="24"/>
                <w:lang w:val="en-GB"/>
              </w:rPr>
              <w:t>Allowing students free reign where they are for this lesson (on location, in the studio etc)</w:t>
            </w:r>
          </w:p>
        </w:tc>
        <w:tc>
          <w:tcPr>
            <w:tcW w:w="1803" w:type="dxa"/>
            <w:tcMar/>
          </w:tcPr>
          <w:p w:rsidR="78F96460" w:rsidP="78F96460" w:rsidRDefault="78F96460" w14:paraId="01D5E9D0" w14:textId="3939D8D9">
            <w:pPr>
              <w:pStyle w:val="Normal"/>
            </w:pPr>
            <w:r w:rsidRPr="05090576" w:rsidR="7DA5380C">
              <w:rPr>
                <w:rFonts w:ascii="Arial" w:hAnsi="Arial" w:eastAsia="Arial" w:cs="Arial"/>
                <w:noProof w:val="0"/>
                <w:color w:val="000000" w:themeColor="text1" w:themeTint="FF" w:themeShade="FF"/>
                <w:sz w:val="24"/>
                <w:szCs w:val="24"/>
                <w:lang w:val="en-GB"/>
              </w:rPr>
              <w:t>Assignment brief, pre-production paperwork to fall back on if need be.</w:t>
            </w:r>
          </w:p>
          <w:p w:rsidR="78F96460" w:rsidP="78F96460" w:rsidRDefault="78F96460" w14:paraId="4A54C4E0" w14:textId="5684BD9D">
            <w:pPr>
              <w:pStyle w:val="Normal"/>
            </w:pPr>
            <w:r w:rsidRPr="05090576" w:rsidR="7DA5380C">
              <w:rPr>
                <w:rFonts w:ascii="Arial" w:hAnsi="Arial" w:eastAsia="Arial" w:cs="Arial"/>
                <w:noProof w:val="0"/>
                <w:color w:val="000000" w:themeColor="text1" w:themeTint="FF" w:themeShade="FF"/>
                <w:sz w:val="24"/>
                <w:szCs w:val="24"/>
                <w:lang w:val="en-GB"/>
              </w:rPr>
              <w:t>Camera equipment.</w:t>
            </w:r>
          </w:p>
        </w:tc>
      </w:tr>
    </w:tbl>
    <w:p w:rsidR="78F96460" w:rsidP="78F96460" w:rsidRDefault="78F96460" w14:paraId="2D91A961" w14:textId="4A266F38">
      <w:pPr>
        <w:pStyle w:val="Normal"/>
        <w:spacing w:before="0" w:beforeAutospacing="off" w:after="0" w:afterAutospacing="off"/>
        <w:ind w:left="0" w:right="0" w:hanging="0"/>
        <w:jc w:val="both"/>
        <w:rPr>
          <w:rFonts w:ascii="Arial" w:hAnsi="Arial" w:eastAsia="Arial" w:cs="Arial"/>
          <w:noProof w:val="0"/>
          <w:color w:val="000000" w:themeColor="text1" w:themeTint="FF" w:themeShade="FF"/>
          <w:sz w:val="24"/>
          <w:szCs w:val="24"/>
          <w:lang w:val="en-GB"/>
        </w:rPr>
      </w:pPr>
    </w:p>
    <w:p xmlns:wp14="http://schemas.microsoft.com/office/word/2010/wordml" w:rsidP="72206F82" wp14:paraId="345369F2" wp14:textId="1C30A936">
      <w:pPr>
        <w:pStyle w:val="ListParagraph"/>
        <w:spacing w:before="0" w:beforeAutospacing="off" w:after="0" w:afterAutospacing="off"/>
        <w:ind w:left="360" w:right="0" w:hanging="0"/>
        <w:jc w:val="both"/>
        <w:rPr>
          <w:rFonts w:ascii="Arial" w:hAnsi="Arial" w:eastAsia="Arial" w:cs="Arial"/>
          <w:noProof w:val="0"/>
          <w:color w:val="000000" w:themeColor="text1" w:themeTint="FF" w:themeShade="FF"/>
          <w:sz w:val="24"/>
          <w:szCs w:val="24"/>
          <w:lang w:val="en-GB"/>
        </w:rPr>
      </w:pPr>
    </w:p>
    <w:p w:rsidR="78F96460" w:rsidP="78F96460" w:rsidRDefault="78F96460" w14:paraId="41E9D9F2" w14:textId="2331E842">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p>
    <w:p xmlns:wp14="http://schemas.microsoft.com/office/word/2010/wordml" w:rsidP="78F96460" wp14:paraId="0C0CDE9D" wp14:textId="1EC8E0C3">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r w:rsidRPr="05090576" w:rsidR="4452BF14">
        <w:rPr>
          <w:rFonts w:ascii="Arial" w:hAnsi="Arial" w:eastAsia="Arial" w:cs="Arial"/>
          <w:b w:val="1"/>
          <w:bCs w:val="1"/>
          <w:noProof w:val="0"/>
          <w:color w:val="000000" w:themeColor="text1" w:themeTint="FF" w:themeShade="FF"/>
          <w:sz w:val="24"/>
          <w:szCs w:val="24"/>
          <w:lang w:val="en-GB"/>
        </w:rPr>
        <w:t>Assessment strategy, this should detail both formative and summative assessment.</w:t>
      </w:r>
    </w:p>
    <w:p w:rsidR="05090576" w:rsidP="05090576" w:rsidRDefault="05090576" w14:paraId="06592164" w14:textId="1B30A661">
      <w:pPr>
        <w:jc w:val="both"/>
        <w:rPr>
          <w:rFonts w:ascii="Arial" w:hAnsi="Arial" w:eastAsia="Arial" w:cs="Arial"/>
          <w:b w:val="1"/>
          <w:bCs w:val="1"/>
          <w:noProof w:val="0"/>
          <w:sz w:val="24"/>
          <w:szCs w:val="24"/>
          <w:lang w:val="en-GB"/>
        </w:rPr>
      </w:pPr>
    </w:p>
    <w:p w:rsidR="3F4C6FDA" w:rsidP="78F96460" w:rsidRDefault="3F4C6FDA" w14:paraId="6F30FB48" w14:textId="0F8AC318">
      <w:pPr>
        <w:jc w:val="both"/>
      </w:pPr>
      <w:r w:rsidRPr="78F96460" w:rsidR="3F4C6FDA">
        <w:rPr>
          <w:rFonts w:ascii="Arial" w:hAnsi="Arial" w:eastAsia="Arial" w:cs="Arial"/>
          <w:b w:val="1"/>
          <w:bCs w:val="1"/>
          <w:noProof w:val="0"/>
          <w:sz w:val="24"/>
          <w:szCs w:val="24"/>
          <w:lang w:val="en-GB"/>
        </w:rPr>
        <w:t>Formative</w:t>
      </w:r>
      <w:r w:rsidRPr="78F96460" w:rsidR="3F4C6FDA">
        <w:rPr>
          <w:rFonts w:ascii="Arial" w:hAnsi="Arial" w:eastAsia="Arial" w:cs="Arial"/>
          <w:noProof w:val="0"/>
          <w:sz w:val="24"/>
          <w:szCs w:val="24"/>
          <w:lang w:val="en-GB"/>
        </w:rPr>
        <w:t xml:space="preserve"> (ongoing feedback):</w:t>
      </w:r>
    </w:p>
    <w:p w:rsidR="3F4C6FDA" w:rsidP="78F96460" w:rsidRDefault="3F4C6FDA" w14:paraId="52F49239" w14:textId="407C7D7B">
      <w:pPr>
        <w:pStyle w:val="ListParagraph"/>
        <w:numPr>
          <w:ilvl w:val="0"/>
          <w:numId w:val="6"/>
        </w:numPr>
        <w:spacing w:before="0" w:beforeAutospacing="off" w:after="0" w:afterAutospacing="off"/>
        <w:jc w:val="both"/>
        <w:rPr>
          <w:rFonts w:ascii="Arial" w:hAnsi="Arial" w:eastAsia="Arial" w:cs="Arial"/>
          <w:noProof w:val="0"/>
          <w:sz w:val="24"/>
          <w:szCs w:val="24"/>
          <w:lang w:val="en-GB"/>
        </w:rPr>
      </w:pPr>
      <w:r w:rsidRPr="78F96460" w:rsidR="3F4C6FDA">
        <w:rPr>
          <w:rFonts w:ascii="Arial" w:hAnsi="Arial" w:eastAsia="Arial" w:cs="Arial"/>
          <w:noProof w:val="0"/>
          <w:sz w:val="24"/>
          <w:szCs w:val="24"/>
          <w:lang w:val="en-GB"/>
        </w:rPr>
        <w:t>Weekly reflections/journals.</w:t>
      </w:r>
    </w:p>
    <w:p w:rsidR="3F4C6FDA" w:rsidP="78F96460" w:rsidRDefault="3F4C6FDA" w14:paraId="78B00E7B" w14:textId="2B95D098">
      <w:pPr>
        <w:pStyle w:val="ListParagraph"/>
        <w:numPr>
          <w:ilvl w:val="0"/>
          <w:numId w:val="6"/>
        </w:numPr>
        <w:spacing w:before="0" w:beforeAutospacing="off" w:after="0" w:afterAutospacing="off"/>
        <w:jc w:val="both"/>
        <w:rPr>
          <w:rFonts w:ascii="Arial" w:hAnsi="Arial" w:eastAsia="Arial" w:cs="Arial"/>
          <w:noProof w:val="0"/>
          <w:sz w:val="24"/>
          <w:szCs w:val="24"/>
          <w:lang w:val="en-GB"/>
        </w:rPr>
      </w:pPr>
      <w:r w:rsidRPr="78F96460" w:rsidR="3F4C6FDA">
        <w:rPr>
          <w:rFonts w:ascii="Arial" w:hAnsi="Arial" w:eastAsia="Arial" w:cs="Arial"/>
          <w:noProof w:val="0"/>
          <w:sz w:val="24"/>
          <w:szCs w:val="24"/>
          <w:lang w:val="en-GB"/>
        </w:rPr>
        <w:t>Peer reviews of draft content.</w:t>
      </w:r>
    </w:p>
    <w:p w:rsidR="3F4C6FDA" w:rsidP="78F96460" w:rsidRDefault="3F4C6FDA" w14:paraId="58116904" w14:textId="7DBAFBAF">
      <w:pPr>
        <w:pStyle w:val="ListParagraph"/>
        <w:numPr>
          <w:ilvl w:val="0"/>
          <w:numId w:val="6"/>
        </w:numPr>
        <w:spacing w:before="0" w:beforeAutospacing="off" w:after="0" w:afterAutospacing="off"/>
        <w:jc w:val="both"/>
        <w:rPr>
          <w:rFonts w:ascii="Arial" w:hAnsi="Arial" w:eastAsia="Arial" w:cs="Arial"/>
          <w:noProof w:val="0"/>
          <w:sz w:val="24"/>
          <w:szCs w:val="24"/>
          <w:lang w:val="en-GB"/>
        </w:rPr>
      </w:pPr>
      <w:r w:rsidRPr="78F96460" w:rsidR="3F4C6FDA">
        <w:rPr>
          <w:rFonts w:ascii="Arial" w:hAnsi="Arial" w:eastAsia="Arial" w:cs="Arial"/>
          <w:noProof w:val="0"/>
          <w:sz w:val="24"/>
          <w:szCs w:val="24"/>
          <w:lang w:val="en-GB"/>
        </w:rPr>
        <w:t>Analytics reports on test posts.</w:t>
      </w:r>
    </w:p>
    <w:p w:rsidR="3F4C6FDA" w:rsidP="78F96460" w:rsidRDefault="3F4C6FDA" w14:paraId="3F39E9CA" w14:textId="63607C13">
      <w:pPr>
        <w:pStyle w:val="ListParagraph"/>
        <w:numPr>
          <w:ilvl w:val="0"/>
          <w:numId w:val="6"/>
        </w:numPr>
        <w:spacing w:before="0" w:beforeAutospacing="off" w:after="0" w:afterAutospacing="off"/>
        <w:jc w:val="both"/>
        <w:rPr>
          <w:rFonts w:ascii="Arial" w:hAnsi="Arial" w:eastAsia="Arial" w:cs="Arial"/>
          <w:noProof w:val="0"/>
          <w:sz w:val="24"/>
          <w:szCs w:val="24"/>
          <w:lang w:val="en-GB"/>
        </w:rPr>
      </w:pPr>
      <w:r w:rsidRPr="05090576" w:rsidR="7AA15427">
        <w:rPr>
          <w:rFonts w:ascii="Arial" w:hAnsi="Arial" w:eastAsia="Arial" w:cs="Arial"/>
          <w:noProof w:val="0"/>
          <w:sz w:val="24"/>
          <w:szCs w:val="24"/>
          <w:lang w:val="en-GB"/>
        </w:rPr>
        <w:t>Tutorials.</w:t>
      </w:r>
    </w:p>
    <w:p w:rsidR="05090576" w:rsidP="05090576" w:rsidRDefault="05090576" w14:paraId="72195BA7" w14:textId="70403B18">
      <w:pPr>
        <w:pStyle w:val="Normal"/>
        <w:spacing w:before="0" w:beforeAutospacing="off" w:after="0" w:afterAutospacing="off"/>
        <w:jc w:val="both"/>
        <w:rPr>
          <w:rFonts w:ascii="Arial" w:hAnsi="Arial" w:eastAsia="Arial" w:cs="Arial"/>
          <w:noProof w:val="0"/>
          <w:sz w:val="24"/>
          <w:szCs w:val="24"/>
          <w:lang w:val="en-GB"/>
        </w:rPr>
      </w:pPr>
    </w:p>
    <w:p w:rsidR="0DE3D802" w:rsidP="05090576" w:rsidRDefault="0DE3D802" w14:paraId="3A69E9C1" w14:textId="4566F600">
      <w:pPr>
        <w:jc w:val="both"/>
      </w:pPr>
      <w:r w:rsidRPr="05090576" w:rsidR="0DE3D802">
        <w:rPr>
          <w:rFonts w:ascii="Arial" w:hAnsi="Arial" w:eastAsia="Arial" w:cs="Arial"/>
          <w:noProof w:val="0"/>
          <w:sz w:val="24"/>
          <w:szCs w:val="24"/>
          <w:lang w:val="en-GB"/>
        </w:rPr>
        <w:t xml:space="preserve">The assessment design deliberately mirrors real-world creative industry workflows, where professionals are rarely assessed through traditional exams but through the quality, strategic coherence, and measurable impact of their public-facing work. Students </w:t>
      </w:r>
      <w:r w:rsidRPr="05090576" w:rsidR="0DE3D802">
        <w:rPr>
          <w:rFonts w:ascii="Arial" w:hAnsi="Arial" w:eastAsia="Arial" w:cs="Arial"/>
          <w:noProof w:val="0"/>
          <w:sz w:val="24"/>
          <w:szCs w:val="24"/>
          <w:lang w:val="en-GB"/>
        </w:rPr>
        <w:t>are required to</w:t>
      </w:r>
      <w:r w:rsidRPr="05090576" w:rsidR="0DE3D802">
        <w:rPr>
          <w:rFonts w:ascii="Arial" w:hAnsi="Arial" w:eastAsia="Arial" w:cs="Arial"/>
          <w:noProof w:val="0"/>
          <w:sz w:val="24"/>
          <w:szCs w:val="24"/>
          <w:lang w:val="en-GB"/>
        </w:rPr>
        <w:t xml:space="preserve"> </w:t>
      </w:r>
      <w:r w:rsidRPr="05090576" w:rsidR="0DE3D802">
        <w:rPr>
          <w:rFonts w:ascii="Arial" w:hAnsi="Arial" w:eastAsia="Arial" w:cs="Arial"/>
          <w:noProof w:val="0"/>
          <w:sz w:val="24"/>
          <w:szCs w:val="24"/>
          <w:lang w:val="en-GB"/>
        </w:rPr>
        <w:t>submit</w:t>
      </w:r>
      <w:r w:rsidRPr="05090576" w:rsidR="0DE3D802">
        <w:rPr>
          <w:rFonts w:ascii="Arial" w:hAnsi="Arial" w:eastAsia="Arial" w:cs="Arial"/>
          <w:noProof w:val="0"/>
          <w:sz w:val="24"/>
          <w:szCs w:val="24"/>
          <w:lang w:val="en-GB"/>
        </w:rPr>
        <w:t xml:space="preserve"> a digital portfolio </w:t>
      </w:r>
      <w:r w:rsidRPr="05090576" w:rsidR="0DE3D802">
        <w:rPr>
          <w:rFonts w:ascii="Arial" w:hAnsi="Arial" w:eastAsia="Arial" w:cs="Arial"/>
          <w:noProof w:val="0"/>
          <w:sz w:val="24"/>
          <w:szCs w:val="24"/>
          <w:lang w:val="en-GB"/>
        </w:rPr>
        <w:t>comprising</w:t>
      </w:r>
      <w:r w:rsidRPr="05090576" w:rsidR="0DE3D802">
        <w:rPr>
          <w:rFonts w:ascii="Arial" w:hAnsi="Arial" w:eastAsia="Arial" w:cs="Arial"/>
          <w:noProof w:val="0"/>
          <w:sz w:val="24"/>
          <w:szCs w:val="24"/>
          <w:lang w:val="en-GB"/>
        </w:rPr>
        <w:t xml:space="preserve"> campaign documentation, published content, analytics summaries, and a substantial critical reflection (</w:t>
      </w:r>
      <w:r w:rsidRPr="05090576" w:rsidR="0DE3D802">
        <w:rPr>
          <w:rFonts w:ascii="Arial" w:hAnsi="Arial" w:eastAsia="Arial" w:cs="Arial"/>
          <w:noProof w:val="0"/>
          <w:sz w:val="24"/>
          <w:szCs w:val="24"/>
          <w:lang w:val="en-GB"/>
        </w:rPr>
        <w:t>approximately 1500</w:t>
      </w:r>
      <w:r w:rsidRPr="05090576" w:rsidR="0DE3D802">
        <w:rPr>
          <w:rFonts w:ascii="Arial" w:hAnsi="Arial" w:eastAsia="Arial" w:cs="Arial"/>
          <w:noProof w:val="0"/>
          <w:sz w:val="24"/>
          <w:szCs w:val="24"/>
          <w:lang w:val="en-GB"/>
        </w:rPr>
        <w:t>–2000 words). This reflection must integrate primary data from platform insights with theoretical understanding and personal learning. Peer and tutor formative feedback loops throughout the seven weeks ensure that students have multiple opportunities to refine their ideas and technical execution before final submission. This process develops resilience, adaptability, and the ability to respond constructively to critique</w:t>
      </w:r>
      <w:r w:rsidRPr="05090576" w:rsidR="68ABACBA">
        <w:rPr>
          <w:rFonts w:ascii="Arial" w:hAnsi="Arial" w:eastAsia="Arial" w:cs="Arial"/>
          <w:noProof w:val="0"/>
          <w:sz w:val="24"/>
          <w:szCs w:val="24"/>
          <w:lang w:val="en-GB"/>
        </w:rPr>
        <w:t xml:space="preserve"> from peers and consumers,</w:t>
      </w:r>
      <w:r w:rsidRPr="05090576" w:rsidR="0DE3D802">
        <w:rPr>
          <w:rFonts w:ascii="Arial" w:hAnsi="Arial" w:eastAsia="Arial" w:cs="Arial"/>
          <w:noProof w:val="0"/>
          <w:sz w:val="24"/>
          <w:szCs w:val="24"/>
          <w:lang w:val="en-GB"/>
        </w:rPr>
        <w:t xml:space="preserve"> </w:t>
      </w:r>
      <w:r w:rsidRPr="05090576" w:rsidR="0DE3D802">
        <w:rPr>
          <w:rFonts w:ascii="Arial" w:hAnsi="Arial" w:eastAsia="Arial" w:cs="Arial"/>
          <w:noProof w:val="0"/>
          <w:sz w:val="24"/>
          <w:szCs w:val="24"/>
          <w:lang w:val="en-GB"/>
        </w:rPr>
        <w:t xml:space="preserve">all essential professional attributes in creative media production. Grading will follow UAL’s established Pass, Merit, and Distinction criteria, with </w:t>
      </w:r>
      <w:r w:rsidRPr="05090576" w:rsidR="0DE3D802">
        <w:rPr>
          <w:rFonts w:ascii="Arial" w:hAnsi="Arial" w:eastAsia="Arial" w:cs="Arial"/>
          <w:noProof w:val="0"/>
          <w:sz w:val="24"/>
          <w:szCs w:val="24"/>
          <w:lang w:val="en-GB"/>
        </w:rPr>
        <w:t>particular weight given to strategic thinking, creative innovation, ethical awareness, and evidence-based evaluation.</w:t>
      </w:r>
    </w:p>
    <w:p w:rsidR="05090576" w:rsidP="05090576" w:rsidRDefault="05090576" w14:paraId="01686BCE" w14:textId="430C4012">
      <w:pPr>
        <w:pStyle w:val="Normal"/>
        <w:spacing w:before="0" w:beforeAutospacing="off" w:after="0" w:afterAutospacing="off"/>
        <w:jc w:val="both"/>
        <w:rPr>
          <w:rFonts w:ascii="Arial" w:hAnsi="Arial" w:eastAsia="Arial" w:cs="Arial"/>
          <w:noProof w:val="0"/>
          <w:sz w:val="24"/>
          <w:szCs w:val="24"/>
          <w:lang w:val="en-GB"/>
        </w:rPr>
      </w:pPr>
    </w:p>
    <w:p w:rsidR="78F96460" w:rsidP="78F96460" w:rsidRDefault="78F96460" w14:paraId="0675C925" w14:textId="375ED886">
      <w:pPr>
        <w:pStyle w:val="Normal"/>
        <w:spacing w:before="0" w:beforeAutospacing="off" w:after="0" w:afterAutospacing="off"/>
        <w:ind w:left="720" w:right="0" w:hanging="360"/>
        <w:jc w:val="both"/>
        <w:rPr>
          <w:rFonts w:ascii="Arial" w:hAnsi="Arial" w:eastAsia="Arial" w:cs="Arial"/>
          <w:b w:val="1"/>
          <w:bCs w:val="1"/>
          <w:noProof w:val="0"/>
          <w:color w:val="000000" w:themeColor="text1" w:themeTint="FF" w:themeShade="FF"/>
          <w:sz w:val="24"/>
          <w:szCs w:val="24"/>
          <w:lang w:val="en-GB"/>
        </w:rPr>
      </w:pPr>
    </w:p>
    <w:p w:rsidR="78F96460" w:rsidP="78F96460" w:rsidRDefault="78F96460" w14:paraId="633B49A1" w14:textId="337EE1E3">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p>
    <w:p w:rsidR="498998B7" w:rsidP="78F96460" w:rsidRDefault="498998B7" w14:paraId="3D227DA9" w14:textId="26734D89">
      <w:pPr>
        <w:pStyle w:val="Normal"/>
        <w:spacing w:before="0" w:beforeAutospacing="off" w:after="0" w:afterAutospacing="off"/>
        <w:ind w:left="0" w:right="0" w:hanging="0"/>
        <w:jc w:val="both"/>
      </w:pPr>
      <w:r w:rsidRPr="78F96460" w:rsidR="498998B7">
        <w:rPr>
          <w:rFonts w:ascii="Arial" w:hAnsi="Arial" w:eastAsia="Arial" w:cs="Arial"/>
          <w:b w:val="1"/>
          <w:bCs w:val="1"/>
          <w:noProof w:val="0"/>
          <w:color w:val="000000" w:themeColor="text1" w:themeTint="FF" w:themeShade="FF"/>
          <w:sz w:val="24"/>
          <w:szCs w:val="24"/>
          <w:lang w:val="en-GB"/>
        </w:rPr>
        <w:t>Recommended reading for potential students.</w:t>
      </w:r>
    </w:p>
    <w:p w:rsidR="78F96460" w:rsidP="78F96460" w:rsidRDefault="78F96460" w14:paraId="7F398ED6" w14:textId="4E13D3B6">
      <w:pPr>
        <w:pStyle w:val="Normal"/>
        <w:spacing w:before="0" w:beforeAutospacing="off" w:after="0" w:afterAutospacing="off"/>
        <w:ind w:left="0" w:right="0" w:hanging="0"/>
        <w:jc w:val="both"/>
        <w:rPr>
          <w:rFonts w:ascii="Arial" w:hAnsi="Arial" w:eastAsia="Arial" w:cs="Arial"/>
          <w:b w:val="0"/>
          <w:bCs w:val="0"/>
          <w:noProof w:val="0"/>
          <w:color w:val="000000" w:themeColor="text1" w:themeTint="FF" w:themeShade="FF"/>
          <w:sz w:val="24"/>
          <w:szCs w:val="24"/>
          <w:lang w:val="en-GB"/>
        </w:rPr>
      </w:pPr>
    </w:p>
    <w:p w:rsidR="538A06EB" w:rsidP="78F96460" w:rsidRDefault="538A06EB" w14:paraId="6F2DFE16" w14:textId="244C716E">
      <w:pPr>
        <w:pStyle w:val="Normal"/>
        <w:spacing w:before="0" w:beforeAutospacing="off" w:after="0" w:afterAutospacing="off"/>
        <w:ind w:left="0" w:right="0" w:hanging="0"/>
        <w:jc w:val="both"/>
      </w:pPr>
      <w:r w:rsidRPr="78F96460" w:rsidR="538A06EB">
        <w:rPr>
          <w:rFonts w:ascii="Arial" w:hAnsi="Arial" w:eastAsia="Arial" w:cs="Arial"/>
          <w:b w:val="0"/>
          <w:bCs w:val="0"/>
          <w:i w:val="1"/>
          <w:iCs w:val="1"/>
          <w:noProof w:val="0"/>
          <w:color w:val="000000" w:themeColor="text1" w:themeTint="FF" w:themeShade="FF"/>
          <w:sz w:val="24"/>
          <w:szCs w:val="24"/>
          <w:lang w:val="en-GB"/>
        </w:rPr>
        <w:t xml:space="preserve">Mobile and Social Media Journalism: A Practical Guide </w:t>
      </w:r>
      <w:r w:rsidRPr="78F96460" w:rsidR="538A06EB">
        <w:rPr>
          <w:rFonts w:ascii="Arial" w:hAnsi="Arial" w:eastAsia="Arial" w:cs="Arial"/>
          <w:b w:val="0"/>
          <w:bCs w:val="0"/>
          <w:noProof w:val="0"/>
          <w:color w:val="000000" w:themeColor="text1" w:themeTint="FF" w:themeShade="FF"/>
          <w:sz w:val="24"/>
          <w:szCs w:val="24"/>
          <w:lang w:val="en-GB"/>
        </w:rPr>
        <w:t xml:space="preserve">by </w:t>
      </w:r>
      <w:r w:rsidRPr="78F96460" w:rsidR="538A06EB">
        <w:rPr>
          <w:rFonts w:ascii="Arial" w:hAnsi="Arial" w:eastAsia="Arial" w:cs="Arial"/>
          <w:b w:val="1"/>
          <w:bCs w:val="1"/>
          <w:noProof w:val="0"/>
          <w:color w:val="000000" w:themeColor="text1" w:themeTint="FF" w:themeShade="FF"/>
          <w:sz w:val="24"/>
          <w:szCs w:val="24"/>
          <w:lang w:val="en-GB"/>
        </w:rPr>
        <w:t>Anthony Adornato</w:t>
      </w:r>
    </w:p>
    <w:p w:rsidR="538A06EB" w:rsidP="78F96460" w:rsidRDefault="538A06EB" w14:paraId="156C488F" w14:textId="68A1E04F">
      <w:pPr>
        <w:pStyle w:val="Normal"/>
        <w:spacing w:before="0" w:beforeAutospacing="off" w:after="0" w:afterAutospacing="off"/>
        <w:ind w:left="0" w:right="0" w:hanging="0"/>
        <w:jc w:val="both"/>
      </w:pPr>
      <w:r w:rsidRPr="78F96460" w:rsidR="538A06EB">
        <w:rPr>
          <w:rFonts w:ascii="Arial" w:hAnsi="Arial" w:eastAsia="Arial" w:cs="Arial"/>
          <w:b w:val="0"/>
          <w:bCs w:val="0"/>
          <w:i w:val="1"/>
          <w:iCs w:val="1"/>
          <w:noProof w:val="0"/>
          <w:color w:val="000000" w:themeColor="text1" w:themeTint="FF" w:themeShade="FF"/>
          <w:sz w:val="24"/>
          <w:szCs w:val="24"/>
          <w:lang w:val="en-GB"/>
        </w:rPr>
        <w:t>Social Media for Journalists: Principles and Practice</w:t>
      </w:r>
      <w:r w:rsidRPr="78F96460" w:rsidR="538A06EB">
        <w:rPr>
          <w:rFonts w:ascii="Arial" w:hAnsi="Arial" w:eastAsia="Arial" w:cs="Arial"/>
          <w:b w:val="0"/>
          <w:bCs w:val="0"/>
          <w:noProof w:val="0"/>
          <w:color w:val="000000" w:themeColor="text1" w:themeTint="FF" w:themeShade="FF"/>
          <w:sz w:val="24"/>
          <w:szCs w:val="24"/>
          <w:lang w:val="en-GB"/>
        </w:rPr>
        <w:t xml:space="preserve"> by </w:t>
      </w:r>
      <w:r w:rsidRPr="78F96460" w:rsidR="538A06EB">
        <w:rPr>
          <w:rFonts w:ascii="Arial" w:hAnsi="Arial" w:eastAsia="Arial" w:cs="Arial"/>
          <w:b w:val="1"/>
          <w:bCs w:val="1"/>
          <w:noProof w:val="0"/>
          <w:color w:val="000000" w:themeColor="text1" w:themeTint="FF" w:themeShade="FF"/>
          <w:sz w:val="24"/>
          <w:szCs w:val="24"/>
          <w:lang w:val="en-GB"/>
        </w:rPr>
        <w:t xml:space="preserve">Megan Knight </w:t>
      </w:r>
      <w:r w:rsidRPr="78F96460" w:rsidR="538A06EB">
        <w:rPr>
          <w:rFonts w:ascii="Arial" w:hAnsi="Arial" w:eastAsia="Arial" w:cs="Arial"/>
          <w:b w:val="0"/>
          <w:bCs w:val="0"/>
          <w:noProof w:val="0"/>
          <w:color w:val="000000" w:themeColor="text1" w:themeTint="FF" w:themeShade="FF"/>
          <w:sz w:val="24"/>
          <w:szCs w:val="24"/>
          <w:lang w:val="en-GB"/>
        </w:rPr>
        <w:t xml:space="preserve">and </w:t>
      </w:r>
      <w:r w:rsidRPr="78F96460" w:rsidR="538A06EB">
        <w:rPr>
          <w:rFonts w:ascii="Arial" w:hAnsi="Arial" w:eastAsia="Arial" w:cs="Arial"/>
          <w:b w:val="1"/>
          <w:bCs w:val="1"/>
          <w:noProof w:val="0"/>
          <w:color w:val="000000" w:themeColor="text1" w:themeTint="FF" w:themeShade="FF"/>
          <w:sz w:val="24"/>
          <w:szCs w:val="24"/>
          <w:lang w:val="en-GB"/>
        </w:rPr>
        <w:t>Clare Cook</w:t>
      </w:r>
    </w:p>
    <w:p w:rsidR="538A06EB" w:rsidP="78F96460" w:rsidRDefault="538A06EB" w14:paraId="38BB2EFE" w14:textId="74282F1E">
      <w:pPr>
        <w:pStyle w:val="Normal"/>
        <w:spacing w:before="0" w:beforeAutospacing="off" w:after="0" w:afterAutospacing="off"/>
        <w:ind w:left="0" w:right="0" w:hanging="0"/>
        <w:jc w:val="both"/>
      </w:pPr>
      <w:r w:rsidRPr="78F96460" w:rsidR="538A06EB">
        <w:rPr>
          <w:rFonts w:ascii="Arial" w:hAnsi="Arial" w:eastAsia="Arial" w:cs="Arial"/>
          <w:b w:val="0"/>
          <w:bCs w:val="0"/>
          <w:i w:val="1"/>
          <w:iCs w:val="1"/>
          <w:noProof w:val="0"/>
          <w:color w:val="000000" w:themeColor="text1" w:themeTint="FF" w:themeShade="FF"/>
          <w:sz w:val="24"/>
          <w:szCs w:val="24"/>
          <w:lang w:val="en-GB"/>
        </w:rPr>
        <w:t xml:space="preserve">Extremely Online: The Untold Story of Fame, Influence, and Power on the Internet </w:t>
      </w:r>
      <w:r w:rsidRPr="78F96460" w:rsidR="538A06EB">
        <w:rPr>
          <w:rFonts w:ascii="Arial" w:hAnsi="Arial" w:eastAsia="Arial" w:cs="Arial"/>
          <w:b w:val="0"/>
          <w:bCs w:val="0"/>
          <w:noProof w:val="0"/>
          <w:color w:val="000000" w:themeColor="text1" w:themeTint="FF" w:themeShade="FF"/>
          <w:sz w:val="24"/>
          <w:szCs w:val="24"/>
          <w:lang w:val="en-GB"/>
        </w:rPr>
        <w:t xml:space="preserve">by </w:t>
      </w:r>
      <w:r w:rsidRPr="78F96460" w:rsidR="538A06EB">
        <w:rPr>
          <w:rFonts w:ascii="Arial" w:hAnsi="Arial" w:eastAsia="Arial" w:cs="Arial"/>
          <w:b w:val="1"/>
          <w:bCs w:val="1"/>
          <w:noProof w:val="0"/>
          <w:color w:val="000000" w:themeColor="text1" w:themeTint="FF" w:themeShade="FF"/>
          <w:sz w:val="24"/>
          <w:szCs w:val="24"/>
          <w:lang w:val="en-GB"/>
        </w:rPr>
        <w:t>Taylor Lorenz</w:t>
      </w:r>
    </w:p>
    <w:p w:rsidR="538A06EB" w:rsidP="78F96460" w:rsidRDefault="538A06EB" w14:paraId="04189C4B" w14:textId="031F3F41">
      <w:pPr>
        <w:pStyle w:val="Normal"/>
        <w:spacing w:before="0" w:beforeAutospacing="off" w:after="0" w:afterAutospacing="off"/>
        <w:ind w:left="0" w:right="0" w:hanging="0"/>
        <w:jc w:val="both"/>
      </w:pPr>
      <w:r w:rsidRPr="78F96460" w:rsidR="538A06EB">
        <w:rPr>
          <w:rFonts w:ascii="Arial" w:hAnsi="Arial" w:eastAsia="Arial" w:cs="Arial"/>
          <w:b w:val="0"/>
          <w:bCs w:val="0"/>
          <w:i w:val="1"/>
          <w:iCs w:val="1"/>
          <w:noProof w:val="0"/>
          <w:color w:val="000000" w:themeColor="text1" w:themeTint="FF" w:themeShade="FF"/>
          <w:sz w:val="24"/>
          <w:szCs w:val="24"/>
          <w:lang w:val="en-GB"/>
        </w:rPr>
        <w:t>So</w:t>
      </w:r>
      <w:r w:rsidRPr="78F96460" w:rsidR="538A06EB">
        <w:rPr>
          <w:rFonts w:ascii="Arial" w:hAnsi="Arial" w:eastAsia="Arial" w:cs="Arial"/>
          <w:b w:val="0"/>
          <w:bCs w:val="0"/>
          <w:i w:val="1"/>
          <w:iCs w:val="1"/>
          <w:noProof w:val="0"/>
          <w:color w:val="000000" w:themeColor="text1" w:themeTint="FF" w:themeShade="FF"/>
          <w:sz w:val="24"/>
          <w:szCs w:val="24"/>
          <w:lang w:val="en-GB"/>
        </w:rPr>
        <w:t xml:space="preserve"> </w:t>
      </w:r>
      <w:r w:rsidRPr="78F96460" w:rsidR="538A06EB">
        <w:rPr>
          <w:rFonts w:ascii="Arial" w:hAnsi="Arial" w:eastAsia="Arial" w:cs="Arial"/>
          <w:b w:val="0"/>
          <w:bCs w:val="0"/>
          <w:i w:val="1"/>
          <w:iCs w:val="1"/>
          <w:noProof w:val="0"/>
          <w:color w:val="000000" w:themeColor="text1" w:themeTint="FF" w:themeShade="FF"/>
          <w:sz w:val="24"/>
          <w:szCs w:val="24"/>
          <w:lang w:val="en-GB"/>
        </w:rPr>
        <w:t>You’ve</w:t>
      </w:r>
      <w:r w:rsidRPr="78F96460" w:rsidR="538A06EB">
        <w:rPr>
          <w:rFonts w:ascii="Arial" w:hAnsi="Arial" w:eastAsia="Arial" w:cs="Arial"/>
          <w:b w:val="0"/>
          <w:bCs w:val="0"/>
          <w:i w:val="1"/>
          <w:iCs w:val="1"/>
          <w:noProof w:val="0"/>
          <w:color w:val="000000" w:themeColor="text1" w:themeTint="FF" w:themeShade="FF"/>
          <w:sz w:val="24"/>
          <w:szCs w:val="24"/>
          <w:lang w:val="en-GB"/>
        </w:rPr>
        <w:t xml:space="preserve"> Been Publicly Shamed</w:t>
      </w:r>
      <w:r w:rsidRPr="78F96460" w:rsidR="538A06EB">
        <w:rPr>
          <w:rFonts w:ascii="Arial" w:hAnsi="Arial" w:eastAsia="Arial" w:cs="Arial"/>
          <w:b w:val="0"/>
          <w:bCs w:val="0"/>
          <w:noProof w:val="0"/>
          <w:color w:val="000000" w:themeColor="text1" w:themeTint="FF" w:themeShade="FF"/>
          <w:sz w:val="24"/>
          <w:szCs w:val="24"/>
          <w:lang w:val="en-GB"/>
        </w:rPr>
        <w:t xml:space="preserve"> by</w:t>
      </w:r>
      <w:r w:rsidRPr="78F96460" w:rsidR="538A06EB">
        <w:rPr>
          <w:rFonts w:ascii="Arial" w:hAnsi="Arial" w:eastAsia="Arial" w:cs="Arial"/>
          <w:b w:val="1"/>
          <w:bCs w:val="1"/>
          <w:noProof w:val="0"/>
          <w:color w:val="000000" w:themeColor="text1" w:themeTint="FF" w:themeShade="FF"/>
          <w:sz w:val="24"/>
          <w:szCs w:val="24"/>
          <w:lang w:val="en-GB"/>
        </w:rPr>
        <w:t xml:space="preserve"> Jon Ronson</w:t>
      </w:r>
    </w:p>
    <w:p w:rsidR="78F96460" w:rsidP="78F96460" w:rsidRDefault="78F96460" w14:paraId="0E28368A" w14:textId="789E385B">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p>
    <w:p w:rsidR="78F96460" w:rsidP="78F96460" w:rsidRDefault="78F96460" w14:paraId="2DB617AE" w14:textId="4C9B203A">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p>
    <w:p xmlns:wp14="http://schemas.microsoft.com/office/word/2010/wordml" w:rsidP="78F96460" wp14:paraId="134E24B3" wp14:textId="5ECDEC51">
      <w:pPr>
        <w:pStyle w:val="Normal"/>
        <w:spacing w:before="0" w:beforeAutospacing="off" w:after="0" w:afterAutospacing="off"/>
        <w:ind w:left="0" w:right="0" w:hanging="0"/>
        <w:jc w:val="both"/>
      </w:pPr>
      <w:r w:rsidRPr="05090576" w:rsidR="4452BF14">
        <w:rPr>
          <w:rFonts w:ascii="Arial" w:hAnsi="Arial" w:eastAsia="Arial" w:cs="Arial"/>
          <w:b w:val="1"/>
          <w:bCs w:val="1"/>
          <w:noProof w:val="0"/>
          <w:color w:val="000000" w:themeColor="text1" w:themeTint="FF" w:themeShade="FF"/>
          <w:sz w:val="24"/>
          <w:szCs w:val="24"/>
          <w:lang w:val="en-GB"/>
        </w:rPr>
        <w:t>Effective consideration of skills and or knowledge development opportunities within the curriculum including subject-specific skills as well as wider transferable skills</w:t>
      </w:r>
    </w:p>
    <w:p w:rsidR="05090576" w:rsidP="05090576" w:rsidRDefault="05090576" w14:paraId="0D89A380" w14:textId="4C60EFDC">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p>
    <w:p w:rsidR="1B02543D" w:rsidP="05090576" w:rsidRDefault="1B02543D" w14:paraId="6FA49FA7" w14:textId="5AAA6419">
      <w:pPr>
        <w:pStyle w:val="Normal"/>
        <w:spacing w:before="0" w:beforeAutospacing="off" w:after="0" w:afterAutospacing="off"/>
        <w:ind w:left="0" w:right="0" w:hanging="0"/>
        <w:jc w:val="both"/>
        <w:rPr>
          <w:rFonts w:ascii="Arial" w:hAnsi="Arial" w:eastAsia="Arial" w:cs="Arial"/>
          <w:b w:val="0"/>
          <w:bCs w:val="0"/>
          <w:noProof w:val="0"/>
          <w:color w:val="000000" w:themeColor="text1" w:themeTint="FF" w:themeShade="FF"/>
          <w:sz w:val="24"/>
          <w:szCs w:val="24"/>
          <w:lang w:val="en-GB"/>
        </w:rPr>
      </w:pPr>
      <w:r w:rsidRPr="05090576" w:rsidR="1B02543D">
        <w:rPr>
          <w:rFonts w:ascii="Arial" w:hAnsi="Arial" w:eastAsia="Arial" w:cs="Arial"/>
          <w:b w:val="0"/>
          <w:bCs w:val="0"/>
          <w:noProof w:val="0"/>
          <w:color w:val="000000" w:themeColor="text1" w:themeTint="FF" w:themeShade="FF"/>
          <w:sz w:val="24"/>
          <w:szCs w:val="24"/>
          <w:lang w:val="en-GB"/>
        </w:rPr>
        <w:t>The curriculum delivers a powerful combination of subject-specific expertise and broader transferable skills. Students gain advanced capabilities in platform optimisation, short-form video production, visual storytelling, data interpretation, and campaign architecture. At the same time, they develop wider employability attributes including project management under tight deadlines, cross-platform communication, collaborative teamwork, critical digital literacy, and entrepreneurial awareness of monetisation pathways. These competencies extend far beyond social media roles; graduates will be better equipped to promote independent films, photography exhibitions, design portfolios, or journalistic investigations. In an era where self-promotion and audience cultivation are integral to almost every creative career, this module provides a distinctive competitive edge that enhances progression to higher education, apprenticeships, or direct employment.</w:t>
      </w:r>
    </w:p>
    <w:p w:rsidR="78F96460" w:rsidP="78F96460" w:rsidRDefault="78F96460" w14:paraId="3FC1D6B6" w14:textId="4C5F0F3E">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p>
    <w:p w:rsidR="27D3FAA5" w:rsidP="78F96460" w:rsidRDefault="27D3FAA5" w14:paraId="0BF17709" w14:textId="688346A5">
      <w:pPr>
        <w:pStyle w:val="Normal"/>
        <w:spacing w:before="0" w:beforeAutospacing="off" w:after="0" w:afterAutospacing="off"/>
        <w:ind w:left="0" w:right="0" w:hanging="0"/>
        <w:jc w:val="both"/>
      </w:pPr>
      <w:r w:rsidRPr="78F96460" w:rsidR="27D3FAA5">
        <w:rPr>
          <w:rFonts w:ascii="Arial" w:hAnsi="Arial" w:eastAsia="Arial" w:cs="Arial"/>
          <w:b w:val="1"/>
          <w:bCs w:val="1"/>
          <w:noProof w:val="0"/>
          <w:color w:val="000000" w:themeColor="text1" w:themeTint="FF" w:themeShade="FF"/>
          <w:sz w:val="24"/>
          <w:szCs w:val="24"/>
          <w:lang w:val="en-GB"/>
        </w:rPr>
        <w:t>References</w:t>
      </w:r>
    </w:p>
    <w:p w:rsidR="38F21935" w:rsidP="78F96460" w:rsidRDefault="38F21935" w14:paraId="1C365F24" w14:textId="0491F285">
      <w:pPr>
        <w:pStyle w:val="Normal"/>
        <w:spacing w:before="0" w:beforeAutospacing="off" w:after="0" w:afterAutospacing="off"/>
        <w:ind w:left="0" w:right="0" w:hanging="0"/>
        <w:jc w:val="both"/>
      </w:pPr>
      <w:r w:rsidRPr="78F96460" w:rsidR="38F21935">
        <w:rPr>
          <w:rFonts w:ascii="Arial" w:hAnsi="Arial" w:eastAsia="Arial" w:cs="Arial"/>
          <w:b w:val="0"/>
          <w:bCs w:val="0"/>
          <w:noProof w:val="0"/>
          <w:sz w:val="24"/>
          <w:szCs w:val="24"/>
          <w:lang w:val="en-GB"/>
        </w:rPr>
        <w:t>Ofcom (2025) Statistical release calendar 2026. Available at: https://www.ofcom.org.uk/about-ofcom/our-research/statistical-release-calendar-2026 (Accessed: [insert today's date, e.g. 9 May 2026])</w:t>
      </w:r>
    </w:p>
    <w:p w:rsidR="78F96460" w:rsidP="78F96460" w:rsidRDefault="78F96460" w14:paraId="1E3488E4" w14:textId="05B2C9CA">
      <w:pPr>
        <w:pStyle w:val="Normal"/>
        <w:spacing w:before="0" w:beforeAutospacing="off" w:after="0" w:afterAutospacing="off"/>
        <w:ind w:left="0" w:right="0" w:hanging="0"/>
        <w:jc w:val="both"/>
        <w:rPr>
          <w:rFonts w:ascii="Arial" w:hAnsi="Arial" w:eastAsia="Arial" w:cs="Arial"/>
          <w:b w:val="0"/>
          <w:bCs w:val="0"/>
          <w:noProof w:val="0"/>
          <w:sz w:val="24"/>
          <w:szCs w:val="24"/>
          <w:lang w:val="en-GB"/>
        </w:rPr>
      </w:pPr>
    </w:p>
    <w:p w:rsidR="38F21935" w:rsidP="78F96460" w:rsidRDefault="38F21935" w14:paraId="308859DA" w14:textId="19B1A18A">
      <w:pPr>
        <w:pStyle w:val="Normal"/>
        <w:spacing w:before="0" w:beforeAutospacing="off" w:after="0" w:afterAutospacing="off"/>
        <w:ind w:left="0" w:right="0" w:hanging="0"/>
        <w:jc w:val="both"/>
      </w:pPr>
      <w:r w:rsidRPr="05090576" w:rsidR="341F0CBE">
        <w:rPr>
          <w:rFonts w:ascii="Arial" w:hAnsi="Arial" w:eastAsia="Arial" w:cs="Arial"/>
          <w:b w:val="0"/>
          <w:bCs w:val="0"/>
          <w:noProof w:val="0"/>
          <w:sz w:val="24"/>
          <w:szCs w:val="24"/>
          <w:lang w:val="en-GB"/>
        </w:rPr>
        <w:t xml:space="preserve">Davis, J. (2026) 'The Creator Economy In 2026: The Era </w:t>
      </w:r>
      <w:r w:rsidRPr="05090576" w:rsidR="341F0CBE">
        <w:rPr>
          <w:rFonts w:ascii="Arial" w:hAnsi="Arial" w:eastAsia="Arial" w:cs="Arial"/>
          <w:b w:val="0"/>
          <w:bCs w:val="0"/>
          <w:noProof w:val="0"/>
          <w:sz w:val="24"/>
          <w:szCs w:val="24"/>
          <w:lang w:val="en-GB"/>
        </w:rPr>
        <w:t>Of</w:t>
      </w:r>
      <w:r w:rsidRPr="05090576" w:rsidR="341F0CBE">
        <w:rPr>
          <w:rFonts w:ascii="Arial" w:hAnsi="Arial" w:eastAsia="Arial" w:cs="Arial"/>
          <w:b w:val="0"/>
          <w:bCs w:val="0"/>
          <w:noProof w:val="0"/>
          <w:sz w:val="24"/>
          <w:szCs w:val="24"/>
          <w:lang w:val="en-GB"/>
        </w:rPr>
        <w:t xml:space="preserve"> Consolidation', Forbes, 26 January. Available at: https://www.forbes.com/sites/jasondavis/2026/01/26/the-creator-economy-in-2026---the-era-of-consolidation/ (Accessed: 3 May 2026).</w:t>
      </w:r>
    </w:p>
    <w:p w:rsidR="78F96460" w:rsidP="05090576" w:rsidRDefault="78F96460" w14:paraId="2B4AD79B" w14:textId="0D4AD335">
      <w:pPr>
        <w:pStyle w:val="Normal"/>
        <w:spacing w:before="0" w:beforeAutospacing="off" w:after="0" w:afterAutospacing="off"/>
        <w:ind w:left="0" w:right="0" w:hanging="0"/>
        <w:jc w:val="both"/>
        <w:rPr>
          <w:rFonts w:ascii="Arial" w:hAnsi="Arial" w:eastAsia="Arial" w:cs="Arial"/>
          <w:b w:val="0"/>
          <w:bCs w:val="0"/>
          <w:noProof w:val="0"/>
          <w:color w:val="FF0000"/>
          <w:sz w:val="24"/>
          <w:szCs w:val="24"/>
          <w:lang w:val="en-GB"/>
        </w:rPr>
      </w:pPr>
    </w:p>
    <w:p w:rsidR="78F96460" w:rsidP="78F96460" w:rsidRDefault="78F96460" w14:paraId="1D19AA16" w14:textId="31831CA6">
      <w:pPr>
        <w:pStyle w:val="Normal"/>
        <w:spacing w:before="0" w:beforeAutospacing="off" w:after="0" w:afterAutospacing="off"/>
        <w:ind w:left="0" w:right="0" w:hanging="0"/>
        <w:jc w:val="both"/>
      </w:pPr>
      <w:r w:rsidRPr="05090576" w:rsidR="4EBF31F6">
        <w:rPr>
          <w:rFonts w:ascii="Arial" w:hAnsi="Arial" w:eastAsia="Arial" w:cs="Arial"/>
          <w:b w:val="0"/>
          <w:bCs w:val="0"/>
          <w:noProof w:val="0"/>
          <w:sz w:val="24"/>
          <w:szCs w:val="24"/>
          <w:lang w:val="en-GB"/>
        </w:rPr>
        <w:t>Ofcom (2025) Children and parents: media use and attitudes report 2025. London: Ofcom. Available at: https://www.ofcom.org.uk/siteassets/resources/documents/research-and-data/media-literacy-research/children/childrens-media-use-and-attitudes-report-2025/childrens-media-literacy-report-2025.pdf (Accessed: 4 May 2026).</w:t>
      </w:r>
    </w:p>
    <w:p w:rsidR="78F96460" w:rsidP="05090576" w:rsidRDefault="78F96460" w14:paraId="1E550DA7" w14:textId="37B75A6D">
      <w:pPr>
        <w:pStyle w:val="Normal"/>
        <w:spacing w:before="0" w:beforeAutospacing="off" w:after="0" w:afterAutospacing="off"/>
        <w:ind w:left="0" w:right="0" w:hanging="0"/>
        <w:jc w:val="both"/>
        <w:rPr>
          <w:rFonts w:ascii="Arial" w:hAnsi="Arial" w:eastAsia="Arial" w:cs="Arial"/>
          <w:b w:val="0"/>
          <w:bCs w:val="0"/>
          <w:noProof w:val="0"/>
          <w:color w:val="FF0000"/>
          <w:sz w:val="24"/>
          <w:szCs w:val="24"/>
          <w:lang w:val="en-GB"/>
        </w:rPr>
      </w:pPr>
    </w:p>
    <w:p w:rsidR="78F96460" w:rsidP="78F96460" w:rsidRDefault="78F96460" w14:paraId="538FAFB7" w14:textId="7A986BE6">
      <w:pPr>
        <w:pStyle w:val="Normal"/>
        <w:spacing w:before="0" w:beforeAutospacing="off" w:after="0" w:afterAutospacing="off"/>
        <w:ind w:left="0" w:right="0" w:hanging="0"/>
        <w:jc w:val="both"/>
      </w:pPr>
      <w:r w:rsidRPr="05090576" w:rsidR="6F98F7D1">
        <w:rPr>
          <w:rFonts w:ascii="Arial" w:hAnsi="Arial" w:eastAsia="Arial" w:cs="Arial"/>
          <w:b w:val="0"/>
          <w:bCs w:val="0"/>
          <w:noProof w:val="0"/>
          <w:sz w:val="24"/>
          <w:szCs w:val="24"/>
          <w:lang w:val="en-GB"/>
        </w:rPr>
        <w:t>Hawker, C. (2026) ‘The creator economy is reshaping where and how brands invest in media’, IAB UK, 9 March. Available at: https://www.iabuk.com/news-article/creator-economy-reshaping-where-and-how-brands-invest-media (Accessed: 5 May 2026).</w:t>
      </w:r>
    </w:p>
    <w:p w:rsidR="78F96460" w:rsidP="05090576" w:rsidRDefault="78F96460" w14:paraId="2AE98ADA" w14:textId="7530E404">
      <w:pPr>
        <w:pStyle w:val="Normal"/>
        <w:spacing w:before="0" w:beforeAutospacing="off" w:after="0" w:afterAutospacing="off"/>
        <w:ind w:left="0" w:right="0" w:hanging="0"/>
        <w:jc w:val="both"/>
        <w:rPr>
          <w:rFonts w:ascii="Arial" w:hAnsi="Arial" w:eastAsia="Arial" w:cs="Arial"/>
          <w:b w:val="0"/>
          <w:bCs w:val="0"/>
          <w:noProof w:val="0"/>
          <w:sz w:val="24"/>
          <w:szCs w:val="24"/>
          <w:lang w:val="en-GB"/>
        </w:rPr>
      </w:pPr>
    </w:p>
    <w:p w:rsidR="78F96460" w:rsidP="78F96460" w:rsidRDefault="78F96460" w14:paraId="7F878669" w14:textId="5C391048">
      <w:pPr>
        <w:pStyle w:val="Normal"/>
        <w:spacing w:before="0" w:beforeAutospacing="off" w:after="0" w:afterAutospacing="off"/>
        <w:ind w:left="0" w:right="0" w:hanging="0"/>
        <w:jc w:val="both"/>
      </w:pPr>
      <w:r w:rsidRPr="05090576" w:rsidR="304CB786">
        <w:rPr>
          <w:rFonts w:ascii="Arial" w:hAnsi="Arial" w:eastAsia="Arial" w:cs="Arial"/>
          <w:b w:val="0"/>
          <w:bCs w:val="0"/>
          <w:noProof w:val="0"/>
          <w:color w:val="auto"/>
          <w:sz w:val="24"/>
          <w:szCs w:val="24"/>
          <w:lang w:val="en-GB"/>
        </w:rPr>
        <w:t>Tyler, R.W. (1949) Basic principles of curriculum and instruction. Chicago: University of Chicago Press.</w:t>
      </w:r>
    </w:p>
    <w:p w:rsidR="78F96460" w:rsidP="05090576" w:rsidRDefault="78F96460" w14:paraId="73ADBECD" w14:textId="1D85205B">
      <w:pPr>
        <w:pStyle w:val="Normal"/>
        <w:spacing w:before="0" w:beforeAutospacing="off" w:after="0" w:afterAutospacing="off"/>
        <w:ind w:left="0" w:right="0" w:hanging="0"/>
        <w:jc w:val="both"/>
        <w:rPr>
          <w:rFonts w:ascii="Arial" w:hAnsi="Arial" w:eastAsia="Arial" w:cs="Arial"/>
          <w:b w:val="0"/>
          <w:bCs w:val="0"/>
          <w:noProof w:val="0"/>
          <w:color w:val="auto"/>
          <w:sz w:val="24"/>
          <w:szCs w:val="24"/>
          <w:lang w:val="en-GB"/>
        </w:rPr>
      </w:pPr>
    </w:p>
    <w:p w:rsidR="78F96460" w:rsidP="78F96460" w:rsidRDefault="78F96460" w14:paraId="0D06A697" w14:textId="416845C7">
      <w:pPr>
        <w:pStyle w:val="Normal"/>
        <w:spacing w:before="0" w:beforeAutospacing="off" w:after="0" w:afterAutospacing="off"/>
        <w:ind w:left="0" w:right="0" w:hanging="0"/>
        <w:jc w:val="both"/>
      </w:pPr>
      <w:r w:rsidRPr="05090576" w:rsidR="0CCA1EF0">
        <w:rPr>
          <w:rFonts w:ascii="Arial" w:hAnsi="Arial" w:eastAsia="Arial" w:cs="Arial"/>
          <w:b w:val="0"/>
          <w:bCs w:val="0"/>
          <w:noProof w:val="0"/>
          <w:sz w:val="24"/>
          <w:szCs w:val="24"/>
          <w:lang w:val="en-GB"/>
        </w:rPr>
        <w:t>Department for Culture, Media &amp; Sport (2026) DCMS sectors economic estimates: gross value added 2024 (provisional). Available at: https://www.gov.uk/government/statistics/dcms-economic-estimates-gva-2024-provisional/dcms-sectors-economic-estimates-gross-value-added-2024-provisional (Accessed: 4 May 2026).</w:t>
      </w:r>
    </w:p>
    <w:p w:rsidR="78F96460" w:rsidP="05090576" w:rsidRDefault="78F96460" w14:paraId="083A8DCC" w14:textId="7744D0C8">
      <w:pPr>
        <w:pStyle w:val="Normal"/>
        <w:spacing w:before="0" w:beforeAutospacing="off" w:after="0" w:afterAutospacing="off"/>
        <w:ind w:left="0" w:right="0" w:hanging="0"/>
        <w:jc w:val="both"/>
        <w:rPr>
          <w:rFonts w:ascii="Arial" w:hAnsi="Arial" w:eastAsia="Arial" w:cs="Arial"/>
          <w:b w:val="0"/>
          <w:bCs w:val="0"/>
          <w:noProof w:val="0"/>
          <w:color w:val="auto"/>
          <w:sz w:val="24"/>
          <w:szCs w:val="24"/>
          <w:lang w:val="en-GB"/>
        </w:rPr>
      </w:pPr>
    </w:p>
    <w:p w:rsidR="78F96460" w:rsidP="78F96460" w:rsidRDefault="78F96460" w14:paraId="6C002FE4" w14:textId="02B06005">
      <w:pPr>
        <w:pStyle w:val="Normal"/>
        <w:spacing w:before="0" w:beforeAutospacing="off" w:after="0" w:afterAutospacing="off"/>
        <w:ind w:left="0" w:right="0" w:hanging="0"/>
        <w:jc w:val="both"/>
      </w:pPr>
      <w:r w:rsidRPr="05090576" w:rsidR="0CCA1EF0">
        <w:rPr>
          <w:rFonts w:ascii="Arial" w:hAnsi="Arial" w:eastAsia="Arial" w:cs="Arial"/>
          <w:b w:val="0"/>
          <w:bCs w:val="0"/>
          <w:noProof w:val="0"/>
          <w:color w:val="auto"/>
          <w:sz w:val="24"/>
          <w:szCs w:val="24"/>
          <w:lang w:val="en-GB"/>
        </w:rPr>
        <w:t>University of the Arts London (UAL) UAL Level 3 Diploma and Extended Diploma in Creative Media Production and Technology. Available at: https://www.arts.ac.uk/partnerships/ual-awarding-body/qualifications/creative-media/ual-level-3-diploma-and-extended-diploma-in-creative-media-production-and-technology (Accessed: 8 May 2026).</w:t>
      </w:r>
    </w:p>
    <w:p xmlns:wp14="http://schemas.microsoft.com/office/word/2010/wordml" w:rsidP="72206F82" wp14:paraId="77D7BBFF" wp14:textId="67F30A59">
      <w:pPr>
        <w:pStyle w:val="ListParagraph"/>
        <w:spacing w:before="0" w:beforeAutospacing="off" w:after="0" w:afterAutospacing="off"/>
        <w:ind w:left="720" w:right="0" w:hanging="360"/>
        <w:jc w:val="both"/>
        <w:rPr>
          <w:rFonts w:ascii="Arial" w:hAnsi="Arial" w:eastAsia="Arial" w:cs="Arial"/>
          <w:b w:val="1"/>
          <w:bCs w:val="1"/>
          <w:noProof w:val="0"/>
          <w:color w:val="000000" w:themeColor="text1" w:themeTint="FF" w:themeShade="FF"/>
          <w:sz w:val="24"/>
          <w:szCs w:val="24"/>
          <w:lang w:val="en-GB"/>
        </w:rPr>
      </w:pPr>
    </w:p>
    <w:p w:rsidR="78F96460" w:rsidP="05090576" w:rsidRDefault="78F96460" w14:paraId="78153FC2" w14:textId="22386692">
      <w:pPr>
        <w:pStyle w:val="Normal"/>
        <w:spacing w:before="0" w:beforeAutospacing="off" w:after="0" w:afterAutospacing="off"/>
        <w:ind w:left="0" w:right="0" w:hanging="0"/>
        <w:jc w:val="both"/>
      </w:pPr>
      <w:r w:rsidRPr="05090576" w:rsidR="4452BF14">
        <w:rPr>
          <w:rFonts w:ascii="Arial" w:hAnsi="Arial" w:eastAsia="Arial" w:cs="Arial"/>
          <w:b w:val="1"/>
          <w:bCs w:val="1"/>
          <w:noProof w:val="0"/>
          <w:color w:val="000000" w:themeColor="text1" w:themeTint="FF" w:themeShade="FF"/>
          <w:sz w:val="24"/>
          <w:szCs w:val="24"/>
          <w:lang w:val="en-GB"/>
        </w:rPr>
        <w:t>Appendices (not included in word count)</w:t>
      </w:r>
    </w:p>
    <w:p w:rsidR="05090576" w:rsidP="05090576" w:rsidRDefault="05090576" w14:paraId="52B8F353" w14:textId="38879579">
      <w:pPr>
        <w:pStyle w:val="Normal"/>
        <w:spacing w:before="0" w:beforeAutospacing="off" w:after="0" w:afterAutospacing="off"/>
        <w:ind w:left="0" w:right="0" w:hanging="0"/>
        <w:jc w:val="both"/>
        <w:rPr>
          <w:rFonts w:ascii="Arial" w:hAnsi="Arial" w:eastAsia="Arial" w:cs="Arial"/>
          <w:b w:val="1"/>
          <w:bCs w:val="1"/>
          <w:noProof w:val="0"/>
          <w:color w:val="000000" w:themeColor="text1" w:themeTint="FF" w:themeShade="FF"/>
          <w:sz w:val="24"/>
          <w:szCs w:val="24"/>
          <w:lang w:val="en-GB"/>
        </w:rPr>
      </w:pPr>
    </w:p>
    <w:p w:rsidR="2F4D2BCB" w:rsidP="78F96460" w:rsidRDefault="2F4D2BCB" w14:paraId="4397CF2D" w14:textId="1EEBCD60">
      <w:pPr>
        <w:pStyle w:val="Normal"/>
        <w:spacing w:before="0" w:beforeAutospacing="off" w:after="0" w:afterAutospacing="off"/>
        <w:ind w:right="0"/>
        <w:jc w:val="both"/>
      </w:pPr>
      <w:r w:rsidRPr="78F96460" w:rsidR="2F4D2BCB">
        <w:rPr>
          <w:rFonts w:ascii="Arial" w:hAnsi="Arial" w:eastAsia="Arial" w:cs="Arial"/>
          <w:noProof w:val="0"/>
          <w:color w:val="000000" w:themeColor="text1" w:themeTint="FF" w:themeShade="FF"/>
          <w:sz w:val="24"/>
          <w:szCs w:val="24"/>
          <w:lang w:val="en-GB"/>
        </w:rPr>
        <w:t>UAL Unit 3</w:t>
      </w:r>
    </w:p>
    <w:p w:rsidR="2F4D2BCB" w:rsidP="78F96460" w:rsidRDefault="2F4D2BCB" w14:paraId="7D7F8967" w14:textId="6E32E27B">
      <w:pPr>
        <w:pStyle w:val="Normal"/>
        <w:jc w:val="both"/>
      </w:pPr>
      <w:r w:rsidR="2F4D2BCB">
        <w:drawing>
          <wp:inline wp14:editId="7C552F1E" wp14:anchorId="1170B08D">
            <wp:extent cx="3972069" cy="1713393"/>
            <wp:effectExtent l="0" t="0" r="0" b="0"/>
            <wp:docPr id="11424742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9080447" name="Picture 809080447"/>
                    <pic:cNvPicPr/>
                  </pic:nvPicPr>
                  <pic:blipFill>
                    <a:blip xmlns:r="http://schemas.openxmlformats.org/officeDocument/2006/relationships" r:embed="rId663882454">
                      <a:extLst>
                        <a:ext uri="{28A0092B-C50C-407E-A947-70E740481C1C}">
                          <a14:useLocalDpi xmlns:a14="http://schemas.microsoft.com/office/drawing/2010/main"/>
                        </a:ext>
                      </a:extLst>
                    </a:blip>
                    <a:srcRect l="1663" t="0" r="47420" b="14838"/>
                    <a:stretch>
                      <a:fillRect/>
                    </a:stretch>
                  </pic:blipFill>
                  <pic:spPr>
                    <a:xfrm rot="0">
                      <a:off x="0" y="0"/>
                      <a:ext cx="3972069" cy="1713393"/>
                    </a:xfrm>
                    <a:prstGeom prst="rect">
                      <a:avLst/>
                    </a:prstGeom>
                  </pic:spPr>
                </pic:pic>
              </a:graphicData>
            </a:graphic>
          </wp:inline>
        </w:drawing>
      </w:r>
    </w:p>
    <w:p w:rsidR="2F4D2BCB" w:rsidP="78F96460" w:rsidRDefault="2F4D2BCB" w14:paraId="416EEA0B" w14:textId="3D45B0D8">
      <w:pPr>
        <w:pStyle w:val="Normal"/>
        <w:jc w:val="both"/>
      </w:pPr>
      <w:r w:rsidR="2F4D2BCB">
        <w:rPr/>
        <w:t>UAL Unit 7</w:t>
      </w:r>
    </w:p>
    <w:p w:rsidR="2F4D2BCB" w:rsidP="78F96460" w:rsidRDefault="2F4D2BCB" w14:paraId="53A2D9DA" w14:textId="78403B8E">
      <w:pPr>
        <w:pStyle w:val="Normal"/>
        <w:spacing w:before="0" w:beforeAutospacing="off" w:after="0" w:afterAutospacing="off"/>
        <w:ind w:left="0" w:right="0" w:hanging="0"/>
        <w:jc w:val="both"/>
      </w:pPr>
      <w:r w:rsidR="0FDFFD54">
        <w:drawing>
          <wp:inline wp14:editId="173C0C92" wp14:anchorId="2918AE2B">
            <wp:extent cx="3829114" cy="2134902"/>
            <wp:effectExtent l="0" t="0" r="0" b="0"/>
            <wp:docPr id="13168361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9080447" name="Picture 809080447"/>
                    <pic:cNvPicPr/>
                  </pic:nvPicPr>
                  <pic:blipFill>
                    <a:blip xmlns:r="http://schemas.openxmlformats.org/officeDocument/2006/relationships" r:embed="rId663882454">
                      <a:extLst>
                        <a:ext uri="{28A0092B-C50C-407E-A947-70E740481C1C}">
                          <a14:useLocalDpi xmlns:a14="http://schemas.microsoft.com/office/drawing/2010/main"/>
                        </a:ext>
                      </a:extLst>
                    </a:blip>
                    <a:srcRect l="53743" t="0" r="0" b="0"/>
                    <a:stretch>
                      <a:fillRect/>
                    </a:stretch>
                  </pic:blipFill>
                  <pic:spPr>
                    <a:xfrm rot="0">
                      <a:off x="0" y="0"/>
                      <a:ext cx="3829114" cy="2134902"/>
                    </a:xfrm>
                    <a:prstGeom prst="rect">
                      <a:avLst/>
                    </a:prstGeom>
                  </pic:spPr>
                </pic:pic>
              </a:graphicData>
            </a:graphic>
          </wp:inline>
        </w:drawing>
      </w:r>
    </w:p>
    <w:p w:rsidR="05090576" w:rsidP="05090576" w:rsidRDefault="05090576" w14:paraId="196BD5A9" w14:textId="585514DC">
      <w:pPr>
        <w:pStyle w:val="Normal"/>
        <w:spacing w:before="0" w:beforeAutospacing="off" w:after="0" w:afterAutospacing="off"/>
        <w:ind w:left="0" w:right="0" w:hanging="0"/>
        <w:jc w:val="both"/>
      </w:pPr>
    </w:p>
    <w:p w:rsidR="23A6EFAE" w:rsidP="05090576" w:rsidRDefault="23A6EFAE" w14:paraId="1DC1D7D1" w14:textId="54460DAF">
      <w:pPr>
        <w:pStyle w:val="Normal"/>
        <w:spacing w:before="0" w:beforeAutospacing="off" w:after="0" w:afterAutospacing="off"/>
        <w:ind w:left="0" w:right="0" w:hanging="0"/>
        <w:jc w:val="both"/>
      </w:pPr>
      <w:r w:rsidR="23A6EFAE">
        <w:rPr/>
        <w:t>WEEK 1</w:t>
      </w:r>
    </w:p>
    <w:p w:rsidR="6F7C0BBB" w:rsidP="05090576" w:rsidRDefault="6F7C0BBB" w14:paraId="6A32912B" w14:textId="5E7F214F">
      <w:pPr>
        <w:pStyle w:val="Normal"/>
        <w:spacing w:before="0" w:beforeAutospacing="off" w:after="0" w:afterAutospacing="off"/>
        <w:ind w:left="0" w:right="0" w:hanging="0"/>
        <w:jc w:val="both"/>
      </w:pPr>
      <w:hyperlink r:id="R32fa769c4cf948d2">
        <w:r w:rsidRPr="05090576" w:rsidR="6F7C0BBB">
          <w:rPr>
            <w:rStyle w:val="Hyperlink"/>
            <w:rFonts w:ascii="Arial" w:hAnsi="Arial" w:eastAsia="Arial" w:cs="Arial"/>
            <w:noProof w:val="0"/>
            <w:sz w:val="24"/>
            <w:szCs w:val="24"/>
            <w:lang w:val="en-GB"/>
          </w:rPr>
          <w:t>Lesson Plan - Week 1.docx</w:t>
        </w:r>
      </w:hyperlink>
    </w:p>
    <w:p w:rsidR="6F7C0BBB" w:rsidP="05090576" w:rsidRDefault="6F7C0BBB" w14:paraId="0042D861" w14:textId="1AE5D824">
      <w:pPr>
        <w:pStyle w:val="Normal"/>
        <w:spacing w:before="0" w:beforeAutospacing="off" w:after="0" w:afterAutospacing="off"/>
        <w:ind w:left="0" w:right="0" w:hanging="0"/>
        <w:jc w:val="both"/>
        <w:rPr>
          <w:rFonts w:ascii="Arial" w:hAnsi="Arial" w:eastAsia="Arial" w:cs="Arial"/>
          <w:noProof w:val="0"/>
          <w:sz w:val="24"/>
          <w:szCs w:val="24"/>
          <w:lang w:val="en-GB"/>
        </w:rPr>
      </w:pPr>
      <w:hyperlink r:id="Refa9657d28bc4d14">
        <w:r w:rsidRPr="05090576" w:rsidR="6F7C0BBB">
          <w:rPr>
            <w:rStyle w:val="Hyperlink"/>
            <w:rFonts w:ascii="Arial" w:hAnsi="Arial" w:eastAsia="Arial" w:cs="Arial"/>
            <w:noProof w:val="0"/>
            <w:sz w:val="24"/>
            <w:szCs w:val="24"/>
            <w:lang w:val="en-GB"/>
          </w:rPr>
          <w:t>Week 1.pptx</w:t>
        </w:r>
      </w:hyperlink>
    </w:p>
    <w:p w:rsidR="05090576" w:rsidP="05090576" w:rsidRDefault="05090576" w14:paraId="1F5F87C7" w14:textId="7F9821E8">
      <w:pPr>
        <w:pStyle w:val="Normal"/>
        <w:spacing w:before="0" w:beforeAutospacing="off" w:after="0" w:afterAutospacing="off"/>
        <w:ind w:left="0" w:right="0" w:hanging="0"/>
        <w:jc w:val="both"/>
      </w:pPr>
    </w:p>
    <w:p w:rsidR="23A6EFAE" w:rsidP="05090576" w:rsidRDefault="23A6EFAE" w14:paraId="55DAA396" w14:textId="37911298">
      <w:pPr>
        <w:pStyle w:val="Normal"/>
        <w:spacing w:before="0" w:beforeAutospacing="off" w:after="0" w:afterAutospacing="off"/>
        <w:ind w:left="0" w:right="0" w:hanging="0"/>
        <w:jc w:val="both"/>
      </w:pPr>
      <w:r w:rsidR="23A6EFAE">
        <w:rPr/>
        <w:t>WEEK 2</w:t>
      </w:r>
    </w:p>
    <w:p w:rsidR="50326020" w:rsidP="05090576" w:rsidRDefault="50326020" w14:paraId="3999A3BA" w14:textId="4F8B66B4">
      <w:pPr>
        <w:pStyle w:val="Normal"/>
        <w:spacing w:before="0" w:beforeAutospacing="off" w:after="0" w:afterAutospacing="off"/>
        <w:ind w:left="0" w:right="0" w:hanging="0"/>
        <w:jc w:val="both"/>
      </w:pPr>
      <w:hyperlink r:id="Rbd94385e17b24ff4">
        <w:r w:rsidRPr="05090576" w:rsidR="50326020">
          <w:rPr>
            <w:rStyle w:val="Hyperlink"/>
            <w:rFonts w:ascii="Arial" w:hAnsi="Arial" w:eastAsia="Arial" w:cs="Arial"/>
            <w:noProof w:val="0"/>
            <w:sz w:val="24"/>
            <w:szCs w:val="24"/>
            <w:lang w:val="en-GB"/>
          </w:rPr>
          <w:t>Week 2.pptx</w:t>
        </w:r>
      </w:hyperlink>
    </w:p>
    <w:p w:rsidR="50326020" w:rsidP="05090576" w:rsidRDefault="50326020" w14:paraId="38FFE004" w14:textId="380F2B71">
      <w:pPr>
        <w:pStyle w:val="Normal"/>
        <w:spacing w:before="0" w:beforeAutospacing="off" w:after="0" w:afterAutospacing="off"/>
        <w:ind w:left="0" w:right="0" w:hanging="0"/>
        <w:jc w:val="both"/>
        <w:rPr>
          <w:rFonts w:ascii="Arial" w:hAnsi="Arial" w:eastAsia="Arial" w:cs="Arial"/>
          <w:noProof w:val="0"/>
          <w:sz w:val="24"/>
          <w:szCs w:val="24"/>
          <w:lang w:val="en-GB"/>
        </w:rPr>
      </w:pPr>
      <w:hyperlink r:id="R9841aceea2c04f68">
        <w:r w:rsidRPr="05090576" w:rsidR="50326020">
          <w:rPr>
            <w:rStyle w:val="Hyperlink"/>
            <w:rFonts w:ascii="Arial" w:hAnsi="Arial" w:eastAsia="Arial" w:cs="Arial"/>
            <w:noProof w:val="0"/>
            <w:sz w:val="24"/>
            <w:szCs w:val="24"/>
            <w:lang w:val="en-GB"/>
          </w:rPr>
          <w:t>Lesson Plan - Week 2.docx</w:t>
        </w:r>
      </w:hyperlink>
    </w:p>
    <w:sectPr>
      <w:pgSz w:w="11906" w:h="16838" w:orient="portrait"/>
      <w:pgMar w:top="1440" w:right="1440" w:bottom="1440" w:left="1440" w:header="720" w:footer="720" w:gutter="0"/>
      <w:cols w:space="720"/>
      <w:docGrid w:linePitch="360"/>
      <w:headerReference w:type="default" r:id="R3e4567598ce64afc"/>
      <w:footerReference w:type="default" r:id="Rfeafccbdc2e7449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F96460" w:rsidTr="05090576" w14:paraId="277B02FC">
      <w:trPr>
        <w:trHeight w:val="300"/>
      </w:trPr>
      <w:tc>
        <w:tcPr>
          <w:tcW w:w="3005" w:type="dxa"/>
          <w:tcMar/>
        </w:tcPr>
        <w:p w:rsidR="78F96460" w:rsidP="78F96460" w:rsidRDefault="78F96460" w14:paraId="01E5A6A8" w14:textId="60FCD40B">
          <w:pPr>
            <w:pStyle w:val="Header"/>
            <w:bidi w:val="0"/>
            <w:ind w:left="-115"/>
            <w:jc w:val="left"/>
          </w:pPr>
        </w:p>
      </w:tc>
      <w:tc>
        <w:tcPr>
          <w:tcW w:w="3005" w:type="dxa"/>
          <w:tcMar/>
        </w:tcPr>
        <w:p w:rsidR="78F96460" w:rsidP="78F96460" w:rsidRDefault="78F96460" w14:paraId="73597AB1" w14:textId="4AA2D4F3">
          <w:pPr>
            <w:pStyle w:val="Header"/>
            <w:bidi w:val="0"/>
            <w:jc w:val="center"/>
          </w:pPr>
        </w:p>
      </w:tc>
      <w:tc>
        <w:tcPr>
          <w:tcW w:w="3005" w:type="dxa"/>
          <w:tcMar/>
        </w:tcPr>
        <w:p w:rsidR="78F96460" w:rsidP="78F96460" w:rsidRDefault="78F96460" w14:paraId="18EFE5C7" w14:textId="783DC041">
          <w:pPr>
            <w:pStyle w:val="Header"/>
            <w:bidi w:val="0"/>
            <w:ind w:right="-115"/>
            <w:jc w:val="right"/>
          </w:pPr>
        </w:p>
      </w:tc>
    </w:tr>
  </w:tbl>
  <w:p w:rsidR="78F96460" w:rsidP="78F96460" w:rsidRDefault="78F96460" w14:paraId="09AB1CA9" w14:textId="7B2E3AC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8F96460" w:rsidTr="05090576" w14:paraId="4F35C7A8">
      <w:trPr>
        <w:trHeight w:val="300"/>
      </w:trPr>
      <w:tc>
        <w:tcPr>
          <w:tcW w:w="3005" w:type="dxa"/>
          <w:tcMar/>
        </w:tcPr>
        <w:p w:rsidR="78F96460" w:rsidP="78F96460" w:rsidRDefault="78F96460" w14:paraId="5B983506" w14:textId="3F5E9BAA">
          <w:pPr>
            <w:pStyle w:val="Header"/>
            <w:bidi w:val="0"/>
            <w:ind w:left="-115"/>
            <w:jc w:val="left"/>
          </w:pPr>
        </w:p>
      </w:tc>
      <w:tc>
        <w:tcPr>
          <w:tcW w:w="3005" w:type="dxa"/>
          <w:tcMar/>
        </w:tcPr>
        <w:p w:rsidR="78F96460" w:rsidP="78F96460" w:rsidRDefault="78F96460" w14:paraId="624B673D" w14:textId="059C31D0">
          <w:pPr>
            <w:pStyle w:val="Header"/>
            <w:bidi w:val="0"/>
            <w:jc w:val="center"/>
          </w:pPr>
        </w:p>
      </w:tc>
      <w:tc>
        <w:tcPr>
          <w:tcW w:w="3005" w:type="dxa"/>
          <w:tcMar/>
        </w:tcPr>
        <w:p w:rsidR="78F96460" w:rsidP="78F96460" w:rsidRDefault="78F96460" w14:paraId="653E0DCD" w14:textId="55516703">
          <w:pPr>
            <w:pStyle w:val="Header"/>
            <w:bidi w:val="0"/>
            <w:ind w:right="-115"/>
            <w:jc w:val="right"/>
          </w:pPr>
          <w:r w:rsidR="78F96460">
            <w:rPr/>
            <w:t>Lucy Rees</w:t>
          </w:r>
        </w:p>
        <w:p w:rsidR="78F96460" w:rsidP="78F96460" w:rsidRDefault="78F96460" w14:paraId="5E911D4E" w14:textId="77590377">
          <w:pPr>
            <w:pStyle w:val="Header"/>
            <w:bidi w:val="0"/>
            <w:ind w:right="-115"/>
            <w:jc w:val="right"/>
          </w:pPr>
          <w:r w:rsidR="78F96460">
            <w:rPr/>
            <w:t>2512701</w:t>
          </w:r>
        </w:p>
      </w:tc>
    </w:tr>
  </w:tbl>
  <w:p w:rsidR="78F96460" w:rsidP="78F96460" w:rsidRDefault="78F96460" w14:paraId="66B660F2" w14:textId="2C1E3FED">
    <w:pPr>
      <w:pStyle w:val="Header"/>
      <w:bidi w:val="0"/>
    </w:pPr>
  </w:p>
</w:hdr>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a0b3b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33a7c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354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decimal"/>
      <w:lvlText w:val="%2."/>
      <w:lvlJc w:val="left"/>
      <w:pPr>
        <w:ind w:left="1440" w:hanging="360"/>
      </w:pPr>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da8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1be5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f4ca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0E6DEF"/>
    <w:rsid w:val="00705DCE"/>
    <w:rsid w:val="0084896D"/>
    <w:rsid w:val="009847B6"/>
    <w:rsid w:val="0109395E"/>
    <w:rsid w:val="01129661"/>
    <w:rsid w:val="012BEE83"/>
    <w:rsid w:val="012BF55A"/>
    <w:rsid w:val="015186D4"/>
    <w:rsid w:val="015FF910"/>
    <w:rsid w:val="028DA0B2"/>
    <w:rsid w:val="02CDB1AA"/>
    <w:rsid w:val="02E4A9AE"/>
    <w:rsid w:val="0327B413"/>
    <w:rsid w:val="0346F2FB"/>
    <w:rsid w:val="03AFEAEE"/>
    <w:rsid w:val="03CDACEE"/>
    <w:rsid w:val="03D18E6C"/>
    <w:rsid w:val="040B4451"/>
    <w:rsid w:val="05090576"/>
    <w:rsid w:val="0548997D"/>
    <w:rsid w:val="0590D0D3"/>
    <w:rsid w:val="0612767E"/>
    <w:rsid w:val="06513D9B"/>
    <w:rsid w:val="06EE6C0B"/>
    <w:rsid w:val="0711D4FE"/>
    <w:rsid w:val="0729AB22"/>
    <w:rsid w:val="07D459DA"/>
    <w:rsid w:val="080E6DEF"/>
    <w:rsid w:val="088FE32D"/>
    <w:rsid w:val="08C1FD56"/>
    <w:rsid w:val="09DDE096"/>
    <w:rsid w:val="09E248AF"/>
    <w:rsid w:val="0A2C8D14"/>
    <w:rsid w:val="0AC40C02"/>
    <w:rsid w:val="0B03E049"/>
    <w:rsid w:val="0B32A7F1"/>
    <w:rsid w:val="0B5CB252"/>
    <w:rsid w:val="0C26B52D"/>
    <w:rsid w:val="0CCA1EF0"/>
    <w:rsid w:val="0DE3D802"/>
    <w:rsid w:val="0E3E981B"/>
    <w:rsid w:val="0E6FBA43"/>
    <w:rsid w:val="0E78EC04"/>
    <w:rsid w:val="0F38ABD9"/>
    <w:rsid w:val="0F4A96AF"/>
    <w:rsid w:val="0FDFBBA8"/>
    <w:rsid w:val="0FDFFD54"/>
    <w:rsid w:val="0FE2C108"/>
    <w:rsid w:val="0FE55222"/>
    <w:rsid w:val="1003F9FA"/>
    <w:rsid w:val="10476F27"/>
    <w:rsid w:val="106905FC"/>
    <w:rsid w:val="109B20AF"/>
    <w:rsid w:val="10FBF278"/>
    <w:rsid w:val="10FEC3D8"/>
    <w:rsid w:val="115D9ADE"/>
    <w:rsid w:val="1160CECB"/>
    <w:rsid w:val="1194A650"/>
    <w:rsid w:val="11A8DA80"/>
    <w:rsid w:val="11CEFE95"/>
    <w:rsid w:val="12519945"/>
    <w:rsid w:val="138EBB78"/>
    <w:rsid w:val="13E18E9A"/>
    <w:rsid w:val="13F94C1F"/>
    <w:rsid w:val="141C8EFC"/>
    <w:rsid w:val="14730D85"/>
    <w:rsid w:val="14A0D9D6"/>
    <w:rsid w:val="14E2B6A9"/>
    <w:rsid w:val="1533186F"/>
    <w:rsid w:val="159840A8"/>
    <w:rsid w:val="15A83855"/>
    <w:rsid w:val="16032577"/>
    <w:rsid w:val="160C4B34"/>
    <w:rsid w:val="16AF0BD6"/>
    <w:rsid w:val="175FA881"/>
    <w:rsid w:val="17C86A69"/>
    <w:rsid w:val="17F3DC7D"/>
    <w:rsid w:val="1815FD6F"/>
    <w:rsid w:val="18260750"/>
    <w:rsid w:val="188EA62B"/>
    <w:rsid w:val="1903A219"/>
    <w:rsid w:val="1A600072"/>
    <w:rsid w:val="1A94B46E"/>
    <w:rsid w:val="1AA6F088"/>
    <w:rsid w:val="1AD6BAB3"/>
    <w:rsid w:val="1B02543D"/>
    <w:rsid w:val="1B4AC86F"/>
    <w:rsid w:val="1B929757"/>
    <w:rsid w:val="1C0BDE03"/>
    <w:rsid w:val="1C3219BB"/>
    <w:rsid w:val="1C85D2A6"/>
    <w:rsid w:val="1CAAE1A6"/>
    <w:rsid w:val="1CD827A2"/>
    <w:rsid w:val="1D1FD6CE"/>
    <w:rsid w:val="1D547588"/>
    <w:rsid w:val="1E43A636"/>
    <w:rsid w:val="1E4E7BC9"/>
    <w:rsid w:val="1E8BED48"/>
    <w:rsid w:val="1E94F3DC"/>
    <w:rsid w:val="1F4006A9"/>
    <w:rsid w:val="202B69A2"/>
    <w:rsid w:val="20C417A3"/>
    <w:rsid w:val="215752A6"/>
    <w:rsid w:val="21EF03F8"/>
    <w:rsid w:val="227C7B66"/>
    <w:rsid w:val="228DC2F7"/>
    <w:rsid w:val="22D12859"/>
    <w:rsid w:val="22D1EADF"/>
    <w:rsid w:val="22E2EA22"/>
    <w:rsid w:val="22F6C619"/>
    <w:rsid w:val="22F99845"/>
    <w:rsid w:val="23086E1A"/>
    <w:rsid w:val="23A6EFAE"/>
    <w:rsid w:val="23E201D4"/>
    <w:rsid w:val="23E45FF6"/>
    <w:rsid w:val="242FABAF"/>
    <w:rsid w:val="2476DCF5"/>
    <w:rsid w:val="2529E1A8"/>
    <w:rsid w:val="25C40541"/>
    <w:rsid w:val="26711D6F"/>
    <w:rsid w:val="2702F48F"/>
    <w:rsid w:val="270D46C1"/>
    <w:rsid w:val="27D3FAA5"/>
    <w:rsid w:val="280592A6"/>
    <w:rsid w:val="287383B4"/>
    <w:rsid w:val="28BAA6AD"/>
    <w:rsid w:val="2902783E"/>
    <w:rsid w:val="292EEFB3"/>
    <w:rsid w:val="29E24963"/>
    <w:rsid w:val="2A563C09"/>
    <w:rsid w:val="2A84FFB3"/>
    <w:rsid w:val="2B0723B4"/>
    <w:rsid w:val="2C38967C"/>
    <w:rsid w:val="2C55B5F5"/>
    <w:rsid w:val="2C8AEC7A"/>
    <w:rsid w:val="2D65BE4B"/>
    <w:rsid w:val="2DA5F881"/>
    <w:rsid w:val="2DBF51DC"/>
    <w:rsid w:val="2DF4BA37"/>
    <w:rsid w:val="2EA64B0A"/>
    <w:rsid w:val="2ECA67B6"/>
    <w:rsid w:val="2EFD0E99"/>
    <w:rsid w:val="2F4D2BCB"/>
    <w:rsid w:val="2F7AA0B1"/>
    <w:rsid w:val="2FD052E2"/>
    <w:rsid w:val="304CB786"/>
    <w:rsid w:val="3054B209"/>
    <w:rsid w:val="306661D4"/>
    <w:rsid w:val="31777E13"/>
    <w:rsid w:val="3268D912"/>
    <w:rsid w:val="32DD9D32"/>
    <w:rsid w:val="331BE21A"/>
    <w:rsid w:val="341F0CBE"/>
    <w:rsid w:val="34247B7D"/>
    <w:rsid w:val="348231EB"/>
    <w:rsid w:val="34DDF585"/>
    <w:rsid w:val="350DFC52"/>
    <w:rsid w:val="35800545"/>
    <w:rsid w:val="35FC50E4"/>
    <w:rsid w:val="36368A3A"/>
    <w:rsid w:val="365B9EBA"/>
    <w:rsid w:val="36DB487D"/>
    <w:rsid w:val="376E67BA"/>
    <w:rsid w:val="37C91BAD"/>
    <w:rsid w:val="381A3B52"/>
    <w:rsid w:val="38F21935"/>
    <w:rsid w:val="38F9F3C1"/>
    <w:rsid w:val="3932D387"/>
    <w:rsid w:val="3A20F948"/>
    <w:rsid w:val="3AC4A79E"/>
    <w:rsid w:val="3C7B161A"/>
    <w:rsid w:val="3C9536D2"/>
    <w:rsid w:val="3D2C09C1"/>
    <w:rsid w:val="3DFA53FA"/>
    <w:rsid w:val="3E49462E"/>
    <w:rsid w:val="3E4DAA3C"/>
    <w:rsid w:val="3F2A71F9"/>
    <w:rsid w:val="3F440518"/>
    <w:rsid w:val="3F4C6FDA"/>
    <w:rsid w:val="3F921941"/>
    <w:rsid w:val="3FA8B39B"/>
    <w:rsid w:val="3FD226FC"/>
    <w:rsid w:val="4048DF3D"/>
    <w:rsid w:val="40873920"/>
    <w:rsid w:val="409F86BF"/>
    <w:rsid w:val="40DC9776"/>
    <w:rsid w:val="416B7A2A"/>
    <w:rsid w:val="41732B76"/>
    <w:rsid w:val="426D8629"/>
    <w:rsid w:val="42A15AB7"/>
    <w:rsid w:val="42BDE2C5"/>
    <w:rsid w:val="42EC6EFB"/>
    <w:rsid w:val="433B5560"/>
    <w:rsid w:val="4406F165"/>
    <w:rsid w:val="443DDE33"/>
    <w:rsid w:val="4452BF14"/>
    <w:rsid w:val="44F6CDF4"/>
    <w:rsid w:val="45024D27"/>
    <w:rsid w:val="45F90153"/>
    <w:rsid w:val="463FF737"/>
    <w:rsid w:val="46DC070C"/>
    <w:rsid w:val="474A83E8"/>
    <w:rsid w:val="47870E5A"/>
    <w:rsid w:val="478F4C03"/>
    <w:rsid w:val="47A7C438"/>
    <w:rsid w:val="47E85C76"/>
    <w:rsid w:val="47FCD7CC"/>
    <w:rsid w:val="48E7DEF2"/>
    <w:rsid w:val="48F4DB6C"/>
    <w:rsid w:val="498998B7"/>
    <w:rsid w:val="4A79231C"/>
    <w:rsid w:val="4AB36847"/>
    <w:rsid w:val="4B1886B2"/>
    <w:rsid w:val="4BCFC516"/>
    <w:rsid w:val="4D51BB0D"/>
    <w:rsid w:val="4D8F7A7B"/>
    <w:rsid w:val="4D952545"/>
    <w:rsid w:val="4E926BA5"/>
    <w:rsid w:val="4EBF31F6"/>
    <w:rsid w:val="4F991839"/>
    <w:rsid w:val="50326020"/>
    <w:rsid w:val="5089862F"/>
    <w:rsid w:val="5101AC18"/>
    <w:rsid w:val="512FCC60"/>
    <w:rsid w:val="51FC4621"/>
    <w:rsid w:val="524595ED"/>
    <w:rsid w:val="538A06EB"/>
    <w:rsid w:val="53CEB0A3"/>
    <w:rsid w:val="54072F81"/>
    <w:rsid w:val="541BAD3E"/>
    <w:rsid w:val="542EF834"/>
    <w:rsid w:val="54380C66"/>
    <w:rsid w:val="55371557"/>
    <w:rsid w:val="560A27B4"/>
    <w:rsid w:val="569A7EAA"/>
    <w:rsid w:val="56B90466"/>
    <w:rsid w:val="56C633A7"/>
    <w:rsid w:val="5712B03E"/>
    <w:rsid w:val="57418F3A"/>
    <w:rsid w:val="574646E6"/>
    <w:rsid w:val="57937EEC"/>
    <w:rsid w:val="580B5150"/>
    <w:rsid w:val="58310263"/>
    <w:rsid w:val="584765BB"/>
    <w:rsid w:val="58999731"/>
    <w:rsid w:val="593B1E54"/>
    <w:rsid w:val="59D67F56"/>
    <w:rsid w:val="59D9F353"/>
    <w:rsid w:val="59F88BC6"/>
    <w:rsid w:val="5A07CCE2"/>
    <w:rsid w:val="5A96EE98"/>
    <w:rsid w:val="5AC14064"/>
    <w:rsid w:val="5AE25328"/>
    <w:rsid w:val="5B727298"/>
    <w:rsid w:val="5BCD2173"/>
    <w:rsid w:val="5CE4BACC"/>
    <w:rsid w:val="5D35633F"/>
    <w:rsid w:val="5E12D630"/>
    <w:rsid w:val="5E4E8816"/>
    <w:rsid w:val="5E69ED2D"/>
    <w:rsid w:val="5E6D7BEE"/>
    <w:rsid w:val="5E780691"/>
    <w:rsid w:val="5F12EE51"/>
    <w:rsid w:val="5F148DD5"/>
    <w:rsid w:val="5F1D124A"/>
    <w:rsid w:val="5F2AA9CF"/>
    <w:rsid w:val="5FFF70A1"/>
    <w:rsid w:val="60125365"/>
    <w:rsid w:val="61187235"/>
    <w:rsid w:val="6118B780"/>
    <w:rsid w:val="623EF5D7"/>
    <w:rsid w:val="62D85231"/>
    <w:rsid w:val="6331ED64"/>
    <w:rsid w:val="63480DA7"/>
    <w:rsid w:val="6390A723"/>
    <w:rsid w:val="63C21DDE"/>
    <w:rsid w:val="65483E38"/>
    <w:rsid w:val="659CE383"/>
    <w:rsid w:val="662AF803"/>
    <w:rsid w:val="66CE3CE5"/>
    <w:rsid w:val="67693960"/>
    <w:rsid w:val="67B2EFF8"/>
    <w:rsid w:val="68ABACBA"/>
    <w:rsid w:val="69159EF4"/>
    <w:rsid w:val="69401E80"/>
    <w:rsid w:val="698FED48"/>
    <w:rsid w:val="69B6E8B2"/>
    <w:rsid w:val="69C66885"/>
    <w:rsid w:val="6A30650E"/>
    <w:rsid w:val="6B858DE4"/>
    <w:rsid w:val="6BD5640F"/>
    <w:rsid w:val="6C11E558"/>
    <w:rsid w:val="6C1F5E7C"/>
    <w:rsid w:val="6C590CD2"/>
    <w:rsid w:val="6C639AB4"/>
    <w:rsid w:val="6C976C1B"/>
    <w:rsid w:val="6CA2E240"/>
    <w:rsid w:val="6DDDFC59"/>
    <w:rsid w:val="6E98EC49"/>
    <w:rsid w:val="6E9BA1D8"/>
    <w:rsid w:val="6F1E924C"/>
    <w:rsid w:val="6F650F5C"/>
    <w:rsid w:val="6F7C0BBB"/>
    <w:rsid w:val="6F98F7D1"/>
    <w:rsid w:val="70EA5FCC"/>
    <w:rsid w:val="70ED9086"/>
    <w:rsid w:val="7164999C"/>
    <w:rsid w:val="716783D9"/>
    <w:rsid w:val="7167F3F0"/>
    <w:rsid w:val="71A4732B"/>
    <w:rsid w:val="72206F82"/>
    <w:rsid w:val="724F4D59"/>
    <w:rsid w:val="73394667"/>
    <w:rsid w:val="73D07B0A"/>
    <w:rsid w:val="743F91CA"/>
    <w:rsid w:val="759947A0"/>
    <w:rsid w:val="75CE5E32"/>
    <w:rsid w:val="76BC005C"/>
    <w:rsid w:val="7731D80C"/>
    <w:rsid w:val="775AC915"/>
    <w:rsid w:val="7761D88F"/>
    <w:rsid w:val="7836BCCF"/>
    <w:rsid w:val="783BB28E"/>
    <w:rsid w:val="78460ADB"/>
    <w:rsid w:val="785C043B"/>
    <w:rsid w:val="78ABD6A6"/>
    <w:rsid w:val="78F96460"/>
    <w:rsid w:val="79868238"/>
    <w:rsid w:val="799632C9"/>
    <w:rsid w:val="79BFD28A"/>
    <w:rsid w:val="7AA15427"/>
    <w:rsid w:val="7AE3BC89"/>
    <w:rsid w:val="7C5686F8"/>
    <w:rsid w:val="7C5FBB86"/>
    <w:rsid w:val="7C9C8CC9"/>
    <w:rsid w:val="7CA227F3"/>
    <w:rsid w:val="7CE11537"/>
    <w:rsid w:val="7D462D05"/>
    <w:rsid w:val="7DA5380C"/>
    <w:rsid w:val="7E336044"/>
    <w:rsid w:val="7EB392AB"/>
    <w:rsid w:val="7F485DD8"/>
    <w:rsid w:val="7F4A93FB"/>
    <w:rsid w:val="7FC0F9E9"/>
    <w:rsid w:val="7FF1F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92BF5"/>
  <w15:chartTrackingRefBased/>
  <w15:docId w15:val="{3F0730B3-3DCE-41F7-9C1A-4365C2557A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2206F82"/>
    <w:pPr>
      <w:spacing/>
      <w:ind w:left="720"/>
      <w:contextualSpacing/>
    </w:pPr>
  </w:style>
  <w:style w:type="character" w:styleId="Hyperlink">
    <w:uiPriority w:val="99"/>
    <w:name w:val="Hyperlink"/>
    <w:basedOn w:val="DefaultParagraphFont"/>
    <w:unhideWhenUsed/>
    <w:rsid w:val="78F96460"/>
    <w:rPr>
      <w:color w:val="467886"/>
      <w:u w:val="single"/>
    </w:rPr>
  </w:style>
  <w:style w:type="paragraph" w:styleId="Heading4">
    <w:uiPriority w:val="9"/>
    <w:name w:val="heading 4"/>
    <w:basedOn w:val="Normal"/>
    <w:next w:val="Normal"/>
    <w:unhideWhenUsed/>
    <w:qFormat/>
    <w:rsid w:val="78F96460"/>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3">
    <w:uiPriority w:val="9"/>
    <w:name w:val="heading 3"/>
    <w:basedOn w:val="Normal"/>
    <w:next w:val="Normal"/>
    <w:unhideWhenUsed/>
    <w:qFormat/>
    <w:rsid w:val="78F9646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78F96460"/>
    <w:pPr>
      <w:tabs>
        <w:tab w:val="center" w:leader="none" w:pos="4680"/>
        <w:tab w:val="right" w:leader="none" w:pos="9360"/>
      </w:tabs>
      <w:spacing w:after="0" w:line="240" w:lineRule="auto"/>
    </w:pPr>
  </w:style>
  <w:style w:type="paragraph" w:styleId="Footer">
    <w:uiPriority w:val="99"/>
    <w:name w:val="footer"/>
    <w:basedOn w:val="Normal"/>
    <w:unhideWhenUsed/>
    <w:rsid w:val="78F9646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829a6f08134424f" /><Relationship Type="http://schemas.openxmlformats.org/officeDocument/2006/relationships/image" Target="/media/image.png" Id="rId663882454" /><Relationship Type="http://schemas.openxmlformats.org/officeDocument/2006/relationships/header" Target="/word/header.xml" Id="R3e4567598ce64afc" /><Relationship Type="http://schemas.openxmlformats.org/officeDocument/2006/relationships/footer" Target="/word/footer.xml" Id="Rfeafccbdc2e7449b" /><Relationship Type="http://schemas.openxmlformats.org/officeDocument/2006/relationships/image" Target="/media/image2.png" Id="rId300215904" /><Relationship Type="http://schemas.openxmlformats.org/officeDocument/2006/relationships/hyperlink" Target="https://uowtsd-my.sharepoint.com/:w:/g/personal/2512701_student_uwtsd_ac_uk/IQAnHzteiJn-SYAlwRlsOhTgARyA1_bA0Nsp4H19qXGd3H8?e=ynK2rU" TargetMode="External" Id="R32fa769c4cf948d2" /><Relationship Type="http://schemas.openxmlformats.org/officeDocument/2006/relationships/hyperlink" Target="https://uowtsd-my.sharepoint.com/:p:/g/personal/2512701_student_uwtsd_ac_uk/IQCUTQfD_IWjSqFJWErOSflNAT8-kKg2_jbWiqEFDsVMTQg?e=YvUgLr" TargetMode="External" Id="Refa9657d28bc4d14" /><Relationship Type="http://schemas.openxmlformats.org/officeDocument/2006/relationships/hyperlink" Target="https://uowtsd-my.sharepoint.com/:p:/g/personal/2512701_student_uwtsd_ac_uk/IQBL9nHasQCGTbkoL5J0Qa7JAUKAaFCIKXYt3SbkLGYhxug?e=0W50au" TargetMode="External" Id="Rbd94385e17b24ff4" /><Relationship Type="http://schemas.openxmlformats.org/officeDocument/2006/relationships/hyperlink" Target="https://uowtsd-my.sharepoint.com/:w:/g/personal/2512701_student_uwtsd_ac_uk/IQCxpeanunLtQ63j9BWQMpAnAW1RsvKtFgtFkhJoYDdc-ng?e=kTEnJo" TargetMode="External" Id="R9841aceea2c04f68" /><Relationship Type="http://schemas.microsoft.com/office/2020/10/relationships/intelligence" Target="/word/intelligence2.xml" Id="R94755518e2234c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Rees (2512701)</dc:creator>
  <keywords/>
  <dc:description/>
  <lastModifiedBy>Lucy Rees (2512701)</lastModifiedBy>
  <revision>4</revision>
  <dcterms:created xsi:type="dcterms:W3CDTF">2026-04-29T12:19:20.6907662Z</dcterms:created>
  <dcterms:modified xsi:type="dcterms:W3CDTF">2026-05-14T20:14:30.2941067Z</dcterms:modified>
</coreProperties>
</file>