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65791" w14:textId="648B4A79" w:rsidR="00FA753D" w:rsidRPr="004459C0" w:rsidRDefault="00FA753D" w:rsidP="00057CA2">
      <w:pPr>
        <w:spacing w:after="0" w:line="240" w:lineRule="auto"/>
        <w:jc w:val="center"/>
        <w:rPr>
          <w:rFonts w:ascii="Helvetica" w:eastAsia="Times New Roman" w:hAnsi="Helvetica" w:cs="Helvetica"/>
          <w:color w:val="000000"/>
          <w:u w:val="single"/>
          <w:lang w:eastAsia="en-GB"/>
        </w:rPr>
      </w:pPr>
      <w:r w:rsidRPr="004459C0">
        <w:rPr>
          <w:rFonts w:ascii="Helvetica" w:eastAsia="Times New Roman" w:hAnsi="Helvetica" w:cs="Helvetica"/>
          <w:color w:val="000000"/>
          <w:u w:val="single"/>
          <w:lang w:eastAsia="en-GB"/>
        </w:rPr>
        <w:t xml:space="preserve">Emotional development </w:t>
      </w:r>
    </w:p>
    <w:p w14:paraId="52E409DA" w14:textId="77777777" w:rsidR="00FA753D" w:rsidRPr="004459C0" w:rsidRDefault="00FA753D" w:rsidP="00057CA2">
      <w:pPr>
        <w:spacing w:after="0" w:line="240" w:lineRule="auto"/>
        <w:jc w:val="center"/>
        <w:rPr>
          <w:rFonts w:ascii="Helvetica" w:eastAsia="Times New Roman" w:hAnsi="Helvetica" w:cs="Helvetica"/>
          <w:color w:val="000000"/>
          <w:lang w:eastAsia="en-GB"/>
        </w:rPr>
      </w:pPr>
    </w:p>
    <w:p w14:paraId="5AA9468E" w14:textId="082A1E96" w:rsidR="00057CA2" w:rsidRPr="00057CA2" w:rsidRDefault="00057CA2" w:rsidP="00057CA2">
      <w:pPr>
        <w:spacing w:after="0" w:line="240" w:lineRule="auto"/>
        <w:jc w:val="center"/>
        <w:rPr>
          <w:rFonts w:ascii="Helvetica" w:eastAsia="Times New Roman" w:hAnsi="Helvetica" w:cs="Helvetica"/>
          <w:color w:val="000000"/>
          <w:lang w:eastAsia="en-GB"/>
        </w:rPr>
      </w:pPr>
      <w:r w:rsidRPr="004459C0">
        <w:rPr>
          <w:rFonts w:ascii="Helvetica" w:eastAsia="Times New Roman" w:hAnsi="Helvetica" w:cs="Helvetica"/>
          <w:noProof/>
          <w:color w:val="0000FF"/>
          <w:lang w:eastAsia="en-GB"/>
        </w:rPr>
        <w:drawing>
          <wp:inline distT="0" distB="0" distL="0" distR="0" wp14:anchorId="2782A965" wp14:editId="2474DBA7">
            <wp:extent cx="3046095" cy="1593850"/>
            <wp:effectExtent l="0" t="0" r="1905" b="6350"/>
            <wp:docPr id="1" name="Picture 1">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6095" cy="1593850"/>
                    </a:xfrm>
                    <a:prstGeom prst="rect">
                      <a:avLst/>
                    </a:prstGeom>
                    <a:noFill/>
                    <a:ln>
                      <a:noFill/>
                    </a:ln>
                  </pic:spPr>
                </pic:pic>
              </a:graphicData>
            </a:graphic>
          </wp:inline>
        </w:drawing>
      </w:r>
    </w:p>
    <w:p w14:paraId="2B049EA3" w14:textId="77777777" w:rsidR="00057CA2" w:rsidRPr="00057CA2" w:rsidRDefault="00057CA2" w:rsidP="00057CA2">
      <w:pPr>
        <w:spacing w:after="0" w:line="240" w:lineRule="auto"/>
        <w:jc w:val="center"/>
        <w:rPr>
          <w:rFonts w:ascii="Helvetica" w:eastAsia="Times New Roman" w:hAnsi="Helvetica" w:cs="Helvetica"/>
          <w:color w:val="000000"/>
          <w:lang w:eastAsia="en-GB"/>
        </w:rPr>
      </w:pPr>
      <w:r w:rsidRPr="00057CA2">
        <w:rPr>
          <w:rFonts w:ascii="Helvetica" w:eastAsia="Times New Roman" w:hAnsi="Helvetica" w:cs="Helvetica"/>
          <w:color w:val="000000"/>
          <w:lang w:eastAsia="en-GB"/>
        </w:rPr>
        <w:t>Understanding the stages of Emotional development in children (Rasmussen university, 2019)</w:t>
      </w:r>
    </w:p>
    <w:p w14:paraId="6B46A004" w14:textId="77777777" w:rsidR="00057CA2" w:rsidRPr="00057CA2" w:rsidRDefault="00057CA2" w:rsidP="00057CA2">
      <w:pPr>
        <w:spacing w:after="0" w:line="240" w:lineRule="auto"/>
        <w:rPr>
          <w:rFonts w:ascii="Helvetica" w:eastAsia="Times New Roman" w:hAnsi="Helvetica" w:cs="Helvetica"/>
          <w:lang w:eastAsia="en-GB"/>
        </w:rPr>
      </w:pPr>
      <w:r w:rsidRPr="00057CA2">
        <w:rPr>
          <w:rFonts w:ascii="Helvetica" w:eastAsia="Times New Roman" w:hAnsi="Helvetica" w:cs="Helvetica"/>
          <w:color w:val="000000"/>
          <w:lang w:eastAsia="en-GB"/>
        </w:rPr>
        <w:br/>
        <w:t xml:space="preserve">Emotions are something we use every day in life; we use them to interact and react to moments that occur in day-to-day life from interacting with friends to sensing danger they are </w:t>
      </w:r>
      <w:proofErr w:type="spellStart"/>
      <w:r w:rsidRPr="00057CA2">
        <w:rPr>
          <w:rFonts w:ascii="Helvetica" w:eastAsia="Times New Roman" w:hAnsi="Helvetica" w:cs="Helvetica"/>
          <w:color w:val="000000"/>
          <w:lang w:eastAsia="en-GB"/>
        </w:rPr>
        <w:t>fine tuned</w:t>
      </w:r>
      <w:proofErr w:type="spellEnd"/>
      <w:r w:rsidRPr="00057CA2">
        <w:rPr>
          <w:rFonts w:ascii="Helvetica" w:eastAsia="Times New Roman" w:hAnsi="Helvetica" w:cs="Helvetica"/>
          <w:color w:val="000000"/>
          <w:lang w:eastAsia="en-GB"/>
        </w:rPr>
        <w:t xml:space="preserve"> and have been developed over our early life. Emotional development can be broken down into stages from birth to five years old. The earliest stage from birth to six months is all about the about the baby developing trust with their care givers. Babies’ express emotion through crying, shrieking and even laughing, babies need attention and physical contact to feel safe but as they develop emotionally, they become more comfortable in their own company. Once babies reach the age range of seven to eighteen months, they start to become intrigued by the world around them and how it operates. Babies will still be wary of strangers and less familiar family members, so they still associate safety and security with their guardians. A big emotional development in babies at this age is that they will begin to manage their emotions by adopting habits that will help them self sooth, these could include a variety of actions such as distraction through play or sucking their thumb. These new traits are adopted as it becomes more apparent that their care giver will not always be readily available. The way a baby is interacted with will ultimately change the way a baby develops emotionally, with consistent and sensitive reaction to a </w:t>
      </w:r>
      <w:proofErr w:type="gramStart"/>
      <w:r w:rsidRPr="00057CA2">
        <w:rPr>
          <w:rFonts w:ascii="Helvetica" w:eastAsia="Times New Roman" w:hAnsi="Helvetica" w:cs="Helvetica"/>
          <w:color w:val="000000"/>
          <w:lang w:eastAsia="en-GB"/>
        </w:rPr>
        <w:t>babies</w:t>
      </w:r>
      <w:proofErr w:type="gramEnd"/>
      <w:r w:rsidRPr="00057CA2">
        <w:rPr>
          <w:rFonts w:ascii="Helvetica" w:eastAsia="Times New Roman" w:hAnsi="Helvetica" w:cs="Helvetica"/>
          <w:color w:val="000000"/>
          <w:lang w:eastAsia="en-GB"/>
        </w:rPr>
        <w:t xml:space="preserve"> cry in this age bracket the baby in question should learn quickly about the reaction to their own cries. The toddler stage of eighteen months to three years old with newfound independence the child will begin to express all the emotions they possess, these emotions will be triggered from only having their point of view on the world so naturally frustration will occur when told they are not allowed something because in their eyes its completely justifiable. At this stage toddlers can begin to label feelings and better understand the emotion behind them which leads to them being better equipped to convey how they are feeling to their parent. The final stage in the early years milestone of emotional development is the three- to five-year-old bracket, in this stage the child’s confidence is growing and in turn they will have a better grasp of expressing their own emotions through actions as well as a vastly improved vocabulary. Due to the naivety of children this age it is important that you are careful with what you say to them as you run the risk of upsetting them as they will believe everything they are told.  </w:t>
      </w:r>
    </w:p>
    <w:p w14:paraId="0F759A44" w14:textId="77777777" w:rsidR="00057CA2" w:rsidRPr="00057CA2" w:rsidRDefault="00057CA2" w:rsidP="00057CA2">
      <w:pPr>
        <w:spacing w:after="0" w:line="240" w:lineRule="auto"/>
        <w:rPr>
          <w:rFonts w:ascii="Helvetica" w:eastAsia="Times New Roman" w:hAnsi="Helvetica" w:cs="Helvetica"/>
          <w:color w:val="000000"/>
          <w:lang w:eastAsia="en-GB"/>
        </w:rPr>
      </w:pPr>
    </w:p>
    <w:p w14:paraId="2DABC9E4" w14:textId="77777777" w:rsidR="00057CA2" w:rsidRPr="00057CA2" w:rsidRDefault="00057CA2" w:rsidP="00057CA2">
      <w:pPr>
        <w:spacing w:after="0" w:line="240" w:lineRule="auto"/>
        <w:rPr>
          <w:rFonts w:ascii="Helvetica" w:eastAsia="Times New Roman" w:hAnsi="Helvetica" w:cs="Helvetica"/>
          <w:color w:val="000000"/>
          <w:lang w:eastAsia="en-GB"/>
        </w:rPr>
      </w:pPr>
      <w:r w:rsidRPr="00057CA2">
        <w:rPr>
          <w:rFonts w:ascii="Helvetica" w:eastAsia="Times New Roman" w:hAnsi="Helvetica" w:cs="Helvetica"/>
          <w:color w:val="000000"/>
          <w:lang w:eastAsia="en-GB"/>
        </w:rPr>
        <w:t>Emotional milestones (Northamptonshire university, no date)       </w:t>
      </w:r>
    </w:p>
    <w:p w14:paraId="326D0998" w14:textId="77777777" w:rsidR="00057CA2" w:rsidRPr="00057CA2" w:rsidRDefault="00057CA2" w:rsidP="00057CA2">
      <w:pPr>
        <w:spacing w:before="100" w:beforeAutospacing="1" w:after="100" w:afterAutospacing="1" w:line="240" w:lineRule="auto"/>
        <w:rPr>
          <w:rFonts w:ascii="Helvetica" w:eastAsia="Times New Roman" w:hAnsi="Helvetica" w:cs="Helvetica"/>
          <w:color w:val="000000"/>
          <w:lang w:eastAsia="en-GB"/>
        </w:rPr>
      </w:pPr>
      <w:r w:rsidRPr="00057CA2">
        <w:rPr>
          <w:rFonts w:ascii="Helvetica" w:eastAsia="Times New Roman" w:hAnsi="Helvetica" w:cs="Helvetica"/>
          <w:color w:val="000000"/>
          <w:lang w:eastAsia="en-GB"/>
        </w:rPr>
        <w:t xml:space="preserve">The emotional milestones give a broad picture of the stages you would expect to see in a child as well as the times of their life you would expect to see them, however there are factors that need to be taken into consideration when reviewing the emotional development of a child. There are a few examples of common occurrences that could influence a child’s emotional development these include issues in their home life such as a family member suffering with mental health issues or a parent struggling with substance abuse. Another factor having a detrimental effect on a child’s emotional development could be a parent who is away from home due to being in prison. Broader effects could be living in poverty or living </w:t>
      </w:r>
      <w:r w:rsidRPr="00057CA2">
        <w:rPr>
          <w:rFonts w:ascii="Helvetica" w:eastAsia="Times New Roman" w:hAnsi="Helvetica" w:cs="Helvetica"/>
          <w:color w:val="000000"/>
          <w:lang w:eastAsia="en-GB"/>
        </w:rPr>
        <w:lastRenderedPageBreak/>
        <w:t>in a violent household.                                                                                                                        </w:t>
      </w:r>
    </w:p>
    <w:p w14:paraId="1C15D6ED" w14:textId="1610B6A9" w:rsidR="00057CA2" w:rsidRPr="00057CA2" w:rsidRDefault="00057CA2" w:rsidP="00057CA2">
      <w:pPr>
        <w:spacing w:before="100" w:beforeAutospacing="1" w:after="100" w:afterAutospacing="1" w:line="240" w:lineRule="auto"/>
        <w:rPr>
          <w:rFonts w:ascii="Helvetica" w:eastAsia="Times New Roman" w:hAnsi="Helvetica" w:cs="Helvetica"/>
          <w:color w:val="000000"/>
          <w:lang w:eastAsia="en-GB"/>
        </w:rPr>
      </w:pPr>
      <w:r w:rsidRPr="00057CA2">
        <w:rPr>
          <w:rFonts w:ascii="Helvetica" w:eastAsia="Times New Roman" w:hAnsi="Helvetica" w:cs="Helvetica"/>
          <w:color w:val="000000"/>
          <w:lang w:eastAsia="en-GB"/>
        </w:rPr>
        <w:t>Consider factors that influence children</w:t>
      </w:r>
      <w:r w:rsidR="00FA753D" w:rsidRPr="004459C0">
        <w:rPr>
          <w:rFonts w:ascii="Helvetica" w:eastAsia="Times New Roman" w:hAnsi="Helvetica" w:cs="Helvetica"/>
          <w:color w:val="000000"/>
          <w:lang w:eastAsia="en-GB"/>
        </w:rPr>
        <w:t>’</w:t>
      </w:r>
      <w:r w:rsidRPr="00057CA2">
        <w:rPr>
          <w:rFonts w:ascii="Helvetica" w:eastAsia="Times New Roman" w:hAnsi="Helvetica" w:cs="Helvetica"/>
          <w:color w:val="000000"/>
          <w:lang w:eastAsia="en-GB"/>
        </w:rPr>
        <w:t>s social and emotional development (Kids mental health info, no date)</w:t>
      </w:r>
    </w:p>
    <w:p w14:paraId="0CE2F940" w14:textId="77777777" w:rsidR="00057CA2" w:rsidRPr="00057CA2" w:rsidRDefault="00057CA2" w:rsidP="00057CA2">
      <w:pPr>
        <w:spacing w:before="100" w:beforeAutospacing="1" w:after="100" w:afterAutospacing="1" w:line="240" w:lineRule="auto"/>
        <w:rPr>
          <w:rFonts w:ascii="Helvetica" w:eastAsia="Times New Roman" w:hAnsi="Helvetica" w:cs="Helvetica"/>
          <w:color w:val="000000"/>
          <w:lang w:eastAsia="en-GB"/>
        </w:rPr>
      </w:pPr>
      <w:r w:rsidRPr="00057CA2">
        <w:rPr>
          <w:rFonts w:ascii="Helvetica" w:eastAsia="Times New Roman" w:hAnsi="Helvetica" w:cs="Helvetica"/>
          <w:color w:val="000000"/>
          <w:lang w:eastAsia="en-GB"/>
        </w:rPr>
        <w:t xml:space="preserve"> “If children </w:t>
      </w:r>
      <w:proofErr w:type="gramStart"/>
      <w:r w:rsidRPr="00057CA2">
        <w:rPr>
          <w:rFonts w:ascii="Helvetica" w:eastAsia="Times New Roman" w:hAnsi="Helvetica" w:cs="Helvetica"/>
          <w:color w:val="000000"/>
          <w:lang w:eastAsia="en-GB"/>
        </w:rPr>
        <w:t>aren’t</w:t>
      </w:r>
      <w:proofErr w:type="gramEnd"/>
      <w:r w:rsidRPr="00057CA2">
        <w:rPr>
          <w:rFonts w:ascii="Helvetica" w:eastAsia="Times New Roman" w:hAnsi="Helvetica" w:cs="Helvetica"/>
          <w:color w:val="000000"/>
          <w:lang w:eastAsia="en-GB"/>
        </w:rPr>
        <w:t xml:space="preserve"> able to understand and express emotions, it can affect a lot of different areas of their lives. They are likely to have lower-quality relationships and it can even contribute to disorders such as depression.”   </w:t>
      </w:r>
    </w:p>
    <w:p w14:paraId="7A80B3BC" w14:textId="77777777" w:rsidR="00057CA2" w:rsidRPr="00057CA2" w:rsidRDefault="00057CA2" w:rsidP="00057CA2">
      <w:pPr>
        <w:spacing w:before="100" w:beforeAutospacing="1" w:after="100" w:afterAutospacing="1" w:line="240" w:lineRule="auto"/>
        <w:rPr>
          <w:rFonts w:ascii="Helvetica" w:eastAsia="Times New Roman" w:hAnsi="Helvetica" w:cs="Helvetica"/>
          <w:color w:val="000000"/>
          <w:lang w:eastAsia="en-GB"/>
        </w:rPr>
      </w:pPr>
      <w:r w:rsidRPr="00057CA2">
        <w:rPr>
          <w:rFonts w:ascii="Helvetica" w:eastAsia="Times New Roman" w:hAnsi="Helvetica" w:cs="Helvetica"/>
          <w:color w:val="000000"/>
          <w:lang w:eastAsia="en-GB"/>
        </w:rPr>
        <w:t xml:space="preserve">Emotional development in young children is incredibly important for their socialising skills and their ability to form bonds and friendships. Whist there are circumstances that </w:t>
      </w:r>
      <w:proofErr w:type="gramStart"/>
      <w:r w:rsidRPr="00057CA2">
        <w:rPr>
          <w:rFonts w:ascii="Helvetica" w:eastAsia="Times New Roman" w:hAnsi="Helvetica" w:cs="Helvetica"/>
          <w:color w:val="000000"/>
          <w:lang w:eastAsia="en-GB"/>
        </w:rPr>
        <w:t>have to</w:t>
      </w:r>
      <w:proofErr w:type="gramEnd"/>
      <w:r w:rsidRPr="00057CA2">
        <w:rPr>
          <w:rFonts w:ascii="Helvetica" w:eastAsia="Times New Roman" w:hAnsi="Helvetica" w:cs="Helvetica"/>
          <w:color w:val="000000"/>
          <w:lang w:eastAsia="en-GB"/>
        </w:rPr>
        <w:t xml:space="preserve"> be taken into consideration when monitoring the milestones and stages associated with emotional development, ultimately it is important that this monitoring take place because of the negative effects it can have on the child’s quality of life if their emotions do not develop. The ability to express how are they are feeling and give their perspective about their feelings goes hand in hand with their emotional development, along with this their ability to form relationships hinges on their emotional development and maturity. If they are not able to create these bonds with other children, they may suffer mentally from this solidifying the importance of emotional development to a child’s life now and in the future.    </w:t>
      </w:r>
    </w:p>
    <w:p w14:paraId="367C28EF" w14:textId="77777777" w:rsidR="00057CA2" w:rsidRPr="00057CA2" w:rsidRDefault="00057CA2" w:rsidP="00057CA2">
      <w:pPr>
        <w:spacing w:after="0" w:line="240" w:lineRule="auto"/>
        <w:rPr>
          <w:rFonts w:ascii="Helvetica" w:eastAsia="Times New Roman" w:hAnsi="Helvetica" w:cs="Helvetica"/>
          <w:color w:val="000000"/>
          <w:lang w:eastAsia="en-GB"/>
        </w:rPr>
      </w:pPr>
      <w:r w:rsidRPr="00057CA2">
        <w:rPr>
          <w:rFonts w:ascii="Helvetica" w:eastAsia="Times New Roman" w:hAnsi="Helvetica" w:cs="Helvetica"/>
          <w:color w:val="000000"/>
          <w:shd w:val="clear" w:color="auto" w:fill="FFFFFF"/>
          <w:lang w:eastAsia="en-GB"/>
        </w:rPr>
        <w:t>Researchers examine the importance of emotional development (St. Olaf College, 2015)</w:t>
      </w:r>
    </w:p>
    <w:p w14:paraId="07D90511" w14:textId="77777777" w:rsidR="007B0081" w:rsidRPr="004459C0" w:rsidRDefault="007B0081">
      <w:pPr>
        <w:rPr>
          <w:rFonts w:ascii="Helvetica" w:hAnsi="Helvetica" w:cs="Helvetica"/>
          <w:u w:val="single"/>
        </w:rPr>
      </w:pPr>
    </w:p>
    <w:p w14:paraId="63E73210" w14:textId="77777777" w:rsidR="00FA753D" w:rsidRPr="004459C0" w:rsidRDefault="00FA753D" w:rsidP="00FA753D">
      <w:pPr>
        <w:jc w:val="center"/>
        <w:rPr>
          <w:rFonts w:ascii="Helvetica" w:hAnsi="Helvetica" w:cs="Helvetica"/>
          <w:u w:val="single"/>
        </w:rPr>
      </w:pPr>
    </w:p>
    <w:p w14:paraId="23B323BC" w14:textId="77777777" w:rsidR="00FA753D" w:rsidRPr="004459C0" w:rsidRDefault="00FA753D" w:rsidP="00FA753D">
      <w:pPr>
        <w:jc w:val="center"/>
        <w:rPr>
          <w:rFonts w:ascii="Helvetica" w:hAnsi="Helvetica" w:cs="Helvetica"/>
          <w:u w:val="single"/>
        </w:rPr>
      </w:pPr>
    </w:p>
    <w:p w14:paraId="73BCCC02" w14:textId="77777777" w:rsidR="00FA753D" w:rsidRPr="004459C0" w:rsidRDefault="00FA753D" w:rsidP="00FA753D">
      <w:pPr>
        <w:jc w:val="center"/>
        <w:rPr>
          <w:rFonts w:ascii="Helvetica" w:hAnsi="Helvetica" w:cs="Helvetica"/>
          <w:u w:val="single"/>
        </w:rPr>
      </w:pPr>
    </w:p>
    <w:p w14:paraId="5B062829" w14:textId="77777777" w:rsidR="00FA753D" w:rsidRPr="004459C0" w:rsidRDefault="00FA753D" w:rsidP="00FA753D">
      <w:pPr>
        <w:jc w:val="center"/>
        <w:rPr>
          <w:rFonts w:ascii="Helvetica" w:hAnsi="Helvetica" w:cs="Helvetica"/>
          <w:u w:val="single"/>
        </w:rPr>
      </w:pPr>
    </w:p>
    <w:p w14:paraId="1E5189C6" w14:textId="77777777" w:rsidR="00FA753D" w:rsidRPr="004459C0" w:rsidRDefault="00FA753D" w:rsidP="00FA753D">
      <w:pPr>
        <w:jc w:val="center"/>
        <w:rPr>
          <w:rFonts w:ascii="Helvetica" w:hAnsi="Helvetica" w:cs="Helvetica"/>
          <w:u w:val="single"/>
        </w:rPr>
      </w:pPr>
    </w:p>
    <w:p w14:paraId="7BB310B7" w14:textId="77777777" w:rsidR="00FA753D" w:rsidRPr="004459C0" w:rsidRDefault="00FA753D" w:rsidP="00FA753D">
      <w:pPr>
        <w:jc w:val="center"/>
        <w:rPr>
          <w:rFonts w:ascii="Helvetica" w:hAnsi="Helvetica" w:cs="Helvetica"/>
          <w:u w:val="single"/>
        </w:rPr>
      </w:pPr>
    </w:p>
    <w:p w14:paraId="3BB03276" w14:textId="77777777" w:rsidR="00FA753D" w:rsidRPr="004459C0" w:rsidRDefault="00FA753D" w:rsidP="00FA753D">
      <w:pPr>
        <w:jc w:val="center"/>
        <w:rPr>
          <w:rFonts w:ascii="Helvetica" w:hAnsi="Helvetica" w:cs="Helvetica"/>
          <w:u w:val="single"/>
        </w:rPr>
      </w:pPr>
    </w:p>
    <w:p w14:paraId="3DC4BA85" w14:textId="77777777" w:rsidR="00FA753D" w:rsidRPr="004459C0" w:rsidRDefault="00FA753D" w:rsidP="00FA753D">
      <w:pPr>
        <w:jc w:val="center"/>
        <w:rPr>
          <w:rFonts w:ascii="Helvetica" w:hAnsi="Helvetica" w:cs="Helvetica"/>
          <w:u w:val="single"/>
        </w:rPr>
      </w:pPr>
    </w:p>
    <w:p w14:paraId="57D2326D" w14:textId="77777777" w:rsidR="00FA753D" w:rsidRPr="004459C0" w:rsidRDefault="00FA753D" w:rsidP="00FA753D">
      <w:pPr>
        <w:jc w:val="center"/>
        <w:rPr>
          <w:rFonts w:ascii="Helvetica" w:hAnsi="Helvetica" w:cs="Helvetica"/>
          <w:u w:val="single"/>
        </w:rPr>
      </w:pPr>
    </w:p>
    <w:p w14:paraId="39F8771F" w14:textId="77777777" w:rsidR="00FA753D" w:rsidRPr="004459C0" w:rsidRDefault="00FA753D" w:rsidP="00FA753D">
      <w:pPr>
        <w:jc w:val="center"/>
        <w:rPr>
          <w:rFonts w:ascii="Helvetica" w:hAnsi="Helvetica" w:cs="Helvetica"/>
          <w:u w:val="single"/>
        </w:rPr>
      </w:pPr>
    </w:p>
    <w:p w14:paraId="42F4AE9F" w14:textId="77777777" w:rsidR="00FA753D" w:rsidRPr="004459C0" w:rsidRDefault="00FA753D" w:rsidP="00FA753D">
      <w:pPr>
        <w:jc w:val="center"/>
        <w:rPr>
          <w:rFonts w:ascii="Helvetica" w:hAnsi="Helvetica" w:cs="Helvetica"/>
          <w:u w:val="single"/>
        </w:rPr>
      </w:pPr>
    </w:p>
    <w:p w14:paraId="7286534E" w14:textId="77777777" w:rsidR="00FA753D" w:rsidRPr="004459C0" w:rsidRDefault="00FA753D" w:rsidP="00FA753D">
      <w:pPr>
        <w:jc w:val="center"/>
        <w:rPr>
          <w:rFonts w:ascii="Helvetica" w:hAnsi="Helvetica" w:cs="Helvetica"/>
          <w:u w:val="single"/>
        </w:rPr>
      </w:pPr>
    </w:p>
    <w:p w14:paraId="1CAD8C49" w14:textId="77777777" w:rsidR="00FA753D" w:rsidRPr="004459C0" w:rsidRDefault="00FA753D" w:rsidP="00FA753D">
      <w:pPr>
        <w:jc w:val="center"/>
        <w:rPr>
          <w:rFonts w:ascii="Helvetica" w:hAnsi="Helvetica" w:cs="Helvetica"/>
          <w:u w:val="single"/>
        </w:rPr>
      </w:pPr>
    </w:p>
    <w:p w14:paraId="0EC7FDBC" w14:textId="77777777" w:rsidR="00FA753D" w:rsidRPr="004459C0" w:rsidRDefault="00FA753D" w:rsidP="00FA753D">
      <w:pPr>
        <w:jc w:val="center"/>
        <w:rPr>
          <w:rFonts w:ascii="Helvetica" w:hAnsi="Helvetica" w:cs="Helvetica"/>
          <w:u w:val="single"/>
        </w:rPr>
      </w:pPr>
    </w:p>
    <w:p w14:paraId="0C3FD8E0" w14:textId="77777777" w:rsidR="00FA753D" w:rsidRPr="004459C0" w:rsidRDefault="00FA753D" w:rsidP="00FA753D">
      <w:pPr>
        <w:jc w:val="center"/>
        <w:rPr>
          <w:rFonts w:ascii="Helvetica" w:hAnsi="Helvetica" w:cs="Helvetica"/>
          <w:u w:val="single"/>
        </w:rPr>
      </w:pPr>
    </w:p>
    <w:p w14:paraId="41A42941" w14:textId="77777777" w:rsidR="00FA753D" w:rsidRPr="004459C0" w:rsidRDefault="00FA753D" w:rsidP="00FA753D">
      <w:pPr>
        <w:jc w:val="center"/>
        <w:rPr>
          <w:rFonts w:ascii="Helvetica" w:hAnsi="Helvetica" w:cs="Helvetica"/>
          <w:u w:val="single"/>
        </w:rPr>
      </w:pPr>
    </w:p>
    <w:p w14:paraId="3549E7E8" w14:textId="77777777" w:rsidR="00FA753D" w:rsidRPr="004459C0" w:rsidRDefault="00FA753D" w:rsidP="00FA753D">
      <w:pPr>
        <w:jc w:val="center"/>
        <w:rPr>
          <w:rFonts w:ascii="Helvetica" w:hAnsi="Helvetica" w:cs="Helvetica"/>
          <w:u w:val="single"/>
        </w:rPr>
      </w:pPr>
    </w:p>
    <w:p w14:paraId="7D71D5CC" w14:textId="77777777" w:rsidR="004459C0" w:rsidRDefault="004459C0" w:rsidP="00FA753D">
      <w:pPr>
        <w:jc w:val="center"/>
        <w:rPr>
          <w:rFonts w:ascii="Helvetica" w:hAnsi="Helvetica" w:cs="Helvetica"/>
          <w:u w:val="single"/>
        </w:rPr>
      </w:pPr>
    </w:p>
    <w:p w14:paraId="50CC2094" w14:textId="0D5E806F" w:rsidR="007B0081" w:rsidRPr="004459C0" w:rsidRDefault="00FA753D" w:rsidP="00FA753D">
      <w:pPr>
        <w:jc w:val="center"/>
        <w:rPr>
          <w:rFonts w:ascii="Helvetica" w:hAnsi="Helvetica" w:cs="Helvetica"/>
          <w:u w:val="single"/>
        </w:rPr>
      </w:pPr>
      <w:r w:rsidRPr="004459C0">
        <w:rPr>
          <w:rFonts w:ascii="Helvetica" w:hAnsi="Helvetica" w:cs="Helvetica"/>
          <w:u w:val="single"/>
        </w:rPr>
        <w:lastRenderedPageBreak/>
        <w:t>Physical development</w:t>
      </w:r>
    </w:p>
    <w:p w14:paraId="1E9D8A0D" w14:textId="211BBC25" w:rsidR="00EC7B05" w:rsidRPr="00EC7B05" w:rsidRDefault="00EC7B05" w:rsidP="00EC7B05">
      <w:pPr>
        <w:spacing w:after="0" w:line="240" w:lineRule="auto"/>
        <w:jc w:val="center"/>
        <w:rPr>
          <w:rFonts w:ascii="Helvetica" w:eastAsia="Times New Roman" w:hAnsi="Helvetica" w:cs="Helvetica"/>
          <w:color w:val="000000"/>
          <w:lang w:eastAsia="en-GB"/>
        </w:rPr>
      </w:pPr>
      <w:r w:rsidRPr="004459C0">
        <w:rPr>
          <w:rFonts w:ascii="Helvetica" w:eastAsia="Times New Roman" w:hAnsi="Helvetica" w:cs="Helvetica"/>
          <w:noProof/>
          <w:color w:val="0000FF"/>
          <w:lang w:eastAsia="en-GB"/>
        </w:rPr>
        <w:drawing>
          <wp:inline distT="0" distB="0" distL="0" distR="0" wp14:anchorId="3E7160DB" wp14:editId="618E09D3">
            <wp:extent cx="3046095" cy="2032635"/>
            <wp:effectExtent l="0" t="0" r="1905" b="5715"/>
            <wp:docPr id="2" name="Picture 2">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6095" cy="2032635"/>
                    </a:xfrm>
                    <a:prstGeom prst="rect">
                      <a:avLst/>
                    </a:prstGeom>
                    <a:noFill/>
                    <a:ln>
                      <a:noFill/>
                    </a:ln>
                  </pic:spPr>
                </pic:pic>
              </a:graphicData>
            </a:graphic>
          </wp:inline>
        </w:drawing>
      </w:r>
    </w:p>
    <w:p w14:paraId="1CC5DC0F" w14:textId="77777777" w:rsidR="00EC7B05" w:rsidRPr="00EC7B05" w:rsidRDefault="00EC7B05" w:rsidP="00EC7B05">
      <w:pPr>
        <w:spacing w:after="0" w:line="240" w:lineRule="auto"/>
        <w:jc w:val="center"/>
        <w:rPr>
          <w:rFonts w:ascii="Helvetica" w:eastAsia="Times New Roman" w:hAnsi="Helvetica" w:cs="Helvetica"/>
          <w:color w:val="000000"/>
          <w:lang w:eastAsia="en-GB"/>
        </w:rPr>
      </w:pPr>
      <w:proofErr w:type="gramStart"/>
      <w:r w:rsidRPr="00EC7B05">
        <w:rPr>
          <w:rFonts w:ascii="Helvetica" w:eastAsia="Times New Roman" w:hAnsi="Helvetica" w:cs="Helvetica"/>
          <w:color w:val="000000"/>
          <w:lang w:eastAsia="en-GB"/>
        </w:rPr>
        <w:t>3 year old</w:t>
      </w:r>
      <w:proofErr w:type="gramEnd"/>
      <w:r w:rsidRPr="00EC7B05">
        <w:rPr>
          <w:rFonts w:ascii="Helvetica" w:eastAsia="Times New Roman" w:hAnsi="Helvetica" w:cs="Helvetica"/>
          <w:color w:val="000000"/>
          <w:lang w:eastAsia="en-GB"/>
        </w:rPr>
        <w:t xml:space="preserve"> development and milestones (Very well Family, 2019)</w:t>
      </w:r>
    </w:p>
    <w:p w14:paraId="6D97DBED" w14:textId="77777777" w:rsidR="00EC7B05" w:rsidRPr="00EC7B05" w:rsidRDefault="00EC7B05" w:rsidP="00EC7B05">
      <w:pPr>
        <w:spacing w:after="0" w:line="240" w:lineRule="auto"/>
        <w:rPr>
          <w:rFonts w:ascii="Helvetica" w:eastAsia="Times New Roman" w:hAnsi="Helvetica" w:cs="Helvetica"/>
          <w:lang w:eastAsia="en-GB"/>
        </w:rPr>
      </w:pPr>
      <w:r w:rsidRPr="00EC7B05">
        <w:rPr>
          <w:rFonts w:ascii="Helvetica" w:eastAsia="Times New Roman" w:hAnsi="Helvetica" w:cs="Helvetica"/>
          <w:color w:val="000000"/>
          <w:lang w:eastAsia="en-GB"/>
        </w:rPr>
        <w:br/>
      </w:r>
      <w:r w:rsidRPr="00EC7B05">
        <w:rPr>
          <w:rFonts w:ascii="Helvetica" w:eastAsia="Times New Roman" w:hAnsi="Helvetica" w:cs="Helvetica"/>
          <w:color w:val="000000"/>
          <w:lang w:eastAsia="en-GB"/>
        </w:rPr>
        <w:br/>
      </w:r>
    </w:p>
    <w:p w14:paraId="75DD00F1"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Physical development is all about the growth of the body and muscles and the physical skills you obtain. Developing physically does not only refer to growth and strength but also the developing of your senses: sight, touch, and taste. These all fall under physical development. The development of gross motor skills and fine motor skills happens from a young age. Gross motor skills are the developing and learning to use your large muscles like your arms and legs, fine motor skills are the smaller muscles like hands, fingers, and toes. Physical development is vitally important for the overall growth of a child and their wellbeing when a child develops gross motor skills like crawling or walking new avenues of exploration open. With this newfound freedom comes new opportunity to learn and involve themselves with new surroundings.</w:t>
      </w:r>
    </w:p>
    <w:p w14:paraId="3A7A027B"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Physical development: An introduction (Virtual lab school, no date)</w:t>
      </w:r>
    </w:p>
    <w:p w14:paraId="75BDF5EF"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Gross motor skills improve when the muscles involved are used and most children will learn to run, jump, balance, and throw balls through play that involves gross motor skills. Once these basic gross motor skills are honed more advanced use of gross motor skills will become more natural like skipping and catching balls. Eventually children will be able to use their newfound Gross motor skills to take part in choreographed play like dancing and gymnastics. Fine motor skills are used extensively in play with toys that can be manipulated like sand, paint, and jigsaws, all these items require a level of dexterity to play with so the children will naturally develop their fine motor skills whilst hands on with these playthings. Fine motor skills that need developing also include spatial awareness which has a multitude of applications not just physical play, the ability to interact with a stimulating learning environment like a sensory room and would aid a child’s social skills. An argument could be made that regarding learning and education fine motor skills are more important for children now than ever before, with so much learning and educating taking place digitally children will need their fine motor skills to operate the keyboard or interact with a tablet.</w:t>
      </w:r>
    </w:p>
    <w:p w14:paraId="1390B615"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Physical development (</w:t>
      </w:r>
      <w:proofErr w:type="spellStart"/>
      <w:r w:rsidRPr="00EC7B05">
        <w:rPr>
          <w:rFonts w:ascii="Helvetica" w:eastAsia="Times New Roman" w:hAnsi="Helvetica" w:cs="Helvetica"/>
          <w:color w:val="000000"/>
          <w:lang w:eastAsia="en-GB"/>
        </w:rPr>
        <w:t>Hwb.gov.wales</w:t>
      </w:r>
      <w:proofErr w:type="spellEnd"/>
      <w:r w:rsidRPr="00EC7B05">
        <w:rPr>
          <w:rFonts w:ascii="Helvetica" w:eastAsia="Times New Roman" w:hAnsi="Helvetica" w:cs="Helvetica"/>
          <w:color w:val="000000"/>
          <w:lang w:eastAsia="en-GB"/>
        </w:rPr>
        <w:t>, no date)</w:t>
      </w:r>
    </w:p>
    <w:p w14:paraId="31A5F89B"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 xml:space="preserve">Looking at the expected milestone and activities a child will take part gives us a broad view of physical development but there are factors that can have a detrimental effect on a child’s physical development. The quality of parental care can have a negative impact on children’s physical development for example if a parent is unfit or struggling with substance abuse. Another potential influence on a child’s physical development is complications whilst in the </w:t>
      </w:r>
      <w:r w:rsidRPr="00EC7B05">
        <w:rPr>
          <w:rFonts w:ascii="Helvetica" w:eastAsia="Times New Roman" w:hAnsi="Helvetica" w:cs="Helvetica"/>
          <w:color w:val="000000"/>
          <w:lang w:eastAsia="en-GB"/>
        </w:rPr>
        <w:lastRenderedPageBreak/>
        <w:t>womb or being born before the baby has reached full term could lead to physical difficulties and issues with feeding. All humans are made up of the genetics from their parents some genes may be dormant in the parent are present in their chid which could in turn impact the development of the child or even lead to underlying health issues or disability, whilst this may hinder the child’s development it will not remove the child’s desire to move and play. Finally, basic needs that all children require when developing can have a much grander impact on a child’s physical development then you might expect, from the environment the child grows up into the love and safety they experience at home. If they are deprived of these basic needs it will not only hinder their cognitive development, but their physical as well could be greatly affected.</w:t>
      </w:r>
    </w:p>
    <w:p w14:paraId="473F15E5"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Physical development milestones (Virtual lab schools, no date)</w:t>
      </w:r>
    </w:p>
    <w:p w14:paraId="5A37C5E3" w14:textId="77777777"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 xml:space="preserve">Physical development covers far more aspects than just height and strength, just like all other child development children require nurturing. Given the right tools a parent or educator could go </w:t>
      </w:r>
      <w:proofErr w:type="spellStart"/>
      <w:r w:rsidRPr="00EC7B05">
        <w:rPr>
          <w:rFonts w:ascii="Helvetica" w:eastAsia="Times New Roman" w:hAnsi="Helvetica" w:cs="Helvetica"/>
          <w:color w:val="000000"/>
          <w:lang w:eastAsia="en-GB"/>
        </w:rPr>
        <w:t>along</w:t>
      </w:r>
      <w:proofErr w:type="spellEnd"/>
      <w:r w:rsidRPr="00EC7B05">
        <w:rPr>
          <w:rFonts w:ascii="Helvetica" w:eastAsia="Times New Roman" w:hAnsi="Helvetica" w:cs="Helvetica"/>
          <w:color w:val="000000"/>
          <w:lang w:eastAsia="en-GB"/>
        </w:rPr>
        <w:t xml:space="preserve"> way to helping a child develop physically. Some children will be further advanced than their peers and as discussed this could come down to factors out of the child’s hands, be it physical like a disability or economic like parents not being able to afford to put their child into extracurricular activities like team sports or dancing which will obviously develop gross motor skills and fine motor skills to a higher degree than those children not working the large dexterous muscles regularly. If it is an option for parents the benefits of getting their child involved in extra activity will soon go further than just to benefit physical development, they will gain lessons and skills that they will be able to carry with them into later life, lessons like working in a team or dedication to a hobby they are passionate about.</w:t>
      </w:r>
    </w:p>
    <w:p w14:paraId="28AF6B2F" w14:textId="400D9EC6" w:rsidR="00EC7B05" w:rsidRPr="00EC7B05" w:rsidRDefault="00EC7B05" w:rsidP="00EC7B05">
      <w:pPr>
        <w:spacing w:before="100" w:beforeAutospacing="1" w:after="100" w:afterAutospacing="1" w:line="240" w:lineRule="auto"/>
        <w:rPr>
          <w:rFonts w:ascii="Helvetica" w:eastAsia="Times New Roman" w:hAnsi="Helvetica" w:cs="Helvetica"/>
          <w:color w:val="000000"/>
          <w:lang w:eastAsia="en-GB"/>
        </w:rPr>
      </w:pPr>
      <w:r w:rsidRPr="00EC7B05">
        <w:rPr>
          <w:rFonts w:ascii="Helvetica" w:eastAsia="Times New Roman" w:hAnsi="Helvetica" w:cs="Helvetica"/>
          <w:color w:val="000000"/>
          <w:lang w:eastAsia="en-GB"/>
        </w:rPr>
        <w:t>Promoting active lifestyles (Virtual lab school, no date)</w:t>
      </w:r>
    </w:p>
    <w:p w14:paraId="30EBD307" w14:textId="77777777" w:rsidR="007B0081" w:rsidRPr="004459C0" w:rsidRDefault="007B0081">
      <w:pPr>
        <w:rPr>
          <w:rFonts w:ascii="Helvetica" w:hAnsi="Helvetica" w:cs="Helvetica"/>
          <w:u w:val="single"/>
        </w:rPr>
      </w:pPr>
    </w:p>
    <w:p w14:paraId="70F3B1FE" w14:textId="77777777" w:rsidR="007B0081" w:rsidRPr="004459C0" w:rsidRDefault="007B0081">
      <w:pPr>
        <w:rPr>
          <w:rFonts w:ascii="Helvetica" w:hAnsi="Helvetica" w:cs="Helvetica"/>
          <w:u w:val="single"/>
        </w:rPr>
      </w:pPr>
    </w:p>
    <w:p w14:paraId="39B59B91" w14:textId="77777777" w:rsidR="007B0081" w:rsidRPr="004459C0" w:rsidRDefault="007B0081">
      <w:pPr>
        <w:rPr>
          <w:rFonts w:ascii="Helvetica" w:hAnsi="Helvetica" w:cs="Helvetica"/>
          <w:u w:val="single"/>
        </w:rPr>
      </w:pPr>
    </w:p>
    <w:p w14:paraId="4BB9A390" w14:textId="77777777" w:rsidR="00FA753D" w:rsidRPr="004459C0" w:rsidRDefault="00FA753D" w:rsidP="00FA753D">
      <w:pPr>
        <w:jc w:val="center"/>
        <w:rPr>
          <w:rFonts w:ascii="Helvetica" w:hAnsi="Helvetica" w:cs="Helvetica"/>
          <w:u w:val="single"/>
        </w:rPr>
      </w:pPr>
    </w:p>
    <w:p w14:paraId="33E3851D" w14:textId="77777777" w:rsidR="00FA753D" w:rsidRPr="004459C0" w:rsidRDefault="00FA753D" w:rsidP="00FA753D">
      <w:pPr>
        <w:jc w:val="center"/>
        <w:rPr>
          <w:rFonts w:ascii="Helvetica" w:hAnsi="Helvetica" w:cs="Helvetica"/>
          <w:u w:val="single"/>
        </w:rPr>
      </w:pPr>
    </w:p>
    <w:p w14:paraId="6F448F6D" w14:textId="77777777" w:rsidR="00FA753D" w:rsidRPr="004459C0" w:rsidRDefault="00FA753D" w:rsidP="00FA753D">
      <w:pPr>
        <w:jc w:val="center"/>
        <w:rPr>
          <w:rFonts w:ascii="Helvetica" w:hAnsi="Helvetica" w:cs="Helvetica"/>
          <w:u w:val="single"/>
        </w:rPr>
      </w:pPr>
    </w:p>
    <w:p w14:paraId="764F6677" w14:textId="77777777" w:rsidR="00FA753D" w:rsidRPr="004459C0" w:rsidRDefault="00FA753D" w:rsidP="00FA753D">
      <w:pPr>
        <w:jc w:val="center"/>
        <w:rPr>
          <w:rFonts w:ascii="Helvetica" w:hAnsi="Helvetica" w:cs="Helvetica"/>
          <w:u w:val="single"/>
        </w:rPr>
      </w:pPr>
    </w:p>
    <w:p w14:paraId="2318A7BB" w14:textId="77777777" w:rsidR="00FA753D" w:rsidRPr="004459C0" w:rsidRDefault="00FA753D" w:rsidP="00FA753D">
      <w:pPr>
        <w:jc w:val="center"/>
        <w:rPr>
          <w:rFonts w:ascii="Helvetica" w:hAnsi="Helvetica" w:cs="Helvetica"/>
          <w:u w:val="single"/>
        </w:rPr>
      </w:pPr>
    </w:p>
    <w:p w14:paraId="5F8AFBBD" w14:textId="77777777" w:rsidR="00FA753D" w:rsidRPr="004459C0" w:rsidRDefault="00FA753D" w:rsidP="00FA753D">
      <w:pPr>
        <w:jc w:val="center"/>
        <w:rPr>
          <w:rFonts w:ascii="Helvetica" w:hAnsi="Helvetica" w:cs="Helvetica"/>
          <w:u w:val="single"/>
        </w:rPr>
      </w:pPr>
    </w:p>
    <w:p w14:paraId="79B1F32E" w14:textId="77777777" w:rsidR="00FA753D" w:rsidRPr="004459C0" w:rsidRDefault="00FA753D" w:rsidP="00FA753D">
      <w:pPr>
        <w:jc w:val="center"/>
        <w:rPr>
          <w:rFonts w:ascii="Helvetica" w:hAnsi="Helvetica" w:cs="Helvetica"/>
          <w:u w:val="single"/>
        </w:rPr>
      </w:pPr>
    </w:p>
    <w:p w14:paraId="1B782EC3" w14:textId="77777777" w:rsidR="00FA753D" w:rsidRPr="004459C0" w:rsidRDefault="00FA753D" w:rsidP="00FA753D">
      <w:pPr>
        <w:jc w:val="center"/>
        <w:rPr>
          <w:rFonts w:ascii="Helvetica" w:hAnsi="Helvetica" w:cs="Helvetica"/>
          <w:u w:val="single"/>
        </w:rPr>
      </w:pPr>
    </w:p>
    <w:p w14:paraId="52DB4A7F" w14:textId="77777777" w:rsidR="00FA753D" w:rsidRPr="004459C0" w:rsidRDefault="00FA753D" w:rsidP="00FA753D">
      <w:pPr>
        <w:jc w:val="center"/>
        <w:rPr>
          <w:rFonts w:ascii="Helvetica" w:hAnsi="Helvetica" w:cs="Helvetica"/>
          <w:u w:val="single"/>
        </w:rPr>
      </w:pPr>
    </w:p>
    <w:p w14:paraId="5E60386F" w14:textId="77777777" w:rsidR="00FA753D" w:rsidRPr="004459C0" w:rsidRDefault="00FA753D" w:rsidP="00FA753D">
      <w:pPr>
        <w:jc w:val="center"/>
        <w:rPr>
          <w:rFonts w:ascii="Helvetica" w:hAnsi="Helvetica" w:cs="Helvetica"/>
          <w:u w:val="single"/>
        </w:rPr>
      </w:pPr>
    </w:p>
    <w:p w14:paraId="4339FCB8" w14:textId="77777777" w:rsidR="00FA753D" w:rsidRPr="004459C0" w:rsidRDefault="00FA753D" w:rsidP="00FA753D">
      <w:pPr>
        <w:jc w:val="center"/>
        <w:rPr>
          <w:rFonts w:ascii="Helvetica" w:hAnsi="Helvetica" w:cs="Helvetica"/>
          <w:u w:val="single"/>
        </w:rPr>
      </w:pPr>
    </w:p>
    <w:p w14:paraId="13ECE933" w14:textId="77777777" w:rsidR="00FA753D" w:rsidRPr="004459C0" w:rsidRDefault="00FA753D" w:rsidP="00FA753D">
      <w:pPr>
        <w:jc w:val="center"/>
        <w:rPr>
          <w:rFonts w:ascii="Helvetica" w:hAnsi="Helvetica" w:cs="Helvetica"/>
          <w:u w:val="single"/>
        </w:rPr>
      </w:pPr>
    </w:p>
    <w:p w14:paraId="7C789287" w14:textId="77777777" w:rsidR="004459C0" w:rsidRDefault="004459C0" w:rsidP="00FA753D">
      <w:pPr>
        <w:jc w:val="center"/>
        <w:rPr>
          <w:rFonts w:ascii="Helvetica" w:hAnsi="Helvetica" w:cs="Helvetica"/>
          <w:u w:val="single"/>
        </w:rPr>
      </w:pPr>
    </w:p>
    <w:p w14:paraId="2054F4A3" w14:textId="118D801D" w:rsidR="007B0081" w:rsidRPr="004459C0" w:rsidRDefault="00FA753D" w:rsidP="00FA753D">
      <w:pPr>
        <w:jc w:val="center"/>
        <w:rPr>
          <w:rFonts w:ascii="Helvetica" w:hAnsi="Helvetica" w:cs="Helvetica"/>
          <w:u w:val="single"/>
        </w:rPr>
      </w:pPr>
      <w:r w:rsidRPr="004459C0">
        <w:rPr>
          <w:rFonts w:ascii="Helvetica" w:hAnsi="Helvetica" w:cs="Helvetica"/>
          <w:u w:val="single"/>
        </w:rPr>
        <w:lastRenderedPageBreak/>
        <w:t xml:space="preserve">Cognitive development </w:t>
      </w:r>
    </w:p>
    <w:p w14:paraId="231016E5" w14:textId="77777777" w:rsidR="007B0081" w:rsidRPr="004459C0" w:rsidRDefault="007B0081">
      <w:pPr>
        <w:rPr>
          <w:rFonts w:ascii="Helvetica" w:hAnsi="Helvetica" w:cs="Helvetica"/>
          <w:u w:val="single"/>
        </w:rPr>
      </w:pPr>
    </w:p>
    <w:p w14:paraId="2D5CF78C" w14:textId="6F04834E" w:rsidR="00FD29F3" w:rsidRPr="00FD29F3" w:rsidRDefault="00FD29F3" w:rsidP="00FD29F3">
      <w:pPr>
        <w:spacing w:after="0" w:line="240" w:lineRule="auto"/>
        <w:jc w:val="center"/>
        <w:rPr>
          <w:rFonts w:ascii="Helvetica" w:eastAsia="Times New Roman" w:hAnsi="Helvetica" w:cs="Helvetica"/>
          <w:color w:val="000000"/>
          <w:lang w:eastAsia="en-GB"/>
        </w:rPr>
      </w:pPr>
      <w:r w:rsidRPr="004459C0">
        <w:rPr>
          <w:rFonts w:ascii="Helvetica" w:eastAsia="Times New Roman" w:hAnsi="Helvetica" w:cs="Helvetica"/>
          <w:noProof/>
          <w:color w:val="0000FF"/>
          <w:lang w:eastAsia="en-GB"/>
        </w:rPr>
        <w:drawing>
          <wp:inline distT="0" distB="0" distL="0" distR="0" wp14:anchorId="16574774" wp14:editId="44C90653">
            <wp:extent cx="3046095" cy="2032635"/>
            <wp:effectExtent l="0" t="0" r="1905" b="5715"/>
            <wp:docPr id="3" name="Picture 3">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6095" cy="2032635"/>
                    </a:xfrm>
                    <a:prstGeom prst="rect">
                      <a:avLst/>
                    </a:prstGeom>
                    <a:noFill/>
                    <a:ln>
                      <a:noFill/>
                    </a:ln>
                  </pic:spPr>
                </pic:pic>
              </a:graphicData>
            </a:graphic>
          </wp:inline>
        </w:drawing>
      </w:r>
    </w:p>
    <w:p w14:paraId="6291777F" w14:textId="77777777" w:rsidR="00FD29F3" w:rsidRPr="00FD29F3" w:rsidRDefault="00FD29F3" w:rsidP="00FD29F3">
      <w:pPr>
        <w:spacing w:after="0" w:line="240" w:lineRule="auto"/>
        <w:jc w:val="center"/>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The 4 stages of cognitive development (Very Well Mind, 2020)</w:t>
      </w:r>
    </w:p>
    <w:p w14:paraId="01A2217A" w14:textId="77777777" w:rsidR="00FD29F3" w:rsidRPr="00FD29F3" w:rsidRDefault="00FD29F3" w:rsidP="00FD29F3">
      <w:pPr>
        <w:spacing w:after="0" w:line="240" w:lineRule="auto"/>
        <w:rPr>
          <w:rFonts w:ascii="Helvetica" w:eastAsia="Times New Roman" w:hAnsi="Helvetica" w:cs="Helvetica"/>
          <w:lang w:eastAsia="en-GB"/>
        </w:rPr>
      </w:pPr>
      <w:r w:rsidRPr="00FD29F3">
        <w:rPr>
          <w:rFonts w:ascii="Helvetica" w:eastAsia="Times New Roman" w:hAnsi="Helvetica" w:cs="Helvetica"/>
          <w:color w:val="000000"/>
          <w:lang w:eastAsia="en-GB"/>
        </w:rPr>
        <w:br/>
      </w:r>
      <w:r w:rsidRPr="00FD29F3">
        <w:rPr>
          <w:rFonts w:ascii="Helvetica" w:eastAsia="Times New Roman" w:hAnsi="Helvetica" w:cs="Helvetica"/>
          <w:color w:val="000000"/>
          <w:lang w:eastAsia="en-GB"/>
        </w:rPr>
        <w:br/>
      </w:r>
    </w:p>
    <w:p w14:paraId="43EAECBC" w14:textId="77777777" w:rsidR="00FD29F3" w:rsidRPr="00FD29F3" w:rsidRDefault="00FD29F3" w:rsidP="00FD29F3">
      <w:pPr>
        <w:spacing w:before="100" w:beforeAutospacing="1" w:after="100" w:afterAutospacing="1" w:line="240" w:lineRule="auto"/>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Cognitive development allows humans brains to progress and obtain new knowledge and the application of that knowledge. Vitally with this cognitive development our brains are not only able to obtain knowledge but also collate this newfound knowledge for later application within relevant situations. We see the greatest development of our brain during the period of birth to early teenage years. We can track the progression of cognitive development by observing how a child retains memories, deals with problems they are faced with, reasoning and rationale and the ability to make executive decisions.</w:t>
      </w:r>
    </w:p>
    <w:p w14:paraId="2688B09B" w14:textId="77777777" w:rsidR="00FD29F3" w:rsidRPr="00FD29F3" w:rsidRDefault="00FD29F3" w:rsidP="00FD29F3">
      <w:pPr>
        <w:spacing w:before="100" w:beforeAutospacing="1" w:after="100" w:afterAutospacing="1" w:line="240" w:lineRule="auto"/>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 xml:space="preserve">M </w:t>
      </w:r>
      <w:proofErr w:type="spellStart"/>
      <w:r w:rsidRPr="00FD29F3">
        <w:rPr>
          <w:rFonts w:ascii="Helvetica" w:eastAsia="Times New Roman" w:hAnsi="Helvetica" w:cs="Helvetica"/>
          <w:color w:val="000000"/>
          <w:lang w:eastAsia="en-GB"/>
        </w:rPr>
        <w:t>Gauvain</w:t>
      </w:r>
      <w:proofErr w:type="spellEnd"/>
      <w:r w:rsidRPr="00FD29F3">
        <w:rPr>
          <w:rFonts w:ascii="Helvetica" w:eastAsia="Times New Roman" w:hAnsi="Helvetica" w:cs="Helvetica"/>
          <w:color w:val="000000"/>
          <w:lang w:eastAsia="en-GB"/>
        </w:rPr>
        <w:t xml:space="preserve">, R </w:t>
      </w:r>
      <w:proofErr w:type="spellStart"/>
      <w:r w:rsidRPr="00FD29F3">
        <w:rPr>
          <w:rFonts w:ascii="Helvetica" w:eastAsia="Times New Roman" w:hAnsi="Helvetica" w:cs="Helvetica"/>
          <w:color w:val="000000"/>
          <w:lang w:eastAsia="en-GB"/>
        </w:rPr>
        <w:t>Richert</w:t>
      </w:r>
      <w:proofErr w:type="spellEnd"/>
      <w:r w:rsidRPr="00FD29F3">
        <w:rPr>
          <w:rFonts w:ascii="Helvetica" w:eastAsia="Times New Roman" w:hAnsi="Helvetica" w:cs="Helvetica"/>
          <w:color w:val="000000"/>
          <w:lang w:eastAsia="en-GB"/>
        </w:rPr>
        <w:t xml:space="preserve">, in </w:t>
      </w:r>
      <w:proofErr w:type="spellStart"/>
      <w:r w:rsidRPr="00FD29F3">
        <w:rPr>
          <w:rFonts w:ascii="Helvetica" w:eastAsia="Times New Roman" w:hAnsi="Helvetica" w:cs="Helvetica"/>
          <w:color w:val="000000"/>
          <w:lang w:eastAsia="en-GB"/>
        </w:rPr>
        <w:t>Encyclopedia</w:t>
      </w:r>
      <w:proofErr w:type="spellEnd"/>
      <w:r w:rsidRPr="00FD29F3">
        <w:rPr>
          <w:rFonts w:ascii="Helvetica" w:eastAsia="Times New Roman" w:hAnsi="Helvetica" w:cs="Helvetica"/>
          <w:color w:val="000000"/>
          <w:lang w:eastAsia="en-GB"/>
        </w:rPr>
        <w:t xml:space="preserve"> of Mental Health (Second Edition), 2016</w:t>
      </w:r>
    </w:p>
    <w:p w14:paraId="64EBF41C" w14:textId="77777777" w:rsidR="00FD29F3" w:rsidRPr="00FD29F3" w:rsidRDefault="00FD29F3" w:rsidP="00FD29F3">
      <w:pPr>
        <w:spacing w:before="100" w:beforeAutospacing="1" w:after="100" w:afterAutospacing="1" w:line="240" w:lineRule="auto"/>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 xml:space="preserve">Jean Piaget is well renowned for his theory and stages of cognitive development in young children to teenagers. He constructed this theory by studying children from infancy through to their teens. Using his findings, he allocated stages that were broken into age brackets, the children fell into the categories depending on the way in which they processed memories. Jean Piaget’s cognitive development stages were separated into the following brackets: sensorimotor which is the age group of birth to two years old, Preoperational Thinking age group of two to seven years old, Concrete operational thinking age group seven- to eleven-year-old and formal operational thinking which is from the age of eleven and onwards. The earliest of Piaget’s stages sensorimotor is about how children of this age obtain information through touching looking and listening. The children are naturally absorbing the information around them and use this learning to develop the ability to learn and interact. In the preoperational stage the children continue to develop from the sensorimotor however at this stage play has become less about which toy is the most visually stimulating due to the development of imaginary play. This type of dramatic play using imagination seen as incredibly valuable to children’s growth within education. Dramatic play also gives the first indication of children using dual thinking, partaking in imaginary play and interact with physical play simultaneously. The next stage is concrete operational thinking, in this stage logical thought is applied to objects and children become open to new ideas but not at the level an adult </w:t>
      </w:r>
      <w:proofErr w:type="gramStart"/>
      <w:r w:rsidRPr="00FD29F3">
        <w:rPr>
          <w:rFonts w:ascii="Helvetica" w:eastAsia="Times New Roman" w:hAnsi="Helvetica" w:cs="Helvetica"/>
          <w:color w:val="000000"/>
          <w:lang w:eastAsia="en-GB"/>
        </w:rPr>
        <w:t>is .</w:t>
      </w:r>
      <w:proofErr w:type="gramEnd"/>
      <w:r w:rsidRPr="00FD29F3">
        <w:rPr>
          <w:rFonts w:ascii="Helvetica" w:eastAsia="Times New Roman" w:hAnsi="Helvetica" w:cs="Helvetica"/>
          <w:color w:val="000000"/>
          <w:lang w:eastAsia="en-GB"/>
        </w:rPr>
        <w:t xml:space="preserve"> They have not yet developed the ability to think about objects methodically. There are some newly developed skills that set Concrete operational thinking apart from preoperational stage, one of those new skills is the ability to receive instruction and re organise the order in which the task is completed to their own personal preference as opposed to just completing that task in the order instructed originally. Children in this stage </w:t>
      </w:r>
      <w:r w:rsidRPr="00FD29F3">
        <w:rPr>
          <w:rFonts w:ascii="Helvetica" w:eastAsia="Times New Roman" w:hAnsi="Helvetica" w:cs="Helvetica"/>
          <w:color w:val="000000"/>
          <w:lang w:eastAsia="en-GB"/>
        </w:rPr>
        <w:lastRenderedPageBreak/>
        <w:t>have also developed the ability to step back review the situation in front of them and even view from the other people involved perspective. Finally, the last of Jean Piaget’s stages is The Formal operational, in this stage children are reaching new levels of maturity and can grapple with more abstract ideas and questions also being able to engage and participate in hypothetical debate. The advantages of cognitive development are clear to see, children who have progressed to the formal operational stage require less support when having to problem solve in an academic setting.</w:t>
      </w:r>
    </w:p>
    <w:p w14:paraId="4B00D327" w14:textId="77777777" w:rsidR="00FD29F3" w:rsidRPr="00FD29F3" w:rsidRDefault="00FD29F3" w:rsidP="00FD29F3">
      <w:pPr>
        <w:shd w:val="clear" w:color="auto" w:fill="FFFFFF"/>
        <w:spacing w:line="240" w:lineRule="auto"/>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Jean Piaget and His Theory &amp; Stages of Cognitive Development (Educational Technology, 2020)</w:t>
      </w:r>
    </w:p>
    <w:p w14:paraId="79B1581B" w14:textId="77777777" w:rsidR="00FD29F3" w:rsidRPr="00FD29F3" w:rsidRDefault="00FD29F3" w:rsidP="00FD29F3">
      <w:pPr>
        <w:shd w:val="clear" w:color="auto" w:fill="FFFFFF"/>
        <w:spacing w:after="0" w:line="240" w:lineRule="auto"/>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 xml:space="preserve">Using Jean Paget’s stages can help us to better understand how the brain develops from birth to adulthood with a decent amount of clarity, the theories provide us with key markers to expect and compare against. However, they do not encounter for factors that could affect a child’s cognitive development. Poor maternal mental health can have an </w:t>
      </w:r>
      <w:proofErr w:type="spellStart"/>
      <w:r w:rsidRPr="00FD29F3">
        <w:rPr>
          <w:rFonts w:ascii="Helvetica" w:eastAsia="Times New Roman" w:hAnsi="Helvetica" w:cs="Helvetica"/>
          <w:color w:val="000000"/>
          <w:lang w:eastAsia="en-GB"/>
        </w:rPr>
        <w:t>affect</w:t>
      </w:r>
      <w:proofErr w:type="spellEnd"/>
      <w:r w:rsidRPr="00FD29F3">
        <w:rPr>
          <w:rFonts w:ascii="Helvetica" w:eastAsia="Times New Roman" w:hAnsi="Helvetica" w:cs="Helvetica"/>
          <w:color w:val="000000"/>
          <w:lang w:eastAsia="en-GB"/>
        </w:rPr>
        <w:t xml:space="preserve"> on the cognitive development, findings suggest that mothers who do not interact with their child can ultimately affect the way the child’s brain develops by losing out on the early stages of development. A child’s diet has a big impact on cognitive development as there are crucial nutrients they require to develop, as there has been a correlation between low birthweight and cognitive development. Perhaps the factor that could be the most detrimental to cognitive development is the environment the child is brought up in as this is probably the hardest to combat. Children growing up with the risk of malaria which if when contracted in server cases can specifically attack the brain causing permanent cognitive damage. Due to lack of any major physical markers of decrease cognitive development it is important that there are milestones in place to ensure if a child Is behind, they can get the assistance them may require.</w:t>
      </w:r>
    </w:p>
    <w:p w14:paraId="238DF4F4" w14:textId="77777777" w:rsidR="00FD29F3" w:rsidRPr="00FD29F3" w:rsidRDefault="00FD29F3" w:rsidP="00FD29F3">
      <w:pPr>
        <w:shd w:val="clear" w:color="auto" w:fill="FFFFFF"/>
        <w:spacing w:after="120" w:line="324" w:lineRule="atLeast"/>
        <w:rPr>
          <w:rFonts w:ascii="Helvetica" w:eastAsia="Times New Roman" w:hAnsi="Helvetica" w:cs="Helvetica"/>
          <w:color w:val="000000"/>
          <w:lang w:eastAsia="en-GB"/>
        </w:rPr>
      </w:pPr>
      <w:r w:rsidRPr="00FD29F3">
        <w:rPr>
          <w:rFonts w:ascii="Helvetica" w:eastAsia="Times New Roman" w:hAnsi="Helvetica" w:cs="Helvetica"/>
          <w:color w:val="000000"/>
          <w:lang w:eastAsia="en-GB"/>
        </w:rPr>
        <w:t>Risk factors affecting child cognitive development: A summary of nutrition, environment, and maternal-child interaction indicators for sub-Saharan Africa (NCBI, 2015)</w:t>
      </w:r>
    </w:p>
    <w:p w14:paraId="7FE34085" w14:textId="77777777" w:rsidR="00FA753D" w:rsidRPr="004459C0" w:rsidRDefault="00FA753D" w:rsidP="00FA753D">
      <w:pPr>
        <w:spacing w:after="0" w:line="240" w:lineRule="auto"/>
        <w:jc w:val="center"/>
        <w:rPr>
          <w:rFonts w:ascii="Helvetica" w:eastAsia="Times New Roman" w:hAnsi="Helvetica" w:cs="Helvetica"/>
          <w:lang w:eastAsia="en-GB"/>
        </w:rPr>
      </w:pPr>
    </w:p>
    <w:p w14:paraId="47C54553" w14:textId="77777777" w:rsidR="00FA753D" w:rsidRPr="004459C0" w:rsidRDefault="00FA753D" w:rsidP="00FA753D">
      <w:pPr>
        <w:spacing w:after="0" w:line="240" w:lineRule="auto"/>
        <w:jc w:val="center"/>
        <w:rPr>
          <w:rFonts w:ascii="Helvetica" w:eastAsia="Times New Roman" w:hAnsi="Helvetica" w:cs="Helvetica"/>
          <w:lang w:eastAsia="en-GB"/>
        </w:rPr>
      </w:pPr>
    </w:p>
    <w:p w14:paraId="2C297E2A" w14:textId="77777777" w:rsidR="00FA753D" w:rsidRPr="004459C0" w:rsidRDefault="00FA753D" w:rsidP="00FA753D">
      <w:pPr>
        <w:spacing w:after="0" w:line="240" w:lineRule="auto"/>
        <w:jc w:val="center"/>
        <w:rPr>
          <w:rFonts w:ascii="Helvetica" w:eastAsia="Times New Roman" w:hAnsi="Helvetica" w:cs="Helvetica"/>
          <w:lang w:eastAsia="en-GB"/>
        </w:rPr>
      </w:pPr>
    </w:p>
    <w:p w14:paraId="161A926B" w14:textId="77777777" w:rsidR="00FA753D" w:rsidRPr="004459C0" w:rsidRDefault="00FA753D" w:rsidP="00FA753D">
      <w:pPr>
        <w:spacing w:after="0" w:line="240" w:lineRule="auto"/>
        <w:jc w:val="center"/>
        <w:rPr>
          <w:rFonts w:ascii="Helvetica" w:eastAsia="Times New Roman" w:hAnsi="Helvetica" w:cs="Helvetica"/>
          <w:lang w:eastAsia="en-GB"/>
        </w:rPr>
      </w:pPr>
    </w:p>
    <w:p w14:paraId="1DD164C0" w14:textId="77777777" w:rsidR="00FA753D" w:rsidRPr="004459C0" w:rsidRDefault="00FA753D" w:rsidP="00FA753D">
      <w:pPr>
        <w:spacing w:after="0" w:line="240" w:lineRule="auto"/>
        <w:jc w:val="center"/>
        <w:rPr>
          <w:rFonts w:ascii="Helvetica" w:eastAsia="Times New Roman" w:hAnsi="Helvetica" w:cs="Helvetica"/>
          <w:lang w:eastAsia="en-GB"/>
        </w:rPr>
      </w:pPr>
    </w:p>
    <w:p w14:paraId="3EB0EC39" w14:textId="77777777" w:rsidR="00FA753D" w:rsidRPr="004459C0" w:rsidRDefault="00FA753D" w:rsidP="00FA753D">
      <w:pPr>
        <w:spacing w:after="0" w:line="240" w:lineRule="auto"/>
        <w:jc w:val="center"/>
        <w:rPr>
          <w:rFonts w:ascii="Helvetica" w:eastAsia="Times New Roman" w:hAnsi="Helvetica" w:cs="Helvetica"/>
          <w:lang w:eastAsia="en-GB"/>
        </w:rPr>
      </w:pPr>
    </w:p>
    <w:p w14:paraId="0A742612" w14:textId="77777777" w:rsidR="00FA753D" w:rsidRPr="004459C0" w:rsidRDefault="00FA753D" w:rsidP="00FA753D">
      <w:pPr>
        <w:spacing w:after="0" w:line="240" w:lineRule="auto"/>
        <w:jc w:val="center"/>
        <w:rPr>
          <w:rFonts w:ascii="Helvetica" w:eastAsia="Times New Roman" w:hAnsi="Helvetica" w:cs="Helvetica"/>
          <w:lang w:eastAsia="en-GB"/>
        </w:rPr>
      </w:pPr>
    </w:p>
    <w:p w14:paraId="05D5E87A" w14:textId="77777777" w:rsidR="00FA753D" w:rsidRPr="004459C0" w:rsidRDefault="00FA753D" w:rsidP="00FA753D">
      <w:pPr>
        <w:spacing w:after="0" w:line="240" w:lineRule="auto"/>
        <w:jc w:val="center"/>
        <w:rPr>
          <w:rFonts w:ascii="Helvetica" w:eastAsia="Times New Roman" w:hAnsi="Helvetica" w:cs="Helvetica"/>
          <w:lang w:eastAsia="en-GB"/>
        </w:rPr>
      </w:pPr>
    </w:p>
    <w:p w14:paraId="2828F7F0" w14:textId="77777777" w:rsidR="00FA753D" w:rsidRPr="004459C0" w:rsidRDefault="00FA753D" w:rsidP="00FA753D">
      <w:pPr>
        <w:spacing w:after="0" w:line="240" w:lineRule="auto"/>
        <w:jc w:val="center"/>
        <w:rPr>
          <w:rFonts w:ascii="Helvetica" w:eastAsia="Times New Roman" w:hAnsi="Helvetica" w:cs="Helvetica"/>
          <w:lang w:eastAsia="en-GB"/>
        </w:rPr>
      </w:pPr>
    </w:p>
    <w:p w14:paraId="482CD30C" w14:textId="77777777" w:rsidR="00FA753D" w:rsidRPr="004459C0" w:rsidRDefault="00FA753D" w:rsidP="00FA753D">
      <w:pPr>
        <w:spacing w:after="0" w:line="240" w:lineRule="auto"/>
        <w:jc w:val="center"/>
        <w:rPr>
          <w:rFonts w:ascii="Helvetica" w:eastAsia="Times New Roman" w:hAnsi="Helvetica" w:cs="Helvetica"/>
          <w:lang w:eastAsia="en-GB"/>
        </w:rPr>
      </w:pPr>
    </w:p>
    <w:p w14:paraId="49CA48CE" w14:textId="77777777" w:rsidR="00FA753D" w:rsidRPr="004459C0" w:rsidRDefault="00FA753D" w:rsidP="00FA753D">
      <w:pPr>
        <w:spacing w:after="0" w:line="240" w:lineRule="auto"/>
        <w:jc w:val="center"/>
        <w:rPr>
          <w:rFonts w:ascii="Helvetica" w:eastAsia="Times New Roman" w:hAnsi="Helvetica" w:cs="Helvetica"/>
          <w:lang w:eastAsia="en-GB"/>
        </w:rPr>
      </w:pPr>
    </w:p>
    <w:p w14:paraId="77CE8D72" w14:textId="77777777" w:rsidR="00FA753D" w:rsidRPr="004459C0" w:rsidRDefault="00FA753D" w:rsidP="00FA753D">
      <w:pPr>
        <w:spacing w:after="0" w:line="240" w:lineRule="auto"/>
        <w:jc w:val="center"/>
        <w:rPr>
          <w:rFonts w:ascii="Helvetica" w:eastAsia="Times New Roman" w:hAnsi="Helvetica" w:cs="Helvetica"/>
          <w:lang w:eastAsia="en-GB"/>
        </w:rPr>
      </w:pPr>
    </w:p>
    <w:p w14:paraId="2D61E190" w14:textId="77777777" w:rsidR="00FA753D" w:rsidRPr="004459C0" w:rsidRDefault="00FA753D" w:rsidP="00FA753D">
      <w:pPr>
        <w:spacing w:after="0" w:line="240" w:lineRule="auto"/>
        <w:jc w:val="center"/>
        <w:rPr>
          <w:rFonts w:ascii="Helvetica" w:eastAsia="Times New Roman" w:hAnsi="Helvetica" w:cs="Helvetica"/>
          <w:lang w:eastAsia="en-GB"/>
        </w:rPr>
      </w:pPr>
    </w:p>
    <w:p w14:paraId="53E58B1C" w14:textId="77777777" w:rsidR="00FA753D" w:rsidRPr="004459C0" w:rsidRDefault="00FA753D" w:rsidP="00FA753D">
      <w:pPr>
        <w:spacing w:after="0" w:line="240" w:lineRule="auto"/>
        <w:jc w:val="center"/>
        <w:rPr>
          <w:rFonts w:ascii="Helvetica" w:eastAsia="Times New Roman" w:hAnsi="Helvetica" w:cs="Helvetica"/>
          <w:lang w:eastAsia="en-GB"/>
        </w:rPr>
      </w:pPr>
    </w:p>
    <w:p w14:paraId="067D85A2" w14:textId="77777777" w:rsidR="00FA753D" w:rsidRPr="004459C0" w:rsidRDefault="00FA753D" w:rsidP="00FA753D">
      <w:pPr>
        <w:spacing w:after="0" w:line="240" w:lineRule="auto"/>
        <w:jc w:val="center"/>
        <w:rPr>
          <w:rFonts w:ascii="Helvetica" w:eastAsia="Times New Roman" w:hAnsi="Helvetica" w:cs="Helvetica"/>
          <w:lang w:eastAsia="en-GB"/>
        </w:rPr>
      </w:pPr>
    </w:p>
    <w:p w14:paraId="732649E7" w14:textId="77777777" w:rsidR="00FA753D" w:rsidRPr="004459C0" w:rsidRDefault="00FA753D" w:rsidP="00FA753D">
      <w:pPr>
        <w:spacing w:after="0" w:line="240" w:lineRule="auto"/>
        <w:jc w:val="center"/>
        <w:rPr>
          <w:rFonts w:ascii="Helvetica" w:eastAsia="Times New Roman" w:hAnsi="Helvetica" w:cs="Helvetica"/>
          <w:lang w:eastAsia="en-GB"/>
        </w:rPr>
      </w:pPr>
    </w:p>
    <w:p w14:paraId="2C6DBFFC" w14:textId="77777777" w:rsidR="00FA753D" w:rsidRPr="004459C0" w:rsidRDefault="00FA753D" w:rsidP="00FA753D">
      <w:pPr>
        <w:spacing w:after="0" w:line="240" w:lineRule="auto"/>
        <w:jc w:val="center"/>
        <w:rPr>
          <w:rFonts w:ascii="Helvetica" w:eastAsia="Times New Roman" w:hAnsi="Helvetica" w:cs="Helvetica"/>
          <w:lang w:eastAsia="en-GB"/>
        </w:rPr>
      </w:pPr>
    </w:p>
    <w:p w14:paraId="6673E4BC" w14:textId="77777777" w:rsidR="00FA753D" w:rsidRPr="004459C0" w:rsidRDefault="00FA753D" w:rsidP="00FA753D">
      <w:pPr>
        <w:spacing w:after="0" w:line="240" w:lineRule="auto"/>
        <w:jc w:val="center"/>
        <w:rPr>
          <w:rFonts w:ascii="Helvetica" w:eastAsia="Times New Roman" w:hAnsi="Helvetica" w:cs="Helvetica"/>
          <w:lang w:eastAsia="en-GB"/>
        </w:rPr>
      </w:pPr>
    </w:p>
    <w:p w14:paraId="2D1817EA" w14:textId="77777777" w:rsidR="00FA753D" w:rsidRPr="004459C0" w:rsidRDefault="00FA753D" w:rsidP="00FA753D">
      <w:pPr>
        <w:spacing w:after="0" w:line="240" w:lineRule="auto"/>
        <w:jc w:val="center"/>
        <w:rPr>
          <w:rFonts w:ascii="Helvetica" w:eastAsia="Times New Roman" w:hAnsi="Helvetica" w:cs="Helvetica"/>
          <w:lang w:eastAsia="en-GB"/>
        </w:rPr>
      </w:pPr>
    </w:p>
    <w:p w14:paraId="6E1D36B5" w14:textId="77777777" w:rsidR="00FA753D" w:rsidRPr="004459C0" w:rsidRDefault="00FA753D" w:rsidP="00FA753D">
      <w:pPr>
        <w:spacing w:after="0" w:line="240" w:lineRule="auto"/>
        <w:jc w:val="center"/>
        <w:rPr>
          <w:rFonts w:ascii="Helvetica" w:eastAsia="Times New Roman" w:hAnsi="Helvetica" w:cs="Helvetica"/>
          <w:lang w:eastAsia="en-GB"/>
        </w:rPr>
      </w:pPr>
    </w:p>
    <w:p w14:paraId="388EC6D4" w14:textId="77777777" w:rsidR="00FA753D" w:rsidRPr="004459C0" w:rsidRDefault="00FA753D" w:rsidP="00FA753D">
      <w:pPr>
        <w:spacing w:after="0" w:line="240" w:lineRule="auto"/>
        <w:jc w:val="center"/>
        <w:rPr>
          <w:rFonts w:ascii="Helvetica" w:eastAsia="Times New Roman" w:hAnsi="Helvetica" w:cs="Helvetica"/>
          <w:lang w:eastAsia="en-GB"/>
        </w:rPr>
      </w:pPr>
    </w:p>
    <w:p w14:paraId="24ED75EC" w14:textId="77777777" w:rsidR="00FA753D" w:rsidRPr="004459C0" w:rsidRDefault="00FA753D" w:rsidP="00FA753D">
      <w:pPr>
        <w:spacing w:after="0" w:line="240" w:lineRule="auto"/>
        <w:jc w:val="center"/>
        <w:rPr>
          <w:rFonts w:ascii="Helvetica" w:eastAsia="Times New Roman" w:hAnsi="Helvetica" w:cs="Helvetica"/>
          <w:lang w:eastAsia="en-GB"/>
        </w:rPr>
      </w:pPr>
    </w:p>
    <w:p w14:paraId="3858A27A" w14:textId="77777777" w:rsidR="00FA753D" w:rsidRPr="004459C0" w:rsidRDefault="00FA753D" w:rsidP="00FA753D">
      <w:pPr>
        <w:spacing w:after="0" w:line="240" w:lineRule="auto"/>
        <w:jc w:val="center"/>
        <w:rPr>
          <w:rFonts w:ascii="Helvetica" w:eastAsia="Times New Roman" w:hAnsi="Helvetica" w:cs="Helvetica"/>
          <w:lang w:eastAsia="en-GB"/>
        </w:rPr>
      </w:pPr>
    </w:p>
    <w:p w14:paraId="1FC20104" w14:textId="77777777" w:rsidR="00FA753D" w:rsidRPr="004459C0" w:rsidRDefault="00FA753D" w:rsidP="00FA753D">
      <w:pPr>
        <w:spacing w:after="0" w:line="240" w:lineRule="auto"/>
        <w:jc w:val="center"/>
        <w:rPr>
          <w:rFonts w:ascii="Helvetica" w:eastAsia="Times New Roman" w:hAnsi="Helvetica" w:cs="Helvetica"/>
          <w:lang w:eastAsia="en-GB"/>
        </w:rPr>
      </w:pPr>
    </w:p>
    <w:p w14:paraId="5561F2D5" w14:textId="77777777" w:rsidR="00FA753D" w:rsidRPr="004459C0" w:rsidRDefault="00FA753D" w:rsidP="00FA753D">
      <w:pPr>
        <w:spacing w:after="0" w:line="240" w:lineRule="auto"/>
        <w:jc w:val="center"/>
        <w:rPr>
          <w:rFonts w:ascii="Helvetica" w:eastAsia="Times New Roman" w:hAnsi="Helvetica" w:cs="Helvetica"/>
          <w:lang w:eastAsia="en-GB"/>
        </w:rPr>
      </w:pPr>
    </w:p>
    <w:p w14:paraId="38AF32E1" w14:textId="77777777" w:rsidR="004459C0" w:rsidRDefault="004459C0" w:rsidP="00FA753D">
      <w:pPr>
        <w:spacing w:after="0" w:line="240" w:lineRule="auto"/>
        <w:jc w:val="center"/>
        <w:rPr>
          <w:rFonts w:ascii="Helvetica" w:eastAsia="Times New Roman" w:hAnsi="Helvetica" w:cs="Helvetica"/>
          <w:u w:val="single"/>
          <w:lang w:eastAsia="en-GB"/>
        </w:rPr>
      </w:pPr>
    </w:p>
    <w:p w14:paraId="0A35A5D8" w14:textId="0A429DDF" w:rsidR="00FA753D" w:rsidRPr="004459C0" w:rsidRDefault="00FA753D" w:rsidP="00FA753D">
      <w:pPr>
        <w:spacing w:after="0" w:line="240" w:lineRule="auto"/>
        <w:jc w:val="center"/>
        <w:rPr>
          <w:rFonts w:ascii="Helvetica" w:eastAsia="Times New Roman" w:hAnsi="Helvetica" w:cs="Helvetica"/>
          <w:u w:val="single"/>
          <w:lang w:eastAsia="en-GB"/>
        </w:rPr>
      </w:pPr>
      <w:r w:rsidRPr="004459C0">
        <w:rPr>
          <w:rFonts w:ascii="Helvetica" w:eastAsia="Times New Roman" w:hAnsi="Helvetica" w:cs="Helvetica"/>
          <w:u w:val="single"/>
          <w:lang w:eastAsia="en-GB"/>
        </w:rPr>
        <w:lastRenderedPageBreak/>
        <w:t>Language development</w:t>
      </w:r>
    </w:p>
    <w:p w14:paraId="3064061A" w14:textId="4A4ACEBA" w:rsidR="00FA753D" w:rsidRPr="00FA753D" w:rsidRDefault="00FA753D" w:rsidP="00FA753D">
      <w:pPr>
        <w:spacing w:after="0" w:line="240" w:lineRule="auto"/>
        <w:jc w:val="center"/>
        <w:rPr>
          <w:rFonts w:ascii="Helvetica" w:eastAsia="Times New Roman" w:hAnsi="Helvetica" w:cs="Helvetica"/>
          <w:lang w:eastAsia="en-GB"/>
        </w:rPr>
      </w:pPr>
      <w:r w:rsidRPr="004459C0">
        <w:rPr>
          <w:rFonts w:ascii="Helvetica" w:eastAsia="Times New Roman" w:hAnsi="Helvetica" w:cs="Helvetica"/>
          <w:noProof/>
          <w:color w:val="0000FF"/>
          <w:lang w:eastAsia="en-GB"/>
        </w:rPr>
        <w:drawing>
          <wp:inline distT="0" distB="0" distL="0" distR="0" wp14:anchorId="63F10545" wp14:editId="09729F31">
            <wp:extent cx="1958340" cy="2286000"/>
            <wp:effectExtent l="0" t="0" r="3810" b="0"/>
            <wp:docPr id="4" name="Picture 4">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58340" cy="2286000"/>
                    </a:xfrm>
                    <a:prstGeom prst="rect">
                      <a:avLst/>
                    </a:prstGeom>
                    <a:noFill/>
                    <a:ln>
                      <a:noFill/>
                    </a:ln>
                  </pic:spPr>
                </pic:pic>
              </a:graphicData>
            </a:graphic>
          </wp:inline>
        </w:drawing>
      </w:r>
    </w:p>
    <w:p w14:paraId="084AEBB7" w14:textId="77777777" w:rsidR="00FA753D" w:rsidRPr="00FA753D" w:rsidRDefault="00FA753D" w:rsidP="00FA753D">
      <w:pPr>
        <w:spacing w:after="240" w:line="240" w:lineRule="auto"/>
        <w:jc w:val="center"/>
        <w:rPr>
          <w:rFonts w:ascii="Helvetica" w:eastAsia="Times New Roman" w:hAnsi="Helvetica" w:cs="Helvetica"/>
          <w:lang w:eastAsia="en-GB"/>
        </w:rPr>
      </w:pPr>
    </w:p>
    <w:p w14:paraId="3D417DE8" w14:textId="77777777" w:rsidR="00FA753D" w:rsidRPr="00FA753D" w:rsidRDefault="00FA753D" w:rsidP="00FA753D">
      <w:pPr>
        <w:spacing w:after="0" w:line="240" w:lineRule="auto"/>
        <w:jc w:val="center"/>
        <w:rPr>
          <w:rFonts w:ascii="Helvetica" w:eastAsia="Times New Roman" w:hAnsi="Helvetica" w:cs="Helvetica"/>
          <w:lang w:eastAsia="en-GB"/>
        </w:rPr>
      </w:pPr>
      <w:r w:rsidRPr="00FA753D">
        <w:rPr>
          <w:rFonts w:ascii="Helvetica" w:eastAsia="Times New Roman" w:hAnsi="Helvetica" w:cs="Helvetica"/>
          <w:lang w:eastAsia="en-GB"/>
        </w:rPr>
        <w:t>Language Development (Encyclopaedia of children's health, No date)</w:t>
      </w:r>
    </w:p>
    <w:p w14:paraId="1488107D" w14:textId="77777777" w:rsidR="00FA753D" w:rsidRPr="00FA753D" w:rsidRDefault="00FA753D" w:rsidP="00FA753D">
      <w:pPr>
        <w:spacing w:after="0" w:line="240" w:lineRule="auto"/>
        <w:jc w:val="center"/>
        <w:rPr>
          <w:rFonts w:ascii="Helvetica" w:eastAsia="Times New Roman" w:hAnsi="Helvetica" w:cs="Helvetica"/>
          <w:lang w:eastAsia="en-GB"/>
        </w:rPr>
      </w:pPr>
    </w:p>
    <w:p w14:paraId="42ED51C5" w14:textId="77777777" w:rsidR="00FA753D" w:rsidRPr="00FA753D" w:rsidRDefault="00FA753D" w:rsidP="00FA753D">
      <w:pPr>
        <w:spacing w:after="0" w:line="240" w:lineRule="auto"/>
        <w:jc w:val="center"/>
        <w:rPr>
          <w:rFonts w:ascii="Helvetica" w:eastAsia="Times New Roman" w:hAnsi="Helvetica" w:cs="Helvetica"/>
          <w:lang w:eastAsia="en-GB"/>
        </w:rPr>
      </w:pPr>
    </w:p>
    <w:p w14:paraId="2566BB8C" w14:textId="77777777" w:rsidR="00FA753D" w:rsidRPr="00FA753D" w:rsidRDefault="00FA753D" w:rsidP="00FA753D">
      <w:pPr>
        <w:spacing w:after="0" w:line="240" w:lineRule="auto"/>
        <w:jc w:val="center"/>
        <w:rPr>
          <w:rFonts w:ascii="Helvetica" w:eastAsia="Times New Roman" w:hAnsi="Helvetica" w:cs="Helvetica"/>
          <w:lang w:eastAsia="en-GB"/>
        </w:rPr>
      </w:pPr>
    </w:p>
    <w:p w14:paraId="7135C08C" w14:textId="77777777" w:rsidR="00FA753D" w:rsidRPr="00FA753D" w:rsidRDefault="00FA753D" w:rsidP="00FA753D">
      <w:pPr>
        <w:spacing w:after="0" w:line="240" w:lineRule="auto"/>
        <w:jc w:val="both"/>
        <w:rPr>
          <w:rFonts w:ascii="Helvetica" w:eastAsia="Times New Roman" w:hAnsi="Helvetica" w:cs="Helvetica"/>
          <w:lang w:eastAsia="en-GB"/>
        </w:rPr>
      </w:pPr>
      <w:r w:rsidRPr="00FA753D">
        <w:rPr>
          <w:rFonts w:ascii="Helvetica" w:eastAsia="Times New Roman" w:hAnsi="Helvetica" w:cs="Helvetica"/>
          <w:lang w:eastAsia="en-GB"/>
        </w:rPr>
        <w:t>Language is what we use to communicate with each other, it is how we express our emotions, our intentions, and our ideas. Language develops from a very early age whilst it starts off being general sounds babies who are getting to grips with language will not necessarily be using words but will know exactly what they are trying to express and eventually parents will recognise their child’s certain noises. Language development has been broken down into stages and as children develop their grasp and use of their new words develops.</w:t>
      </w:r>
    </w:p>
    <w:p w14:paraId="3628C122" w14:textId="77777777" w:rsidR="00FA753D" w:rsidRPr="00FA753D" w:rsidRDefault="00FA753D" w:rsidP="00FA753D">
      <w:pPr>
        <w:spacing w:before="100" w:beforeAutospacing="1" w:after="100" w:afterAutospacing="1" w:line="240" w:lineRule="auto"/>
        <w:rPr>
          <w:rFonts w:ascii="Helvetica" w:eastAsia="Times New Roman" w:hAnsi="Helvetica" w:cs="Helvetica"/>
          <w:lang w:eastAsia="en-GB"/>
        </w:rPr>
      </w:pPr>
      <w:r w:rsidRPr="00FA753D">
        <w:rPr>
          <w:rFonts w:ascii="Helvetica" w:eastAsia="Times New Roman" w:hAnsi="Helvetica" w:cs="Helvetica"/>
          <w:lang w:eastAsia="en-GB"/>
        </w:rPr>
        <w:t xml:space="preserve">The first milestone associated with language development is seen between birth and around five months old, this is the dawn of language for humans, and it is in its most basic form the extent of noises being made are coos or gurgles in response to the voices they hear, with these noises you could argue this is the babies first attempt at conversation. Despite having a vocabulary lacking in words babies in this bracket can express their emotions through giggles and cries to alert their care giver of any issues.  The next stage is six to eleven month and when you could expect a baby to produce their first word, whilst all babies develop at different speeds it would not be uncommon for the first word to come in this stage. Communication in this stage will also begin to take place through actions like pointing and gesturing to items they want. Babbles and attempts to replicate the sounds they hear are common in this period. Twelve to seventeen months children will begin to be able to respond to simple questions nonverbally, two or three words to label people such as parents and a vocabulary reaching upwards toward six words. In the eighteen to twenty-three months period there is a large influx of new words to the vocabulary, whilst they may not all be pronounced perfectly you can expect to hear as many as fifty words. The ability to request common foods by name, imitate animal noise and the ability to string words together and use two-word phrases. At this stage children will also be beginning to use pronouns like “mine”. Two to three years is the beginning of spatial concepts such as in or on become more regular and greater grasps of pronouns being able to refer to themselves as me and others as him or her. Three phase words are being used and the children in this stage can answer simple questions. This is also when they will be able to apply tone and inflection to words. They also begin to be used to convey feeling and intentions when asking a question, they will also start using plurals. Three to four years old stage children are expected to be able to identify colours and can enjoy language like poems or funny phrases. When children get to this stage their diction and pronunciation has improved to be where someone who is not used to the child’s use of words and phrases will be able to understand what they are </w:t>
      </w:r>
      <w:r w:rsidRPr="00FA753D">
        <w:rPr>
          <w:rFonts w:ascii="Helvetica" w:eastAsia="Times New Roman" w:hAnsi="Helvetica" w:cs="Helvetica"/>
          <w:lang w:eastAsia="en-GB"/>
        </w:rPr>
        <w:lastRenderedPageBreak/>
        <w:t>saying. The final stage is recognised from the age of four to five and later this when children’s use of language truly develops to a higher level, use of compound and complex sentences and past tense verbs, they have also developed to be able to voice their imagination.</w:t>
      </w:r>
    </w:p>
    <w:p w14:paraId="5485FC02" w14:textId="77777777" w:rsidR="00FA753D" w:rsidRPr="00FA753D" w:rsidRDefault="00FA753D" w:rsidP="00FA753D">
      <w:pPr>
        <w:shd w:val="clear" w:color="auto" w:fill="FFFFFF"/>
        <w:spacing w:after="150" w:line="420" w:lineRule="atLeast"/>
        <w:rPr>
          <w:rFonts w:ascii="Helvetica" w:eastAsia="Times New Roman" w:hAnsi="Helvetica" w:cs="Helvetica"/>
          <w:lang w:eastAsia="en-GB"/>
        </w:rPr>
      </w:pPr>
      <w:r w:rsidRPr="00FA753D">
        <w:rPr>
          <w:rFonts w:ascii="Helvetica" w:eastAsia="Times New Roman" w:hAnsi="Helvetica" w:cs="Helvetica"/>
          <w:lang w:eastAsia="en-GB"/>
        </w:rPr>
        <w:t>Age-Appropriate Speech and Language Milestones (Stanford children's health, no date)</w:t>
      </w:r>
    </w:p>
    <w:p w14:paraId="3321BD95" w14:textId="716F0DE4" w:rsidR="00FA753D" w:rsidRPr="00FA753D" w:rsidRDefault="00FA753D" w:rsidP="00FA753D">
      <w:pPr>
        <w:shd w:val="clear" w:color="auto" w:fill="FFFFFF"/>
        <w:spacing w:after="0" w:line="420" w:lineRule="atLeast"/>
        <w:rPr>
          <w:rFonts w:ascii="Helvetica" w:eastAsia="Times New Roman" w:hAnsi="Helvetica" w:cs="Helvetica"/>
          <w:lang w:eastAsia="en-GB"/>
        </w:rPr>
      </w:pPr>
      <w:r w:rsidRPr="00FA753D">
        <w:rPr>
          <w:rFonts w:ascii="Helvetica" w:eastAsia="Times New Roman" w:hAnsi="Helvetica" w:cs="Helvetica"/>
          <w:lang w:eastAsia="en-GB"/>
        </w:rPr>
        <w:t xml:space="preserve">It is important to know that the milestones are useful for tracking a child’s language development and knowing whether a child needs additional support. A common condition in children is (DLD) Developmental language disorder, children who suffer from it will have an issue understanding what they are told and expressing their feelings. On average two out of thirty children in the classroom suffer from DLD, children who have DLD are often misdiagnosed as naughtiness or receiving bad parenting. Research into language development suggests that children who go into school with language difficulties may continue to have difficulties through school and into adulthood. The biggest challenge for the people who have Developmental language disorder is the transition to secondary school when the language they are faced with becomes more complex. Children who have Developmental Language disorder can improve their speaking and or listening with </w:t>
      </w:r>
      <w:r w:rsidR="004459C0" w:rsidRPr="004459C0">
        <w:rPr>
          <w:rFonts w:ascii="Helvetica" w:eastAsia="Times New Roman" w:hAnsi="Helvetica" w:cs="Helvetica"/>
          <w:lang w:eastAsia="en-GB"/>
        </w:rPr>
        <w:t xml:space="preserve">additional </w:t>
      </w:r>
      <w:r w:rsidRPr="00FA753D">
        <w:rPr>
          <w:rFonts w:ascii="Helvetica" w:eastAsia="Times New Roman" w:hAnsi="Helvetica" w:cs="Helvetica"/>
          <w:lang w:eastAsia="en-GB"/>
        </w:rPr>
        <w:t>support. The language development milestones whilst are not always accurate with every child they can be used to support and diagnose children who have Developmental language disorder.</w:t>
      </w:r>
    </w:p>
    <w:p w14:paraId="3072C357" w14:textId="77777777" w:rsidR="00FA753D" w:rsidRPr="00FA753D" w:rsidRDefault="00FA753D" w:rsidP="00FA753D">
      <w:pPr>
        <w:shd w:val="clear" w:color="auto" w:fill="FFFFFF"/>
        <w:spacing w:after="0" w:line="420" w:lineRule="atLeast"/>
        <w:rPr>
          <w:rFonts w:ascii="Helvetica" w:eastAsia="Times New Roman" w:hAnsi="Helvetica" w:cs="Helvetica"/>
          <w:lang w:eastAsia="en-GB"/>
        </w:rPr>
      </w:pPr>
    </w:p>
    <w:p w14:paraId="3DBC9BA6" w14:textId="77777777" w:rsidR="00FA753D" w:rsidRPr="00FA753D" w:rsidRDefault="00FA753D" w:rsidP="00FA753D">
      <w:pPr>
        <w:shd w:val="clear" w:color="auto" w:fill="FFFFFF"/>
        <w:spacing w:after="150" w:line="240" w:lineRule="auto"/>
        <w:textAlignment w:val="baseline"/>
        <w:rPr>
          <w:rFonts w:ascii="Helvetica" w:eastAsia="Times New Roman" w:hAnsi="Helvetica" w:cs="Helvetica"/>
          <w:color w:val="121212"/>
          <w:lang w:eastAsia="en-GB"/>
        </w:rPr>
      </w:pPr>
      <w:r w:rsidRPr="00FA753D">
        <w:rPr>
          <w:rFonts w:ascii="Helvetica" w:eastAsia="Times New Roman" w:hAnsi="Helvetica" w:cs="Helvetica"/>
          <w:color w:val="121212"/>
          <w:lang w:eastAsia="en-GB"/>
        </w:rPr>
        <w:t xml:space="preserve">Developmental Language Disorder: The most common childhood condition </w:t>
      </w:r>
      <w:proofErr w:type="gramStart"/>
      <w:r w:rsidRPr="00FA753D">
        <w:rPr>
          <w:rFonts w:ascii="Helvetica" w:eastAsia="Times New Roman" w:hAnsi="Helvetica" w:cs="Helvetica"/>
          <w:color w:val="121212"/>
          <w:lang w:eastAsia="en-GB"/>
        </w:rPr>
        <w:t>you've</w:t>
      </w:r>
      <w:proofErr w:type="gramEnd"/>
      <w:r w:rsidRPr="00FA753D">
        <w:rPr>
          <w:rFonts w:ascii="Helvetica" w:eastAsia="Times New Roman" w:hAnsi="Helvetica" w:cs="Helvetica"/>
          <w:color w:val="121212"/>
          <w:lang w:eastAsia="en-GB"/>
        </w:rPr>
        <w:t xml:space="preserve"> never heard of (The Guardian, 2017)</w:t>
      </w:r>
    </w:p>
    <w:p w14:paraId="17FAF2E9" w14:textId="77777777" w:rsidR="00FD29F3" w:rsidRPr="00FD29F3" w:rsidRDefault="00FD29F3" w:rsidP="00FD29F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4A754BFA" w14:textId="77777777" w:rsidR="007B0081" w:rsidRDefault="007B0081">
      <w:pPr>
        <w:rPr>
          <w:u w:val="single"/>
        </w:rPr>
      </w:pPr>
    </w:p>
    <w:p w14:paraId="7AFFF2D1" w14:textId="77777777" w:rsidR="007B0081" w:rsidRDefault="007B0081">
      <w:pPr>
        <w:rPr>
          <w:u w:val="single"/>
        </w:rPr>
      </w:pPr>
    </w:p>
    <w:p w14:paraId="25414C60" w14:textId="77777777" w:rsidR="007B0081" w:rsidRDefault="007B0081">
      <w:pPr>
        <w:rPr>
          <w:u w:val="single"/>
        </w:rPr>
      </w:pPr>
    </w:p>
    <w:p w14:paraId="24C0BF69" w14:textId="77777777" w:rsidR="007B0081" w:rsidRDefault="007B0081">
      <w:pPr>
        <w:rPr>
          <w:u w:val="single"/>
        </w:rPr>
      </w:pPr>
    </w:p>
    <w:p w14:paraId="57C47E7E" w14:textId="77777777" w:rsidR="007B0081" w:rsidRDefault="007B0081">
      <w:pPr>
        <w:rPr>
          <w:u w:val="single"/>
        </w:rPr>
      </w:pPr>
    </w:p>
    <w:p w14:paraId="273E9B45" w14:textId="77777777" w:rsidR="007B0081" w:rsidRDefault="007B0081">
      <w:pPr>
        <w:rPr>
          <w:u w:val="single"/>
        </w:rPr>
      </w:pPr>
    </w:p>
    <w:p w14:paraId="0F10F2F3" w14:textId="77777777" w:rsidR="007B0081" w:rsidRDefault="007B0081">
      <w:pPr>
        <w:rPr>
          <w:u w:val="single"/>
        </w:rPr>
      </w:pPr>
    </w:p>
    <w:p w14:paraId="2E9D0260" w14:textId="77777777" w:rsidR="007B0081" w:rsidRDefault="007B0081">
      <w:pPr>
        <w:rPr>
          <w:u w:val="single"/>
        </w:rPr>
      </w:pPr>
    </w:p>
    <w:p w14:paraId="195B44B5" w14:textId="77777777" w:rsidR="004459C0" w:rsidRDefault="004459C0">
      <w:pPr>
        <w:rPr>
          <w:u w:val="single"/>
        </w:rPr>
      </w:pPr>
    </w:p>
    <w:p w14:paraId="6B0BADF4" w14:textId="77777777" w:rsidR="004459C0" w:rsidRDefault="004459C0">
      <w:pPr>
        <w:rPr>
          <w:u w:val="single"/>
        </w:rPr>
      </w:pPr>
    </w:p>
    <w:p w14:paraId="351B7F1C" w14:textId="5D679D55" w:rsidR="009C014D" w:rsidRDefault="009C014D">
      <w:pPr>
        <w:rPr>
          <w:u w:val="single"/>
        </w:rPr>
      </w:pPr>
      <w:r>
        <w:rPr>
          <w:u w:val="single"/>
        </w:rPr>
        <w:lastRenderedPageBreak/>
        <w:t>Link To Blogs</w:t>
      </w:r>
    </w:p>
    <w:p w14:paraId="0C230C79" w14:textId="472DF79F" w:rsidR="009C014D" w:rsidRDefault="005F05B9">
      <w:pPr>
        <w:rPr>
          <w:u w:val="single"/>
        </w:rPr>
      </w:pPr>
      <w:r>
        <w:fldChar w:fldCharType="begin"/>
      </w:r>
      <w:r>
        <w:instrText xml:space="preserve"> HYPERLINK "https://edwardcotter1994.blogspot.com/2021/03/language-development.html" </w:instrText>
      </w:r>
      <w:r>
        <w:fldChar w:fldCharType="separate"/>
      </w:r>
      <w:r w:rsidR="009C014D" w:rsidRPr="000404C7">
        <w:rPr>
          <w:rStyle w:val="Hyperlink"/>
        </w:rPr>
        <w:t>https://edwardcotter1994.blogspot.com/2021/03/language-development.html</w:t>
      </w:r>
      <w:r>
        <w:rPr>
          <w:rStyle w:val="Hyperlink"/>
        </w:rPr>
        <w:fldChar w:fldCharType="end"/>
      </w:r>
    </w:p>
    <w:p w14:paraId="34EDF678" w14:textId="77777777" w:rsidR="009C014D" w:rsidRDefault="009C014D">
      <w:pPr>
        <w:rPr>
          <w:u w:val="single"/>
        </w:rPr>
      </w:pPr>
    </w:p>
    <w:p w14:paraId="7C51E502" w14:textId="7AE81802" w:rsidR="009151E4" w:rsidRPr="00342B42" w:rsidRDefault="00376CC6">
      <w:pPr>
        <w:rPr>
          <w:u w:val="single"/>
        </w:rPr>
      </w:pPr>
      <w:r w:rsidRPr="00342B42">
        <w:rPr>
          <w:u w:val="single"/>
        </w:rPr>
        <w:t>Reference list</w:t>
      </w:r>
    </w:p>
    <w:p w14:paraId="129F07A2" w14:textId="2D298F9C" w:rsidR="00376CC6" w:rsidRDefault="00376CC6">
      <w:r>
        <w:t xml:space="preserve">Blog 1- Emotional Development </w:t>
      </w:r>
    </w:p>
    <w:p w14:paraId="66780755" w14:textId="0E666F95" w:rsidR="00376CC6" w:rsidRDefault="00BC3686" w:rsidP="00376CC6">
      <w:proofErr w:type="spellStart"/>
      <w:r>
        <w:t>Ramussen</w:t>
      </w:r>
      <w:proofErr w:type="spellEnd"/>
      <w:r>
        <w:t xml:space="preserve"> University (2019) </w:t>
      </w:r>
      <w:r w:rsidRPr="00BC3686">
        <w:t>Understanding the stages of Emotional development in children</w:t>
      </w:r>
      <w:r w:rsidR="00105280">
        <w:t>.</w:t>
      </w:r>
      <w:r>
        <w:t xml:space="preserve"> available at: </w:t>
      </w:r>
      <w:hyperlink r:id="rId12" w:history="1">
        <w:r w:rsidRPr="000404C7">
          <w:rPr>
            <w:rStyle w:val="Hyperlink"/>
          </w:rPr>
          <w:t>https://www.rasmussen.edu/degrees/education/blog/stages-of-emotional-development/</w:t>
        </w:r>
      </w:hyperlink>
      <w:r>
        <w:t xml:space="preserve"> (Accessed: 22/03/2021)</w:t>
      </w:r>
    </w:p>
    <w:p w14:paraId="793D2E49" w14:textId="16815339" w:rsidR="00376CC6" w:rsidRDefault="00BC3686" w:rsidP="00376CC6">
      <w:r>
        <w:t>Northamptonshire university (No date) Emotional milestones</w:t>
      </w:r>
      <w:r w:rsidR="00105280">
        <w:t>.</w:t>
      </w:r>
      <w:r>
        <w:t xml:space="preserve"> available at: </w:t>
      </w:r>
      <w:hyperlink r:id="rId13" w:history="1">
        <w:r w:rsidRPr="000404C7">
          <w:rPr>
            <w:rStyle w:val="Hyperlink"/>
          </w:rPr>
          <w:t>https://www.northamptonshire.gov.uk/councilservices/children-families-education/early-years/Documents/Emotional%20Milestone%20in%20the%20early%20years.pdf</w:t>
        </w:r>
      </w:hyperlink>
      <w:r>
        <w:t xml:space="preserve"> (Accessed: 22/03/2021)</w:t>
      </w:r>
    </w:p>
    <w:p w14:paraId="0E2AC059" w14:textId="5B77AD2B" w:rsidR="00376CC6" w:rsidRDefault="00105280" w:rsidP="00376CC6">
      <w:r>
        <w:t xml:space="preserve">Lids Mental health info (No date) </w:t>
      </w:r>
      <w:r w:rsidRPr="00105280">
        <w:t>Consider factors that influence children's social and emotional development</w:t>
      </w:r>
      <w:r>
        <w:t>. Available at:</w:t>
      </w:r>
      <w:hyperlink r:id="rId14" w:anchor=":~:text=Family%20risk%20factors%3A%20Maternal%20depression,delay%20and%20serious%20health%20issues" w:history="1">
        <w:r w:rsidRPr="000404C7">
          <w:rPr>
            <w:rStyle w:val="Hyperlink"/>
          </w:rPr>
          <w:t>https://www.kidsmentalhealthinfo.com/providers/early-care-and-education-providers/concerns-about-a-child-2/consider-factors-that-influence-childrens-social-and-emotional-development/#:~:text=Family%20risk%20factors%3A%20Maternal%20depression,delay%20and%20serious%20health%20issues</w:t>
        </w:r>
      </w:hyperlink>
      <w:r>
        <w:t xml:space="preserve"> (Accessed: 22/03/2021)</w:t>
      </w:r>
    </w:p>
    <w:p w14:paraId="4801FFF7" w14:textId="1A990EBF" w:rsidR="00775367" w:rsidRDefault="00105280">
      <w:r>
        <w:t xml:space="preserve">St. Olaf </w:t>
      </w:r>
      <w:proofErr w:type="gramStart"/>
      <w:r>
        <w:t>College(</w:t>
      </w:r>
      <w:proofErr w:type="gramEnd"/>
      <w:r>
        <w:t xml:space="preserve">2015) </w:t>
      </w:r>
      <w:r w:rsidRPr="00105280">
        <w:t>Researchers examine the importance of emotional development</w:t>
      </w:r>
      <w:r>
        <w:t xml:space="preserve">. Available at: </w:t>
      </w:r>
      <w:hyperlink r:id="rId15" w:history="1">
        <w:r w:rsidRPr="000404C7">
          <w:rPr>
            <w:rStyle w:val="Hyperlink"/>
          </w:rPr>
          <w:t>https://wp.stolaf.edu/news/st-olaf-researchers-examine-the-importance-of-emotional-development</w:t>
        </w:r>
      </w:hyperlink>
      <w:r>
        <w:t xml:space="preserve"> (Accessed: 22/03/2020)</w:t>
      </w:r>
    </w:p>
    <w:p w14:paraId="508C66BE" w14:textId="436F5992" w:rsidR="00775367" w:rsidRPr="00BC3686" w:rsidRDefault="00BC3686">
      <w:r>
        <w:t xml:space="preserve">Blog 2 -Physical development </w:t>
      </w:r>
    </w:p>
    <w:p w14:paraId="00236D66" w14:textId="63070344" w:rsidR="00775367" w:rsidRDefault="00105280">
      <w:r>
        <w:t xml:space="preserve">Very well family (2019) </w:t>
      </w:r>
      <w:proofErr w:type="gramStart"/>
      <w:r>
        <w:t>3 year old</w:t>
      </w:r>
      <w:proofErr w:type="gramEnd"/>
      <w:r>
        <w:t xml:space="preserve"> development and milestones. Available at:</w:t>
      </w:r>
      <w:hyperlink r:id="rId16" w:history="1">
        <w:r w:rsidRPr="000404C7">
          <w:rPr>
            <w:rStyle w:val="Hyperlink"/>
          </w:rPr>
          <w:t>https://www.verywellfamily.com/3-year-old-developmental-milestones-2764712</w:t>
        </w:r>
      </w:hyperlink>
      <w:r>
        <w:t xml:space="preserve"> (Accessed: 20/03/2021)</w:t>
      </w:r>
    </w:p>
    <w:p w14:paraId="24321E9F" w14:textId="1DFF0D29" w:rsidR="00105280" w:rsidRDefault="00105280" w:rsidP="00105280">
      <w:r>
        <w:t xml:space="preserve">Virtual lab school (No date) Physical development: An introduction. Available at: </w:t>
      </w:r>
      <w:hyperlink r:id="rId17" w:anchor=":~:text=Physical%20development%20refers%20to%20the,use%20and%20control%20their%20bodies.&amp;text=Gross%2Dmotor%20skills%20and%20fine,developed%20during%20infancy%20and%20toddlerhood" w:history="1">
        <w:r w:rsidRPr="000404C7">
          <w:rPr>
            <w:rStyle w:val="Hyperlink"/>
          </w:rPr>
          <w:t>https://www.virtuallabschool.org/infant-toddler/physical-development/lesson-1#:~:text=Physical%20development%20refers%20to%20the,use%20and%20control%20their%20bodies.&amp;text=Gross%2Dmotor%20skills%20and%20fine,developed%20during%20infancy%20and%20toddlerhood</w:t>
        </w:r>
      </w:hyperlink>
      <w:r w:rsidRPr="00C73EB2">
        <w:t>.</w:t>
      </w:r>
      <w:r>
        <w:t xml:space="preserve"> (accessed: 20/03/2021)</w:t>
      </w:r>
    </w:p>
    <w:p w14:paraId="50094FEB" w14:textId="01982F88" w:rsidR="00105280" w:rsidRDefault="00105280" w:rsidP="00105280">
      <w:proofErr w:type="spellStart"/>
      <w:proofErr w:type="gramStart"/>
      <w:r>
        <w:t>Hwb.Gov.Wales</w:t>
      </w:r>
      <w:proofErr w:type="spellEnd"/>
      <w:proofErr w:type="gramEnd"/>
      <w:r>
        <w:t>(No date) Physical Development</w:t>
      </w:r>
      <w:r w:rsidR="00BF29A7">
        <w:t xml:space="preserve">. Available at: </w:t>
      </w:r>
      <w:hyperlink r:id="rId18" w:history="1">
        <w:r w:rsidR="00BF29A7" w:rsidRPr="000404C7">
          <w:rPr>
            <w:rStyle w:val="Hyperlink"/>
          </w:rPr>
          <w:t>https://hwb.gov.wales/api/storage/9b5ebf42-d636-4232-9452-e186c21b7eae/physical-development.pdf</w:t>
        </w:r>
      </w:hyperlink>
      <w:r w:rsidR="00BF29A7">
        <w:t xml:space="preserve"> (Accessed: 20/03/2021)</w:t>
      </w:r>
    </w:p>
    <w:p w14:paraId="04D2DBD6" w14:textId="62D7D64E" w:rsidR="00105280" w:rsidRDefault="00BF29A7" w:rsidP="00105280">
      <w:r>
        <w:t xml:space="preserve">Virtual Lab school (No date) Physical development milestones. Available at: </w:t>
      </w:r>
      <w:hyperlink r:id="rId19" w:history="1">
        <w:r w:rsidRPr="000404C7">
          <w:rPr>
            <w:rStyle w:val="Hyperlink"/>
          </w:rPr>
          <w:t>https://www.virtuallabschool.org/management/physical-development/lesson-2</w:t>
        </w:r>
      </w:hyperlink>
      <w:r>
        <w:t xml:space="preserve"> (accessed: 20/03/2021)</w:t>
      </w:r>
    </w:p>
    <w:p w14:paraId="684C2626" w14:textId="06663D59" w:rsidR="00105280" w:rsidRDefault="00BF29A7" w:rsidP="00105280">
      <w:r>
        <w:t xml:space="preserve">Virtual Lab school (No date) Promoting active lifestyle. Available at: </w:t>
      </w:r>
      <w:hyperlink r:id="rId20" w:history="1">
        <w:r w:rsidRPr="000404C7">
          <w:rPr>
            <w:rStyle w:val="Hyperlink"/>
          </w:rPr>
          <w:t>https://www.virtuallabschool.org/management/physical-development/lesson-4</w:t>
        </w:r>
      </w:hyperlink>
      <w:r>
        <w:t xml:space="preserve"> (accessed: 20/03/2021)</w:t>
      </w:r>
    </w:p>
    <w:p w14:paraId="2BD51678" w14:textId="77777777" w:rsidR="00BF29A7" w:rsidRDefault="00BF29A7"/>
    <w:p w14:paraId="0029A16A" w14:textId="479A3266" w:rsidR="00775367" w:rsidRDefault="00342B42">
      <w:r>
        <w:t>B</w:t>
      </w:r>
      <w:r w:rsidR="00775367">
        <w:t xml:space="preserve">log 3 </w:t>
      </w:r>
      <w:r w:rsidR="00BC3686">
        <w:t xml:space="preserve">– Cognitive Development </w:t>
      </w:r>
    </w:p>
    <w:p w14:paraId="246B1AB1" w14:textId="0E004770" w:rsidR="00775367" w:rsidRDefault="00BF29A7">
      <w:r>
        <w:t xml:space="preserve">Very well mind (2020) 4 stages of cognitive development. Available at: </w:t>
      </w:r>
      <w:hyperlink r:id="rId21" w:history="1">
        <w:r w:rsidRPr="000404C7">
          <w:rPr>
            <w:rStyle w:val="Hyperlink"/>
          </w:rPr>
          <w:t>www.verywellmind.com/piagets-stages-of-cognitive-development-2795457</w:t>
        </w:r>
      </w:hyperlink>
      <w:r>
        <w:t xml:space="preserve"> (accessed: 24/03/2021)</w:t>
      </w:r>
    </w:p>
    <w:p w14:paraId="0FBDA6BF" w14:textId="2C692C10" w:rsidR="00105280" w:rsidRDefault="00BF29A7" w:rsidP="00105280">
      <w:proofErr w:type="spellStart"/>
      <w:r>
        <w:t>Gauvain</w:t>
      </w:r>
      <w:proofErr w:type="spellEnd"/>
      <w:r>
        <w:t xml:space="preserve">, M. </w:t>
      </w:r>
      <w:proofErr w:type="spellStart"/>
      <w:r>
        <w:t>Richert</w:t>
      </w:r>
      <w:proofErr w:type="spellEnd"/>
      <w:r>
        <w:t xml:space="preserve">, R. (2016) in Encyclopaedia of Mental health. Available at: </w:t>
      </w:r>
      <w:hyperlink r:id="rId22" w:history="1">
        <w:r w:rsidRPr="000404C7">
          <w:rPr>
            <w:rStyle w:val="Hyperlink"/>
          </w:rPr>
          <w:t>https://www.sciencedirect.com/topics/medicine-and-dentistry/cognitive-development</w:t>
        </w:r>
      </w:hyperlink>
      <w:r>
        <w:t xml:space="preserve"> (accessed: 24/03/2021)</w:t>
      </w:r>
    </w:p>
    <w:p w14:paraId="28751AAB" w14:textId="6AAC8C3F" w:rsidR="00105280" w:rsidRDefault="00BF29A7" w:rsidP="00105280">
      <w:r>
        <w:t xml:space="preserve">Educational Technology (2020) </w:t>
      </w:r>
      <w:r w:rsidRPr="00BF29A7">
        <w:t>Jean Piaget and His Theory &amp; Stages of Cognitive Development</w:t>
      </w:r>
      <w:r>
        <w:t xml:space="preserve">. Available at: </w:t>
      </w:r>
      <w:hyperlink r:id="rId23" w:history="1">
        <w:r w:rsidRPr="000404C7">
          <w:rPr>
            <w:rStyle w:val="Hyperlink"/>
          </w:rPr>
          <w:t>https://educationaltechnology.net/jean-piaget-and-his-theory-stages-of-cognitive-development/</w:t>
        </w:r>
      </w:hyperlink>
      <w:r>
        <w:t xml:space="preserve"> (Accessed: </w:t>
      </w:r>
      <w:r w:rsidR="00342B42">
        <w:t>24/03/2021)</w:t>
      </w:r>
    </w:p>
    <w:p w14:paraId="76DFC498" w14:textId="0557E103" w:rsidR="00105280" w:rsidRDefault="00342B42" w:rsidP="00105280">
      <w:r>
        <w:t xml:space="preserve">NCBI (2015) </w:t>
      </w:r>
      <w:r w:rsidRPr="00342B42">
        <w:t>Risk factors affecting child cognitive development: A summary of nutrition, environment, and maternal-child interaction indicators for sub-Saharan Africa</w:t>
      </w:r>
      <w:r>
        <w:t xml:space="preserve">. Available at: </w:t>
      </w:r>
      <w:hyperlink r:id="rId24" w:anchor=":~:text=The%20risk%20factors%20and%20interventions,%2C%20and%20maternal%2Dchild%20interactions" w:history="1">
        <w:r w:rsidRPr="000404C7">
          <w:rPr>
            <w:rStyle w:val="Hyperlink"/>
          </w:rPr>
          <w:t>https://www.ncbi.nlm.nih.gov/pmc/articles/PMC4800975/#:~:text=The%20risk%20factors%20and%20interventions,%2C%20and%20maternal%2Dchild%20interactions</w:t>
        </w:r>
      </w:hyperlink>
      <w:r>
        <w:t xml:space="preserve"> (accessed: 25/03/2021)</w:t>
      </w:r>
    </w:p>
    <w:p w14:paraId="5CD6AF75" w14:textId="77777777" w:rsidR="00342B42" w:rsidRDefault="00342B42"/>
    <w:p w14:paraId="583D144D" w14:textId="0494D5B2" w:rsidR="00BC3686" w:rsidRDefault="00BC3686">
      <w:r>
        <w:t xml:space="preserve">Blog 4 – Language Development </w:t>
      </w:r>
    </w:p>
    <w:p w14:paraId="3B6EFBDB" w14:textId="6C4F7500" w:rsidR="00BC3686" w:rsidRDefault="00342B42">
      <w:r>
        <w:t xml:space="preserve">Encyclopaedia of children health (No date) Language Development. Available </w:t>
      </w:r>
      <w:proofErr w:type="spellStart"/>
      <w:r>
        <w:t>at:</w:t>
      </w:r>
      <w:hyperlink r:id="rId25" w:history="1">
        <w:r w:rsidRPr="000404C7">
          <w:rPr>
            <w:rStyle w:val="Hyperlink"/>
          </w:rPr>
          <w:t>http</w:t>
        </w:r>
        <w:proofErr w:type="spellEnd"/>
        <w:r w:rsidRPr="000404C7">
          <w:rPr>
            <w:rStyle w:val="Hyperlink"/>
          </w:rPr>
          <w:t>://www.healthofchildren.com/L/Language-Development.html</w:t>
        </w:r>
      </w:hyperlink>
      <w:r>
        <w:t xml:space="preserve"> (accessed: 26/03/2021)</w:t>
      </w:r>
    </w:p>
    <w:p w14:paraId="6CD7A614" w14:textId="6035C4DA" w:rsidR="00105280" w:rsidRDefault="00342B42" w:rsidP="00105280">
      <w:proofErr w:type="spellStart"/>
      <w:r>
        <w:t>Stanfords</w:t>
      </w:r>
      <w:proofErr w:type="spellEnd"/>
      <w:r>
        <w:t xml:space="preserve"> </w:t>
      </w:r>
      <w:proofErr w:type="spellStart"/>
      <w:r>
        <w:t>childrens</w:t>
      </w:r>
      <w:proofErr w:type="spellEnd"/>
      <w:r>
        <w:t xml:space="preserve"> health (No date) </w:t>
      </w:r>
      <w:r w:rsidRPr="00342B42">
        <w:t>Age-Appropriate Speech and Language Milestones</w:t>
      </w:r>
      <w:r>
        <w:t xml:space="preserve">. Available at: </w:t>
      </w:r>
      <w:hyperlink r:id="rId26" w:history="1">
        <w:r w:rsidRPr="000404C7">
          <w:rPr>
            <w:rStyle w:val="Hyperlink"/>
          </w:rPr>
          <w:t>https://www.stanfordchildrens.org/en/topic/default?id=age-appropriate-speech-and-language-milestones-90-P02170</w:t>
        </w:r>
      </w:hyperlink>
      <w:r>
        <w:t xml:space="preserve"> (Accessed: 26/03/2021)</w:t>
      </w:r>
    </w:p>
    <w:p w14:paraId="6BB01141" w14:textId="6B57D127" w:rsidR="00105280" w:rsidRDefault="00342B42" w:rsidP="00105280">
      <w:r>
        <w:t xml:space="preserve">The </w:t>
      </w:r>
      <w:proofErr w:type="spellStart"/>
      <w:r>
        <w:t>Guardiian</w:t>
      </w:r>
      <w:proofErr w:type="spellEnd"/>
      <w:r>
        <w:t xml:space="preserve"> (2017) </w:t>
      </w:r>
      <w:r w:rsidRPr="00342B42">
        <w:t xml:space="preserve">Developmental Language Disorder: The most common childhood condition </w:t>
      </w:r>
      <w:proofErr w:type="gramStart"/>
      <w:r w:rsidRPr="00342B42">
        <w:t>you've</w:t>
      </w:r>
      <w:proofErr w:type="gramEnd"/>
      <w:r w:rsidRPr="00342B42">
        <w:t xml:space="preserve"> never heard of</w:t>
      </w:r>
      <w:r>
        <w:t xml:space="preserve">. Available at: </w:t>
      </w:r>
      <w:hyperlink r:id="rId27" w:history="1">
        <w:r w:rsidRPr="000404C7">
          <w:rPr>
            <w:rStyle w:val="Hyperlink"/>
          </w:rPr>
          <w:t>https://www.theguardian.com/science/head-quarters/2017/sep/22/developmental-language-disorder-the-most-common-childhood-condition-youve-never-heard-of</w:t>
        </w:r>
      </w:hyperlink>
      <w:r>
        <w:t xml:space="preserve"> (accessed: 26/03/2021)</w:t>
      </w:r>
    </w:p>
    <w:p w14:paraId="5C92DC6E" w14:textId="77777777" w:rsidR="00105280" w:rsidRDefault="00105280" w:rsidP="00105280">
      <w:r>
        <w:t xml:space="preserve"> </w:t>
      </w:r>
    </w:p>
    <w:p w14:paraId="1D2A9D9F" w14:textId="77777777" w:rsidR="00BC3686" w:rsidRDefault="00BC3686"/>
    <w:sectPr w:rsidR="00BC3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CC6"/>
    <w:rsid w:val="00057CA2"/>
    <w:rsid w:val="00105280"/>
    <w:rsid w:val="00342B42"/>
    <w:rsid w:val="00376CC6"/>
    <w:rsid w:val="004459C0"/>
    <w:rsid w:val="00775367"/>
    <w:rsid w:val="007B0081"/>
    <w:rsid w:val="009151E4"/>
    <w:rsid w:val="009C014D"/>
    <w:rsid w:val="00BC3686"/>
    <w:rsid w:val="00BF29A7"/>
    <w:rsid w:val="00EC7B05"/>
    <w:rsid w:val="00FA753D"/>
    <w:rsid w:val="00FD2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0DADC"/>
  <w15:chartTrackingRefBased/>
  <w15:docId w15:val="{B23B6F03-25C1-4CA2-9342-B5ED1FBE0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6CC6"/>
    <w:rPr>
      <w:color w:val="0563C1" w:themeColor="hyperlink"/>
      <w:u w:val="single"/>
    </w:rPr>
  </w:style>
  <w:style w:type="character" w:styleId="UnresolvedMention">
    <w:name w:val="Unresolved Mention"/>
    <w:basedOn w:val="DefaultParagraphFont"/>
    <w:uiPriority w:val="99"/>
    <w:semiHidden/>
    <w:unhideWhenUsed/>
    <w:rsid w:val="00376CC6"/>
    <w:rPr>
      <w:color w:val="605E5C"/>
      <w:shd w:val="clear" w:color="auto" w:fill="E1DFDD"/>
    </w:rPr>
  </w:style>
  <w:style w:type="character" w:styleId="FollowedHyperlink">
    <w:name w:val="FollowedHyperlink"/>
    <w:basedOn w:val="DefaultParagraphFont"/>
    <w:uiPriority w:val="99"/>
    <w:semiHidden/>
    <w:unhideWhenUsed/>
    <w:rsid w:val="00376C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7138199">
      <w:bodyDiv w:val="1"/>
      <w:marLeft w:val="0"/>
      <w:marRight w:val="0"/>
      <w:marTop w:val="0"/>
      <w:marBottom w:val="0"/>
      <w:divBdr>
        <w:top w:val="none" w:sz="0" w:space="0" w:color="auto"/>
        <w:left w:val="none" w:sz="0" w:space="0" w:color="auto"/>
        <w:bottom w:val="none" w:sz="0" w:space="0" w:color="auto"/>
        <w:right w:val="none" w:sz="0" w:space="0" w:color="auto"/>
      </w:divBdr>
    </w:div>
    <w:div w:id="816458709">
      <w:bodyDiv w:val="1"/>
      <w:marLeft w:val="0"/>
      <w:marRight w:val="0"/>
      <w:marTop w:val="0"/>
      <w:marBottom w:val="0"/>
      <w:divBdr>
        <w:top w:val="none" w:sz="0" w:space="0" w:color="auto"/>
        <w:left w:val="none" w:sz="0" w:space="0" w:color="auto"/>
        <w:bottom w:val="none" w:sz="0" w:space="0" w:color="auto"/>
        <w:right w:val="none" w:sz="0" w:space="0" w:color="auto"/>
      </w:divBdr>
      <w:divsChild>
        <w:div w:id="819856278">
          <w:marLeft w:val="0"/>
          <w:marRight w:val="0"/>
          <w:marTop w:val="150"/>
          <w:marBottom w:val="150"/>
          <w:divBdr>
            <w:top w:val="none" w:sz="0" w:space="0" w:color="auto"/>
            <w:left w:val="none" w:sz="0" w:space="0" w:color="auto"/>
            <w:bottom w:val="none" w:sz="0" w:space="0" w:color="auto"/>
            <w:right w:val="none" w:sz="0" w:space="0" w:color="auto"/>
          </w:divBdr>
        </w:div>
        <w:div w:id="301619271">
          <w:marLeft w:val="0"/>
          <w:marRight w:val="0"/>
          <w:marTop w:val="150"/>
          <w:marBottom w:val="150"/>
          <w:divBdr>
            <w:top w:val="none" w:sz="0" w:space="0" w:color="auto"/>
            <w:left w:val="none" w:sz="0" w:space="0" w:color="auto"/>
            <w:bottom w:val="none" w:sz="0" w:space="0" w:color="auto"/>
            <w:right w:val="none" w:sz="0" w:space="0" w:color="auto"/>
          </w:divBdr>
        </w:div>
      </w:divsChild>
    </w:div>
    <w:div w:id="928199761">
      <w:bodyDiv w:val="1"/>
      <w:marLeft w:val="0"/>
      <w:marRight w:val="0"/>
      <w:marTop w:val="0"/>
      <w:marBottom w:val="0"/>
      <w:divBdr>
        <w:top w:val="none" w:sz="0" w:space="0" w:color="auto"/>
        <w:left w:val="none" w:sz="0" w:space="0" w:color="auto"/>
        <w:bottom w:val="none" w:sz="0" w:space="0" w:color="auto"/>
        <w:right w:val="none" w:sz="0" w:space="0" w:color="auto"/>
      </w:divBdr>
    </w:div>
    <w:div w:id="986281305">
      <w:bodyDiv w:val="1"/>
      <w:marLeft w:val="0"/>
      <w:marRight w:val="0"/>
      <w:marTop w:val="0"/>
      <w:marBottom w:val="0"/>
      <w:divBdr>
        <w:top w:val="none" w:sz="0" w:space="0" w:color="auto"/>
        <w:left w:val="none" w:sz="0" w:space="0" w:color="auto"/>
        <w:bottom w:val="none" w:sz="0" w:space="0" w:color="auto"/>
        <w:right w:val="none" w:sz="0" w:space="0" w:color="auto"/>
      </w:divBdr>
    </w:div>
    <w:div w:id="1447698152">
      <w:bodyDiv w:val="1"/>
      <w:marLeft w:val="0"/>
      <w:marRight w:val="0"/>
      <w:marTop w:val="0"/>
      <w:marBottom w:val="0"/>
      <w:divBdr>
        <w:top w:val="none" w:sz="0" w:space="0" w:color="auto"/>
        <w:left w:val="none" w:sz="0" w:space="0" w:color="auto"/>
        <w:bottom w:val="none" w:sz="0" w:space="0" w:color="auto"/>
        <w:right w:val="none" w:sz="0" w:space="0" w:color="auto"/>
      </w:divBdr>
    </w:div>
    <w:div w:id="1588809304">
      <w:bodyDiv w:val="1"/>
      <w:marLeft w:val="0"/>
      <w:marRight w:val="0"/>
      <w:marTop w:val="0"/>
      <w:marBottom w:val="0"/>
      <w:divBdr>
        <w:top w:val="none" w:sz="0" w:space="0" w:color="auto"/>
        <w:left w:val="none" w:sz="0" w:space="0" w:color="auto"/>
        <w:bottom w:val="none" w:sz="0" w:space="0" w:color="auto"/>
        <w:right w:val="none" w:sz="0" w:space="0" w:color="auto"/>
      </w:divBdr>
      <w:divsChild>
        <w:div w:id="612321801">
          <w:marLeft w:val="0"/>
          <w:marRight w:val="0"/>
          <w:marTop w:val="0"/>
          <w:marBottom w:val="240"/>
          <w:divBdr>
            <w:top w:val="none" w:sz="0" w:space="0" w:color="auto"/>
            <w:left w:val="none" w:sz="0" w:space="0" w:color="auto"/>
            <w:bottom w:val="none" w:sz="0" w:space="0" w:color="auto"/>
            <w:right w:val="none" w:sz="0" w:space="0" w:color="auto"/>
          </w:divBdr>
        </w:div>
        <w:div w:id="200825951">
          <w:marLeft w:val="0"/>
          <w:marRight w:val="0"/>
          <w:marTop w:val="0"/>
          <w:marBottom w:val="240"/>
          <w:divBdr>
            <w:top w:val="none" w:sz="0" w:space="0" w:color="auto"/>
            <w:left w:val="none" w:sz="0" w:space="0" w:color="auto"/>
            <w:bottom w:val="none" w:sz="0" w:space="0" w:color="auto"/>
            <w:right w:val="none" w:sz="0" w:space="0" w:color="auto"/>
          </w:divBdr>
          <w:divsChild>
            <w:div w:id="1393889575">
              <w:marLeft w:val="0"/>
              <w:marRight w:val="0"/>
              <w:marTop w:val="240"/>
              <w:marBottom w:val="120"/>
              <w:divBdr>
                <w:top w:val="none" w:sz="0" w:space="0" w:color="auto"/>
                <w:left w:val="none" w:sz="0" w:space="0" w:color="auto"/>
                <w:bottom w:val="none" w:sz="0" w:space="0" w:color="auto"/>
                <w:right w:val="none" w:sz="0" w:space="0" w:color="auto"/>
              </w:divBdr>
            </w:div>
          </w:divsChild>
        </w:div>
      </w:divsChild>
    </w:div>
    <w:div w:id="188574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ger.com/blog/post/edit/8670109998528376576/6401218433120231831" TargetMode="External"/><Relationship Id="rId13" Type="http://schemas.openxmlformats.org/officeDocument/2006/relationships/hyperlink" Target="https://www.northamptonshire.gov.uk/councilservices/children-families-education/early-years/Documents/Emotional%20Milestone%20in%20the%20early%20years.pdf" TargetMode="External"/><Relationship Id="rId18" Type="http://schemas.openxmlformats.org/officeDocument/2006/relationships/hyperlink" Target="https://hwb.gov.wales/api/storage/9b5ebf42-d636-4232-9452-e186c21b7eae/physical-development.pdf" TargetMode="External"/><Relationship Id="rId26" Type="http://schemas.openxmlformats.org/officeDocument/2006/relationships/hyperlink" Target="https://www.stanfordchildrens.org/en/topic/default?id=age-appropriate-speech-and-language-milestones-90-P02170" TargetMode="External"/><Relationship Id="rId3" Type="http://schemas.openxmlformats.org/officeDocument/2006/relationships/webSettings" Target="webSettings.xml"/><Relationship Id="rId21" Type="http://schemas.openxmlformats.org/officeDocument/2006/relationships/hyperlink" Target="http://www.verywellmind.com/piagets-stages-of-cognitive-development-2795457" TargetMode="External"/><Relationship Id="rId7" Type="http://schemas.openxmlformats.org/officeDocument/2006/relationships/image" Target="media/image2.png"/><Relationship Id="rId12" Type="http://schemas.openxmlformats.org/officeDocument/2006/relationships/hyperlink" Target="https://www.rasmussen.edu/degrees/education/blog/stages-of-emotional-development/" TargetMode="External"/><Relationship Id="rId17" Type="http://schemas.openxmlformats.org/officeDocument/2006/relationships/hyperlink" Target="https://www.virtuallabschool.org/infant-toddler/physical-development/lesson-1" TargetMode="External"/><Relationship Id="rId25" Type="http://schemas.openxmlformats.org/officeDocument/2006/relationships/hyperlink" Target="http://www.healthofchildren.com/L/Language-Development.html" TargetMode="External"/><Relationship Id="rId2" Type="http://schemas.openxmlformats.org/officeDocument/2006/relationships/settings" Target="settings.xml"/><Relationship Id="rId16" Type="http://schemas.openxmlformats.org/officeDocument/2006/relationships/hyperlink" Target="https://www.verywellfamily.com/3-year-old-developmental-milestones-2764712" TargetMode="External"/><Relationship Id="rId20" Type="http://schemas.openxmlformats.org/officeDocument/2006/relationships/hyperlink" Target="https://www.virtuallabschool.org/management/physical-development/lesson-4"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logger.com/blog/post/edit/8670109998528376576/6096044094276567139" TargetMode="External"/><Relationship Id="rId11" Type="http://schemas.openxmlformats.org/officeDocument/2006/relationships/image" Target="media/image4.png"/><Relationship Id="rId24" Type="http://schemas.openxmlformats.org/officeDocument/2006/relationships/hyperlink" Target="https://www.ncbi.nlm.nih.gov/pmc/articles/PMC4800975/" TargetMode="External"/><Relationship Id="rId5" Type="http://schemas.openxmlformats.org/officeDocument/2006/relationships/image" Target="media/image1.png"/><Relationship Id="rId15" Type="http://schemas.openxmlformats.org/officeDocument/2006/relationships/hyperlink" Target="https://wp.stolaf.edu/news/st-olaf-researchers-examine-the-importance-of-emotional-development" TargetMode="External"/><Relationship Id="rId23" Type="http://schemas.openxmlformats.org/officeDocument/2006/relationships/hyperlink" Target="https://educationaltechnology.net/jean-piaget-and-his-theory-stages-of-cognitive-development/" TargetMode="External"/><Relationship Id="rId28" Type="http://schemas.openxmlformats.org/officeDocument/2006/relationships/fontTable" Target="fontTable.xml"/><Relationship Id="rId10" Type="http://schemas.openxmlformats.org/officeDocument/2006/relationships/hyperlink" Target="https://www.blogger.com/blog/post/edit/8670109998528376576/6578513424572108246" TargetMode="External"/><Relationship Id="rId19" Type="http://schemas.openxmlformats.org/officeDocument/2006/relationships/hyperlink" Target="https://www.virtuallabschool.org/management/physical-development/lesson-2" TargetMode="External"/><Relationship Id="rId4" Type="http://schemas.openxmlformats.org/officeDocument/2006/relationships/hyperlink" Target="https://www.blogger.com/blog/post/edit/8670109998528376576/2193136956216831903" TargetMode="External"/><Relationship Id="rId9" Type="http://schemas.openxmlformats.org/officeDocument/2006/relationships/image" Target="media/image3.png"/><Relationship Id="rId14" Type="http://schemas.openxmlformats.org/officeDocument/2006/relationships/hyperlink" Target="https://www.kidsmentalhealthinfo.com/providers/early-care-and-education-providers/concerns-about-a-child-2/consider-factors-that-influence-childrens-social-and-emotional-development/" TargetMode="External"/><Relationship Id="rId22" Type="http://schemas.openxmlformats.org/officeDocument/2006/relationships/hyperlink" Target="https://www.sciencedirect.com/topics/medicine-and-dentistry/cognitive-development" TargetMode="External"/><Relationship Id="rId27" Type="http://schemas.openxmlformats.org/officeDocument/2006/relationships/hyperlink" Target="https://www.theguardian.com/science/head-quarters/2017/sep/22/developmental-language-disorder-the-most-common-childhood-condition-youve-never-heard-o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3829</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cotter</dc:creator>
  <cp:keywords/>
  <dc:description/>
  <cp:lastModifiedBy>edward cotter</cp:lastModifiedBy>
  <cp:revision>2</cp:revision>
  <dcterms:created xsi:type="dcterms:W3CDTF">2021-03-31T19:21:00Z</dcterms:created>
  <dcterms:modified xsi:type="dcterms:W3CDTF">2021-03-31T19:21:00Z</dcterms:modified>
</cp:coreProperties>
</file>