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6469375"/>
        <w:docPartObj>
          <w:docPartGallery w:val="Cover Pages"/>
          <w:docPartUnique/>
        </w:docPartObj>
      </w:sdtPr>
      <w:sdtContent>
        <w:p w14:paraId="0F4A34C1" w14:textId="1673C751" w:rsidR="00EE7023" w:rsidRDefault="00EE7023">
          <w:r>
            <w:rPr>
              <w:noProof/>
            </w:rPr>
            <mc:AlternateContent>
              <mc:Choice Requires="wpg">
                <w:drawing>
                  <wp:anchor distT="0" distB="0" distL="114300" distR="114300" simplePos="0" relativeHeight="251662336" behindDoc="0" locked="0" layoutInCell="1" allowOverlap="1" wp14:anchorId="2CD691C1" wp14:editId="3EA2511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15009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40D86C4" wp14:editId="45F7FBD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5AA4315" w14:textId="084435AB" w:rsidR="00EE7023" w:rsidRDefault="00EE7023">
                                    <w:pPr>
                                      <w:pStyle w:val="NoSpacing"/>
                                      <w:jc w:val="right"/>
                                      <w:rPr>
                                        <w:color w:val="595959" w:themeColor="text1" w:themeTint="A6"/>
                                        <w:sz w:val="28"/>
                                        <w:szCs w:val="28"/>
                                      </w:rPr>
                                    </w:pPr>
                                    <w:r>
                                      <w:rPr>
                                        <w:color w:val="595959" w:themeColor="text1" w:themeTint="A6"/>
                                        <w:sz w:val="28"/>
                                        <w:szCs w:val="28"/>
                                      </w:rPr>
                                      <w:t>Taylor Hodges (2008862)</w:t>
                                    </w:r>
                                  </w:p>
                                </w:sdtContent>
                              </w:sdt>
                              <w:p w14:paraId="3FDC43F6" w14:textId="3EBE928C" w:rsidR="00EE702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57DE7">
                                      <w:rPr>
                                        <w:color w:val="595959" w:themeColor="text1" w:themeTint="A6"/>
                                        <w:sz w:val="18"/>
                                        <w:szCs w:val="18"/>
                                      </w:rPr>
                                      <w:t>2008862@student.uwtsd.ac.uk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40D86C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5AA4315" w14:textId="084435AB" w:rsidR="00EE7023" w:rsidRDefault="00EE7023">
                              <w:pPr>
                                <w:pStyle w:val="NoSpacing"/>
                                <w:jc w:val="right"/>
                                <w:rPr>
                                  <w:color w:val="595959" w:themeColor="text1" w:themeTint="A6"/>
                                  <w:sz w:val="28"/>
                                  <w:szCs w:val="28"/>
                                </w:rPr>
                              </w:pPr>
                              <w:r>
                                <w:rPr>
                                  <w:color w:val="595959" w:themeColor="text1" w:themeTint="A6"/>
                                  <w:sz w:val="28"/>
                                  <w:szCs w:val="28"/>
                                </w:rPr>
                                <w:t>Taylor Hodges (2008862)</w:t>
                              </w:r>
                            </w:p>
                          </w:sdtContent>
                        </w:sdt>
                        <w:p w14:paraId="3FDC43F6" w14:textId="3EBE928C" w:rsidR="00EE702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57DE7">
                                <w:rPr>
                                  <w:color w:val="595959" w:themeColor="text1" w:themeTint="A6"/>
                                  <w:sz w:val="18"/>
                                  <w:szCs w:val="18"/>
                                </w:rPr>
                                <w:t>2008862@student.uwtsd.ac.uk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5867ECA" wp14:editId="23BAF0F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428690" w14:textId="77777777" w:rsidR="004B0E9C" w:rsidRDefault="004B0E9C" w:rsidP="004B0E9C">
                                <w:pPr>
                                  <w:pStyle w:val="NoSpacing"/>
                                  <w:jc w:val="right"/>
                                  <w:rPr>
                                    <w:color w:val="4472C4" w:themeColor="accent1"/>
                                    <w:sz w:val="28"/>
                                    <w:szCs w:val="28"/>
                                  </w:rPr>
                                </w:pPr>
                                <w:r>
                                  <w:rPr>
                                    <w:color w:val="4472C4" w:themeColor="accent1"/>
                                    <w:sz w:val="28"/>
                                    <w:szCs w:val="28"/>
                                  </w:rPr>
                                  <w:t>BSC Computing (Software Engineering)</w:t>
                                </w:r>
                              </w:p>
                              <w:p w14:paraId="643D84D4" w14:textId="079919AD" w:rsidR="00D57DE7" w:rsidRDefault="00D57DE7" w:rsidP="00D57DE7">
                                <w:pPr>
                                  <w:pStyle w:val="NoSpacing"/>
                                  <w:jc w:val="right"/>
                                  <w:rPr>
                                    <w:color w:val="595959" w:themeColor="text1" w:themeTint="A6"/>
                                    <w:sz w:val="20"/>
                                    <w:szCs w:val="20"/>
                                  </w:rPr>
                                </w:pPr>
                                <w:r>
                                  <w:rPr>
                                    <w:color w:val="595959" w:themeColor="text1" w:themeTint="A6"/>
                                    <w:sz w:val="20"/>
                                    <w:szCs w:val="20"/>
                                  </w:rPr>
                                  <w:t xml:space="preserve">Lecturer: </w:t>
                                </w:r>
                                <w:r w:rsidRPr="00D57DE7">
                                  <w:rPr>
                                    <w:color w:val="595959" w:themeColor="text1" w:themeTint="A6"/>
                                    <w:sz w:val="20"/>
                                    <w:szCs w:val="20"/>
                                  </w:rPr>
                                  <w:t>Terry Walcott</w:t>
                                </w:r>
                              </w:p>
                              <w:p w14:paraId="1B42DE1A" w14:textId="5CC9389E" w:rsidR="00EE7023" w:rsidRDefault="00EE7023">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6F4F49DC" w14:textId="61625308" w:rsidR="00EE7023" w:rsidRDefault="004B0E9C">
                                    <w:pPr>
                                      <w:pStyle w:val="NoSpacing"/>
                                      <w:jc w:val="right"/>
                                      <w:rPr>
                                        <w:color w:val="595959" w:themeColor="text1" w:themeTint="A6"/>
                                        <w:sz w:val="20"/>
                                        <w:szCs w:val="20"/>
                                      </w:rPr>
                                    </w:pPr>
                                    <w:r w:rsidRPr="00D57DE7">
                                      <w:rPr>
                                        <w:color w:val="595959" w:themeColor="text1" w:themeTint="A6"/>
                                        <w:sz w:val="20"/>
                                        <w:szCs w:val="20"/>
                                        <w:lang w:val="en-GB"/>
                                      </w:rPr>
                                      <w:t xml:space="preserve">Artificial Intelligence and Machine Learning is a new construct that has many uses. Supermarkets are up taking these features and making practical use out of them from analysing existing data and making use of that to smart shopping carts. Teronix data set is analysed and reviewed to identify issues and offer suitable solutions. Software such as Orange and Knime are data analytics programs used to analyse big data; Teronix data is analysed in this software and a review of the process is detailed. Overall practical recommendations are made to improve the data set </w:t>
                                    </w:r>
                                    <w:r w:rsidR="00D57DE7" w:rsidRPr="00D57DE7">
                                      <w:rPr>
                                        <w:color w:val="595959" w:themeColor="text1" w:themeTint="A6"/>
                                        <w:sz w:val="20"/>
                                        <w:szCs w:val="20"/>
                                        <w:lang w:val="en-GB"/>
                                      </w:rPr>
                                      <w:t>based on</w:t>
                                    </w:r>
                                    <w:r w:rsidRPr="00D57DE7">
                                      <w:rPr>
                                        <w:color w:val="595959" w:themeColor="text1" w:themeTint="A6"/>
                                        <w:sz w:val="20"/>
                                        <w:szCs w:val="20"/>
                                        <w:lang w:val="en-GB"/>
                                      </w:rPr>
                                      <w:t xml:space="preserve"> the identified problems it has.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5867EC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D428690" w14:textId="77777777" w:rsidR="004B0E9C" w:rsidRDefault="004B0E9C" w:rsidP="004B0E9C">
                          <w:pPr>
                            <w:pStyle w:val="NoSpacing"/>
                            <w:jc w:val="right"/>
                            <w:rPr>
                              <w:color w:val="4472C4" w:themeColor="accent1"/>
                              <w:sz w:val="28"/>
                              <w:szCs w:val="28"/>
                            </w:rPr>
                          </w:pPr>
                          <w:r>
                            <w:rPr>
                              <w:color w:val="4472C4" w:themeColor="accent1"/>
                              <w:sz w:val="28"/>
                              <w:szCs w:val="28"/>
                            </w:rPr>
                            <w:t>BSC Computing (Software Engineering)</w:t>
                          </w:r>
                        </w:p>
                        <w:p w14:paraId="643D84D4" w14:textId="079919AD" w:rsidR="00D57DE7" w:rsidRDefault="00D57DE7" w:rsidP="00D57DE7">
                          <w:pPr>
                            <w:pStyle w:val="NoSpacing"/>
                            <w:jc w:val="right"/>
                            <w:rPr>
                              <w:color w:val="595959" w:themeColor="text1" w:themeTint="A6"/>
                              <w:sz w:val="20"/>
                              <w:szCs w:val="20"/>
                            </w:rPr>
                          </w:pPr>
                          <w:r>
                            <w:rPr>
                              <w:color w:val="595959" w:themeColor="text1" w:themeTint="A6"/>
                              <w:sz w:val="20"/>
                              <w:szCs w:val="20"/>
                            </w:rPr>
                            <w:t xml:space="preserve">Lecturer: </w:t>
                          </w:r>
                          <w:r w:rsidRPr="00D57DE7">
                            <w:rPr>
                              <w:color w:val="595959" w:themeColor="text1" w:themeTint="A6"/>
                              <w:sz w:val="20"/>
                              <w:szCs w:val="20"/>
                            </w:rPr>
                            <w:t>Terry Walcott</w:t>
                          </w:r>
                        </w:p>
                        <w:p w14:paraId="1B42DE1A" w14:textId="5CC9389E" w:rsidR="00EE7023" w:rsidRDefault="00EE7023">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6F4F49DC" w14:textId="61625308" w:rsidR="00EE7023" w:rsidRDefault="004B0E9C">
                              <w:pPr>
                                <w:pStyle w:val="NoSpacing"/>
                                <w:jc w:val="right"/>
                                <w:rPr>
                                  <w:color w:val="595959" w:themeColor="text1" w:themeTint="A6"/>
                                  <w:sz w:val="20"/>
                                  <w:szCs w:val="20"/>
                                </w:rPr>
                              </w:pPr>
                              <w:r w:rsidRPr="00D57DE7">
                                <w:rPr>
                                  <w:color w:val="595959" w:themeColor="text1" w:themeTint="A6"/>
                                  <w:sz w:val="20"/>
                                  <w:szCs w:val="20"/>
                                  <w:lang w:val="en-GB"/>
                                </w:rPr>
                                <w:t xml:space="preserve">Artificial Intelligence and Machine Learning is a new construct that has many uses. Supermarkets are up taking these features and making practical use out of them from analysing existing data and making use of that to smart shopping carts. Teronix data set is analysed and reviewed to identify issues and offer suitable solutions. Software such as Orange and Knime are data analytics programs used to analyse big data; Teronix data is analysed in this software and a review of the process is detailed. Overall practical recommendations are made to improve the data set </w:t>
                              </w:r>
                              <w:r w:rsidR="00D57DE7" w:rsidRPr="00D57DE7">
                                <w:rPr>
                                  <w:color w:val="595959" w:themeColor="text1" w:themeTint="A6"/>
                                  <w:sz w:val="20"/>
                                  <w:szCs w:val="20"/>
                                  <w:lang w:val="en-GB"/>
                                </w:rPr>
                                <w:t>based on</w:t>
                              </w:r>
                              <w:r w:rsidRPr="00D57DE7">
                                <w:rPr>
                                  <w:color w:val="595959" w:themeColor="text1" w:themeTint="A6"/>
                                  <w:sz w:val="20"/>
                                  <w:szCs w:val="20"/>
                                  <w:lang w:val="en-GB"/>
                                </w:rPr>
                                <w:t xml:space="preserve"> the identified problems it has.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5BBD913" wp14:editId="22838C7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E57B61" w14:textId="3308AB04" w:rsidR="00EE7023"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04AFF" w:rsidRPr="00804AFF">
                                      <w:rPr>
                                        <w:caps/>
                                        <w:color w:val="4472C4" w:themeColor="accent1"/>
                                        <w:sz w:val="64"/>
                                        <w:szCs w:val="64"/>
                                      </w:rPr>
                                      <w:t>AI and Machine Learning (ACCA6011)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BAFED1" w14:textId="0DA04310" w:rsidR="00EE7023" w:rsidRDefault="004B0E9C">
                                    <w:pPr>
                                      <w:jc w:val="right"/>
                                      <w:rPr>
                                        <w:smallCaps/>
                                        <w:color w:val="404040" w:themeColor="text1" w:themeTint="BF"/>
                                        <w:sz w:val="36"/>
                                        <w:szCs w:val="36"/>
                                      </w:rPr>
                                    </w:pPr>
                                    <w:r w:rsidRPr="004B0E9C">
                                      <w:rPr>
                                        <w:color w:val="404040" w:themeColor="text1" w:themeTint="BF"/>
                                        <w:sz w:val="36"/>
                                        <w:szCs w:val="36"/>
                                      </w:rPr>
                                      <w:t>Search and ML Clustering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5BBD91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0E57B61" w14:textId="3308AB04" w:rsidR="00EE7023"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04AFF" w:rsidRPr="00804AFF">
                                <w:rPr>
                                  <w:caps/>
                                  <w:color w:val="4472C4" w:themeColor="accent1"/>
                                  <w:sz w:val="64"/>
                                  <w:szCs w:val="64"/>
                                </w:rPr>
                                <w:t>AI and Machine Learning (ACCA6011)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BAFED1" w14:textId="0DA04310" w:rsidR="00EE7023" w:rsidRDefault="004B0E9C">
                              <w:pPr>
                                <w:jc w:val="right"/>
                                <w:rPr>
                                  <w:smallCaps/>
                                  <w:color w:val="404040" w:themeColor="text1" w:themeTint="BF"/>
                                  <w:sz w:val="36"/>
                                  <w:szCs w:val="36"/>
                                </w:rPr>
                              </w:pPr>
                              <w:r w:rsidRPr="004B0E9C">
                                <w:rPr>
                                  <w:color w:val="404040" w:themeColor="text1" w:themeTint="BF"/>
                                  <w:sz w:val="36"/>
                                  <w:szCs w:val="36"/>
                                </w:rPr>
                                <w:t>Search and ML Clustering</w:t>
                              </w:r>
                            </w:p>
                          </w:sdtContent>
                        </w:sdt>
                      </w:txbxContent>
                    </v:textbox>
                    <w10:wrap type="square" anchorx="page" anchory="page"/>
                  </v:shape>
                </w:pict>
              </mc:Fallback>
            </mc:AlternateContent>
          </w:r>
        </w:p>
        <w:p w14:paraId="20972490" w14:textId="45839261" w:rsidR="00EE7023" w:rsidRDefault="00EE7023">
          <w:pPr>
            <w:rPr>
              <w:rFonts w:asciiTheme="majorHAnsi" w:eastAsiaTheme="majorEastAsia" w:hAnsiTheme="majorHAnsi" w:cstheme="majorBidi"/>
              <w:spacing w:val="-10"/>
              <w:kern w:val="28"/>
              <w:sz w:val="56"/>
              <w:szCs w:val="56"/>
            </w:rPr>
          </w:pPr>
          <w:r>
            <w:br w:type="page"/>
          </w:r>
        </w:p>
      </w:sdtContent>
    </w:sdt>
    <w:sdt>
      <w:sdtPr>
        <w:rPr>
          <w:rFonts w:asciiTheme="minorHAnsi" w:eastAsiaTheme="minorHAnsi" w:hAnsiTheme="minorHAnsi" w:cstheme="minorBidi"/>
          <w:color w:val="auto"/>
          <w:sz w:val="22"/>
          <w:szCs w:val="22"/>
          <w:lang w:eastAsia="en-US"/>
        </w:rPr>
        <w:id w:val="11044280"/>
        <w:docPartObj>
          <w:docPartGallery w:val="Table of Contents"/>
          <w:docPartUnique/>
        </w:docPartObj>
      </w:sdtPr>
      <w:sdtEndPr>
        <w:rPr>
          <w:b/>
          <w:bCs/>
        </w:rPr>
      </w:sdtEndPr>
      <w:sdtContent>
        <w:p w14:paraId="68D67C5D" w14:textId="4B9A7A59" w:rsidR="00EE7023" w:rsidRDefault="00EE7023">
          <w:pPr>
            <w:pStyle w:val="TOCHeading"/>
          </w:pPr>
          <w:r>
            <w:t>Contents</w:t>
          </w:r>
        </w:p>
        <w:p w14:paraId="74928EDC" w14:textId="00420786" w:rsidR="00107CC0" w:rsidRDefault="00EE7023">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5192679" w:history="1">
            <w:r w:rsidR="00107CC0" w:rsidRPr="00511BC1">
              <w:rPr>
                <w:rStyle w:val="Hyperlink"/>
                <w:noProof/>
              </w:rPr>
              <w:t>1.</w:t>
            </w:r>
            <w:r w:rsidR="00107CC0">
              <w:rPr>
                <w:rFonts w:eastAsiaTheme="minorEastAsia"/>
                <w:noProof/>
                <w:lang w:eastAsia="en-GB"/>
              </w:rPr>
              <w:tab/>
            </w:r>
            <w:r w:rsidR="00107CC0" w:rsidRPr="00511BC1">
              <w:rPr>
                <w:rStyle w:val="Hyperlink"/>
                <w:noProof/>
              </w:rPr>
              <w:t>Introduction</w:t>
            </w:r>
            <w:r w:rsidR="00107CC0">
              <w:rPr>
                <w:noProof/>
                <w:webHidden/>
              </w:rPr>
              <w:tab/>
            </w:r>
            <w:r w:rsidR="00107CC0">
              <w:rPr>
                <w:noProof/>
                <w:webHidden/>
              </w:rPr>
              <w:fldChar w:fldCharType="begin"/>
            </w:r>
            <w:r w:rsidR="00107CC0">
              <w:rPr>
                <w:noProof/>
                <w:webHidden/>
              </w:rPr>
              <w:instrText xml:space="preserve"> PAGEREF _Toc125192679 \h </w:instrText>
            </w:r>
            <w:r w:rsidR="00107CC0">
              <w:rPr>
                <w:noProof/>
                <w:webHidden/>
              </w:rPr>
            </w:r>
            <w:r w:rsidR="00107CC0">
              <w:rPr>
                <w:noProof/>
                <w:webHidden/>
              </w:rPr>
              <w:fldChar w:fldCharType="separate"/>
            </w:r>
            <w:r w:rsidR="00107CC0">
              <w:rPr>
                <w:noProof/>
                <w:webHidden/>
              </w:rPr>
              <w:t>2</w:t>
            </w:r>
            <w:r w:rsidR="00107CC0">
              <w:rPr>
                <w:noProof/>
                <w:webHidden/>
              </w:rPr>
              <w:fldChar w:fldCharType="end"/>
            </w:r>
          </w:hyperlink>
        </w:p>
        <w:p w14:paraId="357F7B05" w14:textId="4E0A8997" w:rsidR="00107CC0" w:rsidRDefault="00000000">
          <w:pPr>
            <w:pStyle w:val="TOC1"/>
            <w:tabs>
              <w:tab w:val="left" w:pos="440"/>
              <w:tab w:val="right" w:leader="dot" w:pos="9016"/>
            </w:tabs>
            <w:rPr>
              <w:rFonts w:eastAsiaTheme="minorEastAsia"/>
              <w:noProof/>
              <w:lang w:eastAsia="en-GB"/>
            </w:rPr>
          </w:pPr>
          <w:hyperlink w:anchor="_Toc125192680" w:history="1">
            <w:r w:rsidR="00107CC0" w:rsidRPr="00511BC1">
              <w:rPr>
                <w:rStyle w:val="Hyperlink"/>
                <w:noProof/>
              </w:rPr>
              <w:t>2.</w:t>
            </w:r>
            <w:r w:rsidR="00107CC0">
              <w:rPr>
                <w:rFonts w:eastAsiaTheme="minorEastAsia"/>
                <w:noProof/>
                <w:lang w:eastAsia="en-GB"/>
              </w:rPr>
              <w:tab/>
            </w:r>
            <w:r w:rsidR="00107CC0" w:rsidRPr="00511BC1">
              <w:rPr>
                <w:rStyle w:val="Hyperlink"/>
                <w:noProof/>
              </w:rPr>
              <w:t>Literature Review - AI in Supermarkets</w:t>
            </w:r>
            <w:r w:rsidR="00107CC0">
              <w:rPr>
                <w:noProof/>
                <w:webHidden/>
              </w:rPr>
              <w:tab/>
            </w:r>
            <w:r w:rsidR="00107CC0">
              <w:rPr>
                <w:noProof/>
                <w:webHidden/>
              </w:rPr>
              <w:fldChar w:fldCharType="begin"/>
            </w:r>
            <w:r w:rsidR="00107CC0">
              <w:rPr>
                <w:noProof/>
                <w:webHidden/>
              </w:rPr>
              <w:instrText xml:space="preserve"> PAGEREF _Toc125192680 \h </w:instrText>
            </w:r>
            <w:r w:rsidR="00107CC0">
              <w:rPr>
                <w:noProof/>
                <w:webHidden/>
              </w:rPr>
            </w:r>
            <w:r w:rsidR="00107CC0">
              <w:rPr>
                <w:noProof/>
                <w:webHidden/>
              </w:rPr>
              <w:fldChar w:fldCharType="separate"/>
            </w:r>
            <w:r w:rsidR="00107CC0">
              <w:rPr>
                <w:noProof/>
                <w:webHidden/>
              </w:rPr>
              <w:t>2</w:t>
            </w:r>
            <w:r w:rsidR="00107CC0">
              <w:rPr>
                <w:noProof/>
                <w:webHidden/>
              </w:rPr>
              <w:fldChar w:fldCharType="end"/>
            </w:r>
          </w:hyperlink>
        </w:p>
        <w:p w14:paraId="769F3446" w14:textId="65C3B17A" w:rsidR="00107CC0" w:rsidRDefault="00000000">
          <w:pPr>
            <w:pStyle w:val="TOC2"/>
            <w:tabs>
              <w:tab w:val="right" w:leader="dot" w:pos="9016"/>
            </w:tabs>
            <w:rPr>
              <w:rFonts w:eastAsiaTheme="minorEastAsia"/>
              <w:noProof/>
              <w:lang w:eastAsia="en-GB"/>
            </w:rPr>
          </w:pPr>
          <w:hyperlink w:anchor="_Toc125192681" w:history="1">
            <w:r w:rsidR="00107CC0" w:rsidRPr="00511BC1">
              <w:rPr>
                <w:rStyle w:val="Hyperlink"/>
                <w:noProof/>
              </w:rPr>
              <w:t>Artificial Intelligence (AI)</w:t>
            </w:r>
            <w:r w:rsidR="00107CC0">
              <w:rPr>
                <w:noProof/>
                <w:webHidden/>
              </w:rPr>
              <w:tab/>
            </w:r>
            <w:r w:rsidR="00107CC0">
              <w:rPr>
                <w:noProof/>
                <w:webHidden/>
              </w:rPr>
              <w:fldChar w:fldCharType="begin"/>
            </w:r>
            <w:r w:rsidR="00107CC0">
              <w:rPr>
                <w:noProof/>
                <w:webHidden/>
              </w:rPr>
              <w:instrText xml:space="preserve"> PAGEREF _Toc125192681 \h </w:instrText>
            </w:r>
            <w:r w:rsidR="00107CC0">
              <w:rPr>
                <w:noProof/>
                <w:webHidden/>
              </w:rPr>
            </w:r>
            <w:r w:rsidR="00107CC0">
              <w:rPr>
                <w:noProof/>
                <w:webHidden/>
              </w:rPr>
              <w:fldChar w:fldCharType="separate"/>
            </w:r>
            <w:r w:rsidR="00107CC0">
              <w:rPr>
                <w:noProof/>
                <w:webHidden/>
              </w:rPr>
              <w:t>2</w:t>
            </w:r>
            <w:r w:rsidR="00107CC0">
              <w:rPr>
                <w:noProof/>
                <w:webHidden/>
              </w:rPr>
              <w:fldChar w:fldCharType="end"/>
            </w:r>
          </w:hyperlink>
        </w:p>
        <w:p w14:paraId="54A549E1" w14:textId="2B16FD21" w:rsidR="00107CC0" w:rsidRDefault="00000000">
          <w:pPr>
            <w:pStyle w:val="TOC2"/>
            <w:tabs>
              <w:tab w:val="right" w:leader="dot" w:pos="9016"/>
            </w:tabs>
            <w:rPr>
              <w:rFonts w:eastAsiaTheme="minorEastAsia"/>
              <w:noProof/>
              <w:lang w:eastAsia="en-GB"/>
            </w:rPr>
          </w:pPr>
          <w:hyperlink w:anchor="_Toc125192682" w:history="1">
            <w:r w:rsidR="00107CC0" w:rsidRPr="00511BC1">
              <w:rPr>
                <w:rStyle w:val="Hyperlink"/>
                <w:noProof/>
              </w:rPr>
              <w:t>Machine Learning (ML)</w:t>
            </w:r>
            <w:r w:rsidR="00107CC0">
              <w:rPr>
                <w:noProof/>
                <w:webHidden/>
              </w:rPr>
              <w:tab/>
            </w:r>
            <w:r w:rsidR="00107CC0">
              <w:rPr>
                <w:noProof/>
                <w:webHidden/>
              </w:rPr>
              <w:fldChar w:fldCharType="begin"/>
            </w:r>
            <w:r w:rsidR="00107CC0">
              <w:rPr>
                <w:noProof/>
                <w:webHidden/>
              </w:rPr>
              <w:instrText xml:space="preserve"> PAGEREF _Toc125192682 \h </w:instrText>
            </w:r>
            <w:r w:rsidR="00107CC0">
              <w:rPr>
                <w:noProof/>
                <w:webHidden/>
              </w:rPr>
            </w:r>
            <w:r w:rsidR="00107CC0">
              <w:rPr>
                <w:noProof/>
                <w:webHidden/>
              </w:rPr>
              <w:fldChar w:fldCharType="separate"/>
            </w:r>
            <w:r w:rsidR="00107CC0">
              <w:rPr>
                <w:noProof/>
                <w:webHidden/>
              </w:rPr>
              <w:t>2</w:t>
            </w:r>
            <w:r w:rsidR="00107CC0">
              <w:rPr>
                <w:noProof/>
                <w:webHidden/>
              </w:rPr>
              <w:fldChar w:fldCharType="end"/>
            </w:r>
          </w:hyperlink>
        </w:p>
        <w:p w14:paraId="64101EAB" w14:textId="0A706299" w:rsidR="00107CC0" w:rsidRDefault="00000000">
          <w:pPr>
            <w:pStyle w:val="TOC2"/>
            <w:tabs>
              <w:tab w:val="left" w:pos="660"/>
              <w:tab w:val="right" w:leader="dot" w:pos="9016"/>
            </w:tabs>
            <w:rPr>
              <w:rFonts w:eastAsiaTheme="minorEastAsia"/>
              <w:noProof/>
              <w:lang w:eastAsia="en-GB"/>
            </w:rPr>
          </w:pPr>
          <w:hyperlink w:anchor="_Toc125192683" w:history="1">
            <w:r w:rsidR="00107CC0" w:rsidRPr="00511BC1">
              <w:rPr>
                <w:rStyle w:val="Hyperlink"/>
                <w:noProof/>
              </w:rPr>
              <w:t>a)</w:t>
            </w:r>
            <w:r w:rsidR="00107CC0">
              <w:rPr>
                <w:rFonts w:eastAsiaTheme="minorEastAsia"/>
                <w:noProof/>
                <w:lang w:eastAsia="en-GB"/>
              </w:rPr>
              <w:tab/>
            </w:r>
            <w:r w:rsidR="00107CC0" w:rsidRPr="00511BC1">
              <w:rPr>
                <w:rStyle w:val="Hyperlink"/>
                <w:noProof/>
              </w:rPr>
              <w:t>AI in Supermarkets</w:t>
            </w:r>
            <w:r w:rsidR="00107CC0">
              <w:rPr>
                <w:noProof/>
                <w:webHidden/>
              </w:rPr>
              <w:tab/>
            </w:r>
            <w:r w:rsidR="00107CC0">
              <w:rPr>
                <w:noProof/>
                <w:webHidden/>
              </w:rPr>
              <w:fldChar w:fldCharType="begin"/>
            </w:r>
            <w:r w:rsidR="00107CC0">
              <w:rPr>
                <w:noProof/>
                <w:webHidden/>
              </w:rPr>
              <w:instrText xml:space="preserve"> PAGEREF _Toc125192683 \h </w:instrText>
            </w:r>
            <w:r w:rsidR="00107CC0">
              <w:rPr>
                <w:noProof/>
                <w:webHidden/>
              </w:rPr>
            </w:r>
            <w:r w:rsidR="00107CC0">
              <w:rPr>
                <w:noProof/>
                <w:webHidden/>
              </w:rPr>
              <w:fldChar w:fldCharType="separate"/>
            </w:r>
            <w:r w:rsidR="00107CC0">
              <w:rPr>
                <w:noProof/>
                <w:webHidden/>
              </w:rPr>
              <w:t>2</w:t>
            </w:r>
            <w:r w:rsidR="00107CC0">
              <w:rPr>
                <w:noProof/>
                <w:webHidden/>
              </w:rPr>
              <w:fldChar w:fldCharType="end"/>
            </w:r>
          </w:hyperlink>
        </w:p>
        <w:p w14:paraId="59756F78" w14:textId="426895EE" w:rsidR="00107CC0" w:rsidRDefault="00000000">
          <w:pPr>
            <w:pStyle w:val="TOC3"/>
            <w:tabs>
              <w:tab w:val="right" w:leader="dot" w:pos="9016"/>
            </w:tabs>
            <w:rPr>
              <w:rFonts w:eastAsiaTheme="minorEastAsia"/>
              <w:noProof/>
              <w:lang w:eastAsia="en-GB"/>
            </w:rPr>
          </w:pPr>
          <w:hyperlink w:anchor="_Toc125192684" w:history="1">
            <w:r w:rsidR="00107CC0" w:rsidRPr="00511BC1">
              <w:rPr>
                <w:rStyle w:val="Hyperlink"/>
                <w:noProof/>
              </w:rPr>
              <w:t>Seasonal Products</w:t>
            </w:r>
            <w:r w:rsidR="00107CC0">
              <w:rPr>
                <w:noProof/>
                <w:webHidden/>
              </w:rPr>
              <w:tab/>
            </w:r>
            <w:r w:rsidR="00107CC0">
              <w:rPr>
                <w:noProof/>
                <w:webHidden/>
              </w:rPr>
              <w:fldChar w:fldCharType="begin"/>
            </w:r>
            <w:r w:rsidR="00107CC0">
              <w:rPr>
                <w:noProof/>
                <w:webHidden/>
              </w:rPr>
              <w:instrText xml:space="preserve"> PAGEREF _Toc125192684 \h </w:instrText>
            </w:r>
            <w:r w:rsidR="00107CC0">
              <w:rPr>
                <w:noProof/>
                <w:webHidden/>
              </w:rPr>
            </w:r>
            <w:r w:rsidR="00107CC0">
              <w:rPr>
                <w:noProof/>
                <w:webHidden/>
              </w:rPr>
              <w:fldChar w:fldCharType="separate"/>
            </w:r>
            <w:r w:rsidR="00107CC0">
              <w:rPr>
                <w:noProof/>
                <w:webHidden/>
              </w:rPr>
              <w:t>2</w:t>
            </w:r>
            <w:r w:rsidR="00107CC0">
              <w:rPr>
                <w:noProof/>
                <w:webHidden/>
              </w:rPr>
              <w:fldChar w:fldCharType="end"/>
            </w:r>
          </w:hyperlink>
        </w:p>
        <w:p w14:paraId="09423746" w14:textId="316ECEB3" w:rsidR="00107CC0" w:rsidRDefault="00000000">
          <w:pPr>
            <w:pStyle w:val="TOC3"/>
            <w:tabs>
              <w:tab w:val="right" w:leader="dot" w:pos="9016"/>
            </w:tabs>
            <w:rPr>
              <w:rFonts w:eastAsiaTheme="minorEastAsia"/>
              <w:noProof/>
              <w:lang w:eastAsia="en-GB"/>
            </w:rPr>
          </w:pPr>
          <w:hyperlink w:anchor="_Toc125192685" w:history="1">
            <w:r w:rsidR="00107CC0" w:rsidRPr="00511BC1">
              <w:rPr>
                <w:rStyle w:val="Hyperlink"/>
                <w:noProof/>
              </w:rPr>
              <w:t>Loyalty Cards</w:t>
            </w:r>
            <w:r w:rsidR="00107CC0">
              <w:rPr>
                <w:noProof/>
                <w:webHidden/>
              </w:rPr>
              <w:tab/>
            </w:r>
            <w:r w:rsidR="00107CC0">
              <w:rPr>
                <w:noProof/>
                <w:webHidden/>
              </w:rPr>
              <w:fldChar w:fldCharType="begin"/>
            </w:r>
            <w:r w:rsidR="00107CC0">
              <w:rPr>
                <w:noProof/>
                <w:webHidden/>
              </w:rPr>
              <w:instrText xml:space="preserve"> PAGEREF _Toc125192685 \h </w:instrText>
            </w:r>
            <w:r w:rsidR="00107CC0">
              <w:rPr>
                <w:noProof/>
                <w:webHidden/>
              </w:rPr>
            </w:r>
            <w:r w:rsidR="00107CC0">
              <w:rPr>
                <w:noProof/>
                <w:webHidden/>
              </w:rPr>
              <w:fldChar w:fldCharType="separate"/>
            </w:r>
            <w:r w:rsidR="00107CC0">
              <w:rPr>
                <w:noProof/>
                <w:webHidden/>
              </w:rPr>
              <w:t>2</w:t>
            </w:r>
            <w:r w:rsidR="00107CC0">
              <w:rPr>
                <w:noProof/>
                <w:webHidden/>
              </w:rPr>
              <w:fldChar w:fldCharType="end"/>
            </w:r>
          </w:hyperlink>
        </w:p>
        <w:p w14:paraId="4C4F2264" w14:textId="0CBBA2EE" w:rsidR="00107CC0" w:rsidRDefault="00000000">
          <w:pPr>
            <w:pStyle w:val="TOC3"/>
            <w:tabs>
              <w:tab w:val="right" w:leader="dot" w:pos="9016"/>
            </w:tabs>
            <w:rPr>
              <w:rFonts w:eastAsiaTheme="minorEastAsia"/>
              <w:noProof/>
              <w:lang w:eastAsia="en-GB"/>
            </w:rPr>
          </w:pPr>
          <w:hyperlink w:anchor="_Toc125192686" w:history="1">
            <w:r w:rsidR="00107CC0" w:rsidRPr="00511BC1">
              <w:rPr>
                <w:rStyle w:val="Hyperlink"/>
                <w:noProof/>
              </w:rPr>
              <w:t>Promotion</w:t>
            </w:r>
            <w:r w:rsidR="00107CC0">
              <w:rPr>
                <w:noProof/>
                <w:webHidden/>
              </w:rPr>
              <w:tab/>
            </w:r>
            <w:r w:rsidR="00107CC0">
              <w:rPr>
                <w:noProof/>
                <w:webHidden/>
              </w:rPr>
              <w:fldChar w:fldCharType="begin"/>
            </w:r>
            <w:r w:rsidR="00107CC0">
              <w:rPr>
                <w:noProof/>
                <w:webHidden/>
              </w:rPr>
              <w:instrText xml:space="preserve"> PAGEREF _Toc125192686 \h </w:instrText>
            </w:r>
            <w:r w:rsidR="00107CC0">
              <w:rPr>
                <w:noProof/>
                <w:webHidden/>
              </w:rPr>
            </w:r>
            <w:r w:rsidR="00107CC0">
              <w:rPr>
                <w:noProof/>
                <w:webHidden/>
              </w:rPr>
              <w:fldChar w:fldCharType="separate"/>
            </w:r>
            <w:r w:rsidR="00107CC0">
              <w:rPr>
                <w:noProof/>
                <w:webHidden/>
              </w:rPr>
              <w:t>3</w:t>
            </w:r>
            <w:r w:rsidR="00107CC0">
              <w:rPr>
                <w:noProof/>
                <w:webHidden/>
              </w:rPr>
              <w:fldChar w:fldCharType="end"/>
            </w:r>
          </w:hyperlink>
        </w:p>
        <w:p w14:paraId="12E72561" w14:textId="670B7E6F" w:rsidR="00107CC0" w:rsidRDefault="00000000">
          <w:pPr>
            <w:pStyle w:val="TOC3"/>
            <w:tabs>
              <w:tab w:val="right" w:leader="dot" w:pos="9016"/>
            </w:tabs>
            <w:rPr>
              <w:rFonts w:eastAsiaTheme="minorEastAsia"/>
              <w:noProof/>
              <w:lang w:eastAsia="en-GB"/>
            </w:rPr>
          </w:pPr>
          <w:hyperlink w:anchor="_Toc125192687" w:history="1">
            <w:r w:rsidR="00107CC0" w:rsidRPr="00511BC1">
              <w:rPr>
                <w:rStyle w:val="Hyperlink"/>
                <w:noProof/>
              </w:rPr>
              <w:t>Shoplifting</w:t>
            </w:r>
            <w:r w:rsidR="00107CC0">
              <w:rPr>
                <w:noProof/>
                <w:webHidden/>
              </w:rPr>
              <w:tab/>
            </w:r>
            <w:r w:rsidR="00107CC0">
              <w:rPr>
                <w:noProof/>
                <w:webHidden/>
              </w:rPr>
              <w:fldChar w:fldCharType="begin"/>
            </w:r>
            <w:r w:rsidR="00107CC0">
              <w:rPr>
                <w:noProof/>
                <w:webHidden/>
              </w:rPr>
              <w:instrText xml:space="preserve"> PAGEREF _Toc125192687 \h </w:instrText>
            </w:r>
            <w:r w:rsidR="00107CC0">
              <w:rPr>
                <w:noProof/>
                <w:webHidden/>
              </w:rPr>
            </w:r>
            <w:r w:rsidR="00107CC0">
              <w:rPr>
                <w:noProof/>
                <w:webHidden/>
              </w:rPr>
              <w:fldChar w:fldCharType="separate"/>
            </w:r>
            <w:r w:rsidR="00107CC0">
              <w:rPr>
                <w:noProof/>
                <w:webHidden/>
              </w:rPr>
              <w:t>3</w:t>
            </w:r>
            <w:r w:rsidR="00107CC0">
              <w:rPr>
                <w:noProof/>
                <w:webHidden/>
              </w:rPr>
              <w:fldChar w:fldCharType="end"/>
            </w:r>
          </w:hyperlink>
        </w:p>
        <w:p w14:paraId="4891C5EA" w14:textId="5CD35B6E" w:rsidR="00107CC0" w:rsidRDefault="00000000">
          <w:pPr>
            <w:pStyle w:val="TOC3"/>
            <w:tabs>
              <w:tab w:val="right" w:leader="dot" w:pos="9016"/>
            </w:tabs>
            <w:rPr>
              <w:rFonts w:eastAsiaTheme="minorEastAsia"/>
              <w:noProof/>
              <w:lang w:eastAsia="en-GB"/>
            </w:rPr>
          </w:pPr>
          <w:hyperlink w:anchor="_Toc125192688" w:history="1">
            <w:r w:rsidR="00107CC0" w:rsidRPr="00511BC1">
              <w:rPr>
                <w:rStyle w:val="Hyperlink"/>
                <w:noProof/>
              </w:rPr>
              <w:t>Sweethearting</w:t>
            </w:r>
            <w:r w:rsidR="00107CC0">
              <w:rPr>
                <w:noProof/>
                <w:webHidden/>
              </w:rPr>
              <w:tab/>
            </w:r>
            <w:r w:rsidR="00107CC0">
              <w:rPr>
                <w:noProof/>
                <w:webHidden/>
              </w:rPr>
              <w:fldChar w:fldCharType="begin"/>
            </w:r>
            <w:r w:rsidR="00107CC0">
              <w:rPr>
                <w:noProof/>
                <w:webHidden/>
              </w:rPr>
              <w:instrText xml:space="preserve"> PAGEREF _Toc125192688 \h </w:instrText>
            </w:r>
            <w:r w:rsidR="00107CC0">
              <w:rPr>
                <w:noProof/>
                <w:webHidden/>
              </w:rPr>
            </w:r>
            <w:r w:rsidR="00107CC0">
              <w:rPr>
                <w:noProof/>
                <w:webHidden/>
              </w:rPr>
              <w:fldChar w:fldCharType="separate"/>
            </w:r>
            <w:r w:rsidR="00107CC0">
              <w:rPr>
                <w:noProof/>
                <w:webHidden/>
              </w:rPr>
              <w:t>3</w:t>
            </w:r>
            <w:r w:rsidR="00107CC0">
              <w:rPr>
                <w:noProof/>
                <w:webHidden/>
              </w:rPr>
              <w:fldChar w:fldCharType="end"/>
            </w:r>
          </w:hyperlink>
        </w:p>
        <w:p w14:paraId="1B628D62" w14:textId="50A42DAF" w:rsidR="00107CC0" w:rsidRDefault="00000000">
          <w:pPr>
            <w:pStyle w:val="TOC3"/>
            <w:tabs>
              <w:tab w:val="right" w:leader="dot" w:pos="9016"/>
            </w:tabs>
            <w:rPr>
              <w:rFonts w:eastAsiaTheme="minorEastAsia"/>
              <w:noProof/>
              <w:lang w:eastAsia="en-GB"/>
            </w:rPr>
          </w:pPr>
          <w:hyperlink w:anchor="_Toc125192689" w:history="1">
            <w:r w:rsidR="00107CC0" w:rsidRPr="00511BC1">
              <w:rPr>
                <w:rStyle w:val="Hyperlink"/>
                <w:noProof/>
              </w:rPr>
              <w:t>Crowd Concerns for Covid Restrictions</w:t>
            </w:r>
            <w:r w:rsidR="00107CC0">
              <w:rPr>
                <w:noProof/>
                <w:webHidden/>
              </w:rPr>
              <w:tab/>
            </w:r>
            <w:r w:rsidR="00107CC0">
              <w:rPr>
                <w:noProof/>
                <w:webHidden/>
              </w:rPr>
              <w:fldChar w:fldCharType="begin"/>
            </w:r>
            <w:r w:rsidR="00107CC0">
              <w:rPr>
                <w:noProof/>
                <w:webHidden/>
              </w:rPr>
              <w:instrText xml:space="preserve"> PAGEREF _Toc125192689 \h </w:instrText>
            </w:r>
            <w:r w:rsidR="00107CC0">
              <w:rPr>
                <w:noProof/>
                <w:webHidden/>
              </w:rPr>
            </w:r>
            <w:r w:rsidR="00107CC0">
              <w:rPr>
                <w:noProof/>
                <w:webHidden/>
              </w:rPr>
              <w:fldChar w:fldCharType="separate"/>
            </w:r>
            <w:r w:rsidR="00107CC0">
              <w:rPr>
                <w:noProof/>
                <w:webHidden/>
              </w:rPr>
              <w:t>3</w:t>
            </w:r>
            <w:r w:rsidR="00107CC0">
              <w:rPr>
                <w:noProof/>
                <w:webHidden/>
              </w:rPr>
              <w:fldChar w:fldCharType="end"/>
            </w:r>
          </w:hyperlink>
        </w:p>
        <w:p w14:paraId="2ED6A73E" w14:textId="7E50EF45" w:rsidR="00107CC0" w:rsidRDefault="00000000">
          <w:pPr>
            <w:pStyle w:val="TOC3"/>
            <w:tabs>
              <w:tab w:val="right" w:leader="dot" w:pos="9016"/>
            </w:tabs>
            <w:rPr>
              <w:rFonts w:eastAsiaTheme="minorEastAsia"/>
              <w:noProof/>
              <w:lang w:eastAsia="en-GB"/>
            </w:rPr>
          </w:pPr>
          <w:hyperlink w:anchor="_Toc125192690" w:history="1">
            <w:r w:rsidR="00107CC0" w:rsidRPr="00511BC1">
              <w:rPr>
                <w:rStyle w:val="Hyperlink"/>
                <w:noProof/>
              </w:rPr>
              <w:t>Smart Billing Process</w:t>
            </w:r>
            <w:r w:rsidR="00107CC0">
              <w:rPr>
                <w:noProof/>
                <w:webHidden/>
              </w:rPr>
              <w:tab/>
            </w:r>
            <w:r w:rsidR="00107CC0">
              <w:rPr>
                <w:noProof/>
                <w:webHidden/>
              </w:rPr>
              <w:fldChar w:fldCharType="begin"/>
            </w:r>
            <w:r w:rsidR="00107CC0">
              <w:rPr>
                <w:noProof/>
                <w:webHidden/>
              </w:rPr>
              <w:instrText xml:space="preserve"> PAGEREF _Toc125192690 \h </w:instrText>
            </w:r>
            <w:r w:rsidR="00107CC0">
              <w:rPr>
                <w:noProof/>
                <w:webHidden/>
              </w:rPr>
            </w:r>
            <w:r w:rsidR="00107CC0">
              <w:rPr>
                <w:noProof/>
                <w:webHidden/>
              </w:rPr>
              <w:fldChar w:fldCharType="separate"/>
            </w:r>
            <w:r w:rsidR="00107CC0">
              <w:rPr>
                <w:noProof/>
                <w:webHidden/>
              </w:rPr>
              <w:t>4</w:t>
            </w:r>
            <w:r w:rsidR="00107CC0">
              <w:rPr>
                <w:noProof/>
                <w:webHidden/>
              </w:rPr>
              <w:fldChar w:fldCharType="end"/>
            </w:r>
          </w:hyperlink>
        </w:p>
        <w:p w14:paraId="7BDAC9AA" w14:textId="40DC76B9" w:rsidR="00107CC0" w:rsidRDefault="00000000">
          <w:pPr>
            <w:pStyle w:val="TOC3"/>
            <w:tabs>
              <w:tab w:val="right" w:leader="dot" w:pos="9016"/>
            </w:tabs>
            <w:rPr>
              <w:rFonts w:eastAsiaTheme="minorEastAsia"/>
              <w:noProof/>
              <w:lang w:eastAsia="en-GB"/>
            </w:rPr>
          </w:pPr>
          <w:hyperlink w:anchor="_Toc125192691" w:history="1">
            <w:r w:rsidR="00107CC0" w:rsidRPr="00511BC1">
              <w:rPr>
                <w:rStyle w:val="Hyperlink"/>
                <w:noProof/>
              </w:rPr>
              <w:t>Smart Carts</w:t>
            </w:r>
            <w:r w:rsidR="00107CC0">
              <w:rPr>
                <w:noProof/>
                <w:webHidden/>
              </w:rPr>
              <w:tab/>
            </w:r>
            <w:r w:rsidR="00107CC0">
              <w:rPr>
                <w:noProof/>
                <w:webHidden/>
              </w:rPr>
              <w:fldChar w:fldCharType="begin"/>
            </w:r>
            <w:r w:rsidR="00107CC0">
              <w:rPr>
                <w:noProof/>
                <w:webHidden/>
              </w:rPr>
              <w:instrText xml:space="preserve"> PAGEREF _Toc125192691 \h </w:instrText>
            </w:r>
            <w:r w:rsidR="00107CC0">
              <w:rPr>
                <w:noProof/>
                <w:webHidden/>
              </w:rPr>
            </w:r>
            <w:r w:rsidR="00107CC0">
              <w:rPr>
                <w:noProof/>
                <w:webHidden/>
              </w:rPr>
              <w:fldChar w:fldCharType="separate"/>
            </w:r>
            <w:r w:rsidR="00107CC0">
              <w:rPr>
                <w:noProof/>
                <w:webHidden/>
              </w:rPr>
              <w:t>4</w:t>
            </w:r>
            <w:r w:rsidR="00107CC0">
              <w:rPr>
                <w:noProof/>
                <w:webHidden/>
              </w:rPr>
              <w:fldChar w:fldCharType="end"/>
            </w:r>
          </w:hyperlink>
        </w:p>
        <w:p w14:paraId="13777E4A" w14:textId="1C472EC2" w:rsidR="00107CC0" w:rsidRDefault="00000000">
          <w:pPr>
            <w:pStyle w:val="TOC3"/>
            <w:tabs>
              <w:tab w:val="right" w:leader="dot" w:pos="9016"/>
            </w:tabs>
            <w:rPr>
              <w:rFonts w:eastAsiaTheme="minorEastAsia"/>
              <w:noProof/>
              <w:lang w:eastAsia="en-GB"/>
            </w:rPr>
          </w:pPr>
          <w:hyperlink w:anchor="_Toc125192692" w:history="1">
            <w:r w:rsidR="00107CC0" w:rsidRPr="00511BC1">
              <w:rPr>
                <w:rStyle w:val="Hyperlink"/>
                <w:noProof/>
              </w:rPr>
              <w:t>In-store Navigation</w:t>
            </w:r>
            <w:r w:rsidR="00107CC0">
              <w:rPr>
                <w:noProof/>
                <w:webHidden/>
              </w:rPr>
              <w:tab/>
            </w:r>
            <w:r w:rsidR="00107CC0">
              <w:rPr>
                <w:noProof/>
                <w:webHidden/>
              </w:rPr>
              <w:fldChar w:fldCharType="begin"/>
            </w:r>
            <w:r w:rsidR="00107CC0">
              <w:rPr>
                <w:noProof/>
                <w:webHidden/>
              </w:rPr>
              <w:instrText xml:space="preserve"> PAGEREF _Toc125192692 \h </w:instrText>
            </w:r>
            <w:r w:rsidR="00107CC0">
              <w:rPr>
                <w:noProof/>
                <w:webHidden/>
              </w:rPr>
            </w:r>
            <w:r w:rsidR="00107CC0">
              <w:rPr>
                <w:noProof/>
                <w:webHidden/>
              </w:rPr>
              <w:fldChar w:fldCharType="separate"/>
            </w:r>
            <w:r w:rsidR="00107CC0">
              <w:rPr>
                <w:noProof/>
                <w:webHidden/>
              </w:rPr>
              <w:t>4</w:t>
            </w:r>
            <w:r w:rsidR="00107CC0">
              <w:rPr>
                <w:noProof/>
                <w:webHidden/>
              </w:rPr>
              <w:fldChar w:fldCharType="end"/>
            </w:r>
          </w:hyperlink>
        </w:p>
        <w:p w14:paraId="6A34965A" w14:textId="2C992FAC" w:rsidR="00107CC0" w:rsidRDefault="00000000">
          <w:pPr>
            <w:pStyle w:val="TOC1"/>
            <w:tabs>
              <w:tab w:val="left" w:pos="440"/>
              <w:tab w:val="right" w:leader="dot" w:pos="9016"/>
            </w:tabs>
            <w:rPr>
              <w:rFonts w:eastAsiaTheme="minorEastAsia"/>
              <w:noProof/>
              <w:lang w:eastAsia="en-GB"/>
            </w:rPr>
          </w:pPr>
          <w:hyperlink w:anchor="_Toc125192693" w:history="1">
            <w:r w:rsidR="00107CC0" w:rsidRPr="00511BC1">
              <w:rPr>
                <w:rStyle w:val="Hyperlink"/>
                <w:noProof/>
              </w:rPr>
              <w:t>3.</w:t>
            </w:r>
            <w:r w:rsidR="00107CC0">
              <w:rPr>
                <w:rFonts w:eastAsiaTheme="minorEastAsia"/>
                <w:noProof/>
                <w:lang w:eastAsia="en-GB"/>
              </w:rPr>
              <w:tab/>
            </w:r>
            <w:r w:rsidR="00107CC0" w:rsidRPr="00511BC1">
              <w:rPr>
                <w:rStyle w:val="Hyperlink"/>
                <w:noProof/>
              </w:rPr>
              <w:t>Methods</w:t>
            </w:r>
            <w:r w:rsidR="00107CC0">
              <w:rPr>
                <w:noProof/>
                <w:webHidden/>
              </w:rPr>
              <w:tab/>
            </w:r>
            <w:r w:rsidR="00107CC0">
              <w:rPr>
                <w:noProof/>
                <w:webHidden/>
              </w:rPr>
              <w:fldChar w:fldCharType="begin"/>
            </w:r>
            <w:r w:rsidR="00107CC0">
              <w:rPr>
                <w:noProof/>
                <w:webHidden/>
              </w:rPr>
              <w:instrText xml:space="preserve"> PAGEREF _Toc125192693 \h </w:instrText>
            </w:r>
            <w:r w:rsidR="00107CC0">
              <w:rPr>
                <w:noProof/>
                <w:webHidden/>
              </w:rPr>
            </w:r>
            <w:r w:rsidR="00107CC0">
              <w:rPr>
                <w:noProof/>
                <w:webHidden/>
              </w:rPr>
              <w:fldChar w:fldCharType="separate"/>
            </w:r>
            <w:r w:rsidR="00107CC0">
              <w:rPr>
                <w:noProof/>
                <w:webHidden/>
              </w:rPr>
              <w:t>5</w:t>
            </w:r>
            <w:r w:rsidR="00107CC0">
              <w:rPr>
                <w:noProof/>
                <w:webHidden/>
              </w:rPr>
              <w:fldChar w:fldCharType="end"/>
            </w:r>
          </w:hyperlink>
        </w:p>
        <w:p w14:paraId="7E78E0BF" w14:textId="1DC66016" w:rsidR="00107CC0" w:rsidRDefault="00000000">
          <w:pPr>
            <w:pStyle w:val="TOC2"/>
            <w:tabs>
              <w:tab w:val="left" w:pos="660"/>
              <w:tab w:val="right" w:leader="dot" w:pos="9016"/>
            </w:tabs>
            <w:rPr>
              <w:rFonts w:eastAsiaTheme="minorEastAsia"/>
              <w:noProof/>
              <w:lang w:eastAsia="en-GB"/>
            </w:rPr>
          </w:pPr>
          <w:hyperlink w:anchor="_Toc125192694" w:history="1">
            <w:r w:rsidR="00107CC0" w:rsidRPr="00511BC1">
              <w:rPr>
                <w:rStyle w:val="Hyperlink"/>
                <w:noProof/>
              </w:rPr>
              <w:t>a)</w:t>
            </w:r>
            <w:r w:rsidR="00107CC0">
              <w:rPr>
                <w:rFonts w:eastAsiaTheme="minorEastAsia"/>
                <w:noProof/>
                <w:lang w:eastAsia="en-GB"/>
              </w:rPr>
              <w:tab/>
            </w:r>
            <w:r w:rsidR="00107CC0" w:rsidRPr="00511BC1">
              <w:rPr>
                <w:rStyle w:val="Hyperlink"/>
                <w:noProof/>
              </w:rPr>
              <w:t>Data Collection</w:t>
            </w:r>
            <w:r w:rsidR="00107CC0">
              <w:rPr>
                <w:noProof/>
                <w:webHidden/>
              </w:rPr>
              <w:tab/>
            </w:r>
            <w:r w:rsidR="00107CC0">
              <w:rPr>
                <w:noProof/>
                <w:webHidden/>
              </w:rPr>
              <w:fldChar w:fldCharType="begin"/>
            </w:r>
            <w:r w:rsidR="00107CC0">
              <w:rPr>
                <w:noProof/>
                <w:webHidden/>
              </w:rPr>
              <w:instrText xml:space="preserve"> PAGEREF _Toc125192694 \h </w:instrText>
            </w:r>
            <w:r w:rsidR="00107CC0">
              <w:rPr>
                <w:noProof/>
                <w:webHidden/>
              </w:rPr>
            </w:r>
            <w:r w:rsidR="00107CC0">
              <w:rPr>
                <w:noProof/>
                <w:webHidden/>
              </w:rPr>
              <w:fldChar w:fldCharType="separate"/>
            </w:r>
            <w:r w:rsidR="00107CC0">
              <w:rPr>
                <w:noProof/>
                <w:webHidden/>
              </w:rPr>
              <w:t>5</w:t>
            </w:r>
            <w:r w:rsidR="00107CC0">
              <w:rPr>
                <w:noProof/>
                <w:webHidden/>
              </w:rPr>
              <w:fldChar w:fldCharType="end"/>
            </w:r>
          </w:hyperlink>
        </w:p>
        <w:p w14:paraId="7E52E85C" w14:textId="7B81CD47" w:rsidR="00107CC0" w:rsidRDefault="00000000">
          <w:pPr>
            <w:pStyle w:val="TOC3"/>
            <w:tabs>
              <w:tab w:val="right" w:leader="dot" w:pos="9016"/>
            </w:tabs>
            <w:rPr>
              <w:rFonts w:eastAsiaTheme="minorEastAsia"/>
              <w:noProof/>
              <w:lang w:eastAsia="en-GB"/>
            </w:rPr>
          </w:pPr>
          <w:hyperlink w:anchor="_Toc125192695" w:history="1">
            <w:r w:rsidR="00107CC0" w:rsidRPr="00511BC1">
              <w:rPr>
                <w:rStyle w:val="Hyperlink"/>
                <w:noProof/>
                <w:lang w:eastAsia="en-GB"/>
              </w:rPr>
              <w:t>Examples of Bad Data</w:t>
            </w:r>
            <w:r w:rsidR="00107CC0">
              <w:rPr>
                <w:noProof/>
                <w:webHidden/>
              </w:rPr>
              <w:tab/>
            </w:r>
            <w:r w:rsidR="00107CC0">
              <w:rPr>
                <w:noProof/>
                <w:webHidden/>
              </w:rPr>
              <w:fldChar w:fldCharType="begin"/>
            </w:r>
            <w:r w:rsidR="00107CC0">
              <w:rPr>
                <w:noProof/>
                <w:webHidden/>
              </w:rPr>
              <w:instrText xml:space="preserve"> PAGEREF _Toc125192695 \h </w:instrText>
            </w:r>
            <w:r w:rsidR="00107CC0">
              <w:rPr>
                <w:noProof/>
                <w:webHidden/>
              </w:rPr>
            </w:r>
            <w:r w:rsidR="00107CC0">
              <w:rPr>
                <w:noProof/>
                <w:webHidden/>
              </w:rPr>
              <w:fldChar w:fldCharType="separate"/>
            </w:r>
            <w:r w:rsidR="00107CC0">
              <w:rPr>
                <w:noProof/>
                <w:webHidden/>
              </w:rPr>
              <w:t>5</w:t>
            </w:r>
            <w:r w:rsidR="00107CC0">
              <w:rPr>
                <w:noProof/>
                <w:webHidden/>
              </w:rPr>
              <w:fldChar w:fldCharType="end"/>
            </w:r>
          </w:hyperlink>
        </w:p>
        <w:p w14:paraId="4DA8FDB1" w14:textId="2E4A76FC" w:rsidR="00107CC0" w:rsidRDefault="00000000">
          <w:pPr>
            <w:pStyle w:val="TOC2"/>
            <w:tabs>
              <w:tab w:val="right" w:leader="dot" w:pos="9016"/>
            </w:tabs>
            <w:rPr>
              <w:rFonts w:eastAsiaTheme="minorEastAsia"/>
              <w:noProof/>
              <w:lang w:eastAsia="en-GB"/>
            </w:rPr>
          </w:pPr>
          <w:hyperlink w:anchor="_Toc125192696" w:history="1">
            <w:r w:rsidR="00107CC0" w:rsidRPr="00511BC1">
              <w:rPr>
                <w:rStyle w:val="Hyperlink"/>
                <w:noProof/>
              </w:rPr>
              <w:t>b) Data Types</w:t>
            </w:r>
            <w:r w:rsidR="00107CC0">
              <w:rPr>
                <w:noProof/>
                <w:webHidden/>
              </w:rPr>
              <w:tab/>
            </w:r>
            <w:r w:rsidR="00107CC0">
              <w:rPr>
                <w:noProof/>
                <w:webHidden/>
              </w:rPr>
              <w:fldChar w:fldCharType="begin"/>
            </w:r>
            <w:r w:rsidR="00107CC0">
              <w:rPr>
                <w:noProof/>
                <w:webHidden/>
              </w:rPr>
              <w:instrText xml:space="preserve"> PAGEREF _Toc125192696 \h </w:instrText>
            </w:r>
            <w:r w:rsidR="00107CC0">
              <w:rPr>
                <w:noProof/>
                <w:webHidden/>
              </w:rPr>
            </w:r>
            <w:r w:rsidR="00107CC0">
              <w:rPr>
                <w:noProof/>
                <w:webHidden/>
              </w:rPr>
              <w:fldChar w:fldCharType="separate"/>
            </w:r>
            <w:r w:rsidR="00107CC0">
              <w:rPr>
                <w:noProof/>
                <w:webHidden/>
              </w:rPr>
              <w:t>9</w:t>
            </w:r>
            <w:r w:rsidR="00107CC0">
              <w:rPr>
                <w:noProof/>
                <w:webHidden/>
              </w:rPr>
              <w:fldChar w:fldCharType="end"/>
            </w:r>
          </w:hyperlink>
        </w:p>
        <w:p w14:paraId="67195B45" w14:textId="6E340DFF" w:rsidR="00107CC0" w:rsidRDefault="00000000">
          <w:pPr>
            <w:pStyle w:val="TOC1"/>
            <w:tabs>
              <w:tab w:val="left" w:pos="440"/>
              <w:tab w:val="right" w:leader="dot" w:pos="9016"/>
            </w:tabs>
            <w:rPr>
              <w:rFonts w:eastAsiaTheme="minorEastAsia"/>
              <w:noProof/>
              <w:lang w:eastAsia="en-GB"/>
            </w:rPr>
          </w:pPr>
          <w:hyperlink w:anchor="_Toc125192697" w:history="1">
            <w:r w:rsidR="00107CC0" w:rsidRPr="00511BC1">
              <w:rPr>
                <w:rStyle w:val="Hyperlink"/>
                <w:noProof/>
              </w:rPr>
              <w:t>4.</w:t>
            </w:r>
            <w:r w:rsidR="00107CC0">
              <w:rPr>
                <w:rFonts w:eastAsiaTheme="minorEastAsia"/>
                <w:noProof/>
                <w:lang w:eastAsia="en-GB"/>
              </w:rPr>
              <w:tab/>
            </w:r>
            <w:r w:rsidR="00107CC0" w:rsidRPr="00511BC1">
              <w:rPr>
                <w:rStyle w:val="Hyperlink"/>
                <w:noProof/>
              </w:rPr>
              <w:t>Results</w:t>
            </w:r>
            <w:r w:rsidR="00107CC0">
              <w:rPr>
                <w:noProof/>
                <w:webHidden/>
              </w:rPr>
              <w:tab/>
            </w:r>
            <w:r w:rsidR="00107CC0">
              <w:rPr>
                <w:noProof/>
                <w:webHidden/>
              </w:rPr>
              <w:fldChar w:fldCharType="begin"/>
            </w:r>
            <w:r w:rsidR="00107CC0">
              <w:rPr>
                <w:noProof/>
                <w:webHidden/>
              </w:rPr>
              <w:instrText xml:space="preserve"> PAGEREF _Toc125192697 \h </w:instrText>
            </w:r>
            <w:r w:rsidR="00107CC0">
              <w:rPr>
                <w:noProof/>
                <w:webHidden/>
              </w:rPr>
            </w:r>
            <w:r w:rsidR="00107CC0">
              <w:rPr>
                <w:noProof/>
                <w:webHidden/>
              </w:rPr>
              <w:fldChar w:fldCharType="separate"/>
            </w:r>
            <w:r w:rsidR="00107CC0">
              <w:rPr>
                <w:noProof/>
                <w:webHidden/>
              </w:rPr>
              <w:t>10</w:t>
            </w:r>
            <w:r w:rsidR="00107CC0">
              <w:rPr>
                <w:noProof/>
                <w:webHidden/>
              </w:rPr>
              <w:fldChar w:fldCharType="end"/>
            </w:r>
          </w:hyperlink>
        </w:p>
        <w:p w14:paraId="52CF5C74" w14:textId="6DA44165" w:rsidR="00107CC0" w:rsidRDefault="00000000">
          <w:pPr>
            <w:pStyle w:val="TOC2"/>
            <w:tabs>
              <w:tab w:val="right" w:leader="dot" w:pos="9016"/>
            </w:tabs>
            <w:rPr>
              <w:rFonts w:eastAsiaTheme="minorEastAsia"/>
              <w:noProof/>
              <w:lang w:eastAsia="en-GB"/>
            </w:rPr>
          </w:pPr>
          <w:hyperlink w:anchor="_Toc125192698" w:history="1">
            <w:r w:rsidR="00107CC0" w:rsidRPr="00511BC1">
              <w:rPr>
                <w:rStyle w:val="Hyperlink"/>
                <w:noProof/>
              </w:rPr>
              <w:t>c) Tools</w:t>
            </w:r>
            <w:r w:rsidR="00107CC0">
              <w:rPr>
                <w:noProof/>
                <w:webHidden/>
              </w:rPr>
              <w:tab/>
            </w:r>
            <w:r w:rsidR="00107CC0">
              <w:rPr>
                <w:noProof/>
                <w:webHidden/>
              </w:rPr>
              <w:fldChar w:fldCharType="begin"/>
            </w:r>
            <w:r w:rsidR="00107CC0">
              <w:rPr>
                <w:noProof/>
                <w:webHidden/>
              </w:rPr>
              <w:instrText xml:space="preserve"> PAGEREF _Toc125192698 \h </w:instrText>
            </w:r>
            <w:r w:rsidR="00107CC0">
              <w:rPr>
                <w:noProof/>
                <w:webHidden/>
              </w:rPr>
            </w:r>
            <w:r w:rsidR="00107CC0">
              <w:rPr>
                <w:noProof/>
                <w:webHidden/>
              </w:rPr>
              <w:fldChar w:fldCharType="separate"/>
            </w:r>
            <w:r w:rsidR="00107CC0">
              <w:rPr>
                <w:noProof/>
                <w:webHidden/>
              </w:rPr>
              <w:t>10</w:t>
            </w:r>
            <w:r w:rsidR="00107CC0">
              <w:rPr>
                <w:noProof/>
                <w:webHidden/>
              </w:rPr>
              <w:fldChar w:fldCharType="end"/>
            </w:r>
          </w:hyperlink>
        </w:p>
        <w:p w14:paraId="781AA7AD" w14:textId="55AB7570" w:rsidR="00107CC0" w:rsidRDefault="00000000">
          <w:pPr>
            <w:pStyle w:val="TOC3"/>
            <w:tabs>
              <w:tab w:val="right" w:leader="dot" w:pos="9016"/>
            </w:tabs>
            <w:rPr>
              <w:rFonts w:eastAsiaTheme="minorEastAsia"/>
              <w:noProof/>
              <w:lang w:eastAsia="en-GB"/>
            </w:rPr>
          </w:pPr>
          <w:hyperlink w:anchor="_Toc125192699" w:history="1">
            <w:r w:rsidR="00107CC0" w:rsidRPr="00511BC1">
              <w:rPr>
                <w:rStyle w:val="Hyperlink"/>
                <w:noProof/>
              </w:rPr>
              <w:t>Data Analysis Tools</w:t>
            </w:r>
            <w:r w:rsidR="00107CC0">
              <w:rPr>
                <w:noProof/>
                <w:webHidden/>
              </w:rPr>
              <w:tab/>
            </w:r>
            <w:r w:rsidR="00107CC0">
              <w:rPr>
                <w:noProof/>
                <w:webHidden/>
              </w:rPr>
              <w:fldChar w:fldCharType="begin"/>
            </w:r>
            <w:r w:rsidR="00107CC0">
              <w:rPr>
                <w:noProof/>
                <w:webHidden/>
              </w:rPr>
              <w:instrText xml:space="preserve"> PAGEREF _Toc125192699 \h </w:instrText>
            </w:r>
            <w:r w:rsidR="00107CC0">
              <w:rPr>
                <w:noProof/>
                <w:webHidden/>
              </w:rPr>
            </w:r>
            <w:r w:rsidR="00107CC0">
              <w:rPr>
                <w:noProof/>
                <w:webHidden/>
              </w:rPr>
              <w:fldChar w:fldCharType="separate"/>
            </w:r>
            <w:r w:rsidR="00107CC0">
              <w:rPr>
                <w:noProof/>
                <w:webHidden/>
              </w:rPr>
              <w:t>10</w:t>
            </w:r>
            <w:r w:rsidR="00107CC0">
              <w:rPr>
                <w:noProof/>
                <w:webHidden/>
              </w:rPr>
              <w:fldChar w:fldCharType="end"/>
            </w:r>
          </w:hyperlink>
        </w:p>
        <w:p w14:paraId="319F9A60" w14:textId="2CC3E05F" w:rsidR="00107CC0" w:rsidRDefault="00000000">
          <w:pPr>
            <w:pStyle w:val="TOC2"/>
            <w:tabs>
              <w:tab w:val="right" w:leader="dot" w:pos="9016"/>
            </w:tabs>
            <w:rPr>
              <w:rFonts w:eastAsiaTheme="minorEastAsia"/>
              <w:noProof/>
              <w:lang w:eastAsia="en-GB"/>
            </w:rPr>
          </w:pPr>
          <w:hyperlink w:anchor="_Toc125192700" w:history="1">
            <w:r w:rsidR="00107CC0" w:rsidRPr="00511BC1">
              <w:rPr>
                <w:rStyle w:val="Hyperlink"/>
                <w:noProof/>
              </w:rPr>
              <w:t>d) AI Model</w:t>
            </w:r>
            <w:r w:rsidR="00107CC0">
              <w:rPr>
                <w:noProof/>
                <w:webHidden/>
              </w:rPr>
              <w:tab/>
            </w:r>
            <w:r w:rsidR="00107CC0">
              <w:rPr>
                <w:noProof/>
                <w:webHidden/>
              </w:rPr>
              <w:fldChar w:fldCharType="begin"/>
            </w:r>
            <w:r w:rsidR="00107CC0">
              <w:rPr>
                <w:noProof/>
                <w:webHidden/>
              </w:rPr>
              <w:instrText xml:space="preserve"> PAGEREF _Toc125192700 \h </w:instrText>
            </w:r>
            <w:r w:rsidR="00107CC0">
              <w:rPr>
                <w:noProof/>
                <w:webHidden/>
              </w:rPr>
            </w:r>
            <w:r w:rsidR="00107CC0">
              <w:rPr>
                <w:noProof/>
                <w:webHidden/>
              </w:rPr>
              <w:fldChar w:fldCharType="separate"/>
            </w:r>
            <w:r w:rsidR="00107CC0">
              <w:rPr>
                <w:noProof/>
                <w:webHidden/>
              </w:rPr>
              <w:t>12</w:t>
            </w:r>
            <w:r w:rsidR="00107CC0">
              <w:rPr>
                <w:noProof/>
                <w:webHidden/>
              </w:rPr>
              <w:fldChar w:fldCharType="end"/>
            </w:r>
          </w:hyperlink>
        </w:p>
        <w:p w14:paraId="52F21889" w14:textId="513509DE" w:rsidR="00107CC0" w:rsidRDefault="00000000">
          <w:pPr>
            <w:pStyle w:val="TOC3"/>
            <w:tabs>
              <w:tab w:val="right" w:leader="dot" w:pos="9016"/>
            </w:tabs>
            <w:rPr>
              <w:rFonts w:eastAsiaTheme="minorEastAsia"/>
              <w:noProof/>
              <w:lang w:eastAsia="en-GB"/>
            </w:rPr>
          </w:pPr>
          <w:hyperlink w:anchor="_Toc125192701" w:history="1">
            <w:r w:rsidR="00107CC0" w:rsidRPr="00511BC1">
              <w:rPr>
                <w:rStyle w:val="Hyperlink"/>
                <w:noProof/>
              </w:rPr>
              <w:t>Knime</w:t>
            </w:r>
            <w:r w:rsidR="00107CC0">
              <w:rPr>
                <w:noProof/>
                <w:webHidden/>
              </w:rPr>
              <w:tab/>
            </w:r>
            <w:r w:rsidR="00107CC0">
              <w:rPr>
                <w:noProof/>
                <w:webHidden/>
              </w:rPr>
              <w:fldChar w:fldCharType="begin"/>
            </w:r>
            <w:r w:rsidR="00107CC0">
              <w:rPr>
                <w:noProof/>
                <w:webHidden/>
              </w:rPr>
              <w:instrText xml:space="preserve"> PAGEREF _Toc125192701 \h </w:instrText>
            </w:r>
            <w:r w:rsidR="00107CC0">
              <w:rPr>
                <w:noProof/>
                <w:webHidden/>
              </w:rPr>
            </w:r>
            <w:r w:rsidR="00107CC0">
              <w:rPr>
                <w:noProof/>
                <w:webHidden/>
              </w:rPr>
              <w:fldChar w:fldCharType="separate"/>
            </w:r>
            <w:r w:rsidR="00107CC0">
              <w:rPr>
                <w:noProof/>
                <w:webHidden/>
              </w:rPr>
              <w:t>12</w:t>
            </w:r>
            <w:r w:rsidR="00107CC0">
              <w:rPr>
                <w:noProof/>
                <w:webHidden/>
              </w:rPr>
              <w:fldChar w:fldCharType="end"/>
            </w:r>
          </w:hyperlink>
        </w:p>
        <w:p w14:paraId="2CA41A6F" w14:textId="7CB88DC6" w:rsidR="00107CC0" w:rsidRDefault="00000000">
          <w:pPr>
            <w:pStyle w:val="TOC3"/>
            <w:tabs>
              <w:tab w:val="right" w:leader="dot" w:pos="9016"/>
            </w:tabs>
            <w:rPr>
              <w:rFonts w:eastAsiaTheme="minorEastAsia"/>
              <w:noProof/>
              <w:lang w:eastAsia="en-GB"/>
            </w:rPr>
          </w:pPr>
          <w:hyperlink w:anchor="_Toc125192702" w:history="1">
            <w:r w:rsidR="00107CC0" w:rsidRPr="00511BC1">
              <w:rPr>
                <w:rStyle w:val="Hyperlink"/>
                <w:noProof/>
              </w:rPr>
              <w:t>Orange</w:t>
            </w:r>
            <w:r w:rsidR="00107CC0">
              <w:rPr>
                <w:noProof/>
                <w:webHidden/>
              </w:rPr>
              <w:tab/>
            </w:r>
            <w:r w:rsidR="00107CC0">
              <w:rPr>
                <w:noProof/>
                <w:webHidden/>
              </w:rPr>
              <w:fldChar w:fldCharType="begin"/>
            </w:r>
            <w:r w:rsidR="00107CC0">
              <w:rPr>
                <w:noProof/>
                <w:webHidden/>
              </w:rPr>
              <w:instrText xml:space="preserve"> PAGEREF _Toc125192702 \h </w:instrText>
            </w:r>
            <w:r w:rsidR="00107CC0">
              <w:rPr>
                <w:noProof/>
                <w:webHidden/>
              </w:rPr>
            </w:r>
            <w:r w:rsidR="00107CC0">
              <w:rPr>
                <w:noProof/>
                <w:webHidden/>
              </w:rPr>
              <w:fldChar w:fldCharType="separate"/>
            </w:r>
            <w:r w:rsidR="00107CC0">
              <w:rPr>
                <w:noProof/>
                <w:webHidden/>
              </w:rPr>
              <w:t>15</w:t>
            </w:r>
            <w:r w:rsidR="00107CC0">
              <w:rPr>
                <w:noProof/>
                <w:webHidden/>
              </w:rPr>
              <w:fldChar w:fldCharType="end"/>
            </w:r>
          </w:hyperlink>
        </w:p>
        <w:p w14:paraId="2E96E5EC" w14:textId="5881E078" w:rsidR="00107CC0" w:rsidRDefault="00000000">
          <w:pPr>
            <w:pStyle w:val="TOC2"/>
            <w:tabs>
              <w:tab w:val="right" w:leader="dot" w:pos="9016"/>
            </w:tabs>
            <w:rPr>
              <w:rFonts w:eastAsiaTheme="minorEastAsia"/>
              <w:noProof/>
              <w:lang w:eastAsia="en-GB"/>
            </w:rPr>
          </w:pPr>
          <w:hyperlink w:anchor="_Toc125192703" w:history="1">
            <w:r w:rsidR="00107CC0" w:rsidRPr="00511BC1">
              <w:rPr>
                <w:rStyle w:val="Hyperlink"/>
                <w:noProof/>
              </w:rPr>
              <w:t>Analysis of Data</w:t>
            </w:r>
            <w:r w:rsidR="00107CC0">
              <w:rPr>
                <w:noProof/>
                <w:webHidden/>
              </w:rPr>
              <w:tab/>
            </w:r>
            <w:r w:rsidR="00107CC0">
              <w:rPr>
                <w:noProof/>
                <w:webHidden/>
              </w:rPr>
              <w:fldChar w:fldCharType="begin"/>
            </w:r>
            <w:r w:rsidR="00107CC0">
              <w:rPr>
                <w:noProof/>
                <w:webHidden/>
              </w:rPr>
              <w:instrText xml:space="preserve"> PAGEREF _Toc125192703 \h </w:instrText>
            </w:r>
            <w:r w:rsidR="00107CC0">
              <w:rPr>
                <w:noProof/>
                <w:webHidden/>
              </w:rPr>
            </w:r>
            <w:r w:rsidR="00107CC0">
              <w:rPr>
                <w:noProof/>
                <w:webHidden/>
              </w:rPr>
              <w:fldChar w:fldCharType="separate"/>
            </w:r>
            <w:r w:rsidR="00107CC0">
              <w:rPr>
                <w:noProof/>
                <w:webHidden/>
              </w:rPr>
              <w:t>19</w:t>
            </w:r>
            <w:r w:rsidR="00107CC0">
              <w:rPr>
                <w:noProof/>
                <w:webHidden/>
              </w:rPr>
              <w:fldChar w:fldCharType="end"/>
            </w:r>
          </w:hyperlink>
        </w:p>
        <w:p w14:paraId="6DFF6127" w14:textId="7AC9992A" w:rsidR="00107CC0" w:rsidRDefault="00000000">
          <w:pPr>
            <w:pStyle w:val="TOC1"/>
            <w:tabs>
              <w:tab w:val="left" w:pos="440"/>
              <w:tab w:val="right" w:leader="dot" w:pos="9016"/>
            </w:tabs>
            <w:rPr>
              <w:rFonts w:eastAsiaTheme="minorEastAsia"/>
              <w:noProof/>
              <w:lang w:eastAsia="en-GB"/>
            </w:rPr>
          </w:pPr>
          <w:hyperlink w:anchor="_Toc125192704" w:history="1">
            <w:r w:rsidR="00107CC0" w:rsidRPr="00511BC1">
              <w:rPr>
                <w:rStyle w:val="Hyperlink"/>
                <w:noProof/>
              </w:rPr>
              <w:t>5.</w:t>
            </w:r>
            <w:r w:rsidR="00107CC0">
              <w:rPr>
                <w:rFonts w:eastAsiaTheme="minorEastAsia"/>
                <w:noProof/>
                <w:lang w:eastAsia="en-GB"/>
              </w:rPr>
              <w:tab/>
            </w:r>
            <w:r w:rsidR="00107CC0" w:rsidRPr="00511BC1">
              <w:rPr>
                <w:rStyle w:val="Hyperlink"/>
                <w:noProof/>
              </w:rPr>
              <w:t>e) Conclusion</w:t>
            </w:r>
            <w:r w:rsidR="00107CC0">
              <w:rPr>
                <w:noProof/>
                <w:webHidden/>
              </w:rPr>
              <w:tab/>
            </w:r>
            <w:r w:rsidR="00107CC0">
              <w:rPr>
                <w:noProof/>
                <w:webHidden/>
              </w:rPr>
              <w:fldChar w:fldCharType="begin"/>
            </w:r>
            <w:r w:rsidR="00107CC0">
              <w:rPr>
                <w:noProof/>
                <w:webHidden/>
              </w:rPr>
              <w:instrText xml:space="preserve"> PAGEREF _Toc125192704 \h </w:instrText>
            </w:r>
            <w:r w:rsidR="00107CC0">
              <w:rPr>
                <w:noProof/>
                <w:webHidden/>
              </w:rPr>
            </w:r>
            <w:r w:rsidR="00107CC0">
              <w:rPr>
                <w:noProof/>
                <w:webHidden/>
              </w:rPr>
              <w:fldChar w:fldCharType="separate"/>
            </w:r>
            <w:r w:rsidR="00107CC0">
              <w:rPr>
                <w:noProof/>
                <w:webHidden/>
              </w:rPr>
              <w:t>22</w:t>
            </w:r>
            <w:r w:rsidR="00107CC0">
              <w:rPr>
                <w:noProof/>
                <w:webHidden/>
              </w:rPr>
              <w:fldChar w:fldCharType="end"/>
            </w:r>
          </w:hyperlink>
        </w:p>
        <w:p w14:paraId="793F0DE0" w14:textId="455C6417" w:rsidR="00107CC0" w:rsidRDefault="00000000">
          <w:pPr>
            <w:pStyle w:val="TOC1"/>
            <w:tabs>
              <w:tab w:val="right" w:leader="dot" w:pos="9016"/>
            </w:tabs>
            <w:rPr>
              <w:rFonts w:eastAsiaTheme="minorEastAsia"/>
              <w:noProof/>
              <w:lang w:eastAsia="en-GB"/>
            </w:rPr>
          </w:pPr>
          <w:hyperlink w:anchor="_Toc125192705" w:history="1">
            <w:r w:rsidR="00107CC0" w:rsidRPr="00511BC1">
              <w:rPr>
                <w:rStyle w:val="Hyperlink"/>
                <w:noProof/>
              </w:rPr>
              <w:t>Bibliography</w:t>
            </w:r>
            <w:r w:rsidR="00107CC0">
              <w:rPr>
                <w:noProof/>
                <w:webHidden/>
              </w:rPr>
              <w:tab/>
            </w:r>
            <w:r w:rsidR="00107CC0">
              <w:rPr>
                <w:noProof/>
                <w:webHidden/>
              </w:rPr>
              <w:fldChar w:fldCharType="begin"/>
            </w:r>
            <w:r w:rsidR="00107CC0">
              <w:rPr>
                <w:noProof/>
                <w:webHidden/>
              </w:rPr>
              <w:instrText xml:space="preserve"> PAGEREF _Toc125192705 \h </w:instrText>
            </w:r>
            <w:r w:rsidR="00107CC0">
              <w:rPr>
                <w:noProof/>
                <w:webHidden/>
              </w:rPr>
            </w:r>
            <w:r w:rsidR="00107CC0">
              <w:rPr>
                <w:noProof/>
                <w:webHidden/>
              </w:rPr>
              <w:fldChar w:fldCharType="separate"/>
            </w:r>
            <w:r w:rsidR="00107CC0">
              <w:rPr>
                <w:noProof/>
                <w:webHidden/>
              </w:rPr>
              <w:t>23</w:t>
            </w:r>
            <w:r w:rsidR="00107CC0">
              <w:rPr>
                <w:noProof/>
                <w:webHidden/>
              </w:rPr>
              <w:fldChar w:fldCharType="end"/>
            </w:r>
          </w:hyperlink>
        </w:p>
        <w:p w14:paraId="076DF6E5" w14:textId="03043C32" w:rsidR="00EE7023" w:rsidRDefault="00EE7023">
          <w:r>
            <w:rPr>
              <w:b/>
              <w:bCs/>
            </w:rPr>
            <w:fldChar w:fldCharType="end"/>
          </w:r>
        </w:p>
      </w:sdtContent>
    </w:sdt>
    <w:p w14:paraId="6882E643" w14:textId="77777777" w:rsidR="00811A9B" w:rsidRPr="00811A9B" w:rsidRDefault="00811A9B" w:rsidP="00811A9B"/>
    <w:p w14:paraId="67BDC89C" w14:textId="77777777" w:rsidR="00926E2C" w:rsidRDefault="00926E2C">
      <w:pPr>
        <w:rPr>
          <w:rFonts w:asciiTheme="majorHAnsi" w:eastAsiaTheme="majorEastAsia" w:hAnsiTheme="majorHAnsi" w:cstheme="majorBidi"/>
          <w:color w:val="2F5496" w:themeColor="accent1" w:themeShade="BF"/>
          <w:sz w:val="32"/>
          <w:szCs w:val="32"/>
        </w:rPr>
      </w:pPr>
      <w:r>
        <w:br w:type="page"/>
      </w:r>
    </w:p>
    <w:p w14:paraId="72943C0A" w14:textId="3EE0B44A" w:rsidR="00E94646" w:rsidRDefault="00E94646" w:rsidP="001B4C03">
      <w:pPr>
        <w:pStyle w:val="Heading1"/>
        <w:numPr>
          <w:ilvl w:val="0"/>
          <w:numId w:val="16"/>
        </w:numPr>
      </w:pPr>
      <w:bookmarkStart w:id="0" w:name="_Toc125192679"/>
      <w:r>
        <w:lastRenderedPageBreak/>
        <w:t>Introduction</w:t>
      </w:r>
      <w:bookmarkEnd w:id="0"/>
    </w:p>
    <w:p w14:paraId="2A44E369" w14:textId="741FD686" w:rsidR="00DB246D" w:rsidRPr="00E94646" w:rsidRDefault="00A02556" w:rsidP="00E94646">
      <w:r>
        <w:t xml:space="preserve">This report will </w:t>
      </w:r>
      <w:r w:rsidR="009B2330">
        <w:t>discuss a</w:t>
      </w:r>
      <w:r w:rsidR="00373B79">
        <w:t xml:space="preserve">rtificial </w:t>
      </w:r>
      <w:r w:rsidR="009B2330">
        <w:t>intelligence</w:t>
      </w:r>
      <w:r w:rsidR="00373B79">
        <w:t xml:space="preserve"> (AI) and </w:t>
      </w:r>
      <w:r w:rsidR="009B2330">
        <w:t>m</w:t>
      </w:r>
      <w:r w:rsidR="00373B79">
        <w:t xml:space="preserve">achine </w:t>
      </w:r>
      <w:r w:rsidR="009B2330">
        <w:t xml:space="preserve">learning (ML) techniques </w:t>
      </w:r>
      <w:r w:rsidR="006F08F3">
        <w:t>and their use in supermarkets</w:t>
      </w:r>
      <w:r w:rsidR="00AD4000">
        <w:t xml:space="preserve">. </w:t>
      </w:r>
      <w:r w:rsidR="002A2D7A">
        <w:t>Teronix</w:t>
      </w:r>
      <w:r w:rsidR="00AD4000">
        <w:t>’s</w:t>
      </w:r>
      <w:r w:rsidR="002A2D7A">
        <w:t xml:space="preserve"> data</w:t>
      </w:r>
      <w:r w:rsidR="00AD4000">
        <w:t xml:space="preserve"> will be assessed </w:t>
      </w:r>
      <w:r w:rsidR="00C451AE">
        <w:t xml:space="preserve">including data type, data dictionary, </w:t>
      </w:r>
      <w:r w:rsidR="00013991">
        <w:t>and an explanation of th</w:t>
      </w:r>
      <w:r w:rsidR="00DB246D">
        <w:t xml:space="preserve">e set up. ML tools will be outlined and selected to </w:t>
      </w:r>
      <w:r w:rsidR="00CD5D0F">
        <w:t>manipulate data into a suitable model.</w:t>
      </w:r>
    </w:p>
    <w:p w14:paraId="55580F03" w14:textId="0C65F54F" w:rsidR="00E94646" w:rsidRDefault="00E94646">
      <w:pPr>
        <w:rPr>
          <w:rFonts w:asciiTheme="majorHAnsi" w:eastAsiaTheme="majorEastAsia" w:hAnsiTheme="majorHAnsi" w:cstheme="majorBidi"/>
          <w:color w:val="2F5496" w:themeColor="accent1" w:themeShade="BF"/>
          <w:sz w:val="32"/>
          <w:szCs w:val="32"/>
        </w:rPr>
      </w:pPr>
    </w:p>
    <w:p w14:paraId="44C710D5" w14:textId="3832C5C7" w:rsidR="0010627F" w:rsidRDefault="00536E8E" w:rsidP="001B4C03">
      <w:pPr>
        <w:pStyle w:val="Heading1"/>
        <w:numPr>
          <w:ilvl w:val="0"/>
          <w:numId w:val="16"/>
        </w:numPr>
      </w:pPr>
      <w:bookmarkStart w:id="1" w:name="_Toc125192680"/>
      <w:r>
        <w:t xml:space="preserve">Literature Review - </w:t>
      </w:r>
      <w:r w:rsidR="00BE5935">
        <w:t>AI in Supermarkets</w:t>
      </w:r>
      <w:bookmarkEnd w:id="1"/>
    </w:p>
    <w:p w14:paraId="5D978206" w14:textId="084CFBFE" w:rsidR="00B67022" w:rsidRDefault="00772BE7" w:rsidP="00772BE7">
      <w:pPr>
        <w:pStyle w:val="Heading2"/>
      </w:pPr>
      <w:bookmarkStart w:id="2" w:name="_Toc125192681"/>
      <w:r>
        <w:t xml:space="preserve">Artificial </w:t>
      </w:r>
      <w:r w:rsidR="00A0244B">
        <w:t>I</w:t>
      </w:r>
      <w:r>
        <w:t>ntelligence (AI)</w:t>
      </w:r>
      <w:bookmarkEnd w:id="2"/>
    </w:p>
    <w:p w14:paraId="6FEB7066" w14:textId="48425A54" w:rsidR="00A0244B" w:rsidRDefault="00A0244B" w:rsidP="00B67022">
      <w:r>
        <w:t>AI is modelling human thinking in machines</w:t>
      </w:r>
      <w:r w:rsidR="00F91423">
        <w:t xml:space="preserve"> </w:t>
      </w:r>
      <w:sdt>
        <w:sdtPr>
          <w:id w:val="-1824806878"/>
          <w:citation/>
        </w:sdtPr>
        <w:sdtContent>
          <w:r w:rsidR="00F91423">
            <w:fldChar w:fldCharType="begin"/>
          </w:r>
          <w:r w:rsidR="00F91423">
            <w:instrText xml:space="preserve"> CITATION MLH20 \l 2057 </w:instrText>
          </w:r>
          <w:r w:rsidR="00F91423">
            <w:fldChar w:fldCharType="separate"/>
          </w:r>
          <w:r w:rsidR="00F101FB" w:rsidRPr="00F101FB">
            <w:rPr>
              <w:noProof/>
            </w:rPr>
            <w:t>[1]</w:t>
          </w:r>
          <w:r w:rsidR="00F91423">
            <w:fldChar w:fldCharType="end"/>
          </w:r>
        </w:sdtContent>
      </w:sdt>
      <w:r>
        <w:t>. It is the science and engineering of making intelligent programs normally performed by human intelligence</w:t>
      </w:r>
      <w:r w:rsidR="006C3D2B">
        <w:t xml:space="preserve"> </w:t>
      </w:r>
      <w:sdt>
        <w:sdtPr>
          <w:id w:val="706061505"/>
          <w:citation/>
        </w:sdtPr>
        <w:sdtContent>
          <w:r w:rsidR="006C3D2B">
            <w:fldChar w:fldCharType="begin"/>
          </w:r>
          <w:r w:rsidR="006C3D2B">
            <w:instrText xml:space="preserve"> CITATION RJS85 \l 2057 </w:instrText>
          </w:r>
          <w:r w:rsidR="006C3D2B">
            <w:fldChar w:fldCharType="separate"/>
          </w:r>
          <w:r w:rsidR="00F101FB" w:rsidRPr="00F101FB">
            <w:rPr>
              <w:noProof/>
            </w:rPr>
            <w:t>[2]</w:t>
          </w:r>
          <w:r w:rsidR="006C3D2B">
            <w:fldChar w:fldCharType="end"/>
          </w:r>
        </w:sdtContent>
      </w:sdt>
      <w:r>
        <w:t>. It must be able to make its own rational evaluation (read a sensor) and respond with rational actions (control an agent) to achieve goals and measure performance</w:t>
      </w:r>
      <w:r w:rsidR="006C3D2B">
        <w:t xml:space="preserve"> </w:t>
      </w:r>
      <w:sdt>
        <w:sdtPr>
          <w:id w:val="971099389"/>
          <w:citation/>
        </w:sdtPr>
        <w:sdtContent>
          <w:r w:rsidR="006C3D2B">
            <w:fldChar w:fldCharType="begin"/>
          </w:r>
          <w:r w:rsidR="006C3D2B">
            <w:instrText xml:space="preserve"> CITATION MLH20 \l 2057 </w:instrText>
          </w:r>
          <w:r w:rsidR="006C3D2B">
            <w:fldChar w:fldCharType="separate"/>
          </w:r>
          <w:r w:rsidR="00F101FB" w:rsidRPr="00F101FB">
            <w:rPr>
              <w:noProof/>
            </w:rPr>
            <w:t>[1]</w:t>
          </w:r>
          <w:r w:rsidR="006C3D2B">
            <w:fldChar w:fldCharType="end"/>
          </w:r>
        </w:sdtContent>
      </w:sdt>
      <w:r>
        <w:t>.</w:t>
      </w:r>
    </w:p>
    <w:p w14:paraId="4AAE2152" w14:textId="77777777" w:rsidR="00211A9E" w:rsidRPr="00B67022" w:rsidRDefault="00211A9E" w:rsidP="00B67022"/>
    <w:p w14:paraId="4CA9D8D1" w14:textId="25CDB018" w:rsidR="00772BE7" w:rsidRDefault="00772BE7" w:rsidP="00772BE7">
      <w:pPr>
        <w:pStyle w:val="Heading2"/>
      </w:pPr>
      <w:bookmarkStart w:id="3" w:name="_Toc125192682"/>
      <w:r>
        <w:t xml:space="preserve">Machine </w:t>
      </w:r>
      <w:r w:rsidR="00A0244B">
        <w:t>L</w:t>
      </w:r>
      <w:r>
        <w:t>earning (ML)</w:t>
      </w:r>
      <w:bookmarkEnd w:id="3"/>
    </w:p>
    <w:p w14:paraId="338BA95D" w14:textId="0B4FEF13" w:rsidR="00DA14F4" w:rsidRDefault="00612745" w:rsidP="00A0244B">
      <w:r>
        <w:t xml:space="preserve">Generally, ML is the science of getting computers to learn, without explicitly being programmed </w:t>
      </w:r>
      <w:sdt>
        <w:sdtPr>
          <w:id w:val="-960190806"/>
          <w:citation/>
        </w:sdtPr>
        <w:sdtContent>
          <w:r>
            <w:fldChar w:fldCharType="begin"/>
          </w:r>
          <w:r>
            <w:instrText xml:space="preserve"> CITATION BMa20 \l 2057 </w:instrText>
          </w:r>
          <w:r>
            <w:fldChar w:fldCharType="separate"/>
          </w:r>
          <w:r w:rsidR="00F101FB" w:rsidRPr="00F101FB">
            <w:rPr>
              <w:noProof/>
            </w:rPr>
            <w:t>[3]</w:t>
          </w:r>
          <w:r>
            <w:fldChar w:fldCharType="end"/>
          </w:r>
        </w:sdtContent>
      </w:sdt>
      <w:r>
        <w:t>.</w:t>
      </w:r>
      <w:r w:rsidR="00DA14F4">
        <w:t>ML is the study of systems that can learn from data and make predictions</w:t>
      </w:r>
      <w:r w:rsidR="00417C6D">
        <w:t xml:space="preserve"> </w:t>
      </w:r>
      <w:sdt>
        <w:sdtPr>
          <w:id w:val="-1350483791"/>
          <w:citation/>
        </w:sdtPr>
        <w:sdtContent>
          <w:r w:rsidR="00417C6D">
            <w:fldChar w:fldCharType="begin"/>
          </w:r>
          <w:r w:rsidR="00417C6D">
            <w:instrText xml:space="preserve"> CITATION VDh13 \l 2057 </w:instrText>
          </w:r>
          <w:r w:rsidR="00417C6D">
            <w:fldChar w:fldCharType="separate"/>
          </w:r>
          <w:r w:rsidR="00F101FB" w:rsidRPr="00F101FB">
            <w:rPr>
              <w:noProof/>
            </w:rPr>
            <w:t>[4]</w:t>
          </w:r>
          <w:r w:rsidR="00417C6D">
            <w:fldChar w:fldCharType="end"/>
          </w:r>
        </w:sdtContent>
      </w:sdt>
      <w:r w:rsidR="00DA14F4">
        <w:t>. Develop</w:t>
      </w:r>
      <w:r w:rsidR="00C24829">
        <w:t>ing</w:t>
      </w:r>
      <w:r w:rsidR="00DA14F4">
        <w:t xml:space="preserve"> </w:t>
      </w:r>
      <w:r>
        <w:t xml:space="preserve">of </w:t>
      </w:r>
      <w:r w:rsidR="00DA14F4">
        <w:t xml:space="preserve">methods that can automatically detect patterns in data </w:t>
      </w:r>
      <w:r w:rsidR="00B31F17">
        <w:t>to</w:t>
      </w:r>
      <w:r w:rsidR="00DA14F4">
        <w:t xml:space="preserve"> optimise a performance criterion to predict future outcomes</w:t>
      </w:r>
      <w:r w:rsidR="00B31F17">
        <w:t xml:space="preserve"> </w:t>
      </w:r>
      <w:sdt>
        <w:sdtPr>
          <w:id w:val="1908499127"/>
          <w:citation/>
        </w:sdtPr>
        <w:sdtContent>
          <w:r w:rsidR="00B31F17">
            <w:fldChar w:fldCharType="begin"/>
          </w:r>
          <w:r w:rsidR="00B31F17">
            <w:instrText xml:space="preserve"> CITATION NMe18 \l 2057 </w:instrText>
          </w:r>
          <w:r w:rsidR="00B31F17">
            <w:fldChar w:fldCharType="separate"/>
          </w:r>
          <w:r w:rsidR="00F101FB" w:rsidRPr="00F101FB">
            <w:rPr>
              <w:noProof/>
            </w:rPr>
            <w:t>[5]</w:t>
          </w:r>
          <w:r w:rsidR="00B31F17">
            <w:fldChar w:fldCharType="end"/>
          </w:r>
        </w:sdtContent>
      </w:sdt>
      <w:r w:rsidR="00DA14F4">
        <w:t xml:space="preserve">. </w:t>
      </w:r>
    </w:p>
    <w:p w14:paraId="39F17BF5" w14:textId="77777777" w:rsidR="009521C3" w:rsidRDefault="009521C3" w:rsidP="004900B1"/>
    <w:p w14:paraId="7C8F5694" w14:textId="5A79B830" w:rsidR="00ED7490" w:rsidRDefault="00ED7490" w:rsidP="00D30BC4">
      <w:pPr>
        <w:pStyle w:val="Heading2"/>
        <w:numPr>
          <w:ilvl w:val="0"/>
          <w:numId w:val="11"/>
        </w:numPr>
      </w:pPr>
      <w:bookmarkStart w:id="4" w:name="_Toc125192683"/>
      <w:r>
        <w:t>AI</w:t>
      </w:r>
      <w:r w:rsidR="009A6E70">
        <w:t xml:space="preserve"> in Supermarkets</w:t>
      </w:r>
      <w:bookmarkEnd w:id="4"/>
      <w:r w:rsidR="009A6E70">
        <w:t xml:space="preserve"> </w:t>
      </w:r>
    </w:p>
    <w:p w14:paraId="2DD650B0" w14:textId="32E62B57" w:rsidR="008C6086" w:rsidRDefault="0067432B" w:rsidP="0067432B">
      <w:pPr>
        <w:pStyle w:val="Heading3"/>
      </w:pPr>
      <w:bookmarkStart w:id="5" w:name="_Toc125192684"/>
      <w:r>
        <w:t xml:space="preserve">Seasonal </w:t>
      </w:r>
      <w:r w:rsidR="0005203E">
        <w:t>P</w:t>
      </w:r>
      <w:r>
        <w:t>roducts</w:t>
      </w:r>
      <w:bookmarkEnd w:id="5"/>
    </w:p>
    <w:p w14:paraId="51BD78E7" w14:textId="3D8C3EF0" w:rsidR="005A6E30" w:rsidRPr="005A6E30" w:rsidRDefault="005A6E30" w:rsidP="005A6E30">
      <w:r>
        <w:t xml:space="preserve">AI is used in stores to predict sales of certain products based on various factors. Predictions can be made using data from previous year’s/months’ sales, loyalty card data, inflation, weather forecasts, advertisement, current discounts, and vouchers, etc. AI can be used to make predictions of sales based on this information and therefore recommendations of how much stock to acquire. </w:t>
      </w:r>
    </w:p>
    <w:p w14:paraId="7BB7801B" w14:textId="4A62B987" w:rsidR="00767FFB" w:rsidRPr="00767FFB" w:rsidRDefault="00767FFB" w:rsidP="00767FFB">
      <w:r>
        <w:t xml:space="preserve">AI can be </w:t>
      </w:r>
      <w:r w:rsidR="00935913">
        <w:t>used</w:t>
      </w:r>
      <w:r>
        <w:t xml:space="preserve"> to manage inventory such as </w:t>
      </w:r>
      <w:r w:rsidR="00C1390D">
        <w:t xml:space="preserve">noting stock levels and </w:t>
      </w:r>
      <w:r w:rsidR="00935913">
        <w:t>comparing</w:t>
      </w:r>
      <w:r w:rsidR="00C1390D">
        <w:t xml:space="preserve"> them to sales of the previous year, if stock is below this level, then AI can calculate </w:t>
      </w:r>
      <w:r w:rsidR="00935913">
        <w:t xml:space="preserve">how much stock to </w:t>
      </w:r>
      <w:r w:rsidR="00C1390D">
        <w:t>reorder</w:t>
      </w:r>
      <w:r w:rsidR="00935913">
        <w:t xml:space="preserve"> </w:t>
      </w:r>
      <w:sdt>
        <w:sdtPr>
          <w:id w:val="1546097371"/>
          <w:citation/>
        </w:sdtPr>
        <w:sdtContent>
          <w:r w:rsidR="00935913">
            <w:fldChar w:fldCharType="begin"/>
          </w:r>
          <w:r w:rsidR="00935913">
            <w:instrText xml:space="preserve"> CITATION hOz22 \l 2057 </w:instrText>
          </w:r>
          <w:r w:rsidR="00935913">
            <w:fldChar w:fldCharType="separate"/>
          </w:r>
          <w:r w:rsidR="00F101FB" w:rsidRPr="00F101FB">
            <w:rPr>
              <w:noProof/>
            </w:rPr>
            <w:t>[6]</w:t>
          </w:r>
          <w:r w:rsidR="00935913">
            <w:fldChar w:fldCharType="end"/>
          </w:r>
        </w:sdtContent>
      </w:sdt>
      <w:r w:rsidR="00C1390D">
        <w:t xml:space="preserve">. </w:t>
      </w:r>
    </w:p>
    <w:p w14:paraId="493B901F" w14:textId="717A5EC9" w:rsidR="00747A7C" w:rsidRDefault="00361F54" w:rsidP="004900B1">
      <w:r>
        <w:t>For example,</w:t>
      </w:r>
      <w:r w:rsidR="00F714D8">
        <w:t xml:space="preserve"> seasonal snacks such as Christmas food/flavours/scents/themed items would only be popular between October and December</w:t>
      </w:r>
      <w:r w:rsidR="00453D04">
        <w:t xml:space="preserve"> </w:t>
      </w:r>
      <w:sdt>
        <w:sdtPr>
          <w:id w:val="-131712334"/>
          <w:citation/>
        </w:sdtPr>
        <w:sdtContent>
          <w:r w:rsidR="00453D04">
            <w:fldChar w:fldCharType="begin"/>
          </w:r>
          <w:r w:rsidR="00453D04">
            <w:instrText xml:space="preserve"> CITATION hOz22 \l 2057 </w:instrText>
          </w:r>
          <w:r w:rsidR="00453D04">
            <w:fldChar w:fldCharType="separate"/>
          </w:r>
          <w:r w:rsidR="00F101FB" w:rsidRPr="00F101FB">
            <w:rPr>
              <w:noProof/>
            </w:rPr>
            <w:t>[6]</w:t>
          </w:r>
          <w:r w:rsidR="00453D04">
            <w:fldChar w:fldCharType="end"/>
          </w:r>
        </w:sdtContent>
      </w:sdt>
      <w:r w:rsidR="00F714D8">
        <w:t>. Outside of these times, these products will not be as popular, therefore left-over stock will be reduced</w:t>
      </w:r>
      <w:r w:rsidR="00CA43E4">
        <w:t xml:space="preserve"> in price</w:t>
      </w:r>
      <w:r w:rsidR="00F714D8">
        <w:t xml:space="preserve">. </w:t>
      </w:r>
    </w:p>
    <w:p w14:paraId="6FF88588" w14:textId="7E570C7D" w:rsidR="00747A7C" w:rsidRDefault="00747A7C" w:rsidP="004900B1">
      <w:r>
        <w:t>Another example</w:t>
      </w:r>
      <w:r w:rsidR="001E6274">
        <w:t xml:space="preserve"> of seasonal predictions</w:t>
      </w:r>
      <w:r>
        <w:t xml:space="preserve"> is </w:t>
      </w:r>
      <w:r w:rsidR="00997C4A">
        <w:t>summer products</w:t>
      </w:r>
      <w:r w:rsidR="001E6274">
        <w:t>; these</w:t>
      </w:r>
      <w:r w:rsidR="00997C4A">
        <w:t xml:space="preserve"> are only popular during hot weather</w:t>
      </w:r>
      <w:r w:rsidR="0044756B">
        <w:t xml:space="preserve"> </w:t>
      </w:r>
      <w:sdt>
        <w:sdtPr>
          <w:id w:val="519130525"/>
          <w:citation/>
        </w:sdtPr>
        <w:sdtContent>
          <w:r w:rsidR="0044756B">
            <w:fldChar w:fldCharType="begin"/>
          </w:r>
          <w:r w:rsidR="0044756B">
            <w:instrText xml:space="preserve"> CITATION hOz22 \l 2057 </w:instrText>
          </w:r>
          <w:r w:rsidR="0044756B">
            <w:fldChar w:fldCharType="separate"/>
          </w:r>
          <w:r w:rsidR="00F101FB" w:rsidRPr="00F101FB">
            <w:rPr>
              <w:noProof/>
            </w:rPr>
            <w:t>[6]</w:t>
          </w:r>
          <w:r w:rsidR="0044756B">
            <w:fldChar w:fldCharType="end"/>
          </w:r>
        </w:sdtContent>
      </w:sdt>
      <w:r w:rsidR="00997C4A">
        <w:t xml:space="preserve">, therefore supermarkets will stock up on garden items and BBQ food </w:t>
      </w:r>
      <w:r w:rsidR="000C58AC">
        <w:t xml:space="preserve">based on weather reports, so </w:t>
      </w:r>
      <w:r w:rsidR="00CA43E4">
        <w:t xml:space="preserve">to meet demand </w:t>
      </w:r>
      <w:r w:rsidR="000C58AC">
        <w:t xml:space="preserve">they </w:t>
      </w:r>
      <w:r w:rsidR="00CA43E4">
        <w:t xml:space="preserve">should get </w:t>
      </w:r>
      <w:r w:rsidR="000C58AC">
        <w:t>their summer stock before the heatwaves start.</w:t>
      </w:r>
    </w:p>
    <w:p w14:paraId="3D3851A0" w14:textId="42835A0C" w:rsidR="0067432B" w:rsidRDefault="0067432B" w:rsidP="0067432B">
      <w:pPr>
        <w:pStyle w:val="Heading3"/>
      </w:pPr>
      <w:bookmarkStart w:id="6" w:name="_Toc125192685"/>
      <w:r>
        <w:t xml:space="preserve">Loyalty </w:t>
      </w:r>
      <w:r w:rsidR="0005203E">
        <w:t>C</w:t>
      </w:r>
      <w:r>
        <w:t>ar</w:t>
      </w:r>
      <w:r w:rsidR="004A2DBE">
        <w:t>d</w:t>
      </w:r>
      <w:r>
        <w:t>s</w:t>
      </w:r>
      <w:bookmarkEnd w:id="6"/>
    </w:p>
    <w:p w14:paraId="32DCDC57" w14:textId="307211F4" w:rsidR="00CA43E4" w:rsidRDefault="0067432B" w:rsidP="004900B1">
      <w:r>
        <w:t>V</w:t>
      </w:r>
      <w:r w:rsidR="00772BE7">
        <w:t xml:space="preserve">ouchers are also a powerful advertising tool that can sway shoppers. </w:t>
      </w:r>
      <w:r w:rsidR="003D64C3">
        <w:t>F</w:t>
      </w:r>
      <w:r w:rsidR="005507D0">
        <w:t xml:space="preserve">or example, items reduced for club card members will become more popular while the discount price is on offer. This </w:t>
      </w:r>
      <w:r w:rsidR="0018126B">
        <w:t>reduced</w:t>
      </w:r>
      <w:r w:rsidR="005507D0">
        <w:t xml:space="preserve"> </w:t>
      </w:r>
      <w:r w:rsidR="0018126B">
        <w:t>price</w:t>
      </w:r>
      <w:r w:rsidR="005507D0">
        <w:t xml:space="preserve"> for members will also </w:t>
      </w:r>
      <w:r w:rsidR="0018126B">
        <w:t>help persuade shoppers to sign up as a member to receive these discounts and therefore promote repeat customers.</w:t>
      </w:r>
      <w:r w:rsidR="00E44862">
        <w:t xml:space="preserve"> </w:t>
      </w:r>
      <w:r w:rsidR="00CA43E4">
        <w:t xml:space="preserve">Loyalty cards </w:t>
      </w:r>
      <w:r w:rsidR="0093747C">
        <w:t>then</w:t>
      </w:r>
      <w:r w:rsidR="008A4637">
        <w:t xml:space="preserve"> give the supermarket the ability to analyse a </w:t>
      </w:r>
      <w:r w:rsidR="00B00BF5">
        <w:t>member’s</w:t>
      </w:r>
      <w:r w:rsidR="008A4637">
        <w:t xml:space="preserve"> shopping habits and offer them vouchers relevant to their shopping habits. </w:t>
      </w:r>
    </w:p>
    <w:p w14:paraId="1944E0CD" w14:textId="2DA63261" w:rsidR="008832C1" w:rsidRDefault="008832C1" w:rsidP="004900B1">
      <w:r>
        <w:lastRenderedPageBreak/>
        <w:t>Personalised emails</w:t>
      </w:r>
      <w:r w:rsidR="002A05E5">
        <w:t xml:space="preserve"> can be sent out frequently to loyalty card holders offering </w:t>
      </w:r>
      <w:r w:rsidR="00797B15">
        <w:t xml:space="preserve">relevant products to them </w:t>
      </w:r>
      <w:r w:rsidR="00C14949">
        <w:t xml:space="preserve">(based on purchase history) </w:t>
      </w:r>
      <w:r w:rsidR="00797B15">
        <w:t>while highlighting the current discounts on offer too</w:t>
      </w:r>
      <w:r w:rsidR="000D7378">
        <w:t xml:space="preserve"> </w:t>
      </w:r>
      <w:sdt>
        <w:sdtPr>
          <w:id w:val="1941335488"/>
          <w:citation/>
        </w:sdtPr>
        <w:sdtContent>
          <w:r w:rsidR="000D7378">
            <w:fldChar w:fldCharType="begin"/>
          </w:r>
          <w:r w:rsidR="000D7378">
            <w:instrText xml:space="preserve"> CITATION RFa20 \l 2057 </w:instrText>
          </w:r>
          <w:r w:rsidR="000D7378">
            <w:fldChar w:fldCharType="separate"/>
          </w:r>
          <w:r w:rsidR="00F101FB" w:rsidRPr="00F101FB">
            <w:rPr>
              <w:noProof/>
            </w:rPr>
            <w:t>[7]</w:t>
          </w:r>
          <w:r w:rsidR="000D7378">
            <w:fldChar w:fldCharType="end"/>
          </w:r>
        </w:sdtContent>
      </w:sdt>
      <w:r w:rsidR="00797B15">
        <w:t>.</w:t>
      </w:r>
      <w:r w:rsidR="00D10684">
        <w:t xml:space="preserve"> These product offers will </w:t>
      </w:r>
      <w:r w:rsidR="0097367B">
        <w:t>consider</w:t>
      </w:r>
      <w:r w:rsidR="00D10684">
        <w:t xml:space="preserve"> the buyer's preferences, food </w:t>
      </w:r>
      <w:r w:rsidR="0097367B">
        <w:t xml:space="preserve">allergies, and frequently bought together items </w:t>
      </w:r>
      <w:sdt>
        <w:sdtPr>
          <w:id w:val="873668342"/>
          <w:citation/>
        </w:sdtPr>
        <w:sdtContent>
          <w:r w:rsidR="0097367B">
            <w:fldChar w:fldCharType="begin"/>
          </w:r>
          <w:r w:rsidR="0097367B">
            <w:instrText xml:space="preserve"> CITATION NAl21 \l 2057 </w:instrText>
          </w:r>
          <w:r w:rsidR="0097367B">
            <w:fldChar w:fldCharType="separate"/>
          </w:r>
          <w:r w:rsidR="00F101FB" w:rsidRPr="00F101FB">
            <w:rPr>
              <w:noProof/>
            </w:rPr>
            <w:t>[8]</w:t>
          </w:r>
          <w:r w:rsidR="0097367B">
            <w:fldChar w:fldCharType="end"/>
          </w:r>
        </w:sdtContent>
      </w:sdt>
      <w:r w:rsidR="00DF3F96">
        <w:t>; it can even analyse previous purchases and analyse what products the customer is likely to run out of</w:t>
      </w:r>
      <w:r w:rsidR="004F06DB">
        <w:t xml:space="preserve"> to suggest these items</w:t>
      </w:r>
      <w:r w:rsidR="006B63AB">
        <w:t xml:space="preserve"> </w:t>
      </w:r>
      <w:sdt>
        <w:sdtPr>
          <w:id w:val="244540470"/>
          <w:citation/>
        </w:sdtPr>
        <w:sdtContent>
          <w:r w:rsidR="006B63AB">
            <w:fldChar w:fldCharType="begin"/>
          </w:r>
          <w:r w:rsidR="006B63AB">
            <w:instrText xml:space="preserve"> CITATION NAl21 \l 2057 </w:instrText>
          </w:r>
          <w:r w:rsidR="006B63AB">
            <w:fldChar w:fldCharType="separate"/>
          </w:r>
          <w:r w:rsidR="00F101FB" w:rsidRPr="00F101FB">
            <w:rPr>
              <w:noProof/>
            </w:rPr>
            <w:t>[8]</w:t>
          </w:r>
          <w:r w:rsidR="006B63AB">
            <w:fldChar w:fldCharType="end"/>
          </w:r>
        </w:sdtContent>
      </w:sdt>
      <w:r w:rsidR="0097367B">
        <w:t xml:space="preserve">. </w:t>
      </w:r>
      <w:r w:rsidR="00797B15">
        <w:t xml:space="preserve">This </w:t>
      </w:r>
      <w:r w:rsidR="000D7378">
        <w:t>personalisation</w:t>
      </w:r>
      <w:r w:rsidR="00797B15">
        <w:t xml:space="preserve"> will be appreciated by the customer and </w:t>
      </w:r>
      <w:r w:rsidR="000D7378">
        <w:t>offer higher chances the customer may get these products and check these communications again.</w:t>
      </w:r>
      <w:r w:rsidR="00D10684">
        <w:t xml:space="preserve"> </w:t>
      </w:r>
    </w:p>
    <w:p w14:paraId="328173AF" w14:textId="06E99833" w:rsidR="00D85B93" w:rsidRDefault="00D85B93" w:rsidP="003443A4">
      <w:pPr>
        <w:pStyle w:val="Heading3"/>
      </w:pPr>
      <w:bookmarkStart w:id="7" w:name="_Toc125192686"/>
      <w:r>
        <w:t>Promotion</w:t>
      </w:r>
      <w:bookmarkEnd w:id="7"/>
    </w:p>
    <w:p w14:paraId="4A80A2BC" w14:textId="4DB2A39D" w:rsidR="00D85B93" w:rsidRDefault="009A7C28" w:rsidP="004900B1">
      <w:r>
        <w:t>There are three types of promotions</w:t>
      </w:r>
      <w:r w:rsidR="006F2C66">
        <w:t xml:space="preserve"> </w:t>
      </w:r>
      <w:sdt>
        <w:sdtPr>
          <w:id w:val="448208172"/>
          <w:citation/>
        </w:sdtPr>
        <w:sdtContent>
          <w:r w:rsidR="006F2C66">
            <w:fldChar w:fldCharType="begin"/>
          </w:r>
          <w:r w:rsidR="006F2C66">
            <w:instrText xml:space="preserve"> CITATION RFa20 \l 2057 </w:instrText>
          </w:r>
          <w:r w:rsidR="006F2C66">
            <w:fldChar w:fldCharType="separate"/>
          </w:r>
          <w:r w:rsidR="00F101FB" w:rsidRPr="00F101FB">
            <w:rPr>
              <w:noProof/>
            </w:rPr>
            <w:t>[7]</w:t>
          </w:r>
          <w:r w:rsidR="006F2C66">
            <w:fldChar w:fldCharType="end"/>
          </w:r>
        </w:sdtContent>
      </w:sdt>
      <w:r>
        <w:t>:</w:t>
      </w:r>
    </w:p>
    <w:p w14:paraId="264BECD2" w14:textId="52883892" w:rsidR="009A7C28" w:rsidRDefault="009A7C28" w:rsidP="009A7C28">
      <w:pPr>
        <w:pStyle w:val="ListParagraph"/>
        <w:numPr>
          <w:ilvl w:val="0"/>
          <w:numId w:val="14"/>
        </w:numPr>
      </w:pPr>
      <w:r>
        <w:t xml:space="preserve">X% off – a discount on more expensive products is used to tempt </w:t>
      </w:r>
      <w:r w:rsidR="00FB6A17">
        <w:t>shoppers</w:t>
      </w:r>
      <w:r>
        <w:t xml:space="preserve"> to try out a new product at </w:t>
      </w:r>
      <w:r w:rsidR="00FB6A17">
        <w:t>a lower price. The hope is that the shoppers will enjoy the product and will get it again at the usual price.</w:t>
      </w:r>
    </w:p>
    <w:p w14:paraId="4EEF1C65" w14:textId="5422D22B" w:rsidR="009D67DD" w:rsidRDefault="005B4B65" w:rsidP="009A7C28">
      <w:pPr>
        <w:pStyle w:val="ListParagraph"/>
        <w:numPr>
          <w:ilvl w:val="0"/>
          <w:numId w:val="14"/>
        </w:numPr>
      </w:pPr>
      <w:r>
        <w:t xml:space="preserve">X products for the price of </w:t>
      </w:r>
      <w:r w:rsidR="007163C9">
        <w:t>£</w:t>
      </w:r>
      <w:r>
        <w:t xml:space="preserve">Y, or buy </w:t>
      </w:r>
      <w:r w:rsidR="00A755B4">
        <w:t>X</w:t>
      </w:r>
      <w:r>
        <w:t xml:space="preserve"> get </w:t>
      </w:r>
      <w:r w:rsidR="00A755B4">
        <w:t>1 free/half price – used to encourage buying multiple of a product</w:t>
      </w:r>
      <w:r w:rsidR="0063221B">
        <w:t xml:space="preserve">. This will help a customer commit more to a product and potentially use the product </w:t>
      </w:r>
      <w:r w:rsidR="00E45A3C">
        <w:t xml:space="preserve">quicker as they have a </w:t>
      </w:r>
      <w:r w:rsidR="006F2C66">
        <w:t>backlog</w:t>
      </w:r>
      <w:r w:rsidR="00E45A3C">
        <w:t xml:space="preserve">, therefore buying more items at the same rate as they were buying </w:t>
      </w:r>
      <w:r w:rsidR="00A84253">
        <w:t>fewer before</w:t>
      </w:r>
      <w:r w:rsidR="00E45A3C">
        <w:t>.</w:t>
      </w:r>
    </w:p>
    <w:p w14:paraId="6ED157A1" w14:textId="50E81907" w:rsidR="00E45A3C" w:rsidRDefault="00E45A3C" w:rsidP="009A7C28">
      <w:pPr>
        <w:pStyle w:val="ListParagraph"/>
        <w:numPr>
          <w:ilvl w:val="0"/>
          <w:numId w:val="14"/>
        </w:numPr>
      </w:pPr>
      <w:r>
        <w:t xml:space="preserve">Everyday low price </w:t>
      </w:r>
      <w:r w:rsidR="009C5639">
        <w:t>–</w:t>
      </w:r>
      <w:r>
        <w:t xml:space="preserve"> </w:t>
      </w:r>
      <w:r w:rsidR="009C5639">
        <w:t xml:space="preserve">competitive pricing with other stores to offer </w:t>
      </w:r>
      <w:r w:rsidR="006F2C66">
        <w:t xml:space="preserve">regular </w:t>
      </w:r>
      <w:r w:rsidR="009C5639">
        <w:t>low prices</w:t>
      </w:r>
      <w:r w:rsidR="006F2C66">
        <w:t xml:space="preserve"> and gain more regular customers</w:t>
      </w:r>
      <w:r w:rsidR="00A00F1F">
        <w:t xml:space="preserve"> bringing in more revenue</w:t>
      </w:r>
      <w:r w:rsidR="006F2C66">
        <w:t>.</w:t>
      </w:r>
    </w:p>
    <w:p w14:paraId="24670DC5" w14:textId="0BA611F3" w:rsidR="006F2C66" w:rsidRDefault="006F2C66" w:rsidP="006F2C66">
      <w:pPr>
        <w:pStyle w:val="ListParagraph"/>
        <w:numPr>
          <w:ilvl w:val="1"/>
          <w:numId w:val="14"/>
        </w:numPr>
      </w:pPr>
      <w:r>
        <w:t>E.g. if the price of nappies is</w:t>
      </w:r>
      <w:r w:rsidR="00902751">
        <w:t xml:space="preserve"> always an everyday low price, many parents may </w:t>
      </w:r>
      <w:r w:rsidR="00A00F1F">
        <w:t>choose</w:t>
      </w:r>
      <w:r w:rsidR="00902751">
        <w:t xml:space="preserve"> to do their entire shop there </w:t>
      </w:r>
      <w:r w:rsidR="007D3560">
        <w:t xml:space="preserve">for all of their discounts </w:t>
      </w:r>
      <w:sdt>
        <w:sdtPr>
          <w:id w:val="361944105"/>
          <w:citation/>
        </w:sdtPr>
        <w:sdtContent>
          <w:r w:rsidR="007D3560">
            <w:fldChar w:fldCharType="begin"/>
          </w:r>
          <w:r w:rsidR="007D3560">
            <w:instrText xml:space="preserve"> CITATION RFa20 \l 2057 </w:instrText>
          </w:r>
          <w:r w:rsidR="007D3560">
            <w:fldChar w:fldCharType="separate"/>
          </w:r>
          <w:r w:rsidR="00F101FB" w:rsidRPr="00F101FB">
            <w:rPr>
              <w:noProof/>
            </w:rPr>
            <w:t>[7]</w:t>
          </w:r>
          <w:r w:rsidR="007D3560">
            <w:fldChar w:fldCharType="end"/>
          </w:r>
        </w:sdtContent>
      </w:sdt>
      <w:r w:rsidR="007D3560">
        <w:t>.</w:t>
      </w:r>
    </w:p>
    <w:p w14:paraId="1D549B45" w14:textId="294E5AC3" w:rsidR="00927463" w:rsidRDefault="00927463" w:rsidP="00927463">
      <w:r>
        <w:t xml:space="preserve">Discounts are good but ML </w:t>
      </w:r>
      <w:r w:rsidR="00683605">
        <w:t>algorithms</w:t>
      </w:r>
      <w:r>
        <w:t xml:space="preserve"> should be used to see what items are commonly bought together, this data should be used to ensure these commonly bought together items are not </w:t>
      </w:r>
      <w:r w:rsidR="00FD0CA6">
        <w:t xml:space="preserve">all discounted as shoppers are more likely </w:t>
      </w:r>
      <w:r w:rsidR="00683605">
        <w:t>to</w:t>
      </w:r>
      <w:r w:rsidR="00FD0CA6">
        <w:t xml:space="preserve"> buy them together without </w:t>
      </w:r>
      <w:r w:rsidR="003443A4">
        <w:t>a promotion.</w:t>
      </w:r>
    </w:p>
    <w:p w14:paraId="3DFCA270" w14:textId="593BF433" w:rsidR="00683605" w:rsidRDefault="00683605" w:rsidP="00AC155A">
      <w:pPr>
        <w:pStyle w:val="Heading3"/>
      </w:pPr>
      <w:bookmarkStart w:id="8" w:name="_Toc125192687"/>
      <w:r>
        <w:t>Shoplifting</w:t>
      </w:r>
      <w:bookmarkEnd w:id="8"/>
    </w:p>
    <w:p w14:paraId="24C998A2" w14:textId="7C13C820" w:rsidR="00AC155A" w:rsidRDefault="00AC155A" w:rsidP="00AC155A">
      <w:r>
        <w:t xml:space="preserve">AI </w:t>
      </w:r>
      <w:r w:rsidR="00BC6FDB">
        <w:t>with computer vision can use object recognition to identify products that a</w:t>
      </w:r>
      <w:r w:rsidR="00257F0D">
        <w:t xml:space="preserve">re being put into the pockets of shoplifters, this will help the security team </w:t>
      </w:r>
      <w:r w:rsidR="006574AB">
        <w:t>attempt to catch and stop this before the shoplifters leave the shop</w:t>
      </w:r>
      <w:r w:rsidR="00163788">
        <w:t xml:space="preserve"> </w:t>
      </w:r>
      <w:sdt>
        <w:sdtPr>
          <w:id w:val="-18932571"/>
          <w:citation/>
        </w:sdtPr>
        <w:sdtContent>
          <w:r w:rsidR="00163788">
            <w:fldChar w:fldCharType="begin"/>
          </w:r>
          <w:r w:rsidR="00163788">
            <w:instrText xml:space="preserve"> CITATION hOz22 \l 2057 </w:instrText>
          </w:r>
          <w:r w:rsidR="00163788">
            <w:fldChar w:fldCharType="separate"/>
          </w:r>
          <w:r w:rsidR="00F101FB" w:rsidRPr="00F101FB">
            <w:rPr>
              <w:noProof/>
            </w:rPr>
            <w:t>[6]</w:t>
          </w:r>
          <w:r w:rsidR="00163788">
            <w:fldChar w:fldCharType="end"/>
          </w:r>
        </w:sdtContent>
      </w:sdt>
      <w:r w:rsidR="006574AB">
        <w:t>.</w:t>
      </w:r>
    </w:p>
    <w:p w14:paraId="5B0446FE" w14:textId="4E246334" w:rsidR="00364268" w:rsidRDefault="00364268" w:rsidP="00364268">
      <w:pPr>
        <w:pStyle w:val="Heading3"/>
      </w:pPr>
      <w:bookmarkStart w:id="9" w:name="_Toc125192688"/>
      <w:r>
        <w:t>Sweethearting</w:t>
      </w:r>
      <w:bookmarkEnd w:id="9"/>
    </w:p>
    <w:p w14:paraId="67B2438C" w14:textId="2638FFAF" w:rsidR="006574AB" w:rsidRPr="00AC155A" w:rsidRDefault="006574AB" w:rsidP="00AC155A">
      <w:r>
        <w:t xml:space="preserve">Sweethearting is when a </w:t>
      </w:r>
      <w:r w:rsidR="00E5421E">
        <w:t>cashier fake</w:t>
      </w:r>
      <w:r>
        <w:t xml:space="preserve"> scanning items </w:t>
      </w:r>
      <w:r w:rsidR="00FE2B8C">
        <w:t xml:space="preserve">at the </w:t>
      </w:r>
      <w:r w:rsidR="00E5421E">
        <w:t>checkout</w:t>
      </w:r>
      <w:r w:rsidR="0069490C">
        <w:t xml:space="preserve"> </w:t>
      </w:r>
      <w:sdt>
        <w:sdtPr>
          <w:id w:val="-1252660647"/>
          <w:citation/>
        </w:sdtPr>
        <w:sdtContent>
          <w:r w:rsidR="0069490C">
            <w:fldChar w:fldCharType="begin"/>
          </w:r>
          <w:r w:rsidR="0069490C">
            <w:instrText xml:space="preserve"> CITATION NAl21 \l 2057 </w:instrText>
          </w:r>
          <w:r w:rsidR="0069490C">
            <w:fldChar w:fldCharType="separate"/>
          </w:r>
          <w:r w:rsidR="00F101FB" w:rsidRPr="00F101FB">
            <w:rPr>
              <w:noProof/>
            </w:rPr>
            <w:t>[8]</w:t>
          </w:r>
          <w:r w:rsidR="0069490C">
            <w:fldChar w:fldCharType="end"/>
          </w:r>
        </w:sdtContent>
      </w:sdt>
      <w:r w:rsidR="00E5421E">
        <w:t>,</w:t>
      </w:r>
      <w:r w:rsidR="00FE2B8C">
        <w:t xml:space="preserve"> </w:t>
      </w:r>
      <w:r w:rsidR="00163788">
        <w:t>so the customer gets charged less. This could include scanning a product not facing the barcode, scanning two items stacked</w:t>
      </w:r>
      <w:r w:rsidR="00E5421E">
        <w:t xml:space="preserve">, etc </w:t>
      </w:r>
      <w:sdt>
        <w:sdtPr>
          <w:id w:val="2039468296"/>
          <w:citation/>
        </w:sdtPr>
        <w:sdtContent>
          <w:r w:rsidR="00E5421E">
            <w:fldChar w:fldCharType="begin"/>
          </w:r>
          <w:r w:rsidR="00E5421E">
            <w:instrText xml:space="preserve"> CITATION hOz22 \l 2057 </w:instrText>
          </w:r>
          <w:r w:rsidR="00E5421E">
            <w:fldChar w:fldCharType="separate"/>
          </w:r>
          <w:r w:rsidR="00F101FB" w:rsidRPr="00F101FB">
            <w:rPr>
              <w:noProof/>
            </w:rPr>
            <w:t>[6]</w:t>
          </w:r>
          <w:r w:rsidR="00E5421E">
            <w:fldChar w:fldCharType="end"/>
          </w:r>
        </w:sdtContent>
      </w:sdt>
      <w:r w:rsidR="00E5421E">
        <w:t>. Object recognition would be able to identify what products have been bagged to it can be compared with the receipt.</w:t>
      </w:r>
      <w:r w:rsidR="005278C8">
        <w:t xml:space="preserve"> This will reduce the chance of theft and deter employees to </w:t>
      </w:r>
      <w:r w:rsidR="00D625AF">
        <w:t>sweetheart.</w:t>
      </w:r>
    </w:p>
    <w:p w14:paraId="3D7C9F1B" w14:textId="3E28FFC0" w:rsidR="004900B1" w:rsidRDefault="0077436A" w:rsidP="00D625AF">
      <w:pPr>
        <w:pStyle w:val="Heading3"/>
      </w:pPr>
      <w:bookmarkStart w:id="10" w:name="_Toc125192689"/>
      <w:r>
        <w:t xml:space="preserve">Crowd </w:t>
      </w:r>
      <w:r w:rsidR="0005203E">
        <w:t>C</w:t>
      </w:r>
      <w:r>
        <w:t xml:space="preserve">oncerns for </w:t>
      </w:r>
      <w:r w:rsidR="00D625AF">
        <w:t xml:space="preserve">Covid </w:t>
      </w:r>
      <w:r w:rsidR="0005203E">
        <w:t>R</w:t>
      </w:r>
      <w:r w:rsidR="00D625AF">
        <w:t>estrictions</w:t>
      </w:r>
      <w:bookmarkEnd w:id="10"/>
      <w:r>
        <w:t xml:space="preserve"> </w:t>
      </w:r>
    </w:p>
    <w:p w14:paraId="19BC3831" w14:textId="3E6F2C0D" w:rsidR="00D625AF" w:rsidRDefault="00D625AF" w:rsidP="00D625AF">
      <w:r>
        <w:t xml:space="preserve">AI can use computer vision to monitor social distancing and highlight available checkouts for convenience when </w:t>
      </w:r>
      <w:r w:rsidR="00D251DC">
        <w:t xml:space="preserve">staying safe in this manner </w:t>
      </w:r>
      <w:sdt>
        <w:sdtPr>
          <w:id w:val="-23556858"/>
          <w:citation/>
        </w:sdtPr>
        <w:sdtContent>
          <w:r w:rsidR="00D251DC">
            <w:fldChar w:fldCharType="begin"/>
          </w:r>
          <w:r w:rsidR="00D251DC">
            <w:instrText xml:space="preserve"> CITATION hOz22 \l 2057 </w:instrText>
          </w:r>
          <w:r w:rsidR="00D251DC">
            <w:fldChar w:fldCharType="separate"/>
          </w:r>
          <w:r w:rsidR="00F101FB" w:rsidRPr="00F101FB">
            <w:rPr>
              <w:noProof/>
            </w:rPr>
            <w:t>[6]</w:t>
          </w:r>
          <w:r w:rsidR="00D251DC">
            <w:fldChar w:fldCharType="end"/>
          </w:r>
        </w:sdtContent>
      </w:sdt>
      <w:r w:rsidR="00D251DC">
        <w:t xml:space="preserve">. It could be used to identify when a queue for the checkouts is too long and automatically rink for more checkout staff to help </w:t>
      </w:r>
      <w:r w:rsidR="00505A64">
        <w:t>speed up the wait time.</w:t>
      </w:r>
      <w:r w:rsidR="00D251DC">
        <w:t xml:space="preserve"> </w:t>
      </w:r>
    </w:p>
    <w:p w14:paraId="4CB52F08" w14:textId="54370AF6" w:rsidR="00922E7E" w:rsidRDefault="00922E7E" w:rsidP="00D625AF">
      <w:r>
        <w:t xml:space="preserve">Aldi uses AI </w:t>
      </w:r>
      <w:r w:rsidR="00163AAF">
        <w:t xml:space="preserve">with a traffic light system to restrict the number of </w:t>
      </w:r>
      <w:r w:rsidR="0061577F">
        <w:t>shoppers</w:t>
      </w:r>
      <w:r w:rsidR="00163AAF">
        <w:t xml:space="preserve"> in a store. Then the number of shoppers reaches the max, the light shows </w:t>
      </w:r>
      <w:r w:rsidR="0061577F">
        <w:t>red,</w:t>
      </w:r>
      <w:r w:rsidR="00163AAF">
        <w:t xml:space="preserve"> </w:t>
      </w:r>
      <w:r w:rsidR="005F4F48">
        <w:t xml:space="preserve">and the door closes </w:t>
      </w:r>
      <w:r w:rsidR="00163AAF">
        <w:t>until someone leaves, then the light becomes green again</w:t>
      </w:r>
      <w:r w:rsidR="005F4F48">
        <w:t xml:space="preserve"> and the doors open</w:t>
      </w:r>
      <w:r w:rsidR="00163AAF">
        <w:t xml:space="preserve"> for the next customer to enter </w:t>
      </w:r>
      <w:sdt>
        <w:sdtPr>
          <w:id w:val="1405726203"/>
          <w:citation/>
        </w:sdtPr>
        <w:sdtContent>
          <w:r w:rsidR="00163AAF">
            <w:fldChar w:fldCharType="begin"/>
          </w:r>
          <w:r w:rsidR="00163AAF">
            <w:instrText xml:space="preserve"> CITATION NAl21 \l 2057 </w:instrText>
          </w:r>
          <w:r w:rsidR="00163AAF">
            <w:fldChar w:fldCharType="separate"/>
          </w:r>
          <w:r w:rsidR="00F101FB" w:rsidRPr="00F101FB">
            <w:rPr>
              <w:noProof/>
            </w:rPr>
            <w:t>[8]</w:t>
          </w:r>
          <w:r w:rsidR="00163AAF">
            <w:fldChar w:fldCharType="end"/>
          </w:r>
        </w:sdtContent>
      </w:sdt>
      <w:r w:rsidR="00163AAF">
        <w:t>.</w:t>
      </w:r>
    </w:p>
    <w:p w14:paraId="42374D32" w14:textId="6DF93D52" w:rsidR="00194176" w:rsidRDefault="00194176" w:rsidP="00194176">
      <w:pPr>
        <w:pStyle w:val="Heading3"/>
      </w:pPr>
      <w:bookmarkStart w:id="11" w:name="_Toc125192690"/>
      <w:r>
        <w:t xml:space="preserve">Smart </w:t>
      </w:r>
      <w:r w:rsidR="0005203E">
        <w:t>B</w:t>
      </w:r>
      <w:r>
        <w:t xml:space="preserve">illing </w:t>
      </w:r>
      <w:r w:rsidR="0005203E">
        <w:t>P</w:t>
      </w:r>
      <w:r>
        <w:t>rocess</w:t>
      </w:r>
      <w:bookmarkEnd w:id="11"/>
    </w:p>
    <w:p w14:paraId="594EF4CC" w14:textId="58517057" w:rsidR="00194176" w:rsidRDefault="00194176" w:rsidP="00194176">
      <w:r>
        <w:t xml:space="preserve">Some stores such as </w:t>
      </w:r>
      <w:r w:rsidR="00E31A52">
        <w:t xml:space="preserve">Amazons </w:t>
      </w:r>
      <w:r w:rsidR="00BB2D31">
        <w:t>Go</w:t>
      </w:r>
      <w:r w:rsidR="00E31A52">
        <w:t xml:space="preserve"> stores that does not have checkouts, instead the</w:t>
      </w:r>
      <w:r w:rsidR="00A23B30">
        <w:t xml:space="preserve"> items in the basket are monitored by cameras and weight sensors and are able </w:t>
      </w:r>
      <w:r w:rsidR="0025647E">
        <w:t>to</w:t>
      </w:r>
      <w:r w:rsidR="00A23B30">
        <w:t xml:space="preserve"> identify the </w:t>
      </w:r>
      <w:r w:rsidR="00BC31F1">
        <w:t>products the customer walks out with and charge them directly to their amazon account</w:t>
      </w:r>
      <w:r w:rsidR="00D101DD">
        <w:t xml:space="preserve"> </w:t>
      </w:r>
      <w:sdt>
        <w:sdtPr>
          <w:id w:val="-552700414"/>
          <w:citation/>
        </w:sdtPr>
        <w:sdtContent>
          <w:r w:rsidR="002009F4">
            <w:fldChar w:fldCharType="begin"/>
          </w:r>
          <w:r w:rsidR="002009F4">
            <w:instrText xml:space="preserve"> CITATION MTi16 \l 2057 </w:instrText>
          </w:r>
          <w:r w:rsidR="002009F4">
            <w:fldChar w:fldCharType="separate"/>
          </w:r>
          <w:r w:rsidR="00F101FB" w:rsidRPr="00F101FB">
            <w:rPr>
              <w:noProof/>
            </w:rPr>
            <w:t>[9]</w:t>
          </w:r>
          <w:r w:rsidR="002009F4">
            <w:fldChar w:fldCharType="end"/>
          </w:r>
        </w:sdtContent>
      </w:sdt>
      <w:r w:rsidR="00BC31F1">
        <w:t>.</w:t>
      </w:r>
    </w:p>
    <w:p w14:paraId="7E23DE62" w14:textId="1117D5DA" w:rsidR="00364268" w:rsidRDefault="00364268" w:rsidP="00364268">
      <w:pPr>
        <w:pStyle w:val="Heading3"/>
      </w:pPr>
      <w:bookmarkStart w:id="12" w:name="_Toc125192691"/>
      <w:r>
        <w:lastRenderedPageBreak/>
        <w:t xml:space="preserve">Smart </w:t>
      </w:r>
      <w:r w:rsidR="0005203E">
        <w:t>C</w:t>
      </w:r>
      <w:r>
        <w:t>arts</w:t>
      </w:r>
      <w:bookmarkEnd w:id="12"/>
    </w:p>
    <w:p w14:paraId="0301EACF" w14:textId="3FB37C30" w:rsidR="00BC31F1" w:rsidRPr="00194176" w:rsidRDefault="00BC31F1" w:rsidP="00194176">
      <w:r>
        <w:t>Smart c</w:t>
      </w:r>
      <w:r w:rsidR="00FA5535">
        <w:t>arts work similarly, the cart knows what items have been placed in it</w:t>
      </w:r>
      <w:r w:rsidR="001E240F">
        <w:t xml:space="preserve"> and generates a running total</w:t>
      </w:r>
      <w:r w:rsidR="00FA5535">
        <w:t xml:space="preserve">, so when the user is ready to pay, they </w:t>
      </w:r>
      <w:r w:rsidR="001E240F">
        <w:t xml:space="preserve">only have to scan a barcode at the checkout counter </w:t>
      </w:r>
      <w:sdt>
        <w:sdtPr>
          <w:id w:val="2014340809"/>
          <w:citation/>
        </w:sdtPr>
        <w:sdtContent>
          <w:r w:rsidR="001E240F">
            <w:fldChar w:fldCharType="begin"/>
          </w:r>
          <w:r w:rsidR="001E240F">
            <w:instrText xml:space="preserve"> CITATION hOz22 \l 2057 </w:instrText>
          </w:r>
          <w:r w:rsidR="001E240F">
            <w:fldChar w:fldCharType="separate"/>
          </w:r>
          <w:r w:rsidR="00F101FB" w:rsidRPr="00F101FB">
            <w:rPr>
              <w:noProof/>
            </w:rPr>
            <w:t>[6]</w:t>
          </w:r>
          <w:r w:rsidR="001E240F">
            <w:fldChar w:fldCharType="end"/>
          </w:r>
        </w:sdtContent>
      </w:sdt>
      <w:r w:rsidR="001E240F">
        <w:t>.</w:t>
      </w:r>
      <w:r w:rsidR="00472D9F">
        <w:t xml:space="preserve"> The cart</w:t>
      </w:r>
      <w:r w:rsidR="00991ED1">
        <w:t xml:space="preserve"> has a location and navigation system to help shoppers find the product they’re looking for </w:t>
      </w:r>
      <w:sdt>
        <w:sdtPr>
          <w:id w:val="449362445"/>
          <w:citation/>
        </w:sdtPr>
        <w:sdtContent>
          <w:r w:rsidR="00991ED1">
            <w:fldChar w:fldCharType="begin"/>
          </w:r>
          <w:r w:rsidR="00991ED1">
            <w:instrText xml:space="preserve"> CITATION NAl21 \l 2057 </w:instrText>
          </w:r>
          <w:r w:rsidR="00991ED1">
            <w:fldChar w:fldCharType="separate"/>
          </w:r>
          <w:r w:rsidR="00F101FB" w:rsidRPr="00F101FB">
            <w:rPr>
              <w:noProof/>
            </w:rPr>
            <w:t>[8]</w:t>
          </w:r>
          <w:r w:rsidR="00991ED1">
            <w:fldChar w:fldCharType="end"/>
          </w:r>
        </w:sdtContent>
      </w:sdt>
      <w:r w:rsidR="002D1205">
        <w:t>; it also shows the current promotions and recommendation for the shopper</w:t>
      </w:r>
      <w:r w:rsidR="00A84253">
        <w:t xml:space="preserve"> based on products already in the cart</w:t>
      </w:r>
      <w:r w:rsidR="002D1205">
        <w:t xml:space="preserve"> </w:t>
      </w:r>
      <w:sdt>
        <w:sdtPr>
          <w:id w:val="605079550"/>
          <w:citation/>
        </w:sdtPr>
        <w:sdtContent>
          <w:r w:rsidR="002D1205">
            <w:fldChar w:fldCharType="begin"/>
          </w:r>
          <w:r w:rsidR="002D1205">
            <w:instrText xml:space="preserve"> CITATION NAl21 \l 2057 </w:instrText>
          </w:r>
          <w:r w:rsidR="002D1205">
            <w:fldChar w:fldCharType="separate"/>
          </w:r>
          <w:r w:rsidR="00F101FB" w:rsidRPr="00F101FB">
            <w:rPr>
              <w:noProof/>
            </w:rPr>
            <w:t>[8]</w:t>
          </w:r>
          <w:r w:rsidR="002D1205">
            <w:fldChar w:fldCharType="end"/>
          </w:r>
        </w:sdtContent>
      </w:sdt>
      <w:r w:rsidR="00991ED1">
        <w:t>.</w:t>
      </w:r>
    </w:p>
    <w:p w14:paraId="4C8163A5" w14:textId="2778850B" w:rsidR="008E063D" w:rsidRDefault="008E063D" w:rsidP="008E063D">
      <w:pPr>
        <w:pStyle w:val="Heading3"/>
      </w:pPr>
      <w:bookmarkStart w:id="13" w:name="_Toc125192692"/>
      <w:r>
        <w:t xml:space="preserve">In-store </w:t>
      </w:r>
      <w:r w:rsidR="0005203E">
        <w:t>N</w:t>
      </w:r>
      <w:r>
        <w:t>avigation</w:t>
      </w:r>
      <w:bookmarkEnd w:id="13"/>
    </w:p>
    <w:p w14:paraId="424E2BF3" w14:textId="0F150B25" w:rsidR="008E063D" w:rsidRPr="008E063D" w:rsidRDefault="008E063D" w:rsidP="008E063D">
      <w:r>
        <w:t xml:space="preserve">AI can be used with video recognition </w:t>
      </w:r>
      <w:r w:rsidR="00380ED4">
        <w:t xml:space="preserve">with apps to identify a shopper’s location and direct them to their desired </w:t>
      </w:r>
      <w:r w:rsidR="00957E5A">
        <w:t>destination</w:t>
      </w:r>
      <w:r w:rsidR="00760405">
        <w:t xml:space="preserve"> or product</w:t>
      </w:r>
      <w:r w:rsidR="00957E5A">
        <w:t xml:space="preserve">, this is extremely helpful in shopping centres where </w:t>
      </w:r>
      <w:r w:rsidR="00760405">
        <w:t xml:space="preserve">hundreds of shops can be difficult to find </w:t>
      </w:r>
      <w:sdt>
        <w:sdtPr>
          <w:id w:val="1386370474"/>
          <w:citation/>
        </w:sdtPr>
        <w:sdtContent>
          <w:r w:rsidR="00760405">
            <w:fldChar w:fldCharType="begin"/>
          </w:r>
          <w:r w:rsidR="00760405">
            <w:instrText xml:space="preserve"> CITATION NAl21 \l 2057 </w:instrText>
          </w:r>
          <w:r w:rsidR="00760405">
            <w:fldChar w:fldCharType="separate"/>
          </w:r>
          <w:r w:rsidR="00F101FB" w:rsidRPr="00F101FB">
            <w:rPr>
              <w:noProof/>
            </w:rPr>
            <w:t>[8]</w:t>
          </w:r>
          <w:r w:rsidR="00760405">
            <w:fldChar w:fldCharType="end"/>
          </w:r>
        </w:sdtContent>
      </w:sdt>
      <w:r w:rsidR="00760405">
        <w:t>.</w:t>
      </w:r>
    </w:p>
    <w:p w14:paraId="0DF9BDDD" w14:textId="43A92F1E" w:rsidR="00AC155A" w:rsidRDefault="00AC155A">
      <w:pPr>
        <w:rPr>
          <w:rFonts w:asciiTheme="majorHAnsi" w:eastAsiaTheme="majorEastAsia" w:hAnsiTheme="majorHAnsi" w:cstheme="majorBidi"/>
          <w:color w:val="2F5496" w:themeColor="accent1" w:themeShade="BF"/>
          <w:sz w:val="32"/>
          <w:szCs w:val="32"/>
        </w:rPr>
      </w:pPr>
      <w:r>
        <w:br w:type="page"/>
      </w:r>
    </w:p>
    <w:p w14:paraId="1E6249D8" w14:textId="2E4FD8F6" w:rsidR="00536E8E" w:rsidRPr="00536E8E" w:rsidRDefault="00536E8E" w:rsidP="001B4C03">
      <w:pPr>
        <w:pStyle w:val="Heading1"/>
        <w:numPr>
          <w:ilvl w:val="0"/>
          <w:numId w:val="16"/>
        </w:numPr>
      </w:pPr>
      <w:bookmarkStart w:id="14" w:name="_Toc125192693"/>
      <w:r>
        <w:lastRenderedPageBreak/>
        <w:t>Methods</w:t>
      </w:r>
      <w:bookmarkEnd w:id="14"/>
    </w:p>
    <w:p w14:paraId="01A408B7" w14:textId="3D317D9A" w:rsidR="00772BE7" w:rsidRDefault="00772BE7" w:rsidP="009F24BC">
      <w:pPr>
        <w:pStyle w:val="Heading2"/>
        <w:numPr>
          <w:ilvl w:val="0"/>
          <w:numId w:val="5"/>
        </w:numPr>
      </w:pPr>
      <w:bookmarkStart w:id="15" w:name="_Toc125192694"/>
      <w:r>
        <w:t>D</w:t>
      </w:r>
      <w:r w:rsidRPr="00981DEB">
        <w:t xml:space="preserve">ata </w:t>
      </w:r>
      <w:r>
        <w:t>C</w:t>
      </w:r>
      <w:r w:rsidRPr="00981DEB">
        <w:t>ollection</w:t>
      </w:r>
      <w:bookmarkEnd w:id="15"/>
    </w:p>
    <w:p w14:paraId="7637011F" w14:textId="6FC66C12" w:rsidR="00E75E41" w:rsidRDefault="00E75E41" w:rsidP="00813634">
      <w:r>
        <w:t>Teronix</w:t>
      </w:r>
      <w:r w:rsidR="003C3425">
        <w:t>’s</w:t>
      </w:r>
      <w:r>
        <w:t xml:space="preserve"> data </w:t>
      </w:r>
      <w:r w:rsidR="003C3425">
        <w:t xml:space="preserve">is over 12 years old, this could mean it is not as relevant to shoppers as more recent data, especially </w:t>
      </w:r>
      <w:r w:rsidR="00041C88">
        <w:t xml:space="preserve">since covid and Brexit, in combination with inflation, shoppers are buying differently, and </w:t>
      </w:r>
      <w:r w:rsidR="00215D89">
        <w:t>buying more thoughtfully to save money as things cost more now. Therefore this data is probably not relevant anymore.</w:t>
      </w:r>
    </w:p>
    <w:p w14:paraId="652DC357" w14:textId="76476F92" w:rsidR="000930D1" w:rsidRDefault="00215D89" w:rsidP="00813634">
      <w:r>
        <w:t xml:space="preserve">In terms of the stated columns, all could be relevant; although, it would be </w:t>
      </w:r>
      <w:r w:rsidR="000930D1">
        <w:t xml:space="preserve">better to consider a relational database structure to eliminate repetitive </w:t>
      </w:r>
      <w:r w:rsidR="00472F3E">
        <w:t xml:space="preserve">or inconsistent </w:t>
      </w:r>
      <w:r w:rsidR="000930D1">
        <w:t>data</w:t>
      </w:r>
      <w:r w:rsidR="00472F3E">
        <w:t>.</w:t>
      </w:r>
    </w:p>
    <w:p w14:paraId="2D9022C9" w14:textId="1C3D7C8E" w:rsidR="00472F3E" w:rsidRDefault="00472F3E" w:rsidP="00813634">
      <w:r>
        <w:t xml:space="preserve">There are also missing values that are not ideal, all of the columns present in the Teronix data set should be required </w:t>
      </w:r>
      <w:r w:rsidR="00204B98">
        <w:t>so that the business can make better analysis of the data.</w:t>
      </w:r>
      <w:r w:rsidR="009D7AEC">
        <w:t xml:space="preserve"> Data such as customer ID and description are definitely always needed.</w:t>
      </w:r>
      <w:r w:rsidR="00D455D7">
        <w:t xml:space="preserve"> Data cleaning could be conducted to replace the empty fields with a default value; however, this would still not be beneficial to mining the data, so a decision should be made whether to exclude these records, or use the default values generated.</w:t>
      </w:r>
    </w:p>
    <w:p w14:paraId="141639A7" w14:textId="651FBBFA" w:rsidR="009E6B02" w:rsidRDefault="009D7AEC" w:rsidP="00813634">
      <w:r>
        <w:t>Potentially</w:t>
      </w:r>
      <w:r w:rsidR="00204B98">
        <w:t xml:space="preserve">, the invoice date could be split into date and time columns so that the time </w:t>
      </w:r>
      <w:r>
        <w:t>could be analyse separately to the date if that is something Teronix would find useful knowledge.</w:t>
      </w:r>
    </w:p>
    <w:p w14:paraId="0AA5893C" w14:textId="7F68D5B3" w:rsidR="008B2AC1" w:rsidRPr="00615E5D" w:rsidRDefault="008B2AC1" w:rsidP="0005136F">
      <w:pPr>
        <w:rPr>
          <w:color w:val="7030A0"/>
        </w:rPr>
      </w:pPr>
      <w:r>
        <w:t xml:space="preserve">In order to format and analyse the data in the </w:t>
      </w:r>
      <w:r w:rsidR="00A727E6">
        <w:t xml:space="preserve">analytics tools, the two data sheets could be merged into one in order to analyse the data as a whole. To do this, as the sheets are too big to </w:t>
      </w:r>
      <w:r w:rsidR="0005136F">
        <w:t>merge</w:t>
      </w:r>
      <w:r w:rsidR="00A727E6">
        <w:t xml:space="preserve"> in Excel, </w:t>
      </w:r>
      <w:r w:rsidR="0005136F">
        <w:t xml:space="preserve">so </w:t>
      </w:r>
      <w:r w:rsidRPr="0005136F">
        <w:t xml:space="preserve">they </w:t>
      </w:r>
      <w:r w:rsidR="0005136F" w:rsidRPr="0005136F">
        <w:t>would need to be</w:t>
      </w:r>
      <w:r w:rsidRPr="0005136F">
        <w:t xml:space="preserve"> exported to Comma-separated Values (CSV) files and combined into one file.</w:t>
      </w:r>
      <w:r w:rsidR="00A570F4">
        <w:t xml:space="preserve"> </w:t>
      </w:r>
    </w:p>
    <w:p w14:paraId="17631956" w14:textId="03A1A3C4" w:rsidR="002F11FD" w:rsidRDefault="002F11FD">
      <w:pPr>
        <w:rPr>
          <w:color w:val="00B050"/>
          <w:sz w:val="27"/>
          <w:szCs w:val="27"/>
        </w:rPr>
      </w:pPr>
    </w:p>
    <w:p w14:paraId="0F55530C" w14:textId="46EBECA2" w:rsidR="004C724F" w:rsidRDefault="004C724F" w:rsidP="004C724F">
      <w:pPr>
        <w:pStyle w:val="Heading3"/>
        <w:rPr>
          <w:lang w:eastAsia="en-GB"/>
        </w:rPr>
      </w:pPr>
      <w:bookmarkStart w:id="16" w:name="_Toc125192695"/>
      <w:r>
        <w:rPr>
          <w:lang w:eastAsia="en-GB"/>
        </w:rPr>
        <w:t xml:space="preserve">Examples of Bad </w:t>
      </w:r>
      <w:r w:rsidR="0005203E">
        <w:rPr>
          <w:lang w:eastAsia="en-GB"/>
        </w:rPr>
        <w:t>D</w:t>
      </w:r>
      <w:r>
        <w:rPr>
          <w:lang w:eastAsia="en-GB"/>
        </w:rPr>
        <w:t>ata</w:t>
      </w:r>
      <w:bookmarkEnd w:id="16"/>
    </w:p>
    <w:p w14:paraId="575F9E38" w14:textId="2455BA75" w:rsidR="004C724F" w:rsidRDefault="004C724F" w:rsidP="004C724F">
      <w:pPr>
        <w:rPr>
          <w:lang w:eastAsia="en-GB"/>
        </w:rPr>
      </w:pPr>
      <w:r>
        <w:rPr>
          <w:lang w:eastAsia="en-GB"/>
        </w:rPr>
        <w:t xml:space="preserve">Whilst analysing the data, it was fair to say there were some confusing or potential outliers in the data; this bad data </w:t>
      </w:r>
      <w:r w:rsidR="00277507">
        <w:rPr>
          <w:lang w:eastAsia="en-GB"/>
        </w:rPr>
        <w:t>needs</w:t>
      </w:r>
      <w:r>
        <w:rPr>
          <w:lang w:eastAsia="en-GB"/>
        </w:rPr>
        <w:t xml:space="preserve"> to be removed from the </w:t>
      </w:r>
      <w:r w:rsidR="001F00F6">
        <w:rPr>
          <w:lang w:eastAsia="en-GB"/>
        </w:rPr>
        <w:t>set</w:t>
      </w:r>
      <w:r w:rsidR="00277507">
        <w:rPr>
          <w:lang w:eastAsia="en-GB"/>
        </w:rPr>
        <w:t xml:space="preserve"> so that the results from the analysis are not skewed by outliers</w:t>
      </w:r>
      <w:r>
        <w:rPr>
          <w:lang w:eastAsia="en-GB"/>
        </w:rPr>
        <w:t xml:space="preserve">. Here are some </w:t>
      </w:r>
      <w:r w:rsidR="00277507">
        <w:rPr>
          <w:lang w:eastAsia="en-GB"/>
        </w:rPr>
        <w:t xml:space="preserve">found </w:t>
      </w:r>
      <w:r>
        <w:rPr>
          <w:lang w:eastAsia="en-GB"/>
        </w:rPr>
        <w:t>examples of found bad data or potential outliers</w:t>
      </w:r>
      <w:r w:rsidR="00277507">
        <w:rPr>
          <w:lang w:eastAsia="en-GB"/>
        </w:rPr>
        <w:t>,</w:t>
      </w:r>
      <w:r>
        <w:rPr>
          <w:lang w:eastAsia="en-GB"/>
        </w:rPr>
        <w:t xml:space="preserve"> </w:t>
      </w:r>
      <w:r w:rsidR="00277507">
        <w:rPr>
          <w:lang w:eastAsia="en-GB"/>
        </w:rPr>
        <w:t>t</w:t>
      </w:r>
      <w:r>
        <w:rPr>
          <w:lang w:eastAsia="en-GB"/>
        </w:rPr>
        <w:t>his data could be correct, but it is confusing and therefore is unclear what it refers to</w:t>
      </w:r>
      <w:r w:rsidR="00277507">
        <w:rPr>
          <w:lang w:eastAsia="en-GB"/>
        </w:rPr>
        <w:t xml:space="preserve"> so could be errors</w:t>
      </w:r>
      <w:r>
        <w:rPr>
          <w:lang w:eastAsia="en-GB"/>
        </w:rPr>
        <w:t>. Recommendations to resolve these matters will be made later in this document.</w:t>
      </w:r>
    </w:p>
    <w:p w14:paraId="0A45A04A" w14:textId="77777777" w:rsidR="004C724F" w:rsidRDefault="004C724F" w:rsidP="004C724F">
      <w:pPr>
        <w:rPr>
          <w:lang w:eastAsia="en-GB"/>
        </w:rPr>
      </w:pPr>
    </w:p>
    <w:p w14:paraId="2C22F779" w14:textId="77777777" w:rsidR="004C724F" w:rsidRPr="00453E9A" w:rsidRDefault="004C724F" w:rsidP="004C724F">
      <w:pPr>
        <w:pStyle w:val="Heading4"/>
        <w:rPr>
          <w:lang w:eastAsia="en-GB"/>
        </w:rPr>
      </w:pPr>
      <w:r>
        <w:rPr>
          <w:lang w:eastAsia="en-GB"/>
        </w:rPr>
        <w:t>Prices less than 0.01</w:t>
      </w:r>
    </w:p>
    <w:p w14:paraId="547CA676" w14:textId="77777777" w:rsidR="004C724F" w:rsidRPr="00763B7C" w:rsidRDefault="004C724F" w:rsidP="004C724F">
      <w:pPr>
        <w:rPr>
          <w:lang w:eastAsia="en-GB"/>
        </w:rPr>
      </w:pPr>
      <w:r>
        <w:rPr>
          <w:lang w:eastAsia="en-GB"/>
        </w:rPr>
        <w:t>Price: 0.001. this small price indicates it is an error, so perhaps this should be free or maybe it an error and should have a price.</w:t>
      </w:r>
    </w:p>
    <w:tbl>
      <w:tblPr>
        <w:tblW w:w="9138" w:type="dxa"/>
        <w:tblLook w:val="04A0" w:firstRow="1" w:lastRow="0" w:firstColumn="1" w:lastColumn="0" w:noHBand="0" w:noVBand="1"/>
      </w:tblPr>
      <w:tblGrid>
        <w:gridCol w:w="825"/>
        <w:gridCol w:w="710"/>
        <w:gridCol w:w="2593"/>
        <w:gridCol w:w="417"/>
        <w:gridCol w:w="1612"/>
        <w:gridCol w:w="730"/>
        <w:gridCol w:w="774"/>
        <w:gridCol w:w="1477"/>
      </w:tblGrid>
      <w:tr w:rsidR="004C724F" w:rsidRPr="00025712" w14:paraId="10987307" w14:textId="77777777" w:rsidTr="00824E30">
        <w:trPr>
          <w:trHeight w:val="288"/>
        </w:trPr>
        <w:tc>
          <w:tcPr>
            <w:tcW w:w="825" w:type="dxa"/>
            <w:tcBorders>
              <w:top w:val="nil"/>
              <w:left w:val="nil"/>
              <w:bottom w:val="nil"/>
              <w:right w:val="nil"/>
            </w:tcBorders>
            <w:shd w:val="clear" w:color="auto" w:fill="auto"/>
            <w:noWrap/>
            <w:vAlign w:val="center"/>
            <w:hideMark/>
          </w:tcPr>
          <w:p w14:paraId="4D0ADDF9" w14:textId="77777777" w:rsidR="004C724F" w:rsidRPr="00025712" w:rsidRDefault="004C724F" w:rsidP="00824E30">
            <w:pPr>
              <w:spacing w:after="0" w:line="240" w:lineRule="auto"/>
              <w:jc w:val="right"/>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494914</w:t>
            </w:r>
          </w:p>
        </w:tc>
        <w:tc>
          <w:tcPr>
            <w:tcW w:w="710" w:type="dxa"/>
            <w:tcBorders>
              <w:top w:val="nil"/>
              <w:left w:val="nil"/>
              <w:bottom w:val="nil"/>
              <w:right w:val="nil"/>
            </w:tcBorders>
            <w:shd w:val="clear" w:color="auto" w:fill="auto"/>
            <w:noWrap/>
            <w:vAlign w:val="center"/>
            <w:hideMark/>
          </w:tcPr>
          <w:p w14:paraId="34F282E2" w14:textId="77777777" w:rsidR="004C724F" w:rsidRPr="00025712" w:rsidRDefault="004C724F" w:rsidP="00824E30">
            <w:pPr>
              <w:spacing w:after="0" w:line="240" w:lineRule="auto"/>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PADS</w:t>
            </w:r>
          </w:p>
        </w:tc>
        <w:tc>
          <w:tcPr>
            <w:tcW w:w="2593" w:type="dxa"/>
            <w:tcBorders>
              <w:top w:val="nil"/>
              <w:left w:val="nil"/>
              <w:bottom w:val="nil"/>
              <w:right w:val="nil"/>
            </w:tcBorders>
            <w:shd w:val="clear" w:color="auto" w:fill="auto"/>
            <w:noWrap/>
            <w:vAlign w:val="center"/>
            <w:hideMark/>
          </w:tcPr>
          <w:p w14:paraId="5693E161" w14:textId="77777777" w:rsidR="004C724F" w:rsidRPr="00025712" w:rsidRDefault="004C724F" w:rsidP="00824E30">
            <w:pPr>
              <w:spacing w:after="0" w:line="240" w:lineRule="auto"/>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PADS TO MATCH ALL CUSHIONS</w:t>
            </w:r>
          </w:p>
        </w:tc>
        <w:tc>
          <w:tcPr>
            <w:tcW w:w="417" w:type="dxa"/>
            <w:tcBorders>
              <w:top w:val="nil"/>
              <w:left w:val="nil"/>
              <w:bottom w:val="nil"/>
              <w:right w:val="nil"/>
            </w:tcBorders>
            <w:shd w:val="clear" w:color="auto" w:fill="auto"/>
            <w:noWrap/>
            <w:vAlign w:val="center"/>
            <w:hideMark/>
          </w:tcPr>
          <w:p w14:paraId="023A38CF" w14:textId="77777777" w:rsidR="004C724F" w:rsidRPr="00025712" w:rsidRDefault="004C724F" w:rsidP="00824E30">
            <w:pPr>
              <w:spacing w:after="0" w:line="240" w:lineRule="auto"/>
              <w:jc w:val="right"/>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1</w:t>
            </w:r>
          </w:p>
        </w:tc>
        <w:tc>
          <w:tcPr>
            <w:tcW w:w="1612" w:type="dxa"/>
            <w:tcBorders>
              <w:top w:val="nil"/>
              <w:left w:val="nil"/>
              <w:bottom w:val="nil"/>
              <w:right w:val="nil"/>
            </w:tcBorders>
            <w:shd w:val="clear" w:color="auto" w:fill="auto"/>
            <w:noWrap/>
            <w:vAlign w:val="bottom"/>
            <w:hideMark/>
          </w:tcPr>
          <w:p w14:paraId="0EA20643" w14:textId="77777777" w:rsidR="004C724F" w:rsidRPr="00025712" w:rsidRDefault="004C724F" w:rsidP="00824E30">
            <w:pPr>
              <w:spacing w:after="0" w:line="240" w:lineRule="auto"/>
              <w:jc w:val="right"/>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19/01/2010 17:04</w:t>
            </w:r>
          </w:p>
        </w:tc>
        <w:tc>
          <w:tcPr>
            <w:tcW w:w="730" w:type="dxa"/>
            <w:tcBorders>
              <w:top w:val="nil"/>
              <w:left w:val="nil"/>
              <w:bottom w:val="nil"/>
              <w:right w:val="nil"/>
            </w:tcBorders>
            <w:shd w:val="clear" w:color="auto" w:fill="auto"/>
            <w:noWrap/>
            <w:vAlign w:val="center"/>
            <w:hideMark/>
          </w:tcPr>
          <w:p w14:paraId="78D7007F" w14:textId="77777777" w:rsidR="004C724F" w:rsidRPr="00025712"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025712">
              <w:rPr>
                <w:rFonts w:ascii="Calibri" w:eastAsia="Times New Roman" w:hAnsi="Calibri" w:cs="Calibri"/>
                <w:color w:val="000000"/>
                <w:sz w:val="20"/>
                <w:szCs w:val="20"/>
                <w:highlight w:val="yellow"/>
                <w:lang w:eastAsia="en-GB"/>
              </w:rPr>
              <w:t>0.001</w:t>
            </w:r>
          </w:p>
        </w:tc>
        <w:tc>
          <w:tcPr>
            <w:tcW w:w="774" w:type="dxa"/>
            <w:tcBorders>
              <w:top w:val="nil"/>
              <w:left w:val="nil"/>
              <w:bottom w:val="nil"/>
              <w:right w:val="nil"/>
            </w:tcBorders>
            <w:shd w:val="clear" w:color="auto" w:fill="auto"/>
            <w:noWrap/>
            <w:vAlign w:val="center"/>
            <w:hideMark/>
          </w:tcPr>
          <w:p w14:paraId="6B3AF5E8" w14:textId="77777777" w:rsidR="004C724F" w:rsidRPr="00025712" w:rsidRDefault="004C724F" w:rsidP="00824E30">
            <w:pPr>
              <w:spacing w:after="0" w:line="240" w:lineRule="auto"/>
              <w:jc w:val="right"/>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16705</w:t>
            </w:r>
          </w:p>
        </w:tc>
        <w:tc>
          <w:tcPr>
            <w:tcW w:w="1477" w:type="dxa"/>
            <w:tcBorders>
              <w:top w:val="nil"/>
              <w:left w:val="nil"/>
              <w:bottom w:val="nil"/>
              <w:right w:val="nil"/>
            </w:tcBorders>
            <w:shd w:val="clear" w:color="auto" w:fill="auto"/>
            <w:noWrap/>
            <w:vAlign w:val="center"/>
            <w:hideMark/>
          </w:tcPr>
          <w:p w14:paraId="4FF8A32A" w14:textId="77777777" w:rsidR="004C724F" w:rsidRPr="00025712" w:rsidRDefault="004C724F" w:rsidP="00824E30">
            <w:pPr>
              <w:spacing w:after="0" w:line="240" w:lineRule="auto"/>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United Kingdom</w:t>
            </w:r>
          </w:p>
        </w:tc>
      </w:tr>
      <w:tr w:rsidR="004C724F" w:rsidRPr="00025712" w14:paraId="34C54E1A" w14:textId="77777777" w:rsidTr="00824E30">
        <w:trPr>
          <w:trHeight w:val="288"/>
        </w:trPr>
        <w:tc>
          <w:tcPr>
            <w:tcW w:w="825" w:type="dxa"/>
            <w:tcBorders>
              <w:top w:val="nil"/>
              <w:left w:val="nil"/>
              <w:bottom w:val="nil"/>
              <w:right w:val="nil"/>
            </w:tcBorders>
            <w:shd w:val="clear" w:color="auto" w:fill="auto"/>
            <w:noWrap/>
            <w:vAlign w:val="center"/>
            <w:hideMark/>
          </w:tcPr>
          <w:p w14:paraId="4381952E" w14:textId="77777777" w:rsidR="004C724F" w:rsidRPr="00025712" w:rsidRDefault="004C724F" w:rsidP="00824E30">
            <w:pPr>
              <w:spacing w:after="0" w:line="240" w:lineRule="auto"/>
              <w:jc w:val="right"/>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496222</w:t>
            </w:r>
          </w:p>
        </w:tc>
        <w:tc>
          <w:tcPr>
            <w:tcW w:w="710" w:type="dxa"/>
            <w:tcBorders>
              <w:top w:val="nil"/>
              <w:left w:val="nil"/>
              <w:bottom w:val="nil"/>
              <w:right w:val="nil"/>
            </w:tcBorders>
            <w:shd w:val="clear" w:color="auto" w:fill="auto"/>
            <w:noWrap/>
            <w:vAlign w:val="center"/>
            <w:hideMark/>
          </w:tcPr>
          <w:p w14:paraId="5D44E40B" w14:textId="77777777" w:rsidR="004C724F" w:rsidRPr="00025712" w:rsidRDefault="004C724F" w:rsidP="00824E30">
            <w:pPr>
              <w:spacing w:after="0" w:line="240" w:lineRule="auto"/>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PADS</w:t>
            </w:r>
          </w:p>
        </w:tc>
        <w:tc>
          <w:tcPr>
            <w:tcW w:w="2593" w:type="dxa"/>
            <w:tcBorders>
              <w:top w:val="nil"/>
              <w:left w:val="nil"/>
              <w:bottom w:val="nil"/>
              <w:right w:val="nil"/>
            </w:tcBorders>
            <w:shd w:val="clear" w:color="auto" w:fill="auto"/>
            <w:noWrap/>
            <w:vAlign w:val="center"/>
            <w:hideMark/>
          </w:tcPr>
          <w:p w14:paraId="36ED6E23" w14:textId="77777777" w:rsidR="004C724F" w:rsidRPr="00025712" w:rsidRDefault="004C724F" w:rsidP="00824E30">
            <w:pPr>
              <w:spacing w:after="0" w:line="240" w:lineRule="auto"/>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PADS TO MATCH ALL CUSHIONS</w:t>
            </w:r>
          </w:p>
        </w:tc>
        <w:tc>
          <w:tcPr>
            <w:tcW w:w="417" w:type="dxa"/>
            <w:tcBorders>
              <w:top w:val="nil"/>
              <w:left w:val="nil"/>
              <w:bottom w:val="nil"/>
              <w:right w:val="nil"/>
            </w:tcBorders>
            <w:shd w:val="clear" w:color="auto" w:fill="auto"/>
            <w:noWrap/>
            <w:vAlign w:val="center"/>
            <w:hideMark/>
          </w:tcPr>
          <w:p w14:paraId="4DA6FD05" w14:textId="77777777" w:rsidR="004C724F" w:rsidRPr="00025712" w:rsidRDefault="004C724F" w:rsidP="00824E30">
            <w:pPr>
              <w:spacing w:after="0" w:line="240" w:lineRule="auto"/>
              <w:jc w:val="right"/>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1</w:t>
            </w:r>
          </w:p>
        </w:tc>
        <w:tc>
          <w:tcPr>
            <w:tcW w:w="1612" w:type="dxa"/>
            <w:tcBorders>
              <w:top w:val="nil"/>
              <w:left w:val="nil"/>
              <w:bottom w:val="nil"/>
              <w:right w:val="nil"/>
            </w:tcBorders>
            <w:shd w:val="clear" w:color="auto" w:fill="auto"/>
            <w:noWrap/>
            <w:vAlign w:val="bottom"/>
            <w:hideMark/>
          </w:tcPr>
          <w:p w14:paraId="1A458D86" w14:textId="77777777" w:rsidR="004C724F" w:rsidRPr="00025712" w:rsidRDefault="004C724F" w:rsidP="00824E30">
            <w:pPr>
              <w:spacing w:after="0" w:line="240" w:lineRule="auto"/>
              <w:jc w:val="right"/>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29/01/2010 13:53</w:t>
            </w:r>
          </w:p>
        </w:tc>
        <w:tc>
          <w:tcPr>
            <w:tcW w:w="730" w:type="dxa"/>
            <w:tcBorders>
              <w:top w:val="nil"/>
              <w:left w:val="nil"/>
              <w:bottom w:val="nil"/>
              <w:right w:val="nil"/>
            </w:tcBorders>
            <w:shd w:val="clear" w:color="auto" w:fill="auto"/>
            <w:noWrap/>
            <w:vAlign w:val="center"/>
            <w:hideMark/>
          </w:tcPr>
          <w:p w14:paraId="795305F3" w14:textId="77777777" w:rsidR="004C724F" w:rsidRPr="00025712"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025712">
              <w:rPr>
                <w:rFonts w:ascii="Calibri" w:eastAsia="Times New Roman" w:hAnsi="Calibri" w:cs="Calibri"/>
                <w:color w:val="000000"/>
                <w:sz w:val="20"/>
                <w:szCs w:val="20"/>
                <w:highlight w:val="yellow"/>
                <w:lang w:eastAsia="en-GB"/>
              </w:rPr>
              <w:t>0.001</w:t>
            </w:r>
          </w:p>
        </w:tc>
        <w:tc>
          <w:tcPr>
            <w:tcW w:w="774" w:type="dxa"/>
            <w:tcBorders>
              <w:top w:val="nil"/>
              <w:left w:val="nil"/>
              <w:bottom w:val="nil"/>
              <w:right w:val="nil"/>
            </w:tcBorders>
            <w:shd w:val="clear" w:color="auto" w:fill="auto"/>
            <w:noWrap/>
            <w:vAlign w:val="center"/>
            <w:hideMark/>
          </w:tcPr>
          <w:p w14:paraId="011824EE" w14:textId="77777777" w:rsidR="004C724F" w:rsidRPr="00025712" w:rsidRDefault="004C724F" w:rsidP="00824E30">
            <w:pPr>
              <w:spacing w:after="0" w:line="240" w:lineRule="auto"/>
              <w:jc w:val="right"/>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13583</w:t>
            </w:r>
          </w:p>
        </w:tc>
        <w:tc>
          <w:tcPr>
            <w:tcW w:w="1477" w:type="dxa"/>
            <w:tcBorders>
              <w:top w:val="nil"/>
              <w:left w:val="nil"/>
              <w:bottom w:val="nil"/>
              <w:right w:val="nil"/>
            </w:tcBorders>
            <w:shd w:val="clear" w:color="auto" w:fill="auto"/>
            <w:noWrap/>
            <w:vAlign w:val="center"/>
            <w:hideMark/>
          </w:tcPr>
          <w:p w14:paraId="164D766F" w14:textId="77777777" w:rsidR="004C724F" w:rsidRPr="00025712" w:rsidRDefault="004C724F" w:rsidP="00824E30">
            <w:pPr>
              <w:spacing w:after="0" w:line="240" w:lineRule="auto"/>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United Kingdom</w:t>
            </w:r>
          </w:p>
        </w:tc>
      </w:tr>
      <w:tr w:rsidR="004C724F" w:rsidRPr="00025712" w14:paraId="2F49EE44" w14:textId="77777777" w:rsidTr="00824E30">
        <w:trPr>
          <w:trHeight w:val="288"/>
        </w:trPr>
        <w:tc>
          <w:tcPr>
            <w:tcW w:w="825" w:type="dxa"/>
            <w:tcBorders>
              <w:top w:val="nil"/>
              <w:left w:val="nil"/>
              <w:bottom w:val="nil"/>
              <w:right w:val="nil"/>
            </w:tcBorders>
            <w:shd w:val="clear" w:color="auto" w:fill="auto"/>
            <w:noWrap/>
            <w:vAlign w:val="center"/>
            <w:hideMark/>
          </w:tcPr>
          <w:p w14:paraId="10520F41" w14:textId="77777777" w:rsidR="004C724F" w:rsidRPr="00025712" w:rsidRDefault="004C724F" w:rsidP="00824E30">
            <w:pPr>
              <w:spacing w:after="0" w:line="240" w:lineRule="auto"/>
              <w:jc w:val="right"/>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496473</w:t>
            </w:r>
          </w:p>
        </w:tc>
        <w:tc>
          <w:tcPr>
            <w:tcW w:w="710" w:type="dxa"/>
            <w:tcBorders>
              <w:top w:val="nil"/>
              <w:left w:val="nil"/>
              <w:bottom w:val="nil"/>
              <w:right w:val="nil"/>
            </w:tcBorders>
            <w:shd w:val="clear" w:color="auto" w:fill="auto"/>
            <w:noWrap/>
            <w:vAlign w:val="center"/>
            <w:hideMark/>
          </w:tcPr>
          <w:p w14:paraId="371FFD9A" w14:textId="77777777" w:rsidR="004C724F" w:rsidRPr="00025712" w:rsidRDefault="004C724F" w:rsidP="00824E30">
            <w:pPr>
              <w:spacing w:after="0" w:line="240" w:lineRule="auto"/>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PADS</w:t>
            </w:r>
          </w:p>
        </w:tc>
        <w:tc>
          <w:tcPr>
            <w:tcW w:w="2593" w:type="dxa"/>
            <w:tcBorders>
              <w:top w:val="nil"/>
              <w:left w:val="nil"/>
              <w:bottom w:val="nil"/>
              <w:right w:val="nil"/>
            </w:tcBorders>
            <w:shd w:val="clear" w:color="auto" w:fill="auto"/>
            <w:noWrap/>
            <w:vAlign w:val="center"/>
            <w:hideMark/>
          </w:tcPr>
          <w:p w14:paraId="6150DBFD" w14:textId="77777777" w:rsidR="004C724F" w:rsidRPr="00025712" w:rsidRDefault="004C724F" w:rsidP="00824E30">
            <w:pPr>
              <w:spacing w:after="0" w:line="240" w:lineRule="auto"/>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PADS TO MATCH ALL CUSHIONS</w:t>
            </w:r>
          </w:p>
        </w:tc>
        <w:tc>
          <w:tcPr>
            <w:tcW w:w="417" w:type="dxa"/>
            <w:tcBorders>
              <w:top w:val="nil"/>
              <w:left w:val="nil"/>
              <w:bottom w:val="nil"/>
              <w:right w:val="nil"/>
            </w:tcBorders>
            <w:shd w:val="clear" w:color="auto" w:fill="auto"/>
            <w:noWrap/>
            <w:vAlign w:val="center"/>
            <w:hideMark/>
          </w:tcPr>
          <w:p w14:paraId="761475BD" w14:textId="77777777" w:rsidR="004C724F" w:rsidRPr="00025712" w:rsidRDefault="004C724F" w:rsidP="00824E30">
            <w:pPr>
              <w:spacing w:after="0" w:line="240" w:lineRule="auto"/>
              <w:jc w:val="right"/>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1</w:t>
            </w:r>
          </w:p>
        </w:tc>
        <w:tc>
          <w:tcPr>
            <w:tcW w:w="1612" w:type="dxa"/>
            <w:tcBorders>
              <w:top w:val="nil"/>
              <w:left w:val="nil"/>
              <w:bottom w:val="nil"/>
              <w:right w:val="nil"/>
            </w:tcBorders>
            <w:shd w:val="clear" w:color="auto" w:fill="auto"/>
            <w:noWrap/>
            <w:vAlign w:val="bottom"/>
            <w:hideMark/>
          </w:tcPr>
          <w:p w14:paraId="09F5C508" w14:textId="77777777" w:rsidR="004C724F" w:rsidRPr="00025712" w:rsidRDefault="004C724F" w:rsidP="00824E30">
            <w:pPr>
              <w:spacing w:after="0" w:line="240" w:lineRule="auto"/>
              <w:jc w:val="right"/>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01/02/2010 15:38</w:t>
            </w:r>
          </w:p>
        </w:tc>
        <w:tc>
          <w:tcPr>
            <w:tcW w:w="730" w:type="dxa"/>
            <w:tcBorders>
              <w:top w:val="nil"/>
              <w:left w:val="nil"/>
              <w:bottom w:val="nil"/>
              <w:right w:val="nil"/>
            </w:tcBorders>
            <w:shd w:val="clear" w:color="auto" w:fill="auto"/>
            <w:noWrap/>
            <w:vAlign w:val="center"/>
            <w:hideMark/>
          </w:tcPr>
          <w:p w14:paraId="349470A4" w14:textId="77777777" w:rsidR="004C724F" w:rsidRPr="00025712"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025712">
              <w:rPr>
                <w:rFonts w:ascii="Calibri" w:eastAsia="Times New Roman" w:hAnsi="Calibri" w:cs="Calibri"/>
                <w:color w:val="000000"/>
                <w:sz w:val="20"/>
                <w:szCs w:val="20"/>
                <w:highlight w:val="yellow"/>
                <w:lang w:eastAsia="en-GB"/>
              </w:rPr>
              <w:t>0.001</w:t>
            </w:r>
          </w:p>
        </w:tc>
        <w:tc>
          <w:tcPr>
            <w:tcW w:w="774" w:type="dxa"/>
            <w:tcBorders>
              <w:top w:val="nil"/>
              <w:left w:val="nil"/>
              <w:bottom w:val="nil"/>
              <w:right w:val="nil"/>
            </w:tcBorders>
            <w:shd w:val="clear" w:color="auto" w:fill="auto"/>
            <w:noWrap/>
            <w:vAlign w:val="center"/>
            <w:hideMark/>
          </w:tcPr>
          <w:p w14:paraId="3DB207EA" w14:textId="77777777" w:rsidR="004C724F" w:rsidRPr="00025712" w:rsidRDefault="004C724F" w:rsidP="00824E30">
            <w:pPr>
              <w:spacing w:after="0" w:line="240" w:lineRule="auto"/>
              <w:jc w:val="right"/>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17350</w:t>
            </w:r>
          </w:p>
        </w:tc>
        <w:tc>
          <w:tcPr>
            <w:tcW w:w="1477" w:type="dxa"/>
            <w:tcBorders>
              <w:top w:val="nil"/>
              <w:left w:val="nil"/>
              <w:bottom w:val="nil"/>
              <w:right w:val="nil"/>
            </w:tcBorders>
            <w:shd w:val="clear" w:color="auto" w:fill="auto"/>
            <w:noWrap/>
            <w:vAlign w:val="center"/>
            <w:hideMark/>
          </w:tcPr>
          <w:p w14:paraId="71E668A8" w14:textId="77777777" w:rsidR="004C724F" w:rsidRPr="00025712" w:rsidRDefault="004C724F" w:rsidP="00824E30">
            <w:pPr>
              <w:spacing w:after="0" w:line="240" w:lineRule="auto"/>
              <w:rPr>
                <w:rFonts w:ascii="Calibri" w:eastAsia="Times New Roman" w:hAnsi="Calibri" w:cs="Calibri"/>
                <w:color w:val="000000"/>
                <w:sz w:val="20"/>
                <w:szCs w:val="20"/>
                <w:lang w:eastAsia="en-GB"/>
              </w:rPr>
            </w:pPr>
            <w:r w:rsidRPr="00025712">
              <w:rPr>
                <w:rFonts w:ascii="Calibri" w:eastAsia="Times New Roman" w:hAnsi="Calibri" w:cs="Calibri"/>
                <w:color w:val="000000"/>
                <w:sz w:val="20"/>
                <w:szCs w:val="20"/>
                <w:lang w:eastAsia="en-GB"/>
              </w:rPr>
              <w:t>United Kingdom</w:t>
            </w:r>
          </w:p>
        </w:tc>
      </w:tr>
    </w:tbl>
    <w:p w14:paraId="42467CA5" w14:textId="77777777" w:rsidR="004C724F" w:rsidRDefault="004C724F" w:rsidP="004C724F">
      <w:pPr>
        <w:rPr>
          <w:lang w:eastAsia="en-GB"/>
        </w:rPr>
      </w:pPr>
    </w:p>
    <w:p w14:paraId="7BA44B1C" w14:textId="77777777" w:rsidR="00926E2C" w:rsidRDefault="00926E2C">
      <w:pPr>
        <w:rPr>
          <w:rFonts w:asciiTheme="majorHAnsi" w:eastAsiaTheme="majorEastAsia" w:hAnsiTheme="majorHAnsi" w:cstheme="majorBidi"/>
          <w:i/>
          <w:iCs/>
          <w:color w:val="2F5496" w:themeColor="accent1" w:themeShade="BF"/>
          <w:lang w:eastAsia="en-GB"/>
        </w:rPr>
      </w:pPr>
      <w:r>
        <w:rPr>
          <w:lang w:eastAsia="en-GB"/>
        </w:rPr>
        <w:br w:type="page"/>
      </w:r>
    </w:p>
    <w:p w14:paraId="2528ACE5" w14:textId="6DF8C4D7" w:rsidR="004C724F" w:rsidRDefault="004C724F" w:rsidP="004C724F">
      <w:pPr>
        <w:pStyle w:val="Heading4"/>
        <w:rPr>
          <w:lang w:eastAsia="en-GB"/>
        </w:rPr>
      </w:pPr>
      <w:r>
        <w:rPr>
          <w:lang w:eastAsia="en-GB"/>
        </w:rPr>
        <w:lastRenderedPageBreak/>
        <w:t>A potential refund for more than the cost of the sale</w:t>
      </w:r>
    </w:p>
    <w:p w14:paraId="247D96B3" w14:textId="77777777" w:rsidR="004C724F" w:rsidRDefault="004C724F" w:rsidP="004C724F">
      <w:pPr>
        <w:rPr>
          <w:lang w:eastAsia="en-GB"/>
        </w:rPr>
      </w:pPr>
      <w:r>
        <w:rPr>
          <w:lang w:eastAsia="en-GB"/>
        </w:rPr>
        <w:t>One row with the same description seems to be an error as it indicates that 1 of these customers returned this item 4 months later for 36.6 refund. This suggests that the product should cost 36.6, and an error was made pricing the products.</w:t>
      </w:r>
    </w:p>
    <w:tbl>
      <w:tblPr>
        <w:tblW w:w="9133" w:type="dxa"/>
        <w:tblLook w:val="04A0" w:firstRow="1" w:lastRow="0" w:firstColumn="1" w:lastColumn="0" w:noHBand="0" w:noVBand="1"/>
      </w:tblPr>
      <w:tblGrid>
        <w:gridCol w:w="931"/>
        <w:gridCol w:w="698"/>
        <w:gridCol w:w="2577"/>
        <w:gridCol w:w="463"/>
        <w:gridCol w:w="1597"/>
        <w:gridCol w:w="717"/>
        <w:gridCol w:w="762"/>
        <w:gridCol w:w="1464"/>
      </w:tblGrid>
      <w:tr w:rsidR="004C724F" w:rsidRPr="00C226EB" w14:paraId="43603556" w14:textId="77777777" w:rsidTr="00824E30">
        <w:trPr>
          <w:trHeight w:val="288"/>
        </w:trPr>
        <w:tc>
          <w:tcPr>
            <w:tcW w:w="855" w:type="dxa"/>
            <w:tcBorders>
              <w:top w:val="nil"/>
              <w:left w:val="nil"/>
              <w:bottom w:val="nil"/>
              <w:right w:val="nil"/>
            </w:tcBorders>
            <w:shd w:val="clear" w:color="auto" w:fill="auto"/>
            <w:noWrap/>
            <w:vAlign w:val="center"/>
            <w:hideMark/>
          </w:tcPr>
          <w:p w14:paraId="010B0BC6" w14:textId="77777777" w:rsidR="004C724F" w:rsidRPr="00C226EB" w:rsidRDefault="004C724F" w:rsidP="00824E30">
            <w:pPr>
              <w:spacing w:after="0" w:line="240" w:lineRule="auto"/>
              <w:jc w:val="right"/>
              <w:rPr>
                <w:rFonts w:ascii="Calibri" w:eastAsia="Times New Roman" w:hAnsi="Calibri" w:cs="Calibri"/>
                <w:color w:val="000000"/>
                <w:sz w:val="20"/>
                <w:szCs w:val="20"/>
                <w:lang w:eastAsia="en-GB"/>
              </w:rPr>
            </w:pPr>
            <w:r w:rsidRPr="00C226EB">
              <w:rPr>
                <w:rFonts w:ascii="Calibri" w:eastAsia="Times New Roman" w:hAnsi="Calibri" w:cs="Calibri"/>
                <w:color w:val="000000"/>
                <w:sz w:val="20"/>
                <w:szCs w:val="20"/>
                <w:lang w:eastAsia="en-GB"/>
              </w:rPr>
              <w:t>499399</w:t>
            </w:r>
          </w:p>
        </w:tc>
        <w:tc>
          <w:tcPr>
            <w:tcW w:w="698" w:type="dxa"/>
            <w:tcBorders>
              <w:top w:val="nil"/>
              <w:left w:val="nil"/>
              <w:bottom w:val="nil"/>
              <w:right w:val="nil"/>
            </w:tcBorders>
            <w:shd w:val="clear" w:color="auto" w:fill="auto"/>
            <w:noWrap/>
            <w:vAlign w:val="center"/>
            <w:hideMark/>
          </w:tcPr>
          <w:p w14:paraId="1FCF6DFE" w14:textId="77777777" w:rsidR="004C724F" w:rsidRPr="00C226EB" w:rsidRDefault="004C724F" w:rsidP="00824E30">
            <w:pPr>
              <w:spacing w:after="0" w:line="240" w:lineRule="auto"/>
              <w:rPr>
                <w:rFonts w:ascii="Calibri" w:eastAsia="Times New Roman" w:hAnsi="Calibri" w:cs="Calibri"/>
                <w:color w:val="000000"/>
                <w:sz w:val="20"/>
                <w:szCs w:val="20"/>
                <w:lang w:eastAsia="en-GB"/>
              </w:rPr>
            </w:pPr>
            <w:r w:rsidRPr="00C226EB">
              <w:rPr>
                <w:rFonts w:ascii="Calibri" w:eastAsia="Times New Roman" w:hAnsi="Calibri" w:cs="Calibri"/>
                <w:color w:val="000000"/>
                <w:sz w:val="20"/>
                <w:szCs w:val="20"/>
                <w:lang w:eastAsia="en-GB"/>
              </w:rPr>
              <w:t>PADS</w:t>
            </w:r>
          </w:p>
        </w:tc>
        <w:tc>
          <w:tcPr>
            <w:tcW w:w="2577" w:type="dxa"/>
            <w:tcBorders>
              <w:top w:val="nil"/>
              <w:left w:val="nil"/>
              <w:bottom w:val="nil"/>
              <w:right w:val="nil"/>
            </w:tcBorders>
            <w:shd w:val="clear" w:color="auto" w:fill="auto"/>
            <w:noWrap/>
            <w:vAlign w:val="center"/>
            <w:hideMark/>
          </w:tcPr>
          <w:p w14:paraId="73BB728D" w14:textId="77777777" w:rsidR="004C724F" w:rsidRPr="00C226EB" w:rsidRDefault="004C724F" w:rsidP="00824E30">
            <w:pPr>
              <w:spacing w:after="0" w:line="240" w:lineRule="auto"/>
              <w:rPr>
                <w:rFonts w:ascii="Calibri" w:eastAsia="Times New Roman" w:hAnsi="Calibri" w:cs="Calibri"/>
                <w:color w:val="000000"/>
                <w:sz w:val="20"/>
                <w:szCs w:val="20"/>
                <w:lang w:eastAsia="en-GB"/>
              </w:rPr>
            </w:pPr>
            <w:r w:rsidRPr="00C226EB">
              <w:rPr>
                <w:rFonts w:ascii="Calibri" w:eastAsia="Times New Roman" w:hAnsi="Calibri" w:cs="Calibri"/>
                <w:color w:val="000000"/>
                <w:sz w:val="20"/>
                <w:szCs w:val="20"/>
                <w:lang w:eastAsia="en-GB"/>
              </w:rPr>
              <w:t>PADS TO MATCH ALL CUSHIONS</w:t>
            </w:r>
          </w:p>
        </w:tc>
        <w:tc>
          <w:tcPr>
            <w:tcW w:w="463" w:type="dxa"/>
            <w:tcBorders>
              <w:top w:val="nil"/>
              <w:left w:val="nil"/>
              <w:bottom w:val="nil"/>
              <w:right w:val="nil"/>
            </w:tcBorders>
            <w:shd w:val="clear" w:color="auto" w:fill="auto"/>
            <w:noWrap/>
            <w:vAlign w:val="center"/>
            <w:hideMark/>
          </w:tcPr>
          <w:p w14:paraId="79268949" w14:textId="77777777" w:rsidR="004C724F" w:rsidRPr="00C226EB"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C226EB">
              <w:rPr>
                <w:rFonts w:ascii="Calibri" w:eastAsia="Times New Roman" w:hAnsi="Calibri" w:cs="Calibri"/>
                <w:color w:val="000000"/>
                <w:sz w:val="20"/>
                <w:szCs w:val="20"/>
                <w:highlight w:val="yellow"/>
                <w:lang w:eastAsia="en-GB"/>
              </w:rPr>
              <w:t>1</w:t>
            </w:r>
          </w:p>
        </w:tc>
        <w:tc>
          <w:tcPr>
            <w:tcW w:w="1597" w:type="dxa"/>
            <w:tcBorders>
              <w:top w:val="nil"/>
              <w:left w:val="nil"/>
              <w:bottom w:val="nil"/>
              <w:right w:val="nil"/>
            </w:tcBorders>
            <w:shd w:val="clear" w:color="auto" w:fill="auto"/>
            <w:noWrap/>
            <w:vAlign w:val="bottom"/>
            <w:hideMark/>
          </w:tcPr>
          <w:p w14:paraId="566DBA11" w14:textId="77777777" w:rsidR="004C724F" w:rsidRPr="00C226EB" w:rsidRDefault="004C724F" w:rsidP="00824E30">
            <w:pPr>
              <w:spacing w:after="0" w:line="240" w:lineRule="auto"/>
              <w:jc w:val="right"/>
              <w:rPr>
                <w:rFonts w:ascii="Calibri" w:eastAsia="Times New Roman" w:hAnsi="Calibri" w:cs="Calibri"/>
                <w:color w:val="000000"/>
                <w:sz w:val="20"/>
                <w:szCs w:val="20"/>
                <w:lang w:eastAsia="en-GB"/>
              </w:rPr>
            </w:pPr>
            <w:r w:rsidRPr="00C226EB">
              <w:rPr>
                <w:rFonts w:ascii="Calibri" w:eastAsia="Times New Roman" w:hAnsi="Calibri" w:cs="Calibri"/>
                <w:color w:val="000000"/>
                <w:sz w:val="20"/>
                <w:szCs w:val="20"/>
                <w:lang w:eastAsia="en-GB"/>
              </w:rPr>
              <w:t>26/02/2010 13:26</w:t>
            </w:r>
          </w:p>
        </w:tc>
        <w:tc>
          <w:tcPr>
            <w:tcW w:w="717" w:type="dxa"/>
            <w:tcBorders>
              <w:top w:val="nil"/>
              <w:left w:val="nil"/>
              <w:bottom w:val="nil"/>
              <w:right w:val="nil"/>
            </w:tcBorders>
            <w:shd w:val="clear" w:color="auto" w:fill="auto"/>
            <w:noWrap/>
            <w:vAlign w:val="center"/>
            <w:hideMark/>
          </w:tcPr>
          <w:p w14:paraId="4A880474" w14:textId="77777777" w:rsidR="004C724F" w:rsidRPr="00C226EB"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C226EB">
              <w:rPr>
                <w:rFonts w:ascii="Calibri" w:eastAsia="Times New Roman" w:hAnsi="Calibri" w:cs="Calibri"/>
                <w:color w:val="000000"/>
                <w:sz w:val="20"/>
                <w:szCs w:val="20"/>
                <w:highlight w:val="yellow"/>
                <w:lang w:eastAsia="en-GB"/>
              </w:rPr>
              <w:t>0.001</w:t>
            </w:r>
          </w:p>
        </w:tc>
        <w:tc>
          <w:tcPr>
            <w:tcW w:w="762" w:type="dxa"/>
            <w:tcBorders>
              <w:top w:val="nil"/>
              <w:left w:val="nil"/>
              <w:bottom w:val="nil"/>
              <w:right w:val="nil"/>
            </w:tcBorders>
            <w:shd w:val="clear" w:color="auto" w:fill="auto"/>
            <w:noWrap/>
            <w:vAlign w:val="center"/>
            <w:hideMark/>
          </w:tcPr>
          <w:p w14:paraId="5F1FADA8" w14:textId="77777777" w:rsidR="004C724F" w:rsidRPr="00C226EB"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C226EB">
              <w:rPr>
                <w:rFonts w:ascii="Calibri" w:eastAsia="Times New Roman" w:hAnsi="Calibri" w:cs="Calibri"/>
                <w:color w:val="000000"/>
                <w:sz w:val="20"/>
                <w:szCs w:val="20"/>
                <w:highlight w:val="yellow"/>
                <w:lang w:eastAsia="en-GB"/>
              </w:rPr>
              <w:t>14459</w:t>
            </w:r>
          </w:p>
        </w:tc>
        <w:tc>
          <w:tcPr>
            <w:tcW w:w="1464" w:type="dxa"/>
            <w:tcBorders>
              <w:top w:val="nil"/>
              <w:left w:val="nil"/>
              <w:bottom w:val="nil"/>
              <w:right w:val="nil"/>
            </w:tcBorders>
            <w:shd w:val="clear" w:color="auto" w:fill="auto"/>
            <w:noWrap/>
            <w:vAlign w:val="center"/>
            <w:hideMark/>
          </w:tcPr>
          <w:p w14:paraId="5D55E5DD" w14:textId="77777777" w:rsidR="004C724F" w:rsidRPr="00C226EB" w:rsidRDefault="004C724F" w:rsidP="00824E30">
            <w:pPr>
              <w:spacing w:after="0" w:line="240" w:lineRule="auto"/>
              <w:rPr>
                <w:rFonts w:ascii="Calibri" w:eastAsia="Times New Roman" w:hAnsi="Calibri" w:cs="Calibri"/>
                <w:color w:val="000000"/>
                <w:sz w:val="20"/>
                <w:szCs w:val="20"/>
                <w:lang w:eastAsia="en-GB"/>
              </w:rPr>
            </w:pPr>
            <w:r w:rsidRPr="00C226EB">
              <w:rPr>
                <w:rFonts w:ascii="Calibri" w:eastAsia="Times New Roman" w:hAnsi="Calibri" w:cs="Calibri"/>
                <w:color w:val="000000"/>
                <w:sz w:val="20"/>
                <w:szCs w:val="20"/>
                <w:lang w:eastAsia="en-GB"/>
              </w:rPr>
              <w:t>United Kingdom</w:t>
            </w:r>
          </w:p>
        </w:tc>
      </w:tr>
      <w:tr w:rsidR="004C724F" w:rsidRPr="00C226EB" w14:paraId="3DD09ACB" w14:textId="77777777" w:rsidTr="00824E30">
        <w:trPr>
          <w:trHeight w:val="288"/>
        </w:trPr>
        <w:tc>
          <w:tcPr>
            <w:tcW w:w="855" w:type="dxa"/>
            <w:tcBorders>
              <w:top w:val="nil"/>
              <w:left w:val="nil"/>
              <w:bottom w:val="nil"/>
              <w:right w:val="nil"/>
            </w:tcBorders>
            <w:shd w:val="clear" w:color="auto" w:fill="auto"/>
            <w:noWrap/>
            <w:vAlign w:val="center"/>
            <w:hideMark/>
          </w:tcPr>
          <w:p w14:paraId="5CEB0D37" w14:textId="77777777" w:rsidR="004C724F" w:rsidRPr="00C226EB" w:rsidRDefault="004C724F" w:rsidP="00824E30">
            <w:pPr>
              <w:spacing w:after="0" w:line="240" w:lineRule="auto"/>
              <w:jc w:val="right"/>
              <w:rPr>
                <w:rFonts w:ascii="Calibri" w:eastAsia="Times New Roman" w:hAnsi="Calibri" w:cs="Calibri"/>
                <w:color w:val="000000"/>
                <w:sz w:val="20"/>
                <w:szCs w:val="20"/>
                <w:lang w:eastAsia="en-GB"/>
              </w:rPr>
            </w:pPr>
            <w:r w:rsidRPr="00C226EB">
              <w:rPr>
                <w:rFonts w:ascii="Calibri" w:eastAsia="Times New Roman" w:hAnsi="Calibri" w:cs="Calibri"/>
                <w:color w:val="000000"/>
                <w:sz w:val="20"/>
                <w:szCs w:val="20"/>
                <w:lang w:eastAsia="en-GB"/>
              </w:rPr>
              <w:t>C513477</w:t>
            </w:r>
          </w:p>
        </w:tc>
        <w:tc>
          <w:tcPr>
            <w:tcW w:w="698" w:type="dxa"/>
            <w:tcBorders>
              <w:top w:val="nil"/>
              <w:left w:val="nil"/>
              <w:bottom w:val="nil"/>
              <w:right w:val="nil"/>
            </w:tcBorders>
            <w:shd w:val="clear" w:color="auto" w:fill="auto"/>
            <w:noWrap/>
            <w:vAlign w:val="center"/>
            <w:hideMark/>
          </w:tcPr>
          <w:p w14:paraId="4066E32D" w14:textId="77777777" w:rsidR="004C724F" w:rsidRPr="00C226EB" w:rsidRDefault="004C724F" w:rsidP="00824E30">
            <w:pPr>
              <w:spacing w:after="0" w:line="240" w:lineRule="auto"/>
              <w:rPr>
                <w:rFonts w:ascii="Calibri" w:eastAsia="Times New Roman" w:hAnsi="Calibri" w:cs="Calibri"/>
                <w:color w:val="000000"/>
                <w:sz w:val="20"/>
                <w:szCs w:val="20"/>
                <w:lang w:eastAsia="en-GB"/>
              </w:rPr>
            </w:pPr>
            <w:r w:rsidRPr="00C226EB">
              <w:rPr>
                <w:rFonts w:ascii="Calibri" w:eastAsia="Times New Roman" w:hAnsi="Calibri" w:cs="Calibri"/>
                <w:color w:val="000000"/>
                <w:sz w:val="20"/>
                <w:szCs w:val="20"/>
                <w:lang w:eastAsia="en-GB"/>
              </w:rPr>
              <w:t>PADS</w:t>
            </w:r>
          </w:p>
        </w:tc>
        <w:tc>
          <w:tcPr>
            <w:tcW w:w="2577" w:type="dxa"/>
            <w:tcBorders>
              <w:top w:val="nil"/>
              <w:left w:val="nil"/>
              <w:bottom w:val="nil"/>
              <w:right w:val="nil"/>
            </w:tcBorders>
            <w:shd w:val="clear" w:color="auto" w:fill="auto"/>
            <w:noWrap/>
            <w:vAlign w:val="center"/>
            <w:hideMark/>
          </w:tcPr>
          <w:p w14:paraId="46261A47" w14:textId="77777777" w:rsidR="004C724F" w:rsidRPr="00C226EB" w:rsidRDefault="004C724F" w:rsidP="00824E30">
            <w:pPr>
              <w:spacing w:after="0" w:line="240" w:lineRule="auto"/>
              <w:rPr>
                <w:rFonts w:ascii="Calibri" w:eastAsia="Times New Roman" w:hAnsi="Calibri" w:cs="Calibri"/>
                <w:color w:val="000000"/>
                <w:sz w:val="20"/>
                <w:szCs w:val="20"/>
                <w:lang w:eastAsia="en-GB"/>
              </w:rPr>
            </w:pPr>
            <w:r w:rsidRPr="00C226EB">
              <w:rPr>
                <w:rFonts w:ascii="Calibri" w:eastAsia="Times New Roman" w:hAnsi="Calibri" w:cs="Calibri"/>
                <w:color w:val="000000"/>
                <w:sz w:val="20"/>
                <w:szCs w:val="20"/>
                <w:lang w:eastAsia="en-GB"/>
              </w:rPr>
              <w:t>PADS TO MATCH ALL CUSHIONS</w:t>
            </w:r>
          </w:p>
        </w:tc>
        <w:tc>
          <w:tcPr>
            <w:tcW w:w="463" w:type="dxa"/>
            <w:tcBorders>
              <w:top w:val="nil"/>
              <w:left w:val="nil"/>
              <w:bottom w:val="nil"/>
              <w:right w:val="nil"/>
            </w:tcBorders>
            <w:shd w:val="clear" w:color="auto" w:fill="auto"/>
            <w:noWrap/>
            <w:vAlign w:val="center"/>
            <w:hideMark/>
          </w:tcPr>
          <w:p w14:paraId="3ECAE2F8" w14:textId="77777777" w:rsidR="004C724F" w:rsidRPr="00C226EB"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C226EB">
              <w:rPr>
                <w:rFonts w:ascii="Calibri" w:eastAsia="Times New Roman" w:hAnsi="Calibri" w:cs="Calibri"/>
                <w:color w:val="000000"/>
                <w:sz w:val="20"/>
                <w:szCs w:val="20"/>
                <w:highlight w:val="yellow"/>
                <w:lang w:eastAsia="en-GB"/>
              </w:rPr>
              <w:t>-1</w:t>
            </w:r>
          </w:p>
        </w:tc>
        <w:tc>
          <w:tcPr>
            <w:tcW w:w="1597" w:type="dxa"/>
            <w:tcBorders>
              <w:top w:val="nil"/>
              <w:left w:val="nil"/>
              <w:bottom w:val="nil"/>
              <w:right w:val="nil"/>
            </w:tcBorders>
            <w:shd w:val="clear" w:color="auto" w:fill="auto"/>
            <w:noWrap/>
            <w:vAlign w:val="bottom"/>
            <w:hideMark/>
          </w:tcPr>
          <w:p w14:paraId="08722162" w14:textId="77777777" w:rsidR="004C724F" w:rsidRPr="00C226EB" w:rsidRDefault="004C724F" w:rsidP="00824E30">
            <w:pPr>
              <w:spacing w:after="0" w:line="240" w:lineRule="auto"/>
              <w:jc w:val="right"/>
              <w:rPr>
                <w:rFonts w:ascii="Calibri" w:eastAsia="Times New Roman" w:hAnsi="Calibri" w:cs="Calibri"/>
                <w:color w:val="000000"/>
                <w:sz w:val="20"/>
                <w:szCs w:val="20"/>
                <w:lang w:eastAsia="en-GB"/>
              </w:rPr>
            </w:pPr>
            <w:r w:rsidRPr="00C226EB">
              <w:rPr>
                <w:rFonts w:ascii="Calibri" w:eastAsia="Times New Roman" w:hAnsi="Calibri" w:cs="Calibri"/>
                <w:color w:val="000000"/>
                <w:sz w:val="20"/>
                <w:szCs w:val="20"/>
                <w:lang w:eastAsia="en-GB"/>
              </w:rPr>
              <w:t>24/06/2010 16:56</w:t>
            </w:r>
          </w:p>
        </w:tc>
        <w:tc>
          <w:tcPr>
            <w:tcW w:w="717" w:type="dxa"/>
            <w:tcBorders>
              <w:top w:val="nil"/>
              <w:left w:val="nil"/>
              <w:bottom w:val="nil"/>
              <w:right w:val="nil"/>
            </w:tcBorders>
            <w:shd w:val="clear" w:color="auto" w:fill="auto"/>
            <w:noWrap/>
            <w:vAlign w:val="center"/>
            <w:hideMark/>
          </w:tcPr>
          <w:p w14:paraId="1D77658D" w14:textId="77777777" w:rsidR="004C724F" w:rsidRPr="00C226EB"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C226EB">
              <w:rPr>
                <w:rFonts w:ascii="Calibri" w:eastAsia="Times New Roman" w:hAnsi="Calibri" w:cs="Calibri"/>
                <w:color w:val="000000"/>
                <w:sz w:val="20"/>
                <w:szCs w:val="20"/>
                <w:highlight w:val="yellow"/>
                <w:lang w:eastAsia="en-GB"/>
              </w:rPr>
              <w:t>36.6</w:t>
            </w:r>
          </w:p>
        </w:tc>
        <w:tc>
          <w:tcPr>
            <w:tcW w:w="762" w:type="dxa"/>
            <w:tcBorders>
              <w:top w:val="nil"/>
              <w:left w:val="nil"/>
              <w:bottom w:val="nil"/>
              <w:right w:val="nil"/>
            </w:tcBorders>
            <w:shd w:val="clear" w:color="auto" w:fill="auto"/>
            <w:noWrap/>
            <w:vAlign w:val="center"/>
            <w:hideMark/>
          </w:tcPr>
          <w:p w14:paraId="087F8780" w14:textId="77777777" w:rsidR="004C724F" w:rsidRPr="00C226EB"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C226EB">
              <w:rPr>
                <w:rFonts w:ascii="Calibri" w:eastAsia="Times New Roman" w:hAnsi="Calibri" w:cs="Calibri"/>
                <w:color w:val="000000"/>
                <w:sz w:val="20"/>
                <w:szCs w:val="20"/>
                <w:highlight w:val="yellow"/>
                <w:lang w:eastAsia="en-GB"/>
              </w:rPr>
              <w:t>14459</w:t>
            </w:r>
          </w:p>
        </w:tc>
        <w:tc>
          <w:tcPr>
            <w:tcW w:w="1464" w:type="dxa"/>
            <w:tcBorders>
              <w:top w:val="nil"/>
              <w:left w:val="nil"/>
              <w:bottom w:val="nil"/>
              <w:right w:val="nil"/>
            </w:tcBorders>
            <w:shd w:val="clear" w:color="auto" w:fill="auto"/>
            <w:noWrap/>
            <w:vAlign w:val="center"/>
            <w:hideMark/>
          </w:tcPr>
          <w:p w14:paraId="1F7DF299" w14:textId="77777777" w:rsidR="004C724F" w:rsidRPr="00C226EB" w:rsidRDefault="004C724F" w:rsidP="00824E30">
            <w:pPr>
              <w:spacing w:after="0" w:line="240" w:lineRule="auto"/>
              <w:rPr>
                <w:rFonts w:ascii="Calibri" w:eastAsia="Times New Roman" w:hAnsi="Calibri" w:cs="Calibri"/>
                <w:color w:val="000000"/>
                <w:sz w:val="20"/>
                <w:szCs w:val="20"/>
                <w:lang w:eastAsia="en-GB"/>
              </w:rPr>
            </w:pPr>
            <w:r w:rsidRPr="00C226EB">
              <w:rPr>
                <w:rFonts w:ascii="Calibri" w:eastAsia="Times New Roman" w:hAnsi="Calibri" w:cs="Calibri"/>
                <w:color w:val="000000"/>
                <w:sz w:val="20"/>
                <w:szCs w:val="20"/>
                <w:lang w:eastAsia="en-GB"/>
              </w:rPr>
              <w:t>United Kingdom</w:t>
            </w:r>
          </w:p>
        </w:tc>
      </w:tr>
    </w:tbl>
    <w:p w14:paraId="06CF34F7" w14:textId="77777777" w:rsidR="004C724F" w:rsidRDefault="004C724F" w:rsidP="004C724F">
      <w:pPr>
        <w:rPr>
          <w:lang w:eastAsia="en-GB"/>
        </w:rPr>
      </w:pPr>
    </w:p>
    <w:p w14:paraId="562FABB0" w14:textId="77777777" w:rsidR="004C724F" w:rsidRDefault="004C724F" w:rsidP="004C724F">
      <w:pPr>
        <w:pStyle w:val="Heading4"/>
        <w:rPr>
          <w:lang w:eastAsia="en-GB"/>
        </w:rPr>
      </w:pPr>
      <w:r>
        <w:rPr>
          <w:lang w:eastAsia="en-GB"/>
        </w:rPr>
        <w:t>Varying prices on the same product</w:t>
      </w:r>
    </w:p>
    <w:p w14:paraId="7DDA7578" w14:textId="77777777" w:rsidR="004C724F" w:rsidRDefault="004C724F" w:rsidP="004C724F">
      <w:pPr>
        <w:rPr>
          <w:lang w:eastAsia="en-GB"/>
        </w:rPr>
      </w:pPr>
      <w:r>
        <w:rPr>
          <w:lang w:eastAsia="en-GB"/>
        </w:rPr>
        <w:t>Price: varies on the same product. There is no clear reason why this product was 8p more expensive from 3/12/2009 - 11/1/2010. This could be an error.</w:t>
      </w:r>
    </w:p>
    <w:tbl>
      <w:tblPr>
        <w:tblW w:w="9134" w:type="dxa"/>
        <w:tblLook w:val="04A0" w:firstRow="1" w:lastRow="0" w:firstColumn="1" w:lastColumn="0" w:noHBand="0" w:noVBand="1"/>
      </w:tblPr>
      <w:tblGrid>
        <w:gridCol w:w="890"/>
        <w:gridCol w:w="823"/>
        <w:gridCol w:w="2092"/>
        <w:gridCol w:w="417"/>
        <w:gridCol w:w="1786"/>
        <w:gridCol w:w="671"/>
        <w:gridCol w:w="823"/>
        <w:gridCol w:w="1632"/>
      </w:tblGrid>
      <w:tr w:rsidR="004C724F" w:rsidRPr="00E54804" w14:paraId="5A6BD6BD" w14:textId="77777777" w:rsidTr="00824E30">
        <w:trPr>
          <w:trHeight w:val="288"/>
        </w:trPr>
        <w:tc>
          <w:tcPr>
            <w:tcW w:w="890" w:type="dxa"/>
            <w:tcBorders>
              <w:top w:val="nil"/>
              <w:left w:val="nil"/>
              <w:bottom w:val="nil"/>
              <w:right w:val="nil"/>
            </w:tcBorders>
            <w:shd w:val="clear" w:color="auto" w:fill="auto"/>
            <w:noWrap/>
            <w:vAlign w:val="center"/>
            <w:hideMark/>
          </w:tcPr>
          <w:p w14:paraId="40D98A6F"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489519</w:t>
            </w:r>
          </w:p>
        </w:tc>
        <w:tc>
          <w:tcPr>
            <w:tcW w:w="823" w:type="dxa"/>
            <w:tcBorders>
              <w:top w:val="nil"/>
              <w:left w:val="nil"/>
              <w:bottom w:val="nil"/>
              <w:right w:val="nil"/>
            </w:tcBorders>
            <w:shd w:val="clear" w:color="auto" w:fill="auto"/>
            <w:noWrap/>
            <w:vAlign w:val="center"/>
            <w:hideMark/>
          </w:tcPr>
          <w:p w14:paraId="74A09851"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90168</w:t>
            </w:r>
          </w:p>
        </w:tc>
        <w:tc>
          <w:tcPr>
            <w:tcW w:w="2092" w:type="dxa"/>
            <w:tcBorders>
              <w:top w:val="nil"/>
              <w:left w:val="nil"/>
              <w:bottom w:val="nil"/>
              <w:right w:val="nil"/>
            </w:tcBorders>
            <w:shd w:val="clear" w:color="auto" w:fill="auto"/>
            <w:noWrap/>
            <w:vAlign w:val="center"/>
            <w:hideMark/>
          </w:tcPr>
          <w:p w14:paraId="50004D04" w14:textId="77777777" w:rsidR="004C724F" w:rsidRPr="00E54804" w:rsidRDefault="004C724F" w:rsidP="00824E30">
            <w:pPr>
              <w:spacing w:after="0" w:line="240" w:lineRule="auto"/>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2 DAISIES HAIR COMB</w:t>
            </w:r>
          </w:p>
        </w:tc>
        <w:tc>
          <w:tcPr>
            <w:tcW w:w="417" w:type="dxa"/>
            <w:tcBorders>
              <w:top w:val="nil"/>
              <w:left w:val="nil"/>
              <w:bottom w:val="nil"/>
              <w:right w:val="nil"/>
            </w:tcBorders>
            <w:shd w:val="clear" w:color="auto" w:fill="auto"/>
            <w:noWrap/>
            <w:vAlign w:val="center"/>
            <w:hideMark/>
          </w:tcPr>
          <w:p w14:paraId="36977A61"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6</w:t>
            </w:r>
          </w:p>
        </w:tc>
        <w:tc>
          <w:tcPr>
            <w:tcW w:w="1786" w:type="dxa"/>
            <w:tcBorders>
              <w:top w:val="nil"/>
              <w:left w:val="nil"/>
              <w:bottom w:val="nil"/>
              <w:right w:val="nil"/>
            </w:tcBorders>
            <w:shd w:val="clear" w:color="auto" w:fill="auto"/>
            <w:noWrap/>
            <w:vAlign w:val="bottom"/>
            <w:hideMark/>
          </w:tcPr>
          <w:p w14:paraId="6C3EB29A"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01/12/2009 11:37</w:t>
            </w:r>
          </w:p>
        </w:tc>
        <w:tc>
          <w:tcPr>
            <w:tcW w:w="671" w:type="dxa"/>
            <w:tcBorders>
              <w:top w:val="nil"/>
              <w:left w:val="nil"/>
              <w:bottom w:val="nil"/>
              <w:right w:val="nil"/>
            </w:tcBorders>
            <w:shd w:val="clear" w:color="auto" w:fill="auto"/>
            <w:noWrap/>
            <w:vAlign w:val="center"/>
            <w:hideMark/>
          </w:tcPr>
          <w:p w14:paraId="3C56B635"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2.95</w:t>
            </w:r>
          </w:p>
        </w:tc>
        <w:tc>
          <w:tcPr>
            <w:tcW w:w="823" w:type="dxa"/>
            <w:tcBorders>
              <w:top w:val="nil"/>
              <w:left w:val="nil"/>
              <w:bottom w:val="nil"/>
              <w:right w:val="nil"/>
            </w:tcBorders>
            <w:shd w:val="clear" w:color="auto" w:fill="auto"/>
            <w:noWrap/>
            <w:vAlign w:val="center"/>
            <w:hideMark/>
          </w:tcPr>
          <w:p w14:paraId="6598D742"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17700</w:t>
            </w:r>
          </w:p>
        </w:tc>
        <w:tc>
          <w:tcPr>
            <w:tcW w:w="1632" w:type="dxa"/>
            <w:tcBorders>
              <w:top w:val="nil"/>
              <w:left w:val="nil"/>
              <w:bottom w:val="nil"/>
              <w:right w:val="nil"/>
            </w:tcBorders>
            <w:shd w:val="clear" w:color="auto" w:fill="auto"/>
            <w:noWrap/>
            <w:vAlign w:val="center"/>
            <w:hideMark/>
          </w:tcPr>
          <w:p w14:paraId="3386EE2C" w14:textId="77777777" w:rsidR="004C724F" w:rsidRPr="00E54804" w:rsidRDefault="004C724F" w:rsidP="00824E30">
            <w:pPr>
              <w:spacing w:after="0" w:line="240" w:lineRule="auto"/>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United Kingdom</w:t>
            </w:r>
          </w:p>
        </w:tc>
      </w:tr>
      <w:tr w:rsidR="004C724F" w:rsidRPr="00E54804" w14:paraId="41177277" w14:textId="77777777" w:rsidTr="00824E30">
        <w:trPr>
          <w:trHeight w:val="288"/>
        </w:trPr>
        <w:tc>
          <w:tcPr>
            <w:tcW w:w="890" w:type="dxa"/>
            <w:tcBorders>
              <w:top w:val="nil"/>
              <w:left w:val="nil"/>
              <w:bottom w:val="nil"/>
              <w:right w:val="nil"/>
            </w:tcBorders>
            <w:shd w:val="clear" w:color="auto" w:fill="auto"/>
            <w:noWrap/>
            <w:vAlign w:val="center"/>
            <w:hideMark/>
          </w:tcPr>
          <w:p w14:paraId="7619F8CF"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490074</w:t>
            </w:r>
          </w:p>
        </w:tc>
        <w:tc>
          <w:tcPr>
            <w:tcW w:w="823" w:type="dxa"/>
            <w:tcBorders>
              <w:top w:val="nil"/>
              <w:left w:val="nil"/>
              <w:bottom w:val="nil"/>
              <w:right w:val="nil"/>
            </w:tcBorders>
            <w:shd w:val="clear" w:color="auto" w:fill="auto"/>
            <w:noWrap/>
            <w:vAlign w:val="center"/>
            <w:hideMark/>
          </w:tcPr>
          <w:p w14:paraId="5D6B0978"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90168</w:t>
            </w:r>
          </w:p>
        </w:tc>
        <w:tc>
          <w:tcPr>
            <w:tcW w:w="2092" w:type="dxa"/>
            <w:tcBorders>
              <w:top w:val="nil"/>
              <w:left w:val="nil"/>
              <w:bottom w:val="nil"/>
              <w:right w:val="nil"/>
            </w:tcBorders>
            <w:shd w:val="clear" w:color="auto" w:fill="auto"/>
            <w:noWrap/>
            <w:vAlign w:val="center"/>
            <w:hideMark/>
          </w:tcPr>
          <w:p w14:paraId="6E572C90" w14:textId="77777777" w:rsidR="004C724F" w:rsidRPr="00E54804" w:rsidRDefault="004C724F" w:rsidP="00824E30">
            <w:pPr>
              <w:spacing w:after="0" w:line="240" w:lineRule="auto"/>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2 DAISIES HAIR COMB</w:t>
            </w:r>
          </w:p>
        </w:tc>
        <w:tc>
          <w:tcPr>
            <w:tcW w:w="417" w:type="dxa"/>
            <w:tcBorders>
              <w:top w:val="nil"/>
              <w:left w:val="nil"/>
              <w:bottom w:val="nil"/>
              <w:right w:val="nil"/>
            </w:tcBorders>
            <w:shd w:val="clear" w:color="auto" w:fill="auto"/>
            <w:noWrap/>
            <w:vAlign w:val="center"/>
            <w:hideMark/>
          </w:tcPr>
          <w:p w14:paraId="215586B4"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2</w:t>
            </w:r>
          </w:p>
        </w:tc>
        <w:tc>
          <w:tcPr>
            <w:tcW w:w="1786" w:type="dxa"/>
            <w:tcBorders>
              <w:top w:val="nil"/>
              <w:left w:val="nil"/>
              <w:bottom w:val="nil"/>
              <w:right w:val="nil"/>
            </w:tcBorders>
            <w:shd w:val="clear" w:color="auto" w:fill="auto"/>
            <w:noWrap/>
            <w:vAlign w:val="bottom"/>
            <w:hideMark/>
          </w:tcPr>
          <w:p w14:paraId="691D5A91"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03/12/2009 14:39</w:t>
            </w:r>
          </w:p>
        </w:tc>
        <w:tc>
          <w:tcPr>
            <w:tcW w:w="671" w:type="dxa"/>
            <w:tcBorders>
              <w:top w:val="nil"/>
              <w:left w:val="nil"/>
              <w:bottom w:val="nil"/>
              <w:right w:val="nil"/>
            </w:tcBorders>
            <w:shd w:val="clear" w:color="auto" w:fill="auto"/>
            <w:noWrap/>
            <w:vAlign w:val="center"/>
            <w:hideMark/>
          </w:tcPr>
          <w:p w14:paraId="262848D7" w14:textId="77777777" w:rsidR="004C724F" w:rsidRPr="00E54804"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E54804">
              <w:rPr>
                <w:rFonts w:ascii="Calibri" w:eastAsia="Times New Roman" w:hAnsi="Calibri" w:cs="Calibri"/>
                <w:color w:val="000000"/>
                <w:sz w:val="20"/>
                <w:szCs w:val="20"/>
                <w:highlight w:val="yellow"/>
                <w:lang w:eastAsia="en-GB"/>
              </w:rPr>
              <w:t>3.03</w:t>
            </w:r>
          </w:p>
        </w:tc>
        <w:tc>
          <w:tcPr>
            <w:tcW w:w="823" w:type="dxa"/>
            <w:tcBorders>
              <w:top w:val="nil"/>
              <w:left w:val="nil"/>
              <w:bottom w:val="nil"/>
              <w:right w:val="nil"/>
            </w:tcBorders>
            <w:shd w:val="clear" w:color="auto" w:fill="auto"/>
            <w:noWrap/>
            <w:vAlign w:val="center"/>
            <w:hideMark/>
          </w:tcPr>
          <w:p w14:paraId="727F239D"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12863121" w14:textId="77777777" w:rsidR="004C724F" w:rsidRPr="00E54804" w:rsidRDefault="004C724F" w:rsidP="00824E30">
            <w:pPr>
              <w:spacing w:after="0" w:line="240" w:lineRule="auto"/>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United Kingdom</w:t>
            </w:r>
          </w:p>
        </w:tc>
      </w:tr>
      <w:tr w:rsidR="004C724F" w:rsidRPr="00E54804" w14:paraId="25E4E0C8" w14:textId="77777777" w:rsidTr="00824E30">
        <w:trPr>
          <w:trHeight w:val="288"/>
        </w:trPr>
        <w:tc>
          <w:tcPr>
            <w:tcW w:w="890" w:type="dxa"/>
            <w:tcBorders>
              <w:top w:val="nil"/>
              <w:left w:val="nil"/>
              <w:bottom w:val="nil"/>
              <w:right w:val="nil"/>
            </w:tcBorders>
            <w:shd w:val="clear" w:color="auto" w:fill="auto"/>
            <w:noWrap/>
            <w:vAlign w:val="center"/>
            <w:hideMark/>
          </w:tcPr>
          <w:p w14:paraId="3B8F10E7"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492783</w:t>
            </w:r>
          </w:p>
        </w:tc>
        <w:tc>
          <w:tcPr>
            <w:tcW w:w="823" w:type="dxa"/>
            <w:tcBorders>
              <w:top w:val="nil"/>
              <w:left w:val="nil"/>
              <w:bottom w:val="nil"/>
              <w:right w:val="nil"/>
            </w:tcBorders>
            <w:shd w:val="clear" w:color="auto" w:fill="auto"/>
            <w:noWrap/>
            <w:vAlign w:val="center"/>
            <w:hideMark/>
          </w:tcPr>
          <w:p w14:paraId="7A88474E"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90168</w:t>
            </w:r>
          </w:p>
        </w:tc>
        <w:tc>
          <w:tcPr>
            <w:tcW w:w="2092" w:type="dxa"/>
            <w:tcBorders>
              <w:top w:val="nil"/>
              <w:left w:val="nil"/>
              <w:bottom w:val="nil"/>
              <w:right w:val="nil"/>
            </w:tcBorders>
            <w:shd w:val="clear" w:color="auto" w:fill="auto"/>
            <w:noWrap/>
            <w:vAlign w:val="center"/>
            <w:hideMark/>
          </w:tcPr>
          <w:p w14:paraId="59246FEC" w14:textId="77777777" w:rsidR="004C724F" w:rsidRPr="00E54804" w:rsidRDefault="004C724F" w:rsidP="00824E30">
            <w:pPr>
              <w:spacing w:after="0" w:line="240" w:lineRule="auto"/>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2 DAISIES HAIR COMB</w:t>
            </w:r>
          </w:p>
        </w:tc>
        <w:tc>
          <w:tcPr>
            <w:tcW w:w="417" w:type="dxa"/>
            <w:tcBorders>
              <w:top w:val="nil"/>
              <w:left w:val="nil"/>
              <w:bottom w:val="nil"/>
              <w:right w:val="nil"/>
            </w:tcBorders>
            <w:shd w:val="clear" w:color="auto" w:fill="auto"/>
            <w:noWrap/>
            <w:vAlign w:val="center"/>
            <w:hideMark/>
          </w:tcPr>
          <w:p w14:paraId="65E6A2D9"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1</w:t>
            </w:r>
          </w:p>
        </w:tc>
        <w:tc>
          <w:tcPr>
            <w:tcW w:w="1786" w:type="dxa"/>
            <w:tcBorders>
              <w:top w:val="nil"/>
              <w:left w:val="nil"/>
              <w:bottom w:val="nil"/>
              <w:right w:val="nil"/>
            </w:tcBorders>
            <w:shd w:val="clear" w:color="auto" w:fill="auto"/>
            <w:noWrap/>
            <w:vAlign w:val="bottom"/>
            <w:hideMark/>
          </w:tcPr>
          <w:p w14:paraId="5C02512C"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18/12/2009 17:15</w:t>
            </w:r>
          </w:p>
        </w:tc>
        <w:tc>
          <w:tcPr>
            <w:tcW w:w="671" w:type="dxa"/>
            <w:tcBorders>
              <w:top w:val="nil"/>
              <w:left w:val="nil"/>
              <w:bottom w:val="nil"/>
              <w:right w:val="nil"/>
            </w:tcBorders>
            <w:shd w:val="clear" w:color="auto" w:fill="auto"/>
            <w:noWrap/>
            <w:vAlign w:val="center"/>
            <w:hideMark/>
          </w:tcPr>
          <w:p w14:paraId="5FF0E5DD" w14:textId="77777777" w:rsidR="004C724F" w:rsidRPr="00E54804"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E54804">
              <w:rPr>
                <w:rFonts w:ascii="Calibri" w:eastAsia="Times New Roman" w:hAnsi="Calibri" w:cs="Calibri"/>
                <w:color w:val="000000"/>
                <w:sz w:val="20"/>
                <w:szCs w:val="20"/>
                <w:highlight w:val="yellow"/>
                <w:lang w:eastAsia="en-GB"/>
              </w:rPr>
              <w:t>3.03</w:t>
            </w:r>
          </w:p>
        </w:tc>
        <w:tc>
          <w:tcPr>
            <w:tcW w:w="823" w:type="dxa"/>
            <w:tcBorders>
              <w:top w:val="nil"/>
              <w:left w:val="nil"/>
              <w:bottom w:val="nil"/>
              <w:right w:val="nil"/>
            </w:tcBorders>
            <w:shd w:val="clear" w:color="auto" w:fill="auto"/>
            <w:noWrap/>
            <w:vAlign w:val="center"/>
            <w:hideMark/>
          </w:tcPr>
          <w:p w14:paraId="37AF4A2B"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5ABD2943" w14:textId="77777777" w:rsidR="004C724F" w:rsidRPr="00E54804" w:rsidRDefault="004C724F" w:rsidP="00824E30">
            <w:pPr>
              <w:spacing w:after="0" w:line="240" w:lineRule="auto"/>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United Kingdom</w:t>
            </w:r>
          </w:p>
        </w:tc>
      </w:tr>
      <w:tr w:rsidR="004C724F" w:rsidRPr="00E54804" w14:paraId="6B3679E4" w14:textId="77777777" w:rsidTr="00824E30">
        <w:trPr>
          <w:trHeight w:val="288"/>
        </w:trPr>
        <w:tc>
          <w:tcPr>
            <w:tcW w:w="890" w:type="dxa"/>
            <w:tcBorders>
              <w:top w:val="nil"/>
              <w:left w:val="nil"/>
              <w:bottom w:val="nil"/>
              <w:right w:val="nil"/>
            </w:tcBorders>
            <w:shd w:val="clear" w:color="auto" w:fill="auto"/>
            <w:noWrap/>
            <w:vAlign w:val="center"/>
            <w:hideMark/>
          </w:tcPr>
          <w:p w14:paraId="589032A5"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494012</w:t>
            </w:r>
          </w:p>
        </w:tc>
        <w:tc>
          <w:tcPr>
            <w:tcW w:w="823" w:type="dxa"/>
            <w:tcBorders>
              <w:top w:val="nil"/>
              <w:left w:val="nil"/>
              <w:bottom w:val="nil"/>
              <w:right w:val="nil"/>
            </w:tcBorders>
            <w:shd w:val="clear" w:color="auto" w:fill="auto"/>
            <w:noWrap/>
            <w:vAlign w:val="center"/>
            <w:hideMark/>
          </w:tcPr>
          <w:p w14:paraId="2EF3C38D"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90168</w:t>
            </w:r>
          </w:p>
        </w:tc>
        <w:tc>
          <w:tcPr>
            <w:tcW w:w="2092" w:type="dxa"/>
            <w:tcBorders>
              <w:top w:val="nil"/>
              <w:left w:val="nil"/>
              <w:bottom w:val="nil"/>
              <w:right w:val="nil"/>
            </w:tcBorders>
            <w:shd w:val="clear" w:color="auto" w:fill="auto"/>
            <w:noWrap/>
            <w:vAlign w:val="center"/>
            <w:hideMark/>
          </w:tcPr>
          <w:p w14:paraId="58A1C95E" w14:textId="77777777" w:rsidR="004C724F" w:rsidRPr="00E54804" w:rsidRDefault="004C724F" w:rsidP="00824E30">
            <w:pPr>
              <w:spacing w:after="0" w:line="240" w:lineRule="auto"/>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2 DAISIES HAIR COMB</w:t>
            </w:r>
          </w:p>
        </w:tc>
        <w:tc>
          <w:tcPr>
            <w:tcW w:w="417" w:type="dxa"/>
            <w:tcBorders>
              <w:top w:val="nil"/>
              <w:left w:val="nil"/>
              <w:bottom w:val="nil"/>
              <w:right w:val="nil"/>
            </w:tcBorders>
            <w:shd w:val="clear" w:color="auto" w:fill="auto"/>
            <w:noWrap/>
            <w:vAlign w:val="center"/>
            <w:hideMark/>
          </w:tcPr>
          <w:p w14:paraId="51B7107C"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1</w:t>
            </w:r>
          </w:p>
        </w:tc>
        <w:tc>
          <w:tcPr>
            <w:tcW w:w="1786" w:type="dxa"/>
            <w:tcBorders>
              <w:top w:val="nil"/>
              <w:left w:val="nil"/>
              <w:bottom w:val="nil"/>
              <w:right w:val="nil"/>
            </w:tcBorders>
            <w:shd w:val="clear" w:color="auto" w:fill="auto"/>
            <w:noWrap/>
            <w:vAlign w:val="bottom"/>
            <w:hideMark/>
          </w:tcPr>
          <w:p w14:paraId="7700501E"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11/01/2010 09:31</w:t>
            </w:r>
          </w:p>
        </w:tc>
        <w:tc>
          <w:tcPr>
            <w:tcW w:w="671" w:type="dxa"/>
            <w:tcBorders>
              <w:top w:val="nil"/>
              <w:left w:val="nil"/>
              <w:bottom w:val="nil"/>
              <w:right w:val="nil"/>
            </w:tcBorders>
            <w:shd w:val="clear" w:color="auto" w:fill="auto"/>
            <w:noWrap/>
            <w:vAlign w:val="center"/>
            <w:hideMark/>
          </w:tcPr>
          <w:p w14:paraId="620E7E64" w14:textId="77777777" w:rsidR="004C724F" w:rsidRPr="00E54804"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E54804">
              <w:rPr>
                <w:rFonts w:ascii="Calibri" w:eastAsia="Times New Roman" w:hAnsi="Calibri" w:cs="Calibri"/>
                <w:color w:val="000000"/>
                <w:sz w:val="20"/>
                <w:szCs w:val="20"/>
                <w:highlight w:val="yellow"/>
                <w:lang w:eastAsia="en-GB"/>
              </w:rPr>
              <w:t>3.03</w:t>
            </w:r>
          </w:p>
        </w:tc>
        <w:tc>
          <w:tcPr>
            <w:tcW w:w="823" w:type="dxa"/>
            <w:tcBorders>
              <w:top w:val="nil"/>
              <w:left w:val="nil"/>
              <w:bottom w:val="nil"/>
              <w:right w:val="nil"/>
            </w:tcBorders>
            <w:shd w:val="clear" w:color="auto" w:fill="auto"/>
            <w:noWrap/>
            <w:vAlign w:val="center"/>
            <w:hideMark/>
          </w:tcPr>
          <w:p w14:paraId="6113A6F5"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49F8DCAB" w14:textId="77777777" w:rsidR="004C724F" w:rsidRPr="00E54804" w:rsidRDefault="004C724F" w:rsidP="00824E30">
            <w:pPr>
              <w:spacing w:after="0" w:line="240" w:lineRule="auto"/>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United Kingdom</w:t>
            </w:r>
          </w:p>
        </w:tc>
      </w:tr>
      <w:tr w:rsidR="004C724F" w:rsidRPr="00E54804" w14:paraId="3D4D7B9F" w14:textId="77777777" w:rsidTr="00824E30">
        <w:trPr>
          <w:trHeight w:val="288"/>
        </w:trPr>
        <w:tc>
          <w:tcPr>
            <w:tcW w:w="890" w:type="dxa"/>
            <w:tcBorders>
              <w:top w:val="nil"/>
              <w:left w:val="nil"/>
              <w:bottom w:val="nil"/>
              <w:right w:val="nil"/>
            </w:tcBorders>
            <w:shd w:val="clear" w:color="auto" w:fill="auto"/>
            <w:noWrap/>
            <w:vAlign w:val="center"/>
            <w:hideMark/>
          </w:tcPr>
          <w:p w14:paraId="23EEFDA4"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495406</w:t>
            </w:r>
          </w:p>
        </w:tc>
        <w:tc>
          <w:tcPr>
            <w:tcW w:w="823" w:type="dxa"/>
            <w:tcBorders>
              <w:top w:val="nil"/>
              <w:left w:val="nil"/>
              <w:bottom w:val="nil"/>
              <w:right w:val="nil"/>
            </w:tcBorders>
            <w:shd w:val="clear" w:color="auto" w:fill="auto"/>
            <w:noWrap/>
            <w:vAlign w:val="center"/>
            <w:hideMark/>
          </w:tcPr>
          <w:p w14:paraId="22853FF1"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90168</w:t>
            </w:r>
          </w:p>
        </w:tc>
        <w:tc>
          <w:tcPr>
            <w:tcW w:w="2092" w:type="dxa"/>
            <w:tcBorders>
              <w:top w:val="nil"/>
              <w:left w:val="nil"/>
              <w:bottom w:val="nil"/>
              <w:right w:val="nil"/>
            </w:tcBorders>
            <w:shd w:val="clear" w:color="auto" w:fill="auto"/>
            <w:noWrap/>
            <w:vAlign w:val="center"/>
            <w:hideMark/>
          </w:tcPr>
          <w:p w14:paraId="6CF2BF57" w14:textId="77777777" w:rsidR="004C724F" w:rsidRPr="00E54804" w:rsidRDefault="004C724F" w:rsidP="00824E30">
            <w:pPr>
              <w:spacing w:after="0" w:line="240" w:lineRule="auto"/>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2 DAISIES HAIR COMB</w:t>
            </w:r>
          </w:p>
        </w:tc>
        <w:tc>
          <w:tcPr>
            <w:tcW w:w="417" w:type="dxa"/>
            <w:tcBorders>
              <w:top w:val="nil"/>
              <w:left w:val="nil"/>
              <w:bottom w:val="nil"/>
              <w:right w:val="nil"/>
            </w:tcBorders>
            <w:shd w:val="clear" w:color="auto" w:fill="auto"/>
            <w:noWrap/>
            <w:vAlign w:val="center"/>
            <w:hideMark/>
          </w:tcPr>
          <w:p w14:paraId="37A34EB0"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1</w:t>
            </w:r>
          </w:p>
        </w:tc>
        <w:tc>
          <w:tcPr>
            <w:tcW w:w="1786" w:type="dxa"/>
            <w:tcBorders>
              <w:top w:val="nil"/>
              <w:left w:val="nil"/>
              <w:bottom w:val="nil"/>
              <w:right w:val="nil"/>
            </w:tcBorders>
            <w:shd w:val="clear" w:color="auto" w:fill="auto"/>
            <w:noWrap/>
            <w:vAlign w:val="bottom"/>
            <w:hideMark/>
          </w:tcPr>
          <w:p w14:paraId="0F0E86F0"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25/01/2010 09:54</w:t>
            </w:r>
          </w:p>
        </w:tc>
        <w:tc>
          <w:tcPr>
            <w:tcW w:w="671" w:type="dxa"/>
            <w:tcBorders>
              <w:top w:val="nil"/>
              <w:left w:val="nil"/>
              <w:bottom w:val="nil"/>
              <w:right w:val="nil"/>
            </w:tcBorders>
            <w:shd w:val="clear" w:color="auto" w:fill="auto"/>
            <w:noWrap/>
            <w:vAlign w:val="center"/>
            <w:hideMark/>
          </w:tcPr>
          <w:p w14:paraId="3B5B663A"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2.96</w:t>
            </w:r>
          </w:p>
        </w:tc>
        <w:tc>
          <w:tcPr>
            <w:tcW w:w="823" w:type="dxa"/>
            <w:tcBorders>
              <w:top w:val="nil"/>
              <w:left w:val="nil"/>
              <w:bottom w:val="nil"/>
              <w:right w:val="nil"/>
            </w:tcBorders>
            <w:shd w:val="clear" w:color="auto" w:fill="auto"/>
            <w:noWrap/>
            <w:vAlign w:val="center"/>
            <w:hideMark/>
          </w:tcPr>
          <w:p w14:paraId="3C6D8C06"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51A18A8F" w14:textId="77777777" w:rsidR="004C724F" w:rsidRPr="00E54804" w:rsidRDefault="004C724F" w:rsidP="00824E30">
            <w:pPr>
              <w:spacing w:after="0" w:line="240" w:lineRule="auto"/>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United Kingdom</w:t>
            </w:r>
          </w:p>
        </w:tc>
      </w:tr>
      <w:tr w:rsidR="004C724F" w:rsidRPr="00E54804" w14:paraId="35876F59" w14:textId="77777777" w:rsidTr="00824E30">
        <w:trPr>
          <w:trHeight w:val="288"/>
        </w:trPr>
        <w:tc>
          <w:tcPr>
            <w:tcW w:w="890" w:type="dxa"/>
            <w:tcBorders>
              <w:top w:val="nil"/>
              <w:left w:val="nil"/>
              <w:bottom w:val="nil"/>
              <w:right w:val="nil"/>
            </w:tcBorders>
            <w:shd w:val="clear" w:color="auto" w:fill="auto"/>
            <w:noWrap/>
            <w:vAlign w:val="center"/>
            <w:hideMark/>
          </w:tcPr>
          <w:p w14:paraId="608C5D46"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495574</w:t>
            </w:r>
          </w:p>
        </w:tc>
        <w:tc>
          <w:tcPr>
            <w:tcW w:w="823" w:type="dxa"/>
            <w:tcBorders>
              <w:top w:val="nil"/>
              <w:left w:val="nil"/>
              <w:bottom w:val="nil"/>
              <w:right w:val="nil"/>
            </w:tcBorders>
            <w:shd w:val="clear" w:color="auto" w:fill="auto"/>
            <w:noWrap/>
            <w:vAlign w:val="center"/>
            <w:hideMark/>
          </w:tcPr>
          <w:p w14:paraId="03E33075"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90168</w:t>
            </w:r>
          </w:p>
        </w:tc>
        <w:tc>
          <w:tcPr>
            <w:tcW w:w="2092" w:type="dxa"/>
            <w:tcBorders>
              <w:top w:val="nil"/>
              <w:left w:val="nil"/>
              <w:bottom w:val="nil"/>
              <w:right w:val="nil"/>
            </w:tcBorders>
            <w:shd w:val="clear" w:color="auto" w:fill="auto"/>
            <w:noWrap/>
            <w:vAlign w:val="center"/>
            <w:hideMark/>
          </w:tcPr>
          <w:p w14:paraId="3DC6ACCE" w14:textId="77777777" w:rsidR="004C724F" w:rsidRPr="00E54804" w:rsidRDefault="004C724F" w:rsidP="00824E30">
            <w:pPr>
              <w:spacing w:after="0" w:line="240" w:lineRule="auto"/>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2 DAISIES HAIR COMB</w:t>
            </w:r>
          </w:p>
        </w:tc>
        <w:tc>
          <w:tcPr>
            <w:tcW w:w="417" w:type="dxa"/>
            <w:tcBorders>
              <w:top w:val="nil"/>
              <w:left w:val="nil"/>
              <w:bottom w:val="nil"/>
              <w:right w:val="nil"/>
            </w:tcBorders>
            <w:shd w:val="clear" w:color="auto" w:fill="auto"/>
            <w:noWrap/>
            <w:vAlign w:val="center"/>
            <w:hideMark/>
          </w:tcPr>
          <w:p w14:paraId="09E02C70"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1</w:t>
            </w:r>
          </w:p>
        </w:tc>
        <w:tc>
          <w:tcPr>
            <w:tcW w:w="1786" w:type="dxa"/>
            <w:tcBorders>
              <w:top w:val="nil"/>
              <w:left w:val="nil"/>
              <w:bottom w:val="nil"/>
              <w:right w:val="nil"/>
            </w:tcBorders>
            <w:shd w:val="clear" w:color="auto" w:fill="auto"/>
            <w:noWrap/>
            <w:vAlign w:val="bottom"/>
            <w:hideMark/>
          </w:tcPr>
          <w:p w14:paraId="781570BE"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25/01/2010 17:36</w:t>
            </w:r>
          </w:p>
        </w:tc>
        <w:tc>
          <w:tcPr>
            <w:tcW w:w="671" w:type="dxa"/>
            <w:tcBorders>
              <w:top w:val="nil"/>
              <w:left w:val="nil"/>
              <w:bottom w:val="nil"/>
              <w:right w:val="nil"/>
            </w:tcBorders>
            <w:shd w:val="clear" w:color="auto" w:fill="auto"/>
            <w:noWrap/>
            <w:vAlign w:val="center"/>
            <w:hideMark/>
          </w:tcPr>
          <w:p w14:paraId="699321BB"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2.96</w:t>
            </w:r>
          </w:p>
        </w:tc>
        <w:tc>
          <w:tcPr>
            <w:tcW w:w="823" w:type="dxa"/>
            <w:tcBorders>
              <w:top w:val="nil"/>
              <w:left w:val="nil"/>
              <w:bottom w:val="nil"/>
              <w:right w:val="nil"/>
            </w:tcBorders>
            <w:shd w:val="clear" w:color="auto" w:fill="auto"/>
            <w:noWrap/>
            <w:vAlign w:val="center"/>
            <w:hideMark/>
          </w:tcPr>
          <w:p w14:paraId="4C81F4C0" w14:textId="77777777" w:rsidR="004C724F" w:rsidRPr="00E54804"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30974038" w14:textId="77777777" w:rsidR="004C724F" w:rsidRPr="00E54804" w:rsidRDefault="004C724F" w:rsidP="00824E30">
            <w:pPr>
              <w:spacing w:after="0" w:line="240" w:lineRule="auto"/>
              <w:rPr>
                <w:rFonts w:ascii="Calibri" w:eastAsia="Times New Roman" w:hAnsi="Calibri" w:cs="Calibri"/>
                <w:color w:val="000000"/>
                <w:sz w:val="20"/>
                <w:szCs w:val="20"/>
                <w:lang w:eastAsia="en-GB"/>
              </w:rPr>
            </w:pPr>
            <w:r w:rsidRPr="00E54804">
              <w:rPr>
                <w:rFonts w:ascii="Calibri" w:eastAsia="Times New Roman" w:hAnsi="Calibri" w:cs="Calibri"/>
                <w:color w:val="000000"/>
                <w:sz w:val="20"/>
                <w:szCs w:val="20"/>
                <w:lang w:eastAsia="en-GB"/>
              </w:rPr>
              <w:t>United Kingdom</w:t>
            </w:r>
          </w:p>
        </w:tc>
      </w:tr>
    </w:tbl>
    <w:p w14:paraId="27C77C5B" w14:textId="77777777" w:rsidR="004C724F" w:rsidRDefault="004C724F" w:rsidP="004C724F">
      <w:pPr>
        <w:rPr>
          <w:lang w:eastAsia="en-GB"/>
        </w:rPr>
      </w:pPr>
    </w:p>
    <w:p w14:paraId="2AFA6C6D" w14:textId="77777777" w:rsidR="004C724F" w:rsidRDefault="004C724F" w:rsidP="004C724F">
      <w:pPr>
        <w:rPr>
          <w:lang w:eastAsia="en-GB"/>
        </w:rPr>
      </w:pPr>
      <w:r>
        <w:rPr>
          <w:lang w:eastAsia="en-GB"/>
        </w:rPr>
        <w:t>Another example of varying prices is this item was sold at 8.5 and 1.95, the only identified pattern is that 8 or more is under the cheap price, where 3 or less is far more expensive. Should this be a multi buy discount, they should still be documented as the same, and the discount applied on the purchase.</w:t>
      </w:r>
    </w:p>
    <w:tbl>
      <w:tblPr>
        <w:tblW w:w="9134" w:type="dxa"/>
        <w:tblLook w:val="04A0" w:firstRow="1" w:lastRow="0" w:firstColumn="1" w:lastColumn="0" w:noHBand="0" w:noVBand="1"/>
      </w:tblPr>
      <w:tblGrid>
        <w:gridCol w:w="825"/>
        <w:gridCol w:w="830"/>
        <w:gridCol w:w="2883"/>
        <w:gridCol w:w="486"/>
        <w:gridCol w:w="1487"/>
        <w:gridCol w:w="606"/>
        <w:gridCol w:w="726"/>
        <w:gridCol w:w="1365"/>
      </w:tblGrid>
      <w:tr w:rsidR="004C724F" w:rsidRPr="00216516" w14:paraId="75DA3852" w14:textId="77777777" w:rsidTr="00824E30">
        <w:trPr>
          <w:trHeight w:val="288"/>
        </w:trPr>
        <w:tc>
          <w:tcPr>
            <w:tcW w:w="771" w:type="dxa"/>
            <w:tcBorders>
              <w:top w:val="nil"/>
              <w:left w:val="nil"/>
              <w:bottom w:val="nil"/>
              <w:right w:val="nil"/>
            </w:tcBorders>
            <w:shd w:val="clear" w:color="auto" w:fill="auto"/>
            <w:noWrap/>
            <w:vAlign w:val="center"/>
            <w:hideMark/>
          </w:tcPr>
          <w:p w14:paraId="641E625E"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490152</w:t>
            </w:r>
          </w:p>
        </w:tc>
        <w:tc>
          <w:tcPr>
            <w:tcW w:w="810" w:type="dxa"/>
            <w:tcBorders>
              <w:top w:val="nil"/>
              <w:left w:val="nil"/>
              <w:bottom w:val="nil"/>
              <w:right w:val="nil"/>
            </w:tcBorders>
            <w:shd w:val="clear" w:color="auto" w:fill="auto"/>
            <w:noWrap/>
            <w:vAlign w:val="center"/>
            <w:hideMark/>
          </w:tcPr>
          <w:p w14:paraId="7CB0A901"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84932C</w:t>
            </w:r>
          </w:p>
        </w:tc>
        <w:tc>
          <w:tcPr>
            <w:tcW w:w="2883" w:type="dxa"/>
            <w:tcBorders>
              <w:top w:val="nil"/>
              <w:left w:val="nil"/>
              <w:bottom w:val="nil"/>
              <w:right w:val="nil"/>
            </w:tcBorders>
            <w:shd w:val="clear" w:color="auto" w:fill="auto"/>
            <w:noWrap/>
            <w:vAlign w:val="center"/>
            <w:hideMark/>
          </w:tcPr>
          <w:p w14:paraId="20508B0B"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SMALL ORIENTAL BLUE FOLDING STOOL</w:t>
            </w:r>
          </w:p>
        </w:tc>
        <w:tc>
          <w:tcPr>
            <w:tcW w:w="486" w:type="dxa"/>
            <w:tcBorders>
              <w:top w:val="nil"/>
              <w:left w:val="nil"/>
              <w:bottom w:val="nil"/>
              <w:right w:val="nil"/>
            </w:tcBorders>
            <w:shd w:val="clear" w:color="auto" w:fill="auto"/>
            <w:noWrap/>
            <w:vAlign w:val="center"/>
            <w:hideMark/>
          </w:tcPr>
          <w:p w14:paraId="4CF2EC41"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highlight w:val="yellow"/>
                <w:lang w:eastAsia="en-GB"/>
              </w:rPr>
              <w:t>3</w:t>
            </w:r>
          </w:p>
        </w:tc>
        <w:tc>
          <w:tcPr>
            <w:tcW w:w="1487" w:type="dxa"/>
            <w:tcBorders>
              <w:top w:val="nil"/>
              <w:left w:val="nil"/>
              <w:bottom w:val="nil"/>
              <w:right w:val="nil"/>
            </w:tcBorders>
            <w:shd w:val="clear" w:color="auto" w:fill="auto"/>
            <w:noWrap/>
            <w:vAlign w:val="bottom"/>
            <w:hideMark/>
          </w:tcPr>
          <w:p w14:paraId="1E5E497D"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04/12/2009 10:00</w:t>
            </w:r>
          </w:p>
        </w:tc>
        <w:tc>
          <w:tcPr>
            <w:tcW w:w="606" w:type="dxa"/>
            <w:tcBorders>
              <w:top w:val="nil"/>
              <w:left w:val="nil"/>
              <w:bottom w:val="nil"/>
              <w:right w:val="nil"/>
            </w:tcBorders>
            <w:shd w:val="clear" w:color="auto" w:fill="auto"/>
            <w:noWrap/>
            <w:vAlign w:val="center"/>
            <w:hideMark/>
          </w:tcPr>
          <w:p w14:paraId="22360C04"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highlight w:val="yellow"/>
                <w:lang w:eastAsia="en-GB"/>
              </w:rPr>
              <w:t>8.5</w:t>
            </w:r>
          </w:p>
        </w:tc>
        <w:tc>
          <w:tcPr>
            <w:tcW w:w="726" w:type="dxa"/>
            <w:tcBorders>
              <w:top w:val="nil"/>
              <w:left w:val="nil"/>
              <w:bottom w:val="nil"/>
              <w:right w:val="nil"/>
            </w:tcBorders>
            <w:shd w:val="clear" w:color="auto" w:fill="auto"/>
            <w:noWrap/>
            <w:vAlign w:val="center"/>
            <w:hideMark/>
          </w:tcPr>
          <w:p w14:paraId="0E77B37F"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12714</w:t>
            </w:r>
          </w:p>
        </w:tc>
        <w:tc>
          <w:tcPr>
            <w:tcW w:w="1365" w:type="dxa"/>
            <w:tcBorders>
              <w:top w:val="nil"/>
              <w:left w:val="nil"/>
              <w:bottom w:val="nil"/>
              <w:right w:val="nil"/>
            </w:tcBorders>
            <w:shd w:val="clear" w:color="auto" w:fill="auto"/>
            <w:noWrap/>
            <w:vAlign w:val="center"/>
            <w:hideMark/>
          </w:tcPr>
          <w:p w14:paraId="212DD1E6"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France</w:t>
            </w:r>
          </w:p>
        </w:tc>
      </w:tr>
      <w:tr w:rsidR="004C724F" w:rsidRPr="00216516" w14:paraId="3EF41E8E" w14:textId="77777777" w:rsidTr="00824E30">
        <w:trPr>
          <w:trHeight w:val="288"/>
        </w:trPr>
        <w:tc>
          <w:tcPr>
            <w:tcW w:w="771" w:type="dxa"/>
            <w:tcBorders>
              <w:top w:val="nil"/>
              <w:left w:val="nil"/>
              <w:bottom w:val="nil"/>
              <w:right w:val="nil"/>
            </w:tcBorders>
            <w:shd w:val="clear" w:color="auto" w:fill="auto"/>
            <w:noWrap/>
            <w:vAlign w:val="center"/>
            <w:hideMark/>
          </w:tcPr>
          <w:p w14:paraId="4FAFA4D7"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492074</w:t>
            </w:r>
          </w:p>
        </w:tc>
        <w:tc>
          <w:tcPr>
            <w:tcW w:w="810" w:type="dxa"/>
            <w:tcBorders>
              <w:top w:val="nil"/>
              <w:left w:val="nil"/>
              <w:bottom w:val="nil"/>
              <w:right w:val="nil"/>
            </w:tcBorders>
            <w:shd w:val="clear" w:color="auto" w:fill="auto"/>
            <w:noWrap/>
            <w:vAlign w:val="center"/>
            <w:hideMark/>
          </w:tcPr>
          <w:p w14:paraId="20539A1C"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84932C</w:t>
            </w:r>
          </w:p>
        </w:tc>
        <w:tc>
          <w:tcPr>
            <w:tcW w:w="2883" w:type="dxa"/>
            <w:tcBorders>
              <w:top w:val="nil"/>
              <w:left w:val="nil"/>
              <w:bottom w:val="nil"/>
              <w:right w:val="nil"/>
            </w:tcBorders>
            <w:shd w:val="clear" w:color="auto" w:fill="auto"/>
            <w:noWrap/>
            <w:vAlign w:val="center"/>
            <w:hideMark/>
          </w:tcPr>
          <w:p w14:paraId="424BDB05"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SMALL ORIENTAL BLUE FOLDING STOOL</w:t>
            </w:r>
          </w:p>
        </w:tc>
        <w:tc>
          <w:tcPr>
            <w:tcW w:w="486" w:type="dxa"/>
            <w:tcBorders>
              <w:top w:val="nil"/>
              <w:left w:val="nil"/>
              <w:bottom w:val="nil"/>
              <w:right w:val="nil"/>
            </w:tcBorders>
            <w:shd w:val="clear" w:color="auto" w:fill="auto"/>
            <w:noWrap/>
            <w:vAlign w:val="center"/>
            <w:hideMark/>
          </w:tcPr>
          <w:p w14:paraId="731E2727"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8</w:t>
            </w:r>
          </w:p>
        </w:tc>
        <w:tc>
          <w:tcPr>
            <w:tcW w:w="1487" w:type="dxa"/>
            <w:tcBorders>
              <w:top w:val="nil"/>
              <w:left w:val="nil"/>
              <w:bottom w:val="nil"/>
              <w:right w:val="nil"/>
            </w:tcBorders>
            <w:shd w:val="clear" w:color="auto" w:fill="auto"/>
            <w:noWrap/>
            <w:vAlign w:val="bottom"/>
            <w:hideMark/>
          </w:tcPr>
          <w:p w14:paraId="66D1094A"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15/12/2009 13:12</w:t>
            </w:r>
          </w:p>
        </w:tc>
        <w:tc>
          <w:tcPr>
            <w:tcW w:w="606" w:type="dxa"/>
            <w:tcBorders>
              <w:top w:val="nil"/>
              <w:left w:val="nil"/>
              <w:bottom w:val="nil"/>
              <w:right w:val="nil"/>
            </w:tcBorders>
            <w:shd w:val="clear" w:color="auto" w:fill="auto"/>
            <w:noWrap/>
            <w:vAlign w:val="center"/>
            <w:hideMark/>
          </w:tcPr>
          <w:p w14:paraId="7C5E3B1D"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1.95</w:t>
            </w:r>
          </w:p>
        </w:tc>
        <w:tc>
          <w:tcPr>
            <w:tcW w:w="726" w:type="dxa"/>
            <w:tcBorders>
              <w:top w:val="nil"/>
              <w:left w:val="nil"/>
              <w:bottom w:val="nil"/>
              <w:right w:val="nil"/>
            </w:tcBorders>
            <w:shd w:val="clear" w:color="auto" w:fill="auto"/>
            <w:noWrap/>
            <w:vAlign w:val="center"/>
            <w:hideMark/>
          </w:tcPr>
          <w:p w14:paraId="460EC291"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12941</w:t>
            </w:r>
          </w:p>
        </w:tc>
        <w:tc>
          <w:tcPr>
            <w:tcW w:w="1365" w:type="dxa"/>
            <w:tcBorders>
              <w:top w:val="nil"/>
              <w:left w:val="nil"/>
              <w:bottom w:val="nil"/>
              <w:right w:val="nil"/>
            </w:tcBorders>
            <w:shd w:val="clear" w:color="auto" w:fill="auto"/>
            <w:noWrap/>
            <w:vAlign w:val="center"/>
            <w:hideMark/>
          </w:tcPr>
          <w:p w14:paraId="3F4B1868"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United Kingdom</w:t>
            </w:r>
          </w:p>
        </w:tc>
      </w:tr>
      <w:tr w:rsidR="004C724F" w:rsidRPr="00216516" w14:paraId="420D6FCA" w14:textId="77777777" w:rsidTr="00824E30">
        <w:trPr>
          <w:trHeight w:val="288"/>
        </w:trPr>
        <w:tc>
          <w:tcPr>
            <w:tcW w:w="771" w:type="dxa"/>
            <w:tcBorders>
              <w:top w:val="nil"/>
              <w:left w:val="nil"/>
              <w:bottom w:val="nil"/>
              <w:right w:val="nil"/>
            </w:tcBorders>
            <w:shd w:val="clear" w:color="auto" w:fill="auto"/>
            <w:noWrap/>
            <w:vAlign w:val="center"/>
            <w:hideMark/>
          </w:tcPr>
          <w:p w14:paraId="36450015"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495300</w:t>
            </w:r>
          </w:p>
        </w:tc>
        <w:tc>
          <w:tcPr>
            <w:tcW w:w="810" w:type="dxa"/>
            <w:tcBorders>
              <w:top w:val="nil"/>
              <w:left w:val="nil"/>
              <w:bottom w:val="nil"/>
              <w:right w:val="nil"/>
            </w:tcBorders>
            <w:shd w:val="clear" w:color="auto" w:fill="auto"/>
            <w:noWrap/>
            <w:vAlign w:val="center"/>
            <w:hideMark/>
          </w:tcPr>
          <w:p w14:paraId="1020FEF2"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84932C</w:t>
            </w:r>
          </w:p>
        </w:tc>
        <w:tc>
          <w:tcPr>
            <w:tcW w:w="2883" w:type="dxa"/>
            <w:tcBorders>
              <w:top w:val="nil"/>
              <w:left w:val="nil"/>
              <w:bottom w:val="nil"/>
              <w:right w:val="nil"/>
            </w:tcBorders>
            <w:shd w:val="clear" w:color="auto" w:fill="auto"/>
            <w:noWrap/>
            <w:vAlign w:val="center"/>
            <w:hideMark/>
          </w:tcPr>
          <w:p w14:paraId="5CE1512B"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SMALL ORIENTAL BLUE FOLDING STOOL</w:t>
            </w:r>
          </w:p>
        </w:tc>
        <w:tc>
          <w:tcPr>
            <w:tcW w:w="486" w:type="dxa"/>
            <w:tcBorders>
              <w:top w:val="nil"/>
              <w:left w:val="nil"/>
              <w:bottom w:val="nil"/>
              <w:right w:val="nil"/>
            </w:tcBorders>
            <w:shd w:val="clear" w:color="auto" w:fill="auto"/>
            <w:noWrap/>
            <w:vAlign w:val="center"/>
            <w:hideMark/>
          </w:tcPr>
          <w:p w14:paraId="4AF3D4DC"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8</w:t>
            </w:r>
          </w:p>
        </w:tc>
        <w:tc>
          <w:tcPr>
            <w:tcW w:w="1487" w:type="dxa"/>
            <w:tcBorders>
              <w:top w:val="nil"/>
              <w:left w:val="nil"/>
              <w:bottom w:val="nil"/>
              <w:right w:val="nil"/>
            </w:tcBorders>
            <w:shd w:val="clear" w:color="auto" w:fill="auto"/>
            <w:noWrap/>
            <w:vAlign w:val="bottom"/>
            <w:hideMark/>
          </w:tcPr>
          <w:p w14:paraId="0739C787"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22/01/2010 13:39</w:t>
            </w:r>
          </w:p>
        </w:tc>
        <w:tc>
          <w:tcPr>
            <w:tcW w:w="606" w:type="dxa"/>
            <w:tcBorders>
              <w:top w:val="nil"/>
              <w:left w:val="nil"/>
              <w:bottom w:val="nil"/>
              <w:right w:val="nil"/>
            </w:tcBorders>
            <w:shd w:val="clear" w:color="auto" w:fill="auto"/>
            <w:noWrap/>
            <w:vAlign w:val="center"/>
            <w:hideMark/>
          </w:tcPr>
          <w:p w14:paraId="4EA84415"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1.95</w:t>
            </w:r>
          </w:p>
        </w:tc>
        <w:tc>
          <w:tcPr>
            <w:tcW w:w="726" w:type="dxa"/>
            <w:tcBorders>
              <w:top w:val="nil"/>
              <w:left w:val="nil"/>
              <w:bottom w:val="nil"/>
              <w:right w:val="nil"/>
            </w:tcBorders>
            <w:shd w:val="clear" w:color="auto" w:fill="auto"/>
            <w:noWrap/>
            <w:vAlign w:val="center"/>
            <w:hideMark/>
          </w:tcPr>
          <w:p w14:paraId="2848C2C1"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12510</w:t>
            </w:r>
          </w:p>
        </w:tc>
        <w:tc>
          <w:tcPr>
            <w:tcW w:w="1365" w:type="dxa"/>
            <w:tcBorders>
              <w:top w:val="nil"/>
              <w:left w:val="nil"/>
              <w:bottom w:val="nil"/>
              <w:right w:val="nil"/>
            </w:tcBorders>
            <w:shd w:val="clear" w:color="auto" w:fill="auto"/>
            <w:noWrap/>
            <w:vAlign w:val="center"/>
            <w:hideMark/>
          </w:tcPr>
          <w:p w14:paraId="0A6439E3"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Spain</w:t>
            </w:r>
          </w:p>
        </w:tc>
      </w:tr>
      <w:tr w:rsidR="004C724F" w:rsidRPr="00216516" w14:paraId="56E37E3B" w14:textId="77777777" w:rsidTr="00824E30">
        <w:trPr>
          <w:trHeight w:val="288"/>
        </w:trPr>
        <w:tc>
          <w:tcPr>
            <w:tcW w:w="771" w:type="dxa"/>
            <w:tcBorders>
              <w:top w:val="nil"/>
              <w:left w:val="nil"/>
              <w:bottom w:val="nil"/>
              <w:right w:val="nil"/>
            </w:tcBorders>
            <w:shd w:val="clear" w:color="auto" w:fill="auto"/>
            <w:noWrap/>
            <w:vAlign w:val="center"/>
            <w:hideMark/>
          </w:tcPr>
          <w:p w14:paraId="18866650"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496518</w:t>
            </w:r>
          </w:p>
        </w:tc>
        <w:tc>
          <w:tcPr>
            <w:tcW w:w="810" w:type="dxa"/>
            <w:tcBorders>
              <w:top w:val="nil"/>
              <w:left w:val="nil"/>
              <w:bottom w:val="nil"/>
              <w:right w:val="nil"/>
            </w:tcBorders>
            <w:shd w:val="clear" w:color="auto" w:fill="auto"/>
            <w:noWrap/>
            <w:vAlign w:val="center"/>
            <w:hideMark/>
          </w:tcPr>
          <w:p w14:paraId="770FBAF0"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84932C</w:t>
            </w:r>
          </w:p>
        </w:tc>
        <w:tc>
          <w:tcPr>
            <w:tcW w:w="2883" w:type="dxa"/>
            <w:tcBorders>
              <w:top w:val="nil"/>
              <w:left w:val="nil"/>
              <w:bottom w:val="nil"/>
              <w:right w:val="nil"/>
            </w:tcBorders>
            <w:shd w:val="clear" w:color="auto" w:fill="auto"/>
            <w:noWrap/>
            <w:vAlign w:val="center"/>
            <w:hideMark/>
          </w:tcPr>
          <w:p w14:paraId="31838C03"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SMALL ORIENTAL BLUE FOLDING STOOL</w:t>
            </w:r>
          </w:p>
        </w:tc>
        <w:tc>
          <w:tcPr>
            <w:tcW w:w="486" w:type="dxa"/>
            <w:tcBorders>
              <w:top w:val="nil"/>
              <w:left w:val="nil"/>
              <w:bottom w:val="nil"/>
              <w:right w:val="nil"/>
            </w:tcBorders>
            <w:shd w:val="clear" w:color="auto" w:fill="auto"/>
            <w:noWrap/>
            <w:vAlign w:val="center"/>
            <w:hideMark/>
          </w:tcPr>
          <w:p w14:paraId="1E9F2EA0"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16</w:t>
            </w:r>
          </w:p>
        </w:tc>
        <w:tc>
          <w:tcPr>
            <w:tcW w:w="1487" w:type="dxa"/>
            <w:tcBorders>
              <w:top w:val="nil"/>
              <w:left w:val="nil"/>
              <w:bottom w:val="nil"/>
              <w:right w:val="nil"/>
            </w:tcBorders>
            <w:shd w:val="clear" w:color="auto" w:fill="auto"/>
            <w:noWrap/>
            <w:vAlign w:val="bottom"/>
            <w:hideMark/>
          </w:tcPr>
          <w:p w14:paraId="5BCC7A4D"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02/02/2010 12:03</w:t>
            </w:r>
          </w:p>
        </w:tc>
        <w:tc>
          <w:tcPr>
            <w:tcW w:w="606" w:type="dxa"/>
            <w:tcBorders>
              <w:top w:val="nil"/>
              <w:left w:val="nil"/>
              <w:bottom w:val="nil"/>
              <w:right w:val="nil"/>
            </w:tcBorders>
            <w:shd w:val="clear" w:color="auto" w:fill="auto"/>
            <w:noWrap/>
            <w:vAlign w:val="center"/>
            <w:hideMark/>
          </w:tcPr>
          <w:p w14:paraId="4E7CD56E"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1.95</w:t>
            </w:r>
          </w:p>
        </w:tc>
        <w:tc>
          <w:tcPr>
            <w:tcW w:w="726" w:type="dxa"/>
            <w:tcBorders>
              <w:top w:val="nil"/>
              <w:left w:val="nil"/>
              <w:bottom w:val="nil"/>
              <w:right w:val="nil"/>
            </w:tcBorders>
            <w:shd w:val="clear" w:color="auto" w:fill="auto"/>
            <w:noWrap/>
            <w:vAlign w:val="center"/>
            <w:hideMark/>
          </w:tcPr>
          <w:p w14:paraId="2614C7A9"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13854</w:t>
            </w:r>
          </w:p>
        </w:tc>
        <w:tc>
          <w:tcPr>
            <w:tcW w:w="1365" w:type="dxa"/>
            <w:tcBorders>
              <w:top w:val="nil"/>
              <w:left w:val="nil"/>
              <w:bottom w:val="nil"/>
              <w:right w:val="nil"/>
            </w:tcBorders>
            <w:shd w:val="clear" w:color="auto" w:fill="auto"/>
            <w:noWrap/>
            <w:vAlign w:val="center"/>
            <w:hideMark/>
          </w:tcPr>
          <w:p w14:paraId="063C6B0D"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United Kingdom</w:t>
            </w:r>
          </w:p>
        </w:tc>
      </w:tr>
      <w:tr w:rsidR="004C724F" w:rsidRPr="00216516" w14:paraId="25E45E5E" w14:textId="77777777" w:rsidTr="00824E30">
        <w:trPr>
          <w:trHeight w:val="288"/>
        </w:trPr>
        <w:tc>
          <w:tcPr>
            <w:tcW w:w="771" w:type="dxa"/>
            <w:tcBorders>
              <w:top w:val="nil"/>
              <w:left w:val="nil"/>
              <w:bottom w:val="nil"/>
              <w:right w:val="nil"/>
            </w:tcBorders>
            <w:shd w:val="clear" w:color="auto" w:fill="auto"/>
            <w:noWrap/>
            <w:vAlign w:val="center"/>
            <w:hideMark/>
          </w:tcPr>
          <w:p w14:paraId="706E7339"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496911</w:t>
            </w:r>
          </w:p>
        </w:tc>
        <w:tc>
          <w:tcPr>
            <w:tcW w:w="810" w:type="dxa"/>
            <w:tcBorders>
              <w:top w:val="nil"/>
              <w:left w:val="nil"/>
              <w:bottom w:val="nil"/>
              <w:right w:val="nil"/>
            </w:tcBorders>
            <w:shd w:val="clear" w:color="auto" w:fill="auto"/>
            <w:noWrap/>
            <w:vAlign w:val="center"/>
            <w:hideMark/>
          </w:tcPr>
          <w:p w14:paraId="58475115"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84932C</w:t>
            </w:r>
          </w:p>
        </w:tc>
        <w:tc>
          <w:tcPr>
            <w:tcW w:w="2883" w:type="dxa"/>
            <w:tcBorders>
              <w:top w:val="nil"/>
              <w:left w:val="nil"/>
              <w:bottom w:val="nil"/>
              <w:right w:val="nil"/>
            </w:tcBorders>
            <w:shd w:val="clear" w:color="auto" w:fill="auto"/>
            <w:noWrap/>
            <w:vAlign w:val="center"/>
            <w:hideMark/>
          </w:tcPr>
          <w:p w14:paraId="42FE8ABD"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SMALL ORIENTAL BLUE FOLDING STOOL</w:t>
            </w:r>
          </w:p>
        </w:tc>
        <w:tc>
          <w:tcPr>
            <w:tcW w:w="486" w:type="dxa"/>
            <w:tcBorders>
              <w:top w:val="nil"/>
              <w:left w:val="nil"/>
              <w:bottom w:val="nil"/>
              <w:right w:val="nil"/>
            </w:tcBorders>
            <w:shd w:val="clear" w:color="auto" w:fill="auto"/>
            <w:noWrap/>
            <w:vAlign w:val="center"/>
            <w:hideMark/>
          </w:tcPr>
          <w:p w14:paraId="3A1D5505"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8</w:t>
            </w:r>
          </w:p>
        </w:tc>
        <w:tc>
          <w:tcPr>
            <w:tcW w:w="1487" w:type="dxa"/>
            <w:tcBorders>
              <w:top w:val="nil"/>
              <w:left w:val="nil"/>
              <w:bottom w:val="nil"/>
              <w:right w:val="nil"/>
            </w:tcBorders>
            <w:shd w:val="clear" w:color="auto" w:fill="auto"/>
            <w:noWrap/>
            <w:vAlign w:val="bottom"/>
            <w:hideMark/>
          </w:tcPr>
          <w:p w14:paraId="12536AEC"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04/02/2010 15:05</w:t>
            </w:r>
          </w:p>
        </w:tc>
        <w:tc>
          <w:tcPr>
            <w:tcW w:w="606" w:type="dxa"/>
            <w:tcBorders>
              <w:top w:val="nil"/>
              <w:left w:val="nil"/>
              <w:bottom w:val="nil"/>
              <w:right w:val="nil"/>
            </w:tcBorders>
            <w:shd w:val="clear" w:color="auto" w:fill="auto"/>
            <w:noWrap/>
            <w:vAlign w:val="center"/>
            <w:hideMark/>
          </w:tcPr>
          <w:p w14:paraId="2539ABDD"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1.95</w:t>
            </w:r>
          </w:p>
        </w:tc>
        <w:tc>
          <w:tcPr>
            <w:tcW w:w="726" w:type="dxa"/>
            <w:tcBorders>
              <w:top w:val="nil"/>
              <w:left w:val="nil"/>
              <w:bottom w:val="nil"/>
              <w:right w:val="nil"/>
            </w:tcBorders>
            <w:shd w:val="clear" w:color="auto" w:fill="auto"/>
            <w:noWrap/>
            <w:vAlign w:val="center"/>
            <w:hideMark/>
          </w:tcPr>
          <w:p w14:paraId="308305BE"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12500</w:t>
            </w:r>
          </w:p>
        </w:tc>
        <w:tc>
          <w:tcPr>
            <w:tcW w:w="1365" w:type="dxa"/>
            <w:tcBorders>
              <w:top w:val="nil"/>
              <w:left w:val="nil"/>
              <w:bottom w:val="nil"/>
              <w:right w:val="nil"/>
            </w:tcBorders>
            <w:shd w:val="clear" w:color="auto" w:fill="auto"/>
            <w:noWrap/>
            <w:vAlign w:val="center"/>
            <w:hideMark/>
          </w:tcPr>
          <w:p w14:paraId="2D80164D"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Germany</w:t>
            </w:r>
          </w:p>
        </w:tc>
      </w:tr>
      <w:tr w:rsidR="004C724F" w:rsidRPr="00216516" w14:paraId="3639C913" w14:textId="77777777" w:rsidTr="00824E30">
        <w:trPr>
          <w:trHeight w:val="288"/>
        </w:trPr>
        <w:tc>
          <w:tcPr>
            <w:tcW w:w="771" w:type="dxa"/>
            <w:tcBorders>
              <w:top w:val="nil"/>
              <w:left w:val="nil"/>
              <w:bottom w:val="nil"/>
              <w:right w:val="nil"/>
            </w:tcBorders>
            <w:shd w:val="clear" w:color="auto" w:fill="auto"/>
            <w:noWrap/>
            <w:vAlign w:val="center"/>
            <w:hideMark/>
          </w:tcPr>
          <w:p w14:paraId="4505002F"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497201</w:t>
            </w:r>
          </w:p>
        </w:tc>
        <w:tc>
          <w:tcPr>
            <w:tcW w:w="810" w:type="dxa"/>
            <w:tcBorders>
              <w:top w:val="nil"/>
              <w:left w:val="nil"/>
              <w:bottom w:val="nil"/>
              <w:right w:val="nil"/>
            </w:tcBorders>
            <w:shd w:val="clear" w:color="auto" w:fill="auto"/>
            <w:noWrap/>
            <w:vAlign w:val="center"/>
            <w:hideMark/>
          </w:tcPr>
          <w:p w14:paraId="6BE4E237"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84932C</w:t>
            </w:r>
          </w:p>
        </w:tc>
        <w:tc>
          <w:tcPr>
            <w:tcW w:w="2883" w:type="dxa"/>
            <w:tcBorders>
              <w:top w:val="nil"/>
              <w:left w:val="nil"/>
              <w:bottom w:val="nil"/>
              <w:right w:val="nil"/>
            </w:tcBorders>
            <w:shd w:val="clear" w:color="auto" w:fill="auto"/>
            <w:noWrap/>
            <w:vAlign w:val="center"/>
            <w:hideMark/>
          </w:tcPr>
          <w:p w14:paraId="46C73B56"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SMALL ORIENTAL BLUE FOLDING STOOL</w:t>
            </w:r>
          </w:p>
        </w:tc>
        <w:tc>
          <w:tcPr>
            <w:tcW w:w="486" w:type="dxa"/>
            <w:tcBorders>
              <w:top w:val="nil"/>
              <w:left w:val="nil"/>
              <w:bottom w:val="nil"/>
              <w:right w:val="nil"/>
            </w:tcBorders>
            <w:shd w:val="clear" w:color="auto" w:fill="auto"/>
            <w:noWrap/>
            <w:vAlign w:val="center"/>
            <w:hideMark/>
          </w:tcPr>
          <w:p w14:paraId="643C26AF"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8</w:t>
            </w:r>
          </w:p>
        </w:tc>
        <w:tc>
          <w:tcPr>
            <w:tcW w:w="1487" w:type="dxa"/>
            <w:tcBorders>
              <w:top w:val="nil"/>
              <w:left w:val="nil"/>
              <w:bottom w:val="nil"/>
              <w:right w:val="nil"/>
            </w:tcBorders>
            <w:shd w:val="clear" w:color="auto" w:fill="auto"/>
            <w:noWrap/>
            <w:vAlign w:val="bottom"/>
            <w:hideMark/>
          </w:tcPr>
          <w:p w14:paraId="72A4FC9C"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07/02/2010 11:37</w:t>
            </w:r>
          </w:p>
        </w:tc>
        <w:tc>
          <w:tcPr>
            <w:tcW w:w="606" w:type="dxa"/>
            <w:tcBorders>
              <w:top w:val="nil"/>
              <w:left w:val="nil"/>
              <w:bottom w:val="nil"/>
              <w:right w:val="nil"/>
            </w:tcBorders>
            <w:shd w:val="clear" w:color="auto" w:fill="auto"/>
            <w:noWrap/>
            <w:vAlign w:val="center"/>
            <w:hideMark/>
          </w:tcPr>
          <w:p w14:paraId="3E7BE23C"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1.95</w:t>
            </w:r>
          </w:p>
        </w:tc>
        <w:tc>
          <w:tcPr>
            <w:tcW w:w="726" w:type="dxa"/>
            <w:tcBorders>
              <w:top w:val="nil"/>
              <w:left w:val="nil"/>
              <w:bottom w:val="nil"/>
              <w:right w:val="nil"/>
            </w:tcBorders>
            <w:shd w:val="clear" w:color="auto" w:fill="auto"/>
            <w:noWrap/>
            <w:vAlign w:val="center"/>
            <w:hideMark/>
          </w:tcPr>
          <w:p w14:paraId="31A2F17D"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12681</w:t>
            </w:r>
          </w:p>
        </w:tc>
        <w:tc>
          <w:tcPr>
            <w:tcW w:w="1365" w:type="dxa"/>
            <w:tcBorders>
              <w:top w:val="nil"/>
              <w:left w:val="nil"/>
              <w:bottom w:val="nil"/>
              <w:right w:val="nil"/>
            </w:tcBorders>
            <w:shd w:val="clear" w:color="auto" w:fill="auto"/>
            <w:noWrap/>
            <w:vAlign w:val="center"/>
            <w:hideMark/>
          </w:tcPr>
          <w:p w14:paraId="53170C25"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France</w:t>
            </w:r>
          </w:p>
        </w:tc>
      </w:tr>
      <w:tr w:rsidR="004C724F" w:rsidRPr="00216516" w14:paraId="50778646" w14:textId="77777777" w:rsidTr="00824E30">
        <w:trPr>
          <w:trHeight w:val="288"/>
        </w:trPr>
        <w:tc>
          <w:tcPr>
            <w:tcW w:w="771" w:type="dxa"/>
            <w:tcBorders>
              <w:top w:val="nil"/>
              <w:left w:val="nil"/>
              <w:bottom w:val="nil"/>
              <w:right w:val="nil"/>
            </w:tcBorders>
            <w:shd w:val="clear" w:color="auto" w:fill="auto"/>
            <w:noWrap/>
            <w:vAlign w:val="center"/>
            <w:hideMark/>
          </w:tcPr>
          <w:p w14:paraId="61E3AB60"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497360</w:t>
            </w:r>
          </w:p>
        </w:tc>
        <w:tc>
          <w:tcPr>
            <w:tcW w:w="810" w:type="dxa"/>
            <w:tcBorders>
              <w:top w:val="nil"/>
              <w:left w:val="nil"/>
              <w:bottom w:val="nil"/>
              <w:right w:val="nil"/>
            </w:tcBorders>
            <w:shd w:val="clear" w:color="auto" w:fill="auto"/>
            <w:noWrap/>
            <w:vAlign w:val="center"/>
            <w:hideMark/>
          </w:tcPr>
          <w:p w14:paraId="76327B08"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84932C</w:t>
            </w:r>
          </w:p>
        </w:tc>
        <w:tc>
          <w:tcPr>
            <w:tcW w:w="2883" w:type="dxa"/>
            <w:tcBorders>
              <w:top w:val="nil"/>
              <w:left w:val="nil"/>
              <w:bottom w:val="nil"/>
              <w:right w:val="nil"/>
            </w:tcBorders>
            <w:shd w:val="clear" w:color="auto" w:fill="auto"/>
            <w:noWrap/>
            <w:vAlign w:val="center"/>
            <w:hideMark/>
          </w:tcPr>
          <w:p w14:paraId="09A6D719"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SMALL ORIENTAL BLUE FOLDING STOOL</w:t>
            </w:r>
          </w:p>
        </w:tc>
        <w:tc>
          <w:tcPr>
            <w:tcW w:w="486" w:type="dxa"/>
            <w:tcBorders>
              <w:top w:val="nil"/>
              <w:left w:val="nil"/>
              <w:bottom w:val="nil"/>
              <w:right w:val="nil"/>
            </w:tcBorders>
            <w:shd w:val="clear" w:color="auto" w:fill="auto"/>
            <w:noWrap/>
            <w:vAlign w:val="center"/>
            <w:hideMark/>
          </w:tcPr>
          <w:p w14:paraId="609690DA"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8</w:t>
            </w:r>
          </w:p>
        </w:tc>
        <w:tc>
          <w:tcPr>
            <w:tcW w:w="1487" w:type="dxa"/>
            <w:tcBorders>
              <w:top w:val="nil"/>
              <w:left w:val="nil"/>
              <w:bottom w:val="nil"/>
              <w:right w:val="nil"/>
            </w:tcBorders>
            <w:shd w:val="clear" w:color="auto" w:fill="auto"/>
            <w:noWrap/>
            <w:vAlign w:val="bottom"/>
            <w:hideMark/>
          </w:tcPr>
          <w:p w14:paraId="0B3FF2EF"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09/02/2010 09:17</w:t>
            </w:r>
          </w:p>
        </w:tc>
        <w:tc>
          <w:tcPr>
            <w:tcW w:w="606" w:type="dxa"/>
            <w:tcBorders>
              <w:top w:val="nil"/>
              <w:left w:val="nil"/>
              <w:bottom w:val="nil"/>
              <w:right w:val="nil"/>
            </w:tcBorders>
            <w:shd w:val="clear" w:color="auto" w:fill="auto"/>
            <w:noWrap/>
            <w:vAlign w:val="center"/>
            <w:hideMark/>
          </w:tcPr>
          <w:p w14:paraId="2F577857"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1.95</w:t>
            </w:r>
          </w:p>
        </w:tc>
        <w:tc>
          <w:tcPr>
            <w:tcW w:w="726" w:type="dxa"/>
            <w:tcBorders>
              <w:top w:val="nil"/>
              <w:left w:val="nil"/>
              <w:bottom w:val="nil"/>
              <w:right w:val="nil"/>
            </w:tcBorders>
            <w:shd w:val="clear" w:color="auto" w:fill="auto"/>
            <w:noWrap/>
            <w:vAlign w:val="center"/>
            <w:hideMark/>
          </w:tcPr>
          <w:p w14:paraId="49B08051"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12437</w:t>
            </w:r>
          </w:p>
        </w:tc>
        <w:tc>
          <w:tcPr>
            <w:tcW w:w="1365" w:type="dxa"/>
            <w:tcBorders>
              <w:top w:val="nil"/>
              <w:left w:val="nil"/>
              <w:bottom w:val="nil"/>
              <w:right w:val="nil"/>
            </w:tcBorders>
            <w:shd w:val="clear" w:color="auto" w:fill="auto"/>
            <w:noWrap/>
            <w:vAlign w:val="center"/>
            <w:hideMark/>
          </w:tcPr>
          <w:p w14:paraId="13376DAF"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France</w:t>
            </w:r>
          </w:p>
        </w:tc>
      </w:tr>
      <w:tr w:rsidR="004C724F" w:rsidRPr="00216516" w14:paraId="1D82E565" w14:textId="77777777" w:rsidTr="00824E30">
        <w:trPr>
          <w:trHeight w:val="288"/>
        </w:trPr>
        <w:tc>
          <w:tcPr>
            <w:tcW w:w="771" w:type="dxa"/>
            <w:tcBorders>
              <w:top w:val="nil"/>
              <w:left w:val="nil"/>
              <w:bottom w:val="nil"/>
              <w:right w:val="nil"/>
            </w:tcBorders>
            <w:shd w:val="clear" w:color="auto" w:fill="auto"/>
            <w:noWrap/>
            <w:vAlign w:val="center"/>
            <w:hideMark/>
          </w:tcPr>
          <w:p w14:paraId="14671202"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497680</w:t>
            </w:r>
          </w:p>
        </w:tc>
        <w:tc>
          <w:tcPr>
            <w:tcW w:w="810" w:type="dxa"/>
            <w:tcBorders>
              <w:top w:val="nil"/>
              <w:left w:val="nil"/>
              <w:bottom w:val="nil"/>
              <w:right w:val="nil"/>
            </w:tcBorders>
            <w:shd w:val="clear" w:color="auto" w:fill="auto"/>
            <w:noWrap/>
            <w:vAlign w:val="center"/>
            <w:hideMark/>
          </w:tcPr>
          <w:p w14:paraId="512AA3C1"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84932C</w:t>
            </w:r>
          </w:p>
        </w:tc>
        <w:tc>
          <w:tcPr>
            <w:tcW w:w="2883" w:type="dxa"/>
            <w:tcBorders>
              <w:top w:val="nil"/>
              <w:left w:val="nil"/>
              <w:bottom w:val="nil"/>
              <w:right w:val="nil"/>
            </w:tcBorders>
            <w:shd w:val="clear" w:color="auto" w:fill="auto"/>
            <w:noWrap/>
            <w:vAlign w:val="center"/>
            <w:hideMark/>
          </w:tcPr>
          <w:p w14:paraId="6BD8F276"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SMALL ORIENTAL BLUE FOLDING STOOL</w:t>
            </w:r>
          </w:p>
        </w:tc>
        <w:tc>
          <w:tcPr>
            <w:tcW w:w="486" w:type="dxa"/>
            <w:tcBorders>
              <w:top w:val="nil"/>
              <w:left w:val="nil"/>
              <w:bottom w:val="nil"/>
              <w:right w:val="nil"/>
            </w:tcBorders>
            <w:shd w:val="clear" w:color="auto" w:fill="auto"/>
            <w:noWrap/>
            <w:vAlign w:val="center"/>
            <w:hideMark/>
          </w:tcPr>
          <w:p w14:paraId="7CDA806A"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highlight w:val="yellow"/>
                <w:lang w:eastAsia="en-GB"/>
              </w:rPr>
              <w:t>1</w:t>
            </w:r>
          </w:p>
        </w:tc>
        <w:tc>
          <w:tcPr>
            <w:tcW w:w="1487" w:type="dxa"/>
            <w:tcBorders>
              <w:top w:val="nil"/>
              <w:left w:val="nil"/>
              <w:bottom w:val="nil"/>
              <w:right w:val="nil"/>
            </w:tcBorders>
            <w:shd w:val="clear" w:color="auto" w:fill="auto"/>
            <w:noWrap/>
            <w:vAlign w:val="bottom"/>
            <w:hideMark/>
          </w:tcPr>
          <w:p w14:paraId="657D63E8"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11/02/2010 14:48</w:t>
            </w:r>
          </w:p>
        </w:tc>
        <w:tc>
          <w:tcPr>
            <w:tcW w:w="606" w:type="dxa"/>
            <w:tcBorders>
              <w:top w:val="nil"/>
              <w:left w:val="nil"/>
              <w:bottom w:val="nil"/>
              <w:right w:val="nil"/>
            </w:tcBorders>
            <w:shd w:val="clear" w:color="auto" w:fill="auto"/>
            <w:noWrap/>
            <w:vAlign w:val="center"/>
            <w:hideMark/>
          </w:tcPr>
          <w:p w14:paraId="166EAFCC"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highlight w:val="yellow"/>
                <w:lang w:eastAsia="en-GB"/>
              </w:rPr>
              <w:t>8.5</w:t>
            </w:r>
          </w:p>
        </w:tc>
        <w:tc>
          <w:tcPr>
            <w:tcW w:w="726" w:type="dxa"/>
            <w:tcBorders>
              <w:top w:val="nil"/>
              <w:left w:val="nil"/>
              <w:bottom w:val="nil"/>
              <w:right w:val="nil"/>
            </w:tcBorders>
            <w:shd w:val="clear" w:color="auto" w:fill="auto"/>
            <w:noWrap/>
            <w:vAlign w:val="center"/>
            <w:hideMark/>
          </w:tcPr>
          <w:p w14:paraId="2F5AE9E5" w14:textId="77777777" w:rsidR="004C724F" w:rsidRPr="00216516" w:rsidRDefault="004C724F" w:rsidP="00824E30">
            <w:pPr>
              <w:spacing w:after="0" w:line="240" w:lineRule="auto"/>
              <w:jc w:val="right"/>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15244</w:t>
            </w:r>
          </w:p>
        </w:tc>
        <w:tc>
          <w:tcPr>
            <w:tcW w:w="1365" w:type="dxa"/>
            <w:tcBorders>
              <w:top w:val="nil"/>
              <w:left w:val="nil"/>
              <w:bottom w:val="nil"/>
              <w:right w:val="nil"/>
            </w:tcBorders>
            <w:shd w:val="clear" w:color="auto" w:fill="auto"/>
            <w:noWrap/>
            <w:vAlign w:val="center"/>
            <w:hideMark/>
          </w:tcPr>
          <w:p w14:paraId="4DCBC64A" w14:textId="77777777" w:rsidR="004C724F" w:rsidRPr="00216516" w:rsidRDefault="004C724F" w:rsidP="00824E30">
            <w:pPr>
              <w:spacing w:after="0" w:line="240" w:lineRule="auto"/>
              <w:rPr>
                <w:rFonts w:ascii="Calibri" w:eastAsia="Times New Roman" w:hAnsi="Calibri" w:cs="Calibri"/>
                <w:color w:val="000000"/>
                <w:sz w:val="20"/>
                <w:szCs w:val="20"/>
                <w:lang w:eastAsia="en-GB"/>
              </w:rPr>
            </w:pPr>
            <w:r w:rsidRPr="00216516">
              <w:rPr>
                <w:rFonts w:ascii="Calibri" w:eastAsia="Times New Roman" w:hAnsi="Calibri" w:cs="Calibri"/>
                <w:color w:val="000000"/>
                <w:sz w:val="20"/>
                <w:szCs w:val="20"/>
                <w:lang w:eastAsia="en-GB"/>
              </w:rPr>
              <w:t>United Kingdom</w:t>
            </w:r>
          </w:p>
        </w:tc>
      </w:tr>
    </w:tbl>
    <w:p w14:paraId="41A7055E" w14:textId="77777777" w:rsidR="004C724F" w:rsidRDefault="004C724F" w:rsidP="004C724F">
      <w:pPr>
        <w:rPr>
          <w:lang w:eastAsia="en-GB"/>
        </w:rPr>
      </w:pPr>
    </w:p>
    <w:p w14:paraId="53FBAC69" w14:textId="77777777" w:rsidR="00926E2C" w:rsidRDefault="00926E2C">
      <w:pPr>
        <w:rPr>
          <w:lang w:eastAsia="en-GB"/>
        </w:rPr>
      </w:pPr>
      <w:r>
        <w:rPr>
          <w:lang w:eastAsia="en-GB"/>
        </w:rPr>
        <w:br w:type="page"/>
      </w:r>
    </w:p>
    <w:p w14:paraId="3F85D166" w14:textId="68E27DA9" w:rsidR="004C724F" w:rsidRDefault="004C724F" w:rsidP="004C724F">
      <w:pPr>
        <w:rPr>
          <w:lang w:eastAsia="en-GB"/>
        </w:rPr>
      </w:pPr>
      <w:r>
        <w:rPr>
          <w:lang w:eastAsia="en-GB"/>
        </w:rPr>
        <w:lastRenderedPageBreak/>
        <w:t>Another example shows varying prices with no clear pattern.</w:t>
      </w:r>
    </w:p>
    <w:tbl>
      <w:tblPr>
        <w:tblW w:w="9135" w:type="dxa"/>
        <w:tblLook w:val="04A0" w:firstRow="1" w:lastRow="0" w:firstColumn="1" w:lastColumn="0" w:noHBand="0" w:noVBand="1"/>
      </w:tblPr>
      <w:tblGrid>
        <w:gridCol w:w="825"/>
        <w:gridCol w:w="840"/>
        <w:gridCol w:w="2642"/>
        <w:gridCol w:w="408"/>
        <w:gridCol w:w="1560"/>
        <w:gridCol w:w="707"/>
        <w:gridCol w:w="750"/>
        <w:gridCol w:w="1430"/>
      </w:tblGrid>
      <w:tr w:rsidR="004C724F" w:rsidRPr="006D437D" w14:paraId="27AAB454" w14:textId="77777777" w:rsidTr="00824E30">
        <w:trPr>
          <w:trHeight w:val="288"/>
        </w:trPr>
        <w:tc>
          <w:tcPr>
            <w:tcW w:w="798" w:type="dxa"/>
            <w:tcBorders>
              <w:top w:val="nil"/>
              <w:left w:val="nil"/>
              <w:bottom w:val="nil"/>
              <w:right w:val="nil"/>
            </w:tcBorders>
            <w:shd w:val="clear" w:color="auto" w:fill="auto"/>
            <w:noWrap/>
            <w:vAlign w:val="center"/>
            <w:hideMark/>
          </w:tcPr>
          <w:p w14:paraId="0BBEFF43"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503823</w:t>
            </w:r>
          </w:p>
        </w:tc>
        <w:tc>
          <w:tcPr>
            <w:tcW w:w="840" w:type="dxa"/>
            <w:tcBorders>
              <w:top w:val="nil"/>
              <w:left w:val="nil"/>
              <w:bottom w:val="nil"/>
              <w:right w:val="nil"/>
            </w:tcBorders>
            <w:shd w:val="clear" w:color="auto" w:fill="auto"/>
            <w:noWrap/>
            <w:vAlign w:val="center"/>
            <w:hideMark/>
          </w:tcPr>
          <w:p w14:paraId="39537293"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84762C</w:t>
            </w:r>
          </w:p>
        </w:tc>
        <w:tc>
          <w:tcPr>
            <w:tcW w:w="2642" w:type="dxa"/>
            <w:tcBorders>
              <w:top w:val="nil"/>
              <w:left w:val="nil"/>
              <w:bottom w:val="nil"/>
              <w:right w:val="nil"/>
            </w:tcBorders>
            <w:shd w:val="clear" w:color="auto" w:fill="auto"/>
            <w:noWrap/>
            <w:vAlign w:val="center"/>
            <w:hideMark/>
          </w:tcPr>
          <w:p w14:paraId="515F44F2"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GREEN PICNIC BARBECUE BUCKET</w:t>
            </w:r>
          </w:p>
        </w:tc>
        <w:tc>
          <w:tcPr>
            <w:tcW w:w="408" w:type="dxa"/>
            <w:tcBorders>
              <w:top w:val="nil"/>
              <w:left w:val="nil"/>
              <w:bottom w:val="nil"/>
              <w:right w:val="nil"/>
            </w:tcBorders>
            <w:shd w:val="clear" w:color="auto" w:fill="auto"/>
            <w:noWrap/>
            <w:vAlign w:val="center"/>
            <w:hideMark/>
          </w:tcPr>
          <w:p w14:paraId="4EE4E60F"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w:t>
            </w:r>
          </w:p>
        </w:tc>
        <w:tc>
          <w:tcPr>
            <w:tcW w:w="1560" w:type="dxa"/>
            <w:tcBorders>
              <w:top w:val="nil"/>
              <w:left w:val="nil"/>
              <w:bottom w:val="nil"/>
              <w:right w:val="nil"/>
            </w:tcBorders>
            <w:shd w:val="clear" w:color="auto" w:fill="auto"/>
            <w:noWrap/>
            <w:vAlign w:val="bottom"/>
            <w:hideMark/>
          </w:tcPr>
          <w:p w14:paraId="3E5AA7BD"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07/04/2010 14:59</w:t>
            </w:r>
          </w:p>
        </w:tc>
        <w:tc>
          <w:tcPr>
            <w:tcW w:w="707" w:type="dxa"/>
            <w:tcBorders>
              <w:top w:val="nil"/>
              <w:left w:val="nil"/>
              <w:bottom w:val="nil"/>
              <w:right w:val="nil"/>
            </w:tcBorders>
            <w:shd w:val="clear" w:color="auto" w:fill="auto"/>
            <w:noWrap/>
            <w:vAlign w:val="center"/>
            <w:hideMark/>
          </w:tcPr>
          <w:p w14:paraId="36E1D2C8" w14:textId="77777777" w:rsidR="004C724F" w:rsidRPr="006D437D"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6D437D">
              <w:rPr>
                <w:rFonts w:ascii="Calibri" w:eastAsia="Times New Roman" w:hAnsi="Calibri" w:cs="Calibri"/>
                <w:color w:val="000000"/>
                <w:sz w:val="20"/>
                <w:szCs w:val="20"/>
                <w:highlight w:val="yellow"/>
                <w:lang w:eastAsia="en-GB"/>
              </w:rPr>
              <w:t>8.47</w:t>
            </w:r>
          </w:p>
        </w:tc>
        <w:tc>
          <w:tcPr>
            <w:tcW w:w="750" w:type="dxa"/>
            <w:tcBorders>
              <w:top w:val="nil"/>
              <w:left w:val="nil"/>
              <w:bottom w:val="nil"/>
              <w:right w:val="nil"/>
            </w:tcBorders>
            <w:shd w:val="clear" w:color="auto" w:fill="auto"/>
            <w:noWrap/>
            <w:vAlign w:val="center"/>
            <w:hideMark/>
          </w:tcPr>
          <w:p w14:paraId="10600353"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p>
        </w:tc>
        <w:tc>
          <w:tcPr>
            <w:tcW w:w="1430" w:type="dxa"/>
            <w:tcBorders>
              <w:top w:val="nil"/>
              <w:left w:val="nil"/>
              <w:bottom w:val="nil"/>
              <w:right w:val="nil"/>
            </w:tcBorders>
            <w:shd w:val="clear" w:color="auto" w:fill="auto"/>
            <w:noWrap/>
            <w:vAlign w:val="center"/>
            <w:hideMark/>
          </w:tcPr>
          <w:p w14:paraId="4E6C3143"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United Kingdom</w:t>
            </w:r>
          </w:p>
        </w:tc>
      </w:tr>
      <w:tr w:rsidR="004C724F" w:rsidRPr="006D437D" w14:paraId="737A1DFE" w14:textId="77777777" w:rsidTr="00824E30">
        <w:trPr>
          <w:trHeight w:val="288"/>
        </w:trPr>
        <w:tc>
          <w:tcPr>
            <w:tcW w:w="798" w:type="dxa"/>
            <w:tcBorders>
              <w:top w:val="nil"/>
              <w:left w:val="nil"/>
              <w:bottom w:val="nil"/>
              <w:right w:val="nil"/>
            </w:tcBorders>
            <w:shd w:val="clear" w:color="auto" w:fill="auto"/>
            <w:noWrap/>
            <w:vAlign w:val="center"/>
            <w:hideMark/>
          </w:tcPr>
          <w:p w14:paraId="5AD4BDF3"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504328</w:t>
            </w:r>
          </w:p>
        </w:tc>
        <w:tc>
          <w:tcPr>
            <w:tcW w:w="840" w:type="dxa"/>
            <w:tcBorders>
              <w:top w:val="nil"/>
              <w:left w:val="nil"/>
              <w:bottom w:val="nil"/>
              <w:right w:val="nil"/>
            </w:tcBorders>
            <w:shd w:val="clear" w:color="auto" w:fill="auto"/>
            <w:noWrap/>
            <w:vAlign w:val="center"/>
            <w:hideMark/>
          </w:tcPr>
          <w:p w14:paraId="2E87FF66"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84762C</w:t>
            </w:r>
          </w:p>
        </w:tc>
        <w:tc>
          <w:tcPr>
            <w:tcW w:w="2642" w:type="dxa"/>
            <w:tcBorders>
              <w:top w:val="nil"/>
              <w:left w:val="nil"/>
              <w:bottom w:val="nil"/>
              <w:right w:val="nil"/>
            </w:tcBorders>
            <w:shd w:val="clear" w:color="auto" w:fill="auto"/>
            <w:noWrap/>
            <w:vAlign w:val="center"/>
            <w:hideMark/>
          </w:tcPr>
          <w:p w14:paraId="325DCA04"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GREEN PICNIC BARBECUE BUCKET</w:t>
            </w:r>
          </w:p>
        </w:tc>
        <w:tc>
          <w:tcPr>
            <w:tcW w:w="408" w:type="dxa"/>
            <w:tcBorders>
              <w:top w:val="nil"/>
              <w:left w:val="nil"/>
              <w:bottom w:val="nil"/>
              <w:right w:val="nil"/>
            </w:tcBorders>
            <w:shd w:val="clear" w:color="auto" w:fill="auto"/>
            <w:noWrap/>
            <w:vAlign w:val="center"/>
            <w:hideMark/>
          </w:tcPr>
          <w:p w14:paraId="531BCCC0"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w:t>
            </w:r>
          </w:p>
        </w:tc>
        <w:tc>
          <w:tcPr>
            <w:tcW w:w="1560" w:type="dxa"/>
            <w:tcBorders>
              <w:top w:val="nil"/>
              <w:left w:val="nil"/>
              <w:bottom w:val="nil"/>
              <w:right w:val="nil"/>
            </w:tcBorders>
            <w:shd w:val="clear" w:color="auto" w:fill="auto"/>
            <w:noWrap/>
            <w:vAlign w:val="bottom"/>
            <w:hideMark/>
          </w:tcPr>
          <w:p w14:paraId="6C8ABEA9"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12/04/2010 15:59</w:t>
            </w:r>
          </w:p>
        </w:tc>
        <w:tc>
          <w:tcPr>
            <w:tcW w:w="707" w:type="dxa"/>
            <w:tcBorders>
              <w:top w:val="nil"/>
              <w:left w:val="nil"/>
              <w:bottom w:val="nil"/>
              <w:right w:val="nil"/>
            </w:tcBorders>
            <w:shd w:val="clear" w:color="auto" w:fill="auto"/>
            <w:noWrap/>
            <w:vAlign w:val="center"/>
            <w:hideMark/>
          </w:tcPr>
          <w:p w14:paraId="21C13C3A" w14:textId="77777777" w:rsidR="004C724F" w:rsidRPr="006D437D"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6D437D">
              <w:rPr>
                <w:rFonts w:ascii="Calibri" w:eastAsia="Times New Roman" w:hAnsi="Calibri" w:cs="Calibri"/>
                <w:color w:val="000000"/>
                <w:sz w:val="20"/>
                <w:szCs w:val="20"/>
                <w:highlight w:val="yellow"/>
                <w:lang w:eastAsia="en-GB"/>
              </w:rPr>
              <w:t>10.75</w:t>
            </w:r>
          </w:p>
        </w:tc>
        <w:tc>
          <w:tcPr>
            <w:tcW w:w="750" w:type="dxa"/>
            <w:tcBorders>
              <w:top w:val="nil"/>
              <w:left w:val="nil"/>
              <w:bottom w:val="nil"/>
              <w:right w:val="nil"/>
            </w:tcBorders>
            <w:shd w:val="clear" w:color="auto" w:fill="auto"/>
            <w:noWrap/>
            <w:vAlign w:val="center"/>
            <w:hideMark/>
          </w:tcPr>
          <w:p w14:paraId="0D304707"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16987</w:t>
            </w:r>
          </w:p>
        </w:tc>
        <w:tc>
          <w:tcPr>
            <w:tcW w:w="1430" w:type="dxa"/>
            <w:tcBorders>
              <w:top w:val="nil"/>
              <w:left w:val="nil"/>
              <w:bottom w:val="nil"/>
              <w:right w:val="nil"/>
            </w:tcBorders>
            <w:shd w:val="clear" w:color="auto" w:fill="auto"/>
            <w:noWrap/>
            <w:vAlign w:val="center"/>
            <w:hideMark/>
          </w:tcPr>
          <w:p w14:paraId="102195BD"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United Kingdom</w:t>
            </w:r>
          </w:p>
        </w:tc>
      </w:tr>
      <w:tr w:rsidR="004C724F" w:rsidRPr="006D437D" w14:paraId="434830CE" w14:textId="77777777" w:rsidTr="00824E30">
        <w:trPr>
          <w:trHeight w:val="288"/>
        </w:trPr>
        <w:tc>
          <w:tcPr>
            <w:tcW w:w="798" w:type="dxa"/>
            <w:tcBorders>
              <w:top w:val="nil"/>
              <w:left w:val="nil"/>
              <w:bottom w:val="nil"/>
              <w:right w:val="nil"/>
            </w:tcBorders>
            <w:shd w:val="clear" w:color="auto" w:fill="auto"/>
            <w:noWrap/>
            <w:vAlign w:val="center"/>
            <w:hideMark/>
          </w:tcPr>
          <w:p w14:paraId="2EDD8B2A"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504550</w:t>
            </w:r>
          </w:p>
        </w:tc>
        <w:tc>
          <w:tcPr>
            <w:tcW w:w="840" w:type="dxa"/>
            <w:tcBorders>
              <w:top w:val="nil"/>
              <w:left w:val="nil"/>
              <w:bottom w:val="nil"/>
              <w:right w:val="nil"/>
            </w:tcBorders>
            <w:shd w:val="clear" w:color="auto" w:fill="auto"/>
            <w:noWrap/>
            <w:vAlign w:val="center"/>
            <w:hideMark/>
          </w:tcPr>
          <w:p w14:paraId="0430A7B3"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84762C</w:t>
            </w:r>
          </w:p>
        </w:tc>
        <w:tc>
          <w:tcPr>
            <w:tcW w:w="2642" w:type="dxa"/>
            <w:tcBorders>
              <w:top w:val="nil"/>
              <w:left w:val="nil"/>
              <w:bottom w:val="nil"/>
              <w:right w:val="nil"/>
            </w:tcBorders>
            <w:shd w:val="clear" w:color="auto" w:fill="auto"/>
            <w:noWrap/>
            <w:vAlign w:val="center"/>
            <w:hideMark/>
          </w:tcPr>
          <w:p w14:paraId="599E1E8C"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GREEN PICNIC BARBECUE BUCKET</w:t>
            </w:r>
          </w:p>
        </w:tc>
        <w:tc>
          <w:tcPr>
            <w:tcW w:w="408" w:type="dxa"/>
            <w:tcBorders>
              <w:top w:val="nil"/>
              <w:left w:val="nil"/>
              <w:bottom w:val="nil"/>
              <w:right w:val="nil"/>
            </w:tcBorders>
            <w:shd w:val="clear" w:color="auto" w:fill="auto"/>
            <w:noWrap/>
            <w:vAlign w:val="center"/>
            <w:hideMark/>
          </w:tcPr>
          <w:p w14:paraId="2206B442"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8</w:t>
            </w:r>
          </w:p>
        </w:tc>
        <w:tc>
          <w:tcPr>
            <w:tcW w:w="1560" w:type="dxa"/>
            <w:tcBorders>
              <w:top w:val="nil"/>
              <w:left w:val="nil"/>
              <w:bottom w:val="nil"/>
              <w:right w:val="nil"/>
            </w:tcBorders>
            <w:shd w:val="clear" w:color="auto" w:fill="auto"/>
            <w:noWrap/>
            <w:vAlign w:val="bottom"/>
            <w:hideMark/>
          </w:tcPr>
          <w:p w14:paraId="763E01D1"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14/04/2010 12:56</w:t>
            </w:r>
          </w:p>
        </w:tc>
        <w:tc>
          <w:tcPr>
            <w:tcW w:w="707" w:type="dxa"/>
            <w:tcBorders>
              <w:top w:val="nil"/>
              <w:left w:val="nil"/>
              <w:bottom w:val="nil"/>
              <w:right w:val="nil"/>
            </w:tcBorders>
            <w:shd w:val="clear" w:color="auto" w:fill="auto"/>
            <w:noWrap/>
            <w:vAlign w:val="center"/>
            <w:hideMark/>
          </w:tcPr>
          <w:p w14:paraId="43D8B7D2" w14:textId="77777777" w:rsidR="004C724F" w:rsidRPr="006D437D"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6D437D">
              <w:rPr>
                <w:rFonts w:ascii="Calibri" w:eastAsia="Times New Roman" w:hAnsi="Calibri" w:cs="Calibri"/>
                <w:color w:val="000000"/>
                <w:sz w:val="20"/>
                <w:szCs w:val="20"/>
                <w:highlight w:val="yellow"/>
                <w:lang w:eastAsia="en-GB"/>
              </w:rPr>
              <w:t>5.95</w:t>
            </w:r>
          </w:p>
        </w:tc>
        <w:tc>
          <w:tcPr>
            <w:tcW w:w="750" w:type="dxa"/>
            <w:tcBorders>
              <w:top w:val="nil"/>
              <w:left w:val="nil"/>
              <w:bottom w:val="nil"/>
              <w:right w:val="nil"/>
            </w:tcBorders>
            <w:shd w:val="clear" w:color="auto" w:fill="auto"/>
            <w:noWrap/>
            <w:vAlign w:val="center"/>
            <w:hideMark/>
          </w:tcPr>
          <w:p w14:paraId="6C10C7BB"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17039</w:t>
            </w:r>
          </w:p>
        </w:tc>
        <w:tc>
          <w:tcPr>
            <w:tcW w:w="1430" w:type="dxa"/>
            <w:tcBorders>
              <w:top w:val="nil"/>
              <w:left w:val="nil"/>
              <w:bottom w:val="nil"/>
              <w:right w:val="nil"/>
            </w:tcBorders>
            <w:shd w:val="clear" w:color="auto" w:fill="auto"/>
            <w:noWrap/>
            <w:vAlign w:val="center"/>
            <w:hideMark/>
          </w:tcPr>
          <w:p w14:paraId="5ACB45F8"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United Kingdom</w:t>
            </w:r>
          </w:p>
        </w:tc>
      </w:tr>
      <w:tr w:rsidR="004C724F" w:rsidRPr="006D437D" w14:paraId="40A8964E" w14:textId="77777777" w:rsidTr="00824E30">
        <w:trPr>
          <w:trHeight w:val="288"/>
        </w:trPr>
        <w:tc>
          <w:tcPr>
            <w:tcW w:w="798" w:type="dxa"/>
            <w:tcBorders>
              <w:top w:val="nil"/>
              <w:left w:val="nil"/>
              <w:bottom w:val="nil"/>
              <w:right w:val="nil"/>
            </w:tcBorders>
            <w:shd w:val="clear" w:color="auto" w:fill="auto"/>
            <w:noWrap/>
            <w:vAlign w:val="center"/>
            <w:hideMark/>
          </w:tcPr>
          <w:p w14:paraId="43853663"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504848</w:t>
            </w:r>
          </w:p>
        </w:tc>
        <w:tc>
          <w:tcPr>
            <w:tcW w:w="840" w:type="dxa"/>
            <w:tcBorders>
              <w:top w:val="nil"/>
              <w:left w:val="nil"/>
              <w:bottom w:val="nil"/>
              <w:right w:val="nil"/>
            </w:tcBorders>
            <w:shd w:val="clear" w:color="auto" w:fill="auto"/>
            <w:noWrap/>
            <w:vAlign w:val="center"/>
            <w:hideMark/>
          </w:tcPr>
          <w:p w14:paraId="68844EDA"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84762C</w:t>
            </w:r>
          </w:p>
        </w:tc>
        <w:tc>
          <w:tcPr>
            <w:tcW w:w="2642" w:type="dxa"/>
            <w:tcBorders>
              <w:top w:val="nil"/>
              <w:left w:val="nil"/>
              <w:bottom w:val="nil"/>
              <w:right w:val="nil"/>
            </w:tcBorders>
            <w:shd w:val="clear" w:color="auto" w:fill="auto"/>
            <w:noWrap/>
            <w:vAlign w:val="center"/>
            <w:hideMark/>
          </w:tcPr>
          <w:p w14:paraId="36D1E7B3"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GREEN PICNIC BARBECUE BUCKET</w:t>
            </w:r>
          </w:p>
        </w:tc>
        <w:tc>
          <w:tcPr>
            <w:tcW w:w="408" w:type="dxa"/>
            <w:tcBorders>
              <w:top w:val="nil"/>
              <w:left w:val="nil"/>
              <w:bottom w:val="nil"/>
              <w:right w:val="nil"/>
            </w:tcBorders>
            <w:shd w:val="clear" w:color="auto" w:fill="auto"/>
            <w:noWrap/>
            <w:vAlign w:val="center"/>
            <w:hideMark/>
          </w:tcPr>
          <w:p w14:paraId="2DB28416"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w:t>
            </w:r>
          </w:p>
        </w:tc>
        <w:tc>
          <w:tcPr>
            <w:tcW w:w="1560" w:type="dxa"/>
            <w:tcBorders>
              <w:top w:val="nil"/>
              <w:left w:val="nil"/>
              <w:bottom w:val="nil"/>
              <w:right w:val="nil"/>
            </w:tcBorders>
            <w:shd w:val="clear" w:color="auto" w:fill="auto"/>
            <w:noWrap/>
            <w:vAlign w:val="bottom"/>
            <w:hideMark/>
          </w:tcPr>
          <w:p w14:paraId="34821377"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16/04/2010 17:12</w:t>
            </w:r>
          </w:p>
        </w:tc>
        <w:tc>
          <w:tcPr>
            <w:tcW w:w="707" w:type="dxa"/>
            <w:tcBorders>
              <w:top w:val="nil"/>
              <w:left w:val="nil"/>
              <w:bottom w:val="nil"/>
              <w:right w:val="nil"/>
            </w:tcBorders>
            <w:shd w:val="clear" w:color="auto" w:fill="auto"/>
            <w:noWrap/>
            <w:vAlign w:val="center"/>
            <w:hideMark/>
          </w:tcPr>
          <w:p w14:paraId="7D317D0A" w14:textId="77777777" w:rsidR="004C724F" w:rsidRPr="006D437D"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6D437D">
              <w:rPr>
                <w:rFonts w:ascii="Calibri" w:eastAsia="Times New Roman" w:hAnsi="Calibri" w:cs="Calibri"/>
                <w:color w:val="000000"/>
                <w:sz w:val="20"/>
                <w:szCs w:val="20"/>
                <w:highlight w:val="yellow"/>
                <w:lang w:eastAsia="en-GB"/>
              </w:rPr>
              <w:t>10.75</w:t>
            </w:r>
          </w:p>
        </w:tc>
        <w:tc>
          <w:tcPr>
            <w:tcW w:w="750" w:type="dxa"/>
            <w:tcBorders>
              <w:top w:val="nil"/>
              <w:left w:val="nil"/>
              <w:bottom w:val="nil"/>
              <w:right w:val="nil"/>
            </w:tcBorders>
            <w:shd w:val="clear" w:color="auto" w:fill="auto"/>
            <w:noWrap/>
            <w:vAlign w:val="center"/>
            <w:hideMark/>
          </w:tcPr>
          <w:p w14:paraId="6E96ED67"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14623</w:t>
            </w:r>
          </w:p>
        </w:tc>
        <w:tc>
          <w:tcPr>
            <w:tcW w:w="1430" w:type="dxa"/>
            <w:tcBorders>
              <w:top w:val="nil"/>
              <w:left w:val="nil"/>
              <w:bottom w:val="nil"/>
              <w:right w:val="nil"/>
            </w:tcBorders>
            <w:shd w:val="clear" w:color="auto" w:fill="auto"/>
            <w:noWrap/>
            <w:vAlign w:val="center"/>
            <w:hideMark/>
          </w:tcPr>
          <w:p w14:paraId="2F1E8387"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United Kingdom</w:t>
            </w:r>
          </w:p>
        </w:tc>
      </w:tr>
      <w:tr w:rsidR="004C724F" w:rsidRPr="006D437D" w14:paraId="376B506C" w14:textId="77777777" w:rsidTr="00824E30">
        <w:trPr>
          <w:trHeight w:val="288"/>
        </w:trPr>
        <w:tc>
          <w:tcPr>
            <w:tcW w:w="798" w:type="dxa"/>
            <w:tcBorders>
              <w:top w:val="nil"/>
              <w:left w:val="nil"/>
              <w:bottom w:val="nil"/>
              <w:right w:val="nil"/>
            </w:tcBorders>
            <w:shd w:val="clear" w:color="auto" w:fill="auto"/>
            <w:noWrap/>
            <w:vAlign w:val="center"/>
            <w:hideMark/>
          </w:tcPr>
          <w:p w14:paraId="1E9AF406"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504861</w:t>
            </w:r>
          </w:p>
        </w:tc>
        <w:tc>
          <w:tcPr>
            <w:tcW w:w="840" w:type="dxa"/>
            <w:tcBorders>
              <w:top w:val="nil"/>
              <w:left w:val="nil"/>
              <w:bottom w:val="nil"/>
              <w:right w:val="nil"/>
            </w:tcBorders>
            <w:shd w:val="clear" w:color="auto" w:fill="auto"/>
            <w:noWrap/>
            <w:vAlign w:val="center"/>
            <w:hideMark/>
          </w:tcPr>
          <w:p w14:paraId="39903ACF"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84762C</w:t>
            </w:r>
          </w:p>
        </w:tc>
        <w:tc>
          <w:tcPr>
            <w:tcW w:w="2642" w:type="dxa"/>
            <w:tcBorders>
              <w:top w:val="nil"/>
              <w:left w:val="nil"/>
              <w:bottom w:val="nil"/>
              <w:right w:val="nil"/>
            </w:tcBorders>
            <w:shd w:val="clear" w:color="auto" w:fill="auto"/>
            <w:noWrap/>
            <w:vAlign w:val="center"/>
            <w:hideMark/>
          </w:tcPr>
          <w:p w14:paraId="6D2CEC9D"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GREEN PICNIC BARBECUE BUCKET</w:t>
            </w:r>
          </w:p>
        </w:tc>
        <w:tc>
          <w:tcPr>
            <w:tcW w:w="408" w:type="dxa"/>
            <w:tcBorders>
              <w:top w:val="nil"/>
              <w:left w:val="nil"/>
              <w:bottom w:val="nil"/>
              <w:right w:val="nil"/>
            </w:tcBorders>
            <w:shd w:val="clear" w:color="auto" w:fill="auto"/>
            <w:noWrap/>
            <w:vAlign w:val="center"/>
            <w:hideMark/>
          </w:tcPr>
          <w:p w14:paraId="6F7E45EF"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w:t>
            </w:r>
          </w:p>
        </w:tc>
        <w:tc>
          <w:tcPr>
            <w:tcW w:w="1560" w:type="dxa"/>
            <w:tcBorders>
              <w:top w:val="nil"/>
              <w:left w:val="nil"/>
              <w:bottom w:val="nil"/>
              <w:right w:val="nil"/>
            </w:tcBorders>
            <w:shd w:val="clear" w:color="auto" w:fill="auto"/>
            <w:noWrap/>
            <w:vAlign w:val="bottom"/>
            <w:hideMark/>
          </w:tcPr>
          <w:p w14:paraId="5A4DC840"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18/04/2010 12:05</w:t>
            </w:r>
          </w:p>
        </w:tc>
        <w:tc>
          <w:tcPr>
            <w:tcW w:w="707" w:type="dxa"/>
            <w:tcBorders>
              <w:top w:val="nil"/>
              <w:left w:val="nil"/>
              <w:bottom w:val="nil"/>
              <w:right w:val="nil"/>
            </w:tcBorders>
            <w:shd w:val="clear" w:color="auto" w:fill="auto"/>
            <w:noWrap/>
            <w:vAlign w:val="center"/>
            <w:hideMark/>
          </w:tcPr>
          <w:p w14:paraId="750824C6" w14:textId="77777777" w:rsidR="004C724F" w:rsidRPr="006D437D"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6D437D">
              <w:rPr>
                <w:rFonts w:ascii="Calibri" w:eastAsia="Times New Roman" w:hAnsi="Calibri" w:cs="Calibri"/>
                <w:color w:val="000000"/>
                <w:sz w:val="20"/>
                <w:szCs w:val="20"/>
                <w:highlight w:val="yellow"/>
                <w:lang w:eastAsia="en-GB"/>
              </w:rPr>
              <w:t>10.75</w:t>
            </w:r>
          </w:p>
        </w:tc>
        <w:tc>
          <w:tcPr>
            <w:tcW w:w="750" w:type="dxa"/>
            <w:tcBorders>
              <w:top w:val="nil"/>
              <w:left w:val="nil"/>
              <w:bottom w:val="nil"/>
              <w:right w:val="nil"/>
            </w:tcBorders>
            <w:shd w:val="clear" w:color="auto" w:fill="auto"/>
            <w:noWrap/>
            <w:vAlign w:val="center"/>
            <w:hideMark/>
          </w:tcPr>
          <w:p w14:paraId="5477C4DA"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14702</w:t>
            </w:r>
          </w:p>
        </w:tc>
        <w:tc>
          <w:tcPr>
            <w:tcW w:w="1430" w:type="dxa"/>
            <w:tcBorders>
              <w:top w:val="nil"/>
              <w:left w:val="nil"/>
              <w:bottom w:val="nil"/>
              <w:right w:val="nil"/>
            </w:tcBorders>
            <w:shd w:val="clear" w:color="auto" w:fill="auto"/>
            <w:noWrap/>
            <w:vAlign w:val="center"/>
            <w:hideMark/>
          </w:tcPr>
          <w:p w14:paraId="11C7C207"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United Kingdom</w:t>
            </w:r>
          </w:p>
        </w:tc>
      </w:tr>
      <w:tr w:rsidR="004C724F" w:rsidRPr="006D437D" w14:paraId="6BE7C38A" w14:textId="77777777" w:rsidTr="00824E30">
        <w:trPr>
          <w:trHeight w:val="288"/>
        </w:trPr>
        <w:tc>
          <w:tcPr>
            <w:tcW w:w="798" w:type="dxa"/>
            <w:tcBorders>
              <w:top w:val="nil"/>
              <w:left w:val="nil"/>
              <w:bottom w:val="nil"/>
              <w:right w:val="nil"/>
            </w:tcBorders>
            <w:shd w:val="clear" w:color="auto" w:fill="auto"/>
            <w:noWrap/>
            <w:vAlign w:val="center"/>
            <w:hideMark/>
          </w:tcPr>
          <w:p w14:paraId="2AF91CD2"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504916</w:t>
            </w:r>
          </w:p>
        </w:tc>
        <w:tc>
          <w:tcPr>
            <w:tcW w:w="840" w:type="dxa"/>
            <w:tcBorders>
              <w:top w:val="nil"/>
              <w:left w:val="nil"/>
              <w:bottom w:val="nil"/>
              <w:right w:val="nil"/>
            </w:tcBorders>
            <w:shd w:val="clear" w:color="auto" w:fill="auto"/>
            <w:noWrap/>
            <w:vAlign w:val="center"/>
            <w:hideMark/>
          </w:tcPr>
          <w:p w14:paraId="31D3791C"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84762C</w:t>
            </w:r>
          </w:p>
        </w:tc>
        <w:tc>
          <w:tcPr>
            <w:tcW w:w="2642" w:type="dxa"/>
            <w:tcBorders>
              <w:top w:val="nil"/>
              <w:left w:val="nil"/>
              <w:bottom w:val="nil"/>
              <w:right w:val="nil"/>
            </w:tcBorders>
            <w:shd w:val="clear" w:color="auto" w:fill="auto"/>
            <w:noWrap/>
            <w:vAlign w:val="center"/>
            <w:hideMark/>
          </w:tcPr>
          <w:p w14:paraId="18D9F254"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GREEN PICNIC BARBECUE BUCKET</w:t>
            </w:r>
          </w:p>
        </w:tc>
        <w:tc>
          <w:tcPr>
            <w:tcW w:w="408" w:type="dxa"/>
            <w:tcBorders>
              <w:top w:val="nil"/>
              <w:left w:val="nil"/>
              <w:bottom w:val="nil"/>
              <w:right w:val="nil"/>
            </w:tcBorders>
            <w:shd w:val="clear" w:color="auto" w:fill="auto"/>
            <w:noWrap/>
            <w:vAlign w:val="center"/>
            <w:hideMark/>
          </w:tcPr>
          <w:p w14:paraId="7C323B1B"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w:t>
            </w:r>
          </w:p>
        </w:tc>
        <w:tc>
          <w:tcPr>
            <w:tcW w:w="1560" w:type="dxa"/>
            <w:tcBorders>
              <w:top w:val="nil"/>
              <w:left w:val="nil"/>
              <w:bottom w:val="nil"/>
              <w:right w:val="nil"/>
            </w:tcBorders>
            <w:shd w:val="clear" w:color="auto" w:fill="auto"/>
            <w:noWrap/>
            <w:vAlign w:val="bottom"/>
            <w:hideMark/>
          </w:tcPr>
          <w:p w14:paraId="2E127CA9"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19/04/2010 10:28</w:t>
            </w:r>
          </w:p>
        </w:tc>
        <w:tc>
          <w:tcPr>
            <w:tcW w:w="707" w:type="dxa"/>
            <w:tcBorders>
              <w:top w:val="nil"/>
              <w:left w:val="nil"/>
              <w:bottom w:val="nil"/>
              <w:right w:val="nil"/>
            </w:tcBorders>
            <w:shd w:val="clear" w:color="auto" w:fill="auto"/>
            <w:noWrap/>
            <w:vAlign w:val="center"/>
            <w:hideMark/>
          </w:tcPr>
          <w:p w14:paraId="164530FF" w14:textId="77777777" w:rsidR="004C724F" w:rsidRPr="006D437D"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6D437D">
              <w:rPr>
                <w:rFonts w:ascii="Calibri" w:eastAsia="Times New Roman" w:hAnsi="Calibri" w:cs="Calibri"/>
                <w:color w:val="000000"/>
                <w:sz w:val="20"/>
                <w:szCs w:val="20"/>
                <w:highlight w:val="yellow"/>
                <w:lang w:eastAsia="en-GB"/>
              </w:rPr>
              <w:t>8.47</w:t>
            </w:r>
          </w:p>
        </w:tc>
        <w:tc>
          <w:tcPr>
            <w:tcW w:w="750" w:type="dxa"/>
            <w:tcBorders>
              <w:top w:val="nil"/>
              <w:left w:val="nil"/>
              <w:bottom w:val="nil"/>
              <w:right w:val="nil"/>
            </w:tcBorders>
            <w:shd w:val="clear" w:color="auto" w:fill="auto"/>
            <w:noWrap/>
            <w:vAlign w:val="center"/>
            <w:hideMark/>
          </w:tcPr>
          <w:p w14:paraId="777552B1"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p>
        </w:tc>
        <w:tc>
          <w:tcPr>
            <w:tcW w:w="1430" w:type="dxa"/>
            <w:tcBorders>
              <w:top w:val="nil"/>
              <w:left w:val="nil"/>
              <w:bottom w:val="nil"/>
              <w:right w:val="nil"/>
            </w:tcBorders>
            <w:shd w:val="clear" w:color="auto" w:fill="auto"/>
            <w:noWrap/>
            <w:vAlign w:val="center"/>
            <w:hideMark/>
          </w:tcPr>
          <w:p w14:paraId="6AF24902"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United Kingdom</w:t>
            </w:r>
          </w:p>
        </w:tc>
      </w:tr>
      <w:tr w:rsidR="004C724F" w:rsidRPr="006D437D" w14:paraId="77425D53" w14:textId="77777777" w:rsidTr="00824E30">
        <w:trPr>
          <w:trHeight w:val="288"/>
        </w:trPr>
        <w:tc>
          <w:tcPr>
            <w:tcW w:w="798" w:type="dxa"/>
            <w:tcBorders>
              <w:top w:val="nil"/>
              <w:left w:val="nil"/>
              <w:bottom w:val="nil"/>
              <w:right w:val="nil"/>
            </w:tcBorders>
            <w:shd w:val="clear" w:color="auto" w:fill="auto"/>
            <w:noWrap/>
            <w:vAlign w:val="center"/>
            <w:hideMark/>
          </w:tcPr>
          <w:p w14:paraId="3545820A"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504925</w:t>
            </w:r>
          </w:p>
        </w:tc>
        <w:tc>
          <w:tcPr>
            <w:tcW w:w="840" w:type="dxa"/>
            <w:tcBorders>
              <w:top w:val="nil"/>
              <w:left w:val="nil"/>
              <w:bottom w:val="nil"/>
              <w:right w:val="nil"/>
            </w:tcBorders>
            <w:shd w:val="clear" w:color="auto" w:fill="auto"/>
            <w:noWrap/>
            <w:vAlign w:val="center"/>
            <w:hideMark/>
          </w:tcPr>
          <w:p w14:paraId="469A8BAE"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84762C</w:t>
            </w:r>
          </w:p>
        </w:tc>
        <w:tc>
          <w:tcPr>
            <w:tcW w:w="2642" w:type="dxa"/>
            <w:tcBorders>
              <w:top w:val="nil"/>
              <w:left w:val="nil"/>
              <w:bottom w:val="nil"/>
              <w:right w:val="nil"/>
            </w:tcBorders>
            <w:shd w:val="clear" w:color="auto" w:fill="auto"/>
            <w:noWrap/>
            <w:vAlign w:val="center"/>
            <w:hideMark/>
          </w:tcPr>
          <w:p w14:paraId="31ED6814"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GREEN PICNIC BARBECUE BUCKET</w:t>
            </w:r>
          </w:p>
        </w:tc>
        <w:tc>
          <w:tcPr>
            <w:tcW w:w="408" w:type="dxa"/>
            <w:tcBorders>
              <w:top w:val="nil"/>
              <w:left w:val="nil"/>
              <w:bottom w:val="nil"/>
              <w:right w:val="nil"/>
            </w:tcBorders>
            <w:shd w:val="clear" w:color="auto" w:fill="auto"/>
            <w:noWrap/>
            <w:vAlign w:val="center"/>
            <w:hideMark/>
          </w:tcPr>
          <w:p w14:paraId="7BBEA73F"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w:t>
            </w:r>
          </w:p>
        </w:tc>
        <w:tc>
          <w:tcPr>
            <w:tcW w:w="1560" w:type="dxa"/>
            <w:tcBorders>
              <w:top w:val="nil"/>
              <w:left w:val="nil"/>
              <w:bottom w:val="nil"/>
              <w:right w:val="nil"/>
            </w:tcBorders>
            <w:shd w:val="clear" w:color="auto" w:fill="auto"/>
            <w:noWrap/>
            <w:vAlign w:val="bottom"/>
            <w:hideMark/>
          </w:tcPr>
          <w:p w14:paraId="5C230FE0"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19/04/2010 10:53</w:t>
            </w:r>
          </w:p>
        </w:tc>
        <w:tc>
          <w:tcPr>
            <w:tcW w:w="707" w:type="dxa"/>
            <w:tcBorders>
              <w:top w:val="nil"/>
              <w:left w:val="nil"/>
              <w:bottom w:val="nil"/>
              <w:right w:val="nil"/>
            </w:tcBorders>
            <w:shd w:val="clear" w:color="auto" w:fill="auto"/>
            <w:noWrap/>
            <w:vAlign w:val="center"/>
            <w:hideMark/>
          </w:tcPr>
          <w:p w14:paraId="4824E51B" w14:textId="77777777" w:rsidR="004C724F" w:rsidRPr="006D437D"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6D437D">
              <w:rPr>
                <w:rFonts w:ascii="Calibri" w:eastAsia="Times New Roman" w:hAnsi="Calibri" w:cs="Calibri"/>
                <w:color w:val="000000"/>
                <w:sz w:val="20"/>
                <w:szCs w:val="20"/>
                <w:highlight w:val="yellow"/>
                <w:lang w:eastAsia="en-GB"/>
              </w:rPr>
              <w:t>8.47</w:t>
            </w:r>
          </w:p>
        </w:tc>
        <w:tc>
          <w:tcPr>
            <w:tcW w:w="750" w:type="dxa"/>
            <w:tcBorders>
              <w:top w:val="nil"/>
              <w:left w:val="nil"/>
              <w:bottom w:val="nil"/>
              <w:right w:val="nil"/>
            </w:tcBorders>
            <w:shd w:val="clear" w:color="auto" w:fill="auto"/>
            <w:noWrap/>
            <w:vAlign w:val="center"/>
            <w:hideMark/>
          </w:tcPr>
          <w:p w14:paraId="4A7629C1" w14:textId="77777777" w:rsidR="004C724F" w:rsidRPr="006D437D" w:rsidRDefault="004C724F" w:rsidP="00824E30">
            <w:pPr>
              <w:spacing w:after="0" w:line="240" w:lineRule="auto"/>
              <w:jc w:val="right"/>
              <w:rPr>
                <w:rFonts w:ascii="Calibri" w:eastAsia="Times New Roman" w:hAnsi="Calibri" w:cs="Calibri"/>
                <w:color w:val="000000"/>
                <w:sz w:val="20"/>
                <w:szCs w:val="20"/>
                <w:lang w:eastAsia="en-GB"/>
              </w:rPr>
            </w:pPr>
          </w:p>
        </w:tc>
        <w:tc>
          <w:tcPr>
            <w:tcW w:w="1430" w:type="dxa"/>
            <w:tcBorders>
              <w:top w:val="nil"/>
              <w:left w:val="nil"/>
              <w:bottom w:val="nil"/>
              <w:right w:val="nil"/>
            </w:tcBorders>
            <w:shd w:val="clear" w:color="auto" w:fill="auto"/>
            <w:noWrap/>
            <w:vAlign w:val="center"/>
            <w:hideMark/>
          </w:tcPr>
          <w:p w14:paraId="322CAF00" w14:textId="77777777" w:rsidR="004C724F" w:rsidRPr="006D437D" w:rsidRDefault="004C724F" w:rsidP="00824E30">
            <w:pPr>
              <w:spacing w:after="0" w:line="240" w:lineRule="auto"/>
              <w:rPr>
                <w:rFonts w:ascii="Calibri" w:eastAsia="Times New Roman" w:hAnsi="Calibri" w:cs="Calibri"/>
                <w:color w:val="000000"/>
                <w:sz w:val="20"/>
                <w:szCs w:val="20"/>
                <w:lang w:eastAsia="en-GB"/>
              </w:rPr>
            </w:pPr>
            <w:r w:rsidRPr="006D437D">
              <w:rPr>
                <w:rFonts w:ascii="Calibri" w:eastAsia="Times New Roman" w:hAnsi="Calibri" w:cs="Calibri"/>
                <w:color w:val="000000"/>
                <w:sz w:val="20"/>
                <w:szCs w:val="20"/>
                <w:lang w:eastAsia="en-GB"/>
              </w:rPr>
              <w:t>United Kingdom</w:t>
            </w:r>
          </w:p>
        </w:tc>
      </w:tr>
    </w:tbl>
    <w:p w14:paraId="4803408C" w14:textId="77777777" w:rsidR="004C724F" w:rsidRDefault="004C724F" w:rsidP="004C724F">
      <w:pPr>
        <w:rPr>
          <w:lang w:eastAsia="en-GB"/>
        </w:rPr>
      </w:pPr>
    </w:p>
    <w:p w14:paraId="3FD01D64" w14:textId="77777777" w:rsidR="004C724F" w:rsidRDefault="004C724F" w:rsidP="004C724F">
      <w:pPr>
        <w:rPr>
          <w:lang w:eastAsia="en-GB"/>
        </w:rPr>
      </w:pPr>
      <w:r>
        <w:rPr>
          <w:lang w:eastAsia="en-GB"/>
        </w:rPr>
        <w:t>Finally, this example has varying price but also has missing description and some negative quantities but is unclear if these are refund or purchases as only some have customer IDs.</w:t>
      </w:r>
    </w:p>
    <w:tbl>
      <w:tblPr>
        <w:tblW w:w="9134" w:type="dxa"/>
        <w:tblLook w:val="04A0" w:firstRow="1" w:lastRow="0" w:firstColumn="1" w:lastColumn="0" w:noHBand="0" w:noVBand="1"/>
      </w:tblPr>
      <w:tblGrid>
        <w:gridCol w:w="931"/>
        <w:gridCol w:w="757"/>
        <w:gridCol w:w="2520"/>
        <w:gridCol w:w="554"/>
        <w:gridCol w:w="1560"/>
        <w:gridCol w:w="630"/>
        <w:gridCol w:w="757"/>
        <w:gridCol w:w="1432"/>
      </w:tblGrid>
      <w:tr w:rsidR="004C724F" w:rsidRPr="005859F9" w14:paraId="678C5F39" w14:textId="77777777" w:rsidTr="00824E30">
        <w:trPr>
          <w:trHeight w:val="288"/>
        </w:trPr>
        <w:tc>
          <w:tcPr>
            <w:tcW w:w="924" w:type="dxa"/>
            <w:tcBorders>
              <w:top w:val="nil"/>
              <w:left w:val="nil"/>
              <w:bottom w:val="nil"/>
              <w:right w:val="nil"/>
            </w:tcBorders>
            <w:shd w:val="clear" w:color="auto" w:fill="auto"/>
            <w:noWrap/>
            <w:vAlign w:val="center"/>
            <w:hideMark/>
          </w:tcPr>
          <w:p w14:paraId="2E0459B3"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490692</w:t>
            </w:r>
          </w:p>
        </w:tc>
        <w:tc>
          <w:tcPr>
            <w:tcW w:w="757" w:type="dxa"/>
            <w:tcBorders>
              <w:top w:val="nil"/>
              <w:left w:val="nil"/>
              <w:bottom w:val="nil"/>
              <w:right w:val="nil"/>
            </w:tcBorders>
            <w:shd w:val="clear" w:color="auto" w:fill="auto"/>
            <w:noWrap/>
            <w:vAlign w:val="center"/>
            <w:hideMark/>
          </w:tcPr>
          <w:p w14:paraId="77F1EFBB"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10138</w:t>
            </w:r>
          </w:p>
        </w:tc>
        <w:tc>
          <w:tcPr>
            <w:tcW w:w="2520" w:type="dxa"/>
            <w:tcBorders>
              <w:top w:val="nil"/>
              <w:left w:val="nil"/>
              <w:bottom w:val="nil"/>
              <w:right w:val="nil"/>
            </w:tcBorders>
            <w:shd w:val="clear" w:color="auto" w:fill="auto"/>
            <w:noWrap/>
            <w:vAlign w:val="center"/>
            <w:hideMark/>
          </w:tcPr>
          <w:p w14:paraId="1786D29F"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ASSORTED COLOUR JUMBO PEN</w:t>
            </w:r>
          </w:p>
        </w:tc>
        <w:tc>
          <w:tcPr>
            <w:tcW w:w="554" w:type="dxa"/>
            <w:tcBorders>
              <w:top w:val="nil"/>
              <w:left w:val="nil"/>
              <w:bottom w:val="nil"/>
              <w:right w:val="nil"/>
            </w:tcBorders>
            <w:shd w:val="clear" w:color="auto" w:fill="auto"/>
            <w:noWrap/>
            <w:vAlign w:val="center"/>
            <w:hideMark/>
          </w:tcPr>
          <w:p w14:paraId="2A4AD0A4"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12</w:t>
            </w:r>
          </w:p>
        </w:tc>
        <w:tc>
          <w:tcPr>
            <w:tcW w:w="1560" w:type="dxa"/>
            <w:tcBorders>
              <w:top w:val="nil"/>
              <w:left w:val="nil"/>
              <w:bottom w:val="nil"/>
              <w:right w:val="nil"/>
            </w:tcBorders>
            <w:shd w:val="clear" w:color="auto" w:fill="auto"/>
            <w:noWrap/>
            <w:vAlign w:val="bottom"/>
            <w:hideMark/>
          </w:tcPr>
          <w:p w14:paraId="1332E3DF"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07/12/2009 13:57</w:t>
            </w:r>
          </w:p>
        </w:tc>
        <w:tc>
          <w:tcPr>
            <w:tcW w:w="630" w:type="dxa"/>
            <w:tcBorders>
              <w:top w:val="nil"/>
              <w:left w:val="nil"/>
              <w:bottom w:val="nil"/>
              <w:right w:val="nil"/>
            </w:tcBorders>
            <w:shd w:val="clear" w:color="auto" w:fill="auto"/>
            <w:noWrap/>
            <w:vAlign w:val="center"/>
            <w:hideMark/>
          </w:tcPr>
          <w:p w14:paraId="225C8FA5" w14:textId="77777777" w:rsidR="004C724F" w:rsidRPr="005859F9"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5859F9">
              <w:rPr>
                <w:rFonts w:ascii="Calibri" w:eastAsia="Times New Roman" w:hAnsi="Calibri" w:cs="Calibri"/>
                <w:color w:val="000000"/>
                <w:sz w:val="20"/>
                <w:szCs w:val="20"/>
                <w:highlight w:val="yellow"/>
                <w:lang w:eastAsia="en-GB"/>
              </w:rPr>
              <w:t>0.42</w:t>
            </w:r>
          </w:p>
        </w:tc>
        <w:tc>
          <w:tcPr>
            <w:tcW w:w="757" w:type="dxa"/>
            <w:tcBorders>
              <w:top w:val="nil"/>
              <w:left w:val="nil"/>
              <w:bottom w:val="nil"/>
              <w:right w:val="nil"/>
            </w:tcBorders>
            <w:shd w:val="clear" w:color="auto" w:fill="auto"/>
            <w:noWrap/>
            <w:vAlign w:val="center"/>
            <w:hideMark/>
          </w:tcPr>
          <w:p w14:paraId="53FF782B"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16018</w:t>
            </w:r>
          </w:p>
        </w:tc>
        <w:tc>
          <w:tcPr>
            <w:tcW w:w="1432" w:type="dxa"/>
            <w:tcBorders>
              <w:top w:val="nil"/>
              <w:left w:val="nil"/>
              <w:bottom w:val="nil"/>
              <w:right w:val="nil"/>
            </w:tcBorders>
            <w:shd w:val="clear" w:color="auto" w:fill="auto"/>
            <w:noWrap/>
            <w:vAlign w:val="center"/>
            <w:hideMark/>
          </w:tcPr>
          <w:p w14:paraId="0AB1F18D"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United Kingdom</w:t>
            </w:r>
          </w:p>
        </w:tc>
      </w:tr>
      <w:tr w:rsidR="004C724F" w:rsidRPr="005859F9" w14:paraId="14AE384D" w14:textId="77777777" w:rsidTr="00824E30">
        <w:trPr>
          <w:trHeight w:val="288"/>
        </w:trPr>
        <w:tc>
          <w:tcPr>
            <w:tcW w:w="924" w:type="dxa"/>
            <w:tcBorders>
              <w:top w:val="nil"/>
              <w:left w:val="nil"/>
              <w:bottom w:val="nil"/>
              <w:right w:val="nil"/>
            </w:tcBorders>
            <w:shd w:val="clear" w:color="auto" w:fill="auto"/>
            <w:noWrap/>
            <w:vAlign w:val="center"/>
            <w:hideMark/>
          </w:tcPr>
          <w:p w14:paraId="0F2E05F8"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C490807</w:t>
            </w:r>
          </w:p>
        </w:tc>
        <w:tc>
          <w:tcPr>
            <w:tcW w:w="757" w:type="dxa"/>
            <w:tcBorders>
              <w:top w:val="nil"/>
              <w:left w:val="nil"/>
              <w:bottom w:val="nil"/>
              <w:right w:val="nil"/>
            </w:tcBorders>
            <w:shd w:val="clear" w:color="auto" w:fill="auto"/>
            <w:noWrap/>
            <w:vAlign w:val="center"/>
            <w:hideMark/>
          </w:tcPr>
          <w:p w14:paraId="73A7C306"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10138</w:t>
            </w:r>
          </w:p>
        </w:tc>
        <w:tc>
          <w:tcPr>
            <w:tcW w:w="2520" w:type="dxa"/>
            <w:tcBorders>
              <w:top w:val="nil"/>
              <w:left w:val="nil"/>
              <w:bottom w:val="nil"/>
              <w:right w:val="nil"/>
            </w:tcBorders>
            <w:shd w:val="clear" w:color="auto" w:fill="auto"/>
            <w:noWrap/>
            <w:vAlign w:val="center"/>
            <w:hideMark/>
          </w:tcPr>
          <w:p w14:paraId="05F1A569"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ASSORTED COLOUR JUMBO PEN</w:t>
            </w:r>
          </w:p>
        </w:tc>
        <w:tc>
          <w:tcPr>
            <w:tcW w:w="554" w:type="dxa"/>
            <w:tcBorders>
              <w:top w:val="nil"/>
              <w:left w:val="nil"/>
              <w:bottom w:val="nil"/>
              <w:right w:val="nil"/>
            </w:tcBorders>
            <w:shd w:val="clear" w:color="auto" w:fill="auto"/>
            <w:noWrap/>
            <w:vAlign w:val="center"/>
            <w:hideMark/>
          </w:tcPr>
          <w:p w14:paraId="226353BC"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-96</w:t>
            </w:r>
          </w:p>
        </w:tc>
        <w:tc>
          <w:tcPr>
            <w:tcW w:w="1560" w:type="dxa"/>
            <w:tcBorders>
              <w:top w:val="nil"/>
              <w:left w:val="nil"/>
              <w:bottom w:val="nil"/>
              <w:right w:val="nil"/>
            </w:tcBorders>
            <w:shd w:val="clear" w:color="auto" w:fill="auto"/>
            <w:noWrap/>
            <w:vAlign w:val="bottom"/>
            <w:hideMark/>
          </w:tcPr>
          <w:p w14:paraId="57901BAD"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08/12/2009 12:25</w:t>
            </w:r>
          </w:p>
        </w:tc>
        <w:tc>
          <w:tcPr>
            <w:tcW w:w="630" w:type="dxa"/>
            <w:tcBorders>
              <w:top w:val="nil"/>
              <w:left w:val="nil"/>
              <w:bottom w:val="nil"/>
              <w:right w:val="nil"/>
            </w:tcBorders>
            <w:shd w:val="clear" w:color="auto" w:fill="auto"/>
            <w:noWrap/>
            <w:vAlign w:val="center"/>
            <w:hideMark/>
          </w:tcPr>
          <w:p w14:paraId="4E82A785" w14:textId="77777777" w:rsidR="004C724F" w:rsidRPr="005859F9"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5859F9">
              <w:rPr>
                <w:rFonts w:ascii="Calibri" w:eastAsia="Times New Roman" w:hAnsi="Calibri" w:cs="Calibri"/>
                <w:color w:val="000000"/>
                <w:sz w:val="20"/>
                <w:szCs w:val="20"/>
                <w:highlight w:val="yellow"/>
                <w:lang w:eastAsia="en-GB"/>
              </w:rPr>
              <w:t>0.42</w:t>
            </w:r>
          </w:p>
        </w:tc>
        <w:tc>
          <w:tcPr>
            <w:tcW w:w="757" w:type="dxa"/>
            <w:tcBorders>
              <w:top w:val="nil"/>
              <w:left w:val="nil"/>
              <w:bottom w:val="nil"/>
              <w:right w:val="nil"/>
            </w:tcBorders>
            <w:shd w:val="clear" w:color="auto" w:fill="auto"/>
            <w:noWrap/>
            <w:vAlign w:val="center"/>
            <w:hideMark/>
          </w:tcPr>
          <w:p w14:paraId="056173D5"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13091</w:t>
            </w:r>
          </w:p>
        </w:tc>
        <w:tc>
          <w:tcPr>
            <w:tcW w:w="1432" w:type="dxa"/>
            <w:tcBorders>
              <w:top w:val="nil"/>
              <w:left w:val="nil"/>
              <w:bottom w:val="nil"/>
              <w:right w:val="nil"/>
            </w:tcBorders>
            <w:shd w:val="clear" w:color="auto" w:fill="auto"/>
            <w:noWrap/>
            <w:vAlign w:val="center"/>
            <w:hideMark/>
          </w:tcPr>
          <w:p w14:paraId="06A5760B"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United Kingdom</w:t>
            </w:r>
          </w:p>
        </w:tc>
      </w:tr>
      <w:tr w:rsidR="004C724F" w:rsidRPr="005859F9" w14:paraId="30840BFD" w14:textId="77777777" w:rsidTr="00824E30">
        <w:trPr>
          <w:trHeight w:val="288"/>
        </w:trPr>
        <w:tc>
          <w:tcPr>
            <w:tcW w:w="924" w:type="dxa"/>
            <w:tcBorders>
              <w:top w:val="nil"/>
              <w:left w:val="nil"/>
              <w:bottom w:val="nil"/>
              <w:right w:val="nil"/>
            </w:tcBorders>
            <w:shd w:val="clear" w:color="auto" w:fill="auto"/>
            <w:noWrap/>
            <w:vAlign w:val="center"/>
            <w:hideMark/>
          </w:tcPr>
          <w:p w14:paraId="7AB28D34"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C490946</w:t>
            </w:r>
          </w:p>
        </w:tc>
        <w:tc>
          <w:tcPr>
            <w:tcW w:w="757" w:type="dxa"/>
            <w:tcBorders>
              <w:top w:val="nil"/>
              <w:left w:val="nil"/>
              <w:bottom w:val="nil"/>
              <w:right w:val="nil"/>
            </w:tcBorders>
            <w:shd w:val="clear" w:color="auto" w:fill="auto"/>
            <w:noWrap/>
            <w:vAlign w:val="center"/>
            <w:hideMark/>
          </w:tcPr>
          <w:p w14:paraId="2EDFFCAD"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10138</w:t>
            </w:r>
          </w:p>
        </w:tc>
        <w:tc>
          <w:tcPr>
            <w:tcW w:w="2520" w:type="dxa"/>
            <w:tcBorders>
              <w:top w:val="nil"/>
              <w:left w:val="nil"/>
              <w:bottom w:val="nil"/>
              <w:right w:val="nil"/>
            </w:tcBorders>
            <w:shd w:val="clear" w:color="auto" w:fill="auto"/>
            <w:noWrap/>
            <w:vAlign w:val="center"/>
            <w:hideMark/>
          </w:tcPr>
          <w:p w14:paraId="61ED4B31"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ASSORTED COLOUR JUMBO PEN</w:t>
            </w:r>
          </w:p>
        </w:tc>
        <w:tc>
          <w:tcPr>
            <w:tcW w:w="554" w:type="dxa"/>
            <w:tcBorders>
              <w:top w:val="nil"/>
              <w:left w:val="nil"/>
              <w:bottom w:val="nil"/>
              <w:right w:val="nil"/>
            </w:tcBorders>
            <w:shd w:val="clear" w:color="auto" w:fill="auto"/>
            <w:noWrap/>
            <w:vAlign w:val="center"/>
            <w:hideMark/>
          </w:tcPr>
          <w:p w14:paraId="676A888A"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-96</w:t>
            </w:r>
          </w:p>
        </w:tc>
        <w:tc>
          <w:tcPr>
            <w:tcW w:w="1560" w:type="dxa"/>
            <w:tcBorders>
              <w:top w:val="nil"/>
              <w:left w:val="nil"/>
              <w:bottom w:val="nil"/>
              <w:right w:val="nil"/>
            </w:tcBorders>
            <w:shd w:val="clear" w:color="auto" w:fill="auto"/>
            <w:noWrap/>
            <w:vAlign w:val="bottom"/>
            <w:hideMark/>
          </w:tcPr>
          <w:p w14:paraId="7D050BFE"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08/12/2009 14:28</w:t>
            </w:r>
          </w:p>
        </w:tc>
        <w:tc>
          <w:tcPr>
            <w:tcW w:w="630" w:type="dxa"/>
            <w:tcBorders>
              <w:top w:val="nil"/>
              <w:left w:val="nil"/>
              <w:bottom w:val="nil"/>
              <w:right w:val="nil"/>
            </w:tcBorders>
            <w:shd w:val="clear" w:color="auto" w:fill="auto"/>
            <w:noWrap/>
            <w:vAlign w:val="center"/>
            <w:hideMark/>
          </w:tcPr>
          <w:p w14:paraId="45AA04C3" w14:textId="77777777" w:rsidR="004C724F" w:rsidRPr="005859F9"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5859F9">
              <w:rPr>
                <w:rFonts w:ascii="Calibri" w:eastAsia="Times New Roman" w:hAnsi="Calibri" w:cs="Calibri"/>
                <w:color w:val="000000"/>
                <w:sz w:val="20"/>
                <w:szCs w:val="20"/>
                <w:highlight w:val="yellow"/>
                <w:lang w:eastAsia="en-GB"/>
              </w:rPr>
              <w:t>0.42</w:t>
            </w:r>
          </w:p>
        </w:tc>
        <w:tc>
          <w:tcPr>
            <w:tcW w:w="757" w:type="dxa"/>
            <w:tcBorders>
              <w:top w:val="nil"/>
              <w:left w:val="nil"/>
              <w:bottom w:val="nil"/>
              <w:right w:val="nil"/>
            </w:tcBorders>
            <w:shd w:val="clear" w:color="auto" w:fill="auto"/>
            <w:noWrap/>
            <w:vAlign w:val="center"/>
            <w:hideMark/>
          </w:tcPr>
          <w:p w14:paraId="26857F7D"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13091</w:t>
            </w:r>
          </w:p>
        </w:tc>
        <w:tc>
          <w:tcPr>
            <w:tcW w:w="1432" w:type="dxa"/>
            <w:tcBorders>
              <w:top w:val="nil"/>
              <w:left w:val="nil"/>
              <w:bottom w:val="nil"/>
              <w:right w:val="nil"/>
            </w:tcBorders>
            <w:shd w:val="clear" w:color="auto" w:fill="auto"/>
            <w:noWrap/>
            <w:vAlign w:val="center"/>
            <w:hideMark/>
          </w:tcPr>
          <w:p w14:paraId="6A789F4C"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United Kingdom</w:t>
            </w:r>
          </w:p>
        </w:tc>
      </w:tr>
      <w:tr w:rsidR="004C724F" w:rsidRPr="005859F9" w14:paraId="4740D60B" w14:textId="77777777" w:rsidTr="00824E30">
        <w:trPr>
          <w:trHeight w:val="288"/>
        </w:trPr>
        <w:tc>
          <w:tcPr>
            <w:tcW w:w="924" w:type="dxa"/>
            <w:tcBorders>
              <w:top w:val="nil"/>
              <w:left w:val="nil"/>
              <w:bottom w:val="nil"/>
              <w:right w:val="nil"/>
            </w:tcBorders>
            <w:shd w:val="clear" w:color="auto" w:fill="auto"/>
            <w:noWrap/>
            <w:vAlign w:val="center"/>
            <w:hideMark/>
          </w:tcPr>
          <w:p w14:paraId="54CCB988"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491617</w:t>
            </w:r>
          </w:p>
        </w:tc>
        <w:tc>
          <w:tcPr>
            <w:tcW w:w="757" w:type="dxa"/>
            <w:tcBorders>
              <w:top w:val="nil"/>
              <w:left w:val="nil"/>
              <w:bottom w:val="nil"/>
              <w:right w:val="nil"/>
            </w:tcBorders>
            <w:shd w:val="clear" w:color="auto" w:fill="auto"/>
            <w:noWrap/>
            <w:vAlign w:val="center"/>
            <w:hideMark/>
          </w:tcPr>
          <w:p w14:paraId="4CF68154"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10138</w:t>
            </w:r>
          </w:p>
        </w:tc>
        <w:tc>
          <w:tcPr>
            <w:tcW w:w="2520" w:type="dxa"/>
            <w:tcBorders>
              <w:top w:val="nil"/>
              <w:left w:val="nil"/>
              <w:bottom w:val="nil"/>
              <w:right w:val="nil"/>
            </w:tcBorders>
            <w:shd w:val="clear" w:color="auto" w:fill="auto"/>
            <w:noWrap/>
            <w:vAlign w:val="center"/>
            <w:hideMark/>
          </w:tcPr>
          <w:p w14:paraId="27CC5513"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ASSORTED COLOUR JUMBO PEN</w:t>
            </w:r>
          </w:p>
        </w:tc>
        <w:tc>
          <w:tcPr>
            <w:tcW w:w="554" w:type="dxa"/>
            <w:tcBorders>
              <w:top w:val="nil"/>
              <w:left w:val="nil"/>
              <w:bottom w:val="nil"/>
              <w:right w:val="nil"/>
            </w:tcBorders>
            <w:shd w:val="clear" w:color="auto" w:fill="auto"/>
            <w:noWrap/>
            <w:vAlign w:val="center"/>
            <w:hideMark/>
          </w:tcPr>
          <w:p w14:paraId="64E88068"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7</w:t>
            </w:r>
          </w:p>
        </w:tc>
        <w:tc>
          <w:tcPr>
            <w:tcW w:w="1560" w:type="dxa"/>
            <w:tcBorders>
              <w:top w:val="nil"/>
              <w:left w:val="nil"/>
              <w:bottom w:val="nil"/>
              <w:right w:val="nil"/>
            </w:tcBorders>
            <w:shd w:val="clear" w:color="auto" w:fill="auto"/>
            <w:noWrap/>
            <w:vAlign w:val="bottom"/>
            <w:hideMark/>
          </w:tcPr>
          <w:p w14:paraId="46931310"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11/12/2009 14:01</w:t>
            </w:r>
          </w:p>
        </w:tc>
        <w:tc>
          <w:tcPr>
            <w:tcW w:w="630" w:type="dxa"/>
            <w:tcBorders>
              <w:top w:val="nil"/>
              <w:left w:val="nil"/>
              <w:bottom w:val="nil"/>
              <w:right w:val="nil"/>
            </w:tcBorders>
            <w:shd w:val="clear" w:color="auto" w:fill="auto"/>
            <w:noWrap/>
            <w:vAlign w:val="center"/>
            <w:hideMark/>
          </w:tcPr>
          <w:p w14:paraId="134F1B44" w14:textId="77777777" w:rsidR="004C724F" w:rsidRPr="005859F9"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5859F9">
              <w:rPr>
                <w:rFonts w:ascii="Calibri" w:eastAsia="Times New Roman" w:hAnsi="Calibri" w:cs="Calibri"/>
                <w:color w:val="000000"/>
                <w:sz w:val="20"/>
                <w:szCs w:val="20"/>
                <w:highlight w:val="yellow"/>
                <w:lang w:eastAsia="en-GB"/>
              </w:rPr>
              <w:t>0.42</w:t>
            </w:r>
          </w:p>
        </w:tc>
        <w:tc>
          <w:tcPr>
            <w:tcW w:w="757" w:type="dxa"/>
            <w:tcBorders>
              <w:top w:val="nil"/>
              <w:left w:val="nil"/>
              <w:bottom w:val="nil"/>
              <w:right w:val="nil"/>
            </w:tcBorders>
            <w:shd w:val="clear" w:color="auto" w:fill="auto"/>
            <w:noWrap/>
            <w:vAlign w:val="center"/>
            <w:hideMark/>
          </w:tcPr>
          <w:p w14:paraId="5CD5B9FF"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p>
        </w:tc>
        <w:tc>
          <w:tcPr>
            <w:tcW w:w="1432" w:type="dxa"/>
            <w:tcBorders>
              <w:top w:val="nil"/>
              <w:left w:val="nil"/>
              <w:bottom w:val="nil"/>
              <w:right w:val="nil"/>
            </w:tcBorders>
            <w:shd w:val="clear" w:color="auto" w:fill="auto"/>
            <w:noWrap/>
            <w:vAlign w:val="center"/>
            <w:hideMark/>
          </w:tcPr>
          <w:p w14:paraId="0E4D519E"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United Kingdom</w:t>
            </w:r>
          </w:p>
        </w:tc>
      </w:tr>
      <w:tr w:rsidR="004C724F" w:rsidRPr="005859F9" w14:paraId="5835EADF" w14:textId="77777777" w:rsidTr="00824E30">
        <w:trPr>
          <w:trHeight w:val="288"/>
        </w:trPr>
        <w:tc>
          <w:tcPr>
            <w:tcW w:w="924" w:type="dxa"/>
            <w:tcBorders>
              <w:top w:val="nil"/>
              <w:left w:val="nil"/>
              <w:bottom w:val="nil"/>
              <w:right w:val="nil"/>
            </w:tcBorders>
            <w:shd w:val="clear" w:color="auto" w:fill="auto"/>
            <w:noWrap/>
            <w:vAlign w:val="center"/>
            <w:hideMark/>
          </w:tcPr>
          <w:p w14:paraId="1D602DF4"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492002</w:t>
            </w:r>
          </w:p>
        </w:tc>
        <w:tc>
          <w:tcPr>
            <w:tcW w:w="757" w:type="dxa"/>
            <w:tcBorders>
              <w:top w:val="nil"/>
              <w:left w:val="nil"/>
              <w:bottom w:val="nil"/>
              <w:right w:val="nil"/>
            </w:tcBorders>
            <w:shd w:val="clear" w:color="auto" w:fill="auto"/>
            <w:noWrap/>
            <w:vAlign w:val="center"/>
            <w:hideMark/>
          </w:tcPr>
          <w:p w14:paraId="0DCFA7D6"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10138</w:t>
            </w:r>
          </w:p>
        </w:tc>
        <w:tc>
          <w:tcPr>
            <w:tcW w:w="2520" w:type="dxa"/>
            <w:tcBorders>
              <w:top w:val="nil"/>
              <w:left w:val="nil"/>
              <w:bottom w:val="nil"/>
              <w:right w:val="nil"/>
            </w:tcBorders>
            <w:shd w:val="clear" w:color="auto" w:fill="auto"/>
            <w:noWrap/>
            <w:vAlign w:val="center"/>
            <w:hideMark/>
          </w:tcPr>
          <w:p w14:paraId="72666713"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p>
        </w:tc>
        <w:tc>
          <w:tcPr>
            <w:tcW w:w="554" w:type="dxa"/>
            <w:tcBorders>
              <w:top w:val="nil"/>
              <w:left w:val="nil"/>
              <w:bottom w:val="nil"/>
              <w:right w:val="nil"/>
            </w:tcBorders>
            <w:shd w:val="clear" w:color="auto" w:fill="auto"/>
            <w:noWrap/>
            <w:vAlign w:val="center"/>
            <w:hideMark/>
          </w:tcPr>
          <w:p w14:paraId="5D8D35CB"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-36</w:t>
            </w:r>
          </w:p>
        </w:tc>
        <w:tc>
          <w:tcPr>
            <w:tcW w:w="1560" w:type="dxa"/>
            <w:tcBorders>
              <w:top w:val="nil"/>
              <w:left w:val="nil"/>
              <w:bottom w:val="nil"/>
              <w:right w:val="nil"/>
            </w:tcBorders>
            <w:shd w:val="clear" w:color="auto" w:fill="auto"/>
            <w:noWrap/>
            <w:vAlign w:val="bottom"/>
            <w:hideMark/>
          </w:tcPr>
          <w:p w14:paraId="0D558A2F"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15/12/2009 11:23</w:t>
            </w:r>
          </w:p>
        </w:tc>
        <w:tc>
          <w:tcPr>
            <w:tcW w:w="630" w:type="dxa"/>
            <w:tcBorders>
              <w:top w:val="nil"/>
              <w:left w:val="nil"/>
              <w:bottom w:val="nil"/>
              <w:right w:val="nil"/>
            </w:tcBorders>
            <w:shd w:val="clear" w:color="auto" w:fill="auto"/>
            <w:noWrap/>
            <w:vAlign w:val="center"/>
            <w:hideMark/>
          </w:tcPr>
          <w:p w14:paraId="25A2F3F5" w14:textId="77777777" w:rsidR="004C724F" w:rsidRPr="005859F9"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5859F9">
              <w:rPr>
                <w:rFonts w:ascii="Calibri" w:eastAsia="Times New Roman" w:hAnsi="Calibri" w:cs="Calibri"/>
                <w:color w:val="000000"/>
                <w:sz w:val="20"/>
                <w:szCs w:val="20"/>
                <w:highlight w:val="yellow"/>
                <w:lang w:eastAsia="en-GB"/>
              </w:rPr>
              <w:t>0</w:t>
            </w:r>
          </w:p>
        </w:tc>
        <w:tc>
          <w:tcPr>
            <w:tcW w:w="757" w:type="dxa"/>
            <w:tcBorders>
              <w:top w:val="nil"/>
              <w:left w:val="nil"/>
              <w:bottom w:val="nil"/>
              <w:right w:val="nil"/>
            </w:tcBorders>
            <w:shd w:val="clear" w:color="auto" w:fill="auto"/>
            <w:noWrap/>
            <w:vAlign w:val="center"/>
            <w:hideMark/>
          </w:tcPr>
          <w:p w14:paraId="7775D165"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p>
        </w:tc>
        <w:tc>
          <w:tcPr>
            <w:tcW w:w="1432" w:type="dxa"/>
            <w:tcBorders>
              <w:top w:val="nil"/>
              <w:left w:val="nil"/>
              <w:bottom w:val="nil"/>
              <w:right w:val="nil"/>
            </w:tcBorders>
            <w:shd w:val="clear" w:color="auto" w:fill="auto"/>
            <w:noWrap/>
            <w:vAlign w:val="center"/>
            <w:hideMark/>
          </w:tcPr>
          <w:p w14:paraId="7DEF1642"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United Kingdom</w:t>
            </w:r>
          </w:p>
        </w:tc>
      </w:tr>
      <w:tr w:rsidR="004C724F" w:rsidRPr="005859F9" w14:paraId="35FFE16C" w14:textId="77777777" w:rsidTr="00824E30">
        <w:trPr>
          <w:trHeight w:val="288"/>
        </w:trPr>
        <w:tc>
          <w:tcPr>
            <w:tcW w:w="924" w:type="dxa"/>
            <w:tcBorders>
              <w:top w:val="nil"/>
              <w:left w:val="nil"/>
              <w:bottom w:val="nil"/>
              <w:right w:val="nil"/>
            </w:tcBorders>
            <w:shd w:val="clear" w:color="auto" w:fill="auto"/>
            <w:noWrap/>
            <w:vAlign w:val="center"/>
            <w:hideMark/>
          </w:tcPr>
          <w:p w14:paraId="27804175"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492226</w:t>
            </w:r>
          </w:p>
        </w:tc>
        <w:tc>
          <w:tcPr>
            <w:tcW w:w="757" w:type="dxa"/>
            <w:tcBorders>
              <w:top w:val="nil"/>
              <w:left w:val="nil"/>
              <w:bottom w:val="nil"/>
              <w:right w:val="nil"/>
            </w:tcBorders>
            <w:shd w:val="clear" w:color="auto" w:fill="auto"/>
            <w:noWrap/>
            <w:vAlign w:val="center"/>
            <w:hideMark/>
          </w:tcPr>
          <w:p w14:paraId="7E5BF42D"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10138</w:t>
            </w:r>
          </w:p>
        </w:tc>
        <w:tc>
          <w:tcPr>
            <w:tcW w:w="2520" w:type="dxa"/>
            <w:tcBorders>
              <w:top w:val="nil"/>
              <w:left w:val="nil"/>
              <w:bottom w:val="nil"/>
              <w:right w:val="nil"/>
            </w:tcBorders>
            <w:shd w:val="clear" w:color="auto" w:fill="auto"/>
            <w:noWrap/>
            <w:vAlign w:val="center"/>
            <w:hideMark/>
          </w:tcPr>
          <w:p w14:paraId="28B357E9"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ASSORTED COLOUR JUMBO PEN</w:t>
            </w:r>
          </w:p>
        </w:tc>
        <w:tc>
          <w:tcPr>
            <w:tcW w:w="554" w:type="dxa"/>
            <w:tcBorders>
              <w:top w:val="nil"/>
              <w:left w:val="nil"/>
              <w:bottom w:val="nil"/>
              <w:right w:val="nil"/>
            </w:tcBorders>
            <w:shd w:val="clear" w:color="auto" w:fill="auto"/>
            <w:noWrap/>
            <w:vAlign w:val="center"/>
            <w:hideMark/>
          </w:tcPr>
          <w:p w14:paraId="03405F56"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w:t>
            </w:r>
          </w:p>
        </w:tc>
        <w:tc>
          <w:tcPr>
            <w:tcW w:w="1560" w:type="dxa"/>
            <w:tcBorders>
              <w:top w:val="nil"/>
              <w:left w:val="nil"/>
              <w:bottom w:val="nil"/>
              <w:right w:val="nil"/>
            </w:tcBorders>
            <w:shd w:val="clear" w:color="auto" w:fill="auto"/>
            <w:noWrap/>
            <w:vAlign w:val="bottom"/>
            <w:hideMark/>
          </w:tcPr>
          <w:p w14:paraId="579629FA"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15/12/2009 18:33</w:t>
            </w:r>
          </w:p>
        </w:tc>
        <w:tc>
          <w:tcPr>
            <w:tcW w:w="630" w:type="dxa"/>
            <w:tcBorders>
              <w:top w:val="nil"/>
              <w:left w:val="nil"/>
              <w:bottom w:val="nil"/>
              <w:right w:val="nil"/>
            </w:tcBorders>
            <w:shd w:val="clear" w:color="auto" w:fill="auto"/>
            <w:noWrap/>
            <w:vAlign w:val="center"/>
            <w:hideMark/>
          </w:tcPr>
          <w:p w14:paraId="36D53D75" w14:textId="77777777" w:rsidR="004C724F" w:rsidRPr="005859F9"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5859F9">
              <w:rPr>
                <w:rFonts w:ascii="Calibri" w:eastAsia="Times New Roman" w:hAnsi="Calibri" w:cs="Calibri"/>
                <w:color w:val="000000"/>
                <w:sz w:val="20"/>
                <w:szCs w:val="20"/>
                <w:highlight w:val="yellow"/>
                <w:lang w:eastAsia="en-GB"/>
              </w:rPr>
              <w:t>0.83</w:t>
            </w:r>
          </w:p>
        </w:tc>
        <w:tc>
          <w:tcPr>
            <w:tcW w:w="757" w:type="dxa"/>
            <w:tcBorders>
              <w:top w:val="nil"/>
              <w:left w:val="nil"/>
              <w:bottom w:val="nil"/>
              <w:right w:val="nil"/>
            </w:tcBorders>
            <w:shd w:val="clear" w:color="auto" w:fill="auto"/>
            <w:noWrap/>
            <w:vAlign w:val="center"/>
            <w:hideMark/>
          </w:tcPr>
          <w:p w14:paraId="2DA36F9F"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p>
        </w:tc>
        <w:tc>
          <w:tcPr>
            <w:tcW w:w="1432" w:type="dxa"/>
            <w:tcBorders>
              <w:top w:val="nil"/>
              <w:left w:val="nil"/>
              <w:bottom w:val="nil"/>
              <w:right w:val="nil"/>
            </w:tcBorders>
            <w:shd w:val="clear" w:color="auto" w:fill="auto"/>
            <w:noWrap/>
            <w:vAlign w:val="center"/>
            <w:hideMark/>
          </w:tcPr>
          <w:p w14:paraId="71FDF07D"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United Kingdom</w:t>
            </w:r>
          </w:p>
        </w:tc>
      </w:tr>
      <w:tr w:rsidR="004C724F" w:rsidRPr="005859F9" w14:paraId="1E772063" w14:textId="77777777" w:rsidTr="00824E30">
        <w:trPr>
          <w:trHeight w:val="288"/>
        </w:trPr>
        <w:tc>
          <w:tcPr>
            <w:tcW w:w="924" w:type="dxa"/>
            <w:tcBorders>
              <w:top w:val="nil"/>
              <w:left w:val="nil"/>
              <w:bottom w:val="nil"/>
              <w:right w:val="nil"/>
            </w:tcBorders>
            <w:shd w:val="clear" w:color="auto" w:fill="auto"/>
            <w:noWrap/>
            <w:vAlign w:val="center"/>
            <w:hideMark/>
          </w:tcPr>
          <w:p w14:paraId="3477C95F"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492425</w:t>
            </w:r>
          </w:p>
        </w:tc>
        <w:tc>
          <w:tcPr>
            <w:tcW w:w="757" w:type="dxa"/>
            <w:tcBorders>
              <w:top w:val="nil"/>
              <w:left w:val="nil"/>
              <w:bottom w:val="nil"/>
              <w:right w:val="nil"/>
            </w:tcBorders>
            <w:shd w:val="clear" w:color="auto" w:fill="auto"/>
            <w:noWrap/>
            <w:vAlign w:val="center"/>
            <w:hideMark/>
          </w:tcPr>
          <w:p w14:paraId="727512E2"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10138</w:t>
            </w:r>
          </w:p>
        </w:tc>
        <w:tc>
          <w:tcPr>
            <w:tcW w:w="2520" w:type="dxa"/>
            <w:tcBorders>
              <w:top w:val="nil"/>
              <w:left w:val="nil"/>
              <w:bottom w:val="nil"/>
              <w:right w:val="nil"/>
            </w:tcBorders>
            <w:shd w:val="clear" w:color="auto" w:fill="auto"/>
            <w:noWrap/>
            <w:vAlign w:val="center"/>
            <w:hideMark/>
          </w:tcPr>
          <w:p w14:paraId="10624BFC"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ASSORTED COLOUR JUMBO PEN</w:t>
            </w:r>
          </w:p>
        </w:tc>
        <w:tc>
          <w:tcPr>
            <w:tcW w:w="554" w:type="dxa"/>
            <w:tcBorders>
              <w:top w:val="nil"/>
              <w:left w:val="nil"/>
              <w:bottom w:val="nil"/>
              <w:right w:val="nil"/>
            </w:tcBorders>
            <w:shd w:val="clear" w:color="auto" w:fill="auto"/>
            <w:noWrap/>
            <w:vAlign w:val="center"/>
            <w:hideMark/>
          </w:tcPr>
          <w:p w14:paraId="2609BAF8"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w:t>
            </w:r>
          </w:p>
        </w:tc>
        <w:tc>
          <w:tcPr>
            <w:tcW w:w="1560" w:type="dxa"/>
            <w:tcBorders>
              <w:top w:val="nil"/>
              <w:left w:val="nil"/>
              <w:bottom w:val="nil"/>
              <w:right w:val="nil"/>
            </w:tcBorders>
            <w:shd w:val="clear" w:color="auto" w:fill="auto"/>
            <w:noWrap/>
            <w:vAlign w:val="bottom"/>
            <w:hideMark/>
          </w:tcPr>
          <w:p w14:paraId="5E568D51"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16/12/2009 17:58</w:t>
            </w:r>
          </w:p>
        </w:tc>
        <w:tc>
          <w:tcPr>
            <w:tcW w:w="630" w:type="dxa"/>
            <w:tcBorders>
              <w:top w:val="nil"/>
              <w:left w:val="nil"/>
              <w:bottom w:val="nil"/>
              <w:right w:val="nil"/>
            </w:tcBorders>
            <w:shd w:val="clear" w:color="auto" w:fill="auto"/>
            <w:noWrap/>
            <w:vAlign w:val="center"/>
            <w:hideMark/>
          </w:tcPr>
          <w:p w14:paraId="3978325F" w14:textId="77777777" w:rsidR="004C724F" w:rsidRPr="005859F9"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5859F9">
              <w:rPr>
                <w:rFonts w:ascii="Calibri" w:eastAsia="Times New Roman" w:hAnsi="Calibri" w:cs="Calibri"/>
                <w:color w:val="000000"/>
                <w:sz w:val="20"/>
                <w:szCs w:val="20"/>
                <w:highlight w:val="yellow"/>
                <w:lang w:eastAsia="en-GB"/>
              </w:rPr>
              <w:t>0.83</w:t>
            </w:r>
          </w:p>
        </w:tc>
        <w:tc>
          <w:tcPr>
            <w:tcW w:w="757" w:type="dxa"/>
            <w:tcBorders>
              <w:top w:val="nil"/>
              <w:left w:val="nil"/>
              <w:bottom w:val="nil"/>
              <w:right w:val="nil"/>
            </w:tcBorders>
            <w:shd w:val="clear" w:color="auto" w:fill="auto"/>
            <w:noWrap/>
            <w:vAlign w:val="center"/>
            <w:hideMark/>
          </w:tcPr>
          <w:p w14:paraId="53312719"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p>
        </w:tc>
        <w:tc>
          <w:tcPr>
            <w:tcW w:w="1432" w:type="dxa"/>
            <w:tcBorders>
              <w:top w:val="nil"/>
              <w:left w:val="nil"/>
              <w:bottom w:val="nil"/>
              <w:right w:val="nil"/>
            </w:tcBorders>
            <w:shd w:val="clear" w:color="auto" w:fill="auto"/>
            <w:noWrap/>
            <w:vAlign w:val="center"/>
            <w:hideMark/>
          </w:tcPr>
          <w:p w14:paraId="1FB5D9F4"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United Kingdom</w:t>
            </w:r>
          </w:p>
        </w:tc>
      </w:tr>
      <w:tr w:rsidR="004C724F" w:rsidRPr="005859F9" w14:paraId="778E3E1A" w14:textId="77777777" w:rsidTr="00824E30">
        <w:trPr>
          <w:trHeight w:val="288"/>
        </w:trPr>
        <w:tc>
          <w:tcPr>
            <w:tcW w:w="924" w:type="dxa"/>
            <w:tcBorders>
              <w:top w:val="nil"/>
              <w:left w:val="nil"/>
              <w:bottom w:val="nil"/>
              <w:right w:val="nil"/>
            </w:tcBorders>
            <w:shd w:val="clear" w:color="auto" w:fill="auto"/>
            <w:noWrap/>
            <w:vAlign w:val="center"/>
            <w:hideMark/>
          </w:tcPr>
          <w:p w14:paraId="5B223906"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494144</w:t>
            </w:r>
          </w:p>
        </w:tc>
        <w:tc>
          <w:tcPr>
            <w:tcW w:w="757" w:type="dxa"/>
            <w:tcBorders>
              <w:top w:val="nil"/>
              <w:left w:val="nil"/>
              <w:bottom w:val="nil"/>
              <w:right w:val="nil"/>
            </w:tcBorders>
            <w:shd w:val="clear" w:color="auto" w:fill="auto"/>
            <w:noWrap/>
            <w:vAlign w:val="center"/>
            <w:hideMark/>
          </w:tcPr>
          <w:p w14:paraId="4AF28AD3"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10138</w:t>
            </w:r>
          </w:p>
        </w:tc>
        <w:tc>
          <w:tcPr>
            <w:tcW w:w="2520" w:type="dxa"/>
            <w:tcBorders>
              <w:top w:val="nil"/>
              <w:left w:val="nil"/>
              <w:bottom w:val="nil"/>
              <w:right w:val="nil"/>
            </w:tcBorders>
            <w:shd w:val="clear" w:color="auto" w:fill="auto"/>
            <w:noWrap/>
            <w:vAlign w:val="center"/>
            <w:hideMark/>
          </w:tcPr>
          <w:p w14:paraId="55C48CDA"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ASSORTED COLOUR JUMBO PEN</w:t>
            </w:r>
          </w:p>
        </w:tc>
        <w:tc>
          <w:tcPr>
            <w:tcW w:w="554" w:type="dxa"/>
            <w:tcBorders>
              <w:top w:val="nil"/>
              <w:left w:val="nil"/>
              <w:bottom w:val="nil"/>
              <w:right w:val="nil"/>
            </w:tcBorders>
            <w:shd w:val="clear" w:color="auto" w:fill="auto"/>
            <w:noWrap/>
            <w:vAlign w:val="center"/>
            <w:hideMark/>
          </w:tcPr>
          <w:p w14:paraId="705C7CFB"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2</w:t>
            </w:r>
          </w:p>
        </w:tc>
        <w:tc>
          <w:tcPr>
            <w:tcW w:w="1560" w:type="dxa"/>
            <w:tcBorders>
              <w:top w:val="nil"/>
              <w:left w:val="nil"/>
              <w:bottom w:val="nil"/>
              <w:right w:val="nil"/>
            </w:tcBorders>
            <w:shd w:val="clear" w:color="auto" w:fill="auto"/>
            <w:noWrap/>
            <w:vAlign w:val="bottom"/>
            <w:hideMark/>
          </w:tcPr>
          <w:p w14:paraId="273397B4"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11/01/2010 14:35</w:t>
            </w:r>
          </w:p>
        </w:tc>
        <w:tc>
          <w:tcPr>
            <w:tcW w:w="630" w:type="dxa"/>
            <w:tcBorders>
              <w:top w:val="nil"/>
              <w:left w:val="nil"/>
              <w:bottom w:val="nil"/>
              <w:right w:val="nil"/>
            </w:tcBorders>
            <w:shd w:val="clear" w:color="auto" w:fill="auto"/>
            <w:noWrap/>
            <w:vAlign w:val="center"/>
            <w:hideMark/>
          </w:tcPr>
          <w:p w14:paraId="014FAB3D" w14:textId="77777777" w:rsidR="004C724F" w:rsidRPr="005859F9"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5859F9">
              <w:rPr>
                <w:rFonts w:ascii="Calibri" w:eastAsia="Times New Roman" w:hAnsi="Calibri" w:cs="Calibri"/>
                <w:color w:val="000000"/>
                <w:sz w:val="20"/>
                <w:szCs w:val="20"/>
                <w:highlight w:val="yellow"/>
                <w:lang w:eastAsia="en-GB"/>
              </w:rPr>
              <w:t>0.81</w:t>
            </w:r>
          </w:p>
        </w:tc>
        <w:tc>
          <w:tcPr>
            <w:tcW w:w="757" w:type="dxa"/>
            <w:tcBorders>
              <w:top w:val="nil"/>
              <w:left w:val="nil"/>
              <w:bottom w:val="nil"/>
              <w:right w:val="nil"/>
            </w:tcBorders>
            <w:shd w:val="clear" w:color="auto" w:fill="auto"/>
            <w:noWrap/>
            <w:vAlign w:val="center"/>
            <w:hideMark/>
          </w:tcPr>
          <w:p w14:paraId="6868E447"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p>
        </w:tc>
        <w:tc>
          <w:tcPr>
            <w:tcW w:w="1432" w:type="dxa"/>
            <w:tcBorders>
              <w:top w:val="nil"/>
              <w:left w:val="nil"/>
              <w:bottom w:val="nil"/>
              <w:right w:val="nil"/>
            </w:tcBorders>
            <w:shd w:val="clear" w:color="auto" w:fill="auto"/>
            <w:noWrap/>
            <w:vAlign w:val="center"/>
            <w:hideMark/>
          </w:tcPr>
          <w:p w14:paraId="1B0A5C93"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United Kingdom</w:t>
            </w:r>
          </w:p>
        </w:tc>
      </w:tr>
      <w:tr w:rsidR="004C724F" w:rsidRPr="005859F9" w14:paraId="4F3183EA" w14:textId="77777777" w:rsidTr="00824E30">
        <w:trPr>
          <w:trHeight w:val="288"/>
        </w:trPr>
        <w:tc>
          <w:tcPr>
            <w:tcW w:w="924" w:type="dxa"/>
            <w:tcBorders>
              <w:top w:val="nil"/>
              <w:left w:val="nil"/>
              <w:bottom w:val="nil"/>
              <w:right w:val="nil"/>
            </w:tcBorders>
            <w:shd w:val="clear" w:color="auto" w:fill="auto"/>
            <w:noWrap/>
            <w:vAlign w:val="center"/>
            <w:hideMark/>
          </w:tcPr>
          <w:p w14:paraId="26F16F52"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C494444</w:t>
            </w:r>
          </w:p>
        </w:tc>
        <w:tc>
          <w:tcPr>
            <w:tcW w:w="757" w:type="dxa"/>
            <w:tcBorders>
              <w:top w:val="nil"/>
              <w:left w:val="nil"/>
              <w:bottom w:val="nil"/>
              <w:right w:val="nil"/>
            </w:tcBorders>
            <w:shd w:val="clear" w:color="auto" w:fill="auto"/>
            <w:noWrap/>
            <w:vAlign w:val="center"/>
            <w:hideMark/>
          </w:tcPr>
          <w:p w14:paraId="17486AA4"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10138</w:t>
            </w:r>
          </w:p>
        </w:tc>
        <w:tc>
          <w:tcPr>
            <w:tcW w:w="2520" w:type="dxa"/>
            <w:tcBorders>
              <w:top w:val="nil"/>
              <w:left w:val="nil"/>
              <w:bottom w:val="nil"/>
              <w:right w:val="nil"/>
            </w:tcBorders>
            <w:shd w:val="clear" w:color="auto" w:fill="auto"/>
            <w:noWrap/>
            <w:vAlign w:val="center"/>
            <w:hideMark/>
          </w:tcPr>
          <w:p w14:paraId="502FE4DA"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ASSORTED COLOUR JUMBO PEN</w:t>
            </w:r>
          </w:p>
        </w:tc>
        <w:tc>
          <w:tcPr>
            <w:tcW w:w="554" w:type="dxa"/>
            <w:tcBorders>
              <w:top w:val="nil"/>
              <w:left w:val="nil"/>
              <w:bottom w:val="nil"/>
              <w:right w:val="nil"/>
            </w:tcBorders>
            <w:shd w:val="clear" w:color="auto" w:fill="auto"/>
            <w:noWrap/>
            <w:vAlign w:val="center"/>
            <w:hideMark/>
          </w:tcPr>
          <w:p w14:paraId="586B5FC7"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w:t>
            </w:r>
          </w:p>
        </w:tc>
        <w:tc>
          <w:tcPr>
            <w:tcW w:w="1560" w:type="dxa"/>
            <w:tcBorders>
              <w:top w:val="nil"/>
              <w:left w:val="nil"/>
              <w:bottom w:val="nil"/>
              <w:right w:val="nil"/>
            </w:tcBorders>
            <w:shd w:val="clear" w:color="auto" w:fill="auto"/>
            <w:noWrap/>
            <w:vAlign w:val="bottom"/>
            <w:hideMark/>
          </w:tcPr>
          <w:p w14:paraId="2A46344E"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14/01/2010 13:09</w:t>
            </w:r>
          </w:p>
        </w:tc>
        <w:tc>
          <w:tcPr>
            <w:tcW w:w="630" w:type="dxa"/>
            <w:tcBorders>
              <w:top w:val="nil"/>
              <w:left w:val="nil"/>
              <w:bottom w:val="nil"/>
              <w:right w:val="nil"/>
            </w:tcBorders>
            <w:shd w:val="clear" w:color="auto" w:fill="auto"/>
            <w:noWrap/>
            <w:vAlign w:val="center"/>
            <w:hideMark/>
          </w:tcPr>
          <w:p w14:paraId="62515419" w14:textId="77777777" w:rsidR="004C724F" w:rsidRPr="005859F9" w:rsidRDefault="004C724F" w:rsidP="00824E30">
            <w:pPr>
              <w:spacing w:after="0" w:line="240" w:lineRule="auto"/>
              <w:jc w:val="right"/>
              <w:rPr>
                <w:rFonts w:ascii="Calibri" w:eastAsia="Times New Roman" w:hAnsi="Calibri" w:cs="Calibri"/>
                <w:color w:val="000000"/>
                <w:sz w:val="20"/>
                <w:szCs w:val="20"/>
                <w:highlight w:val="yellow"/>
                <w:lang w:eastAsia="en-GB"/>
              </w:rPr>
            </w:pPr>
            <w:r w:rsidRPr="005859F9">
              <w:rPr>
                <w:rFonts w:ascii="Calibri" w:eastAsia="Times New Roman" w:hAnsi="Calibri" w:cs="Calibri"/>
                <w:color w:val="000000"/>
                <w:sz w:val="20"/>
                <w:szCs w:val="20"/>
                <w:highlight w:val="yellow"/>
                <w:lang w:eastAsia="en-GB"/>
              </w:rPr>
              <w:t>0.84</w:t>
            </w:r>
          </w:p>
        </w:tc>
        <w:tc>
          <w:tcPr>
            <w:tcW w:w="757" w:type="dxa"/>
            <w:tcBorders>
              <w:top w:val="nil"/>
              <w:left w:val="nil"/>
              <w:bottom w:val="nil"/>
              <w:right w:val="nil"/>
            </w:tcBorders>
            <w:shd w:val="clear" w:color="auto" w:fill="auto"/>
            <w:noWrap/>
            <w:vAlign w:val="center"/>
            <w:hideMark/>
          </w:tcPr>
          <w:p w14:paraId="65143306" w14:textId="77777777" w:rsidR="004C724F" w:rsidRPr="005859F9" w:rsidRDefault="004C724F" w:rsidP="00824E30">
            <w:pPr>
              <w:spacing w:after="0" w:line="240" w:lineRule="auto"/>
              <w:jc w:val="right"/>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12921</w:t>
            </w:r>
          </w:p>
        </w:tc>
        <w:tc>
          <w:tcPr>
            <w:tcW w:w="1432" w:type="dxa"/>
            <w:tcBorders>
              <w:top w:val="nil"/>
              <w:left w:val="nil"/>
              <w:bottom w:val="nil"/>
              <w:right w:val="nil"/>
            </w:tcBorders>
            <w:shd w:val="clear" w:color="auto" w:fill="auto"/>
            <w:noWrap/>
            <w:vAlign w:val="center"/>
            <w:hideMark/>
          </w:tcPr>
          <w:p w14:paraId="52F65541" w14:textId="77777777" w:rsidR="004C724F" w:rsidRPr="005859F9" w:rsidRDefault="004C724F" w:rsidP="00824E30">
            <w:pPr>
              <w:spacing w:after="0" w:line="240" w:lineRule="auto"/>
              <w:rPr>
                <w:rFonts w:ascii="Calibri" w:eastAsia="Times New Roman" w:hAnsi="Calibri" w:cs="Calibri"/>
                <w:color w:val="000000"/>
                <w:sz w:val="20"/>
                <w:szCs w:val="20"/>
                <w:lang w:eastAsia="en-GB"/>
              </w:rPr>
            </w:pPr>
            <w:r w:rsidRPr="005859F9">
              <w:rPr>
                <w:rFonts w:ascii="Calibri" w:eastAsia="Times New Roman" w:hAnsi="Calibri" w:cs="Calibri"/>
                <w:color w:val="000000"/>
                <w:sz w:val="20"/>
                <w:szCs w:val="20"/>
                <w:lang w:eastAsia="en-GB"/>
              </w:rPr>
              <w:t>United Kingdom</w:t>
            </w:r>
          </w:p>
        </w:tc>
      </w:tr>
    </w:tbl>
    <w:p w14:paraId="399E9807" w14:textId="77777777" w:rsidR="004C724F" w:rsidRDefault="004C724F" w:rsidP="004C724F">
      <w:pPr>
        <w:rPr>
          <w:lang w:eastAsia="en-GB"/>
        </w:rPr>
      </w:pPr>
    </w:p>
    <w:p w14:paraId="143B0D3A" w14:textId="77777777" w:rsidR="004C724F" w:rsidRDefault="004C724F" w:rsidP="004C724F">
      <w:pPr>
        <w:pStyle w:val="Heading4"/>
        <w:rPr>
          <w:lang w:eastAsia="en-GB"/>
        </w:rPr>
      </w:pPr>
      <w:r>
        <w:rPr>
          <w:lang w:eastAsia="en-GB"/>
        </w:rPr>
        <w:t>No description</w:t>
      </w:r>
    </w:p>
    <w:p w14:paraId="387724E4" w14:textId="77777777" w:rsidR="004C724F" w:rsidRDefault="004C724F" w:rsidP="004C724F">
      <w:pPr>
        <w:rPr>
          <w:lang w:eastAsia="en-GB"/>
        </w:rPr>
      </w:pPr>
      <w:r>
        <w:rPr>
          <w:lang w:eastAsia="en-GB"/>
        </w:rPr>
        <w:t>Description: NULL. Lack of description is confusing and does not indicate what the data is about and has no customer ID.</w:t>
      </w:r>
    </w:p>
    <w:tbl>
      <w:tblPr>
        <w:tblW w:w="9134" w:type="dxa"/>
        <w:tblLook w:val="04A0" w:firstRow="1" w:lastRow="0" w:firstColumn="1" w:lastColumn="0" w:noHBand="0" w:noVBand="1"/>
      </w:tblPr>
      <w:tblGrid>
        <w:gridCol w:w="924"/>
        <w:gridCol w:w="946"/>
        <w:gridCol w:w="2203"/>
        <w:gridCol w:w="479"/>
        <w:gridCol w:w="1786"/>
        <w:gridCol w:w="417"/>
        <w:gridCol w:w="747"/>
        <w:gridCol w:w="1632"/>
      </w:tblGrid>
      <w:tr w:rsidR="004C724F" w:rsidRPr="00642870" w14:paraId="3C447263" w14:textId="77777777" w:rsidTr="00824E30">
        <w:trPr>
          <w:trHeight w:val="288"/>
        </w:trPr>
        <w:tc>
          <w:tcPr>
            <w:tcW w:w="924" w:type="dxa"/>
            <w:tcBorders>
              <w:top w:val="nil"/>
              <w:left w:val="nil"/>
              <w:bottom w:val="nil"/>
              <w:right w:val="nil"/>
            </w:tcBorders>
            <w:shd w:val="clear" w:color="auto" w:fill="auto"/>
            <w:noWrap/>
            <w:vAlign w:val="center"/>
            <w:hideMark/>
          </w:tcPr>
          <w:p w14:paraId="4DCF08DB"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496939</w:t>
            </w:r>
          </w:p>
        </w:tc>
        <w:tc>
          <w:tcPr>
            <w:tcW w:w="946" w:type="dxa"/>
            <w:tcBorders>
              <w:top w:val="nil"/>
              <w:left w:val="nil"/>
              <w:bottom w:val="nil"/>
              <w:right w:val="nil"/>
            </w:tcBorders>
            <w:shd w:val="clear" w:color="auto" w:fill="auto"/>
            <w:noWrap/>
            <w:vAlign w:val="center"/>
            <w:hideMark/>
          </w:tcPr>
          <w:p w14:paraId="1A93A515" w14:textId="77777777" w:rsidR="004C724F" w:rsidRPr="00642870" w:rsidRDefault="004C724F" w:rsidP="00824E30">
            <w:pPr>
              <w:spacing w:after="0" w:line="240" w:lineRule="auto"/>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72140D</w:t>
            </w:r>
          </w:p>
        </w:tc>
        <w:tc>
          <w:tcPr>
            <w:tcW w:w="2203" w:type="dxa"/>
            <w:tcBorders>
              <w:top w:val="nil"/>
              <w:left w:val="nil"/>
              <w:bottom w:val="nil"/>
              <w:right w:val="nil"/>
            </w:tcBorders>
            <w:shd w:val="clear" w:color="auto" w:fill="auto"/>
            <w:noWrap/>
            <w:vAlign w:val="center"/>
            <w:hideMark/>
          </w:tcPr>
          <w:p w14:paraId="2D30E335" w14:textId="77777777" w:rsidR="004C724F" w:rsidRPr="00642870" w:rsidRDefault="004C724F" w:rsidP="00824E30">
            <w:pPr>
              <w:spacing w:after="0" w:line="240" w:lineRule="auto"/>
              <w:rPr>
                <w:rFonts w:ascii="Calibri" w:eastAsia="Times New Roman" w:hAnsi="Calibri" w:cs="Calibri"/>
                <w:color w:val="000000"/>
                <w:sz w:val="20"/>
                <w:szCs w:val="20"/>
                <w:lang w:eastAsia="en-GB"/>
              </w:rPr>
            </w:pPr>
          </w:p>
        </w:tc>
        <w:tc>
          <w:tcPr>
            <w:tcW w:w="479" w:type="dxa"/>
            <w:tcBorders>
              <w:top w:val="nil"/>
              <w:left w:val="nil"/>
              <w:bottom w:val="nil"/>
              <w:right w:val="nil"/>
            </w:tcBorders>
            <w:shd w:val="clear" w:color="auto" w:fill="auto"/>
            <w:noWrap/>
            <w:vAlign w:val="center"/>
            <w:hideMark/>
          </w:tcPr>
          <w:p w14:paraId="47893428"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-6</w:t>
            </w:r>
          </w:p>
        </w:tc>
        <w:tc>
          <w:tcPr>
            <w:tcW w:w="1786" w:type="dxa"/>
            <w:tcBorders>
              <w:top w:val="nil"/>
              <w:left w:val="nil"/>
              <w:bottom w:val="nil"/>
              <w:right w:val="nil"/>
            </w:tcBorders>
            <w:shd w:val="clear" w:color="auto" w:fill="auto"/>
            <w:noWrap/>
            <w:vAlign w:val="bottom"/>
            <w:hideMark/>
          </w:tcPr>
          <w:p w14:paraId="75A2BC71"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04/02/2010 17:20</w:t>
            </w:r>
          </w:p>
        </w:tc>
        <w:tc>
          <w:tcPr>
            <w:tcW w:w="417" w:type="dxa"/>
            <w:tcBorders>
              <w:top w:val="nil"/>
              <w:left w:val="nil"/>
              <w:bottom w:val="nil"/>
              <w:right w:val="nil"/>
            </w:tcBorders>
            <w:shd w:val="clear" w:color="auto" w:fill="auto"/>
            <w:noWrap/>
            <w:vAlign w:val="center"/>
            <w:hideMark/>
          </w:tcPr>
          <w:p w14:paraId="7F243A0D"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0</w:t>
            </w:r>
          </w:p>
        </w:tc>
        <w:tc>
          <w:tcPr>
            <w:tcW w:w="747" w:type="dxa"/>
            <w:tcBorders>
              <w:top w:val="nil"/>
              <w:left w:val="nil"/>
              <w:bottom w:val="nil"/>
              <w:right w:val="nil"/>
            </w:tcBorders>
            <w:shd w:val="clear" w:color="auto" w:fill="auto"/>
            <w:noWrap/>
            <w:vAlign w:val="center"/>
            <w:hideMark/>
          </w:tcPr>
          <w:p w14:paraId="2BD4006E"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7F21519A" w14:textId="77777777" w:rsidR="004C724F" w:rsidRPr="00642870" w:rsidRDefault="004C724F" w:rsidP="00824E30">
            <w:pPr>
              <w:spacing w:after="0" w:line="240" w:lineRule="auto"/>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United Kingdom</w:t>
            </w:r>
          </w:p>
        </w:tc>
      </w:tr>
      <w:tr w:rsidR="004C724F" w:rsidRPr="00642870" w14:paraId="085DA915" w14:textId="77777777" w:rsidTr="00824E30">
        <w:trPr>
          <w:trHeight w:val="288"/>
        </w:trPr>
        <w:tc>
          <w:tcPr>
            <w:tcW w:w="924" w:type="dxa"/>
            <w:tcBorders>
              <w:top w:val="nil"/>
              <w:left w:val="nil"/>
              <w:bottom w:val="nil"/>
              <w:right w:val="nil"/>
            </w:tcBorders>
            <w:shd w:val="clear" w:color="auto" w:fill="auto"/>
            <w:noWrap/>
            <w:vAlign w:val="center"/>
            <w:hideMark/>
          </w:tcPr>
          <w:p w14:paraId="28E51A1B"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496940</w:t>
            </w:r>
          </w:p>
        </w:tc>
        <w:tc>
          <w:tcPr>
            <w:tcW w:w="946" w:type="dxa"/>
            <w:tcBorders>
              <w:top w:val="nil"/>
              <w:left w:val="nil"/>
              <w:bottom w:val="nil"/>
              <w:right w:val="nil"/>
            </w:tcBorders>
            <w:shd w:val="clear" w:color="auto" w:fill="auto"/>
            <w:noWrap/>
            <w:vAlign w:val="center"/>
            <w:hideMark/>
          </w:tcPr>
          <w:p w14:paraId="782744FD" w14:textId="77777777" w:rsidR="004C724F" w:rsidRPr="00642870" w:rsidRDefault="004C724F" w:rsidP="00824E30">
            <w:pPr>
              <w:spacing w:after="0" w:line="240" w:lineRule="auto"/>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90060C</w:t>
            </w:r>
          </w:p>
        </w:tc>
        <w:tc>
          <w:tcPr>
            <w:tcW w:w="2203" w:type="dxa"/>
            <w:tcBorders>
              <w:top w:val="nil"/>
              <w:left w:val="nil"/>
              <w:bottom w:val="nil"/>
              <w:right w:val="nil"/>
            </w:tcBorders>
            <w:shd w:val="clear" w:color="auto" w:fill="auto"/>
            <w:noWrap/>
            <w:vAlign w:val="center"/>
            <w:hideMark/>
          </w:tcPr>
          <w:p w14:paraId="158E8D2E" w14:textId="77777777" w:rsidR="004C724F" w:rsidRPr="00642870" w:rsidRDefault="004C724F" w:rsidP="00824E30">
            <w:pPr>
              <w:spacing w:after="0" w:line="240" w:lineRule="auto"/>
              <w:rPr>
                <w:rFonts w:ascii="Calibri" w:eastAsia="Times New Roman" w:hAnsi="Calibri" w:cs="Calibri"/>
                <w:color w:val="000000"/>
                <w:sz w:val="20"/>
                <w:szCs w:val="20"/>
                <w:lang w:eastAsia="en-GB"/>
              </w:rPr>
            </w:pPr>
          </w:p>
        </w:tc>
        <w:tc>
          <w:tcPr>
            <w:tcW w:w="479" w:type="dxa"/>
            <w:tcBorders>
              <w:top w:val="nil"/>
              <w:left w:val="nil"/>
              <w:bottom w:val="nil"/>
              <w:right w:val="nil"/>
            </w:tcBorders>
            <w:shd w:val="clear" w:color="auto" w:fill="auto"/>
            <w:noWrap/>
            <w:vAlign w:val="center"/>
            <w:hideMark/>
          </w:tcPr>
          <w:p w14:paraId="18CAED83"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-4</w:t>
            </w:r>
          </w:p>
        </w:tc>
        <w:tc>
          <w:tcPr>
            <w:tcW w:w="1786" w:type="dxa"/>
            <w:tcBorders>
              <w:top w:val="nil"/>
              <w:left w:val="nil"/>
              <w:bottom w:val="nil"/>
              <w:right w:val="nil"/>
            </w:tcBorders>
            <w:shd w:val="clear" w:color="auto" w:fill="auto"/>
            <w:noWrap/>
            <w:vAlign w:val="bottom"/>
            <w:hideMark/>
          </w:tcPr>
          <w:p w14:paraId="3C067F3A"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04/02/2010 17:21</w:t>
            </w:r>
          </w:p>
        </w:tc>
        <w:tc>
          <w:tcPr>
            <w:tcW w:w="417" w:type="dxa"/>
            <w:tcBorders>
              <w:top w:val="nil"/>
              <w:left w:val="nil"/>
              <w:bottom w:val="nil"/>
              <w:right w:val="nil"/>
            </w:tcBorders>
            <w:shd w:val="clear" w:color="auto" w:fill="auto"/>
            <w:noWrap/>
            <w:vAlign w:val="center"/>
            <w:hideMark/>
          </w:tcPr>
          <w:p w14:paraId="604B963B"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0</w:t>
            </w:r>
          </w:p>
        </w:tc>
        <w:tc>
          <w:tcPr>
            <w:tcW w:w="747" w:type="dxa"/>
            <w:tcBorders>
              <w:top w:val="nil"/>
              <w:left w:val="nil"/>
              <w:bottom w:val="nil"/>
              <w:right w:val="nil"/>
            </w:tcBorders>
            <w:shd w:val="clear" w:color="auto" w:fill="auto"/>
            <w:noWrap/>
            <w:vAlign w:val="center"/>
            <w:hideMark/>
          </w:tcPr>
          <w:p w14:paraId="4ECF3E2F"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7F91685D" w14:textId="77777777" w:rsidR="004C724F" w:rsidRPr="00642870" w:rsidRDefault="004C724F" w:rsidP="00824E30">
            <w:pPr>
              <w:spacing w:after="0" w:line="240" w:lineRule="auto"/>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United Kingdom</w:t>
            </w:r>
          </w:p>
        </w:tc>
      </w:tr>
      <w:tr w:rsidR="004C724F" w:rsidRPr="00642870" w14:paraId="206F4463" w14:textId="77777777" w:rsidTr="00824E30">
        <w:trPr>
          <w:trHeight w:val="288"/>
        </w:trPr>
        <w:tc>
          <w:tcPr>
            <w:tcW w:w="924" w:type="dxa"/>
            <w:tcBorders>
              <w:top w:val="nil"/>
              <w:left w:val="nil"/>
              <w:bottom w:val="nil"/>
              <w:right w:val="nil"/>
            </w:tcBorders>
            <w:shd w:val="clear" w:color="auto" w:fill="auto"/>
            <w:noWrap/>
            <w:vAlign w:val="center"/>
            <w:hideMark/>
          </w:tcPr>
          <w:p w14:paraId="0C2C3052"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496942</w:t>
            </w:r>
          </w:p>
        </w:tc>
        <w:tc>
          <w:tcPr>
            <w:tcW w:w="946" w:type="dxa"/>
            <w:tcBorders>
              <w:top w:val="nil"/>
              <w:left w:val="nil"/>
              <w:bottom w:val="nil"/>
              <w:right w:val="nil"/>
            </w:tcBorders>
            <w:shd w:val="clear" w:color="auto" w:fill="auto"/>
            <w:noWrap/>
            <w:vAlign w:val="center"/>
            <w:hideMark/>
          </w:tcPr>
          <w:p w14:paraId="16467B47" w14:textId="77777777" w:rsidR="004C724F" w:rsidRPr="00642870" w:rsidRDefault="004C724F" w:rsidP="00824E30">
            <w:pPr>
              <w:spacing w:after="0" w:line="240" w:lineRule="auto"/>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84425A</w:t>
            </w:r>
          </w:p>
        </w:tc>
        <w:tc>
          <w:tcPr>
            <w:tcW w:w="2203" w:type="dxa"/>
            <w:tcBorders>
              <w:top w:val="nil"/>
              <w:left w:val="nil"/>
              <w:bottom w:val="nil"/>
              <w:right w:val="nil"/>
            </w:tcBorders>
            <w:shd w:val="clear" w:color="auto" w:fill="auto"/>
            <w:noWrap/>
            <w:vAlign w:val="center"/>
            <w:hideMark/>
          </w:tcPr>
          <w:p w14:paraId="28F42331" w14:textId="77777777" w:rsidR="004C724F" w:rsidRPr="00642870" w:rsidRDefault="004C724F" w:rsidP="00824E30">
            <w:pPr>
              <w:spacing w:after="0" w:line="240" w:lineRule="auto"/>
              <w:rPr>
                <w:rFonts w:ascii="Calibri" w:eastAsia="Times New Roman" w:hAnsi="Calibri" w:cs="Calibri"/>
                <w:color w:val="000000"/>
                <w:sz w:val="20"/>
                <w:szCs w:val="20"/>
                <w:lang w:eastAsia="en-GB"/>
              </w:rPr>
            </w:pPr>
          </w:p>
        </w:tc>
        <w:tc>
          <w:tcPr>
            <w:tcW w:w="479" w:type="dxa"/>
            <w:tcBorders>
              <w:top w:val="nil"/>
              <w:left w:val="nil"/>
              <w:bottom w:val="nil"/>
              <w:right w:val="nil"/>
            </w:tcBorders>
            <w:shd w:val="clear" w:color="auto" w:fill="auto"/>
            <w:noWrap/>
            <w:vAlign w:val="center"/>
            <w:hideMark/>
          </w:tcPr>
          <w:p w14:paraId="38F6E4D2"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9</w:t>
            </w:r>
          </w:p>
        </w:tc>
        <w:tc>
          <w:tcPr>
            <w:tcW w:w="1786" w:type="dxa"/>
            <w:tcBorders>
              <w:top w:val="nil"/>
              <w:left w:val="nil"/>
              <w:bottom w:val="nil"/>
              <w:right w:val="nil"/>
            </w:tcBorders>
            <w:shd w:val="clear" w:color="auto" w:fill="auto"/>
            <w:noWrap/>
            <w:vAlign w:val="bottom"/>
            <w:hideMark/>
          </w:tcPr>
          <w:p w14:paraId="72B513D8"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04/02/2010 17:22</w:t>
            </w:r>
          </w:p>
        </w:tc>
        <w:tc>
          <w:tcPr>
            <w:tcW w:w="417" w:type="dxa"/>
            <w:tcBorders>
              <w:top w:val="nil"/>
              <w:left w:val="nil"/>
              <w:bottom w:val="nil"/>
              <w:right w:val="nil"/>
            </w:tcBorders>
            <w:shd w:val="clear" w:color="auto" w:fill="auto"/>
            <w:noWrap/>
            <w:vAlign w:val="center"/>
            <w:hideMark/>
          </w:tcPr>
          <w:p w14:paraId="27C73138"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0</w:t>
            </w:r>
          </w:p>
        </w:tc>
        <w:tc>
          <w:tcPr>
            <w:tcW w:w="747" w:type="dxa"/>
            <w:tcBorders>
              <w:top w:val="nil"/>
              <w:left w:val="nil"/>
              <w:bottom w:val="nil"/>
              <w:right w:val="nil"/>
            </w:tcBorders>
            <w:shd w:val="clear" w:color="auto" w:fill="auto"/>
            <w:noWrap/>
            <w:vAlign w:val="center"/>
            <w:hideMark/>
          </w:tcPr>
          <w:p w14:paraId="1FB7EC9D"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6DFD1082" w14:textId="77777777" w:rsidR="004C724F" w:rsidRPr="00642870" w:rsidRDefault="004C724F" w:rsidP="00824E30">
            <w:pPr>
              <w:spacing w:after="0" w:line="240" w:lineRule="auto"/>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United Kingdom</w:t>
            </w:r>
          </w:p>
        </w:tc>
      </w:tr>
      <w:tr w:rsidR="004C724F" w:rsidRPr="00642870" w14:paraId="65AF4982" w14:textId="77777777" w:rsidTr="00824E30">
        <w:trPr>
          <w:trHeight w:val="288"/>
        </w:trPr>
        <w:tc>
          <w:tcPr>
            <w:tcW w:w="924" w:type="dxa"/>
            <w:tcBorders>
              <w:top w:val="nil"/>
              <w:left w:val="nil"/>
              <w:bottom w:val="nil"/>
              <w:right w:val="nil"/>
            </w:tcBorders>
            <w:shd w:val="clear" w:color="auto" w:fill="auto"/>
            <w:noWrap/>
            <w:vAlign w:val="center"/>
            <w:hideMark/>
          </w:tcPr>
          <w:p w14:paraId="679F58DD"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496941</w:t>
            </w:r>
          </w:p>
        </w:tc>
        <w:tc>
          <w:tcPr>
            <w:tcW w:w="946" w:type="dxa"/>
            <w:tcBorders>
              <w:top w:val="nil"/>
              <w:left w:val="nil"/>
              <w:bottom w:val="nil"/>
              <w:right w:val="nil"/>
            </w:tcBorders>
            <w:shd w:val="clear" w:color="auto" w:fill="auto"/>
            <w:noWrap/>
            <w:vAlign w:val="center"/>
            <w:hideMark/>
          </w:tcPr>
          <w:p w14:paraId="6720FA63" w14:textId="77777777" w:rsidR="004C724F" w:rsidRPr="00642870" w:rsidRDefault="004C724F" w:rsidP="00824E30">
            <w:pPr>
              <w:spacing w:after="0" w:line="240" w:lineRule="auto"/>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84427B</w:t>
            </w:r>
          </w:p>
        </w:tc>
        <w:tc>
          <w:tcPr>
            <w:tcW w:w="2203" w:type="dxa"/>
            <w:tcBorders>
              <w:top w:val="nil"/>
              <w:left w:val="nil"/>
              <w:bottom w:val="nil"/>
              <w:right w:val="nil"/>
            </w:tcBorders>
            <w:shd w:val="clear" w:color="auto" w:fill="auto"/>
            <w:noWrap/>
            <w:vAlign w:val="center"/>
            <w:hideMark/>
          </w:tcPr>
          <w:p w14:paraId="77329B93" w14:textId="77777777" w:rsidR="004C724F" w:rsidRPr="00642870" w:rsidRDefault="004C724F" w:rsidP="00824E30">
            <w:pPr>
              <w:spacing w:after="0" w:line="240" w:lineRule="auto"/>
              <w:rPr>
                <w:rFonts w:ascii="Calibri" w:eastAsia="Times New Roman" w:hAnsi="Calibri" w:cs="Calibri"/>
                <w:color w:val="000000"/>
                <w:sz w:val="20"/>
                <w:szCs w:val="20"/>
                <w:lang w:eastAsia="en-GB"/>
              </w:rPr>
            </w:pPr>
          </w:p>
        </w:tc>
        <w:tc>
          <w:tcPr>
            <w:tcW w:w="479" w:type="dxa"/>
            <w:tcBorders>
              <w:top w:val="nil"/>
              <w:left w:val="nil"/>
              <w:bottom w:val="nil"/>
              <w:right w:val="nil"/>
            </w:tcBorders>
            <w:shd w:val="clear" w:color="auto" w:fill="auto"/>
            <w:noWrap/>
            <w:vAlign w:val="center"/>
            <w:hideMark/>
          </w:tcPr>
          <w:p w14:paraId="6B876104"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-6</w:t>
            </w:r>
          </w:p>
        </w:tc>
        <w:tc>
          <w:tcPr>
            <w:tcW w:w="1786" w:type="dxa"/>
            <w:tcBorders>
              <w:top w:val="nil"/>
              <w:left w:val="nil"/>
              <w:bottom w:val="nil"/>
              <w:right w:val="nil"/>
            </w:tcBorders>
            <w:shd w:val="clear" w:color="auto" w:fill="auto"/>
            <w:noWrap/>
            <w:vAlign w:val="bottom"/>
            <w:hideMark/>
          </w:tcPr>
          <w:p w14:paraId="43A1D827"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04/02/2010 17:22</w:t>
            </w:r>
          </w:p>
        </w:tc>
        <w:tc>
          <w:tcPr>
            <w:tcW w:w="417" w:type="dxa"/>
            <w:tcBorders>
              <w:top w:val="nil"/>
              <w:left w:val="nil"/>
              <w:bottom w:val="nil"/>
              <w:right w:val="nil"/>
            </w:tcBorders>
            <w:shd w:val="clear" w:color="auto" w:fill="auto"/>
            <w:noWrap/>
            <w:vAlign w:val="center"/>
            <w:hideMark/>
          </w:tcPr>
          <w:p w14:paraId="32EE3A31"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0</w:t>
            </w:r>
          </w:p>
        </w:tc>
        <w:tc>
          <w:tcPr>
            <w:tcW w:w="747" w:type="dxa"/>
            <w:tcBorders>
              <w:top w:val="nil"/>
              <w:left w:val="nil"/>
              <w:bottom w:val="nil"/>
              <w:right w:val="nil"/>
            </w:tcBorders>
            <w:shd w:val="clear" w:color="auto" w:fill="auto"/>
            <w:noWrap/>
            <w:vAlign w:val="center"/>
            <w:hideMark/>
          </w:tcPr>
          <w:p w14:paraId="783B4476" w14:textId="77777777" w:rsidR="004C724F" w:rsidRPr="00642870"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14BE5AD5" w14:textId="77777777" w:rsidR="004C724F" w:rsidRPr="00642870" w:rsidRDefault="004C724F" w:rsidP="00824E30">
            <w:pPr>
              <w:spacing w:after="0" w:line="240" w:lineRule="auto"/>
              <w:rPr>
                <w:rFonts w:ascii="Calibri" w:eastAsia="Times New Roman" w:hAnsi="Calibri" w:cs="Calibri"/>
                <w:color w:val="000000"/>
                <w:sz w:val="20"/>
                <w:szCs w:val="20"/>
                <w:lang w:eastAsia="en-GB"/>
              </w:rPr>
            </w:pPr>
            <w:r w:rsidRPr="00642870">
              <w:rPr>
                <w:rFonts w:ascii="Calibri" w:eastAsia="Times New Roman" w:hAnsi="Calibri" w:cs="Calibri"/>
                <w:color w:val="000000"/>
                <w:sz w:val="20"/>
                <w:szCs w:val="20"/>
                <w:lang w:eastAsia="en-GB"/>
              </w:rPr>
              <w:t>United Kingdom</w:t>
            </w:r>
          </w:p>
        </w:tc>
      </w:tr>
    </w:tbl>
    <w:p w14:paraId="10A3FFE8" w14:textId="77777777" w:rsidR="004C724F" w:rsidRDefault="004C724F" w:rsidP="004C724F">
      <w:pPr>
        <w:rPr>
          <w:lang w:eastAsia="en-GB"/>
        </w:rPr>
      </w:pPr>
    </w:p>
    <w:p w14:paraId="7E9D2E89" w14:textId="77777777" w:rsidR="004C724F" w:rsidRDefault="004C724F" w:rsidP="004C724F">
      <w:pPr>
        <w:pStyle w:val="Heading4"/>
        <w:rPr>
          <w:lang w:eastAsia="en-GB"/>
        </w:rPr>
      </w:pPr>
      <w:r>
        <w:rPr>
          <w:lang w:eastAsia="en-GB"/>
        </w:rPr>
        <w:t>Unclear description with high cost</w:t>
      </w:r>
    </w:p>
    <w:p w14:paraId="6F0F3401" w14:textId="77777777" w:rsidR="004C724F" w:rsidRDefault="004C724F" w:rsidP="004C724F">
      <w:pPr>
        <w:rPr>
          <w:lang w:eastAsia="en-GB"/>
        </w:rPr>
      </w:pPr>
      <w:r>
        <w:rPr>
          <w:lang w:eastAsia="en-GB"/>
        </w:rPr>
        <w:t>Description: Adjust bad debt. This data needs more information and has no customer ID.</w:t>
      </w:r>
    </w:p>
    <w:tbl>
      <w:tblPr>
        <w:tblW w:w="9134" w:type="dxa"/>
        <w:tblLook w:val="04A0" w:firstRow="1" w:lastRow="0" w:firstColumn="1" w:lastColumn="0" w:noHBand="0" w:noVBand="1"/>
      </w:tblPr>
      <w:tblGrid>
        <w:gridCol w:w="1040"/>
        <w:gridCol w:w="425"/>
        <w:gridCol w:w="1608"/>
        <w:gridCol w:w="417"/>
        <w:gridCol w:w="1786"/>
        <w:gridCol w:w="1137"/>
        <w:gridCol w:w="1089"/>
        <w:gridCol w:w="1632"/>
      </w:tblGrid>
      <w:tr w:rsidR="004C724F" w:rsidRPr="003F04E9" w14:paraId="6566AC8C" w14:textId="77777777" w:rsidTr="00824E30">
        <w:trPr>
          <w:trHeight w:val="288"/>
        </w:trPr>
        <w:tc>
          <w:tcPr>
            <w:tcW w:w="1040" w:type="dxa"/>
            <w:tcBorders>
              <w:top w:val="nil"/>
              <w:left w:val="nil"/>
              <w:bottom w:val="nil"/>
              <w:right w:val="nil"/>
            </w:tcBorders>
            <w:shd w:val="clear" w:color="auto" w:fill="auto"/>
            <w:noWrap/>
            <w:vAlign w:val="center"/>
            <w:hideMark/>
          </w:tcPr>
          <w:p w14:paraId="354AFC7B" w14:textId="77777777" w:rsidR="004C724F" w:rsidRPr="003F04E9" w:rsidRDefault="004C724F" w:rsidP="00824E30">
            <w:pPr>
              <w:spacing w:after="0" w:line="240" w:lineRule="auto"/>
              <w:rPr>
                <w:rFonts w:ascii="Calibri" w:eastAsia="Times New Roman" w:hAnsi="Calibri" w:cs="Calibri"/>
                <w:color w:val="000000"/>
                <w:sz w:val="20"/>
                <w:szCs w:val="20"/>
                <w:lang w:eastAsia="en-GB"/>
              </w:rPr>
            </w:pPr>
            <w:r w:rsidRPr="003F04E9">
              <w:rPr>
                <w:rFonts w:ascii="Calibri" w:eastAsia="Times New Roman" w:hAnsi="Calibri" w:cs="Calibri"/>
                <w:color w:val="000000"/>
                <w:sz w:val="20"/>
                <w:szCs w:val="20"/>
                <w:lang w:eastAsia="en-GB"/>
              </w:rPr>
              <w:t>A506401</w:t>
            </w:r>
          </w:p>
        </w:tc>
        <w:tc>
          <w:tcPr>
            <w:tcW w:w="425" w:type="dxa"/>
            <w:tcBorders>
              <w:top w:val="nil"/>
              <w:left w:val="nil"/>
              <w:bottom w:val="nil"/>
              <w:right w:val="nil"/>
            </w:tcBorders>
            <w:shd w:val="clear" w:color="auto" w:fill="auto"/>
            <w:noWrap/>
            <w:vAlign w:val="center"/>
            <w:hideMark/>
          </w:tcPr>
          <w:p w14:paraId="18C4C6BD" w14:textId="77777777" w:rsidR="004C724F" w:rsidRPr="003F04E9" w:rsidRDefault="004C724F" w:rsidP="00824E30">
            <w:pPr>
              <w:spacing w:after="0" w:line="240" w:lineRule="auto"/>
              <w:rPr>
                <w:rFonts w:ascii="Calibri" w:eastAsia="Times New Roman" w:hAnsi="Calibri" w:cs="Calibri"/>
                <w:color w:val="000000"/>
                <w:sz w:val="20"/>
                <w:szCs w:val="20"/>
                <w:lang w:eastAsia="en-GB"/>
              </w:rPr>
            </w:pPr>
            <w:r w:rsidRPr="003F04E9">
              <w:rPr>
                <w:rFonts w:ascii="Calibri" w:eastAsia="Times New Roman" w:hAnsi="Calibri" w:cs="Calibri"/>
                <w:color w:val="000000"/>
                <w:sz w:val="20"/>
                <w:szCs w:val="20"/>
                <w:lang w:eastAsia="en-GB"/>
              </w:rPr>
              <w:t>B</w:t>
            </w:r>
          </w:p>
        </w:tc>
        <w:tc>
          <w:tcPr>
            <w:tcW w:w="1608" w:type="dxa"/>
            <w:tcBorders>
              <w:top w:val="nil"/>
              <w:left w:val="nil"/>
              <w:bottom w:val="nil"/>
              <w:right w:val="nil"/>
            </w:tcBorders>
            <w:shd w:val="clear" w:color="auto" w:fill="auto"/>
            <w:noWrap/>
            <w:vAlign w:val="center"/>
            <w:hideMark/>
          </w:tcPr>
          <w:p w14:paraId="50090226" w14:textId="77777777" w:rsidR="004C724F" w:rsidRPr="003F04E9" w:rsidRDefault="004C724F" w:rsidP="00824E30">
            <w:pPr>
              <w:spacing w:after="0" w:line="240" w:lineRule="auto"/>
              <w:rPr>
                <w:rFonts w:ascii="Calibri" w:eastAsia="Times New Roman" w:hAnsi="Calibri" w:cs="Calibri"/>
                <w:color w:val="000000"/>
                <w:sz w:val="20"/>
                <w:szCs w:val="20"/>
                <w:highlight w:val="yellow"/>
                <w:lang w:eastAsia="en-GB"/>
              </w:rPr>
            </w:pPr>
            <w:r w:rsidRPr="003F04E9">
              <w:rPr>
                <w:rFonts w:ascii="Calibri" w:eastAsia="Times New Roman" w:hAnsi="Calibri" w:cs="Calibri"/>
                <w:color w:val="000000"/>
                <w:sz w:val="20"/>
                <w:szCs w:val="20"/>
                <w:highlight w:val="yellow"/>
                <w:lang w:eastAsia="en-GB"/>
              </w:rPr>
              <w:t>Adjust bad debt</w:t>
            </w:r>
          </w:p>
        </w:tc>
        <w:tc>
          <w:tcPr>
            <w:tcW w:w="417" w:type="dxa"/>
            <w:tcBorders>
              <w:top w:val="nil"/>
              <w:left w:val="nil"/>
              <w:bottom w:val="nil"/>
              <w:right w:val="nil"/>
            </w:tcBorders>
            <w:shd w:val="clear" w:color="auto" w:fill="auto"/>
            <w:noWrap/>
            <w:vAlign w:val="center"/>
            <w:hideMark/>
          </w:tcPr>
          <w:p w14:paraId="04A43C35" w14:textId="77777777" w:rsidR="004C724F" w:rsidRPr="003F04E9" w:rsidRDefault="004C724F" w:rsidP="00824E30">
            <w:pPr>
              <w:spacing w:after="0" w:line="240" w:lineRule="auto"/>
              <w:jc w:val="right"/>
              <w:rPr>
                <w:rFonts w:ascii="Calibri" w:eastAsia="Times New Roman" w:hAnsi="Calibri" w:cs="Calibri"/>
                <w:color w:val="000000"/>
                <w:sz w:val="20"/>
                <w:szCs w:val="20"/>
                <w:lang w:eastAsia="en-GB"/>
              </w:rPr>
            </w:pPr>
            <w:r w:rsidRPr="003F04E9">
              <w:rPr>
                <w:rFonts w:ascii="Calibri" w:eastAsia="Times New Roman" w:hAnsi="Calibri" w:cs="Calibri"/>
                <w:color w:val="000000"/>
                <w:sz w:val="20"/>
                <w:szCs w:val="20"/>
                <w:lang w:eastAsia="en-GB"/>
              </w:rPr>
              <w:t>1</w:t>
            </w:r>
          </w:p>
        </w:tc>
        <w:tc>
          <w:tcPr>
            <w:tcW w:w="1786" w:type="dxa"/>
            <w:tcBorders>
              <w:top w:val="nil"/>
              <w:left w:val="nil"/>
              <w:bottom w:val="nil"/>
              <w:right w:val="nil"/>
            </w:tcBorders>
            <w:shd w:val="clear" w:color="auto" w:fill="auto"/>
            <w:noWrap/>
            <w:vAlign w:val="bottom"/>
            <w:hideMark/>
          </w:tcPr>
          <w:p w14:paraId="2BA66CE9" w14:textId="77777777" w:rsidR="004C724F" w:rsidRPr="003F04E9" w:rsidRDefault="004C724F" w:rsidP="00824E30">
            <w:pPr>
              <w:spacing w:after="0" w:line="240" w:lineRule="auto"/>
              <w:jc w:val="right"/>
              <w:rPr>
                <w:rFonts w:ascii="Calibri" w:eastAsia="Times New Roman" w:hAnsi="Calibri" w:cs="Calibri"/>
                <w:color w:val="000000"/>
                <w:sz w:val="20"/>
                <w:szCs w:val="20"/>
                <w:lang w:eastAsia="en-GB"/>
              </w:rPr>
            </w:pPr>
            <w:r w:rsidRPr="003F04E9">
              <w:rPr>
                <w:rFonts w:ascii="Calibri" w:eastAsia="Times New Roman" w:hAnsi="Calibri" w:cs="Calibri"/>
                <w:color w:val="000000"/>
                <w:sz w:val="20"/>
                <w:szCs w:val="20"/>
                <w:lang w:eastAsia="en-GB"/>
              </w:rPr>
              <w:t>29/04/2010 13:36</w:t>
            </w:r>
          </w:p>
        </w:tc>
        <w:tc>
          <w:tcPr>
            <w:tcW w:w="1137" w:type="dxa"/>
            <w:tcBorders>
              <w:top w:val="nil"/>
              <w:left w:val="nil"/>
              <w:bottom w:val="nil"/>
              <w:right w:val="nil"/>
            </w:tcBorders>
            <w:shd w:val="clear" w:color="auto" w:fill="auto"/>
            <w:noWrap/>
            <w:vAlign w:val="center"/>
            <w:hideMark/>
          </w:tcPr>
          <w:p w14:paraId="2AACEE34" w14:textId="77777777" w:rsidR="004C724F" w:rsidRPr="003F04E9" w:rsidRDefault="004C724F" w:rsidP="00824E30">
            <w:pPr>
              <w:spacing w:after="0" w:line="240" w:lineRule="auto"/>
              <w:jc w:val="right"/>
              <w:rPr>
                <w:rFonts w:ascii="Calibri" w:eastAsia="Times New Roman" w:hAnsi="Calibri" w:cs="Calibri"/>
                <w:color w:val="000000"/>
                <w:sz w:val="20"/>
                <w:szCs w:val="20"/>
                <w:lang w:eastAsia="en-GB"/>
              </w:rPr>
            </w:pPr>
            <w:r w:rsidRPr="003F04E9">
              <w:rPr>
                <w:rFonts w:ascii="Calibri" w:eastAsia="Times New Roman" w:hAnsi="Calibri" w:cs="Calibri"/>
                <w:color w:val="000000"/>
                <w:sz w:val="20"/>
                <w:szCs w:val="20"/>
                <w:lang w:eastAsia="en-GB"/>
              </w:rPr>
              <w:t>-53594.36</w:t>
            </w:r>
          </w:p>
        </w:tc>
        <w:tc>
          <w:tcPr>
            <w:tcW w:w="1089" w:type="dxa"/>
            <w:tcBorders>
              <w:top w:val="nil"/>
              <w:left w:val="nil"/>
              <w:bottom w:val="nil"/>
              <w:right w:val="nil"/>
            </w:tcBorders>
            <w:shd w:val="clear" w:color="auto" w:fill="auto"/>
            <w:noWrap/>
            <w:vAlign w:val="center"/>
            <w:hideMark/>
          </w:tcPr>
          <w:p w14:paraId="473B0646" w14:textId="77777777" w:rsidR="004C724F" w:rsidRPr="003F04E9"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3E6C8CE9" w14:textId="77777777" w:rsidR="004C724F" w:rsidRPr="003F04E9" w:rsidRDefault="004C724F" w:rsidP="00824E30">
            <w:pPr>
              <w:spacing w:after="0" w:line="240" w:lineRule="auto"/>
              <w:rPr>
                <w:rFonts w:ascii="Calibri" w:eastAsia="Times New Roman" w:hAnsi="Calibri" w:cs="Calibri"/>
                <w:color w:val="000000"/>
                <w:sz w:val="20"/>
                <w:szCs w:val="20"/>
                <w:lang w:eastAsia="en-GB"/>
              </w:rPr>
            </w:pPr>
            <w:r w:rsidRPr="003F04E9">
              <w:rPr>
                <w:rFonts w:ascii="Calibri" w:eastAsia="Times New Roman" w:hAnsi="Calibri" w:cs="Calibri"/>
                <w:color w:val="000000"/>
                <w:sz w:val="20"/>
                <w:szCs w:val="20"/>
                <w:lang w:eastAsia="en-GB"/>
              </w:rPr>
              <w:t>United Kingdom</w:t>
            </w:r>
          </w:p>
        </w:tc>
      </w:tr>
      <w:tr w:rsidR="004C724F" w:rsidRPr="003F04E9" w14:paraId="0C13E9C4" w14:textId="77777777" w:rsidTr="00824E30">
        <w:trPr>
          <w:trHeight w:val="288"/>
        </w:trPr>
        <w:tc>
          <w:tcPr>
            <w:tcW w:w="1040" w:type="dxa"/>
            <w:tcBorders>
              <w:top w:val="nil"/>
              <w:left w:val="nil"/>
              <w:bottom w:val="nil"/>
              <w:right w:val="nil"/>
            </w:tcBorders>
            <w:shd w:val="clear" w:color="auto" w:fill="auto"/>
            <w:noWrap/>
            <w:vAlign w:val="center"/>
            <w:hideMark/>
          </w:tcPr>
          <w:p w14:paraId="2EF651E6" w14:textId="77777777" w:rsidR="004C724F" w:rsidRPr="003F04E9" w:rsidRDefault="004C724F" w:rsidP="00824E30">
            <w:pPr>
              <w:spacing w:after="0" w:line="240" w:lineRule="auto"/>
              <w:rPr>
                <w:rFonts w:ascii="Calibri" w:eastAsia="Times New Roman" w:hAnsi="Calibri" w:cs="Calibri"/>
                <w:color w:val="000000"/>
                <w:sz w:val="20"/>
                <w:szCs w:val="20"/>
                <w:lang w:eastAsia="en-GB"/>
              </w:rPr>
            </w:pPr>
            <w:r w:rsidRPr="003F04E9">
              <w:rPr>
                <w:rFonts w:ascii="Calibri" w:eastAsia="Times New Roman" w:hAnsi="Calibri" w:cs="Calibri"/>
                <w:color w:val="000000"/>
                <w:sz w:val="20"/>
                <w:szCs w:val="20"/>
                <w:lang w:eastAsia="en-GB"/>
              </w:rPr>
              <w:t>A516228</w:t>
            </w:r>
          </w:p>
        </w:tc>
        <w:tc>
          <w:tcPr>
            <w:tcW w:w="425" w:type="dxa"/>
            <w:tcBorders>
              <w:top w:val="nil"/>
              <w:left w:val="nil"/>
              <w:bottom w:val="nil"/>
              <w:right w:val="nil"/>
            </w:tcBorders>
            <w:shd w:val="clear" w:color="auto" w:fill="auto"/>
            <w:noWrap/>
            <w:vAlign w:val="center"/>
            <w:hideMark/>
          </w:tcPr>
          <w:p w14:paraId="3AB0B2A1" w14:textId="77777777" w:rsidR="004C724F" w:rsidRPr="003F04E9" w:rsidRDefault="004C724F" w:rsidP="00824E30">
            <w:pPr>
              <w:spacing w:after="0" w:line="240" w:lineRule="auto"/>
              <w:rPr>
                <w:rFonts w:ascii="Calibri" w:eastAsia="Times New Roman" w:hAnsi="Calibri" w:cs="Calibri"/>
                <w:color w:val="000000"/>
                <w:sz w:val="20"/>
                <w:szCs w:val="20"/>
                <w:lang w:eastAsia="en-GB"/>
              </w:rPr>
            </w:pPr>
            <w:r w:rsidRPr="003F04E9">
              <w:rPr>
                <w:rFonts w:ascii="Calibri" w:eastAsia="Times New Roman" w:hAnsi="Calibri" w:cs="Calibri"/>
                <w:color w:val="000000"/>
                <w:sz w:val="20"/>
                <w:szCs w:val="20"/>
                <w:lang w:eastAsia="en-GB"/>
              </w:rPr>
              <w:t>B</w:t>
            </w:r>
          </w:p>
        </w:tc>
        <w:tc>
          <w:tcPr>
            <w:tcW w:w="1608" w:type="dxa"/>
            <w:tcBorders>
              <w:top w:val="nil"/>
              <w:left w:val="nil"/>
              <w:bottom w:val="nil"/>
              <w:right w:val="nil"/>
            </w:tcBorders>
            <w:shd w:val="clear" w:color="auto" w:fill="auto"/>
            <w:noWrap/>
            <w:vAlign w:val="center"/>
            <w:hideMark/>
          </w:tcPr>
          <w:p w14:paraId="27C1AEAB" w14:textId="77777777" w:rsidR="004C724F" w:rsidRPr="003F04E9" w:rsidRDefault="004C724F" w:rsidP="00824E30">
            <w:pPr>
              <w:spacing w:after="0" w:line="240" w:lineRule="auto"/>
              <w:rPr>
                <w:rFonts w:ascii="Calibri" w:eastAsia="Times New Roman" w:hAnsi="Calibri" w:cs="Calibri"/>
                <w:color w:val="000000"/>
                <w:sz w:val="20"/>
                <w:szCs w:val="20"/>
                <w:highlight w:val="yellow"/>
                <w:lang w:eastAsia="en-GB"/>
              </w:rPr>
            </w:pPr>
            <w:r w:rsidRPr="003F04E9">
              <w:rPr>
                <w:rFonts w:ascii="Calibri" w:eastAsia="Times New Roman" w:hAnsi="Calibri" w:cs="Calibri"/>
                <w:color w:val="000000"/>
                <w:sz w:val="20"/>
                <w:szCs w:val="20"/>
                <w:highlight w:val="yellow"/>
                <w:lang w:eastAsia="en-GB"/>
              </w:rPr>
              <w:t>Adjust bad debt</w:t>
            </w:r>
          </w:p>
        </w:tc>
        <w:tc>
          <w:tcPr>
            <w:tcW w:w="417" w:type="dxa"/>
            <w:tcBorders>
              <w:top w:val="nil"/>
              <w:left w:val="nil"/>
              <w:bottom w:val="nil"/>
              <w:right w:val="nil"/>
            </w:tcBorders>
            <w:shd w:val="clear" w:color="auto" w:fill="auto"/>
            <w:noWrap/>
            <w:vAlign w:val="center"/>
            <w:hideMark/>
          </w:tcPr>
          <w:p w14:paraId="4C56AA57" w14:textId="77777777" w:rsidR="004C724F" w:rsidRPr="003F04E9" w:rsidRDefault="004C724F" w:rsidP="00824E30">
            <w:pPr>
              <w:spacing w:after="0" w:line="240" w:lineRule="auto"/>
              <w:jc w:val="right"/>
              <w:rPr>
                <w:rFonts w:ascii="Calibri" w:eastAsia="Times New Roman" w:hAnsi="Calibri" w:cs="Calibri"/>
                <w:color w:val="000000"/>
                <w:sz w:val="20"/>
                <w:szCs w:val="20"/>
                <w:lang w:eastAsia="en-GB"/>
              </w:rPr>
            </w:pPr>
            <w:r w:rsidRPr="003F04E9">
              <w:rPr>
                <w:rFonts w:ascii="Calibri" w:eastAsia="Times New Roman" w:hAnsi="Calibri" w:cs="Calibri"/>
                <w:color w:val="000000"/>
                <w:sz w:val="20"/>
                <w:szCs w:val="20"/>
                <w:lang w:eastAsia="en-GB"/>
              </w:rPr>
              <w:t>1</w:t>
            </w:r>
          </w:p>
        </w:tc>
        <w:tc>
          <w:tcPr>
            <w:tcW w:w="1786" w:type="dxa"/>
            <w:tcBorders>
              <w:top w:val="nil"/>
              <w:left w:val="nil"/>
              <w:bottom w:val="nil"/>
              <w:right w:val="nil"/>
            </w:tcBorders>
            <w:shd w:val="clear" w:color="auto" w:fill="auto"/>
            <w:noWrap/>
            <w:vAlign w:val="bottom"/>
            <w:hideMark/>
          </w:tcPr>
          <w:p w14:paraId="33D1ABBD" w14:textId="77777777" w:rsidR="004C724F" w:rsidRPr="003F04E9" w:rsidRDefault="004C724F" w:rsidP="00824E30">
            <w:pPr>
              <w:spacing w:after="0" w:line="240" w:lineRule="auto"/>
              <w:jc w:val="right"/>
              <w:rPr>
                <w:rFonts w:ascii="Calibri" w:eastAsia="Times New Roman" w:hAnsi="Calibri" w:cs="Calibri"/>
                <w:color w:val="000000"/>
                <w:sz w:val="20"/>
                <w:szCs w:val="20"/>
                <w:lang w:eastAsia="en-GB"/>
              </w:rPr>
            </w:pPr>
            <w:r w:rsidRPr="003F04E9">
              <w:rPr>
                <w:rFonts w:ascii="Calibri" w:eastAsia="Times New Roman" w:hAnsi="Calibri" w:cs="Calibri"/>
                <w:color w:val="000000"/>
                <w:sz w:val="20"/>
                <w:szCs w:val="20"/>
                <w:lang w:eastAsia="en-GB"/>
              </w:rPr>
              <w:t>19/07/2010 11:24</w:t>
            </w:r>
          </w:p>
        </w:tc>
        <w:tc>
          <w:tcPr>
            <w:tcW w:w="1137" w:type="dxa"/>
            <w:tcBorders>
              <w:top w:val="nil"/>
              <w:left w:val="nil"/>
              <w:bottom w:val="nil"/>
              <w:right w:val="nil"/>
            </w:tcBorders>
            <w:shd w:val="clear" w:color="auto" w:fill="auto"/>
            <w:noWrap/>
            <w:vAlign w:val="center"/>
            <w:hideMark/>
          </w:tcPr>
          <w:p w14:paraId="0DB64D3A" w14:textId="77777777" w:rsidR="004C724F" w:rsidRPr="003F04E9" w:rsidRDefault="004C724F" w:rsidP="00824E30">
            <w:pPr>
              <w:spacing w:after="0" w:line="240" w:lineRule="auto"/>
              <w:jc w:val="right"/>
              <w:rPr>
                <w:rFonts w:ascii="Calibri" w:eastAsia="Times New Roman" w:hAnsi="Calibri" w:cs="Calibri"/>
                <w:color w:val="000000"/>
                <w:sz w:val="20"/>
                <w:szCs w:val="20"/>
                <w:lang w:eastAsia="en-GB"/>
              </w:rPr>
            </w:pPr>
            <w:r w:rsidRPr="003F04E9">
              <w:rPr>
                <w:rFonts w:ascii="Calibri" w:eastAsia="Times New Roman" w:hAnsi="Calibri" w:cs="Calibri"/>
                <w:color w:val="000000"/>
                <w:sz w:val="20"/>
                <w:szCs w:val="20"/>
                <w:lang w:eastAsia="en-GB"/>
              </w:rPr>
              <w:t>-44031.79</w:t>
            </w:r>
          </w:p>
        </w:tc>
        <w:tc>
          <w:tcPr>
            <w:tcW w:w="1089" w:type="dxa"/>
            <w:tcBorders>
              <w:top w:val="nil"/>
              <w:left w:val="nil"/>
              <w:bottom w:val="nil"/>
              <w:right w:val="nil"/>
            </w:tcBorders>
            <w:shd w:val="clear" w:color="auto" w:fill="auto"/>
            <w:noWrap/>
            <w:vAlign w:val="center"/>
            <w:hideMark/>
          </w:tcPr>
          <w:p w14:paraId="25BD5C33" w14:textId="77777777" w:rsidR="004C724F" w:rsidRPr="003F04E9"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6C86D7DB" w14:textId="77777777" w:rsidR="004C724F" w:rsidRPr="003F04E9" w:rsidRDefault="004C724F" w:rsidP="00824E30">
            <w:pPr>
              <w:spacing w:after="0" w:line="240" w:lineRule="auto"/>
              <w:rPr>
                <w:rFonts w:ascii="Calibri" w:eastAsia="Times New Roman" w:hAnsi="Calibri" w:cs="Calibri"/>
                <w:color w:val="000000"/>
                <w:sz w:val="20"/>
                <w:szCs w:val="20"/>
                <w:lang w:eastAsia="en-GB"/>
              </w:rPr>
            </w:pPr>
            <w:r w:rsidRPr="003F04E9">
              <w:rPr>
                <w:rFonts w:ascii="Calibri" w:eastAsia="Times New Roman" w:hAnsi="Calibri" w:cs="Calibri"/>
                <w:color w:val="000000"/>
                <w:sz w:val="20"/>
                <w:szCs w:val="20"/>
                <w:lang w:eastAsia="en-GB"/>
              </w:rPr>
              <w:t>United Kingdom</w:t>
            </w:r>
          </w:p>
        </w:tc>
      </w:tr>
    </w:tbl>
    <w:p w14:paraId="102F51BB" w14:textId="77777777" w:rsidR="004C724F" w:rsidRDefault="004C724F" w:rsidP="004C724F">
      <w:pPr>
        <w:pStyle w:val="Heading4"/>
        <w:rPr>
          <w:lang w:eastAsia="en-GB"/>
        </w:rPr>
      </w:pPr>
      <w:r>
        <w:rPr>
          <w:lang w:eastAsia="en-GB"/>
        </w:rPr>
        <w:lastRenderedPageBreak/>
        <w:t>Varying formats of description or lack of information</w:t>
      </w:r>
    </w:p>
    <w:p w14:paraId="182EB1DC" w14:textId="2FEBE6D4" w:rsidR="004C724F" w:rsidRDefault="004C724F" w:rsidP="004C724F">
      <w:pPr>
        <w:rPr>
          <w:lang w:eastAsia="en-GB"/>
        </w:rPr>
      </w:pPr>
      <w:r>
        <w:rPr>
          <w:lang w:eastAsia="en-GB"/>
        </w:rPr>
        <w:t>Description: nonspecific. The descript</w:t>
      </w:r>
      <w:r w:rsidR="00A35EC2">
        <w:rPr>
          <w:lang w:eastAsia="en-GB"/>
        </w:rPr>
        <w:t>ion</w:t>
      </w:r>
      <w:r>
        <w:rPr>
          <w:lang w:eastAsia="en-GB"/>
        </w:rPr>
        <w:t xml:space="preserve">s are </w:t>
      </w:r>
      <w:r w:rsidR="000E051F">
        <w:rPr>
          <w:lang w:eastAsia="en-GB"/>
        </w:rPr>
        <w:t>unclear,</w:t>
      </w:r>
      <w:r>
        <w:rPr>
          <w:lang w:eastAsia="en-GB"/>
        </w:rPr>
        <w:t xml:space="preserve"> </w:t>
      </w:r>
      <w:r w:rsidR="00692872">
        <w:rPr>
          <w:lang w:eastAsia="en-GB"/>
        </w:rPr>
        <w:t xml:space="preserve">and </w:t>
      </w:r>
      <w:r>
        <w:rPr>
          <w:lang w:eastAsia="en-GB"/>
        </w:rPr>
        <w:t>these records are not clear</w:t>
      </w:r>
      <w:r w:rsidR="00692872">
        <w:rPr>
          <w:lang w:eastAsia="en-GB"/>
        </w:rPr>
        <w:t xml:space="preserve"> what </w:t>
      </w:r>
      <w:r w:rsidR="000E051F">
        <w:rPr>
          <w:lang w:eastAsia="en-GB"/>
        </w:rPr>
        <w:t>it’s about or what is happening</w:t>
      </w:r>
      <w:r>
        <w:rPr>
          <w:lang w:eastAsia="en-GB"/>
        </w:rPr>
        <w:t>, such as was a refund issued or is that not applicable in the scenario. Many of these records have inconsistencies in the description in spelling or wording making it hard to filter through. They also have 0 in the price, so we are not aware if these are sales or purchases. None have a customer id. Some of these records have a stock code for a product but an unrelated description.</w:t>
      </w:r>
      <w:r w:rsidR="00FD02F5">
        <w:rPr>
          <w:lang w:eastAsia="en-GB"/>
        </w:rPr>
        <w:t xml:space="preserve"> </w:t>
      </w:r>
      <w:r>
        <w:rPr>
          <w:lang w:eastAsia="en-GB"/>
        </w:rPr>
        <w:t xml:space="preserve">The following key indicates how these descriptions could be categorised: </w:t>
      </w:r>
      <w:r w:rsidRPr="00165DFF">
        <w:rPr>
          <w:highlight w:val="yellow"/>
          <w:lang w:eastAsia="en-GB"/>
        </w:rPr>
        <w:t>damaged</w:t>
      </w:r>
      <w:r>
        <w:rPr>
          <w:lang w:eastAsia="en-GB"/>
        </w:rPr>
        <w:t xml:space="preserve">, </w:t>
      </w:r>
      <w:r w:rsidRPr="00165DFF">
        <w:rPr>
          <w:highlight w:val="green"/>
          <w:lang w:eastAsia="en-GB"/>
        </w:rPr>
        <w:t>lost</w:t>
      </w:r>
      <w:r>
        <w:rPr>
          <w:lang w:eastAsia="en-GB"/>
        </w:rPr>
        <w:t xml:space="preserve">, </w:t>
      </w:r>
      <w:r w:rsidRPr="00165DFF">
        <w:rPr>
          <w:highlight w:val="cyan"/>
          <w:lang w:eastAsia="en-GB"/>
        </w:rPr>
        <w:t>mis sold</w:t>
      </w:r>
      <w:r>
        <w:rPr>
          <w:lang w:eastAsia="en-GB"/>
        </w:rPr>
        <w:t xml:space="preserve">, </w:t>
      </w:r>
      <w:r w:rsidRPr="00165DFF">
        <w:rPr>
          <w:highlight w:val="magenta"/>
          <w:lang w:eastAsia="en-GB"/>
        </w:rPr>
        <w:t>found</w:t>
      </w:r>
      <w:r w:rsidR="007B3117">
        <w:rPr>
          <w:lang w:eastAsia="en-GB"/>
        </w:rPr>
        <w:t>, etc</w:t>
      </w:r>
      <w:r>
        <w:rPr>
          <w:lang w:eastAsia="en-GB"/>
        </w:rPr>
        <w:t>. Uncategorised data is confusing and needs more explanation.</w:t>
      </w:r>
      <w:r w:rsidR="007B3117">
        <w:rPr>
          <w:lang w:eastAsia="en-GB"/>
        </w:rPr>
        <w:t xml:space="preserve"> These </w:t>
      </w:r>
      <w:r w:rsidR="00D6083B">
        <w:rPr>
          <w:lang w:eastAsia="en-GB"/>
        </w:rPr>
        <w:t xml:space="preserve">rows can then have a comments column for more information regarding these categories </w:t>
      </w:r>
    </w:p>
    <w:tbl>
      <w:tblPr>
        <w:tblW w:w="9134" w:type="dxa"/>
        <w:tblLook w:val="04A0" w:firstRow="1" w:lastRow="0" w:firstColumn="1" w:lastColumn="0" w:noHBand="0" w:noVBand="1"/>
      </w:tblPr>
      <w:tblGrid>
        <w:gridCol w:w="924"/>
        <w:gridCol w:w="1058"/>
        <w:gridCol w:w="2174"/>
        <w:gridCol w:w="783"/>
        <w:gridCol w:w="1786"/>
        <w:gridCol w:w="417"/>
        <w:gridCol w:w="360"/>
        <w:gridCol w:w="1632"/>
      </w:tblGrid>
      <w:tr w:rsidR="004C724F" w:rsidRPr="007064B4" w14:paraId="42259910" w14:textId="77777777" w:rsidTr="00824E30">
        <w:trPr>
          <w:trHeight w:val="288"/>
        </w:trPr>
        <w:tc>
          <w:tcPr>
            <w:tcW w:w="924" w:type="dxa"/>
            <w:tcBorders>
              <w:top w:val="nil"/>
              <w:left w:val="nil"/>
              <w:bottom w:val="nil"/>
              <w:right w:val="nil"/>
            </w:tcBorders>
            <w:shd w:val="clear" w:color="auto" w:fill="auto"/>
            <w:noWrap/>
            <w:vAlign w:val="center"/>
            <w:hideMark/>
          </w:tcPr>
          <w:p w14:paraId="14062EA7" w14:textId="77777777" w:rsidR="004C724F" w:rsidRPr="007064B4" w:rsidRDefault="004C724F" w:rsidP="00824E30">
            <w:pPr>
              <w:spacing w:after="0" w:line="240" w:lineRule="auto"/>
              <w:jc w:val="right"/>
              <w:rPr>
                <w:rFonts w:ascii="Calibri" w:eastAsia="Times New Roman" w:hAnsi="Calibri" w:cs="Calibri"/>
                <w:color w:val="000000"/>
                <w:sz w:val="20"/>
                <w:szCs w:val="20"/>
                <w:lang w:eastAsia="en-GB"/>
              </w:rPr>
            </w:pPr>
            <w:r w:rsidRPr="007064B4">
              <w:rPr>
                <w:rFonts w:ascii="Calibri" w:eastAsia="Times New Roman" w:hAnsi="Calibri" w:cs="Calibri"/>
                <w:color w:val="000000"/>
                <w:sz w:val="20"/>
                <w:szCs w:val="20"/>
                <w:lang w:eastAsia="en-GB"/>
              </w:rPr>
              <w:t>489467</w:t>
            </w:r>
          </w:p>
        </w:tc>
        <w:tc>
          <w:tcPr>
            <w:tcW w:w="1058" w:type="dxa"/>
            <w:tcBorders>
              <w:top w:val="nil"/>
              <w:left w:val="nil"/>
              <w:bottom w:val="nil"/>
              <w:right w:val="nil"/>
            </w:tcBorders>
            <w:shd w:val="clear" w:color="auto" w:fill="auto"/>
            <w:noWrap/>
            <w:vAlign w:val="center"/>
            <w:hideMark/>
          </w:tcPr>
          <w:p w14:paraId="4C3887F8" w14:textId="77777777" w:rsidR="004C724F" w:rsidRPr="007064B4" w:rsidRDefault="004C724F" w:rsidP="00824E30">
            <w:pPr>
              <w:spacing w:after="0" w:line="240" w:lineRule="auto"/>
              <w:jc w:val="right"/>
              <w:rPr>
                <w:rFonts w:ascii="Calibri" w:eastAsia="Times New Roman" w:hAnsi="Calibri" w:cs="Calibri"/>
                <w:color w:val="000000"/>
                <w:sz w:val="20"/>
                <w:szCs w:val="20"/>
                <w:lang w:eastAsia="en-GB"/>
              </w:rPr>
            </w:pPr>
            <w:r w:rsidRPr="007064B4">
              <w:rPr>
                <w:rFonts w:ascii="Calibri" w:eastAsia="Times New Roman" w:hAnsi="Calibri" w:cs="Calibri"/>
                <w:color w:val="000000"/>
                <w:sz w:val="20"/>
                <w:szCs w:val="20"/>
                <w:lang w:eastAsia="en-GB"/>
              </w:rPr>
              <w:t>85123A</w:t>
            </w:r>
          </w:p>
        </w:tc>
        <w:tc>
          <w:tcPr>
            <w:tcW w:w="2174" w:type="dxa"/>
            <w:tcBorders>
              <w:top w:val="nil"/>
              <w:left w:val="nil"/>
              <w:bottom w:val="nil"/>
              <w:right w:val="nil"/>
            </w:tcBorders>
            <w:shd w:val="clear" w:color="auto" w:fill="auto"/>
            <w:noWrap/>
            <w:vAlign w:val="center"/>
            <w:hideMark/>
          </w:tcPr>
          <w:p w14:paraId="2FC523FD" w14:textId="77777777" w:rsidR="004C724F" w:rsidRPr="007064B4" w:rsidRDefault="004C724F" w:rsidP="00824E30">
            <w:pPr>
              <w:spacing w:after="0" w:line="240" w:lineRule="auto"/>
              <w:rPr>
                <w:rFonts w:ascii="Calibri" w:eastAsia="Times New Roman" w:hAnsi="Calibri" w:cs="Calibri"/>
                <w:color w:val="000000"/>
                <w:sz w:val="20"/>
                <w:szCs w:val="20"/>
                <w:lang w:eastAsia="en-GB"/>
              </w:rPr>
            </w:pPr>
            <w:r w:rsidRPr="007064B4">
              <w:rPr>
                <w:rFonts w:ascii="Calibri" w:eastAsia="Times New Roman" w:hAnsi="Calibri" w:cs="Calibri"/>
                <w:color w:val="000000"/>
                <w:sz w:val="20"/>
                <w:szCs w:val="20"/>
                <w:lang w:eastAsia="en-GB"/>
              </w:rPr>
              <w:t>21733 mixed</w:t>
            </w:r>
          </w:p>
        </w:tc>
        <w:tc>
          <w:tcPr>
            <w:tcW w:w="783" w:type="dxa"/>
            <w:tcBorders>
              <w:top w:val="nil"/>
              <w:left w:val="nil"/>
              <w:bottom w:val="nil"/>
              <w:right w:val="nil"/>
            </w:tcBorders>
            <w:shd w:val="clear" w:color="auto" w:fill="auto"/>
            <w:noWrap/>
            <w:vAlign w:val="center"/>
            <w:hideMark/>
          </w:tcPr>
          <w:p w14:paraId="39027428" w14:textId="77777777" w:rsidR="004C724F" w:rsidRPr="007064B4" w:rsidRDefault="004C724F" w:rsidP="00824E30">
            <w:pPr>
              <w:spacing w:after="0" w:line="240" w:lineRule="auto"/>
              <w:jc w:val="right"/>
              <w:rPr>
                <w:rFonts w:ascii="Calibri" w:eastAsia="Times New Roman" w:hAnsi="Calibri" w:cs="Calibri"/>
                <w:color w:val="000000"/>
                <w:sz w:val="20"/>
                <w:szCs w:val="20"/>
                <w:lang w:eastAsia="en-GB"/>
              </w:rPr>
            </w:pPr>
            <w:r w:rsidRPr="007064B4">
              <w:rPr>
                <w:rFonts w:ascii="Calibri" w:eastAsia="Times New Roman" w:hAnsi="Calibri" w:cs="Calibri"/>
                <w:color w:val="000000"/>
                <w:sz w:val="20"/>
                <w:szCs w:val="20"/>
                <w:lang w:eastAsia="en-GB"/>
              </w:rPr>
              <w:t>-192</w:t>
            </w:r>
          </w:p>
        </w:tc>
        <w:tc>
          <w:tcPr>
            <w:tcW w:w="1786" w:type="dxa"/>
            <w:tcBorders>
              <w:top w:val="nil"/>
              <w:left w:val="nil"/>
              <w:bottom w:val="nil"/>
              <w:right w:val="nil"/>
            </w:tcBorders>
            <w:shd w:val="clear" w:color="auto" w:fill="auto"/>
            <w:noWrap/>
            <w:vAlign w:val="bottom"/>
            <w:hideMark/>
          </w:tcPr>
          <w:p w14:paraId="2E2EF4CE" w14:textId="77777777" w:rsidR="004C724F" w:rsidRPr="007064B4" w:rsidRDefault="004C724F" w:rsidP="00824E30">
            <w:pPr>
              <w:spacing w:after="0" w:line="240" w:lineRule="auto"/>
              <w:jc w:val="right"/>
              <w:rPr>
                <w:rFonts w:ascii="Calibri" w:eastAsia="Times New Roman" w:hAnsi="Calibri" w:cs="Calibri"/>
                <w:color w:val="000000"/>
                <w:sz w:val="20"/>
                <w:szCs w:val="20"/>
                <w:lang w:eastAsia="en-GB"/>
              </w:rPr>
            </w:pPr>
            <w:r w:rsidRPr="007064B4">
              <w:rPr>
                <w:rFonts w:ascii="Calibri" w:eastAsia="Times New Roman" w:hAnsi="Calibri" w:cs="Calibri"/>
                <w:color w:val="000000"/>
                <w:sz w:val="20"/>
                <w:szCs w:val="20"/>
                <w:lang w:eastAsia="en-GB"/>
              </w:rPr>
              <w:t>01/12/2009 10:53</w:t>
            </w:r>
          </w:p>
        </w:tc>
        <w:tc>
          <w:tcPr>
            <w:tcW w:w="417" w:type="dxa"/>
            <w:tcBorders>
              <w:top w:val="nil"/>
              <w:left w:val="nil"/>
              <w:bottom w:val="nil"/>
              <w:right w:val="nil"/>
            </w:tcBorders>
            <w:shd w:val="clear" w:color="auto" w:fill="auto"/>
            <w:noWrap/>
            <w:vAlign w:val="center"/>
            <w:hideMark/>
          </w:tcPr>
          <w:p w14:paraId="5A72473F" w14:textId="77777777" w:rsidR="004C724F" w:rsidRPr="007064B4" w:rsidRDefault="004C724F" w:rsidP="00824E30">
            <w:pPr>
              <w:spacing w:after="0" w:line="240" w:lineRule="auto"/>
              <w:jc w:val="right"/>
              <w:rPr>
                <w:rFonts w:ascii="Calibri" w:eastAsia="Times New Roman" w:hAnsi="Calibri" w:cs="Calibri"/>
                <w:color w:val="000000"/>
                <w:sz w:val="20"/>
                <w:szCs w:val="20"/>
                <w:lang w:eastAsia="en-GB"/>
              </w:rPr>
            </w:pPr>
            <w:r w:rsidRPr="007064B4">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6D240F81" w14:textId="77777777" w:rsidR="004C724F" w:rsidRPr="007064B4"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1B73BCFB" w14:textId="77777777" w:rsidR="004C724F" w:rsidRPr="007064B4" w:rsidRDefault="004C724F" w:rsidP="00824E30">
            <w:pPr>
              <w:spacing w:after="0" w:line="240" w:lineRule="auto"/>
              <w:rPr>
                <w:rFonts w:ascii="Calibri" w:eastAsia="Times New Roman" w:hAnsi="Calibri" w:cs="Calibri"/>
                <w:color w:val="000000"/>
                <w:sz w:val="20"/>
                <w:szCs w:val="20"/>
                <w:lang w:eastAsia="en-GB"/>
              </w:rPr>
            </w:pPr>
            <w:r w:rsidRPr="007064B4">
              <w:rPr>
                <w:rFonts w:ascii="Calibri" w:eastAsia="Times New Roman" w:hAnsi="Calibri" w:cs="Calibri"/>
                <w:color w:val="000000"/>
                <w:sz w:val="20"/>
                <w:szCs w:val="20"/>
                <w:lang w:eastAsia="en-GB"/>
              </w:rPr>
              <w:t>United Kingdom</w:t>
            </w:r>
          </w:p>
        </w:tc>
      </w:tr>
      <w:tr w:rsidR="004C724F" w:rsidRPr="00951674" w14:paraId="77EDABBE" w14:textId="77777777" w:rsidTr="00824E30">
        <w:trPr>
          <w:trHeight w:val="288"/>
        </w:trPr>
        <w:tc>
          <w:tcPr>
            <w:tcW w:w="924" w:type="dxa"/>
            <w:tcBorders>
              <w:top w:val="nil"/>
              <w:left w:val="nil"/>
              <w:bottom w:val="nil"/>
              <w:right w:val="nil"/>
            </w:tcBorders>
            <w:shd w:val="clear" w:color="auto" w:fill="auto"/>
            <w:noWrap/>
            <w:vAlign w:val="center"/>
            <w:hideMark/>
          </w:tcPr>
          <w:p w14:paraId="376DD746" w14:textId="77777777" w:rsidR="004C724F" w:rsidRPr="00951674" w:rsidRDefault="004C724F" w:rsidP="00824E30">
            <w:pPr>
              <w:spacing w:after="0" w:line="240" w:lineRule="auto"/>
              <w:jc w:val="right"/>
              <w:rPr>
                <w:rFonts w:ascii="Calibri" w:eastAsia="Times New Roman" w:hAnsi="Calibri" w:cs="Calibri"/>
                <w:color w:val="000000"/>
                <w:sz w:val="20"/>
                <w:szCs w:val="20"/>
                <w:lang w:eastAsia="en-GB"/>
              </w:rPr>
            </w:pPr>
            <w:r w:rsidRPr="00951674">
              <w:rPr>
                <w:rFonts w:ascii="Calibri" w:eastAsia="Times New Roman" w:hAnsi="Calibri" w:cs="Calibri"/>
                <w:color w:val="000000"/>
                <w:sz w:val="20"/>
                <w:szCs w:val="20"/>
                <w:lang w:eastAsia="en-GB"/>
              </w:rPr>
              <w:t>489660</w:t>
            </w:r>
          </w:p>
        </w:tc>
        <w:tc>
          <w:tcPr>
            <w:tcW w:w="1058" w:type="dxa"/>
            <w:tcBorders>
              <w:top w:val="nil"/>
              <w:left w:val="nil"/>
              <w:bottom w:val="nil"/>
              <w:right w:val="nil"/>
            </w:tcBorders>
            <w:shd w:val="clear" w:color="auto" w:fill="auto"/>
            <w:noWrap/>
            <w:vAlign w:val="center"/>
            <w:hideMark/>
          </w:tcPr>
          <w:p w14:paraId="0BE877D1" w14:textId="77777777" w:rsidR="004C724F" w:rsidRPr="00951674" w:rsidRDefault="004C724F" w:rsidP="00824E30">
            <w:pPr>
              <w:spacing w:after="0" w:line="240" w:lineRule="auto"/>
              <w:jc w:val="right"/>
              <w:rPr>
                <w:rFonts w:ascii="Calibri" w:eastAsia="Times New Roman" w:hAnsi="Calibri" w:cs="Calibri"/>
                <w:color w:val="000000"/>
                <w:sz w:val="20"/>
                <w:szCs w:val="20"/>
                <w:lang w:eastAsia="en-GB"/>
              </w:rPr>
            </w:pPr>
            <w:r w:rsidRPr="00951674">
              <w:rPr>
                <w:rFonts w:ascii="Calibri" w:eastAsia="Times New Roman" w:hAnsi="Calibri" w:cs="Calibri"/>
                <w:color w:val="000000"/>
                <w:sz w:val="20"/>
                <w:szCs w:val="20"/>
                <w:lang w:eastAsia="en-GB"/>
              </w:rPr>
              <w:t>35956</w:t>
            </w:r>
          </w:p>
        </w:tc>
        <w:tc>
          <w:tcPr>
            <w:tcW w:w="2174" w:type="dxa"/>
            <w:tcBorders>
              <w:top w:val="nil"/>
              <w:left w:val="nil"/>
              <w:bottom w:val="nil"/>
              <w:right w:val="nil"/>
            </w:tcBorders>
            <w:shd w:val="clear" w:color="auto" w:fill="auto"/>
            <w:noWrap/>
            <w:vAlign w:val="center"/>
            <w:hideMark/>
          </w:tcPr>
          <w:p w14:paraId="7049492A" w14:textId="77777777" w:rsidR="004C724F" w:rsidRPr="00951674" w:rsidRDefault="004C724F" w:rsidP="00824E30">
            <w:pPr>
              <w:spacing w:after="0" w:line="240" w:lineRule="auto"/>
              <w:rPr>
                <w:rFonts w:ascii="Calibri" w:eastAsia="Times New Roman" w:hAnsi="Calibri" w:cs="Calibri"/>
                <w:color w:val="000000"/>
                <w:sz w:val="20"/>
                <w:szCs w:val="20"/>
                <w:lang w:eastAsia="en-GB"/>
              </w:rPr>
            </w:pPr>
            <w:r w:rsidRPr="00951674">
              <w:rPr>
                <w:rFonts w:ascii="Calibri" w:eastAsia="Times New Roman" w:hAnsi="Calibri" w:cs="Calibri"/>
                <w:color w:val="000000"/>
                <w:sz w:val="20"/>
                <w:szCs w:val="20"/>
                <w:highlight w:val="green"/>
                <w:lang w:eastAsia="en-GB"/>
              </w:rPr>
              <w:t>lost</w:t>
            </w:r>
          </w:p>
        </w:tc>
        <w:tc>
          <w:tcPr>
            <w:tcW w:w="783" w:type="dxa"/>
            <w:tcBorders>
              <w:top w:val="nil"/>
              <w:left w:val="nil"/>
              <w:bottom w:val="nil"/>
              <w:right w:val="nil"/>
            </w:tcBorders>
            <w:shd w:val="clear" w:color="auto" w:fill="auto"/>
            <w:noWrap/>
            <w:vAlign w:val="center"/>
            <w:hideMark/>
          </w:tcPr>
          <w:p w14:paraId="4688D1F5" w14:textId="77777777" w:rsidR="004C724F" w:rsidRPr="00951674" w:rsidRDefault="004C724F" w:rsidP="00824E30">
            <w:pPr>
              <w:spacing w:after="0" w:line="240" w:lineRule="auto"/>
              <w:jc w:val="right"/>
              <w:rPr>
                <w:rFonts w:ascii="Calibri" w:eastAsia="Times New Roman" w:hAnsi="Calibri" w:cs="Calibri"/>
                <w:color w:val="000000"/>
                <w:sz w:val="20"/>
                <w:szCs w:val="20"/>
                <w:lang w:eastAsia="en-GB"/>
              </w:rPr>
            </w:pPr>
            <w:r w:rsidRPr="00951674">
              <w:rPr>
                <w:rFonts w:ascii="Calibri" w:eastAsia="Times New Roman" w:hAnsi="Calibri" w:cs="Calibri"/>
                <w:color w:val="000000"/>
                <w:sz w:val="20"/>
                <w:szCs w:val="20"/>
                <w:lang w:eastAsia="en-GB"/>
              </w:rPr>
              <w:t>-1043</w:t>
            </w:r>
          </w:p>
        </w:tc>
        <w:tc>
          <w:tcPr>
            <w:tcW w:w="1786" w:type="dxa"/>
            <w:tcBorders>
              <w:top w:val="nil"/>
              <w:left w:val="nil"/>
              <w:bottom w:val="nil"/>
              <w:right w:val="nil"/>
            </w:tcBorders>
            <w:shd w:val="clear" w:color="auto" w:fill="auto"/>
            <w:noWrap/>
            <w:vAlign w:val="bottom"/>
            <w:hideMark/>
          </w:tcPr>
          <w:p w14:paraId="09EB8E08" w14:textId="77777777" w:rsidR="004C724F" w:rsidRPr="00951674" w:rsidRDefault="004C724F" w:rsidP="00824E30">
            <w:pPr>
              <w:spacing w:after="0" w:line="240" w:lineRule="auto"/>
              <w:jc w:val="right"/>
              <w:rPr>
                <w:rFonts w:ascii="Calibri" w:eastAsia="Times New Roman" w:hAnsi="Calibri" w:cs="Calibri"/>
                <w:color w:val="000000"/>
                <w:sz w:val="20"/>
                <w:szCs w:val="20"/>
                <w:lang w:eastAsia="en-GB"/>
              </w:rPr>
            </w:pPr>
            <w:r w:rsidRPr="00951674">
              <w:rPr>
                <w:rFonts w:ascii="Calibri" w:eastAsia="Times New Roman" w:hAnsi="Calibri" w:cs="Calibri"/>
                <w:color w:val="000000"/>
                <w:sz w:val="20"/>
                <w:szCs w:val="20"/>
                <w:lang w:eastAsia="en-GB"/>
              </w:rPr>
              <w:t>01/12/2009 17:43</w:t>
            </w:r>
          </w:p>
        </w:tc>
        <w:tc>
          <w:tcPr>
            <w:tcW w:w="417" w:type="dxa"/>
            <w:tcBorders>
              <w:top w:val="nil"/>
              <w:left w:val="nil"/>
              <w:bottom w:val="nil"/>
              <w:right w:val="nil"/>
            </w:tcBorders>
            <w:shd w:val="clear" w:color="auto" w:fill="auto"/>
            <w:noWrap/>
            <w:vAlign w:val="center"/>
            <w:hideMark/>
          </w:tcPr>
          <w:p w14:paraId="2CB47D35" w14:textId="77777777" w:rsidR="004C724F" w:rsidRPr="00951674" w:rsidRDefault="004C724F" w:rsidP="00824E30">
            <w:pPr>
              <w:spacing w:after="0" w:line="240" w:lineRule="auto"/>
              <w:jc w:val="right"/>
              <w:rPr>
                <w:rFonts w:ascii="Calibri" w:eastAsia="Times New Roman" w:hAnsi="Calibri" w:cs="Calibri"/>
                <w:color w:val="000000"/>
                <w:sz w:val="20"/>
                <w:szCs w:val="20"/>
                <w:lang w:eastAsia="en-GB"/>
              </w:rPr>
            </w:pPr>
            <w:r w:rsidRPr="00951674">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23342BDA" w14:textId="77777777" w:rsidR="004C724F" w:rsidRPr="00951674"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23831C9E" w14:textId="77777777" w:rsidR="004C724F" w:rsidRPr="00951674" w:rsidRDefault="004C724F" w:rsidP="00824E30">
            <w:pPr>
              <w:spacing w:after="0" w:line="240" w:lineRule="auto"/>
              <w:rPr>
                <w:rFonts w:ascii="Calibri" w:eastAsia="Times New Roman" w:hAnsi="Calibri" w:cs="Calibri"/>
                <w:color w:val="000000"/>
                <w:sz w:val="20"/>
                <w:szCs w:val="20"/>
                <w:lang w:eastAsia="en-GB"/>
              </w:rPr>
            </w:pPr>
            <w:r w:rsidRPr="00951674">
              <w:rPr>
                <w:rFonts w:ascii="Calibri" w:eastAsia="Times New Roman" w:hAnsi="Calibri" w:cs="Calibri"/>
                <w:color w:val="000000"/>
                <w:sz w:val="20"/>
                <w:szCs w:val="20"/>
                <w:lang w:eastAsia="en-GB"/>
              </w:rPr>
              <w:t>United Kingdom</w:t>
            </w:r>
          </w:p>
        </w:tc>
      </w:tr>
      <w:tr w:rsidR="004C724F" w:rsidRPr="00951674" w14:paraId="25524BEC" w14:textId="77777777" w:rsidTr="00824E30">
        <w:trPr>
          <w:trHeight w:val="288"/>
        </w:trPr>
        <w:tc>
          <w:tcPr>
            <w:tcW w:w="924" w:type="dxa"/>
            <w:tcBorders>
              <w:top w:val="nil"/>
              <w:left w:val="nil"/>
              <w:bottom w:val="nil"/>
              <w:right w:val="nil"/>
            </w:tcBorders>
            <w:shd w:val="clear" w:color="auto" w:fill="auto"/>
            <w:noWrap/>
            <w:vAlign w:val="center"/>
            <w:hideMark/>
          </w:tcPr>
          <w:p w14:paraId="73E289C3" w14:textId="77777777" w:rsidR="004C724F" w:rsidRPr="00951674" w:rsidRDefault="004C724F" w:rsidP="00824E30">
            <w:pPr>
              <w:spacing w:after="0" w:line="240" w:lineRule="auto"/>
              <w:jc w:val="right"/>
              <w:rPr>
                <w:rFonts w:ascii="Calibri" w:eastAsia="Times New Roman" w:hAnsi="Calibri" w:cs="Calibri"/>
                <w:color w:val="000000"/>
                <w:sz w:val="20"/>
                <w:szCs w:val="20"/>
                <w:lang w:eastAsia="en-GB"/>
              </w:rPr>
            </w:pPr>
            <w:r w:rsidRPr="00951674">
              <w:rPr>
                <w:rFonts w:ascii="Calibri" w:eastAsia="Times New Roman" w:hAnsi="Calibri" w:cs="Calibri"/>
                <w:color w:val="000000"/>
                <w:sz w:val="20"/>
                <w:szCs w:val="20"/>
                <w:lang w:eastAsia="en-GB"/>
              </w:rPr>
              <w:t>489663</w:t>
            </w:r>
          </w:p>
        </w:tc>
        <w:tc>
          <w:tcPr>
            <w:tcW w:w="1058" w:type="dxa"/>
            <w:tcBorders>
              <w:top w:val="nil"/>
              <w:left w:val="nil"/>
              <w:bottom w:val="nil"/>
              <w:right w:val="nil"/>
            </w:tcBorders>
            <w:shd w:val="clear" w:color="auto" w:fill="auto"/>
            <w:noWrap/>
            <w:vAlign w:val="center"/>
            <w:hideMark/>
          </w:tcPr>
          <w:p w14:paraId="54CBF3DA" w14:textId="77777777" w:rsidR="004C724F" w:rsidRPr="00951674" w:rsidRDefault="004C724F" w:rsidP="00824E30">
            <w:pPr>
              <w:spacing w:after="0" w:line="240" w:lineRule="auto"/>
              <w:rPr>
                <w:rFonts w:ascii="Calibri" w:eastAsia="Times New Roman" w:hAnsi="Calibri" w:cs="Calibri"/>
                <w:color w:val="000000"/>
                <w:sz w:val="20"/>
                <w:szCs w:val="20"/>
                <w:lang w:eastAsia="en-GB"/>
              </w:rPr>
            </w:pPr>
            <w:r w:rsidRPr="00951674">
              <w:rPr>
                <w:rFonts w:ascii="Calibri" w:eastAsia="Times New Roman" w:hAnsi="Calibri" w:cs="Calibri"/>
                <w:color w:val="000000"/>
                <w:sz w:val="20"/>
                <w:szCs w:val="20"/>
                <w:lang w:eastAsia="en-GB"/>
              </w:rPr>
              <w:t>35605A</w:t>
            </w:r>
          </w:p>
        </w:tc>
        <w:tc>
          <w:tcPr>
            <w:tcW w:w="2174" w:type="dxa"/>
            <w:tcBorders>
              <w:top w:val="nil"/>
              <w:left w:val="nil"/>
              <w:bottom w:val="nil"/>
              <w:right w:val="nil"/>
            </w:tcBorders>
            <w:shd w:val="clear" w:color="auto" w:fill="auto"/>
            <w:noWrap/>
            <w:vAlign w:val="center"/>
            <w:hideMark/>
          </w:tcPr>
          <w:p w14:paraId="2F56CF55" w14:textId="77777777" w:rsidR="004C724F" w:rsidRPr="00951674" w:rsidRDefault="004C724F" w:rsidP="00824E30">
            <w:pPr>
              <w:spacing w:after="0" w:line="240" w:lineRule="auto"/>
              <w:rPr>
                <w:rFonts w:ascii="Calibri" w:eastAsia="Times New Roman" w:hAnsi="Calibri" w:cs="Calibri"/>
                <w:color w:val="000000"/>
                <w:sz w:val="20"/>
                <w:szCs w:val="20"/>
                <w:lang w:eastAsia="en-GB"/>
              </w:rPr>
            </w:pPr>
            <w:r w:rsidRPr="00951674">
              <w:rPr>
                <w:rFonts w:ascii="Calibri" w:eastAsia="Times New Roman" w:hAnsi="Calibri" w:cs="Calibri"/>
                <w:color w:val="000000"/>
                <w:sz w:val="20"/>
                <w:szCs w:val="20"/>
                <w:highlight w:val="yellow"/>
                <w:lang w:eastAsia="en-GB"/>
              </w:rPr>
              <w:t>damages</w:t>
            </w:r>
          </w:p>
        </w:tc>
        <w:tc>
          <w:tcPr>
            <w:tcW w:w="783" w:type="dxa"/>
            <w:tcBorders>
              <w:top w:val="nil"/>
              <w:left w:val="nil"/>
              <w:bottom w:val="nil"/>
              <w:right w:val="nil"/>
            </w:tcBorders>
            <w:shd w:val="clear" w:color="auto" w:fill="auto"/>
            <w:noWrap/>
            <w:vAlign w:val="center"/>
            <w:hideMark/>
          </w:tcPr>
          <w:p w14:paraId="305CC141" w14:textId="77777777" w:rsidR="004C724F" w:rsidRPr="00951674" w:rsidRDefault="004C724F" w:rsidP="00824E30">
            <w:pPr>
              <w:spacing w:after="0" w:line="240" w:lineRule="auto"/>
              <w:jc w:val="right"/>
              <w:rPr>
                <w:rFonts w:ascii="Calibri" w:eastAsia="Times New Roman" w:hAnsi="Calibri" w:cs="Calibri"/>
                <w:color w:val="000000"/>
                <w:sz w:val="20"/>
                <w:szCs w:val="20"/>
                <w:lang w:eastAsia="en-GB"/>
              </w:rPr>
            </w:pPr>
            <w:r w:rsidRPr="00951674">
              <w:rPr>
                <w:rFonts w:ascii="Calibri" w:eastAsia="Times New Roman" w:hAnsi="Calibri" w:cs="Calibri"/>
                <w:color w:val="000000"/>
                <w:sz w:val="20"/>
                <w:szCs w:val="20"/>
                <w:lang w:eastAsia="en-GB"/>
              </w:rPr>
              <w:t>-117</w:t>
            </w:r>
          </w:p>
        </w:tc>
        <w:tc>
          <w:tcPr>
            <w:tcW w:w="1786" w:type="dxa"/>
            <w:tcBorders>
              <w:top w:val="nil"/>
              <w:left w:val="nil"/>
              <w:bottom w:val="nil"/>
              <w:right w:val="nil"/>
            </w:tcBorders>
            <w:shd w:val="clear" w:color="auto" w:fill="auto"/>
            <w:noWrap/>
            <w:vAlign w:val="bottom"/>
            <w:hideMark/>
          </w:tcPr>
          <w:p w14:paraId="716E9820" w14:textId="77777777" w:rsidR="004C724F" w:rsidRPr="00951674" w:rsidRDefault="004C724F" w:rsidP="00824E30">
            <w:pPr>
              <w:spacing w:after="0" w:line="240" w:lineRule="auto"/>
              <w:jc w:val="right"/>
              <w:rPr>
                <w:rFonts w:ascii="Calibri" w:eastAsia="Times New Roman" w:hAnsi="Calibri" w:cs="Calibri"/>
                <w:color w:val="000000"/>
                <w:sz w:val="20"/>
                <w:szCs w:val="20"/>
                <w:lang w:eastAsia="en-GB"/>
              </w:rPr>
            </w:pPr>
            <w:r w:rsidRPr="00951674">
              <w:rPr>
                <w:rFonts w:ascii="Calibri" w:eastAsia="Times New Roman" w:hAnsi="Calibri" w:cs="Calibri"/>
                <w:color w:val="000000"/>
                <w:sz w:val="20"/>
                <w:szCs w:val="20"/>
                <w:lang w:eastAsia="en-GB"/>
              </w:rPr>
              <w:t>01/12/2009 18:02</w:t>
            </w:r>
          </w:p>
        </w:tc>
        <w:tc>
          <w:tcPr>
            <w:tcW w:w="417" w:type="dxa"/>
            <w:tcBorders>
              <w:top w:val="nil"/>
              <w:left w:val="nil"/>
              <w:bottom w:val="nil"/>
              <w:right w:val="nil"/>
            </w:tcBorders>
            <w:shd w:val="clear" w:color="auto" w:fill="auto"/>
            <w:noWrap/>
            <w:vAlign w:val="center"/>
            <w:hideMark/>
          </w:tcPr>
          <w:p w14:paraId="3ACF08B3" w14:textId="77777777" w:rsidR="004C724F" w:rsidRPr="00951674" w:rsidRDefault="004C724F" w:rsidP="00824E30">
            <w:pPr>
              <w:spacing w:after="0" w:line="240" w:lineRule="auto"/>
              <w:jc w:val="right"/>
              <w:rPr>
                <w:rFonts w:ascii="Calibri" w:eastAsia="Times New Roman" w:hAnsi="Calibri" w:cs="Calibri"/>
                <w:color w:val="000000"/>
                <w:sz w:val="20"/>
                <w:szCs w:val="20"/>
                <w:lang w:eastAsia="en-GB"/>
              </w:rPr>
            </w:pPr>
            <w:r w:rsidRPr="00951674">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338D8548" w14:textId="77777777" w:rsidR="004C724F" w:rsidRPr="00951674"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573EF538" w14:textId="77777777" w:rsidR="004C724F" w:rsidRPr="00951674" w:rsidRDefault="004C724F" w:rsidP="00824E30">
            <w:pPr>
              <w:spacing w:after="0" w:line="240" w:lineRule="auto"/>
              <w:rPr>
                <w:rFonts w:ascii="Calibri" w:eastAsia="Times New Roman" w:hAnsi="Calibri" w:cs="Calibri"/>
                <w:color w:val="000000"/>
                <w:sz w:val="20"/>
                <w:szCs w:val="20"/>
                <w:lang w:eastAsia="en-GB"/>
              </w:rPr>
            </w:pPr>
            <w:r w:rsidRPr="00951674">
              <w:rPr>
                <w:rFonts w:ascii="Calibri" w:eastAsia="Times New Roman" w:hAnsi="Calibri" w:cs="Calibri"/>
                <w:color w:val="000000"/>
                <w:sz w:val="20"/>
                <w:szCs w:val="20"/>
                <w:lang w:eastAsia="en-GB"/>
              </w:rPr>
              <w:t>United Kingdom</w:t>
            </w:r>
          </w:p>
        </w:tc>
      </w:tr>
      <w:tr w:rsidR="004C724F" w:rsidRPr="00C93CBD" w14:paraId="1E05DF72" w14:textId="77777777" w:rsidTr="00824E30">
        <w:trPr>
          <w:trHeight w:val="288"/>
        </w:trPr>
        <w:tc>
          <w:tcPr>
            <w:tcW w:w="924" w:type="dxa"/>
            <w:tcBorders>
              <w:top w:val="nil"/>
              <w:left w:val="nil"/>
              <w:bottom w:val="nil"/>
              <w:right w:val="nil"/>
            </w:tcBorders>
            <w:shd w:val="clear" w:color="auto" w:fill="auto"/>
            <w:noWrap/>
            <w:vAlign w:val="center"/>
            <w:hideMark/>
          </w:tcPr>
          <w:p w14:paraId="613769C2" w14:textId="77777777" w:rsidR="004C724F" w:rsidRPr="00C93CBD" w:rsidRDefault="004C724F" w:rsidP="00824E30">
            <w:pPr>
              <w:spacing w:after="0" w:line="240" w:lineRule="auto"/>
              <w:jc w:val="right"/>
              <w:rPr>
                <w:rFonts w:ascii="Calibri" w:eastAsia="Times New Roman" w:hAnsi="Calibri" w:cs="Calibri"/>
                <w:color w:val="000000"/>
                <w:sz w:val="20"/>
                <w:szCs w:val="20"/>
                <w:lang w:eastAsia="en-GB"/>
              </w:rPr>
            </w:pPr>
            <w:r w:rsidRPr="00C93CBD">
              <w:rPr>
                <w:rFonts w:ascii="Calibri" w:eastAsia="Times New Roman" w:hAnsi="Calibri" w:cs="Calibri"/>
                <w:color w:val="000000"/>
                <w:sz w:val="20"/>
                <w:szCs w:val="20"/>
                <w:lang w:eastAsia="en-GB"/>
              </w:rPr>
              <w:t>489820</w:t>
            </w:r>
          </w:p>
        </w:tc>
        <w:tc>
          <w:tcPr>
            <w:tcW w:w="1058" w:type="dxa"/>
            <w:tcBorders>
              <w:top w:val="nil"/>
              <w:left w:val="nil"/>
              <w:bottom w:val="nil"/>
              <w:right w:val="nil"/>
            </w:tcBorders>
            <w:shd w:val="clear" w:color="auto" w:fill="auto"/>
            <w:noWrap/>
            <w:vAlign w:val="center"/>
            <w:hideMark/>
          </w:tcPr>
          <w:p w14:paraId="25E12D31" w14:textId="77777777" w:rsidR="004C724F" w:rsidRPr="00C93CBD" w:rsidRDefault="004C724F" w:rsidP="00824E30">
            <w:pPr>
              <w:spacing w:after="0" w:line="240" w:lineRule="auto"/>
              <w:rPr>
                <w:rFonts w:ascii="Calibri" w:eastAsia="Times New Roman" w:hAnsi="Calibri" w:cs="Calibri"/>
                <w:color w:val="000000"/>
                <w:sz w:val="20"/>
                <w:szCs w:val="20"/>
                <w:lang w:eastAsia="en-GB"/>
              </w:rPr>
            </w:pPr>
            <w:r w:rsidRPr="00C93CBD">
              <w:rPr>
                <w:rFonts w:ascii="Calibri" w:eastAsia="Times New Roman" w:hAnsi="Calibri" w:cs="Calibri"/>
                <w:color w:val="000000"/>
                <w:sz w:val="20"/>
                <w:szCs w:val="20"/>
                <w:lang w:eastAsia="en-GB"/>
              </w:rPr>
              <w:t>21133</w:t>
            </w:r>
          </w:p>
        </w:tc>
        <w:tc>
          <w:tcPr>
            <w:tcW w:w="2174" w:type="dxa"/>
            <w:tcBorders>
              <w:top w:val="nil"/>
              <w:left w:val="nil"/>
              <w:bottom w:val="nil"/>
              <w:right w:val="nil"/>
            </w:tcBorders>
            <w:shd w:val="clear" w:color="auto" w:fill="auto"/>
            <w:noWrap/>
            <w:vAlign w:val="center"/>
            <w:hideMark/>
          </w:tcPr>
          <w:p w14:paraId="4A8F71FD" w14:textId="77777777" w:rsidR="004C724F" w:rsidRPr="00C93CBD" w:rsidRDefault="004C724F" w:rsidP="00824E30">
            <w:pPr>
              <w:spacing w:after="0" w:line="240" w:lineRule="auto"/>
              <w:rPr>
                <w:rFonts w:ascii="Calibri" w:eastAsia="Times New Roman" w:hAnsi="Calibri" w:cs="Calibri"/>
                <w:color w:val="000000"/>
                <w:sz w:val="20"/>
                <w:szCs w:val="20"/>
                <w:lang w:eastAsia="en-GB"/>
              </w:rPr>
            </w:pPr>
            <w:r w:rsidRPr="00C93CBD">
              <w:rPr>
                <w:rFonts w:ascii="Calibri" w:eastAsia="Times New Roman" w:hAnsi="Calibri" w:cs="Calibri"/>
                <w:color w:val="000000"/>
                <w:sz w:val="20"/>
                <w:szCs w:val="20"/>
                <w:highlight w:val="cyan"/>
                <w:lang w:eastAsia="en-GB"/>
              </w:rPr>
              <w:t>invcd as 84879?</w:t>
            </w:r>
          </w:p>
        </w:tc>
        <w:tc>
          <w:tcPr>
            <w:tcW w:w="783" w:type="dxa"/>
            <w:tcBorders>
              <w:top w:val="nil"/>
              <w:left w:val="nil"/>
              <w:bottom w:val="nil"/>
              <w:right w:val="nil"/>
            </w:tcBorders>
            <w:shd w:val="clear" w:color="auto" w:fill="auto"/>
            <w:noWrap/>
            <w:vAlign w:val="center"/>
            <w:hideMark/>
          </w:tcPr>
          <w:p w14:paraId="7C14D1CB" w14:textId="77777777" w:rsidR="004C724F" w:rsidRPr="00C93CBD" w:rsidRDefault="004C724F" w:rsidP="00824E30">
            <w:pPr>
              <w:spacing w:after="0" w:line="240" w:lineRule="auto"/>
              <w:jc w:val="right"/>
              <w:rPr>
                <w:rFonts w:ascii="Calibri" w:eastAsia="Times New Roman" w:hAnsi="Calibri" w:cs="Calibri"/>
                <w:color w:val="000000"/>
                <w:sz w:val="20"/>
                <w:szCs w:val="20"/>
                <w:lang w:eastAsia="en-GB"/>
              </w:rPr>
            </w:pPr>
            <w:r w:rsidRPr="00C93CBD">
              <w:rPr>
                <w:rFonts w:ascii="Calibri" w:eastAsia="Times New Roman" w:hAnsi="Calibri" w:cs="Calibri"/>
                <w:color w:val="000000"/>
                <w:sz w:val="20"/>
                <w:szCs w:val="20"/>
                <w:lang w:eastAsia="en-GB"/>
              </w:rPr>
              <w:t>-720</w:t>
            </w:r>
          </w:p>
        </w:tc>
        <w:tc>
          <w:tcPr>
            <w:tcW w:w="1786" w:type="dxa"/>
            <w:tcBorders>
              <w:top w:val="nil"/>
              <w:left w:val="nil"/>
              <w:bottom w:val="nil"/>
              <w:right w:val="nil"/>
            </w:tcBorders>
            <w:shd w:val="clear" w:color="auto" w:fill="auto"/>
            <w:noWrap/>
            <w:vAlign w:val="bottom"/>
            <w:hideMark/>
          </w:tcPr>
          <w:p w14:paraId="45C1659C" w14:textId="77777777" w:rsidR="004C724F" w:rsidRPr="00C93CBD" w:rsidRDefault="004C724F" w:rsidP="00824E30">
            <w:pPr>
              <w:spacing w:after="0" w:line="240" w:lineRule="auto"/>
              <w:jc w:val="right"/>
              <w:rPr>
                <w:rFonts w:ascii="Calibri" w:eastAsia="Times New Roman" w:hAnsi="Calibri" w:cs="Calibri"/>
                <w:color w:val="000000"/>
                <w:sz w:val="20"/>
                <w:szCs w:val="20"/>
                <w:lang w:eastAsia="en-GB"/>
              </w:rPr>
            </w:pPr>
            <w:r w:rsidRPr="00C93CBD">
              <w:rPr>
                <w:rFonts w:ascii="Calibri" w:eastAsia="Times New Roman" w:hAnsi="Calibri" w:cs="Calibri"/>
                <w:color w:val="000000"/>
                <w:sz w:val="20"/>
                <w:szCs w:val="20"/>
                <w:lang w:eastAsia="en-GB"/>
              </w:rPr>
              <w:t>02/12/2009 13:23</w:t>
            </w:r>
          </w:p>
        </w:tc>
        <w:tc>
          <w:tcPr>
            <w:tcW w:w="417" w:type="dxa"/>
            <w:tcBorders>
              <w:top w:val="nil"/>
              <w:left w:val="nil"/>
              <w:bottom w:val="nil"/>
              <w:right w:val="nil"/>
            </w:tcBorders>
            <w:shd w:val="clear" w:color="auto" w:fill="auto"/>
            <w:noWrap/>
            <w:vAlign w:val="center"/>
            <w:hideMark/>
          </w:tcPr>
          <w:p w14:paraId="2763FE18" w14:textId="77777777" w:rsidR="004C724F" w:rsidRPr="00C93CBD" w:rsidRDefault="004C724F" w:rsidP="00824E30">
            <w:pPr>
              <w:spacing w:after="0" w:line="240" w:lineRule="auto"/>
              <w:jc w:val="right"/>
              <w:rPr>
                <w:rFonts w:ascii="Calibri" w:eastAsia="Times New Roman" w:hAnsi="Calibri" w:cs="Calibri"/>
                <w:color w:val="000000"/>
                <w:sz w:val="20"/>
                <w:szCs w:val="20"/>
                <w:lang w:eastAsia="en-GB"/>
              </w:rPr>
            </w:pPr>
            <w:r w:rsidRPr="00C93CBD">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4217B230" w14:textId="77777777" w:rsidR="004C724F" w:rsidRPr="00C93CBD"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221BC29E" w14:textId="77777777" w:rsidR="004C724F" w:rsidRPr="00C93CBD" w:rsidRDefault="004C724F" w:rsidP="00824E30">
            <w:pPr>
              <w:spacing w:after="0" w:line="240" w:lineRule="auto"/>
              <w:rPr>
                <w:rFonts w:ascii="Calibri" w:eastAsia="Times New Roman" w:hAnsi="Calibri" w:cs="Calibri"/>
                <w:color w:val="000000"/>
                <w:sz w:val="20"/>
                <w:szCs w:val="20"/>
                <w:lang w:eastAsia="en-GB"/>
              </w:rPr>
            </w:pPr>
            <w:r w:rsidRPr="00C93CBD">
              <w:rPr>
                <w:rFonts w:ascii="Calibri" w:eastAsia="Times New Roman" w:hAnsi="Calibri" w:cs="Calibri"/>
                <w:color w:val="000000"/>
                <w:sz w:val="20"/>
                <w:szCs w:val="20"/>
                <w:lang w:eastAsia="en-GB"/>
              </w:rPr>
              <w:t>United Kingdom</w:t>
            </w:r>
          </w:p>
        </w:tc>
      </w:tr>
      <w:tr w:rsidR="004C724F" w:rsidRPr="00C93CBD" w14:paraId="4BEEED0D" w14:textId="77777777" w:rsidTr="00824E30">
        <w:trPr>
          <w:trHeight w:val="288"/>
        </w:trPr>
        <w:tc>
          <w:tcPr>
            <w:tcW w:w="924" w:type="dxa"/>
            <w:tcBorders>
              <w:top w:val="nil"/>
              <w:left w:val="nil"/>
              <w:bottom w:val="nil"/>
              <w:right w:val="nil"/>
            </w:tcBorders>
            <w:shd w:val="clear" w:color="auto" w:fill="auto"/>
            <w:noWrap/>
            <w:vAlign w:val="center"/>
            <w:hideMark/>
          </w:tcPr>
          <w:p w14:paraId="6259ED28" w14:textId="77777777" w:rsidR="004C724F" w:rsidRPr="00C93CBD" w:rsidRDefault="004C724F" w:rsidP="00824E30">
            <w:pPr>
              <w:spacing w:after="0" w:line="240" w:lineRule="auto"/>
              <w:jc w:val="right"/>
              <w:rPr>
                <w:rFonts w:ascii="Calibri" w:eastAsia="Times New Roman" w:hAnsi="Calibri" w:cs="Calibri"/>
                <w:color w:val="000000"/>
                <w:sz w:val="20"/>
                <w:szCs w:val="20"/>
                <w:lang w:eastAsia="en-GB"/>
              </w:rPr>
            </w:pPr>
            <w:r w:rsidRPr="00C93CBD">
              <w:rPr>
                <w:rFonts w:ascii="Calibri" w:eastAsia="Times New Roman" w:hAnsi="Calibri" w:cs="Calibri"/>
                <w:color w:val="000000"/>
                <w:sz w:val="20"/>
                <w:szCs w:val="20"/>
                <w:lang w:eastAsia="en-GB"/>
              </w:rPr>
              <w:t>489899</w:t>
            </w:r>
          </w:p>
        </w:tc>
        <w:tc>
          <w:tcPr>
            <w:tcW w:w="1058" w:type="dxa"/>
            <w:tcBorders>
              <w:top w:val="nil"/>
              <w:left w:val="nil"/>
              <w:bottom w:val="nil"/>
              <w:right w:val="nil"/>
            </w:tcBorders>
            <w:shd w:val="clear" w:color="auto" w:fill="auto"/>
            <w:noWrap/>
            <w:vAlign w:val="center"/>
            <w:hideMark/>
          </w:tcPr>
          <w:p w14:paraId="2EEC0215" w14:textId="77777777" w:rsidR="004C724F" w:rsidRPr="00C93CBD" w:rsidRDefault="004C724F" w:rsidP="00824E30">
            <w:pPr>
              <w:spacing w:after="0" w:line="240" w:lineRule="auto"/>
              <w:rPr>
                <w:rFonts w:ascii="Calibri" w:eastAsia="Times New Roman" w:hAnsi="Calibri" w:cs="Calibri"/>
                <w:color w:val="000000"/>
                <w:sz w:val="20"/>
                <w:szCs w:val="20"/>
                <w:lang w:eastAsia="en-GB"/>
              </w:rPr>
            </w:pPr>
            <w:r w:rsidRPr="00C93CBD">
              <w:rPr>
                <w:rFonts w:ascii="Calibri" w:eastAsia="Times New Roman" w:hAnsi="Calibri" w:cs="Calibri"/>
                <w:color w:val="000000"/>
                <w:sz w:val="20"/>
                <w:szCs w:val="20"/>
                <w:lang w:eastAsia="en-GB"/>
              </w:rPr>
              <w:t>79323GR</w:t>
            </w:r>
          </w:p>
        </w:tc>
        <w:tc>
          <w:tcPr>
            <w:tcW w:w="2174" w:type="dxa"/>
            <w:tcBorders>
              <w:top w:val="nil"/>
              <w:left w:val="nil"/>
              <w:bottom w:val="nil"/>
              <w:right w:val="nil"/>
            </w:tcBorders>
            <w:shd w:val="clear" w:color="auto" w:fill="auto"/>
            <w:noWrap/>
            <w:vAlign w:val="center"/>
            <w:hideMark/>
          </w:tcPr>
          <w:p w14:paraId="2F189E58" w14:textId="77777777" w:rsidR="004C724F" w:rsidRPr="00C93CBD" w:rsidRDefault="004C724F" w:rsidP="00824E30">
            <w:pPr>
              <w:spacing w:after="0" w:line="240" w:lineRule="auto"/>
              <w:rPr>
                <w:rFonts w:ascii="Calibri" w:eastAsia="Times New Roman" w:hAnsi="Calibri" w:cs="Calibri"/>
                <w:color w:val="000000"/>
                <w:sz w:val="20"/>
                <w:szCs w:val="20"/>
                <w:lang w:eastAsia="en-GB"/>
              </w:rPr>
            </w:pPr>
            <w:r w:rsidRPr="00C93CBD">
              <w:rPr>
                <w:rFonts w:ascii="Calibri" w:eastAsia="Times New Roman" w:hAnsi="Calibri" w:cs="Calibri"/>
                <w:color w:val="000000"/>
                <w:sz w:val="20"/>
                <w:szCs w:val="20"/>
                <w:highlight w:val="cyan"/>
                <w:lang w:eastAsia="en-GB"/>
              </w:rPr>
              <w:t>sold as gold</w:t>
            </w:r>
          </w:p>
        </w:tc>
        <w:tc>
          <w:tcPr>
            <w:tcW w:w="783" w:type="dxa"/>
            <w:tcBorders>
              <w:top w:val="nil"/>
              <w:left w:val="nil"/>
              <w:bottom w:val="nil"/>
              <w:right w:val="nil"/>
            </w:tcBorders>
            <w:shd w:val="clear" w:color="auto" w:fill="auto"/>
            <w:noWrap/>
            <w:vAlign w:val="center"/>
            <w:hideMark/>
          </w:tcPr>
          <w:p w14:paraId="5E7F7114" w14:textId="77777777" w:rsidR="004C724F" w:rsidRPr="00C93CBD" w:rsidRDefault="004C724F" w:rsidP="00824E30">
            <w:pPr>
              <w:spacing w:after="0" w:line="240" w:lineRule="auto"/>
              <w:jc w:val="right"/>
              <w:rPr>
                <w:rFonts w:ascii="Calibri" w:eastAsia="Times New Roman" w:hAnsi="Calibri" w:cs="Calibri"/>
                <w:color w:val="000000"/>
                <w:sz w:val="20"/>
                <w:szCs w:val="20"/>
                <w:lang w:eastAsia="en-GB"/>
              </w:rPr>
            </w:pPr>
            <w:r w:rsidRPr="00C93CBD">
              <w:rPr>
                <w:rFonts w:ascii="Calibri" w:eastAsia="Times New Roman" w:hAnsi="Calibri" w:cs="Calibri"/>
                <w:color w:val="000000"/>
                <w:sz w:val="20"/>
                <w:szCs w:val="20"/>
                <w:lang w:eastAsia="en-GB"/>
              </w:rPr>
              <w:t>-954</w:t>
            </w:r>
          </w:p>
        </w:tc>
        <w:tc>
          <w:tcPr>
            <w:tcW w:w="1786" w:type="dxa"/>
            <w:tcBorders>
              <w:top w:val="nil"/>
              <w:left w:val="nil"/>
              <w:bottom w:val="nil"/>
              <w:right w:val="nil"/>
            </w:tcBorders>
            <w:shd w:val="clear" w:color="auto" w:fill="auto"/>
            <w:noWrap/>
            <w:vAlign w:val="bottom"/>
            <w:hideMark/>
          </w:tcPr>
          <w:p w14:paraId="5A2207AC" w14:textId="77777777" w:rsidR="004C724F" w:rsidRPr="00C93CBD" w:rsidRDefault="004C724F" w:rsidP="00824E30">
            <w:pPr>
              <w:spacing w:after="0" w:line="240" w:lineRule="auto"/>
              <w:jc w:val="right"/>
              <w:rPr>
                <w:rFonts w:ascii="Calibri" w:eastAsia="Times New Roman" w:hAnsi="Calibri" w:cs="Calibri"/>
                <w:color w:val="000000"/>
                <w:sz w:val="20"/>
                <w:szCs w:val="20"/>
                <w:lang w:eastAsia="en-GB"/>
              </w:rPr>
            </w:pPr>
            <w:r w:rsidRPr="00C93CBD">
              <w:rPr>
                <w:rFonts w:ascii="Calibri" w:eastAsia="Times New Roman" w:hAnsi="Calibri" w:cs="Calibri"/>
                <w:color w:val="000000"/>
                <w:sz w:val="20"/>
                <w:szCs w:val="20"/>
                <w:lang w:eastAsia="en-GB"/>
              </w:rPr>
              <w:t>03/12/2009 09:41</w:t>
            </w:r>
          </w:p>
        </w:tc>
        <w:tc>
          <w:tcPr>
            <w:tcW w:w="417" w:type="dxa"/>
            <w:tcBorders>
              <w:top w:val="nil"/>
              <w:left w:val="nil"/>
              <w:bottom w:val="nil"/>
              <w:right w:val="nil"/>
            </w:tcBorders>
            <w:shd w:val="clear" w:color="auto" w:fill="auto"/>
            <w:noWrap/>
            <w:vAlign w:val="center"/>
            <w:hideMark/>
          </w:tcPr>
          <w:p w14:paraId="668D318A" w14:textId="77777777" w:rsidR="004C724F" w:rsidRPr="00C93CBD" w:rsidRDefault="004C724F" w:rsidP="00824E30">
            <w:pPr>
              <w:spacing w:after="0" w:line="240" w:lineRule="auto"/>
              <w:jc w:val="right"/>
              <w:rPr>
                <w:rFonts w:ascii="Calibri" w:eastAsia="Times New Roman" w:hAnsi="Calibri" w:cs="Calibri"/>
                <w:color w:val="000000"/>
                <w:sz w:val="20"/>
                <w:szCs w:val="20"/>
                <w:lang w:eastAsia="en-GB"/>
              </w:rPr>
            </w:pPr>
            <w:r w:rsidRPr="00C93CBD">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51B27617" w14:textId="77777777" w:rsidR="004C724F" w:rsidRPr="00C93CBD"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46692CF7" w14:textId="77777777" w:rsidR="004C724F" w:rsidRPr="00C93CBD" w:rsidRDefault="004C724F" w:rsidP="00824E30">
            <w:pPr>
              <w:spacing w:after="0" w:line="240" w:lineRule="auto"/>
              <w:rPr>
                <w:rFonts w:ascii="Calibri" w:eastAsia="Times New Roman" w:hAnsi="Calibri" w:cs="Calibri"/>
                <w:color w:val="000000"/>
                <w:sz w:val="20"/>
                <w:szCs w:val="20"/>
                <w:lang w:eastAsia="en-GB"/>
              </w:rPr>
            </w:pPr>
            <w:r w:rsidRPr="00C93CBD">
              <w:rPr>
                <w:rFonts w:ascii="Calibri" w:eastAsia="Times New Roman" w:hAnsi="Calibri" w:cs="Calibri"/>
                <w:color w:val="000000"/>
                <w:sz w:val="20"/>
                <w:szCs w:val="20"/>
                <w:lang w:eastAsia="en-GB"/>
              </w:rPr>
              <w:t>United Kingdom</w:t>
            </w:r>
          </w:p>
        </w:tc>
      </w:tr>
      <w:tr w:rsidR="004C724F" w:rsidRPr="00501C35" w14:paraId="0D8FC3F2" w14:textId="77777777" w:rsidTr="00824E30">
        <w:trPr>
          <w:trHeight w:val="288"/>
        </w:trPr>
        <w:tc>
          <w:tcPr>
            <w:tcW w:w="924" w:type="dxa"/>
            <w:tcBorders>
              <w:top w:val="nil"/>
              <w:left w:val="nil"/>
              <w:bottom w:val="nil"/>
              <w:right w:val="nil"/>
            </w:tcBorders>
            <w:shd w:val="clear" w:color="auto" w:fill="auto"/>
            <w:noWrap/>
            <w:vAlign w:val="center"/>
            <w:hideMark/>
          </w:tcPr>
          <w:p w14:paraId="2808E617"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490766</w:t>
            </w:r>
          </w:p>
        </w:tc>
        <w:tc>
          <w:tcPr>
            <w:tcW w:w="1058" w:type="dxa"/>
            <w:tcBorders>
              <w:top w:val="nil"/>
              <w:left w:val="nil"/>
              <w:bottom w:val="nil"/>
              <w:right w:val="nil"/>
            </w:tcBorders>
            <w:shd w:val="clear" w:color="auto" w:fill="auto"/>
            <w:noWrap/>
            <w:vAlign w:val="center"/>
            <w:hideMark/>
          </w:tcPr>
          <w:p w14:paraId="786FB613" w14:textId="77777777" w:rsidR="004C724F" w:rsidRPr="00501C35" w:rsidRDefault="004C724F" w:rsidP="00824E30">
            <w:pPr>
              <w:spacing w:after="0" w:line="240" w:lineRule="auto"/>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51008</w:t>
            </w:r>
          </w:p>
        </w:tc>
        <w:tc>
          <w:tcPr>
            <w:tcW w:w="2174" w:type="dxa"/>
            <w:tcBorders>
              <w:top w:val="nil"/>
              <w:left w:val="nil"/>
              <w:bottom w:val="nil"/>
              <w:right w:val="nil"/>
            </w:tcBorders>
            <w:shd w:val="clear" w:color="auto" w:fill="auto"/>
            <w:noWrap/>
            <w:vAlign w:val="center"/>
            <w:hideMark/>
          </w:tcPr>
          <w:p w14:paraId="70A9002B" w14:textId="77777777" w:rsidR="004C724F" w:rsidRPr="00501C35" w:rsidRDefault="004C724F" w:rsidP="00824E30">
            <w:pPr>
              <w:spacing w:after="0" w:line="240" w:lineRule="auto"/>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highlight w:val="yellow"/>
                <w:lang w:eastAsia="en-GB"/>
              </w:rPr>
              <w:t>wet</w:t>
            </w:r>
          </w:p>
        </w:tc>
        <w:tc>
          <w:tcPr>
            <w:tcW w:w="783" w:type="dxa"/>
            <w:tcBorders>
              <w:top w:val="nil"/>
              <w:left w:val="nil"/>
              <w:bottom w:val="nil"/>
              <w:right w:val="nil"/>
            </w:tcBorders>
            <w:shd w:val="clear" w:color="auto" w:fill="auto"/>
            <w:noWrap/>
            <w:vAlign w:val="center"/>
            <w:hideMark/>
          </w:tcPr>
          <w:p w14:paraId="1E7868D6"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-200</w:t>
            </w:r>
          </w:p>
        </w:tc>
        <w:tc>
          <w:tcPr>
            <w:tcW w:w="1786" w:type="dxa"/>
            <w:tcBorders>
              <w:top w:val="nil"/>
              <w:left w:val="nil"/>
              <w:bottom w:val="nil"/>
              <w:right w:val="nil"/>
            </w:tcBorders>
            <w:shd w:val="clear" w:color="auto" w:fill="auto"/>
            <w:noWrap/>
            <w:vAlign w:val="bottom"/>
            <w:hideMark/>
          </w:tcPr>
          <w:p w14:paraId="0C5A8CEC"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08/12/2009 11:06</w:t>
            </w:r>
          </w:p>
        </w:tc>
        <w:tc>
          <w:tcPr>
            <w:tcW w:w="417" w:type="dxa"/>
            <w:tcBorders>
              <w:top w:val="nil"/>
              <w:left w:val="nil"/>
              <w:bottom w:val="nil"/>
              <w:right w:val="nil"/>
            </w:tcBorders>
            <w:shd w:val="clear" w:color="auto" w:fill="auto"/>
            <w:noWrap/>
            <w:vAlign w:val="center"/>
            <w:hideMark/>
          </w:tcPr>
          <w:p w14:paraId="08DCEF89"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1EDE1E48"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4A3C7CE2" w14:textId="77777777" w:rsidR="004C724F" w:rsidRPr="00501C35" w:rsidRDefault="004C724F" w:rsidP="00824E30">
            <w:pPr>
              <w:spacing w:after="0" w:line="240" w:lineRule="auto"/>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United Kingdom</w:t>
            </w:r>
          </w:p>
        </w:tc>
      </w:tr>
      <w:tr w:rsidR="004C724F" w:rsidRPr="00501C35" w14:paraId="32C3195A" w14:textId="77777777" w:rsidTr="00824E30">
        <w:trPr>
          <w:trHeight w:val="288"/>
        </w:trPr>
        <w:tc>
          <w:tcPr>
            <w:tcW w:w="924" w:type="dxa"/>
            <w:tcBorders>
              <w:top w:val="nil"/>
              <w:left w:val="nil"/>
              <w:bottom w:val="nil"/>
              <w:right w:val="nil"/>
            </w:tcBorders>
            <w:shd w:val="clear" w:color="auto" w:fill="auto"/>
            <w:noWrap/>
            <w:vAlign w:val="center"/>
            <w:hideMark/>
          </w:tcPr>
          <w:p w14:paraId="5F5CC639"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491065</w:t>
            </w:r>
          </w:p>
        </w:tc>
        <w:tc>
          <w:tcPr>
            <w:tcW w:w="1058" w:type="dxa"/>
            <w:tcBorders>
              <w:top w:val="nil"/>
              <w:left w:val="nil"/>
              <w:bottom w:val="nil"/>
              <w:right w:val="nil"/>
            </w:tcBorders>
            <w:shd w:val="clear" w:color="auto" w:fill="auto"/>
            <w:noWrap/>
            <w:vAlign w:val="center"/>
            <w:hideMark/>
          </w:tcPr>
          <w:p w14:paraId="052D521A" w14:textId="77777777" w:rsidR="004C724F" w:rsidRPr="00501C35" w:rsidRDefault="004C724F" w:rsidP="00824E30">
            <w:pPr>
              <w:spacing w:after="0" w:line="240" w:lineRule="auto"/>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84855</w:t>
            </w:r>
          </w:p>
        </w:tc>
        <w:tc>
          <w:tcPr>
            <w:tcW w:w="2174" w:type="dxa"/>
            <w:tcBorders>
              <w:top w:val="nil"/>
              <w:left w:val="nil"/>
              <w:bottom w:val="nil"/>
              <w:right w:val="nil"/>
            </w:tcBorders>
            <w:shd w:val="clear" w:color="auto" w:fill="auto"/>
            <w:noWrap/>
            <w:vAlign w:val="center"/>
            <w:hideMark/>
          </w:tcPr>
          <w:p w14:paraId="36B3574F" w14:textId="77777777" w:rsidR="004C724F" w:rsidRPr="00501C35" w:rsidRDefault="004C724F" w:rsidP="00824E30">
            <w:pPr>
              <w:spacing w:after="0" w:line="240" w:lineRule="auto"/>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highlight w:val="green"/>
                <w:lang w:eastAsia="en-GB"/>
              </w:rPr>
              <w:t>MIA</w:t>
            </w:r>
          </w:p>
        </w:tc>
        <w:tc>
          <w:tcPr>
            <w:tcW w:w="783" w:type="dxa"/>
            <w:tcBorders>
              <w:top w:val="nil"/>
              <w:left w:val="nil"/>
              <w:bottom w:val="nil"/>
              <w:right w:val="nil"/>
            </w:tcBorders>
            <w:shd w:val="clear" w:color="auto" w:fill="auto"/>
            <w:noWrap/>
            <w:vAlign w:val="center"/>
            <w:hideMark/>
          </w:tcPr>
          <w:p w14:paraId="19293D74"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-108</w:t>
            </w:r>
          </w:p>
        </w:tc>
        <w:tc>
          <w:tcPr>
            <w:tcW w:w="1786" w:type="dxa"/>
            <w:tcBorders>
              <w:top w:val="nil"/>
              <w:left w:val="nil"/>
              <w:bottom w:val="nil"/>
              <w:right w:val="nil"/>
            </w:tcBorders>
            <w:shd w:val="clear" w:color="auto" w:fill="auto"/>
            <w:noWrap/>
            <w:vAlign w:val="bottom"/>
            <w:hideMark/>
          </w:tcPr>
          <w:p w14:paraId="5E27571E"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09/12/2009 11:59</w:t>
            </w:r>
          </w:p>
        </w:tc>
        <w:tc>
          <w:tcPr>
            <w:tcW w:w="417" w:type="dxa"/>
            <w:tcBorders>
              <w:top w:val="nil"/>
              <w:left w:val="nil"/>
              <w:bottom w:val="nil"/>
              <w:right w:val="nil"/>
            </w:tcBorders>
            <w:shd w:val="clear" w:color="auto" w:fill="auto"/>
            <w:noWrap/>
            <w:vAlign w:val="center"/>
            <w:hideMark/>
          </w:tcPr>
          <w:p w14:paraId="2645FAC8"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65B29F2C"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109156FE" w14:textId="77777777" w:rsidR="004C724F" w:rsidRPr="00501C35" w:rsidRDefault="004C724F" w:rsidP="00824E30">
            <w:pPr>
              <w:spacing w:after="0" w:line="240" w:lineRule="auto"/>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United Kingdom</w:t>
            </w:r>
          </w:p>
        </w:tc>
      </w:tr>
      <w:tr w:rsidR="004C724F" w:rsidRPr="00501C35" w14:paraId="55B70575" w14:textId="77777777" w:rsidTr="00824E30">
        <w:trPr>
          <w:trHeight w:val="288"/>
        </w:trPr>
        <w:tc>
          <w:tcPr>
            <w:tcW w:w="924" w:type="dxa"/>
            <w:tcBorders>
              <w:top w:val="nil"/>
              <w:left w:val="nil"/>
              <w:bottom w:val="nil"/>
              <w:right w:val="nil"/>
            </w:tcBorders>
            <w:shd w:val="clear" w:color="auto" w:fill="auto"/>
            <w:noWrap/>
            <w:vAlign w:val="center"/>
            <w:hideMark/>
          </w:tcPr>
          <w:p w14:paraId="01B06BB0"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491732</w:t>
            </w:r>
          </w:p>
        </w:tc>
        <w:tc>
          <w:tcPr>
            <w:tcW w:w="1058" w:type="dxa"/>
            <w:tcBorders>
              <w:top w:val="nil"/>
              <w:left w:val="nil"/>
              <w:bottom w:val="nil"/>
              <w:right w:val="nil"/>
            </w:tcBorders>
            <w:shd w:val="clear" w:color="auto" w:fill="auto"/>
            <w:noWrap/>
            <w:vAlign w:val="center"/>
            <w:hideMark/>
          </w:tcPr>
          <w:p w14:paraId="681FF82E" w14:textId="77777777" w:rsidR="004C724F" w:rsidRPr="00501C35" w:rsidRDefault="004C724F" w:rsidP="00824E30">
            <w:pPr>
              <w:spacing w:after="0" w:line="240" w:lineRule="auto"/>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79030A</w:t>
            </w:r>
          </w:p>
        </w:tc>
        <w:tc>
          <w:tcPr>
            <w:tcW w:w="2174" w:type="dxa"/>
            <w:tcBorders>
              <w:top w:val="nil"/>
              <w:left w:val="nil"/>
              <w:bottom w:val="nil"/>
              <w:right w:val="nil"/>
            </w:tcBorders>
            <w:shd w:val="clear" w:color="auto" w:fill="auto"/>
            <w:noWrap/>
            <w:vAlign w:val="center"/>
            <w:hideMark/>
          </w:tcPr>
          <w:p w14:paraId="2D80F43A" w14:textId="77777777" w:rsidR="004C724F" w:rsidRPr="00501C35" w:rsidRDefault="004C724F" w:rsidP="00824E30">
            <w:pPr>
              <w:spacing w:after="0" w:line="240" w:lineRule="auto"/>
              <w:rPr>
                <w:rFonts w:ascii="Calibri" w:eastAsia="Times New Roman" w:hAnsi="Calibri" w:cs="Calibri"/>
                <w:color w:val="000000"/>
                <w:sz w:val="20"/>
                <w:szCs w:val="20"/>
                <w:highlight w:val="yellow"/>
                <w:lang w:eastAsia="en-GB"/>
              </w:rPr>
            </w:pPr>
            <w:r w:rsidRPr="00501C35">
              <w:rPr>
                <w:rFonts w:ascii="Calibri" w:eastAsia="Times New Roman" w:hAnsi="Calibri" w:cs="Calibri"/>
                <w:color w:val="000000"/>
                <w:sz w:val="20"/>
                <w:szCs w:val="20"/>
                <w:highlight w:val="yellow"/>
                <w:lang w:eastAsia="en-GB"/>
              </w:rPr>
              <w:t>smashed</w:t>
            </w:r>
          </w:p>
        </w:tc>
        <w:tc>
          <w:tcPr>
            <w:tcW w:w="783" w:type="dxa"/>
            <w:tcBorders>
              <w:top w:val="nil"/>
              <w:left w:val="nil"/>
              <w:bottom w:val="nil"/>
              <w:right w:val="nil"/>
            </w:tcBorders>
            <w:shd w:val="clear" w:color="auto" w:fill="auto"/>
            <w:noWrap/>
            <w:vAlign w:val="center"/>
            <w:hideMark/>
          </w:tcPr>
          <w:p w14:paraId="472614AF"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-350</w:t>
            </w:r>
          </w:p>
        </w:tc>
        <w:tc>
          <w:tcPr>
            <w:tcW w:w="1786" w:type="dxa"/>
            <w:tcBorders>
              <w:top w:val="nil"/>
              <w:left w:val="nil"/>
              <w:bottom w:val="nil"/>
              <w:right w:val="nil"/>
            </w:tcBorders>
            <w:shd w:val="clear" w:color="auto" w:fill="auto"/>
            <w:noWrap/>
            <w:vAlign w:val="bottom"/>
            <w:hideMark/>
          </w:tcPr>
          <w:p w14:paraId="1AF45F95"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14/12/2009 10:00</w:t>
            </w:r>
          </w:p>
        </w:tc>
        <w:tc>
          <w:tcPr>
            <w:tcW w:w="417" w:type="dxa"/>
            <w:tcBorders>
              <w:top w:val="nil"/>
              <w:left w:val="nil"/>
              <w:bottom w:val="nil"/>
              <w:right w:val="nil"/>
            </w:tcBorders>
            <w:shd w:val="clear" w:color="auto" w:fill="auto"/>
            <w:noWrap/>
            <w:vAlign w:val="center"/>
            <w:hideMark/>
          </w:tcPr>
          <w:p w14:paraId="2C03A116"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2247872F"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2D19E6C6" w14:textId="77777777" w:rsidR="004C724F" w:rsidRPr="00501C35" w:rsidRDefault="004C724F" w:rsidP="00824E30">
            <w:pPr>
              <w:spacing w:after="0" w:line="240" w:lineRule="auto"/>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United Kingdom</w:t>
            </w:r>
          </w:p>
        </w:tc>
      </w:tr>
      <w:tr w:rsidR="004C724F" w:rsidRPr="00501C35" w14:paraId="05796511" w14:textId="77777777" w:rsidTr="00824E30">
        <w:trPr>
          <w:trHeight w:val="288"/>
        </w:trPr>
        <w:tc>
          <w:tcPr>
            <w:tcW w:w="924" w:type="dxa"/>
            <w:tcBorders>
              <w:top w:val="nil"/>
              <w:left w:val="nil"/>
              <w:bottom w:val="nil"/>
              <w:right w:val="nil"/>
            </w:tcBorders>
            <w:shd w:val="clear" w:color="auto" w:fill="auto"/>
            <w:noWrap/>
            <w:vAlign w:val="center"/>
            <w:hideMark/>
          </w:tcPr>
          <w:p w14:paraId="695936F0"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491972</w:t>
            </w:r>
          </w:p>
        </w:tc>
        <w:tc>
          <w:tcPr>
            <w:tcW w:w="1058" w:type="dxa"/>
            <w:tcBorders>
              <w:top w:val="nil"/>
              <w:left w:val="nil"/>
              <w:bottom w:val="nil"/>
              <w:right w:val="nil"/>
            </w:tcBorders>
            <w:shd w:val="clear" w:color="auto" w:fill="auto"/>
            <w:noWrap/>
            <w:vAlign w:val="center"/>
            <w:hideMark/>
          </w:tcPr>
          <w:p w14:paraId="1E9D826F" w14:textId="77777777" w:rsidR="004C724F" w:rsidRPr="00501C35" w:rsidRDefault="004C724F" w:rsidP="00824E30">
            <w:pPr>
              <w:spacing w:after="0" w:line="240" w:lineRule="auto"/>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21100</w:t>
            </w:r>
          </w:p>
        </w:tc>
        <w:tc>
          <w:tcPr>
            <w:tcW w:w="2174" w:type="dxa"/>
            <w:tcBorders>
              <w:top w:val="nil"/>
              <w:left w:val="nil"/>
              <w:bottom w:val="nil"/>
              <w:right w:val="nil"/>
            </w:tcBorders>
            <w:shd w:val="clear" w:color="auto" w:fill="auto"/>
            <w:noWrap/>
            <w:vAlign w:val="center"/>
            <w:hideMark/>
          </w:tcPr>
          <w:p w14:paraId="1BA1AFB9" w14:textId="77777777" w:rsidR="004C724F" w:rsidRPr="00501C35" w:rsidRDefault="004C724F" w:rsidP="00824E30">
            <w:pPr>
              <w:spacing w:after="0" w:line="240" w:lineRule="auto"/>
              <w:rPr>
                <w:rFonts w:ascii="Calibri" w:eastAsia="Times New Roman" w:hAnsi="Calibri" w:cs="Calibri"/>
                <w:color w:val="000000"/>
                <w:sz w:val="20"/>
                <w:szCs w:val="20"/>
                <w:highlight w:val="yellow"/>
                <w:lang w:eastAsia="en-GB"/>
              </w:rPr>
            </w:pPr>
            <w:r w:rsidRPr="00501C35">
              <w:rPr>
                <w:rFonts w:ascii="Calibri" w:eastAsia="Times New Roman" w:hAnsi="Calibri" w:cs="Calibri"/>
                <w:color w:val="000000"/>
                <w:sz w:val="20"/>
                <w:szCs w:val="20"/>
                <w:highlight w:val="cyan"/>
                <w:lang w:eastAsia="en-GB"/>
              </w:rPr>
              <w:t>bad quality</w:t>
            </w:r>
          </w:p>
        </w:tc>
        <w:tc>
          <w:tcPr>
            <w:tcW w:w="783" w:type="dxa"/>
            <w:tcBorders>
              <w:top w:val="nil"/>
              <w:left w:val="nil"/>
              <w:bottom w:val="nil"/>
              <w:right w:val="nil"/>
            </w:tcBorders>
            <w:shd w:val="clear" w:color="auto" w:fill="auto"/>
            <w:noWrap/>
            <w:vAlign w:val="center"/>
            <w:hideMark/>
          </w:tcPr>
          <w:p w14:paraId="24DF060E"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-76</w:t>
            </w:r>
          </w:p>
        </w:tc>
        <w:tc>
          <w:tcPr>
            <w:tcW w:w="1786" w:type="dxa"/>
            <w:tcBorders>
              <w:top w:val="nil"/>
              <w:left w:val="nil"/>
              <w:bottom w:val="nil"/>
              <w:right w:val="nil"/>
            </w:tcBorders>
            <w:shd w:val="clear" w:color="auto" w:fill="auto"/>
            <w:noWrap/>
            <w:vAlign w:val="bottom"/>
            <w:hideMark/>
          </w:tcPr>
          <w:p w14:paraId="1AF80342"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14/12/2009 18:43</w:t>
            </w:r>
          </w:p>
        </w:tc>
        <w:tc>
          <w:tcPr>
            <w:tcW w:w="417" w:type="dxa"/>
            <w:tcBorders>
              <w:top w:val="nil"/>
              <w:left w:val="nil"/>
              <w:bottom w:val="nil"/>
              <w:right w:val="nil"/>
            </w:tcBorders>
            <w:shd w:val="clear" w:color="auto" w:fill="auto"/>
            <w:noWrap/>
            <w:vAlign w:val="center"/>
            <w:hideMark/>
          </w:tcPr>
          <w:p w14:paraId="37A1A8FC"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4FDC9341" w14:textId="77777777" w:rsidR="004C724F" w:rsidRPr="00501C35"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5C09F7EF" w14:textId="77777777" w:rsidR="004C724F" w:rsidRPr="00501C35" w:rsidRDefault="004C724F" w:rsidP="00824E30">
            <w:pPr>
              <w:spacing w:after="0" w:line="240" w:lineRule="auto"/>
              <w:rPr>
                <w:rFonts w:ascii="Calibri" w:eastAsia="Times New Roman" w:hAnsi="Calibri" w:cs="Calibri"/>
                <w:color w:val="000000"/>
                <w:sz w:val="20"/>
                <w:szCs w:val="20"/>
                <w:lang w:eastAsia="en-GB"/>
              </w:rPr>
            </w:pPr>
            <w:r w:rsidRPr="00501C35">
              <w:rPr>
                <w:rFonts w:ascii="Calibri" w:eastAsia="Times New Roman" w:hAnsi="Calibri" w:cs="Calibri"/>
                <w:color w:val="000000"/>
                <w:sz w:val="20"/>
                <w:szCs w:val="20"/>
                <w:lang w:eastAsia="en-GB"/>
              </w:rPr>
              <w:t>United Kingdom</w:t>
            </w:r>
          </w:p>
        </w:tc>
      </w:tr>
      <w:tr w:rsidR="004C724F" w:rsidRPr="00BA0451" w14:paraId="4E525C40" w14:textId="77777777" w:rsidTr="00824E30">
        <w:trPr>
          <w:trHeight w:val="288"/>
        </w:trPr>
        <w:tc>
          <w:tcPr>
            <w:tcW w:w="924" w:type="dxa"/>
            <w:tcBorders>
              <w:top w:val="nil"/>
              <w:left w:val="nil"/>
              <w:bottom w:val="nil"/>
              <w:right w:val="nil"/>
            </w:tcBorders>
            <w:shd w:val="clear" w:color="auto" w:fill="auto"/>
            <w:noWrap/>
            <w:vAlign w:val="center"/>
            <w:hideMark/>
          </w:tcPr>
          <w:p w14:paraId="1D26FD77" w14:textId="77777777" w:rsidR="004C724F" w:rsidRPr="00BA0451" w:rsidRDefault="004C724F" w:rsidP="00824E30">
            <w:pPr>
              <w:spacing w:after="0" w:line="240" w:lineRule="auto"/>
              <w:jc w:val="right"/>
              <w:rPr>
                <w:rFonts w:ascii="Calibri" w:eastAsia="Times New Roman" w:hAnsi="Calibri" w:cs="Calibri"/>
                <w:color w:val="000000"/>
                <w:sz w:val="20"/>
                <w:szCs w:val="20"/>
                <w:lang w:eastAsia="en-GB"/>
              </w:rPr>
            </w:pPr>
            <w:r w:rsidRPr="00BA0451">
              <w:rPr>
                <w:rFonts w:ascii="Calibri" w:eastAsia="Times New Roman" w:hAnsi="Calibri" w:cs="Calibri"/>
                <w:color w:val="000000"/>
                <w:sz w:val="20"/>
                <w:szCs w:val="20"/>
                <w:lang w:eastAsia="en-GB"/>
              </w:rPr>
              <w:t>492788</w:t>
            </w:r>
          </w:p>
        </w:tc>
        <w:tc>
          <w:tcPr>
            <w:tcW w:w="1058" w:type="dxa"/>
            <w:tcBorders>
              <w:top w:val="nil"/>
              <w:left w:val="nil"/>
              <w:bottom w:val="nil"/>
              <w:right w:val="nil"/>
            </w:tcBorders>
            <w:shd w:val="clear" w:color="auto" w:fill="auto"/>
            <w:noWrap/>
            <w:vAlign w:val="center"/>
            <w:hideMark/>
          </w:tcPr>
          <w:p w14:paraId="7BD69239" w14:textId="77777777" w:rsidR="004C724F" w:rsidRPr="00BA0451" w:rsidRDefault="004C724F" w:rsidP="00824E30">
            <w:pPr>
              <w:spacing w:after="0" w:line="240" w:lineRule="auto"/>
              <w:rPr>
                <w:rFonts w:ascii="Calibri" w:eastAsia="Times New Roman" w:hAnsi="Calibri" w:cs="Calibri"/>
                <w:color w:val="000000"/>
                <w:sz w:val="20"/>
                <w:szCs w:val="20"/>
                <w:lang w:eastAsia="en-GB"/>
              </w:rPr>
            </w:pPr>
            <w:r w:rsidRPr="00BA0451">
              <w:rPr>
                <w:rFonts w:ascii="Calibri" w:eastAsia="Times New Roman" w:hAnsi="Calibri" w:cs="Calibri"/>
                <w:color w:val="000000"/>
                <w:sz w:val="20"/>
                <w:szCs w:val="20"/>
                <w:lang w:eastAsia="en-GB"/>
              </w:rPr>
              <w:t>72739B</w:t>
            </w:r>
          </w:p>
        </w:tc>
        <w:tc>
          <w:tcPr>
            <w:tcW w:w="2174" w:type="dxa"/>
            <w:tcBorders>
              <w:top w:val="nil"/>
              <w:left w:val="nil"/>
              <w:bottom w:val="nil"/>
              <w:right w:val="nil"/>
            </w:tcBorders>
            <w:shd w:val="clear" w:color="auto" w:fill="auto"/>
            <w:noWrap/>
            <w:vAlign w:val="center"/>
            <w:hideMark/>
          </w:tcPr>
          <w:p w14:paraId="71B4864C" w14:textId="77777777" w:rsidR="004C724F" w:rsidRPr="00BA0451" w:rsidRDefault="004C724F" w:rsidP="00824E30">
            <w:pPr>
              <w:spacing w:after="0" w:line="240" w:lineRule="auto"/>
              <w:rPr>
                <w:rFonts w:ascii="Calibri" w:eastAsia="Times New Roman" w:hAnsi="Calibri" w:cs="Calibri"/>
                <w:color w:val="000000"/>
                <w:sz w:val="20"/>
                <w:szCs w:val="20"/>
                <w:highlight w:val="yellow"/>
                <w:lang w:eastAsia="en-GB"/>
              </w:rPr>
            </w:pPr>
            <w:r w:rsidRPr="00BA0451">
              <w:rPr>
                <w:rFonts w:ascii="Calibri" w:eastAsia="Times New Roman" w:hAnsi="Calibri" w:cs="Calibri"/>
                <w:color w:val="000000"/>
                <w:sz w:val="20"/>
                <w:szCs w:val="20"/>
                <w:highlight w:val="yellow"/>
                <w:lang w:eastAsia="en-GB"/>
              </w:rPr>
              <w:t>discoloured</w:t>
            </w:r>
          </w:p>
        </w:tc>
        <w:tc>
          <w:tcPr>
            <w:tcW w:w="783" w:type="dxa"/>
            <w:tcBorders>
              <w:top w:val="nil"/>
              <w:left w:val="nil"/>
              <w:bottom w:val="nil"/>
              <w:right w:val="nil"/>
            </w:tcBorders>
            <w:shd w:val="clear" w:color="auto" w:fill="auto"/>
            <w:noWrap/>
            <w:vAlign w:val="center"/>
            <w:hideMark/>
          </w:tcPr>
          <w:p w14:paraId="3590F989" w14:textId="77777777" w:rsidR="004C724F" w:rsidRPr="00BA0451" w:rsidRDefault="004C724F" w:rsidP="00824E30">
            <w:pPr>
              <w:spacing w:after="0" w:line="240" w:lineRule="auto"/>
              <w:jc w:val="right"/>
              <w:rPr>
                <w:rFonts w:ascii="Calibri" w:eastAsia="Times New Roman" w:hAnsi="Calibri" w:cs="Calibri"/>
                <w:color w:val="000000"/>
                <w:sz w:val="20"/>
                <w:szCs w:val="20"/>
                <w:lang w:eastAsia="en-GB"/>
              </w:rPr>
            </w:pPr>
            <w:r w:rsidRPr="00BA0451">
              <w:rPr>
                <w:rFonts w:ascii="Calibri" w:eastAsia="Times New Roman" w:hAnsi="Calibri" w:cs="Calibri"/>
                <w:color w:val="000000"/>
                <w:sz w:val="20"/>
                <w:szCs w:val="20"/>
                <w:lang w:eastAsia="en-GB"/>
              </w:rPr>
              <w:t>-70</w:t>
            </w:r>
          </w:p>
        </w:tc>
        <w:tc>
          <w:tcPr>
            <w:tcW w:w="1786" w:type="dxa"/>
            <w:tcBorders>
              <w:top w:val="nil"/>
              <w:left w:val="nil"/>
              <w:bottom w:val="nil"/>
              <w:right w:val="nil"/>
            </w:tcBorders>
            <w:shd w:val="clear" w:color="auto" w:fill="auto"/>
            <w:noWrap/>
            <w:vAlign w:val="bottom"/>
            <w:hideMark/>
          </w:tcPr>
          <w:p w14:paraId="15C1D437" w14:textId="77777777" w:rsidR="004C724F" w:rsidRPr="00BA0451" w:rsidRDefault="004C724F" w:rsidP="00824E30">
            <w:pPr>
              <w:spacing w:after="0" w:line="240" w:lineRule="auto"/>
              <w:jc w:val="right"/>
              <w:rPr>
                <w:rFonts w:ascii="Calibri" w:eastAsia="Times New Roman" w:hAnsi="Calibri" w:cs="Calibri"/>
                <w:color w:val="000000"/>
                <w:sz w:val="20"/>
                <w:szCs w:val="20"/>
                <w:lang w:eastAsia="en-GB"/>
              </w:rPr>
            </w:pPr>
            <w:r w:rsidRPr="00BA0451">
              <w:rPr>
                <w:rFonts w:ascii="Calibri" w:eastAsia="Times New Roman" w:hAnsi="Calibri" w:cs="Calibri"/>
                <w:color w:val="000000"/>
                <w:sz w:val="20"/>
                <w:szCs w:val="20"/>
                <w:lang w:eastAsia="en-GB"/>
              </w:rPr>
              <w:t>18/12/2009 17:45</w:t>
            </w:r>
          </w:p>
        </w:tc>
        <w:tc>
          <w:tcPr>
            <w:tcW w:w="417" w:type="dxa"/>
            <w:tcBorders>
              <w:top w:val="nil"/>
              <w:left w:val="nil"/>
              <w:bottom w:val="nil"/>
              <w:right w:val="nil"/>
            </w:tcBorders>
            <w:shd w:val="clear" w:color="auto" w:fill="auto"/>
            <w:noWrap/>
            <w:vAlign w:val="center"/>
            <w:hideMark/>
          </w:tcPr>
          <w:p w14:paraId="47F6F47B" w14:textId="77777777" w:rsidR="004C724F" w:rsidRPr="00BA0451" w:rsidRDefault="004C724F" w:rsidP="00824E30">
            <w:pPr>
              <w:spacing w:after="0" w:line="240" w:lineRule="auto"/>
              <w:jc w:val="right"/>
              <w:rPr>
                <w:rFonts w:ascii="Calibri" w:eastAsia="Times New Roman" w:hAnsi="Calibri" w:cs="Calibri"/>
                <w:color w:val="000000"/>
                <w:sz w:val="20"/>
                <w:szCs w:val="20"/>
                <w:lang w:eastAsia="en-GB"/>
              </w:rPr>
            </w:pPr>
            <w:r w:rsidRPr="00BA0451">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680DFCDB" w14:textId="77777777" w:rsidR="004C724F" w:rsidRPr="00BA0451"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7BAA4628" w14:textId="77777777" w:rsidR="004C724F" w:rsidRPr="00BA0451" w:rsidRDefault="004C724F" w:rsidP="00824E30">
            <w:pPr>
              <w:spacing w:after="0" w:line="240" w:lineRule="auto"/>
              <w:rPr>
                <w:rFonts w:ascii="Calibri" w:eastAsia="Times New Roman" w:hAnsi="Calibri" w:cs="Calibri"/>
                <w:color w:val="000000"/>
                <w:sz w:val="20"/>
                <w:szCs w:val="20"/>
                <w:lang w:eastAsia="en-GB"/>
              </w:rPr>
            </w:pPr>
            <w:r w:rsidRPr="00BA0451">
              <w:rPr>
                <w:rFonts w:ascii="Calibri" w:eastAsia="Times New Roman" w:hAnsi="Calibri" w:cs="Calibri"/>
                <w:color w:val="000000"/>
                <w:sz w:val="20"/>
                <w:szCs w:val="20"/>
                <w:lang w:eastAsia="en-GB"/>
              </w:rPr>
              <w:t>United Kingdom</w:t>
            </w:r>
          </w:p>
        </w:tc>
      </w:tr>
      <w:tr w:rsidR="004C724F" w:rsidRPr="00A20F7C" w14:paraId="397A39AE" w14:textId="77777777" w:rsidTr="00824E30">
        <w:trPr>
          <w:trHeight w:val="288"/>
        </w:trPr>
        <w:tc>
          <w:tcPr>
            <w:tcW w:w="924" w:type="dxa"/>
            <w:tcBorders>
              <w:top w:val="nil"/>
              <w:left w:val="nil"/>
              <w:bottom w:val="nil"/>
              <w:right w:val="nil"/>
            </w:tcBorders>
            <w:shd w:val="clear" w:color="auto" w:fill="auto"/>
            <w:noWrap/>
            <w:vAlign w:val="center"/>
            <w:hideMark/>
          </w:tcPr>
          <w:p w14:paraId="48A9D67F" w14:textId="77777777" w:rsidR="004C724F" w:rsidRPr="00A20F7C" w:rsidRDefault="004C724F" w:rsidP="00824E30">
            <w:pPr>
              <w:spacing w:after="0" w:line="240" w:lineRule="auto"/>
              <w:jc w:val="right"/>
              <w:rPr>
                <w:rFonts w:ascii="Calibri" w:eastAsia="Times New Roman" w:hAnsi="Calibri" w:cs="Calibri"/>
                <w:color w:val="000000"/>
                <w:sz w:val="20"/>
                <w:szCs w:val="20"/>
                <w:lang w:eastAsia="en-GB"/>
              </w:rPr>
            </w:pPr>
            <w:r w:rsidRPr="00A20F7C">
              <w:rPr>
                <w:rFonts w:ascii="Calibri" w:eastAsia="Times New Roman" w:hAnsi="Calibri" w:cs="Calibri"/>
                <w:color w:val="000000"/>
                <w:sz w:val="20"/>
                <w:szCs w:val="20"/>
                <w:lang w:eastAsia="en-GB"/>
              </w:rPr>
              <w:t>493821</w:t>
            </w:r>
          </w:p>
        </w:tc>
        <w:tc>
          <w:tcPr>
            <w:tcW w:w="1058" w:type="dxa"/>
            <w:tcBorders>
              <w:top w:val="nil"/>
              <w:left w:val="nil"/>
              <w:bottom w:val="nil"/>
              <w:right w:val="nil"/>
            </w:tcBorders>
            <w:shd w:val="clear" w:color="auto" w:fill="auto"/>
            <w:noWrap/>
            <w:vAlign w:val="center"/>
            <w:hideMark/>
          </w:tcPr>
          <w:p w14:paraId="36969869" w14:textId="77777777" w:rsidR="004C724F" w:rsidRPr="00A20F7C" w:rsidRDefault="004C724F" w:rsidP="00824E30">
            <w:pPr>
              <w:spacing w:after="0" w:line="240" w:lineRule="auto"/>
              <w:rPr>
                <w:rFonts w:ascii="Calibri" w:eastAsia="Times New Roman" w:hAnsi="Calibri" w:cs="Calibri"/>
                <w:color w:val="000000"/>
                <w:sz w:val="20"/>
                <w:szCs w:val="20"/>
                <w:lang w:eastAsia="en-GB"/>
              </w:rPr>
            </w:pPr>
            <w:r w:rsidRPr="00A20F7C">
              <w:rPr>
                <w:rFonts w:ascii="Calibri" w:eastAsia="Times New Roman" w:hAnsi="Calibri" w:cs="Calibri"/>
                <w:color w:val="000000"/>
                <w:sz w:val="20"/>
                <w:szCs w:val="20"/>
                <w:lang w:eastAsia="en-GB"/>
              </w:rPr>
              <w:t>17129D</w:t>
            </w:r>
          </w:p>
        </w:tc>
        <w:tc>
          <w:tcPr>
            <w:tcW w:w="2174" w:type="dxa"/>
            <w:tcBorders>
              <w:top w:val="nil"/>
              <w:left w:val="nil"/>
              <w:bottom w:val="nil"/>
              <w:right w:val="nil"/>
            </w:tcBorders>
            <w:shd w:val="clear" w:color="auto" w:fill="auto"/>
            <w:noWrap/>
            <w:vAlign w:val="center"/>
            <w:hideMark/>
          </w:tcPr>
          <w:p w14:paraId="4A61B88E" w14:textId="77777777" w:rsidR="004C724F" w:rsidRPr="00A20F7C" w:rsidRDefault="004C724F" w:rsidP="00824E30">
            <w:pPr>
              <w:spacing w:after="0" w:line="240" w:lineRule="auto"/>
              <w:rPr>
                <w:rFonts w:ascii="Calibri" w:eastAsia="Times New Roman" w:hAnsi="Calibri" w:cs="Calibri"/>
                <w:color w:val="000000"/>
                <w:sz w:val="20"/>
                <w:szCs w:val="20"/>
                <w:lang w:eastAsia="en-GB"/>
              </w:rPr>
            </w:pPr>
            <w:r w:rsidRPr="00A20F7C">
              <w:rPr>
                <w:rFonts w:ascii="Calibri" w:eastAsia="Times New Roman" w:hAnsi="Calibri" w:cs="Calibri"/>
                <w:color w:val="000000"/>
                <w:sz w:val="20"/>
                <w:szCs w:val="20"/>
                <w:highlight w:val="green"/>
                <w:lang w:eastAsia="en-GB"/>
              </w:rPr>
              <w:t>missing (wrongly coded?)</w:t>
            </w:r>
          </w:p>
        </w:tc>
        <w:tc>
          <w:tcPr>
            <w:tcW w:w="783" w:type="dxa"/>
            <w:tcBorders>
              <w:top w:val="nil"/>
              <w:left w:val="nil"/>
              <w:bottom w:val="nil"/>
              <w:right w:val="nil"/>
            </w:tcBorders>
            <w:shd w:val="clear" w:color="auto" w:fill="auto"/>
            <w:noWrap/>
            <w:vAlign w:val="center"/>
            <w:hideMark/>
          </w:tcPr>
          <w:p w14:paraId="21F1F335" w14:textId="77777777" w:rsidR="004C724F" w:rsidRPr="00A20F7C" w:rsidRDefault="004C724F" w:rsidP="00824E30">
            <w:pPr>
              <w:spacing w:after="0" w:line="240" w:lineRule="auto"/>
              <w:jc w:val="right"/>
              <w:rPr>
                <w:rFonts w:ascii="Calibri" w:eastAsia="Times New Roman" w:hAnsi="Calibri" w:cs="Calibri"/>
                <w:color w:val="000000"/>
                <w:sz w:val="20"/>
                <w:szCs w:val="20"/>
                <w:lang w:eastAsia="en-GB"/>
              </w:rPr>
            </w:pPr>
            <w:r w:rsidRPr="00A20F7C">
              <w:rPr>
                <w:rFonts w:ascii="Calibri" w:eastAsia="Times New Roman" w:hAnsi="Calibri" w:cs="Calibri"/>
                <w:color w:val="000000"/>
                <w:sz w:val="20"/>
                <w:szCs w:val="20"/>
                <w:lang w:eastAsia="en-GB"/>
              </w:rPr>
              <w:t>-2127</w:t>
            </w:r>
          </w:p>
        </w:tc>
        <w:tc>
          <w:tcPr>
            <w:tcW w:w="1786" w:type="dxa"/>
            <w:tcBorders>
              <w:top w:val="nil"/>
              <w:left w:val="nil"/>
              <w:bottom w:val="nil"/>
              <w:right w:val="nil"/>
            </w:tcBorders>
            <w:shd w:val="clear" w:color="auto" w:fill="auto"/>
            <w:noWrap/>
            <w:vAlign w:val="bottom"/>
            <w:hideMark/>
          </w:tcPr>
          <w:p w14:paraId="5A0C0701" w14:textId="77777777" w:rsidR="004C724F" w:rsidRPr="00A20F7C" w:rsidRDefault="004C724F" w:rsidP="00824E30">
            <w:pPr>
              <w:spacing w:after="0" w:line="240" w:lineRule="auto"/>
              <w:jc w:val="right"/>
              <w:rPr>
                <w:rFonts w:ascii="Calibri" w:eastAsia="Times New Roman" w:hAnsi="Calibri" w:cs="Calibri"/>
                <w:color w:val="000000"/>
                <w:sz w:val="20"/>
                <w:szCs w:val="20"/>
                <w:lang w:eastAsia="en-GB"/>
              </w:rPr>
            </w:pPr>
            <w:r w:rsidRPr="00A20F7C">
              <w:rPr>
                <w:rFonts w:ascii="Calibri" w:eastAsia="Times New Roman" w:hAnsi="Calibri" w:cs="Calibri"/>
                <w:color w:val="000000"/>
                <w:sz w:val="20"/>
                <w:szCs w:val="20"/>
                <w:lang w:eastAsia="en-GB"/>
              </w:rPr>
              <w:t>07/01/2010 12:43</w:t>
            </w:r>
          </w:p>
        </w:tc>
        <w:tc>
          <w:tcPr>
            <w:tcW w:w="417" w:type="dxa"/>
            <w:tcBorders>
              <w:top w:val="nil"/>
              <w:left w:val="nil"/>
              <w:bottom w:val="nil"/>
              <w:right w:val="nil"/>
            </w:tcBorders>
            <w:shd w:val="clear" w:color="auto" w:fill="auto"/>
            <w:noWrap/>
            <w:vAlign w:val="center"/>
            <w:hideMark/>
          </w:tcPr>
          <w:p w14:paraId="1A758789" w14:textId="77777777" w:rsidR="004C724F" w:rsidRPr="00A20F7C" w:rsidRDefault="004C724F" w:rsidP="00824E30">
            <w:pPr>
              <w:spacing w:after="0" w:line="240" w:lineRule="auto"/>
              <w:jc w:val="right"/>
              <w:rPr>
                <w:rFonts w:ascii="Calibri" w:eastAsia="Times New Roman" w:hAnsi="Calibri" w:cs="Calibri"/>
                <w:color w:val="000000"/>
                <w:sz w:val="20"/>
                <w:szCs w:val="20"/>
                <w:lang w:eastAsia="en-GB"/>
              </w:rPr>
            </w:pPr>
            <w:r w:rsidRPr="00A20F7C">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29DD41E7" w14:textId="77777777" w:rsidR="004C724F" w:rsidRPr="00A20F7C"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2835F810" w14:textId="77777777" w:rsidR="004C724F" w:rsidRPr="00A20F7C" w:rsidRDefault="004C724F" w:rsidP="00824E30">
            <w:pPr>
              <w:spacing w:after="0" w:line="240" w:lineRule="auto"/>
              <w:rPr>
                <w:rFonts w:ascii="Calibri" w:eastAsia="Times New Roman" w:hAnsi="Calibri" w:cs="Calibri"/>
                <w:color w:val="000000"/>
                <w:sz w:val="20"/>
                <w:szCs w:val="20"/>
                <w:lang w:eastAsia="en-GB"/>
              </w:rPr>
            </w:pPr>
            <w:r w:rsidRPr="00A20F7C">
              <w:rPr>
                <w:rFonts w:ascii="Calibri" w:eastAsia="Times New Roman" w:hAnsi="Calibri" w:cs="Calibri"/>
                <w:color w:val="000000"/>
                <w:sz w:val="20"/>
                <w:szCs w:val="20"/>
                <w:lang w:eastAsia="en-GB"/>
              </w:rPr>
              <w:t>United Kingdom</w:t>
            </w:r>
          </w:p>
        </w:tc>
      </w:tr>
      <w:tr w:rsidR="004C724F" w:rsidRPr="000624DD" w14:paraId="1287824C" w14:textId="77777777" w:rsidTr="00824E30">
        <w:trPr>
          <w:trHeight w:val="288"/>
        </w:trPr>
        <w:tc>
          <w:tcPr>
            <w:tcW w:w="924" w:type="dxa"/>
            <w:tcBorders>
              <w:top w:val="nil"/>
              <w:left w:val="nil"/>
              <w:bottom w:val="nil"/>
              <w:right w:val="nil"/>
            </w:tcBorders>
            <w:shd w:val="clear" w:color="auto" w:fill="auto"/>
            <w:noWrap/>
            <w:vAlign w:val="center"/>
            <w:hideMark/>
          </w:tcPr>
          <w:p w14:paraId="2103A713" w14:textId="77777777" w:rsidR="004C724F" w:rsidRPr="000624DD" w:rsidRDefault="004C724F" w:rsidP="00824E30">
            <w:pPr>
              <w:spacing w:after="0" w:line="240" w:lineRule="auto"/>
              <w:jc w:val="right"/>
              <w:rPr>
                <w:rFonts w:ascii="Calibri" w:eastAsia="Times New Roman" w:hAnsi="Calibri" w:cs="Calibri"/>
                <w:color w:val="000000"/>
                <w:sz w:val="20"/>
                <w:szCs w:val="20"/>
                <w:lang w:eastAsia="en-GB"/>
              </w:rPr>
            </w:pPr>
            <w:r w:rsidRPr="000624DD">
              <w:rPr>
                <w:rFonts w:ascii="Calibri" w:eastAsia="Times New Roman" w:hAnsi="Calibri" w:cs="Calibri"/>
                <w:color w:val="000000"/>
                <w:sz w:val="20"/>
                <w:szCs w:val="20"/>
                <w:lang w:eastAsia="en-GB"/>
              </w:rPr>
              <w:t>497275</w:t>
            </w:r>
          </w:p>
        </w:tc>
        <w:tc>
          <w:tcPr>
            <w:tcW w:w="1058" w:type="dxa"/>
            <w:tcBorders>
              <w:top w:val="nil"/>
              <w:left w:val="nil"/>
              <w:bottom w:val="nil"/>
              <w:right w:val="nil"/>
            </w:tcBorders>
            <w:shd w:val="clear" w:color="auto" w:fill="auto"/>
            <w:noWrap/>
            <w:vAlign w:val="center"/>
            <w:hideMark/>
          </w:tcPr>
          <w:p w14:paraId="242D35BB" w14:textId="77777777" w:rsidR="004C724F" w:rsidRPr="000624DD" w:rsidRDefault="004C724F" w:rsidP="00824E30">
            <w:pPr>
              <w:spacing w:after="0" w:line="240" w:lineRule="auto"/>
              <w:rPr>
                <w:rFonts w:ascii="Calibri" w:eastAsia="Times New Roman" w:hAnsi="Calibri" w:cs="Calibri"/>
                <w:color w:val="000000"/>
                <w:sz w:val="20"/>
                <w:szCs w:val="20"/>
                <w:lang w:eastAsia="en-GB"/>
              </w:rPr>
            </w:pPr>
            <w:r w:rsidRPr="000624DD">
              <w:rPr>
                <w:rFonts w:ascii="Calibri" w:eastAsia="Times New Roman" w:hAnsi="Calibri" w:cs="Calibri"/>
                <w:color w:val="000000"/>
                <w:sz w:val="20"/>
                <w:szCs w:val="20"/>
                <w:lang w:eastAsia="en-GB"/>
              </w:rPr>
              <w:t>22058</w:t>
            </w:r>
          </w:p>
        </w:tc>
        <w:tc>
          <w:tcPr>
            <w:tcW w:w="2174" w:type="dxa"/>
            <w:tcBorders>
              <w:top w:val="nil"/>
              <w:left w:val="nil"/>
              <w:bottom w:val="nil"/>
              <w:right w:val="nil"/>
            </w:tcBorders>
            <w:shd w:val="clear" w:color="auto" w:fill="auto"/>
            <w:noWrap/>
            <w:vAlign w:val="center"/>
            <w:hideMark/>
          </w:tcPr>
          <w:p w14:paraId="757318C1" w14:textId="77777777" w:rsidR="004C724F" w:rsidRPr="000624DD" w:rsidRDefault="004C724F" w:rsidP="00824E30">
            <w:pPr>
              <w:spacing w:after="0" w:line="240" w:lineRule="auto"/>
              <w:rPr>
                <w:rFonts w:ascii="Calibri" w:eastAsia="Times New Roman" w:hAnsi="Calibri" w:cs="Calibri"/>
                <w:color w:val="000000"/>
                <w:sz w:val="20"/>
                <w:szCs w:val="20"/>
                <w:lang w:eastAsia="en-GB"/>
              </w:rPr>
            </w:pPr>
            <w:r w:rsidRPr="000624DD">
              <w:rPr>
                <w:rFonts w:ascii="Calibri" w:eastAsia="Times New Roman" w:hAnsi="Calibri" w:cs="Calibri"/>
                <w:color w:val="000000"/>
                <w:sz w:val="20"/>
                <w:szCs w:val="20"/>
                <w:highlight w:val="yellow"/>
                <w:lang w:eastAsia="en-GB"/>
              </w:rPr>
              <w:t>damaged?</w:t>
            </w:r>
          </w:p>
        </w:tc>
        <w:tc>
          <w:tcPr>
            <w:tcW w:w="783" w:type="dxa"/>
            <w:tcBorders>
              <w:top w:val="nil"/>
              <w:left w:val="nil"/>
              <w:bottom w:val="nil"/>
              <w:right w:val="nil"/>
            </w:tcBorders>
            <w:shd w:val="clear" w:color="auto" w:fill="auto"/>
            <w:noWrap/>
            <w:vAlign w:val="center"/>
            <w:hideMark/>
          </w:tcPr>
          <w:p w14:paraId="5B898B70" w14:textId="77777777" w:rsidR="004C724F" w:rsidRPr="000624DD" w:rsidRDefault="004C724F" w:rsidP="00824E30">
            <w:pPr>
              <w:spacing w:after="0" w:line="240" w:lineRule="auto"/>
              <w:jc w:val="right"/>
              <w:rPr>
                <w:rFonts w:ascii="Calibri" w:eastAsia="Times New Roman" w:hAnsi="Calibri" w:cs="Calibri"/>
                <w:color w:val="000000"/>
                <w:sz w:val="20"/>
                <w:szCs w:val="20"/>
                <w:lang w:eastAsia="en-GB"/>
              </w:rPr>
            </w:pPr>
            <w:r w:rsidRPr="000624DD">
              <w:rPr>
                <w:rFonts w:ascii="Calibri" w:eastAsia="Times New Roman" w:hAnsi="Calibri" w:cs="Calibri"/>
                <w:color w:val="000000"/>
                <w:sz w:val="20"/>
                <w:szCs w:val="20"/>
                <w:lang w:eastAsia="en-GB"/>
              </w:rPr>
              <w:t>-191</w:t>
            </w:r>
          </w:p>
        </w:tc>
        <w:tc>
          <w:tcPr>
            <w:tcW w:w="1786" w:type="dxa"/>
            <w:tcBorders>
              <w:top w:val="nil"/>
              <w:left w:val="nil"/>
              <w:bottom w:val="nil"/>
              <w:right w:val="nil"/>
            </w:tcBorders>
            <w:shd w:val="clear" w:color="auto" w:fill="auto"/>
            <w:noWrap/>
            <w:vAlign w:val="bottom"/>
            <w:hideMark/>
          </w:tcPr>
          <w:p w14:paraId="46B7341C" w14:textId="77777777" w:rsidR="004C724F" w:rsidRPr="000624DD" w:rsidRDefault="004C724F" w:rsidP="00824E30">
            <w:pPr>
              <w:spacing w:after="0" w:line="240" w:lineRule="auto"/>
              <w:jc w:val="right"/>
              <w:rPr>
                <w:rFonts w:ascii="Calibri" w:eastAsia="Times New Roman" w:hAnsi="Calibri" w:cs="Calibri"/>
                <w:color w:val="000000"/>
                <w:sz w:val="20"/>
                <w:szCs w:val="20"/>
                <w:lang w:eastAsia="en-GB"/>
              </w:rPr>
            </w:pPr>
            <w:r w:rsidRPr="000624DD">
              <w:rPr>
                <w:rFonts w:ascii="Calibri" w:eastAsia="Times New Roman" w:hAnsi="Calibri" w:cs="Calibri"/>
                <w:color w:val="000000"/>
                <w:sz w:val="20"/>
                <w:szCs w:val="20"/>
                <w:lang w:eastAsia="en-GB"/>
              </w:rPr>
              <w:t>08/02/2010 13:57</w:t>
            </w:r>
          </w:p>
        </w:tc>
        <w:tc>
          <w:tcPr>
            <w:tcW w:w="417" w:type="dxa"/>
            <w:tcBorders>
              <w:top w:val="nil"/>
              <w:left w:val="nil"/>
              <w:bottom w:val="nil"/>
              <w:right w:val="nil"/>
            </w:tcBorders>
            <w:shd w:val="clear" w:color="auto" w:fill="auto"/>
            <w:noWrap/>
            <w:vAlign w:val="center"/>
            <w:hideMark/>
          </w:tcPr>
          <w:p w14:paraId="7D56E9A3" w14:textId="77777777" w:rsidR="004C724F" w:rsidRPr="000624DD" w:rsidRDefault="004C724F" w:rsidP="00824E30">
            <w:pPr>
              <w:spacing w:after="0" w:line="240" w:lineRule="auto"/>
              <w:jc w:val="right"/>
              <w:rPr>
                <w:rFonts w:ascii="Calibri" w:eastAsia="Times New Roman" w:hAnsi="Calibri" w:cs="Calibri"/>
                <w:color w:val="000000"/>
                <w:sz w:val="20"/>
                <w:szCs w:val="20"/>
                <w:lang w:eastAsia="en-GB"/>
              </w:rPr>
            </w:pPr>
            <w:r w:rsidRPr="000624DD">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0A4E1FC2" w14:textId="77777777" w:rsidR="004C724F" w:rsidRPr="000624DD"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72250D98" w14:textId="77777777" w:rsidR="004C724F" w:rsidRPr="000624DD" w:rsidRDefault="004C724F" w:rsidP="00824E30">
            <w:pPr>
              <w:spacing w:after="0" w:line="240" w:lineRule="auto"/>
              <w:rPr>
                <w:rFonts w:ascii="Calibri" w:eastAsia="Times New Roman" w:hAnsi="Calibri" w:cs="Calibri"/>
                <w:color w:val="000000"/>
                <w:sz w:val="20"/>
                <w:szCs w:val="20"/>
                <w:lang w:eastAsia="en-GB"/>
              </w:rPr>
            </w:pPr>
            <w:r w:rsidRPr="000624DD">
              <w:rPr>
                <w:rFonts w:ascii="Calibri" w:eastAsia="Times New Roman" w:hAnsi="Calibri" w:cs="Calibri"/>
                <w:color w:val="000000"/>
                <w:sz w:val="20"/>
                <w:szCs w:val="20"/>
                <w:lang w:eastAsia="en-GB"/>
              </w:rPr>
              <w:t>United Kingdom</w:t>
            </w:r>
          </w:p>
        </w:tc>
      </w:tr>
      <w:tr w:rsidR="004C724F" w:rsidRPr="00025D91" w14:paraId="06CCA19C" w14:textId="77777777" w:rsidTr="00824E30">
        <w:trPr>
          <w:trHeight w:val="288"/>
        </w:trPr>
        <w:tc>
          <w:tcPr>
            <w:tcW w:w="924" w:type="dxa"/>
            <w:tcBorders>
              <w:top w:val="nil"/>
              <w:left w:val="nil"/>
              <w:bottom w:val="nil"/>
              <w:right w:val="nil"/>
            </w:tcBorders>
            <w:shd w:val="clear" w:color="auto" w:fill="auto"/>
            <w:noWrap/>
            <w:vAlign w:val="center"/>
            <w:hideMark/>
          </w:tcPr>
          <w:p w14:paraId="739E5DAC" w14:textId="77777777" w:rsidR="004C724F" w:rsidRPr="00025D91" w:rsidRDefault="004C724F" w:rsidP="00824E30">
            <w:pPr>
              <w:spacing w:after="0" w:line="240" w:lineRule="auto"/>
              <w:jc w:val="right"/>
              <w:rPr>
                <w:rFonts w:ascii="Calibri" w:eastAsia="Times New Roman" w:hAnsi="Calibri" w:cs="Calibri"/>
                <w:color w:val="000000"/>
                <w:sz w:val="20"/>
                <w:szCs w:val="20"/>
                <w:lang w:eastAsia="en-GB"/>
              </w:rPr>
            </w:pPr>
            <w:r w:rsidRPr="00025D91">
              <w:rPr>
                <w:rFonts w:ascii="Calibri" w:eastAsia="Times New Roman" w:hAnsi="Calibri" w:cs="Calibri"/>
                <w:color w:val="000000"/>
                <w:sz w:val="20"/>
                <w:szCs w:val="20"/>
                <w:lang w:eastAsia="en-GB"/>
              </w:rPr>
              <w:t>498144</w:t>
            </w:r>
          </w:p>
        </w:tc>
        <w:tc>
          <w:tcPr>
            <w:tcW w:w="1058" w:type="dxa"/>
            <w:tcBorders>
              <w:top w:val="nil"/>
              <w:left w:val="nil"/>
              <w:bottom w:val="nil"/>
              <w:right w:val="nil"/>
            </w:tcBorders>
            <w:shd w:val="clear" w:color="auto" w:fill="auto"/>
            <w:noWrap/>
            <w:vAlign w:val="center"/>
            <w:hideMark/>
          </w:tcPr>
          <w:p w14:paraId="1D7C74F1" w14:textId="77777777" w:rsidR="004C724F" w:rsidRPr="00025D91" w:rsidRDefault="004C724F" w:rsidP="00824E30">
            <w:pPr>
              <w:spacing w:after="0" w:line="240" w:lineRule="auto"/>
              <w:rPr>
                <w:rFonts w:ascii="Calibri" w:eastAsia="Times New Roman" w:hAnsi="Calibri" w:cs="Calibri"/>
                <w:color w:val="000000"/>
                <w:sz w:val="20"/>
                <w:szCs w:val="20"/>
                <w:lang w:eastAsia="en-GB"/>
              </w:rPr>
            </w:pPr>
            <w:r w:rsidRPr="00025D91">
              <w:rPr>
                <w:rFonts w:ascii="Calibri" w:eastAsia="Times New Roman" w:hAnsi="Calibri" w:cs="Calibri"/>
                <w:color w:val="000000"/>
                <w:sz w:val="20"/>
                <w:szCs w:val="20"/>
                <w:lang w:eastAsia="en-GB"/>
              </w:rPr>
              <w:t>21701</w:t>
            </w:r>
          </w:p>
        </w:tc>
        <w:tc>
          <w:tcPr>
            <w:tcW w:w="2174" w:type="dxa"/>
            <w:tcBorders>
              <w:top w:val="nil"/>
              <w:left w:val="nil"/>
              <w:bottom w:val="nil"/>
              <w:right w:val="nil"/>
            </w:tcBorders>
            <w:shd w:val="clear" w:color="auto" w:fill="auto"/>
            <w:noWrap/>
            <w:vAlign w:val="center"/>
            <w:hideMark/>
          </w:tcPr>
          <w:p w14:paraId="4A9EF2EE" w14:textId="77777777" w:rsidR="004C724F" w:rsidRPr="00025D91" w:rsidRDefault="004C724F" w:rsidP="00824E30">
            <w:pPr>
              <w:spacing w:after="0" w:line="240" w:lineRule="auto"/>
              <w:rPr>
                <w:rFonts w:ascii="Calibri" w:eastAsia="Times New Roman" w:hAnsi="Calibri" w:cs="Calibri"/>
                <w:color w:val="000000"/>
                <w:sz w:val="20"/>
                <w:szCs w:val="20"/>
                <w:lang w:eastAsia="en-GB"/>
              </w:rPr>
            </w:pPr>
            <w:r w:rsidRPr="00025D91">
              <w:rPr>
                <w:rFonts w:ascii="Calibri" w:eastAsia="Times New Roman" w:hAnsi="Calibri" w:cs="Calibri"/>
                <w:color w:val="000000"/>
                <w:sz w:val="20"/>
                <w:szCs w:val="20"/>
                <w:highlight w:val="cyan"/>
                <w:lang w:eastAsia="en-GB"/>
              </w:rPr>
              <w:t>No Stock</w:t>
            </w:r>
          </w:p>
        </w:tc>
        <w:tc>
          <w:tcPr>
            <w:tcW w:w="783" w:type="dxa"/>
            <w:tcBorders>
              <w:top w:val="nil"/>
              <w:left w:val="nil"/>
              <w:bottom w:val="nil"/>
              <w:right w:val="nil"/>
            </w:tcBorders>
            <w:shd w:val="clear" w:color="auto" w:fill="auto"/>
            <w:noWrap/>
            <w:vAlign w:val="center"/>
            <w:hideMark/>
          </w:tcPr>
          <w:p w14:paraId="4EDA62D6" w14:textId="77777777" w:rsidR="004C724F" w:rsidRPr="00025D91" w:rsidRDefault="004C724F" w:rsidP="00824E30">
            <w:pPr>
              <w:spacing w:after="0" w:line="240" w:lineRule="auto"/>
              <w:jc w:val="right"/>
              <w:rPr>
                <w:rFonts w:ascii="Calibri" w:eastAsia="Times New Roman" w:hAnsi="Calibri" w:cs="Calibri"/>
                <w:color w:val="000000"/>
                <w:sz w:val="20"/>
                <w:szCs w:val="20"/>
                <w:lang w:eastAsia="en-GB"/>
              </w:rPr>
            </w:pPr>
            <w:r w:rsidRPr="00025D91">
              <w:rPr>
                <w:rFonts w:ascii="Calibri" w:eastAsia="Times New Roman" w:hAnsi="Calibri" w:cs="Calibri"/>
                <w:color w:val="000000"/>
                <w:sz w:val="20"/>
                <w:szCs w:val="20"/>
                <w:lang w:eastAsia="en-GB"/>
              </w:rPr>
              <w:t>-82</w:t>
            </w:r>
          </w:p>
        </w:tc>
        <w:tc>
          <w:tcPr>
            <w:tcW w:w="1786" w:type="dxa"/>
            <w:tcBorders>
              <w:top w:val="nil"/>
              <w:left w:val="nil"/>
              <w:bottom w:val="nil"/>
              <w:right w:val="nil"/>
            </w:tcBorders>
            <w:shd w:val="clear" w:color="auto" w:fill="auto"/>
            <w:noWrap/>
            <w:vAlign w:val="bottom"/>
            <w:hideMark/>
          </w:tcPr>
          <w:p w14:paraId="2B0E856F" w14:textId="77777777" w:rsidR="004C724F" w:rsidRPr="00025D91" w:rsidRDefault="004C724F" w:rsidP="00824E30">
            <w:pPr>
              <w:spacing w:after="0" w:line="240" w:lineRule="auto"/>
              <w:jc w:val="right"/>
              <w:rPr>
                <w:rFonts w:ascii="Calibri" w:eastAsia="Times New Roman" w:hAnsi="Calibri" w:cs="Calibri"/>
                <w:color w:val="000000"/>
                <w:sz w:val="20"/>
                <w:szCs w:val="20"/>
                <w:lang w:eastAsia="en-GB"/>
              </w:rPr>
            </w:pPr>
            <w:r w:rsidRPr="00025D91">
              <w:rPr>
                <w:rFonts w:ascii="Calibri" w:eastAsia="Times New Roman" w:hAnsi="Calibri" w:cs="Calibri"/>
                <w:color w:val="000000"/>
                <w:sz w:val="20"/>
                <w:szCs w:val="20"/>
                <w:lang w:eastAsia="en-GB"/>
              </w:rPr>
              <w:t>17/02/2010 10:04</w:t>
            </w:r>
          </w:p>
        </w:tc>
        <w:tc>
          <w:tcPr>
            <w:tcW w:w="417" w:type="dxa"/>
            <w:tcBorders>
              <w:top w:val="nil"/>
              <w:left w:val="nil"/>
              <w:bottom w:val="nil"/>
              <w:right w:val="nil"/>
            </w:tcBorders>
            <w:shd w:val="clear" w:color="auto" w:fill="auto"/>
            <w:noWrap/>
            <w:vAlign w:val="center"/>
            <w:hideMark/>
          </w:tcPr>
          <w:p w14:paraId="6721B70F" w14:textId="77777777" w:rsidR="004C724F" w:rsidRPr="00025D91" w:rsidRDefault="004C724F" w:rsidP="00824E30">
            <w:pPr>
              <w:spacing w:after="0" w:line="240" w:lineRule="auto"/>
              <w:jc w:val="right"/>
              <w:rPr>
                <w:rFonts w:ascii="Calibri" w:eastAsia="Times New Roman" w:hAnsi="Calibri" w:cs="Calibri"/>
                <w:color w:val="000000"/>
                <w:sz w:val="20"/>
                <w:szCs w:val="20"/>
                <w:lang w:eastAsia="en-GB"/>
              </w:rPr>
            </w:pPr>
            <w:r w:rsidRPr="00025D91">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13789C15" w14:textId="77777777" w:rsidR="004C724F" w:rsidRPr="00025D91"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15089F1C" w14:textId="77777777" w:rsidR="004C724F" w:rsidRPr="00025D91" w:rsidRDefault="004C724F" w:rsidP="00824E30">
            <w:pPr>
              <w:spacing w:after="0" w:line="240" w:lineRule="auto"/>
              <w:rPr>
                <w:rFonts w:ascii="Calibri" w:eastAsia="Times New Roman" w:hAnsi="Calibri" w:cs="Calibri"/>
                <w:color w:val="000000"/>
                <w:sz w:val="20"/>
                <w:szCs w:val="20"/>
                <w:lang w:eastAsia="en-GB"/>
              </w:rPr>
            </w:pPr>
            <w:r w:rsidRPr="00025D91">
              <w:rPr>
                <w:rFonts w:ascii="Calibri" w:eastAsia="Times New Roman" w:hAnsi="Calibri" w:cs="Calibri"/>
                <w:color w:val="000000"/>
                <w:sz w:val="20"/>
                <w:szCs w:val="20"/>
                <w:lang w:eastAsia="en-GB"/>
              </w:rPr>
              <w:t>United Kingdom</w:t>
            </w:r>
          </w:p>
        </w:tc>
      </w:tr>
      <w:tr w:rsidR="004C724F" w:rsidRPr="0075695C" w14:paraId="137297F0" w14:textId="77777777" w:rsidTr="00824E30">
        <w:trPr>
          <w:trHeight w:val="288"/>
        </w:trPr>
        <w:tc>
          <w:tcPr>
            <w:tcW w:w="924" w:type="dxa"/>
            <w:tcBorders>
              <w:top w:val="nil"/>
              <w:left w:val="nil"/>
              <w:bottom w:val="nil"/>
              <w:right w:val="nil"/>
            </w:tcBorders>
            <w:shd w:val="clear" w:color="auto" w:fill="auto"/>
            <w:noWrap/>
            <w:vAlign w:val="center"/>
            <w:hideMark/>
          </w:tcPr>
          <w:p w14:paraId="73608621" w14:textId="77777777" w:rsidR="004C724F" w:rsidRPr="0075695C" w:rsidRDefault="004C724F" w:rsidP="00824E30">
            <w:pPr>
              <w:spacing w:after="0" w:line="240" w:lineRule="auto"/>
              <w:jc w:val="right"/>
              <w:rPr>
                <w:rFonts w:ascii="Calibri" w:eastAsia="Times New Roman" w:hAnsi="Calibri" w:cs="Calibri"/>
                <w:color w:val="000000"/>
                <w:sz w:val="20"/>
                <w:szCs w:val="20"/>
                <w:lang w:eastAsia="en-GB"/>
              </w:rPr>
            </w:pPr>
            <w:r w:rsidRPr="0075695C">
              <w:rPr>
                <w:rFonts w:ascii="Calibri" w:eastAsia="Times New Roman" w:hAnsi="Calibri" w:cs="Calibri"/>
                <w:color w:val="000000"/>
                <w:sz w:val="20"/>
                <w:szCs w:val="20"/>
                <w:lang w:eastAsia="en-GB"/>
              </w:rPr>
              <w:t>498394</w:t>
            </w:r>
          </w:p>
        </w:tc>
        <w:tc>
          <w:tcPr>
            <w:tcW w:w="1058" w:type="dxa"/>
            <w:tcBorders>
              <w:top w:val="nil"/>
              <w:left w:val="nil"/>
              <w:bottom w:val="nil"/>
              <w:right w:val="nil"/>
            </w:tcBorders>
            <w:shd w:val="clear" w:color="auto" w:fill="auto"/>
            <w:noWrap/>
            <w:vAlign w:val="center"/>
            <w:hideMark/>
          </w:tcPr>
          <w:p w14:paraId="5906A37C" w14:textId="77777777" w:rsidR="004C724F" w:rsidRPr="0075695C" w:rsidRDefault="004C724F" w:rsidP="00824E30">
            <w:pPr>
              <w:spacing w:after="0" w:line="240" w:lineRule="auto"/>
              <w:rPr>
                <w:rFonts w:ascii="Calibri" w:eastAsia="Times New Roman" w:hAnsi="Calibri" w:cs="Calibri"/>
                <w:color w:val="000000"/>
                <w:sz w:val="20"/>
                <w:szCs w:val="20"/>
                <w:lang w:eastAsia="en-GB"/>
              </w:rPr>
            </w:pPr>
            <w:r w:rsidRPr="0075695C">
              <w:rPr>
                <w:rFonts w:ascii="Calibri" w:eastAsia="Times New Roman" w:hAnsi="Calibri" w:cs="Calibri"/>
                <w:color w:val="000000"/>
                <w:sz w:val="20"/>
                <w:szCs w:val="20"/>
                <w:lang w:eastAsia="en-GB"/>
              </w:rPr>
              <w:t>22433</w:t>
            </w:r>
          </w:p>
        </w:tc>
        <w:tc>
          <w:tcPr>
            <w:tcW w:w="2174" w:type="dxa"/>
            <w:tcBorders>
              <w:top w:val="nil"/>
              <w:left w:val="nil"/>
              <w:bottom w:val="nil"/>
              <w:right w:val="nil"/>
            </w:tcBorders>
            <w:shd w:val="clear" w:color="auto" w:fill="auto"/>
            <w:noWrap/>
            <w:vAlign w:val="center"/>
            <w:hideMark/>
          </w:tcPr>
          <w:p w14:paraId="6EBAC3DB" w14:textId="77777777" w:rsidR="004C724F" w:rsidRPr="0075695C" w:rsidRDefault="004C724F" w:rsidP="00824E30">
            <w:pPr>
              <w:spacing w:after="0" w:line="240" w:lineRule="auto"/>
              <w:rPr>
                <w:rFonts w:ascii="Calibri" w:eastAsia="Times New Roman" w:hAnsi="Calibri" w:cs="Calibri"/>
                <w:color w:val="000000"/>
                <w:sz w:val="20"/>
                <w:szCs w:val="20"/>
                <w:lang w:eastAsia="en-GB"/>
              </w:rPr>
            </w:pPr>
            <w:r w:rsidRPr="0075695C">
              <w:rPr>
                <w:rFonts w:ascii="Calibri" w:eastAsia="Times New Roman" w:hAnsi="Calibri" w:cs="Calibri"/>
                <w:color w:val="000000"/>
                <w:sz w:val="20"/>
                <w:szCs w:val="20"/>
                <w:lang w:eastAsia="en-GB"/>
              </w:rPr>
              <w:t>my error - connor</w:t>
            </w:r>
          </w:p>
        </w:tc>
        <w:tc>
          <w:tcPr>
            <w:tcW w:w="783" w:type="dxa"/>
            <w:tcBorders>
              <w:top w:val="nil"/>
              <w:left w:val="nil"/>
              <w:bottom w:val="nil"/>
              <w:right w:val="nil"/>
            </w:tcBorders>
            <w:shd w:val="clear" w:color="auto" w:fill="auto"/>
            <w:noWrap/>
            <w:vAlign w:val="center"/>
            <w:hideMark/>
          </w:tcPr>
          <w:p w14:paraId="0DF89369" w14:textId="77777777" w:rsidR="004C724F" w:rsidRPr="0075695C" w:rsidRDefault="004C724F" w:rsidP="00824E30">
            <w:pPr>
              <w:spacing w:after="0" w:line="240" w:lineRule="auto"/>
              <w:jc w:val="right"/>
              <w:rPr>
                <w:rFonts w:ascii="Calibri" w:eastAsia="Times New Roman" w:hAnsi="Calibri" w:cs="Calibri"/>
                <w:color w:val="000000"/>
                <w:sz w:val="20"/>
                <w:szCs w:val="20"/>
                <w:lang w:eastAsia="en-GB"/>
              </w:rPr>
            </w:pPr>
            <w:r w:rsidRPr="0075695C">
              <w:rPr>
                <w:rFonts w:ascii="Calibri" w:eastAsia="Times New Roman" w:hAnsi="Calibri" w:cs="Calibri"/>
                <w:color w:val="000000"/>
                <w:sz w:val="20"/>
                <w:szCs w:val="20"/>
                <w:lang w:eastAsia="en-GB"/>
              </w:rPr>
              <w:t>-4200</w:t>
            </w:r>
          </w:p>
        </w:tc>
        <w:tc>
          <w:tcPr>
            <w:tcW w:w="1786" w:type="dxa"/>
            <w:tcBorders>
              <w:top w:val="nil"/>
              <w:left w:val="nil"/>
              <w:bottom w:val="nil"/>
              <w:right w:val="nil"/>
            </w:tcBorders>
            <w:shd w:val="clear" w:color="auto" w:fill="auto"/>
            <w:noWrap/>
            <w:vAlign w:val="bottom"/>
            <w:hideMark/>
          </w:tcPr>
          <w:p w14:paraId="143BD786" w14:textId="77777777" w:rsidR="004C724F" w:rsidRPr="0075695C" w:rsidRDefault="004C724F" w:rsidP="00824E30">
            <w:pPr>
              <w:spacing w:after="0" w:line="240" w:lineRule="auto"/>
              <w:jc w:val="right"/>
              <w:rPr>
                <w:rFonts w:ascii="Calibri" w:eastAsia="Times New Roman" w:hAnsi="Calibri" w:cs="Calibri"/>
                <w:color w:val="000000"/>
                <w:sz w:val="20"/>
                <w:szCs w:val="20"/>
                <w:lang w:eastAsia="en-GB"/>
              </w:rPr>
            </w:pPr>
            <w:r w:rsidRPr="0075695C">
              <w:rPr>
                <w:rFonts w:ascii="Calibri" w:eastAsia="Times New Roman" w:hAnsi="Calibri" w:cs="Calibri"/>
                <w:color w:val="000000"/>
                <w:sz w:val="20"/>
                <w:szCs w:val="20"/>
                <w:lang w:eastAsia="en-GB"/>
              </w:rPr>
              <w:t>18/02/2010 15:10</w:t>
            </w:r>
          </w:p>
        </w:tc>
        <w:tc>
          <w:tcPr>
            <w:tcW w:w="417" w:type="dxa"/>
            <w:tcBorders>
              <w:top w:val="nil"/>
              <w:left w:val="nil"/>
              <w:bottom w:val="nil"/>
              <w:right w:val="nil"/>
            </w:tcBorders>
            <w:shd w:val="clear" w:color="auto" w:fill="auto"/>
            <w:noWrap/>
            <w:vAlign w:val="center"/>
            <w:hideMark/>
          </w:tcPr>
          <w:p w14:paraId="56C7E1E1" w14:textId="77777777" w:rsidR="004C724F" w:rsidRPr="0075695C" w:rsidRDefault="004C724F" w:rsidP="00824E30">
            <w:pPr>
              <w:spacing w:after="0" w:line="240" w:lineRule="auto"/>
              <w:jc w:val="right"/>
              <w:rPr>
                <w:rFonts w:ascii="Calibri" w:eastAsia="Times New Roman" w:hAnsi="Calibri" w:cs="Calibri"/>
                <w:color w:val="000000"/>
                <w:sz w:val="20"/>
                <w:szCs w:val="20"/>
                <w:lang w:eastAsia="en-GB"/>
              </w:rPr>
            </w:pPr>
            <w:r w:rsidRPr="0075695C">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4D316967" w14:textId="77777777" w:rsidR="004C724F" w:rsidRPr="0075695C"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7BA56723" w14:textId="77777777" w:rsidR="004C724F" w:rsidRPr="0075695C" w:rsidRDefault="004C724F" w:rsidP="00824E30">
            <w:pPr>
              <w:spacing w:after="0" w:line="240" w:lineRule="auto"/>
              <w:rPr>
                <w:rFonts w:ascii="Calibri" w:eastAsia="Times New Roman" w:hAnsi="Calibri" w:cs="Calibri"/>
                <w:color w:val="000000"/>
                <w:sz w:val="20"/>
                <w:szCs w:val="20"/>
                <w:lang w:eastAsia="en-GB"/>
              </w:rPr>
            </w:pPr>
            <w:r w:rsidRPr="0075695C">
              <w:rPr>
                <w:rFonts w:ascii="Calibri" w:eastAsia="Times New Roman" w:hAnsi="Calibri" w:cs="Calibri"/>
                <w:color w:val="000000"/>
                <w:sz w:val="20"/>
                <w:szCs w:val="20"/>
                <w:lang w:eastAsia="en-GB"/>
              </w:rPr>
              <w:t>United Kingdom</w:t>
            </w:r>
          </w:p>
        </w:tc>
      </w:tr>
      <w:tr w:rsidR="004C724F" w:rsidRPr="0075695C" w14:paraId="4CA5081F" w14:textId="77777777" w:rsidTr="00824E30">
        <w:trPr>
          <w:trHeight w:val="288"/>
        </w:trPr>
        <w:tc>
          <w:tcPr>
            <w:tcW w:w="924" w:type="dxa"/>
            <w:tcBorders>
              <w:top w:val="nil"/>
              <w:left w:val="nil"/>
              <w:bottom w:val="nil"/>
              <w:right w:val="nil"/>
            </w:tcBorders>
            <w:shd w:val="clear" w:color="auto" w:fill="auto"/>
            <w:noWrap/>
            <w:vAlign w:val="center"/>
            <w:hideMark/>
          </w:tcPr>
          <w:p w14:paraId="2E3B8D28" w14:textId="77777777" w:rsidR="004C724F" w:rsidRPr="0075695C" w:rsidRDefault="004C724F" w:rsidP="00824E30">
            <w:pPr>
              <w:spacing w:after="0" w:line="240" w:lineRule="auto"/>
              <w:jc w:val="right"/>
              <w:rPr>
                <w:rFonts w:ascii="Calibri" w:eastAsia="Times New Roman" w:hAnsi="Calibri" w:cs="Calibri"/>
                <w:color w:val="000000"/>
                <w:sz w:val="20"/>
                <w:szCs w:val="20"/>
                <w:lang w:eastAsia="en-GB"/>
              </w:rPr>
            </w:pPr>
            <w:r w:rsidRPr="0075695C">
              <w:rPr>
                <w:rFonts w:ascii="Calibri" w:eastAsia="Times New Roman" w:hAnsi="Calibri" w:cs="Calibri"/>
                <w:color w:val="000000"/>
                <w:sz w:val="20"/>
                <w:szCs w:val="20"/>
                <w:lang w:eastAsia="en-GB"/>
              </w:rPr>
              <w:t>498888</w:t>
            </w:r>
          </w:p>
        </w:tc>
        <w:tc>
          <w:tcPr>
            <w:tcW w:w="1058" w:type="dxa"/>
            <w:tcBorders>
              <w:top w:val="nil"/>
              <w:left w:val="nil"/>
              <w:bottom w:val="nil"/>
              <w:right w:val="nil"/>
            </w:tcBorders>
            <w:shd w:val="clear" w:color="auto" w:fill="auto"/>
            <w:noWrap/>
            <w:vAlign w:val="center"/>
            <w:hideMark/>
          </w:tcPr>
          <w:p w14:paraId="3DA30F7F" w14:textId="77777777" w:rsidR="004C724F" w:rsidRPr="0075695C" w:rsidRDefault="004C724F" w:rsidP="00824E30">
            <w:pPr>
              <w:spacing w:after="0" w:line="240" w:lineRule="auto"/>
              <w:rPr>
                <w:rFonts w:ascii="Calibri" w:eastAsia="Times New Roman" w:hAnsi="Calibri" w:cs="Calibri"/>
                <w:color w:val="000000"/>
                <w:sz w:val="20"/>
                <w:szCs w:val="20"/>
                <w:lang w:eastAsia="en-GB"/>
              </w:rPr>
            </w:pPr>
            <w:r w:rsidRPr="0075695C">
              <w:rPr>
                <w:rFonts w:ascii="Calibri" w:eastAsia="Times New Roman" w:hAnsi="Calibri" w:cs="Calibri"/>
                <w:color w:val="000000"/>
                <w:sz w:val="20"/>
                <w:szCs w:val="20"/>
                <w:lang w:eastAsia="en-GB"/>
              </w:rPr>
              <w:t>15056N</w:t>
            </w:r>
          </w:p>
        </w:tc>
        <w:tc>
          <w:tcPr>
            <w:tcW w:w="2174" w:type="dxa"/>
            <w:tcBorders>
              <w:top w:val="nil"/>
              <w:left w:val="nil"/>
              <w:bottom w:val="nil"/>
              <w:right w:val="nil"/>
            </w:tcBorders>
            <w:shd w:val="clear" w:color="auto" w:fill="auto"/>
            <w:noWrap/>
            <w:vAlign w:val="center"/>
            <w:hideMark/>
          </w:tcPr>
          <w:p w14:paraId="33965E6B" w14:textId="77777777" w:rsidR="004C724F" w:rsidRPr="0075695C" w:rsidRDefault="004C724F" w:rsidP="00824E30">
            <w:pPr>
              <w:spacing w:after="0" w:line="240" w:lineRule="auto"/>
              <w:rPr>
                <w:rFonts w:ascii="Calibri" w:eastAsia="Times New Roman" w:hAnsi="Calibri" w:cs="Calibri"/>
                <w:color w:val="000000"/>
                <w:sz w:val="20"/>
                <w:szCs w:val="20"/>
                <w:lang w:eastAsia="en-GB"/>
              </w:rPr>
            </w:pPr>
            <w:r w:rsidRPr="0075695C">
              <w:rPr>
                <w:rFonts w:ascii="Calibri" w:eastAsia="Times New Roman" w:hAnsi="Calibri" w:cs="Calibri"/>
                <w:color w:val="000000"/>
                <w:sz w:val="20"/>
                <w:szCs w:val="20"/>
                <w:lang w:eastAsia="en-GB"/>
              </w:rPr>
              <w:t>wedding co returns?</w:t>
            </w:r>
          </w:p>
        </w:tc>
        <w:tc>
          <w:tcPr>
            <w:tcW w:w="783" w:type="dxa"/>
            <w:tcBorders>
              <w:top w:val="nil"/>
              <w:left w:val="nil"/>
              <w:bottom w:val="nil"/>
              <w:right w:val="nil"/>
            </w:tcBorders>
            <w:shd w:val="clear" w:color="auto" w:fill="auto"/>
            <w:noWrap/>
            <w:vAlign w:val="center"/>
            <w:hideMark/>
          </w:tcPr>
          <w:p w14:paraId="2AB0FC33" w14:textId="77777777" w:rsidR="004C724F" w:rsidRPr="0075695C" w:rsidRDefault="004C724F" w:rsidP="00824E30">
            <w:pPr>
              <w:spacing w:after="0" w:line="240" w:lineRule="auto"/>
              <w:jc w:val="right"/>
              <w:rPr>
                <w:rFonts w:ascii="Calibri" w:eastAsia="Times New Roman" w:hAnsi="Calibri" w:cs="Calibri"/>
                <w:color w:val="000000"/>
                <w:sz w:val="20"/>
                <w:szCs w:val="20"/>
                <w:lang w:eastAsia="en-GB"/>
              </w:rPr>
            </w:pPr>
            <w:r w:rsidRPr="0075695C">
              <w:rPr>
                <w:rFonts w:ascii="Calibri" w:eastAsia="Times New Roman" w:hAnsi="Calibri" w:cs="Calibri"/>
                <w:color w:val="000000"/>
                <w:sz w:val="20"/>
                <w:szCs w:val="20"/>
                <w:lang w:eastAsia="en-GB"/>
              </w:rPr>
              <w:t>-700</w:t>
            </w:r>
          </w:p>
        </w:tc>
        <w:tc>
          <w:tcPr>
            <w:tcW w:w="1786" w:type="dxa"/>
            <w:tcBorders>
              <w:top w:val="nil"/>
              <w:left w:val="nil"/>
              <w:bottom w:val="nil"/>
              <w:right w:val="nil"/>
            </w:tcBorders>
            <w:shd w:val="clear" w:color="auto" w:fill="auto"/>
            <w:noWrap/>
            <w:vAlign w:val="bottom"/>
            <w:hideMark/>
          </w:tcPr>
          <w:p w14:paraId="62C7F562" w14:textId="77777777" w:rsidR="004C724F" w:rsidRPr="0075695C" w:rsidRDefault="004C724F" w:rsidP="00824E30">
            <w:pPr>
              <w:spacing w:after="0" w:line="240" w:lineRule="auto"/>
              <w:jc w:val="right"/>
              <w:rPr>
                <w:rFonts w:ascii="Calibri" w:eastAsia="Times New Roman" w:hAnsi="Calibri" w:cs="Calibri"/>
                <w:color w:val="000000"/>
                <w:sz w:val="20"/>
                <w:szCs w:val="20"/>
                <w:lang w:eastAsia="en-GB"/>
              </w:rPr>
            </w:pPr>
            <w:r w:rsidRPr="0075695C">
              <w:rPr>
                <w:rFonts w:ascii="Calibri" w:eastAsia="Times New Roman" w:hAnsi="Calibri" w:cs="Calibri"/>
                <w:color w:val="000000"/>
                <w:sz w:val="20"/>
                <w:szCs w:val="20"/>
                <w:lang w:eastAsia="en-GB"/>
              </w:rPr>
              <w:t>23/02/2010 13:08</w:t>
            </w:r>
          </w:p>
        </w:tc>
        <w:tc>
          <w:tcPr>
            <w:tcW w:w="417" w:type="dxa"/>
            <w:tcBorders>
              <w:top w:val="nil"/>
              <w:left w:val="nil"/>
              <w:bottom w:val="nil"/>
              <w:right w:val="nil"/>
            </w:tcBorders>
            <w:shd w:val="clear" w:color="auto" w:fill="auto"/>
            <w:noWrap/>
            <w:vAlign w:val="center"/>
            <w:hideMark/>
          </w:tcPr>
          <w:p w14:paraId="2C1DAE08" w14:textId="77777777" w:rsidR="004C724F" w:rsidRPr="0075695C" w:rsidRDefault="004C724F" w:rsidP="00824E30">
            <w:pPr>
              <w:spacing w:after="0" w:line="240" w:lineRule="auto"/>
              <w:jc w:val="right"/>
              <w:rPr>
                <w:rFonts w:ascii="Calibri" w:eastAsia="Times New Roman" w:hAnsi="Calibri" w:cs="Calibri"/>
                <w:color w:val="000000"/>
                <w:sz w:val="20"/>
                <w:szCs w:val="20"/>
                <w:lang w:eastAsia="en-GB"/>
              </w:rPr>
            </w:pPr>
            <w:r w:rsidRPr="0075695C">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09AA454C" w14:textId="77777777" w:rsidR="004C724F" w:rsidRPr="0075695C"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643126A9" w14:textId="77777777" w:rsidR="004C724F" w:rsidRPr="0075695C" w:rsidRDefault="004C724F" w:rsidP="00824E30">
            <w:pPr>
              <w:spacing w:after="0" w:line="240" w:lineRule="auto"/>
              <w:rPr>
                <w:rFonts w:ascii="Calibri" w:eastAsia="Times New Roman" w:hAnsi="Calibri" w:cs="Calibri"/>
                <w:color w:val="000000"/>
                <w:sz w:val="20"/>
                <w:szCs w:val="20"/>
                <w:lang w:eastAsia="en-GB"/>
              </w:rPr>
            </w:pPr>
            <w:r w:rsidRPr="0075695C">
              <w:rPr>
                <w:rFonts w:ascii="Calibri" w:eastAsia="Times New Roman" w:hAnsi="Calibri" w:cs="Calibri"/>
                <w:color w:val="000000"/>
                <w:sz w:val="20"/>
                <w:szCs w:val="20"/>
                <w:lang w:eastAsia="en-GB"/>
              </w:rPr>
              <w:t>United Kingdom</w:t>
            </w:r>
          </w:p>
        </w:tc>
      </w:tr>
      <w:tr w:rsidR="004C724F" w:rsidRPr="00726F0B" w14:paraId="372EC2E6" w14:textId="77777777" w:rsidTr="00824E30">
        <w:trPr>
          <w:trHeight w:val="288"/>
        </w:trPr>
        <w:tc>
          <w:tcPr>
            <w:tcW w:w="924" w:type="dxa"/>
            <w:tcBorders>
              <w:top w:val="nil"/>
              <w:left w:val="nil"/>
              <w:bottom w:val="nil"/>
              <w:right w:val="nil"/>
            </w:tcBorders>
            <w:shd w:val="clear" w:color="auto" w:fill="auto"/>
            <w:noWrap/>
            <w:vAlign w:val="center"/>
            <w:hideMark/>
          </w:tcPr>
          <w:p w14:paraId="72356839" w14:textId="77777777" w:rsidR="004C724F" w:rsidRPr="00726F0B" w:rsidRDefault="004C724F" w:rsidP="00824E30">
            <w:pPr>
              <w:spacing w:after="0" w:line="240" w:lineRule="auto"/>
              <w:jc w:val="right"/>
              <w:rPr>
                <w:rFonts w:ascii="Calibri" w:eastAsia="Times New Roman" w:hAnsi="Calibri" w:cs="Calibri"/>
                <w:color w:val="000000"/>
                <w:sz w:val="20"/>
                <w:szCs w:val="20"/>
                <w:lang w:eastAsia="en-GB"/>
              </w:rPr>
            </w:pPr>
            <w:r w:rsidRPr="00726F0B">
              <w:rPr>
                <w:rFonts w:ascii="Calibri" w:eastAsia="Times New Roman" w:hAnsi="Calibri" w:cs="Calibri"/>
                <w:color w:val="000000"/>
                <w:sz w:val="20"/>
                <w:szCs w:val="20"/>
                <w:lang w:eastAsia="en-GB"/>
              </w:rPr>
              <w:t>499371</w:t>
            </w:r>
          </w:p>
        </w:tc>
        <w:tc>
          <w:tcPr>
            <w:tcW w:w="1058" w:type="dxa"/>
            <w:tcBorders>
              <w:top w:val="nil"/>
              <w:left w:val="nil"/>
              <w:bottom w:val="nil"/>
              <w:right w:val="nil"/>
            </w:tcBorders>
            <w:shd w:val="clear" w:color="auto" w:fill="auto"/>
            <w:noWrap/>
            <w:vAlign w:val="center"/>
            <w:hideMark/>
          </w:tcPr>
          <w:p w14:paraId="05EC402E" w14:textId="77777777" w:rsidR="004C724F" w:rsidRPr="00726F0B" w:rsidRDefault="004C724F" w:rsidP="00824E30">
            <w:pPr>
              <w:spacing w:after="0" w:line="240" w:lineRule="auto"/>
              <w:rPr>
                <w:rFonts w:ascii="Calibri" w:eastAsia="Times New Roman" w:hAnsi="Calibri" w:cs="Calibri"/>
                <w:color w:val="000000"/>
                <w:sz w:val="20"/>
                <w:szCs w:val="20"/>
                <w:lang w:eastAsia="en-GB"/>
              </w:rPr>
            </w:pPr>
            <w:r w:rsidRPr="00726F0B">
              <w:rPr>
                <w:rFonts w:ascii="Calibri" w:eastAsia="Times New Roman" w:hAnsi="Calibri" w:cs="Calibri"/>
                <w:color w:val="000000"/>
                <w:sz w:val="20"/>
                <w:szCs w:val="20"/>
                <w:lang w:eastAsia="en-GB"/>
              </w:rPr>
              <w:t>84782B</w:t>
            </w:r>
          </w:p>
        </w:tc>
        <w:tc>
          <w:tcPr>
            <w:tcW w:w="2174" w:type="dxa"/>
            <w:tcBorders>
              <w:top w:val="nil"/>
              <w:left w:val="nil"/>
              <w:bottom w:val="nil"/>
              <w:right w:val="nil"/>
            </w:tcBorders>
            <w:shd w:val="clear" w:color="auto" w:fill="auto"/>
            <w:noWrap/>
            <w:vAlign w:val="center"/>
            <w:hideMark/>
          </w:tcPr>
          <w:p w14:paraId="5366E6B9" w14:textId="77777777" w:rsidR="004C724F" w:rsidRPr="00726F0B" w:rsidRDefault="004C724F" w:rsidP="00824E30">
            <w:pPr>
              <w:spacing w:after="0" w:line="240" w:lineRule="auto"/>
              <w:rPr>
                <w:rFonts w:ascii="Calibri" w:eastAsia="Times New Roman" w:hAnsi="Calibri" w:cs="Calibri"/>
                <w:color w:val="000000"/>
                <w:sz w:val="20"/>
                <w:szCs w:val="20"/>
                <w:lang w:eastAsia="en-GB"/>
              </w:rPr>
            </w:pPr>
            <w:r w:rsidRPr="00726F0B">
              <w:rPr>
                <w:rFonts w:ascii="Calibri" w:eastAsia="Times New Roman" w:hAnsi="Calibri" w:cs="Calibri"/>
                <w:color w:val="000000"/>
                <w:sz w:val="20"/>
                <w:szCs w:val="20"/>
                <w:highlight w:val="yellow"/>
                <w:lang w:eastAsia="en-GB"/>
              </w:rPr>
              <w:t>damages, lost bits etc</w:t>
            </w:r>
          </w:p>
        </w:tc>
        <w:tc>
          <w:tcPr>
            <w:tcW w:w="783" w:type="dxa"/>
            <w:tcBorders>
              <w:top w:val="nil"/>
              <w:left w:val="nil"/>
              <w:bottom w:val="nil"/>
              <w:right w:val="nil"/>
            </w:tcBorders>
            <w:shd w:val="clear" w:color="auto" w:fill="auto"/>
            <w:noWrap/>
            <w:vAlign w:val="center"/>
            <w:hideMark/>
          </w:tcPr>
          <w:p w14:paraId="2DAE2206" w14:textId="77777777" w:rsidR="004C724F" w:rsidRPr="00726F0B" w:rsidRDefault="004C724F" w:rsidP="00824E30">
            <w:pPr>
              <w:spacing w:after="0" w:line="240" w:lineRule="auto"/>
              <w:jc w:val="right"/>
              <w:rPr>
                <w:rFonts w:ascii="Calibri" w:eastAsia="Times New Roman" w:hAnsi="Calibri" w:cs="Calibri"/>
                <w:color w:val="000000"/>
                <w:sz w:val="20"/>
                <w:szCs w:val="20"/>
                <w:lang w:eastAsia="en-GB"/>
              </w:rPr>
            </w:pPr>
            <w:r w:rsidRPr="00726F0B">
              <w:rPr>
                <w:rFonts w:ascii="Calibri" w:eastAsia="Times New Roman" w:hAnsi="Calibri" w:cs="Calibri"/>
                <w:color w:val="000000"/>
                <w:sz w:val="20"/>
                <w:szCs w:val="20"/>
                <w:lang w:eastAsia="en-GB"/>
              </w:rPr>
              <w:t>-46</w:t>
            </w:r>
          </w:p>
        </w:tc>
        <w:tc>
          <w:tcPr>
            <w:tcW w:w="1786" w:type="dxa"/>
            <w:tcBorders>
              <w:top w:val="nil"/>
              <w:left w:val="nil"/>
              <w:bottom w:val="nil"/>
              <w:right w:val="nil"/>
            </w:tcBorders>
            <w:shd w:val="clear" w:color="auto" w:fill="auto"/>
            <w:noWrap/>
            <w:vAlign w:val="bottom"/>
            <w:hideMark/>
          </w:tcPr>
          <w:p w14:paraId="0C5BF95A" w14:textId="77777777" w:rsidR="004C724F" w:rsidRPr="00726F0B" w:rsidRDefault="004C724F" w:rsidP="00824E30">
            <w:pPr>
              <w:spacing w:after="0" w:line="240" w:lineRule="auto"/>
              <w:jc w:val="right"/>
              <w:rPr>
                <w:rFonts w:ascii="Calibri" w:eastAsia="Times New Roman" w:hAnsi="Calibri" w:cs="Calibri"/>
                <w:color w:val="000000"/>
                <w:sz w:val="20"/>
                <w:szCs w:val="20"/>
                <w:lang w:eastAsia="en-GB"/>
              </w:rPr>
            </w:pPr>
            <w:r w:rsidRPr="00726F0B">
              <w:rPr>
                <w:rFonts w:ascii="Calibri" w:eastAsia="Times New Roman" w:hAnsi="Calibri" w:cs="Calibri"/>
                <w:color w:val="000000"/>
                <w:sz w:val="20"/>
                <w:szCs w:val="20"/>
                <w:lang w:eastAsia="en-GB"/>
              </w:rPr>
              <w:t>26/02/2010 11:51</w:t>
            </w:r>
          </w:p>
        </w:tc>
        <w:tc>
          <w:tcPr>
            <w:tcW w:w="417" w:type="dxa"/>
            <w:tcBorders>
              <w:top w:val="nil"/>
              <w:left w:val="nil"/>
              <w:bottom w:val="nil"/>
              <w:right w:val="nil"/>
            </w:tcBorders>
            <w:shd w:val="clear" w:color="auto" w:fill="auto"/>
            <w:noWrap/>
            <w:vAlign w:val="center"/>
            <w:hideMark/>
          </w:tcPr>
          <w:p w14:paraId="3F79BBE0" w14:textId="77777777" w:rsidR="004C724F" w:rsidRPr="00726F0B" w:rsidRDefault="004C724F" w:rsidP="00824E30">
            <w:pPr>
              <w:spacing w:after="0" w:line="240" w:lineRule="auto"/>
              <w:jc w:val="right"/>
              <w:rPr>
                <w:rFonts w:ascii="Calibri" w:eastAsia="Times New Roman" w:hAnsi="Calibri" w:cs="Calibri"/>
                <w:color w:val="000000"/>
                <w:sz w:val="20"/>
                <w:szCs w:val="20"/>
                <w:lang w:eastAsia="en-GB"/>
              </w:rPr>
            </w:pPr>
            <w:r w:rsidRPr="00726F0B">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3C295379" w14:textId="77777777" w:rsidR="004C724F" w:rsidRPr="00726F0B"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18740D4B" w14:textId="77777777" w:rsidR="004C724F" w:rsidRPr="00726F0B" w:rsidRDefault="004C724F" w:rsidP="00824E30">
            <w:pPr>
              <w:spacing w:after="0" w:line="240" w:lineRule="auto"/>
              <w:rPr>
                <w:rFonts w:ascii="Calibri" w:eastAsia="Times New Roman" w:hAnsi="Calibri" w:cs="Calibri"/>
                <w:color w:val="000000"/>
                <w:sz w:val="20"/>
                <w:szCs w:val="20"/>
                <w:lang w:eastAsia="en-GB"/>
              </w:rPr>
            </w:pPr>
            <w:r w:rsidRPr="00726F0B">
              <w:rPr>
                <w:rFonts w:ascii="Calibri" w:eastAsia="Times New Roman" w:hAnsi="Calibri" w:cs="Calibri"/>
                <w:color w:val="000000"/>
                <w:sz w:val="20"/>
                <w:szCs w:val="20"/>
                <w:lang w:eastAsia="en-GB"/>
              </w:rPr>
              <w:t>United Kingdom</w:t>
            </w:r>
          </w:p>
        </w:tc>
      </w:tr>
      <w:tr w:rsidR="004C724F" w:rsidRPr="00726F0B" w14:paraId="2BDC6BBF" w14:textId="77777777" w:rsidTr="00824E30">
        <w:trPr>
          <w:trHeight w:val="288"/>
        </w:trPr>
        <w:tc>
          <w:tcPr>
            <w:tcW w:w="924" w:type="dxa"/>
            <w:tcBorders>
              <w:top w:val="nil"/>
              <w:left w:val="nil"/>
              <w:bottom w:val="nil"/>
              <w:right w:val="nil"/>
            </w:tcBorders>
            <w:shd w:val="clear" w:color="auto" w:fill="auto"/>
            <w:noWrap/>
            <w:vAlign w:val="center"/>
            <w:hideMark/>
          </w:tcPr>
          <w:p w14:paraId="17F7C46E" w14:textId="77777777" w:rsidR="004C724F" w:rsidRPr="00726F0B" w:rsidRDefault="004C724F" w:rsidP="00824E30">
            <w:pPr>
              <w:spacing w:after="0" w:line="240" w:lineRule="auto"/>
              <w:jc w:val="right"/>
              <w:rPr>
                <w:rFonts w:ascii="Calibri" w:eastAsia="Times New Roman" w:hAnsi="Calibri" w:cs="Calibri"/>
                <w:color w:val="000000"/>
                <w:sz w:val="20"/>
                <w:szCs w:val="20"/>
                <w:lang w:eastAsia="en-GB"/>
              </w:rPr>
            </w:pPr>
            <w:r w:rsidRPr="00726F0B">
              <w:rPr>
                <w:rFonts w:ascii="Calibri" w:eastAsia="Times New Roman" w:hAnsi="Calibri" w:cs="Calibri"/>
                <w:color w:val="000000"/>
                <w:sz w:val="20"/>
                <w:szCs w:val="20"/>
                <w:lang w:eastAsia="en-GB"/>
              </w:rPr>
              <w:t>500248</w:t>
            </w:r>
          </w:p>
        </w:tc>
        <w:tc>
          <w:tcPr>
            <w:tcW w:w="1058" w:type="dxa"/>
            <w:tcBorders>
              <w:top w:val="nil"/>
              <w:left w:val="nil"/>
              <w:bottom w:val="nil"/>
              <w:right w:val="nil"/>
            </w:tcBorders>
            <w:shd w:val="clear" w:color="auto" w:fill="auto"/>
            <w:noWrap/>
            <w:vAlign w:val="center"/>
            <w:hideMark/>
          </w:tcPr>
          <w:p w14:paraId="17375F65" w14:textId="77777777" w:rsidR="004C724F" w:rsidRPr="00726F0B" w:rsidRDefault="004C724F" w:rsidP="00824E30">
            <w:pPr>
              <w:spacing w:after="0" w:line="240" w:lineRule="auto"/>
              <w:rPr>
                <w:rFonts w:ascii="Calibri" w:eastAsia="Times New Roman" w:hAnsi="Calibri" w:cs="Calibri"/>
                <w:color w:val="000000"/>
                <w:sz w:val="20"/>
                <w:szCs w:val="20"/>
                <w:lang w:eastAsia="en-GB"/>
              </w:rPr>
            </w:pPr>
            <w:r w:rsidRPr="00726F0B">
              <w:rPr>
                <w:rFonts w:ascii="Calibri" w:eastAsia="Times New Roman" w:hAnsi="Calibri" w:cs="Calibri"/>
                <w:color w:val="000000"/>
                <w:sz w:val="20"/>
                <w:szCs w:val="20"/>
                <w:lang w:eastAsia="en-GB"/>
              </w:rPr>
              <w:t>17109B</w:t>
            </w:r>
          </w:p>
        </w:tc>
        <w:tc>
          <w:tcPr>
            <w:tcW w:w="2174" w:type="dxa"/>
            <w:tcBorders>
              <w:top w:val="nil"/>
              <w:left w:val="nil"/>
              <w:bottom w:val="nil"/>
              <w:right w:val="nil"/>
            </w:tcBorders>
            <w:shd w:val="clear" w:color="auto" w:fill="auto"/>
            <w:noWrap/>
            <w:vAlign w:val="center"/>
            <w:hideMark/>
          </w:tcPr>
          <w:p w14:paraId="42535858" w14:textId="77777777" w:rsidR="004C724F" w:rsidRPr="00726F0B" w:rsidRDefault="004C724F" w:rsidP="00824E30">
            <w:pPr>
              <w:spacing w:after="0" w:line="240" w:lineRule="auto"/>
              <w:rPr>
                <w:rFonts w:ascii="Calibri" w:eastAsia="Times New Roman" w:hAnsi="Calibri" w:cs="Calibri"/>
                <w:color w:val="000000"/>
                <w:sz w:val="20"/>
                <w:szCs w:val="20"/>
                <w:lang w:eastAsia="en-GB"/>
              </w:rPr>
            </w:pPr>
            <w:r w:rsidRPr="00726F0B">
              <w:rPr>
                <w:rFonts w:ascii="Calibri" w:eastAsia="Times New Roman" w:hAnsi="Calibri" w:cs="Calibri"/>
                <w:color w:val="000000"/>
                <w:sz w:val="20"/>
                <w:szCs w:val="20"/>
                <w:highlight w:val="magenta"/>
                <w:lang w:eastAsia="en-GB"/>
              </w:rPr>
              <w:t>found</w:t>
            </w:r>
          </w:p>
        </w:tc>
        <w:tc>
          <w:tcPr>
            <w:tcW w:w="783" w:type="dxa"/>
            <w:tcBorders>
              <w:top w:val="nil"/>
              <w:left w:val="nil"/>
              <w:bottom w:val="nil"/>
              <w:right w:val="nil"/>
            </w:tcBorders>
            <w:shd w:val="clear" w:color="auto" w:fill="auto"/>
            <w:noWrap/>
            <w:vAlign w:val="center"/>
            <w:hideMark/>
          </w:tcPr>
          <w:p w14:paraId="1270F9B8" w14:textId="77777777" w:rsidR="004C724F" w:rsidRPr="00726F0B" w:rsidRDefault="004C724F" w:rsidP="00824E30">
            <w:pPr>
              <w:spacing w:after="0" w:line="240" w:lineRule="auto"/>
              <w:jc w:val="right"/>
              <w:rPr>
                <w:rFonts w:ascii="Calibri" w:eastAsia="Times New Roman" w:hAnsi="Calibri" w:cs="Calibri"/>
                <w:color w:val="000000"/>
                <w:sz w:val="20"/>
                <w:szCs w:val="20"/>
                <w:lang w:eastAsia="en-GB"/>
              </w:rPr>
            </w:pPr>
            <w:r w:rsidRPr="00726F0B">
              <w:rPr>
                <w:rFonts w:ascii="Calibri" w:eastAsia="Times New Roman" w:hAnsi="Calibri" w:cs="Calibri"/>
                <w:color w:val="000000"/>
                <w:sz w:val="20"/>
                <w:szCs w:val="20"/>
                <w:lang w:eastAsia="en-GB"/>
              </w:rPr>
              <w:t>72</w:t>
            </w:r>
          </w:p>
        </w:tc>
        <w:tc>
          <w:tcPr>
            <w:tcW w:w="1786" w:type="dxa"/>
            <w:tcBorders>
              <w:top w:val="nil"/>
              <w:left w:val="nil"/>
              <w:bottom w:val="nil"/>
              <w:right w:val="nil"/>
            </w:tcBorders>
            <w:shd w:val="clear" w:color="auto" w:fill="auto"/>
            <w:noWrap/>
            <w:vAlign w:val="bottom"/>
            <w:hideMark/>
          </w:tcPr>
          <w:p w14:paraId="1328C1D7" w14:textId="77777777" w:rsidR="004C724F" w:rsidRPr="00726F0B" w:rsidRDefault="004C724F" w:rsidP="00824E30">
            <w:pPr>
              <w:spacing w:after="0" w:line="240" w:lineRule="auto"/>
              <w:jc w:val="right"/>
              <w:rPr>
                <w:rFonts w:ascii="Calibri" w:eastAsia="Times New Roman" w:hAnsi="Calibri" w:cs="Calibri"/>
                <w:color w:val="000000"/>
                <w:sz w:val="20"/>
                <w:szCs w:val="20"/>
                <w:lang w:eastAsia="en-GB"/>
              </w:rPr>
            </w:pPr>
            <w:r w:rsidRPr="00726F0B">
              <w:rPr>
                <w:rFonts w:ascii="Calibri" w:eastAsia="Times New Roman" w:hAnsi="Calibri" w:cs="Calibri"/>
                <w:color w:val="000000"/>
                <w:sz w:val="20"/>
                <w:szCs w:val="20"/>
                <w:lang w:eastAsia="en-GB"/>
              </w:rPr>
              <w:t>05/03/2010 12:43</w:t>
            </w:r>
          </w:p>
        </w:tc>
        <w:tc>
          <w:tcPr>
            <w:tcW w:w="417" w:type="dxa"/>
            <w:tcBorders>
              <w:top w:val="nil"/>
              <w:left w:val="nil"/>
              <w:bottom w:val="nil"/>
              <w:right w:val="nil"/>
            </w:tcBorders>
            <w:shd w:val="clear" w:color="auto" w:fill="auto"/>
            <w:noWrap/>
            <w:vAlign w:val="center"/>
            <w:hideMark/>
          </w:tcPr>
          <w:p w14:paraId="1DA11F36" w14:textId="77777777" w:rsidR="004C724F" w:rsidRPr="00726F0B" w:rsidRDefault="004C724F" w:rsidP="00824E30">
            <w:pPr>
              <w:spacing w:after="0" w:line="240" w:lineRule="auto"/>
              <w:jc w:val="right"/>
              <w:rPr>
                <w:rFonts w:ascii="Calibri" w:eastAsia="Times New Roman" w:hAnsi="Calibri" w:cs="Calibri"/>
                <w:color w:val="000000"/>
                <w:sz w:val="20"/>
                <w:szCs w:val="20"/>
                <w:lang w:eastAsia="en-GB"/>
              </w:rPr>
            </w:pPr>
            <w:r w:rsidRPr="00726F0B">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493726BE" w14:textId="77777777" w:rsidR="004C724F" w:rsidRPr="00726F0B"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63D635D7" w14:textId="77777777" w:rsidR="004C724F" w:rsidRPr="00726F0B" w:rsidRDefault="004C724F" w:rsidP="00824E30">
            <w:pPr>
              <w:spacing w:after="0" w:line="240" w:lineRule="auto"/>
              <w:rPr>
                <w:rFonts w:ascii="Calibri" w:eastAsia="Times New Roman" w:hAnsi="Calibri" w:cs="Calibri"/>
                <w:color w:val="000000"/>
                <w:sz w:val="20"/>
                <w:szCs w:val="20"/>
                <w:lang w:eastAsia="en-GB"/>
              </w:rPr>
            </w:pPr>
            <w:r w:rsidRPr="00726F0B">
              <w:rPr>
                <w:rFonts w:ascii="Calibri" w:eastAsia="Times New Roman" w:hAnsi="Calibri" w:cs="Calibri"/>
                <w:color w:val="000000"/>
                <w:sz w:val="20"/>
                <w:szCs w:val="20"/>
                <w:lang w:eastAsia="en-GB"/>
              </w:rPr>
              <w:t>United Kingdom</w:t>
            </w:r>
          </w:p>
        </w:tc>
      </w:tr>
      <w:tr w:rsidR="004C724F" w:rsidRPr="009D5F9D" w14:paraId="6F09E633" w14:textId="77777777" w:rsidTr="00824E30">
        <w:trPr>
          <w:trHeight w:val="288"/>
        </w:trPr>
        <w:tc>
          <w:tcPr>
            <w:tcW w:w="924" w:type="dxa"/>
            <w:tcBorders>
              <w:top w:val="nil"/>
              <w:left w:val="nil"/>
              <w:bottom w:val="nil"/>
              <w:right w:val="nil"/>
            </w:tcBorders>
            <w:shd w:val="clear" w:color="auto" w:fill="auto"/>
            <w:noWrap/>
            <w:vAlign w:val="center"/>
            <w:hideMark/>
          </w:tcPr>
          <w:p w14:paraId="421E54C7" w14:textId="77777777" w:rsidR="004C724F" w:rsidRPr="009D5F9D" w:rsidRDefault="004C724F" w:rsidP="00824E30">
            <w:pPr>
              <w:spacing w:after="0" w:line="240" w:lineRule="auto"/>
              <w:jc w:val="right"/>
              <w:rPr>
                <w:rFonts w:ascii="Calibri" w:eastAsia="Times New Roman" w:hAnsi="Calibri" w:cs="Calibri"/>
                <w:color w:val="000000"/>
                <w:sz w:val="20"/>
                <w:szCs w:val="20"/>
                <w:lang w:eastAsia="en-GB"/>
              </w:rPr>
            </w:pPr>
            <w:r w:rsidRPr="009D5F9D">
              <w:rPr>
                <w:rFonts w:ascii="Calibri" w:eastAsia="Times New Roman" w:hAnsi="Calibri" w:cs="Calibri"/>
                <w:color w:val="000000"/>
                <w:sz w:val="20"/>
                <w:szCs w:val="20"/>
                <w:lang w:eastAsia="en-GB"/>
              </w:rPr>
              <w:t>500258</w:t>
            </w:r>
          </w:p>
        </w:tc>
        <w:tc>
          <w:tcPr>
            <w:tcW w:w="1058" w:type="dxa"/>
            <w:tcBorders>
              <w:top w:val="nil"/>
              <w:left w:val="nil"/>
              <w:bottom w:val="nil"/>
              <w:right w:val="nil"/>
            </w:tcBorders>
            <w:shd w:val="clear" w:color="auto" w:fill="auto"/>
            <w:noWrap/>
            <w:vAlign w:val="center"/>
            <w:hideMark/>
          </w:tcPr>
          <w:p w14:paraId="20A740B2" w14:textId="77777777" w:rsidR="004C724F" w:rsidRPr="009D5F9D" w:rsidRDefault="004C724F" w:rsidP="00824E30">
            <w:pPr>
              <w:spacing w:after="0" w:line="240" w:lineRule="auto"/>
              <w:rPr>
                <w:rFonts w:ascii="Calibri" w:eastAsia="Times New Roman" w:hAnsi="Calibri" w:cs="Calibri"/>
                <w:color w:val="000000"/>
                <w:sz w:val="20"/>
                <w:szCs w:val="20"/>
                <w:lang w:eastAsia="en-GB"/>
              </w:rPr>
            </w:pPr>
            <w:r w:rsidRPr="009D5F9D">
              <w:rPr>
                <w:rFonts w:ascii="Calibri" w:eastAsia="Times New Roman" w:hAnsi="Calibri" w:cs="Calibri"/>
                <w:color w:val="000000"/>
                <w:sz w:val="20"/>
                <w:szCs w:val="20"/>
                <w:lang w:eastAsia="en-GB"/>
              </w:rPr>
              <w:t>21752</w:t>
            </w:r>
          </w:p>
        </w:tc>
        <w:tc>
          <w:tcPr>
            <w:tcW w:w="2174" w:type="dxa"/>
            <w:tcBorders>
              <w:top w:val="nil"/>
              <w:left w:val="nil"/>
              <w:bottom w:val="nil"/>
              <w:right w:val="nil"/>
            </w:tcBorders>
            <w:shd w:val="clear" w:color="auto" w:fill="auto"/>
            <w:noWrap/>
            <w:vAlign w:val="center"/>
            <w:hideMark/>
          </w:tcPr>
          <w:p w14:paraId="4B699D71" w14:textId="77777777" w:rsidR="004C724F" w:rsidRPr="009D5F9D" w:rsidRDefault="004C724F" w:rsidP="00824E30">
            <w:pPr>
              <w:spacing w:after="0" w:line="240" w:lineRule="auto"/>
              <w:rPr>
                <w:rFonts w:ascii="Calibri" w:eastAsia="Times New Roman" w:hAnsi="Calibri" w:cs="Calibri"/>
                <w:color w:val="000000"/>
                <w:sz w:val="20"/>
                <w:szCs w:val="20"/>
                <w:lang w:eastAsia="en-GB"/>
              </w:rPr>
            </w:pPr>
            <w:r w:rsidRPr="009D5F9D">
              <w:rPr>
                <w:rFonts w:ascii="Calibri" w:eastAsia="Times New Roman" w:hAnsi="Calibri" w:cs="Calibri"/>
                <w:color w:val="000000"/>
                <w:sz w:val="20"/>
                <w:szCs w:val="20"/>
                <w:highlight w:val="green"/>
                <w:lang w:eastAsia="en-GB"/>
              </w:rPr>
              <w:t>lost in space</w:t>
            </w:r>
          </w:p>
        </w:tc>
        <w:tc>
          <w:tcPr>
            <w:tcW w:w="783" w:type="dxa"/>
            <w:tcBorders>
              <w:top w:val="nil"/>
              <w:left w:val="nil"/>
              <w:bottom w:val="nil"/>
              <w:right w:val="nil"/>
            </w:tcBorders>
            <w:shd w:val="clear" w:color="auto" w:fill="auto"/>
            <w:noWrap/>
            <w:vAlign w:val="center"/>
            <w:hideMark/>
          </w:tcPr>
          <w:p w14:paraId="2DC9DB68" w14:textId="77777777" w:rsidR="004C724F" w:rsidRPr="009D5F9D" w:rsidRDefault="004C724F" w:rsidP="00824E30">
            <w:pPr>
              <w:spacing w:after="0" w:line="240" w:lineRule="auto"/>
              <w:jc w:val="right"/>
              <w:rPr>
                <w:rFonts w:ascii="Calibri" w:eastAsia="Times New Roman" w:hAnsi="Calibri" w:cs="Calibri"/>
                <w:color w:val="000000"/>
                <w:sz w:val="20"/>
                <w:szCs w:val="20"/>
                <w:lang w:eastAsia="en-GB"/>
              </w:rPr>
            </w:pPr>
            <w:r w:rsidRPr="009D5F9D">
              <w:rPr>
                <w:rFonts w:ascii="Calibri" w:eastAsia="Times New Roman" w:hAnsi="Calibri" w:cs="Calibri"/>
                <w:color w:val="000000"/>
                <w:sz w:val="20"/>
                <w:szCs w:val="20"/>
                <w:lang w:eastAsia="en-GB"/>
              </w:rPr>
              <w:t>-53</w:t>
            </w:r>
          </w:p>
        </w:tc>
        <w:tc>
          <w:tcPr>
            <w:tcW w:w="1786" w:type="dxa"/>
            <w:tcBorders>
              <w:top w:val="nil"/>
              <w:left w:val="nil"/>
              <w:bottom w:val="nil"/>
              <w:right w:val="nil"/>
            </w:tcBorders>
            <w:shd w:val="clear" w:color="auto" w:fill="auto"/>
            <w:noWrap/>
            <w:vAlign w:val="bottom"/>
            <w:hideMark/>
          </w:tcPr>
          <w:p w14:paraId="33F2F914" w14:textId="77777777" w:rsidR="004C724F" w:rsidRPr="009D5F9D" w:rsidRDefault="004C724F" w:rsidP="00824E30">
            <w:pPr>
              <w:spacing w:after="0" w:line="240" w:lineRule="auto"/>
              <w:jc w:val="right"/>
              <w:rPr>
                <w:rFonts w:ascii="Calibri" w:eastAsia="Times New Roman" w:hAnsi="Calibri" w:cs="Calibri"/>
                <w:color w:val="000000"/>
                <w:sz w:val="20"/>
                <w:szCs w:val="20"/>
                <w:lang w:eastAsia="en-GB"/>
              </w:rPr>
            </w:pPr>
            <w:r w:rsidRPr="009D5F9D">
              <w:rPr>
                <w:rFonts w:ascii="Calibri" w:eastAsia="Times New Roman" w:hAnsi="Calibri" w:cs="Calibri"/>
                <w:color w:val="000000"/>
                <w:sz w:val="20"/>
                <w:szCs w:val="20"/>
                <w:lang w:eastAsia="en-GB"/>
              </w:rPr>
              <w:t>05/03/2010 13:36</w:t>
            </w:r>
          </w:p>
        </w:tc>
        <w:tc>
          <w:tcPr>
            <w:tcW w:w="417" w:type="dxa"/>
            <w:tcBorders>
              <w:top w:val="nil"/>
              <w:left w:val="nil"/>
              <w:bottom w:val="nil"/>
              <w:right w:val="nil"/>
            </w:tcBorders>
            <w:shd w:val="clear" w:color="auto" w:fill="auto"/>
            <w:noWrap/>
            <w:vAlign w:val="center"/>
            <w:hideMark/>
          </w:tcPr>
          <w:p w14:paraId="0B4A3502" w14:textId="77777777" w:rsidR="004C724F" w:rsidRPr="009D5F9D" w:rsidRDefault="004C724F" w:rsidP="00824E30">
            <w:pPr>
              <w:spacing w:after="0" w:line="240" w:lineRule="auto"/>
              <w:jc w:val="right"/>
              <w:rPr>
                <w:rFonts w:ascii="Calibri" w:eastAsia="Times New Roman" w:hAnsi="Calibri" w:cs="Calibri"/>
                <w:color w:val="000000"/>
                <w:sz w:val="20"/>
                <w:szCs w:val="20"/>
                <w:lang w:eastAsia="en-GB"/>
              </w:rPr>
            </w:pPr>
            <w:r w:rsidRPr="009D5F9D">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38E03ECE" w14:textId="77777777" w:rsidR="004C724F" w:rsidRPr="009D5F9D"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0DD63DB4" w14:textId="77777777" w:rsidR="004C724F" w:rsidRPr="009D5F9D" w:rsidRDefault="004C724F" w:rsidP="00824E30">
            <w:pPr>
              <w:spacing w:after="0" w:line="240" w:lineRule="auto"/>
              <w:rPr>
                <w:rFonts w:ascii="Calibri" w:eastAsia="Times New Roman" w:hAnsi="Calibri" w:cs="Calibri"/>
                <w:color w:val="000000"/>
                <w:sz w:val="20"/>
                <w:szCs w:val="20"/>
                <w:lang w:eastAsia="en-GB"/>
              </w:rPr>
            </w:pPr>
            <w:r w:rsidRPr="009D5F9D">
              <w:rPr>
                <w:rFonts w:ascii="Calibri" w:eastAsia="Times New Roman" w:hAnsi="Calibri" w:cs="Calibri"/>
                <w:color w:val="000000"/>
                <w:sz w:val="20"/>
                <w:szCs w:val="20"/>
                <w:lang w:eastAsia="en-GB"/>
              </w:rPr>
              <w:t>United Kingdom</w:t>
            </w:r>
          </w:p>
        </w:tc>
      </w:tr>
      <w:tr w:rsidR="004C724F" w:rsidRPr="009D5F9D" w14:paraId="4B1DB1B7" w14:textId="77777777" w:rsidTr="00824E30">
        <w:trPr>
          <w:trHeight w:val="288"/>
        </w:trPr>
        <w:tc>
          <w:tcPr>
            <w:tcW w:w="924" w:type="dxa"/>
            <w:tcBorders>
              <w:top w:val="nil"/>
              <w:left w:val="nil"/>
              <w:bottom w:val="nil"/>
              <w:right w:val="nil"/>
            </w:tcBorders>
            <w:shd w:val="clear" w:color="auto" w:fill="auto"/>
            <w:noWrap/>
            <w:vAlign w:val="center"/>
            <w:hideMark/>
          </w:tcPr>
          <w:p w14:paraId="69D11B20" w14:textId="77777777" w:rsidR="004C724F" w:rsidRPr="009D5F9D" w:rsidRDefault="004C724F" w:rsidP="00824E30">
            <w:pPr>
              <w:spacing w:after="0" w:line="240" w:lineRule="auto"/>
              <w:jc w:val="right"/>
              <w:rPr>
                <w:rFonts w:ascii="Calibri" w:eastAsia="Times New Roman" w:hAnsi="Calibri" w:cs="Calibri"/>
                <w:color w:val="000000"/>
                <w:sz w:val="20"/>
                <w:szCs w:val="20"/>
                <w:lang w:eastAsia="en-GB"/>
              </w:rPr>
            </w:pPr>
            <w:r w:rsidRPr="009D5F9D">
              <w:rPr>
                <w:rFonts w:ascii="Calibri" w:eastAsia="Times New Roman" w:hAnsi="Calibri" w:cs="Calibri"/>
                <w:color w:val="000000"/>
                <w:sz w:val="20"/>
                <w:szCs w:val="20"/>
                <w:lang w:eastAsia="en-GB"/>
              </w:rPr>
              <w:t>500321</w:t>
            </w:r>
          </w:p>
        </w:tc>
        <w:tc>
          <w:tcPr>
            <w:tcW w:w="1058" w:type="dxa"/>
            <w:tcBorders>
              <w:top w:val="nil"/>
              <w:left w:val="nil"/>
              <w:bottom w:val="nil"/>
              <w:right w:val="nil"/>
            </w:tcBorders>
            <w:shd w:val="clear" w:color="auto" w:fill="auto"/>
            <w:noWrap/>
            <w:vAlign w:val="center"/>
            <w:hideMark/>
          </w:tcPr>
          <w:p w14:paraId="160A8A59" w14:textId="77777777" w:rsidR="004C724F" w:rsidRPr="009D5F9D" w:rsidRDefault="004C724F" w:rsidP="00824E30">
            <w:pPr>
              <w:spacing w:after="0" w:line="240" w:lineRule="auto"/>
              <w:rPr>
                <w:rFonts w:ascii="Calibri" w:eastAsia="Times New Roman" w:hAnsi="Calibri" w:cs="Calibri"/>
                <w:color w:val="000000"/>
                <w:sz w:val="20"/>
                <w:szCs w:val="20"/>
                <w:lang w:eastAsia="en-GB"/>
              </w:rPr>
            </w:pPr>
            <w:r w:rsidRPr="009D5F9D">
              <w:rPr>
                <w:rFonts w:ascii="Calibri" w:eastAsia="Times New Roman" w:hAnsi="Calibri" w:cs="Calibri"/>
                <w:color w:val="000000"/>
                <w:sz w:val="20"/>
                <w:szCs w:val="20"/>
                <w:lang w:eastAsia="en-GB"/>
              </w:rPr>
              <w:t>84016</w:t>
            </w:r>
          </w:p>
        </w:tc>
        <w:tc>
          <w:tcPr>
            <w:tcW w:w="2174" w:type="dxa"/>
            <w:tcBorders>
              <w:top w:val="nil"/>
              <w:left w:val="nil"/>
              <w:bottom w:val="nil"/>
              <w:right w:val="nil"/>
            </w:tcBorders>
            <w:shd w:val="clear" w:color="auto" w:fill="auto"/>
            <w:noWrap/>
            <w:vAlign w:val="center"/>
            <w:hideMark/>
          </w:tcPr>
          <w:p w14:paraId="2D6A2524" w14:textId="77777777" w:rsidR="004C724F" w:rsidRPr="009D5F9D" w:rsidRDefault="004C724F" w:rsidP="00824E30">
            <w:pPr>
              <w:spacing w:after="0" w:line="240" w:lineRule="auto"/>
              <w:rPr>
                <w:rFonts w:ascii="Calibri" w:eastAsia="Times New Roman" w:hAnsi="Calibri" w:cs="Calibri"/>
                <w:color w:val="000000"/>
                <w:sz w:val="20"/>
                <w:szCs w:val="20"/>
                <w:lang w:eastAsia="en-GB"/>
              </w:rPr>
            </w:pPr>
            <w:r w:rsidRPr="009D5F9D">
              <w:rPr>
                <w:rFonts w:ascii="Calibri" w:eastAsia="Times New Roman" w:hAnsi="Calibri" w:cs="Calibri"/>
                <w:color w:val="000000"/>
                <w:sz w:val="20"/>
                <w:szCs w:val="20"/>
                <w:lang w:eastAsia="en-GB"/>
              </w:rPr>
              <w:t>ebay sales</w:t>
            </w:r>
          </w:p>
        </w:tc>
        <w:tc>
          <w:tcPr>
            <w:tcW w:w="783" w:type="dxa"/>
            <w:tcBorders>
              <w:top w:val="nil"/>
              <w:left w:val="nil"/>
              <w:bottom w:val="nil"/>
              <w:right w:val="nil"/>
            </w:tcBorders>
            <w:shd w:val="clear" w:color="auto" w:fill="auto"/>
            <w:noWrap/>
            <w:vAlign w:val="center"/>
            <w:hideMark/>
          </w:tcPr>
          <w:p w14:paraId="5C1FA161" w14:textId="77777777" w:rsidR="004C724F" w:rsidRPr="009D5F9D" w:rsidRDefault="004C724F" w:rsidP="00824E30">
            <w:pPr>
              <w:spacing w:after="0" w:line="240" w:lineRule="auto"/>
              <w:jc w:val="right"/>
              <w:rPr>
                <w:rFonts w:ascii="Calibri" w:eastAsia="Times New Roman" w:hAnsi="Calibri" w:cs="Calibri"/>
                <w:color w:val="000000"/>
                <w:sz w:val="20"/>
                <w:szCs w:val="20"/>
                <w:lang w:eastAsia="en-GB"/>
              </w:rPr>
            </w:pPr>
            <w:r w:rsidRPr="009D5F9D">
              <w:rPr>
                <w:rFonts w:ascii="Calibri" w:eastAsia="Times New Roman" w:hAnsi="Calibri" w:cs="Calibri"/>
                <w:color w:val="000000"/>
                <w:sz w:val="20"/>
                <w:szCs w:val="20"/>
                <w:lang w:eastAsia="en-GB"/>
              </w:rPr>
              <w:t>-3300</w:t>
            </w:r>
          </w:p>
        </w:tc>
        <w:tc>
          <w:tcPr>
            <w:tcW w:w="1786" w:type="dxa"/>
            <w:tcBorders>
              <w:top w:val="nil"/>
              <w:left w:val="nil"/>
              <w:bottom w:val="nil"/>
              <w:right w:val="nil"/>
            </w:tcBorders>
            <w:shd w:val="clear" w:color="auto" w:fill="auto"/>
            <w:noWrap/>
            <w:vAlign w:val="bottom"/>
            <w:hideMark/>
          </w:tcPr>
          <w:p w14:paraId="447EF522" w14:textId="77777777" w:rsidR="004C724F" w:rsidRPr="009D5F9D" w:rsidRDefault="004C724F" w:rsidP="00824E30">
            <w:pPr>
              <w:spacing w:after="0" w:line="240" w:lineRule="auto"/>
              <w:jc w:val="right"/>
              <w:rPr>
                <w:rFonts w:ascii="Calibri" w:eastAsia="Times New Roman" w:hAnsi="Calibri" w:cs="Calibri"/>
                <w:color w:val="000000"/>
                <w:sz w:val="20"/>
                <w:szCs w:val="20"/>
                <w:lang w:eastAsia="en-GB"/>
              </w:rPr>
            </w:pPr>
            <w:r w:rsidRPr="009D5F9D">
              <w:rPr>
                <w:rFonts w:ascii="Calibri" w:eastAsia="Times New Roman" w:hAnsi="Calibri" w:cs="Calibri"/>
                <w:color w:val="000000"/>
                <w:sz w:val="20"/>
                <w:szCs w:val="20"/>
                <w:lang w:eastAsia="en-GB"/>
              </w:rPr>
              <w:t>07/03/2010 12:03</w:t>
            </w:r>
          </w:p>
        </w:tc>
        <w:tc>
          <w:tcPr>
            <w:tcW w:w="417" w:type="dxa"/>
            <w:tcBorders>
              <w:top w:val="nil"/>
              <w:left w:val="nil"/>
              <w:bottom w:val="nil"/>
              <w:right w:val="nil"/>
            </w:tcBorders>
            <w:shd w:val="clear" w:color="auto" w:fill="auto"/>
            <w:noWrap/>
            <w:vAlign w:val="center"/>
            <w:hideMark/>
          </w:tcPr>
          <w:p w14:paraId="558EEC99" w14:textId="77777777" w:rsidR="004C724F" w:rsidRPr="009D5F9D" w:rsidRDefault="004C724F" w:rsidP="00824E30">
            <w:pPr>
              <w:spacing w:after="0" w:line="240" w:lineRule="auto"/>
              <w:jc w:val="right"/>
              <w:rPr>
                <w:rFonts w:ascii="Calibri" w:eastAsia="Times New Roman" w:hAnsi="Calibri" w:cs="Calibri"/>
                <w:color w:val="000000"/>
                <w:sz w:val="20"/>
                <w:szCs w:val="20"/>
                <w:lang w:eastAsia="en-GB"/>
              </w:rPr>
            </w:pPr>
            <w:r w:rsidRPr="009D5F9D">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67177BDA" w14:textId="77777777" w:rsidR="004C724F" w:rsidRPr="009D5F9D"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0AF744F9" w14:textId="77777777" w:rsidR="004C724F" w:rsidRPr="009D5F9D" w:rsidRDefault="004C724F" w:rsidP="00824E30">
            <w:pPr>
              <w:spacing w:after="0" w:line="240" w:lineRule="auto"/>
              <w:rPr>
                <w:rFonts w:ascii="Calibri" w:eastAsia="Times New Roman" w:hAnsi="Calibri" w:cs="Calibri"/>
                <w:color w:val="000000"/>
                <w:sz w:val="20"/>
                <w:szCs w:val="20"/>
                <w:lang w:eastAsia="en-GB"/>
              </w:rPr>
            </w:pPr>
            <w:r w:rsidRPr="009D5F9D">
              <w:rPr>
                <w:rFonts w:ascii="Calibri" w:eastAsia="Times New Roman" w:hAnsi="Calibri" w:cs="Calibri"/>
                <w:color w:val="000000"/>
                <w:sz w:val="20"/>
                <w:szCs w:val="20"/>
                <w:lang w:eastAsia="en-GB"/>
              </w:rPr>
              <w:t>United Kingdom</w:t>
            </w:r>
          </w:p>
        </w:tc>
      </w:tr>
      <w:tr w:rsidR="004C724F" w:rsidRPr="008E011A" w14:paraId="4EA594B2" w14:textId="77777777" w:rsidTr="00824E30">
        <w:trPr>
          <w:trHeight w:val="288"/>
        </w:trPr>
        <w:tc>
          <w:tcPr>
            <w:tcW w:w="924" w:type="dxa"/>
            <w:tcBorders>
              <w:top w:val="nil"/>
              <w:left w:val="nil"/>
              <w:bottom w:val="nil"/>
              <w:right w:val="nil"/>
            </w:tcBorders>
            <w:shd w:val="clear" w:color="auto" w:fill="auto"/>
            <w:noWrap/>
            <w:vAlign w:val="center"/>
            <w:hideMark/>
          </w:tcPr>
          <w:p w14:paraId="4D37883B" w14:textId="77777777" w:rsidR="004C724F" w:rsidRPr="008E011A" w:rsidRDefault="004C724F" w:rsidP="00824E30">
            <w:pPr>
              <w:spacing w:after="0" w:line="240" w:lineRule="auto"/>
              <w:jc w:val="right"/>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500815</w:t>
            </w:r>
          </w:p>
        </w:tc>
        <w:tc>
          <w:tcPr>
            <w:tcW w:w="1058" w:type="dxa"/>
            <w:tcBorders>
              <w:top w:val="nil"/>
              <w:left w:val="nil"/>
              <w:bottom w:val="nil"/>
              <w:right w:val="nil"/>
            </w:tcBorders>
            <w:shd w:val="clear" w:color="auto" w:fill="auto"/>
            <w:noWrap/>
            <w:vAlign w:val="center"/>
            <w:hideMark/>
          </w:tcPr>
          <w:p w14:paraId="66721599" w14:textId="77777777" w:rsidR="004C724F" w:rsidRPr="008E011A" w:rsidRDefault="004C724F" w:rsidP="00824E30">
            <w:pPr>
              <w:spacing w:after="0" w:line="240" w:lineRule="auto"/>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17027A</w:t>
            </w:r>
          </w:p>
        </w:tc>
        <w:tc>
          <w:tcPr>
            <w:tcW w:w="2174" w:type="dxa"/>
            <w:tcBorders>
              <w:top w:val="nil"/>
              <w:left w:val="nil"/>
              <w:bottom w:val="nil"/>
              <w:right w:val="nil"/>
            </w:tcBorders>
            <w:shd w:val="clear" w:color="auto" w:fill="auto"/>
            <w:noWrap/>
            <w:vAlign w:val="center"/>
            <w:hideMark/>
          </w:tcPr>
          <w:p w14:paraId="41B38A70" w14:textId="77777777" w:rsidR="004C724F" w:rsidRPr="008E011A" w:rsidRDefault="004C724F" w:rsidP="00824E30">
            <w:pPr>
              <w:spacing w:after="0" w:line="240" w:lineRule="auto"/>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highlight w:val="green"/>
                <w:lang w:eastAsia="en-GB"/>
              </w:rPr>
              <w:t>MISSING</w:t>
            </w:r>
          </w:p>
        </w:tc>
        <w:tc>
          <w:tcPr>
            <w:tcW w:w="783" w:type="dxa"/>
            <w:tcBorders>
              <w:top w:val="nil"/>
              <w:left w:val="nil"/>
              <w:bottom w:val="nil"/>
              <w:right w:val="nil"/>
            </w:tcBorders>
            <w:shd w:val="clear" w:color="auto" w:fill="auto"/>
            <w:noWrap/>
            <w:vAlign w:val="center"/>
            <w:hideMark/>
          </w:tcPr>
          <w:p w14:paraId="1FD2CE32" w14:textId="77777777" w:rsidR="004C724F" w:rsidRPr="008E011A" w:rsidRDefault="004C724F" w:rsidP="00824E30">
            <w:pPr>
              <w:spacing w:after="0" w:line="240" w:lineRule="auto"/>
              <w:jc w:val="right"/>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-370</w:t>
            </w:r>
          </w:p>
        </w:tc>
        <w:tc>
          <w:tcPr>
            <w:tcW w:w="1786" w:type="dxa"/>
            <w:tcBorders>
              <w:top w:val="nil"/>
              <w:left w:val="nil"/>
              <w:bottom w:val="nil"/>
              <w:right w:val="nil"/>
            </w:tcBorders>
            <w:shd w:val="clear" w:color="auto" w:fill="auto"/>
            <w:noWrap/>
            <w:vAlign w:val="bottom"/>
            <w:hideMark/>
          </w:tcPr>
          <w:p w14:paraId="753D1007" w14:textId="77777777" w:rsidR="004C724F" w:rsidRPr="008E011A" w:rsidRDefault="004C724F" w:rsidP="00824E30">
            <w:pPr>
              <w:spacing w:after="0" w:line="240" w:lineRule="auto"/>
              <w:jc w:val="right"/>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10/03/2010 11:03</w:t>
            </w:r>
          </w:p>
        </w:tc>
        <w:tc>
          <w:tcPr>
            <w:tcW w:w="417" w:type="dxa"/>
            <w:tcBorders>
              <w:top w:val="nil"/>
              <w:left w:val="nil"/>
              <w:bottom w:val="nil"/>
              <w:right w:val="nil"/>
            </w:tcBorders>
            <w:shd w:val="clear" w:color="auto" w:fill="auto"/>
            <w:noWrap/>
            <w:vAlign w:val="center"/>
            <w:hideMark/>
          </w:tcPr>
          <w:p w14:paraId="429CE1C4" w14:textId="77777777" w:rsidR="004C724F" w:rsidRPr="008E011A" w:rsidRDefault="004C724F" w:rsidP="00824E30">
            <w:pPr>
              <w:spacing w:after="0" w:line="240" w:lineRule="auto"/>
              <w:jc w:val="right"/>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178DF48C" w14:textId="77777777" w:rsidR="004C724F" w:rsidRPr="008E011A"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3BEB5841" w14:textId="77777777" w:rsidR="004C724F" w:rsidRPr="008E011A" w:rsidRDefault="004C724F" w:rsidP="00824E30">
            <w:pPr>
              <w:spacing w:after="0" w:line="240" w:lineRule="auto"/>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United Kingdom</w:t>
            </w:r>
          </w:p>
        </w:tc>
      </w:tr>
      <w:tr w:rsidR="004C724F" w:rsidRPr="008E011A" w14:paraId="48AD81C3" w14:textId="77777777" w:rsidTr="00824E30">
        <w:trPr>
          <w:trHeight w:val="288"/>
        </w:trPr>
        <w:tc>
          <w:tcPr>
            <w:tcW w:w="924" w:type="dxa"/>
            <w:tcBorders>
              <w:top w:val="nil"/>
              <w:left w:val="nil"/>
              <w:bottom w:val="nil"/>
              <w:right w:val="nil"/>
            </w:tcBorders>
            <w:shd w:val="clear" w:color="auto" w:fill="auto"/>
            <w:noWrap/>
            <w:vAlign w:val="center"/>
            <w:hideMark/>
          </w:tcPr>
          <w:p w14:paraId="41465DC3" w14:textId="77777777" w:rsidR="004C724F" w:rsidRPr="008E011A" w:rsidRDefault="004C724F" w:rsidP="00824E30">
            <w:pPr>
              <w:spacing w:after="0" w:line="240" w:lineRule="auto"/>
              <w:jc w:val="right"/>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501021</w:t>
            </w:r>
          </w:p>
        </w:tc>
        <w:tc>
          <w:tcPr>
            <w:tcW w:w="1058" w:type="dxa"/>
            <w:tcBorders>
              <w:top w:val="nil"/>
              <w:left w:val="nil"/>
              <w:bottom w:val="nil"/>
              <w:right w:val="nil"/>
            </w:tcBorders>
            <w:shd w:val="clear" w:color="auto" w:fill="auto"/>
            <w:noWrap/>
            <w:vAlign w:val="center"/>
            <w:hideMark/>
          </w:tcPr>
          <w:p w14:paraId="4387C74C" w14:textId="77777777" w:rsidR="004C724F" w:rsidRPr="008E011A" w:rsidRDefault="004C724F" w:rsidP="00824E30">
            <w:pPr>
              <w:spacing w:after="0" w:line="240" w:lineRule="auto"/>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22359</w:t>
            </w:r>
          </w:p>
        </w:tc>
        <w:tc>
          <w:tcPr>
            <w:tcW w:w="2174" w:type="dxa"/>
            <w:tcBorders>
              <w:top w:val="nil"/>
              <w:left w:val="nil"/>
              <w:bottom w:val="nil"/>
              <w:right w:val="nil"/>
            </w:tcBorders>
            <w:shd w:val="clear" w:color="auto" w:fill="auto"/>
            <w:noWrap/>
            <w:vAlign w:val="center"/>
            <w:hideMark/>
          </w:tcPr>
          <w:p w14:paraId="4AF5970F" w14:textId="77777777" w:rsidR="004C724F" w:rsidRPr="008E011A" w:rsidRDefault="004C724F" w:rsidP="00824E30">
            <w:pPr>
              <w:spacing w:after="0" w:line="240" w:lineRule="auto"/>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temp</w:t>
            </w:r>
          </w:p>
        </w:tc>
        <w:tc>
          <w:tcPr>
            <w:tcW w:w="783" w:type="dxa"/>
            <w:tcBorders>
              <w:top w:val="nil"/>
              <w:left w:val="nil"/>
              <w:bottom w:val="nil"/>
              <w:right w:val="nil"/>
            </w:tcBorders>
            <w:shd w:val="clear" w:color="auto" w:fill="auto"/>
            <w:noWrap/>
            <w:vAlign w:val="center"/>
            <w:hideMark/>
          </w:tcPr>
          <w:p w14:paraId="4AB0FC3B" w14:textId="77777777" w:rsidR="004C724F" w:rsidRPr="008E011A" w:rsidRDefault="004C724F" w:rsidP="00824E30">
            <w:pPr>
              <w:spacing w:after="0" w:line="240" w:lineRule="auto"/>
              <w:jc w:val="right"/>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100</w:t>
            </w:r>
          </w:p>
        </w:tc>
        <w:tc>
          <w:tcPr>
            <w:tcW w:w="1786" w:type="dxa"/>
            <w:tcBorders>
              <w:top w:val="nil"/>
              <w:left w:val="nil"/>
              <w:bottom w:val="nil"/>
              <w:right w:val="nil"/>
            </w:tcBorders>
            <w:shd w:val="clear" w:color="auto" w:fill="auto"/>
            <w:noWrap/>
            <w:vAlign w:val="bottom"/>
            <w:hideMark/>
          </w:tcPr>
          <w:p w14:paraId="02C93EDA" w14:textId="77777777" w:rsidR="004C724F" w:rsidRPr="008E011A" w:rsidRDefault="004C724F" w:rsidP="00824E30">
            <w:pPr>
              <w:spacing w:after="0" w:line="240" w:lineRule="auto"/>
              <w:jc w:val="right"/>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11/03/2010 16:23</w:t>
            </w:r>
          </w:p>
        </w:tc>
        <w:tc>
          <w:tcPr>
            <w:tcW w:w="417" w:type="dxa"/>
            <w:tcBorders>
              <w:top w:val="nil"/>
              <w:left w:val="nil"/>
              <w:bottom w:val="nil"/>
              <w:right w:val="nil"/>
            </w:tcBorders>
            <w:shd w:val="clear" w:color="auto" w:fill="auto"/>
            <w:noWrap/>
            <w:vAlign w:val="center"/>
            <w:hideMark/>
          </w:tcPr>
          <w:p w14:paraId="7D7CD562" w14:textId="77777777" w:rsidR="004C724F" w:rsidRPr="008E011A" w:rsidRDefault="004C724F" w:rsidP="00824E30">
            <w:pPr>
              <w:spacing w:after="0" w:line="240" w:lineRule="auto"/>
              <w:jc w:val="right"/>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3913068B" w14:textId="77777777" w:rsidR="004C724F" w:rsidRPr="008E011A"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29EEC94E" w14:textId="77777777" w:rsidR="004C724F" w:rsidRPr="008E011A" w:rsidRDefault="004C724F" w:rsidP="00824E30">
            <w:pPr>
              <w:spacing w:after="0" w:line="240" w:lineRule="auto"/>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United Kingdom</w:t>
            </w:r>
          </w:p>
        </w:tc>
      </w:tr>
      <w:tr w:rsidR="004C724F" w:rsidRPr="008E011A" w14:paraId="32E1DC6C" w14:textId="77777777" w:rsidTr="00824E30">
        <w:trPr>
          <w:trHeight w:val="288"/>
        </w:trPr>
        <w:tc>
          <w:tcPr>
            <w:tcW w:w="924" w:type="dxa"/>
            <w:tcBorders>
              <w:top w:val="nil"/>
              <w:left w:val="nil"/>
              <w:bottom w:val="nil"/>
              <w:right w:val="nil"/>
            </w:tcBorders>
            <w:shd w:val="clear" w:color="auto" w:fill="auto"/>
            <w:noWrap/>
            <w:vAlign w:val="center"/>
            <w:hideMark/>
          </w:tcPr>
          <w:p w14:paraId="4357FA2B" w14:textId="77777777" w:rsidR="004C724F" w:rsidRPr="008E011A" w:rsidRDefault="004C724F" w:rsidP="00824E30">
            <w:pPr>
              <w:spacing w:after="0" w:line="240" w:lineRule="auto"/>
              <w:jc w:val="right"/>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501615</w:t>
            </w:r>
          </w:p>
        </w:tc>
        <w:tc>
          <w:tcPr>
            <w:tcW w:w="1058" w:type="dxa"/>
            <w:tcBorders>
              <w:top w:val="nil"/>
              <w:left w:val="nil"/>
              <w:bottom w:val="nil"/>
              <w:right w:val="nil"/>
            </w:tcBorders>
            <w:shd w:val="clear" w:color="auto" w:fill="auto"/>
            <w:noWrap/>
            <w:vAlign w:val="center"/>
            <w:hideMark/>
          </w:tcPr>
          <w:p w14:paraId="212525C8" w14:textId="77777777" w:rsidR="004C724F" w:rsidRPr="008E011A" w:rsidRDefault="004C724F" w:rsidP="00824E30">
            <w:pPr>
              <w:spacing w:after="0" w:line="240" w:lineRule="auto"/>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47587A</w:t>
            </w:r>
          </w:p>
        </w:tc>
        <w:tc>
          <w:tcPr>
            <w:tcW w:w="2174" w:type="dxa"/>
            <w:tcBorders>
              <w:top w:val="nil"/>
              <w:left w:val="nil"/>
              <w:bottom w:val="nil"/>
              <w:right w:val="nil"/>
            </w:tcBorders>
            <w:shd w:val="clear" w:color="auto" w:fill="auto"/>
            <w:noWrap/>
            <w:vAlign w:val="center"/>
            <w:hideMark/>
          </w:tcPr>
          <w:p w14:paraId="29271B30" w14:textId="77777777" w:rsidR="004C724F" w:rsidRPr="008E011A" w:rsidRDefault="004C724F" w:rsidP="00824E30">
            <w:pPr>
              <w:spacing w:after="0" w:line="240" w:lineRule="auto"/>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highlight w:val="cyan"/>
                <w:lang w:eastAsia="en-GB"/>
              </w:rPr>
              <w:t>12'S SOLD AS 1?</w:t>
            </w:r>
          </w:p>
        </w:tc>
        <w:tc>
          <w:tcPr>
            <w:tcW w:w="783" w:type="dxa"/>
            <w:tcBorders>
              <w:top w:val="nil"/>
              <w:left w:val="nil"/>
              <w:bottom w:val="nil"/>
              <w:right w:val="nil"/>
            </w:tcBorders>
            <w:shd w:val="clear" w:color="auto" w:fill="auto"/>
            <w:noWrap/>
            <w:vAlign w:val="center"/>
            <w:hideMark/>
          </w:tcPr>
          <w:p w14:paraId="5C4AB662" w14:textId="77777777" w:rsidR="004C724F" w:rsidRPr="008E011A" w:rsidRDefault="004C724F" w:rsidP="00824E30">
            <w:pPr>
              <w:spacing w:after="0" w:line="240" w:lineRule="auto"/>
              <w:jc w:val="right"/>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-1060</w:t>
            </w:r>
          </w:p>
        </w:tc>
        <w:tc>
          <w:tcPr>
            <w:tcW w:w="1786" w:type="dxa"/>
            <w:tcBorders>
              <w:top w:val="nil"/>
              <w:left w:val="nil"/>
              <w:bottom w:val="nil"/>
              <w:right w:val="nil"/>
            </w:tcBorders>
            <w:shd w:val="clear" w:color="auto" w:fill="auto"/>
            <w:noWrap/>
            <w:vAlign w:val="bottom"/>
            <w:hideMark/>
          </w:tcPr>
          <w:p w14:paraId="3943C56A" w14:textId="77777777" w:rsidR="004C724F" w:rsidRPr="008E011A" w:rsidRDefault="004C724F" w:rsidP="00824E30">
            <w:pPr>
              <w:spacing w:after="0" w:line="240" w:lineRule="auto"/>
              <w:jc w:val="right"/>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18/03/2010 11:06</w:t>
            </w:r>
          </w:p>
        </w:tc>
        <w:tc>
          <w:tcPr>
            <w:tcW w:w="417" w:type="dxa"/>
            <w:tcBorders>
              <w:top w:val="nil"/>
              <w:left w:val="nil"/>
              <w:bottom w:val="nil"/>
              <w:right w:val="nil"/>
            </w:tcBorders>
            <w:shd w:val="clear" w:color="auto" w:fill="auto"/>
            <w:noWrap/>
            <w:vAlign w:val="center"/>
            <w:hideMark/>
          </w:tcPr>
          <w:p w14:paraId="77F937FD" w14:textId="77777777" w:rsidR="004C724F" w:rsidRPr="008E011A" w:rsidRDefault="004C724F" w:rsidP="00824E30">
            <w:pPr>
              <w:spacing w:after="0" w:line="240" w:lineRule="auto"/>
              <w:jc w:val="right"/>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2EE5E5DD" w14:textId="77777777" w:rsidR="004C724F" w:rsidRPr="008E011A"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44B019FD" w14:textId="77777777" w:rsidR="004C724F" w:rsidRPr="008E011A" w:rsidRDefault="004C724F" w:rsidP="00824E30">
            <w:pPr>
              <w:spacing w:after="0" w:line="240" w:lineRule="auto"/>
              <w:rPr>
                <w:rFonts w:ascii="Calibri" w:eastAsia="Times New Roman" w:hAnsi="Calibri" w:cs="Calibri"/>
                <w:color w:val="000000"/>
                <w:sz w:val="20"/>
                <w:szCs w:val="20"/>
                <w:lang w:eastAsia="en-GB"/>
              </w:rPr>
            </w:pPr>
            <w:r w:rsidRPr="008E011A">
              <w:rPr>
                <w:rFonts w:ascii="Calibri" w:eastAsia="Times New Roman" w:hAnsi="Calibri" w:cs="Calibri"/>
                <w:color w:val="000000"/>
                <w:sz w:val="20"/>
                <w:szCs w:val="20"/>
                <w:lang w:eastAsia="en-GB"/>
              </w:rPr>
              <w:t>United Kingdom</w:t>
            </w:r>
          </w:p>
        </w:tc>
      </w:tr>
      <w:tr w:rsidR="004C724F" w:rsidRPr="008C1318" w14:paraId="1C694DB9" w14:textId="77777777" w:rsidTr="00824E30">
        <w:trPr>
          <w:trHeight w:val="288"/>
        </w:trPr>
        <w:tc>
          <w:tcPr>
            <w:tcW w:w="924" w:type="dxa"/>
            <w:tcBorders>
              <w:top w:val="nil"/>
              <w:left w:val="nil"/>
              <w:bottom w:val="nil"/>
              <w:right w:val="nil"/>
            </w:tcBorders>
            <w:shd w:val="clear" w:color="auto" w:fill="auto"/>
            <w:noWrap/>
            <w:vAlign w:val="center"/>
            <w:hideMark/>
          </w:tcPr>
          <w:p w14:paraId="1DD1E916" w14:textId="77777777" w:rsidR="004C724F" w:rsidRPr="008C1318" w:rsidRDefault="004C724F" w:rsidP="00824E30">
            <w:pPr>
              <w:spacing w:after="0" w:line="240" w:lineRule="auto"/>
              <w:jc w:val="right"/>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503992</w:t>
            </w:r>
          </w:p>
        </w:tc>
        <w:tc>
          <w:tcPr>
            <w:tcW w:w="1058" w:type="dxa"/>
            <w:tcBorders>
              <w:top w:val="nil"/>
              <w:left w:val="nil"/>
              <w:bottom w:val="nil"/>
              <w:right w:val="nil"/>
            </w:tcBorders>
            <w:shd w:val="clear" w:color="auto" w:fill="auto"/>
            <w:noWrap/>
            <w:vAlign w:val="center"/>
            <w:hideMark/>
          </w:tcPr>
          <w:p w14:paraId="18E7C045" w14:textId="77777777" w:rsidR="004C724F" w:rsidRPr="008C1318" w:rsidRDefault="004C724F" w:rsidP="00824E30">
            <w:pPr>
              <w:spacing w:after="0" w:line="240" w:lineRule="auto"/>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35821B</w:t>
            </w:r>
          </w:p>
        </w:tc>
        <w:tc>
          <w:tcPr>
            <w:tcW w:w="2174" w:type="dxa"/>
            <w:tcBorders>
              <w:top w:val="nil"/>
              <w:left w:val="nil"/>
              <w:bottom w:val="nil"/>
              <w:right w:val="nil"/>
            </w:tcBorders>
            <w:shd w:val="clear" w:color="auto" w:fill="auto"/>
            <w:noWrap/>
            <w:vAlign w:val="center"/>
            <w:hideMark/>
          </w:tcPr>
          <w:p w14:paraId="0DC7D14A" w14:textId="77777777" w:rsidR="004C724F" w:rsidRPr="008C1318" w:rsidRDefault="004C724F" w:rsidP="00824E30">
            <w:pPr>
              <w:spacing w:after="0" w:line="240" w:lineRule="auto"/>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highlight w:val="green"/>
                <w:lang w:eastAsia="en-GB"/>
              </w:rPr>
              <w:t>gone</w:t>
            </w:r>
          </w:p>
        </w:tc>
        <w:tc>
          <w:tcPr>
            <w:tcW w:w="783" w:type="dxa"/>
            <w:tcBorders>
              <w:top w:val="nil"/>
              <w:left w:val="nil"/>
              <w:bottom w:val="nil"/>
              <w:right w:val="nil"/>
            </w:tcBorders>
            <w:shd w:val="clear" w:color="auto" w:fill="auto"/>
            <w:noWrap/>
            <w:vAlign w:val="center"/>
            <w:hideMark/>
          </w:tcPr>
          <w:p w14:paraId="45B4BC87" w14:textId="77777777" w:rsidR="004C724F" w:rsidRPr="008C1318" w:rsidRDefault="004C724F" w:rsidP="00824E30">
            <w:pPr>
              <w:spacing w:after="0" w:line="240" w:lineRule="auto"/>
              <w:jc w:val="right"/>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-21</w:t>
            </w:r>
          </w:p>
        </w:tc>
        <w:tc>
          <w:tcPr>
            <w:tcW w:w="1786" w:type="dxa"/>
            <w:tcBorders>
              <w:top w:val="nil"/>
              <w:left w:val="nil"/>
              <w:bottom w:val="nil"/>
              <w:right w:val="nil"/>
            </w:tcBorders>
            <w:shd w:val="clear" w:color="auto" w:fill="auto"/>
            <w:noWrap/>
            <w:vAlign w:val="bottom"/>
            <w:hideMark/>
          </w:tcPr>
          <w:p w14:paraId="41B16D2C" w14:textId="77777777" w:rsidR="004C724F" w:rsidRPr="008C1318" w:rsidRDefault="004C724F" w:rsidP="00824E30">
            <w:pPr>
              <w:spacing w:after="0" w:line="240" w:lineRule="auto"/>
              <w:jc w:val="right"/>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09/04/2010 11:02</w:t>
            </w:r>
          </w:p>
        </w:tc>
        <w:tc>
          <w:tcPr>
            <w:tcW w:w="417" w:type="dxa"/>
            <w:tcBorders>
              <w:top w:val="nil"/>
              <w:left w:val="nil"/>
              <w:bottom w:val="nil"/>
              <w:right w:val="nil"/>
            </w:tcBorders>
            <w:shd w:val="clear" w:color="auto" w:fill="auto"/>
            <w:noWrap/>
            <w:vAlign w:val="center"/>
            <w:hideMark/>
          </w:tcPr>
          <w:p w14:paraId="4EB5FA90" w14:textId="77777777" w:rsidR="004C724F" w:rsidRPr="008C1318" w:rsidRDefault="004C724F" w:rsidP="00824E30">
            <w:pPr>
              <w:spacing w:after="0" w:line="240" w:lineRule="auto"/>
              <w:jc w:val="right"/>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365A4E64" w14:textId="77777777" w:rsidR="004C724F" w:rsidRPr="008C1318"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417E1145" w14:textId="77777777" w:rsidR="004C724F" w:rsidRPr="008C1318" w:rsidRDefault="004C724F" w:rsidP="00824E30">
            <w:pPr>
              <w:spacing w:after="0" w:line="240" w:lineRule="auto"/>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United Kingdom</w:t>
            </w:r>
          </w:p>
        </w:tc>
      </w:tr>
      <w:tr w:rsidR="004C724F" w:rsidRPr="008C1318" w14:paraId="7AD66857" w14:textId="77777777" w:rsidTr="00824E30">
        <w:trPr>
          <w:trHeight w:val="288"/>
        </w:trPr>
        <w:tc>
          <w:tcPr>
            <w:tcW w:w="924" w:type="dxa"/>
            <w:tcBorders>
              <w:top w:val="nil"/>
              <w:left w:val="nil"/>
              <w:bottom w:val="nil"/>
              <w:right w:val="nil"/>
            </w:tcBorders>
            <w:shd w:val="clear" w:color="auto" w:fill="auto"/>
            <w:noWrap/>
            <w:vAlign w:val="center"/>
            <w:hideMark/>
          </w:tcPr>
          <w:p w14:paraId="0ED77AE4" w14:textId="77777777" w:rsidR="004C724F" w:rsidRPr="008C1318" w:rsidRDefault="004C724F" w:rsidP="00824E30">
            <w:pPr>
              <w:spacing w:after="0" w:line="240" w:lineRule="auto"/>
              <w:jc w:val="right"/>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505285</w:t>
            </w:r>
          </w:p>
        </w:tc>
        <w:tc>
          <w:tcPr>
            <w:tcW w:w="1058" w:type="dxa"/>
            <w:tcBorders>
              <w:top w:val="nil"/>
              <w:left w:val="nil"/>
              <w:bottom w:val="nil"/>
              <w:right w:val="nil"/>
            </w:tcBorders>
            <w:shd w:val="clear" w:color="auto" w:fill="auto"/>
            <w:noWrap/>
            <w:vAlign w:val="center"/>
            <w:hideMark/>
          </w:tcPr>
          <w:p w14:paraId="7B9237A5" w14:textId="77777777" w:rsidR="004C724F" w:rsidRPr="008C1318" w:rsidRDefault="004C724F" w:rsidP="00824E30">
            <w:pPr>
              <w:spacing w:after="0" w:line="240" w:lineRule="auto"/>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85221</w:t>
            </w:r>
          </w:p>
        </w:tc>
        <w:tc>
          <w:tcPr>
            <w:tcW w:w="2174" w:type="dxa"/>
            <w:tcBorders>
              <w:top w:val="nil"/>
              <w:left w:val="nil"/>
              <w:bottom w:val="nil"/>
              <w:right w:val="nil"/>
            </w:tcBorders>
            <w:shd w:val="clear" w:color="auto" w:fill="auto"/>
            <w:noWrap/>
            <w:vAlign w:val="center"/>
            <w:hideMark/>
          </w:tcPr>
          <w:p w14:paraId="336DA556" w14:textId="77777777" w:rsidR="004C724F" w:rsidRPr="008C1318" w:rsidRDefault="004C724F" w:rsidP="00824E30">
            <w:pPr>
              <w:spacing w:after="0" w:line="240" w:lineRule="auto"/>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w:t>
            </w:r>
          </w:p>
        </w:tc>
        <w:tc>
          <w:tcPr>
            <w:tcW w:w="783" w:type="dxa"/>
            <w:tcBorders>
              <w:top w:val="nil"/>
              <w:left w:val="nil"/>
              <w:bottom w:val="nil"/>
              <w:right w:val="nil"/>
            </w:tcBorders>
            <w:shd w:val="clear" w:color="auto" w:fill="auto"/>
            <w:noWrap/>
            <w:vAlign w:val="center"/>
            <w:hideMark/>
          </w:tcPr>
          <w:p w14:paraId="106C9967" w14:textId="77777777" w:rsidR="004C724F" w:rsidRPr="008C1318" w:rsidRDefault="004C724F" w:rsidP="00824E30">
            <w:pPr>
              <w:spacing w:after="0" w:line="240" w:lineRule="auto"/>
              <w:jc w:val="right"/>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-1120</w:t>
            </w:r>
          </w:p>
        </w:tc>
        <w:tc>
          <w:tcPr>
            <w:tcW w:w="1786" w:type="dxa"/>
            <w:tcBorders>
              <w:top w:val="nil"/>
              <w:left w:val="nil"/>
              <w:bottom w:val="nil"/>
              <w:right w:val="nil"/>
            </w:tcBorders>
            <w:shd w:val="clear" w:color="auto" w:fill="auto"/>
            <w:noWrap/>
            <w:vAlign w:val="bottom"/>
            <w:hideMark/>
          </w:tcPr>
          <w:p w14:paraId="3145D0FF" w14:textId="77777777" w:rsidR="004C724F" w:rsidRPr="008C1318" w:rsidRDefault="004C724F" w:rsidP="00824E30">
            <w:pPr>
              <w:spacing w:after="0" w:line="240" w:lineRule="auto"/>
              <w:jc w:val="right"/>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21/04/2010 11:48</w:t>
            </w:r>
          </w:p>
        </w:tc>
        <w:tc>
          <w:tcPr>
            <w:tcW w:w="417" w:type="dxa"/>
            <w:tcBorders>
              <w:top w:val="nil"/>
              <w:left w:val="nil"/>
              <w:bottom w:val="nil"/>
              <w:right w:val="nil"/>
            </w:tcBorders>
            <w:shd w:val="clear" w:color="auto" w:fill="auto"/>
            <w:noWrap/>
            <w:vAlign w:val="center"/>
            <w:hideMark/>
          </w:tcPr>
          <w:p w14:paraId="5E6F928A" w14:textId="77777777" w:rsidR="004C724F" w:rsidRPr="008C1318" w:rsidRDefault="004C724F" w:rsidP="00824E30">
            <w:pPr>
              <w:spacing w:after="0" w:line="240" w:lineRule="auto"/>
              <w:jc w:val="right"/>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7955920B" w14:textId="77777777" w:rsidR="004C724F" w:rsidRPr="008C1318"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62D0AEFF" w14:textId="77777777" w:rsidR="004C724F" w:rsidRPr="008C1318" w:rsidRDefault="004C724F" w:rsidP="00824E30">
            <w:pPr>
              <w:spacing w:after="0" w:line="240" w:lineRule="auto"/>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United Kingdom</w:t>
            </w:r>
          </w:p>
        </w:tc>
      </w:tr>
      <w:tr w:rsidR="004C724F" w:rsidRPr="008C1318" w14:paraId="558F4ECB" w14:textId="77777777" w:rsidTr="00824E30">
        <w:trPr>
          <w:trHeight w:val="288"/>
        </w:trPr>
        <w:tc>
          <w:tcPr>
            <w:tcW w:w="924" w:type="dxa"/>
            <w:tcBorders>
              <w:top w:val="nil"/>
              <w:left w:val="nil"/>
              <w:bottom w:val="nil"/>
              <w:right w:val="nil"/>
            </w:tcBorders>
            <w:shd w:val="clear" w:color="auto" w:fill="auto"/>
            <w:noWrap/>
            <w:vAlign w:val="center"/>
            <w:hideMark/>
          </w:tcPr>
          <w:p w14:paraId="0E6DCD8A" w14:textId="77777777" w:rsidR="004C724F" w:rsidRPr="008C1318" w:rsidRDefault="004C724F" w:rsidP="00824E30">
            <w:pPr>
              <w:spacing w:after="0" w:line="240" w:lineRule="auto"/>
              <w:jc w:val="right"/>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506101</w:t>
            </w:r>
          </w:p>
        </w:tc>
        <w:tc>
          <w:tcPr>
            <w:tcW w:w="1058" w:type="dxa"/>
            <w:tcBorders>
              <w:top w:val="nil"/>
              <w:left w:val="nil"/>
              <w:bottom w:val="nil"/>
              <w:right w:val="nil"/>
            </w:tcBorders>
            <w:shd w:val="clear" w:color="auto" w:fill="auto"/>
            <w:noWrap/>
            <w:vAlign w:val="center"/>
            <w:hideMark/>
          </w:tcPr>
          <w:p w14:paraId="2572EB65" w14:textId="77777777" w:rsidR="004C724F" w:rsidRPr="008C1318" w:rsidRDefault="004C724F" w:rsidP="00824E30">
            <w:pPr>
              <w:spacing w:after="0" w:line="240" w:lineRule="auto"/>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21858</w:t>
            </w:r>
          </w:p>
        </w:tc>
        <w:tc>
          <w:tcPr>
            <w:tcW w:w="2174" w:type="dxa"/>
            <w:tcBorders>
              <w:top w:val="nil"/>
              <w:left w:val="nil"/>
              <w:bottom w:val="nil"/>
              <w:right w:val="nil"/>
            </w:tcBorders>
            <w:shd w:val="clear" w:color="auto" w:fill="auto"/>
            <w:noWrap/>
            <w:vAlign w:val="center"/>
            <w:hideMark/>
          </w:tcPr>
          <w:p w14:paraId="44BD4760" w14:textId="77777777" w:rsidR="004C724F" w:rsidRPr="008C1318" w:rsidRDefault="004C724F" w:rsidP="00824E30">
            <w:pPr>
              <w:spacing w:after="0" w:line="240" w:lineRule="auto"/>
              <w:rPr>
                <w:rFonts w:ascii="Calibri" w:eastAsia="Times New Roman" w:hAnsi="Calibri" w:cs="Calibri"/>
                <w:color w:val="000000"/>
                <w:sz w:val="20"/>
                <w:szCs w:val="20"/>
                <w:highlight w:val="yellow"/>
                <w:lang w:eastAsia="en-GB"/>
              </w:rPr>
            </w:pPr>
            <w:r w:rsidRPr="008C1318">
              <w:rPr>
                <w:rFonts w:ascii="Calibri" w:eastAsia="Times New Roman" w:hAnsi="Calibri" w:cs="Calibri"/>
                <w:color w:val="000000"/>
                <w:sz w:val="20"/>
                <w:szCs w:val="20"/>
                <w:highlight w:val="yellow"/>
                <w:lang w:eastAsia="en-GB"/>
              </w:rPr>
              <w:t>dirty</w:t>
            </w:r>
          </w:p>
        </w:tc>
        <w:tc>
          <w:tcPr>
            <w:tcW w:w="783" w:type="dxa"/>
            <w:tcBorders>
              <w:top w:val="nil"/>
              <w:left w:val="nil"/>
              <w:bottom w:val="nil"/>
              <w:right w:val="nil"/>
            </w:tcBorders>
            <w:shd w:val="clear" w:color="auto" w:fill="auto"/>
            <w:noWrap/>
            <w:vAlign w:val="center"/>
            <w:hideMark/>
          </w:tcPr>
          <w:p w14:paraId="2C6804DE" w14:textId="77777777" w:rsidR="004C724F" w:rsidRPr="008C1318" w:rsidRDefault="004C724F" w:rsidP="00824E30">
            <w:pPr>
              <w:spacing w:after="0" w:line="240" w:lineRule="auto"/>
              <w:jc w:val="right"/>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-1</w:t>
            </w:r>
          </w:p>
        </w:tc>
        <w:tc>
          <w:tcPr>
            <w:tcW w:w="1786" w:type="dxa"/>
            <w:tcBorders>
              <w:top w:val="nil"/>
              <w:left w:val="nil"/>
              <w:bottom w:val="nil"/>
              <w:right w:val="nil"/>
            </w:tcBorders>
            <w:shd w:val="clear" w:color="auto" w:fill="auto"/>
            <w:noWrap/>
            <w:vAlign w:val="bottom"/>
            <w:hideMark/>
          </w:tcPr>
          <w:p w14:paraId="2D8F8E11" w14:textId="77777777" w:rsidR="004C724F" w:rsidRPr="008C1318" w:rsidRDefault="004C724F" w:rsidP="00824E30">
            <w:pPr>
              <w:spacing w:after="0" w:line="240" w:lineRule="auto"/>
              <w:jc w:val="right"/>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27/04/2010 13:12</w:t>
            </w:r>
          </w:p>
        </w:tc>
        <w:tc>
          <w:tcPr>
            <w:tcW w:w="417" w:type="dxa"/>
            <w:tcBorders>
              <w:top w:val="nil"/>
              <w:left w:val="nil"/>
              <w:bottom w:val="nil"/>
              <w:right w:val="nil"/>
            </w:tcBorders>
            <w:shd w:val="clear" w:color="auto" w:fill="auto"/>
            <w:noWrap/>
            <w:vAlign w:val="center"/>
            <w:hideMark/>
          </w:tcPr>
          <w:p w14:paraId="7749FEB6" w14:textId="77777777" w:rsidR="004C724F" w:rsidRPr="008C1318" w:rsidRDefault="004C724F" w:rsidP="00824E30">
            <w:pPr>
              <w:spacing w:after="0" w:line="240" w:lineRule="auto"/>
              <w:jc w:val="right"/>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6CBD7278" w14:textId="77777777" w:rsidR="004C724F" w:rsidRPr="008C1318"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3ADD443B" w14:textId="77777777" w:rsidR="004C724F" w:rsidRPr="008C1318" w:rsidRDefault="004C724F" w:rsidP="00824E30">
            <w:pPr>
              <w:spacing w:after="0" w:line="240" w:lineRule="auto"/>
              <w:rPr>
                <w:rFonts w:ascii="Calibri" w:eastAsia="Times New Roman" w:hAnsi="Calibri" w:cs="Calibri"/>
                <w:color w:val="000000"/>
                <w:sz w:val="20"/>
                <w:szCs w:val="20"/>
                <w:lang w:eastAsia="en-GB"/>
              </w:rPr>
            </w:pPr>
            <w:r w:rsidRPr="008C1318">
              <w:rPr>
                <w:rFonts w:ascii="Calibri" w:eastAsia="Times New Roman" w:hAnsi="Calibri" w:cs="Calibri"/>
                <w:color w:val="000000"/>
                <w:sz w:val="20"/>
                <w:szCs w:val="20"/>
                <w:lang w:eastAsia="en-GB"/>
              </w:rPr>
              <w:t>United Kingdom</w:t>
            </w:r>
          </w:p>
        </w:tc>
      </w:tr>
      <w:tr w:rsidR="004C724F" w:rsidRPr="00AE3817" w14:paraId="73477962" w14:textId="77777777" w:rsidTr="00824E30">
        <w:trPr>
          <w:trHeight w:val="288"/>
        </w:trPr>
        <w:tc>
          <w:tcPr>
            <w:tcW w:w="924" w:type="dxa"/>
            <w:tcBorders>
              <w:top w:val="nil"/>
              <w:left w:val="nil"/>
              <w:bottom w:val="nil"/>
              <w:right w:val="nil"/>
            </w:tcBorders>
            <w:shd w:val="clear" w:color="auto" w:fill="auto"/>
            <w:noWrap/>
            <w:vAlign w:val="center"/>
            <w:hideMark/>
          </w:tcPr>
          <w:p w14:paraId="75CEA6E5" w14:textId="77777777" w:rsidR="004C724F" w:rsidRPr="00AE3817" w:rsidRDefault="004C724F" w:rsidP="00824E30">
            <w:pPr>
              <w:spacing w:after="0" w:line="240" w:lineRule="auto"/>
              <w:jc w:val="right"/>
              <w:rPr>
                <w:rFonts w:ascii="Calibri" w:eastAsia="Times New Roman" w:hAnsi="Calibri" w:cs="Calibri"/>
                <w:color w:val="000000"/>
                <w:sz w:val="20"/>
                <w:szCs w:val="20"/>
                <w:lang w:eastAsia="en-GB"/>
              </w:rPr>
            </w:pPr>
            <w:r w:rsidRPr="00AE3817">
              <w:rPr>
                <w:rFonts w:ascii="Calibri" w:eastAsia="Times New Roman" w:hAnsi="Calibri" w:cs="Calibri"/>
                <w:color w:val="000000"/>
                <w:sz w:val="20"/>
                <w:szCs w:val="20"/>
                <w:lang w:eastAsia="en-GB"/>
              </w:rPr>
              <w:t>506280</w:t>
            </w:r>
          </w:p>
        </w:tc>
        <w:tc>
          <w:tcPr>
            <w:tcW w:w="1058" w:type="dxa"/>
            <w:tcBorders>
              <w:top w:val="nil"/>
              <w:left w:val="nil"/>
              <w:bottom w:val="nil"/>
              <w:right w:val="nil"/>
            </w:tcBorders>
            <w:shd w:val="clear" w:color="auto" w:fill="auto"/>
            <w:noWrap/>
            <w:vAlign w:val="center"/>
            <w:hideMark/>
          </w:tcPr>
          <w:p w14:paraId="13E5A7A4" w14:textId="77777777" w:rsidR="004C724F" w:rsidRPr="00AE3817" w:rsidRDefault="004C724F" w:rsidP="00824E30">
            <w:pPr>
              <w:spacing w:after="0" w:line="240" w:lineRule="auto"/>
              <w:rPr>
                <w:rFonts w:ascii="Calibri" w:eastAsia="Times New Roman" w:hAnsi="Calibri" w:cs="Calibri"/>
                <w:color w:val="000000"/>
                <w:sz w:val="20"/>
                <w:szCs w:val="20"/>
                <w:lang w:eastAsia="en-GB"/>
              </w:rPr>
            </w:pPr>
            <w:r w:rsidRPr="00AE3817">
              <w:rPr>
                <w:rFonts w:ascii="Calibri" w:eastAsia="Times New Roman" w:hAnsi="Calibri" w:cs="Calibri"/>
                <w:color w:val="000000"/>
                <w:sz w:val="20"/>
                <w:szCs w:val="20"/>
                <w:lang w:eastAsia="en-GB"/>
              </w:rPr>
              <w:t>47505</w:t>
            </w:r>
          </w:p>
        </w:tc>
        <w:tc>
          <w:tcPr>
            <w:tcW w:w="2174" w:type="dxa"/>
            <w:tcBorders>
              <w:top w:val="nil"/>
              <w:left w:val="nil"/>
              <w:bottom w:val="nil"/>
              <w:right w:val="nil"/>
            </w:tcBorders>
            <w:shd w:val="clear" w:color="auto" w:fill="auto"/>
            <w:noWrap/>
            <w:vAlign w:val="center"/>
            <w:hideMark/>
          </w:tcPr>
          <w:p w14:paraId="6C5CE936" w14:textId="77777777" w:rsidR="004C724F" w:rsidRPr="00AE3817" w:rsidRDefault="004C724F" w:rsidP="00824E30">
            <w:pPr>
              <w:spacing w:after="0" w:line="240" w:lineRule="auto"/>
              <w:rPr>
                <w:rFonts w:ascii="Calibri" w:eastAsia="Times New Roman" w:hAnsi="Calibri" w:cs="Calibri"/>
                <w:color w:val="000000"/>
                <w:sz w:val="20"/>
                <w:szCs w:val="20"/>
                <w:highlight w:val="yellow"/>
                <w:lang w:eastAsia="en-GB"/>
              </w:rPr>
            </w:pPr>
            <w:r w:rsidRPr="00AE3817">
              <w:rPr>
                <w:rFonts w:ascii="Calibri" w:eastAsia="Times New Roman" w:hAnsi="Calibri" w:cs="Calibri"/>
                <w:color w:val="000000"/>
                <w:sz w:val="20"/>
                <w:szCs w:val="20"/>
                <w:highlight w:val="yellow"/>
                <w:lang w:eastAsia="en-GB"/>
              </w:rPr>
              <w:t>Damp and rusty</w:t>
            </w:r>
          </w:p>
        </w:tc>
        <w:tc>
          <w:tcPr>
            <w:tcW w:w="783" w:type="dxa"/>
            <w:tcBorders>
              <w:top w:val="nil"/>
              <w:left w:val="nil"/>
              <w:bottom w:val="nil"/>
              <w:right w:val="nil"/>
            </w:tcBorders>
            <w:shd w:val="clear" w:color="auto" w:fill="auto"/>
            <w:noWrap/>
            <w:vAlign w:val="center"/>
            <w:hideMark/>
          </w:tcPr>
          <w:p w14:paraId="436BA405" w14:textId="77777777" w:rsidR="004C724F" w:rsidRPr="00AE3817" w:rsidRDefault="004C724F" w:rsidP="00824E30">
            <w:pPr>
              <w:spacing w:after="0" w:line="240" w:lineRule="auto"/>
              <w:jc w:val="right"/>
              <w:rPr>
                <w:rFonts w:ascii="Calibri" w:eastAsia="Times New Roman" w:hAnsi="Calibri" w:cs="Calibri"/>
                <w:color w:val="000000"/>
                <w:sz w:val="20"/>
                <w:szCs w:val="20"/>
                <w:lang w:eastAsia="en-GB"/>
              </w:rPr>
            </w:pPr>
            <w:r w:rsidRPr="00AE3817">
              <w:rPr>
                <w:rFonts w:ascii="Calibri" w:eastAsia="Times New Roman" w:hAnsi="Calibri" w:cs="Calibri"/>
                <w:color w:val="000000"/>
                <w:sz w:val="20"/>
                <w:szCs w:val="20"/>
                <w:lang w:eastAsia="en-GB"/>
              </w:rPr>
              <w:t>-420</w:t>
            </w:r>
          </w:p>
        </w:tc>
        <w:tc>
          <w:tcPr>
            <w:tcW w:w="1786" w:type="dxa"/>
            <w:tcBorders>
              <w:top w:val="nil"/>
              <w:left w:val="nil"/>
              <w:bottom w:val="nil"/>
              <w:right w:val="nil"/>
            </w:tcBorders>
            <w:shd w:val="clear" w:color="auto" w:fill="auto"/>
            <w:noWrap/>
            <w:vAlign w:val="bottom"/>
            <w:hideMark/>
          </w:tcPr>
          <w:p w14:paraId="138020C5" w14:textId="77777777" w:rsidR="004C724F" w:rsidRPr="00AE3817" w:rsidRDefault="004C724F" w:rsidP="00824E30">
            <w:pPr>
              <w:spacing w:after="0" w:line="240" w:lineRule="auto"/>
              <w:jc w:val="right"/>
              <w:rPr>
                <w:rFonts w:ascii="Calibri" w:eastAsia="Times New Roman" w:hAnsi="Calibri" w:cs="Calibri"/>
                <w:color w:val="000000"/>
                <w:sz w:val="20"/>
                <w:szCs w:val="20"/>
                <w:lang w:eastAsia="en-GB"/>
              </w:rPr>
            </w:pPr>
            <w:r w:rsidRPr="00AE3817">
              <w:rPr>
                <w:rFonts w:ascii="Calibri" w:eastAsia="Times New Roman" w:hAnsi="Calibri" w:cs="Calibri"/>
                <w:color w:val="000000"/>
                <w:sz w:val="20"/>
                <w:szCs w:val="20"/>
                <w:lang w:eastAsia="en-GB"/>
              </w:rPr>
              <w:t>28/04/2010 16:01</w:t>
            </w:r>
          </w:p>
        </w:tc>
        <w:tc>
          <w:tcPr>
            <w:tcW w:w="417" w:type="dxa"/>
            <w:tcBorders>
              <w:top w:val="nil"/>
              <w:left w:val="nil"/>
              <w:bottom w:val="nil"/>
              <w:right w:val="nil"/>
            </w:tcBorders>
            <w:shd w:val="clear" w:color="auto" w:fill="auto"/>
            <w:noWrap/>
            <w:vAlign w:val="center"/>
            <w:hideMark/>
          </w:tcPr>
          <w:p w14:paraId="3575EDF3" w14:textId="77777777" w:rsidR="004C724F" w:rsidRPr="00AE3817" w:rsidRDefault="004C724F" w:rsidP="00824E30">
            <w:pPr>
              <w:spacing w:after="0" w:line="240" w:lineRule="auto"/>
              <w:jc w:val="right"/>
              <w:rPr>
                <w:rFonts w:ascii="Calibri" w:eastAsia="Times New Roman" w:hAnsi="Calibri" w:cs="Calibri"/>
                <w:color w:val="000000"/>
                <w:sz w:val="20"/>
                <w:szCs w:val="20"/>
                <w:lang w:eastAsia="en-GB"/>
              </w:rPr>
            </w:pPr>
            <w:r w:rsidRPr="00AE3817">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08364897" w14:textId="77777777" w:rsidR="004C724F" w:rsidRPr="00AE3817"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258B7D02" w14:textId="77777777" w:rsidR="004C724F" w:rsidRPr="00AE3817" w:rsidRDefault="004C724F" w:rsidP="00824E30">
            <w:pPr>
              <w:spacing w:after="0" w:line="240" w:lineRule="auto"/>
              <w:rPr>
                <w:rFonts w:ascii="Calibri" w:eastAsia="Times New Roman" w:hAnsi="Calibri" w:cs="Calibri"/>
                <w:color w:val="000000"/>
                <w:sz w:val="20"/>
                <w:szCs w:val="20"/>
                <w:lang w:eastAsia="en-GB"/>
              </w:rPr>
            </w:pPr>
            <w:r w:rsidRPr="00AE3817">
              <w:rPr>
                <w:rFonts w:ascii="Calibri" w:eastAsia="Times New Roman" w:hAnsi="Calibri" w:cs="Calibri"/>
                <w:color w:val="000000"/>
                <w:sz w:val="20"/>
                <w:szCs w:val="20"/>
                <w:lang w:eastAsia="en-GB"/>
              </w:rPr>
              <w:t>United Kingdom</w:t>
            </w:r>
          </w:p>
        </w:tc>
      </w:tr>
      <w:tr w:rsidR="004C724F" w:rsidRPr="00AE3817" w14:paraId="36493358" w14:textId="77777777" w:rsidTr="00824E30">
        <w:trPr>
          <w:trHeight w:val="288"/>
        </w:trPr>
        <w:tc>
          <w:tcPr>
            <w:tcW w:w="924" w:type="dxa"/>
            <w:tcBorders>
              <w:top w:val="nil"/>
              <w:left w:val="nil"/>
              <w:bottom w:val="nil"/>
              <w:right w:val="nil"/>
            </w:tcBorders>
            <w:shd w:val="clear" w:color="auto" w:fill="auto"/>
            <w:noWrap/>
            <w:vAlign w:val="center"/>
            <w:hideMark/>
          </w:tcPr>
          <w:p w14:paraId="1808A5A1" w14:textId="77777777" w:rsidR="004C724F" w:rsidRPr="00AE3817" w:rsidRDefault="004C724F" w:rsidP="00824E30">
            <w:pPr>
              <w:spacing w:after="0" w:line="240" w:lineRule="auto"/>
              <w:jc w:val="right"/>
              <w:rPr>
                <w:rFonts w:ascii="Calibri" w:eastAsia="Times New Roman" w:hAnsi="Calibri" w:cs="Calibri"/>
                <w:color w:val="000000"/>
                <w:sz w:val="20"/>
                <w:szCs w:val="20"/>
                <w:lang w:eastAsia="en-GB"/>
              </w:rPr>
            </w:pPr>
            <w:r w:rsidRPr="00AE3817">
              <w:rPr>
                <w:rFonts w:ascii="Calibri" w:eastAsia="Times New Roman" w:hAnsi="Calibri" w:cs="Calibri"/>
                <w:color w:val="000000"/>
                <w:sz w:val="20"/>
                <w:szCs w:val="20"/>
                <w:lang w:eastAsia="en-GB"/>
              </w:rPr>
              <w:t>506648</w:t>
            </w:r>
          </w:p>
        </w:tc>
        <w:tc>
          <w:tcPr>
            <w:tcW w:w="1058" w:type="dxa"/>
            <w:tcBorders>
              <w:top w:val="nil"/>
              <w:left w:val="nil"/>
              <w:bottom w:val="nil"/>
              <w:right w:val="nil"/>
            </w:tcBorders>
            <w:shd w:val="clear" w:color="auto" w:fill="auto"/>
            <w:noWrap/>
            <w:vAlign w:val="center"/>
            <w:hideMark/>
          </w:tcPr>
          <w:p w14:paraId="1EC6E33D" w14:textId="77777777" w:rsidR="004C724F" w:rsidRPr="00AE3817" w:rsidRDefault="004C724F" w:rsidP="00824E30">
            <w:pPr>
              <w:spacing w:after="0" w:line="240" w:lineRule="auto"/>
              <w:rPr>
                <w:rFonts w:ascii="Calibri" w:eastAsia="Times New Roman" w:hAnsi="Calibri" w:cs="Calibri"/>
                <w:color w:val="000000"/>
                <w:sz w:val="20"/>
                <w:szCs w:val="20"/>
                <w:lang w:eastAsia="en-GB"/>
              </w:rPr>
            </w:pPr>
            <w:r w:rsidRPr="00AE3817">
              <w:rPr>
                <w:rFonts w:ascii="Calibri" w:eastAsia="Times New Roman" w:hAnsi="Calibri" w:cs="Calibri"/>
                <w:color w:val="000000"/>
                <w:sz w:val="20"/>
                <w:szCs w:val="20"/>
                <w:lang w:eastAsia="en-GB"/>
              </w:rPr>
              <w:t>84016</w:t>
            </w:r>
          </w:p>
        </w:tc>
        <w:tc>
          <w:tcPr>
            <w:tcW w:w="2174" w:type="dxa"/>
            <w:tcBorders>
              <w:top w:val="nil"/>
              <w:left w:val="nil"/>
              <w:bottom w:val="nil"/>
              <w:right w:val="nil"/>
            </w:tcBorders>
            <w:shd w:val="clear" w:color="auto" w:fill="auto"/>
            <w:noWrap/>
            <w:vAlign w:val="center"/>
            <w:hideMark/>
          </w:tcPr>
          <w:p w14:paraId="4F085527" w14:textId="77777777" w:rsidR="004C724F" w:rsidRPr="00AE3817" w:rsidRDefault="004C724F" w:rsidP="00824E30">
            <w:pPr>
              <w:spacing w:after="0" w:line="240" w:lineRule="auto"/>
              <w:rPr>
                <w:rFonts w:ascii="Calibri" w:eastAsia="Times New Roman" w:hAnsi="Calibri" w:cs="Calibri"/>
                <w:color w:val="000000"/>
                <w:sz w:val="20"/>
                <w:szCs w:val="20"/>
                <w:lang w:eastAsia="en-GB"/>
              </w:rPr>
            </w:pPr>
            <w:r w:rsidRPr="00AE3817">
              <w:rPr>
                <w:rFonts w:ascii="Calibri" w:eastAsia="Times New Roman" w:hAnsi="Calibri" w:cs="Calibri"/>
                <w:color w:val="000000"/>
                <w:sz w:val="20"/>
                <w:szCs w:val="20"/>
                <w:highlight w:val="cyan"/>
                <w:lang w:eastAsia="en-GB"/>
              </w:rPr>
              <w:t>invoice 506647</w:t>
            </w:r>
          </w:p>
        </w:tc>
        <w:tc>
          <w:tcPr>
            <w:tcW w:w="783" w:type="dxa"/>
            <w:tcBorders>
              <w:top w:val="nil"/>
              <w:left w:val="nil"/>
              <w:bottom w:val="nil"/>
              <w:right w:val="nil"/>
            </w:tcBorders>
            <w:shd w:val="clear" w:color="auto" w:fill="auto"/>
            <w:noWrap/>
            <w:vAlign w:val="center"/>
            <w:hideMark/>
          </w:tcPr>
          <w:p w14:paraId="0DB7A9A4" w14:textId="77777777" w:rsidR="004C724F" w:rsidRPr="00AE3817" w:rsidRDefault="004C724F" w:rsidP="00824E30">
            <w:pPr>
              <w:spacing w:after="0" w:line="240" w:lineRule="auto"/>
              <w:jc w:val="right"/>
              <w:rPr>
                <w:rFonts w:ascii="Calibri" w:eastAsia="Times New Roman" w:hAnsi="Calibri" w:cs="Calibri"/>
                <w:color w:val="000000"/>
                <w:sz w:val="20"/>
                <w:szCs w:val="20"/>
                <w:lang w:eastAsia="en-GB"/>
              </w:rPr>
            </w:pPr>
            <w:r w:rsidRPr="00AE3817">
              <w:rPr>
                <w:rFonts w:ascii="Calibri" w:eastAsia="Times New Roman" w:hAnsi="Calibri" w:cs="Calibri"/>
                <w:color w:val="000000"/>
                <w:sz w:val="20"/>
                <w:szCs w:val="20"/>
                <w:lang w:eastAsia="en-GB"/>
              </w:rPr>
              <w:t>-299</w:t>
            </w:r>
          </w:p>
        </w:tc>
        <w:tc>
          <w:tcPr>
            <w:tcW w:w="1786" w:type="dxa"/>
            <w:tcBorders>
              <w:top w:val="nil"/>
              <w:left w:val="nil"/>
              <w:bottom w:val="nil"/>
              <w:right w:val="nil"/>
            </w:tcBorders>
            <w:shd w:val="clear" w:color="auto" w:fill="auto"/>
            <w:noWrap/>
            <w:vAlign w:val="bottom"/>
            <w:hideMark/>
          </w:tcPr>
          <w:p w14:paraId="59F39E57" w14:textId="77777777" w:rsidR="004C724F" w:rsidRPr="00AE3817" w:rsidRDefault="004C724F" w:rsidP="00824E30">
            <w:pPr>
              <w:spacing w:after="0" w:line="240" w:lineRule="auto"/>
              <w:jc w:val="right"/>
              <w:rPr>
                <w:rFonts w:ascii="Calibri" w:eastAsia="Times New Roman" w:hAnsi="Calibri" w:cs="Calibri"/>
                <w:color w:val="000000"/>
                <w:sz w:val="20"/>
                <w:szCs w:val="20"/>
                <w:lang w:eastAsia="en-GB"/>
              </w:rPr>
            </w:pPr>
            <w:r w:rsidRPr="00AE3817">
              <w:rPr>
                <w:rFonts w:ascii="Calibri" w:eastAsia="Times New Roman" w:hAnsi="Calibri" w:cs="Calibri"/>
                <w:color w:val="000000"/>
                <w:sz w:val="20"/>
                <w:szCs w:val="20"/>
                <w:lang w:eastAsia="en-GB"/>
              </w:rPr>
              <w:t>30/04/2010 16:24</w:t>
            </w:r>
          </w:p>
        </w:tc>
        <w:tc>
          <w:tcPr>
            <w:tcW w:w="417" w:type="dxa"/>
            <w:tcBorders>
              <w:top w:val="nil"/>
              <w:left w:val="nil"/>
              <w:bottom w:val="nil"/>
              <w:right w:val="nil"/>
            </w:tcBorders>
            <w:shd w:val="clear" w:color="auto" w:fill="auto"/>
            <w:noWrap/>
            <w:vAlign w:val="center"/>
            <w:hideMark/>
          </w:tcPr>
          <w:p w14:paraId="720E5E6C" w14:textId="77777777" w:rsidR="004C724F" w:rsidRPr="00AE3817" w:rsidRDefault="004C724F" w:rsidP="00824E30">
            <w:pPr>
              <w:spacing w:after="0" w:line="240" w:lineRule="auto"/>
              <w:jc w:val="right"/>
              <w:rPr>
                <w:rFonts w:ascii="Calibri" w:eastAsia="Times New Roman" w:hAnsi="Calibri" w:cs="Calibri"/>
                <w:color w:val="000000"/>
                <w:sz w:val="20"/>
                <w:szCs w:val="20"/>
                <w:lang w:eastAsia="en-GB"/>
              </w:rPr>
            </w:pPr>
            <w:r w:rsidRPr="00AE3817">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2C4947E0" w14:textId="77777777" w:rsidR="004C724F" w:rsidRPr="00AE3817"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125732EC" w14:textId="77777777" w:rsidR="004C724F" w:rsidRPr="00AE3817" w:rsidRDefault="004C724F" w:rsidP="00824E30">
            <w:pPr>
              <w:spacing w:after="0" w:line="240" w:lineRule="auto"/>
              <w:rPr>
                <w:rFonts w:ascii="Calibri" w:eastAsia="Times New Roman" w:hAnsi="Calibri" w:cs="Calibri"/>
                <w:color w:val="000000"/>
                <w:sz w:val="20"/>
                <w:szCs w:val="20"/>
                <w:lang w:eastAsia="en-GB"/>
              </w:rPr>
            </w:pPr>
            <w:r w:rsidRPr="00AE3817">
              <w:rPr>
                <w:rFonts w:ascii="Calibri" w:eastAsia="Times New Roman" w:hAnsi="Calibri" w:cs="Calibri"/>
                <w:color w:val="000000"/>
                <w:sz w:val="20"/>
                <w:szCs w:val="20"/>
                <w:lang w:eastAsia="en-GB"/>
              </w:rPr>
              <w:t>United Kingdom</w:t>
            </w:r>
          </w:p>
        </w:tc>
      </w:tr>
      <w:tr w:rsidR="004C724F" w:rsidRPr="003608BF" w14:paraId="6FB3701F" w14:textId="77777777" w:rsidTr="00824E30">
        <w:trPr>
          <w:trHeight w:val="288"/>
        </w:trPr>
        <w:tc>
          <w:tcPr>
            <w:tcW w:w="924" w:type="dxa"/>
            <w:tcBorders>
              <w:top w:val="nil"/>
              <w:left w:val="nil"/>
              <w:bottom w:val="nil"/>
              <w:right w:val="nil"/>
            </w:tcBorders>
            <w:shd w:val="clear" w:color="auto" w:fill="auto"/>
            <w:noWrap/>
            <w:vAlign w:val="center"/>
            <w:hideMark/>
          </w:tcPr>
          <w:p w14:paraId="314385DF"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507004</w:t>
            </w:r>
          </w:p>
        </w:tc>
        <w:tc>
          <w:tcPr>
            <w:tcW w:w="1058" w:type="dxa"/>
            <w:tcBorders>
              <w:top w:val="nil"/>
              <w:left w:val="nil"/>
              <w:bottom w:val="nil"/>
              <w:right w:val="nil"/>
            </w:tcBorders>
            <w:shd w:val="clear" w:color="auto" w:fill="auto"/>
            <w:noWrap/>
            <w:vAlign w:val="center"/>
            <w:hideMark/>
          </w:tcPr>
          <w:p w14:paraId="067379C2" w14:textId="77777777" w:rsidR="004C724F" w:rsidRPr="003608BF" w:rsidRDefault="004C724F" w:rsidP="00824E30">
            <w:pPr>
              <w:spacing w:after="0" w:line="240" w:lineRule="auto"/>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21092</w:t>
            </w:r>
          </w:p>
        </w:tc>
        <w:tc>
          <w:tcPr>
            <w:tcW w:w="2174" w:type="dxa"/>
            <w:tcBorders>
              <w:top w:val="nil"/>
              <w:left w:val="nil"/>
              <w:bottom w:val="nil"/>
              <w:right w:val="nil"/>
            </w:tcBorders>
            <w:shd w:val="clear" w:color="auto" w:fill="auto"/>
            <w:noWrap/>
            <w:vAlign w:val="center"/>
            <w:hideMark/>
          </w:tcPr>
          <w:p w14:paraId="1712AE5E" w14:textId="77777777" w:rsidR="004C724F" w:rsidRPr="003608BF" w:rsidRDefault="004C724F" w:rsidP="00824E30">
            <w:pPr>
              <w:spacing w:after="0" w:line="240" w:lineRule="auto"/>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phil said so</w:t>
            </w:r>
          </w:p>
        </w:tc>
        <w:tc>
          <w:tcPr>
            <w:tcW w:w="783" w:type="dxa"/>
            <w:tcBorders>
              <w:top w:val="nil"/>
              <w:left w:val="nil"/>
              <w:bottom w:val="nil"/>
              <w:right w:val="nil"/>
            </w:tcBorders>
            <w:shd w:val="clear" w:color="auto" w:fill="auto"/>
            <w:noWrap/>
            <w:vAlign w:val="center"/>
            <w:hideMark/>
          </w:tcPr>
          <w:p w14:paraId="42B80A0A"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-20</w:t>
            </w:r>
          </w:p>
        </w:tc>
        <w:tc>
          <w:tcPr>
            <w:tcW w:w="1786" w:type="dxa"/>
            <w:tcBorders>
              <w:top w:val="nil"/>
              <w:left w:val="nil"/>
              <w:bottom w:val="nil"/>
              <w:right w:val="nil"/>
            </w:tcBorders>
            <w:shd w:val="clear" w:color="auto" w:fill="auto"/>
            <w:noWrap/>
            <w:vAlign w:val="bottom"/>
            <w:hideMark/>
          </w:tcPr>
          <w:p w14:paraId="2965FCD2"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05/05/2010 14:19</w:t>
            </w:r>
          </w:p>
        </w:tc>
        <w:tc>
          <w:tcPr>
            <w:tcW w:w="417" w:type="dxa"/>
            <w:tcBorders>
              <w:top w:val="nil"/>
              <w:left w:val="nil"/>
              <w:bottom w:val="nil"/>
              <w:right w:val="nil"/>
            </w:tcBorders>
            <w:shd w:val="clear" w:color="auto" w:fill="auto"/>
            <w:noWrap/>
            <w:vAlign w:val="center"/>
            <w:hideMark/>
          </w:tcPr>
          <w:p w14:paraId="48A0E04D"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5EC9C5E8"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7DBA509C" w14:textId="77777777" w:rsidR="004C724F" w:rsidRPr="003608BF" w:rsidRDefault="004C724F" w:rsidP="00824E30">
            <w:pPr>
              <w:spacing w:after="0" w:line="240" w:lineRule="auto"/>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United Kingdom</w:t>
            </w:r>
          </w:p>
        </w:tc>
      </w:tr>
      <w:tr w:rsidR="004C724F" w:rsidRPr="003608BF" w14:paraId="22380805" w14:textId="77777777" w:rsidTr="00824E30">
        <w:trPr>
          <w:trHeight w:val="288"/>
        </w:trPr>
        <w:tc>
          <w:tcPr>
            <w:tcW w:w="924" w:type="dxa"/>
            <w:tcBorders>
              <w:top w:val="nil"/>
              <w:left w:val="nil"/>
              <w:bottom w:val="nil"/>
              <w:right w:val="nil"/>
            </w:tcBorders>
            <w:shd w:val="clear" w:color="auto" w:fill="auto"/>
            <w:noWrap/>
            <w:vAlign w:val="center"/>
            <w:hideMark/>
          </w:tcPr>
          <w:p w14:paraId="51E1546A"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507154</w:t>
            </w:r>
          </w:p>
        </w:tc>
        <w:tc>
          <w:tcPr>
            <w:tcW w:w="1058" w:type="dxa"/>
            <w:tcBorders>
              <w:top w:val="nil"/>
              <w:left w:val="nil"/>
              <w:bottom w:val="nil"/>
              <w:right w:val="nil"/>
            </w:tcBorders>
            <w:shd w:val="clear" w:color="auto" w:fill="auto"/>
            <w:noWrap/>
            <w:vAlign w:val="center"/>
            <w:hideMark/>
          </w:tcPr>
          <w:p w14:paraId="4C7049CA" w14:textId="77777777" w:rsidR="004C724F" w:rsidRPr="003608BF" w:rsidRDefault="004C724F" w:rsidP="00824E30">
            <w:pPr>
              <w:spacing w:after="0" w:line="240" w:lineRule="auto"/>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84858A</w:t>
            </w:r>
          </w:p>
        </w:tc>
        <w:tc>
          <w:tcPr>
            <w:tcW w:w="2174" w:type="dxa"/>
            <w:tcBorders>
              <w:top w:val="nil"/>
              <w:left w:val="nil"/>
              <w:bottom w:val="nil"/>
              <w:right w:val="nil"/>
            </w:tcBorders>
            <w:shd w:val="clear" w:color="auto" w:fill="auto"/>
            <w:noWrap/>
            <w:vAlign w:val="center"/>
            <w:hideMark/>
          </w:tcPr>
          <w:p w14:paraId="0ACB97B6" w14:textId="77777777" w:rsidR="004C724F" w:rsidRPr="003608BF" w:rsidRDefault="004C724F" w:rsidP="00824E30">
            <w:pPr>
              <w:spacing w:after="0" w:line="240" w:lineRule="auto"/>
              <w:rPr>
                <w:rFonts w:ascii="Calibri" w:eastAsia="Times New Roman" w:hAnsi="Calibri" w:cs="Calibri"/>
                <w:color w:val="000000"/>
                <w:sz w:val="20"/>
                <w:szCs w:val="20"/>
                <w:highlight w:val="yellow"/>
                <w:lang w:eastAsia="en-GB"/>
              </w:rPr>
            </w:pPr>
            <w:r w:rsidRPr="003608BF">
              <w:rPr>
                <w:rFonts w:ascii="Calibri" w:eastAsia="Times New Roman" w:hAnsi="Calibri" w:cs="Calibri"/>
                <w:color w:val="000000"/>
                <w:sz w:val="20"/>
                <w:szCs w:val="20"/>
                <w:highlight w:val="yellow"/>
                <w:lang w:eastAsia="en-GB"/>
              </w:rPr>
              <w:t>wet and rotting</w:t>
            </w:r>
          </w:p>
        </w:tc>
        <w:tc>
          <w:tcPr>
            <w:tcW w:w="783" w:type="dxa"/>
            <w:tcBorders>
              <w:top w:val="nil"/>
              <w:left w:val="nil"/>
              <w:bottom w:val="nil"/>
              <w:right w:val="nil"/>
            </w:tcBorders>
            <w:shd w:val="clear" w:color="auto" w:fill="auto"/>
            <w:noWrap/>
            <w:vAlign w:val="center"/>
            <w:hideMark/>
          </w:tcPr>
          <w:p w14:paraId="3F87E5FA"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-100</w:t>
            </w:r>
          </w:p>
        </w:tc>
        <w:tc>
          <w:tcPr>
            <w:tcW w:w="1786" w:type="dxa"/>
            <w:tcBorders>
              <w:top w:val="nil"/>
              <w:left w:val="nil"/>
              <w:bottom w:val="nil"/>
              <w:right w:val="nil"/>
            </w:tcBorders>
            <w:shd w:val="clear" w:color="auto" w:fill="auto"/>
            <w:noWrap/>
            <w:vAlign w:val="bottom"/>
            <w:hideMark/>
          </w:tcPr>
          <w:p w14:paraId="5B8E7EE3"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06/05/2010 13:32</w:t>
            </w:r>
          </w:p>
        </w:tc>
        <w:tc>
          <w:tcPr>
            <w:tcW w:w="417" w:type="dxa"/>
            <w:tcBorders>
              <w:top w:val="nil"/>
              <w:left w:val="nil"/>
              <w:bottom w:val="nil"/>
              <w:right w:val="nil"/>
            </w:tcBorders>
            <w:shd w:val="clear" w:color="auto" w:fill="auto"/>
            <w:noWrap/>
            <w:vAlign w:val="center"/>
            <w:hideMark/>
          </w:tcPr>
          <w:p w14:paraId="04A6A6DB"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085BD19D"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45853466" w14:textId="77777777" w:rsidR="004C724F" w:rsidRPr="003608BF" w:rsidRDefault="004C724F" w:rsidP="00824E30">
            <w:pPr>
              <w:spacing w:after="0" w:line="240" w:lineRule="auto"/>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United Kingdom</w:t>
            </w:r>
          </w:p>
        </w:tc>
      </w:tr>
      <w:tr w:rsidR="004C724F" w:rsidRPr="003608BF" w14:paraId="3609A5C6" w14:textId="77777777" w:rsidTr="00824E30">
        <w:trPr>
          <w:trHeight w:val="288"/>
        </w:trPr>
        <w:tc>
          <w:tcPr>
            <w:tcW w:w="924" w:type="dxa"/>
            <w:tcBorders>
              <w:top w:val="nil"/>
              <w:left w:val="nil"/>
              <w:bottom w:val="nil"/>
              <w:right w:val="nil"/>
            </w:tcBorders>
            <w:shd w:val="clear" w:color="auto" w:fill="auto"/>
            <w:noWrap/>
            <w:vAlign w:val="center"/>
            <w:hideMark/>
          </w:tcPr>
          <w:p w14:paraId="5A986EEC"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507155</w:t>
            </w:r>
          </w:p>
        </w:tc>
        <w:tc>
          <w:tcPr>
            <w:tcW w:w="1058" w:type="dxa"/>
            <w:tcBorders>
              <w:top w:val="nil"/>
              <w:left w:val="nil"/>
              <w:bottom w:val="nil"/>
              <w:right w:val="nil"/>
            </w:tcBorders>
            <w:shd w:val="clear" w:color="auto" w:fill="auto"/>
            <w:noWrap/>
            <w:vAlign w:val="center"/>
            <w:hideMark/>
          </w:tcPr>
          <w:p w14:paraId="24E43C09" w14:textId="77777777" w:rsidR="004C724F" w:rsidRPr="003608BF" w:rsidRDefault="004C724F" w:rsidP="00824E30">
            <w:pPr>
              <w:spacing w:after="0" w:line="240" w:lineRule="auto"/>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84858B</w:t>
            </w:r>
          </w:p>
        </w:tc>
        <w:tc>
          <w:tcPr>
            <w:tcW w:w="2174" w:type="dxa"/>
            <w:tcBorders>
              <w:top w:val="nil"/>
              <w:left w:val="nil"/>
              <w:bottom w:val="nil"/>
              <w:right w:val="nil"/>
            </w:tcBorders>
            <w:shd w:val="clear" w:color="auto" w:fill="auto"/>
            <w:noWrap/>
            <w:vAlign w:val="center"/>
            <w:hideMark/>
          </w:tcPr>
          <w:p w14:paraId="62DFF91D" w14:textId="77777777" w:rsidR="004C724F" w:rsidRPr="003608BF" w:rsidRDefault="004C724F" w:rsidP="00824E30">
            <w:pPr>
              <w:spacing w:after="0" w:line="240" w:lineRule="auto"/>
              <w:rPr>
                <w:rFonts w:ascii="Calibri" w:eastAsia="Times New Roman" w:hAnsi="Calibri" w:cs="Calibri"/>
                <w:color w:val="000000"/>
                <w:sz w:val="20"/>
                <w:szCs w:val="20"/>
                <w:highlight w:val="yellow"/>
                <w:lang w:eastAsia="en-GB"/>
              </w:rPr>
            </w:pPr>
            <w:r w:rsidRPr="003608BF">
              <w:rPr>
                <w:rFonts w:ascii="Calibri" w:eastAsia="Times New Roman" w:hAnsi="Calibri" w:cs="Calibri"/>
                <w:color w:val="000000"/>
                <w:sz w:val="20"/>
                <w:szCs w:val="20"/>
                <w:highlight w:val="yellow"/>
                <w:lang w:eastAsia="en-GB"/>
              </w:rPr>
              <w:t>wet &amp; rotting</w:t>
            </w:r>
          </w:p>
        </w:tc>
        <w:tc>
          <w:tcPr>
            <w:tcW w:w="783" w:type="dxa"/>
            <w:tcBorders>
              <w:top w:val="nil"/>
              <w:left w:val="nil"/>
              <w:bottom w:val="nil"/>
              <w:right w:val="nil"/>
            </w:tcBorders>
            <w:shd w:val="clear" w:color="auto" w:fill="auto"/>
            <w:noWrap/>
            <w:vAlign w:val="center"/>
            <w:hideMark/>
          </w:tcPr>
          <w:p w14:paraId="4564B131"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-200</w:t>
            </w:r>
          </w:p>
        </w:tc>
        <w:tc>
          <w:tcPr>
            <w:tcW w:w="1786" w:type="dxa"/>
            <w:tcBorders>
              <w:top w:val="nil"/>
              <w:left w:val="nil"/>
              <w:bottom w:val="nil"/>
              <w:right w:val="nil"/>
            </w:tcBorders>
            <w:shd w:val="clear" w:color="auto" w:fill="auto"/>
            <w:noWrap/>
            <w:vAlign w:val="bottom"/>
            <w:hideMark/>
          </w:tcPr>
          <w:p w14:paraId="42EE6E9B"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06/05/2010 13:32</w:t>
            </w:r>
          </w:p>
        </w:tc>
        <w:tc>
          <w:tcPr>
            <w:tcW w:w="417" w:type="dxa"/>
            <w:tcBorders>
              <w:top w:val="nil"/>
              <w:left w:val="nil"/>
              <w:bottom w:val="nil"/>
              <w:right w:val="nil"/>
            </w:tcBorders>
            <w:shd w:val="clear" w:color="auto" w:fill="auto"/>
            <w:noWrap/>
            <w:vAlign w:val="center"/>
            <w:hideMark/>
          </w:tcPr>
          <w:p w14:paraId="501606ED"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78148B09"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4726C969" w14:textId="77777777" w:rsidR="004C724F" w:rsidRPr="003608BF" w:rsidRDefault="004C724F" w:rsidP="00824E30">
            <w:pPr>
              <w:spacing w:after="0" w:line="240" w:lineRule="auto"/>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United Kingdom</w:t>
            </w:r>
          </w:p>
        </w:tc>
      </w:tr>
      <w:tr w:rsidR="004C724F" w:rsidRPr="003608BF" w14:paraId="60921012" w14:textId="77777777" w:rsidTr="00824E30">
        <w:trPr>
          <w:trHeight w:val="288"/>
        </w:trPr>
        <w:tc>
          <w:tcPr>
            <w:tcW w:w="924" w:type="dxa"/>
            <w:tcBorders>
              <w:top w:val="nil"/>
              <w:left w:val="nil"/>
              <w:bottom w:val="nil"/>
              <w:right w:val="nil"/>
            </w:tcBorders>
            <w:shd w:val="clear" w:color="auto" w:fill="auto"/>
            <w:noWrap/>
            <w:vAlign w:val="center"/>
            <w:hideMark/>
          </w:tcPr>
          <w:p w14:paraId="2B297499"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507174</w:t>
            </w:r>
          </w:p>
        </w:tc>
        <w:tc>
          <w:tcPr>
            <w:tcW w:w="1058" w:type="dxa"/>
            <w:tcBorders>
              <w:top w:val="nil"/>
              <w:left w:val="nil"/>
              <w:bottom w:val="nil"/>
              <w:right w:val="nil"/>
            </w:tcBorders>
            <w:shd w:val="clear" w:color="auto" w:fill="auto"/>
            <w:noWrap/>
            <w:vAlign w:val="center"/>
            <w:hideMark/>
          </w:tcPr>
          <w:p w14:paraId="706AD8FC" w14:textId="77777777" w:rsidR="004C724F" w:rsidRPr="003608BF" w:rsidRDefault="004C724F" w:rsidP="00824E30">
            <w:pPr>
              <w:spacing w:after="0" w:line="240" w:lineRule="auto"/>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84807</w:t>
            </w:r>
          </w:p>
        </w:tc>
        <w:tc>
          <w:tcPr>
            <w:tcW w:w="2174" w:type="dxa"/>
            <w:tcBorders>
              <w:top w:val="nil"/>
              <w:left w:val="nil"/>
              <w:bottom w:val="nil"/>
              <w:right w:val="nil"/>
            </w:tcBorders>
            <w:shd w:val="clear" w:color="auto" w:fill="auto"/>
            <w:noWrap/>
            <w:vAlign w:val="center"/>
            <w:hideMark/>
          </w:tcPr>
          <w:p w14:paraId="4E133FB8" w14:textId="77777777" w:rsidR="004C724F" w:rsidRPr="003608BF" w:rsidRDefault="004C724F" w:rsidP="00824E30">
            <w:pPr>
              <w:spacing w:after="0" w:line="240" w:lineRule="auto"/>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display</w:t>
            </w:r>
          </w:p>
        </w:tc>
        <w:tc>
          <w:tcPr>
            <w:tcW w:w="783" w:type="dxa"/>
            <w:tcBorders>
              <w:top w:val="nil"/>
              <w:left w:val="nil"/>
              <w:bottom w:val="nil"/>
              <w:right w:val="nil"/>
            </w:tcBorders>
            <w:shd w:val="clear" w:color="auto" w:fill="auto"/>
            <w:noWrap/>
            <w:vAlign w:val="center"/>
            <w:hideMark/>
          </w:tcPr>
          <w:p w14:paraId="53805F91"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-180</w:t>
            </w:r>
          </w:p>
        </w:tc>
        <w:tc>
          <w:tcPr>
            <w:tcW w:w="1786" w:type="dxa"/>
            <w:tcBorders>
              <w:top w:val="nil"/>
              <w:left w:val="nil"/>
              <w:bottom w:val="nil"/>
              <w:right w:val="nil"/>
            </w:tcBorders>
            <w:shd w:val="clear" w:color="auto" w:fill="auto"/>
            <w:noWrap/>
            <w:vAlign w:val="bottom"/>
            <w:hideMark/>
          </w:tcPr>
          <w:p w14:paraId="7EDF22D3"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06/05/2010 14:57</w:t>
            </w:r>
          </w:p>
        </w:tc>
        <w:tc>
          <w:tcPr>
            <w:tcW w:w="417" w:type="dxa"/>
            <w:tcBorders>
              <w:top w:val="nil"/>
              <w:left w:val="nil"/>
              <w:bottom w:val="nil"/>
              <w:right w:val="nil"/>
            </w:tcBorders>
            <w:shd w:val="clear" w:color="auto" w:fill="auto"/>
            <w:noWrap/>
            <w:vAlign w:val="center"/>
            <w:hideMark/>
          </w:tcPr>
          <w:p w14:paraId="51480119"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525EED14" w14:textId="77777777" w:rsidR="004C724F" w:rsidRPr="003608BF"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1EB9FFAB" w14:textId="77777777" w:rsidR="004C724F" w:rsidRPr="003608BF" w:rsidRDefault="004C724F" w:rsidP="00824E30">
            <w:pPr>
              <w:spacing w:after="0" w:line="240" w:lineRule="auto"/>
              <w:rPr>
                <w:rFonts w:ascii="Calibri" w:eastAsia="Times New Roman" w:hAnsi="Calibri" w:cs="Calibri"/>
                <w:color w:val="000000"/>
                <w:sz w:val="20"/>
                <w:szCs w:val="20"/>
                <w:lang w:eastAsia="en-GB"/>
              </w:rPr>
            </w:pPr>
            <w:r w:rsidRPr="003608BF">
              <w:rPr>
                <w:rFonts w:ascii="Calibri" w:eastAsia="Times New Roman" w:hAnsi="Calibri" w:cs="Calibri"/>
                <w:color w:val="000000"/>
                <w:sz w:val="20"/>
                <w:szCs w:val="20"/>
                <w:lang w:eastAsia="en-GB"/>
              </w:rPr>
              <w:t>United Kingdom</w:t>
            </w:r>
          </w:p>
        </w:tc>
      </w:tr>
      <w:tr w:rsidR="004C724F" w:rsidRPr="000F782F" w14:paraId="42A5C76E" w14:textId="77777777" w:rsidTr="00824E30">
        <w:trPr>
          <w:trHeight w:val="288"/>
        </w:trPr>
        <w:tc>
          <w:tcPr>
            <w:tcW w:w="924" w:type="dxa"/>
            <w:tcBorders>
              <w:top w:val="nil"/>
              <w:left w:val="nil"/>
              <w:bottom w:val="nil"/>
              <w:right w:val="nil"/>
            </w:tcBorders>
            <w:shd w:val="clear" w:color="auto" w:fill="auto"/>
            <w:noWrap/>
            <w:vAlign w:val="center"/>
            <w:hideMark/>
          </w:tcPr>
          <w:p w14:paraId="5E7F7148" w14:textId="77777777" w:rsidR="004C724F" w:rsidRPr="000F782F" w:rsidRDefault="004C724F" w:rsidP="00824E30">
            <w:pPr>
              <w:spacing w:after="0" w:line="240" w:lineRule="auto"/>
              <w:jc w:val="right"/>
              <w:rPr>
                <w:rFonts w:ascii="Calibri" w:eastAsia="Times New Roman" w:hAnsi="Calibri" w:cs="Calibri"/>
                <w:color w:val="000000"/>
                <w:sz w:val="20"/>
                <w:szCs w:val="20"/>
                <w:lang w:eastAsia="en-GB"/>
              </w:rPr>
            </w:pPr>
            <w:r w:rsidRPr="000F782F">
              <w:rPr>
                <w:rFonts w:ascii="Calibri" w:eastAsia="Times New Roman" w:hAnsi="Calibri" w:cs="Calibri"/>
                <w:color w:val="000000"/>
                <w:sz w:val="20"/>
                <w:szCs w:val="20"/>
                <w:lang w:eastAsia="en-GB"/>
              </w:rPr>
              <w:t>507192</w:t>
            </w:r>
          </w:p>
        </w:tc>
        <w:tc>
          <w:tcPr>
            <w:tcW w:w="1058" w:type="dxa"/>
            <w:tcBorders>
              <w:top w:val="nil"/>
              <w:left w:val="nil"/>
              <w:bottom w:val="nil"/>
              <w:right w:val="nil"/>
            </w:tcBorders>
            <w:shd w:val="clear" w:color="auto" w:fill="auto"/>
            <w:noWrap/>
            <w:vAlign w:val="center"/>
            <w:hideMark/>
          </w:tcPr>
          <w:p w14:paraId="5A29C2D4" w14:textId="77777777" w:rsidR="004C724F" w:rsidRPr="000F782F" w:rsidRDefault="004C724F" w:rsidP="00824E30">
            <w:pPr>
              <w:spacing w:after="0" w:line="240" w:lineRule="auto"/>
              <w:rPr>
                <w:rFonts w:ascii="Calibri" w:eastAsia="Times New Roman" w:hAnsi="Calibri" w:cs="Calibri"/>
                <w:color w:val="000000"/>
                <w:sz w:val="20"/>
                <w:szCs w:val="20"/>
                <w:lang w:eastAsia="en-GB"/>
              </w:rPr>
            </w:pPr>
            <w:r w:rsidRPr="000F782F">
              <w:rPr>
                <w:rFonts w:ascii="Calibri" w:eastAsia="Times New Roman" w:hAnsi="Calibri" w:cs="Calibri"/>
                <w:color w:val="000000"/>
                <w:sz w:val="20"/>
                <w:szCs w:val="20"/>
                <w:lang w:eastAsia="en-GB"/>
              </w:rPr>
              <w:t>85017A</w:t>
            </w:r>
          </w:p>
        </w:tc>
        <w:tc>
          <w:tcPr>
            <w:tcW w:w="2174" w:type="dxa"/>
            <w:tcBorders>
              <w:top w:val="nil"/>
              <w:left w:val="nil"/>
              <w:bottom w:val="nil"/>
              <w:right w:val="nil"/>
            </w:tcBorders>
            <w:shd w:val="clear" w:color="auto" w:fill="auto"/>
            <w:noWrap/>
            <w:vAlign w:val="center"/>
            <w:hideMark/>
          </w:tcPr>
          <w:p w14:paraId="0F241988" w14:textId="77777777" w:rsidR="004C724F" w:rsidRPr="000F782F" w:rsidRDefault="004C724F" w:rsidP="00824E30">
            <w:pPr>
              <w:spacing w:after="0" w:line="240" w:lineRule="auto"/>
              <w:rPr>
                <w:rFonts w:ascii="Calibri" w:eastAsia="Times New Roman" w:hAnsi="Calibri" w:cs="Calibri"/>
                <w:color w:val="000000"/>
                <w:sz w:val="20"/>
                <w:szCs w:val="20"/>
                <w:lang w:eastAsia="en-GB"/>
              </w:rPr>
            </w:pPr>
            <w:r w:rsidRPr="000F782F">
              <w:rPr>
                <w:rFonts w:ascii="Calibri" w:eastAsia="Times New Roman" w:hAnsi="Calibri" w:cs="Calibri"/>
                <w:color w:val="000000"/>
                <w:sz w:val="20"/>
                <w:szCs w:val="20"/>
                <w:highlight w:val="cyan"/>
                <w:lang w:eastAsia="en-GB"/>
              </w:rPr>
              <w:t>wrong ctn size</w:t>
            </w:r>
          </w:p>
        </w:tc>
        <w:tc>
          <w:tcPr>
            <w:tcW w:w="783" w:type="dxa"/>
            <w:tcBorders>
              <w:top w:val="nil"/>
              <w:left w:val="nil"/>
              <w:bottom w:val="nil"/>
              <w:right w:val="nil"/>
            </w:tcBorders>
            <w:shd w:val="clear" w:color="auto" w:fill="auto"/>
            <w:noWrap/>
            <w:vAlign w:val="center"/>
            <w:hideMark/>
          </w:tcPr>
          <w:p w14:paraId="76F43A10" w14:textId="77777777" w:rsidR="004C724F" w:rsidRPr="000F782F" w:rsidRDefault="004C724F" w:rsidP="00824E30">
            <w:pPr>
              <w:spacing w:after="0" w:line="240" w:lineRule="auto"/>
              <w:jc w:val="right"/>
              <w:rPr>
                <w:rFonts w:ascii="Calibri" w:eastAsia="Times New Roman" w:hAnsi="Calibri" w:cs="Calibri"/>
                <w:color w:val="000000"/>
                <w:sz w:val="20"/>
                <w:szCs w:val="20"/>
                <w:lang w:eastAsia="en-GB"/>
              </w:rPr>
            </w:pPr>
            <w:r w:rsidRPr="000F782F">
              <w:rPr>
                <w:rFonts w:ascii="Calibri" w:eastAsia="Times New Roman" w:hAnsi="Calibri" w:cs="Calibri"/>
                <w:color w:val="000000"/>
                <w:sz w:val="20"/>
                <w:szCs w:val="20"/>
                <w:lang w:eastAsia="en-GB"/>
              </w:rPr>
              <w:t>-626</w:t>
            </w:r>
          </w:p>
        </w:tc>
        <w:tc>
          <w:tcPr>
            <w:tcW w:w="1786" w:type="dxa"/>
            <w:tcBorders>
              <w:top w:val="nil"/>
              <w:left w:val="nil"/>
              <w:bottom w:val="nil"/>
              <w:right w:val="nil"/>
            </w:tcBorders>
            <w:shd w:val="clear" w:color="auto" w:fill="auto"/>
            <w:noWrap/>
            <w:vAlign w:val="bottom"/>
            <w:hideMark/>
          </w:tcPr>
          <w:p w14:paraId="126478D8" w14:textId="77777777" w:rsidR="004C724F" w:rsidRPr="000F782F" w:rsidRDefault="004C724F" w:rsidP="00824E30">
            <w:pPr>
              <w:spacing w:after="0" w:line="240" w:lineRule="auto"/>
              <w:jc w:val="right"/>
              <w:rPr>
                <w:rFonts w:ascii="Calibri" w:eastAsia="Times New Roman" w:hAnsi="Calibri" w:cs="Calibri"/>
                <w:color w:val="000000"/>
                <w:sz w:val="20"/>
                <w:szCs w:val="20"/>
                <w:lang w:eastAsia="en-GB"/>
              </w:rPr>
            </w:pPr>
            <w:r w:rsidRPr="000F782F">
              <w:rPr>
                <w:rFonts w:ascii="Calibri" w:eastAsia="Times New Roman" w:hAnsi="Calibri" w:cs="Calibri"/>
                <w:color w:val="000000"/>
                <w:sz w:val="20"/>
                <w:szCs w:val="20"/>
                <w:lang w:eastAsia="en-GB"/>
              </w:rPr>
              <w:t>06/05/2010 16:18</w:t>
            </w:r>
          </w:p>
        </w:tc>
        <w:tc>
          <w:tcPr>
            <w:tcW w:w="417" w:type="dxa"/>
            <w:tcBorders>
              <w:top w:val="nil"/>
              <w:left w:val="nil"/>
              <w:bottom w:val="nil"/>
              <w:right w:val="nil"/>
            </w:tcBorders>
            <w:shd w:val="clear" w:color="auto" w:fill="auto"/>
            <w:noWrap/>
            <w:vAlign w:val="center"/>
            <w:hideMark/>
          </w:tcPr>
          <w:p w14:paraId="337CA1DA" w14:textId="77777777" w:rsidR="004C724F" w:rsidRPr="000F782F" w:rsidRDefault="004C724F" w:rsidP="00824E30">
            <w:pPr>
              <w:spacing w:after="0" w:line="240" w:lineRule="auto"/>
              <w:jc w:val="right"/>
              <w:rPr>
                <w:rFonts w:ascii="Calibri" w:eastAsia="Times New Roman" w:hAnsi="Calibri" w:cs="Calibri"/>
                <w:color w:val="000000"/>
                <w:sz w:val="20"/>
                <w:szCs w:val="20"/>
                <w:lang w:eastAsia="en-GB"/>
              </w:rPr>
            </w:pPr>
            <w:r w:rsidRPr="000F782F">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4F5A088D" w14:textId="77777777" w:rsidR="004C724F" w:rsidRPr="000F782F"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4C06F9B1" w14:textId="77777777" w:rsidR="004C724F" w:rsidRPr="000F782F" w:rsidRDefault="004C724F" w:rsidP="00824E30">
            <w:pPr>
              <w:spacing w:after="0" w:line="240" w:lineRule="auto"/>
              <w:rPr>
                <w:rFonts w:ascii="Calibri" w:eastAsia="Times New Roman" w:hAnsi="Calibri" w:cs="Calibri"/>
                <w:color w:val="000000"/>
                <w:sz w:val="20"/>
                <w:szCs w:val="20"/>
                <w:lang w:eastAsia="en-GB"/>
              </w:rPr>
            </w:pPr>
            <w:r w:rsidRPr="000F782F">
              <w:rPr>
                <w:rFonts w:ascii="Calibri" w:eastAsia="Times New Roman" w:hAnsi="Calibri" w:cs="Calibri"/>
                <w:color w:val="000000"/>
                <w:sz w:val="20"/>
                <w:szCs w:val="20"/>
                <w:lang w:eastAsia="en-GB"/>
              </w:rPr>
              <w:t>United Kingdom</w:t>
            </w:r>
          </w:p>
        </w:tc>
      </w:tr>
      <w:tr w:rsidR="004C724F" w:rsidRPr="00BD5815" w14:paraId="41E7C95C" w14:textId="77777777" w:rsidTr="00824E30">
        <w:trPr>
          <w:trHeight w:val="288"/>
        </w:trPr>
        <w:tc>
          <w:tcPr>
            <w:tcW w:w="924" w:type="dxa"/>
            <w:tcBorders>
              <w:top w:val="nil"/>
              <w:left w:val="nil"/>
              <w:bottom w:val="nil"/>
              <w:right w:val="nil"/>
            </w:tcBorders>
            <w:shd w:val="clear" w:color="auto" w:fill="auto"/>
            <w:noWrap/>
            <w:vAlign w:val="center"/>
            <w:hideMark/>
          </w:tcPr>
          <w:p w14:paraId="6CE08F6A" w14:textId="77777777" w:rsidR="004C724F" w:rsidRPr="00BD5815" w:rsidRDefault="004C724F" w:rsidP="00824E30">
            <w:pPr>
              <w:spacing w:after="0" w:line="240" w:lineRule="auto"/>
              <w:jc w:val="right"/>
              <w:rPr>
                <w:rFonts w:ascii="Calibri" w:eastAsia="Times New Roman" w:hAnsi="Calibri" w:cs="Calibri"/>
                <w:color w:val="000000"/>
                <w:sz w:val="20"/>
                <w:szCs w:val="20"/>
                <w:lang w:eastAsia="en-GB"/>
              </w:rPr>
            </w:pPr>
            <w:r w:rsidRPr="00BD5815">
              <w:rPr>
                <w:rFonts w:ascii="Calibri" w:eastAsia="Times New Roman" w:hAnsi="Calibri" w:cs="Calibri"/>
                <w:color w:val="000000"/>
                <w:sz w:val="20"/>
                <w:szCs w:val="20"/>
                <w:lang w:eastAsia="en-GB"/>
              </w:rPr>
              <w:t>507913</w:t>
            </w:r>
          </w:p>
        </w:tc>
        <w:tc>
          <w:tcPr>
            <w:tcW w:w="1058" w:type="dxa"/>
            <w:tcBorders>
              <w:top w:val="nil"/>
              <w:left w:val="nil"/>
              <w:bottom w:val="nil"/>
              <w:right w:val="nil"/>
            </w:tcBorders>
            <w:shd w:val="clear" w:color="auto" w:fill="auto"/>
            <w:noWrap/>
            <w:vAlign w:val="center"/>
            <w:hideMark/>
          </w:tcPr>
          <w:p w14:paraId="7DEAC825" w14:textId="77777777" w:rsidR="004C724F" w:rsidRPr="00BD5815" w:rsidRDefault="004C724F" w:rsidP="00824E30">
            <w:pPr>
              <w:spacing w:after="0" w:line="240" w:lineRule="auto"/>
              <w:rPr>
                <w:rFonts w:ascii="Calibri" w:eastAsia="Times New Roman" w:hAnsi="Calibri" w:cs="Calibri"/>
                <w:color w:val="000000"/>
                <w:sz w:val="20"/>
                <w:szCs w:val="20"/>
                <w:lang w:eastAsia="en-GB"/>
              </w:rPr>
            </w:pPr>
            <w:r w:rsidRPr="00BD5815">
              <w:rPr>
                <w:rFonts w:ascii="Calibri" w:eastAsia="Times New Roman" w:hAnsi="Calibri" w:cs="Calibri"/>
                <w:color w:val="000000"/>
                <w:sz w:val="20"/>
                <w:szCs w:val="20"/>
                <w:lang w:eastAsia="en-GB"/>
              </w:rPr>
              <w:t>10120</w:t>
            </w:r>
          </w:p>
        </w:tc>
        <w:tc>
          <w:tcPr>
            <w:tcW w:w="2174" w:type="dxa"/>
            <w:tcBorders>
              <w:top w:val="nil"/>
              <w:left w:val="nil"/>
              <w:bottom w:val="nil"/>
              <w:right w:val="nil"/>
            </w:tcBorders>
            <w:shd w:val="clear" w:color="auto" w:fill="auto"/>
            <w:noWrap/>
            <w:vAlign w:val="center"/>
            <w:hideMark/>
          </w:tcPr>
          <w:p w14:paraId="330D3059" w14:textId="77777777" w:rsidR="004C724F" w:rsidRPr="00BD5815" w:rsidRDefault="004C724F" w:rsidP="00824E30">
            <w:pPr>
              <w:spacing w:after="0" w:line="240" w:lineRule="auto"/>
              <w:rPr>
                <w:rFonts w:ascii="Calibri" w:eastAsia="Times New Roman" w:hAnsi="Calibri" w:cs="Calibri"/>
                <w:color w:val="000000"/>
                <w:sz w:val="20"/>
                <w:szCs w:val="20"/>
                <w:lang w:eastAsia="en-GB"/>
              </w:rPr>
            </w:pPr>
            <w:r w:rsidRPr="00BD5815">
              <w:rPr>
                <w:rFonts w:ascii="Calibri" w:eastAsia="Times New Roman" w:hAnsi="Calibri" w:cs="Calibri"/>
                <w:color w:val="000000"/>
                <w:sz w:val="20"/>
                <w:szCs w:val="20"/>
                <w:highlight w:val="cyan"/>
                <w:lang w:eastAsia="en-GB"/>
              </w:rPr>
              <w:t>Zebra invcing error</w:t>
            </w:r>
          </w:p>
        </w:tc>
        <w:tc>
          <w:tcPr>
            <w:tcW w:w="783" w:type="dxa"/>
            <w:tcBorders>
              <w:top w:val="nil"/>
              <w:left w:val="nil"/>
              <w:bottom w:val="nil"/>
              <w:right w:val="nil"/>
            </w:tcBorders>
            <w:shd w:val="clear" w:color="auto" w:fill="auto"/>
            <w:noWrap/>
            <w:vAlign w:val="center"/>
            <w:hideMark/>
          </w:tcPr>
          <w:p w14:paraId="1C049862" w14:textId="77777777" w:rsidR="004C724F" w:rsidRPr="00BD5815" w:rsidRDefault="004C724F" w:rsidP="00824E30">
            <w:pPr>
              <w:spacing w:after="0" w:line="240" w:lineRule="auto"/>
              <w:jc w:val="right"/>
              <w:rPr>
                <w:rFonts w:ascii="Calibri" w:eastAsia="Times New Roman" w:hAnsi="Calibri" w:cs="Calibri"/>
                <w:color w:val="000000"/>
                <w:sz w:val="20"/>
                <w:szCs w:val="20"/>
                <w:lang w:eastAsia="en-GB"/>
              </w:rPr>
            </w:pPr>
            <w:r w:rsidRPr="00BD5815">
              <w:rPr>
                <w:rFonts w:ascii="Calibri" w:eastAsia="Times New Roman" w:hAnsi="Calibri" w:cs="Calibri"/>
                <w:color w:val="000000"/>
                <w:sz w:val="20"/>
                <w:szCs w:val="20"/>
                <w:lang w:eastAsia="en-GB"/>
              </w:rPr>
              <w:t>-9000</w:t>
            </w:r>
          </w:p>
        </w:tc>
        <w:tc>
          <w:tcPr>
            <w:tcW w:w="1786" w:type="dxa"/>
            <w:tcBorders>
              <w:top w:val="nil"/>
              <w:left w:val="nil"/>
              <w:bottom w:val="nil"/>
              <w:right w:val="nil"/>
            </w:tcBorders>
            <w:shd w:val="clear" w:color="auto" w:fill="auto"/>
            <w:noWrap/>
            <w:vAlign w:val="bottom"/>
            <w:hideMark/>
          </w:tcPr>
          <w:p w14:paraId="7756971A" w14:textId="77777777" w:rsidR="004C724F" w:rsidRPr="00BD5815" w:rsidRDefault="004C724F" w:rsidP="00824E30">
            <w:pPr>
              <w:spacing w:after="0" w:line="240" w:lineRule="auto"/>
              <w:jc w:val="right"/>
              <w:rPr>
                <w:rFonts w:ascii="Calibri" w:eastAsia="Times New Roman" w:hAnsi="Calibri" w:cs="Calibri"/>
                <w:color w:val="000000"/>
                <w:sz w:val="20"/>
                <w:szCs w:val="20"/>
                <w:lang w:eastAsia="en-GB"/>
              </w:rPr>
            </w:pPr>
            <w:r w:rsidRPr="00BD5815">
              <w:rPr>
                <w:rFonts w:ascii="Calibri" w:eastAsia="Times New Roman" w:hAnsi="Calibri" w:cs="Calibri"/>
                <w:color w:val="000000"/>
                <w:sz w:val="20"/>
                <w:szCs w:val="20"/>
                <w:lang w:eastAsia="en-GB"/>
              </w:rPr>
              <w:t>11/05/2010 17:16</w:t>
            </w:r>
          </w:p>
        </w:tc>
        <w:tc>
          <w:tcPr>
            <w:tcW w:w="417" w:type="dxa"/>
            <w:tcBorders>
              <w:top w:val="nil"/>
              <w:left w:val="nil"/>
              <w:bottom w:val="nil"/>
              <w:right w:val="nil"/>
            </w:tcBorders>
            <w:shd w:val="clear" w:color="auto" w:fill="auto"/>
            <w:noWrap/>
            <w:vAlign w:val="center"/>
            <w:hideMark/>
          </w:tcPr>
          <w:p w14:paraId="4FEFC6CB" w14:textId="77777777" w:rsidR="004C724F" w:rsidRPr="00BD5815" w:rsidRDefault="004C724F" w:rsidP="00824E30">
            <w:pPr>
              <w:spacing w:after="0" w:line="240" w:lineRule="auto"/>
              <w:jc w:val="right"/>
              <w:rPr>
                <w:rFonts w:ascii="Calibri" w:eastAsia="Times New Roman" w:hAnsi="Calibri" w:cs="Calibri"/>
                <w:color w:val="000000"/>
                <w:sz w:val="20"/>
                <w:szCs w:val="20"/>
                <w:lang w:eastAsia="en-GB"/>
              </w:rPr>
            </w:pPr>
            <w:r w:rsidRPr="00BD5815">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3CAA2772" w14:textId="77777777" w:rsidR="004C724F" w:rsidRPr="00BD5815"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66B8281D" w14:textId="77777777" w:rsidR="004C724F" w:rsidRPr="00BD5815" w:rsidRDefault="004C724F" w:rsidP="00824E30">
            <w:pPr>
              <w:spacing w:after="0" w:line="240" w:lineRule="auto"/>
              <w:rPr>
                <w:rFonts w:ascii="Calibri" w:eastAsia="Times New Roman" w:hAnsi="Calibri" w:cs="Calibri"/>
                <w:color w:val="000000"/>
                <w:sz w:val="20"/>
                <w:szCs w:val="20"/>
                <w:lang w:eastAsia="en-GB"/>
              </w:rPr>
            </w:pPr>
            <w:r w:rsidRPr="00BD5815">
              <w:rPr>
                <w:rFonts w:ascii="Calibri" w:eastAsia="Times New Roman" w:hAnsi="Calibri" w:cs="Calibri"/>
                <w:color w:val="000000"/>
                <w:sz w:val="20"/>
                <w:szCs w:val="20"/>
                <w:lang w:eastAsia="en-GB"/>
              </w:rPr>
              <w:t>United Kingdom</w:t>
            </w:r>
          </w:p>
        </w:tc>
      </w:tr>
      <w:tr w:rsidR="004C724F" w:rsidRPr="00BD0DB4" w14:paraId="1BD9D4CA" w14:textId="77777777" w:rsidTr="00824E30">
        <w:trPr>
          <w:trHeight w:val="288"/>
        </w:trPr>
        <w:tc>
          <w:tcPr>
            <w:tcW w:w="924" w:type="dxa"/>
            <w:tcBorders>
              <w:top w:val="nil"/>
              <w:left w:val="nil"/>
              <w:bottom w:val="nil"/>
              <w:right w:val="nil"/>
            </w:tcBorders>
            <w:shd w:val="clear" w:color="auto" w:fill="auto"/>
            <w:noWrap/>
            <w:vAlign w:val="center"/>
            <w:hideMark/>
          </w:tcPr>
          <w:p w14:paraId="7424ACAE" w14:textId="77777777" w:rsidR="004C724F" w:rsidRPr="00BD0DB4" w:rsidRDefault="004C724F" w:rsidP="00824E30">
            <w:pPr>
              <w:spacing w:after="0" w:line="240" w:lineRule="auto"/>
              <w:jc w:val="right"/>
              <w:rPr>
                <w:rFonts w:ascii="Calibri" w:eastAsia="Times New Roman" w:hAnsi="Calibri" w:cs="Calibri"/>
                <w:color w:val="000000"/>
                <w:sz w:val="20"/>
                <w:szCs w:val="20"/>
                <w:lang w:eastAsia="en-GB"/>
              </w:rPr>
            </w:pPr>
            <w:r w:rsidRPr="00BD0DB4">
              <w:rPr>
                <w:rFonts w:ascii="Calibri" w:eastAsia="Times New Roman" w:hAnsi="Calibri" w:cs="Calibri"/>
                <w:color w:val="000000"/>
                <w:sz w:val="20"/>
                <w:szCs w:val="20"/>
                <w:lang w:eastAsia="en-GB"/>
              </w:rPr>
              <w:t>512442</w:t>
            </w:r>
          </w:p>
        </w:tc>
        <w:tc>
          <w:tcPr>
            <w:tcW w:w="1058" w:type="dxa"/>
            <w:tcBorders>
              <w:top w:val="nil"/>
              <w:left w:val="nil"/>
              <w:bottom w:val="nil"/>
              <w:right w:val="nil"/>
            </w:tcBorders>
            <w:shd w:val="clear" w:color="auto" w:fill="auto"/>
            <w:noWrap/>
            <w:vAlign w:val="center"/>
            <w:hideMark/>
          </w:tcPr>
          <w:p w14:paraId="3E017C62" w14:textId="77777777" w:rsidR="004C724F" w:rsidRPr="00BD0DB4" w:rsidRDefault="004C724F" w:rsidP="00824E30">
            <w:pPr>
              <w:spacing w:after="0" w:line="240" w:lineRule="auto"/>
              <w:rPr>
                <w:rFonts w:ascii="Calibri" w:eastAsia="Times New Roman" w:hAnsi="Calibri" w:cs="Calibri"/>
                <w:color w:val="000000"/>
                <w:sz w:val="20"/>
                <w:szCs w:val="20"/>
                <w:lang w:eastAsia="en-GB"/>
              </w:rPr>
            </w:pPr>
            <w:r w:rsidRPr="00BD0DB4">
              <w:rPr>
                <w:rFonts w:ascii="Calibri" w:eastAsia="Times New Roman" w:hAnsi="Calibri" w:cs="Calibri"/>
                <w:color w:val="000000"/>
                <w:sz w:val="20"/>
                <w:szCs w:val="20"/>
                <w:lang w:eastAsia="en-GB"/>
              </w:rPr>
              <w:t>71477</w:t>
            </w:r>
          </w:p>
        </w:tc>
        <w:tc>
          <w:tcPr>
            <w:tcW w:w="2174" w:type="dxa"/>
            <w:tcBorders>
              <w:top w:val="nil"/>
              <w:left w:val="nil"/>
              <w:bottom w:val="nil"/>
              <w:right w:val="nil"/>
            </w:tcBorders>
            <w:shd w:val="clear" w:color="auto" w:fill="auto"/>
            <w:noWrap/>
            <w:vAlign w:val="center"/>
            <w:hideMark/>
          </w:tcPr>
          <w:p w14:paraId="5A0D881A" w14:textId="77777777" w:rsidR="004C724F" w:rsidRPr="00BD0DB4" w:rsidRDefault="004C724F" w:rsidP="00824E30">
            <w:pPr>
              <w:spacing w:after="0" w:line="240" w:lineRule="auto"/>
              <w:rPr>
                <w:rFonts w:ascii="Calibri" w:eastAsia="Times New Roman" w:hAnsi="Calibri" w:cs="Calibri"/>
                <w:color w:val="000000"/>
                <w:sz w:val="20"/>
                <w:szCs w:val="20"/>
                <w:lang w:eastAsia="en-GB"/>
              </w:rPr>
            </w:pPr>
            <w:r w:rsidRPr="00BD0DB4">
              <w:rPr>
                <w:rFonts w:ascii="Calibri" w:eastAsia="Times New Roman" w:hAnsi="Calibri" w:cs="Calibri"/>
                <w:color w:val="000000"/>
                <w:sz w:val="20"/>
                <w:szCs w:val="20"/>
                <w:highlight w:val="yellow"/>
                <w:lang w:eastAsia="en-GB"/>
              </w:rPr>
              <w:t>Wet, rusty-thrown away</w:t>
            </w:r>
          </w:p>
        </w:tc>
        <w:tc>
          <w:tcPr>
            <w:tcW w:w="783" w:type="dxa"/>
            <w:tcBorders>
              <w:top w:val="nil"/>
              <w:left w:val="nil"/>
              <w:bottom w:val="nil"/>
              <w:right w:val="nil"/>
            </w:tcBorders>
            <w:shd w:val="clear" w:color="auto" w:fill="auto"/>
            <w:noWrap/>
            <w:vAlign w:val="center"/>
            <w:hideMark/>
          </w:tcPr>
          <w:p w14:paraId="542B38BE" w14:textId="77777777" w:rsidR="004C724F" w:rsidRPr="00BD0DB4" w:rsidRDefault="004C724F" w:rsidP="00824E30">
            <w:pPr>
              <w:spacing w:after="0" w:line="240" w:lineRule="auto"/>
              <w:jc w:val="right"/>
              <w:rPr>
                <w:rFonts w:ascii="Calibri" w:eastAsia="Times New Roman" w:hAnsi="Calibri" w:cs="Calibri"/>
                <w:color w:val="000000"/>
                <w:sz w:val="20"/>
                <w:szCs w:val="20"/>
                <w:lang w:eastAsia="en-GB"/>
              </w:rPr>
            </w:pPr>
            <w:r w:rsidRPr="00BD0DB4">
              <w:rPr>
                <w:rFonts w:ascii="Calibri" w:eastAsia="Times New Roman" w:hAnsi="Calibri" w:cs="Calibri"/>
                <w:color w:val="000000"/>
                <w:sz w:val="20"/>
                <w:szCs w:val="20"/>
                <w:lang w:eastAsia="en-GB"/>
              </w:rPr>
              <w:t>-312</w:t>
            </w:r>
          </w:p>
        </w:tc>
        <w:tc>
          <w:tcPr>
            <w:tcW w:w="1786" w:type="dxa"/>
            <w:tcBorders>
              <w:top w:val="nil"/>
              <w:left w:val="nil"/>
              <w:bottom w:val="nil"/>
              <w:right w:val="nil"/>
            </w:tcBorders>
            <w:shd w:val="clear" w:color="auto" w:fill="auto"/>
            <w:noWrap/>
            <w:vAlign w:val="bottom"/>
            <w:hideMark/>
          </w:tcPr>
          <w:p w14:paraId="192CAF10" w14:textId="77777777" w:rsidR="004C724F" w:rsidRPr="00BD0DB4" w:rsidRDefault="004C724F" w:rsidP="00824E30">
            <w:pPr>
              <w:spacing w:after="0" w:line="240" w:lineRule="auto"/>
              <w:jc w:val="right"/>
              <w:rPr>
                <w:rFonts w:ascii="Calibri" w:eastAsia="Times New Roman" w:hAnsi="Calibri" w:cs="Calibri"/>
                <w:color w:val="000000"/>
                <w:sz w:val="20"/>
                <w:szCs w:val="20"/>
                <w:lang w:eastAsia="en-GB"/>
              </w:rPr>
            </w:pPr>
            <w:r w:rsidRPr="00BD0DB4">
              <w:rPr>
                <w:rFonts w:ascii="Calibri" w:eastAsia="Times New Roman" w:hAnsi="Calibri" w:cs="Calibri"/>
                <w:color w:val="000000"/>
                <w:sz w:val="20"/>
                <w:szCs w:val="20"/>
                <w:lang w:eastAsia="en-GB"/>
              </w:rPr>
              <w:t>15/06/2010 16:43</w:t>
            </w:r>
          </w:p>
        </w:tc>
        <w:tc>
          <w:tcPr>
            <w:tcW w:w="417" w:type="dxa"/>
            <w:tcBorders>
              <w:top w:val="nil"/>
              <w:left w:val="nil"/>
              <w:bottom w:val="nil"/>
              <w:right w:val="nil"/>
            </w:tcBorders>
            <w:shd w:val="clear" w:color="auto" w:fill="auto"/>
            <w:noWrap/>
            <w:vAlign w:val="center"/>
            <w:hideMark/>
          </w:tcPr>
          <w:p w14:paraId="6244AAB7" w14:textId="77777777" w:rsidR="004C724F" w:rsidRPr="00BD0DB4" w:rsidRDefault="004C724F" w:rsidP="00824E30">
            <w:pPr>
              <w:spacing w:after="0" w:line="240" w:lineRule="auto"/>
              <w:jc w:val="right"/>
              <w:rPr>
                <w:rFonts w:ascii="Calibri" w:eastAsia="Times New Roman" w:hAnsi="Calibri" w:cs="Calibri"/>
                <w:color w:val="000000"/>
                <w:sz w:val="20"/>
                <w:szCs w:val="20"/>
                <w:lang w:eastAsia="en-GB"/>
              </w:rPr>
            </w:pPr>
            <w:r w:rsidRPr="00BD0DB4">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7F560744" w14:textId="77777777" w:rsidR="004C724F" w:rsidRPr="00BD0DB4"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2261C546" w14:textId="77777777" w:rsidR="004C724F" w:rsidRPr="00BD0DB4" w:rsidRDefault="004C724F" w:rsidP="00824E30">
            <w:pPr>
              <w:spacing w:after="0" w:line="240" w:lineRule="auto"/>
              <w:rPr>
                <w:rFonts w:ascii="Calibri" w:eastAsia="Times New Roman" w:hAnsi="Calibri" w:cs="Calibri"/>
                <w:color w:val="000000"/>
                <w:sz w:val="20"/>
                <w:szCs w:val="20"/>
                <w:lang w:eastAsia="en-GB"/>
              </w:rPr>
            </w:pPr>
            <w:r w:rsidRPr="00BD0DB4">
              <w:rPr>
                <w:rFonts w:ascii="Calibri" w:eastAsia="Times New Roman" w:hAnsi="Calibri" w:cs="Calibri"/>
                <w:color w:val="000000"/>
                <w:sz w:val="20"/>
                <w:szCs w:val="20"/>
                <w:lang w:eastAsia="en-GB"/>
              </w:rPr>
              <w:t>United Kingdom</w:t>
            </w:r>
          </w:p>
        </w:tc>
      </w:tr>
      <w:tr w:rsidR="004C724F" w:rsidRPr="00FA5C6B" w14:paraId="53D63255" w14:textId="77777777" w:rsidTr="00824E30">
        <w:trPr>
          <w:trHeight w:val="288"/>
        </w:trPr>
        <w:tc>
          <w:tcPr>
            <w:tcW w:w="924" w:type="dxa"/>
            <w:tcBorders>
              <w:top w:val="nil"/>
              <w:left w:val="nil"/>
              <w:bottom w:val="nil"/>
              <w:right w:val="nil"/>
            </w:tcBorders>
            <w:shd w:val="clear" w:color="auto" w:fill="auto"/>
            <w:noWrap/>
            <w:vAlign w:val="center"/>
            <w:hideMark/>
          </w:tcPr>
          <w:p w14:paraId="0EC5125E" w14:textId="77777777" w:rsidR="004C724F" w:rsidRPr="00FA5C6B" w:rsidRDefault="004C724F" w:rsidP="00824E30">
            <w:pPr>
              <w:spacing w:after="0" w:line="240" w:lineRule="auto"/>
              <w:jc w:val="right"/>
              <w:rPr>
                <w:rFonts w:ascii="Calibri" w:eastAsia="Times New Roman" w:hAnsi="Calibri" w:cs="Calibri"/>
                <w:color w:val="000000"/>
                <w:sz w:val="20"/>
                <w:szCs w:val="20"/>
                <w:lang w:eastAsia="en-GB"/>
              </w:rPr>
            </w:pPr>
            <w:r w:rsidRPr="00FA5C6B">
              <w:rPr>
                <w:rFonts w:ascii="Calibri" w:eastAsia="Times New Roman" w:hAnsi="Calibri" w:cs="Calibri"/>
                <w:color w:val="000000"/>
                <w:sz w:val="20"/>
                <w:szCs w:val="20"/>
                <w:lang w:eastAsia="en-GB"/>
              </w:rPr>
              <w:t>512443</w:t>
            </w:r>
          </w:p>
        </w:tc>
        <w:tc>
          <w:tcPr>
            <w:tcW w:w="1058" w:type="dxa"/>
            <w:tcBorders>
              <w:top w:val="nil"/>
              <w:left w:val="nil"/>
              <w:bottom w:val="nil"/>
              <w:right w:val="nil"/>
            </w:tcBorders>
            <w:shd w:val="clear" w:color="auto" w:fill="auto"/>
            <w:noWrap/>
            <w:vAlign w:val="center"/>
            <w:hideMark/>
          </w:tcPr>
          <w:p w14:paraId="395E507A" w14:textId="77777777" w:rsidR="004C724F" w:rsidRPr="00FA5C6B" w:rsidRDefault="004C724F" w:rsidP="00824E30">
            <w:pPr>
              <w:spacing w:after="0" w:line="240" w:lineRule="auto"/>
              <w:rPr>
                <w:rFonts w:ascii="Calibri" w:eastAsia="Times New Roman" w:hAnsi="Calibri" w:cs="Calibri"/>
                <w:color w:val="000000"/>
                <w:sz w:val="20"/>
                <w:szCs w:val="20"/>
                <w:lang w:eastAsia="en-GB"/>
              </w:rPr>
            </w:pPr>
            <w:r w:rsidRPr="00FA5C6B">
              <w:rPr>
                <w:rFonts w:ascii="Calibri" w:eastAsia="Times New Roman" w:hAnsi="Calibri" w:cs="Calibri"/>
                <w:color w:val="000000"/>
                <w:sz w:val="20"/>
                <w:szCs w:val="20"/>
                <w:lang w:eastAsia="en-GB"/>
              </w:rPr>
              <w:t>22236</w:t>
            </w:r>
          </w:p>
        </w:tc>
        <w:tc>
          <w:tcPr>
            <w:tcW w:w="2174" w:type="dxa"/>
            <w:tcBorders>
              <w:top w:val="nil"/>
              <w:left w:val="nil"/>
              <w:bottom w:val="nil"/>
              <w:right w:val="nil"/>
            </w:tcBorders>
            <w:shd w:val="clear" w:color="auto" w:fill="auto"/>
            <w:noWrap/>
            <w:vAlign w:val="center"/>
            <w:hideMark/>
          </w:tcPr>
          <w:p w14:paraId="7242383A" w14:textId="77777777" w:rsidR="004C724F" w:rsidRPr="00FA5C6B" w:rsidRDefault="004C724F" w:rsidP="00824E30">
            <w:pPr>
              <w:spacing w:after="0" w:line="240" w:lineRule="auto"/>
              <w:rPr>
                <w:rFonts w:ascii="Calibri" w:eastAsia="Times New Roman" w:hAnsi="Calibri" w:cs="Calibri"/>
                <w:color w:val="000000"/>
                <w:sz w:val="20"/>
                <w:szCs w:val="20"/>
                <w:lang w:eastAsia="en-GB"/>
              </w:rPr>
            </w:pPr>
            <w:r w:rsidRPr="00FA5C6B">
              <w:rPr>
                <w:rFonts w:ascii="Calibri" w:eastAsia="Times New Roman" w:hAnsi="Calibri" w:cs="Calibri"/>
                <w:color w:val="000000"/>
                <w:sz w:val="20"/>
                <w:szCs w:val="20"/>
                <w:highlight w:val="magenta"/>
                <w:lang w:eastAsia="en-GB"/>
              </w:rPr>
              <w:t>Rust fixed</w:t>
            </w:r>
          </w:p>
        </w:tc>
        <w:tc>
          <w:tcPr>
            <w:tcW w:w="783" w:type="dxa"/>
            <w:tcBorders>
              <w:top w:val="nil"/>
              <w:left w:val="nil"/>
              <w:bottom w:val="nil"/>
              <w:right w:val="nil"/>
            </w:tcBorders>
            <w:shd w:val="clear" w:color="auto" w:fill="auto"/>
            <w:noWrap/>
            <w:vAlign w:val="center"/>
            <w:hideMark/>
          </w:tcPr>
          <w:p w14:paraId="7173F617" w14:textId="77777777" w:rsidR="004C724F" w:rsidRPr="00FA5C6B" w:rsidRDefault="004C724F" w:rsidP="00824E30">
            <w:pPr>
              <w:spacing w:after="0" w:line="240" w:lineRule="auto"/>
              <w:jc w:val="right"/>
              <w:rPr>
                <w:rFonts w:ascii="Calibri" w:eastAsia="Times New Roman" w:hAnsi="Calibri" w:cs="Calibri"/>
                <w:color w:val="000000"/>
                <w:sz w:val="20"/>
                <w:szCs w:val="20"/>
                <w:lang w:eastAsia="en-GB"/>
              </w:rPr>
            </w:pPr>
            <w:r w:rsidRPr="00FA5C6B">
              <w:rPr>
                <w:rFonts w:ascii="Calibri" w:eastAsia="Times New Roman" w:hAnsi="Calibri" w:cs="Calibri"/>
                <w:color w:val="000000"/>
                <w:sz w:val="20"/>
                <w:szCs w:val="20"/>
                <w:lang w:eastAsia="en-GB"/>
              </w:rPr>
              <w:t>850</w:t>
            </w:r>
          </w:p>
        </w:tc>
        <w:tc>
          <w:tcPr>
            <w:tcW w:w="1786" w:type="dxa"/>
            <w:tcBorders>
              <w:top w:val="nil"/>
              <w:left w:val="nil"/>
              <w:bottom w:val="nil"/>
              <w:right w:val="nil"/>
            </w:tcBorders>
            <w:shd w:val="clear" w:color="auto" w:fill="auto"/>
            <w:noWrap/>
            <w:vAlign w:val="bottom"/>
            <w:hideMark/>
          </w:tcPr>
          <w:p w14:paraId="08B4B54A" w14:textId="77777777" w:rsidR="004C724F" w:rsidRPr="00FA5C6B" w:rsidRDefault="004C724F" w:rsidP="00824E30">
            <w:pPr>
              <w:spacing w:after="0" w:line="240" w:lineRule="auto"/>
              <w:jc w:val="right"/>
              <w:rPr>
                <w:rFonts w:ascii="Calibri" w:eastAsia="Times New Roman" w:hAnsi="Calibri" w:cs="Calibri"/>
                <w:color w:val="000000"/>
                <w:sz w:val="20"/>
                <w:szCs w:val="20"/>
                <w:lang w:eastAsia="en-GB"/>
              </w:rPr>
            </w:pPr>
            <w:r w:rsidRPr="00FA5C6B">
              <w:rPr>
                <w:rFonts w:ascii="Calibri" w:eastAsia="Times New Roman" w:hAnsi="Calibri" w:cs="Calibri"/>
                <w:color w:val="000000"/>
                <w:sz w:val="20"/>
                <w:szCs w:val="20"/>
                <w:lang w:eastAsia="en-GB"/>
              </w:rPr>
              <w:t>15/06/2010 16:46</w:t>
            </w:r>
          </w:p>
        </w:tc>
        <w:tc>
          <w:tcPr>
            <w:tcW w:w="417" w:type="dxa"/>
            <w:tcBorders>
              <w:top w:val="nil"/>
              <w:left w:val="nil"/>
              <w:bottom w:val="nil"/>
              <w:right w:val="nil"/>
            </w:tcBorders>
            <w:shd w:val="clear" w:color="auto" w:fill="auto"/>
            <w:noWrap/>
            <w:vAlign w:val="center"/>
            <w:hideMark/>
          </w:tcPr>
          <w:p w14:paraId="179B7EC6" w14:textId="77777777" w:rsidR="004C724F" w:rsidRPr="00FA5C6B" w:rsidRDefault="004C724F" w:rsidP="00824E30">
            <w:pPr>
              <w:spacing w:after="0" w:line="240" w:lineRule="auto"/>
              <w:jc w:val="right"/>
              <w:rPr>
                <w:rFonts w:ascii="Calibri" w:eastAsia="Times New Roman" w:hAnsi="Calibri" w:cs="Calibri"/>
                <w:color w:val="000000"/>
                <w:sz w:val="20"/>
                <w:szCs w:val="20"/>
                <w:lang w:eastAsia="en-GB"/>
              </w:rPr>
            </w:pPr>
            <w:r w:rsidRPr="00FA5C6B">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435B2FD2" w14:textId="77777777" w:rsidR="004C724F" w:rsidRPr="00FA5C6B"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1C46667B" w14:textId="77777777" w:rsidR="004C724F" w:rsidRPr="00FA5C6B" w:rsidRDefault="004C724F" w:rsidP="00824E30">
            <w:pPr>
              <w:spacing w:after="0" w:line="240" w:lineRule="auto"/>
              <w:rPr>
                <w:rFonts w:ascii="Calibri" w:eastAsia="Times New Roman" w:hAnsi="Calibri" w:cs="Calibri"/>
                <w:color w:val="000000"/>
                <w:sz w:val="20"/>
                <w:szCs w:val="20"/>
                <w:lang w:eastAsia="en-GB"/>
              </w:rPr>
            </w:pPr>
            <w:r w:rsidRPr="00FA5C6B">
              <w:rPr>
                <w:rFonts w:ascii="Calibri" w:eastAsia="Times New Roman" w:hAnsi="Calibri" w:cs="Calibri"/>
                <w:color w:val="000000"/>
                <w:sz w:val="20"/>
                <w:szCs w:val="20"/>
                <w:lang w:eastAsia="en-GB"/>
              </w:rPr>
              <w:t>United Kingdom</w:t>
            </w:r>
          </w:p>
        </w:tc>
      </w:tr>
      <w:tr w:rsidR="004C724F" w:rsidRPr="003F3194" w14:paraId="2F01AAC3" w14:textId="77777777" w:rsidTr="00824E30">
        <w:trPr>
          <w:trHeight w:val="288"/>
        </w:trPr>
        <w:tc>
          <w:tcPr>
            <w:tcW w:w="924" w:type="dxa"/>
            <w:tcBorders>
              <w:top w:val="nil"/>
              <w:left w:val="nil"/>
              <w:bottom w:val="nil"/>
              <w:right w:val="nil"/>
            </w:tcBorders>
            <w:shd w:val="clear" w:color="auto" w:fill="auto"/>
            <w:noWrap/>
            <w:vAlign w:val="center"/>
            <w:hideMark/>
          </w:tcPr>
          <w:p w14:paraId="5B55C2D1" w14:textId="77777777" w:rsidR="004C724F" w:rsidRPr="003F3194" w:rsidRDefault="004C724F" w:rsidP="00824E30">
            <w:pPr>
              <w:spacing w:after="0" w:line="240" w:lineRule="auto"/>
              <w:jc w:val="right"/>
              <w:rPr>
                <w:rFonts w:ascii="Calibri" w:eastAsia="Times New Roman" w:hAnsi="Calibri" w:cs="Calibri"/>
                <w:color w:val="000000"/>
                <w:sz w:val="20"/>
                <w:szCs w:val="20"/>
                <w:lang w:eastAsia="en-GB"/>
              </w:rPr>
            </w:pPr>
            <w:r w:rsidRPr="003F3194">
              <w:rPr>
                <w:rFonts w:ascii="Calibri" w:eastAsia="Times New Roman" w:hAnsi="Calibri" w:cs="Calibri"/>
                <w:color w:val="000000"/>
                <w:sz w:val="20"/>
                <w:szCs w:val="20"/>
                <w:lang w:eastAsia="en-GB"/>
              </w:rPr>
              <w:t>514100</w:t>
            </w:r>
          </w:p>
        </w:tc>
        <w:tc>
          <w:tcPr>
            <w:tcW w:w="1058" w:type="dxa"/>
            <w:tcBorders>
              <w:top w:val="nil"/>
              <w:left w:val="nil"/>
              <w:bottom w:val="nil"/>
              <w:right w:val="nil"/>
            </w:tcBorders>
            <w:shd w:val="clear" w:color="auto" w:fill="auto"/>
            <w:noWrap/>
            <w:vAlign w:val="center"/>
            <w:hideMark/>
          </w:tcPr>
          <w:p w14:paraId="041FA0E6" w14:textId="77777777" w:rsidR="004C724F" w:rsidRPr="003F3194" w:rsidRDefault="004C724F" w:rsidP="00824E30">
            <w:pPr>
              <w:spacing w:after="0" w:line="240" w:lineRule="auto"/>
              <w:rPr>
                <w:rFonts w:ascii="Calibri" w:eastAsia="Times New Roman" w:hAnsi="Calibri" w:cs="Calibri"/>
                <w:color w:val="000000"/>
                <w:sz w:val="20"/>
                <w:szCs w:val="20"/>
                <w:lang w:eastAsia="en-GB"/>
              </w:rPr>
            </w:pPr>
            <w:r w:rsidRPr="003F3194">
              <w:rPr>
                <w:rFonts w:ascii="Calibri" w:eastAsia="Times New Roman" w:hAnsi="Calibri" w:cs="Calibri"/>
                <w:color w:val="000000"/>
                <w:sz w:val="20"/>
                <w:szCs w:val="20"/>
                <w:lang w:eastAsia="en-GB"/>
              </w:rPr>
              <w:t>22470</w:t>
            </w:r>
          </w:p>
        </w:tc>
        <w:tc>
          <w:tcPr>
            <w:tcW w:w="2174" w:type="dxa"/>
            <w:tcBorders>
              <w:top w:val="nil"/>
              <w:left w:val="nil"/>
              <w:bottom w:val="nil"/>
              <w:right w:val="nil"/>
            </w:tcBorders>
            <w:shd w:val="clear" w:color="auto" w:fill="auto"/>
            <w:noWrap/>
            <w:vAlign w:val="center"/>
            <w:hideMark/>
          </w:tcPr>
          <w:p w14:paraId="4C6C4A48" w14:textId="77777777" w:rsidR="004C724F" w:rsidRPr="003F3194" w:rsidRDefault="004C724F" w:rsidP="00824E30">
            <w:pPr>
              <w:spacing w:after="0" w:line="240" w:lineRule="auto"/>
              <w:rPr>
                <w:rFonts w:ascii="Calibri" w:eastAsia="Times New Roman" w:hAnsi="Calibri" w:cs="Calibri"/>
                <w:color w:val="000000"/>
                <w:sz w:val="20"/>
                <w:szCs w:val="20"/>
                <w:lang w:eastAsia="en-GB"/>
              </w:rPr>
            </w:pPr>
            <w:r w:rsidRPr="003F3194">
              <w:rPr>
                <w:rFonts w:ascii="Calibri" w:eastAsia="Times New Roman" w:hAnsi="Calibri" w:cs="Calibri"/>
                <w:color w:val="000000"/>
                <w:sz w:val="20"/>
                <w:szCs w:val="20"/>
                <w:highlight w:val="yellow"/>
                <w:lang w:eastAsia="en-GB"/>
              </w:rPr>
              <w:t>crushed</w:t>
            </w:r>
          </w:p>
        </w:tc>
        <w:tc>
          <w:tcPr>
            <w:tcW w:w="783" w:type="dxa"/>
            <w:tcBorders>
              <w:top w:val="nil"/>
              <w:left w:val="nil"/>
              <w:bottom w:val="nil"/>
              <w:right w:val="nil"/>
            </w:tcBorders>
            <w:shd w:val="clear" w:color="auto" w:fill="auto"/>
            <w:noWrap/>
            <w:vAlign w:val="center"/>
            <w:hideMark/>
          </w:tcPr>
          <w:p w14:paraId="716A84DE" w14:textId="77777777" w:rsidR="004C724F" w:rsidRPr="003F3194" w:rsidRDefault="004C724F" w:rsidP="00824E30">
            <w:pPr>
              <w:spacing w:after="0" w:line="240" w:lineRule="auto"/>
              <w:jc w:val="right"/>
              <w:rPr>
                <w:rFonts w:ascii="Calibri" w:eastAsia="Times New Roman" w:hAnsi="Calibri" w:cs="Calibri"/>
                <w:color w:val="000000"/>
                <w:sz w:val="20"/>
                <w:szCs w:val="20"/>
                <w:lang w:eastAsia="en-GB"/>
              </w:rPr>
            </w:pPr>
            <w:r w:rsidRPr="003F3194">
              <w:rPr>
                <w:rFonts w:ascii="Calibri" w:eastAsia="Times New Roman" w:hAnsi="Calibri" w:cs="Calibri"/>
                <w:color w:val="000000"/>
                <w:sz w:val="20"/>
                <w:szCs w:val="20"/>
                <w:lang w:eastAsia="en-GB"/>
              </w:rPr>
              <w:t>-4</w:t>
            </w:r>
          </w:p>
        </w:tc>
        <w:tc>
          <w:tcPr>
            <w:tcW w:w="1786" w:type="dxa"/>
            <w:tcBorders>
              <w:top w:val="nil"/>
              <w:left w:val="nil"/>
              <w:bottom w:val="nil"/>
              <w:right w:val="nil"/>
            </w:tcBorders>
            <w:shd w:val="clear" w:color="auto" w:fill="auto"/>
            <w:noWrap/>
            <w:vAlign w:val="bottom"/>
            <w:hideMark/>
          </w:tcPr>
          <w:p w14:paraId="1E783B40" w14:textId="77777777" w:rsidR="004C724F" w:rsidRPr="003F3194" w:rsidRDefault="004C724F" w:rsidP="00824E30">
            <w:pPr>
              <w:spacing w:after="0" w:line="240" w:lineRule="auto"/>
              <w:jc w:val="right"/>
              <w:rPr>
                <w:rFonts w:ascii="Calibri" w:eastAsia="Times New Roman" w:hAnsi="Calibri" w:cs="Calibri"/>
                <w:color w:val="000000"/>
                <w:sz w:val="20"/>
                <w:szCs w:val="20"/>
                <w:lang w:eastAsia="en-GB"/>
              </w:rPr>
            </w:pPr>
            <w:r w:rsidRPr="003F3194">
              <w:rPr>
                <w:rFonts w:ascii="Calibri" w:eastAsia="Times New Roman" w:hAnsi="Calibri" w:cs="Calibri"/>
                <w:color w:val="000000"/>
                <w:sz w:val="20"/>
                <w:szCs w:val="20"/>
                <w:lang w:eastAsia="en-GB"/>
              </w:rPr>
              <w:t>30/06/2010 12:30</w:t>
            </w:r>
          </w:p>
        </w:tc>
        <w:tc>
          <w:tcPr>
            <w:tcW w:w="417" w:type="dxa"/>
            <w:tcBorders>
              <w:top w:val="nil"/>
              <w:left w:val="nil"/>
              <w:bottom w:val="nil"/>
              <w:right w:val="nil"/>
            </w:tcBorders>
            <w:shd w:val="clear" w:color="auto" w:fill="auto"/>
            <w:noWrap/>
            <w:vAlign w:val="center"/>
            <w:hideMark/>
          </w:tcPr>
          <w:p w14:paraId="0585D0CF" w14:textId="77777777" w:rsidR="004C724F" w:rsidRPr="003F3194" w:rsidRDefault="004C724F" w:rsidP="00824E30">
            <w:pPr>
              <w:spacing w:after="0" w:line="240" w:lineRule="auto"/>
              <w:jc w:val="right"/>
              <w:rPr>
                <w:rFonts w:ascii="Calibri" w:eastAsia="Times New Roman" w:hAnsi="Calibri" w:cs="Calibri"/>
                <w:color w:val="000000"/>
                <w:sz w:val="20"/>
                <w:szCs w:val="20"/>
                <w:lang w:eastAsia="en-GB"/>
              </w:rPr>
            </w:pPr>
            <w:r w:rsidRPr="003F3194">
              <w:rPr>
                <w:rFonts w:ascii="Calibri" w:eastAsia="Times New Roman" w:hAnsi="Calibri" w:cs="Calibri"/>
                <w:color w:val="000000"/>
                <w:sz w:val="20"/>
                <w:szCs w:val="20"/>
                <w:lang w:eastAsia="en-GB"/>
              </w:rPr>
              <w:t>0</w:t>
            </w:r>
          </w:p>
        </w:tc>
        <w:tc>
          <w:tcPr>
            <w:tcW w:w="360" w:type="dxa"/>
            <w:tcBorders>
              <w:top w:val="nil"/>
              <w:left w:val="nil"/>
              <w:bottom w:val="nil"/>
              <w:right w:val="nil"/>
            </w:tcBorders>
            <w:shd w:val="clear" w:color="auto" w:fill="auto"/>
            <w:noWrap/>
            <w:vAlign w:val="center"/>
            <w:hideMark/>
          </w:tcPr>
          <w:p w14:paraId="79A83E68" w14:textId="77777777" w:rsidR="004C724F" w:rsidRPr="003F3194" w:rsidRDefault="004C724F" w:rsidP="00824E30">
            <w:pPr>
              <w:spacing w:after="0" w:line="240" w:lineRule="auto"/>
              <w:jc w:val="right"/>
              <w:rPr>
                <w:rFonts w:ascii="Calibri" w:eastAsia="Times New Roman" w:hAnsi="Calibri" w:cs="Calibri"/>
                <w:color w:val="000000"/>
                <w:sz w:val="20"/>
                <w:szCs w:val="20"/>
                <w:lang w:eastAsia="en-GB"/>
              </w:rPr>
            </w:pPr>
          </w:p>
        </w:tc>
        <w:tc>
          <w:tcPr>
            <w:tcW w:w="1632" w:type="dxa"/>
            <w:tcBorders>
              <w:top w:val="nil"/>
              <w:left w:val="nil"/>
              <w:bottom w:val="nil"/>
              <w:right w:val="nil"/>
            </w:tcBorders>
            <w:shd w:val="clear" w:color="auto" w:fill="auto"/>
            <w:noWrap/>
            <w:vAlign w:val="center"/>
            <w:hideMark/>
          </w:tcPr>
          <w:p w14:paraId="466F183D" w14:textId="77777777" w:rsidR="004C724F" w:rsidRPr="003F3194" w:rsidRDefault="004C724F" w:rsidP="00824E30">
            <w:pPr>
              <w:spacing w:after="0" w:line="240" w:lineRule="auto"/>
              <w:rPr>
                <w:rFonts w:ascii="Calibri" w:eastAsia="Times New Roman" w:hAnsi="Calibri" w:cs="Calibri"/>
                <w:color w:val="000000"/>
                <w:sz w:val="20"/>
                <w:szCs w:val="20"/>
                <w:lang w:eastAsia="en-GB"/>
              </w:rPr>
            </w:pPr>
            <w:r w:rsidRPr="003F3194">
              <w:rPr>
                <w:rFonts w:ascii="Calibri" w:eastAsia="Times New Roman" w:hAnsi="Calibri" w:cs="Calibri"/>
                <w:color w:val="000000"/>
                <w:sz w:val="20"/>
                <w:szCs w:val="20"/>
                <w:lang w:eastAsia="en-GB"/>
              </w:rPr>
              <w:t>United Kingdom</w:t>
            </w:r>
          </w:p>
        </w:tc>
      </w:tr>
    </w:tbl>
    <w:p w14:paraId="279ACDB7" w14:textId="3BE21797" w:rsidR="005934D9" w:rsidRPr="005934D9" w:rsidRDefault="003E72DA" w:rsidP="00813634">
      <w:pPr>
        <w:pStyle w:val="Heading2"/>
      </w:pPr>
      <w:bookmarkStart w:id="17" w:name="_Toc125192696"/>
      <w:r>
        <w:lastRenderedPageBreak/>
        <w:t>b</w:t>
      </w:r>
      <w:r w:rsidR="00BE5935">
        <w:t xml:space="preserve">) </w:t>
      </w:r>
      <w:r w:rsidR="00D30BC4">
        <w:t>Data Types</w:t>
      </w:r>
      <w:bookmarkEnd w:id="17"/>
    </w:p>
    <w:p w14:paraId="7B09E10D" w14:textId="0104AAFE" w:rsidR="00E56C84" w:rsidRDefault="006D5249" w:rsidP="00A774F2">
      <w:r>
        <w:t>W</w:t>
      </w:r>
      <w:r w:rsidR="00E22A97">
        <w:t>hen evaluating the data, Teronix does not need to combine both 2009-10 and 2010-11</w:t>
      </w:r>
      <w:r>
        <w:t>;</w:t>
      </w:r>
      <w:r w:rsidR="00E22A97">
        <w:t xml:space="preserve"> they may choose to analyse just 1 year</w:t>
      </w:r>
      <w:r>
        <w:t>, or they may also find use in identifying patterns between the years, such as X product is bought in November both years.</w:t>
      </w:r>
      <w:r w:rsidR="00727C82">
        <w:t xml:space="preserve"> </w:t>
      </w:r>
      <w:r w:rsidR="00E56C84">
        <w:t>The data set has been combined for this project</w:t>
      </w:r>
      <w:r w:rsidR="00727C82">
        <w:t xml:space="preserve"> so that a full analysis can take place of all the available data.</w:t>
      </w:r>
    </w:p>
    <w:p w14:paraId="6224565D" w14:textId="77777777" w:rsidR="007265B3" w:rsidRDefault="007265B3" w:rsidP="00A774F2"/>
    <w:p w14:paraId="2C43935E" w14:textId="4335F03C" w:rsidR="00A774F2" w:rsidRDefault="00BE5229" w:rsidP="00A774F2">
      <w:r>
        <w:t xml:space="preserve">A data </w:t>
      </w:r>
      <w:r w:rsidR="00B61C73">
        <w:t>dictionary</w:t>
      </w:r>
      <w:r>
        <w:t xml:space="preserve"> is a table that holds </w:t>
      </w:r>
      <w:r w:rsidR="00B61C73">
        <w:t xml:space="preserve">the </w:t>
      </w:r>
      <w:r w:rsidR="00A774F2">
        <w:t>fields and data types</w:t>
      </w:r>
      <w:r w:rsidR="00B61C73">
        <w:t xml:space="preserve"> for reference by the developer.</w:t>
      </w:r>
      <w:r w:rsidR="0011418C">
        <w:t xml:space="preserve"> The following d</w:t>
      </w:r>
      <w:r w:rsidR="00A774F2">
        <w:t>ata dictionary</w:t>
      </w:r>
      <w:r w:rsidR="0011418C">
        <w:t xml:space="preserve"> has been created based on the data provided for Teronix</w:t>
      </w:r>
      <w:r w:rsidR="00A774F2">
        <w:t>:</w:t>
      </w:r>
    </w:p>
    <w:tbl>
      <w:tblPr>
        <w:tblStyle w:val="TableGrid"/>
        <w:tblW w:w="9129" w:type="dxa"/>
        <w:jc w:val="center"/>
        <w:tblLook w:val="04A0" w:firstRow="1" w:lastRow="0" w:firstColumn="1" w:lastColumn="0" w:noHBand="0" w:noVBand="1"/>
      </w:tblPr>
      <w:tblGrid>
        <w:gridCol w:w="1725"/>
        <w:gridCol w:w="1138"/>
        <w:gridCol w:w="4156"/>
        <w:gridCol w:w="2110"/>
      </w:tblGrid>
      <w:tr w:rsidR="005062BE" w14:paraId="02A5C749" w14:textId="77777777" w:rsidTr="00C32B36">
        <w:trPr>
          <w:jc w:val="center"/>
        </w:trPr>
        <w:tc>
          <w:tcPr>
            <w:tcW w:w="1725" w:type="dxa"/>
          </w:tcPr>
          <w:p w14:paraId="331FABC7" w14:textId="0F753F0B" w:rsidR="005062BE" w:rsidRDefault="006D3B17" w:rsidP="00A774F2">
            <w:r>
              <w:t>Field</w:t>
            </w:r>
            <w:r w:rsidR="005062BE">
              <w:t xml:space="preserve"> Name</w:t>
            </w:r>
          </w:p>
        </w:tc>
        <w:tc>
          <w:tcPr>
            <w:tcW w:w="1138" w:type="dxa"/>
          </w:tcPr>
          <w:p w14:paraId="610DC67C" w14:textId="1341B6FE" w:rsidR="005062BE" w:rsidRDefault="005062BE" w:rsidP="00A774F2">
            <w:r>
              <w:t>Required</w:t>
            </w:r>
          </w:p>
        </w:tc>
        <w:tc>
          <w:tcPr>
            <w:tcW w:w="4156" w:type="dxa"/>
          </w:tcPr>
          <w:p w14:paraId="6884710A" w14:textId="08072B50" w:rsidR="005062BE" w:rsidRDefault="005062BE" w:rsidP="00A774F2">
            <w:r>
              <w:t>Data Type</w:t>
            </w:r>
          </w:p>
        </w:tc>
        <w:tc>
          <w:tcPr>
            <w:tcW w:w="2110" w:type="dxa"/>
          </w:tcPr>
          <w:p w14:paraId="3BF17F59" w14:textId="7B752A5A" w:rsidR="005062BE" w:rsidRDefault="00E244B1" w:rsidP="00A774F2">
            <w:r>
              <w:t>Example</w:t>
            </w:r>
            <w:r w:rsidR="00861554">
              <w:t>s</w:t>
            </w:r>
          </w:p>
        </w:tc>
      </w:tr>
      <w:tr w:rsidR="005062BE" w14:paraId="25834BD4" w14:textId="77777777" w:rsidTr="00C32B36">
        <w:trPr>
          <w:jc w:val="center"/>
        </w:trPr>
        <w:tc>
          <w:tcPr>
            <w:tcW w:w="1725" w:type="dxa"/>
          </w:tcPr>
          <w:p w14:paraId="2CDAF4FE" w14:textId="7841FEF5" w:rsidR="005062BE" w:rsidRDefault="005062BE" w:rsidP="00A774F2">
            <w:r>
              <w:t>I</w:t>
            </w:r>
            <w:r w:rsidR="00CC719E">
              <w:t>nvoice</w:t>
            </w:r>
          </w:p>
        </w:tc>
        <w:tc>
          <w:tcPr>
            <w:tcW w:w="1138" w:type="dxa"/>
          </w:tcPr>
          <w:p w14:paraId="66F573F6" w14:textId="35DD9BEA" w:rsidR="005062BE" w:rsidRDefault="00E244B1" w:rsidP="00A774F2">
            <w:r>
              <w:t>Yes</w:t>
            </w:r>
          </w:p>
        </w:tc>
        <w:tc>
          <w:tcPr>
            <w:tcW w:w="4156" w:type="dxa"/>
          </w:tcPr>
          <w:p w14:paraId="716EA458" w14:textId="0584A2CC" w:rsidR="005062BE" w:rsidRDefault="005062BE" w:rsidP="00A774F2">
            <w:r>
              <w:t>String</w:t>
            </w:r>
            <w:r w:rsidR="00532376">
              <w:t>/varc</w:t>
            </w:r>
            <w:r w:rsidR="003374F5">
              <w:t>har</w:t>
            </w:r>
          </w:p>
        </w:tc>
        <w:tc>
          <w:tcPr>
            <w:tcW w:w="2110" w:type="dxa"/>
          </w:tcPr>
          <w:p w14:paraId="625A3AF8" w14:textId="77777777" w:rsidR="00861554" w:rsidRDefault="00861554" w:rsidP="00861554">
            <w:pPr>
              <w:rPr>
                <w:rFonts w:ascii="Calibri" w:hAnsi="Calibri" w:cs="Calibri"/>
                <w:color w:val="000000"/>
              </w:rPr>
            </w:pPr>
            <w:r>
              <w:rPr>
                <w:rFonts w:ascii="Calibri" w:hAnsi="Calibri" w:cs="Calibri"/>
                <w:color w:val="000000"/>
              </w:rPr>
              <w:t>489434</w:t>
            </w:r>
          </w:p>
          <w:p w14:paraId="3CA3A719" w14:textId="2FD88531" w:rsidR="005062BE" w:rsidRPr="00770665" w:rsidRDefault="00770665" w:rsidP="00A774F2">
            <w:pPr>
              <w:rPr>
                <w:rFonts w:ascii="Calibri" w:hAnsi="Calibri" w:cs="Calibri"/>
                <w:color w:val="000000"/>
              </w:rPr>
            </w:pPr>
            <w:r>
              <w:rPr>
                <w:rFonts w:ascii="Calibri" w:hAnsi="Calibri" w:cs="Calibri"/>
                <w:color w:val="000000"/>
              </w:rPr>
              <w:t>C489449</w:t>
            </w:r>
          </w:p>
        </w:tc>
      </w:tr>
      <w:tr w:rsidR="005062BE" w14:paraId="6BADD52D" w14:textId="77777777" w:rsidTr="00C32B36">
        <w:trPr>
          <w:jc w:val="center"/>
        </w:trPr>
        <w:tc>
          <w:tcPr>
            <w:tcW w:w="1725" w:type="dxa"/>
          </w:tcPr>
          <w:p w14:paraId="3900CF78" w14:textId="49841553" w:rsidR="005062BE" w:rsidRDefault="00770665" w:rsidP="00A774F2">
            <w:r>
              <w:t>Stock Code</w:t>
            </w:r>
          </w:p>
        </w:tc>
        <w:tc>
          <w:tcPr>
            <w:tcW w:w="1138" w:type="dxa"/>
          </w:tcPr>
          <w:p w14:paraId="6F24050F" w14:textId="6F544403" w:rsidR="005062BE" w:rsidRDefault="00981059" w:rsidP="00A774F2">
            <w:r>
              <w:t>Yes</w:t>
            </w:r>
          </w:p>
        </w:tc>
        <w:tc>
          <w:tcPr>
            <w:tcW w:w="4156" w:type="dxa"/>
          </w:tcPr>
          <w:p w14:paraId="53E301D1" w14:textId="7F4EA6B0" w:rsidR="005062BE" w:rsidRDefault="003374F5" w:rsidP="00A774F2">
            <w:r>
              <w:t>String/varchar</w:t>
            </w:r>
          </w:p>
        </w:tc>
        <w:tc>
          <w:tcPr>
            <w:tcW w:w="2110" w:type="dxa"/>
          </w:tcPr>
          <w:p w14:paraId="686D8715" w14:textId="77777777" w:rsidR="00770665" w:rsidRDefault="00770665" w:rsidP="00770665">
            <w:pPr>
              <w:rPr>
                <w:rFonts w:ascii="Calibri" w:hAnsi="Calibri" w:cs="Calibri"/>
                <w:color w:val="000000"/>
              </w:rPr>
            </w:pPr>
            <w:r>
              <w:rPr>
                <w:rFonts w:ascii="Calibri" w:hAnsi="Calibri" w:cs="Calibri"/>
                <w:color w:val="000000"/>
              </w:rPr>
              <w:t>22083</w:t>
            </w:r>
          </w:p>
          <w:p w14:paraId="0D23F644" w14:textId="77777777" w:rsidR="005062BE" w:rsidRDefault="00770665" w:rsidP="00A774F2">
            <w:pPr>
              <w:rPr>
                <w:rFonts w:ascii="Calibri" w:hAnsi="Calibri" w:cs="Calibri"/>
                <w:color w:val="000000"/>
              </w:rPr>
            </w:pPr>
            <w:r>
              <w:rPr>
                <w:rFonts w:ascii="Calibri" w:hAnsi="Calibri" w:cs="Calibri"/>
                <w:color w:val="000000"/>
              </w:rPr>
              <w:t>84970S</w:t>
            </w:r>
          </w:p>
          <w:p w14:paraId="288A32BE" w14:textId="77777777" w:rsidR="00981059" w:rsidRDefault="00981059" w:rsidP="00A774F2">
            <w:pPr>
              <w:rPr>
                <w:rFonts w:ascii="Calibri" w:hAnsi="Calibri" w:cs="Calibri"/>
                <w:color w:val="000000"/>
              </w:rPr>
            </w:pPr>
            <w:r>
              <w:rPr>
                <w:rFonts w:ascii="Calibri" w:hAnsi="Calibri" w:cs="Calibri"/>
                <w:color w:val="000000"/>
              </w:rPr>
              <w:t>POST</w:t>
            </w:r>
          </w:p>
          <w:p w14:paraId="46C98205" w14:textId="58C970F3" w:rsidR="00C715C1" w:rsidRPr="00770665" w:rsidRDefault="00C715C1" w:rsidP="00A774F2">
            <w:pPr>
              <w:rPr>
                <w:rFonts w:ascii="Calibri" w:hAnsi="Calibri" w:cs="Calibri"/>
                <w:color w:val="000000"/>
              </w:rPr>
            </w:pPr>
            <w:r>
              <w:rPr>
                <w:rFonts w:ascii="Calibri" w:hAnsi="Calibri" w:cs="Calibri"/>
                <w:color w:val="000000"/>
              </w:rPr>
              <w:t>B</w:t>
            </w:r>
          </w:p>
        </w:tc>
      </w:tr>
      <w:tr w:rsidR="00981059" w14:paraId="7E1C9C91" w14:textId="77777777" w:rsidTr="00C32B36">
        <w:trPr>
          <w:jc w:val="center"/>
        </w:trPr>
        <w:tc>
          <w:tcPr>
            <w:tcW w:w="1725" w:type="dxa"/>
          </w:tcPr>
          <w:p w14:paraId="4D49BE80" w14:textId="3D56AB7C" w:rsidR="00981059" w:rsidRDefault="00D015C5" w:rsidP="00A774F2">
            <w:r>
              <w:t xml:space="preserve">Description </w:t>
            </w:r>
          </w:p>
        </w:tc>
        <w:tc>
          <w:tcPr>
            <w:tcW w:w="1138" w:type="dxa"/>
          </w:tcPr>
          <w:p w14:paraId="211E208C" w14:textId="4D1F6F40" w:rsidR="00981059" w:rsidRDefault="00D015C5" w:rsidP="00A774F2">
            <w:r w:rsidRPr="00B53D6B">
              <w:rPr>
                <w:highlight w:val="yellow"/>
              </w:rPr>
              <w:t>No</w:t>
            </w:r>
          </w:p>
        </w:tc>
        <w:tc>
          <w:tcPr>
            <w:tcW w:w="4156" w:type="dxa"/>
          </w:tcPr>
          <w:p w14:paraId="1BD371DB" w14:textId="4154E1FB" w:rsidR="00981059" w:rsidRDefault="00D015C5" w:rsidP="00A774F2">
            <w:r>
              <w:t>String</w:t>
            </w:r>
          </w:p>
        </w:tc>
        <w:tc>
          <w:tcPr>
            <w:tcW w:w="2110" w:type="dxa"/>
          </w:tcPr>
          <w:p w14:paraId="4E1DF641" w14:textId="77777777" w:rsidR="00D015C5" w:rsidRDefault="00D015C5" w:rsidP="00D015C5">
            <w:pPr>
              <w:rPr>
                <w:rFonts w:ascii="Calibri" w:hAnsi="Calibri" w:cs="Calibri"/>
                <w:color w:val="000000"/>
              </w:rPr>
            </w:pPr>
            <w:r>
              <w:rPr>
                <w:rFonts w:ascii="Calibri" w:hAnsi="Calibri" w:cs="Calibri"/>
                <w:color w:val="000000"/>
              </w:rPr>
              <w:t xml:space="preserve">SOLDIERS EGG CUP </w:t>
            </w:r>
          </w:p>
          <w:p w14:paraId="19C38D9E" w14:textId="23E54173" w:rsidR="00981059" w:rsidRDefault="00DD69FC" w:rsidP="00770665">
            <w:pPr>
              <w:rPr>
                <w:rFonts w:ascii="Calibri" w:hAnsi="Calibri" w:cs="Calibri"/>
                <w:color w:val="000000"/>
              </w:rPr>
            </w:pPr>
            <w:r>
              <w:rPr>
                <w:rFonts w:ascii="Calibri" w:hAnsi="Calibri" w:cs="Calibri"/>
                <w:color w:val="000000"/>
              </w:rPr>
              <w:t>POSTAGE</w:t>
            </w:r>
          </w:p>
        </w:tc>
      </w:tr>
      <w:tr w:rsidR="00DD69FC" w14:paraId="726868D1" w14:textId="77777777" w:rsidTr="00C32B36">
        <w:trPr>
          <w:jc w:val="center"/>
        </w:trPr>
        <w:tc>
          <w:tcPr>
            <w:tcW w:w="1725" w:type="dxa"/>
          </w:tcPr>
          <w:p w14:paraId="18EF2C1B" w14:textId="4EFBB964" w:rsidR="00DD69FC" w:rsidRDefault="00DD69FC" w:rsidP="00A774F2">
            <w:r>
              <w:t>Quantity</w:t>
            </w:r>
          </w:p>
        </w:tc>
        <w:tc>
          <w:tcPr>
            <w:tcW w:w="1138" w:type="dxa"/>
          </w:tcPr>
          <w:p w14:paraId="2A7BC5ED" w14:textId="62432E90" w:rsidR="00DD69FC" w:rsidRDefault="00FC23A0" w:rsidP="00A774F2">
            <w:r>
              <w:t>Yes</w:t>
            </w:r>
          </w:p>
        </w:tc>
        <w:tc>
          <w:tcPr>
            <w:tcW w:w="4156" w:type="dxa"/>
          </w:tcPr>
          <w:p w14:paraId="6964DED3" w14:textId="41B37793" w:rsidR="00DD69FC" w:rsidRDefault="002F61D2" w:rsidP="00A774F2">
            <w:r>
              <w:t>Integer</w:t>
            </w:r>
          </w:p>
        </w:tc>
        <w:tc>
          <w:tcPr>
            <w:tcW w:w="2110" w:type="dxa"/>
          </w:tcPr>
          <w:p w14:paraId="4240155F" w14:textId="77777777" w:rsidR="00DD69FC" w:rsidRDefault="000E54D1" w:rsidP="00D015C5">
            <w:pPr>
              <w:rPr>
                <w:rFonts w:ascii="Calibri" w:hAnsi="Calibri" w:cs="Calibri"/>
                <w:color w:val="000000"/>
              </w:rPr>
            </w:pPr>
            <w:r>
              <w:rPr>
                <w:rFonts w:ascii="Calibri" w:hAnsi="Calibri" w:cs="Calibri"/>
                <w:color w:val="000000"/>
              </w:rPr>
              <w:t>6</w:t>
            </w:r>
          </w:p>
          <w:p w14:paraId="5DC53AAA" w14:textId="39AC2FEC" w:rsidR="000E54D1" w:rsidRDefault="000E54D1" w:rsidP="00D015C5">
            <w:pPr>
              <w:rPr>
                <w:rFonts w:ascii="Calibri" w:hAnsi="Calibri" w:cs="Calibri"/>
                <w:color w:val="000000"/>
              </w:rPr>
            </w:pPr>
            <w:r>
              <w:rPr>
                <w:rFonts w:ascii="Calibri" w:hAnsi="Calibri" w:cs="Calibri"/>
                <w:color w:val="000000"/>
              </w:rPr>
              <w:t>-52</w:t>
            </w:r>
          </w:p>
        </w:tc>
      </w:tr>
      <w:tr w:rsidR="000E54D1" w14:paraId="2C81858D" w14:textId="77777777" w:rsidTr="00C32B36">
        <w:trPr>
          <w:jc w:val="center"/>
        </w:trPr>
        <w:tc>
          <w:tcPr>
            <w:tcW w:w="1725" w:type="dxa"/>
          </w:tcPr>
          <w:p w14:paraId="7D9945C0" w14:textId="64C40032" w:rsidR="000E54D1" w:rsidRDefault="000E54D1" w:rsidP="00A774F2">
            <w:r>
              <w:t>Invoice Date</w:t>
            </w:r>
          </w:p>
        </w:tc>
        <w:tc>
          <w:tcPr>
            <w:tcW w:w="1138" w:type="dxa"/>
          </w:tcPr>
          <w:p w14:paraId="7C15D00E" w14:textId="3B0319CD" w:rsidR="000E54D1" w:rsidRDefault="00F15D10" w:rsidP="00A774F2">
            <w:r>
              <w:t>Yes</w:t>
            </w:r>
          </w:p>
        </w:tc>
        <w:tc>
          <w:tcPr>
            <w:tcW w:w="4156" w:type="dxa"/>
          </w:tcPr>
          <w:p w14:paraId="6BDBAC48" w14:textId="6952FABF" w:rsidR="000E54D1" w:rsidRDefault="00F15D10" w:rsidP="00A774F2">
            <w:r>
              <w:t>Date Time</w:t>
            </w:r>
          </w:p>
        </w:tc>
        <w:tc>
          <w:tcPr>
            <w:tcW w:w="2110" w:type="dxa"/>
          </w:tcPr>
          <w:p w14:paraId="656D4874" w14:textId="3EBAE320" w:rsidR="000E54D1" w:rsidRDefault="00F15D10" w:rsidP="00D015C5">
            <w:pPr>
              <w:rPr>
                <w:rFonts w:ascii="Calibri" w:hAnsi="Calibri" w:cs="Calibri"/>
                <w:color w:val="000000"/>
              </w:rPr>
            </w:pPr>
            <w:r>
              <w:rPr>
                <w:rFonts w:ascii="Calibri" w:hAnsi="Calibri" w:cs="Calibri"/>
                <w:color w:val="000000"/>
              </w:rPr>
              <w:t>01/12/2009 07:45</w:t>
            </w:r>
          </w:p>
        </w:tc>
      </w:tr>
      <w:tr w:rsidR="00F15D10" w14:paraId="48366126" w14:textId="77777777" w:rsidTr="00C32B36">
        <w:trPr>
          <w:jc w:val="center"/>
        </w:trPr>
        <w:tc>
          <w:tcPr>
            <w:tcW w:w="1725" w:type="dxa"/>
          </w:tcPr>
          <w:p w14:paraId="77324188" w14:textId="3E7C77C3" w:rsidR="00F15D10" w:rsidRDefault="00F15D10" w:rsidP="00A774F2">
            <w:r>
              <w:t>Price</w:t>
            </w:r>
          </w:p>
        </w:tc>
        <w:tc>
          <w:tcPr>
            <w:tcW w:w="1138" w:type="dxa"/>
          </w:tcPr>
          <w:p w14:paraId="5E0901D4" w14:textId="1F6F9D85" w:rsidR="00F15D10" w:rsidRDefault="008E643B" w:rsidP="00A774F2">
            <w:r>
              <w:t>Yes</w:t>
            </w:r>
          </w:p>
        </w:tc>
        <w:tc>
          <w:tcPr>
            <w:tcW w:w="4156" w:type="dxa"/>
          </w:tcPr>
          <w:p w14:paraId="1A9812EF" w14:textId="3C257416" w:rsidR="00F15D10" w:rsidRDefault="008E643B" w:rsidP="00A774F2">
            <w:r>
              <w:t>Decimal</w:t>
            </w:r>
            <w:r w:rsidR="00C32B36">
              <w:t xml:space="preserve"> up to 3 places (unclear what currency)</w:t>
            </w:r>
          </w:p>
        </w:tc>
        <w:tc>
          <w:tcPr>
            <w:tcW w:w="2110" w:type="dxa"/>
          </w:tcPr>
          <w:p w14:paraId="1E7F956A" w14:textId="77777777" w:rsidR="00F15D10" w:rsidRDefault="008E643B" w:rsidP="00D015C5">
            <w:pPr>
              <w:rPr>
                <w:rFonts w:ascii="Calibri" w:hAnsi="Calibri" w:cs="Calibri"/>
                <w:color w:val="000000"/>
              </w:rPr>
            </w:pPr>
            <w:r>
              <w:rPr>
                <w:rFonts w:ascii="Calibri" w:hAnsi="Calibri" w:cs="Calibri"/>
                <w:color w:val="000000"/>
              </w:rPr>
              <w:t>2.1</w:t>
            </w:r>
          </w:p>
          <w:p w14:paraId="571B2A66" w14:textId="3861E98A" w:rsidR="00027F7C" w:rsidRDefault="00A13B51" w:rsidP="00D015C5">
            <w:pPr>
              <w:rPr>
                <w:rFonts w:ascii="Calibri" w:hAnsi="Calibri" w:cs="Calibri"/>
                <w:color w:val="000000"/>
              </w:rPr>
            </w:pPr>
            <w:r>
              <w:rPr>
                <w:rFonts w:ascii="Calibri" w:hAnsi="Calibri" w:cs="Calibri"/>
                <w:color w:val="000000"/>
              </w:rPr>
              <w:t>822.94</w:t>
            </w:r>
          </w:p>
        </w:tc>
      </w:tr>
      <w:tr w:rsidR="00A13B51" w14:paraId="2E4ADF4E" w14:textId="77777777" w:rsidTr="00C32B36">
        <w:trPr>
          <w:jc w:val="center"/>
        </w:trPr>
        <w:tc>
          <w:tcPr>
            <w:tcW w:w="1725" w:type="dxa"/>
          </w:tcPr>
          <w:p w14:paraId="6515595B" w14:textId="1357E529" w:rsidR="00A13B51" w:rsidRDefault="00262310" w:rsidP="00A774F2">
            <w:r>
              <w:t>Customer ID</w:t>
            </w:r>
          </w:p>
        </w:tc>
        <w:tc>
          <w:tcPr>
            <w:tcW w:w="1138" w:type="dxa"/>
          </w:tcPr>
          <w:p w14:paraId="7F11D5B7" w14:textId="2CBE0BAF" w:rsidR="00A13B51" w:rsidRDefault="00262310" w:rsidP="00A774F2">
            <w:r w:rsidRPr="00B53D6B">
              <w:rPr>
                <w:highlight w:val="yellow"/>
              </w:rPr>
              <w:t>No</w:t>
            </w:r>
          </w:p>
        </w:tc>
        <w:tc>
          <w:tcPr>
            <w:tcW w:w="4156" w:type="dxa"/>
          </w:tcPr>
          <w:p w14:paraId="6A40CFA1" w14:textId="406651A3" w:rsidR="00A13B51" w:rsidRDefault="004C396F" w:rsidP="00A774F2">
            <w:r>
              <w:t>Integer</w:t>
            </w:r>
          </w:p>
        </w:tc>
        <w:tc>
          <w:tcPr>
            <w:tcW w:w="2110" w:type="dxa"/>
          </w:tcPr>
          <w:p w14:paraId="536A40F5" w14:textId="6A26BA54" w:rsidR="00A13B51" w:rsidRDefault="00262310" w:rsidP="00D015C5">
            <w:pPr>
              <w:rPr>
                <w:rFonts w:ascii="Calibri" w:hAnsi="Calibri" w:cs="Calibri"/>
                <w:color w:val="000000"/>
              </w:rPr>
            </w:pPr>
            <w:r>
              <w:rPr>
                <w:rFonts w:ascii="Calibri" w:hAnsi="Calibri" w:cs="Calibri"/>
                <w:color w:val="000000"/>
              </w:rPr>
              <w:t>13554</w:t>
            </w:r>
          </w:p>
        </w:tc>
      </w:tr>
      <w:tr w:rsidR="004C396F" w14:paraId="1AB03D19" w14:textId="77777777" w:rsidTr="00C32B36">
        <w:trPr>
          <w:jc w:val="center"/>
        </w:trPr>
        <w:tc>
          <w:tcPr>
            <w:tcW w:w="1725" w:type="dxa"/>
          </w:tcPr>
          <w:p w14:paraId="25E2CD91" w14:textId="26C2B393" w:rsidR="004C396F" w:rsidRDefault="004C396F" w:rsidP="00A774F2">
            <w:r>
              <w:t>Country</w:t>
            </w:r>
          </w:p>
        </w:tc>
        <w:tc>
          <w:tcPr>
            <w:tcW w:w="1138" w:type="dxa"/>
          </w:tcPr>
          <w:p w14:paraId="08F4FB03" w14:textId="0CC36B6F" w:rsidR="004C396F" w:rsidRDefault="00A4138F" w:rsidP="00A774F2">
            <w:r>
              <w:t>Yes</w:t>
            </w:r>
          </w:p>
        </w:tc>
        <w:tc>
          <w:tcPr>
            <w:tcW w:w="4156" w:type="dxa"/>
          </w:tcPr>
          <w:p w14:paraId="394E5292" w14:textId="527D5DCC" w:rsidR="004C396F" w:rsidRDefault="0023422B" w:rsidP="00A774F2">
            <w:r>
              <w:t>String</w:t>
            </w:r>
          </w:p>
        </w:tc>
        <w:tc>
          <w:tcPr>
            <w:tcW w:w="2110" w:type="dxa"/>
          </w:tcPr>
          <w:p w14:paraId="29C98A58" w14:textId="77777777" w:rsidR="004C396F" w:rsidRDefault="0023422B" w:rsidP="00262310">
            <w:pPr>
              <w:rPr>
                <w:rFonts w:ascii="Calibri" w:hAnsi="Calibri" w:cs="Calibri"/>
                <w:color w:val="000000"/>
              </w:rPr>
            </w:pPr>
            <w:r>
              <w:rPr>
                <w:rFonts w:ascii="Calibri" w:hAnsi="Calibri" w:cs="Calibri"/>
                <w:color w:val="000000"/>
              </w:rPr>
              <w:t>France</w:t>
            </w:r>
          </w:p>
          <w:p w14:paraId="0CC27286" w14:textId="733C6C77" w:rsidR="0023422B" w:rsidRDefault="00A4138F" w:rsidP="00262310">
            <w:pPr>
              <w:rPr>
                <w:rFonts w:ascii="Calibri" w:hAnsi="Calibri" w:cs="Calibri"/>
                <w:color w:val="000000"/>
              </w:rPr>
            </w:pPr>
            <w:r>
              <w:rPr>
                <w:rFonts w:ascii="Calibri" w:hAnsi="Calibri" w:cs="Calibri"/>
                <w:color w:val="000000"/>
              </w:rPr>
              <w:t>USA</w:t>
            </w:r>
          </w:p>
        </w:tc>
      </w:tr>
    </w:tbl>
    <w:p w14:paraId="1EA29B0F" w14:textId="4F03CA92" w:rsidR="00A774F2" w:rsidRDefault="0011418C" w:rsidP="0011418C">
      <w:pPr>
        <w:pStyle w:val="Caption"/>
      </w:pPr>
      <w:r>
        <w:t xml:space="preserve">Table </w:t>
      </w:r>
      <w:fldSimple w:instr=" SEQ Table \* ARABIC ">
        <w:r w:rsidR="004F00EC">
          <w:rPr>
            <w:noProof/>
          </w:rPr>
          <w:t>1</w:t>
        </w:r>
      </w:fldSimple>
      <w:r>
        <w:t>: Data dictionary</w:t>
      </w:r>
      <w:r w:rsidR="006D3B17">
        <w:t xml:space="preserve"> base don Teronix data</w:t>
      </w:r>
      <w:r>
        <w:t>.</w:t>
      </w:r>
    </w:p>
    <w:p w14:paraId="5F7F1ADA" w14:textId="6DA8AC08" w:rsidR="006D3B17" w:rsidRPr="006D3B17" w:rsidRDefault="006D3B17" w:rsidP="006D3B17">
      <w:pPr>
        <w:rPr>
          <w:lang w:eastAsia="en-GB"/>
        </w:rPr>
      </w:pPr>
      <w:r>
        <w:rPr>
          <w:lang w:eastAsia="en-GB"/>
        </w:rPr>
        <w:t>It would be suggested that all these fields be required</w:t>
      </w:r>
      <w:r w:rsidR="00361679">
        <w:rPr>
          <w:lang w:eastAsia="en-GB"/>
        </w:rPr>
        <w:t xml:space="preserve"> in order to prevent missing data</w:t>
      </w:r>
      <w:r>
        <w:rPr>
          <w:lang w:eastAsia="en-GB"/>
        </w:rPr>
        <w:t>.</w:t>
      </w:r>
    </w:p>
    <w:p w14:paraId="72F8808C" w14:textId="77777777" w:rsidR="00ED6ED3" w:rsidRDefault="00ED6ED3">
      <w:pPr>
        <w:rPr>
          <w:lang w:eastAsia="en-GB"/>
        </w:rPr>
      </w:pPr>
    </w:p>
    <w:p w14:paraId="25B6E881" w14:textId="77777777" w:rsidR="00155F38" w:rsidRDefault="00155F38">
      <w:pPr>
        <w:rPr>
          <w:rFonts w:asciiTheme="majorHAnsi" w:eastAsiaTheme="majorEastAsia" w:hAnsiTheme="majorHAnsi" w:cstheme="majorBidi"/>
          <w:color w:val="2F5496" w:themeColor="accent1" w:themeShade="BF"/>
          <w:sz w:val="32"/>
          <w:szCs w:val="32"/>
        </w:rPr>
      </w:pPr>
      <w:r>
        <w:br w:type="page"/>
      </w:r>
    </w:p>
    <w:p w14:paraId="4D8B32F2" w14:textId="36459020" w:rsidR="00A71EDF" w:rsidRPr="00155F38" w:rsidRDefault="00D30BC4" w:rsidP="001B4C03">
      <w:pPr>
        <w:pStyle w:val="Heading1"/>
        <w:numPr>
          <w:ilvl w:val="0"/>
          <w:numId w:val="16"/>
        </w:numPr>
      </w:pPr>
      <w:bookmarkStart w:id="18" w:name="_Toc125192697"/>
      <w:r>
        <w:lastRenderedPageBreak/>
        <w:t>Results</w:t>
      </w:r>
      <w:bookmarkEnd w:id="18"/>
    </w:p>
    <w:p w14:paraId="741C578F" w14:textId="572FBBED" w:rsidR="0010627F" w:rsidRPr="0010627F" w:rsidRDefault="003E72DA" w:rsidP="00983D6C">
      <w:pPr>
        <w:pStyle w:val="Heading2"/>
      </w:pPr>
      <w:bookmarkStart w:id="19" w:name="_Toc125192698"/>
      <w:r>
        <w:t>c</w:t>
      </w:r>
      <w:r w:rsidR="00305F77">
        <w:t xml:space="preserve">) </w:t>
      </w:r>
      <w:r w:rsidR="009E01D2">
        <w:t>Tools</w:t>
      </w:r>
      <w:bookmarkEnd w:id="19"/>
      <w:r w:rsidR="009E01D2">
        <w:t xml:space="preserve"> </w:t>
      </w:r>
    </w:p>
    <w:p w14:paraId="13431D5C" w14:textId="35B89AB2" w:rsidR="00C61EE1" w:rsidRPr="00664700" w:rsidRDefault="00C61EE1" w:rsidP="00C61EE1">
      <w:pPr>
        <w:pStyle w:val="Heading3"/>
        <w:rPr>
          <w:highlight w:val="yellow"/>
        </w:rPr>
      </w:pPr>
      <w:bookmarkStart w:id="20" w:name="_Toc125192699"/>
      <w:r>
        <w:t xml:space="preserve">Data </w:t>
      </w:r>
      <w:r w:rsidR="0005203E">
        <w:t>A</w:t>
      </w:r>
      <w:r>
        <w:t xml:space="preserve">nalysis </w:t>
      </w:r>
      <w:r w:rsidR="0005203E">
        <w:t>T</w:t>
      </w:r>
      <w:r>
        <w:t>ools</w:t>
      </w:r>
      <w:bookmarkEnd w:id="20"/>
    </w:p>
    <w:p w14:paraId="758160AD" w14:textId="757639EE" w:rsidR="009920C6" w:rsidRPr="002E5391" w:rsidRDefault="002E4B63" w:rsidP="00813634">
      <w:r>
        <w:t xml:space="preserve">Various </w:t>
      </w:r>
      <w:r w:rsidR="00FB4E83">
        <w:t>tools and applications are available for the use of data mining, some include:</w:t>
      </w:r>
    </w:p>
    <w:p w14:paraId="7BC324C4" w14:textId="09F48066" w:rsidR="002E5391" w:rsidRDefault="002E5391" w:rsidP="00C61EE1">
      <w:pPr>
        <w:pStyle w:val="Heading4"/>
      </w:pPr>
      <w:r w:rsidRPr="002E5391">
        <w:t xml:space="preserve">Knime </w:t>
      </w:r>
    </w:p>
    <w:p w14:paraId="29A4E618" w14:textId="49EE3AF7" w:rsidR="00FB4E83" w:rsidRDefault="00544DEE" w:rsidP="00544DEE">
      <w:r>
        <w:t>Knime is a</w:t>
      </w:r>
      <w:r w:rsidR="000C39F1">
        <w:t xml:space="preserve">n accessible program used to </w:t>
      </w:r>
      <w:r w:rsidR="00615F27">
        <w:t>prepare</w:t>
      </w:r>
      <w:r w:rsidR="000C39F1">
        <w:t xml:space="preserve"> </w:t>
      </w:r>
      <w:r w:rsidR="00615F27">
        <w:t>and analyse data</w:t>
      </w:r>
      <w:r w:rsidR="00A45682">
        <w:t xml:space="preserve"> </w:t>
      </w:r>
      <w:sdt>
        <w:sdtPr>
          <w:id w:val="-2008506182"/>
          <w:citation/>
        </w:sdtPr>
        <w:sdtContent>
          <w:r w:rsidR="00A45682">
            <w:fldChar w:fldCharType="begin"/>
          </w:r>
          <w:r w:rsidR="00A45682">
            <w:instrText xml:space="preserve"> CITATION KNI23 \l 2057 </w:instrText>
          </w:r>
          <w:r w:rsidR="00A45682">
            <w:fldChar w:fldCharType="separate"/>
          </w:r>
          <w:r w:rsidR="00F101FB" w:rsidRPr="00F101FB">
            <w:rPr>
              <w:noProof/>
            </w:rPr>
            <w:t>[10]</w:t>
          </w:r>
          <w:r w:rsidR="00A45682">
            <w:fldChar w:fldCharType="end"/>
          </w:r>
        </w:sdtContent>
      </w:sdt>
      <w:r w:rsidR="006043E4">
        <w:t xml:space="preserve">, it low-code platform </w:t>
      </w:r>
      <w:r w:rsidR="0002633F">
        <w:t xml:space="preserve">with a drag-and-drop interface </w:t>
      </w:r>
      <w:r w:rsidR="006043E4">
        <w:t>which means very little code is needed in the process making the application easier for everyone to use</w:t>
      </w:r>
      <w:r w:rsidR="00A00021">
        <w:t xml:space="preserve"> </w:t>
      </w:r>
      <w:sdt>
        <w:sdtPr>
          <w:id w:val="-739479295"/>
          <w:citation/>
        </w:sdtPr>
        <w:sdtContent>
          <w:r w:rsidR="00A00021">
            <w:fldChar w:fldCharType="begin"/>
          </w:r>
          <w:r w:rsidR="00A00021">
            <w:instrText xml:space="preserve"> CITATION Eme22 \l 2057 </w:instrText>
          </w:r>
          <w:r w:rsidR="00A00021">
            <w:fldChar w:fldCharType="separate"/>
          </w:r>
          <w:r w:rsidR="00F101FB" w:rsidRPr="00F101FB">
            <w:rPr>
              <w:noProof/>
            </w:rPr>
            <w:t>[11]</w:t>
          </w:r>
          <w:r w:rsidR="00A00021">
            <w:fldChar w:fldCharType="end"/>
          </w:r>
        </w:sdtContent>
      </w:sdt>
      <w:r w:rsidR="006043E4">
        <w:t>.</w:t>
      </w:r>
      <w:r w:rsidR="00075507">
        <w:t xml:space="preserve"> It is a </w:t>
      </w:r>
      <w:r w:rsidR="00A825E6">
        <w:t xml:space="preserve">powerful </w:t>
      </w:r>
      <w:r w:rsidR="00075507">
        <w:t xml:space="preserve">free open-source application </w:t>
      </w:r>
      <w:r w:rsidR="00FC4B15">
        <w:t xml:space="preserve">with </w:t>
      </w:r>
      <w:r w:rsidR="00A825E6">
        <w:t xml:space="preserve">access to all </w:t>
      </w:r>
      <w:r w:rsidR="001E7961">
        <w:t>features required to make a workflow of any level</w:t>
      </w:r>
      <w:r w:rsidR="002336E8">
        <w:t xml:space="preserve"> of complexity.</w:t>
      </w:r>
      <w:r w:rsidR="00757830">
        <w:t xml:space="preserve"> Analytics models can be created and deployed </w:t>
      </w:r>
      <w:r w:rsidR="0094574F">
        <w:t xml:space="preserve">within the organisation too </w:t>
      </w:r>
      <w:sdt>
        <w:sdtPr>
          <w:id w:val="1332412914"/>
          <w:citation/>
        </w:sdtPr>
        <w:sdtContent>
          <w:r w:rsidR="0094574F">
            <w:fldChar w:fldCharType="begin"/>
          </w:r>
          <w:r w:rsidR="0094574F">
            <w:instrText xml:space="preserve"> CITATION KNI23 \l 2057 </w:instrText>
          </w:r>
          <w:r w:rsidR="0094574F">
            <w:fldChar w:fldCharType="separate"/>
          </w:r>
          <w:r w:rsidR="0094574F" w:rsidRPr="00F101FB">
            <w:rPr>
              <w:noProof/>
            </w:rPr>
            <w:t>[10]</w:t>
          </w:r>
          <w:r w:rsidR="0094574F">
            <w:fldChar w:fldCharType="end"/>
          </w:r>
        </w:sdtContent>
      </w:sdt>
      <w:r w:rsidR="0094574F">
        <w:t>.</w:t>
      </w:r>
    </w:p>
    <w:p w14:paraId="535901C7" w14:textId="239B9DB6" w:rsidR="00BC0555" w:rsidRDefault="00BC0555" w:rsidP="00544DEE">
      <w:r>
        <w:t>Despite K</w:t>
      </w:r>
      <w:r w:rsidR="00203C69">
        <w:t>n</w:t>
      </w:r>
      <w:r>
        <w:t>i</w:t>
      </w:r>
      <w:r w:rsidR="00203C69">
        <w:t>m</w:t>
      </w:r>
      <w:r>
        <w:t>e</w:t>
      </w:r>
      <w:r w:rsidR="000E7C59">
        <w:t>’s intuitive design and</w:t>
      </w:r>
    </w:p>
    <w:p w14:paraId="120C8BCA" w14:textId="2AE20F9E" w:rsidR="000E7C59" w:rsidRDefault="000E7C59" w:rsidP="000E7C59">
      <w:pPr>
        <w:pStyle w:val="Quote"/>
      </w:pPr>
      <w:r>
        <w:t>“Even though you do not have to learn a programming language in order to work with KNIME and everything looks really intuitive from the far, the learning curve for KNIME is not necessarily as narrow as you'd expect it to be”</w:t>
      </w:r>
      <w:r w:rsidR="006C6F2B">
        <w:t xml:space="preserve"> </w:t>
      </w:r>
      <w:sdt>
        <w:sdtPr>
          <w:id w:val="-823891131"/>
          <w:citation/>
        </w:sdtPr>
        <w:sdtContent>
          <w:r w:rsidR="006C6F2B">
            <w:fldChar w:fldCharType="begin"/>
          </w:r>
          <w:r w:rsidR="006C6F2B">
            <w:instrText xml:space="preserve"> CITATION AHa \l 2057 </w:instrText>
          </w:r>
          <w:r w:rsidR="006C6F2B">
            <w:fldChar w:fldCharType="separate"/>
          </w:r>
          <w:r w:rsidR="006C6F2B" w:rsidRPr="006C6F2B">
            <w:rPr>
              <w:noProof/>
            </w:rPr>
            <w:t>[12]</w:t>
          </w:r>
          <w:r w:rsidR="006C6F2B">
            <w:fldChar w:fldCharType="end"/>
          </w:r>
        </w:sdtContent>
      </w:sdt>
    </w:p>
    <w:p w14:paraId="5E78733C" w14:textId="15AD51EE" w:rsidR="005E70B7" w:rsidRDefault="005E70B7" w:rsidP="005E70B7">
      <w:pPr>
        <w:pStyle w:val="Caption"/>
      </w:pPr>
      <w:r>
        <w:rPr>
          <w:noProof/>
        </w:rPr>
        <w:drawing>
          <wp:inline distT="0" distB="0" distL="0" distR="0" wp14:anchorId="7336C63D" wp14:editId="42E52FE9">
            <wp:extent cx="5731510" cy="3044825"/>
            <wp:effectExtent l="0" t="0" r="2540" b="3175"/>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a:blip r:embed="rId9"/>
                    <a:stretch>
                      <a:fillRect/>
                    </a:stretch>
                  </pic:blipFill>
                  <pic:spPr>
                    <a:xfrm>
                      <a:off x="0" y="0"/>
                      <a:ext cx="5731510" cy="3044825"/>
                    </a:xfrm>
                    <a:prstGeom prst="rect">
                      <a:avLst/>
                    </a:prstGeom>
                  </pic:spPr>
                </pic:pic>
              </a:graphicData>
            </a:graphic>
          </wp:inline>
        </w:drawing>
      </w:r>
      <w:r>
        <w:br/>
        <w:t xml:space="preserve">Figure </w:t>
      </w:r>
      <w:fldSimple w:instr=" SEQ Figure \* ARABIC ">
        <w:r w:rsidR="007F1D07">
          <w:rPr>
            <w:noProof/>
          </w:rPr>
          <w:t>1</w:t>
        </w:r>
      </w:fldSimple>
      <w:r>
        <w:t>: Knime Interface.</w:t>
      </w:r>
    </w:p>
    <w:p w14:paraId="3CC123C9" w14:textId="77777777" w:rsidR="009446CA" w:rsidRPr="009446CA" w:rsidRDefault="009446CA" w:rsidP="009446CA">
      <w:pPr>
        <w:rPr>
          <w:lang w:eastAsia="en-GB"/>
        </w:rPr>
      </w:pPr>
    </w:p>
    <w:p w14:paraId="27384E38" w14:textId="77777777" w:rsidR="00926E2C" w:rsidRDefault="00926E2C">
      <w:pPr>
        <w:rPr>
          <w:rFonts w:asciiTheme="majorHAnsi" w:eastAsiaTheme="majorEastAsia" w:hAnsiTheme="majorHAnsi" w:cstheme="majorBidi"/>
          <w:i/>
          <w:iCs/>
          <w:color w:val="2F5496" w:themeColor="accent1" w:themeShade="BF"/>
        </w:rPr>
      </w:pPr>
      <w:r>
        <w:br w:type="page"/>
      </w:r>
    </w:p>
    <w:p w14:paraId="3A076FC6" w14:textId="274BEFB9" w:rsidR="1E786675" w:rsidRDefault="1E786675" w:rsidP="00C61EE1">
      <w:pPr>
        <w:pStyle w:val="Heading4"/>
      </w:pPr>
      <w:r w:rsidRPr="42A5AFC7">
        <w:lastRenderedPageBreak/>
        <w:t>Orange</w:t>
      </w:r>
    </w:p>
    <w:p w14:paraId="46829AEF" w14:textId="61C82D78" w:rsidR="007B48B1" w:rsidRPr="002A3453" w:rsidRDefault="002A3453" w:rsidP="002A3453">
      <w:r>
        <w:t>Orange is</w:t>
      </w:r>
      <w:r w:rsidR="00265F7D">
        <w:t xml:space="preserve"> a machine learning and data visualisation platform</w:t>
      </w:r>
      <w:r w:rsidR="00047A19">
        <w:t xml:space="preserve"> offering a diverse </w:t>
      </w:r>
      <w:r w:rsidR="00814B02">
        <w:t>toolbox</w:t>
      </w:r>
      <w:r w:rsidR="00047A19">
        <w:t xml:space="preserve"> to enable building of</w:t>
      </w:r>
      <w:r w:rsidR="00322E1F">
        <w:t xml:space="preserve"> visual workflows </w:t>
      </w:r>
      <w:sdt>
        <w:sdtPr>
          <w:id w:val="-1233082848"/>
          <w:citation/>
        </w:sdtPr>
        <w:sdtContent>
          <w:r w:rsidR="00322E1F">
            <w:fldChar w:fldCharType="begin"/>
          </w:r>
          <w:r w:rsidR="00322E1F">
            <w:instrText xml:space="preserve"> CITATION Uni23 \l 2057 </w:instrText>
          </w:r>
          <w:r w:rsidR="00322E1F">
            <w:fldChar w:fldCharType="separate"/>
          </w:r>
          <w:r w:rsidR="00322E1F" w:rsidRPr="00322E1F">
            <w:rPr>
              <w:noProof/>
            </w:rPr>
            <w:t>[12]</w:t>
          </w:r>
          <w:r w:rsidR="00322E1F">
            <w:fldChar w:fldCharType="end"/>
          </w:r>
        </w:sdtContent>
      </w:sdt>
      <w:r w:rsidR="00B10076">
        <w:t>.</w:t>
      </w:r>
      <w:r w:rsidR="008A75FC">
        <w:t xml:space="preserve"> </w:t>
      </w:r>
      <w:r w:rsidR="007B48B1">
        <w:t xml:space="preserve">Data analysis made simple </w:t>
      </w:r>
      <w:r w:rsidR="00590887">
        <w:t xml:space="preserve">to make visual charts and graphs to identify patterns and distribution, </w:t>
      </w:r>
      <w:r w:rsidR="008A75FC">
        <w:t xml:space="preserve">or more complex diagrams such as decision trees, hierarchy, etc </w:t>
      </w:r>
      <w:sdt>
        <w:sdtPr>
          <w:id w:val="820771314"/>
          <w:citation/>
        </w:sdtPr>
        <w:sdtContent>
          <w:r w:rsidR="008A75FC">
            <w:fldChar w:fldCharType="begin"/>
          </w:r>
          <w:r w:rsidR="008A75FC">
            <w:instrText xml:space="preserve"> CITATION Uni23 \l 2057 </w:instrText>
          </w:r>
          <w:r w:rsidR="008A75FC">
            <w:fldChar w:fldCharType="separate"/>
          </w:r>
          <w:r w:rsidR="008A75FC" w:rsidRPr="00322E1F">
            <w:rPr>
              <w:noProof/>
            </w:rPr>
            <w:t>[12]</w:t>
          </w:r>
          <w:r w:rsidR="008A75FC">
            <w:fldChar w:fldCharType="end"/>
          </w:r>
        </w:sdtContent>
      </w:sdt>
      <w:r w:rsidR="008A75FC">
        <w:t>.</w:t>
      </w:r>
      <w:r w:rsidR="00DD7AAB">
        <w:t xml:space="preserve"> </w:t>
      </w:r>
      <w:r w:rsidR="00BB790C">
        <w:t>T</w:t>
      </w:r>
      <w:r w:rsidR="00DD7AAB">
        <w:t xml:space="preserve">he use of graphic user interfaces (GUIs) to </w:t>
      </w:r>
      <w:r w:rsidR="00BF39C6">
        <w:t xml:space="preserve">analyse data without needing to code anything </w:t>
      </w:r>
      <w:sdt>
        <w:sdtPr>
          <w:id w:val="-461424866"/>
          <w:citation/>
        </w:sdtPr>
        <w:sdtContent>
          <w:r w:rsidR="00BF39C6">
            <w:fldChar w:fldCharType="begin"/>
          </w:r>
          <w:r w:rsidR="00BF39C6">
            <w:instrText xml:space="preserve"> CITATION Uni23 \l 2057 </w:instrText>
          </w:r>
          <w:r w:rsidR="00BF39C6">
            <w:fldChar w:fldCharType="separate"/>
          </w:r>
          <w:r w:rsidR="00BF39C6" w:rsidRPr="00322E1F">
            <w:rPr>
              <w:noProof/>
            </w:rPr>
            <w:t>[12]</w:t>
          </w:r>
          <w:r w:rsidR="00BF39C6">
            <w:fldChar w:fldCharType="end"/>
          </w:r>
        </w:sdtContent>
      </w:sdt>
      <w:r w:rsidR="00BB790C">
        <w:t xml:space="preserve"> or have </w:t>
      </w:r>
      <w:r w:rsidR="00844542">
        <w:t xml:space="preserve">deep mathematical knowledge </w:t>
      </w:r>
      <w:sdt>
        <w:sdtPr>
          <w:id w:val="-981226419"/>
          <w:citation/>
        </w:sdtPr>
        <w:sdtContent>
          <w:r w:rsidR="00844542">
            <w:fldChar w:fldCharType="begin"/>
          </w:r>
          <w:r w:rsidR="00844542">
            <w:instrText xml:space="preserve"> CITATION Git22 \l 2057 </w:instrText>
          </w:r>
          <w:r w:rsidR="00844542">
            <w:fldChar w:fldCharType="separate"/>
          </w:r>
          <w:r w:rsidR="00844542" w:rsidRPr="00844542">
            <w:rPr>
              <w:noProof/>
            </w:rPr>
            <w:t>[13]</w:t>
          </w:r>
          <w:r w:rsidR="00844542">
            <w:fldChar w:fldCharType="end"/>
          </w:r>
        </w:sdtContent>
      </w:sdt>
      <w:r w:rsidR="00BF39C6">
        <w:t>.</w:t>
      </w:r>
      <w:r w:rsidR="00A06960">
        <w:t xml:space="preserve"> Orange is suitable for </w:t>
      </w:r>
      <w:r w:rsidR="006E6A33">
        <w:t xml:space="preserve">everyone for all uses by hiding complex underlying mechanisms </w:t>
      </w:r>
      <w:sdt>
        <w:sdtPr>
          <w:id w:val="1794332401"/>
          <w:citation/>
        </w:sdtPr>
        <w:sdtContent>
          <w:r w:rsidR="006E6A33">
            <w:fldChar w:fldCharType="begin"/>
          </w:r>
          <w:r w:rsidR="006E6A33">
            <w:instrText xml:space="preserve"> CITATION Git22 \l 2057 </w:instrText>
          </w:r>
          <w:r w:rsidR="006E6A33">
            <w:fldChar w:fldCharType="separate"/>
          </w:r>
          <w:r w:rsidR="006E6A33" w:rsidRPr="00844542">
            <w:rPr>
              <w:noProof/>
            </w:rPr>
            <w:t>[13]</w:t>
          </w:r>
          <w:r w:rsidR="006E6A33">
            <w:fldChar w:fldCharType="end"/>
          </w:r>
        </w:sdtContent>
      </w:sdt>
      <w:r w:rsidR="006E6A33">
        <w:t>.</w:t>
      </w:r>
    </w:p>
    <w:p w14:paraId="33E67422" w14:textId="6DB94B5F" w:rsidR="00DA4EE3" w:rsidRDefault="009446CA" w:rsidP="00FF535A">
      <w:pPr>
        <w:pStyle w:val="Caption"/>
      </w:pPr>
      <w:r>
        <w:rPr>
          <w:noProof/>
        </w:rPr>
        <w:drawing>
          <wp:inline distT="0" distB="0" distL="0" distR="0" wp14:anchorId="7964C758" wp14:editId="471BABCB">
            <wp:extent cx="5731510" cy="3044825"/>
            <wp:effectExtent l="0" t="0" r="2540" b="317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0"/>
                    <a:stretch>
                      <a:fillRect/>
                    </a:stretch>
                  </pic:blipFill>
                  <pic:spPr>
                    <a:xfrm>
                      <a:off x="0" y="0"/>
                      <a:ext cx="5731510" cy="3044825"/>
                    </a:xfrm>
                    <a:prstGeom prst="rect">
                      <a:avLst/>
                    </a:prstGeom>
                  </pic:spPr>
                </pic:pic>
              </a:graphicData>
            </a:graphic>
          </wp:inline>
        </w:drawing>
      </w:r>
      <w:r w:rsidR="00FF535A">
        <w:br/>
        <w:t xml:space="preserve">Figure </w:t>
      </w:r>
      <w:fldSimple w:instr=" SEQ Figure \* ARABIC ">
        <w:r w:rsidR="007F1D07">
          <w:rPr>
            <w:noProof/>
          </w:rPr>
          <w:t>2</w:t>
        </w:r>
      </w:fldSimple>
      <w:r w:rsidR="00FF535A">
        <w:t>:Orange interface.</w:t>
      </w:r>
    </w:p>
    <w:p w14:paraId="729C7D3F" w14:textId="77777777" w:rsidR="00FF535A" w:rsidRPr="00FF535A" w:rsidRDefault="00FF535A" w:rsidP="00FF535A">
      <w:pPr>
        <w:rPr>
          <w:lang w:eastAsia="en-GB"/>
        </w:rPr>
      </w:pPr>
    </w:p>
    <w:p w14:paraId="38C9467D" w14:textId="19CBDB2D" w:rsidR="00AC0DBA" w:rsidRDefault="007F638C" w:rsidP="00C61EE1">
      <w:pPr>
        <w:pStyle w:val="Heading4"/>
      </w:pPr>
      <w:r>
        <w:t>Jamovi</w:t>
      </w:r>
    </w:p>
    <w:p w14:paraId="3CA403E5" w14:textId="59E430BF" w:rsidR="006E7446" w:rsidRPr="006E7446" w:rsidRDefault="006E7446" w:rsidP="006E7446">
      <w:r>
        <w:t xml:space="preserve">Jamovi is </w:t>
      </w:r>
      <w:r w:rsidR="00241189">
        <w:t>a</w:t>
      </w:r>
      <w:r w:rsidR="00943B69">
        <w:t xml:space="preserve"> new piece of software that is</w:t>
      </w:r>
      <w:r w:rsidR="00241189">
        <w:t xml:space="preserve"> simple and easy to use free open-source software for statistical analysis </w:t>
      </w:r>
      <w:sdt>
        <w:sdtPr>
          <w:id w:val="119887302"/>
          <w:citation/>
        </w:sdtPr>
        <w:sdtContent>
          <w:r w:rsidR="00241189">
            <w:fldChar w:fldCharType="begin"/>
          </w:r>
          <w:r w:rsidR="00241189">
            <w:instrText xml:space="preserve"> CITATION jam23 \l 2057 </w:instrText>
          </w:r>
          <w:r w:rsidR="00241189">
            <w:fldChar w:fldCharType="separate"/>
          </w:r>
          <w:r w:rsidR="00241189" w:rsidRPr="00241189">
            <w:rPr>
              <w:noProof/>
            </w:rPr>
            <w:t>[14]</w:t>
          </w:r>
          <w:r w:rsidR="00241189">
            <w:fldChar w:fldCharType="end"/>
          </w:r>
        </w:sdtContent>
      </w:sdt>
      <w:r w:rsidR="005241EB">
        <w:t>. It is user friendly a</w:t>
      </w:r>
      <w:r w:rsidR="007B2245">
        <w:t>nd intuitive</w:t>
      </w:r>
      <w:r w:rsidR="005229B3">
        <w:t xml:space="preserve"> built on the R statistical language</w:t>
      </w:r>
      <w:r w:rsidR="00214ADE">
        <w:t xml:space="preserve"> </w:t>
      </w:r>
      <w:sdt>
        <w:sdtPr>
          <w:id w:val="1586500658"/>
          <w:citation/>
        </w:sdtPr>
        <w:sdtContent>
          <w:r w:rsidR="00214ADE">
            <w:fldChar w:fldCharType="begin"/>
          </w:r>
          <w:r w:rsidR="00214ADE">
            <w:instrText xml:space="preserve"> CITATION Ida23 \l 2057 </w:instrText>
          </w:r>
          <w:r w:rsidR="00214ADE">
            <w:fldChar w:fldCharType="separate"/>
          </w:r>
          <w:r w:rsidR="00214ADE" w:rsidRPr="00214ADE">
            <w:rPr>
              <w:noProof/>
            </w:rPr>
            <w:t>[15]</w:t>
          </w:r>
          <w:r w:rsidR="00214ADE">
            <w:fldChar w:fldCharType="end"/>
          </w:r>
        </w:sdtContent>
      </w:sdt>
      <w:r w:rsidR="005229B3">
        <w:t>.</w:t>
      </w:r>
    </w:p>
    <w:p w14:paraId="34679B26" w14:textId="77777777" w:rsidR="00B20EEF" w:rsidRPr="00B20EEF" w:rsidRDefault="00B20EEF" w:rsidP="00B20EEF"/>
    <w:p w14:paraId="095D1947" w14:textId="05B7D5B4" w:rsidR="007D031F" w:rsidRDefault="007D031F" w:rsidP="00C61EE1">
      <w:pPr>
        <w:pStyle w:val="Heading4"/>
      </w:pPr>
      <w:r>
        <w:t>Recommendation</w:t>
      </w:r>
    </w:p>
    <w:p w14:paraId="52E22645" w14:textId="1DA4F0D3" w:rsidR="0045633F" w:rsidRDefault="006E7446" w:rsidP="00B20EEF">
      <w:r>
        <w:t>The writer of this report has used both Knime and Orange</w:t>
      </w:r>
      <w:r w:rsidR="000B6217">
        <w:t xml:space="preserve"> and found that Knime handled large quantities of data b</w:t>
      </w:r>
      <w:r w:rsidR="000704FF">
        <w:t>e</w:t>
      </w:r>
      <w:r w:rsidR="000B6217">
        <w:t>tter than Orange.</w:t>
      </w:r>
      <w:r w:rsidR="006451B3">
        <w:t xml:space="preserve"> </w:t>
      </w:r>
      <w:r w:rsidR="0045633F">
        <w:t xml:space="preserve">When using large file sizes in Orange, the file must be reloaded into the document </w:t>
      </w:r>
      <w:r w:rsidR="00C31799">
        <w:t>upon opening Orange file</w:t>
      </w:r>
      <w:r w:rsidR="005B12ED">
        <w:t>s</w:t>
      </w:r>
      <w:r w:rsidR="00C31799">
        <w:t>.</w:t>
      </w:r>
      <w:r w:rsidR="00A81737">
        <w:t xml:space="preserve"> The writer of this report found that Orange crashed several time</w:t>
      </w:r>
      <w:r w:rsidR="009B1087">
        <w:t xml:space="preserve">s when attempting to analyse Teronix data whereas Knime crashed </w:t>
      </w:r>
      <w:r w:rsidR="00123435">
        <w:t xml:space="preserve">far </w:t>
      </w:r>
      <w:r w:rsidR="009B1087">
        <w:t xml:space="preserve">less. </w:t>
      </w:r>
    </w:p>
    <w:p w14:paraId="31250291" w14:textId="027B64D6" w:rsidR="0091310E" w:rsidRDefault="006451B3" w:rsidP="00B20EEF">
      <w:r>
        <w:t xml:space="preserve">Orange was simpler and easy to use but also seemed to have less available features than </w:t>
      </w:r>
      <w:r w:rsidR="009C66FD">
        <w:t>K</w:t>
      </w:r>
      <w:r>
        <w:t>nime in their standard packages.</w:t>
      </w:r>
      <w:r w:rsidR="00C4392F">
        <w:t xml:space="preserve"> Orange offered more </w:t>
      </w:r>
      <w:r w:rsidR="000D2A3A">
        <w:t>visual graphs when analysing the data so gave more insigh</w:t>
      </w:r>
      <w:r w:rsidR="00101FAE">
        <w:t>ts of what the data showed.</w:t>
      </w:r>
    </w:p>
    <w:p w14:paraId="52D820DC" w14:textId="1C6AEC67" w:rsidR="00C46997" w:rsidRDefault="00C46997" w:rsidP="00B20EEF">
      <w:r>
        <w:t xml:space="preserve">Knime has more options and flexibility but </w:t>
      </w:r>
      <w:r w:rsidR="00A55638">
        <w:t xml:space="preserve">therefore </w:t>
      </w:r>
      <w:r w:rsidR="00FC67F4">
        <w:t xml:space="preserve">also </w:t>
      </w:r>
      <w:r w:rsidR="00A55638">
        <w:t>has a steeper learning curve than Orange due to these additional steps to learn.</w:t>
      </w:r>
    </w:p>
    <w:p w14:paraId="4CFBDB26" w14:textId="1BB90062" w:rsidR="00924C66" w:rsidRPr="00B20EEF" w:rsidRDefault="00924C66" w:rsidP="00B20EEF">
      <w:r>
        <w:t>For Teronix, either tool would be appropriate, however the data is flawed and until that is resolved analysing it may not give clear and accurate result.</w:t>
      </w:r>
    </w:p>
    <w:p w14:paraId="3ED9F7E6" w14:textId="77777777" w:rsidR="00B67654" w:rsidRDefault="00B67654">
      <w:pPr>
        <w:rPr>
          <w:rFonts w:asciiTheme="majorHAnsi" w:eastAsiaTheme="majorEastAsia" w:hAnsiTheme="majorHAnsi" w:cstheme="majorBidi"/>
          <w:color w:val="2F5496" w:themeColor="accent1" w:themeShade="BF"/>
          <w:sz w:val="26"/>
          <w:szCs w:val="26"/>
        </w:rPr>
      </w:pPr>
      <w:r>
        <w:br w:type="page"/>
      </w:r>
    </w:p>
    <w:p w14:paraId="6A087B8B" w14:textId="488F5C6F" w:rsidR="00981DEB" w:rsidRPr="00981DEB" w:rsidRDefault="006F3887" w:rsidP="001045C8">
      <w:pPr>
        <w:pStyle w:val="Heading2"/>
      </w:pPr>
      <w:bookmarkStart w:id="21" w:name="_Toc125192700"/>
      <w:r>
        <w:lastRenderedPageBreak/>
        <w:t>d</w:t>
      </w:r>
      <w:r w:rsidR="009E01D2">
        <w:t>) AI</w:t>
      </w:r>
      <w:r w:rsidR="00190EFF">
        <w:t xml:space="preserve"> M</w:t>
      </w:r>
      <w:r w:rsidR="009E01D2">
        <w:t>odel</w:t>
      </w:r>
      <w:bookmarkEnd w:id="21"/>
    </w:p>
    <w:p w14:paraId="5809F3A7" w14:textId="77AC6578" w:rsidR="00551BF8" w:rsidRDefault="00CA05E0" w:rsidP="00CA05E0">
      <w:pPr>
        <w:pStyle w:val="Heading3"/>
      </w:pPr>
      <w:bookmarkStart w:id="22" w:name="_Toc125192701"/>
      <w:r>
        <w:t>Knime</w:t>
      </w:r>
      <w:bookmarkEnd w:id="22"/>
    </w:p>
    <w:p w14:paraId="3BB8A75C" w14:textId="7DAE7778" w:rsidR="006B573F" w:rsidRDefault="003B3FF9" w:rsidP="003B3FF9">
      <w:r>
        <w:t>Data from Excel was exported into CSV files and combined. Data was imported into Knime with the CSV file importer.</w:t>
      </w:r>
      <w:r w:rsidR="006B573F">
        <w:t xml:space="preserve"> Data was then manipulated in different ways to look for patterns</w:t>
      </w:r>
      <w:r w:rsidR="0064626D">
        <w:t>.</w:t>
      </w:r>
    </w:p>
    <w:p w14:paraId="46B23219" w14:textId="2BE14270" w:rsidR="00B27414" w:rsidRDefault="00B27414" w:rsidP="00B27414">
      <w:pPr>
        <w:pStyle w:val="Caption"/>
      </w:pPr>
      <w:r w:rsidRPr="00B27414">
        <w:rPr>
          <w:noProof/>
        </w:rPr>
        <w:drawing>
          <wp:inline distT="0" distB="0" distL="0" distR="0" wp14:anchorId="7D857C46" wp14:editId="03879262">
            <wp:extent cx="4692419" cy="3348014"/>
            <wp:effectExtent l="0" t="0" r="0" b="5080"/>
            <wp:docPr id="6" name="Picture 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imeline&#10;&#10;Description automatically generated"/>
                    <pic:cNvPicPr/>
                  </pic:nvPicPr>
                  <pic:blipFill>
                    <a:blip r:embed="rId11"/>
                    <a:stretch>
                      <a:fillRect/>
                    </a:stretch>
                  </pic:blipFill>
                  <pic:spPr>
                    <a:xfrm>
                      <a:off x="0" y="0"/>
                      <a:ext cx="4701645" cy="3354597"/>
                    </a:xfrm>
                    <a:prstGeom prst="rect">
                      <a:avLst/>
                    </a:prstGeom>
                  </pic:spPr>
                </pic:pic>
              </a:graphicData>
            </a:graphic>
          </wp:inline>
        </w:drawing>
      </w:r>
      <w:r>
        <w:br/>
        <w:t xml:space="preserve">Figure </w:t>
      </w:r>
      <w:fldSimple w:instr=" SEQ Figure \* ARABIC ">
        <w:r w:rsidR="007F1D07">
          <w:rPr>
            <w:noProof/>
          </w:rPr>
          <w:t>3</w:t>
        </w:r>
      </w:fldSimple>
      <w:r>
        <w:t>: Knime analytics of Teronix data.</w:t>
      </w:r>
    </w:p>
    <w:p w14:paraId="5CF15B44" w14:textId="32472143" w:rsidR="00B27414" w:rsidRDefault="00B27414" w:rsidP="00B27414">
      <w:pPr>
        <w:rPr>
          <w:lang w:eastAsia="en-GB"/>
        </w:rPr>
      </w:pPr>
    </w:p>
    <w:p w14:paraId="6DD3CDD8" w14:textId="580F54BA" w:rsidR="00B27414" w:rsidRDefault="003D403E" w:rsidP="00B27414">
      <w:pPr>
        <w:rPr>
          <w:lang w:eastAsia="en-GB"/>
        </w:rPr>
      </w:pPr>
      <w:r>
        <w:rPr>
          <w:lang w:eastAsia="en-GB"/>
        </w:rPr>
        <w:t xml:space="preserve">A pie chart was constructed to identify where </w:t>
      </w:r>
      <w:r w:rsidR="007B4BFC">
        <w:rPr>
          <w:lang w:eastAsia="en-GB"/>
        </w:rPr>
        <w:t xml:space="preserve">stock was </w:t>
      </w:r>
      <w:r w:rsidR="00201165">
        <w:rPr>
          <w:lang w:eastAsia="en-GB"/>
        </w:rPr>
        <w:t>being delivered.</w:t>
      </w:r>
      <w:r w:rsidR="00357490">
        <w:rPr>
          <w:lang w:eastAsia="en-GB"/>
        </w:rPr>
        <w:t xml:space="preserve"> The results showed the majority of stock was for the UK.</w:t>
      </w:r>
    </w:p>
    <w:p w14:paraId="3758FA57" w14:textId="30F79667" w:rsidR="00B76391" w:rsidRDefault="00B76391" w:rsidP="00B76391">
      <w:pPr>
        <w:pStyle w:val="Caption"/>
      </w:pPr>
      <w:r w:rsidRPr="00B76391">
        <w:rPr>
          <w:noProof/>
        </w:rPr>
        <w:drawing>
          <wp:inline distT="0" distB="0" distL="0" distR="0" wp14:anchorId="0083614A" wp14:editId="7D6794FD">
            <wp:extent cx="5731202" cy="2729346"/>
            <wp:effectExtent l="0" t="0" r="3175"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pic:nvPicPr>
                  <pic:blipFill rotWithShape="1">
                    <a:blip r:embed="rId12"/>
                    <a:srcRect t="12917" b="13330"/>
                    <a:stretch/>
                  </pic:blipFill>
                  <pic:spPr bwMode="auto">
                    <a:xfrm>
                      <a:off x="0" y="0"/>
                      <a:ext cx="5731510" cy="2729493"/>
                    </a:xfrm>
                    <a:prstGeom prst="rect">
                      <a:avLst/>
                    </a:prstGeom>
                    <a:ln>
                      <a:noFill/>
                    </a:ln>
                    <a:extLst>
                      <a:ext uri="{53640926-AAD7-44D8-BBD7-CCE9431645EC}">
                        <a14:shadowObscured xmlns:a14="http://schemas.microsoft.com/office/drawing/2010/main"/>
                      </a:ext>
                    </a:extLst>
                  </pic:spPr>
                </pic:pic>
              </a:graphicData>
            </a:graphic>
          </wp:inline>
        </w:drawing>
      </w:r>
      <w:r>
        <w:br/>
        <w:t xml:space="preserve">Figure </w:t>
      </w:r>
      <w:fldSimple w:instr=" SEQ Figure \* ARABIC ">
        <w:r w:rsidR="007F1D07">
          <w:rPr>
            <w:noProof/>
          </w:rPr>
          <w:t>4</w:t>
        </w:r>
      </w:fldSimple>
      <w:r>
        <w:t>: Country</w:t>
      </w:r>
      <w:r w:rsidR="0065424F">
        <w:t xml:space="preserve"> distribution of stock </w:t>
      </w:r>
      <w:r w:rsidR="00357490">
        <w:t>purchases.</w:t>
      </w:r>
    </w:p>
    <w:p w14:paraId="3DF9D538" w14:textId="34759DAF" w:rsidR="005B7A31" w:rsidRDefault="005B7A31" w:rsidP="005B7A31">
      <w:pPr>
        <w:rPr>
          <w:lang w:eastAsia="en-GB"/>
        </w:rPr>
      </w:pPr>
    </w:p>
    <w:p w14:paraId="2B6E5E38" w14:textId="608F962B" w:rsidR="00456642" w:rsidRDefault="005B7A31" w:rsidP="005B7A31">
      <w:pPr>
        <w:rPr>
          <w:lang w:eastAsia="en-GB"/>
        </w:rPr>
      </w:pPr>
      <w:r>
        <w:rPr>
          <w:lang w:eastAsia="en-GB"/>
        </w:rPr>
        <w:lastRenderedPageBreak/>
        <w:t xml:space="preserve">The data was </w:t>
      </w:r>
      <w:r w:rsidR="009F44AE">
        <w:rPr>
          <w:lang w:eastAsia="en-GB"/>
        </w:rPr>
        <w:t xml:space="preserve">filtered to show description, </w:t>
      </w:r>
      <w:r w:rsidR="00926E2C">
        <w:rPr>
          <w:lang w:eastAsia="en-GB"/>
        </w:rPr>
        <w:t>quantity,</w:t>
      </w:r>
      <w:r w:rsidR="009F44AE">
        <w:rPr>
          <w:lang w:eastAsia="en-GB"/>
        </w:rPr>
        <w:t xml:space="preserve"> and country. The data was then filtered to only show positive </w:t>
      </w:r>
      <w:r w:rsidR="002A514A">
        <w:rPr>
          <w:lang w:eastAsia="en-GB"/>
        </w:rPr>
        <w:t>quantity to show sales and remove blank descriptions for clarity. The data then was sorted from larges to smallest quantity to analyse the</w:t>
      </w:r>
      <w:r w:rsidR="00F0436E">
        <w:rPr>
          <w:lang w:eastAsia="en-GB"/>
        </w:rPr>
        <w:t xml:space="preserve"> most popular products. The Results show “</w:t>
      </w:r>
      <w:r w:rsidR="00F0436E" w:rsidRPr="00F0436E">
        <w:rPr>
          <w:lang w:eastAsia="en-GB"/>
        </w:rPr>
        <w:t>PAPER CRAFT, LITTLE BIRDIE</w:t>
      </w:r>
      <w:r w:rsidR="00F0436E">
        <w:rPr>
          <w:lang w:eastAsia="en-GB"/>
        </w:rPr>
        <w:t xml:space="preserve">” was ordered in the largest quantity, closely followed by </w:t>
      </w:r>
      <w:r w:rsidR="0032279A">
        <w:rPr>
          <w:lang w:eastAsia="en-GB"/>
        </w:rPr>
        <w:t>“</w:t>
      </w:r>
      <w:r w:rsidR="0032279A" w:rsidRPr="0032279A">
        <w:rPr>
          <w:lang w:eastAsia="en-GB"/>
        </w:rPr>
        <w:t>MEDIUM CERAMIC TOP STORAGE JAR</w:t>
      </w:r>
      <w:r w:rsidR="0032279A">
        <w:rPr>
          <w:lang w:eastAsia="en-GB"/>
        </w:rPr>
        <w:t>”, these values are of around 80,000</w:t>
      </w:r>
      <w:r w:rsidR="000447D2">
        <w:rPr>
          <w:lang w:eastAsia="en-GB"/>
        </w:rPr>
        <w:t xml:space="preserve">, much larger than the next highest quantity; </w:t>
      </w:r>
      <w:r w:rsidR="002C6A72">
        <w:rPr>
          <w:lang w:eastAsia="en-GB"/>
        </w:rPr>
        <w:t xml:space="preserve">due to this </w:t>
      </w:r>
      <w:r w:rsidR="000447D2">
        <w:rPr>
          <w:lang w:eastAsia="en-GB"/>
        </w:rPr>
        <w:t xml:space="preserve">there is potential these could be </w:t>
      </w:r>
      <w:r w:rsidR="002C6A72">
        <w:rPr>
          <w:lang w:eastAsia="en-GB"/>
        </w:rPr>
        <w:t>errors</w:t>
      </w:r>
      <w:r w:rsidR="00FE191B">
        <w:rPr>
          <w:lang w:eastAsia="en-GB"/>
        </w:rPr>
        <w:t xml:space="preserve">, but when looking into the </w:t>
      </w:r>
      <w:r w:rsidR="00456642">
        <w:rPr>
          <w:lang w:eastAsia="en-GB"/>
        </w:rPr>
        <w:t>data, these orders were later returned or refunded.</w:t>
      </w:r>
      <w:r w:rsidR="00F73C65">
        <w:rPr>
          <w:lang w:eastAsia="en-GB"/>
        </w:rPr>
        <w:t xml:space="preserve"> </w:t>
      </w:r>
      <w:r w:rsidR="00456642">
        <w:rPr>
          <w:lang w:eastAsia="en-GB"/>
        </w:rPr>
        <w:t xml:space="preserve">The remaining largest </w:t>
      </w:r>
      <w:r w:rsidR="00D95650">
        <w:rPr>
          <w:lang w:eastAsia="en-GB"/>
        </w:rPr>
        <w:t xml:space="preserve">quantity order is then </w:t>
      </w:r>
      <w:r w:rsidR="00F73C65">
        <w:rPr>
          <w:lang w:eastAsia="en-GB"/>
        </w:rPr>
        <w:t>“</w:t>
      </w:r>
      <w:r w:rsidR="00F73C65" w:rsidRPr="00F73C65">
        <w:rPr>
          <w:lang w:eastAsia="en-GB"/>
        </w:rPr>
        <w:t>BLACK AND WHITE PAISLEY FLOWER MUG</w:t>
      </w:r>
      <w:r w:rsidR="00F73C65">
        <w:rPr>
          <w:lang w:eastAsia="en-GB"/>
        </w:rPr>
        <w:t>”.</w:t>
      </w:r>
    </w:p>
    <w:p w14:paraId="1F2F2256" w14:textId="665F5D5E" w:rsidR="005B7A31" w:rsidRDefault="002C24A3" w:rsidP="005B7A31">
      <w:pPr>
        <w:rPr>
          <w:lang w:eastAsia="en-GB"/>
        </w:rPr>
      </w:pPr>
      <w:r>
        <w:rPr>
          <w:lang w:eastAsia="en-GB"/>
        </w:rPr>
        <w:t xml:space="preserve">All orders of this large quantity we must assume are </w:t>
      </w:r>
      <w:r w:rsidR="008B185C">
        <w:rPr>
          <w:lang w:eastAsia="en-GB"/>
        </w:rPr>
        <w:t>sold to other organisations to sell to their own customers.</w:t>
      </w:r>
    </w:p>
    <w:p w14:paraId="65B003B6" w14:textId="0C7A0C3E" w:rsidR="00F0436E" w:rsidRPr="005B7A31" w:rsidRDefault="00F0436E" w:rsidP="00897441">
      <w:pPr>
        <w:pStyle w:val="Caption"/>
      </w:pPr>
      <w:r w:rsidRPr="00F0436E">
        <w:rPr>
          <w:noProof/>
        </w:rPr>
        <w:drawing>
          <wp:inline distT="0" distB="0" distL="0" distR="0" wp14:anchorId="23789C8E" wp14:editId="4061DBC2">
            <wp:extent cx="3560585" cy="5423362"/>
            <wp:effectExtent l="0" t="0" r="1905" b="635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3"/>
                    <a:stretch>
                      <a:fillRect/>
                    </a:stretch>
                  </pic:blipFill>
                  <pic:spPr>
                    <a:xfrm>
                      <a:off x="0" y="0"/>
                      <a:ext cx="3567749" cy="5434274"/>
                    </a:xfrm>
                    <a:prstGeom prst="rect">
                      <a:avLst/>
                    </a:prstGeom>
                  </pic:spPr>
                </pic:pic>
              </a:graphicData>
            </a:graphic>
          </wp:inline>
        </w:drawing>
      </w:r>
      <w:r w:rsidR="00897441">
        <w:br/>
        <w:t xml:space="preserve">Figure </w:t>
      </w:r>
      <w:fldSimple w:instr=" SEQ Figure \* ARABIC ">
        <w:r w:rsidR="007F1D07">
          <w:rPr>
            <w:noProof/>
          </w:rPr>
          <w:t>5</w:t>
        </w:r>
      </w:fldSimple>
      <w:r w:rsidR="00897441">
        <w:t>: Largest purchases from Teronix.</w:t>
      </w:r>
    </w:p>
    <w:p w14:paraId="16996B31" w14:textId="645D4905" w:rsidR="003B3FF9" w:rsidRDefault="003B3FF9" w:rsidP="003B3FF9"/>
    <w:p w14:paraId="0FD68AD4" w14:textId="77777777" w:rsidR="00926E2C" w:rsidRDefault="00926E2C">
      <w:r>
        <w:br w:type="page"/>
      </w:r>
    </w:p>
    <w:p w14:paraId="69C72F36" w14:textId="7F80EB79" w:rsidR="00E10F73" w:rsidRDefault="00E10F73" w:rsidP="003B3FF9">
      <w:r>
        <w:lastRenderedPageBreak/>
        <w:t>The data was then attempted to analyse the orders of one customer</w:t>
      </w:r>
      <w:r w:rsidR="00974FAF">
        <w:t xml:space="preserve">, whilst filtering out “postage2 from the description. The data was sorted into a decision tree to look for patterns in the </w:t>
      </w:r>
      <w:r w:rsidR="00285D23">
        <w:t>buyers’</w:t>
      </w:r>
      <w:r w:rsidR="00974FAF">
        <w:t xml:space="preserve"> purchases, no patterns were identified.</w:t>
      </w:r>
    </w:p>
    <w:p w14:paraId="2F4B05D2" w14:textId="1208BB35" w:rsidR="00974FAF" w:rsidRDefault="00974FAF" w:rsidP="00974FAF">
      <w:pPr>
        <w:pStyle w:val="Caption"/>
      </w:pPr>
      <w:r w:rsidRPr="00974FAF">
        <w:rPr>
          <w:noProof/>
        </w:rPr>
        <w:drawing>
          <wp:inline distT="0" distB="0" distL="0" distR="0" wp14:anchorId="30196027" wp14:editId="7D571161">
            <wp:extent cx="5731510" cy="2080260"/>
            <wp:effectExtent l="0" t="0" r="2540" b="0"/>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14"/>
                    <a:stretch>
                      <a:fillRect/>
                    </a:stretch>
                  </pic:blipFill>
                  <pic:spPr>
                    <a:xfrm>
                      <a:off x="0" y="0"/>
                      <a:ext cx="5731510" cy="2080260"/>
                    </a:xfrm>
                    <a:prstGeom prst="rect">
                      <a:avLst/>
                    </a:prstGeom>
                  </pic:spPr>
                </pic:pic>
              </a:graphicData>
            </a:graphic>
          </wp:inline>
        </w:drawing>
      </w:r>
      <w:r>
        <w:br/>
        <w:t xml:space="preserve">Figure </w:t>
      </w:r>
      <w:fldSimple w:instr=" SEQ Figure \* ARABIC ">
        <w:r w:rsidR="007F1D07">
          <w:rPr>
            <w:noProof/>
          </w:rPr>
          <w:t>6</w:t>
        </w:r>
      </w:fldSimple>
      <w:r>
        <w:t xml:space="preserve">: </w:t>
      </w:r>
      <w:r w:rsidR="007748B7">
        <w:t>Snipping</w:t>
      </w:r>
      <w:r>
        <w:t xml:space="preserve"> of </w:t>
      </w:r>
      <w:r w:rsidR="007748B7">
        <w:t xml:space="preserve">Customer 12682’s purchase history </w:t>
      </w:r>
      <w:r w:rsidR="00285D23">
        <w:t>as a decision tree.</w:t>
      </w:r>
    </w:p>
    <w:p w14:paraId="49F2E885" w14:textId="06CF000D" w:rsidR="00285D23" w:rsidRDefault="00285D23" w:rsidP="00285D23">
      <w:pPr>
        <w:rPr>
          <w:lang w:eastAsia="en-GB"/>
        </w:rPr>
      </w:pPr>
    </w:p>
    <w:p w14:paraId="4E419C02" w14:textId="6572A2F0" w:rsidR="00285D23" w:rsidRDefault="00285D23" w:rsidP="00285D23">
      <w:pPr>
        <w:rPr>
          <w:lang w:eastAsia="en-GB"/>
        </w:rPr>
      </w:pPr>
      <w:r>
        <w:rPr>
          <w:lang w:eastAsia="en-GB"/>
        </w:rPr>
        <w:t xml:space="preserve">Similarly, data from 13/01/2010 was analysed </w:t>
      </w:r>
      <w:r w:rsidR="00C50459">
        <w:rPr>
          <w:lang w:eastAsia="en-GB"/>
        </w:rPr>
        <w:t>with the removal of blank customer IDs and negative quantities. This data was also formatted into a decision tree; no pattern was identified.</w:t>
      </w:r>
    </w:p>
    <w:p w14:paraId="79E1C972" w14:textId="29F22E2E" w:rsidR="00C50459" w:rsidRPr="00285D23" w:rsidRDefault="005975B9" w:rsidP="007731DC">
      <w:pPr>
        <w:pStyle w:val="Caption"/>
      </w:pPr>
      <w:r w:rsidRPr="005975B9">
        <w:rPr>
          <w:noProof/>
        </w:rPr>
        <w:drawing>
          <wp:inline distT="0" distB="0" distL="0" distR="0" wp14:anchorId="57816B2F" wp14:editId="1C469A70">
            <wp:extent cx="5731510" cy="2012315"/>
            <wp:effectExtent l="0" t="0" r="2540" b="6985"/>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a:blip r:embed="rId15"/>
                    <a:stretch>
                      <a:fillRect/>
                    </a:stretch>
                  </pic:blipFill>
                  <pic:spPr>
                    <a:xfrm>
                      <a:off x="0" y="0"/>
                      <a:ext cx="5731510" cy="2012315"/>
                    </a:xfrm>
                    <a:prstGeom prst="rect">
                      <a:avLst/>
                    </a:prstGeom>
                  </pic:spPr>
                </pic:pic>
              </a:graphicData>
            </a:graphic>
          </wp:inline>
        </w:drawing>
      </w:r>
      <w:r>
        <w:br/>
        <w:t xml:space="preserve">Figure </w:t>
      </w:r>
      <w:fldSimple w:instr=" SEQ Figure \* ARABIC ">
        <w:r w:rsidR="007F1D07">
          <w:rPr>
            <w:noProof/>
          </w:rPr>
          <w:t>7</w:t>
        </w:r>
      </w:fldSimple>
      <w:r>
        <w:t xml:space="preserve">: </w:t>
      </w:r>
      <w:r w:rsidR="007731DC">
        <w:t>Snipping 13/01/2010 purchases as a decision tree.</w:t>
      </w:r>
    </w:p>
    <w:p w14:paraId="3EEF109E" w14:textId="77777777" w:rsidR="00E10F73" w:rsidRPr="003B3FF9" w:rsidRDefault="00E10F73" w:rsidP="003B3FF9"/>
    <w:p w14:paraId="5EAD96F6" w14:textId="77777777" w:rsidR="00926E2C" w:rsidRDefault="00926E2C">
      <w:pPr>
        <w:rPr>
          <w:rFonts w:asciiTheme="majorHAnsi" w:eastAsiaTheme="majorEastAsia" w:hAnsiTheme="majorHAnsi" w:cstheme="majorBidi"/>
          <w:color w:val="1F3763" w:themeColor="accent1" w:themeShade="7F"/>
          <w:sz w:val="24"/>
          <w:szCs w:val="24"/>
        </w:rPr>
      </w:pPr>
      <w:r>
        <w:br w:type="page"/>
      </w:r>
    </w:p>
    <w:p w14:paraId="34CF7F68" w14:textId="3498A2E2" w:rsidR="00CA05E0" w:rsidRDefault="00CA05E0" w:rsidP="00CA05E0">
      <w:pPr>
        <w:pStyle w:val="Heading3"/>
      </w:pPr>
      <w:bookmarkStart w:id="23" w:name="_Toc125192702"/>
      <w:r>
        <w:lastRenderedPageBreak/>
        <w:t>Orange</w:t>
      </w:r>
      <w:bookmarkEnd w:id="23"/>
    </w:p>
    <w:p w14:paraId="10D10C70" w14:textId="03A65514" w:rsidR="003B3FF9" w:rsidRPr="003B3FF9" w:rsidRDefault="003B3FF9" w:rsidP="003B3FF9">
      <w:r>
        <w:t>Data from Excel was exported into CSV files and combined. Data was imported into Orange with the CSV file importer.</w:t>
      </w:r>
      <w:r w:rsidR="0064626D">
        <w:t xml:space="preserve"> Data was then manipulated in different ways to look for patterns.</w:t>
      </w:r>
    </w:p>
    <w:p w14:paraId="57D49125" w14:textId="1376B5C0" w:rsidR="003B3FF9" w:rsidRDefault="00897441" w:rsidP="00897441">
      <w:pPr>
        <w:pStyle w:val="Caption"/>
      </w:pPr>
      <w:r w:rsidRPr="00897441">
        <w:rPr>
          <w:noProof/>
        </w:rPr>
        <w:drawing>
          <wp:inline distT="0" distB="0" distL="0" distR="0" wp14:anchorId="17FB269F" wp14:editId="784D0074">
            <wp:extent cx="4125464" cy="3630006"/>
            <wp:effectExtent l="0" t="0" r="8890" b="889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6"/>
                    <a:stretch>
                      <a:fillRect/>
                    </a:stretch>
                  </pic:blipFill>
                  <pic:spPr>
                    <a:xfrm>
                      <a:off x="0" y="0"/>
                      <a:ext cx="4133932" cy="3637457"/>
                    </a:xfrm>
                    <a:prstGeom prst="rect">
                      <a:avLst/>
                    </a:prstGeom>
                  </pic:spPr>
                </pic:pic>
              </a:graphicData>
            </a:graphic>
          </wp:inline>
        </w:drawing>
      </w:r>
      <w:r>
        <w:br/>
        <w:t xml:space="preserve">Figure </w:t>
      </w:r>
      <w:fldSimple w:instr=" SEQ Figure \* ARABIC ">
        <w:r w:rsidR="007F1D07">
          <w:rPr>
            <w:noProof/>
          </w:rPr>
          <w:t>8</w:t>
        </w:r>
      </w:fldSimple>
      <w:r>
        <w:t>: Orange analytics of Teronix data.</w:t>
      </w:r>
    </w:p>
    <w:p w14:paraId="25AC1DE5" w14:textId="5703A15F" w:rsidR="00897441" w:rsidRDefault="00897441" w:rsidP="00897441">
      <w:pPr>
        <w:rPr>
          <w:lang w:eastAsia="en-GB"/>
        </w:rPr>
      </w:pPr>
    </w:p>
    <w:p w14:paraId="7CCDD5E0" w14:textId="5A75DA11" w:rsidR="00752772" w:rsidRDefault="00897441" w:rsidP="0093438A">
      <w:r>
        <w:t xml:space="preserve">Firstly, Orange analysed the data automatically with </w:t>
      </w:r>
      <w:r w:rsidR="0093438A">
        <w:t>f</w:t>
      </w:r>
      <w:r>
        <w:t xml:space="preserve">eature </w:t>
      </w:r>
      <w:r w:rsidR="0093438A">
        <w:t>s</w:t>
      </w:r>
      <w:r>
        <w:t>tatistics.</w:t>
      </w:r>
      <w:r w:rsidR="0093438A">
        <w:t xml:space="preserve"> The data shows</w:t>
      </w:r>
      <w:r w:rsidR="00B927DA">
        <w:t xml:space="preserve"> the mean quantity of the total data is 9.94</w:t>
      </w:r>
      <w:r w:rsidR="006C2254">
        <w:t xml:space="preserve">, </w:t>
      </w:r>
      <w:r w:rsidR="00372E85">
        <w:t xml:space="preserve">mean price is 4.65, </w:t>
      </w:r>
      <w:r w:rsidR="00752772">
        <w:t xml:space="preserve">and the post common country being the </w:t>
      </w:r>
      <w:r w:rsidR="00062FF5">
        <w:t>UK</w:t>
      </w:r>
      <w:r w:rsidR="00752772">
        <w:t xml:space="preserve"> by quite a lot.</w:t>
      </w:r>
    </w:p>
    <w:p w14:paraId="05DCC4AB" w14:textId="77777777" w:rsidR="008D00F5" w:rsidRDefault="00752772" w:rsidP="0093438A">
      <w:r>
        <w:t>Another interesting result from this data is that 23% of customer IDs are missing.</w:t>
      </w:r>
    </w:p>
    <w:p w14:paraId="4152A8C8" w14:textId="5A5D312F" w:rsidR="00897441" w:rsidRDefault="0093438A" w:rsidP="008D00F5">
      <w:pPr>
        <w:pStyle w:val="Caption"/>
      </w:pPr>
      <w:r>
        <w:rPr>
          <w:noProof/>
        </w:rPr>
        <w:drawing>
          <wp:inline distT="0" distB="0" distL="0" distR="0" wp14:anchorId="179B6EE5" wp14:editId="7272D455">
            <wp:extent cx="5730236" cy="1876829"/>
            <wp:effectExtent l="0" t="0" r="4445" b="9525"/>
            <wp:docPr id="13" name="Picture 13"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alendar&#10;&#10;Description automatically generated"/>
                    <pic:cNvPicPr/>
                  </pic:nvPicPr>
                  <pic:blipFill rotWithShape="1">
                    <a:blip r:embed="rId17"/>
                    <a:srcRect t="8114" b="16084"/>
                    <a:stretch/>
                  </pic:blipFill>
                  <pic:spPr bwMode="auto">
                    <a:xfrm>
                      <a:off x="0" y="0"/>
                      <a:ext cx="5731510" cy="1877246"/>
                    </a:xfrm>
                    <a:prstGeom prst="rect">
                      <a:avLst/>
                    </a:prstGeom>
                    <a:ln>
                      <a:noFill/>
                    </a:ln>
                    <a:extLst>
                      <a:ext uri="{53640926-AAD7-44D8-BBD7-CCE9431645EC}">
                        <a14:shadowObscured xmlns:a14="http://schemas.microsoft.com/office/drawing/2010/main"/>
                      </a:ext>
                    </a:extLst>
                  </pic:spPr>
                </pic:pic>
              </a:graphicData>
            </a:graphic>
          </wp:inline>
        </w:drawing>
      </w:r>
      <w:r w:rsidR="008D00F5">
        <w:br/>
        <w:t xml:space="preserve">Figure </w:t>
      </w:r>
      <w:fldSimple w:instr=" SEQ Figure \* ARABIC ">
        <w:r w:rsidR="007F1D07">
          <w:rPr>
            <w:noProof/>
          </w:rPr>
          <w:t>9</w:t>
        </w:r>
      </w:fldSimple>
      <w:r w:rsidR="008D00F5">
        <w:t>:</w:t>
      </w:r>
      <w:r>
        <w:t xml:space="preserve"> Orange feature statistics results.</w:t>
      </w:r>
    </w:p>
    <w:p w14:paraId="581BCA18" w14:textId="121C4B7E" w:rsidR="008D00F5" w:rsidRDefault="00B14575" w:rsidP="00B14575">
      <w:pPr>
        <w:pStyle w:val="Caption"/>
      </w:pPr>
      <w:r>
        <w:rPr>
          <w:noProof/>
        </w:rPr>
        <w:lastRenderedPageBreak/>
        <w:drawing>
          <wp:inline distT="0" distB="0" distL="0" distR="0" wp14:anchorId="656786E6" wp14:editId="05FD729E">
            <wp:extent cx="4167241" cy="1787063"/>
            <wp:effectExtent l="0" t="0" r="5080" b="381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rotWithShape="1">
                    <a:blip r:embed="rId18"/>
                    <a:srcRect t="24124" b="29774"/>
                    <a:stretch/>
                  </pic:blipFill>
                  <pic:spPr bwMode="auto">
                    <a:xfrm>
                      <a:off x="0" y="0"/>
                      <a:ext cx="4175201" cy="1790477"/>
                    </a:xfrm>
                    <a:prstGeom prst="rect">
                      <a:avLst/>
                    </a:prstGeom>
                    <a:ln>
                      <a:noFill/>
                    </a:ln>
                    <a:extLst>
                      <a:ext uri="{53640926-AAD7-44D8-BBD7-CCE9431645EC}">
                        <a14:shadowObscured xmlns:a14="http://schemas.microsoft.com/office/drawing/2010/main"/>
                      </a:ext>
                    </a:extLst>
                  </pic:spPr>
                </pic:pic>
              </a:graphicData>
            </a:graphic>
          </wp:inline>
        </w:drawing>
      </w:r>
      <w:r>
        <w:br/>
        <w:t xml:space="preserve">Figure </w:t>
      </w:r>
      <w:fldSimple w:instr=" SEQ Figure \* ARABIC ">
        <w:r w:rsidR="007F1D07">
          <w:rPr>
            <w:noProof/>
          </w:rPr>
          <w:t>10</w:t>
        </w:r>
      </w:fldSimple>
      <w:r>
        <w:t xml:space="preserve">: </w:t>
      </w:r>
      <w:r w:rsidR="00926E2C">
        <w:t xml:space="preserve">another </w:t>
      </w:r>
      <w:r>
        <w:t>breakdown of the price range</w:t>
      </w:r>
      <w:r w:rsidR="00926E2C">
        <w:t xml:space="preserve"> as a box plot</w:t>
      </w:r>
      <w:r>
        <w:t>.</w:t>
      </w:r>
    </w:p>
    <w:p w14:paraId="70A6A8F6" w14:textId="44ACCFB1" w:rsidR="00D70D43" w:rsidRDefault="00D70D43" w:rsidP="00D70D43">
      <w:pPr>
        <w:rPr>
          <w:lang w:eastAsia="en-GB"/>
        </w:rPr>
      </w:pPr>
    </w:p>
    <w:p w14:paraId="34A8898D" w14:textId="36298D42" w:rsidR="00D70D43" w:rsidRDefault="00F65BF5" w:rsidP="00D70D43">
      <w:pPr>
        <w:rPr>
          <w:lang w:eastAsia="en-GB"/>
        </w:rPr>
      </w:pPr>
      <w:r>
        <w:rPr>
          <w:lang w:eastAsia="en-GB"/>
        </w:rPr>
        <w:t>A sample of the data was taken</w:t>
      </w:r>
      <w:r w:rsidR="00386918">
        <w:rPr>
          <w:lang w:eastAsia="en-GB"/>
        </w:rPr>
        <w:t xml:space="preserve"> to plot on a bar graph to look at quantity purchased of products. The data came out unclear</w:t>
      </w:r>
      <w:r w:rsidR="00AB0FC6">
        <w:rPr>
          <w:lang w:eastAsia="en-GB"/>
        </w:rPr>
        <w:t xml:space="preserve"> without labels, and unreadable with labels.</w:t>
      </w:r>
    </w:p>
    <w:p w14:paraId="731CF4A4" w14:textId="11EB939C" w:rsidR="00AB0FC6" w:rsidRDefault="00AB0FC6" w:rsidP="00AB0FC6">
      <w:pPr>
        <w:pStyle w:val="Caption"/>
      </w:pPr>
      <w:r>
        <w:rPr>
          <w:noProof/>
        </w:rPr>
        <w:drawing>
          <wp:inline distT="0" distB="0" distL="0" distR="0" wp14:anchorId="2C70BA2E" wp14:editId="5E3D46DE">
            <wp:extent cx="5731510" cy="4427220"/>
            <wp:effectExtent l="0" t="0" r="2540" b="0"/>
            <wp:docPr id="15" name="Picture 1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histogram&#10;&#10;Description automatically generated"/>
                    <pic:cNvPicPr/>
                  </pic:nvPicPr>
                  <pic:blipFill>
                    <a:blip r:embed="rId19"/>
                    <a:stretch>
                      <a:fillRect/>
                    </a:stretch>
                  </pic:blipFill>
                  <pic:spPr>
                    <a:xfrm>
                      <a:off x="0" y="0"/>
                      <a:ext cx="5731510" cy="4427220"/>
                    </a:xfrm>
                    <a:prstGeom prst="rect">
                      <a:avLst/>
                    </a:prstGeom>
                  </pic:spPr>
                </pic:pic>
              </a:graphicData>
            </a:graphic>
          </wp:inline>
        </w:drawing>
      </w:r>
      <w:r>
        <w:br/>
        <w:t xml:space="preserve">Figure </w:t>
      </w:r>
      <w:fldSimple w:instr=" SEQ Figure \* ARABIC ">
        <w:r w:rsidR="007F1D07">
          <w:rPr>
            <w:noProof/>
          </w:rPr>
          <w:t>11</w:t>
        </w:r>
      </w:fldSimple>
      <w:r>
        <w:t>: Quan</w:t>
      </w:r>
      <w:r w:rsidR="0032127F">
        <w:t>tity of product purchased without labels.</w:t>
      </w:r>
    </w:p>
    <w:p w14:paraId="6C2AE07B" w14:textId="49A6748A" w:rsidR="0032127F" w:rsidRPr="0032127F" w:rsidRDefault="0032127F" w:rsidP="0032127F">
      <w:pPr>
        <w:pStyle w:val="Caption"/>
      </w:pPr>
      <w:r>
        <w:rPr>
          <w:noProof/>
        </w:rPr>
        <w:lastRenderedPageBreak/>
        <w:drawing>
          <wp:inline distT="0" distB="0" distL="0" distR="0" wp14:anchorId="67861CA8" wp14:editId="491A639F">
            <wp:extent cx="5731510" cy="4427220"/>
            <wp:effectExtent l="0" t="0" r="2540" b="0"/>
            <wp:docPr id="16" name="Picture 1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phical user interface&#10;&#10;Description automatically generated"/>
                    <pic:cNvPicPr/>
                  </pic:nvPicPr>
                  <pic:blipFill>
                    <a:blip r:embed="rId20"/>
                    <a:stretch>
                      <a:fillRect/>
                    </a:stretch>
                  </pic:blipFill>
                  <pic:spPr>
                    <a:xfrm>
                      <a:off x="0" y="0"/>
                      <a:ext cx="5731510" cy="4427220"/>
                    </a:xfrm>
                    <a:prstGeom prst="rect">
                      <a:avLst/>
                    </a:prstGeom>
                  </pic:spPr>
                </pic:pic>
              </a:graphicData>
            </a:graphic>
          </wp:inline>
        </w:drawing>
      </w:r>
      <w:r>
        <w:br/>
        <w:t xml:space="preserve">Figure </w:t>
      </w:r>
      <w:fldSimple w:instr=" SEQ Figure \* ARABIC ">
        <w:r w:rsidR="007F1D07">
          <w:rPr>
            <w:noProof/>
          </w:rPr>
          <w:t>12</w:t>
        </w:r>
      </w:fldSimple>
      <w:r>
        <w:t>: Quantity of product purchased with labels.</w:t>
      </w:r>
    </w:p>
    <w:p w14:paraId="3DD72669" w14:textId="474C1A7D" w:rsidR="008D00F5" w:rsidRDefault="008D00F5" w:rsidP="0093438A"/>
    <w:p w14:paraId="4DA11184" w14:textId="78FDE894" w:rsidR="0032127F" w:rsidRDefault="0032127F" w:rsidP="0093438A">
      <w:r>
        <w:t xml:space="preserve">A decision tree was attempted to be constructed with no success. The </w:t>
      </w:r>
      <w:r w:rsidR="007E6984">
        <w:t>graph asked for one column to be selected for analytics, however none of the columns</w:t>
      </w:r>
      <w:r>
        <w:t xml:space="preserve"> </w:t>
      </w:r>
      <w:r w:rsidR="007E6984">
        <w:t>would produce a successful decision tree.</w:t>
      </w:r>
    </w:p>
    <w:p w14:paraId="3FD06D0D" w14:textId="1BD4B224" w:rsidR="007E6984" w:rsidRDefault="005341BC" w:rsidP="005341BC">
      <w:pPr>
        <w:pStyle w:val="Caption"/>
      </w:pPr>
      <w:r w:rsidRPr="005341BC">
        <w:rPr>
          <w:noProof/>
        </w:rPr>
        <w:drawing>
          <wp:inline distT="0" distB="0" distL="0" distR="0" wp14:anchorId="60C47B9D" wp14:editId="6CC7121F">
            <wp:extent cx="1188823" cy="1226926"/>
            <wp:effectExtent l="0" t="0" r="0" b="0"/>
            <wp:docPr id="17" name="Picture 1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Icon&#10;&#10;Description automatically generated"/>
                    <pic:cNvPicPr/>
                  </pic:nvPicPr>
                  <pic:blipFill>
                    <a:blip r:embed="rId21"/>
                    <a:stretch>
                      <a:fillRect/>
                    </a:stretch>
                  </pic:blipFill>
                  <pic:spPr>
                    <a:xfrm>
                      <a:off x="0" y="0"/>
                      <a:ext cx="1188823" cy="1226926"/>
                    </a:xfrm>
                    <a:prstGeom prst="rect">
                      <a:avLst/>
                    </a:prstGeom>
                  </pic:spPr>
                </pic:pic>
              </a:graphicData>
            </a:graphic>
          </wp:inline>
        </w:drawing>
      </w:r>
      <w:r>
        <w:br/>
        <w:t xml:space="preserve">Figure </w:t>
      </w:r>
      <w:fldSimple w:instr=" SEQ Figure \* ARABIC ">
        <w:r w:rsidR="007F1D07">
          <w:rPr>
            <w:noProof/>
          </w:rPr>
          <w:t>13</w:t>
        </w:r>
      </w:fldSimple>
      <w:r>
        <w:t>: Failed decision tree.</w:t>
      </w:r>
    </w:p>
    <w:p w14:paraId="56EBB521" w14:textId="2B9092F9" w:rsidR="005341BC" w:rsidRDefault="005341BC" w:rsidP="005341BC">
      <w:pPr>
        <w:rPr>
          <w:lang w:eastAsia="en-GB"/>
        </w:rPr>
      </w:pPr>
    </w:p>
    <w:p w14:paraId="14E4ABCA" w14:textId="77777777" w:rsidR="00926E2C" w:rsidRDefault="00926E2C">
      <w:pPr>
        <w:rPr>
          <w:lang w:eastAsia="en-GB"/>
        </w:rPr>
      </w:pPr>
      <w:r>
        <w:rPr>
          <w:lang w:eastAsia="en-GB"/>
        </w:rPr>
        <w:br w:type="page"/>
      </w:r>
    </w:p>
    <w:p w14:paraId="64632815" w14:textId="3A48C61A" w:rsidR="005341BC" w:rsidRDefault="00E10E1C" w:rsidP="005341BC">
      <w:pPr>
        <w:rPr>
          <w:lang w:eastAsia="en-GB"/>
        </w:rPr>
      </w:pPr>
      <w:r>
        <w:rPr>
          <w:lang w:eastAsia="en-GB"/>
        </w:rPr>
        <w:lastRenderedPageBreak/>
        <w:t xml:space="preserve">Finally, </w:t>
      </w:r>
      <w:r w:rsidR="00703B98">
        <w:rPr>
          <w:lang w:eastAsia="en-GB"/>
        </w:rPr>
        <w:t>predicted sales were created. When roughly comparing this to the existing data, the predictions do look similar to the existing data so therefore could have some degree of accuracy.</w:t>
      </w:r>
    </w:p>
    <w:p w14:paraId="78AB95C5" w14:textId="5E0F7E20" w:rsidR="007F1D07" w:rsidRPr="005341BC" w:rsidRDefault="007F1D07" w:rsidP="007F1D07">
      <w:pPr>
        <w:pStyle w:val="Caption"/>
      </w:pPr>
      <w:r>
        <w:rPr>
          <w:noProof/>
        </w:rPr>
        <w:drawing>
          <wp:inline distT="0" distB="0" distL="0" distR="0" wp14:anchorId="13381174" wp14:editId="248EF135">
            <wp:extent cx="5731510" cy="3521710"/>
            <wp:effectExtent l="0" t="0" r="2540" b="2540"/>
            <wp:docPr id="18" name="Picture 1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table, Excel&#10;&#10;Description automatically generated"/>
                    <pic:cNvPicPr/>
                  </pic:nvPicPr>
                  <pic:blipFill>
                    <a:blip r:embed="rId22"/>
                    <a:stretch>
                      <a:fillRect/>
                    </a:stretch>
                  </pic:blipFill>
                  <pic:spPr>
                    <a:xfrm>
                      <a:off x="0" y="0"/>
                      <a:ext cx="5731510" cy="3521710"/>
                    </a:xfrm>
                    <a:prstGeom prst="rect">
                      <a:avLst/>
                    </a:prstGeom>
                  </pic:spPr>
                </pic:pic>
              </a:graphicData>
            </a:graphic>
          </wp:inline>
        </w:drawing>
      </w:r>
      <w:r>
        <w:br/>
        <w:t xml:space="preserve">Figure </w:t>
      </w:r>
      <w:fldSimple w:instr=" SEQ Figure \* ARABIC ">
        <w:r>
          <w:rPr>
            <w:noProof/>
          </w:rPr>
          <w:t>14</w:t>
        </w:r>
      </w:fldSimple>
      <w:r>
        <w:t>: Predicted data.</w:t>
      </w:r>
    </w:p>
    <w:p w14:paraId="7F374954" w14:textId="77777777" w:rsidR="007E6984" w:rsidRPr="00897441" w:rsidRDefault="007E6984" w:rsidP="0093438A"/>
    <w:p w14:paraId="7862F005" w14:textId="77777777" w:rsidR="006F6B65" w:rsidRDefault="006F6B65">
      <w:pPr>
        <w:rPr>
          <w:rFonts w:asciiTheme="majorHAnsi" w:eastAsiaTheme="majorEastAsia" w:hAnsiTheme="majorHAnsi" w:cstheme="majorBidi"/>
          <w:color w:val="2F5496" w:themeColor="accent1" w:themeShade="BF"/>
          <w:sz w:val="26"/>
          <w:szCs w:val="26"/>
        </w:rPr>
      </w:pPr>
      <w:r>
        <w:br w:type="page"/>
      </w:r>
    </w:p>
    <w:p w14:paraId="0A875333" w14:textId="7062FFCB" w:rsidR="00551BF8" w:rsidRDefault="00551BF8" w:rsidP="00551BF8">
      <w:pPr>
        <w:pStyle w:val="Heading2"/>
      </w:pPr>
      <w:bookmarkStart w:id="24" w:name="_Toc125192703"/>
      <w:r>
        <w:lastRenderedPageBreak/>
        <w:t xml:space="preserve">Analysis of </w:t>
      </w:r>
      <w:r w:rsidR="00190EFF">
        <w:t>D</w:t>
      </w:r>
      <w:r>
        <w:t>ata</w:t>
      </w:r>
      <w:bookmarkEnd w:id="24"/>
    </w:p>
    <w:p w14:paraId="565B36D9" w14:textId="3CE0F78F" w:rsidR="003F6002" w:rsidRDefault="003F6002" w:rsidP="003F6002">
      <w:r>
        <w:t>Firstly, the given data is over 12 years</w:t>
      </w:r>
      <w:r w:rsidR="00842F1F">
        <w:t xml:space="preserve"> old. Old data isn’t a current reflection on habits</w:t>
      </w:r>
      <w:r w:rsidR="00B33FF8">
        <w:t>, it would be more beneficial for Teronix to analyse more relevant data.</w:t>
      </w:r>
    </w:p>
    <w:p w14:paraId="1D85F8E6" w14:textId="77777777" w:rsidR="00B33FF8" w:rsidRPr="003F6002" w:rsidRDefault="00B33FF8" w:rsidP="003F6002"/>
    <w:p w14:paraId="048F70B2" w14:textId="77777777" w:rsidR="00551BF8" w:rsidRDefault="00551BF8" w:rsidP="00551BF8">
      <w:r>
        <w:t>Overall, this data is very poorly formatted making it extremely difficult to filter, analyse and understand. The writer’s recommendation moving forward is that the table should be multiple tables with the use of foreign keys. For example:</w:t>
      </w:r>
    </w:p>
    <w:p w14:paraId="0DE313BD" w14:textId="23FE5798" w:rsidR="00551BF8" w:rsidRDefault="00551BF8" w:rsidP="00551BF8">
      <w:pPr>
        <w:pStyle w:val="Caption"/>
      </w:pPr>
      <w:r w:rsidRPr="00774E0D">
        <w:rPr>
          <w:noProof/>
        </w:rPr>
        <w:drawing>
          <wp:inline distT="0" distB="0" distL="0" distR="0" wp14:anchorId="103023E8" wp14:editId="0E0D13AF">
            <wp:extent cx="2597150" cy="2184468"/>
            <wp:effectExtent l="0" t="0" r="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3"/>
                    <a:stretch>
                      <a:fillRect/>
                    </a:stretch>
                  </pic:blipFill>
                  <pic:spPr>
                    <a:xfrm>
                      <a:off x="0" y="0"/>
                      <a:ext cx="2615459" cy="2199867"/>
                    </a:xfrm>
                    <a:prstGeom prst="rect">
                      <a:avLst/>
                    </a:prstGeom>
                  </pic:spPr>
                </pic:pic>
              </a:graphicData>
            </a:graphic>
          </wp:inline>
        </w:drawing>
      </w:r>
      <w:r>
        <w:br/>
        <w:t xml:space="preserve">Figure </w:t>
      </w:r>
      <w:fldSimple w:instr=" SEQ Figure \* ARABIC ">
        <w:r w:rsidR="007F1D07">
          <w:rPr>
            <w:noProof/>
          </w:rPr>
          <w:t>15</w:t>
        </w:r>
      </w:fldSimple>
      <w:r>
        <w:t>: Example of snowflake schema, relational database set up for Teronix.</w:t>
      </w:r>
    </w:p>
    <w:p w14:paraId="5B79008A" w14:textId="39DF994B" w:rsidR="00551BF8" w:rsidRPr="00B37D1A" w:rsidRDefault="00551BF8" w:rsidP="00551BF8">
      <w:pPr>
        <w:pStyle w:val="Caption"/>
      </w:pPr>
      <w:r w:rsidRPr="00B37D1A">
        <w:rPr>
          <w:noProof/>
        </w:rPr>
        <w:drawing>
          <wp:inline distT="0" distB="0" distL="0" distR="0" wp14:anchorId="6491F030" wp14:editId="48614CF9">
            <wp:extent cx="3511550" cy="1995812"/>
            <wp:effectExtent l="0" t="0" r="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4"/>
                    <a:stretch>
                      <a:fillRect/>
                    </a:stretch>
                  </pic:blipFill>
                  <pic:spPr>
                    <a:xfrm>
                      <a:off x="0" y="0"/>
                      <a:ext cx="3528782" cy="2005606"/>
                    </a:xfrm>
                    <a:prstGeom prst="rect">
                      <a:avLst/>
                    </a:prstGeom>
                  </pic:spPr>
                </pic:pic>
              </a:graphicData>
            </a:graphic>
          </wp:inline>
        </w:drawing>
      </w:r>
      <w:r>
        <w:br/>
        <w:t xml:space="preserve">Figure </w:t>
      </w:r>
      <w:fldSimple w:instr=" SEQ Figure \* ARABIC ">
        <w:r w:rsidR="007F1D07">
          <w:rPr>
            <w:noProof/>
          </w:rPr>
          <w:t>16</w:t>
        </w:r>
      </w:fldSimple>
      <w:r>
        <w:t>: Example of star schema, relational database set up for Teronix.</w:t>
      </w:r>
    </w:p>
    <w:p w14:paraId="4C16A7E4" w14:textId="77777777" w:rsidR="00551BF8" w:rsidRDefault="00551BF8" w:rsidP="00551BF8">
      <w:pPr>
        <w:rPr>
          <w:lang w:eastAsia="en-GB"/>
        </w:rPr>
      </w:pPr>
      <w:r>
        <w:rPr>
          <w:lang w:eastAsia="en-GB"/>
        </w:rPr>
        <w:t>By setting up a database as such, repetition is eliminated as data is relocated to its relevant table. While star scheme may see a small amount of repetition, it is known to have the fastest relationships due to all table’s relation to one central table.</w:t>
      </w:r>
    </w:p>
    <w:p w14:paraId="1C33B60A" w14:textId="42A2F2F8" w:rsidR="00551BF8" w:rsidRDefault="00551BF8" w:rsidP="00551BF8">
      <w:pPr>
        <w:rPr>
          <w:lang w:eastAsia="en-GB"/>
        </w:rPr>
      </w:pPr>
      <w:r>
        <w:rPr>
          <w:lang w:eastAsia="en-GB"/>
        </w:rPr>
        <w:t>It will also mean product data is located in one convenient place and is not repeated from year to year. This table could also be expanded to hold the remaining stock level and set up an automatic notification system when stock is below the reorder level.</w:t>
      </w:r>
      <w:r w:rsidR="00374F60">
        <w:rPr>
          <w:lang w:eastAsia="en-GB"/>
        </w:rPr>
        <w:t xml:space="preserve"> This table would also serve as a list of products</w:t>
      </w:r>
      <w:r w:rsidR="003B240D">
        <w:rPr>
          <w:lang w:eastAsia="en-GB"/>
        </w:rPr>
        <w:t xml:space="preserve"> with their</w:t>
      </w:r>
      <w:r w:rsidR="00374F60">
        <w:rPr>
          <w:lang w:eastAsia="en-GB"/>
        </w:rPr>
        <w:t xml:space="preserve"> fixed prices </w:t>
      </w:r>
      <w:r w:rsidR="003B240D">
        <w:rPr>
          <w:lang w:eastAsia="en-GB"/>
        </w:rPr>
        <w:t xml:space="preserve">and set currency </w:t>
      </w:r>
      <w:r w:rsidR="00374F60">
        <w:rPr>
          <w:lang w:eastAsia="en-GB"/>
        </w:rPr>
        <w:t>which would resolve the varying price problem.</w:t>
      </w:r>
    </w:p>
    <w:p w14:paraId="06DB59CE" w14:textId="77777777" w:rsidR="00551BF8" w:rsidRDefault="00551BF8" w:rsidP="00551BF8">
      <w:pPr>
        <w:rPr>
          <w:lang w:eastAsia="en-GB"/>
        </w:rPr>
      </w:pPr>
      <w:r>
        <w:rPr>
          <w:lang w:eastAsia="en-GB"/>
        </w:rPr>
        <w:t xml:space="preserve">Furthermore, this would then make it easier to analyse order data as Stock Code and Quantity are the only data saved in the order table without the repetition of the other data. </w:t>
      </w:r>
    </w:p>
    <w:p w14:paraId="4D58B469" w14:textId="692CCEE7" w:rsidR="006F6B65" w:rsidRDefault="00551BF8">
      <w:pPr>
        <w:rPr>
          <w:lang w:eastAsia="en-GB"/>
        </w:rPr>
      </w:pPr>
      <w:r>
        <w:rPr>
          <w:lang w:eastAsia="en-GB"/>
        </w:rPr>
        <w:t xml:space="preserve">Additionally, as we assume Teronix is a solely online-based chain, it would be appropriate with this format to enforce users to register for an account, therefore preventing missing customer ID data from the table and saving delivery information in a more secure table. </w:t>
      </w:r>
    </w:p>
    <w:p w14:paraId="0CFE4084" w14:textId="7D45302B" w:rsidR="00842F1F" w:rsidRDefault="00842F1F" w:rsidP="00551BF8">
      <w:pPr>
        <w:rPr>
          <w:lang w:eastAsia="en-GB"/>
        </w:rPr>
      </w:pPr>
      <w:r>
        <w:rPr>
          <w:lang w:eastAsia="en-GB"/>
        </w:rPr>
        <w:lastRenderedPageBreak/>
        <w:t xml:space="preserve">Another </w:t>
      </w:r>
      <w:r w:rsidR="003509A2">
        <w:rPr>
          <w:lang w:eastAsia="en-GB"/>
        </w:rPr>
        <w:t xml:space="preserve">option for data editing would be the option to split the invoice date into date and time, that way </w:t>
      </w:r>
      <w:r w:rsidR="000E7FE1">
        <w:rPr>
          <w:lang w:eastAsia="en-GB"/>
        </w:rPr>
        <w:t xml:space="preserve">data can also be analysed by date, such as is more alcohol </w:t>
      </w:r>
      <w:r w:rsidR="001C4D4D">
        <w:rPr>
          <w:lang w:eastAsia="en-GB"/>
        </w:rPr>
        <w:t>bought in the evenings</w:t>
      </w:r>
      <w:r w:rsidR="0042739F">
        <w:rPr>
          <w:lang w:eastAsia="en-GB"/>
        </w:rPr>
        <w:t>.</w:t>
      </w:r>
      <w:r w:rsidR="00814D5B">
        <w:rPr>
          <w:lang w:eastAsia="en-GB"/>
        </w:rPr>
        <w:t xml:space="preserve"> However, due to global ordering, </w:t>
      </w:r>
      <w:r w:rsidR="007E6B80">
        <w:rPr>
          <w:lang w:eastAsia="en-GB"/>
        </w:rPr>
        <w:t>times will vary from country to country due to varying time zones, t</w:t>
      </w:r>
      <w:r w:rsidR="00734343">
        <w:rPr>
          <w:lang w:eastAsia="en-GB"/>
        </w:rPr>
        <w:t>his can make analysing via the time more complicated.</w:t>
      </w:r>
    </w:p>
    <w:p w14:paraId="2AB4E32D" w14:textId="19A40C2E" w:rsidR="00551BF8" w:rsidRDefault="00551BF8" w:rsidP="00551BF8">
      <w:pPr>
        <w:rPr>
          <w:lang w:eastAsia="en-GB"/>
        </w:rPr>
      </w:pPr>
      <w:r>
        <w:rPr>
          <w:lang w:eastAsia="en-GB"/>
        </w:rPr>
        <w:t xml:space="preserve">Finally, by having the country (or one would assume delivery address too) combined with he orders and product details, there is concerns with privacy of user’s data when staff are analysing sales data. This is another reason why the data must be split into multiple relational databases. Personal data must be secure and only accessed by authorised individuals only when necessary else this risks a </w:t>
      </w:r>
      <w:r w:rsidR="00842F1F">
        <w:rPr>
          <w:lang w:eastAsia="en-GB"/>
        </w:rPr>
        <w:t>breach</w:t>
      </w:r>
      <w:r>
        <w:rPr>
          <w:lang w:eastAsia="en-GB"/>
        </w:rPr>
        <w:t xml:space="preserve"> of data that could end in a fine. </w:t>
      </w:r>
    </w:p>
    <w:p w14:paraId="787C08AA" w14:textId="77777777" w:rsidR="00551BF8" w:rsidRDefault="00551BF8" w:rsidP="00551BF8">
      <w:pPr>
        <w:rPr>
          <w:lang w:eastAsia="en-GB"/>
        </w:rPr>
      </w:pPr>
    </w:p>
    <w:p w14:paraId="4965615C" w14:textId="67DBFC45" w:rsidR="00551BF8" w:rsidRDefault="00551BF8" w:rsidP="00551BF8">
      <w:pPr>
        <w:rPr>
          <w:lang w:eastAsia="en-GB"/>
        </w:rPr>
      </w:pPr>
      <w:r>
        <w:rPr>
          <w:lang w:eastAsia="en-GB"/>
        </w:rPr>
        <w:t>It has been identified that Stock Codes are mostly numerical, however some contain letters. To improve these, the</w:t>
      </w:r>
      <w:r w:rsidRPr="00E80DB1">
        <w:rPr>
          <w:lang w:eastAsia="en-GB"/>
        </w:rPr>
        <w:t xml:space="preserve"> </w:t>
      </w:r>
      <w:r>
        <w:rPr>
          <w:lang w:eastAsia="en-GB"/>
        </w:rPr>
        <w:t xml:space="preserve">writer would also recommend that Stock code and other record </w:t>
      </w:r>
      <w:r w:rsidR="00062FF5">
        <w:rPr>
          <w:lang w:eastAsia="en-GB"/>
        </w:rPr>
        <w:t>IDs</w:t>
      </w:r>
      <w:r>
        <w:rPr>
          <w:lang w:eastAsia="en-GB"/>
        </w:rPr>
        <w:t xml:space="preserve"> should be a string that reflects the data. For example, the following stock code could be used regarding these products:</w:t>
      </w:r>
    </w:p>
    <w:tbl>
      <w:tblPr>
        <w:tblStyle w:val="TableGrid"/>
        <w:tblW w:w="0" w:type="auto"/>
        <w:jc w:val="center"/>
        <w:tblLook w:val="04A0" w:firstRow="1" w:lastRow="0" w:firstColumn="1" w:lastColumn="0" w:noHBand="0" w:noVBand="1"/>
      </w:tblPr>
      <w:tblGrid>
        <w:gridCol w:w="4410"/>
        <w:gridCol w:w="2164"/>
      </w:tblGrid>
      <w:tr w:rsidR="00551BF8" w14:paraId="13563DAD" w14:textId="77777777" w:rsidTr="005A2BE1">
        <w:trPr>
          <w:jc w:val="center"/>
        </w:trPr>
        <w:tc>
          <w:tcPr>
            <w:tcW w:w="4410" w:type="dxa"/>
          </w:tcPr>
          <w:p w14:paraId="5154ED26" w14:textId="77777777" w:rsidR="00551BF8" w:rsidRPr="00A37D9D" w:rsidRDefault="00551BF8" w:rsidP="005A2BE1">
            <w:pPr>
              <w:rPr>
                <w:b/>
                <w:bCs/>
                <w:lang w:eastAsia="en-GB"/>
              </w:rPr>
            </w:pPr>
            <w:r w:rsidRPr="00A37D9D">
              <w:rPr>
                <w:b/>
                <w:bCs/>
                <w:lang w:eastAsia="en-GB"/>
              </w:rPr>
              <w:t>Description</w:t>
            </w:r>
          </w:p>
        </w:tc>
        <w:tc>
          <w:tcPr>
            <w:tcW w:w="2164" w:type="dxa"/>
          </w:tcPr>
          <w:p w14:paraId="421AA5C5" w14:textId="77777777" w:rsidR="00551BF8" w:rsidRPr="00A37D9D" w:rsidRDefault="00551BF8" w:rsidP="005A2BE1">
            <w:pPr>
              <w:rPr>
                <w:b/>
                <w:bCs/>
                <w:lang w:eastAsia="en-GB"/>
              </w:rPr>
            </w:pPr>
            <w:r w:rsidRPr="00A37D9D">
              <w:rPr>
                <w:b/>
                <w:bCs/>
                <w:lang w:eastAsia="en-GB"/>
              </w:rPr>
              <w:t>Example Stock Code</w:t>
            </w:r>
          </w:p>
        </w:tc>
      </w:tr>
      <w:tr w:rsidR="00551BF8" w14:paraId="12DFBB05" w14:textId="77777777" w:rsidTr="005A2BE1">
        <w:trPr>
          <w:jc w:val="center"/>
        </w:trPr>
        <w:tc>
          <w:tcPr>
            <w:tcW w:w="4410" w:type="dxa"/>
          </w:tcPr>
          <w:p w14:paraId="6E88D7C8" w14:textId="77777777" w:rsidR="00551BF8" w:rsidRDefault="00551BF8" w:rsidP="005A2BE1">
            <w:pPr>
              <w:rPr>
                <w:lang w:eastAsia="en-GB"/>
              </w:rPr>
            </w:pPr>
            <w:r w:rsidRPr="009030E6">
              <w:rPr>
                <w:lang w:eastAsia="en-GB"/>
              </w:rPr>
              <w:t>SAVE THE PLANET MUG</w:t>
            </w:r>
          </w:p>
        </w:tc>
        <w:tc>
          <w:tcPr>
            <w:tcW w:w="2164" w:type="dxa"/>
          </w:tcPr>
          <w:p w14:paraId="12CB0DDE" w14:textId="77777777" w:rsidR="00551BF8" w:rsidRDefault="00551BF8" w:rsidP="005A2BE1">
            <w:pPr>
              <w:rPr>
                <w:lang w:eastAsia="en-GB"/>
              </w:rPr>
            </w:pPr>
            <w:r>
              <w:rPr>
                <w:lang w:eastAsia="en-GB"/>
              </w:rPr>
              <w:t>STP MUG</w:t>
            </w:r>
          </w:p>
        </w:tc>
      </w:tr>
      <w:tr w:rsidR="00551BF8" w14:paraId="27A60BFE" w14:textId="77777777" w:rsidTr="005A2BE1">
        <w:trPr>
          <w:jc w:val="center"/>
        </w:trPr>
        <w:tc>
          <w:tcPr>
            <w:tcW w:w="4410" w:type="dxa"/>
          </w:tcPr>
          <w:p w14:paraId="2C16593A" w14:textId="77777777" w:rsidR="00551BF8" w:rsidRPr="009030E6" w:rsidRDefault="00551BF8" w:rsidP="005A2BE1">
            <w:pPr>
              <w:rPr>
                <w:rFonts w:ascii="Calibri" w:hAnsi="Calibri" w:cs="Calibri"/>
                <w:color w:val="000000"/>
              </w:rPr>
            </w:pPr>
            <w:r>
              <w:rPr>
                <w:rFonts w:ascii="Calibri" w:hAnsi="Calibri" w:cs="Calibri"/>
                <w:color w:val="000000"/>
              </w:rPr>
              <w:t>FANCY FONT HOME SWEET HOME DOORMAT</w:t>
            </w:r>
          </w:p>
        </w:tc>
        <w:tc>
          <w:tcPr>
            <w:tcW w:w="2164" w:type="dxa"/>
          </w:tcPr>
          <w:p w14:paraId="7069D890" w14:textId="77777777" w:rsidR="00551BF8" w:rsidRDefault="00551BF8" w:rsidP="005A2BE1">
            <w:pPr>
              <w:rPr>
                <w:lang w:eastAsia="en-GB"/>
              </w:rPr>
            </w:pPr>
            <w:r>
              <w:rPr>
                <w:lang w:eastAsia="en-GB"/>
              </w:rPr>
              <w:t>HSH DOORMAT</w:t>
            </w:r>
          </w:p>
        </w:tc>
      </w:tr>
      <w:tr w:rsidR="00551BF8" w14:paraId="3FE868C2" w14:textId="77777777" w:rsidTr="005A2BE1">
        <w:trPr>
          <w:jc w:val="center"/>
        </w:trPr>
        <w:tc>
          <w:tcPr>
            <w:tcW w:w="4410" w:type="dxa"/>
          </w:tcPr>
          <w:p w14:paraId="2826D688" w14:textId="77777777" w:rsidR="00551BF8" w:rsidRPr="00DD2E3A" w:rsidRDefault="00551BF8" w:rsidP="005A2BE1">
            <w:pPr>
              <w:rPr>
                <w:rFonts w:ascii="Calibri" w:hAnsi="Calibri" w:cs="Calibri"/>
                <w:color w:val="000000"/>
              </w:rPr>
            </w:pPr>
            <w:r>
              <w:rPr>
                <w:rFonts w:ascii="Calibri" w:hAnsi="Calibri" w:cs="Calibri"/>
                <w:color w:val="000000"/>
              </w:rPr>
              <w:t>CLASSIC WHITE FRAME</w:t>
            </w:r>
          </w:p>
        </w:tc>
        <w:tc>
          <w:tcPr>
            <w:tcW w:w="2164" w:type="dxa"/>
          </w:tcPr>
          <w:p w14:paraId="7500EF47" w14:textId="77777777" w:rsidR="00551BF8" w:rsidRDefault="00551BF8" w:rsidP="005A2BE1">
            <w:pPr>
              <w:rPr>
                <w:lang w:eastAsia="en-GB"/>
              </w:rPr>
            </w:pPr>
            <w:r>
              <w:rPr>
                <w:lang w:eastAsia="en-GB"/>
              </w:rPr>
              <w:t>W FRAME</w:t>
            </w:r>
          </w:p>
        </w:tc>
      </w:tr>
      <w:tr w:rsidR="00551BF8" w14:paraId="367EA9F2" w14:textId="77777777" w:rsidTr="005A2BE1">
        <w:trPr>
          <w:jc w:val="center"/>
        </w:trPr>
        <w:tc>
          <w:tcPr>
            <w:tcW w:w="4410" w:type="dxa"/>
          </w:tcPr>
          <w:p w14:paraId="5207BEF4" w14:textId="77777777" w:rsidR="00551BF8" w:rsidRPr="00A37D9D" w:rsidRDefault="00551BF8" w:rsidP="005A2BE1">
            <w:pPr>
              <w:rPr>
                <w:rFonts w:ascii="Calibri" w:hAnsi="Calibri" w:cs="Calibri"/>
                <w:color w:val="000000"/>
              </w:rPr>
            </w:pPr>
            <w:r>
              <w:rPr>
                <w:rFonts w:ascii="Calibri" w:hAnsi="Calibri" w:cs="Calibri"/>
                <w:color w:val="000000"/>
              </w:rPr>
              <w:t>LUNCH BAG RED SPOTTY</w:t>
            </w:r>
          </w:p>
        </w:tc>
        <w:tc>
          <w:tcPr>
            <w:tcW w:w="2164" w:type="dxa"/>
          </w:tcPr>
          <w:p w14:paraId="0E3586BD" w14:textId="77777777" w:rsidR="00551BF8" w:rsidRDefault="00551BF8" w:rsidP="005A2BE1">
            <w:pPr>
              <w:rPr>
                <w:lang w:eastAsia="en-GB"/>
              </w:rPr>
            </w:pPr>
            <w:r>
              <w:rPr>
                <w:lang w:eastAsia="en-GB"/>
              </w:rPr>
              <w:t>RS LUNCH BAG</w:t>
            </w:r>
          </w:p>
        </w:tc>
      </w:tr>
    </w:tbl>
    <w:p w14:paraId="344A85FA" w14:textId="77777777" w:rsidR="00551BF8" w:rsidRDefault="00551BF8" w:rsidP="00551BF8">
      <w:pPr>
        <w:pStyle w:val="Caption"/>
      </w:pPr>
      <w:r>
        <w:t xml:space="preserve">Table </w:t>
      </w:r>
      <w:fldSimple w:instr=" SEQ Table \* ARABIC ">
        <w:r>
          <w:rPr>
            <w:noProof/>
          </w:rPr>
          <w:t>2</w:t>
        </w:r>
      </w:fldSimple>
      <w:r>
        <w:t>: Example Stock Codes for Teronix products.</w:t>
      </w:r>
    </w:p>
    <w:p w14:paraId="2A02923A" w14:textId="77777777" w:rsidR="00551BF8" w:rsidRDefault="00551BF8" w:rsidP="00551BF8">
      <w:pPr>
        <w:rPr>
          <w:lang w:eastAsia="en-GB"/>
        </w:rPr>
      </w:pPr>
      <w:r>
        <w:rPr>
          <w:lang w:eastAsia="en-GB"/>
        </w:rPr>
        <w:t>This way, then reviewing data, it is clearer what the foreign key refers to without the need to investigate manually.</w:t>
      </w:r>
    </w:p>
    <w:p w14:paraId="3FB07CB5" w14:textId="77777777" w:rsidR="00551BF8" w:rsidRDefault="00551BF8" w:rsidP="00551BF8">
      <w:pPr>
        <w:rPr>
          <w:lang w:eastAsia="en-GB"/>
        </w:rPr>
      </w:pPr>
      <w:r>
        <w:rPr>
          <w:lang w:eastAsia="en-GB"/>
        </w:rPr>
        <w:t>Furthermore, it would be necessary that product description was a mandatory field as this causes great confusion when no description is present.</w:t>
      </w:r>
    </w:p>
    <w:p w14:paraId="70AD0A16" w14:textId="77777777" w:rsidR="00551BF8" w:rsidRDefault="00551BF8" w:rsidP="00551BF8">
      <w:pPr>
        <w:rPr>
          <w:lang w:eastAsia="en-GB"/>
        </w:rPr>
      </w:pPr>
    </w:p>
    <w:p w14:paraId="3968E222" w14:textId="77777777" w:rsidR="00551BF8" w:rsidRDefault="00551BF8" w:rsidP="00551BF8">
      <w:pPr>
        <w:rPr>
          <w:lang w:eastAsia="en-GB"/>
        </w:rPr>
      </w:pPr>
      <w:r>
        <w:rPr>
          <w:lang w:eastAsia="en-GB"/>
        </w:rPr>
        <w:t>Another suggestion for re-formatting data would be to consider separating purchases from sales. For example, in the table, there is data such as:</w:t>
      </w:r>
    </w:p>
    <w:tbl>
      <w:tblPr>
        <w:tblStyle w:val="TableGrid"/>
        <w:tblW w:w="0" w:type="auto"/>
        <w:tblLook w:val="04A0" w:firstRow="1" w:lastRow="0" w:firstColumn="1" w:lastColumn="0" w:noHBand="0" w:noVBand="1"/>
      </w:tblPr>
      <w:tblGrid>
        <w:gridCol w:w="764"/>
        <w:gridCol w:w="1002"/>
        <w:gridCol w:w="1072"/>
        <w:gridCol w:w="876"/>
        <w:gridCol w:w="1539"/>
        <w:gridCol w:w="586"/>
        <w:gridCol w:w="1143"/>
        <w:gridCol w:w="1400"/>
      </w:tblGrid>
      <w:tr w:rsidR="00551BF8" w:rsidRPr="00D23702" w14:paraId="2AEC8625" w14:textId="77777777" w:rsidTr="005A2BE1">
        <w:trPr>
          <w:trHeight w:val="288"/>
        </w:trPr>
        <w:tc>
          <w:tcPr>
            <w:tcW w:w="0" w:type="auto"/>
            <w:noWrap/>
            <w:vAlign w:val="center"/>
          </w:tcPr>
          <w:p w14:paraId="07B7FAD0" w14:textId="77777777" w:rsidR="00551BF8" w:rsidRPr="004F00EC" w:rsidRDefault="00551BF8" w:rsidP="005A2BE1">
            <w:pPr>
              <w:jc w:val="right"/>
              <w:rPr>
                <w:rFonts w:ascii="Calibri" w:eastAsia="Times New Roman" w:hAnsi="Calibri" w:cs="Calibri"/>
                <w:b/>
                <w:bCs/>
                <w:color w:val="000000"/>
                <w:sz w:val="18"/>
                <w:szCs w:val="18"/>
                <w:lang w:eastAsia="en-GB"/>
              </w:rPr>
            </w:pPr>
            <w:r w:rsidRPr="004F00EC">
              <w:rPr>
                <w:rFonts w:ascii="Calibri" w:hAnsi="Calibri" w:cs="Calibri"/>
                <w:b/>
                <w:bCs/>
                <w:color w:val="000000"/>
                <w:sz w:val="18"/>
                <w:szCs w:val="18"/>
              </w:rPr>
              <w:t>Invoice</w:t>
            </w:r>
          </w:p>
        </w:tc>
        <w:tc>
          <w:tcPr>
            <w:tcW w:w="0" w:type="auto"/>
            <w:noWrap/>
            <w:vAlign w:val="center"/>
          </w:tcPr>
          <w:p w14:paraId="381DA37A" w14:textId="77777777" w:rsidR="00551BF8" w:rsidRPr="004F00EC" w:rsidRDefault="00551BF8" w:rsidP="005A2BE1">
            <w:pPr>
              <w:jc w:val="right"/>
              <w:rPr>
                <w:rFonts w:ascii="Calibri" w:eastAsia="Times New Roman" w:hAnsi="Calibri" w:cs="Calibri"/>
                <w:b/>
                <w:bCs/>
                <w:color w:val="000000"/>
                <w:sz w:val="18"/>
                <w:szCs w:val="18"/>
                <w:lang w:eastAsia="en-GB"/>
              </w:rPr>
            </w:pPr>
            <w:r w:rsidRPr="004F00EC">
              <w:rPr>
                <w:rFonts w:ascii="Calibri" w:hAnsi="Calibri" w:cs="Calibri"/>
                <w:b/>
                <w:bCs/>
                <w:color w:val="000000"/>
                <w:sz w:val="18"/>
                <w:szCs w:val="18"/>
              </w:rPr>
              <w:t>StockCode</w:t>
            </w:r>
          </w:p>
        </w:tc>
        <w:tc>
          <w:tcPr>
            <w:tcW w:w="0" w:type="auto"/>
            <w:noWrap/>
            <w:vAlign w:val="center"/>
          </w:tcPr>
          <w:p w14:paraId="641555B6" w14:textId="77777777" w:rsidR="00551BF8" w:rsidRPr="004F00EC" w:rsidRDefault="00551BF8" w:rsidP="005A2BE1">
            <w:pPr>
              <w:jc w:val="right"/>
              <w:rPr>
                <w:rFonts w:ascii="Calibri" w:eastAsia="Times New Roman" w:hAnsi="Calibri" w:cs="Calibri"/>
                <w:b/>
                <w:bCs/>
                <w:color w:val="000000"/>
                <w:sz w:val="18"/>
                <w:szCs w:val="18"/>
                <w:lang w:eastAsia="en-GB"/>
              </w:rPr>
            </w:pPr>
            <w:r w:rsidRPr="004F00EC">
              <w:rPr>
                <w:rFonts w:ascii="Calibri" w:hAnsi="Calibri" w:cs="Calibri"/>
                <w:b/>
                <w:bCs/>
                <w:color w:val="000000"/>
                <w:sz w:val="18"/>
                <w:szCs w:val="18"/>
              </w:rPr>
              <w:t>Description</w:t>
            </w:r>
          </w:p>
        </w:tc>
        <w:tc>
          <w:tcPr>
            <w:tcW w:w="0" w:type="auto"/>
            <w:noWrap/>
            <w:vAlign w:val="center"/>
          </w:tcPr>
          <w:p w14:paraId="21861184" w14:textId="77777777" w:rsidR="00551BF8" w:rsidRPr="004F00EC" w:rsidRDefault="00551BF8" w:rsidP="005A2BE1">
            <w:pPr>
              <w:jc w:val="right"/>
              <w:rPr>
                <w:rFonts w:ascii="Calibri" w:eastAsia="Times New Roman" w:hAnsi="Calibri" w:cs="Calibri"/>
                <w:b/>
                <w:bCs/>
                <w:color w:val="000000"/>
                <w:sz w:val="18"/>
                <w:szCs w:val="18"/>
                <w:lang w:eastAsia="en-GB"/>
              </w:rPr>
            </w:pPr>
            <w:r w:rsidRPr="004F00EC">
              <w:rPr>
                <w:rFonts w:ascii="Calibri" w:hAnsi="Calibri" w:cs="Calibri"/>
                <w:b/>
                <w:bCs/>
                <w:color w:val="000000"/>
                <w:sz w:val="18"/>
                <w:szCs w:val="18"/>
              </w:rPr>
              <w:t>Quantity</w:t>
            </w:r>
          </w:p>
        </w:tc>
        <w:tc>
          <w:tcPr>
            <w:tcW w:w="0" w:type="auto"/>
            <w:noWrap/>
            <w:vAlign w:val="bottom"/>
          </w:tcPr>
          <w:p w14:paraId="2F5ACC19" w14:textId="77777777" w:rsidR="00551BF8" w:rsidRPr="004F00EC" w:rsidRDefault="00551BF8" w:rsidP="005A2BE1">
            <w:pPr>
              <w:jc w:val="right"/>
              <w:rPr>
                <w:rFonts w:ascii="Calibri" w:eastAsia="Times New Roman" w:hAnsi="Calibri" w:cs="Calibri"/>
                <w:b/>
                <w:bCs/>
                <w:color w:val="000000"/>
                <w:sz w:val="18"/>
                <w:szCs w:val="18"/>
                <w:lang w:eastAsia="en-GB"/>
              </w:rPr>
            </w:pPr>
            <w:r w:rsidRPr="004F00EC">
              <w:rPr>
                <w:rFonts w:ascii="Calibri" w:hAnsi="Calibri" w:cs="Calibri"/>
                <w:b/>
                <w:bCs/>
                <w:color w:val="000000"/>
                <w:sz w:val="18"/>
                <w:szCs w:val="18"/>
              </w:rPr>
              <w:t>InvoiceDate</w:t>
            </w:r>
          </w:p>
        </w:tc>
        <w:tc>
          <w:tcPr>
            <w:tcW w:w="0" w:type="auto"/>
            <w:noWrap/>
            <w:vAlign w:val="center"/>
          </w:tcPr>
          <w:p w14:paraId="49549813" w14:textId="77777777" w:rsidR="00551BF8" w:rsidRPr="004F00EC" w:rsidRDefault="00551BF8" w:rsidP="005A2BE1">
            <w:pPr>
              <w:jc w:val="right"/>
              <w:rPr>
                <w:rFonts w:ascii="Calibri" w:eastAsia="Times New Roman" w:hAnsi="Calibri" w:cs="Calibri"/>
                <w:b/>
                <w:bCs/>
                <w:color w:val="000000"/>
                <w:sz w:val="18"/>
                <w:szCs w:val="18"/>
                <w:lang w:eastAsia="en-GB"/>
              </w:rPr>
            </w:pPr>
            <w:r w:rsidRPr="004F00EC">
              <w:rPr>
                <w:rFonts w:ascii="Calibri" w:hAnsi="Calibri" w:cs="Calibri"/>
                <w:b/>
                <w:bCs/>
                <w:color w:val="000000"/>
                <w:sz w:val="18"/>
                <w:szCs w:val="18"/>
              </w:rPr>
              <w:t>Price</w:t>
            </w:r>
          </w:p>
        </w:tc>
        <w:tc>
          <w:tcPr>
            <w:tcW w:w="0" w:type="auto"/>
            <w:noWrap/>
            <w:vAlign w:val="center"/>
          </w:tcPr>
          <w:p w14:paraId="4D5AE532" w14:textId="77777777" w:rsidR="00551BF8" w:rsidRPr="004F00EC" w:rsidRDefault="00551BF8" w:rsidP="005A2BE1">
            <w:pPr>
              <w:jc w:val="right"/>
              <w:rPr>
                <w:rFonts w:ascii="Calibri" w:eastAsia="Times New Roman" w:hAnsi="Calibri" w:cs="Calibri"/>
                <w:b/>
                <w:bCs/>
                <w:color w:val="000000"/>
                <w:sz w:val="18"/>
                <w:szCs w:val="18"/>
                <w:lang w:eastAsia="en-GB"/>
              </w:rPr>
            </w:pPr>
            <w:r w:rsidRPr="004F00EC">
              <w:rPr>
                <w:rFonts w:ascii="Calibri" w:hAnsi="Calibri" w:cs="Calibri"/>
                <w:b/>
                <w:bCs/>
                <w:color w:val="000000"/>
                <w:sz w:val="18"/>
                <w:szCs w:val="18"/>
              </w:rPr>
              <w:t>Customer ID</w:t>
            </w:r>
          </w:p>
        </w:tc>
        <w:tc>
          <w:tcPr>
            <w:tcW w:w="0" w:type="auto"/>
            <w:noWrap/>
            <w:vAlign w:val="center"/>
          </w:tcPr>
          <w:p w14:paraId="33179644" w14:textId="77777777" w:rsidR="00551BF8" w:rsidRPr="004F00EC" w:rsidRDefault="00551BF8" w:rsidP="005A2BE1">
            <w:pPr>
              <w:rPr>
                <w:rFonts w:ascii="Calibri" w:eastAsia="Times New Roman" w:hAnsi="Calibri" w:cs="Calibri"/>
                <w:b/>
                <w:bCs/>
                <w:color w:val="000000"/>
                <w:sz w:val="18"/>
                <w:szCs w:val="18"/>
                <w:lang w:eastAsia="en-GB"/>
              </w:rPr>
            </w:pPr>
            <w:r w:rsidRPr="004F00EC">
              <w:rPr>
                <w:rFonts w:ascii="Calibri" w:hAnsi="Calibri" w:cs="Calibri"/>
                <w:b/>
                <w:bCs/>
                <w:color w:val="000000"/>
                <w:sz w:val="18"/>
                <w:szCs w:val="18"/>
              </w:rPr>
              <w:t>Country</w:t>
            </w:r>
          </w:p>
        </w:tc>
      </w:tr>
      <w:tr w:rsidR="00551BF8" w:rsidRPr="00D23702" w14:paraId="526EF955" w14:textId="77777777" w:rsidTr="005A2BE1">
        <w:trPr>
          <w:trHeight w:val="288"/>
        </w:trPr>
        <w:tc>
          <w:tcPr>
            <w:tcW w:w="0" w:type="auto"/>
            <w:noWrap/>
            <w:hideMark/>
          </w:tcPr>
          <w:p w14:paraId="4EE3124E" w14:textId="77777777" w:rsidR="00551BF8" w:rsidRPr="00D23702" w:rsidRDefault="00551BF8" w:rsidP="005A2BE1">
            <w:pPr>
              <w:jc w:val="right"/>
              <w:rPr>
                <w:rFonts w:ascii="Calibri" w:eastAsia="Times New Roman" w:hAnsi="Calibri" w:cs="Calibri"/>
                <w:color w:val="000000"/>
                <w:sz w:val="18"/>
                <w:szCs w:val="18"/>
                <w:lang w:eastAsia="en-GB"/>
              </w:rPr>
            </w:pPr>
            <w:r w:rsidRPr="00D23702">
              <w:rPr>
                <w:rFonts w:ascii="Calibri" w:eastAsia="Times New Roman" w:hAnsi="Calibri" w:cs="Calibri"/>
                <w:color w:val="000000"/>
                <w:sz w:val="18"/>
                <w:szCs w:val="18"/>
                <w:lang w:eastAsia="en-GB"/>
              </w:rPr>
              <w:t>489806</w:t>
            </w:r>
          </w:p>
        </w:tc>
        <w:tc>
          <w:tcPr>
            <w:tcW w:w="0" w:type="auto"/>
            <w:noWrap/>
            <w:hideMark/>
          </w:tcPr>
          <w:p w14:paraId="78422482" w14:textId="77777777" w:rsidR="00551BF8" w:rsidRPr="00D23702" w:rsidRDefault="00551BF8" w:rsidP="005A2BE1">
            <w:pPr>
              <w:jc w:val="right"/>
              <w:rPr>
                <w:rFonts w:ascii="Calibri" w:eastAsia="Times New Roman" w:hAnsi="Calibri" w:cs="Calibri"/>
                <w:color w:val="000000"/>
                <w:sz w:val="18"/>
                <w:szCs w:val="18"/>
                <w:lang w:eastAsia="en-GB"/>
              </w:rPr>
            </w:pPr>
            <w:r w:rsidRPr="00D23702">
              <w:rPr>
                <w:rFonts w:ascii="Calibri" w:eastAsia="Times New Roman" w:hAnsi="Calibri" w:cs="Calibri"/>
                <w:color w:val="000000"/>
                <w:sz w:val="18"/>
                <w:szCs w:val="18"/>
                <w:lang w:eastAsia="en-GB"/>
              </w:rPr>
              <w:t>18010</w:t>
            </w:r>
          </w:p>
        </w:tc>
        <w:tc>
          <w:tcPr>
            <w:tcW w:w="0" w:type="auto"/>
            <w:noWrap/>
            <w:hideMark/>
          </w:tcPr>
          <w:p w14:paraId="1C7F77D4" w14:textId="77777777" w:rsidR="00551BF8" w:rsidRPr="00D23702" w:rsidRDefault="00551BF8" w:rsidP="005A2BE1">
            <w:pPr>
              <w:jc w:val="right"/>
              <w:rPr>
                <w:rFonts w:ascii="Calibri" w:eastAsia="Times New Roman" w:hAnsi="Calibri" w:cs="Calibri"/>
                <w:color w:val="000000"/>
                <w:sz w:val="18"/>
                <w:szCs w:val="18"/>
                <w:lang w:eastAsia="en-GB"/>
              </w:rPr>
            </w:pPr>
          </w:p>
        </w:tc>
        <w:tc>
          <w:tcPr>
            <w:tcW w:w="0" w:type="auto"/>
            <w:noWrap/>
            <w:hideMark/>
          </w:tcPr>
          <w:p w14:paraId="6124C95E" w14:textId="77777777" w:rsidR="00551BF8" w:rsidRPr="00D23702" w:rsidRDefault="00551BF8" w:rsidP="005A2BE1">
            <w:pPr>
              <w:jc w:val="right"/>
              <w:rPr>
                <w:rFonts w:ascii="Calibri" w:eastAsia="Times New Roman" w:hAnsi="Calibri" w:cs="Calibri"/>
                <w:color w:val="000000"/>
                <w:sz w:val="18"/>
                <w:szCs w:val="18"/>
                <w:lang w:eastAsia="en-GB"/>
              </w:rPr>
            </w:pPr>
            <w:r w:rsidRPr="00D23702">
              <w:rPr>
                <w:rFonts w:ascii="Calibri" w:eastAsia="Times New Roman" w:hAnsi="Calibri" w:cs="Calibri"/>
                <w:color w:val="000000"/>
                <w:sz w:val="18"/>
                <w:szCs w:val="18"/>
                <w:lang w:eastAsia="en-GB"/>
              </w:rPr>
              <w:t>-770</w:t>
            </w:r>
          </w:p>
        </w:tc>
        <w:tc>
          <w:tcPr>
            <w:tcW w:w="0" w:type="auto"/>
            <w:noWrap/>
            <w:hideMark/>
          </w:tcPr>
          <w:p w14:paraId="5B4E14AE" w14:textId="77777777" w:rsidR="00551BF8" w:rsidRPr="00D23702" w:rsidRDefault="00551BF8" w:rsidP="005A2BE1">
            <w:pPr>
              <w:jc w:val="right"/>
              <w:rPr>
                <w:rFonts w:ascii="Calibri" w:eastAsia="Times New Roman" w:hAnsi="Calibri" w:cs="Calibri"/>
                <w:color w:val="000000"/>
                <w:sz w:val="18"/>
                <w:szCs w:val="18"/>
                <w:lang w:eastAsia="en-GB"/>
              </w:rPr>
            </w:pPr>
            <w:r w:rsidRPr="00D23702">
              <w:rPr>
                <w:rFonts w:ascii="Calibri" w:eastAsia="Times New Roman" w:hAnsi="Calibri" w:cs="Calibri"/>
                <w:color w:val="000000"/>
                <w:sz w:val="18"/>
                <w:szCs w:val="18"/>
                <w:lang w:eastAsia="en-GB"/>
              </w:rPr>
              <w:t>02/12/2009 12:42</w:t>
            </w:r>
          </w:p>
        </w:tc>
        <w:tc>
          <w:tcPr>
            <w:tcW w:w="0" w:type="auto"/>
            <w:noWrap/>
            <w:hideMark/>
          </w:tcPr>
          <w:p w14:paraId="5D7C48E0" w14:textId="77777777" w:rsidR="00551BF8" w:rsidRPr="00D23702" w:rsidRDefault="00551BF8" w:rsidP="005A2BE1">
            <w:pPr>
              <w:jc w:val="right"/>
              <w:rPr>
                <w:rFonts w:ascii="Calibri" w:eastAsia="Times New Roman" w:hAnsi="Calibri" w:cs="Calibri"/>
                <w:color w:val="000000"/>
                <w:sz w:val="18"/>
                <w:szCs w:val="18"/>
                <w:lang w:eastAsia="en-GB"/>
              </w:rPr>
            </w:pPr>
            <w:r w:rsidRPr="00D23702">
              <w:rPr>
                <w:rFonts w:ascii="Calibri" w:eastAsia="Times New Roman" w:hAnsi="Calibri" w:cs="Calibri"/>
                <w:color w:val="000000"/>
                <w:sz w:val="18"/>
                <w:szCs w:val="18"/>
                <w:lang w:eastAsia="en-GB"/>
              </w:rPr>
              <w:t>0</w:t>
            </w:r>
          </w:p>
        </w:tc>
        <w:tc>
          <w:tcPr>
            <w:tcW w:w="0" w:type="auto"/>
            <w:noWrap/>
            <w:hideMark/>
          </w:tcPr>
          <w:p w14:paraId="0404A846" w14:textId="77777777" w:rsidR="00551BF8" w:rsidRPr="00D23702" w:rsidRDefault="00551BF8" w:rsidP="005A2BE1">
            <w:pPr>
              <w:jc w:val="right"/>
              <w:rPr>
                <w:rFonts w:ascii="Calibri" w:eastAsia="Times New Roman" w:hAnsi="Calibri" w:cs="Calibri"/>
                <w:color w:val="000000"/>
                <w:sz w:val="18"/>
                <w:szCs w:val="18"/>
                <w:lang w:eastAsia="en-GB"/>
              </w:rPr>
            </w:pPr>
          </w:p>
        </w:tc>
        <w:tc>
          <w:tcPr>
            <w:tcW w:w="0" w:type="auto"/>
            <w:noWrap/>
            <w:hideMark/>
          </w:tcPr>
          <w:p w14:paraId="41B83250" w14:textId="77777777" w:rsidR="00551BF8" w:rsidRPr="00D23702" w:rsidRDefault="00551BF8" w:rsidP="005A2BE1">
            <w:pPr>
              <w:rPr>
                <w:rFonts w:ascii="Calibri" w:eastAsia="Times New Roman" w:hAnsi="Calibri" w:cs="Calibri"/>
                <w:color w:val="000000"/>
                <w:sz w:val="18"/>
                <w:szCs w:val="18"/>
                <w:lang w:eastAsia="en-GB"/>
              </w:rPr>
            </w:pPr>
            <w:r w:rsidRPr="00D23702">
              <w:rPr>
                <w:rFonts w:ascii="Calibri" w:eastAsia="Times New Roman" w:hAnsi="Calibri" w:cs="Calibri"/>
                <w:color w:val="000000"/>
                <w:sz w:val="18"/>
                <w:szCs w:val="18"/>
                <w:lang w:eastAsia="en-GB"/>
              </w:rPr>
              <w:t>United Kingdom</w:t>
            </w:r>
          </w:p>
        </w:tc>
      </w:tr>
    </w:tbl>
    <w:p w14:paraId="06601CA8" w14:textId="77777777" w:rsidR="00551BF8" w:rsidRDefault="00551BF8" w:rsidP="00551BF8">
      <w:pPr>
        <w:pStyle w:val="Caption"/>
      </w:pPr>
      <w:r>
        <w:t xml:space="preserve">Table </w:t>
      </w:r>
      <w:fldSimple w:instr=" SEQ Table \* ARABIC ">
        <w:r>
          <w:rPr>
            <w:noProof/>
          </w:rPr>
          <w:t>3</w:t>
        </w:r>
      </w:fldSimple>
      <w:r>
        <w:t>: example record.</w:t>
      </w:r>
    </w:p>
    <w:p w14:paraId="3038064A" w14:textId="77777777" w:rsidR="00551BF8" w:rsidRDefault="00551BF8" w:rsidP="00551BF8">
      <w:pPr>
        <w:rPr>
          <w:lang w:eastAsia="en-GB"/>
        </w:rPr>
      </w:pPr>
      <w:r>
        <w:rPr>
          <w:lang w:eastAsia="en-GB"/>
        </w:rPr>
        <w:t xml:space="preserve">There are problems understanding data like this, firstly, as there is no description, we do not know what this record is about. </w:t>
      </w:r>
    </w:p>
    <w:p w14:paraId="1AF3C03F" w14:textId="77777777" w:rsidR="00B546ED" w:rsidRDefault="00551BF8" w:rsidP="00551BF8">
      <w:pPr>
        <w:rPr>
          <w:lang w:eastAsia="en-GB"/>
        </w:rPr>
      </w:pPr>
      <w:r>
        <w:rPr>
          <w:lang w:eastAsia="en-GB"/>
        </w:rPr>
        <w:t xml:space="preserve">Secondly, due to the large negative quantity and lack of customer ID, we could assume that this is a purchase rather than a sale. As this makes the matter quite confusing, </w:t>
      </w:r>
      <w:r w:rsidR="00AB3A8C">
        <w:rPr>
          <w:lang w:eastAsia="en-GB"/>
        </w:rPr>
        <w:t>purchases</w:t>
      </w:r>
      <w:r>
        <w:rPr>
          <w:lang w:eastAsia="en-GB"/>
        </w:rPr>
        <w:t xml:space="preserve"> such as this one should have a separate </w:t>
      </w:r>
      <w:r w:rsidR="00AB3A8C">
        <w:rPr>
          <w:lang w:eastAsia="en-GB"/>
        </w:rPr>
        <w:t>table from sales</w:t>
      </w:r>
      <w:r>
        <w:rPr>
          <w:lang w:eastAsia="en-GB"/>
        </w:rPr>
        <w:t xml:space="preserve"> so that when analysing purchases, it is not confused with refunds and vice versa. This could use a foreign key of Supplier ID from a supplier table in place of customer ID to further clarify that it is a purchase.</w:t>
      </w:r>
      <w:r w:rsidR="00222EEA">
        <w:rPr>
          <w:lang w:eastAsia="en-GB"/>
        </w:rPr>
        <w:t xml:space="preserve"> </w:t>
      </w:r>
    </w:p>
    <w:p w14:paraId="2A463A61" w14:textId="77777777" w:rsidR="00926E2C" w:rsidRDefault="00926E2C">
      <w:pPr>
        <w:rPr>
          <w:lang w:eastAsia="en-GB"/>
        </w:rPr>
      </w:pPr>
      <w:r>
        <w:rPr>
          <w:lang w:eastAsia="en-GB"/>
        </w:rPr>
        <w:br w:type="page"/>
      </w:r>
    </w:p>
    <w:p w14:paraId="313C0405" w14:textId="58917808" w:rsidR="00551BF8" w:rsidRDefault="00222EEA" w:rsidP="00551BF8">
      <w:pPr>
        <w:rPr>
          <w:lang w:eastAsia="en-GB"/>
        </w:rPr>
      </w:pPr>
      <w:r>
        <w:rPr>
          <w:lang w:eastAsia="en-GB"/>
        </w:rPr>
        <w:lastRenderedPageBreak/>
        <w:t xml:space="preserve">By splitting sales and purchases, </w:t>
      </w:r>
      <w:r w:rsidR="00B546ED">
        <w:rPr>
          <w:lang w:eastAsia="en-GB"/>
        </w:rPr>
        <w:t>purchases could be further cla</w:t>
      </w:r>
      <w:r w:rsidR="00A332BB">
        <w:rPr>
          <w:lang w:eastAsia="en-GB"/>
        </w:rPr>
        <w:t xml:space="preserve">rified especially when a problem arises. If an order is damaged in any way (damaged, wet, rusty, smash, crushed, etc) they should </w:t>
      </w:r>
      <w:r w:rsidR="002C6E3B">
        <w:rPr>
          <w:lang w:eastAsia="en-GB"/>
        </w:rPr>
        <w:t xml:space="preserve">still contain the product description. This table requires a column such as </w:t>
      </w:r>
      <w:r w:rsidR="00E16901">
        <w:rPr>
          <w:lang w:eastAsia="en-GB"/>
        </w:rPr>
        <w:t xml:space="preserve">“condition” with a drop down of </w:t>
      </w:r>
      <w:r w:rsidR="0083197C">
        <w:rPr>
          <w:lang w:eastAsia="en-GB"/>
        </w:rPr>
        <w:t>sold, purchased</w:t>
      </w:r>
      <w:r w:rsidR="00E16901">
        <w:rPr>
          <w:lang w:eastAsia="en-GB"/>
        </w:rPr>
        <w:t>, damaged, lost</w:t>
      </w:r>
      <w:r w:rsidR="00B12B9F">
        <w:rPr>
          <w:lang w:eastAsia="en-GB"/>
        </w:rPr>
        <w:t>, refunded</w:t>
      </w:r>
      <w:r w:rsidR="00C51E9A">
        <w:rPr>
          <w:lang w:eastAsia="en-GB"/>
        </w:rPr>
        <w:t>,</w:t>
      </w:r>
      <w:r w:rsidR="0083197C">
        <w:rPr>
          <w:lang w:eastAsia="en-GB"/>
        </w:rPr>
        <w:t xml:space="preserve"> found, etc</w:t>
      </w:r>
      <w:r w:rsidR="00C51E9A">
        <w:rPr>
          <w:lang w:eastAsia="en-GB"/>
        </w:rPr>
        <w:t xml:space="preserve"> and an additional column o</w:t>
      </w:r>
      <w:r w:rsidR="00605CE2">
        <w:rPr>
          <w:lang w:eastAsia="en-GB"/>
        </w:rPr>
        <w:t>f</w:t>
      </w:r>
      <w:r w:rsidR="00C51E9A">
        <w:rPr>
          <w:lang w:eastAsia="en-GB"/>
        </w:rPr>
        <w:t xml:space="preserve"> “comments” where more detail can be added by hand. This will help sort data effectively without missing </w:t>
      </w:r>
      <w:r w:rsidR="009005D9">
        <w:rPr>
          <w:lang w:eastAsia="en-GB"/>
        </w:rPr>
        <w:t>data due to human error such as cap sensitivity or spelling.</w:t>
      </w:r>
    </w:p>
    <w:p w14:paraId="4B549C72" w14:textId="77777777" w:rsidR="00B33FF8" w:rsidRDefault="00B33FF8" w:rsidP="00551BF8">
      <w:pPr>
        <w:rPr>
          <w:lang w:eastAsia="en-GB"/>
        </w:rPr>
      </w:pPr>
    </w:p>
    <w:p w14:paraId="66730975" w14:textId="21E7BD77" w:rsidR="00551BF8" w:rsidRDefault="00551BF8" w:rsidP="00551BF8">
      <w:pPr>
        <w:rPr>
          <w:lang w:eastAsia="en-GB"/>
        </w:rPr>
      </w:pPr>
      <w:r>
        <w:rPr>
          <w:lang w:eastAsia="en-GB"/>
        </w:rPr>
        <w:t>The data given was rather unformatted, but also has man</w:t>
      </w:r>
      <w:r w:rsidR="008F75E9">
        <w:rPr>
          <w:lang w:eastAsia="en-GB"/>
        </w:rPr>
        <w:t>y</w:t>
      </w:r>
      <w:r>
        <w:rPr>
          <w:lang w:eastAsia="en-GB"/>
        </w:rPr>
        <w:t xml:space="preserve"> records, over 1m. This big data is difficult to wor</w:t>
      </w:r>
      <w:r w:rsidR="008F75E9">
        <w:rPr>
          <w:lang w:eastAsia="en-GB"/>
        </w:rPr>
        <w:t>k</w:t>
      </w:r>
      <w:r>
        <w:rPr>
          <w:lang w:eastAsia="en-GB"/>
        </w:rPr>
        <w:t xml:space="preserve"> with as when analysing data, graphs often find they cannot generate if too many rows are present. For this reason, when using Knime to generate graphics, this data had to be filtered to only show one day so not to overwhelm the software. Unfortunately, this does not give us the ‘big picture’ view. </w:t>
      </w:r>
    </w:p>
    <w:p w14:paraId="663EBEF1" w14:textId="5C662AAB" w:rsidR="00551BF8" w:rsidRDefault="00551BF8" w:rsidP="00551BF8">
      <w:pPr>
        <w:rPr>
          <w:lang w:eastAsia="en-GB"/>
        </w:rPr>
      </w:pPr>
      <w:r>
        <w:rPr>
          <w:lang w:eastAsia="en-GB"/>
        </w:rPr>
        <w:t>During this filtering process, it was found that on the test day (13/01/2010) approximately 2/3 records show a lack of customer ID. This is not recommended as this creates a lack of data we can analyse such what items are frequently bought together.</w:t>
      </w:r>
      <w:r w:rsidR="008F75E9">
        <w:rPr>
          <w:lang w:eastAsia="en-GB"/>
        </w:rPr>
        <w:t xml:space="preserve"> As mentioned previously, </w:t>
      </w:r>
      <w:r w:rsidR="00936D0A">
        <w:rPr>
          <w:lang w:eastAsia="en-GB"/>
        </w:rPr>
        <w:t>customer ID should be required to give more insight into the data.</w:t>
      </w:r>
    </w:p>
    <w:p w14:paraId="6B6E1BE8" w14:textId="5185868B" w:rsidR="002E5391" w:rsidRDefault="002E5391" w:rsidP="00551BF8">
      <w:pPr>
        <w:pStyle w:val="Heading2"/>
      </w:pPr>
      <w:r>
        <w:br w:type="page"/>
      </w:r>
    </w:p>
    <w:p w14:paraId="629CFEC9" w14:textId="6E8DCE70" w:rsidR="00FE4C3D" w:rsidRDefault="006F3887" w:rsidP="001B4C03">
      <w:pPr>
        <w:pStyle w:val="Heading1"/>
        <w:numPr>
          <w:ilvl w:val="0"/>
          <w:numId w:val="16"/>
        </w:numPr>
      </w:pPr>
      <w:bookmarkStart w:id="25" w:name="_Toc125192704"/>
      <w:r>
        <w:lastRenderedPageBreak/>
        <w:t xml:space="preserve">e) </w:t>
      </w:r>
      <w:r w:rsidR="00551A73">
        <w:t>Conclusion</w:t>
      </w:r>
      <w:bookmarkEnd w:id="25"/>
    </w:p>
    <w:p w14:paraId="621D1996" w14:textId="004AC4BB" w:rsidR="00E3338B" w:rsidRDefault="00E3338B" w:rsidP="00FE4C3D">
      <w:r>
        <w:t>For the purpose of this practical</w:t>
      </w:r>
      <w:r w:rsidR="001D715D">
        <w:t xml:space="preserve"> investigation</w:t>
      </w:r>
      <w:r>
        <w:t>, the two data sheets were combined for analytics. This was possibl</w:t>
      </w:r>
      <w:r w:rsidR="00936D0A">
        <w:t xml:space="preserve">y </w:t>
      </w:r>
      <w:r>
        <w:t xml:space="preserve">not the best idea as </w:t>
      </w:r>
      <w:r w:rsidR="00647B99">
        <w:t xml:space="preserve">the data was so large that </w:t>
      </w:r>
      <w:r w:rsidR="009C122E">
        <w:t xml:space="preserve">both </w:t>
      </w:r>
      <w:r w:rsidR="00647B99">
        <w:t xml:space="preserve">the analytics tools </w:t>
      </w:r>
      <w:r w:rsidR="009C122E">
        <w:t xml:space="preserve">used </w:t>
      </w:r>
      <w:r w:rsidR="00FE3CE1">
        <w:t>crashed a lot.</w:t>
      </w:r>
    </w:p>
    <w:p w14:paraId="61C64968" w14:textId="61BCC3D1" w:rsidR="005D4E88" w:rsidRDefault="00C85DE2" w:rsidP="00FE4C3D">
      <w:r>
        <w:t>The writer of this report has expressed many issues with this data set including its age, missing data, unclear data, inconsistent data, data repetition; these factors make analytics much harder,</w:t>
      </w:r>
      <w:r w:rsidR="00515985">
        <w:t xml:space="preserve"> and should be rectified in order to gain a more accurate and useful analysis.</w:t>
      </w:r>
      <w:r w:rsidR="00854B06">
        <w:t xml:space="preserve"> The general </w:t>
      </w:r>
      <w:r w:rsidR="00A075CB">
        <w:t>consensus</w:t>
      </w:r>
      <w:r w:rsidR="00854B06">
        <w:t xml:space="preserve"> of the data was</w:t>
      </w:r>
      <w:r w:rsidR="009C122E">
        <w:t xml:space="preserve"> as follows:</w:t>
      </w:r>
    </w:p>
    <w:p w14:paraId="01F498AA" w14:textId="6E5CC0CF" w:rsidR="00E16CE1" w:rsidRDefault="00E16CE1" w:rsidP="00FA06F3">
      <w:pPr>
        <w:pStyle w:val="ListParagraph"/>
        <w:numPr>
          <w:ilvl w:val="0"/>
          <w:numId w:val="3"/>
        </w:numPr>
      </w:pPr>
      <w:r>
        <w:t xml:space="preserve">The data is over 12 years old which means it does not reflect current buying habits of users. This means the results form the analytics of this data is no longer relevant and is unlikely to help Teronix. </w:t>
      </w:r>
      <w:r w:rsidR="00854B06">
        <w:t>More recent data is required to give a more relevant insight.</w:t>
      </w:r>
    </w:p>
    <w:p w14:paraId="190B24FA" w14:textId="349A6A43" w:rsidR="00993CD9" w:rsidRDefault="00993CD9" w:rsidP="00FA06F3">
      <w:pPr>
        <w:pStyle w:val="ListParagraph"/>
        <w:numPr>
          <w:ilvl w:val="0"/>
          <w:numId w:val="3"/>
        </w:numPr>
      </w:pPr>
      <w:r>
        <w:t>The missing data restricted the use of the dataset in that less ana</w:t>
      </w:r>
      <w:r w:rsidR="00FA06F3">
        <w:t>lysis could be made.</w:t>
      </w:r>
      <w:r w:rsidR="00854B06">
        <w:t xml:space="preserve"> All </w:t>
      </w:r>
      <w:r w:rsidR="00FC0EED">
        <w:t>fields present in Teronix data should be made required.</w:t>
      </w:r>
    </w:p>
    <w:p w14:paraId="0F5308F2" w14:textId="7C07476A" w:rsidR="00FA06F3" w:rsidRDefault="00FA06F3" w:rsidP="00FA06F3">
      <w:pPr>
        <w:pStyle w:val="ListParagraph"/>
        <w:numPr>
          <w:ilvl w:val="0"/>
          <w:numId w:val="3"/>
        </w:numPr>
      </w:pPr>
      <w:r>
        <w:t xml:space="preserve">Unclear </w:t>
      </w:r>
      <w:r w:rsidR="00062FF5">
        <w:t>descriptions</w:t>
      </w:r>
      <w:r>
        <w:t xml:space="preserve"> meant the records were harder to analyse as it was unclear what the record actually detailed</w:t>
      </w:r>
      <w:r w:rsidR="00FC0EED">
        <w:t>. More columns could be added such as record category with a drop down to select from to aid filtering of data.</w:t>
      </w:r>
      <w:r w:rsidR="00473F87">
        <w:t xml:space="preserve"> Input masks and check constraints </w:t>
      </w:r>
      <w:r w:rsidR="00473F87">
        <w:t>should be used to</w:t>
      </w:r>
      <w:r w:rsidR="00473F87">
        <w:t xml:space="preserve"> validate entered values and only allow acceptable inputs.</w:t>
      </w:r>
    </w:p>
    <w:p w14:paraId="7D847926" w14:textId="10EDBF57" w:rsidR="00FC0EED" w:rsidRDefault="00FC0EED" w:rsidP="00FA06F3">
      <w:pPr>
        <w:pStyle w:val="ListParagraph"/>
        <w:numPr>
          <w:ilvl w:val="0"/>
          <w:numId w:val="3"/>
        </w:numPr>
      </w:pPr>
      <w:r>
        <w:t xml:space="preserve">Unclear IDs made it harder to understand the data. </w:t>
      </w:r>
      <w:r w:rsidR="00525080">
        <w:t>Stock Codes should reflect the product for ease of data analysis.</w:t>
      </w:r>
    </w:p>
    <w:p w14:paraId="34A0AE77" w14:textId="4BA3C98F" w:rsidR="000E4F9B" w:rsidRDefault="000E4F9B" w:rsidP="00FA06F3">
      <w:pPr>
        <w:pStyle w:val="ListParagraph"/>
        <w:numPr>
          <w:ilvl w:val="0"/>
          <w:numId w:val="3"/>
        </w:numPr>
      </w:pPr>
      <w:r>
        <w:t>Inconsistent data was found in the cost of products which was unclear why. Creating a separate product table using relational databases would ensure prices stay consistent</w:t>
      </w:r>
      <w:r w:rsidR="00FC0EED">
        <w:t>.</w:t>
      </w:r>
    </w:p>
    <w:p w14:paraId="37816B60" w14:textId="7EA2DDFA" w:rsidR="00FA06F3" w:rsidRDefault="000E4F9B" w:rsidP="00FA06F3">
      <w:pPr>
        <w:pStyle w:val="ListParagraph"/>
        <w:numPr>
          <w:ilvl w:val="0"/>
          <w:numId w:val="3"/>
        </w:numPr>
      </w:pPr>
      <w:r>
        <w:t>There was also inconsistent data in descriptions which made it hard to filter for specific records</w:t>
      </w:r>
      <w:r w:rsidR="008805B2">
        <w:t>. Such as</w:t>
      </w:r>
      <w:r>
        <w:t xml:space="preserve"> </w:t>
      </w:r>
      <w:r w:rsidR="008805B2">
        <w:t>records described with “lost”</w:t>
      </w:r>
      <w:r>
        <w:t xml:space="preserve"> </w:t>
      </w:r>
      <w:r w:rsidR="008805B2">
        <w:t xml:space="preserve">was found formatted in at least 4 different ways meaning they </w:t>
      </w:r>
      <w:r w:rsidR="009C122E">
        <w:t>will</w:t>
      </w:r>
      <w:r w:rsidR="008805B2">
        <w:t xml:space="preserve"> not all be found when looking for this data. This could be </w:t>
      </w:r>
      <w:r w:rsidR="00BD6824">
        <w:t>selected from a drop down of options so that the format remains consistent</w:t>
      </w:r>
      <w:r w:rsidR="00FC0EED">
        <w:t>.</w:t>
      </w:r>
    </w:p>
    <w:p w14:paraId="66300D24" w14:textId="1595CDE7" w:rsidR="005E548E" w:rsidRDefault="00BD6824" w:rsidP="00E16CE1">
      <w:pPr>
        <w:pStyle w:val="ListParagraph"/>
        <w:numPr>
          <w:ilvl w:val="0"/>
          <w:numId w:val="3"/>
        </w:numPr>
      </w:pPr>
      <w:r>
        <w:t xml:space="preserve">Data repetition in the content of an order </w:t>
      </w:r>
      <w:r w:rsidR="00854B06">
        <w:t>meant</w:t>
      </w:r>
      <w:r>
        <w:t xml:space="preserve"> the customer id, invoice date, invoice order, and country were repeated for each </w:t>
      </w:r>
      <w:r w:rsidR="005E548E">
        <w:t>product ordered. This could cause errors in the input of records but also causes a skew when analysing the data.</w:t>
      </w:r>
      <w:r w:rsidR="00854B06">
        <w:t xml:space="preserve"> This data should be formatted in a relational database to eliminate this repetition.</w:t>
      </w:r>
    </w:p>
    <w:p w14:paraId="6FA00511" w14:textId="4A16B998" w:rsidR="00CF3D68" w:rsidRDefault="00515985" w:rsidP="00FE4C3D">
      <w:r>
        <w:t>Both Knime and Orange are useful tool</w:t>
      </w:r>
      <w:r w:rsidR="00473F87">
        <w:t>s</w:t>
      </w:r>
      <w:r>
        <w:t xml:space="preserve"> for analytics but require a clean data set and </w:t>
      </w:r>
      <w:r w:rsidR="000D12E6">
        <w:t>training for staff to adjust to the learning curve quickly.</w:t>
      </w:r>
      <w:r w:rsidR="00C91995">
        <w:t xml:space="preserve"> The</w:t>
      </w:r>
      <w:r w:rsidR="00B3691F">
        <w:t xml:space="preserve"> writer of this report found that Orange</w:t>
      </w:r>
      <w:r w:rsidR="00B008AA">
        <w:t xml:space="preserve"> was easier to use and </w:t>
      </w:r>
      <w:r w:rsidR="003A1895">
        <w:t>was able to construct more visual analytics</w:t>
      </w:r>
      <w:r w:rsidR="002F063B">
        <w:t xml:space="preserve"> but overall found Knime and Orange both struggled with the data set.</w:t>
      </w:r>
      <w:r w:rsidR="00525080">
        <w:t xml:space="preserve"> Overall, both tools could be helpful </w:t>
      </w:r>
      <w:r w:rsidR="00034CA8">
        <w:t>to the organisation and Teronix should select which one they prefer based</w:t>
      </w:r>
      <w:r w:rsidR="008651FD">
        <w:t xml:space="preserve"> </w:t>
      </w:r>
      <w:r w:rsidR="00034CA8">
        <w:t>on their staff skill and needs</w:t>
      </w:r>
      <w:r w:rsidR="008651FD">
        <w:t>; however, Orange is the most suitable to a wider range of skill sets.</w:t>
      </w:r>
    </w:p>
    <w:p w14:paraId="0AFAF7A6" w14:textId="77777777" w:rsidR="00CF3D68" w:rsidRDefault="00CF3D68">
      <w:r>
        <w:br w:type="page"/>
      </w:r>
    </w:p>
    <w:bookmarkStart w:id="26" w:name="_Toc125192705" w:displacedByCustomXml="next"/>
    <w:sdt>
      <w:sdtPr>
        <w:rPr>
          <w:rFonts w:asciiTheme="minorHAnsi" w:eastAsiaTheme="minorHAnsi" w:hAnsiTheme="minorHAnsi" w:cstheme="minorBidi"/>
          <w:color w:val="auto"/>
          <w:sz w:val="22"/>
          <w:szCs w:val="22"/>
        </w:rPr>
        <w:id w:val="-227383471"/>
        <w:docPartObj>
          <w:docPartGallery w:val="Bibliographies"/>
          <w:docPartUnique/>
        </w:docPartObj>
      </w:sdtPr>
      <w:sdtContent>
        <w:p w14:paraId="59B50D79" w14:textId="54987E7F" w:rsidR="00CF3D68" w:rsidRDefault="00CF3D68">
          <w:pPr>
            <w:pStyle w:val="Heading1"/>
          </w:pPr>
          <w:r>
            <w:t>Bibliography</w:t>
          </w:r>
          <w:bookmarkEnd w:id="26"/>
        </w:p>
        <w:sdt>
          <w:sdtPr>
            <w:id w:val="111145805"/>
            <w:bibliography/>
          </w:sdtPr>
          <w:sdtContent>
            <w:p w14:paraId="4FCDF66A" w14:textId="77777777" w:rsidR="00CF3D68" w:rsidRDefault="00CF3D68">
              <w:pPr>
                <w:rPr>
                  <w:noProof/>
                </w:rPr>
              </w:pPr>
              <w:r>
                <w:fldChar w:fldCharType="begin"/>
              </w:r>
              <w:r>
                <w:instrText>BIBLIOGRAPHY</w:instrText>
              </w:r>
              <w:r>
                <w:fldChar w:fldCharType="separate"/>
              </w:r>
            </w:p>
            <w:tbl>
              <w:tblPr>
                <w:tblW w:w="8957"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453"/>
                <w:gridCol w:w="8504"/>
              </w:tblGrid>
              <w:tr w:rsidR="00CF3D68" w14:paraId="62AFDB94" w14:textId="77777777" w:rsidTr="00CF3D68">
                <w:trPr>
                  <w:divId w:val="2125617003"/>
                  <w:tblCellSpacing w:w="15" w:type="dxa"/>
                </w:trPr>
                <w:tc>
                  <w:tcPr>
                    <w:tcW w:w="408" w:type="dxa"/>
                    <w:hideMark/>
                  </w:tcPr>
                  <w:p w14:paraId="4D43A368" w14:textId="2C623D14" w:rsidR="00CF3D68" w:rsidRDefault="00CF3D68">
                    <w:pPr>
                      <w:pStyle w:val="Bibliography"/>
                      <w:rPr>
                        <w:noProof/>
                        <w:sz w:val="24"/>
                        <w:szCs w:val="24"/>
                      </w:rPr>
                    </w:pPr>
                    <w:r>
                      <w:rPr>
                        <w:noProof/>
                      </w:rPr>
                      <w:t xml:space="preserve">[1] </w:t>
                    </w:r>
                  </w:p>
                </w:tc>
                <w:tc>
                  <w:tcPr>
                    <w:tcW w:w="8459" w:type="dxa"/>
                    <w:hideMark/>
                  </w:tcPr>
                  <w:p w14:paraId="36E0A1E7" w14:textId="77777777" w:rsidR="00CF3D68" w:rsidRDefault="00CF3D68">
                    <w:pPr>
                      <w:pStyle w:val="Bibliography"/>
                      <w:rPr>
                        <w:noProof/>
                      </w:rPr>
                    </w:pPr>
                    <w:r>
                      <w:rPr>
                        <w:noProof/>
                      </w:rPr>
                      <w:t xml:space="preserve">S.-M. C. Y.-J. C. A. C. K. a. E. M. P. S. M.-L. How, “Artificial Intelligence-Enhanced Decision Support for Informing Global Sustainable Development: A Human-Centric AI-Thinking Approach,” </w:t>
                    </w:r>
                    <w:r>
                      <w:rPr>
                        <w:i/>
                        <w:iCs/>
                        <w:noProof/>
                      </w:rPr>
                      <w:t xml:space="preserve">Information (Basel), </w:t>
                    </w:r>
                    <w:r>
                      <w:rPr>
                        <w:noProof/>
                      </w:rPr>
                      <w:t xml:space="preserve">pp. 39-, 2020. </w:t>
                    </w:r>
                  </w:p>
                </w:tc>
              </w:tr>
              <w:tr w:rsidR="00CF3D68" w14:paraId="3A914F43" w14:textId="77777777" w:rsidTr="00CF3D68">
                <w:trPr>
                  <w:divId w:val="2125617003"/>
                  <w:tblCellSpacing w:w="15" w:type="dxa"/>
                </w:trPr>
                <w:tc>
                  <w:tcPr>
                    <w:tcW w:w="408" w:type="dxa"/>
                    <w:hideMark/>
                  </w:tcPr>
                  <w:p w14:paraId="0F87B39B" w14:textId="77777777" w:rsidR="00CF3D68" w:rsidRDefault="00CF3D68">
                    <w:pPr>
                      <w:pStyle w:val="Bibliography"/>
                      <w:rPr>
                        <w:noProof/>
                      </w:rPr>
                    </w:pPr>
                    <w:r>
                      <w:rPr>
                        <w:noProof/>
                      </w:rPr>
                      <w:t xml:space="preserve">[2] </w:t>
                    </w:r>
                  </w:p>
                </w:tc>
                <w:tc>
                  <w:tcPr>
                    <w:tcW w:w="8459" w:type="dxa"/>
                    <w:hideMark/>
                  </w:tcPr>
                  <w:p w14:paraId="6401F7EE" w14:textId="77777777" w:rsidR="00CF3D68" w:rsidRDefault="00CF3D68">
                    <w:pPr>
                      <w:pStyle w:val="Bibliography"/>
                      <w:rPr>
                        <w:noProof/>
                      </w:rPr>
                    </w:pPr>
                    <w:r>
                      <w:rPr>
                        <w:noProof/>
                      </w:rPr>
                      <w:t xml:space="preserve">R. Sternberg, “Human intelligence: The model is the message,” </w:t>
                    </w:r>
                    <w:r>
                      <w:rPr>
                        <w:i/>
                        <w:iCs/>
                        <w:noProof/>
                      </w:rPr>
                      <w:t xml:space="preserve">Science , </w:t>
                    </w:r>
                    <w:r>
                      <w:rPr>
                        <w:noProof/>
                      </w:rPr>
                      <w:t xml:space="preserve">vol. 230, no. 4730, pp. 1111-1118, 1985. </w:t>
                    </w:r>
                  </w:p>
                </w:tc>
              </w:tr>
              <w:tr w:rsidR="00CF3D68" w14:paraId="7B6D5B71" w14:textId="77777777" w:rsidTr="00CF3D68">
                <w:trPr>
                  <w:divId w:val="2125617003"/>
                  <w:tblCellSpacing w:w="15" w:type="dxa"/>
                </w:trPr>
                <w:tc>
                  <w:tcPr>
                    <w:tcW w:w="408" w:type="dxa"/>
                    <w:hideMark/>
                  </w:tcPr>
                  <w:p w14:paraId="739A8318" w14:textId="77777777" w:rsidR="00CF3D68" w:rsidRDefault="00CF3D68">
                    <w:pPr>
                      <w:pStyle w:val="Bibliography"/>
                      <w:rPr>
                        <w:noProof/>
                      </w:rPr>
                    </w:pPr>
                    <w:r>
                      <w:rPr>
                        <w:noProof/>
                      </w:rPr>
                      <w:t xml:space="preserve">[3] </w:t>
                    </w:r>
                  </w:p>
                </w:tc>
                <w:tc>
                  <w:tcPr>
                    <w:tcW w:w="8459" w:type="dxa"/>
                    <w:hideMark/>
                  </w:tcPr>
                  <w:p w14:paraId="09A4340C" w14:textId="77777777" w:rsidR="00CF3D68" w:rsidRDefault="00CF3D68">
                    <w:pPr>
                      <w:pStyle w:val="Bibliography"/>
                      <w:rPr>
                        <w:noProof/>
                      </w:rPr>
                    </w:pPr>
                    <w:r>
                      <w:rPr>
                        <w:noProof/>
                      </w:rPr>
                      <w:t xml:space="preserve">B. Mahesh, “Machine learning algorithms-a review,” </w:t>
                    </w:r>
                    <w:r>
                      <w:rPr>
                        <w:i/>
                        <w:iCs/>
                        <w:noProof/>
                      </w:rPr>
                      <w:t xml:space="preserve">International Journal of Science and Research, </w:t>
                    </w:r>
                    <w:r>
                      <w:rPr>
                        <w:noProof/>
                      </w:rPr>
                      <w:t xml:space="preserve">vol. 9, pp. 381-386, 2020. </w:t>
                    </w:r>
                  </w:p>
                </w:tc>
              </w:tr>
              <w:tr w:rsidR="00CF3D68" w14:paraId="155407D0" w14:textId="77777777" w:rsidTr="00CF3D68">
                <w:trPr>
                  <w:divId w:val="2125617003"/>
                  <w:tblCellSpacing w:w="15" w:type="dxa"/>
                </w:trPr>
                <w:tc>
                  <w:tcPr>
                    <w:tcW w:w="408" w:type="dxa"/>
                    <w:hideMark/>
                  </w:tcPr>
                  <w:p w14:paraId="2D59E8E6" w14:textId="77777777" w:rsidR="00CF3D68" w:rsidRDefault="00CF3D68">
                    <w:pPr>
                      <w:pStyle w:val="Bibliography"/>
                      <w:rPr>
                        <w:noProof/>
                      </w:rPr>
                    </w:pPr>
                    <w:r>
                      <w:rPr>
                        <w:noProof/>
                      </w:rPr>
                      <w:t xml:space="preserve">[4] </w:t>
                    </w:r>
                  </w:p>
                </w:tc>
                <w:tc>
                  <w:tcPr>
                    <w:tcW w:w="8459" w:type="dxa"/>
                    <w:hideMark/>
                  </w:tcPr>
                  <w:p w14:paraId="6D489A4A" w14:textId="77777777" w:rsidR="00CF3D68" w:rsidRDefault="00CF3D68">
                    <w:pPr>
                      <w:pStyle w:val="Bibliography"/>
                      <w:rPr>
                        <w:noProof/>
                      </w:rPr>
                    </w:pPr>
                    <w:r>
                      <w:rPr>
                        <w:noProof/>
                      </w:rPr>
                      <w:t xml:space="preserve">V. Dhar, “Data science and prediction.,” </w:t>
                    </w:r>
                    <w:r>
                      <w:rPr>
                        <w:i/>
                        <w:iCs/>
                        <w:noProof/>
                      </w:rPr>
                      <w:t xml:space="preserve">Communications of the ACM, </w:t>
                    </w:r>
                    <w:r>
                      <w:rPr>
                        <w:noProof/>
                      </w:rPr>
                      <w:t xml:space="preserve">vol. 56, no. 12, pp. 64-73, 2013. </w:t>
                    </w:r>
                  </w:p>
                </w:tc>
              </w:tr>
              <w:tr w:rsidR="00CF3D68" w14:paraId="1188195E" w14:textId="77777777" w:rsidTr="00CF3D68">
                <w:trPr>
                  <w:divId w:val="2125617003"/>
                  <w:tblCellSpacing w:w="15" w:type="dxa"/>
                </w:trPr>
                <w:tc>
                  <w:tcPr>
                    <w:tcW w:w="408" w:type="dxa"/>
                    <w:hideMark/>
                  </w:tcPr>
                  <w:p w14:paraId="53BC8503" w14:textId="77777777" w:rsidR="00CF3D68" w:rsidRDefault="00CF3D68">
                    <w:pPr>
                      <w:pStyle w:val="Bibliography"/>
                      <w:rPr>
                        <w:noProof/>
                      </w:rPr>
                    </w:pPr>
                    <w:r>
                      <w:rPr>
                        <w:noProof/>
                      </w:rPr>
                      <w:t xml:space="preserve">[5] </w:t>
                    </w:r>
                  </w:p>
                </w:tc>
                <w:tc>
                  <w:tcPr>
                    <w:tcW w:w="8459" w:type="dxa"/>
                    <w:hideMark/>
                  </w:tcPr>
                  <w:p w14:paraId="0247A4C0" w14:textId="77777777" w:rsidR="00CF3D68" w:rsidRDefault="00CF3D68">
                    <w:pPr>
                      <w:pStyle w:val="Bibliography"/>
                      <w:rPr>
                        <w:noProof/>
                      </w:rPr>
                    </w:pPr>
                    <w:r>
                      <w:rPr>
                        <w:noProof/>
                      </w:rPr>
                      <w:t xml:space="preserve">A. P. N. Mehta, “Concurrence of big data analytics and healthcare: A systematic review,” </w:t>
                    </w:r>
                    <w:r>
                      <w:rPr>
                        <w:i/>
                        <w:iCs/>
                        <w:noProof/>
                      </w:rPr>
                      <w:t xml:space="preserve">International journal of medical informatics, </w:t>
                    </w:r>
                    <w:r>
                      <w:rPr>
                        <w:noProof/>
                      </w:rPr>
                      <w:t xml:space="preserve">vol. 114, pp. 57-65, 2018. </w:t>
                    </w:r>
                  </w:p>
                </w:tc>
              </w:tr>
              <w:tr w:rsidR="00CF3D68" w14:paraId="30B606E1" w14:textId="77777777" w:rsidTr="00CF3D68">
                <w:trPr>
                  <w:divId w:val="2125617003"/>
                  <w:tblCellSpacing w:w="15" w:type="dxa"/>
                </w:trPr>
                <w:tc>
                  <w:tcPr>
                    <w:tcW w:w="408" w:type="dxa"/>
                    <w:hideMark/>
                  </w:tcPr>
                  <w:p w14:paraId="2D41E6CC" w14:textId="77777777" w:rsidR="00CF3D68" w:rsidRDefault="00CF3D68">
                    <w:pPr>
                      <w:pStyle w:val="Bibliography"/>
                      <w:rPr>
                        <w:noProof/>
                      </w:rPr>
                    </w:pPr>
                    <w:r>
                      <w:rPr>
                        <w:noProof/>
                      </w:rPr>
                      <w:t xml:space="preserve">[6] </w:t>
                    </w:r>
                  </w:p>
                </w:tc>
                <w:tc>
                  <w:tcPr>
                    <w:tcW w:w="8459" w:type="dxa"/>
                    <w:hideMark/>
                  </w:tcPr>
                  <w:p w14:paraId="543FDAB4" w14:textId="77777777" w:rsidR="00CF3D68" w:rsidRDefault="00CF3D68">
                    <w:pPr>
                      <w:pStyle w:val="Bibliography"/>
                      <w:rPr>
                        <w:noProof/>
                      </w:rPr>
                    </w:pPr>
                    <w:r>
                      <w:rPr>
                        <w:noProof/>
                      </w:rPr>
                      <w:t>h. Oza, “What Advantages AI Will Provide To Grocery Stores And Supermarkets? | HData Systems,” HData Systems, 30 June 2022. [Online]. Available: https://www.hdatasystems.com/blog/ai-in-grocery-stores-and-supermarkets#:~:text=The%20implementation%20of%20the%20AI,the%20purchase%20of%20specific%20items.. [Accessed 17 January 2023].</w:t>
                    </w:r>
                  </w:p>
                </w:tc>
              </w:tr>
              <w:tr w:rsidR="00CF3D68" w14:paraId="5A015236" w14:textId="77777777" w:rsidTr="00CF3D68">
                <w:trPr>
                  <w:divId w:val="2125617003"/>
                  <w:tblCellSpacing w:w="15" w:type="dxa"/>
                </w:trPr>
                <w:tc>
                  <w:tcPr>
                    <w:tcW w:w="408" w:type="dxa"/>
                    <w:hideMark/>
                  </w:tcPr>
                  <w:p w14:paraId="5232B742" w14:textId="77777777" w:rsidR="00CF3D68" w:rsidRDefault="00CF3D68">
                    <w:pPr>
                      <w:pStyle w:val="Bibliography"/>
                      <w:rPr>
                        <w:noProof/>
                      </w:rPr>
                    </w:pPr>
                    <w:r>
                      <w:rPr>
                        <w:noProof/>
                      </w:rPr>
                      <w:t xml:space="preserve">[7] </w:t>
                    </w:r>
                  </w:p>
                </w:tc>
                <w:tc>
                  <w:tcPr>
                    <w:tcW w:w="8459" w:type="dxa"/>
                    <w:hideMark/>
                  </w:tcPr>
                  <w:p w14:paraId="7EAD50CA" w14:textId="77777777" w:rsidR="00CF3D68" w:rsidRDefault="00CF3D68">
                    <w:pPr>
                      <w:pStyle w:val="Bibliography"/>
                      <w:rPr>
                        <w:noProof/>
                      </w:rPr>
                    </w:pPr>
                    <w:r>
                      <w:rPr>
                        <w:noProof/>
                      </w:rPr>
                      <w:t>R. Farnworth, “How Data Science and AI are changing Supermarket shopping,” towards data science, 27 July 2020. [Online]. Available: https://towardsdatascience.com/how-data-science-and-ai-are-changing-supermarket-shopping-e47f63f4b53f. [Accessed 17 January 2023].</w:t>
                    </w:r>
                  </w:p>
                </w:tc>
              </w:tr>
              <w:tr w:rsidR="00CF3D68" w14:paraId="7DD5D255" w14:textId="77777777" w:rsidTr="00CF3D68">
                <w:trPr>
                  <w:divId w:val="2125617003"/>
                  <w:tblCellSpacing w:w="15" w:type="dxa"/>
                </w:trPr>
                <w:tc>
                  <w:tcPr>
                    <w:tcW w:w="408" w:type="dxa"/>
                    <w:hideMark/>
                  </w:tcPr>
                  <w:p w14:paraId="7FBBD321" w14:textId="77777777" w:rsidR="00CF3D68" w:rsidRDefault="00CF3D68">
                    <w:pPr>
                      <w:pStyle w:val="Bibliography"/>
                      <w:rPr>
                        <w:noProof/>
                      </w:rPr>
                    </w:pPr>
                    <w:r>
                      <w:rPr>
                        <w:noProof/>
                      </w:rPr>
                      <w:t xml:space="preserve">[8] </w:t>
                    </w:r>
                  </w:p>
                </w:tc>
                <w:tc>
                  <w:tcPr>
                    <w:tcW w:w="8459" w:type="dxa"/>
                    <w:hideMark/>
                  </w:tcPr>
                  <w:p w14:paraId="639FA04F" w14:textId="77777777" w:rsidR="00CF3D68" w:rsidRDefault="00CF3D68">
                    <w:pPr>
                      <w:pStyle w:val="Bibliography"/>
                      <w:rPr>
                        <w:noProof/>
                      </w:rPr>
                    </w:pPr>
                    <w:r>
                      <w:rPr>
                        <w:noProof/>
                      </w:rPr>
                      <w:t>N. Alkhaldi, “Supermarkets of the Future: Deploying AI in Your Grocery Store — ITRex,” itrex group, 7 May 2021. [Online]. Available: https://itrexgroup.com/blog/supermarkets-of-the-future-deploying-ai-in-grocery-store/#. [Accessed 17 January 2023].</w:t>
                    </w:r>
                  </w:p>
                </w:tc>
              </w:tr>
              <w:tr w:rsidR="00CF3D68" w14:paraId="7F3162E6" w14:textId="77777777" w:rsidTr="00CF3D68">
                <w:trPr>
                  <w:divId w:val="2125617003"/>
                  <w:tblCellSpacing w:w="15" w:type="dxa"/>
                </w:trPr>
                <w:tc>
                  <w:tcPr>
                    <w:tcW w:w="408" w:type="dxa"/>
                    <w:hideMark/>
                  </w:tcPr>
                  <w:p w14:paraId="0EF30CB4" w14:textId="77777777" w:rsidR="00CF3D68" w:rsidRDefault="00CF3D68">
                    <w:pPr>
                      <w:pStyle w:val="Bibliography"/>
                      <w:rPr>
                        <w:noProof/>
                      </w:rPr>
                    </w:pPr>
                    <w:r>
                      <w:rPr>
                        <w:noProof/>
                      </w:rPr>
                      <w:t xml:space="preserve">[9] </w:t>
                    </w:r>
                  </w:p>
                </w:tc>
                <w:tc>
                  <w:tcPr>
                    <w:tcW w:w="8459" w:type="dxa"/>
                    <w:hideMark/>
                  </w:tcPr>
                  <w:p w14:paraId="1D3B18C1" w14:textId="77777777" w:rsidR="00CF3D68" w:rsidRDefault="00CF3D68">
                    <w:pPr>
                      <w:pStyle w:val="Bibliography"/>
                      <w:rPr>
                        <w:noProof/>
                      </w:rPr>
                    </w:pPr>
                    <w:r>
                      <w:rPr>
                        <w:noProof/>
                      </w:rPr>
                      <w:t>M. Tillman, “Amazon Go and Amazon Fresh: How the 'Just walk out' tech works,” pocket-lint, 5 December 2016. [Online]. Available: https://www.pocket-lint.com/gadgets/news/amazon/139650-what-is-amazon-go-where-is-it-and-how-does-it-work/. [Accessed 17 January 2023].</w:t>
                    </w:r>
                  </w:p>
                </w:tc>
              </w:tr>
              <w:tr w:rsidR="00CF3D68" w14:paraId="160D180A" w14:textId="77777777" w:rsidTr="00CF3D68">
                <w:trPr>
                  <w:divId w:val="2125617003"/>
                  <w:tblCellSpacing w:w="15" w:type="dxa"/>
                </w:trPr>
                <w:tc>
                  <w:tcPr>
                    <w:tcW w:w="408" w:type="dxa"/>
                    <w:hideMark/>
                  </w:tcPr>
                  <w:p w14:paraId="24AC1A00" w14:textId="77777777" w:rsidR="00CF3D68" w:rsidRDefault="00CF3D68">
                    <w:pPr>
                      <w:pStyle w:val="Bibliography"/>
                      <w:rPr>
                        <w:noProof/>
                      </w:rPr>
                    </w:pPr>
                    <w:r>
                      <w:rPr>
                        <w:noProof/>
                      </w:rPr>
                      <w:t xml:space="preserve">[10] </w:t>
                    </w:r>
                  </w:p>
                </w:tc>
                <w:tc>
                  <w:tcPr>
                    <w:tcW w:w="8459" w:type="dxa"/>
                    <w:hideMark/>
                  </w:tcPr>
                  <w:p w14:paraId="796E42FF" w14:textId="77777777" w:rsidR="00CF3D68" w:rsidRDefault="00CF3D68">
                    <w:pPr>
                      <w:pStyle w:val="Bibliography"/>
                      <w:rPr>
                        <w:noProof/>
                      </w:rPr>
                    </w:pPr>
                    <w:r>
                      <w:rPr>
                        <w:noProof/>
                      </w:rPr>
                      <w:t>KNIME, “KNIME Software Overview | KNIME,” KNIME, [Online]. Available: https://www.knime.com/software-overview?utm_source=google&amp;utm_medium=cpc&amp;utm_campaign=Knime-Brand-New. [Accessed 18 January 2023].</w:t>
                    </w:r>
                  </w:p>
                </w:tc>
              </w:tr>
              <w:tr w:rsidR="00CF3D68" w14:paraId="242074B0" w14:textId="77777777" w:rsidTr="00CF3D68">
                <w:trPr>
                  <w:divId w:val="2125617003"/>
                  <w:tblCellSpacing w:w="15" w:type="dxa"/>
                </w:trPr>
                <w:tc>
                  <w:tcPr>
                    <w:tcW w:w="408" w:type="dxa"/>
                    <w:hideMark/>
                  </w:tcPr>
                  <w:p w14:paraId="0F600496" w14:textId="77777777" w:rsidR="00CF3D68" w:rsidRDefault="00CF3D68">
                    <w:pPr>
                      <w:pStyle w:val="Bibliography"/>
                      <w:rPr>
                        <w:noProof/>
                      </w:rPr>
                    </w:pPr>
                    <w:r>
                      <w:rPr>
                        <w:noProof/>
                      </w:rPr>
                      <w:t xml:space="preserve">[11] </w:t>
                    </w:r>
                  </w:p>
                </w:tc>
                <w:tc>
                  <w:tcPr>
                    <w:tcW w:w="8459" w:type="dxa"/>
                    <w:hideMark/>
                  </w:tcPr>
                  <w:p w14:paraId="719CB6DF" w14:textId="77777777" w:rsidR="00CF3D68" w:rsidRDefault="00CF3D68">
                    <w:pPr>
                      <w:pStyle w:val="Bibliography"/>
                      <w:rPr>
                        <w:noProof/>
                      </w:rPr>
                    </w:pPr>
                    <w:r>
                      <w:rPr>
                        <w:noProof/>
                      </w:rPr>
                      <w:t>J. Emery, “What is KNIME and Tips for Getting Started | phData,” phData, 21 April 2022. [Online]. Available: https://www.phdata.io/blog/getting-started-with-knime/. [Accessed 12 January 2023].</w:t>
                    </w:r>
                  </w:p>
                </w:tc>
              </w:tr>
              <w:tr w:rsidR="00CF3D68" w14:paraId="08F07403" w14:textId="77777777" w:rsidTr="00CF3D68">
                <w:trPr>
                  <w:divId w:val="2125617003"/>
                  <w:tblCellSpacing w:w="15" w:type="dxa"/>
                </w:trPr>
                <w:tc>
                  <w:tcPr>
                    <w:tcW w:w="408" w:type="dxa"/>
                    <w:hideMark/>
                  </w:tcPr>
                  <w:p w14:paraId="0C29382A" w14:textId="77777777" w:rsidR="00CF3D68" w:rsidRDefault="00CF3D68">
                    <w:pPr>
                      <w:pStyle w:val="Bibliography"/>
                      <w:rPr>
                        <w:noProof/>
                      </w:rPr>
                    </w:pPr>
                    <w:r>
                      <w:rPr>
                        <w:noProof/>
                      </w:rPr>
                      <w:t xml:space="preserve">[12] </w:t>
                    </w:r>
                  </w:p>
                </w:tc>
                <w:tc>
                  <w:tcPr>
                    <w:tcW w:w="8459" w:type="dxa"/>
                    <w:hideMark/>
                  </w:tcPr>
                  <w:p w14:paraId="245C6DE3" w14:textId="77777777" w:rsidR="00CF3D68" w:rsidRDefault="00CF3D68">
                    <w:pPr>
                      <w:pStyle w:val="Bibliography"/>
                      <w:rPr>
                        <w:noProof/>
                      </w:rPr>
                    </w:pPr>
                    <w:r>
                      <w:rPr>
                        <w:noProof/>
                      </w:rPr>
                      <w:t>A. Hamachers, “Data Science without Programming? The Potential of Knime,” German Police University, Münster.</w:t>
                    </w:r>
                  </w:p>
                </w:tc>
              </w:tr>
              <w:tr w:rsidR="00CF3D68" w14:paraId="4C40B734" w14:textId="77777777" w:rsidTr="00CF3D68">
                <w:trPr>
                  <w:divId w:val="2125617003"/>
                  <w:tblCellSpacing w:w="15" w:type="dxa"/>
                </w:trPr>
                <w:tc>
                  <w:tcPr>
                    <w:tcW w:w="408" w:type="dxa"/>
                    <w:hideMark/>
                  </w:tcPr>
                  <w:p w14:paraId="0B9F42B4" w14:textId="77777777" w:rsidR="00CF3D68" w:rsidRDefault="00CF3D68">
                    <w:pPr>
                      <w:pStyle w:val="Bibliography"/>
                      <w:rPr>
                        <w:noProof/>
                      </w:rPr>
                    </w:pPr>
                    <w:r>
                      <w:rPr>
                        <w:noProof/>
                      </w:rPr>
                      <w:lastRenderedPageBreak/>
                      <w:t xml:space="preserve">[13] </w:t>
                    </w:r>
                  </w:p>
                </w:tc>
                <w:tc>
                  <w:tcPr>
                    <w:tcW w:w="8459" w:type="dxa"/>
                    <w:hideMark/>
                  </w:tcPr>
                  <w:p w14:paraId="77CE9BEC" w14:textId="77777777" w:rsidR="00CF3D68" w:rsidRDefault="00CF3D68">
                    <w:pPr>
                      <w:pStyle w:val="Bibliography"/>
                      <w:rPr>
                        <w:noProof/>
                      </w:rPr>
                    </w:pPr>
                    <w:r>
                      <w:rPr>
                        <w:noProof/>
                      </w:rPr>
                      <w:t>University of Ljubljana, Bioinformatics Laboratory, “Data Mining,” Orange Data Mining, [Online]. Available: https://orangedatamining.com/. [Accessed 18 January 2023].</w:t>
                    </w:r>
                  </w:p>
                </w:tc>
              </w:tr>
              <w:tr w:rsidR="00CF3D68" w14:paraId="68330811" w14:textId="77777777" w:rsidTr="00CF3D68">
                <w:trPr>
                  <w:divId w:val="2125617003"/>
                  <w:tblCellSpacing w:w="15" w:type="dxa"/>
                </w:trPr>
                <w:tc>
                  <w:tcPr>
                    <w:tcW w:w="408" w:type="dxa"/>
                    <w:hideMark/>
                  </w:tcPr>
                  <w:p w14:paraId="69C11324" w14:textId="77777777" w:rsidR="00CF3D68" w:rsidRDefault="00CF3D68">
                    <w:pPr>
                      <w:pStyle w:val="Bibliography"/>
                      <w:rPr>
                        <w:noProof/>
                      </w:rPr>
                    </w:pPr>
                    <w:r>
                      <w:rPr>
                        <w:noProof/>
                      </w:rPr>
                      <w:t xml:space="preserve">[14] </w:t>
                    </w:r>
                  </w:p>
                </w:tc>
                <w:tc>
                  <w:tcPr>
                    <w:tcW w:w="8459" w:type="dxa"/>
                    <w:hideMark/>
                  </w:tcPr>
                  <w:p w14:paraId="2F083055" w14:textId="77777777" w:rsidR="00CF3D68" w:rsidRDefault="00CF3D68">
                    <w:pPr>
                      <w:pStyle w:val="Bibliography"/>
                      <w:rPr>
                        <w:noProof/>
                      </w:rPr>
                    </w:pPr>
                    <w:r>
                      <w:rPr>
                        <w:noProof/>
                      </w:rPr>
                      <w:t>GitHub, “Orange: Interactive data analysis,” GitHub, 5 December 2022. [Online]. Available: https://github.com/biolab/orange3. [Accessed 18 January 2023].</w:t>
                    </w:r>
                  </w:p>
                </w:tc>
              </w:tr>
              <w:tr w:rsidR="00CF3D68" w14:paraId="2171C0D9" w14:textId="77777777" w:rsidTr="00CF3D68">
                <w:trPr>
                  <w:divId w:val="2125617003"/>
                  <w:tblCellSpacing w:w="15" w:type="dxa"/>
                </w:trPr>
                <w:tc>
                  <w:tcPr>
                    <w:tcW w:w="408" w:type="dxa"/>
                    <w:hideMark/>
                  </w:tcPr>
                  <w:p w14:paraId="08C95031" w14:textId="77777777" w:rsidR="00CF3D68" w:rsidRDefault="00CF3D68">
                    <w:pPr>
                      <w:pStyle w:val="Bibliography"/>
                      <w:rPr>
                        <w:noProof/>
                      </w:rPr>
                    </w:pPr>
                    <w:r>
                      <w:rPr>
                        <w:noProof/>
                      </w:rPr>
                      <w:t xml:space="preserve">[15] </w:t>
                    </w:r>
                  </w:p>
                </w:tc>
                <w:tc>
                  <w:tcPr>
                    <w:tcW w:w="8459" w:type="dxa"/>
                    <w:hideMark/>
                  </w:tcPr>
                  <w:p w14:paraId="2E161D60" w14:textId="77777777" w:rsidR="00CF3D68" w:rsidRDefault="00CF3D68">
                    <w:pPr>
                      <w:pStyle w:val="Bibliography"/>
                      <w:rPr>
                        <w:noProof/>
                      </w:rPr>
                    </w:pPr>
                    <w:r>
                      <w:rPr>
                        <w:noProof/>
                      </w:rPr>
                      <w:t>jamovi , “jamovi - open statistical software for the desktop and cloud,” jamovi , [Online]. Available: https://www.jamovi.org/. [Accessed 18 January 2023].</w:t>
                    </w:r>
                  </w:p>
                </w:tc>
              </w:tr>
              <w:tr w:rsidR="00CF3D68" w14:paraId="1351B2FF" w14:textId="77777777" w:rsidTr="00CF3D68">
                <w:trPr>
                  <w:divId w:val="2125617003"/>
                  <w:tblCellSpacing w:w="15" w:type="dxa"/>
                </w:trPr>
                <w:tc>
                  <w:tcPr>
                    <w:tcW w:w="408" w:type="dxa"/>
                    <w:hideMark/>
                  </w:tcPr>
                  <w:p w14:paraId="23FFF78F" w14:textId="77777777" w:rsidR="00CF3D68" w:rsidRDefault="00CF3D68">
                    <w:pPr>
                      <w:pStyle w:val="Bibliography"/>
                      <w:rPr>
                        <w:noProof/>
                      </w:rPr>
                    </w:pPr>
                    <w:r>
                      <w:rPr>
                        <w:noProof/>
                      </w:rPr>
                      <w:t xml:space="preserve">[16] </w:t>
                    </w:r>
                  </w:p>
                </w:tc>
                <w:tc>
                  <w:tcPr>
                    <w:tcW w:w="8459" w:type="dxa"/>
                    <w:hideMark/>
                  </w:tcPr>
                  <w:p w14:paraId="2DC901AA" w14:textId="77777777" w:rsidR="00CF3D68" w:rsidRDefault="00CF3D68">
                    <w:pPr>
                      <w:pStyle w:val="Bibliography"/>
                      <w:rPr>
                        <w:noProof/>
                      </w:rPr>
                    </w:pPr>
                    <w:r>
                      <w:rPr>
                        <w:noProof/>
                      </w:rPr>
                      <w:t>Idaho State Univeristy , “Jamovi Statistical Software,” Idaho State Univeristy , [Online]. Available: https://www.isu.edu/ichr/resources/jamovi-statistical-software/. [Accessed 18 January 2023].</w:t>
                    </w:r>
                  </w:p>
                </w:tc>
              </w:tr>
            </w:tbl>
            <w:p w14:paraId="404CAB1E" w14:textId="77777777" w:rsidR="00CF3D68" w:rsidRDefault="00CF3D68">
              <w:pPr>
                <w:divId w:val="2125617003"/>
                <w:rPr>
                  <w:rFonts w:eastAsia="Times New Roman"/>
                  <w:noProof/>
                </w:rPr>
              </w:pPr>
            </w:p>
            <w:p w14:paraId="11D2CE80" w14:textId="7C5E9C20" w:rsidR="00CF3D68" w:rsidRDefault="00CF3D68">
              <w:r>
                <w:rPr>
                  <w:b/>
                  <w:bCs/>
                </w:rPr>
                <w:fldChar w:fldCharType="end"/>
              </w:r>
            </w:p>
          </w:sdtContent>
        </w:sdt>
      </w:sdtContent>
    </w:sdt>
    <w:p w14:paraId="68677E7D" w14:textId="77777777" w:rsidR="00515985" w:rsidRDefault="00515985" w:rsidP="00FE4C3D"/>
    <w:sectPr w:rsidR="00515985" w:rsidSect="00EE702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04139"/>
    <w:multiLevelType w:val="hybridMultilevel"/>
    <w:tmpl w:val="B17C73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6335ED"/>
    <w:multiLevelType w:val="hybridMultilevel"/>
    <w:tmpl w:val="03B0DE9E"/>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39529A3"/>
    <w:multiLevelType w:val="hybridMultilevel"/>
    <w:tmpl w:val="FE3CDF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D82714"/>
    <w:multiLevelType w:val="hybridMultilevel"/>
    <w:tmpl w:val="6240BF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3B1A49"/>
    <w:multiLevelType w:val="hybridMultilevel"/>
    <w:tmpl w:val="767CF2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DE3C2D"/>
    <w:multiLevelType w:val="hybridMultilevel"/>
    <w:tmpl w:val="491C08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020D6F"/>
    <w:multiLevelType w:val="hybridMultilevel"/>
    <w:tmpl w:val="EF08B1CA"/>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4EC7F1E"/>
    <w:multiLevelType w:val="hybridMultilevel"/>
    <w:tmpl w:val="4F7CC7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3C15A6"/>
    <w:multiLevelType w:val="hybridMultilevel"/>
    <w:tmpl w:val="5630D3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F30E8E"/>
    <w:multiLevelType w:val="hybridMultilevel"/>
    <w:tmpl w:val="0C324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19489D"/>
    <w:multiLevelType w:val="hybridMultilevel"/>
    <w:tmpl w:val="03B0DE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047475"/>
    <w:multiLevelType w:val="hybridMultilevel"/>
    <w:tmpl w:val="14CC4C2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00641F"/>
    <w:multiLevelType w:val="hybridMultilevel"/>
    <w:tmpl w:val="98B25ED4"/>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2A4771"/>
    <w:multiLevelType w:val="hybridMultilevel"/>
    <w:tmpl w:val="1EDA0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2D5647"/>
    <w:multiLevelType w:val="hybridMultilevel"/>
    <w:tmpl w:val="4282C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5F4143"/>
    <w:multiLevelType w:val="hybridMultilevel"/>
    <w:tmpl w:val="5462C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4281071">
    <w:abstractNumId w:val="10"/>
  </w:num>
  <w:num w:numId="2" w16cid:durableId="898243556">
    <w:abstractNumId w:val="7"/>
  </w:num>
  <w:num w:numId="3" w16cid:durableId="22246698">
    <w:abstractNumId w:val="15"/>
  </w:num>
  <w:num w:numId="4" w16cid:durableId="1989087152">
    <w:abstractNumId w:val="2"/>
  </w:num>
  <w:num w:numId="5" w16cid:durableId="98916470">
    <w:abstractNumId w:val="1"/>
  </w:num>
  <w:num w:numId="6" w16cid:durableId="341401792">
    <w:abstractNumId w:val="13"/>
  </w:num>
  <w:num w:numId="7" w16cid:durableId="1941135679">
    <w:abstractNumId w:val="14"/>
  </w:num>
  <w:num w:numId="8" w16cid:durableId="944580154">
    <w:abstractNumId w:val="8"/>
  </w:num>
  <w:num w:numId="9" w16cid:durableId="2053649951">
    <w:abstractNumId w:val="6"/>
  </w:num>
  <w:num w:numId="10" w16cid:durableId="1059062119">
    <w:abstractNumId w:val="12"/>
  </w:num>
  <w:num w:numId="11" w16cid:durableId="1163742804">
    <w:abstractNumId w:val="3"/>
  </w:num>
  <w:num w:numId="12" w16cid:durableId="351078444">
    <w:abstractNumId w:val="9"/>
  </w:num>
  <w:num w:numId="13" w16cid:durableId="1313027608">
    <w:abstractNumId w:val="0"/>
  </w:num>
  <w:num w:numId="14" w16cid:durableId="1493643673">
    <w:abstractNumId w:val="11"/>
  </w:num>
  <w:num w:numId="15" w16cid:durableId="316110136">
    <w:abstractNumId w:val="5"/>
  </w:num>
  <w:num w:numId="16" w16cid:durableId="10928971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C3D"/>
    <w:rsid w:val="00010AEE"/>
    <w:rsid w:val="00013991"/>
    <w:rsid w:val="000149AF"/>
    <w:rsid w:val="000237C9"/>
    <w:rsid w:val="00025712"/>
    <w:rsid w:val="00025D91"/>
    <w:rsid w:val="0002633F"/>
    <w:rsid w:val="00027F7C"/>
    <w:rsid w:val="00034CA8"/>
    <w:rsid w:val="00037B48"/>
    <w:rsid w:val="00041C88"/>
    <w:rsid w:val="000444F5"/>
    <w:rsid w:val="000447D2"/>
    <w:rsid w:val="00047A19"/>
    <w:rsid w:val="00050ABF"/>
    <w:rsid w:val="0005136F"/>
    <w:rsid w:val="0005203E"/>
    <w:rsid w:val="000624DD"/>
    <w:rsid w:val="000626CB"/>
    <w:rsid w:val="00062FF5"/>
    <w:rsid w:val="000704FF"/>
    <w:rsid w:val="00075507"/>
    <w:rsid w:val="00080B67"/>
    <w:rsid w:val="00083C65"/>
    <w:rsid w:val="0009003A"/>
    <w:rsid w:val="000930D1"/>
    <w:rsid w:val="000956AE"/>
    <w:rsid w:val="000B6217"/>
    <w:rsid w:val="000C39F1"/>
    <w:rsid w:val="000C508F"/>
    <w:rsid w:val="000C58AC"/>
    <w:rsid w:val="000D12E6"/>
    <w:rsid w:val="000D2A3A"/>
    <w:rsid w:val="000D7378"/>
    <w:rsid w:val="000E051F"/>
    <w:rsid w:val="000E0791"/>
    <w:rsid w:val="000E4F9B"/>
    <w:rsid w:val="000E54D1"/>
    <w:rsid w:val="000E7C59"/>
    <w:rsid w:val="000E7FE1"/>
    <w:rsid w:val="000F782F"/>
    <w:rsid w:val="00101FAE"/>
    <w:rsid w:val="001045C8"/>
    <w:rsid w:val="0010627F"/>
    <w:rsid w:val="00107CC0"/>
    <w:rsid w:val="0011418C"/>
    <w:rsid w:val="00121519"/>
    <w:rsid w:val="00123435"/>
    <w:rsid w:val="0013451C"/>
    <w:rsid w:val="00135A05"/>
    <w:rsid w:val="00150B53"/>
    <w:rsid w:val="00155F38"/>
    <w:rsid w:val="00163788"/>
    <w:rsid w:val="00163AAF"/>
    <w:rsid w:val="00164B27"/>
    <w:rsid w:val="00165DFF"/>
    <w:rsid w:val="00173B4B"/>
    <w:rsid w:val="0018126B"/>
    <w:rsid w:val="00187019"/>
    <w:rsid w:val="0018707C"/>
    <w:rsid w:val="001876F0"/>
    <w:rsid w:val="0019072B"/>
    <w:rsid w:val="00190EFF"/>
    <w:rsid w:val="00194176"/>
    <w:rsid w:val="001B4C03"/>
    <w:rsid w:val="001C4D4D"/>
    <w:rsid w:val="001C5C60"/>
    <w:rsid w:val="001D2B0E"/>
    <w:rsid w:val="001D715D"/>
    <w:rsid w:val="001E240F"/>
    <w:rsid w:val="001E6274"/>
    <w:rsid w:val="001E6710"/>
    <w:rsid w:val="001E7961"/>
    <w:rsid w:val="001F00F6"/>
    <w:rsid w:val="002009F4"/>
    <w:rsid w:val="00201165"/>
    <w:rsid w:val="00203C69"/>
    <w:rsid w:val="00204B98"/>
    <w:rsid w:val="002072D3"/>
    <w:rsid w:val="00211A9E"/>
    <w:rsid w:val="00214ADE"/>
    <w:rsid w:val="002157B5"/>
    <w:rsid w:val="00215D89"/>
    <w:rsid w:val="00215FFC"/>
    <w:rsid w:val="00216516"/>
    <w:rsid w:val="002206B6"/>
    <w:rsid w:val="00222E1A"/>
    <w:rsid w:val="00222EEA"/>
    <w:rsid w:val="002336E8"/>
    <w:rsid w:val="0023422B"/>
    <w:rsid w:val="0023489B"/>
    <w:rsid w:val="00237E65"/>
    <w:rsid w:val="00241189"/>
    <w:rsid w:val="0025647E"/>
    <w:rsid w:val="00257F0D"/>
    <w:rsid w:val="00261BC0"/>
    <w:rsid w:val="00262310"/>
    <w:rsid w:val="00265F7D"/>
    <w:rsid w:val="00271D96"/>
    <w:rsid w:val="002761C4"/>
    <w:rsid w:val="00277507"/>
    <w:rsid w:val="00285D23"/>
    <w:rsid w:val="002A05E5"/>
    <w:rsid w:val="002A2D7A"/>
    <w:rsid w:val="002A3453"/>
    <w:rsid w:val="002A514A"/>
    <w:rsid w:val="002B7A98"/>
    <w:rsid w:val="002C24A3"/>
    <w:rsid w:val="002C514E"/>
    <w:rsid w:val="002C6A72"/>
    <w:rsid w:val="002C6E3B"/>
    <w:rsid w:val="002D1205"/>
    <w:rsid w:val="002D4D48"/>
    <w:rsid w:val="002E39EF"/>
    <w:rsid w:val="002E4B63"/>
    <w:rsid w:val="002E5391"/>
    <w:rsid w:val="002F063B"/>
    <w:rsid w:val="002F11FD"/>
    <w:rsid w:val="002F61D2"/>
    <w:rsid w:val="00305F77"/>
    <w:rsid w:val="003149A3"/>
    <w:rsid w:val="0032127F"/>
    <w:rsid w:val="0032279A"/>
    <w:rsid w:val="00322E1F"/>
    <w:rsid w:val="0033298B"/>
    <w:rsid w:val="00334F2D"/>
    <w:rsid w:val="003374F5"/>
    <w:rsid w:val="003443A4"/>
    <w:rsid w:val="003460C8"/>
    <w:rsid w:val="003509A2"/>
    <w:rsid w:val="00357490"/>
    <w:rsid w:val="003608BF"/>
    <w:rsid w:val="00361679"/>
    <w:rsid w:val="00361F54"/>
    <w:rsid w:val="00362636"/>
    <w:rsid w:val="00362A5D"/>
    <w:rsid w:val="003632D2"/>
    <w:rsid w:val="00364268"/>
    <w:rsid w:val="0036540A"/>
    <w:rsid w:val="00372E85"/>
    <w:rsid w:val="00373B79"/>
    <w:rsid w:val="00374F60"/>
    <w:rsid w:val="00380ED4"/>
    <w:rsid w:val="0038334A"/>
    <w:rsid w:val="00386918"/>
    <w:rsid w:val="00393A3D"/>
    <w:rsid w:val="0039741E"/>
    <w:rsid w:val="003A1895"/>
    <w:rsid w:val="003B240D"/>
    <w:rsid w:val="003B3FF9"/>
    <w:rsid w:val="003B4A9E"/>
    <w:rsid w:val="003C3425"/>
    <w:rsid w:val="003D0D3A"/>
    <w:rsid w:val="003D1AAC"/>
    <w:rsid w:val="003D403E"/>
    <w:rsid w:val="003D64C3"/>
    <w:rsid w:val="003E1192"/>
    <w:rsid w:val="003E72DA"/>
    <w:rsid w:val="003F04E9"/>
    <w:rsid w:val="003F3194"/>
    <w:rsid w:val="003F5437"/>
    <w:rsid w:val="003F6002"/>
    <w:rsid w:val="00402EA1"/>
    <w:rsid w:val="00417C6D"/>
    <w:rsid w:val="004237CD"/>
    <w:rsid w:val="0042739F"/>
    <w:rsid w:val="00431502"/>
    <w:rsid w:val="004338E5"/>
    <w:rsid w:val="0044756B"/>
    <w:rsid w:val="00450DA7"/>
    <w:rsid w:val="00453D04"/>
    <w:rsid w:val="00453E9A"/>
    <w:rsid w:val="0045633F"/>
    <w:rsid w:val="00456642"/>
    <w:rsid w:val="00460CE0"/>
    <w:rsid w:val="00467D29"/>
    <w:rsid w:val="00472D9F"/>
    <w:rsid w:val="00472E32"/>
    <w:rsid w:val="00472F3E"/>
    <w:rsid w:val="00473F87"/>
    <w:rsid w:val="00475FF5"/>
    <w:rsid w:val="00476BE7"/>
    <w:rsid w:val="004838C6"/>
    <w:rsid w:val="00486035"/>
    <w:rsid w:val="004900B1"/>
    <w:rsid w:val="00491771"/>
    <w:rsid w:val="004A2DBE"/>
    <w:rsid w:val="004B0E9C"/>
    <w:rsid w:val="004B105D"/>
    <w:rsid w:val="004B37CC"/>
    <w:rsid w:val="004B453B"/>
    <w:rsid w:val="004C396F"/>
    <w:rsid w:val="004C6584"/>
    <w:rsid w:val="004C724F"/>
    <w:rsid w:val="004D400A"/>
    <w:rsid w:val="004E0E2B"/>
    <w:rsid w:val="004F00EC"/>
    <w:rsid w:val="004F06DB"/>
    <w:rsid w:val="00501C35"/>
    <w:rsid w:val="00505A64"/>
    <w:rsid w:val="005062BE"/>
    <w:rsid w:val="005076EF"/>
    <w:rsid w:val="0051074F"/>
    <w:rsid w:val="00515985"/>
    <w:rsid w:val="005229B3"/>
    <w:rsid w:val="005241EB"/>
    <w:rsid w:val="00525080"/>
    <w:rsid w:val="005278C8"/>
    <w:rsid w:val="00532376"/>
    <w:rsid w:val="00532596"/>
    <w:rsid w:val="005341BC"/>
    <w:rsid w:val="00536E8E"/>
    <w:rsid w:val="00544DEE"/>
    <w:rsid w:val="005507D0"/>
    <w:rsid w:val="00551A73"/>
    <w:rsid w:val="00551BF8"/>
    <w:rsid w:val="00554846"/>
    <w:rsid w:val="00561C2B"/>
    <w:rsid w:val="0056735B"/>
    <w:rsid w:val="0057072E"/>
    <w:rsid w:val="0057153F"/>
    <w:rsid w:val="005859F9"/>
    <w:rsid w:val="00590887"/>
    <w:rsid w:val="005934D9"/>
    <w:rsid w:val="005975B9"/>
    <w:rsid w:val="005A6E30"/>
    <w:rsid w:val="005B12ED"/>
    <w:rsid w:val="005B3DF8"/>
    <w:rsid w:val="005B4B65"/>
    <w:rsid w:val="005B7976"/>
    <w:rsid w:val="005B7A31"/>
    <w:rsid w:val="005C5A02"/>
    <w:rsid w:val="005D2868"/>
    <w:rsid w:val="005D39C0"/>
    <w:rsid w:val="005D4E88"/>
    <w:rsid w:val="005E0A0D"/>
    <w:rsid w:val="005E548E"/>
    <w:rsid w:val="005E70B7"/>
    <w:rsid w:val="005F0C8D"/>
    <w:rsid w:val="005F2258"/>
    <w:rsid w:val="005F4F48"/>
    <w:rsid w:val="006043E4"/>
    <w:rsid w:val="00605CE2"/>
    <w:rsid w:val="00612745"/>
    <w:rsid w:val="00613C25"/>
    <w:rsid w:val="0061577F"/>
    <w:rsid w:val="00615E5D"/>
    <w:rsid w:val="00615F27"/>
    <w:rsid w:val="006272C8"/>
    <w:rsid w:val="0063221B"/>
    <w:rsid w:val="00642870"/>
    <w:rsid w:val="006451B3"/>
    <w:rsid w:val="0064626D"/>
    <w:rsid w:val="00647B99"/>
    <w:rsid w:val="0065424F"/>
    <w:rsid w:val="006574AB"/>
    <w:rsid w:val="00664700"/>
    <w:rsid w:val="006729C6"/>
    <w:rsid w:val="0067432B"/>
    <w:rsid w:val="006752C4"/>
    <w:rsid w:val="006753A4"/>
    <w:rsid w:val="00683605"/>
    <w:rsid w:val="0068721F"/>
    <w:rsid w:val="00692872"/>
    <w:rsid w:val="0069490C"/>
    <w:rsid w:val="006A1ED0"/>
    <w:rsid w:val="006B39A3"/>
    <w:rsid w:val="006B573F"/>
    <w:rsid w:val="006B63AB"/>
    <w:rsid w:val="006B79C8"/>
    <w:rsid w:val="006C2254"/>
    <w:rsid w:val="006C3D2B"/>
    <w:rsid w:val="006C4747"/>
    <w:rsid w:val="006C6F2B"/>
    <w:rsid w:val="006D3B17"/>
    <w:rsid w:val="006D437D"/>
    <w:rsid w:val="006D5249"/>
    <w:rsid w:val="006D7DA2"/>
    <w:rsid w:val="006E6A33"/>
    <w:rsid w:val="006E7446"/>
    <w:rsid w:val="006E7661"/>
    <w:rsid w:val="006F08F3"/>
    <w:rsid w:val="006F15CC"/>
    <w:rsid w:val="006F2C66"/>
    <w:rsid w:val="006F3887"/>
    <w:rsid w:val="006F6B65"/>
    <w:rsid w:val="00703B98"/>
    <w:rsid w:val="007064B4"/>
    <w:rsid w:val="007163C9"/>
    <w:rsid w:val="007265B3"/>
    <w:rsid w:val="00726F0B"/>
    <w:rsid w:val="00727C82"/>
    <w:rsid w:val="00734343"/>
    <w:rsid w:val="00747A7C"/>
    <w:rsid w:val="007514E0"/>
    <w:rsid w:val="00751C77"/>
    <w:rsid w:val="00752772"/>
    <w:rsid w:val="0075523D"/>
    <w:rsid w:val="0075695C"/>
    <w:rsid w:val="00757830"/>
    <w:rsid w:val="00760405"/>
    <w:rsid w:val="00763B7C"/>
    <w:rsid w:val="00767FFB"/>
    <w:rsid w:val="00770665"/>
    <w:rsid w:val="00772BE7"/>
    <w:rsid w:val="00772EF7"/>
    <w:rsid w:val="007731DC"/>
    <w:rsid w:val="0077436A"/>
    <w:rsid w:val="007748B7"/>
    <w:rsid w:val="00774E0D"/>
    <w:rsid w:val="007940B9"/>
    <w:rsid w:val="00797173"/>
    <w:rsid w:val="00797B15"/>
    <w:rsid w:val="007B2245"/>
    <w:rsid w:val="007B3117"/>
    <w:rsid w:val="007B48B1"/>
    <w:rsid w:val="007B4BFC"/>
    <w:rsid w:val="007D031F"/>
    <w:rsid w:val="007D3331"/>
    <w:rsid w:val="007D3560"/>
    <w:rsid w:val="007D632B"/>
    <w:rsid w:val="007D79DF"/>
    <w:rsid w:val="007E6984"/>
    <w:rsid w:val="007E6B80"/>
    <w:rsid w:val="007F1D07"/>
    <w:rsid w:val="007F2F73"/>
    <w:rsid w:val="007F638C"/>
    <w:rsid w:val="007F7E73"/>
    <w:rsid w:val="00804AFF"/>
    <w:rsid w:val="0080628D"/>
    <w:rsid w:val="00811A9B"/>
    <w:rsid w:val="00813634"/>
    <w:rsid w:val="00814B02"/>
    <w:rsid w:val="00814D5B"/>
    <w:rsid w:val="00817177"/>
    <w:rsid w:val="0083197C"/>
    <w:rsid w:val="00833D8A"/>
    <w:rsid w:val="00842F1F"/>
    <w:rsid w:val="00844542"/>
    <w:rsid w:val="00854B06"/>
    <w:rsid w:val="00861554"/>
    <w:rsid w:val="008651FD"/>
    <w:rsid w:val="008805B2"/>
    <w:rsid w:val="0088312C"/>
    <w:rsid w:val="008832C1"/>
    <w:rsid w:val="00897441"/>
    <w:rsid w:val="008A4637"/>
    <w:rsid w:val="008A75FC"/>
    <w:rsid w:val="008B185C"/>
    <w:rsid w:val="008B2AC1"/>
    <w:rsid w:val="008B7574"/>
    <w:rsid w:val="008C0CF8"/>
    <w:rsid w:val="008C1318"/>
    <w:rsid w:val="008C4F27"/>
    <w:rsid w:val="008C6086"/>
    <w:rsid w:val="008D00F5"/>
    <w:rsid w:val="008E011A"/>
    <w:rsid w:val="008E063D"/>
    <w:rsid w:val="008E643B"/>
    <w:rsid w:val="008F236E"/>
    <w:rsid w:val="008F4523"/>
    <w:rsid w:val="008F75E9"/>
    <w:rsid w:val="009005D9"/>
    <w:rsid w:val="00902751"/>
    <w:rsid w:val="009030E6"/>
    <w:rsid w:val="00904B73"/>
    <w:rsid w:val="0091310E"/>
    <w:rsid w:val="00922E7E"/>
    <w:rsid w:val="00924C66"/>
    <w:rsid w:val="00926E2C"/>
    <w:rsid w:val="00927463"/>
    <w:rsid w:val="0093438A"/>
    <w:rsid w:val="00935913"/>
    <w:rsid w:val="00936D0A"/>
    <w:rsid w:val="0093747C"/>
    <w:rsid w:val="00943B69"/>
    <w:rsid w:val="009446CA"/>
    <w:rsid w:val="009446DB"/>
    <w:rsid w:val="0094574F"/>
    <w:rsid w:val="00951674"/>
    <w:rsid w:val="009521C3"/>
    <w:rsid w:val="0095231A"/>
    <w:rsid w:val="00957E5A"/>
    <w:rsid w:val="0097367B"/>
    <w:rsid w:val="00974FAF"/>
    <w:rsid w:val="00981059"/>
    <w:rsid w:val="00981DEB"/>
    <w:rsid w:val="00983D6C"/>
    <w:rsid w:val="00985F6B"/>
    <w:rsid w:val="00991ED1"/>
    <w:rsid w:val="009920C6"/>
    <w:rsid w:val="00993CD9"/>
    <w:rsid w:val="00997C4A"/>
    <w:rsid w:val="009A6E70"/>
    <w:rsid w:val="009A7C28"/>
    <w:rsid w:val="009B1087"/>
    <w:rsid w:val="009B2330"/>
    <w:rsid w:val="009C122E"/>
    <w:rsid w:val="009C5639"/>
    <w:rsid w:val="009C66FD"/>
    <w:rsid w:val="009D1908"/>
    <w:rsid w:val="009D5F9D"/>
    <w:rsid w:val="009D67DD"/>
    <w:rsid w:val="009D7AEC"/>
    <w:rsid w:val="009E01D2"/>
    <w:rsid w:val="009E6B02"/>
    <w:rsid w:val="009F24BC"/>
    <w:rsid w:val="009F44AE"/>
    <w:rsid w:val="00A00021"/>
    <w:rsid w:val="00A00F1F"/>
    <w:rsid w:val="00A0244B"/>
    <w:rsid w:val="00A02556"/>
    <w:rsid w:val="00A06960"/>
    <w:rsid w:val="00A075CB"/>
    <w:rsid w:val="00A13B51"/>
    <w:rsid w:val="00A20F7C"/>
    <w:rsid w:val="00A223EA"/>
    <w:rsid w:val="00A235D3"/>
    <w:rsid w:val="00A23B30"/>
    <w:rsid w:val="00A27DDD"/>
    <w:rsid w:val="00A332BB"/>
    <w:rsid w:val="00A35EC2"/>
    <w:rsid w:val="00A37D9D"/>
    <w:rsid w:val="00A4138F"/>
    <w:rsid w:val="00A43FE0"/>
    <w:rsid w:val="00A45682"/>
    <w:rsid w:val="00A53FDE"/>
    <w:rsid w:val="00A55638"/>
    <w:rsid w:val="00A570F4"/>
    <w:rsid w:val="00A609AC"/>
    <w:rsid w:val="00A71EDF"/>
    <w:rsid w:val="00A727E6"/>
    <w:rsid w:val="00A74EC7"/>
    <w:rsid w:val="00A755B4"/>
    <w:rsid w:val="00A774F2"/>
    <w:rsid w:val="00A81737"/>
    <w:rsid w:val="00A825E6"/>
    <w:rsid w:val="00A84253"/>
    <w:rsid w:val="00A8640B"/>
    <w:rsid w:val="00A939CC"/>
    <w:rsid w:val="00AA029E"/>
    <w:rsid w:val="00AB0FC6"/>
    <w:rsid w:val="00AB3517"/>
    <w:rsid w:val="00AB3A8C"/>
    <w:rsid w:val="00AB46B1"/>
    <w:rsid w:val="00AC0DBA"/>
    <w:rsid w:val="00AC155A"/>
    <w:rsid w:val="00AC1E58"/>
    <w:rsid w:val="00AC3B69"/>
    <w:rsid w:val="00AC7353"/>
    <w:rsid w:val="00AC7FAE"/>
    <w:rsid w:val="00AD0535"/>
    <w:rsid w:val="00AD2A2F"/>
    <w:rsid w:val="00AD4000"/>
    <w:rsid w:val="00AE3817"/>
    <w:rsid w:val="00B008AA"/>
    <w:rsid w:val="00B00BF5"/>
    <w:rsid w:val="00B10076"/>
    <w:rsid w:val="00B12B9F"/>
    <w:rsid w:val="00B13B2D"/>
    <w:rsid w:val="00B14575"/>
    <w:rsid w:val="00B20EEF"/>
    <w:rsid w:val="00B27414"/>
    <w:rsid w:val="00B31F17"/>
    <w:rsid w:val="00B33FF8"/>
    <w:rsid w:val="00B360DC"/>
    <w:rsid w:val="00B3691F"/>
    <w:rsid w:val="00B36DC1"/>
    <w:rsid w:val="00B373B2"/>
    <w:rsid w:val="00B37D1A"/>
    <w:rsid w:val="00B45F72"/>
    <w:rsid w:val="00B46FD9"/>
    <w:rsid w:val="00B53D6B"/>
    <w:rsid w:val="00B546ED"/>
    <w:rsid w:val="00B61C73"/>
    <w:rsid w:val="00B67022"/>
    <w:rsid w:val="00B67654"/>
    <w:rsid w:val="00B732E6"/>
    <w:rsid w:val="00B76391"/>
    <w:rsid w:val="00B81AF0"/>
    <w:rsid w:val="00B84E6C"/>
    <w:rsid w:val="00B90555"/>
    <w:rsid w:val="00B927DA"/>
    <w:rsid w:val="00BA0451"/>
    <w:rsid w:val="00BB2D31"/>
    <w:rsid w:val="00BB61EF"/>
    <w:rsid w:val="00BB790C"/>
    <w:rsid w:val="00BC0555"/>
    <w:rsid w:val="00BC2534"/>
    <w:rsid w:val="00BC31F1"/>
    <w:rsid w:val="00BC6FDB"/>
    <w:rsid w:val="00BD0DB4"/>
    <w:rsid w:val="00BD5815"/>
    <w:rsid w:val="00BD6824"/>
    <w:rsid w:val="00BD68F5"/>
    <w:rsid w:val="00BE04A5"/>
    <w:rsid w:val="00BE0778"/>
    <w:rsid w:val="00BE2FC2"/>
    <w:rsid w:val="00BE5229"/>
    <w:rsid w:val="00BE5935"/>
    <w:rsid w:val="00BE7AF8"/>
    <w:rsid w:val="00BF39C6"/>
    <w:rsid w:val="00BF4E1E"/>
    <w:rsid w:val="00C12DA3"/>
    <w:rsid w:val="00C1390D"/>
    <w:rsid w:val="00C14390"/>
    <w:rsid w:val="00C14949"/>
    <w:rsid w:val="00C226EB"/>
    <w:rsid w:val="00C24829"/>
    <w:rsid w:val="00C24A49"/>
    <w:rsid w:val="00C2726D"/>
    <w:rsid w:val="00C31799"/>
    <w:rsid w:val="00C32B36"/>
    <w:rsid w:val="00C4392F"/>
    <w:rsid w:val="00C451AE"/>
    <w:rsid w:val="00C46997"/>
    <w:rsid w:val="00C471BB"/>
    <w:rsid w:val="00C50459"/>
    <w:rsid w:val="00C50498"/>
    <w:rsid w:val="00C51267"/>
    <w:rsid w:val="00C51E9A"/>
    <w:rsid w:val="00C5574F"/>
    <w:rsid w:val="00C61EE1"/>
    <w:rsid w:val="00C652B1"/>
    <w:rsid w:val="00C657A0"/>
    <w:rsid w:val="00C715C1"/>
    <w:rsid w:val="00C732E7"/>
    <w:rsid w:val="00C85DE2"/>
    <w:rsid w:val="00C91726"/>
    <w:rsid w:val="00C91995"/>
    <w:rsid w:val="00C93CBD"/>
    <w:rsid w:val="00CA05E0"/>
    <w:rsid w:val="00CA2761"/>
    <w:rsid w:val="00CA3D94"/>
    <w:rsid w:val="00CA415B"/>
    <w:rsid w:val="00CA43E4"/>
    <w:rsid w:val="00CC719E"/>
    <w:rsid w:val="00CD5D0F"/>
    <w:rsid w:val="00CF3D68"/>
    <w:rsid w:val="00CF3EBB"/>
    <w:rsid w:val="00D015C5"/>
    <w:rsid w:val="00D02623"/>
    <w:rsid w:val="00D101DD"/>
    <w:rsid w:val="00D10684"/>
    <w:rsid w:val="00D13636"/>
    <w:rsid w:val="00D16469"/>
    <w:rsid w:val="00D1772A"/>
    <w:rsid w:val="00D23702"/>
    <w:rsid w:val="00D238FB"/>
    <w:rsid w:val="00D251DC"/>
    <w:rsid w:val="00D30BC4"/>
    <w:rsid w:val="00D455D7"/>
    <w:rsid w:val="00D57DE7"/>
    <w:rsid w:val="00D6083B"/>
    <w:rsid w:val="00D625AF"/>
    <w:rsid w:val="00D65459"/>
    <w:rsid w:val="00D70D43"/>
    <w:rsid w:val="00D75BE2"/>
    <w:rsid w:val="00D77990"/>
    <w:rsid w:val="00D85B93"/>
    <w:rsid w:val="00D95650"/>
    <w:rsid w:val="00DA14F4"/>
    <w:rsid w:val="00DA4BDC"/>
    <w:rsid w:val="00DA4EE3"/>
    <w:rsid w:val="00DB246D"/>
    <w:rsid w:val="00DD2196"/>
    <w:rsid w:val="00DD2E3A"/>
    <w:rsid w:val="00DD69FC"/>
    <w:rsid w:val="00DD7AAB"/>
    <w:rsid w:val="00DE5B21"/>
    <w:rsid w:val="00DE5B2A"/>
    <w:rsid w:val="00DF0E5C"/>
    <w:rsid w:val="00DF3F96"/>
    <w:rsid w:val="00E10E1C"/>
    <w:rsid w:val="00E10F73"/>
    <w:rsid w:val="00E16901"/>
    <w:rsid w:val="00E16CE1"/>
    <w:rsid w:val="00E2189F"/>
    <w:rsid w:val="00E22A97"/>
    <w:rsid w:val="00E244B1"/>
    <w:rsid w:val="00E27E52"/>
    <w:rsid w:val="00E31A52"/>
    <w:rsid w:val="00E3338B"/>
    <w:rsid w:val="00E333FD"/>
    <w:rsid w:val="00E44862"/>
    <w:rsid w:val="00E45A3C"/>
    <w:rsid w:val="00E475E8"/>
    <w:rsid w:val="00E5421E"/>
    <w:rsid w:val="00E54804"/>
    <w:rsid w:val="00E5607E"/>
    <w:rsid w:val="00E56C84"/>
    <w:rsid w:val="00E74EB4"/>
    <w:rsid w:val="00E75E41"/>
    <w:rsid w:val="00E80DB1"/>
    <w:rsid w:val="00E94646"/>
    <w:rsid w:val="00E97BA5"/>
    <w:rsid w:val="00EA61C0"/>
    <w:rsid w:val="00EB2E3E"/>
    <w:rsid w:val="00ED6ED3"/>
    <w:rsid w:val="00ED7490"/>
    <w:rsid w:val="00EE7023"/>
    <w:rsid w:val="00EE7410"/>
    <w:rsid w:val="00EF15E2"/>
    <w:rsid w:val="00F0259E"/>
    <w:rsid w:val="00F0436E"/>
    <w:rsid w:val="00F101FB"/>
    <w:rsid w:val="00F10EB5"/>
    <w:rsid w:val="00F15D10"/>
    <w:rsid w:val="00F25E3A"/>
    <w:rsid w:val="00F447A4"/>
    <w:rsid w:val="00F55DC5"/>
    <w:rsid w:val="00F6413E"/>
    <w:rsid w:val="00F65BF5"/>
    <w:rsid w:val="00F714D8"/>
    <w:rsid w:val="00F73C65"/>
    <w:rsid w:val="00F86045"/>
    <w:rsid w:val="00F91423"/>
    <w:rsid w:val="00FA06F3"/>
    <w:rsid w:val="00FA19A2"/>
    <w:rsid w:val="00FA1F19"/>
    <w:rsid w:val="00FA5535"/>
    <w:rsid w:val="00FA5C6B"/>
    <w:rsid w:val="00FB444D"/>
    <w:rsid w:val="00FB4E83"/>
    <w:rsid w:val="00FB6A17"/>
    <w:rsid w:val="00FC0EED"/>
    <w:rsid w:val="00FC23A0"/>
    <w:rsid w:val="00FC4B15"/>
    <w:rsid w:val="00FC67F4"/>
    <w:rsid w:val="00FD02F5"/>
    <w:rsid w:val="00FD0CA6"/>
    <w:rsid w:val="00FD39E3"/>
    <w:rsid w:val="00FD4BCD"/>
    <w:rsid w:val="00FE03A5"/>
    <w:rsid w:val="00FE060B"/>
    <w:rsid w:val="00FE191B"/>
    <w:rsid w:val="00FE2B8C"/>
    <w:rsid w:val="00FE3CE1"/>
    <w:rsid w:val="00FE4C3D"/>
    <w:rsid w:val="00FE65BE"/>
    <w:rsid w:val="00FF535A"/>
    <w:rsid w:val="1E786675"/>
    <w:rsid w:val="42A5A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61D6D"/>
  <w15:chartTrackingRefBased/>
  <w15:docId w15:val="{C3C73845-470E-4E71-8722-0761BABE5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FF9"/>
  </w:style>
  <w:style w:type="paragraph" w:styleId="Heading1">
    <w:name w:val="heading 1"/>
    <w:basedOn w:val="Normal"/>
    <w:next w:val="Normal"/>
    <w:link w:val="Heading1Char"/>
    <w:uiPriority w:val="9"/>
    <w:qFormat/>
    <w:rsid w:val="00FE4C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2B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D74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9177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0149AF"/>
    <w:pPr>
      <w:spacing w:after="200" w:line="240" w:lineRule="auto"/>
      <w:jc w:val="center"/>
    </w:pPr>
    <w:rPr>
      <w:rFonts w:eastAsia="Times New Roman" w:cs="Times New Roman"/>
      <w:i/>
      <w:iCs/>
      <w:color w:val="44546A" w:themeColor="text2"/>
      <w:sz w:val="18"/>
      <w:szCs w:val="18"/>
      <w:lang w:eastAsia="en-GB"/>
    </w:rPr>
  </w:style>
  <w:style w:type="paragraph" w:styleId="Title">
    <w:name w:val="Title"/>
    <w:basedOn w:val="Normal"/>
    <w:next w:val="Normal"/>
    <w:link w:val="TitleChar"/>
    <w:uiPriority w:val="10"/>
    <w:qFormat/>
    <w:rsid w:val="00FE4C3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4C3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E4C3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E4C3D"/>
    <w:pPr>
      <w:ind w:left="720"/>
      <w:contextualSpacing/>
    </w:pPr>
  </w:style>
  <w:style w:type="character" w:customStyle="1" w:styleId="Heading2Char">
    <w:name w:val="Heading 2 Char"/>
    <w:basedOn w:val="DefaultParagraphFont"/>
    <w:link w:val="Heading2"/>
    <w:uiPriority w:val="9"/>
    <w:rsid w:val="00772BE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900B1"/>
    <w:rPr>
      <w:color w:val="0563C1" w:themeColor="hyperlink"/>
      <w:u w:val="single"/>
    </w:rPr>
  </w:style>
  <w:style w:type="character" w:styleId="UnresolvedMention">
    <w:name w:val="Unresolved Mention"/>
    <w:basedOn w:val="DefaultParagraphFont"/>
    <w:uiPriority w:val="99"/>
    <w:semiHidden/>
    <w:unhideWhenUsed/>
    <w:rsid w:val="004900B1"/>
    <w:rPr>
      <w:color w:val="605E5C"/>
      <w:shd w:val="clear" w:color="auto" w:fill="E1DFDD"/>
    </w:rPr>
  </w:style>
  <w:style w:type="character" w:customStyle="1" w:styleId="Heading3Char">
    <w:name w:val="Heading 3 Char"/>
    <w:basedOn w:val="DefaultParagraphFont"/>
    <w:link w:val="Heading3"/>
    <w:uiPriority w:val="9"/>
    <w:rsid w:val="00ED7490"/>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A0244B"/>
    <w:rPr>
      <w:color w:val="954F72" w:themeColor="followedHyperlink"/>
      <w:u w:val="single"/>
    </w:rPr>
  </w:style>
  <w:style w:type="table" w:styleId="TableGrid">
    <w:name w:val="Table Grid"/>
    <w:basedOn w:val="TableNormal"/>
    <w:uiPriority w:val="39"/>
    <w:rsid w:val="003329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91771"/>
    <w:rPr>
      <w:rFonts w:asciiTheme="majorHAnsi" w:eastAsiaTheme="majorEastAsia" w:hAnsiTheme="majorHAnsi" w:cstheme="majorBidi"/>
      <w:i/>
      <w:iCs/>
      <w:color w:val="2F5496" w:themeColor="accent1" w:themeShade="BF"/>
    </w:rPr>
  </w:style>
  <w:style w:type="paragraph" w:styleId="Quote">
    <w:name w:val="Quote"/>
    <w:basedOn w:val="Normal"/>
    <w:next w:val="Normal"/>
    <w:link w:val="QuoteChar"/>
    <w:uiPriority w:val="29"/>
    <w:qFormat/>
    <w:rsid w:val="000E7C5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E7C59"/>
    <w:rPr>
      <w:i/>
      <w:iCs/>
      <w:color w:val="404040" w:themeColor="text1" w:themeTint="BF"/>
    </w:rPr>
  </w:style>
  <w:style w:type="paragraph" w:styleId="TOCHeading">
    <w:name w:val="TOC Heading"/>
    <w:basedOn w:val="Heading1"/>
    <w:next w:val="Normal"/>
    <w:uiPriority w:val="39"/>
    <w:unhideWhenUsed/>
    <w:qFormat/>
    <w:rsid w:val="00EE7023"/>
    <w:pPr>
      <w:outlineLvl w:val="9"/>
    </w:pPr>
    <w:rPr>
      <w:lang w:eastAsia="en-GB"/>
    </w:rPr>
  </w:style>
  <w:style w:type="paragraph" w:styleId="TOC1">
    <w:name w:val="toc 1"/>
    <w:basedOn w:val="Normal"/>
    <w:next w:val="Normal"/>
    <w:autoRedefine/>
    <w:uiPriority w:val="39"/>
    <w:unhideWhenUsed/>
    <w:rsid w:val="00EE7023"/>
    <w:pPr>
      <w:spacing w:after="100"/>
    </w:pPr>
  </w:style>
  <w:style w:type="paragraph" w:styleId="TOC2">
    <w:name w:val="toc 2"/>
    <w:basedOn w:val="Normal"/>
    <w:next w:val="Normal"/>
    <w:autoRedefine/>
    <w:uiPriority w:val="39"/>
    <w:unhideWhenUsed/>
    <w:rsid w:val="00EE7023"/>
    <w:pPr>
      <w:spacing w:after="100"/>
      <w:ind w:left="220"/>
    </w:pPr>
  </w:style>
  <w:style w:type="paragraph" w:styleId="TOC3">
    <w:name w:val="toc 3"/>
    <w:basedOn w:val="Normal"/>
    <w:next w:val="Normal"/>
    <w:autoRedefine/>
    <w:uiPriority w:val="39"/>
    <w:unhideWhenUsed/>
    <w:rsid w:val="00EE7023"/>
    <w:pPr>
      <w:spacing w:after="100"/>
      <w:ind w:left="440"/>
    </w:pPr>
  </w:style>
  <w:style w:type="paragraph" w:styleId="NoSpacing">
    <w:name w:val="No Spacing"/>
    <w:link w:val="NoSpacingChar"/>
    <w:uiPriority w:val="1"/>
    <w:qFormat/>
    <w:rsid w:val="00EE70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7023"/>
    <w:rPr>
      <w:rFonts w:eastAsiaTheme="minorEastAsia"/>
      <w:lang w:val="en-US"/>
    </w:rPr>
  </w:style>
  <w:style w:type="paragraph" w:styleId="Bibliography">
    <w:name w:val="Bibliography"/>
    <w:basedOn w:val="Normal"/>
    <w:next w:val="Normal"/>
    <w:uiPriority w:val="37"/>
    <w:unhideWhenUsed/>
    <w:rsid w:val="00CF3D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8430">
      <w:bodyDiv w:val="1"/>
      <w:marLeft w:val="0"/>
      <w:marRight w:val="0"/>
      <w:marTop w:val="0"/>
      <w:marBottom w:val="0"/>
      <w:divBdr>
        <w:top w:val="none" w:sz="0" w:space="0" w:color="auto"/>
        <w:left w:val="none" w:sz="0" w:space="0" w:color="auto"/>
        <w:bottom w:val="none" w:sz="0" w:space="0" w:color="auto"/>
        <w:right w:val="none" w:sz="0" w:space="0" w:color="auto"/>
      </w:divBdr>
    </w:div>
    <w:div w:id="23404405">
      <w:bodyDiv w:val="1"/>
      <w:marLeft w:val="0"/>
      <w:marRight w:val="0"/>
      <w:marTop w:val="0"/>
      <w:marBottom w:val="0"/>
      <w:divBdr>
        <w:top w:val="none" w:sz="0" w:space="0" w:color="auto"/>
        <w:left w:val="none" w:sz="0" w:space="0" w:color="auto"/>
        <w:bottom w:val="none" w:sz="0" w:space="0" w:color="auto"/>
        <w:right w:val="none" w:sz="0" w:space="0" w:color="auto"/>
      </w:divBdr>
    </w:div>
    <w:div w:id="33190797">
      <w:bodyDiv w:val="1"/>
      <w:marLeft w:val="0"/>
      <w:marRight w:val="0"/>
      <w:marTop w:val="0"/>
      <w:marBottom w:val="0"/>
      <w:divBdr>
        <w:top w:val="none" w:sz="0" w:space="0" w:color="auto"/>
        <w:left w:val="none" w:sz="0" w:space="0" w:color="auto"/>
        <w:bottom w:val="none" w:sz="0" w:space="0" w:color="auto"/>
        <w:right w:val="none" w:sz="0" w:space="0" w:color="auto"/>
      </w:divBdr>
    </w:div>
    <w:div w:id="52125972">
      <w:bodyDiv w:val="1"/>
      <w:marLeft w:val="0"/>
      <w:marRight w:val="0"/>
      <w:marTop w:val="0"/>
      <w:marBottom w:val="0"/>
      <w:divBdr>
        <w:top w:val="none" w:sz="0" w:space="0" w:color="auto"/>
        <w:left w:val="none" w:sz="0" w:space="0" w:color="auto"/>
        <w:bottom w:val="none" w:sz="0" w:space="0" w:color="auto"/>
        <w:right w:val="none" w:sz="0" w:space="0" w:color="auto"/>
      </w:divBdr>
    </w:div>
    <w:div w:id="56635840">
      <w:bodyDiv w:val="1"/>
      <w:marLeft w:val="0"/>
      <w:marRight w:val="0"/>
      <w:marTop w:val="0"/>
      <w:marBottom w:val="0"/>
      <w:divBdr>
        <w:top w:val="none" w:sz="0" w:space="0" w:color="auto"/>
        <w:left w:val="none" w:sz="0" w:space="0" w:color="auto"/>
        <w:bottom w:val="none" w:sz="0" w:space="0" w:color="auto"/>
        <w:right w:val="none" w:sz="0" w:space="0" w:color="auto"/>
      </w:divBdr>
    </w:div>
    <w:div w:id="62610490">
      <w:bodyDiv w:val="1"/>
      <w:marLeft w:val="0"/>
      <w:marRight w:val="0"/>
      <w:marTop w:val="0"/>
      <w:marBottom w:val="0"/>
      <w:divBdr>
        <w:top w:val="none" w:sz="0" w:space="0" w:color="auto"/>
        <w:left w:val="none" w:sz="0" w:space="0" w:color="auto"/>
        <w:bottom w:val="none" w:sz="0" w:space="0" w:color="auto"/>
        <w:right w:val="none" w:sz="0" w:space="0" w:color="auto"/>
      </w:divBdr>
    </w:div>
    <w:div w:id="74401106">
      <w:bodyDiv w:val="1"/>
      <w:marLeft w:val="0"/>
      <w:marRight w:val="0"/>
      <w:marTop w:val="0"/>
      <w:marBottom w:val="0"/>
      <w:divBdr>
        <w:top w:val="none" w:sz="0" w:space="0" w:color="auto"/>
        <w:left w:val="none" w:sz="0" w:space="0" w:color="auto"/>
        <w:bottom w:val="none" w:sz="0" w:space="0" w:color="auto"/>
        <w:right w:val="none" w:sz="0" w:space="0" w:color="auto"/>
      </w:divBdr>
    </w:div>
    <w:div w:id="80875059">
      <w:bodyDiv w:val="1"/>
      <w:marLeft w:val="0"/>
      <w:marRight w:val="0"/>
      <w:marTop w:val="0"/>
      <w:marBottom w:val="0"/>
      <w:divBdr>
        <w:top w:val="none" w:sz="0" w:space="0" w:color="auto"/>
        <w:left w:val="none" w:sz="0" w:space="0" w:color="auto"/>
        <w:bottom w:val="none" w:sz="0" w:space="0" w:color="auto"/>
        <w:right w:val="none" w:sz="0" w:space="0" w:color="auto"/>
      </w:divBdr>
    </w:div>
    <w:div w:id="81028988">
      <w:bodyDiv w:val="1"/>
      <w:marLeft w:val="0"/>
      <w:marRight w:val="0"/>
      <w:marTop w:val="0"/>
      <w:marBottom w:val="0"/>
      <w:divBdr>
        <w:top w:val="none" w:sz="0" w:space="0" w:color="auto"/>
        <w:left w:val="none" w:sz="0" w:space="0" w:color="auto"/>
        <w:bottom w:val="none" w:sz="0" w:space="0" w:color="auto"/>
        <w:right w:val="none" w:sz="0" w:space="0" w:color="auto"/>
      </w:divBdr>
    </w:div>
    <w:div w:id="91169580">
      <w:bodyDiv w:val="1"/>
      <w:marLeft w:val="0"/>
      <w:marRight w:val="0"/>
      <w:marTop w:val="0"/>
      <w:marBottom w:val="0"/>
      <w:divBdr>
        <w:top w:val="none" w:sz="0" w:space="0" w:color="auto"/>
        <w:left w:val="none" w:sz="0" w:space="0" w:color="auto"/>
        <w:bottom w:val="none" w:sz="0" w:space="0" w:color="auto"/>
        <w:right w:val="none" w:sz="0" w:space="0" w:color="auto"/>
      </w:divBdr>
    </w:div>
    <w:div w:id="127943434">
      <w:bodyDiv w:val="1"/>
      <w:marLeft w:val="0"/>
      <w:marRight w:val="0"/>
      <w:marTop w:val="0"/>
      <w:marBottom w:val="0"/>
      <w:divBdr>
        <w:top w:val="none" w:sz="0" w:space="0" w:color="auto"/>
        <w:left w:val="none" w:sz="0" w:space="0" w:color="auto"/>
        <w:bottom w:val="none" w:sz="0" w:space="0" w:color="auto"/>
        <w:right w:val="none" w:sz="0" w:space="0" w:color="auto"/>
      </w:divBdr>
    </w:div>
    <w:div w:id="210502193">
      <w:bodyDiv w:val="1"/>
      <w:marLeft w:val="0"/>
      <w:marRight w:val="0"/>
      <w:marTop w:val="0"/>
      <w:marBottom w:val="0"/>
      <w:divBdr>
        <w:top w:val="none" w:sz="0" w:space="0" w:color="auto"/>
        <w:left w:val="none" w:sz="0" w:space="0" w:color="auto"/>
        <w:bottom w:val="none" w:sz="0" w:space="0" w:color="auto"/>
        <w:right w:val="none" w:sz="0" w:space="0" w:color="auto"/>
      </w:divBdr>
    </w:div>
    <w:div w:id="218438746">
      <w:bodyDiv w:val="1"/>
      <w:marLeft w:val="0"/>
      <w:marRight w:val="0"/>
      <w:marTop w:val="0"/>
      <w:marBottom w:val="0"/>
      <w:divBdr>
        <w:top w:val="none" w:sz="0" w:space="0" w:color="auto"/>
        <w:left w:val="none" w:sz="0" w:space="0" w:color="auto"/>
        <w:bottom w:val="none" w:sz="0" w:space="0" w:color="auto"/>
        <w:right w:val="none" w:sz="0" w:space="0" w:color="auto"/>
      </w:divBdr>
    </w:div>
    <w:div w:id="232744498">
      <w:bodyDiv w:val="1"/>
      <w:marLeft w:val="0"/>
      <w:marRight w:val="0"/>
      <w:marTop w:val="0"/>
      <w:marBottom w:val="0"/>
      <w:divBdr>
        <w:top w:val="none" w:sz="0" w:space="0" w:color="auto"/>
        <w:left w:val="none" w:sz="0" w:space="0" w:color="auto"/>
        <w:bottom w:val="none" w:sz="0" w:space="0" w:color="auto"/>
        <w:right w:val="none" w:sz="0" w:space="0" w:color="auto"/>
      </w:divBdr>
    </w:div>
    <w:div w:id="237859948">
      <w:bodyDiv w:val="1"/>
      <w:marLeft w:val="0"/>
      <w:marRight w:val="0"/>
      <w:marTop w:val="0"/>
      <w:marBottom w:val="0"/>
      <w:divBdr>
        <w:top w:val="none" w:sz="0" w:space="0" w:color="auto"/>
        <w:left w:val="none" w:sz="0" w:space="0" w:color="auto"/>
        <w:bottom w:val="none" w:sz="0" w:space="0" w:color="auto"/>
        <w:right w:val="none" w:sz="0" w:space="0" w:color="auto"/>
      </w:divBdr>
    </w:div>
    <w:div w:id="252975617">
      <w:bodyDiv w:val="1"/>
      <w:marLeft w:val="0"/>
      <w:marRight w:val="0"/>
      <w:marTop w:val="0"/>
      <w:marBottom w:val="0"/>
      <w:divBdr>
        <w:top w:val="none" w:sz="0" w:space="0" w:color="auto"/>
        <w:left w:val="none" w:sz="0" w:space="0" w:color="auto"/>
        <w:bottom w:val="none" w:sz="0" w:space="0" w:color="auto"/>
        <w:right w:val="none" w:sz="0" w:space="0" w:color="auto"/>
      </w:divBdr>
    </w:div>
    <w:div w:id="255940373">
      <w:bodyDiv w:val="1"/>
      <w:marLeft w:val="0"/>
      <w:marRight w:val="0"/>
      <w:marTop w:val="0"/>
      <w:marBottom w:val="0"/>
      <w:divBdr>
        <w:top w:val="none" w:sz="0" w:space="0" w:color="auto"/>
        <w:left w:val="none" w:sz="0" w:space="0" w:color="auto"/>
        <w:bottom w:val="none" w:sz="0" w:space="0" w:color="auto"/>
        <w:right w:val="none" w:sz="0" w:space="0" w:color="auto"/>
      </w:divBdr>
    </w:div>
    <w:div w:id="272858674">
      <w:bodyDiv w:val="1"/>
      <w:marLeft w:val="0"/>
      <w:marRight w:val="0"/>
      <w:marTop w:val="0"/>
      <w:marBottom w:val="0"/>
      <w:divBdr>
        <w:top w:val="none" w:sz="0" w:space="0" w:color="auto"/>
        <w:left w:val="none" w:sz="0" w:space="0" w:color="auto"/>
        <w:bottom w:val="none" w:sz="0" w:space="0" w:color="auto"/>
        <w:right w:val="none" w:sz="0" w:space="0" w:color="auto"/>
      </w:divBdr>
    </w:div>
    <w:div w:id="274682066">
      <w:bodyDiv w:val="1"/>
      <w:marLeft w:val="0"/>
      <w:marRight w:val="0"/>
      <w:marTop w:val="0"/>
      <w:marBottom w:val="0"/>
      <w:divBdr>
        <w:top w:val="none" w:sz="0" w:space="0" w:color="auto"/>
        <w:left w:val="none" w:sz="0" w:space="0" w:color="auto"/>
        <w:bottom w:val="none" w:sz="0" w:space="0" w:color="auto"/>
        <w:right w:val="none" w:sz="0" w:space="0" w:color="auto"/>
      </w:divBdr>
    </w:div>
    <w:div w:id="301234272">
      <w:bodyDiv w:val="1"/>
      <w:marLeft w:val="0"/>
      <w:marRight w:val="0"/>
      <w:marTop w:val="0"/>
      <w:marBottom w:val="0"/>
      <w:divBdr>
        <w:top w:val="none" w:sz="0" w:space="0" w:color="auto"/>
        <w:left w:val="none" w:sz="0" w:space="0" w:color="auto"/>
        <w:bottom w:val="none" w:sz="0" w:space="0" w:color="auto"/>
        <w:right w:val="none" w:sz="0" w:space="0" w:color="auto"/>
      </w:divBdr>
    </w:div>
    <w:div w:id="313069353">
      <w:bodyDiv w:val="1"/>
      <w:marLeft w:val="0"/>
      <w:marRight w:val="0"/>
      <w:marTop w:val="0"/>
      <w:marBottom w:val="0"/>
      <w:divBdr>
        <w:top w:val="none" w:sz="0" w:space="0" w:color="auto"/>
        <w:left w:val="none" w:sz="0" w:space="0" w:color="auto"/>
        <w:bottom w:val="none" w:sz="0" w:space="0" w:color="auto"/>
        <w:right w:val="none" w:sz="0" w:space="0" w:color="auto"/>
      </w:divBdr>
    </w:div>
    <w:div w:id="340745458">
      <w:bodyDiv w:val="1"/>
      <w:marLeft w:val="0"/>
      <w:marRight w:val="0"/>
      <w:marTop w:val="0"/>
      <w:marBottom w:val="0"/>
      <w:divBdr>
        <w:top w:val="none" w:sz="0" w:space="0" w:color="auto"/>
        <w:left w:val="none" w:sz="0" w:space="0" w:color="auto"/>
        <w:bottom w:val="none" w:sz="0" w:space="0" w:color="auto"/>
        <w:right w:val="none" w:sz="0" w:space="0" w:color="auto"/>
      </w:divBdr>
    </w:div>
    <w:div w:id="341199830">
      <w:bodyDiv w:val="1"/>
      <w:marLeft w:val="0"/>
      <w:marRight w:val="0"/>
      <w:marTop w:val="0"/>
      <w:marBottom w:val="0"/>
      <w:divBdr>
        <w:top w:val="none" w:sz="0" w:space="0" w:color="auto"/>
        <w:left w:val="none" w:sz="0" w:space="0" w:color="auto"/>
        <w:bottom w:val="none" w:sz="0" w:space="0" w:color="auto"/>
        <w:right w:val="none" w:sz="0" w:space="0" w:color="auto"/>
      </w:divBdr>
    </w:div>
    <w:div w:id="355347630">
      <w:bodyDiv w:val="1"/>
      <w:marLeft w:val="0"/>
      <w:marRight w:val="0"/>
      <w:marTop w:val="0"/>
      <w:marBottom w:val="0"/>
      <w:divBdr>
        <w:top w:val="none" w:sz="0" w:space="0" w:color="auto"/>
        <w:left w:val="none" w:sz="0" w:space="0" w:color="auto"/>
        <w:bottom w:val="none" w:sz="0" w:space="0" w:color="auto"/>
        <w:right w:val="none" w:sz="0" w:space="0" w:color="auto"/>
      </w:divBdr>
    </w:div>
    <w:div w:id="359405055">
      <w:bodyDiv w:val="1"/>
      <w:marLeft w:val="0"/>
      <w:marRight w:val="0"/>
      <w:marTop w:val="0"/>
      <w:marBottom w:val="0"/>
      <w:divBdr>
        <w:top w:val="none" w:sz="0" w:space="0" w:color="auto"/>
        <w:left w:val="none" w:sz="0" w:space="0" w:color="auto"/>
        <w:bottom w:val="none" w:sz="0" w:space="0" w:color="auto"/>
        <w:right w:val="none" w:sz="0" w:space="0" w:color="auto"/>
      </w:divBdr>
    </w:div>
    <w:div w:id="364332029">
      <w:bodyDiv w:val="1"/>
      <w:marLeft w:val="0"/>
      <w:marRight w:val="0"/>
      <w:marTop w:val="0"/>
      <w:marBottom w:val="0"/>
      <w:divBdr>
        <w:top w:val="none" w:sz="0" w:space="0" w:color="auto"/>
        <w:left w:val="none" w:sz="0" w:space="0" w:color="auto"/>
        <w:bottom w:val="none" w:sz="0" w:space="0" w:color="auto"/>
        <w:right w:val="none" w:sz="0" w:space="0" w:color="auto"/>
      </w:divBdr>
    </w:div>
    <w:div w:id="371421881">
      <w:bodyDiv w:val="1"/>
      <w:marLeft w:val="0"/>
      <w:marRight w:val="0"/>
      <w:marTop w:val="0"/>
      <w:marBottom w:val="0"/>
      <w:divBdr>
        <w:top w:val="none" w:sz="0" w:space="0" w:color="auto"/>
        <w:left w:val="none" w:sz="0" w:space="0" w:color="auto"/>
        <w:bottom w:val="none" w:sz="0" w:space="0" w:color="auto"/>
        <w:right w:val="none" w:sz="0" w:space="0" w:color="auto"/>
      </w:divBdr>
    </w:div>
    <w:div w:id="376244280">
      <w:bodyDiv w:val="1"/>
      <w:marLeft w:val="0"/>
      <w:marRight w:val="0"/>
      <w:marTop w:val="0"/>
      <w:marBottom w:val="0"/>
      <w:divBdr>
        <w:top w:val="none" w:sz="0" w:space="0" w:color="auto"/>
        <w:left w:val="none" w:sz="0" w:space="0" w:color="auto"/>
        <w:bottom w:val="none" w:sz="0" w:space="0" w:color="auto"/>
        <w:right w:val="none" w:sz="0" w:space="0" w:color="auto"/>
      </w:divBdr>
    </w:div>
    <w:div w:id="387917423">
      <w:bodyDiv w:val="1"/>
      <w:marLeft w:val="0"/>
      <w:marRight w:val="0"/>
      <w:marTop w:val="0"/>
      <w:marBottom w:val="0"/>
      <w:divBdr>
        <w:top w:val="none" w:sz="0" w:space="0" w:color="auto"/>
        <w:left w:val="none" w:sz="0" w:space="0" w:color="auto"/>
        <w:bottom w:val="none" w:sz="0" w:space="0" w:color="auto"/>
        <w:right w:val="none" w:sz="0" w:space="0" w:color="auto"/>
      </w:divBdr>
    </w:div>
    <w:div w:id="396325161">
      <w:bodyDiv w:val="1"/>
      <w:marLeft w:val="0"/>
      <w:marRight w:val="0"/>
      <w:marTop w:val="0"/>
      <w:marBottom w:val="0"/>
      <w:divBdr>
        <w:top w:val="none" w:sz="0" w:space="0" w:color="auto"/>
        <w:left w:val="none" w:sz="0" w:space="0" w:color="auto"/>
        <w:bottom w:val="none" w:sz="0" w:space="0" w:color="auto"/>
        <w:right w:val="none" w:sz="0" w:space="0" w:color="auto"/>
      </w:divBdr>
    </w:div>
    <w:div w:id="407925259">
      <w:bodyDiv w:val="1"/>
      <w:marLeft w:val="0"/>
      <w:marRight w:val="0"/>
      <w:marTop w:val="0"/>
      <w:marBottom w:val="0"/>
      <w:divBdr>
        <w:top w:val="none" w:sz="0" w:space="0" w:color="auto"/>
        <w:left w:val="none" w:sz="0" w:space="0" w:color="auto"/>
        <w:bottom w:val="none" w:sz="0" w:space="0" w:color="auto"/>
        <w:right w:val="none" w:sz="0" w:space="0" w:color="auto"/>
      </w:divBdr>
    </w:div>
    <w:div w:id="431098090">
      <w:bodyDiv w:val="1"/>
      <w:marLeft w:val="0"/>
      <w:marRight w:val="0"/>
      <w:marTop w:val="0"/>
      <w:marBottom w:val="0"/>
      <w:divBdr>
        <w:top w:val="none" w:sz="0" w:space="0" w:color="auto"/>
        <w:left w:val="none" w:sz="0" w:space="0" w:color="auto"/>
        <w:bottom w:val="none" w:sz="0" w:space="0" w:color="auto"/>
        <w:right w:val="none" w:sz="0" w:space="0" w:color="auto"/>
      </w:divBdr>
    </w:div>
    <w:div w:id="443697045">
      <w:bodyDiv w:val="1"/>
      <w:marLeft w:val="0"/>
      <w:marRight w:val="0"/>
      <w:marTop w:val="0"/>
      <w:marBottom w:val="0"/>
      <w:divBdr>
        <w:top w:val="none" w:sz="0" w:space="0" w:color="auto"/>
        <w:left w:val="none" w:sz="0" w:space="0" w:color="auto"/>
        <w:bottom w:val="none" w:sz="0" w:space="0" w:color="auto"/>
        <w:right w:val="none" w:sz="0" w:space="0" w:color="auto"/>
      </w:divBdr>
    </w:div>
    <w:div w:id="464204625">
      <w:bodyDiv w:val="1"/>
      <w:marLeft w:val="0"/>
      <w:marRight w:val="0"/>
      <w:marTop w:val="0"/>
      <w:marBottom w:val="0"/>
      <w:divBdr>
        <w:top w:val="none" w:sz="0" w:space="0" w:color="auto"/>
        <w:left w:val="none" w:sz="0" w:space="0" w:color="auto"/>
        <w:bottom w:val="none" w:sz="0" w:space="0" w:color="auto"/>
        <w:right w:val="none" w:sz="0" w:space="0" w:color="auto"/>
      </w:divBdr>
    </w:div>
    <w:div w:id="478619445">
      <w:bodyDiv w:val="1"/>
      <w:marLeft w:val="0"/>
      <w:marRight w:val="0"/>
      <w:marTop w:val="0"/>
      <w:marBottom w:val="0"/>
      <w:divBdr>
        <w:top w:val="none" w:sz="0" w:space="0" w:color="auto"/>
        <w:left w:val="none" w:sz="0" w:space="0" w:color="auto"/>
        <w:bottom w:val="none" w:sz="0" w:space="0" w:color="auto"/>
        <w:right w:val="none" w:sz="0" w:space="0" w:color="auto"/>
      </w:divBdr>
    </w:div>
    <w:div w:id="504973856">
      <w:bodyDiv w:val="1"/>
      <w:marLeft w:val="0"/>
      <w:marRight w:val="0"/>
      <w:marTop w:val="0"/>
      <w:marBottom w:val="0"/>
      <w:divBdr>
        <w:top w:val="none" w:sz="0" w:space="0" w:color="auto"/>
        <w:left w:val="none" w:sz="0" w:space="0" w:color="auto"/>
        <w:bottom w:val="none" w:sz="0" w:space="0" w:color="auto"/>
        <w:right w:val="none" w:sz="0" w:space="0" w:color="auto"/>
      </w:divBdr>
    </w:div>
    <w:div w:id="518012873">
      <w:bodyDiv w:val="1"/>
      <w:marLeft w:val="0"/>
      <w:marRight w:val="0"/>
      <w:marTop w:val="0"/>
      <w:marBottom w:val="0"/>
      <w:divBdr>
        <w:top w:val="none" w:sz="0" w:space="0" w:color="auto"/>
        <w:left w:val="none" w:sz="0" w:space="0" w:color="auto"/>
        <w:bottom w:val="none" w:sz="0" w:space="0" w:color="auto"/>
        <w:right w:val="none" w:sz="0" w:space="0" w:color="auto"/>
      </w:divBdr>
    </w:div>
    <w:div w:id="551498461">
      <w:bodyDiv w:val="1"/>
      <w:marLeft w:val="0"/>
      <w:marRight w:val="0"/>
      <w:marTop w:val="0"/>
      <w:marBottom w:val="0"/>
      <w:divBdr>
        <w:top w:val="none" w:sz="0" w:space="0" w:color="auto"/>
        <w:left w:val="none" w:sz="0" w:space="0" w:color="auto"/>
        <w:bottom w:val="none" w:sz="0" w:space="0" w:color="auto"/>
        <w:right w:val="none" w:sz="0" w:space="0" w:color="auto"/>
      </w:divBdr>
    </w:div>
    <w:div w:id="556092836">
      <w:bodyDiv w:val="1"/>
      <w:marLeft w:val="0"/>
      <w:marRight w:val="0"/>
      <w:marTop w:val="0"/>
      <w:marBottom w:val="0"/>
      <w:divBdr>
        <w:top w:val="none" w:sz="0" w:space="0" w:color="auto"/>
        <w:left w:val="none" w:sz="0" w:space="0" w:color="auto"/>
        <w:bottom w:val="none" w:sz="0" w:space="0" w:color="auto"/>
        <w:right w:val="none" w:sz="0" w:space="0" w:color="auto"/>
      </w:divBdr>
    </w:div>
    <w:div w:id="568661601">
      <w:bodyDiv w:val="1"/>
      <w:marLeft w:val="0"/>
      <w:marRight w:val="0"/>
      <w:marTop w:val="0"/>
      <w:marBottom w:val="0"/>
      <w:divBdr>
        <w:top w:val="none" w:sz="0" w:space="0" w:color="auto"/>
        <w:left w:val="none" w:sz="0" w:space="0" w:color="auto"/>
        <w:bottom w:val="none" w:sz="0" w:space="0" w:color="auto"/>
        <w:right w:val="none" w:sz="0" w:space="0" w:color="auto"/>
      </w:divBdr>
    </w:div>
    <w:div w:id="570390947">
      <w:bodyDiv w:val="1"/>
      <w:marLeft w:val="0"/>
      <w:marRight w:val="0"/>
      <w:marTop w:val="0"/>
      <w:marBottom w:val="0"/>
      <w:divBdr>
        <w:top w:val="none" w:sz="0" w:space="0" w:color="auto"/>
        <w:left w:val="none" w:sz="0" w:space="0" w:color="auto"/>
        <w:bottom w:val="none" w:sz="0" w:space="0" w:color="auto"/>
        <w:right w:val="none" w:sz="0" w:space="0" w:color="auto"/>
      </w:divBdr>
    </w:div>
    <w:div w:id="571889254">
      <w:bodyDiv w:val="1"/>
      <w:marLeft w:val="0"/>
      <w:marRight w:val="0"/>
      <w:marTop w:val="0"/>
      <w:marBottom w:val="0"/>
      <w:divBdr>
        <w:top w:val="none" w:sz="0" w:space="0" w:color="auto"/>
        <w:left w:val="none" w:sz="0" w:space="0" w:color="auto"/>
        <w:bottom w:val="none" w:sz="0" w:space="0" w:color="auto"/>
        <w:right w:val="none" w:sz="0" w:space="0" w:color="auto"/>
      </w:divBdr>
    </w:div>
    <w:div w:id="576868445">
      <w:bodyDiv w:val="1"/>
      <w:marLeft w:val="0"/>
      <w:marRight w:val="0"/>
      <w:marTop w:val="0"/>
      <w:marBottom w:val="0"/>
      <w:divBdr>
        <w:top w:val="none" w:sz="0" w:space="0" w:color="auto"/>
        <w:left w:val="none" w:sz="0" w:space="0" w:color="auto"/>
        <w:bottom w:val="none" w:sz="0" w:space="0" w:color="auto"/>
        <w:right w:val="none" w:sz="0" w:space="0" w:color="auto"/>
      </w:divBdr>
    </w:div>
    <w:div w:id="583105497">
      <w:bodyDiv w:val="1"/>
      <w:marLeft w:val="0"/>
      <w:marRight w:val="0"/>
      <w:marTop w:val="0"/>
      <w:marBottom w:val="0"/>
      <w:divBdr>
        <w:top w:val="none" w:sz="0" w:space="0" w:color="auto"/>
        <w:left w:val="none" w:sz="0" w:space="0" w:color="auto"/>
        <w:bottom w:val="none" w:sz="0" w:space="0" w:color="auto"/>
        <w:right w:val="none" w:sz="0" w:space="0" w:color="auto"/>
      </w:divBdr>
    </w:div>
    <w:div w:id="587038000">
      <w:bodyDiv w:val="1"/>
      <w:marLeft w:val="0"/>
      <w:marRight w:val="0"/>
      <w:marTop w:val="0"/>
      <w:marBottom w:val="0"/>
      <w:divBdr>
        <w:top w:val="none" w:sz="0" w:space="0" w:color="auto"/>
        <w:left w:val="none" w:sz="0" w:space="0" w:color="auto"/>
        <w:bottom w:val="none" w:sz="0" w:space="0" w:color="auto"/>
        <w:right w:val="none" w:sz="0" w:space="0" w:color="auto"/>
      </w:divBdr>
    </w:div>
    <w:div w:id="594679730">
      <w:bodyDiv w:val="1"/>
      <w:marLeft w:val="0"/>
      <w:marRight w:val="0"/>
      <w:marTop w:val="0"/>
      <w:marBottom w:val="0"/>
      <w:divBdr>
        <w:top w:val="none" w:sz="0" w:space="0" w:color="auto"/>
        <w:left w:val="none" w:sz="0" w:space="0" w:color="auto"/>
        <w:bottom w:val="none" w:sz="0" w:space="0" w:color="auto"/>
        <w:right w:val="none" w:sz="0" w:space="0" w:color="auto"/>
      </w:divBdr>
    </w:div>
    <w:div w:id="596794414">
      <w:bodyDiv w:val="1"/>
      <w:marLeft w:val="0"/>
      <w:marRight w:val="0"/>
      <w:marTop w:val="0"/>
      <w:marBottom w:val="0"/>
      <w:divBdr>
        <w:top w:val="none" w:sz="0" w:space="0" w:color="auto"/>
        <w:left w:val="none" w:sz="0" w:space="0" w:color="auto"/>
        <w:bottom w:val="none" w:sz="0" w:space="0" w:color="auto"/>
        <w:right w:val="none" w:sz="0" w:space="0" w:color="auto"/>
      </w:divBdr>
    </w:div>
    <w:div w:id="601765385">
      <w:bodyDiv w:val="1"/>
      <w:marLeft w:val="0"/>
      <w:marRight w:val="0"/>
      <w:marTop w:val="0"/>
      <w:marBottom w:val="0"/>
      <w:divBdr>
        <w:top w:val="none" w:sz="0" w:space="0" w:color="auto"/>
        <w:left w:val="none" w:sz="0" w:space="0" w:color="auto"/>
        <w:bottom w:val="none" w:sz="0" w:space="0" w:color="auto"/>
        <w:right w:val="none" w:sz="0" w:space="0" w:color="auto"/>
      </w:divBdr>
    </w:div>
    <w:div w:id="615140194">
      <w:bodyDiv w:val="1"/>
      <w:marLeft w:val="0"/>
      <w:marRight w:val="0"/>
      <w:marTop w:val="0"/>
      <w:marBottom w:val="0"/>
      <w:divBdr>
        <w:top w:val="none" w:sz="0" w:space="0" w:color="auto"/>
        <w:left w:val="none" w:sz="0" w:space="0" w:color="auto"/>
        <w:bottom w:val="none" w:sz="0" w:space="0" w:color="auto"/>
        <w:right w:val="none" w:sz="0" w:space="0" w:color="auto"/>
      </w:divBdr>
    </w:div>
    <w:div w:id="617104924">
      <w:bodyDiv w:val="1"/>
      <w:marLeft w:val="0"/>
      <w:marRight w:val="0"/>
      <w:marTop w:val="0"/>
      <w:marBottom w:val="0"/>
      <w:divBdr>
        <w:top w:val="none" w:sz="0" w:space="0" w:color="auto"/>
        <w:left w:val="none" w:sz="0" w:space="0" w:color="auto"/>
        <w:bottom w:val="none" w:sz="0" w:space="0" w:color="auto"/>
        <w:right w:val="none" w:sz="0" w:space="0" w:color="auto"/>
      </w:divBdr>
    </w:div>
    <w:div w:id="629626118">
      <w:bodyDiv w:val="1"/>
      <w:marLeft w:val="0"/>
      <w:marRight w:val="0"/>
      <w:marTop w:val="0"/>
      <w:marBottom w:val="0"/>
      <w:divBdr>
        <w:top w:val="none" w:sz="0" w:space="0" w:color="auto"/>
        <w:left w:val="none" w:sz="0" w:space="0" w:color="auto"/>
        <w:bottom w:val="none" w:sz="0" w:space="0" w:color="auto"/>
        <w:right w:val="none" w:sz="0" w:space="0" w:color="auto"/>
      </w:divBdr>
    </w:div>
    <w:div w:id="640379949">
      <w:bodyDiv w:val="1"/>
      <w:marLeft w:val="0"/>
      <w:marRight w:val="0"/>
      <w:marTop w:val="0"/>
      <w:marBottom w:val="0"/>
      <w:divBdr>
        <w:top w:val="none" w:sz="0" w:space="0" w:color="auto"/>
        <w:left w:val="none" w:sz="0" w:space="0" w:color="auto"/>
        <w:bottom w:val="none" w:sz="0" w:space="0" w:color="auto"/>
        <w:right w:val="none" w:sz="0" w:space="0" w:color="auto"/>
      </w:divBdr>
    </w:div>
    <w:div w:id="656424688">
      <w:bodyDiv w:val="1"/>
      <w:marLeft w:val="0"/>
      <w:marRight w:val="0"/>
      <w:marTop w:val="0"/>
      <w:marBottom w:val="0"/>
      <w:divBdr>
        <w:top w:val="none" w:sz="0" w:space="0" w:color="auto"/>
        <w:left w:val="none" w:sz="0" w:space="0" w:color="auto"/>
        <w:bottom w:val="none" w:sz="0" w:space="0" w:color="auto"/>
        <w:right w:val="none" w:sz="0" w:space="0" w:color="auto"/>
      </w:divBdr>
    </w:div>
    <w:div w:id="676080601">
      <w:bodyDiv w:val="1"/>
      <w:marLeft w:val="0"/>
      <w:marRight w:val="0"/>
      <w:marTop w:val="0"/>
      <w:marBottom w:val="0"/>
      <w:divBdr>
        <w:top w:val="none" w:sz="0" w:space="0" w:color="auto"/>
        <w:left w:val="none" w:sz="0" w:space="0" w:color="auto"/>
        <w:bottom w:val="none" w:sz="0" w:space="0" w:color="auto"/>
        <w:right w:val="none" w:sz="0" w:space="0" w:color="auto"/>
      </w:divBdr>
    </w:div>
    <w:div w:id="688072091">
      <w:bodyDiv w:val="1"/>
      <w:marLeft w:val="0"/>
      <w:marRight w:val="0"/>
      <w:marTop w:val="0"/>
      <w:marBottom w:val="0"/>
      <w:divBdr>
        <w:top w:val="none" w:sz="0" w:space="0" w:color="auto"/>
        <w:left w:val="none" w:sz="0" w:space="0" w:color="auto"/>
        <w:bottom w:val="none" w:sz="0" w:space="0" w:color="auto"/>
        <w:right w:val="none" w:sz="0" w:space="0" w:color="auto"/>
      </w:divBdr>
    </w:div>
    <w:div w:id="693311558">
      <w:bodyDiv w:val="1"/>
      <w:marLeft w:val="0"/>
      <w:marRight w:val="0"/>
      <w:marTop w:val="0"/>
      <w:marBottom w:val="0"/>
      <w:divBdr>
        <w:top w:val="none" w:sz="0" w:space="0" w:color="auto"/>
        <w:left w:val="none" w:sz="0" w:space="0" w:color="auto"/>
        <w:bottom w:val="none" w:sz="0" w:space="0" w:color="auto"/>
        <w:right w:val="none" w:sz="0" w:space="0" w:color="auto"/>
      </w:divBdr>
    </w:div>
    <w:div w:id="707920079">
      <w:bodyDiv w:val="1"/>
      <w:marLeft w:val="0"/>
      <w:marRight w:val="0"/>
      <w:marTop w:val="0"/>
      <w:marBottom w:val="0"/>
      <w:divBdr>
        <w:top w:val="none" w:sz="0" w:space="0" w:color="auto"/>
        <w:left w:val="none" w:sz="0" w:space="0" w:color="auto"/>
        <w:bottom w:val="none" w:sz="0" w:space="0" w:color="auto"/>
        <w:right w:val="none" w:sz="0" w:space="0" w:color="auto"/>
      </w:divBdr>
    </w:div>
    <w:div w:id="713164718">
      <w:bodyDiv w:val="1"/>
      <w:marLeft w:val="0"/>
      <w:marRight w:val="0"/>
      <w:marTop w:val="0"/>
      <w:marBottom w:val="0"/>
      <w:divBdr>
        <w:top w:val="none" w:sz="0" w:space="0" w:color="auto"/>
        <w:left w:val="none" w:sz="0" w:space="0" w:color="auto"/>
        <w:bottom w:val="none" w:sz="0" w:space="0" w:color="auto"/>
        <w:right w:val="none" w:sz="0" w:space="0" w:color="auto"/>
      </w:divBdr>
    </w:div>
    <w:div w:id="716977792">
      <w:bodyDiv w:val="1"/>
      <w:marLeft w:val="0"/>
      <w:marRight w:val="0"/>
      <w:marTop w:val="0"/>
      <w:marBottom w:val="0"/>
      <w:divBdr>
        <w:top w:val="none" w:sz="0" w:space="0" w:color="auto"/>
        <w:left w:val="none" w:sz="0" w:space="0" w:color="auto"/>
        <w:bottom w:val="none" w:sz="0" w:space="0" w:color="auto"/>
        <w:right w:val="none" w:sz="0" w:space="0" w:color="auto"/>
      </w:divBdr>
    </w:div>
    <w:div w:id="722800193">
      <w:bodyDiv w:val="1"/>
      <w:marLeft w:val="0"/>
      <w:marRight w:val="0"/>
      <w:marTop w:val="0"/>
      <w:marBottom w:val="0"/>
      <w:divBdr>
        <w:top w:val="none" w:sz="0" w:space="0" w:color="auto"/>
        <w:left w:val="none" w:sz="0" w:space="0" w:color="auto"/>
        <w:bottom w:val="none" w:sz="0" w:space="0" w:color="auto"/>
        <w:right w:val="none" w:sz="0" w:space="0" w:color="auto"/>
      </w:divBdr>
    </w:div>
    <w:div w:id="730468708">
      <w:bodyDiv w:val="1"/>
      <w:marLeft w:val="0"/>
      <w:marRight w:val="0"/>
      <w:marTop w:val="0"/>
      <w:marBottom w:val="0"/>
      <w:divBdr>
        <w:top w:val="none" w:sz="0" w:space="0" w:color="auto"/>
        <w:left w:val="none" w:sz="0" w:space="0" w:color="auto"/>
        <w:bottom w:val="none" w:sz="0" w:space="0" w:color="auto"/>
        <w:right w:val="none" w:sz="0" w:space="0" w:color="auto"/>
      </w:divBdr>
    </w:div>
    <w:div w:id="746654762">
      <w:bodyDiv w:val="1"/>
      <w:marLeft w:val="0"/>
      <w:marRight w:val="0"/>
      <w:marTop w:val="0"/>
      <w:marBottom w:val="0"/>
      <w:divBdr>
        <w:top w:val="none" w:sz="0" w:space="0" w:color="auto"/>
        <w:left w:val="none" w:sz="0" w:space="0" w:color="auto"/>
        <w:bottom w:val="none" w:sz="0" w:space="0" w:color="auto"/>
        <w:right w:val="none" w:sz="0" w:space="0" w:color="auto"/>
      </w:divBdr>
    </w:div>
    <w:div w:id="758794705">
      <w:bodyDiv w:val="1"/>
      <w:marLeft w:val="0"/>
      <w:marRight w:val="0"/>
      <w:marTop w:val="0"/>
      <w:marBottom w:val="0"/>
      <w:divBdr>
        <w:top w:val="none" w:sz="0" w:space="0" w:color="auto"/>
        <w:left w:val="none" w:sz="0" w:space="0" w:color="auto"/>
        <w:bottom w:val="none" w:sz="0" w:space="0" w:color="auto"/>
        <w:right w:val="none" w:sz="0" w:space="0" w:color="auto"/>
      </w:divBdr>
    </w:div>
    <w:div w:id="789474685">
      <w:bodyDiv w:val="1"/>
      <w:marLeft w:val="0"/>
      <w:marRight w:val="0"/>
      <w:marTop w:val="0"/>
      <w:marBottom w:val="0"/>
      <w:divBdr>
        <w:top w:val="none" w:sz="0" w:space="0" w:color="auto"/>
        <w:left w:val="none" w:sz="0" w:space="0" w:color="auto"/>
        <w:bottom w:val="none" w:sz="0" w:space="0" w:color="auto"/>
        <w:right w:val="none" w:sz="0" w:space="0" w:color="auto"/>
      </w:divBdr>
    </w:div>
    <w:div w:id="822891402">
      <w:bodyDiv w:val="1"/>
      <w:marLeft w:val="0"/>
      <w:marRight w:val="0"/>
      <w:marTop w:val="0"/>
      <w:marBottom w:val="0"/>
      <w:divBdr>
        <w:top w:val="none" w:sz="0" w:space="0" w:color="auto"/>
        <w:left w:val="none" w:sz="0" w:space="0" w:color="auto"/>
        <w:bottom w:val="none" w:sz="0" w:space="0" w:color="auto"/>
        <w:right w:val="none" w:sz="0" w:space="0" w:color="auto"/>
      </w:divBdr>
    </w:div>
    <w:div w:id="831532881">
      <w:bodyDiv w:val="1"/>
      <w:marLeft w:val="0"/>
      <w:marRight w:val="0"/>
      <w:marTop w:val="0"/>
      <w:marBottom w:val="0"/>
      <w:divBdr>
        <w:top w:val="none" w:sz="0" w:space="0" w:color="auto"/>
        <w:left w:val="none" w:sz="0" w:space="0" w:color="auto"/>
        <w:bottom w:val="none" w:sz="0" w:space="0" w:color="auto"/>
        <w:right w:val="none" w:sz="0" w:space="0" w:color="auto"/>
      </w:divBdr>
    </w:div>
    <w:div w:id="835263537">
      <w:bodyDiv w:val="1"/>
      <w:marLeft w:val="0"/>
      <w:marRight w:val="0"/>
      <w:marTop w:val="0"/>
      <w:marBottom w:val="0"/>
      <w:divBdr>
        <w:top w:val="none" w:sz="0" w:space="0" w:color="auto"/>
        <w:left w:val="none" w:sz="0" w:space="0" w:color="auto"/>
        <w:bottom w:val="none" w:sz="0" w:space="0" w:color="auto"/>
        <w:right w:val="none" w:sz="0" w:space="0" w:color="auto"/>
      </w:divBdr>
    </w:div>
    <w:div w:id="868029178">
      <w:bodyDiv w:val="1"/>
      <w:marLeft w:val="0"/>
      <w:marRight w:val="0"/>
      <w:marTop w:val="0"/>
      <w:marBottom w:val="0"/>
      <w:divBdr>
        <w:top w:val="none" w:sz="0" w:space="0" w:color="auto"/>
        <w:left w:val="none" w:sz="0" w:space="0" w:color="auto"/>
        <w:bottom w:val="none" w:sz="0" w:space="0" w:color="auto"/>
        <w:right w:val="none" w:sz="0" w:space="0" w:color="auto"/>
      </w:divBdr>
    </w:div>
    <w:div w:id="873736135">
      <w:bodyDiv w:val="1"/>
      <w:marLeft w:val="0"/>
      <w:marRight w:val="0"/>
      <w:marTop w:val="0"/>
      <w:marBottom w:val="0"/>
      <w:divBdr>
        <w:top w:val="none" w:sz="0" w:space="0" w:color="auto"/>
        <w:left w:val="none" w:sz="0" w:space="0" w:color="auto"/>
        <w:bottom w:val="none" w:sz="0" w:space="0" w:color="auto"/>
        <w:right w:val="none" w:sz="0" w:space="0" w:color="auto"/>
      </w:divBdr>
    </w:div>
    <w:div w:id="885264218">
      <w:bodyDiv w:val="1"/>
      <w:marLeft w:val="0"/>
      <w:marRight w:val="0"/>
      <w:marTop w:val="0"/>
      <w:marBottom w:val="0"/>
      <w:divBdr>
        <w:top w:val="none" w:sz="0" w:space="0" w:color="auto"/>
        <w:left w:val="none" w:sz="0" w:space="0" w:color="auto"/>
        <w:bottom w:val="none" w:sz="0" w:space="0" w:color="auto"/>
        <w:right w:val="none" w:sz="0" w:space="0" w:color="auto"/>
      </w:divBdr>
    </w:div>
    <w:div w:id="888348545">
      <w:bodyDiv w:val="1"/>
      <w:marLeft w:val="0"/>
      <w:marRight w:val="0"/>
      <w:marTop w:val="0"/>
      <w:marBottom w:val="0"/>
      <w:divBdr>
        <w:top w:val="none" w:sz="0" w:space="0" w:color="auto"/>
        <w:left w:val="none" w:sz="0" w:space="0" w:color="auto"/>
        <w:bottom w:val="none" w:sz="0" w:space="0" w:color="auto"/>
        <w:right w:val="none" w:sz="0" w:space="0" w:color="auto"/>
      </w:divBdr>
    </w:div>
    <w:div w:id="930088730">
      <w:bodyDiv w:val="1"/>
      <w:marLeft w:val="0"/>
      <w:marRight w:val="0"/>
      <w:marTop w:val="0"/>
      <w:marBottom w:val="0"/>
      <w:divBdr>
        <w:top w:val="none" w:sz="0" w:space="0" w:color="auto"/>
        <w:left w:val="none" w:sz="0" w:space="0" w:color="auto"/>
        <w:bottom w:val="none" w:sz="0" w:space="0" w:color="auto"/>
        <w:right w:val="none" w:sz="0" w:space="0" w:color="auto"/>
      </w:divBdr>
    </w:div>
    <w:div w:id="956566735">
      <w:bodyDiv w:val="1"/>
      <w:marLeft w:val="0"/>
      <w:marRight w:val="0"/>
      <w:marTop w:val="0"/>
      <w:marBottom w:val="0"/>
      <w:divBdr>
        <w:top w:val="none" w:sz="0" w:space="0" w:color="auto"/>
        <w:left w:val="none" w:sz="0" w:space="0" w:color="auto"/>
        <w:bottom w:val="none" w:sz="0" w:space="0" w:color="auto"/>
        <w:right w:val="none" w:sz="0" w:space="0" w:color="auto"/>
      </w:divBdr>
    </w:div>
    <w:div w:id="962421003">
      <w:bodyDiv w:val="1"/>
      <w:marLeft w:val="0"/>
      <w:marRight w:val="0"/>
      <w:marTop w:val="0"/>
      <w:marBottom w:val="0"/>
      <w:divBdr>
        <w:top w:val="none" w:sz="0" w:space="0" w:color="auto"/>
        <w:left w:val="none" w:sz="0" w:space="0" w:color="auto"/>
        <w:bottom w:val="none" w:sz="0" w:space="0" w:color="auto"/>
        <w:right w:val="none" w:sz="0" w:space="0" w:color="auto"/>
      </w:divBdr>
    </w:div>
    <w:div w:id="963273511">
      <w:bodyDiv w:val="1"/>
      <w:marLeft w:val="0"/>
      <w:marRight w:val="0"/>
      <w:marTop w:val="0"/>
      <w:marBottom w:val="0"/>
      <w:divBdr>
        <w:top w:val="none" w:sz="0" w:space="0" w:color="auto"/>
        <w:left w:val="none" w:sz="0" w:space="0" w:color="auto"/>
        <w:bottom w:val="none" w:sz="0" w:space="0" w:color="auto"/>
        <w:right w:val="none" w:sz="0" w:space="0" w:color="auto"/>
      </w:divBdr>
    </w:div>
    <w:div w:id="966813202">
      <w:bodyDiv w:val="1"/>
      <w:marLeft w:val="0"/>
      <w:marRight w:val="0"/>
      <w:marTop w:val="0"/>
      <w:marBottom w:val="0"/>
      <w:divBdr>
        <w:top w:val="none" w:sz="0" w:space="0" w:color="auto"/>
        <w:left w:val="none" w:sz="0" w:space="0" w:color="auto"/>
        <w:bottom w:val="none" w:sz="0" w:space="0" w:color="auto"/>
        <w:right w:val="none" w:sz="0" w:space="0" w:color="auto"/>
      </w:divBdr>
    </w:div>
    <w:div w:id="1021319165">
      <w:bodyDiv w:val="1"/>
      <w:marLeft w:val="0"/>
      <w:marRight w:val="0"/>
      <w:marTop w:val="0"/>
      <w:marBottom w:val="0"/>
      <w:divBdr>
        <w:top w:val="none" w:sz="0" w:space="0" w:color="auto"/>
        <w:left w:val="none" w:sz="0" w:space="0" w:color="auto"/>
        <w:bottom w:val="none" w:sz="0" w:space="0" w:color="auto"/>
        <w:right w:val="none" w:sz="0" w:space="0" w:color="auto"/>
      </w:divBdr>
    </w:div>
    <w:div w:id="1021903880">
      <w:bodyDiv w:val="1"/>
      <w:marLeft w:val="0"/>
      <w:marRight w:val="0"/>
      <w:marTop w:val="0"/>
      <w:marBottom w:val="0"/>
      <w:divBdr>
        <w:top w:val="none" w:sz="0" w:space="0" w:color="auto"/>
        <w:left w:val="none" w:sz="0" w:space="0" w:color="auto"/>
        <w:bottom w:val="none" w:sz="0" w:space="0" w:color="auto"/>
        <w:right w:val="none" w:sz="0" w:space="0" w:color="auto"/>
      </w:divBdr>
    </w:div>
    <w:div w:id="1041247705">
      <w:bodyDiv w:val="1"/>
      <w:marLeft w:val="0"/>
      <w:marRight w:val="0"/>
      <w:marTop w:val="0"/>
      <w:marBottom w:val="0"/>
      <w:divBdr>
        <w:top w:val="none" w:sz="0" w:space="0" w:color="auto"/>
        <w:left w:val="none" w:sz="0" w:space="0" w:color="auto"/>
        <w:bottom w:val="none" w:sz="0" w:space="0" w:color="auto"/>
        <w:right w:val="none" w:sz="0" w:space="0" w:color="auto"/>
      </w:divBdr>
    </w:div>
    <w:div w:id="1072775595">
      <w:bodyDiv w:val="1"/>
      <w:marLeft w:val="0"/>
      <w:marRight w:val="0"/>
      <w:marTop w:val="0"/>
      <w:marBottom w:val="0"/>
      <w:divBdr>
        <w:top w:val="none" w:sz="0" w:space="0" w:color="auto"/>
        <w:left w:val="none" w:sz="0" w:space="0" w:color="auto"/>
        <w:bottom w:val="none" w:sz="0" w:space="0" w:color="auto"/>
        <w:right w:val="none" w:sz="0" w:space="0" w:color="auto"/>
      </w:divBdr>
    </w:div>
    <w:div w:id="1072853528">
      <w:bodyDiv w:val="1"/>
      <w:marLeft w:val="0"/>
      <w:marRight w:val="0"/>
      <w:marTop w:val="0"/>
      <w:marBottom w:val="0"/>
      <w:divBdr>
        <w:top w:val="none" w:sz="0" w:space="0" w:color="auto"/>
        <w:left w:val="none" w:sz="0" w:space="0" w:color="auto"/>
        <w:bottom w:val="none" w:sz="0" w:space="0" w:color="auto"/>
        <w:right w:val="none" w:sz="0" w:space="0" w:color="auto"/>
      </w:divBdr>
    </w:div>
    <w:div w:id="1091660598">
      <w:bodyDiv w:val="1"/>
      <w:marLeft w:val="0"/>
      <w:marRight w:val="0"/>
      <w:marTop w:val="0"/>
      <w:marBottom w:val="0"/>
      <w:divBdr>
        <w:top w:val="none" w:sz="0" w:space="0" w:color="auto"/>
        <w:left w:val="none" w:sz="0" w:space="0" w:color="auto"/>
        <w:bottom w:val="none" w:sz="0" w:space="0" w:color="auto"/>
        <w:right w:val="none" w:sz="0" w:space="0" w:color="auto"/>
      </w:divBdr>
    </w:div>
    <w:div w:id="1116560307">
      <w:bodyDiv w:val="1"/>
      <w:marLeft w:val="0"/>
      <w:marRight w:val="0"/>
      <w:marTop w:val="0"/>
      <w:marBottom w:val="0"/>
      <w:divBdr>
        <w:top w:val="none" w:sz="0" w:space="0" w:color="auto"/>
        <w:left w:val="none" w:sz="0" w:space="0" w:color="auto"/>
        <w:bottom w:val="none" w:sz="0" w:space="0" w:color="auto"/>
        <w:right w:val="none" w:sz="0" w:space="0" w:color="auto"/>
      </w:divBdr>
    </w:div>
    <w:div w:id="1156919032">
      <w:bodyDiv w:val="1"/>
      <w:marLeft w:val="0"/>
      <w:marRight w:val="0"/>
      <w:marTop w:val="0"/>
      <w:marBottom w:val="0"/>
      <w:divBdr>
        <w:top w:val="none" w:sz="0" w:space="0" w:color="auto"/>
        <w:left w:val="none" w:sz="0" w:space="0" w:color="auto"/>
        <w:bottom w:val="none" w:sz="0" w:space="0" w:color="auto"/>
        <w:right w:val="none" w:sz="0" w:space="0" w:color="auto"/>
      </w:divBdr>
    </w:div>
    <w:div w:id="1172062093">
      <w:bodyDiv w:val="1"/>
      <w:marLeft w:val="0"/>
      <w:marRight w:val="0"/>
      <w:marTop w:val="0"/>
      <w:marBottom w:val="0"/>
      <w:divBdr>
        <w:top w:val="none" w:sz="0" w:space="0" w:color="auto"/>
        <w:left w:val="none" w:sz="0" w:space="0" w:color="auto"/>
        <w:bottom w:val="none" w:sz="0" w:space="0" w:color="auto"/>
        <w:right w:val="none" w:sz="0" w:space="0" w:color="auto"/>
      </w:divBdr>
    </w:div>
    <w:div w:id="1186016657">
      <w:bodyDiv w:val="1"/>
      <w:marLeft w:val="0"/>
      <w:marRight w:val="0"/>
      <w:marTop w:val="0"/>
      <w:marBottom w:val="0"/>
      <w:divBdr>
        <w:top w:val="none" w:sz="0" w:space="0" w:color="auto"/>
        <w:left w:val="none" w:sz="0" w:space="0" w:color="auto"/>
        <w:bottom w:val="none" w:sz="0" w:space="0" w:color="auto"/>
        <w:right w:val="none" w:sz="0" w:space="0" w:color="auto"/>
      </w:divBdr>
    </w:div>
    <w:div w:id="1199467755">
      <w:bodyDiv w:val="1"/>
      <w:marLeft w:val="0"/>
      <w:marRight w:val="0"/>
      <w:marTop w:val="0"/>
      <w:marBottom w:val="0"/>
      <w:divBdr>
        <w:top w:val="none" w:sz="0" w:space="0" w:color="auto"/>
        <w:left w:val="none" w:sz="0" w:space="0" w:color="auto"/>
        <w:bottom w:val="none" w:sz="0" w:space="0" w:color="auto"/>
        <w:right w:val="none" w:sz="0" w:space="0" w:color="auto"/>
      </w:divBdr>
    </w:div>
    <w:div w:id="1217205630">
      <w:bodyDiv w:val="1"/>
      <w:marLeft w:val="0"/>
      <w:marRight w:val="0"/>
      <w:marTop w:val="0"/>
      <w:marBottom w:val="0"/>
      <w:divBdr>
        <w:top w:val="none" w:sz="0" w:space="0" w:color="auto"/>
        <w:left w:val="none" w:sz="0" w:space="0" w:color="auto"/>
        <w:bottom w:val="none" w:sz="0" w:space="0" w:color="auto"/>
        <w:right w:val="none" w:sz="0" w:space="0" w:color="auto"/>
      </w:divBdr>
    </w:div>
    <w:div w:id="1241672797">
      <w:bodyDiv w:val="1"/>
      <w:marLeft w:val="0"/>
      <w:marRight w:val="0"/>
      <w:marTop w:val="0"/>
      <w:marBottom w:val="0"/>
      <w:divBdr>
        <w:top w:val="none" w:sz="0" w:space="0" w:color="auto"/>
        <w:left w:val="none" w:sz="0" w:space="0" w:color="auto"/>
        <w:bottom w:val="none" w:sz="0" w:space="0" w:color="auto"/>
        <w:right w:val="none" w:sz="0" w:space="0" w:color="auto"/>
      </w:divBdr>
    </w:div>
    <w:div w:id="1285423582">
      <w:bodyDiv w:val="1"/>
      <w:marLeft w:val="0"/>
      <w:marRight w:val="0"/>
      <w:marTop w:val="0"/>
      <w:marBottom w:val="0"/>
      <w:divBdr>
        <w:top w:val="none" w:sz="0" w:space="0" w:color="auto"/>
        <w:left w:val="none" w:sz="0" w:space="0" w:color="auto"/>
        <w:bottom w:val="none" w:sz="0" w:space="0" w:color="auto"/>
        <w:right w:val="none" w:sz="0" w:space="0" w:color="auto"/>
      </w:divBdr>
    </w:div>
    <w:div w:id="1312980369">
      <w:bodyDiv w:val="1"/>
      <w:marLeft w:val="0"/>
      <w:marRight w:val="0"/>
      <w:marTop w:val="0"/>
      <w:marBottom w:val="0"/>
      <w:divBdr>
        <w:top w:val="none" w:sz="0" w:space="0" w:color="auto"/>
        <w:left w:val="none" w:sz="0" w:space="0" w:color="auto"/>
        <w:bottom w:val="none" w:sz="0" w:space="0" w:color="auto"/>
        <w:right w:val="none" w:sz="0" w:space="0" w:color="auto"/>
      </w:divBdr>
    </w:div>
    <w:div w:id="1313480683">
      <w:bodyDiv w:val="1"/>
      <w:marLeft w:val="0"/>
      <w:marRight w:val="0"/>
      <w:marTop w:val="0"/>
      <w:marBottom w:val="0"/>
      <w:divBdr>
        <w:top w:val="none" w:sz="0" w:space="0" w:color="auto"/>
        <w:left w:val="none" w:sz="0" w:space="0" w:color="auto"/>
        <w:bottom w:val="none" w:sz="0" w:space="0" w:color="auto"/>
        <w:right w:val="none" w:sz="0" w:space="0" w:color="auto"/>
      </w:divBdr>
    </w:div>
    <w:div w:id="1320574893">
      <w:bodyDiv w:val="1"/>
      <w:marLeft w:val="0"/>
      <w:marRight w:val="0"/>
      <w:marTop w:val="0"/>
      <w:marBottom w:val="0"/>
      <w:divBdr>
        <w:top w:val="none" w:sz="0" w:space="0" w:color="auto"/>
        <w:left w:val="none" w:sz="0" w:space="0" w:color="auto"/>
        <w:bottom w:val="none" w:sz="0" w:space="0" w:color="auto"/>
        <w:right w:val="none" w:sz="0" w:space="0" w:color="auto"/>
      </w:divBdr>
    </w:div>
    <w:div w:id="1335258375">
      <w:bodyDiv w:val="1"/>
      <w:marLeft w:val="0"/>
      <w:marRight w:val="0"/>
      <w:marTop w:val="0"/>
      <w:marBottom w:val="0"/>
      <w:divBdr>
        <w:top w:val="none" w:sz="0" w:space="0" w:color="auto"/>
        <w:left w:val="none" w:sz="0" w:space="0" w:color="auto"/>
        <w:bottom w:val="none" w:sz="0" w:space="0" w:color="auto"/>
        <w:right w:val="none" w:sz="0" w:space="0" w:color="auto"/>
      </w:divBdr>
    </w:div>
    <w:div w:id="1356615890">
      <w:bodyDiv w:val="1"/>
      <w:marLeft w:val="0"/>
      <w:marRight w:val="0"/>
      <w:marTop w:val="0"/>
      <w:marBottom w:val="0"/>
      <w:divBdr>
        <w:top w:val="none" w:sz="0" w:space="0" w:color="auto"/>
        <w:left w:val="none" w:sz="0" w:space="0" w:color="auto"/>
        <w:bottom w:val="none" w:sz="0" w:space="0" w:color="auto"/>
        <w:right w:val="none" w:sz="0" w:space="0" w:color="auto"/>
      </w:divBdr>
    </w:div>
    <w:div w:id="1365861624">
      <w:bodyDiv w:val="1"/>
      <w:marLeft w:val="0"/>
      <w:marRight w:val="0"/>
      <w:marTop w:val="0"/>
      <w:marBottom w:val="0"/>
      <w:divBdr>
        <w:top w:val="none" w:sz="0" w:space="0" w:color="auto"/>
        <w:left w:val="none" w:sz="0" w:space="0" w:color="auto"/>
        <w:bottom w:val="none" w:sz="0" w:space="0" w:color="auto"/>
        <w:right w:val="none" w:sz="0" w:space="0" w:color="auto"/>
      </w:divBdr>
    </w:div>
    <w:div w:id="1430469552">
      <w:bodyDiv w:val="1"/>
      <w:marLeft w:val="0"/>
      <w:marRight w:val="0"/>
      <w:marTop w:val="0"/>
      <w:marBottom w:val="0"/>
      <w:divBdr>
        <w:top w:val="none" w:sz="0" w:space="0" w:color="auto"/>
        <w:left w:val="none" w:sz="0" w:space="0" w:color="auto"/>
        <w:bottom w:val="none" w:sz="0" w:space="0" w:color="auto"/>
        <w:right w:val="none" w:sz="0" w:space="0" w:color="auto"/>
      </w:divBdr>
    </w:div>
    <w:div w:id="1437822761">
      <w:bodyDiv w:val="1"/>
      <w:marLeft w:val="0"/>
      <w:marRight w:val="0"/>
      <w:marTop w:val="0"/>
      <w:marBottom w:val="0"/>
      <w:divBdr>
        <w:top w:val="none" w:sz="0" w:space="0" w:color="auto"/>
        <w:left w:val="none" w:sz="0" w:space="0" w:color="auto"/>
        <w:bottom w:val="none" w:sz="0" w:space="0" w:color="auto"/>
        <w:right w:val="none" w:sz="0" w:space="0" w:color="auto"/>
      </w:divBdr>
    </w:div>
    <w:div w:id="1472094672">
      <w:bodyDiv w:val="1"/>
      <w:marLeft w:val="0"/>
      <w:marRight w:val="0"/>
      <w:marTop w:val="0"/>
      <w:marBottom w:val="0"/>
      <w:divBdr>
        <w:top w:val="none" w:sz="0" w:space="0" w:color="auto"/>
        <w:left w:val="none" w:sz="0" w:space="0" w:color="auto"/>
        <w:bottom w:val="none" w:sz="0" w:space="0" w:color="auto"/>
        <w:right w:val="none" w:sz="0" w:space="0" w:color="auto"/>
      </w:divBdr>
    </w:div>
    <w:div w:id="1476558126">
      <w:bodyDiv w:val="1"/>
      <w:marLeft w:val="0"/>
      <w:marRight w:val="0"/>
      <w:marTop w:val="0"/>
      <w:marBottom w:val="0"/>
      <w:divBdr>
        <w:top w:val="none" w:sz="0" w:space="0" w:color="auto"/>
        <w:left w:val="none" w:sz="0" w:space="0" w:color="auto"/>
        <w:bottom w:val="none" w:sz="0" w:space="0" w:color="auto"/>
        <w:right w:val="none" w:sz="0" w:space="0" w:color="auto"/>
      </w:divBdr>
    </w:div>
    <w:div w:id="1499274625">
      <w:bodyDiv w:val="1"/>
      <w:marLeft w:val="0"/>
      <w:marRight w:val="0"/>
      <w:marTop w:val="0"/>
      <w:marBottom w:val="0"/>
      <w:divBdr>
        <w:top w:val="none" w:sz="0" w:space="0" w:color="auto"/>
        <w:left w:val="none" w:sz="0" w:space="0" w:color="auto"/>
        <w:bottom w:val="none" w:sz="0" w:space="0" w:color="auto"/>
        <w:right w:val="none" w:sz="0" w:space="0" w:color="auto"/>
      </w:divBdr>
    </w:div>
    <w:div w:id="1501039998">
      <w:bodyDiv w:val="1"/>
      <w:marLeft w:val="0"/>
      <w:marRight w:val="0"/>
      <w:marTop w:val="0"/>
      <w:marBottom w:val="0"/>
      <w:divBdr>
        <w:top w:val="none" w:sz="0" w:space="0" w:color="auto"/>
        <w:left w:val="none" w:sz="0" w:space="0" w:color="auto"/>
        <w:bottom w:val="none" w:sz="0" w:space="0" w:color="auto"/>
        <w:right w:val="none" w:sz="0" w:space="0" w:color="auto"/>
      </w:divBdr>
    </w:div>
    <w:div w:id="1507592323">
      <w:bodyDiv w:val="1"/>
      <w:marLeft w:val="0"/>
      <w:marRight w:val="0"/>
      <w:marTop w:val="0"/>
      <w:marBottom w:val="0"/>
      <w:divBdr>
        <w:top w:val="none" w:sz="0" w:space="0" w:color="auto"/>
        <w:left w:val="none" w:sz="0" w:space="0" w:color="auto"/>
        <w:bottom w:val="none" w:sz="0" w:space="0" w:color="auto"/>
        <w:right w:val="none" w:sz="0" w:space="0" w:color="auto"/>
      </w:divBdr>
    </w:div>
    <w:div w:id="1529174061">
      <w:bodyDiv w:val="1"/>
      <w:marLeft w:val="0"/>
      <w:marRight w:val="0"/>
      <w:marTop w:val="0"/>
      <w:marBottom w:val="0"/>
      <w:divBdr>
        <w:top w:val="none" w:sz="0" w:space="0" w:color="auto"/>
        <w:left w:val="none" w:sz="0" w:space="0" w:color="auto"/>
        <w:bottom w:val="none" w:sz="0" w:space="0" w:color="auto"/>
        <w:right w:val="none" w:sz="0" w:space="0" w:color="auto"/>
      </w:divBdr>
    </w:div>
    <w:div w:id="1585994421">
      <w:bodyDiv w:val="1"/>
      <w:marLeft w:val="0"/>
      <w:marRight w:val="0"/>
      <w:marTop w:val="0"/>
      <w:marBottom w:val="0"/>
      <w:divBdr>
        <w:top w:val="none" w:sz="0" w:space="0" w:color="auto"/>
        <w:left w:val="none" w:sz="0" w:space="0" w:color="auto"/>
        <w:bottom w:val="none" w:sz="0" w:space="0" w:color="auto"/>
        <w:right w:val="none" w:sz="0" w:space="0" w:color="auto"/>
      </w:divBdr>
    </w:div>
    <w:div w:id="1608343684">
      <w:bodyDiv w:val="1"/>
      <w:marLeft w:val="0"/>
      <w:marRight w:val="0"/>
      <w:marTop w:val="0"/>
      <w:marBottom w:val="0"/>
      <w:divBdr>
        <w:top w:val="none" w:sz="0" w:space="0" w:color="auto"/>
        <w:left w:val="none" w:sz="0" w:space="0" w:color="auto"/>
        <w:bottom w:val="none" w:sz="0" w:space="0" w:color="auto"/>
        <w:right w:val="none" w:sz="0" w:space="0" w:color="auto"/>
      </w:divBdr>
    </w:div>
    <w:div w:id="1614508191">
      <w:bodyDiv w:val="1"/>
      <w:marLeft w:val="0"/>
      <w:marRight w:val="0"/>
      <w:marTop w:val="0"/>
      <w:marBottom w:val="0"/>
      <w:divBdr>
        <w:top w:val="none" w:sz="0" w:space="0" w:color="auto"/>
        <w:left w:val="none" w:sz="0" w:space="0" w:color="auto"/>
        <w:bottom w:val="none" w:sz="0" w:space="0" w:color="auto"/>
        <w:right w:val="none" w:sz="0" w:space="0" w:color="auto"/>
      </w:divBdr>
    </w:div>
    <w:div w:id="1618217487">
      <w:bodyDiv w:val="1"/>
      <w:marLeft w:val="0"/>
      <w:marRight w:val="0"/>
      <w:marTop w:val="0"/>
      <w:marBottom w:val="0"/>
      <w:divBdr>
        <w:top w:val="none" w:sz="0" w:space="0" w:color="auto"/>
        <w:left w:val="none" w:sz="0" w:space="0" w:color="auto"/>
        <w:bottom w:val="none" w:sz="0" w:space="0" w:color="auto"/>
        <w:right w:val="none" w:sz="0" w:space="0" w:color="auto"/>
      </w:divBdr>
    </w:div>
    <w:div w:id="1623539671">
      <w:bodyDiv w:val="1"/>
      <w:marLeft w:val="0"/>
      <w:marRight w:val="0"/>
      <w:marTop w:val="0"/>
      <w:marBottom w:val="0"/>
      <w:divBdr>
        <w:top w:val="none" w:sz="0" w:space="0" w:color="auto"/>
        <w:left w:val="none" w:sz="0" w:space="0" w:color="auto"/>
        <w:bottom w:val="none" w:sz="0" w:space="0" w:color="auto"/>
        <w:right w:val="none" w:sz="0" w:space="0" w:color="auto"/>
      </w:divBdr>
    </w:div>
    <w:div w:id="1633907072">
      <w:bodyDiv w:val="1"/>
      <w:marLeft w:val="0"/>
      <w:marRight w:val="0"/>
      <w:marTop w:val="0"/>
      <w:marBottom w:val="0"/>
      <w:divBdr>
        <w:top w:val="none" w:sz="0" w:space="0" w:color="auto"/>
        <w:left w:val="none" w:sz="0" w:space="0" w:color="auto"/>
        <w:bottom w:val="none" w:sz="0" w:space="0" w:color="auto"/>
        <w:right w:val="none" w:sz="0" w:space="0" w:color="auto"/>
      </w:divBdr>
    </w:div>
    <w:div w:id="1670716451">
      <w:bodyDiv w:val="1"/>
      <w:marLeft w:val="0"/>
      <w:marRight w:val="0"/>
      <w:marTop w:val="0"/>
      <w:marBottom w:val="0"/>
      <w:divBdr>
        <w:top w:val="none" w:sz="0" w:space="0" w:color="auto"/>
        <w:left w:val="none" w:sz="0" w:space="0" w:color="auto"/>
        <w:bottom w:val="none" w:sz="0" w:space="0" w:color="auto"/>
        <w:right w:val="none" w:sz="0" w:space="0" w:color="auto"/>
      </w:divBdr>
    </w:div>
    <w:div w:id="1682274502">
      <w:bodyDiv w:val="1"/>
      <w:marLeft w:val="0"/>
      <w:marRight w:val="0"/>
      <w:marTop w:val="0"/>
      <w:marBottom w:val="0"/>
      <w:divBdr>
        <w:top w:val="none" w:sz="0" w:space="0" w:color="auto"/>
        <w:left w:val="none" w:sz="0" w:space="0" w:color="auto"/>
        <w:bottom w:val="none" w:sz="0" w:space="0" w:color="auto"/>
        <w:right w:val="none" w:sz="0" w:space="0" w:color="auto"/>
      </w:divBdr>
    </w:div>
    <w:div w:id="1686592456">
      <w:bodyDiv w:val="1"/>
      <w:marLeft w:val="0"/>
      <w:marRight w:val="0"/>
      <w:marTop w:val="0"/>
      <w:marBottom w:val="0"/>
      <w:divBdr>
        <w:top w:val="none" w:sz="0" w:space="0" w:color="auto"/>
        <w:left w:val="none" w:sz="0" w:space="0" w:color="auto"/>
        <w:bottom w:val="none" w:sz="0" w:space="0" w:color="auto"/>
        <w:right w:val="none" w:sz="0" w:space="0" w:color="auto"/>
      </w:divBdr>
    </w:div>
    <w:div w:id="1701198560">
      <w:bodyDiv w:val="1"/>
      <w:marLeft w:val="0"/>
      <w:marRight w:val="0"/>
      <w:marTop w:val="0"/>
      <w:marBottom w:val="0"/>
      <w:divBdr>
        <w:top w:val="none" w:sz="0" w:space="0" w:color="auto"/>
        <w:left w:val="none" w:sz="0" w:space="0" w:color="auto"/>
        <w:bottom w:val="none" w:sz="0" w:space="0" w:color="auto"/>
        <w:right w:val="none" w:sz="0" w:space="0" w:color="auto"/>
      </w:divBdr>
    </w:div>
    <w:div w:id="1708293023">
      <w:bodyDiv w:val="1"/>
      <w:marLeft w:val="0"/>
      <w:marRight w:val="0"/>
      <w:marTop w:val="0"/>
      <w:marBottom w:val="0"/>
      <w:divBdr>
        <w:top w:val="none" w:sz="0" w:space="0" w:color="auto"/>
        <w:left w:val="none" w:sz="0" w:space="0" w:color="auto"/>
        <w:bottom w:val="none" w:sz="0" w:space="0" w:color="auto"/>
        <w:right w:val="none" w:sz="0" w:space="0" w:color="auto"/>
      </w:divBdr>
    </w:div>
    <w:div w:id="1709524945">
      <w:bodyDiv w:val="1"/>
      <w:marLeft w:val="0"/>
      <w:marRight w:val="0"/>
      <w:marTop w:val="0"/>
      <w:marBottom w:val="0"/>
      <w:divBdr>
        <w:top w:val="none" w:sz="0" w:space="0" w:color="auto"/>
        <w:left w:val="none" w:sz="0" w:space="0" w:color="auto"/>
        <w:bottom w:val="none" w:sz="0" w:space="0" w:color="auto"/>
        <w:right w:val="none" w:sz="0" w:space="0" w:color="auto"/>
      </w:divBdr>
    </w:div>
    <w:div w:id="1718820684">
      <w:bodyDiv w:val="1"/>
      <w:marLeft w:val="0"/>
      <w:marRight w:val="0"/>
      <w:marTop w:val="0"/>
      <w:marBottom w:val="0"/>
      <w:divBdr>
        <w:top w:val="none" w:sz="0" w:space="0" w:color="auto"/>
        <w:left w:val="none" w:sz="0" w:space="0" w:color="auto"/>
        <w:bottom w:val="none" w:sz="0" w:space="0" w:color="auto"/>
        <w:right w:val="none" w:sz="0" w:space="0" w:color="auto"/>
      </w:divBdr>
    </w:div>
    <w:div w:id="1729649833">
      <w:bodyDiv w:val="1"/>
      <w:marLeft w:val="0"/>
      <w:marRight w:val="0"/>
      <w:marTop w:val="0"/>
      <w:marBottom w:val="0"/>
      <w:divBdr>
        <w:top w:val="none" w:sz="0" w:space="0" w:color="auto"/>
        <w:left w:val="none" w:sz="0" w:space="0" w:color="auto"/>
        <w:bottom w:val="none" w:sz="0" w:space="0" w:color="auto"/>
        <w:right w:val="none" w:sz="0" w:space="0" w:color="auto"/>
      </w:divBdr>
    </w:div>
    <w:div w:id="1746803592">
      <w:bodyDiv w:val="1"/>
      <w:marLeft w:val="0"/>
      <w:marRight w:val="0"/>
      <w:marTop w:val="0"/>
      <w:marBottom w:val="0"/>
      <w:divBdr>
        <w:top w:val="none" w:sz="0" w:space="0" w:color="auto"/>
        <w:left w:val="none" w:sz="0" w:space="0" w:color="auto"/>
        <w:bottom w:val="none" w:sz="0" w:space="0" w:color="auto"/>
        <w:right w:val="none" w:sz="0" w:space="0" w:color="auto"/>
      </w:divBdr>
    </w:div>
    <w:div w:id="1747069751">
      <w:bodyDiv w:val="1"/>
      <w:marLeft w:val="0"/>
      <w:marRight w:val="0"/>
      <w:marTop w:val="0"/>
      <w:marBottom w:val="0"/>
      <w:divBdr>
        <w:top w:val="none" w:sz="0" w:space="0" w:color="auto"/>
        <w:left w:val="none" w:sz="0" w:space="0" w:color="auto"/>
        <w:bottom w:val="none" w:sz="0" w:space="0" w:color="auto"/>
        <w:right w:val="none" w:sz="0" w:space="0" w:color="auto"/>
      </w:divBdr>
    </w:div>
    <w:div w:id="1753118131">
      <w:bodyDiv w:val="1"/>
      <w:marLeft w:val="0"/>
      <w:marRight w:val="0"/>
      <w:marTop w:val="0"/>
      <w:marBottom w:val="0"/>
      <w:divBdr>
        <w:top w:val="none" w:sz="0" w:space="0" w:color="auto"/>
        <w:left w:val="none" w:sz="0" w:space="0" w:color="auto"/>
        <w:bottom w:val="none" w:sz="0" w:space="0" w:color="auto"/>
        <w:right w:val="none" w:sz="0" w:space="0" w:color="auto"/>
      </w:divBdr>
    </w:div>
    <w:div w:id="1758557370">
      <w:bodyDiv w:val="1"/>
      <w:marLeft w:val="0"/>
      <w:marRight w:val="0"/>
      <w:marTop w:val="0"/>
      <w:marBottom w:val="0"/>
      <w:divBdr>
        <w:top w:val="none" w:sz="0" w:space="0" w:color="auto"/>
        <w:left w:val="none" w:sz="0" w:space="0" w:color="auto"/>
        <w:bottom w:val="none" w:sz="0" w:space="0" w:color="auto"/>
        <w:right w:val="none" w:sz="0" w:space="0" w:color="auto"/>
      </w:divBdr>
    </w:div>
    <w:div w:id="1776166115">
      <w:bodyDiv w:val="1"/>
      <w:marLeft w:val="0"/>
      <w:marRight w:val="0"/>
      <w:marTop w:val="0"/>
      <w:marBottom w:val="0"/>
      <w:divBdr>
        <w:top w:val="none" w:sz="0" w:space="0" w:color="auto"/>
        <w:left w:val="none" w:sz="0" w:space="0" w:color="auto"/>
        <w:bottom w:val="none" w:sz="0" w:space="0" w:color="auto"/>
        <w:right w:val="none" w:sz="0" w:space="0" w:color="auto"/>
      </w:divBdr>
    </w:div>
    <w:div w:id="1791628074">
      <w:bodyDiv w:val="1"/>
      <w:marLeft w:val="0"/>
      <w:marRight w:val="0"/>
      <w:marTop w:val="0"/>
      <w:marBottom w:val="0"/>
      <w:divBdr>
        <w:top w:val="none" w:sz="0" w:space="0" w:color="auto"/>
        <w:left w:val="none" w:sz="0" w:space="0" w:color="auto"/>
        <w:bottom w:val="none" w:sz="0" w:space="0" w:color="auto"/>
        <w:right w:val="none" w:sz="0" w:space="0" w:color="auto"/>
      </w:divBdr>
    </w:div>
    <w:div w:id="1810629558">
      <w:bodyDiv w:val="1"/>
      <w:marLeft w:val="0"/>
      <w:marRight w:val="0"/>
      <w:marTop w:val="0"/>
      <w:marBottom w:val="0"/>
      <w:divBdr>
        <w:top w:val="none" w:sz="0" w:space="0" w:color="auto"/>
        <w:left w:val="none" w:sz="0" w:space="0" w:color="auto"/>
        <w:bottom w:val="none" w:sz="0" w:space="0" w:color="auto"/>
        <w:right w:val="none" w:sz="0" w:space="0" w:color="auto"/>
      </w:divBdr>
    </w:div>
    <w:div w:id="1812988806">
      <w:bodyDiv w:val="1"/>
      <w:marLeft w:val="0"/>
      <w:marRight w:val="0"/>
      <w:marTop w:val="0"/>
      <w:marBottom w:val="0"/>
      <w:divBdr>
        <w:top w:val="none" w:sz="0" w:space="0" w:color="auto"/>
        <w:left w:val="none" w:sz="0" w:space="0" w:color="auto"/>
        <w:bottom w:val="none" w:sz="0" w:space="0" w:color="auto"/>
        <w:right w:val="none" w:sz="0" w:space="0" w:color="auto"/>
      </w:divBdr>
    </w:div>
    <w:div w:id="1825125391">
      <w:bodyDiv w:val="1"/>
      <w:marLeft w:val="0"/>
      <w:marRight w:val="0"/>
      <w:marTop w:val="0"/>
      <w:marBottom w:val="0"/>
      <w:divBdr>
        <w:top w:val="none" w:sz="0" w:space="0" w:color="auto"/>
        <w:left w:val="none" w:sz="0" w:space="0" w:color="auto"/>
        <w:bottom w:val="none" w:sz="0" w:space="0" w:color="auto"/>
        <w:right w:val="none" w:sz="0" w:space="0" w:color="auto"/>
      </w:divBdr>
    </w:div>
    <w:div w:id="1857184612">
      <w:bodyDiv w:val="1"/>
      <w:marLeft w:val="0"/>
      <w:marRight w:val="0"/>
      <w:marTop w:val="0"/>
      <w:marBottom w:val="0"/>
      <w:divBdr>
        <w:top w:val="none" w:sz="0" w:space="0" w:color="auto"/>
        <w:left w:val="none" w:sz="0" w:space="0" w:color="auto"/>
        <w:bottom w:val="none" w:sz="0" w:space="0" w:color="auto"/>
        <w:right w:val="none" w:sz="0" w:space="0" w:color="auto"/>
      </w:divBdr>
    </w:div>
    <w:div w:id="1900895873">
      <w:bodyDiv w:val="1"/>
      <w:marLeft w:val="0"/>
      <w:marRight w:val="0"/>
      <w:marTop w:val="0"/>
      <w:marBottom w:val="0"/>
      <w:divBdr>
        <w:top w:val="none" w:sz="0" w:space="0" w:color="auto"/>
        <w:left w:val="none" w:sz="0" w:space="0" w:color="auto"/>
        <w:bottom w:val="none" w:sz="0" w:space="0" w:color="auto"/>
        <w:right w:val="none" w:sz="0" w:space="0" w:color="auto"/>
      </w:divBdr>
    </w:div>
    <w:div w:id="1935555415">
      <w:bodyDiv w:val="1"/>
      <w:marLeft w:val="0"/>
      <w:marRight w:val="0"/>
      <w:marTop w:val="0"/>
      <w:marBottom w:val="0"/>
      <w:divBdr>
        <w:top w:val="none" w:sz="0" w:space="0" w:color="auto"/>
        <w:left w:val="none" w:sz="0" w:space="0" w:color="auto"/>
        <w:bottom w:val="none" w:sz="0" w:space="0" w:color="auto"/>
        <w:right w:val="none" w:sz="0" w:space="0" w:color="auto"/>
      </w:divBdr>
    </w:div>
    <w:div w:id="1947494720">
      <w:bodyDiv w:val="1"/>
      <w:marLeft w:val="0"/>
      <w:marRight w:val="0"/>
      <w:marTop w:val="0"/>
      <w:marBottom w:val="0"/>
      <w:divBdr>
        <w:top w:val="none" w:sz="0" w:space="0" w:color="auto"/>
        <w:left w:val="none" w:sz="0" w:space="0" w:color="auto"/>
        <w:bottom w:val="none" w:sz="0" w:space="0" w:color="auto"/>
        <w:right w:val="none" w:sz="0" w:space="0" w:color="auto"/>
      </w:divBdr>
    </w:div>
    <w:div w:id="1955014206">
      <w:bodyDiv w:val="1"/>
      <w:marLeft w:val="0"/>
      <w:marRight w:val="0"/>
      <w:marTop w:val="0"/>
      <w:marBottom w:val="0"/>
      <w:divBdr>
        <w:top w:val="none" w:sz="0" w:space="0" w:color="auto"/>
        <w:left w:val="none" w:sz="0" w:space="0" w:color="auto"/>
        <w:bottom w:val="none" w:sz="0" w:space="0" w:color="auto"/>
        <w:right w:val="none" w:sz="0" w:space="0" w:color="auto"/>
      </w:divBdr>
    </w:div>
    <w:div w:id="1964656499">
      <w:bodyDiv w:val="1"/>
      <w:marLeft w:val="0"/>
      <w:marRight w:val="0"/>
      <w:marTop w:val="0"/>
      <w:marBottom w:val="0"/>
      <w:divBdr>
        <w:top w:val="none" w:sz="0" w:space="0" w:color="auto"/>
        <w:left w:val="none" w:sz="0" w:space="0" w:color="auto"/>
        <w:bottom w:val="none" w:sz="0" w:space="0" w:color="auto"/>
        <w:right w:val="none" w:sz="0" w:space="0" w:color="auto"/>
      </w:divBdr>
    </w:div>
    <w:div w:id="2010791785">
      <w:bodyDiv w:val="1"/>
      <w:marLeft w:val="0"/>
      <w:marRight w:val="0"/>
      <w:marTop w:val="0"/>
      <w:marBottom w:val="0"/>
      <w:divBdr>
        <w:top w:val="none" w:sz="0" w:space="0" w:color="auto"/>
        <w:left w:val="none" w:sz="0" w:space="0" w:color="auto"/>
        <w:bottom w:val="none" w:sz="0" w:space="0" w:color="auto"/>
        <w:right w:val="none" w:sz="0" w:space="0" w:color="auto"/>
      </w:divBdr>
    </w:div>
    <w:div w:id="2029678651">
      <w:bodyDiv w:val="1"/>
      <w:marLeft w:val="0"/>
      <w:marRight w:val="0"/>
      <w:marTop w:val="0"/>
      <w:marBottom w:val="0"/>
      <w:divBdr>
        <w:top w:val="none" w:sz="0" w:space="0" w:color="auto"/>
        <w:left w:val="none" w:sz="0" w:space="0" w:color="auto"/>
        <w:bottom w:val="none" w:sz="0" w:space="0" w:color="auto"/>
        <w:right w:val="none" w:sz="0" w:space="0" w:color="auto"/>
      </w:divBdr>
    </w:div>
    <w:div w:id="2033798226">
      <w:bodyDiv w:val="1"/>
      <w:marLeft w:val="0"/>
      <w:marRight w:val="0"/>
      <w:marTop w:val="0"/>
      <w:marBottom w:val="0"/>
      <w:divBdr>
        <w:top w:val="none" w:sz="0" w:space="0" w:color="auto"/>
        <w:left w:val="none" w:sz="0" w:space="0" w:color="auto"/>
        <w:bottom w:val="none" w:sz="0" w:space="0" w:color="auto"/>
        <w:right w:val="none" w:sz="0" w:space="0" w:color="auto"/>
      </w:divBdr>
    </w:div>
    <w:div w:id="2034457237">
      <w:bodyDiv w:val="1"/>
      <w:marLeft w:val="0"/>
      <w:marRight w:val="0"/>
      <w:marTop w:val="0"/>
      <w:marBottom w:val="0"/>
      <w:divBdr>
        <w:top w:val="none" w:sz="0" w:space="0" w:color="auto"/>
        <w:left w:val="none" w:sz="0" w:space="0" w:color="auto"/>
        <w:bottom w:val="none" w:sz="0" w:space="0" w:color="auto"/>
        <w:right w:val="none" w:sz="0" w:space="0" w:color="auto"/>
      </w:divBdr>
    </w:div>
    <w:div w:id="2051956426">
      <w:bodyDiv w:val="1"/>
      <w:marLeft w:val="0"/>
      <w:marRight w:val="0"/>
      <w:marTop w:val="0"/>
      <w:marBottom w:val="0"/>
      <w:divBdr>
        <w:top w:val="none" w:sz="0" w:space="0" w:color="auto"/>
        <w:left w:val="none" w:sz="0" w:space="0" w:color="auto"/>
        <w:bottom w:val="none" w:sz="0" w:space="0" w:color="auto"/>
        <w:right w:val="none" w:sz="0" w:space="0" w:color="auto"/>
      </w:divBdr>
    </w:div>
    <w:div w:id="2094357274">
      <w:bodyDiv w:val="1"/>
      <w:marLeft w:val="0"/>
      <w:marRight w:val="0"/>
      <w:marTop w:val="0"/>
      <w:marBottom w:val="0"/>
      <w:divBdr>
        <w:top w:val="none" w:sz="0" w:space="0" w:color="auto"/>
        <w:left w:val="none" w:sz="0" w:space="0" w:color="auto"/>
        <w:bottom w:val="none" w:sz="0" w:space="0" w:color="auto"/>
        <w:right w:val="none" w:sz="0" w:space="0" w:color="auto"/>
      </w:divBdr>
    </w:div>
    <w:div w:id="2094859053">
      <w:bodyDiv w:val="1"/>
      <w:marLeft w:val="0"/>
      <w:marRight w:val="0"/>
      <w:marTop w:val="0"/>
      <w:marBottom w:val="0"/>
      <w:divBdr>
        <w:top w:val="none" w:sz="0" w:space="0" w:color="auto"/>
        <w:left w:val="none" w:sz="0" w:space="0" w:color="auto"/>
        <w:bottom w:val="none" w:sz="0" w:space="0" w:color="auto"/>
        <w:right w:val="none" w:sz="0" w:space="0" w:color="auto"/>
      </w:divBdr>
    </w:div>
    <w:div w:id="2105999729">
      <w:bodyDiv w:val="1"/>
      <w:marLeft w:val="0"/>
      <w:marRight w:val="0"/>
      <w:marTop w:val="0"/>
      <w:marBottom w:val="0"/>
      <w:divBdr>
        <w:top w:val="none" w:sz="0" w:space="0" w:color="auto"/>
        <w:left w:val="none" w:sz="0" w:space="0" w:color="auto"/>
        <w:bottom w:val="none" w:sz="0" w:space="0" w:color="auto"/>
        <w:right w:val="none" w:sz="0" w:space="0" w:color="auto"/>
      </w:divBdr>
    </w:div>
    <w:div w:id="2108573884">
      <w:bodyDiv w:val="1"/>
      <w:marLeft w:val="0"/>
      <w:marRight w:val="0"/>
      <w:marTop w:val="0"/>
      <w:marBottom w:val="0"/>
      <w:divBdr>
        <w:top w:val="none" w:sz="0" w:space="0" w:color="auto"/>
        <w:left w:val="none" w:sz="0" w:space="0" w:color="auto"/>
        <w:bottom w:val="none" w:sz="0" w:space="0" w:color="auto"/>
        <w:right w:val="none" w:sz="0" w:space="0" w:color="auto"/>
      </w:divBdr>
    </w:div>
    <w:div w:id="2116560824">
      <w:bodyDiv w:val="1"/>
      <w:marLeft w:val="0"/>
      <w:marRight w:val="0"/>
      <w:marTop w:val="0"/>
      <w:marBottom w:val="0"/>
      <w:divBdr>
        <w:top w:val="none" w:sz="0" w:space="0" w:color="auto"/>
        <w:left w:val="none" w:sz="0" w:space="0" w:color="auto"/>
        <w:bottom w:val="none" w:sz="0" w:space="0" w:color="auto"/>
        <w:right w:val="none" w:sz="0" w:space="0" w:color="auto"/>
      </w:divBdr>
    </w:div>
    <w:div w:id="2125617003">
      <w:bodyDiv w:val="1"/>
      <w:marLeft w:val="0"/>
      <w:marRight w:val="0"/>
      <w:marTop w:val="0"/>
      <w:marBottom w:val="0"/>
      <w:divBdr>
        <w:top w:val="none" w:sz="0" w:space="0" w:color="auto"/>
        <w:left w:val="none" w:sz="0" w:space="0" w:color="auto"/>
        <w:bottom w:val="none" w:sz="0" w:space="0" w:color="auto"/>
        <w:right w:val="none" w:sz="0" w:space="0" w:color="auto"/>
      </w:divBdr>
    </w:div>
    <w:div w:id="2136487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Artificial Intelligence and Machine Learning is a new construct that has many uses. Supermarkets are up taking these features and making practical use out of them from analysing existing data and making use of that to smart shopping carts. Teronix data set is analysed and reviewed to identify issues and offer suitable solutions. Software such as Orange and Knime are data analytics programs used to analyse big data; Teronix data is analysed in this software and a review of the process is detailed. Overall practical recommendations are made to improve the data set based on the identified problems it has.</Abstract>
  <CompanyAddress/>
  <CompanyPhone/>
  <CompanyFax/>
  <CompanyEmail>2008862@student.uwtsd.ac.uk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MLH20</b:Tag>
    <b:SourceType>JournalArticle</b:SourceType>
    <b:Guid>{74CC9253-78B5-4EA8-94E2-A37614DCECD3}</b:Guid>
    <b:Author>
      <b:Author>
        <b:NameList>
          <b:Person>
            <b:Last>M.-L. How</b:Last>
            <b:First>S.-M.</b:First>
            <b:Middle>Cheah, Y.-J. Chan, A. C. Khor, and E. M. P. Say</b:Middle>
          </b:Person>
        </b:NameList>
      </b:Author>
    </b:Author>
    <b:Title>Artificial Intelligence-Enhanced Decision Support for Informing Global Sustainable Development: A Human-Centric AI-Thinking Approach</b:Title>
    <b:Year>2020</b:Year>
    <b:Pages>39-</b:Pages>
    <b:JournalName> Information (Basel)</b:JournalName>
    <b:RefOrder>1</b:RefOrder>
  </b:Source>
  <b:Source>
    <b:Tag>RJS85</b:Tag>
    <b:SourceType>JournalArticle</b:SourceType>
    <b:Guid>{4E810302-DAFC-4015-A039-ACA74F2900E2}</b:Guid>
    <b:Author>
      <b:Author>
        <b:NameList>
          <b:Person>
            <b:Last>Sternberg</b:Last>
            <b:First>R.J.</b:First>
          </b:Person>
        </b:NameList>
      </b:Author>
    </b:Author>
    <b:Title>Human intelligence: The model is the message</b:Title>
    <b:JournalName>Science </b:JournalName>
    <b:Year>1985</b:Year>
    <b:Pages>1111-1118</b:Pages>
    <b:Volume>230</b:Volume>
    <b:Issue>4730</b:Issue>
    <b:RefOrder>2</b:RefOrder>
  </b:Source>
  <b:Source>
    <b:Tag>VDh13</b:Tag>
    <b:SourceType>JournalArticle</b:SourceType>
    <b:Guid>{E7AFC940-1C2B-43DA-A776-23222F6E09DD}</b:Guid>
    <b:Author>
      <b:Author>
        <b:NameList>
          <b:Person>
            <b:Last>Dhar</b:Last>
            <b:First>V.</b:First>
          </b:Person>
        </b:NameList>
      </b:Author>
    </b:Author>
    <b:Title>Data science and prediction.</b:Title>
    <b:JournalName>Communications of the ACM</b:JournalName>
    <b:Year>2013</b:Year>
    <b:Pages>64-73</b:Pages>
    <b:Volume>56</b:Volume>
    <b:Issue>12</b:Issue>
    <b:RefOrder>4</b:RefOrder>
  </b:Source>
  <b:Source>
    <b:Tag>NMe18</b:Tag>
    <b:SourceType>JournalArticle</b:SourceType>
    <b:Guid>{BD975886-6D7E-4C95-A115-984A5BFBC3B7}</b:Guid>
    <b:Author>
      <b:Author>
        <b:NameList>
          <b:Person>
            <b:Last>N. Mehta</b:Last>
            <b:First>A.</b:First>
            <b:Middle>Pandit</b:Middle>
          </b:Person>
        </b:NameList>
      </b:Author>
    </b:Author>
    <b:Title>Concurrence of big data analytics and healthcare: A systematic review</b:Title>
    <b:JournalName>International journal of medical informatics</b:JournalName>
    <b:Year>2018</b:Year>
    <b:Pages>57-65</b:Pages>
    <b:Volume>114</b:Volume>
    <b:RefOrder>5</b:RefOrder>
  </b:Source>
  <b:Source>
    <b:Tag>BMa20</b:Tag>
    <b:SourceType>JournalArticle</b:SourceType>
    <b:Guid>{A05F1F05-EAD7-44BD-A3D5-1054B7F1ADC2}</b:Guid>
    <b:Title>Machine learning algorithms-a review</b:Title>
    <b:JournalName>International Journal of Science and Research</b:JournalName>
    <b:Year>2020</b:Year>
    <b:Pages>381-386</b:Pages>
    <b:Volume>9</b:Volume>
    <b:Author>
      <b:Author>
        <b:NameList>
          <b:Person>
            <b:Last>Mahesh</b:Last>
            <b:First>B.</b:First>
          </b:Person>
        </b:NameList>
      </b:Author>
    </b:Author>
    <b:RefOrder>3</b:RefOrder>
  </b:Source>
  <b:Source>
    <b:Tag>Eme22</b:Tag>
    <b:SourceType>InternetSite</b:SourceType>
    <b:Guid>{B2AD431D-1CDA-41C2-ADE2-DD21D54E71E2}</b:Guid>
    <b:Author>
      <b:Author>
        <b:NameList>
          <b:Person>
            <b:Last>Emery</b:Last>
            <b:First>J.</b:First>
          </b:Person>
        </b:NameList>
      </b:Author>
    </b:Author>
    <b:Title>What is KNIME and Tips for Getting Started | phData</b:Title>
    <b:Year>2022</b:Year>
    <b:ProductionCompany>phData</b:ProductionCompany>
    <b:Month>April</b:Month>
    <b:Day>21</b:Day>
    <b:YearAccessed>2023</b:YearAccessed>
    <b:MonthAccessed>January</b:MonthAccessed>
    <b:DayAccessed>12</b:DayAccessed>
    <b:URL>https://www.phdata.io/blog/getting-started-with-knime/</b:URL>
    <b:RefOrder>11</b:RefOrder>
  </b:Source>
  <b:Source>
    <b:Tag>RFa20</b:Tag>
    <b:SourceType>InternetSite</b:SourceType>
    <b:Guid>{3DB659E1-63A1-4265-8FAE-D8A199CDAAF7}</b:Guid>
    <b:Author>
      <b:Author>
        <b:NameList>
          <b:Person>
            <b:Last>Farnworth</b:Last>
            <b:First>R.</b:First>
          </b:Person>
        </b:NameList>
      </b:Author>
    </b:Author>
    <b:Title>How Data Science and AI are changing Supermarket shopping</b:Title>
    <b:ProductionCompany>towards data science</b:ProductionCompany>
    <b:Year>2020</b:Year>
    <b:Month>July</b:Month>
    <b:Day>27</b:Day>
    <b:YearAccessed>2023</b:YearAccessed>
    <b:MonthAccessed>January</b:MonthAccessed>
    <b:DayAccessed>17</b:DayAccessed>
    <b:URL>https://towardsdatascience.com/how-data-science-and-ai-are-changing-supermarket-shopping-e47f63f4b53f</b:URL>
    <b:RefOrder>7</b:RefOrder>
  </b:Source>
  <b:Source>
    <b:Tag>hOz22</b:Tag>
    <b:SourceType>InternetSite</b:SourceType>
    <b:Guid>{87FE91FA-CC88-4F04-8812-12E5E303E0C1}</b:Guid>
    <b:Author>
      <b:Author>
        <b:NameList>
          <b:Person>
            <b:Last>Oza</b:Last>
            <b:First>h.</b:First>
          </b:Person>
        </b:NameList>
      </b:Author>
    </b:Author>
    <b:Title>What Advantages AI Will Provide To Grocery Stores And Supermarkets? | HData Systems</b:Title>
    <b:ProductionCompany>HData Systems</b:ProductionCompany>
    <b:Year>2022</b:Year>
    <b:Month>June</b:Month>
    <b:Day>30</b:Day>
    <b:YearAccessed>2023</b:YearAccessed>
    <b:MonthAccessed>January</b:MonthAccessed>
    <b:DayAccessed>17</b:DayAccessed>
    <b:URL>https://www.hdatasystems.com/blog/ai-in-grocery-stores-and-supermarkets#:~:text=The%20implementation%20of%20the%20AI,the%20purchase%20of%20specific%20items.</b:URL>
    <b:RefOrder>6</b:RefOrder>
  </b:Source>
  <b:Source>
    <b:Tag>MTi16</b:Tag>
    <b:SourceType>InternetSite</b:SourceType>
    <b:Guid>{75A1B0E4-2F9A-4429-B668-3074ADF10640}</b:Guid>
    <b:Author>
      <b:Author>
        <b:NameList>
          <b:Person>
            <b:Last>Tillman</b:Last>
            <b:First>M.</b:First>
          </b:Person>
        </b:NameList>
      </b:Author>
    </b:Author>
    <b:Title>Amazon Go and Amazon Fresh: How the 'Just walk out' tech works</b:Title>
    <b:ProductionCompany>pocket-lint</b:ProductionCompany>
    <b:Year>2016</b:Year>
    <b:Month>December</b:Month>
    <b:Day>5</b:Day>
    <b:YearAccessed>2023</b:YearAccessed>
    <b:MonthAccessed>January</b:MonthAccessed>
    <b:DayAccessed>17</b:DayAccessed>
    <b:URL>https://www.pocket-lint.com/gadgets/news/amazon/139650-what-is-amazon-go-where-is-it-and-how-does-it-work/</b:URL>
    <b:RefOrder>9</b:RefOrder>
  </b:Source>
  <b:Source>
    <b:Tag>NAl21</b:Tag>
    <b:SourceType>InternetSite</b:SourceType>
    <b:Guid>{C4894A3D-C74B-432A-85FB-04E6DA5AE557}</b:Guid>
    <b:Author>
      <b:Author>
        <b:NameList>
          <b:Person>
            <b:Last>Alkhaldi</b:Last>
            <b:First>N.</b:First>
          </b:Person>
        </b:NameList>
      </b:Author>
    </b:Author>
    <b:Title>Supermarkets of the Future: Deploying AI in Your Grocery Store — ITRex</b:Title>
    <b:ProductionCompany>itrex group</b:ProductionCompany>
    <b:Year>2021</b:Year>
    <b:Month>May</b:Month>
    <b:Day>7</b:Day>
    <b:YearAccessed>2023</b:YearAccessed>
    <b:MonthAccessed>January</b:MonthAccessed>
    <b:DayAccessed>17</b:DayAccessed>
    <b:URL>https://itrexgroup.com/blog/supermarkets-of-the-future-deploying-ai-in-grocery-store/#</b:URL>
    <b:RefOrder>8</b:RefOrder>
  </b:Source>
  <b:Source>
    <b:Tag>KNI23</b:Tag>
    <b:SourceType>InternetSite</b:SourceType>
    <b:Guid>{F4DB566E-3D7C-444C-A080-7867E5BF1FB8}</b:Guid>
    <b:Author>
      <b:Author>
        <b:Corporate>KNIME</b:Corporate>
      </b:Author>
    </b:Author>
    <b:Title>KNIME Software Overview | KNIME</b:Title>
    <b:ProductionCompany>KNIME</b:ProductionCompany>
    <b:YearAccessed>2023</b:YearAccessed>
    <b:MonthAccessed>January</b:MonthAccessed>
    <b:DayAccessed>18</b:DayAccessed>
    <b:URL>https://www.knime.com/software-overview?utm_source=google&amp;utm_medium=cpc&amp;utm_campaign=Knime-Brand-New</b:URL>
    <b:RefOrder>10</b:RefOrder>
  </b:Source>
  <b:Source>
    <b:Tag>Uni23</b:Tag>
    <b:SourceType>InternetSite</b:SourceType>
    <b:Guid>{BE3BFCFB-424B-4169-8EB7-E811313F834E}</b:Guid>
    <b:Author>
      <b:Author>
        <b:Corporate>University of Ljubljana, Bioinformatics Laboratory</b:Corporate>
      </b:Author>
    </b:Author>
    <b:Title>Data Mining</b:Title>
    <b:ProductionCompany>Orange Data Mining</b:ProductionCompany>
    <b:YearAccessed>2023</b:YearAccessed>
    <b:MonthAccessed>January</b:MonthAccessed>
    <b:DayAccessed>18</b:DayAccessed>
    <b:URL>https://orangedatamining.com/</b:URL>
    <b:RefOrder>13</b:RefOrder>
  </b:Source>
  <b:Source>
    <b:Tag>Git22</b:Tag>
    <b:SourceType>InternetSite</b:SourceType>
    <b:Guid>{9DF8CBFB-8284-44E1-BA96-AD47719E6D42}</b:Guid>
    <b:Author>
      <b:Author>
        <b:Corporate>GitHub</b:Corporate>
      </b:Author>
    </b:Author>
    <b:Title>Orange: Interactive data analysis</b:Title>
    <b:ProductionCompany>GitHub</b:ProductionCompany>
    <b:Year>2022</b:Year>
    <b:Month>December</b:Month>
    <b:Day>5</b:Day>
    <b:YearAccessed>2023</b:YearAccessed>
    <b:MonthAccessed>January</b:MonthAccessed>
    <b:DayAccessed>18</b:DayAccessed>
    <b:URL>https://github.com/biolab/orange3</b:URL>
    <b:RefOrder>14</b:RefOrder>
  </b:Source>
  <b:Source>
    <b:Tag>jam23</b:Tag>
    <b:SourceType>InternetSite</b:SourceType>
    <b:Guid>{71E71A14-FEF2-4F71-BD3D-89AB3F4BE6AF}</b:Guid>
    <b:Author>
      <b:Author>
        <b:Corporate>jamovi </b:Corporate>
      </b:Author>
    </b:Author>
    <b:Title>jamovi - open statistical software for the desktop and cloud</b:Title>
    <b:ProductionCompany>jamovi </b:ProductionCompany>
    <b:YearAccessed>2023</b:YearAccessed>
    <b:MonthAccessed>January</b:MonthAccessed>
    <b:DayAccessed>18</b:DayAccessed>
    <b:URL>https://www.jamovi.org/</b:URL>
    <b:RefOrder>15</b:RefOrder>
  </b:Source>
  <b:Source>
    <b:Tag>Ida23</b:Tag>
    <b:SourceType>InternetSite</b:SourceType>
    <b:Guid>{646037E2-B1F4-4CF3-AB29-FF140D8E41A2}</b:Guid>
    <b:Author>
      <b:Author>
        <b:Corporate>Idaho State Univeristy </b:Corporate>
      </b:Author>
    </b:Author>
    <b:Title>Jamovi Statistical Software</b:Title>
    <b:ProductionCompany>Idaho State Univeristy </b:ProductionCompany>
    <b:YearAccessed>2023</b:YearAccessed>
    <b:MonthAccessed>January</b:MonthAccessed>
    <b:DayAccessed>18</b:DayAccessed>
    <b:URL>https://www.isu.edu/ichr/resources/jamovi-statistical-software/</b:URL>
    <b:RefOrder>16</b:RefOrder>
  </b:Source>
  <b:Source>
    <b:Tag>AHa</b:Tag>
    <b:SourceType>Report</b:SourceType>
    <b:Guid>{5D26D0AC-6430-46CC-8B2B-1C271F77A6A5}</b:Guid>
    <b:Title>Data Science without Programming? The Potential of Knime</b:Title>
    <b:Author>
      <b:Author>
        <b:NameList>
          <b:Person>
            <b:Last>Hamachers</b:Last>
            <b:First>A.</b:First>
          </b:Person>
        </b:NameList>
      </b:Author>
    </b:Author>
    <b:Publisher>German Police University</b:Publisher>
    <b:City>Münster</b:City>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504F8F-C05A-4812-B3BE-6E7C53EB6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5422</TotalTime>
  <Pages>25</Pages>
  <Words>5774</Words>
  <Characters>32914</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AI and Machine Learning (ACCA6011)</vt:lpstr>
    </vt:vector>
  </TitlesOfParts>
  <Company/>
  <LinksUpToDate>false</LinksUpToDate>
  <CharactersWithSpaces>38611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 and Machine Learning (ACCA6011)</dc:title>
  <dc:subject>Search and ML Clustering</dc:subject>
  <dc:creator>Taylor Hodges (2008862)</dc:creator>
  <cp:keywords/>
  <dc:description/>
  <cp:lastModifiedBy>Taylor Hodges (2008862)</cp:lastModifiedBy>
  <cp:revision>665</cp:revision>
  <dcterms:created xsi:type="dcterms:W3CDTF">2022-12-07T16:01:00Z</dcterms:created>
  <dcterms:modified xsi:type="dcterms:W3CDTF">2023-01-26T13:37:00Z</dcterms:modified>
</cp:coreProperties>
</file>