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469868" w14:textId="7248D540" w:rsidR="00A75BAE" w:rsidRPr="00C94036" w:rsidRDefault="00A75BAE">
      <w:pPr>
        <w:rPr>
          <w:rFonts w:ascii="Times" w:hAnsi="Times"/>
          <w:color w:val="0D0D0D" w:themeColor="text1" w:themeTint="F2"/>
        </w:rPr>
      </w:pPr>
    </w:p>
    <w:p w14:paraId="6F29E604" w14:textId="356A2BB4" w:rsidR="00041490" w:rsidRPr="00C94036" w:rsidRDefault="00041490">
      <w:pPr>
        <w:rPr>
          <w:rFonts w:ascii="Times" w:hAnsi="Times"/>
          <w:color w:val="0D0D0D" w:themeColor="text1" w:themeTint="F2"/>
        </w:rPr>
      </w:pPr>
    </w:p>
    <w:p w14:paraId="451B62CB" w14:textId="46A9EDBF" w:rsidR="00041490" w:rsidRPr="00C94036" w:rsidRDefault="00041490">
      <w:pPr>
        <w:rPr>
          <w:rFonts w:ascii="Times" w:hAnsi="Times"/>
          <w:color w:val="0D0D0D" w:themeColor="text1" w:themeTint="F2"/>
        </w:rPr>
      </w:pPr>
    </w:p>
    <w:p w14:paraId="001296BA" w14:textId="31232178" w:rsidR="00041490" w:rsidRPr="00C94036" w:rsidRDefault="00041490">
      <w:pPr>
        <w:rPr>
          <w:rFonts w:ascii="Times" w:hAnsi="Times"/>
          <w:color w:val="0D0D0D" w:themeColor="text1" w:themeTint="F2"/>
        </w:rPr>
      </w:pPr>
    </w:p>
    <w:p w14:paraId="2BC7BBF5" w14:textId="77777777" w:rsidR="00041490" w:rsidRPr="00C94036" w:rsidRDefault="00041490">
      <w:pPr>
        <w:rPr>
          <w:rFonts w:ascii="Times" w:hAnsi="Times"/>
          <w:color w:val="0D0D0D" w:themeColor="text1" w:themeTint="F2"/>
        </w:rPr>
      </w:pPr>
    </w:p>
    <w:p w14:paraId="2E24FFDB" w14:textId="5C784089" w:rsidR="00041490" w:rsidRPr="00C94036" w:rsidRDefault="00041490">
      <w:pPr>
        <w:rPr>
          <w:rFonts w:ascii="Times" w:hAnsi="Times"/>
          <w:color w:val="0D0D0D" w:themeColor="text1" w:themeTint="F2"/>
        </w:rPr>
      </w:pPr>
    </w:p>
    <w:p w14:paraId="0C50A8A8" w14:textId="0D62E331" w:rsidR="00041490" w:rsidRPr="00C94036" w:rsidRDefault="00041490">
      <w:pPr>
        <w:rPr>
          <w:rFonts w:ascii="Times" w:hAnsi="Times"/>
          <w:color w:val="0D0D0D" w:themeColor="text1" w:themeTint="F2"/>
        </w:rPr>
      </w:pPr>
    </w:p>
    <w:p w14:paraId="25B27E15" w14:textId="4B9BB6B5" w:rsidR="00041490" w:rsidRPr="00C94036" w:rsidRDefault="00041490">
      <w:pPr>
        <w:rPr>
          <w:rFonts w:ascii="Times" w:hAnsi="Times"/>
          <w:color w:val="0D0D0D" w:themeColor="text1" w:themeTint="F2"/>
        </w:rPr>
      </w:pPr>
    </w:p>
    <w:p w14:paraId="2FBD17BE" w14:textId="0444B3A3" w:rsidR="00041490" w:rsidRPr="00C94036" w:rsidRDefault="00041490">
      <w:pPr>
        <w:rPr>
          <w:rFonts w:ascii="Times" w:hAnsi="Times"/>
          <w:color w:val="0D0D0D" w:themeColor="text1" w:themeTint="F2"/>
        </w:rPr>
      </w:pPr>
    </w:p>
    <w:p w14:paraId="7EE2BFBF" w14:textId="77777777" w:rsidR="00041490" w:rsidRPr="00C94036" w:rsidRDefault="00041490" w:rsidP="00041490">
      <w:pPr>
        <w:jc w:val="center"/>
        <w:rPr>
          <w:rFonts w:ascii="Times" w:hAnsi="Times"/>
          <w:b/>
          <w:bCs/>
          <w:color w:val="0D0D0D" w:themeColor="text1" w:themeTint="F2"/>
          <w:sz w:val="32"/>
          <w:szCs w:val="32"/>
        </w:rPr>
      </w:pPr>
    </w:p>
    <w:p w14:paraId="5BE306C9" w14:textId="77777777" w:rsidR="00041490" w:rsidRPr="00C94036" w:rsidRDefault="00041490" w:rsidP="00041490">
      <w:pPr>
        <w:jc w:val="center"/>
        <w:rPr>
          <w:rFonts w:ascii="Times" w:hAnsi="Times"/>
          <w:b/>
          <w:bCs/>
          <w:color w:val="0D0D0D" w:themeColor="text1" w:themeTint="F2"/>
          <w:sz w:val="36"/>
          <w:szCs w:val="36"/>
        </w:rPr>
      </w:pPr>
    </w:p>
    <w:p w14:paraId="2F88255C" w14:textId="77777777" w:rsidR="00041490" w:rsidRPr="00C94036" w:rsidRDefault="00041490" w:rsidP="00041490">
      <w:pPr>
        <w:jc w:val="center"/>
        <w:rPr>
          <w:rFonts w:ascii="Times" w:hAnsi="Times"/>
          <w:b/>
          <w:bCs/>
          <w:color w:val="0D0D0D" w:themeColor="text1" w:themeTint="F2"/>
          <w:sz w:val="40"/>
          <w:szCs w:val="40"/>
        </w:rPr>
      </w:pPr>
      <w:r w:rsidRPr="00C94036">
        <w:rPr>
          <w:rFonts w:ascii="Times" w:hAnsi="Times"/>
          <w:b/>
          <w:bCs/>
          <w:color w:val="0D0D0D" w:themeColor="text1" w:themeTint="F2"/>
          <w:sz w:val="40"/>
          <w:szCs w:val="40"/>
        </w:rPr>
        <w:t xml:space="preserve">Marketing in Practise 2022 </w:t>
      </w:r>
    </w:p>
    <w:p w14:paraId="150E1A2F" w14:textId="77777777" w:rsidR="00041490" w:rsidRPr="00C94036" w:rsidRDefault="00041490" w:rsidP="00041490">
      <w:pPr>
        <w:jc w:val="center"/>
        <w:rPr>
          <w:rFonts w:ascii="Times" w:hAnsi="Times"/>
          <w:b/>
          <w:bCs/>
          <w:color w:val="0D0D0D" w:themeColor="text1" w:themeTint="F2"/>
          <w:sz w:val="40"/>
          <w:szCs w:val="40"/>
        </w:rPr>
      </w:pPr>
      <w:r w:rsidRPr="00C94036">
        <w:rPr>
          <w:rFonts w:ascii="Times" w:hAnsi="Times"/>
          <w:b/>
          <w:bCs/>
          <w:color w:val="0D0D0D" w:themeColor="text1" w:themeTint="F2"/>
          <w:sz w:val="40"/>
          <w:szCs w:val="40"/>
        </w:rPr>
        <w:t>E-library</w:t>
      </w:r>
    </w:p>
    <w:p w14:paraId="590F35CB" w14:textId="77777777" w:rsidR="00041490" w:rsidRPr="00C94036" w:rsidRDefault="00041490" w:rsidP="00041490">
      <w:pPr>
        <w:rPr>
          <w:rFonts w:ascii="Times" w:hAnsi="Times"/>
          <w:b/>
          <w:bCs/>
          <w:color w:val="0D0D0D" w:themeColor="text1" w:themeTint="F2"/>
          <w:sz w:val="36"/>
          <w:szCs w:val="36"/>
        </w:rPr>
      </w:pPr>
    </w:p>
    <w:p w14:paraId="378F99D8" w14:textId="77777777" w:rsidR="00041490" w:rsidRPr="00C94036" w:rsidRDefault="00041490" w:rsidP="00041490">
      <w:pPr>
        <w:jc w:val="center"/>
        <w:rPr>
          <w:rFonts w:ascii="Times" w:hAnsi="Times"/>
          <w:b/>
          <w:bCs/>
          <w:color w:val="0D0D0D" w:themeColor="text1" w:themeTint="F2"/>
          <w:sz w:val="36"/>
          <w:szCs w:val="36"/>
        </w:rPr>
      </w:pPr>
      <w:r w:rsidRPr="00C94036">
        <w:rPr>
          <w:rFonts w:ascii="Times" w:hAnsi="Times"/>
          <w:b/>
          <w:bCs/>
          <w:noProof/>
          <w:color w:val="0D0D0D" w:themeColor="text1" w:themeTint="F2"/>
          <w:sz w:val="36"/>
          <w:szCs w:val="36"/>
        </w:rPr>
        <w:drawing>
          <wp:inline distT="0" distB="0" distL="0" distR="0" wp14:anchorId="082D3BE0" wp14:editId="4A5EC7C8">
            <wp:extent cx="4549140" cy="1284335"/>
            <wp:effectExtent l="0" t="0" r="0" b="0"/>
            <wp:docPr id="1" name="Picture 1"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application&#10;&#10;Description automatically generated"/>
                    <pic:cNvPicPr/>
                  </pic:nvPicPr>
                  <pic:blipFill rotWithShape="1">
                    <a:blip r:embed="rId7">
                      <a:duotone>
                        <a:schemeClr val="accent3">
                          <a:shade val="45000"/>
                          <a:satMod val="135000"/>
                        </a:schemeClr>
                        <a:prstClr val="white"/>
                      </a:duotone>
                      <a:extLst>
                        <a:ext uri="{28A0092B-C50C-407E-A947-70E740481C1C}">
                          <a14:useLocalDpi xmlns:a14="http://schemas.microsoft.com/office/drawing/2010/main" val="0"/>
                        </a:ext>
                      </a:extLst>
                    </a:blip>
                    <a:srcRect l="4651" t="15224" r="9852" b="29857"/>
                    <a:stretch/>
                  </pic:blipFill>
                  <pic:spPr bwMode="auto">
                    <a:xfrm>
                      <a:off x="0" y="0"/>
                      <a:ext cx="4558933" cy="1287100"/>
                    </a:xfrm>
                    <a:prstGeom prst="rect">
                      <a:avLst/>
                    </a:prstGeom>
                    <a:ln>
                      <a:noFill/>
                    </a:ln>
                    <a:extLst>
                      <a:ext uri="{53640926-AAD7-44D8-BBD7-CCE9431645EC}">
                        <a14:shadowObscured xmlns:a14="http://schemas.microsoft.com/office/drawing/2010/main"/>
                      </a:ext>
                    </a:extLst>
                  </pic:spPr>
                </pic:pic>
              </a:graphicData>
            </a:graphic>
          </wp:inline>
        </w:drawing>
      </w:r>
    </w:p>
    <w:p w14:paraId="1B0DB8EE" w14:textId="77777777" w:rsidR="00041490" w:rsidRPr="00C94036" w:rsidRDefault="00041490" w:rsidP="00041490">
      <w:pPr>
        <w:jc w:val="center"/>
        <w:rPr>
          <w:rFonts w:ascii="Times" w:hAnsi="Times"/>
          <w:b/>
          <w:bCs/>
          <w:color w:val="0D0D0D" w:themeColor="text1" w:themeTint="F2"/>
          <w:sz w:val="32"/>
          <w:szCs w:val="32"/>
        </w:rPr>
      </w:pPr>
    </w:p>
    <w:p w14:paraId="787C448B" w14:textId="77777777" w:rsidR="00041490" w:rsidRPr="00C94036" w:rsidRDefault="00041490" w:rsidP="00041490">
      <w:pPr>
        <w:rPr>
          <w:rFonts w:ascii="Times" w:hAnsi="Times"/>
          <w:b/>
          <w:bCs/>
          <w:color w:val="0D0D0D" w:themeColor="text1" w:themeTint="F2"/>
          <w:sz w:val="32"/>
          <w:szCs w:val="32"/>
        </w:rPr>
      </w:pPr>
    </w:p>
    <w:p w14:paraId="525E90A4" w14:textId="77777777" w:rsidR="00041490" w:rsidRPr="00C94036" w:rsidRDefault="00041490" w:rsidP="00041490">
      <w:pPr>
        <w:jc w:val="center"/>
        <w:rPr>
          <w:rFonts w:ascii="Times" w:hAnsi="Times"/>
          <w:b/>
          <w:bCs/>
          <w:color w:val="0D0D0D" w:themeColor="text1" w:themeTint="F2"/>
          <w:sz w:val="32"/>
          <w:szCs w:val="32"/>
        </w:rPr>
      </w:pPr>
    </w:p>
    <w:p w14:paraId="10DFBF12" w14:textId="77777777" w:rsidR="00041490" w:rsidRPr="00C94036" w:rsidRDefault="00041490" w:rsidP="00041490">
      <w:pPr>
        <w:jc w:val="center"/>
        <w:rPr>
          <w:rFonts w:ascii="Times" w:hAnsi="Times"/>
          <w:b/>
          <w:bCs/>
          <w:color w:val="0D0D0D" w:themeColor="text1" w:themeTint="F2"/>
          <w:sz w:val="32"/>
          <w:szCs w:val="32"/>
        </w:rPr>
      </w:pPr>
    </w:p>
    <w:p w14:paraId="72B1C0B2" w14:textId="288264CC" w:rsidR="00041490" w:rsidRPr="00C94036" w:rsidRDefault="00041490" w:rsidP="00041490">
      <w:pPr>
        <w:jc w:val="center"/>
        <w:rPr>
          <w:rFonts w:ascii="Times" w:hAnsi="Times"/>
          <w:b/>
          <w:bCs/>
          <w:color w:val="0D0D0D" w:themeColor="text1" w:themeTint="F2"/>
          <w:sz w:val="32"/>
          <w:szCs w:val="32"/>
        </w:rPr>
      </w:pPr>
    </w:p>
    <w:p w14:paraId="2D61A1D4" w14:textId="158A12F1" w:rsidR="00041490" w:rsidRPr="00C94036" w:rsidRDefault="00041490" w:rsidP="00041490">
      <w:pPr>
        <w:jc w:val="center"/>
        <w:rPr>
          <w:rFonts w:ascii="Times" w:hAnsi="Times"/>
          <w:b/>
          <w:bCs/>
          <w:color w:val="0D0D0D" w:themeColor="text1" w:themeTint="F2"/>
          <w:sz w:val="32"/>
          <w:szCs w:val="32"/>
        </w:rPr>
      </w:pPr>
    </w:p>
    <w:p w14:paraId="58AA96E6" w14:textId="77777777" w:rsidR="00041490" w:rsidRPr="00C94036" w:rsidRDefault="00041490" w:rsidP="00041490">
      <w:pPr>
        <w:jc w:val="center"/>
        <w:rPr>
          <w:rFonts w:ascii="Times" w:hAnsi="Times"/>
          <w:b/>
          <w:bCs/>
          <w:color w:val="0D0D0D" w:themeColor="text1" w:themeTint="F2"/>
          <w:sz w:val="32"/>
          <w:szCs w:val="32"/>
        </w:rPr>
      </w:pPr>
    </w:p>
    <w:p w14:paraId="283A5E7B" w14:textId="77777777" w:rsidR="00041490" w:rsidRPr="00C94036" w:rsidRDefault="00041490" w:rsidP="00041490">
      <w:pPr>
        <w:jc w:val="center"/>
        <w:rPr>
          <w:rFonts w:ascii="Times" w:hAnsi="Times"/>
          <w:b/>
          <w:bCs/>
          <w:color w:val="0D0D0D" w:themeColor="text1" w:themeTint="F2"/>
          <w:sz w:val="32"/>
          <w:szCs w:val="32"/>
        </w:rPr>
      </w:pPr>
    </w:p>
    <w:p w14:paraId="62476B39" w14:textId="77777777" w:rsidR="00041490" w:rsidRPr="00C94036" w:rsidRDefault="00041490" w:rsidP="00041490">
      <w:pPr>
        <w:jc w:val="center"/>
        <w:rPr>
          <w:rFonts w:ascii="Times" w:hAnsi="Times"/>
          <w:b/>
          <w:bCs/>
          <w:color w:val="0D0D0D" w:themeColor="text1" w:themeTint="F2"/>
          <w:sz w:val="32"/>
          <w:szCs w:val="32"/>
        </w:rPr>
      </w:pPr>
    </w:p>
    <w:p w14:paraId="68E9620A" w14:textId="77777777" w:rsidR="00041490" w:rsidRPr="00C94036" w:rsidRDefault="00041490" w:rsidP="00041490">
      <w:pPr>
        <w:jc w:val="center"/>
        <w:rPr>
          <w:rFonts w:ascii="Times" w:hAnsi="Times"/>
          <w:b/>
          <w:bCs/>
          <w:color w:val="0D0D0D" w:themeColor="text1" w:themeTint="F2"/>
          <w:sz w:val="32"/>
          <w:szCs w:val="32"/>
        </w:rPr>
      </w:pPr>
    </w:p>
    <w:p w14:paraId="5C630EE5" w14:textId="77777777" w:rsidR="00041490" w:rsidRPr="00C94036" w:rsidRDefault="00041490" w:rsidP="00041490">
      <w:pPr>
        <w:rPr>
          <w:rFonts w:ascii="Times" w:hAnsi="Times"/>
          <w:b/>
          <w:bCs/>
          <w:color w:val="0D0D0D" w:themeColor="text1" w:themeTint="F2"/>
          <w:sz w:val="32"/>
          <w:szCs w:val="32"/>
        </w:rPr>
      </w:pPr>
    </w:p>
    <w:p w14:paraId="5F3F4B4B" w14:textId="77777777" w:rsidR="00041490" w:rsidRPr="00C94036" w:rsidRDefault="00041490" w:rsidP="00041490">
      <w:pPr>
        <w:jc w:val="center"/>
        <w:rPr>
          <w:rFonts w:ascii="Times" w:hAnsi="Times"/>
          <w:b/>
          <w:bCs/>
          <w:color w:val="0D0D0D" w:themeColor="text1" w:themeTint="F2"/>
          <w:sz w:val="32"/>
          <w:szCs w:val="32"/>
        </w:rPr>
      </w:pPr>
    </w:p>
    <w:p w14:paraId="1A386FDD" w14:textId="77777777" w:rsidR="00041490" w:rsidRPr="00C94036" w:rsidRDefault="00041490" w:rsidP="00041490">
      <w:pPr>
        <w:jc w:val="center"/>
        <w:rPr>
          <w:rFonts w:ascii="Times" w:hAnsi="Times"/>
          <w:b/>
          <w:bCs/>
          <w:color w:val="0D0D0D" w:themeColor="text1" w:themeTint="F2"/>
          <w:sz w:val="32"/>
          <w:szCs w:val="32"/>
        </w:rPr>
      </w:pPr>
      <w:r w:rsidRPr="00C94036">
        <w:rPr>
          <w:rFonts w:ascii="Times" w:hAnsi="Times"/>
          <w:b/>
          <w:bCs/>
          <w:color w:val="0D0D0D" w:themeColor="text1" w:themeTint="F2"/>
          <w:sz w:val="32"/>
          <w:szCs w:val="32"/>
        </w:rPr>
        <w:t>July 2022</w:t>
      </w:r>
    </w:p>
    <w:p w14:paraId="02282F2E" w14:textId="77777777" w:rsidR="00041490" w:rsidRPr="00C94036" w:rsidRDefault="00041490" w:rsidP="00041490">
      <w:pPr>
        <w:jc w:val="center"/>
        <w:rPr>
          <w:rFonts w:ascii="Times" w:hAnsi="Times"/>
          <w:b/>
          <w:bCs/>
          <w:color w:val="0D0D0D" w:themeColor="text1" w:themeTint="F2"/>
          <w:sz w:val="32"/>
          <w:szCs w:val="32"/>
        </w:rPr>
      </w:pPr>
    </w:p>
    <w:p w14:paraId="5AA6AC89" w14:textId="77777777" w:rsidR="00041490" w:rsidRPr="00C94036" w:rsidRDefault="00041490" w:rsidP="00041490">
      <w:pPr>
        <w:jc w:val="center"/>
        <w:rPr>
          <w:rFonts w:ascii="Times" w:hAnsi="Times"/>
          <w:b/>
          <w:bCs/>
          <w:color w:val="0D0D0D" w:themeColor="text1" w:themeTint="F2"/>
          <w:sz w:val="32"/>
          <w:szCs w:val="32"/>
        </w:rPr>
      </w:pPr>
    </w:p>
    <w:p w14:paraId="4735DFC9" w14:textId="77777777" w:rsidR="00041490" w:rsidRPr="00C94036" w:rsidRDefault="00041490" w:rsidP="00041490">
      <w:pPr>
        <w:rPr>
          <w:rFonts w:ascii="Times" w:hAnsi="Times"/>
          <w:b/>
          <w:bCs/>
          <w:color w:val="0D0D0D" w:themeColor="text1" w:themeTint="F2"/>
          <w:sz w:val="32"/>
          <w:szCs w:val="32"/>
        </w:rPr>
      </w:pPr>
    </w:p>
    <w:tbl>
      <w:tblPr>
        <w:tblStyle w:val="TableGrid"/>
        <w:tblpPr w:leftFromText="180" w:rightFromText="180" w:vertAnchor="text" w:horzAnchor="margin" w:tblpY="27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2"/>
        <w:gridCol w:w="4514"/>
      </w:tblGrid>
      <w:tr w:rsidR="00C94036" w:rsidRPr="00C94036" w14:paraId="65068209" w14:textId="77777777" w:rsidTr="00724CE2">
        <w:tc>
          <w:tcPr>
            <w:tcW w:w="4512" w:type="dxa"/>
          </w:tcPr>
          <w:p w14:paraId="78D6EE98" w14:textId="77777777" w:rsidR="00041490" w:rsidRPr="00C94036" w:rsidRDefault="00041490" w:rsidP="00724CE2">
            <w:pPr>
              <w:rPr>
                <w:rFonts w:ascii="Times" w:hAnsi="Times" w:cs="Arial"/>
                <w:b/>
                <w:bCs/>
                <w:color w:val="0D0D0D" w:themeColor="text1" w:themeTint="F2"/>
                <w:lang w:val="en-US"/>
              </w:rPr>
            </w:pPr>
            <w:r w:rsidRPr="00C94036">
              <w:rPr>
                <w:rFonts w:ascii="Times" w:hAnsi="Times" w:cs="Arial"/>
                <w:b/>
                <w:bCs/>
                <w:color w:val="0D0D0D" w:themeColor="text1" w:themeTint="F2"/>
                <w:lang w:val="en-US"/>
              </w:rPr>
              <w:t>Module Name:</w:t>
            </w:r>
          </w:p>
        </w:tc>
        <w:tc>
          <w:tcPr>
            <w:tcW w:w="4514" w:type="dxa"/>
          </w:tcPr>
          <w:p w14:paraId="688C2F7B" w14:textId="77777777" w:rsidR="00041490" w:rsidRPr="00C94036" w:rsidRDefault="00041490" w:rsidP="00724CE2">
            <w:pPr>
              <w:rPr>
                <w:rFonts w:ascii="Times" w:hAnsi="Times" w:cs="Arial"/>
                <w:b/>
                <w:bCs/>
                <w:color w:val="0D0D0D" w:themeColor="text1" w:themeTint="F2"/>
                <w:lang w:val="en-US"/>
              </w:rPr>
            </w:pPr>
            <w:r w:rsidRPr="00C94036">
              <w:rPr>
                <w:rFonts w:ascii="Times" w:hAnsi="Times" w:cs="Arial"/>
                <w:b/>
                <w:bCs/>
                <w:color w:val="0D0D0D" w:themeColor="text1" w:themeTint="F2"/>
                <w:lang w:val="en-US"/>
              </w:rPr>
              <w:t>Marketing in Practice /BMBM5013/</w:t>
            </w:r>
          </w:p>
        </w:tc>
      </w:tr>
      <w:tr w:rsidR="00C94036" w:rsidRPr="00C94036" w14:paraId="1D78BD71" w14:textId="77777777" w:rsidTr="00724CE2">
        <w:tc>
          <w:tcPr>
            <w:tcW w:w="4512" w:type="dxa"/>
          </w:tcPr>
          <w:p w14:paraId="45B772E1" w14:textId="77777777" w:rsidR="00041490" w:rsidRPr="00C94036" w:rsidRDefault="00041490" w:rsidP="00724CE2">
            <w:pPr>
              <w:rPr>
                <w:rFonts w:ascii="Times" w:hAnsi="Times" w:cs="Arial"/>
                <w:b/>
                <w:bCs/>
                <w:color w:val="0D0D0D" w:themeColor="text1" w:themeTint="F2"/>
                <w:lang w:val="en-US"/>
              </w:rPr>
            </w:pPr>
            <w:r w:rsidRPr="00C94036">
              <w:rPr>
                <w:rFonts w:ascii="Times" w:hAnsi="Times" w:cs="Arial"/>
                <w:b/>
                <w:bCs/>
                <w:color w:val="0D0D0D" w:themeColor="text1" w:themeTint="F2"/>
                <w:lang w:val="en-US"/>
              </w:rPr>
              <w:t>Name:</w:t>
            </w:r>
          </w:p>
        </w:tc>
        <w:tc>
          <w:tcPr>
            <w:tcW w:w="4514" w:type="dxa"/>
          </w:tcPr>
          <w:p w14:paraId="29BEF2E3" w14:textId="77777777" w:rsidR="00041490" w:rsidRPr="00C94036" w:rsidRDefault="00041490" w:rsidP="00724CE2">
            <w:pPr>
              <w:rPr>
                <w:rFonts w:ascii="Times" w:hAnsi="Times" w:cs="Arial"/>
                <w:b/>
                <w:bCs/>
                <w:color w:val="0D0D0D" w:themeColor="text1" w:themeTint="F2"/>
                <w:lang w:val="en-US"/>
              </w:rPr>
            </w:pPr>
            <w:r w:rsidRPr="00C94036">
              <w:rPr>
                <w:rFonts w:ascii="Times" w:hAnsi="Times" w:cs="Arial"/>
                <w:b/>
                <w:bCs/>
                <w:color w:val="0D0D0D" w:themeColor="text1" w:themeTint="F2"/>
                <w:lang w:val="en-US"/>
              </w:rPr>
              <w:t>Ulziijargal Batbaatar</w:t>
            </w:r>
          </w:p>
        </w:tc>
      </w:tr>
      <w:tr w:rsidR="00C94036" w:rsidRPr="00C94036" w14:paraId="2816A7B9" w14:textId="77777777" w:rsidTr="00724CE2">
        <w:tc>
          <w:tcPr>
            <w:tcW w:w="4512" w:type="dxa"/>
          </w:tcPr>
          <w:p w14:paraId="3C085CC3" w14:textId="77777777" w:rsidR="00041490" w:rsidRPr="00C94036" w:rsidRDefault="00041490" w:rsidP="00724CE2">
            <w:pPr>
              <w:rPr>
                <w:rFonts w:ascii="Times" w:hAnsi="Times" w:cs="Arial"/>
                <w:b/>
                <w:bCs/>
                <w:color w:val="0D0D0D" w:themeColor="text1" w:themeTint="F2"/>
                <w:lang w:val="en-US"/>
              </w:rPr>
            </w:pPr>
            <w:r w:rsidRPr="00C94036">
              <w:rPr>
                <w:rFonts w:ascii="Times" w:hAnsi="Times" w:cs="Arial"/>
                <w:b/>
                <w:bCs/>
                <w:color w:val="0D0D0D" w:themeColor="text1" w:themeTint="F2"/>
                <w:lang w:val="en-US"/>
              </w:rPr>
              <w:t>Student Number:</w:t>
            </w:r>
          </w:p>
        </w:tc>
        <w:tc>
          <w:tcPr>
            <w:tcW w:w="4514" w:type="dxa"/>
          </w:tcPr>
          <w:p w14:paraId="27DB6DF9" w14:textId="77777777" w:rsidR="00041490" w:rsidRPr="00C94036" w:rsidRDefault="00041490" w:rsidP="00724CE2">
            <w:pPr>
              <w:rPr>
                <w:rFonts w:ascii="Times" w:hAnsi="Times" w:cs="Arial"/>
                <w:b/>
                <w:bCs/>
                <w:color w:val="0D0D0D" w:themeColor="text1" w:themeTint="F2"/>
                <w:lang w:val="en-US"/>
              </w:rPr>
            </w:pPr>
            <w:r w:rsidRPr="00C94036">
              <w:rPr>
                <w:rFonts w:ascii="Times" w:hAnsi="Times" w:cs="Arial"/>
                <w:b/>
                <w:bCs/>
                <w:color w:val="0D0D0D" w:themeColor="text1" w:themeTint="F2"/>
                <w:lang w:val="en-US"/>
              </w:rPr>
              <w:t>2010630</w:t>
            </w:r>
          </w:p>
        </w:tc>
      </w:tr>
    </w:tbl>
    <w:p w14:paraId="5AAC1EFF" w14:textId="182E11FA" w:rsidR="00041490" w:rsidRPr="00C94036" w:rsidRDefault="00041490">
      <w:pPr>
        <w:rPr>
          <w:rFonts w:ascii="Times" w:hAnsi="Times"/>
          <w:color w:val="0D0D0D" w:themeColor="text1" w:themeTint="F2"/>
        </w:rPr>
      </w:pPr>
    </w:p>
    <w:sdt>
      <w:sdtPr>
        <w:rPr>
          <w:rFonts w:ascii="Times" w:hAnsi="Times"/>
          <w:b w:val="0"/>
          <w:bCs w:val="0"/>
          <w:color w:val="0D0D0D" w:themeColor="text1" w:themeTint="F2"/>
          <w:sz w:val="32"/>
          <w:szCs w:val="32"/>
        </w:rPr>
        <w:id w:val="-1554777930"/>
        <w:docPartObj>
          <w:docPartGallery w:val="Table of Contents"/>
          <w:docPartUnique/>
        </w:docPartObj>
      </w:sdtPr>
      <w:sdtEndPr>
        <w:rPr>
          <w:rFonts w:eastAsia="Times New Roman" w:cs="Times New Roman"/>
          <w:noProof/>
          <w:color w:val="0D0D0D" w:themeColor="text1" w:themeTint="F2"/>
          <w:sz w:val="28"/>
          <w:szCs w:val="28"/>
          <w:lang w:val="en-GB" w:eastAsia="zh-CN"/>
        </w:rPr>
      </w:sdtEndPr>
      <w:sdtContent>
        <w:p w14:paraId="0C05E943" w14:textId="70B10215" w:rsidR="00041490" w:rsidRPr="00C94036" w:rsidRDefault="00041490">
          <w:pPr>
            <w:pStyle w:val="TOCHeading"/>
            <w:rPr>
              <w:rFonts w:ascii="Times" w:hAnsi="Times"/>
              <w:b w:val="0"/>
              <w:bCs w:val="0"/>
              <w:color w:val="0D0D0D" w:themeColor="text1" w:themeTint="F2"/>
              <w:sz w:val="36"/>
              <w:szCs w:val="36"/>
            </w:rPr>
          </w:pPr>
          <w:r w:rsidRPr="00C94036">
            <w:rPr>
              <w:rFonts w:ascii="Times" w:hAnsi="Times"/>
              <w:b w:val="0"/>
              <w:bCs w:val="0"/>
              <w:color w:val="0D0D0D" w:themeColor="text1" w:themeTint="F2"/>
              <w:sz w:val="36"/>
              <w:szCs w:val="36"/>
            </w:rPr>
            <w:t>Table of Contents</w:t>
          </w:r>
        </w:p>
        <w:p w14:paraId="591DA6FF" w14:textId="5B4CF783" w:rsidR="00C94036" w:rsidRPr="00C94036" w:rsidRDefault="00041490">
          <w:pPr>
            <w:pStyle w:val="TOC1"/>
            <w:tabs>
              <w:tab w:val="right" w:leader="dot" w:pos="9016"/>
            </w:tabs>
            <w:rPr>
              <w:rFonts w:ascii="Times" w:eastAsiaTheme="minorEastAsia" w:hAnsi="Times" w:cstheme="minorBidi"/>
              <w:b w:val="0"/>
              <w:bCs w:val="0"/>
              <w:i w:val="0"/>
              <w:iCs w:val="0"/>
              <w:noProof/>
              <w:color w:val="0D0D0D" w:themeColor="text1" w:themeTint="F2"/>
              <w:sz w:val="28"/>
              <w:szCs w:val="28"/>
            </w:rPr>
          </w:pPr>
          <w:r w:rsidRPr="00C94036">
            <w:rPr>
              <w:rFonts w:ascii="Times" w:hAnsi="Times"/>
              <w:b w:val="0"/>
              <w:bCs w:val="0"/>
              <w:i w:val="0"/>
              <w:iCs w:val="0"/>
              <w:color w:val="0D0D0D" w:themeColor="text1" w:themeTint="F2"/>
              <w:sz w:val="32"/>
              <w:szCs w:val="32"/>
            </w:rPr>
            <w:fldChar w:fldCharType="begin"/>
          </w:r>
          <w:r w:rsidRPr="00C94036">
            <w:rPr>
              <w:rFonts w:ascii="Times" w:hAnsi="Times"/>
              <w:b w:val="0"/>
              <w:bCs w:val="0"/>
              <w:i w:val="0"/>
              <w:iCs w:val="0"/>
              <w:color w:val="0D0D0D" w:themeColor="text1" w:themeTint="F2"/>
              <w:sz w:val="32"/>
              <w:szCs w:val="32"/>
            </w:rPr>
            <w:instrText xml:space="preserve"> TOC \o "1-3" \h \z \u </w:instrText>
          </w:r>
          <w:r w:rsidRPr="00C94036">
            <w:rPr>
              <w:rFonts w:ascii="Times" w:hAnsi="Times"/>
              <w:b w:val="0"/>
              <w:bCs w:val="0"/>
              <w:i w:val="0"/>
              <w:iCs w:val="0"/>
              <w:color w:val="0D0D0D" w:themeColor="text1" w:themeTint="F2"/>
              <w:sz w:val="32"/>
              <w:szCs w:val="32"/>
            </w:rPr>
            <w:fldChar w:fldCharType="separate"/>
          </w:r>
          <w:hyperlink w:anchor="_Toc109403359" w:history="1">
            <w:r w:rsidR="00C94036" w:rsidRPr="00C94036">
              <w:rPr>
                <w:rStyle w:val="Hyperlink"/>
                <w:rFonts w:ascii="Times" w:hAnsi="Times"/>
                <w:b w:val="0"/>
                <w:bCs w:val="0"/>
                <w:i w:val="0"/>
                <w:iCs w:val="0"/>
                <w:noProof/>
                <w:color w:val="0D0D0D" w:themeColor="text1" w:themeTint="F2"/>
                <w:sz w:val="28"/>
                <w:szCs w:val="28"/>
              </w:rPr>
              <w:t>1. Executive Summary</w:t>
            </w:r>
            <w:r w:rsidR="00C94036" w:rsidRPr="00C94036">
              <w:rPr>
                <w:rFonts w:ascii="Times" w:hAnsi="Times"/>
                <w:b w:val="0"/>
                <w:bCs w:val="0"/>
                <w:i w:val="0"/>
                <w:iCs w:val="0"/>
                <w:noProof/>
                <w:webHidden/>
                <w:color w:val="0D0D0D" w:themeColor="text1" w:themeTint="F2"/>
                <w:sz w:val="28"/>
                <w:szCs w:val="28"/>
              </w:rPr>
              <w:tab/>
            </w:r>
            <w:r w:rsidR="00C94036" w:rsidRPr="00C94036">
              <w:rPr>
                <w:rFonts w:ascii="Times" w:hAnsi="Times"/>
                <w:b w:val="0"/>
                <w:bCs w:val="0"/>
                <w:i w:val="0"/>
                <w:iCs w:val="0"/>
                <w:noProof/>
                <w:webHidden/>
                <w:color w:val="0D0D0D" w:themeColor="text1" w:themeTint="F2"/>
                <w:sz w:val="28"/>
                <w:szCs w:val="28"/>
              </w:rPr>
              <w:fldChar w:fldCharType="begin"/>
            </w:r>
            <w:r w:rsidR="00C94036" w:rsidRPr="00C94036">
              <w:rPr>
                <w:rFonts w:ascii="Times" w:hAnsi="Times"/>
                <w:b w:val="0"/>
                <w:bCs w:val="0"/>
                <w:i w:val="0"/>
                <w:iCs w:val="0"/>
                <w:noProof/>
                <w:webHidden/>
                <w:color w:val="0D0D0D" w:themeColor="text1" w:themeTint="F2"/>
                <w:sz w:val="28"/>
                <w:szCs w:val="28"/>
              </w:rPr>
              <w:instrText xml:space="preserve"> PAGEREF _Toc109403359 \h </w:instrText>
            </w:r>
            <w:r w:rsidR="00C94036" w:rsidRPr="00C94036">
              <w:rPr>
                <w:rFonts w:ascii="Times" w:hAnsi="Times"/>
                <w:b w:val="0"/>
                <w:bCs w:val="0"/>
                <w:i w:val="0"/>
                <w:iCs w:val="0"/>
                <w:noProof/>
                <w:webHidden/>
                <w:color w:val="0D0D0D" w:themeColor="text1" w:themeTint="F2"/>
                <w:sz w:val="28"/>
                <w:szCs w:val="28"/>
              </w:rPr>
            </w:r>
            <w:r w:rsidR="00C94036" w:rsidRPr="00C94036">
              <w:rPr>
                <w:rFonts w:ascii="Times" w:hAnsi="Times"/>
                <w:b w:val="0"/>
                <w:bCs w:val="0"/>
                <w:i w:val="0"/>
                <w:iCs w:val="0"/>
                <w:noProof/>
                <w:webHidden/>
                <w:color w:val="0D0D0D" w:themeColor="text1" w:themeTint="F2"/>
                <w:sz w:val="28"/>
                <w:szCs w:val="28"/>
              </w:rPr>
              <w:fldChar w:fldCharType="separate"/>
            </w:r>
            <w:r w:rsidR="00C94036" w:rsidRPr="00C94036">
              <w:rPr>
                <w:rFonts w:ascii="Times" w:hAnsi="Times"/>
                <w:b w:val="0"/>
                <w:bCs w:val="0"/>
                <w:i w:val="0"/>
                <w:iCs w:val="0"/>
                <w:noProof/>
                <w:webHidden/>
                <w:color w:val="0D0D0D" w:themeColor="text1" w:themeTint="F2"/>
                <w:sz w:val="28"/>
                <w:szCs w:val="28"/>
              </w:rPr>
              <w:t>2</w:t>
            </w:r>
            <w:r w:rsidR="00C94036" w:rsidRPr="00C94036">
              <w:rPr>
                <w:rFonts w:ascii="Times" w:hAnsi="Times"/>
                <w:b w:val="0"/>
                <w:bCs w:val="0"/>
                <w:i w:val="0"/>
                <w:iCs w:val="0"/>
                <w:noProof/>
                <w:webHidden/>
                <w:color w:val="0D0D0D" w:themeColor="text1" w:themeTint="F2"/>
                <w:sz w:val="28"/>
                <w:szCs w:val="28"/>
              </w:rPr>
              <w:fldChar w:fldCharType="end"/>
            </w:r>
          </w:hyperlink>
        </w:p>
        <w:p w14:paraId="619C733B" w14:textId="0D9120E9" w:rsidR="00C94036" w:rsidRPr="00C94036" w:rsidRDefault="00C94036">
          <w:pPr>
            <w:pStyle w:val="TOC1"/>
            <w:tabs>
              <w:tab w:val="right" w:leader="dot" w:pos="9016"/>
            </w:tabs>
            <w:rPr>
              <w:rFonts w:ascii="Times" w:eastAsiaTheme="minorEastAsia" w:hAnsi="Times" w:cstheme="minorBidi"/>
              <w:b w:val="0"/>
              <w:bCs w:val="0"/>
              <w:i w:val="0"/>
              <w:iCs w:val="0"/>
              <w:noProof/>
              <w:color w:val="0D0D0D" w:themeColor="text1" w:themeTint="F2"/>
              <w:sz w:val="28"/>
              <w:szCs w:val="28"/>
            </w:rPr>
          </w:pPr>
          <w:hyperlink w:anchor="_Toc109403360" w:history="1">
            <w:r w:rsidRPr="00C94036">
              <w:rPr>
                <w:rStyle w:val="Hyperlink"/>
                <w:rFonts w:ascii="Times" w:hAnsi="Times"/>
                <w:b w:val="0"/>
                <w:bCs w:val="0"/>
                <w:i w:val="0"/>
                <w:iCs w:val="0"/>
                <w:noProof/>
                <w:color w:val="0D0D0D" w:themeColor="text1" w:themeTint="F2"/>
                <w:sz w:val="28"/>
                <w:szCs w:val="28"/>
              </w:rPr>
              <w:t>2.Introduction</w:t>
            </w:r>
            <w:r w:rsidRPr="00C94036">
              <w:rPr>
                <w:rFonts w:ascii="Times" w:hAnsi="Times"/>
                <w:b w:val="0"/>
                <w:bCs w:val="0"/>
                <w:i w:val="0"/>
                <w:iCs w:val="0"/>
                <w:noProof/>
                <w:webHidden/>
                <w:color w:val="0D0D0D" w:themeColor="text1" w:themeTint="F2"/>
                <w:sz w:val="28"/>
                <w:szCs w:val="28"/>
              </w:rPr>
              <w:tab/>
            </w:r>
            <w:r w:rsidRPr="00C94036">
              <w:rPr>
                <w:rFonts w:ascii="Times" w:hAnsi="Times"/>
                <w:b w:val="0"/>
                <w:bCs w:val="0"/>
                <w:i w:val="0"/>
                <w:iCs w:val="0"/>
                <w:noProof/>
                <w:webHidden/>
                <w:color w:val="0D0D0D" w:themeColor="text1" w:themeTint="F2"/>
                <w:sz w:val="28"/>
                <w:szCs w:val="28"/>
              </w:rPr>
              <w:fldChar w:fldCharType="begin"/>
            </w:r>
            <w:r w:rsidRPr="00C94036">
              <w:rPr>
                <w:rFonts w:ascii="Times" w:hAnsi="Times"/>
                <w:b w:val="0"/>
                <w:bCs w:val="0"/>
                <w:i w:val="0"/>
                <w:iCs w:val="0"/>
                <w:noProof/>
                <w:webHidden/>
                <w:color w:val="0D0D0D" w:themeColor="text1" w:themeTint="F2"/>
                <w:sz w:val="28"/>
                <w:szCs w:val="28"/>
              </w:rPr>
              <w:instrText xml:space="preserve"> PAGEREF _Toc109403360 \h </w:instrText>
            </w:r>
            <w:r w:rsidRPr="00C94036">
              <w:rPr>
                <w:rFonts w:ascii="Times" w:hAnsi="Times"/>
                <w:b w:val="0"/>
                <w:bCs w:val="0"/>
                <w:i w:val="0"/>
                <w:iCs w:val="0"/>
                <w:noProof/>
                <w:webHidden/>
                <w:color w:val="0D0D0D" w:themeColor="text1" w:themeTint="F2"/>
                <w:sz w:val="28"/>
                <w:szCs w:val="28"/>
              </w:rPr>
            </w:r>
            <w:r w:rsidRPr="00C94036">
              <w:rPr>
                <w:rFonts w:ascii="Times" w:hAnsi="Times"/>
                <w:b w:val="0"/>
                <w:bCs w:val="0"/>
                <w:i w:val="0"/>
                <w:iCs w:val="0"/>
                <w:noProof/>
                <w:webHidden/>
                <w:color w:val="0D0D0D" w:themeColor="text1" w:themeTint="F2"/>
                <w:sz w:val="28"/>
                <w:szCs w:val="28"/>
              </w:rPr>
              <w:fldChar w:fldCharType="separate"/>
            </w:r>
            <w:r w:rsidRPr="00C94036">
              <w:rPr>
                <w:rFonts w:ascii="Times" w:hAnsi="Times"/>
                <w:b w:val="0"/>
                <w:bCs w:val="0"/>
                <w:i w:val="0"/>
                <w:iCs w:val="0"/>
                <w:noProof/>
                <w:webHidden/>
                <w:color w:val="0D0D0D" w:themeColor="text1" w:themeTint="F2"/>
                <w:sz w:val="28"/>
                <w:szCs w:val="28"/>
              </w:rPr>
              <w:t>3</w:t>
            </w:r>
            <w:r w:rsidRPr="00C94036">
              <w:rPr>
                <w:rFonts w:ascii="Times" w:hAnsi="Times"/>
                <w:b w:val="0"/>
                <w:bCs w:val="0"/>
                <w:i w:val="0"/>
                <w:iCs w:val="0"/>
                <w:noProof/>
                <w:webHidden/>
                <w:color w:val="0D0D0D" w:themeColor="text1" w:themeTint="F2"/>
                <w:sz w:val="28"/>
                <w:szCs w:val="28"/>
              </w:rPr>
              <w:fldChar w:fldCharType="end"/>
            </w:r>
          </w:hyperlink>
        </w:p>
        <w:p w14:paraId="49FD7C2B" w14:textId="19317407" w:rsidR="00C94036" w:rsidRPr="00C94036" w:rsidRDefault="00C94036">
          <w:pPr>
            <w:pStyle w:val="TOC2"/>
            <w:tabs>
              <w:tab w:val="right" w:leader="dot" w:pos="9016"/>
            </w:tabs>
            <w:rPr>
              <w:rFonts w:ascii="Times" w:eastAsiaTheme="minorEastAsia" w:hAnsi="Times" w:cstheme="minorBidi"/>
              <w:b w:val="0"/>
              <w:bCs w:val="0"/>
              <w:noProof/>
              <w:color w:val="0D0D0D" w:themeColor="text1" w:themeTint="F2"/>
              <w:sz w:val="28"/>
              <w:szCs w:val="28"/>
            </w:rPr>
          </w:pPr>
          <w:hyperlink w:anchor="_Toc109403361" w:history="1">
            <w:r w:rsidRPr="00C94036">
              <w:rPr>
                <w:rStyle w:val="Hyperlink"/>
                <w:rFonts w:ascii="Times" w:hAnsi="Times"/>
                <w:b w:val="0"/>
                <w:bCs w:val="0"/>
                <w:noProof/>
                <w:color w:val="0D0D0D" w:themeColor="text1" w:themeTint="F2"/>
                <w:sz w:val="24"/>
                <w:szCs w:val="24"/>
              </w:rPr>
              <w:t>2.1 Company background</w:t>
            </w:r>
            <w:r w:rsidRPr="00C94036">
              <w:rPr>
                <w:rFonts w:ascii="Times" w:hAnsi="Times"/>
                <w:b w:val="0"/>
                <w:bCs w:val="0"/>
                <w:noProof/>
                <w:webHidden/>
                <w:color w:val="0D0D0D" w:themeColor="text1" w:themeTint="F2"/>
                <w:sz w:val="24"/>
                <w:szCs w:val="24"/>
              </w:rPr>
              <w:tab/>
            </w:r>
            <w:r w:rsidRPr="00C94036">
              <w:rPr>
                <w:rFonts w:ascii="Times" w:hAnsi="Times"/>
                <w:b w:val="0"/>
                <w:bCs w:val="0"/>
                <w:noProof/>
                <w:webHidden/>
                <w:color w:val="0D0D0D" w:themeColor="text1" w:themeTint="F2"/>
                <w:sz w:val="24"/>
                <w:szCs w:val="24"/>
              </w:rPr>
              <w:fldChar w:fldCharType="begin"/>
            </w:r>
            <w:r w:rsidRPr="00C94036">
              <w:rPr>
                <w:rFonts w:ascii="Times" w:hAnsi="Times"/>
                <w:b w:val="0"/>
                <w:bCs w:val="0"/>
                <w:noProof/>
                <w:webHidden/>
                <w:color w:val="0D0D0D" w:themeColor="text1" w:themeTint="F2"/>
                <w:sz w:val="24"/>
                <w:szCs w:val="24"/>
              </w:rPr>
              <w:instrText xml:space="preserve"> PAGEREF _Toc109403361 \h </w:instrText>
            </w:r>
            <w:r w:rsidRPr="00C94036">
              <w:rPr>
                <w:rFonts w:ascii="Times" w:hAnsi="Times"/>
                <w:b w:val="0"/>
                <w:bCs w:val="0"/>
                <w:noProof/>
                <w:webHidden/>
                <w:color w:val="0D0D0D" w:themeColor="text1" w:themeTint="F2"/>
                <w:sz w:val="24"/>
                <w:szCs w:val="24"/>
              </w:rPr>
            </w:r>
            <w:r w:rsidRPr="00C94036">
              <w:rPr>
                <w:rFonts w:ascii="Times" w:hAnsi="Times"/>
                <w:b w:val="0"/>
                <w:bCs w:val="0"/>
                <w:noProof/>
                <w:webHidden/>
                <w:color w:val="0D0D0D" w:themeColor="text1" w:themeTint="F2"/>
                <w:sz w:val="24"/>
                <w:szCs w:val="24"/>
              </w:rPr>
              <w:fldChar w:fldCharType="separate"/>
            </w:r>
            <w:r w:rsidRPr="00C94036">
              <w:rPr>
                <w:rFonts w:ascii="Times" w:hAnsi="Times"/>
                <w:b w:val="0"/>
                <w:bCs w:val="0"/>
                <w:noProof/>
                <w:webHidden/>
                <w:color w:val="0D0D0D" w:themeColor="text1" w:themeTint="F2"/>
                <w:sz w:val="24"/>
                <w:szCs w:val="24"/>
              </w:rPr>
              <w:t>3</w:t>
            </w:r>
            <w:r w:rsidRPr="00C94036">
              <w:rPr>
                <w:rFonts w:ascii="Times" w:hAnsi="Times"/>
                <w:b w:val="0"/>
                <w:bCs w:val="0"/>
                <w:noProof/>
                <w:webHidden/>
                <w:color w:val="0D0D0D" w:themeColor="text1" w:themeTint="F2"/>
                <w:sz w:val="24"/>
                <w:szCs w:val="24"/>
              </w:rPr>
              <w:fldChar w:fldCharType="end"/>
            </w:r>
          </w:hyperlink>
        </w:p>
        <w:p w14:paraId="1C916061" w14:textId="1E09E0B8" w:rsidR="00C94036" w:rsidRPr="00C94036" w:rsidRDefault="00C94036">
          <w:pPr>
            <w:pStyle w:val="TOC2"/>
            <w:tabs>
              <w:tab w:val="right" w:leader="dot" w:pos="9016"/>
            </w:tabs>
            <w:rPr>
              <w:rFonts w:ascii="Times" w:eastAsiaTheme="minorEastAsia" w:hAnsi="Times" w:cstheme="minorBidi"/>
              <w:b w:val="0"/>
              <w:bCs w:val="0"/>
              <w:noProof/>
              <w:color w:val="0D0D0D" w:themeColor="text1" w:themeTint="F2"/>
              <w:sz w:val="28"/>
              <w:szCs w:val="28"/>
            </w:rPr>
          </w:pPr>
          <w:hyperlink w:anchor="_Toc109403362" w:history="1">
            <w:r w:rsidRPr="00C94036">
              <w:rPr>
                <w:rStyle w:val="Hyperlink"/>
                <w:rFonts w:ascii="Times" w:hAnsi="Times"/>
                <w:b w:val="0"/>
                <w:bCs w:val="0"/>
                <w:noProof/>
                <w:color w:val="0D0D0D" w:themeColor="text1" w:themeTint="F2"/>
                <w:sz w:val="24"/>
                <w:szCs w:val="24"/>
              </w:rPr>
              <w:t>2.2 Report remit</w:t>
            </w:r>
            <w:r w:rsidRPr="00C94036">
              <w:rPr>
                <w:rFonts w:ascii="Times" w:hAnsi="Times"/>
                <w:b w:val="0"/>
                <w:bCs w:val="0"/>
                <w:noProof/>
                <w:webHidden/>
                <w:color w:val="0D0D0D" w:themeColor="text1" w:themeTint="F2"/>
                <w:sz w:val="24"/>
                <w:szCs w:val="24"/>
              </w:rPr>
              <w:tab/>
            </w:r>
            <w:r w:rsidRPr="00C94036">
              <w:rPr>
                <w:rFonts w:ascii="Times" w:hAnsi="Times"/>
                <w:b w:val="0"/>
                <w:bCs w:val="0"/>
                <w:noProof/>
                <w:webHidden/>
                <w:color w:val="0D0D0D" w:themeColor="text1" w:themeTint="F2"/>
                <w:sz w:val="24"/>
                <w:szCs w:val="24"/>
              </w:rPr>
              <w:fldChar w:fldCharType="begin"/>
            </w:r>
            <w:r w:rsidRPr="00C94036">
              <w:rPr>
                <w:rFonts w:ascii="Times" w:hAnsi="Times"/>
                <w:b w:val="0"/>
                <w:bCs w:val="0"/>
                <w:noProof/>
                <w:webHidden/>
                <w:color w:val="0D0D0D" w:themeColor="text1" w:themeTint="F2"/>
                <w:sz w:val="24"/>
                <w:szCs w:val="24"/>
              </w:rPr>
              <w:instrText xml:space="preserve"> PAGEREF _Toc109403362 \h </w:instrText>
            </w:r>
            <w:r w:rsidRPr="00C94036">
              <w:rPr>
                <w:rFonts w:ascii="Times" w:hAnsi="Times"/>
                <w:b w:val="0"/>
                <w:bCs w:val="0"/>
                <w:noProof/>
                <w:webHidden/>
                <w:color w:val="0D0D0D" w:themeColor="text1" w:themeTint="F2"/>
                <w:sz w:val="24"/>
                <w:szCs w:val="24"/>
              </w:rPr>
            </w:r>
            <w:r w:rsidRPr="00C94036">
              <w:rPr>
                <w:rFonts w:ascii="Times" w:hAnsi="Times"/>
                <w:b w:val="0"/>
                <w:bCs w:val="0"/>
                <w:noProof/>
                <w:webHidden/>
                <w:color w:val="0D0D0D" w:themeColor="text1" w:themeTint="F2"/>
                <w:sz w:val="24"/>
                <w:szCs w:val="24"/>
              </w:rPr>
              <w:fldChar w:fldCharType="separate"/>
            </w:r>
            <w:r w:rsidRPr="00C94036">
              <w:rPr>
                <w:rFonts w:ascii="Times" w:hAnsi="Times"/>
                <w:b w:val="0"/>
                <w:bCs w:val="0"/>
                <w:noProof/>
                <w:webHidden/>
                <w:color w:val="0D0D0D" w:themeColor="text1" w:themeTint="F2"/>
                <w:sz w:val="24"/>
                <w:szCs w:val="24"/>
              </w:rPr>
              <w:t>3</w:t>
            </w:r>
            <w:r w:rsidRPr="00C94036">
              <w:rPr>
                <w:rFonts w:ascii="Times" w:hAnsi="Times"/>
                <w:b w:val="0"/>
                <w:bCs w:val="0"/>
                <w:noProof/>
                <w:webHidden/>
                <w:color w:val="0D0D0D" w:themeColor="text1" w:themeTint="F2"/>
                <w:sz w:val="24"/>
                <w:szCs w:val="24"/>
              </w:rPr>
              <w:fldChar w:fldCharType="end"/>
            </w:r>
          </w:hyperlink>
        </w:p>
        <w:p w14:paraId="102B2C27" w14:textId="3992B806" w:rsidR="00C94036" w:rsidRPr="00C94036" w:rsidRDefault="00C94036">
          <w:pPr>
            <w:pStyle w:val="TOC1"/>
            <w:tabs>
              <w:tab w:val="right" w:leader="dot" w:pos="9016"/>
            </w:tabs>
            <w:rPr>
              <w:rFonts w:ascii="Times" w:eastAsiaTheme="minorEastAsia" w:hAnsi="Times" w:cstheme="minorBidi"/>
              <w:b w:val="0"/>
              <w:bCs w:val="0"/>
              <w:i w:val="0"/>
              <w:iCs w:val="0"/>
              <w:noProof/>
              <w:color w:val="0D0D0D" w:themeColor="text1" w:themeTint="F2"/>
              <w:sz w:val="28"/>
              <w:szCs w:val="28"/>
            </w:rPr>
          </w:pPr>
          <w:hyperlink w:anchor="_Toc109403363" w:history="1">
            <w:r w:rsidRPr="00C94036">
              <w:rPr>
                <w:rStyle w:val="Hyperlink"/>
                <w:rFonts w:ascii="Times" w:hAnsi="Times"/>
                <w:b w:val="0"/>
                <w:bCs w:val="0"/>
                <w:i w:val="0"/>
                <w:iCs w:val="0"/>
                <w:noProof/>
                <w:color w:val="0D0D0D" w:themeColor="text1" w:themeTint="F2"/>
                <w:sz w:val="28"/>
                <w:szCs w:val="28"/>
              </w:rPr>
              <w:t>3.Campaign proposal</w:t>
            </w:r>
            <w:r w:rsidRPr="00C94036">
              <w:rPr>
                <w:rFonts w:ascii="Times" w:hAnsi="Times"/>
                <w:b w:val="0"/>
                <w:bCs w:val="0"/>
                <w:i w:val="0"/>
                <w:iCs w:val="0"/>
                <w:noProof/>
                <w:webHidden/>
                <w:color w:val="0D0D0D" w:themeColor="text1" w:themeTint="F2"/>
                <w:sz w:val="28"/>
                <w:szCs w:val="28"/>
              </w:rPr>
              <w:tab/>
            </w:r>
            <w:r w:rsidRPr="00C94036">
              <w:rPr>
                <w:rFonts w:ascii="Times" w:hAnsi="Times"/>
                <w:b w:val="0"/>
                <w:bCs w:val="0"/>
                <w:i w:val="0"/>
                <w:iCs w:val="0"/>
                <w:noProof/>
                <w:webHidden/>
                <w:color w:val="0D0D0D" w:themeColor="text1" w:themeTint="F2"/>
                <w:sz w:val="28"/>
                <w:szCs w:val="28"/>
              </w:rPr>
              <w:fldChar w:fldCharType="begin"/>
            </w:r>
            <w:r w:rsidRPr="00C94036">
              <w:rPr>
                <w:rFonts w:ascii="Times" w:hAnsi="Times"/>
                <w:b w:val="0"/>
                <w:bCs w:val="0"/>
                <w:i w:val="0"/>
                <w:iCs w:val="0"/>
                <w:noProof/>
                <w:webHidden/>
                <w:color w:val="0D0D0D" w:themeColor="text1" w:themeTint="F2"/>
                <w:sz w:val="28"/>
                <w:szCs w:val="28"/>
              </w:rPr>
              <w:instrText xml:space="preserve"> PAGEREF _Toc109403363 \h </w:instrText>
            </w:r>
            <w:r w:rsidRPr="00C94036">
              <w:rPr>
                <w:rFonts w:ascii="Times" w:hAnsi="Times"/>
                <w:b w:val="0"/>
                <w:bCs w:val="0"/>
                <w:i w:val="0"/>
                <w:iCs w:val="0"/>
                <w:noProof/>
                <w:webHidden/>
                <w:color w:val="0D0D0D" w:themeColor="text1" w:themeTint="F2"/>
                <w:sz w:val="28"/>
                <w:szCs w:val="28"/>
              </w:rPr>
            </w:r>
            <w:r w:rsidRPr="00C94036">
              <w:rPr>
                <w:rFonts w:ascii="Times" w:hAnsi="Times"/>
                <w:b w:val="0"/>
                <w:bCs w:val="0"/>
                <w:i w:val="0"/>
                <w:iCs w:val="0"/>
                <w:noProof/>
                <w:webHidden/>
                <w:color w:val="0D0D0D" w:themeColor="text1" w:themeTint="F2"/>
                <w:sz w:val="28"/>
                <w:szCs w:val="28"/>
              </w:rPr>
              <w:fldChar w:fldCharType="separate"/>
            </w:r>
            <w:r w:rsidRPr="00C94036">
              <w:rPr>
                <w:rFonts w:ascii="Times" w:hAnsi="Times"/>
                <w:b w:val="0"/>
                <w:bCs w:val="0"/>
                <w:i w:val="0"/>
                <w:iCs w:val="0"/>
                <w:noProof/>
                <w:webHidden/>
                <w:color w:val="0D0D0D" w:themeColor="text1" w:themeTint="F2"/>
                <w:sz w:val="28"/>
                <w:szCs w:val="28"/>
              </w:rPr>
              <w:t>4</w:t>
            </w:r>
            <w:r w:rsidRPr="00C94036">
              <w:rPr>
                <w:rFonts w:ascii="Times" w:hAnsi="Times"/>
                <w:b w:val="0"/>
                <w:bCs w:val="0"/>
                <w:i w:val="0"/>
                <w:iCs w:val="0"/>
                <w:noProof/>
                <w:webHidden/>
                <w:color w:val="0D0D0D" w:themeColor="text1" w:themeTint="F2"/>
                <w:sz w:val="28"/>
                <w:szCs w:val="28"/>
              </w:rPr>
              <w:fldChar w:fldCharType="end"/>
            </w:r>
          </w:hyperlink>
        </w:p>
        <w:p w14:paraId="63498F82" w14:textId="182CD779" w:rsidR="00C94036" w:rsidRPr="00C94036" w:rsidRDefault="00C94036">
          <w:pPr>
            <w:pStyle w:val="TOC2"/>
            <w:tabs>
              <w:tab w:val="right" w:leader="dot" w:pos="9016"/>
            </w:tabs>
            <w:rPr>
              <w:rFonts w:ascii="Times" w:eastAsiaTheme="minorEastAsia" w:hAnsi="Times" w:cstheme="minorBidi"/>
              <w:b w:val="0"/>
              <w:bCs w:val="0"/>
              <w:noProof/>
              <w:color w:val="0D0D0D" w:themeColor="text1" w:themeTint="F2"/>
              <w:sz w:val="28"/>
              <w:szCs w:val="28"/>
            </w:rPr>
          </w:pPr>
          <w:hyperlink w:anchor="_Toc109403364" w:history="1">
            <w:r w:rsidRPr="00C94036">
              <w:rPr>
                <w:rStyle w:val="Hyperlink"/>
                <w:rFonts w:ascii="Times" w:hAnsi="Times"/>
                <w:b w:val="0"/>
                <w:bCs w:val="0"/>
                <w:noProof/>
                <w:color w:val="0D0D0D" w:themeColor="text1" w:themeTint="F2"/>
                <w:sz w:val="24"/>
                <w:szCs w:val="24"/>
              </w:rPr>
              <w:t>3.1 Communication channels</w:t>
            </w:r>
            <w:r w:rsidRPr="00C94036">
              <w:rPr>
                <w:rFonts w:ascii="Times" w:hAnsi="Times"/>
                <w:b w:val="0"/>
                <w:bCs w:val="0"/>
                <w:noProof/>
                <w:webHidden/>
                <w:color w:val="0D0D0D" w:themeColor="text1" w:themeTint="F2"/>
                <w:sz w:val="24"/>
                <w:szCs w:val="24"/>
              </w:rPr>
              <w:tab/>
            </w:r>
            <w:r w:rsidRPr="00C94036">
              <w:rPr>
                <w:rFonts w:ascii="Times" w:hAnsi="Times"/>
                <w:b w:val="0"/>
                <w:bCs w:val="0"/>
                <w:noProof/>
                <w:webHidden/>
                <w:color w:val="0D0D0D" w:themeColor="text1" w:themeTint="F2"/>
                <w:sz w:val="24"/>
                <w:szCs w:val="24"/>
              </w:rPr>
              <w:fldChar w:fldCharType="begin"/>
            </w:r>
            <w:r w:rsidRPr="00C94036">
              <w:rPr>
                <w:rFonts w:ascii="Times" w:hAnsi="Times"/>
                <w:b w:val="0"/>
                <w:bCs w:val="0"/>
                <w:noProof/>
                <w:webHidden/>
                <w:color w:val="0D0D0D" w:themeColor="text1" w:themeTint="F2"/>
                <w:sz w:val="24"/>
                <w:szCs w:val="24"/>
              </w:rPr>
              <w:instrText xml:space="preserve"> PAGEREF _Toc109403364 \h </w:instrText>
            </w:r>
            <w:r w:rsidRPr="00C94036">
              <w:rPr>
                <w:rFonts w:ascii="Times" w:hAnsi="Times"/>
                <w:b w:val="0"/>
                <w:bCs w:val="0"/>
                <w:noProof/>
                <w:webHidden/>
                <w:color w:val="0D0D0D" w:themeColor="text1" w:themeTint="F2"/>
                <w:sz w:val="24"/>
                <w:szCs w:val="24"/>
              </w:rPr>
            </w:r>
            <w:r w:rsidRPr="00C94036">
              <w:rPr>
                <w:rFonts w:ascii="Times" w:hAnsi="Times"/>
                <w:b w:val="0"/>
                <w:bCs w:val="0"/>
                <w:noProof/>
                <w:webHidden/>
                <w:color w:val="0D0D0D" w:themeColor="text1" w:themeTint="F2"/>
                <w:sz w:val="24"/>
                <w:szCs w:val="24"/>
              </w:rPr>
              <w:fldChar w:fldCharType="separate"/>
            </w:r>
            <w:r w:rsidRPr="00C94036">
              <w:rPr>
                <w:rFonts w:ascii="Times" w:hAnsi="Times"/>
                <w:b w:val="0"/>
                <w:bCs w:val="0"/>
                <w:noProof/>
                <w:webHidden/>
                <w:color w:val="0D0D0D" w:themeColor="text1" w:themeTint="F2"/>
                <w:sz w:val="24"/>
                <w:szCs w:val="24"/>
              </w:rPr>
              <w:t>4</w:t>
            </w:r>
            <w:r w:rsidRPr="00C94036">
              <w:rPr>
                <w:rFonts w:ascii="Times" w:hAnsi="Times"/>
                <w:b w:val="0"/>
                <w:bCs w:val="0"/>
                <w:noProof/>
                <w:webHidden/>
                <w:color w:val="0D0D0D" w:themeColor="text1" w:themeTint="F2"/>
                <w:sz w:val="24"/>
                <w:szCs w:val="24"/>
              </w:rPr>
              <w:fldChar w:fldCharType="end"/>
            </w:r>
          </w:hyperlink>
        </w:p>
        <w:p w14:paraId="18136909" w14:textId="773A83DE" w:rsidR="00C94036" w:rsidRPr="00C94036" w:rsidRDefault="00C94036">
          <w:pPr>
            <w:pStyle w:val="TOC3"/>
            <w:tabs>
              <w:tab w:val="right" w:leader="dot" w:pos="9016"/>
            </w:tabs>
            <w:rPr>
              <w:rFonts w:ascii="Times" w:eastAsiaTheme="minorEastAsia" w:hAnsi="Times" w:cstheme="minorBidi"/>
              <w:noProof/>
              <w:color w:val="0D0D0D" w:themeColor="text1" w:themeTint="F2"/>
              <w:sz w:val="28"/>
              <w:szCs w:val="28"/>
            </w:rPr>
          </w:pPr>
          <w:hyperlink w:anchor="_Toc109403365" w:history="1">
            <w:r w:rsidRPr="00C94036">
              <w:rPr>
                <w:rStyle w:val="Hyperlink"/>
                <w:rFonts w:ascii="Times" w:hAnsi="Times"/>
                <w:noProof/>
                <w:color w:val="0D0D0D" w:themeColor="text1" w:themeTint="F2"/>
                <w:sz w:val="21"/>
                <w:szCs w:val="21"/>
              </w:rPr>
              <w:t>3.1.1 Digital marketing channels</w:t>
            </w:r>
            <w:r w:rsidRPr="00C94036">
              <w:rPr>
                <w:rFonts w:ascii="Times" w:hAnsi="Times"/>
                <w:noProof/>
                <w:webHidden/>
                <w:color w:val="0D0D0D" w:themeColor="text1" w:themeTint="F2"/>
                <w:sz w:val="21"/>
                <w:szCs w:val="21"/>
              </w:rPr>
              <w:tab/>
            </w:r>
            <w:r w:rsidRPr="00C94036">
              <w:rPr>
                <w:rFonts w:ascii="Times" w:hAnsi="Times"/>
                <w:noProof/>
                <w:webHidden/>
                <w:color w:val="0D0D0D" w:themeColor="text1" w:themeTint="F2"/>
                <w:sz w:val="21"/>
                <w:szCs w:val="21"/>
              </w:rPr>
              <w:fldChar w:fldCharType="begin"/>
            </w:r>
            <w:r w:rsidRPr="00C94036">
              <w:rPr>
                <w:rFonts w:ascii="Times" w:hAnsi="Times"/>
                <w:noProof/>
                <w:webHidden/>
                <w:color w:val="0D0D0D" w:themeColor="text1" w:themeTint="F2"/>
                <w:sz w:val="21"/>
                <w:szCs w:val="21"/>
              </w:rPr>
              <w:instrText xml:space="preserve"> PAGEREF _Toc109403365 \h </w:instrText>
            </w:r>
            <w:r w:rsidRPr="00C94036">
              <w:rPr>
                <w:rFonts w:ascii="Times" w:hAnsi="Times"/>
                <w:noProof/>
                <w:webHidden/>
                <w:color w:val="0D0D0D" w:themeColor="text1" w:themeTint="F2"/>
                <w:sz w:val="21"/>
                <w:szCs w:val="21"/>
              </w:rPr>
            </w:r>
            <w:r w:rsidRPr="00C94036">
              <w:rPr>
                <w:rFonts w:ascii="Times" w:hAnsi="Times"/>
                <w:noProof/>
                <w:webHidden/>
                <w:color w:val="0D0D0D" w:themeColor="text1" w:themeTint="F2"/>
                <w:sz w:val="21"/>
                <w:szCs w:val="21"/>
              </w:rPr>
              <w:fldChar w:fldCharType="separate"/>
            </w:r>
            <w:r w:rsidRPr="00C94036">
              <w:rPr>
                <w:rFonts w:ascii="Times" w:hAnsi="Times"/>
                <w:noProof/>
                <w:webHidden/>
                <w:color w:val="0D0D0D" w:themeColor="text1" w:themeTint="F2"/>
                <w:sz w:val="21"/>
                <w:szCs w:val="21"/>
              </w:rPr>
              <w:t>4</w:t>
            </w:r>
            <w:r w:rsidRPr="00C94036">
              <w:rPr>
                <w:rFonts w:ascii="Times" w:hAnsi="Times"/>
                <w:noProof/>
                <w:webHidden/>
                <w:color w:val="0D0D0D" w:themeColor="text1" w:themeTint="F2"/>
                <w:sz w:val="21"/>
                <w:szCs w:val="21"/>
              </w:rPr>
              <w:fldChar w:fldCharType="end"/>
            </w:r>
          </w:hyperlink>
        </w:p>
        <w:p w14:paraId="3BB14CF2" w14:textId="07516036" w:rsidR="00C94036" w:rsidRPr="00C94036" w:rsidRDefault="00C94036">
          <w:pPr>
            <w:pStyle w:val="TOC2"/>
            <w:tabs>
              <w:tab w:val="right" w:leader="dot" w:pos="9016"/>
            </w:tabs>
            <w:rPr>
              <w:rFonts w:ascii="Times" w:eastAsiaTheme="minorEastAsia" w:hAnsi="Times" w:cstheme="minorBidi"/>
              <w:b w:val="0"/>
              <w:bCs w:val="0"/>
              <w:noProof/>
              <w:color w:val="0D0D0D" w:themeColor="text1" w:themeTint="F2"/>
              <w:sz w:val="28"/>
              <w:szCs w:val="28"/>
            </w:rPr>
          </w:pPr>
          <w:hyperlink w:anchor="_Toc109403366" w:history="1">
            <w:r w:rsidRPr="00C94036">
              <w:rPr>
                <w:rStyle w:val="Hyperlink"/>
                <w:rFonts w:ascii="Times" w:hAnsi="Times"/>
                <w:b w:val="0"/>
                <w:bCs w:val="0"/>
                <w:noProof/>
                <w:color w:val="0D0D0D" w:themeColor="text1" w:themeTint="F2"/>
                <w:sz w:val="24"/>
                <w:szCs w:val="24"/>
              </w:rPr>
              <w:t>3.2 Campaign ideas</w:t>
            </w:r>
            <w:r w:rsidRPr="00C94036">
              <w:rPr>
                <w:rFonts w:ascii="Times" w:hAnsi="Times"/>
                <w:b w:val="0"/>
                <w:bCs w:val="0"/>
                <w:noProof/>
                <w:webHidden/>
                <w:color w:val="0D0D0D" w:themeColor="text1" w:themeTint="F2"/>
                <w:sz w:val="24"/>
                <w:szCs w:val="24"/>
              </w:rPr>
              <w:tab/>
            </w:r>
            <w:r w:rsidRPr="00C94036">
              <w:rPr>
                <w:rFonts w:ascii="Times" w:hAnsi="Times"/>
                <w:b w:val="0"/>
                <w:bCs w:val="0"/>
                <w:noProof/>
                <w:webHidden/>
                <w:color w:val="0D0D0D" w:themeColor="text1" w:themeTint="F2"/>
                <w:sz w:val="24"/>
                <w:szCs w:val="24"/>
              </w:rPr>
              <w:fldChar w:fldCharType="begin"/>
            </w:r>
            <w:r w:rsidRPr="00C94036">
              <w:rPr>
                <w:rFonts w:ascii="Times" w:hAnsi="Times"/>
                <w:b w:val="0"/>
                <w:bCs w:val="0"/>
                <w:noProof/>
                <w:webHidden/>
                <w:color w:val="0D0D0D" w:themeColor="text1" w:themeTint="F2"/>
                <w:sz w:val="24"/>
                <w:szCs w:val="24"/>
              </w:rPr>
              <w:instrText xml:space="preserve"> PAGEREF _Toc109403366 \h </w:instrText>
            </w:r>
            <w:r w:rsidRPr="00C94036">
              <w:rPr>
                <w:rFonts w:ascii="Times" w:hAnsi="Times"/>
                <w:b w:val="0"/>
                <w:bCs w:val="0"/>
                <w:noProof/>
                <w:webHidden/>
                <w:color w:val="0D0D0D" w:themeColor="text1" w:themeTint="F2"/>
                <w:sz w:val="24"/>
                <w:szCs w:val="24"/>
              </w:rPr>
            </w:r>
            <w:r w:rsidRPr="00C94036">
              <w:rPr>
                <w:rFonts w:ascii="Times" w:hAnsi="Times"/>
                <w:b w:val="0"/>
                <w:bCs w:val="0"/>
                <w:noProof/>
                <w:webHidden/>
                <w:color w:val="0D0D0D" w:themeColor="text1" w:themeTint="F2"/>
                <w:sz w:val="24"/>
                <w:szCs w:val="24"/>
              </w:rPr>
              <w:fldChar w:fldCharType="separate"/>
            </w:r>
            <w:r w:rsidRPr="00C94036">
              <w:rPr>
                <w:rFonts w:ascii="Times" w:hAnsi="Times"/>
                <w:b w:val="0"/>
                <w:bCs w:val="0"/>
                <w:noProof/>
                <w:webHidden/>
                <w:color w:val="0D0D0D" w:themeColor="text1" w:themeTint="F2"/>
                <w:sz w:val="24"/>
                <w:szCs w:val="24"/>
              </w:rPr>
              <w:t>6</w:t>
            </w:r>
            <w:r w:rsidRPr="00C94036">
              <w:rPr>
                <w:rFonts w:ascii="Times" w:hAnsi="Times"/>
                <w:b w:val="0"/>
                <w:bCs w:val="0"/>
                <w:noProof/>
                <w:webHidden/>
                <w:color w:val="0D0D0D" w:themeColor="text1" w:themeTint="F2"/>
                <w:sz w:val="24"/>
                <w:szCs w:val="24"/>
              </w:rPr>
              <w:fldChar w:fldCharType="end"/>
            </w:r>
          </w:hyperlink>
        </w:p>
        <w:p w14:paraId="1BE1AF1E" w14:textId="4D38411A" w:rsidR="00C94036" w:rsidRPr="00C94036" w:rsidRDefault="00C94036">
          <w:pPr>
            <w:pStyle w:val="TOC2"/>
            <w:tabs>
              <w:tab w:val="right" w:leader="dot" w:pos="9016"/>
            </w:tabs>
            <w:rPr>
              <w:rFonts w:ascii="Times" w:eastAsiaTheme="minorEastAsia" w:hAnsi="Times" w:cstheme="minorBidi"/>
              <w:b w:val="0"/>
              <w:bCs w:val="0"/>
              <w:noProof/>
              <w:color w:val="0D0D0D" w:themeColor="text1" w:themeTint="F2"/>
              <w:sz w:val="28"/>
              <w:szCs w:val="28"/>
            </w:rPr>
          </w:pPr>
          <w:hyperlink w:anchor="_Toc109403367" w:history="1">
            <w:r w:rsidRPr="00C94036">
              <w:rPr>
                <w:rStyle w:val="Hyperlink"/>
                <w:rFonts w:ascii="Times" w:hAnsi="Times"/>
                <w:b w:val="0"/>
                <w:bCs w:val="0"/>
                <w:noProof/>
                <w:color w:val="0D0D0D" w:themeColor="text1" w:themeTint="F2"/>
                <w:sz w:val="24"/>
                <w:szCs w:val="24"/>
              </w:rPr>
              <w:t>3.3 Budget spit and Timeline</w:t>
            </w:r>
            <w:r w:rsidRPr="00C94036">
              <w:rPr>
                <w:rFonts w:ascii="Times" w:hAnsi="Times"/>
                <w:b w:val="0"/>
                <w:bCs w:val="0"/>
                <w:noProof/>
                <w:webHidden/>
                <w:color w:val="0D0D0D" w:themeColor="text1" w:themeTint="F2"/>
                <w:sz w:val="24"/>
                <w:szCs w:val="24"/>
              </w:rPr>
              <w:tab/>
            </w:r>
            <w:r w:rsidRPr="00C94036">
              <w:rPr>
                <w:rFonts w:ascii="Times" w:hAnsi="Times"/>
                <w:b w:val="0"/>
                <w:bCs w:val="0"/>
                <w:noProof/>
                <w:webHidden/>
                <w:color w:val="0D0D0D" w:themeColor="text1" w:themeTint="F2"/>
                <w:sz w:val="24"/>
                <w:szCs w:val="24"/>
              </w:rPr>
              <w:fldChar w:fldCharType="begin"/>
            </w:r>
            <w:r w:rsidRPr="00C94036">
              <w:rPr>
                <w:rFonts w:ascii="Times" w:hAnsi="Times"/>
                <w:b w:val="0"/>
                <w:bCs w:val="0"/>
                <w:noProof/>
                <w:webHidden/>
                <w:color w:val="0D0D0D" w:themeColor="text1" w:themeTint="F2"/>
                <w:sz w:val="24"/>
                <w:szCs w:val="24"/>
              </w:rPr>
              <w:instrText xml:space="preserve"> PAGEREF _Toc109403367 \h </w:instrText>
            </w:r>
            <w:r w:rsidRPr="00C94036">
              <w:rPr>
                <w:rFonts w:ascii="Times" w:hAnsi="Times"/>
                <w:b w:val="0"/>
                <w:bCs w:val="0"/>
                <w:noProof/>
                <w:webHidden/>
                <w:color w:val="0D0D0D" w:themeColor="text1" w:themeTint="F2"/>
                <w:sz w:val="24"/>
                <w:szCs w:val="24"/>
              </w:rPr>
            </w:r>
            <w:r w:rsidRPr="00C94036">
              <w:rPr>
                <w:rFonts w:ascii="Times" w:hAnsi="Times"/>
                <w:b w:val="0"/>
                <w:bCs w:val="0"/>
                <w:noProof/>
                <w:webHidden/>
                <w:color w:val="0D0D0D" w:themeColor="text1" w:themeTint="F2"/>
                <w:sz w:val="24"/>
                <w:szCs w:val="24"/>
              </w:rPr>
              <w:fldChar w:fldCharType="separate"/>
            </w:r>
            <w:r w:rsidRPr="00C94036">
              <w:rPr>
                <w:rFonts w:ascii="Times" w:hAnsi="Times"/>
                <w:b w:val="0"/>
                <w:bCs w:val="0"/>
                <w:noProof/>
                <w:webHidden/>
                <w:color w:val="0D0D0D" w:themeColor="text1" w:themeTint="F2"/>
                <w:sz w:val="24"/>
                <w:szCs w:val="24"/>
              </w:rPr>
              <w:t>7</w:t>
            </w:r>
            <w:r w:rsidRPr="00C94036">
              <w:rPr>
                <w:rFonts w:ascii="Times" w:hAnsi="Times"/>
                <w:b w:val="0"/>
                <w:bCs w:val="0"/>
                <w:noProof/>
                <w:webHidden/>
                <w:color w:val="0D0D0D" w:themeColor="text1" w:themeTint="F2"/>
                <w:sz w:val="24"/>
                <w:szCs w:val="24"/>
              </w:rPr>
              <w:fldChar w:fldCharType="end"/>
            </w:r>
          </w:hyperlink>
        </w:p>
        <w:p w14:paraId="3C07C526" w14:textId="4C270374" w:rsidR="00C94036" w:rsidRPr="00C94036" w:rsidRDefault="00C94036">
          <w:pPr>
            <w:pStyle w:val="TOC1"/>
            <w:tabs>
              <w:tab w:val="right" w:leader="dot" w:pos="9016"/>
            </w:tabs>
            <w:rPr>
              <w:rFonts w:ascii="Times" w:eastAsiaTheme="minorEastAsia" w:hAnsi="Times" w:cstheme="minorBidi"/>
              <w:b w:val="0"/>
              <w:bCs w:val="0"/>
              <w:i w:val="0"/>
              <w:iCs w:val="0"/>
              <w:noProof/>
              <w:color w:val="0D0D0D" w:themeColor="text1" w:themeTint="F2"/>
              <w:sz w:val="28"/>
              <w:szCs w:val="28"/>
            </w:rPr>
          </w:pPr>
          <w:hyperlink w:anchor="_Toc109403368" w:history="1">
            <w:r w:rsidRPr="00C94036">
              <w:rPr>
                <w:rStyle w:val="Hyperlink"/>
                <w:rFonts w:ascii="Times" w:hAnsi="Times"/>
                <w:b w:val="0"/>
                <w:bCs w:val="0"/>
                <w:i w:val="0"/>
                <w:iCs w:val="0"/>
                <w:noProof/>
                <w:color w:val="0D0D0D" w:themeColor="text1" w:themeTint="F2"/>
                <w:sz w:val="28"/>
                <w:szCs w:val="28"/>
              </w:rPr>
              <w:t>4. Conclusion</w:t>
            </w:r>
            <w:r w:rsidRPr="00C94036">
              <w:rPr>
                <w:rFonts w:ascii="Times" w:hAnsi="Times"/>
                <w:b w:val="0"/>
                <w:bCs w:val="0"/>
                <w:i w:val="0"/>
                <w:iCs w:val="0"/>
                <w:noProof/>
                <w:webHidden/>
                <w:color w:val="0D0D0D" w:themeColor="text1" w:themeTint="F2"/>
                <w:sz w:val="28"/>
                <w:szCs w:val="28"/>
              </w:rPr>
              <w:tab/>
            </w:r>
            <w:r w:rsidRPr="00C94036">
              <w:rPr>
                <w:rFonts w:ascii="Times" w:hAnsi="Times"/>
                <w:b w:val="0"/>
                <w:bCs w:val="0"/>
                <w:i w:val="0"/>
                <w:iCs w:val="0"/>
                <w:noProof/>
                <w:webHidden/>
                <w:color w:val="0D0D0D" w:themeColor="text1" w:themeTint="F2"/>
                <w:sz w:val="28"/>
                <w:szCs w:val="28"/>
              </w:rPr>
              <w:fldChar w:fldCharType="begin"/>
            </w:r>
            <w:r w:rsidRPr="00C94036">
              <w:rPr>
                <w:rFonts w:ascii="Times" w:hAnsi="Times"/>
                <w:b w:val="0"/>
                <w:bCs w:val="0"/>
                <w:i w:val="0"/>
                <w:iCs w:val="0"/>
                <w:noProof/>
                <w:webHidden/>
                <w:color w:val="0D0D0D" w:themeColor="text1" w:themeTint="F2"/>
                <w:sz w:val="28"/>
                <w:szCs w:val="28"/>
              </w:rPr>
              <w:instrText xml:space="preserve"> PAGEREF _Toc109403368 \h </w:instrText>
            </w:r>
            <w:r w:rsidRPr="00C94036">
              <w:rPr>
                <w:rFonts w:ascii="Times" w:hAnsi="Times"/>
                <w:b w:val="0"/>
                <w:bCs w:val="0"/>
                <w:i w:val="0"/>
                <w:iCs w:val="0"/>
                <w:noProof/>
                <w:webHidden/>
                <w:color w:val="0D0D0D" w:themeColor="text1" w:themeTint="F2"/>
                <w:sz w:val="28"/>
                <w:szCs w:val="28"/>
              </w:rPr>
            </w:r>
            <w:r w:rsidRPr="00C94036">
              <w:rPr>
                <w:rFonts w:ascii="Times" w:hAnsi="Times"/>
                <w:b w:val="0"/>
                <w:bCs w:val="0"/>
                <w:i w:val="0"/>
                <w:iCs w:val="0"/>
                <w:noProof/>
                <w:webHidden/>
                <w:color w:val="0D0D0D" w:themeColor="text1" w:themeTint="F2"/>
                <w:sz w:val="28"/>
                <w:szCs w:val="28"/>
              </w:rPr>
              <w:fldChar w:fldCharType="separate"/>
            </w:r>
            <w:r w:rsidRPr="00C94036">
              <w:rPr>
                <w:rFonts w:ascii="Times" w:hAnsi="Times"/>
                <w:b w:val="0"/>
                <w:bCs w:val="0"/>
                <w:i w:val="0"/>
                <w:iCs w:val="0"/>
                <w:noProof/>
                <w:webHidden/>
                <w:color w:val="0D0D0D" w:themeColor="text1" w:themeTint="F2"/>
                <w:sz w:val="28"/>
                <w:szCs w:val="28"/>
              </w:rPr>
              <w:t>10</w:t>
            </w:r>
            <w:r w:rsidRPr="00C94036">
              <w:rPr>
                <w:rFonts w:ascii="Times" w:hAnsi="Times"/>
                <w:b w:val="0"/>
                <w:bCs w:val="0"/>
                <w:i w:val="0"/>
                <w:iCs w:val="0"/>
                <w:noProof/>
                <w:webHidden/>
                <w:color w:val="0D0D0D" w:themeColor="text1" w:themeTint="F2"/>
                <w:sz w:val="28"/>
                <w:szCs w:val="28"/>
              </w:rPr>
              <w:fldChar w:fldCharType="end"/>
            </w:r>
          </w:hyperlink>
        </w:p>
        <w:p w14:paraId="112325F0" w14:textId="22E63F37" w:rsidR="00C94036" w:rsidRPr="00C94036" w:rsidRDefault="00C94036">
          <w:pPr>
            <w:pStyle w:val="TOC1"/>
            <w:tabs>
              <w:tab w:val="right" w:leader="dot" w:pos="9016"/>
            </w:tabs>
            <w:rPr>
              <w:rFonts w:ascii="Times" w:eastAsiaTheme="minorEastAsia" w:hAnsi="Times" w:cstheme="minorBidi"/>
              <w:b w:val="0"/>
              <w:bCs w:val="0"/>
              <w:i w:val="0"/>
              <w:iCs w:val="0"/>
              <w:noProof/>
              <w:color w:val="0D0D0D" w:themeColor="text1" w:themeTint="F2"/>
              <w:sz w:val="28"/>
              <w:szCs w:val="28"/>
            </w:rPr>
          </w:pPr>
          <w:hyperlink w:anchor="_Toc109403369" w:history="1">
            <w:r w:rsidRPr="00C94036">
              <w:rPr>
                <w:rStyle w:val="Hyperlink"/>
                <w:rFonts w:ascii="Times" w:hAnsi="Times"/>
                <w:b w:val="0"/>
                <w:bCs w:val="0"/>
                <w:i w:val="0"/>
                <w:iCs w:val="0"/>
                <w:noProof/>
                <w:color w:val="0D0D0D" w:themeColor="text1" w:themeTint="F2"/>
                <w:sz w:val="28"/>
                <w:szCs w:val="28"/>
              </w:rPr>
              <w:t>5. References</w:t>
            </w:r>
            <w:r w:rsidRPr="00C94036">
              <w:rPr>
                <w:rFonts w:ascii="Times" w:hAnsi="Times"/>
                <w:b w:val="0"/>
                <w:bCs w:val="0"/>
                <w:i w:val="0"/>
                <w:iCs w:val="0"/>
                <w:noProof/>
                <w:webHidden/>
                <w:color w:val="0D0D0D" w:themeColor="text1" w:themeTint="F2"/>
                <w:sz w:val="28"/>
                <w:szCs w:val="28"/>
              </w:rPr>
              <w:tab/>
            </w:r>
            <w:r w:rsidRPr="00C94036">
              <w:rPr>
                <w:rFonts w:ascii="Times" w:hAnsi="Times"/>
                <w:b w:val="0"/>
                <w:bCs w:val="0"/>
                <w:i w:val="0"/>
                <w:iCs w:val="0"/>
                <w:noProof/>
                <w:webHidden/>
                <w:color w:val="0D0D0D" w:themeColor="text1" w:themeTint="F2"/>
                <w:sz w:val="28"/>
                <w:szCs w:val="28"/>
              </w:rPr>
              <w:fldChar w:fldCharType="begin"/>
            </w:r>
            <w:r w:rsidRPr="00C94036">
              <w:rPr>
                <w:rFonts w:ascii="Times" w:hAnsi="Times"/>
                <w:b w:val="0"/>
                <w:bCs w:val="0"/>
                <w:i w:val="0"/>
                <w:iCs w:val="0"/>
                <w:noProof/>
                <w:webHidden/>
                <w:color w:val="0D0D0D" w:themeColor="text1" w:themeTint="F2"/>
                <w:sz w:val="28"/>
                <w:szCs w:val="28"/>
              </w:rPr>
              <w:instrText xml:space="preserve"> PAGEREF _Toc109403369 \h </w:instrText>
            </w:r>
            <w:r w:rsidRPr="00C94036">
              <w:rPr>
                <w:rFonts w:ascii="Times" w:hAnsi="Times"/>
                <w:b w:val="0"/>
                <w:bCs w:val="0"/>
                <w:i w:val="0"/>
                <w:iCs w:val="0"/>
                <w:noProof/>
                <w:webHidden/>
                <w:color w:val="0D0D0D" w:themeColor="text1" w:themeTint="F2"/>
                <w:sz w:val="28"/>
                <w:szCs w:val="28"/>
              </w:rPr>
            </w:r>
            <w:r w:rsidRPr="00C94036">
              <w:rPr>
                <w:rFonts w:ascii="Times" w:hAnsi="Times"/>
                <w:b w:val="0"/>
                <w:bCs w:val="0"/>
                <w:i w:val="0"/>
                <w:iCs w:val="0"/>
                <w:noProof/>
                <w:webHidden/>
                <w:color w:val="0D0D0D" w:themeColor="text1" w:themeTint="F2"/>
                <w:sz w:val="28"/>
                <w:szCs w:val="28"/>
              </w:rPr>
              <w:fldChar w:fldCharType="separate"/>
            </w:r>
            <w:r w:rsidRPr="00C94036">
              <w:rPr>
                <w:rFonts w:ascii="Times" w:hAnsi="Times"/>
                <w:b w:val="0"/>
                <w:bCs w:val="0"/>
                <w:i w:val="0"/>
                <w:iCs w:val="0"/>
                <w:noProof/>
                <w:webHidden/>
                <w:color w:val="0D0D0D" w:themeColor="text1" w:themeTint="F2"/>
                <w:sz w:val="28"/>
                <w:szCs w:val="28"/>
              </w:rPr>
              <w:t>11</w:t>
            </w:r>
            <w:r w:rsidRPr="00C94036">
              <w:rPr>
                <w:rFonts w:ascii="Times" w:hAnsi="Times"/>
                <w:b w:val="0"/>
                <w:bCs w:val="0"/>
                <w:i w:val="0"/>
                <w:iCs w:val="0"/>
                <w:noProof/>
                <w:webHidden/>
                <w:color w:val="0D0D0D" w:themeColor="text1" w:themeTint="F2"/>
                <w:sz w:val="28"/>
                <w:szCs w:val="28"/>
              </w:rPr>
              <w:fldChar w:fldCharType="end"/>
            </w:r>
          </w:hyperlink>
        </w:p>
        <w:p w14:paraId="59D26CB4" w14:textId="0C732795" w:rsidR="00041490" w:rsidRPr="00C94036" w:rsidRDefault="00041490">
          <w:pPr>
            <w:rPr>
              <w:rFonts w:ascii="Times" w:hAnsi="Times"/>
              <w:color w:val="0D0D0D" w:themeColor="text1" w:themeTint="F2"/>
              <w:sz w:val="28"/>
              <w:szCs w:val="28"/>
            </w:rPr>
          </w:pPr>
          <w:r w:rsidRPr="00C94036">
            <w:rPr>
              <w:rFonts w:ascii="Times" w:hAnsi="Times"/>
              <w:noProof/>
              <w:color w:val="0D0D0D" w:themeColor="text1" w:themeTint="F2"/>
              <w:sz w:val="32"/>
              <w:szCs w:val="32"/>
            </w:rPr>
            <w:fldChar w:fldCharType="end"/>
          </w:r>
        </w:p>
      </w:sdtContent>
    </w:sdt>
    <w:p w14:paraId="3A746888" w14:textId="1EDAF28A" w:rsidR="00041490" w:rsidRPr="00C94036" w:rsidRDefault="00041490">
      <w:pPr>
        <w:rPr>
          <w:rFonts w:ascii="Times" w:hAnsi="Times"/>
          <w:color w:val="0D0D0D" w:themeColor="text1" w:themeTint="F2"/>
        </w:rPr>
      </w:pPr>
    </w:p>
    <w:p w14:paraId="50975666" w14:textId="58DA5EB8" w:rsidR="00041490" w:rsidRPr="00C94036" w:rsidRDefault="00041490">
      <w:pPr>
        <w:rPr>
          <w:rFonts w:ascii="Times" w:hAnsi="Times"/>
          <w:color w:val="0D0D0D" w:themeColor="text1" w:themeTint="F2"/>
        </w:rPr>
      </w:pPr>
    </w:p>
    <w:p w14:paraId="4C70A69D" w14:textId="4C96E402" w:rsidR="00041490" w:rsidRPr="00C94036" w:rsidRDefault="00041490">
      <w:pPr>
        <w:rPr>
          <w:rFonts w:ascii="Times" w:hAnsi="Times"/>
          <w:b/>
          <w:bCs/>
          <w:color w:val="0D0D0D" w:themeColor="text1" w:themeTint="F2"/>
          <w:sz w:val="32"/>
          <w:szCs w:val="32"/>
        </w:rPr>
      </w:pPr>
      <w:r w:rsidRPr="00C94036">
        <w:rPr>
          <w:rFonts w:ascii="Times" w:hAnsi="Times"/>
          <w:b/>
          <w:bCs/>
          <w:color w:val="0D0D0D" w:themeColor="text1" w:themeTint="F2"/>
          <w:sz w:val="32"/>
          <w:szCs w:val="32"/>
        </w:rPr>
        <w:t xml:space="preserve">List of Tables </w:t>
      </w:r>
    </w:p>
    <w:p w14:paraId="38B728E6" w14:textId="77777777" w:rsidR="00041490" w:rsidRPr="00C94036" w:rsidRDefault="00041490">
      <w:pPr>
        <w:rPr>
          <w:rFonts w:ascii="Times" w:hAnsi="Times"/>
          <w:color w:val="0D0D0D" w:themeColor="text1" w:themeTint="F2"/>
        </w:rPr>
      </w:pPr>
    </w:p>
    <w:p w14:paraId="0DA6F142" w14:textId="7CA31A08" w:rsidR="00041490" w:rsidRPr="00C94036" w:rsidRDefault="00041490">
      <w:pPr>
        <w:pStyle w:val="TableofFigures"/>
        <w:tabs>
          <w:tab w:val="right" w:leader="dot" w:pos="9016"/>
        </w:tabs>
        <w:rPr>
          <w:rFonts w:ascii="Times" w:hAnsi="Times"/>
          <w:noProof/>
          <w:color w:val="0D0D0D" w:themeColor="text1" w:themeTint="F2"/>
          <w:sz w:val="28"/>
          <w:szCs w:val="28"/>
        </w:rPr>
      </w:pPr>
      <w:r w:rsidRPr="00C94036">
        <w:rPr>
          <w:rFonts w:ascii="Times" w:hAnsi="Times"/>
          <w:color w:val="0D0D0D" w:themeColor="text1" w:themeTint="F2"/>
        </w:rPr>
        <w:fldChar w:fldCharType="begin"/>
      </w:r>
      <w:r w:rsidRPr="00C94036">
        <w:rPr>
          <w:rFonts w:ascii="Times" w:hAnsi="Times"/>
          <w:color w:val="0D0D0D" w:themeColor="text1" w:themeTint="F2"/>
        </w:rPr>
        <w:instrText xml:space="preserve"> TOC \h \z \c "Table" </w:instrText>
      </w:r>
      <w:r w:rsidRPr="00C94036">
        <w:rPr>
          <w:rFonts w:ascii="Times" w:hAnsi="Times"/>
          <w:color w:val="0D0D0D" w:themeColor="text1" w:themeTint="F2"/>
        </w:rPr>
        <w:fldChar w:fldCharType="separate"/>
      </w:r>
      <w:hyperlink w:anchor="_Toc109403055" w:history="1">
        <w:r w:rsidRPr="00C94036">
          <w:rPr>
            <w:rStyle w:val="Hyperlink"/>
            <w:rFonts w:ascii="Times" w:hAnsi="Times"/>
            <w:noProof/>
            <w:color w:val="0D0D0D" w:themeColor="text1" w:themeTint="F2"/>
            <w:sz w:val="28"/>
            <w:szCs w:val="28"/>
          </w:rPr>
          <w:t>Table 1. Budget Allocation</w:t>
        </w:r>
        <w:r w:rsidRPr="00C94036">
          <w:rPr>
            <w:rFonts w:ascii="Times" w:hAnsi="Times"/>
            <w:noProof/>
            <w:webHidden/>
            <w:color w:val="0D0D0D" w:themeColor="text1" w:themeTint="F2"/>
            <w:sz w:val="28"/>
            <w:szCs w:val="28"/>
          </w:rPr>
          <w:tab/>
        </w:r>
        <w:r w:rsidRPr="00C94036">
          <w:rPr>
            <w:rFonts w:ascii="Times" w:hAnsi="Times"/>
            <w:noProof/>
            <w:webHidden/>
            <w:color w:val="0D0D0D" w:themeColor="text1" w:themeTint="F2"/>
            <w:sz w:val="28"/>
            <w:szCs w:val="28"/>
          </w:rPr>
          <w:fldChar w:fldCharType="begin"/>
        </w:r>
        <w:r w:rsidRPr="00C94036">
          <w:rPr>
            <w:rFonts w:ascii="Times" w:hAnsi="Times"/>
            <w:noProof/>
            <w:webHidden/>
            <w:color w:val="0D0D0D" w:themeColor="text1" w:themeTint="F2"/>
            <w:sz w:val="28"/>
            <w:szCs w:val="28"/>
          </w:rPr>
          <w:instrText xml:space="preserve"> PAGEREF _Toc109403055 \h </w:instrText>
        </w:r>
        <w:r w:rsidRPr="00C94036">
          <w:rPr>
            <w:rFonts w:ascii="Times" w:hAnsi="Times"/>
            <w:noProof/>
            <w:webHidden/>
            <w:color w:val="0D0D0D" w:themeColor="text1" w:themeTint="F2"/>
            <w:sz w:val="28"/>
            <w:szCs w:val="28"/>
          </w:rPr>
        </w:r>
        <w:r w:rsidRPr="00C94036">
          <w:rPr>
            <w:rFonts w:ascii="Times" w:hAnsi="Times"/>
            <w:noProof/>
            <w:webHidden/>
            <w:color w:val="0D0D0D" w:themeColor="text1" w:themeTint="F2"/>
            <w:sz w:val="28"/>
            <w:szCs w:val="28"/>
          </w:rPr>
          <w:fldChar w:fldCharType="separate"/>
        </w:r>
        <w:r w:rsidRPr="00C94036">
          <w:rPr>
            <w:rFonts w:ascii="Times" w:hAnsi="Times"/>
            <w:noProof/>
            <w:webHidden/>
            <w:color w:val="0D0D0D" w:themeColor="text1" w:themeTint="F2"/>
            <w:sz w:val="28"/>
            <w:szCs w:val="28"/>
          </w:rPr>
          <w:t>8</w:t>
        </w:r>
        <w:r w:rsidRPr="00C94036">
          <w:rPr>
            <w:rFonts w:ascii="Times" w:hAnsi="Times"/>
            <w:noProof/>
            <w:webHidden/>
            <w:color w:val="0D0D0D" w:themeColor="text1" w:themeTint="F2"/>
            <w:sz w:val="28"/>
            <w:szCs w:val="28"/>
          </w:rPr>
          <w:fldChar w:fldCharType="end"/>
        </w:r>
      </w:hyperlink>
    </w:p>
    <w:p w14:paraId="58821A7C" w14:textId="7ED258C4" w:rsidR="00041490" w:rsidRPr="00C94036" w:rsidRDefault="00041490">
      <w:pPr>
        <w:pStyle w:val="TableofFigures"/>
        <w:tabs>
          <w:tab w:val="right" w:leader="dot" w:pos="9016"/>
        </w:tabs>
        <w:rPr>
          <w:rFonts w:ascii="Times" w:hAnsi="Times"/>
          <w:noProof/>
          <w:color w:val="0D0D0D" w:themeColor="text1" w:themeTint="F2"/>
        </w:rPr>
      </w:pPr>
      <w:hyperlink w:anchor="_Toc109403056" w:history="1">
        <w:r w:rsidRPr="00C94036">
          <w:rPr>
            <w:rStyle w:val="Hyperlink"/>
            <w:rFonts w:ascii="Times" w:hAnsi="Times"/>
            <w:noProof/>
            <w:color w:val="0D0D0D" w:themeColor="text1" w:themeTint="F2"/>
            <w:sz w:val="28"/>
            <w:szCs w:val="28"/>
          </w:rPr>
          <w:t>Table 2. Success performance by subscription</w:t>
        </w:r>
        <w:r w:rsidRPr="00C94036">
          <w:rPr>
            <w:rFonts w:ascii="Times" w:hAnsi="Times"/>
            <w:noProof/>
            <w:webHidden/>
            <w:color w:val="0D0D0D" w:themeColor="text1" w:themeTint="F2"/>
            <w:sz w:val="28"/>
            <w:szCs w:val="28"/>
          </w:rPr>
          <w:tab/>
        </w:r>
        <w:r w:rsidRPr="00C94036">
          <w:rPr>
            <w:rFonts w:ascii="Times" w:hAnsi="Times"/>
            <w:noProof/>
            <w:webHidden/>
            <w:color w:val="0D0D0D" w:themeColor="text1" w:themeTint="F2"/>
            <w:sz w:val="28"/>
            <w:szCs w:val="28"/>
          </w:rPr>
          <w:fldChar w:fldCharType="begin"/>
        </w:r>
        <w:r w:rsidRPr="00C94036">
          <w:rPr>
            <w:rFonts w:ascii="Times" w:hAnsi="Times"/>
            <w:noProof/>
            <w:webHidden/>
            <w:color w:val="0D0D0D" w:themeColor="text1" w:themeTint="F2"/>
            <w:sz w:val="28"/>
            <w:szCs w:val="28"/>
          </w:rPr>
          <w:instrText xml:space="preserve"> PAGEREF _Toc109403056 \h </w:instrText>
        </w:r>
        <w:r w:rsidRPr="00C94036">
          <w:rPr>
            <w:rFonts w:ascii="Times" w:hAnsi="Times"/>
            <w:noProof/>
            <w:webHidden/>
            <w:color w:val="0D0D0D" w:themeColor="text1" w:themeTint="F2"/>
            <w:sz w:val="28"/>
            <w:szCs w:val="28"/>
          </w:rPr>
        </w:r>
        <w:r w:rsidRPr="00C94036">
          <w:rPr>
            <w:rFonts w:ascii="Times" w:hAnsi="Times"/>
            <w:noProof/>
            <w:webHidden/>
            <w:color w:val="0D0D0D" w:themeColor="text1" w:themeTint="F2"/>
            <w:sz w:val="28"/>
            <w:szCs w:val="28"/>
          </w:rPr>
          <w:fldChar w:fldCharType="separate"/>
        </w:r>
        <w:r w:rsidRPr="00C94036">
          <w:rPr>
            <w:rFonts w:ascii="Times" w:hAnsi="Times"/>
            <w:noProof/>
            <w:webHidden/>
            <w:color w:val="0D0D0D" w:themeColor="text1" w:themeTint="F2"/>
            <w:sz w:val="28"/>
            <w:szCs w:val="28"/>
          </w:rPr>
          <w:t>10</w:t>
        </w:r>
        <w:r w:rsidRPr="00C94036">
          <w:rPr>
            <w:rFonts w:ascii="Times" w:hAnsi="Times"/>
            <w:noProof/>
            <w:webHidden/>
            <w:color w:val="0D0D0D" w:themeColor="text1" w:themeTint="F2"/>
            <w:sz w:val="28"/>
            <w:szCs w:val="28"/>
          </w:rPr>
          <w:fldChar w:fldCharType="end"/>
        </w:r>
      </w:hyperlink>
    </w:p>
    <w:p w14:paraId="4E0FB574" w14:textId="77777777" w:rsidR="00041490" w:rsidRPr="00C94036" w:rsidRDefault="00041490">
      <w:pPr>
        <w:rPr>
          <w:rFonts w:ascii="Times" w:hAnsi="Times"/>
          <w:color w:val="0D0D0D" w:themeColor="text1" w:themeTint="F2"/>
        </w:rPr>
      </w:pPr>
      <w:r w:rsidRPr="00C94036">
        <w:rPr>
          <w:rFonts w:ascii="Times" w:hAnsi="Times"/>
          <w:color w:val="0D0D0D" w:themeColor="text1" w:themeTint="F2"/>
        </w:rPr>
        <w:fldChar w:fldCharType="end"/>
      </w:r>
    </w:p>
    <w:p w14:paraId="724F104A" w14:textId="77777777" w:rsidR="00041490" w:rsidRPr="00C94036" w:rsidRDefault="00041490">
      <w:pPr>
        <w:rPr>
          <w:rFonts w:ascii="Times" w:hAnsi="Times"/>
          <w:b/>
          <w:bCs/>
          <w:color w:val="0D0D0D" w:themeColor="text1" w:themeTint="F2"/>
          <w:sz w:val="32"/>
          <w:szCs w:val="32"/>
        </w:rPr>
      </w:pPr>
      <w:r w:rsidRPr="00C94036">
        <w:rPr>
          <w:rFonts w:ascii="Times" w:hAnsi="Times"/>
          <w:b/>
          <w:bCs/>
          <w:color w:val="0D0D0D" w:themeColor="text1" w:themeTint="F2"/>
          <w:sz w:val="32"/>
          <w:szCs w:val="32"/>
        </w:rPr>
        <w:t>List of Figures</w:t>
      </w:r>
    </w:p>
    <w:p w14:paraId="53AAEA47" w14:textId="153A22A0" w:rsidR="00041490" w:rsidRPr="00C94036" w:rsidRDefault="00041490">
      <w:pPr>
        <w:rPr>
          <w:rFonts w:ascii="Times" w:hAnsi="Times"/>
          <w:noProof/>
          <w:color w:val="0D0D0D" w:themeColor="text1" w:themeTint="F2"/>
          <w:sz w:val="28"/>
          <w:szCs w:val="28"/>
        </w:rPr>
      </w:pPr>
      <w:r w:rsidRPr="00C94036">
        <w:rPr>
          <w:rFonts w:ascii="Times" w:hAnsi="Times"/>
          <w:color w:val="0D0D0D" w:themeColor="text1" w:themeTint="F2"/>
          <w:sz w:val="28"/>
          <w:szCs w:val="28"/>
        </w:rPr>
        <w:fldChar w:fldCharType="begin"/>
      </w:r>
      <w:r w:rsidRPr="00C94036">
        <w:rPr>
          <w:rFonts w:ascii="Times" w:hAnsi="Times"/>
          <w:color w:val="0D0D0D" w:themeColor="text1" w:themeTint="F2"/>
          <w:sz w:val="28"/>
          <w:szCs w:val="28"/>
        </w:rPr>
        <w:instrText xml:space="preserve"> TOC \h \z \c "Figure" </w:instrText>
      </w:r>
      <w:r w:rsidRPr="00C94036">
        <w:rPr>
          <w:rFonts w:ascii="Times" w:hAnsi="Times"/>
          <w:color w:val="0D0D0D" w:themeColor="text1" w:themeTint="F2"/>
          <w:sz w:val="28"/>
          <w:szCs w:val="28"/>
        </w:rPr>
        <w:fldChar w:fldCharType="separate"/>
      </w:r>
    </w:p>
    <w:p w14:paraId="5EEA7C7C" w14:textId="73841BE8" w:rsidR="00041490" w:rsidRPr="00C94036" w:rsidRDefault="00041490">
      <w:pPr>
        <w:pStyle w:val="TableofFigures"/>
        <w:tabs>
          <w:tab w:val="right" w:leader="dot" w:pos="9016"/>
        </w:tabs>
        <w:rPr>
          <w:rFonts w:ascii="Times" w:eastAsiaTheme="minorEastAsia" w:hAnsi="Times" w:cstheme="minorBidi"/>
          <w:noProof/>
          <w:color w:val="0D0D0D" w:themeColor="text1" w:themeTint="F2"/>
          <w:sz w:val="28"/>
          <w:szCs w:val="28"/>
        </w:rPr>
      </w:pPr>
      <w:hyperlink w:anchor="_Toc109403060" w:history="1">
        <w:r w:rsidRPr="00C94036">
          <w:rPr>
            <w:rStyle w:val="Hyperlink"/>
            <w:rFonts w:ascii="Times" w:hAnsi="Times"/>
            <w:noProof/>
            <w:color w:val="0D0D0D" w:themeColor="text1" w:themeTint="F2"/>
            <w:sz w:val="28"/>
            <w:szCs w:val="28"/>
          </w:rPr>
          <w:t>Figure 1. Planning twitter toll stage.</w:t>
        </w:r>
        <w:r w:rsidRPr="00C94036">
          <w:rPr>
            <w:rFonts w:ascii="Times" w:hAnsi="Times"/>
            <w:noProof/>
            <w:webHidden/>
            <w:color w:val="0D0D0D" w:themeColor="text1" w:themeTint="F2"/>
            <w:sz w:val="28"/>
            <w:szCs w:val="28"/>
          </w:rPr>
          <w:tab/>
        </w:r>
        <w:r w:rsidRPr="00C94036">
          <w:rPr>
            <w:rFonts w:ascii="Times" w:hAnsi="Times"/>
            <w:noProof/>
            <w:webHidden/>
            <w:color w:val="0D0D0D" w:themeColor="text1" w:themeTint="F2"/>
            <w:sz w:val="28"/>
            <w:szCs w:val="28"/>
          </w:rPr>
          <w:fldChar w:fldCharType="begin"/>
        </w:r>
        <w:r w:rsidRPr="00C94036">
          <w:rPr>
            <w:rFonts w:ascii="Times" w:hAnsi="Times"/>
            <w:noProof/>
            <w:webHidden/>
            <w:color w:val="0D0D0D" w:themeColor="text1" w:themeTint="F2"/>
            <w:sz w:val="28"/>
            <w:szCs w:val="28"/>
          </w:rPr>
          <w:instrText xml:space="preserve"> PAGEREF _Toc109403060 \h </w:instrText>
        </w:r>
        <w:r w:rsidRPr="00C94036">
          <w:rPr>
            <w:rFonts w:ascii="Times" w:hAnsi="Times"/>
            <w:noProof/>
            <w:webHidden/>
            <w:color w:val="0D0D0D" w:themeColor="text1" w:themeTint="F2"/>
            <w:sz w:val="28"/>
            <w:szCs w:val="28"/>
          </w:rPr>
        </w:r>
        <w:r w:rsidRPr="00C94036">
          <w:rPr>
            <w:rFonts w:ascii="Times" w:hAnsi="Times"/>
            <w:noProof/>
            <w:webHidden/>
            <w:color w:val="0D0D0D" w:themeColor="text1" w:themeTint="F2"/>
            <w:sz w:val="28"/>
            <w:szCs w:val="28"/>
          </w:rPr>
          <w:fldChar w:fldCharType="separate"/>
        </w:r>
        <w:r w:rsidRPr="00C94036">
          <w:rPr>
            <w:rFonts w:ascii="Times" w:hAnsi="Times"/>
            <w:noProof/>
            <w:webHidden/>
            <w:color w:val="0D0D0D" w:themeColor="text1" w:themeTint="F2"/>
            <w:sz w:val="28"/>
            <w:szCs w:val="28"/>
          </w:rPr>
          <w:t>6</w:t>
        </w:r>
        <w:r w:rsidRPr="00C94036">
          <w:rPr>
            <w:rFonts w:ascii="Times" w:hAnsi="Times"/>
            <w:noProof/>
            <w:webHidden/>
            <w:color w:val="0D0D0D" w:themeColor="text1" w:themeTint="F2"/>
            <w:sz w:val="28"/>
            <w:szCs w:val="28"/>
          </w:rPr>
          <w:fldChar w:fldCharType="end"/>
        </w:r>
      </w:hyperlink>
    </w:p>
    <w:p w14:paraId="673DF231" w14:textId="19E079BC" w:rsidR="00041490" w:rsidRPr="00C94036" w:rsidRDefault="00041490">
      <w:pPr>
        <w:rPr>
          <w:rFonts w:ascii="Times" w:hAnsi="Times"/>
          <w:color w:val="0D0D0D" w:themeColor="text1" w:themeTint="F2"/>
          <w:sz w:val="28"/>
          <w:szCs w:val="28"/>
        </w:rPr>
      </w:pPr>
      <w:r w:rsidRPr="00C94036">
        <w:rPr>
          <w:rFonts w:ascii="Times" w:hAnsi="Times"/>
          <w:color w:val="0D0D0D" w:themeColor="text1" w:themeTint="F2"/>
          <w:sz w:val="28"/>
          <w:szCs w:val="28"/>
        </w:rPr>
        <w:fldChar w:fldCharType="end"/>
      </w:r>
    </w:p>
    <w:p w14:paraId="4BC040B9" w14:textId="297FCA22" w:rsidR="00041490" w:rsidRPr="00C94036" w:rsidRDefault="00041490">
      <w:pPr>
        <w:rPr>
          <w:rFonts w:ascii="Times" w:hAnsi="Times"/>
          <w:color w:val="0D0D0D" w:themeColor="text1" w:themeTint="F2"/>
          <w:sz w:val="28"/>
          <w:szCs w:val="28"/>
        </w:rPr>
      </w:pPr>
    </w:p>
    <w:p w14:paraId="267A346C" w14:textId="3939E44F" w:rsidR="00041490" w:rsidRPr="00C94036" w:rsidRDefault="00041490">
      <w:pPr>
        <w:rPr>
          <w:rFonts w:ascii="Times" w:hAnsi="Times"/>
          <w:color w:val="0D0D0D" w:themeColor="text1" w:themeTint="F2"/>
          <w:sz w:val="28"/>
          <w:szCs w:val="28"/>
        </w:rPr>
      </w:pPr>
    </w:p>
    <w:p w14:paraId="7CF872B4" w14:textId="62555295" w:rsidR="00041490" w:rsidRPr="00C94036" w:rsidRDefault="00041490">
      <w:pPr>
        <w:rPr>
          <w:rFonts w:ascii="Times" w:hAnsi="Times"/>
          <w:color w:val="0D0D0D" w:themeColor="text1" w:themeTint="F2"/>
        </w:rPr>
      </w:pPr>
    </w:p>
    <w:p w14:paraId="7E4E0D3E" w14:textId="135F120A" w:rsidR="00041490" w:rsidRPr="00C94036" w:rsidRDefault="00041490">
      <w:pPr>
        <w:rPr>
          <w:rFonts w:ascii="Times" w:hAnsi="Times"/>
          <w:color w:val="0D0D0D" w:themeColor="text1" w:themeTint="F2"/>
        </w:rPr>
      </w:pPr>
    </w:p>
    <w:p w14:paraId="4143CFB1" w14:textId="61838CC5" w:rsidR="00041490" w:rsidRPr="00C94036" w:rsidRDefault="00041490">
      <w:pPr>
        <w:rPr>
          <w:rFonts w:ascii="Times" w:hAnsi="Times"/>
          <w:color w:val="0D0D0D" w:themeColor="text1" w:themeTint="F2"/>
        </w:rPr>
      </w:pPr>
    </w:p>
    <w:p w14:paraId="0EBC48BF" w14:textId="683F7F6E" w:rsidR="00041490" w:rsidRPr="00C94036" w:rsidRDefault="00041490">
      <w:pPr>
        <w:rPr>
          <w:rFonts w:ascii="Times" w:hAnsi="Times"/>
          <w:color w:val="0D0D0D" w:themeColor="text1" w:themeTint="F2"/>
        </w:rPr>
      </w:pPr>
    </w:p>
    <w:p w14:paraId="67089A11" w14:textId="500B68B9" w:rsidR="00041490" w:rsidRPr="00C94036" w:rsidRDefault="00041490">
      <w:pPr>
        <w:rPr>
          <w:rFonts w:ascii="Times" w:hAnsi="Times"/>
          <w:color w:val="0D0D0D" w:themeColor="text1" w:themeTint="F2"/>
        </w:rPr>
      </w:pPr>
    </w:p>
    <w:p w14:paraId="60BD6649" w14:textId="5D09D9A2" w:rsidR="00041490" w:rsidRPr="00C94036" w:rsidRDefault="00041490">
      <w:pPr>
        <w:rPr>
          <w:rFonts w:ascii="Times" w:hAnsi="Times"/>
          <w:color w:val="0D0D0D" w:themeColor="text1" w:themeTint="F2"/>
        </w:rPr>
      </w:pPr>
    </w:p>
    <w:p w14:paraId="5DEEF0E5" w14:textId="329C6140" w:rsidR="00041490" w:rsidRPr="00C94036" w:rsidRDefault="00041490">
      <w:pPr>
        <w:rPr>
          <w:rFonts w:ascii="Times" w:hAnsi="Times"/>
          <w:color w:val="0D0D0D" w:themeColor="text1" w:themeTint="F2"/>
        </w:rPr>
      </w:pPr>
    </w:p>
    <w:p w14:paraId="344BA8D8" w14:textId="55994314" w:rsidR="00041490" w:rsidRPr="00C94036" w:rsidRDefault="00041490">
      <w:pPr>
        <w:rPr>
          <w:rFonts w:ascii="Times" w:hAnsi="Times"/>
          <w:color w:val="0D0D0D" w:themeColor="text1" w:themeTint="F2"/>
        </w:rPr>
      </w:pPr>
    </w:p>
    <w:p w14:paraId="73AF4395" w14:textId="25C0ABDC" w:rsidR="00041490" w:rsidRPr="00C94036" w:rsidRDefault="00041490">
      <w:pPr>
        <w:rPr>
          <w:rFonts w:ascii="Times" w:hAnsi="Times"/>
          <w:color w:val="0D0D0D" w:themeColor="text1" w:themeTint="F2"/>
        </w:rPr>
      </w:pPr>
    </w:p>
    <w:p w14:paraId="6B8DCCCB" w14:textId="39F67897" w:rsidR="00041490" w:rsidRPr="00C94036" w:rsidRDefault="00041490">
      <w:pPr>
        <w:rPr>
          <w:rFonts w:ascii="Times" w:hAnsi="Times"/>
          <w:color w:val="0D0D0D" w:themeColor="text1" w:themeTint="F2"/>
        </w:rPr>
      </w:pPr>
    </w:p>
    <w:p w14:paraId="3F7D019C" w14:textId="39B3A5D3" w:rsidR="00041490" w:rsidRPr="00C94036" w:rsidRDefault="00041490">
      <w:pPr>
        <w:rPr>
          <w:rFonts w:ascii="Times" w:hAnsi="Times"/>
          <w:color w:val="0D0D0D" w:themeColor="text1" w:themeTint="F2"/>
        </w:rPr>
      </w:pPr>
    </w:p>
    <w:p w14:paraId="3BED5590" w14:textId="1AF83AD9" w:rsidR="00041490" w:rsidRPr="00C94036" w:rsidRDefault="00041490">
      <w:pPr>
        <w:rPr>
          <w:rFonts w:ascii="Times" w:hAnsi="Times"/>
          <w:color w:val="0D0D0D" w:themeColor="text1" w:themeTint="F2"/>
        </w:rPr>
      </w:pPr>
    </w:p>
    <w:p w14:paraId="3FF65FE3" w14:textId="69C9651F" w:rsidR="00041490" w:rsidRPr="00C94036" w:rsidRDefault="00041490">
      <w:pPr>
        <w:rPr>
          <w:rFonts w:ascii="Times" w:hAnsi="Times"/>
          <w:color w:val="0D0D0D" w:themeColor="text1" w:themeTint="F2"/>
        </w:rPr>
      </w:pPr>
    </w:p>
    <w:p w14:paraId="6E395869" w14:textId="2901A18B" w:rsidR="00041490" w:rsidRPr="00C94036" w:rsidRDefault="00041490">
      <w:pPr>
        <w:rPr>
          <w:rFonts w:ascii="Times" w:hAnsi="Times"/>
          <w:color w:val="0D0D0D" w:themeColor="text1" w:themeTint="F2"/>
        </w:rPr>
      </w:pPr>
    </w:p>
    <w:p w14:paraId="3E9F0C77" w14:textId="76AE0931" w:rsidR="00041490" w:rsidRPr="00C94036" w:rsidRDefault="00041490">
      <w:pPr>
        <w:rPr>
          <w:rFonts w:ascii="Times" w:hAnsi="Times"/>
          <w:color w:val="0D0D0D" w:themeColor="text1" w:themeTint="F2"/>
        </w:rPr>
      </w:pPr>
    </w:p>
    <w:p w14:paraId="0DA3A673" w14:textId="5A3530D0" w:rsidR="00041490" w:rsidRPr="00C94036" w:rsidRDefault="00041490">
      <w:pPr>
        <w:rPr>
          <w:rFonts w:ascii="Times" w:hAnsi="Times"/>
          <w:color w:val="0D0D0D" w:themeColor="text1" w:themeTint="F2"/>
        </w:rPr>
      </w:pPr>
    </w:p>
    <w:p w14:paraId="65F88BC7" w14:textId="3CF4E03D" w:rsidR="00041490" w:rsidRPr="00C94036" w:rsidRDefault="00041490" w:rsidP="00041490">
      <w:pPr>
        <w:pStyle w:val="Heading1"/>
        <w:rPr>
          <w:rFonts w:ascii="Times" w:hAnsi="Times"/>
          <w:color w:val="0D0D0D" w:themeColor="text1" w:themeTint="F2"/>
        </w:rPr>
      </w:pPr>
      <w:bookmarkStart w:id="0" w:name="_Toc109403359"/>
      <w:r w:rsidRPr="00C94036">
        <w:rPr>
          <w:rFonts w:ascii="Times" w:hAnsi="Times"/>
          <w:color w:val="0D0D0D" w:themeColor="text1" w:themeTint="F2"/>
        </w:rPr>
        <w:lastRenderedPageBreak/>
        <w:t>1. Executive Summary</w:t>
      </w:r>
      <w:bookmarkEnd w:id="0"/>
      <w:r w:rsidRPr="00C94036">
        <w:rPr>
          <w:rFonts w:ascii="Times" w:hAnsi="Times"/>
          <w:color w:val="0D0D0D" w:themeColor="text1" w:themeTint="F2"/>
        </w:rPr>
        <w:t xml:space="preserve"> </w:t>
      </w:r>
    </w:p>
    <w:p w14:paraId="13854187" w14:textId="194B650C" w:rsidR="00041490" w:rsidRPr="00C94036" w:rsidRDefault="00041490">
      <w:pPr>
        <w:rPr>
          <w:rFonts w:ascii="Times" w:hAnsi="Times"/>
          <w:color w:val="0D0D0D" w:themeColor="text1" w:themeTint="F2"/>
        </w:rPr>
      </w:pPr>
    </w:p>
    <w:p w14:paraId="661B84BC" w14:textId="77777777" w:rsidR="00041490" w:rsidRPr="00C94036" w:rsidRDefault="00041490" w:rsidP="00041490">
      <w:pPr>
        <w:spacing w:line="360" w:lineRule="auto"/>
        <w:jc w:val="both"/>
        <w:rPr>
          <w:rFonts w:ascii="Times" w:hAnsi="Times"/>
          <w:color w:val="0D0D0D" w:themeColor="text1" w:themeTint="F2"/>
          <w:lang w:val="en-US"/>
        </w:rPr>
      </w:pPr>
      <w:r w:rsidRPr="00C94036">
        <w:rPr>
          <w:rFonts w:ascii="Times" w:hAnsi="Times"/>
          <w:color w:val="0D0D0D" w:themeColor="text1" w:themeTint="F2"/>
        </w:rPr>
        <w:t xml:space="preserve">In this proposal, the project of online library of The Planet is to analyse and explore solutions to create a realistic and cost-effective campaign. With the use of internet and social media supported by machine learning programme languages the project will work as a creative tool to connect users to experience workspace without uninterrupted by any different platforms but only on focusing on BookToBe by allowing e-book and audiobooks ready and the same time </w:t>
      </w:r>
      <w:r w:rsidRPr="00C94036">
        <w:rPr>
          <w:rFonts w:ascii="Times" w:hAnsi="Times"/>
          <w:color w:val="0D0D0D" w:themeColor="text1" w:themeTint="F2"/>
          <w:lang w:val="en-US"/>
        </w:rPr>
        <w:t xml:space="preserve">to decrease and provide a healthy experience via our website and application by having the opportunity to work and study at a cost effective, healthy, informative manner both by helping themselves and the nature. This proposal will then look at various issues and would give the reader what BookToBe has to offer. </w:t>
      </w:r>
    </w:p>
    <w:p w14:paraId="7C702B83" w14:textId="77777777" w:rsidR="00041490" w:rsidRPr="00C94036" w:rsidRDefault="00041490">
      <w:pPr>
        <w:rPr>
          <w:rFonts w:ascii="Times" w:hAnsi="Times"/>
          <w:color w:val="0D0D0D" w:themeColor="text1" w:themeTint="F2"/>
          <w:lang w:val="en-US"/>
        </w:rPr>
      </w:pPr>
    </w:p>
    <w:p w14:paraId="0BA3CF07" w14:textId="2649FF02" w:rsidR="00041490" w:rsidRPr="00C94036" w:rsidRDefault="00041490">
      <w:pPr>
        <w:rPr>
          <w:rFonts w:ascii="Times" w:hAnsi="Times"/>
          <w:color w:val="0D0D0D" w:themeColor="text1" w:themeTint="F2"/>
        </w:rPr>
      </w:pPr>
    </w:p>
    <w:p w14:paraId="7FC8C3CB" w14:textId="540C3B4E" w:rsidR="00041490" w:rsidRPr="00C94036" w:rsidRDefault="00041490">
      <w:pPr>
        <w:rPr>
          <w:rFonts w:ascii="Times" w:hAnsi="Times"/>
          <w:color w:val="0D0D0D" w:themeColor="text1" w:themeTint="F2"/>
        </w:rPr>
      </w:pPr>
    </w:p>
    <w:p w14:paraId="744C0336" w14:textId="232433B1" w:rsidR="00041490" w:rsidRPr="00C94036" w:rsidRDefault="00041490">
      <w:pPr>
        <w:rPr>
          <w:rFonts w:ascii="Times" w:hAnsi="Times"/>
          <w:color w:val="0D0D0D" w:themeColor="text1" w:themeTint="F2"/>
        </w:rPr>
      </w:pPr>
    </w:p>
    <w:p w14:paraId="3EDFD78E" w14:textId="2C5D3CA7" w:rsidR="00041490" w:rsidRPr="00C94036" w:rsidRDefault="00041490">
      <w:pPr>
        <w:rPr>
          <w:rFonts w:ascii="Times" w:hAnsi="Times"/>
          <w:color w:val="0D0D0D" w:themeColor="text1" w:themeTint="F2"/>
        </w:rPr>
      </w:pPr>
    </w:p>
    <w:p w14:paraId="0FEC92E3" w14:textId="01CBB522" w:rsidR="00041490" w:rsidRPr="00C94036" w:rsidRDefault="00041490">
      <w:pPr>
        <w:rPr>
          <w:rFonts w:ascii="Times" w:hAnsi="Times"/>
          <w:color w:val="0D0D0D" w:themeColor="text1" w:themeTint="F2"/>
        </w:rPr>
      </w:pPr>
    </w:p>
    <w:p w14:paraId="7EF08255" w14:textId="6BC504CB" w:rsidR="00041490" w:rsidRPr="00C94036" w:rsidRDefault="00041490">
      <w:pPr>
        <w:rPr>
          <w:rFonts w:ascii="Times" w:hAnsi="Times"/>
          <w:color w:val="0D0D0D" w:themeColor="text1" w:themeTint="F2"/>
        </w:rPr>
      </w:pPr>
    </w:p>
    <w:p w14:paraId="0055D1B7" w14:textId="775B1798" w:rsidR="00041490" w:rsidRPr="00C94036" w:rsidRDefault="00041490">
      <w:pPr>
        <w:rPr>
          <w:rFonts w:ascii="Times" w:hAnsi="Times"/>
          <w:color w:val="0D0D0D" w:themeColor="text1" w:themeTint="F2"/>
        </w:rPr>
      </w:pPr>
    </w:p>
    <w:p w14:paraId="7CA5124F" w14:textId="63BC6518" w:rsidR="00041490" w:rsidRPr="00C94036" w:rsidRDefault="00041490">
      <w:pPr>
        <w:rPr>
          <w:rFonts w:ascii="Times" w:hAnsi="Times"/>
          <w:color w:val="0D0D0D" w:themeColor="text1" w:themeTint="F2"/>
        </w:rPr>
      </w:pPr>
    </w:p>
    <w:p w14:paraId="4D7F486C" w14:textId="270A36FF" w:rsidR="00041490" w:rsidRPr="00C94036" w:rsidRDefault="00041490">
      <w:pPr>
        <w:rPr>
          <w:rFonts w:ascii="Times" w:hAnsi="Times"/>
          <w:color w:val="0D0D0D" w:themeColor="text1" w:themeTint="F2"/>
        </w:rPr>
      </w:pPr>
    </w:p>
    <w:p w14:paraId="4DEC8D5B" w14:textId="06F7C928" w:rsidR="00041490" w:rsidRPr="00C94036" w:rsidRDefault="00041490">
      <w:pPr>
        <w:rPr>
          <w:rFonts w:ascii="Times" w:hAnsi="Times"/>
          <w:color w:val="0D0D0D" w:themeColor="text1" w:themeTint="F2"/>
        </w:rPr>
      </w:pPr>
    </w:p>
    <w:p w14:paraId="6AECC8FD" w14:textId="18E77A5D" w:rsidR="00041490" w:rsidRPr="00C94036" w:rsidRDefault="00041490">
      <w:pPr>
        <w:rPr>
          <w:rFonts w:ascii="Times" w:hAnsi="Times"/>
          <w:color w:val="0D0D0D" w:themeColor="text1" w:themeTint="F2"/>
        </w:rPr>
      </w:pPr>
    </w:p>
    <w:p w14:paraId="034DFD5B" w14:textId="61FD4F0B" w:rsidR="00041490" w:rsidRPr="00C94036" w:rsidRDefault="00041490">
      <w:pPr>
        <w:rPr>
          <w:rFonts w:ascii="Times" w:hAnsi="Times"/>
          <w:color w:val="0D0D0D" w:themeColor="text1" w:themeTint="F2"/>
        </w:rPr>
      </w:pPr>
    </w:p>
    <w:p w14:paraId="4DCE41AC" w14:textId="7CBA4ACF" w:rsidR="00041490" w:rsidRPr="00C94036" w:rsidRDefault="00041490">
      <w:pPr>
        <w:rPr>
          <w:rFonts w:ascii="Times" w:hAnsi="Times"/>
          <w:color w:val="0D0D0D" w:themeColor="text1" w:themeTint="F2"/>
        </w:rPr>
      </w:pPr>
    </w:p>
    <w:p w14:paraId="11D4D38C" w14:textId="2CC46E83" w:rsidR="00041490" w:rsidRPr="00C94036" w:rsidRDefault="00041490">
      <w:pPr>
        <w:rPr>
          <w:rFonts w:ascii="Times" w:hAnsi="Times"/>
          <w:color w:val="0D0D0D" w:themeColor="text1" w:themeTint="F2"/>
        </w:rPr>
      </w:pPr>
    </w:p>
    <w:p w14:paraId="06D06A77" w14:textId="049106AA" w:rsidR="00041490" w:rsidRPr="00C94036" w:rsidRDefault="00041490">
      <w:pPr>
        <w:rPr>
          <w:rFonts w:ascii="Times" w:hAnsi="Times"/>
          <w:color w:val="0D0D0D" w:themeColor="text1" w:themeTint="F2"/>
        </w:rPr>
      </w:pPr>
    </w:p>
    <w:p w14:paraId="4AB95A69" w14:textId="43CE3FE4" w:rsidR="00041490" w:rsidRPr="00C94036" w:rsidRDefault="00041490">
      <w:pPr>
        <w:rPr>
          <w:rFonts w:ascii="Times" w:hAnsi="Times"/>
          <w:color w:val="0D0D0D" w:themeColor="text1" w:themeTint="F2"/>
        </w:rPr>
      </w:pPr>
    </w:p>
    <w:p w14:paraId="5A75EE2F" w14:textId="793F718A" w:rsidR="00041490" w:rsidRPr="00C94036" w:rsidRDefault="00041490">
      <w:pPr>
        <w:rPr>
          <w:rFonts w:ascii="Times" w:hAnsi="Times"/>
          <w:color w:val="0D0D0D" w:themeColor="text1" w:themeTint="F2"/>
        </w:rPr>
      </w:pPr>
    </w:p>
    <w:p w14:paraId="11F3ADA0" w14:textId="4C589B95" w:rsidR="00041490" w:rsidRPr="00C94036" w:rsidRDefault="00041490">
      <w:pPr>
        <w:rPr>
          <w:rFonts w:ascii="Times" w:hAnsi="Times"/>
          <w:color w:val="0D0D0D" w:themeColor="text1" w:themeTint="F2"/>
        </w:rPr>
      </w:pPr>
    </w:p>
    <w:p w14:paraId="7E556F67" w14:textId="2E9FBF2D" w:rsidR="00041490" w:rsidRPr="00C94036" w:rsidRDefault="00041490">
      <w:pPr>
        <w:rPr>
          <w:rFonts w:ascii="Times" w:hAnsi="Times"/>
          <w:color w:val="0D0D0D" w:themeColor="text1" w:themeTint="F2"/>
        </w:rPr>
      </w:pPr>
    </w:p>
    <w:p w14:paraId="4175E575" w14:textId="62F0979D" w:rsidR="00041490" w:rsidRPr="00C94036" w:rsidRDefault="00041490">
      <w:pPr>
        <w:rPr>
          <w:rFonts w:ascii="Times" w:hAnsi="Times"/>
          <w:color w:val="0D0D0D" w:themeColor="text1" w:themeTint="F2"/>
        </w:rPr>
      </w:pPr>
    </w:p>
    <w:p w14:paraId="42F54145" w14:textId="55D5C8BC" w:rsidR="00041490" w:rsidRPr="00C94036" w:rsidRDefault="00041490">
      <w:pPr>
        <w:rPr>
          <w:rFonts w:ascii="Times" w:hAnsi="Times"/>
          <w:color w:val="0D0D0D" w:themeColor="text1" w:themeTint="F2"/>
        </w:rPr>
      </w:pPr>
    </w:p>
    <w:p w14:paraId="0582B7E1" w14:textId="02D4F594" w:rsidR="00041490" w:rsidRPr="00C94036" w:rsidRDefault="00041490">
      <w:pPr>
        <w:rPr>
          <w:rFonts w:ascii="Times" w:hAnsi="Times"/>
          <w:color w:val="0D0D0D" w:themeColor="text1" w:themeTint="F2"/>
        </w:rPr>
      </w:pPr>
    </w:p>
    <w:p w14:paraId="3EDDE324" w14:textId="615FB4A5" w:rsidR="00041490" w:rsidRPr="00C94036" w:rsidRDefault="00041490">
      <w:pPr>
        <w:rPr>
          <w:rFonts w:ascii="Times" w:hAnsi="Times"/>
          <w:color w:val="0D0D0D" w:themeColor="text1" w:themeTint="F2"/>
        </w:rPr>
      </w:pPr>
    </w:p>
    <w:p w14:paraId="2FA2033F" w14:textId="7563518A" w:rsidR="00041490" w:rsidRPr="00C94036" w:rsidRDefault="00041490">
      <w:pPr>
        <w:rPr>
          <w:rFonts w:ascii="Times" w:hAnsi="Times"/>
          <w:color w:val="0D0D0D" w:themeColor="text1" w:themeTint="F2"/>
        </w:rPr>
      </w:pPr>
    </w:p>
    <w:p w14:paraId="7E3C0A2C" w14:textId="605F41AE" w:rsidR="00041490" w:rsidRPr="00C94036" w:rsidRDefault="00041490">
      <w:pPr>
        <w:rPr>
          <w:rFonts w:ascii="Times" w:hAnsi="Times"/>
          <w:color w:val="0D0D0D" w:themeColor="text1" w:themeTint="F2"/>
        </w:rPr>
      </w:pPr>
    </w:p>
    <w:p w14:paraId="41678840" w14:textId="3BE2E980" w:rsidR="00041490" w:rsidRPr="00C94036" w:rsidRDefault="00041490">
      <w:pPr>
        <w:rPr>
          <w:rFonts w:ascii="Times" w:hAnsi="Times"/>
          <w:color w:val="0D0D0D" w:themeColor="text1" w:themeTint="F2"/>
        </w:rPr>
      </w:pPr>
    </w:p>
    <w:p w14:paraId="0B249CB5" w14:textId="169C90FE" w:rsidR="00041490" w:rsidRPr="00C94036" w:rsidRDefault="00041490">
      <w:pPr>
        <w:rPr>
          <w:rFonts w:ascii="Times" w:hAnsi="Times"/>
          <w:color w:val="0D0D0D" w:themeColor="text1" w:themeTint="F2"/>
        </w:rPr>
      </w:pPr>
    </w:p>
    <w:p w14:paraId="0F730D75" w14:textId="4BD80949" w:rsidR="00041490" w:rsidRPr="00C94036" w:rsidRDefault="00041490">
      <w:pPr>
        <w:rPr>
          <w:rFonts w:ascii="Times" w:hAnsi="Times"/>
          <w:color w:val="0D0D0D" w:themeColor="text1" w:themeTint="F2"/>
        </w:rPr>
      </w:pPr>
    </w:p>
    <w:p w14:paraId="39E90FCF" w14:textId="3D104D51" w:rsidR="00041490" w:rsidRPr="00C94036" w:rsidRDefault="00041490">
      <w:pPr>
        <w:rPr>
          <w:rFonts w:ascii="Times" w:hAnsi="Times"/>
          <w:color w:val="0D0D0D" w:themeColor="text1" w:themeTint="F2"/>
        </w:rPr>
      </w:pPr>
    </w:p>
    <w:p w14:paraId="35730374" w14:textId="1858499E" w:rsidR="00041490" w:rsidRPr="00C94036" w:rsidRDefault="00041490">
      <w:pPr>
        <w:rPr>
          <w:rFonts w:ascii="Times" w:hAnsi="Times"/>
          <w:color w:val="0D0D0D" w:themeColor="text1" w:themeTint="F2"/>
        </w:rPr>
      </w:pPr>
    </w:p>
    <w:p w14:paraId="0E0CE906" w14:textId="20544E9E" w:rsidR="00041490" w:rsidRPr="00C94036" w:rsidRDefault="00041490">
      <w:pPr>
        <w:rPr>
          <w:rFonts w:ascii="Times" w:hAnsi="Times"/>
          <w:color w:val="0D0D0D" w:themeColor="text1" w:themeTint="F2"/>
        </w:rPr>
      </w:pPr>
    </w:p>
    <w:p w14:paraId="5D58C928" w14:textId="3229E17E" w:rsidR="00041490" w:rsidRPr="00C94036" w:rsidRDefault="00041490">
      <w:pPr>
        <w:rPr>
          <w:rFonts w:ascii="Times" w:hAnsi="Times"/>
          <w:color w:val="0D0D0D" w:themeColor="text1" w:themeTint="F2"/>
        </w:rPr>
      </w:pPr>
    </w:p>
    <w:p w14:paraId="0BBC7013" w14:textId="57243F73" w:rsidR="00041490" w:rsidRPr="00C94036" w:rsidRDefault="00041490">
      <w:pPr>
        <w:rPr>
          <w:rFonts w:ascii="Times" w:hAnsi="Times"/>
          <w:color w:val="0D0D0D" w:themeColor="text1" w:themeTint="F2"/>
        </w:rPr>
      </w:pPr>
    </w:p>
    <w:p w14:paraId="6D8DC235" w14:textId="15AF9E97" w:rsidR="00041490" w:rsidRPr="00C94036" w:rsidRDefault="00041490" w:rsidP="00041490">
      <w:pPr>
        <w:pStyle w:val="Heading1"/>
        <w:rPr>
          <w:rFonts w:ascii="Times" w:hAnsi="Times"/>
          <w:color w:val="0D0D0D" w:themeColor="text1" w:themeTint="F2"/>
        </w:rPr>
      </w:pPr>
      <w:bookmarkStart w:id="1" w:name="_Toc109403360"/>
      <w:r w:rsidRPr="00C94036">
        <w:rPr>
          <w:rFonts w:ascii="Times" w:hAnsi="Times"/>
          <w:color w:val="0D0D0D" w:themeColor="text1" w:themeTint="F2"/>
        </w:rPr>
        <w:lastRenderedPageBreak/>
        <w:t>2.Introduction</w:t>
      </w:r>
      <w:bookmarkEnd w:id="1"/>
    </w:p>
    <w:p w14:paraId="76C835EA" w14:textId="4DEBB136" w:rsidR="00041490" w:rsidRPr="00C94036" w:rsidRDefault="00041490" w:rsidP="00041490">
      <w:pPr>
        <w:pStyle w:val="Heading2"/>
        <w:rPr>
          <w:rFonts w:ascii="Times" w:hAnsi="Times"/>
          <w:color w:val="0D0D0D" w:themeColor="text1" w:themeTint="F2"/>
        </w:rPr>
      </w:pPr>
      <w:bookmarkStart w:id="2" w:name="_Toc109403361"/>
      <w:r w:rsidRPr="00C94036">
        <w:rPr>
          <w:rFonts w:ascii="Times" w:hAnsi="Times"/>
          <w:color w:val="0D0D0D" w:themeColor="text1" w:themeTint="F2"/>
        </w:rPr>
        <w:t>2.1 Company background</w:t>
      </w:r>
      <w:bookmarkEnd w:id="2"/>
    </w:p>
    <w:p w14:paraId="65FA3A66" w14:textId="77777777" w:rsidR="00041490" w:rsidRPr="00C94036" w:rsidRDefault="00041490" w:rsidP="00041490">
      <w:pPr>
        <w:rPr>
          <w:rFonts w:ascii="Times" w:hAnsi="Times"/>
          <w:color w:val="0D0D0D" w:themeColor="text1" w:themeTint="F2"/>
          <w:lang w:val="en-US"/>
        </w:rPr>
      </w:pPr>
    </w:p>
    <w:p w14:paraId="083F64ED" w14:textId="77777777" w:rsidR="00041490" w:rsidRPr="00C94036" w:rsidRDefault="00041490" w:rsidP="00041490">
      <w:pPr>
        <w:spacing w:line="360" w:lineRule="auto"/>
        <w:jc w:val="both"/>
        <w:rPr>
          <w:rFonts w:ascii="Times" w:hAnsi="Times"/>
          <w:color w:val="0D0D0D" w:themeColor="text1" w:themeTint="F2"/>
        </w:rPr>
      </w:pPr>
      <w:r w:rsidRPr="00C94036">
        <w:rPr>
          <w:rFonts w:ascii="Times" w:hAnsi="Times"/>
          <w:color w:val="0D0D0D" w:themeColor="text1" w:themeTint="F2"/>
        </w:rPr>
        <w:t xml:space="preserve">Our company “The Planet” was launched in April 2022, offering a media streaming service specializing in creating a user generated content by creating a personal work and study virtual place via our website and application. Our first project, a collaboration between “Our Planet” documentary, Netflix and Silverback films was indeed a great success. Using nature and wildlife music as a background virtual workplace allows customer to connect with the nature with no commute time and increases the knowledge of the key issues threatening our and their existence. </w:t>
      </w:r>
    </w:p>
    <w:p w14:paraId="32552A2A" w14:textId="77777777" w:rsidR="00041490" w:rsidRPr="00C94036" w:rsidRDefault="00041490" w:rsidP="00041490">
      <w:pPr>
        <w:rPr>
          <w:rFonts w:ascii="Times" w:hAnsi="Times"/>
          <w:color w:val="0D0D0D" w:themeColor="text1" w:themeTint="F2"/>
        </w:rPr>
      </w:pPr>
    </w:p>
    <w:p w14:paraId="5E992B6A" w14:textId="23507D40" w:rsidR="00041490" w:rsidRPr="00C94036" w:rsidRDefault="00041490" w:rsidP="00041490">
      <w:pPr>
        <w:pStyle w:val="Heading2"/>
        <w:rPr>
          <w:rFonts w:ascii="Times" w:hAnsi="Times"/>
          <w:color w:val="0D0D0D" w:themeColor="text1" w:themeTint="F2"/>
        </w:rPr>
      </w:pPr>
      <w:bookmarkStart w:id="3" w:name="_Toc109403362"/>
      <w:r w:rsidRPr="00C94036">
        <w:rPr>
          <w:rFonts w:ascii="Times" w:hAnsi="Times"/>
          <w:color w:val="0D0D0D" w:themeColor="text1" w:themeTint="F2"/>
        </w:rPr>
        <w:t>2.2 Report remit</w:t>
      </w:r>
      <w:bookmarkEnd w:id="3"/>
    </w:p>
    <w:p w14:paraId="61E1B838" w14:textId="77777777" w:rsidR="00041490" w:rsidRPr="00C94036" w:rsidRDefault="00041490" w:rsidP="00041490">
      <w:pPr>
        <w:rPr>
          <w:rFonts w:ascii="Times" w:hAnsi="Times"/>
          <w:color w:val="0D0D0D" w:themeColor="text1" w:themeTint="F2"/>
          <w:lang w:val="en-US"/>
        </w:rPr>
      </w:pPr>
    </w:p>
    <w:p w14:paraId="3912C074" w14:textId="77777777" w:rsidR="00041490" w:rsidRPr="00C94036" w:rsidRDefault="00041490" w:rsidP="00041490">
      <w:pPr>
        <w:spacing w:line="360" w:lineRule="auto"/>
        <w:jc w:val="both"/>
        <w:rPr>
          <w:rFonts w:ascii="Times" w:hAnsi="Times" w:cs="Arial"/>
          <w:color w:val="0D0D0D" w:themeColor="text1" w:themeTint="F2"/>
        </w:rPr>
      </w:pPr>
      <w:r w:rsidRPr="00C94036">
        <w:rPr>
          <w:rFonts w:ascii="Times" w:hAnsi="Times" w:cs="Arial"/>
          <w:color w:val="0D0D0D" w:themeColor="text1" w:themeTint="F2"/>
        </w:rPr>
        <w:t>To expand our service and offerings, “BookToBe” is introduced. The name displays the paradigm shift from an actual paperback to a live and virtual book. The project is an online library of e-books and audiobooks of all categories most importantly specializing in the field of nature, wildlife, and animals in accordance with our previous project in a 6-month length timeline with a budget of £500,000 to sign a minimum of 5,000 members and maximum of 10,000 subscribers worldwide.</w:t>
      </w:r>
    </w:p>
    <w:p w14:paraId="6816B5ED" w14:textId="77777777" w:rsidR="00041490" w:rsidRPr="00C94036" w:rsidRDefault="00041490" w:rsidP="00041490">
      <w:pPr>
        <w:pStyle w:val="Heading2"/>
        <w:rPr>
          <w:rFonts w:ascii="Times" w:hAnsi="Times"/>
          <w:color w:val="0D0D0D" w:themeColor="text1" w:themeTint="F2"/>
          <w:lang w:val="en-GB"/>
        </w:rPr>
      </w:pPr>
    </w:p>
    <w:p w14:paraId="3A2D4155" w14:textId="75302B06" w:rsidR="00041490" w:rsidRPr="00C94036" w:rsidRDefault="00041490" w:rsidP="00041490">
      <w:pPr>
        <w:pStyle w:val="Heading2"/>
        <w:rPr>
          <w:rFonts w:ascii="Times" w:hAnsi="Times"/>
          <w:color w:val="0D0D0D" w:themeColor="text1" w:themeTint="F2"/>
        </w:rPr>
      </w:pPr>
    </w:p>
    <w:p w14:paraId="53EF7A84" w14:textId="253C052D" w:rsidR="00041490" w:rsidRPr="00C94036" w:rsidRDefault="00041490">
      <w:pPr>
        <w:rPr>
          <w:rFonts w:ascii="Times" w:hAnsi="Times"/>
          <w:color w:val="0D0D0D" w:themeColor="text1" w:themeTint="F2"/>
        </w:rPr>
      </w:pPr>
    </w:p>
    <w:p w14:paraId="0A9F666B" w14:textId="2028CCE6" w:rsidR="00041490" w:rsidRPr="00C94036" w:rsidRDefault="00041490">
      <w:pPr>
        <w:rPr>
          <w:rFonts w:ascii="Times" w:hAnsi="Times"/>
          <w:color w:val="0D0D0D" w:themeColor="text1" w:themeTint="F2"/>
        </w:rPr>
      </w:pPr>
    </w:p>
    <w:p w14:paraId="5849459B" w14:textId="0E00320A" w:rsidR="00041490" w:rsidRPr="00C94036" w:rsidRDefault="00041490">
      <w:pPr>
        <w:rPr>
          <w:rFonts w:ascii="Times" w:hAnsi="Times"/>
          <w:color w:val="0D0D0D" w:themeColor="text1" w:themeTint="F2"/>
        </w:rPr>
      </w:pPr>
    </w:p>
    <w:p w14:paraId="388C5E3C" w14:textId="7C07EAE7" w:rsidR="00041490" w:rsidRPr="00C94036" w:rsidRDefault="00041490">
      <w:pPr>
        <w:rPr>
          <w:rFonts w:ascii="Times" w:hAnsi="Times"/>
          <w:color w:val="0D0D0D" w:themeColor="text1" w:themeTint="F2"/>
        </w:rPr>
      </w:pPr>
    </w:p>
    <w:p w14:paraId="56CB8838" w14:textId="5935A030" w:rsidR="00041490" w:rsidRPr="00C94036" w:rsidRDefault="00041490">
      <w:pPr>
        <w:rPr>
          <w:rFonts w:ascii="Times" w:hAnsi="Times"/>
          <w:color w:val="0D0D0D" w:themeColor="text1" w:themeTint="F2"/>
        </w:rPr>
      </w:pPr>
    </w:p>
    <w:p w14:paraId="794F3517" w14:textId="6EB4A385" w:rsidR="00041490" w:rsidRPr="00C94036" w:rsidRDefault="00041490">
      <w:pPr>
        <w:rPr>
          <w:rFonts w:ascii="Times" w:hAnsi="Times"/>
          <w:color w:val="0D0D0D" w:themeColor="text1" w:themeTint="F2"/>
        </w:rPr>
      </w:pPr>
    </w:p>
    <w:p w14:paraId="22F22260" w14:textId="3E1D767F" w:rsidR="00041490" w:rsidRPr="00C94036" w:rsidRDefault="00041490">
      <w:pPr>
        <w:rPr>
          <w:rFonts w:ascii="Times" w:hAnsi="Times"/>
          <w:color w:val="0D0D0D" w:themeColor="text1" w:themeTint="F2"/>
        </w:rPr>
      </w:pPr>
    </w:p>
    <w:p w14:paraId="0B57B3C4" w14:textId="3E982093" w:rsidR="00041490" w:rsidRPr="00C94036" w:rsidRDefault="00041490">
      <w:pPr>
        <w:rPr>
          <w:rFonts w:ascii="Times" w:hAnsi="Times"/>
          <w:color w:val="0D0D0D" w:themeColor="text1" w:themeTint="F2"/>
        </w:rPr>
      </w:pPr>
    </w:p>
    <w:p w14:paraId="6D266DFB" w14:textId="76563A6E" w:rsidR="00041490" w:rsidRPr="00C94036" w:rsidRDefault="00041490">
      <w:pPr>
        <w:rPr>
          <w:rFonts w:ascii="Times" w:hAnsi="Times"/>
          <w:color w:val="0D0D0D" w:themeColor="text1" w:themeTint="F2"/>
        </w:rPr>
      </w:pPr>
    </w:p>
    <w:p w14:paraId="650C7EBA" w14:textId="2B668DA6" w:rsidR="00041490" w:rsidRPr="00C94036" w:rsidRDefault="00041490">
      <w:pPr>
        <w:rPr>
          <w:rFonts w:ascii="Times" w:hAnsi="Times"/>
          <w:color w:val="0D0D0D" w:themeColor="text1" w:themeTint="F2"/>
        </w:rPr>
      </w:pPr>
    </w:p>
    <w:p w14:paraId="1854D83F" w14:textId="09F8B28B" w:rsidR="00041490" w:rsidRPr="00C94036" w:rsidRDefault="00041490">
      <w:pPr>
        <w:rPr>
          <w:rFonts w:ascii="Times" w:hAnsi="Times"/>
          <w:color w:val="0D0D0D" w:themeColor="text1" w:themeTint="F2"/>
        </w:rPr>
      </w:pPr>
    </w:p>
    <w:p w14:paraId="24E6472E" w14:textId="31456A88" w:rsidR="00041490" w:rsidRPr="00C94036" w:rsidRDefault="00041490">
      <w:pPr>
        <w:rPr>
          <w:rFonts w:ascii="Times" w:hAnsi="Times"/>
          <w:color w:val="0D0D0D" w:themeColor="text1" w:themeTint="F2"/>
        </w:rPr>
      </w:pPr>
    </w:p>
    <w:p w14:paraId="4F14AD6F" w14:textId="674E66D8" w:rsidR="00041490" w:rsidRPr="00C94036" w:rsidRDefault="00041490">
      <w:pPr>
        <w:rPr>
          <w:rFonts w:ascii="Times" w:hAnsi="Times"/>
          <w:color w:val="0D0D0D" w:themeColor="text1" w:themeTint="F2"/>
        </w:rPr>
      </w:pPr>
    </w:p>
    <w:p w14:paraId="45CC5F69" w14:textId="4C750B0C" w:rsidR="00041490" w:rsidRPr="00C94036" w:rsidRDefault="00041490">
      <w:pPr>
        <w:rPr>
          <w:rFonts w:ascii="Times" w:hAnsi="Times"/>
          <w:color w:val="0D0D0D" w:themeColor="text1" w:themeTint="F2"/>
        </w:rPr>
      </w:pPr>
    </w:p>
    <w:p w14:paraId="65245944" w14:textId="4AF41D22" w:rsidR="00041490" w:rsidRPr="00C94036" w:rsidRDefault="00041490" w:rsidP="00041490">
      <w:pPr>
        <w:pStyle w:val="Heading1"/>
        <w:rPr>
          <w:rFonts w:ascii="Times" w:hAnsi="Times"/>
          <w:color w:val="0D0D0D" w:themeColor="text1" w:themeTint="F2"/>
        </w:rPr>
      </w:pPr>
      <w:bookmarkStart w:id="4" w:name="_Toc109403363"/>
      <w:r w:rsidRPr="00C94036">
        <w:rPr>
          <w:rFonts w:ascii="Times" w:hAnsi="Times"/>
          <w:color w:val="0D0D0D" w:themeColor="text1" w:themeTint="F2"/>
        </w:rPr>
        <w:lastRenderedPageBreak/>
        <w:t>3.Campaign proposal</w:t>
      </w:r>
      <w:bookmarkEnd w:id="4"/>
    </w:p>
    <w:p w14:paraId="04F8E0A3" w14:textId="0601DC1F" w:rsidR="00041490" w:rsidRPr="00C94036" w:rsidRDefault="00041490" w:rsidP="00041490">
      <w:pPr>
        <w:pStyle w:val="Heading2"/>
        <w:rPr>
          <w:rFonts w:ascii="Times" w:hAnsi="Times"/>
          <w:color w:val="0D0D0D" w:themeColor="text1" w:themeTint="F2"/>
        </w:rPr>
      </w:pPr>
      <w:bookmarkStart w:id="5" w:name="_Toc109403364"/>
      <w:r w:rsidRPr="00C94036">
        <w:rPr>
          <w:rFonts w:ascii="Times" w:hAnsi="Times"/>
          <w:color w:val="0D0D0D" w:themeColor="text1" w:themeTint="F2"/>
        </w:rPr>
        <w:t>3.1 Communication channels</w:t>
      </w:r>
      <w:bookmarkEnd w:id="5"/>
    </w:p>
    <w:p w14:paraId="7B297DD4" w14:textId="77777777" w:rsidR="00041490" w:rsidRPr="00C94036" w:rsidRDefault="00041490" w:rsidP="00041490">
      <w:pPr>
        <w:spacing w:line="360" w:lineRule="auto"/>
        <w:jc w:val="both"/>
        <w:rPr>
          <w:rFonts w:ascii="Times" w:hAnsi="Times"/>
          <w:color w:val="0D0D0D" w:themeColor="text1" w:themeTint="F2"/>
          <w:lang w:val="en-US"/>
        </w:rPr>
      </w:pPr>
      <w:r w:rsidRPr="00C94036">
        <w:rPr>
          <w:rFonts w:ascii="Times" w:hAnsi="Times"/>
          <w:color w:val="0D0D0D" w:themeColor="text1" w:themeTint="F2"/>
          <w:lang w:val="en-US"/>
        </w:rPr>
        <w:t xml:space="preserve">The four P’s: product, place, price, and promotion are the initial traditional marketing mix, however, (Goi, 2009, p.3) explains as businesses and organizations expand so as the marketing channels develop in a sense where variety of models have been created and emerged. From an evolution of marketing channels varying from economic based approaches to behavioral based approaches such as power-conflict and dependance derived from (Cook and Emerson, 1978). Traditional marketing channels such as billboard posts, telemarketing, prints, window display and </w:t>
      </w:r>
      <w:proofErr w:type="spellStart"/>
      <w:r w:rsidRPr="00C94036">
        <w:rPr>
          <w:rFonts w:ascii="Times" w:hAnsi="Times"/>
          <w:color w:val="0D0D0D" w:themeColor="text1" w:themeTint="F2"/>
          <w:lang w:val="en-US"/>
        </w:rPr>
        <w:t>etc</w:t>
      </w:r>
      <w:proofErr w:type="spellEnd"/>
      <w:r w:rsidRPr="00C94036">
        <w:rPr>
          <w:rFonts w:ascii="Times" w:hAnsi="Times"/>
          <w:color w:val="0D0D0D" w:themeColor="text1" w:themeTint="F2"/>
          <w:lang w:val="en-US"/>
        </w:rPr>
        <w:t xml:space="preserve"> have slowly reached all time low, however Ellen Hammett (2018) argues marketers are undervaluing the impact of traditional marketing have, Jack Neff (2014) explains, research conducted by </w:t>
      </w:r>
      <w:proofErr w:type="spellStart"/>
      <w:r w:rsidRPr="00C94036">
        <w:rPr>
          <w:rFonts w:ascii="Times" w:hAnsi="Times"/>
          <w:color w:val="0D0D0D" w:themeColor="text1" w:themeTint="F2"/>
          <w:lang w:val="en-US"/>
        </w:rPr>
        <w:t>Communicus</w:t>
      </w:r>
      <w:proofErr w:type="spellEnd"/>
      <w:r w:rsidRPr="00C94036">
        <w:rPr>
          <w:rFonts w:ascii="Times" w:hAnsi="Times"/>
          <w:color w:val="0D0D0D" w:themeColor="text1" w:themeTint="F2"/>
          <w:lang w:val="en-US"/>
        </w:rPr>
        <w:t xml:space="preserve"> showed 60% advertisement during a show doesn't lead to an increase in purchase or acknowledgement. </w:t>
      </w:r>
    </w:p>
    <w:p w14:paraId="0D6FE20E" w14:textId="28AB33EF" w:rsidR="00041490" w:rsidRPr="00C94036" w:rsidRDefault="00041490" w:rsidP="00041490">
      <w:pPr>
        <w:spacing w:line="360" w:lineRule="auto"/>
        <w:jc w:val="both"/>
        <w:rPr>
          <w:rFonts w:ascii="Times" w:hAnsi="Times"/>
          <w:color w:val="0D0D0D" w:themeColor="text1" w:themeTint="F2"/>
          <w:lang w:val="en-US"/>
        </w:rPr>
      </w:pPr>
      <w:r w:rsidRPr="00C94036">
        <w:rPr>
          <w:rFonts w:ascii="Times" w:hAnsi="Times"/>
          <w:color w:val="0D0D0D" w:themeColor="text1" w:themeTint="F2"/>
          <w:lang w:val="en-US"/>
        </w:rPr>
        <w:t xml:space="preserve">The modern age of marketing, the advancement of network modelling and the creation of internet created not only the social media as of every organization use to at least promote one of the projects/contents (Dwivedi </w:t>
      </w:r>
      <w:r w:rsidRPr="00C94036">
        <w:rPr>
          <w:rFonts w:ascii="Times" w:hAnsi="Times"/>
          <w:i/>
          <w:iCs/>
          <w:color w:val="0D0D0D" w:themeColor="text1" w:themeTint="F2"/>
          <w:lang w:val="en-US"/>
        </w:rPr>
        <w:t>et al</w:t>
      </w:r>
      <w:r w:rsidRPr="00C94036">
        <w:rPr>
          <w:rFonts w:ascii="Times" w:hAnsi="Times"/>
          <w:color w:val="0D0D0D" w:themeColor="text1" w:themeTint="F2"/>
          <w:lang w:val="en-US"/>
        </w:rPr>
        <w:t xml:space="preserve">, 2021). </w:t>
      </w:r>
    </w:p>
    <w:p w14:paraId="64DC26BC" w14:textId="77777777" w:rsidR="00041490" w:rsidRPr="00C94036" w:rsidRDefault="00041490" w:rsidP="00041490">
      <w:pPr>
        <w:rPr>
          <w:rFonts w:ascii="Times" w:hAnsi="Times"/>
          <w:color w:val="0D0D0D" w:themeColor="text1" w:themeTint="F2"/>
          <w:lang w:val="en-US"/>
        </w:rPr>
      </w:pPr>
    </w:p>
    <w:p w14:paraId="6E10BB0D" w14:textId="120E7BDE" w:rsidR="00041490" w:rsidRPr="00C94036" w:rsidRDefault="00041490" w:rsidP="00041490">
      <w:pPr>
        <w:pStyle w:val="Heading3"/>
        <w:rPr>
          <w:rFonts w:ascii="Times" w:hAnsi="Times"/>
          <w:color w:val="0D0D0D" w:themeColor="text1" w:themeTint="F2"/>
        </w:rPr>
      </w:pPr>
      <w:bookmarkStart w:id="6" w:name="_Toc109403365"/>
      <w:r w:rsidRPr="00C94036">
        <w:rPr>
          <w:rFonts w:ascii="Times" w:hAnsi="Times"/>
          <w:color w:val="0D0D0D" w:themeColor="text1" w:themeTint="F2"/>
        </w:rPr>
        <w:t>3.1.1 Digital marketing channels</w:t>
      </w:r>
      <w:bookmarkEnd w:id="6"/>
    </w:p>
    <w:p w14:paraId="50B2B74F" w14:textId="77777777" w:rsidR="00041490" w:rsidRPr="00C94036" w:rsidRDefault="00041490" w:rsidP="00041490">
      <w:pPr>
        <w:rPr>
          <w:rFonts w:ascii="Times" w:hAnsi="Times"/>
          <w:color w:val="0D0D0D" w:themeColor="text1" w:themeTint="F2"/>
        </w:rPr>
      </w:pPr>
    </w:p>
    <w:p w14:paraId="62E145C5" w14:textId="77777777" w:rsidR="00041490" w:rsidRPr="00C94036" w:rsidRDefault="00041490" w:rsidP="00041490">
      <w:pPr>
        <w:spacing w:line="360" w:lineRule="auto"/>
        <w:jc w:val="both"/>
        <w:rPr>
          <w:rFonts w:ascii="Times" w:hAnsi="Times"/>
          <w:color w:val="0D0D0D" w:themeColor="text1" w:themeTint="F2"/>
          <w:lang w:val="en-US"/>
        </w:rPr>
      </w:pPr>
      <w:r w:rsidRPr="00C94036">
        <w:rPr>
          <w:rFonts w:ascii="Times" w:hAnsi="Times"/>
          <w:color w:val="0D0D0D" w:themeColor="text1" w:themeTint="F2"/>
          <w:lang w:val="en-US"/>
        </w:rPr>
        <w:t>(Statista, 2020a) and (Statista, 2020b) both statistics reveals and supports 59% of the population are active internet users by January 2020 and forecasts to increase to 73% by 2027. By the advancement of technology and internet has offered a new cost effective yet a worldwide reaching opportunities in the marketing field by organizations significantly benefiting from the social media marketing (</w:t>
      </w:r>
      <w:proofErr w:type="spellStart"/>
      <w:r w:rsidRPr="00C94036">
        <w:rPr>
          <w:rFonts w:ascii="Times" w:hAnsi="Times"/>
          <w:color w:val="0D0D0D" w:themeColor="text1" w:themeTint="F2"/>
          <w:lang w:val="en-US"/>
        </w:rPr>
        <w:t>Ajina</w:t>
      </w:r>
      <w:proofErr w:type="spellEnd"/>
      <w:r w:rsidRPr="00C94036">
        <w:rPr>
          <w:rFonts w:ascii="Times" w:hAnsi="Times"/>
          <w:color w:val="0D0D0D" w:themeColor="text1" w:themeTint="F2"/>
          <w:lang w:val="en-US"/>
        </w:rPr>
        <w:t xml:space="preserve">, 2019). </w:t>
      </w:r>
    </w:p>
    <w:p w14:paraId="773E702D" w14:textId="77777777" w:rsidR="00041490" w:rsidRPr="00C94036" w:rsidRDefault="00041490" w:rsidP="00041490">
      <w:pPr>
        <w:spacing w:line="360" w:lineRule="auto"/>
        <w:jc w:val="both"/>
        <w:rPr>
          <w:rFonts w:ascii="Times" w:hAnsi="Times"/>
          <w:color w:val="0D0D0D" w:themeColor="text1" w:themeTint="F2"/>
          <w:lang w:val="en-US"/>
        </w:rPr>
      </w:pPr>
      <w:r w:rsidRPr="00C94036">
        <w:rPr>
          <w:rFonts w:ascii="Times" w:hAnsi="Times"/>
          <w:color w:val="0D0D0D" w:themeColor="text1" w:themeTint="F2"/>
          <w:lang w:val="en-US"/>
        </w:rPr>
        <w:t xml:space="preserve">(Lal </w:t>
      </w:r>
      <w:r w:rsidRPr="00C94036">
        <w:rPr>
          <w:rFonts w:ascii="Times" w:hAnsi="Times"/>
          <w:i/>
          <w:iCs/>
          <w:color w:val="0D0D0D" w:themeColor="text1" w:themeTint="F2"/>
          <w:lang w:val="en-US"/>
        </w:rPr>
        <w:t>et al</w:t>
      </w:r>
      <w:r w:rsidRPr="00C94036">
        <w:rPr>
          <w:rFonts w:ascii="Times" w:hAnsi="Times"/>
          <w:color w:val="0D0D0D" w:themeColor="text1" w:themeTint="F2"/>
          <w:lang w:val="en-US"/>
        </w:rPr>
        <w:t>, 2020) and (</w:t>
      </w:r>
      <w:proofErr w:type="spellStart"/>
      <w:r w:rsidRPr="00C94036">
        <w:rPr>
          <w:rFonts w:ascii="Times" w:hAnsi="Times"/>
          <w:color w:val="0D0D0D" w:themeColor="text1" w:themeTint="F2"/>
          <w:lang w:val="en-US"/>
        </w:rPr>
        <w:t>Alalwan</w:t>
      </w:r>
      <w:proofErr w:type="spellEnd"/>
      <w:r w:rsidRPr="00C94036">
        <w:rPr>
          <w:rFonts w:ascii="Times" w:hAnsi="Times"/>
          <w:color w:val="0D0D0D" w:themeColor="text1" w:themeTint="F2"/>
          <w:lang w:val="en-US"/>
        </w:rPr>
        <w:t xml:space="preserve"> </w:t>
      </w:r>
      <w:r w:rsidRPr="00C94036">
        <w:rPr>
          <w:rFonts w:ascii="Times" w:hAnsi="Times"/>
          <w:i/>
          <w:iCs/>
          <w:color w:val="0D0D0D" w:themeColor="text1" w:themeTint="F2"/>
          <w:lang w:val="en-US"/>
        </w:rPr>
        <w:t>et al,</w:t>
      </w:r>
      <w:r w:rsidRPr="00C94036">
        <w:rPr>
          <w:rFonts w:ascii="Times" w:hAnsi="Times"/>
          <w:color w:val="0D0D0D" w:themeColor="text1" w:themeTint="F2"/>
          <w:lang w:val="en-US"/>
        </w:rPr>
        <w:t xml:space="preserve"> 2016) both argues social media allows organizations to connect with customers and importantly improve awareness of their brand and influence the consumers attitudes by improving on the current products through feedback. </w:t>
      </w:r>
    </w:p>
    <w:p w14:paraId="316277D8" w14:textId="77777777" w:rsidR="00041490" w:rsidRPr="00C94036" w:rsidRDefault="00041490" w:rsidP="00041490">
      <w:pPr>
        <w:spacing w:line="360" w:lineRule="auto"/>
        <w:jc w:val="both"/>
        <w:rPr>
          <w:rFonts w:ascii="Times" w:hAnsi="Times"/>
          <w:color w:val="0D0D0D" w:themeColor="text1" w:themeTint="F2"/>
          <w:lang w:val="en-US"/>
        </w:rPr>
      </w:pPr>
      <w:r w:rsidRPr="00C94036">
        <w:rPr>
          <w:rFonts w:ascii="Times" w:hAnsi="Times"/>
          <w:color w:val="0D0D0D" w:themeColor="text1" w:themeTint="F2"/>
          <w:lang w:val="en-US"/>
        </w:rPr>
        <w:t xml:space="preserve">Our strategies consist of highlighting Instagram and Twitter as our main platform whilst improving on our project. Twitter (Twitter, 2022) as a customer has an interaction with our platform whilst undergoing development would have the opportunity to give feedback willingly or via by weekly posting questionaries / poll, for example: “Would you listen to nature music combined with </w:t>
      </w:r>
      <w:proofErr w:type="spellStart"/>
      <w:r w:rsidRPr="00C94036">
        <w:rPr>
          <w:rFonts w:ascii="Times" w:hAnsi="Times"/>
          <w:color w:val="0D0D0D" w:themeColor="text1" w:themeTint="F2"/>
          <w:lang w:val="en-US"/>
        </w:rPr>
        <w:t>Lofi</w:t>
      </w:r>
      <w:proofErr w:type="spellEnd"/>
      <w:r w:rsidRPr="00C94036">
        <w:rPr>
          <w:rFonts w:ascii="Times" w:hAnsi="Times"/>
          <w:color w:val="0D0D0D" w:themeColor="text1" w:themeTint="F2"/>
          <w:lang w:val="en-US"/>
        </w:rPr>
        <w:t xml:space="preserve"> background”, “Would working on one platform reduce the amount of research time going between websites?” and </w:t>
      </w:r>
      <w:proofErr w:type="spellStart"/>
      <w:r w:rsidRPr="00C94036">
        <w:rPr>
          <w:rFonts w:ascii="Times" w:hAnsi="Times"/>
          <w:color w:val="0D0D0D" w:themeColor="text1" w:themeTint="F2"/>
          <w:lang w:val="en-US"/>
        </w:rPr>
        <w:t>etc</w:t>
      </w:r>
      <w:proofErr w:type="spellEnd"/>
      <w:r w:rsidRPr="00C94036">
        <w:rPr>
          <w:rFonts w:ascii="Times" w:hAnsi="Times"/>
          <w:color w:val="0D0D0D" w:themeColor="text1" w:themeTint="F2"/>
          <w:lang w:val="en-US"/>
        </w:rPr>
        <w:t xml:space="preserve">,  this can result in higher feedback with 61% compared to platforms such as Facebook according to Sara </w:t>
      </w:r>
      <w:proofErr w:type="spellStart"/>
      <w:r w:rsidRPr="00C94036">
        <w:rPr>
          <w:rFonts w:ascii="Times" w:hAnsi="Times"/>
          <w:color w:val="0D0D0D" w:themeColor="text1" w:themeTint="F2"/>
          <w:lang w:val="en-US"/>
        </w:rPr>
        <w:t>Picazo</w:t>
      </w:r>
      <w:proofErr w:type="spellEnd"/>
      <w:r w:rsidRPr="00C94036">
        <w:rPr>
          <w:rFonts w:ascii="Times" w:hAnsi="Times"/>
          <w:color w:val="0D0D0D" w:themeColor="text1" w:themeTint="F2"/>
          <w:lang w:val="en-US"/>
        </w:rPr>
        <w:t xml:space="preserve"> (2016). </w:t>
      </w:r>
    </w:p>
    <w:p w14:paraId="299C58EF" w14:textId="77777777" w:rsidR="00041490" w:rsidRPr="00C94036" w:rsidRDefault="00041490" w:rsidP="00041490">
      <w:pPr>
        <w:spacing w:line="360" w:lineRule="auto"/>
        <w:jc w:val="both"/>
        <w:rPr>
          <w:rFonts w:ascii="Times" w:hAnsi="Times"/>
          <w:color w:val="0D0D0D" w:themeColor="text1" w:themeTint="F2"/>
          <w:lang w:val="en-US"/>
        </w:rPr>
      </w:pPr>
    </w:p>
    <w:p w14:paraId="6E0C9CE4" w14:textId="77777777" w:rsidR="00041490" w:rsidRPr="00C94036" w:rsidRDefault="00041490" w:rsidP="00041490">
      <w:pPr>
        <w:keepNext/>
        <w:spacing w:line="360" w:lineRule="auto"/>
        <w:jc w:val="both"/>
        <w:rPr>
          <w:rFonts w:ascii="Times" w:hAnsi="Times"/>
          <w:color w:val="0D0D0D" w:themeColor="text1" w:themeTint="F2"/>
        </w:rPr>
      </w:pPr>
      <w:r w:rsidRPr="00C94036">
        <w:rPr>
          <w:rFonts w:ascii="Times" w:hAnsi="Times"/>
          <w:noProof/>
          <w:color w:val="0D0D0D" w:themeColor="text1" w:themeTint="F2"/>
          <w:lang w:val="en-US"/>
        </w:rPr>
        <w:lastRenderedPageBreak/>
        <w:drawing>
          <wp:inline distT="0" distB="0" distL="0" distR="0" wp14:anchorId="5FE625B5" wp14:editId="1B4171F0">
            <wp:extent cx="5731510" cy="3688080"/>
            <wp:effectExtent l="0" t="0" r="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688080"/>
                    </a:xfrm>
                    <a:prstGeom prst="rect">
                      <a:avLst/>
                    </a:prstGeom>
                  </pic:spPr>
                </pic:pic>
              </a:graphicData>
            </a:graphic>
          </wp:inline>
        </w:drawing>
      </w:r>
    </w:p>
    <w:p w14:paraId="74EBCF63" w14:textId="77777777" w:rsidR="00041490" w:rsidRPr="00C94036" w:rsidRDefault="00041490" w:rsidP="00041490">
      <w:pPr>
        <w:pStyle w:val="Caption"/>
        <w:spacing w:line="360" w:lineRule="auto"/>
        <w:jc w:val="both"/>
        <w:rPr>
          <w:rFonts w:ascii="Times" w:hAnsi="Times"/>
          <w:color w:val="0D0D0D" w:themeColor="text1" w:themeTint="F2"/>
          <w:lang w:val="en-US"/>
        </w:rPr>
      </w:pPr>
      <w:bookmarkStart w:id="7" w:name="_Toc109350613"/>
      <w:bookmarkStart w:id="8" w:name="_Toc109403060"/>
      <w:r w:rsidRPr="00C94036">
        <w:rPr>
          <w:rFonts w:ascii="Times" w:hAnsi="Times"/>
          <w:color w:val="0D0D0D" w:themeColor="text1" w:themeTint="F2"/>
        </w:rPr>
        <w:t xml:space="preserve">Figure </w:t>
      </w:r>
      <w:r w:rsidRPr="00C94036">
        <w:rPr>
          <w:rFonts w:ascii="Times" w:hAnsi="Times"/>
          <w:color w:val="0D0D0D" w:themeColor="text1" w:themeTint="F2"/>
        </w:rPr>
        <w:fldChar w:fldCharType="begin"/>
      </w:r>
      <w:r w:rsidRPr="00C94036">
        <w:rPr>
          <w:rFonts w:ascii="Times" w:hAnsi="Times"/>
          <w:color w:val="0D0D0D" w:themeColor="text1" w:themeTint="F2"/>
        </w:rPr>
        <w:instrText xml:space="preserve"> SEQ Figure \* ARABIC </w:instrText>
      </w:r>
      <w:r w:rsidRPr="00C94036">
        <w:rPr>
          <w:rFonts w:ascii="Times" w:hAnsi="Times"/>
          <w:color w:val="0D0D0D" w:themeColor="text1" w:themeTint="F2"/>
        </w:rPr>
        <w:fldChar w:fldCharType="separate"/>
      </w:r>
      <w:r w:rsidRPr="00C94036">
        <w:rPr>
          <w:rFonts w:ascii="Times" w:hAnsi="Times"/>
          <w:noProof/>
          <w:color w:val="0D0D0D" w:themeColor="text1" w:themeTint="F2"/>
        </w:rPr>
        <w:t>1</w:t>
      </w:r>
      <w:r w:rsidRPr="00C94036">
        <w:rPr>
          <w:rFonts w:ascii="Times" w:hAnsi="Times"/>
          <w:noProof/>
          <w:color w:val="0D0D0D" w:themeColor="text1" w:themeTint="F2"/>
        </w:rPr>
        <w:fldChar w:fldCharType="end"/>
      </w:r>
      <w:r w:rsidRPr="00C94036">
        <w:rPr>
          <w:rFonts w:ascii="Times" w:hAnsi="Times"/>
          <w:color w:val="0D0D0D" w:themeColor="text1" w:themeTint="F2"/>
        </w:rPr>
        <w:t>. Planning twitter toll stage.</w:t>
      </w:r>
      <w:bookmarkEnd w:id="7"/>
      <w:bookmarkEnd w:id="8"/>
    </w:p>
    <w:p w14:paraId="157FECD9" w14:textId="77777777" w:rsidR="00041490" w:rsidRPr="00C94036" w:rsidRDefault="00041490" w:rsidP="00041490">
      <w:pPr>
        <w:spacing w:line="360" w:lineRule="auto"/>
        <w:jc w:val="both"/>
        <w:rPr>
          <w:rFonts w:ascii="Times" w:hAnsi="Times"/>
          <w:color w:val="0D0D0D" w:themeColor="text1" w:themeTint="F2"/>
          <w:lang w:val="en-US"/>
        </w:rPr>
      </w:pPr>
      <w:r w:rsidRPr="00C94036">
        <w:rPr>
          <w:rFonts w:ascii="Times" w:hAnsi="Times"/>
          <w:color w:val="0D0D0D" w:themeColor="text1" w:themeTint="F2"/>
          <w:lang w:val="en-US"/>
        </w:rPr>
        <w:t xml:space="preserve">According to Statistics (O’Dea, 2022) and (Pew Research </w:t>
      </w:r>
      <w:proofErr w:type="spellStart"/>
      <w:r w:rsidRPr="00C94036">
        <w:rPr>
          <w:rFonts w:ascii="Times" w:hAnsi="Times"/>
          <w:color w:val="0D0D0D" w:themeColor="text1" w:themeTint="F2"/>
          <w:lang w:val="en-US"/>
        </w:rPr>
        <w:t>centre</w:t>
      </w:r>
      <w:proofErr w:type="spellEnd"/>
      <w:r w:rsidRPr="00C94036">
        <w:rPr>
          <w:rFonts w:ascii="Times" w:hAnsi="Times"/>
          <w:color w:val="0D0D0D" w:themeColor="text1" w:themeTint="F2"/>
          <w:lang w:val="en-US"/>
        </w:rPr>
        <w:t>, 2021) 95% teens have access to smartphone and adults 18 and above have access to smartphone by 95% and 65 above by 61%, we would be able to gain data through feedback from customers aged 35+ via Twitter with 38.5% users worldwide (Dixon, 2022) and Instagram by 50% from 13+ users (Dixon, 2022).</w:t>
      </w:r>
    </w:p>
    <w:p w14:paraId="67ADF940" w14:textId="77777777" w:rsidR="00041490" w:rsidRPr="00C94036" w:rsidRDefault="00041490" w:rsidP="00041490">
      <w:pPr>
        <w:spacing w:line="360" w:lineRule="auto"/>
        <w:jc w:val="both"/>
        <w:rPr>
          <w:rFonts w:ascii="Times" w:hAnsi="Times"/>
          <w:color w:val="0D0D0D" w:themeColor="text1" w:themeTint="F2"/>
          <w:lang w:val="en-US"/>
        </w:rPr>
      </w:pPr>
    </w:p>
    <w:p w14:paraId="184003D7" w14:textId="77777777" w:rsidR="00041490" w:rsidRPr="00C94036" w:rsidRDefault="00041490" w:rsidP="00041490">
      <w:pPr>
        <w:spacing w:line="360" w:lineRule="auto"/>
        <w:jc w:val="both"/>
        <w:rPr>
          <w:rFonts w:ascii="Times" w:hAnsi="Times"/>
          <w:color w:val="0D0D0D" w:themeColor="text1" w:themeTint="F2"/>
          <w:lang w:val="en-US"/>
        </w:rPr>
      </w:pPr>
      <w:r w:rsidRPr="00C94036">
        <w:rPr>
          <w:rFonts w:ascii="Times" w:hAnsi="Times"/>
          <w:color w:val="0D0D0D" w:themeColor="text1" w:themeTint="F2"/>
          <w:lang w:val="en-US"/>
        </w:rPr>
        <w:t xml:space="preserve">As our intended target audience falls for users 13 above following the children’s online privacy protection rule (COPPA) standards using social media and website as our main communication channel, the COPPA standard would allow users 13 and above. As named as the most influential advertisement channel for </w:t>
      </w:r>
      <w:proofErr w:type="spellStart"/>
      <w:r w:rsidRPr="00C94036">
        <w:rPr>
          <w:rFonts w:ascii="Times" w:hAnsi="Times"/>
          <w:color w:val="0D0D0D" w:themeColor="text1" w:themeTint="F2"/>
          <w:lang w:val="en-US"/>
        </w:rPr>
        <w:t>GenZ</w:t>
      </w:r>
      <w:proofErr w:type="spellEnd"/>
      <w:r w:rsidRPr="00C94036">
        <w:rPr>
          <w:rFonts w:ascii="Times" w:hAnsi="Times"/>
          <w:color w:val="0D0D0D" w:themeColor="text1" w:themeTint="F2"/>
          <w:lang w:val="en-US"/>
        </w:rPr>
        <w:t xml:space="preserve"> users (Guttmann, 2022), Instagram respondents resulted that, friends, families, and collogues were most likely to be influenced by the post or content while allowing direct shopping purchase which can severely play an important role in the signing of our members.</w:t>
      </w:r>
    </w:p>
    <w:p w14:paraId="6ADFFEAF" w14:textId="77777777" w:rsidR="00041490" w:rsidRPr="00C94036" w:rsidRDefault="00041490" w:rsidP="00041490">
      <w:pPr>
        <w:spacing w:line="360" w:lineRule="auto"/>
        <w:jc w:val="both"/>
        <w:rPr>
          <w:rFonts w:ascii="Times" w:hAnsi="Times"/>
          <w:color w:val="0D0D0D" w:themeColor="text1" w:themeTint="F2"/>
          <w:lang w:val="en-US"/>
        </w:rPr>
      </w:pPr>
    </w:p>
    <w:p w14:paraId="2E3A6687" w14:textId="77777777" w:rsidR="00041490" w:rsidRPr="00C94036" w:rsidRDefault="00041490" w:rsidP="00041490">
      <w:pPr>
        <w:spacing w:line="360" w:lineRule="auto"/>
        <w:jc w:val="both"/>
        <w:rPr>
          <w:rFonts w:ascii="Times" w:hAnsi="Times"/>
          <w:color w:val="0D0D0D" w:themeColor="text1" w:themeTint="F2"/>
          <w:lang w:val="en-US"/>
        </w:rPr>
      </w:pPr>
    </w:p>
    <w:p w14:paraId="117C12B3" w14:textId="77777777" w:rsidR="00041490" w:rsidRPr="00C94036" w:rsidRDefault="00041490" w:rsidP="00041490">
      <w:pPr>
        <w:spacing w:line="360" w:lineRule="auto"/>
        <w:jc w:val="both"/>
        <w:rPr>
          <w:rFonts w:ascii="Times" w:hAnsi="Times"/>
          <w:color w:val="0D0D0D" w:themeColor="text1" w:themeTint="F2"/>
          <w:lang w:val="en-US"/>
        </w:rPr>
      </w:pPr>
    </w:p>
    <w:p w14:paraId="742F75F2" w14:textId="450EB47C" w:rsidR="00041490" w:rsidRPr="00C94036" w:rsidRDefault="00041490" w:rsidP="00041490">
      <w:pPr>
        <w:pStyle w:val="Heading2"/>
        <w:rPr>
          <w:rFonts w:ascii="Times" w:hAnsi="Times"/>
          <w:color w:val="0D0D0D" w:themeColor="text1" w:themeTint="F2"/>
        </w:rPr>
      </w:pPr>
      <w:bookmarkStart w:id="9" w:name="_Toc109403366"/>
      <w:r w:rsidRPr="00C94036">
        <w:rPr>
          <w:rFonts w:ascii="Times" w:hAnsi="Times"/>
          <w:color w:val="0D0D0D" w:themeColor="text1" w:themeTint="F2"/>
        </w:rPr>
        <w:lastRenderedPageBreak/>
        <w:t>3.2 Campaign ideas</w:t>
      </w:r>
      <w:bookmarkEnd w:id="9"/>
    </w:p>
    <w:p w14:paraId="5AC6D53B" w14:textId="18EF0CCE" w:rsidR="00041490" w:rsidRPr="00C94036" w:rsidRDefault="00041490">
      <w:pPr>
        <w:rPr>
          <w:rFonts w:ascii="Times" w:hAnsi="Times"/>
          <w:color w:val="0D0D0D" w:themeColor="text1" w:themeTint="F2"/>
        </w:rPr>
      </w:pPr>
    </w:p>
    <w:p w14:paraId="25CB028B" w14:textId="782D61D0" w:rsidR="00041490" w:rsidRPr="00C94036" w:rsidRDefault="00041490">
      <w:pPr>
        <w:rPr>
          <w:rFonts w:ascii="Times" w:hAnsi="Times"/>
          <w:color w:val="0D0D0D" w:themeColor="text1" w:themeTint="F2"/>
        </w:rPr>
      </w:pPr>
    </w:p>
    <w:p w14:paraId="118FF119" w14:textId="77777777" w:rsidR="00041490" w:rsidRPr="00C94036" w:rsidRDefault="00041490" w:rsidP="00041490">
      <w:pPr>
        <w:spacing w:line="360" w:lineRule="auto"/>
        <w:jc w:val="both"/>
        <w:rPr>
          <w:rFonts w:ascii="Times" w:hAnsi="Times"/>
          <w:color w:val="0D0D0D" w:themeColor="text1" w:themeTint="F2"/>
          <w:lang w:val="en-US"/>
        </w:rPr>
      </w:pPr>
      <w:r w:rsidRPr="00C94036">
        <w:rPr>
          <w:rFonts w:ascii="Times" w:hAnsi="Times"/>
          <w:color w:val="0D0D0D" w:themeColor="text1" w:themeTint="F2"/>
          <w:lang w:val="en-US"/>
        </w:rPr>
        <w:t xml:space="preserve">As discussed by (Wang et al, 2009), the rather developed marketing mixes from the initial 4P’s in the modern digital marketing fits more of a traditional marketspace, however, our project would focus on delivering the product in different levels of suitability in relation to which channel we are using according to our customer preference. </w:t>
      </w:r>
    </w:p>
    <w:p w14:paraId="5A20FDB9" w14:textId="77777777" w:rsidR="00041490" w:rsidRPr="00C94036" w:rsidRDefault="00041490" w:rsidP="00041490">
      <w:pPr>
        <w:spacing w:line="360" w:lineRule="auto"/>
        <w:jc w:val="both"/>
        <w:rPr>
          <w:rFonts w:ascii="Times" w:hAnsi="Times" w:cs="Arial"/>
          <w:color w:val="0D0D0D" w:themeColor="text1" w:themeTint="F2"/>
        </w:rPr>
      </w:pPr>
      <w:r w:rsidRPr="00C94036">
        <w:rPr>
          <w:rFonts w:ascii="Times" w:hAnsi="Times"/>
          <w:color w:val="0D0D0D" w:themeColor="text1" w:themeTint="F2"/>
          <w:lang w:val="en-US"/>
        </w:rPr>
        <w:t>The project itself is designed corresponding to our previous project by becoming our member for a monthly 10£ for subscribers and free for students aged 13 and above and 13 under with permission and must have a supervisor from parents or guardian read and agree to the terms of use prior to using BookToBe service as directed by the COPPA standards. According to (</w:t>
      </w:r>
      <w:proofErr w:type="spellStart"/>
      <w:r w:rsidRPr="00C94036">
        <w:rPr>
          <w:rFonts w:ascii="Times" w:hAnsi="Times"/>
          <w:color w:val="0D0D0D" w:themeColor="text1" w:themeTint="F2"/>
          <w:lang w:val="en-US"/>
        </w:rPr>
        <w:t>Kuo</w:t>
      </w:r>
      <w:proofErr w:type="spellEnd"/>
      <w:r w:rsidRPr="00C94036">
        <w:rPr>
          <w:rFonts w:ascii="Times" w:hAnsi="Times"/>
          <w:color w:val="0D0D0D" w:themeColor="text1" w:themeTint="F2"/>
          <w:lang w:val="en-US"/>
        </w:rPr>
        <w:t xml:space="preserve"> et al, 2019) supports that experiencing nature has enhanced learning and has fostered personal development promoting higher development in children. As our main campaign focuses on the</w:t>
      </w:r>
      <w:r w:rsidRPr="00C94036">
        <w:rPr>
          <w:rFonts w:ascii="Times" w:hAnsi="Times" w:cs="Arial"/>
          <w:color w:val="0D0D0D" w:themeColor="text1" w:themeTint="F2"/>
        </w:rPr>
        <w:t xml:space="preserve"> field of nature, wildlife, and animals to increase awareness and help the threats caused by humans to animals and the nature, learning from a young age can help benefit not only the customer but wildlife. </w:t>
      </w:r>
    </w:p>
    <w:p w14:paraId="3EB275CA" w14:textId="77777777" w:rsidR="00041490" w:rsidRPr="00C94036" w:rsidRDefault="00041490" w:rsidP="00041490">
      <w:pPr>
        <w:spacing w:line="360" w:lineRule="auto"/>
        <w:jc w:val="both"/>
        <w:rPr>
          <w:rFonts w:ascii="Times" w:hAnsi="Times"/>
          <w:color w:val="0D0D0D" w:themeColor="text1" w:themeTint="F2"/>
          <w:lang w:val="en-US"/>
        </w:rPr>
      </w:pPr>
    </w:p>
    <w:p w14:paraId="5F5DA4CA" w14:textId="77777777" w:rsidR="00041490" w:rsidRPr="00C94036" w:rsidRDefault="00041490" w:rsidP="00041490">
      <w:pPr>
        <w:spacing w:line="360" w:lineRule="auto"/>
        <w:jc w:val="both"/>
        <w:rPr>
          <w:rFonts w:ascii="Times" w:hAnsi="Times"/>
          <w:color w:val="0D0D0D" w:themeColor="text1" w:themeTint="F2"/>
          <w:lang w:val="en-US"/>
        </w:rPr>
      </w:pPr>
      <w:r w:rsidRPr="00C94036">
        <w:rPr>
          <w:rFonts w:ascii="Times" w:hAnsi="Times"/>
          <w:color w:val="0D0D0D" w:themeColor="text1" w:themeTint="F2"/>
          <w:lang w:val="en-US"/>
        </w:rPr>
        <w:t>The main element of BookToBe is product and services and how the element can differ from an on-site library. As researchers from Ladders confirms that 25% of all professional jobs would be remote and to increase by 2023 (Ladders, 2021), (</w:t>
      </w:r>
      <w:proofErr w:type="spellStart"/>
      <w:r w:rsidRPr="00C94036">
        <w:rPr>
          <w:rFonts w:ascii="Times" w:hAnsi="Times"/>
          <w:color w:val="0D0D0D" w:themeColor="text1" w:themeTint="F2"/>
          <w:lang w:val="en-US"/>
        </w:rPr>
        <w:t>Eigbrech</w:t>
      </w:r>
      <w:proofErr w:type="spellEnd"/>
      <w:r w:rsidRPr="00C94036">
        <w:rPr>
          <w:rFonts w:ascii="Times" w:hAnsi="Times"/>
          <w:color w:val="0D0D0D" w:themeColor="text1" w:themeTint="F2"/>
          <w:lang w:val="en-US"/>
        </w:rPr>
        <w:t xml:space="preserve"> and Ehlers, 2020) also supports that student’s perspective on studying at home has significantly increased due to the recent outbreak. From the perspective, the project would have a strong stand in the field. Furthermore, with a live user generated workspace, the user would have the opportunity to freely navigate on our website or application with wide variety of access to eBooks and audiobooks while being able to work or study on one platform. </w:t>
      </w:r>
    </w:p>
    <w:p w14:paraId="2687D47E" w14:textId="77777777" w:rsidR="00041490" w:rsidRPr="00C94036" w:rsidRDefault="00041490" w:rsidP="00041490">
      <w:pPr>
        <w:spacing w:line="360" w:lineRule="auto"/>
        <w:jc w:val="both"/>
        <w:rPr>
          <w:rFonts w:ascii="Times" w:hAnsi="Times"/>
          <w:color w:val="0D0D0D" w:themeColor="text1" w:themeTint="F2"/>
          <w:lang w:val="en-US"/>
        </w:rPr>
      </w:pPr>
    </w:p>
    <w:p w14:paraId="43EFA9F5" w14:textId="77777777" w:rsidR="00041490" w:rsidRPr="00C94036" w:rsidRDefault="00041490" w:rsidP="00041490">
      <w:pPr>
        <w:spacing w:line="360" w:lineRule="auto"/>
        <w:jc w:val="both"/>
        <w:rPr>
          <w:rFonts w:ascii="Times" w:hAnsi="Times"/>
          <w:color w:val="0D0D0D" w:themeColor="text1" w:themeTint="F2"/>
          <w:lang w:val="en-US"/>
        </w:rPr>
      </w:pPr>
      <w:proofErr w:type="gramStart"/>
      <w:r w:rsidRPr="00C94036">
        <w:rPr>
          <w:rFonts w:ascii="Times" w:hAnsi="Times"/>
          <w:color w:val="0D0D0D" w:themeColor="text1" w:themeTint="F2"/>
          <w:lang w:val="en-US"/>
        </w:rPr>
        <w:t>In order to</w:t>
      </w:r>
      <w:proofErr w:type="gramEnd"/>
      <w:r w:rsidRPr="00C94036">
        <w:rPr>
          <w:rFonts w:ascii="Times" w:hAnsi="Times"/>
          <w:color w:val="0D0D0D" w:themeColor="text1" w:themeTint="F2"/>
          <w:lang w:val="en-US"/>
        </w:rPr>
        <w:t xml:space="preserve"> decrease and provide a healthy experience via our website and application, the user would have the opportunity to freely explore on one platform as provoked by (Primack et al, 2017) multiple use of online platforms have created symptoms of depression, anxiety and furthermore have led to decreased attention span. This way the user would have the option to work and study at a cost effective, healthy, informative manner both by helping themselves and the nature. </w:t>
      </w:r>
    </w:p>
    <w:p w14:paraId="000E682B" w14:textId="19A98F39" w:rsidR="00041490" w:rsidRPr="00C94036" w:rsidRDefault="00041490" w:rsidP="00041490">
      <w:pPr>
        <w:pStyle w:val="Heading2"/>
        <w:rPr>
          <w:rFonts w:ascii="Times" w:hAnsi="Times"/>
          <w:color w:val="0D0D0D" w:themeColor="text1" w:themeTint="F2"/>
        </w:rPr>
      </w:pPr>
      <w:bookmarkStart w:id="10" w:name="_Toc109403367"/>
      <w:r w:rsidRPr="00C94036">
        <w:rPr>
          <w:rFonts w:ascii="Times" w:hAnsi="Times"/>
          <w:color w:val="0D0D0D" w:themeColor="text1" w:themeTint="F2"/>
        </w:rPr>
        <w:lastRenderedPageBreak/>
        <w:t>3.3 Budget spit and Timeline</w:t>
      </w:r>
      <w:bookmarkEnd w:id="10"/>
    </w:p>
    <w:p w14:paraId="10891384" w14:textId="75BE5D55" w:rsidR="00041490" w:rsidRPr="00C94036" w:rsidRDefault="00041490">
      <w:pPr>
        <w:rPr>
          <w:rFonts w:ascii="Times" w:hAnsi="Times"/>
          <w:color w:val="0D0D0D" w:themeColor="text1" w:themeTint="F2"/>
        </w:rPr>
      </w:pPr>
    </w:p>
    <w:p w14:paraId="1D7D02B8" w14:textId="01187EA0" w:rsidR="00041490" w:rsidRPr="00C94036" w:rsidRDefault="00041490" w:rsidP="00041490">
      <w:pPr>
        <w:jc w:val="center"/>
        <w:rPr>
          <w:rFonts w:ascii="Times" w:hAnsi="Times"/>
          <w:color w:val="0D0D0D" w:themeColor="text1" w:themeTint="F2"/>
          <w:lang w:val="en-US"/>
        </w:rPr>
      </w:pPr>
      <w:r w:rsidRPr="00C94036">
        <w:rPr>
          <w:rFonts w:ascii="Times" w:hAnsi="Times"/>
          <w:noProof/>
          <w:color w:val="0D0D0D" w:themeColor="text1" w:themeTint="F2"/>
        </w:rPr>
        <w:drawing>
          <wp:inline distT="0" distB="0" distL="0" distR="0" wp14:anchorId="5FDE135A" wp14:editId="65993A9C">
            <wp:extent cx="5486400" cy="3200400"/>
            <wp:effectExtent l="0" t="0" r="12700" b="12700"/>
            <wp:docPr id="4" name="Chart 4">
              <a:extLst xmlns:a="http://schemas.openxmlformats.org/drawingml/2006/main">
                <a:ext uri="{FF2B5EF4-FFF2-40B4-BE49-F238E27FC236}">
                  <a16:creationId xmlns:a16="http://schemas.microsoft.com/office/drawing/2014/main" id="{58263496-B752-D371-647B-6A08BF4CE9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BCD5379" w14:textId="77777777" w:rsidR="00041490" w:rsidRPr="00C94036" w:rsidRDefault="00041490" w:rsidP="00041490">
      <w:pPr>
        <w:pStyle w:val="Caption"/>
        <w:keepNext/>
        <w:jc w:val="center"/>
        <w:rPr>
          <w:rFonts w:ascii="Times" w:hAnsi="Times"/>
          <w:color w:val="0D0D0D" w:themeColor="text1" w:themeTint="F2"/>
        </w:rPr>
      </w:pPr>
      <w:bookmarkStart w:id="11" w:name="_Toc109403055"/>
      <w:r w:rsidRPr="00C94036">
        <w:rPr>
          <w:rFonts w:ascii="Times" w:hAnsi="Times"/>
          <w:color w:val="0D0D0D" w:themeColor="text1" w:themeTint="F2"/>
        </w:rPr>
        <w:t xml:space="preserve">Table </w:t>
      </w:r>
      <w:r w:rsidRPr="00C94036">
        <w:rPr>
          <w:rFonts w:ascii="Times" w:hAnsi="Times"/>
          <w:color w:val="0D0D0D" w:themeColor="text1" w:themeTint="F2"/>
        </w:rPr>
        <w:fldChar w:fldCharType="begin"/>
      </w:r>
      <w:r w:rsidRPr="00C94036">
        <w:rPr>
          <w:rFonts w:ascii="Times" w:hAnsi="Times"/>
          <w:color w:val="0D0D0D" w:themeColor="text1" w:themeTint="F2"/>
        </w:rPr>
        <w:instrText xml:space="preserve"> SEQ Table \* ARABIC </w:instrText>
      </w:r>
      <w:r w:rsidRPr="00C94036">
        <w:rPr>
          <w:rFonts w:ascii="Times" w:hAnsi="Times"/>
          <w:color w:val="0D0D0D" w:themeColor="text1" w:themeTint="F2"/>
        </w:rPr>
        <w:fldChar w:fldCharType="separate"/>
      </w:r>
      <w:r w:rsidRPr="00C94036">
        <w:rPr>
          <w:rFonts w:ascii="Times" w:hAnsi="Times"/>
          <w:noProof/>
          <w:color w:val="0D0D0D" w:themeColor="text1" w:themeTint="F2"/>
        </w:rPr>
        <w:t>1</w:t>
      </w:r>
      <w:r w:rsidRPr="00C94036">
        <w:rPr>
          <w:rFonts w:ascii="Times" w:hAnsi="Times"/>
          <w:color w:val="0D0D0D" w:themeColor="text1" w:themeTint="F2"/>
        </w:rPr>
        <w:fldChar w:fldCharType="end"/>
      </w:r>
      <w:r w:rsidRPr="00C94036">
        <w:rPr>
          <w:rFonts w:ascii="Times" w:hAnsi="Times"/>
          <w:color w:val="0D0D0D" w:themeColor="text1" w:themeTint="F2"/>
        </w:rPr>
        <w:t>. Budget Allocation</w:t>
      </w:r>
      <w:bookmarkEnd w:id="11"/>
    </w:p>
    <w:p w14:paraId="4F18B79C" w14:textId="0248A93A" w:rsidR="00041490" w:rsidRPr="00C94036" w:rsidRDefault="00041490" w:rsidP="00C94036">
      <w:pPr>
        <w:spacing w:line="360" w:lineRule="auto"/>
        <w:jc w:val="both"/>
        <w:rPr>
          <w:rFonts w:ascii="Times" w:hAnsi="Times"/>
          <w:color w:val="0D0D0D" w:themeColor="text1" w:themeTint="F2"/>
        </w:rPr>
      </w:pPr>
    </w:p>
    <w:p w14:paraId="32CD42B8" w14:textId="77777777" w:rsidR="00041490" w:rsidRPr="00C94036" w:rsidRDefault="00041490" w:rsidP="00C94036">
      <w:pPr>
        <w:spacing w:line="360" w:lineRule="auto"/>
        <w:jc w:val="both"/>
        <w:rPr>
          <w:rFonts w:ascii="Times" w:hAnsi="Times"/>
          <w:color w:val="0D0D0D" w:themeColor="text1" w:themeTint="F2"/>
          <w:lang w:val="en-US"/>
        </w:rPr>
      </w:pPr>
      <w:r w:rsidRPr="00C94036">
        <w:rPr>
          <w:rFonts w:ascii="Times" w:hAnsi="Times"/>
          <w:color w:val="0D0D0D" w:themeColor="text1" w:themeTint="F2"/>
          <w:lang w:val="en-US"/>
        </w:rPr>
        <w:t xml:space="preserve">Libraries contain various of categories of books and audiobooks equaling billions of data to be generated. Table 1 shows a rough estimate of budget allocation in a 6-month timeline with five prioritized spendings. BookToBe divided its materials as books and audiobooks. The nature of spending is then allocated into six categories which includes Subscription, </w:t>
      </w:r>
      <w:proofErr w:type="spellStart"/>
      <w:r w:rsidRPr="00C94036">
        <w:rPr>
          <w:rFonts w:ascii="Times" w:hAnsi="Times"/>
          <w:color w:val="0D0D0D" w:themeColor="text1" w:themeTint="F2"/>
          <w:lang w:val="en-US"/>
        </w:rPr>
        <w:t>Autoship</w:t>
      </w:r>
      <w:proofErr w:type="spellEnd"/>
      <w:r w:rsidRPr="00C94036">
        <w:rPr>
          <w:rFonts w:ascii="Times" w:hAnsi="Times"/>
          <w:color w:val="0D0D0D" w:themeColor="text1" w:themeTint="F2"/>
          <w:lang w:val="en-US"/>
        </w:rPr>
        <w:t xml:space="preserve">, Advertisement, IT, and Firm order. </w:t>
      </w:r>
    </w:p>
    <w:p w14:paraId="07854C50" w14:textId="77777777" w:rsidR="00041490" w:rsidRPr="00C94036" w:rsidRDefault="00041490" w:rsidP="00C94036">
      <w:pPr>
        <w:spacing w:line="360" w:lineRule="auto"/>
        <w:jc w:val="both"/>
        <w:rPr>
          <w:rFonts w:ascii="Times" w:hAnsi="Times"/>
          <w:color w:val="0D0D0D" w:themeColor="text1" w:themeTint="F2"/>
          <w:lang w:val="en-US"/>
        </w:rPr>
      </w:pPr>
      <w:r w:rsidRPr="00C94036">
        <w:rPr>
          <w:rFonts w:ascii="Times" w:hAnsi="Times"/>
          <w:color w:val="0D0D0D" w:themeColor="text1" w:themeTint="F2"/>
          <w:lang w:val="en-US"/>
        </w:rPr>
        <w:t xml:space="preserve">IT engineering is the base of our project, by solely depending on the technical creation of the product. As web developers its solely the journey of a customer on the web to navigate easily and with creative content design which helps to attract and retain a customer. (Garett, </w:t>
      </w:r>
      <w:r w:rsidRPr="00C94036">
        <w:rPr>
          <w:rFonts w:ascii="Times" w:hAnsi="Times"/>
          <w:i/>
          <w:iCs/>
          <w:color w:val="0D0D0D" w:themeColor="text1" w:themeTint="F2"/>
          <w:lang w:val="en-US"/>
        </w:rPr>
        <w:t>et al,</w:t>
      </w:r>
      <w:r w:rsidRPr="00C94036">
        <w:rPr>
          <w:rFonts w:ascii="Times" w:hAnsi="Times"/>
          <w:color w:val="0D0D0D" w:themeColor="text1" w:themeTint="F2"/>
          <w:lang w:val="en-US"/>
        </w:rPr>
        <w:t xml:space="preserve"> 2016) argues that as proper design is vital for customer engagement, design elements such as content search, navigation, simplicity, and readability play a major improvement in optimization of a product also whilst performing bet user engagement. With an estimate of spending 60% of total budget on web and IT development we can expect the number of subscribers to total at an amount of by 3,000 minimum since our launch (Garett, </w:t>
      </w:r>
      <w:r w:rsidRPr="00C94036">
        <w:rPr>
          <w:rFonts w:ascii="Times" w:hAnsi="Times"/>
          <w:i/>
          <w:iCs/>
          <w:color w:val="0D0D0D" w:themeColor="text1" w:themeTint="F2"/>
          <w:lang w:val="en-US"/>
        </w:rPr>
        <w:t>et al,</w:t>
      </w:r>
      <w:r w:rsidRPr="00C94036">
        <w:rPr>
          <w:rFonts w:ascii="Times" w:hAnsi="Times"/>
          <w:color w:val="0D0D0D" w:themeColor="text1" w:themeTint="F2"/>
          <w:lang w:val="en-US"/>
        </w:rPr>
        <w:t xml:space="preserve"> 2016). </w:t>
      </w:r>
    </w:p>
    <w:p w14:paraId="1FCD46C5" w14:textId="77777777" w:rsidR="00041490" w:rsidRPr="00C94036" w:rsidRDefault="00041490" w:rsidP="00C94036">
      <w:pPr>
        <w:spacing w:line="360" w:lineRule="auto"/>
        <w:jc w:val="both"/>
        <w:rPr>
          <w:rFonts w:ascii="Times" w:hAnsi="Times"/>
          <w:color w:val="0D0D0D" w:themeColor="text1" w:themeTint="F2"/>
          <w:lang w:val="en-US"/>
        </w:rPr>
      </w:pPr>
    </w:p>
    <w:p w14:paraId="2120C5C4" w14:textId="77777777" w:rsidR="00041490" w:rsidRPr="00C94036" w:rsidRDefault="00041490" w:rsidP="00C94036">
      <w:pPr>
        <w:spacing w:line="360" w:lineRule="auto"/>
        <w:jc w:val="both"/>
        <w:rPr>
          <w:rFonts w:ascii="Times" w:hAnsi="Times"/>
          <w:color w:val="0D0D0D" w:themeColor="text1" w:themeTint="F2"/>
          <w:lang w:val="en-US"/>
        </w:rPr>
      </w:pPr>
      <w:r w:rsidRPr="00C94036">
        <w:rPr>
          <w:rFonts w:ascii="Times" w:hAnsi="Times"/>
          <w:color w:val="0D0D0D" w:themeColor="text1" w:themeTint="F2"/>
          <w:lang w:val="en-US"/>
        </w:rPr>
        <w:t xml:space="preserve">Subscription includes an ongoing access, user generated contents, platform fees and membership fees are all included where with the push from IT, BookToBe would have the opportunity to predict further understand and improve on the following gathered data basing on historical data of each user and the user’s preference. </w:t>
      </w:r>
    </w:p>
    <w:p w14:paraId="014FADA6" w14:textId="77777777" w:rsidR="00041490" w:rsidRPr="00C94036" w:rsidRDefault="00041490" w:rsidP="00041490">
      <w:pPr>
        <w:spacing w:line="360" w:lineRule="auto"/>
        <w:jc w:val="both"/>
        <w:rPr>
          <w:rFonts w:ascii="Times" w:hAnsi="Times"/>
          <w:color w:val="0D0D0D" w:themeColor="text1" w:themeTint="F2"/>
          <w:lang w:val="en-US"/>
        </w:rPr>
      </w:pPr>
      <w:r w:rsidRPr="00C94036">
        <w:rPr>
          <w:rFonts w:ascii="Times" w:hAnsi="Times"/>
          <w:color w:val="0D0D0D" w:themeColor="text1" w:themeTint="F2"/>
          <w:lang w:val="en-US"/>
        </w:rPr>
        <w:lastRenderedPageBreak/>
        <w:t xml:space="preserve">By spending a total of 12,000£ excluding all IT related budget, the intended payment to application and websites falls under the section. The ongoing </w:t>
      </w:r>
      <w:proofErr w:type="gramStart"/>
      <w:r w:rsidRPr="00C94036">
        <w:rPr>
          <w:rFonts w:ascii="Times" w:hAnsi="Times"/>
          <w:color w:val="0D0D0D" w:themeColor="text1" w:themeTint="F2"/>
          <w:lang w:val="en-US"/>
        </w:rPr>
        <w:t>1 month</w:t>
      </w:r>
      <w:proofErr w:type="gramEnd"/>
      <w:r w:rsidRPr="00C94036">
        <w:rPr>
          <w:rFonts w:ascii="Times" w:hAnsi="Times"/>
          <w:color w:val="0D0D0D" w:themeColor="text1" w:themeTint="F2"/>
          <w:lang w:val="en-US"/>
        </w:rPr>
        <w:t xml:space="preserve"> subscription, the user also can expect to major fun yet data about their daily, weekly, monthly preferred books, audio, or user generated content workplace by identifying and rewarding our users. In study conducted by (Collison and Howell, 2014) predicted that people’s perception of similarity functions as of liking the same thing, where in this instance, Spotify has launched a tool that allows users to dive deeper into their music habits which has resulted many customers to undertand what genre, podcast, and artists the user like or listen to most (Spotify, 2021), and (Griffin, 2022) explains that now customers are more than engaged and this feature has regained many customer beating rivals along the way. Advertisement is where the online and offline marketing can create a content for users to attract them to using our website/application. In this instance, BookToBe thrives to excel at great user experience, use of AI/ML machine learning tools, the expansion to other contents on one platform, simple pricing and availability on all devices and website. </w:t>
      </w:r>
    </w:p>
    <w:p w14:paraId="68C56AAE" w14:textId="77777777" w:rsidR="00041490" w:rsidRPr="00C94036" w:rsidRDefault="00041490" w:rsidP="00041490">
      <w:pPr>
        <w:spacing w:line="360" w:lineRule="auto"/>
        <w:jc w:val="both"/>
        <w:rPr>
          <w:rFonts w:ascii="Times" w:hAnsi="Times"/>
          <w:color w:val="0D0D0D" w:themeColor="text1" w:themeTint="F2"/>
          <w:lang w:val="en-US"/>
        </w:rPr>
      </w:pPr>
      <w:r w:rsidRPr="00C94036">
        <w:rPr>
          <w:rFonts w:ascii="Times" w:hAnsi="Times"/>
          <w:color w:val="0D0D0D" w:themeColor="text1" w:themeTint="F2"/>
          <w:lang w:val="en-US"/>
        </w:rPr>
        <w:t xml:space="preserve">Firm order and autos hip both are the phase of approval such as the approval of getting enough audiobooks and books from authors or publishers. </w:t>
      </w:r>
    </w:p>
    <w:p w14:paraId="789A89F2" w14:textId="77777777" w:rsidR="00041490" w:rsidRPr="00C94036" w:rsidRDefault="00041490" w:rsidP="00041490">
      <w:pPr>
        <w:spacing w:line="360" w:lineRule="auto"/>
        <w:jc w:val="both"/>
        <w:rPr>
          <w:rFonts w:ascii="Times" w:hAnsi="Times"/>
          <w:color w:val="0D0D0D" w:themeColor="text1" w:themeTint="F2"/>
          <w:lang w:val="en-US"/>
        </w:rPr>
      </w:pPr>
    </w:p>
    <w:p w14:paraId="5BAB146E" w14:textId="77777777" w:rsidR="00041490" w:rsidRPr="00C94036" w:rsidRDefault="00041490" w:rsidP="00041490">
      <w:pPr>
        <w:rPr>
          <w:rFonts w:ascii="Times" w:hAnsi="Times"/>
          <w:color w:val="0D0D0D" w:themeColor="text1" w:themeTint="F2"/>
          <w:lang w:val="en-US"/>
        </w:rPr>
      </w:pPr>
    </w:p>
    <w:p w14:paraId="4D3BA231" w14:textId="77777777" w:rsidR="00041490" w:rsidRPr="00C94036" w:rsidRDefault="00041490" w:rsidP="00041490">
      <w:pPr>
        <w:rPr>
          <w:rFonts w:ascii="Times" w:hAnsi="Times"/>
          <w:color w:val="0D0D0D" w:themeColor="text1" w:themeTint="F2"/>
          <w:lang w:val="en-US"/>
        </w:rPr>
      </w:pPr>
    </w:p>
    <w:p w14:paraId="3890C979" w14:textId="258DF1AA" w:rsidR="00041490" w:rsidRPr="00C94036" w:rsidRDefault="00041490">
      <w:pPr>
        <w:rPr>
          <w:rFonts w:ascii="Times" w:hAnsi="Times"/>
          <w:color w:val="0D0D0D" w:themeColor="text1" w:themeTint="F2"/>
          <w:lang w:val="en-US"/>
        </w:rPr>
      </w:pPr>
    </w:p>
    <w:p w14:paraId="517CD4E8" w14:textId="3D00B36E" w:rsidR="00041490" w:rsidRPr="00C94036" w:rsidRDefault="00041490">
      <w:pPr>
        <w:rPr>
          <w:rFonts w:ascii="Times" w:hAnsi="Times"/>
          <w:color w:val="0D0D0D" w:themeColor="text1" w:themeTint="F2"/>
        </w:rPr>
      </w:pPr>
    </w:p>
    <w:p w14:paraId="5EF0530F" w14:textId="44AF46F5" w:rsidR="00041490" w:rsidRPr="00C94036" w:rsidRDefault="00041490">
      <w:pPr>
        <w:rPr>
          <w:rFonts w:ascii="Times" w:hAnsi="Times"/>
          <w:color w:val="0D0D0D" w:themeColor="text1" w:themeTint="F2"/>
        </w:rPr>
      </w:pPr>
    </w:p>
    <w:p w14:paraId="1341FD0C" w14:textId="4E30E6AB" w:rsidR="00041490" w:rsidRDefault="00041490">
      <w:pPr>
        <w:rPr>
          <w:rFonts w:ascii="Times" w:hAnsi="Times"/>
          <w:color w:val="0D0D0D" w:themeColor="text1" w:themeTint="F2"/>
        </w:rPr>
      </w:pPr>
    </w:p>
    <w:p w14:paraId="450E1BAB" w14:textId="49483807" w:rsidR="00C94036" w:rsidRDefault="00C94036">
      <w:pPr>
        <w:rPr>
          <w:rFonts w:ascii="Times" w:hAnsi="Times"/>
          <w:color w:val="0D0D0D" w:themeColor="text1" w:themeTint="F2"/>
        </w:rPr>
      </w:pPr>
    </w:p>
    <w:p w14:paraId="729A3444" w14:textId="20D3F8BC" w:rsidR="00C94036" w:rsidRDefault="00C94036">
      <w:pPr>
        <w:rPr>
          <w:rFonts w:ascii="Times" w:hAnsi="Times"/>
          <w:color w:val="0D0D0D" w:themeColor="text1" w:themeTint="F2"/>
        </w:rPr>
      </w:pPr>
    </w:p>
    <w:p w14:paraId="7EFA0AA7" w14:textId="77777777" w:rsidR="00C94036" w:rsidRPr="00C94036" w:rsidRDefault="00C94036">
      <w:pPr>
        <w:rPr>
          <w:rFonts w:ascii="Times" w:hAnsi="Times"/>
          <w:color w:val="0D0D0D" w:themeColor="text1" w:themeTint="F2"/>
        </w:rPr>
      </w:pPr>
    </w:p>
    <w:p w14:paraId="32592F18" w14:textId="227070F4" w:rsidR="00041490" w:rsidRPr="00C94036" w:rsidRDefault="00041490">
      <w:pPr>
        <w:rPr>
          <w:rFonts w:ascii="Times" w:hAnsi="Times"/>
          <w:color w:val="0D0D0D" w:themeColor="text1" w:themeTint="F2"/>
        </w:rPr>
      </w:pPr>
    </w:p>
    <w:p w14:paraId="4EAA142F" w14:textId="6DD53D37" w:rsidR="00041490" w:rsidRPr="00C94036" w:rsidRDefault="00041490">
      <w:pPr>
        <w:rPr>
          <w:rFonts w:ascii="Times" w:hAnsi="Times"/>
          <w:color w:val="0D0D0D" w:themeColor="text1" w:themeTint="F2"/>
        </w:rPr>
      </w:pPr>
    </w:p>
    <w:p w14:paraId="289A67A2" w14:textId="4686870C" w:rsidR="00041490" w:rsidRPr="00C94036" w:rsidRDefault="00041490">
      <w:pPr>
        <w:rPr>
          <w:rFonts w:ascii="Times" w:hAnsi="Times"/>
          <w:color w:val="0D0D0D" w:themeColor="text1" w:themeTint="F2"/>
        </w:rPr>
      </w:pPr>
    </w:p>
    <w:p w14:paraId="31F79EFE" w14:textId="039B42A1" w:rsidR="00041490" w:rsidRPr="00C94036" w:rsidRDefault="00041490">
      <w:pPr>
        <w:rPr>
          <w:rFonts w:ascii="Times" w:hAnsi="Times"/>
          <w:color w:val="0D0D0D" w:themeColor="text1" w:themeTint="F2"/>
        </w:rPr>
      </w:pPr>
    </w:p>
    <w:p w14:paraId="7657D17C" w14:textId="220C6853" w:rsidR="00041490" w:rsidRPr="00C94036" w:rsidRDefault="00041490">
      <w:pPr>
        <w:rPr>
          <w:rFonts w:ascii="Times" w:hAnsi="Times"/>
          <w:color w:val="0D0D0D" w:themeColor="text1" w:themeTint="F2"/>
        </w:rPr>
      </w:pPr>
    </w:p>
    <w:p w14:paraId="510B0FBE" w14:textId="3067D2D4" w:rsidR="00041490" w:rsidRPr="00C94036" w:rsidRDefault="00041490">
      <w:pPr>
        <w:rPr>
          <w:rFonts w:ascii="Times" w:hAnsi="Times"/>
          <w:color w:val="0D0D0D" w:themeColor="text1" w:themeTint="F2"/>
        </w:rPr>
      </w:pPr>
    </w:p>
    <w:p w14:paraId="1A0FCA96" w14:textId="6ADB9F7A" w:rsidR="00041490" w:rsidRPr="00C94036" w:rsidRDefault="00041490">
      <w:pPr>
        <w:rPr>
          <w:rFonts w:ascii="Times" w:hAnsi="Times"/>
          <w:color w:val="0D0D0D" w:themeColor="text1" w:themeTint="F2"/>
        </w:rPr>
      </w:pPr>
    </w:p>
    <w:p w14:paraId="0681F400" w14:textId="427A4E09" w:rsidR="00041490" w:rsidRPr="00C94036" w:rsidRDefault="00041490">
      <w:pPr>
        <w:rPr>
          <w:rFonts w:ascii="Times" w:hAnsi="Times"/>
          <w:color w:val="0D0D0D" w:themeColor="text1" w:themeTint="F2"/>
        </w:rPr>
      </w:pPr>
    </w:p>
    <w:p w14:paraId="69108549" w14:textId="39D62F71" w:rsidR="00041490" w:rsidRPr="00C94036" w:rsidRDefault="00041490">
      <w:pPr>
        <w:rPr>
          <w:rFonts w:ascii="Times" w:hAnsi="Times"/>
          <w:color w:val="0D0D0D" w:themeColor="text1" w:themeTint="F2"/>
        </w:rPr>
      </w:pPr>
    </w:p>
    <w:p w14:paraId="68E6C76F" w14:textId="787DCECE" w:rsidR="00041490" w:rsidRPr="00C94036" w:rsidRDefault="00041490">
      <w:pPr>
        <w:rPr>
          <w:rFonts w:ascii="Times" w:hAnsi="Times"/>
          <w:color w:val="0D0D0D" w:themeColor="text1" w:themeTint="F2"/>
        </w:rPr>
      </w:pPr>
    </w:p>
    <w:p w14:paraId="0D739ABE" w14:textId="27041FB3" w:rsidR="00041490" w:rsidRPr="00C94036" w:rsidRDefault="00041490">
      <w:pPr>
        <w:rPr>
          <w:rFonts w:ascii="Times" w:hAnsi="Times"/>
          <w:color w:val="0D0D0D" w:themeColor="text1" w:themeTint="F2"/>
        </w:rPr>
      </w:pPr>
    </w:p>
    <w:p w14:paraId="6440E41A" w14:textId="287B9DA0" w:rsidR="00041490" w:rsidRPr="00C94036" w:rsidRDefault="00041490">
      <w:pPr>
        <w:rPr>
          <w:rFonts w:ascii="Times" w:hAnsi="Times"/>
          <w:color w:val="0D0D0D" w:themeColor="text1" w:themeTint="F2"/>
        </w:rPr>
      </w:pPr>
    </w:p>
    <w:p w14:paraId="295AD759" w14:textId="1D042B1B" w:rsidR="00041490" w:rsidRPr="00C94036" w:rsidRDefault="00041490">
      <w:pPr>
        <w:rPr>
          <w:rFonts w:ascii="Times" w:hAnsi="Times"/>
          <w:color w:val="0D0D0D" w:themeColor="text1" w:themeTint="F2"/>
        </w:rPr>
      </w:pPr>
    </w:p>
    <w:p w14:paraId="43F66002" w14:textId="5DCE0537" w:rsidR="00041490" w:rsidRPr="00C94036" w:rsidRDefault="00041490">
      <w:pPr>
        <w:rPr>
          <w:rFonts w:ascii="Times" w:hAnsi="Times"/>
          <w:color w:val="0D0D0D" w:themeColor="text1" w:themeTint="F2"/>
        </w:rPr>
      </w:pPr>
    </w:p>
    <w:p w14:paraId="43AAFCAD" w14:textId="11AC4FB1" w:rsidR="00041490" w:rsidRPr="00C94036" w:rsidRDefault="00041490">
      <w:pPr>
        <w:rPr>
          <w:rFonts w:ascii="Times" w:hAnsi="Times"/>
          <w:color w:val="0D0D0D" w:themeColor="text1" w:themeTint="F2"/>
        </w:rPr>
      </w:pPr>
    </w:p>
    <w:p w14:paraId="1A7A00C9" w14:textId="557CDD6F" w:rsidR="00041490" w:rsidRPr="00C94036" w:rsidRDefault="00041490">
      <w:pPr>
        <w:rPr>
          <w:rFonts w:ascii="Times" w:hAnsi="Times"/>
          <w:color w:val="0D0D0D" w:themeColor="text1" w:themeTint="F2"/>
        </w:rPr>
      </w:pPr>
    </w:p>
    <w:p w14:paraId="3247D0EE" w14:textId="0826F9A1" w:rsidR="00041490" w:rsidRPr="00C94036" w:rsidRDefault="00041490">
      <w:pPr>
        <w:rPr>
          <w:rFonts w:ascii="Times" w:hAnsi="Times"/>
          <w:color w:val="0D0D0D" w:themeColor="text1" w:themeTint="F2"/>
        </w:rPr>
      </w:pPr>
    </w:p>
    <w:p w14:paraId="5A434DAF" w14:textId="009D27A4" w:rsidR="00041490" w:rsidRPr="00C94036" w:rsidRDefault="00041490">
      <w:pPr>
        <w:rPr>
          <w:rFonts w:ascii="Times" w:hAnsi="Times"/>
          <w:color w:val="0D0D0D" w:themeColor="text1" w:themeTint="F2"/>
        </w:rPr>
      </w:pPr>
      <w:r w:rsidRPr="00C94036">
        <w:rPr>
          <w:rFonts w:ascii="Times" w:hAnsi="Times"/>
          <w:color w:val="0D0D0D" w:themeColor="text1" w:themeTint="F2"/>
        </w:rPr>
        <w:lastRenderedPageBreak/>
        <w:t xml:space="preserve">3.4 Success performance </w:t>
      </w:r>
    </w:p>
    <w:p w14:paraId="28067F2B" w14:textId="5AFAC8FC" w:rsidR="00041490" w:rsidRPr="00C94036" w:rsidRDefault="00041490">
      <w:pPr>
        <w:rPr>
          <w:rFonts w:ascii="Times" w:hAnsi="Times"/>
          <w:color w:val="0D0D0D" w:themeColor="text1" w:themeTint="F2"/>
        </w:rPr>
      </w:pPr>
    </w:p>
    <w:p w14:paraId="1269EB82" w14:textId="77777777" w:rsidR="00041490" w:rsidRPr="00C94036" w:rsidRDefault="00041490" w:rsidP="00041490">
      <w:pPr>
        <w:jc w:val="center"/>
        <w:rPr>
          <w:rFonts w:ascii="Times" w:hAnsi="Times"/>
          <w:color w:val="0D0D0D" w:themeColor="text1" w:themeTint="F2"/>
          <w:lang w:val="en-US"/>
        </w:rPr>
      </w:pPr>
      <w:r w:rsidRPr="00C94036">
        <w:rPr>
          <w:rFonts w:ascii="Times" w:hAnsi="Times"/>
          <w:noProof/>
          <w:color w:val="0D0D0D" w:themeColor="text1" w:themeTint="F2"/>
          <w:lang w:val="en-US"/>
        </w:rPr>
        <w:drawing>
          <wp:inline distT="0" distB="0" distL="0" distR="0" wp14:anchorId="7BAE4584" wp14:editId="67ADD82E">
            <wp:extent cx="5428649" cy="2998269"/>
            <wp:effectExtent l="0" t="0" r="6985" b="1206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47CA456" w14:textId="77777777" w:rsidR="00041490" w:rsidRPr="00C94036" w:rsidRDefault="00041490" w:rsidP="00041490">
      <w:pPr>
        <w:pStyle w:val="Caption"/>
        <w:keepNext/>
        <w:rPr>
          <w:rFonts w:ascii="Times" w:hAnsi="Times"/>
          <w:color w:val="0D0D0D" w:themeColor="text1" w:themeTint="F2"/>
        </w:rPr>
      </w:pPr>
      <w:bookmarkStart w:id="12" w:name="_Toc109350643"/>
      <w:bookmarkStart w:id="13" w:name="_Toc109403056"/>
      <w:r w:rsidRPr="00C94036">
        <w:rPr>
          <w:rFonts w:ascii="Times" w:hAnsi="Times"/>
          <w:color w:val="0D0D0D" w:themeColor="text1" w:themeTint="F2"/>
        </w:rPr>
        <w:t xml:space="preserve">Table </w:t>
      </w:r>
      <w:r w:rsidRPr="00C94036">
        <w:rPr>
          <w:rFonts w:ascii="Times" w:hAnsi="Times"/>
          <w:color w:val="0D0D0D" w:themeColor="text1" w:themeTint="F2"/>
        </w:rPr>
        <w:fldChar w:fldCharType="begin"/>
      </w:r>
      <w:r w:rsidRPr="00C94036">
        <w:rPr>
          <w:rFonts w:ascii="Times" w:hAnsi="Times"/>
          <w:color w:val="0D0D0D" w:themeColor="text1" w:themeTint="F2"/>
        </w:rPr>
        <w:instrText xml:space="preserve"> SEQ Table \* ARABIC </w:instrText>
      </w:r>
      <w:r w:rsidRPr="00C94036">
        <w:rPr>
          <w:rFonts w:ascii="Times" w:hAnsi="Times"/>
          <w:color w:val="0D0D0D" w:themeColor="text1" w:themeTint="F2"/>
        </w:rPr>
        <w:fldChar w:fldCharType="separate"/>
      </w:r>
      <w:r w:rsidRPr="00C94036">
        <w:rPr>
          <w:rFonts w:ascii="Times" w:hAnsi="Times"/>
          <w:noProof/>
          <w:color w:val="0D0D0D" w:themeColor="text1" w:themeTint="F2"/>
        </w:rPr>
        <w:t>2</w:t>
      </w:r>
      <w:r w:rsidRPr="00C94036">
        <w:rPr>
          <w:rFonts w:ascii="Times" w:hAnsi="Times"/>
          <w:noProof/>
          <w:color w:val="0D0D0D" w:themeColor="text1" w:themeTint="F2"/>
        </w:rPr>
        <w:fldChar w:fldCharType="end"/>
      </w:r>
      <w:r w:rsidRPr="00C94036">
        <w:rPr>
          <w:rFonts w:ascii="Times" w:hAnsi="Times"/>
          <w:color w:val="0D0D0D" w:themeColor="text1" w:themeTint="F2"/>
        </w:rPr>
        <w:t>. Success performance by subscription</w:t>
      </w:r>
      <w:bookmarkEnd w:id="12"/>
      <w:bookmarkEnd w:id="13"/>
    </w:p>
    <w:p w14:paraId="3CB91D02" w14:textId="77777777" w:rsidR="00041490" w:rsidRPr="00C94036" w:rsidRDefault="00041490" w:rsidP="00041490">
      <w:pPr>
        <w:spacing w:line="360" w:lineRule="auto"/>
        <w:jc w:val="both"/>
        <w:rPr>
          <w:rFonts w:ascii="Times" w:hAnsi="Times"/>
          <w:color w:val="0D0D0D" w:themeColor="text1" w:themeTint="F2"/>
          <w:lang w:val="en-US"/>
        </w:rPr>
      </w:pPr>
    </w:p>
    <w:p w14:paraId="249A9E2F" w14:textId="77777777" w:rsidR="00041490" w:rsidRPr="00C94036" w:rsidRDefault="00041490" w:rsidP="00041490">
      <w:pPr>
        <w:spacing w:line="360" w:lineRule="auto"/>
        <w:jc w:val="both"/>
        <w:rPr>
          <w:rFonts w:ascii="Times" w:hAnsi="Times"/>
          <w:color w:val="0D0D0D" w:themeColor="text1" w:themeTint="F2"/>
          <w:lang w:val="en-US"/>
        </w:rPr>
      </w:pPr>
      <w:r w:rsidRPr="00C94036">
        <w:rPr>
          <w:rFonts w:ascii="Times" w:hAnsi="Times"/>
          <w:color w:val="0D0D0D" w:themeColor="text1" w:themeTint="F2"/>
          <w:lang w:val="en-US"/>
        </w:rPr>
        <w:t xml:space="preserve">As a newly developed company with various of competitors such as Google books, Apple books, Amazon Kindle, Spotify and many more, the expected timeline of success performance in the next 5 years is to reach maximum of 10,000 subscribers or more depending on age range for student above 5,000 and adults 7,000. However, the main objective is in the next 1 year to reach 5000 in total users. As mentioned, if BookToBe can excel at great user experience, use of AI/ML machine learning tools, the expansion to other contents on one platform, simple pricing and availability on all devices and website via feedback through our own portal, twitter poll and Instagram, the success performance can be seen at more than 60% of initial start. Once the feedbacks come through our gathered data the expansion of BookToBe can also be measured by which continent the user is depending on the preferences then the local environment can create a trend which then can be used in other places. </w:t>
      </w:r>
    </w:p>
    <w:p w14:paraId="5AB33D5A" w14:textId="77777777" w:rsidR="00041490" w:rsidRPr="00C94036" w:rsidRDefault="00041490" w:rsidP="00041490">
      <w:pPr>
        <w:rPr>
          <w:rFonts w:ascii="Times" w:hAnsi="Times"/>
          <w:color w:val="0D0D0D" w:themeColor="text1" w:themeTint="F2"/>
          <w:lang w:val="en-US"/>
        </w:rPr>
      </w:pPr>
    </w:p>
    <w:p w14:paraId="29457C17" w14:textId="77777777" w:rsidR="00041490" w:rsidRPr="00C94036" w:rsidRDefault="00041490" w:rsidP="00041490">
      <w:pPr>
        <w:rPr>
          <w:rFonts w:ascii="Times" w:hAnsi="Times"/>
          <w:color w:val="0D0D0D" w:themeColor="text1" w:themeTint="F2"/>
          <w:lang w:val="en-US"/>
        </w:rPr>
      </w:pPr>
    </w:p>
    <w:p w14:paraId="69B64263" w14:textId="77777777" w:rsidR="00041490" w:rsidRPr="00C94036" w:rsidRDefault="00041490" w:rsidP="00041490">
      <w:pPr>
        <w:rPr>
          <w:rFonts w:ascii="Times" w:hAnsi="Times"/>
          <w:color w:val="0D0D0D" w:themeColor="text1" w:themeTint="F2"/>
          <w:lang w:val="en-US"/>
        </w:rPr>
      </w:pPr>
    </w:p>
    <w:p w14:paraId="101DCD79" w14:textId="77777777" w:rsidR="00041490" w:rsidRPr="00C94036" w:rsidRDefault="00041490" w:rsidP="00041490">
      <w:pPr>
        <w:rPr>
          <w:rFonts w:ascii="Times" w:hAnsi="Times"/>
          <w:color w:val="0D0D0D" w:themeColor="text1" w:themeTint="F2"/>
          <w:lang w:val="en-US"/>
        </w:rPr>
      </w:pPr>
    </w:p>
    <w:p w14:paraId="626057F2" w14:textId="77777777" w:rsidR="00041490" w:rsidRPr="00C94036" w:rsidRDefault="00041490" w:rsidP="00041490">
      <w:pPr>
        <w:rPr>
          <w:rFonts w:ascii="Times" w:hAnsi="Times"/>
          <w:color w:val="0D0D0D" w:themeColor="text1" w:themeTint="F2"/>
          <w:lang w:val="en-US"/>
        </w:rPr>
      </w:pPr>
    </w:p>
    <w:p w14:paraId="251AD993" w14:textId="77777777" w:rsidR="00041490" w:rsidRPr="00C94036" w:rsidRDefault="00041490" w:rsidP="00041490">
      <w:pPr>
        <w:spacing w:line="480" w:lineRule="auto"/>
        <w:rPr>
          <w:rFonts w:ascii="Times" w:hAnsi="Times"/>
          <w:color w:val="0D0D0D" w:themeColor="text1" w:themeTint="F2"/>
          <w:lang w:val="en-US"/>
        </w:rPr>
      </w:pPr>
    </w:p>
    <w:p w14:paraId="12199D25" w14:textId="77777777" w:rsidR="00041490" w:rsidRPr="00C94036" w:rsidRDefault="00041490" w:rsidP="00041490">
      <w:pPr>
        <w:spacing w:line="480" w:lineRule="auto"/>
        <w:rPr>
          <w:rFonts w:ascii="Times" w:hAnsi="Times"/>
          <w:color w:val="0D0D0D" w:themeColor="text1" w:themeTint="F2"/>
          <w:lang w:val="en-US"/>
        </w:rPr>
      </w:pPr>
    </w:p>
    <w:p w14:paraId="61FD41A3" w14:textId="2866BC89" w:rsidR="00041490" w:rsidRPr="00C94036" w:rsidRDefault="00041490">
      <w:pPr>
        <w:rPr>
          <w:rFonts w:ascii="Times" w:hAnsi="Times"/>
          <w:color w:val="0D0D0D" w:themeColor="text1" w:themeTint="F2"/>
          <w:lang w:val="en-US"/>
        </w:rPr>
      </w:pPr>
    </w:p>
    <w:p w14:paraId="482440EB" w14:textId="31DB5D33" w:rsidR="00041490" w:rsidRPr="00C94036" w:rsidRDefault="00041490">
      <w:pPr>
        <w:rPr>
          <w:rFonts w:ascii="Times" w:hAnsi="Times"/>
          <w:color w:val="0D0D0D" w:themeColor="text1" w:themeTint="F2"/>
        </w:rPr>
      </w:pPr>
    </w:p>
    <w:p w14:paraId="2E1C2219" w14:textId="0C54EE5D" w:rsidR="00041490" w:rsidRPr="00C94036" w:rsidRDefault="00041490" w:rsidP="00041490">
      <w:pPr>
        <w:pStyle w:val="Heading1"/>
        <w:rPr>
          <w:rFonts w:ascii="Times" w:hAnsi="Times"/>
          <w:color w:val="0D0D0D" w:themeColor="text1" w:themeTint="F2"/>
        </w:rPr>
      </w:pPr>
      <w:bookmarkStart w:id="14" w:name="_Toc109403368"/>
      <w:r w:rsidRPr="00C94036">
        <w:rPr>
          <w:rFonts w:ascii="Times" w:hAnsi="Times"/>
          <w:color w:val="0D0D0D" w:themeColor="text1" w:themeTint="F2"/>
        </w:rPr>
        <w:lastRenderedPageBreak/>
        <w:t>4. Conclusion</w:t>
      </w:r>
      <w:bookmarkEnd w:id="14"/>
      <w:r w:rsidRPr="00C94036">
        <w:rPr>
          <w:rFonts w:ascii="Times" w:hAnsi="Times"/>
          <w:color w:val="0D0D0D" w:themeColor="text1" w:themeTint="F2"/>
        </w:rPr>
        <w:t xml:space="preserve"> </w:t>
      </w:r>
    </w:p>
    <w:p w14:paraId="3DA79D07" w14:textId="623FEF3B" w:rsidR="00041490" w:rsidRPr="00C94036" w:rsidRDefault="00041490">
      <w:pPr>
        <w:rPr>
          <w:rFonts w:ascii="Times" w:hAnsi="Times"/>
          <w:color w:val="0D0D0D" w:themeColor="text1" w:themeTint="F2"/>
        </w:rPr>
      </w:pPr>
    </w:p>
    <w:p w14:paraId="49C99488" w14:textId="55540709" w:rsidR="00041490" w:rsidRPr="00C94036" w:rsidRDefault="00041490">
      <w:pPr>
        <w:rPr>
          <w:rFonts w:ascii="Times" w:hAnsi="Times"/>
          <w:color w:val="0D0D0D" w:themeColor="text1" w:themeTint="F2"/>
        </w:rPr>
      </w:pPr>
    </w:p>
    <w:p w14:paraId="17EB0A54" w14:textId="77777777" w:rsidR="00041490" w:rsidRPr="00C94036" w:rsidRDefault="00041490" w:rsidP="00041490">
      <w:pPr>
        <w:spacing w:line="360" w:lineRule="auto"/>
        <w:jc w:val="both"/>
        <w:rPr>
          <w:rFonts w:ascii="Times" w:hAnsi="Times"/>
          <w:color w:val="0D0D0D" w:themeColor="text1" w:themeTint="F2"/>
        </w:rPr>
      </w:pPr>
      <w:r w:rsidRPr="00C94036">
        <w:rPr>
          <w:rFonts w:ascii="Times" w:hAnsi="Times"/>
          <w:color w:val="0D0D0D" w:themeColor="text1" w:themeTint="F2"/>
        </w:rPr>
        <w:t xml:space="preserve">In conclusion, the project BookToBe have allowed both customers and the company to thrive in their own field and at the same time by understanding and further to protect the wildlife. </w:t>
      </w:r>
    </w:p>
    <w:p w14:paraId="2EF80698" w14:textId="77777777" w:rsidR="00041490" w:rsidRPr="00C94036" w:rsidRDefault="00041490" w:rsidP="00041490">
      <w:pPr>
        <w:spacing w:line="360" w:lineRule="auto"/>
        <w:jc w:val="both"/>
        <w:rPr>
          <w:rFonts w:ascii="Times" w:hAnsi="Times"/>
          <w:color w:val="0D0D0D" w:themeColor="text1" w:themeTint="F2"/>
        </w:rPr>
      </w:pPr>
      <w:r w:rsidRPr="00C94036">
        <w:rPr>
          <w:rFonts w:ascii="Times" w:hAnsi="Times"/>
          <w:color w:val="0D0D0D" w:themeColor="text1" w:themeTint="F2"/>
        </w:rPr>
        <w:t xml:space="preserve">By offering a media steaming service with personal virtual workplace from the previous project, BookToBe has offered a one platform study/workplace while having access to e-library and audiobooks and providing a healthy experience on our website and application. All while having the option to work and study at a cost effective healthy, informative manner both by helping themselves and the nature. The project is then allocated in a 6-month timeline to gain and retain a minimum of 5,000 users in our first year after launch with a budget of 5000,000£. </w:t>
      </w:r>
    </w:p>
    <w:p w14:paraId="139ED81D" w14:textId="4FD57CF8" w:rsidR="00041490" w:rsidRPr="00C94036" w:rsidRDefault="00041490">
      <w:pPr>
        <w:rPr>
          <w:rFonts w:ascii="Times" w:hAnsi="Times"/>
          <w:color w:val="0D0D0D" w:themeColor="text1" w:themeTint="F2"/>
        </w:rPr>
      </w:pPr>
    </w:p>
    <w:p w14:paraId="4C2804EB" w14:textId="36518882" w:rsidR="00041490" w:rsidRPr="00C94036" w:rsidRDefault="00041490">
      <w:pPr>
        <w:rPr>
          <w:rFonts w:ascii="Times" w:hAnsi="Times"/>
          <w:color w:val="0D0D0D" w:themeColor="text1" w:themeTint="F2"/>
        </w:rPr>
      </w:pPr>
    </w:p>
    <w:p w14:paraId="70EEB499" w14:textId="10933577" w:rsidR="00041490" w:rsidRPr="00C94036" w:rsidRDefault="00041490">
      <w:pPr>
        <w:rPr>
          <w:rFonts w:ascii="Times" w:hAnsi="Times"/>
          <w:color w:val="0D0D0D" w:themeColor="text1" w:themeTint="F2"/>
        </w:rPr>
      </w:pPr>
    </w:p>
    <w:p w14:paraId="7A76CEA6" w14:textId="3AE2ADE4" w:rsidR="00041490" w:rsidRPr="00C94036" w:rsidRDefault="00041490">
      <w:pPr>
        <w:rPr>
          <w:rFonts w:ascii="Times" w:hAnsi="Times"/>
          <w:color w:val="0D0D0D" w:themeColor="text1" w:themeTint="F2"/>
        </w:rPr>
      </w:pPr>
    </w:p>
    <w:p w14:paraId="2535D9C6" w14:textId="1DF04185" w:rsidR="00041490" w:rsidRPr="00C94036" w:rsidRDefault="00041490">
      <w:pPr>
        <w:rPr>
          <w:rFonts w:ascii="Times" w:hAnsi="Times"/>
          <w:color w:val="0D0D0D" w:themeColor="text1" w:themeTint="F2"/>
        </w:rPr>
      </w:pPr>
    </w:p>
    <w:p w14:paraId="250E54D3" w14:textId="31D8DD66" w:rsidR="00041490" w:rsidRPr="00C94036" w:rsidRDefault="00041490">
      <w:pPr>
        <w:rPr>
          <w:rFonts w:ascii="Times" w:hAnsi="Times"/>
          <w:color w:val="0D0D0D" w:themeColor="text1" w:themeTint="F2"/>
        </w:rPr>
      </w:pPr>
    </w:p>
    <w:p w14:paraId="67B2551D" w14:textId="3F78292E" w:rsidR="00041490" w:rsidRPr="00C94036" w:rsidRDefault="00041490">
      <w:pPr>
        <w:rPr>
          <w:rFonts w:ascii="Times" w:hAnsi="Times"/>
          <w:color w:val="0D0D0D" w:themeColor="text1" w:themeTint="F2"/>
        </w:rPr>
      </w:pPr>
    </w:p>
    <w:p w14:paraId="7FD095E9" w14:textId="00140170" w:rsidR="00041490" w:rsidRPr="00C94036" w:rsidRDefault="00041490">
      <w:pPr>
        <w:rPr>
          <w:rFonts w:ascii="Times" w:hAnsi="Times"/>
          <w:color w:val="0D0D0D" w:themeColor="text1" w:themeTint="F2"/>
        </w:rPr>
      </w:pPr>
    </w:p>
    <w:p w14:paraId="1A87C77C" w14:textId="65FC9073" w:rsidR="00041490" w:rsidRPr="00C94036" w:rsidRDefault="00041490">
      <w:pPr>
        <w:rPr>
          <w:rFonts w:ascii="Times" w:hAnsi="Times"/>
          <w:color w:val="0D0D0D" w:themeColor="text1" w:themeTint="F2"/>
        </w:rPr>
      </w:pPr>
    </w:p>
    <w:p w14:paraId="253E8050" w14:textId="69CD39FA" w:rsidR="00041490" w:rsidRPr="00C94036" w:rsidRDefault="00041490">
      <w:pPr>
        <w:rPr>
          <w:rFonts w:ascii="Times" w:hAnsi="Times"/>
          <w:color w:val="0D0D0D" w:themeColor="text1" w:themeTint="F2"/>
        </w:rPr>
      </w:pPr>
    </w:p>
    <w:p w14:paraId="01361F84" w14:textId="1463A974" w:rsidR="00041490" w:rsidRPr="00C94036" w:rsidRDefault="00041490">
      <w:pPr>
        <w:rPr>
          <w:rFonts w:ascii="Times" w:hAnsi="Times"/>
          <w:color w:val="0D0D0D" w:themeColor="text1" w:themeTint="F2"/>
        </w:rPr>
      </w:pPr>
    </w:p>
    <w:p w14:paraId="4E6877D8" w14:textId="18CA815C" w:rsidR="00041490" w:rsidRPr="00C94036" w:rsidRDefault="00041490">
      <w:pPr>
        <w:rPr>
          <w:rFonts w:ascii="Times" w:hAnsi="Times"/>
          <w:color w:val="0D0D0D" w:themeColor="text1" w:themeTint="F2"/>
        </w:rPr>
      </w:pPr>
    </w:p>
    <w:p w14:paraId="2BD16729" w14:textId="1B6F6757" w:rsidR="00041490" w:rsidRPr="00C94036" w:rsidRDefault="00041490">
      <w:pPr>
        <w:rPr>
          <w:rFonts w:ascii="Times" w:hAnsi="Times"/>
          <w:color w:val="0D0D0D" w:themeColor="text1" w:themeTint="F2"/>
        </w:rPr>
      </w:pPr>
    </w:p>
    <w:p w14:paraId="1BDC271C" w14:textId="67D520FB" w:rsidR="00041490" w:rsidRPr="00C94036" w:rsidRDefault="00041490">
      <w:pPr>
        <w:rPr>
          <w:rFonts w:ascii="Times" w:hAnsi="Times"/>
          <w:color w:val="0D0D0D" w:themeColor="text1" w:themeTint="F2"/>
        </w:rPr>
      </w:pPr>
    </w:p>
    <w:p w14:paraId="765F25C8" w14:textId="3B395960" w:rsidR="00041490" w:rsidRPr="00C94036" w:rsidRDefault="00041490">
      <w:pPr>
        <w:rPr>
          <w:rFonts w:ascii="Times" w:hAnsi="Times"/>
          <w:color w:val="0D0D0D" w:themeColor="text1" w:themeTint="F2"/>
        </w:rPr>
      </w:pPr>
    </w:p>
    <w:p w14:paraId="22268B1F" w14:textId="3BB3F689" w:rsidR="00041490" w:rsidRPr="00C94036" w:rsidRDefault="00041490">
      <w:pPr>
        <w:rPr>
          <w:rFonts w:ascii="Times" w:hAnsi="Times"/>
          <w:color w:val="0D0D0D" w:themeColor="text1" w:themeTint="F2"/>
        </w:rPr>
      </w:pPr>
    </w:p>
    <w:p w14:paraId="0205AA2F" w14:textId="2E5E7A55" w:rsidR="00041490" w:rsidRPr="00C94036" w:rsidRDefault="00041490">
      <w:pPr>
        <w:rPr>
          <w:rFonts w:ascii="Times" w:hAnsi="Times"/>
          <w:color w:val="0D0D0D" w:themeColor="text1" w:themeTint="F2"/>
        </w:rPr>
      </w:pPr>
    </w:p>
    <w:p w14:paraId="7987DDA1" w14:textId="6C4E56A8" w:rsidR="00041490" w:rsidRPr="00C94036" w:rsidRDefault="00041490">
      <w:pPr>
        <w:rPr>
          <w:rFonts w:ascii="Times" w:hAnsi="Times"/>
          <w:color w:val="0D0D0D" w:themeColor="text1" w:themeTint="F2"/>
        </w:rPr>
      </w:pPr>
    </w:p>
    <w:p w14:paraId="145F5DE6" w14:textId="29A20591" w:rsidR="00041490" w:rsidRPr="00C94036" w:rsidRDefault="00041490">
      <w:pPr>
        <w:rPr>
          <w:rFonts w:ascii="Times" w:hAnsi="Times"/>
          <w:color w:val="0D0D0D" w:themeColor="text1" w:themeTint="F2"/>
        </w:rPr>
      </w:pPr>
    </w:p>
    <w:p w14:paraId="47BC4A51" w14:textId="1D7BD993" w:rsidR="00041490" w:rsidRPr="00C94036" w:rsidRDefault="00041490">
      <w:pPr>
        <w:rPr>
          <w:rFonts w:ascii="Times" w:hAnsi="Times"/>
          <w:color w:val="0D0D0D" w:themeColor="text1" w:themeTint="F2"/>
        </w:rPr>
      </w:pPr>
    </w:p>
    <w:p w14:paraId="33568F34" w14:textId="1AC09D94" w:rsidR="00041490" w:rsidRPr="00C94036" w:rsidRDefault="00041490">
      <w:pPr>
        <w:rPr>
          <w:rFonts w:ascii="Times" w:hAnsi="Times"/>
          <w:color w:val="0D0D0D" w:themeColor="text1" w:themeTint="F2"/>
        </w:rPr>
      </w:pPr>
    </w:p>
    <w:p w14:paraId="6A69E884" w14:textId="7C0A012B" w:rsidR="00041490" w:rsidRPr="00C94036" w:rsidRDefault="00041490">
      <w:pPr>
        <w:rPr>
          <w:rFonts w:ascii="Times" w:hAnsi="Times"/>
          <w:color w:val="0D0D0D" w:themeColor="text1" w:themeTint="F2"/>
        </w:rPr>
      </w:pPr>
    </w:p>
    <w:p w14:paraId="26DBBA12" w14:textId="567E0A4C" w:rsidR="00041490" w:rsidRPr="00C94036" w:rsidRDefault="00041490">
      <w:pPr>
        <w:rPr>
          <w:rFonts w:ascii="Times" w:hAnsi="Times"/>
          <w:color w:val="0D0D0D" w:themeColor="text1" w:themeTint="F2"/>
        </w:rPr>
      </w:pPr>
    </w:p>
    <w:p w14:paraId="3C5DE392" w14:textId="78F02955" w:rsidR="00041490" w:rsidRPr="00C94036" w:rsidRDefault="00041490">
      <w:pPr>
        <w:rPr>
          <w:rFonts w:ascii="Times" w:hAnsi="Times"/>
          <w:color w:val="0D0D0D" w:themeColor="text1" w:themeTint="F2"/>
        </w:rPr>
      </w:pPr>
    </w:p>
    <w:p w14:paraId="306EA528" w14:textId="1FC2AC00" w:rsidR="00041490" w:rsidRPr="00C94036" w:rsidRDefault="00041490">
      <w:pPr>
        <w:rPr>
          <w:rFonts w:ascii="Times" w:hAnsi="Times"/>
          <w:color w:val="0D0D0D" w:themeColor="text1" w:themeTint="F2"/>
        </w:rPr>
      </w:pPr>
    </w:p>
    <w:p w14:paraId="0A4D45E2" w14:textId="517EA653" w:rsidR="00041490" w:rsidRPr="00C94036" w:rsidRDefault="00041490">
      <w:pPr>
        <w:rPr>
          <w:rFonts w:ascii="Times" w:hAnsi="Times"/>
          <w:color w:val="0D0D0D" w:themeColor="text1" w:themeTint="F2"/>
        </w:rPr>
      </w:pPr>
    </w:p>
    <w:p w14:paraId="02BF92FA" w14:textId="0A76259D" w:rsidR="00041490" w:rsidRPr="00C94036" w:rsidRDefault="00041490">
      <w:pPr>
        <w:rPr>
          <w:rFonts w:ascii="Times" w:hAnsi="Times"/>
          <w:color w:val="0D0D0D" w:themeColor="text1" w:themeTint="F2"/>
        </w:rPr>
      </w:pPr>
    </w:p>
    <w:p w14:paraId="718DB2A1" w14:textId="640ABCF8" w:rsidR="00041490" w:rsidRPr="00C94036" w:rsidRDefault="00041490">
      <w:pPr>
        <w:rPr>
          <w:rFonts w:ascii="Times" w:hAnsi="Times"/>
          <w:color w:val="0D0D0D" w:themeColor="text1" w:themeTint="F2"/>
        </w:rPr>
      </w:pPr>
    </w:p>
    <w:p w14:paraId="0B0055C8" w14:textId="26E78B69" w:rsidR="00041490" w:rsidRPr="00C94036" w:rsidRDefault="00041490">
      <w:pPr>
        <w:rPr>
          <w:rFonts w:ascii="Times" w:hAnsi="Times"/>
          <w:color w:val="0D0D0D" w:themeColor="text1" w:themeTint="F2"/>
        </w:rPr>
      </w:pPr>
    </w:p>
    <w:p w14:paraId="1BDC0600" w14:textId="62DEF315" w:rsidR="00041490" w:rsidRPr="00C94036" w:rsidRDefault="00041490">
      <w:pPr>
        <w:rPr>
          <w:rFonts w:ascii="Times" w:hAnsi="Times"/>
          <w:color w:val="0D0D0D" w:themeColor="text1" w:themeTint="F2"/>
        </w:rPr>
      </w:pPr>
    </w:p>
    <w:p w14:paraId="1E20589A" w14:textId="59F3DBF8" w:rsidR="00041490" w:rsidRPr="00C94036" w:rsidRDefault="00041490">
      <w:pPr>
        <w:rPr>
          <w:rFonts w:ascii="Times" w:hAnsi="Times"/>
          <w:color w:val="0D0D0D" w:themeColor="text1" w:themeTint="F2"/>
        </w:rPr>
      </w:pPr>
    </w:p>
    <w:p w14:paraId="7B4A92A1" w14:textId="76E82D03" w:rsidR="00041490" w:rsidRPr="00C94036" w:rsidRDefault="00041490">
      <w:pPr>
        <w:rPr>
          <w:rFonts w:ascii="Times" w:hAnsi="Times"/>
          <w:color w:val="0D0D0D" w:themeColor="text1" w:themeTint="F2"/>
        </w:rPr>
      </w:pPr>
    </w:p>
    <w:p w14:paraId="4413B61D" w14:textId="433E5146" w:rsidR="00041490" w:rsidRPr="00C94036" w:rsidRDefault="00041490">
      <w:pPr>
        <w:rPr>
          <w:rFonts w:ascii="Times" w:hAnsi="Times"/>
          <w:color w:val="0D0D0D" w:themeColor="text1" w:themeTint="F2"/>
        </w:rPr>
      </w:pPr>
    </w:p>
    <w:p w14:paraId="48C0C2FF" w14:textId="0DB82AB1" w:rsidR="00041490" w:rsidRPr="00C94036" w:rsidRDefault="00041490" w:rsidP="00041490">
      <w:pPr>
        <w:pStyle w:val="Heading1"/>
        <w:rPr>
          <w:rFonts w:ascii="Times" w:hAnsi="Times"/>
          <w:color w:val="0D0D0D" w:themeColor="text1" w:themeTint="F2"/>
        </w:rPr>
      </w:pPr>
      <w:bookmarkStart w:id="15" w:name="_Toc109403369"/>
      <w:r w:rsidRPr="00C94036">
        <w:rPr>
          <w:rFonts w:ascii="Times" w:hAnsi="Times"/>
          <w:color w:val="0D0D0D" w:themeColor="text1" w:themeTint="F2"/>
        </w:rPr>
        <w:lastRenderedPageBreak/>
        <w:t>5. References</w:t>
      </w:r>
      <w:bookmarkEnd w:id="15"/>
    </w:p>
    <w:p w14:paraId="1648BA85" w14:textId="7F284E17" w:rsidR="00041490" w:rsidRPr="00C94036" w:rsidRDefault="00041490">
      <w:pPr>
        <w:rPr>
          <w:rFonts w:ascii="Times" w:hAnsi="Times"/>
          <w:color w:val="0D0D0D" w:themeColor="text1" w:themeTint="F2"/>
        </w:rPr>
      </w:pPr>
    </w:p>
    <w:p w14:paraId="547EE79C" w14:textId="77777777" w:rsidR="00041490" w:rsidRPr="00C94036" w:rsidRDefault="00041490" w:rsidP="00041490">
      <w:pPr>
        <w:rPr>
          <w:rFonts w:ascii="Times" w:hAnsi="Times"/>
          <w:color w:val="0D0D0D" w:themeColor="text1" w:themeTint="F2"/>
        </w:rPr>
      </w:pPr>
    </w:p>
    <w:p w14:paraId="238821C4" w14:textId="77777777" w:rsidR="00041490" w:rsidRPr="00C94036" w:rsidRDefault="00041490" w:rsidP="00041490">
      <w:pPr>
        <w:rPr>
          <w:rFonts w:ascii="Times" w:hAnsi="Times"/>
          <w:color w:val="0D0D0D" w:themeColor="text1" w:themeTint="F2"/>
        </w:rPr>
      </w:pPr>
      <w:proofErr w:type="spellStart"/>
      <w:r w:rsidRPr="00C94036">
        <w:rPr>
          <w:rFonts w:ascii="Times" w:hAnsi="Times"/>
          <w:color w:val="0D0D0D" w:themeColor="text1" w:themeTint="F2"/>
        </w:rPr>
        <w:t>Alalwan</w:t>
      </w:r>
      <w:proofErr w:type="spellEnd"/>
      <w:r w:rsidRPr="00C94036">
        <w:rPr>
          <w:rFonts w:ascii="Times" w:hAnsi="Times"/>
          <w:color w:val="0D0D0D" w:themeColor="text1" w:themeTint="F2"/>
        </w:rPr>
        <w:t xml:space="preserve">, A. A. et al. (2016) ‘A systematic Review of extant literature in social media in the marketing perspective’, (from the good, the bad and, the ugly computer science conference) </w:t>
      </w:r>
      <w:proofErr w:type="gramStart"/>
      <w:r w:rsidRPr="00C94036">
        <w:rPr>
          <w:rFonts w:ascii="Times" w:hAnsi="Times"/>
          <w:i/>
          <w:iCs/>
          <w:color w:val="0D0D0D" w:themeColor="text1" w:themeTint="F2"/>
        </w:rPr>
        <w:t>Social media</w:t>
      </w:r>
      <w:proofErr w:type="gramEnd"/>
      <w:r w:rsidRPr="00C94036">
        <w:rPr>
          <w:rFonts w:ascii="Times" w:hAnsi="Times"/>
          <w:color w:val="0D0D0D" w:themeColor="text1" w:themeTint="F2"/>
        </w:rPr>
        <w:t xml:space="preserve">.  1(9844), pp. 1-6. </w:t>
      </w:r>
    </w:p>
    <w:p w14:paraId="38842ABB" w14:textId="77777777" w:rsidR="00041490" w:rsidRPr="00C94036" w:rsidRDefault="00041490" w:rsidP="00041490">
      <w:pPr>
        <w:rPr>
          <w:rFonts w:ascii="Times" w:hAnsi="Times"/>
          <w:color w:val="0D0D0D" w:themeColor="text1" w:themeTint="F2"/>
        </w:rPr>
      </w:pPr>
    </w:p>
    <w:p w14:paraId="41680932" w14:textId="77777777" w:rsidR="00041490" w:rsidRPr="00C94036" w:rsidRDefault="00041490" w:rsidP="00041490">
      <w:pPr>
        <w:rPr>
          <w:rFonts w:ascii="Times" w:hAnsi="Times"/>
          <w:color w:val="0D0D0D" w:themeColor="text1" w:themeTint="F2"/>
        </w:rPr>
      </w:pPr>
      <w:r w:rsidRPr="00C94036">
        <w:rPr>
          <w:rFonts w:ascii="Times" w:hAnsi="Times"/>
          <w:color w:val="0D0D0D" w:themeColor="text1" w:themeTint="F2"/>
        </w:rPr>
        <w:t>Cook, K.S. and Richard M. E. (1978), ‘Power, Equity and Commitment in Exchange Networks,</w:t>
      </w:r>
      <w:r w:rsidRPr="00C94036">
        <w:rPr>
          <w:rFonts w:ascii="Times" w:hAnsi="Times"/>
          <w:i/>
          <w:iCs/>
          <w:color w:val="0D0D0D" w:themeColor="text1" w:themeTint="F2"/>
        </w:rPr>
        <w:t xml:space="preserve"> ‘American Sociological Review</w:t>
      </w:r>
      <w:r w:rsidRPr="00C94036">
        <w:rPr>
          <w:rFonts w:ascii="Times" w:hAnsi="Times"/>
          <w:color w:val="0D0D0D" w:themeColor="text1" w:themeTint="F2"/>
        </w:rPr>
        <w:t>, 10(43), pp. 721–39.</w:t>
      </w:r>
    </w:p>
    <w:p w14:paraId="4F35A505" w14:textId="77777777" w:rsidR="00041490" w:rsidRPr="00C94036" w:rsidRDefault="00041490" w:rsidP="00041490">
      <w:pPr>
        <w:rPr>
          <w:rFonts w:ascii="Times" w:hAnsi="Times"/>
          <w:color w:val="0D0D0D" w:themeColor="text1" w:themeTint="F2"/>
        </w:rPr>
      </w:pPr>
    </w:p>
    <w:p w14:paraId="58089332" w14:textId="77777777" w:rsidR="00041490" w:rsidRPr="00C94036" w:rsidRDefault="00041490" w:rsidP="00041490">
      <w:pPr>
        <w:rPr>
          <w:rFonts w:ascii="Times" w:hAnsi="Times" w:cs="Arial"/>
          <w:color w:val="0D0D0D" w:themeColor="text1" w:themeTint="F2"/>
          <w:shd w:val="clear" w:color="auto" w:fill="FFFFFF"/>
        </w:rPr>
      </w:pPr>
      <w:r w:rsidRPr="00C94036">
        <w:rPr>
          <w:rFonts w:ascii="Times" w:hAnsi="Times" w:cs="Arial"/>
          <w:color w:val="0D0D0D" w:themeColor="text1" w:themeTint="F2"/>
          <w:shd w:val="clear" w:color="auto" w:fill="FFFFFF"/>
        </w:rPr>
        <w:t xml:space="preserve">Dixon, S. (2022) ‘Twitter: distribution of global audiences 2021, by age group’, </w:t>
      </w:r>
      <w:r w:rsidRPr="00C94036">
        <w:rPr>
          <w:rFonts w:ascii="Times" w:hAnsi="Times" w:cs="Arial"/>
          <w:i/>
          <w:iCs/>
          <w:color w:val="0D0D0D" w:themeColor="text1" w:themeTint="F2"/>
          <w:shd w:val="clear" w:color="auto" w:fill="FFFFFF"/>
        </w:rPr>
        <w:t>Statista</w:t>
      </w:r>
      <w:r w:rsidRPr="00C94036">
        <w:rPr>
          <w:rFonts w:ascii="Times" w:hAnsi="Times" w:cs="Arial"/>
          <w:color w:val="0D0D0D" w:themeColor="text1" w:themeTint="F2"/>
          <w:shd w:val="clear" w:color="auto" w:fill="FFFFFF"/>
        </w:rPr>
        <w:t xml:space="preserve">. 29 March. Available at: </w:t>
      </w:r>
      <w:hyperlink r:id="rId11" w:history="1">
        <w:r w:rsidRPr="00C94036">
          <w:rPr>
            <w:rStyle w:val="Hyperlink"/>
            <w:rFonts w:ascii="Times" w:hAnsi="Times" w:cs="Arial"/>
            <w:color w:val="0D0D0D" w:themeColor="text1" w:themeTint="F2"/>
            <w:shd w:val="clear" w:color="auto" w:fill="FFFFFF"/>
          </w:rPr>
          <w:t>https://www.statista.com/statistics/283119/age-distribution-of-global-twitter-users/</w:t>
        </w:r>
      </w:hyperlink>
      <w:r w:rsidRPr="00C94036">
        <w:rPr>
          <w:rFonts w:ascii="Times" w:hAnsi="Times" w:cs="Arial"/>
          <w:color w:val="0D0D0D" w:themeColor="text1" w:themeTint="F2"/>
          <w:shd w:val="clear" w:color="auto" w:fill="FFFFFF"/>
        </w:rPr>
        <w:t xml:space="preserve"> </w:t>
      </w:r>
      <w:r w:rsidRPr="00C94036">
        <w:rPr>
          <w:rFonts w:ascii="Times" w:hAnsi="Times"/>
          <w:color w:val="0D0D0D" w:themeColor="text1" w:themeTint="F2"/>
        </w:rPr>
        <w:t>(Accessed: 08 July 2022).</w:t>
      </w:r>
    </w:p>
    <w:p w14:paraId="5C03D1F5" w14:textId="77777777" w:rsidR="00041490" w:rsidRPr="00C94036" w:rsidRDefault="00041490" w:rsidP="00041490">
      <w:pPr>
        <w:rPr>
          <w:rFonts w:ascii="Times" w:hAnsi="Times" w:cs="Arial"/>
          <w:color w:val="0D0D0D" w:themeColor="text1" w:themeTint="F2"/>
          <w:shd w:val="clear" w:color="auto" w:fill="FFFFFF"/>
        </w:rPr>
      </w:pPr>
    </w:p>
    <w:p w14:paraId="199A9A51" w14:textId="77777777" w:rsidR="00041490" w:rsidRPr="00C94036" w:rsidRDefault="00041490" w:rsidP="00041490">
      <w:pPr>
        <w:rPr>
          <w:rStyle w:val="Hyperlink"/>
          <w:rFonts w:ascii="Times" w:hAnsi="Times" w:cs="Arial"/>
          <w:color w:val="0D0D0D" w:themeColor="text1" w:themeTint="F2"/>
          <w:shd w:val="clear" w:color="auto" w:fill="FFFFFF"/>
        </w:rPr>
      </w:pPr>
      <w:r w:rsidRPr="00C94036">
        <w:rPr>
          <w:rFonts w:ascii="Times" w:hAnsi="Times" w:cs="Arial"/>
          <w:color w:val="0D0D0D" w:themeColor="text1" w:themeTint="F2"/>
          <w:shd w:val="clear" w:color="auto" w:fill="FFFFFF"/>
        </w:rPr>
        <w:t xml:space="preserve">Dixon, S. (2022) ‘Instagram: distribution of global audiences 2021, by age group’, </w:t>
      </w:r>
      <w:r w:rsidRPr="00C94036">
        <w:rPr>
          <w:rFonts w:ascii="Times" w:hAnsi="Times" w:cs="Arial"/>
          <w:i/>
          <w:iCs/>
          <w:color w:val="0D0D0D" w:themeColor="text1" w:themeTint="F2"/>
          <w:shd w:val="clear" w:color="auto" w:fill="FFFFFF"/>
        </w:rPr>
        <w:t xml:space="preserve">Statista. </w:t>
      </w:r>
      <w:r w:rsidRPr="00C94036">
        <w:rPr>
          <w:rFonts w:ascii="Times" w:hAnsi="Times" w:cs="Arial"/>
          <w:color w:val="0D0D0D" w:themeColor="text1" w:themeTint="F2"/>
          <w:shd w:val="clear" w:color="auto" w:fill="FFFFFF"/>
        </w:rPr>
        <w:t xml:space="preserve"> 23 May. Available at: </w:t>
      </w:r>
      <w:hyperlink r:id="rId12" w:history="1">
        <w:r w:rsidRPr="00C94036">
          <w:rPr>
            <w:rStyle w:val="Hyperlink"/>
            <w:rFonts w:ascii="Times" w:hAnsi="Times" w:cs="Arial"/>
            <w:color w:val="0D0D0D" w:themeColor="text1" w:themeTint="F2"/>
            <w:shd w:val="clear" w:color="auto" w:fill="FFFFFF"/>
          </w:rPr>
          <w:t>https://www.statista.com/statistics/248769/age-distribution-of-worldwide-instagram-users/</w:t>
        </w:r>
      </w:hyperlink>
    </w:p>
    <w:p w14:paraId="5B1EE7FF" w14:textId="77777777" w:rsidR="00041490" w:rsidRPr="00C94036" w:rsidRDefault="00041490" w:rsidP="00041490">
      <w:pPr>
        <w:rPr>
          <w:rFonts w:ascii="Times" w:hAnsi="Times"/>
          <w:color w:val="0D0D0D" w:themeColor="text1" w:themeTint="F2"/>
        </w:rPr>
      </w:pPr>
      <w:r w:rsidRPr="00C94036">
        <w:rPr>
          <w:rFonts w:ascii="Times" w:hAnsi="Times"/>
          <w:color w:val="0D0D0D" w:themeColor="text1" w:themeTint="F2"/>
        </w:rPr>
        <w:t>(Accessed: 08 July 2022).</w:t>
      </w:r>
    </w:p>
    <w:p w14:paraId="4BB701EB" w14:textId="77777777" w:rsidR="00041490" w:rsidRPr="00C94036" w:rsidRDefault="00041490" w:rsidP="00041490">
      <w:pPr>
        <w:rPr>
          <w:rFonts w:ascii="Times" w:hAnsi="Times"/>
          <w:color w:val="0D0D0D" w:themeColor="text1" w:themeTint="F2"/>
        </w:rPr>
      </w:pPr>
    </w:p>
    <w:p w14:paraId="46D17DDF" w14:textId="77777777" w:rsidR="00041490" w:rsidRPr="00C94036" w:rsidRDefault="00041490" w:rsidP="00041490">
      <w:pPr>
        <w:rPr>
          <w:rFonts w:ascii="Times" w:hAnsi="Times"/>
          <w:color w:val="0D0D0D" w:themeColor="text1" w:themeTint="F2"/>
        </w:rPr>
      </w:pPr>
      <w:r w:rsidRPr="00C94036">
        <w:rPr>
          <w:rFonts w:ascii="Times" w:hAnsi="Times"/>
          <w:color w:val="0D0D0D" w:themeColor="text1" w:themeTint="F2"/>
        </w:rPr>
        <w:t xml:space="preserve">Dwivedi, Y. K. et al. (2021) Social media adoption, usage and impact in business to business context (B2B)’, </w:t>
      </w:r>
      <w:r w:rsidRPr="00C94036">
        <w:rPr>
          <w:rFonts w:ascii="Times" w:hAnsi="Times"/>
          <w:i/>
          <w:iCs/>
          <w:color w:val="0D0D0D" w:themeColor="text1" w:themeTint="F2"/>
        </w:rPr>
        <w:t>A state of the Art Literature Review,</w:t>
      </w:r>
      <w:r w:rsidRPr="00C94036">
        <w:rPr>
          <w:rFonts w:ascii="Times" w:hAnsi="Times"/>
          <w:color w:val="0D0D0D" w:themeColor="text1" w:themeTint="F2"/>
        </w:rPr>
        <w:t xml:space="preserve"> Available at: </w:t>
      </w:r>
      <w:hyperlink r:id="rId13" w:history="1">
        <w:r w:rsidRPr="00C94036">
          <w:rPr>
            <w:rStyle w:val="Hyperlink"/>
            <w:rFonts w:ascii="Times" w:hAnsi="Times"/>
            <w:color w:val="0D0D0D" w:themeColor="text1" w:themeTint="F2"/>
          </w:rPr>
          <w:t>https://link.springer.com/article/10.1007/s10796-021-10106-y</w:t>
        </w:r>
      </w:hyperlink>
      <w:r w:rsidRPr="00C94036">
        <w:rPr>
          <w:rFonts w:ascii="Times" w:hAnsi="Times"/>
          <w:color w:val="0D0D0D" w:themeColor="text1" w:themeTint="F2"/>
        </w:rPr>
        <w:t>.</w:t>
      </w:r>
    </w:p>
    <w:p w14:paraId="6DD6A442" w14:textId="77777777" w:rsidR="00041490" w:rsidRPr="00C94036" w:rsidRDefault="00041490" w:rsidP="00041490">
      <w:pPr>
        <w:rPr>
          <w:rFonts w:ascii="Times" w:hAnsi="Times"/>
          <w:color w:val="0D0D0D" w:themeColor="text1" w:themeTint="F2"/>
        </w:rPr>
      </w:pPr>
    </w:p>
    <w:p w14:paraId="5E68666B" w14:textId="77777777" w:rsidR="00041490" w:rsidRPr="00C94036" w:rsidRDefault="00041490" w:rsidP="00041490">
      <w:pPr>
        <w:rPr>
          <w:rFonts w:ascii="Times" w:hAnsi="Times"/>
          <w:color w:val="0D0D0D" w:themeColor="text1" w:themeTint="F2"/>
        </w:rPr>
      </w:pPr>
      <w:proofErr w:type="spellStart"/>
      <w:r w:rsidRPr="00C94036">
        <w:rPr>
          <w:rFonts w:ascii="Times" w:hAnsi="Times"/>
          <w:color w:val="0D0D0D" w:themeColor="text1" w:themeTint="F2"/>
        </w:rPr>
        <w:t>Eigbrecht</w:t>
      </w:r>
      <w:proofErr w:type="spellEnd"/>
      <w:r w:rsidRPr="00C94036">
        <w:rPr>
          <w:rFonts w:ascii="Times" w:hAnsi="Times"/>
          <w:color w:val="0D0D0D" w:themeColor="text1" w:themeTint="F2"/>
        </w:rPr>
        <w:t xml:space="preserve">, L. and Ehlers, U.D. (2020) ‘Students perspective and strategies on studying at home in times of Covid-19’, </w:t>
      </w:r>
      <w:r w:rsidRPr="00C94036">
        <w:rPr>
          <w:rFonts w:ascii="Times" w:hAnsi="Times"/>
          <w:i/>
          <w:iCs/>
          <w:color w:val="0D0D0D" w:themeColor="text1" w:themeTint="F2"/>
        </w:rPr>
        <w:t>Enhancing the Human Experience of Learning with Technology</w:t>
      </w:r>
      <w:r w:rsidRPr="00C94036">
        <w:rPr>
          <w:rFonts w:ascii="Times" w:hAnsi="Times"/>
          <w:color w:val="0D0D0D" w:themeColor="text1" w:themeTint="F2"/>
        </w:rPr>
        <w:t xml:space="preserve">, DOI: </w:t>
      </w:r>
      <w:hyperlink r:id="rId14" w:tgtFrame="_blank" w:history="1">
        <w:r w:rsidRPr="00C94036">
          <w:rPr>
            <w:rFonts w:ascii="Times" w:hAnsi="Times"/>
            <w:color w:val="0D0D0D" w:themeColor="text1" w:themeTint="F2"/>
            <w:u w:val="single"/>
            <w:bdr w:val="none" w:sz="0" w:space="0" w:color="auto" w:frame="1"/>
            <w:shd w:val="clear" w:color="auto" w:fill="FFFFFF"/>
          </w:rPr>
          <w:t>10.38069/edenconf-2020-rw-0003</w:t>
        </w:r>
      </w:hyperlink>
      <w:r w:rsidRPr="00C94036">
        <w:rPr>
          <w:rFonts w:ascii="Times" w:hAnsi="Times"/>
          <w:color w:val="0D0D0D" w:themeColor="text1" w:themeTint="F2"/>
        </w:rPr>
        <w:t>.</w:t>
      </w:r>
    </w:p>
    <w:p w14:paraId="662E0D2E" w14:textId="77777777" w:rsidR="00041490" w:rsidRPr="00C94036" w:rsidRDefault="00041490" w:rsidP="00041490">
      <w:pPr>
        <w:rPr>
          <w:rFonts w:ascii="Times" w:hAnsi="Times"/>
          <w:color w:val="0D0D0D" w:themeColor="text1" w:themeTint="F2"/>
        </w:rPr>
      </w:pPr>
    </w:p>
    <w:p w14:paraId="0FBC96A6" w14:textId="77777777" w:rsidR="00041490" w:rsidRPr="00C94036" w:rsidRDefault="00041490" w:rsidP="00041490">
      <w:pPr>
        <w:rPr>
          <w:rFonts w:ascii="Times" w:hAnsi="Times"/>
          <w:color w:val="0D0D0D" w:themeColor="text1" w:themeTint="F2"/>
        </w:rPr>
      </w:pPr>
      <w:r w:rsidRPr="00C94036">
        <w:rPr>
          <w:rFonts w:ascii="Times" w:hAnsi="Times"/>
          <w:color w:val="0D0D0D" w:themeColor="text1" w:themeTint="F2"/>
        </w:rPr>
        <w:t xml:space="preserve">Garett, R. </w:t>
      </w:r>
      <w:r w:rsidRPr="00C94036">
        <w:rPr>
          <w:rFonts w:ascii="Times" w:hAnsi="Times"/>
          <w:i/>
          <w:iCs/>
          <w:color w:val="0D0D0D" w:themeColor="text1" w:themeTint="F2"/>
        </w:rPr>
        <w:t>et al.</w:t>
      </w:r>
      <w:r w:rsidRPr="00C94036">
        <w:rPr>
          <w:rFonts w:ascii="Times" w:hAnsi="Times"/>
          <w:color w:val="0D0D0D" w:themeColor="text1" w:themeTint="F2"/>
        </w:rPr>
        <w:t xml:space="preserve"> (2016) ‘A literature Review: Website Design and User Engagement’, </w:t>
      </w:r>
      <w:r w:rsidRPr="00C94036">
        <w:rPr>
          <w:rFonts w:ascii="Times" w:hAnsi="Times"/>
          <w:i/>
          <w:iCs/>
          <w:color w:val="0D0D0D" w:themeColor="text1" w:themeTint="F2"/>
        </w:rPr>
        <w:t xml:space="preserve">Online J </w:t>
      </w:r>
      <w:proofErr w:type="spellStart"/>
      <w:r w:rsidRPr="00C94036">
        <w:rPr>
          <w:rFonts w:ascii="Times" w:hAnsi="Times"/>
          <w:i/>
          <w:iCs/>
          <w:color w:val="0D0D0D" w:themeColor="text1" w:themeTint="F2"/>
        </w:rPr>
        <w:t>Commun</w:t>
      </w:r>
      <w:proofErr w:type="spellEnd"/>
      <w:r w:rsidRPr="00C94036">
        <w:rPr>
          <w:rFonts w:ascii="Times" w:hAnsi="Times"/>
          <w:i/>
          <w:iCs/>
          <w:color w:val="0D0D0D" w:themeColor="text1" w:themeTint="F2"/>
        </w:rPr>
        <w:t xml:space="preserve"> Media </w:t>
      </w:r>
      <w:proofErr w:type="spellStart"/>
      <w:r w:rsidRPr="00C94036">
        <w:rPr>
          <w:rFonts w:ascii="Times" w:hAnsi="Times"/>
          <w:i/>
          <w:iCs/>
          <w:color w:val="0D0D0D" w:themeColor="text1" w:themeTint="F2"/>
        </w:rPr>
        <w:t>Technol</w:t>
      </w:r>
      <w:proofErr w:type="spellEnd"/>
      <w:r w:rsidRPr="00C94036">
        <w:rPr>
          <w:rFonts w:ascii="Times" w:hAnsi="Times"/>
          <w:i/>
          <w:iCs/>
          <w:color w:val="0D0D0D" w:themeColor="text1" w:themeTint="F2"/>
        </w:rPr>
        <w:t>,</w:t>
      </w:r>
      <w:r w:rsidRPr="00C94036">
        <w:rPr>
          <w:rFonts w:ascii="Times" w:hAnsi="Times"/>
          <w:color w:val="0D0D0D" w:themeColor="text1" w:themeTint="F2"/>
        </w:rPr>
        <w:t xml:space="preserve"> 6(3), pp. 1-14. </w:t>
      </w:r>
    </w:p>
    <w:p w14:paraId="50EC1839" w14:textId="77777777" w:rsidR="00041490" w:rsidRPr="00C94036" w:rsidRDefault="00041490" w:rsidP="00041490">
      <w:pPr>
        <w:rPr>
          <w:rFonts w:ascii="Times" w:hAnsi="Times"/>
          <w:color w:val="0D0D0D" w:themeColor="text1" w:themeTint="F2"/>
        </w:rPr>
      </w:pPr>
    </w:p>
    <w:p w14:paraId="0C6A2C36" w14:textId="77777777" w:rsidR="00041490" w:rsidRPr="00C94036" w:rsidRDefault="00041490" w:rsidP="00041490">
      <w:pPr>
        <w:rPr>
          <w:rFonts w:ascii="Times" w:hAnsi="Times"/>
          <w:color w:val="0D0D0D" w:themeColor="text1" w:themeTint="F2"/>
        </w:rPr>
      </w:pPr>
      <w:r w:rsidRPr="00C94036">
        <w:rPr>
          <w:rFonts w:ascii="Times" w:hAnsi="Times"/>
          <w:color w:val="0D0D0D" w:themeColor="text1" w:themeTint="F2"/>
        </w:rPr>
        <w:t>Griffin, A. (2022) ‘Spotify pie chart: Music fan delighted by new tool that rivals annual “Wrapped” feature’, I</w:t>
      </w:r>
      <w:r w:rsidRPr="00C94036">
        <w:rPr>
          <w:rFonts w:ascii="Times" w:hAnsi="Times"/>
          <w:i/>
          <w:iCs/>
          <w:color w:val="0D0D0D" w:themeColor="text1" w:themeTint="F2"/>
        </w:rPr>
        <w:t>ndependent</w:t>
      </w:r>
      <w:r w:rsidRPr="00C94036">
        <w:rPr>
          <w:rFonts w:ascii="Times" w:hAnsi="Times"/>
          <w:color w:val="0D0D0D" w:themeColor="text1" w:themeTint="F2"/>
        </w:rPr>
        <w:t xml:space="preserve"> [blog]. 07 June. Available at: </w:t>
      </w:r>
      <w:hyperlink r:id="rId15" w:history="1">
        <w:r w:rsidRPr="00C94036">
          <w:rPr>
            <w:rStyle w:val="Hyperlink"/>
            <w:rFonts w:ascii="Times" w:hAnsi="Times"/>
            <w:color w:val="0D0D0D" w:themeColor="text1" w:themeTint="F2"/>
          </w:rPr>
          <w:t>https://www.independent.co.uk/tech/spotify-pie-chart-wrapped-graph-how-to-explained-music-history-b2095563.html</w:t>
        </w:r>
      </w:hyperlink>
      <w:r w:rsidRPr="00C94036">
        <w:rPr>
          <w:rFonts w:ascii="Times" w:hAnsi="Times"/>
          <w:color w:val="0D0D0D" w:themeColor="text1" w:themeTint="F2"/>
        </w:rPr>
        <w:t xml:space="preserve"> (Accessed: 16 July, 2022). </w:t>
      </w:r>
    </w:p>
    <w:p w14:paraId="602EBD80" w14:textId="77777777" w:rsidR="00041490" w:rsidRPr="00C94036" w:rsidRDefault="00041490" w:rsidP="00041490">
      <w:pPr>
        <w:rPr>
          <w:rFonts w:ascii="Times" w:hAnsi="Times"/>
          <w:color w:val="0D0D0D" w:themeColor="text1" w:themeTint="F2"/>
        </w:rPr>
      </w:pPr>
    </w:p>
    <w:p w14:paraId="7C28C5F1" w14:textId="77777777" w:rsidR="00041490" w:rsidRPr="00C94036" w:rsidRDefault="00041490" w:rsidP="00041490">
      <w:pPr>
        <w:rPr>
          <w:rFonts w:ascii="Times" w:hAnsi="Times" w:cs="Arial"/>
          <w:color w:val="0D0D0D" w:themeColor="text1" w:themeTint="F2"/>
          <w:shd w:val="clear" w:color="auto" w:fill="FFFFFF"/>
        </w:rPr>
      </w:pPr>
      <w:r w:rsidRPr="00C94036">
        <w:rPr>
          <w:rFonts w:ascii="Times" w:hAnsi="Times"/>
          <w:color w:val="0D0D0D" w:themeColor="text1" w:themeTint="F2"/>
        </w:rPr>
        <w:t xml:space="preserve">Guttmann, A. (2022) ‘Most influential ad channels for Gen </w:t>
      </w:r>
      <w:proofErr w:type="gramStart"/>
      <w:r w:rsidRPr="00C94036">
        <w:rPr>
          <w:rFonts w:ascii="Times" w:hAnsi="Times"/>
          <w:color w:val="0D0D0D" w:themeColor="text1" w:themeTint="F2"/>
        </w:rPr>
        <w:t>Z  in</w:t>
      </w:r>
      <w:proofErr w:type="gramEnd"/>
      <w:r w:rsidRPr="00C94036">
        <w:rPr>
          <w:rFonts w:ascii="Times" w:hAnsi="Times"/>
          <w:color w:val="0D0D0D" w:themeColor="text1" w:themeTint="F2"/>
        </w:rPr>
        <w:t xml:space="preserve"> the U.S. 2021’ </w:t>
      </w:r>
      <w:r w:rsidRPr="00C94036">
        <w:rPr>
          <w:rFonts w:ascii="Times" w:hAnsi="Times"/>
          <w:i/>
          <w:iCs/>
          <w:color w:val="0D0D0D" w:themeColor="text1" w:themeTint="F2"/>
        </w:rPr>
        <w:t>Statista</w:t>
      </w:r>
      <w:r w:rsidRPr="00C94036">
        <w:rPr>
          <w:rFonts w:ascii="Times" w:hAnsi="Times"/>
          <w:color w:val="0D0D0D" w:themeColor="text1" w:themeTint="F2"/>
        </w:rPr>
        <w:t>. 31 January. Available at:</w:t>
      </w:r>
    </w:p>
    <w:p w14:paraId="433EA4B6" w14:textId="77777777" w:rsidR="00041490" w:rsidRPr="00C94036" w:rsidRDefault="00041490" w:rsidP="00041490">
      <w:pPr>
        <w:rPr>
          <w:rFonts w:ascii="Times" w:hAnsi="Times"/>
          <w:color w:val="0D0D0D" w:themeColor="text1" w:themeTint="F2"/>
        </w:rPr>
      </w:pPr>
      <w:r w:rsidRPr="00C94036">
        <w:rPr>
          <w:rFonts w:ascii="Times" w:hAnsi="Times" w:cs="Arial"/>
          <w:color w:val="0D0D0D" w:themeColor="text1" w:themeTint="F2"/>
          <w:shd w:val="clear" w:color="auto" w:fill="FFFFFF"/>
        </w:rPr>
        <w:t xml:space="preserve"> </w:t>
      </w:r>
      <w:hyperlink r:id="rId16" w:history="1">
        <w:r w:rsidRPr="00C94036">
          <w:rPr>
            <w:rStyle w:val="Hyperlink"/>
            <w:rFonts w:ascii="Times" w:hAnsi="Times" w:cs="Arial"/>
            <w:color w:val="0D0D0D" w:themeColor="text1" w:themeTint="F2"/>
            <w:shd w:val="clear" w:color="auto" w:fill="FFFFFF"/>
          </w:rPr>
          <w:t>https://www.statista.com/statistics/1246840/most-influential-advertising-gen-z/</w:t>
        </w:r>
      </w:hyperlink>
      <w:r w:rsidRPr="00C94036">
        <w:rPr>
          <w:rStyle w:val="Hyperlink"/>
          <w:rFonts w:ascii="Times" w:hAnsi="Times" w:cs="Arial"/>
          <w:color w:val="0D0D0D" w:themeColor="text1" w:themeTint="F2"/>
          <w:shd w:val="clear" w:color="auto" w:fill="FFFFFF"/>
        </w:rPr>
        <w:t xml:space="preserve"> </w:t>
      </w:r>
      <w:r w:rsidRPr="00C94036">
        <w:rPr>
          <w:rFonts w:ascii="Times" w:hAnsi="Times"/>
          <w:color w:val="0D0D0D" w:themeColor="text1" w:themeTint="F2"/>
        </w:rPr>
        <w:t>(Accessed: 08 July 2022).</w:t>
      </w:r>
    </w:p>
    <w:p w14:paraId="5541C530" w14:textId="77777777" w:rsidR="00041490" w:rsidRPr="00C94036" w:rsidRDefault="00041490" w:rsidP="00041490">
      <w:pPr>
        <w:rPr>
          <w:rFonts w:ascii="Times" w:hAnsi="Times"/>
          <w:color w:val="0D0D0D" w:themeColor="text1" w:themeTint="F2"/>
        </w:rPr>
      </w:pPr>
    </w:p>
    <w:p w14:paraId="5736B1EE" w14:textId="77777777" w:rsidR="00041490" w:rsidRPr="00C94036" w:rsidRDefault="00041490" w:rsidP="00041490">
      <w:pPr>
        <w:rPr>
          <w:rFonts w:ascii="Times" w:hAnsi="Times"/>
          <w:color w:val="0D0D0D" w:themeColor="text1" w:themeTint="F2"/>
        </w:rPr>
      </w:pPr>
      <w:r w:rsidRPr="00C94036">
        <w:rPr>
          <w:rFonts w:ascii="Times" w:hAnsi="Times"/>
          <w:color w:val="0D0D0D" w:themeColor="text1" w:themeTint="F2"/>
        </w:rPr>
        <w:t xml:space="preserve">Hammett, E. (2018) ‘Marketers undervalue the impact of traditional media channels’ </w:t>
      </w:r>
      <w:r w:rsidRPr="00C94036">
        <w:rPr>
          <w:rFonts w:ascii="Times" w:hAnsi="Times"/>
          <w:i/>
          <w:iCs/>
          <w:color w:val="0D0D0D" w:themeColor="text1" w:themeTint="F2"/>
        </w:rPr>
        <w:t>MV</w:t>
      </w:r>
      <w:r w:rsidRPr="00C94036">
        <w:rPr>
          <w:rFonts w:ascii="Times" w:hAnsi="Times"/>
          <w:color w:val="0D0D0D" w:themeColor="text1" w:themeTint="F2"/>
        </w:rPr>
        <w:t xml:space="preserve"> [blog]. 07 March. Available </w:t>
      </w:r>
      <w:proofErr w:type="gramStart"/>
      <w:r w:rsidRPr="00C94036">
        <w:rPr>
          <w:rFonts w:ascii="Times" w:hAnsi="Times"/>
          <w:color w:val="0D0D0D" w:themeColor="text1" w:themeTint="F2"/>
        </w:rPr>
        <w:t>at :</w:t>
      </w:r>
      <w:proofErr w:type="gramEnd"/>
      <w:r w:rsidRPr="00C94036">
        <w:rPr>
          <w:rFonts w:ascii="Times" w:hAnsi="Times"/>
          <w:color w:val="0D0D0D" w:themeColor="text1" w:themeTint="F2"/>
        </w:rPr>
        <w:fldChar w:fldCharType="begin"/>
      </w:r>
      <w:r w:rsidRPr="00C94036">
        <w:rPr>
          <w:rFonts w:ascii="Times" w:hAnsi="Times"/>
          <w:color w:val="0D0D0D" w:themeColor="text1" w:themeTint="F2"/>
        </w:rPr>
        <w:instrText xml:space="preserve"> HYPERLINK "https://www.marketingweek.com/marketers-perceptions-traditional-media-dont-match-evidence/" </w:instrText>
      </w:r>
      <w:r w:rsidRPr="00C94036">
        <w:rPr>
          <w:rFonts w:ascii="Times" w:hAnsi="Times"/>
          <w:color w:val="0D0D0D" w:themeColor="text1" w:themeTint="F2"/>
        </w:rPr>
        <w:fldChar w:fldCharType="separate"/>
      </w:r>
      <w:r w:rsidRPr="00C94036">
        <w:rPr>
          <w:rStyle w:val="Hyperlink"/>
          <w:rFonts w:ascii="Times" w:hAnsi="Times"/>
          <w:color w:val="0D0D0D" w:themeColor="text1" w:themeTint="F2"/>
        </w:rPr>
        <w:t>https://www.marketingweek.com/marketers-perceptions-traditional-media-dont-match-evidence/</w:t>
      </w:r>
      <w:r w:rsidRPr="00C94036">
        <w:rPr>
          <w:rFonts w:ascii="Times" w:hAnsi="Times"/>
          <w:color w:val="0D0D0D" w:themeColor="text1" w:themeTint="F2"/>
        </w:rPr>
        <w:fldChar w:fldCharType="end"/>
      </w:r>
      <w:r w:rsidRPr="00C94036">
        <w:rPr>
          <w:rFonts w:ascii="Times" w:hAnsi="Times"/>
          <w:color w:val="0D0D0D" w:themeColor="text1" w:themeTint="F2"/>
        </w:rPr>
        <w:t xml:space="preserve"> (Accessed: 21 June 2022). </w:t>
      </w:r>
    </w:p>
    <w:p w14:paraId="6854DC16" w14:textId="77777777" w:rsidR="00041490" w:rsidRPr="00C94036" w:rsidRDefault="00041490" w:rsidP="00041490">
      <w:pPr>
        <w:rPr>
          <w:rFonts w:ascii="Times" w:hAnsi="Times"/>
          <w:color w:val="0D0D0D" w:themeColor="text1" w:themeTint="F2"/>
        </w:rPr>
      </w:pPr>
    </w:p>
    <w:p w14:paraId="1A8C3606" w14:textId="77777777" w:rsidR="00041490" w:rsidRPr="00C94036" w:rsidRDefault="00041490" w:rsidP="00041490">
      <w:pPr>
        <w:rPr>
          <w:rFonts w:ascii="Times" w:hAnsi="Times"/>
          <w:color w:val="0D0D0D" w:themeColor="text1" w:themeTint="F2"/>
        </w:rPr>
      </w:pPr>
      <w:proofErr w:type="spellStart"/>
      <w:r w:rsidRPr="00C94036">
        <w:rPr>
          <w:rFonts w:ascii="Times" w:hAnsi="Times"/>
          <w:color w:val="0D0D0D" w:themeColor="text1" w:themeTint="F2"/>
        </w:rPr>
        <w:t>Kuo</w:t>
      </w:r>
      <w:proofErr w:type="spellEnd"/>
      <w:r w:rsidRPr="00C94036">
        <w:rPr>
          <w:rFonts w:ascii="Times" w:hAnsi="Times"/>
          <w:color w:val="0D0D0D" w:themeColor="text1" w:themeTint="F2"/>
        </w:rPr>
        <w:t xml:space="preserve">, M. </w:t>
      </w:r>
      <w:r w:rsidRPr="00C94036">
        <w:rPr>
          <w:rFonts w:ascii="Times" w:hAnsi="Times"/>
          <w:i/>
          <w:iCs/>
          <w:color w:val="0D0D0D" w:themeColor="text1" w:themeTint="F2"/>
        </w:rPr>
        <w:t>et al.</w:t>
      </w:r>
      <w:r w:rsidRPr="00C94036">
        <w:rPr>
          <w:rFonts w:ascii="Times" w:hAnsi="Times"/>
          <w:color w:val="0D0D0D" w:themeColor="text1" w:themeTint="F2"/>
        </w:rPr>
        <w:t xml:space="preserve"> (2019) ‘Do experience with nature promote learning? Converging evidence of a cause-and-effect relationship’, </w:t>
      </w:r>
      <w:r w:rsidRPr="00C94036">
        <w:rPr>
          <w:rFonts w:ascii="Times" w:hAnsi="Times"/>
          <w:i/>
          <w:iCs/>
          <w:color w:val="0D0D0D" w:themeColor="text1" w:themeTint="F2"/>
        </w:rPr>
        <w:t xml:space="preserve">Front </w:t>
      </w:r>
      <w:proofErr w:type="spellStart"/>
      <w:r w:rsidRPr="00C94036">
        <w:rPr>
          <w:rFonts w:ascii="Times" w:hAnsi="Times"/>
          <w:i/>
          <w:iCs/>
          <w:color w:val="0D0D0D" w:themeColor="text1" w:themeTint="F2"/>
        </w:rPr>
        <w:t>Psychol</w:t>
      </w:r>
      <w:proofErr w:type="spellEnd"/>
      <w:r w:rsidRPr="00C94036">
        <w:rPr>
          <w:rFonts w:ascii="Times" w:hAnsi="Times"/>
          <w:color w:val="0D0D0D" w:themeColor="text1" w:themeTint="F2"/>
        </w:rPr>
        <w:t xml:space="preserve">, 10(305), pp. 4-19. </w:t>
      </w:r>
    </w:p>
    <w:p w14:paraId="10014B97" w14:textId="77777777" w:rsidR="00041490" w:rsidRPr="00C94036" w:rsidRDefault="00041490" w:rsidP="00041490">
      <w:pPr>
        <w:rPr>
          <w:rFonts w:ascii="Times" w:hAnsi="Times" w:cs="Arial"/>
          <w:color w:val="0D0D0D" w:themeColor="text1" w:themeTint="F2"/>
          <w:shd w:val="clear" w:color="auto" w:fill="FFFFFF"/>
        </w:rPr>
      </w:pPr>
    </w:p>
    <w:p w14:paraId="1CBD974E" w14:textId="77777777" w:rsidR="00041490" w:rsidRPr="00C94036" w:rsidRDefault="00041490" w:rsidP="00041490">
      <w:pPr>
        <w:rPr>
          <w:rFonts w:ascii="Times" w:hAnsi="Times"/>
          <w:color w:val="0D0D0D" w:themeColor="text1" w:themeTint="F2"/>
        </w:rPr>
      </w:pPr>
      <w:r w:rsidRPr="00C94036">
        <w:rPr>
          <w:rFonts w:ascii="Times" w:hAnsi="Times" w:cs="Arial"/>
          <w:color w:val="0D0D0D" w:themeColor="text1" w:themeTint="F2"/>
          <w:shd w:val="clear" w:color="auto" w:fill="FFFFFF"/>
        </w:rPr>
        <w:t xml:space="preserve">Ladders (2021) </w:t>
      </w:r>
      <w:r w:rsidRPr="00C94036">
        <w:rPr>
          <w:rFonts w:ascii="Times" w:hAnsi="Times" w:cs="Arial"/>
          <w:i/>
          <w:iCs/>
          <w:color w:val="0D0D0D" w:themeColor="text1" w:themeTint="F2"/>
          <w:shd w:val="clear" w:color="auto" w:fill="FFFFFF"/>
        </w:rPr>
        <w:t>25% of all professional jobs in North America will be remote by the end of the next year.</w:t>
      </w:r>
      <w:r w:rsidRPr="00C94036">
        <w:rPr>
          <w:rFonts w:ascii="Times" w:hAnsi="Times" w:cs="Arial"/>
          <w:color w:val="0D0D0D" w:themeColor="text1" w:themeTint="F2"/>
          <w:shd w:val="clear" w:color="auto" w:fill="FFFFFF"/>
        </w:rPr>
        <w:t xml:space="preserve"> Available at:  </w:t>
      </w:r>
      <w:hyperlink r:id="rId17" w:history="1">
        <w:r w:rsidRPr="00C94036">
          <w:rPr>
            <w:rStyle w:val="Hyperlink"/>
            <w:rFonts w:ascii="Times" w:hAnsi="Times" w:cs="Arial"/>
            <w:color w:val="0D0D0D" w:themeColor="text1" w:themeTint="F2"/>
            <w:shd w:val="clear" w:color="auto" w:fill="FFFFFF"/>
          </w:rPr>
          <w:t>https://www.theladders.com/press/25-of-all-professional-jobs-in-north-america-will-be-remote-by-end-of-next-year</w:t>
        </w:r>
      </w:hyperlink>
      <w:r w:rsidRPr="00C94036">
        <w:rPr>
          <w:rFonts w:ascii="Times" w:hAnsi="Times" w:cs="Arial"/>
          <w:color w:val="0D0D0D" w:themeColor="text1" w:themeTint="F2"/>
          <w:shd w:val="clear" w:color="auto" w:fill="FFFFFF"/>
        </w:rPr>
        <w:t xml:space="preserve"> </w:t>
      </w:r>
      <w:r w:rsidRPr="00C94036">
        <w:rPr>
          <w:rFonts w:ascii="Times" w:hAnsi="Times"/>
          <w:color w:val="0D0D0D" w:themeColor="text1" w:themeTint="F2"/>
        </w:rPr>
        <w:t>(Accessed: 13 July 2022).</w:t>
      </w:r>
    </w:p>
    <w:p w14:paraId="30624EB3" w14:textId="77777777" w:rsidR="00041490" w:rsidRPr="00C94036" w:rsidRDefault="00041490" w:rsidP="00041490">
      <w:pPr>
        <w:rPr>
          <w:rFonts w:ascii="Times" w:hAnsi="Times"/>
          <w:color w:val="0D0D0D" w:themeColor="text1" w:themeTint="F2"/>
        </w:rPr>
      </w:pPr>
    </w:p>
    <w:p w14:paraId="4671E7D1" w14:textId="77777777" w:rsidR="00041490" w:rsidRPr="00C94036" w:rsidRDefault="00041490" w:rsidP="00041490">
      <w:pPr>
        <w:rPr>
          <w:rFonts w:ascii="Times" w:hAnsi="Times"/>
          <w:color w:val="0D0D0D" w:themeColor="text1" w:themeTint="F2"/>
        </w:rPr>
      </w:pPr>
      <w:r w:rsidRPr="00C94036">
        <w:rPr>
          <w:rFonts w:ascii="Times" w:hAnsi="Times"/>
          <w:color w:val="0D0D0D" w:themeColor="text1" w:themeTint="F2"/>
        </w:rPr>
        <w:t>Lal, B</w:t>
      </w:r>
      <w:r w:rsidRPr="00C94036">
        <w:rPr>
          <w:rFonts w:ascii="Times" w:hAnsi="Times"/>
          <w:i/>
          <w:iCs/>
          <w:color w:val="0D0D0D" w:themeColor="text1" w:themeTint="F2"/>
        </w:rPr>
        <w:t>. et al.</w:t>
      </w:r>
      <w:r w:rsidRPr="00C94036">
        <w:rPr>
          <w:rFonts w:ascii="Times" w:hAnsi="Times"/>
          <w:color w:val="0D0D0D" w:themeColor="text1" w:themeTint="F2"/>
        </w:rPr>
        <w:t xml:space="preserve"> (2020) ‘Return on investment on social media marketing: Literature review and suggestions for future research’, </w:t>
      </w:r>
      <w:r w:rsidRPr="00C94036">
        <w:rPr>
          <w:rFonts w:ascii="Times" w:hAnsi="Times"/>
          <w:i/>
          <w:iCs/>
          <w:color w:val="0D0D0D" w:themeColor="text1" w:themeTint="F2"/>
        </w:rPr>
        <w:t>Digital and social media marketing</w:t>
      </w:r>
      <w:r w:rsidRPr="00C94036">
        <w:rPr>
          <w:rFonts w:ascii="Times" w:hAnsi="Times"/>
          <w:color w:val="0D0D0D" w:themeColor="text1" w:themeTint="F2"/>
        </w:rPr>
        <w:t xml:space="preserve">, 1(1), pp. 3-17. </w:t>
      </w:r>
    </w:p>
    <w:p w14:paraId="1AD71F02" w14:textId="77777777" w:rsidR="00041490" w:rsidRPr="00C94036" w:rsidRDefault="00041490" w:rsidP="00041490">
      <w:pPr>
        <w:rPr>
          <w:rFonts w:ascii="Times" w:hAnsi="Times"/>
          <w:color w:val="0D0D0D" w:themeColor="text1" w:themeTint="F2"/>
        </w:rPr>
      </w:pPr>
    </w:p>
    <w:p w14:paraId="49CD60A6" w14:textId="77777777" w:rsidR="00041490" w:rsidRPr="00C94036" w:rsidRDefault="00041490" w:rsidP="00041490">
      <w:pPr>
        <w:rPr>
          <w:rStyle w:val="Hyperlink"/>
          <w:rFonts w:ascii="Times" w:hAnsi="Times"/>
          <w:color w:val="0D0D0D" w:themeColor="text1" w:themeTint="F2"/>
        </w:rPr>
      </w:pPr>
      <w:r w:rsidRPr="00C94036">
        <w:rPr>
          <w:rFonts w:ascii="Times" w:hAnsi="Times"/>
          <w:color w:val="0D0D0D" w:themeColor="text1" w:themeTint="F2"/>
        </w:rPr>
        <w:t xml:space="preserve">Neff, J. (2014) ‘80% of super bowl ads don't help sales’ </w:t>
      </w:r>
      <w:proofErr w:type="spellStart"/>
      <w:r w:rsidRPr="00C94036">
        <w:rPr>
          <w:rFonts w:ascii="Times" w:hAnsi="Times"/>
          <w:i/>
          <w:iCs/>
          <w:color w:val="0D0D0D" w:themeColor="text1" w:themeTint="F2"/>
        </w:rPr>
        <w:t>AdAge</w:t>
      </w:r>
      <w:proofErr w:type="spellEnd"/>
      <w:r w:rsidRPr="00C94036">
        <w:rPr>
          <w:rFonts w:ascii="Times" w:hAnsi="Times"/>
          <w:color w:val="0D0D0D" w:themeColor="text1" w:themeTint="F2"/>
        </w:rPr>
        <w:t xml:space="preserve"> [blog]. 06 January. Available at: </w:t>
      </w:r>
      <w:hyperlink r:id="rId18" w:history="1">
        <w:r w:rsidRPr="00C94036">
          <w:rPr>
            <w:rStyle w:val="Hyperlink"/>
            <w:rFonts w:ascii="Times" w:hAnsi="Times"/>
            <w:color w:val="0D0D0D" w:themeColor="text1" w:themeTint="F2"/>
          </w:rPr>
          <w:t>https://adage.com/article/special-report-super-bowl/study-80-super-bowl-ads-sales/290907</w:t>
        </w:r>
      </w:hyperlink>
    </w:p>
    <w:p w14:paraId="6701A0BC" w14:textId="77777777" w:rsidR="00041490" w:rsidRPr="00C94036" w:rsidRDefault="00041490" w:rsidP="00041490">
      <w:pPr>
        <w:rPr>
          <w:rFonts w:ascii="Times" w:hAnsi="Times"/>
          <w:color w:val="0D0D0D" w:themeColor="text1" w:themeTint="F2"/>
        </w:rPr>
      </w:pPr>
      <w:r w:rsidRPr="00C94036">
        <w:rPr>
          <w:rFonts w:ascii="Times" w:hAnsi="Times"/>
          <w:color w:val="0D0D0D" w:themeColor="text1" w:themeTint="F2"/>
        </w:rPr>
        <w:t xml:space="preserve">(Accessed: 01 June 2022). </w:t>
      </w:r>
    </w:p>
    <w:p w14:paraId="448043BC" w14:textId="77777777" w:rsidR="00041490" w:rsidRPr="00C94036" w:rsidRDefault="00041490" w:rsidP="00041490">
      <w:pPr>
        <w:rPr>
          <w:rFonts w:ascii="Times" w:hAnsi="Times"/>
          <w:color w:val="0D0D0D" w:themeColor="text1" w:themeTint="F2"/>
        </w:rPr>
      </w:pPr>
    </w:p>
    <w:p w14:paraId="07B34B4F" w14:textId="77777777" w:rsidR="00041490" w:rsidRPr="00C94036" w:rsidRDefault="00041490" w:rsidP="00041490">
      <w:pPr>
        <w:rPr>
          <w:rFonts w:ascii="Times" w:hAnsi="Times"/>
          <w:color w:val="0D0D0D" w:themeColor="text1" w:themeTint="F2"/>
        </w:rPr>
      </w:pPr>
      <w:r w:rsidRPr="00C94036">
        <w:rPr>
          <w:rFonts w:ascii="Times" w:hAnsi="Times"/>
          <w:color w:val="0D0D0D" w:themeColor="text1" w:themeTint="F2"/>
        </w:rPr>
        <w:t xml:space="preserve">O’Dea, S. (2022) ‘Smartphone users by country worldwide 2021’, </w:t>
      </w:r>
      <w:r w:rsidRPr="00C94036">
        <w:rPr>
          <w:rFonts w:ascii="Times" w:hAnsi="Times"/>
          <w:i/>
          <w:iCs/>
          <w:color w:val="0D0D0D" w:themeColor="text1" w:themeTint="F2"/>
        </w:rPr>
        <w:t>Statista.</w:t>
      </w:r>
      <w:r w:rsidRPr="00C94036">
        <w:rPr>
          <w:rFonts w:ascii="Times" w:hAnsi="Times"/>
          <w:color w:val="0D0D0D" w:themeColor="text1" w:themeTint="F2"/>
        </w:rPr>
        <w:t xml:space="preserve"> 18 June. Available at: </w:t>
      </w:r>
      <w:hyperlink r:id="rId19" w:history="1">
        <w:r w:rsidRPr="00C94036">
          <w:rPr>
            <w:rStyle w:val="Hyperlink"/>
            <w:rFonts w:ascii="Times" w:hAnsi="Times"/>
            <w:color w:val="0D0D0D" w:themeColor="text1" w:themeTint="F2"/>
          </w:rPr>
          <w:t>https://www.statista.com/statistics/748053/worldwide-top-countries-smartphone-users/</w:t>
        </w:r>
      </w:hyperlink>
      <w:r w:rsidRPr="00C94036">
        <w:rPr>
          <w:rFonts w:ascii="Times" w:hAnsi="Times"/>
          <w:color w:val="0D0D0D" w:themeColor="text1" w:themeTint="F2"/>
        </w:rPr>
        <w:t xml:space="preserve"> (Accessed: 09 July 2022). </w:t>
      </w:r>
    </w:p>
    <w:p w14:paraId="045CB82C" w14:textId="77777777" w:rsidR="00041490" w:rsidRPr="00C94036" w:rsidRDefault="00041490" w:rsidP="00041490">
      <w:pPr>
        <w:rPr>
          <w:rFonts w:ascii="Times" w:hAnsi="Times"/>
          <w:color w:val="0D0D0D" w:themeColor="text1" w:themeTint="F2"/>
        </w:rPr>
      </w:pPr>
    </w:p>
    <w:p w14:paraId="74121260" w14:textId="77777777" w:rsidR="00041490" w:rsidRPr="00C94036" w:rsidRDefault="00041490" w:rsidP="00041490">
      <w:pPr>
        <w:rPr>
          <w:rFonts w:ascii="Times" w:hAnsi="Times" w:cs="Arial"/>
          <w:color w:val="0D0D0D" w:themeColor="text1" w:themeTint="F2"/>
          <w:shd w:val="clear" w:color="auto" w:fill="FFFFFF"/>
        </w:rPr>
      </w:pPr>
      <w:r w:rsidRPr="00C94036">
        <w:rPr>
          <w:rFonts w:ascii="Times" w:hAnsi="Times" w:cs="Arial"/>
          <w:color w:val="0D0D0D" w:themeColor="text1" w:themeTint="F2"/>
          <w:shd w:val="clear" w:color="auto" w:fill="FFFFFF"/>
        </w:rPr>
        <w:t xml:space="preserve">Pew research centre (2021) </w:t>
      </w:r>
      <w:r w:rsidRPr="00C94036">
        <w:rPr>
          <w:rFonts w:ascii="Times" w:hAnsi="Times" w:cs="Arial"/>
          <w:i/>
          <w:iCs/>
          <w:color w:val="0D0D0D" w:themeColor="text1" w:themeTint="F2"/>
          <w:shd w:val="clear" w:color="auto" w:fill="FFFFFF"/>
        </w:rPr>
        <w:t>Mobile phone ownership over time</w:t>
      </w:r>
      <w:r w:rsidRPr="00C94036">
        <w:rPr>
          <w:rFonts w:ascii="Times" w:hAnsi="Times" w:cs="Arial"/>
          <w:color w:val="0D0D0D" w:themeColor="text1" w:themeTint="F2"/>
          <w:shd w:val="clear" w:color="auto" w:fill="FFFFFF"/>
        </w:rPr>
        <w:t xml:space="preserve">. Available at:  </w:t>
      </w:r>
      <w:hyperlink r:id="rId20" w:history="1">
        <w:r w:rsidRPr="00C94036">
          <w:rPr>
            <w:rStyle w:val="Hyperlink"/>
            <w:rFonts w:ascii="Times" w:hAnsi="Times" w:cs="Arial"/>
            <w:color w:val="0D0D0D" w:themeColor="text1" w:themeTint="F2"/>
            <w:shd w:val="clear" w:color="auto" w:fill="FFFFFF"/>
          </w:rPr>
          <w:t>https://www.pewresearch.org/internet/fact-sheet/mobile/</w:t>
        </w:r>
      </w:hyperlink>
      <w:r w:rsidRPr="00C94036">
        <w:rPr>
          <w:rStyle w:val="Hyperlink"/>
          <w:rFonts w:ascii="Times" w:hAnsi="Times" w:cs="Arial"/>
          <w:color w:val="0D0D0D" w:themeColor="text1" w:themeTint="F2"/>
          <w:shd w:val="clear" w:color="auto" w:fill="FFFFFF"/>
        </w:rPr>
        <w:t xml:space="preserve"> </w:t>
      </w:r>
      <w:r w:rsidRPr="00C94036">
        <w:rPr>
          <w:rFonts w:ascii="Times" w:hAnsi="Times"/>
          <w:color w:val="0D0D0D" w:themeColor="text1" w:themeTint="F2"/>
        </w:rPr>
        <w:t>(Accessed: 07 July 2022).</w:t>
      </w:r>
    </w:p>
    <w:p w14:paraId="7457D506" w14:textId="77777777" w:rsidR="00041490" w:rsidRPr="00C94036" w:rsidRDefault="00041490" w:rsidP="00041490">
      <w:pPr>
        <w:rPr>
          <w:rFonts w:ascii="Times" w:hAnsi="Times"/>
          <w:color w:val="0D0D0D" w:themeColor="text1" w:themeTint="F2"/>
        </w:rPr>
      </w:pPr>
    </w:p>
    <w:p w14:paraId="68943399" w14:textId="77777777" w:rsidR="00041490" w:rsidRPr="00C94036" w:rsidRDefault="00041490" w:rsidP="00041490">
      <w:pPr>
        <w:rPr>
          <w:rFonts w:ascii="Times" w:hAnsi="Times" w:cs="Arial"/>
          <w:color w:val="0D0D0D" w:themeColor="text1" w:themeTint="F2"/>
          <w:shd w:val="clear" w:color="auto" w:fill="FFFFFF"/>
        </w:rPr>
      </w:pPr>
      <w:proofErr w:type="spellStart"/>
      <w:r w:rsidRPr="00C94036">
        <w:rPr>
          <w:rFonts w:ascii="Times" w:hAnsi="Times" w:cs="Arial"/>
          <w:color w:val="0D0D0D" w:themeColor="text1" w:themeTint="F2"/>
          <w:shd w:val="clear" w:color="auto" w:fill="FFFFFF"/>
        </w:rPr>
        <w:t>Picazo</w:t>
      </w:r>
      <w:proofErr w:type="spellEnd"/>
      <w:r w:rsidRPr="00C94036">
        <w:rPr>
          <w:rFonts w:ascii="Times" w:hAnsi="Times" w:cs="Arial"/>
          <w:color w:val="0D0D0D" w:themeColor="text1" w:themeTint="F2"/>
          <w:shd w:val="clear" w:color="auto" w:fill="FFFFFF"/>
        </w:rPr>
        <w:t xml:space="preserve">, S. (2016) ‘Customer service on Twitter and the impact on brands’, </w:t>
      </w:r>
      <w:r w:rsidRPr="00C94036">
        <w:rPr>
          <w:rFonts w:ascii="Times" w:hAnsi="Times" w:cs="Arial"/>
          <w:i/>
          <w:iCs/>
          <w:color w:val="0D0D0D" w:themeColor="text1" w:themeTint="F2"/>
          <w:shd w:val="clear" w:color="auto" w:fill="FFFFFF"/>
        </w:rPr>
        <w:t>Twitter</w:t>
      </w:r>
      <w:r w:rsidRPr="00C94036">
        <w:rPr>
          <w:rFonts w:ascii="Times" w:hAnsi="Times" w:cs="Arial"/>
          <w:color w:val="0D0D0D" w:themeColor="text1" w:themeTint="F2"/>
          <w:shd w:val="clear" w:color="auto" w:fill="FFFFFF"/>
        </w:rPr>
        <w:t xml:space="preserve"> [blog]. 19 September. Available at: </w:t>
      </w:r>
      <w:hyperlink r:id="rId21" w:history="1">
        <w:r w:rsidRPr="00C94036">
          <w:rPr>
            <w:rStyle w:val="Hyperlink"/>
            <w:rFonts w:ascii="Times" w:hAnsi="Times" w:cs="Arial"/>
            <w:color w:val="0D0D0D" w:themeColor="text1" w:themeTint="F2"/>
            <w:shd w:val="clear" w:color="auto" w:fill="FFFFFF"/>
          </w:rPr>
          <w:t>https://blog.twitter.com/en_gb/a/en-gb/2016/customer-service-on-twitter-and-the-impact-on-brands</w:t>
        </w:r>
      </w:hyperlink>
      <w:r w:rsidRPr="00C94036">
        <w:rPr>
          <w:rStyle w:val="Hyperlink"/>
          <w:rFonts w:ascii="Times" w:hAnsi="Times" w:cs="Arial"/>
          <w:color w:val="0D0D0D" w:themeColor="text1" w:themeTint="F2"/>
          <w:shd w:val="clear" w:color="auto" w:fill="FFFFFF"/>
        </w:rPr>
        <w:t xml:space="preserve"> </w:t>
      </w:r>
      <w:r w:rsidRPr="00C94036">
        <w:rPr>
          <w:rFonts w:ascii="Times" w:hAnsi="Times"/>
          <w:color w:val="0D0D0D" w:themeColor="text1" w:themeTint="F2"/>
        </w:rPr>
        <w:t>(Accessed: 19 June 2022).</w:t>
      </w:r>
    </w:p>
    <w:p w14:paraId="188C6E7E" w14:textId="77777777" w:rsidR="00041490" w:rsidRPr="00C94036" w:rsidRDefault="00041490" w:rsidP="00041490">
      <w:pPr>
        <w:rPr>
          <w:rFonts w:ascii="Times" w:hAnsi="Times"/>
          <w:color w:val="0D0D0D" w:themeColor="text1" w:themeTint="F2"/>
        </w:rPr>
      </w:pPr>
    </w:p>
    <w:p w14:paraId="5E779F8E" w14:textId="77777777" w:rsidR="00041490" w:rsidRPr="00C94036" w:rsidRDefault="00041490" w:rsidP="00041490">
      <w:pPr>
        <w:rPr>
          <w:rFonts w:ascii="Times" w:hAnsi="Times"/>
          <w:color w:val="0D0D0D" w:themeColor="text1" w:themeTint="F2"/>
        </w:rPr>
      </w:pPr>
      <w:r w:rsidRPr="00C94036">
        <w:rPr>
          <w:rFonts w:ascii="Times" w:hAnsi="Times"/>
          <w:color w:val="0D0D0D" w:themeColor="text1" w:themeTint="F2"/>
        </w:rPr>
        <w:t xml:space="preserve">Primack, B.A. </w:t>
      </w:r>
      <w:r w:rsidRPr="00C94036">
        <w:rPr>
          <w:rFonts w:ascii="Times" w:hAnsi="Times"/>
          <w:i/>
          <w:iCs/>
          <w:color w:val="0D0D0D" w:themeColor="text1" w:themeTint="F2"/>
        </w:rPr>
        <w:t xml:space="preserve">et al. </w:t>
      </w:r>
      <w:r w:rsidRPr="00C94036">
        <w:rPr>
          <w:rFonts w:ascii="Times" w:hAnsi="Times"/>
          <w:color w:val="0D0D0D" w:themeColor="text1" w:themeTint="F2"/>
        </w:rPr>
        <w:t xml:space="preserve">(2017) ‘Use of multiple social media platforms and symptoms of depression and anxiety: A nationally representative study among U.S. young adults’, </w:t>
      </w:r>
      <w:r w:rsidRPr="00C94036">
        <w:rPr>
          <w:rFonts w:ascii="Times" w:hAnsi="Times"/>
          <w:i/>
          <w:iCs/>
          <w:color w:val="0D0D0D" w:themeColor="text1" w:themeTint="F2"/>
        </w:rPr>
        <w:t xml:space="preserve">Computers in Human behaviour, </w:t>
      </w:r>
      <w:r w:rsidRPr="00C94036">
        <w:rPr>
          <w:rFonts w:ascii="Times" w:hAnsi="Times"/>
          <w:color w:val="0D0D0D" w:themeColor="text1" w:themeTint="F2"/>
        </w:rPr>
        <w:t>1(69), pp.1-9.</w:t>
      </w:r>
    </w:p>
    <w:p w14:paraId="2E30E4E0" w14:textId="77777777" w:rsidR="00041490" w:rsidRPr="00C94036" w:rsidRDefault="00041490" w:rsidP="00041490">
      <w:pPr>
        <w:rPr>
          <w:rFonts w:ascii="Times" w:hAnsi="Times"/>
          <w:color w:val="0D0D0D" w:themeColor="text1" w:themeTint="F2"/>
        </w:rPr>
      </w:pPr>
    </w:p>
    <w:p w14:paraId="24C93A7F" w14:textId="77777777" w:rsidR="00041490" w:rsidRPr="00C94036" w:rsidRDefault="00041490" w:rsidP="00041490">
      <w:pPr>
        <w:rPr>
          <w:rFonts w:ascii="Times" w:hAnsi="Times"/>
          <w:color w:val="0D0D0D" w:themeColor="text1" w:themeTint="F2"/>
        </w:rPr>
      </w:pPr>
      <w:r w:rsidRPr="00C94036">
        <w:rPr>
          <w:rFonts w:ascii="Times" w:hAnsi="Times"/>
          <w:color w:val="0D0D0D" w:themeColor="text1" w:themeTint="F2"/>
        </w:rPr>
        <w:t xml:space="preserve">Spotify (2021) </w:t>
      </w:r>
      <w:r w:rsidRPr="00C94036">
        <w:rPr>
          <w:rFonts w:ascii="Times" w:hAnsi="Times"/>
          <w:i/>
          <w:iCs/>
          <w:color w:val="0D0D0D" w:themeColor="text1" w:themeTint="F2"/>
        </w:rPr>
        <w:t>4 Tips to make the most of your 2021 wrapped</w:t>
      </w:r>
      <w:r w:rsidRPr="00C94036">
        <w:rPr>
          <w:rFonts w:ascii="Times" w:hAnsi="Times"/>
          <w:color w:val="0D0D0D" w:themeColor="text1" w:themeTint="F2"/>
        </w:rPr>
        <w:t xml:space="preserve">. Available at: </w:t>
      </w:r>
      <w:hyperlink r:id="rId22" w:history="1">
        <w:r w:rsidRPr="00C94036">
          <w:rPr>
            <w:rStyle w:val="Hyperlink"/>
            <w:rFonts w:ascii="Times" w:hAnsi="Times"/>
            <w:color w:val="0D0D0D" w:themeColor="text1" w:themeTint="F2"/>
          </w:rPr>
          <w:t>https://newsroom.spotify.com/2021-01-12/4-tips-to-make-the-most-of-your-2021-wrapped/</w:t>
        </w:r>
      </w:hyperlink>
      <w:r w:rsidRPr="00C94036">
        <w:rPr>
          <w:rFonts w:ascii="Times" w:hAnsi="Times"/>
          <w:color w:val="0D0D0D" w:themeColor="text1" w:themeTint="F2"/>
        </w:rPr>
        <w:t xml:space="preserve"> (Accessed: 16 </w:t>
      </w:r>
      <w:proofErr w:type="gramStart"/>
      <w:r w:rsidRPr="00C94036">
        <w:rPr>
          <w:rFonts w:ascii="Times" w:hAnsi="Times"/>
          <w:color w:val="0D0D0D" w:themeColor="text1" w:themeTint="F2"/>
        </w:rPr>
        <w:t>July,</w:t>
      </w:r>
      <w:proofErr w:type="gramEnd"/>
      <w:r w:rsidRPr="00C94036">
        <w:rPr>
          <w:rFonts w:ascii="Times" w:hAnsi="Times"/>
          <w:color w:val="0D0D0D" w:themeColor="text1" w:themeTint="F2"/>
        </w:rPr>
        <w:t xml:space="preserve"> 2022). </w:t>
      </w:r>
    </w:p>
    <w:p w14:paraId="56D5DACC" w14:textId="77777777" w:rsidR="00041490" w:rsidRPr="00C94036" w:rsidRDefault="00041490" w:rsidP="00041490">
      <w:pPr>
        <w:rPr>
          <w:rFonts w:ascii="Times" w:hAnsi="Times"/>
          <w:color w:val="0D0D0D" w:themeColor="text1" w:themeTint="F2"/>
        </w:rPr>
      </w:pPr>
    </w:p>
    <w:p w14:paraId="6537BAF2" w14:textId="77777777" w:rsidR="00041490" w:rsidRPr="00C94036" w:rsidRDefault="00041490" w:rsidP="00041490">
      <w:pPr>
        <w:rPr>
          <w:rFonts w:ascii="Times" w:hAnsi="Times"/>
          <w:color w:val="0D0D0D" w:themeColor="text1" w:themeTint="F2"/>
        </w:rPr>
      </w:pPr>
      <w:r w:rsidRPr="00C94036">
        <w:rPr>
          <w:rFonts w:ascii="Times" w:hAnsi="Times"/>
          <w:color w:val="0D0D0D" w:themeColor="text1" w:themeTint="F2"/>
        </w:rPr>
        <w:t>Statista (2020a) Global digital population of January 2020 Available at :  </w:t>
      </w:r>
      <w:hyperlink r:id="rId23" w:tgtFrame="_blank" w:history="1">
        <w:r w:rsidRPr="00C94036">
          <w:rPr>
            <w:rFonts w:ascii="Times" w:hAnsi="Times"/>
            <w:color w:val="0D0D0D" w:themeColor="text1" w:themeTint="F2"/>
            <w:u w:val="single"/>
          </w:rPr>
          <w:t>https://www.statista.com/statistics/617136/digital-population-worldwide/</w:t>
        </w:r>
      </w:hyperlink>
      <w:r w:rsidRPr="00C94036">
        <w:rPr>
          <w:rFonts w:ascii="Times" w:hAnsi="Times"/>
          <w:color w:val="0D0D0D" w:themeColor="text1" w:themeTint="F2"/>
        </w:rPr>
        <w:t xml:space="preserve"> (Accessed: 19 June 2022). </w:t>
      </w:r>
    </w:p>
    <w:p w14:paraId="260BB2E7" w14:textId="77777777" w:rsidR="00041490" w:rsidRPr="00C94036" w:rsidRDefault="00041490" w:rsidP="00041490">
      <w:pPr>
        <w:rPr>
          <w:rFonts w:ascii="Times" w:hAnsi="Times"/>
          <w:color w:val="0D0D0D" w:themeColor="text1" w:themeTint="F2"/>
        </w:rPr>
      </w:pPr>
    </w:p>
    <w:p w14:paraId="29DB0B5B" w14:textId="77777777" w:rsidR="00041490" w:rsidRPr="00C94036" w:rsidRDefault="00041490" w:rsidP="00041490">
      <w:pPr>
        <w:rPr>
          <w:rFonts w:ascii="Times" w:hAnsi="Times"/>
          <w:color w:val="0D0D0D" w:themeColor="text1" w:themeTint="F2"/>
        </w:rPr>
      </w:pPr>
      <w:r w:rsidRPr="00C94036">
        <w:rPr>
          <w:rFonts w:ascii="Times" w:hAnsi="Times"/>
          <w:color w:val="0D0D0D" w:themeColor="text1" w:themeTint="F2"/>
        </w:rPr>
        <w:t>Statista (2020b) Number of social media network users worldwide from 2010 to 2023. Available at :  </w:t>
      </w:r>
      <w:hyperlink r:id="rId24" w:tgtFrame="_blank" w:history="1">
        <w:r w:rsidRPr="00C94036">
          <w:rPr>
            <w:rStyle w:val="Hyperlink"/>
            <w:rFonts w:ascii="Times" w:hAnsi="Times"/>
            <w:color w:val="0D0D0D" w:themeColor="text1" w:themeTint="F2"/>
          </w:rPr>
          <w:t>https://www.statista.com/statistics/278414/number-of-worldwide-social-network-users/</w:t>
        </w:r>
      </w:hyperlink>
      <w:r w:rsidRPr="00C94036">
        <w:rPr>
          <w:rFonts w:ascii="Times" w:hAnsi="Times"/>
          <w:color w:val="0D0D0D" w:themeColor="text1" w:themeTint="F2"/>
        </w:rPr>
        <w:t xml:space="preserve"> (Accessed: 19 June 2022). </w:t>
      </w:r>
    </w:p>
    <w:p w14:paraId="534F67D1" w14:textId="77777777" w:rsidR="00041490" w:rsidRPr="00C94036" w:rsidRDefault="00041490" w:rsidP="00041490">
      <w:pPr>
        <w:rPr>
          <w:rFonts w:ascii="Times" w:hAnsi="Times"/>
          <w:color w:val="0D0D0D" w:themeColor="text1" w:themeTint="F2"/>
        </w:rPr>
      </w:pPr>
    </w:p>
    <w:p w14:paraId="284E9AE3" w14:textId="77777777" w:rsidR="00041490" w:rsidRPr="00C94036" w:rsidRDefault="00041490" w:rsidP="00041490">
      <w:pPr>
        <w:rPr>
          <w:rFonts w:ascii="Times" w:hAnsi="Times" w:cs="Arial"/>
          <w:color w:val="0D0D0D" w:themeColor="text1" w:themeTint="F2"/>
          <w:shd w:val="clear" w:color="auto" w:fill="FFFFFF"/>
        </w:rPr>
      </w:pPr>
      <w:r w:rsidRPr="00C94036">
        <w:rPr>
          <w:rFonts w:ascii="Times" w:hAnsi="Times" w:cs="Arial"/>
          <w:color w:val="0D0D0D" w:themeColor="text1" w:themeTint="F2"/>
          <w:shd w:val="clear" w:color="auto" w:fill="FFFFFF"/>
        </w:rPr>
        <w:t xml:space="preserve">Twitter (2022) </w:t>
      </w:r>
      <w:r w:rsidRPr="00C94036">
        <w:rPr>
          <w:rFonts w:ascii="Times" w:hAnsi="Times" w:cs="Arial"/>
          <w:i/>
          <w:iCs/>
          <w:color w:val="0D0D0D" w:themeColor="text1" w:themeTint="F2"/>
          <w:shd w:val="clear" w:color="auto" w:fill="FFFFFF"/>
        </w:rPr>
        <w:t>Customer feedback.</w:t>
      </w:r>
      <w:r w:rsidRPr="00C94036">
        <w:rPr>
          <w:rFonts w:ascii="Times" w:hAnsi="Times" w:cs="Arial"/>
          <w:color w:val="0D0D0D" w:themeColor="text1" w:themeTint="F2"/>
          <w:shd w:val="clear" w:color="auto" w:fill="FFFFFF"/>
        </w:rPr>
        <w:t xml:space="preserve"> Available at:</w:t>
      </w:r>
      <w:hyperlink r:id="rId25" w:history="1">
        <w:r w:rsidRPr="00C94036">
          <w:rPr>
            <w:rStyle w:val="Hyperlink"/>
            <w:rFonts w:ascii="Times" w:hAnsi="Times" w:cs="Arial"/>
            <w:color w:val="0D0D0D" w:themeColor="text1" w:themeTint="F2"/>
            <w:shd w:val="clear" w:color="auto" w:fill="FFFFFF"/>
          </w:rPr>
          <w:t>https://business.twitter.com/en/help/campaign-measurement-and-analytics/customer-feedback.html</w:t>
        </w:r>
      </w:hyperlink>
      <w:r w:rsidRPr="00C94036">
        <w:rPr>
          <w:rFonts w:ascii="Times" w:hAnsi="Times" w:cs="Arial"/>
          <w:color w:val="0D0D0D" w:themeColor="text1" w:themeTint="F2"/>
          <w:shd w:val="clear" w:color="auto" w:fill="FFFFFF"/>
        </w:rPr>
        <w:t xml:space="preserve"> </w:t>
      </w:r>
      <w:r w:rsidRPr="00C94036">
        <w:rPr>
          <w:rFonts w:ascii="Times" w:hAnsi="Times"/>
          <w:color w:val="0D0D0D" w:themeColor="text1" w:themeTint="F2"/>
        </w:rPr>
        <w:t>(Accessed: 19 June 2022).</w:t>
      </w:r>
    </w:p>
    <w:p w14:paraId="6A98C7C3" w14:textId="77777777" w:rsidR="00041490" w:rsidRPr="00C94036" w:rsidRDefault="00041490" w:rsidP="00041490">
      <w:pPr>
        <w:rPr>
          <w:rFonts w:ascii="Times" w:hAnsi="Times" w:cs="Arial"/>
          <w:color w:val="0D0D0D" w:themeColor="text1" w:themeTint="F2"/>
          <w:shd w:val="clear" w:color="auto" w:fill="FFFFFF"/>
        </w:rPr>
      </w:pPr>
    </w:p>
    <w:p w14:paraId="023460C1" w14:textId="77777777" w:rsidR="00041490" w:rsidRPr="00C94036" w:rsidRDefault="00041490" w:rsidP="00041490">
      <w:pPr>
        <w:rPr>
          <w:rFonts w:ascii="Times" w:hAnsi="Times" w:cs="Arial"/>
          <w:color w:val="0D0D0D" w:themeColor="text1" w:themeTint="F2"/>
          <w:shd w:val="clear" w:color="auto" w:fill="FFFFFF"/>
        </w:rPr>
      </w:pPr>
      <w:r w:rsidRPr="00C94036">
        <w:rPr>
          <w:rFonts w:ascii="Times" w:hAnsi="Times" w:cs="Arial"/>
          <w:color w:val="0D0D0D" w:themeColor="text1" w:themeTint="F2"/>
          <w:shd w:val="clear" w:color="auto" w:fill="FFFFFF"/>
        </w:rPr>
        <w:t xml:space="preserve">Wang, Y. </w:t>
      </w:r>
      <w:r w:rsidRPr="00C94036">
        <w:rPr>
          <w:rFonts w:ascii="Times" w:hAnsi="Times" w:cs="Arial"/>
          <w:i/>
          <w:iCs/>
          <w:color w:val="0D0D0D" w:themeColor="text1" w:themeTint="F2"/>
          <w:shd w:val="clear" w:color="auto" w:fill="FFFFFF"/>
        </w:rPr>
        <w:t>et al</w:t>
      </w:r>
      <w:r w:rsidRPr="00C94036">
        <w:rPr>
          <w:rFonts w:ascii="Times" w:hAnsi="Times" w:cs="Arial"/>
          <w:color w:val="0D0D0D" w:themeColor="text1" w:themeTint="F2"/>
          <w:shd w:val="clear" w:color="auto" w:fill="FFFFFF"/>
        </w:rPr>
        <w:t xml:space="preserve">. (2009) ‘Marketing mixes for digital products: A study marketspaces in China’, </w:t>
      </w:r>
      <w:r w:rsidRPr="00C94036">
        <w:rPr>
          <w:rFonts w:ascii="Times" w:hAnsi="Times" w:cs="Arial"/>
          <w:i/>
          <w:iCs/>
          <w:color w:val="0D0D0D" w:themeColor="text1" w:themeTint="F2"/>
          <w:shd w:val="clear" w:color="auto" w:fill="FFFFFF"/>
        </w:rPr>
        <w:t>International Journal of Technology Marketing</w:t>
      </w:r>
      <w:r w:rsidRPr="00C94036">
        <w:rPr>
          <w:rFonts w:ascii="Times" w:hAnsi="Times" w:cs="Arial"/>
          <w:color w:val="0D0D0D" w:themeColor="text1" w:themeTint="F2"/>
          <w:shd w:val="clear" w:color="auto" w:fill="FFFFFF"/>
        </w:rPr>
        <w:t xml:space="preserve">, 4(1), pp. 15-42. </w:t>
      </w:r>
    </w:p>
    <w:p w14:paraId="2E708895" w14:textId="77777777" w:rsidR="00041490" w:rsidRPr="00C94036" w:rsidRDefault="00041490" w:rsidP="00041490">
      <w:pPr>
        <w:rPr>
          <w:rFonts w:ascii="Times" w:hAnsi="Times"/>
          <w:color w:val="0D0D0D" w:themeColor="text1" w:themeTint="F2"/>
        </w:rPr>
      </w:pPr>
    </w:p>
    <w:p w14:paraId="4848B706" w14:textId="77777777" w:rsidR="00041490" w:rsidRPr="00C94036" w:rsidRDefault="00041490">
      <w:pPr>
        <w:rPr>
          <w:rFonts w:ascii="Times" w:hAnsi="Times"/>
          <w:color w:val="0D0D0D" w:themeColor="text1" w:themeTint="F2"/>
        </w:rPr>
      </w:pPr>
    </w:p>
    <w:p w14:paraId="3BE38FE9" w14:textId="2414A581" w:rsidR="00041490" w:rsidRPr="00C94036" w:rsidRDefault="00041490">
      <w:pPr>
        <w:rPr>
          <w:rFonts w:ascii="Times" w:hAnsi="Times"/>
          <w:color w:val="0D0D0D" w:themeColor="text1" w:themeTint="F2"/>
        </w:rPr>
      </w:pPr>
    </w:p>
    <w:p w14:paraId="471E00C2" w14:textId="650FE379" w:rsidR="00041490" w:rsidRPr="00C94036" w:rsidRDefault="00041490">
      <w:pPr>
        <w:rPr>
          <w:rFonts w:ascii="Times" w:hAnsi="Times"/>
          <w:color w:val="0D0D0D" w:themeColor="text1" w:themeTint="F2"/>
        </w:rPr>
      </w:pPr>
    </w:p>
    <w:p w14:paraId="2D96805C" w14:textId="01C71661" w:rsidR="00041490" w:rsidRPr="00C94036" w:rsidRDefault="00041490">
      <w:pPr>
        <w:rPr>
          <w:rFonts w:ascii="Times" w:hAnsi="Times"/>
          <w:color w:val="0D0D0D" w:themeColor="text1" w:themeTint="F2"/>
        </w:rPr>
      </w:pPr>
    </w:p>
    <w:p w14:paraId="4DB22941" w14:textId="46E58E4A" w:rsidR="00041490" w:rsidRPr="00C94036" w:rsidRDefault="00041490">
      <w:pPr>
        <w:rPr>
          <w:rFonts w:ascii="Times" w:hAnsi="Times"/>
          <w:color w:val="0D0D0D" w:themeColor="text1" w:themeTint="F2"/>
        </w:rPr>
      </w:pPr>
    </w:p>
    <w:p w14:paraId="6F907809" w14:textId="1459D23B" w:rsidR="00041490" w:rsidRPr="00C94036" w:rsidRDefault="00041490">
      <w:pPr>
        <w:rPr>
          <w:rFonts w:ascii="Times" w:hAnsi="Times"/>
          <w:color w:val="0D0D0D" w:themeColor="text1" w:themeTint="F2"/>
        </w:rPr>
      </w:pPr>
    </w:p>
    <w:p w14:paraId="54E2D6B5" w14:textId="1D53BD37" w:rsidR="00041490" w:rsidRPr="00C94036" w:rsidRDefault="00041490">
      <w:pPr>
        <w:rPr>
          <w:rFonts w:ascii="Times" w:hAnsi="Times"/>
          <w:color w:val="0D0D0D" w:themeColor="text1" w:themeTint="F2"/>
        </w:rPr>
      </w:pPr>
    </w:p>
    <w:p w14:paraId="22ABF3F3" w14:textId="77777777" w:rsidR="00041490" w:rsidRPr="00C94036" w:rsidRDefault="00041490">
      <w:pPr>
        <w:rPr>
          <w:rFonts w:ascii="Times" w:hAnsi="Times"/>
          <w:color w:val="0D0D0D" w:themeColor="text1" w:themeTint="F2"/>
        </w:rPr>
      </w:pPr>
    </w:p>
    <w:sectPr w:rsidR="00041490" w:rsidRPr="00C94036" w:rsidSect="00C94036">
      <w:footerReference w:type="even"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6400A" w14:textId="77777777" w:rsidR="0038453A" w:rsidRDefault="0038453A" w:rsidP="00041490">
      <w:r>
        <w:separator/>
      </w:r>
    </w:p>
  </w:endnote>
  <w:endnote w:type="continuationSeparator" w:id="0">
    <w:p w14:paraId="3C4038AF" w14:textId="77777777" w:rsidR="0038453A" w:rsidRDefault="0038453A" w:rsidP="000414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63932621"/>
      <w:docPartObj>
        <w:docPartGallery w:val="Page Numbers (Bottom of Page)"/>
        <w:docPartUnique/>
      </w:docPartObj>
    </w:sdtPr>
    <w:sdtContent>
      <w:p w14:paraId="6CF9627E" w14:textId="78EDFEAD" w:rsidR="00041490" w:rsidRDefault="00041490" w:rsidP="00C940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73BAF" w14:textId="77777777" w:rsidR="00041490" w:rsidRDefault="00041490" w:rsidP="0004149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8797854"/>
      <w:docPartObj>
        <w:docPartGallery w:val="Page Numbers (Bottom of Page)"/>
        <w:docPartUnique/>
      </w:docPartObj>
    </w:sdtPr>
    <w:sdtContent>
      <w:p w14:paraId="17297544" w14:textId="492A2E8E" w:rsidR="00041490" w:rsidRDefault="00041490" w:rsidP="00C940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3DF694" w14:textId="77777777" w:rsidR="00041490" w:rsidRDefault="00041490" w:rsidP="0004149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C106F6" w14:textId="77777777" w:rsidR="0038453A" w:rsidRDefault="0038453A" w:rsidP="00041490">
      <w:r>
        <w:separator/>
      </w:r>
    </w:p>
  </w:footnote>
  <w:footnote w:type="continuationSeparator" w:id="0">
    <w:p w14:paraId="4EFC008C" w14:textId="77777777" w:rsidR="0038453A" w:rsidRDefault="0038453A" w:rsidP="0004149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490"/>
    <w:rsid w:val="00041490"/>
    <w:rsid w:val="001A30CB"/>
    <w:rsid w:val="0038453A"/>
    <w:rsid w:val="00A74747"/>
    <w:rsid w:val="00A75BAE"/>
    <w:rsid w:val="00C940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859ECD5"/>
  <w15:chartTrackingRefBased/>
  <w15:docId w15:val="{CB070FDC-3DA2-9F45-A98E-B786F823C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1490"/>
    <w:rPr>
      <w:rFonts w:ascii="Times New Roman" w:eastAsia="Times New Roman" w:hAnsi="Times New Roman" w:cs="Times New Roman"/>
    </w:rPr>
  </w:style>
  <w:style w:type="paragraph" w:styleId="Heading1">
    <w:name w:val="heading 1"/>
    <w:basedOn w:val="Normal"/>
    <w:next w:val="Normal"/>
    <w:link w:val="Heading1Char"/>
    <w:uiPriority w:val="9"/>
    <w:qFormat/>
    <w:rsid w:val="0004149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30CB"/>
    <w:pPr>
      <w:keepNext/>
      <w:keepLines/>
      <w:spacing w:before="360" w:after="80" w:line="259" w:lineRule="auto"/>
      <w:outlineLvl w:val="1"/>
    </w:pPr>
    <w:rPr>
      <w:rFonts w:ascii="Calibri" w:eastAsia="Calibri" w:hAnsi="Calibri" w:cs="Calibri"/>
      <w:szCs w:val="36"/>
      <w:lang w:val="en-US"/>
    </w:rPr>
  </w:style>
  <w:style w:type="paragraph" w:styleId="Heading3">
    <w:name w:val="heading 3"/>
    <w:basedOn w:val="Normal"/>
    <w:next w:val="Normal"/>
    <w:link w:val="Heading3Char"/>
    <w:uiPriority w:val="9"/>
    <w:unhideWhenUsed/>
    <w:qFormat/>
    <w:rsid w:val="0004149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A30CB"/>
    <w:rPr>
      <w:rFonts w:ascii="Calibri" w:eastAsia="Calibri" w:hAnsi="Calibri" w:cs="Calibri"/>
      <w:szCs w:val="36"/>
      <w:lang w:val="en-US"/>
    </w:rPr>
  </w:style>
  <w:style w:type="paragraph" w:styleId="Footer">
    <w:name w:val="footer"/>
    <w:basedOn w:val="Normal"/>
    <w:link w:val="FooterChar"/>
    <w:uiPriority w:val="99"/>
    <w:unhideWhenUsed/>
    <w:rsid w:val="00041490"/>
    <w:pPr>
      <w:tabs>
        <w:tab w:val="center" w:pos="4513"/>
        <w:tab w:val="right" w:pos="9026"/>
      </w:tabs>
    </w:pPr>
  </w:style>
  <w:style w:type="character" w:customStyle="1" w:styleId="FooterChar">
    <w:name w:val="Footer Char"/>
    <w:basedOn w:val="DefaultParagraphFont"/>
    <w:link w:val="Footer"/>
    <w:uiPriority w:val="99"/>
    <w:rsid w:val="00041490"/>
  </w:style>
  <w:style w:type="character" w:styleId="PageNumber">
    <w:name w:val="page number"/>
    <w:basedOn w:val="DefaultParagraphFont"/>
    <w:uiPriority w:val="99"/>
    <w:semiHidden/>
    <w:unhideWhenUsed/>
    <w:rsid w:val="00041490"/>
  </w:style>
  <w:style w:type="table" w:styleId="TableGrid">
    <w:name w:val="Table Grid"/>
    <w:basedOn w:val="TableNormal"/>
    <w:uiPriority w:val="39"/>
    <w:rsid w:val="0004149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414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41490"/>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041490"/>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04149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041490"/>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4149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4149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4149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4149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4149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41490"/>
    <w:pPr>
      <w:ind w:left="1920"/>
    </w:pPr>
    <w:rPr>
      <w:rFonts w:asciiTheme="minorHAnsi" w:hAnsiTheme="minorHAnsi" w:cstheme="minorHAnsi"/>
      <w:sz w:val="20"/>
      <w:szCs w:val="20"/>
    </w:rPr>
  </w:style>
  <w:style w:type="paragraph" w:styleId="ListParagraph">
    <w:name w:val="List Paragraph"/>
    <w:basedOn w:val="Normal"/>
    <w:uiPriority w:val="34"/>
    <w:qFormat/>
    <w:rsid w:val="00041490"/>
    <w:pPr>
      <w:ind w:left="720"/>
      <w:contextualSpacing/>
    </w:pPr>
  </w:style>
  <w:style w:type="character" w:customStyle="1" w:styleId="Heading3Char">
    <w:name w:val="Heading 3 Char"/>
    <w:basedOn w:val="DefaultParagraphFont"/>
    <w:link w:val="Heading3"/>
    <w:uiPriority w:val="9"/>
    <w:rsid w:val="00041490"/>
    <w:rPr>
      <w:rFonts w:asciiTheme="majorHAnsi" w:eastAsiaTheme="majorEastAsia" w:hAnsiTheme="majorHAnsi" w:cstheme="majorBidi"/>
      <w:color w:val="1F3763" w:themeColor="accent1" w:themeShade="7F"/>
    </w:rPr>
  </w:style>
  <w:style w:type="paragraph" w:styleId="Caption">
    <w:name w:val="caption"/>
    <w:basedOn w:val="Normal"/>
    <w:next w:val="Normal"/>
    <w:uiPriority w:val="35"/>
    <w:unhideWhenUsed/>
    <w:qFormat/>
    <w:rsid w:val="00041490"/>
    <w:pPr>
      <w:spacing w:after="200"/>
    </w:pPr>
    <w:rPr>
      <w:i/>
      <w:iCs/>
      <w:color w:val="44546A" w:themeColor="text2"/>
      <w:sz w:val="18"/>
      <w:szCs w:val="18"/>
    </w:rPr>
  </w:style>
  <w:style w:type="character" w:styleId="Hyperlink">
    <w:name w:val="Hyperlink"/>
    <w:basedOn w:val="DefaultParagraphFont"/>
    <w:uiPriority w:val="99"/>
    <w:unhideWhenUsed/>
    <w:rsid w:val="00041490"/>
    <w:rPr>
      <w:color w:val="0563C1" w:themeColor="hyperlink"/>
      <w:u w:val="single"/>
    </w:rPr>
  </w:style>
  <w:style w:type="paragraph" w:styleId="TableofFigures">
    <w:name w:val="table of figures"/>
    <w:basedOn w:val="Normal"/>
    <w:next w:val="Normal"/>
    <w:uiPriority w:val="99"/>
    <w:unhideWhenUsed/>
    <w:rsid w:val="000414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link.springer.com/article/10.1007/s10796-021-10106-y" TargetMode="External"/><Relationship Id="rId18" Type="http://schemas.openxmlformats.org/officeDocument/2006/relationships/hyperlink" Target="https://adage.com/article/special-report-super-bowl/study-80-super-bowl-ads-sales/290907"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blog.twitter.com/en_gb/a/en-gb/2016/customer-service-on-twitter-and-the-impact-on-brands" TargetMode="External"/><Relationship Id="rId7" Type="http://schemas.openxmlformats.org/officeDocument/2006/relationships/image" Target="media/image1.png"/><Relationship Id="rId12" Type="http://schemas.openxmlformats.org/officeDocument/2006/relationships/hyperlink" Target="https://www.statista.com/statistics/248769/age-distribution-of-worldwide-instagram-users/" TargetMode="External"/><Relationship Id="rId17" Type="http://schemas.openxmlformats.org/officeDocument/2006/relationships/hyperlink" Target="https://www.theladders.com/press/25-of-all-professional-jobs-in-north-america-will-be-remote-by-end-of-next-year" TargetMode="External"/><Relationship Id="rId25" Type="http://schemas.openxmlformats.org/officeDocument/2006/relationships/hyperlink" Target="https://business.twitter.com/en/help/campaign-measurement-and-analytics/customer-feedback.html" TargetMode="External"/><Relationship Id="rId2" Type="http://schemas.openxmlformats.org/officeDocument/2006/relationships/styles" Target="styles.xml"/><Relationship Id="rId16" Type="http://schemas.openxmlformats.org/officeDocument/2006/relationships/hyperlink" Target="https://www.statista.com/statistics/1246840/most-influential-advertising-gen-z/" TargetMode="External"/><Relationship Id="rId20" Type="http://schemas.openxmlformats.org/officeDocument/2006/relationships/hyperlink" Target="https://www.pewresearch.org/internet/fact-sheet/mobil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tista.com/statistics/283119/age-distribution-of-global-twitter-users/" TargetMode="External"/><Relationship Id="rId24" Type="http://schemas.openxmlformats.org/officeDocument/2006/relationships/hyperlink" Target="https://www.statista.com/statistics/278414/number-of-worldwide-social-network-users/" TargetMode="External"/><Relationship Id="rId5" Type="http://schemas.openxmlformats.org/officeDocument/2006/relationships/footnotes" Target="footnotes.xml"/><Relationship Id="rId15" Type="http://schemas.openxmlformats.org/officeDocument/2006/relationships/hyperlink" Target="https://www.independent.co.uk/tech/spotify-pie-chart-wrapped-graph-how-to-explained-music-history-b2095563.html" TargetMode="External"/><Relationship Id="rId23" Type="http://schemas.openxmlformats.org/officeDocument/2006/relationships/hyperlink" Target="https://www.statista.com/statistics/617136/digital-population-worldwide/" TargetMode="External"/><Relationship Id="rId28" Type="http://schemas.openxmlformats.org/officeDocument/2006/relationships/fontTable" Target="fontTable.xml"/><Relationship Id="rId10" Type="http://schemas.openxmlformats.org/officeDocument/2006/relationships/chart" Target="charts/chart2.xml"/><Relationship Id="rId19" Type="http://schemas.openxmlformats.org/officeDocument/2006/relationships/hyperlink" Target="https://www.statista.com/statistics/748053/worldwide-top-countries-smartphone-users/" TargetMode="Externa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hyperlink" Target="http://dx.doi.org/10.38069/edenconf-2020-rw-0003" TargetMode="External"/><Relationship Id="rId22" Type="http://schemas.openxmlformats.org/officeDocument/2006/relationships/hyperlink" Target="https://newsroom.spotify.com/2021-01-12/4-tips-to-make-the-most-of-your-2021-wrapped/" TargetMode="External"/><Relationship Id="rId27"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file:////Users/Air/Desktop/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Sheet1!$A$2</c:f>
              <c:strCache>
                <c:ptCount val="1"/>
                <c:pt idx="0">
                  <c:v>Month 1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Sheet1!$B$1:$F$1</c:f>
              <c:strCache>
                <c:ptCount val="5"/>
                <c:pt idx="0">
                  <c:v>Subscription </c:v>
                </c:pt>
                <c:pt idx="1">
                  <c:v>Autoship</c:v>
                </c:pt>
                <c:pt idx="2">
                  <c:v>Advertisement </c:v>
                </c:pt>
                <c:pt idx="3">
                  <c:v>IT</c:v>
                </c:pt>
                <c:pt idx="4">
                  <c:v>Firm order</c:v>
                </c:pt>
              </c:strCache>
            </c:strRef>
          </c:cat>
          <c:val>
            <c:numRef>
              <c:f>Sheet1!$B$2:$F$2</c:f>
              <c:numCache>
                <c:formatCode>General</c:formatCode>
                <c:ptCount val="5"/>
                <c:pt idx="0" formatCode="#,##0">
                  <c:v>5000</c:v>
                </c:pt>
                <c:pt idx="1">
                  <c:v>20000</c:v>
                </c:pt>
                <c:pt idx="2" formatCode="#,##0">
                  <c:v>10000</c:v>
                </c:pt>
                <c:pt idx="3" formatCode="#,##0">
                  <c:v>100000</c:v>
                </c:pt>
                <c:pt idx="4" formatCode="#,##0">
                  <c:v>30000</c:v>
                </c:pt>
              </c:numCache>
            </c:numRef>
          </c:val>
          <c:extLst>
            <c:ext xmlns:c16="http://schemas.microsoft.com/office/drawing/2014/chart" uri="{C3380CC4-5D6E-409C-BE32-E72D297353CC}">
              <c16:uniqueId val="{00000000-0829-E644-8654-10E295CFC77D}"/>
            </c:ext>
          </c:extLst>
        </c:ser>
        <c:ser>
          <c:idx val="1"/>
          <c:order val="1"/>
          <c:tx>
            <c:strRef>
              <c:f>Sheet1!$A$3</c:f>
              <c:strCache>
                <c:ptCount val="1"/>
                <c:pt idx="0">
                  <c:v>Month 2</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Sheet1!$B$1:$F$1</c:f>
              <c:strCache>
                <c:ptCount val="5"/>
                <c:pt idx="0">
                  <c:v>Subscription </c:v>
                </c:pt>
                <c:pt idx="1">
                  <c:v>Autoship</c:v>
                </c:pt>
                <c:pt idx="2">
                  <c:v>Advertisement </c:v>
                </c:pt>
                <c:pt idx="3">
                  <c:v>IT</c:v>
                </c:pt>
                <c:pt idx="4">
                  <c:v>Firm order</c:v>
                </c:pt>
              </c:strCache>
            </c:strRef>
          </c:cat>
          <c:val>
            <c:numRef>
              <c:f>Sheet1!$B$3:$F$3</c:f>
              <c:numCache>
                <c:formatCode>General</c:formatCode>
                <c:ptCount val="5"/>
                <c:pt idx="0" formatCode="#,##0">
                  <c:v>2000</c:v>
                </c:pt>
                <c:pt idx="1">
                  <c:v>0</c:v>
                </c:pt>
                <c:pt idx="2" formatCode="#,##0">
                  <c:v>2000</c:v>
                </c:pt>
                <c:pt idx="3" formatCode="#,##0">
                  <c:v>50000</c:v>
                </c:pt>
                <c:pt idx="4">
                  <c:v>0</c:v>
                </c:pt>
              </c:numCache>
            </c:numRef>
          </c:val>
          <c:extLst>
            <c:ext xmlns:c16="http://schemas.microsoft.com/office/drawing/2014/chart" uri="{C3380CC4-5D6E-409C-BE32-E72D297353CC}">
              <c16:uniqueId val="{00000001-0829-E644-8654-10E295CFC77D}"/>
            </c:ext>
          </c:extLst>
        </c:ser>
        <c:dLbls>
          <c:showLegendKey val="0"/>
          <c:showVal val="1"/>
          <c:showCatName val="0"/>
          <c:showSerName val="0"/>
          <c:showPercent val="0"/>
          <c:showBubbleSize val="0"/>
        </c:dLbls>
        <c:gapWidth val="75"/>
        <c:axId val="2056317423"/>
        <c:axId val="2056319103"/>
      </c:barChart>
      <c:lineChart>
        <c:grouping val="standard"/>
        <c:varyColors val="0"/>
        <c:ser>
          <c:idx val="2"/>
          <c:order val="2"/>
          <c:tx>
            <c:strRef>
              <c:f>Sheet1!$A$4</c:f>
              <c:strCache>
                <c:ptCount val="1"/>
                <c:pt idx="0">
                  <c:v>Month 3</c:v>
                </c:pt>
              </c:strCache>
            </c:strRef>
          </c:tx>
          <c:spPr>
            <a:ln w="2222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Sheet1!$B$1:$F$1</c:f>
              <c:strCache>
                <c:ptCount val="5"/>
                <c:pt idx="0">
                  <c:v>Subscription </c:v>
                </c:pt>
                <c:pt idx="1">
                  <c:v>Autoship</c:v>
                </c:pt>
                <c:pt idx="2">
                  <c:v>Advertisement </c:v>
                </c:pt>
                <c:pt idx="3">
                  <c:v>IT</c:v>
                </c:pt>
                <c:pt idx="4">
                  <c:v>Firm order</c:v>
                </c:pt>
              </c:strCache>
            </c:strRef>
          </c:cat>
          <c:val>
            <c:numRef>
              <c:f>Sheet1!$B$4:$F$4</c:f>
              <c:numCache>
                <c:formatCode>#,##0</c:formatCode>
                <c:ptCount val="5"/>
                <c:pt idx="0">
                  <c:v>1000</c:v>
                </c:pt>
                <c:pt idx="1">
                  <c:v>2000</c:v>
                </c:pt>
                <c:pt idx="2">
                  <c:v>50000</c:v>
                </c:pt>
                <c:pt idx="3">
                  <c:v>10000</c:v>
                </c:pt>
                <c:pt idx="4" formatCode="General">
                  <c:v>0</c:v>
                </c:pt>
              </c:numCache>
            </c:numRef>
          </c:val>
          <c:smooth val="0"/>
          <c:extLst>
            <c:ext xmlns:c16="http://schemas.microsoft.com/office/drawing/2014/chart" uri="{C3380CC4-5D6E-409C-BE32-E72D297353CC}">
              <c16:uniqueId val="{00000002-0829-E644-8654-10E295CFC77D}"/>
            </c:ext>
          </c:extLst>
        </c:ser>
        <c:ser>
          <c:idx val="3"/>
          <c:order val="3"/>
          <c:tx>
            <c:strRef>
              <c:f>Sheet1!$A$5</c:f>
              <c:strCache>
                <c:ptCount val="1"/>
                <c:pt idx="0">
                  <c:v>Month 4</c:v>
                </c:pt>
              </c:strCache>
            </c:strRef>
          </c:tx>
          <c:spPr>
            <a:ln w="22225" cap="rnd">
              <a:solidFill>
                <a:schemeClr val="accent4"/>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Sheet1!$B$1:$F$1</c:f>
              <c:strCache>
                <c:ptCount val="5"/>
                <c:pt idx="0">
                  <c:v>Subscription </c:v>
                </c:pt>
                <c:pt idx="1">
                  <c:v>Autoship</c:v>
                </c:pt>
                <c:pt idx="2">
                  <c:v>Advertisement </c:v>
                </c:pt>
                <c:pt idx="3">
                  <c:v>IT</c:v>
                </c:pt>
                <c:pt idx="4">
                  <c:v>Firm order</c:v>
                </c:pt>
              </c:strCache>
            </c:strRef>
          </c:cat>
          <c:val>
            <c:numRef>
              <c:f>Sheet1!$B$5:$F$5</c:f>
              <c:numCache>
                <c:formatCode>#,##0</c:formatCode>
                <c:ptCount val="5"/>
                <c:pt idx="0">
                  <c:v>1000</c:v>
                </c:pt>
                <c:pt idx="1">
                  <c:v>5000</c:v>
                </c:pt>
                <c:pt idx="2">
                  <c:v>2000</c:v>
                </c:pt>
                <c:pt idx="3" formatCode="General">
                  <c:v>100000</c:v>
                </c:pt>
                <c:pt idx="4" formatCode="General">
                  <c:v>0</c:v>
                </c:pt>
              </c:numCache>
            </c:numRef>
          </c:val>
          <c:smooth val="0"/>
          <c:extLst>
            <c:ext xmlns:c16="http://schemas.microsoft.com/office/drawing/2014/chart" uri="{C3380CC4-5D6E-409C-BE32-E72D297353CC}">
              <c16:uniqueId val="{00000003-0829-E644-8654-10E295CFC77D}"/>
            </c:ext>
          </c:extLst>
        </c:ser>
        <c:ser>
          <c:idx val="4"/>
          <c:order val="4"/>
          <c:tx>
            <c:strRef>
              <c:f>Sheet1!$A$6</c:f>
              <c:strCache>
                <c:ptCount val="1"/>
                <c:pt idx="0">
                  <c:v>Month 5 </c:v>
                </c:pt>
              </c:strCache>
            </c:strRef>
          </c:tx>
          <c:spPr>
            <a:ln w="22225" cap="rnd">
              <a:solidFill>
                <a:schemeClr val="accent5"/>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Sheet1!$B$1:$F$1</c:f>
              <c:strCache>
                <c:ptCount val="5"/>
                <c:pt idx="0">
                  <c:v>Subscription </c:v>
                </c:pt>
                <c:pt idx="1">
                  <c:v>Autoship</c:v>
                </c:pt>
                <c:pt idx="2">
                  <c:v>Advertisement </c:v>
                </c:pt>
                <c:pt idx="3">
                  <c:v>IT</c:v>
                </c:pt>
                <c:pt idx="4">
                  <c:v>Firm order</c:v>
                </c:pt>
              </c:strCache>
            </c:strRef>
          </c:cat>
          <c:val>
            <c:numRef>
              <c:f>Sheet1!$B$6:$F$6</c:f>
              <c:numCache>
                <c:formatCode>#,##0</c:formatCode>
                <c:ptCount val="5"/>
                <c:pt idx="0">
                  <c:v>1000</c:v>
                </c:pt>
                <c:pt idx="1">
                  <c:v>1000</c:v>
                </c:pt>
                <c:pt idx="2">
                  <c:v>5000</c:v>
                </c:pt>
                <c:pt idx="3" formatCode="General">
                  <c:v>6000</c:v>
                </c:pt>
                <c:pt idx="4" formatCode="General">
                  <c:v>1300</c:v>
                </c:pt>
              </c:numCache>
            </c:numRef>
          </c:val>
          <c:smooth val="0"/>
          <c:extLst>
            <c:ext xmlns:c16="http://schemas.microsoft.com/office/drawing/2014/chart" uri="{C3380CC4-5D6E-409C-BE32-E72D297353CC}">
              <c16:uniqueId val="{00000004-0829-E644-8654-10E295CFC77D}"/>
            </c:ext>
          </c:extLst>
        </c:ser>
        <c:ser>
          <c:idx val="5"/>
          <c:order val="5"/>
          <c:tx>
            <c:strRef>
              <c:f>Sheet1!$A$7</c:f>
              <c:strCache>
                <c:ptCount val="1"/>
                <c:pt idx="0">
                  <c:v>Month 6 </c:v>
                </c:pt>
              </c:strCache>
            </c:strRef>
          </c:tx>
          <c:spPr>
            <a:ln w="22225" cap="rnd">
              <a:solidFill>
                <a:schemeClr val="accent6"/>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Sheet1!$B$1:$F$1</c:f>
              <c:strCache>
                <c:ptCount val="5"/>
                <c:pt idx="0">
                  <c:v>Subscription </c:v>
                </c:pt>
                <c:pt idx="1">
                  <c:v>Autoship</c:v>
                </c:pt>
                <c:pt idx="2">
                  <c:v>Advertisement </c:v>
                </c:pt>
                <c:pt idx="3">
                  <c:v>IT</c:v>
                </c:pt>
                <c:pt idx="4">
                  <c:v>Firm order</c:v>
                </c:pt>
              </c:strCache>
            </c:strRef>
          </c:cat>
          <c:val>
            <c:numRef>
              <c:f>Sheet1!$B$7:$F$7</c:f>
              <c:numCache>
                <c:formatCode>#,##0</c:formatCode>
                <c:ptCount val="5"/>
                <c:pt idx="0">
                  <c:v>2000</c:v>
                </c:pt>
                <c:pt idx="1">
                  <c:v>1000</c:v>
                </c:pt>
                <c:pt idx="2">
                  <c:v>60000</c:v>
                </c:pt>
                <c:pt idx="3" formatCode="General">
                  <c:v>30000</c:v>
                </c:pt>
                <c:pt idx="4" formatCode="General">
                  <c:v>1300</c:v>
                </c:pt>
              </c:numCache>
            </c:numRef>
          </c:val>
          <c:smooth val="0"/>
          <c:extLst>
            <c:ext xmlns:c16="http://schemas.microsoft.com/office/drawing/2014/chart" uri="{C3380CC4-5D6E-409C-BE32-E72D297353CC}">
              <c16:uniqueId val="{00000005-0829-E644-8654-10E295CFC77D}"/>
            </c:ext>
          </c:extLst>
        </c:ser>
        <c:dLbls>
          <c:showLegendKey val="0"/>
          <c:showVal val="1"/>
          <c:showCatName val="0"/>
          <c:showSerName val="0"/>
          <c:showPercent val="0"/>
          <c:showBubbleSize val="0"/>
        </c:dLbls>
        <c:marker val="1"/>
        <c:smooth val="0"/>
        <c:axId val="2056317423"/>
        <c:axId val="2056319103"/>
      </c:lineChart>
      <c:catAx>
        <c:axId val="2056317423"/>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2056319103"/>
        <c:crosses val="autoZero"/>
        <c:auto val="1"/>
        <c:lblAlgn val="ctr"/>
        <c:lblOffset val="100"/>
        <c:noMultiLvlLbl val="0"/>
      </c:catAx>
      <c:valAx>
        <c:axId val="2056319103"/>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2056317423"/>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atin typeface="Times" pitchFamily="2" charset="0"/>
              </a:rPr>
              <a:t>Success performance by</a:t>
            </a:r>
            <a:r>
              <a:rPr lang="en-GB" baseline="0">
                <a:latin typeface="Times" pitchFamily="2" charset="0"/>
              </a:rPr>
              <a:t> subscription in 5-year timeline</a:t>
            </a:r>
            <a:endParaRPr lang="en-GB">
              <a:latin typeface="Times" pitchFamily="2"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Students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Sheet1!$A$2:$A$6</c:f>
              <c:strCache>
                <c:ptCount val="5"/>
                <c:pt idx="0">
                  <c:v>Year 1</c:v>
                </c:pt>
                <c:pt idx="1">
                  <c:v>Year 2</c:v>
                </c:pt>
                <c:pt idx="2">
                  <c:v>Year 3</c:v>
                </c:pt>
                <c:pt idx="3">
                  <c:v>Year 4 </c:v>
                </c:pt>
                <c:pt idx="4">
                  <c:v>Year 5 </c:v>
                </c:pt>
              </c:strCache>
            </c:strRef>
          </c:cat>
          <c:val>
            <c:numRef>
              <c:f>Sheet1!$B$2:$B$6</c:f>
              <c:numCache>
                <c:formatCode>General</c:formatCode>
                <c:ptCount val="5"/>
                <c:pt idx="0">
                  <c:v>3500</c:v>
                </c:pt>
                <c:pt idx="1">
                  <c:v>600</c:v>
                </c:pt>
                <c:pt idx="2">
                  <c:v>500</c:v>
                </c:pt>
                <c:pt idx="3">
                  <c:v>1600</c:v>
                </c:pt>
                <c:pt idx="4">
                  <c:v>2000</c:v>
                </c:pt>
              </c:numCache>
            </c:numRef>
          </c:val>
          <c:smooth val="0"/>
          <c:extLst>
            <c:ext xmlns:c16="http://schemas.microsoft.com/office/drawing/2014/chart" uri="{C3380CC4-5D6E-409C-BE32-E72D297353CC}">
              <c16:uniqueId val="{00000000-1675-9643-818B-F68B3FFA2DF9}"/>
            </c:ext>
          </c:extLst>
        </c:ser>
        <c:ser>
          <c:idx val="1"/>
          <c:order val="1"/>
          <c:tx>
            <c:strRef>
              <c:f>Sheet1!$C$1</c:f>
              <c:strCache>
                <c:ptCount val="1"/>
                <c:pt idx="0">
                  <c:v>Users 30-60</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Sheet1!$A$2:$A$6</c:f>
              <c:strCache>
                <c:ptCount val="5"/>
                <c:pt idx="0">
                  <c:v>Year 1</c:v>
                </c:pt>
                <c:pt idx="1">
                  <c:v>Year 2</c:v>
                </c:pt>
                <c:pt idx="2">
                  <c:v>Year 3</c:v>
                </c:pt>
                <c:pt idx="3">
                  <c:v>Year 4 </c:v>
                </c:pt>
                <c:pt idx="4">
                  <c:v>Year 5 </c:v>
                </c:pt>
              </c:strCache>
            </c:strRef>
          </c:cat>
          <c:val>
            <c:numRef>
              <c:f>Sheet1!$C$2:$C$6</c:f>
              <c:numCache>
                <c:formatCode>General</c:formatCode>
                <c:ptCount val="5"/>
                <c:pt idx="0">
                  <c:v>2070</c:v>
                </c:pt>
                <c:pt idx="1">
                  <c:v>1022</c:v>
                </c:pt>
                <c:pt idx="2">
                  <c:v>1000</c:v>
                </c:pt>
                <c:pt idx="3">
                  <c:v>985</c:v>
                </c:pt>
                <c:pt idx="4">
                  <c:v>1400</c:v>
                </c:pt>
              </c:numCache>
            </c:numRef>
          </c:val>
          <c:smooth val="0"/>
          <c:extLst>
            <c:ext xmlns:c16="http://schemas.microsoft.com/office/drawing/2014/chart" uri="{C3380CC4-5D6E-409C-BE32-E72D297353CC}">
              <c16:uniqueId val="{00000001-1675-9643-818B-F68B3FFA2DF9}"/>
            </c:ext>
          </c:extLst>
        </c:ser>
        <c:ser>
          <c:idx val="2"/>
          <c:order val="2"/>
          <c:tx>
            <c:strRef>
              <c:f>Sheet1!$D$1</c:f>
              <c:strCache>
                <c:ptCount val="1"/>
                <c:pt idx="0">
                  <c:v>Users 61+</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Sheet1!$A$2:$A$6</c:f>
              <c:strCache>
                <c:ptCount val="5"/>
                <c:pt idx="0">
                  <c:v>Year 1</c:v>
                </c:pt>
                <c:pt idx="1">
                  <c:v>Year 2</c:v>
                </c:pt>
                <c:pt idx="2">
                  <c:v>Year 3</c:v>
                </c:pt>
                <c:pt idx="3">
                  <c:v>Year 4 </c:v>
                </c:pt>
                <c:pt idx="4">
                  <c:v>Year 5 </c:v>
                </c:pt>
              </c:strCache>
            </c:strRef>
          </c:cat>
          <c:val>
            <c:numRef>
              <c:f>Sheet1!$D$2:$D$6</c:f>
              <c:numCache>
                <c:formatCode>General</c:formatCode>
                <c:ptCount val="5"/>
                <c:pt idx="0">
                  <c:v>890</c:v>
                </c:pt>
                <c:pt idx="1">
                  <c:v>130</c:v>
                </c:pt>
                <c:pt idx="2">
                  <c:v>500</c:v>
                </c:pt>
                <c:pt idx="3">
                  <c:v>251</c:v>
                </c:pt>
                <c:pt idx="4">
                  <c:v>601</c:v>
                </c:pt>
              </c:numCache>
            </c:numRef>
          </c:val>
          <c:smooth val="0"/>
          <c:extLst>
            <c:ext xmlns:c16="http://schemas.microsoft.com/office/drawing/2014/chart" uri="{C3380CC4-5D6E-409C-BE32-E72D297353CC}">
              <c16:uniqueId val="{00000002-1675-9643-818B-F68B3FFA2DF9}"/>
            </c:ext>
          </c:extLst>
        </c:ser>
        <c:dLbls>
          <c:showLegendKey val="0"/>
          <c:showVal val="0"/>
          <c:showCatName val="0"/>
          <c:showSerName val="0"/>
          <c:showPercent val="0"/>
          <c:showBubbleSize val="0"/>
        </c:dLbls>
        <c:marker val="1"/>
        <c:smooth val="0"/>
        <c:axId val="2062728831"/>
        <c:axId val="2062730479"/>
      </c:lineChart>
      <c:catAx>
        <c:axId val="20627288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2730479"/>
        <c:crosses val="autoZero"/>
        <c:auto val="1"/>
        <c:lblAlgn val="ctr"/>
        <c:lblOffset val="100"/>
        <c:noMultiLvlLbl val="0"/>
      </c:catAx>
      <c:valAx>
        <c:axId val="20627304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27288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A2B58B-5C24-5741-AC8F-803CFBBD73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13</Pages>
  <Words>3059</Words>
  <Characters>17439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Ulziijargal Batbaatar (2010630)</dc:creator>
  <cp:keywords/>
  <dc:description/>
  <cp:lastModifiedBy>Ulziijargal Batbaatar (2010630)</cp:lastModifiedBy>
  <cp:revision>1</cp:revision>
  <dcterms:created xsi:type="dcterms:W3CDTF">2022-07-22T16:14:00Z</dcterms:created>
  <dcterms:modified xsi:type="dcterms:W3CDTF">2022-07-22T16:30:00Z</dcterms:modified>
</cp:coreProperties>
</file>