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7807C" w14:textId="77777777" w:rsidR="00747F5B" w:rsidRPr="0002249D" w:rsidRDefault="00747F5B" w:rsidP="009E3640">
      <w:pPr>
        <w:jc w:val="both"/>
        <w:rPr>
          <w:rFonts w:ascii="Arial" w:hAnsi="Arial" w:cs="Arial"/>
          <w:b/>
          <w:bCs/>
        </w:rPr>
      </w:pPr>
    </w:p>
    <w:p w14:paraId="2B98DF87" w14:textId="77777777" w:rsidR="00165CEB" w:rsidRPr="0002249D" w:rsidRDefault="00165CEB" w:rsidP="009E3640">
      <w:pPr>
        <w:jc w:val="both"/>
        <w:rPr>
          <w:rFonts w:ascii="Arial" w:hAnsi="Arial" w:cs="Arial"/>
          <w:b/>
          <w:bCs/>
        </w:rPr>
      </w:pPr>
    </w:p>
    <w:p w14:paraId="22C406A7" w14:textId="77777777" w:rsidR="00165CEB" w:rsidRPr="0002249D" w:rsidRDefault="00165CEB" w:rsidP="009E3640">
      <w:pPr>
        <w:spacing w:before="100" w:beforeAutospacing="1" w:after="100" w:afterAutospacing="1"/>
        <w:jc w:val="both"/>
        <w:rPr>
          <w:rFonts w:ascii="Arial" w:eastAsia="Times New Roman" w:hAnsi="Arial" w:cs="Arial"/>
          <w:b/>
          <w:color w:val="000000"/>
          <w:lang w:eastAsia="en-GB"/>
        </w:rPr>
      </w:pPr>
      <w:r w:rsidRPr="0002249D">
        <w:rPr>
          <w:rFonts w:ascii="Arial" w:eastAsia="Times New Roman" w:hAnsi="Arial" w:cs="Arial"/>
          <w:b/>
          <w:color w:val="000000"/>
          <w:lang w:eastAsia="en-GB"/>
        </w:rPr>
        <w:t xml:space="preserve">Qualification: </w:t>
      </w:r>
      <w:r w:rsidR="00D90174" w:rsidRPr="0002249D">
        <w:rPr>
          <w:rFonts w:ascii="Arial" w:eastAsia="Times New Roman" w:hAnsi="Arial" w:cs="Arial"/>
          <w:b/>
          <w:color w:val="000000"/>
          <w:lang w:eastAsia="en-GB"/>
        </w:rPr>
        <w:t>PGDip/MA in Strategic People Management</w:t>
      </w:r>
    </w:p>
    <w:p w14:paraId="553FE884" w14:textId="77777777" w:rsidR="00165CEB" w:rsidRPr="0002249D" w:rsidRDefault="00165CEB" w:rsidP="009E3640">
      <w:pPr>
        <w:jc w:val="both"/>
        <w:rPr>
          <w:rFonts w:ascii="Arial" w:eastAsia="Times New Roman" w:hAnsi="Arial" w:cs="Arial"/>
          <w:color w:val="000000"/>
          <w:lang w:eastAsia="en-GB"/>
        </w:rPr>
      </w:pPr>
    </w:p>
    <w:p w14:paraId="0FC80478" w14:textId="77777777" w:rsidR="00165CEB" w:rsidRPr="0002249D" w:rsidRDefault="00165CEB" w:rsidP="009E3640">
      <w:pPr>
        <w:pStyle w:val="NormalWeb"/>
        <w:shd w:val="clear" w:color="auto" w:fill="FFFFFF"/>
        <w:jc w:val="both"/>
        <w:rPr>
          <w:rFonts w:ascii="Arial" w:hAnsi="Arial" w:cs="Arial"/>
        </w:rPr>
      </w:pPr>
      <w:r w:rsidRPr="0002249D">
        <w:rPr>
          <w:rFonts w:ascii="Arial" w:hAnsi="Arial" w:cs="Arial"/>
          <w:b/>
          <w:color w:val="000000"/>
        </w:rPr>
        <w:t>Module Name:</w:t>
      </w:r>
      <w:r w:rsidRPr="0002249D">
        <w:rPr>
          <w:rFonts w:ascii="Arial" w:hAnsi="Arial" w:cs="Arial"/>
          <w:color w:val="000000"/>
        </w:rPr>
        <w:t xml:space="preserve"> </w:t>
      </w:r>
      <w:r w:rsidRPr="0002249D">
        <w:rPr>
          <w:rFonts w:ascii="Arial" w:hAnsi="Arial" w:cs="Arial"/>
        </w:rPr>
        <w:t xml:space="preserve">Understanding the Business Context </w:t>
      </w:r>
    </w:p>
    <w:p w14:paraId="07603462" w14:textId="77777777" w:rsidR="00165CEB" w:rsidRPr="0002249D" w:rsidRDefault="00165CEB" w:rsidP="009E3640">
      <w:pPr>
        <w:pStyle w:val="NormalWeb"/>
        <w:shd w:val="clear" w:color="auto" w:fill="FFFFFF"/>
        <w:jc w:val="both"/>
        <w:rPr>
          <w:rFonts w:ascii="Arial" w:hAnsi="Arial" w:cs="Arial"/>
        </w:rPr>
      </w:pPr>
      <w:r w:rsidRPr="0002249D">
        <w:rPr>
          <w:rFonts w:ascii="Arial" w:hAnsi="Arial" w:cs="Arial"/>
          <w:b/>
        </w:rPr>
        <w:t>Module Code:</w:t>
      </w:r>
      <w:r w:rsidRPr="0002249D">
        <w:rPr>
          <w:rFonts w:ascii="Arial" w:hAnsi="Arial" w:cs="Arial"/>
        </w:rPr>
        <w:t xml:space="preserve"> BMHR7012</w:t>
      </w:r>
    </w:p>
    <w:p w14:paraId="10C63D57" w14:textId="77777777" w:rsidR="009A675C" w:rsidRDefault="00165CEB" w:rsidP="009E3640">
      <w:pPr>
        <w:spacing w:before="100" w:beforeAutospacing="1" w:after="100" w:afterAutospacing="1"/>
        <w:jc w:val="both"/>
        <w:rPr>
          <w:rFonts w:ascii="Arial" w:eastAsia="Times New Roman" w:hAnsi="Arial" w:cs="Arial"/>
          <w:bCs/>
          <w:color w:val="000000"/>
          <w:lang w:eastAsia="en-GB"/>
        </w:rPr>
      </w:pPr>
      <w:r w:rsidRPr="0002249D">
        <w:rPr>
          <w:rFonts w:ascii="Arial" w:eastAsia="Times New Roman" w:hAnsi="Arial" w:cs="Arial"/>
          <w:b/>
          <w:color w:val="000000"/>
          <w:lang w:eastAsia="en-GB"/>
        </w:rPr>
        <w:t xml:space="preserve">Word Count: </w:t>
      </w:r>
      <w:r w:rsidR="00291FE1">
        <w:rPr>
          <w:rFonts w:ascii="Arial" w:eastAsia="Times New Roman" w:hAnsi="Arial" w:cs="Arial"/>
          <w:b/>
          <w:color w:val="000000"/>
          <w:lang w:eastAsia="en-GB"/>
        </w:rPr>
        <w:t xml:space="preserve">  </w:t>
      </w:r>
      <w:r w:rsidR="009A675C">
        <w:rPr>
          <w:rFonts w:ascii="Arial" w:eastAsia="Times New Roman" w:hAnsi="Arial" w:cs="Arial"/>
          <w:b/>
          <w:color w:val="000000"/>
          <w:lang w:eastAsia="en-GB"/>
        </w:rPr>
        <w:t>3,9</w:t>
      </w:r>
      <w:r w:rsidR="0006794A">
        <w:rPr>
          <w:rFonts w:ascii="Arial" w:eastAsia="Times New Roman" w:hAnsi="Arial" w:cs="Arial"/>
          <w:b/>
          <w:color w:val="000000"/>
          <w:lang w:eastAsia="en-GB"/>
        </w:rPr>
        <w:t>9</w:t>
      </w:r>
      <w:r w:rsidR="009A675C">
        <w:rPr>
          <w:rFonts w:ascii="Arial" w:eastAsia="Times New Roman" w:hAnsi="Arial" w:cs="Arial"/>
          <w:b/>
          <w:color w:val="000000"/>
          <w:lang w:eastAsia="en-GB"/>
        </w:rPr>
        <w:t>7</w:t>
      </w:r>
      <w:r w:rsidR="00291FE1">
        <w:rPr>
          <w:rFonts w:ascii="Arial" w:eastAsia="Times New Roman" w:hAnsi="Arial" w:cs="Arial"/>
          <w:b/>
          <w:color w:val="000000"/>
          <w:lang w:eastAsia="en-GB"/>
        </w:rPr>
        <w:t xml:space="preserve"> </w:t>
      </w:r>
      <w:r w:rsidR="00210135">
        <w:rPr>
          <w:rFonts w:ascii="Arial" w:eastAsia="Times New Roman" w:hAnsi="Arial" w:cs="Arial"/>
          <w:b/>
          <w:color w:val="000000"/>
          <w:lang w:eastAsia="en-GB"/>
        </w:rPr>
        <w:t xml:space="preserve"> </w:t>
      </w:r>
    </w:p>
    <w:p w14:paraId="202BECC1" w14:textId="77777777" w:rsidR="00165CEB" w:rsidRPr="0002249D" w:rsidRDefault="00165CEB" w:rsidP="009E3640">
      <w:pPr>
        <w:spacing w:before="100" w:beforeAutospacing="1" w:after="100" w:afterAutospacing="1"/>
        <w:jc w:val="both"/>
        <w:rPr>
          <w:rFonts w:ascii="Arial" w:eastAsia="Times New Roman" w:hAnsi="Arial" w:cs="Arial"/>
          <w:color w:val="000000"/>
          <w:lang w:eastAsia="en-GB"/>
        </w:rPr>
      </w:pPr>
      <w:r w:rsidRPr="0002249D">
        <w:rPr>
          <w:rFonts w:ascii="Arial" w:eastAsia="Times New Roman" w:hAnsi="Arial" w:cs="Arial"/>
          <w:b/>
          <w:color w:val="000000"/>
          <w:lang w:eastAsia="en-GB"/>
        </w:rPr>
        <w:t>Student Name:</w:t>
      </w:r>
      <w:r w:rsidRPr="0002249D">
        <w:rPr>
          <w:rFonts w:ascii="Arial" w:eastAsia="Times New Roman" w:hAnsi="Arial" w:cs="Arial"/>
          <w:color w:val="000000"/>
          <w:lang w:eastAsia="en-GB"/>
        </w:rPr>
        <w:t xml:space="preserve"> Alys Owens</w:t>
      </w:r>
    </w:p>
    <w:p w14:paraId="502659CA" w14:textId="77777777" w:rsidR="00165CEB" w:rsidRPr="0002249D" w:rsidRDefault="00165CEB" w:rsidP="009E3640">
      <w:pPr>
        <w:spacing w:before="100" w:beforeAutospacing="1" w:after="100" w:afterAutospacing="1"/>
        <w:jc w:val="both"/>
        <w:rPr>
          <w:rFonts w:ascii="Arial" w:eastAsia="Times New Roman" w:hAnsi="Arial" w:cs="Arial"/>
          <w:color w:val="000000"/>
          <w:lang w:eastAsia="en-GB"/>
        </w:rPr>
      </w:pPr>
      <w:r w:rsidRPr="0002249D">
        <w:rPr>
          <w:rFonts w:ascii="Arial" w:eastAsia="Times New Roman" w:hAnsi="Arial" w:cs="Arial"/>
          <w:b/>
          <w:color w:val="000000"/>
          <w:lang w:eastAsia="en-GB"/>
        </w:rPr>
        <w:t>Student Number:</w:t>
      </w:r>
      <w:r w:rsidRPr="0002249D">
        <w:rPr>
          <w:rFonts w:ascii="Arial" w:eastAsia="Times New Roman" w:hAnsi="Arial" w:cs="Arial"/>
          <w:color w:val="000000"/>
          <w:lang w:eastAsia="en-GB"/>
        </w:rPr>
        <w:t xml:space="preserve"> 2005306</w:t>
      </w:r>
    </w:p>
    <w:p w14:paraId="6A4F84A1" w14:textId="77777777" w:rsidR="00165CEB" w:rsidRPr="0002249D" w:rsidRDefault="00165CEB" w:rsidP="009E3640">
      <w:pPr>
        <w:spacing w:before="100" w:beforeAutospacing="1" w:after="100" w:afterAutospacing="1"/>
        <w:jc w:val="both"/>
        <w:rPr>
          <w:rFonts w:ascii="Arial" w:eastAsia="Times New Roman" w:hAnsi="Arial" w:cs="Arial"/>
          <w:color w:val="000000"/>
          <w:lang w:eastAsia="en-GB"/>
        </w:rPr>
      </w:pPr>
      <w:r w:rsidRPr="0002249D">
        <w:rPr>
          <w:rFonts w:ascii="Arial" w:eastAsia="Times New Roman" w:hAnsi="Arial" w:cs="Arial"/>
          <w:b/>
          <w:color w:val="000000"/>
          <w:lang w:eastAsia="en-GB"/>
        </w:rPr>
        <w:t>CIPD Membership Number</w:t>
      </w:r>
      <w:r w:rsidRPr="0002249D">
        <w:rPr>
          <w:rFonts w:ascii="Arial" w:eastAsia="Times New Roman" w:hAnsi="Arial" w:cs="Arial"/>
          <w:color w:val="000000"/>
          <w:lang w:eastAsia="en-GB"/>
        </w:rPr>
        <w:t>: 56652305</w:t>
      </w:r>
    </w:p>
    <w:p w14:paraId="07A0040F" w14:textId="77777777" w:rsidR="00165CEB" w:rsidRPr="0002249D" w:rsidRDefault="00165CEB" w:rsidP="009E3640">
      <w:pPr>
        <w:spacing w:before="100" w:beforeAutospacing="1" w:after="100" w:afterAutospacing="1"/>
        <w:jc w:val="both"/>
        <w:rPr>
          <w:rFonts w:ascii="Arial" w:eastAsia="Times New Roman" w:hAnsi="Arial" w:cs="Arial"/>
          <w:color w:val="000000"/>
          <w:lang w:eastAsia="en-GB"/>
        </w:rPr>
      </w:pPr>
      <w:r w:rsidRPr="0002249D">
        <w:rPr>
          <w:rFonts w:ascii="Arial" w:eastAsia="Times New Roman" w:hAnsi="Arial" w:cs="Arial"/>
          <w:color w:val="000000"/>
          <w:lang w:eastAsia="en-GB"/>
        </w:rPr>
        <w:t>By signing below, I confirm that the work/evidence presented is my own, unaided work. I understand the regulations pertaining to candidate malpractice and the action that may be taken as a result.</w:t>
      </w:r>
    </w:p>
    <w:p w14:paraId="20C878AF" w14:textId="77777777" w:rsidR="00165CEB" w:rsidRPr="0002249D" w:rsidRDefault="00165CEB" w:rsidP="009E3640">
      <w:pPr>
        <w:spacing w:before="100" w:beforeAutospacing="1" w:after="100" w:afterAutospacing="1"/>
        <w:jc w:val="both"/>
        <w:rPr>
          <w:rFonts w:ascii="Arial" w:eastAsia="Times New Roman" w:hAnsi="Arial" w:cs="Arial"/>
          <w:color w:val="000000"/>
          <w:lang w:eastAsia="en-GB"/>
        </w:rPr>
      </w:pPr>
      <w:r w:rsidRPr="0002249D">
        <w:rPr>
          <w:rFonts w:ascii="Arial" w:eastAsia="Times New Roman" w:hAnsi="Arial" w:cs="Arial"/>
          <w:color w:val="000000"/>
          <w:lang w:eastAsia="en-GB"/>
        </w:rPr>
        <w:t>Signed: Alys Owens</w:t>
      </w:r>
    </w:p>
    <w:p w14:paraId="45CAA51F" w14:textId="77777777" w:rsidR="00165CEB" w:rsidRPr="0002249D" w:rsidRDefault="00165CEB" w:rsidP="009E3640">
      <w:pPr>
        <w:spacing w:before="100" w:beforeAutospacing="1" w:after="100" w:afterAutospacing="1"/>
        <w:jc w:val="both"/>
        <w:rPr>
          <w:rFonts w:ascii="Arial" w:eastAsia="Times New Roman" w:hAnsi="Arial" w:cs="Arial"/>
          <w:color w:val="000000"/>
          <w:lang w:eastAsia="en-GB"/>
        </w:rPr>
      </w:pPr>
      <w:r w:rsidRPr="0002249D">
        <w:rPr>
          <w:rFonts w:ascii="Arial" w:eastAsia="Times New Roman" w:hAnsi="Arial" w:cs="Arial"/>
          <w:color w:val="000000"/>
          <w:lang w:eastAsia="en-GB"/>
        </w:rPr>
        <w:t xml:space="preserve">Dated: </w:t>
      </w:r>
      <w:r w:rsidR="009565D7" w:rsidRPr="0002249D">
        <w:rPr>
          <w:rFonts w:ascii="Arial" w:eastAsia="Times New Roman" w:hAnsi="Arial" w:cs="Arial"/>
          <w:color w:val="000000"/>
          <w:lang w:eastAsia="en-GB"/>
        </w:rPr>
        <w:t>December 2024</w:t>
      </w:r>
    </w:p>
    <w:p w14:paraId="0A2D5E0C" w14:textId="77777777" w:rsidR="00165CEB" w:rsidRPr="0002249D" w:rsidRDefault="00165CEB" w:rsidP="009E3640">
      <w:pPr>
        <w:jc w:val="both"/>
        <w:rPr>
          <w:rFonts w:ascii="Arial" w:hAnsi="Arial" w:cs="Arial"/>
          <w:b/>
          <w:bCs/>
        </w:rPr>
      </w:pPr>
    </w:p>
    <w:p w14:paraId="097DA64A" w14:textId="77777777" w:rsidR="00165CEB" w:rsidRPr="0002249D" w:rsidRDefault="00165CEB" w:rsidP="009E3640">
      <w:pPr>
        <w:jc w:val="both"/>
        <w:rPr>
          <w:rFonts w:ascii="Arial" w:hAnsi="Arial" w:cs="Arial"/>
          <w:b/>
          <w:bCs/>
        </w:rPr>
      </w:pPr>
    </w:p>
    <w:p w14:paraId="346113A4" w14:textId="77777777" w:rsidR="00165CEB" w:rsidRPr="0002249D" w:rsidRDefault="00165CEB" w:rsidP="009E3640">
      <w:pPr>
        <w:jc w:val="both"/>
        <w:rPr>
          <w:rFonts w:ascii="Arial" w:hAnsi="Arial" w:cs="Arial"/>
          <w:b/>
          <w:bCs/>
        </w:rPr>
      </w:pPr>
    </w:p>
    <w:p w14:paraId="0B3B3B3F" w14:textId="77777777" w:rsidR="00475DC6" w:rsidRDefault="00475DC6" w:rsidP="009E3640">
      <w:pPr>
        <w:jc w:val="both"/>
        <w:rPr>
          <w:rFonts w:ascii="Arial" w:hAnsi="Arial" w:cs="Arial"/>
          <w:b/>
          <w:bCs/>
          <w:highlight w:val="magenta"/>
        </w:rPr>
      </w:pPr>
    </w:p>
    <w:p w14:paraId="7A5C89FE" w14:textId="77777777" w:rsidR="0085055D" w:rsidRDefault="0085055D" w:rsidP="009E3640">
      <w:pPr>
        <w:jc w:val="both"/>
        <w:rPr>
          <w:rFonts w:ascii="Arial" w:hAnsi="Arial" w:cs="Arial"/>
          <w:b/>
          <w:bCs/>
          <w:highlight w:val="magenta"/>
        </w:rPr>
      </w:pPr>
    </w:p>
    <w:p w14:paraId="4B26D89F" w14:textId="77777777" w:rsidR="0085055D" w:rsidRDefault="0085055D" w:rsidP="009E3640">
      <w:pPr>
        <w:jc w:val="both"/>
        <w:rPr>
          <w:rFonts w:ascii="Arial" w:hAnsi="Arial" w:cs="Arial"/>
          <w:b/>
          <w:bCs/>
          <w:highlight w:val="magenta"/>
        </w:rPr>
      </w:pPr>
    </w:p>
    <w:p w14:paraId="2C5135A3" w14:textId="77777777" w:rsidR="0085055D" w:rsidRDefault="0085055D" w:rsidP="009E3640">
      <w:pPr>
        <w:jc w:val="both"/>
        <w:rPr>
          <w:rFonts w:ascii="Arial" w:hAnsi="Arial" w:cs="Arial"/>
          <w:b/>
          <w:bCs/>
          <w:highlight w:val="magenta"/>
        </w:rPr>
      </w:pPr>
    </w:p>
    <w:p w14:paraId="42837AF1" w14:textId="77777777" w:rsidR="0085055D" w:rsidRDefault="0085055D" w:rsidP="009E3640">
      <w:pPr>
        <w:jc w:val="both"/>
        <w:rPr>
          <w:rFonts w:ascii="Arial" w:hAnsi="Arial" w:cs="Arial"/>
          <w:b/>
          <w:bCs/>
          <w:highlight w:val="magenta"/>
        </w:rPr>
      </w:pPr>
    </w:p>
    <w:p w14:paraId="49104964" w14:textId="77777777" w:rsidR="0085055D" w:rsidRDefault="0085055D" w:rsidP="009E3640">
      <w:pPr>
        <w:jc w:val="both"/>
        <w:rPr>
          <w:rFonts w:ascii="Arial" w:hAnsi="Arial" w:cs="Arial"/>
          <w:b/>
          <w:bCs/>
          <w:highlight w:val="magenta"/>
        </w:rPr>
      </w:pPr>
    </w:p>
    <w:p w14:paraId="10DC5301" w14:textId="77777777" w:rsidR="0085055D" w:rsidRDefault="0085055D" w:rsidP="009E3640">
      <w:pPr>
        <w:jc w:val="both"/>
        <w:rPr>
          <w:rFonts w:ascii="Arial" w:hAnsi="Arial" w:cs="Arial"/>
          <w:b/>
          <w:bCs/>
          <w:highlight w:val="magenta"/>
        </w:rPr>
      </w:pPr>
    </w:p>
    <w:p w14:paraId="6F690063" w14:textId="77777777" w:rsidR="0085055D" w:rsidRDefault="0085055D" w:rsidP="009E3640">
      <w:pPr>
        <w:jc w:val="both"/>
        <w:rPr>
          <w:rFonts w:ascii="Arial" w:hAnsi="Arial" w:cs="Arial"/>
          <w:b/>
          <w:bCs/>
          <w:highlight w:val="magenta"/>
        </w:rPr>
      </w:pPr>
    </w:p>
    <w:p w14:paraId="2A40CA8E" w14:textId="77777777" w:rsidR="0085055D" w:rsidRDefault="0085055D" w:rsidP="009E3640">
      <w:pPr>
        <w:jc w:val="both"/>
        <w:rPr>
          <w:rFonts w:ascii="Arial" w:hAnsi="Arial" w:cs="Arial"/>
          <w:b/>
          <w:bCs/>
          <w:highlight w:val="magenta"/>
        </w:rPr>
      </w:pPr>
    </w:p>
    <w:p w14:paraId="12A77557" w14:textId="77777777" w:rsidR="0085055D" w:rsidRDefault="0085055D" w:rsidP="009E3640">
      <w:pPr>
        <w:jc w:val="both"/>
        <w:rPr>
          <w:rFonts w:ascii="Arial" w:hAnsi="Arial" w:cs="Arial"/>
          <w:b/>
          <w:bCs/>
          <w:highlight w:val="magenta"/>
        </w:rPr>
      </w:pPr>
    </w:p>
    <w:p w14:paraId="3D4D5695" w14:textId="77777777" w:rsidR="0085055D" w:rsidRDefault="0085055D" w:rsidP="009E3640">
      <w:pPr>
        <w:jc w:val="both"/>
        <w:rPr>
          <w:rFonts w:ascii="Arial" w:hAnsi="Arial" w:cs="Arial"/>
          <w:b/>
          <w:bCs/>
          <w:highlight w:val="magenta"/>
        </w:rPr>
      </w:pPr>
    </w:p>
    <w:p w14:paraId="5AFF7303" w14:textId="77777777" w:rsidR="0085055D" w:rsidRDefault="0085055D" w:rsidP="009E3640">
      <w:pPr>
        <w:jc w:val="both"/>
        <w:rPr>
          <w:rFonts w:ascii="Arial" w:hAnsi="Arial" w:cs="Arial"/>
          <w:b/>
          <w:bCs/>
          <w:highlight w:val="magenta"/>
        </w:rPr>
      </w:pPr>
    </w:p>
    <w:p w14:paraId="14EC0E9D" w14:textId="77777777" w:rsidR="0085055D" w:rsidRDefault="0085055D" w:rsidP="009E3640">
      <w:pPr>
        <w:jc w:val="both"/>
        <w:rPr>
          <w:rFonts w:ascii="Arial" w:hAnsi="Arial" w:cs="Arial"/>
          <w:b/>
          <w:bCs/>
          <w:highlight w:val="magenta"/>
        </w:rPr>
      </w:pPr>
    </w:p>
    <w:p w14:paraId="3EF94C51" w14:textId="77777777" w:rsidR="0085055D" w:rsidRDefault="0085055D" w:rsidP="009E3640">
      <w:pPr>
        <w:jc w:val="both"/>
        <w:rPr>
          <w:rFonts w:ascii="Arial" w:hAnsi="Arial" w:cs="Arial"/>
          <w:b/>
          <w:bCs/>
          <w:highlight w:val="magenta"/>
        </w:rPr>
      </w:pPr>
    </w:p>
    <w:p w14:paraId="7CF18A80" w14:textId="77777777" w:rsidR="0085055D" w:rsidRDefault="0085055D" w:rsidP="009E3640">
      <w:pPr>
        <w:jc w:val="both"/>
        <w:rPr>
          <w:rFonts w:ascii="Arial" w:hAnsi="Arial" w:cs="Arial"/>
          <w:b/>
          <w:bCs/>
          <w:highlight w:val="magenta"/>
        </w:rPr>
      </w:pPr>
    </w:p>
    <w:p w14:paraId="595B50DA" w14:textId="77777777" w:rsidR="0085055D" w:rsidRDefault="0085055D" w:rsidP="009E3640">
      <w:pPr>
        <w:jc w:val="both"/>
        <w:rPr>
          <w:rFonts w:ascii="Arial" w:hAnsi="Arial" w:cs="Arial"/>
          <w:b/>
          <w:bCs/>
          <w:highlight w:val="magenta"/>
        </w:rPr>
      </w:pPr>
    </w:p>
    <w:p w14:paraId="1F399AE2" w14:textId="77777777" w:rsidR="0085055D" w:rsidRDefault="0085055D" w:rsidP="009E3640">
      <w:pPr>
        <w:jc w:val="both"/>
        <w:rPr>
          <w:rFonts w:ascii="Arial" w:hAnsi="Arial" w:cs="Arial"/>
          <w:b/>
          <w:bCs/>
          <w:highlight w:val="magenta"/>
        </w:rPr>
      </w:pPr>
    </w:p>
    <w:p w14:paraId="7FF781DA" w14:textId="77777777" w:rsidR="002A215C" w:rsidRDefault="002A215C" w:rsidP="009E3640">
      <w:pPr>
        <w:jc w:val="both"/>
        <w:rPr>
          <w:rFonts w:ascii="Arial" w:hAnsi="Arial" w:cs="Arial"/>
          <w:b/>
          <w:bCs/>
          <w:highlight w:val="magenta"/>
        </w:rPr>
      </w:pPr>
    </w:p>
    <w:p w14:paraId="553D7969" w14:textId="77777777" w:rsidR="0085055D" w:rsidRPr="0002249D" w:rsidRDefault="0085055D" w:rsidP="009E3640">
      <w:pPr>
        <w:jc w:val="both"/>
        <w:rPr>
          <w:rFonts w:ascii="Arial" w:hAnsi="Arial" w:cs="Arial"/>
          <w:b/>
          <w:bCs/>
          <w:highlight w:val="magenta"/>
        </w:rPr>
      </w:pPr>
    </w:p>
    <w:p w14:paraId="32679CAB" w14:textId="77777777" w:rsidR="00311799" w:rsidRPr="0002249D" w:rsidRDefault="00311799" w:rsidP="009E3640">
      <w:pPr>
        <w:jc w:val="both"/>
        <w:rPr>
          <w:rFonts w:ascii="Arial" w:hAnsi="Arial" w:cs="Arial"/>
          <w:b/>
          <w:bCs/>
          <w:highlight w:val="magenta"/>
        </w:rPr>
      </w:pPr>
    </w:p>
    <w:p w14:paraId="4BF218B3" w14:textId="77777777" w:rsidR="00311799" w:rsidRPr="0002249D" w:rsidRDefault="00311799" w:rsidP="009E3640">
      <w:pPr>
        <w:jc w:val="both"/>
        <w:rPr>
          <w:rFonts w:ascii="Arial" w:hAnsi="Arial" w:cs="Arial"/>
          <w:color w:val="000000" w:themeColor="text1"/>
        </w:rPr>
      </w:pPr>
      <w:r w:rsidRPr="0002249D">
        <w:rPr>
          <w:rFonts w:ascii="Arial" w:hAnsi="Arial" w:cs="Arial"/>
          <w:b/>
          <w:color w:val="000000" w:themeColor="text1"/>
        </w:rPr>
        <w:lastRenderedPageBreak/>
        <w:t xml:space="preserve">Executive summary </w:t>
      </w:r>
    </w:p>
    <w:p w14:paraId="21AA56EF" w14:textId="77777777" w:rsidR="00311799" w:rsidRPr="0002249D" w:rsidRDefault="00311799" w:rsidP="009E3640">
      <w:pPr>
        <w:jc w:val="both"/>
        <w:rPr>
          <w:rFonts w:ascii="Arial" w:hAnsi="Arial" w:cs="Arial"/>
          <w:color w:val="000000" w:themeColor="text1"/>
        </w:rPr>
      </w:pPr>
    </w:p>
    <w:p w14:paraId="1ED5C261" w14:textId="77777777" w:rsidR="00311799" w:rsidRPr="0002249D" w:rsidRDefault="00311799" w:rsidP="009E3640">
      <w:pPr>
        <w:jc w:val="both"/>
        <w:rPr>
          <w:rFonts w:ascii="Arial" w:hAnsi="Arial" w:cs="Arial"/>
          <w:color w:val="000000" w:themeColor="text1"/>
        </w:rPr>
      </w:pPr>
      <w:r w:rsidRPr="0002249D">
        <w:rPr>
          <w:rFonts w:ascii="Arial" w:hAnsi="Arial" w:cs="Arial"/>
          <w:color w:val="000000" w:themeColor="text1"/>
        </w:rPr>
        <w:t>This report provides an analysis and</w:t>
      </w:r>
      <w:r w:rsidR="004B715A">
        <w:rPr>
          <w:rFonts w:ascii="Arial" w:hAnsi="Arial" w:cs="Arial"/>
          <w:color w:val="000000" w:themeColor="text1"/>
        </w:rPr>
        <w:t xml:space="preserve"> critical</w:t>
      </w:r>
      <w:r w:rsidRPr="0002249D">
        <w:rPr>
          <w:rFonts w:ascii="Arial" w:hAnsi="Arial" w:cs="Arial"/>
          <w:color w:val="000000" w:themeColor="text1"/>
        </w:rPr>
        <w:t xml:space="preserve"> evaluation of the </w:t>
      </w:r>
      <w:r w:rsidR="008B2437" w:rsidRPr="0002249D">
        <w:rPr>
          <w:rFonts w:ascii="Arial" w:hAnsi="Arial" w:cs="Arial"/>
          <w:color w:val="000000" w:themeColor="text1"/>
        </w:rPr>
        <w:t>PESTLE business tool and its usability and applicability to the food manufacturing and distribution company, Castell Howell. The report also makes reference to SWOT analysis as an additional tool</w:t>
      </w:r>
      <w:r w:rsidR="004B715A">
        <w:rPr>
          <w:rFonts w:ascii="Arial" w:hAnsi="Arial" w:cs="Arial"/>
          <w:color w:val="000000" w:themeColor="text1"/>
        </w:rPr>
        <w:t>,</w:t>
      </w:r>
      <w:r w:rsidR="008B2437" w:rsidRPr="0002249D">
        <w:rPr>
          <w:rFonts w:ascii="Arial" w:hAnsi="Arial" w:cs="Arial"/>
          <w:color w:val="000000" w:themeColor="text1"/>
        </w:rPr>
        <w:t xml:space="preserve"> dovetailing to PESTLE</w:t>
      </w:r>
      <w:r w:rsidR="004B715A">
        <w:rPr>
          <w:rFonts w:ascii="Arial" w:hAnsi="Arial" w:cs="Arial"/>
          <w:color w:val="000000" w:themeColor="text1"/>
        </w:rPr>
        <w:t>,</w:t>
      </w:r>
      <w:r w:rsidR="008B2437" w:rsidRPr="0002249D">
        <w:rPr>
          <w:rFonts w:ascii="Arial" w:hAnsi="Arial" w:cs="Arial"/>
          <w:color w:val="000000" w:themeColor="text1"/>
        </w:rPr>
        <w:t xml:space="preserve"> for </w:t>
      </w:r>
      <w:r w:rsidR="004B715A">
        <w:rPr>
          <w:rFonts w:ascii="Arial" w:hAnsi="Arial" w:cs="Arial"/>
          <w:color w:val="000000" w:themeColor="text1"/>
        </w:rPr>
        <w:t xml:space="preserve">the purpose of </w:t>
      </w:r>
      <w:r w:rsidR="008B2437" w:rsidRPr="0002249D">
        <w:rPr>
          <w:rFonts w:ascii="Arial" w:hAnsi="Arial" w:cs="Arial"/>
          <w:color w:val="000000" w:themeColor="text1"/>
        </w:rPr>
        <w:t>planning</w:t>
      </w:r>
      <w:r w:rsidR="008A589B" w:rsidRPr="0002249D">
        <w:rPr>
          <w:rFonts w:ascii="Arial" w:hAnsi="Arial" w:cs="Arial"/>
          <w:color w:val="000000" w:themeColor="text1"/>
        </w:rPr>
        <w:t xml:space="preserve"> corporate</w:t>
      </w:r>
      <w:r w:rsidR="008B2437" w:rsidRPr="0002249D">
        <w:rPr>
          <w:rFonts w:ascii="Arial" w:hAnsi="Arial" w:cs="Arial"/>
          <w:color w:val="000000" w:themeColor="text1"/>
        </w:rPr>
        <w:t xml:space="preserve"> and people management strategy. </w:t>
      </w:r>
    </w:p>
    <w:p w14:paraId="098EB585" w14:textId="77777777" w:rsidR="008B2437" w:rsidRPr="0002249D" w:rsidRDefault="008B2437" w:rsidP="009E3640">
      <w:pPr>
        <w:jc w:val="both"/>
        <w:rPr>
          <w:rFonts w:ascii="Arial" w:hAnsi="Arial" w:cs="Arial"/>
          <w:color w:val="000000" w:themeColor="text1"/>
        </w:rPr>
      </w:pPr>
    </w:p>
    <w:p w14:paraId="42D65E39" w14:textId="77777777" w:rsidR="008B2437" w:rsidRPr="0002249D" w:rsidRDefault="008B2437" w:rsidP="009E3640">
      <w:pPr>
        <w:jc w:val="both"/>
        <w:rPr>
          <w:rFonts w:ascii="Arial" w:hAnsi="Arial" w:cs="Arial"/>
          <w:color w:val="000000" w:themeColor="text1"/>
        </w:rPr>
      </w:pPr>
      <w:r w:rsidRPr="0002249D">
        <w:rPr>
          <w:rFonts w:ascii="Arial" w:hAnsi="Arial" w:cs="Arial"/>
          <w:color w:val="000000" w:themeColor="text1"/>
        </w:rPr>
        <w:t>The</w:t>
      </w:r>
      <w:r w:rsidR="004B715A">
        <w:rPr>
          <w:rFonts w:ascii="Arial" w:hAnsi="Arial" w:cs="Arial"/>
          <w:color w:val="000000" w:themeColor="text1"/>
        </w:rPr>
        <w:t xml:space="preserve"> six</w:t>
      </w:r>
      <w:r w:rsidRPr="0002249D">
        <w:rPr>
          <w:rFonts w:ascii="Arial" w:hAnsi="Arial" w:cs="Arial"/>
          <w:color w:val="000000" w:themeColor="text1"/>
        </w:rPr>
        <w:t xml:space="preserve"> sections of PESTLE are examined with an in-depth </w:t>
      </w:r>
      <w:r w:rsidR="004B715A">
        <w:rPr>
          <w:rFonts w:ascii="Arial" w:hAnsi="Arial" w:cs="Arial"/>
          <w:color w:val="000000" w:themeColor="text1"/>
        </w:rPr>
        <w:t>analysis</w:t>
      </w:r>
      <w:r w:rsidRPr="0002249D">
        <w:rPr>
          <w:rFonts w:ascii="Arial" w:hAnsi="Arial" w:cs="Arial"/>
          <w:color w:val="000000" w:themeColor="text1"/>
        </w:rPr>
        <w:t xml:space="preserve"> into what each section can refer to and in what context. The</w:t>
      </w:r>
      <w:r w:rsidR="004B715A">
        <w:rPr>
          <w:rFonts w:ascii="Arial" w:hAnsi="Arial" w:cs="Arial"/>
          <w:color w:val="000000" w:themeColor="text1"/>
        </w:rPr>
        <w:t xml:space="preserve"> appropriateness including</w:t>
      </w:r>
      <w:r w:rsidRPr="0002249D">
        <w:rPr>
          <w:rFonts w:ascii="Arial" w:hAnsi="Arial" w:cs="Arial"/>
          <w:color w:val="000000" w:themeColor="text1"/>
        </w:rPr>
        <w:t xml:space="preserve"> advantages and disadvantages of the tool are </w:t>
      </w:r>
      <w:r w:rsidR="004B715A">
        <w:rPr>
          <w:rFonts w:ascii="Arial" w:hAnsi="Arial" w:cs="Arial"/>
          <w:color w:val="000000" w:themeColor="text1"/>
        </w:rPr>
        <w:t xml:space="preserve">also </w:t>
      </w:r>
      <w:r w:rsidRPr="0002249D">
        <w:rPr>
          <w:rFonts w:ascii="Arial" w:hAnsi="Arial" w:cs="Arial"/>
          <w:color w:val="000000" w:themeColor="text1"/>
        </w:rPr>
        <w:t xml:space="preserve">explored and discussed. </w:t>
      </w:r>
    </w:p>
    <w:p w14:paraId="34E97F4F" w14:textId="77777777" w:rsidR="00DD09B7" w:rsidRPr="0002249D" w:rsidRDefault="00DD09B7" w:rsidP="009E3640">
      <w:pPr>
        <w:jc w:val="both"/>
        <w:rPr>
          <w:rFonts w:ascii="Arial" w:hAnsi="Arial" w:cs="Arial"/>
          <w:color w:val="000000" w:themeColor="text1"/>
        </w:rPr>
      </w:pPr>
    </w:p>
    <w:p w14:paraId="7CC5C1ED" w14:textId="77777777" w:rsidR="00DD09B7" w:rsidRPr="0002249D" w:rsidRDefault="00DD09B7" w:rsidP="009E3640">
      <w:pPr>
        <w:jc w:val="both"/>
        <w:rPr>
          <w:rFonts w:ascii="Arial" w:hAnsi="Arial" w:cs="Arial"/>
          <w:color w:val="000000" w:themeColor="text1"/>
        </w:rPr>
      </w:pPr>
      <w:r w:rsidRPr="0002249D">
        <w:rPr>
          <w:rFonts w:ascii="Arial" w:hAnsi="Arial" w:cs="Arial"/>
          <w:color w:val="000000" w:themeColor="text1"/>
        </w:rPr>
        <w:t>Three</w:t>
      </w:r>
      <w:r w:rsidR="00AB08B4">
        <w:rPr>
          <w:rFonts w:ascii="Arial" w:hAnsi="Arial" w:cs="Arial"/>
          <w:color w:val="000000" w:themeColor="text1"/>
        </w:rPr>
        <w:t xml:space="preserve"> important</w:t>
      </w:r>
      <w:r w:rsidRPr="0002249D">
        <w:rPr>
          <w:rFonts w:ascii="Arial" w:hAnsi="Arial" w:cs="Arial"/>
          <w:color w:val="000000" w:themeColor="text1"/>
        </w:rPr>
        <w:t xml:space="preserve"> areas </w:t>
      </w:r>
      <w:r w:rsidR="00AB08B4">
        <w:rPr>
          <w:rFonts w:ascii="Arial" w:hAnsi="Arial" w:cs="Arial"/>
          <w:color w:val="000000" w:themeColor="text1"/>
        </w:rPr>
        <w:t>from 3 sections of</w:t>
      </w:r>
      <w:r w:rsidRPr="0002249D">
        <w:rPr>
          <w:rFonts w:ascii="Arial" w:hAnsi="Arial" w:cs="Arial"/>
          <w:color w:val="000000" w:themeColor="text1"/>
        </w:rPr>
        <w:t xml:space="preserve"> the PESTLE are then applied to Castell Howell and the impact of these external factors on the current business are</w:t>
      </w:r>
      <w:r w:rsidR="009F0B63" w:rsidRPr="0002249D">
        <w:rPr>
          <w:rFonts w:ascii="Arial" w:hAnsi="Arial" w:cs="Arial"/>
          <w:color w:val="000000" w:themeColor="text1"/>
        </w:rPr>
        <w:t xml:space="preserve"> illustrated, </w:t>
      </w:r>
      <w:r w:rsidR="004B715A">
        <w:rPr>
          <w:rFonts w:ascii="Arial" w:hAnsi="Arial" w:cs="Arial"/>
          <w:color w:val="000000" w:themeColor="text1"/>
        </w:rPr>
        <w:t xml:space="preserve">critically </w:t>
      </w:r>
      <w:r w:rsidRPr="0002249D">
        <w:rPr>
          <w:rFonts w:ascii="Arial" w:hAnsi="Arial" w:cs="Arial"/>
          <w:color w:val="000000" w:themeColor="text1"/>
        </w:rPr>
        <w:t xml:space="preserve">analysed and explored. </w:t>
      </w:r>
      <w:r w:rsidR="009F0B63" w:rsidRPr="0002249D">
        <w:rPr>
          <w:rFonts w:ascii="Arial" w:hAnsi="Arial" w:cs="Arial"/>
          <w:color w:val="000000" w:themeColor="text1"/>
        </w:rPr>
        <w:t xml:space="preserve">These are namely: </w:t>
      </w:r>
    </w:p>
    <w:p w14:paraId="49ADA532" w14:textId="77777777" w:rsidR="009F0B63" w:rsidRPr="0002249D" w:rsidRDefault="009F0B63" w:rsidP="009E3640">
      <w:pPr>
        <w:jc w:val="both"/>
        <w:rPr>
          <w:rFonts w:ascii="Arial" w:hAnsi="Arial" w:cs="Arial"/>
          <w:color w:val="000000" w:themeColor="text1"/>
        </w:rPr>
      </w:pPr>
    </w:p>
    <w:p w14:paraId="25A751FF" w14:textId="77777777" w:rsidR="009F0B63" w:rsidRPr="0002249D" w:rsidRDefault="009F0B63" w:rsidP="009E3640">
      <w:pPr>
        <w:pStyle w:val="ListParagraph"/>
        <w:numPr>
          <w:ilvl w:val="0"/>
          <w:numId w:val="8"/>
        </w:numPr>
        <w:jc w:val="both"/>
        <w:rPr>
          <w:rFonts w:ascii="Arial" w:hAnsi="Arial" w:cs="Arial"/>
          <w:color w:val="000000" w:themeColor="text1"/>
          <w:sz w:val="24"/>
          <w:szCs w:val="24"/>
        </w:rPr>
      </w:pPr>
      <w:r w:rsidRPr="0002249D">
        <w:rPr>
          <w:rFonts w:ascii="Arial" w:hAnsi="Arial" w:cs="Arial"/>
          <w:color w:val="000000" w:themeColor="text1"/>
          <w:sz w:val="24"/>
          <w:szCs w:val="24"/>
        </w:rPr>
        <w:t>Legal</w:t>
      </w:r>
    </w:p>
    <w:p w14:paraId="1F016D85" w14:textId="77777777" w:rsidR="009F0B63" w:rsidRPr="0002249D" w:rsidRDefault="009F0B63" w:rsidP="009E3640">
      <w:pPr>
        <w:pStyle w:val="ListParagraph"/>
        <w:numPr>
          <w:ilvl w:val="0"/>
          <w:numId w:val="8"/>
        </w:numPr>
        <w:jc w:val="both"/>
        <w:rPr>
          <w:rFonts w:ascii="Arial" w:hAnsi="Arial" w:cs="Arial"/>
          <w:color w:val="000000" w:themeColor="text1"/>
          <w:sz w:val="24"/>
          <w:szCs w:val="24"/>
        </w:rPr>
      </w:pPr>
      <w:r w:rsidRPr="0002249D">
        <w:rPr>
          <w:rFonts w:ascii="Arial" w:hAnsi="Arial" w:cs="Arial"/>
          <w:color w:val="000000" w:themeColor="text1"/>
          <w:sz w:val="24"/>
          <w:szCs w:val="24"/>
        </w:rPr>
        <w:t>Political</w:t>
      </w:r>
    </w:p>
    <w:p w14:paraId="14D33E8B" w14:textId="77777777" w:rsidR="009F0B63" w:rsidRPr="0002249D" w:rsidRDefault="009F0B63" w:rsidP="009E3640">
      <w:pPr>
        <w:pStyle w:val="ListParagraph"/>
        <w:numPr>
          <w:ilvl w:val="0"/>
          <w:numId w:val="8"/>
        </w:numPr>
        <w:jc w:val="both"/>
        <w:rPr>
          <w:rFonts w:ascii="Arial" w:hAnsi="Arial" w:cs="Arial"/>
          <w:color w:val="000000" w:themeColor="text1"/>
          <w:sz w:val="24"/>
          <w:szCs w:val="24"/>
        </w:rPr>
      </w:pPr>
      <w:r w:rsidRPr="0002249D">
        <w:rPr>
          <w:rFonts w:ascii="Arial" w:hAnsi="Arial" w:cs="Arial"/>
          <w:color w:val="000000" w:themeColor="text1"/>
          <w:sz w:val="24"/>
          <w:szCs w:val="24"/>
        </w:rPr>
        <w:t>Economic</w:t>
      </w:r>
    </w:p>
    <w:p w14:paraId="071308F5" w14:textId="77777777" w:rsidR="008B2437" w:rsidRPr="0002249D" w:rsidRDefault="008B2437" w:rsidP="009E3640">
      <w:pPr>
        <w:jc w:val="both"/>
        <w:rPr>
          <w:rFonts w:ascii="Arial" w:hAnsi="Arial" w:cs="Arial"/>
          <w:color w:val="FF0000"/>
        </w:rPr>
      </w:pPr>
    </w:p>
    <w:p w14:paraId="004B43CC" w14:textId="77777777" w:rsidR="00311799" w:rsidRPr="0002249D" w:rsidRDefault="00311799" w:rsidP="009E3640">
      <w:pPr>
        <w:jc w:val="both"/>
        <w:rPr>
          <w:rFonts w:ascii="Arial" w:hAnsi="Arial" w:cs="Arial"/>
          <w:color w:val="000000" w:themeColor="text1"/>
        </w:rPr>
      </w:pPr>
      <w:r w:rsidRPr="0002249D">
        <w:rPr>
          <w:rFonts w:ascii="Arial" w:hAnsi="Arial" w:cs="Arial"/>
          <w:color w:val="000000" w:themeColor="text1"/>
        </w:rPr>
        <w:t xml:space="preserve">The </w:t>
      </w:r>
      <w:r w:rsidR="00B1081B" w:rsidRPr="0002249D">
        <w:rPr>
          <w:rFonts w:ascii="Arial" w:hAnsi="Arial" w:cs="Arial"/>
          <w:color w:val="000000" w:themeColor="text1"/>
        </w:rPr>
        <w:t>qualitative</w:t>
      </w:r>
      <w:r w:rsidRPr="0002249D">
        <w:rPr>
          <w:rFonts w:ascii="Arial" w:hAnsi="Arial" w:cs="Arial"/>
          <w:color w:val="000000" w:themeColor="text1"/>
        </w:rPr>
        <w:t xml:space="preserve"> data has been taken from </w:t>
      </w:r>
      <w:r w:rsidR="00B1081B" w:rsidRPr="0002249D">
        <w:rPr>
          <w:rFonts w:ascii="Arial" w:hAnsi="Arial" w:cs="Arial"/>
          <w:color w:val="000000" w:themeColor="text1"/>
        </w:rPr>
        <w:t>the current year</w:t>
      </w:r>
      <w:r w:rsidR="000C0C73">
        <w:rPr>
          <w:rFonts w:ascii="Arial" w:hAnsi="Arial" w:cs="Arial"/>
          <w:color w:val="000000" w:themeColor="text1"/>
        </w:rPr>
        <w:t xml:space="preserve"> position.</w:t>
      </w:r>
    </w:p>
    <w:p w14:paraId="6274A3B4" w14:textId="77777777" w:rsidR="00B1081B" w:rsidRPr="0002249D" w:rsidRDefault="00B1081B" w:rsidP="009E3640">
      <w:pPr>
        <w:jc w:val="both"/>
        <w:rPr>
          <w:rFonts w:ascii="Arial" w:hAnsi="Arial" w:cs="Arial"/>
          <w:color w:val="FF0000"/>
        </w:rPr>
      </w:pPr>
    </w:p>
    <w:p w14:paraId="2FB90BE1" w14:textId="77777777" w:rsidR="00B1081B" w:rsidRPr="0002249D" w:rsidRDefault="00B1081B" w:rsidP="009E3640">
      <w:pPr>
        <w:jc w:val="both"/>
        <w:rPr>
          <w:rFonts w:ascii="Arial" w:hAnsi="Arial" w:cs="Arial"/>
          <w:color w:val="000000" w:themeColor="text1"/>
        </w:rPr>
      </w:pPr>
      <w:r w:rsidRPr="0002249D">
        <w:rPr>
          <w:rFonts w:ascii="Arial" w:hAnsi="Arial" w:cs="Arial"/>
          <w:color w:val="000000" w:themeColor="text1"/>
        </w:rPr>
        <w:t>The report concludes with a set of recommendations</w:t>
      </w:r>
      <w:r w:rsidR="004B715A">
        <w:rPr>
          <w:rFonts w:ascii="Arial" w:hAnsi="Arial" w:cs="Arial"/>
          <w:color w:val="000000" w:themeColor="text1"/>
        </w:rPr>
        <w:t xml:space="preserve"> for future corporate and people management strategy.</w:t>
      </w:r>
    </w:p>
    <w:p w14:paraId="690996A5" w14:textId="77777777" w:rsidR="00311799" w:rsidRPr="0002249D" w:rsidRDefault="00311799" w:rsidP="009E3640">
      <w:pPr>
        <w:jc w:val="both"/>
        <w:rPr>
          <w:rFonts w:ascii="Arial" w:hAnsi="Arial" w:cs="Arial"/>
          <w:color w:val="000000" w:themeColor="text1"/>
        </w:rPr>
      </w:pPr>
    </w:p>
    <w:p w14:paraId="2FE524F7" w14:textId="77777777" w:rsidR="00311799" w:rsidRDefault="00311799" w:rsidP="009E3640">
      <w:pPr>
        <w:jc w:val="both"/>
        <w:rPr>
          <w:rFonts w:ascii="Arial" w:hAnsi="Arial" w:cs="Arial"/>
          <w:color w:val="000000" w:themeColor="text1"/>
        </w:rPr>
      </w:pPr>
      <w:r w:rsidRPr="0002249D">
        <w:rPr>
          <w:rFonts w:ascii="Arial" w:hAnsi="Arial" w:cs="Arial"/>
          <w:color w:val="000000" w:themeColor="text1"/>
        </w:rPr>
        <w:t xml:space="preserve">Recommendations discussed include: </w:t>
      </w:r>
    </w:p>
    <w:p w14:paraId="04C7D639" w14:textId="77777777" w:rsidR="000C0C73" w:rsidRDefault="000C0C73" w:rsidP="009E3640">
      <w:pPr>
        <w:jc w:val="both"/>
        <w:rPr>
          <w:rFonts w:ascii="Arial" w:hAnsi="Arial" w:cs="Arial"/>
          <w:color w:val="000000" w:themeColor="text1"/>
        </w:rPr>
      </w:pPr>
    </w:p>
    <w:p w14:paraId="01720EEB" w14:textId="77777777" w:rsidR="000C0C73" w:rsidRPr="00195116" w:rsidRDefault="000C0C73" w:rsidP="009E3640">
      <w:pPr>
        <w:pStyle w:val="ListParagraph"/>
        <w:numPr>
          <w:ilvl w:val="0"/>
          <w:numId w:val="12"/>
        </w:numPr>
        <w:jc w:val="both"/>
        <w:rPr>
          <w:rFonts w:ascii="Arial" w:hAnsi="Arial" w:cs="Arial"/>
          <w:color w:val="000000" w:themeColor="text1"/>
          <w:sz w:val="24"/>
          <w:szCs w:val="24"/>
        </w:rPr>
      </w:pPr>
      <w:r w:rsidRPr="00195116">
        <w:rPr>
          <w:rFonts w:ascii="Arial" w:hAnsi="Arial" w:cs="Arial"/>
          <w:color w:val="000000" w:themeColor="text1"/>
          <w:sz w:val="24"/>
          <w:szCs w:val="24"/>
        </w:rPr>
        <w:t>The need to</w:t>
      </w:r>
      <w:r w:rsidR="004B715A">
        <w:rPr>
          <w:rFonts w:ascii="Arial" w:hAnsi="Arial" w:cs="Arial"/>
          <w:color w:val="000000" w:themeColor="text1"/>
          <w:sz w:val="24"/>
          <w:szCs w:val="24"/>
        </w:rPr>
        <w:t xml:space="preserve"> corporately</w:t>
      </w:r>
      <w:r w:rsidRPr="00195116">
        <w:rPr>
          <w:rFonts w:ascii="Arial" w:hAnsi="Arial" w:cs="Arial"/>
          <w:color w:val="000000" w:themeColor="text1"/>
          <w:sz w:val="24"/>
          <w:szCs w:val="24"/>
        </w:rPr>
        <w:t xml:space="preserve"> update</w:t>
      </w:r>
      <w:r w:rsidR="004B715A">
        <w:rPr>
          <w:rFonts w:ascii="Arial" w:hAnsi="Arial" w:cs="Arial"/>
          <w:color w:val="000000" w:themeColor="text1"/>
          <w:sz w:val="24"/>
          <w:szCs w:val="24"/>
        </w:rPr>
        <w:t xml:space="preserve"> employment</w:t>
      </w:r>
      <w:r w:rsidRPr="00195116">
        <w:rPr>
          <w:rFonts w:ascii="Arial" w:hAnsi="Arial" w:cs="Arial"/>
          <w:color w:val="000000" w:themeColor="text1"/>
          <w:sz w:val="24"/>
          <w:szCs w:val="24"/>
        </w:rPr>
        <w:t xml:space="preserve"> policies, procedures and </w:t>
      </w:r>
      <w:r w:rsidR="004B715A">
        <w:rPr>
          <w:rFonts w:ascii="Arial" w:hAnsi="Arial" w:cs="Arial"/>
          <w:color w:val="000000" w:themeColor="text1"/>
          <w:sz w:val="24"/>
          <w:szCs w:val="24"/>
        </w:rPr>
        <w:t xml:space="preserve">the </w:t>
      </w:r>
      <w:r w:rsidRPr="00195116">
        <w:rPr>
          <w:rFonts w:ascii="Arial" w:hAnsi="Arial" w:cs="Arial"/>
          <w:color w:val="000000" w:themeColor="text1"/>
          <w:sz w:val="24"/>
          <w:szCs w:val="24"/>
        </w:rPr>
        <w:t>company handbook to reflect the new employment law surrounding length of service.</w:t>
      </w:r>
    </w:p>
    <w:p w14:paraId="0FB3086B" w14:textId="77777777" w:rsidR="000C0C73" w:rsidRPr="00195116" w:rsidRDefault="000C0C73" w:rsidP="009E3640">
      <w:pPr>
        <w:pStyle w:val="ListParagraph"/>
        <w:numPr>
          <w:ilvl w:val="0"/>
          <w:numId w:val="12"/>
        </w:numPr>
        <w:jc w:val="both"/>
        <w:rPr>
          <w:rFonts w:ascii="Arial" w:hAnsi="Arial" w:cs="Arial"/>
          <w:color w:val="000000" w:themeColor="text1"/>
          <w:sz w:val="24"/>
          <w:szCs w:val="24"/>
        </w:rPr>
      </w:pPr>
      <w:r w:rsidRPr="00195116">
        <w:rPr>
          <w:rFonts w:ascii="Arial" w:hAnsi="Arial" w:cs="Arial"/>
          <w:color w:val="000000" w:themeColor="text1"/>
          <w:sz w:val="24"/>
          <w:szCs w:val="24"/>
        </w:rPr>
        <w:t>The need to</w:t>
      </w:r>
      <w:r w:rsidR="004B715A">
        <w:rPr>
          <w:rFonts w:ascii="Arial" w:hAnsi="Arial" w:cs="Arial"/>
          <w:color w:val="000000" w:themeColor="text1"/>
          <w:sz w:val="24"/>
          <w:szCs w:val="24"/>
        </w:rPr>
        <w:t xml:space="preserve"> corporately</w:t>
      </w:r>
      <w:r w:rsidRPr="00195116">
        <w:rPr>
          <w:rFonts w:ascii="Arial" w:hAnsi="Arial" w:cs="Arial"/>
          <w:color w:val="000000" w:themeColor="text1"/>
          <w:sz w:val="24"/>
          <w:szCs w:val="24"/>
        </w:rPr>
        <w:t xml:space="preserve"> review wage</w:t>
      </w:r>
      <w:r w:rsidR="004B715A">
        <w:rPr>
          <w:rFonts w:ascii="Arial" w:hAnsi="Arial" w:cs="Arial"/>
          <w:color w:val="000000" w:themeColor="text1"/>
          <w:sz w:val="24"/>
          <w:szCs w:val="24"/>
        </w:rPr>
        <w:t xml:space="preserve"> policy</w:t>
      </w:r>
      <w:r w:rsidRPr="00195116">
        <w:rPr>
          <w:rFonts w:ascii="Arial" w:hAnsi="Arial" w:cs="Arial"/>
          <w:color w:val="000000" w:themeColor="text1"/>
          <w:sz w:val="24"/>
          <w:szCs w:val="24"/>
        </w:rPr>
        <w:t xml:space="preserve"> and employee benefit schemes in preparation for the</w:t>
      </w:r>
      <w:r w:rsidR="004B715A">
        <w:rPr>
          <w:rFonts w:ascii="Arial" w:hAnsi="Arial" w:cs="Arial"/>
          <w:color w:val="000000" w:themeColor="text1"/>
          <w:sz w:val="24"/>
          <w:szCs w:val="24"/>
        </w:rPr>
        <w:t xml:space="preserve"> impact of the</w:t>
      </w:r>
      <w:r w:rsidRPr="00195116">
        <w:rPr>
          <w:rFonts w:ascii="Arial" w:hAnsi="Arial" w:cs="Arial"/>
          <w:color w:val="000000" w:themeColor="text1"/>
          <w:sz w:val="24"/>
          <w:szCs w:val="24"/>
        </w:rPr>
        <w:t xml:space="preserve"> increase in National minimum wage.</w:t>
      </w:r>
    </w:p>
    <w:p w14:paraId="6256A971" w14:textId="77777777" w:rsidR="000C0C73" w:rsidRPr="00195116" w:rsidRDefault="000C0C73" w:rsidP="009E3640">
      <w:pPr>
        <w:pStyle w:val="ListParagraph"/>
        <w:numPr>
          <w:ilvl w:val="0"/>
          <w:numId w:val="12"/>
        </w:numPr>
        <w:jc w:val="both"/>
        <w:rPr>
          <w:rFonts w:ascii="Arial" w:hAnsi="Arial" w:cs="Arial"/>
          <w:color w:val="000000" w:themeColor="text1"/>
          <w:sz w:val="24"/>
          <w:szCs w:val="24"/>
        </w:rPr>
      </w:pPr>
      <w:r w:rsidRPr="00195116">
        <w:rPr>
          <w:rFonts w:ascii="Arial" w:hAnsi="Arial" w:cs="Arial"/>
          <w:color w:val="000000" w:themeColor="text1"/>
          <w:sz w:val="24"/>
          <w:szCs w:val="24"/>
        </w:rPr>
        <w:t>The need to implement, develop and maintain a</w:t>
      </w:r>
      <w:r w:rsidR="004B715A">
        <w:rPr>
          <w:rFonts w:ascii="Arial" w:hAnsi="Arial" w:cs="Arial"/>
          <w:color w:val="000000" w:themeColor="text1"/>
          <w:sz w:val="24"/>
          <w:szCs w:val="24"/>
        </w:rPr>
        <w:t xml:space="preserve"> people management</w:t>
      </w:r>
      <w:r w:rsidRPr="00195116">
        <w:rPr>
          <w:rFonts w:ascii="Arial" w:hAnsi="Arial" w:cs="Arial"/>
          <w:color w:val="000000" w:themeColor="text1"/>
          <w:sz w:val="24"/>
          <w:szCs w:val="24"/>
        </w:rPr>
        <w:t xml:space="preserve"> strategy to manage sexual harassment in the workplace</w:t>
      </w:r>
    </w:p>
    <w:p w14:paraId="31AF3EB6" w14:textId="77777777" w:rsidR="00311799" w:rsidRPr="0002249D" w:rsidRDefault="00311799" w:rsidP="009E3640">
      <w:pPr>
        <w:jc w:val="both"/>
        <w:rPr>
          <w:rFonts w:ascii="Arial" w:hAnsi="Arial" w:cs="Arial"/>
          <w:color w:val="000000" w:themeColor="text1"/>
        </w:rPr>
      </w:pPr>
    </w:p>
    <w:p w14:paraId="2B05A86E" w14:textId="77777777" w:rsidR="00311799" w:rsidRPr="0002249D" w:rsidRDefault="00311799" w:rsidP="009E3640">
      <w:pPr>
        <w:jc w:val="both"/>
        <w:rPr>
          <w:rFonts w:ascii="Arial" w:hAnsi="Arial" w:cs="Arial"/>
          <w:color w:val="000000" w:themeColor="text1"/>
        </w:rPr>
      </w:pPr>
    </w:p>
    <w:p w14:paraId="131B5569" w14:textId="77777777" w:rsidR="00311799" w:rsidRPr="0002249D" w:rsidRDefault="00311799" w:rsidP="009E3640">
      <w:pPr>
        <w:jc w:val="both"/>
        <w:rPr>
          <w:rFonts w:ascii="Arial" w:hAnsi="Arial" w:cs="Arial"/>
          <w:b/>
          <w:bCs/>
          <w:highlight w:val="magenta"/>
        </w:rPr>
      </w:pPr>
    </w:p>
    <w:p w14:paraId="1AA861A2" w14:textId="77777777" w:rsidR="00311799" w:rsidRPr="0002249D" w:rsidRDefault="00311799" w:rsidP="009E3640">
      <w:pPr>
        <w:jc w:val="both"/>
        <w:rPr>
          <w:rFonts w:ascii="Arial" w:hAnsi="Arial" w:cs="Arial"/>
          <w:b/>
          <w:bCs/>
          <w:highlight w:val="magenta"/>
        </w:rPr>
      </w:pPr>
    </w:p>
    <w:p w14:paraId="48B63814" w14:textId="77777777" w:rsidR="00311799" w:rsidRPr="0002249D" w:rsidRDefault="00311799" w:rsidP="009E3640">
      <w:pPr>
        <w:jc w:val="both"/>
        <w:rPr>
          <w:rFonts w:ascii="Arial" w:hAnsi="Arial" w:cs="Arial"/>
          <w:b/>
          <w:bCs/>
          <w:highlight w:val="magenta"/>
        </w:rPr>
      </w:pPr>
    </w:p>
    <w:p w14:paraId="119221E6" w14:textId="77777777" w:rsidR="00311799" w:rsidRPr="0002249D" w:rsidRDefault="00311799" w:rsidP="009E3640">
      <w:pPr>
        <w:jc w:val="both"/>
        <w:rPr>
          <w:rFonts w:ascii="Arial" w:hAnsi="Arial" w:cs="Arial"/>
          <w:b/>
          <w:bCs/>
          <w:highlight w:val="magenta"/>
        </w:rPr>
      </w:pPr>
    </w:p>
    <w:p w14:paraId="2E2B24BC" w14:textId="77777777" w:rsidR="00311799" w:rsidRPr="0002249D" w:rsidRDefault="00311799" w:rsidP="009E3640">
      <w:pPr>
        <w:jc w:val="both"/>
        <w:rPr>
          <w:rFonts w:ascii="Arial" w:hAnsi="Arial" w:cs="Arial"/>
          <w:b/>
          <w:bCs/>
          <w:highlight w:val="magenta"/>
        </w:rPr>
      </w:pPr>
    </w:p>
    <w:p w14:paraId="482D1245" w14:textId="77777777" w:rsidR="00311799" w:rsidRDefault="00311799" w:rsidP="009E3640">
      <w:pPr>
        <w:jc w:val="both"/>
        <w:rPr>
          <w:rFonts w:ascii="Arial" w:hAnsi="Arial" w:cs="Arial"/>
          <w:b/>
          <w:bCs/>
          <w:highlight w:val="magenta"/>
        </w:rPr>
      </w:pPr>
    </w:p>
    <w:p w14:paraId="0422AFF8" w14:textId="77777777" w:rsidR="0085055D" w:rsidRDefault="0085055D" w:rsidP="009E3640">
      <w:pPr>
        <w:jc w:val="both"/>
        <w:rPr>
          <w:rFonts w:ascii="Arial" w:hAnsi="Arial" w:cs="Arial"/>
          <w:b/>
          <w:bCs/>
          <w:highlight w:val="magenta"/>
        </w:rPr>
      </w:pPr>
    </w:p>
    <w:p w14:paraId="41C57AD6" w14:textId="77777777" w:rsidR="0085055D" w:rsidRDefault="0085055D" w:rsidP="009E3640">
      <w:pPr>
        <w:jc w:val="both"/>
        <w:rPr>
          <w:rFonts w:ascii="Arial" w:hAnsi="Arial" w:cs="Arial"/>
          <w:b/>
          <w:bCs/>
          <w:highlight w:val="magenta"/>
        </w:rPr>
      </w:pPr>
    </w:p>
    <w:p w14:paraId="500630FE" w14:textId="77777777" w:rsidR="0085055D" w:rsidRDefault="0085055D" w:rsidP="009E3640">
      <w:pPr>
        <w:jc w:val="both"/>
        <w:rPr>
          <w:rFonts w:ascii="Arial" w:hAnsi="Arial" w:cs="Arial"/>
          <w:b/>
          <w:bCs/>
          <w:highlight w:val="magenta"/>
        </w:rPr>
      </w:pPr>
    </w:p>
    <w:p w14:paraId="18926488" w14:textId="77777777" w:rsidR="0085055D" w:rsidRDefault="0085055D" w:rsidP="009E3640">
      <w:pPr>
        <w:jc w:val="both"/>
        <w:rPr>
          <w:rFonts w:ascii="Arial" w:hAnsi="Arial" w:cs="Arial"/>
          <w:b/>
          <w:bCs/>
          <w:highlight w:val="magenta"/>
        </w:rPr>
      </w:pPr>
    </w:p>
    <w:p w14:paraId="43276A3B" w14:textId="77777777" w:rsidR="00F36AFA" w:rsidRPr="0002249D" w:rsidRDefault="00F36AFA" w:rsidP="009E3640">
      <w:pPr>
        <w:jc w:val="both"/>
        <w:rPr>
          <w:rFonts w:ascii="Arial" w:hAnsi="Arial" w:cs="Arial"/>
          <w:b/>
          <w:bCs/>
          <w:highlight w:val="magenta"/>
        </w:rPr>
      </w:pPr>
    </w:p>
    <w:p w14:paraId="5A233572" w14:textId="77777777" w:rsidR="00311799" w:rsidRPr="0002249D" w:rsidRDefault="00311799" w:rsidP="009E3640">
      <w:pPr>
        <w:jc w:val="both"/>
        <w:rPr>
          <w:rFonts w:ascii="Arial" w:hAnsi="Arial" w:cs="Arial"/>
          <w:b/>
          <w:bCs/>
          <w:highlight w:val="magenta"/>
        </w:rPr>
      </w:pPr>
    </w:p>
    <w:p w14:paraId="13C6325B" w14:textId="77777777" w:rsidR="00475DC6" w:rsidRPr="0085055D" w:rsidRDefault="00475DC6" w:rsidP="009E3640">
      <w:pPr>
        <w:jc w:val="both"/>
        <w:rPr>
          <w:rFonts w:ascii="Arial" w:hAnsi="Arial" w:cs="Arial"/>
          <w:b/>
          <w:bCs/>
        </w:rPr>
      </w:pPr>
      <w:r w:rsidRPr="0085055D">
        <w:rPr>
          <w:rFonts w:ascii="Arial" w:hAnsi="Arial" w:cs="Arial"/>
          <w:b/>
          <w:bCs/>
        </w:rPr>
        <w:t>Contents Page</w:t>
      </w:r>
    </w:p>
    <w:p w14:paraId="35867BAA" w14:textId="77777777" w:rsidR="00475DC6" w:rsidRPr="0002249D" w:rsidRDefault="00475DC6" w:rsidP="009E3640">
      <w:pPr>
        <w:jc w:val="both"/>
        <w:rPr>
          <w:rFonts w:ascii="Arial" w:hAnsi="Arial" w:cs="Arial"/>
          <w:b/>
          <w:bCs/>
          <w:highlight w:val="magenta"/>
        </w:rPr>
      </w:pPr>
    </w:p>
    <w:p w14:paraId="034301DA" w14:textId="77777777" w:rsidR="0085055D" w:rsidRDefault="0085055D" w:rsidP="009E3640">
      <w:pPr>
        <w:jc w:val="both"/>
        <w:rPr>
          <w:rFonts w:ascii="Arial" w:hAnsi="Arial" w:cs="Arial"/>
          <w:b/>
          <w:bCs/>
          <w:highlight w:val="magenta"/>
        </w:rPr>
      </w:pPr>
    </w:p>
    <w:p w14:paraId="3CAABA8C" w14:textId="77777777" w:rsidR="0085055D" w:rsidRDefault="0085055D" w:rsidP="009E3640">
      <w:pPr>
        <w:jc w:val="both"/>
        <w:rPr>
          <w:rFonts w:ascii="Arial" w:hAnsi="Arial" w:cs="Arial"/>
          <w:b/>
          <w:bCs/>
          <w:highlight w:val="magenta"/>
        </w:rPr>
      </w:pPr>
    </w:p>
    <w:p w14:paraId="7CC36918" w14:textId="77777777" w:rsidR="0085055D" w:rsidRPr="00D03AF2" w:rsidRDefault="00D03AF2" w:rsidP="009E3640">
      <w:pPr>
        <w:jc w:val="both"/>
        <w:rPr>
          <w:rFonts w:ascii="Arial" w:hAnsi="Arial" w:cs="Arial"/>
        </w:rPr>
      </w:pPr>
      <w:r w:rsidRPr="00D03AF2">
        <w:rPr>
          <w:rFonts w:ascii="Arial" w:hAnsi="Arial" w:cs="Arial"/>
        </w:rPr>
        <w:t>Introduction</w:t>
      </w:r>
      <w:r w:rsidR="00072780">
        <w:rPr>
          <w:rFonts w:ascii="Arial" w:hAnsi="Arial" w:cs="Arial"/>
        </w:rPr>
        <w:t xml:space="preserve"> </w:t>
      </w:r>
      <w:r w:rsidR="00B57228">
        <w:rPr>
          <w:rFonts w:ascii="Arial" w:hAnsi="Arial" w:cs="Arial"/>
        </w:rPr>
        <w:t>………………………………………………………………….  4</w:t>
      </w:r>
    </w:p>
    <w:p w14:paraId="6FA3C590" w14:textId="77777777" w:rsidR="00D03AF2" w:rsidRPr="00D03AF2" w:rsidRDefault="00D03AF2" w:rsidP="009E3640">
      <w:pPr>
        <w:jc w:val="both"/>
        <w:rPr>
          <w:rFonts w:ascii="Arial" w:hAnsi="Arial" w:cs="Arial"/>
        </w:rPr>
      </w:pPr>
    </w:p>
    <w:p w14:paraId="78DF0B49" w14:textId="77777777" w:rsidR="00D03AF2" w:rsidRPr="00D03AF2" w:rsidRDefault="00D03AF2" w:rsidP="009E3640">
      <w:pPr>
        <w:jc w:val="both"/>
        <w:rPr>
          <w:rFonts w:ascii="Arial" w:hAnsi="Arial" w:cs="Arial"/>
        </w:rPr>
      </w:pPr>
      <w:r w:rsidRPr="00D03AF2">
        <w:rPr>
          <w:rFonts w:ascii="Arial" w:hAnsi="Arial" w:cs="Arial"/>
        </w:rPr>
        <w:t>Analysis of the PESTLE tool</w:t>
      </w:r>
      <w:r w:rsidR="00B57228">
        <w:rPr>
          <w:rFonts w:ascii="Arial" w:hAnsi="Arial" w:cs="Arial"/>
        </w:rPr>
        <w:t>……………………………………………….  4</w:t>
      </w:r>
    </w:p>
    <w:p w14:paraId="1FC0F7F7" w14:textId="77777777" w:rsidR="00D03AF2" w:rsidRPr="00D03AF2" w:rsidRDefault="00D03AF2" w:rsidP="009E3640">
      <w:pPr>
        <w:jc w:val="both"/>
        <w:rPr>
          <w:rFonts w:ascii="Arial" w:hAnsi="Arial" w:cs="Arial"/>
        </w:rPr>
      </w:pPr>
    </w:p>
    <w:p w14:paraId="48F58FBA" w14:textId="77777777" w:rsidR="00D03AF2" w:rsidRPr="00D03AF2" w:rsidRDefault="00D03AF2" w:rsidP="009E3640">
      <w:pPr>
        <w:jc w:val="both"/>
        <w:rPr>
          <w:rFonts w:ascii="Arial" w:hAnsi="Arial" w:cs="Arial"/>
        </w:rPr>
      </w:pPr>
      <w:r w:rsidRPr="00D03AF2">
        <w:rPr>
          <w:rFonts w:ascii="Arial" w:hAnsi="Arial" w:cs="Arial"/>
        </w:rPr>
        <w:t>Applicability</w:t>
      </w:r>
      <w:r w:rsidR="00884BBB">
        <w:rPr>
          <w:rFonts w:ascii="Arial" w:hAnsi="Arial" w:cs="Arial"/>
        </w:rPr>
        <w:t xml:space="preserve"> and appropriateness</w:t>
      </w:r>
      <w:r w:rsidR="00B57228">
        <w:rPr>
          <w:rFonts w:ascii="Arial" w:hAnsi="Arial" w:cs="Arial"/>
        </w:rPr>
        <w:t>…………………………………………   6</w:t>
      </w:r>
    </w:p>
    <w:p w14:paraId="0F97B9FA" w14:textId="77777777" w:rsidR="00D03AF2" w:rsidRPr="00D03AF2" w:rsidRDefault="00D03AF2" w:rsidP="009E3640">
      <w:pPr>
        <w:jc w:val="both"/>
        <w:rPr>
          <w:rFonts w:ascii="Arial" w:hAnsi="Arial" w:cs="Arial"/>
        </w:rPr>
      </w:pPr>
    </w:p>
    <w:p w14:paraId="4AC65268" w14:textId="77777777" w:rsidR="00D03AF2" w:rsidRPr="00D03AF2" w:rsidRDefault="00D03AF2" w:rsidP="009E3640">
      <w:pPr>
        <w:jc w:val="both"/>
        <w:rPr>
          <w:rFonts w:ascii="Arial" w:hAnsi="Arial" w:cs="Arial"/>
        </w:rPr>
      </w:pPr>
      <w:r w:rsidRPr="00D03AF2">
        <w:rPr>
          <w:rFonts w:ascii="Arial" w:hAnsi="Arial" w:cs="Arial"/>
        </w:rPr>
        <w:t>Factors potentially affecting organisations</w:t>
      </w:r>
      <w:r w:rsidR="00B57228">
        <w:rPr>
          <w:rFonts w:ascii="Arial" w:hAnsi="Arial" w:cs="Arial"/>
        </w:rPr>
        <w:t xml:space="preserve"> ………………………………   7</w:t>
      </w:r>
    </w:p>
    <w:p w14:paraId="35544E87" w14:textId="77777777" w:rsidR="00D03AF2" w:rsidRPr="00D03AF2" w:rsidRDefault="00D03AF2" w:rsidP="009E3640">
      <w:pPr>
        <w:jc w:val="both"/>
        <w:rPr>
          <w:rFonts w:ascii="Arial" w:hAnsi="Arial" w:cs="Arial"/>
        </w:rPr>
      </w:pPr>
    </w:p>
    <w:p w14:paraId="7E555659" w14:textId="77777777" w:rsidR="00D03AF2" w:rsidRPr="00D03AF2" w:rsidRDefault="00D03AF2" w:rsidP="009E3640">
      <w:pPr>
        <w:jc w:val="both"/>
        <w:rPr>
          <w:rFonts w:ascii="Arial" w:hAnsi="Arial" w:cs="Arial"/>
        </w:rPr>
      </w:pPr>
      <w:r w:rsidRPr="00D03AF2">
        <w:rPr>
          <w:rFonts w:ascii="Arial" w:hAnsi="Arial" w:cs="Arial"/>
        </w:rPr>
        <w:t>Advantages and Disadvantages of the tool</w:t>
      </w:r>
      <w:r w:rsidR="00B57228">
        <w:rPr>
          <w:rFonts w:ascii="Arial" w:hAnsi="Arial" w:cs="Arial"/>
        </w:rPr>
        <w:t>………………………………   7</w:t>
      </w:r>
    </w:p>
    <w:p w14:paraId="2ADE9536" w14:textId="77777777" w:rsidR="00D03AF2" w:rsidRPr="00D03AF2" w:rsidRDefault="00D03AF2" w:rsidP="009E3640">
      <w:pPr>
        <w:jc w:val="both"/>
        <w:rPr>
          <w:rFonts w:ascii="Arial" w:hAnsi="Arial" w:cs="Arial"/>
        </w:rPr>
      </w:pPr>
    </w:p>
    <w:p w14:paraId="380EFC47" w14:textId="77777777" w:rsidR="00077999" w:rsidRDefault="00D03AF2" w:rsidP="009E3640">
      <w:pPr>
        <w:jc w:val="both"/>
        <w:rPr>
          <w:rFonts w:ascii="Arial" w:hAnsi="Arial" w:cs="Arial"/>
        </w:rPr>
      </w:pPr>
      <w:r w:rsidRPr="00D03AF2">
        <w:rPr>
          <w:rFonts w:ascii="Arial" w:hAnsi="Arial" w:cs="Arial"/>
        </w:rPr>
        <w:t>3 x important PESTLE factors for consideration by Castell Howell</w:t>
      </w:r>
      <w:r w:rsidR="00077999">
        <w:rPr>
          <w:rFonts w:ascii="Arial" w:hAnsi="Arial" w:cs="Arial"/>
        </w:rPr>
        <w:t xml:space="preserve"> </w:t>
      </w:r>
    </w:p>
    <w:p w14:paraId="31F10A75" w14:textId="77777777" w:rsidR="00072780" w:rsidRDefault="00077999" w:rsidP="009E3640">
      <w:pPr>
        <w:jc w:val="both"/>
        <w:rPr>
          <w:rFonts w:ascii="Arial" w:hAnsi="Arial" w:cs="Arial"/>
        </w:rPr>
      </w:pPr>
      <w:r>
        <w:rPr>
          <w:rFonts w:ascii="Arial" w:hAnsi="Arial" w:cs="Arial"/>
        </w:rPr>
        <w:t>including recommendations ……………………………………………….   8</w:t>
      </w:r>
    </w:p>
    <w:p w14:paraId="072AFC1B" w14:textId="77777777" w:rsidR="00701FA4" w:rsidRDefault="00701FA4" w:rsidP="009E3640">
      <w:pPr>
        <w:jc w:val="both"/>
        <w:rPr>
          <w:rFonts w:ascii="Arial" w:hAnsi="Arial" w:cs="Arial"/>
        </w:rPr>
      </w:pPr>
    </w:p>
    <w:p w14:paraId="171643DF" w14:textId="77777777" w:rsidR="00701FA4" w:rsidRDefault="00701FA4" w:rsidP="009E3640">
      <w:pPr>
        <w:jc w:val="both"/>
        <w:rPr>
          <w:rFonts w:ascii="Arial" w:hAnsi="Arial" w:cs="Arial"/>
        </w:rPr>
      </w:pPr>
      <w:r>
        <w:rPr>
          <w:rFonts w:ascii="Arial" w:hAnsi="Arial" w:cs="Arial"/>
        </w:rPr>
        <w:t>Conclusion</w:t>
      </w:r>
      <w:r w:rsidR="005F1AAC">
        <w:rPr>
          <w:rFonts w:ascii="Arial" w:hAnsi="Arial" w:cs="Arial"/>
        </w:rPr>
        <w:t>………………………………………………………………….    11</w:t>
      </w:r>
    </w:p>
    <w:p w14:paraId="4C366DFF" w14:textId="77777777" w:rsidR="00701FA4" w:rsidRDefault="00701FA4" w:rsidP="009E3640">
      <w:pPr>
        <w:jc w:val="both"/>
        <w:rPr>
          <w:rFonts w:ascii="Arial" w:hAnsi="Arial" w:cs="Arial"/>
        </w:rPr>
      </w:pPr>
    </w:p>
    <w:p w14:paraId="5F269B03" w14:textId="77777777" w:rsidR="00701FA4" w:rsidRPr="00D03AF2" w:rsidRDefault="00701FA4" w:rsidP="009E3640">
      <w:pPr>
        <w:jc w:val="both"/>
        <w:rPr>
          <w:rFonts w:ascii="Arial" w:hAnsi="Arial" w:cs="Arial"/>
        </w:rPr>
      </w:pPr>
      <w:r>
        <w:rPr>
          <w:rFonts w:ascii="Arial" w:hAnsi="Arial" w:cs="Arial"/>
        </w:rPr>
        <w:t>Bibliography</w:t>
      </w:r>
      <w:r w:rsidR="005F1AAC">
        <w:rPr>
          <w:rFonts w:ascii="Arial" w:hAnsi="Arial" w:cs="Arial"/>
        </w:rPr>
        <w:t>………………………………………………………………...   12</w:t>
      </w:r>
    </w:p>
    <w:p w14:paraId="6715B7F3" w14:textId="77777777" w:rsidR="00D03AF2" w:rsidRPr="00D03AF2" w:rsidRDefault="00D03AF2" w:rsidP="009E3640">
      <w:pPr>
        <w:jc w:val="both"/>
        <w:rPr>
          <w:rFonts w:ascii="Arial" w:hAnsi="Arial" w:cs="Arial"/>
        </w:rPr>
      </w:pPr>
    </w:p>
    <w:p w14:paraId="473EDAC4" w14:textId="77777777" w:rsidR="00D03AF2" w:rsidRPr="00D03AF2" w:rsidRDefault="00D03AF2" w:rsidP="009E3640">
      <w:pPr>
        <w:jc w:val="both"/>
        <w:rPr>
          <w:rFonts w:ascii="Arial" w:hAnsi="Arial" w:cs="Arial"/>
          <w:b/>
          <w:bCs/>
        </w:rPr>
      </w:pPr>
      <w:r>
        <w:rPr>
          <w:rFonts w:ascii="Arial" w:hAnsi="Arial" w:cs="Arial"/>
          <w:b/>
          <w:bCs/>
        </w:rPr>
        <w:t xml:space="preserve"> </w:t>
      </w:r>
    </w:p>
    <w:p w14:paraId="515B63D9" w14:textId="77777777" w:rsidR="00D03AF2" w:rsidRDefault="00D03AF2" w:rsidP="009E3640">
      <w:pPr>
        <w:jc w:val="both"/>
        <w:rPr>
          <w:rFonts w:ascii="Arial" w:hAnsi="Arial" w:cs="Arial"/>
          <w:b/>
          <w:bCs/>
          <w:highlight w:val="magenta"/>
        </w:rPr>
      </w:pPr>
    </w:p>
    <w:p w14:paraId="3A126315" w14:textId="77777777" w:rsidR="0085055D" w:rsidRDefault="0085055D" w:rsidP="009E3640">
      <w:pPr>
        <w:jc w:val="both"/>
        <w:rPr>
          <w:rFonts w:ascii="Arial" w:hAnsi="Arial" w:cs="Arial"/>
          <w:b/>
          <w:bCs/>
          <w:highlight w:val="magenta"/>
        </w:rPr>
      </w:pPr>
    </w:p>
    <w:p w14:paraId="6E700201" w14:textId="77777777" w:rsidR="0085055D" w:rsidRDefault="0085055D" w:rsidP="009E3640">
      <w:pPr>
        <w:jc w:val="both"/>
        <w:rPr>
          <w:rFonts w:ascii="Arial" w:hAnsi="Arial" w:cs="Arial"/>
          <w:b/>
          <w:bCs/>
          <w:highlight w:val="magenta"/>
        </w:rPr>
      </w:pPr>
    </w:p>
    <w:p w14:paraId="5A09D759" w14:textId="77777777" w:rsidR="0085055D" w:rsidRDefault="0085055D" w:rsidP="009E3640">
      <w:pPr>
        <w:jc w:val="both"/>
        <w:rPr>
          <w:rFonts w:ascii="Arial" w:hAnsi="Arial" w:cs="Arial"/>
          <w:b/>
          <w:bCs/>
          <w:highlight w:val="magenta"/>
        </w:rPr>
      </w:pPr>
    </w:p>
    <w:p w14:paraId="46975C41" w14:textId="77777777" w:rsidR="0085055D" w:rsidRDefault="0085055D" w:rsidP="009E3640">
      <w:pPr>
        <w:jc w:val="both"/>
        <w:rPr>
          <w:rFonts w:ascii="Arial" w:hAnsi="Arial" w:cs="Arial"/>
          <w:b/>
          <w:bCs/>
          <w:highlight w:val="magenta"/>
        </w:rPr>
      </w:pPr>
    </w:p>
    <w:p w14:paraId="37BB0B2C" w14:textId="77777777" w:rsidR="0085055D" w:rsidRDefault="0085055D" w:rsidP="009E3640">
      <w:pPr>
        <w:jc w:val="both"/>
        <w:rPr>
          <w:rFonts w:ascii="Arial" w:hAnsi="Arial" w:cs="Arial"/>
          <w:b/>
          <w:bCs/>
          <w:highlight w:val="magenta"/>
        </w:rPr>
      </w:pPr>
    </w:p>
    <w:p w14:paraId="1DA85D7F" w14:textId="77777777" w:rsidR="0085055D" w:rsidRDefault="0085055D" w:rsidP="009E3640">
      <w:pPr>
        <w:jc w:val="both"/>
        <w:rPr>
          <w:rFonts w:ascii="Arial" w:hAnsi="Arial" w:cs="Arial"/>
          <w:b/>
          <w:bCs/>
          <w:highlight w:val="magenta"/>
        </w:rPr>
      </w:pPr>
    </w:p>
    <w:p w14:paraId="5F1781B0" w14:textId="77777777" w:rsidR="0085055D" w:rsidRDefault="0085055D" w:rsidP="009E3640">
      <w:pPr>
        <w:jc w:val="both"/>
        <w:rPr>
          <w:rFonts w:ascii="Arial" w:hAnsi="Arial" w:cs="Arial"/>
          <w:b/>
          <w:bCs/>
          <w:highlight w:val="magenta"/>
        </w:rPr>
      </w:pPr>
    </w:p>
    <w:p w14:paraId="23D731C1" w14:textId="77777777" w:rsidR="0085055D" w:rsidRDefault="0085055D" w:rsidP="009E3640">
      <w:pPr>
        <w:jc w:val="both"/>
        <w:rPr>
          <w:rFonts w:ascii="Arial" w:hAnsi="Arial" w:cs="Arial"/>
          <w:b/>
          <w:bCs/>
          <w:highlight w:val="magenta"/>
        </w:rPr>
      </w:pPr>
    </w:p>
    <w:p w14:paraId="119C7369" w14:textId="77777777" w:rsidR="0085055D" w:rsidRDefault="0085055D" w:rsidP="009E3640">
      <w:pPr>
        <w:jc w:val="both"/>
        <w:rPr>
          <w:rFonts w:ascii="Arial" w:hAnsi="Arial" w:cs="Arial"/>
          <w:b/>
          <w:bCs/>
          <w:highlight w:val="magenta"/>
        </w:rPr>
      </w:pPr>
    </w:p>
    <w:p w14:paraId="3A0442C2" w14:textId="77777777" w:rsidR="0085055D" w:rsidRDefault="0085055D" w:rsidP="009E3640">
      <w:pPr>
        <w:jc w:val="both"/>
        <w:rPr>
          <w:rFonts w:ascii="Arial" w:hAnsi="Arial" w:cs="Arial"/>
          <w:b/>
          <w:bCs/>
          <w:highlight w:val="magenta"/>
        </w:rPr>
      </w:pPr>
    </w:p>
    <w:p w14:paraId="5081EE7B" w14:textId="77777777" w:rsidR="0085055D" w:rsidRDefault="0085055D" w:rsidP="009E3640">
      <w:pPr>
        <w:jc w:val="both"/>
        <w:rPr>
          <w:rFonts w:ascii="Arial" w:hAnsi="Arial" w:cs="Arial"/>
          <w:b/>
          <w:bCs/>
          <w:highlight w:val="magenta"/>
        </w:rPr>
      </w:pPr>
    </w:p>
    <w:p w14:paraId="23A6D501" w14:textId="77777777" w:rsidR="0085055D" w:rsidRDefault="0085055D" w:rsidP="009E3640">
      <w:pPr>
        <w:jc w:val="both"/>
        <w:rPr>
          <w:rFonts w:ascii="Arial" w:hAnsi="Arial" w:cs="Arial"/>
          <w:b/>
          <w:bCs/>
          <w:highlight w:val="magenta"/>
        </w:rPr>
      </w:pPr>
    </w:p>
    <w:p w14:paraId="5246458E" w14:textId="77777777" w:rsidR="0085055D" w:rsidRDefault="0085055D" w:rsidP="009E3640">
      <w:pPr>
        <w:jc w:val="both"/>
        <w:rPr>
          <w:rFonts w:ascii="Arial" w:hAnsi="Arial" w:cs="Arial"/>
          <w:b/>
          <w:bCs/>
          <w:highlight w:val="magenta"/>
        </w:rPr>
      </w:pPr>
    </w:p>
    <w:p w14:paraId="6CE72948" w14:textId="77777777" w:rsidR="0085055D" w:rsidRDefault="0085055D" w:rsidP="009E3640">
      <w:pPr>
        <w:jc w:val="both"/>
        <w:rPr>
          <w:rFonts w:ascii="Arial" w:hAnsi="Arial" w:cs="Arial"/>
          <w:b/>
          <w:bCs/>
          <w:highlight w:val="magenta"/>
        </w:rPr>
      </w:pPr>
    </w:p>
    <w:p w14:paraId="7B27A10B" w14:textId="77777777" w:rsidR="0085055D" w:rsidRDefault="0085055D" w:rsidP="009E3640">
      <w:pPr>
        <w:jc w:val="both"/>
        <w:rPr>
          <w:rFonts w:ascii="Arial" w:hAnsi="Arial" w:cs="Arial"/>
          <w:b/>
          <w:bCs/>
          <w:highlight w:val="magenta"/>
        </w:rPr>
      </w:pPr>
    </w:p>
    <w:p w14:paraId="3A5A26CC" w14:textId="77777777" w:rsidR="0085055D" w:rsidRDefault="0085055D" w:rsidP="009E3640">
      <w:pPr>
        <w:jc w:val="both"/>
        <w:rPr>
          <w:rFonts w:ascii="Arial" w:hAnsi="Arial" w:cs="Arial"/>
          <w:b/>
          <w:bCs/>
          <w:highlight w:val="magenta"/>
        </w:rPr>
      </w:pPr>
    </w:p>
    <w:p w14:paraId="2F8F2711" w14:textId="77777777" w:rsidR="0085055D" w:rsidRDefault="0085055D" w:rsidP="009E3640">
      <w:pPr>
        <w:jc w:val="both"/>
        <w:rPr>
          <w:rFonts w:ascii="Arial" w:hAnsi="Arial" w:cs="Arial"/>
          <w:b/>
          <w:bCs/>
          <w:highlight w:val="magenta"/>
        </w:rPr>
      </w:pPr>
    </w:p>
    <w:p w14:paraId="21DA918B" w14:textId="77777777" w:rsidR="0085055D" w:rsidRDefault="0085055D" w:rsidP="009E3640">
      <w:pPr>
        <w:jc w:val="both"/>
        <w:rPr>
          <w:rFonts w:ascii="Arial" w:hAnsi="Arial" w:cs="Arial"/>
          <w:b/>
          <w:bCs/>
          <w:highlight w:val="magenta"/>
        </w:rPr>
      </w:pPr>
    </w:p>
    <w:p w14:paraId="590E3738" w14:textId="77777777" w:rsidR="0085055D" w:rsidRDefault="0085055D" w:rsidP="009E3640">
      <w:pPr>
        <w:jc w:val="both"/>
        <w:rPr>
          <w:rFonts w:ascii="Arial" w:hAnsi="Arial" w:cs="Arial"/>
          <w:b/>
          <w:bCs/>
          <w:highlight w:val="magenta"/>
        </w:rPr>
      </w:pPr>
    </w:p>
    <w:p w14:paraId="11694241" w14:textId="77777777" w:rsidR="0085055D" w:rsidRDefault="0085055D" w:rsidP="009E3640">
      <w:pPr>
        <w:jc w:val="both"/>
        <w:rPr>
          <w:rFonts w:ascii="Arial" w:hAnsi="Arial" w:cs="Arial"/>
          <w:b/>
          <w:bCs/>
          <w:highlight w:val="magenta"/>
        </w:rPr>
      </w:pPr>
    </w:p>
    <w:p w14:paraId="0E1F621A" w14:textId="77777777" w:rsidR="0085055D" w:rsidRDefault="0085055D" w:rsidP="009E3640">
      <w:pPr>
        <w:jc w:val="both"/>
        <w:rPr>
          <w:rFonts w:ascii="Arial" w:hAnsi="Arial" w:cs="Arial"/>
          <w:b/>
          <w:bCs/>
          <w:highlight w:val="magenta"/>
        </w:rPr>
      </w:pPr>
    </w:p>
    <w:p w14:paraId="6503328B" w14:textId="77777777" w:rsidR="0085055D" w:rsidRDefault="0085055D" w:rsidP="009E3640">
      <w:pPr>
        <w:jc w:val="both"/>
        <w:rPr>
          <w:rFonts w:ascii="Arial" w:hAnsi="Arial" w:cs="Arial"/>
          <w:b/>
          <w:bCs/>
          <w:highlight w:val="magenta"/>
        </w:rPr>
      </w:pPr>
    </w:p>
    <w:p w14:paraId="46B6FA0E" w14:textId="77777777" w:rsidR="00F36AFA" w:rsidRDefault="00F36AFA" w:rsidP="009E3640">
      <w:pPr>
        <w:jc w:val="both"/>
        <w:rPr>
          <w:rFonts w:ascii="Arial" w:hAnsi="Arial" w:cs="Arial"/>
          <w:b/>
          <w:bCs/>
          <w:highlight w:val="magenta"/>
        </w:rPr>
      </w:pPr>
    </w:p>
    <w:p w14:paraId="74A3B2B7" w14:textId="77777777" w:rsidR="0085055D" w:rsidRDefault="0085055D" w:rsidP="009E3640">
      <w:pPr>
        <w:jc w:val="both"/>
        <w:rPr>
          <w:rFonts w:ascii="Arial" w:hAnsi="Arial" w:cs="Arial"/>
          <w:b/>
          <w:bCs/>
          <w:highlight w:val="magenta"/>
        </w:rPr>
      </w:pPr>
    </w:p>
    <w:p w14:paraId="470C0932" w14:textId="77777777" w:rsidR="0085055D" w:rsidRDefault="0085055D" w:rsidP="009E3640">
      <w:pPr>
        <w:jc w:val="both"/>
        <w:rPr>
          <w:rFonts w:ascii="Arial" w:hAnsi="Arial" w:cs="Arial"/>
          <w:b/>
          <w:bCs/>
          <w:highlight w:val="magenta"/>
        </w:rPr>
      </w:pPr>
    </w:p>
    <w:p w14:paraId="33C9A09A" w14:textId="77777777" w:rsidR="00121E44" w:rsidRDefault="00121E44" w:rsidP="009E3640">
      <w:pPr>
        <w:jc w:val="both"/>
        <w:rPr>
          <w:rFonts w:ascii="Arial" w:hAnsi="Arial" w:cs="Arial"/>
          <w:b/>
          <w:bCs/>
          <w:highlight w:val="magenta"/>
        </w:rPr>
      </w:pPr>
    </w:p>
    <w:p w14:paraId="5922FAD4" w14:textId="77777777" w:rsidR="0085055D" w:rsidRPr="0002249D" w:rsidRDefault="0085055D" w:rsidP="009E3640">
      <w:pPr>
        <w:jc w:val="both"/>
        <w:rPr>
          <w:rFonts w:ascii="Arial" w:hAnsi="Arial" w:cs="Arial"/>
          <w:b/>
          <w:bCs/>
          <w:highlight w:val="magenta"/>
        </w:rPr>
      </w:pPr>
    </w:p>
    <w:p w14:paraId="2DFD6A6A" w14:textId="77777777" w:rsidR="001E78F9" w:rsidRPr="00553DF8" w:rsidRDefault="001E78F9" w:rsidP="009E3640">
      <w:pPr>
        <w:jc w:val="both"/>
        <w:rPr>
          <w:rFonts w:ascii="Arial" w:hAnsi="Arial" w:cs="Arial"/>
          <w:b/>
          <w:bCs/>
          <w:sz w:val="28"/>
          <w:szCs w:val="28"/>
        </w:rPr>
      </w:pPr>
      <w:r w:rsidRPr="00553DF8">
        <w:rPr>
          <w:rFonts w:ascii="Arial" w:hAnsi="Arial" w:cs="Arial"/>
          <w:b/>
          <w:bCs/>
          <w:sz w:val="28"/>
          <w:szCs w:val="28"/>
        </w:rPr>
        <w:t>Introduction</w:t>
      </w:r>
    </w:p>
    <w:p w14:paraId="6DE81E5A" w14:textId="77777777" w:rsidR="001E78F9" w:rsidRPr="0002249D" w:rsidRDefault="001E78F9" w:rsidP="009E3640">
      <w:pPr>
        <w:jc w:val="both"/>
        <w:rPr>
          <w:rFonts w:ascii="Arial" w:hAnsi="Arial" w:cs="Arial"/>
        </w:rPr>
      </w:pPr>
    </w:p>
    <w:p w14:paraId="7CE14539" w14:textId="77777777" w:rsidR="0022285E" w:rsidRPr="0002249D" w:rsidRDefault="0022285E" w:rsidP="009E3640">
      <w:pPr>
        <w:jc w:val="both"/>
        <w:rPr>
          <w:rFonts w:ascii="Arial" w:hAnsi="Arial" w:cs="Arial"/>
        </w:rPr>
      </w:pPr>
    </w:p>
    <w:p w14:paraId="69299683" w14:textId="77777777" w:rsidR="0059150E" w:rsidRPr="0002249D" w:rsidRDefault="00421816" w:rsidP="009E3640">
      <w:pPr>
        <w:jc w:val="both"/>
        <w:rPr>
          <w:rFonts w:ascii="Arial" w:hAnsi="Arial" w:cs="Arial"/>
          <w:color w:val="FF0000"/>
        </w:rPr>
      </w:pPr>
      <w:r w:rsidRPr="0002249D">
        <w:rPr>
          <w:rFonts w:ascii="Arial" w:hAnsi="Arial" w:cs="Arial"/>
        </w:rPr>
        <w:t>It is</w:t>
      </w:r>
      <w:r w:rsidR="00884BBB">
        <w:rPr>
          <w:rFonts w:ascii="Arial" w:hAnsi="Arial" w:cs="Arial"/>
        </w:rPr>
        <w:t xml:space="preserve"> appreciative</w:t>
      </w:r>
      <w:r w:rsidRPr="0002249D">
        <w:rPr>
          <w:rFonts w:ascii="Arial" w:hAnsi="Arial" w:cs="Arial"/>
        </w:rPr>
        <w:t xml:space="preserve"> that organisations, including </w:t>
      </w:r>
      <w:r w:rsidR="0002249D" w:rsidRPr="0002249D">
        <w:rPr>
          <w:rFonts w:ascii="Arial" w:hAnsi="Arial" w:cs="Arial"/>
        </w:rPr>
        <w:t>f</w:t>
      </w:r>
      <w:r w:rsidR="0059150E" w:rsidRPr="0002249D">
        <w:rPr>
          <w:rFonts w:ascii="Arial" w:hAnsi="Arial" w:cs="Arial"/>
        </w:rPr>
        <w:t xml:space="preserve">ood </w:t>
      </w:r>
      <w:r w:rsidR="0002249D" w:rsidRPr="0002249D">
        <w:rPr>
          <w:rFonts w:ascii="Arial" w:hAnsi="Arial" w:cs="Arial"/>
        </w:rPr>
        <w:t>m</w:t>
      </w:r>
      <w:r w:rsidR="0059150E" w:rsidRPr="0002249D">
        <w:rPr>
          <w:rFonts w:ascii="Arial" w:hAnsi="Arial" w:cs="Arial"/>
        </w:rPr>
        <w:t>anufacturing</w:t>
      </w:r>
      <w:r w:rsidR="0002249D" w:rsidRPr="0002249D">
        <w:rPr>
          <w:rFonts w:ascii="Arial" w:hAnsi="Arial" w:cs="Arial"/>
        </w:rPr>
        <w:t xml:space="preserve"> &amp; distribution</w:t>
      </w:r>
      <w:r w:rsidR="0059150E" w:rsidRPr="0002249D">
        <w:rPr>
          <w:rFonts w:ascii="Arial" w:hAnsi="Arial" w:cs="Arial"/>
        </w:rPr>
        <w:t xml:space="preserve"> businesses like Castell Howell Ltd are comprised of business owners and staff working towards common goals. There is an input of resource then an output following productivity.</w:t>
      </w:r>
      <w:r w:rsidR="00626067">
        <w:rPr>
          <w:rFonts w:ascii="Arial" w:hAnsi="Arial" w:cs="Arial"/>
        </w:rPr>
        <w:t xml:space="preserve">  </w:t>
      </w:r>
      <w:sdt>
        <w:sdtPr>
          <w:rPr>
            <w:rFonts w:ascii="Arial" w:hAnsi="Arial" w:cs="Arial"/>
          </w:rPr>
          <w:id w:val="1097609174"/>
          <w:citation/>
        </w:sdtPr>
        <w:sdtEndPr/>
        <w:sdtContent>
          <w:r w:rsidR="00626067">
            <w:rPr>
              <w:rFonts w:ascii="Arial" w:hAnsi="Arial" w:cs="Arial"/>
            </w:rPr>
            <w:fldChar w:fldCharType="begin"/>
          </w:r>
          <w:r w:rsidR="00626067">
            <w:rPr>
              <w:rFonts w:ascii="Arial" w:hAnsi="Arial" w:cs="Arial"/>
            </w:rPr>
            <w:instrText xml:space="preserve"> CITATION Mic07 \l 2057 </w:instrText>
          </w:r>
          <w:r w:rsidR="00626067">
            <w:rPr>
              <w:rFonts w:ascii="Arial" w:hAnsi="Arial" w:cs="Arial"/>
            </w:rPr>
            <w:fldChar w:fldCharType="separate"/>
          </w:r>
          <w:r w:rsidR="00626067" w:rsidRPr="00626067">
            <w:rPr>
              <w:rFonts w:ascii="Arial" w:hAnsi="Arial" w:cs="Arial"/>
              <w:noProof/>
            </w:rPr>
            <w:t>(North, 2007)</w:t>
          </w:r>
          <w:r w:rsidR="00626067">
            <w:rPr>
              <w:rFonts w:ascii="Arial" w:hAnsi="Arial" w:cs="Arial"/>
            </w:rPr>
            <w:fldChar w:fldCharType="end"/>
          </w:r>
        </w:sdtContent>
      </w:sdt>
      <w:r w:rsidR="00626067">
        <w:rPr>
          <w:rFonts w:ascii="Arial" w:hAnsi="Arial" w:cs="Arial"/>
        </w:rPr>
        <w:t xml:space="preserve">  </w:t>
      </w:r>
    </w:p>
    <w:p w14:paraId="7B8014B3" w14:textId="77777777" w:rsidR="00421816" w:rsidRPr="0002249D" w:rsidRDefault="00421816" w:rsidP="009E3640">
      <w:pPr>
        <w:jc w:val="both"/>
        <w:rPr>
          <w:rFonts w:ascii="Arial" w:hAnsi="Arial" w:cs="Arial"/>
        </w:rPr>
      </w:pPr>
    </w:p>
    <w:p w14:paraId="7BA7138E" w14:textId="77777777" w:rsidR="0059150E" w:rsidRPr="0002249D" w:rsidRDefault="0085055D" w:rsidP="009E3640">
      <w:pPr>
        <w:jc w:val="both"/>
        <w:rPr>
          <w:rFonts w:ascii="Arial" w:hAnsi="Arial" w:cs="Arial"/>
        </w:rPr>
      </w:pPr>
      <w:r>
        <w:rPr>
          <w:rFonts w:ascii="Arial" w:hAnsi="Arial" w:cs="Arial"/>
        </w:rPr>
        <w:t>Pure b</w:t>
      </w:r>
      <w:r w:rsidR="0059150E" w:rsidRPr="0002249D">
        <w:rPr>
          <w:rFonts w:ascii="Arial" w:hAnsi="Arial" w:cs="Arial"/>
        </w:rPr>
        <w:t>usiness activity and effort can further performance, effectiveness and efficiency but it</w:t>
      </w:r>
      <w:r w:rsidR="00B547B2" w:rsidRPr="0002249D">
        <w:rPr>
          <w:rFonts w:ascii="Arial" w:hAnsi="Arial" w:cs="Arial"/>
        </w:rPr>
        <w:t>’</w:t>
      </w:r>
      <w:r w:rsidR="0059150E" w:rsidRPr="0002249D">
        <w:rPr>
          <w:rFonts w:ascii="Arial" w:hAnsi="Arial" w:cs="Arial"/>
        </w:rPr>
        <w:t>s important for</w:t>
      </w:r>
      <w:r>
        <w:rPr>
          <w:rFonts w:ascii="Arial" w:hAnsi="Arial" w:cs="Arial"/>
        </w:rPr>
        <w:t xml:space="preserve"> </w:t>
      </w:r>
      <w:r w:rsidR="00884BBB">
        <w:rPr>
          <w:rFonts w:ascii="Arial" w:hAnsi="Arial" w:cs="Arial"/>
        </w:rPr>
        <w:t xml:space="preserve">all </w:t>
      </w:r>
      <w:r>
        <w:rPr>
          <w:rFonts w:ascii="Arial" w:hAnsi="Arial" w:cs="Arial"/>
        </w:rPr>
        <w:t>organisations</w:t>
      </w:r>
      <w:r w:rsidR="00884BBB">
        <w:rPr>
          <w:rFonts w:ascii="Arial" w:hAnsi="Arial" w:cs="Arial"/>
        </w:rPr>
        <w:t xml:space="preserve"> including</w:t>
      </w:r>
      <w:r>
        <w:rPr>
          <w:rFonts w:ascii="Arial" w:hAnsi="Arial" w:cs="Arial"/>
        </w:rPr>
        <w:t xml:space="preserve"> such as</w:t>
      </w:r>
      <w:r w:rsidR="0059150E" w:rsidRPr="0002249D">
        <w:rPr>
          <w:rFonts w:ascii="Arial" w:hAnsi="Arial" w:cs="Arial"/>
        </w:rPr>
        <w:t xml:space="preserve"> Castell Howell to consider the </w:t>
      </w:r>
      <w:r>
        <w:rPr>
          <w:rFonts w:ascii="Arial" w:hAnsi="Arial" w:cs="Arial"/>
        </w:rPr>
        <w:t xml:space="preserve">current and on-going </w:t>
      </w:r>
      <w:r w:rsidR="0059150E" w:rsidRPr="0002249D">
        <w:rPr>
          <w:rFonts w:ascii="Arial" w:hAnsi="Arial" w:cs="Arial"/>
        </w:rPr>
        <w:t xml:space="preserve">external factors leaning in to </w:t>
      </w:r>
      <w:r w:rsidR="006D5522" w:rsidRPr="0002249D">
        <w:rPr>
          <w:rFonts w:ascii="Arial" w:hAnsi="Arial" w:cs="Arial"/>
        </w:rPr>
        <w:t>its organisation</w:t>
      </w:r>
      <w:r w:rsidR="0059150E" w:rsidRPr="0002249D">
        <w:rPr>
          <w:rFonts w:ascii="Arial" w:hAnsi="Arial" w:cs="Arial"/>
        </w:rPr>
        <w:t xml:space="preserve"> that can</w:t>
      </w:r>
      <w:r>
        <w:rPr>
          <w:rFonts w:ascii="Arial" w:hAnsi="Arial" w:cs="Arial"/>
        </w:rPr>
        <w:t xml:space="preserve"> ultimately</w:t>
      </w:r>
      <w:r w:rsidR="0059150E" w:rsidRPr="0002249D">
        <w:rPr>
          <w:rFonts w:ascii="Arial" w:hAnsi="Arial" w:cs="Arial"/>
        </w:rPr>
        <w:t xml:space="preserve"> affect</w:t>
      </w:r>
      <w:r w:rsidR="00B547B2" w:rsidRPr="0002249D">
        <w:rPr>
          <w:rFonts w:ascii="Arial" w:hAnsi="Arial" w:cs="Arial"/>
        </w:rPr>
        <w:t xml:space="preserve"> and influence</w:t>
      </w:r>
      <w:r w:rsidR="0059150E" w:rsidRPr="0002249D">
        <w:rPr>
          <w:rFonts w:ascii="Arial" w:hAnsi="Arial" w:cs="Arial"/>
        </w:rPr>
        <w:t xml:space="preserve"> it.</w:t>
      </w:r>
      <w:r w:rsidR="00421816" w:rsidRPr="0002249D">
        <w:rPr>
          <w:rFonts w:ascii="Arial" w:hAnsi="Arial" w:cs="Arial"/>
        </w:rPr>
        <w:t xml:space="preserve"> </w:t>
      </w:r>
      <w:sdt>
        <w:sdtPr>
          <w:rPr>
            <w:rFonts w:ascii="Arial" w:hAnsi="Arial" w:cs="Arial"/>
          </w:rPr>
          <w:id w:val="273674184"/>
          <w:citation/>
        </w:sdtPr>
        <w:sdtEndPr/>
        <w:sdtContent>
          <w:r w:rsidR="007E7A31">
            <w:rPr>
              <w:rFonts w:ascii="Arial" w:hAnsi="Arial" w:cs="Arial"/>
            </w:rPr>
            <w:fldChar w:fldCharType="begin"/>
          </w:r>
          <w:r w:rsidR="007E7A31">
            <w:rPr>
              <w:rFonts w:ascii="Arial" w:hAnsi="Arial" w:cs="Arial"/>
            </w:rPr>
            <w:instrText xml:space="preserve"> CITATION JCh15 \l 2057 </w:instrText>
          </w:r>
          <w:r w:rsidR="007E7A31">
            <w:rPr>
              <w:rFonts w:ascii="Arial" w:hAnsi="Arial" w:cs="Arial"/>
            </w:rPr>
            <w:fldChar w:fldCharType="separate"/>
          </w:r>
          <w:r w:rsidR="007E7A31" w:rsidRPr="007E7A31">
            <w:rPr>
              <w:rFonts w:ascii="Arial" w:hAnsi="Arial" w:cs="Arial"/>
              <w:noProof/>
            </w:rPr>
            <w:t>(J C. , 2015)</w:t>
          </w:r>
          <w:r w:rsidR="007E7A31">
            <w:rPr>
              <w:rFonts w:ascii="Arial" w:hAnsi="Arial" w:cs="Arial"/>
            </w:rPr>
            <w:fldChar w:fldCharType="end"/>
          </w:r>
        </w:sdtContent>
      </w:sdt>
      <w:r w:rsidR="007E7A31">
        <w:rPr>
          <w:rFonts w:ascii="Arial" w:hAnsi="Arial" w:cs="Arial"/>
        </w:rPr>
        <w:t xml:space="preserve"> </w:t>
      </w:r>
      <w:r w:rsidR="00421816" w:rsidRPr="0002249D">
        <w:rPr>
          <w:rFonts w:ascii="Arial" w:hAnsi="Arial" w:cs="Arial"/>
        </w:rPr>
        <w:t>Organisations can be susceptible to change. Mc Kee is cognisant that the use of tools to map change can be very useful and revealing.</w:t>
      </w:r>
      <w:sdt>
        <w:sdtPr>
          <w:rPr>
            <w:rFonts w:ascii="Arial" w:hAnsi="Arial" w:cs="Arial"/>
          </w:rPr>
          <w:id w:val="-578684569"/>
          <w:citation/>
        </w:sdtPr>
        <w:sdtEndPr/>
        <w:sdtContent>
          <w:r w:rsidR="00626067">
            <w:rPr>
              <w:rFonts w:ascii="Arial" w:hAnsi="Arial" w:cs="Arial"/>
            </w:rPr>
            <w:fldChar w:fldCharType="begin"/>
          </w:r>
          <w:r w:rsidR="00626067">
            <w:rPr>
              <w:rFonts w:ascii="Arial" w:hAnsi="Arial" w:cs="Arial"/>
            </w:rPr>
            <w:instrText xml:space="preserve"> CITATION Jam21 \l 2057 </w:instrText>
          </w:r>
          <w:r w:rsidR="00626067">
            <w:rPr>
              <w:rFonts w:ascii="Arial" w:hAnsi="Arial" w:cs="Arial"/>
            </w:rPr>
            <w:fldChar w:fldCharType="separate"/>
          </w:r>
          <w:r w:rsidR="00626067">
            <w:rPr>
              <w:rFonts w:ascii="Arial" w:hAnsi="Arial" w:cs="Arial"/>
              <w:noProof/>
            </w:rPr>
            <w:t xml:space="preserve"> </w:t>
          </w:r>
          <w:r w:rsidR="00626067" w:rsidRPr="00626067">
            <w:rPr>
              <w:rFonts w:ascii="Arial" w:hAnsi="Arial" w:cs="Arial"/>
              <w:noProof/>
            </w:rPr>
            <w:t>(McKee, 2021)</w:t>
          </w:r>
          <w:r w:rsidR="00626067">
            <w:rPr>
              <w:rFonts w:ascii="Arial" w:hAnsi="Arial" w:cs="Arial"/>
            </w:rPr>
            <w:fldChar w:fldCharType="end"/>
          </w:r>
        </w:sdtContent>
      </w:sdt>
    </w:p>
    <w:p w14:paraId="53A62A97" w14:textId="77777777" w:rsidR="0059150E" w:rsidRPr="0002249D" w:rsidRDefault="0059150E" w:rsidP="009E3640">
      <w:pPr>
        <w:jc w:val="both"/>
        <w:rPr>
          <w:rFonts w:ascii="Arial" w:hAnsi="Arial" w:cs="Arial"/>
        </w:rPr>
      </w:pPr>
    </w:p>
    <w:p w14:paraId="28BCD460" w14:textId="77777777" w:rsidR="00475DC6" w:rsidRPr="00553DF8" w:rsidRDefault="00311799" w:rsidP="009E3640">
      <w:pPr>
        <w:jc w:val="both"/>
        <w:rPr>
          <w:rFonts w:ascii="Arial" w:hAnsi="Arial" w:cs="Arial"/>
          <w:b/>
          <w:bCs/>
          <w:sz w:val="28"/>
          <w:szCs w:val="28"/>
        </w:rPr>
      </w:pPr>
      <w:r w:rsidRPr="00553DF8">
        <w:rPr>
          <w:rFonts w:ascii="Arial" w:hAnsi="Arial" w:cs="Arial"/>
          <w:b/>
          <w:bCs/>
          <w:sz w:val="28"/>
          <w:szCs w:val="28"/>
        </w:rPr>
        <w:t>Analysis of the PESTLE Tool</w:t>
      </w:r>
    </w:p>
    <w:p w14:paraId="6F2C2177" w14:textId="77777777" w:rsidR="00311799" w:rsidRPr="0002249D" w:rsidRDefault="00311799" w:rsidP="009E3640">
      <w:pPr>
        <w:jc w:val="both"/>
        <w:rPr>
          <w:rFonts w:ascii="Arial" w:hAnsi="Arial" w:cs="Arial"/>
        </w:rPr>
      </w:pPr>
    </w:p>
    <w:p w14:paraId="0B0CD416" w14:textId="77777777" w:rsidR="00BA14C7" w:rsidRPr="0002249D" w:rsidRDefault="0085055D" w:rsidP="009E3640">
      <w:pPr>
        <w:pStyle w:val="NormalWeb"/>
        <w:spacing w:before="0" w:beforeAutospacing="0" w:after="0" w:afterAutospacing="0"/>
        <w:jc w:val="both"/>
        <w:rPr>
          <w:rFonts w:ascii="Arial" w:hAnsi="Arial" w:cs="Arial"/>
        </w:rPr>
      </w:pPr>
      <w:r>
        <w:rPr>
          <w:rFonts w:ascii="Arial" w:hAnsi="Arial" w:cs="Arial"/>
        </w:rPr>
        <w:t>On analysis</w:t>
      </w:r>
      <w:r w:rsidR="00884BBB">
        <w:rPr>
          <w:rFonts w:ascii="Arial" w:hAnsi="Arial" w:cs="Arial"/>
        </w:rPr>
        <w:t>,</w:t>
      </w:r>
      <w:r>
        <w:rPr>
          <w:rFonts w:ascii="Arial" w:hAnsi="Arial" w:cs="Arial"/>
        </w:rPr>
        <w:t xml:space="preserve"> the</w:t>
      </w:r>
      <w:r w:rsidR="0022285E" w:rsidRPr="0002249D">
        <w:rPr>
          <w:rFonts w:ascii="Arial" w:hAnsi="Arial" w:cs="Arial"/>
        </w:rPr>
        <w:t xml:space="preserve"> PESTLE</w:t>
      </w:r>
      <w:r>
        <w:rPr>
          <w:rFonts w:ascii="Arial" w:hAnsi="Arial" w:cs="Arial"/>
        </w:rPr>
        <w:t xml:space="preserve"> </w:t>
      </w:r>
      <w:r w:rsidR="0022285E" w:rsidRPr="0002249D">
        <w:rPr>
          <w:rFonts w:ascii="Arial" w:hAnsi="Arial" w:cs="Arial"/>
        </w:rPr>
        <w:t>is</w:t>
      </w:r>
      <w:r w:rsidR="00421816" w:rsidRPr="0002249D">
        <w:rPr>
          <w:rFonts w:ascii="Arial" w:hAnsi="Arial" w:cs="Arial"/>
        </w:rPr>
        <w:t xml:space="preserve"> such</w:t>
      </w:r>
      <w:r w:rsidR="0022285E" w:rsidRPr="0002249D">
        <w:rPr>
          <w:rFonts w:ascii="Arial" w:hAnsi="Arial" w:cs="Arial"/>
        </w:rPr>
        <w:t xml:space="preserve"> a tool that identifies and analyses the main drivers of change </w:t>
      </w:r>
      <w:r w:rsidR="0059150E" w:rsidRPr="0002249D">
        <w:rPr>
          <w:rFonts w:ascii="Arial" w:hAnsi="Arial" w:cs="Arial"/>
        </w:rPr>
        <w:t>external to</w:t>
      </w:r>
      <w:r w:rsidR="0022285E" w:rsidRPr="0002249D">
        <w:rPr>
          <w:rFonts w:ascii="Arial" w:hAnsi="Arial" w:cs="Arial"/>
        </w:rPr>
        <w:t xml:space="preserve"> an organisation. </w:t>
      </w:r>
      <w:sdt>
        <w:sdtPr>
          <w:rPr>
            <w:rFonts w:ascii="Arial" w:hAnsi="Arial" w:cs="Arial"/>
          </w:rPr>
          <w:id w:val="-1838303982"/>
          <w:citation/>
        </w:sdtPr>
        <w:sdtEndPr/>
        <w:sdtContent>
          <w:r w:rsidR="00757481">
            <w:rPr>
              <w:rFonts w:ascii="Arial" w:hAnsi="Arial" w:cs="Arial"/>
            </w:rPr>
            <w:fldChar w:fldCharType="begin"/>
          </w:r>
          <w:r w:rsidR="00757481">
            <w:rPr>
              <w:rFonts w:ascii="Arial" w:hAnsi="Arial" w:cs="Arial"/>
            </w:rPr>
            <w:instrText xml:space="preserve"> CITATION Ras18 \l 2057 </w:instrText>
          </w:r>
          <w:r w:rsidR="00757481">
            <w:rPr>
              <w:rFonts w:ascii="Arial" w:hAnsi="Arial" w:cs="Arial"/>
            </w:rPr>
            <w:fldChar w:fldCharType="separate"/>
          </w:r>
          <w:r w:rsidR="00757481" w:rsidRPr="00757481">
            <w:rPr>
              <w:rFonts w:ascii="Arial" w:hAnsi="Arial" w:cs="Arial"/>
              <w:noProof/>
            </w:rPr>
            <w:t>(Perera, 2018)</w:t>
          </w:r>
          <w:r w:rsidR="00757481">
            <w:rPr>
              <w:rFonts w:ascii="Arial" w:hAnsi="Arial" w:cs="Arial"/>
            </w:rPr>
            <w:fldChar w:fldCharType="end"/>
          </w:r>
        </w:sdtContent>
      </w:sdt>
      <w:r w:rsidR="00757481">
        <w:rPr>
          <w:rFonts w:ascii="Arial" w:hAnsi="Arial" w:cs="Arial"/>
        </w:rPr>
        <w:t xml:space="preserve"> </w:t>
      </w:r>
      <w:r w:rsidR="00BA14C7" w:rsidRPr="0002249D">
        <w:rPr>
          <w:rFonts w:ascii="Arial" w:hAnsi="Arial" w:cs="Arial"/>
        </w:rPr>
        <w:t>Underst</w:t>
      </w:r>
      <w:r w:rsidR="00884BBB">
        <w:rPr>
          <w:rFonts w:ascii="Arial" w:hAnsi="Arial" w:cs="Arial"/>
        </w:rPr>
        <w:t>anding and then analysing</w:t>
      </w:r>
      <w:r w:rsidR="00BA14C7" w:rsidRPr="0002249D">
        <w:rPr>
          <w:rFonts w:ascii="Arial" w:hAnsi="Arial" w:cs="Arial"/>
        </w:rPr>
        <w:t xml:space="preserve"> each of the </w:t>
      </w:r>
      <w:r w:rsidR="0002249D" w:rsidRPr="0002249D">
        <w:rPr>
          <w:rFonts w:ascii="Arial" w:hAnsi="Arial" w:cs="Arial"/>
        </w:rPr>
        <w:t>sections</w:t>
      </w:r>
      <w:r>
        <w:rPr>
          <w:rFonts w:ascii="Arial" w:hAnsi="Arial" w:cs="Arial"/>
        </w:rPr>
        <w:t xml:space="preserve"> of the acronym</w:t>
      </w:r>
      <w:r w:rsidR="00BA14C7" w:rsidRPr="0002249D">
        <w:rPr>
          <w:rFonts w:ascii="Arial" w:hAnsi="Arial" w:cs="Arial"/>
        </w:rPr>
        <w:t xml:space="preserve"> and how they can impact</w:t>
      </w:r>
      <w:r>
        <w:rPr>
          <w:rFonts w:ascii="Arial" w:hAnsi="Arial" w:cs="Arial"/>
        </w:rPr>
        <w:t xml:space="preserve"> Castell Howell and any organisation</w:t>
      </w:r>
      <w:r w:rsidR="00BA14C7" w:rsidRPr="0002249D">
        <w:rPr>
          <w:rFonts w:ascii="Arial" w:hAnsi="Arial" w:cs="Arial"/>
        </w:rPr>
        <w:t xml:space="preserve"> is </w:t>
      </w:r>
      <w:r w:rsidR="0002249D" w:rsidRPr="0002249D">
        <w:rPr>
          <w:rFonts w:ascii="Arial" w:hAnsi="Arial" w:cs="Arial"/>
        </w:rPr>
        <w:t>imperative</w:t>
      </w:r>
      <w:r w:rsidR="00884BBB">
        <w:rPr>
          <w:rFonts w:ascii="Arial" w:hAnsi="Arial" w:cs="Arial"/>
        </w:rPr>
        <w:t>.</w:t>
      </w:r>
      <w:r w:rsidR="00BA14C7" w:rsidRPr="0002249D">
        <w:rPr>
          <w:rFonts w:ascii="Arial" w:hAnsi="Arial" w:cs="Arial"/>
        </w:rPr>
        <w:t xml:space="preserve"> </w:t>
      </w:r>
      <w:sdt>
        <w:sdtPr>
          <w:rPr>
            <w:rFonts w:ascii="Arial" w:hAnsi="Arial" w:cs="Arial"/>
          </w:rPr>
          <w:id w:val="1314911246"/>
          <w:citation/>
        </w:sdtPr>
        <w:sdtEndPr/>
        <w:sdtContent>
          <w:r w:rsidR="00757481">
            <w:rPr>
              <w:rFonts w:ascii="Arial" w:hAnsi="Arial" w:cs="Arial"/>
            </w:rPr>
            <w:fldChar w:fldCharType="begin"/>
          </w:r>
          <w:r w:rsidR="00757481">
            <w:rPr>
              <w:rFonts w:ascii="Arial" w:hAnsi="Arial" w:cs="Arial"/>
            </w:rPr>
            <w:instrText xml:space="preserve"> CITATION MBa24 \l 2057 </w:instrText>
          </w:r>
          <w:r w:rsidR="00757481">
            <w:rPr>
              <w:rFonts w:ascii="Arial" w:hAnsi="Arial" w:cs="Arial"/>
            </w:rPr>
            <w:fldChar w:fldCharType="separate"/>
          </w:r>
          <w:r w:rsidR="00757481" w:rsidRPr="00757481">
            <w:rPr>
              <w:rFonts w:ascii="Arial" w:hAnsi="Arial" w:cs="Arial"/>
              <w:noProof/>
            </w:rPr>
            <w:t>(M, Accessed 2024)</w:t>
          </w:r>
          <w:r w:rsidR="00757481">
            <w:rPr>
              <w:rFonts w:ascii="Arial" w:hAnsi="Arial" w:cs="Arial"/>
            </w:rPr>
            <w:fldChar w:fldCharType="end"/>
          </w:r>
        </w:sdtContent>
      </w:sdt>
      <w:r w:rsidR="00884BBB">
        <w:rPr>
          <w:rFonts w:ascii="Arial" w:hAnsi="Arial" w:cs="Arial"/>
        </w:rPr>
        <w:t>I</w:t>
      </w:r>
      <w:r w:rsidR="00BA14C7" w:rsidRPr="0002249D">
        <w:rPr>
          <w:rFonts w:ascii="Arial" w:hAnsi="Arial" w:cs="Arial"/>
        </w:rPr>
        <w:t xml:space="preserve">t can help </w:t>
      </w:r>
      <w:r>
        <w:rPr>
          <w:rFonts w:ascii="Arial" w:hAnsi="Arial" w:cs="Arial"/>
        </w:rPr>
        <w:t>to</w:t>
      </w:r>
      <w:r w:rsidR="00BA14C7" w:rsidRPr="0002249D">
        <w:rPr>
          <w:rFonts w:ascii="Arial" w:hAnsi="Arial" w:cs="Arial"/>
        </w:rPr>
        <w:t xml:space="preserve"> gain valuable insights into </w:t>
      </w:r>
      <w:r>
        <w:rPr>
          <w:rFonts w:ascii="Arial" w:hAnsi="Arial" w:cs="Arial"/>
        </w:rPr>
        <w:t>direction, movement and tendency</w:t>
      </w:r>
      <w:r w:rsidR="00884BBB">
        <w:rPr>
          <w:rFonts w:ascii="Arial" w:hAnsi="Arial" w:cs="Arial"/>
        </w:rPr>
        <w:t xml:space="preserve"> thus</w:t>
      </w:r>
      <w:r w:rsidR="00BA14C7" w:rsidRPr="0002249D">
        <w:rPr>
          <w:rFonts w:ascii="Arial" w:hAnsi="Arial" w:cs="Arial"/>
        </w:rPr>
        <w:t xml:space="preserve"> allowing for </w:t>
      </w:r>
      <w:r w:rsidR="0002249D" w:rsidRPr="0002249D">
        <w:rPr>
          <w:rFonts w:ascii="Arial" w:hAnsi="Arial" w:cs="Arial"/>
        </w:rPr>
        <w:t>optimum</w:t>
      </w:r>
      <w:r w:rsidR="00BA14C7" w:rsidRPr="0002249D">
        <w:rPr>
          <w:rFonts w:ascii="Arial" w:hAnsi="Arial" w:cs="Arial"/>
        </w:rPr>
        <w:t xml:space="preserve"> planning and business</w:t>
      </w:r>
      <w:r w:rsidR="0002249D" w:rsidRPr="0002249D">
        <w:rPr>
          <w:rFonts w:ascii="Arial" w:hAnsi="Arial" w:cs="Arial"/>
        </w:rPr>
        <w:t xml:space="preserve"> strategy</w:t>
      </w:r>
      <w:r w:rsidR="00BA14C7" w:rsidRPr="0002249D">
        <w:rPr>
          <w:rFonts w:ascii="Arial" w:hAnsi="Arial" w:cs="Arial"/>
        </w:rPr>
        <w:t xml:space="preserve"> preparation</w:t>
      </w:r>
      <w:r w:rsidR="00884BBB">
        <w:rPr>
          <w:rFonts w:ascii="Arial" w:hAnsi="Arial" w:cs="Arial"/>
        </w:rPr>
        <w:t xml:space="preserve"> and formulation</w:t>
      </w:r>
      <w:r w:rsidR="00BA14C7" w:rsidRPr="0002249D">
        <w:rPr>
          <w:rFonts w:ascii="Arial" w:hAnsi="Arial" w:cs="Arial"/>
        </w:rPr>
        <w:t>. </w:t>
      </w:r>
      <w:sdt>
        <w:sdtPr>
          <w:rPr>
            <w:rFonts w:ascii="Arial" w:hAnsi="Arial" w:cs="Arial"/>
          </w:rPr>
          <w:id w:val="-1623922041"/>
          <w:citation/>
        </w:sdtPr>
        <w:sdtEndPr/>
        <w:sdtContent>
          <w:r w:rsidR="00757481">
            <w:rPr>
              <w:rFonts w:ascii="Arial" w:hAnsi="Arial" w:cs="Arial"/>
            </w:rPr>
            <w:fldChar w:fldCharType="begin"/>
          </w:r>
          <w:r w:rsidR="00757481">
            <w:rPr>
              <w:rFonts w:ascii="Arial" w:hAnsi="Arial" w:cs="Arial"/>
            </w:rPr>
            <w:instrText xml:space="preserve"> CITATION Box15 \l 2057 </w:instrText>
          </w:r>
          <w:r w:rsidR="00757481">
            <w:rPr>
              <w:rFonts w:ascii="Arial" w:hAnsi="Arial" w:cs="Arial"/>
            </w:rPr>
            <w:fldChar w:fldCharType="separate"/>
          </w:r>
          <w:r w:rsidR="00757481" w:rsidRPr="00757481">
            <w:rPr>
              <w:rFonts w:ascii="Arial" w:hAnsi="Arial" w:cs="Arial"/>
              <w:noProof/>
            </w:rPr>
            <w:t>(J, 2015)</w:t>
          </w:r>
          <w:r w:rsidR="00757481">
            <w:rPr>
              <w:rFonts w:ascii="Arial" w:hAnsi="Arial" w:cs="Arial"/>
            </w:rPr>
            <w:fldChar w:fldCharType="end"/>
          </w:r>
        </w:sdtContent>
      </w:sdt>
    </w:p>
    <w:p w14:paraId="0630FB3B" w14:textId="77777777" w:rsidR="00BA14C7" w:rsidRPr="00BA14C7" w:rsidRDefault="00BA14C7" w:rsidP="009E3640">
      <w:pPr>
        <w:jc w:val="both"/>
        <w:rPr>
          <w:rFonts w:ascii="Arial" w:eastAsia="Times New Roman" w:hAnsi="Arial" w:cs="Arial"/>
          <w:kern w:val="0"/>
          <w:lang w:eastAsia="en-GB"/>
          <w14:ligatures w14:val="none"/>
        </w:rPr>
      </w:pPr>
    </w:p>
    <w:p w14:paraId="2022B27E" w14:textId="77777777" w:rsidR="0022285E" w:rsidRPr="0002249D" w:rsidRDefault="0022285E" w:rsidP="009E3640">
      <w:pPr>
        <w:jc w:val="both"/>
        <w:rPr>
          <w:rFonts w:ascii="Arial" w:hAnsi="Arial" w:cs="Arial"/>
        </w:rPr>
      </w:pPr>
      <w:r w:rsidRPr="0002249D">
        <w:rPr>
          <w:rFonts w:ascii="Arial" w:hAnsi="Arial" w:cs="Arial"/>
        </w:rPr>
        <w:t>I</w:t>
      </w:r>
      <w:r w:rsidR="0085055D">
        <w:rPr>
          <w:rFonts w:ascii="Arial" w:hAnsi="Arial" w:cs="Arial"/>
        </w:rPr>
        <w:t xml:space="preserve">n </w:t>
      </w:r>
      <w:r w:rsidR="00AD7DDE">
        <w:rPr>
          <w:rFonts w:ascii="Arial" w:hAnsi="Arial" w:cs="Arial"/>
        </w:rPr>
        <w:t>its</w:t>
      </w:r>
      <w:r w:rsidR="0085055D">
        <w:rPr>
          <w:rFonts w:ascii="Arial" w:hAnsi="Arial" w:cs="Arial"/>
        </w:rPr>
        <w:t xml:space="preserve"> initial simplistic examination, it</w:t>
      </w:r>
      <w:r w:rsidRPr="0002249D">
        <w:rPr>
          <w:rFonts w:ascii="Arial" w:hAnsi="Arial" w:cs="Arial"/>
        </w:rPr>
        <w:t xml:space="preserve"> is an anagram for:</w:t>
      </w:r>
    </w:p>
    <w:p w14:paraId="6E265E1E" w14:textId="77777777" w:rsidR="006D5522" w:rsidRPr="0002249D" w:rsidRDefault="006D5522" w:rsidP="009E3640">
      <w:pPr>
        <w:jc w:val="both"/>
        <w:rPr>
          <w:rFonts w:ascii="Arial" w:hAnsi="Arial" w:cs="Arial"/>
        </w:rPr>
      </w:pPr>
    </w:p>
    <w:p w14:paraId="50F596A4" w14:textId="77777777" w:rsidR="0022285E" w:rsidRPr="0002249D" w:rsidRDefault="0022285E" w:rsidP="009E3640">
      <w:pPr>
        <w:jc w:val="both"/>
        <w:rPr>
          <w:rFonts w:ascii="Arial" w:hAnsi="Arial" w:cs="Arial"/>
        </w:rPr>
      </w:pPr>
      <w:r w:rsidRPr="00E91E97">
        <w:rPr>
          <w:rFonts w:ascii="Arial" w:hAnsi="Arial" w:cs="Arial"/>
          <w:b/>
          <w:bCs/>
        </w:rPr>
        <w:t>P</w:t>
      </w:r>
      <w:r w:rsidRPr="0002249D">
        <w:rPr>
          <w:rFonts w:ascii="Arial" w:hAnsi="Arial" w:cs="Arial"/>
        </w:rPr>
        <w:t>olitical</w:t>
      </w:r>
    </w:p>
    <w:p w14:paraId="78A0E139" w14:textId="77777777" w:rsidR="0022285E" w:rsidRPr="0002249D" w:rsidRDefault="0022285E" w:rsidP="009E3640">
      <w:pPr>
        <w:jc w:val="both"/>
        <w:rPr>
          <w:rFonts w:ascii="Arial" w:hAnsi="Arial" w:cs="Arial"/>
        </w:rPr>
      </w:pPr>
      <w:r w:rsidRPr="00E91E97">
        <w:rPr>
          <w:rFonts w:ascii="Arial" w:hAnsi="Arial" w:cs="Arial"/>
          <w:b/>
          <w:bCs/>
        </w:rPr>
        <w:t>E</w:t>
      </w:r>
      <w:r w:rsidRPr="0002249D">
        <w:rPr>
          <w:rFonts w:ascii="Arial" w:hAnsi="Arial" w:cs="Arial"/>
        </w:rPr>
        <w:t>conomic</w:t>
      </w:r>
    </w:p>
    <w:p w14:paraId="4EED4B21" w14:textId="77777777" w:rsidR="0022285E" w:rsidRPr="0002249D" w:rsidRDefault="0022285E" w:rsidP="009E3640">
      <w:pPr>
        <w:jc w:val="both"/>
        <w:rPr>
          <w:rFonts w:ascii="Arial" w:hAnsi="Arial" w:cs="Arial"/>
        </w:rPr>
      </w:pPr>
      <w:r w:rsidRPr="00E91E97">
        <w:rPr>
          <w:rFonts w:ascii="Arial" w:hAnsi="Arial" w:cs="Arial"/>
          <w:b/>
          <w:bCs/>
        </w:rPr>
        <w:t>S</w:t>
      </w:r>
      <w:r w:rsidRPr="0002249D">
        <w:rPr>
          <w:rFonts w:ascii="Arial" w:hAnsi="Arial" w:cs="Arial"/>
        </w:rPr>
        <w:t>ocial</w:t>
      </w:r>
    </w:p>
    <w:p w14:paraId="006821E9" w14:textId="77777777" w:rsidR="0022285E" w:rsidRPr="0002249D" w:rsidRDefault="0022285E" w:rsidP="009E3640">
      <w:pPr>
        <w:jc w:val="both"/>
        <w:rPr>
          <w:rFonts w:ascii="Arial" w:hAnsi="Arial" w:cs="Arial"/>
        </w:rPr>
      </w:pPr>
      <w:r w:rsidRPr="00E91E97">
        <w:rPr>
          <w:rFonts w:ascii="Arial" w:hAnsi="Arial" w:cs="Arial"/>
          <w:b/>
          <w:bCs/>
        </w:rPr>
        <w:t>T</w:t>
      </w:r>
      <w:r w:rsidRPr="0002249D">
        <w:rPr>
          <w:rFonts w:ascii="Arial" w:hAnsi="Arial" w:cs="Arial"/>
        </w:rPr>
        <w:t xml:space="preserve">echnological </w:t>
      </w:r>
    </w:p>
    <w:p w14:paraId="35E990DB" w14:textId="77777777" w:rsidR="0022285E" w:rsidRPr="0002249D" w:rsidRDefault="0022285E" w:rsidP="009E3640">
      <w:pPr>
        <w:jc w:val="both"/>
        <w:rPr>
          <w:rFonts w:ascii="Arial" w:hAnsi="Arial" w:cs="Arial"/>
        </w:rPr>
      </w:pPr>
      <w:r w:rsidRPr="00E91E97">
        <w:rPr>
          <w:rFonts w:ascii="Arial" w:hAnsi="Arial" w:cs="Arial"/>
          <w:b/>
          <w:bCs/>
        </w:rPr>
        <w:t>L</w:t>
      </w:r>
      <w:r w:rsidRPr="0002249D">
        <w:rPr>
          <w:rFonts w:ascii="Arial" w:hAnsi="Arial" w:cs="Arial"/>
        </w:rPr>
        <w:t>egal</w:t>
      </w:r>
    </w:p>
    <w:p w14:paraId="5C66F7A7" w14:textId="77777777" w:rsidR="0022285E" w:rsidRDefault="0022285E" w:rsidP="009E3640">
      <w:pPr>
        <w:jc w:val="both"/>
        <w:rPr>
          <w:rFonts w:ascii="Arial" w:hAnsi="Arial" w:cs="Arial"/>
        </w:rPr>
      </w:pPr>
      <w:r w:rsidRPr="00E91E97">
        <w:rPr>
          <w:rFonts w:ascii="Arial" w:hAnsi="Arial" w:cs="Arial"/>
          <w:b/>
          <w:bCs/>
        </w:rPr>
        <w:t>E</w:t>
      </w:r>
      <w:r w:rsidRPr="0002249D">
        <w:rPr>
          <w:rFonts w:ascii="Arial" w:hAnsi="Arial" w:cs="Arial"/>
        </w:rPr>
        <w:t>nvironment</w:t>
      </w:r>
    </w:p>
    <w:p w14:paraId="75379E93" w14:textId="77777777" w:rsidR="0085055D" w:rsidRDefault="0085055D" w:rsidP="009E3640">
      <w:pPr>
        <w:jc w:val="both"/>
        <w:rPr>
          <w:rFonts w:ascii="Arial" w:hAnsi="Arial" w:cs="Arial"/>
        </w:rPr>
      </w:pPr>
    </w:p>
    <w:p w14:paraId="71CB7698" w14:textId="77777777" w:rsidR="0085055D" w:rsidRPr="0002249D" w:rsidRDefault="0085055D" w:rsidP="009E3640">
      <w:pPr>
        <w:jc w:val="both"/>
        <w:rPr>
          <w:rFonts w:ascii="Arial" w:hAnsi="Arial" w:cs="Arial"/>
        </w:rPr>
      </w:pPr>
      <w:r>
        <w:rPr>
          <w:rFonts w:ascii="Arial" w:hAnsi="Arial" w:cs="Arial"/>
        </w:rPr>
        <w:t>We can explore each of the areas</w:t>
      </w:r>
      <w:r w:rsidR="003B34D2">
        <w:rPr>
          <w:rFonts w:ascii="Arial" w:hAnsi="Arial" w:cs="Arial"/>
        </w:rPr>
        <w:t xml:space="preserve"> in turn and concurrently</w:t>
      </w:r>
      <w:r>
        <w:rPr>
          <w:rFonts w:ascii="Arial" w:hAnsi="Arial" w:cs="Arial"/>
        </w:rPr>
        <w:t xml:space="preserve">. </w:t>
      </w:r>
    </w:p>
    <w:p w14:paraId="2591958A" w14:textId="77777777" w:rsidR="0022285E" w:rsidRPr="0002249D" w:rsidRDefault="0022285E" w:rsidP="009E3640">
      <w:pPr>
        <w:jc w:val="both"/>
        <w:rPr>
          <w:rFonts w:ascii="Arial" w:hAnsi="Arial" w:cs="Arial"/>
        </w:rPr>
      </w:pPr>
    </w:p>
    <w:p w14:paraId="5D228D66" w14:textId="77777777" w:rsidR="006D5522" w:rsidRPr="0002249D" w:rsidRDefault="006D5522" w:rsidP="009E3640">
      <w:pPr>
        <w:jc w:val="both"/>
        <w:rPr>
          <w:rFonts w:ascii="Arial" w:hAnsi="Arial" w:cs="Arial"/>
        </w:rPr>
      </w:pPr>
      <w:r w:rsidRPr="0002249D">
        <w:rPr>
          <w:rFonts w:ascii="Arial" w:hAnsi="Arial" w:cs="Arial"/>
          <w:b/>
          <w:bCs/>
        </w:rPr>
        <w:t>Political:</w:t>
      </w:r>
      <w:r w:rsidRPr="0002249D">
        <w:rPr>
          <w:rFonts w:ascii="Arial" w:hAnsi="Arial" w:cs="Arial"/>
        </w:rPr>
        <w:t xml:space="preserve"> </w:t>
      </w:r>
      <w:r w:rsidR="00BA14C7" w:rsidRPr="0002249D">
        <w:rPr>
          <w:rFonts w:ascii="Arial" w:hAnsi="Arial" w:cs="Arial"/>
        </w:rPr>
        <w:t>This relates to the</w:t>
      </w:r>
      <w:r w:rsidR="0085055D">
        <w:rPr>
          <w:rFonts w:ascii="Arial" w:hAnsi="Arial" w:cs="Arial"/>
        </w:rPr>
        <w:t xml:space="preserve"> current</w:t>
      </w:r>
      <w:r w:rsidR="00BA14C7" w:rsidRPr="0002249D">
        <w:rPr>
          <w:rFonts w:ascii="Arial" w:hAnsi="Arial" w:cs="Arial"/>
        </w:rPr>
        <w:t xml:space="preserve"> political environment. It is </w:t>
      </w:r>
      <w:r w:rsidR="0085055D">
        <w:rPr>
          <w:rFonts w:ascii="Arial" w:hAnsi="Arial" w:cs="Arial"/>
        </w:rPr>
        <w:t>pivotal</w:t>
      </w:r>
      <w:r w:rsidR="00BA14C7" w:rsidRPr="0002249D">
        <w:rPr>
          <w:rFonts w:ascii="Arial" w:hAnsi="Arial" w:cs="Arial"/>
        </w:rPr>
        <w:t xml:space="preserve"> to </w:t>
      </w:r>
      <w:r w:rsidR="0085055D">
        <w:rPr>
          <w:rFonts w:ascii="Arial" w:hAnsi="Arial" w:cs="Arial"/>
        </w:rPr>
        <w:t>appreciate</w:t>
      </w:r>
      <w:r w:rsidR="00BA14C7" w:rsidRPr="0002249D">
        <w:rPr>
          <w:rFonts w:ascii="Arial" w:hAnsi="Arial" w:cs="Arial"/>
        </w:rPr>
        <w:t xml:space="preserve"> that politics can change </w:t>
      </w:r>
      <w:r w:rsidR="0085055D">
        <w:rPr>
          <w:rFonts w:ascii="Arial" w:hAnsi="Arial" w:cs="Arial"/>
        </w:rPr>
        <w:t>expediently</w:t>
      </w:r>
      <w:r w:rsidR="00BA14C7" w:rsidRPr="0002249D">
        <w:rPr>
          <w:rFonts w:ascii="Arial" w:hAnsi="Arial" w:cs="Arial"/>
        </w:rPr>
        <w:t xml:space="preserve">, especially during a change of government following elections. </w:t>
      </w:r>
      <w:sdt>
        <w:sdtPr>
          <w:rPr>
            <w:rFonts w:ascii="Arial" w:hAnsi="Arial" w:cs="Arial"/>
          </w:rPr>
          <w:id w:val="77106977"/>
          <w:citation/>
        </w:sdtPr>
        <w:sdtEndPr/>
        <w:sdtContent>
          <w:r w:rsidR="00757481">
            <w:rPr>
              <w:rFonts w:ascii="Arial" w:hAnsi="Arial" w:cs="Arial"/>
            </w:rPr>
            <w:fldChar w:fldCharType="begin"/>
          </w:r>
          <w:r w:rsidR="00757481">
            <w:rPr>
              <w:rFonts w:ascii="Arial" w:hAnsi="Arial" w:cs="Arial"/>
            </w:rPr>
            <w:instrText xml:space="preserve"> CITATION McK10 \l 2057 </w:instrText>
          </w:r>
          <w:r w:rsidR="00757481">
            <w:rPr>
              <w:rFonts w:ascii="Arial" w:hAnsi="Arial" w:cs="Arial"/>
            </w:rPr>
            <w:fldChar w:fldCharType="separate"/>
          </w:r>
          <w:r w:rsidR="00757481" w:rsidRPr="00757481">
            <w:rPr>
              <w:rFonts w:ascii="Arial" w:hAnsi="Arial" w:cs="Arial"/>
              <w:noProof/>
            </w:rPr>
            <w:t>(McKinsey, 2010)</w:t>
          </w:r>
          <w:r w:rsidR="00757481">
            <w:rPr>
              <w:rFonts w:ascii="Arial" w:hAnsi="Arial" w:cs="Arial"/>
            </w:rPr>
            <w:fldChar w:fldCharType="end"/>
          </w:r>
        </w:sdtContent>
      </w:sdt>
      <w:r w:rsidR="00BA14C7" w:rsidRPr="0002249D">
        <w:rPr>
          <w:rFonts w:ascii="Arial" w:hAnsi="Arial" w:cs="Arial"/>
        </w:rPr>
        <w:t>This c</w:t>
      </w:r>
      <w:r w:rsidR="0085055D">
        <w:rPr>
          <w:rFonts w:ascii="Arial" w:hAnsi="Arial" w:cs="Arial"/>
        </w:rPr>
        <w:t>an, on occasion,</w:t>
      </w:r>
      <w:r w:rsidR="00BA14C7" w:rsidRPr="0002249D">
        <w:rPr>
          <w:rFonts w:ascii="Arial" w:hAnsi="Arial" w:cs="Arial"/>
        </w:rPr>
        <w:t xml:space="preserve"> cause significant changes</w:t>
      </w:r>
      <w:r w:rsidR="0085055D">
        <w:rPr>
          <w:rFonts w:ascii="Arial" w:hAnsi="Arial" w:cs="Arial"/>
        </w:rPr>
        <w:t xml:space="preserve"> and challenges</w:t>
      </w:r>
      <w:r w:rsidR="00BA14C7" w:rsidRPr="0002249D">
        <w:rPr>
          <w:rFonts w:ascii="Arial" w:hAnsi="Arial" w:cs="Arial"/>
        </w:rPr>
        <w:t xml:space="preserve"> for businesses. </w:t>
      </w:r>
      <w:sdt>
        <w:sdtPr>
          <w:rPr>
            <w:rFonts w:ascii="Arial" w:hAnsi="Arial" w:cs="Arial"/>
          </w:rPr>
          <w:id w:val="118581065"/>
          <w:citation/>
        </w:sdtPr>
        <w:sdtEndPr/>
        <w:sdtContent>
          <w:r w:rsidR="00757481">
            <w:rPr>
              <w:rFonts w:ascii="Arial" w:hAnsi="Arial" w:cs="Arial"/>
            </w:rPr>
            <w:fldChar w:fldCharType="begin"/>
          </w:r>
          <w:r w:rsidR="00757481">
            <w:rPr>
              <w:rFonts w:ascii="Arial" w:hAnsi="Arial" w:cs="Arial"/>
            </w:rPr>
            <w:instrText xml:space="preserve"> CITATION Tay21 \l 2057 </w:instrText>
          </w:r>
          <w:r w:rsidR="00757481">
            <w:rPr>
              <w:rFonts w:ascii="Arial" w:hAnsi="Arial" w:cs="Arial"/>
            </w:rPr>
            <w:fldChar w:fldCharType="separate"/>
          </w:r>
          <w:r w:rsidR="00757481" w:rsidRPr="00757481">
            <w:rPr>
              <w:rFonts w:ascii="Arial" w:hAnsi="Arial" w:cs="Arial"/>
              <w:noProof/>
            </w:rPr>
            <w:t>(G, 2021)</w:t>
          </w:r>
          <w:r w:rsidR="00757481">
            <w:rPr>
              <w:rFonts w:ascii="Arial" w:hAnsi="Arial" w:cs="Arial"/>
            </w:rPr>
            <w:fldChar w:fldCharType="end"/>
          </w:r>
        </w:sdtContent>
      </w:sdt>
      <w:r w:rsidR="00BA14C7" w:rsidRPr="0002249D">
        <w:rPr>
          <w:rFonts w:ascii="Arial" w:hAnsi="Arial" w:cs="Arial"/>
        </w:rPr>
        <w:t xml:space="preserve">For instance, when a new government </w:t>
      </w:r>
      <w:r w:rsidR="0085055D">
        <w:rPr>
          <w:rFonts w:ascii="Arial" w:hAnsi="Arial" w:cs="Arial"/>
        </w:rPr>
        <w:t>comes</w:t>
      </w:r>
      <w:r w:rsidR="00BA14C7" w:rsidRPr="0002249D">
        <w:rPr>
          <w:rFonts w:ascii="Arial" w:hAnsi="Arial" w:cs="Arial"/>
        </w:rPr>
        <w:t xml:space="preserve"> into office, its manifesto or agenda may make it </w:t>
      </w:r>
      <w:r w:rsidR="0085055D">
        <w:rPr>
          <w:rFonts w:ascii="Arial" w:hAnsi="Arial" w:cs="Arial"/>
        </w:rPr>
        <w:t>either troublesome</w:t>
      </w:r>
      <w:r w:rsidR="00BA14C7" w:rsidRPr="0002249D">
        <w:rPr>
          <w:rFonts w:ascii="Arial" w:hAnsi="Arial" w:cs="Arial"/>
        </w:rPr>
        <w:t xml:space="preserve"> or e</w:t>
      </w:r>
      <w:r w:rsidR="0085055D">
        <w:rPr>
          <w:rFonts w:ascii="Arial" w:hAnsi="Arial" w:cs="Arial"/>
        </w:rPr>
        <w:t>ffortless</w:t>
      </w:r>
      <w:r w:rsidR="00BA14C7" w:rsidRPr="0002249D">
        <w:rPr>
          <w:rFonts w:ascii="Arial" w:hAnsi="Arial" w:cs="Arial"/>
        </w:rPr>
        <w:t xml:space="preserve"> for businesses to operate.</w:t>
      </w:r>
      <w:r w:rsidR="0085055D">
        <w:rPr>
          <w:rFonts w:ascii="Arial" w:hAnsi="Arial" w:cs="Arial"/>
        </w:rPr>
        <w:t xml:space="preserve"> </w:t>
      </w:r>
      <w:r w:rsidR="006464A3" w:rsidRPr="0002249D">
        <w:rPr>
          <w:rFonts w:ascii="Arial" w:hAnsi="Arial" w:cs="Arial"/>
        </w:rPr>
        <w:t>Analysing h</w:t>
      </w:r>
      <w:r w:rsidRPr="0002249D">
        <w:rPr>
          <w:rFonts w:ascii="Arial" w:hAnsi="Arial" w:cs="Arial"/>
        </w:rPr>
        <w:t xml:space="preserve">ow the political environment could </w:t>
      </w:r>
      <w:r w:rsidR="0085055D">
        <w:rPr>
          <w:rFonts w:ascii="Arial" w:hAnsi="Arial" w:cs="Arial"/>
        </w:rPr>
        <w:t>impact</w:t>
      </w:r>
      <w:r w:rsidRPr="0002249D">
        <w:rPr>
          <w:rFonts w:ascii="Arial" w:hAnsi="Arial" w:cs="Arial"/>
        </w:rPr>
        <w:t xml:space="preserve"> the organisation, both positively and negatively</w:t>
      </w:r>
      <w:r w:rsidR="0085055D">
        <w:rPr>
          <w:rFonts w:ascii="Arial" w:hAnsi="Arial" w:cs="Arial"/>
        </w:rPr>
        <w:t xml:space="preserve"> is very important</w:t>
      </w:r>
      <w:r w:rsidRPr="0002249D">
        <w:rPr>
          <w:rFonts w:ascii="Arial" w:hAnsi="Arial" w:cs="Arial"/>
        </w:rPr>
        <w:t xml:space="preserve"> </w:t>
      </w:r>
      <w:r w:rsidR="00EB12D2" w:rsidRPr="0002249D">
        <w:rPr>
          <w:rFonts w:ascii="Arial" w:hAnsi="Arial" w:cs="Arial"/>
        </w:rPr>
        <w:t>e.g.,</w:t>
      </w:r>
      <w:r w:rsidRPr="0002249D">
        <w:rPr>
          <w:rFonts w:ascii="Arial" w:hAnsi="Arial" w:cs="Arial"/>
        </w:rPr>
        <w:t xml:space="preserve"> political instability</w:t>
      </w:r>
      <w:r w:rsidR="00884BBB">
        <w:rPr>
          <w:rFonts w:ascii="Arial" w:hAnsi="Arial" w:cs="Arial"/>
        </w:rPr>
        <w:t xml:space="preserve"> can bring unrest</w:t>
      </w:r>
      <w:r w:rsidRPr="0002249D">
        <w:rPr>
          <w:rFonts w:ascii="Arial" w:hAnsi="Arial" w:cs="Arial"/>
        </w:rPr>
        <w:t>, government decisions</w:t>
      </w:r>
      <w:r w:rsidR="00884BBB">
        <w:rPr>
          <w:rFonts w:ascii="Arial" w:hAnsi="Arial" w:cs="Arial"/>
        </w:rPr>
        <w:t xml:space="preserve"> can be positive or negative for business</w:t>
      </w:r>
      <w:r w:rsidRPr="0002249D">
        <w:rPr>
          <w:rFonts w:ascii="Arial" w:hAnsi="Arial" w:cs="Arial"/>
        </w:rPr>
        <w:t xml:space="preserve">, </w:t>
      </w:r>
      <w:r w:rsidR="00BA14C7" w:rsidRPr="0002249D">
        <w:rPr>
          <w:rFonts w:ascii="Arial" w:hAnsi="Arial" w:cs="Arial"/>
        </w:rPr>
        <w:t xml:space="preserve">trade union agreements, </w:t>
      </w:r>
      <w:r w:rsidRPr="0002249D">
        <w:rPr>
          <w:rFonts w:ascii="Arial" w:hAnsi="Arial" w:cs="Arial"/>
        </w:rPr>
        <w:t>war</w:t>
      </w:r>
      <w:r w:rsidR="00884BBB">
        <w:rPr>
          <w:rFonts w:ascii="Arial" w:hAnsi="Arial" w:cs="Arial"/>
        </w:rPr>
        <w:t xml:space="preserve"> can bring unexpected change</w:t>
      </w:r>
      <w:r w:rsidR="00BA14C7" w:rsidRPr="0002249D">
        <w:rPr>
          <w:rFonts w:ascii="Arial" w:hAnsi="Arial" w:cs="Arial"/>
        </w:rPr>
        <w:t xml:space="preserve">. For </w:t>
      </w:r>
      <w:r w:rsidR="0085055D">
        <w:rPr>
          <w:rFonts w:ascii="Arial" w:hAnsi="Arial" w:cs="Arial"/>
        </w:rPr>
        <w:t>example</w:t>
      </w:r>
      <w:r w:rsidR="00BA14C7" w:rsidRPr="0002249D">
        <w:rPr>
          <w:rFonts w:ascii="Arial" w:hAnsi="Arial" w:cs="Arial"/>
        </w:rPr>
        <w:t xml:space="preserve">, government regulations could </w:t>
      </w:r>
      <w:r w:rsidR="0085055D">
        <w:rPr>
          <w:rFonts w:ascii="Arial" w:hAnsi="Arial" w:cs="Arial"/>
        </w:rPr>
        <w:t>truly</w:t>
      </w:r>
      <w:r w:rsidR="00BA14C7" w:rsidRPr="0002249D">
        <w:rPr>
          <w:rFonts w:ascii="Arial" w:hAnsi="Arial" w:cs="Arial"/>
        </w:rPr>
        <w:t xml:space="preserve"> affect a business with non-compliance, </w:t>
      </w:r>
      <w:r w:rsidR="0085055D">
        <w:rPr>
          <w:rFonts w:ascii="Arial" w:hAnsi="Arial" w:cs="Arial"/>
        </w:rPr>
        <w:t>resulting in</w:t>
      </w:r>
      <w:r w:rsidR="00BA14C7" w:rsidRPr="0002249D">
        <w:rPr>
          <w:rFonts w:ascii="Arial" w:hAnsi="Arial" w:cs="Arial"/>
        </w:rPr>
        <w:t xml:space="preserve"> fines, </w:t>
      </w:r>
      <w:r w:rsidR="0085055D">
        <w:rPr>
          <w:rFonts w:ascii="Arial" w:hAnsi="Arial" w:cs="Arial"/>
        </w:rPr>
        <w:t xml:space="preserve">notices, </w:t>
      </w:r>
      <w:r w:rsidR="00BA14C7" w:rsidRPr="0002249D">
        <w:rPr>
          <w:rFonts w:ascii="Arial" w:hAnsi="Arial" w:cs="Arial"/>
        </w:rPr>
        <w:t>penalties</w:t>
      </w:r>
      <w:r w:rsidR="0085055D">
        <w:rPr>
          <w:rFonts w:ascii="Arial" w:hAnsi="Arial" w:cs="Arial"/>
        </w:rPr>
        <w:t xml:space="preserve"> or</w:t>
      </w:r>
      <w:r w:rsidR="00BA14C7" w:rsidRPr="0002249D">
        <w:rPr>
          <w:rFonts w:ascii="Arial" w:hAnsi="Arial" w:cs="Arial"/>
        </w:rPr>
        <w:t xml:space="preserve"> even business closure.</w:t>
      </w:r>
      <w:sdt>
        <w:sdtPr>
          <w:rPr>
            <w:rFonts w:ascii="Arial" w:hAnsi="Arial" w:cs="Arial"/>
          </w:rPr>
          <w:id w:val="-1974051631"/>
          <w:citation/>
        </w:sdtPr>
        <w:sdtEndPr/>
        <w:sdtContent>
          <w:r w:rsidR="003E03B7">
            <w:rPr>
              <w:rFonts w:ascii="Arial" w:hAnsi="Arial" w:cs="Arial"/>
            </w:rPr>
            <w:fldChar w:fldCharType="begin"/>
          </w:r>
          <w:r w:rsidR="003E03B7">
            <w:rPr>
              <w:rFonts w:ascii="Arial" w:hAnsi="Arial" w:cs="Arial"/>
            </w:rPr>
            <w:instrText xml:space="preserve"> CITATION HSE24 \l 2057 </w:instrText>
          </w:r>
          <w:r w:rsidR="003E03B7">
            <w:rPr>
              <w:rFonts w:ascii="Arial" w:hAnsi="Arial" w:cs="Arial"/>
            </w:rPr>
            <w:fldChar w:fldCharType="separate"/>
          </w:r>
          <w:r w:rsidR="003E03B7">
            <w:rPr>
              <w:rFonts w:ascii="Arial" w:hAnsi="Arial" w:cs="Arial"/>
              <w:noProof/>
            </w:rPr>
            <w:t xml:space="preserve"> </w:t>
          </w:r>
          <w:r w:rsidR="003E03B7" w:rsidRPr="003E03B7">
            <w:rPr>
              <w:rFonts w:ascii="Arial" w:hAnsi="Arial" w:cs="Arial"/>
              <w:noProof/>
            </w:rPr>
            <w:t>(HSE, 2024)</w:t>
          </w:r>
          <w:r w:rsidR="003E03B7">
            <w:rPr>
              <w:rFonts w:ascii="Arial" w:hAnsi="Arial" w:cs="Arial"/>
            </w:rPr>
            <w:fldChar w:fldCharType="end"/>
          </w:r>
        </w:sdtContent>
      </w:sdt>
      <w:r w:rsidR="00BA14C7" w:rsidRPr="0002249D">
        <w:rPr>
          <w:rFonts w:ascii="Arial" w:hAnsi="Arial" w:cs="Arial"/>
        </w:rPr>
        <w:t xml:space="preserve"> In addition, political policies that influence various aspects of health, labo</w:t>
      </w:r>
      <w:r w:rsidR="0085055D">
        <w:rPr>
          <w:rFonts w:ascii="Arial" w:hAnsi="Arial" w:cs="Arial"/>
        </w:rPr>
        <w:t>u</w:t>
      </w:r>
      <w:r w:rsidR="00BA14C7" w:rsidRPr="0002249D">
        <w:rPr>
          <w:rFonts w:ascii="Arial" w:hAnsi="Arial" w:cs="Arial"/>
        </w:rPr>
        <w:t xml:space="preserve">r, discrimination, safety, environment, data protection, working conditions, and </w:t>
      </w:r>
      <w:r w:rsidR="0085055D">
        <w:rPr>
          <w:rFonts w:ascii="Arial" w:hAnsi="Arial" w:cs="Arial"/>
        </w:rPr>
        <w:t>compensation in the form of salary and wages</w:t>
      </w:r>
      <w:r w:rsidR="00BA14C7" w:rsidRPr="0002249D">
        <w:rPr>
          <w:rFonts w:ascii="Arial" w:hAnsi="Arial" w:cs="Arial"/>
        </w:rPr>
        <w:t xml:space="preserve"> must be adhered to.</w:t>
      </w:r>
      <w:r w:rsidR="00BA14C7" w:rsidRPr="0002249D">
        <w:rPr>
          <w:rStyle w:val="apple-converted-space"/>
          <w:rFonts w:ascii="Arial" w:hAnsi="Arial" w:cs="Arial"/>
        </w:rPr>
        <w:t> </w:t>
      </w:r>
      <w:sdt>
        <w:sdtPr>
          <w:rPr>
            <w:rStyle w:val="apple-converted-space"/>
            <w:rFonts w:ascii="Arial" w:hAnsi="Arial" w:cs="Arial"/>
          </w:rPr>
          <w:id w:val="-1182358848"/>
          <w:citation/>
        </w:sdtPr>
        <w:sdtEndPr>
          <w:rPr>
            <w:rStyle w:val="apple-converted-space"/>
          </w:rPr>
        </w:sdtEndPr>
        <w:sdtContent>
          <w:r w:rsidR="00C10D68">
            <w:rPr>
              <w:rStyle w:val="apple-converted-space"/>
              <w:rFonts w:ascii="Arial" w:hAnsi="Arial" w:cs="Arial"/>
            </w:rPr>
            <w:fldChar w:fldCharType="begin"/>
          </w:r>
          <w:r w:rsidR="00C10D68">
            <w:rPr>
              <w:rStyle w:val="apple-converted-space"/>
              <w:rFonts w:ascii="Arial" w:hAnsi="Arial" w:cs="Arial"/>
            </w:rPr>
            <w:instrText xml:space="preserve"> CITATION CIP20 \l 2057 </w:instrText>
          </w:r>
          <w:r w:rsidR="00C10D68">
            <w:rPr>
              <w:rStyle w:val="apple-converted-space"/>
              <w:rFonts w:ascii="Arial" w:hAnsi="Arial" w:cs="Arial"/>
            </w:rPr>
            <w:fldChar w:fldCharType="separate"/>
          </w:r>
          <w:r w:rsidR="00C10D68" w:rsidRPr="00C10D68">
            <w:rPr>
              <w:rFonts w:ascii="Arial" w:hAnsi="Arial" w:cs="Arial"/>
              <w:noProof/>
            </w:rPr>
            <w:t>(CIPD, 2020)</w:t>
          </w:r>
          <w:r w:rsidR="00C10D68">
            <w:rPr>
              <w:rStyle w:val="apple-converted-space"/>
              <w:rFonts w:ascii="Arial" w:hAnsi="Arial" w:cs="Arial"/>
            </w:rPr>
            <w:fldChar w:fldCharType="end"/>
          </w:r>
        </w:sdtContent>
      </w:sdt>
    </w:p>
    <w:p w14:paraId="119759B9" w14:textId="77777777" w:rsidR="006D5522" w:rsidRPr="0002249D" w:rsidRDefault="006D5522" w:rsidP="009E3640">
      <w:pPr>
        <w:jc w:val="both"/>
        <w:rPr>
          <w:rFonts w:ascii="Arial" w:hAnsi="Arial" w:cs="Arial"/>
        </w:rPr>
      </w:pPr>
    </w:p>
    <w:p w14:paraId="7659D59C" w14:textId="77777777" w:rsidR="006D5522" w:rsidRPr="0002249D" w:rsidRDefault="006D5522" w:rsidP="009E3640">
      <w:pPr>
        <w:jc w:val="both"/>
        <w:rPr>
          <w:rFonts w:ascii="Arial" w:hAnsi="Arial" w:cs="Arial"/>
        </w:rPr>
      </w:pPr>
      <w:r w:rsidRPr="0002249D">
        <w:rPr>
          <w:rFonts w:ascii="Arial" w:hAnsi="Arial" w:cs="Arial"/>
          <w:b/>
          <w:bCs/>
        </w:rPr>
        <w:t>Economic:</w:t>
      </w:r>
      <w:r w:rsidRPr="0002249D">
        <w:rPr>
          <w:rFonts w:ascii="Arial" w:hAnsi="Arial" w:cs="Arial"/>
        </w:rPr>
        <w:t xml:space="preserve"> </w:t>
      </w:r>
      <w:r w:rsidR="00BA14C7" w:rsidRPr="0002249D">
        <w:rPr>
          <w:rFonts w:ascii="Arial" w:hAnsi="Arial" w:cs="Arial"/>
        </w:rPr>
        <w:t>The preva</w:t>
      </w:r>
      <w:r w:rsidR="00E63D88">
        <w:rPr>
          <w:rFonts w:ascii="Arial" w:hAnsi="Arial" w:cs="Arial"/>
        </w:rPr>
        <w:t>lent</w:t>
      </w:r>
      <w:r w:rsidR="00BA14C7" w:rsidRPr="0002249D">
        <w:rPr>
          <w:rFonts w:ascii="Arial" w:hAnsi="Arial" w:cs="Arial"/>
        </w:rPr>
        <w:t xml:space="preserve"> economic environment is a key factor to consider</w:t>
      </w:r>
      <w:r w:rsidR="00884BBB">
        <w:rPr>
          <w:rFonts w:ascii="Arial" w:hAnsi="Arial" w:cs="Arial"/>
        </w:rPr>
        <w:t xml:space="preserve"> and analyse</w:t>
      </w:r>
      <w:r w:rsidR="00BA14C7" w:rsidRPr="0002249D">
        <w:rPr>
          <w:rFonts w:ascii="Arial" w:hAnsi="Arial" w:cs="Arial"/>
        </w:rPr>
        <w:t xml:space="preserve"> since it impacts business </w:t>
      </w:r>
      <w:r w:rsidR="00E63D88">
        <w:rPr>
          <w:rFonts w:ascii="Arial" w:hAnsi="Arial" w:cs="Arial"/>
        </w:rPr>
        <w:t>activity and growth</w:t>
      </w:r>
      <w:r w:rsidR="00BA14C7" w:rsidRPr="0002249D">
        <w:rPr>
          <w:rFonts w:ascii="Arial" w:hAnsi="Arial" w:cs="Arial"/>
        </w:rPr>
        <w:t xml:space="preserve"> in a given geographical </w:t>
      </w:r>
      <w:r w:rsidR="00E63D88">
        <w:rPr>
          <w:rFonts w:ascii="Arial" w:hAnsi="Arial" w:cs="Arial"/>
        </w:rPr>
        <w:t>area</w:t>
      </w:r>
      <w:r w:rsidR="00BA14C7" w:rsidRPr="0002249D">
        <w:rPr>
          <w:rFonts w:ascii="Arial" w:hAnsi="Arial" w:cs="Arial"/>
        </w:rPr>
        <w:t>. Economic changes can have a</w:t>
      </w:r>
      <w:r w:rsidR="00E63D88">
        <w:rPr>
          <w:rFonts w:ascii="Arial" w:hAnsi="Arial" w:cs="Arial"/>
        </w:rPr>
        <w:t xml:space="preserve"> deluge</w:t>
      </w:r>
      <w:r w:rsidR="00BA14C7" w:rsidRPr="0002249D">
        <w:rPr>
          <w:rFonts w:ascii="Arial" w:hAnsi="Arial" w:cs="Arial"/>
        </w:rPr>
        <w:t xml:space="preserve"> effect affecting the local, national, and global economic </w:t>
      </w:r>
      <w:r w:rsidR="00E63D88">
        <w:rPr>
          <w:rFonts w:ascii="Arial" w:hAnsi="Arial" w:cs="Arial"/>
        </w:rPr>
        <w:t>picture</w:t>
      </w:r>
      <w:r w:rsidR="00BA14C7" w:rsidRPr="0002249D">
        <w:rPr>
          <w:rFonts w:ascii="Arial" w:hAnsi="Arial" w:cs="Arial"/>
        </w:rPr>
        <w:t xml:space="preserve"> hence exposing businesses to </w:t>
      </w:r>
      <w:r w:rsidR="00E63D88">
        <w:rPr>
          <w:rFonts w:ascii="Arial" w:hAnsi="Arial" w:cs="Arial"/>
        </w:rPr>
        <w:t>conflict or risk</w:t>
      </w:r>
      <w:r w:rsidR="00BA14C7" w:rsidRPr="0002249D">
        <w:rPr>
          <w:rFonts w:ascii="Arial" w:hAnsi="Arial" w:cs="Arial"/>
        </w:rPr>
        <w:t>.</w:t>
      </w:r>
      <w:r w:rsidR="00BA14C7" w:rsidRPr="0002249D">
        <w:rPr>
          <w:rStyle w:val="apple-converted-space"/>
          <w:rFonts w:ascii="Arial" w:hAnsi="Arial" w:cs="Arial"/>
        </w:rPr>
        <w:t> </w:t>
      </w:r>
      <w:r w:rsidR="0099770A" w:rsidRPr="0002249D">
        <w:rPr>
          <w:rFonts w:ascii="Arial" w:hAnsi="Arial" w:cs="Arial"/>
        </w:rPr>
        <w:t>Analysing the impact of the economy on the organisation can enable an informed response</w:t>
      </w:r>
      <w:r w:rsidR="00884BBB">
        <w:rPr>
          <w:rFonts w:ascii="Arial" w:hAnsi="Arial" w:cs="Arial"/>
        </w:rPr>
        <w:t xml:space="preserve"> of an appropriate proportion</w:t>
      </w:r>
      <w:r w:rsidR="0099770A" w:rsidRPr="0002249D">
        <w:rPr>
          <w:rFonts w:ascii="Arial" w:hAnsi="Arial" w:cs="Arial"/>
        </w:rPr>
        <w:t xml:space="preserve">. </w:t>
      </w:r>
      <w:r w:rsidR="00884BBB">
        <w:rPr>
          <w:rFonts w:ascii="Arial" w:hAnsi="Arial" w:cs="Arial"/>
        </w:rPr>
        <w:t>On analyses, t</w:t>
      </w:r>
      <w:r w:rsidR="0099770A" w:rsidRPr="0002249D">
        <w:rPr>
          <w:rFonts w:ascii="Arial" w:hAnsi="Arial" w:cs="Arial"/>
        </w:rPr>
        <w:t xml:space="preserve">he economic environment can present opportunities or threats </w:t>
      </w:r>
      <w:r w:rsidR="00E63D88">
        <w:rPr>
          <w:rFonts w:ascii="Arial" w:hAnsi="Arial" w:cs="Arial"/>
        </w:rPr>
        <w:t>for example</w:t>
      </w:r>
      <w:r w:rsidR="0099770A" w:rsidRPr="0002249D">
        <w:rPr>
          <w:rFonts w:ascii="Arial" w:hAnsi="Arial" w:cs="Arial"/>
        </w:rPr>
        <w:t xml:space="preserve"> tax</w:t>
      </w:r>
      <w:r w:rsidR="00884BBB">
        <w:rPr>
          <w:rFonts w:ascii="Arial" w:hAnsi="Arial" w:cs="Arial"/>
        </w:rPr>
        <w:t xml:space="preserve"> raises or decreases</w:t>
      </w:r>
      <w:r w:rsidR="0099770A" w:rsidRPr="0002249D">
        <w:rPr>
          <w:rFonts w:ascii="Arial" w:hAnsi="Arial" w:cs="Arial"/>
        </w:rPr>
        <w:t xml:space="preserve">, interest rates, financial </w:t>
      </w:r>
      <w:r w:rsidR="00E63D88">
        <w:rPr>
          <w:rFonts w:ascii="Arial" w:hAnsi="Arial" w:cs="Arial"/>
        </w:rPr>
        <w:t xml:space="preserve">loan </w:t>
      </w:r>
      <w:r w:rsidR="0099770A" w:rsidRPr="0002249D">
        <w:rPr>
          <w:rFonts w:ascii="Arial" w:hAnsi="Arial" w:cs="Arial"/>
        </w:rPr>
        <w:t>capacity</w:t>
      </w:r>
      <w:r w:rsidR="00884BBB">
        <w:rPr>
          <w:rFonts w:ascii="Arial" w:hAnsi="Arial" w:cs="Arial"/>
        </w:rPr>
        <w:t xml:space="preserve"> for the business to expand</w:t>
      </w:r>
      <w:r w:rsidR="0099770A" w:rsidRPr="0002249D">
        <w:rPr>
          <w:rFonts w:ascii="Arial" w:hAnsi="Arial" w:cs="Arial"/>
        </w:rPr>
        <w:t xml:space="preserve">, </w:t>
      </w:r>
      <w:r w:rsidR="00BA14C7" w:rsidRPr="0002249D">
        <w:rPr>
          <w:rFonts w:ascii="Arial" w:hAnsi="Arial" w:cs="Arial"/>
        </w:rPr>
        <w:t>stock market</w:t>
      </w:r>
      <w:r w:rsidR="00E63D88">
        <w:rPr>
          <w:rFonts w:ascii="Arial" w:hAnsi="Arial" w:cs="Arial"/>
        </w:rPr>
        <w:t xml:space="preserve"> status</w:t>
      </w:r>
      <w:r w:rsidR="00BA14C7" w:rsidRPr="0002249D">
        <w:rPr>
          <w:rFonts w:ascii="Arial" w:hAnsi="Arial" w:cs="Arial"/>
        </w:rPr>
        <w:t xml:space="preserve">, exchange rates, </w:t>
      </w:r>
      <w:r w:rsidR="0099770A" w:rsidRPr="0002249D">
        <w:rPr>
          <w:rFonts w:ascii="Arial" w:hAnsi="Arial" w:cs="Arial"/>
        </w:rPr>
        <w:t>working hours</w:t>
      </w:r>
      <w:r w:rsidR="00BA14C7" w:rsidRPr="0002249D">
        <w:rPr>
          <w:rFonts w:ascii="Arial" w:hAnsi="Arial" w:cs="Arial"/>
        </w:rPr>
        <w:t>, labour availability</w:t>
      </w:r>
      <w:r w:rsidR="00E63D88">
        <w:rPr>
          <w:rFonts w:ascii="Arial" w:hAnsi="Arial" w:cs="Arial"/>
        </w:rPr>
        <w:t xml:space="preserve"> and resource.</w:t>
      </w:r>
      <w:sdt>
        <w:sdtPr>
          <w:rPr>
            <w:rFonts w:ascii="Arial" w:hAnsi="Arial" w:cs="Arial"/>
          </w:rPr>
          <w:id w:val="-32975114"/>
          <w:citation/>
        </w:sdtPr>
        <w:sdtEndPr/>
        <w:sdtContent>
          <w:r w:rsidR="00C10D68">
            <w:rPr>
              <w:rFonts w:ascii="Arial" w:hAnsi="Arial" w:cs="Arial"/>
            </w:rPr>
            <w:fldChar w:fldCharType="begin"/>
          </w:r>
          <w:r w:rsidR="00C10D68">
            <w:rPr>
              <w:rFonts w:ascii="Arial" w:hAnsi="Arial" w:cs="Arial"/>
            </w:rPr>
            <w:instrText xml:space="preserve"> CITATION CIP20 \l 2057 </w:instrText>
          </w:r>
          <w:r w:rsidR="00C10D68">
            <w:rPr>
              <w:rFonts w:ascii="Arial" w:hAnsi="Arial" w:cs="Arial"/>
            </w:rPr>
            <w:fldChar w:fldCharType="separate"/>
          </w:r>
          <w:r w:rsidR="00C10D68">
            <w:rPr>
              <w:rFonts w:ascii="Arial" w:hAnsi="Arial" w:cs="Arial"/>
              <w:noProof/>
            </w:rPr>
            <w:t xml:space="preserve"> </w:t>
          </w:r>
          <w:r w:rsidR="00C10D68" w:rsidRPr="00C10D68">
            <w:rPr>
              <w:rFonts w:ascii="Arial" w:hAnsi="Arial" w:cs="Arial"/>
              <w:noProof/>
            </w:rPr>
            <w:t>(CIPD, 2020)</w:t>
          </w:r>
          <w:r w:rsidR="00C10D68">
            <w:rPr>
              <w:rFonts w:ascii="Arial" w:hAnsi="Arial" w:cs="Arial"/>
            </w:rPr>
            <w:fldChar w:fldCharType="end"/>
          </w:r>
        </w:sdtContent>
      </w:sdt>
    </w:p>
    <w:p w14:paraId="6F64C5D8" w14:textId="77777777" w:rsidR="0099770A" w:rsidRPr="0002249D" w:rsidRDefault="0099770A" w:rsidP="009E3640">
      <w:pPr>
        <w:jc w:val="both"/>
        <w:rPr>
          <w:rFonts w:ascii="Arial" w:hAnsi="Arial" w:cs="Arial"/>
        </w:rPr>
      </w:pPr>
    </w:p>
    <w:p w14:paraId="0806D932" w14:textId="77777777" w:rsidR="000D46B2" w:rsidRDefault="00053A42" w:rsidP="009E3640">
      <w:pPr>
        <w:jc w:val="both"/>
        <w:rPr>
          <w:rFonts w:ascii="Arial" w:hAnsi="Arial" w:cs="Arial"/>
        </w:rPr>
      </w:pPr>
      <w:r w:rsidRPr="0002249D">
        <w:rPr>
          <w:rFonts w:ascii="Arial" w:hAnsi="Arial" w:cs="Arial"/>
          <w:b/>
          <w:bCs/>
        </w:rPr>
        <w:t xml:space="preserve">Social: </w:t>
      </w:r>
      <w:r w:rsidR="00BA14C7" w:rsidRPr="0002249D">
        <w:rPr>
          <w:rFonts w:ascii="Arial" w:hAnsi="Arial" w:cs="Arial"/>
        </w:rPr>
        <w:t>This relates to the social and cultural factors that impact a</w:t>
      </w:r>
      <w:r w:rsidR="00BD5B03">
        <w:rPr>
          <w:rFonts w:ascii="Arial" w:hAnsi="Arial" w:cs="Arial"/>
        </w:rPr>
        <w:t>n organisation</w:t>
      </w:r>
      <w:r w:rsidR="00BA14C7" w:rsidRPr="0002249D">
        <w:rPr>
          <w:rFonts w:ascii="Arial" w:hAnsi="Arial" w:cs="Arial"/>
        </w:rPr>
        <w:t xml:space="preserve">. For </w:t>
      </w:r>
      <w:r w:rsidR="00BD5B03">
        <w:rPr>
          <w:rFonts w:ascii="Arial" w:hAnsi="Arial" w:cs="Arial"/>
        </w:rPr>
        <w:t>example</w:t>
      </w:r>
      <w:r w:rsidR="00BA14C7" w:rsidRPr="0002249D">
        <w:rPr>
          <w:rFonts w:ascii="Arial" w:hAnsi="Arial" w:cs="Arial"/>
        </w:rPr>
        <w:t>, businesses seeking to launch new product</w:t>
      </w:r>
      <w:r w:rsidR="00BD5B03">
        <w:rPr>
          <w:rFonts w:ascii="Arial" w:hAnsi="Arial" w:cs="Arial"/>
        </w:rPr>
        <w:t xml:space="preserve"> lines</w:t>
      </w:r>
      <w:r w:rsidR="00BA14C7" w:rsidRPr="0002249D">
        <w:rPr>
          <w:rFonts w:ascii="Arial" w:hAnsi="Arial" w:cs="Arial"/>
        </w:rPr>
        <w:t xml:space="preserve"> or </w:t>
      </w:r>
      <w:r w:rsidR="00BD5B03">
        <w:rPr>
          <w:rFonts w:ascii="Arial" w:hAnsi="Arial" w:cs="Arial"/>
        </w:rPr>
        <w:t>considering expansion of</w:t>
      </w:r>
      <w:r w:rsidR="00BA14C7" w:rsidRPr="0002249D">
        <w:rPr>
          <w:rFonts w:ascii="Arial" w:hAnsi="Arial" w:cs="Arial"/>
        </w:rPr>
        <w:t xml:space="preserve"> their business must consider</w:t>
      </w:r>
      <w:r w:rsidR="00884BBB">
        <w:rPr>
          <w:rFonts w:ascii="Arial" w:hAnsi="Arial" w:cs="Arial"/>
        </w:rPr>
        <w:t xml:space="preserve"> and analyse</w:t>
      </w:r>
      <w:r w:rsidR="00BA14C7" w:rsidRPr="0002249D">
        <w:rPr>
          <w:rFonts w:ascii="Arial" w:hAnsi="Arial" w:cs="Arial"/>
        </w:rPr>
        <w:t xml:space="preserve"> the prevailing</w:t>
      </w:r>
      <w:r w:rsidR="00BD5B03">
        <w:rPr>
          <w:rFonts w:ascii="Arial" w:hAnsi="Arial" w:cs="Arial"/>
        </w:rPr>
        <w:t>, topical</w:t>
      </w:r>
      <w:r w:rsidR="00BA14C7" w:rsidRPr="0002249D">
        <w:rPr>
          <w:rFonts w:ascii="Arial" w:hAnsi="Arial" w:cs="Arial"/>
        </w:rPr>
        <w:t xml:space="preserve"> soci</w:t>
      </w:r>
      <w:r w:rsidR="00BD5B03">
        <w:rPr>
          <w:rFonts w:ascii="Arial" w:hAnsi="Arial" w:cs="Arial"/>
        </w:rPr>
        <w:t>etal</w:t>
      </w:r>
      <w:r w:rsidR="00BA14C7" w:rsidRPr="0002249D">
        <w:rPr>
          <w:rFonts w:ascii="Arial" w:hAnsi="Arial" w:cs="Arial"/>
        </w:rPr>
        <w:t xml:space="preserve"> and cultural environment</w:t>
      </w:r>
      <w:r w:rsidR="00BD5B03">
        <w:rPr>
          <w:rFonts w:ascii="Arial" w:hAnsi="Arial" w:cs="Arial"/>
        </w:rPr>
        <w:t xml:space="preserve">. This should </w:t>
      </w:r>
      <w:r w:rsidR="00FD41E5">
        <w:rPr>
          <w:rFonts w:ascii="Arial" w:hAnsi="Arial" w:cs="Arial"/>
        </w:rPr>
        <w:t>i</w:t>
      </w:r>
      <w:r w:rsidR="00BA14C7" w:rsidRPr="0002249D">
        <w:rPr>
          <w:rFonts w:ascii="Arial" w:hAnsi="Arial" w:cs="Arial"/>
        </w:rPr>
        <w:t>nclud</w:t>
      </w:r>
      <w:r w:rsidR="00BD5B03">
        <w:rPr>
          <w:rFonts w:ascii="Arial" w:hAnsi="Arial" w:cs="Arial"/>
        </w:rPr>
        <w:t>e</w:t>
      </w:r>
      <w:r w:rsidR="00BA14C7" w:rsidRPr="0002249D">
        <w:rPr>
          <w:rFonts w:ascii="Arial" w:hAnsi="Arial" w:cs="Arial"/>
        </w:rPr>
        <w:t xml:space="preserve"> the</w:t>
      </w:r>
      <w:r w:rsidR="00BD5B03">
        <w:rPr>
          <w:rFonts w:ascii="Arial" w:hAnsi="Arial" w:cs="Arial"/>
        </w:rPr>
        <w:t xml:space="preserve"> current</w:t>
      </w:r>
      <w:r w:rsidR="00BA14C7" w:rsidRPr="0002249D">
        <w:rPr>
          <w:rFonts w:ascii="Arial" w:hAnsi="Arial" w:cs="Arial"/>
        </w:rPr>
        <w:t xml:space="preserve"> cultural norms</w:t>
      </w:r>
      <w:r w:rsidR="00BD5B03">
        <w:rPr>
          <w:rFonts w:ascii="Arial" w:hAnsi="Arial" w:cs="Arial"/>
        </w:rPr>
        <w:t xml:space="preserve"> and views</w:t>
      </w:r>
      <w:r w:rsidR="00BA14C7" w:rsidRPr="0002249D">
        <w:rPr>
          <w:rFonts w:ascii="Arial" w:hAnsi="Arial" w:cs="Arial"/>
        </w:rPr>
        <w:t>, demographic factors, lifestyle</w:t>
      </w:r>
      <w:r w:rsidR="00BD5B03">
        <w:rPr>
          <w:rFonts w:ascii="Arial" w:hAnsi="Arial" w:cs="Arial"/>
        </w:rPr>
        <w:t xml:space="preserve"> and choices</w:t>
      </w:r>
      <w:r w:rsidR="00BA14C7" w:rsidRPr="0002249D">
        <w:rPr>
          <w:rFonts w:ascii="Arial" w:hAnsi="Arial" w:cs="Arial"/>
        </w:rPr>
        <w:t>, and local populations’ culture (</w:t>
      </w:r>
      <w:r w:rsidR="00FD41E5">
        <w:rPr>
          <w:rFonts w:ascii="Arial" w:hAnsi="Arial" w:cs="Arial"/>
        </w:rPr>
        <w:t>the unthinkable stance</w:t>
      </w:r>
      <w:r w:rsidR="00BA14C7" w:rsidRPr="0002249D">
        <w:rPr>
          <w:rFonts w:ascii="Arial" w:hAnsi="Arial" w:cs="Arial"/>
        </w:rPr>
        <w:t xml:space="preserve">, values, </w:t>
      </w:r>
      <w:r w:rsidR="00FD41E5">
        <w:rPr>
          <w:rFonts w:ascii="Arial" w:hAnsi="Arial" w:cs="Arial"/>
        </w:rPr>
        <w:t xml:space="preserve">drivers </w:t>
      </w:r>
      <w:r w:rsidR="00BA14C7" w:rsidRPr="0002249D">
        <w:rPr>
          <w:rFonts w:ascii="Arial" w:hAnsi="Arial" w:cs="Arial"/>
        </w:rPr>
        <w:t>and lifestyle preferences.</w:t>
      </w:r>
      <w:r w:rsidR="003B34D2">
        <w:rPr>
          <w:rFonts w:ascii="Arial" w:hAnsi="Arial" w:cs="Arial"/>
        </w:rPr>
        <w:t xml:space="preserve"> </w:t>
      </w:r>
      <w:r w:rsidR="006464A3" w:rsidRPr="0002249D">
        <w:rPr>
          <w:rFonts w:ascii="Arial" w:hAnsi="Arial" w:cs="Arial"/>
        </w:rPr>
        <w:t>Analys</w:t>
      </w:r>
      <w:r w:rsidR="000F7A27">
        <w:rPr>
          <w:rFonts w:ascii="Arial" w:hAnsi="Arial" w:cs="Arial"/>
        </w:rPr>
        <w:t>es of</w:t>
      </w:r>
      <w:r w:rsidR="006464A3" w:rsidRPr="0002249D">
        <w:rPr>
          <w:rFonts w:ascii="Arial" w:hAnsi="Arial" w:cs="Arial"/>
        </w:rPr>
        <w:t xml:space="preserve"> the social aspect considers the current and </w:t>
      </w:r>
      <w:r w:rsidR="000F7A27">
        <w:rPr>
          <w:rFonts w:ascii="Arial" w:hAnsi="Arial" w:cs="Arial"/>
        </w:rPr>
        <w:t>approaching imminent</w:t>
      </w:r>
      <w:r w:rsidR="006464A3" w:rsidRPr="0002249D">
        <w:rPr>
          <w:rFonts w:ascii="Arial" w:hAnsi="Arial" w:cs="Arial"/>
        </w:rPr>
        <w:t xml:space="preserve"> values, beliefs, attitudes and drivers of</w:t>
      </w:r>
      <w:r w:rsidR="000F7A27">
        <w:rPr>
          <w:rFonts w:ascii="Arial" w:hAnsi="Arial" w:cs="Arial"/>
        </w:rPr>
        <w:t xml:space="preserve"> the organisation’s</w:t>
      </w:r>
      <w:r w:rsidR="006464A3" w:rsidRPr="0002249D">
        <w:rPr>
          <w:rFonts w:ascii="Arial" w:hAnsi="Arial" w:cs="Arial"/>
        </w:rPr>
        <w:t xml:space="preserve"> stakeholders</w:t>
      </w:r>
      <w:r w:rsidR="000F7A27">
        <w:rPr>
          <w:rFonts w:ascii="Arial" w:hAnsi="Arial" w:cs="Arial"/>
        </w:rPr>
        <w:t xml:space="preserve"> which i</w:t>
      </w:r>
      <w:r w:rsidR="006464A3" w:rsidRPr="0002249D">
        <w:rPr>
          <w:rFonts w:ascii="Arial" w:hAnsi="Arial" w:cs="Arial"/>
        </w:rPr>
        <w:t xml:space="preserve">n </w:t>
      </w:r>
      <w:r w:rsidR="000F7A27">
        <w:rPr>
          <w:rFonts w:ascii="Arial" w:hAnsi="Arial" w:cs="Arial"/>
        </w:rPr>
        <w:t>an</w:t>
      </w:r>
      <w:r w:rsidR="006464A3" w:rsidRPr="0002249D">
        <w:rPr>
          <w:rFonts w:ascii="Arial" w:hAnsi="Arial" w:cs="Arial"/>
        </w:rPr>
        <w:t xml:space="preserve"> organisation</w:t>
      </w:r>
      <w:r w:rsidR="000F7A27">
        <w:rPr>
          <w:rFonts w:ascii="Arial" w:hAnsi="Arial" w:cs="Arial"/>
        </w:rPr>
        <w:t xml:space="preserve"> like ours</w:t>
      </w:r>
      <w:r w:rsidR="006464A3" w:rsidRPr="0002249D">
        <w:rPr>
          <w:rFonts w:ascii="Arial" w:hAnsi="Arial" w:cs="Arial"/>
        </w:rPr>
        <w:t>, mostly</w:t>
      </w:r>
      <w:r w:rsidR="000F7A27">
        <w:rPr>
          <w:rFonts w:ascii="Arial" w:hAnsi="Arial" w:cs="Arial"/>
        </w:rPr>
        <w:t xml:space="preserve"> are</w:t>
      </w:r>
      <w:r w:rsidR="006464A3" w:rsidRPr="0002249D">
        <w:rPr>
          <w:rFonts w:ascii="Arial" w:hAnsi="Arial" w:cs="Arial"/>
        </w:rPr>
        <w:t xml:space="preserve"> our customers and clients. The lifestyle choices</w:t>
      </w:r>
      <w:r w:rsidR="000F7A27">
        <w:rPr>
          <w:rFonts w:ascii="Arial" w:hAnsi="Arial" w:cs="Arial"/>
        </w:rPr>
        <w:t xml:space="preserve"> of stakeholders</w:t>
      </w:r>
      <w:r w:rsidR="006464A3" w:rsidRPr="0002249D">
        <w:rPr>
          <w:rFonts w:ascii="Arial" w:hAnsi="Arial" w:cs="Arial"/>
        </w:rPr>
        <w:t xml:space="preserve"> can impact on the probable market and spend</w:t>
      </w:r>
      <w:r w:rsidR="000D46B2">
        <w:rPr>
          <w:rFonts w:ascii="Arial" w:hAnsi="Arial" w:cs="Arial"/>
        </w:rPr>
        <w:t>, customer expectation.</w:t>
      </w:r>
      <w:r w:rsidR="006464A3" w:rsidRPr="0002249D">
        <w:rPr>
          <w:rFonts w:ascii="Arial" w:hAnsi="Arial" w:cs="Arial"/>
        </w:rPr>
        <w:t xml:space="preserve"> </w:t>
      </w:r>
      <w:sdt>
        <w:sdtPr>
          <w:rPr>
            <w:rFonts w:ascii="Arial" w:hAnsi="Arial" w:cs="Arial"/>
          </w:rPr>
          <w:id w:val="1675458556"/>
          <w:citation/>
        </w:sdtPr>
        <w:sdtEndPr/>
        <w:sdtContent>
          <w:r w:rsidR="00C10D68">
            <w:rPr>
              <w:rFonts w:ascii="Arial" w:hAnsi="Arial" w:cs="Arial"/>
            </w:rPr>
            <w:fldChar w:fldCharType="begin"/>
          </w:r>
          <w:r w:rsidR="00C10D68">
            <w:rPr>
              <w:rFonts w:ascii="Arial" w:hAnsi="Arial" w:cs="Arial"/>
            </w:rPr>
            <w:instrText xml:space="preserve"> CITATION CIP20 \l 2057 </w:instrText>
          </w:r>
          <w:r w:rsidR="00C10D68">
            <w:rPr>
              <w:rFonts w:ascii="Arial" w:hAnsi="Arial" w:cs="Arial"/>
            </w:rPr>
            <w:fldChar w:fldCharType="separate"/>
          </w:r>
          <w:r w:rsidR="00C10D68" w:rsidRPr="00C10D68">
            <w:rPr>
              <w:rFonts w:ascii="Arial" w:hAnsi="Arial" w:cs="Arial"/>
              <w:noProof/>
            </w:rPr>
            <w:t>(CIPD, 2020)</w:t>
          </w:r>
          <w:r w:rsidR="00C10D68">
            <w:rPr>
              <w:rFonts w:ascii="Arial" w:hAnsi="Arial" w:cs="Arial"/>
            </w:rPr>
            <w:fldChar w:fldCharType="end"/>
          </w:r>
        </w:sdtContent>
      </w:sdt>
    </w:p>
    <w:p w14:paraId="09C71208" w14:textId="77777777" w:rsidR="000D46B2" w:rsidRDefault="000D46B2" w:rsidP="009E3640">
      <w:pPr>
        <w:jc w:val="both"/>
        <w:rPr>
          <w:rFonts w:ascii="Arial" w:hAnsi="Arial" w:cs="Arial"/>
        </w:rPr>
      </w:pPr>
    </w:p>
    <w:p w14:paraId="350B7F98" w14:textId="77777777" w:rsidR="005F0DEF" w:rsidRDefault="006464A3" w:rsidP="009E3640">
      <w:pPr>
        <w:jc w:val="both"/>
        <w:rPr>
          <w:rFonts w:ascii="Arial" w:hAnsi="Arial" w:cs="Arial"/>
        </w:rPr>
      </w:pPr>
      <w:r w:rsidRPr="0002249D">
        <w:rPr>
          <w:rFonts w:ascii="Arial" w:hAnsi="Arial" w:cs="Arial"/>
          <w:b/>
          <w:bCs/>
        </w:rPr>
        <w:t xml:space="preserve">Technological: </w:t>
      </w:r>
      <w:r w:rsidR="00BA14C7" w:rsidRPr="0002249D">
        <w:rPr>
          <w:rFonts w:ascii="Arial" w:hAnsi="Arial" w:cs="Arial"/>
        </w:rPr>
        <w:t xml:space="preserve">These are factors relating to technological </w:t>
      </w:r>
      <w:r w:rsidR="00565A56">
        <w:rPr>
          <w:rFonts w:ascii="Arial" w:hAnsi="Arial" w:cs="Arial"/>
        </w:rPr>
        <w:t xml:space="preserve">betterment and </w:t>
      </w:r>
      <w:r w:rsidR="00BA14C7" w:rsidRPr="0002249D">
        <w:rPr>
          <w:rFonts w:ascii="Arial" w:hAnsi="Arial" w:cs="Arial"/>
        </w:rPr>
        <w:t xml:space="preserve">advancement. It is </w:t>
      </w:r>
      <w:r w:rsidR="00565A56">
        <w:rPr>
          <w:rFonts w:ascii="Arial" w:hAnsi="Arial" w:cs="Arial"/>
        </w:rPr>
        <w:t>important</w:t>
      </w:r>
      <w:r w:rsidR="00BA14C7" w:rsidRPr="0002249D">
        <w:rPr>
          <w:rFonts w:ascii="Arial" w:hAnsi="Arial" w:cs="Arial"/>
        </w:rPr>
        <w:t xml:space="preserve"> to understand</w:t>
      </w:r>
      <w:r w:rsidR="00884BBB">
        <w:rPr>
          <w:rFonts w:ascii="Arial" w:hAnsi="Arial" w:cs="Arial"/>
        </w:rPr>
        <w:t xml:space="preserve"> and analyse the fact</w:t>
      </w:r>
      <w:r w:rsidR="00BA14C7" w:rsidRPr="0002249D">
        <w:rPr>
          <w:rFonts w:ascii="Arial" w:hAnsi="Arial" w:cs="Arial"/>
        </w:rPr>
        <w:t xml:space="preserve"> that new technologies could be</w:t>
      </w:r>
      <w:r w:rsidR="00565A56">
        <w:rPr>
          <w:rFonts w:ascii="Arial" w:hAnsi="Arial" w:cs="Arial"/>
        </w:rPr>
        <w:t xml:space="preserve"> both</w:t>
      </w:r>
      <w:r w:rsidR="00BA14C7" w:rsidRPr="0002249D">
        <w:rPr>
          <w:rFonts w:ascii="Arial" w:hAnsi="Arial" w:cs="Arial"/>
        </w:rPr>
        <w:t xml:space="preserve"> a risk and an opportunity for businesses. For </w:t>
      </w:r>
      <w:r w:rsidR="00565A56">
        <w:rPr>
          <w:rFonts w:ascii="Arial" w:hAnsi="Arial" w:cs="Arial"/>
        </w:rPr>
        <w:t>example</w:t>
      </w:r>
      <w:r w:rsidR="00BA14C7" w:rsidRPr="0002249D">
        <w:rPr>
          <w:rFonts w:ascii="Arial" w:hAnsi="Arial" w:cs="Arial"/>
        </w:rPr>
        <w:t xml:space="preserve">, some technologies could facilitate business activities while others could </w:t>
      </w:r>
      <w:r w:rsidR="00565A56">
        <w:rPr>
          <w:rFonts w:ascii="Arial" w:hAnsi="Arial" w:cs="Arial"/>
        </w:rPr>
        <w:t>burden</w:t>
      </w:r>
      <w:r w:rsidR="00BA14C7" w:rsidRPr="0002249D">
        <w:rPr>
          <w:rFonts w:ascii="Arial" w:hAnsi="Arial" w:cs="Arial"/>
        </w:rPr>
        <w:t xml:space="preserve"> them and even render some of the business activities</w:t>
      </w:r>
      <w:r w:rsidR="00565A56">
        <w:rPr>
          <w:rFonts w:ascii="Arial" w:hAnsi="Arial" w:cs="Arial"/>
        </w:rPr>
        <w:t xml:space="preserve"> of the organisation</w:t>
      </w:r>
      <w:r w:rsidR="00BA14C7" w:rsidRPr="0002249D">
        <w:rPr>
          <w:rFonts w:ascii="Arial" w:hAnsi="Arial" w:cs="Arial"/>
        </w:rPr>
        <w:t xml:space="preserve"> obsolete. For </w:t>
      </w:r>
      <w:r w:rsidR="00565A56">
        <w:rPr>
          <w:rFonts w:ascii="Arial" w:hAnsi="Arial" w:cs="Arial"/>
        </w:rPr>
        <w:t>example</w:t>
      </w:r>
      <w:r w:rsidR="00BA14C7" w:rsidRPr="0002249D">
        <w:rPr>
          <w:rFonts w:ascii="Arial" w:hAnsi="Arial" w:cs="Arial"/>
        </w:rPr>
        <w:t>, e-commerce technology</w:t>
      </w:r>
      <w:r w:rsidR="00565A56">
        <w:rPr>
          <w:rFonts w:ascii="Arial" w:hAnsi="Arial" w:cs="Arial"/>
        </w:rPr>
        <w:t xml:space="preserve"> in the form of on-line shopping platforms</w:t>
      </w:r>
      <w:r w:rsidR="00BA14C7" w:rsidRPr="0002249D">
        <w:rPr>
          <w:rFonts w:ascii="Arial" w:hAnsi="Arial" w:cs="Arial"/>
        </w:rPr>
        <w:t xml:space="preserve"> has changed how people shop</w:t>
      </w:r>
      <w:r w:rsidR="00565A56">
        <w:rPr>
          <w:rFonts w:ascii="Arial" w:hAnsi="Arial" w:cs="Arial"/>
        </w:rPr>
        <w:t xml:space="preserve"> considerably and when.</w:t>
      </w:r>
      <w:r w:rsidR="00BA14C7" w:rsidRPr="0002249D">
        <w:rPr>
          <w:rFonts w:ascii="Arial" w:hAnsi="Arial" w:cs="Arial"/>
        </w:rPr>
        <w:t xml:space="preserve"> </w:t>
      </w:r>
      <w:r w:rsidR="00565A56">
        <w:rPr>
          <w:rFonts w:ascii="Arial" w:hAnsi="Arial" w:cs="Arial"/>
        </w:rPr>
        <w:t>The same has occurred with increased use of m</w:t>
      </w:r>
      <w:r w:rsidR="00BA14C7" w:rsidRPr="0002249D">
        <w:rPr>
          <w:rFonts w:ascii="Arial" w:hAnsi="Arial" w:cs="Arial"/>
        </w:rPr>
        <w:t>obile banking</w:t>
      </w:r>
      <w:r w:rsidR="00565A56">
        <w:rPr>
          <w:rFonts w:ascii="Arial" w:hAnsi="Arial" w:cs="Arial"/>
        </w:rPr>
        <w:t xml:space="preserve"> and </w:t>
      </w:r>
      <w:r w:rsidR="00BA14C7" w:rsidRPr="0002249D">
        <w:rPr>
          <w:rFonts w:ascii="Arial" w:hAnsi="Arial" w:cs="Arial"/>
        </w:rPr>
        <w:t>payment</w:t>
      </w:r>
      <w:r w:rsidR="00565A56">
        <w:rPr>
          <w:rFonts w:ascii="Arial" w:hAnsi="Arial" w:cs="Arial"/>
        </w:rPr>
        <w:t xml:space="preserve"> opportunities for invoices and bills.</w:t>
      </w:r>
      <w:r w:rsidR="00BA14C7" w:rsidRPr="0002249D">
        <w:rPr>
          <w:rFonts w:ascii="Arial" w:hAnsi="Arial" w:cs="Arial"/>
        </w:rPr>
        <w:t xml:space="preserve"> </w:t>
      </w:r>
      <w:r w:rsidR="0095426C">
        <w:rPr>
          <w:rFonts w:ascii="Arial" w:hAnsi="Arial" w:cs="Arial"/>
        </w:rPr>
        <w:t>Other examples of technology that could need consideration are artificial intelligence</w:t>
      </w:r>
      <w:r w:rsidR="001B7A91">
        <w:rPr>
          <w:rFonts w:ascii="Arial" w:hAnsi="Arial" w:cs="Arial"/>
        </w:rPr>
        <w:t>, IoT (Internet of Things)</w:t>
      </w:r>
      <w:r w:rsidR="0095426C">
        <w:rPr>
          <w:rFonts w:ascii="Arial" w:hAnsi="Arial" w:cs="Arial"/>
        </w:rPr>
        <w:t xml:space="preserve"> and</w:t>
      </w:r>
      <w:r w:rsidR="001B7A91">
        <w:rPr>
          <w:rFonts w:ascii="Arial" w:hAnsi="Arial" w:cs="Arial"/>
        </w:rPr>
        <w:t xml:space="preserve"> also</w:t>
      </w:r>
      <w:r w:rsidR="0095426C">
        <w:rPr>
          <w:rFonts w:ascii="Arial" w:hAnsi="Arial" w:cs="Arial"/>
        </w:rPr>
        <w:t xml:space="preserve"> marketing and logistical. </w:t>
      </w:r>
      <w:r w:rsidRPr="0002249D">
        <w:rPr>
          <w:rFonts w:ascii="Arial" w:hAnsi="Arial" w:cs="Arial"/>
        </w:rPr>
        <w:t xml:space="preserve">Analysing the technical market can </w:t>
      </w:r>
      <w:r w:rsidR="00D0110E">
        <w:rPr>
          <w:rFonts w:ascii="Arial" w:hAnsi="Arial" w:cs="Arial"/>
        </w:rPr>
        <w:t>assist</w:t>
      </w:r>
      <w:r w:rsidRPr="0002249D">
        <w:rPr>
          <w:rFonts w:ascii="Arial" w:hAnsi="Arial" w:cs="Arial"/>
        </w:rPr>
        <w:t xml:space="preserve"> organisations </w:t>
      </w:r>
      <w:r w:rsidR="00D0110E">
        <w:rPr>
          <w:rFonts w:ascii="Arial" w:hAnsi="Arial" w:cs="Arial"/>
        </w:rPr>
        <w:t>in</w:t>
      </w:r>
      <w:r w:rsidRPr="0002249D">
        <w:rPr>
          <w:rFonts w:ascii="Arial" w:hAnsi="Arial" w:cs="Arial"/>
        </w:rPr>
        <w:t xml:space="preserve"> keep </w:t>
      </w:r>
      <w:r w:rsidR="005F0DEF">
        <w:rPr>
          <w:rFonts w:ascii="Arial" w:hAnsi="Arial" w:cs="Arial"/>
        </w:rPr>
        <w:t>present and prevailing</w:t>
      </w:r>
      <w:r w:rsidRPr="0002249D">
        <w:rPr>
          <w:rFonts w:ascii="Arial" w:hAnsi="Arial" w:cs="Arial"/>
        </w:rPr>
        <w:t xml:space="preserve"> with technological advance. T</w:t>
      </w:r>
      <w:r w:rsidR="005F0DEF">
        <w:rPr>
          <w:rFonts w:ascii="Arial" w:hAnsi="Arial" w:cs="Arial"/>
        </w:rPr>
        <w:t>echnology</w:t>
      </w:r>
      <w:r w:rsidRPr="0002249D">
        <w:rPr>
          <w:rFonts w:ascii="Arial" w:hAnsi="Arial" w:cs="Arial"/>
        </w:rPr>
        <w:t xml:space="preserve"> can bring efficiencies</w:t>
      </w:r>
      <w:r w:rsidR="005F0DEF">
        <w:rPr>
          <w:rFonts w:ascii="Arial" w:hAnsi="Arial" w:cs="Arial"/>
        </w:rPr>
        <w:t xml:space="preserve"> and savings</w:t>
      </w:r>
      <w:r w:rsidRPr="0002249D">
        <w:rPr>
          <w:rFonts w:ascii="Arial" w:hAnsi="Arial" w:cs="Arial"/>
        </w:rPr>
        <w:t xml:space="preserve"> or</w:t>
      </w:r>
      <w:r w:rsidR="005F0DEF">
        <w:rPr>
          <w:rFonts w:ascii="Arial" w:hAnsi="Arial" w:cs="Arial"/>
        </w:rPr>
        <w:t xml:space="preserve"> alternatively</w:t>
      </w:r>
      <w:r w:rsidRPr="0002249D">
        <w:rPr>
          <w:rFonts w:ascii="Arial" w:hAnsi="Arial" w:cs="Arial"/>
        </w:rPr>
        <w:t xml:space="preserve"> significant costs so analysis is i</w:t>
      </w:r>
      <w:r w:rsidR="005F0DEF">
        <w:rPr>
          <w:rFonts w:ascii="Arial" w:hAnsi="Arial" w:cs="Arial"/>
        </w:rPr>
        <w:t>ndispensable</w:t>
      </w:r>
      <w:r w:rsidRPr="0002249D">
        <w:rPr>
          <w:rFonts w:ascii="Arial" w:hAnsi="Arial" w:cs="Arial"/>
        </w:rPr>
        <w:t>.</w:t>
      </w:r>
      <w:sdt>
        <w:sdtPr>
          <w:rPr>
            <w:rFonts w:ascii="Arial" w:hAnsi="Arial" w:cs="Arial"/>
          </w:rPr>
          <w:id w:val="-1133403486"/>
          <w:citation/>
        </w:sdtPr>
        <w:sdtEndPr/>
        <w:sdtContent>
          <w:r w:rsidR="00C10D68">
            <w:rPr>
              <w:rFonts w:ascii="Arial" w:hAnsi="Arial" w:cs="Arial"/>
            </w:rPr>
            <w:fldChar w:fldCharType="begin"/>
          </w:r>
          <w:r w:rsidR="00C10D68">
            <w:rPr>
              <w:rFonts w:ascii="Arial" w:hAnsi="Arial" w:cs="Arial"/>
            </w:rPr>
            <w:instrText xml:space="preserve"> CITATION CIP20 \l 2057 </w:instrText>
          </w:r>
          <w:r w:rsidR="00C10D68">
            <w:rPr>
              <w:rFonts w:ascii="Arial" w:hAnsi="Arial" w:cs="Arial"/>
            </w:rPr>
            <w:fldChar w:fldCharType="separate"/>
          </w:r>
          <w:r w:rsidR="00C10D68">
            <w:rPr>
              <w:rFonts w:ascii="Arial" w:hAnsi="Arial" w:cs="Arial"/>
              <w:noProof/>
            </w:rPr>
            <w:t xml:space="preserve"> </w:t>
          </w:r>
          <w:r w:rsidR="00C10D68" w:rsidRPr="00C10D68">
            <w:rPr>
              <w:rFonts w:ascii="Arial" w:hAnsi="Arial" w:cs="Arial"/>
              <w:noProof/>
            </w:rPr>
            <w:t>(CIPD, 2020)</w:t>
          </w:r>
          <w:r w:rsidR="00C10D68">
            <w:rPr>
              <w:rFonts w:ascii="Arial" w:hAnsi="Arial" w:cs="Arial"/>
            </w:rPr>
            <w:fldChar w:fldCharType="end"/>
          </w:r>
        </w:sdtContent>
      </w:sdt>
      <w:r w:rsidRPr="0002249D">
        <w:rPr>
          <w:rFonts w:ascii="Arial" w:hAnsi="Arial" w:cs="Arial"/>
        </w:rPr>
        <w:t xml:space="preserve"> For our organisation</w:t>
      </w:r>
      <w:r w:rsidR="00884BBB">
        <w:rPr>
          <w:rFonts w:ascii="Arial" w:hAnsi="Arial" w:cs="Arial"/>
        </w:rPr>
        <w:t>, Castell Howell,</w:t>
      </w:r>
      <w:r w:rsidRPr="0002249D">
        <w:rPr>
          <w:rFonts w:ascii="Arial" w:hAnsi="Arial" w:cs="Arial"/>
        </w:rPr>
        <w:t xml:space="preserve"> it’s also </w:t>
      </w:r>
      <w:r w:rsidR="005F0DEF">
        <w:rPr>
          <w:rFonts w:ascii="Arial" w:hAnsi="Arial" w:cs="Arial"/>
        </w:rPr>
        <w:t>essential</w:t>
      </w:r>
      <w:r w:rsidRPr="0002249D">
        <w:rPr>
          <w:rFonts w:ascii="Arial" w:hAnsi="Arial" w:cs="Arial"/>
        </w:rPr>
        <w:t xml:space="preserve"> that we can communicate with our customers in the mediums they chose. </w:t>
      </w:r>
    </w:p>
    <w:p w14:paraId="152AB706" w14:textId="77777777" w:rsidR="004A1A7A" w:rsidRPr="004C69E3" w:rsidRDefault="00C65541" w:rsidP="009E3640">
      <w:pPr>
        <w:spacing w:before="360" w:after="100" w:afterAutospacing="1"/>
        <w:jc w:val="both"/>
        <w:rPr>
          <w:rFonts w:ascii="Arial" w:eastAsia="Times New Roman" w:hAnsi="Arial" w:cs="Arial"/>
          <w:kern w:val="0"/>
          <w:lang w:eastAsia="en-GB"/>
          <w14:ligatures w14:val="none"/>
        </w:rPr>
      </w:pPr>
      <w:r w:rsidRPr="00C65541">
        <w:rPr>
          <w:rFonts w:ascii="Arial" w:hAnsi="Arial" w:cs="Arial"/>
          <w:b/>
          <w:bCs/>
        </w:rPr>
        <w:t>L</w:t>
      </w:r>
      <w:r w:rsidR="006464A3" w:rsidRPr="00C65541">
        <w:rPr>
          <w:rFonts w:ascii="Arial" w:hAnsi="Arial" w:cs="Arial"/>
          <w:b/>
          <w:bCs/>
        </w:rPr>
        <w:t>e</w:t>
      </w:r>
      <w:r w:rsidR="006464A3" w:rsidRPr="0002249D">
        <w:rPr>
          <w:rFonts w:ascii="Arial" w:hAnsi="Arial" w:cs="Arial"/>
          <w:b/>
          <w:bCs/>
        </w:rPr>
        <w:t xml:space="preserve">gal: </w:t>
      </w:r>
      <w:r>
        <w:rPr>
          <w:rFonts w:ascii="Arial" w:hAnsi="Arial" w:cs="Arial"/>
        </w:rPr>
        <w:t>Analysis</w:t>
      </w:r>
      <w:r w:rsidR="00BA14C7" w:rsidRPr="0002249D">
        <w:rPr>
          <w:rFonts w:ascii="Arial" w:hAnsi="Arial" w:cs="Arial"/>
        </w:rPr>
        <w:t xml:space="preserve"> include</w:t>
      </w:r>
      <w:r>
        <w:rPr>
          <w:rFonts w:ascii="Arial" w:hAnsi="Arial" w:cs="Arial"/>
        </w:rPr>
        <w:t>s</w:t>
      </w:r>
      <w:r w:rsidR="00BA14C7" w:rsidRPr="0002249D">
        <w:rPr>
          <w:rFonts w:ascii="Arial" w:hAnsi="Arial" w:cs="Arial"/>
        </w:rPr>
        <w:t xml:space="preserve"> current and </w:t>
      </w:r>
      <w:r>
        <w:rPr>
          <w:rFonts w:ascii="Arial" w:hAnsi="Arial" w:cs="Arial"/>
        </w:rPr>
        <w:t>impending</w:t>
      </w:r>
      <w:r w:rsidR="00BA14C7" w:rsidRPr="0002249D">
        <w:rPr>
          <w:rFonts w:ascii="Arial" w:hAnsi="Arial" w:cs="Arial"/>
        </w:rPr>
        <w:t xml:space="preserve"> laws and regulations that</w:t>
      </w:r>
      <w:r>
        <w:rPr>
          <w:rFonts w:ascii="Arial" w:hAnsi="Arial" w:cs="Arial"/>
        </w:rPr>
        <w:t xml:space="preserve"> could</w:t>
      </w:r>
      <w:r w:rsidR="00BA14C7" w:rsidRPr="0002249D">
        <w:rPr>
          <w:rFonts w:ascii="Arial" w:hAnsi="Arial" w:cs="Arial"/>
        </w:rPr>
        <w:t xml:space="preserve"> impact business operations. For </w:t>
      </w:r>
      <w:r>
        <w:rPr>
          <w:rFonts w:ascii="Arial" w:hAnsi="Arial" w:cs="Arial"/>
        </w:rPr>
        <w:t>example</w:t>
      </w:r>
      <w:r w:rsidR="00BA14C7" w:rsidRPr="0002249D">
        <w:rPr>
          <w:rFonts w:ascii="Arial" w:hAnsi="Arial" w:cs="Arial"/>
        </w:rPr>
        <w:t xml:space="preserve">, </w:t>
      </w:r>
      <w:r>
        <w:rPr>
          <w:rFonts w:ascii="Arial" w:hAnsi="Arial" w:cs="Arial"/>
        </w:rPr>
        <w:t>unique</w:t>
      </w:r>
      <w:r w:rsidR="00BA14C7" w:rsidRPr="0002249D">
        <w:rPr>
          <w:rFonts w:ascii="Arial" w:hAnsi="Arial" w:cs="Arial"/>
        </w:rPr>
        <w:t xml:space="preserve"> legislati</w:t>
      </w:r>
      <w:r>
        <w:rPr>
          <w:rFonts w:ascii="Arial" w:hAnsi="Arial" w:cs="Arial"/>
        </w:rPr>
        <w:t>ve</w:t>
      </w:r>
      <w:r w:rsidR="00BA14C7" w:rsidRPr="0002249D">
        <w:rPr>
          <w:rFonts w:ascii="Arial" w:hAnsi="Arial" w:cs="Arial"/>
        </w:rPr>
        <w:t xml:space="preserve"> policies could be enacted, affecting how business operates. This</w:t>
      </w:r>
      <w:r>
        <w:rPr>
          <w:rFonts w:ascii="Arial" w:hAnsi="Arial" w:cs="Arial"/>
        </w:rPr>
        <w:t xml:space="preserve"> possibility</w:t>
      </w:r>
      <w:r w:rsidR="00BA14C7" w:rsidRPr="0002249D">
        <w:rPr>
          <w:rFonts w:ascii="Arial" w:hAnsi="Arial" w:cs="Arial"/>
        </w:rPr>
        <w:t xml:space="preserve"> makes it crucial for a business to understand</w:t>
      </w:r>
      <w:r>
        <w:rPr>
          <w:rFonts w:ascii="Arial" w:hAnsi="Arial" w:cs="Arial"/>
        </w:rPr>
        <w:t xml:space="preserve"> and appreciate</w:t>
      </w:r>
      <w:r w:rsidR="00BA14C7" w:rsidRPr="0002249D">
        <w:rPr>
          <w:rFonts w:ascii="Arial" w:hAnsi="Arial" w:cs="Arial"/>
        </w:rPr>
        <w:t xml:space="preserve"> the laws</w:t>
      </w:r>
      <w:r>
        <w:rPr>
          <w:rFonts w:ascii="Arial" w:hAnsi="Arial" w:cs="Arial"/>
        </w:rPr>
        <w:t xml:space="preserve"> and </w:t>
      </w:r>
      <w:r w:rsidR="00BA14C7" w:rsidRPr="0002249D">
        <w:rPr>
          <w:rFonts w:ascii="Arial" w:hAnsi="Arial" w:cs="Arial"/>
        </w:rPr>
        <w:t xml:space="preserve">regulations it must </w:t>
      </w:r>
      <w:r>
        <w:rPr>
          <w:rFonts w:ascii="Arial" w:hAnsi="Arial" w:cs="Arial"/>
        </w:rPr>
        <w:t xml:space="preserve">adhere and comply with </w:t>
      </w:r>
      <w:r w:rsidR="00BA14C7" w:rsidRPr="0002249D">
        <w:rPr>
          <w:rFonts w:ascii="Arial" w:hAnsi="Arial" w:cs="Arial"/>
        </w:rPr>
        <w:t>in areas of operations</w:t>
      </w:r>
      <w:r>
        <w:rPr>
          <w:rFonts w:ascii="Arial" w:hAnsi="Arial" w:cs="Arial"/>
        </w:rPr>
        <w:t xml:space="preserve"> and activities</w:t>
      </w:r>
      <w:r w:rsidR="00BA14C7" w:rsidRPr="0002249D">
        <w:rPr>
          <w:rFonts w:ascii="Arial" w:hAnsi="Arial" w:cs="Arial"/>
        </w:rPr>
        <w:t xml:space="preserve"> to avoid legal challenges.</w:t>
      </w:r>
      <w:r>
        <w:rPr>
          <w:rFonts w:ascii="Arial" w:hAnsi="Arial" w:cs="Arial"/>
        </w:rPr>
        <w:t xml:space="preserve"> </w:t>
      </w:r>
      <w:r w:rsidR="005C6F30" w:rsidRPr="0002249D">
        <w:rPr>
          <w:rFonts w:ascii="Arial" w:hAnsi="Arial" w:cs="Arial"/>
        </w:rPr>
        <w:t>Analysing the laws and regulations of our country</w:t>
      </w:r>
      <w:r>
        <w:rPr>
          <w:rFonts w:ascii="Arial" w:hAnsi="Arial" w:cs="Arial"/>
        </w:rPr>
        <w:t xml:space="preserve"> is important</w:t>
      </w:r>
      <w:r w:rsidR="005C6F30" w:rsidRPr="0002249D">
        <w:rPr>
          <w:rFonts w:ascii="Arial" w:hAnsi="Arial" w:cs="Arial"/>
        </w:rPr>
        <w:t xml:space="preserve"> to provide the data require</w:t>
      </w:r>
      <w:r>
        <w:rPr>
          <w:rFonts w:ascii="Arial" w:hAnsi="Arial" w:cs="Arial"/>
        </w:rPr>
        <w:t>d in order</w:t>
      </w:r>
      <w:r w:rsidR="005C6F30" w:rsidRPr="0002249D">
        <w:rPr>
          <w:rFonts w:ascii="Arial" w:hAnsi="Arial" w:cs="Arial"/>
        </w:rPr>
        <w:t xml:space="preserve"> to comply</w:t>
      </w:r>
      <w:r>
        <w:rPr>
          <w:rFonts w:ascii="Arial" w:hAnsi="Arial" w:cs="Arial"/>
        </w:rPr>
        <w:t>. Laws and regulation</w:t>
      </w:r>
      <w:r w:rsidR="00884BBB">
        <w:rPr>
          <w:rFonts w:ascii="Arial" w:hAnsi="Arial" w:cs="Arial"/>
        </w:rPr>
        <w:t xml:space="preserve"> analysis</w:t>
      </w:r>
      <w:r>
        <w:rPr>
          <w:rFonts w:ascii="Arial" w:hAnsi="Arial" w:cs="Arial"/>
        </w:rPr>
        <w:t xml:space="preserve"> can also</w:t>
      </w:r>
      <w:r w:rsidR="005C6F30" w:rsidRPr="0002249D">
        <w:rPr>
          <w:rFonts w:ascii="Arial" w:hAnsi="Arial" w:cs="Arial"/>
        </w:rPr>
        <w:t xml:space="preserve"> influence how we </w:t>
      </w:r>
      <w:r>
        <w:rPr>
          <w:rFonts w:ascii="Arial" w:hAnsi="Arial" w:cs="Arial"/>
        </w:rPr>
        <w:t>manufacture</w:t>
      </w:r>
      <w:r w:rsidR="005C6F30" w:rsidRPr="0002249D">
        <w:rPr>
          <w:rFonts w:ascii="Arial" w:hAnsi="Arial" w:cs="Arial"/>
        </w:rPr>
        <w:t xml:space="preserve"> and sell our products.</w:t>
      </w:r>
      <w:sdt>
        <w:sdtPr>
          <w:rPr>
            <w:rFonts w:ascii="Arial" w:hAnsi="Arial" w:cs="Arial"/>
          </w:rPr>
          <w:id w:val="1813211169"/>
          <w:citation/>
        </w:sdtPr>
        <w:sdtEndPr/>
        <w:sdtContent>
          <w:r w:rsidR="00C10D68">
            <w:rPr>
              <w:rFonts w:ascii="Arial" w:hAnsi="Arial" w:cs="Arial"/>
            </w:rPr>
            <w:fldChar w:fldCharType="begin"/>
          </w:r>
          <w:r w:rsidR="00C10D68">
            <w:rPr>
              <w:rFonts w:ascii="Arial" w:hAnsi="Arial" w:cs="Arial"/>
            </w:rPr>
            <w:instrText xml:space="preserve"> CITATION CIP20 \l 2057 </w:instrText>
          </w:r>
          <w:r w:rsidR="00C10D68">
            <w:rPr>
              <w:rFonts w:ascii="Arial" w:hAnsi="Arial" w:cs="Arial"/>
            </w:rPr>
            <w:fldChar w:fldCharType="separate"/>
          </w:r>
          <w:r w:rsidR="00C10D68">
            <w:rPr>
              <w:rFonts w:ascii="Arial" w:hAnsi="Arial" w:cs="Arial"/>
              <w:noProof/>
            </w:rPr>
            <w:t xml:space="preserve"> </w:t>
          </w:r>
          <w:r w:rsidR="00C10D68" w:rsidRPr="00C10D68">
            <w:rPr>
              <w:rFonts w:ascii="Arial" w:hAnsi="Arial" w:cs="Arial"/>
              <w:noProof/>
            </w:rPr>
            <w:t>(CIPD, 2020)</w:t>
          </w:r>
          <w:r w:rsidR="00C10D68">
            <w:rPr>
              <w:rFonts w:ascii="Arial" w:hAnsi="Arial" w:cs="Arial"/>
            </w:rPr>
            <w:fldChar w:fldCharType="end"/>
          </w:r>
        </w:sdtContent>
      </w:sdt>
      <w:r w:rsidR="005C6F30" w:rsidRPr="0002249D">
        <w:rPr>
          <w:rFonts w:ascii="Arial" w:hAnsi="Arial" w:cs="Arial"/>
        </w:rPr>
        <w:t xml:space="preserve"> </w:t>
      </w:r>
      <w:r w:rsidR="007A2B1B">
        <w:rPr>
          <w:rFonts w:ascii="Arial" w:hAnsi="Arial" w:cs="Arial"/>
        </w:rPr>
        <w:t>As with other areas of PESTLE impacts, t</w:t>
      </w:r>
      <w:r w:rsidR="004A1A7A" w:rsidRPr="0002249D">
        <w:rPr>
          <w:rFonts w:ascii="Arial" w:hAnsi="Arial" w:cs="Arial"/>
        </w:rPr>
        <w:t xml:space="preserve">he legal environment can be </w:t>
      </w:r>
      <w:r w:rsidR="007A2B1B">
        <w:rPr>
          <w:rFonts w:ascii="Arial" w:hAnsi="Arial" w:cs="Arial"/>
        </w:rPr>
        <w:t>advantageous</w:t>
      </w:r>
      <w:r w:rsidR="004A1A7A" w:rsidRPr="0002249D">
        <w:rPr>
          <w:rFonts w:ascii="Arial" w:hAnsi="Arial" w:cs="Arial"/>
        </w:rPr>
        <w:t xml:space="preserve"> to us or have a </w:t>
      </w:r>
      <w:r w:rsidR="007A2B1B">
        <w:rPr>
          <w:rFonts w:ascii="Arial" w:hAnsi="Arial" w:cs="Arial"/>
        </w:rPr>
        <w:t>contrary negative</w:t>
      </w:r>
      <w:r w:rsidR="004A1A7A" w:rsidRPr="0002249D">
        <w:rPr>
          <w:rFonts w:ascii="Arial" w:hAnsi="Arial" w:cs="Arial"/>
        </w:rPr>
        <w:t xml:space="preserve"> impact. </w:t>
      </w:r>
      <w:r w:rsidR="00D058AA">
        <w:rPr>
          <w:rFonts w:ascii="Arial" w:hAnsi="Arial" w:cs="Arial"/>
        </w:rPr>
        <w:t>Laws that can invariably impact are health and safety,</w:t>
      </w:r>
      <w:r w:rsidR="004C69E3">
        <w:rPr>
          <w:rFonts w:ascii="Arial" w:hAnsi="Arial" w:cs="Arial"/>
        </w:rPr>
        <w:t xml:space="preserve"> </w:t>
      </w:r>
      <w:r w:rsidR="00D058AA">
        <w:rPr>
          <w:rFonts w:ascii="Arial" w:hAnsi="Arial" w:cs="Arial"/>
        </w:rPr>
        <w:t>food safety, labour, employment and discrimination</w:t>
      </w:r>
      <w:r w:rsidR="004C69E3">
        <w:rPr>
          <w:rFonts w:ascii="Arial" w:hAnsi="Arial" w:cs="Arial"/>
        </w:rPr>
        <w:t>; possibly intellectual property.</w:t>
      </w:r>
      <w:r w:rsidR="00D058AA">
        <w:rPr>
          <w:rFonts w:ascii="Arial" w:hAnsi="Arial" w:cs="Arial"/>
        </w:rPr>
        <w:t xml:space="preserve"> </w:t>
      </w:r>
      <w:r w:rsidR="004A1A7A" w:rsidRPr="0002249D">
        <w:rPr>
          <w:rFonts w:ascii="Arial" w:hAnsi="Arial" w:cs="Arial"/>
        </w:rPr>
        <w:t>In</w:t>
      </w:r>
      <w:r w:rsidR="007A2B1B">
        <w:rPr>
          <w:rFonts w:ascii="Arial" w:hAnsi="Arial" w:cs="Arial"/>
        </w:rPr>
        <w:t>,</w:t>
      </w:r>
      <w:r w:rsidR="004A1A7A" w:rsidRPr="0002249D">
        <w:rPr>
          <w:rFonts w:ascii="Arial" w:hAnsi="Arial" w:cs="Arial"/>
        </w:rPr>
        <w:t xml:space="preserve"> analysis at this point in th</w:t>
      </w:r>
      <w:r w:rsidR="00D058AA">
        <w:rPr>
          <w:rFonts w:ascii="Arial" w:hAnsi="Arial" w:cs="Arial"/>
        </w:rPr>
        <w:t>e tool</w:t>
      </w:r>
      <w:r w:rsidR="004A1A7A" w:rsidRPr="0002249D">
        <w:rPr>
          <w:rFonts w:ascii="Arial" w:hAnsi="Arial" w:cs="Arial"/>
        </w:rPr>
        <w:t xml:space="preserve"> it is also advisable to consider</w:t>
      </w:r>
      <w:r w:rsidR="007A2B1B">
        <w:rPr>
          <w:rFonts w:ascii="Arial" w:hAnsi="Arial" w:cs="Arial"/>
        </w:rPr>
        <w:t xml:space="preserve"> possible</w:t>
      </w:r>
      <w:r w:rsidR="004A1A7A" w:rsidRPr="0002249D">
        <w:rPr>
          <w:rFonts w:ascii="Arial" w:hAnsi="Arial" w:cs="Arial"/>
        </w:rPr>
        <w:t xml:space="preserve"> ethical and unethical </w:t>
      </w:r>
      <w:r w:rsidR="004C69E3">
        <w:rPr>
          <w:rFonts w:ascii="Arial" w:hAnsi="Arial" w:cs="Arial"/>
        </w:rPr>
        <w:t>external forces.</w:t>
      </w:r>
      <w:sdt>
        <w:sdtPr>
          <w:rPr>
            <w:rFonts w:ascii="Arial" w:hAnsi="Arial" w:cs="Arial"/>
          </w:rPr>
          <w:id w:val="-128703654"/>
          <w:citation/>
        </w:sdtPr>
        <w:sdtEndPr/>
        <w:sdtContent>
          <w:r w:rsidR="008F3055">
            <w:rPr>
              <w:rFonts w:ascii="Arial" w:hAnsi="Arial" w:cs="Arial"/>
            </w:rPr>
            <w:fldChar w:fldCharType="begin"/>
          </w:r>
          <w:r w:rsidR="008F3055">
            <w:rPr>
              <w:rFonts w:ascii="Arial" w:hAnsi="Arial" w:cs="Arial"/>
            </w:rPr>
            <w:instrText xml:space="preserve"> CITATION Lew15 \l 2057 </w:instrText>
          </w:r>
          <w:r w:rsidR="008F3055">
            <w:rPr>
              <w:rFonts w:ascii="Arial" w:hAnsi="Arial" w:cs="Arial"/>
            </w:rPr>
            <w:fldChar w:fldCharType="separate"/>
          </w:r>
          <w:r w:rsidR="008F3055">
            <w:rPr>
              <w:rFonts w:ascii="Arial" w:hAnsi="Arial" w:cs="Arial"/>
              <w:noProof/>
            </w:rPr>
            <w:t xml:space="preserve"> </w:t>
          </w:r>
          <w:r w:rsidR="008F3055" w:rsidRPr="008F3055">
            <w:rPr>
              <w:rFonts w:ascii="Arial" w:hAnsi="Arial" w:cs="Arial"/>
              <w:noProof/>
            </w:rPr>
            <w:t>(M L. D., 2015)</w:t>
          </w:r>
          <w:r w:rsidR="008F3055">
            <w:rPr>
              <w:rFonts w:ascii="Arial" w:hAnsi="Arial" w:cs="Arial"/>
            </w:rPr>
            <w:fldChar w:fldCharType="end"/>
          </w:r>
        </w:sdtContent>
      </w:sdt>
    </w:p>
    <w:p w14:paraId="22BC1BA0" w14:textId="77777777" w:rsidR="00BA14C7" w:rsidRDefault="004A1A7A" w:rsidP="009E3640">
      <w:pPr>
        <w:pStyle w:val="NormalWeb"/>
        <w:spacing w:before="0" w:beforeAutospacing="0" w:after="0" w:afterAutospacing="0"/>
        <w:jc w:val="both"/>
        <w:rPr>
          <w:rFonts w:ascii="Arial" w:hAnsi="Arial" w:cs="Arial"/>
        </w:rPr>
      </w:pPr>
      <w:r w:rsidRPr="0002249D">
        <w:rPr>
          <w:rFonts w:ascii="Arial" w:hAnsi="Arial" w:cs="Arial"/>
          <w:b/>
          <w:bCs/>
        </w:rPr>
        <w:lastRenderedPageBreak/>
        <w:t>Environment:</w:t>
      </w:r>
      <w:r w:rsidR="00F62368" w:rsidRPr="0002249D">
        <w:rPr>
          <w:rFonts w:ascii="Arial" w:hAnsi="Arial" w:cs="Arial"/>
          <w:b/>
          <w:bCs/>
        </w:rPr>
        <w:t xml:space="preserve"> </w:t>
      </w:r>
      <w:r w:rsidR="00182019">
        <w:rPr>
          <w:rFonts w:ascii="Arial" w:hAnsi="Arial" w:cs="Arial"/>
        </w:rPr>
        <w:t>On analysis, t</w:t>
      </w:r>
      <w:r w:rsidR="00BA14C7" w:rsidRPr="0002249D">
        <w:rPr>
          <w:rFonts w:ascii="Arial" w:hAnsi="Arial" w:cs="Arial"/>
        </w:rPr>
        <w:t xml:space="preserve">his </w:t>
      </w:r>
      <w:r w:rsidR="00182019">
        <w:rPr>
          <w:rFonts w:ascii="Arial" w:hAnsi="Arial" w:cs="Arial"/>
        </w:rPr>
        <w:t xml:space="preserve">section </w:t>
      </w:r>
      <w:r w:rsidR="00BA14C7" w:rsidRPr="0002249D">
        <w:rPr>
          <w:rFonts w:ascii="Arial" w:hAnsi="Arial" w:cs="Arial"/>
        </w:rPr>
        <w:t>relates to the physical</w:t>
      </w:r>
      <w:r w:rsidR="00172E13">
        <w:rPr>
          <w:rFonts w:ascii="Arial" w:hAnsi="Arial" w:cs="Arial"/>
        </w:rPr>
        <w:t xml:space="preserve"> and natural</w:t>
      </w:r>
      <w:r w:rsidR="00BA14C7" w:rsidRPr="0002249D">
        <w:rPr>
          <w:rFonts w:ascii="Arial" w:hAnsi="Arial" w:cs="Arial"/>
        </w:rPr>
        <w:t xml:space="preserve"> environment w</w:t>
      </w:r>
      <w:r w:rsidR="00182019">
        <w:rPr>
          <w:rFonts w:ascii="Arial" w:hAnsi="Arial" w:cs="Arial"/>
        </w:rPr>
        <w:t>ithin</w:t>
      </w:r>
      <w:r w:rsidR="00BA14C7" w:rsidRPr="0002249D">
        <w:rPr>
          <w:rFonts w:ascii="Arial" w:hAnsi="Arial" w:cs="Arial"/>
        </w:rPr>
        <w:t xml:space="preserve"> </w:t>
      </w:r>
      <w:r w:rsidR="00182019">
        <w:rPr>
          <w:rFonts w:ascii="Arial" w:hAnsi="Arial" w:cs="Arial"/>
        </w:rPr>
        <w:t>a</w:t>
      </w:r>
      <w:r w:rsidR="00BA14C7" w:rsidRPr="0002249D">
        <w:rPr>
          <w:rFonts w:ascii="Arial" w:hAnsi="Arial" w:cs="Arial"/>
        </w:rPr>
        <w:t xml:space="preserve"> business operates. Environmental issues have gained</w:t>
      </w:r>
      <w:r w:rsidR="00182019">
        <w:rPr>
          <w:rFonts w:ascii="Arial" w:hAnsi="Arial" w:cs="Arial"/>
        </w:rPr>
        <w:t xml:space="preserve"> momentum as well as</w:t>
      </w:r>
      <w:r w:rsidR="00BA14C7" w:rsidRPr="0002249D">
        <w:rPr>
          <w:rFonts w:ascii="Arial" w:hAnsi="Arial" w:cs="Arial"/>
        </w:rPr>
        <w:t xml:space="preserve"> attention</w:t>
      </w:r>
      <w:r w:rsidR="00182019">
        <w:rPr>
          <w:rFonts w:ascii="Arial" w:hAnsi="Arial" w:cs="Arial"/>
        </w:rPr>
        <w:t xml:space="preserve"> in recent years</w:t>
      </w:r>
      <w:r w:rsidR="00BA14C7" w:rsidRPr="0002249D">
        <w:rPr>
          <w:rFonts w:ascii="Arial" w:hAnsi="Arial" w:cs="Arial"/>
        </w:rPr>
        <w:t xml:space="preserve">, with </w:t>
      </w:r>
      <w:r w:rsidR="00182019">
        <w:rPr>
          <w:rFonts w:ascii="Arial" w:hAnsi="Arial" w:cs="Arial"/>
        </w:rPr>
        <w:t>stakeholders</w:t>
      </w:r>
      <w:r w:rsidR="00BA14C7" w:rsidRPr="0002249D">
        <w:rPr>
          <w:rFonts w:ascii="Arial" w:hAnsi="Arial" w:cs="Arial"/>
        </w:rPr>
        <w:t xml:space="preserve"> and government being </w:t>
      </w:r>
      <w:r w:rsidR="00182019">
        <w:rPr>
          <w:rFonts w:ascii="Arial" w:hAnsi="Arial" w:cs="Arial"/>
        </w:rPr>
        <w:t>disturbed</w:t>
      </w:r>
      <w:r w:rsidR="00BA14C7" w:rsidRPr="0002249D">
        <w:rPr>
          <w:rFonts w:ascii="Arial" w:hAnsi="Arial" w:cs="Arial"/>
        </w:rPr>
        <w:t xml:space="preserve"> about the environmental impacts of business operations</w:t>
      </w:r>
      <w:r w:rsidR="00182019">
        <w:rPr>
          <w:rFonts w:ascii="Arial" w:hAnsi="Arial" w:cs="Arial"/>
        </w:rPr>
        <w:t xml:space="preserve"> on land, sea and air</w:t>
      </w:r>
      <w:r w:rsidR="00BA14C7" w:rsidRPr="0002249D">
        <w:rPr>
          <w:rFonts w:ascii="Arial" w:hAnsi="Arial" w:cs="Arial"/>
        </w:rPr>
        <w:t xml:space="preserve">. In this </w:t>
      </w:r>
      <w:r w:rsidR="00182019">
        <w:rPr>
          <w:rFonts w:ascii="Arial" w:hAnsi="Arial" w:cs="Arial"/>
        </w:rPr>
        <w:t>analysis</w:t>
      </w:r>
      <w:r w:rsidR="00BA14C7" w:rsidRPr="0002249D">
        <w:rPr>
          <w:rFonts w:ascii="Arial" w:hAnsi="Arial" w:cs="Arial"/>
        </w:rPr>
        <w:t xml:space="preserve">, businesses must consider environmental </w:t>
      </w:r>
      <w:r w:rsidR="00182019">
        <w:rPr>
          <w:rFonts w:ascii="Arial" w:hAnsi="Arial" w:cs="Arial"/>
        </w:rPr>
        <w:t>risks and impacts</w:t>
      </w:r>
      <w:r w:rsidR="00BA14C7" w:rsidRPr="0002249D">
        <w:rPr>
          <w:rFonts w:ascii="Arial" w:hAnsi="Arial" w:cs="Arial"/>
        </w:rPr>
        <w:t xml:space="preserve"> such as</w:t>
      </w:r>
      <w:r w:rsidR="001A0766">
        <w:rPr>
          <w:rFonts w:ascii="Arial" w:hAnsi="Arial" w:cs="Arial"/>
        </w:rPr>
        <w:t xml:space="preserve"> their responsibilities for compliance and targets, risks from pollution, potential scarcity of resource going forward, customer expectation, recycling initiatives, transportation challenges and emissions. </w:t>
      </w:r>
      <w:r w:rsidR="00172E13">
        <w:rPr>
          <w:rFonts w:ascii="Arial" w:hAnsi="Arial" w:cs="Arial"/>
        </w:rPr>
        <w:t xml:space="preserve">Without analysis it would be hard to formulate effective strategy. It is noticeable that in contracting and procurement exercises there is increased focus on what an organisation has in place to meet environmental expectation. </w:t>
      </w:r>
      <w:sdt>
        <w:sdtPr>
          <w:rPr>
            <w:rFonts w:ascii="Arial" w:hAnsi="Arial" w:cs="Arial"/>
          </w:rPr>
          <w:id w:val="99696105"/>
          <w:citation/>
        </w:sdtPr>
        <w:sdtEndPr/>
        <w:sdtContent>
          <w:r w:rsidR="00C10D68">
            <w:rPr>
              <w:rFonts w:ascii="Arial" w:hAnsi="Arial" w:cs="Arial"/>
            </w:rPr>
            <w:fldChar w:fldCharType="begin"/>
          </w:r>
          <w:r w:rsidR="00C10D68">
            <w:rPr>
              <w:rFonts w:ascii="Arial" w:hAnsi="Arial" w:cs="Arial"/>
            </w:rPr>
            <w:instrText xml:space="preserve"> CITATION CIP20 \l 2057 </w:instrText>
          </w:r>
          <w:r w:rsidR="00C10D68">
            <w:rPr>
              <w:rFonts w:ascii="Arial" w:hAnsi="Arial" w:cs="Arial"/>
            </w:rPr>
            <w:fldChar w:fldCharType="separate"/>
          </w:r>
          <w:r w:rsidR="00C10D68" w:rsidRPr="00C10D68">
            <w:rPr>
              <w:rFonts w:ascii="Arial" w:hAnsi="Arial" w:cs="Arial"/>
              <w:noProof/>
            </w:rPr>
            <w:t>(CIPD, 2020)</w:t>
          </w:r>
          <w:r w:rsidR="00C10D68">
            <w:rPr>
              <w:rFonts w:ascii="Arial" w:hAnsi="Arial" w:cs="Arial"/>
            </w:rPr>
            <w:fldChar w:fldCharType="end"/>
          </w:r>
        </w:sdtContent>
      </w:sdt>
    </w:p>
    <w:p w14:paraId="257C96AD" w14:textId="77777777" w:rsidR="00182019" w:rsidRDefault="00182019" w:rsidP="009E3640">
      <w:pPr>
        <w:jc w:val="both"/>
        <w:rPr>
          <w:rFonts w:ascii="Arial" w:hAnsi="Arial" w:cs="Arial"/>
        </w:rPr>
      </w:pPr>
    </w:p>
    <w:p w14:paraId="37AD449D" w14:textId="77777777" w:rsidR="0022285E" w:rsidRPr="0002249D" w:rsidRDefault="0022285E" w:rsidP="009E3640">
      <w:pPr>
        <w:jc w:val="both"/>
        <w:rPr>
          <w:rFonts w:ascii="Arial" w:hAnsi="Arial" w:cs="Arial"/>
        </w:rPr>
      </w:pPr>
      <w:r w:rsidRPr="0002249D">
        <w:rPr>
          <w:rFonts w:ascii="Arial" w:hAnsi="Arial" w:cs="Arial"/>
        </w:rPr>
        <w:t>In its application</w:t>
      </w:r>
      <w:r w:rsidR="006D5522" w:rsidRPr="0002249D">
        <w:rPr>
          <w:rFonts w:ascii="Arial" w:hAnsi="Arial" w:cs="Arial"/>
        </w:rPr>
        <w:t>,</w:t>
      </w:r>
      <w:r w:rsidRPr="0002249D">
        <w:rPr>
          <w:rFonts w:ascii="Arial" w:hAnsi="Arial" w:cs="Arial"/>
        </w:rPr>
        <w:t xml:space="preserve"> </w:t>
      </w:r>
      <w:r w:rsidR="009174EF">
        <w:rPr>
          <w:rFonts w:ascii="Arial" w:hAnsi="Arial" w:cs="Arial"/>
        </w:rPr>
        <w:t xml:space="preserve">to conclude, </w:t>
      </w:r>
      <w:r w:rsidR="0059150E" w:rsidRPr="0002249D">
        <w:rPr>
          <w:rFonts w:ascii="Arial" w:hAnsi="Arial" w:cs="Arial"/>
        </w:rPr>
        <w:t>PESTLE</w:t>
      </w:r>
      <w:r w:rsidRPr="0002249D">
        <w:rPr>
          <w:rFonts w:ascii="Arial" w:hAnsi="Arial" w:cs="Arial"/>
        </w:rPr>
        <w:t xml:space="preserve"> is an audit of the organisation’s business </w:t>
      </w:r>
      <w:r w:rsidR="0059150E" w:rsidRPr="0002249D">
        <w:rPr>
          <w:rFonts w:ascii="Arial" w:hAnsi="Arial" w:cs="Arial"/>
        </w:rPr>
        <w:t>systems and subsystems</w:t>
      </w:r>
      <w:r w:rsidRPr="0002249D">
        <w:rPr>
          <w:rFonts w:ascii="Arial" w:hAnsi="Arial" w:cs="Arial"/>
        </w:rPr>
        <w:t xml:space="preserve"> against the tool to determine the varying factors and forces in the external environment</w:t>
      </w:r>
      <w:r w:rsidR="009174EF">
        <w:rPr>
          <w:rFonts w:ascii="Arial" w:hAnsi="Arial" w:cs="Arial"/>
        </w:rPr>
        <w:t>.</w:t>
      </w:r>
      <w:r w:rsidRPr="0002249D">
        <w:rPr>
          <w:rFonts w:ascii="Arial" w:hAnsi="Arial" w:cs="Arial"/>
        </w:rPr>
        <w:t xml:space="preserve"> </w:t>
      </w:r>
      <w:r w:rsidR="009174EF">
        <w:rPr>
          <w:rFonts w:ascii="Arial" w:hAnsi="Arial" w:cs="Arial"/>
        </w:rPr>
        <w:t>Such factors and forces</w:t>
      </w:r>
      <w:r w:rsidRPr="0002249D">
        <w:rPr>
          <w:rFonts w:ascii="Arial" w:hAnsi="Arial" w:cs="Arial"/>
        </w:rPr>
        <w:t xml:space="preserve"> that </w:t>
      </w:r>
      <w:r w:rsidR="009174EF">
        <w:rPr>
          <w:rFonts w:ascii="Arial" w:hAnsi="Arial" w:cs="Arial"/>
        </w:rPr>
        <w:t xml:space="preserve">can </w:t>
      </w:r>
      <w:r w:rsidRPr="0002249D">
        <w:rPr>
          <w:rFonts w:ascii="Arial" w:hAnsi="Arial" w:cs="Arial"/>
        </w:rPr>
        <w:t>affect its operation, success and on-going success. Interrelationships with external factors and forces are essential to the business</w:t>
      </w:r>
      <w:r w:rsidR="009174EF">
        <w:rPr>
          <w:rFonts w:ascii="Arial" w:hAnsi="Arial" w:cs="Arial"/>
        </w:rPr>
        <w:t xml:space="preserve"> activities of a </w:t>
      </w:r>
      <w:r w:rsidRPr="0002249D">
        <w:rPr>
          <w:rFonts w:ascii="Arial" w:hAnsi="Arial" w:cs="Arial"/>
        </w:rPr>
        <w:t xml:space="preserve">system of inputs and outputs. </w:t>
      </w:r>
      <w:sdt>
        <w:sdtPr>
          <w:rPr>
            <w:rFonts w:ascii="Arial" w:hAnsi="Arial" w:cs="Arial"/>
          </w:rPr>
          <w:id w:val="-992564353"/>
          <w:citation/>
        </w:sdtPr>
        <w:sdtEndPr/>
        <w:sdtContent>
          <w:r w:rsidR="00C10D68">
            <w:rPr>
              <w:rFonts w:ascii="Arial" w:hAnsi="Arial" w:cs="Arial"/>
            </w:rPr>
            <w:fldChar w:fldCharType="begin"/>
          </w:r>
          <w:r w:rsidR="00C10D68">
            <w:rPr>
              <w:rFonts w:ascii="Arial" w:hAnsi="Arial" w:cs="Arial"/>
            </w:rPr>
            <w:instrText xml:space="preserve"> CITATION Ras18 \l 2057 </w:instrText>
          </w:r>
          <w:r w:rsidR="00C10D68">
            <w:rPr>
              <w:rFonts w:ascii="Arial" w:hAnsi="Arial" w:cs="Arial"/>
            </w:rPr>
            <w:fldChar w:fldCharType="separate"/>
          </w:r>
          <w:r w:rsidR="00C10D68" w:rsidRPr="00C10D68">
            <w:rPr>
              <w:rFonts w:ascii="Arial" w:hAnsi="Arial" w:cs="Arial"/>
              <w:noProof/>
            </w:rPr>
            <w:t>(Perera, 2018)</w:t>
          </w:r>
          <w:r w:rsidR="00C10D68">
            <w:rPr>
              <w:rFonts w:ascii="Arial" w:hAnsi="Arial" w:cs="Arial"/>
            </w:rPr>
            <w:fldChar w:fldCharType="end"/>
          </w:r>
        </w:sdtContent>
      </w:sdt>
    </w:p>
    <w:p w14:paraId="0D2E05BE" w14:textId="77777777" w:rsidR="006D5522" w:rsidRPr="0002249D" w:rsidRDefault="000E78B4" w:rsidP="009E3640">
      <w:pPr>
        <w:jc w:val="both"/>
        <w:rPr>
          <w:rFonts w:ascii="Arial" w:hAnsi="Arial" w:cs="Arial"/>
          <w:color w:val="FF0000"/>
        </w:rPr>
      </w:pPr>
      <w:r w:rsidRPr="0002249D">
        <w:rPr>
          <w:rFonts w:ascii="Arial" w:hAnsi="Arial" w:cs="Arial"/>
          <w:color w:val="000000" w:themeColor="text1"/>
        </w:rPr>
        <w:t xml:space="preserve">The concept and tool </w:t>
      </w:r>
      <w:r w:rsidR="006D5522" w:rsidRPr="0002249D">
        <w:rPr>
          <w:rFonts w:ascii="Arial" w:hAnsi="Arial" w:cs="Arial"/>
          <w:color w:val="000000" w:themeColor="text1"/>
        </w:rPr>
        <w:t>were</w:t>
      </w:r>
      <w:r w:rsidRPr="0002249D">
        <w:rPr>
          <w:rFonts w:ascii="Arial" w:hAnsi="Arial" w:cs="Arial"/>
          <w:color w:val="000000" w:themeColor="text1"/>
        </w:rPr>
        <w:t xml:space="preserve"> </w:t>
      </w:r>
      <w:r w:rsidR="009174EF">
        <w:rPr>
          <w:rFonts w:ascii="Arial" w:hAnsi="Arial" w:cs="Arial"/>
          <w:color w:val="000000" w:themeColor="text1"/>
        </w:rPr>
        <w:t>founded</w:t>
      </w:r>
      <w:r w:rsidRPr="0002249D">
        <w:rPr>
          <w:rFonts w:ascii="Arial" w:hAnsi="Arial" w:cs="Arial"/>
          <w:color w:val="000000" w:themeColor="text1"/>
        </w:rPr>
        <w:t xml:space="preserve"> originally from </w:t>
      </w:r>
      <w:r w:rsidRPr="00F529A2">
        <w:rPr>
          <w:rFonts w:ascii="Arial" w:hAnsi="Arial" w:cs="Arial"/>
          <w:color w:val="000000" w:themeColor="text1"/>
        </w:rPr>
        <w:t xml:space="preserve">Aquila in 1967 </w:t>
      </w:r>
      <w:sdt>
        <w:sdtPr>
          <w:rPr>
            <w:rFonts w:ascii="Arial" w:hAnsi="Arial" w:cs="Arial"/>
            <w:color w:val="000000" w:themeColor="text1"/>
          </w:rPr>
          <w:id w:val="-352655021"/>
          <w:citation/>
        </w:sdtPr>
        <w:sdtEndPr/>
        <w:sdtContent>
          <w:r w:rsidR="00F529A2">
            <w:rPr>
              <w:rFonts w:ascii="Arial" w:hAnsi="Arial" w:cs="Arial"/>
              <w:color w:val="000000" w:themeColor="text1"/>
            </w:rPr>
            <w:fldChar w:fldCharType="begin"/>
          </w:r>
          <w:r w:rsidR="00F529A2">
            <w:rPr>
              <w:rFonts w:ascii="Arial" w:hAnsi="Arial" w:cs="Arial"/>
              <w:color w:val="000000" w:themeColor="text1"/>
            </w:rPr>
            <w:instrText xml:space="preserve"> CITATION Aqu24 \l 2057 </w:instrText>
          </w:r>
          <w:r w:rsidR="00F529A2">
            <w:rPr>
              <w:rFonts w:ascii="Arial" w:hAnsi="Arial" w:cs="Arial"/>
              <w:color w:val="000000" w:themeColor="text1"/>
            </w:rPr>
            <w:fldChar w:fldCharType="separate"/>
          </w:r>
          <w:r w:rsidR="00F529A2" w:rsidRPr="00F529A2">
            <w:rPr>
              <w:rFonts w:ascii="Arial" w:hAnsi="Arial" w:cs="Arial"/>
              <w:noProof/>
              <w:color w:val="000000" w:themeColor="text1"/>
            </w:rPr>
            <w:t>(Ltd, 2024)</w:t>
          </w:r>
          <w:r w:rsidR="00F529A2">
            <w:rPr>
              <w:rFonts w:ascii="Arial" w:hAnsi="Arial" w:cs="Arial"/>
              <w:color w:val="000000" w:themeColor="text1"/>
            </w:rPr>
            <w:fldChar w:fldCharType="end"/>
          </w:r>
        </w:sdtContent>
      </w:sdt>
      <w:r w:rsidRPr="0002249D">
        <w:rPr>
          <w:rFonts w:ascii="Arial" w:hAnsi="Arial" w:cs="Arial"/>
          <w:color w:val="000000" w:themeColor="text1"/>
        </w:rPr>
        <w:t>and</w:t>
      </w:r>
      <w:r w:rsidR="009174EF">
        <w:rPr>
          <w:rFonts w:ascii="Arial" w:hAnsi="Arial" w:cs="Arial"/>
          <w:color w:val="000000" w:themeColor="text1"/>
        </w:rPr>
        <w:t xml:space="preserve"> at that point in time</w:t>
      </w:r>
      <w:r w:rsidRPr="0002249D">
        <w:rPr>
          <w:rFonts w:ascii="Arial" w:hAnsi="Arial" w:cs="Arial"/>
          <w:color w:val="000000" w:themeColor="text1"/>
        </w:rPr>
        <w:t xml:space="preserve"> it was simply the ETPS of the acronym. It </w:t>
      </w:r>
      <w:r w:rsidR="006D5522" w:rsidRPr="0002249D">
        <w:rPr>
          <w:rFonts w:ascii="Arial" w:hAnsi="Arial" w:cs="Arial"/>
          <w:color w:val="000000" w:themeColor="text1"/>
        </w:rPr>
        <w:t>has</w:t>
      </w:r>
      <w:r w:rsidRPr="0002249D">
        <w:rPr>
          <w:rFonts w:ascii="Arial" w:hAnsi="Arial" w:cs="Arial"/>
          <w:color w:val="000000" w:themeColor="text1"/>
        </w:rPr>
        <w:t xml:space="preserve"> developed further to capture more emerging external factors</w:t>
      </w:r>
      <w:r w:rsidR="009174EF">
        <w:rPr>
          <w:rFonts w:ascii="Arial" w:hAnsi="Arial" w:cs="Arial"/>
          <w:color w:val="000000" w:themeColor="text1"/>
        </w:rPr>
        <w:t xml:space="preserve"> to evolve it to PESTLE</w:t>
      </w:r>
      <w:r w:rsidRPr="0002249D">
        <w:rPr>
          <w:rFonts w:ascii="Arial" w:hAnsi="Arial" w:cs="Arial"/>
          <w:color w:val="000000" w:themeColor="text1"/>
        </w:rPr>
        <w:t>, often being used in conjunction with</w:t>
      </w:r>
      <w:r w:rsidR="006D5522" w:rsidRPr="0002249D">
        <w:rPr>
          <w:rFonts w:ascii="Arial" w:hAnsi="Arial" w:cs="Arial"/>
          <w:color w:val="000000" w:themeColor="text1"/>
        </w:rPr>
        <w:t xml:space="preserve"> a</w:t>
      </w:r>
      <w:r w:rsidRPr="0002249D">
        <w:rPr>
          <w:rFonts w:ascii="Arial" w:hAnsi="Arial" w:cs="Arial"/>
          <w:color w:val="000000" w:themeColor="text1"/>
        </w:rPr>
        <w:t xml:space="preserve"> </w:t>
      </w:r>
      <w:r w:rsidR="00EB12D2">
        <w:rPr>
          <w:rFonts w:ascii="Arial" w:hAnsi="Arial" w:cs="Arial"/>
          <w:color w:val="000000" w:themeColor="text1"/>
        </w:rPr>
        <w:t>“</w:t>
      </w:r>
      <w:r w:rsidRPr="0002249D">
        <w:rPr>
          <w:rFonts w:ascii="Arial" w:hAnsi="Arial" w:cs="Arial"/>
          <w:color w:val="000000" w:themeColor="text1"/>
        </w:rPr>
        <w:t>SWOT</w:t>
      </w:r>
      <w:r w:rsidR="00EB12D2">
        <w:rPr>
          <w:rFonts w:ascii="Arial" w:hAnsi="Arial" w:cs="Arial"/>
          <w:color w:val="000000" w:themeColor="text1"/>
        </w:rPr>
        <w:t>”</w:t>
      </w:r>
      <w:r w:rsidRPr="0002249D">
        <w:rPr>
          <w:rFonts w:ascii="Arial" w:hAnsi="Arial" w:cs="Arial"/>
          <w:color w:val="000000" w:themeColor="text1"/>
        </w:rPr>
        <w:t xml:space="preserve"> analysis</w:t>
      </w:r>
      <w:r w:rsidR="009174EF">
        <w:rPr>
          <w:rFonts w:ascii="Arial" w:hAnsi="Arial" w:cs="Arial"/>
          <w:color w:val="000000" w:themeColor="text1"/>
        </w:rPr>
        <w:t>, a</w:t>
      </w:r>
      <w:r w:rsidR="00A208FE">
        <w:rPr>
          <w:rFonts w:ascii="Arial" w:hAnsi="Arial" w:cs="Arial"/>
          <w:color w:val="000000" w:themeColor="text1"/>
        </w:rPr>
        <w:t>nother</w:t>
      </w:r>
      <w:r w:rsidR="009174EF">
        <w:rPr>
          <w:rFonts w:ascii="Arial" w:hAnsi="Arial" w:cs="Arial"/>
          <w:color w:val="000000" w:themeColor="text1"/>
        </w:rPr>
        <w:t xml:space="preserve"> useful management tool</w:t>
      </w:r>
      <w:r w:rsidR="006D5522" w:rsidRPr="0002249D">
        <w:rPr>
          <w:rFonts w:ascii="Arial" w:hAnsi="Arial" w:cs="Arial"/>
          <w:color w:val="000000" w:themeColor="text1"/>
        </w:rPr>
        <w:t xml:space="preserve"> which examines the Strengths, Weaknesses, Opportunities and Threats to an organisation or system</w:t>
      </w:r>
      <w:r w:rsidRPr="0002249D">
        <w:rPr>
          <w:rFonts w:ascii="Arial" w:hAnsi="Arial" w:cs="Arial"/>
          <w:color w:val="000000" w:themeColor="text1"/>
        </w:rPr>
        <w:t xml:space="preserve">. </w:t>
      </w:r>
      <w:sdt>
        <w:sdtPr>
          <w:rPr>
            <w:rFonts w:ascii="Arial" w:hAnsi="Arial" w:cs="Arial"/>
            <w:color w:val="000000" w:themeColor="text1"/>
          </w:rPr>
          <w:id w:val="1422607813"/>
          <w:citation/>
        </w:sdtPr>
        <w:sdtEndPr/>
        <w:sdtContent>
          <w:r w:rsidR="008F3055">
            <w:rPr>
              <w:rFonts w:ascii="Arial" w:hAnsi="Arial" w:cs="Arial"/>
              <w:color w:val="000000" w:themeColor="text1"/>
            </w:rPr>
            <w:fldChar w:fldCharType="begin"/>
          </w:r>
          <w:r w:rsidR="008F3055">
            <w:rPr>
              <w:rFonts w:ascii="Arial" w:hAnsi="Arial" w:cs="Arial"/>
              <w:color w:val="000000" w:themeColor="text1"/>
            </w:rPr>
            <w:instrText xml:space="preserve"> CITATION CIP201 \l 2057 </w:instrText>
          </w:r>
          <w:r w:rsidR="008F3055">
            <w:rPr>
              <w:rFonts w:ascii="Arial" w:hAnsi="Arial" w:cs="Arial"/>
              <w:color w:val="000000" w:themeColor="text1"/>
            </w:rPr>
            <w:fldChar w:fldCharType="separate"/>
          </w:r>
          <w:r w:rsidR="008F3055" w:rsidRPr="008F3055">
            <w:rPr>
              <w:rFonts w:ascii="Arial" w:hAnsi="Arial" w:cs="Arial"/>
              <w:noProof/>
              <w:color w:val="000000" w:themeColor="text1"/>
            </w:rPr>
            <w:t>(CIPD, SWOT Factsheet, 2020)</w:t>
          </w:r>
          <w:r w:rsidR="008F3055">
            <w:rPr>
              <w:rFonts w:ascii="Arial" w:hAnsi="Arial" w:cs="Arial"/>
              <w:color w:val="000000" w:themeColor="text1"/>
            </w:rPr>
            <w:fldChar w:fldCharType="end"/>
          </w:r>
        </w:sdtContent>
      </w:sdt>
      <w:r w:rsidR="008F3055">
        <w:rPr>
          <w:rFonts w:ascii="Arial" w:hAnsi="Arial" w:cs="Arial"/>
          <w:color w:val="000000" w:themeColor="text1"/>
        </w:rPr>
        <w:t xml:space="preserve"> </w:t>
      </w:r>
      <w:r w:rsidR="00850F94" w:rsidRPr="0002249D">
        <w:rPr>
          <w:rFonts w:ascii="Arial" w:hAnsi="Arial" w:cs="Arial"/>
        </w:rPr>
        <w:t>A SWOT analysis can help organizations capitalize on strengths to address weaknesses while leveraging</w:t>
      </w:r>
      <w:r w:rsidR="00A208FE">
        <w:rPr>
          <w:rFonts w:ascii="Arial" w:hAnsi="Arial" w:cs="Arial"/>
        </w:rPr>
        <w:t xml:space="preserve"> and providing conjuncture for</w:t>
      </w:r>
      <w:r w:rsidR="00850F94" w:rsidRPr="0002249D">
        <w:rPr>
          <w:rFonts w:ascii="Arial" w:hAnsi="Arial" w:cs="Arial"/>
        </w:rPr>
        <w:t xml:space="preserve"> opportunities. The SWOT analysis explores the internal strengths and weaknesses, as well as external factors (opportunities and threats) of an organization</w:t>
      </w:r>
      <w:r w:rsidR="00F529A2">
        <w:rPr>
          <w:rFonts w:ascii="Arial" w:hAnsi="Arial" w:cs="Arial"/>
        </w:rPr>
        <w:t>.</w:t>
      </w:r>
    </w:p>
    <w:p w14:paraId="399F012C" w14:textId="77777777" w:rsidR="006D5522" w:rsidRDefault="006D5522" w:rsidP="009E3640">
      <w:pPr>
        <w:jc w:val="both"/>
        <w:rPr>
          <w:rFonts w:ascii="Arial" w:hAnsi="Arial" w:cs="Arial"/>
          <w:color w:val="000000" w:themeColor="text1"/>
        </w:rPr>
      </w:pPr>
    </w:p>
    <w:p w14:paraId="23FCC2D6" w14:textId="77777777" w:rsidR="00291FE1" w:rsidRPr="0002249D" w:rsidRDefault="00291FE1" w:rsidP="009E3640">
      <w:pPr>
        <w:jc w:val="both"/>
        <w:rPr>
          <w:rFonts w:ascii="Arial" w:hAnsi="Arial" w:cs="Arial"/>
          <w:color w:val="000000" w:themeColor="text1"/>
        </w:rPr>
      </w:pPr>
    </w:p>
    <w:p w14:paraId="32CB5B04" w14:textId="77777777" w:rsidR="006A3AE7" w:rsidRDefault="006A3AE7" w:rsidP="009E3640">
      <w:pPr>
        <w:pStyle w:val="NormalWeb"/>
        <w:spacing w:before="0" w:beforeAutospacing="0" w:after="0" w:afterAutospacing="0"/>
        <w:jc w:val="both"/>
        <w:rPr>
          <w:rFonts w:ascii="Arial" w:hAnsi="Arial" w:cs="Arial"/>
          <w:b/>
          <w:bCs/>
          <w:color w:val="000000" w:themeColor="text1"/>
        </w:rPr>
      </w:pPr>
    </w:p>
    <w:p w14:paraId="3E6F8909" w14:textId="77777777" w:rsidR="00D03AF2" w:rsidRPr="00D03AF2" w:rsidRDefault="00D03AF2" w:rsidP="009E3640">
      <w:pPr>
        <w:pStyle w:val="NormalWeb"/>
        <w:spacing w:before="0" w:beforeAutospacing="0" w:after="0" w:afterAutospacing="0"/>
        <w:jc w:val="both"/>
        <w:rPr>
          <w:rFonts w:ascii="Arial" w:hAnsi="Arial" w:cs="Arial"/>
          <w:b/>
          <w:bCs/>
          <w:color w:val="000000" w:themeColor="text1"/>
        </w:rPr>
      </w:pPr>
      <w:r w:rsidRPr="00D03AF2">
        <w:rPr>
          <w:rFonts w:ascii="Arial" w:hAnsi="Arial" w:cs="Arial"/>
          <w:b/>
          <w:bCs/>
          <w:color w:val="000000" w:themeColor="text1"/>
        </w:rPr>
        <w:t>Applicability</w:t>
      </w:r>
      <w:r w:rsidR="00884BBB">
        <w:rPr>
          <w:rFonts w:ascii="Arial" w:hAnsi="Arial" w:cs="Arial"/>
          <w:b/>
          <w:bCs/>
          <w:color w:val="000000" w:themeColor="text1"/>
        </w:rPr>
        <w:t xml:space="preserve"> and appropriateness</w:t>
      </w:r>
    </w:p>
    <w:p w14:paraId="57E8FD47" w14:textId="77777777" w:rsidR="00D03AF2" w:rsidRDefault="00D03AF2" w:rsidP="009E3640">
      <w:pPr>
        <w:pStyle w:val="NormalWeb"/>
        <w:spacing w:before="0" w:beforeAutospacing="0" w:after="0" w:afterAutospacing="0"/>
        <w:jc w:val="both"/>
        <w:rPr>
          <w:rFonts w:ascii="Arial" w:hAnsi="Arial" w:cs="Arial"/>
          <w:color w:val="000000" w:themeColor="text1"/>
        </w:rPr>
      </w:pPr>
    </w:p>
    <w:p w14:paraId="204972EC" w14:textId="77777777" w:rsidR="00A208FE" w:rsidRDefault="006D5522" w:rsidP="009E3640">
      <w:pPr>
        <w:pStyle w:val="NormalWeb"/>
        <w:spacing w:before="0" w:beforeAutospacing="0" w:after="0" w:afterAutospacing="0"/>
        <w:jc w:val="both"/>
        <w:rPr>
          <w:rFonts w:ascii="Arial" w:hAnsi="Arial" w:cs="Arial"/>
          <w:color w:val="000000" w:themeColor="text1"/>
        </w:rPr>
      </w:pPr>
      <w:r w:rsidRPr="0002249D">
        <w:rPr>
          <w:rFonts w:ascii="Arial" w:hAnsi="Arial" w:cs="Arial"/>
          <w:color w:val="000000" w:themeColor="text1"/>
        </w:rPr>
        <w:t xml:space="preserve">In returning to </w:t>
      </w:r>
      <w:r w:rsidR="000E78B4" w:rsidRPr="0002249D">
        <w:rPr>
          <w:rFonts w:ascii="Arial" w:hAnsi="Arial" w:cs="Arial"/>
          <w:color w:val="000000" w:themeColor="text1"/>
        </w:rPr>
        <w:t>PESTLE</w:t>
      </w:r>
      <w:r w:rsidRPr="0002249D">
        <w:rPr>
          <w:rFonts w:ascii="Arial" w:hAnsi="Arial" w:cs="Arial"/>
          <w:color w:val="000000" w:themeColor="text1"/>
        </w:rPr>
        <w:t xml:space="preserve">, </w:t>
      </w:r>
      <w:r w:rsidR="00A208FE">
        <w:rPr>
          <w:rFonts w:ascii="Arial" w:hAnsi="Arial" w:cs="Arial"/>
          <w:color w:val="000000" w:themeColor="text1"/>
        </w:rPr>
        <w:t xml:space="preserve">its applicability to Castell Howell is that </w:t>
      </w:r>
      <w:r w:rsidRPr="0002249D">
        <w:rPr>
          <w:rFonts w:ascii="Arial" w:hAnsi="Arial" w:cs="Arial"/>
          <w:color w:val="000000" w:themeColor="text1"/>
        </w:rPr>
        <w:t>th</w:t>
      </w:r>
      <w:r w:rsidR="009174EF">
        <w:rPr>
          <w:rFonts w:ascii="Arial" w:hAnsi="Arial" w:cs="Arial"/>
          <w:color w:val="000000" w:themeColor="text1"/>
        </w:rPr>
        <w:t>e</w:t>
      </w:r>
      <w:r w:rsidRPr="0002249D">
        <w:rPr>
          <w:rFonts w:ascii="Arial" w:hAnsi="Arial" w:cs="Arial"/>
          <w:color w:val="000000" w:themeColor="text1"/>
        </w:rPr>
        <w:t xml:space="preserve"> tool</w:t>
      </w:r>
      <w:r w:rsidR="000E78B4" w:rsidRPr="0002249D">
        <w:rPr>
          <w:rFonts w:ascii="Arial" w:hAnsi="Arial" w:cs="Arial"/>
          <w:color w:val="000000" w:themeColor="text1"/>
        </w:rPr>
        <w:t xml:space="preserve"> allows for the analysi</w:t>
      </w:r>
      <w:r w:rsidR="00850F94">
        <w:rPr>
          <w:rFonts w:ascii="Arial" w:hAnsi="Arial" w:cs="Arial"/>
          <w:color w:val="000000" w:themeColor="text1"/>
        </w:rPr>
        <w:t>s, browsing and</w:t>
      </w:r>
      <w:r w:rsidR="000E78B4" w:rsidRPr="0002249D">
        <w:rPr>
          <w:rFonts w:ascii="Arial" w:hAnsi="Arial" w:cs="Arial"/>
          <w:color w:val="000000" w:themeColor="text1"/>
        </w:rPr>
        <w:t xml:space="preserve"> scanning of a changing</w:t>
      </w:r>
      <w:r w:rsidR="00A208FE">
        <w:rPr>
          <w:rFonts w:ascii="Arial" w:hAnsi="Arial" w:cs="Arial"/>
          <w:color w:val="000000" w:themeColor="text1"/>
        </w:rPr>
        <w:t xml:space="preserve"> stakeholder</w:t>
      </w:r>
      <w:r w:rsidR="000E78B4" w:rsidRPr="0002249D">
        <w:rPr>
          <w:rFonts w:ascii="Arial" w:hAnsi="Arial" w:cs="Arial"/>
          <w:color w:val="000000" w:themeColor="text1"/>
        </w:rPr>
        <w:t xml:space="preserve"> platform around</w:t>
      </w:r>
      <w:r w:rsidR="00A208FE">
        <w:rPr>
          <w:rFonts w:ascii="Arial" w:hAnsi="Arial" w:cs="Arial"/>
          <w:color w:val="000000" w:themeColor="text1"/>
        </w:rPr>
        <w:t xml:space="preserve"> our</w:t>
      </w:r>
      <w:r w:rsidR="000E78B4" w:rsidRPr="0002249D">
        <w:rPr>
          <w:rFonts w:ascii="Arial" w:hAnsi="Arial" w:cs="Arial"/>
          <w:color w:val="000000" w:themeColor="text1"/>
        </w:rPr>
        <w:t xml:space="preserve"> business activity</w:t>
      </w:r>
      <w:r w:rsidRPr="0002249D">
        <w:rPr>
          <w:rFonts w:ascii="Arial" w:hAnsi="Arial" w:cs="Arial"/>
          <w:color w:val="000000" w:themeColor="text1"/>
        </w:rPr>
        <w:t xml:space="preserve"> from </w:t>
      </w:r>
      <w:r w:rsidRPr="00A208FE">
        <w:rPr>
          <w:rFonts w:ascii="Arial" w:hAnsi="Arial" w:cs="Arial"/>
          <w:b/>
          <w:bCs/>
          <w:color w:val="000000" w:themeColor="text1"/>
        </w:rPr>
        <w:t>external</w:t>
      </w:r>
      <w:r w:rsidRPr="0002249D">
        <w:rPr>
          <w:rFonts w:ascii="Arial" w:hAnsi="Arial" w:cs="Arial"/>
          <w:color w:val="000000" w:themeColor="text1"/>
        </w:rPr>
        <w:t xml:space="preserve"> influences</w:t>
      </w:r>
      <w:r w:rsidR="000E78B4" w:rsidRPr="0002249D">
        <w:rPr>
          <w:rFonts w:ascii="Arial" w:hAnsi="Arial" w:cs="Arial"/>
          <w:color w:val="000000" w:themeColor="text1"/>
        </w:rPr>
        <w:t xml:space="preserve"> and ensures all interfaces are assessed</w:t>
      </w:r>
      <w:r w:rsidR="003A2690" w:rsidRPr="0002249D">
        <w:rPr>
          <w:rFonts w:ascii="Arial" w:hAnsi="Arial" w:cs="Arial"/>
          <w:color w:val="000000" w:themeColor="text1"/>
        </w:rPr>
        <w:t xml:space="preserve"> and gaps closed</w:t>
      </w:r>
      <w:r w:rsidR="000E78B4" w:rsidRPr="0002249D">
        <w:rPr>
          <w:rFonts w:ascii="Arial" w:hAnsi="Arial" w:cs="Arial"/>
          <w:color w:val="000000" w:themeColor="text1"/>
        </w:rPr>
        <w:t xml:space="preserve">. </w:t>
      </w:r>
      <w:r w:rsidR="009F14EF">
        <w:rPr>
          <w:rFonts w:ascii="Arial" w:hAnsi="Arial" w:cs="Arial"/>
          <w:color w:val="000000" w:themeColor="text1"/>
        </w:rPr>
        <w:t>It can be very applicable as we have a wide product range and a diverse customer base. We also have varying stakeholders from</w:t>
      </w:r>
      <w:r w:rsidR="00E3655D">
        <w:rPr>
          <w:rFonts w:ascii="Arial" w:hAnsi="Arial" w:cs="Arial"/>
          <w:color w:val="000000" w:themeColor="text1"/>
        </w:rPr>
        <w:t xml:space="preserve"> </w:t>
      </w:r>
      <w:r w:rsidR="008F3055">
        <w:rPr>
          <w:rFonts w:ascii="Arial" w:hAnsi="Arial" w:cs="Arial"/>
          <w:color w:val="000000" w:themeColor="text1"/>
        </w:rPr>
        <w:t>employees, customers</w:t>
      </w:r>
      <w:r w:rsidR="00E3655D">
        <w:rPr>
          <w:rFonts w:ascii="Arial" w:hAnsi="Arial" w:cs="Arial"/>
          <w:color w:val="000000" w:themeColor="text1"/>
        </w:rPr>
        <w:t xml:space="preserve"> </w:t>
      </w:r>
      <w:r w:rsidR="009F14EF">
        <w:rPr>
          <w:rFonts w:ascii="Arial" w:hAnsi="Arial" w:cs="Arial"/>
          <w:color w:val="000000" w:themeColor="text1"/>
        </w:rPr>
        <w:t xml:space="preserve">to suppliers, enforcement officers, accreditors. </w:t>
      </w:r>
      <w:r w:rsidR="000E78B4" w:rsidRPr="0002249D">
        <w:rPr>
          <w:rFonts w:ascii="Arial" w:hAnsi="Arial" w:cs="Arial"/>
          <w:color w:val="000000" w:themeColor="text1"/>
        </w:rPr>
        <w:t xml:space="preserve">Using it does provide </w:t>
      </w:r>
      <w:r w:rsidR="00A208FE">
        <w:rPr>
          <w:rFonts w:ascii="Arial" w:hAnsi="Arial" w:cs="Arial"/>
          <w:color w:val="000000" w:themeColor="text1"/>
        </w:rPr>
        <w:t>us with a</w:t>
      </w:r>
      <w:r w:rsidR="000E78B4" w:rsidRPr="0002249D">
        <w:rPr>
          <w:rFonts w:ascii="Arial" w:hAnsi="Arial" w:cs="Arial"/>
          <w:color w:val="000000" w:themeColor="text1"/>
        </w:rPr>
        <w:t xml:space="preserve"> competitive market </w:t>
      </w:r>
      <w:r w:rsidR="00A208FE">
        <w:rPr>
          <w:rFonts w:ascii="Arial" w:hAnsi="Arial" w:cs="Arial"/>
          <w:color w:val="000000" w:themeColor="text1"/>
        </w:rPr>
        <w:t>playing field</w:t>
      </w:r>
      <w:r w:rsidR="00E3655D">
        <w:rPr>
          <w:rFonts w:ascii="Arial" w:hAnsi="Arial" w:cs="Arial"/>
          <w:color w:val="000000" w:themeColor="text1"/>
        </w:rPr>
        <w:t xml:space="preserve"> in a devolved governance</w:t>
      </w:r>
      <w:r w:rsidR="00A208FE">
        <w:rPr>
          <w:rFonts w:ascii="Arial" w:hAnsi="Arial" w:cs="Arial"/>
          <w:color w:val="000000" w:themeColor="text1"/>
        </w:rPr>
        <w:t xml:space="preserve"> </w:t>
      </w:r>
      <w:r w:rsidR="000E78B4" w:rsidRPr="0002249D">
        <w:rPr>
          <w:rFonts w:ascii="Arial" w:hAnsi="Arial" w:cs="Arial"/>
          <w:color w:val="000000" w:themeColor="text1"/>
        </w:rPr>
        <w:t>as it enables</w:t>
      </w:r>
      <w:r w:rsidRPr="0002249D">
        <w:rPr>
          <w:rFonts w:ascii="Arial" w:hAnsi="Arial" w:cs="Arial"/>
          <w:color w:val="000000" w:themeColor="text1"/>
        </w:rPr>
        <w:t xml:space="preserve"> </w:t>
      </w:r>
      <w:r w:rsidR="00A208FE">
        <w:rPr>
          <w:rFonts w:ascii="Arial" w:hAnsi="Arial" w:cs="Arial"/>
          <w:color w:val="000000" w:themeColor="text1"/>
        </w:rPr>
        <w:t>us</w:t>
      </w:r>
      <w:r w:rsidR="000E78B4" w:rsidRPr="0002249D">
        <w:rPr>
          <w:rFonts w:ascii="Arial" w:hAnsi="Arial" w:cs="Arial"/>
          <w:color w:val="000000" w:themeColor="text1"/>
        </w:rPr>
        <w:t xml:space="preserve"> to stay ahead of forces</w:t>
      </w:r>
      <w:r w:rsidRPr="0002249D">
        <w:rPr>
          <w:rFonts w:ascii="Arial" w:hAnsi="Arial" w:cs="Arial"/>
          <w:color w:val="000000" w:themeColor="text1"/>
        </w:rPr>
        <w:t xml:space="preserve"> and drive forward continual improvement</w:t>
      </w:r>
      <w:r w:rsidR="00A208FE">
        <w:rPr>
          <w:rFonts w:ascii="Arial" w:hAnsi="Arial" w:cs="Arial"/>
          <w:color w:val="000000" w:themeColor="text1"/>
        </w:rPr>
        <w:t>.</w:t>
      </w:r>
      <w:sdt>
        <w:sdtPr>
          <w:rPr>
            <w:rFonts w:ascii="Arial" w:hAnsi="Arial" w:cs="Arial"/>
            <w:color w:val="000000" w:themeColor="text1"/>
          </w:rPr>
          <w:id w:val="-1347782743"/>
          <w:citation/>
        </w:sdtPr>
        <w:sdtEndPr/>
        <w:sdtContent>
          <w:r w:rsidR="008F3055">
            <w:rPr>
              <w:rFonts w:ascii="Arial" w:hAnsi="Arial" w:cs="Arial"/>
              <w:color w:val="000000" w:themeColor="text1"/>
            </w:rPr>
            <w:fldChar w:fldCharType="begin"/>
          </w:r>
          <w:r w:rsidR="008F3055">
            <w:rPr>
              <w:rFonts w:ascii="Arial" w:hAnsi="Arial" w:cs="Arial"/>
              <w:color w:val="000000" w:themeColor="text1"/>
            </w:rPr>
            <w:instrText xml:space="preserve"> CITATION Box15 \l 2057 </w:instrText>
          </w:r>
          <w:r w:rsidR="008F3055">
            <w:rPr>
              <w:rFonts w:ascii="Arial" w:hAnsi="Arial" w:cs="Arial"/>
              <w:color w:val="000000" w:themeColor="text1"/>
            </w:rPr>
            <w:fldChar w:fldCharType="separate"/>
          </w:r>
          <w:r w:rsidR="008F3055">
            <w:rPr>
              <w:rFonts w:ascii="Arial" w:hAnsi="Arial" w:cs="Arial"/>
              <w:noProof/>
              <w:color w:val="000000" w:themeColor="text1"/>
            </w:rPr>
            <w:t xml:space="preserve"> </w:t>
          </w:r>
          <w:r w:rsidR="008F3055" w:rsidRPr="008F3055">
            <w:rPr>
              <w:rFonts w:ascii="Arial" w:hAnsi="Arial" w:cs="Arial"/>
              <w:noProof/>
              <w:color w:val="000000" w:themeColor="text1"/>
            </w:rPr>
            <w:t>(J, 2015)</w:t>
          </w:r>
          <w:r w:rsidR="008F3055">
            <w:rPr>
              <w:rFonts w:ascii="Arial" w:hAnsi="Arial" w:cs="Arial"/>
              <w:color w:val="000000" w:themeColor="text1"/>
            </w:rPr>
            <w:fldChar w:fldCharType="end"/>
          </w:r>
        </w:sdtContent>
      </w:sdt>
      <w:r w:rsidR="00D23B6C" w:rsidRPr="0002249D">
        <w:rPr>
          <w:rFonts w:ascii="Arial" w:hAnsi="Arial" w:cs="Arial"/>
          <w:color w:val="000000" w:themeColor="text1"/>
        </w:rPr>
        <w:t xml:space="preserve"> In </w:t>
      </w:r>
      <w:r w:rsidR="00A208FE">
        <w:rPr>
          <w:rFonts w:ascii="Arial" w:hAnsi="Arial" w:cs="Arial"/>
          <w:color w:val="000000" w:themeColor="text1"/>
        </w:rPr>
        <w:t>our</w:t>
      </w:r>
      <w:r w:rsidR="00D23B6C" w:rsidRPr="0002249D">
        <w:rPr>
          <w:rFonts w:ascii="Arial" w:hAnsi="Arial" w:cs="Arial"/>
          <w:color w:val="000000" w:themeColor="text1"/>
        </w:rPr>
        <w:t xml:space="preserve"> scenario it dovetails to SWOT as </w:t>
      </w:r>
      <w:r w:rsidRPr="0002249D">
        <w:rPr>
          <w:rFonts w:ascii="Arial" w:hAnsi="Arial" w:cs="Arial"/>
          <w:color w:val="000000" w:themeColor="text1"/>
        </w:rPr>
        <w:t>it</w:t>
      </w:r>
      <w:r w:rsidR="00D23B6C" w:rsidRPr="0002249D">
        <w:rPr>
          <w:rFonts w:ascii="Arial" w:hAnsi="Arial" w:cs="Arial"/>
          <w:color w:val="000000" w:themeColor="text1"/>
        </w:rPr>
        <w:t xml:space="preserve"> can be used alongside to evaluate current or future</w:t>
      </w:r>
      <w:r w:rsidR="00D23B6C" w:rsidRPr="00A208FE">
        <w:rPr>
          <w:rFonts w:ascii="Arial" w:hAnsi="Arial" w:cs="Arial"/>
          <w:b/>
          <w:bCs/>
          <w:color w:val="000000" w:themeColor="text1"/>
        </w:rPr>
        <w:t xml:space="preserve"> </w:t>
      </w:r>
      <w:r w:rsidR="00A208FE" w:rsidRPr="00A208FE">
        <w:rPr>
          <w:rFonts w:ascii="Arial" w:hAnsi="Arial" w:cs="Arial"/>
          <w:b/>
          <w:bCs/>
          <w:color w:val="000000" w:themeColor="text1"/>
        </w:rPr>
        <w:t>internal</w:t>
      </w:r>
      <w:r w:rsidR="00A208FE">
        <w:rPr>
          <w:rFonts w:ascii="Arial" w:hAnsi="Arial" w:cs="Arial"/>
          <w:color w:val="000000" w:themeColor="text1"/>
        </w:rPr>
        <w:t xml:space="preserve"> </w:t>
      </w:r>
      <w:r w:rsidR="00D23B6C" w:rsidRPr="0002249D">
        <w:rPr>
          <w:rFonts w:ascii="Arial" w:hAnsi="Arial" w:cs="Arial"/>
          <w:color w:val="000000" w:themeColor="text1"/>
        </w:rPr>
        <w:t>challenges/threats and of course business opportunities</w:t>
      </w:r>
      <w:r w:rsidR="00A208FE">
        <w:rPr>
          <w:rFonts w:ascii="Arial" w:hAnsi="Arial" w:cs="Arial"/>
        </w:rPr>
        <w:t>.</w:t>
      </w:r>
      <w:sdt>
        <w:sdtPr>
          <w:rPr>
            <w:rFonts w:ascii="Arial" w:hAnsi="Arial" w:cs="Arial"/>
          </w:rPr>
          <w:id w:val="-1576199270"/>
          <w:citation/>
        </w:sdtPr>
        <w:sdtEndPr/>
        <w:sdtContent>
          <w:r w:rsidR="007E7A31">
            <w:rPr>
              <w:rFonts w:ascii="Arial" w:hAnsi="Arial" w:cs="Arial"/>
            </w:rPr>
            <w:fldChar w:fldCharType="begin"/>
          </w:r>
          <w:r w:rsidR="007E7A31">
            <w:rPr>
              <w:rFonts w:ascii="Arial" w:hAnsi="Arial" w:cs="Arial"/>
            </w:rPr>
            <w:instrText xml:space="preserve"> CITATION But11 \l 2057 </w:instrText>
          </w:r>
          <w:r w:rsidR="007E7A31">
            <w:rPr>
              <w:rFonts w:ascii="Arial" w:hAnsi="Arial" w:cs="Arial"/>
            </w:rPr>
            <w:fldChar w:fldCharType="separate"/>
          </w:r>
          <w:r w:rsidR="007E7A31">
            <w:rPr>
              <w:rFonts w:ascii="Arial" w:hAnsi="Arial" w:cs="Arial"/>
              <w:noProof/>
            </w:rPr>
            <w:t xml:space="preserve"> </w:t>
          </w:r>
          <w:r w:rsidR="007E7A31" w:rsidRPr="007E7A31">
            <w:rPr>
              <w:rFonts w:ascii="Arial" w:hAnsi="Arial" w:cs="Arial"/>
              <w:noProof/>
            </w:rPr>
            <w:t>(E, 2011)</w:t>
          </w:r>
          <w:r w:rsidR="007E7A31">
            <w:rPr>
              <w:rFonts w:ascii="Arial" w:hAnsi="Arial" w:cs="Arial"/>
            </w:rPr>
            <w:fldChar w:fldCharType="end"/>
          </w:r>
        </w:sdtContent>
      </w:sdt>
      <w:r w:rsidR="00A208FE">
        <w:rPr>
          <w:rFonts w:ascii="Arial" w:hAnsi="Arial" w:cs="Arial"/>
        </w:rPr>
        <w:t xml:space="preserve"> T</w:t>
      </w:r>
      <w:r w:rsidR="001F4A92" w:rsidRPr="0002249D">
        <w:rPr>
          <w:rFonts w:ascii="Arial" w:hAnsi="Arial" w:cs="Arial"/>
        </w:rPr>
        <w:t xml:space="preserve">he PESTLE analysis examines the various political, economic, sociocultural, technological, legal, and environmental factors that could impact and influence </w:t>
      </w:r>
      <w:r w:rsidR="00A208FE">
        <w:rPr>
          <w:rFonts w:ascii="Arial" w:hAnsi="Arial" w:cs="Arial"/>
        </w:rPr>
        <w:t>our</w:t>
      </w:r>
      <w:r w:rsidR="001F4A92" w:rsidRPr="0002249D">
        <w:rPr>
          <w:rFonts w:ascii="Arial" w:hAnsi="Arial" w:cs="Arial"/>
        </w:rPr>
        <w:t xml:space="preserve"> business or project </w:t>
      </w:r>
      <w:r w:rsidR="000824BA" w:rsidRPr="0002249D">
        <w:rPr>
          <w:rFonts w:ascii="Arial" w:hAnsi="Arial" w:cs="Arial"/>
        </w:rPr>
        <w:t>endeavour</w:t>
      </w:r>
      <w:r w:rsidR="001F4A92" w:rsidRPr="0002249D">
        <w:rPr>
          <w:rFonts w:ascii="Arial" w:hAnsi="Arial" w:cs="Arial"/>
        </w:rPr>
        <w:t>. </w:t>
      </w:r>
      <w:r w:rsidR="00724F09" w:rsidRPr="0002249D">
        <w:rPr>
          <w:rFonts w:ascii="Arial" w:hAnsi="Arial" w:cs="Arial"/>
        </w:rPr>
        <w:t>Unlike the SWOT Analysis, which focuses on both internal and external factors, the PESTLE analysis evaluates</w:t>
      </w:r>
      <w:r w:rsidR="00A208FE">
        <w:rPr>
          <w:rFonts w:ascii="Arial" w:hAnsi="Arial" w:cs="Arial"/>
        </w:rPr>
        <w:t xml:space="preserve"> only</w:t>
      </w:r>
      <w:r w:rsidR="00724F09" w:rsidRPr="0002249D">
        <w:rPr>
          <w:rFonts w:ascii="Arial" w:hAnsi="Arial" w:cs="Arial"/>
        </w:rPr>
        <w:t xml:space="preserve"> the external environment in which the business operates. In th</w:t>
      </w:r>
      <w:r w:rsidR="00A208FE">
        <w:rPr>
          <w:rFonts w:ascii="Arial" w:hAnsi="Arial" w:cs="Arial"/>
        </w:rPr>
        <w:t>is</w:t>
      </w:r>
      <w:r w:rsidR="00724F09" w:rsidRPr="0002249D">
        <w:rPr>
          <w:rFonts w:ascii="Arial" w:hAnsi="Arial" w:cs="Arial"/>
        </w:rPr>
        <w:t xml:space="preserve"> case, the PESTLE Analysis complements the SWOT Analysis, making both tools important for </w:t>
      </w:r>
      <w:r w:rsidR="00A208FE">
        <w:rPr>
          <w:rFonts w:ascii="Arial" w:hAnsi="Arial" w:cs="Arial"/>
        </w:rPr>
        <w:t xml:space="preserve">our </w:t>
      </w:r>
      <w:r w:rsidR="00724F09" w:rsidRPr="0002249D">
        <w:rPr>
          <w:rFonts w:ascii="Arial" w:hAnsi="Arial" w:cs="Arial"/>
        </w:rPr>
        <w:t>busines</w:t>
      </w:r>
      <w:r w:rsidR="00A208FE">
        <w:rPr>
          <w:rFonts w:ascii="Arial" w:hAnsi="Arial" w:cs="Arial"/>
        </w:rPr>
        <w:t>s</w:t>
      </w:r>
      <w:r w:rsidR="00724F09" w:rsidRPr="0002249D">
        <w:rPr>
          <w:rFonts w:ascii="Arial" w:hAnsi="Arial" w:cs="Arial"/>
        </w:rPr>
        <w:t xml:space="preserve"> since their analysis findings can help inform decision-making and strategic planning.</w:t>
      </w:r>
      <w:r w:rsidR="00A208FE" w:rsidRPr="00A208FE">
        <w:rPr>
          <w:rFonts w:ascii="Arial" w:hAnsi="Arial" w:cs="Arial"/>
        </w:rPr>
        <w:t xml:space="preserve"> </w:t>
      </w:r>
      <w:r w:rsidR="00A208FE">
        <w:rPr>
          <w:rFonts w:ascii="Arial" w:hAnsi="Arial" w:cs="Arial"/>
        </w:rPr>
        <w:t xml:space="preserve">Used together the two tools can promote excellent strategy and vision </w:t>
      </w:r>
      <w:r w:rsidR="00A208FE" w:rsidRPr="0002249D">
        <w:rPr>
          <w:rFonts w:ascii="Arial" w:hAnsi="Arial" w:cs="Arial"/>
          <w:color w:val="000000" w:themeColor="text1"/>
        </w:rPr>
        <w:t>which can sometimes be resisted due to the longevity of the work force</w:t>
      </w:r>
      <w:r w:rsidR="00E3655D">
        <w:rPr>
          <w:rFonts w:ascii="Arial" w:hAnsi="Arial" w:cs="Arial"/>
          <w:color w:val="000000" w:themeColor="text1"/>
        </w:rPr>
        <w:t>, the family ownership</w:t>
      </w:r>
      <w:r w:rsidR="00A208FE" w:rsidRPr="0002249D">
        <w:rPr>
          <w:rFonts w:ascii="Arial" w:hAnsi="Arial" w:cs="Arial"/>
          <w:color w:val="000000" w:themeColor="text1"/>
        </w:rPr>
        <w:t xml:space="preserve"> and the</w:t>
      </w:r>
      <w:r w:rsidR="00E3655D">
        <w:rPr>
          <w:rFonts w:ascii="Arial" w:hAnsi="Arial" w:cs="Arial"/>
          <w:color w:val="000000" w:themeColor="text1"/>
        </w:rPr>
        <w:t xml:space="preserve"> embedded</w:t>
      </w:r>
      <w:r w:rsidR="00A208FE" w:rsidRPr="0002249D">
        <w:rPr>
          <w:rFonts w:ascii="Arial" w:hAnsi="Arial" w:cs="Arial"/>
          <w:color w:val="000000" w:themeColor="text1"/>
        </w:rPr>
        <w:t xml:space="preserve"> culture. </w:t>
      </w:r>
      <w:sdt>
        <w:sdtPr>
          <w:rPr>
            <w:rFonts w:ascii="Arial" w:hAnsi="Arial" w:cs="Arial"/>
            <w:color w:val="000000" w:themeColor="text1"/>
          </w:rPr>
          <w:id w:val="1191951635"/>
          <w:citation/>
        </w:sdtPr>
        <w:sdtEndPr/>
        <w:sdtContent>
          <w:r w:rsidR="008F3055">
            <w:rPr>
              <w:rFonts w:ascii="Arial" w:hAnsi="Arial" w:cs="Arial"/>
              <w:color w:val="000000" w:themeColor="text1"/>
            </w:rPr>
            <w:fldChar w:fldCharType="begin"/>
          </w:r>
          <w:r w:rsidR="008F3055">
            <w:rPr>
              <w:rFonts w:ascii="Arial" w:hAnsi="Arial" w:cs="Arial"/>
              <w:color w:val="000000" w:themeColor="text1"/>
            </w:rPr>
            <w:instrText xml:space="preserve"> CITATION Wat14 \l 2057 </w:instrText>
          </w:r>
          <w:r w:rsidR="008F3055">
            <w:rPr>
              <w:rFonts w:ascii="Arial" w:hAnsi="Arial" w:cs="Arial"/>
              <w:color w:val="000000" w:themeColor="text1"/>
            </w:rPr>
            <w:fldChar w:fldCharType="separate"/>
          </w:r>
          <w:r w:rsidR="008F3055" w:rsidRPr="008F3055">
            <w:rPr>
              <w:rFonts w:ascii="Arial" w:hAnsi="Arial" w:cs="Arial"/>
              <w:noProof/>
              <w:color w:val="000000" w:themeColor="text1"/>
            </w:rPr>
            <w:t>(S, 2014)</w:t>
          </w:r>
          <w:r w:rsidR="008F3055">
            <w:rPr>
              <w:rFonts w:ascii="Arial" w:hAnsi="Arial" w:cs="Arial"/>
              <w:color w:val="000000" w:themeColor="text1"/>
            </w:rPr>
            <w:fldChar w:fldCharType="end"/>
          </w:r>
        </w:sdtContent>
      </w:sdt>
    </w:p>
    <w:p w14:paraId="3CCA9151" w14:textId="77777777" w:rsidR="000E78B4" w:rsidRPr="00A208FE" w:rsidRDefault="000E78B4" w:rsidP="009E3640">
      <w:pPr>
        <w:pStyle w:val="NormalWeb"/>
        <w:spacing w:before="0" w:beforeAutospacing="0" w:after="0" w:afterAutospacing="0"/>
        <w:jc w:val="both"/>
        <w:rPr>
          <w:rFonts w:ascii="Arial" w:hAnsi="Arial" w:cs="Arial"/>
        </w:rPr>
      </w:pPr>
    </w:p>
    <w:p w14:paraId="42359223" w14:textId="77777777" w:rsidR="0063277A" w:rsidRPr="00E3655D" w:rsidRDefault="00E3655D" w:rsidP="009E3640">
      <w:pPr>
        <w:jc w:val="both"/>
        <w:rPr>
          <w:rFonts w:ascii="Arial" w:hAnsi="Arial" w:cs="Arial"/>
          <w:b/>
          <w:bCs/>
        </w:rPr>
      </w:pPr>
      <w:r>
        <w:rPr>
          <w:rFonts w:ascii="Arial" w:hAnsi="Arial" w:cs="Arial"/>
        </w:rPr>
        <w:t xml:space="preserve">To capture examples of </w:t>
      </w:r>
      <w:r w:rsidR="0063277A" w:rsidRPr="00E3655D">
        <w:rPr>
          <w:rFonts w:ascii="Arial" w:hAnsi="Arial" w:cs="Arial"/>
        </w:rPr>
        <w:t>factors potentially affecting organisations from each</w:t>
      </w:r>
      <w:r w:rsidR="00893490" w:rsidRPr="00E3655D">
        <w:rPr>
          <w:rFonts w:ascii="Arial" w:hAnsi="Arial" w:cs="Arial"/>
        </w:rPr>
        <w:t xml:space="preserve"> PESTLE</w:t>
      </w:r>
      <w:r w:rsidR="0063277A" w:rsidRPr="00E3655D">
        <w:rPr>
          <w:rFonts w:ascii="Arial" w:hAnsi="Arial" w:cs="Arial"/>
        </w:rPr>
        <w:t xml:space="preserve"> section</w:t>
      </w:r>
      <w:r>
        <w:rPr>
          <w:rFonts w:ascii="Arial" w:hAnsi="Arial" w:cs="Arial"/>
        </w:rPr>
        <w:t xml:space="preserve"> the list below provides examples of how the appropriateness can be considered</w:t>
      </w:r>
      <w:r w:rsidR="0063277A" w:rsidRPr="00E3655D">
        <w:rPr>
          <w:rFonts w:ascii="Arial" w:hAnsi="Arial" w:cs="Arial"/>
        </w:rPr>
        <w:t xml:space="preserve">: </w:t>
      </w:r>
      <w:sdt>
        <w:sdtPr>
          <w:rPr>
            <w:rFonts w:ascii="Arial" w:hAnsi="Arial" w:cs="Arial"/>
          </w:rPr>
          <w:id w:val="-2039725253"/>
          <w:citation/>
        </w:sdtPr>
        <w:sdtEndPr/>
        <w:sdtContent>
          <w:r w:rsidR="008F2CE3">
            <w:rPr>
              <w:rFonts w:ascii="Arial" w:hAnsi="Arial" w:cs="Arial"/>
            </w:rPr>
            <w:fldChar w:fldCharType="begin"/>
          </w:r>
          <w:r w:rsidR="008F2CE3">
            <w:rPr>
              <w:rFonts w:ascii="Arial" w:hAnsi="Arial" w:cs="Arial"/>
            </w:rPr>
            <w:instrText xml:space="preserve"> CITATION Tay21 \l 2057 </w:instrText>
          </w:r>
          <w:r w:rsidR="008F2CE3">
            <w:rPr>
              <w:rFonts w:ascii="Arial" w:hAnsi="Arial" w:cs="Arial"/>
            </w:rPr>
            <w:fldChar w:fldCharType="separate"/>
          </w:r>
          <w:r w:rsidR="008F2CE3" w:rsidRPr="008F2CE3">
            <w:rPr>
              <w:rFonts w:ascii="Arial" w:hAnsi="Arial" w:cs="Arial"/>
              <w:noProof/>
            </w:rPr>
            <w:t>(G, 2021)</w:t>
          </w:r>
          <w:r w:rsidR="008F2CE3">
            <w:rPr>
              <w:rFonts w:ascii="Arial" w:hAnsi="Arial" w:cs="Arial"/>
            </w:rPr>
            <w:fldChar w:fldCharType="end"/>
          </w:r>
        </w:sdtContent>
      </w:sdt>
      <w:r w:rsidR="00AD7DDE" w:rsidRPr="00E3655D">
        <w:rPr>
          <w:rFonts w:ascii="Arial" w:hAnsi="Arial" w:cs="Arial"/>
          <w:i/>
          <w:iCs/>
        </w:rPr>
        <w:t>This</w:t>
      </w:r>
      <w:r w:rsidR="00AD7DDE" w:rsidRPr="00C66559">
        <w:rPr>
          <w:rFonts w:ascii="Arial" w:hAnsi="Arial" w:cs="Arial"/>
          <w:i/>
          <w:iCs/>
        </w:rPr>
        <w:t xml:space="preserve"> list is not exhaustive but enables the report to expand on areas that should be considered. </w:t>
      </w:r>
    </w:p>
    <w:p w14:paraId="1C342E05" w14:textId="77777777" w:rsidR="0063277A" w:rsidRPr="00C66559" w:rsidRDefault="0063277A" w:rsidP="009E3640">
      <w:pPr>
        <w:jc w:val="both"/>
        <w:rPr>
          <w:rFonts w:ascii="Arial" w:hAnsi="Arial" w:cs="Arial"/>
          <w:b/>
          <w:bCs/>
          <w:i/>
          <w:iCs/>
          <w:sz w:val="28"/>
          <w:szCs w:val="28"/>
        </w:rPr>
      </w:pPr>
    </w:p>
    <w:p w14:paraId="18D63F79" w14:textId="77777777" w:rsidR="0063277A" w:rsidRDefault="00A61B49" w:rsidP="009E3640">
      <w:pPr>
        <w:jc w:val="both"/>
        <w:rPr>
          <w:rFonts w:ascii="Arial" w:hAnsi="Arial" w:cs="Arial"/>
        </w:rPr>
      </w:pPr>
      <w:r>
        <w:rPr>
          <w:rFonts w:ascii="Arial" w:hAnsi="Arial" w:cs="Arial"/>
          <w:b/>
          <w:bCs/>
          <w:sz w:val="28"/>
          <w:szCs w:val="28"/>
        </w:rPr>
        <w:t xml:space="preserve">P: </w:t>
      </w:r>
      <w:r w:rsidRPr="0002249D">
        <w:rPr>
          <w:rFonts w:ascii="Arial" w:hAnsi="Arial" w:cs="Arial"/>
        </w:rPr>
        <w:t>Government policy.</w:t>
      </w:r>
      <w:r>
        <w:rPr>
          <w:rFonts w:ascii="Arial" w:hAnsi="Arial" w:cs="Arial"/>
        </w:rPr>
        <w:t xml:space="preserve"> </w:t>
      </w:r>
      <w:r w:rsidRPr="0002249D">
        <w:rPr>
          <w:rFonts w:ascii="Arial" w:hAnsi="Arial" w:cs="Arial"/>
        </w:rPr>
        <w:t>New labour government.</w:t>
      </w:r>
      <w:r>
        <w:rPr>
          <w:rFonts w:ascii="Arial" w:hAnsi="Arial" w:cs="Arial"/>
        </w:rPr>
        <w:t xml:space="preserve"> </w:t>
      </w:r>
      <w:r w:rsidRPr="0002249D">
        <w:rPr>
          <w:rFonts w:ascii="Arial" w:hAnsi="Arial" w:cs="Arial"/>
        </w:rPr>
        <w:t>Political stability.</w:t>
      </w:r>
      <w:r>
        <w:rPr>
          <w:rFonts w:ascii="Arial" w:hAnsi="Arial" w:cs="Arial"/>
        </w:rPr>
        <w:t xml:space="preserve"> </w:t>
      </w:r>
      <w:r w:rsidRPr="0002249D">
        <w:rPr>
          <w:rFonts w:ascii="Arial" w:hAnsi="Arial" w:cs="Arial"/>
        </w:rPr>
        <w:t>Tax</w:t>
      </w:r>
      <w:r>
        <w:rPr>
          <w:rFonts w:ascii="Arial" w:hAnsi="Arial" w:cs="Arial"/>
        </w:rPr>
        <w:t>es</w:t>
      </w:r>
      <w:r w:rsidRPr="0002249D">
        <w:rPr>
          <w:rFonts w:ascii="Arial" w:hAnsi="Arial" w:cs="Arial"/>
        </w:rPr>
        <w:t>.</w:t>
      </w:r>
      <w:r>
        <w:rPr>
          <w:rFonts w:ascii="Arial" w:hAnsi="Arial" w:cs="Arial"/>
        </w:rPr>
        <w:t xml:space="preserve"> </w:t>
      </w:r>
      <w:r w:rsidRPr="0002249D">
        <w:rPr>
          <w:rFonts w:ascii="Arial" w:hAnsi="Arial" w:cs="Arial"/>
        </w:rPr>
        <w:t>Industry regulations</w:t>
      </w:r>
      <w:r>
        <w:rPr>
          <w:rFonts w:ascii="Arial" w:hAnsi="Arial" w:cs="Arial"/>
        </w:rPr>
        <w:t>,</w:t>
      </w:r>
      <w:r w:rsidRPr="0002249D">
        <w:rPr>
          <w:rFonts w:ascii="Arial" w:hAnsi="Arial" w:cs="Arial"/>
        </w:rPr>
        <w:t xml:space="preserve"> particularly employment rights, sexual harassment.</w:t>
      </w:r>
      <w:r>
        <w:rPr>
          <w:rFonts w:ascii="Arial" w:hAnsi="Arial" w:cs="Arial"/>
        </w:rPr>
        <w:t xml:space="preserve"> Trade Union agreements. </w:t>
      </w:r>
      <w:r w:rsidR="00673476">
        <w:rPr>
          <w:rFonts w:ascii="Arial" w:hAnsi="Arial" w:cs="Arial"/>
        </w:rPr>
        <w:t xml:space="preserve">Corruption. </w:t>
      </w:r>
      <w:r w:rsidRPr="0002249D">
        <w:rPr>
          <w:rFonts w:ascii="Arial" w:hAnsi="Arial" w:cs="Arial"/>
        </w:rPr>
        <w:t>Global trade agreements and or restrictions.</w:t>
      </w:r>
      <w:r>
        <w:rPr>
          <w:rFonts w:ascii="Arial" w:hAnsi="Arial" w:cs="Arial"/>
        </w:rPr>
        <w:t xml:space="preserve"> War.</w:t>
      </w:r>
    </w:p>
    <w:p w14:paraId="6E4DCDA3" w14:textId="77777777" w:rsidR="00A61B49" w:rsidRDefault="00A61B49" w:rsidP="009E3640">
      <w:pPr>
        <w:jc w:val="both"/>
        <w:rPr>
          <w:rFonts w:ascii="Arial" w:hAnsi="Arial" w:cs="Arial"/>
        </w:rPr>
      </w:pPr>
    </w:p>
    <w:p w14:paraId="39D6C766" w14:textId="77777777" w:rsidR="00A61B49" w:rsidRPr="00265F99" w:rsidRDefault="00A61B49" w:rsidP="009E3640">
      <w:pPr>
        <w:jc w:val="both"/>
        <w:rPr>
          <w:rFonts w:ascii="Arial" w:hAnsi="Arial" w:cs="Arial"/>
        </w:rPr>
      </w:pPr>
      <w:r w:rsidRPr="00A61B49">
        <w:rPr>
          <w:rFonts w:ascii="Arial" w:hAnsi="Arial" w:cs="Arial"/>
          <w:b/>
          <w:bCs/>
        </w:rPr>
        <w:t>E:</w:t>
      </w:r>
      <w:r w:rsidR="00265F99" w:rsidRPr="00265F99">
        <w:rPr>
          <w:rFonts w:ascii="Arial" w:hAnsi="Arial" w:cs="Arial"/>
        </w:rPr>
        <w:t xml:space="preserve"> </w:t>
      </w:r>
      <w:r w:rsidR="00265F99" w:rsidRPr="0002249D">
        <w:rPr>
          <w:rFonts w:ascii="Arial" w:hAnsi="Arial" w:cs="Arial"/>
        </w:rPr>
        <w:t>Exchange rates.</w:t>
      </w:r>
      <w:r w:rsidR="00265F99">
        <w:rPr>
          <w:rFonts w:ascii="Arial" w:hAnsi="Arial" w:cs="Arial"/>
        </w:rPr>
        <w:t xml:space="preserve"> </w:t>
      </w:r>
      <w:r w:rsidR="00265F99" w:rsidRPr="0002249D">
        <w:rPr>
          <w:rFonts w:ascii="Arial" w:hAnsi="Arial" w:cs="Arial"/>
        </w:rPr>
        <w:t>New living wage.</w:t>
      </w:r>
      <w:r w:rsidR="00265F99">
        <w:rPr>
          <w:rFonts w:ascii="Arial" w:hAnsi="Arial" w:cs="Arial"/>
        </w:rPr>
        <w:t xml:space="preserve"> </w:t>
      </w:r>
      <w:r w:rsidR="00265F99" w:rsidRPr="0002249D">
        <w:rPr>
          <w:rFonts w:ascii="Arial" w:hAnsi="Arial" w:cs="Arial"/>
        </w:rPr>
        <w:t>Globalisation.</w:t>
      </w:r>
      <w:r w:rsidR="00265F99">
        <w:rPr>
          <w:rFonts w:ascii="Arial" w:hAnsi="Arial" w:cs="Arial"/>
        </w:rPr>
        <w:t xml:space="preserve"> </w:t>
      </w:r>
      <w:r w:rsidR="00265F99" w:rsidRPr="0002249D">
        <w:rPr>
          <w:rFonts w:ascii="Arial" w:hAnsi="Arial" w:cs="Arial"/>
        </w:rPr>
        <w:t>Economic growth/decline.</w:t>
      </w:r>
      <w:r w:rsidR="00265F99">
        <w:rPr>
          <w:rFonts w:ascii="Arial" w:hAnsi="Arial" w:cs="Arial"/>
        </w:rPr>
        <w:t xml:space="preserve"> </w:t>
      </w:r>
      <w:r w:rsidR="00265F99" w:rsidRPr="0002249D">
        <w:rPr>
          <w:rFonts w:ascii="Arial" w:hAnsi="Arial" w:cs="Arial"/>
        </w:rPr>
        <w:t>Inflation.</w:t>
      </w:r>
      <w:r w:rsidR="00265F99">
        <w:rPr>
          <w:rFonts w:ascii="Arial" w:hAnsi="Arial" w:cs="Arial"/>
        </w:rPr>
        <w:t xml:space="preserve"> </w:t>
      </w:r>
      <w:r w:rsidR="00265F99" w:rsidRPr="0002249D">
        <w:rPr>
          <w:rFonts w:ascii="Arial" w:hAnsi="Arial" w:cs="Arial"/>
        </w:rPr>
        <w:t>Interest rates.</w:t>
      </w:r>
      <w:r w:rsidR="00265F99">
        <w:rPr>
          <w:rFonts w:ascii="Arial" w:hAnsi="Arial" w:cs="Arial"/>
        </w:rPr>
        <w:t xml:space="preserve"> </w:t>
      </w:r>
      <w:r w:rsidR="00265F99" w:rsidRPr="0002249D">
        <w:rPr>
          <w:rFonts w:ascii="Arial" w:hAnsi="Arial" w:cs="Arial"/>
        </w:rPr>
        <w:t>Mortgage rates.</w:t>
      </w:r>
      <w:r w:rsidR="00265F99">
        <w:rPr>
          <w:rFonts w:ascii="Arial" w:hAnsi="Arial" w:cs="Arial"/>
        </w:rPr>
        <w:t xml:space="preserve"> </w:t>
      </w:r>
      <w:r w:rsidR="00265F99" w:rsidRPr="0002249D">
        <w:rPr>
          <w:rFonts w:ascii="Arial" w:hAnsi="Arial" w:cs="Arial"/>
        </w:rPr>
        <w:t>Cost of living.</w:t>
      </w:r>
      <w:r w:rsidR="00265F99">
        <w:rPr>
          <w:rFonts w:ascii="Arial" w:hAnsi="Arial" w:cs="Arial"/>
        </w:rPr>
        <w:t xml:space="preserve"> </w:t>
      </w:r>
      <w:r w:rsidR="00265F99" w:rsidRPr="0002249D">
        <w:rPr>
          <w:rFonts w:ascii="Arial" w:hAnsi="Arial" w:cs="Arial"/>
        </w:rPr>
        <w:t>Labour costs.</w:t>
      </w:r>
      <w:r w:rsidR="00265F99">
        <w:rPr>
          <w:rFonts w:ascii="Arial" w:hAnsi="Arial" w:cs="Arial"/>
        </w:rPr>
        <w:t xml:space="preserve"> </w:t>
      </w:r>
      <w:r w:rsidR="00265F99" w:rsidRPr="0002249D">
        <w:rPr>
          <w:rFonts w:ascii="Arial" w:hAnsi="Arial" w:cs="Arial"/>
        </w:rPr>
        <w:t>Consume</w:t>
      </w:r>
      <w:r w:rsidR="00265F99">
        <w:rPr>
          <w:rFonts w:ascii="Arial" w:hAnsi="Arial" w:cs="Arial"/>
        </w:rPr>
        <w:t>r spending habits</w:t>
      </w:r>
    </w:p>
    <w:p w14:paraId="7FAC5E28" w14:textId="77777777" w:rsidR="0063277A" w:rsidRDefault="0063277A" w:rsidP="009E3640">
      <w:pPr>
        <w:jc w:val="both"/>
        <w:rPr>
          <w:rFonts w:ascii="Arial" w:hAnsi="Arial" w:cs="Arial"/>
          <w:b/>
          <w:bCs/>
          <w:sz w:val="28"/>
          <w:szCs w:val="28"/>
        </w:rPr>
      </w:pPr>
    </w:p>
    <w:p w14:paraId="12A51706" w14:textId="77777777" w:rsidR="001560FE" w:rsidRPr="0058553E" w:rsidRDefault="001560FE" w:rsidP="009E3640">
      <w:pPr>
        <w:jc w:val="both"/>
        <w:rPr>
          <w:rFonts w:ascii="Arial" w:hAnsi="Arial" w:cs="Arial"/>
        </w:rPr>
      </w:pPr>
      <w:r>
        <w:rPr>
          <w:rFonts w:ascii="Arial" w:hAnsi="Arial" w:cs="Arial"/>
          <w:b/>
          <w:bCs/>
          <w:sz w:val="28"/>
          <w:szCs w:val="28"/>
        </w:rPr>
        <w:t>S:</w:t>
      </w:r>
      <w:r w:rsidR="0058553E" w:rsidRPr="0058553E">
        <w:rPr>
          <w:rFonts w:ascii="Arial" w:hAnsi="Arial" w:cs="Arial"/>
        </w:rPr>
        <w:t xml:space="preserve"> </w:t>
      </w:r>
      <w:r w:rsidR="0058553E" w:rsidRPr="0002249D">
        <w:rPr>
          <w:rFonts w:ascii="Arial" w:hAnsi="Arial" w:cs="Arial"/>
        </w:rPr>
        <w:t>Consumer trends/tastes.</w:t>
      </w:r>
      <w:r w:rsidR="0058553E">
        <w:rPr>
          <w:rFonts w:ascii="Arial" w:hAnsi="Arial" w:cs="Arial"/>
        </w:rPr>
        <w:t xml:space="preserve"> </w:t>
      </w:r>
      <w:r w:rsidR="0058553E" w:rsidRPr="0002249D">
        <w:rPr>
          <w:rFonts w:ascii="Arial" w:hAnsi="Arial" w:cs="Arial"/>
        </w:rPr>
        <w:t>Fashions.</w:t>
      </w:r>
      <w:r w:rsidR="0058553E">
        <w:rPr>
          <w:rFonts w:ascii="Arial" w:hAnsi="Arial" w:cs="Arial"/>
        </w:rPr>
        <w:t xml:space="preserve"> </w:t>
      </w:r>
      <w:r w:rsidR="0058553E" w:rsidRPr="0002249D">
        <w:rPr>
          <w:rFonts w:ascii="Arial" w:hAnsi="Arial" w:cs="Arial"/>
        </w:rPr>
        <w:t>Consumer buying habits.</w:t>
      </w:r>
      <w:r w:rsidR="0058553E">
        <w:rPr>
          <w:rFonts w:ascii="Arial" w:hAnsi="Arial" w:cs="Arial"/>
        </w:rPr>
        <w:t xml:space="preserve"> </w:t>
      </w:r>
      <w:r w:rsidR="0058553E" w:rsidRPr="0002249D">
        <w:rPr>
          <w:rFonts w:ascii="Arial" w:hAnsi="Arial" w:cs="Arial"/>
        </w:rPr>
        <w:t>Lifestyle factors.</w:t>
      </w:r>
      <w:r w:rsidR="0058553E">
        <w:rPr>
          <w:rFonts w:ascii="Arial" w:hAnsi="Arial" w:cs="Arial"/>
        </w:rPr>
        <w:t xml:space="preserve"> </w:t>
      </w:r>
      <w:r w:rsidR="0058553E" w:rsidRPr="0002249D">
        <w:rPr>
          <w:rFonts w:ascii="Arial" w:hAnsi="Arial" w:cs="Arial"/>
        </w:rPr>
        <w:t>Career attitudes.</w:t>
      </w:r>
      <w:r w:rsidR="0058553E">
        <w:rPr>
          <w:rFonts w:ascii="Arial" w:hAnsi="Arial" w:cs="Arial"/>
        </w:rPr>
        <w:t xml:space="preserve"> </w:t>
      </w:r>
      <w:r w:rsidR="0058553E" w:rsidRPr="0002249D">
        <w:rPr>
          <w:rFonts w:ascii="Arial" w:hAnsi="Arial" w:cs="Arial"/>
        </w:rPr>
        <w:t>Work-life balances post lockdown.</w:t>
      </w:r>
      <w:r w:rsidR="0058553E">
        <w:rPr>
          <w:rFonts w:ascii="Arial" w:hAnsi="Arial" w:cs="Arial"/>
        </w:rPr>
        <w:t xml:space="preserve"> </w:t>
      </w:r>
      <w:r w:rsidR="0058553E" w:rsidRPr="0002249D">
        <w:rPr>
          <w:rFonts w:ascii="Arial" w:hAnsi="Arial" w:cs="Arial"/>
        </w:rPr>
        <w:t>Population demographics</w:t>
      </w:r>
      <w:r w:rsidR="00673476">
        <w:rPr>
          <w:rFonts w:ascii="Arial" w:hAnsi="Arial" w:cs="Arial"/>
        </w:rPr>
        <w:t xml:space="preserve"> including religion. Health consciousness. Education and career attitudes. </w:t>
      </w:r>
    </w:p>
    <w:p w14:paraId="627109A2" w14:textId="77777777" w:rsidR="001560FE" w:rsidRDefault="001560FE" w:rsidP="009E3640">
      <w:pPr>
        <w:jc w:val="both"/>
        <w:rPr>
          <w:rFonts w:ascii="Arial" w:hAnsi="Arial" w:cs="Arial"/>
          <w:b/>
          <w:bCs/>
          <w:sz w:val="28"/>
          <w:szCs w:val="28"/>
        </w:rPr>
      </w:pPr>
    </w:p>
    <w:p w14:paraId="258B7E7E" w14:textId="77777777" w:rsidR="001560FE" w:rsidRPr="00893490" w:rsidRDefault="001560FE" w:rsidP="009E3640">
      <w:pPr>
        <w:jc w:val="both"/>
        <w:rPr>
          <w:rFonts w:ascii="Arial" w:hAnsi="Arial" w:cs="Arial"/>
        </w:rPr>
      </w:pPr>
      <w:r w:rsidRPr="009E3640">
        <w:rPr>
          <w:rFonts w:ascii="Arial" w:hAnsi="Arial" w:cs="Arial"/>
          <w:b/>
          <w:bCs/>
          <w:sz w:val="28"/>
          <w:szCs w:val="28"/>
          <w:lang w:val="fr-FR"/>
        </w:rPr>
        <w:t>T:</w:t>
      </w:r>
      <w:r w:rsidR="00893490" w:rsidRPr="009E3640">
        <w:rPr>
          <w:lang w:val="fr-FR"/>
        </w:rPr>
        <w:t xml:space="preserve"> </w:t>
      </w:r>
      <w:r w:rsidR="00893490" w:rsidRPr="009E3640">
        <w:rPr>
          <w:rFonts w:ascii="Arial" w:hAnsi="Arial" w:cs="Arial"/>
          <w:lang w:val="fr-FR"/>
        </w:rPr>
        <w:t xml:space="preserve">Automation. Innovation. Disruptive technologies. </w:t>
      </w:r>
      <w:r w:rsidR="00893490" w:rsidRPr="00893490">
        <w:rPr>
          <w:rFonts w:ascii="Arial" w:hAnsi="Arial" w:cs="Arial"/>
        </w:rPr>
        <w:t>Social networking</w:t>
      </w:r>
      <w:r w:rsidR="00893490">
        <w:rPr>
          <w:rFonts w:ascii="Arial" w:hAnsi="Arial" w:cs="Arial"/>
        </w:rPr>
        <w:t xml:space="preserve">. </w:t>
      </w:r>
      <w:r w:rsidR="00893490" w:rsidRPr="00893490">
        <w:rPr>
          <w:rFonts w:ascii="Arial" w:hAnsi="Arial" w:cs="Arial"/>
        </w:rPr>
        <w:t>Upgrade</w:t>
      </w:r>
      <w:r w:rsidR="00893490">
        <w:rPr>
          <w:rFonts w:ascii="Arial" w:hAnsi="Arial" w:cs="Arial"/>
        </w:rPr>
        <w:t xml:space="preserve">. </w:t>
      </w:r>
      <w:r w:rsidR="00893490" w:rsidRPr="00893490">
        <w:rPr>
          <w:rFonts w:ascii="Arial" w:hAnsi="Arial" w:cs="Arial"/>
        </w:rPr>
        <w:t>Robotics</w:t>
      </w:r>
      <w:r w:rsidR="00893490">
        <w:rPr>
          <w:rFonts w:ascii="Arial" w:hAnsi="Arial" w:cs="Arial"/>
        </w:rPr>
        <w:t xml:space="preserve">. </w:t>
      </w:r>
      <w:r w:rsidR="00893490" w:rsidRPr="00893490">
        <w:rPr>
          <w:rFonts w:ascii="Arial" w:hAnsi="Arial" w:cs="Arial"/>
        </w:rPr>
        <w:t>Artificial Intelligence</w:t>
      </w:r>
      <w:r w:rsidR="00893490">
        <w:rPr>
          <w:rFonts w:ascii="Arial" w:hAnsi="Arial" w:cs="Arial"/>
        </w:rPr>
        <w:t xml:space="preserve">. </w:t>
      </w:r>
      <w:r w:rsidR="00893490" w:rsidRPr="00893490">
        <w:rPr>
          <w:rFonts w:ascii="Arial" w:hAnsi="Arial" w:cs="Arial"/>
        </w:rPr>
        <w:t>Security</w:t>
      </w:r>
      <w:r w:rsidR="008F4688">
        <w:rPr>
          <w:rFonts w:ascii="Arial" w:hAnsi="Arial" w:cs="Arial"/>
        </w:rPr>
        <w:t>. Trends. Innovation level.</w:t>
      </w:r>
    </w:p>
    <w:p w14:paraId="73807E2A" w14:textId="77777777" w:rsidR="001560FE" w:rsidRDefault="001560FE" w:rsidP="009E3640">
      <w:pPr>
        <w:jc w:val="both"/>
        <w:rPr>
          <w:rFonts w:ascii="Arial" w:hAnsi="Arial" w:cs="Arial"/>
          <w:b/>
          <w:bCs/>
          <w:sz w:val="28"/>
          <w:szCs w:val="28"/>
        </w:rPr>
      </w:pPr>
    </w:p>
    <w:p w14:paraId="2374FBA8" w14:textId="77777777" w:rsidR="001560FE" w:rsidRPr="002F6EF3" w:rsidRDefault="001560FE" w:rsidP="009E3640">
      <w:pPr>
        <w:jc w:val="both"/>
        <w:rPr>
          <w:rFonts w:ascii="Arial" w:hAnsi="Arial" w:cs="Arial"/>
        </w:rPr>
      </w:pPr>
      <w:r>
        <w:rPr>
          <w:rFonts w:ascii="Arial" w:hAnsi="Arial" w:cs="Arial"/>
          <w:b/>
          <w:bCs/>
          <w:sz w:val="28"/>
          <w:szCs w:val="28"/>
        </w:rPr>
        <w:t>L:</w:t>
      </w:r>
      <w:r w:rsidR="002F6EF3" w:rsidRPr="002F6EF3">
        <w:t xml:space="preserve"> </w:t>
      </w:r>
      <w:r w:rsidR="002F6EF3" w:rsidRPr="002F6EF3">
        <w:rPr>
          <w:rFonts w:ascii="Arial" w:hAnsi="Arial" w:cs="Arial"/>
        </w:rPr>
        <w:t>Employment Law</w:t>
      </w:r>
      <w:r w:rsidR="002F6EF3">
        <w:rPr>
          <w:rFonts w:ascii="Arial" w:hAnsi="Arial" w:cs="Arial"/>
        </w:rPr>
        <w:t xml:space="preserve">. </w:t>
      </w:r>
      <w:r w:rsidR="002F6EF3" w:rsidRPr="002F6EF3">
        <w:rPr>
          <w:rFonts w:ascii="Arial" w:hAnsi="Arial" w:cs="Arial"/>
        </w:rPr>
        <w:t>Common Law</w:t>
      </w:r>
      <w:r w:rsidR="002F6EF3">
        <w:rPr>
          <w:rFonts w:ascii="Arial" w:hAnsi="Arial" w:cs="Arial"/>
        </w:rPr>
        <w:t xml:space="preserve">. </w:t>
      </w:r>
      <w:r w:rsidR="002F6EF3" w:rsidRPr="002F6EF3">
        <w:rPr>
          <w:rFonts w:ascii="Arial" w:hAnsi="Arial" w:cs="Arial"/>
        </w:rPr>
        <w:t>Local labour law</w:t>
      </w:r>
      <w:r w:rsidR="002F6EF3">
        <w:rPr>
          <w:rFonts w:ascii="Arial" w:hAnsi="Arial" w:cs="Arial"/>
        </w:rPr>
        <w:t xml:space="preserve">. </w:t>
      </w:r>
      <w:r w:rsidR="002F6EF3" w:rsidRPr="002F6EF3">
        <w:rPr>
          <w:rFonts w:ascii="Arial" w:hAnsi="Arial" w:cs="Arial"/>
        </w:rPr>
        <w:t>Health &amp; Safety regulations</w:t>
      </w:r>
      <w:r w:rsidR="002F6EF3">
        <w:rPr>
          <w:rFonts w:ascii="Arial" w:hAnsi="Arial" w:cs="Arial"/>
        </w:rPr>
        <w:t xml:space="preserve">, Food Safety Regulations. </w:t>
      </w:r>
      <w:r w:rsidR="00673476">
        <w:rPr>
          <w:rFonts w:ascii="Arial" w:hAnsi="Arial" w:cs="Arial"/>
        </w:rPr>
        <w:t xml:space="preserve">Discrimination Laws. Antibribery. Consumer protection. </w:t>
      </w:r>
      <w:r w:rsidR="00BD2476">
        <w:rPr>
          <w:rFonts w:ascii="Arial" w:hAnsi="Arial" w:cs="Arial"/>
        </w:rPr>
        <w:t>Wellbeing of Future Generations (Wales) Act.</w:t>
      </w:r>
    </w:p>
    <w:p w14:paraId="59E7332C" w14:textId="77777777" w:rsidR="001560FE" w:rsidRDefault="001560FE" w:rsidP="009E3640">
      <w:pPr>
        <w:jc w:val="both"/>
        <w:rPr>
          <w:rFonts w:ascii="Arial" w:hAnsi="Arial" w:cs="Arial"/>
          <w:b/>
          <w:bCs/>
          <w:sz w:val="28"/>
          <w:szCs w:val="28"/>
        </w:rPr>
      </w:pPr>
    </w:p>
    <w:p w14:paraId="15A30258" w14:textId="77777777" w:rsidR="008E74BC" w:rsidRPr="008E74BC" w:rsidRDefault="001560FE" w:rsidP="009E3640">
      <w:pPr>
        <w:jc w:val="both"/>
        <w:rPr>
          <w:rFonts w:ascii="Arial" w:hAnsi="Arial" w:cs="Arial"/>
        </w:rPr>
      </w:pPr>
      <w:r>
        <w:rPr>
          <w:rFonts w:ascii="Arial" w:hAnsi="Arial" w:cs="Arial"/>
          <w:b/>
          <w:bCs/>
          <w:sz w:val="28"/>
          <w:szCs w:val="28"/>
        </w:rPr>
        <w:t>E:</w:t>
      </w:r>
      <w:r w:rsidR="008E74BC" w:rsidRPr="008E74BC">
        <w:t xml:space="preserve"> </w:t>
      </w:r>
      <w:r w:rsidR="008E74BC" w:rsidRPr="008E74BC">
        <w:rPr>
          <w:rFonts w:ascii="Arial" w:hAnsi="Arial" w:cs="Arial"/>
        </w:rPr>
        <w:t>Environmental restrictions imposed by in-country governments</w:t>
      </w:r>
      <w:r w:rsidR="008E74BC">
        <w:rPr>
          <w:rFonts w:ascii="Arial" w:hAnsi="Arial" w:cs="Arial"/>
        </w:rPr>
        <w:t xml:space="preserve">. </w:t>
      </w:r>
      <w:r w:rsidR="008E74BC" w:rsidRPr="008E74BC">
        <w:rPr>
          <w:rFonts w:ascii="Arial" w:hAnsi="Arial" w:cs="Arial"/>
        </w:rPr>
        <w:t>Sustainable</w:t>
      </w:r>
      <w:r w:rsidR="008E74BC">
        <w:rPr>
          <w:rFonts w:ascii="Arial" w:hAnsi="Arial" w:cs="Arial"/>
        </w:rPr>
        <w:t xml:space="preserve"> </w:t>
      </w:r>
      <w:r w:rsidR="008E74BC" w:rsidRPr="008E74BC">
        <w:rPr>
          <w:rFonts w:ascii="Arial" w:hAnsi="Arial" w:cs="Arial"/>
        </w:rPr>
        <w:t>resources</w:t>
      </w:r>
      <w:r w:rsidR="008E74BC">
        <w:rPr>
          <w:rFonts w:ascii="Arial" w:hAnsi="Arial" w:cs="Arial"/>
        </w:rPr>
        <w:t xml:space="preserve">. </w:t>
      </w:r>
      <w:r w:rsidR="008E74BC" w:rsidRPr="008E74BC">
        <w:rPr>
          <w:rFonts w:ascii="Arial" w:hAnsi="Arial" w:cs="Arial"/>
        </w:rPr>
        <w:t>Corporate social responsibility</w:t>
      </w:r>
      <w:r w:rsidR="008E74BC">
        <w:rPr>
          <w:rFonts w:ascii="Arial" w:hAnsi="Arial" w:cs="Arial"/>
        </w:rPr>
        <w:t xml:space="preserve">. </w:t>
      </w:r>
      <w:r w:rsidR="008E74BC" w:rsidRPr="008E74BC">
        <w:rPr>
          <w:rFonts w:ascii="Arial" w:hAnsi="Arial" w:cs="Arial"/>
        </w:rPr>
        <w:t>Ethical sourcing</w:t>
      </w:r>
      <w:r w:rsidR="008E74BC">
        <w:rPr>
          <w:rFonts w:ascii="Arial" w:hAnsi="Arial" w:cs="Arial"/>
        </w:rPr>
        <w:t xml:space="preserve">. </w:t>
      </w:r>
      <w:r w:rsidR="008E74BC" w:rsidRPr="008E74BC">
        <w:rPr>
          <w:rFonts w:ascii="Arial" w:hAnsi="Arial" w:cs="Arial"/>
        </w:rPr>
        <w:t>Transportation</w:t>
      </w:r>
    </w:p>
    <w:p w14:paraId="299D97E7" w14:textId="77777777" w:rsidR="001560FE" w:rsidRPr="008E74BC" w:rsidRDefault="008E74BC" w:rsidP="009E3640">
      <w:pPr>
        <w:jc w:val="both"/>
        <w:rPr>
          <w:rFonts w:ascii="Arial" w:hAnsi="Arial" w:cs="Arial"/>
        </w:rPr>
      </w:pPr>
      <w:r w:rsidRPr="008E74BC">
        <w:rPr>
          <w:rFonts w:ascii="Arial" w:hAnsi="Arial" w:cs="Arial"/>
        </w:rPr>
        <w:t>Procurement</w:t>
      </w:r>
      <w:r>
        <w:rPr>
          <w:rFonts w:ascii="Arial" w:hAnsi="Arial" w:cs="Arial"/>
        </w:rPr>
        <w:t xml:space="preserve">. </w:t>
      </w:r>
      <w:r w:rsidRPr="008E74BC">
        <w:rPr>
          <w:rFonts w:ascii="Arial" w:hAnsi="Arial" w:cs="Arial"/>
        </w:rPr>
        <w:t>Supply chain management</w:t>
      </w:r>
      <w:r>
        <w:rPr>
          <w:rFonts w:ascii="Arial" w:hAnsi="Arial" w:cs="Arial"/>
        </w:rPr>
        <w:t xml:space="preserve">. </w:t>
      </w:r>
      <w:r w:rsidRPr="008E74BC">
        <w:rPr>
          <w:rFonts w:ascii="Arial" w:hAnsi="Arial" w:cs="Arial"/>
        </w:rPr>
        <w:t>Future pandemics</w:t>
      </w:r>
      <w:r w:rsidR="00673476">
        <w:rPr>
          <w:rFonts w:ascii="Arial" w:hAnsi="Arial" w:cs="Arial"/>
        </w:rPr>
        <w:t>. Water and climate change</w:t>
      </w:r>
      <w:r w:rsidR="00BD2476">
        <w:rPr>
          <w:rFonts w:ascii="Arial" w:hAnsi="Arial" w:cs="Arial"/>
        </w:rPr>
        <w:t>.</w:t>
      </w:r>
    </w:p>
    <w:p w14:paraId="1DD939A9" w14:textId="77777777" w:rsidR="0063277A" w:rsidRDefault="0063277A" w:rsidP="009E3640">
      <w:pPr>
        <w:jc w:val="both"/>
        <w:rPr>
          <w:rFonts w:ascii="Arial" w:hAnsi="Arial" w:cs="Arial"/>
          <w:b/>
          <w:bCs/>
          <w:sz w:val="28"/>
          <w:szCs w:val="28"/>
        </w:rPr>
      </w:pPr>
    </w:p>
    <w:p w14:paraId="3185B979" w14:textId="77777777" w:rsidR="0063277A" w:rsidRPr="0063277A" w:rsidRDefault="0063277A" w:rsidP="009E3640">
      <w:pPr>
        <w:jc w:val="both"/>
        <w:rPr>
          <w:rFonts w:ascii="Arial" w:hAnsi="Arial" w:cs="Arial"/>
          <w:b/>
          <w:bCs/>
        </w:rPr>
      </w:pPr>
    </w:p>
    <w:p w14:paraId="72292FD2" w14:textId="77777777" w:rsidR="00311799" w:rsidRPr="00E3655D" w:rsidRDefault="00E3655D" w:rsidP="009E3640">
      <w:pPr>
        <w:jc w:val="both"/>
        <w:rPr>
          <w:rFonts w:ascii="Arial" w:hAnsi="Arial" w:cs="Arial"/>
        </w:rPr>
      </w:pPr>
      <w:r>
        <w:rPr>
          <w:rFonts w:ascii="Arial" w:hAnsi="Arial" w:cs="Arial"/>
        </w:rPr>
        <w:t xml:space="preserve">We can now analyse the </w:t>
      </w:r>
      <w:r w:rsidR="00311799" w:rsidRPr="00E3655D">
        <w:rPr>
          <w:rFonts w:ascii="Arial" w:hAnsi="Arial" w:cs="Arial"/>
        </w:rPr>
        <w:t>Advantages and Disadvantages of the</w:t>
      </w:r>
      <w:r w:rsidR="006A3AE7" w:rsidRPr="00E3655D">
        <w:rPr>
          <w:rFonts w:ascii="Arial" w:hAnsi="Arial" w:cs="Arial"/>
        </w:rPr>
        <w:t xml:space="preserve"> PESTL</w:t>
      </w:r>
      <w:r w:rsidR="00B57228" w:rsidRPr="00E3655D">
        <w:rPr>
          <w:rFonts w:ascii="Arial" w:hAnsi="Arial" w:cs="Arial"/>
        </w:rPr>
        <w:t>E</w:t>
      </w:r>
      <w:r w:rsidR="00311799" w:rsidRPr="00E3655D">
        <w:rPr>
          <w:rFonts w:ascii="Arial" w:hAnsi="Arial" w:cs="Arial"/>
        </w:rPr>
        <w:t xml:space="preserve"> tool</w:t>
      </w:r>
      <w:r>
        <w:rPr>
          <w:rFonts w:ascii="Arial" w:hAnsi="Arial" w:cs="Arial"/>
        </w:rPr>
        <w:t>:</w:t>
      </w:r>
    </w:p>
    <w:p w14:paraId="311C7577" w14:textId="77777777" w:rsidR="00BA14C7" w:rsidRPr="0002249D" w:rsidRDefault="00BA14C7" w:rsidP="009E3640">
      <w:pPr>
        <w:jc w:val="both"/>
        <w:rPr>
          <w:rFonts w:ascii="Arial" w:hAnsi="Arial" w:cs="Arial"/>
        </w:rPr>
      </w:pPr>
    </w:p>
    <w:p w14:paraId="2BD3188B"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Advantages of pestle analysis: </w:t>
      </w:r>
    </w:p>
    <w:p w14:paraId="5C615CD1"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Pestle analysis is beneficial for business organizing, tactical planning, promotion, </w:t>
      </w:r>
    </w:p>
    <w:p w14:paraId="1E32B357"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and product expansion preparation at the organizational level. Price usefulness, a </w:t>
      </w:r>
    </w:p>
    <w:p w14:paraId="1A16DC49"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greater knowledge of business, vigilance to risks and the technique to develop </w:t>
      </w:r>
    </w:p>
    <w:p w14:paraId="7A0DA186"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chances are a few key advantages of pestle analysis. Pestle analysis allows </w:t>
      </w:r>
    </w:p>
    <w:p w14:paraId="77FA9D0B"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corporations to find the most effective factors which can drastically have an impact </w:t>
      </w:r>
    </w:p>
    <w:p w14:paraId="6467A981"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on the product release in a certain marketplace. Pestle analysis substitute a </w:t>
      </w:r>
    </w:p>
    <w:p w14:paraId="77DE931A"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profounder understanding of tactical planning through growing tactical thinking. </w:t>
      </w:r>
    </w:p>
    <w:p w14:paraId="30BE3319"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Pestle analysis is the evaluation of the outside environment. It involves the </w:t>
      </w:r>
    </w:p>
    <w:p w14:paraId="0BBB1A3B"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assessment of exterior risks and chances. Time and hard work is the only expense </w:t>
      </w:r>
    </w:p>
    <w:p w14:paraId="23E9FC3D"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that have to be earned for doing the pestle analysis for environmental scanning. </w:t>
      </w:r>
    </w:p>
    <w:p w14:paraId="627E697B"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There are specific additional systems that can be helpful to manage contributions </w:t>
      </w:r>
    </w:p>
    <w:p w14:paraId="26A16BCD"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and comments</w:t>
      </w:r>
    </w:p>
    <w:p w14:paraId="19B16254"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Advantages of pestle analysis: </w:t>
      </w:r>
    </w:p>
    <w:p w14:paraId="4515F599"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Pestle analysis is beneficial for business organizing, tactical planning, promotion, </w:t>
      </w:r>
    </w:p>
    <w:p w14:paraId="767BDA8D"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and product expansion preparation at the organizational level. Price usefulness, a </w:t>
      </w:r>
    </w:p>
    <w:p w14:paraId="087C499D"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greater knowledge of business, vigilance to risks and the technique to develop </w:t>
      </w:r>
    </w:p>
    <w:p w14:paraId="2320BF37"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chances are a few key advantages of pestle analysis. Pestle analysis allows </w:t>
      </w:r>
    </w:p>
    <w:p w14:paraId="3A5456C8"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corporations to find the most effective factors which can drastically have an impact </w:t>
      </w:r>
    </w:p>
    <w:p w14:paraId="5091FA2A"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on the product release in a certain marketplace. Pestle analysis substitute a </w:t>
      </w:r>
    </w:p>
    <w:p w14:paraId="0B37105A"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profounder understanding of tactical planning through growing tactical thinking. </w:t>
      </w:r>
    </w:p>
    <w:p w14:paraId="5A7B002B"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Pestle analysis is the evaluation of the outside environment. It involves the </w:t>
      </w:r>
    </w:p>
    <w:p w14:paraId="3BC269A8"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assessment of exterior risks and chances. Time and hard work is the only expense </w:t>
      </w:r>
    </w:p>
    <w:p w14:paraId="2C5C2B6C"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that have to be earned for doing the pestle analysis for environmental scanning. </w:t>
      </w:r>
    </w:p>
    <w:p w14:paraId="66FA9C75" w14:textId="77777777" w:rsidR="00BA14C7" w:rsidRPr="00BA14C7"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 xml:space="preserve">There are specific additional systems that can be helpful to manage contributions </w:t>
      </w:r>
    </w:p>
    <w:p w14:paraId="3751269F" w14:textId="77777777" w:rsidR="00BA14C7" w:rsidRPr="001560FE" w:rsidRDefault="00BA14C7" w:rsidP="009E3640">
      <w:pPr>
        <w:spacing w:line="0" w:lineRule="auto"/>
        <w:jc w:val="both"/>
        <w:rPr>
          <w:rFonts w:ascii="Arial" w:eastAsia="Times New Roman" w:hAnsi="Arial" w:cs="Arial"/>
          <w:color w:val="000000"/>
          <w:kern w:val="0"/>
          <w:lang w:eastAsia="en-GB"/>
          <w14:ligatures w14:val="none"/>
        </w:rPr>
      </w:pPr>
      <w:r w:rsidRPr="00BA14C7">
        <w:rPr>
          <w:rFonts w:ascii="Arial" w:eastAsia="Times New Roman" w:hAnsi="Arial" w:cs="Arial"/>
          <w:color w:val="000000"/>
          <w:kern w:val="0"/>
          <w:lang w:eastAsia="en-GB"/>
          <w14:ligatures w14:val="none"/>
        </w:rPr>
        <w:t>and comments</w:t>
      </w:r>
    </w:p>
    <w:p w14:paraId="3F436DBD"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Pestle analysis is beneficial for business organizing, tactical planning, promotion, </w:t>
      </w:r>
    </w:p>
    <w:p w14:paraId="18D5CC8C"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and product expansion preparation at the organizational level. Price usefulness, a </w:t>
      </w:r>
    </w:p>
    <w:p w14:paraId="5D14C504"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greater knowledge of business, vigilance to risks and the technique to develop </w:t>
      </w:r>
    </w:p>
    <w:p w14:paraId="00D7001A"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chances are a few key advantages of pestle analysis. Pestle analysis allows </w:t>
      </w:r>
    </w:p>
    <w:p w14:paraId="532B8A29"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corporations to find the most effective factors which can drastically have an impact </w:t>
      </w:r>
    </w:p>
    <w:p w14:paraId="486020E2"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on the product release in a certain marketplace. Pestle analysis substitute a </w:t>
      </w:r>
    </w:p>
    <w:p w14:paraId="2ADA692D"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profounder understanding of tactical planning through growing tactical thinking. </w:t>
      </w:r>
    </w:p>
    <w:p w14:paraId="1801AC7B"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Pestle analysis is the evaluation of the outside environment. It involves the </w:t>
      </w:r>
    </w:p>
    <w:p w14:paraId="1342A8F4"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assessment of exterior risks and chances. Time and hard work is the only expense </w:t>
      </w:r>
    </w:p>
    <w:p w14:paraId="7F5849F1"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that have to be earned for doing the pestle analysis for environmental scanning. </w:t>
      </w:r>
    </w:p>
    <w:p w14:paraId="79199051"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 xml:space="preserve">There are specific additional systems that can be helpful to manage contributions </w:t>
      </w:r>
    </w:p>
    <w:p w14:paraId="64C277AC" w14:textId="77777777" w:rsidR="00523409" w:rsidRPr="00523409" w:rsidRDefault="00523409" w:rsidP="009E3640">
      <w:pPr>
        <w:spacing w:line="0" w:lineRule="auto"/>
        <w:jc w:val="both"/>
        <w:rPr>
          <w:rFonts w:ascii="Arial" w:eastAsia="Times New Roman" w:hAnsi="Arial" w:cs="Arial"/>
          <w:color w:val="000000"/>
          <w:kern w:val="0"/>
          <w:lang w:eastAsia="en-GB"/>
          <w14:ligatures w14:val="none"/>
        </w:rPr>
      </w:pPr>
      <w:r w:rsidRPr="00523409">
        <w:rPr>
          <w:rFonts w:ascii="Arial" w:eastAsia="Times New Roman" w:hAnsi="Arial" w:cs="Arial"/>
          <w:color w:val="000000"/>
          <w:kern w:val="0"/>
          <w:lang w:eastAsia="en-GB"/>
          <w14:ligatures w14:val="none"/>
        </w:rPr>
        <w:t>and comments</w:t>
      </w:r>
    </w:p>
    <w:p w14:paraId="1375F241" w14:textId="77777777" w:rsidR="008B2437" w:rsidRPr="0002249D" w:rsidRDefault="008B2437" w:rsidP="009E3640">
      <w:pPr>
        <w:spacing w:before="100" w:beforeAutospacing="1" w:after="100" w:afterAutospacing="1"/>
        <w:jc w:val="both"/>
        <w:outlineLvl w:val="2"/>
        <w:rPr>
          <w:rFonts w:ascii="Arial" w:eastAsia="Times New Roman" w:hAnsi="Arial" w:cs="Arial"/>
          <w:kern w:val="0"/>
          <w:lang w:eastAsia="en-GB"/>
          <w14:ligatures w14:val="none"/>
        </w:rPr>
      </w:pPr>
      <w:r w:rsidRPr="0002249D">
        <w:rPr>
          <w:rFonts w:ascii="Arial" w:eastAsia="Times New Roman" w:hAnsi="Arial" w:cs="Arial"/>
          <w:b/>
          <w:bCs/>
          <w:kern w:val="0"/>
          <w:lang w:eastAsia="en-GB"/>
          <w14:ligatures w14:val="none"/>
        </w:rPr>
        <w:t>Advantages:</w:t>
      </w:r>
    </w:p>
    <w:p w14:paraId="2EDB6940" w14:textId="77777777" w:rsidR="008B2437" w:rsidRPr="0002249D" w:rsidRDefault="008B2437" w:rsidP="009E3640">
      <w:pPr>
        <w:numPr>
          <w:ilvl w:val="0"/>
          <w:numId w:val="6"/>
        </w:numPr>
        <w:spacing w:before="100" w:beforeAutospacing="1" w:after="100" w:after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It’s a</w:t>
      </w:r>
      <w:r w:rsidR="009601C9">
        <w:rPr>
          <w:rFonts w:ascii="Arial" w:eastAsia="Times New Roman" w:hAnsi="Arial" w:cs="Arial"/>
          <w:color w:val="202020"/>
          <w:kern w:val="0"/>
          <w:lang w:eastAsia="en-GB"/>
          <w14:ligatures w14:val="none"/>
        </w:rPr>
        <w:t>n uncomplicated acronym</w:t>
      </w:r>
      <w:r w:rsidR="00012FF9">
        <w:rPr>
          <w:rFonts w:ascii="Arial" w:eastAsia="Times New Roman" w:hAnsi="Arial" w:cs="Arial"/>
          <w:color w:val="202020"/>
          <w:kern w:val="0"/>
          <w:lang w:eastAsia="en-GB"/>
          <w14:ligatures w14:val="none"/>
        </w:rPr>
        <w:t xml:space="preserve"> entailing a structured</w:t>
      </w:r>
      <w:r w:rsidRPr="0002249D">
        <w:rPr>
          <w:rFonts w:ascii="Arial" w:eastAsia="Times New Roman" w:hAnsi="Arial" w:cs="Arial"/>
          <w:color w:val="202020"/>
          <w:kern w:val="0"/>
          <w:lang w:eastAsia="en-GB"/>
          <w14:ligatures w14:val="none"/>
        </w:rPr>
        <w:t xml:space="preserve"> frame</w:t>
      </w:r>
      <w:r w:rsidR="009601C9">
        <w:rPr>
          <w:rFonts w:ascii="Arial" w:eastAsia="Times New Roman" w:hAnsi="Arial" w:cs="Arial"/>
          <w:color w:val="202020"/>
          <w:kern w:val="0"/>
          <w:lang w:eastAsia="en-GB"/>
          <w14:ligatures w14:val="none"/>
        </w:rPr>
        <w:t xml:space="preserve"> of reference</w:t>
      </w:r>
    </w:p>
    <w:p w14:paraId="32619A96" w14:textId="77777777" w:rsidR="008B2437" w:rsidRPr="0002249D" w:rsidRDefault="008B2437" w:rsidP="009E3640">
      <w:pPr>
        <w:numPr>
          <w:ilvl w:val="0"/>
          <w:numId w:val="6"/>
        </w:numPr>
        <w:spacing w:before="100" w:beforeAutospacing="1" w:after="100" w:after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 xml:space="preserve">It </w:t>
      </w:r>
      <w:r w:rsidR="000E4A43">
        <w:rPr>
          <w:rFonts w:ascii="Arial" w:eastAsia="Times New Roman" w:hAnsi="Arial" w:cs="Arial"/>
          <w:color w:val="202020"/>
          <w:kern w:val="0"/>
          <w:lang w:eastAsia="en-GB"/>
          <w14:ligatures w14:val="none"/>
        </w:rPr>
        <w:t>expedites</w:t>
      </w:r>
      <w:r w:rsidRPr="0002249D">
        <w:rPr>
          <w:rFonts w:ascii="Arial" w:eastAsia="Times New Roman" w:hAnsi="Arial" w:cs="Arial"/>
          <w:color w:val="202020"/>
          <w:kern w:val="0"/>
          <w:lang w:eastAsia="en-GB"/>
          <w14:ligatures w14:val="none"/>
        </w:rPr>
        <w:t xml:space="preserve"> an understanding of the wider</w:t>
      </w:r>
      <w:r w:rsidR="009601C9">
        <w:rPr>
          <w:rFonts w:ascii="Arial" w:eastAsia="Times New Roman" w:hAnsi="Arial" w:cs="Arial"/>
          <w:color w:val="202020"/>
          <w:kern w:val="0"/>
          <w:lang w:eastAsia="en-GB"/>
          <w14:ligatures w14:val="none"/>
        </w:rPr>
        <w:t xml:space="preserve"> organisational context</w:t>
      </w:r>
      <w:r w:rsidRPr="0002249D">
        <w:rPr>
          <w:rFonts w:ascii="Arial" w:eastAsia="Times New Roman" w:hAnsi="Arial" w:cs="Arial"/>
          <w:color w:val="202020"/>
          <w:kern w:val="0"/>
          <w:lang w:eastAsia="en-GB"/>
          <w14:ligatures w14:val="none"/>
        </w:rPr>
        <w:t>. </w:t>
      </w:r>
    </w:p>
    <w:p w14:paraId="65743A44" w14:textId="77777777" w:rsidR="008B2437" w:rsidRPr="0002249D" w:rsidRDefault="008B2437" w:rsidP="009E3640">
      <w:pPr>
        <w:numPr>
          <w:ilvl w:val="0"/>
          <w:numId w:val="6"/>
        </w:numPr>
        <w:spacing w:before="100" w:beforeAutospacing="1" w:after="100" w:after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 xml:space="preserve">It </w:t>
      </w:r>
      <w:r w:rsidR="009601C9">
        <w:rPr>
          <w:rFonts w:ascii="Arial" w:eastAsia="Times New Roman" w:hAnsi="Arial" w:cs="Arial"/>
          <w:color w:val="202020"/>
          <w:kern w:val="0"/>
          <w:lang w:eastAsia="en-GB"/>
          <w14:ligatures w14:val="none"/>
        </w:rPr>
        <w:t>inspires</w:t>
      </w:r>
      <w:r w:rsidRPr="0002249D">
        <w:rPr>
          <w:rFonts w:ascii="Arial" w:eastAsia="Times New Roman" w:hAnsi="Arial" w:cs="Arial"/>
          <w:color w:val="202020"/>
          <w:kern w:val="0"/>
          <w:lang w:eastAsia="en-GB"/>
          <w14:ligatures w14:val="none"/>
        </w:rPr>
        <w:t xml:space="preserve"> the </w:t>
      </w:r>
      <w:r w:rsidR="00565958">
        <w:rPr>
          <w:rFonts w:ascii="Arial" w:eastAsia="Times New Roman" w:hAnsi="Arial" w:cs="Arial"/>
          <w:color w:val="202020"/>
          <w:kern w:val="0"/>
          <w:lang w:eastAsia="en-GB"/>
          <w14:ligatures w14:val="none"/>
        </w:rPr>
        <w:t>advancement</w:t>
      </w:r>
      <w:r w:rsidRPr="0002249D">
        <w:rPr>
          <w:rFonts w:ascii="Arial" w:eastAsia="Times New Roman" w:hAnsi="Arial" w:cs="Arial"/>
          <w:color w:val="202020"/>
          <w:kern w:val="0"/>
          <w:lang w:eastAsia="en-GB"/>
          <w14:ligatures w14:val="none"/>
        </w:rPr>
        <w:t xml:space="preserve"> of external and strategic thinking. </w:t>
      </w:r>
    </w:p>
    <w:p w14:paraId="36EC3160" w14:textId="77777777" w:rsidR="008B2437" w:rsidRPr="0002249D" w:rsidRDefault="008B2437" w:rsidP="009E3640">
      <w:pPr>
        <w:numPr>
          <w:ilvl w:val="0"/>
          <w:numId w:val="6"/>
        </w:numPr>
        <w:spacing w:before="100" w:beforeAutospacing="1" w:after="100" w:after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 xml:space="preserve">It can </w:t>
      </w:r>
      <w:r w:rsidR="006F4D90">
        <w:rPr>
          <w:rFonts w:ascii="Arial" w:eastAsia="Times New Roman" w:hAnsi="Arial" w:cs="Arial"/>
          <w:color w:val="202020"/>
          <w:kern w:val="0"/>
          <w:lang w:eastAsia="en-GB"/>
          <w14:ligatures w14:val="none"/>
        </w:rPr>
        <w:t>assist and promote</w:t>
      </w:r>
      <w:r w:rsidRPr="0002249D">
        <w:rPr>
          <w:rFonts w:ascii="Arial" w:eastAsia="Times New Roman" w:hAnsi="Arial" w:cs="Arial"/>
          <w:color w:val="202020"/>
          <w:kern w:val="0"/>
          <w:lang w:eastAsia="en-GB"/>
          <w14:ligatures w14:val="none"/>
        </w:rPr>
        <w:t xml:space="preserve"> an organisation to anticipate</w:t>
      </w:r>
      <w:r w:rsidR="006F4D90">
        <w:rPr>
          <w:rFonts w:ascii="Arial" w:eastAsia="Times New Roman" w:hAnsi="Arial" w:cs="Arial"/>
          <w:color w:val="202020"/>
          <w:kern w:val="0"/>
          <w:lang w:eastAsia="en-GB"/>
          <w14:ligatures w14:val="none"/>
        </w:rPr>
        <w:t xml:space="preserve"> and foresee</w:t>
      </w:r>
      <w:r w:rsidRPr="0002249D">
        <w:rPr>
          <w:rFonts w:ascii="Arial" w:eastAsia="Times New Roman" w:hAnsi="Arial" w:cs="Arial"/>
          <w:color w:val="202020"/>
          <w:kern w:val="0"/>
          <w:lang w:eastAsia="en-GB"/>
          <w14:ligatures w14:val="none"/>
        </w:rPr>
        <w:t xml:space="preserve"> future business threats and take action to avoid or minimise their impact.</w:t>
      </w:r>
    </w:p>
    <w:p w14:paraId="1E2EEE38" w14:textId="77777777" w:rsidR="008B2437" w:rsidRPr="0002249D" w:rsidRDefault="008B2437" w:rsidP="009E3640">
      <w:pPr>
        <w:numPr>
          <w:ilvl w:val="0"/>
          <w:numId w:val="6"/>
        </w:numPr>
        <w:spacing w:before="100" w:before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 xml:space="preserve">It can </w:t>
      </w:r>
      <w:r w:rsidR="006F4D90">
        <w:rPr>
          <w:rFonts w:ascii="Arial" w:eastAsia="Times New Roman" w:hAnsi="Arial" w:cs="Arial"/>
          <w:color w:val="202020"/>
          <w:kern w:val="0"/>
          <w:lang w:eastAsia="en-GB"/>
          <w14:ligatures w14:val="none"/>
        </w:rPr>
        <w:t>assist</w:t>
      </w:r>
      <w:r w:rsidRPr="0002249D">
        <w:rPr>
          <w:rFonts w:ascii="Arial" w:eastAsia="Times New Roman" w:hAnsi="Arial" w:cs="Arial"/>
          <w:color w:val="202020"/>
          <w:kern w:val="0"/>
          <w:lang w:eastAsia="en-GB"/>
          <w14:ligatures w14:val="none"/>
        </w:rPr>
        <w:t xml:space="preserve"> an organisation to </w:t>
      </w:r>
      <w:r w:rsidR="006F4D90">
        <w:rPr>
          <w:rFonts w:ascii="Arial" w:eastAsia="Times New Roman" w:hAnsi="Arial" w:cs="Arial"/>
          <w:color w:val="202020"/>
          <w:kern w:val="0"/>
          <w:lang w:eastAsia="en-GB"/>
          <w14:ligatures w14:val="none"/>
        </w:rPr>
        <w:t>identify</w:t>
      </w:r>
      <w:r w:rsidRPr="0002249D">
        <w:rPr>
          <w:rFonts w:ascii="Arial" w:eastAsia="Times New Roman" w:hAnsi="Arial" w:cs="Arial"/>
          <w:color w:val="202020"/>
          <w:kern w:val="0"/>
          <w:lang w:eastAsia="en-GB"/>
          <w14:ligatures w14:val="none"/>
        </w:rPr>
        <w:t xml:space="preserve"> business opportunities and </w:t>
      </w:r>
      <w:r w:rsidR="006F4D90">
        <w:rPr>
          <w:rFonts w:ascii="Arial" w:eastAsia="Times New Roman" w:hAnsi="Arial" w:cs="Arial"/>
          <w:color w:val="202020"/>
          <w:kern w:val="0"/>
          <w:lang w:eastAsia="en-GB"/>
          <w14:ligatures w14:val="none"/>
        </w:rPr>
        <w:t xml:space="preserve">manoeuvre </w:t>
      </w:r>
      <w:r w:rsidRPr="0002249D">
        <w:rPr>
          <w:rFonts w:ascii="Arial" w:eastAsia="Times New Roman" w:hAnsi="Arial" w:cs="Arial"/>
          <w:color w:val="202020"/>
          <w:kern w:val="0"/>
          <w:lang w:eastAsia="en-GB"/>
          <w14:ligatures w14:val="none"/>
        </w:rPr>
        <w:t>them fully.</w:t>
      </w:r>
    </w:p>
    <w:p w14:paraId="0975929E" w14:textId="77777777" w:rsidR="008B2437" w:rsidRPr="0002249D" w:rsidRDefault="008B2437" w:rsidP="009E3640">
      <w:pPr>
        <w:jc w:val="both"/>
        <w:rPr>
          <w:rFonts w:ascii="Arial" w:hAnsi="Arial" w:cs="Arial"/>
        </w:rPr>
      </w:pPr>
    </w:p>
    <w:p w14:paraId="7E867AAE" w14:textId="77777777" w:rsidR="0008331F" w:rsidRDefault="0008331F" w:rsidP="009E3640">
      <w:pPr>
        <w:jc w:val="both"/>
        <w:rPr>
          <w:rFonts w:ascii="Arial" w:hAnsi="Arial" w:cs="Arial"/>
        </w:rPr>
      </w:pPr>
      <w:r>
        <w:rPr>
          <w:rFonts w:ascii="Arial" w:hAnsi="Arial" w:cs="Arial"/>
        </w:rPr>
        <w:t>The tool is very b</w:t>
      </w:r>
      <w:r w:rsidRPr="0002249D">
        <w:rPr>
          <w:rFonts w:ascii="Arial" w:hAnsi="Arial" w:cs="Arial"/>
        </w:rPr>
        <w:t>eneficial</w:t>
      </w:r>
      <w:r w:rsidR="00523409" w:rsidRPr="0002249D">
        <w:rPr>
          <w:rFonts w:ascii="Arial" w:hAnsi="Arial" w:cs="Arial"/>
        </w:rPr>
        <w:t xml:space="preserve"> for business organising, tacti</w:t>
      </w:r>
      <w:r>
        <w:rPr>
          <w:rFonts w:ascii="Arial" w:hAnsi="Arial" w:cs="Arial"/>
        </w:rPr>
        <w:t>cs</w:t>
      </w:r>
      <w:r w:rsidR="00523409" w:rsidRPr="0002249D">
        <w:rPr>
          <w:rFonts w:ascii="Arial" w:hAnsi="Arial" w:cs="Arial"/>
        </w:rPr>
        <w:t>, promotion</w:t>
      </w:r>
      <w:r>
        <w:rPr>
          <w:rFonts w:ascii="Arial" w:hAnsi="Arial" w:cs="Arial"/>
        </w:rPr>
        <w:t>s</w:t>
      </w:r>
      <w:r w:rsidR="00523409" w:rsidRPr="0002249D">
        <w:rPr>
          <w:rFonts w:ascii="Arial" w:hAnsi="Arial" w:cs="Arial"/>
        </w:rPr>
        <w:t xml:space="preserve">, product </w:t>
      </w:r>
      <w:r>
        <w:rPr>
          <w:rFonts w:ascii="Arial" w:hAnsi="Arial" w:cs="Arial"/>
        </w:rPr>
        <w:t xml:space="preserve">and business </w:t>
      </w:r>
      <w:r w:rsidR="00523409" w:rsidRPr="0002249D">
        <w:rPr>
          <w:rFonts w:ascii="Arial" w:hAnsi="Arial" w:cs="Arial"/>
        </w:rPr>
        <w:t>expansion</w:t>
      </w:r>
      <w:r>
        <w:rPr>
          <w:rFonts w:ascii="Arial" w:hAnsi="Arial" w:cs="Arial"/>
        </w:rPr>
        <w:t>. It provides an enhanced</w:t>
      </w:r>
      <w:r w:rsidR="00523409" w:rsidRPr="0002249D">
        <w:rPr>
          <w:rFonts w:ascii="Arial" w:hAnsi="Arial" w:cs="Arial"/>
        </w:rPr>
        <w:t xml:space="preserve"> knowledg</w:t>
      </w:r>
      <w:r>
        <w:rPr>
          <w:rFonts w:ascii="Arial" w:hAnsi="Arial" w:cs="Arial"/>
        </w:rPr>
        <w:t>e, foresight and</w:t>
      </w:r>
      <w:r w:rsidR="00523409" w:rsidRPr="0002249D">
        <w:rPr>
          <w:rFonts w:ascii="Arial" w:hAnsi="Arial" w:cs="Arial"/>
        </w:rPr>
        <w:t xml:space="preserve"> insight to the </w:t>
      </w:r>
      <w:r w:rsidRPr="0002249D">
        <w:rPr>
          <w:rFonts w:ascii="Arial" w:hAnsi="Arial" w:cs="Arial"/>
        </w:rPr>
        <w:t>business</w:t>
      </w:r>
      <w:r w:rsidR="00523409" w:rsidRPr="0002249D">
        <w:rPr>
          <w:rFonts w:ascii="Arial" w:hAnsi="Arial" w:cs="Arial"/>
        </w:rPr>
        <w:t xml:space="preserve">, </w:t>
      </w:r>
      <w:r>
        <w:rPr>
          <w:rFonts w:ascii="Arial" w:hAnsi="Arial" w:cs="Arial"/>
        </w:rPr>
        <w:t xml:space="preserve">paying attention with </w:t>
      </w:r>
      <w:r w:rsidR="00523409" w:rsidRPr="0002249D">
        <w:rPr>
          <w:rFonts w:ascii="Arial" w:hAnsi="Arial" w:cs="Arial"/>
        </w:rPr>
        <w:t>vig</w:t>
      </w:r>
      <w:r>
        <w:rPr>
          <w:rFonts w:ascii="Arial" w:hAnsi="Arial" w:cs="Arial"/>
        </w:rPr>
        <w:t>our</w:t>
      </w:r>
      <w:r w:rsidR="00523409" w:rsidRPr="0002249D">
        <w:rPr>
          <w:rFonts w:ascii="Arial" w:hAnsi="Arial" w:cs="Arial"/>
        </w:rPr>
        <w:t xml:space="preserve"> to risks and creates business </w:t>
      </w:r>
      <w:r>
        <w:rPr>
          <w:rFonts w:ascii="Arial" w:hAnsi="Arial" w:cs="Arial"/>
        </w:rPr>
        <w:t>openings</w:t>
      </w:r>
      <w:r w:rsidR="00523409" w:rsidRPr="0002249D">
        <w:rPr>
          <w:rFonts w:ascii="Arial" w:hAnsi="Arial" w:cs="Arial"/>
        </w:rPr>
        <w:t xml:space="preserve">. </w:t>
      </w:r>
    </w:p>
    <w:p w14:paraId="081D69C3" w14:textId="77777777" w:rsidR="00BA14C7" w:rsidRPr="0002249D" w:rsidRDefault="0008331F" w:rsidP="009E3640">
      <w:pPr>
        <w:jc w:val="both"/>
        <w:rPr>
          <w:rFonts w:ascii="Arial" w:hAnsi="Arial" w:cs="Arial"/>
        </w:rPr>
      </w:pPr>
      <w:r>
        <w:rPr>
          <w:rFonts w:ascii="Arial" w:hAnsi="Arial" w:cs="Arial"/>
        </w:rPr>
        <w:lastRenderedPageBreak/>
        <w:t>Applied correctly it a</w:t>
      </w:r>
      <w:r w:rsidR="00523409" w:rsidRPr="0002249D">
        <w:rPr>
          <w:rFonts w:ascii="Arial" w:hAnsi="Arial" w:cs="Arial"/>
        </w:rPr>
        <w:t>llows organisations</w:t>
      </w:r>
      <w:r w:rsidR="00E3655D">
        <w:rPr>
          <w:rFonts w:ascii="Arial" w:hAnsi="Arial" w:cs="Arial"/>
        </w:rPr>
        <w:t xml:space="preserve"> such as ours</w:t>
      </w:r>
      <w:r w:rsidR="00523409" w:rsidRPr="0002249D">
        <w:rPr>
          <w:rFonts w:ascii="Arial" w:hAnsi="Arial" w:cs="Arial"/>
        </w:rPr>
        <w:t xml:space="preserve"> to find the most </w:t>
      </w:r>
      <w:r w:rsidRPr="0002249D">
        <w:rPr>
          <w:rFonts w:ascii="Arial" w:hAnsi="Arial" w:cs="Arial"/>
        </w:rPr>
        <w:t>effective</w:t>
      </w:r>
      <w:r w:rsidR="00523409" w:rsidRPr="0002249D">
        <w:rPr>
          <w:rFonts w:ascii="Arial" w:hAnsi="Arial" w:cs="Arial"/>
        </w:rPr>
        <w:t xml:space="preserve"> factors which can </w:t>
      </w:r>
      <w:r>
        <w:rPr>
          <w:rFonts w:ascii="Arial" w:hAnsi="Arial" w:cs="Arial"/>
        </w:rPr>
        <w:t>influence</w:t>
      </w:r>
      <w:r w:rsidR="00523409" w:rsidRPr="0002249D">
        <w:rPr>
          <w:rFonts w:ascii="Arial" w:hAnsi="Arial" w:cs="Arial"/>
        </w:rPr>
        <w:t xml:space="preserve"> a certain marketplace. </w:t>
      </w:r>
      <w:r>
        <w:rPr>
          <w:rFonts w:ascii="Arial" w:hAnsi="Arial" w:cs="Arial"/>
        </w:rPr>
        <w:t xml:space="preserve">It is also a </w:t>
      </w:r>
      <w:r w:rsidR="001560FE">
        <w:rPr>
          <w:rFonts w:ascii="Arial" w:hAnsi="Arial" w:cs="Arial"/>
        </w:rPr>
        <w:t>cost-effective</w:t>
      </w:r>
      <w:r>
        <w:rPr>
          <w:rFonts w:ascii="Arial" w:hAnsi="Arial" w:cs="Arial"/>
        </w:rPr>
        <w:t xml:space="preserve"> tool to use as it o</w:t>
      </w:r>
      <w:r w:rsidR="008B2437" w:rsidRPr="0002249D">
        <w:rPr>
          <w:rFonts w:ascii="Arial" w:hAnsi="Arial" w:cs="Arial"/>
        </w:rPr>
        <w:t>nly requires time and effort to complete it for an</w:t>
      </w:r>
      <w:r>
        <w:rPr>
          <w:rFonts w:ascii="Arial" w:hAnsi="Arial" w:cs="Arial"/>
        </w:rPr>
        <w:t>alysis</w:t>
      </w:r>
      <w:r w:rsidR="008B2437" w:rsidRPr="0002249D">
        <w:rPr>
          <w:rFonts w:ascii="Arial" w:hAnsi="Arial" w:cs="Arial"/>
        </w:rPr>
        <w:t xml:space="preserve">. </w:t>
      </w:r>
      <w:sdt>
        <w:sdtPr>
          <w:rPr>
            <w:rFonts w:ascii="Arial" w:hAnsi="Arial" w:cs="Arial"/>
          </w:rPr>
          <w:id w:val="-1705016203"/>
          <w:citation/>
        </w:sdtPr>
        <w:sdtEndPr/>
        <w:sdtContent>
          <w:r w:rsidR="008F3055">
            <w:rPr>
              <w:rFonts w:ascii="Arial" w:hAnsi="Arial" w:cs="Arial"/>
            </w:rPr>
            <w:fldChar w:fldCharType="begin"/>
          </w:r>
          <w:r w:rsidR="008F3055">
            <w:rPr>
              <w:rFonts w:ascii="Arial" w:hAnsi="Arial" w:cs="Arial"/>
            </w:rPr>
            <w:instrText xml:space="preserve"> CITATION CIP20 \l 2057 </w:instrText>
          </w:r>
          <w:r w:rsidR="008F3055">
            <w:rPr>
              <w:rFonts w:ascii="Arial" w:hAnsi="Arial" w:cs="Arial"/>
            </w:rPr>
            <w:fldChar w:fldCharType="separate"/>
          </w:r>
          <w:r w:rsidR="008F3055" w:rsidRPr="008F3055">
            <w:rPr>
              <w:rFonts w:ascii="Arial" w:hAnsi="Arial" w:cs="Arial"/>
              <w:noProof/>
            </w:rPr>
            <w:t>(CIPD, PESTLE analysis, 2020)</w:t>
          </w:r>
          <w:r w:rsidR="008F3055">
            <w:rPr>
              <w:rFonts w:ascii="Arial" w:hAnsi="Arial" w:cs="Arial"/>
            </w:rPr>
            <w:fldChar w:fldCharType="end"/>
          </w:r>
        </w:sdtContent>
      </w:sdt>
    </w:p>
    <w:p w14:paraId="6B6F1DC0" w14:textId="77777777" w:rsidR="008B2437" w:rsidRPr="0002249D" w:rsidRDefault="008B2437" w:rsidP="009E3640">
      <w:pPr>
        <w:jc w:val="both"/>
        <w:rPr>
          <w:rFonts w:ascii="Arial" w:hAnsi="Arial" w:cs="Arial"/>
        </w:rPr>
      </w:pPr>
    </w:p>
    <w:p w14:paraId="20D54CA2" w14:textId="77777777" w:rsidR="008B2437" w:rsidRPr="0002249D" w:rsidRDefault="008B2437" w:rsidP="009E3640">
      <w:pPr>
        <w:spacing w:before="100" w:beforeAutospacing="1" w:after="100" w:afterAutospacing="1"/>
        <w:jc w:val="both"/>
        <w:outlineLvl w:val="2"/>
        <w:rPr>
          <w:rFonts w:ascii="Arial" w:eastAsia="Times New Roman" w:hAnsi="Arial" w:cs="Arial"/>
          <w:kern w:val="0"/>
          <w:lang w:eastAsia="en-GB"/>
          <w14:ligatures w14:val="none"/>
        </w:rPr>
      </w:pPr>
      <w:r w:rsidRPr="0002249D">
        <w:rPr>
          <w:rFonts w:ascii="Arial" w:eastAsia="Times New Roman" w:hAnsi="Arial" w:cs="Arial"/>
          <w:b/>
          <w:bCs/>
          <w:kern w:val="0"/>
          <w:lang w:eastAsia="en-GB"/>
          <w14:ligatures w14:val="none"/>
        </w:rPr>
        <w:t>Disadvantages:</w:t>
      </w:r>
    </w:p>
    <w:p w14:paraId="31E99C53" w14:textId="77777777" w:rsidR="008B2437" w:rsidRPr="0002249D" w:rsidRDefault="0086015F" w:rsidP="009E3640">
      <w:pPr>
        <w:numPr>
          <w:ilvl w:val="0"/>
          <w:numId w:val="7"/>
        </w:numPr>
        <w:spacing w:before="100" w:beforeAutospacing="1" w:after="100" w:afterAutospacing="1"/>
        <w:jc w:val="both"/>
        <w:rPr>
          <w:rFonts w:ascii="Arial" w:eastAsia="Times New Roman" w:hAnsi="Arial" w:cs="Arial"/>
          <w:color w:val="202020"/>
          <w:kern w:val="0"/>
          <w:lang w:eastAsia="en-GB"/>
          <w14:ligatures w14:val="none"/>
        </w:rPr>
      </w:pPr>
      <w:r>
        <w:rPr>
          <w:rFonts w:ascii="Arial" w:eastAsia="Times New Roman" w:hAnsi="Arial" w:cs="Arial"/>
          <w:color w:val="202020"/>
          <w:kern w:val="0"/>
          <w:lang w:eastAsia="en-GB"/>
          <w14:ligatures w14:val="none"/>
        </w:rPr>
        <w:t>Business owners may</w:t>
      </w:r>
      <w:r w:rsidR="008B2437" w:rsidRPr="0002249D">
        <w:rPr>
          <w:rFonts w:ascii="Arial" w:eastAsia="Times New Roman" w:hAnsi="Arial" w:cs="Arial"/>
          <w:color w:val="202020"/>
          <w:kern w:val="0"/>
          <w:lang w:eastAsia="en-GB"/>
          <w14:ligatures w14:val="none"/>
        </w:rPr>
        <w:t xml:space="preserve"> oversimplify </w:t>
      </w:r>
      <w:r>
        <w:rPr>
          <w:rFonts w:ascii="Arial" w:eastAsia="Times New Roman" w:hAnsi="Arial" w:cs="Arial"/>
          <w:color w:val="202020"/>
          <w:kern w:val="0"/>
          <w:lang w:eastAsia="en-GB"/>
          <w14:ligatures w14:val="none"/>
        </w:rPr>
        <w:t xml:space="preserve">the analysis and miss an impact or place the wrong focus on one area. </w:t>
      </w:r>
    </w:p>
    <w:p w14:paraId="6A1EDBD7" w14:textId="77777777" w:rsidR="008B2437" w:rsidRPr="0002249D" w:rsidRDefault="008B2437" w:rsidP="009E3640">
      <w:pPr>
        <w:numPr>
          <w:ilvl w:val="0"/>
          <w:numId w:val="7"/>
        </w:numPr>
        <w:spacing w:before="100" w:beforeAutospacing="1" w:after="100" w:after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The risk of capturing too much</w:t>
      </w:r>
      <w:r w:rsidR="0086015F">
        <w:rPr>
          <w:rFonts w:ascii="Arial" w:eastAsia="Times New Roman" w:hAnsi="Arial" w:cs="Arial"/>
          <w:color w:val="202020"/>
          <w:kern w:val="0"/>
          <w:lang w:eastAsia="en-GB"/>
          <w14:ligatures w14:val="none"/>
        </w:rPr>
        <w:t xml:space="preserve"> information</w:t>
      </w:r>
      <w:r w:rsidRPr="0002249D">
        <w:rPr>
          <w:rFonts w:ascii="Arial" w:eastAsia="Times New Roman" w:hAnsi="Arial" w:cs="Arial"/>
          <w:color w:val="202020"/>
          <w:kern w:val="0"/>
          <w:lang w:eastAsia="en-GB"/>
          <w14:ligatures w14:val="none"/>
        </w:rPr>
        <w:t xml:space="preserve"> may lead to </w:t>
      </w:r>
      <w:r w:rsidR="0086015F">
        <w:rPr>
          <w:rFonts w:ascii="Arial" w:eastAsia="Times New Roman" w:hAnsi="Arial" w:cs="Arial"/>
          <w:color w:val="202020"/>
          <w:kern w:val="0"/>
          <w:lang w:eastAsia="en-GB"/>
          <w14:ligatures w14:val="none"/>
        </w:rPr>
        <w:t>disengagement.</w:t>
      </w:r>
    </w:p>
    <w:p w14:paraId="3CE4B015" w14:textId="77777777" w:rsidR="008B2437" w:rsidRPr="0002249D" w:rsidRDefault="008B2437" w:rsidP="009E3640">
      <w:pPr>
        <w:numPr>
          <w:ilvl w:val="0"/>
          <w:numId w:val="7"/>
        </w:numPr>
        <w:spacing w:before="100" w:beforeAutospacing="1" w:after="100" w:after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 xml:space="preserve">The data used may be based on </w:t>
      </w:r>
      <w:r w:rsidR="0086015F">
        <w:rPr>
          <w:rFonts w:ascii="Arial" w:eastAsia="Times New Roman" w:hAnsi="Arial" w:cs="Arial"/>
          <w:color w:val="202020"/>
          <w:kern w:val="0"/>
          <w:lang w:eastAsia="en-GB"/>
          <w14:ligatures w14:val="none"/>
        </w:rPr>
        <w:t>information</w:t>
      </w:r>
      <w:r w:rsidRPr="0002249D">
        <w:rPr>
          <w:rFonts w:ascii="Arial" w:eastAsia="Times New Roman" w:hAnsi="Arial" w:cs="Arial"/>
          <w:color w:val="202020"/>
          <w:kern w:val="0"/>
          <w:lang w:eastAsia="en-GB"/>
          <w14:ligatures w14:val="none"/>
        </w:rPr>
        <w:t xml:space="preserve"> that later prove</w:t>
      </w:r>
      <w:r w:rsidR="0086015F">
        <w:rPr>
          <w:rFonts w:ascii="Arial" w:eastAsia="Times New Roman" w:hAnsi="Arial" w:cs="Arial"/>
          <w:color w:val="202020"/>
          <w:kern w:val="0"/>
          <w:lang w:eastAsia="en-GB"/>
          <w14:ligatures w14:val="none"/>
        </w:rPr>
        <w:t>s</w:t>
      </w:r>
      <w:r w:rsidRPr="0002249D">
        <w:rPr>
          <w:rFonts w:ascii="Arial" w:eastAsia="Times New Roman" w:hAnsi="Arial" w:cs="Arial"/>
          <w:color w:val="202020"/>
          <w:kern w:val="0"/>
          <w:lang w:eastAsia="en-GB"/>
          <w14:ligatures w14:val="none"/>
        </w:rPr>
        <w:t xml:space="preserve"> to be </w:t>
      </w:r>
      <w:r w:rsidR="0086015F">
        <w:rPr>
          <w:rFonts w:ascii="Arial" w:eastAsia="Times New Roman" w:hAnsi="Arial" w:cs="Arial"/>
          <w:color w:val="202020"/>
          <w:kern w:val="0"/>
          <w:lang w:eastAsia="en-GB"/>
          <w14:ligatures w14:val="none"/>
        </w:rPr>
        <w:t>gratuitous and groundless.</w:t>
      </w:r>
    </w:p>
    <w:p w14:paraId="2C43DB77" w14:textId="77777777" w:rsidR="008B2437" w:rsidRPr="0002249D" w:rsidRDefault="0086015F" w:rsidP="009E3640">
      <w:pPr>
        <w:numPr>
          <w:ilvl w:val="0"/>
          <w:numId w:val="7"/>
        </w:numPr>
        <w:spacing w:before="100" w:beforeAutospacing="1" w:after="100" w:afterAutospacing="1"/>
        <w:jc w:val="both"/>
        <w:rPr>
          <w:rFonts w:ascii="Arial" w:eastAsia="Times New Roman" w:hAnsi="Arial" w:cs="Arial"/>
          <w:color w:val="202020"/>
          <w:kern w:val="0"/>
          <w:lang w:eastAsia="en-GB"/>
          <w14:ligatures w14:val="none"/>
        </w:rPr>
      </w:pPr>
      <w:r>
        <w:rPr>
          <w:rFonts w:ascii="Arial" w:eastAsia="Times New Roman" w:hAnsi="Arial" w:cs="Arial"/>
          <w:color w:val="202020"/>
          <w:kern w:val="0"/>
          <w:lang w:eastAsia="en-GB"/>
          <w14:ligatures w14:val="none"/>
        </w:rPr>
        <w:t>On occasions t</w:t>
      </w:r>
      <w:r w:rsidR="008B2437" w:rsidRPr="0002249D">
        <w:rPr>
          <w:rFonts w:ascii="Arial" w:eastAsia="Times New Roman" w:hAnsi="Arial" w:cs="Arial"/>
          <w:color w:val="202020"/>
          <w:kern w:val="0"/>
          <w:lang w:eastAsia="en-GB"/>
          <w14:ligatures w14:val="none"/>
        </w:rPr>
        <w:t>he pace of change</w:t>
      </w:r>
      <w:r>
        <w:rPr>
          <w:rFonts w:ascii="Arial" w:eastAsia="Times New Roman" w:hAnsi="Arial" w:cs="Arial"/>
          <w:color w:val="202020"/>
          <w:kern w:val="0"/>
          <w:lang w:eastAsia="en-GB"/>
          <w14:ligatures w14:val="none"/>
        </w:rPr>
        <w:t xml:space="preserve"> within all or some of the PESTLE sections</w:t>
      </w:r>
      <w:r w:rsidR="008B2437" w:rsidRPr="0002249D">
        <w:rPr>
          <w:rFonts w:ascii="Arial" w:eastAsia="Times New Roman" w:hAnsi="Arial" w:cs="Arial"/>
          <w:color w:val="202020"/>
          <w:kern w:val="0"/>
          <w:lang w:eastAsia="en-GB"/>
          <w14:ligatures w14:val="none"/>
        </w:rPr>
        <w:t xml:space="preserve"> makes it increasingly </w:t>
      </w:r>
      <w:r>
        <w:rPr>
          <w:rFonts w:ascii="Arial" w:eastAsia="Times New Roman" w:hAnsi="Arial" w:cs="Arial"/>
          <w:color w:val="202020"/>
          <w:kern w:val="0"/>
          <w:lang w:eastAsia="en-GB"/>
          <w14:ligatures w14:val="none"/>
        </w:rPr>
        <w:t>challenging</w:t>
      </w:r>
      <w:r w:rsidR="008B2437" w:rsidRPr="0002249D">
        <w:rPr>
          <w:rFonts w:ascii="Arial" w:eastAsia="Times New Roman" w:hAnsi="Arial" w:cs="Arial"/>
          <w:color w:val="202020"/>
          <w:kern w:val="0"/>
          <w:lang w:eastAsia="en-GB"/>
          <w14:ligatures w14:val="none"/>
        </w:rPr>
        <w:t xml:space="preserve"> to </w:t>
      </w:r>
      <w:r>
        <w:rPr>
          <w:rFonts w:ascii="Arial" w:eastAsia="Times New Roman" w:hAnsi="Arial" w:cs="Arial"/>
          <w:color w:val="202020"/>
          <w:kern w:val="0"/>
          <w:lang w:eastAsia="en-GB"/>
          <w14:ligatures w14:val="none"/>
        </w:rPr>
        <w:t>forecast and foresee</w:t>
      </w:r>
      <w:r w:rsidR="008B2437" w:rsidRPr="0002249D">
        <w:rPr>
          <w:rFonts w:ascii="Arial" w:eastAsia="Times New Roman" w:hAnsi="Arial" w:cs="Arial"/>
          <w:color w:val="202020"/>
          <w:kern w:val="0"/>
          <w:lang w:eastAsia="en-GB"/>
          <w14:ligatures w14:val="none"/>
        </w:rPr>
        <w:t xml:space="preserve"> developments that may </w:t>
      </w:r>
      <w:r>
        <w:rPr>
          <w:rFonts w:ascii="Arial" w:eastAsia="Times New Roman" w:hAnsi="Arial" w:cs="Arial"/>
          <w:color w:val="202020"/>
          <w:kern w:val="0"/>
          <w:lang w:eastAsia="en-GB"/>
          <w14:ligatures w14:val="none"/>
        </w:rPr>
        <w:t>impact</w:t>
      </w:r>
      <w:r w:rsidR="008B2437" w:rsidRPr="0002249D">
        <w:rPr>
          <w:rFonts w:ascii="Arial" w:eastAsia="Times New Roman" w:hAnsi="Arial" w:cs="Arial"/>
          <w:color w:val="202020"/>
          <w:kern w:val="0"/>
          <w:lang w:eastAsia="en-GB"/>
          <w14:ligatures w14:val="none"/>
        </w:rPr>
        <w:t xml:space="preserve"> an organisation in the future.</w:t>
      </w:r>
    </w:p>
    <w:p w14:paraId="424722CC" w14:textId="77777777" w:rsidR="008B2437" w:rsidRPr="0002249D" w:rsidRDefault="008B2437" w:rsidP="009E3640">
      <w:pPr>
        <w:numPr>
          <w:ilvl w:val="0"/>
          <w:numId w:val="7"/>
        </w:numPr>
        <w:spacing w:before="100" w:beforeAutospacing="1"/>
        <w:jc w:val="both"/>
        <w:rPr>
          <w:rFonts w:ascii="Arial" w:eastAsia="Times New Roman" w:hAnsi="Arial" w:cs="Arial"/>
          <w:color w:val="202020"/>
          <w:kern w:val="0"/>
          <w:lang w:eastAsia="en-GB"/>
          <w14:ligatures w14:val="none"/>
        </w:rPr>
      </w:pPr>
      <w:r w:rsidRPr="0002249D">
        <w:rPr>
          <w:rFonts w:ascii="Arial" w:eastAsia="Times New Roman" w:hAnsi="Arial" w:cs="Arial"/>
          <w:color w:val="202020"/>
          <w:kern w:val="0"/>
          <w:lang w:eastAsia="en-GB"/>
          <w14:ligatures w14:val="none"/>
        </w:rPr>
        <w:t xml:space="preserve">To be </w:t>
      </w:r>
      <w:r w:rsidR="0086015F">
        <w:rPr>
          <w:rFonts w:ascii="Arial" w:eastAsia="Times New Roman" w:hAnsi="Arial" w:cs="Arial"/>
          <w:color w:val="202020"/>
          <w:kern w:val="0"/>
          <w:lang w:eastAsia="en-GB"/>
          <w14:ligatures w14:val="none"/>
        </w:rPr>
        <w:t xml:space="preserve">valid and </w:t>
      </w:r>
      <w:r w:rsidRPr="0002249D">
        <w:rPr>
          <w:rFonts w:ascii="Arial" w:eastAsia="Times New Roman" w:hAnsi="Arial" w:cs="Arial"/>
          <w:color w:val="202020"/>
          <w:kern w:val="0"/>
          <w:lang w:eastAsia="en-GB"/>
          <w14:ligatures w14:val="none"/>
        </w:rPr>
        <w:t>effective, the process needs to be repeated on a r</w:t>
      </w:r>
      <w:r w:rsidR="0086015F">
        <w:rPr>
          <w:rFonts w:ascii="Arial" w:eastAsia="Times New Roman" w:hAnsi="Arial" w:cs="Arial"/>
          <w:color w:val="202020"/>
          <w:kern w:val="0"/>
          <w:lang w:eastAsia="en-GB"/>
          <w14:ligatures w14:val="none"/>
        </w:rPr>
        <w:t>outine</w:t>
      </w:r>
      <w:r w:rsidRPr="0002249D">
        <w:rPr>
          <w:rFonts w:ascii="Arial" w:eastAsia="Times New Roman" w:hAnsi="Arial" w:cs="Arial"/>
          <w:color w:val="202020"/>
          <w:kern w:val="0"/>
          <w:lang w:eastAsia="en-GB"/>
          <w14:ligatures w14:val="none"/>
        </w:rPr>
        <w:t xml:space="preserve"> basis.</w:t>
      </w:r>
    </w:p>
    <w:p w14:paraId="3E0EB949" w14:textId="77777777" w:rsidR="008B2437" w:rsidRPr="0002249D" w:rsidRDefault="008B2437" w:rsidP="009E3640">
      <w:pPr>
        <w:jc w:val="both"/>
        <w:rPr>
          <w:rFonts w:ascii="Arial" w:hAnsi="Arial" w:cs="Arial"/>
        </w:rPr>
      </w:pPr>
    </w:p>
    <w:p w14:paraId="55E702CE" w14:textId="77777777" w:rsidR="008B2437" w:rsidRPr="0002249D" w:rsidRDefault="005008D6" w:rsidP="009E3640">
      <w:pPr>
        <w:jc w:val="both"/>
        <w:rPr>
          <w:rFonts w:ascii="Arial" w:hAnsi="Arial" w:cs="Arial"/>
        </w:rPr>
      </w:pPr>
      <w:r>
        <w:rPr>
          <w:rFonts w:ascii="Arial" w:hAnsi="Arial" w:cs="Arial"/>
        </w:rPr>
        <w:t>The tool can cause a d</w:t>
      </w:r>
      <w:r w:rsidRPr="0002249D">
        <w:rPr>
          <w:rFonts w:ascii="Arial" w:hAnsi="Arial" w:cs="Arial"/>
        </w:rPr>
        <w:t>isadvantage</w:t>
      </w:r>
      <w:r w:rsidR="008B2437" w:rsidRPr="0002249D">
        <w:rPr>
          <w:rFonts w:ascii="Arial" w:hAnsi="Arial" w:cs="Arial"/>
        </w:rPr>
        <w:t xml:space="preserve"> </w:t>
      </w:r>
      <w:r>
        <w:rPr>
          <w:rFonts w:ascii="Arial" w:hAnsi="Arial" w:cs="Arial"/>
        </w:rPr>
        <w:t xml:space="preserve">in that despite effort and input, </w:t>
      </w:r>
      <w:r w:rsidR="008B2437" w:rsidRPr="0002249D">
        <w:rPr>
          <w:rFonts w:ascii="Arial" w:hAnsi="Arial" w:cs="Arial"/>
        </w:rPr>
        <w:t xml:space="preserve">technology and society can go faster than </w:t>
      </w:r>
      <w:r>
        <w:rPr>
          <w:rFonts w:ascii="Arial" w:hAnsi="Arial" w:cs="Arial"/>
        </w:rPr>
        <w:t>an organisation</w:t>
      </w:r>
      <w:r w:rsidR="008B2437" w:rsidRPr="0002249D">
        <w:rPr>
          <w:rFonts w:ascii="Arial" w:hAnsi="Arial" w:cs="Arial"/>
        </w:rPr>
        <w:t xml:space="preserve"> can analyse them. </w:t>
      </w:r>
      <w:r>
        <w:rPr>
          <w:rFonts w:ascii="Arial" w:hAnsi="Arial" w:cs="Arial"/>
        </w:rPr>
        <w:t>It is h</w:t>
      </w:r>
      <w:r w:rsidR="008B2437" w:rsidRPr="0002249D">
        <w:rPr>
          <w:rFonts w:ascii="Arial" w:hAnsi="Arial" w:cs="Arial"/>
        </w:rPr>
        <w:t>ard to</w:t>
      </w:r>
      <w:r>
        <w:rPr>
          <w:rFonts w:ascii="Arial" w:hAnsi="Arial" w:cs="Arial"/>
        </w:rPr>
        <w:t xml:space="preserve"> predict and</w:t>
      </w:r>
      <w:r w:rsidR="008B2437" w:rsidRPr="0002249D">
        <w:rPr>
          <w:rFonts w:ascii="Arial" w:hAnsi="Arial" w:cs="Arial"/>
        </w:rPr>
        <w:t xml:space="preserve"> for</w:t>
      </w:r>
      <w:r w:rsidR="005B4ECA">
        <w:rPr>
          <w:rFonts w:ascii="Arial" w:hAnsi="Arial" w:cs="Arial"/>
        </w:rPr>
        <w:t>e</w:t>
      </w:r>
      <w:r w:rsidR="008B2437" w:rsidRPr="0002249D">
        <w:rPr>
          <w:rFonts w:ascii="Arial" w:hAnsi="Arial" w:cs="Arial"/>
        </w:rPr>
        <w:t>see everything than can influence</w:t>
      </w:r>
      <w:r>
        <w:rPr>
          <w:rFonts w:ascii="Arial" w:hAnsi="Arial" w:cs="Arial"/>
        </w:rPr>
        <w:t xml:space="preserve"> an organisation</w:t>
      </w:r>
      <w:r w:rsidR="008B2437" w:rsidRPr="0002249D">
        <w:rPr>
          <w:rFonts w:ascii="Arial" w:hAnsi="Arial" w:cs="Arial"/>
        </w:rPr>
        <w:t xml:space="preserve">. </w:t>
      </w:r>
      <w:r>
        <w:rPr>
          <w:rFonts w:ascii="Arial" w:hAnsi="Arial" w:cs="Arial"/>
        </w:rPr>
        <w:t>The tool can need a certain</w:t>
      </w:r>
      <w:r w:rsidR="008B2437" w:rsidRPr="0002249D">
        <w:rPr>
          <w:rFonts w:ascii="Arial" w:hAnsi="Arial" w:cs="Arial"/>
        </w:rPr>
        <w:t xml:space="preserve"> </w:t>
      </w:r>
      <w:r>
        <w:rPr>
          <w:rFonts w:ascii="Arial" w:hAnsi="Arial" w:cs="Arial"/>
        </w:rPr>
        <w:t>amount</w:t>
      </w:r>
      <w:r w:rsidR="008B2437" w:rsidRPr="0002249D">
        <w:rPr>
          <w:rFonts w:ascii="Arial" w:hAnsi="Arial" w:cs="Arial"/>
        </w:rPr>
        <w:t xml:space="preserve"> of information </w:t>
      </w:r>
      <w:r>
        <w:rPr>
          <w:rFonts w:ascii="Arial" w:hAnsi="Arial" w:cs="Arial"/>
        </w:rPr>
        <w:t xml:space="preserve">wholly and </w:t>
      </w:r>
      <w:r w:rsidR="008B2437" w:rsidRPr="0002249D">
        <w:rPr>
          <w:rFonts w:ascii="Arial" w:hAnsi="Arial" w:cs="Arial"/>
        </w:rPr>
        <w:t>purely dependent o</w:t>
      </w:r>
      <w:r>
        <w:rPr>
          <w:rFonts w:ascii="Arial" w:hAnsi="Arial" w:cs="Arial"/>
        </w:rPr>
        <w:t>n</w:t>
      </w:r>
      <w:r w:rsidR="008B2437" w:rsidRPr="0002249D">
        <w:rPr>
          <w:rFonts w:ascii="Arial" w:hAnsi="Arial" w:cs="Arial"/>
        </w:rPr>
        <w:t xml:space="preserve"> the outer environment</w:t>
      </w:r>
      <w:r>
        <w:rPr>
          <w:rFonts w:ascii="Arial" w:hAnsi="Arial" w:cs="Arial"/>
        </w:rPr>
        <w:t xml:space="preserve"> whereby facts may not always be known or discoverable</w:t>
      </w:r>
      <w:r w:rsidR="008B2437" w:rsidRPr="0002249D">
        <w:rPr>
          <w:rFonts w:ascii="Arial" w:hAnsi="Arial" w:cs="Arial"/>
        </w:rPr>
        <w:t xml:space="preserve">. </w:t>
      </w:r>
      <w:r>
        <w:rPr>
          <w:rFonts w:ascii="Arial" w:hAnsi="Arial" w:cs="Arial"/>
        </w:rPr>
        <w:t>There is also the n</w:t>
      </w:r>
      <w:r w:rsidR="008B2437" w:rsidRPr="0002249D">
        <w:rPr>
          <w:rFonts w:ascii="Arial" w:hAnsi="Arial" w:cs="Arial"/>
        </w:rPr>
        <w:t xml:space="preserve">eed to </w:t>
      </w:r>
      <w:r w:rsidR="0086015F" w:rsidRPr="0002249D">
        <w:rPr>
          <w:rFonts w:ascii="Arial" w:hAnsi="Arial" w:cs="Arial"/>
        </w:rPr>
        <w:t>consider</w:t>
      </w:r>
      <w:r w:rsidR="008B2437" w:rsidRPr="0002249D">
        <w:rPr>
          <w:rFonts w:ascii="Arial" w:hAnsi="Arial" w:cs="Arial"/>
        </w:rPr>
        <w:t xml:space="preserve"> internal factors as well</w:t>
      </w:r>
      <w:r>
        <w:rPr>
          <w:rFonts w:ascii="Arial" w:hAnsi="Arial" w:cs="Arial"/>
        </w:rPr>
        <w:t xml:space="preserve"> so using another tool alongside needs to be factored in when applying resources. </w:t>
      </w:r>
      <w:r w:rsidR="008B2437" w:rsidRPr="0002249D">
        <w:rPr>
          <w:rFonts w:ascii="Arial" w:hAnsi="Arial" w:cs="Arial"/>
        </w:rPr>
        <w:t xml:space="preserve"> </w:t>
      </w:r>
      <w:sdt>
        <w:sdtPr>
          <w:rPr>
            <w:rFonts w:ascii="Arial" w:hAnsi="Arial" w:cs="Arial"/>
          </w:rPr>
          <w:id w:val="-548989528"/>
          <w:citation/>
        </w:sdtPr>
        <w:sdtEndPr/>
        <w:sdtContent>
          <w:r w:rsidR="008F3055">
            <w:rPr>
              <w:rFonts w:ascii="Arial" w:hAnsi="Arial" w:cs="Arial"/>
            </w:rPr>
            <w:fldChar w:fldCharType="begin"/>
          </w:r>
          <w:r w:rsidR="008F3055">
            <w:rPr>
              <w:rFonts w:ascii="Arial" w:hAnsi="Arial" w:cs="Arial"/>
            </w:rPr>
            <w:instrText xml:space="preserve"> CITATION CIP20 \l 2057 </w:instrText>
          </w:r>
          <w:r w:rsidR="008F3055">
            <w:rPr>
              <w:rFonts w:ascii="Arial" w:hAnsi="Arial" w:cs="Arial"/>
            </w:rPr>
            <w:fldChar w:fldCharType="separate"/>
          </w:r>
          <w:r w:rsidR="008F3055" w:rsidRPr="008F3055">
            <w:rPr>
              <w:rFonts w:ascii="Arial" w:hAnsi="Arial" w:cs="Arial"/>
              <w:noProof/>
            </w:rPr>
            <w:t>(CIPD, PESTLE analysis, 2020)</w:t>
          </w:r>
          <w:r w:rsidR="008F3055">
            <w:rPr>
              <w:rFonts w:ascii="Arial" w:hAnsi="Arial" w:cs="Arial"/>
            </w:rPr>
            <w:fldChar w:fldCharType="end"/>
          </w:r>
        </w:sdtContent>
      </w:sdt>
    </w:p>
    <w:p w14:paraId="1A637826" w14:textId="77777777" w:rsidR="00695EC2" w:rsidRDefault="00695EC2" w:rsidP="009E3640">
      <w:pPr>
        <w:jc w:val="both"/>
        <w:rPr>
          <w:rFonts w:ascii="Arial" w:hAnsi="Arial" w:cs="Arial"/>
        </w:rPr>
      </w:pPr>
    </w:p>
    <w:p w14:paraId="7504FF13" w14:textId="77777777" w:rsidR="005A5EE8" w:rsidRPr="005A5EE8" w:rsidRDefault="005A5EE8" w:rsidP="009E3640">
      <w:pPr>
        <w:jc w:val="both"/>
        <w:rPr>
          <w:rFonts w:ascii="Arial" w:hAnsi="Arial" w:cs="Arial"/>
          <w:b/>
          <w:bCs/>
        </w:rPr>
      </w:pPr>
    </w:p>
    <w:p w14:paraId="5BBA81B9" w14:textId="77777777" w:rsidR="005A5EE8" w:rsidRPr="005A5EE8" w:rsidRDefault="005A5EE8" w:rsidP="009E3640">
      <w:pPr>
        <w:jc w:val="both"/>
        <w:rPr>
          <w:rFonts w:ascii="Arial" w:hAnsi="Arial" w:cs="Arial"/>
          <w:b/>
          <w:bCs/>
        </w:rPr>
      </w:pPr>
      <w:r w:rsidRPr="005A5EE8">
        <w:rPr>
          <w:rFonts w:ascii="Arial" w:hAnsi="Arial" w:cs="Arial"/>
          <w:b/>
          <w:bCs/>
        </w:rPr>
        <w:t>Castell Howell</w:t>
      </w:r>
    </w:p>
    <w:p w14:paraId="1D0F7FEF" w14:textId="77777777" w:rsidR="00695EC2" w:rsidRDefault="00695EC2" w:rsidP="009E3640">
      <w:pPr>
        <w:jc w:val="both"/>
        <w:rPr>
          <w:rFonts w:ascii="Arial" w:hAnsi="Arial" w:cs="Arial"/>
        </w:rPr>
      </w:pPr>
    </w:p>
    <w:p w14:paraId="76ABB29C" w14:textId="77777777" w:rsidR="00695EC2" w:rsidRDefault="00695EC2" w:rsidP="009E3640">
      <w:pPr>
        <w:jc w:val="both"/>
        <w:rPr>
          <w:rFonts w:ascii="Arial" w:hAnsi="Arial" w:cs="Arial"/>
        </w:rPr>
      </w:pPr>
    </w:p>
    <w:p w14:paraId="33F0131E" w14:textId="77777777" w:rsidR="00695EC2" w:rsidRDefault="005A5EE8" w:rsidP="009E3640">
      <w:pPr>
        <w:jc w:val="both"/>
        <w:rPr>
          <w:rFonts w:ascii="Arial" w:hAnsi="Arial" w:cs="Arial"/>
        </w:rPr>
      </w:pPr>
      <w:r>
        <w:rPr>
          <w:rFonts w:ascii="Arial" w:hAnsi="Arial" w:cs="Arial"/>
        </w:rPr>
        <w:t>In formulating this report I have chosen to illustrate its applicability to Castell Howell by choosing 3 sections of PESTLE that hold specific</w:t>
      </w:r>
      <w:r w:rsidR="00AE0194">
        <w:rPr>
          <w:rFonts w:ascii="Arial" w:hAnsi="Arial" w:cs="Arial"/>
        </w:rPr>
        <w:t xml:space="preserve"> importance</w:t>
      </w:r>
      <w:r>
        <w:rPr>
          <w:rFonts w:ascii="Arial" w:hAnsi="Arial" w:cs="Arial"/>
        </w:rPr>
        <w:t xml:space="preserve"> that will conclusively impact on Castell Howell. The 3</w:t>
      </w:r>
      <w:r w:rsidR="00AD59AF">
        <w:rPr>
          <w:rFonts w:ascii="Arial" w:hAnsi="Arial" w:cs="Arial"/>
        </w:rPr>
        <w:t xml:space="preserve"> of choice</w:t>
      </w:r>
      <w:r>
        <w:rPr>
          <w:rFonts w:ascii="Arial" w:hAnsi="Arial" w:cs="Arial"/>
        </w:rPr>
        <w:t xml:space="preserve"> are: </w:t>
      </w:r>
    </w:p>
    <w:p w14:paraId="1C1A36E6" w14:textId="77777777" w:rsidR="005A5EE8" w:rsidRDefault="005A5EE8" w:rsidP="009E3640">
      <w:pPr>
        <w:jc w:val="both"/>
        <w:rPr>
          <w:rFonts w:ascii="Arial" w:hAnsi="Arial" w:cs="Arial"/>
        </w:rPr>
      </w:pPr>
    </w:p>
    <w:p w14:paraId="34B8D698" w14:textId="77777777" w:rsidR="005A5EE8" w:rsidRPr="005A5EE8" w:rsidRDefault="005A5EE8" w:rsidP="009E3640">
      <w:pPr>
        <w:pStyle w:val="ListParagraph"/>
        <w:numPr>
          <w:ilvl w:val="0"/>
          <w:numId w:val="9"/>
        </w:numPr>
        <w:jc w:val="both"/>
        <w:rPr>
          <w:rFonts w:ascii="Arial" w:hAnsi="Arial" w:cs="Arial"/>
          <w:sz w:val="24"/>
          <w:szCs w:val="24"/>
        </w:rPr>
      </w:pPr>
      <w:r w:rsidRPr="005A5EE8">
        <w:rPr>
          <w:rFonts w:ascii="Arial" w:hAnsi="Arial" w:cs="Arial"/>
          <w:sz w:val="24"/>
          <w:szCs w:val="24"/>
        </w:rPr>
        <w:t>Political</w:t>
      </w:r>
      <w:r w:rsidR="00AE0194">
        <w:rPr>
          <w:rFonts w:ascii="Arial" w:hAnsi="Arial" w:cs="Arial"/>
          <w:sz w:val="24"/>
          <w:szCs w:val="24"/>
        </w:rPr>
        <w:t>:</w:t>
      </w:r>
      <w:r w:rsidR="002222D8">
        <w:rPr>
          <w:rFonts w:ascii="Arial" w:hAnsi="Arial" w:cs="Arial"/>
          <w:sz w:val="24"/>
          <w:szCs w:val="24"/>
        </w:rPr>
        <w:t xml:space="preserve"> Removal</w:t>
      </w:r>
      <w:r w:rsidR="0040430C">
        <w:rPr>
          <w:rFonts w:ascii="Arial" w:hAnsi="Arial" w:cs="Arial"/>
          <w:sz w:val="24"/>
          <w:szCs w:val="24"/>
        </w:rPr>
        <w:t xml:space="preserve"> of the </w:t>
      </w:r>
      <w:r w:rsidR="006E5F51">
        <w:rPr>
          <w:rFonts w:ascii="Arial" w:hAnsi="Arial" w:cs="Arial"/>
          <w:sz w:val="24"/>
          <w:szCs w:val="24"/>
        </w:rPr>
        <w:t>two-year</w:t>
      </w:r>
      <w:r w:rsidR="0040430C">
        <w:rPr>
          <w:rFonts w:ascii="Arial" w:hAnsi="Arial" w:cs="Arial"/>
          <w:sz w:val="24"/>
          <w:szCs w:val="24"/>
        </w:rPr>
        <w:t xml:space="preserve"> worker’s </w:t>
      </w:r>
      <w:r w:rsidR="002222D8">
        <w:rPr>
          <w:rFonts w:ascii="Arial" w:hAnsi="Arial" w:cs="Arial"/>
          <w:sz w:val="24"/>
          <w:szCs w:val="24"/>
        </w:rPr>
        <w:t>employment protection eligibility</w:t>
      </w:r>
    </w:p>
    <w:p w14:paraId="320D522C" w14:textId="77777777" w:rsidR="005A5EE8" w:rsidRPr="005A5EE8" w:rsidRDefault="005A5EE8" w:rsidP="009E3640">
      <w:pPr>
        <w:pStyle w:val="ListParagraph"/>
        <w:numPr>
          <w:ilvl w:val="0"/>
          <w:numId w:val="9"/>
        </w:numPr>
        <w:jc w:val="both"/>
        <w:rPr>
          <w:rFonts w:ascii="Arial" w:hAnsi="Arial" w:cs="Arial"/>
          <w:sz w:val="24"/>
          <w:szCs w:val="24"/>
        </w:rPr>
      </w:pPr>
      <w:r w:rsidRPr="005A5EE8">
        <w:rPr>
          <w:rFonts w:ascii="Arial" w:hAnsi="Arial" w:cs="Arial"/>
          <w:sz w:val="24"/>
          <w:szCs w:val="24"/>
        </w:rPr>
        <w:t>E</w:t>
      </w:r>
      <w:r w:rsidR="00163B2D">
        <w:rPr>
          <w:rFonts w:ascii="Arial" w:hAnsi="Arial" w:cs="Arial"/>
          <w:sz w:val="24"/>
          <w:szCs w:val="24"/>
        </w:rPr>
        <w:t>conomica</w:t>
      </w:r>
      <w:r w:rsidR="00AE0194">
        <w:rPr>
          <w:rFonts w:ascii="Arial" w:hAnsi="Arial" w:cs="Arial"/>
          <w:sz w:val="24"/>
          <w:szCs w:val="24"/>
        </w:rPr>
        <w:t xml:space="preserve">l: </w:t>
      </w:r>
      <w:r w:rsidR="00163B2D">
        <w:rPr>
          <w:rFonts w:ascii="Arial" w:hAnsi="Arial" w:cs="Arial"/>
          <w:sz w:val="24"/>
          <w:szCs w:val="24"/>
        </w:rPr>
        <w:t>Living Wage</w:t>
      </w:r>
    </w:p>
    <w:p w14:paraId="44162A5D" w14:textId="77777777" w:rsidR="005A5EE8" w:rsidRDefault="005A5EE8" w:rsidP="009E3640">
      <w:pPr>
        <w:pStyle w:val="ListParagraph"/>
        <w:numPr>
          <w:ilvl w:val="0"/>
          <w:numId w:val="9"/>
        </w:numPr>
        <w:jc w:val="both"/>
        <w:rPr>
          <w:rFonts w:ascii="Arial" w:hAnsi="Arial" w:cs="Arial"/>
          <w:sz w:val="24"/>
          <w:szCs w:val="24"/>
        </w:rPr>
      </w:pPr>
      <w:r w:rsidRPr="005A5EE8">
        <w:rPr>
          <w:rFonts w:ascii="Arial" w:hAnsi="Arial" w:cs="Arial"/>
          <w:sz w:val="24"/>
          <w:szCs w:val="24"/>
        </w:rPr>
        <w:t>Legal</w:t>
      </w:r>
      <w:r w:rsidR="00163B2D">
        <w:rPr>
          <w:rFonts w:ascii="Arial" w:hAnsi="Arial" w:cs="Arial"/>
          <w:sz w:val="24"/>
          <w:szCs w:val="24"/>
        </w:rPr>
        <w:t xml:space="preserve">: </w:t>
      </w:r>
      <w:r w:rsidR="0040430C">
        <w:rPr>
          <w:rFonts w:ascii="Arial" w:hAnsi="Arial" w:cs="Arial"/>
          <w:sz w:val="24"/>
          <w:szCs w:val="24"/>
        </w:rPr>
        <w:t xml:space="preserve">Sexual Harassment </w:t>
      </w:r>
    </w:p>
    <w:p w14:paraId="21641D76" w14:textId="77777777" w:rsidR="00B263F4" w:rsidRDefault="00B263F4" w:rsidP="009E3640">
      <w:pPr>
        <w:jc w:val="both"/>
        <w:rPr>
          <w:rFonts w:ascii="Arial" w:hAnsi="Arial" w:cs="Arial"/>
        </w:rPr>
      </w:pPr>
    </w:p>
    <w:p w14:paraId="18CAEC05" w14:textId="77777777" w:rsidR="00291FE1" w:rsidRDefault="00291FE1" w:rsidP="009E3640">
      <w:pPr>
        <w:jc w:val="both"/>
        <w:rPr>
          <w:rFonts w:ascii="Arial" w:hAnsi="Arial" w:cs="Arial"/>
        </w:rPr>
      </w:pPr>
    </w:p>
    <w:p w14:paraId="3BCD3F7A" w14:textId="77777777" w:rsidR="00291FE1" w:rsidRDefault="00291FE1" w:rsidP="009E3640">
      <w:pPr>
        <w:jc w:val="both"/>
        <w:rPr>
          <w:rFonts w:ascii="Arial" w:hAnsi="Arial" w:cs="Arial"/>
        </w:rPr>
      </w:pPr>
    </w:p>
    <w:p w14:paraId="4C0905FC" w14:textId="77777777" w:rsidR="008F3055" w:rsidRPr="00B263F4" w:rsidRDefault="00B263F4" w:rsidP="009E3640">
      <w:pPr>
        <w:jc w:val="both"/>
        <w:rPr>
          <w:rFonts w:ascii="Arial" w:hAnsi="Arial" w:cs="Arial"/>
        </w:rPr>
      </w:pPr>
      <w:r>
        <w:rPr>
          <w:rFonts w:ascii="Arial" w:hAnsi="Arial" w:cs="Arial"/>
        </w:rPr>
        <w:t xml:space="preserve">I have also made </w:t>
      </w:r>
      <w:r w:rsidRPr="000C0C73">
        <w:rPr>
          <w:rFonts w:ascii="Arial" w:hAnsi="Arial" w:cs="Arial"/>
          <w:b/>
          <w:bCs/>
        </w:rPr>
        <w:t xml:space="preserve">recommendations </w:t>
      </w:r>
      <w:r>
        <w:rPr>
          <w:rFonts w:ascii="Arial" w:hAnsi="Arial" w:cs="Arial"/>
        </w:rPr>
        <w:t xml:space="preserve">for their impact to be minimal and likely costs. </w:t>
      </w:r>
    </w:p>
    <w:p w14:paraId="11376626" w14:textId="77777777" w:rsidR="0040430C" w:rsidRPr="00B263F4" w:rsidRDefault="0040430C" w:rsidP="009E3640">
      <w:pPr>
        <w:jc w:val="both"/>
        <w:rPr>
          <w:rFonts w:ascii="Arial" w:hAnsi="Arial" w:cs="Arial"/>
        </w:rPr>
      </w:pPr>
    </w:p>
    <w:p w14:paraId="15566BDE" w14:textId="77777777" w:rsidR="0040430C" w:rsidRPr="00C4604F" w:rsidRDefault="0040430C" w:rsidP="009E3640">
      <w:pPr>
        <w:pStyle w:val="ListParagraph"/>
        <w:numPr>
          <w:ilvl w:val="0"/>
          <w:numId w:val="11"/>
        </w:numPr>
        <w:jc w:val="both"/>
        <w:rPr>
          <w:rFonts w:ascii="Arial" w:eastAsia="Times New Roman" w:hAnsi="Arial" w:cs="Arial"/>
          <w:b/>
          <w:bCs/>
          <w:color w:val="000000"/>
          <w:sz w:val="24"/>
          <w:szCs w:val="24"/>
        </w:rPr>
      </w:pPr>
      <w:r w:rsidRPr="00C4604F">
        <w:rPr>
          <w:rFonts w:ascii="Arial" w:eastAsia="Times New Roman" w:hAnsi="Arial" w:cs="Arial"/>
          <w:b/>
          <w:bCs/>
          <w:color w:val="000000"/>
          <w:sz w:val="24"/>
          <w:szCs w:val="24"/>
        </w:rPr>
        <w:t>Political</w:t>
      </w:r>
      <w:r w:rsidR="00EF0429">
        <w:rPr>
          <w:rFonts w:ascii="Arial" w:eastAsia="Times New Roman" w:hAnsi="Arial" w:cs="Arial"/>
          <w:b/>
          <w:bCs/>
          <w:color w:val="000000"/>
          <w:sz w:val="24"/>
          <w:szCs w:val="24"/>
        </w:rPr>
        <w:t xml:space="preserve">: Length of service Autumn 2024 </w:t>
      </w:r>
      <w:r w:rsidR="00E71174" w:rsidRPr="00C4604F">
        <w:rPr>
          <w:rFonts w:ascii="Arial" w:eastAsia="Times New Roman" w:hAnsi="Arial" w:cs="Arial"/>
          <w:b/>
          <w:bCs/>
          <w:color w:val="000000"/>
          <w:sz w:val="24"/>
          <w:szCs w:val="24"/>
        </w:rPr>
        <w:t>(Corporate)</w:t>
      </w:r>
    </w:p>
    <w:p w14:paraId="2F74CFA2" w14:textId="77777777" w:rsidR="00B263F4" w:rsidRDefault="006E5F51" w:rsidP="009E3640">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As part of the “New Deal for Working People” proposal by the Labour Government who came into office this year, t</w:t>
      </w:r>
      <w:r w:rsidR="0040430C" w:rsidRPr="00311799">
        <w:rPr>
          <w:rFonts w:ascii="Arial" w:eastAsia="Times New Roman" w:hAnsi="Arial" w:cs="Arial"/>
          <w:color w:val="000000"/>
          <w:kern w:val="0"/>
          <w:lang w:eastAsia="en-GB"/>
          <w14:ligatures w14:val="none"/>
        </w:rPr>
        <w:t xml:space="preserve">he 2 years length of service </w:t>
      </w:r>
      <w:r>
        <w:rPr>
          <w:rFonts w:ascii="Arial" w:eastAsia="Times New Roman" w:hAnsi="Arial" w:cs="Arial"/>
          <w:color w:val="000000"/>
          <w:kern w:val="0"/>
          <w:lang w:eastAsia="en-GB"/>
          <w14:ligatures w14:val="none"/>
        </w:rPr>
        <w:t>employment</w:t>
      </w:r>
      <w:r w:rsidR="002222D8">
        <w:rPr>
          <w:rFonts w:ascii="Arial" w:eastAsia="Times New Roman" w:hAnsi="Arial" w:cs="Arial"/>
          <w:color w:val="000000"/>
          <w:kern w:val="0"/>
          <w:lang w:eastAsia="en-GB"/>
          <w14:ligatures w14:val="none"/>
        </w:rPr>
        <w:t xml:space="preserve"> protection eligibility</w:t>
      </w:r>
      <w:r>
        <w:rPr>
          <w:rFonts w:ascii="Arial" w:eastAsia="Times New Roman" w:hAnsi="Arial" w:cs="Arial"/>
          <w:color w:val="000000"/>
          <w:kern w:val="0"/>
          <w:lang w:eastAsia="en-GB"/>
          <w14:ligatures w14:val="none"/>
        </w:rPr>
        <w:t xml:space="preserve"> rights is something</w:t>
      </w:r>
      <w:r w:rsidR="0040430C" w:rsidRPr="00311799">
        <w:rPr>
          <w:rFonts w:ascii="Arial" w:eastAsia="Times New Roman" w:hAnsi="Arial" w:cs="Arial"/>
          <w:color w:val="000000"/>
          <w:kern w:val="0"/>
          <w:lang w:eastAsia="en-GB"/>
          <w14:ligatures w14:val="none"/>
        </w:rPr>
        <w:t xml:space="preserve"> </w:t>
      </w:r>
      <w:r w:rsidR="000C05AB">
        <w:rPr>
          <w:rFonts w:ascii="Arial" w:eastAsia="Times New Roman" w:hAnsi="Arial" w:cs="Arial"/>
          <w:color w:val="000000"/>
          <w:kern w:val="0"/>
          <w:lang w:eastAsia="en-GB"/>
          <w14:ligatures w14:val="none"/>
        </w:rPr>
        <w:t>L</w:t>
      </w:r>
      <w:r w:rsidR="0040430C" w:rsidRPr="00311799">
        <w:rPr>
          <w:rFonts w:ascii="Arial" w:eastAsia="Times New Roman" w:hAnsi="Arial" w:cs="Arial"/>
          <w:color w:val="000000"/>
          <w:kern w:val="0"/>
          <w:lang w:eastAsia="en-GB"/>
          <w14:ligatures w14:val="none"/>
        </w:rPr>
        <w:t>abour wants to cut from</w:t>
      </w:r>
      <w:r>
        <w:rPr>
          <w:rFonts w:ascii="Arial" w:eastAsia="Times New Roman" w:hAnsi="Arial" w:cs="Arial"/>
          <w:color w:val="000000"/>
          <w:kern w:val="0"/>
          <w:lang w:eastAsia="en-GB"/>
          <w14:ligatures w14:val="none"/>
        </w:rPr>
        <w:t xml:space="preserve"> any</w:t>
      </w:r>
      <w:r w:rsidR="0040430C" w:rsidRPr="00311799">
        <w:rPr>
          <w:rFonts w:ascii="Arial" w:eastAsia="Times New Roman" w:hAnsi="Arial" w:cs="Arial"/>
          <w:color w:val="000000"/>
          <w:kern w:val="0"/>
          <w:lang w:eastAsia="en-GB"/>
          <w14:ligatures w14:val="none"/>
        </w:rPr>
        <w:t xml:space="preserve"> employment cases</w:t>
      </w:r>
      <w:r>
        <w:rPr>
          <w:rFonts w:ascii="Arial" w:eastAsia="Times New Roman" w:hAnsi="Arial" w:cs="Arial"/>
          <w:color w:val="000000"/>
          <w:kern w:val="0"/>
          <w:lang w:eastAsia="en-GB"/>
          <w14:ligatures w14:val="none"/>
        </w:rPr>
        <w:t xml:space="preserve">. </w:t>
      </w:r>
      <w:r w:rsidR="002B1E7B">
        <w:rPr>
          <w:rFonts w:ascii="Arial" w:eastAsia="Times New Roman" w:hAnsi="Arial" w:cs="Arial"/>
          <w:color w:val="000000"/>
          <w:kern w:val="0"/>
          <w:lang w:eastAsia="en-GB"/>
          <w14:ligatures w14:val="none"/>
        </w:rPr>
        <w:t xml:space="preserve">It affords more rights to </w:t>
      </w:r>
      <w:r w:rsidR="00AD59AF">
        <w:rPr>
          <w:rFonts w:ascii="Arial" w:eastAsia="Times New Roman" w:hAnsi="Arial" w:cs="Arial"/>
          <w:color w:val="000000"/>
          <w:kern w:val="0"/>
          <w:lang w:eastAsia="en-GB"/>
          <w14:ligatures w14:val="none"/>
        </w:rPr>
        <w:t xml:space="preserve">our </w:t>
      </w:r>
      <w:r w:rsidR="002B1E7B">
        <w:rPr>
          <w:rFonts w:ascii="Arial" w:eastAsia="Times New Roman" w:hAnsi="Arial" w:cs="Arial"/>
          <w:color w:val="000000"/>
          <w:kern w:val="0"/>
          <w:lang w:eastAsia="en-GB"/>
          <w14:ligatures w14:val="none"/>
        </w:rPr>
        <w:t xml:space="preserve">employees from the start of their employment journey which can encourage fairness, equality, longevity and commitment. </w:t>
      </w:r>
      <w:r w:rsidR="00B263F4">
        <w:rPr>
          <w:rFonts w:ascii="Arial" w:eastAsia="Times New Roman" w:hAnsi="Arial" w:cs="Arial"/>
          <w:color w:val="000000"/>
          <w:kern w:val="0"/>
          <w:lang w:eastAsia="en-GB"/>
          <w14:ligatures w14:val="none"/>
        </w:rPr>
        <w:t>However,</w:t>
      </w:r>
      <w:r w:rsidR="002B1E7B">
        <w:rPr>
          <w:rFonts w:ascii="Arial" w:eastAsia="Times New Roman" w:hAnsi="Arial" w:cs="Arial"/>
          <w:color w:val="000000"/>
          <w:kern w:val="0"/>
          <w:lang w:eastAsia="en-GB"/>
          <w14:ligatures w14:val="none"/>
        </w:rPr>
        <w:t xml:space="preserve"> it can place a </w:t>
      </w:r>
      <w:r w:rsidR="002B1E7B">
        <w:rPr>
          <w:rFonts w:ascii="Arial" w:eastAsia="Times New Roman" w:hAnsi="Arial" w:cs="Arial"/>
          <w:color w:val="000000"/>
          <w:kern w:val="0"/>
          <w:lang w:eastAsia="en-GB"/>
          <w14:ligatures w14:val="none"/>
        </w:rPr>
        <w:lastRenderedPageBreak/>
        <w:t>burden on</w:t>
      </w:r>
      <w:r w:rsidR="00AD59AF">
        <w:rPr>
          <w:rFonts w:ascii="Arial" w:eastAsia="Times New Roman" w:hAnsi="Arial" w:cs="Arial"/>
          <w:color w:val="000000"/>
          <w:kern w:val="0"/>
          <w:lang w:eastAsia="en-GB"/>
          <w14:ligatures w14:val="none"/>
        </w:rPr>
        <w:t xml:space="preserve"> us as</w:t>
      </w:r>
      <w:r w:rsidR="002B1E7B">
        <w:rPr>
          <w:rFonts w:ascii="Arial" w:eastAsia="Times New Roman" w:hAnsi="Arial" w:cs="Arial"/>
          <w:color w:val="000000"/>
          <w:kern w:val="0"/>
          <w:lang w:eastAsia="en-GB"/>
          <w14:ligatures w14:val="none"/>
        </w:rPr>
        <w:t xml:space="preserve"> employers</w:t>
      </w:r>
      <w:r w:rsidR="0080123D">
        <w:rPr>
          <w:rFonts w:ascii="Arial" w:eastAsia="Times New Roman" w:hAnsi="Arial" w:cs="Arial"/>
          <w:color w:val="000000"/>
          <w:kern w:val="0"/>
          <w:lang w:eastAsia="en-GB"/>
          <w14:ligatures w14:val="none"/>
        </w:rPr>
        <w:t xml:space="preserve"> in</w:t>
      </w:r>
      <w:r w:rsidR="00AD59AF">
        <w:rPr>
          <w:rFonts w:ascii="Arial" w:eastAsia="Times New Roman" w:hAnsi="Arial" w:cs="Arial"/>
          <w:color w:val="000000"/>
          <w:kern w:val="0"/>
          <w:lang w:eastAsia="en-GB"/>
          <w14:ligatures w14:val="none"/>
        </w:rPr>
        <w:t xml:space="preserve"> both</w:t>
      </w:r>
      <w:r w:rsidR="0080123D">
        <w:rPr>
          <w:rFonts w:ascii="Arial" w:eastAsia="Times New Roman" w:hAnsi="Arial" w:cs="Arial"/>
          <w:color w:val="000000"/>
          <w:kern w:val="0"/>
          <w:lang w:eastAsia="en-GB"/>
          <w14:ligatures w14:val="none"/>
        </w:rPr>
        <w:t xml:space="preserve"> time and expenses</w:t>
      </w:r>
      <w:r w:rsidR="002B1E7B">
        <w:rPr>
          <w:rFonts w:ascii="Arial" w:eastAsia="Times New Roman" w:hAnsi="Arial" w:cs="Arial"/>
          <w:color w:val="000000"/>
          <w:kern w:val="0"/>
          <w:lang w:eastAsia="en-GB"/>
          <w14:ligatures w14:val="none"/>
        </w:rPr>
        <w:t xml:space="preserve"> and prevent further recruitment and expansion.  </w:t>
      </w:r>
      <w:sdt>
        <w:sdtPr>
          <w:rPr>
            <w:rFonts w:ascii="Arial" w:eastAsia="Times New Roman" w:hAnsi="Arial" w:cs="Arial"/>
            <w:color w:val="000000"/>
            <w:kern w:val="0"/>
            <w:lang w:eastAsia="en-GB"/>
            <w14:ligatures w14:val="none"/>
          </w:rPr>
          <w:id w:val="-339161457"/>
          <w:citation/>
        </w:sdtPr>
        <w:sdtEndPr/>
        <w:sdtContent>
          <w:r w:rsidR="008F3055">
            <w:rPr>
              <w:rFonts w:ascii="Arial" w:eastAsia="Times New Roman" w:hAnsi="Arial" w:cs="Arial"/>
              <w:color w:val="000000"/>
              <w:kern w:val="0"/>
              <w:lang w:eastAsia="en-GB"/>
              <w14:ligatures w14:val="none"/>
            </w:rPr>
            <w:fldChar w:fldCharType="begin"/>
          </w:r>
          <w:r w:rsidR="008F3055">
            <w:rPr>
              <w:rFonts w:ascii="Arial" w:eastAsia="Times New Roman" w:hAnsi="Arial" w:cs="Arial"/>
              <w:color w:val="000000"/>
              <w:kern w:val="0"/>
              <w:lang w:eastAsia="en-GB"/>
              <w14:ligatures w14:val="none"/>
            </w:rPr>
            <w:instrText xml:space="preserve"> CITATION GOV24 \l 2057 </w:instrText>
          </w:r>
          <w:r w:rsidR="008F3055">
            <w:rPr>
              <w:rFonts w:ascii="Arial" w:eastAsia="Times New Roman" w:hAnsi="Arial" w:cs="Arial"/>
              <w:color w:val="000000"/>
              <w:kern w:val="0"/>
              <w:lang w:eastAsia="en-GB"/>
              <w14:ligatures w14:val="none"/>
            </w:rPr>
            <w:fldChar w:fldCharType="separate"/>
          </w:r>
          <w:r w:rsidR="008F3055" w:rsidRPr="008F3055">
            <w:rPr>
              <w:rFonts w:ascii="Arial" w:eastAsia="Times New Roman" w:hAnsi="Arial" w:cs="Arial"/>
              <w:noProof/>
              <w:color w:val="000000"/>
              <w:kern w:val="0"/>
              <w:lang w:eastAsia="en-GB"/>
              <w14:ligatures w14:val="none"/>
            </w:rPr>
            <w:t>(GOV.UK, 2024)</w:t>
          </w:r>
          <w:r w:rsidR="008F3055">
            <w:rPr>
              <w:rFonts w:ascii="Arial" w:eastAsia="Times New Roman" w:hAnsi="Arial" w:cs="Arial"/>
              <w:color w:val="000000"/>
              <w:kern w:val="0"/>
              <w:lang w:eastAsia="en-GB"/>
              <w14:ligatures w14:val="none"/>
            </w:rPr>
            <w:fldChar w:fldCharType="end"/>
          </w:r>
        </w:sdtContent>
      </w:sdt>
    </w:p>
    <w:p w14:paraId="2F4E453B" w14:textId="77777777" w:rsidR="00B263F4" w:rsidRDefault="00B263F4" w:rsidP="009E3640">
      <w:pPr>
        <w:jc w:val="both"/>
        <w:rPr>
          <w:rFonts w:ascii="Arial" w:eastAsia="Times New Roman" w:hAnsi="Arial" w:cs="Arial"/>
          <w:color w:val="000000"/>
          <w:kern w:val="0"/>
          <w:lang w:eastAsia="en-GB"/>
          <w14:ligatures w14:val="none"/>
        </w:rPr>
      </w:pPr>
    </w:p>
    <w:p w14:paraId="68C2B7EE" w14:textId="77777777" w:rsidR="006E5F51" w:rsidRDefault="00333A48" w:rsidP="009E3640">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To summarise application</w:t>
      </w:r>
      <w:r w:rsidR="00206711">
        <w:rPr>
          <w:rFonts w:ascii="Arial" w:eastAsia="Times New Roman" w:hAnsi="Arial" w:cs="Arial"/>
          <w:color w:val="000000"/>
          <w:kern w:val="0"/>
          <w:lang w:eastAsia="en-GB"/>
          <w14:ligatures w14:val="none"/>
        </w:rPr>
        <w:t xml:space="preserve"> impact</w:t>
      </w:r>
      <w:r>
        <w:rPr>
          <w:rFonts w:ascii="Arial" w:eastAsia="Times New Roman" w:hAnsi="Arial" w:cs="Arial"/>
          <w:color w:val="000000"/>
          <w:kern w:val="0"/>
          <w:lang w:eastAsia="en-GB"/>
          <w14:ligatures w14:val="none"/>
        </w:rPr>
        <w:t xml:space="preserve"> and any prescriptive recommendations</w:t>
      </w:r>
      <w:r w:rsidR="002B1E7B">
        <w:rPr>
          <w:rFonts w:ascii="Arial" w:eastAsia="Times New Roman" w:hAnsi="Arial" w:cs="Arial"/>
          <w:color w:val="000000"/>
          <w:kern w:val="0"/>
          <w:lang w:eastAsia="en-GB"/>
          <w14:ligatures w14:val="none"/>
        </w:rPr>
        <w:t xml:space="preserve">: </w:t>
      </w:r>
    </w:p>
    <w:p w14:paraId="11171AF4" w14:textId="77777777" w:rsidR="000C05AB" w:rsidRDefault="000C05AB" w:rsidP="009E3640">
      <w:pPr>
        <w:jc w:val="both"/>
        <w:rPr>
          <w:rFonts w:ascii="Arial" w:eastAsia="Times New Roman" w:hAnsi="Arial" w:cs="Arial"/>
          <w:color w:val="000000"/>
          <w:kern w:val="0"/>
          <w:lang w:eastAsia="en-GB"/>
          <w14:ligatures w14:val="none"/>
        </w:rPr>
      </w:pPr>
    </w:p>
    <w:p w14:paraId="3E71AEEC" w14:textId="77777777" w:rsidR="000C05AB"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Organisational and cultural change</w:t>
      </w:r>
      <w:r w:rsidRPr="00311799">
        <w:rPr>
          <w:rFonts w:ascii="Arial" w:eastAsia="Times New Roman" w:hAnsi="Arial" w:cs="Arial"/>
          <w:color w:val="000000"/>
          <w:kern w:val="0"/>
          <w:lang w:eastAsia="en-GB"/>
          <w14:ligatures w14:val="none"/>
        </w:rPr>
        <w:t>:</w:t>
      </w:r>
      <w:r w:rsidR="00960BBA">
        <w:rPr>
          <w:rFonts w:ascii="Arial" w:eastAsia="Times New Roman" w:hAnsi="Arial" w:cs="Arial"/>
          <w:color w:val="000000"/>
          <w:kern w:val="0"/>
          <w:lang w:eastAsia="en-GB"/>
          <w14:ligatures w14:val="none"/>
        </w:rPr>
        <w:t xml:space="preserve"> The MD will need to be briefed on the implementation and managers trained on the impact that it will have including example scenarios. The HR team will need to be briefed and tasked with changing any documentation including the employee handbook and raising awareness of the change to its publication.</w:t>
      </w:r>
      <w:sdt>
        <w:sdtPr>
          <w:rPr>
            <w:rFonts w:ascii="Arial" w:eastAsia="Times New Roman" w:hAnsi="Arial" w:cs="Arial"/>
            <w:color w:val="000000"/>
            <w:kern w:val="0"/>
            <w:lang w:eastAsia="en-GB"/>
            <w14:ligatures w14:val="none"/>
          </w:rPr>
          <w:id w:val="425546964"/>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Wat14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(S, 2014)</w:t>
          </w:r>
          <w:r w:rsidR="008F2CE3">
            <w:rPr>
              <w:rFonts w:ascii="Arial" w:eastAsia="Times New Roman" w:hAnsi="Arial" w:cs="Arial"/>
              <w:color w:val="000000"/>
              <w:kern w:val="0"/>
              <w:lang w:eastAsia="en-GB"/>
              <w14:ligatures w14:val="none"/>
            </w:rPr>
            <w:fldChar w:fldCharType="end"/>
          </w:r>
        </w:sdtContent>
      </w:sdt>
      <w:sdt>
        <w:sdtPr>
          <w:rPr>
            <w:rFonts w:ascii="Arial" w:eastAsia="Times New Roman" w:hAnsi="Arial" w:cs="Arial"/>
            <w:color w:val="000000"/>
            <w:kern w:val="0"/>
            <w:lang w:eastAsia="en-GB"/>
            <w14:ligatures w14:val="none"/>
          </w:rPr>
          <w:id w:val="-59168635"/>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Kot24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(Kotter, 2024)</w:t>
          </w:r>
          <w:r w:rsidR="008F2CE3">
            <w:rPr>
              <w:rFonts w:ascii="Arial" w:eastAsia="Times New Roman" w:hAnsi="Arial" w:cs="Arial"/>
              <w:color w:val="000000"/>
              <w:kern w:val="0"/>
              <w:lang w:eastAsia="en-GB"/>
              <w14:ligatures w14:val="none"/>
            </w:rPr>
            <w:fldChar w:fldCharType="end"/>
          </w:r>
        </w:sdtContent>
      </w:sdt>
    </w:p>
    <w:p w14:paraId="2A507AFD" w14:textId="77777777" w:rsidR="000C05AB" w:rsidRPr="00960BBA"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Policies and procedures</w:t>
      </w:r>
      <w:r w:rsidR="00960BBA">
        <w:rPr>
          <w:rFonts w:ascii="Arial" w:eastAsia="Times New Roman" w:hAnsi="Arial" w:cs="Arial"/>
          <w:b/>
          <w:bCs/>
          <w:color w:val="000000"/>
          <w:kern w:val="0"/>
          <w:lang w:eastAsia="en-GB"/>
          <w14:ligatures w14:val="none"/>
        </w:rPr>
        <w:t xml:space="preserve">: </w:t>
      </w:r>
      <w:r w:rsidR="00960BBA">
        <w:rPr>
          <w:rFonts w:ascii="Arial" w:eastAsia="Times New Roman" w:hAnsi="Arial" w:cs="Arial"/>
          <w:color w:val="000000"/>
          <w:kern w:val="0"/>
          <w:lang w:eastAsia="en-GB"/>
          <w14:ligatures w14:val="none"/>
        </w:rPr>
        <w:t>The HR Manager will need to review all policies and procedures that may need amending, strengthening or changing so they are robust and current.</w:t>
      </w:r>
      <w:sdt>
        <w:sdtPr>
          <w:rPr>
            <w:rFonts w:ascii="Arial" w:eastAsia="Times New Roman" w:hAnsi="Arial" w:cs="Arial"/>
            <w:color w:val="000000"/>
            <w:kern w:val="0"/>
            <w:lang w:eastAsia="en-GB"/>
            <w14:ligatures w14:val="none"/>
          </w:rPr>
          <w:id w:val="1971017960"/>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Box15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(J B. P., 2015)</w:t>
          </w:r>
          <w:r w:rsidR="008F2CE3">
            <w:rPr>
              <w:rFonts w:ascii="Arial" w:eastAsia="Times New Roman" w:hAnsi="Arial" w:cs="Arial"/>
              <w:color w:val="000000"/>
              <w:kern w:val="0"/>
              <w:lang w:eastAsia="en-GB"/>
              <w14:ligatures w14:val="none"/>
            </w:rPr>
            <w:fldChar w:fldCharType="end"/>
          </w:r>
        </w:sdtContent>
      </w:sdt>
    </w:p>
    <w:p w14:paraId="6C8AFAEC" w14:textId="77777777" w:rsidR="000C05AB" w:rsidRPr="00960BBA"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Training and development</w:t>
      </w:r>
      <w:r w:rsidR="00960BBA">
        <w:rPr>
          <w:rFonts w:ascii="Arial" w:eastAsia="Times New Roman" w:hAnsi="Arial" w:cs="Arial"/>
          <w:b/>
          <w:bCs/>
          <w:color w:val="000000"/>
          <w:kern w:val="0"/>
          <w:lang w:eastAsia="en-GB"/>
          <w14:ligatures w14:val="none"/>
        </w:rPr>
        <w:t>:</w:t>
      </w:r>
      <w:r w:rsidR="00960BBA">
        <w:rPr>
          <w:rFonts w:ascii="Arial" w:eastAsia="Times New Roman" w:hAnsi="Arial" w:cs="Arial"/>
          <w:color w:val="000000"/>
          <w:kern w:val="0"/>
          <w:lang w:eastAsia="en-GB"/>
          <w14:ligatures w14:val="none"/>
        </w:rPr>
        <w:t xml:space="preserve"> All staff who have direct reports will need to be trained on the new laws so they are confident in their understanding in any dealings. </w:t>
      </w:r>
      <w:r w:rsidR="00EC024E">
        <w:rPr>
          <w:rFonts w:ascii="Arial" w:eastAsia="Times New Roman" w:hAnsi="Arial" w:cs="Arial"/>
          <w:color w:val="000000"/>
          <w:kern w:val="0"/>
          <w:lang w:eastAsia="en-GB"/>
          <w14:ligatures w14:val="none"/>
        </w:rPr>
        <w:t xml:space="preserve">Some of this will have to include stressing the importance of contracts being issued and probationary periods stuck to religiously for identification of any employee issues. </w:t>
      </w:r>
      <w:sdt>
        <w:sdtPr>
          <w:rPr>
            <w:rFonts w:ascii="Arial" w:eastAsia="Times New Roman" w:hAnsi="Arial" w:cs="Arial"/>
            <w:color w:val="000000"/>
            <w:kern w:val="0"/>
            <w:lang w:eastAsia="en-GB"/>
            <w14:ligatures w14:val="none"/>
          </w:rPr>
          <w:id w:val="2024432855"/>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Lew15 \l 2057 </w:instrText>
          </w:r>
          <w:r w:rsidR="008F2CE3">
            <w:rPr>
              <w:rFonts w:ascii="Arial" w:eastAsia="Times New Roman" w:hAnsi="Arial" w:cs="Arial"/>
              <w:color w:val="000000"/>
              <w:kern w:val="0"/>
              <w:lang w:eastAsia="en-GB"/>
              <w14:ligatures w14:val="none"/>
            </w:rPr>
            <w:fldChar w:fldCharType="separate"/>
          </w:r>
          <w:r w:rsidR="008F2CE3" w:rsidRPr="008F2CE3">
            <w:rPr>
              <w:rFonts w:ascii="Arial" w:eastAsia="Times New Roman" w:hAnsi="Arial" w:cs="Arial"/>
              <w:noProof/>
              <w:color w:val="000000"/>
              <w:kern w:val="0"/>
              <w:lang w:eastAsia="en-GB"/>
              <w14:ligatures w14:val="none"/>
            </w:rPr>
            <w:t>(M L. D., 2015)</w:t>
          </w:r>
          <w:r w:rsidR="008F2CE3">
            <w:rPr>
              <w:rFonts w:ascii="Arial" w:eastAsia="Times New Roman" w:hAnsi="Arial" w:cs="Arial"/>
              <w:color w:val="000000"/>
              <w:kern w:val="0"/>
              <w:lang w:eastAsia="en-GB"/>
              <w14:ligatures w14:val="none"/>
            </w:rPr>
            <w:fldChar w:fldCharType="end"/>
          </w:r>
        </w:sdtContent>
      </w:sdt>
    </w:p>
    <w:p w14:paraId="2AC926B9" w14:textId="77777777" w:rsidR="000C05AB"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Reporting channels and investigating</w:t>
      </w:r>
      <w:r w:rsidRPr="00311799">
        <w:rPr>
          <w:rFonts w:ascii="Arial" w:eastAsia="Times New Roman" w:hAnsi="Arial" w:cs="Arial"/>
          <w:color w:val="000000"/>
          <w:kern w:val="0"/>
          <w:lang w:eastAsia="en-GB"/>
          <w14:ligatures w14:val="none"/>
        </w:rPr>
        <w:t>:</w:t>
      </w:r>
      <w:r w:rsidR="00960BBA">
        <w:rPr>
          <w:rFonts w:ascii="Arial" w:eastAsia="Times New Roman" w:hAnsi="Arial" w:cs="Arial"/>
          <w:color w:val="000000"/>
          <w:kern w:val="0"/>
          <w:lang w:eastAsia="en-GB"/>
          <w14:ligatures w14:val="none"/>
        </w:rPr>
        <w:t xml:space="preserve"> This will form part of the training in that line managers will need an awareness of the importance of swift reporting to HR of any challenges, concerns and acts that may need immediate investigation. </w:t>
      </w:r>
      <w:r w:rsidR="00DA2027">
        <w:rPr>
          <w:rFonts w:ascii="Arial" w:eastAsia="Times New Roman" w:hAnsi="Arial" w:cs="Arial"/>
          <w:color w:val="000000"/>
          <w:kern w:val="0"/>
          <w:lang w:eastAsia="en-GB"/>
          <w14:ligatures w14:val="none"/>
        </w:rPr>
        <w:t>There may be a need to meet with the employee union representatives.</w:t>
      </w:r>
      <w:sdt>
        <w:sdtPr>
          <w:rPr>
            <w:rFonts w:ascii="Arial" w:eastAsia="Times New Roman" w:hAnsi="Arial" w:cs="Arial"/>
            <w:color w:val="000000"/>
            <w:kern w:val="0"/>
            <w:lang w:eastAsia="en-GB"/>
            <w14:ligatures w14:val="none"/>
          </w:rPr>
          <w:id w:val="906877726"/>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ACA24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(ACAS, 2024)</w:t>
          </w:r>
          <w:r w:rsidR="008F2CE3">
            <w:rPr>
              <w:rFonts w:ascii="Arial" w:eastAsia="Times New Roman" w:hAnsi="Arial" w:cs="Arial"/>
              <w:color w:val="000000"/>
              <w:kern w:val="0"/>
              <w:lang w:eastAsia="en-GB"/>
              <w14:ligatures w14:val="none"/>
            </w:rPr>
            <w:fldChar w:fldCharType="end"/>
          </w:r>
        </w:sdtContent>
      </w:sdt>
    </w:p>
    <w:p w14:paraId="01DF4BC5" w14:textId="77777777" w:rsidR="000C05AB"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People management capability</w:t>
      </w:r>
      <w:r w:rsidRPr="00311799">
        <w:rPr>
          <w:rFonts w:ascii="Arial" w:eastAsia="Times New Roman" w:hAnsi="Arial" w:cs="Arial"/>
          <w:color w:val="000000"/>
          <w:kern w:val="0"/>
          <w:lang w:eastAsia="en-GB"/>
          <w14:ligatures w14:val="none"/>
        </w:rPr>
        <w:t>:</w:t>
      </w:r>
      <w:r w:rsidR="00960BBA">
        <w:rPr>
          <w:rFonts w:ascii="Arial" w:eastAsia="Times New Roman" w:hAnsi="Arial" w:cs="Arial"/>
          <w:color w:val="000000"/>
          <w:kern w:val="0"/>
          <w:lang w:eastAsia="en-GB"/>
          <w14:ligatures w14:val="none"/>
        </w:rPr>
        <w:t xml:space="preserve"> It is essential for people managers to have the skills and tools available to them to manage their teams effectively.</w:t>
      </w:r>
      <w:r w:rsidR="00EC024E">
        <w:rPr>
          <w:rFonts w:ascii="Arial" w:eastAsia="Times New Roman" w:hAnsi="Arial" w:cs="Arial"/>
          <w:color w:val="000000"/>
          <w:kern w:val="0"/>
          <w:lang w:eastAsia="en-GB"/>
          <w14:ligatures w14:val="none"/>
        </w:rPr>
        <w:t xml:space="preserve"> </w:t>
      </w:r>
      <w:r w:rsidR="000E5CB2">
        <w:rPr>
          <w:rFonts w:ascii="Arial" w:eastAsia="Times New Roman" w:hAnsi="Arial" w:cs="Arial"/>
          <w:color w:val="000000"/>
          <w:kern w:val="0"/>
          <w:lang w:eastAsia="en-GB"/>
          <w14:ligatures w14:val="none"/>
        </w:rPr>
        <w:t>Again,</w:t>
      </w:r>
      <w:r w:rsidR="00EC024E">
        <w:rPr>
          <w:rFonts w:ascii="Arial" w:eastAsia="Times New Roman" w:hAnsi="Arial" w:cs="Arial"/>
          <w:color w:val="000000"/>
          <w:kern w:val="0"/>
          <w:lang w:eastAsia="en-GB"/>
          <w14:ligatures w14:val="none"/>
        </w:rPr>
        <w:t xml:space="preserve"> this will link with training and awareness</w:t>
      </w:r>
      <w:r w:rsidR="00B90E58">
        <w:rPr>
          <w:rFonts w:ascii="Arial" w:eastAsia="Times New Roman" w:hAnsi="Arial" w:cs="Arial"/>
          <w:color w:val="000000"/>
          <w:kern w:val="0"/>
          <w:lang w:eastAsia="en-GB"/>
          <w14:ligatures w14:val="none"/>
        </w:rPr>
        <w:t>.</w:t>
      </w:r>
    </w:p>
    <w:p w14:paraId="6E6A7FC2" w14:textId="77777777" w:rsidR="000C05AB" w:rsidRDefault="000C05AB" w:rsidP="009E3640">
      <w:pPr>
        <w:jc w:val="both"/>
        <w:rPr>
          <w:rFonts w:ascii="Arial" w:eastAsia="Times New Roman" w:hAnsi="Arial" w:cs="Arial"/>
          <w:color w:val="000000"/>
          <w:kern w:val="0"/>
          <w:lang w:eastAsia="en-GB"/>
          <w14:ligatures w14:val="none"/>
        </w:rPr>
      </w:pPr>
      <w:r>
        <w:rPr>
          <w:rFonts w:ascii="Arial" w:eastAsia="Times New Roman" w:hAnsi="Arial" w:cs="Arial"/>
          <w:b/>
          <w:bCs/>
          <w:color w:val="000000"/>
          <w:kern w:val="0"/>
          <w:lang w:eastAsia="en-GB"/>
          <w14:ligatures w14:val="none"/>
        </w:rPr>
        <w:t>Checking</w:t>
      </w:r>
      <w:r w:rsidRPr="00311799">
        <w:rPr>
          <w:rFonts w:ascii="Arial" w:eastAsia="Times New Roman" w:hAnsi="Arial" w:cs="Arial"/>
          <w:b/>
          <w:bCs/>
          <w:color w:val="000000"/>
          <w:kern w:val="0"/>
          <w:lang w:eastAsia="en-GB"/>
          <w14:ligatures w14:val="none"/>
        </w:rPr>
        <w:t xml:space="preserve"> and review</w:t>
      </w:r>
      <w:r>
        <w:rPr>
          <w:rFonts w:ascii="Arial" w:eastAsia="Times New Roman" w:hAnsi="Arial" w:cs="Arial"/>
          <w:b/>
          <w:bCs/>
          <w:color w:val="000000"/>
          <w:kern w:val="0"/>
          <w:lang w:eastAsia="en-GB"/>
          <w14:ligatures w14:val="none"/>
        </w:rPr>
        <w:t>ing</w:t>
      </w:r>
      <w:r w:rsidRPr="00311799">
        <w:rPr>
          <w:rFonts w:ascii="Arial" w:eastAsia="Times New Roman" w:hAnsi="Arial" w:cs="Arial"/>
          <w:color w:val="000000"/>
          <w:kern w:val="0"/>
          <w:lang w:eastAsia="en-GB"/>
          <w14:ligatures w14:val="none"/>
        </w:rPr>
        <w:t>:</w:t>
      </w:r>
      <w:r w:rsidR="00EC024E">
        <w:rPr>
          <w:rFonts w:ascii="Arial" w:eastAsia="Times New Roman" w:hAnsi="Arial" w:cs="Arial"/>
          <w:color w:val="000000"/>
          <w:kern w:val="0"/>
          <w:lang w:eastAsia="en-GB"/>
          <w14:ligatures w14:val="none"/>
        </w:rPr>
        <w:t xml:space="preserve"> A means of monitoring any increase in employment cases will need to be implemented as would positive improvement seen in engagement and retention.</w:t>
      </w:r>
      <w:sdt>
        <w:sdtPr>
          <w:rPr>
            <w:rFonts w:ascii="Arial" w:eastAsia="Times New Roman" w:hAnsi="Arial" w:cs="Arial"/>
            <w:color w:val="000000"/>
            <w:kern w:val="0"/>
            <w:lang w:eastAsia="en-GB"/>
            <w14:ligatures w14:val="none"/>
          </w:rPr>
          <w:id w:val="1915737877"/>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Dem24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(Deming, 2024)</w:t>
          </w:r>
          <w:r w:rsidR="008F2CE3">
            <w:rPr>
              <w:rFonts w:ascii="Arial" w:eastAsia="Times New Roman" w:hAnsi="Arial" w:cs="Arial"/>
              <w:color w:val="000000"/>
              <w:kern w:val="0"/>
              <w:lang w:eastAsia="en-GB"/>
              <w14:ligatures w14:val="none"/>
            </w:rPr>
            <w:fldChar w:fldCharType="end"/>
          </w:r>
        </w:sdtContent>
      </w:sdt>
    </w:p>
    <w:p w14:paraId="06B4225B" w14:textId="77777777" w:rsidR="00B263F4" w:rsidRDefault="00B263F4" w:rsidP="009E3640">
      <w:pPr>
        <w:jc w:val="both"/>
        <w:rPr>
          <w:rFonts w:ascii="Arial" w:eastAsia="Times New Roman" w:hAnsi="Arial" w:cs="Arial"/>
          <w:color w:val="000000"/>
          <w:kern w:val="0"/>
          <w:lang w:eastAsia="en-GB"/>
          <w14:ligatures w14:val="none"/>
        </w:rPr>
      </w:pPr>
    </w:p>
    <w:p w14:paraId="47969E40" w14:textId="77777777" w:rsidR="00B263F4" w:rsidRDefault="00B263F4" w:rsidP="009E3640">
      <w:pPr>
        <w:jc w:val="both"/>
        <w:rPr>
          <w:rFonts w:ascii="Arial" w:eastAsia="Times New Roman" w:hAnsi="Arial" w:cs="Arial"/>
          <w:color w:val="000000"/>
          <w:kern w:val="0"/>
          <w:lang w:eastAsia="en-GB"/>
          <w14:ligatures w14:val="none"/>
        </w:rPr>
      </w:pPr>
    </w:p>
    <w:p w14:paraId="7841E8FE" w14:textId="77777777" w:rsidR="00B263F4" w:rsidRPr="00B263F4" w:rsidRDefault="00B263F4" w:rsidP="009E3640">
      <w:pPr>
        <w:jc w:val="both"/>
        <w:rPr>
          <w:rFonts w:ascii="Arial" w:eastAsia="Times New Roman" w:hAnsi="Arial" w:cs="Arial"/>
          <w:b/>
          <w:bCs/>
          <w:color w:val="000000"/>
          <w:kern w:val="0"/>
          <w:lang w:eastAsia="en-GB"/>
          <w14:ligatures w14:val="none"/>
        </w:rPr>
      </w:pPr>
      <w:r w:rsidRPr="00B263F4">
        <w:rPr>
          <w:rFonts w:ascii="Arial" w:eastAsia="Times New Roman" w:hAnsi="Arial" w:cs="Arial"/>
          <w:b/>
          <w:bCs/>
          <w:color w:val="000000"/>
          <w:kern w:val="0"/>
          <w:lang w:eastAsia="en-GB"/>
          <w14:ligatures w14:val="none"/>
        </w:rPr>
        <w:t>Costs</w:t>
      </w:r>
      <w:r w:rsidR="000C0C73">
        <w:rPr>
          <w:rFonts w:ascii="Arial" w:eastAsia="Times New Roman" w:hAnsi="Arial" w:cs="Arial"/>
          <w:b/>
          <w:bCs/>
          <w:color w:val="000000"/>
          <w:kern w:val="0"/>
          <w:lang w:eastAsia="en-GB"/>
          <w14:ligatures w14:val="none"/>
        </w:rPr>
        <w:t xml:space="preserve"> </w:t>
      </w:r>
      <w:r w:rsidR="00EC6566" w:rsidRPr="00EC6566">
        <w:rPr>
          <w:rFonts w:ascii="Arial" w:eastAsia="Times New Roman" w:hAnsi="Arial" w:cs="Arial"/>
          <w:color w:val="000000"/>
          <w:kern w:val="0"/>
          <w:lang w:eastAsia="en-GB"/>
          <w14:ligatures w14:val="none"/>
        </w:rPr>
        <w:t xml:space="preserve">to implement </w:t>
      </w:r>
      <w:r w:rsidR="000C0C73" w:rsidRPr="000C0C73">
        <w:rPr>
          <w:rFonts w:ascii="Arial" w:eastAsia="Times New Roman" w:hAnsi="Arial" w:cs="Arial"/>
          <w:color w:val="000000"/>
          <w:kern w:val="0"/>
          <w:lang w:eastAsia="en-GB"/>
          <w14:ligatures w14:val="none"/>
        </w:rPr>
        <w:t>would be</w:t>
      </w:r>
      <w:r w:rsidR="000C0C73">
        <w:rPr>
          <w:rFonts w:ascii="Arial" w:eastAsia="Times New Roman" w:hAnsi="Arial" w:cs="Arial"/>
          <w:color w:val="000000"/>
          <w:kern w:val="0"/>
          <w:lang w:eastAsia="en-GB"/>
          <w14:ligatures w14:val="none"/>
        </w:rPr>
        <w:t xml:space="preserve"> circa </w:t>
      </w:r>
      <w:r w:rsidR="00EC6566">
        <w:rPr>
          <w:rFonts w:ascii="Arial" w:eastAsia="Times New Roman" w:hAnsi="Arial" w:cs="Arial"/>
          <w:color w:val="000000"/>
          <w:kern w:val="0"/>
          <w:lang w:eastAsia="en-GB"/>
          <w14:ligatures w14:val="none"/>
        </w:rPr>
        <w:t>£5,000</w:t>
      </w:r>
    </w:p>
    <w:p w14:paraId="1394601F" w14:textId="77777777" w:rsidR="00A953D7" w:rsidRPr="00C4604F" w:rsidRDefault="00A953D7" w:rsidP="009E3640">
      <w:pPr>
        <w:jc w:val="both"/>
        <w:rPr>
          <w:rFonts w:ascii="Arial" w:hAnsi="Arial" w:cs="Arial"/>
        </w:rPr>
      </w:pPr>
    </w:p>
    <w:p w14:paraId="3E3844E0" w14:textId="77777777" w:rsidR="0040430C" w:rsidRDefault="0040430C" w:rsidP="009E3640">
      <w:pPr>
        <w:pStyle w:val="ListParagraph"/>
        <w:jc w:val="both"/>
        <w:rPr>
          <w:rFonts w:ascii="Arial" w:hAnsi="Arial" w:cs="Arial"/>
          <w:sz w:val="24"/>
          <w:szCs w:val="24"/>
        </w:rPr>
      </w:pPr>
    </w:p>
    <w:p w14:paraId="0FB72762" w14:textId="77777777" w:rsidR="00291FE1" w:rsidRPr="0040430C" w:rsidRDefault="00291FE1" w:rsidP="009E3640">
      <w:pPr>
        <w:pStyle w:val="ListParagraph"/>
        <w:jc w:val="both"/>
        <w:rPr>
          <w:rFonts w:ascii="Arial" w:hAnsi="Arial" w:cs="Arial"/>
          <w:sz w:val="24"/>
          <w:szCs w:val="24"/>
        </w:rPr>
      </w:pPr>
    </w:p>
    <w:p w14:paraId="006EA48F" w14:textId="77777777" w:rsidR="0040430C" w:rsidRPr="00C4604F" w:rsidRDefault="0040430C" w:rsidP="009E3640">
      <w:pPr>
        <w:pStyle w:val="ListParagraph"/>
        <w:numPr>
          <w:ilvl w:val="0"/>
          <w:numId w:val="11"/>
        </w:numPr>
        <w:jc w:val="both"/>
        <w:rPr>
          <w:rFonts w:ascii="Arial" w:hAnsi="Arial" w:cs="Arial"/>
          <w:b/>
          <w:bCs/>
          <w:sz w:val="24"/>
          <w:szCs w:val="24"/>
        </w:rPr>
      </w:pPr>
      <w:r w:rsidRPr="00C4604F">
        <w:rPr>
          <w:rFonts w:ascii="Arial" w:hAnsi="Arial" w:cs="Arial"/>
          <w:b/>
          <w:bCs/>
          <w:sz w:val="24"/>
          <w:szCs w:val="24"/>
        </w:rPr>
        <w:t xml:space="preserve">Economical: </w:t>
      </w:r>
      <w:r w:rsidR="002437F7">
        <w:rPr>
          <w:rFonts w:ascii="Arial" w:hAnsi="Arial" w:cs="Arial"/>
          <w:b/>
          <w:bCs/>
          <w:sz w:val="24"/>
          <w:szCs w:val="24"/>
        </w:rPr>
        <w:t>Minimum</w:t>
      </w:r>
      <w:r w:rsidRPr="00C4604F">
        <w:rPr>
          <w:rFonts w:ascii="Arial" w:hAnsi="Arial" w:cs="Arial"/>
          <w:b/>
          <w:bCs/>
          <w:sz w:val="24"/>
          <w:szCs w:val="24"/>
        </w:rPr>
        <w:t xml:space="preserve"> Wage</w:t>
      </w:r>
      <w:r w:rsidR="002437F7">
        <w:rPr>
          <w:rFonts w:ascii="Arial" w:hAnsi="Arial" w:cs="Arial"/>
          <w:b/>
          <w:bCs/>
          <w:sz w:val="24"/>
          <w:szCs w:val="24"/>
        </w:rPr>
        <w:t xml:space="preserve"> increase 2025</w:t>
      </w:r>
      <w:r w:rsidR="00E71174" w:rsidRPr="00C4604F">
        <w:rPr>
          <w:rFonts w:ascii="Arial" w:hAnsi="Arial" w:cs="Arial"/>
          <w:b/>
          <w:bCs/>
          <w:sz w:val="24"/>
          <w:szCs w:val="24"/>
        </w:rPr>
        <w:t xml:space="preserve"> (Corporate) </w:t>
      </w:r>
    </w:p>
    <w:p w14:paraId="2FABC024" w14:textId="77777777" w:rsidR="00A953D7" w:rsidRDefault="00A953D7" w:rsidP="009E3640">
      <w:pPr>
        <w:ind w:left="360"/>
        <w:jc w:val="both"/>
        <w:rPr>
          <w:rFonts w:ascii="Arial" w:eastAsia="Times New Roman" w:hAnsi="Arial" w:cs="Arial"/>
          <w:color w:val="000000"/>
        </w:rPr>
      </w:pPr>
    </w:p>
    <w:p w14:paraId="6AF6F5C6" w14:textId="77777777" w:rsidR="002C1EEC" w:rsidRDefault="002C1EEC" w:rsidP="009E3640">
      <w:pPr>
        <w:jc w:val="both"/>
        <w:rPr>
          <w:rFonts w:ascii="Arial" w:eastAsia="Times New Roman" w:hAnsi="Arial" w:cs="Arial"/>
          <w:color w:val="000000"/>
        </w:rPr>
      </w:pPr>
      <w:r>
        <w:rPr>
          <w:rFonts w:ascii="Arial" w:eastAsia="Times New Roman" w:hAnsi="Arial" w:cs="Arial"/>
          <w:color w:val="000000"/>
        </w:rPr>
        <w:t xml:space="preserve">With regards to the </w:t>
      </w:r>
      <w:r w:rsidR="005863E7">
        <w:rPr>
          <w:rFonts w:ascii="Arial" w:eastAsia="Times New Roman" w:hAnsi="Arial" w:cs="Arial"/>
          <w:color w:val="000000"/>
        </w:rPr>
        <w:t>minimum</w:t>
      </w:r>
      <w:r w:rsidR="00A953D7" w:rsidRPr="00A953D7">
        <w:rPr>
          <w:rFonts w:ascii="Arial" w:eastAsia="Times New Roman" w:hAnsi="Arial" w:cs="Arial"/>
          <w:color w:val="000000"/>
        </w:rPr>
        <w:t xml:space="preserve"> wage</w:t>
      </w:r>
      <w:r>
        <w:rPr>
          <w:rFonts w:ascii="Arial" w:eastAsia="Times New Roman" w:hAnsi="Arial" w:cs="Arial"/>
          <w:color w:val="000000"/>
        </w:rPr>
        <w:t xml:space="preserve"> Castell Howell currently</w:t>
      </w:r>
      <w:r w:rsidR="00A953D7" w:rsidRPr="00A953D7">
        <w:rPr>
          <w:rFonts w:ascii="Arial" w:eastAsia="Times New Roman" w:hAnsi="Arial" w:cs="Arial"/>
          <w:color w:val="000000"/>
        </w:rPr>
        <w:t xml:space="preserve"> pay £1 over the living wage</w:t>
      </w:r>
      <w:r>
        <w:rPr>
          <w:rFonts w:ascii="Arial" w:eastAsia="Times New Roman" w:hAnsi="Arial" w:cs="Arial"/>
          <w:color w:val="000000"/>
        </w:rPr>
        <w:t xml:space="preserve"> and are content with this ethically</w:t>
      </w:r>
      <w:r w:rsidR="00A953D7" w:rsidRPr="00A953D7">
        <w:rPr>
          <w:rFonts w:ascii="Arial" w:eastAsia="Times New Roman" w:hAnsi="Arial" w:cs="Arial"/>
          <w:color w:val="000000"/>
        </w:rPr>
        <w:t xml:space="preserve"> but</w:t>
      </w:r>
      <w:r w:rsidR="007A355B">
        <w:rPr>
          <w:rFonts w:ascii="Arial" w:eastAsia="Times New Roman" w:hAnsi="Arial" w:cs="Arial"/>
          <w:color w:val="000000"/>
        </w:rPr>
        <w:t xml:space="preserve"> some of this is also the acknowledgement</w:t>
      </w:r>
      <w:r>
        <w:rPr>
          <w:rFonts w:ascii="Arial" w:eastAsia="Times New Roman" w:hAnsi="Arial" w:cs="Arial"/>
          <w:color w:val="000000"/>
        </w:rPr>
        <w:t xml:space="preserve"> we do</w:t>
      </w:r>
      <w:r w:rsidR="00A953D7" w:rsidRPr="00A953D7">
        <w:rPr>
          <w:rFonts w:ascii="Arial" w:eastAsia="Times New Roman" w:hAnsi="Arial" w:cs="Arial"/>
          <w:color w:val="000000"/>
        </w:rPr>
        <w:t xml:space="preserve"> have to</w:t>
      </w:r>
      <w:r>
        <w:rPr>
          <w:rFonts w:ascii="Arial" w:eastAsia="Times New Roman" w:hAnsi="Arial" w:cs="Arial"/>
          <w:color w:val="000000"/>
        </w:rPr>
        <w:t xml:space="preserve"> additionally</w:t>
      </w:r>
      <w:r w:rsidR="00A953D7" w:rsidRPr="00A953D7">
        <w:rPr>
          <w:rFonts w:ascii="Arial" w:eastAsia="Times New Roman" w:hAnsi="Arial" w:cs="Arial"/>
          <w:color w:val="000000"/>
        </w:rPr>
        <w:t xml:space="preserve"> compete with other business</w:t>
      </w:r>
      <w:r>
        <w:rPr>
          <w:rFonts w:ascii="Arial" w:eastAsia="Times New Roman" w:hAnsi="Arial" w:cs="Arial"/>
          <w:color w:val="000000"/>
        </w:rPr>
        <w:t>es</w:t>
      </w:r>
      <w:r w:rsidR="00A953D7" w:rsidRPr="00A953D7">
        <w:rPr>
          <w:rFonts w:ascii="Arial" w:eastAsia="Times New Roman" w:hAnsi="Arial" w:cs="Arial"/>
          <w:color w:val="000000"/>
        </w:rPr>
        <w:t xml:space="preserve">, </w:t>
      </w:r>
      <w:r>
        <w:rPr>
          <w:rFonts w:ascii="Arial" w:eastAsia="Times New Roman" w:hAnsi="Arial" w:cs="Arial"/>
          <w:color w:val="000000"/>
        </w:rPr>
        <w:t xml:space="preserve">some particularly close to us as we are positioned on Cross Hands Food Park. </w:t>
      </w:r>
      <w:sdt>
        <w:sdtPr>
          <w:rPr>
            <w:rFonts w:ascii="Arial" w:eastAsia="Times New Roman" w:hAnsi="Arial" w:cs="Arial"/>
            <w:color w:val="000000"/>
          </w:rPr>
          <w:id w:val="448364911"/>
          <w:citation/>
        </w:sdtPr>
        <w:sdtEndPr/>
        <w:sdtContent>
          <w:r w:rsidR="007E7A31">
            <w:rPr>
              <w:rFonts w:ascii="Arial" w:eastAsia="Times New Roman" w:hAnsi="Arial" w:cs="Arial"/>
              <w:color w:val="000000"/>
            </w:rPr>
            <w:fldChar w:fldCharType="begin"/>
          </w:r>
          <w:r w:rsidR="007E7A31">
            <w:rPr>
              <w:rFonts w:ascii="Arial" w:eastAsia="Times New Roman" w:hAnsi="Arial" w:cs="Arial"/>
              <w:color w:val="000000"/>
            </w:rPr>
            <w:instrText xml:space="preserve"> CITATION GOV241 \l 2057 </w:instrText>
          </w:r>
          <w:r w:rsidR="007E7A31">
            <w:rPr>
              <w:rFonts w:ascii="Arial" w:eastAsia="Times New Roman" w:hAnsi="Arial" w:cs="Arial"/>
              <w:color w:val="000000"/>
            </w:rPr>
            <w:fldChar w:fldCharType="separate"/>
          </w:r>
          <w:r w:rsidR="007E7A31" w:rsidRPr="007E7A31">
            <w:rPr>
              <w:rFonts w:ascii="Arial" w:eastAsia="Times New Roman" w:hAnsi="Arial" w:cs="Arial"/>
              <w:noProof/>
              <w:color w:val="000000"/>
            </w:rPr>
            <w:t>(GOV.UK, National Minimum Wage, 2024)</w:t>
          </w:r>
          <w:r w:rsidR="007E7A31">
            <w:rPr>
              <w:rFonts w:ascii="Arial" w:eastAsia="Times New Roman" w:hAnsi="Arial" w:cs="Arial"/>
              <w:color w:val="000000"/>
            </w:rPr>
            <w:fldChar w:fldCharType="end"/>
          </w:r>
        </w:sdtContent>
      </w:sdt>
      <w:r w:rsidR="007E7A31">
        <w:rPr>
          <w:rFonts w:ascii="Arial" w:eastAsia="Times New Roman" w:hAnsi="Arial" w:cs="Arial"/>
          <w:color w:val="000000"/>
        </w:rPr>
        <w:t xml:space="preserve"> </w:t>
      </w:r>
      <w:r>
        <w:rPr>
          <w:rFonts w:ascii="Arial" w:eastAsia="Times New Roman" w:hAnsi="Arial" w:cs="Arial"/>
          <w:color w:val="000000"/>
        </w:rPr>
        <w:t>E</w:t>
      </w:r>
      <w:r w:rsidR="00A953D7" w:rsidRPr="00A953D7">
        <w:rPr>
          <w:rFonts w:ascii="Arial" w:eastAsia="Times New Roman" w:hAnsi="Arial" w:cs="Arial"/>
          <w:color w:val="000000"/>
        </w:rPr>
        <w:t xml:space="preserve">xternal </w:t>
      </w:r>
      <w:r>
        <w:rPr>
          <w:rFonts w:ascii="Arial" w:eastAsia="Times New Roman" w:hAnsi="Arial" w:cs="Arial"/>
          <w:color w:val="000000"/>
        </w:rPr>
        <w:t>impacts</w:t>
      </w:r>
      <w:r w:rsidR="00A953D7" w:rsidRPr="00A953D7">
        <w:rPr>
          <w:rFonts w:ascii="Arial" w:eastAsia="Times New Roman" w:hAnsi="Arial" w:cs="Arial"/>
          <w:color w:val="000000"/>
        </w:rPr>
        <w:t xml:space="preserve"> of the increases would </w:t>
      </w:r>
      <w:r>
        <w:rPr>
          <w:rFonts w:ascii="Arial" w:eastAsia="Times New Roman" w:hAnsi="Arial" w:cs="Arial"/>
          <w:color w:val="000000"/>
        </w:rPr>
        <w:t xml:space="preserve">relate first and foremost to </w:t>
      </w:r>
      <w:r w:rsidR="00A953D7" w:rsidRPr="00A953D7">
        <w:rPr>
          <w:rFonts w:ascii="Arial" w:eastAsia="Times New Roman" w:hAnsi="Arial" w:cs="Arial"/>
          <w:color w:val="000000"/>
        </w:rPr>
        <w:t>the butchery</w:t>
      </w:r>
      <w:r>
        <w:rPr>
          <w:rFonts w:ascii="Arial" w:eastAsia="Times New Roman" w:hAnsi="Arial" w:cs="Arial"/>
          <w:color w:val="000000"/>
        </w:rPr>
        <w:t xml:space="preserve"> section. I</w:t>
      </w:r>
      <w:r w:rsidR="00A953D7" w:rsidRPr="00A953D7">
        <w:rPr>
          <w:rFonts w:ascii="Arial" w:eastAsia="Times New Roman" w:hAnsi="Arial" w:cs="Arial"/>
          <w:color w:val="000000"/>
        </w:rPr>
        <w:t xml:space="preserve">t is </w:t>
      </w:r>
      <w:r>
        <w:rPr>
          <w:rFonts w:ascii="Arial" w:eastAsia="Times New Roman" w:hAnsi="Arial" w:cs="Arial"/>
          <w:color w:val="000000"/>
        </w:rPr>
        <w:t>challenging</w:t>
      </w:r>
      <w:r w:rsidR="00A953D7" w:rsidRPr="00A953D7">
        <w:rPr>
          <w:rFonts w:ascii="Arial" w:eastAsia="Times New Roman" w:hAnsi="Arial" w:cs="Arial"/>
          <w:color w:val="000000"/>
        </w:rPr>
        <w:t xml:space="preserve"> to </w:t>
      </w:r>
      <w:r>
        <w:rPr>
          <w:rFonts w:ascii="Arial" w:eastAsia="Times New Roman" w:hAnsi="Arial" w:cs="Arial"/>
          <w:color w:val="000000"/>
        </w:rPr>
        <w:t>source</w:t>
      </w:r>
      <w:r w:rsidR="005863E7">
        <w:rPr>
          <w:rFonts w:ascii="Arial" w:eastAsia="Times New Roman" w:hAnsi="Arial" w:cs="Arial"/>
          <w:color w:val="000000"/>
        </w:rPr>
        <w:t xml:space="preserve"> and retain</w:t>
      </w:r>
      <w:r>
        <w:rPr>
          <w:rFonts w:ascii="Arial" w:eastAsia="Times New Roman" w:hAnsi="Arial" w:cs="Arial"/>
          <w:color w:val="000000"/>
        </w:rPr>
        <w:t xml:space="preserve"> trained</w:t>
      </w:r>
      <w:r w:rsidR="00A953D7" w:rsidRPr="00A953D7">
        <w:rPr>
          <w:rFonts w:ascii="Arial" w:eastAsia="Times New Roman" w:hAnsi="Arial" w:cs="Arial"/>
          <w:color w:val="000000"/>
        </w:rPr>
        <w:t xml:space="preserve"> butchers in the area. </w:t>
      </w:r>
      <w:r>
        <w:rPr>
          <w:rFonts w:ascii="Arial" w:eastAsia="Times New Roman" w:hAnsi="Arial" w:cs="Arial"/>
          <w:color w:val="000000"/>
        </w:rPr>
        <w:t xml:space="preserve">It is a competitive </w:t>
      </w:r>
      <w:r w:rsidR="00420E19">
        <w:rPr>
          <w:rFonts w:ascii="Arial" w:eastAsia="Times New Roman" w:hAnsi="Arial" w:cs="Arial"/>
          <w:color w:val="000000"/>
        </w:rPr>
        <w:t xml:space="preserve">labour </w:t>
      </w:r>
      <w:r>
        <w:rPr>
          <w:rFonts w:ascii="Arial" w:eastAsia="Times New Roman" w:hAnsi="Arial" w:cs="Arial"/>
          <w:color w:val="000000"/>
        </w:rPr>
        <w:t>area for our product lines</w:t>
      </w:r>
      <w:r w:rsidR="005863E7">
        <w:rPr>
          <w:rFonts w:ascii="Arial" w:eastAsia="Times New Roman" w:hAnsi="Arial" w:cs="Arial"/>
          <w:color w:val="000000"/>
        </w:rPr>
        <w:t xml:space="preserve"> and we need wages to be competitive</w:t>
      </w:r>
      <w:r>
        <w:rPr>
          <w:rFonts w:ascii="Arial" w:eastAsia="Times New Roman" w:hAnsi="Arial" w:cs="Arial"/>
          <w:color w:val="000000"/>
        </w:rPr>
        <w:t xml:space="preserve">. </w:t>
      </w:r>
      <w:r w:rsidR="00A953D7" w:rsidRPr="00A953D7">
        <w:rPr>
          <w:rFonts w:ascii="Arial" w:eastAsia="Times New Roman" w:hAnsi="Arial" w:cs="Arial"/>
          <w:color w:val="000000"/>
        </w:rPr>
        <w:t xml:space="preserve">With the NI </w:t>
      </w:r>
      <w:r>
        <w:rPr>
          <w:rFonts w:ascii="Arial" w:eastAsia="Times New Roman" w:hAnsi="Arial" w:cs="Arial"/>
          <w:color w:val="000000"/>
        </w:rPr>
        <w:t xml:space="preserve">increase </w:t>
      </w:r>
      <w:r w:rsidR="00A953D7" w:rsidRPr="00A953D7">
        <w:rPr>
          <w:rFonts w:ascii="Arial" w:eastAsia="Times New Roman" w:hAnsi="Arial" w:cs="Arial"/>
          <w:color w:val="000000"/>
        </w:rPr>
        <w:t>and Tax</w:t>
      </w:r>
      <w:r>
        <w:rPr>
          <w:rFonts w:ascii="Arial" w:eastAsia="Times New Roman" w:hAnsi="Arial" w:cs="Arial"/>
          <w:color w:val="000000"/>
        </w:rPr>
        <w:t xml:space="preserve"> threshold change</w:t>
      </w:r>
      <w:r w:rsidR="00A953D7" w:rsidRPr="00A953D7">
        <w:rPr>
          <w:rFonts w:ascii="Arial" w:eastAsia="Times New Roman" w:hAnsi="Arial" w:cs="Arial"/>
          <w:color w:val="000000"/>
        </w:rPr>
        <w:t xml:space="preserve"> looking to cost the business over </w:t>
      </w:r>
      <w:r>
        <w:rPr>
          <w:rFonts w:ascii="Arial" w:eastAsia="Times New Roman" w:hAnsi="Arial" w:cs="Arial"/>
          <w:color w:val="000000"/>
        </w:rPr>
        <w:t>£</w:t>
      </w:r>
      <w:r w:rsidR="00A953D7" w:rsidRPr="00A953D7">
        <w:rPr>
          <w:rFonts w:ascii="Arial" w:eastAsia="Times New Roman" w:hAnsi="Arial" w:cs="Arial"/>
          <w:color w:val="000000"/>
        </w:rPr>
        <w:t>250,000 per year</w:t>
      </w:r>
      <w:r>
        <w:rPr>
          <w:rFonts w:ascii="Arial" w:eastAsia="Times New Roman" w:hAnsi="Arial" w:cs="Arial"/>
          <w:color w:val="000000"/>
        </w:rPr>
        <w:t xml:space="preserve"> </w:t>
      </w:r>
      <w:r w:rsidR="00AC5733">
        <w:rPr>
          <w:rFonts w:ascii="Arial" w:eastAsia="Times New Roman" w:hAnsi="Arial" w:cs="Arial"/>
          <w:color w:val="000000"/>
        </w:rPr>
        <w:t xml:space="preserve">with, according to our current payroll data, 820 employees, </w:t>
      </w:r>
      <w:r>
        <w:rPr>
          <w:rFonts w:ascii="Arial" w:eastAsia="Times New Roman" w:hAnsi="Arial" w:cs="Arial"/>
          <w:color w:val="000000"/>
        </w:rPr>
        <w:t xml:space="preserve">any additional increases to wage would impact on profit. </w:t>
      </w:r>
      <w:r w:rsidR="00420E19">
        <w:rPr>
          <w:rFonts w:ascii="Arial" w:eastAsia="Times New Roman" w:hAnsi="Arial" w:cs="Arial"/>
          <w:color w:val="000000"/>
        </w:rPr>
        <w:t>We would not be in a position to offset this by reducing individual’s hours as we need the majority of employees to work full time</w:t>
      </w:r>
      <w:r w:rsidR="00AC5733">
        <w:rPr>
          <w:rFonts w:ascii="Arial" w:eastAsia="Times New Roman" w:hAnsi="Arial" w:cs="Arial"/>
          <w:color w:val="000000"/>
        </w:rPr>
        <w:t xml:space="preserve"> </w:t>
      </w:r>
      <w:r w:rsidR="00420E19">
        <w:rPr>
          <w:rFonts w:ascii="Arial" w:eastAsia="Times New Roman" w:hAnsi="Arial" w:cs="Arial"/>
          <w:color w:val="000000"/>
        </w:rPr>
        <w:t xml:space="preserve">as far as reasonably possible due to business demand and growth. </w:t>
      </w:r>
      <w:r w:rsidR="00AC5733">
        <w:rPr>
          <w:rFonts w:ascii="Arial" w:eastAsia="Times New Roman" w:hAnsi="Arial" w:cs="Arial"/>
          <w:color w:val="000000"/>
        </w:rPr>
        <w:t>Our data illustrating 70% full time to date,</w:t>
      </w:r>
    </w:p>
    <w:p w14:paraId="1F3FAA53" w14:textId="77777777" w:rsidR="002C1EEC" w:rsidRDefault="002C1EEC" w:rsidP="009E3640">
      <w:pPr>
        <w:jc w:val="both"/>
        <w:rPr>
          <w:rFonts w:ascii="Arial" w:eastAsia="Times New Roman" w:hAnsi="Arial" w:cs="Arial"/>
          <w:color w:val="000000"/>
        </w:rPr>
      </w:pPr>
    </w:p>
    <w:p w14:paraId="6875F7E9" w14:textId="77777777" w:rsidR="00A953D7" w:rsidRDefault="002C1EEC" w:rsidP="009E3640">
      <w:pPr>
        <w:jc w:val="both"/>
        <w:rPr>
          <w:rFonts w:ascii="Arial" w:eastAsia="Times New Roman" w:hAnsi="Arial" w:cs="Arial"/>
          <w:color w:val="000000"/>
        </w:rPr>
      </w:pPr>
      <w:r>
        <w:rPr>
          <w:rFonts w:ascii="Arial" w:eastAsia="Times New Roman" w:hAnsi="Arial" w:cs="Arial"/>
          <w:color w:val="000000"/>
        </w:rPr>
        <w:t>T</w:t>
      </w:r>
      <w:r w:rsidR="00A953D7" w:rsidRPr="00A953D7">
        <w:rPr>
          <w:rFonts w:ascii="Arial" w:eastAsia="Times New Roman" w:hAnsi="Arial" w:cs="Arial"/>
          <w:color w:val="000000"/>
        </w:rPr>
        <w:t>he</w:t>
      </w:r>
      <w:r w:rsidR="00420E19">
        <w:rPr>
          <w:rFonts w:ascii="Arial" w:eastAsia="Times New Roman" w:hAnsi="Arial" w:cs="Arial"/>
          <w:color w:val="000000"/>
        </w:rPr>
        <w:t xml:space="preserve"> main</w:t>
      </w:r>
      <w:r w:rsidR="00A953D7" w:rsidRPr="00A953D7">
        <w:rPr>
          <w:rFonts w:ascii="Arial" w:eastAsia="Times New Roman" w:hAnsi="Arial" w:cs="Arial"/>
          <w:color w:val="000000"/>
        </w:rPr>
        <w:t xml:space="preserve"> recommendation would be to look to</w:t>
      </w:r>
      <w:r w:rsidR="00420E19">
        <w:rPr>
          <w:rFonts w:ascii="Arial" w:eastAsia="Times New Roman" w:hAnsi="Arial" w:cs="Arial"/>
          <w:color w:val="000000"/>
        </w:rPr>
        <w:t xml:space="preserve"> consider</w:t>
      </w:r>
      <w:r w:rsidR="005863E7">
        <w:rPr>
          <w:rFonts w:ascii="Arial" w:eastAsia="Times New Roman" w:hAnsi="Arial" w:cs="Arial"/>
          <w:color w:val="000000"/>
        </w:rPr>
        <w:t xml:space="preserve"> retention of a competitive wage plus</w:t>
      </w:r>
      <w:r w:rsidR="00A953D7" w:rsidRPr="00A953D7">
        <w:rPr>
          <w:rFonts w:ascii="Arial" w:eastAsia="Times New Roman" w:hAnsi="Arial" w:cs="Arial"/>
          <w:color w:val="000000"/>
        </w:rPr>
        <w:t xml:space="preserve"> a</w:t>
      </w:r>
      <w:r w:rsidR="00420E19">
        <w:rPr>
          <w:rFonts w:ascii="Arial" w:eastAsia="Times New Roman" w:hAnsi="Arial" w:cs="Arial"/>
          <w:color w:val="000000"/>
        </w:rPr>
        <w:t>n enhanced</w:t>
      </w:r>
      <w:r w:rsidR="00A953D7" w:rsidRPr="00A953D7">
        <w:rPr>
          <w:rFonts w:ascii="Arial" w:eastAsia="Times New Roman" w:hAnsi="Arial" w:cs="Arial"/>
          <w:color w:val="000000"/>
        </w:rPr>
        <w:t xml:space="preserve"> pension </w:t>
      </w:r>
      <w:r w:rsidR="00420E19">
        <w:rPr>
          <w:rFonts w:ascii="Arial" w:eastAsia="Times New Roman" w:hAnsi="Arial" w:cs="Arial"/>
          <w:color w:val="000000"/>
        </w:rPr>
        <w:t>scheme and additional staff incentives that may not directly influence bottom line profitability</w:t>
      </w:r>
      <w:r w:rsidR="002437F7">
        <w:rPr>
          <w:rFonts w:ascii="Arial" w:eastAsia="Times New Roman" w:hAnsi="Arial" w:cs="Arial"/>
          <w:color w:val="000000"/>
        </w:rPr>
        <w:t>. We should be a large enough business to shoulder any wage rises.</w:t>
      </w:r>
    </w:p>
    <w:p w14:paraId="10B4839C" w14:textId="77777777" w:rsidR="005863E7" w:rsidRDefault="005863E7" w:rsidP="009E3640">
      <w:pPr>
        <w:jc w:val="both"/>
        <w:rPr>
          <w:rFonts w:ascii="Arial" w:eastAsia="Times New Roman" w:hAnsi="Arial" w:cs="Arial"/>
          <w:color w:val="000000"/>
        </w:rPr>
      </w:pPr>
    </w:p>
    <w:p w14:paraId="7829A29A" w14:textId="77777777" w:rsidR="005863E7" w:rsidRDefault="005863E7" w:rsidP="009E3640">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To summarise application</w:t>
      </w:r>
      <w:r w:rsidR="00206711">
        <w:rPr>
          <w:rFonts w:ascii="Arial" w:eastAsia="Times New Roman" w:hAnsi="Arial" w:cs="Arial"/>
          <w:color w:val="000000"/>
          <w:kern w:val="0"/>
          <w:lang w:eastAsia="en-GB"/>
          <w14:ligatures w14:val="none"/>
        </w:rPr>
        <w:t xml:space="preserve"> impact</w:t>
      </w:r>
      <w:r>
        <w:rPr>
          <w:rFonts w:ascii="Arial" w:eastAsia="Times New Roman" w:hAnsi="Arial" w:cs="Arial"/>
          <w:color w:val="000000"/>
          <w:kern w:val="0"/>
          <w:lang w:eastAsia="en-GB"/>
          <w14:ligatures w14:val="none"/>
        </w:rPr>
        <w:t xml:space="preserve"> and any prescriptive recommendations: </w:t>
      </w:r>
    </w:p>
    <w:p w14:paraId="704FF138" w14:textId="77777777" w:rsidR="005863E7" w:rsidRDefault="005863E7" w:rsidP="009E3640">
      <w:pPr>
        <w:jc w:val="both"/>
        <w:rPr>
          <w:rFonts w:ascii="Arial" w:eastAsia="Times New Roman" w:hAnsi="Arial" w:cs="Arial"/>
          <w:color w:val="000000"/>
        </w:rPr>
      </w:pPr>
    </w:p>
    <w:p w14:paraId="45E5D42D" w14:textId="77777777" w:rsidR="000C05AB" w:rsidRDefault="000C05AB" w:rsidP="009E3640">
      <w:pPr>
        <w:ind w:left="360"/>
        <w:jc w:val="both"/>
        <w:rPr>
          <w:rFonts w:ascii="Arial" w:eastAsia="Times New Roman" w:hAnsi="Arial" w:cs="Arial"/>
          <w:color w:val="000000"/>
        </w:rPr>
      </w:pPr>
    </w:p>
    <w:p w14:paraId="1D098C4E" w14:textId="77777777" w:rsidR="000C05AB"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Organisational and cultural change</w:t>
      </w:r>
      <w:r w:rsidRPr="00311799">
        <w:rPr>
          <w:rFonts w:ascii="Arial" w:eastAsia="Times New Roman" w:hAnsi="Arial" w:cs="Arial"/>
          <w:color w:val="000000"/>
          <w:kern w:val="0"/>
          <w:lang w:eastAsia="en-GB"/>
          <w14:ligatures w14:val="none"/>
        </w:rPr>
        <w:t>:</w:t>
      </w:r>
      <w:r w:rsidR="00420E19">
        <w:rPr>
          <w:rFonts w:ascii="Arial" w:eastAsia="Times New Roman" w:hAnsi="Arial" w:cs="Arial"/>
          <w:color w:val="000000"/>
          <w:kern w:val="0"/>
          <w:lang w:eastAsia="en-GB"/>
          <w14:ligatures w14:val="none"/>
        </w:rPr>
        <w:t xml:space="preserve"> </w:t>
      </w:r>
      <w:r w:rsidR="00471C75">
        <w:rPr>
          <w:rFonts w:ascii="Arial" w:eastAsia="Times New Roman" w:hAnsi="Arial" w:cs="Arial"/>
          <w:color w:val="000000"/>
          <w:kern w:val="0"/>
          <w:lang w:eastAsia="en-GB"/>
          <w14:ligatures w14:val="none"/>
        </w:rPr>
        <w:t xml:space="preserve">The management accountant would need to review the impact of any wage increase for management accounts. </w:t>
      </w:r>
      <w:r w:rsidR="005863E7">
        <w:rPr>
          <w:rFonts w:ascii="Arial" w:eastAsia="Times New Roman" w:hAnsi="Arial" w:cs="Arial"/>
          <w:color w:val="000000"/>
          <w:kern w:val="0"/>
          <w:lang w:eastAsia="en-GB"/>
          <w14:ligatures w14:val="none"/>
        </w:rPr>
        <w:t>Software tha</w:t>
      </w:r>
      <w:r w:rsidR="00471C75">
        <w:rPr>
          <w:rFonts w:ascii="Arial" w:eastAsia="Times New Roman" w:hAnsi="Arial" w:cs="Arial"/>
          <w:color w:val="000000"/>
          <w:kern w:val="0"/>
          <w:lang w:eastAsia="en-GB"/>
          <w14:ligatures w14:val="none"/>
        </w:rPr>
        <w:t>t</w:t>
      </w:r>
      <w:r w:rsidR="005863E7">
        <w:rPr>
          <w:rFonts w:ascii="Arial" w:eastAsia="Times New Roman" w:hAnsi="Arial" w:cs="Arial"/>
          <w:color w:val="000000"/>
          <w:kern w:val="0"/>
          <w:lang w:eastAsia="en-GB"/>
          <w14:ligatures w14:val="none"/>
        </w:rPr>
        <w:t xml:space="preserve"> manages payroll and compensation would have to be adjusted. Wage reviews can often cause unrest so the change would have to be managed appropriately.</w:t>
      </w:r>
      <w:sdt>
        <w:sdtPr>
          <w:rPr>
            <w:rFonts w:ascii="Arial" w:eastAsia="Times New Roman" w:hAnsi="Arial" w:cs="Arial"/>
            <w:color w:val="000000"/>
            <w:kern w:val="0"/>
            <w:lang w:eastAsia="en-GB"/>
            <w14:ligatures w14:val="none"/>
          </w:rPr>
          <w:id w:val="2114312353"/>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Kot24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(Kotter, 2024)</w:t>
          </w:r>
          <w:r w:rsidR="008F2CE3">
            <w:rPr>
              <w:rFonts w:ascii="Arial" w:eastAsia="Times New Roman" w:hAnsi="Arial" w:cs="Arial"/>
              <w:color w:val="000000"/>
              <w:kern w:val="0"/>
              <w:lang w:eastAsia="en-GB"/>
              <w14:ligatures w14:val="none"/>
            </w:rPr>
            <w:fldChar w:fldCharType="end"/>
          </w:r>
        </w:sdtContent>
      </w:sdt>
    </w:p>
    <w:p w14:paraId="12584A88" w14:textId="77777777" w:rsidR="000C05AB" w:rsidRPr="005863E7"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Policies and procedures</w:t>
      </w:r>
      <w:r w:rsidR="00420E19">
        <w:rPr>
          <w:rFonts w:ascii="Arial" w:eastAsia="Times New Roman" w:hAnsi="Arial" w:cs="Arial"/>
          <w:b/>
          <w:bCs/>
          <w:color w:val="000000"/>
          <w:kern w:val="0"/>
          <w:lang w:eastAsia="en-GB"/>
          <w14:ligatures w14:val="none"/>
        </w:rPr>
        <w:t xml:space="preserve">: </w:t>
      </w:r>
      <w:r w:rsidR="005863E7" w:rsidRPr="005863E7">
        <w:rPr>
          <w:rFonts w:ascii="Arial" w:eastAsia="Times New Roman" w:hAnsi="Arial" w:cs="Arial"/>
          <w:color w:val="000000"/>
          <w:kern w:val="0"/>
          <w:lang w:eastAsia="en-GB"/>
          <w14:ligatures w14:val="none"/>
        </w:rPr>
        <w:t xml:space="preserve">Recruitment </w:t>
      </w:r>
      <w:r w:rsidR="005863E7">
        <w:rPr>
          <w:rFonts w:ascii="Arial" w:eastAsia="Times New Roman" w:hAnsi="Arial" w:cs="Arial"/>
          <w:color w:val="000000"/>
          <w:kern w:val="0"/>
          <w:lang w:eastAsia="en-GB"/>
          <w14:ligatures w14:val="none"/>
        </w:rPr>
        <w:t>advertisements and contracts would have to be amended and updated to be reflective.</w:t>
      </w:r>
    </w:p>
    <w:p w14:paraId="602FEDBD" w14:textId="77777777" w:rsidR="000C05AB" w:rsidRPr="00F34821"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Training and development</w:t>
      </w:r>
      <w:r w:rsidR="00420E19">
        <w:rPr>
          <w:rFonts w:ascii="Arial" w:eastAsia="Times New Roman" w:hAnsi="Arial" w:cs="Arial"/>
          <w:b/>
          <w:bCs/>
          <w:color w:val="000000"/>
          <w:kern w:val="0"/>
          <w:lang w:eastAsia="en-GB"/>
          <w14:ligatures w14:val="none"/>
        </w:rPr>
        <w:t>:</w:t>
      </w:r>
      <w:r w:rsidR="00F34821">
        <w:rPr>
          <w:rFonts w:ascii="Arial" w:eastAsia="Times New Roman" w:hAnsi="Arial" w:cs="Arial"/>
          <w:b/>
          <w:bCs/>
          <w:color w:val="000000"/>
          <w:kern w:val="0"/>
          <w:lang w:eastAsia="en-GB"/>
          <w14:ligatures w14:val="none"/>
        </w:rPr>
        <w:t xml:space="preserve"> </w:t>
      </w:r>
      <w:r w:rsidR="00F34821">
        <w:rPr>
          <w:rFonts w:ascii="Arial" w:eastAsia="Times New Roman" w:hAnsi="Arial" w:cs="Arial"/>
          <w:color w:val="000000"/>
          <w:kern w:val="0"/>
          <w:lang w:eastAsia="en-GB"/>
          <w14:ligatures w14:val="none"/>
        </w:rPr>
        <w:t>Those involved with payroll and recruitment will need to be briefed on the changes and supervised to ensure they are implemented</w:t>
      </w:r>
    </w:p>
    <w:p w14:paraId="29C05D8E" w14:textId="77777777" w:rsidR="000C05AB"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Reporting channels and investigating</w:t>
      </w:r>
      <w:r w:rsidRPr="00311799">
        <w:rPr>
          <w:rFonts w:ascii="Arial" w:eastAsia="Times New Roman" w:hAnsi="Arial" w:cs="Arial"/>
          <w:color w:val="000000"/>
          <w:kern w:val="0"/>
          <w:lang w:eastAsia="en-GB"/>
          <w14:ligatures w14:val="none"/>
        </w:rPr>
        <w:t>:</w:t>
      </w:r>
      <w:r w:rsidR="00F34821">
        <w:rPr>
          <w:rFonts w:ascii="Arial" w:eastAsia="Times New Roman" w:hAnsi="Arial" w:cs="Arial"/>
          <w:color w:val="000000"/>
          <w:kern w:val="0"/>
          <w:lang w:eastAsia="en-GB"/>
          <w14:ligatures w14:val="none"/>
        </w:rPr>
        <w:t xml:space="preserve"> It may be advisable to issue a Q&amp;A to employees and provide a medium to ask questions through. Any compensatory </w:t>
      </w:r>
      <w:r w:rsidR="00EC6566">
        <w:rPr>
          <w:rFonts w:ascii="Arial" w:eastAsia="Times New Roman" w:hAnsi="Arial" w:cs="Arial"/>
          <w:color w:val="000000"/>
          <w:kern w:val="0"/>
          <w:lang w:eastAsia="en-GB"/>
          <w14:ligatures w14:val="none"/>
        </w:rPr>
        <w:t>grievances</w:t>
      </w:r>
      <w:r w:rsidR="00F34821">
        <w:rPr>
          <w:rFonts w:ascii="Arial" w:eastAsia="Times New Roman" w:hAnsi="Arial" w:cs="Arial"/>
          <w:color w:val="000000"/>
          <w:kern w:val="0"/>
          <w:lang w:eastAsia="en-GB"/>
          <w14:ligatures w14:val="none"/>
        </w:rPr>
        <w:t xml:space="preserve"> should be investigated as soon as they arise</w:t>
      </w:r>
      <w:r w:rsidR="00471C75">
        <w:rPr>
          <w:rFonts w:ascii="Arial" w:eastAsia="Times New Roman" w:hAnsi="Arial" w:cs="Arial"/>
          <w:color w:val="000000"/>
          <w:kern w:val="0"/>
          <w:lang w:eastAsia="en-GB"/>
          <w14:ligatures w14:val="none"/>
        </w:rPr>
        <w:t xml:space="preserve"> within timeframes dictated in policy</w:t>
      </w:r>
      <w:r w:rsidR="00F34821">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id w:val="815914977"/>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ACA24 \l 2057 </w:instrText>
          </w:r>
          <w:r w:rsidR="008F2CE3">
            <w:rPr>
              <w:rFonts w:ascii="Arial" w:eastAsia="Times New Roman" w:hAnsi="Arial" w:cs="Arial"/>
              <w:color w:val="000000"/>
              <w:kern w:val="0"/>
              <w:lang w:eastAsia="en-GB"/>
              <w14:ligatures w14:val="none"/>
            </w:rPr>
            <w:fldChar w:fldCharType="separate"/>
          </w:r>
          <w:r w:rsidR="008F2CE3" w:rsidRPr="008F2CE3">
            <w:rPr>
              <w:rFonts w:ascii="Arial" w:eastAsia="Times New Roman" w:hAnsi="Arial" w:cs="Arial"/>
              <w:noProof/>
              <w:color w:val="000000"/>
              <w:kern w:val="0"/>
              <w:lang w:eastAsia="en-GB"/>
              <w14:ligatures w14:val="none"/>
            </w:rPr>
            <w:t>(ACAS, 2024)</w:t>
          </w:r>
          <w:r w:rsidR="008F2CE3">
            <w:rPr>
              <w:rFonts w:ascii="Arial" w:eastAsia="Times New Roman" w:hAnsi="Arial" w:cs="Arial"/>
              <w:color w:val="000000"/>
              <w:kern w:val="0"/>
              <w:lang w:eastAsia="en-GB"/>
              <w14:ligatures w14:val="none"/>
            </w:rPr>
            <w:fldChar w:fldCharType="end"/>
          </w:r>
        </w:sdtContent>
      </w:sdt>
    </w:p>
    <w:p w14:paraId="53D1C7A8" w14:textId="77777777" w:rsidR="000C05AB" w:rsidRDefault="000C05AB" w:rsidP="009E3640">
      <w:pPr>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People management capability</w:t>
      </w:r>
      <w:r w:rsidRPr="00311799">
        <w:rPr>
          <w:rFonts w:ascii="Arial" w:eastAsia="Times New Roman" w:hAnsi="Arial" w:cs="Arial"/>
          <w:color w:val="000000"/>
          <w:kern w:val="0"/>
          <w:lang w:eastAsia="en-GB"/>
          <w14:ligatures w14:val="none"/>
        </w:rPr>
        <w:t>:</w:t>
      </w:r>
      <w:r w:rsidR="00EC6566">
        <w:rPr>
          <w:rFonts w:ascii="Arial" w:eastAsia="Times New Roman" w:hAnsi="Arial" w:cs="Arial"/>
          <w:color w:val="000000"/>
          <w:kern w:val="0"/>
          <w:lang w:eastAsia="en-GB"/>
          <w14:ligatures w14:val="none"/>
        </w:rPr>
        <w:t xml:space="preserve"> Line managers would need to be briefed on the ongoing differences between national minimum wage and the living wage and the stance Castell Howell will be taking to ensure staff retention.</w:t>
      </w:r>
    </w:p>
    <w:p w14:paraId="31E56547" w14:textId="77777777" w:rsidR="000C05AB" w:rsidRDefault="000C05AB" w:rsidP="009E3640">
      <w:pPr>
        <w:jc w:val="both"/>
        <w:rPr>
          <w:rFonts w:ascii="Arial" w:eastAsia="Times New Roman" w:hAnsi="Arial" w:cs="Arial"/>
          <w:color w:val="000000"/>
          <w:kern w:val="0"/>
          <w:lang w:eastAsia="en-GB"/>
          <w14:ligatures w14:val="none"/>
        </w:rPr>
      </w:pPr>
      <w:r>
        <w:rPr>
          <w:rFonts w:ascii="Arial" w:eastAsia="Times New Roman" w:hAnsi="Arial" w:cs="Arial"/>
          <w:b/>
          <w:bCs/>
          <w:color w:val="000000"/>
          <w:kern w:val="0"/>
          <w:lang w:eastAsia="en-GB"/>
          <w14:ligatures w14:val="none"/>
        </w:rPr>
        <w:t>Checking</w:t>
      </w:r>
      <w:r w:rsidRPr="00311799">
        <w:rPr>
          <w:rFonts w:ascii="Arial" w:eastAsia="Times New Roman" w:hAnsi="Arial" w:cs="Arial"/>
          <w:b/>
          <w:bCs/>
          <w:color w:val="000000"/>
          <w:kern w:val="0"/>
          <w:lang w:eastAsia="en-GB"/>
          <w14:ligatures w14:val="none"/>
        </w:rPr>
        <w:t xml:space="preserve"> and review</w:t>
      </w:r>
      <w:r>
        <w:rPr>
          <w:rFonts w:ascii="Arial" w:eastAsia="Times New Roman" w:hAnsi="Arial" w:cs="Arial"/>
          <w:b/>
          <w:bCs/>
          <w:color w:val="000000"/>
          <w:kern w:val="0"/>
          <w:lang w:eastAsia="en-GB"/>
          <w14:ligatures w14:val="none"/>
        </w:rPr>
        <w:t>ing</w:t>
      </w:r>
      <w:r w:rsidRPr="00311799">
        <w:rPr>
          <w:rFonts w:ascii="Arial" w:eastAsia="Times New Roman" w:hAnsi="Arial" w:cs="Arial"/>
          <w:color w:val="000000"/>
          <w:kern w:val="0"/>
          <w:lang w:eastAsia="en-GB"/>
          <w14:ligatures w14:val="none"/>
        </w:rPr>
        <w:t>:</w:t>
      </w:r>
      <w:r w:rsidR="00EC6566">
        <w:rPr>
          <w:rFonts w:ascii="Arial" w:eastAsia="Times New Roman" w:hAnsi="Arial" w:cs="Arial"/>
          <w:color w:val="000000"/>
          <w:kern w:val="0"/>
          <w:lang w:eastAsia="en-GB"/>
          <w14:ligatures w14:val="none"/>
        </w:rPr>
        <w:t xml:space="preserve"> A system would need to be in place to monitor the impact for end of year reporting.</w:t>
      </w:r>
      <w:sdt>
        <w:sdtPr>
          <w:rPr>
            <w:rFonts w:ascii="Arial" w:eastAsia="Times New Roman" w:hAnsi="Arial" w:cs="Arial"/>
            <w:color w:val="000000"/>
            <w:kern w:val="0"/>
            <w:lang w:eastAsia="en-GB"/>
            <w14:ligatures w14:val="none"/>
          </w:rPr>
          <w:id w:val="-973981052"/>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Dem24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(Deming, 2024)</w:t>
          </w:r>
          <w:r w:rsidR="008F2CE3">
            <w:rPr>
              <w:rFonts w:ascii="Arial" w:eastAsia="Times New Roman" w:hAnsi="Arial" w:cs="Arial"/>
              <w:color w:val="000000"/>
              <w:kern w:val="0"/>
              <w:lang w:eastAsia="en-GB"/>
              <w14:ligatures w14:val="none"/>
            </w:rPr>
            <w:fldChar w:fldCharType="end"/>
          </w:r>
        </w:sdtContent>
      </w:sdt>
    </w:p>
    <w:p w14:paraId="486B2830" w14:textId="77777777" w:rsidR="000C05AB" w:rsidRDefault="000C05AB" w:rsidP="009E3640">
      <w:pPr>
        <w:jc w:val="both"/>
        <w:rPr>
          <w:rFonts w:ascii="Arial" w:eastAsia="Times New Roman" w:hAnsi="Arial" w:cs="Arial"/>
          <w:color w:val="000000"/>
          <w:kern w:val="0"/>
          <w:lang w:eastAsia="en-GB"/>
          <w14:ligatures w14:val="none"/>
        </w:rPr>
      </w:pPr>
    </w:p>
    <w:p w14:paraId="51F199A5" w14:textId="77777777" w:rsidR="000C05AB" w:rsidRPr="00A953D7" w:rsidRDefault="000C05AB" w:rsidP="009E3640">
      <w:pPr>
        <w:ind w:left="360"/>
        <w:jc w:val="both"/>
        <w:rPr>
          <w:rFonts w:ascii="Arial" w:eastAsia="Times New Roman" w:hAnsi="Arial" w:cs="Arial"/>
          <w:color w:val="000000"/>
        </w:rPr>
      </w:pPr>
    </w:p>
    <w:p w14:paraId="3CA03179" w14:textId="77777777" w:rsidR="00695EC2" w:rsidRDefault="000C0C73" w:rsidP="009E3640">
      <w:pPr>
        <w:jc w:val="both"/>
        <w:rPr>
          <w:rFonts w:ascii="Arial" w:hAnsi="Arial" w:cs="Arial"/>
        </w:rPr>
      </w:pPr>
      <w:r w:rsidRPr="000C0C73">
        <w:rPr>
          <w:rFonts w:ascii="Arial" w:hAnsi="Arial" w:cs="Arial"/>
          <w:b/>
          <w:bCs/>
        </w:rPr>
        <w:t>Costs</w:t>
      </w:r>
      <w:r>
        <w:rPr>
          <w:rFonts w:ascii="Arial" w:hAnsi="Arial" w:cs="Arial"/>
        </w:rPr>
        <w:t xml:space="preserve"> would be circa</w:t>
      </w:r>
      <w:r w:rsidR="00EC6566">
        <w:rPr>
          <w:rFonts w:ascii="Arial" w:hAnsi="Arial" w:cs="Arial"/>
        </w:rPr>
        <w:t xml:space="preserve"> £5,000</w:t>
      </w:r>
    </w:p>
    <w:p w14:paraId="6896C353" w14:textId="77777777" w:rsidR="00EC6566" w:rsidRDefault="00EC6566" w:rsidP="009E3640">
      <w:pPr>
        <w:jc w:val="both"/>
        <w:rPr>
          <w:rFonts w:ascii="Arial" w:hAnsi="Arial" w:cs="Arial"/>
        </w:rPr>
      </w:pPr>
    </w:p>
    <w:p w14:paraId="7AD03538" w14:textId="77777777" w:rsidR="00EC6566" w:rsidRDefault="00EC6566" w:rsidP="009E3640">
      <w:pPr>
        <w:jc w:val="both"/>
        <w:rPr>
          <w:rFonts w:ascii="Arial" w:hAnsi="Arial" w:cs="Arial"/>
        </w:rPr>
      </w:pPr>
    </w:p>
    <w:p w14:paraId="20969F08" w14:textId="77777777" w:rsidR="00EC6566" w:rsidRDefault="00EC6566" w:rsidP="009E3640">
      <w:pPr>
        <w:jc w:val="both"/>
        <w:rPr>
          <w:rFonts w:ascii="Arial" w:hAnsi="Arial" w:cs="Arial"/>
        </w:rPr>
      </w:pPr>
    </w:p>
    <w:p w14:paraId="4D5FA8C8" w14:textId="77777777" w:rsidR="005A5EE8" w:rsidRPr="0040430C" w:rsidRDefault="005A5EE8" w:rsidP="009E3640">
      <w:pPr>
        <w:jc w:val="both"/>
        <w:rPr>
          <w:rFonts w:ascii="Arial" w:hAnsi="Arial" w:cs="Arial"/>
        </w:rPr>
      </w:pPr>
    </w:p>
    <w:p w14:paraId="69DAE74E" w14:textId="77777777" w:rsidR="00695EC2" w:rsidRPr="00EF0429" w:rsidRDefault="0040430C" w:rsidP="009E3640">
      <w:pPr>
        <w:pStyle w:val="ListParagraph"/>
        <w:numPr>
          <w:ilvl w:val="0"/>
          <w:numId w:val="11"/>
        </w:numPr>
        <w:jc w:val="both"/>
        <w:rPr>
          <w:rFonts w:ascii="Arial" w:hAnsi="Arial" w:cs="Arial"/>
          <w:b/>
          <w:bCs/>
          <w:sz w:val="24"/>
          <w:szCs w:val="24"/>
        </w:rPr>
      </w:pPr>
      <w:r w:rsidRPr="00EF0429">
        <w:rPr>
          <w:rFonts w:ascii="Arial" w:hAnsi="Arial" w:cs="Arial"/>
          <w:b/>
          <w:bCs/>
          <w:sz w:val="24"/>
          <w:szCs w:val="24"/>
        </w:rPr>
        <w:t>Legal</w:t>
      </w:r>
      <w:r w:rsidR="00EA4C7D" w:rsidRPr="00EF0429">
        <w:rPr>
          <w:rFonts w:ascii="Arial" w:hAnsi="Arial" w:cs="Arial"/>
          <w:b/>
          <w:bCs/>
          <w:sz w:val="24"/>
          <w:szCs w:val="24"/>
        </w:rPr>
        <w:t>: Sexual Harassment October 2024</w:t>
      </w:r>
      <w:r w:rsidR="005A5EE8" w:rsidRPr="00EF0429">
        <w:rPr>
          <w:rFonts w:ascii="Arial" w:hAnsi="Arial" w:cs="Arial"/>
          <w:b/>
          <w:bCs/>
          <w:sz w:val="24"/>
          <w:szCs w:val="24"/>
        </w:rPr>
        <w:t xml:space="preserve"> </w:t>
      </w:r>
      <w:r w:rsidR="00E71174" w:rsidRPr="00EF0429">
        <w:rPr>
          <w:rFonts w:ascii="Arial" w:hAnsi="Arial" w:cs="Arial"/>
          <w:b/>
          <w:bCs/>
          <w:sz w:val="24"/>
          <w:szCs w:val="24"/>
        </w:rPr>
        <w:t xml:space="preserve">(People Management) </w:t>
      </w:r>
    </w:p>
    <w:p w14:paraId="0DE895B2" w14:textId="77777777" w:rsidR="00F4329C" w:rsidRDefault="00F4329C" w:rsidP="009E3640">
      <w:pPr>
        <w:jc w:val="both"/>
        <w:rPr>
          <w:rFonts w:ascii="Arial" w:eastAsia="Times New Roman" w:hAnsi="Arial" w:cs="Arial"/>
          <w:color w:val="000000"/>
          <w:kern w:val="0"/>
          <w:lang w:eastAsia="en-GB"/>
          <w14:ligatures w14:val="none"/>
        </w:rPr>
      </w:pPr>
    </w:p>
    <w:p w14:paraId="2EC398E5" w14:textId="77777777" w:rsidR="00B263F4" w:rsidRDefault="00F4329C" w:rsidP="009E3640">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In examining </w:t>
      </w:r>
      <w:r w:rsidR="005A5EE8" w:rsidRPr="00311799">
        <w:rPr>
          <w:rFonts w:ascii="Arial" w:eastAsia="Times New Roman" w:hAnsi="Arial" w:cs="Arial"/>
          <w:color w:val="000000"/>
          <w:kern w:val="0"/>
          <w:lang w:eastAsia="en-GB"/>
          <w14:ligatures w14:val="none"/>
        </w:rPr>
        <w:t xml:space="preserve">Sexual Harassment employment changes </w:t>
      </w:r>
      <w:r>
        <w:rPr>
          <w:rFonts w:ascii="Arial" w:eastAsia="Times New Roman" w:hAnsi="Arial" w:cs="Arial"/>
          <w:color w:val="000000"/>
          <w:kern w:val="0"/>
          <w:lang w:eastAsia="en-GB"/>
          <w14:ligatures w14:val="none"/>
        </w:rPr>
        <w:t>–</w:t>
      </w:r>
      <w:r w:rsidR="005A5EE8" w:rsidRPr="00311799">
        <w:rPr>
          <w:rFonts w:ascii="Arial" w:eastAsia="Times New Roman" w:hAnsi="Arial" w:cs="Arial"/>
          <w:color w:val="000000"/>
          <w:kern w:val="0"/>
          <w:lang w:eastAsia="en-GB"/>
          <w14:ligatures w14:val="none"/>
        </w:rPr>
        <w:t xml:space="preserve"> the</w:t>
      </w:r>
      <w:r>
        <w:rPr>
          <w:rFonts w:ascii="Arial" w:eastAsia="Times New Roman" w:hAnsi="Arial" w:cs="Arial"/>
          <w:color w:val="000000"/>
          <w:kern w:val="0"/>
          <w:lang w:eastAsia="en-GB"/>
          <w14:ligatures w14:val="none"/>
        </w:rPr>
        <w:t xml:space="preserve"> concluding</w:t>
      </w:r>
      <w:r w:rsidR="005A5EE8" w:rsidRPr="00311799">
        <w:rPr>
          <w:rFonts w:ascii="Arial" w:eastAsia="Times New Roman" w:hAnsi="Arial" w:cs="Arial"/>
          <w:color w:val="000000"/>
          <w:kern w:val="0"/>
          <w:lang w:eastAsia="en-GB"/>
          <w14:ligatures w14:val="none"/>
        </w:rPr>
        <w:t xml:space="preserve"> </w:t>
      </w:r>
      <w:r w:rsidR="002A6E04">
        <w:rPr>
          <w:rFonts w:ascii="Arial" w:eastAsia="Times New Roman" w:hAnsi="Arial" w:cs="Arial"/>
          <w:color w:val="000000"/>
          <w:kern w:val="0"/>
          <w:lang w:eastAsia="en-GB"/>
          <w14:ligatures w14:val="none"/>
        </w:rPr>
        <w:t xml:space="preserve">major </w:t>
      </w:r>
      <w:r w:rsidR="005A5EE8" w:rsidRPr="00311799">
        <w:rPr>
          <w:rFonts w:ascii="Arial" w:eastAsia="Times New Roman" w:hAnsi="Arial" w:cs="Arial"/>
          <w:color w:val="000000"/>
          <w:kern w:val="0"/>
          <w:lang w:eastAsia="en-GB"/>
          <w14:ligatures w14:val="none"/>
        </w:rPr>
        <w:t>recommendation w</w:t>
      </w:r>
      <w:r>
        <w:rPr>
          <w:rFonts w:ascii="Arial" w:eastAsia="Times New Roman" w:hAnsi="Arial" w:cs="Arial"/>
          <w:color w:val="000000"/>
          <w:kern w:val="0"/>
          <w:lang w:eastAsia="en-GB"/>
          <w14:ligatures w14:val="none"/>
        </w:rPr>
        <w:t>ill</w:t>
      </w:r>
      <w:r w:rsidR="005A5EE8" w:rsidRPr="00311799">
        <w:rPr>
          <w:rFonts w:ascii="Arial" w:eastAsia="Times New Roman" w:hAnsi="Arial" w:cs="Arial"/>
          <w:color w:val="000000"/>
          <w:kern w:val="0"/>
          <w:lang w:eastAsia="en-GB"/>
          <w14:ligatures w14:val="none"/>
        </w:rPr>
        <w:t xml:space="preserve"> be to</w:t>
      </w:r>
      <w:r w:rsidR="00546989">
        <w:rPr>
          <w:rFonts w:ascii="Arial" w:eastAsia="Times New Roman" w:hAnsi="Arial" w:cs="Arial"/>
          <w:color w:val="000000"/>
          <w:kern w:val="0"/>
          <w:lang w:eastAsia="en-GB"/>
          <w14:ligatures w14:val="none"/>
        </w:rPr>
        <w:t xml:space="preserve"> formulate a strategy on managing sexual harassment in the workplace</w:t>
      </w:r>
      <w:r w:rsidR="005A5EE8" w:rsidRPr="00311799">
        <w:rPr>
          <w:rFonts w:ascii="Arial" w:eastAsia="Times New Roman" w:hAnsi="Arial" w:cs="Arial"/>
          <w:color w:val="000000"/>
          <w:kern w:val="0"/>
          <w:lang w:eastAsia="en-GB"/>
          <w14:ligatures w14:val="none"/>
        </w:rPr>
        <w:t>. </w:t>
      </w:r>
      <w:sdt>
        <w:sdtPr>
          <w:rPr>
            <w:rFonts w:ascii="Arial" w:eastAsia="Times New Roman" w:hAnsi="Arial" w:cs="Arial"/>
            <w:color w:val="000000"/>
            <w:kern w:val="0"/>
            <w:lang w:eastAsia="en-GB"/>
            <w14:ligatures w14:val="none"/>
          </w:rPr>
          <w:id w:val="578568925"/>
          <w:citation/>
        </w:sdtPr>
        <w:sdtEndPr/>
        <w:sdtContent>
          <w:r w:rsidR="007E7A31">
            <w:rPr>
              <w:rFonts w:ascii="Arial" w:eastAsia="Times New Roman" w:hAnsi="Arial" w:cs="Arial"/>
              <w:color w:val="000000"/>
              <w:kern w:val="0"/>
              <w:lang w:eastAsia="en-GB"/>
              <w14:ligatures w14:val="none"/>
            </w:rPr>
            <w:fldChar w:fldCharType="begin"/>
          </w:r>
          <w:r w:rsidR="007E7A31">
            <w:rPr>
              <w:rFonts w:ascii="Arial" w:eastAsia="Times New Roman" w:hAnsi="Arial" w:cs="Arial"/>
              <w:color w:val="000000"/>
              <w:kern w:val="0"/>
              <w:lang w:eastAsia="en-GB"/>
              <w14:ligatures w14:val="none"/>
            </w:rPr>
            <w:instrText xml:space="preserve"> CITATION Box15 \l 2057 </w:instrText>
          </w:r>
          <w:r w:rsidR="007E7A31">
            <w:rPr>
              <w:rFonts w:ascii="Arial" w:eastAsia="Times New Roman" w:hAnsi="Arial" w:cs="Arial"/>
              <w:color w:val="000000"/>
              <w:kern w:val="0"/>
              <w:lang w:eastAsia="en-GB"/>
              <w14:ligatures w14:val="none"/>
            </w:rPr>
            <w:fldChar w:fldCharType="separate"/>
          </w:r>
          <w:r w:rsidR="007E7A31" w:rsidRPr="007E7A31">
            <w:rPr>
              <w:rFonts w:ascii="Arial" w:eastAsia="Times New Roman" w:hAnsi="Arial" w:cs="Arial"/>
              <w:noProof/>
              <w:color w:val="000000"/>
              <w:kern w:val="0"/>
              <w:lang w:eastAsia="en-GB"/>
              <w14:ligatures w14:val="none"/>
            </w:rPr>
            <w:t>(J, 2015)</w:t>
          </w:r>
          <w:r w:rsidR="007E7A31">
            <w:rPr>
              <w:rFonts w:ascii="Arial" w:eastAsia="Times New Roman" w:hAnsi="Arial" w:cs="Arial"/>
              <w:color w:val="000000"/>
              <w:kern w:val="0"/>
              <w:lang w:eastAsia="en-GB"/>
              <w14:ligatures w14:val="none"/>
            </w:rPr>
            <w:fldChar w:fldCharType="end"/>
          </w:r>
        </w:sdtContent>
      </w:sdt>
      <w:r w:rsidR="007E7A31">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id w:val="2136757858"/>
          <w:citation/>
        </w:sdtPr>
        <w:sdtEndPr/>
        <w:sdtContent>
          <w:r w:rsidR="007E7A31">
            <w:rPr>
              <w:rFonts w:ascii="Arial" w:eastAsia="Times New Roman" w:hAnsi="Arial" w:cs="Arial"/>
              <w:color w:val="000000"/>
              <w:kern w:val="0"/>
              <w:lang w:eastAsia="en-GB"/>
              <w14:ligatures w14:val="none"/>
            </w:rPr>
            <w:fldChar w:fldCharType="begin"/>
          </w:r>
          <w:r w:rsidR="007E7A31">
            <w:rPr>
              <w:rFonts w:ascii="Arial" w:eastAsia="Times New Roman" w:hAnsi="Arial" w:cs="Arial"/>
              <w:color w:val="000000"/>
              <w:kern w:val="0"/>
              <w:lang w:eastAsia="en-GB"/>
              <w14:ligatures w14:val="none"/>
            </w:rPr>
            <w:instrText xml:space="preserve"> CITATION Tay21 \l 2057 </w:instrText>
          </w:r>
          <w:r w:rsidR="007E7A31">
            <w:rPr>
              <w:rFonts w:ascii="Arial" w:eastAsia="Times New Roman" w:hAnsi="Arial" w:cs="Arial"/>
              <w:color w:val="000000"/>
              <w:kern w:val="0"/>
              <w:lang w:eastAsia="en-GB"/>
              <w14:ligatures w14:val="none"/>
            </w:rPr>
            <w:fldChar w:fldCharType="separate"/>
          </w:r>
          <w:r w:rsidR="007E7A31" w:rsidRPr="007E7A31">
            <w:rPr>
              <w:rFonts w:ascii="Arial" w:eastAsia="Times New Roman" w:hAnsi="Arial" w:cs="Arial"/>
              <w:noProof/>
              <w:color w:val="000000"/>
              <w:kern w:val="0"/>
              <w:lang w:eastAsia="en-GB"/>
              <w14:ligatures w14:val="none"/>
            </w:rPr>
            <w:t>(G, 2021)</w:t>
          </w:r>
          <w:r w:rsidR="007E7A31">
            <w:rPr>
              <w:rFonts w:ascii="Arial" w:eastAsia="Times New Roman" w:hAnsi="Arial" w:cs="Arial"/>
              <w:color w:val="000000"/>
              <w:kern w:val="0"/>
              <w:lang w:eastAsia="en-GB"/>
              <w14:ligatures w14:val="none"/>
            </w:rPr>
            <w:fldChar w:fldCharType="end"/>
          </w:r>
        </w:sdtContent>
      </w:sdt>
    </w:p>
    <w:p w14:paraId="20CD4AC2" w14:textId="77777777" w:rsidR="00B263F4" w:rsidRDefault="00B263F4" w:rsidP="009E3640">
      <w:pPr>
        <w:jc w:val="both"/>
        <w:rPr>
          <w:rFonts w:ascii="Arial" w:eastAsia="Times New Roman" w:hAnsi="Arial" w:cs="Arial"/>
          <w:color w:val="000000"/>
          <w:kern w:val="0"/>
          <w:lang w:eastAsia="en-GB"/>
          <w14:ligatures w14:val="none"/>
        </w:rPr>
      </w:pPr>
    </w:p>
    <w:p w14:paraId="7EB9A57A" w14:textId="77777777" w:rsidR="005A5EE8" w:rsidRDefault="00546989" w:rsidP="009E3640">
      <w:pPr>
        <w:jc w:val="both"/>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To summarise application</w:t>
      </w:r>
      <w:r w:rsidR="00206711">
        <w:rPr>
          <w:rFonts w:ascii="Arial" w:eastAsia="Times New Roman" w:hAnsi="Arial" w:cs="Arial"/>
          <w:color w:val="000000"/>
          <w:kern w:val="0"/>
          <w:lang w:eastAsia="en-GB"/>
          <w14:ligatures w14:val="none"/>
        </w:rPr>
        <w:t xml:space="preserve"> impact</w:t>
      </w:r>
      <w:r w:rsidR="0040430C">
        <w:rPr>
          <w:rFonts w:ascii="Arial" w:eastAsia="Times New Roman" w:hAnsi="Arial" w:cs="Arial"/>
          <w:color w:val="000000"/>
          <w:kern w:val="0"/>
          <w:lang w:eastAsia="en-GB"/>
          <w14:ligatures w14:val="none"/>
        </w:rPr>
        <w:t xml:space="preserve"> and</w:t>
      </w:r>
      <w:r w:rsidR="00333A48">
        <w:rPr>
          <w:rFonts w:ascii="Arial" w:eastAsia="Times New Roman" w:hAnsi="Arial" w:cs="Arial"/>
          <w:color w:val="000000"/>
          <w:kern w:val="0"/>
          <w:lang w:eastAsia="en-GB"/>
          <w14:ligatures w14:val="none"/>
        </w:rPr>
        <w:t xml:space="preserve"> any prescriptiv</w:t>
      </w:r>
      <w:r w:rsidR="00206711">
        <w:rPr>
          <w:rFonts w:ascii="Arial" w:eastAsia="Times New Roman" w:hAnsi="Arial" w:cs="Arial"/>
          <w:color w:val="000000"/>
          <w:kern w:val="0"/>
          <w:lang w:eastAsia="en-GB"/>
          <w14:ligatures w14:val="none"/>
        </w:rPr>
        <w:t>e</w:t>
      </w:r>
      <w:r w:rsidR="0040430C">
        <w:rPr>
          <w:rFonts w:ascii="Arial" w:eastAsia="Times New Roman" w:hAnsi="Arial" w:cs="Arial"/>
          <w:color w:val="000000"/>
          <w:kern w:val="0"/>
          <w:lang w:eastAsia="en-GB"/>
          <w14:ligatures w14:val="none"/>
        </w:rPr>
        <w:t xml:space="preserve"> recommendations</w:t>
      </w:r>
      <w:r>
        <w:rPr>
          <w:rFonts w:ascii="Arial" w:eastAsia="Times New Roman" w:hAnsi="Arial" w:cs="Arial"/>
          <w:color w:val="000000"/>
          <w:kern w:val="0"/>
          <w:lang w:eastAsia="en-GB"/>
          <w14:ligatures w14:val="none"/>
        </w:rPr>
        <w:t xml:space="preserve">: </w:t>
      </w:r>
    </w:p>
    <w:p w14:paraId="330E3195" w14:textId="77777777" w:rsidR="00F4329C" w:rsidRPr="00311799" w:rsidRDefault="00F4329C" w:rsidP="009E3640">
      <w:pPr>
        <w:jc w:val="both"/>
        <w:rPr>
          <w:rFonts w:ascii="Arial" w:eastAsia="Times New Roman" w:hAnsi="Arial" w:cs="Arial"/>
          <w:color w:val="000000"/>
          <w:kern w:val="0"/>
          <w:lang w:eastAsia="en-GB"/>
          <w14:ligatures w14:val="none"/>
        </w:rPr>
      </w:pPr>
    </w:p>
    <w:p w14:paraId="4290E923" w14:textId="77777777" w:rsidR="00E455B0" w:rsidRPr="00311799" w:rsidRDefault="005A5EE8" w:rsidP="009E3640">
      <w:pPr>
        <w:numPr>
          <w:ilvl w:val="0"/>
          <w:numId w:val="1"/>
        </w:numPr>
        <w:spacing w:before="100" w:beforeAutospacing="1" w:after="100" w:afterAutospacing="1"/>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Organisational and cultural change</w:t>
      </w:r>
      <w:r w:rsidRPr="00311799">
        <w:rPr>
          <w:rFonts w:ascii="Arial" w:eastAsia="Times New Roman" w:hAnsi="Arial" w:cs="Arial"/>
          <w:color w:val="000000"/>
          <w:kern w:val="0"/>
          <w:lang w:eastAsia="en-GB"/>
          <w14:ligatures w14:val="none"/>
        </w:rPr>
        <w:t xml:space="preserve">: </w:t>
      </w:r>
      <w:r w:rsidR="00F4329C">
        <w:rPr>
          <w:rFonts w:ascii="Arial" w:eastAsia="Times New Roman" w:hAnsi="Arial" w:cs="Arial"/>
          <w:color w:val="000000"/>
          <w:kern w:val="0"/>
          <w:lang w:eastAsia="en-GB"/>
          <w14:ligatures w14:val="none"/>
        </w:rPr>
        <w:t>The MD and senior managers</w:t>
      </w:r>
      <w:r w:rsidRPr="00311799">
        <w:rPr>
          <w:rFonts w:ascii="Arial" w:eastAsia="Times New Roman" w:hAnsi="Arial" w:cs="Arial"/>
          <w:color w:val="000000"/>
          <w:kern w:val="0"/>
          <w:lang w:eastAsia="en-GB"/>
          <w14:ligatures w14:val="none"/>
        </w:rPr>
        <w:t xml:space="preserve"> have a </w:t>
      </w:r>
      <w:r w:rsidR="00F4329C">
        <w:rPr>
          <w:rFonts w:ascii="Arial" w:eastAsia="Times New Roman" w:hAnsi="Arial" w:cs="Arial"/>
          <w:color w:val="000000"/>
          <w:kern w:val="0"/>
          <w:lang w:eastAsia="en-GB"/>
          <w14:ligatures w14:val="none"/>
        </w:rPr>
        <w:t>pivotal</w:t>
      </w:r>
      <w:r w:rsidRPr="00311799">
        <w:rPr>
          <w:rFonts w:ascii="Arial" w:eastAsia="Times New Roman" w:hAnsi="Arial" w:cs="Arial"/>
          <w:color w:val="000000"/>
          <w:kern w:val="0"/>
          <w:lang w:eastAsia="en-GB"/>
          <w14:ligatures w14:val="none"/>
        </w:rPr>
        <w:t xml:space="preserve"> i</w:t>
      </w:r>
      <w:r w:rsidR="00F4329C">
        <w:rPr>
          <w:rFonts w:ascii="Arial" w:eastAsia="Times New Roman" w:hAnsi="Arial" w:cs="Arial"/>
          <w:color w:val="000000"/>
          <w:kern w:val="0"/>
          <w:lang w:eastAsia="en-GB"/>
          <w14:ligatures w14:val="none"/>
        </w:rPr>
        <w:t>mpact</w:t>
      </w:r>
      <w:r w:rsidRPr="00311799">
        <w:rPr>
          <w:rFonts w:ascii="Arial" w:eastAsia="Times New Roman" w:hAnsi="Arial" w:cs="Arial"/>
          <w:color w:val="000000"/>
          <w:kern w:val="0"/>
          <w:lang w:eastAsia="en-GB"/>
          <w14:ligatures w14:val="none"/>
        </w:rPr>
        <w:t xml:space="preserve"> on the working culture and </w:t>
      </w:r>
      <w:r w:rsidR="00F4329C">
        <w:rPr>
          <w:rFonts w:ascii="Arial" w:eastAsia="Times New Roman" w:hAnsi="Arial" w:cs="Arial"/>
          <w:color w:val="000000"/>
          <w:kern w:val="0"/>
          <w:lang w:eastAsia="en-GB"/>
          <w14:ligatures w14:val="none"/>
        </w:rPr>
        <w:t xml:space="preserve">are integral in </w:t>
      </w:r>
      <w:r w:rsidRPr="00311799">
        <w:rPr>
          <w:rFonts w:ascii="Arial" w:eastAsia="Times New Roman" w:hAnsi="Arial" w:cs="Arial"/>
          <w:color w:val="000000"/>
          <w:kern w:val="0"/>
          <w:lang w:eastAsia="en-GB"/>
          <w14:ligatures w14:val="none"/>
        </w:rPr>
        <w:t>set</w:t>
      </w:r>
      <w:r w:rsidR="00F4329C">
        <w:rPr>
          <w:rFonts w:ascii="Arial" w:eastAsia="Times New Roman" w:hAnsi="Arial" w:cs="Arial"/>
          <w:color w:val="000000"/>
          <w:kern w:val="0"/>
          <w:lang w:eastAsia="en-GB"/>
          <w14:ligatures w14:val="none"/>
        </w:rPr>
        <w:t>ting</w:t>
      </w:r>
      <w:r w:rsidRPr="00311799">
        <w:rPr>
          <w:rFonts w:ascii="Arial" w:eastAsia="Times New Roman" w:hAnsi="Arial" w:cs="Arial"/>
          <w:color w:val="000000"/>
          <w:kern w:val="0"/>
          <w:lang w:eastAsia="en-GB"/>
          <w14:ligatures w14:val="none"/>
        </w:rPr>
        <w:t xml:space="preserve"> the tone for expectations around behaviour and workplace civility. </w:t>
      </w:r>
      <w:r w:rsidR="00F4329C">
        <w:rPr>
          <w:rFonts w:ascii="Arial" w:eastAsia="Times New Roman" w:hAnsi="Arial" w:cs="Arial"/>
          <w:color w:val="000000"/>
          <w:kern w:val="0"/>
          <w:lang w:eastAsia="en-GB"/>
          <w14:ligatures w14:val="none"/>
        </w:rPr>
        <w:t>Those in pos</w:t>
      </w:r>
      <w:r w:rsidR="00056257">
        <w:rPr>
          <w:rFonts w:ascii="Arial" w:eastAsia="Times New Roman" w:hAnsi="Arial" w:cs="Arial"/>
          <w:color w:val="000000"/>
          <w:kern w:val="0"/>
          <w:lang w:eastAsia="en-GB"/>
          <w14:ligatures w14:val="none"/>
        </w:rPr>
        <w:t>i</w:t>
      </w:r>
      <w:r w:rsidR="00F4329C">
        <w:rPr>
          <w:rFonts w:ascii="Arial" w:eastAsia="Times New Roman" w:hAnsi="Arial" w:cs="Arial"/>
          <w:color w:val="000000"/>
          <w:kern w:val="0"/>
          <w:lang w:eastAsia="en-GB"/>
          <w14:ligatures w14:val="none"/>
        </w:rPr>
        <w:t>tions of responsibility and management</w:t>
      </w:r>
      <w:r w:rsidRPr="00311799">
        <w:rPr>
          <w:rFonts w:ascii="Arial" w:eastAsia="Times New Roman" w:hAnsi="Arial" w:cs="Arial"/>
          <w:color w:val="000000"/>
          <w:kern w:val="0"/>
          <w:lang w:eastAsia="en-GB"/>
          <w14:ligatures w14:val="none"/>
        </w:rPr>
        <w:t xml:space="preserve"> need to embed and </w:t>
      </w:r>
      <w:r w:rsidR="00056257">
        <w:rPr>
          <w:rFonts w:ascii="Arial" w:eastAsia="Times New Roman" w:hAnsi="Arial" w:cs="Arial"/>
          <w:color w:val="000000"/>
          <w:kern w:val="0"/>
          <w:lang w:eastAsia="en-GB"/>
          <w14:ligatures w14:val="none"/>
        </w:rPr>
        <w:t>ingrain</w:t>
      </w:r>
      <w:r w:rsidRPr="00311799">
        <w:rPr>
          <w:rFonts w:ascii="Arial" w:eastAsia="Times New Roman" w:hAnsi="Arial" w:cs="Arial"/>
          <w:color w:val="000000"/>
          <w:kern w:val="0"/>
          <w:lang w:eastAsia="en-GB"/>
          <w14:ligatures w14:val="none"/>
        </w:rPr>
        <w:t xml:space="preserve"> the values and behaviour that underpin dignity, respect and inclusion. </w:t>
      </w:r>
      <w:sdt>
        <w:sdtPr>
          <w:rPr>
            <w:rFonts w:ascii="Arial" w:eastAsia="Times New Roman" w:hAnsi="Arial" w:cs="Arial"/>
            <w:color w:val="000000"/>
            <w:kern w:val="0"/>
            <w:lang w:eastAsia="en-GB"/>
            <w14:ligatures w14:val="none"/>
          </w:rPr>
          <w:id w:val="1485904956"/>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Kot24 \l 2057 </w:instrText>
          </w:r>
          <w:r w:rsidR="008F2CE3">
            <w:rPr>
              <w:rFonts w:ascii="Arial" w:eastAsia="Times New Roman" w:hAnsi="Arial" w:cs="Arial"/>
              <w:color w:val="000000"/>
              <w:kern w:val="0"/>
              <w:lang w:eastAsia="en-GB"/>
              <w14:ligatures w14:val="none"/>
            </w:rPr>
            <w:fldChar w:fldCharType="separate"/>
          </w:r>
          <w:r w:rsidR="008F2CE3" w:rsidRPr="008F2CE3">
            <w:rPr>
              <w:rFonts w:ascii="Arial" w:eastAsia="Times New Roman" w:hAnsi="Arial" w:cs="Arial"/>
              <w:noProof/>
              <w:color w:val="000000"/>
              <w:kern w:val="0"/>
              <w:lang w:eastAsia="en-GB"/>
              <w14:ligatures w14:val="none"/>
            </w:rPr>
            <w:t>(Kotter, 2024)</w:t>
          </w:r>
          <w:r w:rsidR="008F2CE3">
            <w:rPr>
              <w:rFonts w:ascii="Arial" w:eastAsia="Times New Roman" w:hAnsi="Arial" w:cs="Arial"/>
              <w:color w:val="000000"/>
              <w:kern w:val="0"/>
              <w:lang w:eastAsia="en-GB"/>
              <w14:ligatures w14:val="none"/>
            </w:rPr>
            <w:fldChar w:fldCharType="end"/>
          </w:r>
        </w:sdtContent>
      </w:sdt>
    </w:p>
    <w:p w14:paraId="4C4CAC8B" w14:textId="77777777" w:rsidR="00AE0194" w:rsidRPr="00311799" w:rsidRDefault="005A5EE8" w:rsidP="009E3640">
      <w:pPr>
        <w:numPr>
          <w:ilvl w:val="0"/>
          <w:numId w:val="1"/>
        </w:numPr>
        <w:spacing w:before="100" w:beforeAutospacing="1" w:after="100" w:afterAutospacing="1"/>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lastRenderedPageBreak/>
        <w:t>Policies and procedures</w:t>
      </w:r>
      <w:r w:rsidRPr="00311799">
        <w:rPr>
          <w:rFonts w:ascii="Arial" w:eastAsia="Times New Roman" w:hAnsi="Arial" w:cs="Arial"/>
          <w:color w:val="000000"/>
          <w:kern w:val="0"/>
          <w:lang w:eastAsia="en-GB"/>
          <w14:ligatures w14:val="none"/>
        </w:rPr>
        <w:t>: A formal policy</w:t>
      </w:r>
      <w:r w:rsidR="00056257">
        <w:rPr>
          <w:rFonts w:ascii="Arial" w:eastAsia="Times New Roman" w:hAnsi="Arial" w:cs="Arial"/>
          <w:color w:val="000000"/>
          <w:kern w:val="0"/>
          <w:lang w:eastAsia="en-GB"/>
          <w14:ligatures w14:val="none"/>
        </w:rPr>
        <w:t xml:space="preserve"> on sexual </w:t>
      </w:r>
      <w:r w:rsidR="00AE0194">
        <w:rPr>
          <w:rFonts w:ascii="Arial" w:eastAsia="Times New Roman" w:hAnsi="Arial" w:cs="Arial"/>
          <w:color w:val="000000"/>
          <w:kern w:val="0"/>
          <w:lang w:eastAsia="en-GB"/>
          <w14:ligatures w14:val="none"/>
        </w:rPr>
        <w:t>harassment</w:t>
      </w:r>
      <w:r w:rsidRPr="00311799">
        <w:rPr>
          <w:rFonts w:ascii="Arial" w:eastAsia="Times New Roman" w:hAnsi="Arial" w:cs="Arial"/>
          <w:color w:val="000000"/>
          <w:kern w:val="0"/>
          <w:lang w:eastAsia="en-GB"/>
          <w14:ligatures w14:val="none"/>
        </w:rPr>
        <w:t xml:space="preserve"> won’t change</w:t>
      </w:r>
      <w:r w:rsidR="00056257">
        <w:rPr>
          <w:rFonts w:ascii="Arial" w:eastAsia="Times New Roman" w:hAnsi="Arial" w:cs="Arial"/>
          <w:color w:val="000000"/>
          <w:kern w:val="0"/>
          <w:lang w:eastAsia="en-GB"/>
          <w14:ligatures w14:val="none"/>
        </w:rPr>
        <w:t xml:space="preserve"> behaviour and culture</w:t>
      </w:r>
      <w:r w:rsidRPr="00311799">
        <w:rPr>
          <w:rFonts w:ascii="Arial" w:eastAsia="Times New Roman" w:hAnsi="Arial" w:cs="Arial"/>
          <w:color w:val="000000"/>
          <w:kern w:val="0"/>
          <w:lang w:eastAsia="en-GB"/>
          <w14:ligatures w14:val="none"/>
        </w:rPr>
        <w:t xml:space="preserve"> </w:t>
      </w:r>
      <w:r w:rsidR="00056257">
        <w:rPr>
          <w:rFonts w:ascii="Arial" w:eastAsia="Times New Roman" w:hAnsi="Arial" w:cs="Arial"/>
          <w:color w:val="000000"/>
          <w:kern w:val="0"/>
          <w:lang w:eastAsia="en-GB"/>
          <w14:ligatures w14:val="none"/>
        </w:rPr>
        <w:t>independently</w:t>
      </w:r>
      <w:r w:rsidRPr="00311799">
        <w:rPr>
          <w:rFonts w:ascii="Arial" w:eastAsia="Times New Roman" w:hAnsi="Arial" w:cs="Arial"/>
          <w:color w:val="000000"/>
          <w:kern w:val="0"/>
          <w:lang w:eastAsia="en-GB"/>
          <w14:ligatures w14:val="none"/>
        </w:rPr>
        <w:t xml:space="preserve"> but it’s still imp</w:t>
      </w:r>
      <w:r w:rsidR="00056257">
        <w:rPr>
          <w:rFonts w:ascii="Arial" w:eastAsia="Times New Roman" w:hAnsi="Arial" w:cs="Arial"/>
          <w:color w:val="000000"/>
          <w:kern w:val="0"/>
          <w:lang w:eastAsia="en-GB"/>
          <w14:ligatures w14:val="none"/>
        </w:rPr>
        <w:t>erative</w:t>
      </w:r>
      <w:r w:rsidRPr="00311799">
        <w:rPr>
          <w:rFonts w:ascii="Arial" w:eastAsia="Times New Roman" w:hAnsi="Arial" w:cs="Arial"/>
          <w:color w:val="000000"/>
          <w:kern w:val="0"/>
          <w:lang w:eastAsia="en-GB"/>
          <w14:ligatures w14:val="none"/>
        </w:rPr>
        <w:t xml:space="preserve"> to have written policies and guidance</w:t>
      </w:r>
      <w:r w:rsidR="00056257">
        <w:rPr>
          <w:rFonts w:ascii="Arial" w:eastAsia="Times New Roman" w:hAnsi="Arial" w:cs="Arial"/>
          <w:color w:val="000000"/>
          <w:kern w:val="0"/>
          <w:lang w:eastAsia="en-GB"/>
          <w14:ligatures w14:val="none"/>
        </w:rPr>
        <w:t xml:space="preserve"> as part of business governance and assurance</w:t>
      </w:r>
      <w:r w:rsidRPr="00311799">
        <w:rPr>
          <w:rFonts w:ascii="Arial" w:eastAsia="Times New Roman" w:hAnsi="Arial" w:cs="Arial"/>
          <w:color w:val="000000"/>
          <w:kern w:val="0"/>
          <w:lang w:eastAsia="en-GB"/>
          <w14:ligatures w14:val="none"/>
        </w:rPr>
        <w:t xml:space="preserve">. </w:t>
      </w:r>
      <w:r w:rsidR="00056257">
        <w:rPr>
          <w:rFonts w:ascii="Arial" w:eastAsia="Times New Roman" w:hAnsi="Arial" w:cs="Arial"/>
          <w:color w:val="000000"/>
          <w:kern w:val="0"/>
          <w:lang w:eastAsia="en-GB"/>
          <w14:ligatures w14:val="none"/>
        </w:rPr>
        <w:t>Policy</w:t>
      </w:r>
      <w:r w:rsidRPr="00311799">
        <w:rPr>
          <w:rFonts w:ascii="Arial" w:eastAsia="Times New Roman" w:hAnsi="Arial" w:cs="Arial"/>
          <w:color w:val="000000"/>
          <w:kern w:val="0"/>
          <w:lang w:eastAsia="en-GB"/>
          <w14:ligatures w14:val="none"/>
        </w:rPr>
        <w:t xml:space="preserve"> should define</w:t>
      </w:r>
      <w:r w:rsidR="00056257">
        <w:rPr>
          <w:rFonts w:ascii="Arial" w:eastAsia="Times New Roman" w:hAnsi="Arial" w:cs="Arial"/>
          <w:color w:val="000000"/>
          <w:kern w:val="0"/>
          <w:lang w:eastAsia="en-GB"/>
          <w14:ligatures w14:val="none"/>
        </w:rPr>
        <w:t xml:space="preserve"> and outline</w:t>
      </w:r>
      <w:r w:rsidRPr="00311799">
        <w:rPr>
          <w:rFonts w:ascii="Arial" w:eastAsia="Times New Roman" w:hAnsi="Arial" w:cs="Arial"/>
          <w:color w:val="000000"/>
          <w:kern w:val="0"/>
          <w:lang w:eastAsia="en-GB"/>
          <w14:ligatures w14:val="none"/>
        </w:rPr>
        <w:t xml:space="preserve"> sexual harassment, giv</w:t>
      </w:r>
      <w:r w:rsidR="00056257">
        <w:rPr>
          <w:rFonts w:ascii="Arial" w:eastAsia="Times New Roman" w:hAnsi="Arial" w:cs="Arial"/>
          <w:color w:val="000000"/>
          <w:kern w:val="0"/>
          <w:lang w:eastAsia="en-GB"/>
          <w14:ligatures w14:val="none"/>
        </w:rPr>
        <w:t>ing</w:t>
      </w:r>
      <w:r w:rsidRPr="00311799">
        <w:rPr>
          <w:rFonts w:ascii="Arial" w:eastAsia="Times New Roman" w:hAnsi="Arial" w:cs="Arial"/>
          <w:color w:val="000000"/>
          <w:kern w:val="0"/>
          <w:lang w:eastAsia="en-GB"/>
          <w14:ligatures w14:val="none"/>
        </w:rPr>
        <w:t xml:space="preserve"> examples of what </w:t>
      </w:r>
      <w:r w:rsidR="00056257">
        <w:rPr>
          <w:rFonts w:ascii="Arial" w:eastAsia="Times New Roman" w:hAnsi="Arial" w:cs="Arial"/>
          <w:color w:val="000000"/>
          <w:kern w:val="0"/>
          <w:lang w:eastAsia="en-GB"/>
          <w14:ligatures w14:val="none"/>
        </w:rPr>
        <w:t>constitutes the behaviour. P</w:t>
      </w:r>
      <w:r w:rsidRPr="00311799">
        <w:rPr>
          <w:rFonts w:ascii="Arial" w:eastAsia="Times New Roman" w:hAnsi="Arial" w:cs="Arial"/>
          <w:color w:val="000000"/>
          <w:kern w:val="0"/>
          <w:lang w:eastAsia="en-GB"/>
          <w14:ligatures w14:val="none"/>
        </w:rPr>
        <w:t>romot</w:t>
      </w:r>
      <w:r w:rsidR="00056257">
        <w:rPr>
          <w:rFonts w:ascii="Arial" w:eastAsia="Times New Roman" w:hAnsi="Arial" w:cs="Arial"/>
          <w:color w:val="000000"/>
          <w:kern w:val="0"/>
          <w:lang w:eastAsia="en-GB"/>
          <w14:ligatures w14:val="none"/>
        </w:rPr>
        <w:t>ing</w:t>
      </w:r>
      <w:r w:rsidRPr="00311799">
        <w:rPr>
          <w:rFonts w:ascii="Arial" w:eastAsia="Times New Roman" w:hAnsi="Arial" w:cs="Arial"/>
          <w:color w:val="000000"/>
          <w:kern w:val="0"/>
          <w:lang w:eastAsia="en-GB"/>
          <w14:ligatures w14:val="none"/>
        </w:rPr>
        <w:t xml:space="preserve"> the organisation’s commitment and practices to prevent and educate the workforce about sexual harassment</w:t>
      </w:r>
      <w:r w:rsidR="00056257">
        <w:rPr>
          <w:rFonts w:ascii="Arial" w:eastAsia="Times New Roman" w:hAnsi="Arial" w:cs="Arial"/>
          <w:color w:val="000000"/>
          <w:kern w:val="0"/>
          <w:lang w:eastAsia="en-GB"/>
          <w14:ligatures w14:val="none"/>
        </w:rPr>
        <w:t xml:space="preserve"> can only be beneficial to relieve any impact of upset. investigations, claims. Noting</w:t>
      </w:r>
      <w:r w:rsidRPr="00311799">
        <w:rPr>
          <w:rFonts w:ascii="Arial" w:eastAsia="Times New Roman" w:hAnsi="Arial" w:cs="Arial"/>
          <w:color w:val="000000"/>
          <w:kern w:val="0"/>
          <w:lang w:eastAsia="en-GB"/>
          <w14:ligatures w14:val="none"/>
        </w:rPr>
        <w:t xml:space="preserve"> its sensitive and potentially compl</w:t>
      </w:r>
      <w:r w:rsidR="00056257">
        <w:rPr>
          <w:rFonts w:ascii="Arial" w:eastAsia="Times New Roman" w:hAnsi="Arial" w:cs="Arial"/>
          <w:color w:val="000000"/>
          <w:kern w:val="0"/>
          <w:lang w:eastAsia="en-GB"/>
          <w14:ligatures w14:val="none"/>
        </w:rPr>
        <w:t>icated</w:t>
      </w:r>
      <w:r w:rsidRPr="00311799">
        <w:rPr>
          <w:rFonts w:ascii="Arial" w:eastAsia="Times New Roman" w:hAnsi="Arial" w:cs="Arial"/>
          <w:color w:val="000000"/>
          <w:kern w:val="0"/>
          <w:lang w:eastAsia="en-GB"/>
          <w14:ligatures w14:val="none"/>
        </w:rPr>
        <w:t xml:space="preserve"> nature, organisations may </w:t>
      </w:r>
      <w:r w:rsidR="00056257">
        <w:rPr>
          <w:rFonts w:ascii="Arial" w:eastAsia="Times New Roman" w:hAnsi="Arial" w:cs="Arial"/>
          <w:color w:val="000000"/>
          <w:kern w:val="0"/>
          <w:lang w:eastAsia="en-GB"/>
          <w14:ligatures w14:val="none"/>
        </w:rPr>
        <w:t>choose</w:t>
      </w:r>
      <w:r w:rsidRPr="00311799">
        <w:rPr>
          <w:rFonts w:ascii="Arial" w:eastAsia="Times New Roman" w:hAnsi="Arial" w:cs="Arial"/>
          <w:color w:val="000000"/>
          <w:kern w:val="0"/>
          <w:lang w:eastAsia="en-GB"/>
          <w14:ligatures w14:val="none"/>
        </w:rPr>
        <w:t xml:space="preserve"> to consider dealing with</w:t>
      </w:r>
      <w:r w:rsidR="00056257">
        <w:rPr>
          <w:rFonts w:ascii="Arial" w:eastAsia="Times New Roman" w:hAnsi="Arial" w:cs="Arial"/>
          <w:color w:val="000000"/>
          <w:kern w:val="0"/>
          <w:lang w:eastAsia="en-GB"/>
          <w14:ligatures w14:val="none"/>
        </w:rPr>
        <w:t xml:space="preserve"> sexual</w:t>
      </w:r>
      <w:r w:rsidRPr="00311799">
        <w:rPr>
          <w:rFonts w:ascii="Arial" w:eastAsia="Times New Roman" w:hAnsi="Arial" w:cs="Arial"/>
          <w:color w:val="000000"/>
          <w:kern w:val="0"/>
          <w:lang w:eastAsia="en-GB"/>
          <w14:ligatures w14:val="none"/>
        </w:rPr>
        <w:t xml:space="preserve"> harassment under a separate procedure</w:t>
      </w:r>
      <w:r w:rsidR="00056257">
        <w:rPr>
          <w:rFonts w:ascii="Arial" w:eastAsia="Times New Roman" w:hAnsi="Arial" w:cs="Arial"/>
          <w:color w:val="000000"/>
          <w:kern w:val="0"/>
          <w:lang w:eastAsia="en-GB"/>
          <w14:ligatures w14:val="none"/>
        </w:rPr>
        <w:t xml:space="preserve"> in its own right as opposed to under the umbrella of general harassment. </w:t>
      </w:r>
    </w:p>
    <w:p w14:paraId="34843F9E" w14:textId="77777777" w:rsidR="006A3AE7" w:rsidRDefault="005A5EE8" w:rsidP="009E3640">
      <w:pPr>
        <w:numPr>
          <w:ilvl w:val="0"/>
          <w:numId w:val="1"/>
        </w:numPr>
        <w:spacing w:before="100" w:beforeAutospacing="1" w:after="100" w:afterAutospacing="1"/>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Training and development</w:t>
      </w:r>
      <w:r w:rsidRPr="00311799">
        <w:rPr>
          <w:rFonts w:ascii="Arial" w:eastAsia="Times New Roman" w:hAnsi="Arial" w:cs="Arial"/>
          <w:color w:val="000000"/>
          <w:kern w:val="0"/>
          <w:lang w:eastAsia="en-GB"/>
          <w14:ligatures w14:val="none"/>
        </w:rPr>
        <w:t xml:space="preserve">: </w:t>
      </w:r>
      <w:r w:rsidR="006A3AE7">
        <w:rPr>
          <w:rFonts w:ascii="Arial" w:eastAsia="Times New Roman" w:hAnsi="Arial" w:cs="Arial"/>
          <w:color w:val="000000"/>
          <w:kern w:val="0"/>
          <w:lang w:eastAsia="en-GB"/>
          <w14:ligatures w14:val="none"/>
        </w:rPr>
        <w:t>Training will need to be initiated and become business as usual for existing staff refreshment and new staff enrolment.</w:t>
      </w:r>
    </w:p>
    <w:p w14:paraId="5089522F" w14:textId="77777777" w:rsidR="005A5EE8" w:rsidRPr="00311799" w:rsidRDefault="005A5EE8" w:rsidP="009E3640">
      <w:pPr>
        <w:numPr>
          <w:ilvl w:val="0"/>
          <w:numId w:val="1"/>
        </w:numPr>
        <w:spacing w:before="100" w:beforeAutospacing="1" w:after="100" w:afterAutospacing="1"/>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Reporting channels and investigating</w:t>
      </w:r>
      <w:r w:rsidRPr="00311799">
        <w:rPr>
          <w:rFonts w:ascii="Arial" w:eastAsia="Times New Roman" w:hAnsi="Arial" w:cs="Arial"/>
          <w:color w:val="000000"/>
          <w:kern w:val="0"/>
          <w:lang w:eastAsia="en-GB"/>
          <w14:ligatures w14:val="none"/>
        </w:rPr>
        <w:t xml:space="preserve">: There </w:t>
      </w:r>
      <w:r w:rsidR="006A3AE7">
        <w:rPr>
          <w:rFonts w:ascii="Arial" w:eastAsia="Times New Roman" w:hAnsi="Arial" w:cs="Arial"/>
          <w:color w:val="000000"/>
          <w:kern w:val="0"/>
          <w:lang w:eastAsia="en-GB"/>
          <w14:ligatures w14:val="none"/>
        </w:rPr>
        <w:t xml:space="preserve">will </w:t>
      </w:r>
      <w:r w:rsidRPr="00311799">
        <w:rPr>
          <w:rFonts w:ascii="Arial" w:eastAsia="Times New Roman" w:hAnsi="Arial" w:cs="Arial"/>
          <w:color w:val="000000"/>
          <w:kern w:val="0"/>
          <w:lang w:eastAsia="en-GB"/>
          <w14:ligatures w14:val="none"/>
        </w:rPr>
        <w:t>need to be</w:t>
      </w:r>
      <w:r w:rsidR="006A3AE7">
        <w:rPr>
          <w:rFonts w:ascii="Arial" w:eastAsia="Times New Roman" w:hAnsi="Arial" w:cs="Arial"/>
          <w:color w:val="000000"/>
          <w:kern w:val="0"/>
          <w:lang w:eastAsia="en-GB"/>
          <w14:ligatures w14:val="none"/>
        </w:rPr>
        <w:t xml:space="preserve"> visible </w:t>
      </w:r>
      <w:r w:rsidRPr="00311799">
        <w:rPr>
          <w:rFonts w:ascii="Arial" w:eastAsia="Times New Roman" w:hAnsi="Arial" w:cs="Arial"/>
          <w:color w:val="000000"/>
          <w:kern w:val="0"/>
          <w:lang w:eastAsia="en-GB"/>
          <w14:ligatures w14:val="none"/>
        </w:rPr>
        <w:t xml:space="preserve">reporting </w:t>
      </w:r>
      <w:r w:rsidR="006A3AE7">
        <w:rPr>
          <w:rFonts w:ascii="Arial" w:eastAsia="Times New Roman" w:hAnsi="Arial" w:cs="Arial"/>
          <w:color w:val="000000"/>
          <w:kern w:val="0"/>
          <w:lang w:eastAsia="en-GB"/>
          <w14:ligatures w14:val="none"/>
        </w:rPr>
        <w:t>mediums</w:t>
      </w:r>
      <w:r w:rsidRPr="00311799">
        <w:rPr>
          <w:rFonts w:ascii="Arial" w:eastAsia="Times New Roman" w:hAnsi="Arial" w:cs="Arial"/>
          <w:color w:val="000000"/>
          <w:kern w:val="0"/>
          <w:lang w:eastAsia="en-GB"/>
          <w14:ligatures w14:val="none"/>
        </w:rPr>
        <w:t xml:space="preserve"> for </w:t>
      </w:r>
      <w:r w:rsidR="006A3AE7">
        <w:rPr>
          <w:rFonts w:ascii="Arial" w:eastAsia="Times New Roman" w:hAnsi="Arial" w:cs="Arial"/>
          <w:color w:val="000000"/>
          <w:kern w:val="0"/>
          <w:lang w:eastAsia="en-GB"/>
          <w14:ligatures w14:val="none"/>
        </w:rPr>
        <w:t xml:space="preserve">any </w:t>
      </w:r>
      <w:r w:rsidRPr="00311799">
        <w:rPr>
          <w:rFonts w:ascii="Arial" w:eastAsia="Times New Roman" w:hAnsi="Arial" w:cs="Arial"/>
          <w:color w:val="000000"/>
          <w:kern w:val="0"/>
          <w:lang w:eastAsia="en-GB"/>
          <w14:ligatures w14:val="none"/>
        </w:rPr>
        <w:t xml:space="preserve">complaints and the organisation needs to respond to these </w:t>
      </w:r>
      <w:r w:rsidR="006A3AE7">
        <w:rPr>
          <w:rFonts w:ascii="Arial" w:eastAsia="Times New Roman" w:hAnsi="Arial" w:cs="Arial"/>
          <w:color w:val="000000"/>
          <w:kern w:val="0"/>
          <w:lang w:eastAsia="en-GB"/>
          <w14:ligatures w14:val="none"/>
        </w:rPr>
        <w:t>appropriately</w:t>
      </w:r>
      <w:r w:rsidRPr="00311799">
        <w:rPr>
          <w:rFonts w:ascii="Arial" w:eastAsia="Times New Roman" w:hAnsi="Arial" w:cs="Arial"/>
          <w:color w:val="000000"/>
          <w:kern w:val="0"/>
          <w:lang w:eastAsia="en-GB"/>
          <w14:ligatures w14:val="none"/>
        </w:rPr>
        <w:t>. Any</w:t>
      </w:r>
      <w:r w:rsidR="006A3AE7">
        <w:rPr>
          <w:rFonts w:ascii="Arial" w:eastAsia="Times New Roman" w:hAnsi="Arial" w:cs="Arial"/>
          <w:color w:val="000000"/>
          <w:kern w:val="0"/>
          <w:lang w:eastAsia="en-GB"/>
          <w14:ligatures w14:val="none"/>
        </w:rPr>
        <w:t xml:space="preserve"> allegations and</w:t>
      </w:r>
      <w:r w:rsidRPr="00311799">
        <w:rPr>
          <w:rFonts w:ascii="Arial" w:eastAsia="Times New Roman" w:hAnsi="Arial" w:cs="Arial"/>
          <w:color w:val="000000"/>
          <w:kern w:val="0"/>
          <w:lang w:eastAsia="en-GB"/>
          <w14:ligatures w14:val="none"/>
        </w:rPr>
        <w:t xml:space="preserve"> </w:t>
      </w:r>
      <w:r w:rsidR="006A3AE7">
        <w:rPr>
          <w:rFonts w:ascii="Arial" w:eastAsia="Times New Roman" w:hAnsi="Arial" w:cs="Arial"/>
          <w:color w:val="000000"/>
          <w:kern w:val="0"/>
          <w:lang w:eastAsia="en-GB"/>
          <w14:ligatures w14:val="none"/>
        </w:rPr>
        <w:t>findings</w:t>
      </w:r>
      <w:r w:rsidRPr="00311799">
        <w:rPr>
          <w:rFonts w:ascii="Arial" w:eastAsia="Times New Roman" w:hAnsi="Arial" w:cs="Arial"/>
          <w:color w:val="000000"/>
          <w:kern w:val="0"/>
          <w:lang w:eastAsia="en-GB"/>
          <w14:ligatures w14:val="none"/>
        </w:rPr>
        <w:t xml:space="preserve"> of discriminatory behaviour or harassment among staff </w:t>
      </w:r>
      <w:r w:rsidR="006A3AE7">
        <w:rPr>
          <w:rFonts w:ascii="Arial" w:eastAsia="Times New Roman" w:hAnsi="Arial" w:cs="Arial"/>
          <w:color w:val="000000"/>
          <w:kern w:val="0"/>
          <w:lang w:eastAsia="en-GB"/>
          <w14:ligatures w14:val="none"/>
        </w:rPr>
        <w:t xml:space="preserve">will </w:t>
      </w:r>
      <w:r w:rsidRPr="00311799">
        <w:rPr>
          <w:rFonts w:ascii="Arial" w:eastAsia="Times New Roman" w:hAnsi="Arial" w:cs="Arial"/>
          <w:color w:val="000000"/>
          <w:kern w:val="0"/>
          <w:lang w:eastAsia="en-GB"/>
          <w14:ligatures w14:val="none"/>
        </w:rPr>
        <w:t xml:space="preserve">need to be investigated </w:t>
      </w:r>
      <w:r w:rsidR="006A3AE7">
        <w:rPr>
          <w:rFonts w:ascii="Arial" w:eastAsia="Times New Roman" w:hAnsi="Arial" w:cs="Arial"/>
          <w:color w:val="000000"/>
          <w:kern w:val="0"/>
          <w:lang w:eastAsia="en-GB"/>
          <w14:ligatures w14:val="none"/>
        </w:rPr>
        <w:t>thoroughly.</w:t>
      </w:r>
      <w:sdt>
        <w:sdtPr>
          <w:rPr>
            <w:rFonts w:ascii="Arial" w:eastAsia="Times New Roman" w:hAnsi="Arial" w:cs="Arial"/>
            <w:color w:val="000000"/>
            <w:kern w:val="0"/>
            <w:lang w:eastAsia="en-GB"/>
            <w14:ligatures w14:val="none"/>
          </w:rPr>
          <w:id w:val="33474007"/>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ACA24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(ACAS, 2024)</w:t>
          </w:r>
          <w:r w:rsidR="008F2CE3">
            <w:rPr>
              <w:rFonts w:ascii="Arial" w:eastAsia="Times New Roman" w:hAnsi="Arial" w:cs="Arial"/>
              <w:color w:val="000000"/>
              <w:kern w:val="0"/>
              <w:lang w:eastAsia="en-GB"/>
              <w14:ligatures w14:val="none"/>
            </w:rPr>
            <w:fldChar w:fldCharType="end"/>
          </w:r>
        </w:sdtContent>
      </w:sdt>
    </w:p>
    <w:p w14:paraId="3F22C159" w14:textId="77777777" w:rsidR="005A5EE8" w:rsidRPr="00311799" w:rsidRDefault="005A5EE8" w:rsidP="009E3640">
      <w:pPr>
        <w:numPr>
          <w:ilvl w:val="0"/>
          <w:numId w:val="1"/>
        </w:numPr>
        <w:spacing w:before="100" w:beforeAutospacing="1" w:after="100" w:afterAutospacing="1"/>
        <w:jc w:val="both"/>
        <w:rPr>
          <w:rFonts w:ascii="Arial" w:eastAsia="Times New Roman" w:hAnsi="Arial" w:cs="Arial"/>
          <w:color w:val="000000"/>
          <w:kern w:val="0"/>
          <w:lang w:eastAsia="en-GB"/>
          <w14:ligatures w14:val="none"/>
        </w:rPr>
      </w:pPr>
      <w:r w:rsidRPr="00311799">
        <w:rPr>
          <w:rFonts w:ascii="Arial" w:eastAsia="Times New Roman" w:hAnsi="Arial" w:cs="Arial"/>
          <w:b/>
          <w:bCs/>
          <w:color w:val="000000"/>
          <w:kern w:val="0"/>
          <w:lang w:eastAsia="en-GB"/>
          <w14:ligatures w14:val="none"/>
        </w:rPr>
        <w:t>People management capability</w:t>
      </w:r>
      <w:r w:rsidRPr="00311799">
        <w:rPr>
          <w:rFonts w:ascii="Arial" w:eastAsia="Times New Roman" w:hAnsi="Arial" w:cs="Arial"/>
          <w:color w:val="000000"/>
          <w:kern w:val="0"/>
          <w:lang w:eastAsia="en-GB"/>
          <w14:ligatures w14:val="none"/>
        </w:rPr>
        <w:t xml:space="preserve">: </w:t>
      </w:r>
      <w:r w:rsidR="006A3AE7">
        <w:rPr>
          <w:rFonts w:ascii="Arial" w:eastAsia="Times New Roman" w:hAnsi="Arial" w:cs="Arial"/>
          <w:color w:val="000000"/>
          <w:kern w:val="0"/>
          <w:lang w:eastAsia="en-GB"/>
          <w14:ligatures w14:val="none"/>
        </w:rPr>
        <w:t>M</w:t>
      </w:r>
      <w:r w:rsidRPr="00311799">
        <w:rPr>
          <w:rFonts w:ascii="Arial" w:eastAsia="Times New Roman" w:hAnsi="Arial" w:cs="Arial"/>
          <w:color w:val="000000"/>
          <w:kern w:val="0"/>
          <w:lang w:eastAsia="en-GB"/>
          <w14:ligatures w14:val="none"/>
        </w:rPr>
        <w:t>anagers play a</w:t>
      </w:r>
      <w:r w:rsidR="006A3AE7">
        <w:rPr>
          <w:rFonts w:ascii="Arial" w:eastAsia="Times New Roman" w:hAnsi="Arial" w:cs="Arial"/>
          <w:color w:val="000000"/>
          <w:kern w:val="0"/>
          <w:lang w:eastAsia="en-GB"/>
          <w14:ligatures w14:val="none"/>
        </w:rPr>
        <w:t xml:space="preserve"> crucial</w:t>
      </w:r>
      <w:r w:rsidRPr="00311799">
        <w:rPr>
          <w:rFonts w:ascii="Arial" w:eastAsia="Times New Roman" w:hAnsi="Arial" w:cs="Arial"/>
          <w:color w:val="000000"/>
          <w:kern w:val="0"/>
          <w:lang w:eastAsia="en-GB"/>
          <w14:ligatures w14:val="none"/>
        </w:rPr>
        <w:t xml:space="preserve"> role in identifying, challenging and </w:t>
      </w:r>
      <w:r w:rsidR="006A3AE7">
        <w:rPr>
          <w:rFonts w:ascii="Arial" w:eastAsia="Times New Roman" w:hAnsi="Arial" w:cs="Arial"/>
          <w:color w:val="000000"/>
          <w:kern w:val="0"/>
          <w:lang w:eastAsia="en-GB"/>
          <w14:ligatures w14:val="none"/>
        </w:rPr>
        <w:t>investigating and progressing</w:t>
      </w:r>
      <w:r w:rsidRPr="00311799">
        <w:rPr>
          <w:rFonts w:ascii="Arial" w:eastAsia="Times New Roman" w:hAnsi="Arial" w:cs="Arial"/>
          <w:color w:val="000000"/>
          <w:kern w:val="0"/>
          <w:lang w:eastAsia="en-GB"/>
          <w14:ligatures w14:val="none"/>
        </w:rPr>
        <w:t xml:space="preserve"> unfair </w:t>
      </w:r>
      <w:r w:rsidR="006A3AE7">
        <w:rPr>
          <w:rFonts w:ascii="Arial" w:eastAsia="Times New Roman" w:hAnsi="Arial" w:cs="Arial"/>
          <w:color w:val="000000"/>
          <w:kern w:val="0"/>
          <w:lang w:eastAsia="en-GB"/>
          <w14:ligatures w14:val="none"/>
        </w:rPr>
        <w:t>acts</w:t>
      </w:r>
      <w:r w:rsidRPr="00311799">
        <w:rPr>
          <w:rFonts w:ascii="Arial" w:eastAsia="Times New Roman" w:hAnsi="Arial" w:cs="Arial"/>
          <w:color w:val="000000"/>
          <w:kern w:val="0"/>
          <w:lang w:eastAsia="en-GB"/>
          <w14:ligatures w14:val="none"/>
        </w:rPr>
        <w:t xml:space="preserve"> including sexual harassment. </w:t>
      </w:r>
      <w:r w:rsidR="006A3AE7">
        <w:rPr>
          <w:rFonts w:ascii="Arial" w:eastAsia="Times New Roman" w:hAnsi="Arial" w:cs="Arial"/>
          <w:color w:val="000000"/>
          <w:kern w:val="0"/>
          <w:lang w:eastAsia="en-GB"/>
          <w14:ligatures w14:val="none"/>
        </w:rPr>
        <w:t>The skills and tools to manage are essential to have in place.</w:t>
      </w:r>
    </w:p>
    <w:p w14:paraId="336038DE" w14:textId="77777777" w:rsidR="005A5EE8" w:rsidRPr="00311799" w:rsidRDefault="00983FBD" w:rsidP="009E3640">
      <w:pPr>
        <w:numPr>
          <w:ilvl w:val="0"/>
          <w:numId w:val="1"/>
        </w:numPr>
        <w:spacing w:before="100" w:beforeAutospacing="1"/>
        <w:jc w:val="both"/>
        <w:rPr>
          <w:rFonts w:ascii="Arial" w:eastAsia="Times New Roman" w:hAnsi="Arial" w:cs="Arial"/>
          <w:color w:val="000000"/>
          <w:kern w:val="0"/>
          <w:lang w:eastAsia="en-GB"/>
          <w14:ligatures w14:val="none"/>
        </w:rPr>
      </w:pPr>
      <w:r>
        <w:rPr>
          <w:rFonts w:ascii="Arial" w:eastAsia="Times New Roman" w:hAnsi="Arial" w:cs="Arial"/>
          <w:b/>
          <w:bCs/>
          <w:color w:val="000000"/>
          <w:kern w:val="0"/>
          <w:lang w:eastAsia="en-GB"/>
          <w14:ligatures w14:val="none"/>
        </w:rPr>
        <w:t>Checking</w:t>
      </w:r>
      <w:r w:rsidR="005A5EE8" w:rsidRPr="00311799">
        <w:rPr>
          <w:rFonts w:ascii="Arial" w:eastAsia="Times New Roman" w:hAnsi="Arial" w:cs="Arial"/>
          <w:b/>
          <w:bCs/>
          <w:color w:val="000000"/>
          <w:kern w:val="0"/>
          <w:lang w:eastAsia="en-GB"/>
          <w14:ligatures w14:val="none"/>
        </w:rPr>
        <w:t xml:space="preserve"> and review</w:t>
      </w:r>
      <w:r>
        <w:rPr>
          <w:rFonts w:ascii="Arial" w:eastAsia="Times New Roman" w:hAnsi="Arial" w:cs="Arial"/>
          <w:b/>
          <w:bCs/>
          <w:color w:val="000000"/>
          <w:kern w:val="0"/>
          <w:lang w:eastAsia="en-GB"/>
          <w14:ligatures w14:val="none"/>
        </w:rPr>
        <w:t>ing</w:t>
      </w:r>
      <w:r w:rsidR="005A5EE8" w:rsidRPr="00311799">
        <w:rPr>
          <w:rFonts w:ascii="Arial" w:eastAsia="Times New Roman" w:hAnsi="Arial" w:cs="Arial"/>
          <w:color w:val="000000"/>
          <w:kern w:val="0"/>
          <w:lang w:eastAsia="en-GB"/>
          <w14:ligatures w14:val="none"/>
        </w:rPr>
        <w:t>: Monitoring the diversity of the</w:t>
      </w:r>
      <w:r>
        <w:rPr>
          <w:rFonts w:ascii="Arial" w:eastAsia="Times New Roman" w:hAnsi="Arial" w:cs="Arial"/>
          <w:color w:val="000000"/>
          <w:kern w:val="0"/>
          <w:lang w:eastAsia="en-GB"/>
          <w14:ligatures w14:val="none"/>
        </w:rPr>
        <w:t xml:space="preserve"> whole</w:t>
      </w:r>
      <w:r w:rsidR="005A5EE8" w:rsidRPr="00311799">
        <w:rPr>
          <w:rFonts w:ascii="Arial" w:eastAsia="Times New Roman" w:hAnsi="Arial" w:cs="Arial"/>
          <w:color w:val="000000"/>
          <w:kern w:val="0"/>
          <w:lang w:eastAsia="en-GB"/>
          <w14:ligatures w14:val="none"/>
        </w:rPr>
        <w:t xml:space="preserve"> workforce including for recruitment and promotion, will help to</w:t>
      </w:r>
      <w:r>
        <w:rPr>
          <w:rFonts w:ascii="Arial" w:eastAsia="Times New Roman" w:hAnsi="Arial" w:cs="Arial"/>
          <w:color w:val="000000"/>
          <w:kern w:val="0"/>
          <w:lang w:eastAsia="en-GB"/>
          <w14:ligatures w14:val="none"/>
        </w:rPr>
        <w:t xml:space="preserve"> pinpoint</w:t>
      </w:r>
      <w:r w:rsidR="005A5EE8" w:rsidRPr="00311799">
        <w:rPr>
          <w:rFonts w:ascii="Arial" w:eastAsia="Times New Roman" w:hAnsi="Arial" w:cs="Arial"/>
          <w:color w:val="000000"/>
          <w:kern w:val="0"/>
          <w:lang w:eastAsia="en-GB"/>
          <w14:ligatures w14:val="none"/>
        </w:rPr>
        <w:t xml:space="preserve"> if there is any potential </w:t>
      </w:r>
      <w:r>
        <w:rPr>
          <w:rFonts w:ascii="Arial" w:eastAsia="Times New Roman" w:hAnsi="Arial" w:cs="Arial"/>
          <w:color w:val="000000"/>
          <w:kern w:val="0"/>
          <w:lang w:eastAsia="en-GB"/>
          <w14:ligatures w14:val="none"/>
        </w:rPr>
        <w:t xml:space="preserve">or real </w:t>
      </w:r>
      <w:r w:rsidR="005A5EE8" w:rsidRPr="00311799">
        <w:rPr>
          <w:rFonts w:ascii="Arial" w:eastAsia="Times New Roman" w:hAnsi="Arial" w:cs="Arial"/>
          <w:color w:val="000000"/>
          <w:kern w:val="0"/>
          <w:lang w:eastAsia="en-GB"/>
          <w14:ligatures w14:val="none"/>
        </w:rPr>
        <w:t xml:space="preserve">discrimination or harassment on grounds of gender. Staff </w:t>
      </w:r>
      <w:r>
        <w:rPr>
          <w:rFonts w:ascii="Arial" w:eastAsia="Times New Roman" w:hAnsi="Arial" w:cs="Arial"/>
          <w:color w:val="000000"/>
          <w:kern w:val="0"/>
          <w:lang w:eastAsia="en-GB"/>
          <w14:ligatures w14:val="none"/>
        </w:rPr>
        <w:t>employment</w:t>
      </w:r>
      <w:r w:rsidR="005A5EE8" w:rsidRPr="00311799">
        <w:rPr>
          <w:rFonts w:ascii="Arial" w:eastAsia="Times New Roman" w:hAnsi="Arial" w:cs="Arial"/>
          <w:color w:val="000000"/>
          <w:kern w:val="0"/>
          <w:lang w:eastAsia="en-GB"/>
          <w14:ligatures w14:val="none"/>
        </w:rPr>
        <w:t xml:space="preserve"> surveys will </w:t>
      </w:r>
      <w:r>
        <w:rPr>
          <w:rFonts w:ascii="Arial" w:eastAsia="Times New Roman" w:hAnsi="Arial" w:cs="Arial"/>
          <w:color w:val="000000"/>
          <w:kern w:val="0"/>
          <w:lang w:eastAsia="en-GB"/>
          <w14:ligatures w14:val="none"/>
        </w:rPr>
        <w:t>assist</w:t>
      </w:r>
      <w:r w:rsidR="005A5EE8" w:rsidRPr="00311799">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Castell Howell</w:t>
      </w:r>
      <w:r w:rsidR="005A5EE8" w:rsidRPr="00311799">
        <w:rPr>
          <w:rFonts w:ascii="Arial" w:eastAsia="Times New Roman" w:hAnsi="Arial" w:cs="Arial"/>
          <w:color w:val="000000"/>
          <w:kern w:val="0"/>
          <w:lang w:eastAsia="en-GB"/>
          <w14:ligatures w14:val="none"/>
        </w:rPr>
        <w:t xml:space="preserve"> to col</w:t>
      </w:r>
      <w:r>
        <w:rPr>
          <w:rFonts w:ascii="Arial" w:eastAsia="Times New Roman" w:hAnsi="Arial" w:cs="Arial"/>
          <w:color w:val="000000"/>
          <w:kern w:val="0"/>
          <w:lang w:eastAsia="en-GB"/>
          <w14:ligatures w14:val="none"/>
        </w:rPr>
        <w:t>late</w:t>
      </w:r>
      <w:r w:rsidR="005A5EE8" w:rsidRPr="00311799">
        <w:rPr>
          <w:rFonts w:ascii="Arial" w:eastAsia="Times New Roman" w:hAnsi="Arial" w:cs="Arial"/>
          <w:color w:val="000000"/>
          <w:kern w:val="0"/>
          <w:lang w:eastAsia="en-GB"/>
          <w14:ligatures w14:val="none"/>
        </w:rPr>
        <w:t xml:space="preserve"> feedback in areas like gender equality </w:t>
      </w:r>
      <w:r>
        <w:rPr>
          <w:rFonts w:ascii="Arial" w:eastAsia="Times New Roman" w:hAnsi="Arial" w:cs="Arial"/>
          <w:color w:val="000000"/>
          <w:kern w:val="0"/>
          <w:lang w:eastAsia="en-GB"/>
          <w14:ligatures w14:val="none"/>
        </w:rPr>
        <w:t xml:space="preserve">and forms of </w:t>
      </w:r>
      <w:r w:rsidR="005A5EE8" w:rsidRPr="00311799">
        <w:rPr>
          <w:rFonts w:ascii="Arial" w:eastAsia="Times New Roman" w:hAnsi="Arial" w:cs="Arial"/>
          <w:color w:val="000000"/>
          <w:kern w:val="0"/>
          <w:lang w:eastAsia="en-GB"/>
          <w14:ligatures w14:val="none"/>
        </w:rPr>
        <w:t>harassment.</w:t>
      </w:r>
      <w:sdt>
        <w:sdtPr>
          <w:rPr>
            <w:rFonts w:ascii="Arial" w:eastAsia="Times New Roman" w:hAnsi="Arial" w:cs="Arial"/>
            <w:color w:val="000000"/>
            <w:kern w:val="0"/>
            <w:lang w:eastAsia="en-GB"/>
            <w14:ligatures w14:val="none"/>
          </w:rPr>
          <w:id w:val="-1034573619"/>
          <w:citation/>
        </w:sdtPr>
        <w:sdtEndPr/>
        <w:sdtContent>
          <w:r w:rsidR="008F2CE3">
            <w:rPr>
              <w:rFonts w:ascii="Arial" w:eastAsia="Times New Roman" w:hAnsi="Arial" w:cs="Arial"/>
              <w:color w:val="000000"/>
              <w:kern w:val="0"/>
              <w:lang w:eastAsia="en-GB"/>
              <w14:ligatures w14:val="none"/>
            </w:rPr>
            <w:fldChar w:fldCharType="begin"/>
          </w:r>
          <w:r w:rsidR="008F2CE3">
            <w:rPr>
              <w:rFonts w:ascii="Arial" w:eastAsia="Times New Roman" w:hAnsi="Arial" w:cs="Arial"/>
              <w:color w:val="000000"/>
              <w:kern w:val="0"/>
              <w:lang w:eastAsia="en-GB"/>
              <w14:ligatures w14:val="none"/>
            </w:rPr>
            <w:instrText xml:space="preserve"> CITATION Dem24 \l 2057 </w:instrText>
          </w:r>
          <w:r w:rsidR="008F2CE3">
            <w:rPr>
              <w:rFonts w:ascii="Arial" w:eastAsia="Times New Roman" w:hAnsi="Arial" w:cs="Arial"/>
              <w:color w:val="000000"/>
              <w:kern w:val="0"/>
              <w:lang w:eastAsia="en-GB"/>
              <w14:ligatures w14:val="none"/>
            </w:rPr>
            <w:fldChar w:fldCharType="separate"/>
          </w:r>
          <w:r w:rsidR="008F2CE3">
            <w:rPr>
              <w:rFonts w:ascii="Arial" w:eastAsia="Times New Roman" w:hAnsi="Arial" w:cs="Arial"/>
              <w:noProof/>
              <w:color w:val="000000"/>
              <w:kern w:val="0"/>
              <w:lang w:eastAsia="en-GB"/>
              <w14:ligatures w14:val="none"/>
            </w:rPr>
            <w:t xml:space="preserve"> </w:t>
          </w:r>
          <w:r w:rsidR="008F2CE3" w:rsidRPr="008F2CE3">
            <w:rPr>
              <w:rFonts w:ascii="Arial" w:eastAsia="Times New Roman" w:hAnsi="Arial" w:cs="Arial"/>
              <w:noProof/>
              <w:color w:val="000000"/>
              <w:kern w:val="0"/>
              <w:lang w:eastAsia="en-GB"/>
              <w14:ligatures w14:val="none"/>
            </w:rPr>
            <w:t>(Deming, 2024)</w:t>
          </w:r>
          <w:r w:rsidR="008F2CE3">
            <w:rPr>
              <w:rFonts w:ascii="Arial" w:eastAsia="Times New Roman" w:hAnsi="Arial" w:cs="Arial"/>
              <w:color w:val="000000"/>
              <w:kern w:val="0"/>
              <w:lang w:eastAsia="en-GB"/>
              <w14:ligatures w14:val="none"/>
            </w:rPr>
            <w:fldChar w:fldCharType="end"/>
          </w:r>
        </w:sdtContent>
      </w:sdt>
    </w:p>
    <w:p w14:paraId="0D7265B5" w14:textId="77777777" w:rsidR="00695EC2" w:rsidRDefault="00695EC2" w:rsidP="009E3640">
      <w:pPr>
        <w:jc w:val="both"/>
        <w:rPr>
          <w:rFonts w:ascii="Arial" w:hAnsi="Arial" w:cs="Arial"/>
        </w:rPr>
      </w:pPr>
    </w:p>
    <w:p w14:paraId="78B4880C" w14:textId="77777777" w:rsidR="00121385" w:rsidRDefault="00121385" w:rsidP="009E3640">
      <w:pPr>
        <w:jc w:val="both"/>
        <w:rPr>
          <w:rFonts w:ascii="Arial" w:hAnsi="Arial" w:cs="Arial"/>
        </w:rPr>
      </w:pPr>
    </w:p>
    <w:p w14:paraId="40D43683" w14:textId="77777777" w:rsidR="00121385" w:rsidRDefault="00B263F4" w:rsidP="009E3640">
      <w:pPr>
        <w:jc w:val="both"/>
        <w:rPr>
          <w:rFonts w:ascii="Arial" w:hAnsi="Arial" w:cs="Arial"/>
        </w:rPr>
      </w:pPr>
      <w:r w:rsidRPr="000C0C73">
        <w:rPr>
          <w:rFonts w:ascii="Arial" w:hAnsi="Arial" w:cs="Arial"/>
          <w:b/>
          <w:bCs/>
        </w:rPr>
        <w:t>Costs</w:t>
      </w:r>
      <w:r w:rsidR="00EC6566">
        <w:rPr>
          <w:rFonts w:ascii="Arial" w:hAnsi="Arial" w:cs="Arial"/>
          <w:b/>
          <w:bCs/>
        </w:rPr>
        <w:t xml:space="preserve"> </w:t>
      </w:r>
      <w:r w:rsidR="00EC6566" w:rsidRPr="00EC6566">
        <w:rPr>
          <w:rFonts w:ascii="Arial" w:hAnsi="Arial" w:cs="Arial"/>
        </w:rPr>
        <w:t>to implement</w:t>
      </w:r>
      <w:r w:rsidR="00EC6566">
        <w:rPr>
          <w:rFonts w:ascii="Arial" w:hAnsi="Arial" w:cs="Arial"/>
        </w:rPr>
        <w:t>, mainly</w:t>
      </w:r>
      <w:r w:rsidR="00EC6566" w:rsidRPr="00EC6566">
        <w:rPr>
          <w:rFonts w:ascii="Arial" w:hAnsi="Arial" w:cs="Arial"/>
        </w:rPr>
        <w:t xml:space="preserve"> due to the training requirement</w:t>
      </w:r>
      <w:r w:rsidR="000C0C73">
        <w:rPr>
          <w:rFonts w:ascii="Arial" w:hAnsi="Arial" w:cs="Arial"/>
        </w:rPr>
        <w:t xml:space="preserve"> would be circa</w:t>
      </w:r>
      <w:r w:rsidR="00EC6566">
        <w:rPr>
          <w:rFonts w:ascii="Arial" w:hAnsi="Arial" w:cs="Arial"/>
        </w:rPr>
        <w:t xml:space="preserve"> £10,000</w:t>
      </w:r>
    </w:p>
    <w:p w14:paraId="283C06B3" w14:textId="77777777" w:rsidR="00B263F4" w:rsidRDefault="00B263F4" w:rsidP="009E3640">
      <w:pPr>
        <w:jc w:val="both"/>
        <w:rPr>
          <w:rFonts w:ascii="Arial" w:hAnsi="Arial" w:cs="Arial"/>
        </w:rPr>
      </w:pPr>
    </w:p>
    <w:p w14:paraId="21D9C2F7" w14:textId="77777777" w:rsidR="00A953D7" w:rsidRDefault="00A953D7" w:rsidP="009E3640">
      <w:pPr>
        <w:jc w:val="both"/>
        <w:rPr>
          <w:rFonts w:ascii="Arial" w:hAnsi="Arial" w:cs="Arial"/>
        </w:rPr>
      </w:pPr>
    </w:p>
    <w:p w14:paraId="3A195193" w14:textId="77777777" w:rsidR="00A953D7" w:rsidRDefault="00A953D7" w:rsidP="009E3640">
      <w:pPr>
        <w:jc w:val="both"/>
        <w:rPr>
          <w:rFonts w:ascii="Arial" w:hAnsi="Arial" w:cs="Arial"/>
        </w:rPr>
      </w:pPr>
    </w:p>
    <w:p w14:paraId="785B580E" w14:textId="77777777" w:rsidR="00475DC6" w:rsidRPr="00A953D7" w:rsidRDefault="00475DC6" w:rsidP="009E3640">
      <w:pPr>
        <w:jc w:val="both"/>
        <w:rPr>
          <w:rFonts w:ascii="Arial" w:hAnsi="Arial" w:cs="Arial"/>
          <w:b/>
          <w:bCs/>
        </w:rPr>
      </w:pPr>
      <w:r w:rsidRPr="00A953D7">
        <w:rPr>
          <w:rFonts w:ascii="Arial" w:hAnsi="Arial" w:cs="Arial"/>
          <w:b/>
          <w:bCs/>
        </w:rPr>
        <w:t>Conclusion</w:t>
      </w:r>
    </w:p>
    <w:p w14:paraId="634E0140" w14:textId="77777777" w:rsidR="00F62368" w:rsidRPr="0002249D" w:rsidRDefault="00F62368" w:rsidP="009E3640">
      <w:pPr>
        <w:jc w:val="both"/>
        <w:rPr>
          <w:rFonts w:ascii="Arial" w:hAnsi="Arial" w:cs="Arial"/>
          <w:highlight w:val="magenta"/>
        </w:rPr>
      </w:pPr>
    </w:p>
    <w:p w14:paraId="4292F14E" w14:textId="77777777" w:rsidR="00A953D7" w:rsidRDefault="00F62368" w:rsidP="009E3640">
      <w:pPr>
        <w:jc w:val="both"/>
        <w:rPr>
          <w:rFonts w:ascii="Arial" w:hAnsi="Arial" w:cs="Arial"/>
        </w:rPr>
      </w:pPr>
      <w:r w:rsidRPr="0002249D">
        <w:rPr>
          <w:rFonts w:ascii="Arial" w:hAnsi="Arial" w:cs="Arial"/>
        </w:rPr>
        <w:t xml:space="preserve">Application of the PESTLE model can provide the foundations for strategy formation within </w:t>
      </w:r>
      <w:r w:rsidR="00EC6566">
        <w:rPr>
          <w:rFonts w:ascii="Arial" w:hAnsi="Arial" w:cs="Arial"/>
        </w:rPr>
        <w:t>any</w:t>
      </w:r>
      <w:r w:rsidRPr="0002249D">
        <w:rPr>
          <w:rFonts w:ascii="Arial" w:hAnsi="Arial" w:cs="Arial"/>
        </w:rPr>
        <w:t xml:space="preserve"> organisation</w:t>
      </w:r>
      <w:r w:rsidR="00EC6566">
        <w:rPr>
          <w:rFonts w:ascii="Arial" w:hAnsi="Arial" w:cs="Arial"/>
        </w:rPr>
        <w:t xml:space="preserve"> including ours</w:t>
      </w:r>
      <w:r w:rsidR="00346260">
        <w:rPr>
          <w:rFonts w:ascii="Arial" w:hAnsi="Arial" w:cs="Arial"/>
        </w:rPr>
        <w:t xml:space="preserve"> as has been illustrated. It is essential </w:t>
      </w:r>
      <w:r w:rsidRPr="0002249D">
        <w:rPr>
          <w:rFonts w:ascii="Arial" w:hAnsi="Arial" w:cs="Arial"/>
        </w:rPr>
        <w:t>to adapt with change and to</w:t>
      </w:r>
      <w:r w:rsidR="00E3655D">
        <w:rPr>
          <w:rFonts w:ascii="Arial" w:hAnsi="Arial" w:cs="Arial"/>
        </w:rPr>
        <w:t xml:space="preserve"> continually</w:t>
      </w:r>
      <w:r w:rsidRPr="0002249D">
        <w:rPr>
          <w:rFonts w:ascii="Arial" w:hAnsi="Arial" w:cs="Arial"/>
        </w:rPr>
        <w:t xml:space="preserve"> improve performance. </w:t>
      </w:r>
      <w:r w:rsidR="00346260">
        <w:rPr>
          <w:rFonts w:ascii="Arial" w:hAnsi="Arial" w:cs="Arial"/>
        </w:rPr>
        <w:t>Use of the tool ensures that t</w:t>
      </w:r>
      <w:r w:rsidRPr="0002249D">
        <w:rPr>
          <w:rFonts w:ascii="Arial" w:hAnsi="Arial" w:cs="Arial"/>
        </w:rPr>
        <w:t>hreats</w:t>
      </w:r>
      <w:r w:rsidR="00346260">
        <w:rPr>
          <w:rFonts w:ascii="Arial" w:hAnsi="Arial" w:cs="Arial"/>
        </w:rPr>
        <w:t xml:space="preserve"> and opportunities</w:t>
      </w:r>
      <w:r w:rsidRPr="0002249D">
        <w:rPr>
          <w:rFonts w:ascii="Arial" w:hAnsi="Arial" w:cs="Arial"/>
        </w:rPr>
        <w:t xml:space="preserve"> from the environment can then be managed with solutions that will be effective. </w:t>
      </w:r>
      <w:r w:rsidR="00346260">
        <w:rPr>
          <w:rFonts w:ascii="Arial" w:hAnsi="Arial" w:cs="Arial"/>
        </w:rPr>
        <w:t>It is important to be cognisant that t</w:t>
      </w:r>
      <w:r w:rsidRPr="0002249D">
        <w:rPr>
          <w:rFonts w:ascii="Arial" w:hAnsi="Arial" w:cs="Arial"/>
        </w:rPr>
        <w:t xml:space="preserve">he tool </w:t>
      </w:r>
      <w:r w:rsidR="00346260">
        <w:rPr>
          <w:rFonts w:ascii="Arial" w:hAnsi="Arial" w:cs="Arial"/>
        </w:rPr>
        <w:t>has both</w:t>
      </w:r>
      <w:r w:rsidR="00A953D7">
        <w:rPr>
          <w:rFonts w:ascii="Arial" w:hAnsi="Arial" w:cs="Arial"/>
        </w:rPr>
        <w:t xml:space="preserve"> advantages and disadvantages including</w:t>
      </w:r>
      <w:r w:rsidRPr="0002249D">
        <w:rPr>
          <w:rFonts w:ascii="Arial" w:hAnsi="Arial" w:cs="Arial"/>
        </w:rPr>
        <w:t xml:space="preserve"> limitations</w:t>
      </w:r>
      <w:r w:rsidR="00B257ED">
        <w:rPr>
          <w:rFonts w:ascii="Arial" w:hAnsi="Arial" w:cs="Arial"/>
        </w:rPr>
        <w:t xml:space="preserve"> and ideally should not be used in isolation.</w:t>
      </w:r>
    </w:p>
    <w:p w14:paraId="1A401D3F" w14:textId="77777777" w:rsidR="00A953D7" w:rsidRDefault="00F62368" w:rsidP="009E3640">
      <w:pPr>
        <w:jc w:val="both"/>
        <w:rPr>
          <w:rFonts w:ascii="Arial" w:hAnsi="Arial" w:cs="Arial"/>
        </w:rPr>
      </w:pPr>
      <w:r w:rsidRPr="0002249D">
        <w:rPr>
          <w:rFonts w:ascii="Arial" w:hAnsi="Arial" w:cs="Arial"/>
        </w:rPr>
        <w:t xml:space="preserve"> </w:t>
      </w:r>
    </w:p>
    <w:p w14:paraId="28AEC08C" w14:textId="77777777" w:rsidR="00A953D7" w:rsidRDefault="00A953D7" w:rsidP="009E3640">
      <w:pPr>
        <w:jc w:val="both"/>
        <w:rPr>
          <w:rFonts w:ascii="Arial" w:hAnsi="Arial" w:cs="Arial"/>
          <w:b/>
          <w:bCs/>
        </w:rPr>
      </w:pPr>
    </w:p>
    <w:p w14:paraId="531D7959" w14:textId="77777777" w:rsidR="00F21A7A" w:rsidRDefault="00F21A7A" w:rsidP="009E3640">
      <w:pPr>
        <w:jc w:val="both"/>
        <w:rPr>
          <w:rFonts w:ascii="Arial" w:hAnsi="Arial" w:cs="Arial"/>
          <w:b/>
          <w:bCs/>
        </w:rPr>
      </w:pPr>
    </w:p>
    <w:p w14:paraId="2CC537E8" w14:textId="77777777" w:rsidR="00EC6566" w:rsidRDefault="00EC6566" w:rsidP="009E3640">
      <w:pPr>
        <w:jc w:val="both"/>
        <w:rPr>
          <w:rFonts w:ascii="Arial" w:hAnsi="Arial" w:cs="Arial"/>
          <w:b/>
          <w:bCs/>
        </w:rPr>
      </w:pPr>
    </w:p>
    <w:p w14:paraId="24FE7A54" w14:textId="77777777" w:rsidR="00EC6566" w:rsidRDefault="00EC6566" w:rsidP="009E3640">
      <w:pPr>
        <w:jc w:val="both"/>
        <w:rPr>
          <w:rFonts w:ascii="Arial" w:hAnsi="Arial" w:cs="Arial"/>
          <w:b/>
          <w:bCs/>
        </w:rPr>
      </w:pPr>
    </w:p>
    <w:p w14:paraId="51A7A116" w14:textId="77777777" w:rsidR="00291FE1" w:rsidRDefault="00291FE1" w:rsidP="009E3640">
      <w:pPr>
        <w:jc w:val="both"/>
        <w:rPr>
          <w:rFonts w:ascii="Arial" w:hAnsi="Arial" w:cs="Arial"/>
          <w:b/>
          <w:bCs/>
        </w:rPr>
      </w:pPr>
    </w:p>
    <w:p w14:paraId="26DBA827" w14:textId="34816B37" w:rsidR="00EC6566" w:rsidRDefault="009E3640" w:rsidP="009E3640">
      <w:pPr>
        <w:jc w:val="both"/>
        <w:rPr>
          <w:rFonts w:ascii="Arial" w:hAnsi="Arial" w:cs="Arial"/>
          <w:b/>
          <w:bCs/>
        </w:rPr>
      </w:pPr>
      <w:r>
        <w:rPr>
          <w:rFonts w:ascii="Arial" w:hAnsi="Arial" w:cs="Arial"/>
          <w:b/>
          <w:bCs/>
        </w:rPr>
        <w:t>Reference list</w:t>
      </w:r>
    </w:p>
    <w:sdt>
      <w:sdtPr>
        <w:rPr>
          <w:rFonts w:asciiTheme="minorHAnsi" w:eastAsiaTheme="minorHAnsi" w:hAnsiTheme="minorHAnsi" w:cstheme="minorBidi"/>
          <w:b w:val="0"/>
          <w:bCs w:val="0"/>
          <w:color w:val="auto"/>
          <w:kern w:val="2"/>
          <w:sz w:val="24"/>
          <w:szCs w:val="24"/>
          <w:lang w:val="en-GB" w:bidi="ar-SA"/>
          <w14:ligatures w14:val="standardContextual"/>
        </w:rPr>
        <w:id w:val="490836877"/>
        <w:docPartObj>
          <w:docPartGallery w:val="Bibliographies"/>
          <w:docPartUnique/>
        </w:docPartObj>
      </w:sdtPr>
      <w:sdtEndPr/>
      <w:sdtContent>
        <w:p w14:paraId="53CEADDE" w14:textId="77777777" w:rsidR="00BD2476" w:rsidRPr="00BD2476" w:rsidRDefault="00BD2476" w:rsidP="009E3640">
          <w:pPr>
            <w:pStyle w:val="Heading1"/>
            <w:tabs>
              <w:tab w:val="left" w:pos="6675"/>
            </w:tabs>
            <w:jc w:val="both"/>
          </w:pPr>
          <w:r>
            <w:tab/>
          </w:r>
        </w:p>
        <w:p w14:paraId="3AF1055A" w14:textId="77777777" w:rsidR="00BD2476" w:rsidRDefault="00BD2476" w:rsidP="009E3640">
          <w:pPr>
            <w:pStyle w:val="Bibliography"/>
            <w:ind w:left="720" w:hanging="720"/>
            <w:jc w:val="both"/>
            <w:rPr>
              <w:noProof/>
              <w:lang w:val="en-US"/>
            </w:rPr>
          </w:pPr>
          <w:r>
            <w:rPr>
              <w:noProof/>
              <w:lang w:val="en-US"/>
            </w:rPr>
            <w:t xml:space="preserve">ACAS. (2024, December 2024). </w:t>
          </w:r>
          <w:r>
            <w:rPr>
              <w:i/>
              <w:iCs/>
              <w:noProof/>
              <w:lang w:val="en-US"/>
            </w:rPr>
            <w:t>ACAS.org</w:t>
          </w:r>
          <w:r>
            <w:rPr>
              <w:noProof/>
              <w:lang w:val="en-US"/>
            </w:rPr>
            <w:t>. Retrieved from Dispute resolution: https://www.acas.org.uk/dispute-resolution</w:t>
          </w:r>
        </w:p>
        <w:p w14:paraId="4B671028" w14:textId="77777777" w:rsidR="00BD2476" w:rsidRDefault="00BD2476" w:rsidP="009E3640">
          <w:pPr>
            <w:pStyle w:val="Bibliography"/>
            <w:ind w:left="720" w:hanging="720"/>
            <w:jc w:val="both"/>
            <w:rPr>
              <w:noProof/>
              <w:lang w:val="en-US"/>
            </w:rPr>
          </w:pPr>
          <w:r>
            <w:rPr>
              <w:noProof/>
              <w:lang w:val="en-US"/>
            </w:rPr>
            <w:lastRenderedPageBreak/>
            <w:t xml:space="preserve">CIPD. (2020). PESTLE analysis. </w:t>
          </w:r>
          <w:r>
            <w:rPr>
              <w:i/>
              <w:iCs/>
              <w:noProof/>
              <w:lang w:val="en-US"/>
            </w:rPr>
            <w:t>CIPD Factsheet</w:t>
          </w:r>
          <w:r>
            <w:rPr>
              <w:noProof/>
              <w:lang w:val="en-US"/>
            </w:rPr>
            <w:t>.</w:t>
          </w:r>
        </w:p>
        <w:p w14:paraId="4BE3ACCA" w14:textId="77777777" w:rsidR="00BD2476" w:rsidRDefault="00BD2476" w:rsidP="009E3640">
          <w:pPr>
            <w:pStyle w:val="Bibliography"/>
            <w:ind w:left="720" w:hanging="720"/>
            <w:jc w:val="both"/>
            <w:rPr>
              <w:noProof/>
              <w:lang w:val="en-US"/>
            </w:rPr>
          </w:pPr>
          <w:r>
            <w:rPr>
              <w:noProof/>
              <w:lang w:val="en-US"/>
            </w:rPr>
            <w:t xml:space="preserve">CIPD. (2020). </w:t>
          </w:r>
          <w:r>
            <w:rPr>
              <w:i/>
              <w:iCs/>
              <w:noProof/>
              <w:lang w:val="en-US"/>
            </w:rPr>
            <w:t>SWOT Factsheet.</w:t>
          </w:r>
          <w:r>
            <w:rPr>
              <w:noProof/>
              <w:lang w:val="en-US"/>
            </w:rPr>
            <w:t xml:space="preserve"> London: CIPD.</w:t>
          </w:r>
        </w:p>
        <w:p w14:paraId="7868AE8D" w14:textId="77777777" w:rsidR="00BD2476" w:rsidRDefault="00BD2476" w:rsidP="009E3640">
          <w:pPr>
            <w:pStyle w:val="Bibliography"/>
            <w:ind w:left="720" w:hanging="720"/>
            <w:jc w:val="both"/>
            <w:rPr>
              <w:noProof/>
              <w:lang w:val="en-US"/>
            </w:rPr>
          </w:pPr>
          <w:r>
            <w:rPr>
              <w:noProof/>
              <w:lang w:val="en-US"/>
            </w:rPr>
            <w:t xml:space="preserve">Deming. (2024, December 30th). </w:t>
          </w:r>
          <w:r>
            <w:rPr>
              <w:i/>
              <w:iCs/>
              <w:noProof/>
              <w:lang w:val="en-US"/>
            </w:rPr>
            <w:t>Plan Do Check Act</w:t>
          </w:r>
          <w:r>
            <w:rPr>
              <w:noProof/>
              <w:lang w:val="en-US"/>
            </w:rPr>
            <w:t>. Retrieved from Deming.org: https://deming.org/explore/pdsa/</w:t>
          </w:r>
        </w:p>
        <w:p w14:paraId="62FD4A03" w14:textId="77777777" w:rsidR="00BD2476" w:rsidRDefault="00BD2476" w:rsidP="009E3640">
          <w:pPr>
            <w:pStyle w:val="Bibliography"/>
            <w:ind w:left="720" w:hanging="720"/>
            <w:jc w:val="both"/>
            <w:rPr>
              <w:noProof/>
              <w:lang w:val="en-US"/>
            </w:rPr>
          </w:pPr>
          <w:r>
            <w:rPr>
              <w:noProof/>
              <w:lang w:val="en-US"/>
            </w:rPr>
            <w:t xml:space="preserve">E, B. M. (2011). </w:t>
          </w:r>
          <w:r>
            <w:rPr>
              <w:i/>
              <w:iCs/>
              <w:noProof/>
              <w:lang w:val="en-US"/>
            </w:rPr>
            <w:t>Introduction to organisational behavious .</w:t>
          </w:r>
          <w:r>
            <w:rPr>
              <w:noProof/>
              <w:lang w:val="en-US"/>
            </w:rPr>
            <w:t xml:space="preserve"> London: Kogan page CIPD.</w:t>
          </w:r>
        </w:p>
        <w:p w14:paraId="2A0D396C" w14:textId="77777777" w:rsidR="00BD2476" w:rsidRDefault="00BD2476" w:rsidP="009E3640">
          <w:pPr>
            <w:pStyle w:val="Bibliography"/>
            <w:ind w:left="720" w:hanging="720"/>
            <w:jc w:val="both"/>
            <w:rPr>
              <w:noProof/>
              <w:lang w:val="en-US"/>
            </w:rPr>
          </w:pPr>
          <w:r>
            <w:rPr>
              <w:noProof/>
              <w:lang w:val="en-US"/>
            </w:rPr>
            <w:t xml:space="preserve">G, T. S. (2021). </w:t>
          </w:r>
          <w:r>
            <w:rPr>
              <w:i/>
              <w:iCs/>
              <w:noProof/>
              <w:lang w:val="en-US"/>
            </w:rPr>
            <w:t>Work and Employment in a changing business envrionment.</w:t>
          </w:r>
          <w:r>
            <w:rPr>
              <w:noProof/>
              <w:lang w:val="en-US"/>
            </w:rPr>
            <w:t xml:space="preserve"> London: Kogan Page.</w:t>
          </w:r>
        </w:p>
        <w:p w14:paraId="5860A007" w14:textId="77777777" w:rsidR="00BD2476" w:rsidRDefault="00BD2476" w:rsidP="009E3640">
          <w:pPr>
            <w:pStyle w:val="Bibliography"/>
            <w:ind w:left="720" w:hanging="720"/>
            <w:jc w:val="both"/>
            <w:rPr>
              <w:noProof/>
              <w:lang w:val="en-US"/>
            </w:rPr>
          </w:pPr>
          <w:r>
            <w:rPr>
              <w:noProof/>
              <w:lang w:val="en-US"/>
            </w:rPr>
            <w:t xml:space="preserve">GOV.UK. (2024, December 30th). </w:t>
          </w:r>
          <w:r>
            <w:rPr>
              <w:i/>
              <w:iCs/>
              <w:noProof/>
              <w:lang w:val="en-US"/>
            </w:rPr>
            <w:t>Employment Status</w:t>
          </w:r>
          <w:r>
            <w:rPr>
              <w:noProof/>
              <w:lang w:val="en-US"/>
            </w:rPr>
            <w:t>. Retrieved from GOV.UK: https://www.gov.uk/employment-status/worker</w:t>
          </w:r>
        </w:p>
        <w:p w14:paraId="0DE80470" w14:textId="77777777" w:rsidR="00BD2476" w:rsidRDefault="00BD2476" w:rsidP="009E3640">
          <w:pPr>
            <w:pStyle w:val="Bibliography"/>
            <w:ind w:left="720" w:hanging="720"/>
            <w:jc w:val="both"/>
            <w:rPr>
              <w:noProof/>
              <w:lang w:val="en-US"/>
            </w:rPr>
          </w:pPr>
          <w:r>
            <w:rPr>
              <w:noProof/>
              <w:lang w:val="en-US"/>
            </w:rPr>
            <w:t xml:space="preserve">GOV.UK. (2024, December 30th). </w:t>
          </w:r>
          <w:r>
            <w:rPr>
              <w:i/>
              <w:iCs/>
              <w:noProof/>
              <w:lang w:val="en-US"/>
            </w:rPr>
            <w:t>National Minimum Wage</w:t>
          </w:r>
          <w:r>
            <w:rPr>
              <w:noProof/>
              <w:lang w:val="en-US"/>
            </w:rPr>
            <w:t>. Retrieved from GOV.UK: https://www.gov.uk/national-minimum-wage</w:t>
          </w:r>
        </w:p>
        <w:p w14:paraId="18FEF2A3" w14:textId="77777777" w:rsidR="00BD2476" w:rsidRDefault="00BD2476" w:rsidP="009E3640">
          <w:pPr>
            <w:pStyle w:val="Bibliography"/>
            <w:ind w:left="720" w:hanging="720"/>
            <w:jc w:val="both"/>
            <w:rPr>
              <w:noProof/>
              <w:lang w:val="en-US"/>
            </w:rPr>
          </w:pPr>
          <w:r>
            <w:rPr>
              <w:noProof/>
              <w:lang w:val="en-US"/>
            </w:rPr>
            <w:t xml:space="preserve">HSE. (2024, December 30th). </w:t>
          </w:r>
          <w:r>
            <w:rPr>
              <w:i/>
              <w:iCs/>
              <w:noProof/>
              <w:lang w:val="en-US"/>
            </w:rPr>
            <w:t>HSE</w:t>
          </w:r>
          <w:r>
            <w:rPr>
              <w:noProof/>
              <w:lang w:val="en-US"/>
            </w:rPr>
            <w:t>. Retrieved from HSE: https://www.hse.gov.uk/enforce/enforcement.htm</w:t>
          </w:r>
        </w:p>
        <w:p w14:paraId="07AF28AA" w14:textId="77777777" w:rsidR="00BD2476" w:rsidRDefault="00BD2476" w:rsidP="009E3640">
          <w:pPr>
            <w:pStyle w:val="Bibliography"/>
            <w:ind w:left="720" w:hanging="720"/>
            <w:jc w:val="both"/>
            <w:rPr>
              <w:noProof/>
              <w:lang w:val="en-US"/>
            </w:rPr>
          </w:pPr>
          <w:r>
            <w:rPr>
              <w:noProof/>
              <w:lang w:val="en-US"/>
            </w:rPr>
            <w:t xml:space="preserve">J, B. P. (2015). </w:t>
          </w:r>
          <w:r>
            <w:rPr>
              <w:i/>
              <w:iCs/>
              <w:noProof/>
              <w:lang w:val="en-US"/>
            </w:rPr>
            <w:t>Strategy and Human Resource Management.</w:t>
          </w:r>
          <w:r>
            <w:rPr>
              <w:noProof/>
              <w:lang w:val="en-US"/>
            </w:rPr>
            <w:t xml:space="preserve"> Palgrave McMillan.</w:t>
          </w:r>
        </w:p>
        <w:p w14:paraId="65B7C63E" w14:textId="77777777" w:rsidR="00BD2476" w:rsidRDefault="00BD2476" w:rsidP="009E3640">
          <w:pPr>
            <w:pStyle w:val="Bibliography"/>
            <w:ind w:left="720" w:hanging="720"/>
            <w:jc w:val="both"/>
            <w:rPr>
              <w:noProof/>
              <w:lang w:val="en-US"/>
            </w:rPr>
          </w:pPr>
          <w:r>
            <w:rPr>
              <w:noProof/>
              <w:lang w:val="en-US"/>
            </w:rPr>
            <w:t xml:space="preserve">J, C. (2015). </w:t>
          </w:r>
          <w:r>
            <w:rPr>
              <w:i/>
              <w:iCs/>
              <w:noProof/>
              <w:lang w:val="en-US"/>
            </w:rPr>
            <w:t>Organisation: contemporart principles and practice.</w:t>
          </w:r>
          <w:r>
            <w:rPr>
              <w:noProof/>
              <w:lang w:val="en-US"/>
            </w:rPr>
            <w:t xml:space="preserve"> London: Wiley Blackwell.</w:t>
          </w:r>
        </w:p>
        <w:p w14:paraId="563D131C" w14:textId="77777777" w:rsidR="00BD2476" w:rsidRDefault="00BD2476" w:rsidP="009E3640">
          <w:pPr>
            <w:pStyle w:val="Bibliography"/>
            <w:ind w:left="720" w:hanging="720"/>
            <w:jc w:val="both"/>
            <w:rPr>
              <w:noProof/>
              <w:lang w:val="en-US"/>
            </w:rPr>
          </w:pPr>
          <w:r>
            <w:rPr>
              <w:noProof/>
              <w:lang w:val="en-US"/>
            </w:rPr>
            <w:t xml:space="preserve">Kotter. (2024, December 30th). </w:t>
          </w:r>
          <w:r>
            <w:rPr>
              <w:i/>
              <w:iCs/>
              <w:noProof/>
              <w:lang w:val="en-US"/>
            </w:rPr>
            <w:t>Kotter Inc</w:t>
          </w:r>
          <w:r>
            <w:rPr>
              <w:noProof/>
              <w:lang w:val="en-US"/>
            </w:rPr>
            <w:t>. Retrieved from Managing Change: https://www.kotterinc.com/methodology/8-steps/</w:t>
          </w:r>
        </w:p>
        <w:p w14:paraId="00130A2B" w14:textId="77777777" w:rsidR="00BD2476" w:rsidRDefault="00BD2476" w:rsidP="009E3640">
          <w:pPr>
            <w:pStyle w:val="Bibliography"/>
            <w:ind w:left="720" w:hanging="720"/>
            <w:jc w:val="both"/>
            <w:rPr>
              <w:noProof/>
              <w:lang w:val="en-US"/>
            </w:rPr>
          </w:pPr>
          <w:r>
            <w:rPr>
              <w:noProof/>
              <w:lang w:val="en-US"/>
            </w:rPr>
            <w:t xml:space="preserve">Ltd, A. R. (2024). </w:t>
          </w:r>
          <w:r>
            <w:rPr>
              <w:i/>
              <w:iCs/>
              <w:noProof/>
              <w:lang w:val="en-US"/>
            </w:rPr>
            <w:t>PESTLE and SWOT Analysis.</w:t>
          </w:r>
          <w:r>
            <w:rPr>
              <w:noProof/>
              <w:lang w:val="en-US"/>
            </w:rPr>
            <w:t xml:space="preserve"> Quaintal Research.</w:t>
          </w:r>
        </w:p>
        <w:p w14:paraId="7579C3CC" w14:textId="77777777" w:rsidR="00BD2476" w:rsidRDefault="00BD2476" w:rsidP="009E3640">
          <w:pPr>
            <w:pStyle w:val="Bibliography"/>
            <w:ind w:left="720" w:hanging="720"/>
            <w:jc w:val="both"/>
            <w:rPr>
              <w:noProof/>
              <w:lang w:val="en-US"/>
            </w:rPr>
          </w:pPr>
          <w:r>
            <w:rPr>
              <w:noProof/>
              <w:lang w:val="en-US"/>
            </w:rPr>
            <w:t xml:space="preserve">M, B. (Accessed 2024). </w:t>
          </w:r>
          <w:r>
            <w:rPr>
              <w:i/>
              <w:iCs/>
              <w:noProof/>
              <w:lang w:val="en-US"/>
            </w:rPr>
            <w:t>Pestle Analysis Factsheet.</w:t>
          </w:r>
          <w:r>
            <w:rPr>
              <w:noProof/>
              <w:lang w:val="en-US"/>
            </w:rPr>
            <w:t xml:space="preserve"> </w:t>
          </w:r>
        </w:p>
        <w:p w14:paraId="5B596172" w14:textId="77777777" w:rsidR="00BD2476" w:rsidRDefault="00BD2476" w:rsidP="009E3640">
          <w:pPr>
            <w:pStyle w:val="Bibliography"/>
            <w:ind w:left="720" w:hanging="720"/>
            <w:jc w:val="both"/>
            <w:rPr>
              <w:noProof/>
              <w:lang w:val="en-US"/>
            </w:rPr>
          </w:pPr>
          <w:r>
            <w:rPr>
              <w:noProof/>
              <w:lang w:val="en-US"/>
            </w:rPr>
            <w:t xml:space="preserve">M, L. D. (2015). </w:t>
          </w:r>
          <w:r>
            <w:rPr>
              <w:i/>
              <w:iCs/>
              <w:noProof/>
              <w:lang w:val="en-US"/>
            </w:rPr>
            <w:t>Employment law: the essentials.</w:t>
          </w:r>
          <w:r>
            <w:rPr>
              <w:noProof/>
              <w:lang w:val="en-US"/>
            </w:rPr>
            <w:t xml:space="preserve"> London: CIPD.</w:t>
          </w:r>
        </w:p>
        <w:p w14:paraId="0EFC2F1B" w14:textId="77777777" w:rsidR="00BD2476" w:rsidRDefault="00BD2476" w:rsidP="009E3640">
          <w:pPr>
            <w:pStyle w:val="Bibliography"/>
            <w:ind w:left="720" w:hanging="720"/>
            <w:jc w:val="both"/>
            <w:rPr>
              <w:noProof/>
              <w:lang w:val="en-US"/>
            </w:rPr>
          </w:pPr>
          <w:r>
            <w:rPr>
              <w:noProof/>
              <w:lang w:val="en-US"/>
            </w:rPr>
            <w:t xml:space="preserve">McKee, J. (2021). </w:t>
          </w:r>
          <w:r>
            <w:rPr>
              <w:i/>
              <w:iCs/>
              <w:noProof/>
              <w:lang w:val="en-US"/>
            </w:rPr>
            <w:t>Critical Analysis and Architecture for Strategic Business Planning.</w:t>
          </w:r>
          <w:r>
            <w:rPr>
              <w:noProof/>
              <w:lang w:val="en-US"/>
            </w:rPr>
            <w:t xml:space="preserve"> London: Business Science Reference.</w:t>
          </w:r>
        </w:p>
        <w:p w14:paraId="7BA7C65E" w14:textId="77777777" w:rsidR="00BD2476" w:rsidRDefault="00BD2476" w:rsidP="009E3640">
          <w:pPr>
            <w:pStyle w:val="Bibliography"/>
            <w:ind w:left="720" w:hanging="720"/>
            <w:jc w:val="both"/>
            <w:rPr>
              <w:noProof/>
              <w:lang w:val="en-US"/>
            </w:rPr>
          </w:pPr>
          <w:r>
            <w:rPr>
              <w:noProof/>
              <w:lang w:val="en-US"/>
            </w:rPr>
            <w:t xml:space="preserve">McKinsey. (2010). </w:t>
          </w:r>
          <w:r>
            <w:rPr>
              <w:i/>
              <w:iCs/>
              <w:noProof/>
              <w:lang w:val="en-US"/>
            </w:rPr>
            <w:t>Mc Kinset Global Survey.</w:t>
          </w:r>
          <w:r>
            <w:rPr>
              <w:noProof/>
              <w:lang w:val="en-US"/>
            </w:rPr>
            <w:t xml:space="preserve"> </w:t>
          </w:r>
        </w:p>
        <w:p w14:paraId="6E7200C0" w14:textId="77777777" w:rsidR="00BD2476" w:rsidRDefault="00BD2476" w:rsidP="009E3640">
          <w:pPr>
            <w:pStyle w:val="Bibliography"/>
            <w:ind w:left="720" w:hanging="720"/>
            <w:jc w:val="both"/>
            <w:rPr>
              <w:noProof/>
              <w:lang w:val="en-US"/>
            </w:rPr>
          </w:pPr>
          <w:r>
            <w:rPr>
              <w:noProof/>
              <w:lang w:val="en-US"/>
            </w:rPr>
            <w:t xml:space="preserve">North, M. J. (2007). </w:t>
          </w:r>
          <w:r>
            <w:rPr>
              <w:i/>
              <w:iCs/>
              <w:noProof/>
              <w:lang w:val="en-US"/>
            </w:rPr>
            <w:t>Managing Business Complexity.</w:t>
          </w:r>
          <w:r>
            <w:rPr>
              <w:noProof/>
              <w:lang w:val="en-US"/>
            </w:rPr>
            <w:t xml:space="preserve"> London: Oxford University Press.</w:t>
          </w:r>
        </w:p>
        <w:p w14:paraId="2693C8A7" w14:textId="77777777" w:rsidR="00BD2476" w:rsidRDefault="00BD2476" w:rsidP="009E3640">
          <w:pPr>
            <w:pStyle w:val="Bibliography"/>
            <w:ind w:left="720" w:hanging="720"/>
            <w:jc w:val="both"/>
            <w:rPr>
              <w:noProof/>
              <w:lang w:val="en-US"/>
            </w:rPr>
          </w:pPr>
          <w:r>
            <w:rPr>
              <w:noProof/>
              <w:lang w:val="en-US"/>
            </w:rPr>
            <w:t xml:space="preserve">Perera, R. (2018). </w:t>
          </w:r>
          <w:r>
            <w:rPr>
              <w:i/>
              <w:iCs/>
              <w:noProof/>
              <w:lang w:val="en-US"/>
            </w:rPr>
            <w:t>The PESTLE Analysis.</w:t>
          </w:r>
          <w:r>
            <w:rPr>
              <w:noProof/>
              <w:lang w:val="en-US"/>
            </w:rPr>
            <w:t xml:space="preserve"> NerdyNaut.</w:t>
          </w:r>
        </w:p>
        <w:p w14:paraId="0E856EBC" w14:textId="77777777" w:rsidR="00BD2476" w:rsidRDefault="00BD2476" w:rsidP="009E3640">
          <w:pPr>
            <w:pStyle w:val="Bibliography"/>
            <w:ind w:left="720" w:hanging="720"/>
            <w:jc w:val="both"/>
            <w:rPr>
              <w:noProof/>
              <w:lang w:val="en-US"/>
            </w:rPr>
          </w:pPr>
          <w:r>
            <w:rPr>
              <w:noProof/>
              <w:lang w:val="en-US"/>
            </w:rPr>
            <w:t xml:space="preserve">S, W. G. (2014). </w:t>
          </w:r>
          <w:r>
            <w:rPr>
              <w:i/>
              <w:iCs/>
              <w:noProof/>
              <w:lang w:val="en-US"/>
            </w:rPr>
            <w:t>Developing Skills for Business Leaders.</w:t>
          </w:r>
          <w:r>
            <w:rPr>
              <w:noProof/>
              <w:lang w:val="en-US"/>
            </w:rPr>
            <w:t xml:space="preserve"> London: CIPD.</w:t>
          </w:r>
        </w:p>
        <w:p w14:paraId="2FF5E163" w14:textId="77777777" w:rsidR="00BD2476" w:rsidRDefault="009E3640" w:rsidP="009E3640">
          <w:pPr>
            <w:jc w:val="both"/>
          </w:pPr>
        </w:p>
      </w:sdtContent>
    </w:sdt>
    <w:p w14:paraId="06D46A8F" w14:textId="77777777" w:rsidR="00EC6566" w:rsidRDefault="00EC6566" w:rsidP="009E3640">
      <w:pPr>
        <w:jc w:val="both"/>
        <w:rPr>
          <w:rFonts w:ascii="Arial" w:hAnsi="Arial" w:cs="Arial"/>
          <w:b/>
          <w:bCs/>
        </w:rPr>
      </w:pPr>
    </w:p>
    <w:p w14:paraId="1E08B064" w14:textId="77777777" w:rsidR="00EC6566" w:rsidRDefault="00EC6566" w:rsidP="009E3640">
      <w:pPr>
        <w:jc w:val="both"/>
        <w:rPr>
          <w:rFonts w:ascii="Arial" w:hAnsi="Arial" w:cs="Arial"/>
          <w:b/>
          <w:bCs/>
        </w:rPr>
      </w:pPr>
    </w:p>
    <w:p w14:paraId="4E63A7E5" w14:textId="77777777" w:rsidR="00EC6566" w:rsidRPr="0002249D" w:rsidRDefault="00EC6566" w:rsidP="009E3640">
      <w:pPr>
        <w:jc w:val="both"/>
        <w:rPr>
          <w:rFonts w:ascii="Arial" w:hAnsi="Arial" w:cs="Arial"/>
        </w:rPr>
      </w:pPr>
    </w:p>
    <w:p w14:paraId="602CE58A" w14:textId="77777777" w:rsidR="00EF41A3" w:rsidRDefault="00EF41A3" w:rsidP="009E3640">
      <w:pPr>
        <w:jc w:val="both"/>
        <w:rPr>
          <w:rFonts w:ascii="Arial" w:hAnsi="Arial" w:cs="Arial"/>
        </w:rPr>
      </w:pPr>
    </w:p>
    <w:p w14:paraId="356EC7CF" w14:textId="77777777" w:rsidR="00EC6566" w:rsidRDefault="00EC6566" w:rsidP="009E3640">
      <w:pPr>
        <w:jc w:val="both"/>
        <w:rPr>
          <w:rFonts w:ascii="Arial" w:hAnsi="Arial" w:cs="Arial"/>
        </w:rPr>
      </w:pPr>
    </w:p>
    <w:p w14:paraId="75F42085" w14:textId="77777777" w:rsidR="00EC6566" w:rsidRDefault="00EC6566" w:rsidP="009E3640">
      <w:pPr>
        <w:jc w:val="both"/>
        <w:rPr>
          <w:rFonts w:ascii="Arial" w:hAnsi="Arial" w:cs="Arial"/>
        </w:rPr>
      </w:pPr>
    </w:p>
    <w:p w14:paraId="319083BB" w14:textId="77777777" w:rsidR="00EC6566" w:rsidRDefault="00EC6566" w:rsidP="009E3640">
      <w:pPr>
        <w:jc w:val="both"/>
        <w:rPr>
          <w:rFonts w:ascii="Arial" w:hAnsi="Arial" w:cs="Arial"/>
        </w:rPr>
      </w:pPr>
    </w:p>
    <w:p w14:paraId="101A68B0" w14:textId="77777777" w:rsidR="00EC6566" w:rsidRDefault="00EC6566" w:rsidP="009E3640">
      <w:pPr>
        <w:jc w:val="both"/>
        <w:rPr>
          <w:rFonts w:ascii="Arial" w:hAnsi="Arial" w:cs="Arial"/>
        </w:rPr>
      </w:pPr>
    </w:p>
    <w:p w14:paraId="602EF3EA" w14:textId="77777777" w:rsidR="00EC6566" w:rsidRDefault="00EC6566" w:rsidP="009E3640">
      <w:pPr>
        <w:jc w:val="both"/>
        <w:rPr>
          <w:rFonts w:ascii="Arial" w:hAnsi="Arial" w:cs="Arial"/>
        </w:rPr>
      </w:pPr>
    </w:p>
    <w:p w14:paraId="045038E5" w14:textId="77777777" w:rsidR="005F1AAC" w:rsidRDefault="005F1AAC" w:rsidP="009E3640">
      <w:pPr>
        <w:jc w:val="both"/>
        <w:rPr>
          <w:rFonts w:ascii="Arial" w:hAnsi="Arial" w:cs="Arial"/>
        </w:rPr>
      </w:pPr>
    </w:p>
    <w:p w14:paraId="14A3575A" w14:textId="77777777" w:rsidR="005F1AAC" w:rsidRDefault="005F1AAC" w:rsidP="009E3640">
      <w:pPr>
        <w:jc w:val="both"/>
        <w:rPr>
          <w:rFonts w:ascii="Arial" w:hAnsi="Arial" w:cs="Arial"/>
        </w:rPr>
      </w:pPr>
    </w:p>
    <w:p w14:paraId="595AC6F9" w14:textId="77777777" w:rsidR="005F1AAC" w:rsidRDefault="005F1AAC" w:rsidP="009E3640">
      <w:pPr>
        <w:jc w:val="both"/>
        <w:rPr>
          <w:rFonts w:ascii="Arial" w:hAnsi="Arial" w:cs="Arial"/>
        </w:rPr>
      </w:pPr>
    </w:p>
    <w:p w14:paraId="0A902FE7" w14:textId="77777777" w:rsidR="005F1AAC" w:rsidRDefault="005F1AAC" w:rsidP="009E3640">
      <w:pPr>
        <w:jc w:val="both"/>
        <w:rPr>
          <w:rFonts w:ascii="Arial" w:hAnsi="Arial" w:cs="Arial"/>
        </w:rPr>
      </w:pPr>
    </w:p>
    <w:p w14:paraId="588A648B" w14:textId="77777777" w:rsidR="005F1AAC" w:rsidRDefault="005F1AAC" w:rsidP="009E3640">
      <w:pPr>
        <w:jc w:val="both"/>
        <w:rPr>
          <w:rFonts w:ascii="Arial" w:hAnsi="Arial" w:cs="Arial"/>
        </w:rPr>
      </w:pPr>
    </w:p>
    <w:p w14:paraId="5040081B" w14:textId="77777777" w:rsidR="00311799" w:rsidRPr="0002249D" w:rsidRDefault="00311799" w:rsidP="009E3640">
      <w:pPr>
        <w:jc w:val="both"/>
        <w:rPr>
          <w:rFonts w:ascii="Arial" w:hAnsi="Arial" w:cs="Arial"/>
        </w:rPr>
      </w:pPr>
    </w:p>
    <w:sectPr w:rsidR="00311799" w:rsidRPr="0002249D">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4EE89" w14:textId="77777777" w:rsidR="002E41A0" w:rsidRDefault="002E41A0" w:rsidP="00F36AFA">
      <w:r>
        <w:separator/>
      </w:r>
    </w:p>
  </w:endnote>
  <w:endnote w:type="continuationSeparator" w:id="0">
    <w:p w14:paraId="761BEAF1" w14:textId="77777777" w:rsidR="002E41A0" w:rsidRDefault="002E41A0" w:rsidP="00F36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62598521"/>
      <w:docPartObj>
        <w:docPartGallery w:val="Page Numbers (Bottom of Page)"/>
        <w:docPartUnique/>
      </w:docPartObj>
    </w:sdtPr>
    <w:sdtEndPr>
      <w:rPr>
        <w:rStyle w:val="PageNumber"/>
      </w:rPr>
    </w:sdtEndPr>
    <w:sdtContent>
      <w:p w14:paraId="309DA7A9" w14:textId="77777777" w:rsidR="00F36AFA" w:rsidRDefault="00F36AFA" w:rsidP="006C3C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5C115" w14:textId="77777777" w:rsidR="00F36AFA" w:rsidRDefault="00F36A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69493965"/>
      <w:docPartObj>
        <w:docPartGallery w:val="Page Numbers (Bottom of Page)"/>
        <w:docPartUnique/>
      </w:docPartObj>
    </w:sdtPr>
    <w:sdtEndPr>
      <w:rPr>
        <w:rStyle w:val="PageNumber"/>
      </w:rPr>
    </w:sdtEndPr>
    <w:sdtContent>
      <w:p w14:paraId="6985CFC4" w14:textId="77777777" w:rsidR="00F36AFA" w:rsidRDefault="00F36AFA" w:rsidP="006C3C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80861E" w14:textId="77777777" w:rsidR="00F36AFA" w:rsidRDefault="00F36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7B9FB" w14:textId="77777777" w:rsidR="002E41A0" w:rsidRDefault="002E41A0" w:rsidP="00F36AFA">
      <w:r>
        <w:separator/>
      </w:r>
    </w:p>
  </w:footnote>
  <w:footnote w:type="continuationSeparator" w:id="0">
    <w:p w14:paraId="69A79852" w14:textId="77777777" w:rsidR="002E41A0" w:rsidRDefault="002E41A0" w:rsidP="00F36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82252"/>
    <w:multiLevelType w:val="hybridMultilevel"/>
    <w:tmpl w:val="36AEF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915EC"/>
    <w:multiLevelType w:val="multilevel"/>
    <w:tmpl w:val="7C02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B7ADB"/>
    <w:multiLevelType w:val="hybridMultilevel"/>
    <w:tmpl w:val="F2044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A70BE"/>
    <w:multiLevelType w:val="hybridMultilevel"/>
    <w:tmpl w:val="CC881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C79FE"/>
    <w:multiLevelType w:val="multilevel"/>
    <w:tmpl w:val="B5E4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E54C3"/>
    <w:multiLevelType w:val="multilevel"/>
    <w:tmpl w:val="1F1C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02D3E"/>
    <w:multiLevelType w:val="multilevel"/>
    <w:tmpl w:val="E1A2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D130EA"/>
    <w:multiLevelType w:val="hybridMultilevel"/>
    <w:tmpl w:val="77F45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A27B91"/>
    <w:multiLevelType w:val="multilevel"/>
    <w:tmpl w:val="753E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3A7FC7"/>
    <w:multiLevelType w:val="hybridMultilevel"/>
    <w:tmpl w:val="7DBC2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8A4D9D"/>
    <w:multiLevelType w:val="multilevel"/>
    <w:tmpl w:val="7840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9619DE"/>
    <w:multiLevelType w:val="hybridMultilevel"/>
    <w:tmpl w:val="F190E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1531657">
    <w:abstractNumId w:val="5"/>
  </w:num>
  <w:num w:numId="2" w16cid:durableId="1258558706">
    <w:abstractNumId w:val="9"/>
  </w:num>
  <w:num w:numId="3" w16cid:durableId="903294052">
    <w:abstractNumId w:val="8"/>
  </w:num>
  <w:num w:numId="4" w16cid:durableId="1809515790">
    <w:abstractNumId w:val="10"/>
  </w:num>
  <w:num w:numId="5" w16cid:durableId="1469468863">
    <w:abstractNumId w:val="1"/>
  </w:num>
  <w:num w:numId="6" w16cid:durableId="1181629120">
    <w:abstractNumId w:val="6"/>
  </w:num>
  <w:num w:numId="7" w16cid:durableId="987707452">
    <w:abstractNumId w:val="4"/>
  </w:num>
  <w:num w:numId="8" w16cid:durableId="1350907877">
    <w:abstractNumId w:val="2"/>
  </w:num>
  <w:num w:numId="9" w16cid:durableId="601377821">
    <w:abstractNumId w:val="7"/>
  </w:num>
  <w:num w:numId="10" w16cid:durableId="1639872803">
    <w:abstractNumId w:val="11"/>
  </w:num>
  <w:num w:numId="11" w16cid:durableId="1609237654">
    <w:abstractNumId w:val="0"/>
  </w:num>
  <w:num w:numId="12" w16cid:durableId="532230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8F9"/>
    <w:rsid w:val="00012FF9"/>
    <w:rsid w:val="0002249D"/>
    <w:rsid w:val="00050574"/>
    <w:rsid w:val="00053A42"/>
    <w:rsid w:val="00056257"/>
    <w:rsid w:val="00063B8C"/>
    <w:rsid w:val="0006794A"/>
    <w:rsid w:val="00072780"/>
    <w:rsid w:val="00077999"/>
    <w:rsid w:val="000824BA"/>
    <w:rsid w:val="0008331F"/>
    <w:rsid w:val="000A70B3"/>
    <w:rsid w:val="000C05AB"/>
    <w:rsid w:val="000C0C73"/>
    <w:rsid w:val="000D46B2"/>
    <w:rsid w:val="000E4A43"/>
    <w:rsid w:val="000E5CB2"/>
    <w:rsid w:val="000E78B4"/>
    <w:rsid w:val="000F7A27"/>
    <w:rsid w:val="00121385"/>
    <w:rsid w:val="00121E44"/>
    <w:rsid w:val="001560FE"/>
    <w:rsid w:val="00163B2D"/>
    <w:rsid w:val="00165CEB"/>
    <w:rsid w:val="00172E13"/>
    <w:rsid w:val="00182019"/>
    <w:rsid w:val="0019313F"/>
    <w:rsid w:val="00195116"/>
    <w:rsid w:val="001A0766"/>
    <w:rsid w:val="001A4913"/>
    <w:rsid w:val="001B7A91"/>
    <w:rsid w:val="001D6B00"/>
    <w:rsid w:val="001E78F9"/>
    <w:rsid w:val="001F4A92"/>
    <w:rsid w:val="00206711"/>
    <w:rsid w:val="00210135"/>
    <w:rsid w:val="002222D8"/>
    <w:rsid w:val="0022285E"/>
    <w:rsid w:val="002437F7"/>
    <w:rsid w:val="00265F99"/>
    <w:rsid w:val="00291FE1"/>
    <w:rsid w:val="002A215C"/>
    <w:rsid w:val="002A6E04"/>
    <w:rsid w:val="002B1E7B"/>
    <w:rsid w:val="002C1EEC"/>
    <w:rsid w:val="002C69FD"/>
    <w:rsid w:val="002D13DC"/>
    <w:rsid w:val="002E41A0"/>
    <w:rsid w:val="002F6EF3"/>
    <w:rsid w:val="00311799"/>
    <w:rsid w:val="00320053"/>
    <w:rsid w:val="00333A48"/>
    <w:rsid w:val="00341538"/>
    <w:rsid w:val="00346260"/>
    <w:rsid w:val="003A2690"/>
    <w:rsid w:val="003B34D2"/>
    <w:rsid w:val="003C1D2D"/>
    <w:rsid w:val="003E03B7"/>
    <w:rsid w:val="0040430C"/>
    <w:rsid w:val="00420E19"/>
    <w:rsid w:val="00421816"/>
    <w:rsid w:val="004254A3"/>
    <w:rsid w:val="00471C75"/>
    <w:rsid w:val="00475DC6"/>
    <w:rsid w:val="00495808"/>
    <w:rsid w:val="004A1A7A"/>
    <w:rsid w:val="004B715A"/>
    <w:rsid w:val="004C69E3"/>
    <w:rsid w:val="004E50F1"/>
    <w:rsid w:val="005008D6"/>
    <w:rsid w:val="00523409"/>
    <w:rsid w:val="00546989"/>
    <w:rsid w:val="00553DF8"/>
    <w:rsid w:val="00565958"/>
    <w:rsid w:val="00565A56"/>
    <w:rsid w:val="0058553E"/>
    <w:rsid w:val="005863E7"/>
    <w:rsid w:val="0059150E"/>
    <w:rsid w:val="005A5EE8"/>
    <w:rsid w:val="005B0FB3"/>
    <w:rsid w:val="005B4ECA"/>
    <w:rsid w:val="005C0E33"/>
    <w:rsid w:val="005C6F30"/>
    <w:rsid w:val="005F0DEF"/>
    <w:rsid w:val="005F1AAC"/>
    <w:rsid w:val="00626067"/>
    <w:rsid w:val="0063277A"/>
    <w:rsid w:val="006464A3"/>
    <w:rsid w:val="00673476"/>
    <w:rsid w:val="0068342C"/>
    <w:rsid w:val="00695EC2"/>
    <w:rsid w:val="006A3AE7"/>
    <w:rsid w:val="006D404D"/>
    <w:rsid w:val="006D5522"/>
    <w:rsid w:val="006E5F51"/>
    <w:rsid w:val="006F4D90"/>
    <w:rsid w:val="00701FA4"/>
    <w:rsid w:val="007038E9"/>
    <w:rsid w:val="00724F09"/>
    <w:rsid w:val="00747F5B"/>
    <w:rsid w:val="00757481"/>
    <w:rsid w:val="00766815"/>
    <w:rsid w:val="007A2B1B"/>
    <w:rsid w:val="007A355B"/>
    <w:rsid w:val="007E7A31"/>
    <w:rsid w:val="0080123D"/>
    <w:rsid w:val="00821CA6"/>
    <w:rsid w:val="0085055D"/>
    <w:rsid w:val="00850F94"/>
    <w:rsid w:val="0086015F"/>
    <w:rsid w:val="00884BBB"/>
    <w:rsid w:val="00893490"/>
    <w:rsid w:val="008A589B"/>
    <w:rsid w:val="008B2437"/>
    <w:rsid w:val="008E74BC"/>
    <w:rsid w:val="008F2CE3"/>
    <w:rsid w:val="008F3055"/>
    <w:rsid w:val="008F4688"/>
    <w:rsid w:val="009174EF"/>
    <w:rsid w:val="0095426C"/>
    <w:rsid w:val="009565D7"/>
    <w:rsid w:val="009601C9"/>
    <w:rsid w:val="00960BBA"/>
    <w:rsid w:val="00983FBD"/>
    <w:rsid w:val="0099770A"/>
    <w:rsid w:val="009A675C"/>
    <w:rsid w:val="009E3640"/>
    <w:rsid w:val="009F0B63"/>
    <w:rsid w:val="009F14EF"/>
    <w:rsid w:val="00A03BDD"/>
    <w:rsid w:val="00A07DA5"/>
    <w:rsid w:val="00A208FE"/>
    <w:rsid w:val="00A61B49"/>
    <w:rsid w:val="00A953D7"/>
    <w:rsid w:val="00AA1F78"/>
    <w:rsid w:val="00AB08B4"/>
    <w:rsid w:val="00AC5733"/>
    <w:rsid w:val="00AD59AF"/>
    <w:rsid w:val="00AD7DDE"/>
    <w:rsid w:val="00AE0194"/>
    <w:rsid w:val="00B1081B"/>
    <w:rsid w:val="00B257ED"/>
    <w:rsid w:val="00B263F4"/>
    <w:rsid w:val="00B547B2"/>
    <w:rsid w:val="00B57228"/>
    <w:rsid w:val="00B8050A"/>
    <w:rsid w:val="00B90E58"/>
    <w:rsid w:val="00BA14C7"/>
    <w:rsid w:val="00BC360A"/>
    <w:rsid w:val="00BD2476"/>
    <w:rsid w:val="00BD5B03"/>
    <w:rsid w:val="00C0223B"/>
    <w:rsid w:val="00C10D68"/>
    <w:rsid w:val="00C4604F"/>
    <w:rsid w:val="00C65541"/>
    <w:rsid w:val="00C66559"/>
    <w:rsid w:val="00CF1EAF"/>
    <w:rsid w:val="00D0110E"/>
    <w:rsid w:val="00D019A7"/>
    <w:rsid w:val="00D03AF2"/>
    <w:rsid w:val="00D058AA"/>
    <w:rsid w:val="00D05F68"/>
    <w:rsid w:val="00D167C5"/>
    <w:rsid w:val="00D23B6C"/>
    <w:rsid w:val="00D90174"/>
    <w:rsid w:val="00D90E5D"/>
    <w:rsid w:val="00DA2027"/>
    <w:rsid w:val="00DA2274"/>
    <w:rsid w:val="00DD09B7"/>
    <w:rsid w:val="00E00EC8"/>
    <w:rsid w:val="00E3655D"/>
    <w:rsid w:val="00E4478C"/>
    <w:rsid w:val="00E455B0"/>
    <w:rsid w:val="00E6198C"/>
    <w:rsid w:val="00E63D88"/>
    <w:rsid w:val="00E71174"/>
    <w:rsid w:val="00E77C52"/>
    <w:rsid w:val="00E91E97"/>
    <w:rsid w:val="00EA4C7D"/>
    <w:rsid w:val="00EB12D2"/>
    <w:rsid w:val="00EC024E"/>
    <w:rsid w:val="00EC6566"/>
    <w:rsid w:val="00EF0429"/>
    <w:rsid w:val="00EF41A3"/>
    <w:rsid w:val="00F21A7A"/>
    <w:rsid w:val="00F262A4"/>
    <w:rsid w:val="00F34821"/>
    <w:rsid w:val="00F36AFA"/>
    <w:rsid w:val="00F4329C"/>
    <w:rsid w:val="00F47BBF"/>
    <w:rsid w:val="00F529A2"/>
    <w:rsid w:val="00F62368"/>
    <w:rsid w:val="00FB5FD4"/>
    <w:rsid w:val="00FD4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9B517"/>
  <w15:chartTrackingRefBased/>
  <w15:docId w15:val="{74373BAE-7A48-EA44-9AAF-F5396E7E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476"/>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1A3"/>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5CE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311799"/>
    <w:rPr>
      <w:color w:val="0000FF"/>
      <w:u w:val="single"/>
    </w:rPr>
  </w:style>
  <w:style w:type="paragraph" w:styleId="ListParagraph">
    <w:name w:val="List Paragraph"/>
    <w:basedOn w:val="Normal"/>
    <w:uiPriority w:val="34"/>
    <w:qFormat/>
    <w:rsid w:val="00311799"/>
    <w:pPr>
      <w:spacing w:after="200" w:line="276" w:lineRule="auto"/>
      <w:ind w:left="720"/>
      <w:contextualSpacing/>
    </w:pPr>
    <w:rPr>
      <w:rFonts w:eastAsiaTheme="minorEastAsia"/>
      <w:kern w:val="0"/>
      <w:sz w:val="22"/>
      <w:szCs w:val="22"/>
      <w:lang w:eastAsia="en-GB"/>
      <w14:ligatures w14:val="none"/>
    </w:rPr>
  </w:style>
  <w:style w:type="character" w:customStyle="1" w:styleId="apple-converted-space">
    <w:name w:val="apple-converted-space"/>
    <w:basedOn w:val="DefaultParagraphFont"/>
    <w:rsid w:val="00BA14C7"/>
  </w:style>
  <w:style w:type="paragraph" w:styleId="Footer">
    <w:name w:val="footer"/>
    <w:basedOn w:val="Normal"/>
    <w:link w:val="FooterChar"/>
    <w:uiPriority w:val="99"/>
    <w:unhideWhenUsed/>
    <w:rsid w:val="00F36AFA"/>
    <w:pPr>
      <w:tabs>
        <w:tab w:val="center" w:pos="4513"/>
        <w:tab w:val="right" w:pos="9026"/>
      </w:tabs>
    </w:pPr>
  </w:style>
  <w:style w:type="character" w:customStyle="1" w:styleId="FooterChar">
    <w:name w:val="Footer Char"/>
    <w:basedOn w:val="DefaultParagraphFont"/>
    <w:link w:val="Footer"/>
    <w:uiPriority w:val="99"/>
    <w:rsid w:val="00F36AFA"/>
  </w:style>
  <w:style w:type="character" w:styleId="PageNumber">
    <w:name w:val="page number"/>
    <w:basedOn w:val="DefaultParagraphFont"/>
    <w:uiPriority w:val="99"/>
    <w:semiHidden/>
    <w:unhideWhenUsed/>
    <w:rsid w:val="00F36AFA"/>
  </w:style>
  <w:style w:type="character" w:customStyle="1" w:styleId="Heading1Char">
    <w:name w:val="Heading 1 Char"/>
    <w:basedOn w:val="DefaultParagraphFont"/>
    <w:link w:val="Heading1"/>
    <w:uiPriority w:val="9"/>
    <w:rsid w:val="00BD2476"/>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BD2476"/>
  </w:style>
  <w:style w:type="paragraph" w:styleId="Header">
    <w:name w:val="header"/>
    <w:basedOn w:val="Normal"/>
    <w:link w:val="HeaderChar"/>
    <w:uiPriority w:val="99"/>
    <w:unhideWhenUsed/>
    <w:rsid w:val="00BD2476"/>
    <w:pPr>
      <w:tabs>
        <w:tab w:val="center" w:pos="4513"/>
        <w:tab w:val="right" w:pos="9026"/>
      </w:tabs>
    </w:pPr>
  </w:style>
  <w:style w:type="character" w:customStyle="1" w:styleId="HeaderChar">
    <w:name w:val="Header Char"/>
    <w:basedOn w:val="DefaultParagraphFont"/>
    <w:link w:val="Header"/>
    <w:uiPriority w:val="99"/>
    <w:rsid w:val="00BD2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0394">
      <w:bodyDiv w:val="1"/>
      <w:marLeft w:val="0"/>
      <w:marRight w:val="0"/>
      <w:marTop w:val="0"/>
      <w:marBottom w:val="0"/>
      <w:divBdr>
        <w:top w:val="none" w:sz="0" w:space="0" w:color="auto"/>
        <w:left w:val="none" w:sz="0" w:space="0" w:color="auto"/>
        <w:bottom w:val="none" w:sz="0" w:space="0" w:color="auto"/>
        <w:right w:val="none" w:sz="0" w:space="0" w:color="auto"/>
      </w:divBdr>
    </w:div>
    <w:div w:id="16466060">
      <w:bodyDiv w:val="1"/>
      <w:marLeft w:val="0"/>
      <w:marRight w:val="0"/>
      <w:marTop w:val="0"/>
      <w:marBottom w:val="0"/>
      <w:divBdr>
        <w:top w:val="none" w:sz="0" w:space="0" w:color="auto"/>
        <w:left w:val="none" w:sz="0" w:space="0" w:color="auto"/>
        <w:bottom w:val="none" w:sz="0" w:space="0" w:color="auto"/>
        <w:right w:val="none" w:sz="0" w:space="0" w:color="auto"/>
      </w:divBdr>
      <w:divsChild>
        <w:div w:id="103624317">
          <w:marLeft w:val="0"/>
          <w:marRight w:val="0"/>
          <w:marTop w:val="0"/>
          <w:marBottom w:val="0"/>
          <w:divBdr>
            <w:top w:val="none" w:sz="0" w:space="0" w:color="auto"/>
            <w:left w:val="none" w:sz="0" w:space="0" w:color="auto"/>
            <w:bottom w:val="none" w:sz="0" w:space="0" w:color="auto"/>
            <w:right w:val="none" w:sz="0" w:space="0" w:color="auto"/>
          </w:divBdr>
        </w:div>
        <w:div w:id="212620117">
          <w:marLeft w:val="0"/>
          <w:marRight w:val="0"/>
          <w:marTop w:val="0"/>
          <w:marBottom w:val="0"/>
          <w:divBdr>
            <w:top w:val="none" w:sz="0" w:space="0" w:color="auto"/>
            <w:left w:val="none" w:sz="0" w:space="0" w:color="auto"/>
            <w:bottom w:val="none" w:sz="0" w:space="0" w:color="auto"/>
            <w:right w:val="none" w:sz="0" w:space="0" w:color="auto"/>
          </w:divBdr>
        </w:div>
      </w:divsChild>
    </w:div>
    <w:div w:id="86313253">
      <w:bodyDiv w:val="1"/>
      <w:marLeft w:val="0"/>
      <w:marRight w:val="0"/>
      <w:marTop w:val="0"/>
      <w:marBottom w:val="0"/>
      <w:divBdr>
        <w:top w:val="none" w:sz="0" w:space="0" w:color="auto"/>
        <w:left w:val="none" w:sz="0" w:space="0" w:color="auto"/>
        <w:bottom w:val="none" w:sz="0" w:space="0" w:color="auto"/>
        <w:right w:val="none" w:sz="0" w:space="0" w:color="auto"/>
      </w:divBdr>
    </w:div>
    <w:div w:id="102001967">
      <w:bodyDiv w:val="1"/>
      <w:marLeft w:val="0"/>
      <w:marRight w:val="0"/>
      <w:marTop w:val="0"/>
      <w:marBottom w:val="0"/>
      <w:divBdr>
        <w:top w:val="none" w:sz="0" w:space="0" w:color="auto"/>
        <w:left w:val="none" w:sz="0" w:space="0" w:color="auto"/>
        <w:bottom w:val="none" w:sz="0" w:space="0" w:color="auto"/>
        <w:right w:val="none" w:sz="0" w:space="0" w:color="auto"/>
      </w:divBdr>
    </w:div>
    <w:div w:id="120728188">
      <w:bodyDiv w:val="1"/>
      <w:marLeft w:val="0"/>
      <w:marRight w:val="0"/>
      <w:marTop w:val="0"/>
      <w:marBottom w:val="0"/>
      <w:divBdr>
        <w:top w:val="none" w:sz="0" w:space="0" w:color="auto"/>
        <w:left w:val="none" w:sz="0" w:space="0" w:color="auto"/>
        <w:bottom w:val="none" w:sz="0" w:space="0" w:color="auto"/>
        <w:right w:val="none" w:sz="0" w:space="0" w:color="auto"/>
      </w:divBdr>
    </w:div>
    <w:div w:id="122045126">
      <w:bodyDiv w:val="1"/>
      <w:marLeft w:val="0"/>
      <w:marRight w:val="0"/>
      <w:marTop w:val="0"/>
      <w:marBottom w:val="0"/>
      <w:divBdr>
        <w:top w:val="none" w:sz="0" w:space="0" w:color="auto"/>
        <w:left w:val="none" w:sz="0" w:space="0" w:color="auto"/>
        <w:bottom w:val="none" w:sz="0" w:space="0" w:color="auto"/>
        <w:right w:val="none" w:sz="0" w:space="0" w:color="auto"/>
      </w:divBdr>
      <w:divsChild>
        <w:div w:id="361631326">
          <w:marLeft w:val="0"/>
          <w:marRight w:val="0"/>
          <w:marTop w:val="0"/>
          <w:marBottom w:val="0"/>
          <w:divBdr>
            <w:top w:val="none" w:sz="0" w:space="0" w:color="auto"/>
            <w:left w:val="none" w:sz="0" w:space="0" w:color="auto"/>
            <w:bottom w:val="none" w:sz="0" w:space="0" w:color="auto"/>
            <w:right w:val="none" w:sz="0" w:space="0" w:color="auto"/>
          </w:divBdr>
        </w:div>
        <w:div w:id="912549792">
          <w:marLeft w:val="0"/>
          <w:marRight w:val="0"/>
          <w:marTop w:val="0"/>
          <w:marBottom w:val="0"/>
          <w:divBdr>
            <w:top w:val="none" w:sz="0" w:space="0" w:color="auto"/>
            <w:left w:val="none" w:sz="0" w:space="0" w:color="auto"/>
            <w:bottom w:val="none" w:sz="0" w:space="0" w:color="auto"/>
            <w:right w:val="none" w:sz="0" w:space="0" w:color="auto"/>
          </w:divBdr>
        </w:div>
      </w:divsChild>
    </w:div>
    <w:div w:id="179323616">
      <w:bodyDiv w:val="1"/>
      <w:marLeft w:val="0"/>
      <w:marRight w:val="0"/>
      <w:marTop w:val="0"/>
      <w:marBottom w:val="0"/>
      <w:divBdr>
        <w:top w:val="none" w:sz="0" w:space="0" w:color="auto"/>
        <w:left w:val="none" w:sz="0" w:space="0" w:color="auto"/>
        <w:bottom w:val="none" w:sz="0" w:space="0" w:color="auto"/>
        <w:right w:val="none" w:sz="0" w:space="0" w:color="auto"/>
      </w:divBdr>
    </w:div>
    <w:div w:id="215361845">
      <w:bodyDiv w:val="1"/>
      <w:marLeft w:val="0"/>
      <w:marRight w:val="0"/>
      <w:marTop w:val="0"/>
      <w:marBottom w:val="0"/>
      <w:divBdr>
        <w:top w:val="none" w:sz="0" w:space="0" w:color="auto"/>
        <w:left w:val="none" w:sz="0" w:space="0" w:color="auto"/>
        <w:bottom w:val="none" w:sz="0" w:space="0" w:color="auto"/>
        <w:right w:val="none" w:sz="0" w:space="0" w:color="auto"/>
      </w:divBdr>
    </w:div>
    <w:div w:id="218518397">
      <w:bodyDiv w:val="1"/>
      <w:marLeft w:val="0"/>
      <w:marRight w:val="0"/>
      <w:marTop w:val="0"/>
      <w:marBottom w:val="0"/>
      <w:divBdr>
        <w:top w:val="none" w:sz="0" w:space="0" w:color="auto"/>
        <w:left w:val="none" w:sz="0" w:space="0" w:color="auto"/>
        <w:bottom w:val="none" w:sz="0" w:space="0" w:color="auto"/>
        <w:right w:val="none" w:sz="0" w:space="0" w:color="auto"/>
      </w:divBdr>
    </w:div>
    <w:div w:id="274678755">
      <w:bodyDiv w:val="1"/>
      <w:marLeft w:val="0"/>
      <w:marRight w:val="0"/>
      <w:marTop w:val="0"/>
      <w:marBottom w:val="0"/>
      <w:divBdr>
        <w:top w:val="none" w:sz="0" w:space="0" w:color="auto"/>
        <w:left w:val="none" w:sz="0" w:space="0" w:color="auto"/>
        <w:bottom w:val="none" w:sz="0" w:space="0" w:color="auto"/>
        <w:right w:val="none" w:sz="0" w:space="0" w:color="auto"/>
      </w:divBdr>
    </w:div>
    <w:div w:id="301807498">
      <w:bodyDiv w:val="1"/>
      <w:marLeft w:val="0"/>
      <w:marRight w:val="0"/>
      <w:marTop w:val="0"/>
      <w:marBottom w:val="0"/>
      <w:divBdr>
        <w:top w:val="none" w:sz="0" w:space="0" w:color="auto"/>
        <w:left w:val="none" w:sz="0" w:space="0" w:color="auto"/>
        <w:bottom w:val="none" w:sz="0" w:space="0" w:color="auto"/>
        <w:right w:val="none" w:sz="0" w:space="0" w:color="auto"/>
      </w:divBdr>
    </w:div>
    <w:div w:id="343896398">
      <w:bodyDiv w:val="1"/>
      <w:marLeft w:val="0"/>
      <w:marRight w:val="0"/>
      <w:marTop w:val="0"/>
      <w:marBottom w:val="0"/>
      <w:divBdr>
        <w:top w:val="none" w:sz="0" w:space="0" w:color="auto"/>
        <w:left w:val="none" w:sz="0" w:space="0" w:color="auto"/>
        <w:bottom w:val="none" w:sz="0" w:space="0" w:color="auto"/>
        <w:right w:val="none" w:sz="0" w:space="0" w:color="auto"/>
      </w:divBdr>
      <w:divsChild>
        <w:div w:id="1098871297">
          <w:marLeft w:val="0"/>
          <w:marRight w:val="0"/>
          <w:marTop w:val="0"/>
          <w:marBottom w:val="0"/>
          <w:divBdr>
            <w:top w:val="none" w:sz="0" w:space="0" w:color="auto"/>
            <w:left w:val="none" w:sz="0" w:space="0" w:color="auto"/>
            <w:bottom w:val="none" w:sz="0" w:space="0" w:color="auto"/>
            <w:right w:val="none" w:sz="0" w:space="0" w:color="auto"/>
          </w:divBdr>
        </w:div>
        <w:div w:id="1295602300">
          <w:marLeft w:val="0"/>
          <w:marRight w:val="0"/>
          <w:marTop w:val="0"/>
          <w:marBottom w:val="0"/>
          <w:divBdr>
            <w:top w:val="none" w:sz="0" w:space="0" w:color="auto"/>
            <w:left w:val="none" w:sz="0" w:space="0" w:color="auto"/>
            <w:bottom w:val="none" w:sz="0" w:space="0" w:color="auto"/>
            <w:right w:val="none" w:sz="0" w:space="0" w:color="auto"/>
          </w:divBdr>
        </w:div>
        <w:div w:id="1917402095">
          <w:marLeft w:val="0"/>
          <w:marRight w:val="0"/>
          <w:marTop w:val="0"/>
          <w:marBottom w:val="0"/>
          <w:divBdr>
            <w:top w:val="none" w:sz="0" w:space="0" w:color="auto"/>
            <w:left w:val="none" w:sz="0" w:space="0" w:color="auto"/>
            <w:bottom w:val="none" w:sz="0" w:space="0" w:color="auto"/>
            <w:right w:val="none" w:sz="0" w:space="0" w:color="auto"/>
          </w:divBdr>
        </w:div>
        <w:div w:id="1243222781">
          <w:marLeft w:val="0"/>
          <w:marRight w:val="0"/>
          <w:marTop w:val="0"/>
          <w:marBottom w:val="0"/>
          <w:divBdr>
            <w:top w:val="none" w:sz="0" w:space="0" w:color="auto"/>
            <w:left w:val="none" w:sz="0" w:space="0" w:color="auto"/>
            <w:bottom w:val="none" w:sz="0" w:space="0" w:color="auto"/>
            <w:right w:val="none" w:sz="0" w:space="0" w:color="auto"/>
          </w:divBdr>
        </w:div>
        <w:div w:id="2144301027">
          <w:marLeft w:val="0"/>
          <w:marRight w:val="0"/>
          <w:marTop w:val="0"/>
          <w:marBottom w:val="0"/>
          <w:divBdr>
            <w:top w:val="none" w:sz="0" w:space="0" w:color="auto"/>
            <w:left w:val="none" w:sz="0" w:space="0" w:color="auto"/>
            <w:bottom w:val="none" w:sz="0" w:space="0" w:color="auto"/>
            <w:right w:val="none" w:sz="0" w:space="0" w:color="auto"/>
          </w:divBdr>
        </w:div>
        <w:div w:id="2075929363">
          <w:marLeft w:val="0"/>
          <w:marRight w:val="0"/>
          <w:marTop w:val="0"/>
          <w:marBottom w:val="0"/>
          <w:divBdr>
            <w:top w:val="none" w:sz="0" w:space="0" w:color="auto"/>
            <w:left w:val="none" w:sz="0" w:space="0" w:color="auto"/>
            <w:bottom w:val="none" w:sz="0" w:space="0" w:color="auto"/>
            <w:right w:val="none" w:sz="0" w:space="0" w:color="auto"/>
          </w:divBdr>
        </w:div>
        <w:div w:id="409351271">
          <w:marLeft w:val="0"/>
          <w:marRight w:val="0"/>
          <w:marTop w:val="0"/>
          <w:marBottom w:val="0"/>
          <w:divBdr>
            <w:top w:val="none" w:sz="0" w:space="0" w:color="auto"/>
            <w:left w:val="none" w:sz="0" w:space="0" w:color="auto"/>
            <w:bottom w:val="none" w:sz="0" w:space="0" w:color="auto"/>
            <w:right w:val="none" w:sz="0" w:space="0" w:color="auto"/>
          </w:divBdr>
        </w:div>
        <w:div w:id="1681005956">
          <w:marLeft w:val="0"/>
          <w:marRight w:val="0"/>
          <w:marTop w:val="0"/>
          <w:marBottom w:val="0"/>
          <w:divBdr>
            <w:top w:val="none" w:sz="0" w:space="0" w:color="auto"/>
            <w:left w:val="none" w:sz="0" w:space="0" w:color="auto"/>
            <w:bottom w:val="none" w:sz="0" w:space="0" w:color="auto"/>
            <w:right w:val="none" w:sz="0" w:space="0" w:color="auto"/>
          </w:divBdr>
        </w:div>
        <w:div w:id="1688024301">
          <w:marLeft w:val="0"/>
          <w:marRight w:val="0"/>
          <w:marTop w:val="0"/>
          <w:marBottom w:val="0"/>
          <w:divBdr>
            <w:top w:val="none" w:sz="0" w:space="0" w:color="auto"/>
            <w:left w:val="none" w:sz="0" w:space="0" w:color="auto"/>
            <w:bottom w:val="none" w:sz="0" w:space="0" w:color="auto"/>
            <w:right w:val="none" w:sz="0" w:space="0" w:color="auto"/>
          </w:divBdr>
        </w:div>
        <w:div w:id="129251878">
          <w:marLeft w:val="0"/>
          <w:marRight w:val="0"/>
          <w:marTop w:val="0"/>
          <w:marBottom w:val="0"/>
          <w:divBdr>
            <w:top w:val="none" w:sz="0" w:space="0" w:color="auto"/>
            <w:left w:val="none" w:sz="0" w:space="0" w:color="auto"/>
            <w:bottom w:val="none" w:sz="0" w:space="0" w:color="auto"/>
            <w:right w:val="none" w:sz="0" w:space="0" w:color="auto"/>
          </w:divBdr>
        </w:div>
        <w:div w:id="1849250327">
          <w:marLeft w:val="0"/>
          <w:marRight w:val="0"/>
          <w:marTop w:val="0"/>
          <w:marBottom w:val="0"/>
          <w:divBdr>
            <w:top w:val="none" w:sz="0" w:space="0" w:color="auto"/>
            <w:left w:val="none" w:sz="0" w:space="0" w:color="auto"/>
            <w:bottom w:val="none" w:sz="0" w:space="0" w:color="auto"/>
            <w:right w:val="none" w:sz="0" w:space="0" w:color="auto"/>
          </w:divBdr>
        </w:div>
        <w:div w:id="1693453565">
          <w:marLeft w:val="0"/>
          <w:marRight w:val="0"/>
          <w:marTop w:val="0"/>
          <w:marBottom w:val="0"/>
          <w:divBdr>
            <w:top w:val="none" w:sz="0" w:space="0" w:color="auto"/>
            <w:left w:val="none" w:sz="0" w:space="0" w:color="auto"/>
            <w:bottom w:val="none" w:sz="0" w:space="0" w:color="auto"/>
            <w:right w:val="none" w:sz="0" w:space="0" w:color="auto"/>
          </w:divBdr>
        </w:div>
        <w:div w:id="1640648790">
          <w:marLeft w:val="0"/>
          <w:marRight w:val="0"/>
          <w:marTop w:val="0"/>
          <w:marBottom w:val="0"/>
          <w:divBdr>
            <w:top w:val="none" w:sz="0" w:space="0" w:color="auto"/>
            <w:left w:val="none" w:sz="0" w:space="0" w:color="auto"/>
            <w:bottom w:val="none" w:sz="0" w:space="0" w:color="auto"/>
            <w:right w:val="none" w:sz="0" w:space="0" w:color="auto"/>
          </w:divBdr>
        </w:div>
      </w:divsChild>
    </w:div>
    <w:div w:id="355932889">
      <w:bodyDiv w:val="1"/>
      <w:marLeft w:val="0"/>
      <w:marRight w:val="0"/>
      <w:marTop w:val="0"/>
      <w:marBottom w:val="0"/>
      <w:divBdr>
        <w:top w:val="none" w:sz="0" w:space="0" w:color="auto"/>
        <w:left w:val="none" w:sz="0" w:space="0" w:color="auto"/>
        <w:bottom w:val="none" w:sz="0" w:space="0" w:color="auto"/>
        <w:right w:val="none" w:sz="0" w:space="0" w:color="auto"/>
      </w:divBdr>
    </w:div>
    <w:div w:id="390465877">
      <w:bodyDiv w:val="1"/>
      <w:marLeft w:val="0"/>
      <w:marRight w:val="0"/>
      <w:marTop w:val="0"/>
      <w:marBottom w:val="0"/>
      <w:divBdr>
        <w:top w:val="none" w:sz="0" w:space="0" w:color="auto"/>
        <w:left w:val="none" w:sz="0" w:space="0" w:color="auto"/>
        <w:bottom w:val="none" w:sz="0" w:space="0" w:color="auto"/>
        <w:right w:val="none" w:sz="0" w:space="0" w:color="auto"/>
      </w:divBdr>
    </w:div>
    <w:div w:id="433981546">
      <w:bodyDiv w:val="1"/>
      <w:marLeft w:val="0"/>
      <w:marRight w:val="0"/>
      <w:marTop w:val="0"/>
      <w:marBottom w:val="0"/>
      <w:divBdr>
        <w:top w:val="none" w:sz="0" w:space="0" w:color="auto"/>
        <w:left w:val="none" w:sz="0" w:space="0" w:color="auto"/>
        <w:bottom w:val="none" w:sz="0" w:space="0" w:color="auto"/>
        <w:right w:val="none" w:sz="0" w:space="0" w:color="auto"/>
      </w:divBdr>
    </w:div>
    <w:div w:id="520632498">
      <w:bodyDiv w:val="1"/>
      <w:marLeft w:val="0"/>
      <w:marRight w:val="0"/>
      <w:marTop w:val="0"/>
      <w:marBottom w:val="0"/>
      <w:divBdr>
        <w:top w:val="none" w:sz="0" w:space="0" w:color="auto"/>
        <w:left w:val="none" w:sz="0" w:space="0" w:color="auto"/>
        <w:bottom w:val="none" w:sz="0" w:space="0" w:color="auto"/>
        <w:right w:val="none" w:sz="0" w:space="0" w:color="auto"/>
      </w:divBdr>
    </w:div>
    <w:div w:id="545947288">
      <w:bodyDiv w:val="1"/>
      <w:marLeft w:val="0"/>
      <w:marRight w:val="0"/>
      <w:marTop w:val="0"/>
      <w:marBottom w:val="0"/>
      <w:divBdr>
        <w:top w:val="none" w:sz="0" w:space="0" w:color="auto"/>
        <w:left w:val="none" w:sz="0" w:space="0" w:color="auto"/>
        <w:bottom w:val="none" w:sz="0" w:space="0" w:color="auto"/>
        <w:right w:val="none" w:sz="0" w:space="0" w:color="auto"/>
      </w:divBdr>
      <w:divsChild>
        <w:div w:id="2093311609">
          <w:marLeft w:val="0"/>
          <w:marRight w:val="0"/>
          <w:marTop w:val="0"/>
          <w:marBottom w:val="0"/>
          <w:divBdr>
            <w:top w:val="none" w:sz="0" w:space="0" w:color="auto"/>
            <w:left w:val="none" w:sz="0" w:space="0" w:color="auto"/>
            <w:bottom w:val="none" w:sz="0" w:space="0" w:color="auto"/>
            <w:right w:val="none" w:sz="0" w:space="0" w:color="auto"/>
          </w:divBdr>
          <w:divsChild>
            <w:div w:id="1928610297">
              <w:marLeft w:val="0"/>
              <w:marRight w:val="0"/>
              <w:marTop w:val="0"/>
              <w:marBottom w:val="0"/>
              <w:divBdr>
                <w:top w:val="none" w:sz="0" w:space="0" w:color="auto"/>
                <w:left w:val="none" w:sz="0" w:space="0" w:color="auto"/>
                <w:bottom w:val="none" w:sz="0" w:space="0" w:color="auto"/>
                <w:right w:val="none" w:sz="0" w:space="0" w:color="auto"/>
              </w:divBdr>
              <w:divsChild>
                <w:div w:id="1112894761">
                  <w:marLeft w:val="0"/>
                  <w:marRight w:val="0"/>
                  <w:marTop w:val="0"/>
                  <w:marBottom w:val="0"/>
                  <w:divBdr>
                    <w:top w:val="none" w:sz="0" w:space="0" w:color="auto"/>
                    <w:left w:val="none" w:sz="0" w:space="0" w:color="auto"/>
                    <w:bottom w:val="none" w:sz="0" w:space="0" w:color="auto"/>
                    <w:right w:val="none" w:sz="0" w:space="0" w:color="auto"/>
                  </w:divBdr>
                  <w:divsChild>
                    <w:div w:id="1537354761">
                      <w:marLeft w:val="0"/>
                      <w:marRight w:val="0"/>
                      <w:marTop w:val="0"/>
                      <w:marBottom w:val="0"/>
                      <w:divBdr>
                        <w:top w:val="none" w:sz="0" w:space="0" w:color="auto"/>
                        <w:left w:val="none" w:sz="0" w:space="0" w:color="auto"/>
                        <w:bottom w:val="none" w:sz="0" w:space="0" w:color="auto"/>
                        <w:right w:val="none" w:sz="0" w:space="0" w:color="auto"/>
                      </w:divBdr>
                    </w:div>
                    <w:div w:id="1940792331">
                      <w:marLeft w:val="0"/>
                      <w:marRight w:val="0"/>
                      <w:marTop w:val="0"/>
                      <w:marBottom w:val="0"/>
                      <w:divBdr>
                        <w:top w:val="none" w:sz="0" w:space="0" w:color="auto"/>
                        <w:left w:val="none" w:sz="0" w:space="0" w:color="auto"/>
                        <w:bottom w:val="none" w:sz="0" w:space="0" w:color="auto"/>
                        <w:right w:val="none" w:sz="0" w:space="0" w:color="auto"/>
                      </w:divBdr>
                    </w:div>
                    <w:div w:id="1524710559">
                      <w:marLeft w:val="0"/>
                      <w:marRight w:val="0"/>
                      <w:marTop w:val="0"/>
                      <w:marBottom w:val="0"/>
                      <w:divBdr>
                        <w:top w:val="none" w:sz="0" w:space="0" w:color="auto"/>
                        <w:left w:val="none" w:sz="0" w:space="0" w:color="auto"/>
                        <w:bottom w:val="none" w:sz="0" w:space="0" w:color="auto"/>
                        <w:right w:val="none" w:sz="0" w:space="0" w:color="auto"/>
                      </w:divBdr>
                    </w:div>
                    <w:div w:id="948010796">
                      <w:marLeft w:val="0"/>
                      <w:marRight w:val="0"/>
                      <w:marTop w:val="0"/>
                      <w:marBottom w:val="0"/>
                      <w:divBdr>
                        <w:top w:val="none" w:sz="0" w:space="0" w:color="auto"/>
                        <w:left w:val="none" w:sz="0" w:space="0" w:color="auto"/>
                        <w:bottom w:val="none" w:sz="0" w:space="0" w:color="auto"/>
                        <w:right w:val="none" w:sz="0" w:space="0" w:color="auto"/>
                      </w:divBdr>
                    </w:div>
                    <w:div w:id="1887375677">
                      <w:marLeft w:val="0"/>
                      <w:marRight w:val="0"/>
                      <w:marTop w:val="0"/>
                      <w:marBottom w:val="0"/>
                      <w:divBdr>
                        <w:top w:val="none" w:sz="0" w:space="0" w:color="auto"/>
                        <w:left w:val="none" w:sz="0" w:space="0" w:color="auto"/>
                        <w:bottom w:val="none" w:sz="0" w:space="0" w:color="auto"/>
                        <w:right w:val="none" w:sz="0" w:space="0" w:color="auto"/>
                      </w:divBdr>
                    </w:div>
                    <w:div w:id="128720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195820">
          <w:marLeft w:val="0"/>
          <w:marRight w:val="0"/>
          <w:marTop w:val="0"/>
          <w:marBottom w:val="0"/>
          <w:divBdr>
            <w:top w:val="none" w:sz="0" w:space="0" w:color="auto"/>
            <w:left w:val="none" w:sz="0" w:space="0" w:color="auto"/>
            <w:bottom w:val="none" w:sz="0" w:space="0" w:color="auto"/>
            <w:right w:val="none" w:sz="0" w:space="0" w:color="auto"/>
          </w:divBdr>
          <w:divsChild>
            <w:div w:id="1079250220">
              <w:marLeft w:val="0"/>
              <w:marRight w:val="0"/>
              <w:marTop w:val="0"/>
              <w:marBottom w:val="0"/>
              <w:divBdr>
                <w:top w:val="none" w:sz="0" w:space="0" w:color="auto"/>
                <w:left w:val="none" w:sz="0" w:space="0" w:color="auto"/>
                <w:bottom w:val="none" w:sz="0" w:space="0" w:color="auto"/>
                <w:right w:val="none" w:sz="0" w:space="0" w:color="auto"/>
              </w:divBdr>
              <w:divsChild>
                <w:div w:id="804011688">
                  <w:marLeft w:val="0"/>
                  <w:marRight w:val="0"/>
                  <w:marTop w:val="0"/>
                  <w:marBottom w:val="0"/>
                  <w:divBdr>
                    <w:top w:val="none" w:sz="0" w:space="0" w:color="auto"/>
                    <w:left w:val="none" w:sz="0" w:space="0" w:color="auto"/>
                    <w:bottom w:val="none" w:sz="0" w:space="0" w:color="auto"/>
                    <w:right w:val="none" w:sz="0" w:space="0" w:color="auto"/>
                  </w:divBdr>
                  <w:divsChild>
                    <w:div w:id="1500198700">
                      <w:marLeft w:val="0"/>
                      <w:marRight w:val="0"/>
                      <w:marTop w:val="0"/>
                      <w:marBottom w:val="0"/>
                      <w:divBdr>
                        <w:top w:val="none" w:sz="0" w:space="0" w:color="auto"/>
                        <w:left w:val="none" w:sz="0" w:space="0" w:color="auto"/>
                        <w:bottom w:val="none" w:sz="0" w:space="0" w:color="auto"/>
                        <w:right w:val="none" w:sz="0" w:space="0" w:color="auto"/>
                      </w:divBdr>
                    </w:div>
                    <w:div w:id="846601535">
                      <w:marLeft w:val="0"/>
                      <w:marRight w:val="0"/>
                      <w:marTop w:val="0"/>
                      <w:marBottom w:val="0"/>
                      <w:divBdr>
                        <w:top w:val="none" w:sz="0" w:space="0" w:color="auto"/>
                        <w:left w:val="none" w:sz="0" w:space="0" w:color="auto"/>
                        <w:bottom w:val="none" w:sz="0" w:space="0" w:color="auto"/>
                        <w:right w:val="none" w:sz="0" w:space="0" w:color="auto"/>
                      </w:divBdr>
                    </w:div>
                    <w:div w:id="2145269915">
                      <w:marLeft w:val="0"/>
                      <w:marRight w:val="0"/>
                      <w:marTop w:val="0"/>
                      <w:marBottom w:val="0"/>
                      <w:divBdr>
                        <w:top w:val="none" w:sz="0" w:space="0" w:color="auto"/>
                        <w:left w:val="none" w:sz="0" w:space="0" w:color="auto"/>
                        <w:bottom w:val="none" w:sz="0" w:space="0" w:color="auto"/>
                        <w:right w:val="none" w:sz="0" w:space="0" w:color="auto"/>
                      </w:divBdr>
                    </w:div>
                    <w:div w:id="893738777">
                      <w:marLeft w:val="0"/>
                      <w:marRight w:val="0"/>
                      <w:marTop w:val="0"/>
                      <w:marBottom w:val="0"/>
                      <w:divBdr>
                        <w:top w:val="none" w:sz="0" w:space="0" w:color="auto"/>
                        <w:left w:val="none" w:sz="0" w:space="0" w:color="auto"/>
                        <w:bottom w:val="none" w:sz="0" w:space="0" w:color="auto"/>
                        <w:right w:val="none" w:sz="0" w:space="0" w:color="auto"/>
                      </w:divBdr>
                    </w:div>
                    <w:div w:id="1719207900">
                      <w:marLeft w:val="0"/>
                      <w:marRight w:val="0"/>
                      <w:marTop w:val="0"/>
                      <w:marBottom w:val="0"/>
                      <w:divBdr>
                        <w:top w:val="none" w:sz="0" w:space="0" w:color="auto"/>
                        <w:left w:val="none" w:sz="0" w:space="0" w:color="auto"/>
                        <w:bottom w:val="none" w:sz="0" w:space="0" w:color="auto"/>
                        <w:right w:val="none" w:sz="0" w:space="0" w:color="auto"/>
                      </w:divBdr>
                    </w:div>
                    <w:div w:id="194126301">
                      <w:marLeft w:val="0"/>
                      <w:marRight w:val="0"/>
                      <w:marTop w:val="0"/>
                      <w:marBottom w:val="0"/>
                      <w:divBdr>
                        <w:top w:val="none" w:sz="0" w:space="0" w:color="auto"/>
                        <w:left w:val="none" w:sz="0" w:space="0" w:color="auto"/>
                        <w:bottom w:val="none" w:sz="0" w:space="0" w:color="auto"/>
                        <w:right w:val="none" w:sz="0" w:space="0" w:color="auto"/>
                      </w:divBdr>
                    </w:div>
                    <w:div w:id="449783119">
                      <w:marLeft w:val="0"/>
                      <w:marRight w:val="0"/>
                      <w:marTop w:val="0"/>
                      <w:marBottom w:val="0"/>
                      <w:divBdr>
                        <w:top w:val="none" w:sz="0" w:space="0" w:color="auto"/>
                        <w:left w:val="none" w:sz="0" w:space="0" w:color="auto"/>
                        <w:bottom w:val="none" w:sz="0" w:space="0" w:color="auto"/>
                        <w:right w:val="none" w:sz="0" w:space="0" w:color="auto"/>
                      </w:divBdr>
                    </w:div>
                    <w:div w:id="1556549146">
                      <w:marLeft w:val="0"/>
                      <w:marRight w:val="0"/>
                      <w:marTop w:val="0"/>
                      <w:marBottom w:val="0"/>
                      <w:divBdr>
                        <w:top w:val="none" w:sz="0" w:space="0" w:color="auto"/>
                        <w:left w:val="none" w:sz="0" w:space="0" w:color="auto"/>
                        <w:bottom w:val="none" w:sz="0" w:space="0" w:color="auto"/>
                        <w:right w:val="none" w:sz="0" w:space="0" w:color="auto"/>
                      </w:divBdr>
                    </w:div>
                    <w:div w:id="400639505">
                      <w:marLeft w:val="0"/>
                      <w:marRight w:val="0"/>
                      <w:marTop w:val="0"/>
                      <w:marBottom w:val="0"/>
                      <w:divBdr>
                        <w:top w:val="none" w:sz="0" w:space="0" w:color="auto"/>
                        <w:left w:val="none" w:sz="0" w:space="0" w:color="auto"/>
                        <w:bottom w:val="none" w:sz="0" w:space="0" w:color="auto"/>
                        <w:right w:val="none" w:sz="0" w:space="0" w:color="auto"/>
                      </w:divBdr>
                    </w:div>
                    <w:div w:id="367876329">
                      <w:marLeft w:val="0"/>
                      <w:marRight w:val="0"/>
                      <w:marTop w:val="0"/>
                      <w:marBottom w:val="0"/>
                      <w:divBdr>
                        <w:top w:val="none" w:sz="0" w:space="0" w:color="auto"/>
                        <w:left w:val="none" w:sz="0" w:space="0" w:color="auto"/>
                        <w:bottom w:val="none" w:sz="0" w:space="0" w:color="auto"/>
                        <w:right w:val="none" w:sz="0" w:space="0" w:color="auto"/>
                      </w:divBdr>
                    </w:div>
                    <w:div w:id="1977223839">
                      <w:marLeft w:val="0"/>
                      <w:marRight w:val="0"/>
                      <w:marTop w:val="0"/>
                      <w:marBottom w:val="0"/>
                      <w:divBdr>
                        <w:top w:val="none" w:sz="0" w:space="0" w:color="auto"/>
                        <w:left w:val="none" w:sz="0" w:space="0" w:color="auto"/>
                        <w:bottom w:val="none" w:sz="0" w:space="0" w:color="auto"/>
                        <w:right w:val="none" w:sz="0" w:space="0" w:color="auto"/>
                      </w:divBdr>
                    </w:div>
                    <w:div w:id="2030640316">
                      <w:marLeft w:val="0"/>
                      <w:marRight w:val="0"/>
                      <w:marTop w:val="0"/>
                      <w:marBottom w:val="0"/>
                      <w:divBdr>
                        <w:top w:val="none" w:sz="0" w:space="0" w:color="auto"/>
                        <w:left w:val="none" w:sz="0" w:space="0" w:color="auto"/>
                        <w:bottom w:val="none" w:sz="0" w:space="0" w:color="auto"/>
                        <w:right w:val="none" w:sz="0" w:space="0" w:color="auto"/>
                      </w:divBdr>
                    </w:div>
                    <w:div w:id="2053067925">
                      <w:marLeft w:val="0"/>
                      <w:marRight w:val="0"/>
                      <w:marTop w:val="0"/>
                      <w:marBottom w:val="0"/>
                      <w:divBdr>
                        <w:top w:val="none" w:sz="0" w:space="0" w:color="auto"/>
                        <w:left w:val="none" w:sz="0" w:space="0" w:color="auto"/>
                        <w:bottom w:val="none" w:sz="0" w:space="0" w:color="auto"/>
                        <w:right w:val="none" w:sz="0" w:space="0" w:color="auto"/>
                      </w:divBdr>
                    </w:div>
                    <w:div w:id="1827939910">
                      <w:marLeft w:val="0"/>
                      <w:marRight w:val="0"/>
                      <w:marTop w:val="0"/>
                      <w:marBottom w:val="0"/>
                      <w:divBdr>
                        <w:top w:val="none" w:sz="0" w:space="0" w:color="auto"/>
                        <w:left w:val="none" w:sz="0" w:space="0" w:color="auto"/>
                        <w:bottom w:val="none" w:sz="0" w:space="0" w:color="auto"/>
                        <w:right w:val="none" w:sz="0" w:space="0" w:color="auto"/>
                      </w:divBdr>
                    </w:div>
                    <w:div w:id="1901868946">
                      <w:marLeft w:val="0"/>
                      <w:marRight w:val="0"/>
                      <w:marTop w:val="0"/>
                      <w:marBottom w:val="0"/>
                      <w:divBdr>
                        <w:top w:val="none" w:sz="0" w:space="0" w:color="auto"/>
                        <w:left w:val="none" w:sz="0" w:space="0" w:color="auto"/>
                        <w:bottom w:val="none" w:sz="0" w:space="0" w:color="auto"/>
                        <w:right w:val="none" w:sz="0" w:space="0" w:color="auto"/>
                      </w:divBdr>
                    </w:div>
                    <w:div w:id="1716194547">
                      <w:marLeft w:val="0"/>
                      <w:marRight w:val="0"/>
                      <w:marTop w:val="0"/>
                      <w:marBottom w:val="0"/>
                      <w:divBdr>
                        <w:top w:val="none" w:sz="0" w:space="0" w:color="auto"/>
                        <w:left w:val="none" w:sz="0" w:space="0" w:color="auto"/>
                        <w:bottom w:val="none" w:sz="0" w:space="0" w:color="auto"/>
                        <w:right w:val="none" w:sz="0" w:space="0" w:color="auto"/>
                      </w:divBdr>
                    </w:div>
                    <w:div w:id="1249120462">
                      <w:marLeft w:val="0"/>
                      <w:marRight w:val="0"/>
                      <w:marTop w:val="0"/>
                      <w:marBottom w:val="0"/>
                      <w:divBdr>
                        <w:top w:val="none" w:sz="0" w:space="0" w:color="auto"/>
                        <w:left w:val="none" w:sz="0" w:space="0" w:color="auto"/>
                        <w:bottom w:val="none" w:sz="0" w:space="0" w:color="auto"/>
                        <w:right w:val="none" w:sz="0" w:space="0" w:color="auto"/>
                      </w:divBdr>
                    </w:div>
                    <w:div w:id="795104043">
                      <w:marLeft w:val="0"/>
                      <w:marRight w:val="0"/>
                      <w:marTop w:val="0"/>
                      <w:marBottom w:val="0"/>
                      <w:divBdr>
                        <w:top w:val="none" w:sz="0" w:space="0" w:color="auto"/>
                        <w:left w:val="none" w:sz="0" w:space="0" w:color="auto"/>
                        <w:bottom w:val="none" w:sz="0" w:space="0" w:color="auto"/>
                        <w:right w:val="none" w:sz="0" w:space="0" w:color="auto"/>
                      </w:divBdr>
                    </w:div>
                    <w:div w:id="1159033529">
                      <w:marLeft w:val="0"/>
                      <w:marRight w:val="0"/>
                      <w:marTop w:val="0"/>
                      <w:marBottom w:val="0"/>
                      <w:divBdr>
                        <w:top w:val="none" w:sz="0" w:space="0" w:color="auto"/>
                        <w:left w:val="none" w:sz="0" w:space="0" w:color="auto"/>
                        <w:bottom w:val="none" w:sz="0" w:space="0" w:color="auto"/>
                        <w:right w:val="none" w:sz="0" w:space="0" w:color="auto"/>
                      </w:divBdr>
                    </w:div>
                    <w:div w:id="1279414592">
                      <w:marLeft w:val="0"/>
                      <w:marRight w:val="0"/>
                      <w:marTop w:val="0"/>
                      <w:marBottom w:val="0"/>
                      <w:divBdr>
                        <w:top w:val="none" w:sz="0" w:space="0" w:color="auto"/>
                        <w:left w:val="none" w:sz="0" w:space="0" w:color="auto"/>
                        <w:bottom w:val="none" w:sz="0" w:space="0" w:color="auto"/>
                        <w:right w:val="none" w:sz="0" w:space="0" w:color="auto"/>
                      </w:divBdr>
                    </w:div>
                    <w:div w:id="497112005">
                      <w:marLeft w:val="0"/>
                      <w:marRight w:val="0"/>
                      <w:marTop w:val="0"/>
                      <w:marBottom w:val="0"/>
                      <w:divBdr>
                        <w:top w:val="none" w:sz="0" w:space="0" w:color="auto"/>
                        <w:left w:val="none" w:sz="0" w:space="0" w:color="auto"/>
                        <w:bottom w:val="none" w:sz="0" w:space="0" w:color="auto"/>
                        <w:right w:val="none" w:sz="0" w:space="0" w:color="auto"/>
                      </w:divBdr>
                    </w:div>
                    <w:div w:id="1541700854">
                      <w:marLeft w:val="0"/>
                      <w:marRight w:val="0"/>
                      <w:marTop w:val="0"/>
                      <w:marBottom w:val="0"/>
                      <w:divBdr>
                        <w:top w:val="none" w:sz="0" w:space="0" w:color="auto"/>
                        <w:left w:val="none" w:sz="0" w:space="0" w:color="auto"/>
                        <w:bottom w:val="none" w:sz="0" w:space="0" w:color="auto"/>
                        <w:right w:val="none" w:sz="0" w:space="0" w:color="auto"/>
                      </w:divBdr>
                    </w:div>
                    <w:div w:id="407969273">
                      <w:marLeft w:val="0"/>
                      <w:marRight w:val="0"/>
                      <w:marTop w:val="0"/>
                      <w:marBottom w:val="0"/>
                      <w:divBdr>
                        <w:top w:val="none" w:sz="0" w:space="0" w:color="auto"/>
                        <w:left w:val="none" w:sz="0" w:space="0" w:color="auto"/>
                        <w:bottom w:val="none" w:sz="0" w:space="0" w:color="auto"/>
                        <w:right w:val="none" w:sz="0" w:space="0" w:color="auto"/>
                      </w:divBdr>
                    </w:div>
                    <w:div w:id="1948659164">
                      <w:marLeft w:val="0"/>
                      <w:marRight w:val="0"/>
                      <w:marTop w:val="0"/>
                      <w:marBottom w:val="0"/>
                      <w:divBdr>
                        <w:top w:val="none" w:sz="0" w:space="0" w:color="auto"/>
                        <w:left w:val="none" w:sz="0" w:space="0" w:color="auto"/>
                        <w:bottom w:val="none" w:sz="0" w:space="0" w:color="auto"/>
                        <w:right w:val="none" w:sz="0" w:space="0" w:color="auto"/>
                      </w:divBdr>
                    </w:div>
                    <w:div w:id="1672950508">
                      <w:marLeft w:val="0"/>
                      <w:marRight w:val="0"/>
                      <w:marTop w:val="0"/>
                      <w:marBottom w:val="0"/>
                      <w:divBdr>
                        <w:top w:val="none" w:sz="0" w:space="0" w:color="auto"/>
                        <w:left w:val="none" w:sz="0" w:space="0" w:color="auto"/>
                        <w:bottom w:val="none" w:sz="0" w:space="0" w:color="auto"/>
                        <w:right w:val="none" w:sz="0" w:space="0" w:color="auto"/>
                      </w:divBdr>
                    </w:div>
                    <w:div w:id="429081855">
                      <w:marLeft w:val="0"/>
                      <w:marRight w:val="0"/>
                      <w:marTop w:val="0"/>
                      <w:marBottom w:val="0"/>
                      <w:divBdr>
                        <w:top w:val="none" w:sz="0" w:space="0" w:color="auto"/>
                        <w:left w:val="none" w:sz="0" w:space="0" w:color="auto"/>
                        <w:bottom w:val="none" w:sz="0" w:space="0" w:color="auto"/>
                        <w:right w:val="none" w:sz="0" w:space="0" w:color="auto"/>
                      </w:divBdr>
                    </w:div>
                    <w:div w:id="353120148">
                      <w:marLeft w:val="0"/>
                      <w:marRight w:val="0"/>
                      <w:marTop w:val="0"/>
                      <w:marBottom w:val="0"/>
                      <w:divBdr>
                        <w:top w:val="none" w:sz="0" w:space="0" w:color="auto"/>
                        <w:left w:val="none" w:sz="0" w:space="0" w:color="auto"/>
                        <w:bottom w:val="none" w:sz="0" w:space="0" w:color="auto"/>
                        <w:right w:val="none" w:sz="0" w:space="0" w:color="auto"/>
                      </w:divBdr>
                    </w:div>
                    <w:div w:id="1210337154">
                      <w:marLeft w:val="0"/>
                      <w:marRight w:val="0"/>
                      <w:marTop w:val="0"/>
                      <w:marBottom w:val="0"/>
                      <w:divBdr>
                        <w:top w:val="none" w:sz="0" w:space="0" w:color="auto"/>
                        <w:left w:val="none" w:sz="0" w:space="0" w:color="auto"/>
                        <w:bottom w:val="none" w:sz="0" w:space="0" w:color="auto"/>
                        <w:right w:val="none" w:sz="0" w:space="0" w:color="auto"/>
                      </w:divBdr>
                    </w:div>
                    <w:div w:id="165741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113832">
      <w:bodyDiv w:val="1"/>
      <w:marLeft w:val="0"/>
      <w:marRight w:val="0"/>
      <w:marTop w:val="0"/>
      <w:marBottom w:val="0"/>
      <w:divBdr>
        <w:top w:val="none" w:sz="0" w:space="0" w:color="auto"/>
        <w:left w:val="none" w:sz="0" w:space="0" w:color="auto"/>
        <w:bottom w:val="none" w:sz="0" w:space="0" w:color="auto"/>
        <w:right w:val="none" w:sz="0" w:space="0" w:color="auto"/>
      </w:divBdr>
    </w:div>
    <w:div w:id="589312747">
      <w:bodyDiv w:val="1"/>
      <w:marLeft w:val="0"/>
      <w:marRight w:val="0"/>
      <w:marTop w:val="0"/>
      <w:marBottom w:val="0"/>
      <w:divBdr>
        <w:top w:val="none" w:sz="0" w:space="0" w:color="auto"/>
        <w:left w:val="none" w:sz="0" w:space="0" w:color="auto"/>
        <w:bottom w:val="none" w:sz="0" w:space="0" w:color="auto"/>
        <w:right w:val="none" w:sz="0" w:space="0" w:color="auto"/>
      </w:divBdr>
    </w:div>
    <w:div w:id="599679645">
      <w:bodyDiv w:val="1"/>
      <w:marLeft w:val="0"/>
      <w:marRight w:val="0"/>
      <w:marTop w:val="0"/>
      <w:marBottom w:val="0"/>
      <w:divBdr>
        <w:top w:val="none" w:sz="0" w:space="0" w:color="auto"/>
        <w:left w:val="none" w:sz="0" w:space="0" w:color="auto"/>
        <w:bottom w:val="none" w:sz="0" w:space="0" w:color="auto"/>
        <w:right w:val="none" w:sz="0" w:space="0" w:color="auto"/>
      </w:divBdr>
    </w:div>
    <w:div w:id="654340259">
      <w:bodyDiv w:val="1"/>
      <w:marLeft w:val="0"/>
      <w:marRight w:val="0"/>
      <w:marTop w:val="0"/>
      <w:marBottom w:val="0"/>
      <w:divBdr>
        <w:top w:val="none" w:sz="0" w:space="0" w:color="auto"/>
        <w:left w:val="none" w:sz="0" w:space="0" w:color="auto"/>
        <w:bottom w:val="none" w:sz="0" w:space="0" w:color="auto"/>
        <w:right w:val="none" w:sz="0" w:space="0" w:color="auto"/>
      </w:divBdr>
    </w:div>
    <w:div w:id="658119143">
      <w:bodyDiv w:val="1"/>
      <w:marLeft w:val="0"/>
      <w:marRight w:val="0"/>
      <w:marTop w:val="0"/>
      <w:marBottom w:val="0"/>
      <w:divBdr>
        <w:top w:val="none" w:sz="0" w:space="0" w:color="auto"/>
        <w:left w:val="none" w:sz="0" w:space="0" w:color="auto"/>
        <w:bottom w:val="none" w:sz="0" w:space="0" w:color="auto"/>
        <w:right w:val="none" w:sz="0" w:space="0" w:color="auto"/>
      </w:divBdr>
      <w:divsChild>
        <w:div w:id="1218321804">
          <w:marLeft w:val="0"/>
          <w:marRight w:val="0"/>
          <w:marTop w:val="0"/>
          <w:marBottom w:val="0"/>
          <w:divBdr>
            <w:top w:val="none" w:sz="0" w:space="0" w:color="auto"/>
            <w:left w:val="none" w:sz="0" w:space="0" w:color="auto"/>
            <w:bottom w:val="none" w:sz="0" w:space="0" w:color="auto"/>
            <w:right w:val="none" w:sz="0" w:space="0" w:color="auto"/>
          </w:divBdr>
        </w:div>
        <w:div w:id="351734733">
          <w:marLeft w:val="0"/>
          <w:marRight w:val="0"/>
          <w:marTop w:val="0"/>
          <w:marBottom w:val="0"/>
          <w:divBdr>
            <w:top w:val="none" w:sz="0" w:space="0" w:color="auto"/>
            <w:left w:val="none" w:sz="0" w:space="0" w:color="auto"/>
            <w:bottom w:val="none" w:sz="0" w:space="0" w:color="auto"/>
            <w:right w:val="none" w:sz="0" w:space="0" w:color="auto"/>
          </w:divBdr>
        </w:div>
        <w:div w:id="1321041032">
          <w:marLeft w:val="0"/>
          <w:marRight w:val="0"/>
          <w:marTop w:val="0"/>
          <w:marBottom w:val="0"/>
          <w:divBdr>
            <w:top w:val="none" w:sz="0" w:space="0" w:color="auto"/>
            <w:left w:val="none" w:sz="0" w:space="0" w:color="auto"/>
            <w:bottom w:val="none" w:sz="0" w:space="0" w:color="auto"/>
            <w:right w:val="none" w:sz="0" w:space="0" w:color="auto"/>
          </w:divBdr>
        </w:div>
        <w:div w:id="171453973">
          <w:marLeft w:val="0"/>
          <w:marRight w:val="0"/>
          <w:marTop w:val="0"/>
          <w:marBottom w:val="0"/>
          <w:divBdr>
            <w:top w:val="none" w:sz="0" w:space="0" w:color="auto"/>
            <w:left w:val="none" w:sz="0" w:space="0" w:color="auto"/>
            <w:bottom w:val="none" w:sz="0" w:space="0" w:color="auto"/>
            <w:right w:val="none" w:sz="0" w:space="0" w:color="auto"/>
          </w:divBdr>
        </w:div>
        <w:div w:id="1906377798">
          <w:marLeft w:val="0"/>
          <w:marRight w:val="0"/>
          <w:marTop w:val="0"/>
          <w:marBottom w:val="0"/>
          <w:divBdr>
            <w:top w:val="none" w:sz="0" w:space="0" w:color="auto"/>
            <w:left w:val="none" w:sz="0" w:space="0" w:color="auto"/>
            <w:bottom w:val="none" w:sz="0" w:space="0" w:color="auto"/>
            <w:right w:val="none" w:sz="0" w:space="0" w:color="auto"/>
          </w:divBdr>
        </w:div>
        <w:div w:id="217321030">
          <w:marLeft w:val="0"/>
          <w:marRight w:val="0"/>
          <w:marTop w:val="0"/>
          <w:marBottom w:val="0"/>
          <w:divBdr>
            <w:top w:val="none" w:sz="0" w:space="0" w:color="auto"/>
            <w:left w:val="none" w:sz="0" w:space="0" w:color="auto"/>
            <w:bottom w:val="none" w:sz="0" w:space="0" w:color="auto"/>
            <w:right w:val="none" w:sz="0" w:space="0" w:color="auto"/>
          </w:divBdr>
        </w:div>
        <w:div w:id="439570973">
          <w:marLeft w:val="0"/>
          <w:marRight w:val="0"/>
          <w:marTop w:val="0"/>
          <w:marBottom w:val="0"/>
          <w:divBdr>
            <w:top w:val="none" w:sz="0" w:space="0" w:color="auto"/>
            <w:left w:val="none" w:sz="0" w:space="0" w:color="auto"/>
            <w:bottom w:val="none" w:sz="0" w:space="0" w:color="auto"/>
            <w:right w:val="none" w:sz="0" w:space="0" w:color="auto"/>
          </w:divBdr>
        </w:div>
        <w:div w:id="1204900687">
          <w:marLeft w:val="0"/>
          <w:marRight w:val="0"/>
          <w:marTop w:val="0"/>
          <w:marBottom w:val="0"/>
          <w:divBdr>
            <w:top w:val="none" w:sz="0" w:space="0" w:color="auto"/>
            <w:left w:val="none" w:sz="0" w:space="0" w:color="auto"/>
            <w:bottom w:val="none" w:sz="0" w:space="0" w:color="auto"/>
            <w:right w:val="none" w:sz="0" w:space="0" w:color="auto"/>
          </w:divBdr>
        </w:div>
        <w:div w:id="737870027">
          <w:marLeft w:val="0"/>
          <w:marRight w:val="0"/>
          <w:marTop w:val="0"/>
          <w:marBottom w:val="0"/>
          <w:divBdr>
            <w:top w:val="none" w:sz="0" w:space="0" w:color="auto"/>
            <w:left w:val="none" w:sz="0" w:space="0" w:color="auto"/>
            <w:bottom w:val="none" w:sz="0" w:space="0" w:color="auto"/>
            <w:right w:val="none" w:sz="0" w:space="0" w:color="auto"/>
          </w:divBdr>
        </w:div>
        <w:div w:id="61373549">
          <w:marLeft w:val="0"/>
          <w:marRight w:val="0"/>
          <w:marTop w:val="0"/>
          <w:marBottom w:val="0"/>
          <w:divBdr>
            <w:top w:val="none" w:sz="0" w:space="0" w:color="auto"/>
            <w:left w:val="none" w:sz="0" w:space="0" w:color="auto"/>
            <w:bottom w:val="none" w:sz="0" w:space="0" w:color="auto"/>
            <w:right w:val="none" w:sz="0" w:space="0" w:color="auto"/>
          </w:divBdr>
        </w:div>
        <w:div w:id="2086609317">
          <w:marLeft w:val="0"/>
          <w:marRight w:val="0"/>
          <w:marTop w:val="0"/>
          <w:marBottom w:val="0"/>
          <w:divBdr>
            <w:top w:val="none" w:sz="0" w:space="0" w:color="auto"/>
            <w:left w:val="none" w:sz="0" w:space="0" w:color="auto"/>
            <w:bottom w:val="none" w:sz="0" w:space="0" w:color="auto"/>
            <w:right w:val="none" w:sz="0" w:space="0" w:color="auto"/>
          </w:divBdr>
        </w:div>
        <w:div w:id="1007295167">
          <w:marLeft w:val="0"/>
          <w:marRight w:val="0"/>
          <w:marTop w:val="0"/>
          <w:marBottom w:val="0"/>
          <w:divBdr>
            <w:top w:val="none" w:sz="0" w:space="0" w:color="auto"/>
            <w:left w:val="none" w:sz="0" w:space="0" w:color="auto"/>
            <w:bottom w:val="none" w:sz="0" w:space="0" w:color="auto"/>
            <w:right w:val="none" w:sz="0" w:space="0" w:color="auto"/>
          </w:divBdr>
        </w:div>
      </w:divsChild>
    </w:div>
    <w:div w:id="836190261">
      <w:bodyDiv w:val="1"/>
      <w:marLeft w:val="0"/>
      <w:marRight w:val="0"/>
      <w:marTop w:val="0"/>
      <w:marBottom w:val="0"/>
      <w:divBdr>
        <w:top w:val="none" w:sz="0" w:space="0" w:color="auto"/>
        <w:left w:val="none" w:sz="0" w:space="0" w:color="auto"/>
        <w:bottom w:val="none" w:sz="0" w:space="0" w:color="auto"/>
        <w:right w:val="none" w:sz="0" w:space="0" w:color="auto"/>
      </w:divBdr>
    </w:div>
    <w:div w:id="869563708">
      <w:bodyDiv w:val="1"/>
      <w:marLeft w:val="0"/>
      <w:marRight w:val="0"/>
      <w:marTop w:val="0"/>
      <w:marBottom w:val="0"/>
      <w:divBdr>
        <w:top w:val="none" w:sz="0" w:space="0" w:color="auto"/>
        <w:left w:val="none" w:sz="0" w:space="0" w:color="auto"/>
        <w:bottom w:val="none" w:sz="0" w:space="0" w:color="auto"/>
        <w:right w:val="none" w:sz="0" w:space="0" w:color="auto"/>
      </w:divBdr>
    </w:div>
    <w:div w:id="878126682">
      <w:bodyDiv w:val="1"/>
      <w:marLeft w:val="0"/>
      <w:marRight w:val="0"/>
      <w:marTop w:val="0"/>
      <w:marBottom w:val="0"/>
      <w:divBdr>
        <w:top w:val="none" w:sz="0" w:space="0" w:color="auto"/>
        <w:left w:val="none" w:sz="0" w:space="0" w:color="auto"/>
        <w:bottom w:val="none" w:sz="0" w:space="0" w:color="auto"/>
        <w:right w:val="none" w:sz="0" w:space="0" w:color="auto"/>
      </w:divBdr>
    </w:div>
    <w:div w:id="883635352">
      <w:bodyDiv w:val="1"/>
      <w:marLeft w:val="0"/>
      <w:marRight w:val="0"/>
      <w:marTop w:val="0"/>
      <w:marBottom w:val="0"/>
      <w:divBdr>
        <w:top w:val="none" w:sz="0" w:space="0" w:color="auto"/>
        <w:left w:val="none" w:sz="0" w:space="0" w:color="auto"/>
        <w:bottom w:val="none" w:sz="0" w:space="0" w:color="auto"/>
        <w:right w:val="none" w:sz="0" w:space="0" w:color="auto"/>
      </w:divBdr>
    </w:div>
    <w:div w:id="933392395">
      <w:bodyDiv w:val="1"/>
      <w:marLeft w:val="0"/>
      <w:marRight w:val="0"/>
      <w:marTop w:val="0"/>
      <w:marBottom w:val="0"/>
      <w:divBdr>
        <w:top w:val="none" w:sz="0" w:space="0" w:color="auto"/>
        <w:left w:val="none" w:sz="0" w:space="0" w:color="auto"/>
        <w:bottom w:val="none" w:sz="0" w:space="0" w:color="auto"/>
        <w:right w:val="none" w:sz="0" w:space="0" w:color="auto"/>
      </w:divBdr>
    </w:div>
    <w:div w:id="960915456">
      <w:bodyDiv w:val="1"/>
      <w:marLeft w:val="0"/>
      <w:marRight w:val="0"/>
      <w:marTop w:val="0"/>
      <w:marBottom w:val="0"/>
      <w:divBdr>
        <w:top w:val="none" w:sz="0" w:space="0" w:color="auto"/>
        <w:left w:val="none" w:sz="0" w:space="0" w:color="auto"/>
        <w:bottom w:val="none" w:sz="0" w:space="0" w:color="auto"/>
        <w:right w:val="none" w:sz="0" w:space="0" w:color="auto"/>
      </w:divBdr>
      <w:divsChild>
        <w:div w:id="1262953695">
          <w:marLeft w:val="0"/>
          <w:marRight w:val="0"/>
          <w:marTop w:val="0"/>
          <w:marBottom w:val="0"/>
          <w:divBdr>
            <w:top w:val="none" w:sz="0" w:space="0" w:color="auto"/>
            <w:left w:val="none" w:sz="0" w:space="0" w:color="auto"/>
            <w:bottom w:val="none" w:sz="0" w:space="0" w:color="auto"/>
            <w:right w:val="none" w:sz="0" w:space="0" w:color="auto"/>
          </w:divBdr>
        </w:div>
        <w:div w:id="121504920">
          <w:marLeft w:val="0"/>
          <w:marRight w:val="0"/>
          <w:marTop w:val="0"/>
          <w:marBottom w:val="0"/>
          <w:divBdr>
            <w:top w:val="none" w:sz="0" w:space="0" w:color="auto"/>
            <w:left w:val="none" w:sz="0" w:space="0" w:color="auto"/>
            <w:bottom w:val="none" w:sz="0" w:space="0" w:color="auto"/>
            <w:right w:val="none" w:sz="0" w:space="0" w:color="auto"/>
          </w:divBdr>
        </w:div>
      </w:divsChild>
    </w:div>
    <w:div w:id="1006712192">
      <w:bodyDiv w:val="1"/>
      <w:marLeft w:val="0"/>
      <w:marRight w:val="0"/>
      <w:marTop w:val="0"/>
      <w:marBottom w:val="0"/>
      <w:divBdr>
        <w:top w:val="none" w:sz="0" w:space="0" w:color="auto"/>
        <w:left w:val="none" w:sz="0" w:space="0" w:color="auto"/>
        <w:bottom w:val="none" w:sz="0" w:space="0" w:color="auto"/>
        <w:right w:val="none" w:sz="0" w:space="0" w:color="auto"/>
      </w:divBdr>
    </w:div>
    <w:div w:id="1031228387">
      <w:bodyDiv w:val="1"/>
      <w:marLeft w:val="0"/>
      <w:marRight w:val="0"/>
      <w:marTop w:val="0"/>
      <w:marBottom w:val="0"/>
      <w:divBdr>
        <w:top w:val="none" w:sz="0" w:space="0" w:color="auto"/>
        <w:left w:val="none" w:sz="0" w:space="0" w:color="auto"/>
        <w:bottom w:val="none" w:sz="0" w:space="0" w:color="auto"/>
        <w:right w:val="none" w:sz="0" w:space="0" w:color="auto"/>
      </w:divBdr>
    </w:div>
    <w:div w:id="1051347287">
      <w:bodyDiv w:val="1"/>
      <w:marLeft w:val="0"/>
      <w:marRight w:val="0"/>
      <w:marTop w:val="0"/>
      <w:marBottom w:val="0"/>
      <w:divBdr>
        <w:top w:val="none" w:sz="0" w:space="0" w:color="auto"/>
        <w:left w:val="none" w:sz="0" w:space="0" w:color="auto"/>
        <w:bottom w:val="none" w:sz="0" w:space="0" w:color="auto"/>
        <w:right w:val="none" w:sz="0" w:space="0" w:color="auto"/>
      </w:divBdr>
      <w:divsChild>
        <w:div w:id="273564078">
          <w:marLeft w:val="0"/>
          <w:marRight w:val="0"/>
          <w:marTop w:val="0"/>
          <w:marBottom w:val="0"/>
          <w:divBdr>
            <w:top w:val="none" w:sz="0" w:space="0" w:color="auto"/>
            <w:left w:val="none" w:sz="0" w:space="0" w:color="auto"/>
            <w:bottom w:val="none" w:sz="0" w:space="0" w:color="auto"/>
            <w:right w:val="none" w:sz="0" w:space="0" w:color="auto"/>
          </w:divBdr>
        </w:div>
        <w:div w:id="1114252732">
          <w:marLeft w:val="0"/>
          <w:marRight w:val="0"/>
          <w:marTop w:val="0"/>
          <w:marBottom w:val="0"/>
          <w:divBdr>
            <w:top w:val="none" w:sz="0" w:space="0" w:color="auto"/>
            <w:left w:val="none" w:sz="0" w:space="0" w:color="auto"/>
            <w:bottom w:val="none" w:sz="0" w:space="0" w:color="auto"/>
            <w:right w:val="none" w:sz="0" w:space="0" w:color="auto"/>
          </w:divBdr>
        </w:div>
      </w:divsChild>
    </w:div>
    <w:div w:id="1118332361">
      <w:bodyDiv w:val="1"/>
      <w:marLeft w:val="0"/>
      <w:marRight w:val="0"/>
      <w:marTop w:val="0"/>
      <w:marBottom w:val="0"/>
      <w:divBdr>
        <w:top w:val="none" w:sz="0" w:space="0" w:color="auto"/>
        <w:left w:val="none" w:sz="0" w:space="0" w:color="auto"/>
        <w:bottom w:val="none" w:sz="0" w:space="0" w:color="auto"/>
        <w:right w:val="none" w:sz="0" w:space="0" w:color="auto"/>
      </w:divBdr>
      <w:divsChild>
        <w:div w:id="255484685">
          <w:marLeft w:val="0"/>
          <w:marRight w:val="0"/>
          <w:marTop w:val="0"/>
          <w:marBottom w:val="0"/>
          <w:divBdr>
            <w:top w:val="none" w:sz="0" w:space="0" w:color="auto"/>
            <w:left w:val="none" w:sz="0" w:space="0" w:color="auto"/>
            <w:bottom w:val="none" w:sz="0" w:space="0" w:color="auto"/>
            <w:right w:val="none" w:sz="0" w:space="0" w:color="auto"/>
          </w:divBdr>
        </w:div>
        <w:div w:id="306470016">
          <w:marLeft w:val="0"/>
          <w:marRight w:val="0"/>
          <w:marTop w:val="0"/>
          <w:marBottom w:val="0"/>
          <w:divBdr>
            <w:top w:val="none" w:sz="0" w:space="0" w:color="auto"/>
            <w:left w:val="none" w:sz="0" w:space="0" w:color="auto"/>
            <w:bottom w:val="none" w:sz="0" w:space="0" w:color="auto"/>
            <w:right w:val="none" w:sz="0" w:space="0" w:color="auto"/>
          </w:divBdr>
        </w:div>
        <w:div w:id="1362706623">
          <w:marLeft w:val="0"/>
          <w:marRight w:val="0"/>
          <w:marTop w:val="0"/>
          <w:marBottom w:val="0"/>
          <w:divBdr>
            <w:top w:val="none" w:sz="0" w:space="0" w:color="auto"/>
            <w:left w:val="none" w:sz="0" w:space="0" w:color="auto"/>
            <w:bottom w:val="none" w:sz="0" w:space="0" w:color="auto"/>
            <w:right w:val="none" w:sz="0" w:space="0" w:color="auto"/>
          </w:divBdr>
        </w:div>
        <w:div w:id="127432442">
          <w:marLeft w:val="0"/>
          <w:marRight w:val="0"/>
          <w:marTop w:val="0"/>
          <w:marBottom w:val="0"/>
          <w:divBdr>
            <w:top w:val="none" w:sz="0" w:space="0" w:color="auto"/>
            <w:left w:val="none" w:sz="0" w:space="0" w:color="auto"/>
            <w:bottom w:val="none" w:sz="0" w:space="0" w:color="auto"/>
            <w:right w:val="none" w:sz="0" w:space="0" w:color="auto"/>
          </w:divBdr>
        </w:div>
        <w:div w:id="66540030">
          <w:marLeft w:val="0"/>
          <w:marRight w:val="0"/>
          <w:marTop w:val="0"/>
          <w:marBottom w:val="0"/>
          <w:divBdr>
            <w:top w:val="none" w:sz="0" w:space="0" w:color="auto"/>
            <w:left w:val="none" w:sz="0" w:space="0" w:color="auto"/>
            <w:bottom w:val="none" w:sz="0" w:space="0" w:color="auto"/>
            <w:right w:val="none" w:sz="0" w:space="0" w:color="auto"/>
          </w:divBdr>
        </w:div>
        <w:div w:id="455686407">
          <w:marLeft w:val="0"/>
          <w:marRight w:val="0"/>
          <w:marTop w:val="0"/>
          <w:marBottom w:val="0"/>
          <w:divBdr>
            <w:top w:val="none" w:sz="0" w:space="0" w:color="auto"/>
            <w:left w:val="none" w:sz="0" w:space="0" w:color="auto"/>
            <w:bottom w:val="none" w:sz="0" w:space="0" w:color="auto"/>
            <w:right w:val="none" w:sz="0" w:space="0" w:color="auto"/>
          </w:divBdr>
        </w:div>
        <w:div w:id="1567566324">
          <w:marLeft w:val="0"/>
          <w:marRight w:val="0"/>
          <w:marTop w:val="0"/>
          <w:marBottom w:val="0"/>
          <w:divBdr>
            <w:top w:val="none" w:sz="0" w:space="0" w:color="auto"/>
            <w:left w:val="none" w:sz="0" w:space="0" w:color="auto"/>
            <w:bottom w:val="none" w:sz="0" w:space="0" w:color="auto"/>
            <w:right w:val="none" w:sz="0" w:space="0" w:color="auto"/>
          </w:divBdr>
        </w:div>
        <w:div w:id="311059220">
          <w:marLeft w:val="0"/>
          <w:marRight w:val="0"/>
          <w:marTop w:val="0"/>
          <w:marBottom w:val="0"/>
          <w:divBdr>
            <w:top w:val="none" w:sz="0" w:space="0" w:color="auto"/>
            <w:left w:val="none" w:sz="0" w:space="0" w:color="auto"/>
            <w:bottom w:val="none" w:sz="0" w:space="0" w:color="auto"/>
            <w:right w:val="none" w:sz="0" w:space="0" w:color="auto"/>
          </w:divBdr>
        </w:div>
        <w:div w:id="533081094">
          <w:marLeft w:val="0"/>
          <w:marRight w:val="0"/>
          <w:marTop w:val="0"/>
          <w:marBottom w:val="0"/>
          <w:divBdr>
            <w:top w:val="none" w:sz="0" w:space="0" w:color="auto"/>
            <w:left w:val="none" w:sz="0" w:space="0" w:color="auto"/>
            <w:bottom w:val="none" w:sz="0" w:space="0" w:color="auto"/>
            <w:right w:val="none" w:sz="0" w:space="0" w:color="auto"/>
          </w:divBdr>
        </w:div>
        <w:div w:id="1970670264">
          <w:marLeft w:val="0"/>
          <w:marRight w:val="0"/>
          <w:marTop w:val="0"/>
          <w:marBottom w:val="0"/>
          <w:divBdr>
            <w:top w:val="none" w:sz="0" w:space="0" w:color="auto"/>
            <w:left w:val="none" w:sz="0" w:space="0" w:color="auto"/>
            <w:bottom w:val="none" w:sz="0" w:space="0" w:color="auto"/>
            <w:right w:val="none" w:sz="0" w:space="0" w:color="auto"/>
          </w:divBdr>
        </w:div>
        <w:div w:id="775444918">
          <w:marLeft w:val="0"/>
          <w:marRight w:val="0"/>
          <w:marTop w:val="0"/>
          <w:marBottom w:val="0"/>
          <w:divBdr>
            <w:top w:val="none" w:sz="0" w:space="0" w:color="auto"/>
            <w:left w:val="none" w:sz="0" w:space="0" w:color="auto"/>
            <w:bottom w:val="none" w:sz="0" w:space="0" w:color="auto"/>
            <w:right w:val="none" w:sz="0" w:space="0" w:color="auto"/>
          </w:divBdr>
        </w:div>
        <w:div w:id="770128263">
          <w:marLeft w:val="0"/>
          <w:marRight w:val="0"/>
          <w:marTop w:val="0"/>
          <w:marBottom w:val="0"/>
          <w:divBdr>
            <w:top w:val="none" w:sz="0" w:space="0" w:color="auto"/>
            <w:left w:val="none" w:sz="0" w:space="0" w:color="auto"/>
            <w:bottom w:val="none" w:sz="0" w:space="0" w:color="auto"/>
            <w:right w:val="none" w:sz="0" w:space="0" w:color="auto"/>
          </w:divBdr>
        </w:div>
        <w:div w:id="50464343">
          <w:marLeft w:val="0"/>
          <w:marRight w:val="0"/>
          <w:marTop w:val="0"/>
          <w:marBottom w:val="0"/>
          <w:divBdr>
            <w:top w:val="none" w:sz="0" w:space="0" w:color="auto"/>
            <w:left w:val="none" w:sz="0" w:space="0" w:color="auto"/>
            <w:bottom w:val="none" w:sz="0" w:space="0" w:color="auto"/>
            <w:right w:val="none" w:sz="0" w:space="0" w:color="auto"/>
          </w:divBdr>
        </w:div>
      </w:divsChild>
    </w:div>
    <w:div w:id="1161048318">
      <w:bodyDiv w:val="1"/>
      <w:marLeft w:val="0"/>
      <w:marRight w:val="0"/>
      <w:marTop w:val="0"/>
      <w:marBottom w:val="0"/>
      <w:divBdr>
        <w:top w:val="none" w:sz="0" w:space="0" w:color="auto"/>
        <w:left w:val="none" w:sz="0" w:space="0" w:color="auto"/>
        <w:bottom w:val="none" w:sz="0" w:space="0" w:color="auto"/>
        <w:right w:val="none" w:sz="0" w:space="0" w:color="auto"/>
      </w:divBdr>
    </w:div>
    <w:div w:id="1164667350">
      <w:bodyDiv w:val="1"/>
      <w:marLeft w:val="0"/>
      <w:marRight w:val="0"/>
      <w:marTop w:val="0"/>
      <w:marBottom w:val="0"/>
      <w:divBdr>
        <w:top w:val="none" w:sz="0" w:space="0" w:color="auto"/>
        <w:left w:val="none" w:sz="0" w:space="0" w:color="auto"/>
        <w:bottom w:val="none" w:sz="0" w:space="0" w:color="auto"/>
        <w:right w:val="none" w:sz="0" w:space="0" w:color="auto"/>
      </w:divBdr>
    </w:div>
    <w:div w:id="1189099695">
      <w:bodyDiv w:val="1"/>
      <w:marLeft w:val="0"/>
      <w:marRight w:val="0"/>
      <w:marTop w:val="0"/>
      <w:marBottom w:val="0"/>
      <w:divBdr>
        <w:top w:val="none" w:sz="0" w:space="0" w:color="auto"/>
        <w:left w:val="none" w:sz="0" w:space="0" w:color="auto"/>
        <w:bottom w:val="none" w:sz="0" w:space="0" w:color="auto"/>
        <w:right w:val="none" w:sz="0" w:space="0" w:color="auto"/>
      </w:divBdr>
    </w:div>
    <w:div w:id="1226910163">
      <w:bodyDiv w:val="1"/>
      <w:marLeft w:val="0"/>
      <w:marRight w:val="0"/>
      <w:marTop w:val="0"/>
      <w:marBottom w:val="0"/>
      <w:divBdr>
        <w:top w:val="none" w:sz="0" w:space="0" w:color="auto"/>
        <w:left w:val="none" w:sz="0" w:space="0" w:color="auto"/>
        <w:bottom w:val="none" w:sz="0" w:space="0" w:color="auto"/>
        <w:right w:val="none" w:sz="0" w:space="0" w:color="auto"/>
      </w:divBdr>
    </w:div>
    <w:div w:id="1228955832">
      <w:bodyDiv w:val="1"/>
      <w:marLeft w:val="0"/>
      <w:marRight w:val="0"/>
      <w:marTop w:val="0"/>
      <w:marBottom w:val="0"/>
      <w:divBdr>
        <w:top w:val="none" w:sz="0" w:space="0" w:color="auto"/>
        <w:left w:val="none" w:sz="0" w:space="0" w:color="auto"/>
        <w:bottom w:val="none" w:sz="0" w:space="0" w:color="auto"/>
        <w:right w:val="none" w:sz="0" w:space="0" w:color="auto"/>
      </w:divBdr>
    </w:div>
    <w:div w:id="1322195335">
      <w:bodyDiv w:val="1"/>
      <w:marLeft w:val="0"/>
      <w:marRight w:val="0"/>
      <w:marTop w:val="0"/>
      <w:marBottom w:val="0"/>
      <w:divBdr>
        <w:top w:val="none" w:sz="0" w:space="0" w:color="auto"/>
        <w:left w:val="none" w:sz="0" w:space="0" w:color="auto"/>
        <w:bottom w:val="none" w:sz="0" w:space="0" w:color="auto"/>
        <w:right w:val="none" w:sz="0" w:space="0" w:color="auto"/>
      </w:divBdr>
    </w:div>
    <w:div w:id="1354307040">
      <w:bodyDiv w:val="1"/>
      <w:marLeft w:val="0"/>
      <w:marRight w:val="0"/>
      <w:marTop w:val="0"/>
      <w:marBottom w:val="0"/>
      <w:divBdr>
        <w:top w:val="none" w:sz="0" w:space="0" w:color="auto"/>
        <w:left w:val="none" w:sz="0" w:space="0" w:color="auto"/>
        <w:bottom w:val="none" w:sz="0" w:space="0" w:color="auto"/>
        <w:right w:val="none" w:sz="0" w:space="0" w:color="auto"/>
      </w:divBdr>
    </w:div>
    <w:div w:id="1409763661">
      <w:bodyDiv w:val="1"/>
      <w:marLeft w:val="0"/>
      <w:marRight w:val="0"/>
      <w:marTop w:val="0"/>
      <w:marBottom w:val="0"/>
      <w:divBdr>
        <w:top w:val="none" w:sz="0" w:space="0" w:color="auto"/>
        <w:left w:val="none" w:sz="0" w:space="0" w:color="auto"/>
        <w:bottom w:val="none" w:sz="0" w:space="0" w:color="auto"/>
        <w:right w:val="none" w:sz="0" w:space="0" w:color="auto"/>
      </w:divBdr>
    </w:div>
    <w:div w:id="1410342831">
      <w:bodyDiv w:val="1"/>
      <w:marLeft w:val="0"/>
      <w:marRight w:val="0"/>
      <w:marTop w:val="0"/>
      <w:marBottom w:val="0"/>
      <w:divBdr>
        <w:top w:val="none" w:sz="0" w:space="0" w:color="auto"/>
        <w:left w:val="none" w:sz="0" w:space="0" w:color="auto"/>
        <w:bottom w:val="none" w:sz="0" w:space="0" w:color="auto"/>
        <w:right w:val="none" w:sz="0" w:space="0" w:color="auto"/>
      </w:divBdr>
    </w:div>
    <w:div w:id="1511678924">
      <w:bodyDiv w:val="1"/>
      <w:marLeft w:val="0"/>
      <w:marRight w:val="0"/>
      <w:marTop w:val="0"/>
      <w:marBottom w:val="0"/>
      <w:divBdr>
        <w:top w:val="none" w:sz="0" w:space="0" w:color="auto"/>
        <w:left w:val="none" w:sz="0" w:space="0" w:color="auto"/>
        <w:bottom w:val="none" w:sz="0" w:space="0" w:color="auto"/>
        <w:right w:val="none" w:sz="0" w:space="0" w:color="auto"/>
      </w:divBdr>
    </w:div>
    <w:div w:id="1526483503">
      <w:bodyDiv w:val="1"/>
      <w:marLeft w:val="0"/>
      <w:marRight w:val="0"/>
      <w:marTop w:val="0"/>
      <w:marBottom w:val="0"/>
      <w:divBdr>
        <w:top w:val="none" w:sz="0" w:space="0" w:color="auto"/>
        <w:left w:val="none" w:sz="0" w:space="0" w:color="auto"/>
        <w:bottom w:val="none" w:sz="0" w:space="0" w:color="auto"/>
        <w:right w:val="none" w:sz="0" w:space="0" w:color="auto"/>
      </w:divBdr>
    </w:div>
    <w:div w:id="1531801784">
      <w:bodyDiv w:val="1"/>
      <w:marLeft w:val="0"/>
      <w:marRight w:val="0"/>
      <w:marTop w:val="0"/>
      <w:marBottom w:val="0"/>
      <w:divBdr>
        <w:top w:val="none" w:sz="0" w:space="0" w:color="auto"/>
        <w:left w:val="none" w:sz="0" w:space="0" w:color="auto"/>
        <w:bottom w:val="none" w:sz="0" w:space="0" w:color="auto"/>
        <w:right w:val="none" w:sz="0" w:space="0" w:color="auto"/>
      </w:divBdr>
    </w:div>
    <w:div w:id="1638220822">
      <w:bodyDiv w:val="1"/>
      <w:marLeft w:val="0"/>
      <w:marRight w:val="0"/>
      <w:marTop w:val="0"/>
      <w:marBottom w:val="0"/>
      <w:divBdr>
        <w:top w:val="none" w:sz="0" w:space="0" w:color="auto"/>
        <w:left w:val="none" w:sz="0" w:space="0" w:color="auto"/>
        <w:bottom w:val="none" w:sz="0" w:space="0" w:color="auto"/>
        <w:right w:val="none" w:sz="0" w:space="0" w:color="auto"/>
      </w:divBdr>
      <w:divsChild>
        <w:div w:id="570044444">
          <w:marLeft w:val="0"/>
          <w:marRight w:val="0"/>
          <w:marTop w:val="0"/>
          <w:marBottom w:val="0"/>
          <w:divBdr>
            <w:top w:val="none" w:sz="0" w:space="0" w:color="auto"/>
            <w:left w:val="none" w:sz="0" w:space="0" w:color="auto"/>
            <w:bottom w:val="none" w:sz="0" w:space="0" w:color="auto"/>
            <w:right w:val="none" w:sz="0" w:space="0" w:color="auto"/>
          </w:divBdr>
        </w:div>
        <w:div w:id="1205366855">
          <w:marLeft w:val="0"/>
          <w:marRight w:val="0"/>
          <w:marTop w:val="0"/>
          <w:marBottom w:val="0"/>
          <w:divBdr>
            <w:top w:val="none" w:sz="0" w:space="0" w:color="auto"/>
            <w:left w:val="none" w:sz="0" w:space="0" w:color="auto"/>
            <w:bottom w:val="none" w:sz="0" w:space="0" w:color="auto"/>
            <w:right w:val="none" w:sz="0" w:space="0" w:color="auto"/>
          </w:divBdr>
        </w:div>
        <w:div w:id="219176071">
          <w:marLeft w:val="0"/>
          <w:marRight w:val="0"/>
          <w:marTop w:val="0"/>
          <w:marBottom w:val="160"/>
          <w:divBdr>
            <w:top w:val="none" w:sz="0" w:space="0" w:color="auto"/>
            <w:left w:val="none" w:sz="0" w:space="0" w:color="auto"/>
            <w:bottom w:val="none" w:sz="0" w:space="0" w:color="auto"/>
            <w:right w:val="none" w:sz="0" w:space="0" w:color="auto"/>
          </w:divBdr>
        </w:div>
        <w:div w:id="1513298355">
          <w:marLeft w:val="0"/>
          <w:marRight w:val="0"/>
          <w:marTop w:val="0"/>
          <w:marBottom w:val="160"/>
          <w:divBdr>
            <w:top w:val="none" w:sz="0" w:space="0" w:color="auto"/>
            <w:left w:val="none" w:sz="0" w:space="0" w:color="auto"/>
            <w:bottom w:val="none" w:sz="0" w:space="0" w:color="auto"/>
            <w:right w:val="none" w:sz="0" w:space="0" w:color="auto"/>
          </w:divBdr>
        </w:div>
        <w:div w:id="1758742660">
          <w:marLeft w:val="0"/>
          <w:marRight w:val="0"/>
          <w:marTop w:val="0"/>
          <w:marBottom w:val="160"/>
          <w:divBdr>
            <w:top w:val="none" w:sz="0" w:space="0" w:color="auto"/>
            <w:left w:val="none" w:sz="0" w:space="0" w:color="auto"/>
            <w:bottom w:val="none" w:sz="0" w:space="0" w:color="auto"/>
            <w:right w:val="none" w:sz="0" w:space="0" w:color="auto"/>
          </w:divBdr>
        </w:div>
        <w:div w:id="1603369509">
          <w:marLeft w:val="0"/>
          <w:marRight w:val="0"/>
          <w:marTop w:val="0"/>
          <w:marBottom w:val="160"/>
          <w:divBdr>
            <w:top w:val="none" w:sz="0" w:space="0" w:color="auto"/>
            <w:left w:val="none" w:sz="0" w:space="0" w:color="auto"/>
            <w:bottom w:val="none" w:sz="0" w:space="0" w:color="auto"/>
            <w:right w:val="none" w:sz="0" w:space="0" w:color="auto"/>
          </w:divBdr>
        </w:div>
        <w:div w:id="2007053650">
          <w:marLeft w:val="0"/>
          <w:marRight w:val="0"/>
          <w:marTop w:val="0"/>
          <w:marBottom w:val="160"/>
          <w:divBdr>
            <w:top w:val="none" w:sz="0" w:space="0" w:color="auto"/>
            <w:left w:val="none" w:sz="0" w:space="0" w:color="auto"/>
            <w:bottom w:val="none" w:sz="0" w:space="0" w:color="auto"/>
            <w:right w:val="none" w:sz="0" w:space="0" w:color="auto"/>
          </w:divBdr>
        </w:div>
        <w:div w:id="785151707">
          <w:marLeft w:val="0"/>
          <w:marRight w:val="0"/>
          <w:marTop w:val="0"/>
          <w:marBottom w:val="160"/>
          <w:divBdr>
            <w:top w:val="none" w:sz="0" w:space="0" w:color="auto"/>
            <w:left w:val="none" w:sz="0" w:space="0" w:color="auto"/>
            <w:bottom w:val="none" w:sz="0" w:space="0" w:color="auto"/>
            <w:right w:val="none" w:sz="0" w:space="0" w:color="auto"/>
          </w:divBdr>
        </w:div>
        <w:div w:id="1264261463">
          <w:marLeft w:val="0"/>
          <w:marRight w:val="0"/>
          <w:marTop w:val="0"/>
          <w:marBottom w:val="160"/>
          <w:divBdr>
            <w:top w:val="none" w:sz="0" w:space="0" w:color="auto"/>
            <w:left w:val="none" w:sz="0" w:space="0" w:color="auto"/>
            <w:bottom w:val="none" w:sz="0" w:space="0" w:color="auto"/>
            <w:right w:val="none" w:sz="0" w:space="0" w:color="auto"/>
          </w:divBdr>
        </w:div>
        <w:div w:id="599146924">
          <w:marLeft w:val="0"/>
          <w:marRight w:val="0"/>
          <w:marTop w:val="0"/>
          <w:marBottom w:val="160"/>
          <w:divBdr>
            <w:top w:val="none" w:sz="0" w:space="0" w:color="auto"/>
            <w:left w:val="none" w:sz="0" w:space="0" w:color="auto"/>
            <w:bottom w:val="none" w:sz="0" w:space="0" w:color="auto"/>
            <w:right w:val="none" w:sz="0" w:space="0" w:color="auto"/>
          </w:divBdr>
        </w:div>
        <w:div w:id="144202731">
          <w:marLeft w:val="0"/>
          <w:marRight w:val="0"/>
          <w:marTop w:val="0"/>
          <w:marBottom w:val="160"/>
          <w:divBdr>
            <w:top w:val="none" w:sz="0" w:space="0" w:color="auto"/>
            <w:left w:val="none" w:sz="0" w:space="0" w:color="auto"/>
            <w:bottom w:val="none" w:sz="0" w:space="0" w:color="auto"/>
            <w:right w:val="none" w:sz="0" w:space="0" w:color="auto"/>
          </w:divBdr>
        </w:div>
      </w:divsChild>
    </w:div>
    <w:div w:id="1799567090">
      <w:bodyDiv w:val="1"/>
      <w:marLeft w:val="0"/>
      <w:marRight w:val="0"/>
      <w:marTop w:val="0"/>
      <w:marBottom w:val="0"/>
      <w:divBdr>
        <w:top w:val="none" w:sz="0" w:space="0" w:color="auto"/>
        <w:left w:val="none" w:sz="0" w:space="0" w:color="auto"/>
        <w:bottom w:val="none" w:sz="0" w:space="0" w:color="auto"/>
        <w:right w:val="none" w:sz="0" w:space="0" w:color="auto"/>
      </w:divBdr>
    </w:div>
    <w:div w:id="1909533466">
      <w:bodyDiv w:val="1"/>
      <w:marLeft w:val="0"/>
      <w:marRight w:val="0"/>
      <w:marTop w:val="0"/>
      <w:marBottom w:val="0"/>
      <w:divBdr>
        <w:top w:val="none" w:sz="0" w:space="0" w:color="auto"/>
        <w:left w:val="none" w:sz="0" w:space="0" w:color="auto"/>
        <w:bottom w:val="none" w:sz="0" w:space="0" w:color="auto"/>
        <w:right w:val="none" w:sz="0" w:space="0" w:color="auto"/>
      </w:divBdr>
    </w:div>
    <w:div w:id="1947038690">
      <w:bodyDiv w:val="1"/>
      <w:marLeft w:val="0"/>
      <w:marRight w:val="0"/>
      <w:marTop w:val="0"/>
      <w:marBottom w:val="0"/>
      <w:divBdr>
        <w:top w:val="none" w:sz="0" w:space="0" w:color="auto"/>
        <w:left w:val="none" w:sz="0" w:space="0" w:color="auto"/>
        <w:bottom w:val="none" w:sz="0" w:space="0" w:color="auto"/>
        <w:right w:val="none" w:sz="0" w:space="0" w:color="auto"/>
      </w:divBdr>
    </w:div>
    <w:div w:id="1958830295">
      <w:bodyDiv w:val="1"/>
      <w:marLeft w:val="0"/>
      <w:marRight w:val="0"/>
      <w:marTop w:val="0"/>
      <w:marBottom w:val="0"/>
      <w:divBdr>
        <w:top w:val="none" w:sz="0" w:space="0" w:color="auto"/>
        <w:left w:val="none" w:sz="0" w:space="0" w:color="auto"/>
        <w:bottom w:val="none" w:sz="0" w:space="0" w:color="auto"/>
        <w:right w:val="none" w:sz="0" w:space="0" w:color="auto"/>
      </w:divBdr>
    </w:div>
    <w:div w:id="1965849118">
      <w:bodyDiv w:val="1"/>
      <w:marLeft w:val="0"/>
      <w:marRight w:val="0"/>
      <w:marTop w:val="0"/>
      <w:marBottom w:val="0"/>
      <w:divBdr>
        <w:top w:val="none" w:sz="0" w:space="0" w:color="auto"/>
        <w:left w:val="none" w:sz="0" w:space="0" w:color="auto"/>
        <w:bottom w:val="none" w:sz="0" w:space="0" w:color="auto"/>
        <w:right w:val="none" w:sz="0" w:space="0" w:color="auto"/>
      </w:divBdr>
    </w:div>
    <w:div w:id="1975210511">
      <w:bodyDiv w:val="1"/>
      <w:marLeft w:val="0"/>
      <w:marRight w:val="0"/>
      <w:marTop w:val="0"/>
      <w:marBottom w:val="0"/>
      <w:divBdr>
        <w:top w:val="none" w:sz="0" w:space="0" w:color="auto"/>
        <w:left w:val="none" w:sz="0" w:space="0" w:color="auto"/>
        <w:bottom w:val="none" w:sz="0" w:space="0" w:color="auto"/>
        <w:right w:val="none" w:sz="0" w:space="0" w:color="auto"/>
      </w:divBdr>
    </w:div>
    <w:div w:id="2068873176">
      <w:bodyDiv w:val="1"/>
      <w:marLeft w:val="0"/>
      <w:marRight w:val="0"/>
      <w:marTop w:val="0"/>
      <w:marBottom w:val="0"/>
      <w:divBdr>
        <w:top w:val="none" w:sz="0" w:space="0" w:color="auto"/>
        <w:left w:val="none" w:sz="0" w:space="0" w:color="auto"/>
        <w:bottom w:val="none" w:sz="0" w:space="0" w:color="auto"/>
        <w:right w:val="none" w:sz="0" w:space="0" w:color="auto"/>
      </w:divBdr>
    </w:div>
    <w:div w:id="211905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Mic07</b:Tag>
    <b:SourceType>Book</b:SourceType>
    <b:Guid>{C0BB35F1-9F7A-4346-AF74-A948012A019D}</b:Guid>
    <b:Author>
      <b:Author>
        <b:NameList>
          <b:Person>
            <b:Last>North</b:Last>
            <b:First>Michael</b:First>
            <b:Middle>J</b:Middle>
          </b:Person>
        </b:NameList>
      </b:Author>
    </b:Author>
    <b:Title>Managing Business Complexity</b:Title>
    <b:City>London</b:City>
    <b:Publisher>Oxford University Press</b:Publisher>
    <b:Year>2007</b:Year>
    <b:RefOrder>1</b:RefOrder>
  </b:Source>
  <b:Source>
    <b:Tag>Jam21</b:Tag>
    <b:SourceType>Book</b:SourceType>
    <b:Guid>{63B0E1E4-1C2C-3D4E-A8AB-55EF35918225}</b:Guid>
    <b:Author>
      <b:Author>
        <b:NameList>
          <b:Person>
            <b:Last>McKee</b:Last>
            <b:First>James</b:First>
          </b:Person>
        </b:NameList>
      </b:Author>
    </b:Author>
    <b:Title>Critical Analysis and Architecture for Strategic Business Planning</b:Title>
    <b:City>London</b:City>
    <b:Publisher>Business Science Reference</b:Publisher>
    <b:Year>2021</b:Year>
    <b:RefOrder>3</b:RefOrder>
  </b:Source>
  <b:Source>
    <b:Tag>Ras18</b:Tag>
    <b:SourceType>Book</b:SourceType>
    <b:Guid>{D432131F-548A-3141-9AA8-6B73092E959E}</b:Guid>
    <b:Author>
      <b:Author>
        <b:NameList>
          <b:Person>
            <b:Last>Perera</b:Last>
            <b:First>Rashain</b:First>
          </b:Person>
        </b:NameList>
      </b:Author>
    </b:Author>
    <b:Title>The PESTLE Analysis</b:Title>
    <b:Publisher>NerdyNaut</b:Publisher>
    <b:Year>2018</b:Year>
    <b:RefOrder>4</b:RefOrder>
  </b:Source>
  <b:Source>
    <b:Tag>MBa24</b:Tag>
    <b:SourceType>Report</b:SourceType>
    <b:Guid>{6142BB5B-4060-C748-882E-0F82B7E1914C}</b:Guid>
    <b:Author>
      <b:Author>
        <b:NameList>
          <b:Person>
            <b:Last>M</b:Last>
            <b:First>Battista</b:First>
          </b:Person>
        </b:NameList>
      </b:Author>
    </b:Author>
    <b:Title>Pestle Analysis Factsheet</b:Title>
    <b:Year>Accessed 2024</b:Year>
    <b:RefOrder>5</b:RefOrder>
  </b:Source>
  <b:Source>
    <b:Tag>Box15</b:Tag>
    <b:SourceType>Report</b:SourceType>
    <b:Guid>{76E315D6-459E-6140-8DC2-56A464E376C2}</b:Guid>
    <b:Author>
      <b:Author>
        <b:NameList>
          <b:Person>
            <b:Last>J</b:Last>
            <b:First>Boxall</b:First>
            <b:Middle>P and Purcell</b:Middle>
          </b:Person>
        </b:NameList>
      </b:Author>
    </b:Author>
    <b:Title>Strategy and Human Resource Management</b:Title>
    <b:Publisher>Palgrave McMillan</b:Publisher>
    <b:Year>2015</b:Year>
    <b:RefOrder>6</b:RefOrder>
  </b:Source>
  <b:Source>
    <b:Tag>McK10</b:Tag>
    <b:SourceType>Report</b:SourceType>
    <b:Guid>{F4304E78-A0B7-134D-A194-FC2A9B1E9C25}</b:Guid>
    <b:Author>
      <b:Author>
        <b:NameList>
          <b:Person>
            <b:Last>McKinsey</b:Last>
          </b:Person>
        </b:NameList>
      </b:Author>
    </b:Author>
    <b:Title>Mc Kinset Global Survey</b:Title>
    <b:Year>2010</b:Year>
    <b:RefOrder>7</b:RefOrder>
  </b:Source>
  <b:Source>
    <b:Tag>Tay21</b:Tag>
    <b:SourceType>Report</b:SourceType>
    <b:Guid>{ACCA85E7-5C1B-A447-A1AB-97EB36D959EF}</b:Guid>
    <b:Author>
      <b:Author>
        <b:NameList>
          <b:Person>
            <b:Last>G</b:Last>
            <b:First>Taylor</b:First>
            <b:Middle>S and Perkins</b:Middle>
          </b:Person>
        </b:NameList>
      </b:Author>
    </b:Author>
    <b:Title>Work and Employment in a changing business envrionment</b:Title>
    <b:Publisher>Kogan Page</b:Publisher>
    <b:City>London</b:City>
    <b:Year>2021</b:Year>
    <b:RefOrder>8</b:RefOrder>
  </b:Source>
  <b:Source>
    <b:Tag>HSE24</b:Tag>
    <b:SourceType>InternetSite</b:SourceType>
    <b:Guid>{EB5B65F5-08BD-F842-AA2D-50CAA7E482A5}</b:Guid>
    <b:Title>HSE</b:Title>
    <b:Year>2024</b:Year>
    <b:Author>
      <b:Author>
        <b:NameList>
          <b:Person>
            <b:Last>HSE</b:Last>
          </b:Person>
        </b:NameList>
      </b:Author>
    </b:Author>
    <b:InternetSiteTitle>HSE</b:InternetSiteTitle>
    <b:URL>https://www.hse.gov.uk/enforce/enforcement.htm</b:URL>
    <b:Month>December</b:Month>
    <b:Day>30th</b:Day>
    <b:RefOrder>9</b:RefOrder>
  </b:Source>
  <b:Source>
    <b:Tag>CIP20</b:Tag>
    <b:SourceType>JournalArticle</b:SourceType>
    <b:Guid>{A32EAE4B-4137-A34B-BF41-13CBDEF93E4C}</b:Guid>
    <b:Author>
      <b:Author>
        <b:NameList>
          <b:Person>
            <b:Last>CIPD</b:Last>
          </b:Person>
        </b:NameList>
      </b:Author>
    </b:Author>
    <b:Title>PESTLE analysis</b:Title>
    <b:Year>2020</b:Year>
    <b:JournalName>CIPD Factsheet</b:JournalName>
    <b:RefOrder>10</b:RefOrder>
  </b:Source>
  <b:Source>
    <b:Tag>Placeholder1</b:Tag>
    <b:SourceType>JournalArticle</b:SourceType>
    <b:Guid>{ED9EE2E9-3E8E-E047-AEAC-8847E2591080}</b:Guid>
    <b:RefOrder>21</b:RefOrder>
  </b:Source>
  <b:Source>
    <b:Tag>Aqu24</b:Tag>
    <b:SourceType>Report</b:SourceType>
    <b:Guid>{8D9C2AD5-BC46-4C41-9C70-E564BF620129}</b:Guid>
    <b:Title>PESTLE and SWOT Analysis</b:Title>
    <b:Year>2024</b:Year>
    <b:Author>
      <b:Author>
        <b:NameList>
          <b:Person>
            <b:Last>Ltd</b:Last>
            <b:First>Aquila</b:First>
            <b:Middle>Resources</b:Middle>
          </b:Person>
        </b:NameList>
      </b:Author>
    </b:Author>
    <b:Publisher>Quaintal Research</b:Publisher>
    <b:RefOrder>12</b:RefOrder>
  </b:Source>
  <b:Source>
    <b:Tag>CIP201</b:Tag>
    <b:SourceType>Report</b:SourceType>
    <b:Guid>{99290BEE-60C4-4C42-BB8F-F6968E1B65A9}</b:Guid>
    <b:Author>
      <b:Author>
        <b:NameList>
          <b:Person>
            <b:Last>CIPD</b:Last>
          </b:Person>
        </b:NameList>
      </b:Author>
    </b:Author>
    <b:Title>SWOT Factsheet</b:Title>
    <b:Publisher>CIPD</b:Publisher>
    <b:City>London</b:City>
    <b:Year>2020</b:Year>
    <b:RefOrder>13</b:RefOrder>
  </b:Source>
  <b:Source>
    <b:Tag>Lew15</b:Tag>
    <b:SourceType>Book</b:SourceType>
    <b:Guid>{BF97FC7D-A71C-3846-B31C-B15AF59E2DF5}</b:Guid>
    <b:Title>Employment law: the essentials</b:Title>
    <b:Publisher>CIPD</b:Publisher>
    <b:City>London</b:City>
    <b:Year>2015</b:Year>
    <b:Author>
      <b:Author>
        <b:NameList>
          <b:Person>
            <b:Last>M</b:Last>
            <b:First>Lewis</b:First>
            <b:Middle>D and Sergeant</b:Middle>
          </b:Person>
        </b:NameList>
      </b:Author>
    </b:Author>
    <b:RefOrder>11</b:RefOrder>
  </b:Source>
  <b:Source>
    <b:Tag>Wat14</b:Tag>
    <b:SourceType>Book</b:SourceType>
    <b:Guid>{840E79E8-AF66-4648-93F7-D7F4F714DA3A}</b:Guid>
    <b:Author>
      <b:Author>
        <b:NameList>
          <b:Person>
            <b:Last>S</b:Last>
            <b:First>Watson</b:First>
            <b:Middle>G and Reissner</b:Middle>
          </b:Person>
        </b:NameList>
      </b:Author>
    </b:Author>
    <b:Title>Developing Skills for Business Leaders</b:Title>
    <b:City>London</b:City>
    <b:Publisher>CIPD</b:Publisher>
    <b:Year>2014</b:Year>
    <b:RefOrder>15</b:RefOrder>
  </b:Source>
  <b:Source>
    <b:Tag>GOV24</b:Tag>
    <b:SourceType>InternetSite</b:SourceType>
    <b:Guid>{3FFA7B8E-BFDC-EB43-BC8E-7C2D2808A1CB}</b:Guid>
    <b:Title>Employment Status</b:Title>
    <b:Year>2024</b:Year>
    <b:Author>
      <b:Author>
        <b:NameList>
          <b:Person>
            <b:Last>GOV.UK</b:Last>
          </b:Person>
        </b:NameList>
      </b:Author>
    </b:Author>
    <b:InternetSiteTitle>GOV.UK</b:InternetSiteTitle>
    <b:URL>https://www.gov.uk/employment-status/worker</b:URL>
    <b:Month>December</b:Month>
    <b:Day>30th</b:Day>
    <b:RefOrder>16</b:RefOrder>
  </b:Source>
  <b:Source>
    <b:Tag>GOV241</b:Tag>
    <b:SourceType>InternetSite</b:SourceType>
    <b:Guid>{35F5EC64-7B87-7D4F-933D-F005B7EF13CC}</b:Guid>
    <b:Author>
      <b:Author>
        <b:NameList>
          <b:Person>
            <b:Last>GOV.UK</b:Last>
          </b:Person>
        </b:NameList>
      </b:Author>
    </b:Author>
    <b:Title>National Minimum Wage</b:Title>
    <b:InternetSiteTitle>GOV.UK</b:InternetSiteTitle>
    <b:URL>https://www.gov.uk/national-minimum-wage</b:URL>
    <b:Year>2024</b:Year>
    <b:Month>December</b:Month>
    <b:Day>30th</b:Day>
    <b:RefOrder>20</b:RefOrder>
  </b:Source>
  <b:Source>
    <b:Tag>JCh15</b:Tag>
    <b:SourceType>Book</b:SourceType>
    <b:Guid>{3EBA2B64-BCF1-2A4A-963F-36A80BA60ED4}</b:Guid>
    <b:Author>
      <b:Author>
        <b:NameList>
          <b:Person>
            <b:Last>J</b:Last>
            <b:First>Child</b:First>
          </b:Person>
        </b:NameList>
      </b:Author>
    </b:Author>
    <b:Title>Organisation: contemporart principles and practice</b:Title>
    <b:Year>2015</b:Year>
    <b:City>London</b:City>
    <b:Publisher>Wiley Blackwell</b:Publisher>
    <b:RefOrder>2</b:RefOrder>
  </b:Source>
  <b:Source>
    <b:Tag>But11</b:Tag>
    <b:SourceType>Book</b:SourceType>
    <b:Guid>{8156FB21-DE5C-1146-8703-25EF1079785E}</b:Guid>
    <b:Author>
      <b:Author>
        <b:NameList>
          <b:Person>
            <b:Last>E</b:Last>
            <b:First>Butler</b:First>
            <b:Middle>M and Rose</b:Middle>
          </b:Person>
        </b:NameList>
      </b:Author>
    </b:Author>
    <b:Title>Introduction to organisational behavious </b:Title>
    <b:City>London</b:City>
    <b:Publisher>Kogan page CIPD</b:Publisher>
    <b:Year>2011</b:Year>
    <b:RefOrder>14</b:RefOrder>
  </b:Source>
  <b:Source>
    <b:Tag>Dem24</b:Tag>
    <b:SourceType>InternetSite</b:SourceType>
    <b:Guid>{5FD3397D-7ACC-8445-9091-01E2FD949CF8}</b:Guid>
    <b:Author>
      <b:Author>
        <b:NameList>
          <b:Person>
            <b:Last>Deming</b:Last>
          </b:Person>
        </b:NameList>
      </b:Author>
    </b:Author>
    <b:Title>Plan Do Check Act</b:Title>
    <b:Year>2024</b:Year>
    <b:InternetSiteTitle>Deming.org</b:InternetSiteTitle>
    <b:URL>https://deming.org/explore/pdsa/</b:URL>
    <b:Month>December</b:Month>
    <b:Day>30th</b:Day>
    <b:RefOrder>19</b:RefOrder>
  </b:Source>
  <b:Source>
    <b:Tag>Kot24</b:Tag>
    <b:SourceType>InternetSite</b:SourceType>
    <b:Guid>{363FDDA9-3DD7-DA4E-BB4A-0E3B7B1290FF}</b:Guid>
    <b:Author>
      <b:Author>
        <b:NameList>
          <b:Person>
            <b:Last>Kotter</b:Last>
          </b:Person>
        </b:NameList>
      </b:Author>
    </b:Author>
    <b:Title>Kotter Inc</b:Title>
    <b:InternetSiteTitle>Managing Change</b:InternetSiteTitle>
    <b:URL>https://www.kotterinc.com/methodology/8-steps/</b:URL>
    <b:Year>2024</b:Year>
    <b:Month>December</b:Month>
    <b:Day>30th</b:Day>
    <b:RefOrder>17</b:RefOrder>
  </b:Source>
  <b:Source>
    <b:Tag>ACA24</b:Tag>
    <b:SourceType>InternetSite</b:SourceType>
    <b:Guid>{5B81509A-3EC4-5B47-A1DE-4243E4342A18}</b:Guid>
    <b:Author>
      <b:Author>
        <b:NameList>
          <b:Person>
            <b:Last>ACAS</b:Last>
          </b:Person>
        </b:NameList>
      </b:Author>
    </b:Author>
    <b:Title>ACAS.org</b:Title>
    <b:InternetSiteTitle>Dispute resolution</b:InternetSiteTitle>
    <b:URL>https://www.acas.org.uk/dispute-resolution</b:URL>
    <b:Year>2024</b:Year>
    <b:Month>December</b:Month>
    <b:Day>2024</b:Day>
    <b:RefOrder>18</b:RefOrder>
  </b:Source>
</b:Sources>
</file>

<file path=customXml/itemProps1.xml><?xml version="1.0" encoding="utf-8"?>
<ds:datastoreItem xmlns:ds="http://schemas.openxmlformats.org/officeDocument/2006/customXml" ds:itemID="{6B7D6393-FC6A-024E-9DA9-7756DF21A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4519</Words>
  <Characters>25762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30221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Owens</dc:creator>
  <cp:keywords/>
  <dc:description/>
  <cp:lastModifiedBy>Alys Owens</cp:lastModifiedBy>
  <cp:revision>2</cp:revision>
  <dcterms:created xsi:type="dcterms:W3CDTF">2024-12-01T19:25:00Z</dcterms:created>
  <dcterms:modified xsi:type="dcterms:W3CDTF">2024-12-01T19:25:00Z</dcterms:modified>
  <cp:category/>
</cp:coreProperties>
</file>