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F0AF1" w14:textId="77777777" w:rsidR="00240CDA" w:rsidRDefault="00D77E0B" w:rsidP="00240CDA">
      <w:pPr>
        <w:pStyle w:val="Subtitle"/>
        <w:jc w:val="center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3E022DEF" wp14:editId="671BE629">
            <wp:extent cx="3209925" cy="1428750"/>
            <wp:effectExtent l="0" t="0" r="9525" b="0"/>
            <wp:docPr id="426137199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137199" name="Picture 1" descr="A close-up of a sig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31AF4" w14:textId="77777777" w:rsidR="00240CDA" w:rsidRDefault="00240CDA" w:rsidP="00240CDA">
      <w:pPr>
        <w:rPr>
          <w:lang w:val="en-GB"/>
        </w:rPr>
      </w:pPr>
    </w:p>
    <w:p w14:paraId="304BE3A7" w14:textId="77777777" w:rsidR="00240CDA" w:rsidRDefault="00240CDA" w:rsidP="00240CDA">
      <w:pPr>
        <w:rPr>
          <w:lang w:val="en-GB"/>
        </w:rPr>
      </w:pPr>
    </w:p>
    <w:p w14:paraId="636F0901" w14:textId="77777777" w:rsidR="00240CDA" w:rsidRPr="00240CDA" w:rsidRDefault="00240CDA" w:rsidP="00240CDA">
      <w:pPr>
        <w:rPr>
          <w:lang w:val="en-GB"/>
        </w:rPr>
      </w:pPr>
    </w:p>
    <w:p w14:paraId="62A02D13" w14:textId="0D3610CC" w:rsidR="00240CDA" w:rsidRPr="00240CDA" w:rsidRDefault="00D77E0B" w:rsidP="00240CDA">
      <w:pPr>
        <w:pStyle w:val="Subtitle"/>
        <w:jc w:val="center"/>
        <w:rPr>
          <w:sz w:val="44"/>
          <w:szCs w:val="44"/>
          <w:lang w:val="en-GB"/>
        </w:rPr>
      </w:pPr>
      <w:r w:rsidRPr="00240CDA">
        <w:rPr>
          <w:sz w:val="44"/>
          <w:szCs w:val="44"/>
          <w:lang w:val="en-GB"/>
        </w:rPr>
        <w:t>Mental Disorders and Psychopathology BMHP6006 – LON</w:t>
      </w:r>
      <w:r w:rsidR="00240CDA" w:rsidRPr="00240CDA">
        <w:rPr>
          <w:sz w:val="44"/>
          <w:szCs w:val="44"/>
          <w:lang w:val="en-GB"/>
        </w:rPr>
        <w:t xml:space="preserve"> </w:t>
      </w:r>
    </w:p>
    <w:p w14:paraId="3DCE115A" w14:textId="0C0DBBE7" w:rsidR="00D77E0B" w:rsidRPr="00611B0F" w:rsidRDefault="00240CDA" w:rsidP="00240CDA">
      <w:pPr>
        <w:pStyle w:val="Logo"/>
        <w:tabs>
          <w:tab w:val="left" w:pos="6282"/>
        </w:tabs>
        <w:rPr>
          <w:lang w:val="en-GB"/>
        </w:rPr>
      </w:pPr>
      <w:r>
        <w:rPr>
          <w:lang w:val="en-GB"/>
        </w:rPr>
        <w:t>Assessment 1 - Supporting Paper</w:t>
      </w:r>
    </w:p>
    <w:p w14:paraId="50E8FA5C" w14:textId="481BCFFE" w:rsidR="00E279B8" w:rsidRDefault="00D77E0B" w:rsidP="00714CE5">
      <w:pPr>
        <w:pStyle w:val="Contactinfo"/>
        <w:rPr>
          <w:lang w:val="en-GB"/>
        </w:rPr>
      </w:pPr>
      <w:r>
        <w:rPr>
          <w:lang w:val="en-GB"/>
        </w:rPr>
        <w:t>Student name: Tea shchepanovich</w:t>
      </w:r>
    </w:p>
    <w:p w14:paraId="1F6550B2" w14:textId="7B6B451E" w:rsidR="00D77E0B" w:rsidRDefault="00D77E0B" w:rsidP="00714CE5">
      <w:pPr>
        <w:pStyle w:val="Contactinfo"/>
        <w:rPr>
          <w:lang w:val="en-GB"/>
        </w:rPr>
      </w:pPr>
      <w:r>
        <w:rPr>
          <w:lang w:val="en-GB"/>
        </w:rPr>
        <w:t>student id: 2026173</w:t>
      </w:r>
    </w:p>
    <w:p w14:paraId="7E2D57DA" w14:textId="5B8C7925" w:rsidR="00D77E0B" w:rsidRDefault="00D77E0B" w:rsidP="00714CE5">
      <w:pPr>
        <w:pStyle w:val="Contactinfo"/>
        <w:rPr>
          <w:lang w:val="en-GB"/>
        </w:rPr>
      </w:pPr>
      <w:r>
        <w:rPr>
          <w:lang w:val="en-GB"/>
        </w:rPr>
        <w:t>Lecturer: Bianca Sanfilippo</w:t>
      </w:r>
    </w:p>
    <w:p w14:paraId="205CF20A" w14:textId="77777777" w:rsidR="00240CDA" w:rsidRDefault="00240CDA" w:rsidP="00714CE5">
      <w:pPr>
        <w:pStyle w:val="Contactinfo"/>
        <w:rPr>
          <w:lang w:val="en-GB"/>
        </w:rPr>
      </w:pPr>
    </w:p>
    <w:p w14:paraId="20C0093A" w14:textId="77777777" w:rsidR="00240CDA" w:rsidRDefault="00240CDA" w:rsidP="00714CE5">
      <w:pPr>
        <w:pStyle w:val="Contactinfo"/>
        <w:rPr>
          <w:lang w:val="en-GB"/>
        </w:rPr>
      </w:pPr>
    </w:p>
    <w:p w14:paraId="530E72D3" w14:textId="77777777" w:rsidR="00240CDA" w:rsidRDefault="00240CDA" w:rsidP="00714CE5">
      <w:pPr>
        <w:pStyle w:val="Contactinfo"/>
        <w:rPr>
          <w:lang w:val="en-GB"/>
        </w:rPr>
      </w:pPr>
    </w:p>
    <w:p w14:paraId="02F4E050" w14:textId="77777777" w:rsidR="00240CDA" w:rsidRDefault="00240CDA" w:rsidP="00714CE5">
      <w:pPr>
        <w:pStyle w:val="Contactinfo"/>
        <w:rPr>
          <w:lang w:val="en-GB"/>
        </w:rPr>
      </w:pPr>
    </w:p>
    <w:p w14:paraId="404AF275" w14:textId="77777777" w:rsidR="00D77E0B" w:rsidRPr="00611B0F" w:rsidRDefault="00D77E0B" w:rsidP="00714CE5">
      <w:pPr>
        <w:pStyle w:val="Contactinfo"/>
        <w:rPr>
          <w:lang w:val="en-GB"/>
        </w:rPr>
      </w:pPr>
    </w:p>
    <w:sdt>
      <w:sdtPr>
        <w:id w:val="-796371807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caps w:val="0"/>
          <w:noProof/>
          <w:color w:val="auto"/>
          <w:sz w:val="22"/>
          <w:szCs w:val="22"/>
        </w:rPr>
      </w:sdtEndPr>
      <w:sdtContent>
        <w:p w14:paraId="147580E4" w14:textId="23755B84" w:rsidR="00A3359B" w:rsidRDefault="00A3359B">
          <w:pPr>
            <w:pStyle w:val="TOCHeading"/>
          </w:pPr>
          <w:r>
            <w:t>Table of Contents</w:t>
          </w:r>
        </w:p>
        <w:p w14:paraId="5838D45D" w14:textId="24B88262" w:rsidR="005F431E" w:rsidRDefault="00A3359B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9882656" w:history="1">
            <w:r w:rsidR="005F431E" w:rsidRPr="00E43841">
              <w:rPr>
                <w:rStyle w:val="Hyperlink"/>
                <w:noProof/>
                <w:lang w:val="en-GB"/>
              </w:rPr>
              <w:t>Presentation Slides</w:t>
            </w:r>
            <w:r w:rsidR="005F431E">
              <w:rPr>
                <w:noProof/>
                <w:webHidden/>
              </w:rPr>
              <w:tab/>
            </w:r>
            <w:r w:rsidR="005F431E">
              <w:rPr>
                <w:noProof/>
                <w:webHidden/>
              </w:rPr>
              <w:fldChar w:fldCharType="begin"/>
            </w:r>
            <w:r w:rsidR="005F431E">
              <w:rPr>
                <w:noProof/>
                <w:webHidden/>
              </w:rPr>
              <w:instrText xml:space="preserve"> PAGEREF _Toc139882656 \h </w:instrText>
            </w:r>
            <w:r w:rsidR="005F431E">
              <w:rPr>
                <w:noProof/>
                <w:webHidden/>
              </w:rPr>
            </w:r>
            <w:r w:rsidR="005F431E">
              <w:rPr>
                <w:noProof/>
                <w:webHidden/>
              </w:rPr>
              <w:fldChar w:fldCharType="separate"/>
            </w:r>
            <w:r w:rsidR="005F431E">
              <w:rPr>
                <w:noProof/>
                <w:webHidden/>
              </w:rPr>
              <w:t>2</w:t>
            </w:r>
            <w:r w:rsidR="005F431E">
              <w:rPr>
                <w:noProof/>
                <w:webHidden/>
              </w:rPr>
              <w:fldChar w:fldCharType="end"/>
            </w:r>
          </w:hyperlink>
        </w:p>
        <w:p w14:paraId="1737D173" w14:textId="22E41088" w:rsidR="005F431E" w:rsidRDefault="005F431E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39882657" w:history="1">
            <w:r w:rsidRPr="00E43841">
              <w:rPr>
                <w:rStyle w:val="Hyperlink"/>
                <w:rFonts w:ascii="Arial" w:hAnsi="Arial" w:cs="Arial"/>
                <w:noProof/>
                <w:lang w:val="en-GB"/>
              </w:rPr>
              <w:t>Definition of the selected mental disorder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_Toc139882657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6ADE33" w14:textId="0C49BDFA" w:rsidR="005F431E" w:rsidRDefault="005F431E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39882658" w:history="1">
            <w:r w:rsidRPr="00E43841">
              <w:rPr>
                <w:rStyle w:val="Hyperlink"/>
                <w:rFonts w:ascii="Arial" w:hAnsi="Arial" w:cs="Arial"/>
                <w:noProof/>
                <w:lang w:val="en-GB"/>
              </w:rPr>
              <w:t>Classification within the ICD – 10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_Toc139882658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DB37EC" w14:textId="3A9A42B5" w:rsidR="005F431E" w:rsidRDefault="005F431E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39882659" w:history="1">
            <w:r w:rsidRPr="00E43841">
              <w:rPr>
                <w:rStyle w:val="Hyperlink"/>
                <w:rFonts w:ascii="Arial" w:hAnsi="Arial" w:cs="Arial"/>
                <w:noProof/>
                <w:lang w:val="en-GB"/>
              </w:rPr>
              <w:t>Prevalence of ocd disorder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_Toc139882659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FD3A12" w14:textId="48CCA1F5" w:rsidR="005F431E" w:rsidRDefault="005F431E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39882660" w:history="1">
            <w:r w:rsidRPr="00E43841">
              <w:rPr>
                <w:rStyle w:val="Hyperlink"/>
                <w:rFonts w:ascii="Arial" w:hAnsi="Arial" w:cs="Arial"/>
                <w:noProof/>
                <w:lang w:val="en-GB"/>
              </w:rPr>
              <w:t>Causes of Ocd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_Toc139882660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A97624" w14:textId="13CF043D" w:rsidR="005F431E" w:rsidRDefault="005F431E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39882661" w:history="1">
            <w:r w:rsidRPr="00E43841">
              <w:rPr>
                <w:rStyle w:val="Hyperlink"/>
                <w:rFonts w:ascii="Arial" w:hAnsi="Arial" w:cs="Arial"/>
                <w:noProof/>
                <w:lang w:val="en-GB"/>
              </w:rPr>
              <w:t>Symptoms of ocd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_Toc139882661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26265C" w14:textId="491A4C9A" w:rsidR="005F431E" w:rsidRDefault="005F431E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39882662" w:history="1">
            <w:r w:rsidRPr="00E43841">
              <w:rPr>
                <w:rStyle w:val="Hyperlink"/>
                <w:rFonts w:ascii="Arial" w:hAnsi="Arial" w:cs="Arial"/>
                <w:noProof/>
                <w:lang w:val="en-GB"/>
              </w:rPr>
              <w:t>Diagnosis of ocd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_Toc139882662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9A64C0" w14:textId="1308C84F" w:rsidR="005F431E" w:rsidRDefault="005F431E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39882663" w:history="1">
            <w:r w:rsidRPr="00E43841">
              <w:rPr>
                <w:rStyle w:val="Hyperlink"/>
                <w:rFonts w:ascii="Arial" w:hAnsi="Arial" w:cs="Arial"/>
                <w:noProof/>
                <w:lang w:val="en-GB"/>
              </w:rPr>
              <w:t>Historical overview and treatments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_Toc139882663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17DE9C" w14:textId="6EE5AC4B" w:rsidR="005F431E" w:rsidRDefault="005F431E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39882664" w:history="1">
            <w:r w:rsidRPr="00E43841">
              <w:rPr>
                <w:rStyle w:val="Hyperlink"/>
                <w:rFonts w:ascii="Arial" w:hAnsi="Arial" w:cs="Arial"/>
                <w:noProof/>
                <w:lang w:val="en-GB"/>
              </w:rPr>
              <w:t>Current available treatments in the UK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_Toc139882664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C3DDBD" w14:textId="56BDFF73" w:rsidR="005F431E" w:rsidRDefault="005F431E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39882665" w:history="1">
            <w:r w:rsidRPr="00E43841">
              <w:rPr>
                <w:rStyle w:val="Hyperlink"/>
                <w:rFonts w:ascii="Arial" w:hAnsi="Arial" w:cs="Arial"/>
                <w:noProof/>
                <w:lang w:val="en-GB"/>
              </w:rPr>
              <w:t>Issues in provision, professional support or policy about the selected mental health issue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_Toc139882665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1E780B" w14:textId="750D8A9C" w:rsidR="005F431E" w:rsidRDefault="005F431E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39882666" w:history="1">
            <w:r w:rsidRPr="00E43841">
              <w:rPr>
                <w:rStyle w:val="Hyperlink"/>
                <w:rFonts w:ascii="Arial" w:hAnsi="Arial" w:cs="Arial"/>
                <w:noProof/>
                <w:lang w:val="en-GB"/>
              </w:rPr>
              <w:t>Principles of care when working with people with ocd (NICE)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_Toc139882666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F03CC7" w14:textId="29AC4B26" w:rsidR="005F431E" w:rsidRDefault="005F431E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39882667" w:history="1">
            <w:r w:rsidRPr="00E43841">
              <w:rPr>
                <w:rStyle w:val="Hyperlink"/>
                <w:rFonts w:ascii="Arial" w:hAnsi="Arial" w:cs="Arial"/>
                <w:noProof/>
                <w:lang w:val="en-GB"/>
              </w:rPr>
              <w:t>Conclusion and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_Toc139882667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585EA8" w14:textId="0559130D" w:rsidR="005F431E" w:rsidRDefault="005F431E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39882668" w:history="1">
            <w:r w:rsidRPr="00E43841">
              <w:rPr>
                <w:rStyle w:val="Hyperlink"/>
                <w:rFonts w:ascii="Arial" w:hAnsi="Arial" w:cs="Arial"/>
                <w:noProof/>
                <w:lang w:val="en-GB"/>
              </w:rPr>
              <w:t>Useful organisations/websites: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_Toc139882668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DE6BDD" w14:textId="48342DFE" w:rsidR="00A3359B" w:rsidRDefault="00A3359B">
          <w:r>
            <w:rPr>
              <w:b/>
              <w:bCs/>
              <w:noProof/>
            </w:rPr>
            <w:fldChar w:fldCharType="end"/>
          </w:r>
        </w:p>
      </w:sdtContent>
    </w:sdt>
    <w:p w14:paraId="14D971AB" w14:textId="0BC18051" w:rsidR="00A3359B" w:rsidRDefault="00A3359B" w:rsidP="00E279B8">
      <w:pPr>
        <w:rPr>
          <w:noProof/>
          <w:lang w:val="en-GB"/>
        </w:rPr>
      </w:pPr>
    </w:p>
    <w:p w14:paraId="19646B82" w14:textId="77777777" w:rsidR="00A3359B" w:rsidRDefault="00A3359B">
      <w:pPr>
        <w:spacing w:after="240" w:line="252" w:lineRule="auto"/>
        <w:ind w:left="0" w:right="0"/>
        <w:rPr>
          <w:noProof/>
          <w:lang w:val="en-GB"/>
        </w:rPr>
      </w:pPr>
      <w:r>
        <w:rPr>
          <w:noProof/>
          <w:lang w:val="en-GB"/>
        </w:rPr>
        <w:br w:type="page"/>
      </w:r>
    </w:p>
    <w:p w14:paraId="1ADC2D45" w14:textId="7F377DF2" w:rsidR="00907CBB" w:rsidRDefault="00A3359B" w:rsidP="00A3359B">
      <w:pPr>
        <w:pStyle w:val="Heading1"/>
        <w:rPr>
          <w:noProof/>
          <w:lang w:val="en-GB"/>
        </w:rPr>
      </w:pPr>
      <w:bookmarkStart w:id="0" w:name="_Toc139882656"/>
      <w:r>
        <w:rPr>
          <w:noProof/>
          <w:lang w:val="en-GB"/>
        </w:rPr>
        <w:lastRenderedPageBreak/>
        <w:t>Presentation Slides</w:t>
      </w:r>
      <w:bookmarkEnd w:id="0"/>
    </w:p>
    <w:p w14:paraId="676ADAEB" w14:textId="77777777" w:rsidR="00A3359B" w:rsidRDefault="00A3359B" w:rsidP="00A3359B">
      <w:pPr>
        <w:rPr>
          <w:lang w:val="en-GB"/>
        </w:rPr>
      </w:pPr>
    </w:p>
    <w:p w14:paraId="5D9435FF" w14:textId="03E4D9D2" w:rsidR="00A3359B" w:rsidRDefault="00496A84" w:rsidP="00A3359B">
      <w:pPr>
        <w:rPr>
          <w:lang w:val="en-GB"/>
        </w:rPr>
      </w:pPr>
      <w:r>
        <w:rPr>
          <w:noProof/>
        </w:rPr>
        <w:drawing>
          <wp:inline distT="0" distB="0" distL="0" distR="0" wp14:anchorId="7D84EEB4" wp14:editId="39B69226">
            <wp:extent cx="5731510" cy="3223895"/>
            <wp:effectExtent l="0" t="0" r="2540" b="0"/>
            <wp:docPr id="40814466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144668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A5C59" w14:textId="77777777" w:rsidR="00496A84" w:rsidRDefault="00496A84" w:rsidP="00A3359B">
      <w:pPr>
        <w:rPr>
          <w:lang w:val="en-GB"/>
        </w:rPr>
      </w:pPr>
    </w:p>
    <w:p w14:paraId="79C22B61" w14:textId="77777777" w:rsidR="00496A84" w:rsidRDefault="00496A84" w:rsidP="00A3359B">
      <w:pPr>
        <w:rPr>
          <w:lang w:val="en-GB"/>
        </w:rPr>
      </w:pPr>
    </w:p>
    <w:p w14:paraId="3A3C25E4" w14:textId="0AA725CA" w:rsidR="00496A84" w:rsidRDefault="00496A84" w:rsidP="00A3359B">
      <w:pPr>
        <w:rPr>
          <w:lang w:val="en-GB"/>
        </w:rPr>
      </w:pPr>
      <w:r>
        <w:rPr>
          <w:noProof/>
        </w:rPr>
        <w:drawing>
          <wp:inline distT="0" distB="0" distL="0" distR="0" wp14:anchorId="49617326" wp14:editId="019A6A5D">
            <wp:extent cx="5731510" cy="3223895"/>
            <wp:effectExtent l="0" t="0" r="2540" b="0"/>
            <wp:docPr id="15016178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617805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F067E" w14:textId="48619662" w:rsidR="00496A84" w:rsidRDefault="00496A84" w:rsidP="00A3359B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62D313E0" wp14:editId="37A0BF3E">
            <wp:extent cx="5731510" cy="3223895"/>
            <wp:effectExtent l="0" t="0" r="2540" b="0"/>
            <wp:docPr id="14991410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14100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61C6D" w14:textId="77777777" w:rsidR="00496A84" w:rsidRDefault="00496A84" w:rsidP="00A3359B">
      <w:pPr>
        <w:rPr>
          <w:lang w:val="en-GB"/>
        </w:rPr>
      </w:pPr>
    </w:p>
    <w:p w14:paraId="7440EECA" w14:textId="77777777" w:rsidR="00496A84" w:rsidRDefault="00496A84" w:rsidP="00A3359B">
      <w:pPr>
        <w:rPr>
          <w:lang w:val="en-GB"/>
        </w:rPr>
      </w:pPr>
    </w:p>
    <w:p w14:paraId="183DBADF" w14:textId="54AC110C" w:rsidR="00496A84" w:rsidRDefault="00496A84" w:rsidP="00A3359B">
      <w:pPr>
        <w:rPr>
          <w:lang w:val="en-GB"/>
        </w:rPr>
      </w:pPr>
      <w:r>
        <w:rPr>
          <w:noProof/>
        </w:rPr>
        <w:drawing>
          <wp:inline distT="0" distB="0" distL="0" distR="0" wp14:anchorId="6816E840" wp14:editId="7CCB910F">
            <wp:extent cx="5731510" cy="3223895"/>
            <wp:effectExtent l="0" t="0" r="2540" b="0"/>
            <wp:docPr id="213888915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88915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BEB70" w14:textId="3BBEC9B7" w:rsidR="00496A84" w:rsidRDefault="00496A84" w:rsidP="00A3359B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214D4B06" wp14:editId="5F598B68">
            <wp:extent cx="5731510" cy="3223895"/>
            <wp:effectExtent l="0" t="0" r="2540" b="0"/>
            <wp:docPr id="75818906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18906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B0679" w14:textId="77777777" w:rsidR="00496A84" w:rsidRDefault="00496A84" w:rsidP="00A3359B">
      <w:pPr>
        <w:rPr>
          <w:lang w:val="en-GB"/>
        </w:rPr>
      </w:pPr>
    </w:p>
    <w:p w14:paraId="05B05B5A" w14:textId="77777777" w:rsidR="00496A84" w:rsidRDefault="00496A84" w:rsidP="00A3359B">
      <w:pPr>
        <w:rPr>
          <w:lang w:val="en-GB"/>
        </w:rPr>
      </w:pPr>
    </w:p>
    <w:p w14:paraId="5B223875" w14:textId="6F78ED8F" w:rsidR="00496A84" w:rsidRDefault="00496A84" w:rsidP="00A3359B">
      <w:pPr>
        <w:rPr>
          <w:lang w:val="en-GB"/>
        </w:rPr>
      </w:pPr>
      <w:r>
        <w:rPr>
          <w:noProof/>
        </w:rPr>
        <w:drawing>
          <wp:inline distT="0" distB="0" distL="0" distR="0" wp14:anchorId="0D3E7E8A" wp14:editId="6753B018">
            <wp:extent cx="5731510" cy="3223895"/>
            <wp:effectExtent l="0" t="0" r="2540" b="0"/>
            <wp:docPr id="123429272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29272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7649A" w14:textId="636D0101" w:rsidR="00496A84" w:rsidRDefault="00496A84" w:rsidP="00A3359B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67CC7B19" wp14:editId="1B27F158">
            <wp:extent cx="5731510" cy="3223895"/>
            <wp:effectExtent l="0" t="0" r="2540" b="0"/>
            <wp:docPr id="84187305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873058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1CD2C" w14:textId="77777777" w:rsidR="00496A84" w:rsidRDefault="00496A84" w:rsidP="00A3359B">
      <w:pPr>
        <w:rPr>
          <w:lang w:val="en-GB"/>
        </w:rPr>
      </w:pPr>
    </w:p>
    <w:p w14:paraId="03FC96A7" w14:textId="77777777" w:rsidR="00496A84" w:rsidRDefault="00496A84" w:rsidP="00A3359B">
      <w:pPr>
        <w:rPr>
          <w:lang w:val="en-GB"/>
        </w:rPr>
      </w:pPr>
    </w:p>
    <w:p w14:paraId="6DCAA5AE" w14:textId="70A74310" w:rsidR="00496A84" w:rsidRDefault="00496A84" w:rsidP="00A3359B">
      <w:pPr>
        <w:rPr>
          <w:lang w:val="en-GB"/>
        </w:rPr>
      </w:pPr>
      <w:r>
        <w:rPr>
          <w:noProof/>
        </w:rPr>
        <w:drawing>
          <wp:inline distT="0" distB="0" distL="0" distR="0" wp14:anchorId="394626D3" wp14:editId="209895A5">
            <wp:extent cx="5731510" cy="3223895"/>
            <wp:effectExtent l="0" t="0" r="2540" b="0"/>
            <wp:docPr id="159390975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909758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4B9B7" w14:textId="77777777" w:rsidR="00496A84" w:rsidRDefault="00496A84">
      <w:pPr>
        <w:spacing w:after="240" w:line="252" w:lineRule="auto"/>
        <w:ind w:left="0" w:right="0"/>
        <w:rPr>
          <w:lang w:val="en-GB"/>
        </w:rPr>
      </w:pPr>
      <w:r>
        <w:rPr>
          <w:lang w:val="en-GB"/>
        </w:rPr>
        <w:br w:type="page"/>
      </w:r>
    </w:p>
    <w:p w14:paraId="713DF32F" w14:textId="71B24197" w:rsidR="00496A84" w:rsidRPr="005F431E" w:rsidRDefault="00240CDA" w:rsidP="005F431E">
      <w:pPr>
        <w:pStyle w:val="Heading1"/>
        <w:jc w:val="center"/>
        <w:rPr>
          <w:rFonts w:ascii="Arial" w:hAnsi="Arial" w:cs="Arial"/>
          <w:sz w:val="32"/>
          <w:szCs w:val="32"/>
          <w:lang w:val="en-GB"/>
        </w:rPr>
      </w:pPr>
      <w:bookmarkStart w:id="1" w:name="_Toc139882657"/>
      <w:r w:rsidRPr="005F431E">
        <w:rPr>
          <w:rFonts w:ascii="Arial" w:hAnsi="Arial" w:cs="Arial"/>
          <w:sz w:val="32"/>
          <w:szCs w:val="32"/>
          <w:lang w:val="en-GB"/>
        </w:rPr>
        <w:lastRenderedPageBreak/>
        <w:t>Definition of the selected mental disorder</w:t>
      </w:r>
      <w:bookmarkEnd w:id="1"/>
    </w:p>
    <w:p w14:paraId="1AD3857F" w14:textId="77777777" w:rsidR="00240CDA" w:rsidRPr="005F431E" w:rsidRDefault="00240CDA" w:rsidP="005F431E">
      <w:pPr>
        <w:rPr>
          <w:rFonts w:ascii="Arial" w:hAnsi="Arial" w:cs="Arial"/>
          <w:sz w:val="32"/>
          <w:szCs w:val="32"/>
          <w:lang w:val="en-GB"/>
        </w:rPr>
      </w:pPr>
    </w:p>
    <w:p w14:paraId="234C6B32" w14:textId="0CC92696" w:rsidR="00240CDA" w:rsidRPr="005F431E" w:rsidRDefault="00240CDA" w:rsidP="005F431E">
      <w:pPr>
        <w:pStyle w:val="Heading1"/>
        <w:jc w:val="center"/>
        <w:rPr>
          <w:rFonts w:ascii="Arial" w:hAnsi="Arial" w:cs="Arial"/>
          <w:sz w:val="32"/>
          <w:szCs w:val="32"/>
          <w:lang w:val="en-GB"/>
        </w:rPr>
      </w:pPr>
      <w:bookmarkStart w:id="2" w:name="_Toc139882658"/>
      <w:r w:rsidRPr="005F431E">
        <w:rPr>
          <w:rFonts w:ascii="Arial" w:hAnsi="Arial" w:cs="Arial"/>
          <w:sz w:val="32"/>
          <w:szCs w:val="32"/>
          <w:lang w:val="en-GB"/>
        </w:rPr>
        <w:t xml:space="preserve">Classification within the ICD </w:t>
      </w:r>
      <w:r w:rsidRPr="005F431E">
        <w:rPr>
          <w:rFonts w:ascii="Arial" w:hAnsi="Arial" w:cs="Arial"/>
          <w:sz w:val="32"/>
          <w:szCs w:val="32"/>
          <w:lang w:val="en-GB"/>
        </w:rPr>
        <w:t>–</w:t>
      </w:r>
      <w:r w:rsidRPr="005F431E">
        <w:rPr>
          <w:rFonts w:ascii="Arial" w:hAnsi="Arial" w:cs="Arial"/>
          <w:sz w:val="32"/>
          <w:szCs w:val="32"/>
          <w:lang w:val="en-GB"/>
        </w:rPr>
        <w:t xml:space="preserve"> 10</w:t>
      </w:r>
      <w:bookmarkEnd w:id="2"/>
    </w:p>
    <w:p w14:paraId="41A2E60E" w14:textId="77777777" w:rsidR="00240CDA" w:rsidRPr="005F431E" w:rsidRDefault="00240CDA" w:rsidP="005F431E">
      <w:pPr>
        <w:jc w:val="center"/>
        <w:rPr>
          <w:rFonts w:ascii="Arial" w:hAnsi="Arial" w:cs="Arial"/>
          <w:sz w:val="32"/>
          <w:szCs w:val="32"/>
          <w:lang w:val="en-GB"/>
        </w:rPr>
      </w:pPr>
    </w:p>
    <w:p w14:paraId="145F2DDF" w14:textId="48297743" w:rsidR="00240CDA" w:rsidRPr="005F431E" w:rsidRDefault="005F431E" w:rsidP="005F431E">
      <w:pPr>
        <w:pStyle w:val="Heading1"/>
        <w:jc w:val="center"/>
        <w:rPr>
          <w:rFonts w:ascii="Arial" w:hAnsi="Arial" w:cs="Arial"/>
          <w:sz w:val="32"/>
          <w:szCs w:val="32"/>
          <w:lang w:val="en-GB"/>
        </w:rPr>
      </w:pPr>
      <w:bookmarkStart w:id="3" w:name="_Toc139882659"/>
      <w:r w:rsidRPr="005F431E">
        <w:rPr>
          <w:rFonts w:ascii="Arial" w:hAnsi="Arial" w:cs="Arial"/>
          <w:sz w:val="32"/>
          <w:szCs w:val="32"/>
          <w:lang w:val="en-GB"/>
        </w:rPr>
        <w:t>Prevalence of ocd disorder</w:t>
      </w:r>
      <w:bookmarkEnd w:id="3"/>
    </w:p>
    <w:p w14:paraId="66EAF647" w14:textId="77777777" w:rsidR="005F431E" w:rsidRPr="005F431E" w:rsidRDefault="005F431E" w:rsidP="005F431E">
      <w:pPr>
        <w:jc w:val="center"/>
        <w:rPr>
          <w:rFonts w:ascii="Arial" w:hAnsi="Arial" w:cs="Arial"/>
          <w:sz w:val="32"/>
          <w:szCs w:val="32"/>
          <w:lang w:val="en-GB"/>
        </w:rPr>
      </w:pPr>
    </w:p>
    <w:p w14:paraId="41B60C1B" w14:textId="3B5B8186" w:rsidR="005F431E" w:rsidRPr="005F431E" w:rsidRDefault="005F431E" w:rsidP="005F431E">
      <w:pPr>
        <w:pStyle w:val="Heading1"/>
        <w:jc w:val="center"/>
        <w:rPr>
          <w:rFonts w:ascii="Arial" w:hAnsi="Arial" w:cs="Arial"/>
          <w:sz w:val="32"/>
          <w:szCs w:val="32"/>
          <w:lang w:val="en-GB"/>
        </w:rPr>
      </w:pPr>
      <w:bookmarkStart w:id="4" w:name="_Toc139882660"/>
      <w:r w:rsidRPr="005F431E">
        <w:rPr>
          <w:rFonts w:ascii="Arial" w:hAnsi="Arial" w:cs="Arial"/>
          <w:sz w:val="32"/>
          <w:szCs w:val="32"/>
          <w:lang w:val="en-GB"/>
        </w:rPr>
        <w:t>Causes of</w:t>
      </w:r>
      <w:r w:rsidRPr="005F431E">
        <w:rPr>
          <w:rFonts w:ascii="Arial" w:hAnsi="Arial" w:cs="Arial"/>
          <w:sz w:val="32"/>
          <w:szCs w:val="32"/>
          <w:lang w:val="en-GB"/>
        </w:rPr>
        <w:t xml:space="preserve"> Ocd</w:t>
      </w:r>
      <w:bookmarkEnd w:id="4"/>
    </w:p>
    <w:p w14:paraId="41B43CA9" w14:textId="77777777" w:rsidR="005F431E" w:rsidRPr="005F431E" w:rsidRDefault="005F431E" w:rsidP="005F431E">
      <w:pPr>
        <w:jc w:val="center"/>
        <w:rPr>
          <w:rFonts w:ascii="Arial" w:hAnsi="Arial" w:cs="Arial"/>
          <w:sz w:val="32"/>
          <w:szCs w:val="32"/>
          <w:lang w:val="en-GB"/>
        </w:rPr>
      </w:pPr>
    </w:p>
    <w:p w14:paraId="0DC1C0DA" w14:textId="6B4957E7" w:rsidR="005F431E" w:rsidRPr="005F431E" w:rsidRDefault="005F431E" w:rsidP="005F431E">
      <w:pPr>
        <w:pStyle w:val="Heading1"/>
        <w:jc w:val="center"/>
        <w:rPr>
          <w:rFonts w:ascii="Arial" w:hAnsi="Arial" w:cs="Arial"/>
          <w:sz w:val="32"/>
          <w:szCs w:val="32"/>
          <w:lang w:val="en-GB"/>
        </w:rPr>
      </w:pPr>
      <w:bookmarkStart w:id="5" w:name="_Toc139882661"/>
      <w:r w:rsidRPr="005F431E">
        <w:rPr>
          <w:rFonts w:ascii="Arial" w:hAnsi="Arial" w:cs="Arial"/>
          <w:sz w:val="32"/>
          <w:szCs w:val="32"/>
          <w:lang w:val="en-GB"/>
        </w:rPr>
        <w:t>Symptoms of</w:t>
      </w:r>
      <w:r w:rsidRPr="005F431E">
        <w:rPr>
          <w:rFonts w:ascii="Arial" w:hAnsi="Arial" w:cs="Arial"/>
          <w:sz w:val="32"/>
          <w:szCs w:val="32"/>
          <w:lang w:val="en-GB"/>
        </w:rPr>
        <w:t xml:space="preserve"> ocd</w:t>
      </w:r>
      <w:bookmarkEnd w:id="5"/>
    </w:p>
    <w:p w14:paraId="52D6C328" w14:textId="77777777" w:rsidR="005F431E" w:rsidRPr="005F431E" w:rsidRDefault="005F431E" w:rsidP="005F431E">
      <w:pPr>
        <w:jc w:val="center"/>
        <w:rPr>
          <w:rFonts w:ascii="Arial" w:hAnsi="Arial" w:cs="Arial"/>
          <w:sz w:val="32"/>
          <w:szCs w:val="32"/>
          <w:lang w:val="en-GB"/>
        </w:rPr>
      </w:pPr>
    </w:p>
    <w:p w14:paraId="51CAAA7F" w14:textId="12FA4660" w:rsidR="005F431E" w:rsidRPr="005F431E" w:rsidRDefault="005F431E" w:rsidP="005F431E">
      <w:pPr>
        <w:pStyle w:val="Heading1"/>
        <w:jc w:val="center"/>
        <w:rPr>
          <w:rFonts w:ascii="Arial" w:hAnsi="Arial" w:cs="Arial"/>
          <w:sz w:val="32"/>
          <w:szCs w:val="32"/>
          <w:lang w:val="en-GB"/>
        </w:rPr>
      </w:pPr>
      <w:bookmarkStart w:id="6" w:name="_Toc139882662"/>
      <w:r w:rsidRPr="005F431E">
        <w:rPr>
          <w:rFonts w:ascii="Arial" w:hAnsi="Arial" w:cs="Arial"/>
          <w:sz w:val="32"/>
          <w:szCs w:val="32"/>
          <w:lang w:val="en-GB"/>
        </w:rPr>
        <w:t>Diagnosis of</w:t>
      </w:r>
      <w:r w:rsidRPr="005F431E">
        <w:rPr>
          <w:rFonts w:ascii="Arial" w:hAnsi="Arial" w:cs="Arial"/>
          <w:sz w:val="32"/>
          <w:szCs w:val="32"/>
          <w:lang w:val="en-GB"/>
        </w:rPr>
        <w:t xml:space="preserve"> ocd</w:t>
      </w:r>
      <w:bookmarkEnd w:id="6"/>
    </w:p>
    <w:p w14:paraId="60F3D064" w14:textId="77777777" w:rsidR="005F431E" w:rsidRPr="005F431E" w:rsidRDefault="005F431E" w:rsidP="005F431E">
      <w:pPr>
        <w:jc w:val="center"/>
        <w:rPr>
          <w:rFonts w:ascii="Arial" w:hAnsi="Arial" w:cs="Arial"/>
          <w:sz w:val="32"/>
          <w:szCs w:val="32"/>
          <w:lang w:val="en-GB"/>
        </w:rPr>
      </w:pPr>
    </w:p>
    <w:p w14:paraId="6645AD8A" w14:textId="216FF455" w:rsidR="005F431E" w:rsidRPr="005F431E" w:rsidRDefault="005F431E" w:rsidP="005F431E">
      <w:pPr>
        <w:pStyle w:val="Heading1"/>
        <w:jc w:val="center"/>
        <w:rPr>
          <w:rFonts w:ascii="Arial" w:hAnsi="Arial" w:cs="Arial"/>
          <w:sz w:val="32"/>
          <w:szCs w:val="32"/>
          <w:lang w:val="en-GB"/>
        </w:rPr>
      </w:pPr>
      <w:bookmarkStart w:id="7" w:name="_Toc139882663"/>
      <w:r w:rsidRPr="005F431E">
        <w:rPr>
          <w:rFonts w:ascii="Arial" w:hAnsi="Arial" w:cs="Arial"/>
          <w:sz w:val="32"/>
          <w:szCs w:val="32"/>
          <w:lang w:val="en-GB"/>
        </w:rPr>
        <w:t>Historical overview and treatments</w:t>
      </w:r>
      <w:bookmarkEnd w:id="7"/>
    </w:p>
    <w:p w14:paraId="2E47B5A1" w14:textId="77777777" w:rsidR="005F431E" w:rsidRPr="005F431E" w:rsidRDefault="005F431E" w:rsidP="005F431E">
      <w:pPr>
        <w:jc w:val="center"/>
        <w:rPr>
          <w:rFonts w:ascii="Arial" w:hAnsi="Arial" w:cs="Arial"/>
          <w:sz w:val="32"/>
          <w:szCs w:val="32"/>
          <w:lang w:val="en-GB"/>
        </w:rPr>
      </w:pPr>
    </w:p>
    <w:p w14:paraId="432E3E3E" w14:textId="2D5E1EA4" w:rsidR="005F431E" w:rsidRPr="005F431E" w:rsidRDefault="005F431E" w:rsidP="005F431E">
      <w:pPr>
        <w:pStyle w:val="Heading1"/>
        <w:jc w:val="center"/>
        <w:rPr>
          <w:rFonts w:ascii="Arial" w:hAnsi="Arial" w:cs="Arial"/>
          <w:sz w:val="32"/>
          <w:szCs w:val="32"/>
          <w:lang w:val="en-GB"/>
        </w:rPr>
      </w:pPr>
      <w:bookmarkStart w:id="8" w:name="_Toc139882664"/>
      <w:r w:rsidRPr="005F431E">
        <w:rPr>
          <w:rFonts w:ascii="Arial" w:hAnsi="Arial" w:cs="Arial"/>
          <w:sz w:val="32"/>
          <w:szCs w:val="32"/>
          <w:lang w:val="en-GB"/>
        </w:rPr>
        <w:t xml:space="preserve">Current </w:t>
      </w:r>
      <w:r w:rsidRPr="005F431E">
        <w:rPr>
          <w:rFonts w:ascii="Arial" w:hAnsi="Arial" w:cs="Arial"/>
          <w:sz w:val="32"/>
          <w:szCs w:val="32"/>
          <w:lang w:val="en-GB"/>
        </w:rPr>
        <w:t xml:space="preserve">available </w:t>
      </w:r>
      <w:r w:rsidRPr="005F431E">
        <w:rPr>
          <w:rFonts w:ascii="Arial" w:hAnsi="Arial" w:cs="Arial"/>
          <w:sz w:val="32"/>
          <w:szCs w:val="32"/>
          <w:lang w:val="en-GB"/>
        </w:rPr>
        <w:t>treatments in the UK</w:t>
      </w:r>
      <w:bookmarkEnd w:id="8"/>
    </w:p>
    <w:p w14:paraId="01B5AFA5" w14:textId="3B820E55" w:rsidR="005F431E" w:rsidRPr="005F431E" w:rsidRDefault="005F431E" w:rsidP="005F431E">
      <w:pPr>
        <w:jc w:val="center"/>
        <w:rPr>
          <w:rFonts w:ascii="Arial" w:hAnsi="Arial" w:cs="Arial"/>
          <w:sz w:val="32"/>
          <w:szCs w:val="32"/>
          <w:lang w:val="en-GB"/>
        </w:rPr>
      </w:pPr>
      <w:r w:rsidRPr="005F431E">
        <w:rPr>
          <w:rFonts w:ascii="Arial" w:hAnsi="Arial" w:cs="Arial"/>
          <w:sz w:val="32"/>
          <w:szCs w:val="32"/>
          <w:lang w:val="en-GB"/>
        </w:rPr>
        <w:t xml:space="preserve">Analyse the positives and negatives of treatments available for this mental health </w:t>
      </w:r>
      <w:proofErr w:type="gramStart"/>
      <w:r w:rsidRPr="005F431E">
        <w:rPr>
          <w:rFonts w:ascii="Arial" w:hAnsi="Arial" w:cs="Arial"/>
          <w:sz w:val="32"/>
          <w:szCs w:val="32"/>
          <w:lang w:val="en-GB"/>
        </w:rPr>
        <w:t>disorder</w:t>
      </w:r>
      <w:proofErr w:type="gramEnd"/>
    </w:p>
    <w:p w14:paraId="6B8A6A49" w14:textId="77777777" w:rsidR="005F431E" w:rsidRPr="005F431E" w:rsidRDefault="005F431E" w:rsidP="005F431E">
      <w:pPr>
        <w:jc w:val="center"/>
        <w:rPr>
          <w:rFonts w:ascii="Arial" w:hAnsi="Arial" w:cs="Arial"/>
          <w:sz w:val="32"/>
          <w:szCs w:val="32"/>
          <w:lang w:val="en-GB"/>
        </w:rPr>
      </w:pPr>
    </w:p>
    <w:p w14:paraId="349B29DA" w14:textId="6035854A" w:rsidR="005F431E" w:rsidRPr="005F431E" w:rsidRDefault="005F431E" w:rsidP="005F431E">
      <w:pPr>
        <w:pStyle w:val="Heading1"/>
        <w:jc w:val="center"/>
        <w:rPr>
          <w:rFonts w:ascii="Arial" w:hAnsi="Arial" w:cs="Arial"/>
          <w:sz w:val="32"/>
          <w:szCs w:val="32"/>
          <w:lang w:val="en-GB"/>
        </w:rPr>
      </w:pPr>
      <w:bookmarkStart w:id="9" w:name="_Toc139882665"/>
      <w:r w:rsidRPr="005F431E">
        <w:rPr>
          <w:rFonts w:ascii="Arial" w:hAnsi="Arial" w:cs="Arial"/>
          <w:sz w:val="32"/>
          <w:szCs w:val="32"/>
          <w:lang w:val="en-GB"/>
        </w:rPr>
        <w:t>Issues in provision, professional support or policy about the selected mental health issue</w:t>
      </w:r>
      <w:bookmarkEnd w:id="9"/>
    </w:p>
    <w:p w14:paraId="4B96C683" w14:textId="77777777" w:rsidR="005F431E" w:rsidRPr="005F431E" w:rsidRDefault="005F431E" w:rsidP="005F431E">
      <w:pPr>
        <w:jc w:val="center"/>
        <w:rPr>
          <w:rFonts w:ascii="Arial" w:hAnsi="Arial" w:cs="Arial"/>
          <w:sz w:val="32"/>
          <w:szCs w:val="32"/>
          <w:lang w:val="en-GB"/>
        </w:rPr>
      </w:pPr>
    </w:p>
    <w:p w14:paraId="0EFF4E98" w14:textId="467DA46C" w:rsidR="005F431E" w:rsidRPr="005F431E" w:rsidRDefault="005F431E" w:rsidP="005F431E">
      <w:pPr>
        <w:pStyle w:val="Heading1"/>
        <w:jc w:val="center"/>
        <w:rPr>
          <w:rFonts w:ascii="Arial" w:hAnsi="Arial" w:cs="Arial"/>
          <w:sz w:val="32"/>
          <w:szCs w:val="32"/>
          <w:lang w:val="en-GB"/>
        </w:rPr>
      </w:pPr>
      <w:bookmarkStart w:id="10" w:name="_Toc139882666"/>
      <w:r w:rsidRPr="005F431E">
        <w:rPr>
          <w:rFonts w:ascii="Arial" w:hAnsi="Arial" w:cs="Arial"/>
          <w:sz w:val="32"/>
          <w:szCs w:val="32"/>
          <w:lang w:val="en-GB"/>
        </w:rPr>
        <w:t xml:space="preserve">Principles of care when working with people with </w:t>
      </w:r>
      <w:r w:rsidRPr="005F431E">
        <w:rPr>
          <w:rFonts w:ascii="Arial" w:hAnsi="Arial" w:cs="Arial"/>
          <w:sz w:val="32"/>
          <w:szCs w:val="32"/>
          <w:lang w:val="en-GB"/>
        </w:rPr>
        <w:t>ocd</w:t>
      </w:r>
      <w:r w:rsidRPr="005F431E">
        <w:rPr>
          <w:rFonts w:ascii="Arial" w:hAnsi="Arial" w:cs="Arial"/>
          <w:sz w:val="32"/>
          <w:szCs w:val="32"/>
          <w:lang w:val="en-GB"/>
        </w:rPr>
        <w:t xml:space="preserve"> (NICE)</w:t>
      </w:r>
      <w:bookmarkEnd w:id="10"/>
    </w:p>
    <w:p w14:paraId="3BD985FF" w14:textId="77777777" w:rsidR="005F431E" w:rsidRPr="005F431E" w:rsidRDefault="005F431E" w:rsidP="005F431E">
      <w:pPr>
        <w:jc w:val="center"/>
        <w:rPr>
          <w:rFonts w:ascii="Arial" w:hAnsi="Arial" w:cs="Arial"/>
          <w:sz w:val="32"/>
          <w:szCs w:val="32"/>
          <w:lang w:val="en-GB"/>
        </w:rPr>
      </w:pPr>
    </w:p>
    <w:p w14:paraId="5F5A0A43" w14:textId="7B9319AF" w:rsidR="005F431E" w:rsidRPr="005F431E" w:rsidRDefault="005F431E" w:rsidP="005F431E">
      <w:pPr>
        <w:pStyle w:val="Heading1"/>
        <w:jc w:val="center"/>
        <w:rPr>
          <w:rFonts w:ascii="Arial" w:hAnsi="Arial" w:cs="Arial"/>
          <w:sz w:val="32"/>
          <w:szCs w:val="32"/>
          <w:lang w:val="en-GB"/>
        </w:rPr>
      </w:pPr>
      <w:bookmarkStart w:id="11" w:name="_Toc139882667"/>
      <w:r w:rsidRPr="005F431E">
        <w:rPr>
          <w:rFonts w:ascii="Arial" w:hAnsi="Arial" w:cs="Arial"/>
          <w:sz w:val="32"/>
          <w:szCs w:val="32"/>
          <w:lang w:val="en-GB"/>
        </w:rPr>
        <w:t>Conclusion and Recommendations</w:t>
      </w:r>
      <w:bookmarkEnd w:id="11"/>
    </w:p>
    <w:p w14:paraId="0E280442" w14:textId="77777777" w:rsidR="005F431E" w:rsidRPr="005F431E" w:rsidRDefault="005F431E" w:rsidP="005F431E">
      <w:pPr>
        <w:jc w:val="center"/>
        <w:rPr>
          <w:rFonts w:ascii="Arial" w:hAnsi="Arial" w:cs="Arial"/>
          <w:sz w:val="32"/>
          <w:szCs w:val="32"/>
          <w:lang w:val="en-GB"/>
        </w:rPr>
      </w:pPr>
    </w:p>
    <w:p w14:paraId="71C5CB2E" w14:textId="6FC44394" w:rsidR="005F431E" w:rsidRPr="005F431E" w:rsidRDefault="005F431E" w:rsidP="005F431E">
      <w:pPr>
        <w:pStyle w:val="Heading1"/>
        <w:jc w:val="center"/>
        <w:rPr>
          <w:rFonts w:ascii="Arial" w:hAnsi="Arial" w:cs="Arial"/>
          <w:sz w:val="32"/>
          <w:szCs w:val="32"/>
          <w:lang w:val="en-GB"/>
        </w:rPr>
      </w:pPr>
      <w:bookmarkStart w:id="12" w:name="_Toc139882668"/>
      <w:r w:rsidRPr="005F431E">
        <w:rPr>
          <w:rFonts w:ascii="Arial" w:hAnsi="Arial" w:cs="Arial"/>
          <w:sz w:val="32"/>
          <w:szCs w:val="32"/>
          <w:lang w:val="en-GB"/>
        </w:rPr>
        <w:t>Useful organisations/websites:</w:t>
      </w:r>
      <w:bookmarkEnd w:id="12"/>
    </w:p>
    <w:sectPr w:rsidR="005F431E" w:rsidRPr="005F431E" w:rsidSect="00611B0F">
      <w:headerReference w:type="default" r:id="rId25"/>
      <w:footerReference w:type="default" r:id="rId26"/>
      <w:headerReference w:type="first" r:id="rId27"/>
      <w:pgSz w:w="11906" w:h="16838" w:code="9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0EDB4" w14:textId="77777777" w:rsidR="00D77E0B" w:rsidRDefault="00D77E0B">
      <w:r>
        <w:separator/>
      </w:r>
    </w:p>
    <w:p w14:paraId="151BF3CD" w14:textId="77777777" w:rsidR="00D77E0B" w:rsidRDefault="00D77E0B"/>
  </w:endnote>
  <w:endnote w:type="continuationSeparator" w:id="0">
    <w:p w14:paraId="6EF55D27" w14:textId="77777777" w:rsidR="00D77E0B" w:rsidRDefault="00D77E0B">
      <w:r>
        <w:continuationSeparator/>
      </w:r>
    </w:p>
    <w:p w14:paraId="56039561" w14:textId="77777777" w:rsidR="00D77E0B" w:rsidRDefault="00D77E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250" w:type="pct"/>
      <w:tblCellMar>
        <w:left w:w="0" w:type="dxa"/>
        <w:right w:w="0" w:type="dxa"/>
      </w:tblCellMar>
      <w:tblLook w:val="04A0" w:firstRow="1" w:lastRow="0" w:firstColumn="1" w:lastColumn="0" w:noHBand="0" w:noVBand="1"/>
      <w:tblDescription w:val="Footer table"/>
    </w:tblPr>
    <w:tblGrid>
      <w:gridCol w:w="6319"/>
      <w:gridCol w:w="1353"/>
    </w:tblGrid>
    <w:tr w:rsidR="00A3359B" w14:paraId="60F11686" w14:textId="77777777" w:rsidTr="00A3359B">
      <w:tc>
        <w:tcPr>
          <w:tcW w:w="4118" w:type="pct"/>
        </w:tcPr>
        <w:p w14:paraId="2558B1D1" w14:textId="69512384" w:rsidR="00A3359B" w:rsidRDefault="00A3359B" w:rsidP="00B87079">
          <w:pPr>
            <w:pStyle w:val="Footer"/>
            <w:jc w:val="center"/>
          </w:pPr>
        </w:p>
      </w:tc>
      <w:tc>
        <w:tcPr>
          <w:tcW w:w="882" w:type="pct"/>
        </w:tcPr>
        <w:p w14:paraId="56AA5E50" w14:textId="77777777" w:rsidR="00A3359B" w:rsidRDefault="00A3359B">
          <w:pPr>
            <w:pStyle w:val="Footer"/>
            <w:jc w:val="right"/>
          </w:pPr>
          <w:r>
            <w:rPr>
              <w:lang w:val="en-GB" w:bidi="en-GB"/>
            </w:rPr>
            <w:fldChar w:fldCharType="begin"/>
          </w:r>
          <w:r>
            <w:rPr>
              <w:lang w:val="en-GB" w:bidi="en-GB"/>
            </w:rPr>
            <w:instrText xml:space="preserve"> PAGE  \* Arabic </w:instrText>
          </w:r>
          <w:r>
            <w:rPr>
              <w:lang w:val="en-GB" w:bidi="en-GB"/>
            </w:rPr>
            <w:fldChar w:fldCharType="separate"/>
          </w:r>
          <w:r>
            <w:rPr>
              <w:noProof/>
              <w:lang w:val="en-GB" w:bidi="en-GB"/>
            </w:rPr>
            <w:t>3</w:t>
          </w:r>
          <w:r>
            <w:rPr>
              <w:lang w:val="en-GB" w:bidi="en-GB"/>
            </w:rPr>
            <w:fldChar w:fldCharType="end"/>
          </w:r>
        </w:p>
      </w:tc>
    </w:tr>
  </w:tbl>
  <w:p w14:paraId="1BFA0F5D" w14:textId="77777777" w:rsidR="00907CBB" w:rsidRDefault="00907C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582D3" w14:textId="77777777" w:rsidR="00D77E0B" w:rsidRDefault="00D77E0B">
      <w:r>
        <w:separator/>
      </w:r>
    </w:p>
    <w:p w14:paraId="50B8A1A2" w14:textId="77777777" w:rsidR="00D77E0B" w:rsidRDefault="00D77E0B"/>
  </w:footnote>
  <w:footnote w:type="continuationSeparator" w:id="0">
    <w:p w14:paraId="48BEA667" w14:textId="77777777" w:rsidR="00D77E0B" w:rsidRDefault="00D77E0B">
      <w:r>
        <w:continuationSeparator/>
      </w:r>
    </w:p>
    <w:p w14:paraId="5502AA70" w14:textId="77777777" w:rsidR="00D77E0B" w:rsidRDefault="00D77E0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DFB6B" w14:textId="4FF88F72" w:rsidR="00907CBB" w:rsidRDefault="00D77E0B">
    <w:pPr>
      <w:pStyle w:val="Header"/>
      <w:rPr>
        <w:lang w:val="en-GB"/>
      </w:rPr>
    </w:pPr>
    <w:r>
      <w:rPr>
        <w:lang w:val="en-GB"/>
      </w:rPr>
      <w:t>Mental Disorders and Psychopathology</w:t>
    </w:r>
  </w:p>
  <w:p w14:paraId="66B240AD" w14:textId="77777777" w:rsidR="00D77E0B" w:rsidRPr="00D77E0B" w:rsidRDefault="00D77E0B">
    <w:pPr>
      <w:pStyle w:val="Header"/>
      <w:rPr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EC976" w14:textId="77777777" w:rsidR="00736E05" w:rsidRDefault="00736E05">
    <w:pPr>
      <w:pStyle w:val="Header"/>
    </w:pPr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C66B890" wp14:editId="7BC3240E">
              <wp:simplePos x="0" y="0"/>
              <wp:positionH relativeFrom="page">
                <wp:posOffset>352425</wp:posOffset>
              </wp:positionH>
              <wp:positionV relativeFrom="page">
                <wp:posOffset>457200</wp:posOffset>
              </wp:positionV>
              <wp:extent cx="228600" cy="9144000"/>
              <wp:effectExtent l="0" t="0" r="3175" b="635"/>
              <wp:wrapNone/>
              <wp:docPr id="2" name="Group 2" descr="Decorative sidebar for cover page 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8600" cy="9144000"/>
                        <a:chOff x="0" y="0"/>
                        <a:chExt cx="228600" cy="9144000"/>
                      </a:xfrm>
                    </wpg:grpSpPr>
                    <wps:wsp>
                      <wps:cNvPr id="3" name="Rectangle 3" descr="Decorative sidebar"/>
                      <wps:cNvSpPr/>
                      <wps:spPr>
                        <a:xfrm>
                          <a:off x="0" y="0"/>
                          <a:ext cx="228600" cy="87820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Rectangle 5" descr="Decorative sidebar"/>
                      <wps:cNvSpPr>
                        <a:spLocks noChangeAspect="1"/>
                      </wps:cNvSpPr>
                      <wps:spPr>
                        <a:xfrm>
                          <a:off x="0" y="89154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2900</wp14:pctWidth>
              </wp14:sizeRelH>
              <wp14:sizeRelV relativeFrom="page">
                <wp14:pctHeight>90900</wp14:pctHeight>
              </wp14:sizeRelV>
            </wp:anchor>
          </w:drawing>
        </mc:Choice>
        <mc:Fallback>
          <w:pict>
            <v:group w14:anchorId="0E56F635" id="Group 2" o:spid="_x0000_s1026" alt="Decorative sidebar for cover page " style="position:absolute;margin-left:27.75pt;margin-top:36pt;width:18pt;height:10in;z-index:-251657216;mso-width-percent:29;mso-height-percent:909;mso-position-horizontal-relative:page;mso-position-vertical-relative:page;mso-width-percent:29;mso-height-percent:909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">
              <v:rect id="Rectangle 3" o:spid="_x0000_s1027" alt="Decorative sidebar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" fillcolor="#dd8047 [3205]" stroked="f" strokeweight="1pt"/>
              <v:rect id="Rectangle 5" o:spid="_x0000_s1028" alt="Decorative sidebar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" fillcolor="#94b6d2 [3204]" stroked="f" strokeweight="1pt">
                <o:lock v:ext="edit" aspectratio="t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1AAEFE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9CA513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3E6C52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E78F4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68289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6DE66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A8607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6F88D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4309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DA8B1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56D6D20"/>
    <w:multiLevelType w:val="hybridMultilevel"/>
    <w:tmpl w:val="B4DE4594"/>
    <w:lvl w:ilvl="0" w:tplc="A8B0EC6A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7703209">
    <w:abstractNumId w:val="9"/>
  </w:num>
  <w:num w:numId="2" w16cid:durableId="1257517092">
    <w:abstractNumId w:val="10"/>
  </w:num>
  <w:num w:numId="3" w16cid:durableId="2021080661">
    <w:abstractNumId w:val="7"/>
  </w:num>
  <w:num w:numId="4" w16cid:durableId="1020664164">
    <w:abstractNumId w:val="6"/>
  </w:num>
  <w:num w:numId="5" w16cid:durableId="2137675593">
    <w:abstractNumId w:val="5"/>
  </w:num>
  <w:num w:numId="6" w16cid:durableId="680161023">
    <w:abstractNumId w:val="4"/>
  </w:num>
  <w:num w:numId="7" w16cid:durableId="567542749">
    <w:abstractNumId w:val="8"/>
  </w:num>
  <w:num w:numId="8" w16cid:durableId="1590774660">
    <w:abstractNumId w:val="3"/>
  </w:num>
  <w:num w:numId="9" w16cid:durableId="1754282565">
    <w:abstractNumId w:val="2"/>
  </w:num>
  <w:num w:numId="10" w16cid:durableId="403770322">
    <w:abstractNumId w:val="1"/>
  </w:num>
  <w:num w:numId="11" w16cid:durableId="1887791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E0B"/>
    <w:rsid w:val="00067E02"/>
    <w:rsid w:val="00107CB6"/>
    <w:rsid w:val="0013333F"/>
    <w:rsid w:val="00193898"/>
    <w:rsid w:val="00240CDA"/>
    <w:rsid w:val="002B21AE"/>
    <w:rsid w:val="00312DD5"/>
    <w:rsid w:val="0033593E"/>
    <w:rsid w:val="004534A5"/>
    <w:rsid w:val="004566FA"/>
    <w:rsid w:val="00495232"/>
    <w:rsid w:val="00496A84"/>
    <w:rsid w:val="004A4EC4"/>
    <w:rsid w:val="005331CA"/>
    <w:rsid w:val="005504AE"/>
    <w:rsid w:val="005F431E"/>
    <w:rsid w:val="00611B0F"/>
    <w:rsid w:val="00660B21"/>
    <w:rsid w:val="00714CE5"/>
    <w:rsid w:val="00736E05"/>
    <w:rsid w:val="00822A8D"/>
    <w:rsid w:val="00831731"/>
    <w:rsid w:val="00852FE0"/>
    <w:rsid w:val="00874542"/>
    <w:rsid w:val="00907CBB"/>
    <w:rsid w:val="00913AE4"/>
    <w:rsid w:val="00976A9B"/>
    <w:rsid w:val="0099384F"/>
    <w:rsid w:val="009A32A1"/>
    <w:rsid w:val="00A3359B"/>
    <w:rsid w:val="00A72CC5"/>
    <w:rsid w:val="00B55F12"/>
    <w:rsid w:val="00B85515"/>
    <w:rsid w:val="00B87079"/>
    <w:rsid w:val="00C41938"/>
    <w:rsid w:val="00C64B77"/>
    <w:rsid w:val="00CB5473"/>
    <w:rsid w:val="00CE1F3A"/>
    <w:rsid w:val="00D77E0B"/>
    <w:rsid w:val="00DA0B66"/>
    <w:rsid w:val="00E279B8"/>
    <w:rsid w:val="00E756E6"/>
    <w:rsid w:val="00EA05B8"/>
    <w:rsid w:val="00EB203B"/>
    <w:rsid w:val="00EF7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7E43851"/>
  <w15:docId w15:val="{DD71EE2B-77E6-45CF-ABC5-9DFFE220D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2"/>
        <w:sz w:val="22"/>
        <w:szCs w:val="22"/>
        <w:lang w:val="en-US" w:eastAsia="ja-JP" w:bidi="ar-SA"/>
        <w14:ligatures w14:val="standard"/>
      </w:rPr>
    </w:rPrDefault>
    <w:pPrDefault>
      <w:pPr>
        <w:spacing w:after="24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333F"/>
    <w:pPr>
      <w:spacing w:after="120" w:line="240" w:lineRule="auto"/>
      <w:ind w:left="72" w:right="72"/>
    </w:pPr>
  </w:style>
  <w:style w:type="paragraph" w:styleId="Heading1">
    <w:name w:val="heading 1"/>
    <w:basedOn w:val="Normal"/>
    <w:next w:val="Normal"/>
    <w:link w:val="Heading1Char"/>
    <w:uiPriority w:val="1"/>
    <w:qFormat/>
    <w:rsid w:val="0013333F"/>
    <w:pPr>
      <w:keepNext/>
      <w:keepLines/>
      <w:spacing w:after="40"/>
      <w:outlineLvl w:val="0"/>
    </w:pPr>
    <w:rPr>
      <w:rFonts w:asciiTheme="majorHAnsi" w:eastAsiaTheme="majorEastAsia" w:hAnsiTheme="majorHAnsi" w:cstheme="majorBidi"/>
      <w:caps/>
      <w:color w:val="355D7E" w:themeColor="accent1" w:themeShade="8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13333F"/>
    <w:pPr>
      <w:keepNext/>
      <w:keepLines/>
      <w:spacing w:before="120"/>
      <w:outlineLvl w:val="1"/>
    </w:pPr>
    <w:rPr>
      <w:rFonts w:asciiTheme="majorHAnsi" w:eastAsiaTheme="majorEastAsia" w:hAnsiTheme="majorHAnsi" w:cstheme="majorBidi"/>
      <w:caps/>
      <w:color w:val="B85A22" w:themeColor="accent2" w:themeShade="B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1"/>
    <w:qFormat/>
    <w:rsid w:val="0013333F"/>
    <w:pPr>
      <w:keepNext/>
      <w:keepLines/>
      <w:spacing w:before="120"/>
      <w:outlineLvl w:val="2"/>
    </w:pPr>
    <w:rPr>
      <w:rFonts w:asciiTheme="majorHAnsi" w:eastAsiaTheme="majorEastAsia" w:hAnsiTheme="majorHAnsi" w:cstheme="majorBidi"/>
      <w:caps/>
      <w:color w:val="555A3C" w:themeColor="accent3" w:themeShade="8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333F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595959" w:themeColor="text1" w:themeTint="A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333F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595959" w:themeColor="text1" w:themeTint="A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3333F"/>
    <w:rPr>
      <w:rFonts w:asciiTheme="majorHAnsi" w:eastAsiaTheme="majorEastAsia" w:hAnsiTheme="majorHAnsi" w:cstheme="majorBidi"/>
      <w:caps/>
      <w:color w:val="355D7E" w:themeColor="accent1" w:themeShade="8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1"/>
    <w:rsid w:val="0013333F"/>
    <w:rPr>
      <w:rFonts w:asciiTheme="majorHAnsi" w:eastAsiaTheme="majorEastAsia" w:hAnsiTheme="majorHAnsi" w:cstheme="majorBidi"/>
      <w:caps/>
      <w:color w:val="B85A22" w:themeColor="accent2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1"/>
    <w:rsid w:val="0013333F"/>
    <w:rPr>
      <w:rFonts w:asciiTheme="majorHAnsi" w:eastAsiaTheme="majorEastAsia" w:hAnsiTheme="majorHAnsi" w:cstheme="majorBidi"/>
      <w:caps/>
      <w:color w:val="555A3C" w:themeColor="accent3" w:themeShade="80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cap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iCs/>
      <w:cap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333F"/>
    <w:rPr>
      <w:rFonts w:asciiTheme="majorHAnsi" w:eastAsiaTheme="majorEastAsia" w:hAnsiTheme="majorHAnsi" w:cstheme="majorBidi"/>
      <w:b/>
      <w:bCs/>
      <w:caps/>
      <w:color w:val="595959" w:themeColor="text1" w:themeTint="A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333F"/>
    <w:rPr>
      <w:rFonts w:asciiTheme="majorHAnsi" w:eastAsiaTheme="majorEastAsia" w:hAnsiTheme="majorHAnsi" w:cstheme="majorBidi"/>
      <w:b/>
      <w:bCs/>
      <w:i/>
      <w:iCs/>
      <w:caps/>
      <w:color w:val="595959" w:themeColor="text1" w:themeTint="A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"/>
    <w:qFormat/>
    <w:rsid w:val="0013333F"/>
    <w:pPr>
      <w:spacing w:after="0"/>
      <w:jc w:val="right"/>
    </w:pPr>
    <w:rPr>
      <w:rFonts w:asciiTheme="majorHAnsi" w:eastAsiaTheme="majorEastAsia" w:hAnsiTheme="majorHAnsi" w:cstheme="majorBidi"/>
      <w:caps/>
      <w:color w:val="B85A22" w:themeColor="accent2" w:themeShade="BF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"/>
    <w:rsid w:val="0013333F"/>
    <w:rPr>
      <w:rFonts w:asciiTheme="majorHAnsi" w:eastAsiaTheme="majorEastAsia" w:hAnsiTheme="majorHAnsi" w:cstheme="majorBidi"/>
      <w:caps/>
      <w:color w:val="B85A22" w:themeColor="accent2" w:themeShade="BF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"/>
    <w:qFormat/>
    <w:pPr>
      <w:jc w:val="right"/>
    </w:pPr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"/>
    <w:rPr>
      <w:rFonts w:asciiTheme="majorHAnsi" w:eastAsiaTheme="majorEastAsia" w:hAnsiTheme="majorHAnsi" w:cstheme="majorBidi"/>
      <w:caps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3-Accent11">
    <w:name w:val="Grid Table 3 - Accent 11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  <w:tblStylePr w:type="neCell">
      <w:tblPr/>
      <w:tcPr>
        <w:tcBorders>
          <w:bottom w:val="single" w:sz="4" w:space="0" w:color="BED3E4" w:themeColor="accent1" w:themeTint="99"/>
        </w:tcBorders>
      </w:tcPr>
    </w:tblStylePr>
    <w:tblStylePr w:type="nwCell">
      <w:tblPr/>
      <w:tcPr>
        <w:tcBorders>
          <w:bottom w:val="single" w:sz="4" w:space="0" w:color="BED3E4" w:themeColor="accent1" w:themeTint="99"/>
        </w:tcBorders>
      </w:tcPr>
    </w:tblStylePr>
    <w:tblStylePr w:type="seCell">
      <w:tblPr/>
      <w:tcPr>
        <w:tcBorders>
          <w:top w:val="single" w:sz="4" w:space="0" w:color="BED3E4" w:themeColor="accent1" w:themeTint="99"/>
        </w:tcBorders>
      </w:tcPr>
    </w:tblStylePr>
    <w:tblStylePr w:type="swCell">
      <w:tblPr/>
      <w:tcPr>
        <w:tcBorders>
          <w:top w:val="single" w:sz="4" w:space="0" w:color="BED3E4" w:themeColor="accent1" w:themeTint="99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pPr>
      <w:spacing w:after="0" w:line="240" w:lineRule="auto"/>
    </w:pPr>
    <w:rPr>
      <w:color w:val="548AB7" w:themeColor="accent1" w:themeShade="BF"/>
    </w:rPr>
    <w:tblPr>
      <w:tblStyleRowBandSize w:val="1"/>
      <w:tblStyleColBandSize w:val="1"/>
      <w:tblCellMar>
        <w:top w:w="29" w:type="dxa"/>
        <w:bottom w:w="29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4B6D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4B6D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4B6D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4B6D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5Dark-Accent11">
    <w:name w:val="Grid Table 5 Dark - Accent 1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29" w:type="dxa"/>
        <w:bottom w:w="29" w:type="dxa"/>
      </w:tblCellMar>
    </w:tblPr>
    <w:tcPr>
      <w:shd w:val="clear" w:color="auto" w:fill="E9F0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B6D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B6D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4B6D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4B6D2" w:themeFill="accent1"/>
      </w:tcPr>
    </w:tblStylePr>
    <w:tblStylePr w:type="band1Vert">
      <w:tblPr/>
      <w:tcPr>
        <w:shd w:val="clear" w:color="auto" w:fill="D4E1ED" w:themeFill="accent1" w:themeFillTint="66"/>
      </w:tcPr>
    </w:tblStylePr>
    <w:tblStylePr w:type="band1Horz">
      <w:tblPr/>
      <w:tcPr>
        <w:shd w:val="clear" w:color="auto" w:fill="D4E1ED" w:themeFill="accent1" w:themeFillTint="66"/>
      </w:tcPr>
    </w:tblStylePr>
  </w:style>
  <w:style w:type="table" w:customStyle="1" w:styleId="GridTable4-Accent61">
    <w:name w:val="Grid Table 4 - Accent 6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  <w:tblCellMar>
        <w:top w:w="29" w:type="dxa"/>
        <w:bottom w:w="29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8C8C" w:themeColor="accent6"/>
          <w:left w:val="single" w:sz="4" w:space="0" w:color="968C8C" w:themeColor="accent6"/>
          <w:bottom w:val="single" w:sz="4" w:space="0" w:color="968C8C" w:themeColor="accent6"/>
          <w:right w:val="single" w:sz="4" w:space="0" w:color="968C8C" w:themeColor="accent6"/>
          <w:insideH w:val="nil"/>
          <w:insideV w:val="nil"/>
        </w:tcBorders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customStyle="1" w:styleId="TableGridLight1">
    <w:name w:val="Table Grid Light1"/>
    <w:basedOn w:val="TableNormal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1">
    <w:name w:val="Plain Table 21"/>
    <w:basedOn w:val="TableNormal"/>
    <w:uiPriority w:val="4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ListTable2-Accent11">
    <w:name w:val="List Table 2 - Accent 11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BED3E4" w:themeColor="accent1" w:themeTint="99"/>
        <w:bottom w:val="single" w:sz="4" w:space="0" w:color="BED3E4" w:themeColor="accent1" w:themeTint="99"/>
        <w:insideH w:val="single" w:sz="4" w:space="0" w:color="BED3E4" w:themeColor="accent1" w:themeTint="99"/>
      </w:tblBorders>
      <w:tblCellMar>
        <w:top w:w="29" w:type="dxa"/>
        <w:bottom w:w="29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pPr>
      <w:spacing w:after="0" w:line="240" w:lineRule="auto"/>
    </w:pPr>
    <w:tblPr>
      <w:tblStyleRowBandSize w:val="1"/>
      <w:tblStyleColBandSize w:val="1"/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4" w:space="0" w:color="EAB2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AB2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13333F"/>
    <w:rPr>
      <w:color w:val="595959" w:themeColor="text1" w:themeTint="A6"/>
    </w:rPr>
  </w:style>
  <w:style w:type="table" w:customStyle="1" w:styleId="GridTable4-Accent11">
    <w:name w:val="Grid Table 4 - Accent 1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  <w:tblCellMar>
        <w:top w:w="29" w:type="dxa"/>
        <w:bottom w:w="29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B6D2" w:themeColor="accent1"/>
          <w:left w:val="single" w:sz="4" w:space="0" w:color="94B6D2" w:themeColor="accent1"/>
          <w:bottom w:val="single" w:sz="4" w:space="0" w:color="94B6D2" w:themeColor="accent1"/>
          <w:right w:val="single" w:sz="4" w:space="0" w:color="94B6D2" w:themeColor="accent1"/>
          <w:insideH w:val="nil"/>
          <w:insideV w:val="nil"/>
        </w:tcBorders>
        <w:shd w:val="clear" w:color="auto" w:fill="94B6D2" w:themeFill="accent1"/>
      </w:tcPr>
    </w:tblStylePr>
    <w:tblStylePr w:type="lastRow">
      <w:rPr>
        <w:b/>
        <w:bCs/>
      </w:rPr>
      <w:tblPr/>
      <w:tcPr>
        <w:tcBorders>
          <w:top w:val="double" w:sz="4" w:space="0" w:color="94B6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EAB290" w:themeColor="accent2" w:themeTint="99"/>
        <w:left w:val="single" w:sz="4" w:space="0" w:color="EAB290" w:themeColor="accent2" w:themeTint="99"/>
        <w:bottom w:val="single" w:sz="4" w:space="0" w:color="EAB290" w:themeColor="accent2" w:themeTint="99"/>
        <w:right w:val="single" w:sz="4" w:space="0" w:color="EAB290" w:themeColor="accent2" w:themeTint="99"/>
        <w:insideH w:val="single" w:sz="4" w:space="0" w:color="EAB290" w:themeColor="accent2" w:themeTint="99"/>
        <w:insideV w:val="single" w:sz="4" w:space="0" w:color="EAB290" w:themeColor="accent2" w:themeTint="99"/>
      </w:tblBorders>
      <w:tblCellMar>
        <w:top w:w="29" w:type="dxa"/>
        <w:bottom w:w="29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8047" w:themeColor="accent2"/>
          <w:left w:val="single" w:sz="4" w:space="0" w:color="DD8047" w:themeColor="accent2"/>
          <w:bottom w:val="single" w:sz="4" w:space="0" w:color="DD8047" w:themeColor="accent2"/>
          <w:right w:val="single" w:sz="4" w:space="0" w:color="DD8047" w:themeColor="accent2"/>
          <w:insideH w:val="nil"/>
          <w:insideV w:val="nil"/>
        </w:tcBorders>
        <w:shd w:val="clear" w:color="auto" w:fill="DD8047" w:themeFill="accent2"/>
      </w:tcPr>
    </w:tblStylePr>
    <w:tblStylePr w:type="lastRow">
      <w:rPr>
        <w:b/>
        <w:bCs/>
      </w:rPr>
      <w:tblPr/>
      <w:tcPr>
        <w:tcBorders>
          <w:top w:val="double" w:sz="4" w:space="0" w:color="DD80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  <w:tblCellMar>
        <w:top w:w="29" w:type="dxa"/>
        <w:bottom w:w="29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1Light-Accent61">
    <w:name w:val="Grid Table 1 Light - Accent 61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ListTable1Light-Accent61">
    <w:name w:val="List Table 1 Light - Accent 61"/>
    <w:basedOn w:val="TableNormal"/>
    <w:uiPriority w:val="46"/>
    <w:pPr>
      <w:spacing w:after="0" w:line="240" w:lineRule="auto"/>
    </w:pPr>
    <w:tblPr>
      <w:tblStyleRowBandSize w:val="1"/>
      <w:tblStyleColBandSize w:val="1"/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4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paragraph" w:styleId="Header">
    <w:name w:val="header"/>
    <w:basedOn w:val="Normal"/>
    <w:link w:val="HeaderChar"/>
    <w:uiPriority w:val="2"/>
    <w:unhideWhenUsed/>
    <w:pPr>
      <w:spacing w:after="0"/>
      <w:jc w:val="right"/>
    </w:pPr>
  </w:style>
  <w:style w:type="character" w:customStyle="1" w:styleId="HeaderChar">
    <w:name w:val="Header Char"/>
    <w:basedOn w:val="DefaultParagraphFont"/>
    <w:link w:val="Header"/>
    <w:uiPriority w:val="2"/>
  </w:style>
  <w:style w:type="paragraph" w:styleId="Footer">
    <w:name w:val="footer"/>
    <w:basedOn w:val="Normal"/>
    <w:link w:val="FooterChar"/>
    <w:uiPriority w:val="2"/>
    <w:unhideWhenUsed/>
    <w:pPr>
      <w:spacing w:after="0"/>
    </w:pPr>
  </w:style>
  <w:style w:type="character" w:customStyle="1" w:styleId="FooterChar">
    <w:name w:val="Footer Char"/>
    <w:basedOn w:val="DefaultParagraphFont"/>
    <w:link w:val="Footer"/>
    <w:uiPriority w:val="2"/>
  </w:style>
  <w:style w:type="table" w:customStyle="1" w:styleId="Noborders">
    <w:name w:val="No borders"/>
    <w:basedOn w:val="TableNormal"/>
    <w:uiPriority w:val="99"/>
    <w:pPr>
      <w:spacing w:after="0" w:line="240" w:lineRule="auto"/>
    </w:pPr>
    <w:tblPr/>
  </w:style>
  <w:style w:type="table" w:customStyle="1" w:styleId="GridTable1Light-Accent11">
    <w:name w:val="Grid Table 1 Light - Accent 11"/>
    <w:aliases w:val="Sample questionnaires table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insideH w:val="single" w:sz="4" w:space="0" w:color="94B6D2" w:themeColor="accent1"/>
      </w:tblBorders>
      <w:tblCellMar>
        <w:top w:w="29" w:type="dxa"/>
        <w:bottom w:w="29" w:type="dxa"/>
      </w:tblCellMar>
    </w:tblPr>
    <w:tblStylePr w:type="firstRow">
      <w:rPr>
        <w:b w:val="0"/>
        <w:bCs/>
      </w:rPr>
      <w:tblPr/>
      <w:tcPr>
        <w:tcBorders>
          <w:top w:val="nil"/>
          <w:left w:val="nil"/>
          <w:bottom w:val="single" w:sz="12" w:space="0" w:color="94B6D2" w:themeColor="accent1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double" w:sz="2" w:space="0" w:color="BED3E4" w:themeColor="accent1" w:themeTint="99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</w:style>
  <w:style w:type="table" w:customStyle="1" w:styleId="GridTable2-Accent11">
    <w:name w:val="Grid Table 2 - Accent 11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BED3E4" w:themeColor="accent1" w:themeTint="99"/>
        <w:bottom w:val="single" w:sz="2" w:space="0" w:color="BED3E4" w:themeColor="accent1" w:themeTint="99"/>
        <w:insideH w:val="single" w:sz="2" w:space="0" w:color="BED3E4" w:themeColor="accent1" w:themeTint="99"/>
        <w:insideV w:val="single" w:sz="2" w:space="0" w:color="BED3E4" w:themeColor="accent1" w:themeTint="99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BED3E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ED3E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paragraph" w:customStyle="1" w:styleId="Logo">
    <w:name w:val="Logo"/>
    <w:basedOn w:val="Normal"/>
    <w:uiPriority w:val="1"/>
    <w:qFormat/>
    <w:rsid w:val="00E279B8"/>
    <w:pPr>
      <w:spacing w:before="5160" w:after="1440" w:line="720" w:lineRule="auto"/>
      <w:jc w:val="right"/>
    </w:pPr>
    <w:rPr>
      <w:noProof/>
      <w:color w:val="59473F" w:themeColor="text2" w:themeShade="BF"/>
      <w:sz w:val="52"/>
      <w:szCs w:val="52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Pr>
      <w:rFonts w:ascii="Arial" w:hAnsi="Arial" w:cs="Arial"/>
      <w:vanish/>
      <w:sz w:val="16"/>
      <w:szCs w:val="16"/>
    </w:rPr>
  </w:style>
  <w:style w:type="paragraph" w:customStyle="1" w:styleId="Contactinfo">
    <w:name w:val="Contact info"/>
    <w:basedOn w:val="Normal"/>
    <w:uiPriority w:val="1"/>
    <w:qFormat/>
    <w:pPr>
      <w:spacing w:after="0"/>
      <w:jc w:val="right"/>
    </w:pPr>
    <w:rPr>
      <w:caps/>
    </w:rPr>
  </w:style>
  <w:style w:type="table" w:customStyle="1" w:styleId="GridTable3-Accent31">
    <w:name w:val="Grid Table 3 - Accent 31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bottom w:val="single" w:sz="4" w:space="0" w:color="C8CCB3" w:themeColor="accent3" w:themeTint="99"/>
        </w:tcBorders>
      </w:tcPr>
    </w:tblStylePr>
    <w:tblStylePr w:type="nwCell">
      <w:tblPr/>
      <w:tcPr>
        <w:tcBorders>
          <w:bottom w:val="single" w:sz="4" w:space="0" w:color="C8CCB3" w:themeColor="accent3" w:themeTint="99"/>
        </w:tcBorders>
      </w:tcPr>
    </w:tblStylePr>
    <w:tblStylePr w:type="seCell">
      <w:tblPr/>
      <w:tcPr>
        <w:tcBorders>
          <w:top w:val="single" w:sz="4" w:space="0" w:color="C8CCB3" w:themeColor="accent3" w:themeTint="99"/>
        </w:tcBorders>
      </w:tcPr>
    </w:tblStylePr>
    <w:tblStylePr w:type="swCell">
      <w:tblPr/>
      <w:tcPr>
        <w:tcBorders>
          <w:top w:val="single" w:sz="4" w:space="0" w:color="C8CCB3" w:themeColor="accent3" w:themeTint="99"/>
        </w:tcBorders>
      </w:tcPr>
    </w:tblStylePr>
  </w:style>
  <w:style w:type="table" w:customStyle="1" w:styleId="GridTable5Dark-Accent31">
    <w:name w:val="Grid Table 5 Dark - Accent 3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EE5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B8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B81" w:themeFill="accent3"/>
      </w:tcPr>
    </w:tblStylePr>
    <w:tblStylePr w:type="band1Vert">
      <w:tblPr/>
      <w:tcPr>
        <w:shd w:val="clear" w:color="auto" w:fill="DBDDCC" w:themeFill="accent3" w:themeFillTint="66"/>
      </w:tcPr>
    </w:tblStylePr>
    <w:tblStylePr w:type="band1Horz">
      <w:tblPr/>
      <w:tcPr>
        <w:shd w:val="clear" w:color="auto" w:fill="DBDDCC" w:themeFill="accent3" w:themeFillTint="66"/>
      </w:tcPr>
    </w:tblStylePr>
  </w:style>
  <w:style w:type="table" w:customStyle="1" w:styleId="GridTable1Light-Accent31">
    <w:name w:val="Grid Table 1 Light - Accent 31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DBDDCC" w:themeColor="accent3" w:themeTint="66"/>
        <w:left w:val="single" w:sz="4" w:space="0" w:color="DBDDCC" w:themeColor="accent3" w:themeTint="66"/>
        <w:bottom w:val="single" w:sz="4" w:space="0" w:color="DBDDCC" w:themeColor="accent3" w:themeTint="66"/>
        <w:right w:val="single" w:sz="4" w:space="0" w:color="DBDDCC" w:themeColor="accent3" w:themeTint="66"/>
        <w:insideH w:val="single" w:sz="4" w:space="0" w:color="DBDDCC" w:themeColor="accent3" w:themeTint="66"/>
        <w:insideV w:val="single" w:sz="4" w:space="0" w:color="DBDDC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basedOn w:val="DefaultParagraphFont"/>
    <w:uiPriority w:val="1"/>
    <w:qFormat/>
    <w:rPr>
      <w:b/>
      <w:bCs/>
    </w:rPr>
  </w:style>
  <w:style w:type="paragraph" w:customStyle="1" w:styleId="Tabletext">
    <w:name w:val="Table text"/>
    <w:basedOn w:val="Normal"/>
    <w:uiPriority w:val="1"/>
    <w:qFormat/>
    <w:pPr>
      <w:spacing w:before="120" w:after="0"/>
    </w:pPr>
  </w:style>
  <w:style w:type="table" w:customStyle="1" w:styleId="ListTable6Colorful-Accent21">
    <w:name w:val="List Table 6 Colorful - Accent 21"/>
    <w:basedOn w:val="TableNormal"/>
    <w:uiPriority w:val="51"/>
    <w:pPr>
      <w:spacing w:after="0" w:line="240" w:lineRule="auto"/>
    </w:pPr>
    <w:rPr>
      <w:color w:val="B85A22" w:themeColor="accent2" w:themeShade="BF"/>
    </w:rPr>
    <w:tblPr>
      <w:tblStyleRowBandSize w:val="1"/>
      <w:tblStyleColBandSize w:val="1"/>
      <w:tblBorders>
        <w:top w:val="single" w:sz="4" w:space="0" w:color="DD8047" w:themeColor="accent2"/>
        <w:bottom w:val="single" w:sz="4" w:space="0" w:color="DD804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D804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D80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customStyle="1" w:styleId="GridTable1Light-Accent21">
    <w:name w:val="Grid Table 1 Light - Accent 21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F1CBB5" w:themeColor="accent2" w:themeTint="66"/>
        <w:left w:val="single" w:sz="4" w:space="0" w:color="F1CBB5" w:themeColor="accent2" w:themeTint="66"/>
        <w:bottom w:val="single" w:sz="4" w:space="0" w:color="F1CBB5" w:themeColor="accent2" w:themeTint="66"/>
        <w:right w:val="single" w:sz="4" w:space="0" w:color="F1CBB5" w:themeColor="accent2" w:themeTint="66"/>
        <w:insideH w:val="single" w:sz="4" w:space="0" w:color="F1CBB5" w:themeColor="accent2" w:themeTint="66"/>
        <w:insideV w:val="single" w:sz="4" w:space="0" w:color="F1CB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AB2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AB2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Bullet">
    <w:name w:val="List Bullet"/>
    <w:basedOn w:val="Normal"/>
    <w:uiPriority w:val="1"/>
    <w:unhideWhenUsed/>
    <w:pPr>
      <w:numPr>
        <w:numId w:val="2"/>
      </w:numPr>
    </w:pPr>
  </w:style>
  <w:style w:type="paragraph" w:customStyle="1" w:styleId="Image">
    <w:name w:val="Image"/>
    <w:basedOn w:val="Normal"/>
    <w:qFormat/>
    <w:rsid w:val="00E279B8"/>
    <w:pPr>
      <w:spacing w:before="5760" w:after="0" w:line="720" w:lineRule="auto"/>
      <w:jc w:val="right"/>
    </w:pPr>
  </w:style>
  <w:style w:type="character" w:styleId="IntenseEmphasis">
    <w:name w:val="Intense Emphasis"/>
    <w:basedOn w:val="DefaultParagraphFont"/>
    <w:uiPriority w:val="21"/>
    <w:semiHidden/>
    <w:unhideWhenUsed/>
    <w:rsid w:val="0013333F"/>
    <w:rPr>
      <w:i/>
      <w:iCs/>
      <w:color w:val="355D7E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rsid w:val="0013333F"/>
    <w:pPr>
      <w:pBdr>
        <w:top w:val="single" w:sz="4" w:space="10" w:color="94B6D2" w:themeColor="accent1"/>
        <w:bottom w:val="single" w:sz="4" w:space="10" w:color="94B6D2" w:themeColor="accent1"/>
      </w:pBdr>
      <w:spacing w:before="360" w:after="360"/>
      <w:ind w:left="864" w:right="864"/>
      <w:jc w:val="center"/>
    </w:pPr>
    <w:rPr>
      <w:i/>
      <w:iCs/>
      <w:color w:val="355D7E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13333F"/>
    <w:rPr>
      <w:i/>
      <w:iCs/>
      <w:color w:val="355D7E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rsid w:val="0013333F"/>
    <w:rPr>
      <w:b/>
      <w:bCs/>
      <w:caps w:val="0"/>
      <w:smallCaps/>
      <w:color w:val="355D7E" w:themeColor="accent1" w:themeShade="80"/>
      <w:spacing w:val="5"/>
    </w:rPr>
  </w:style>
  <w:style w:type="paragraph" w:styleId="BlockText">
    <w:name w:val="Block Text"/>
    <w:basedOn w:val="Normal"/>
    <w:uiPriority w:val="99"/>
    <w:semiHidden/>
    <w:unhideWhenUsed/>
    <w:rsid w:val="0013333F"/>
    <w:pPr>
      <w:pBdr>
        <w:top w:val="single" w:sz="2" w:space="10" w:color="355D7E" w:themeColor="accent1" w:themeShade="80" w:shadow="1"/>
        <w:left w:val="single" w:sz="2" w:space="10" w:color="355D7E" w:themeColor="accent1" w:themeShade="80" w:shadow="1"/>
        <w:bottom w:val="single" w:sz="2" w:space="10" w:color="355D7E" w:themeColor="accent1" w:themeShade="80" w:shadow="1"/>
        <w:right w:val="single" w:sz="2" w:space="10" w:color="355D7E" w:themeColor="accent1" w:themeShade="80" w:shadow="1"/>
      </w:pBdr>
      <w:ind w:left="1152" w:right="1152"/>
    </w:pPr>
    <w:rPr>
      <w:i/>
      <w:iCs/>
      <w:color w:val="355D7E" w:themeColor="accent1" w:themeShade="80"/>
    </w:rPr>
  </w:style>
  <w:style w:type="character" w:styleId="Hyperlink">
    <w:name w:val="Hyperlink"/>
    <w:basedOn w:val="DefaultParagraphFont"/>
    <w:uiPriority w:val="99"/>
    <w:unhideWhenUsed/>
    <w:rsid w:val="0013333F"/>
    <w:rPr>
      <w:color w:val="7C5F1D" w:themeColor="accent4" w:themeShade="80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3333F"/>
    <w:rPr>
      <w:color w:val="595959" w:themeColor="text1" w:themeTint="A6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A0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A08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unhideWhenUsed/>
    <w:rsid w:val="00A3359B"/>
    <w:pPr>
      <w:spacing w:after="100"/>
      <w:ind w:left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sv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svg"/><Relationship Id="rId20" Type="http://schemas.openxmlformats.org/officeDocument/2006/relationships/image" Target="media/image13.sv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sv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sv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svg"/><Relationship Id="rId27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44752\AppData\Roaming\Microsoft\Templates\Project%20communication%20plan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8.jpeg"/></Relationships>
</file>

<file path=word/theme/theme1.xml><?xml version="1.0" encoding="utf-8"?>
<a:theme xmlns:a="http://schemas.openxmlformats.org/drawingml/2006/main" name="Project communication plan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Calibri">
      <a:majorFont>
        <a:latin typeface="Calibri" panose="020F05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D3562-5D24-4F1D-819B-A49DAA0E3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Project communication plan</Template>
  <TotalTime>75</TotalTime>
  <Pages>7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 Shchepanovich</dc:creator>
  <cp:keywords/>
  <cp:lastModifiedBy>Tea Shchepanovich (2026173)</cp:lastModifiedBy>
  <cp:revision>1</cp:revision>
  <dcterms:created xsi:type="dcterms:W3CDTF">2023-07-10T09:42:00Z</dcterms:created>
  <dcterms:modified xsi:type="dcterms:W3CDTF">2023-07-10T10:58:00Z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