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63DDA" w14:textId="2F15E655" w:rsidR="00F21651" w:rsidRPr="002B6E44" w:rsidRDefault="00F21651">
      <w:pPr>
        <w:rPr>
          <w:rFonts w:cstheme="minorHAnsi"/>
          <w:lang w:val="cy-GB"/>
        </w:rPr>
      </w:pPr>
      <w:r w:rsidRPr="002B6E44">
        <w:rPr>
          <w:rFonts w:cstheme="minorHAnsi"/>
          <w:lang w:val="cy-GB"/>
        </w:rPr>
        <w:t>Beth yw byddion ar iechyd meddwl a iechyd corfforol wrth gwneud ymarfer corff?</w:t>
      </w:r>
    </w:p>
    <w:p w14:paraId="3DCEE0B5" w14:textId="77777777" w:rsidR="002B6E44" w:rsidRDefault="00BC5E34" w:rsidP="00BC5E34">
      <w:pPr>
        <w:spacing w:line="360" w:lineRule="auto"/>
        <w:rPr>
          <w:rFonts w:cstheme="minorHAnsi"/>
          <w:lang w:val="cy-GB"/>
        </w:rPr>
      </w:pPr>
      <w:r w:rsidRPr="002B6E44">
        <w:rPr>
          <w:rFonts w:cstheme="minorHAnsi"/>
          <w:lang w:val="cy-GB"/>
        </w:rPr>
        <w:t xml:space="preserve"> </w:t>
      </w:r>
    </w:p>
    <w:p w14:paraId="44F53240" w14:textId="54A7A0C1" w:rsidR="000A1366" w:rsidRPr="002B6E44" w:rsidRDefault="00BA568C" w:rsidP="00BC5E34">
      <w:pPr>
        <w:spacing w:line="360" w:lineRule="auto"/>
        <w:rPr>
          <w:rFonts w:cstheme="minorHAnsi"/>
          <w:lang w:val="cy-GB"/>
        </w:rPr>
      </w:pPr>
      <w:r w:rsidRPr="002B6E44">
        <w:rPr>
          <w:rFonts w:cstheme="minorHAnsi"/>
          <w:lang w:val="cy-GB"/>
        </w:rPr>
        <w:t>Yn y traethawd yma byddwn yn ystyried nifer o fuddion amrywiol sy’n deillio wrth gymryd rhan yn weithgareddau ymarfer corff. Yn gyntaf byddwn yn ceisio ffeindio buddion ymarfer corff ar iechyd meddwl a corfforol unigolion. Yna yn ail  byddwn yn ystyried effaith ymarfer corff fel budd tuag at les meddyliol person. Yna, yn drydydd byddwn yn ystyried dylanwad cadarnhaol mae cymryd rhan mewn chwaraeon tîm yn medru rhoi i berson. Cawn hefyd gwerthfawrogi buddion iechyd corfforol wrth gadw’n heini gan edrych yn benodol ar dystiolaeth a geir oddi wrth Fwrdd Iechyd Cymru.  Yna i gloi byddwn yn trafod ymarfer corff gyda henoed a pa fath o fuddion mae cadw’n heini yn medru cynnig i’r sector yma o bobl o fewn ein cymdeithas.</w:t>
      </w:r>
    </w:p>
    <w:p w14:paraId="73A46812" w14:textId="3F1E29A6" w:rsidR="008D24CC" w:rsidRPr="002B6E44" w:rsidRDefault="00EE6EA0" w:rsidP="00BC5E34">
      <w:pPr>
        <w:spacing w:line="360" w:lineRule="auto"/>
        <w:rPr>
          <w:rFonts w:cstheme="minorHAnsi"/>
          <w:lang w:val="cy-GB"/>
        </w:rPr>
      </w:pPr>
      <w:r w:rsidRPr="002B6E44">
        <w:rPr>
          <w:rFonts w:cstheme="minorHAnsi"/>
          <w:lang w:val="cy-GB"/>
        </w:rPr>
        <w:t>Trwy wneud ymarfer corff o ddwysedd canolig i uchel, mae gallu'r galon i bwmpio gwaed o amgylch y corff ac i’r ‘lungs’ yn cryfhau. Yna, o ganlyniad i hyn, mae gwaed yn pwmpio i’r cyhyrau ac mae lefelau ocsigen y gwaed yn codi. Felly trwy edrych ar yr effeithiau yma, allwn weld bod 'na buddion enfawr o wneud ymarfer corff. Serch hynny, trwy wneud ymarfer corff allwch hefyd rhoi straen ar eich corff naillau trwy dynnu cyhyrau neu mae’r siawns o gael damwain a thorri asgwrn.</w:t>
      </w:r>
    </w:p>
    <w:p w14:paraId="1B1C8352" w14:textId="77777777" w:rsidR="00D044D5" w:rsidRPr="002B6E44" w:rsidRDefault="00D9626B" w:rsidP="00BC5E34">
      <w:pPr>
        <w:spacing w:line="360" w:lineRule="auto"/>
        <w:rPr>
          <w:rFonts w:cstheme="minorHAnsi"/>
          <w:lang w:val="cy-GB"/>
        </w:rPr>
      </w:pPr>
      <w:r w:rsidRPr="002B6E44">
        <w:rPr>
          <w:rFonts w:cstheme="minorHAnsi"/>
          <w:lang w:val="cy-GB"/>
        </w:rPr>
        <w:t>Gallwn weld o edrych ar wefan Mental Health Foundation (2023) bod cymryd rhan yn ymarfer corff yn cael effaith positif iawn ar iechyd meddwl unigolion. Yn sgil ymarfer corff mae’r corff yn cynhyrchu endorphins sy’n medru hyrwyddo teimladau cadarnhaol ac sy’n medru annog fwy o gymhelliant i gadw’n heini trwy wneud i chi teimlo fel bod chi’n cyflawni rhywbeth da ac iachus i’r corff</w:t>
      </w:r>
      <w:r w:rsidR="00D044D5" w:rsidRPr="002B6E44">
        <w:rPr>
          <w:rFonts w:cstheme="minorHAnsi"/>
          <w:lang w:val="cy-GB"/>
        </w:rPr>
        <w:t xml:space="preserve">. Dangoswyd ymchwil gan Piedmont (2022) bod gwneud ymarfer corff tu allan yn gwneud chi’n hapusach ac yn lleihau lefelau straen a phryder. Gellid neud hyn trwy fod tu allan a cherdded yn goedwig neu barciau cenedlaethol. Ar y llaw arall, os yw unigolyn sydd yn rhan o dîm rygbi fel esiampl, ac yn colli 5 gêm un ar ôl y llall , fe fydd yr unigolyn yna a’i chyd chwaraewyr yn colli cymhelliant a fydd hynna yn wneud iddyn nhw deimlo’n isel a fydd ei lefelau hyder yn lleihau pan yr ydynt yn perfformio. Felly wrth ystyried beth ydy buddion gwneud ymarfer corff gellid nodi bod e hefyd yn helpu pobl i ddatblygu gwydnwch (resilience) wrth ddyfalbarhau mewn sefyllfaoedd cystadleuol sydd hefyd yn bodoli yn yr awyr agored. </w:t>
      </w:r>
      <w:r w:rsidR="00BC5E34" w:rsidRPr="002B6E44">
        <w:rPr>
          <w:rFonts w:cstheme="minorHAnsi"/>
          <w:lang w:val="cy-GB"/>
        </w:rPr>
        <w:t xml:space="preserve"> </w:t>
      </w:r>
    </w:p>
    <w:p w14:paraId="4AD7491B" w14:textId="77777777" w:rsidR="002B6E44" w:rsidRDefault="002B6E44" w:rsidP="003E2029">
      <w:pPr>
        <w:rPr>
          <w:rFonts w:cstheme="minorHAnsi"/>
          <w:lang w:val="cy-GB"/>
        </w:rPr>
      </w:pPr>
    </w:p>
    <w:p w14:paraId="339F4CE7" w14:textId="77777777" w:rsidR="002B6E44" w:rsidRDefault="002B6E44" w:rsidP="003E2029">
      <w:pPr>
        <w:rPr>
          <w:rFonts w:cstheme="minorHAnsi"/>
          <w:lang w:val="cy-GB"/>
        </w:rPr>
      </w:pPr>
    </w:p>
    <w:p w14:paraId="0DE2BC87" w14:textId="4C960DE1" w:rsidR="003E2029" w:rsidRPr="002B6E44" w:rsidRDefault="007E3528" w:rsidP="003E2029">
      <w:pPr>
        <w:rPr>
          <w:rFonts w:cstheme="minorHAnsi"/>
          <w:lang w:val="cy-GB"/>
        </w:rPr>
      </w:pPr>
      <w:r w:rsidRPr="002B6E44">
        <w:rPr>
          <w:rFonts w:cstheme="minorHAnsi"/>
          <w:lang w:val="cy-GB"/>
        </w:rPr>
        <w:lastRenderedPageBreak/>
        <w:t xml:space="preserve">Mha na llawer o rwystrau sy’n stopio pobl wrth wneud ymarfer corfforol, E.E.. ddim digon o amser i wneud ymarfer corff, all hwnna fod achos bod nhw’n gweithio trwy’r amser neu nid oes ganddynt gymhelliant i godi o wely a gwneud ymarfer corff. A mha rhai pobl ddim yn mwynhau gwneud ymarfer corff o gwbl felly byddant ddim yn cael y manteision o wneud ymarfer corfforol. Gwelwn fwy o esiamplau ar wefan physio-pedia (2023) ble mae 'na lawer o ffactorau amgylcheddol yn medru effeithio ar bobl fel ‘accessibility of walking paths, cycling trails, and recreation facilities. Factors such as traffic, availability of public transportation, crime and pollution may have an effect’, </w:t>
      </w:r>
      <w:r w:rsidR="003E2029" w:rsidRPr="002B6E44">
        <w:rPr>
          <w:rFonts w:cstheme="minorHAnsi"/>
          <w:lang w:val="cy-GB"/>
        </w:rPr>
        <w:t xml:space="preserve">mae ffactorau fel hyn yn gwneud i unigolion ddim mhoen mynd tu allan a gwneud ymarfer corff achos bod yr holl rwystrau yma yn arddangos. I geisio dod dros y rhwystrau yma dylai person ceisio wneud o leiaf 30 minud y dydd o ymarfer corff a gwneud e’n rhan o gynllun dyddiol. Gwelwn y wybodaeth yma i gyd wrth edrych ar FortBehaviour (2020)  </w:t>
      </w:r>
    </w:p>
    <w:p w14:paraId="7EAF0C99" w14:textId="29F31540" w:rsidR="00075AE9" w:rsidRPr="002B6E44" w:rsidRDefault="004C0D7E" w:rsidP="00075AE9">
      <w:pPr>
        <w:rPr>
          <w:rFonts w:cstheme="minorHAnsi"/>
          <w:lang w:val="cy-GB"/>
        </w:rPr>
      </w:pPr>
      <w:r w:rsidRPr="002B6E44">
        <w:rPr>
          <w:rFonts w:cstheme="minorHAnsi"/>
          <w:lang w:val="cy-GB"/>
        </w:rPr>
        <w:t xml:space="preserve">Wrth edrych ar wefan yr NHS (2021) mae yna lawer fwy o fuddion na beth sydd o anfanteision yn sgil cymryd rhan mewn ymarfer corff. Dwedwyd yn rhan o wefan NHS ‘Exercise is the miracle cure we’ve always had, but for too long we’ve neglected to take out recommended dose. Our health is now suffering as a consequence’.  Yn ol NHS (2021) mae ymarfer corff wedi cael ei phrofi i allu lleihau risg o bobl yn cael ‘coronary heart disease and strole, type 2 diabetes, bowel cancer, breast cancer in women, early death, osteoarthritis, hip fracture, falls, depression and dementia’.  Trwy edrych ar hyn, gallwn werthfawrogi bod yna llawer iawn o fuddion i  gael wrth gymryd rhan mewn ymarfer corff. Mae gwefan yr NHS (2021) yn ceisio hybu bobl i wneud ymarfer corff ac yn ceisio cael pawb, dim ots pa oedran, i ddod mlaen i’r pwynt nesaf sef ‘Physical activity guidelines for older adults’ ar gwefan yr NHS (2021). </w:t>
      </w:r>
      <w:r w:rsidR="00E951A5" w:rsidRPr="002B6E44">
        <w:rPr>
          <w:rFonts w:cstheme="minorHAnsi"/>
          <w:lang w:val="cy-GB"/>
        </w:rPr>
        <w:t xml:space="preserve">Dwedwyd yma gan yr NHS ‘Older adults should do some type of Physical acitivity every day. It can help to improve your health and reduce the risk of heart disease and stroke’ ond, dyle hen bobl ddim gwneud gormod o ymarfer corff achos gallant anafi eu hunain ac os yr ydynt wedi anafi, bydden nhw ffeili wneud ymarfer corff ac yna mae’r risgiau o gael y problemau fel clefyd y galon yn cynyddu. Dyle oedolion 65 neu dros fod yn neu fach o ymarfer dwysedd cymeradol yn ddyddiol, esiampl o ymarfer dwysedd cymeradol yw cerdded yn yr awyr iach neu unrhyw le. Mae llawer o byddion ar iechyd meddwl pobl hynach, gwelwn hyn ar gwefan blognasm (2022) lle mae ‘Older adults are dealing with more than just changes in body competency and mental sharpness – they may also be adjusting to the passing of loved ones, retirement, and having to care for frail perons older than themselves’ trwy teimlo fel hyn, </w:t>
      </w:r>
      <w:r w:rsidR="000E2D1A" w:rsidRPr="002B6E44">
        <w:rPr>
          <w:rFonts w:cstheme="minorHAnsi"/>
          <w:lang w:val="cy-GB"/>
        </w:rPr>
        <w:t xml:space="preserve">fyddant yn cael trafferth ffeindio cymhelliant i wneud ymarfer corff a chadw’n heini ond mae oedolion hyn hefyd yn gallu fod yn hunan ymwybodol a chael effaith negatif ar ei hiechyd meddwl ac yn wneud iddyn nhw deimlo’n isel a ddim mhoen gadael y tŷ o gwbl. Un bygwth arall sydd efo pobl henach i stopio nhw wrth wneud ymarfer corff yw problemau hiechyd fel ‘Chronic illness, disability, joint pain’ ayyb, gall yr holl broblemau yma achosu fwy o boen, salwch neu stopio nhw wrth fynd i waith os yr ydynt dal yn gweithio, i ddod dros y broblem yma, dyle nhw fynd i weld ei GP a gweld faint o ymarfer corff mae’r GP yn awgrymu ei fod nhw’n neud a ddim i wneud unrhyw ymarfer a fydd yn cael effaith ar ei hiechyd corfforol a meddyliol. Trwy edrych ar wefan hwn, gallwn weld bod llawer o bobl hen yn gweld bod ddim ganddynt lawer o gymorth tu ôl iddyn nhw wrth eu teulu a ffrindau, mae cymorth o’ch teulu a ffrindiau yn gallu cael effaith enfawr ar gymhelliant pobl, yn enwedig pobl hyn, i wella ar hyn mae rhaid i ni fel gwlad hyrwyddo </w:t>
      </w:r>
      <w:r w:rsidR="00101AE1" w:rsidRPr="002B6E44">
        <w:rPr>
          <w:rFonts w:cstheme="minorHAnsi"/>
          <w:lang w:val="cy-GB"/>
        </w:rPr>
        <w:t>pa mor bwysig yw hi i bobl hyn wneud ymarfer corff a pa fanteision y rhydant yn cael wrth wneud ymarfer corff.</w:t>
      </w:r>
    </w:p>
    <w:p w14:paraId="1C83454B" w14:textId="77777777" w:rsidR="00075AE9" w:rsidRPr="002B6E44" w:rsidRDefault="00075AE9" w:rsidP="00075AE9">
      <w:pPr>
        <w:rPr>
          <w:rFonts w:cstheme="minorHAnsi"/>
          <w:lang w:val="cy-GB"/>
        </w:rPr>
      </w:pPr>
    </w:p>
    <w:p w14:paraId="7305FD86" w14:textId="7985FEBA" w:rsidR="00075AE9" w:rsidRPr="002B6E44" w:rsidRDefault="00A02378" w:rsidP="00075AE9">
      <w:pPr>
        <w:rPr>
          <w:rFonts w:cstheme="minorHAnsi"/>
          <w:lang w:val="cy-GB"/>
        </w:rPr>
      </w:pPr>
      <w:r w:rsidRPr="002B6E44">
        <w:rPr>
          <w:rFonts w:cstheme="minorHAnsi"/>
          <w:lang w:val="cy-GB"/>
        </w:rPr>
        <w:lastRenderedPageBreak/>
        <w:t xml:space="preserve">Trwy edrych ar wefan Castlecraig (2023) gwelwn fod gwneud ymarfer corff yn elfen bwysig iawn ar gyfer ymadfer achos bod yn cynhyrchu amrywiaeth o fuddion ffisegol a meddyliol sydd hyd yn oed wedi helpu pobl wrth ysmygu a defnyddio cyffuriau dros y tymor hir, sydd yn dangos bod 'na amrywiaeth o fuddion i wneud ymarfer corff. Gallwn weld ar wefan Pinnaclehealthchiro (2023) “You need to get started with rehabilitive exercise as soon as possible in order to fully recover and sure movement is restored”, mae 'na lawer o ffyrdd lle mha gwneud ymarfer specific yn helpu efo gwella anafiadau, un ohonynt yw “increased blood flow and circulation helps with the healing process. Rehabilitive exercise encourages you to move appropriately, thereby avoiding further injury” sydd ddim dim ond yn cael effaith positif arnoch yn gorfforol ond hefyd yn feddyliol, ffyrdd arall mae ymarfer yn helpu cyflymu ymadfer o anafiadau yw bod e’n adfer ansawdd bywyd, </w:t>
      </w:r>
      <w:r w:rsidR="00075AE9" w:rsidRPr="002B6E44">
        <w:rPr>
          <w:rFonts w:cstheme="minorHAnsi"/>
          <w:lang w:val="cy-GB"/>
        </w:rPr>
        <w:t>“some injuries take away your ability to move as you did before your injury. A return to your previous mobility can take time, and some movement may never be restored. By working with rehabilitive exercise specialist, you can strengthen the muscles surrounding the affected area, improve your flexibility, and slowly regain your range of motion”,</w:t>
      </w:r>
      <w:r w:rsidR="00B853E4" w:rsidRPr="002B6E44">
        <w:rPr>
          <w:rFonts w:cstheme="minorHAnsi"/>
        </w:rPr>
        <w:t xml:space="preserve"> </w:t>
      </w:r>
      <w:r w:rsidR="00B853E4" w:rsidRPr="002B6E44">
        <w:rPr>
          <w:rFonts w:cstheme="minorHAnsi"/>
          <w:lang w:val="cy-GB"/>
        </w:rPr>
        <w:t>mae’r holl bethau yma yn profi bod ymarfer corff yn fuddiol. Ond ar y llaw arall, mae gorymarfer yn gallu cael effaith enfawr ar eich corff ac eich iechyd meddwl, trwy edrych ar wefan everydayhealth (2023) “Overexercising is counterproductive and can actually be dangerous to your health” dangoswyd y canllawiau ar y gwefan hwn dyle chi fod yn wneud “150 to 300 minutes of moderate physical activity or 75 to 150 minutes of vigorous-intensity aerobic physical activity each week”, mae’r canllawiau yma ar gyfer y person cyffredin, ond mae hwn yn dangos bod 'na pethau positif a negatif i wneud ymarfer corff, gall gorymarfer hefyd wneud i chi gorflino sydd mynd i wneud y proses ymadfer llawer mwy araf na beth fydda fe fel arfer</w:t>
      </w:r>
      <w:r w:rsidR="00075AE9" w:rsidRPr="002B6E44">
        <w:rPr>
          <w:rFonts w:cstheme="minorHAnsi"/>
          <w:lang w:val="cy-GB"/>
        </w:rPr>
        <w:t>.</w:t>
      </w:r>
    </w:p>
    <w:p w14:paraId="47DBEF1F" w14:textId="77777777" w:rsidR="00075AE9" w:rsidRPr="002B6E44" w:rsidRDefault="00075AE9" w:rsidP="00075AE9">
      <w:pPr>
        <w:rPr>
          <w:rFonts w:cstheme="minorHAnsi"/>
          <w:lang w:val="cy-GB"/>
        </w:rPr>
      </w:pPr>
    </w:p>
    <w:p w14:paraId="1A856E5C" w14:textId="6DE0BD31" w:rsidR="00CC013C" w:rsidRPr="002B6E44" w:rsidRDefault="000C06C9" w:rsidP="00BC5E34">
      <w:pPr>
        <w:spacing w:line="360" w:lineRule="auto"/>
        <w:rPr>
          <w:rFonts w:cstheme="minorHAnsi"/>
          <w:lang w:val="cy-GB"/>
        </w:rPr>
      </w:pPr>
      <w:r w:rsidRPr="002B6E44">
        <w:rPr>
          <w:rFonts w:cstheme="minorHAnsi"/>
          <w:lang w:val="cy-GB"/>
        </w:rPr>
        <w:t>Trwy edrych ar y holl wybodaeth yn yr araith yma, gallwn weld bod 'na llawer fwy o fuddion i gymharu â phethau negatif ar gyfer ymarfer corff i iechyd meddwl a corfforol pobl, mae'n helpu efo clefydau E.E.. Clefyd y galon, cancr, mha fe hefyd yn gallu helpu gydag iechyd meddwl pobl, naillau trwy gerdded tu allan neu ymarfer efo’ch ffrindiau, trwy ymchwilio rwyf wedi darganfod bod 'na lleihad yn lefelau straen ac iselder yn bobl sydd yn gwneud ymarfer corff yn aml. Felly trwy edrych ar yr holl wybodaeth, dyle pawb ceisio neud rhyw fath o ymarfer corff a chael yr effaith o’r holl fuddion.</w:t>
      </w:r>
    </w:p>
    <w:p w14:paraId="339AD8D6" w14:textId="13C4E96D" w:rsidR="00B83656" w:rsidRDefault="00B83656" w:rsidP="00BC5E34">
      <w:pPr>
        <w:spacing w:line="360" w:lineRule="auto"/>
        <w:rPr>
          <w:rFonts w:cstheme="minorHAnsi"/>
          <w:lang w:val="cy-GB"/>
        </w:rPr>
      </w:pPr>
    </w:p>
    <w:p w14:paraId="1EDB5038" w14:textId="77777777" w:rsidR="00F07682" w:rsidRPr="00BC5E34" w:rsidRDefault="00F07682" w:rsidP="00BC5E34">
      <w:pPr>
        <w:spacing w:line="360" w:lineRule="auto"/>
        <w:rPr>
          <w:rFonts w:cstheme="minorHAnsi"/>
          <w:lang w:val="cy-GB"/>
        </w:rPr>
      </w:pPr>
    </w:p>
    <w:p w14:paraId="33414E22" w14:textId="77777777" w:rsidR="00190B18" w:rsidRDefault="00190B18">
      <w:pPr>
        <w:rPr>
          <w:color w:val="000000" w:themeColor="text1"/>
          <w:lang w:val="cy-GB"/>
        </w:rPr>
      </w:pPr>
    </w:p>
    <w:p w14:paraId="61231927" w14:textId="77777777" w:rsidR="0020786C" w:rsidRDefault="0020786C">
      <w:pPr>
        <w:rPr>
          <w:color w:val="000000" w:themeColor="text1"/>
          <w:lang w:val="cy-GB"/>
        </w:rPr>
      </w:pPr>
    </w:p>
    <w:p w14:paraId="0FD0E0AA" w14:textId="4B7AE077" w:rsidR="0020786C" w:rsidRDefault="006B49DC">
      <w:pPr>
        <w:rPr>
          <w:color w:val="000000" w:themeColor="text1"/>
          <w:lang w:val="cy-GB"/>
        </w:rPr>
      </w:pPr>
      <w:r>
        <w:rPr>
          <w:color w:val="000000" w:themeColor="text1"/>
          <w:lang w:val="cy-GB"/>
        </w:rPr>
        <w:t>Word count 1552</w:t>
      </w:r>
    </w:p>
    <w:p w14:paraId="63DF5E82" w14:textId="77777777" w:rsidR="0020786C" w:rsidRDefault="0020786C">
      <w:pPr>
        <w:rPr>
          <w:color w:val="000000" w:themeColor="text1"/>
          <w:lang w:val="cy-GB"/>
        </w:rPr>
      </w:pPr>
    </w:p>
    <w:p w14:paraId="3B51FD63" w14:textId="77777777" w:rsidR="0020786C" w:rsidRDefault="0020786C">
      <w:pPr>
        <w:rPr>
          <w:color w:val="000000" w:themeColor="text1"/>
          <w:lang w:val="cy-GB"/>
        </w:rPr>
      </w:pPr>
    </w:p>
    <w:p w14:paraId="6BDBE558" w14:textId="77777777" w:rsidR="0020786C" w:rsidRDefault="0020786C">
      <w:pPr>
        <w:rPr>
          <w:color w:val="000000" w:themeColor="text1"/>
          <w:lang w:val="cy-GB"/>
        </w:rPr>
      </w:pPr>
    </w:p>
    <w:p w14:paraId="391B4A68" w14:textId="77777777" w:rsidR="0020786C" w:rsidRDefault="0020786C">
      <w:pPr>
        <w:rPr>
          <w:color w:val="000000" w:themeColor="text1"/>
          <w:lang w:val="cy-GB"/>
        </w:rPr>
      </w:pPr>
    </w:p>
    <w:p w14:paraId="5F9D4B73" w14:textId="77777777" w:rsidR="0020786C" w:rsidRDefault="0020786C">
      <w:pPr>
        <w:rPr>
          <w:color w:val="000000" w:themeColor="text1"/>
          <w:lang w:val="cy-GB"/>
        </w:rPr>
      </w:pPr>
    </w:p>
    <w:p w14:paraId="1522F6A8" w14:textId="77777777" w:rsidR="0020786C" w:rsidRDefault="0020786C">
      <w:pPr>
        <w:rPr>
          <w:color w:val="000000" w:themeColor="text1"/>
          <w:lang w:val="cy-GB"/>
        </w:rPr>
      </w:pPr>
    </w:p>
    <w:p w14:paraId="0D166628" w14:textId="77777777" w:rsidR="0020786C" w:rsidRDefault="0020786C">
      <w:pPr>
        <w:rPr>
          <w:color w:val="000000" w:themeColor="text1"/>
          <w:lang w:val="cy-GB"/>
        </w:rPr>
      </w:pPr>
    </w:p>
    <w:p w14:paraId="2422B423" w14:textId="795D586E" w:rsidR="00B83656" w:rsidRPr="00902553" w:rsidRDefault="00F07682">
      <w:pPr>
        <w:rPr>
          <w:color w:val="000000" w:themeColor="text1"/>
          <w:lang w:val="cy-GB"/>
        </w:rPr>
      </w:pPr>
      <w:r w:rsidRPr="00902553">
        <w:rPr>
          <w:color w:val="000000" w:themeColor="text1"/>
          <w:lang w:val="cy-GB"/>
        </w:rPr>
        <w:lastRenderedPageBreak/>
        <w:t>Reference list</w:t>
      </w:r>
      <w:r w:rsidR="00BC5E34" w:rsidRPr="00902553">
        <w:rPr>
          <w:color w:val="000000" w:themeColor="text1"/>
          <w:lang w:val="cy-GB"/>
        </w:rPr>
        <w:t xml:space="preserve"> / Rhestr Cyfeirnodi</w:t>
      </w:r>
    </w:p>
    <w:p w14:paraId="545D940F" w14:textId="7EF63D20" w:rsidR="00BC5E34" w:rsidRPr="00902553" w:rsidRDefault="00BC5E34" w:rsidP="00BC5E34">
      <w:pPr>
        <w:pStyle w:val="NormalWeb"/>
        <w:numPr>
          <w:ilvl w:val="0"/>
          <w:numId w:val="5"/>
        </w:numPr>
        <w:rPr>
          <w:rStyle w:val="apple-converted-space"/>
          <w:color w:val="000000" w:themeColor="text1"/>
        </w:rPr>
      </w:pPr>
      <w:r w:rsidRPr="00902553">
        <w:rPr>
          <w:color w:val="000000" w:themeColor="text1"/>
        </w:rPr>
        <w:t xml:space="preserve"> Mental Health Foundation </w:t>
      </w:r>
      <w:r w:rsidR="00E864D3" w:rsidRPr="00902553">
        <w:rPr>
          <w:color w:val="000000" w:themeColor="text1"/>
        </w:rPr>
        <w:t>(2021</w:t>
      </w:r>
      <w:proofErr w:type="gramStart"/>
      <w:r w:rsidR="00E864D3" w:rsidRPr="00902553">
        <w:rPr>
          <w:color w:val="000000" w:themeColor="text1"/>
        </w:rPr>
        <w:t>)</w:t>
      </w:r>
      <w:r w:rsidR="00E864D3" w:rsidRPr="00902553">
        <w:rPr>
          <w:rStyle w:val="apple-converted-space"/>
          <w:color w:val="000000" w:themeColor="text1"/>
        </w:rPr>
        <w:t> </w:t>
      </w:r>
      <w:r w:rsidRPr="00902553">
        <w:rPr>
          <w:color w:val="000000" w:themeColor="text1"/>
        </w:rPr>
        <w:t xml:space="preserve"> </w:t>
      </w:r>
      <w:r w:rsidRPr="00902553">
        <w:rPr>
          <w:i/>
          <w:iCs/>
          <w:color w:val="000000" w:themeColor="text1"/>
        </w:rPr>
        <w:t>Physical</w:t>
      </w:r>
      <w:proofErr w:type="gramEnd"/>
      <w:r w:rsidRPr="00902553">
        <w:rPr>
          <w:i/>
          <w:iCs/>
          <w:color w:val="000000" w:themeColor="text1"/>
        </w:rPr>
        <w:t xml:space="preserve"> activity and mental health</w:t>
      </w:r>
      <w:r w:rsidRPr="00902553">
        <w:rPr>
          <w:rStyle w:val="apple-converted-space"/>
          <w:color w:val="000000" w:themeColor="text1"/>
        </w:rPr>
        <w:t> </w:t>
      </w:r>
      <w:r w:rsidR="00E864D3" w:rsidRPr="00902553">
        <w:rPr>
          <w:color w:val="000000" w:themeColor="text1"/>
        </w:rPr>
        <w:t xml:space="preserve"> Available at: https://www.mentalhealth.org.uk/explore-mental-health/a-z-topics/physical-activity-and-mental-health (Accessed: 30 October 2023).</w:t>
      </w:r>
      <w:r w:rsidR="00E864D3" w:rsidRPr="00902553">
        <w:rPr>
          <w:rStyle w:val="apple-converted-space"/>
          <w:color w:val="000000" w:themeColor="text1"/>
        </w:rPr>
        <w:t xml:space="preserve">  </w:t>
      </w:r>
    </w:p>
    <w:p w14:paraId="4793E624" w14:textId="77777777" w:rsidR="00BC5E34" w:rsidRPr="00902553" w:rsidRDefault="00BC5E34" w:rsidP="00BC5E34">
      <w:pPr>
        <w:pStyle w:val="NormalWeb"/>
        <w:ind w:left="720"/>
        <w:rPr>
          <w:rStyle w:val="apple-converted-space"/>
          <w:color w:val="000000" w:themeColor="text1"/>
        </w:rPr>
      </w:pPr>
    </w:p>
    <w:p w14:paraId="04179332" w14:textId="0FF0D41D" w:rsidR="00F66FDF" w:rsidRPr="00902553" w:rsidRDefault="00F66FDF" w:rsidP="00F66FDF">
      <w:pPr>
        <w:pStyle w:val="NormalWeb"/>
        <w:numPr>
          <w:ilvl w:val="0"/>
          <w:numId w:val="5"/>
        </w:numPr>
        <w:shd w:val="clear" w:color="auto" w:fill="FFFFFF"/>
        <w:spacing w:before="0" w:beforeAutospacing="0" w:after="0" w:afterAutospacing="0" w:line="360" w:lineRule="atLeast"/>
        <w:rPr>
          <w:rFonts w:ascii="Calibri" w:hAnsi="Calibri" w:cs="Calibri"/>
          <w:color w:val="000000" w:themeColor="text1"/>
        </w:rPr>
      </w:pPr>
      <w:proofErr w:type="spellStart"/>
      <w:r w:rsidRPr="00902553">
        <w:rPr>
          <w:rFonts w:ascii="Calibri" w:hAnsi="Calibri" w:cs="Calibri"/>
          <w:color w:val="000000" w:themeColor="text1"/>
        </w:rPr>
        <w:t>Physiopedia</w:t>
      </w:r>
      <w:proofErr w:type="spellEnd"/>
      <w:r w:rsidRPr="00902553">
        <w:rPr>
          <w:rFonts w:ascii="Calibri" w:hAnsi="Calibri" w:cs="Calibri"/>
          <w:color w:val="000000" w:themeColor="text1"/>
        </w:rPr>
        <w:t xml:space="preserve"> (2023)</w:t>
      </w:r>
      <w:r w:rsidRPr="00902553">
        <w:rPr>
          <w:rStyle w:val="apple-converted-space"/>
          <w:rFonts w:ascii="Calibri" w:hAnsi="Calibri" w:cs="Calibri"/>
          <w:color w:val="000000" w:themeColor="text1"/>
        </w:rPr>
        <w:t> </w:t>
      </w:r>
      <w:r w:rsidRPr="00902553">
        <w:rPr>
          <w:rFonts w:ascii="Calibri" w:hAnsi="Calibri" w:cs="Calibri"/>
          <w:i/>
          <w:iCs/>
          <w:color w:val="000000" w:themeColor="text1"/>
        </w:rPr>
        <w:t xml:space="preserve">Barriers to Physical </w:t>
      </w:r>
      <w:proofErr w:type="gramStart"/>
      <w:r w:rsidRPr="00902553">
        <w:rPr>
          <w:rFonts w:ascii="Calibri" w:hAnsi="Calibri" w:cs="Calibri"/>
          <w:i/>
          <w:iCs/>
          <w:color w:val="000000" w:themeColor="text1"/>
        </w:rPr>
        <w:t>Activity</w:t>
      </w:r>
      <w:r w:rsidRPr="00902553">
        <w:rPr>
          <w:rStyle w:val="apple-converted-space"/>
          <w:rFonts w:ascii="Calibri" w:hAnsi="Calibri" w:cs="Calibri"/>
          <w:i/>
          <w:iCs/>
          <w:color w:val="000000" w:themeColor="text1"/>
        </w:rPr>
        <w:t> </w:t>
      </w:r>
      <w:r w:rsidRPr="00902553">
        <w:rPr>
          <w:rFonts w:ascii="Calibri" w:hAnsi="Calibri" w:cs="Calibri"/>
          <w:color w:val="000000" w:themeColor="text1"/>
        </w:rPr>
        <w:t>,</w:t>
      </w:r>
      <w:proofErr w:type="gramEnd"/>
      <w:r w:rsidRPr="00902553">
        <w:rPr>
          <w:rStyle w:val="apple-converted-space"/>
          <w:rFonts w:ascii="Calibri" w:hAnsi="Calibri" w:cs="Calibri"/>
          <w:color w:val="000000" w:themeColor="text1"/>
        </w:rPr>
        <w:t> </w:t>
      </w:r>
      <w:r w:rsidRPr="00902553">
        <w:rPr>
          <w:rFonts w:ascii="Calibri" w:hAnsi="Calibri" w:cs="Calibri"/>
          <w:i/>
          <w:iCs/>
          <w:color w:val="000000" w:themeColor="text1"/>
        </w:rPr>
        <w:t>Physio-</w:t>
      </w:r>
      <w:proofErr w:type="spellStart"/>
      <w:r w:rsidRPr="00902553">
        <w:rPr>
          <w:rFonts w:ascii="Calibri" w:hAnsi="Calibri" w:cs="Calibri"/>
          <w:i/>
          <w:iCs/>
          <w:color w:val="000000" w:themeColor="text1"/>
        </w:rPr>
        <w:t>Pedia</w:t>
      </w:r>
      <w:proofErr w:type="spellEnd"/>
      <w:r w:rsidRPr="00902553">
        <w:rPr>
          <w:rFonts w:ascii="Calibri" w:hAnsi="Calibri" w:cs="Calibri"/>
          <w:color w:val="000000" w:themeColor="text1"/>
        </w:rPr>
        <w:t>. Available at: https://www.physiopedia.com/Barriers_to_Physical_Activity#:~:text=Identifying%20barriers%20to%20physical%20activity,-The%20Barriers%20to&amp;text=It%20a%2021%2Ditem%20measure,recreational%20facilities%2C%20exercise%20equipment). (Accessed</w:t>
      </w:r>
      <w:proofErr w:type="gramStart"/>
      <w:r w:rsidRPr="00902553">
        <w:rPr>
          <w:rFonts w:ascii="Calibri" w:hAnsi="Calibri" w:cs="Calibri"/>
          <w:color w:val="000000" w:themeColor="text1"/>
        </w:rPr>
        <w:t>: )</w:t>
      </w:r>
      <w:proofErr w:type="gramEnd"/>
      <w:r w:rsidRPr="00902553">
        <w:rPr>
          <w:rFonts w:ascii="Calibri" w:hAnsi="Calibri" w:cs="Calibri"/>
          <w:color w:val="000000" w:themeColor="text1"/>
        </w:rPr>
        <w:t>.</w:t>
      </w:r>
    </w:p>
    <w:p w14:paraId="250618A1" w14:textId="77777777" w:rsidR="00BC5E34" w:rsidRPr="00902553" w:rsidRDefault="00BC5E34" w:rsidP="00BC5E34">
      <w:pPr>
        <w:pStyle w:val="NormalWeb"/>
        <w:shd w:val="clear" w:color="auto" w:fill="FFFFFF"/>
        <w:spacing w:before="0" w:beforeAutospacing="0" w:after="0" w:afterAutospacing="0" w:line="360" w:lineRule="atLeast"/>
        <w:rPr>
          <w:rFonts w:ascii="Calibri" w:hAnsi="Calibri" w:cs="Calibri"/>
          <w:color w:val="000000" w:themeColor="text1"/>
        </w:rPr>
      </w:pPr>
    </w:p>
    <w:p w14:paraId="4148807D" w14:textId="6C47E7A7" w:rsidR="006E1AE0" w:rsidRPr="00902553" w:rsidRDefault="00430EA0" w:rsidP="00F66FDF">
      <w:pPr>
        <w:pStyle w:val="NormalWeb"/>
        <w:numPr>
          <w:ilvl w:val="0"/>
          <w:numId w:val="5"/>
        </w:numPr>
        <w:shd w:val="clear" w:color="auto" w:fill="FFFFFF"/>
        <w:spacing w:before="0" w:beforeAutospacing="0" w:after="0" w:afterAutospacing="0" w:line="360" w:lineRule="atLeast"/>
        <w:rPr>
          <w:rFonts w:ascii="Calibri" w:hAnsi="Calibri" w:cs="Calibri"/>
          <w:color w:val="000000" w:themeColor="text1"/>
        </w:rPr>
      </w:pPr>
      <w:r w:rsidRPr="00902553">
        <w:rPr>
          <w:rFonts w:ascii="Roboto" w:hAnsi="Roboto"/>
          <w:color w:val="000000" w:themeColor="text1"/>
          <w:shd w:val="clear" w:color="auto" w:fill="E3E8EE"/>
        </w:rPr>
        <w:t>NHS (2021).</w:t>
      </w:r>
      <w:r w:rsidRPr="00902553">
        <w:rPr>
          <w:rStyle w:val="apple-converted-space"/>
          <w:rFonts w:ascii="Roboto" w:hAnsi="Roboto"/>
          <w:color w:val="000000" w:themeColor="text1"/>
          <w:shd w:val="clear" w:color="auto" w:fill="E3E8EE"/>
        </w:rPr>
        <w:t> </w:t>
      </w:r>
      <w:r w:rsidRPr="00902553">
        <w:rPr>
          <w:rFonts w:ascii="Roboto" w:hAnsi="Roboto"/>
          <w:i/>
          <w:iCs/>
          <w:color w:val="000000" w:themeColor="text1"/>
          <w:bdr w:val="single" w:sz="2" w:space="0" w:color="auto" w:frame="1"/>
        </w:rPr>
        <w:t>Benefits of Exercise</w:t>
      </w:r>
      <w:r w:rsidRPr="00902553">
        <w:rPr>
          <w:rFonts w:ascii="Roboto" w:hAnsi="Roboto"/>
          <w:color w:val="000000" w:themeColor="text1"/>
          <w:shd w:val="clear" w:color="auto" w:fill="E3E8EE"/>
        </w:rPr>
        <w:t xml:space="preserve">. [online] NHS. Available at: </w:t>
      </w:r>
      <w:hyperlink r:id="rId7" w:history="1">
        <w:r w:rsidRPr="00902553">
          <w:rPr>
            <w:rStyle w:val="Hyperlink"/>
            <w:rFonts w:ascii="Roboto" w:hAnsi="Roboto"/>
            <w:color w:val="000000" w:themeColor="text1"/>
            <w:shd w:val="clear" w:color="auto" w:fill="E3E8EE"/>
          </w:rPr>
          <w:t>https://www.nhs.uk/live-well/exercise/exercise-health-benefits/</w:t>
        </w:r>
      </w:hyperlink>
      <w:r w:rsidRPr="00902553">
        <w:rPr>
          <w:rFonts w:ascii="Roboto" w:hAnsi="Roboto"/>
          <w:color w:val="000000" w:themeColor="text1"/>
          <w:shd w:val="clear" w:color="auto" w:fill="E3E8EE"/>
        </w:rPr>
        <w:t>.</w:t>
      </w:r>
    </w:p>
    <w:p w14:paraId="1D8EEAFB" w14:textId="77777777" w:rsidR="00BC5E34" w:rsidRPr="00902553" w:rsidRDefault="00BC5E34" w:rsidP="00BC5E34">
      <w:pPr>
        <w:pStyle w:val="NormalWeb"/>
        <w:shd w:val="clear" w:color="auto" w:fill="FFFFFF"/>
        <w:spacing w:before="0" w:beforeAutospacing="0" w:after="0" w:afterAutospacing="0" w:line="360" w:lineRule="atLeast"/>
        <w:rPr>
          <w:rFonts w:ascii="Calibri" w:hAnsi="Calibri" w:cs="Calibri"/>
          <w:color w:val="000000" w:themeColor="text1"/>
        </w:rPr>
      </w:pPr>
    </w:p>
    <w:p w14:paraId="1C45654D" w14:textId="1E7E2151" w:rsidR="00B60FF9" w:rsidRPr="00902553" w:rsidRDefault="004803E6" w:rsidP="00BC5E34">
      <w:pPr>
        <w:pStyle w:val="NormalWeb"/>
        <w:numPr>
          <w:ilvl w:val="0"/>
          <w:numId w:val="5"/>
        </w:numPr>
        <w:shd w:val="clear" w:color="auto" w:fill="FFFFFF"/>
        <w:spacing w:before="0" w:beforeAutospacing="0" w:after="0" w:afterAutospacing="0" w:line="360" w:lineRule="atLeast"/>
        <w:rPr>
          <w:rFonts w:ascii="Calibri" w:hAnsi="Calibri" w:cs="Calibri"/>
          <w:color w:val="000000" w:themeColor="text1"/>
        </w:rPr>
      </w:pPr>
      <w:r w:rsidRPr="00902553">
        <w:rPr>
          <w:rFonts w:ascii="Roboto" w:hAnsi="Roboto"/>
          <w:color w:val="000000" w:themeColor="text1"/>
          <w:shd w:val="clear" w:color="auto" w:fill="E3E8EE"/>
        </w:rPr>
        <w:t>nhs.uk. (2021).</w:t>
      </w:r>
      <w:r w:rsidRPr="00902553">
        <w:rPr>
          <w:rStyle w:val="apple-converted-space"/>
          <w:rFonts w:ascii="Roboto" w:hAnsi="Roboto"/>
          <w:color w:val="000000" w:themeColor="text1"/>
          <w:shd w:val="clear" w:color="auto" w:fill="E3E8EE"/>
        </w:rPr>
        <w:t> </w:t>
      </w:r>
      <w:r w:rsidRPr="00902553">
        <w:rPr>
          <w:rFonts w:ascii="Roboto" w:hAnsi="Roboto"/>
          <w:i/>
          <w:iCs/>
          <w:color w:val="000000" w:themeColor="text1"/>
          <w:bdr w:val="single" w:sz="2" w:space="0" w:color="auto" w:frame="1"/>
        </w:rPr>
        <w:t>Physical activity guidelines for older adults</w:t>
      </w:r>
      <w:r w:rsidRPr="00902553">
        <w:rPr>
          <w:rFonts w:ascii="Roboto" w:hAnsi="Roboto"/>
          <w:color w:val="000000" w:themeColor="text1"/>
          <w:shd w:val="clear" w:color="auto" w:fill="E3E8EE"/>
        </w:rPr>
        <w:t>. [online] Available at: https://www.nhs.uk/live-well/exercise/exercise-guidelines/physical-activity-guidelines-older-adults/#:~:text=Older%20adults%20should%20do%20some.</w:t>
      </w:r>
    </w:p>
    <w:p w14:paraId="7414D76A" w14:textId="77777777" w:rsidR="00FC7A38" w:rsidRPr="00902553" w:rsidRDefault="00FC7A38">
      <w:pPr>
        <w:rPr>
          <w:color w:val="000000" w:themeColor="text1"/>
          <w:lang w:val="cy-GB"/>
        </w:rPr>
      </w:pPr>
    </w:p>
    <w:p w14:paraId="2DC5C6D0" w14:textId="77777777" w:rsidR="00FC7A38" w:rsidRPr="00902553" w:rsidRDefault="00FC7A38">
      <w:pPr>
        <w:rPr>
          <w:color w:val="000000" w:themeColor="text1"/>
          <w:lang w:val="cy-GB"/>
        </w:rPr>
      </w:pPr>
    </w:p>
    <w:p w14:paraId="30F260B8" w14:textId="1A96B04A" w:rsidR="00FC7A38" w:rsidRPr="00902553" w:rsidRDefault="00FC7A38">
      <w:pPr>
        <w:rPr>
          <w:color w:val="000000" w:themeColor="text1"/>
          <w:lang w:val="cy-GB"/>
        </w:rPr>
      </w:pPr>
      <w:r w:rsidRPr="00902553">
        <w:rPr>
          <w:color w:val="000000" w:themeColor="text1"/>
          <w:lang w:val="cy-GB"/>
        </w:rPr>
        <w:t>ACSM’s</w:t>
      </w:r>
      <w:r w:rsidR="00A26A06" w:rsidRPr="00902553">
        <w:rPr>
          <w:color w:val="000000" w:themeColor="text1"/>
          <w:lang w:val="cy-GB"/>
        </w:rPr>
        <w:t xml:space="preserve"> Ex</w:t>
      </w:r>
      <w:r w:rsidR="00C308C4" w:rsidRPr="00902553">
        <w:rPr>
          <w:color w:val="000000" w:themeColor="text1"/>
          <w:lang w:val="cy-GB"/>
        </w:rPr>
        <w:t>ercise and testing prescription</w:t>
      </w:r>
    </w:p>
    <w:p w14:paraId="54EBFAF2" w14:textId="77777777" w:rsidR="005B72EB" w:rsidRPr="00902553" w:rsidRDefault="005B72EB">
      <w:pPr>
        <w:rPr>
          <w:color w:val="000000" w:themeColor="text1"/>
          <w:lang w:val="cy-GB"/>
        </w:rPr>
      </w:pPr>
    </w:p>
    <w:p w14:paraId="44959EAB" w14:textId="3BD233D5" w:rsidR="005B72EB" w:rsidRPr="00902553" w:rsidRDefault="005B72EB">
      <w:pPr>
        <w:rPr>
          <w:color w:val="000000" w:themeColor="text1"/>
          <w:lang w:val="cy-GB"/>
        </w:rPr>
      </w:pPr>
      <w:r w:rsidRPr="00902553">
        <w:rPr>
          <w:color w:val="000000" w:themeColor="text1"/>
          <w:lang w:val="cy-GB"/>
        </w:rPr>
        <w:t>Rhestr cyfeirnodi/Reference list</w:t>
      </w:r>
    </w:p>
    <w:p w14:paraId="2845383E" w14:textId="3A98A9DD" w:rsidR="005D4272" w:rsidRPr="00902553" w:rsidRDefault="005D4272" w:rsidP="005D4272">
      <w:pPr>
        <w:pStyle w:val="ListParagraph"/>
        <w:numPr>
          <w:ilvl w:val="0"/>
          <w:numId w:val="2"/>
        </w:numPr>
        <w:rPr>
          <w:color w:val="000000" w:themeColor="text1"/>
          <w:lang w:val="cy-GB"/>
        </w:rPr>
      </w:pPr>
      <w:r w:rsidRPr="00902553">
        <w:rPr>
          <w:color w:val="000000" w:themeColor="text1"/>
          <w:lang w:val="cy-GB"/>
        </w:rPr>
        <w:t>Bayles, M a Swank, A. (2018</w:t>
      </w:r>
      <w:r w:rsidR="001249EC" w:rsidRPr="00902553">
        <w:rPr>
          <w:color w:val="000000" w:themeColor="text1"/>
          <w:lang w:val="cy-GB"/>
        </w:rPr>
        <w:t>) Exercise testing and pr</w:t>
      </w:r>
      <w:r w:rsidR="00213423" w:rsidRPr="00902553">
        <w:rPr>
          <w:color w:val="000000" w:themeColor="text1"/>
          <w:lang w:val="cy-GB"/>
        </w:rPr>
        <w:t>e</w:t>
      </w:r>
      <w:r w:rsidR="001249EC" w:rsidRPr="00902553">
        <w:rPr>
          <w:color w:val="000000" w:themeColor="text1"/>
          <w:lang w:val="cy-GB"/>
        </w:rPr>
        <w:t>scription. China</w:t>
      </w:r>
    </w:p>
    <w:p w14:paraId="69C0B189" w14:textId="77777777" w:rsidR="00A27FE3" w:rsidRPr="00902553" w:rsidRDefault="00A27FE3" w:rsidP="00A27FE3">
      <w:pPr>
        <w:rPr>
          <w:color w:val="000000" w:themeColor="text1"/>
          <w:lang w:val="cy-GB"/>
        </w:rPr>
      </w:pPr>
    </w:p>
    <w:p w14:paraId="4D013C9E" w14:textId="63563273" w:rsidR="00A27FE3" w:rsidRPr="00902553" w:rsidRDefault="00A27FE3" w:rsidP="00CF285B">
      <w:pPr>
        <w:pStyle w:val="ListParagraph"/>
        <w:numPr>
          <w:ilvl w:val="0"/>
          <w:numId w:val="2"/>
        </w:numPr>
        <w:rPr>
          <w:color w:val="000000" w:themeColor="text1"/>
          <w:lang w:val="cy-GB"/>
        </w:rPr>
      </w:pPr>
      <w:r w:rsidRPr="00902553">
        <w:rPr>
          <w:color w:val="000000" w:themeColor="text1"/>
          <w:lang w:val="cy-GB"/>
        </w:rPr>
        <w:t>NHS</w:t>
      </w:r>
      <w:r w:rsidR="00CF285B" w:rsidRPr="00902553">
        <w:rPr>
          <w:color w:val="000000" w:themeColor="text1"/>
          <w:lang w:val="cy-GB"/>
        </w:rPr>
        <w:t xml:space="preserve"> (2021) </w:t>
      </w:r>
      <w:r w:rsidR="00EA4380" w:rsidRPr="00902553">
        <w:rPr>
          <w:rFonts w:ascii="Arial" w:hAnsi="Arial" w:cs="Arial"/>
          <w:color w:val="000000" w:themeColor="text1"/>
          <w:shd w:val="clear" w:color="auto" w:fill="F0F4F5"/>
        </w:rPr>
        <w:t xml:space="preserve">Common examples of sedentary behaviour include watching TV, using a computer, using the car for short journeys and sitting down to read, talk or listen to music. This type of behaviour is thought to increase your risk of developing many chronic diseases, such as heart disease, </w:t>
      </w:r>
      <w:proofErr w:type="gramStart"/>
      <w:r w:rsidR="00EA4380" w:rsidRPr="00902553">
        <w:rPr>
          <w:rFonts w:ascii="Arial" w:hAnsi="Arial" w:cs="Arial"/>
          <w:color w:val="000000" w:themeColor="text1"/>
          <w:shd w:val="clear" w:color="auto" w:fill="F0F4F5"/>
        </w:rPr>
        <w:t>stroke</w:t>
      </w:r>
      <w:proofErr w:type="gramEnd"/>
      <w:r w:rsidR="00EA4380" w:rsidRPr="00902553">
        <w:rPr>
          <w:rFonts w:ascii="Arial" w:hAnsi="Arial" w:cs="Arial"/>
          <w:color w:val="000000" w:themeColor="text1"/>
          <w:shd w:val="clear" w:color="auto" w:fill="F0F4F5"/>
        </w:rPr>
        <w:t xml:space="preserve"> and type 2 diabetes, as well as weight gain and</w:t>
      </w:r>
      <w:r w:rsidR="00EA4380" w:rsidRPr="00902553">
        <w:rPr>
          <w:rStyle w:val="apple-converted-space"/>
          <w:rFonts w:ascii="Arial" w:hAnsi="Arial" w:cs="Arial"/>
          <w:color w:val="000000" w:themeColor="text1"/>
          <w:shd w:val="clear" w:color="auto" w:fill="F0F4F5"/>
        </w:rPr>
        <w:t> </w:t>
      </w:r>
      <w:hyperlink r:id="rId8" w:history="1">
        <w:r w:rsidR="00EA4380" w:rsidRPr="00902553">
          <w:rPr>
            <w:rStyle w:val="Hyperlink"/>
            <w:rFonts w:ascii="Arial" w:hAnsi="Arial" w:cs="Arial"/>
            <w:color w:val="000000" w:themeColor="text1"/>
          </w:rPr>
          <w:t>obesity</w:t>
        </w:r>
      </w:hyperlink>
      <w:r w:rsidR="00EA4380" w:rsidRPr="00902553">
        <w:rPr>
          <w:rFonts w:ascii="Arial" w:hAnsi="Arial" w:cs="Arial"/>
          <w:color w:val="000000" w:themeColor="text1"/>
          <w:shd w:val="clear" w:color="auto" w:fill="F0F4F5"/>
        </w:rPr>
        <w:t>.</w:t>
      </w:r>
      <w:r w:rsidR="00650878" w:rsidRPr="00902553">
        <w:rPr>
          <w:rFonts w:ascii="Arial" w:hAnsi="Arial" w:cs="Arial"/>
          <w:color w:val="000000" w:themeColor="text1"/>
          <w:shd w:val="clear" w:color="auto" w:fill="F0F4F5"/>
        </w:rPr>
        <w:t xml:space="preserve">   </w:t>
      </w:r>
    </w:p>
    <w:p w14:paraId="6502FA82" w14:textId="77777777" w:rsidR="00902553" w:rsidRPr="00902553" w:rsidRDefault="00902553" w:rsidP="00902553">
      <w:pPr>
        <w:pStyle w:val="ListParagraph"/>
        <w:rPr>
          <w:color w:val="000000" w:themeColor="text1"/>
          <w:lang w:val="cy-GB"/>
        </w:rPr>
      </w:pPr>
    </w:p>
    <w:p w14:paraId="317383B4" w14:textId="7E160FA5" w:rsidR="007D0799" w:rsidRPr="006E4BB3" w:rsidRDefault="00902553" w:rsidP="007D0799">
      <w:pPr>
        <w:pStyle w:val="ListParagraph"/>
        <w:numPr>
          <w:ilvl w:val="0"/>
          <w:numId w:val="2"/>
        </w:numPr>
        <w:rPr>
          <w:color w:val="000000" w:themeColor="text1"/>
          <w:lang w:val="cy-GB"/>
        </w:rPr>
      </w:pPr>
      <w:r w:rsidRPr="00902553">
        <w:rPr>
          <w:rFonts w:ascii="Roboto" w:hAnsi="Roboto"/>
          <w:color w:val="000000" w:themeColor="text1"/>
          <w:shd w:val="clear" w:color="auto" w:fill="E3E8EE"/>
        </w:rPr>
        <w:t>www.piedmont.org. (n.d.).</w:t>
      </w:r>
      <w:r w:rsidRPr="00902553">
        <w:rPr>
          <w:rStyle w:val="apple-converted-space"/>
          <w:rFonts w:ascii="Roboto" w:hAnsi="Roboto"/>
          <w:color w:val="000000" w:themeColor="text1"/>
          <w:shd w:val="clear" w:color="auto" w:fill="E3E8EE"/>
        </w:rPr>
        <w:t> </w:t>
      </w:r>
      <w:r w:rsidRPr="00902553">
        <w:rPr>
          <w:rFonts w:ascii="Roboto" w:hAnsi="Roboto"/>
          <w:i/>
          <w:iCs/>
          <w:color w:val="000000" w:themeColor="text1"/>
          <w:bdr w:val="single" w:sz="2" w:space="0" w:color="auto" w:frame="1"/>
        </w:rPr>
        <w:t>7 health benefits of outdoor exercise</w:t>
      </w:r>
      <w:r w:rsidRPr="00902553">
        <w:rPr>
          <w:rFonts w:ascii="Roboto" w:hAnsi="Roboto"/>
          <w:color w:val="000000" w:themeColor="text1"/>
          <w:shd w:val="clear" w:color="auto" w:fill="E3E8EE"/>
        </w:rPr>
        <w:t xml:space="preserve">. [online] Available at: </w:t>
      </w:r>
      <w:hyperlink r:id="rId9" w:anchor=":~:text=Outdoor%20exercise%20can%20help%20ward" w:history="1">
        <w:r w:rsidR="006E4BB3" w:rsidRPr="006738C7">
          <w:rPr>
            <w:rStyle w:val="Hyperlink"/>
            <w:rFonts w:ascii="Roboto" w:hAnsi="Roboto"/>
            <w:shd w:val="clear" w:color="auto" w:fill="E3E8EE"/>
          </w:rPr>
          <w:t>https://www.piedmont.org/living-better/7-health-benefits-of-outdoor-exercise#:~:text=Outdoor%20exercise%20can%20help%20ward</w:t>
        </w:r>
      </w:hyperlink>
    </w:p>
    <w:p w14:paraId="2F6336D0" w14:textId="77777777" w:rsidR="006E4BB3" w:rsidRPr="006E4BB3" w:rsidRDefault="006E4BB3" w:rsidP="006E4BB3">
      <w:pPr>
        <w:pStyle w:val="ListParagraph"/>
        <w:rPr>
          <w:color w:val="000000" w:themeColor="text1"/>
          <w:lang w:val="cy-GB"/>
        </w:rPr>
      </w:pPr>
    </w:p>
    <w:p w14:paraId="65807D1D" w14:textId="66E3FBBA" w:rsidR="006E4BB3" w:rsidRPr="007D0799" w:rsidRDefault="006E4BB3" w:rsidP="007D0799">
      <w:pPr>
        <w:pStyle w:val="ListParagraph"/>
        <w:numPr>
          <w:ilvl w:val="0"/>
          <w:numId w:val="2"/>
        </w:numPr>
        <w:rPr>
          <w:color w:val="000000" w:themeColor="text1"/>
          <w:lang w:val="cy-GB"/>
        </w:rPr>
      </w:pPr>
      <w:r>
        <w:rPr>
          <w:rFonts w:ascii="Roboto" w:hAnsi="Roboto"/>
          <w:color w:val="747F8B"/>
          <w:sz w:val="21"/>
          <w:szCs w:val="21"/>
          <w:shd w:val="clear" w:color="auto" w:fill="E3E8EE"/>
        </w:rPr>
        <w:t>Health, F.B. (2020).</w:t>
      </w:r>
      <w:r>
        <w:rPr>
          <w:rStyle w:val="apple-converted-space"/>
          <w:rFonts w:ascii="Roboto" w:hAnsi="Roboto"/>
          <w:color w:val="747F8B"/>
          <w:sz w:val="21"/>
          <w:szCs w:val="21"/>
          <w:shd w:val="clear" w:color="auto" w:fill="E3E8EE"/>
        </w:rPr>
        <w:t> </w:t>
      </w:r>
      <w:r>
        <w:rPr>
          <w:rFonts w:ascii="Roboto" w:hAnsi="Roboto"/>
          <w:i/>
          <w:iCs/>
          <w:color w:val="747F8B"/>
          <w:sz w:val="21"/>
          <w:szCs w:val="21"/>
          <w:bdr w:val="single" w:sz="2" w:space="0" w:color="auto" w:frame="1"/>
        </w:rPr>
        <w:t>The Importance of Routines</w:t>
      </w:r>
      <w:r>
        <w:rPr>
          <w:rFonts w:ascii="Roboto" w:hAnsi="Roboto"/>
          <w:color w:val="747F8B"/>
          <w:sz w:val="21"/>
          <w:szCs w:val="21"/>
          <w:shd w:val="clear" w:color="auto" w:fill="E3E8EE"/>
        </w:rPr>
        <w:t xml:space="preserve">. [online] Fort </w:t>
      </w:r>
      <w:proofErr w:type="spellStart"/>
      <w:r>
        <w:rPr>
          <w:rFonts w:ascii="Roboto" w:hAnsi="Roboto"/>
          <w:color w:val="747F8B"/>
          <w:sz w:val="21"/>
          <w:szCs w:val="21"/>
          <w:shd w:val="clear" w:color="auto" w:fill="E3E8EE"/>
        </w:rPr>
        <w:t>Behavioral</w:t>
      </w:r>
      <w:proofErr w:type="spellEnd"/>
      <w:r>
        <w:rPr>
          <w:rFonts w:ascii="Roboto" w:hAnsi="Roboto"/>
          <w:color w:val="747F8B"/>
          <w:sz w:val="21"/>
          <w:szCs w:val="21"/>
          <w:shd w:val="clear" w:color="auto" w:fill="E3E8EE"/>
        </w:rPr>
        <w:t xml:space="preserve"> Health. Available at: https://www.fortbehavioral.com/addiction-recovery-blog/the-importance-of-routines/#:~:text=Routines%20create%20structure%20and%20promote.</w:t>
      </w:r>
    </w:p>
    <w:p w14:paraId="276554CF" w14:textId="77777777" w:rsidR="00FB3C3D" w:rsidRDefault="00FB3C3D" w:rsidP="00FB3C3D">
      <w:pPr>
        <w:rPr>
          <w:lang w:val="cy-GB"/>
        </w:rPr>
      </w:pPr>
    </w:p>
    <w:p w14:paraId="57127FCF" w14:textId="77777777" w:rsidR="00FB3C3D" w:rsidRDefault="00FB3C3D" w:rsidP="00FB3C3D">
      <w:pPr>
        <w:rPr>
          <w:lang w:val="cy-GB"/>
        </w:rPr>
      </w:pPr>
    </w:p>
    <w:p w14:paraId="45F62D8F" w14:textId="77777777" w:rsidR="00FB3C3D" w:rsidRDefault="00FB3C3D" w:rsidP="00FB3C3D">
      <w:pPr>
        <w:rPr>
          <w:lang w:val="cy-GB"/>
        </w:rPr>
      </w:pPr>
    </w:p>
    <w:p w14:paraId="4F49246E" w14:textId="77777777" w:rsidR="00FB3C3D" w:rsidRDefault="00FB3C3D" w:rsidP="00FB3C3D">
      <w:pPr>
        <w:rPr>
          <w:lang w:val="cy-GB"/>
        </w:rPr>
      </w:pPr>
    </w:p>
    <w:p w14:paraId="6E6F4CBE" w14:textId="77777777" w:rsidR="00FB3C3D" w:rsidRDefault="00FB3C3D" w:rsidP="00FB3C3D">
      <w:pPr>
        <w:rPr>
          <w:lang w:val="cy-GB"/>
        </w:rPr>
      </w:pPr>
    </w:p>
    <w:p w14:paraId="323CCA9E" w14:textId="77777777" w:rsidR="00FB3C3D" w:rsidRDefault="00FB3C3D" w:rsidP="00FB3C3D">
      <w:pPr>
        <w:rPr>
          <w:lang w:val="cy-GB"/>
        </w:rPr>
      </w:pPr>
    </w:p>
    <w:p w14:paraId="68C962CB" w14:textId="77777777" w:rsidR="00FB3C3D" w:rsidRDefault="00FB3C3D" w:rsidP="00FB3C3D">
      <w:pPr>
        <w:rPr>
          <w:lang w:val="cy-GB"/>
        </w:rPr>
      </w:pPr>
    </w:p>
    <w:p w14:paraId="789CA322" w14:textId="77777777" w:rsidR="00FB3C3D" w:rsidRDefault="00FB3C3D" w:rsidP="00FB3C3D">
      <w:pPr>
        <w:rPr>
          <w:lang w:val="cy-GB"/>
        </w:rPr>
      </w:pPr>
    </w:p>
    <w:p w14:paraId="1494EC64" w14:textId="77777777" w:rsidR="00FB3C3D" w:rsidRDefault="00FB3C3D" w:rsidP="00FB3C3D">
      <w:pPr>
        <w:rPr>
          <w:lang w:val="cy-GB"/>
        </w:rPr>
      </w:pPr>
    </w:p>
    <w:p w14:paraId="3FEA692C" w14:textId="77777777" w:rsidR="00FB3C3D" w:rsidRDefault="00FB3C3D" w:rsidP="00FB3C3D">
      <w:pPr>
        <w:rPr>
          <w:lang w:val="cy-GB"/>
        </w:rPr>
      </w:pPr>
    </w:p>
    <w:p w14:paraId="67FEA08F" w14:textId="77777777" w:rsidR="00FB3C3D" w:rsidRDefault="00FB3C3D" w:rsidP="00FB3C3D">
      <w:pPr>
        <w:rPr>
          <w:lang w:val="cy-GB"/>
        </w:rPr>
      </w:pPr>
    </w:p>
    <w:p w14:paraId="10FAD922" w14:textId="77777777" w:rsidR="00FB3C3D" w:rsidRDefault="00FB3C3D" w:rsidP="00FB3C3D">
      <w:pPr>
        <w:rPr>
          <w:lang w:val="cy-GB"/>
        </w:rPr>
      </w:pPr>
    </w:p>
    <w:p w14:paraId="063EB08A" w14:textId="77777777" w:rsidR="00FB3C3D" w:rsidRDefault="00FB3C3D" w:rsidP="00FB3C3D">
      <w:pPr>
        <w:rPr>
          <w:lang w:val="cy-GB"/>
        </w:rPr>
      </w:pPr>
    </w:p>
    <w:p w14:paraId="6B8A828E" w14:textId="77777777" w:rsidR="00FB3C3D" w:rsidRDefault="00FB3C3D" w:rsidP="00FB3C3D">
      <w:pPr>
        <w:rPr>
          <w:lang w:val="cy-GB"/>
        </w:rPr>
      </w:pPr>
    </w:p>
    <w:p w14:paraId="37CFAE96" w14:textId="77777777" w:rsidR="00FB3C3D" w:rsidRDefault="00FB3C3D" w:rsidP="00FB3C3D">
      <w:pPr>
        <w:rPr>
          <w:lang w:val="cy-GB"/>
        </w:rPr>
      </w:pPr>
    </w:p>
    <w:p w14:paraId="2B5762CA" w14:textId="77777777" w:rsidR="00FB3C3D" w:rsidRDefault="00FB3C3D" w:rsidP="00FB3C3D">
      <w:pPr>
        <w:rPr>
          <w:lang w:val="cy-GB"/>
        </w:rPr>
      </w:pPr>
    </w:p>
    <w:p w14:paraId="04562AAD" w14:textId="77777777" w:rsidR="00FB3C3D" w:rsidRDefault="00FB3C3D" w:rsidP="00FB3C3D">
      <w:pPr>
        <w:rPr>
          <w:lang w:val="cy-GB"/>
        </w:rPr>
      </w:pPr>
    </w:p>
    <w:p w14:paraId="0C1A97E4" w14:textId="77777777" w:rsidR="00FB3C3D" w:rsidRDefault="00FB3C3D" w:rsidP="00FB3C3D">
      <w:pPr>
        <w:rPr>
          <w:lang w:val="cy-GB"/>
        </w:rPr>
      </w:pPr>
    </w:p>
    <w:p w14:paraId="3D296318" w14:textId="77777777" w:rsidR="00FB3C3D" w:rsidRPr="00FB3C3D" w:rsidRDefault="00FB3C3D" w:rsidP="00FB3C3D">
      <w:pPr>
        <w:rPr>
          <w:lang w:val="cy-GB"/>
        </w:rPr>
      </w:pPr>
    </w:p>
    <w:sectPr w:rsidR="00FB3C3D" w:rsidRPr="00FB3C3D">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EFEDF" w14:textId="77777777" w:rsidR="007D0E49" w:rsidRDefault="007D0E49" w:rsidP="002B1223">
      <w:r>
        <w:separator/>
      </w:r>
    </w:p>
  </w:endnote>
  <w:endnote w:type="continuationSeparator" w:id="0">
    <w:p w14:paraId="0FB55E9D" w14:textId="77777777" w:rsidR="007D0E49" w:rsidRDefault="007D0E49" w:rsidP="002B1223">
      <w:r>
        <w:continuationSeparator/>
      </w:r>
    </w:p>
  </w:endnote>
  <w:endnote w:type="continuationNotice" w:id="1">
    <w:p w14:paraId="3464E244" w14:textId="77777777" w:rsidR="007D0E49" w:rsidRDefault="007D0E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Roboto">
    <w:panose1 w:val="020B0604020202020204"/>
    <w:charset w:val="00"/>
    <w:family w:val="auto"/>
    <w:pitch w:val="variable"/>
    <w:sig w:usb0="E0000AFF" w:usb1="5000217F" w:usb2="0000002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5FFDB" w14:textId="77777777" w:rsidR="002B1223" w:rsidRDefault="002B12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3F350" w14:textId="77777777" w:rsidR="002B1223" w:rsidRDefault="002B12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F374F" w14:textId="77777777" w:rsidR="002B1223" w:rsidRDefault="002B12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24DF5" w14:textId="77777777" w:rsidR="007D0E49" w:rsidRDefault="007D0E49" w:rsidP="002B1223">
      <w:r>
        <w:separator/>
      </w:r>
    </w:p>
  </w:footnote>
  <w:footnote w:type="continuationSeparator" w:id="0">
    <w:p w14:paraId="7830C254" w14:textId="77777777" w:rsidR="007D0E49" w:rsidRDefault="007D0E49" w:rsidP="002B1223">
      <w:r>
        <w:continuationSeparator/>
      </w:r>
    </w:p>
  </w:footnote>
  <w:footnote w:type="continuationNotice" w:id="1">
    <w:p w14:paraId="5AE9B836" w14:textId="77777777" w:rsidR="007D0E49" w:rsidRDefault="007D0E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C2252" w14:textId="77777777" w:rsidR="002B1223" w:rsidRDefault="002B12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C55FD" w14:textId="77777777" w:rsidR="002B1223" w:rsidRDefault="002B1223" w:rsidP="009375E5">
    <w:pPr>
      <w:pStyle w:val="Header"/>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32F8A" w14:textId="77777777" w:rsidR="002B1223" w:rsidRDefault="002B12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961BF"/>
    <w:multiLevelType w:val="hybridMultilevel"/>
    <w:tmpl w:val="30A8F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E54C95"/>
    <w:multiLevelType w:val="hybridMultilevel"/>
    <w:tmpl w:val="D70ED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1123DC"/>
    <w:multiLevelType w:val="hybridMultilevel"/>
    <w:tmpl w:val="7062CD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A6677C"/>
    <w:multiLevelType w:val="hybridMultilevel"/>
    <w:tmpl w:val="BDE8E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376801"/>
    <w:multiLevelType w:val="hybridMultilevel"/>
    <w:tmpl w:val="65167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651"/>
    <w:rsid w:val="00015760"/>
    <w:rsid w:val="000247B1"/>
    <w:rsid w:val="00052747"/>
    <w:rsid w:val="00056CDA"/>
    <w:rsid w:val="00057FD1"/>
    <w:rsid w:val="00061539"/>
    <w:rsid w:val="00075AE9"/>
    <w:rsid w:val="000A1366"/>
    <w:rsid w:val="000C06C9"/>
    <w:rsid w:val="000E2D1A"/>
    <w:rsid w:val="000F2389"/>
    <w:rsid w:val="00101AE1"/>
    <w:rsid w:val="001249EC"/>
    <w:rsid w:val="001333D6"/>
    <w:rsid w:val="00133AA7"/>
    <w:rsid w:val="0015199C"/>
    <w:rsid w:val="00190B18"/>
    <w:rsid w:val="001936EE"/>
    <w:rsid w:val="001F013E"/>
    <w:rsid w:val="0020786C"/>
    <w:rsid w:val="00213423"/>
    <w:rsid w:val="002325BE"/>
    <w:rsid w:val="00264336"/>
    <w:rsid w:val="00296024"/>
    <w:rsid w:val="002B089D"/>
    <w:rsid w:val="002B1223"/>
    <w:rsid w:val="002B3A89"/>
    <w:rsid w:val="002B6E44"/>
    <w:rsid w:val="002C77FB"/>
    <w:rsid w:val="00352948"/>
    <w:rsid w:val="003643FA"/>
    <w:rsid w:val="003703AE"/>
    <w:rsid w:val="003717B4"/>
    <w:rsid w:val="003A58A4"/>
    <w:rsid w:val="003B0DA0"/>
    <w:rsid w:val="003B7FA7"/>
    <w:rsid w:val="003E2029"/>
    <w:rsid w:val="003E27A7"/>
    <w:rsid w:val="003F4929"/>
    <w:rsid w:val="003F51ED"/>
    <w:rsid w:val="00430EA0"/>
    <w:rsid w:val="00434535"/>
    <w:rsid w:val="00453EA3"/>
    <w:rsid w:val="004803E6"/>
    <w:rsid w:val="0049034D"/>
    <w:rsid w:val="00493E6A"/>
    <w:rsid w:val="004B47F3"/>
    <w:rsid w:val="004B550F"/>
    <w:rsid w:val="004B5F22"/>
    <w:rsid w:val="004C0D7E"/>
    <w:rsid w:val="00516647"/>
    <w:rsid w:val="00524249"/>
    <w:rsid w:val="00540FB6"/>
    <w:rsid w:val="00543256"/>
    <w:rsid w:val="00547323"/>
    <w:rsid w:val="005501C4"/>
    <w:rsid w:val="00554E4C"/>
    <w:rsid w:val="005661DA"/>
    <w:rsid w:val="00577951"/>
    <w:rsid w:val="005B72EB"/>
    <w:rsid w:val="005D1FAB"/>
    <w:rsid w:val="005D28E6"/>
    <w:rsid w:val="005D4272"/>
    <w:rsid w:val="005D7384"/>
    <w:rsid w:val="0061424C"/>
    <w:rsid w:val="00640B95"/>
    <w:rsid w:val="00650878"/>
    <w:rsid w:val="00687CA0"/>
    <w:rsid w:val="00690C88"/>
    <w:rsid w:val="006A5B5A"/>
    <w:rsid w:val="006B49DC"/>
    <w:rsid w:val="006B7A16"/>
    <w:rsid w:val="006C5AC6"/>
    <w:rsid w:val="006C70CD"/>
    <w:rsid w:val="006D544C"/>
    <w:rsid w:val="006D743B"/>
    <w:rsid w:val="006E1AE0"/>
    <w:rsid w:val="006E4BB3"/>
    <w:rsid w:val="0070363E"/>
    <w:rsid w:val="00735626"/>
    <w:rsid w:val="00752043"/>
    <w:rsid w:val="00762619"/>
    <w:rsid w:val="00771F66"/>
    <w:rsid w:val="007876CD"/>
    <w:rsid w:val="007964A8"/>
    <w:rsid w:val="007A1B7E"/>
    <w:rsid w:val="007B361A"/>
    <w:rsid w:val="007B5136"/>
    <w:rsid w:val="007D0799"/>
    <w:rsid w:val="007D0E49"/>
    <w:rsid w:val="007D47DA"/>
    <w:rsid w:val="007E3528"/>
    <w:rsid w:val="007E3E16"/>
    <w:rsid w:val="008275DD"/>
    <w:rsid w:val="00856624"/>
    <w:rsid w:val="00860680"/>
    <w:rsid w:val="008758BD"/>
    <w:rsid w:val="00896FC3"/>
    <w:rsid w:val="008B2148"/>
    <w:rsid w:val="008C1E69"/>
    <w:rsid w:val="008C3D49"/>
    <w:rsid w:val="008D24CC"/>
    <w:rsid w:val="008D7D16"/>
    <w:rsid w:val="008F658A"/>
    <w:rsid w:val="00902553"/>
    <w:rsid w:val="00903200"/>
    <w:rsid w:val="00903FBE"/>
    <w:rsid w:val="009375E5"/>
    <w:rsid w:val="00942480"/>
    <w:rsid w:val="009517C1"/>
    <w:rsid w:val="009B0CB0"/>
    <w:rsid w:val="009F29FF"/>
    <w:rsid w:val="00A02378"/>
    <w:rsid w:val="00A03689"/>
    <w:rsid w:val="00A26A06"/>
    <w:rsid w:val="00A27FE3"/>
    <w:rsid w:val="00A32845"/>
    <w:rsid w:val="00A71B89"/>
    <w:rsid w:val="00A87E52"/>
    <w:rsid w:val="00A90045"/>
    <w:rsid w:val="00AB3928"/>
    <w:rsid w:val="00B0288E"/>
    <w:rsid w:val="00B4179A"/>
    <w:rsid w:val="00B56695"/>
    <w:rsid w:val="00B60FF9"/>
    <w:rsid w:val="00B65916"/>
    <w:rsid w:val="00B76562"/>
    <w:rsid w:val="00B83656"/>
    <w:rsid w:val="00B853E4"/>
    <w:rsid w:val="00B87EF8"/>
    <w:rsid w:val="00BA568C"/>
    <w:rsid w:val="00BA7BF1"/>
    <w:rsid w:val="00BB22E9"/>
    <w:rsid w:val="00BB2BCA"/>
    <w:rsid w:val="00BC057F"/>
    <w:rsid w:val="00BC5E34"/>
    <w:rsid w:val="00BE07D4"/>
    <w:rsid w:val="00BF1C38"/>
    <w:rsid w:val="00C234F8"/>
    <w:rsid w:val="00C308C4"/>
    <w:rsid w:val="00C43CC9"/>
    <w:rsid w:val="00C50AF8"/>
    <w:rsid w:val="00C6064B"/>
    <w:rsid w:val="00C712FA"/>
    <w:rsid w:val="00C80CEE"/>
    <w:rsid w:val="00C947D3"/>
    <w:rsid w:val="00CB2D03"/>
    <w:rsid w:val="00CC013C"/>
    <w:rsid w:val="00CE5F46"/>
    <w:rsid w:val="00CE741A"/>
    <w:rsid w:val="00CF285B"/>
    <w:rsid w:val="00D044D5"/>
    <w:rsid w:val="00D43A9E"/>
    <w:rsid w:val="00D50402"/>
    <w:rsid w:val="00D5519C"/>
    <w:rsid w:val="00D70F0B"/>
    <w:rsid w:val="00D820F6"/>
    <w:rsid w:val="00D9626B"/>
    <w:rsid w:val="00DB5B14"/>
    <w:rsid w:val="00DB768C"/>
    <w:rsid w:val="00DC4EB2"/>
    <w:rsid w:val="00DD59A8"/>
    <w:rsid w:val="00DE7476"/>
    <w:rsid w:val="00E262B1"/>
    <w:rsid w:val="00E27E05"/>
    <w:rsid w:val="00E35E4F"/>
    <w:rsid w:val="00E559FC"/>
    <w:rsid w:val="00E655B5"/>
    <w:rsid w:val="00E66000"/>
    <w:rsid w:val="00E864D3"/>
    <w:rsid w:val="00E951A5"/>
    <w:rsid w:val="00EA1895"/>
    <w:rsid w:val="00EA4380"/>
    <w:rsid w:val="00EE6EA0"/>
    <w:rsid w:val="00F07682"/>
    <w:rsid w:val="00F13B7B"/>
    <w:rsid w:val="00F21651"/>
    <w:rsid w:val="00F50F2B"/>
    <w:rsid w:val="00F527F1"/>
    <w:rsid w:val="00F570E1"/>
    <w:rsid w:val="00F64B49"/>
    <w:rsid w:val="00F66FDF"/>
    <w:rsid w:val="00F76A0B"/>
    <w:rsid w:val="00F82502"/>
    <w:rsid w:val="00F8645B"/>
    <w:rsid w:val="00FB3C3D"/>
    <w:rsid w:val="00FC7A38"/>
    <w:rsid w:val="00FD2644"/>
    <w:rsid w:val="00FD7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EF0486"/>
  <w15:chartTrackingRefBased/>
  <w15:docId w15:val="{95ECDCCA-7968-4CF9-9ACF-8BC8D142C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6A0B"/>
    <w:pPr>
      <w:ind w:left="720"/>
      <w:contextualSpacing/>
    </w:pPr>
  </w:style>
  <w:style w:type="paragraph" w:styleId="Header">
    <w:name w:val="header"/>
    <w:basedOn w:val="Normal"/>
    <w:link w:val="HeaderChar"/>
    <w:uiPriority w:val="99"/>
    <w:unhideWhenUsed/>
    <w:rsid w:val="002B1223"/>
    <w:pPr>
      <w:tabs>
        <w:tab w:val="center" w:pos="4513"/>
        <w:tab w:val="right" w:pos="9026"/>
      </w:tabs>
    </w:pPr>
  </w:style>
  <w:style w:type="character" w:customStyle="1" w:styleId="HeaderChar">
    <w:name w:val="Header Char"/>
    <w:basedOn w:val="DefaultParagraphFont"/>
    <w:link w:val="Header"/>
    <w:uiPriority w:val="99"/>
    <w:rsid w:val="002B1223"/>
  </w:style>
  <w:style w:type="paragraph" w:styleId="Footer">
    <w:name w:val="footer"/>
    <w:basedOn w:val="Normal"/>
    <w:link w:val="FooterChar"/>
    <w:uiPriority w:val="99"/>
    <w:unhideWhenUsed/>
    <w:rsid w:val="002B1223"/>
    <w:pPr>
      <w:tabs>
        <w:tab w:val="center" w:pos="4513"/>
        <w:tab w:val="right" w:pos="9026"/>
      </w:tabs>
    </w:pPr>
  </w:style>
  <w:style w:type="character" w:customStyle="1" w:styleId="FooterChar">
    <w:name w:val="Footer Char"/>
    <w:basedOn w:val="DefaultParagraphFont"/>
    <w:link w:val="Footer"/>
    <w:uiPriority w:val="99"/>
    <w:rsid w:val="002B1223"/>
  </w:style>
  <w:style w:type="character" w:customStyle="1" w:styleId="apple-converted-space">
    <w:name w:val="apple-converted-space"/>
    <w:basedOn w:val="DefaultParagraphFont"/>
    <w:rsid w:val="00EA4380"/>
  </w:style>
  <w:style w:type="character" w:styleId="Hyperlink">
    <w:name w:val="Hyperlink"/>
    <w:basedOn w:val="DefaultParagraphFont"/>
    <w:uiPriority w:val="99"/>
    <w:unhideWhenUsed/>
    <w:rsid w:val="00EA4380"/>
    <w:rPr>
      <w:color w:val="0000FF"/>
      <w:u w:val="single"/>
    </w:rPr>
  </w:style>
  <w:style w:type="character" w:styleId="UnresolvedMention">
    <w:name w:val="Unresolved Mention"/>
    <w:basedOn w:val="DefaultParagraphFont"/>
    <w:uiPriority w:val="99"/>
    <w:semiHidden/>
    <w:unhideWhenUsed/>
    <w:rsid w:val="00BA7BF1"/>
    <w:rPr>
      <w:color w:val="605E5C"/>
      <w:shd w:val="clear" w:color="auto" w:fill="E1DFDD"/>
    </w:rPr>
  </w:style>
  <w:style w:type="paragraph" w:styleId="NormalWeb">
    <w:name w:val="Normal (Web)"/>
    <w:basedOn w:val="Normal"/>
    <w:uiPriority w:val="99"/>
    <w:unhideWhenUsed/>
    <w:rsid w:val="00E864D3"/>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225263">
      <w:bodyDiv w:val="1"/>
      <w:marLeft w:val="0"/>
      <w:marRight w:val="0"/>
      <w:marTop w:val="0"/>
      <w:marBottom w:val="0"/>
      <w:divBdr>
        <w:top w:val="none" w:sz="0" w:space="0" w:color="auto"/>
        <w:left w:val="none" w:sz="0" w:space="0" w:color="auto"/>
        <w:bottom w:val="none" w:sz="0" w:space="0" w:color="auto"/>
        <w:right w:val="none" w:sz="0" w:space="0" w:color="auto"/>
      </w:divBdr>
    </w:div>
    <w:div w:id="519516424">
      <w:bodyDiv w:val="1"/>
      <w:marLeft w:val="0"/>
      <w:marRight w:val="0"/>
      <w:marTop w:val="0"/>
      <w:marBottom w:val="0"/>
      <w:divBdr>
        <w:top w:val="none" w:sz="0" w:space="0" w:color="auto"/>
        <w:left w:val="none" w:sz="0" w:space="0" w:color="auto"/>
        <w:bottom w:val="none" w:sz="0" w:space="0" w:color="auto"/>
        <w:right w:val="none" w:sz="0" w:space="0" w:color="auto"/>
      </w:divBdr>
    </w:div>
    <w:div w:id="1989826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obesity/"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nhs.uk/live-well/exercise/exercise-health-benefits/"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iedmont.org/living-better/7-health-benefits-of-outdoor-exercise"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1669</Words>
  <Characters>9515</Characters>
  <Application>Microsoft Office Word</Application>
  <DocSecurity>0</DocSecurity>
  <Lines>79</Lines>
  <Paragraphs>22</Paragraphs>
  <ScaleCrop>false</ScaleCrop>
  <Company/>
  <LinksUpToDate>false</LinksUpToDate>
  <CharactersWithSpaces>11162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Wood (2307863)</dc:creator>
  <cp:keywords/>
  <dc:description/>
  <cp:lastModifiedBy>Heddwen Davies</cp:lastModifiedBy>
  <cp:revision>2</cp:revision>
  <dcterms:created xsi:type="dcterms:W3CDTF">2023-11-23T14:18:00Z</dcterms:created>
  <dcterms:modified xsi:type="dcterms:W3CDTF">2023-11-23T14:18:00Z</dcterms:modified>
</cp:coreProperties>
</file>