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4B0FCC4" w14:textId="77777777" w:rsidR="00257A7C" w:rsidRPr="00013C34" w:rsidRDefault="00257A7C" w:rsidP="00B26330">
      <w:pPr>
        <w:spacing w:after="0" w:line="360" w:lineRule="auto"/>
        <w:contextualSpacing/>
        <w:jc w:val="center"/>
        <w:rPr>
          <w:rFonts w:ascii="Times New Roman" w:hAnsi="Times New Roman" w:cs="Times New Roman"/>
          <w:sz w:val="24"/>
          <w:szCs w:val="24"/>
        </w:rPr>
      </w:pPr>
    </w:p>
    <w:p w14:paraId="24DDDE4C" w14:textId="7BCDE10A" w:rsidR="00257A7C" w:rsidRPr="00013C34" w:rsidRDefault="00211550"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t xml:space="preserve">Critical Evaluation of Entrepreneurial Traits Using Academic </w:t>
      </w:r>
      <w:r w:rsidR="002D0D50" w:rsidRPr="00013C34">
        <w:rPr>
          <w:rFonts w:ascii="Times New Roman" w:hAnsi="Times New Roman" w:cs="Times New Roman"/>
          <w:sz w:val="24"/>
          <w:szCs w:val="24"/>
        </w:rPr>
        <w:t xml:space="preserve">Models and Theories </w:t>
      </w:r>
    </w:p>
    <w:p w14:paraId="6EA5BD15"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6753C6A9"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13F94126"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5C451D07"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627787A8"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1E9C2A60" w14:textId="77777777" w:rsidR="0061032C" w:rsidRPr="00013C34" w:rsidRDefault="0061032C" w:rsidP="00B26330">
      <w:pPr>
        <w:spacing w:after="0" w:line="360" w:lineRule="auto"/>
        <w:contextualSpacing/>
        <w:jc w:val="center"/>
        <w:rPr>
          <w:rFonts w:ascii="Times New Roman" w:hAnsi="Times New Roman" w:cs="Times New Roman"/>
          <w:sz w:val="24"/>
          <w:szCs w:val="24"/>
        </w:rPr>
      </w:pPr>
    </w:p>
    <w:p w14:paraId="68125F64" w14:textId="77777777" w:rsidR="0061032C" w:rsidRPr="00013C34" w:rsidRDefault="0061032C" w:rsidP="00B26330">
      <w:pPr>
        <w:spacing w:after="0" w:line="360" w:lineRule="auto"/>
        <w:contextualSpacing/>
        <w:jc w:val="center"/>
        <w:rPr>
          <w:rFonts w:ascii="Times New Roman" w:hAnsi="Times New Roman" w:cs="Times New Roman"/>
          <w:sz w:val="24"/>
          <w:szCs w:val="24"/>
        </w:rPr>
      </w:pPr>
    </w:p>
    <w:p w14:paraId="23E27A36" w14:textId="77777777" w:rsidR="0061032C" w:rsidRPr="00013C34" w:rsidRDefault="0061032C" w:rsidP="00B26330">
      <w:pPr>
        <w:spacing w:after="0" w:line="360" w:lineRule="auto"/>
        <w:contextualSpacing/>
        <w:jc w:val="center"/>
        <w:rPr>
          <w:rFonts w:ascii="Times New Roman" w:hAnsi="Times New Roman" w:cs="Times New Roman"/>
          <w:sz w:val="24"/>
          <w:szCs w:val="24"/>
        </w:rPr>
      </w:pPr>
    </w:p>
    <w:p w14:paraId="42773F43" w14:textId="4EF1EAD1" w:rsidR="00257A7C" w:rsidRPr="00013C34" w:rsidRDefault="00681B04"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t xml:space="preserve">Student </w:t>
      </w:r>
      <w:r w:rsidR="00257A7C" w:rsidRPr="00013C34">
        <w:rPr>
          <w:rFonts w:ascii="Times New Roman" w:hAnsi="Times New Roman" w:cs="Times New Roman"/>
          <w:sz w:val="24"/>
          <w:szCs w:val="24"/>
        </w:rPr>
        <w:t>Name</w:t>
      </w:r>
      <w:r w:rsidR="00185902">
        <w:rPr>
          <w:rFonts w:ascii="Times New Roman" w:hAnsi="Times New Roman" w:cs="Times New Roman"/>
          <w:sz w:val="24"/>
          <w:szCs w:val="24"/>
        </w:rPr>
        <w:t xml:space="preserve">: Jayson Anthony </w:t>
      </w:r>
      <w:proofErr w:type="spellStart"/>
      <w:r w:rsidR="00185902">
        <w:rPr>
          <w:rFonts w:ascii="Times New Roman" w:hAnsi="Times New Roman" w:cs="Times New Roman"/>
          <w:sz w:val="24"/>
          <w:szCs w:val="24"/>
        </w:rPr>
        <w:t>Luba</w:t>
      </w:r>
      <w:proofErr w:type="spellEnd"/>
    </w:p>
    <w:p w14:paraId="68B49DF7" w14:textId="15E777E5" w:rsidR="00681B04" w:rsidRPr="00013C34" w:rsidRDefault="00681B04"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t>Student ID</w:t>
      </w:r>
      <w:r w:rsidR="00185902">
        <w:rPr>
          <w:rFonts w:ascii="Times New Roman" w:hAnsi="Times New Roman" w:cs="Times New Roman"/>
          <w:sz w:val="24"/>
          <w:szCs w:val="24"/>
        </w:rPr>
        <w:t>: 2245377</w:t>
      </w:r>
    </w:p>
    <w:p w14:paraId="73C2B86A" w14:textId="77777777" w:rsidR="00257A7C" w:rsidRPr="00013C34" w:rsidRDefault="00257A7C" w:rsidP="00B26330">
      <w:pPr>
        <w:spacing w:after="0" w:line="360" w:lineRule="auto"/>
        <w:contextualSpacing/>
        <w:jc w:val="center"/>
        <w:rPr>
          <w:rFonts w:ascii="Times New Roman" w:hAnsi="Times New Roman" w:cs="Times New Roman"/>
          <w:sz w:val="24"/>
          <w:szCs w:val="24"/>
        </w:rPr>
      </w:pPr>
    </w:p>
    <w:p w14:paraId="1029BADD" w14:textId="77777777" w:rsidR="00257A7C" w:rsidRPr="00013C34" w:rsidRDefault="00257A7C" w:rsidP="00B26330">
      <w:pPr>
        <w:spacing w:after="0" w:line="360" w:lineRule="auto"/>
        <w:contextualSpacing/>
        <w:jc w:val="center"/>
        <w:rPr>
          <w:rFonts w:ascii="Times New Roman" w:hAnsi="Times New Roman" w:cs="Times New Roman"/>
          <w:sz w:val="24"/>
          <w:szCs w:val="24"/>
        </w:rPr>
      </w:pPr>
    </w:p>
    <w:p w14:paraId="2BF2699B" w14:textId="77777777" w:rsidR="00257A7C" w:rsidRPr="00013C34" w:rsidRDefault="00257A7C" w:rsidP="00B26330">
      <w:pPr>
        <w:spacing w:after="0" w:line="360" w:lineRule="auto"/>
        <w:contextualSpacing/>
        <w:jc w:val="center"/>
        <w:rPr>
          <w:rFonts w:ascii="Times New Roman" w:hAnsi="Times New Roman" w:cs="Times New Roman"/>
          <w:sz w:val="24"/>
          <w:szCs w:val="24"/>
        </w:rPr>
      </w:pPr>
    </w:p>
    <w:p w14:paraId="0DCA376D" w14:textId="77777777" w:rsidR="00257A7C" w:rsidRPr="00013C34" w:rsidRDefault="00257A7C" w:rsidP="00B26330">
      <w:pPr>
        <w:spacing w:after="0" w:line="360" w:lineRule="auto"/>
        <w:contextualSpacing/>
        <w:jc w:val="center"/>
        <w:rPr>
          <w:rFonts w:ascii="Times New Roman" w:hAnsi="Times New Roman" w:cs="Times New Roman"/>
          <w:sz w:val="24"/>
          <w:szCs w:val="24"/>
        </w:rPr>
      </w:pPr>
    </w:p>
    <w:p w14:paraId="6ED2F639" w14:textId="77777777" w:rsidR="00283DFA" w:rsidRPr="00013C34" w:rsidRDefault="00283DFA" w:rsidP="00B26330">
      <w:pPr>
        <w:spacing w:after="0" w:line="360" w:lineRule="auto"/>
        <w:contextualSpacing/>
        <w:rPr>
          <w:rFonts w:ascii="Times New Roman" w:hAnsi="Times New Roman" w:cs="Times New Roman"/>
          <w:sz w:val="24"/>
          <w:szCs w:val="24"/>
        </w:rPr>
      </w:pPr>
    </w:p>
    <w:p w14:paraId="2E3CD4AE"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6EB7E74F" w14:textId="77777777" w:rsidR="00283DFA" w:rsidRPr="00013C34" w:rsidRDefault="00283DFA" w:rsidP="00B26330">
      <w:pPr>
        <w:spacing w:after="0" w:line="360" w:lineRule="auto"/>
        <w:contextualSpacing/>
        <w:jc w:val="center"/>
        <w:rPr>
          <w:rFonts w:ascii="Times New Roman" w:hAnsi="Times New Roman" w:cs="Times New Roman"/>
          <w:sz w:val="24"/>
          <w:szCs w:val="24"/>
        </w:rPr>
      </w:pPr>
    </w:p>
    <w:p w14:paraId="321BB25D" w14:textId="43912E48" w:rsidR="00F16B3A" w:rsidRPr="00013C34" w:rsidRDefault="00F16B3A" w:rsidP="00B26330">
      <w:pPr>
        <w:spacing w:after="0" w:line="360" w:lineRule="auto"/>
        <w:contextualSpacing/>
        <w:jc w:val="center"/>
        <w:rPr>
          <w:rFonts w:ascii="Times New Roman" w:hAnsi="Times New Roman" w:cs="Times New Roman"/>
          <w:sz w:val="24"/>
          <w:szCs w:val="24"/>
        </w:rPr>
      </w:pPr>
    </w:p>
    <w:p w14:paraId="6B966217" w14:textId="4CC94145" w:rsidR="00F16B3A" w:rsidRPr="00013C34" w:rsidRDefault="00F16B3A"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t xml:space="preserve">Module Title </w:t>
      </w:r>
    </w:p>
    <w:p w14:paraId="033DF110" w14:textId="33A94EE8" w:rsidR="00F16B3A" w:rsidRPr="00013C34" w:rsidRDefault="00F16B3A"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t xml:space="preserve"> BMIH5001 Entrepreneurship</w:t>
      </w:r>
    </w:p>
    <w:p w14:paraId="660B52FA" w14:textId="3AF06C04" w:rsidR="00E06282" w:rsidRDefault="00185902" w:rsidP="00B26330">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 L</w:t>
      </w:r>
      <w:r w:rsidR="00F16B3A" w:rsidRPr="00013C34">
        <w:rPr>
          <w:rFonts w:ascii="Times New Roman" w:hAnsi="Times New Roman" w:cs="Times New Roman"/>
          <w:sz w:val="24"/>
          <w:szCs w:val="24"/>
        </w:rPr>
        <w:t>ecturer’s name</w:t>
      </w:r>
      <w:r>
        <w:rPr>
          <w:rFonts w:ascii="Times New Roman" w:hAnsi="Times New Roman" w:cs="Times New Roman"/>
          <w:sz w:val="24"/>
          <w:szCs w:val="24"/>
        </w:rPr>
        <w:t>: Charlotte Joyner</w:t>
      </w:r>
    </w:p>
    <w:p w14:paraId="38E325B3" w14:textId="76EDC9F1" w:rsidR="006133FD" w:rsidRDefault="006133FD" w:rsidP="00B26330">
      <w:pPr>
        <w:spacing w:after="0" w:line="360" w:lineRule="auto"/>
        <w:contextualSpacing/>
        <w:jc w:val="center"/>
        <w:rPr>
          <w:rFonts w:ascii="Times New Roman" w:hAnsi="Times New Roman" w:cs="Times New Roman"/>
          <w:sz w:val="24"/>
          <w:szCs w:val="24"/>
        </w:rPr>
      </w:pPr>
      <w:r>
        <w:rPr>
          <w:rFonts w:ascii="Times New Roman" w:hAnsi="Times New Roman" w:cs="Times New Roman"/>
          <w:sz w:val="24"/>
          <w:szCs w:val="24"/>
        </w:rPr>
        <w:t>Word count: 2191</w:t>
      </w:r>
    </w:p>
    <w:p w14:paraId="346CABB2" w14:textId="77777777" w:rsidR="00E06282" w:rsidRDefault="00E06282">
      <w:pPr>
        <w:rPr>
          <w:rFonts w:ascii="Times New Roman" w:hAnsi="Times New Roman" w:cs="Times New Roman"/>
          <w:sz w:val="24"/>
          <w:szCs w:val="24"/>
        </w:rPr>
      </w:pPr>
      <w:r>
        <w:rPr>
          <w:rFonts w:ascii="Times New Roman" w:hAnsi="Times New Roman" w:cs="Times New Roman"/>
          <w:sz w:val="24"/>
          <w:szCs w:val="24"/>
        </w:rPr>
        <w:br w:type="page"/>
      </w:r>
    </w:p>
    <w:p w14:paraId="004E3639" w14:textId="6BA42E01" w:rsidR="00E06282" w:rsidRPr="00E06282" w:rsidRDefault="00E06282" w:rsidP="00E06282">
      <w:pPr>
        <w:spacing w:after="0" w:line="360" w:lineRule="auto"/>
        <w:contextualSpacing/>
        <w:jc w:val="center"/>
        <w:rPr>
          <w:rFonts w:ascii="Times New Roman" w:hAnsi="Times New Roman" w:cs="Times New Roman"/>
          <w:sz w:val="24"/>
          <w:szCs w:val="24"/>
        </w:rPr>
      </w:pPr>
      <w:r w:rsidRPr="00E06282">
        <w:rPr>
          <w:rFonts w:ascii="Times New Roman" w:hAnsi="Times New Roman" w:cs="Times New Roman"/>
          <w:sz w:val="24"/>
          <w:szCs w:val="24"/>
        </w:rPr>
        <w:lastRenderedPageBreak/>
        <w:t>Basic Acknowledgement format of AI tool use</w:t>
      </w:r>
    </w:p>
    <w:p w14:paraId="5382C5EE" w14:textId="77777777" w:rsidR="00E06282" w:rsidRPr="00E06282" w:rsidRDefault="00E06282" w:rsidP="00E06282">
      <w:pPr>
        <w:spacing w:after="0" w:line="360" w:lineRule="auto"/>
        <w:contextualSpacing/>
        <w:jc w:val="both"/>
        <w:rPr>
          <w:rFonts w:ascii="Times New Roman" w:hAnsi="Times New Roman" w:cs="Times New Roman"/>
          <w:sz w:val="24"/>
          <w:szCs w:val="24"/>
        </w:rPr>
      </w:pPr>
    </w:p>
    <w:p w14:paraId="6B872702" w14:textId="7E56887B" w:rsidR="00E06282" w:rsidRDefault="00E06282" w:rsidP="00E06282">
      <w:pPr>
        <w:spacing w:after="0" w:line="360" w:lineRule="auto"/>
        <w:contextualSpacing/>
        <w:jc w:val="both"/>
        <w:rPr>
          <w:rFonts w:ascii="Times New Roman" w:hAnsi="Times New Roman" w:cs="Times New Roman"/>
          <w:sz w:val="24"/>
          <w:szCs w:val="24"/>
        </w:rPr>
      </w:pPr>
      <w:r w:rsidRPr="00E06282">
        <w:rPr>
          <w:rFonts w:ascii="Times New Roman" w:hAnsi="Times New Roman" w:cs="Times New Roman"/>
          <w:sz w:val="24"/>
          <w:szCs w:val="24"/>
        </w:rPr>
        <w:t>I confirm that I have not presented any AI generated text as my own work.</w:t>
      </w:r>
    </w:p>
    <w:p w14:paraId="58BED83C" w14:textId="77777777" w:rsidR="00E06282" w:rsidRDefault="00E06282">
      <w:pPr>
        <w:rPr>
          <w:rFonts w:ascii="Times New Roman" w:hAnsi="Times New Roman" w:cs="Times New Roman"/>
          <w:sz w:val="24"/>
          <w:szCs w:val="24"/>
        </w:rPr>
      </w:pPr>
      <w:r>
        <w:rPr>
          <w:rFonts w:ascii="Times New Roman" w:hAnsi="Times New Roman" w:cs="Times New Roman"/>
          <w:sz w:val="24"/>
          <w:szCs w:val="24"/>
        </w:rPr>
        <w:br w:type="page"/>
      </w:r>
    </w:p>
    <w:p w14:paraId="6D6CCAAD" w14:textId="77777777" w:rsidR="002D0D50" w:rsidRPr="00013C34" w:rsidRDefault="002D0D50" w:rsidP="00B26330">
      <w:pPr>
        <w:spacing w:after="0"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lastRenderedPageBreak/>
        <w:t xml:space="preserve">Critical Evaluation of Entrepreneurial Traits Using Academic Models and Theories </w:t>
      </w:r>
    </w:p>
    <w:p w14:paraId="22F05897" w14:textId="7F7B1EB1" w:rsidR="00702A12" w:rsidRPr="00013C34" w:rsidRDefault="00C65024" w:rsidP="00B26330">
      <w:pPr>
        <w:spacing w:after="0" w:line="360" w:lineRule="auto"/>
        <w:ind w:firstLine="720"/>
        <w:contextualSpacing/>
        <w:rPr>
          <w:rFonts w:ascii="Times New Roman" w:hAnsi="Times New Roman" w:cs="Times New Roman"/>
          <w:sz w:val="24"/>
          <w:szCs w:val="24"/>
        </w:rPr>
      </w:pPr>
      <w:proofErr w:type="gramStart"/>
      <w:r>
        <w:rPr>
          <w:rFonts w:ascii="Times New Roman" w:hAnsi="Times New Roman" w:cs="Times New Roman"/>
          <w:sz w:val="24"/>
          <w:szCs w:val="24"/>
        </w:rPr>
        <w:t>E</w:t>
      </w:r>
      <w:r w:rsidR="008B7A1C" w:rsidRPr="008B7A1C">
        <w:rPr>
          <w:rFonts w:ascii="Times New Roman" w:hAnsi="Times New Roman" w:cs="Times New Roman"/>
          <w:sz w:val="24"/>
          <w:szCs w:val="24"/>
        </w:rPr>
        <w:t>ntrepreneurs</w:t>
      </w:r>
      <w:proofErr w:type="gramEnd"/>
      <w:r>
        <w:rPr>
          <w:rFonts w:ascii="Times New Roman" w:hAnsi="Times New Roman" w:cs="Times New Roman"/>
          <w:sz w:val="24"/>
          <w:szCs w:val="24"/>
        </w:rPr>
        <w:t xml:space="preserve"> success ha</w:t>
      </w:r>
      <w:r w:rsidR="00793F79">
        <w:rPr>
          <w:rFonts w:ascii="Times New Roman" w:hAnsi="Times New Roman" w:cs="Times New Roman"/>
          <w:sz w:val="24"/>
          <w:szCs w:val="24"/>
        </w:rPr>
        <w:t>ve</w:t>
      </w:r>
      <w:r>
        <w:rPr>
          <w:rFonts w:ascii="Times New Roman" w:hAnsi="Times New Roman" w:cs="Times New Roman"/>
          <w:sz w:val="24"/>
          <w:szCs w:val="24"/>
        </w:rPr>
        <w:t xml:space="preserve"> a</w:t>
      </w:r>
      <w:r w:rsidR="008B7A1C" w:rsidRPr="008B7A1C">
        <w:rPr>
          <w:rFonts w:ascii="Times New Roman" w:hAnsi="Times New Roman" w:cs="Times New Roman"/>
          <w:sz w:val="24"/>
          <w:szCs w:val="24"/>
        </w:rPr>
        <w:t xml:space="preserve"> h</w:t>
      </w:r>
      <w:r w:rsidR="00313109">
        <w:rPr>
          <w:rFonts w:ascii="Times New Roman" w:hAnsi="Times New Roman" w:cs="Times New Roman"/>
          <w:sz w:val="24"/>
          <w:szCs w:val="24"/>
        </w:rPr>
        <w:t xml:space="preserve">igher level of internal control, </w:t>
      </w:r>
      <w:r w:rsidR="006133FD">
        <w:rPr>
          <w:rFonts w:ascii="Times New Roman" w:hAnsi="Times New Roman" w:cs="Times New Roman"/>
          <w:sz w:val="24"/>
          <w:szCs w:val="24"/>
        </w:rPr>
        <w:t>w</w:t>
      </w:r>
      <w:r w:rsidR="00313109">
        <w:rPr>
          <w:rFonts w:ascii="Times New Roman" w:hAnsi="Times New Roman" w:cs="Times New Roman"/>
          <w:sz w:val="24"/>
          <w:szCs w:val="24"/>
        </w:rPr>
        <w:t xml:space="preserve">here </w:t>
      </w:r>
      <w:r w:rsidR="00466D28" w:rsidRPr="00013C34">
        <w:rPr>
          <w:rFonts w:ascii="Times New Roman" w:hAnsi="Times New Roman" w:cs="Times New Roman"/>
          <w:sz w:val="24"/>
          <w:szCs w:val="24"/>
        </w:rPr>
        <w:t>discussion</w:t>
      </w:r>
      <w:r w:rsidR="00313109">
        <w:rPr>
          <w:rFonts w:ascii="Times New Roman" w:hAnsi="Times New Roman" w:cs="Times New Roman"/>
          <w:sz w:val="24"/>
          <w:szCs w:val="24"/>
        </w:rPr>
        <w:t>s</w:t>
      </w:r>
      <w:r w:rsidR="00466D28" w:rsidRPr="00013C34">
        <w:rPr>
          <w:rFonts w:ascii="Times New Roman" w:hAnsi="Times New Roman" w:cs="Times New Roman"/>
          <w:sz w:val="24"/>
          <w:szCs w:val="24"/>
        </w:rPr>
        <w:t xml:space="preserve"> will entail assessment of multiple traits including the need for achievement locus of </w:t>
      </w:r>
      <w:r w:rsidR="000E3380" w:rsidRPr="00013C34">
        <w:rPr>
          <w:rFonts w:ascii="Times New Roman" w:hAnsi="Times New Roman" w:cs="Times New Roman"/>
          <w:sz w:val="24"/>
          <w:szCs w:val="24"/>
        </w:rPr>
        <w:t>control</w:t>
      </w:r>
      <w:r w:rsidR="00466D28" w:rsidRPr="00013C34">
        <w:rPr>
          <w:rFonts w:ascii="Times New Roman" w:hAnsi="Times New Roman" w:cs="Times New Roman"/>
          <w:sz w:val="24"/>
          <w:szCs w:val="24"/>
        </w:rPr>
        <w:t xml:space="preserve">, innovativeness, and risk </w:t>
      </w:r>
      <w:r w:rsidR="000E3380" w:rsidRPr="00013C34">
        <w:rPr>
          <w:rFonts w:ascii="Times New Roman" w:hAnsi="Times New Roman" w:cs="Times New Roman"/>
          <w:sz w:val="24"/>
          <w:szCs w:val="24"/>
        </w:rPr>
        <w:t xml:space="preserve">attitudes. </w:t>
      </w:r>
    </w:p>
    <w:p w14:paraId="46FDC10C" w14:textId="359B3C7B" w:rsidR="00C569AF" w:rsidRPr="00013C34" w:rsidRDefault="00636CD1" w:rsidP="00B26330">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There ma</w:t>
      </w:r>
      <w:r w:rsidR="00FF6232" w:rsidRPr="00013C34">
        <w:rPr>
          <w:rFonts w:ascii="Times New Roman" w:hAnsi="Times New Roman" w:cs="Times New Roman"/>
          <w:sz w:val="24"/>
          <w:szCs w:val="24"/>
        </w:rPr>
        <w:t>y</w:t>
      </w:r>
      <w:r>
        <w:rPr>
          <w:rFonts w:ascii="Times New Roman" w:hAnsi="Times New Roman" w:cs="Times New Roman"/>
          <w:sz w:val="24"/>
          <w:szCs w:val="24"/>
        </w:rPr>
        <w:t xml:space="preserve"> be risks ambiguities, </w:t>
      </w:r>
      <w:r w:rsidR="00FF6232" w:rsidRPr="00013C34">
        <w:rPr>
          <w:rFonts w:ascii="Times New Roman" w:hAnsi="Times New Roman" w:cs="Times New Roman"/>
          <w:sz w:val="24"/>
          <w:szCs w:val="24"/>
        </w:rPr>
        <w:t xml:space="preserve">problems </w:t>
      </w:r>
      <w:r>
        <w:rPr>
          <w:rFonts w:ascii="Times New Roman" w:hAnsi="Times New Roman" w:cs="Times New Roman"/>
          <w:sz w:val="24"/>
          <w:szCs w:val="24"/>
        </w:rPr>
        <w:t>with</w:t>
      </w:r>
      <w:r w:rsidR="00FF6232" w:rsidRPr="00013C34">
        <w:rPr>
          <w:rFonts w:ascii="Times New Roman" w:hAnsi="Times New Roman" w:cs="Times New Roman"/>
          <w:sz w:val="24"/>
          <w:szCs w:val="24"/>
        </w:rPr>
        <w:t>in the realm of entrepreneurship. An individual needs a certain combination of qualities and drivers in order t</w:t>
      </w:r>
      <w:r>
        <w:rPr>
          <w:rFonts w:ascii="Times New Roman" w:hAnsi="Times New Roman" w:cs="Times New Roman"/>
          <w:sz w:val="24"/>
          <w:szCs w:val="24"/>
        </w:rPr>
        <w:t>o flourish as an entrepreneur, were t</w:t>
      </w:r>
      <w:r w:rsidR="00FF6232" w:rsidRPr="00013C34">
        <w:rPr>
          <w:rFonts w:ascii="Times New Roman" w:hAnsi="Times New Roman" w:cs="Times New Roman"/>
          <w:sz w:val="24"/>
          <w:szCs w:val="24"/>
        </w:rPr>
        <w:t>he need for acc</w:t>
      </w:r>
      <w:r>
        <w:rPr>
          <w:rFonts w:ascii="Times New Roman" w:hAnsi="Times New Roman" w:cs="Times New Roman"/>
          <w:sz w:val="24"/>
          <w:szCs w:val="24"/>
        </w:rPr>
        <w:t xml:space="preserve">omplishment sticks out as </w:t>
      </w:r>
      <w:r w:rsidR="00C65024">
        <w:rPr>
          <w:rFonts w:ascii="Times New Roman" w:hAnsi="Times New Roman" w:cs="Times New Roman"/>
          <w:sz w:val="24"/>
          <w:szCs w:val="24"/>
        </w:rPr>
        <w:t>one of the most crucial</w:t>
      </w:r>
      <w:r>
        <w:rPr>
          <w:rFonts w:ascii="Times New Roman" w:hAnsi="Times New Roman" w:cs="Times New Roman"/>
          <w:sz w:val="24"/>
          <w:szCs w:val="24"/>
        </w:rPr>
        <w:t xml:space="preserve"> factors</w:t>
      </w:r>
      <w:r w:rsidR="00FF6232" w:rsidRPr="00013C34">
        <w:rPr>
          <w:rFonts w:ascii="Times New Roman" w:hAnsi="Times New Roman" w:cs="Times New Roman"/>
          <w:sz w:val="24"/>
          <w:szCs w:val="24"/>
        </w:rPr>
        <w:t>. A psychological concept known as "need for achievement" refers to a person's drive to succeed, set and meet difficult goals</w:t>
      </w:r>
      <w:r w:rsidR="000331F8">
        <w:rPr>
          <w:rFonts w:ascii="Times New Roman" w:hAnsi="Times New Roman" w:cs="Times New Roman"/>
          <w:sz w:val="24"/>
          <w:szCs w:val="24"/>
        </w:rPr>
        <w:t xml:space="preserve"> (</w:t>
      </w:r>
      <w:r w:rsidR="00720679" w:rsidRPr="00013C34">
        <w:rPr>
          <w:rFonts w:ascii="Times New Roman" w:hAnsi="Times New Roman" w:cs="Times New Roman"/>
          <w:sz w:val="24"/>
          <w:szCs w:val="24"/>
        </w:rPr>
        <w:t xml:space="preserve">Zhao &amp; </w:t>
      </w:r>
      <w:proofErr w:type="spellStart"/>
      <w:r w:rsidR="00720679" w:rsidRPr="00013C34">
        <w:rPr>
          <w:rFonts w:ascii="Times New Roman" w:hAnsi="Times New Roman" w:cs="Times New Roman"/>
          <w:sz w:val="24"/>
          <w:szCs w:val="24"/>
        </w:rPr>
        <w:t>Wibowo</w:t>
      </w:r>
      <w:proofErr w:type="spellEnd"/>
      <w:r w:rsidR="00720679" w:rsidRPr="00013C34">
        <w:rPr>
          <w:rFonts w:ascii="Times New Roman" w:hAnsi="Times New Roman" w:cs="Times New Roman"/>
          <w:sz w:val="24"/>
          <w:szCs w:val="24"/>
        </w:rPr>
        <w:t>, 2021)</w:t>
      </w:r>
      <w:r>
        <w:rPr>
          <w:rFonts w:ascii="Times New Roman" w:hAnsi="Times New Roman" w:cs="Times New Roman"/>
          <w:sz w:val="24"/>
          <w:szCs w:val="24"/>
        </w:rPr>
        <w:t xml:space="preserve">. </w:t>
      </w:r>
      <w:proofErr w:type="gramStart"/>
      <w:r>
        <w:rPr>
          <w:rFonts w:ascii="Times New Roman" w:hAnsi="Times New Roman" w:cs="Times New Roman"/>
          <w:sz w:val="24"/>
          <w:szCs w:val="24"/>
        </w:rPr>
        <w:t>A basic human incentive which</w:t>
      </w:r>
      <w:r w:rsidR="00FF6232" w:rsidRPr="00013C34">
        <w:rPr>
          <w:rFonts w:ascii="Times New Roman" w:hAnsi="Times New Roman" w:cs="Times New Roman"/>
          <w:sz w:val="24"/>
          <w:szCs w:val="24"/>
        </w:rPr>
        <w:t xml:space="preserve"> pushes people to seek and push har</w:t>
      </w:r>
      <w:r>
        <w:rPr>
          <w:rFonts w:ascii="Times New Roman" w:hAnsi="Times New Roman" w:cs="Times New Roman"/>
          <w:sz w:val="24"/>
          <w:szCs w:val="24"/>
        </w:rPr>
        <w:t>d towards difficult goals with the</w:t>
      </w:r>
      <w:r w:rsidR="00FF6232" w:rsidRPr="00013C34">
        <w:rPr>
          <w:rFonts w:ascii="Times New Roman" w:hAnsi="Times New Roman" w:cs="Times New Roman"/>
          <w:sz w:val="24"/>
          <w:szCs w:val="24"/>
        </w:rPr>
        <w:t xml:space="preserve"> need for achievement.</w:t>
      </w:r>
      <w:proofErr w:type="gramEnd"/>
      <w:r w:rsidR="00FF6232" w:rsidRPr="00013C34">
        <w:rPr>
          <w:rFonts w:ascii="Times New Roman" w:hAnsi="Times New Roman" w:cs="Times New Roman"/>
          <w:sz w:val="24"/>
          <w:szCs w:val="24"/>
        </w:rPr>
        <w:t xml:space="preserve"> </w:t>
      </w:r>
      <w:r w:rsidR="00225864" w:rsidRPr="00225864">
        <w:rPr>
          <w:rFonts w:ascii="Times New Roman" w:hAnsi="Times New Roman" w:cs="Times New Roman"/>
          <w:sz w:val="24"/>
          <w:szCs w:val="24"/>
        </w:rPr>
        <w:t xml:space="preserve">People who are hungry for prosperity are also often ambitious, self-directed and stubborn about seeking it (Tseng et al., 2022). They tackle challenges, take cautious risks and do all they can to grow both their </w:t>
      </w:r>
      <w:proofErr w:type="spellStart"/>
      <w:r w:rsidR="00225864" w:rsidRPr="00225864">
        <w:rPr>
          <w:rFonts w:ascii="Times New Roman" w:hAnsi="Times New Roman" w:cs="Times New Roman"/>
          <w:sz w:val="24"/>
          <w:szCs w:val="24"/>
        </w:rPr>
        <w:t>organisations</w:t>
      </w:r>
      <w:proofErr w:type="spellEnd"/>
      <w:r w:rsidR="00225864" w:rsidRPr="00225864">
        <w:rPr>
          <w:rFonts w:ascii="Times New Roman" w:hAnsi="Times New Roman" w:cs="Times New Roman"/>
          <w:sz w:val="24"/>
          <w:szCs w:val="24"/>
        </w:rPr>
        <w:t xml:space="preserve"> and themselves.</w:t>
      </w:r>
    </w:p>
    <w:p w14:paraId="31AE6ADA" w14:textId="17C8A27F" w:rsidR="00130CC9" w:rsidRPr="00013C34" w:rsidRDefault="00C65024" w:rsidP="00B26330">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Entrepreneurial value </w:t>
      </w:r>
      <w:r w:rsidR="007731D5">
        <w:rPr>
          <w:rFonts w:ascii="Times New Roman" w:hAnsi="Times New Roman" w:cs="Times New Roman"/>
          <w:sz w:val="24"/>
          <w:szCs w:val="24"/>
        </w:rPr>
        <w:t xml:space="preserve">is </w:t>
      </w:r>
      <w:proofErr w:type="gramStart"/>
      <w:r w:rsidR="007731D5">
        <w:rPr>
          <w:rFonts w:ascii="Times New Roman" w:hAnsi="Times New Roman" w:cs="Times New Roman"/>
          <w:sz w:val="24"/>
          <w:szCs w:val="24"/>
        </w:rPr>
        <w:t>a  deliberate</w:t>
      </w:r>
      <w:proofErr w:type="gramEnd"/>
      <w:r w:rsidR="007731D5">
        <w:rPr>
          <w:rFonts w:ascii="Times New Roman" w:hAnsi="Times New Roman" w:cs="Times New Roman"/>
          <w:sz w:val="24"/>
          <w:szCs w:val="24"/>
        </w:rPr>
        <w:t xml:space="preserve"> risk</w:t>
      </w:r>
      <w:r w:rsidR="00225864" w:rsidRPr="00225864">
        <w:rPr>
          <w:rFonts w:ascii="Times New Roman" w:hAnsi="Times New Roman" w:cs="Times New Roman"/>
          <w:sz w:val="24"/>
          <w:szCs w:val="24"/>
        </w:rPr>
        <w:t>, looking for opportunities, and adding value.</w:t>
      </w:r>
      <w:r w:rsidR="00C569AF" w:rsidRPr="00013C34">
        <w:rPr>
          <w:rFonts w:ascii="Times New Roman" w:hAnsi="Times New Roman" w:cs="Times New Roman"/>
          <w:sz w:val="24"/>
          <w:szCs w:val="24"/>
        </w:rPr>
        <w:t xml:space="preserve"> An intense drive for excellence is necessary for entrepreneurs to succeed in this industry</w:t>
      </w:r>
      <w:r w:rsidR="000331F8">
        <w:rPr>
          <w:rFonts w:ascii="Times New Roman" w:hAnsi="Times New Roman" w:cs="Times New Roman"/>
          <w:sz w:val="24"/>
          <w:szCs w:val="24"/>
        </w:rPr>
        <w:t xml:space="preserve"> (</w:t>
      </w:r>
      <w:r w:rsidR="00270FD6" w:rsidRPr="00013C34">
        <w:rPr>
          <w:rFonts w:ascii="Times New Roman" w:hAnsi="Times New Roman" w:cs="Times New Roman"/>
          <w:sz w:val="24"/>
          <w:szCs w:val="24"/>
        </w:rPr>
        <w:t>Pérez-</w:t>
      </w:r>
      <w:proofErr w:type="spellStart"/>
      <w:r w:rsidR="00270FD6" w:rsidRPr="00013C34">
        <w:rPr>
          <w:rFonts w:ascii="Times New Roman" w:hAnsi="Times New Roman" w:cs="Times New Roman"/>
          <w:sz w:val="24"/>
          <w:szCs w:val="24"/>
        </w:rPr>
        <w:t>Fernández</w:t>
      </w:r>
      <w:proofErr w:type="spellEnd"/>
      <w:r w:rsidR="00270FD6" w:rsidRPr="00013C34">
        <w:rPr>
          <w:rFonts w:ascii="Times New Roman" w:hAnsi="Times New Roman" w:cs="Times New Roman"/>
          <w:sz w:val="24"/>
          <w:szCs w:val="24"/>
        </w:rPr>
        <w:t xml:space="preserve"> et al., 2022)</w:t>
      </w:r>
      <w:r>
        <w:rPr>
          <w:rFonts w:ascii="Times New Roman" w:hAnsi="Times New Roman" w:cs="Times New Roman"/>
          <w:sz w:val="24"/>
          <w:szCs w:val="24"/>
        </w:rPr>
        <w:t xml:space="preserve">. Their </w:t>
      </w:r>
      <w:r w:rsidR="00C569AF" w:rsidRPr="00013C34">
        <w:rPr>
          <w:rFonts w:ascii="Times New Roman" w:hAnsi="Times New Roman" w:cs="Times New Roman"/>
          <w:sz w:val="24"/>
          <w:szCs w:val="24"/>
        </w:rPr>
        <w:t xml:space="preserve">intense </w:t>
      </w:r>
      <w:proofErr w:type="gramStart"/>
      <w:r w:rsidR="00C569AF" w:rsidRPr="00013C34">
        <w:rPr>
          <w:rFonts w:ascii="Times New Roman" w:hAnsi="Times New Roman" w:cs="Times New Roman"/>
          <w:sz w:val="24"/>
          <w:szCs w:val="24"/>
        </w:rPr>
        <w:t>need for achievement, establish</w:t>
      </w:r>
      <w:proofErr w:type="gramEnd"/>
      <w:r w:rsidR="00C569AF" w:rsidRPr="00013C34">
        <w:rPr>
          <w:rFonts w:ascii="Times New Roman" w:hAnsi="Times New Roman" w:cs="Times New Roman"/>
          <w:sz w:val="24"/>
          <w:szCs w:val="24"/>
        </w:rPr>
        <w:t xml:space="preserve"> lofty objectives, and pursue them in spite of obstacles and disappointments. </w:t>
      </w:r>
      <w:r w:rsidR="00631EC2">
        <w:rPr>
          <w:rFonts w:ascii="Times New Roman" w:hAnsi="Times New Roman" w:cs="Times New Roman"/>
          <w:sz w:val="24"/>
          <w:szCs w:val="24"/>
        </w:rPr>
        <w:t>According</w:t>
      </w:r>
      <w:r w:rsidR="00C569AF" w:rsidRPr="00013C34">
        <w:rPr>
          <w:rFonts w:ascii="Times New Roman" w:hAnsi="Times New Roman" w:cs="Times New Roman"/>
          <w:sz w:val="24"/>
          <w:szCs w:val="24"/>
        </w:rPr>
        <w:t xml:space="preserve"> </w:t>
      </w:r>
      <w:r w:rsidR="00631EC2">
        <w:rPr>
          <w:rFonts w:ascii="Times New Roman" w:hAnsi="Times New Roman" w:cs="Times New Roman"/>
          <w:sz w:val="24"/>
          <w:szCs w:val="24"/>
        </w:rPr>
        <w:t xml:space="preserve">to McClelland, high </w:t>
      </w:r>
      <w:r w:rsidR="00C569AF" w:rsidRPr="00013C34">
        <w:rPr>
          <w:rFonts w:ascii="Times New Roman" w:hAnsi="Times New Roman" w:cs="Times New Roman"/>
          <w:sz w:val="24"/>
          <w:szCs w:val="24"/>
        </w:rPr>
        <w:t>achievers have a certain mentality that makes them stan</w:t>
      </w:r>
      <w:r>
        <w:rPr>
          <w:rFonts w:ascii="Times New Roman" w:hAnsi="Times New Roman" w:cs="Times New Roman"/>
          <w:sz w:val="24"/>
          <w:szCs w:val="24"/>
        </w:rPr>
        <w:t>d out from other entrepreneurs.  T</w:t>
      </w:r>
      <w:r w:rsidR="00C570AB">
        <w:rPr>
          <w:rFonts w:ascii="Times New Roman" w:hAnsi="Times New Roman" w:cs="Times New Roman"/>
          <w:sz w:val="24"/>
          <w:szCs w:val="24"/>
        </w:rPr>
        <w:t xml:space="preserve">he theorist notes that high achievers </w:t>
      </w:r>
      <w:r w:rsidR="00C569AF" w:rsidRPr="00013C34">
        <w:rPr>
          <w:rFonts w:ascii="Times New Roman" w:hAnsi="Times New Roman" w:cs="Times New Roman"/>
          <w:sz w:val="24"/>
          <w:szCs w:val="24"/>
        </w:rPr>
        <w:t>never settle for</w:t>
      </w:r>
      <w:r w:rsidR="00245FE0">
        <w:rPr>
          <w:rFonts w:ascii="Times New Roman" w:hAnsi="Times New Roman" w:cs="Times New Roman"/>
          <w:sz w:val="24"/>
          <w:szCs w:val="24"/>
        </w:rPr>
        <w:t xml:space="preserve"> mediocre results </w:t>
      </w:r>
      <w:proofErr w:type="gramStart"/>
      <w:r w:rsidR="00245FE0">
        <w:rPr>
          <w:rFonts w:ascii="Times New Roman" w:hAnsi="Times New Roman" w:cs="Times New Roman"/>
          <w:sz w:val="24"/>
          <w:szCs w:val="24"/>
        </w:rPr>
        <w:t>who</w:t>
      </w:r>
      <w:proofErr w:type="gramEnd"/>
      <w:r w:rsidR="00245FE0">
        <w:rPr>
          <w:rFonts w:ascii="Times New Roman" w:hAnsi="Times New Roman" w:cs="Times New Roman"/>
          <w:sz w:val="24"/>
          <w:szCs w:val="24"/>
        </w:rPr>
        <w:t xml:space="preserve"> </w:t>
      </w:r>
      <w:bookmarkStart w:id="0" w:name="_GoBack"/>
      <w:bookmarkEnd w:id="0"/>
      <w:r w:rsidR="00245FE0">
        <w:rPr>
          <w:rFonts w:ascii="Times New Roman" w:hAnsi="Times New Roman" w:cs="Times New Roman"/>
          <w:sz w:val="24"/>
          <w:szCs w:val="24"/>
        </w:rPr>
        <w:t>are</w:t>
      </w:r>
      <w:r w:rsidR="00C569AF" w:rsidRPr="00013C34">
        <w:rPr>
          <w:rFonts w:ascii="Times New Roman" w:hAnsi="Times New Roman" w:cs="Times New Roman"/>
          <w:sz w:val="24"/>
          <w:szCs w:val="24"/>
        </w:rPr>
        <w:t xml:space="preserve"> looking for novel obstacles and prospects to advance</w:t>
      </w:r>
      <w:r w:rsidR="000331F8">
        <w:rPr>
          <w:rFonts w:ascii="Times New Roman" w:hAnsi="Times New Roman" w:cs="Times New Roman"/>
          <w:sz w:val="24"/>
          <w:szCs w:val="24"/>
        </w:rPr>
        <w:t xml:space="preserve"> (</w:t>
      </w:r>
      <w:r w:rsidR="00270FD6" w:rsidRPr="00013C34">
        <w:rPr>
          <w:rFonts w:ascii="Times New Roman" w:hAnsi="Times New Roman" w:cs="Times New Roman"/>
          <w:sz w:val="24"/>
          <w:szCs w:val="24"/>
        </w:rPr>
        <w:t>Meier, 2022)</w:t>
      </w:r>
      <w:r w:rsidR="00C569AF" w:rsidRPr="00013C34">
        <w:rPr>
          <w:rFonts w:ascii="Times New Roman" w:hAnsi="Times New Roman" w:cs="Times New Roman"/>
          <w:sz w:val="24"/>
          <w:szCs w:val="24"/>
        </w:rPr>
        <w:t>. They see failure as a teaching opportunity rather than an obstacle and do not fear it.</w:t>
      </w:r>
    </w:p>
    <w:p w14:paraId="2A764A9D" w14:textId="1507DEB6" w:rsidR="001B0E81" w:rsidRPr="00013C34" w:rsidRDefault="0024473B"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Entrepreneurs who do not possess the need for achievement are typically less driven to take risks and chase big objectives. They may be happy with little victories and gradual advancements, but they are not likely to have lasting success. For a number of factors, entrepreneurs must strive for success</w:t>
      </w:r>
      <w:r w:rsidR="000331F8">
        <w:rPr>
          <w:rFonts w:ascii="Times New Roman" w:hAnsi="Times New Roman" w:cs="Times New Roman"/>
          <w:sz w:val="24"/>
          <w:szCs w:val="24"/>
        </w:rPr>
        <w:t xml:space="preserve"> (</w:t>
      </w:r>
      <w:proofErr w:type="spellStart"/>
      <w:r w:rsidR="00270FD6" w:rsidRPr="00013C34">
        <w:rPr>
          <w:rFonts w:ascii="Times New Roman" w:hAnsi="Times New Roman" w:cs="Times New Roman"/>
          <w:sz w:val="24"/>
          <w:szCs w:val="24"/>
        </w:rPr>
        <w:t>Uysal</w:t>
      </w:r>
      <w:proofErr w:type="spellEnd"/>
      <w:r w:rsidR="00270FD6" w:rsidRPr="00013C34">
        <w:rPr>
          <w:rFonts w:ascii="Times New Roman" w:hAnsi="Times New Roman" w:cs="Times New Roman"/>
          <w:sz w:val="24"/>
          <w:szCs w:val="24"/>
        </w:rPr>
        <w:t xml:space="preserve"> et al., 2022)</w:t>
      </w:r>
      <w:r w:rsidRPr="00013C34">
        <w:rPr>
          <w:rFonts w:ascii="Times New Roman" w:hAnsi="Times New Roman" w:cs="Times New Roman"/>
          <w:sz w:val="24"/>
          <w:szCs w:val="24"/>
        </w:rPr>
        <w:t xml:space="preserve">. It first motivates people to establish high standards for themselves and put in great effort to meet them. </w:t>
      </w:r>
      <w:r w:rsidR="00225864" w:rsidRPr="00225864">
        <w:rPr>
          <w:rFonts w:ascii="Times New Roman" w:hAnsi="Times New Roman" w:cs="Times New Roman"/>
          <w:sz w:val="24"/>
          <w:szCs w:val="24"/>
        </w:rPr>
        <w:t>The focus on success inspires businesspeople, leads them through pitfalls, and supports them through hard times (</w:t>
      </w:r>
      <w:proofErr w:type="spellStart"/>
      <w:r w:rsidR="00225864" w:rsidRPr="00225864">
        <w:rPr>
          <w:rFonts w:ascii="Times New Roman" w:hAnsi="Times New Roman" w:cs="Times New Roman"/>
          <w:sz w:val="24"/>
          <w:szCs w:val="24"/>
        </w:rPr>
        <w:t>Lewandowska</w:t>
      </w:r>
      <w:proofErr w:type="spellEnd"/>
      <w:r w:rsidR="00225864" w:rsidRPr="00225864">
        <w:rPr>
          <w:rFonts w:ascii="Times New Roman" w:hAnsi="Times New Roman" w:cs="Times New Roman"/>
          <w:sz w:val="24"/>
          <w:szCs w:val="24"/>
        </w:rPr>
        <w:t xml:space="preserve"> et al., 2021).</w:t>
      </w:r>
    </w:p>
    <w:p w14:paraId="3F7D9F51" w14:textId="74E5A769" w:rsidR="00916B06" w:rsidRPr="00013C34" w:rsidRDefault="00225864" w:rsidP="00B26330">
      <w:pPr>
        <w:spacing w:after="0" w:line="360" w:lineRule="auto"/>
        <w:ind w:firstLine="720"/>
        <w:contextualSpacing/>
        <w:rPr>
          <w:rFonts w:ascii="Times New Roman" w:hAnsi="Times New Roman" w:cs="Times New Roman"/>
          <w:sz w:val="24"/>
          <w:szCs w:val="24"/>
        </w:rPr>
      </w:pPr>
      <w:r w:rsidRPr="00225864">
        <w:rPr>
          <w:rFonts w:ascii="Times New Roman" w:hAnsi="Times New Roman" w:cs="Times New Roman"/>
          <w:sz w:val="24"/>
          <w:szCs w:val="24"/>
        </w:rPr>
        <w:t>Second, entrepreneurial drive instills resilience and perseverance. This is a business of loss and turbulence.</w:t>
      </w:r>
      <w:r w:rsidR="00596801" w:rsidRPr="00013C34">
        <w:rPr>
          <w:rFonts w:ascii="Times New Roman" w:hAnsi="Times New Roman" w:cs="Times New Roman"/>
          <w:sz w:val="24"/>
          <w:szCs w:val="24"/>
        </w:rPr>
        <w:t xml:space="preserve"> Entrepreneurs with strong accomplishment needs are more likely to overcome these obstacles, grow from their errors, and keep going after their objectives. Third, </w:t>
      </w:r>
      <w:r w:rsidR="00596801" w:rsidRPr="00013C34">
        <w:rPr>
          <w:rFonts w:ascii="Times New Roman" w:hAnsi="Times New Roman" w:cs="Times New Roman"/>
          <w:sz w:val="24"/>
          <w:szCs w:val="24"/>
        </w:rPr>
        <w:lastRenderedPageBreak/>
        <w:t>the drive for success keeps entrepreneurs straight and driven. High achievers tend to be autonomous businesspeople who don't need approval from others or inspiration to keep going</w:t>
      </w:r>
      <w:r w:rsidR="000331F8">
        <w:rPr>
          <w:rFonts w:ascii="Times New Roman" w:hAnsi="Times New Roman" w:cs="Times New Roman"/>
          <w:sz w:val="24"/>
          <w:szCs w:val="24"/>
        </w:rPr>
        <w:t xml:space="preserve"> (</w:t>
      </w:r>
      <w:r w:rsidR="00621605" w:rsidRPr="00013C34">
        <w:rPr>
          <w:rFonts w:ascii="Times New Roman" w:hAnsi="Times New Roman" w:cs="Times New Roman"/>
          <w:sz w:val="24"/>
          <w:szCs w:val="24"/>
        </w:rPr>
        <w:t>Mahmood et al., 2020)</w:t>
      </w:r>
      <w:r w:rsidR="00596801" w:rsidRPr="00013C34">
        <w:rPr>
          <w:rFonts w:ascii="Times New Roman" w:hAnsi="Times New Roman" w:cs="Times New Roman"/>
          <w:sz w:val="24"/>
          <w:szCs w:val="24"/>
        </w:rPr>
        <w:t>. They have a drive for achievement by an innate desire within themselves and are prepared to put in the effort and commitment necessary to succeed</w:t>
      </w:r>
      <w:proofErr w:type="gramStart"/>
      <w:r w:rsidR="00596801" w:rsidRPr="00013C34">
        <w:rPr>
          <w:rFonts w:ascii="Times New Roman" w:hAnsi="Times New Roman" w:cs="Times New Roman"/>
          <w:sz w:val="24"/>
          <w:szCs w:val="24"/>
        </w:rPr>
        <w:t>.</w:t>
      </w:r>
      <w:r w:rsidR="001B0E81" w:rsidRPr="00013C34">
        <w:rPr>
          <w:rFonts w:ascii="Times New Roman" w:hAnsi="Times New Roman" w:cs="Times New Roman"/>
          <w:sz w:val="24"/>
          <w:szCs w:val="24"/>
        </w:rPr>
        <w:t>.</w:t>
      </w:r>
      <w:proofErr w:type="gramEnd"/>
    </w:p>
    <w:p w14:paraId="2F3B0C3E" w14:textId="6813EF58" w:rsidR="003B64BD" w:rsidRPr="00013C34" w:rsidRDefault="00A1683A"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David McClelland's achievement motivation theory can be used to demonstrate the need for achievement trait/motivation</w:t>
      </w:r>
      <w:r w:rsidR="000331F8">
        <w:rPr>
          <w:rFonts w:ascii="Times New Roman" w:hAnsi="Times New Roman" w:cs="Times New Roman"/>
          <w:sz w:val="24"/>
          <w:szCs w:val="24"/>
        </w:rPr>
        <w:t xml:space="preserve"> (</w:t>
      </w:r>
      <w:proofErr w:type="spellStart"/>
      <w:r w:rsidR="00621605" w:rsidRPr="00013C34">
        <w:rPr>
          <w:rFonts w:ascii="Times New Roman" w:hAnsi="Times New Roman" w:cs="Times New Roman"/>
          <w:sz w:val="24"/>
          <w:szCs w:val="24"/>
        </w:rPr>
        <w:t>Butram</w:t>
      </w:r>
      <w:proofErr w:type="spellEnd"/>
      <w:r w:rsidR="00621605" w:rsidRPr="00013C34">
        <w:rPr>
          <w:rFonts w:ascii="Times New Roman" w:hAnsi="Times New Roman" w:cs="Times New Roman"/>
          <w:sz w:val="24"/>
          <w:szCs w:val="24"/>
        </w:rPr>
        <w:t xml:space="preserve"> et al., 2020)</w:t>
      </w:r>
      <w:r w:rsidRPr="00013C34">
        <w:rPr>
          <w:rFonts w:ascii="Times New Roman" w:hAnsi="Times New Roman" w:cs="Times New Roman"/>
          <w:sz w:val="24"/>
          <w:szCs w:val="24"/>
        </w:rPr>
        <w:t xml:space="preserve">. McClelland asserts that entrepreneurs make judgements in the face of ambiguity and carry out tasks in novel and improved ways. The desire for achievement, or achievement orientation—the desire to succeed, develop, and advance—is a defining trait of entrepreneurship. According to McClelland, needs are developed rather than passed on genetically. Certain communities have higher rates of entrepreneurship because of integration that raises </w:t>
      </w:r>
      <w:proofErr w:type="spellStart"/>
      <w:r w:rsidRPr="00013C34">
        <w:rPr>
          <w:rFonts w:ascii="Times New Roman" w:hAnsi="Times New Roman" w:cs="Times New Roman"/>
          <w:sz w:val="24"/>
          <w:szCs w:val="24"/>
        </w:rPr>
        <w:t>nAch</w:t>
      </w:r>
      <w:proofErr w:type="spellEnd"/>
      <w:r w:rsidR="000331F8">
        <w:rPr>
          <w:rFonts w:ascii="Times New Roman" w:hAnsi="Times New Roman" w:cs="Times New Roman"/>
          <w:sz w:val="24"/>
          <w:szCs w:val="24"/>
        </w:rPr>
        <w:t xml:space="preserve"> (</w:t>
      </w:r>
      <w:proofErr w:type="spellStart"/>
      <w:r w:rsidR="00621605" w:rsidRPr="00013C34">
        <w:rPr>
          <w:rFonts w:ascii="Times New Roman" w:hAnsi="Times New Roman" w:cs="Times New Roman"/>
          <w:sz w:val="24"/>
          <w:szCs w:val="24"/>
        </w:rPr>
        <w:t>Butram</w:t>
      </w:r>
      <w:proofErr w:type="spellEnd"/>
      <w:r w:rsidR="00621605" w:rsidRPr="00013C34">
        <w:rPr>
          <w:rFonts w:ascii="Times New Roman" w:hAnsi="Times New Roman" w:cs="Times New Roman"/>
          <w:sz w:val="24"/>
          <w:szCs w:val="24"/>
        </w:rPr>
        <w:t xml:space="preserve"> et al., 2020)</w:t>
      </w:r>
      <w:r w:rsidRPr="00013C34">
        <w:rPr>
          <w:rFonts w:ascii="Times New Roman" w:hAnsi="Times New Roman" w:cs="Times New Roman"/>
          <w:sz w:val="24"/>
          <w:szCs w:val="24"/>
        </w:rPr>
        <w:t>. The multifaceted structure known as "need for achievement" refers to personal incentives to accomplish objectives in a given context. According to McClelland's hypothesis, people with high nAch are more likely to be entrepreneurial in nature because they derive greater joy from their entrepreneurial endeavours.</w:t>
      </w:r>
    </w:p>
    <w:p w14:paraId="26DBED1E" w14:textId="67524E96" w:rsidR="008D6E01" w:rsidRPr="00013C34" w:rsidRDefault="00BB7516"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Daniel Frankel’s need for achievement propelled him to establish a successful enterprise in the hospitality sector</w:t>
      </w:r>
      <w:r w:rsidR="000331F8">
        <w:rPr>
          <w:rFonts w:ascii="Times New Roman" w:hAnsi="Times New Roman" w:cs="Times New Roman"/>
          <w:sz w:val="24"/>
          <w:szCs w:val="24"/>
        </w:rPr>
        <w:t xml:space="preserve"> (</w:t>
      </w:r>
      <w:proofErr w:type="spellStart"/>
      <w:r w:rsidR="007C02BF">
        <w:rPr>
          <w:rFonts w:ascii="Times New Roman" w:hAnsi="Times New Roman" w:cs="Times New Roman"/>
          <w:sz w:val="24"/>
          <w:szCs w:val="24"/>
        </w:rPr>
        <w:t>Wolak</w:t>
      </w:r>
      <w:proofErr w:type="spellEnd"/>
      <w:r w:rsidR="007C02BF">
        <w:rPr>
          <w:rFonts w:ascii="Times New Roman" w:hAnsi="Times New Roman" w:cs="Times New Roman"/>
          <w:sz w:val="24"/>
          <w:szCs w:val="24"/>
        </w:rPr>
        <w:t xml:space="preserve">, </w:t>
      </w:r>
      <w:proofErr w:type="spellStart"/>
      <w:r w:rsidR="007C02BF">
        <w:rPr>
          <w:rFonts w:ascii="Times New Roman" w:hAnsi="Times New Roman" w:cs="Times New Roman"/>
          <w:sz w:val="24"/>
          <w:szCs w:val="24"/>
        </w:rPr>
        <w:t>n.d.</w:t>
      </w:r>
      <w:proofErr w:type="spellEnd"/>
      <w:r w:rsidR="00621605" w:rsidRPr="00013C34">
        <w:rPr>
          <w:rFonts w:ascii="Times New Roman" w:hAnsi="Times New Roman" w:cs="Times New Roman"/>
          <w:sz w:val="24"/>
          <w:szCs w:val="24"/>
        </w:rPr>
        <w:t>)</w:t>
      </w:r>
      <w:r w:rsidRPr="00013C34">
        <w:rPr>
          <w:rFonts w:ascii="Times New Roman" w:hAnsi="Times New Roman" w:cs="Times New Roman"/>
          <w:sz w:val="24"/>
          <w:szCs w:val="24"/>
        </w:rPr>
        <w:t xml:space="preserve">. </w:t>
      </w:r>
      <w:r w:rsidR="006C14EE" w:rsidRPr="00013C34">
        <w:rPr>
          <w:rFonts w:ascii="Times New Roman" w:hAnsi="Times New Roman" w:cs="Times New Roman"/>
          <w:sz w:val="24"/>
          <w:szCs w:val="24"/>
        </w:rPr>
        <w:t xml:space="preserve">The entrepreneur started with a small shop in 2001 </w:t>
      </w:r>
      <w:r w:rsidR="00035EC8" w:rsidRPr="00013C34">
        <w:rPr>
          <w:rFonts w:ascii="Times New Roman" w:hAnsi="Times New Roman" w:cs="Times New Roman"/>
          <w:sz w:val="24"/>
          <w:szCs w:val="24"/>
        </w:rPr>
        <w:t xml:space="preserve">and </w:t>
      </w:r>
      <w:r w:rsidR="00F24727" w:rsidRPr="00013C34">
        <w:rPr>
          <w:rFonts w:ascii="Times New Roman" w:hAnsi="Times New Roman" w:cs="Times New Roman"/>
          <w:sz w:val="24"/>
          <w:szCs w:val="24"/>
        </w:rPr>
        <w:t>later</w:t>
      </w:r>
      <w:r w:rsidR="00035EC8" w:rsidRPr="00013C34">
        <w:rPr>
          <w:rFonts w:ascii="Times New Roman" w:hAnsi="Times New Roman" w:cs="Times New Roman"/>
          <w:sz w:val="24"/>
          <w:szCs w:val="24"/>
        </w:rPr>
        <w:t xml:space="preserve"> establishing Tap &amp; Barrel Group</w:t>
      </w:r>
      <w:r w:rsidR="004226D7" w:rsidRPr="00013C34">
        <w:rPr>
          <w:rFonts w:ascii="Times New Roman" w:hAnsi="Times New Roman" w:cs="Times New Roman"/>
          <w:sz w:val="24"/>
          <w:szCs w:val="24"/>
        </w:rPr>
        <w:t xml:space="preserve"> which operates multiple restaurants across Canada and employs more than 1,300 employees. He </w:t>
      </w:r>
      <w:r w:rsidR="00F24727" w:rsidRPr="00013C34">
        <w:rPr>
          <w:rFonts w:ascii="Times New Roman" w:hAnsi="Times New Roman" w:cs="Times New Roman"/>
          <w:sz w:val="24"/>
          <w:szCs w:val="24"/>
        </w:rPr>
        <w:t>believed</w:t>
      </w:r>
      <w:r w:rsidR="004226D7" w:rsidRPr="00013C34">
        <w:rPr>
          <w:rFonts w:ascii="Times New Roman" w:hAnsi="Times New Roman" w:cs="Times New Roman"/>
          <w:sz w:val="24"/>
          <w:szCs w:val="24"/>
        </w:rPr>
        <w:t xml:space="preserve"> he needed to achieve success to disapprove the naysayers and establish a strong brand</w:t>
      </w:r>
      <w:r w:rsidR="00D90260" w:rsidRPr="00013C34">
        <w:rPr>
          <w:rFonts w:ascii="Times New Roman" w:hAnsi="Times New Roman" w:cs="Times New Roman"/>
          <w:sz w:val="24"/>
          <w:szCs w:val="24"/>
        </w:rPr>
        <w:t xml:space="preserve">. </w:t>
      </w:r>
      <w:r w:rsidR="00AF3C35" w:rsidRPr="00013C34">
        <w:rPr>
          <w:rFonts w:ascii="Times New Roman" w:hAnsi="Times New Roman" w:cs="Times New Roman"/>
          <w:sz w:val="24"/>
          <w:szCs w:val="24"/>
        </w:rPr>
        <w:t>Daniel Frankel always worked as an entrepreneur</w:t>
      </w:r>
      <w:r w:rsidR="00822287">
        <w:rPr>
          <w:rFonts w:ascii="Times New Roman" w:hAnsi="Times New Roman" w:cs="Times New Roman"/>
          <w:sz w:val="24"/>
          <w:szCs w:val="24"/>
        </w:rPr>
        <w:t xml:space="preserve"> (</w:t>
      </w:r>
      <w:proofErr w:type="spellStart"/>
      <w:r w:rsidR="00822287">
        <w:rPr>
          <w:rFonts w:ascii="Times New Roman" w:hAnsi="Times New Roman" w:cs="Times New Roman"/>
          <w:sz w:val="24"/>
          <w:szCs w:val="24"/>
        </w:rPr>
        <w:t>Wolak</w:t>
      </w:r>
      <w:proofErr w:type="spellEnd"/>
      <w:r w:rsidR="00822287">
        <w:rPr>
          <w:rFonts w:ascii="Times New Roman" w:hAnsi="Times New Roman" w:cs="Times New Roman"/>
          <w:sz w:val="24"/>
          <w:szCs w:val="24"/>
        </w:rPr>
        <w:t xml:space="preserve">, </w:t>
      </w:r>
      <w:proofErr w:type="spellStart"/>
      <w:r w:rsidR="00822287">
        <w:rPr>
          <w:rFonts w:ascii="Times New Roman" w:hAnsi="Times New Roman" w:cs="Times New Roman"/>
          <w:sz w:val="24"/>
          <w:szCs w:val="24"/>
        </w:rPr>
        <w:t>n.d.</w:t>
      </w:r>
      <w:proofErr w:type="spellEnd"/>
      <w:r w:rsidR="00822287">
        <w:rPr>
          <w:rFonts w:ascii="Times New Roman" w:hAnsi="Times New Roman" w:cs="Times New Roman"/>
          <w:sz w:val="24"/>
          <w:szCs w:val="24"/>
        </w:rPr>
        <w:t>)</w:t>
      </w:r>
      <w:r w:rsidR="00AF3C35" w:rsidRPr="00013C34">
        <w:rPr>
          <w:rFonts w:ascii="Times New Roman" w:hAnsi="Times New Roman" w:cs="Times New Roman"/>
          <w:sz w:val="24"/>
          <w:szCs w:val="24"/>
        </w:rPr>
        <w:t>. Despite several attempts, the head of the company was unable to secure formal employment. "I enrolled at a number of spots," Frankel explains. "I never succeeded to get an ordinary job." His life revolved around the need for achievement as an entrepreneur.</w:t>
      </w:r>
    </w:p>
    <w:p w14:paraId="356C2EEA" w14:textId="44506D33" w:rsidR="004D1DC2" w:rsidRPr="00013C34" w:rsidRDefault="004D1DC2" w:rsidP="00CD5398">
      <w:pPr>
        <w:spacing w:after="0" w:line="360" w:lineRule="auto"/>
        <w:ind w:firstLine="720"/>
        <w:divId w:val="124203607"/>
        <w:rPr>
          <w:rFonts w:ascii="Times New Roman" w:eastAsia="Times New Roman" w:hAnsi="Times New Roman" w:cs="Times New Roman"/>
          <w:sz w:val="24"/>
          <w:szCs w:val="24"/>
        </w:rPr>
      </w:pPr>
      <w:r w:rsidRPr="00013C34">
        <w:rPr>
          <w:rFonts w:ascii="Times New Roman" w:eastAsia="Times New Roman" w:hAnsi="Times New Roman" w:cs="Times New Roman"/>
          <w:sz w:val="24"/>
          <w:szCs w:val="24"/>
        </w:rPr>
        <w:t xml:space="preserve">A significant </w:t>
      </w:r>
      <w:r w:rsidR="00702A12" w:rsidRPr="00013C34">
        <w:rPr>
          <w:rFonts w:ascii="Times New Roman" w:eastAsia="Times New Roman" w:hAnsi="Times New Roman" w:cs="Times New Roman"/>
          <w:sz w:val="24"/>
          <w:szCs w:val="24"/>
        </w:rPr>
        <w:t>trait</w:t>
      </w:r>
      <w:r w:rsidRPr="00013C34">
        <w:rPr>
          <w:rFonts w:ascii="Times New Roman" w:eastAsia="Times New Roman" w:hAnsi="Times New Roman" w:cs="Times New Roman"/>
          <w:sz w:val="24"/>
          <w:szCs w:val="24"/>
        </w:rPr>
        <w:t xml:space="preserve"> is locus of </w:t>
      </w:r>
      <w:proofErr w:type="gramStart"/>
      <w:r w:rsidRPr="00013C34">
        <w:rPr>
          <w:rFonts w:ascii="Times New Roman" w:eastAsia="Times New Roman" w:hAnsi="Times New Roman" w:cs="Times New Roman"/>
          <w:sz w:val="24"/>
          <w:szCs w:val="24"/>
        </w:rPr>
        <w:t>control</w:t>
      </w:r>
      <w:r w:rsidR="000331F8">
        <w:rPr>
          <w:rFonts w:ascii="Times New Roman" w:eastAsia="Times New Roman" w:hAnsi="Times New Roman" w:cs="Times New Roman"/>
          <w:sz w:val="24"/>
          <w:szCs w:val="24"/>
        </w:rPr>
        <w:t>(</w:t>
      </w:r>
      <w:proofErr w:type="gramEnd"/>
      <w:r w:rsidRPr="00013C34">
        <w:rPr>
          <w:rFonts w:ascii="Times New Roman" w:eastAsia="Times New Roman" w:hAnsi="Times New Roman" w:cs="Times New Roman"/>
          <w:sz w:val="24"/>
          <w:szCs w:val="24"/>
        </w:rPr>
        <w:t>LOC). Individuals with an internal locus of control think that their choices determine their futures, whereas those with an external locus of control feel their lives are influenced by coincidence, destiny, or forces of nature beyond their control</w:t>
      </w:r>
      <w:r w:rsidR="000331F8">
        <w:rPr>
          <w:rFonts w:ascii="Times New Roman" w:eastAsia="Times New Roman" w:hAnsi="Times New Roman" w:cs="Times New Roman"/>
          <w:sz w:val="24"/>
          <w:szCs w:val="24"/>
        </w:rPr>
        <w:t xml:space="preserve"> (</w:t>
      </w:r>
      <w:proofErr w:type="spellStart"/>
      <w:r w:rsidR="00013C34">
        <w:rPr>
          <w:rFonts w:ascii="Times New Roman" w:eastAsia="Times New Roman" w:hAnsi="Times New Roman" w:cs="Times New Roman"/>
          <w:sz w:val="24"/>
          <w:szCs w:val="24"/>
        </w:rPr>
        <w:t>Abubakre</w:t>
      </w:r>
      <w:proofErr w:type="spellEnd"/>
      <w:r w:rsidR="00013C34">
        <w:rPr>
          <w:rFonts w:ascii="Times New Roman" w:eastAsia="Times New Roman" w:hAnsi="Times New Roman" w:cs="Times New Roman"/>
          <w:sz w:val="24"/>
          <w:szCs w:val="24"/>
        </w:rPr>
        <w:t xml:space="preserve"> et al., 2020)</w:t>
      </w:r>
      <w:r w:rsidRPr="00013C34">
        <w:rPr>
          <w:rFonts w:ascii="Times New Roman" w:eastAsia="Times New Roman" w:hAnsi="Times New Roman" w:cs="Times New Roman"/>
          <w:sz w:val="24"/>
          <w:szCs w:val="24"/>
        </w:rPr>
        <w:t>. Numerous studies discover that internal locus of control is higher in entrepreneurial demographics than in different demographics. Those who become independent and manage a corporate entity have a stronger internal LOC before forming their company than those who work for others or operate independently in unstructured firms</w:t>
      </w:r>
      <w:r w:rsidR="000331F8">
        <w:rPr>
          <w:rFonts w:ascii="Times New Roman" w:eastAsia="Times New Roman" w:hAnsi="Times New Roman" w:cs="Times New Roman"/>
          <w:sz w:val="24"/>
          <w:szCs w:val="24"/>
        </w:rPr>
        <w:t xml:space="preserve"> (</w:t>
      </w:r>
      <w:proofErr w:type="spellStart"/>
      <w:r w:rsidR="00013C34">
        <w:rPr>
          <w:rFonts w:ascii="Times New Roman" w:eastAsia="Times New Roman" w:hAnsi="Times New Roman" w:cs="Times New Roman"/>
          <w:sz w:val="24"/>
          <w:szCs w:val="24"/>
        </w:rPr>
        <w:t>Altinay</w:t>
      </w:r>
      <w:proofErr w:type="spellEnd"/>
      <w:r w:rsidR="00013C34">
        <w:rPr>
          <w:rFonts w:ascii="Times New Roman" w:eastAsia="Times New Roman" w:hAnsi="Times New Roman" w:cs="Times New Roman"/>
          <w:sz w:val="24"/>
          <w:szCs w:val="24"/>
        </w:rPr>
        <w:t xml:space="preserve"> et al., 2021)</w:t>
      </w:r>
      <w:r w:rsidRPr="00013C34">
        <w:rPr>
          <w:rFonts w:ascii="Times New Roman" w:eastAsia="Times New Roman" w:hAnsi="Times New Roman" w:cs="Times New Roman"/>
          <w:sz w:val="24"/>
          <w:szCs w:val="24"/>
        </w:rPr>
        <w:t>.</w:t>
      </w:r>
    </w:p>
    <w:p w14:paraId="68FC652E" w14:textId="0AF5D174" w:rsidR="001D4251" w:rsidRPr="00013C34" w:rsidRDefault="00D71B10"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 xml:space="preserve">The concept of LOC was initially proposed by Rotter's theory of social learning. Individuals with internal LOC think that rather than having their outcomes determined by outside </w:t>
      </w:r>
      <w:r w:rsidRPr="00013C34">
        <w:rPr>
          <w:rFonts w:ascii="Times New Roman" w:hAnsi="Times New Roman" w:cs="Times New Roman"/>
          <w:sz w:val="24"/>
          <w:szCs w:val="24"/>
        </w:rPr>
        <w:lastRenderedPageBreak/>
        <w:t>causes, they may control their own abilities, efforts, or skills</w:t>
      </w:r>
      <w:r w:rsidR="000331F8">
        <w:rPr>
          <w:rFonts w:ascii="Times New Roman" w:hAnsi="Times New Roman" w:cs="Times New Roman"/>
          <w:sz w:val="24"/>
          <w:szCs w:val="24"/>
        </w:rPr>
        <w:t xml:space="preserve"> (</w:t>
      </w:r>
      <w:r w:rsidR="002E235D">
        <w:rPr>
          <w:rFonts w:ascii="Times New Roman" w:hAnsi="Times New Roman" w:cs="Times New Roman"/>
          <w:sz w:val="24"/>
          <w:szCs w:val="24"/>
        </w:rPr>
        <w:t>Huang et al., 2022)</w:t>
      </w:r>
      <w:r w:rsidRPr="00013C34">
        <w:rPr>
          <w:rFonts w:ascii="Times New Roman" w:hAnsi="Times New Roman" w:cs="Times New Roman"/>
          <w:sz w:val="24"/>
          <w:szCs w:val="24"/>
        </w:rPr>
        <w:t>. Belief in internal control has been related in the past to the probability of pursuing entrepreneurial endeavours. According to Rotter's Social Learning Theory model, which consists of four main components—Behavior Potential</w:t>
      </w:r>
      <w:r w:rsidR="000331F8">
        <w:rPr>
          <w:rFonts w:ascii="Times New Roman" w:hAnsi="Times New Roman" w:cs="Times New Roman"/>
          <w:sz w:val="24"/>
          <w:szCs w:val="24"/>
        </w:rPr>
        <w:t>(</w:t>
      </w:r>
      <w:r w:rsidRPr="00013C34">
        <w:rPr>
          <w:rFonts w:ascii="Times New Roman" w:hAnsi="Times New Roman" w:cs="Times New Roman"/>
          <w:sz w:val="24"/>
          <w:szCs w:val="24"/>
        </w:rPr>
        <w:t>BP), Expectancy</w:t>
      </w:r>
      <w:r w:rsidR="000331F8">
        <w:rPr>
          <w:rFonts w:ascii="Times New Roman" w:hAnsi="Times New Roman" w:cs="Times New Roman"/>
          <w:sz w:val="24"/>
          <w:szCs w:val="24"/>
        </w:rPr>
        <w:t>(</w:t>
      </w:r>
      <w:r w:rsidRPr="00013C34">
        <w:rPr>
          <w:rFonts w:ascii="Times New Roman" w:hAnsi="Times New Roman" w:cs="Times New Roman"/>
          <w:sz w:val="24"/>
          <w:szCs w:val="24"/>
        </w:rPr>
        <w:t>E), Reinforcement Value</w:t>
      </w:r>
      <w:r w:rsidR="000331F8">
        <w:rPr>
          <w:rFonts w:ascii="Times New Roman" w:hAnsi="Times New Roman" w:cs="Times New Roman"/>
          <w:sz w:val="24"/>
          <w:szCs w:val="24"/>
        </w:rPr>
        <w:t>(</w:t>
      </w:r>
      <w:r w:rsidRPr="00013C34">
        <w:rPr>
          <w:rFonts w:ascii="Times New Roman" w:hAnsi="Times New Roman" w:cs="Times New Roman"/>
          <w:sz w:val="24"/>
          <w:szCs w:val="24"/>
        </w:rPr>
        <w:t>RV)/outcome of behaviours, and their combined Predictive Formula—individuals who exhibit internal locus of control believe that they are ultimately responsible for whether or not they receive reinforcement</w:t>
      </w:r>
      <w:r w:rsidR="000331F8">
        <w:rPr>
          <w:rFonts w:ascii="Times New Roman" w:hAnsi="Times New Roman" w:cs="Times New Roman"/>
          <w:sz w:val="24"/>
          <w:szCs w:val="24"/>
        </w:rPr>
        <w:t xml:space="preserve"> (</w:t>
      </w:r>
      <w:r w:rsidR="00EB221A">
        <w:rPr>
          <w:rFonts w:ascii="Times New Roman" w:hAnsi="Times New Roman" w:cs="Times New Roman"/>
          <w:sz w:val="24"/>
          <w:szCs w:val="24"/>
        </w:rPr>
        <w:t>Uysal et al., 2022)</w:t>
      </w:r>
      <w:r w:rsidRPr="00013C34">
        <w:rPr>
          <w:rFonts w:ascii="Times New Roman" w:hAnsi="Times New Roman" w:cs="Times New Roman"/>
          <w:sz w:val="24"/>
          <w:szCs w:val="24"/>
        </w:rPr>
        <w:t>. This group assumes entire accountability for the outcome of their actions, makes judgements that are unique and independent, and demonstrates the capacity to deal with subsequent difficulties.</w:t>
      </w:r>
    </w:p>
    <w:p w14:paraId="60B5C6F0" w14:textId="5B712125" w:rsidR="00E34EB6" w:rsidRPr="00013C34" w:rsidRDefault="00E11C95"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Entrepr</w:t>
      </w:r>
      <w:r w:rsidR="00C65024">
        <w:rPr>
          <w:rFonts w:ascii="Times New Roman" w:hAnsi="Times New Roman" w:cs="Times New Roman"/>
          <w:sz w:val="24"/>
          <w:szCs w:val="24"/>
        </w:rPr>
        <w:t>eneurs</w:t>
      </w:r>
      <w:r w:rsidRPr="00013C34">
        <w:rPr>
          <w:rFonts w:ascii="Times New Roman" w:hAnsi="Times New Roman" w:cs="Times New Roman"/>
          <w:sz w:val="24"/>
          <w:szCs w:val="24"/>
        </w:rPr>
        <w:t xml:space="preserve"> who have an outward locus of control are not the same as those who have an internal locus of control</w:t>
      </w:r>
      <w:r w:rsidR="000331F8">
        <w:rPr>
          <w:rFonts w:ascii="Times New Roman" w:hAnsi="Times New Roman" w:cs="Times New Roman"/>
          <w:sz w:val="24"/>
          <w:szCs w:val="24"/>
        </w:rPr>
        <w:t xml:space="preserve"> (</w:t>
      </w:r>
      <w:r w:rsidR="00EB221A">
        <w:rPr>
          <w:rFonts w:ascii="Times New Roman" w:hAnsi="Times New Roman" w:cs="Times New Roman"/>
          <w:sz w:val="24"/>
          <w:szCs w:val="24"/>
        </w:rPr>
        <w:t>Pérez-Fernández et al., 2022)</w:t>
      </w:r>
      <w:r w:rsidRPr="00013C34">
        <w:rPr>
          <w:rFonts w:ascii="Times New Roman" w:hAnsi="Times New Roman" w:cs="Times New Roman"/>
          <w:sz w:val="24"/>
          <w:szCs w:val="24"/>
        </w:rPr>
        <w:t>. When it comes to productivity, the former take charge and accountability; they are prepared to look for and use information quickly and show indications of being in contact with the external environment. Rotter contends that they meet challenges directly and carry out their obligations</w:t>
      </w:r>
      <w:r w:rsidR="000331F8">
        <w:rPr>
          <w:rFonts w:ascii="Times New Roman" w:hAnsi="Times New Roman" w:cs="Times New Roman"/>
          <w:sz w:val="24"/>
          <w:szCs w:val="24"/>
        </w:rPr>
        <w:t xml:space="preserve"> (</w:t>
      </w:r>
      <w:r w:rsidR="00EB221A">
        <w:rPr>
          <w:rFonts w:ascii="Times New Roman" w:hAnsi="Times New Roman" w:cs="Times New Roman"/>
          <w:sz w:val="24"/>
          <w:szCs w:val="24"/>
        </w:rPr>
        <w:t>Tseng et al., 2022)</w:t>
      </w:r>
      <w:r w:rsidRPr="00013C34">
        <w:rPr>
          <w:rFonts w:ascii="Times New Roman" w:hAnsi="Times New Roman" w:cs="Times New Roman"/>
          <w:sz w:val="24"/>
          <w:szCs w:val="24"/>
        </w:rPr>
        <w:t>. Entrepreneurs with a strong internal motivation could succeed more. Starting a business is a challenging process that requires resolve and a clear sense of objectives. An individual's disposition affects their capacity to take the initiative, take a moderate risk, and persevere.</w:t>
      </w:r>
    </w:p>
    <w:p w14:paraId="63785683" w14:textId="1D64A98B" w:rsidR="009D1F01" w:rsidRPr="00013C34" w:rsidRDefault="00C65024" w:rsidP="00B26330">
      <w:pPr>
        <w:spacing w:after="0" w:line="360" w:lineRule="auto"/>
        <w:ind w:firstLine="720"/>
        <w:contextualSpacing/>
        <w:rPr>
          <w:rFonts w:ascii="Times New Roman" w:hAnsi="Times New Roman" w:cs="Times New Roman"/>
          <w:sz w:val="24"/>
          <w:szCs w:val="24"/>
        </w:rPr>
      </w:pPr>
      <w:r>
        <w:rPr>
          <w:rFonts w:ascii="Times New Roman" w:hAnsi="Times New Roman" w:cs="Times New Roman"/>
          <w:sz w:val="24"/>
          <w:szCs w:val="24"/>
        </w:rPr>
        <w:t>I</w:t>
      </w:r>
      <w:r w:rsidR="00352E12" w:rsidRPr="00013C34">
        <w:rPr>
          <w:rFonts w:ascii="Times New Roman" w:hAnsi="Times New Roman" w:cs="Times New Roman"/>
          <w:sz w:val="24"/>
          <w:szCs w:val="24"/>
        </w:rPr>
        <w:t>nnate relationship</w:t>
      </w:r>
      <w:r>
        <w:rPr>
          <w:rFonts w:ascii="Times New Roman" w:hAnsi="Times New Roman" w:cs="Times New Roman"/>
          <w:sz w:val="24"/>
          <w:szCs w:val="24"/>
        </w:rPr>
        <w:t>s</w:t>
      </w:r>
      <w:r w:rsidR="00352E12" w:rsidRPr="00013C34">
        <w:rPr>
          <w:rFonts w:ascii="Times New Roman" w:hAnsi="Times New Roman" w:cs="Times New Roman"/>
          <w:sz w:val="24"/>
          <w:szCs w:val="24"/>
        </w:rPr>
        <w:t xml:space="preserve"> between the need for achievement and locus of control. Internality of the locus of control results in a boost in motivation to succeed</w:t>
      </w:r>
      <w:r w:rsidR="000331F8">
        <w:rPr>
          <w:rFonts w:ascii="Times New Roman" w:hAnsi="Times New Roman" w:cs="Times New Roman"/>
          <w:sz w:val="24"/>
          <w:szCs w:val="24"/>
        </w:rPr>
        <w:t xml:space="preserve"> (</w:t>
      </w:r>
      <w:r w:rsidR="00EB221A">
        <w:rPr>
          <w:rFonts w:ascii="Times New Roman" w:hAnsi="Times New Roman" w:cs="Times New Roman"/>
          <w:sz w:val="24"/>
          <w:szCs w:val="24"/>
        </w:rPr>
        <w:t>Pindado et al., 2023)</w:t>
      </w:r>
      <w:r w:rsidR="00352E12" w:rsidRPr="00013C34">
        <w:rPr>
          <w:rFonts w:ascii="Times New Roman" w:hAnsi="Times New Roman" w:cs="Times New Roman"/>
          <w:sz w:val="24"/>
          <w:szCs w:val="24"/>
        </w:rPr>
        <w:t xml:space="preserve">, </w:t>
      </w:r>
      <w:r w:rsidR="00CE3951" w:rsidRPr="00013C34">
        <w:rPr>
          <w:rFonts w:ascii="Times New Roman" w:hAnsi="Times New Roman" w:cs="Times New Roman"/>
          <w:sz w:val="24"/>
          <w:szCs w:val="24"/>
        </w:rPr>
        <w:t>Steve Sidd, CEO and Founder of Catering HQ, is passionate about all he does, including his spare and family time</w:t>
      </w:r>
      <w:r w:rsidR="000331F8">
        <w:rPr>
          <w:rFonts w:ascii="Times New Roman" w:hAnsi="Times New Roman" w:cs="Times New Roman"/>
          <w:sz w:val="24"/>
          <w:szCs w:val="24"/>
        </w:rPr>
        <w:t xml:space="preserve"> </w:t>
      </w:r>
      <w:r w:rsidR="005B4283" w:rsidRPr="005B4283">
        <w:rPr>
          <w:rFonts w:ascii="Times New Roman" w:hAnsi="Times New Roman" w:cs="Times New Roman"/>
          <w:sz w:val="24"/>
          <w:szCs w:val="24"/>
        </w:rPr>
        <w:t>(Hristova, 2021)</w:t>
      </w:r>
      <w:r w:rsidR="00CE3951" w:rsidRPr="00013C34">
        <w:rPr>
          <w:rFonts w:ascii="Times New Roman" w:hAnsi="Times New Roman" w:cs="Times New Roman"/>
          <w:sz w:val="24"/>
          <w:szCs w:val="24"/>
        </w:rPr>
        <w:t>. He has a strong internal locus of control since he believes the success of his firm is based on him rather than external influences. Furthermore, when Danny Meyer took over a space in New York’s Union Square at a time when the neighbourhood had little to offer, he implemented the values and conduct he’d learnt growing up in St Louis, Missouri, instilling in his employees a sense of reciprocal cordiality with the Union Square Café’s guests.</w:t>
      </w:r>
    </w:p>
    <w:p w14:paraId="14AB3FFF" w14:textId="11301EE6" w:rsidR="009D1F01" w:rsidRPr="00013C34" w:rsidRDefault="004D12F2"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 xml:space="preserve">Apart from LOC and need for achievement, entrepreneurs exhibit </w:t>
      </w:r>
      <w:r w:rsidR="00702A12" w:rsidRPr="00013C34">
        <w:rPr>
          <w:rFonts w:ascii="Times New Roman" w:hAnsi="Times New Roman" w:cs="Times New Roman"/>
          <w:sz w:val="24"/>
          <w:szCs w:val="24"/>
        </w:rPr>
        <w:t xml:space="preserve">innovativeness. </w:t>
      </w:r>
      <w:r w:rsidR="00A64704" w:rsidRPr="00013C34">
        <w:rPr>
          <w:rFonts w:ascii="Times New Roman" w:hAnsi="Times New Roman" w:cs="Times New Roman"/>
          <w:sz w:val="24"/>
          <w:szCs w:val="24"/>
        </w:rPr>
        <w:t>An innovative entrepreneur is a person that launches novel concepts and enterprises, promoting financial development and change with their innovative solutions to business and issue solving. In basic terms, these professionals have an exceptional capacity to discover possibilities and create novel solutions to meet market demands</w:t>
      </w:r>
      <w:r w:rsidR="000331F8">
        <w:rPr>
          <w:rFonts w:ascii="Times New Roman" w:hAnsi="Times New Roman" w:cs="Times New Roman"/>
          <w:sz w:val="24"/>
          <w:szCs w:val="24"/>
        </w:rPr>
        <w:t xml:space="preserve"> (</w:t>
      </w:r>
      <w:r w:rsidR="00AF7AD4">
        <w:rPr>
          <w:rFonts w:ascii="Times New Roman" w:hAnsi="Times New Roman" w:cs="Times New Roman"/>
          <w:sz w:val="24"/>
          <w:szCs w:val="24"/>
        </w:rPr>
        <w:t>Salmony &amp; Kanbach, 2021)</w:t>
      </w:r>
      <w:r w:rsidR="00A64704" w:rsidRPr="00013C34">
        <w:rPr>
          <w:rFonts w:ascii="Times New Roman" w:hAnsi="Times New Roman" w:cs="Times New Roman"/>
          <w:sz w:val="24"/>
          <w:szCs w:val="24"/>
        </w:rPr>
        <w:t xml:space="preserve">. </w:t>
      </w:r>
      <w:r w:rsidR="00225864" w:rsidRPr="00225864">
        <w:rPr>
          <w:rFonts w:ascii="Times New Roman" w:hAnsi="Times New Roman" w:cs="Times New Roman"/>
          <w:sz w:val="24"/>
          <w:szCs w:val="24"/>
        </w:rPr>
        <w:t xml:space="preserve">They have great ability to change markets and deliver valuable value for customers. By means of meaning and </w:t>
      </w:r>
      <w:r w:rsidR="00225864" w:rsidRPr="00225864">
        <w:rPr>
          <w:rFonts w:ascii="Times New Roman" w:hAnsi="Times New Roman" w:cs="Times New Roman"/>
          <w:sz w:val="24"/>
          <w:szCs w:val="24"/>
        </w:rPr>
        <w:lastRenderedPageBreak/>
        <w:t>purpose, they push workers to collaborate and swerve the boundaries of acceptable. It is their resilience and flexibility under challenge that makes them stand out and drive them toward entrepreneurship success (Salmony &amp; Kanbach, 2021).</w:t>
      </w:r>
    </w:p>
    <w:p w14:paraId="204B5B52" w14:textId="63BF62B4" w:rsidR="00961B19" w:rsidRPr="00013C34" w:rsidRDefault="00225864" w:rsidP="00B26330">
      <w:pPr>
        <w:spacing w:after="0" w:line="360" w:lineRule="auto"/>
        <w:ind w:firstLine="720"/>
        <w:contextualSpacing/>
        <w:rPr>
          <w:rFonts w:ascii="Times New Roman" w:hAnsi="Times New Roman" w:cs="Times New Roman"/>
          <w:sz w:val="24"/>
          <w:szCs w:val="24"/>
        </w:rPr>
      </w:pPr>
      <w:r w:rsidRPr="00225864">
        <w:rPr>
          <w:rFonts w:ascii="Times New Roman" w:hAnsi="Times New Roman" w:cs="Times New Roman"/>
          <w:sz w:val="24"/>
          <w:szCs w:val="24"/>
        </w:rPr>
        <w:t xml:space="preserve">Creative entrepreneur are risk-takers. </w:t>
      </w:r>
      <w:r w:rsidR="008B7A1C" w:rsidRPr="008B7A1C">
        <w:rPr>
          <w:rFonts w:ascii="Times New Roman" w:hAnsi="Times New Roman" w:cs="Times New Roman"/>
          <w:sz w:val="24"/>
          <w:szCs w:val="24"/>
        </w:rPr>
        <w:t>They play, they escape the competition by taking low-risk risks to drive their schemes and projects. That’s curiosity, and it’s a necessity in the business life. It helps a business owner see the possibilities where another doesn’t and generate new ideas and new business models (Uysal et al., 2022).</w:t>
      </w:r>
      <w:r w:rsidR="008B7A1C">
        <w:rPr>
          <w:rFonts w:ascii="Times New Roman" w:hAnsi="Times New Roman" w:cs="Times New Roman"/>
          <w:sz w:val="24"/>
          <w:szCs w:val="24"/>
        </w:rPr>
        <w:t xml:space="preserve"> </w:t>
      </w:r>
      <w:r w:rsidRPr="00225864">
        <w:rPr>
          <w:rFonts w:ascii="Times New Roman" w:hAnsi="Times New Roman" w:cs="Times New Roman"/>
          <w:sz w:val="24"/>
          <w:szCs w:val="24"/>
        </w:rPr>
        <w:t xml:space="preserve">The right risk management in an agglomeration of rivals is crucial to long-term success and help entrepreneurs to stand out from the competition and retain a market edge. </w:t>
      </w:r>
      <w:r w:rsidR="000027F1" w:rsidRPr="000027F1">
        <w:rPr>
          <w:rFonts w:ascii="Times New Roman" w:hAnsi="Times New Roman" w:cs="Times New Roman"/>
          <w:sz w:val="24"/>
          <w:szCs w:val="24"/>
        </w:rPr>
        <w:t>Their ability to try new things and make mistakes is key to innovation and expansion.</w:t>
      </w:r>
    </w:p>
    <w:p w14:paraId="0D3AA4B4" w14:textId="77777777" w:rsidR="00225864" w:rsidRDefault="00225864" w:rsidP="00B26330">
      <w:pPr>
        <w:spacing w:after="0" w:line="360" w:lineRule="auto"/>
        <w:ind w:firstLine="720"/>
        <w:contextualSpacing/>
        <w:rPr>
          <w:rFonts w:ascii="Times New Roman" w:hAnsi="Times New Roman" w:cs="Times New Roman"/>
          <w:sz w:val="24"/>
          <w:szCs w:val="24"/>
        </w:rPr>
      </w:pPr>
      <w:r w:rsidRPr="00225864">
        <w:rPr>
          <w:rFonts w:ascii="Times New Roman" w:hAnsi="Times New Roman" w:cs="Times New Roman"/>
          <w:sz w:val="24"/>
          <w:szCs w:val="24"/>
        </w:rPr>
        <w:t>Further, entrepreneurs’ ability to access a significant amount of capital affects innovation. All this reflects a positive relationship between LOC and innovation. Companies with an internal LOC were more innovative, while companies with an external LOC were less (Meier, 2022).</w:t>
      </w:r>
    </w:p>
    <w:p w14:paraId="79F531AC" w14:textId="0256DE00" w:rsidR="00CB6F3A" w:rsidRPr="00013C34" w:rsidRDefault="004E2763"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The Innovation Theory is most commonly linked with Joseph Schumpeter. It claims that entrepreneurship is built on the basis of invention. Entrepreneurs promote economic growth by developing new products and methods</w:t>
      </w:r>
      <w:r w:rsidR="000331F8">
        <w:rPr>
          <w:rFonts w:ascii="Times New Roman" w:hAnsi="Times New Roman" w:cs="Times New Roman"/>
          <w:sz w:val="24"/>
          <w:szCs w:val="24"/>
        </w:rPr>
        <w:t xml:space="preserve"> (</w:t>
      </w:r>
      <w:r w:rsidR="00AF7AD4">
        <w:rPr>
          <w:rFonts w:ascii="Times New Roman" w:hAnsi="Times New Roman" w:cs="Times New Roman"/>
          <w:sz w:val="24"/>
          <w:szCs w:val="24"/>
        </w:rPr>
        <w:t xml:space="preserve">Zhao &amp; </w:t>
      </w:r>
      <w:proofErr w:type="spellStart"/>
      <w:r w:rsidR="00AF7AD4">
        <w:rPr>
          <w:rFonts w:ascii="Times New Roman" w:hAnsi="Times New Roman" w:cs="Times New Roman"/>
          <w:sz w:val="24"/>
          <w:szCs w:val="24"/>
        </w:rPr>
        <w:t>Wibowo</w:t>
      </w:r>
      <w:proofErr w:type="spellEnd"/>
      <w:r w:rsidR="00AF7AD4">
        <w:rPr>
          <w:rFonts w:ascii="Times New Roman" w:hAnsi="Times New Roman" w:cs="Times New Roman"/>
          <w:sz w:val="24"/>
          <w:szCs w:val="24"/>
        </w:rPr>
        <w:t>, 2021)</w:t>
      </w:r>
      <w:r w:rsidRPr="00013C34">
        <w:rPr>
          <w:rFonts w:ascii="Times New Roman" w:hAnsi="Times New Roman" w:cs="Times New Roman"/>
          <w:sz w:val="24"/>
          <w:szCs w:val="24"/>
        </w:rPr>
        <w:t xml:space="preserve">. According to Schumpeter's theory, the key role of an entrepreneur is to initiate innovation in an enterprise. This theory is also known as innovative theory or dynamic theory. </w:t>
      </w:r>
      <w:r w:rsidR="00BC6B84" w:rsidRPr="00BC6B84">
        <w:rPr>
          <w:rFonts w:ascii="Times New Roman" w:hAnsi="Times New Roman" w:cs="Times New Roman"/>
          <w:sz w:val="24"/>
          <w:szCs w:val="24"/>
        </w:rPr>
        <w:t xml:space="preserve">Under this model, entrepreneurs arise because individuals have specific </w:t>
      </w:r>
      <w:proofErr w:type="spellStart"/>
      <w:r w:rsidR="00BC6B84" w:rsidRPr="00BC6B84">
        <w:rPr>
          <w:rFonts w:ascii="Times New Roman" w:hAnsi="Times New Roman" w:cs="Times New Roman"/>
          <w:sz w:val="24"/>
          <w:szCs w:val="24"/>
        </w:rPr>
        <w:t>behavioural</w:t>
      </w:r>
      <w:proofErr w:type="spellEnd"/>
      <w:r w:rsidR="00BC6B84" w:rsidRPr="00BC6B84">
        <w:rPr>
          <w:rFonts w:ascii="Times New Roman" w:hAnsi="Times New Roman" w:cs="Times New Roman"/>
          <w:sz w:val="24"/>
          <w:szCs w:val="24"/>
        </w:rPr>
        <w:t xml:space="preserve"> traits – drive, intuition and resilience.</w:t>
      </w:r>
      <w:r w:rsidRPr="00013C34">
        <w:rPr>
          <w:rFonts w:ascii="Times New Roman" w:hAnsi="Times New Roman" w:cs="Times New Roman"/>
          <w:sz w:val="24"/>
          <w:szCs w:val="24"/>
        </w:rPr>
        <w:t xml:space="preserve"> </w:t>
      </w:r>
    </w:p>
    <w:p w14:paraId="3CD8F735" w14:textId="223003CC" w:rsidR="00747A80" w:rsidRPr="00013C34" w:rsidRDefault="00BC6B84" w:rsidP="00B26330">
      <w:pPr>
        <w:spacing w:after="0" w:line="360" w:lineRule="auto"/>
        <w:ind w:firstLine="720"/>
        <w:contextualSpacing/>
        <w:rPr>
          <w:rFonts w:ascii="Times New Roman" w:hAnsi="Times New Roman" w:cs="Times New Roman"/>
          <w:sz w:val="24"/>
          <w:szCs w:val="24"/>
        </w:rPr>
      </w:pPr>
      <w:r w:rsidRPr="00BC6B84">
        <w:rPr>
          <w:rFonts w:ascii="Times New Roman" w:hAnsi="Times New Roman" w:cs="Times New Roman"/>
          <w:sz w:val="24"/>
          <w:szCs w:val="24"/>
        </w:rPr>
        <w:t>Entrepreneurship, he understood, was the engine that analyses the status quo of finance, thereby setting in motion and driving a revolution in the economy called innovation.</w:t>
      </w:r>
      <w:r>
        <w:rPr>
          <w:rFonts w:ascii="Times New Roman" w:hAnsi="Times New Roman" w:cs="Times New Roman"/>
          <w:sz w:val="24"/>
          <w:szCs w:val="24"/>
        </w:rPr>
        <w:t xml:space="preserve"> </w:t>
      </w:r>
      <w:r w:rsidR="009B3AFC" w:rsidRPr="00013C34">
        <w:rPr>
          <w:rFonts w:ascii="Times New Roman" w:hAnsi="Times New Roman" w:cs="Times New Roman"/>
          <w:sz w:val="24"/>
          <w:szCs w:val="24"/>
        </w:rPr>
        <w:t>He drives the economy to unprecedented heights of development</w:t>
      </w:r>
      <w:r w:rsidR="000331F8">
        <w:rPr>
          <w:rFonts w:ascii="Times New Roman" w:hAnsi="Times New Roman" w:cs="Times New Roman"/>
          <w:sz w:val="24"/>
          <w:szCs w:val="24"/>
        </w:rPr>
        <w:t xml:space="preserve"> (</w:t>
      </w:r>
      <w:proofErr w:type="spellStart"/>
      <w:r w:rsidR="00AF7AD4">
        <w:rPr>
          <w:rFonts w:ascii="Times New Roman" w:hAnsi="Times New Roman" w:cs="Times New Roman"/>
          <w:sz w:val="24"/>
          <w:szCs w:val="24"/>
        </w:rPr>
        <w:t>Pindado</w:t>
      </w:r>
      <w:proofErr w:type="spellEnd"/>
      <w:r w:rsidR="00AF7AD4">
        <w:rPr>
          <w:rFonts w:ascii="Times New Roman" w:hAnsi="Times New Roman" w:cs="Times New Roman"/>
          <w:sz w:val="24"/>
          <w:szCs w:val="24"/>
        </w:rPr>
        <w:t xml:space="preserve"> et al., 2023)</w:t>
      </w:r>
      <w:r w:rsidR="009B3AFC" w:rsidRPr="00013C34">
        <w:rPr>
          <w:rFonts w:ascii="Times New Roman" w:hAnsi="Times New Roman" w:cs="Times New Roman"/>
          <w:sz w:val="24"/>
          <w:szCs w:val="24"/>
        </w:rPr>
        <w:t xml:space="preserve">. Although this idea contained other traits such as risk-taking, supervision, and coordination, he highlighted that these attributes alone do not qualify an individual as an entrepreneur. In line with him, an entrepreneur is a profit-seeking inventor. An entrepreneur is not a technician or a capitalist, but rather an innovator. They </w:t>
      </w:r>
      <w:r w:rsidR="001B11C1" w:rsidRPr="00013C34">
        <w:rPr>
          <w:rFonts w:ascii="Times New Roman" w:hAnsi="Times New Roman" w:cs="Times New Roman"/>
          <w:sz w:val="24"/>
          <w:szCs w:val="24"/>
        </w:rPr>
        <w:t>deliver</w:t>
      </w:r>
      <w:r w:rsidR="009B3AFC" w:rsidRPr="00013C34">
        <w:rPr>
          <w:rFonts w:ascii="Times New Roman" w:hAnsi="Times New Roman" w:cs="Times New Roman"/>
          <w:sz w:val="24"/>
          <w:szCs w:val="24"/>
        </w:rPr>
        <w:t xml:space="preserve"> something new into the economy. They </w:t>
      </w:r>
      <w:r w:rsidR="001B11C1" w:rsidRPr="00013C34">
        <w:rPr>
          <w:rFonts w:ascii="Times New Roman" w:hAnsi="Times New Roman" w:cs="Times New Roman"/>
          <w:sz w:val="24"/>
          <w:szCs w:val="24"/>
        </w:rPr>
        <w:t>are</w:t>
      </w:r>
      <w:r w:rsidR="009B3AFC" w:rsidRPr="00013C34">
        <w:rPr>
          <w:rFonts w:ascii="Times New Roman" w:hAnsi="Times New Roman" w:cs="Times New Roman"/>
          <w:sz w:val="24"/>
          <w:szCs w:val="24"/>
        </w:rPr>
        <w:t xml:space="preserve"> driven to establish their psychological authority</w:t>
      </w:r>
      <w:r w:rsidR="000331F8">
        <w:rPr>
          <w:rFonts w:ascii="Times New Roman" w:hAnsi="Times New Roman" w:cs="Times New Roman"/>
          <w:sz w:val="24"/>
          <w:szCs w:val="24"/>
        </w:rPr>
        <w:t xml:space="preserve"> (</w:t>
      </w:r>
      <w:proofErr w:type="spellStart"/>
      <w:r w:rsidR="002A55A1">
        <w:rPr>
          <w:rFonts w:ascii="Times New Roman" w:hAnsi="Times New Roman" w:cs="Times New Roman"/>
          <w:sz w:val="24"/>
          <w:szCs w:val="24"/>
        </w:rPr>
        <w:t>Lewandowska</w:t>
      </w:r>
      <w:proofErr w:type="spellEnd"/>
      <w:r w:rsidR="002A55A1">
        <w:rPr>
          <w:rFonts w:ascii="Times New Roman" w:hAnsi="Times New Roman" w:cs="Times New Roman"/>
          <w:sz w:val="24"/>
          <w:szCs w:val="24"/>
        </w:rPr>
        <w:t xml:space="preserve"> et al., 2021)</w:t>
      </w:r>
      <w:r w:rsidR="009B3AFC" w:rsidRPr="00013C34">
        <w:rPr>
          <w:rFonts w:ascii="Times New Roman" w:hAnsi="Times New Roman" w:cs="Times New Roman"/>
          <w:sz w:val="24"/>
          <w:szCs w:val="24"/>
        </w:rPr>
        <w:t xml:space="preserve">. An entrepreneurial venture is founded to build their industrial empire. They </w:t>
      </w:r>
      <w:r w:rsidR="001B11C1" w:rsidRPr="00013C34">
        <w:rPr>
          <w:rFonts w:ascii="Times New Roman" w:hAnsi="Times New Roman" w:cs="Times New Roman"/>
          <w:sz w:val="24"/>
          <w:szCs w:val="24"/>
        </w:rPr>
        <w:t>have</w:t>
      </w:r>
      <w:r w:rsidR="009B3AFC" w:rsidRPr="00013C34">
        <w:rPr>
          <w:rFonts w:ascii="Times New Roman" w:hAnsi="Times New Roman" w:cs="Times New Roman"/>
          <w:sz w:val="24"/>
          <w:szCs w:val="24"/>
        </w:rPr>
        <w:t xml:space="preserve"> a strong drive for creative activity.</w:t>
      </w:r>
    </w:p>
    <w:p w14:paraId="38F9B74C" w14:textId="4DD6900A" w:rsidR="004C4F58" w:rsidRPr="00013C34" w:rsidRDefault="00747A80" w:rsidP="000A5AF2">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In the restaurant business, Danny Meyer is regarded as a pioneer due to his creative approach to hospitality</w:t>
      </w:r>
      <w:r w:rsidR="000F3884">
        <w:rPr>
          <w:rFonts w:ascii="Times New Roman" w:hAnsi="Times New Roman" w:cs="Times New Roman"/>
          <w:sz w:val="24"/>
          <w:szCs w:val="24"/>
        </w:rPr>
        <w:t xml:space="preserve"> (Meyer, 2006)</w:t>
      </w:r>
      <w:r w:rsidRPr="00013C34">
        <w:rPr>
          <w:rFonts w:ascii="Times New Roman" w:hAnsi="Times New Roman" w:cs="Times New Roman"/>
          <w:sz w:val="24"/>
          <w:szCs w:val="24"/>
        </w:rPr>
        <w:t xml:space="preserve">. Meyer established Union Square Hospitality Group, and since then, he has built a portfolio of well-known </w:t>
      </w:r>
      <w:r w:rsidR="001659DD" w:rsidRPr="00013C34">
        <w:rPr>
          <w:rFonts w:ascii="Times New Roman" w:hAnsi="Times New Roman" w:cs="Times New Roman"/>
          <w:sz w:val="24"/>
          <w:szCs w:val="24"/>
        </w:rPr>
        <w:t>businesses. The</w:t>
      </w:r>
      <w:r w:rsidRPr="00013C34">
        <w:rPr>
          <w:rFonts w:ascii="Times New Roman" w:hAnsi="Times New Roman" w:cs="Times New Roman"/>
          <w:sz w:val="24"/>
          <w:szCs w:val="24"/>
        </w:rPr>
        <w:t xml:space="preserve"> food, service, and hospitality </w:t>
      </w:r>
      <w:r w:rsidRPr="00013C34">
        <w:rPr>
          <w:rFonts w:ascii="Times New Roman" w:hAnsi="Times New Roman" w:cs="Times New Roman"/>
          <w:sz w:val="24"/>
          <w:szCs w:val="24"/>
        </w:rPr>
        <w:lastRenderedPageBreak/>
        <w:t>improvements he pioneered since opening his first restaurant in 1985 have been so extensively imitated that they have altered the way Americans eat out.</w:t>
      </w:r>
    </w:p>
    <w:p w14:paraId="4CC9C145" w14:textId="367D6476" w:rsidR="008C11B4" w:rsidRPr="00013C34" w:rsidRDefault="003409E3"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Individuals' risk attitudes reflect their decision-making tendencies in the face of uncertainty</w:t>
      </w:r>
      <w:r w:rsidR="000331F8">
        <w:rPr>
          <w:rFonts w:ascii="Times New Roman" w:hAnsi="Times New Roman" w:cs="Times New Roman"/>
          <w:sz w:val="24"/>
          <w:szCs w:val="24"/>
        </w:rPr>
        <w:t xml:space="preserve"> (</w:t>
      </w:r>
      <w:r w:rsidR="002A55A1">
        <w:rPr>
          <w:rFonts w:ascii="Times New Roman" w:hAnsi="Times New Roman" w:cs="Times New Roman"/>
          <w:sz w:val="24"/>
          <w:szCs w:val="24"/>
        </w:rPr>
        <w:t>Mahmood et al., 2020)</w:t>
      </w:r>
      <w:r w:rsidRPr="00013C34">
        <w:rPr>
          <w:rFonts w:ascii="Times New Roman" w:hAnsi="Times New Roman" w:cs="Times New Roman"/>
          <w:sz w:val="24"/>
          <w:szCs w:val="24"/>
        </w:rPr>
        <w:t xml:space="preserve">. While risk </w:t>
      </w:r>
      <w:proofErr w:type="gramStart"/>
      <w:r w:rsidRPr="00013C34">
        <w:rPr>
          <w:rFonts w:ascii="Times New Roman" w:hAnsi="Times New Roman" w:cs="Times New Roman"/>
          <w:sz w:val="24"/>
          <w:szCs w:val="24"/>
        </w:rPr>
        <w:t>averse</w:t>
      </w:r>
      <w:proofErr w:type="gramEnd"/>
      <w:r w:rsidRPr="00013C34">
        <w:rPr>
          <w:rFonts w:ascii="Times New Roman" w:hAnsi="Times New Roman" w:cs="Times New Roman"/>
          <w:sz w:val="24"/>
          <w:szCs w:val="24"/>
        </w:rPr>
        <w:t xml:space="preserve"> people gravitate towards specific results, risk prone people seek results with a greater degree of uncertainties. Risk attitudes are linked to other traits, including nAch and self-efficacy. Most entrepreneurial research has concentrated on risk-taking </w:t>
      </w:r>
      <w:proofErr w:type="gramStart"/>
      <w:r w:rsidRPr="00013C34">
        <w:rPr>
          <w:rFonts w:ascii="Times New Roman" w:hAnsi="Times New Roman" w:cs="Times New Roman"/>
          <w:sz w:val="24"/>
          <w:szCs w:val="24"/>
        </w:rPr>
        <w:t>tendency, that</w:t>
      </w:r>
      <w:proofErr w:type="gramEnd"/>
      <w:r w:rsidRPr="00013C34">
        <w:rPr>
          <w:rFonts w:ascii="Times New Roman" w:hAnsi="Times New Roman" w:cs="Times New Roman"/>
          <w:sz w:val="24"/>
          <w:szCs w:val="24"/>
        </w:rPr>
        <w:t xml:space="preserve"> refers to an individual's willingness to take risks. Individuals' risk-taking tendencies fluctuate throughout their lives, often declining with years and in reaction to external or psychological factors</w:t>
      </w:r>
      <w:r w:rsidR="000331F8">
        <w:rPr>
          <w:rFonts w:ascii="Times New Roman" w:hAnsi="Times New Roman" w:cs="Times New Roman"/>
          <w:sz w:val="24"/>
          <w:szCs w:val="24"/>
        </w:rPr>
        <w:t xml:space="preserve"> (</w:t>
      </w:r>
      <w:proofErr w:type="spellStart"/>
      <w:r w:rsidR="002A55A1">
        <w:rPr>
          <w:rFonts w:ascii="Times New Roman" w:hAnsi="Times New Roman" w:cs="Times New Roman"/>
          <w:sz w:val="24"/>
          <w:szCs w:val="24"/>
        </w:rPr>
        <w:t>Uysal</w:t>
      </w:r>
      <w:proofErr w:type="spellEnd"/>
      <w:r w:rsidR="002A55A1">
        <w:rPr>
          <w:rFonts w:ascii="Times New Roman" w:hAnsi="Times New Roman" w:cs="Times New Roman"/>
          <w:sz w:val="24"/>
          <w:szCs w:val="24"/>
        </w:rPr>
        <w:t xml:space="preserve"> et al., 2022)</w:t>
      </w:r>
      <w:r w:rsidRPr="00013C34">
        <w:rPr>
          <w:rFonts w:ascii="Times New Roman" w:hAnsi="Times New Roman" w:cs="Times New Roman"/>
          <w:sz w:val="24"/>
          <w:szCs w:val="24"/>
        </w:rPr>
        <w:t>. Entrepreneurs are generally reported to have a greater tolerance for risk than the ordinary adult. Operating an enterprise is intrinsically riskier than working since it involves increasingly unstable returns, potentially a collapse of business affairs.</w:t>
      </w:r>
    </w:p>
    <w:p w14:paraId="7E49C19C" w14:textId="755D95EC" w:rsidR="002536D1" w:rsidRPr="00013C34" w:rsidRDefault="002E7181"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A risk-taking entrepreneur is an individual that is ready to take chances in order to accomplish their aims</w:t>
      </w:r>
      <w:r w:rsidR="000331F8">
        <w:rPr>
          <w:rFonts w:ascii="Times New Roman" w:hAnsi="Times New Roman" w:cs="Times New Roman"/>
          <w:sz w:val="24"/>
          <w:szCs w:val="24"/>
        </w:rPr>
        <w:t xml:space="preserve"> (</w:t>
      </w:r>
      <w:r w:rsidR="002A55A1">
        <w:rPr>
          <w:rFonts w:ascii="Times New Roman" w:hAnsi="Times New Roman" w:cs="Times New Roman"/>
          <w:sz w:val="24"/>
          <w:szCs w:val="24"/>
        </w:rPr>
        <w:t xml:space="preserve">Zhao &amp; </w:t>
      </w:r>
      <w:proofErr w:type="spellStart"/>
      <w:r w:rsidR="002A55A1">
        <w:rPr>
          <w:rFonts w:ascii="Times New Roman" w:hAnsi="Times New Roman" w:cs="Times New Roman"/>
          <w:sz w:val="24"/>
          <w:szCs w:val="24"/>
        </w:rPr>
        <w:t>Wibowo</w:t>
      </w:r>
      <w:proofErr w:type="spellEnd"/>
      <w:r w:rsidR="002A55A1">
        <w:rPr>
          <w:rFonts w:ascii="Times New Roman" w:hAnsi="Times New Roman" w:cs="Times New Roman"/>
          <w:sz w:val="24"/>
          <w:szCs w:val="24"/>
        </w:rPr>
        <w:t>, 2021)</w:t>
      </w:r>
      <w:r w:rsidRPr="00013C34">
        <w:rPr>
          <w:rFonts w:ascii="Times New Roman" w:hAnsi="Times New Roman" w:cs="Times New Roman"/>
          <w:sz w:val="24"/>
          <w:szCs w:val="24"/>
        </w:rPr>
        <w:t xml:space="preserve">. They are prepared to make measured chances to accomplish their goals and are not concerned of failure. The cognitive theory is a useful tool for explaining some fundamental concerns about entrepreneurship, such as "why do some people choose to be entrepreneurs while others do not?" This viewpoint contends that mental processes - the cognitive mechanisms by which we gather, </w:t>
      </w:r>
      <w:proofErr w:type="spellStart"/>
      <w:r w:rsidRPr="00013C34">
        <w:rPr>
          <w:rFonts w:ascii="Times New Roman" w:hAnsi="Times New Roman" w:cs="Times New Roman"/>
          <w:sz w:val="24"/>
          <w:szCs w:val="24"/>
        </w:rPr>
        <w:t>organise</w:t>
      </w:r>
      <w:proofErr w:type="spellEnd"/>
      <w:r w:rsidRPr="00013C34">
        <w:rPr>
          <w:rFonts w:ascii="Times New Roman" w:hAnsi="Times New Roman" w:cs="Times New Roman"/>
          <w:sz w:val="24"/>
          <w:szCs w:val="24"/>
        </w:rPr>
        <w:t xml:space="preserve">, modify, and use knowledge - will impact "everything we think, say, or do". Why do entrepreneurs participate in risky </w:t>
      </w:r>
      <w:proofErr w:type="spellStart"/>
      <w:r w:rsidRPr="00013C34">
        <w:rPr>
          <w:rFonts w:ascii="Times New Roman" w:hAnsi="Times New Roman" w:cs="Times New Roman"/>
          <w:sz w:val="24"/>
          <w:szCs w:val="24"/>
        </w:rPr>
        <w:t>behaviours</w:t>
      </w:r>
      <w:proofErr w:type="spellEnd"/>
      <w:r w:rsidRPr="00013C34">
        <w:rPr>
          <w:rFonts w:ascii="Times New Roman" w:hAnsi="Times New Roman" w:cs="Times New Roman"/>
          <w:sz w:val="24"/>
          <w:szCs w:val="24"/>
        </w:rPr>
        <w:t xml:space="preserve"> when they seem not to be risk takers or do not have an increased risk proclivity? According to the cognitive lens, entrepreneurs are more likely to see things in such a manner that the risks associated appear to be of smaller scale.</w:t>
      </w:r>
    </w:p>
    <w:p w14:paraId="1E629042" w14:textId="65DD3B6E" w:rsidR="009D7D7D" w:rsidRPr="00013C34" w:rsidRDefault="00742A42"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 xml:space="preserve">Paul </w:t>
      </w:r>
      <w:proofErr w:type="spellStart"/>
      <w:r w:rsidRPr="00013C34">
        <w:rPr>
          <w:rFonts w:ascii="Times New Roman" w:hAnsi="Times New Roman" w:cs="Times New Roman"/>
          <w:sz w:val="24"/>
          <w:szCs w:val="24"/>
        </w:rPr>
        <w:t>Debrule</w:t>
      </w:r>
      <w:proofErr w:type="spellEnd"/>
      <w:r w:rsidRPr="00013C34">
        <w:rPr>
          <w:rFonts w:ascii="Times New Roman" w:hAnsi="Times New Roman" w:cs="Times New Roman"/>
          <w:sz w:val="24"/>
          <w:szCs w:val="24"/>
        </w:rPr>
        <w:t xml:space="preserve"> and George </w:t>
      </w:r>
      <w:proofErr w:type="spellStart"/>
      <w:r w:rsidRPr="00013C34">
        <w:rPr>
          <w:rFonts w:ascii="Times New Roman" w:hAnsi="Times New Roman" w:cs="Times New Roman"/>
          <w:sz w:val="24"/>
          <w:szCs w:val="24"/>
        </w:rPr>
        <w:t>Pélisson</w:t>
      </w:r>
      <w:proofErr w:type="spellEnd"/>
      <w:r w:rsidRPr="00013C34">
        <w:rPr>
          <w:rFonts w:ascii="Times New Roman" w:hAnsi="Times New Roman" w:cs="Times New Roman"/>
          <w:sz w:val="24"/>
          <w:szCs w:val="24"/>
        </w:rPr>
        <w:t xml:space="preserve"> took tremendous risk that later paid off.</w:t>
      </w:r>
      <w:r w:rsidR="00E92265" w:rsidRPr="00013C34">
        <w:rPr>
          <w:rFonts w:ascii="Times New Roman" w:hAnsi="Times New Roman" w:cs="Times New Roman"/>
          <w:sz w:val="24"/>
          <w:szCs w:val="24"/>
        </w:rPr>
        <w:t xml:space="preserve"> When Paul </w:t>
      </w:r>
      <w:proofErr w:type="spellStart"/>
      <w:r w:rsidR="00E92265" w:rsidRPr="00013C34">
        <w:rPr>
          <w:rFonts w:ascii="Times New Roman" w:hAnsi="Times New Roman" w:cs="Times New Roman"/>
          <w:sz w:val="24"/>
          <w:szCs w:val="24"/>
        </w:rPr>
        <w:t>Debrule</w:t>
      </w:r>
      <w:proofErr w:type="spellEnd"/>
      <w:r w:rsidR="00E92265" w:rsidRPr="00013C34">
        <w:rPr>
          <w:rFonts w:ascii="Times New Roman" w:hAnsi="Times New Roman" w:cs="Times New Roman"/>
          <w:sz w:val="24"/>
          <w:szCs w:val="24"/>
        </w:rPr>
        <w:t xml:space="preserve"> and George </w:t>
      </w:r>
      <w:proofErr w:type="spellStart"/>
      <w:r w:rsidR="00E92265" w:rsidRPr="00013C34">
        <w:rPr>
          <w:rFonts w:ascii="Times New Roman" w:hAnsi="Times New Roman" w:cs="Times New Roman"/>
          <w:sz w:val="24"/>
          <w:szCs w:val="24"/>
        </w:rPr>
        <w:t>Pélisson</w:t>
      </w:r>
      <w:proofErr w:type="spellEnd"/>
      <w:r w:rsidR="00E92265" w:rsidRPr="00013C34">
        <w:rPr>
          <w:rFonts w:ascii="Times New Roman" w:hAnsi="Times New Roman" w:cs="Times New Roman"/>
          <w:sz w:val="24"/>
          <w:szCs w:val="24"/>
        </w:rPr>
        <w:t xml:space="preserve"> opened the chain's first facility, a 62-room Novotel in a beetroot field outside the northern French city of Lille, in 1967, they ventured to defy the consensus of the hidebound hotel industry of France in the 1960s</w:t>
      </w:r>
      <w:r w:rsidR="000331F8">
        <w:rPr>
          <w:rFonts w:ascii="Times New Roman" w:hAnsi="Times New Roman" w:cs="Times New Roman"/>
          <w:sz w:val="24"/>
          <w:szCs w:val="24"/>
        </w:rPr>
        <w:t xml:space="preserve"> </w:t>
      </w:r>
      <w:r w:rsidR="00DB36C1" w:rsidRPr="00DB36C1">
        <w:rPr>
          <w:rFonts w:ascii="Times New Roman" w:hAnsi="Times New Roman" w:cs="Times New Roman"/>
          <w:sz w:val="24"/>
          <w:szCs w:val="24"/>
        </w:rPr>
        <w:t>(</w:t>
      </w:r>
      <w:proofErr w:type="spellStart"/>
      <w:r w:rsidR="00DB36C1" w:rsidRPr="00DB36C1">
        <w:rPr>
          <w:rFonts w:ascii="Times New Roman" w:hAnsi="Times New Roman" w:cs="Times New Roman"/>
          <w:sz w:val="24"/>
          <w:szCs w:val="24"/>
        </w:rPr>
        <w:t>Rokou</w:t>
      </w:r>
      <w:proofErr w:type="spellEnd"/>
      <w:r w:rsidR="00DB36C1" w:rsidRPr="00DB36C1">
        <w:rPr>
          <w:rFonts w:ascii="Times New Roman" w:hAnsi="Times New Roman" w:cs="Times New Roman"/>
          <w:sz w:val="24"/>
          <w:szCs w:val="24"/>
        </w:rPr>
        <w:t>, 2023)</w:t>
      </w:r>
      <w:r w:rsidR="00E92265" w:rsidRPr="00013C34">
        <w:rPr>
          <w:rFonts w:ascii="Times New Roman" w:hAnsi="Times New Roman" w:cs="Times New Roman"/>
          <w:sz w:val="24"/>
          <w:szCs w:val="24"/>
        </w:rPr>
        <w:t xml:space="preserve">. This motel was unconventional in a few ways. Initially, it was constructed on inexpensive property outside of the city </w:t>
      </w:r>
      <w:proofErr w:type="spellStart"/>
      <w:r w:rsidR="00E92265" w:rsidRPr="00013C34">
        <w:rPr>
          <w:rFonts w:ascii="Times New Roman" w:hAnsi="Times New Roman" w:cs="Times New Roman"/>
          <w:sz w:val="24"/>
          <w:szCs w:val="24"/>
        </w:rPr>
        <w:t>centre</w:t>
      </w:r>
      <w:proofErr w:type="spellEnd"/>
      <w:r w:rsidR="00E92265" w:rsidRPr="00013C34">
        <w:rPr>
          <w:rFonts w:ascii="Times New Roman" w:hAnsi="Times New Roman" w:cs="Times New Roman"/>
          <w:sz w:val="24"/>
          <w:szCs w:val="24"/>
        </w:rPr>
        <w:t xml:space="preserve">. Second, it shunned the accoutrements of luxury in </w:t>
      </w:r>
      <w:proofErr w:type="spellStart"/>
      <w:r w:rsidR="00E92265" w:rsidRPr="00013C34">
        <w:rPr>
          <w:rFonts w:ascii="Times New Roman" w:hAnsi="Times New Roman" w:cs="Times New Roman"/>
          <w:sz w:val="24"/>
          <w:szCs w:val="24"/>
        </w:rPr>
        <w:t>favour</w:t>
      </w:r>
      <w:proofErr w:type="spellEnd"/>
      <w:r w:rsidR="00E92265" w:rsidRPr="00013C34">
        <w:rPr>
          <w:rFonts w:ascii="Times New Roman" w:hAnsi="Times New Roman" w:cs="Times New Roman"/>
          <w:sz w:val="24"/>
          <w:szCs w:val="24"/>
        </w:rPr>
        <w:t xml:space="preserve"> of providing business travellers with reasonably priced lodging. Thirdly, the structure did not meet the requirements set forth by the French Ministry of Tourism. After that, the company expanded to become the largest hotel group </w:t>
      </w:r>
      <w:r w:rsidR="00E92265" w:rsidRPr="00013C34">
        <w:rPr>
          <w:rFonts w:ascii="Times New Roman" w:hAnsi="Times New Roman" w:cs="Times New Roman"/>
          <w:sz w:val="24"/>
          <w:szCs w:val="24"/>
        </w:rPr>
        <w:lastRenderedPageBreak/>
        <w:t>in Europe and is currently rated sixth in the world in terms of room count.</w:t>
      </w:r>
      <w:r w:rsidR="00EC3449" w:rsidRPr="00013C34">
        <w:rPr>
          <w:rFonts w:ascii="Times New Roman" w:hAnsi="Times New Roman" w:cs="Times New Roman"/>
          <w:sz w:val="24"/>
          <w:szCs w:val="24"/>
        </w:rPr>
        <w:t xml:space="preserve"> Conrad Hilton also took a huge risk by purchasing</w:t>
      </w:r>
      <w:r w:rsidR="00AF0BAD" w:rsidRPr="00013C34">
        <w:rPr>
          <w:rFonts w:ascii="Times New Roman" w:hAnsi="Times New Roman" w:cs="Times New Roman"/>
          <w:sz w:val="24"/>
          <w:szCs w:val="24"/>
        </w:rPr>
        <w:t xml:space="preserve"> property yet he had planned on purchasing a bank.</w:t>
      </w:r>
    </w:p>
    <w:p w14:paraId="2FF42678" w14:textId="645AEEC5" w:rsidR="00BA0C79" w:rsidRPr="00013C34" w:rsidRDefault="005F2051" w:rsidP="00B26330">
      <w:pPr>
        <w:spacing w:after="0" w:line="360" w:lineRule="auto"/>
        <w:ind w:firstLine="720"/>
        <w:contextualSpacing/>
        <w:rPr>
          <w:rFonts w:ascii="Times New Roman" w:hAnsi="Times New Roman" w:cs="Times New Roman"/>
          <w:sz w:val="24"/>
          <w:szCs w:val="24"/>
        </w:rPr>
      </w:pPr>
      <w:r w:rsidRPr="00013C34">
        <w:rPr>
          <w:rFonts w:ascii="Times New Roman" w:hAnsi="Times New Roman" w:cs="Times New Roman"/>
          <w:sz w:val="24"/>
          <w:szCs w:val="24"/>
        </w:rPr>
        <w:t xml:space="preserve">Entrepreneurship is a business model that emphasizes taking calculated risks, seeing opportunities, and adding value. High achievers have a strong drive for excellence, motivating them to set high standards and remain autonomous. Entrepreneurs with a strong internal locus of </w:t>
      </w:r>
      <w:proofErr w:type="gramStart"/>
      <w:r w:rsidRPr="00013C34">
        <w:rPr>
          <w:rFonts w:ascii="Times New Roman" w:hAnsi="Times New Roman" w:cs="Times New Roman"/>
          <w:sz w:val="24"/>
          <w:szCs w:val="24"/>
        </w:rPr>
        <w:t>control</w:t>
      </w:r>
      <w:r w:rsidR="000331F8">
        <w:rPr>
          <w:rFonts w:ascii="Times New Roman" w:hAnsi="Times New Roman" w:cs="Times New Roman"/>
          <w:sz w:val="24"/>
          <w:szCs w:val="24"/>
        </w:rPr>
        <w:t>(</w:t>
      </w:r>
      <w:proofErr w:type="gramEnd"/>
      <w:r w:rsidRPr="00013C34">
        <w:rPr>
          <w:rFonts w:ascii="Times New Roman" w:hAnsi="Times New Roman" w:cs="Times New Roman"/>
          <w:sz w:val="24"/>
          <w:szCs w:val="24"/>
        </w:rPr>
        <w:t>LOC) are more likely to succeed. They are risk-takers, taking calculated risks to overcome competitive challenges. Entrepreneurs with a higher internal level of capital are more innovative. Cognitive theory helps explain why some people choose to be entrepreneurs, as mental processes impact their thinking and actions.</w:t>
      </w:r>
      <w:r w:rsidR="00BA0C79" w:rsidRPr="00013C34">
        <w:rPr>
          <w:rFonts w:ascii="Times New Roman" w:hAnsi="Times New Roman" w:cs="Times New Roman"/>
          <w:sz w:val="24"/>
          <w:szCs w:val="24"/>
        </w:rPr>
        <w:br w:type="page"/>
      </w:r>
    </w:p>
    <w:p w14:paraId="4474A3E2" w14:textId="77777777" w:rsidR="009A798D" w:rsidRPr="00013C34" w:rsidRDefault="009A798D" w:rsidP="00B26330">
      <w:pPr>
        <w:pStyle w:val="Header"/>
        <w:tabs>
          <w:tab w:val="clear" w:pos="4680"/>
          <w:tab w:val="clear" w:pos="9360"/>
        </w:tabs>
        <w:spacing w:line="360" w:lineRule="auto"/>
        <w:contextualSpacing/>
        <w:jc w:val="center"/>
        <w:rPr>
          <w:rFonts w:ascii="Times New Roman" w:hAnsi="Times New Roman" w:cs="Times New Roman"/>
          <w:sz w:val="24"/>
          <w:szCs w:val="24"/>
        </w:rPr>
      </w:pPr>
      <w:r w:rsidRPr="00013C34">
        <w:rPr>
          <w:rFonts w:ascii="Times New Roman" w:hAnsi="Times New Roman" w:cs="Times New Roman"/>
          <w:sz w:val="24"/>
          <w:szCs w:val="24"/>
        </w:rPr>
        <w:lastRenderedPageBreak/>
        <w:t>References</w:t>
      </w:r>
    </w:p>
    <w:p w14:paraId="6698D6D9" w14:textId="0F86E990"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Abubakre</w:t>
      </w:r>
      <w:proofErr w:type="spellEnd"/>
      <w:r w:rsidRPr="00B26330">
        <w:rPr>
          <w:rFonts w:ascii="Times New Roman" w:eastAsia="Times New Roman" w:hAnsi="Times New Roman" w:cs="Times New Roman"/>
          <w:sz w:val="24"/>
          <w:szCs w:val="24"/>
          <w:lang w:val="en-GB"/>
        </w:rPr>
        <w:t>, M., Zhou, Y. and Zhou, Z</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2020) ‘The impact of information technology culture and personal innovativeness in Information Technology on Digital Entrepreneurship Success’, </w:t>
      </w:r>
      <w:r w:rsidRPr="00B26330">
        <w:rPr>
          <w:rFonts w:ascii="Times New Roman" w:eastAsia="Times New Roman" w:hAnsi="Times New Roman" w:cs="Times New Roman"/>
          <w:i/>
          <w:iCs/>
          <w:sz w:val="24"/>
          <w:szCs w:val="24"/>
          <w:lang w:val="en-GB"/>
        </w:rPr>
        <w:t>Information Technology &amp;amp; People</w:t>
      </w:r>
      <w:r w:rsidRPr="00B26330">
        <w:rPr>
          <w:rFonts w:ascii="Times New Roman" w:eastAsia="Times New Roman" w:hAnsi="Times New Roman" w:cs="Times New Roman"/>
          <w:sz w:val="24"/>
          <w:szCs w:val="24"/>
          <w:lang w:val="en-GB"/>
        </w:rPr>
        <w:t>, 35</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1), pp. 204–231.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10.1108/itp-01-2020-0002. </w:t>
      </w:r>
    </w:p>
    <w:p w14:paraId="107724FE" w14:textId="45BB05AA"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Ahmed, M.A., </w:t>
      </w:r>
      <w:proofErr w:type="spellStart"/>
      <w:r w:rsidRPr="00B26330">
        <w:rPr>
          <w:rFonts w:ascii="Times New Roman" w:eastAsia="Times New Roman" w:hAnsi="Times New Roman" w:cs="Times New Roman"/>
          <w:sz w:val="24"/>
          <w:szCs w:val="24"/>
          <w:lang w:val="en-GB"/>
        </w:rPr>
        <w:t>Khattak</w:t>
      </w:r>
      <w:proofErr w:type="spellEnd"/>
      <w:r w:rsidRPr="00B26330">
        <w:rPr>
          <w:rFonts w:ascii="Times New Roman" w:eastAsia="Times New Roman" w:hAnsi="Times New Roman" w:cs="Times New Roman"/>
          <w:sz w:val="24"/>
          <w:szCs w:val="24"/>
          <w:lang w:val="en-GB"/>
        </w:rPr>
        <w:t>, M.S. and Anwar, M</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2020) ‘Personality traits and entrepreneurial intention: The mediating role of risk aversion’, </w:t>
      </w:r>
      <w:r w:rsidRPr="00B26330">
        <w:rPr>
          <w:rFonts w:ascii="Times New Roman" w:eastAsia="Times New Roman" w:hAnsi="Times New Roman" w:cs="Times New Roman"/>
          <w:i/>
          <w:iCs/>
          <w:sz w:val="24"/>
          <w:szCs w:val="24"/>
          <w:lang w:val="en-GB"/>
        </w:rPr>
        <w:t>Journal of Public Affairs</w:t>
      </w:r>
      <w:r w:rsidRPr="00B26330">
        <w:rPr>
          <w:rFonts w:ascii="Times New Roman" w:eastAsia="Times New Roman" w:hAnsi="Times New Roman" w:cs="Times New Roman"/>
          <w:sz w:val="24"/>
          <w:szCs w:val="24"/>
          <w:lang w:val="en-GB"/>
        </w:rPr>
        <w:t>, 22</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1). doi:10.1002/pa.2275. </w:t>
      </w:r>
    </w:p>
    <w:p w14:paraId="45D2D5CD" w14:textId="32D5281F"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Altinay</w:t>
      </w:r>
      <w:proofErr w:type="spellEnd"/>
      <w:r w:rsidRPr="00B26330">
        <w:rPr>
          <w:rFonts w:ascii="Times New Roman" w:eastAsia="Times New Roman" w:hAnsi="Times New Roman" w:cs="Times New Roman"/>
          <w:sz w:val="24"/>
          <w:szCs w:val="24"/>
          <w:lang w:val="en-GB"/>
        </w:rPr>
        <w:t xml:space="preserve">, L.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‘A social cognition perspective on entrepreneurial personality traits and intentions to start a business: Does creativity matter?’, </w:t>
      </w:r>
      <w:r w:rsidRPr="00B26330">
        <w:rPr>
          <w:rFonts w:ascii="Times New Roman" w:eastAsia="Times New Roman" w:hAnsi="Times New Roman" w:cs="Times New Roman"/>
          <w:i/>
          <w:iCs/>
          <w:sz w:val="24"/>
          <w:szCs w:val="24"/>
          <w:lang w:val="en-GB"/>
        </w:rPr>
        <w:t>Management Decision</w:t>
      </w:r>
      <w:r w:rsidRPr="00B26330">
        <w:rPr>
          <w:rFonts w:ascii="Times New Roman" w:eastAsia="Times New Roman" w:hAnsi="Times New Roman" w:cs="Times New Roman"/>
          <w:sz w:val="24"/>
          <w:szCs w:val="24"/>
          <w:lang w:val="en-GB"/>
        </w:rPr>
        <w:t>, 60</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6), pp. 1606–1625.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10.1108/md-12-2020-1592. </w:t>
      </w:r>
    </w:p>
    <w:p w14:paraId="4460F5C9" w14:textId="3670ED2D"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Anwar, I.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‘Traits and entrepreneurial intention: Testing the mediating role of entrepreneurial attitude and self-efficacy’, </w:t>
      </w:r>
      <w:r w:rsidRPr="00B26330">
        <w:rPr>
          <w:rFonts w:ascii="Times New Roman" w:eastAsia="Times New Roman" w:hAnsi="Times New Roman" w:cs="Times New Roman"/>
          <w:i/>
          <w:iCs/>
          <w:sz w:val="24"/>
          <w:szCs w:val="24"/>
          <w:lang w:val="en-GB"/>
        </w:rPr>
        <w:t>J. for International Business and Entrepreneurship Development</w:t>
      </w:r>
      <w:r w:rsidRPr="00B26330">
        <w:rPr>
          <w:rFonts w:ascii="Times New Roman" w:eastAsia="Times New Roman" w:hAnsi="Times New Roman" w:cs="Times New Roman"/>
          <w:sz w:val="24"/>
          <w:szCs w:val="24"/>
          <w:lang w:val="en-GB"/>
        </w:rPr>
        <w:t>, 13</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1), p. 40. doi:10.1504/jibed.2021.112276. </w:t>
      </w:r>
    </w:p>
    <w:p w14:paraId="56C1F177" w14:textId="2547AEDE"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Arkorful</w:t>
      </w:r>
      <w:proofErr w:type="spellEnd"/>
      <w:r w:rsidRPr="00B26330">
        <w:rPr>
          <w:rFonts w:ascii="Times New Roman" w:eastAsia="Times New Roman" w:hAnsi="Times New Roman" w:cs="Times New Roman"/>
          <w:sz w:val="24"/>
          <w:szCs w:val="24"/>
          <w:lang w:val="en-GB"/>
        </w:rPr>
        <w:t>, H. and Hilton, S.K</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‘Locus of control and entrepreneurial intention: A study in a developing economy’, </w:t>
      </w:r>
      <w:r w:rsidRPr="00B26330">
        <w:rPr>
          <w:rFonts w:ascii="Times New Roman" w:eastAsia="Times New Roman" w:hAnsi="Times New Roman" w:cs="Times New Roman"/>
          <w:i/>
          <w:iCs/>
          <w:sz w:val="24"/>
          <w:szCs w:val="24"/>
          <w:lang w:val="en-GB"/>
        </w:rPr>
        <w:t>Journal of Economic and Administrative Sciences</w:t>
      </w:r>
      <w:r w:rsidRPr="00B26330">
        <w:rPr>
          <w:rFonts w:ascii="Times New Roman" w:eastAsia="Times New Roman" w:hAnsi="Times New Roman" w:cs="Times New Roman"/>
          <w:sz w:val="24"/>
          <w:szCs w:val="24"/>
          <w:lang w:val="en-GB"/>
        </w:rPr>
        <w:t>, 38</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2), pp. 333–344.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10.1108/jeas-04-2020-0051. </w:t>
      </w:r>
    </w:p>
    <w:p w14:paraId="69594D13" w14:textId="4A0C341E"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Biswas, A. and </w:t>
      </w:r>
      <w:proofErr w:type="spellStart"/>
      <w:r w:rsidRPr="00B26330">
        <w:rPr>
          <w:rFonts w:ascii="Times New Roman" w:eastAsia="Times New Roman" w:hAnsi="Times New Roman" w:cs="Times New Roman"/>
          <w:sz w:val="24"/>
          <w:szCs w:val="24"/>
          <w:lang w:val="en-GB"/>
        </w:rPr>
        <w:t>Verma</w:t>
      </w:r>
      <w:proofErr w:type="spellEnd"/>
      <w:r w:rsidRPr="00B26330">
        <w:rPr>
          <w:rFonts w:ascii="Times New Roman" w:eastAsia="Times New Roman" w:hAnsi="Times New Roman" w:cs="Times New Roman"/>
          <w:sz w:val="24"/>
          <w:szCs w:val="24"/>
          <w:lang w:val="en-GB"/>
        </w:rPr>
        <w:t>, R.K</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‘Engine of entrepreneurial intentions: Revisiting personality traits with Entrepreneurial Education’, </w:t>
      </w:r>
      <w:r w:rsidRPr="00B26330">
        <w:rPr>
          <w:rFonts w:ascii="Times New Roman" w:eastAsia="Times New Roman" w:hAnsi="Times New Roman" w:cs="Times New Roman"/>
          <w:i/>
          <w:iCs/>
          <w:sz w:val="24"/>
          <w:szCs w:val="24"/>
          <w:lang w:val="en-GB"/>
        </w:rPr>
        <w:t>Benchmarking: An International Journal</w:t>
      </w:r>
      <w:r w:rsidRPr="00B26330">
        <w:rPr>
          <w:rFonts w:ascii="Times New Roman" w:eastAsia="Times New Roman" w:hAnsi="Times New Roman" w:cs="Times New Roman"/>
          <w:sz w:val="24"/>
          <w:szCs w:val="24"/>
          <w:lang w:val="en-GB"/>
        </w:rPr>
        <w:t>, 29</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6), pp. 2019–2044.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10.1108/bij-11-2020-0607. </w:t>
      </w:r>
    </w:p>
    <w:p w14:paraId="21EED2DB" w14:textId="513848F3"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Butram</w:t>
      </w:r>
      <w:proofErr w:type="spellEnd"/>
      <w:r w:rsidRPr="00B26330">
        <w:rPr>
          <w:rFonts w:ascii="Times New Roman" w:eastAsia="Times New Roman" w:hAnsi="Times New Roman" w:cs="Times New Roman"/>
          <w:sz w:val="24"/>
          <w:szCs w:val="24"/>
          <w:lang w:val="en-GB"/>
        </w:rPr>
        <w:t xml:space="preserve">, C.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2020) ‘Determinant factors of young people in preparing for entrepreneurship: Lesson from Indonesia’, </w:t>
      </w:r>
      <w:r w:rsidRPr="00B26330">
        <w:rPr>
          <w:rFonts w:ascii="Times New Roman" w:eastAsia="Times New Roman" w:hAnsi="Times New Roman" w:cs="Times New Roman"/>
          <w:i/>
          <w:iCs/>
          <w:sz w:val="24"/>
          <w:szCs w:val="24"/>
          <w:lang w:val="en-GB"/>
        </w:rPr>
        <w:t>The Journal of Asian Finance, Economics and Business</w:t>
      </w:r>
      <w:r w:rsidRPr="00B26330">
        <w:rPr>
          <w:rFonts w:ascii="Times New Roman" w:eastAsia="Times New Roman" w:hAnsi="Times New Roman" w:cs="Times New Roman"/>
          <w:sz w:val="24"/>
          <w:szCs w:val="24"/>
          <w:lang w:val="en-GB"/>
        </w:rPr>
        <w:t>, 7</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8), pp. 555–565. doi:10.13106/jafeb.2020.vol7.no8.555. </w:t>
      </w:r>
    </w:p>
    <w:p w14:paraId="621BE62F" w14:textId="77537B40"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Dalton, P.S., </w:t>
      </w:r>
      <w:proofErr w:type="spellStart"/>
      <w:r w:rsidRPr="00B26330">
        <w:rPr>
          <w:rFonts w:ascii="Times New Roman" w:eastAsia="Times New Roman" w:hAnsi="Times New Roman" w:cs="Times New Roman"/>
          <w:sz w:val="24"/>
          <w:szCs w:val="24"/>
          <w:lang w:val="en-GB"/>
        </w:rPr>
        <w:t>Nhung</w:t>
      </w:r>
      <w:proofErr w:type="spellEnd"/>
      <w:r w:rsidRPr="00B26330">
        <w:rPr>
          <w:rFonts w:ascii="Times New Roman" w:eastAsia="Times New Roman" w:hAnsi="Times New Roman" w:cs="Times New Roman"/>
          <w:sz w:val="24"/>
          <w:szCs w:val="24"/>
          <w:lang w:val="en-GB"/>
        </w:rPr>
        <w:t xml:space="preserve">, N. and </w:t>
      </w:r>
      <w:proofErr w:type="spellStart"/>
      <w:r w:rsidRPr="00B26330">
        <w:rPr>
          <w:rFonts w:ascii="Times New Roman" w:eastAsia="Times New Roman" w:hAnsi="Times New Roman" w:cs="Times New Roman"/>
          <w:sz w:val="24"/>
          <w:szCs w:val="24"/>
          <w:lang w:val="en-GB"/>
        </w:rPr>
        <w:t>Rüschenpöhler</w:t>
      </w:r>
      <w:proofErr w:type="spellEnd"/>
      <w:r w:rsidRPr="00B26330">
        <w:rPr>
          <w:rFonts w:ascii="Times New Roman" w:eastAsia="Times New Roman" w:hAnsi="Times New Roman" w:cs="Times New Roman"/>
          <w:sz w:val="24"/>
          <w:szCs w:val="24"/>
          <w:lang w:val="en-GB"/>
        </w:rPr>
        <w:t>, J</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2020) ‘Worries of the poor: The impact of financial burden on the risk attitudes of micro-entrepreneurs’, </w:t>
      </w:r>
      <w:r w:rsidRPr="00B26330">
        <w:rPr>
          <w:rFonts w:ascii="Times New Roman" w:eastAsia="Times New Roman" w:hAnsi="Times New Roman" w:cs="Times New Roman"/>
          <w:i/>
          <w:iCs/>
          <w:sz w:val="24"/>
          <w:szCs w:val="24"/>
          <w:lang w:val="en-GB"/>
        </w:rPr>
        <w:t>Journal of Economic Psychology</w:t>
      </w:r>
      <w:r w:rsidRPr="00B26330">
        <w:rPr>
          <w:rFonts w:ascii="Times New Roman" w:eastAsia="Times New Roman" w:hAnsi="Times New Roman" w:cs="Times New Roman"/>
          <w:sz w:val="24"/>
          <w:szCs w:val="24"/>
          <w:lang w:val="en-GB"/>
        </w:rPr>
        <w:t xml:space="preserve">, 79, p. 102198. doi:10.1016/j.joep.2019.102198. </w:t>
      </w:r>
    </w:p>
    <w:p w14:paraId="635A95FA" w14:textId="58AC3272"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EKAWARNA, E.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2020) ‘</w:t>
      </w:r>
      <w:proofErr w:type="spellStart"/>
      <w:r w:rsidRPr="00B26330">
        <w:rPr>
          <w:rFonts w:ascii="Times New Roman" w:eastAsia="Times New Roman" w:hAnsi="Times New Roman" w:cs="Times New Roman"/>
          <w:sz w:val="24"/>
          <w:szCs w:val="24"/>
          <w:lang w:val="en-GB"/>
        </w:rPr>
        <w:t>Analyzing</w:t>
      </w:r>
      <w:proofErr w:type="spellEnd"/>
      <w:r w:rsidRPr="00B26330">
        <w:rPr>
          <w:rFonts w:ascii="Times New Roman" w:eastAsia="Times New Roman" w:hAnsi="Times New Roman" w:cs="Times New Roman"/>
          <w:sz w:val="24"/>
          <w:szCs w:val="24"/>
          <w:lang w:val="en-GB"/>
        </w:rPr>
        <w:t xml:space="preserve"> the effect of need for achievement and locus of control on student entrepreneurial intentions’, </w:t>
      </w:r>
      <w:r w:rsidRPr="00B26330">
        <w:rPr>
          <w:rFonts w:ascii="Times New Roman" w:eastAsia="Times New Roman" w:hAnsi="Times New Roman" w:cs="Times New Roman"/>
          <w:i/>
          <w:iCs/>
          <w:sz w:val="24"/>
          <w:szCs w:val="24"/>
          <w:lang w:val="en-GB"/>
        </w:rPr>
        <w:t>Indonesian Research Journal in Education |IRJE|</w:t>
      </w:r>
      <w:r w:rsidRPr="00B26330">
        <w:rPr>
          <w:rFonts w:ascii="Times New Roman" w:eastAsia="Times New Roman" w:hAnsi="Times New Roman" w:cs="Times New Roman"/>
          <w:sz w:val="24"/>
          <w:szCs w:val="24"/>
          <w:lang w:val="en-GB"/>
        </w:rPr>
        <w:t xml:space="preserve">, pp. 28–42. doi:10.22437/irje.v4i1.8815. </w:t>
      </w:r>
    </w:p>
    <w:p w14:paraId="25389028" w14:textId="61182457"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lastRenderedPageBreak/>
        <w:t>Gurel</w:t>
      </w:r>
      <w:proofErr w:type="spellEnd"/>
      <w:r w:rsidRPr="00B26330">
        <w:rPr>
          <w:rFonts w:ascii="Times New Roman" w:eastAsia="Times New Roman" w:hAnsi="Times New Roman" w:cs="Times New Roman"/>
          <w:sz w:val="24"/>
          <w:szCs w:val="24"/>
          <w:lang w:val="en-GB"/>
        </w:rPr>
        <w:t xml:space="preserve">, E., </w:t>
      </w:r>
      <w:proofErr w:type="spellStart"/>
      <w:r w:rsidRPr="00B26330">
        <w:rPr>
          <w:rFonts w:ascii="Times New Roman" w:eastAsia="Times New Roman" w:hAnsi="Times New Roman" w:cs="Times New Roman"/>
          <w:sz w:val="24"/>
          <w:szCs w:val="24"/>
          <w:lang w:val="en-GB"/>
        </w:rPr>
        <w:t>Madanoglu</w:t>
      </w:r>
      <w:proofErr w:type="spellEnd"/>
      <w:r w:rsidRPr="00B26330">
        <w:rPr>
          <w:rFonts w:ascii="Times New Roman" w:eastAsia="Times New Roman" w:hAnsi="Times New Roman" w:cs="Times New Roman"/>
          <w:sz w:val="24"/>
          <w:szCs w:val="24"/>
          <w:lang w:val="en-GB"/>
        </w:rPr>
        <w:t xml:space="preserve">, M. and </w:t>
      </w:r>
      <w:proofErr w:type="spellStart"/>
      <w:r w:rsidRPr="00B26330">
        <w:rPr>
          <w:rFonts w:ascii="Times New Roman" w:eastAsia="Times New Roman" w:hAnsi="Times New Roman" w:cs="Times New Roman"/>
          <w:sz w:val="24"/>
          <w:szCs w:val="24"/>
          <w:lang w:val="en-GB"/>
        </w:rPr>
        <w:t>Altinay</w:t>
      </w:r>
      <w:proofErr w:type="spellEnd"/>
      <w:r w:rsidRPr="00B26330">
        <w:rPr>
          <w:rFonts w:ascii="Times New Roman" w:eastAsia="Times New Roman" w:hAnsi="Times New Roman" w:cs="Times New Roman"/>
          <w:sz w:val="24"/>
          <w:szCs w:val="24"/>
          <w:lang w:val="en-GB"/>
        </w:rPr>
        <w:t>, L</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‘Gender, risk-taking and entrepreneurial intentions: Assessing the impact of higher education longitudinally’, </w:t>
      </w:r>
      <w:r w:rsidRPr="00B26330">
        <w:rPr>
          <w:rFonts w:ascii="Times New Roman" w:eastAsia="Times New Roman" w:hAnsi="Times New Roman" w:cs="Times New Roman"/>
          <w:i/>
          <w:iCs/>
          <w:sz w:val="24"/>
          <w:szCs w:val="24"/>
          <w:lang w:val="en-GB"/>
        </w:rPr>
        <w:t>Education + Training</w:t>
      </w:r>
      <w:r w:rsidRPr="00B26330">
        <w:rPr>
          <w:rFonts w:ascii="Times New Roman" w:eastAsia="Times New Roman" w:hAnsi="Times New Roman" w:cs="Times New Roman"/>
          <w:sz w:val="24"/>
          <w:szCs w:val="24"/>
          <w:lang w:val="en-GB"/>
        </w:rPr>
        <w:t>, 63</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5), pp. 777–792.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10.1108/et-08-2019-0190. </w:t>
      </w:r>
    </w:p>
    <w:p w14:paraId="05FF1D6F" w14:textId="76371124"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Huang, Y.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2022) ‘Innovativeness and entrepreneurial performance of female entrepreneurs’, </w:t>
      </w:r>
      <w:r w:rsidRPr="00B26330">
        <w:rPr>
          <w:rFonts w:ascii="Times New Roman" w:eastAsia="Times New Roman" w:hAnsi="Times New Roman" w:cs="Times New Roman"/>
          <w:i/>
          <w:iCs/>
          <w:sz w:val="24"/>
          <w:szCs w:val="24"/>
          <w:lang w:val="en-GB"/>
        </w:rPr>
        <w:t>Journal of Innovation &amp;amp; Knowledge</w:t>
      </w:r>
      <w:r w:rsidRPr="00B26330">
        <w:rPr>
          <w:rFonts w:ascii="Times New Roman" w:eastAsia="Times New Roman" w:hAnsi="Times New Roman" w:cs="Times New Roman"/>
          <w:sz w:val="24"/>
          <w:szCs w:val="24"/>
          <w:lang w:val="en-GB"/>
        </w:rPr>
        <w:t>, 7</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4), p. 100257. doi:10.1016/j.jik.2022.100257. </w:t>
      </w:r>
    </w:p>
    <w:p w14:paraId="2718E911" w14:textId="399995BA"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Lewandowska</w:t>
      </w:r>
      <w:proofErr w:type="spellEnd"/>
      <w:r w:rsidRPr="00B26330">
        <w:rPr>
          <w:rFonts w:ascii="Times New Roman" w:eastAsia="Times New Roman" w:hAnsi="Times New Roman" w:cs="Times New Roman"/>
          <w:sz w:val="24"/>
          <w:szCs w:val="24"/>
          <w:lang w:val="en-GB"/>
        </w:rPr>
        <w:t xml:space="preserve">, A., </w:t>
      </w:r>
      <w:proofErr w:type="spellStart"/>
      <w:r w:rsidRPr="00B26330">
        <w:rPr>
          <w:rFonts w:ascii="Times New Roman" w:eastAsia="Times New Roman" w:hAnsi="Times New Roman" w:cs="Times New Roman"/>
          <w:sz w:val="24"/>
          <w:szCs w:val="24"/>
          <w:lang w:val="en-GB"/>
        </w:rPr>
        <w:t>Stopa</w:t>
      </w:r>
      <w:proofErr w:type="spellEnd"/>
      <w:r w:rsidRPr="00B26330">
        <w:rPr>
          <w:rFonts w:ascii="Times New Roman" w:eastAsia="Times New Roman" w:hAnsi="Times New Roman" w:cs="Times New Roman"/>
          <w:sz w:val="24"/>
          <w:szCs w:val="24"/>
          <w:lang w:val="en-GB"/>
        </w:rPr>
        <w:t xml:space="preserve">, M. and </w:t>
      </w:r>
      <w:proofErr w:type="spellStart"/>
      <w:r w:rsidRPr="00B26330">
        <w:rPr>
          <w:rFonts w:ascii="Times New Roman" w:eastAsia="Times New Roman" w:hAnsi="Times New Roman" w:cs="Times New Roman"/>
          <w:sz w:val="24"/>
          <w:szCs w:val="24"/>
          <w:lang w:val="en-GB"/>
        </w:rPr>
        <w:t>Inglot-Brzęk</w:t>
      </w:r>
      <w:proofErr w:type="spellEnd"/>
      <w:r w:rsidRPr="00B26330">
        <w:rPr>
          <w:rFonts w:ascii="Times New Roman" w:eastAsia="Times New Roman" w:hAnsi="Times New Roman" w:cs="Times New Roman"/>
          <w:sz w:val="24"/>
          <w:szCs w:val="24"/>
          <w:lang w:val="en-GB"/>
        </w:rPr>
        <w:t>, E</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‘Innovativeness and entrepreneurship: Socioeconomic remarks on regional development in peripheral regions’, </w:t>
      </w:r>
      <w:r w:rsidRPr="00B26330">
        <w:rPr>
          <w:rFonts w:ascii="Times New Roman" w:eastAsia="Times New Roman" w:hAnsi="Times New Roman" w:cs="Times New Roman"/>
          <w:i/>
          <w:iCs/>
          <w:sz w:val="24"/>
          <w:szCs w:val="24"/>
          <w:lang w:val="en-GB"/>
        </w:rPr>
        <w:t>Economics &amp;amp; Sociology</w:t>
      </w:r>
      <w:r w:rsidRPr="00B26330">
        <w:rPr>
          <w:rFonts w:ascii="Times New Roman" w:eastAsia="Times New Roman" w:hAnsi="Times New Roman" w:cs="Times New Roman"/>
          <w:sz w:val="24"/>
          <w:szCs w:val="24"/>
          <w:lang w:val="en-GB"/>
        </w:rPr>
        <w:t>, 14</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2), pp. 222–235. doi:10.14254/2071-789x.2021/14-2/12. </w:t>
      </w:r>
    </w:p>
    <w:p w14:paraId="01B1FE6E" w14:textId="5411DFF4"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Mahmood</w:t>
      </w:r>
      <w:proofErr w:type="spellEnd"/>
      <w:r w:rsidRPr="00B26330">
        <w:rPr>
          <w:rFonts w:ascii="Times New Roman" w:eastAsia="Times New Roman" w:hAnsi="Times New Roman" w:cs="Times New Roman"/>
          <w:sz w:val="24"/>
          <w:szCs w:val="24"/>
          <w:lang w:val="en-GB"/>
        </w:rPr>
        <w:t xml:space="preserve">, T.M., </w:t>
      </w:r>
      <w:proofErr w:type="spellStart"/>
      <w:r w:rsidRPr="00B26330">
        <w:rPr>
          <w:rFonts w:ascii="Times New Roman" w:eastAsia="Times New Roman" w:hAnsi="Times New Roman" w:cs="Times New Roman"/>
          <w:sz w:val="24"/>
          <w:szCs w:val="24"/>
          <w:lang w:val="en-GB"/>
        </w:rPr>
        <w:t>Mamun</w:t>
      </w:r>
      <w:proofErr w:type="spellEnd"/>
      <w:r w:rsidRPr="00B26330">
        <w:rPr>
          <w:rFonts w:ascii="Times New Roman" w:eastAsia="Times New Roman" w:hAnsi="Times New Roman" w:cs="Times New Roman"/>
          <w:sz w:val="24"/>
          <w:szCs w:val="24"/>
          <w:lang w:val="en-GB"/>
        </w:rPr>
        <w:t>, A.A. and Ibrahim, M.D</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2020) ‘Attitude towards entrepreneurship: A study among ASNAF millennials in Malaysia’, </w:t>
      </w:r>
      <w:r w:rsidRPr="00B26330">
        <w:rPr>
          <w:rFonts w:ascii="Times New Roman" w:eastAsia="Times New Roman" w:hAnsi="Times New Roman" w:cs="Times New Roman"/>
          <w:i/>
          <w:iCs/>
          <w:sz w:val="24"/>
          <w:szCs w:val="24"/>
          <w:lang w:val="en-GB"/>
        </w:rPr>
        <w:t>Asia Pacific Journal of Innovation and Entrepreneurship</w:t>
      </w:r>
      <w:r w:rsidRPr="00B26330">
        <w:rPr>
          <w:rFonts w:ascii="Times New Roman" w:eastAsia="Times New Roman" w:hAnsi="Times New Roman" w:cs="Times New Roman"/>
          <w:sz w:val="24"/>
          <w:szCs w:val="24"/>
          <w:lang w:val="en-GB"/>
        </w:rPr>
        <w:t>, 14</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1), pp. 2–14.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10.1108/apjie-06-2019-0044. </w:t>
      </w:r>
    </w:p>
    <w:p w14:paraId="247A7FDB" w14:textId="4CC9763F"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Meier, A.N</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2022) ‘Emotions and risk attitudes’, </w:t>
      </w:r>
      <w:r w:rsidRPr="00B26330">
        <w:rPr>
          <w:rFonts w:ascii="Times New Roman" w:eastAsia="Times New Roman" w:hAnsi="Times New Roman" w:cs="Times New Roman"/>
          <w:i/>
          <w:iCs/>
          <w:sz w:val="24"/>
          <w:szCs w:val="24"/>
          <w:lang w:val="en-GB"/>
        </w:rPr>
        <w:t>American Economic Journal: Applied Economics</w:t>
      </w:r>
      <w:r w:rsidRPr="00B26330">
        <w:rPr>
          <w:rFonts w:ascii="Times New Roman" w:eastAsia="Times New Roman" w:hAnsi="Times New Roman" w:cs="Times New Roman"/>
          <w:sz w:val="24"/>
          <w:szCs w:val="24"/>
          <w:lang w:val="en-GB"/>
        </w:rPr>
        <w:t>, 14</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3), pp. 527–558. doi:10.1257/app.20200164. </w:t>
      </w:r>
    </w:p>
    <w:p w14:paraId="0A87A964" w14:textId="67CA2A39"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Pindado</w:t>
      </w:r>
      <w:proofErr w:type="spellEnd"/>
      <w:r w:rsidRPr="00B26330">
        <w:rPr>
          <w:rFonts w:ascii="Times New Roman" w:eastAsia="Times New Roman" w:hAnsi="Times New Roman" w:cs="Times New Roman"/>
          <w:sz w:val="24"/>
          <w:szCs w:val="24"/>
          <w:lang w:val="en-GB"/>
        </w:rPr>
        <w:t xml:space="preserve">, E., Sánchez, M. and </w:t>
      </w:r>
      <w:proofErr w:type="spellStart"/>
      <w:r w:rsidRPr="00B26330">
        <w:rPr>
          <w:rFonts w:ascii="Times New Roman" w:eastAsia="Times New Roman" w:hAnsi="Times New Roman" w:cs="Times New Roman"/>
          <w:sz w:val="24"/>
          <w:szCs w:val="24"/>
          <w:lang w:val="en-GB"/>
        </w:rPr>
        <w:t>García</w:t>
      </w:r>
      <w:proofErr w:type="spellEnd"/>
      <w:r w:rsidRPr="00B26330">
        <w:rPr>
          <w:rFonts w:ascii="Times New Roman" w:eastAsia="Times New Roman" w:hAnsi="Times New Roman" w:cs="Times New Roman"/>
          <w:sz w:val="24"/>
          <w:szCs w:val="24"/>
          <w:lang w:val="en-GB"/>
        </w:rPr>
        <w:t xml:space="preserve"> </w:t>
      </w:r>
      <w:proofErr w:type="spellStart"/>
      <w:r w:rsidRPr="00B26330">
        <w:rPr>
          <w:rFonts w:ascii="Times New Roman" w:eastAsia="Times New Roman" w:hAnsi="Times New Roman" w:cs="Times New Roman"/>
          <w:sz w:val="24"/>
          <w:szCs w:val="24"/>
          <w:lang w:val="en-GB"/>
        </w:rPr>
        <w:t>Martínez</w:t>
      </w:r>
      <w:proofErr w:type="spellEnd"/>
      <w:r w:rsidRPr="00B26330">
        <w:rPr>
          <w:rFonts w:ascii="Times New Roman" w:eastAsia="Times New Roman" w:hAnsi="Times New Roman" w:cs="Times New Roman"/>
          <w:sz w:val="24"/>
          <w:szCs w:val="24"/>
          <w:lang w:val="en-GB"/>
        </w:rPr>
        <w:t>, M</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2023) ‘Entrepreneurial innovativeness: When too little or too much agglomeration hurts’, </w:t>
      </w:r>
      <w:r w:rsidRPr="00B26330">
        <w:rPr>
          <w:rFonts w:ascii="Times New Roman" w:eastAsia="Times New Roman" w:hAnsi="Times New Roman" w:cs="Times New Roman"/>
          <w:i/>
          <w:iCs/>
          <w:sz w:val="24"/>
          <w:szCs w:val="24"/>
          <w:lang w:val="en-GB"/>
        </w:rPr>
        <w:t>Research Policy</w:t>
      </w:r>
      <w:r w:rsidRPr="00B26330">
        <w:rPr>
          <w:rFonts w:ascii="Times New Roman" w:eastAsia="Times New Roman" w:hAnsi="Times New Roman" w:cs="Times New Roman"/>
          <w:sz w:val="24"/>
          <w:szCs w:val="24"/>
          <w:lang w:val="en-GB"/>
        </w:rPr>
        <w:t>, 52</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1), p. 104625. doi:10.1016/j.respol.2022.104625. </w:t>
      </w:r>
    </w:p>
    <w:p w14:paraId="117A079F" w14:textId="51C2B6A8"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Pérez-</w:t>
      </w:r>
      <w:proofErr w:type="spellStart"/>
      <w:r w:rsidRPr="00B26330">
        <w:rPr>
          <w:rFonts w:ascii="Times New Roman" w:eastAsia="Times New Roman" w:hAnsi="Times New Roman" w:cs="Times New Roman"/>
          <w:sz w:val="24"/>
          <w:szCs w:val="24"/>
          <w:lang w:val="en-GB"/>
        </w:rPr>
        <w:t>Fernández</w:t>
      </w:r>
      <w:proofErr w:type="spellEnd"/>
      <w:r w:rsidRPr="00B26330">
        <w:rPr>
          <w:rFonts w:ascii="Times New Roman" w:eastAsia="Times New Roman" w:hAnsi="Times New Roman" w:cs="Times New Roman"/>
          <w:sz w:val="24"/>
          <w:szCs w:val="24"/>
          <w:lang w:val="en-GB"/>
        </w:rPr>
        <w:t xml:space="preserve">, H.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2022) ‘Are interactions between need for achievement and social networks the driving force behind entrepreneurial intention? </w:t>
      </w:r>
      <w:proofErr w:type="gramStart"/>
      <w:r w:rsidRPr="00B26330">
        <w:rPr>
          <w:rFonts w:ascii="Times New Roman" w:eastAsia="Times New Roman" w:hAnsi="Times New Roman" w:cs="Times New Roman"/>
          <w:sz w:val="24"/>
          <w:szCs w:val="24"/>
          <w:lang w:val="en-GB"/>
        </w:rPr>
        <w:t xml:space="preserve">A trait activation story’, </w:t>
      </w:r>
      <w:r w:rsidRPr="00B26330">
        <w:rPr>
          <w:rFonts w:ascii="Times New Roman" w:eastAsia="Times New Roman" w:hAnsi="Times New Roman" w:cs="Times New Roman"/>
          <w:i/>
          <w:iCs/>
          <w:sz w:val="24"/>
          <w:szCs w:val="24"/>
          <w:lang w:val="en-GB"/>
        </w:rPr>
        <w:t>Journal of Business Research</w:t>
      </w:r>
      <w:r w:rsidRPr="00B26330">
        <w:rPr>
          <w:rFonts w:ascii="Times New Roman" w:eastAsia="Times New Roman" w:hAnsi="Times New Roman" w:cs="Times New Roman"/>
          <w:sz w:val="24"/>
          <w:szCs w:val="24"/>
          <w:lang w:val="en-GB"/>
        </w:rPr>
        <w:t>, 149, pp. 65–76.</w:t>
      </w:r>
      <w:proofErr w:type="gramEnd"/>
      <w:r w:rsidRPr="00B26330">
        <w:rPr>
          <w:rFonts w:ascii="Times New Roman" w:eastAsia="Times New Roman" w:hAnsi="Times New Roman" w:cs="Times New Roman"/>
          <w:sz w:val="24"/>
          <w:szCs w:val="24"/>
          <w:lang w:val="en-GB"/>
        </w:rPr>
        <w:t xml:space="preserve"> doi:10.1016/j.jbusres.2022.04.046. </w:t>
      </w:r>
    </w:p>
    <w:p w14:paraId="11830B46" w14:textId="35E61EBA"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Salmony</w:t>
      </w:r>
      <w:proofErr w:type="spellEnd"/>
      <w:r w:rsidRPr="00B26330">
        <w:rPr>
          <w:rFonts w:ascii="Times New Roman" w:eastAsia="Times New Roman" w:hAnsi="Times New Roman" w:cs="Times New Roman"/>
          <w:sz w:val="24"/>
          <w:szCs w:val="24"/>
          <w:lang w:val="en-GB"/>
        </w:rPr>
        <w:t xml:space="preserve">, F.U. and </w:t>
      </w:r>
      <w:proofErr w:type="spellStart"/>
      <w:r w:rsidRPr="00B26330">
        <w:rPr>
          <w:rFonts w:ascii="Times New Roman" w:eastAsia="Times New Roman" w:hAnsi="Times New Roman" w:cs="Times New Roman"/>
          <w:sz w:val="24"/>
          <w:szCs w:val="24"/>
          <w:lang w:val="en-GB"/>
        </w:rPr>
        <w:t>Kanbach</w:t>
      </w:r>
      <w:proofErr w:type="spellEnd"/>
      <w:r w:rsidRPr="00B26330">
        <w:rPr>
          <w:rFonts w:ascii="Times New Roman" w:eastAsia="Times New Roman" w:hAnsi="Times New Roman" w:cs="Times New Roman"/>
          <w:sz w:val="24"/>
          <w:szCs w:val="24"/>
          <w:lang w:val="en-GB"/>
        </w:rPr>
        <w:t>, D.K</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‘Personality trait differences across types of entrepreneurs: A systematic literature review’, </w:t>
      </w:r>
      <w:r w:rsidRPr="00B26330">
        <w:rPr>
          <w:rFonts w:ascii="Times New Roman" w:eastAsia="Times New Roman" w:hAnsi="Times New Roman" w:cs="Times New Roman"/>
          <w:i/>
          <w:iCs/>
          <w:sz w:val="24"/>
          <w:szCs w:val="24"/>
          <w:lang w:val="en-GB"/>
        </w:rPr>
        <w:t>Review of Managerial Science</w:t>
      </w:r>
      <w:r w:rsidRPr="00B26330">
        <w:rPr>
          <w:rFonts w:ascii="Times New Roman" w:eastAsia="Times New Roman" w:hAnsi="Times New Roman" w:cs="Times New Roman"/>
          <w:sz w:val="24"/>
          <w:szCs w:val="24"/>
          <w:lang w:val="en-GB"/>
        </w:rPr>
        <w:t>, 16</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3), pp. 713–749.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10.1007/s11846-021-00466-9. </w:t>
      </w:r>
    </w:p>
    <w:p w14:paraId="6B542BDB" w14:textId="58359B4A"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t>Shahzad</w:t>
      </w:r>
      <w:proofErr w:type="spellEnd"/>
      <w:r w:rsidRPr="00B26330">
        <w:rPr>
          <w:rFonts w:ascii="Times New Roman" w:eastAsia="Times New Roman" w:hAnsi="Times New Roman" w:cs="Times New Roman"/>
          <w:sz w:val="24"/>
          <w:szCs w:val="24"/>
          <w:lang w:val="en-GB"/>
        </w:rPr>
        <w:t xml:space="preserve">, M.F.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‘What factors affect the entrepreneurial intention to start-ups? </w:t>
      </w:r>
      <w:proofErr w:type="gramStart"/>
      <w:r w:rsidRPr="00B26330">
        <w:rPr>
          <w:rFonts w:ascii="Times New Roman" w:eastAsia="Times New Roman" w:hAnsi="Times New Roman" w:cs="Times New Roman"/>
          <w:sz w:val="24"/>
          <w:szCs w:val="24"/>
          <w:lang w:val="en-GB"/>
        </w:rPr>
        <w:t>the</w:t>
      </w:r>
      <w:proofErr w:type="gramEnd"/>
      <w:r w:rsidRPr="00B26330">
        <w:rPr>
          <w:rFonts w:ascii="Times New Roman" w:eastAsia="Times New Roman" w:hAnsi="Times New Roman" w:cs="Times New Roman"/>
          <w:sz w:val="24"/>
          <w:szCs w:val="24"/>
          <w:lang w:val="en-GB"/>
        </w:rPr>
        <w:t xml:space="preserve"> role of entrepreneurial skills, propensity to take risks, and innovativeness in open business models’, </w:t>
      </w:r>
      <w:r w:rsidRPr="00B26330">
        <w:rPr>
          <w:rFonts w:ascii="Times New Roman" w:eastAsia="Times New Roman" w:hAnsi="Times New Roman" w:cs="Times New Roman"/>
          <w:i/>
          <w:iCs/>
          <w:sz w:val="24"/>
          <w:szCs w:val="24"/>
          <w:lang w:val="en-GB"/>
        </w:rPr>
        <w:t>Journal of Open Innovation: Technology, Market, and Complexity</w:t>
      </w:r>
      <w:r w:rsidRPr="00B26330">
        <w:rPr>
          <w:rFonts w:ascii="Times New Roman" w:eastAsia="Times New Roman" w:hAnsi="Times New Roman" w:cs="Times New Roman"/>
          <w:sz w:val="24"/>
          <w:szCs w:val="24"/>
          <w:lang w:val="en-GB"/>
        </w:rPr>
        <w:t>, 7</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3), p. 173. </w:t>
      </w:r>
      <w:proofErr w:type="gramStart"/>
      <w:r w:rsidRPr="00B26330">
        <w:rPr>
          <w:rFonts w:ascii="Times New Roman" w:eastAsia="Times New Roman" w:hAnsi="Times New Roman" w:cs="Times New Roman"/>
          <w:sz w:val="24"/>
          <w:szCs w:val="24"/>
          <w:lang w:val="en-GB"/>
        </w:rPr>
        <w:t>doi:</w:t>
      </w:r>
      <w:proofErr w:type="gramEnd"/>
      <w:r w:rsidRPr="00B26330">
        <w:rPr>
          <w:rFonts w:ascii="Times New Roman" w:eastAsia="Times New Roman" w:hAnsi="Times New Roman" w:cs="Times New Roman"/>
          <w:sz w:val="24"/>
          <w:szCs w:val="24"/>
          <w:lang w:val="en-GB"/>
        </w:rPr>
        <w:t xml:space="preserve">10.3390/joitmc7030173. </w:t>
      </w:r>
    </w:p>
    <w:p w14:paraId="17236FF1" w14:textId="1B9337EF"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Tseng, T.H.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2022) ‘Relationships between locus of control, theory of planned </w:t>
      </w:r>
      <w:proofErr w:type="spellStart"/>
      <w:r w:rsidRPr="00B26330">
        <w:rPr>
          <w:rFonts w:ascii="Times New Roman" w:eastAsia="Times New Roman" w:hAnsi="Times New Roman" w:cs="Times New Roman"/>
          <w:sz w:val="24"/>
          <w:szCs w:val="24"/>
          <w:lang w:val="en-GB"/>
        </w:rPr>
        <w:t>behavior</w:t>
      </w:r>
      <w:proofErr w:type="spellEnd"/>
      <w:r w:rsidRPr="00B26330">
        <w:rPr>
          <w:rFonts w:ascii="Times New Roman" w:eastAsia="Times New Roman" w:hAnsi="Times New Roman" w:cs="Times New Roman"/>
          <w:sz w:val="24"/>
          <w:szCs w:val="24"/>
          <w:lang w:val="en-GB"/>
        </w:rPr>
        <w:t xml:space="preserve">, and cyber entrepreneurial intention: The moderating role of Cyber Entrepreneurship education’, </w:t>
      </w:r>
      <w:r w:rsidRPr="00B26330">
        <w:rPr>
          <w:rFonts w:ascii="Times New Roman" w:eastAsia="Times New Roman" w:hAnsi="Times New Roman" w:cs="Times New Roman"/>
          <w:i/>
          <w:iCs/>
          <w:sz w:val="24"/>
          <w:szCs w:val="24"/>
          <w:lang w:val="en-GB"/>
        </w:rPr>
        <w:t>The International Journal of Management Education</w:t>
      </w:r>
      <w:r w:rsidRPr="00B26330">
        <w:rPr>
          <w:rFonts w:ascii="Times New Roman" w:eastAsia="Times New Roman" w:hAnsi="Times New Roman" w:cs="Times New Roman"/>
          <w:sz w:val="24"/>
          <w:szCs w:val="24"/>
          <w:lang w:val="en-GB"/>
        </w:rPr>
        <w:t>, 20</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3), p. 100682. doi:10.1016/j.ijme.2022.100682. </w:t>
      </w:r>
    </w:p>
    <w:p w14:paraId="458A1BEF" w14:textId="79D57B53" w:rsidR="00B26330" w:rsidRPr="00B26330" w:rsidRDefault="00B26330" w:rsidP="00B26330">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B26330">
        <w:rPr>
          <w:rFonts w:ascii="Times New Roman" w:eastAsia="Times New Roman" w:hAnsi="Times New Roman" w:cs="Times New Roman"/>
          <w:sz w:val="24"/>
          <w:szCs w:val="24"/>
          <w:lang w:val="en-GB"/>
        </w:rPr>
        <w:lastRenderedPageBreak/>
        <w:t>Uysal</w:t>
      </w:r>
      <w:proofErr w:type="spellEnd"/>
      <w:r w:rsidRPr="00B26330">
        <w:rPr>
          <w:rFonts w:ascii="Times New Roman" w:eastAsia="Times New Roman" w:hAnsi="Times New Roman" w:cs="Times New Roman"/>
          <w:sz w:val="24"/>
          <w:szCs w:val="24"/>
          <w:lang w:val="en-GB"/>
        </w:rPr>
        <w:t xml:space="preserve">, Ş.K. </w:t>
      </w:r>
      <w:r w:rsidRPr="00B26330">
        <w:rPr>
          <w:rFonts w:ascii="Times New Roman" w:eastAsia="Times New Roman" w:hAnsi="Times New Roman" w:cs="Times New Roman"/>
          <w:i/>
          <w:iCs/>
          <w:sz w:val="24"/>
          <w:szCs w:val="24"/>
          <w:lang w:val="en-GB"/>
        </w:rPr>
        <w:t>et al</w:t>
      </w:r>
      <w:proofErr w:type="gramStart"/>
      <w:r w:rsidRPr="00B26330">
        <w:rPr>
          <w:rFonts w:ascii="Times New Roman" w:eastAsia="Times New Roman" w:hAnsi="Times New Roman" w:cs="Times New Roman"/>
          <w:i/>
          <w:iCs/>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2022) ‘Locus of control, need for achievement, and entrepreneurial intention: A moderated mediation model’, </w:t>
      </w:r>
      <w:r w:rsidRPr="00B26330">
        <w:rPr>
          <w:rFonts w:ascii="Times New Roman" w:eastAsia="Times New Roman" w:hAnsi="Times New Roman" w:cs="Times New Roman"/>
          <w:i/>
          <w:iCs/>
          <w:sz w:val="24"/>
          <w:szCs w:val="24"/>
          <w:lang w:val="en-GB"/>
        </w:rPr>
        <w:t>The International Journal of Management Education</w:t>
      </w:r>
      <w:r w:rsidRPr="00B26330">
        <w:rPr>
          <w:rFonts w:ascii="Times New Roman" w:eastAsia="Times New Roman" w:hAnsi="Times New Roman" w:cs="Times New Roman"/>
          <w:sz w:val="24"/>
          <w:szCs w:val="24"/>
          <w:lang w:val="en-GB"/>
        </w:rPr>
        <w:t>, 20</w:t>
      </w:r>
      <w:r w:rsidR="000331F8">
        <w:rPr>
          <w:rFonts w:ascii="Times New Roman" w:eastAsia="Times New Roman" w:hAnsi="Times New Roman" w:cs="Times New Roman"/>
          <w:sz w:val="24"/>
          <w:szCs w:val="24"/>
          <w:lang w:val="en-GB"/>
        </w:rPr>
        <w:t xml:space="preserve"> (</w:t>
      </w:r>
      <w:r w:rsidRPr="00B26330">
        <w:rPr>
          <w:rFonts w:ascii="Times New Roman" w:eastAsia="Times New Roman" w:hAnsi="Times New Roman" w:cs="Times New Roman"/>
          <w:sz w:val="24"/>
          <w:szCs w:val="24"/>
          <w:lang w:val="en-GB"/>
        </w:rPr>
        <w:t xml:space="preserve">2), p. 100560. doi:10.1016/j.ijme.2021.100560. </w:t>
      </w:r>
    </w:p>
    <w:p w14:paraId="2ED36E43" w14:textId="2D457140" w:rsidR="00C149E9" w:rsidRDefault="00B26330" w:rsidP="00FF7631">
      <w:pPr>
        <w:spacing w:after="0" w:line="360" w:lineRule="auto"/>
        <w:ind w:left="567" w:hanging="567"/>
        <w:divId w:val="727923167"/>
        <w:rPr>
          <w:rFonts w:ascii="Times New Roman" w:eastAsia="Times New Roman" w:hAnsi="Times New Roman" w:cs="Times New Roman"/>
          <w:sz w:val="24"/>
          <w:szCs w:val="24"/>
          <w:lang w:val="en-GB"/>
        </w:rPr>
      </w:pPr>
      <w:r w:rsidRPr="00B26330">
        <w:rPr>
          <w:rFonts w:ascii="Times New Roman" w:eastAsia="Times New Roman" w:hAnsi="Times New Roman" w:cs="Times New Roman"/>
          <w:sz w:val="24"/>
          <w:szCs w:val="24"/>
          <w:lang w:val="en-GB"/>
        </w:rPr>
        <w:t xml:space="preserve">Zhao, H. and </w:t>
      </w:r>
      <w:proofErr w:type="spellStart"/>
      <w:r w:rsidRPr="00B26330">
        <w:rPr>
          <w:rFonts w:ascii="Times New Roman" w:eastAsia="Times New Roman" w:hAnsi="Times New Roman" w:cs="Times New Roman"/>
          <w:sz w:val="24"/>
          <w:szCs w:val="24"/>
          <w:lang w:val="en-GB"/>
        </w:rPr>
        <w:t>Wibowo</w:t>
      </w:r>
      <w:proofErr w:type="spellEnd"/>
      <w:r w:rsidRPr="00B26330">
        <w:rPr>
          <w:rFonts w:ascii="Times New Roman" w:eastAsia="Times New Roman" w:hAnsi="Times New Roman" w:cs="Times New Roman"/>
          <w:sz w:val="24"/>
          <w:szCs w:val="24"/>
          <w:lang w:val="en-GB"/>
        </w:rPr>
        <w:t>, A</w:t>
      </w:r>
      <w:proofErr w:type="gramStart"/>
      <w:r w:rsidRPr="00B26330">
        <w:rPr>
          <w:rFonts w:ascii="Times New Roman" w:eastAsia="Times New Roman" w:hAnsi="Times New Roman" w:cs="Times New Roman"/>
          <w:sz w:val="24"/>
          <w:szCs w:val="24"/>
          <w:lang w:val="en-GB"/>
        </w:rPr>
        <w:t>.</w:t>
      </w:r>
      <w:r w:rsidR="000331F8">
        <w:rPr>
          <w:rFonts w:ascii="Times New Roman" w:eastAsia="Times New Roman" w:hAnsi="Times New Roman" w:cs="Times New Roman"/>
          <w:sz w:val="24"/>
          <w:szCs w:val="24"/>
          <w:lang w:val="en-GB"/>
        </w:rPr>
        <w:t>(</w:t>
      </w:r>
      <w:proofErr w:type="gramEnd"/>
      <w:r w:rsidRPr="00B26330">
        <w:rPr>
          <w:rFonts w:ascii="Times New Roman" w:eastAsia="Times New Roman" w:hAnsi="Times New Roman" w:cs="Times New Roman"/>
          <w:sz w:val="24"/>
          <w:szCs w:val="24"/>
          <w:lang w:val="en-GB"/>
        </w:rPr>
        <w:t xml:space="preserve">2021) ‘Entrepreneurship resilience: Can psychological traits of entrepreneurial intention support overcoming entrepreneurial failure?’, </w:t>
      </w:r>
      <w:r w:rsidRPr="00B26330">
        <w:rPr>
          <w:rFonts w:ascii="Times New Roman" w:eastAsia="Times New Roman" w:hAnsi="Times New Roman" w:cs="Times New Roman"/>
          <w:i/>
          <w:iCs/>
          <w:sz w:val="24"/>
          <w:szCs w:val="24"/>
          <w:lang w:val="en-GB"/>
        </w:rPr>
        <w:t>Frontiers in Psychology</w:t>
      </w:r>
      <w:r w:rsidRPr="00B26330">
        <w:rPr>
          <w:rFonts w:ascii="Times New Roman" w:eastAsia="Times New Roman" w:hAnsi="Times New Roman" w:cs="Times New Roman"/>
          <w:sz w:val="24"/>
          <w:szCs w:val="24"/>
          <w:lang w:val="en-GB"/>
        </w:rPr>
        <w:t>, 12. doi:10.3389/fpsyg.2021.707803.</w:t>
      </w:r>
    </w:p>
    <w:p w14:paraId="695B415D" w14:textId="77777777" w:rsidR="00FF7631" w:rsidRPr="00FF7631" w:rsidRDefault="00FF7631" w:rsidP="00FF7631">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FF7631">
        <w:rPr>
          <w:rFonts w:ascii="Times New Roman" w:eastAsia="Times New Roman" w:hAnsi="Times New Roman" w:cs="Times New Roman"/>
          <w:sz w:val="24"/>
          <w:szCs w:val="24"/>
          <w:lang w:val="en-GB"/>
        </w:rPr>
        <w:t>Hristova</w:t>
      </w:r>
      <w:proofErr w:type="spellEnd"/>
      <w:r w:rsidRPr="00FF7631">
        <w:rPr>
          <w:rFonts w:ascii="Times New Roman" w:eastAsia="Times New Roman" w:hAnsi="Times New Roman" w:cs="Times New Roman"/>
          <w:sz w:val="24"/>
          <w:szCs w:val="24"/>
          <w:lang w:val="en-GB"/>
        </w:rPr>
        <w:t xml:space="preserve">, K. (2021, September 7). </w:t>
      </w:r>
      <w:proofErr w:type="gramStart"/>
      <w:r w:rsidRPr="00FF7631">
        <w:rPr>
          <w:rFonts w:ascii="Times New Roman" w:eastAsia="Times New Roman" w:hAnsi="Times New Roman" w:cs="Times New Roman"/>
          <w:sz w:val="24"/>
          <w:szCs w:val="24"/>
          <w:lang w:val="en-GB"/>
        </w:rPr>
        <w:t>The hospitality entrepreneur.</w:t>
      </w:r>
      <w:proofErr w:type="gramEnd"/>
      <w:r w:rsidRPr="00FF7631">
        <w:rPr>
          <w:rFonts w:ascii="Times New Roman" w:eastAsia="Times New Roman" w:hAnsi="Times New Roman" w:cs="Times New Roman"/>
          <w:sz w:val="24"/>
          <w:szCs w:val="24"/>
          <w:lang w:val="en-GB"/>
        </w:rPr>
        <w:t xml:space="preserve"> CEO Today. https://www.ceotodaymagazine.com/2021/06/the-hospitality-entrepreneur/ </w:t>
      </w:r>
    </w:p>
    <w:p w14:paraId="6CE78EDC" w14:textId="77777777" w:rsidR="00FF7631" w:rsidRPr="00FF7631" w:rsidRDefault="00FF7631" w:rsidP="00FF7631">
      <w:pPr>
        <w:spacing w:after="0" w:line="360" w:lineRule="auto"/>
        <w:ind w:left="567" w:hanging="567"/>
        <w:divId w:val="727923167"/>
        <w:rPr>
          <w:rFonts w:ascii="Times New Roman" w:eastAsia="Times New Roman" w:hAnsi="Times New Roman" w:cs="Times New Roman"/>
          <w:sz w:val="24"/>
          <w:szCs w:val="24"/>
          <w:lang w:val="en-GB"/>
        </w:rPr>
      </w:pPr>
      <w:r w:rsidRPr="00FF7631">
        <w:rPr>
          <w:rFonts w:ascii="Times New Roman" w:eastAsia="Times New Roman" w:hAnsi="Times New Roman" w:cs="Times New Roman"/>
          <w:sz w:val="24"/>
          <w:szCs w:val="24"/>
          <w:lang w:val="en-GB"/>
        </w:rPr>
        <w:t xml:space="preserve">Meyer, D. (2006). </w:t>
      </w:r>
      <w:proofErr w:type="gramStart"/>
      <w:r w:rsidRPr="00FF7631">
        <w:rPr>
          <w:rFonts w:ascii="Times New Roman" w:eastAsia="Times New Roman" w:hAnsi="Times New Roman" w:cs="Times New Roman"/>
          <w:sz w:val="24"/>
          <w:szCs w:val="24"/>
          <w:lang w:val="en-GB"/>
        </w:rPr>
        <w:t>Setting the table.</w:t>
      </w:r>
      <w:proofErr w:type="gramEnd"/>
      <w:r w:rsidRPr="00FF7631">
        <w:rPr>
          <w:rFonts w:ascii="Times New Roman" w:eastAsia="Times New Roman" w:hAnsi="Times New Roman" w:cs="Times New Roman"/>
          <w:sz w:val="24"/>
          <w:szCs w:val="24"/>
          <w:lang w:val="en-GB"/>
        </w:rPr>
        <w:t xml:space="preserve"> </w:t>
      </w:r>
      <w:proofErr w:type="gramStart"/>
      <w:r w:rsidRPr="00FF7631">
        <w:rPr>
          <w:rFonts w:ascii="Times New Roman" w:eastAsia="Times New Roman" w:hAnsi="Times New Roman" w:cs="Times New Roman"/>
          <w:sz w:val="24"/>
          <w:szCs w:val="24"/>
          <w:lang w:val="en-GB"/>
        </w:rPr>
        <w:t>The transforming power of hospitality in business.</w:t>
      </w:r>
      <w:proofErr w:type="gramEnd"/>
      <w:r w:rsidRPr="00FF7631">
        <w:rPr>
          <w:rFonts w:ascii="Times New Roman" w:eastAsia="Times New Roman" w:hAnsi="Times New Roman" w:cs="Times New Roman"/>
          <w:sz w:val="24"/>
          <w:szCs w:val="24"/>
          <w:lang w:val="en-GB"/>
        </w:rPr>
        <w:t xml:space="preserve"> </w:t>
      </w:r>
      <w:proofErr w:type="spellStart"/>
      <w:proofErr w:type="gramStart"/>
      <w:r w:rsidRPr="00FF7631">
        <w:rPr>
          <w:rFonts w:ascii="Times New Roman" w:eastAsia="Times New Roman" w:hAnsi="Times New Roman" w:cs="Times New Roman"/>
          <w:sz w:val="24"/>
          <w:szCs w:val="24"/>
          <w:lang w:val="en-GB"/>
        </w:rPr>
        <w:t>HarperAudio</w:t>
      </w:r>
      <w:proofErr w:type="spellEnd"/>
      <w:r w:rsidRPr="00FF7631">
        <w:rPr>
          <w:rFonts w:ascii="Times New Roman" w:eastAsia="Times New Roman" w:hAnsi="Times New Roman" w:cs="Times New Roman"/>
          <w:sz w:val="24"/>
          <w:szCs w:val="24"/>
          <w:lang w:val="en-GB"/>
        </w:rPr>
        <w:t>.</w:t>
      </w:r>
      <w:proofErr w:type="gramEnd"/>
      <w:r w:rsidRPr="00FF7631">
        <w:rPr>
          <w:rFonts w:ascii="Times New Roman" w:eastAsia="Times New Roman" w:hAnsi="Times New Roman" w:cs="Times New Roman"/>
          <w:sz w:val="24"/>
          <w:szCs w:val="24"/>
          <w:lang w:val="en-GB"/>
        </w:rPr>
        <w:t xml:space="preserve"> </w:t>
      </w:r>
    </w:p>
    <w:p w14:paraId="0A60745A" w14:textId="77777777" w:rsidR="00FF7631" w:rsidRPr="00FF7631" w:rsidRDefault="00FF7631" w:rsidP="00FF7631">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FF7631">
        <w:rPr>
          <w:rFonts w:ascii="Times New Roman" w:eastAsia="Times New Roman" w:hAnsi="Times New Roman" w:cs="Times New Roman"/>
          <w:sz w:val="24"/>
          <w:szCs w:val="24"/>
          <w:lang w:val="en-GB"/>
        </w:rPr>
        <w:t>Rokou</w:t>
      </w:r>
      <w:proofErr w:type="spellEnd"/>
      <w:r w:rsidRPr="00FF7631">
        <w:rPr>
          <w:rFonts w:ascii="Times New Roman" w:eastAsia="Times New Roman" w:hAnsi="Times New Roman" w:cs="Times New Roman"/>
          <w:sz w:val="24"/>
          <w:szCs w:val="24"/>
          <w:lang w:val="en-GB"/>
        </w:rPr>
        <w:t xml:space="preserve">, T. (2023, March 8). Accor pays tribute to co-founder Gérard </w:t>
      </w:r>
      <w:proofErr w:type="spellStart"/>
      <w:r w:rsidRPr="00FF7631">
        <w:rPr>
          <w:rFonts w:ascii="Times New Roman" w:eastAsia="Times New Roman" w:hAnsi="Times New Roman" w:cs="Times New Roman"/>
          <w:sz w:val="24"/>
          <w:szCs w:val="24"/>
          <w:lang w:val="en-GB"/>
        </w:rPr>
        <w:t>Pélisson</w:t>
      </w:r>
      <w:proofErr w:type="spellEnd"/>
      <w:r w:rsidRPr="00FF7631">
        <w:rPr>
          <w:rFonts w:ascii="Times New Roman" w:eastAsia="Times New Roman" w:hAnsi="Times New Roman" w:cs="Times New Roman"/>
          <w:sz w:val="24"/>
          <w:szCs w:val="24"/>
          <w:lang w:val="en-GB"/>
        </w:rPr>
        <w:t xml:space="preserve">. </w:t>
      </w:r>
      <w:proofErr w:type="spellStart"/>
      <w:proofErr w:type="gramStart"/>
      <w:r w:rsidRPr="00FF7631">
        <w:rPr>
          <w:rFonts w:ascii="Times New Roman" w:eastAsia="Times New Roman" w:hAnsi="Times New Roman" w:cs="Times New Roman"/>
          <w:sz w:val="24"/>
          <w:szCs w:val="24"/>
          <w:lang w:val="en-GB"/>
        </w:rPr>
        <w:t>TravelDailyNews</w:t>
      </w:r>
      <w:proofErr w:type="spellEnd"/>
      <w:r w:rsidRPr="00FF7631">
        <w:rPr>
          <w:rFonts w:ascii="Times New Roman" w:eastAsia="Times New Roman" w:hAnsi="Times New Roman" w:cs="Times New Roman"/>
          <w:sz w:val="24"/>
          <w:szCs w:val="24"/>
          <w:lang w:val="en-GB"/>
        </w:rPr>
        <w:t xml:space="preserve"> International.</w:t>
      </w:r>
      <w:proofErr w:type="gramEnd"/>
      <w:r w:rsidRPr="00FF7631">
        <w:rPr>
          <w:rFonts w:ascii="Times New Roman" w:eastAsia="Times New Roman" w:hAnsi="Times New Roman" w:cs="Times New Roman"/>
          <w:sz w:val="24"/>
          <w:szCs w:val="24"/>
          <w:lang w:val="en-GB"/>
        </w:rPr>
        <w:t xml:space="preserve"> https://www.traveldailynews.com/people/accor-pays-tribute-to-co-founder-gerard-pelisson/ </w:t>
      </w:r>
    </w:p>
    <w:p w14:paraId="650CF43E" w14:textId="315C5FDC" w:rsidR="00FF7631" w:rsidRPr="00FF7631" w:rsidRDefault="00FF7631" w:rsidP="00FF7631">
      <w:pPr>
        <w:spacing w:after="0" w:line="360" w:lineRule="auto"/>
        <w:ind w:left="567" w:hanging="567"/>
        <w:divId w:val="727923167"/>
        <w:rPr>
          <w:rFonts w:ascii="Times New Roman" w:eastAsia="Times New Roman" w:hAnsi="Times New Roman" w:cs="Times New Roman"/>
          <w:sz w:val="24"/>
          <w:szCs w:val="24"/>
          <w:lang w:val="en-GB"/>
        </w:rPr>
      </w:pPr>
      <w:proofErr w:type="spellStart"/>
      <w:r w:rsidRPr="00FF7631">
        <w:rPr>
          <w:rFonts w:ascii="Times New Roman" w:eastAsia="Times New Roman" w:hAnsi="Times New Roman" w:cs="Times New Roman"/>
          <w:sz w:val="24"/>
          <w:szCs w:val="24"/>
          <w:lang w:val="en-GB"/>
        </w:rPr>
        <w:t>Wolak</w:t>
      </w:r>
      <w:proofErr w:type="spellEnd"/>
      <w:r w:rsidRPr="00FF7631">
        <w:rPr>
          <w:rFonts w:ascii="Times New Roman" w:eastAsia="Times New Roman" w:hAnsi="Times New Roman" w:cs="Times New Roman"/>
          <w:sz w:val="24"/>
          <w:szCs w:val="24"/>
          <w:lang w:val="en-GB"/>
        </w:rPr>
        <w:t>, R. (</w:t>
      </w:r>
      <w:proofErr w:type="spellStart"/>
      <w:r w:rsidRPr="00FF7631">
        <w:rPr>
          <w:rFonts w:ascii="Times New Roman" w:eastAsia="Times New Roman" w:hAnsi="Times New Roman" w:cs="Times New Roman"/>
          <w:sz w:val="24"/>
          <w:szCs w:val="24"/>
          <w:lang w:val="en-GB"/>
        </w:rPr>
        <w:t>n.d.</w:t>
      </w:r>
      <w:proofErr w:type="spellEnd"/>
      <w:r w:rsidRPr="00FF7631">
        <w:rPr>
          <w:rFonts w:ascii="Times New Roman" w:eastAsia="Times New Roman" w:hAnsi="Times New Roman" w:cs="Times New Roman"/>
          <w:sz w:val="24"/>
          <w:szCs w:val="24"/>
          <w:lang w:val="en-GB"/>
        </w:rPr>
        <w:t xml:space="preserve">). </w:t>
      </w:r>
      <w:proofErr w:type="gramStart"/>
      <w:r w:rsidRPr="00FF7631">
        <w:rPr>
          <w:rFonts w:ascii="Times New Roman" w:eastAsia="Times New Roman" w:hAnsi="Times New Roman" w:cs="Times New Roman"/>
          <w:sz w:val="24"/>
          <w:szCs w:val="24"/>
          <w:lang w:val="en-GB"/>
        </w:rPr>
        <w:t>Interview with Daniel Frankel.</w:t>
      </w:r>
      <w:proofErr w:type="gramEnd"/>
      <w:r w:rsidRPr="00FF7631">
        <w:rPr>
          <w:rFonts w:ascii="Times New Roman" w:eastAsia="Times New Roman" w:hAnsi="Times New Roman" w:cs="Times New Roman"/>
          <w:sz w:val="24"/>
          <w:szCs w:val="24"/>
          <w:lang w:val="en-GB"/>
        </w:rPr>
        <w:t xml:space="preserve"> </w:t>
      </w:r>
      <w:proofErr w:type="gramStart"/>
      <w:r w:rsidRPr="00FF7631">
        <w:rPr>
          <w:rFonts w:ascii="Times New Roman" w:eastAsia="Times New Roman" w:hAnsi="Times New Roman" w:cs="Times New Roman"/>
          <w:sz w:val="24"/>
          <w:szCs w:val="24"/>
          <w:lang w:val="en-GB"/>
        </w:rPr>
        <w:t xml:space="preserve">Vancouver </w:t>
      </w:r>
      <w:proofErr w:type="spellStart"/>
      <w:r w:rsidRPr="00FF7631">
        <w:rPr>
          <w:rFonts w:ascii="Times New Roman" w:eastAsia="Times New Roman" w:hAnsi="Times New Roman" w:cs="Times New Roman"/>
          <w:sz w:val="24"/>
          <w:szCs w:val="24"/>
          <w:lang w:val="en-GB"/>
        </w:rPr>
        <w:t>Foodster</w:t>
      </w:r>
      <w:proofErr w:type="spellEnd"/>
      <w:r w:rsidRPr="00FF7631">
        <w:rPr>
          <w:rFonts w:ascii="Times New Roman" w:eastAsia="Times New Roman" w:hAnsi="Times New Roman" w:cs="Times New Roman"/>
          <w:sz w:val="24"/>
          <w:szCs w:val="24"/>
          <w:lang w:val="en-GB"/>
        </w:rPr>
        <w:t>.</w:t>
      </w:r>
      <w:proofErr w:type="gramEnd"/>
      <w:r w:rsidRPr="00FF7631">
        <w:rPr>
          <w:rFonts w:ascii="Times New Roman" w:eastAsia="Times New Roman" w:hAnsi="Times New Roman" w:cs="Times New Roman"/>
          <w:sz w:val="24"/>
          <w:szCs w:val="24"/>
          <w:lang w:val="en-GB"/>
        </w:rPr>
        <w:t xml:space="preserve"> https://vancouverfoodster.com/2010/07/06/interview-with-daniel-frankel/</w:t>
      </w:r>
    </w:p>
    <w:sectPr w:rsidR="00FF7631" w:rsidRPr="00FF7631" w:rsidSect="00A64C6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0D695C" w14:textId="77777777" w:rsidR="0088756C" w:rsidRDefault="0088756C" w:rsidP="00A64C65">
      <w:pPr>
        <w:spacing w:after="0" w:line="240" w:lineRule="auto"/>
      </w:pPr>
      <w:r>
        <w:separator/>
      </w:r>
    </w:p>
  </w:endnote>
  <w:endnote w:type="continuationSeparator" w:id="0">
    <w:p w14:paraId="4B340FDA" w14:textId="77777777" w:rsidR="0088756C" w:rsidRDefault="0088756C" w:rsidP="00A64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9C730B" w14:textId="77777777" w:rsidR="0088756C" w:rsidRDefault="0088756C" w:rsidP="00A64C65">
      <w:pPr>
        <w:spacing w:after="0" w:line="240" w:lineRule="auto"/>
      </w:pPr>
      <w:r>
        <w:separator/>
      </w:r>
    </w:p>
  </w:footnote>
  <w:footnote w:type="continuationSeparator" w:id="0">
    <w:p w14:paraId="6D02E8B1" w14:textId="77777777" w:rsidR="0088756C" w:rsidRDefault="0088756C" w:rsidP="00A64C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MLQwMTExMLa0sDA0NjdV0lEKTi0uzszPAymwqAUAZtH0gCwAAAA="/>
  </w:docVars>
  <w:rsids>
    <w:rsidRoot w:val="000F32B8"/>
    <w:rsid w:val="000027F1"/>
    <w:rsid w:val="00003607"/>
    <w:rsid w:val="00006D67"/>
    <w:rsid w:val="00013C34"/>
    <w:rsid w:val="000213D7"/>
    <w:rsid w:val="000263A0"/>
    <w:rsid w:val="0003227E"/>
    <w:rsid w:val="000327C7"/>
    <w:rsid w:val="000331F8"/>
    <w:rsid w:val="00034E40"/>
    <w:rsid w:val="00035EC8"/>
    <w:rsid w:val="000618DA"/>
    <w:rsid w:val="00084910"/>
    <w:rsid w:val="000A02E1"/>
    <w:rsid w:val="000A5A6F"/>
    <w:rsid w:val="000A5AF2"/>
    <w:rsid w:val="000A7F92"/>
    <w:rsid w:val="000B1469"/>
    <w:rsid w:val="000C0D4F"/>
    <w:rsid w:val="000C23A9"/>
    <w:rsid w:val="000D29C1"/>
    <w:rsid w:val="000D591A"/>
    <w:rsid w:val="000E3380"/>
    <w:rsid w:val="000F1B9D"/>
    <w:rsid w:val="000F2FAD"/>
    <w:rsid w:val="000F32B8"/>
    <w:rsid w:val="000F3884"/>
    <w:rsid w:val="00100685"/>
    <w:rsid w:val="001056D8"/>
    <w:rsid w:val="001114A7"/>
    <w:rsid w:val="00116852"/>
    <w:rsid w:val="00116DB8"/>
    <w:rsid w:val="00120272"/>
    <w:rsid w:val="0012271B"/>
    <w:rsid w:val="00126217"/>
    <w:rsid w:val="00130CC9"/>
    <w:rsid w:val="00133527"/>
    <w:rsid w:val="001421F6"/>
    <w:rsid w:val="00143344"/>
    <w:rsid w:val="00144341"/>
    <w:rsid w:val="00152DE0"/>
    <w:rsid w:val="001659DD"/>
    <w:rsid w:val="00172E66"/>
    <w:rsid w:val="00185494"/>
    <w:rsid w:val="00185902"/>
    <w:rsid w:val="001936D3"/>
    <w:rsid w:val="001978B6"/>
    <w:rsid w:val="001A328C"/>
    <w:rsid w:val="001B0E81"/>
    <w:rsid w:val="001B11C1"/>
    <w:rsid w:val="001D4251"/>
    <w:rsid w:val="001D6046"/>
    <w:rsid w:val="001E1879"/>
    <w:rsid w:val="001E62C0"/>
    <w:rsid w:val="00204607"/>
    <w:rsid w:val="00211550"/>
    <w:rsid w:val="00225652"/>
    <w:rsid w:val="00225864"/>
    <w:rsid w:val="00227896"/>
    <w:rsid w:val="0024473B"/>
    <w:rsid w:val="00245FE0"/>
    <w:rsid w:val="002536D1"/>
    <w:rsid w:val="00255480"/>
    <w:rsid w:val="00257A7C"/>
    <w:rsid w:val="00257D1C"/>
    <w:rsid w:val="00265F6D"/>
    <w:rsid w:val="0026667A"/>
    <w:rsid w:val="00270AA6"/>
    <w:rsid w:val="00270FD6"/>
    <w:rsid w:val="00283DFA"/>
    <w:rsid w:val="0028434A"/>
    <w:rsid w:val="0029012F"/>
    <w:rsid w:val="00291F09"/>
    <w:rsid w:val="0029331B"/>
    <w:rsid w:val="002A0019"/>
    <w:rsid w:val="002A38E5"/>
    <w:rsid w:val="002A55A1"/>
    <w:rsid w:val="002A6437"/>
    <w:rsid w:val="002B3881"/>
    <w:rsid w:val="002D0D50"/>
    <w:rsid w:val="002D35C9"/>
    <w:rsid w:val="002E235D"/>
    <w:rsid w:val="002E7181"/>
    <w:rsid w:val="00305536"/>
    <w:rsid w:val="003109FA"/>
    <w:rsid w:val="00313109"/>
    <w:rsid w:val="0032192E"/>
    <w:rsid w:val="00330603"/>
    <w:rsid w:val="00333726"/>
    <w:rsid w:val="00334DD7"/>
    <w:rsid w:val="003409E3"/>
    <w:rsid w:val="00346462"/>
    <w:rsid w:val="00352E12"/>
    <w:rsid w:val="00360915"/>
    <w:rsid w:val="00361E86"/>
    <w:rsid w:val="0037066F"/>
    <w:rsid w:val="003835A1"/>
    <w:rsid w:val="00385397"/>
    <w:rsid w:val="00397EAE"/>
    <w:rsid w:val="003A2742"/>
    <w:rsid w:val="003B64BD"/>
    <w:rsid w:val="003B77CE"/>
    <w:rsid w:val="003C04CE"/>
    <w:rsid w:val="003C1EED"/>
    <w:rsid w:val="003F67F0"/>
    <w:rsid w:val="004068CB"/>
    <w:rsid w:val="00412F84"/>
    <w:rsid w:val="004226D7"/>
    <w:rsid w:val="00433BD9"/>
    <w:rsid w:val="00442C74"/>
    <w:rsid w:val="004475F4"/>
    <w:rsid w:val="00447CCB"/>
    <w:rsid w:val="00465243"/>
    <w:rsid w:val="00466D28"/>
    <w:rsid w:val="004671E7"/>
    <w:rsid w:val="00473EC1"/>
    <w:rsid w:val="00484642"/>
    <w:rsid w:val="00491787"/>
    <w:rsid w:val="00496FC4"/>
    <w:rsid w:val="004C16A5"/>
    <w:rsid w:val="004C4F58"/>
    <w:rsid w:val="004C5FAB"/>
    <w:rsid w:val="004D12F2"/>
    <w:rsid w:val="004D1DC2"/>
    <w:rsid w:val="004D35D6"/>
    <w:rsid w:val="004E2763"/>
    <w:rsid w:val="004E5642"/>
    <w:rsid w:val="004E7A45"/>
    <w:rsid w:val="004F4820"/>
    <w:rsid w:val="004F7CE3"/>
    <w:rsid w:val="005101E9"/>
    <w:rsid w:val="00517D9E"/>
    <w:rsid w:val="0052500A"/>
    <w:rsid w:val="0052621E"/>
    <w:rsid w:val="00536192"/>
    <w:rsid w:val="00544C45"/>
    <w:rsid w:val="0055346B"/>
    <w:rsid w:val="00563389"/>
    <w:rsid w:val="00564FCE"/>
    <w:rsid w:val="00570713"/>
    <w:rsid w:val="005714D5"/>
    <w:rsid w:val="0057588E"/>
    <w:rsid w:val="00576055"/>
    <w:rsid w:val="005935D6"/>
    <w:rsid w:val="005956EB"/>
    <w:rsid w:val="00596801"/>
    <w:rsid w:val="005A0A09"/>
    <w:rsid w:val="005B4283"/>
    <w:rsid w:val="005D6363"/>
    <w:rsid w:val="005D7564"/>
    <w:rsid w:val="005E56AF"/>
    <w:rsid w:val="005F2051"/>
    <w:rsid w:val="006000AA"/>
    <w:rsid w:val="006017FC"/>
    <w:rsid w:val="00601815"/>
    <w:rsid w:val="006044C5"/>
    <w:rsid w:val="0061032C"/>
    <w:rsid w:val="006133FD"/>
    <w:rsid w:val="00614ABA"/>
    <w:rsid w:val="00617170"/>
    <w:rsid w:val="00621605"/>
    <w:rsid w:val="00622DDB"/>
    <w:rsid w:val="00631A55"/>
    <w:rsid w:val="00631EC2"/>
    <w:rsid w:val="00634A51"/>
    <w:rsid w:val="006355C2"/>
    <w:rsid w:val="00636781"/>
    <w:rsid w:val="00636CD1"/>
    <w:rsid w:val="00643219"/>
    <w:rsid w:val="00656338"/>
    <w:rsid w:val="0066119D"/>
    <w:rsid w:val="0066465C"/>
    <w:rsid w:val="00681B04"/>
    <w:rsid w:val="00690B1F"/>
    <w:rsid w:val="006947EE"/>
    <w:rsid w:val="006A2DB6"/>
    <w:rsid w:val="006A6243"/>
    <w:rsid w:val="006B7C42"/>
    <w:rsid w:val="006C063D"/>
    <w:rsid w:val="006C14EE"/>
    <w:rsid w:val="006C3D34"/>
    <w:rsid w:val="006E19A9"/>
    <w:rsid w:val="00702A12"/>
    <w:rsid w:val="0070490F"/>
    <w:rsid w:val="00716A8F"/>
    <w:rsid w:val="00720679"/>
    <w:rsid w:val="00723057"/>
    <w:rsid w:val="00726D39"/>
    <w:rsid w:val="00733F87"/>
    <w:rsid w:val="00742A42"/>
    <w:rsid w:val="00747A80"/>
    <w:rsid w:val="0075313D"/>
    <w:rsid w:val="007579FE"/>
    <w:rsid w:val="007675B9"/>
    <w:rsid w:val="007731D5"/>
    <w:rsid w:val="007813B2"/>
    <w:rsid w:val="00782E26"/>
    <w:rsid w:val="00786100"/>
    <w:rsid w:val="00793D91"/>
    <w:rsid w:val="00793F79"/>
    <w:rsid w:val="00797295"/>
    <w:rsid w:val="007A03DB"/>
    <w:rsid w:val="007B24C0"/>
    <w:rsid w:val="007B518F"/>
    <w:rsid w:val="007B5A34"/>
    <w:rsid w:val="007B7D4D"/>
    <w:rsid w:val="007C02BF"/>
    <w:rsid w:val="007D4780"/>
    <w:rsid w:val="007F7B5C"/>
    <w:rsid w:val="00816336"/>
    <w:rsid w:val="0082174E"/>
    <w:rsid w:val="00822287"/>
    <w:rsid w:val="00825CAD"/>
    <w:rsid w:val="00830DEC"/>
    <w:rsid w:val="008423BA"/>
    <w:rsid w:val="00845DBE"/>
    <w:rsid w:val="00853D2B"/>
    <w:rsid w:val="00854C92"/>
    <w:rsid w:val="008678E1"/>
    <w:rsid w:val="00870ADC"/>
    <w:rsid w:val="00872F62"/>
    <w:rsid w:val="008861B6"/>
    <w:rsid w:val="0088756C"/>
    <w:rsid w:val="008B414D"/>
    <w:rsid w:val="008B7A1C"/>
    <w:rsid w:val="008C11B4"/>
    <w:rsid w:val="008C7DEF"/>
    <w:rsid w:val="008D0E06"/>
    <w:rsid w:val="008D6E01"/>
    <w:rsid w:val="008E1705"/>
    <w:rsid w:val="00916B06"/>
    <w:rsid w:val="00925602"/>
    <w:rsid w:val="00941243"/>
    <w:rsid w:val="00951948"/>
    <w:rsid w:val="00956405"/>
    <w:rsid w:val="00961B19"/>
    <w:rsid w:val="009670E7"/>
    <w:rsid w:val="0097086F"/>
    <w:rsid w:val="009A1FCF"/>
    <w:rsid w:val="009A798D"/>
    <w:rsid w:val="009B3AFC"/>
    <w:rsid w:val="009C00E2"/>
    <w:rsid w:val="009D1F01"/>
    <w:rsid w:val="009D7D7D"/>
    <w:rsid w:val="009E2A20"/>
    <w:rsid w:val="009E57AB"/>
    <w:rsid w:val="009F1036"/>
    <w:rsid w:val="009F31D0"/>
    <w:rsid w:val="009F5E36"/>
    <w:rsid w:val="00A13B38"/>
    <w:rsid w:val="00A1683A"/>
    <w:rsid w:val="00A172C7"/>
    <w:rsid w:val="00A175DB"/>
    <w:rsid w:val="00A21D75"/>
    <w:rsid w:val="00A2322A"/>
    <w:rsid w:val="00A26124"/>
    <w:rsid w:val="00A34214"/>
    <w:rsid w:val="00A3625D"/>
    <w:rsid w:val="00A36F96"/>
    <w:rsid w:val="00A4354D"/>
    <w:rsid w:val="00A4598D"/>
    <w:rsid w:val="00A5505E"/>
    <w:rsid w:val="00A5624A"/>
    <w:rsid w:val="00A62038"/>
    <w:rsid w:val="00A64704"/>
    <w:rsid w:val="00A64C65"/>
    <w:rsid w:val="00A67764"/>
    <w:rsid w:val="00A7012D"/>
    <w:rsid w:val="00A91F2B"/>
    <w:rsid w:val="00A93B4A"/>
    <w:rsid w:val="00AB44BB"/>
    <w:rsid w:val="00AC0F77"/>
    <w:rsid w:val="00AC26A5"/>
    <w:rsid w:val="00AE11CE"/>
    <w:rsid w:val="00AE30BA"/>
    <w:rsid w:val="00AE4B3C"/>
    <w:rsid w:val="00AF0BAD"/>
    <w:rsid w:val="00AF26A7"/>
    <w:rsid w:val="00AF3C35"/>
    <w:rsid w:val="00AF3C50"/>
    <w:rsid w:val="00AF7AD4"/>
    <w:rsid w:val="00B07006"/>
    <w:rsid w:val="00B131A2"/>
    <w:rsid w:val="00B23BE8"/>
    <w:rsid w:val="00B26293"/>
    <w:rsid w:val="00B26330"/>
    <w:rsid w:val="00B30352"/>
    <w:rsid w:val="00B44BE3"/>
    <w:rsid w:val="00B732F9"/>
    <w:rsid w:val="00B76F93"/>
    <w:rsid w:val="00B858DA"/>
    <w:rsid w:val="00B94F85"/>
    <w:rsid w:val="00B97287"/>
    <w:rsid w:val="00BA0C79"/>
    <w:rsid w:val="00BA6DBC"/>
    <w:rsid w:val="00BB7516"/>
    <w:rsid w:val="00BC4FDA"/>
    <w:rsid w:val="00BC5B39"/>
    <w:rsid w:val="00BC5B78"/>
    <w:rsid w:val="00BC6B84"/>
    <w:rsid w:val="00BE025D"/>
    <w:rsid w:val="00BE45FF"/>
    <w:rsid w:val="00C05BB6"/>
    <w:rsid w:val="00C07515"/>
    <w:rsid w:val="00C114E3"/>
    <w:rsid w:val="00C149E9"/>
    <w:rsid w:val="00C22EA6"/>
    <w:rsid w:val="00C4417B"/>
    <w:rsid w:val="00C503AE"/>
    <w:rsid w:val="00C569AF"/>
    <w:rsid w:val="00C570AB"/>
    <w:rsid w:val="00C65024"/>
    <w:rsid w:val="00C654B6"/>
    <w:rsid w:val="00C75817"/>
    <w:rsid w:val="00C906AA"/>
    <w:rsid w:val="00C912A0"/>
    <w:rsid w:val="00CA6B58"/>
    <w:rsid w:val="00CB6F3A"/>
    <w:rsid w:val="00CD5398"/>
    <w:rsid w:val="00CE019E"/>
    <w:rsid w:val="00CE3951"/>
    <w:rsid w:val="00CE70B9"/>
    <w:rsid w:val="00CF1545"/>
    <w:rsid w:val="00D1347E"/>
    <w:rsid w:val="00D202B8"/>
    <w:rsid w:val="00D20CA3"/>
    <w:rsid w:val="00D327BB"/>
    <w:rsid w:val="00D37A4E"/>
    <w:rsid w:val="00D40D50"/>
    <w:rsid w:val="00D52928"/>
    <w:rsid w:val="00D71B10"/>
    <w:rsid w:val="00D71D7B"/>
    <w:rsid w:val="00D8439A"/>
    <w:rsid w:val="00D90260"/>
    <w:rsid w:val="00D96211"/>
    <w:rsid w:val="00DA0F60"/>
    <w:rsid w:val="00DB10A4"/>
    <w:rsid w:val="00DB36C1"/>
    <w:rsid w:val="00DB3E85"/>
    <w:rsid w:val="00DE1D5E"/>
    <w:rsid w:val="00DE2420"/>
    <w:rsid w:val="00DF0029"/>
    <w:rsid w:val="00DF011B"/>
    <w:rsid w:val="00DF4D5F"/>
    <w:rsid w:val="00DF59D1"/>
    <w:rsid w:val="00DF71A0"/>
    <w:rsid w:val="00E025C5"/>
    <w:rsid w:val="00E055C9"/>
    <w:rsid w:val="00E06282"/>
    <w:rsid w:val="00E11C95"/>
    <w:rsid w:val="00E1529E"/>
    <w:rsid w:val="00E2774F"/>
    <w:rsid w:val="00E27D85"/>
    <w:rsid w:val="00E34EB6"/>
    <w:rsid w:val="00E46A2C"/>
    <w:rsid w:val="00E564A9"/>
    <w:rsid w:val="00E70AE7"/>
    <w:rsid w:val="00E91DDA"/>
    <w:rsid w:val="00E91E1D"/>
    <w:rsid w:val="00E92265"/>
    <w:rsid w:val="00EB221A"/>
    <w:rsid w:val="00EB6D34"/>
    <w:rsid w:val="00EC3449"/>
    <w:rsid w:val="00ED5DBF"/>
    <w:rsid w:val="00EE67FB"/>
    <w:rsid w:val="00EF2D46"/>
    <w:rsid w:val="00F0364C"/>
    <w:rsid w:val="00F138EC"/>
    <w:rsid w:val="00F15A66"/>
    <w:rsid w:val="00F16B3A"/>
    <w:rsid w:val="00F24727"/>
    <w:rsid w:val="00F269CF"/>
    <w:rsid w:val="00F52C47"/>
    <w:rsid w:val="00F53043"/>
    <w:rsid w:val="00F74527"/>
    <w:rsid w:val="00F90663"/>
    <w:rsid w:val="00F914D9"/>
    <w:rsid w:val="00F93BC6"/>
    <w:rsid w:val="00FC35FD"/>
    <w:rsid w:val="00FF16D3"/>
    <w:rsid w:val="00FF28A7"/>
    <w:rsid w:val="00FF46B8"/>
    <w:rsid w:val="00FF6232"/>
    <w:rsid w:val="00FF7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A80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C0F77"/>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B6D3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A64C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C65"/>
  </w:style>
  <w:style w:type="paragraph" w:styleId="Footer">
    <w:name w:val="footer"/>
    <w:basedOn w:val="Normal"/>
    <w:link w:val="FooterChar"/>
    <w:uiPriority w:val="99"/>
    <w:unhideWhenUsed/>
    <w:rsid w:val="00A64C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C65"/>
  </w:style>
  <w:style w:type="paragraph" w:styleId="BalloonText">
    <w:name w:val="Balloon Text"/>
    <w:basedOn w:val="Normal"/>
    <w:link w:val="BalloonTextChar"/>
    <w:uiPriority w:val="99"/>
    <w:semiHidden/>
    <w:unhideWhenUsed/>
    <w:rsid w:val="00A64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4C65"/>
    <w:rPr>
      <w:rFonts w:ascii="Tahoma" w:hAnsi="Tahoma" w:cs="Tahoma"/>
      <w:sz w:val="16"/>
      <w:szCs w:val="16"/>
    </w:rPr>
  </w:style>
  <w:style w:type="character" w:customStyle="1" w:styleId="Heading1Char">
    <w:name w:val="Heading 1 Char"/>
    <w:basedOn w:val="DefaultParagraphFont"/>
    <w:link w:val="Heading1"/>
    <w:uiPriority w:val="9"/>
    <w:rsid w:val="00AC0F77"/>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C0F77"/>
  </w:style>
  <w:style w:type="character" w:customStyle="1" w:styleId="words">
    <w:name w:val="words"/>
    <w:basedOn w:val="DefaultParagraphFont"/>
    <w:rsid w:val="00853D2B"/>
  </w:style>
  <w:style w:type="character" w:customStyle="1" w:styleId="ignoredpatterns">
    <w:name w:val="ignoredpatterns"/>
    <w:basedOn w:val="DefaultParagraphFont"/>
    <w:rsid w:val="00853D2B"/>
  </w:style>
  <w:style w:type="character" w:customStyle="1" w:styleId="passivevoice">
    <w:name w:val="passivevoice"/>
    <w:basedOn w:val="DefaultParagraphFont"/>
    <w:rsid w:val="00853D2B"/>
  </w:style>
  <w:style w:type="character" w:customStyle="1" w:styleId="wordchoice">
    <w:name w:val="wordchoice"/>
    <w:basedOn w:val="DefaultParagraphFont"/>
    <w:rsid w:val="00853D2B"/>
  </w:style>
  <w:style w:type="character" w:customStyle="1" w:styleId="accidentallyconfused">
    <w:name w:val="accidentallyconfused"/>
    <w:basedOn w:val="DefaultParagraphFont"/>
    <w:rsid w:val="00853D2B"/>
  </w:style>
  <w:style w:type="character" w:customStyle="1" w:styleId="wordorder">
    <w:name w:val="wordorder"/>
    <w:basedOn w:val="DefaultParagraphFont"/>
    <w:rsid w:val="00853D2B"/>
  </w:style>
  <w:style w:type="character" w:customStyle="1" w:styleId="britishvsamerican">
    <w:name w:val="britishvsamerican"/>
    <w:basedOn w:val="DefaultParagraphFont"/>
    <w:rsid w:val="00853D2B"/>
  </w:style>
  <w:style w:type="character" w:customStyle="1" w:styleId="ignoredwords">
    <w:name w:val="ignoredwords"/>
    <w:basedOn w:val="DefaultParagraphFont"/>
    <w:rsid w:val="00152DE0"/>
  </w:style>
  <w:style w:type="character" w:customStyle="1" w:styleId="colloquial">
    <w:name w:val="colloquial"/>
    <w:basedOn w:val="DefaultParagraphFont"/>
    <w:rsid w:val="00152DE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C0F77"/>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B6D3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A64C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C65"/>
  </w:style>
  <w:style w:type="paragraph" w:styleId="Footer">
    <w:name w:val="footer"/>
    <w:basedOn w:val="Normal"/>
    <w:link w:val="FooterChar"/>
    <w:uiPriority w:val="99"/>
    <w:unhideWhenUsed/>
    <w:rsid w:val="00A64C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C65"/>
  </w:style>
  <w:style w:type="paragraph" w:styleId="BalloonText">
    <w:name w:val="Balloon Text"/>
    <w:basedOn w:val="Normal"/>
    <w:link w:val="BalloonTextChar"/>
    <w:uiPriority w:val="99"/>
    <w:semiHidden/>
    <w:unhideWhenUsed/>
    <w:rsid w:val="00A64C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4C65"/>
    <w:rPr>
      <w:rFonts w:ascii="Tahoma" w:hAnsi="Tahoma" w:cs="Tahoma"/>
      <w:sz w:val="16"/>
      <w:szCs w:val="16"/>
    </w:rPr>
  </w:style>
  <w:style w:type="character" w:customStyle="1" w:styleId="Heading1Char">
    <w:name w:val="Heading 1 Char"/>
    <w:basedOn w:val="DefaultParagraphFont"/>
    <w:link w:val="Heading1"/>
    <w:uiPriority w:val="9"/>
    <w:rsid w:val="00AC0F77"/>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C0F77"/>
  </w:style>
  <w:style w:type="character" w:customStyle="1" w:styleId="words">
    <w:name w:val="words"/>
    <w:basedOn w:val="DefaultParagraphFont"/>
    <w:rsid w:val="00853D2B"/>
  </w:style>
  <w:style w:type="character" w:customStyle="1" w:styleId="ignoredpatterns">
    <w:name w:val="ignoredpatterns"/>
    <w:basedOn w:val="DefaultParagraphFont"/>
    <w:rsid w:val="00853D2B"/>
  </w:style>
  <w:style w:type="character" w:customStyle="1" w:styleId="passivevoice">
    <w:name w:val="passivevoice"/>
    <w:basedOn w:val="DefaultParagraphFont"/>
    <w:rsid w:val="00853D2B"/>
  </w:style>
  <w:style w:type="character" w:customStyle="1" w:styleId="wordchoice">
    <w:name w:val="wordchoice"/>
    <w:basedOn w:val="DefaultParagraphFont"/>
    <w:rsid w:val="00853D2B"/>
  </w:style>
  <w:style w:type="character" w:customStyle="1" w:styleId="accidentallyconfused">
    <w:name w:val="accidentallyconfused"/>
    <w:basedOn w:val="DefaultParagraphFont"/>
    <w:rsid w:val="00853D2B"/>
  </w:style>
  <w:style w:type="character" w:customStyle="1" w:styleId="wordorder">
    <w:name w:val="wordorder"/>
    <w:basedOn w:val="DefaultParagraphFont"/>
    <w:rsid w:val="00853D2B"/>
  </w:style>
  <w:style w:type="character" w:customStyle="1" w:styleId="britishvsamerican">
    <w:name w:val="britishvsamerican"/>
    <w:basedOn w:val="DefaultParagraphFont"/>
    <w:rsid w:val="00853D2B"/>
  </w:style>
  <w:style w:type="character" w:customStyle="1" w:styleId="ignoredwords">
    <w:name w:val="ignoredwords"/>
    <w:basedOn w:val="DefaultParagraphFont"/>
    <w:rsid w:val="00152DE0"/>
  </w:style>
  <w:style w:type="character" w:customStyle="1" w:styleId="colloquial">
    <w:name w:val="colloquial"/>
    <w:basedOn w:val="DefaultParagraphFont"/>
    <w:rsid w:val="00152D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203607">
      <w:bodyDiv w:val="1"/>
      <w:marLeft w:val="0"/>
      <w:marRight w:val="0"/>
      <w:marTop w:val="0"/>
      <w:marBottom w:val="0"/>
      <w:divBdr>
        <w:top w:val="none" w:sz="0" w:space="0" w:color="auto"/>
        <w:left w:val="none" w:sz="0" w:space="0" w:color="auto"/>
        <w:bottom w:val="none" w:sz="0" w:space="0" w:color="auto"/>
        <w:right w:val="none" w:sz="0" w:space="0" w:color="auto"/>
      </w:divBdr>
    </w:div>
    <w:div w:id="537939919">
      <w:bodyDiv w:val="1"/>
      <w:marLeft w:val="0"/>
      <w:marRight w:val="0"/>
      <w:marTop w:val="0"/>
      <w:marBottom w:val="0"/>
      <w:divBdr>
        <w:top w:val="none" w:sz="0" w:space="0" w:color="auto"/>
        <w:left w:val="none" w:sz="0" w:space="0" w:color="auto"/>
        <w:bottom w:val="none" w:sz="0" w:space="0" w:color="auto"/>
        <w:right w:val="none" w:sz="0" w:space="0" w:color="auto"/>
      </w:divBdr>
    </w:div>
    <w:div w:id="727923167">
      <w:bodyDiv w:val="1"/>
      <w:marLeft w:val="0"/>
      <w:marRight w:val="0"/>
      <w:marTop w:val="0"/>
      <w:marBottom w:val="0"/>
      <w:divBdr>
        <w:top w:val="none" w:sz="0" w:space="0" w:color="auto"/>
        <w:left w:val="none" w:sz="0" w:space="0" w:color="auto"/>
        <w:bottom w:val="none" w:sz="0" w:space="0" w:color="auto"/>
        <w:right w:val="none" w:sz="0" w:space="0" w:color="auto"/>
      </w:divBdr>
    </w:div>
    <w:div w:id="832569519">
      <w:bodyDiv w:val="1"/>
      <w:marLeft w:val="0"/>
      <w:marRight w:val="0"/>
      <w:marTop w:val="0"/>
      <w:marBottom w:val="0"/>
      <w:divBdr>
        <w:top w:val="none" w:sz="0" w:space="0" w:color="auto"/>
        <w:left w:val="none" w:sz="0" w:space="0" w:color="auto"/>
        <w:bottom w:val="none" w:sz="0" w:space="0" w:color="auto"/>
        <w:right w:val="none" w:sz="0" w:space="0" w:color="auto"/>
      </w:divBdr>
    </w:div>
    <w:div w:id="1025600055">
      <w:bodyDiv w:val="1"/>
      <w:marLeft w:val="0"/>
      <w:marRight w:val="0"/>
      <w:marTop w:val="0"/>
      <w:marBottom w:val="0"/>
      <w:divBdr>
        <w:top w:val="none" w:sz="0" w:space="0" w:color="auto"/>
        <w:left w:val="none" w:sz="0" w:space="0" w:color="auto"/>
        <w:bottom w:val="none" w:sz="0" w:space="0" w:color="auto"/>
        <w:right w:val="none" w:sz="0" w:space="0" w:color="auto"/>
      </w:divBdr>
    </w:div>
    <w:div w:id="1165438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Jon131</b:Tag>
    <b:SourceType>Book</b:SourceType>
    <b:Guid>{934E0623-D3D2-473B-A28F-CDD9074AF38F}</b:Guid>
    <b:Author>
      <b:Author>
        <b:NameList>
          <b:Person>
            <b:Last>Jones</b:Last>
            <b:First>O</b:First>
          </b:Person>
        </b:NameList>
      </b:Author>
    </b:Author>
    <b:Title>Operations and Supply Chain Management, Ed 6</b:Title>
    <b:Year>2013</b:Year>
    <b:City>Harlow</b:City>
    <b:Publisher> Pearson Education</b:Publisher>
    <b:RefOrder>2</b:RefOrder>
  </b:Source>
  <b:Source>
    <b:Tag>Bic00</b:Tag>
    <b:SourceType>Book</b:SourceType>
    <b:Guid>{C1AA6CE2-AD18-469B-94ED-9193C02ACC2D}</b:Guid>
    <b:Author>
      <b:Author>
        <b:NameList>
          <b:Person>
            <b:Last>Bicheno</b:Last>
            <b:First>J</b:First>
          </b:Person>
        </b:NameList>
      </b:Author>
    </b:Author>
    <b:Title>Cause and Effect Lean-Lean Operations, Six Sigma, And Supply Chain Essentials</b:Title>
    <b:Year>2000</b:Year>
    <b:City>Buckingham</b:City>
    <b:Publisher>Picsie Books</b:Publisher>
    <b:RefOrder>4</b:RefOrder>
  </b:Source>
  <b:Source>
    <b:Tag>Bar081</b:Tag>
    <b:SourceType>Book</b:SourceType>
    <b:Guid>{495A38C7-4FDD-46E5-8252-A9D8BAF4FB2A}</b:Guid>
    <b:Author>
      <b:Author>
        <b:NameList>
          <b:Person>
            <b:Last>Barnes</b:Last>
            <b:First>D</b:First>
          </b:Person>
        </b:NameList>
      </b:Author>
    </b:Author>
    <b:Title>Operations Management : An International Perspective</b:Title>
    <b:Year>2008</b:Year>
    <b:City>London</b:City>
    <b:Publisher>Thomson Learning</b:Publisher>
    <b:RefOrder>1</b:RefOrder>
  </b:Source>
  <b:Source>
    <b:Tag>Joh08</b:Tag>
    <b:SourceType>Book</b:SourceType>
    <b:Guid>{9D2CA472-B996-4855-AC2D-79C4D8B9D46E}</b:Guid>
    <b:Author>
      <b:Author>
        <b:NameList>
          <b:Person>
            <b:Last>Johnston</b:Last>
            <b:First>R</b:First>
          </b:Person>
          <b:Person>
            <b:Last>Clark</b:Last>
            <b:First>G</b:First>
          </b:Person>
        </b:NameList>
      </b:Author>
    </b:Author>
    <b:Title>Service Operations Management, Ed3</b:Title>
    <b:Year>2008</b:Year>
    <b:City>Harlow</b:City>
    <b:Publisher>Prentice Hall</b:Publisher>
    <b:RefOrder>3</b:RefOrder>
  </b:Source>
  <b:Source>
    <b:Tag>Sla13</b:Tag>
    <b:SourceType>Book</b:SourceType>
    <b:Guid>{8DE04E32-0E7E-40E5-8707-5C9650C02B34}</b:Guid>
    <b:Author>
      <b:Author>
        <b:NameList>
          <b:Person>
            <b:Last>Slack</b:Last>
            <b:First>Nigel</b:First>
          </b:Person>
        </b:NameList>
      </b:Author>
    </b:Author>
    <b:Title>Operations management, 7th Edition</b:Title>
    <b:Year>2013</b:Year>
    <b:City>London</b:City>
    <b:Publisher>Pearson FT Prentice Hall</b:Publisher>
    <b:RefOrder>6</b:RefOrder>
  </b:Source>
  <b:Source>
    <b:Tag>Lun13</b:Tag>
    <b:SourceType>Book</b:SourceType>
    <b:Guid>{E27878C6-C5B0-4E1F-9113-D121A5317E67}</b:Guid>
    <b:Author>
      <b:Author>
        <b:NameList>
          <b:Person>
            <b:Last>Lunuau</b:Last>
            <b:First>S</b:First>
          </b:Person>
        </b:NameList>
      </b:Author>
    </b:Author>
    <b:Title>Six Sigma and Lean Toolset Mindset for succesfully Implementation of improvement Projects. 2nd ed</b:Title>
    <b:Year>2013</b:Year>
    <b:City>London</b:City>
    <b:Publisher>Spinger</b:Publisher>
    <b:RefOrder>5</b:RefOrder>
  </b:Source>
</b:Sources>
</file>

<file path=customXml/itemProps1.xml><?xml version="1.0" encoding="utf-8"?>
<ds:datastoreItem xmlns:ds="http://schemas.openxmlformats.org/officeDocument/2006/customXml" ds:itemID="{34D5EEA5-36E1-46E5-A5B4-FD26D4FDF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3032</Words>
  <Characters>17287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Critical Entrepreneurship Assessment 1</vt:lpstr>
    </vt:vector>
  </TitlesOfParts>
  <LinksUpToDate>false</LinksUpToDate>
  <CharactersWithSpaces>20279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Entrepreneurship Assessment 1</dc:title>
  <dc:creator/>
  <cp:lastModifiedBy/>
  <cp:revision>1</cp:revision>
  <dcterms:created xsi:type="dcterms:W3CDTF">2024-10-14T18:25:00Z</dcterms:created>
  <dcterms:modified xsi:type="dcterms:W3CDTF">2024-10-16T09:32:00Z</dcterms:modified>
</cp:coreProperties>
</file>