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A94F9" w14:textId="77777777" w:rsidR="004E0DA8" w:rsidRPr="0046584D" w:rsidRDefault="0046584D" w:rsidP="00E24EC2">
      <w:pPr>
        <w:rPr>
          <w:rFonts w:asciiTheme="minorBidi" w:hAnsiTheme="minorBidi"/>
          <w:b/>
          <w:bCs/>
          <w:color w:val="1F497D" w:themeColor="text2"/>
          <w:sz w:val="28"/>
          <w:szCs w:val="28"/>
        </w:rPr>
      </w:pPr>
      <w:r w:rsidRPr="0046584D">
        <w:rPr>
          <w:rFonts w:asciiTheme="minorBidi" w:hAnsiTheme="minorBidi"/>
          <w:b/>
          <w:bCs/>
          <w:color w:val="1F497D" w:themeColor="text2"/>
          <w:sz w:val="28"/>
          <w:szCs w:val="28"/>
        </w:rPr>
        <w:t>Topic: Global and National Initiatives for Sustainable Development Goals (SDGs): Impact on Health and Social Care Practices</w:t>
      </w:r>
    </w:p>
    <w:p w14:paraId="7881FB7B" w14:textId="77777777" w:rsidR="004E0DA8" w:rsidRPr="0046584D" w:rsidRDefault="0046584D" w:rsidP="00E24EC2">
      <w:pPr>
        <w:rPr>
          <w:rFonts w:asciiTheme="minorBidi" w:hAnsiTheme="minorBidi"/>
          <w:b/>
          <w:bCs/>
          <w:sz w:val="28"/>
          <w:szCs w:val="28"/>
        </w:rPr>
      </w:pPr>
      <w:r w:rsidRPr="0046584D">
        <w:rPr>
          <w:rFonts w:asciiTheme="minorBidi" w:hAnsiTheme="minorBidi"/>
          <w:b/>
          <w:bCs/>
          <w:sz w:val="28"/>
          <w:szCs w:val="28"/>
        </w:rPr>
        <w:t>Key Terms and Concepts</w:t>
      </w:r>
    </w:p>
    <w:p w14:paraId="2D999499" w14:textId="78A5011F" w:rsidR="004E0DA8" w:rsidRPr="00E24EC2" w:rsidRDefault="0046584D" w:rsidP="00E24EC2">
      <w:pPr>
        <w:rPr>
          <w:rFonts w:asciiTheme="minorBidi" w:hAnsiTheme="minorBidi"/>
          <w:sz w:val="24"/>
          <w:szCs w:val="24"/>
        </w:rPr>
      </w:pPr>
      <w:r w:rsidRPr="00E24EC2">
        <w:rPr>
          <w:rFonts w:asciiTheme="minorBidi" w:hAnsiTheme="minorBidi"/>
          <w:color w:val="0070C0"/>
          <w:sz w:val="24"/>
          <w:szCs w:val="24"/>
        </w:rPr>
        <w:t xml:space="preserve">• </w:t>
      </w:r>
      <w:r w:rsidRPr="00E24EC2">
        <w:rPr>
          <w:rFonts w:asciiTheme="minorBidi" w:hAnsiTheme="minorBidi"/>
          <w:b/>
          <w:bCs/>
          <w:color w:val="0070C0"/>
          <w:sz w:val="24"/>
          <w:szCs w:val="24"/>
        </w:rPr>
        <w:t xml:space="preserve">Sustainable Development Goals (SDGs) </w:t>
      </w:r>
      <w:r w:rsidR="00E24EC2" w:rsidRPr="00E24EC2">
        <w:rPr>
          <w:rFonts w:asciiTheme="minorBidi" w:hAnsiTheme="minorBidi"/>
          <w:b/>
          <w:bCs/>
          <w:color w:val="0070C0"/>
          <w:sz w:val="24"/>
          <w:szCs w:val="24"/>
        </w:rPr>
        <w:t>-</w:t>
      </w:r>
      <w:r w:rsidRPr="00E24EC2">
        <w:rPr>
          <w:rFonts w:asciiTheme="minorBidi" w:hAnsiTheme="minorBidi"/>
          <w:color w:val="0070C0"/>
          <w:sz w:val="24"/>
          <w:szCs w:val="24"/>
        </w:rPr>
        <w:t xml:space="preserve"> </w:t>
      </w:r>
      <w:r w:rsidRPr="00E24EC2">
        <w:rPr>
          <w:rFonts w:asciiTheme="minorBidi" w:hAnsiTheme="minorBidi"/>
          <w:sz w:val="24"/>
          <w:szCs w:val="24"/>
        </w:rPr>
        <w:t xml:space="preserve">17 global </w:t>
      </w:r>
      <w:r w:rsidRPr="00E24EC2">
        <w:rPr>
          <w:rFonts w:asciiTheme="minorBidi" w:hAnsiTheme="minorBidi"/>
          <w:sz w:val="24"/>
          <w:szCs w:val="24"/>
        </w:rPr>
        <w:t>goals established by the UN to address challenges such as health, poverty, and climate change by 2030.</w:t>
      </w:r>
    </w:p>
    <w:p w14:paraId="77E66F3F" w14:textId="58986941" w:rsidR="004E0DA8" w:rsidRPr="00E24EC2" w:rsidRDefault="0046584D" w:rsidP="00E24EC2">
      <w:pPr>
        <w:rPr>
          <w:rFonts w:asciiTheme="minorBidi" w:hAnsiTheme="minorBidi"/>
          <w:sz w:val="24"/>
          <w:szCs w:val="24"/>
        </w:rPr>
      </w:pPr>
      <w:r w:rsidRPr="00E24EC2">
        <w:rPr>
          <w:rFonts w:asciiTheme="minorBidi" w:hAnsiTheme="minorBidi"/>
          <w:b/>
          <w:bCs/>
          <w:color w:val="0070C0"/>
          <w:sz w:val="24"/>
          <w:szCs w:val="24"/>
        </w:rPr>
        <w:t xml:space="preserve">• SDG 3 </w:t>
      </w:r>
      <w:r w:rsidR="00E24EC2" w:rsidRPr="00E24EC2">
        <w:rPr>
          <w:rFonts w:asciiTheme="minorBidi" w:hAnsiTheme="minorBidi"/>
          <w:b/>
          <w:bCs/>
          <w:color w:val="0070C0"/>
          <w:sz w:val="24"/>
          <w:szCs w:val="24"/>
        </w:rPr>
        <w:t>-</w:t>
      </w:r>
      <w:r w:rsidRPr="00E24EC2">
        <w:rPr>
          <w:rFonts w:asciiTheme="minorBidi" w:hAnsiTheme="minorBidi"/>
          <w:color w:val="0070C0"/>
          <w:sz w:val="24"/>
          <w:szCs w:val="24"/>
        </w:rPr>
        <w:t xml:space="preserve"> </w:t>
      </w:r>
      <w:r w:rsidRPr="00E24EC2">
        <w:rPr>
          <w:rFonts w:asciiTheme="minorBidi" w:hAnsiTheme="minorBidi"/>
          <w:sz w:val="24"/>
          <w:szCs w:val="24"/>
        </w:rPr>
        <w:t>Ensure healthy lives and promote wellbeing for all at all ages.</w:t>
      </w:r>
    </w:p>
    <w:p w14:paraId="5E46B088" w14:textId="39317CB6" w:rsidR="004E0DA8" w:rsidRPr="00E24EC2" w:rsidRDefault="0046584D" w:rsidP="00E24EC2">
      <w:pPr>
        <w:rPr>
          <w:rFonts w:asciiTheme="minorBidi" w:hAnsiTheme="minorBidi"/>
          <w:sz w:val="24"/>
          <w:szCs w:val="24"/>
        </w:rPr>
      </w:pPr>
      <w:r w:rsidRPr="00E24EC2">
        <w:rPr>
          <w:rFonts w:asciiTheme="minorBidi" w:hAnsiTheme="minorBidi"/>
          <w:b/>
          <w:bCs/>
          <w:color w:val="0070C0"/>
          <w:sz w:val="24"/>
          <w:szCs w:val="24"/>
        </w:rPr>
        <w:t xml:space="preserve">• Global Health Initiatives </w:t>
      </w:r>
      <w:r w:rsidR="00E24EC2" w:rsidRPr="00E24EC2">
        <w:rPr>
          <w:rFonts w:asciiTheme="minorBidi" w:hAnsiTheme="minorBidi"/>
          <w:b/>
          <w:bCs/>
          <w:color w:val="0070C0"/>
          <w:sz w:val="24"/>
          <w:szCs w:val="24"/>
        </w:rPr>
        <w:t>-</w:t>
      </w:r>
      <w:r w:rsidRPr="00E24EC2">
        <w:rPr>
          <w:rFonts w:asciiTheme="minorBidi" w:hAnsiTheme="minorBidi"/>
          <w:color w:val="0070C0"/>
          <w:sz w:val="24"/>
          <w:szCs w:val="24"/>
        </w:rPr>
        <w:t xml:space="preserve"> </w:t>
      </w:r>
      <w:r w:rsidRPr="00E24EC2">
        <w:rPr>
          <w:rFonts w:asciiTheme="minorBidi" w:hAnsiTheme="minorBidi"/>
          <w:sz w:val="24"/>
          <w:szCs w:val="24"/>
        </w:rPr>
        <w:t>International programmes like the Global Fund, WHO SDG3 Action Plan, and UNDP projects aiming to improve global health outcomes.</w:t>
      </w:r>
    </w:p>
    <w:p w14:paraId="58EF39EE" w14:textId="5E610EBB" w:rsidR="004E0DA8" w:rsidRPr="00E24EC2" w:rsidRDefault="0046584D" w:rsidP="00E24EC2">
      <w:pPr>
        <w:rPr>
          <w:rFonts w:asciiTheme="minorBidi" w:hAnsiTheme="minorBidi"/>
          <w:sz w:val="24"/>
          <w:szCs w:val="24"/>
        </w:rPr>
      </w:pPr>
      <w:r w:rsidRPr="00E24EC2">
        <w:rPr>
          <w:rFonts w:asciiTheme="minorBidi" w:hAnsiTheme="minorBidi"/>
          <w:b/>
          <w:bCs/>
          <w:color w:val="0070C0"/>
          <w:sz w:val="24"/>
          <w:szCs w:val="24"/>
        </w:rPr>
        <w:t xml:space="preserve">• OECD </w:t>
      </w:r>
      <w:r w:rsidR="00E24EC2" w:rsidRPr="00E24EC2">
        <w:rPr>
          <w:rFonts w:asciiTheme="minorBidi" w:hAnsiTheme="minorBidi"/>
          <w:b/>
          <w:bCs/>
          <w:color w:val="0070C0"/>
          <w:sz w:val="24"/>
          <w:szCs w:val="24"/>
        </w:rPr>
        <w:t>-</w:t>
      </w:r>
      <w:r w:rsidRPr="00E24EC2">
        <w:rPr>
          <w:rFonts w:asciiTheme="minorBidi" w:hAnsiTheme="minorBidi"/>
          <w:color w:val="0070C0"/>
          <w:sz w:val="24"/>
          <w:szCs w:val="24"/>
        </w:rPr>
        <w:t xml:space="preserve"> </w:t>
      </w:r>
      <w:proofErr w:type="spellStart"/>
      <w:r w:rsidRPr="00E24EC2">
        <w:rPr>
          <w:rFonts w:asciiTheme="minorBidi" w:hAnsiTheme="minorBidi"/>
          <w:sz w:val="24"/>
          <w:szCs w:val="24"/>
        </w:rPr>
        <w:t>Organisation</w:t>
      </w:r>
      <w:proofErr w:type="spellEnd"/>
      <w:r w:rsidRPr="00E24EC2">
        <w:rPr>
          <w:rFonts w:asciiTheme="minorBidi" w:hAnsiTheme="minorBidi"/>
          <w:sz w:val="24"/>
          <w:szCs w:val="24"/>
        </w:rPr>
        <w:t xml:space="preserve"> for Economic Co-operation and Development; supports health and social wellbeing through policy guidance and global standards.</w:t>
      </w:r>
    </w:p>
    <w:p w14:paraId="6C8E4835" w14:textId="401FE226" w:rsidR="004E0DA8" w:rsidRPr="00E24EC2" w:rsidRDefault="0046584D" w:rsidP="00E24EC2">
      <w:pPr>
        <w:rPr>
          <w:rFonts w:asciiTheme="minorBidi" w:hAnsiTheme="minorBidi"/>
          <w:sz w:val="24"/>
          <w:szCs w:val="24"/>
        </w:rPr>
      </w:pPr>
      <w:r w:rsidRPr="00E24EC2">
        <w:rPr>
          <w:rFonts w:asciiTheme="minorBidi" w:hAnsiTheme="minorBidi"/>
          <w:b/>
          <w:bCs/>
          <w:color w:val="0070C0"/>
          <w:sz w:val="24"/>
          <w:szCs w:val="24"/>
        </w:rPr>
        <w:t xml:space="preserve">• NHS Long Term Plan </w:t>
      </w:r>
      <w:r w:rsidR="00E24EC2" w:rsidRPr="00E24EC2">
        <w:rPr>
          <w:rFonts w:asciiTheme="minorBidi" w:hAnsiTheme="minorBidi"/>
          <w:b/>
          <w:bCs/>
          <w:color w:val="0070C0"/>
          <w:sz w:val="24"/>
          <w:szCs w:val="24"/>
        </w:rPr>
        <w:t>-</w:t>
      </w:r>
      <w:r w:rsidRPr="00E24EC2">
        <w:rPr>
          <w:rFonts w:asciiTheme="minorBidi" w:hAnsiTheme="minorBidi"/>
          <w:color w:val="0070C0"/>
          <w:sz w:val="24"/>
          <w:szCs w:val="24"/>
        </w:rPr>
        <w:t xml:space="preserve"> </w:t>
      </w:r>
      <w:r w:rsidRPr="00E24EC2">
        <w:rPr>
          <w:rFonts w:asciiTheme="minorBidi" w:hAnsiTheme="minorBidi"/>
          <w:sz w:val="24"/>
          <w:szCs w:val="24"/>
        </w:rPr>
        <w:t>A UK strategic framework to improve prevention, digital health, and reduce health inequalities.</w:t>
      </w:r>
    </w:p>
    <w:p w14:paraId="297516E9" w14:textId="3471A514" w:rsidR="004E0DA8" w:rsidRPr="00E24EC2" w:rsidRDefault="0046584D" w:rsidP="00E24EC2">
      <w:pPr>
        <w:rPr>
          <w:rFonts w:asciiTheme="minorBidi" w:hAnsiTheme="minorBidi"/>
          <w:sz w:val="24"/>
          <w:szCs w:val="24"/>
        </w:rPr>
      </w:pPr>
      <w:r w:rsidRPr="00E24EC2">
        <w:rPr>
          <w:rFonts w:asciiTheme="minorBidi" w:hAnsiTheme="minorBidi"/>
          <w:b/>
          <w:bCs/>
          <w:color w:val="0070C0"/>
          <w:sz w:val="24"/>
          <w:szCs w:val="24"/>
        </w:rPr>
        <w:t xml:space="preserve">• Change4Life </w:t>
      </w:r>
      <w:r w:rsidR="00E24EC2" w:rsidRPr="00E24EC2">
        <w:rPr>
          <w:rFonts w:asciiTheme="minorBidi" w:hAnsiTheme="minorBidi"/>
          <w:b/>
          <w:bCs/>
          <w:color w:val="0070C0"/>
          <w:sz w:val="24"/>
          <w:szCs w:val="24"/>
        </w:rPr>
        <w:t>-</w:t>
      </w:r>
      <w:r w:rsidRPr="00E24EC2">
        <w:rPr>
          <w:rFonts w:asciiTheme="minorBidi" w:hAnsiTheme="minorBidi"/>
          <w:color w:val="0070C0"/>
          <w:sz w:val="24"/>
          <w:szCs w:val="24"/>
        </w:rPr>
        <w:t xml:space="preserve"> </w:t>
      </w:r>
      <w:r w:rsidRPr="00E24EC2">
        <w:rPr>
          <w:rFonts w:asciiTheme="minorBidi" w:hAnsiTheme="minorBidi"/>
          <w:sz w:val="24"/>
          <w:szCs w:val="24"/>
        </w:rPr>
        <w:t>A public health campaign encouraging healthier behaviours across communities.</w:t>
      </w:r>
    </w:p>
    <w:p w14:paraId="0BFCB3A7" w14:textId="75D864B9" w:rsidR="004E0DA8" w:rsidRPr="00E24EC2" w:rsidRDefault="0046584D" w:rsidP="00E24EC2">
      <w:pPr>
        <w:rPr>
          <w:rFonts w:asciiTheme="minorBidi" w:hAnsiTheme="minorBidi"/>
          <w:sz w:val="24"/>
          <w:szCs w:val="24"/>
        </w:rPr>
      </w:pPr>
      <w:r w:rsidRPr="00E24EC2">
        <w:rPr>
          <w:rFonts w:asciiTheme="minorBidi" w:hAnsiTheme="minorBidi"/>
          <w:b/>
          <w:bCs/>
          <w:color w:val="0070C0"/>
          <w:sz w:val="24"/>
          <w:szCs w:val="24"/>
        </w:rPr>
        <w:t xml:space="preserve">• UKHSA and OHID </w:t>
      </w:r>
      <w:r w:rsidR="00E24EC2" w:rsidRPr="00E24EC2">
        <w:rPr>
          <w:rFonts w:asciiTheme="minorBidi" w:hAnsiTheme="minorBidi"/>
          <w:b/>
          <w:bCs/>
          <w:color w:val="0070C0"/>
          <w:sz w:val="24"/>
          <w:szCs w:val="24"/>
        </w:rPr>
        <w:t>-</w:t>
      </w:r>
      <w:r w:rsidRPr="00E24EC2">
        <w:rPr>
          <w:rFonts w:asciiTheme="minorBidi" w:hAnsiTheme="minorBidi"/>
          <w:color w:val="0070C0"/>
          <w:sz w:val="24"/>
          <w:szCs w:val="24"/>
        </w:rPr>
        <w:t xml:space="preserve"> </w:t>
      </w:r>
      <w:r w:rsidRPr="00E24EC2">
        <w:rPr>
          <w:rFonts w:asciiTheme="minorBidi" w:hAnsiTheme="minorBidi"/>
          <w:sz w:val="24"/>
          <w:szCs w:val="24"/>
        </w:rPr>
        <w:t>Agencies focusing on health protection and improvement in the UK, addressing issues such as obesity, smoking, and mental health.</w:t>
      </w:r>
    </w:p>
    <w:p w14:paraId="7884BA52" w14:textId="77777777" w:rsidR="004E0DA8" w:rsidRPr="0046584D" w:rsidRDefault="0046584D" w:rsidP="00E24EC2">
      <w:pPr>
        <w:rPr>
          <w:rFonts w:asciiTheme="minorBidi" w:hAnsiTheme="minorBidi"/>
          <w:b/>
          <w:bCs/>
          <w:sz w:val="28"/>
          <w:szCs w:val="28"/>
        </w:rPr>
      </w:pPr>
      <w:r w:rsidRPr="0046584D">
        <w:rPr>
          <w:rFonts w:asciiTheme="minorBidi" w:hAnsiTheme="minorBidi"/>
          <w:b/>
          <w:bCs/>
          <w:sz w:val="28"/>
          <w:szCs w:val="28"/>
        </w:rPr>
        <w:t>Summary of Concepts</w:t>
      </w:r>
    </w:p>
    <w:p w14:paraId="61219687" w14:textId="6098A0D1" w:rsidR="00E24EC2" w:rsidRPr="00E24EC2" w:rsidRDefault="0046584D" w:rsidP="00E24EC2">
      <w:pPr>
        <w:rPr>
          <w:rFonts w:asciiTheme="minorBidi" w:hAnsiTheme="minorBidi"/>
          <w:sz w:val="24"/>
          <w:szCs w:val="24"/>
        </w:rPr>
      </w:pPr>
      <w:r w:rsidRPr="00E24EC2">
        <w:rPr>
          <w:rFonts w:asciiTheme="minorBidi" w:hAnsiTheme="minorBidi"/>
          <w:sz w:val="24"/>
          <w:szCs w:val="24"/>
        </w:rPr>
        <w:t>This week introduced key global and national initiatives designed to meet Sustainable Development Goals (SDGs), with a focus on SDG 3 (Good Health and Wellbeing). We explored international partnerships (WHO, Global Fund, UNDP) as well as UK-specific strategies such as the NHS Long Term Plan and Change4Life. The importance of coordination between global and local actors, health equity, and resource challenges were key themes. Students also examined how policies affect practice in health and social care (HSC)</w:t>
      </w:r>
      <w:r w:rsidRPr="00E24EC2">
        <w:rPr>
          <w:rFonts w:asciiTheme="minorBidi" w:hAnsiTheme="minorBidi"/>
          <w:sz w:val="24"/>
          <w:szCs w:val="24"/>
        </w:rPr>
        <w:t>, and how to critically evaluate the effectiveness of these initiatives.</w:t>
      </w:r>
    </w:p>
    <w:p w14:paraId="193BDFF4" w14:textId="233608D7" w:rsidR="004E0DA8" w:rsidRPr="0046584D" w:rsidRDefault="0046584D" w:rsidP="00E24EC2">
      <w:pPr>
        <w:rPr>
          <w:rFonts w:asciiTheme="minorBidi" w:hAnsiTheme="minorBidi"/>
          <w:b/>
          <w:bCs/>
          <w:sz w:val="28"/>
          <w:szCs w:val="28"/>
        </w:rPr>
      </w:pPr>
      <w:r w:rsidRPr="0046584D">
        <w:rPr>
          <w:rFonts w:asciiTheme="minorBidi" w:hAnsiTheme="minorBidi"/>
          <w:b/>
          <w:bCs/>
          <w:sz w:val="28"/>
          <w:szCs w:val="28"/>
        </w:rPr>
        <w:t xml:space="preserve">Reflection </w:t>
      </w:r>
      <w:r w:rsidR="00E24EC2" w:rsidRPr="0046584D">
        <w:rPr>
          <w:rFonts w:asciiTheme="minorBidi" w:hAnsiTheme="minorBidi"/>
          <w:b/>
          <w:bCs/>
          <w:sz w:val="28"/>
          <w:szCs w:val="28"/>
        </w:rPr>
        <w:t>and</w:t>
      </w:r>
      <w:r w:rsidRPr="0046584D">
        <w:rPr>
          <w:rFonts w:asciiTheme="minorBidi" w:hAnsiTheme="minorBidi"/>
          <w:b/>
          <w:bCs/>
          <w:sz w:val="28"/>
          <w:szCs w:val="28"/>
        </w:rPr>
        <w:t xml:space="preserve"> Discussion Prompts</w:t>
      </w:r>
    </w:p>
    <w:p w14:paraId="290B46BE" w14:textId="77777777" w:rsidR="004E0DA8" w:rsidRPr="00E24EC2" w:rsidRDefault="0046584D" w:rsidP="00E24EC2">
      <w:pPr>
        <w:rPr>
          <w:rFonts w:asciiTheme="minorBidi" w:hAnsiTheme="minorBidi"/>
          <w:sz w:val="24"/>
          <w:szCs w:val="24"/>
        </w:rPr>
      </w:pPr>
      <w:r w:rsidRPr="00E24EC2">
        <w:rPr>
          <w:rFonts w:asciiTheme="minorBidi" w:hAnsiTheme="minorBidi"/>
          <w:sz w:val="24"/>
          <w:szCs w:val="24"/>
        </w:rPr>
        <w:t>• Which global or national initiative did you find most impactful? Why?</w:t>
      </w:r>
    </w:p>
    <w:p w14:paraId="30A5BC38" w14:textId="77777777" w:rsidR="004E0DA8" w:rsidRPr="00E24EC2" w:rsidRDefault="0046584D" w:rsidP="00E24EC2">
      <w:pPr>
        <w:rPr>
          <w:rFonts w:asciiTheme="minorBidi" w:hAnsiTheme="minorBidi"/>
          <w:sz w:val="24"/>
          <w:szCs w:val="24"/>
        </w:rPr>
      </w:pPr>
      <w:r w:rsidRPr="00E24EC2">
        <w:rPr>
          <w:rFonts w:asciiTheme="minorBidi" w:hAnsiTheme="minorBidi"/>
          <w:sz w:val="24"/>
          <w:szCs w:val="24"/>
        </w:rPr>
        <w:t>• What challenges do low-income countries face in implementing SDG 3?</w:t>
      </w:r>
    </w:p>
    <w:p w14:paraId="613277F9" w14:textId="77777777" w:rsidR="004E0DA8" w:rsidRPr="00E24EC2" w:rsidRDefault="0046584D" w:rsidP="00E24EC2">
      <w:pPr>
        <w:rPr>
          <w:rFonts w:asciiTheme="minorBidi" w:hAnsiTheme="minorBidi"/>
          <w:sz w:val="24"/>
          <w:szCs w:val="24"/>
        </w:rPr>
      </w:pPr>
      <w:r w:rsidRPr="00E24EC2">
        <w:rPr>
          <w:rFonts w:asciiTheme="minorBidi" w:hAnsiTheme="minorBidi"/>
          <w:sz w:val="24"/>
          <w:szCs w:val="24"/>
        </w:rPr>
        <w:t>• How have UK initiatives addressed health inequalities?</w:t>
      </w:r>
    </w:p>
    <w:p w14:paraId="2364BE2A" w14:textId="5CB9DBE3" w:rsidR="00E24EC2" w:rsidRPr="00E24EC2" w:rsidRDefault="0046584D" w:rsidP="00E24EC2">
      <w:pPr>
        <w:rPr>
          <w:rFonts w:asciiTheme="minorBidi" w:hAnsiTheme="minorBidi"/>
          <w:sz w:val="24"/>
          <w:szCs w:val="24"/>
        </w:rPr>
      </w:pPr>
      <w:r w:rsidRPr="00E24EC2">
        <w:rPr>
          <w:rFonts w:asciiTheme="minorBidi" w:hAnsiTheme="minorBidi"/>
          <w:sz w:val="24"/>
          <w:szCs w:val="24"/>
        </w:rPr>
        <w:lastRenderedPageBreak/>
        <w:t>• How can global organisations and national governments collaborate more effectively on health?</w:t>
      </w:r>
    </w:p>
    <w:p w14:paraId="4DC23B58" w14:textId="77777777" w:rsidR="004E0DA8" w:rsidRPr="0046584D" w:rsidRDefault="0046584D" w:rsidP="00E24EC2">
      <w:pPr>
        <w:rPr>
          <w:rFonts w:asciiTheme="minorBidi" w:hAnsiTheme="minorBidi"/>
          <w:b/>
          <w:bCs/>
          <w:sz w:val="28"/>
          <w:szCs w:val="28"/>
          <w:u w:val="single"/>
        </w:rPr>
      </w:pPr>
      <w:r w:rsidRPr="0046584D">
        <w:rPr>
          <w:rFonts w:asciiTheme="minorBidi" w:hAnsiTheme="minorBidi"/>
          <w:b/>
          <w:bCs/>
          <w:sz w:val="28"/>
          <w:szCs w:val="28"/>
          <w:u w:val="single"/>
        </w:rPr>
        <w:t>Group Activity</w:t>
      </w:r>
    </w:p>
    <w:p w14:paraId="2F6B853F" w14:textId="55C58A9A" w:rsidR="004E0DA8" w:rsidRPr="00E24EC2" w:rsidRDefault="0046584D" w:rsidP="00E24EC2">
      <w:pPr>
        <w:rPr>
          <w:rFonts w:asciiTheme="minorBidi" w:hAnsiTheme="minorBidi"/>
          <w:sz w:val="24"/>
          <w:szCs w:val="24"/>
        </w:rPr>
      </w:pPr>
      <w:r w:rsidRPr="00E24EC2">
        <w:rPr>
          <w:rFonts w:asciiTheme="minorBidi" w:hAnsiTheme="minorBidi"/>
          <w:sz w:val="24"/>
          <w:szCs w:val="24"/>
        </w:rPr>
        <w:t>Task: In groups of 3</w:t>
      </w:r>
      <w:r>
        <w:rPr>
          <w:rFonts w:asciiTheme="minorBidi" w:hAnsiTheme="minorBidi"/>
          <w:sz w:val="24"/>
          <w:szCs w:val="24"/>
        </w:rPr>
        <w:t>-</w:t>
      </w:r>
      <w:r w:rsidRPr="00E24EC2">
        <w:rPr>
          <w:rFonts w:asciiTheme="minorBidi" w:hAnsiTheme="minorBidi"/>
          <w:sz w:val="24"/>
          <w:szCs w:val="24"/>
        </w:rPr>
        <w:t>4, choose one global or national initiative discussed in the session (e.g., Global Fund, NHS Long Term Plan, Change4Life).</w:t>
      </w:r>
    </w:p>
    <w:p w14:paraId="4AE39967" w14:textId="77777777" w:rsidR="004E0DA8" w:rsidRPr="00E24EC2" w:rsidRDefault="0046584D" w:rsidP="00E24EC2">
      <w:pPr>
        <w:rPr>
          <w:rFonts w:asciiTheme="minorBidi" w:hAnsiTheme="minorBidi"/>
          <w:sz w:val="24"/>
          <w:szCs w:val="24"/>
        </w:rPr>
      </w:pPr>
      <w:r w:rsidRPr="00E24EC2">
        <w:rPr>
          <w:rFonts w:asciiTheme="minorBidi" w:hAnsiTheme="minorBidi"/>
          <w:sz w:val="24"/>
          <w:szCs w:val="24"/>
        </w:rPr>
        <w:t>- Identify its goals and target populations.</w:t>
      </w:r>
      <w:r w:rsidRPr="00E24EC2">
        <w:rPr>
          <w:rFonts w:asciiTheme="minorBidi" w:hAnsiTheme="minorBidi"/>
          <w:sz w:val="24"/>
          <w:szCs w:val="24"/>
        </w:rPr>
        <w:br/>
        <w:t>- Discuss successes and ongoing challenges.</w:t>
      </w:r>
      <w:r w:rsidRPr="00E24EC2">
        <w:rPr>
          <w:rFonts w:asciiTheme="minorBidi" w:hAnsiTheme="minorBidi"/>
          <w:sz w:val="24"/>
          <w:szCs w:val="24"/>
        </w:rPr>
        <w:br/>
        <w:t>- Evaluate its impact on health and social care practices in the UK or globally.</w:t>
      </w:r>
    </w:p>
    <w:p w14:paraId="23C1514E" w14:textId="7030B166" w:rsidR="004E0DA8" w:rsidRDefault="0046584D" w:rsidP="00E24EC2">
      <w:pPr>
        <w:rPr>
          <w:rFonts w:asciiTheme="minorBidi" w:hAnsiTheme="minorBidi"/>
          <w:sz w:val="24"/>
          <w:szCs w:val="24"/>
        </w:rPr>
      </w:pPr>
      <w:r w:rsidRPr="00E24EC2">
        <w:rPr>
          <w:rFonts w:asciiTheme="minorBidi" w:hAnsiTheme="minorBidi"/>
          <w:sz w:val="24"/>
          <w:szCs w:val="24"/>
        </w:rPr>
        <w:t>Prepare a short 2</w:t>
      </w:r>
      <w:r>
        <w:rPr>
          <w:rFonts w:asciiTheme="minorBidi" w:hAnsiTheme="minorBidi"/>
          <w:sz w:val="24"/>
          <w:szCs w:val="24"/>
        </w:rPr>
        <w:t>-</w:t>
      </w:r>
      <w:r w:rsidRPr="00E24EC2">
        <w:rPr>
          <w:rFonts w:asciiTheme="minorBidi" w:hAnsiTheme="minorBidi"/>
          <w:sz w:val="24"/>
          <w:szCs w:val="24"/>
        </w:rPr>
        <w:t>3 minute presentation or infographic to share with the class.</w:t>
      </w:r>
    </w:p>
    <w:p w14:paraId="504906C6" w14:textId="77777777" w:rsidR="0046584D" w:rsidRDefault="00E24EC2" w:rsidP="00E24EC2">
      <w:pPr>
        <w:rPr>
          <w:rFonts w:asciiTheme="minorBidi" w:hAnsiTheme="minorBidi"/>
          <w:b/>
          <w:bCs/>
          <w:sz w:val="28"/>
          <w:szCs w:val="28"/>
        </w:rPr>
      </w:pPr>
      <w:r w:rsidRPr="0046584D">
        <w:rPr>
          <w:rFonts w:asciiTheme="minorBidi" w:hAnsiTheme="minorBidi"/>
          <w:b/>
          <w:bCs/>
          <w:sz w:val="28"/>
          <w:szCs w:val="28"/>
        </w:rPr>
        <w:t>Note</w:t>
      </w:r>
      <w:r w:rsidR="0046584D" w:rsidRPr="0046584D">
        <w:rPr>
          <w:rFonts w:asciiTheme="minorBidi" w:hAnsiTheme="minorBidi"/>
          <w:b/>
          <w:bCs/>
          <w:sz w:val="28"/>
          <w:szCs w:val="28"/>
        </w:rPr>
        <w:t>- taking Space</w:t>
      </w:r>
    </w:p>
    <w:p w14:paraId="7955D35F" w14:textId="6D33FA26" w:rsidR="00E24EC2" w:rsidRPr="0046584D" w:rsidRDefault="0046584D" w:rsidP="0046584D">
      <w:pPr>
        <w:spacing w:line="360" w:lineRule="auto"/>
        <w:rPr>
          <w:rFonts w:asciiTheme="minorBidi" w:hAnsiTheme="minorBidi"/>
          <w:b/>
          <w:bCs/>
          <w:sz w:val="28"/>
          <w:szCs w:val="28"/>
        </w:rPr>
      </w:pPr>
      <w:r>
        <w:rPr>
          <w:rFonts w:asciiTheme="minorBidi" w:hAnsiTheme="minorBid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46584D">
        <w:rPr>
          <w:rFonts w:asciiTheme="minorBidi" w:hAnsiTheme="minorBidi"/>
          <w:b/>
          <w:bCs/>
          <w:sz w:val="28"/>
          <w:szCs w:val="28"/>
        </w:rPr>
        <w:br/>
      </w:r>
    </w:p>
    <w:p w14:paraId="4A58DFF2" w14:textId="77777777" w:rsidR="004E0DA8" w:rsidRPr="00E24EC2" w:rsidRDefault="0046584D" w:rsidP="00E24EC2">
      <w:pPr>
        <w:rPr>
          <w:rFonts w:asciiTheme="minorBidi" w:hAnsiTheme="minorBidi"/>
          <w:sz w:val="28"/>
          <w:szCs w:val="28"/>
        </w:rPr>
      </w:pPr>
      <w:r w:rsidRPr="00E24EC2">
        <w:rPr>
          <w:rFonts w:asciiTheme="minorBidi" w:hAnsiTheme="minorBidi"/>
          <w:sz w:val="28"/>
          <w:szCs w:val="28"/>
        </w:rPr>
        <w:lastRenderedPageBreak/>
        <w:br/>
      </w:r>
      <w:r w:rsidRPr="00E24EC2">
        <w:rPr>
          <w:rFonts w:asciiTheme="minorBidi" w:hAnsiTheme="minorBidi"/>
          <w:sz w:val="28"/>
          <w:szCs w:val="28"/>
        </w:rPr>
        <w:br/>
      </w:r>
      <w:r w:rsidRPr="00E24EC2">
        <w:rPr>
          <w:rFonts w:asciiTheme="minorBidi" w:hAnsiTheme="minorBidi"/>
          <w:sz w:val="28"/>
          <w:szCs w:val="28"/>
        </w:rPr>
        <w:br/>
      </w:r>
      <w:r w:rsidRPr="00E24EC2">
        <w:rPr>
          <w:rFonts w:asciiTheme="minorBidi" w:hAnsiTheme="minorBidi"/>
          <w:sz w:val="28"/>
          <w:szCs w:val="28"/>
        </w:rPr>
        <w:br/>
      </w:r>
      <w:r w:rsidRPr="00E24EC2">
        <w:rPr>
          <w:rFonts w:asciiTheme="minorBidi" w:hAnsiTheme="minorBidi"/>
          <w:sz w:val="28"/>
          <w:szCs w:val="28"/>
        </w:rPr>
        <w:br/>
      </w:r>
      <w:r w:rsidRPr="00E24EC2">
        <w:rPr>
          <w:rFonts w:asciiTheme="minorBidi" w:hAnsiTheme="minorBidi"/>
          <w:sz w:val="28"/>
          <w:szCs w:val="28"/>
        </w:rPr>
        <w:br/>
      </w:r>
      <w:r w:rsidRPr="00E24EC2">
        <w:rPr>
          <w:rFonts w:asciiTheme="minorBidi" w:hAnsiTheme="minorBidi"/>
          <w:sz w:val="28"/>
          <w:szCs w:val="28"/>
        </w:rPr>
        <w:br/>
      </w:r>
      <w:r w:rsidRPr="00E24EC2">
        <w:rPr>
          <w:rFonts w:asciiTheme="minorBidi" w:hAnsiTheme="minorBidi"/>
          <w:sz w:val="28"/>
          <w:szCs w:val="28"/>
        </w:rPr>
        <w:br/>
      </w:r>
      <w:r w:rsidRPr="00E24EC2">
        <w:rPr>
          <w:rFonts w:asciiTheme="minorBidi" w:hAnsiTheme="minorBidi"/>
          <w:sz w:val="28"/>
          <w:szCs w:val="28"/>
        </w:rPr>
        <w:br/>
      </w:r>
      <w:r w:rsidRPr="00E24EC2">
        <w:rPr>
          <w:rFonts w:asciiTheme="minorBidi" w:hAnsiTheme="minorBidi"/>
          <w:sz w:val="28"/>
          <w:szCs w:val="28"/>
        </w:rPr>
        <w:br/>
      </w:r>
      <w:r w:rsidRPr="00E24EC2">
        <w:rPr>
          <w:rFonts w:asciiTheme="minorBidi" w:hAnsiTheme="minorBidi"/>
          <w:sz w:val="28"/>
          <w:szCs w:val="28"/>
        </w:rPr>
        <w:br/>
      </w:r>
      <w:r w:rsidRPr="00E24EC2">
        <w:rPr>
          <w:rFonts w:asciiTheme="minorBidi" w:hAnsiTheme="minorBidi"/>
          <w:sz w:val="28"/>
          <w:szCs w:val="28"/>
        </w:rPr>
        <w:br/>
      </w:r>
      <w:r w:rsidRPr="00E24EC2">
        <w:rPr>
          <w:rFonts w:asciiTheme="minorBidi" w:hAnsiTheme="minorBidi"/>
          <w:sz w:val="28"/>
          <w:szCs w:val="28"/>
        </w:rPr>
        <w:br/>
      </w:r>
      <w:r w:rsidRPr="00E24EC2">
        <w:rPr>
          <w:rFonts w:asciiTheme="minorBidi" w:hAnsiTheme="minorBidi"/>
          <w:sz w:val="28"/>
          <w:szCs w:val="28"/>
        </w:rPr>
        <w:br/>
      </w:r>
      <w:r w:rsidRPr="00E24EC2">
        <w:rPr>
          <w:rFonts w:asciiTheme="minorBidi" w:hAnsiTheme="minorBidi"/>
          <w:sz w:val="28"/>
          <w:szCs w:val="28"/>
        </w:rPr>
        <w:br/>
      </w:r>
      <w:r w:rsidRPr="00E24EC2">
        <w:rPr>
          <w:rFonts w:asciiTheme="minorBidi" w:hAnsiTheme="minorBidi"/>
          <w:sz w:val="28"/>
          <w:szCs w:val="28"/>
        </w:rPr>
        <w:br/>
      </w:r>
      <w:r w:rsidRPr="00E24EC2">
        <w:rPr>
          <w:rFonts w:asciiTheme="minorBidi" w:hAnsiTheme="minorBidi"/>
          <w:sz w:val="28"/>
          <w:szCs w:val="28"/>
        </w:rPr>
        <w:br/>
      </w:r>
      <w:r w:rsidRPr="00E24EC2">
        <w:rPr>
          <w:rFonts w:asciiTheme="minorBidi" w:hAnsiTheme="minorBidi"/>
          <w:sz w:val="28"/>
          <w:szCs w:val="28"/>
        </w:rPr>
        <w:br/>
      </w:r>
      <w:r w:rsidRPr="00E24EC2">
        <w:rPr>
          <w:rFonts w:asciiTheme="minorBidi" w:hAnsiTheme="minorBidi"/>
          <w:sz w:val="28"/>
          <w:szCs w:val="28"/>
        </w:rPr>
        <w:br/>
      </w:r>
      <w:r w:rsidRPr="00E24EC2">
        <w:rPr>
          <w:rFonts w:asciiTheme="minorBidi" w:hAnsiTheme="minorBidi"/>
          <w:sz w:val="28"/>
          <w:szCs w:val="28"/>
        </w:rPr>
        <w:br/>
      </w:r>
    </w:p>
    <w:sectPr w:rsidR="004E0DA8" w:rsidRPr="00E24EC2"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2AC75" w14:textId="77777777" w:rsidR="00E24EC2" w:rsidRDefault="00E24EC2" w:rsidP="00E24EC2">
      <w:pPr>
        <w:spacing w:after="0" w:line="240" w:lineRule="auto"/>
      </w:pPr>
      <w:r>
        <w:separator/>
      </w:r>
    </w:p>
  </w:endnote>
  <w:endnote w:type="continuationSeparator" w:id="0">
    <w:p w14:paraId="7DD1AA21" w14:textId="77777777" w:rsidR="00E24EC2" w:rsidRDefault="00E24EC2" w:rsidP="00E24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3B4AC" w14:textId="77777777" w:rsidR="00E24EC2" w:rsidRDefault="00E24EC2" w:rsidP="00E24EC2">
      <w:pPr>
        <w:spacing w:after="0" w:line="240" w:lineRule="auto"/>
      </w:pPr>
      <w:r>
        <w:separator/>
      </w:r>
    </w:p>
  </w:footnote>
  <w:footnote w:type="continuationSeparator" w:id="0">
    <w:p w14:paraId="2FDAE3A8" w14:textId="77777777" w:rsidR="00E24EC2" w:rsidRDefault="00E24EC2" w:rsidP="00E24E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C5BC8" w14:textId="5D45BCDE" w:rsidR="00E24EC2" w:rsidRPr="00E24EC2" w:rsidRDefault="00E24EC2" w:rsidP="00E24EC2">
    <w:pPr>
      <w:pStyle w:val="Header"/>
      <w:rPr>
        <w:rFonts w:asciiTheme="minorBidi" w:hAnsiTheme="minorBidi"/>
        <w:b/>
        <w:bCs/>
        <w:sz w:val="40"/>
        <w:szCs w:val="40"/>
      </w:rPr>
    </w:pPr>
    <w:r w:rsidRPr="00E24EC2">
      <w:rPr>
        <w:rFonts w:asciiTheme="minorBidi" w:hAnsiTheme="minorBidi"/>
        <w:b/>
        <w:bCs/>
        <w:sz w:val="40"/>
        <w:szCs w:val="40"/>
      </w:rPr>
      <w:t>BMHP6030 – Week 4: Student Recap</w:t>
    </w:r>
    <w:r w:rsidRPr="00E24EC2">
      <w:rPr>
        <w:rFonts w:asciiTheme="minorBidi" w:hAnsiTheme="minorBidi"/>
        <w:b/>
        <w:bCs/>
        <w:sz w:val="40"/>
        <w:szCs w:val="40"/>
      </w:rPr>
      <w:t xml:space="preserve"> </w:t>
    </w:r>
    <w:r w:rsidRPr="00E24EC2">
      <w:rPr>
        <w:rFonts w:asciiTheme="minorBidi" w:hAnsiTheme="minorBidi"/>
        <w:b/>
        <w:bCs/>
        <w:sz w:val="40"/>
        <w:szCs w:val="40"/>
      </w:rPr>
      <w:t>Sheet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07426578">
    <w:abstractNumId w:val="8"/>
  </w:num>
  <w:num w:numId="2" w16cid:durableId="1462725040">
    <w:abstractNumId w:val="6"/>
  </w:num>
  <w:num w:numId="3" w16cid:durableId="202207628">
    <w:abstractNumId w:val="5"/>
  </w:num>
  <w:num w:numId="4" w16cid:durableId="1116603177">
    <w:abstractNumId w:val="4"/>
  </w:num>
  <w:num w:numId="5" w16cid:durableId="1757088427">
    <w:abstractNumId w:val="7"/>
  </w:num>
  <w:num w:numId="6" w16cid:durableId="2069377721">
    <w:abstractNumId w:val="3"/>
  </w:num>
  <w:num w:numId="7" w16cid:durableId="1377001977">
    <w:abstractNumId w:val="2"/>
  </w:num>
  <w:num w:numId="8" w16cid:durableId="780294960">
    <w:abstractNumId w:val="1"/>
  </w:num>
  <w:num w:numId="9" w16cid:durableId="617487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6584D"/>
    <w:rsid w:val="004C1AC2"/>
    <w:rsid w:val="004E0DA8"/>
    <w:rsid w:val="00AA1D8D"/>
    <w:rsid w:val="00B47730"/>
    <w:rsid w:val="00CB0664"/>
    <w:rsid w:val="00E24EC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318A0"/>
  <w14:defaultImageDpi w14:val="300"/>
  <w15:docId w15:val="{12817D53-4797-4F22-889E-94A4C6635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485</Words>
  <Characters>2768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Joanne Davies (Yr Athrofa)</cp:lastModifiedBy>
  <cp:revision>2</cp:revision>
  <dcterms:created xsi:type="dcterms:W3CDTF">2025-05-08T18:45:00Z</dcterms:created>
  <dcterms:modified xsi:type="dcterms:W3CDTF">2025-05-08T18:45:00Z</dcterms:modified>
  <cp:category/>
</cp:coreProperties>
</file>