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5DD50C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D0423">
              <w:rPr>
                <w:b/>
                <w:color w:val="auto"/>
                <w:sz w:val="32"/>
              </w:rPr>
              <w:t>Victoria Puttock</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670A7AD" w:rsidR="00575A8F" w:rsidRDefault="00B345E5" w:rsidP="00E6298B">
            <w:pPr>
              <w:overflowPunct/>
              <w:autoSpaceDE/>
              <w:autoSpaceDN/>
              <w:adjustRightInd/>
              <w:ind w:right="107"/>
              <w:textAlignment w:val="auto"/>
              <w:rPr>
                <w:b/>
                <w:color w:val="auto"/>
                <w:sz w:val="32"/>
              </w:rPr>
            </w:pPr>
            <w:r>
              <w:rPr>
                <w:b/>
                <w:color w:val="auto"/>
                <w:sz w:val="32"/>
              </w:rPr>
              <w:t>2134365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85C9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85C9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85C9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85C9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85C9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85C9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85C9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85C9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85C9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85C9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85C9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85C9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2BDCEC8F" w14:textId="03903091" w:rsidR="006D53FA" w:rsidRPr="006D53FA" w:rsidRDefault="006D53FA" w:rsidP="00E6298B">
      <w:pPr>
        <w:ind w:right="107"/>
        <w:jc w:val="both"/>
        <w:rPr>
          <w:b/>
          <w:bCs/>
          <w:sz w:val="24"/>
          <w:szCs w:val="24"/>
          <w:u w:val="single"/>
        </w:rPr>
      </w:pPr>
      <w:r>
        <w:rPr>
          <w:b/>
          <w:bCs/>
          <w:sz w:val="24"/>
          <w:szCs w:val="24"/>
          <w:u w:val="single"/>
        </w:rPr>
        <w:t>Introduction:</w:t>
      </w:r>
    </w:p>
    <w:p w14:paraId="40FFE8AB" w14:textId="297D899C" w:rsidR="00D37258" w:rsidRDefault="00D37258" w:rsidP="00D37258">
      <w:pPr>
        <w:jc w:val="both"/>
        <w:rPr>
          <w:rFonts w:eastAsia="Arial"/>
          <w:sz w:val="24"/>
          <w:szCs w:val="24"/>
        </w:rPr>
      </w:pPr>
      <w:bookmarkStart w:id="0" w:name="_Hlk129345146"/>
      <w:r>
        <w:rPr>
          <w:rFonts w:eastAsia="Arial"/>
          <w:sz w:val="24"/>
          <w:szCs w:val="24"/>
        </w:rPr>
        <w:t xml:space="preserve">In this essay I will discuss and compare coping strategies I have applied in order to develop resilience and cope with stress. In order to do this effectively, I will be using the </w:t>
      </w:r>
      <w:proofErr w:type="spellStart"/>
      <w:r>
        <w:rPr>
          <w:rFonts w:eastAsia="Arial"/>
          <w:sz w:val="24"/>
          <w:szCs w:val="24"/>
        </w:rPr>
        <w:t>Bortons</w:t>
      </w:r>
      <w:proofErr w:type="spellEnd"/>
      <w:r>
        <w:rPr>
          <w:rFonts w:eastAsia="Arial"/>
          <w:sz w:val="24"/>
          <w:szCs w:val="24"/>
        </w:rPr>
        <w:t xml:space="preserve"> “Model of Reflection” (</w:t>
      </w:r>
      <w:proofErr w:type="spellStart"/>
      <w:r>
        <w:rPr>
          <w:rFonts w:eastAsia="Arial"/>
          <w:sz w:val="24"/>
          <w:szCs w:val="24"/>
        </w:rPr>
        <w:t>Borton</w:t>
      </w:r>
      <w:proofErr w:type="spellEnd"/>
      <w:r>
        <w:rPr>
          <w:rFonts w:eastAsia="Arial"/>
          <w:sz w:val="24"/>
          <w:szCs w:val="24"/>
        </w:rPr>
        <w:t xml:space="preserve">, 1970). This reflection model breaks down the reflection process into three easy stages. Stage 1 is “what”. In this circumstance, the “what” stage focuses on what is stress and what is resilience. The next stage is “so what?”. I will use this as a way to explore what my coping strategies are and how they influence my mental and emotional health. The last stage is “now what”. This helps the reflector pinpoint what worked, what didn’t and what can be done differently and more effectively going forward. I will use this last stage to help me reflect on and decide what </w:t>
      </w:r>
      <w:r w:rsidR="00031525">
        <w:rPr>
          <w:rFonts w:eastAsia="Arial"/>
          <w:sz w:val="24"/>
          <w:szCs w:val="24"/>
        </w:rPr>
        <w:t xml:space="preserve">strategies </w:t>
      </w:r>
      <w:r>
        <w:rPr>
          <w:rFonts w:eastAsia="Arial"/>
          <w:sz w:val="24"/>
          <w:szCs w:val="24"/>
        </w:rPr>
        <w:t xml:space="preserve">would benefit me going forward within the role of a police constable. </w:t>
      </w:r>
    </w:p>
    <w:p w14:paraId="2288901A" w14:textId="77777777" w:rsidR="006D53FA" w:rsidRDefault="006D53FA" w:rsidP="00D37258">
      <w:pPr>
        <w:jc w:val="both"/>
        <w:rPr>
          <w:rFonts w:eastAsia="Arial"/>
          <w:sz w:val="24"/>
          <w:szCs w:val="24"/>
        </w:rPr>
      </w:pPr>
    </w:p>
    <w:p w14:paraId="79E2FAC9" w14:textId="4281E536" w:rsidR="006D53FA" w:rsidRPr="006D53FA" w:rsidRDefault="006D53FA" w:rsidP="00D37258">
      <w:pPr>
        <w:jc w:val="both"/>
        <w:rPr>
          <w:b/>
          <w:bCs/>
          <w:sz w:val="24"/>
          <w:szCs w:val="24"/>
          <w:u w:val="single"/>
        </w:rPr>
      </w:pPr>
      <w:r w:rsidRPr="006D53FA">
        <w:rPr>
          <w:b/>
          <w:bCs/>
          <w:sz w:val="24"/>
          <w:szCs w:val="24"/>
          <w:u w:val="single"/>
        </w:rPr>
        <w:t>What:</w:t>
      </w:r>
    </w:p>
    <w:p w14:paraId="20D8C26F" w14:textId="737727D4" w:rsidR="006D53FA" w:rsidRDefault="00D37258" w:rsidP="00D37258">
      <w:pPr>
        <w:rPr>
          <w:rFonts w:cs="Calibri"/>
          <w:sz w:val="24"/>
          <w:szCs w:val="24"/>
          <w:shd w:val="clear" w:color="auto" w:fill="FFFFFF"/>
        </w:rPr>
      </w:pPr>
      <w:r>
        <w:rPr>
          <w:sz w:val="24"/>
          <w:szCs w:val="24"/>
        </w:rPr>
        <w:t xml:space="preserve">To start the “what” stage of the process, I will explore what stress is. Stress was first explored in the 1950’s. It has been defined as </w:t>
      </w:r>
      <w:r>
        <w:rPr>
          <w:rFonts w:cs="Calibri"/>
          <w:sz w:val="24"/>
          <w:szCs w:val="24"/>
          <w:shd w:val="clear" w:color="auto" w:fill="FFFFFF"/>
        </w:rPr>
        <w:t>“the body's reaction to feeling threatened or under pressure.” (National Health Service, no date). Stress can show itself in many different ways. It can be seen through physical changes such as breaking out in spots or mental and emotional changes, such as easily irritable or more emotional than they normally are. “Mental health is influenced by so many important lifestyle factors” (Wilson, 2020). One of the major factors of this is work life. This is increased even more in the role of a police officer; therefore, it is very important to be able to handle and cope with stress on a day-to-day basis.</w:t>
      </w:r>
    </w:p>
    <w:p w14:paraId="62DB0F1A" w14:textId="77777777" w:rsidR="006D53FA" w:rsidRDefault="006D53FA" w:rsidP="00D37258">
      <w:pPr>
        <w:rPr>
          <w:rFonts w:cs="Calibri"/>
          <w:sz w:val="24"/>
          <w:szCs w:val="24"/>
          <w:shd w:val="clear" w:color="auto" w:fill="FFFFFF"/>
        </w:rPr>
      </w:pPr>
    </w:p>
    <w:p w14:paraId="3AF28796" w14:textId="36A7EA7A" w:rsidR="00D37258" w:rsidRDefault="00D37258" w:rsidP="00D37258">
      <w:pPr>
        <w:rPr>
          <w:sz w:val="24"/>
          <w:szCs w:val="24"/>
        </w:rPr>
      </w:pPr>
      <w:r>
        <w:rPr>
          <w:rFonts w:cs="Calibri"/>
          <w:sz w:val="24"/>
          <w:szCs w:val="24"/>
          <w:shd w:val="clear" w:color="auto" w:fill="FFFFFF"/>
        </w:rPr>
        <w:t>“Resilience</w:t>
      </w:r>
      <w:r>
        <w:rPr>
          <w:rFonts w:cs="Calibri"/>
          <w:color w:val="212121"/>
          <w:sz w:val="24"/>
          <w:szCs w:val="24"/>
          <w:shd w:val="clear" w:color="auto" w:fill="FFFFFF"/>
        </w:rPr>
        <w:t xml:space="preserve"> is the ability to cope with and recover from setbacks. People who remain calm in the face of disaster have resilience.” </w:t>
      </w:r>
      <w:r>
        <w:rPr>
          <w:sz w:val="24"/>
          <w:szCs w:val="24"/>
        </w:rPr>
        <w:t xml:space="preserve">(Cherry, 2022). This quote is a brilliant example as to why resilience is so important as a police officer. Police officers deal with difficult situations on an almost daily basis. Police officers are trained to stay calm and deal with what is in front of them until it is safe and/or sorted and the public are okay. I feel as though the best way to summarise how important resilience is, is with this quote- “we are all likely to be confronted by at least one major challenge in our lives when our powers or resilience will be tested to the limit.” (Simmonds, 2022). Being a police officer increases that probability and that is why resilience is so important to have. </w:t>
      </w:r>
    </w:p>
    <w:p w14:paraId="51D8910B" w14:textId="77777777" w:rsidR="001925F0" w:rsidRDefault="001925F0" w:rsidP="00D37258">
      <w:pPr>
        <w:rPr>
          <w:sz w:val="24"/>
          <w:szCs w:val="24"/>
        </w:rPr>
      </w:pPr>
    </w:p>
    <w:p w14:paraId="086DD596" w14:textId="77777777" w:rsidR="006D53FA" w:rsidRDefault="006D53FA" w:rsidP="00D37258">
      <w:pPr>
        <w:rPr>
          <w:b/>
          <w:bCs/>
          <w:sz w:val="24"/>
          <w:szCs w:val="24"/>
          <w:u w:val="single"/>
        </w:rPr>
      </w:pPr>
    </w:p>
    <w:p w14:paraId="6B2E21BD" w14:textId="0C432EFA" w:rsidR="001925F0" w:rsidRPr="001925F0" w:rsidRDefault="006D53FA" w:rsidP="00D37258">
      <w:pPr>
        <w:rPr>
          <w:b/>
          <w:bCs/>
          <w:u w:val="single"/>
        </w:rPr>
      </w:pPr>
      <w:proofErr w:type="gramStart"/>
      <w:r>
        <w:rPr>
          <w:b/>
          <w:bCs/>
          <w:sz w:val="24"/>
          <w:szCs w:val="24"/>
          <w:u w:val="single"/>
        </w:rPr>
        <w:lastRenderedPageBreak/>
        <w:t>So</w:t>
      </w:r>
      <w:proofErr w:type="gramEnd"/>
      <w:r>
        <w:rPr>
          <w:b/>
          <w:bCs/>
          <w:sz w:val="24"/>
          <w:szCs w:val="24"/>
          <w:u w:val="single"/>
        </w:rPr>
        <w:t xml:space="preserve"> what:</w:t>
      </w:r>
    </w:p>
    <w:p w14:paraId="05485A51" w14:textId="77777777" w:rsidR="00D37258" w:rsidRDefault="00D37258" w:rsidP="00D37258">
      <w:pPr>
        <w:rPr>
          <w:sz w:val="24"/>
          <w:szCs w:val="24"/>
        </w:rPr>
      </w:pPr>
      <w:r>
        <w:rPr>
          <w:sz w:val="24"/>
          <w:szCs w:val="24"/>
        </w:rPr>
        <w:t xml:space="preserve">Now I have explained the “what” stage, I will move on to the “so what” stage of the process. The two chosen coping strategies I have decided to talk about are singing and pets. </w:t>
      </w:r>
    </w:p>
    <w:p w14:paraId="43BD7A37" w14:textId="77777777" w:rsidR="00D37258" w:rsidRDefault="00D37258" w:rsidP="00D37258">
      <w:pPr>
        <w:rPr>
          <w:sz w:val="24"/>
          <w:szCs w:val="24"/>
        </w:rPr>
      </w:pPr>
      <w:r>
        <w:rPr>
          <w:sz w:val="24"/>
          <w:szCs w:val="24"/>
        </w:rPr>
        <w:t>The first coping strategy I will be talking about is singing. As part of a drama group outside of work, I sing a lot. Singing isn’t only a pass time, but it is also a really good coping strategy as it can be a good way to deal with emotions. “Singing has been linked to lower average blood pressure and reduce incidence of depression.” (Wilson, 2020). Singing songs from musicals especially can be really therapeutic as I can become that character, have their emotions and sing a powerful song that may relate to how I myself am feeling. This helps me release emotions in a healthy and fun way that I enjoy. Performing the songs in front of my drama group helps as well, as they are supportive and understanding. “People who are members of a choir also report greater feelings of resilience and an increased sense of social connectedness, all factors that are associated with better long-term mental health.” (Wilson, 2020.) Singing also has the ability to help with controlled breathing. In order to sing certain songs with long notes, you need to concentrate on your breathing and make sure you have enough breath to hold the note. This can help avoid over breathing. Being exposed to stressful situations can change breathing patterns and this can affect us even after the stressful situation has gone and can become a habit. “We may breathe more deeply, or our breathing rate may increase… this is when stress and anxiety can lead to the development of the over-breathing habit” (Birch, 2019.) Being able to control breathing and avoid the over-breathing habit will be detrimental to staying calm and helping reduce stress when being on the streets as a PC.</w:t>
      </w:r>
    </w:p>
    <w:p w14:paraId="38625099" w14:textId="77777777" w:rsidR="001925F0" w:rsidRDefault="001925F0" w:rsidP="00D37258">
      <w:pPr>
        <w:rPr>
          <w:sz w:val="24"/>
          <w:szCs w:val="24"/>
        </w:rPr>
      </w:pPr>
    </w:p>
    <w:p w14:paraId="570670F0" w14:textId="77777777" w:rsidR="00D37258" w:rsidRDefault="00D37258" w:rsidP="00D37258">
      <w:pPr>
        <w:rPr>
          <w:sz w:val="24"/>
          <w:szCs w:val="24"/>
        </w:rPr>
      </w:pPr>
      <w:r>
        <w:rPr>
          <w:sz w:val="24"/>
          <w:szCs w:val="24"/>
        </w:rPr>
        <w:t xml:space="preserve">On to my second coping strategy; pets. There is so much research and evidence surrounding therapy dogs and how animals can help reduce stress. According to Elizabeth </w:t>
      </w:r>
      <w:r>
        <w:rPr>
          <w:rFonts w:cs="Calibri"/>
          <w:sz w:val="24"/>
          <w:szCs w:val="24"/>
        </w:rPr>
        <w:t>Scott “</w:t>
      </w:r>
      <w:r>
        <w:rPr>
          <w:rFonts w:cs="Calibri"/>
          <w:color w:val="212121"/>
          <w:sz w:val="24"/>
          <w:szCs w:val="24"/>
          <w:shd w:val="clear" w:color="auto" w:fill="FFFFFF"/>
        </w:rPr>
        <w:t>Research shows that, unless you’re someone who really dislikes animals or is absolutely too busy to care for one properly, pets can provide excellent social support, stress relief, and other health benefits—perhaps more than people”</w:t>
      </w:r>
      <w:r>
        <w:rPr>
          <w:sz w:val="24"/>
          <w:szCs w:val="24"/>
        </w:rPr>
        <w:t xml:space="preserve"> (Scott, 2022). I myself, having a dog and two cats means that I’m never alone at home and there is always someone waiting for me to arrive, whether it’s for food, cuddles, or play, all of my pets want some form of attention, and it makes me feel happy when I interact with them. </w:t>
      </w:r>
      <w:r>
        <w:rPr>
          <w:rFonts w:cs="Calibri"/>
          <w:sz w:val="24"/>
          <w:szCs w:val="24"/>
        </w:rPr>
        <w:t>“</w:t>
      </w:r>
      <w:r>
        <w:rPr>
          <w:rFonts w:cs="Calibri"/>
          <w:color w:val="262626"/>
          <w:sz w:val="24"/>
          <w:szCs w:val="24"/>
          <w:shd w:val="clear" w:color="auto" w:fill="FFFFFF"/>
        </w:rPr>
        <w:t>Research shows that the emotional</w:t>
      </w:r>
      <w:r>
        <w:rPr>
          <w:rFonts w:cs="Calibri"/>
          <w:sz w:val="24"/>
          <w:szCs w:val="24"/>
        </w:rPr>
        <w:t xml:space="preserve"> </w:t>
      </w:r>
      <w:r>
        <w:rPr>
          <w:rFonts w:cs="Calibri"/>
          <w:color w:val="262626"/>
          <w:sz w:val="24"/>
          <w:szCs w:val="24"/>
          <w:shd w:val="clear" w:color="auto" w:fill="FFFFFF"/>
        </w:rPr>
        <w:t>and social support</w:t>
      </w:r>
      <w:r>
        <w:rPr>
          <w:rFonts w:cs="Calibri"/>
          <w:sz w:val="24"/>
          <w:szCs w:val="24"/>
        </w:rPr>
        <w:t xml:space="preserve"> </w:t>
      </w:r>
      <w:r>
        <w:rPr>
          <w:rFonts w:cs="Calibri"/>
          <w:color w:val="262626"/>
          <w:sz w:val="24"/>
          <w:szCs w:val="24"/>
          <w:shd w:val="clear" w:color="auto" w:fill="FFFFFF"/>
        </w:rPr>
        <w:t xml:space="preserve">pets provide helps buffer stress, promote resilience, and recover from adverse circumstances.” </w:t>
      </w:r>
      <w:r>
        <w:rPr>
          <w:rFonts w:cs="Calibri"/>
          <w:sz w:val="24"/>
          <w:szCs w:val="24"/>
        </w:rPr>
        <w:t>(Feldman, 2021)</w:t>
      </w:r>
      <w:r>
        <w:rPr>
          <w:rFonts w:cs="Calibri"/>
          <w:color w:val="262626"/>
          <w:sz w:val="24"/>
          <w:szCs w:val="24"/>
          <w:shd w:val="clear" w:color="auto" w:fill="FFFFFF"/>
        </w:rPr>
        <w:t xml:space="preserve"> </w:t>
      </w:r>
      <w:r>
        <w:rPr>
          <w:sz w:val="24"/>
          <w:szCs w:val="24"/>
        </w:rPr>
        <w:t xml:space="preserve">Being a PC means that I will have good and bad days. These bad days could cause me upset, stress, and many other negative emotions. However, having my pets will help improve my mood. </w:t>
      </w:r>
      <w:r>
        <w:rPr>
          <w:rFonts w:cs="Calibri"/>
          <w:sz w:val="24"/>
          <w:szCs w:val="24"/>
        </w:rPr>
        <w:t>“</w:t>
      </w:r>
      <w:r>
        <w:rPr>
          <w:rFonts w:cs="Calibri"/>
          <w:color w:val="262626"/>
          <w:sz w:val="24"/>
          <w:szCs w:val="24"/>
          <w:shd w:val="clear" w:color="auto" w:fill="FFFFFF"/>
        </w:rPr>
        <w:t>Studies have demonstrated that pet owners recover faster from stressful events than non-pet-owners</w:t>
      </w:r>
      <w:r>
        <w:rPr>
          <w:rFonts w:cs="Calibri"/>
          <w:sz w:val="24"/>
          <w:szCs w:val="24"/>
        </w:rPr>
        <w:t xml:space="preserve"> </w:t>
      </w:r>
      <w:r>
        <w:rPr>
          <w:rFonts w:cs="Calibri"/>
          <w:color w:val="262626"/>
          <w:sz w:val="24"/>
          <w:szCs w:val="24"/>
          <w:shd w:val="clear" w:color="auto" w:fill="FFFFFF"/>
        </w:rPr>
        <w:t xml:space="preserve">and also that the simple act of petting an animal reduces anxiety” </w:t>
      </w:r>
      <w:r>
        <w:rPr>
          <w:sz w:val="24"/>
          <w:szCs w:val="24"/>
        </w:rPr>
        <w:t>(Feldman, 2021)</w:t>
      </w:r>
    </w:p>
    <w:p w14:paraId="54E00548" w14:textId="77777777" w:rsidR="00D37258" w:rsidRDefault="00D37258" w:rsidP="00D37258">
      <w:pPr>
        <w:rPr>
          <w:sz w:val="24"/>
          <w:szCs w:val="24"/>
        </w:rPr>
      </w:pPr>
    </w:p>
    <w:p w14:paraId="4A6126BC" w14:textId="774C3D2F" w:rsidR="001925F0" w:rsidRPr="001925F0" w:rsidRDefault="001925F0" w:rsidP="00D37258">
      <w:pPr>
        <w:rPr>
          <w:b/>
          <w:bCs/>
          <w:u w:val="single"/>
        </w:rPr>
      </w:pPr>
      <w:r>
        <w:rPr>
          <w:b/>
          <w:bCs/>
          <w:sz w:val="24"/>
          <w:szCs w:val="24"/>
          <w:u w:val="single"/>
        </w:rPr>
        <w:t>Now What:</w:t>
      </w:r>
    </w:p>
    <w:p w14:paraId="2D2782AD" w14:textId="3A2B1FD3" w:rsidR="00D37258" w:rsidRDefault="00D37258" w:rsidP="00D37258">
      <w:pPr>
        <w:rPr>
          <w:sz w:val="24"/>
          <w:szCs w:val="24"/>
        </w:rPr>
      </w:pPr>
      <w:r>
        <w:rPr>
          <w:sz w:val="24"/>
          <w:szCs w:val="24"/>
        </w:rPr>
        <w:t>Finally, I move on to the “</w:t>
      </w:r>
      <w:r w:rsidR="001925F0">
        <w:rPr>
          <w:sz w:val="24"/>
          <w:szCs w:val="24"/>
        </w:rPr>
        <w:t xml:space="preserve">now </w:t>
      </w:r>
      <w:r>
        <w:rPr>
          <w:sz w:val="24"/>
          <w:szCs w:val="24"/>
        </w:rPr>
        <w:t xml:space="preserve">what” stage. The two strategies I have written about are not the only coping strategies I have, however these two are my main ways to relax and improve my mood. The singing/drama strategy helps me break away from the stresses of real life, giving me a sense of catharises, whilst also helping my breathing, improving my control, and reducing my stress. My pets on the other hand help me relax in the real world and builds my resilience through the support they give me. Although singing and drama are very important to me, I understand that through shift work, I will not be able to partake on a weekly basis like I normally do, however, I can still use this in my free time or during the travels to and from work. My pets, however, will be a constant way to reduce stress and build resilience in the years to come as I enter the world of policing. </w:t>
      </w:r>
    </w:p>
    <w:p w14:paraId="08D0DA9E" w14:textId="77777777" w:rsidR="00D37258" w:rsidRDefault="00D37258" w:rsidP="00D37258">
      <w:pPr>
        <w:rPr>
          <w:b/>
          <w:bCs/>
          <w:sz w:val="24"/>
          <w:szCs w:val="24"/>
        </w:rPr>
      </w:pPr>
    </w:p>
    <w:p w14:paraId="5FCCF85E" w14:textId="581AAFA9" w:rsidR="00D37258" w:rsidRDefault="00D37258" w:rsidP="00D37258">
      <w:pPr>
        <w:rPr>
          <w:b/>
          <w:bCs/>
          <w:sz w:val="24"/>
          <w:szCs w:val="24"/>
        </w:rPr>
      </w:pPr>
      <w:r>
        <w:rPr>
          <w:b/>
          <w:bCs/>
          <w:sz w:val="24"/>
          <w:szCs w:val="24"/>
        </w:rPr>
        <w:t>11</w:t>
      </w:r>
      <w:r w:rsidR="00D2256E">
        <w:rPr>
          <w:b/>
          <w:bCs/>
          <w:sz w:val="24"/>
          <w:szCs w:val="24"/>
        </w:rPr>
        <w:t>1</w:t>
      </w:r>
      <w:r w:rsidR="00031525">
        <w:rPr>
          <w:b/>
          <w:bCs/>
          <w:sz w:val="24"/>
          <w:szCs w:val="24"/>
        </w:rPr>
        <w:t>0</w:t>
      </w:r>
      <w:r>
        <w:rPr>
          <w:b/>
          <w:bCs/>
          <w:sz w:val="24"/>
          <w:szCs w:val="24"/>
        </w:rPr>
        <w:t xml:space="preserve"> Words</w:t>
      </w:r>
    </w:p>
    <w:bookmarkEnd w:id="0"/>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70FF28F8" w14:textId="0ABE485B" w:rsidR="00247341" w:rsidRPr="00247341" w:rsidRDefault="00247341" w:rsidP="00E6298B">
      <w:pPr>
        <w:ind w:right="107"/>
        <w:jc w:val="both"/>
        <w:rPr>
          <w:b/>
          <w:bCs/>
          <w:sz w:val="24"/>
          <w:szCs w:val="24"/>
          <w:u w:val="single"/>
        </w:rPr>
      </w:pPr>
      <w:r>
        <w:rPr>
          <w:b/>
          <w:bCs/>
          <w:sz w:val="24"/>
          <w:szCs w:val="24"/>
          <w:u w:val="single"/>
        </w:rPr>
        <w:t>Introduction:</w:t>
      </w:r>
    </w:p>
    <w:p w14:paraId="2F9C7219" w14:textId="77777777" w:rsidR="00247341" w:rsidRDefault="00247341" w:rsidP="00247341">
      <w:pPr>
        <w:ind w:right="107"/>
        <w:jc w:val="both"/>
        <w:rPr>
          <w:sz w:val="24"/>
          <w:szCs w:val="24"/>
        </w:rPr>
      </w:pPr>
      <w:bookmarkStart w:id="1" w:name="_Hlk129344836"/>
      <w:r>
        <w:rPr>
          <w:sz w:val="24"/>
          <w:szCs w:val="24"/>
        </w:rPr>
        <w:t xml:space="preserve">Policing as a job is bound to introduce you to many different forms of conflict, from a member of the public screaming at you, to having to get hands on with someone in order to keep them, yourself, or your colleagues safe. Conflict can arise when you least expect it. Being a police officer means that you meet members of the public at some of the most emotional and life changing moments of their lives. People react so differently to strong emotions, you always have to be prepared for some form of conflict, although it may not always arise. There are many ways that we are taught to prepare for these moments of conflict. Police are given multiple rules, powers, and policies in order to assist them with how to deal with conflict. In this essay, I will talk about an incident I dealt with during my tutorship where conflict was involved, how I dealt with the conflict using effective communication skills and I will critically evaluate how </w:t>
      </w:r>
      <w:proofErr w:type="spellStart"/>
      <w:r>
        <w:rPr>
          <w:sz w:val="24"/>
          <w:szCs w:val="24"/>
        </w:rPr>
        <w:t>Betaris</w:t>
      </w:r>
      <w:proofErr w:type="spellEnd"/>
      <w:r>
        <w:rPr>
          <w:sz w:val="24"/>
          <w:szCs w:val="24"/>
        </w:rPr>
        <w:t xml:space="preserve"> Box and the Drama Triangle helped me understand and deal with the conflict. I will also explore the different rules and policies we have in place to assist us in making the judgement call on how to deal with conflict. </w:t>
      </w:r>
    </w:p>
    <w:p w14:paraId="7F4FDC13" w14:textId="77777777" w:rsidR="00247341" w:rsidRDefault="00247341" w:rsidP="00247341">
      <w:pPr>
        <w:ind w:right="107"/>
        <w:jc w:val="both"/>
        <w:rPr>
          <w:sz w:val="24"/>
          <w:szCs w:val="24"/>
        </w:rPr>
      </w:pPr>
    </w:p>
    <w:p w14:paraId="1FD1FC41" w14:textId="77777777" w:rsidR="00247341" w:rsidRDefault="00247341" w:rsidP="00247341">
      <w:pPr>
        <w:ind w:right="107"/>
        <w:jc w:val="both"/>
        <w:rPr>
          <w:sz w:val="24"/>
          <w:szCs w:val="24"/>
        </w:rPr>
      </w:pPr>
      <w:r>
        <w:rPr>
          <w:sz w:val="24"/>
          <w:szCs w:val="24"/>
        </w:rPr>
        <w:t xml:space="preserve">Before I go into the details of the incident and how I dealt with conflict, I would like to highlight that even though, technically, no offence was committed, we still had powers under the Mental Health Act legislation, which we were happy to use. </w:t>
      </w:r>
    </w:p>
    <w:p w14:paraId="5A47E19F" w14:textId="77777777" w:rsidR="00247341" w:rsidRDefault="00247341" w:rsidP="00247341">
      <w:pPr>
        <w:ind w:right="107"/>
        <w:jc w:val="both"/>
        <w:rPr>
          <w:sz w:val="24"/>
          <w:szCs w:val="24"/>
        </w:rPr>
      </w:pPr>
    </w:p>
    <w:p w14:paraId="3E26EB4C" w14:textId="6D861170" w:rsidR="00247341" w:rsidRPr="00247341" w:rsidRDefault="00247341" w:rsidP="00247341">
      <w:pPr>
        <w:ind w:right="107"/>
        <w:jc w:val="both"/>
        <w:rPr>
          <w:b/>
          <w:bCs/>
          <w:sz w:val="24"/>
          <w:szCs w:val="24"/>
          <w:u w:val="single"/>
        </w:rPr>
      </w:pPr>
      <w:r>
        <w:rPr>
          <w:b/>
          <w:bCs/>
          <w:sz w:val="24"/>
          <w:szCs w:val="24"/>
          <w:u w:val="single"/>
        </w:rPr>
        <w:t>The incident:</w:t>
      </w:r>
    </w:p>
    <w:p w14:paraId="55C714EA" w14:textId="77777777" w:rsidR="00247341" w:rsidRDefault="00247341" w:rsidP="00247341">
      <w:pPr>
        <w:ind w:right="107"/>
        <w:jc w:val="both"/>
        <w:rPr>
          <w:sz w:val="24"/>
          <w:szCs w:val="24"/>
        </w:rPr>
      </w:pPr>
      <w:r>
        <w:rPr>
          <w:sz w:val="24"/>
          <w:szCs w:val="24"/>
        </w:rPr>
        <w:t xml:space="preserve">On my third set of shifts, I was on duty on an afternoon shift and was doing some paperwork from the shift before, when we got a call out about a woman on a bridge near our station who was threatening to jump. Firstly, two of my colleagues went down, however, they shortly called for </w:t>
      </w:r>
      <w:proofErr w:type="spellStart"/>
      <w:r>
        <w:rPr>
          <w:sz w:val="24"/>
          <w:szCs w:val="24"/>
        </w:rPr>
        <w:t>back up</w:t>
      </w:r>
      <w:proofErr w:type="spellEnd"/>
      <w:r>
        <w:rPr>
          <w:sz w:val="24"/>
          <w:szCs w:val="24"/>
        </w:rPr>
        <w:t xml:space="preserve"> and my tutor and I made our way down to the bridge in order to assist. All we had been told was that her ex-partner had called police to tell them that his ex-partner </w:t>
      </w:r>
      <w:r>
        <w:rPr>
          <w:sz w:val="24"/>
          <w:szCs w:val="24"/>
        </w:rPr>
        <w:lastRenderedPageBreak/>
        <w:t>had started screaming and shouting at him and had left her own house and started driving, and that she was driving erratically and had told him that she was going to end her life.</w:t>
      </w:r>
    </w:p>
    <w:p w14:paraId="517A43E7" w14:textId="77777777" w:rsidR="00247341" w:rsidRDefault="00247341" w:rsidP="00247341">
      <w:pPr>
        <w:ind w:right="107"/>
        <w:jc w:val="both"/>
        <w:rPr>
          <w:sz w:val="24"/>
          <w:szCs w:val="24"/>
        </w:rPr>
      </w:pPr>
      <w:r>
        <w:rPr>
          <w:sz w:val="24"/>
          <w:szCs w:val="24"/>
        </w:rPr>
        <w:t xml:space="preserve">On arrival, I saw a woman on a bridge surrounded by officers, her ex-partner on the side of the road by the bridge and her car abandoned. My colleagues and I tried multiple ways to get her to climb on to the correct side of the bridge and I used something called the “5-step appeal”. “This model provides officers and staff with a way of dealing with resistance and involves them giving the person every chance to comply with their requests.” (College of Policing, 2023). </w:t>
      </w:r>
    </w:p>
    <w:p w14:paraId="5B2B50E5" w14:textId="77777777" w:rsidR="00D905B8" w:rsidRDefault="00D905B8" w:rsidP="00247341">
      <w:pPr>
        <w:ind w:right="107"/>
        <w:jc w:val="both"/>
        <w:rPr>
          <w:sz w:val="24"/>
          <w:szCs w:val="24"/>
        </w:rPr>
      </w:pPr>
    </w:p>
    <w:p w14:paraId="5A8BC829" w14:textId="77777777" w:rsidR="00247341" w:rsidRDefault="00247341" w:rsidP="00247341">
      <w:pPr>
        <w:ind w:right="107"/>
        <w:jc w:val="both"/>
        <w:rPr>
          <w:sz w:val="24"/>
          <w:szCs w:val="24"/>
        </w:rPr>
      </w:pPr>
      <w:r>
        <w:rPr>
          <w:sz w:val="24"/>
          <w:szCs w:val="24"/>
        </w:rPr>
        <w:t xml:space="preserve">The first step is to simply ask the person to comply with your request. I asked the woman to come with us officers and walk to the correct side of the bridge. She was not compliant and started screaming and crying and was clearly very emotional. </w:t>
      </w:r>
    </w:p>
    <w:p w14:paraId="39CFBD26" w14:textId="77777777" w:rsidR="00D905B8" w:rsidRDefault="00D905B8" w:rsidP="00247341">
      <w:pPr>
        <w:ind w:right="107"/>
        <w:jc w:val="both"/>
        <w:rPr>
          <w:sz w:val="24"/>
          <w:szCs w:val="24"/>
        </w:rPr>
      </w:pPr>
    </w:p>
    <w:p w14:paraId="3F8AC588" w14:textId="77777777" w:rsidR="00247341" w:rsidRDefault="00247341" w:rsidP="00247341">
      <w:pPr>
        <w:ind w:right="107"/>
        <w:jc w:val="both"/>
        <w:rPr>
          <w:sz w:val="24"/>
          <w:szCs w:val="24"/>
        </w:rPr>
      </w:pPr>
      <w:r>
        <w:rPr>
          <w:sz w:val="24"/>
          <w:szCs w:val="24"/>
        </w:rPr>
        <w:t>I moved on to the second step, which is giving reason for your request. I explained to her that I’d made this request so we can ensure she is safe and that we all get home safely today. I explained to her that being on the wrong side of the bridge is dangerous for both her, and the officers trying to help her, so she needed to comply and walk with us to the correct side of the bridge. This did not work either.</w:t>
      </w:r>
    </w:p>
    <w:p w14:paraId="76CC73C0" w14:textId="77777777" w:rsidR="00D905B8" w:rsidRDefault="00D905B8" w:rsidP="00247341">
      <w:pPr>
        <w:ind w:right="107"/>
        <w:jc w:val="both"/>
        <w:rPr>
          <w:sz w:val="24"/>
          <w:szCs w:val="24"/>
        </w:rPr>
      </w:pPr>
    </w:p>
    <w:p w14:paraId="2DC1E427" w14:textId="77777777" w:rsidR="00D905B8" w:rsidRDefault="00247341" w:rsidP="00247341">
      <w:pPr>
        <w:ind w:right="107"/>
        <w:jc w:val="both"/>
        <w:rPr>
          <w:sz w:val="24"/>
          <w:szCs w:val="24"/>
        </w:rPr>
      </w:pPr>
      <w:r>
        <w:rPr>
          <w:sz w:val="24"/>
          <w:szCs w:val="24"/>
        </w:rPr>
        <w:t>The third step is personal appeal. I reminded her of everything she has to lose, I was aware from the information we had been given, that she had two young children. I reminded her that they don’t deserve to lose their mum and that her ex-partner was on the other side of the bridge waiting to see her come back over safe, and that has to mean something.</w:t>
      </w:r>
    </w:p>
    <w:p w14:paraId="49C8B6D1" w14:textId="1C817713" w:rsidR="00247341" w:rsidRDefault="00247341" w:rsidP="00247341">
      <w:pPr>
        <w:ind w:right="107"/>
        <w:jc w:val="both"/>
        <w:rPr>
          <w:sz w:val="24"/>
          <w:szCs w:val="24"/>
        </w:rPr>
      </w:pPr>
      <w:r>
        <w:rPr>
          <w:sz w:val="24"/>
          <w:szCs w:val="24"/>
        </w:rPr>
        <w:t xml:space="preserve"> </w:t>
      </w:r>
    </w:p>
    <w:p w14:paraId="341A438C" w14:textId="77777777" w:rsidR="00247341" w:rsidRDefault="00247341" w:rsidP="00247341">
      <w:pPr>
        <w:ind w:right="107"/>
        <w:jc w:val="both"/>
        <w:rPr>
          <w:sz w:val="24"/>
          <w:szCs w:val="24"/>
        </w:rPr>
      </w:pPr>
      <w:r>
        <w:rPr>
          <w:sz w:val="24"/>
          <w:szCs w:val="24"/>
        </w:rPr>
        <w:t xml:space="preserve">At this point she was not listening to anything anyone was saying to her. She stood up and started walking further away from us. Due to this action, we had to skip step four (which is a final appeal asking the question “is there anything I can reasonably do or say to make you cooperate with me”) and we had to jump to step five which is action. Any reasonable force can be used. My tutor grabbed hold of her and placed her in handcuffs, detaining her under section 136 of the Mental Health Act. She was kicking and screaming at us, and the ex-partner did not like us placing hands on her. He crossed the wrong side of the bridge and came towards us, telling us to let her go and that we couldn’t treat her like that. </w:t>
      </w:r>
    </w:p>
    <w:p w14:paraId="7B039151" w14:textId="77777777" w:rsidR="00F71DD6" w:rsidRDefault="00F71DD6" w:rsidP="00247341">
      <w:pPr>
        <w:ind w:right="107"/>
        <w:jc w:val="both"/>
        <w:rPr>
          <w:sz w:val="24"/>
          <w:szCs w:val="24"/>
        </w:rPr>
      </w:pPr>
    </w:p>
    <w:p w14:paraId="6E9E209B" w14:textId="77777777" w:rsidR="00247341" w:rsidRDefault="00247341" w:rsidP="00247341">
      <w:pPr>
        <w:ind w:right="107"/>
        <w:jc w:val="both"/>
        <w:rPr>
          <w:sz w:val="24"/>
          <w:szCs w:val="24"/>
        </w:rPr>
      </w:pPr>
      <w:r>
        <w:rPr>
          <w:sz w:val="24"/>
          <w:szCs w:val="24"/>
        </w:rPr>
        <w:t>I saw that my colleagues had control of her, so I approached the ex-partner and explained to him that she had walked further away from us. She was placing both herself, and my colleagues in more danger and we need to ensure that she is safe. This was the only option left to keep her from hurting herself.</w:t>
      </w:r>
    </w:p>
    <w:p w14:paraId="1712EE10" w14:textId="77777777" w:rsidR="00F71DD6" w:rsidRDefault="00F71DD6" w:rsidP="00247341">
      <w:pPr>
        <w:ind w:right="107"/>
        <w:jc w:val="both"/>
        <w:rPr>
          <w:sz w:val="24"/>
          <w:szCs w:val="24"/>
        </w:rPr>
      </w:pPr>
    </w:p>
    <w:p w14:paraId="4355D6D7" w14:textId="77777777" w:rsidR="00247341" w:rsidRDefault="00247341" w:rsidP="00247341">
      <w:pPr>
        <w:ind w:right="107"/>
        <w:jc w:val="both"/>
        <w:rPr>
          <w:sz w:val="24"/>
          <w:szCs w:val="24"/>
        </w:rPr>
      </w:pPr>
      <w:r>
        <w:rPr>
          <w:sz w:val="24"/>
          <w:szCs w:val="24"/>
        </w:rPr>
        <w:t>He was not happy with the amount of force used, or that she was placed in cuffs. I explained to him that she was kicking and punching out at us, and we were also on the wrong side of the bridge, if she hit one of us properly, we could have been in real danger, so we had to restrain her for her and our safety. Her ex-partner was refusing to move away so I had to place my hands on him and walk him back to the correct side of the bridge.</w:t>
      </w:r>
    </w:p>
    <w:p w14:paraId="593B6044" w14:textId="77777777" w:rsidR="00F71DD6" w:rsidRDefault="00F71DD6" w:rsidP="00247341">
      <w:pPr>
        <w:ind w:right="107"/>
        <w:jc w:val="both"/>
        <w:rPr>
          <w:sz w:val="24"/>
          <w:szCs w:val="24"/>
        </w:rPr>
      </w:pPr>
    </w:p>
    <w:p w14:paraId="4F1FCBBF" w14:textId="77777777" w:rsidR="00247341" w:rsidRDefault="00247341" w:rsidP="00247341">
      <w:pPr>
        <w:ind w:right="107"/>
        <w:jc w:val="both"/>
        <w:rPr>
          <w:sz w:val="24"/>
          <w:szCs w:val="24"/>
        </w:rPr>
      </w:pPr>
      <w:r>
        <w:rPr>
          <w:sz w:val="24"/>
          <w:szCs w:val="24"/>
        </w:rPr>
        <w:t xml:space="preserve">Whilst I was calming the ex-partner down, I saw my colleagues had carried the female over to the correct side of the bridge and were walking her to a police car. She was screaming at my tutor telling him to leave her alone and that she doesn’t want him near her, as he was the one who placed the handcuffs on her. I then took over and sat in the police car with the female and was able to calm her down. She clearly didn’t want to talk about what had just </w:t>
      </w:r>
      <w:r>
        <w:rPr>
          <w:sz w:val="24"/>
          <w:szCs w:val="24"/>
        </w:rPr>
        <w:lastRenderedPageBreak/>
        <w:t xml:space="preserve">happened, so I started talking about other things in her life, like her kids, and her job, just to distract her from what had just happened. </w:t>
      </w:r>
    </w:p>
    <w:p w14:paraId="35DBF0E9" w14:textId="77777777" w:rsidR="004F1176" w:rsidRDefault="004F1176" w:rsidP="00247341">
      <w:pPr>
        <w:ind w:right="107"/>
        <w:jc w:val="both"/>
        <w:rPr>
          <w:sz w:val="24"/>
          <w:szCs w:val="24"/>
        </w:rPr>
      </w:pPr>
    </w:p>
    <w:p w14:paraId="126CE5E0" w14:textId="77777777" w:rsidR="00D45A47" w:rsidRDefault="00247341" w:rsidP="00247341">
      <w:pPr>
        <w:ind w:right="107"/>
        <w:jc w:val="both"/>
        <w:rPr>
          <w:sz w:val="24"/>
          <w:szCs w:val="24"/>
        </w:rPr>
      </w:pPr>
      <w:r>
        <w:rPr>
          <w:sz w:val="24"/>
          <w:szCs w:val="24"/>
        </w:rPr>
        <w:t>Eventually she had calmed down enough to end detainment under the Mental Health Act and myself and another female colleague drove her home.</w:t>
      </w:r>
    </w:p>
    <w:p w14:paraId="10CA5C30" w14:textId="77777777" w:rsidR="00D45A47" w:rsidRDefault="00D45A47" w:rsidP="00247341">
      <w:pPr>
        <w:ind w:right="107"/>
        <w:jc w:val="both"/>
        <w:rPr>
          <w:sz w:val="24"/>
          <w:szCs w:val="24"/>
        </w:rPr>
      </w:pPr>
    </w:p>
    <w:p w14:paraId="11D84FD5" w14:textId="567B785E" w:rsidR="00247341" w:rsidRDefault="00F85C9E" w:rsidP="00247341">
      <w:pPr>
        <w:ind w:right="107"/>
        <w:jc w:val="both"/>
        <w:rPr>
          <w:sz w:val="24"/>
          <w:szCs w:val="24"/>
        </w:rPr>
      </w:pPr>
      <w:r>
        <w:rPr>
          <w:b/>
          <w:bCs/>
          <w:sz w:val="24"/>
          <w:szCs w:val="24"/>
          <w:u w:val="single"/>
        </w:rPr>
        <w:t>Action:</w:t>
      </w:r>
      <w:r w:rsidR="00247341">
        <w:rPr>
          <w:sz w:val="24"/>
          <w:szCs w:val="24"/>
        </w:rPr>
        <w:t xml:space="preserve"> </w:t>
      </w:r>
    </w:p>
    <w:p w14:paraId="327B5201" w14:textId="77777777" w:rsidR="00247341" w:rsidRDefault="00247341" w:rsidP="00247341">
      <w:pPr>
        <w:ind w:right="107"/>
        <w:jc w:val="both"/>
        <w:rPr>
          <w:sz w:val="24"/>
          <w:szCs w:val="24"/>
        </w:rPr>
      </w:pPr>
      <w:r>
        <w:rPr>
          <w:sz w:val="24"/>
          <w:szCs w:val="24"/>
        </w:rPr>
        <w:t>During this incident there were no cultural, ethnicity or language issues that I came across.</w:t>
      </w:r>
    </w:p>
    <w:p w14:paraId="4005CFF9" w14:textId="77777777" w:rsidR="00247341" w:rsidRDefault="00247341" w:rsidP="00247341">
      <w:pPr>
        <w:ind w:right="107"/>
        <w:jc w:val="both"/>
        <w:rPr>
          <w:sz w:val="24"/>
          <w:szCs w:val="24"/>
        </w:rPr>
      </w:pPr>
      <w:r>
        <w:rPr>
          <w:sz w:val="24"/>
          <w:szCs w:val="24"/>
        </w:rPr>
        <w:t>When dealing with conflict, we are given multiple tools in our tool kit that can assist us on making the choice of how to deal with it. One of the tools that I used during this incident was “JPLANE”. This stands for:</w:t>
      </w:r>
    </w:p>
    <w:p w14:paraId="3A08549B" w14:textId="77777777" w:rsidR="00247341" w:rsidRDefault="00247341" w:rsidP="00F85C9E">
      <w:pPr>
        <w:pStyle w:val="ListParagraph"/>
        <w:numPr>
          <w:ilvl w:val="0"/>
          <w:numId w:val="8"/>
        </w:numPr>
        <w:suppressAutoHyphens/>
        <w:overflowPunct/>
        <w:autoSpaceDE/>
        <w:adjustRightInd/>
        <w:spacing w:after="160"/>
        <w:ind w:right="107"/>
        <w:jc w:val="both"/>
        <w:textAlignment w:val="auto"/>
        <w:rPr>
          <w:sz w:val="24"/>
          <w:szCs w:val="24"/>
        </w:rPr>
      </w:pPr>
      <w:r>
        <w:rPr>
          <w:sz w:val="24"/>
          <w:szCs w:val="24"/>
        </w:rPr>
        <w:t>Justified</w:t>
      </w:r>
    </w:p>
    <w:p w14:paraId="6CA28D48" w14:textId="77777777" w:rsidR="00247341" w:rsidRDefault="00247341" w:rsidP="00F85C9E">
      <w:pPr>
        <w:pStyle w:val="ListParagraph"/>
        <w:numPr>
          <w:ilvl w:val="0"/>
          <w:numId w:val="8"/>
        </w:numPr>
        <w:suppressAutoHyphens/>
        <w:overflowPunct/>
        <w:autoSpaceDE/>
        <w:adjustRightInd/>
        <w:spacing w:after="160"/>
        <w:ind w:right="107"/>
        <w:jc w:val="both"/>
        <w:textAlignment w:val="auto"/>
        <w:rPr>
          <w:sz w:val="24"/>
          <w:szCs w:val="24"/>
        </w:rPr>
      </w:pPr>
      <w:r>
        <w:rPr>
          <w:sz w:val="24"/>
          <w:szCs w:val="24"/>
        </w:rPr>
        <w:t>Proportionate</w:t>
      </w:r>
    </w:p>
    <w:p w14:paraId="3312EE3B" w14:textId="77777777" w:rsidR="00247341" w:rsidRDefault="00247341" w:rsidP="00F85C9E">
      <w:pPr>
        <w:pStyle w:val="ListParagraph"/>
        <w:numPr>
          <w:ilvl w:val="0"/>
          <w:numId w:val="8"/>
        </w:numPr>
        <w:suppressAutoHyphens/>
        <w:overflowPunct/>
        <w:autoSpaceDE/>
        <w:adjustRightInd/>
        <w:spacing w:after="160"/>
        <w:ind w:right="107"/>
        <w:jc w:val="both"/>
        <w:textAlignment w:val="auto"/>
        <w:rPr>
          <w:sz w:val="24"/>
          <w:szCs w:val="24"/>
        </w:rPr>
      </w:pPr>
      <w:r>
        <w:rPr>
          <w:sz w:val="24"/>
          <w:szCs w:val="24"/>
        </w:rPr>
        <w:t xml:space="preserve">Legal </w:t>
      </w:r>
    </w:p>
    <w:p w14:paraId="784A16A3" w14:textId="77777777" w:rsidR="00247341" w:rsidRDefault="00247341" w:rsidP="00F85C9E">
      <w:pPr>
        <w:pStyle w:val="ListParagraph"/>
        <w:numPr>
          <w:ilvl w:val="0"/>
          <w:numId w:val="8"/>
        </w:numPr>
        <w:suppressAutoHyphens/>
        <w:overflowPunct/>
        <w:autoSpaceDE/>
        <w:adjustRightInd/>
        <w:spacing w:after="160"/>
        <w:ind w:right="107"/>
        <w:jc w:val="both"/>
        <w:textAlignment w:val="auto"/>
        <w:rPr>
          <w:sz w:val="24"/>
          <w:szCs w:val="24"/>
        </w:rPr>
      </w:pPr>
      <w:r>
        <w:rPr>
          <w:sz w:val="24"/>
          <w:szCs w:val="24"/>
        </w:rPr>
        <w:t>Appropriate</w:t>
      </w:r>
    </w:p>
    <w:p w14:paraId="4D5356D0" w14:textId="77777777" w:rsidR="00247341" w:rsidRDefault="00247341" w:rsidP="00F85C9E">
      <w:pPr>
        <w:pStyle w:val="ListParagraph"/>
        <w:numPr>
          <w:ilvl w:val="0"/>
          <w:numId w:val="8"/>
        </w:numPr>
        <w:suppressAutoHyphens/>
        <w:overflowPunct/>
        <w:autoSpaceDE/>
        <w:adjustRightInd/>
        <w:spacing w:after="160"/>
        <w:ind w:right="107"/>
        <w:jc w:val="both"/>
        <w:textAlignment w:val="auto"/>
        <w:rPr>
          <w:sz w:val="24"/>
          <w:szCs w:val="24"/>
        </w:rPr>
      </w:pPr>
      <w:r>
        <w:rPr>
          <w:sz w:val="24"/>
          <w:szCs w:val="24"/>
        </w:rPr>
        <w:t xml:space="preserve">Necessary </w:t>
      </w:r>
    </w:p>
    <w:p w14:paraId="0AED5BDA" w14:textId="515527BE" w:rsidR="00F85C9E" w:rsidRPr="00F85C9E" w:rsidRDefault="00247341" w:rsidP="00F85C9E">
      <w:pPr>
        <w:pStyle w:val="ListParagraph"/>
        <w:numPr>
          <w:ilvl w:val="0"/>
          <w:numId w:val="8"/>
        </w:numPr>
        <w:suppressAutoHyphens/>
        <w:overflowPunct/>
        <w:autoSpaceDE/>
        <w:adjustRightInd/>
        <w:spacing w:after="160"/>
        <w:ind w:right="107"/>
        <w:jc w:val="both"/>
        <w:textAlignment w:val="auto"/>
        <w:rPr>
          <w:sz w:val="24"/>
          <w:szCs w:val="24"/>
        </w:rPr>
      </w:pPr>
      <w:r>
        <w:rPr>
          <w:sz w:val="24"/>
          <w:szCs w:val="24"/>
        </w:rPr>
        <w:t xml:space="preserve">Ethical </w:t>
      </w:r>
    </w:p>
    <w:p w14:paraId="68D322F3" w14:textId="77777777" w:rsidR="00247341" w:rsidRDefault="00247341" w:rsidP="00247341">
      <w:pPr>
        <w:ind w:right="107"/>
        <w:jc w:val="both"/>
        <w:rPr>
          <w:sz w:val="24"/>
          <w:szCs w:val="24"/>
        </w:rPr>
      </w:pPr>
      <w:r>
        <w:rPr>
          <w:sz w:val="24"/>
          <w:szCs w:val="24"/>
        </w:rPr>
        <w:t>It is important that when making the choice of using force, or not using force when working as a police officer, JPLANE is the best method. Taking yourself through JPLANE can help you when dealing with conflict in order to guide you to handle the situation correctly, lawfully and in an ethical and necessary way. My actions in this incident were justified as we had to get hands on with her to keep her safe. The force we used was proportionate for safeguarding her and ourselves. Every action we took was legal and appropriate. The force we used was necessary to stop the female from hurting herself and when I dealt with her ex-partner, it was necessary to put hands on him to get him back over the right side of the bridge. Every action we took was ethical. JPLANE was used and complete.</w:t>
      </w:r>
    </w:p>
    <w:p w14:paraId="7144F373" w14:textId="77777777" w:rsidR="00F85C9E" w:rsidRDefault="00F85C9E" w:rsidP="00247341">
      <w:pPr>
        <w:ind w:right="107"/>
        <w:jc w:val="both"/>
        <w:rPr>
          <w:sz w:val="24"/>
          <w:szCs w:val="24"/>
        </w:rPr>
      </w:pPr>
    </w:p>
    <w:p w14:paraId="148833CC" w14:textId="58D660E2" w:rsidR="00F85C9E" w:rsidRPr="00F85C9E" w:rsidRDefault="002E7E3E" w:rsidP="00247341">
      <w:pPr>
        <w:ind w:right="107"/>
        <w:jc w:val="both"/>
        <w:rPr>
          <w:b/>
          <w:bCs/>
          <w:sz w:val="24"/>
          <w:szCs w:val="24"/>
          <w:u w:val="single"/>
        </w:rPr>
      </w:pPr>
      <w:r>
        <w:rPr>
          <w:b/>
          <w:bCs/>
          <w:sz w:val="24"/>
          <w:szCs w:val="24"/>
          <w:u w:val="single"/>
        </w:rPr>
        <w:t>Theorist</w:t>
      </w:r>
      <w:r w:rsidR="00F85C9E">
        <w:rPr>
          <w:b/>
          <w:bCs/>
          <w:sz w:val="24"/>
          <w:szCs w:val="24"/>
          <w:u w:val="single"/>
        </w:rPr>
        <w:t>:</w:t>
      </w:r>
    </w:p>
    <w:p w14:paraId="75D75AF9" w14:textId="77777777" w:rsidR="00F85C9E" w:rsidRDefault="00247341" w:rsidP="00247341">
      <w:pPr>
        <w:ind w:right="107"/>
        <w:jc w:val="both"/>
        <w:rPr>
          <w:rFonts w:cs="Calibri"/>
          <w:sz w:val="24"/>
          <w:szCs w:val="24"/>
        </w:rPr>
      </w:pPr>
      <w:r>
        <w:rPr>
          <w:rFonts w:cs="Calibri"/>
          <w:sz w:val="24"/>
          <w:szCs w:val="24"/>
        </w:rPr>
        <w:t xml:space="preserve">I was very aware that during this situation, my actions and my words were going to affect the female in some way, whether that be negative or positive. When people are emotional and overwhelmed, it doesn’t matter what you say to that person, the likelihood is, that it will have some form of effect on them. The best example I can give of this is </w:t>
      </w:r>
      <w:proofErr w:type="spellStart"/>
      <w:r>
        <w:rPr>
          <w:rFonts w:cs="Calibri"/>
          <w:sz w:val="24"/>
          <w:szCs w:val="24"/>
        </w:rPr>
        <w:t>Betari’s</w:t>
      </w:r>
      <w:proofErr w:type="spellEnd"/>
      <w:r>
        <w:rPr>
          <w:rFonts w:cs="Calibri"/>
          <w:sz w:val="24"/>
          <w:szCs w:val="24"/>
        </w:rPr>
        <w:t xml:space="preserve"> Box.</w:t>
      </w:r>
    </w:p>
    <w:p w14:paraId="06F0C4EF" w14:textId="35A42976" w:rsidR="00247341" w:rsidRDefault="00247341" w:rsidP="00247341">
      <w:pPr>
        <w:ind w:right="107"/>
        <w:jc w:val="both"/>
        <w:rPr>
          <w:rFonts w:cs="Calibri"/>
          <w:sz w:val="24"/>
          <w:szCs w:val="24"/>
        </w:rPr>
      </w:pPr>
      <w:r>
        <w:rPr>
          <w:rFonts w:cs="Calibri"/>
          <w:sz w:val="24"/>
          <w:szCs w:val="24"/>
        </w:rPr>
        <w:t xml:space="preserve"> </w:t>
      </w:r>
    </w:p>
    <w:p w14:paraId="1A3FE853" w14:textId="77777777" w:rsidR="00F85C9E" w:rsidRDefault="00247341" w:rsidP="00247341">
      <w:pPr>
        <w:rPr>
          <w:rFonts w:cs="Calibri"/>
          <w:sz w:val="24"/>
          <w:szCs w:val="24"/>
        </w:rPr>
      </w:pPr>
      <w:r>
        <w:rPr>
          <w:rFonts w:cs="Calibri"/>
          <w:sz w:val="24"/>
          <w:szCs w:val="24"/>
        </w:rPr>
        <w:t>“</w:t>
      </w:r>
      <w:proofErr w:type="spellStart"/>
      <w:r>
        <w:rPr>
          <w:rFonts w:cs="Calibri"/>
          <w:sz w:val="24"/>
          <w:szCs w:val="24"/>
        </w:rPr>
        <w:t>Betari’s</w:t>
      </w:r>
      <w:proofErr w:type="spellEnd"/>
      <w:r>
        <w:rPr>
          <w:rFonts w:cs="Calibri"/>
          <w:sz w:val="24"/>
          <w:szCs w:val="24"/>
        </w:rPr>
        <w:t xml:space="preserve"> box describes how people can get locked into a vicious or virtuous circle of communication, based on how their attitudes and behaviour respond to each other.” (College of Policing, 2020). This means, that my attitude affects my actions, which affects my behaviour. This then affects the other persons attitude, which affects their behaviour towards me- and the process repeats itself. This was clear to see during my interaction with both the female and her ex-partner.</w:t>
      </w:r>
    </w:p>
    <w:p w14:paraId="5DBFB394" w14:textId="61C9EAC1" w:rsidR="00247341" w:rsidRDefault="00247341" w:rsidP="00247341">
      <w:pPr>
        <w:rPr>
          <w:rFonts w:cs="Calibri"/>
          <w:sz w:val="24"/>
          <w:szCs w:val="24"/>
        </w:rPr>
      </w:pPr>
      <w:r>
        <w:rPr>
          <w:rFonts w:cs="Calibri"/>
          <w:sz w:val="24"/>
          <w:szCs w:val="24"/>
        </w:rPr>
        <w:t xml:space="preserve"> </w:t>
      </w:r>
    </w:p>
    <w:p w14:paraId="1E591BCB" w14:textId="77777777" w:rsidR="00247341" w:rsidRDefault="00247341" w:rsidP="00247341">
      <w:pPr>
        <w:ind w:right="107"/>
        <w:jc w:val="both"/>
        <w:rPr>
          <w:rFonts w:cs="Calibri"/>
          <w:sz w:val="24"/>
          <w:szCs w:val="24"/>
        </w:rPr>
      </w:pPr>
      <w:r>
        <w:rPr>
          <w:rFonts w:cs="Calibri"/>
          <w:sz w:val="24"/>
          <w:szCs w:val="24"/>
        </w:rPr>
        <w:t>A similar theory to “</w:t>
      </w:r>
      <w:proofErr w:type="spellStart"/>
      <w:r>
        <w:rPr>
          <w:rFonts w:cs="Calibri"/>
          <w:sz w:val="24"/>
          <w:szCs w:val="24"/>
        </w:rPr>
        <w:t>Batari’s</w:t>
      </w:r>
      <w:proofErr w:type="spellEnd"/>
      <w:r>
        <w:rPr>
          <w:rFonts w:cs="Calibri"/>
          <w:sz w:val="24"/>
          <w:szCs w:val="24"/>
        </w:rPr>
        <w:t xml:space="preserve"> Box” is </w:t>
      </w:r>
      <w:proofErr w:type="spellStart"/>
      <w:r>
        <w:rPr>
          <w:rFonts w:cs="Calibri"/>
          <w:sz w:val="24"/>
          <w:szCs w:val="24"/>
        </w:rPr>
        <w:t>Kapmans</w:t>
      </w:r>
      <w:proofErr w:type="spellEnd"/>
      <w:r>
        <w:rPr>
          <w:rFonts w:cs="Calibri"/>
          <w:sz w:val="24"/>
          <w:szCs w:val="24"/>
        </w:rPr>
        <w:t xml:space="preserve"> “Drama Triangle” which also explores how, during conflict, one person’s actions can affect others and vice versa. “</w:t>
      </w:r>
      <w:r>
        <w:rPr>
          <w:rFonts w:cs="Calibri"/>
          <w:sz w:val="24"/>
          <w:szCs w:val="24"/>
          <w:shd w:val="clear" w:color="auto" w:fill="FFFFFF"/>
        </w:rPr>
        <w:t>It is a model of dysfunctional social interactions and illustrates a power game that involves three roles: Victim, Rescuer, and Persecutor, each role represents a common and ineffective response to conflict.”  </w:t>
      </w:r>
      <w:r>
        <w:rPr>
          <w:rFonts w:cs="Calibri"/>
          <w:sz w:val="24"/>
          <w:szCs w:val="24"/>
        </w:rPr>
        <w:t>(</w:t>
      </w:r>
      <w:proofErr w:type="spellStart"/>
      <w:r>
        <w:rPr>
          <w:rFonts w:cs="Calibri"/>
          <w:sz w:val="24"/>
          <w:szCs w:val="24"/>
        </w:rPr>
        <w:t>Chodipilli</w:t>
      </w:r>
      <w:proofErr w:type="spellEnd"/>
      <w:r>
        <w:rPr>
          <w:rFonts w:cs="Calibri"/>
          <w:sz w:val="24"/>
          <w:szCs w:val="24"/>
        </w:rPr>
        <w:t xml:space="preserve">, 2023). In the case of policing, these three roles can be broken down as </w:t>
      </w:r>
      <w:proofErr w:type="gramStart"/>
      <w:r>
        <w:rPr>
          <w:rFonts w:cs="Calibri"/>
          <w:sz w:val="24"/>
          <w:szCs w:val="24"/>
        </w:rPr>
        <w:t>follows;</w:t>
      </w:r>
      <w:proofErr w:type="gramEnd"/>
    </w:p>
    <w:p w14:paraId="134EF1AC" w14:textId="77777777" w:rsidR="00F85C9E" w:rsidRDefault="00F85C9E" w:rsidP="00247341">
      <w:pPr>
        <w:ind w:right="107"/>
        <w:jc w:val="both"/>
      </w:pPr>
    </w:p>
    <w:p w14:paraId="5B8C0B38" w14:textId="77777777" w:rsidR="00247341" w:rsidRDefault="00247341" w:rsidP="00247341">
      <w:pPr>
        <w:ind w:right="107"/>
        <w:jc w:val="both"/>
        <w:rPr>
          <w:rFonts w:cs="Calibri"/>
          <w:sz w:val="24"/>
          <w:szCs w:val="24"/>
        </w:rPr>
      </w:pPr>
      <w:r>
        <w:rPr>
          <w:rFonts w:cs="Calibri"/>
          <w:sz w:val="24"/>
          <w:szCs w:val="24"/>
        </w:rPr>
        <w:t xml:space="preserve">The victim- the person who is the victim of a crime or is possibly at risk in any way. This person </w:t>
      </w:r>
      <w:proofErr w:type="gramStart"/>
      <w:r>
        <w:rPr>
          <w:rFonts w:cs="Calibri"/>
          <w:sz w:val="24"/>
          <w:szCs w:val="24"/>
        </w:rPr>
        <w:t>is in need of</w:t>
      </w:r>
      <w:proofErr w:type="gramEnd"/>
      <w:r>
        <w:rPr>
          <w:rFonts w:cs="Calibri"/>
          <w:sz w:val="24"/>
          <w:szCs w:val="24"/>
        </w:rPr>
        <w:t xml:space="preserve"> rescuing in some way.</w:t>
      </w:r>
    </w:p>
    <w:p w14:paraId="26974055" w14:textId="77777777" w:rsidR="00247341" w:rsidRDefault="00247341" w:rsidP="00247341">
      <w:pPr>
        <w:ind w:right="107"/>
        <w:jc w:val="both"/>
        <w:rPr>
          <w:rFonts w:cs="Calibri"/>
          <w:sz w:val="24"/>
          <w:szCs w:val="24"/>
        </w:rPr>
      </w:pPr>
      <w:r>
        <w:rPr>
          <w:rFonts w:cs="Calibri"/>
          <w:sz w:val="24"/>
          <w:szCs w:val="24"/>
        </w:rPr>
        <w:lastRenderedPageBreak/>
        <w:t>The rescuer- the police. The people who come to help when the victim is in need. In some cases, this can form a saviour complex (“</w:t>
      </w:r>
      <w:r>
        <w:rPr>
          <w:rFonts w:cs="Calibri"/>
          <w:color w:val="2C2D30"/>
          <w:sz w:val="24"/>
          <w:szCs w:val="24"/>
        </w:rPr>
        <w:t xml:space="preserve">A psychological construct which makes a person feel the need to save other people”) </w:t>
      </w:r>
      <w:r>
        <w:rPr>
          <w:rFonts w:cs="Calibri"/>
          <w:sz w:val="24"/>
          <w:szCs w:val="24"/>
        </w:rPr>
        <w:t>(Benton, 2017)</w:t>
      </w:r>
      <w:r>
        <w:rPr>
          <w:rFonts w:cs="Calibri"/>
          <w:color w:val="2C2D30"/>
          <w:sz w:val="24"/>
          <w:szCs w:val="24"/>
        </w:rPr>
        <w:t>, which</w:t>
      </w:r>
      <w:r>
        <w:rPr>
          <w:rFonts w:cs="Calibri"/>
          <w:sz w:val="24"/>
          <w:szCs w:val="24"/>
        </w:rPr>
        <w:t xml:space="preserve"> can be problematic, but is rare. The rescuer is the person the victim trusts to do right by them.</w:t>
      </w:r>
    </w:p>
    <w:p w14:paraId="12666039" w14:textId="77777777" w:rsidR="00F85C9E" w:rsidRDefault="00F85C9E" w:rsidP="00247341">
      <w:pPr>
        <w:ind w:right="107"/>
        <w:jc w:val="both"/>
      </w:pPr>
    </w:p>
    <w:p w14:paraId="138BC051" w14:textId="77777777" w:rsidR="00247341" w:rsidRDefault="00247341" w:rsidP="00247341">
      <w:pPr>
        <w:ind w:right="107"/>
        <w:jc w:val="both"/>
        <w:rPr>
          <w:rFonts w:cs="Calibri"/>
          <w:sz w:val="24"/>
          <w:szCs w:val="24"/>
        </w:rPr>
      </w:pPr>
      <w:r>
        <w:rPr>
          <w:rFonts w:cs="Calibri"/>
          <w:sz w:val="24"/>
          <w:szCs w:val="24"/>
        </w:rPr>
        <w:t xml:space="preserve">The persecutor- the person who has maybe committed a crime against the victim. This person has a need for control and order. They find faults in almost everything and criticise the job of the rescuer.  </w:t>
      </w:r>
    </w:p>
    <w:p w14:paraId="3FC5284F" w14:textId="77777777" w:rsidR="00F85C9E" w:rsidRDefault="00F85C9E" w:rsidP="00247341">
      <w:pPr>
        <w:ind w:right="107"/>
        <w:jc w:val="both"/>
        <w:rPr>
          <w:rFonts w:cs="Calibri"/>
          <w:sz w:val="24"/>
          <w:szCs w:val="24"/>
        </w:rPr>
      </w:pPr>
    </w:p>
    <w:p w14:paraId="735DA92E" w14:textId="4A01BB90" w:rsidR="00247341" w:rsidRDefault="00247341" w:rsidP="00247341">
      <w:pPr>
        <w:ind w:right="107"/>
        <w:jc w:val="both"/>
        <w:rPr>
          <w:sz w:val="24"/>
          <w:szCs w:val="24"/>
        </w:rPr>
      </w:pPr>
      <w:r>
        <w:rPr>
          <w:sz w:val="24"/>
          <w:szCs w:val="24"/>
        </w:rPr>
        <w:t>Even though that within this incident we didn’t have a “persecutor” to an extent, the victim (the female) was very clear about not wanting her partner or certain officers there once we got her off the bridge. You could argue that in the victim</w:t>
      </w:r>
      <w:r w:rsidR="00F85C9E">
        <w:rPr>
          <w:sz w:val="24"/>
          <w:szCs w:val="24"/>
        </w:rPr>
        <w:t>’</w:t>
      </w:r>
      <w:r>
        <w:rPr>
          <w:sz w:val="24"/>
          <w:szCs w:val="24"/>
        </w:rPr>
        <w:t>s eyes, even my tutor could have been considered the persecutor because of the way she perceived him. Myself and my other female colleague being the rescuers for the victim, thus completing the drama triangle.</w:t>
      </w:r>
    </w:p>
    <w:p w14:paraId="7AAF6EB3" w14:textId="77777777" w:rsidR="00F85C9E" w:rsidRDefault="00F85C9E" w:rsidP="00247341">
      <w:pPr>
        <w:ind w:right="107"/>
        <w:jc w:val="both"/>
        <w:rPr>
          <w:sz w:val="24"/>
          <w:szCs w:val="24"/>
        </w:rPr>
      </w:pPr>
    </w:p>
    <w:p w14:paraId="6554F2D4" w14:textId="16E0AA1A" w:rsidR="00F71DD6" w:rsidRPr="00F85C9E" w:rsidRDefault="00F85C9E" w:rsidP="00247341">
      <w:pPr>
        <w:ind w:right="107"/>
        <w:jc w:val="both"/>
        <w:rPr>
          <w:b/>
          <w:bCs/>
          <w:sz w:val="24"/>
          <w:szCs w:val="24"/>
          <w:u w:val="single"/>
        </w:rPr>
      </w:pPr>
      <w:r>
        <w:rPr>
          <w:b/>
          <w:bCs/>
          <w:sz w:val="24"/>
          <w:szCs w:val="24"/>
          <w:u w:val="single"/>
        </w:rPr>
        <w:t>Reflection:</w:t>
      </w:r>
    </w:p>
    <w:p w14:paraId="6B304E08" w14:textId="77777777" w:rsidR="00247341" w:rsidRDefault="00247341" w:rsidP="00247341">
      <w:pPr>
        <w:ind w:right="107"/>
        <w:jc w:val="both"/>
        <w:rPr>
          <w:sz w:val="24"/>
          <w:szCs w:val="24"/>
        </w:rPr>
      </w:pPr>
      <w:r>
        <w:rPr>
          <w:sz w:val="24"/>
          <w:szCs w:val="24"/>
        </w:rPr>
        <w:t xml:space="preserve">With regards to this incident, I feel as though I could have been more hands on with the female at risk. My tutor had to pass me in order to get hold of her when she walked away from us. I think that I should have stepped forward and grabbed hold of her as well. This was my first call to a suicidal person actively trying to take their life, and I was not sure what forceful actions I could take. After seeing my tutor take forceful action towards the woman, I knew that I could do this too. That is why, when the ex-partner came to the wrong side of the bridge, I made sure to be ready to stop him coming any closer. </w:t>
      </w:r>
    </w:p>
    <w:p w14:paraId="6FB719C5" w14:textId="77777777" w:rsidR="00F71DD6" w:rsidRDefault="00F71DD6" w:rsidP="00247341">
      <w:pPr>
        <w:ind w:right="107"/>
        <w:jc w:val="both"/>
        <w:rPr>
          <w:sz w:val="24"/>
          <w:szCs w:val="24"/>
        </w:rPr>
      </w:pPr>
    </w:p>
    <w:p w14:paraId="372E80B8" w14:textId="77777777" w:rsidR="00247341" w:rsidRDefault="00247341" w:rsidP="00247341">
      <w:pPr>
        <w:ind w:right="107"/>
        <w:jc w:val="both"/>
        <w:rPr>
          <w:sz w:val="24"/>
          <w:szCs w:val="24"/>
        </w:rPr>
      </w:pPr>
      <w:r>
        <w:rPr>
          <w:sz w:val="24"/>
          <w:szCs w:val="24"/>
        </w:rPr>
        <w:t xml:space="preserve">I feel as though for my first call, I handled this well and was able to calm the ex-partner down and get him to cooperate with my requests and I was able to calm the female down once we were in the car. </w:t>
      </w:r>
    </w:p>
    <w:p w14:paraId="519E4B40" w14:textId="77777777" w:rsidR="00F71DD6" w:rsidRDefault="00F71DD6" w:rsidP="00247341">
      <w:pPr>
        <w:ind w:right="107"/>
        <w:jc w:val="both"/>
        <w:rPr>
          <w:sz w:val="24"/>
          <w:szCs w:val="24"/>
        </w:rPr>
      </w:pPr>
    </w:p>
    <w:p w14:paraId="0E0CD768" w14:textId="77777777" w:rsidR="00247341" w:rsidRDefault="00247341" w:rsidP="00247341">
      <w:pPr>
        <w:ind w:right="107"/>
        <w:jc w:val="both"/>
        <w:rPr>
          <w:sz w:val="24"/>
          <w:szCs w:val="24"/>
        </w:rPr>
      </w:pPr>
      <w:r>
        <w:rPr>
          <w:sz w:val="24"/>
          <w:szCs w:val="24"/>
        </w:rPr>
        <w:t>The only thing I would do differently is act a little sooner than I did. I could see that during step 3 of the 5-step appeal that she was not listening to me and starting to move away. That is when I should have grabbed her and acted. I am aware that these decisions will come with experience.</w:t>
      </w:r>
    </w:p>
    <w:p w14:paraId="3006C41F" w14:textId="77777777" w:rsidR="00F71DD6" w:rsidRDefault="00F71DD6" w:rsidP="00247341">
      <w:pPr>
        <w:ind w:right="107"/>
        <w:jc w:val="both"/>
        <w:rPr>
          <w:sz w:val="24"/>
          <w:szCs w:val="24"/>
        </w:rPr>
      </w:pPr>
    </w:p>
    <w:p w14:paraId="1DB06BFA" w14:textId="510BCF0D" w:rsidR="00247341" w:rsidRDefault="00247341" w:rsidP="00247341">
      <w:pPr>
        <w:ind w:right="107"/>
        <w:jc w:val="both"/>
        <w:rPr>
          <w:sz w:val="24"/>
          <w:szCs w:val="24"/>
        </w:rPr>
      </w:pPr>
      <w:r>
        <w:rPr>
          <w:sz w:val="24"/>
          <w:szCs w:val="24"/>
        </w:rPr>
        <w:t>Even though there are pros and cons of this incident, I am overall very please</w:t>
      </w:r>
      <w:r w:rsidR="00F85C9E">
        <w:rPr>
          <w:sz w:val="24"/>
          <w:szCs w:val="24"/>
        </w:rPr>
        <w:t>d</w:t>
      </w:r>
      <w:r>
        <w:rPr>
          <w:sz w:val="24"/>
          <w:szCs w:val="24"/>
        </w:rPr>
        <w:t xml:space="preserve"> with this incident. I feel as though I took myself through the 5-step appeal to the best of my ability in that situation and that JPLANE was used correctly. </w:t>
      </w:r>
    </w:p>
    <w:p w14:paraId="1207D1E4" w14:textId="77777777" w:rsidR="00F85C9E" w:rsidRDefault="00F85C9E" w:rsidP="00247341">
      <w:pPr>
        <w:ind w:right="107"/>
        <w:jc w:val="both"/>
      </w:pPr>
    </w:p>
    <w:p w14:paraId="142B1C55" w14:textId="77777777" w:rsidR="00247341" w:rsidRDefault="00247341" w:rsidP="00247341">
      <w:pPr>
        <w:ind w:right="107"/>
        <w:jc w:val="both"/>
        <w:rPr>
          <w:b/>
          <w:bCs/>
          <w:sz w:val="24"/>
          <w:szCs w:val="24"/>
        </w:rPr>
      </w:pPr>
      <w:r>
        <w:rPr>
          <w:b/>
          <w:bCs/>
          <w:sz w:val="24"/>
          <w:szCs w:val="24"/>
        </w:rPr>
        <w:t>(1987 words)</w:t>
      </w:r>
    </w:p>
    <w:bookmarkEnd w:id="1"/>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14F6B6E" w14:textId="77777777" w:rsidR="00326E0F" w:rsidRDefault="00326E0F" w:rsidP="00326E0F">
      <w:pPr>
        <w:rPr>
          <w:b/>
          <w:bCs/>
          <w:sz w:val="24"/>
          <w:szCs w:val="24"/>
          <w:u w:val="single"/>
        </w:rPr>
      </w:pPr>
      <w:bookmarkStart w:id="2" w:name="_Hlk129344502"/>
      <w:r>
        <w:rPr>
          <w:b/>
          <w:bCs/>
          <w:sz w:val="24"/>
          <w:szCs w:val="24"/>
          <w:u w:val="single"/>
        </w:rPr>
        <w:t>Introduction:</w:t>
      </w:r>
    </w:p>
    <w:p w14:paraId="3EB37153" w14:textId="77777777" w:rsidR="00CD3358" w:rsidRDefault="00326E0F" w:rsidP="00326E0F">
      <w:pPr>
        <w:rPr>
          <w:sz w:val="24"/>
          <w:szCs w:val="24"/>
        </w:rPr>
      </w:pPr>
      <w:r>
        <w:rPr>
          <w:sz w:val="24"/>
          <w:szCs w:val="24"/>
        </w:rPr>
        <w:t xml:space="preserve">The one part of policing that will always be difficult, in my opinion, is facing court. Even though you could have done everything correctly, if you are called to court, you could be potentially torn down, and your work insulted by the defence in order for the court to find the suspect you may have arrested, not guilty. The criminal justice system can be scary, and although I have not been to court yet during my short time as an officer, I’m sure the time will come, and when it does, it will be nerve-racking, even for an officer. </w:t>
      </w:r>
      <w:proofErr w:type="gramStart"/>
      <w:r>
        <w:rPr>
          <w:sz w:val="24"/>
          <w:szCs w:val="24"/>
        </w:rPr>
        <w:t>So</w:t>
      </w:r>
      <w:proofErr w:type="gramEnd"/>
      <w:r>
        <w:rPr>
          <w:sz w:val="24"/>
          <w:szCs w:val="24"/>
        </w:rPr>
        <w:t xml:space="preserve"> the idea of going to court as a civilian to speak up about a crime that you have been the victim of, when you are unsure of the procedure or what to expect can be a very stressful experience, and one that you wouldn’t want to face alone. In this essay, I will be focusing on a domestic violence incident I dealt with during my tutorship. I will explore sections of the victim’s code of practice and how they are compatible with this incident, along with how I used the victims code of practice to support the victim through the criminal justice system. I will also explore the use of domestic violence support and the policing values that were used during the incident and investigation. </w:t>
      </w:r>
    </w:p>
    <w:p w14:paraId="0ED93ED8" w14:textId="22C3702F" w:rsidR="00326E0F" w:rsidRDefault="00326E0F" w:rsidP="00326E0F">
      <w:pPr>
        <w:rPr>
          <w:sz w:val="24"/>
          <w:szCs w:val="24"/>
        </w:rPr>
      </w:pPr>
      <w:r>
        <w:rPr>
          <w:sz w:val="24"/>
          <w:szCs w:val="24"/>
        </w:rPr>
        <w:t xml:space="preserve"> </w:t>
      </w:r>
    </w:p>
    <w:p w14:paraId="3F4C9CE4" w14:textId="77777777" w:rsidR="00326E0F" w:rsidRDefault="00326E0F" w:rsidP="00326E0F">
      <w:pPr>
        <w:rPr>
          <w:b/>
          <w:bCs/>
          <w:sz w:val="24"/>
          <w:szCs w:val="24"/>
          <w:u w:val="single"/>
        </w:rPr>
      </w:pPr>
      <w:r>
        <w:rPr>
          <w:b/>
          <w:bCs/>
          <w:sz w:val="24"/>
          <w:szCs w:val="24"/>
          <w:u w:val="single"/>
        </w:rPr>
        <w:t>The incident:</w:t>
      </w:r>
    </w:p>
    <w:p w14:paraId="792BA80C" w14:textId="77777777" w:rsidR="00326E0F" w:rsidRDefault="00326E0F" w:rsidP="00326E0F">
      <w:pPr>
        <w:rPr>
          <w:sz w:val="24"/>
          <w:szCs w:val="24"/>
        </w:rPr>
      </w:pPr>
      <w:r>
        <w:rPr>
          <w:sz w:val="24"/>
          <w:szCs w:val="24"/>
        </w:rPr>
        <w:t xml:space="preserve">The incident I was called to, was a report of a female who had been followed by her ex-partner, from the area where I am based into a different area of Gwent Police, where she lives. Officers from the area where the female lived went to see her and get a statement about what happened. During this, she disclosed that her ex-partner had damaged her phone and vehicle windscreen, and that he had punched is brother during the incident. The officers found that this damage and assault took place in my force area and so it was sent to me to investigate. </w:t>
      </w:r>
    </w:p>
    <w:p w14:paraId="1ADAD0AB" w14:textId="77777777" w:rsidR="00326E0F" w:rsidRDefault="00326E0F" w:rsidP="00326E0F">
      <w:pPr>
        <w:rPr>
          <w:sz w:val="24"/>
          <w:szCs w:val="24"/>
        </w:rPr>
      </w:pPr>
      <w:r>
        <w:rPr>
          <w:sz w:val="24"/>
          <w:szCs w:val="24"/>
        </w:rPr>
        <w:lastRenderedPageBreak/>
        <w:t xml:space="preserve">My tutor and I went to the road where the female said this happened and found that two houses had CCTV. We approached the houses and were able to seize CCTV of the incident. Although the CCTV was from a distance away and not of the best quality, you could see some form of altercation take place in the street between the two parties, along with their three-year-old child being present at the time of the incident. My tutor and I also found that the suspects brother lived right next to where the incident happened and was involved as a third party, however, he had not witnessed the altercation between the female and his brother, himself. </w:t>
      </w:r>
    </w:p>
    <w:p w14:paraId="5783F0C8" w14:textId="77777777" w:rsidR="00326E0F" w:rsidRDefault="00326E0F" w:rsidP="00326E0F">
      <w:pPr>
        <w:rPr>
          <w:sz w:val="24"/>
          <w:szCs w:val="24"/>
        </w:rPr>
      </w:pPr>
      <w:r>
        <w:rPr>
          <w:sz w:val="24"/>
          <w:szCs w:val="24"/>
        </w:rPr>
        <w:t xml:space="preserve">We went and asked the brother if he would be willing to give a statement, placing his brother, our suspect, at the scene. He agreed, but explained he was not willing to go to court as he didn’t want any bad blood between him and his brother. He also did not want us to take any action in relation to the assault. The brother gave his statement, telling police that our suspect was at the scene at the time and that he also saw the suspects white </w:t>
      </w:r>
      <w:proofErr w:type="spellStart"/>
      <w:r>
        <w:rPr>
          <w:sz w:val="24"/>
          <w:szCs w:val="24"/>
        </w:rPr>
        <w:t>flat bed</w:t>
      </w:r>
      <w:proofErr w:type="spellEnd"/>
      <w:r>
        <w:rPr>
          <w:sz w:val="24"/>
          <w:szCs w:val="24"/>
        </w:rPr>
        <w:t xml:space="preserve"> truck parked at the scene. </w:t>
      </w:r>
    </w:p>
    <w:p w14:paraId="7BB91F7D" w14:textId="77777777" w:rsidR="00326E0F" w:rsidRDefault="00326E0F" w:rsidP="00326E0F">
      <w:pPr>
        <w:rPr>
          <w:sz w:val="24"/>
          <w:szCs w:val="24"/>
        </w:rPr>
      </w:pPr>
      <w:r>
        <w:rPr>
          <w:sz w:val="24"/>
          <w:szCs w:val="24"/>
        </w:rPr>
        <w:t>Dur to the fact that he had disclosed an assault, I went through the process of a DASH- Domestic Abuse, Stalking and Harassment questionnaire. He did not want to complete this and I obtained a negative electronic pocket notebook entry stating this. I went through a safety plan with the brother, giving him the following advice:</w:t>
      </w:r>
    </w:p>
    <w:p w14:paraId="07FA01C3"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Keep all doors and windows locked at all times</w:t>
      </w:r>
    </w:p>
    <w:p w14:paraId="1D22595A"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Keep your phone charged and on you at all times</w:t>
      </w:r>
    </w:p>
    <w:p w14:paraId="49CA9E6C"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If your brother turns up at your address and gets aggressive, give us a call</w:t>
      </w:r>
    </w:p>
    <w:p w14:paraId="7D2C6F12"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Explanation of the 999 system in regard to pressing 55 if he cannot speak</w:t>
      </w:r>
    </w:p>
    <w:p w14:paraId="2CADFD93" w14:textId="77777777" w:rsidR="00326E0F" w:rsidRDefault="00326E0F" w:rsidP="00326E0F">
      <w:pPr>
        <w:rPr>
          <w:sz w:val="24"/>
          <w:szCs w:val="24"/>
        </w:rPr>
      </w:pPr>
      <w:r>
        <w:rPr>
          <w:sz w:val="24"/>
          <w:szCs w:val="24"/>
        </w:rPr>
        <w:t>The brother was happy with this safety plan.</w:t>
      </w:r>
    </w:p>
    <w:p w14:paraId="29E5C9F1" w14:textId="77777777" w:rsidR="00326E0F" w:rsidRDefault="00326E0F" w:rsidP="00326E0F">
      <w:pPr>
        <w:rPr>
          <w:sz w:val="24"/>
          <w:szCs w:val="24"/>
        </w:rPr>
      </w:pPr>
      <w:r>
        <w:rPr>
          <w:sz w:val="24"/>
          <w:szCs w:val="24"/>
        </w:rPr>
        <w:t>Even though the brother declined a DASH, we as officers, must still complete what we refer to as a “skeletal DASH”. This is where the victim has declined to complete, but we complete on their behalf with the information we have ascertained from the victim during our visit. I then completed this DASH on behalf of the brother.</w:t>
      </w:r>
    </w:p>
    <w:p w14:paraId="6F80FEB6" w14:textId="77777777" w:rsidR="00326E0F" w:rsidRDefault="00326E0F" w:rsidP="00326E0F">
      <w:pPr>
        <w:rPr>
          <w:sz w:val="24"/>
          <w:szCs w:val="24"/>
        </w:rPr>
      </w:pPr>
      <w:r>
        <w:rPr>
          <w:sz w:val="24"/>
          <w:szCs w:val="24"/>
        </w:rPr>
        <w:t>During this investigation, we found that the female had been victim to her ex-partner before and had previously withdrawn her statement against him with police believing this to be due to witness intimidation, however, the female refused to cooperate with police after withdrawing her statement, so this was never proven.</w:t>
      </w:r>
    </w:p>
    <w:p w14:paraId="42B875FE" w14:textId="77777777" w:rsidR="00326E0F" w:rsidRDefault="00326E0F" w:rsidP="00326E0F">
      <w:pPr>
        <w:rPr>
          <w:sz w:val="24"/>
          <w:szCs w:val="24"/>
        </w:rPr>
      </w:pPr>
      <w:r>
        <w:rPr>
          <w:sz w:val="24"/>
          <w:szCs w:val="24"/>
        </w:rPr>
        <w:t>This incident included no cultural, language or social issues.</w:t>
      </w:r>
    </w:p>
    <w:p w14:paraId="0C685181" w14:textId="77777777" w:rsidR="00CD3358" w:rsidRDefault="00CD3358" w:rsidP="00326E0F">
      <w:pPr>
        <w:rPr>
          <w:sz w:val="24"/>
          <w:szCs w:val="24"/>
        </w:rPr>
      </w:pPr>
    </w:p>
    <w:p w14:paraId="39935E13" w14:textId="77777777" w:rsidR="00326E0F" w:rsidRDefault="00326E0F" w:rsidP="00326E0F">
      <w:pPr>
        <w:rPr>
          <w:b/>
          <w:bCs/>
          <w:sz w:val="24"/>
          <w:szCs w:val="24"/>
          <w:u w:val="single"/>
        </w:rPr>
      </w:pPr>
      <w:r>
        <w:rPr>
          <w:b/>
          <w:bCs/>
          <w:sz w:val="24"/>
          <w:szCs w:val="24"/>
          <w:u w:val="single"/>
        </w:rPr>
        <w:t>Police Powers and offences:</w:t>
      </w:r>
    </w:p>
    <w:p w14:paraId="658CDFB5" w14:textId="77777777" w:rsidR="00326E0F" w:rsidRDefault="00326E0F" w:rsidP="00326E0F">
      <w:pPr>
        <w:rPr>
          <w:sz w:val="24"/>
          <w:szCs w:val="24"/>
        </w:rPr>
      </w:pPr>
      <w:r>
        <w:rPr>
          <w:sz w:val="24"/>
          <w:szCs w:val="24"/>
        </w:rPr>
        <w:t>Due to the offence of two counts criminal damage taking place, I was aware of my policing powers. As criminal damage is an either way offence, I have power of entry into his property if I have reasonable grounds to believe the suspect to be in the property, under section 17 PACE.</w:t>
      </w:r>
    </w:p>
    <w:p w14:paraId="686F16AA" w14:textId="77777777" w:rsidR="00326E0F" w:rsidRDefault="00326E0F" w:rsidP="00326E0F">
      <w:pPr>
        <w:rPr>
          <w:sz w:val="24"/>
          <w:szCs w:val="24"/>
        </w:rPr>
      </w:pPr>
      <w:r>
        <w:rPr>
          <w:sz w:val="24"/>
          <w:szCs w:val="24"/>
        </w:rPr>
        <w:t xml:space="preserve">My tutor and I first went to the address that was listed on NICHE as his home address and </w:t>
      </w:r>
      <w:proofErr w:type="gramStart"/>
      <w:r>
        <w:rPr>
          <w:sz w:val="24"/>
          <w:szCs w:val="24"/>
        </w:rPr>
        <w:t>a</w:t>
      </w:r>
      <w:proofErr w:type="gramEnd"/>
      <w:r>
        <w:rPr>
          <w:sz w:val="24"/>
          <w:szCs w:val="24"/>
        </w:rPr>
        <w:t xml:space="preserve"> older male family member answered the door. He told us that he had not seen our suspect in a few months and that he didn’t live there anymore. He told us to try the suspects’ nan’s address, so we went there next. We knocked on the nan’s address multiple times and got no response. There was no movement in the address either, so we had no power of entry. </w:t>
      </w:r>
    </w:p>
    <w:p w14:paraId="08C577E4" w14:textId="77777777" w:rsidR="00326E0F" w:rsidRDefault="00326E0F" w:rsidP="00326E0F">
      <w:pPr>
        <w:rPr>
          <w:sz w:val="24"/>
          <w:szCs w:val="24"/>
        </w:rPr>
      </w:pPr>
      <w:r>
        <w:rPr>
          <w:sz w:val="24"/>
          <w:szCs w:val="24"/>
        </w:rPr>
        <w:t xml:space="preserve">We went back to this address multiple times and on occasion, our suspect drove past us. We asked him to pull over on the side of the road and he told us he would, before driving off at speed. </w:t>
      </w:r>
    </w:p>
    <w:p w14:paraId="08BEB8A8" w14:textId="77777777" w:rsidR="00CD3358" w:rsidRDefault="00CD3358" w:rsidP="00326E0F">
      <w:pPr>
        <w:rPr>
          <w:sz w:val="24"/>
          <w:szCs w:val="24"/>
        </w:rPr>
      </w:pPr>
    </w:p>
    <w:p w14:paraId="1A950A2C" w14:textId="77777777" w:rsidR="00326E0F" w:rsidRDefault="00326E0F" w:rsidP="00326E0F">
      <w:pPr>
        <w:rPr>
          <w:b/>
          <w:bCs/>
          <w:sz w:val="24"/>
          <w:szCs w:val="24"/>
          <w:u w:val="single"/>
        </w:rPr>
      </w:pPr>
      <w:r>
        <w:rPr>
          <w:b/>
          <w:bCs/>
          <w:sz w:val="24"/>
          <w:szCs w:val="24"/>
          <w:u w:val="single"/>
        </w:rPr>
        <w:t>Next steps:</w:t>
      </w:r>
    </w:p>
    <w:p w14:paraId="62B3F121" w14:textId="77777777" w:rsidR="00326E0F" w:rsidRDefault="00326E0F" w:rsidP="00326E0F">
      <w:pPr>
        <w:rPr>
          <w:sz w:val="24"/>
          <w:szCs w:val="24"/>
        </w:rPr>
      </w:pPr>
      <w:r>
        <w:rPr>
          <w:sz w:val="24"/>
          <w:szCs w:val="24"/>
        </w:rPr>
        <w:lastRenderedPageBreak/>
        <w:t xml:space="preserve">My tutor then called the suspect and organised for him to meet us the following week at </w:t>
      </w:r>
      <w:proofErr w:type="spellStart"/>
      <w:r>
        <w:rPr>
          <w:sz w:val="24"/>
          <w:szCs w:val="24"/>
        </w:rPr>
        <w:t>Ystrad</w:t>
      </w:r>
      <w:proofErr w:type="spellEnd"/>
      <w:r>
        <w:rPr>
          <w:sz w:val="24"/>
          <w:szCs w:val="24"/>
        </w:rPr>
        <w:t xml:space="preserve"> </w:t>
      </w:r>
      <w:proofErr w:type="spellStart"/>
      <w:r>
        <w:rPr>
          <w:sz w:val="24"/>
          <w:szCs w:val="24"/>
        </w:rPr>
        <w:t>Mynach</w:t>
      </w:r>
      <w:proofErr w:type="spellEnd"/>
      <w:r>
        <w:rPr>
          <w:sz w:val="24"/>
          <w:szCs w:val="24"/>
        </w:rPr>
        <w:t xml:space="preserve"> Custody, where he would be arrested. He agreed to do this. Once that day came, the suspect turned up to custody, was arrested, so we could use the bail act and was interviewed, where he went “no comment”. He was then released on bail and the victim was updated with this information and what the bail included. She was happy with this outcome so far but was clearly nervous about him being released. I reminded her of the safety plan that officers when through with her when they first took her statement and she told me she felt better about her own safety, just that she was worried about going to court. </w:t>
      </w:r>
    </w:p>
    <w:p w14:paraId="2C367334" w14:textId="77777777" w:rsidR="00326E0F" w:rsidRDefault="00326E0F" w:rsidP="00326E0F">
      <w:pPr>
        <w:rPr>
          <w:sz w:val="24"/>
          <w:szCs w:val="24"/>
        </w:rPr>
      </w:pPr>
      <w:r>
        <w:rPr>
          <w:sz w:val="24"/>
          <w:szCs w:val="24"/>
        </w:rPr>
        <w:t xml:space="preserve">I explained to her that there are special measures that we can put in place to help her feel safer and gave her a few examples such as, the removal of wigs and gowns or giving evidence from behind a screen. She told me she’d think about </w:t>
      </w:r>
      <w:proofErr w:type="gramStart"/>
      <w:r>
        <w:rPr>
          <w:sz w:val="24"/>
          <w:szCs w:val="24"/>
        </w:rPr>
        <w:t>it</w:t>
      </w:r>
      <w:proofErr w:type="gramEnd"/>
      <w:r>
        <w:rPr>
          <w:sz w:val="24"/>
          <w:szCs w:val="24"/>
        </w:rPr>
        <w:t xml:space="preserve"> and I explained that when we did the case file, we would have to tell the CPS what special measures she wanted, so I would contact her then. She agreed to this and thanked me for the support I had given her.</w:t>
      </w:r>
    </w:p>
    <w:p w14:paraId="66E9648D" w14:textId="77777777" w:rsidR="00CD3358" w:rsidRDefault="00CD3358" w:rsidP="00326E0F">
      <w:pPr>
        <w:rPr>
          <w:sz w:val="24"/>
          <w:szCs w:val="24"/>
        </w:rPr>
      </w:pPr>
    </w:p>
    <w:p w14:paraId="3FEE612A" w14:textId="77777777" w:rsidR="00326E0F" w:rsidRDefault="00326E0F" w:rsidP="00326E0F">
      <w:pPr>
        <w:rPr>
          <w:b/>
          <w:bCs/>
          <w:sz w:val="24"/>
          <w:szCs w:val="24"/>
          <w:u w:val="single"/>
        </w:rPr>
      </w:pPr>
      <w:r>
        <w:rPr>
          <w:b/>
          <w:bCs/>
          <w:sz w:val="24"/>
          <w:szCs w:val="24"/>
          <w:u w:val="single"/>
        </w:rPr>
        <w:t>Victim support and special measures:</w:t>
      </w:r>
    </w:p>
    <w:p w14:paraId="371268D7" w14:textId="77777777" w:rsidR="00326E0F" w:rsidRDefault="00326E0F" w:rsidP="00326E0F">
      <w:r>
        <w:rPr>
          <w:sz w:val="24"/>
          <w:szCs w:val="24"/>
        </w:rPr>
        <w:t xml:space="preserve">With regards to supporting the female victim through court, I explained to her that court can be a very intimidating place and it is more than normal to feel anxious about the whole procedure. She agreed and told me that she did not want to see the suspect as she fears she will not be able to speak freely regarding the incident with him staring at her. I told the victim that there were multiple special measures that could be put in place. </w:t>
      </w:r>
      <w:r>
        <w:rPr>
          <w:rFonts w:cs="Calibri"/>
          <w:sz w:val="24"/>
          <w:szCs w:val="24"/>
          <w:shd w:val="clear" w:color="auto" w:fill="FFFFFF"/>
        </w:rPr>
        <w:t xml:space="preserve">“Special measures are a series of provisions that help vulnerable and intimidated witnesses give their best evidence in court and help to relieve some of the stress associated with giving evidence” </w:t>
      </w:r>
      <w:r>
        <w:rPr>
          <w:sz w:val="24"/>
          <w:szCs w:val="24"/>
        </w:rPr>
        <w:t>(The Crown Prosecution Service, 2021)</w:t>
      </w:r>
    </w:p>
    <w:p w14:paraId="584CDF1D" w14:textId="77777777" w:rsidR="00326E0F" w:rsidRDefault="00326E0F" w:rsidP="00326E0F">
      <w:pPr>
        <w:rPr>
          <w:sz w:val="24"/>
          <w:szCs w:val="24"/>
        </w:rPr>
      </w:pPr>
      <w:r>
        <w:rPr>
          <w:sz w:val="24"/>
          <w:szCs w:val="24"/>
        </w:rPr>
        <w:t xml:space="preserve"> I then listed a few, explaining each one to the victim:</w:t>
      </w:r>
    </w:p>
    <w:p w14:paraId="181841AA"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Giving evidence from behind a screen. This can be used to avoid the victim having to look at the suspect.</w:t>
      </w:r>
    </w:p>
    <w:p w14:paraId="759BE056"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Live link. This means that she would not be in the same room as the suspect and would be able to give her evidence from another room within the court or from a totally different location in order to protect her from intimidation.</w:t>
      </w:r>
    </w:p>
    <w:p w14:paraId="77FA2B51" w14:textId="77777777" w:rsidR="00326E0F" w:rsidRDefault="00326E0F" w:rsidP="00F85C9E">
      <w:pPr>
        <w:pStyle w:val="ListParagraph"/>
        <w:numPr>
          <w:ilvl w:val="0"/>
          <w:numId w:val="7"/>
        </w:numPr>
        <w:suppressAutoHyphens/>
        <w:overflowPunct/>
        <w:autoSpaceDE/>
        <w:adjustRightInd/>
        <w:spacing w:after="160"/>
        <w:textAlignment w:val="auto"/>
        <w:rPr>
          <w:sz w:val="24"/>
          <w:szCs w:val="24"/>
        </w:rPr>
      </w:pPr>
      <w:r>
        <w:rPr>
          <w:sz w:val="24"/>
          <w:szCs w:val="24"/>
        </w:rPr>
        <w:t xml:space="preserve">Visual recorded evidence. This means that she would pre-record her interview and submit it trial as her evidence-in-chief. </w:t>
      </w:r>
    </w:p>
    <w:p w14:paraId="535CA7CE" w14:textId="77777777" w:rsidR="00326E0F" w:rsidRDefault="00326E0F" w:rsidP="00326E0F">
      <w:pPr>
        <w:rPr>
          <w:sz w:val="24"/>
          <w:szCs w:val="24"/>
        </w:rPr>
      </w:pPr>
      <w:r>
        <w:rPr>
          <w:sz w:val="24"/>
          <w:szCs w:val="24"/>
        </w:rPr>
        <w:t>The victim was happy to attend court and asked to give evidence via live link from a separate room in order to not have the possibility of seeing him. I told her that we would request this in the case file. She also opted for another person in court to read her victim personal statement. I told her that we would make this clear and that we will do our best to make sure that she feels as safe and comfortable during this process as she possibly could. She was very thankful for this.</w:t>
      </w:r>
    </w:p>
    <w:p w14:paraId="2EC15A02" w14:textId="77777777" w:rsidR="00234AF3" w:rsidRDefault="00234AF3" w:rsidP="00326E0F">
      <w:pPr>
        <w:rPr>
          <w:sz w:val="24"/>
          <w:szCs w:val="24"/>
        </w:rPr>
      </w:pPr>
    </w:p>
    <w:p w14:paraId="249E5A89" w14:textId="77777777" w:rsidR="00326E0F" w:rsidRDefault="00326E0F" w:rsidP="00326E0F">
      <w:r>
        <w:rPr>
          <w:b/>
          <w:bCs/>
          <w:sz w:val="24"/>
          <w:szCs w:val="24"/>
          <w:u w:val="single"/>
        </w:rPr>
        <w:t>Victim’s code of practice</w:t>
      </w:r>
      <w:r>
        <w:rPr>
          <w:sz w:val="24"/>
          <w:szCs w:val="24"/>
        </w:rPr>
        <w:t>:</w:t>
      </w:r>
    </w:p>
    <w:p w14:paraId="6A04054C" w14:textId="77777777" w:rsidR="00326E0F" w:rsidRDefault="00326E0F" w:rsidP="00326E0F">
      <w:pPr>
        <w:spacing w:before="100" w:after="240"/>
      </w:pPr>
      <w:r>
        <w:rPr>
          <w:sz w:val="24"/>
          <w:szCs w:val="24"/>
        </w:rPr>
        <w:t>When it comes to the victim’s code of practice, it is available to “</w:t>
      </w:r>
      <w:r>
        <w:rPr>
          <w:rFonts w:cs="Calibri"/>
          <w:sz w:val="24"/>
          <w:szCs w:val="24"/>
        </w:rPr>
        <w:t xml:space="preserve">anyone who has suffered harm, including physical, mental or emotional harm or economic loss which was directly caused by a criminal offence” </w:t>
      </w:r>
      <w:r>
        <w:rPr>
          <w:sz w:val="24"/>
          <w:szCs w:val="24"/>
        </w:rPr>
        <w:t xml:space="preserve">(College </w:t>
      </w:r>
      <w:proofErr w:type="gramStart"/>
      <w:r>
        <w:rPr>
          <w:sz w:val="24"/>
          <w:szCs w:val="24"/>
        </w:rPr>
        <w:t>Of</w:t>
      </w:r>
      <w:proofErr w:type="gramEnd"/>
      <w:r>
        <w:rPr>
          <w:sz w:val="24"/>
          <w:szCs w:val="24"/>
        </w:rPr>
        <w:t xml:space="preserve"> Policing, 2013).</w:t>
      </w:r>
      <w:r>
        <w:t xml:space="preserve"> </w:t>
      </w:r>
      <w:r>
        <w:rPr>
          <w:sz w:val="24"/>
          <w:szCs w:val="24"/>
        </w:rPr>
        <w:t>The victim I was dealing with comes under this category as she is mentally affected by this crime. The victims code of practice outlines how a victim should be treated by the criminal justice system and lists different support options that are available to them.</w:t>
      </w:r>
    </w:p>
    <w:p w14:paraId="374C120C" w14:textId="77777777" w:rsidR="00326E0F" w:rsidRDefault="00326E0F" w:rsidP="00326E0F">
      <w:pPr>
        <w:spacing w:before="100" w:after="240"/>
        <w:rPr>
          <w:sz w:val="24"/>
          <w:szCs w:val="24"/>
        </w:rPr>
      </w:pPr>
      <w:r>
        <w:rPr>
          <w:sz w:val="24"/>
          <w:szCs w:val="24"/>
        </w:rPr>
        <w:t xml:space="preserve">The main victims code, in my opinion, is that all victims have the right to be updated. I have made sure that with every change or progression within this investigation, I have contacted </w:t>
      </w:r>
      <w:r>
        <w:rPr>
          <w:sz w:val="24"/>
          <w:szCs w:val="24"/>
        </w:rPr>
        <w:lastRenderedPageBreak/>
        <w:t xml:space="preserve">the victim to make sure that she knows we are taking this seriously and that actions are being taken. </w:t>
      </w:r>
    </w:p>
    <w:p w14:paraId="7C5D1D3D" w14:textId="77777777" w:rsidR="00326E0F" w:rsidRDefault="00326E0F" w:rsidP="00326E0F">
      <w:pPr>
        <w:spacing w:before="100" w:after="240"/>
        <w:rPr>
          <w:sz w:val="24"/>
          <w:szCs w:val="24"/>
        </w:rPr>
      </w:pPr>
      <w:r>
        <w:rPr>
          <w:sz w:val="24"/>
          <w:szCs w:val="24"/>
        </w:rPr>
        <w:t>In this case, the victim had already agreed to special measures, and decided to have someone else read out her Victim Personal Statement, which are a few options available in the victim’s code.</w:t>
      </w:r>
    </w:p>
    <w:p w14:paraId="1B37A6EC" w14:textId="77777777" w:rsidR="00326E0F" w:rsidRDefault="00326E0F" w:rsidP="00326E0F">
      <w:pPr>
        <w:spacing w:before="100" w:after="240"/>
      </w:pPr>
      <w:r>
        <w:rPr>
          <w:sz w:val="24"/>
          <w:szCs w:val="24"/>
        </w:rPr>
        <w:t>I also informed the victim about the right to compensation however, she was unsure if she wanted to do this and told me that she would look into it.</w:t>
      </w:r>
    </w:p>
    <w:p w14:paraId="1DC22EB5" w14:textId="22DBAEED" w:rsidR="00CD3358" w:rsidRDefault="00326E0F" w:rsidP="00326E0F">
      <w:pPr>
        <w:rPr>
          <w:b/>
          <w:bCs/>
          <w:sz w:val="24"/>
          <w:szCs w:val="24"/>
          <w:u w:val="single"/>
        </w:rPr>
      </w:pPr>
      <w:r>
        <w:rPr>
          <w:b/>
          <w:bCs/>
          <w:sz w:val="24"/>
          <w:szCs w:val="24"/>
          <w:u w:val="single"/>
        </w:rPr>
        <w:t>Policing Values:</w:t>
      </w:r>
    </w:p>
    <w:p w14:paraId="6D47A12A" w14:textId="77777777" w:rsidR="00326E0F" w:rsidRDefault="00326E0F" w:rsidP="00326E0F">
      <w:pPr>
        <w:rPr>
          <w:sz w:val="24"/>
          <w:szCs w:val="24"/>
        </w:rPr>
      </w:pPr>
      <w:r>
        <w:rPr>
          <w:sz w:val="24"/>
          <w:szCs w:val="24"/>
        </w:rPr>
        <w:t>The policing values is a large umbrella term and includes the Codes of Ethics and Policing Standards. Police use these throughout their carer with every interaction that they have with members of the public. Not every policing value is compatible with every incident. In this part of the essay, I will explain a few that were compatible with this case.</w:t>
      </w:r>
    </w:p>
    <w:p w14:paraId="6FFEBEDE" w14:textId="77777777" w:rsidR="00326E0F" w:rsidRDefault="00326E0F" w:rsidP="00326E0F">
      <w:pPr>
        <w:rPr>
          <w:sz w:val="24"/>
          <w:szCs w:val="24"/>
        </w:rPr>
      </w:pPr>
      <w:r>
        <w:rPr>
          <w:sz w:val="24"/>
          <w:szCs w:val="24"/>
        </w:rPr>
        <w:t>Honesty and Integrity- These are very important values to have and when dealing with victims of crime it is important that you are honest with them. You need to build trust and lying to them, like lying to anyone else, will get you in trouble. Honesty can help build relationships and integrity helps us show that we take the calls we get seriously and are there to help support the victims in any way we can.</w:t>
      </w:r>
    </w:p>
    <w:p w14:paraId="1AED392C" w14:textId="77777777" w:rsidR="00326E0F" w:rsidRDefault="00326E0F" w:rsidP="00326E0F">
      <w:pPr>
        <w:rPr>
          <w:sz w:val="24"/>
          <w:szCs w:val="24"/>
        </w:rPr>
      </w:pPr>
      <w:r>
        <w:rPr>
          <w:sz w:val="24"/>
          <w:szCs w:val="24"/>
        </w:rPr>
        <w:t xml:space="preserve">Authority, respect, and courtesy- When dealing with the victim of a crime, these values are detrimental to the contact we have with them. It is important that we show that we respect them and their views on the crime and how it has affected them. We need to show that we aren’t belittling their feelings and how this crime has affected them. </w:t>
      </w:r>
    </w:p>
    <w:p w14:paraId="19B6FD77" w14:textId="77777777" w:rsidR="00326E0F" w:rsidRDefault="00326E0F" w:rsidP="00326E0F">
      <w:pPr>
        <w:rPr>
          <w:sz w:val="24"/>
          <w:szCs w:val="24"/>
        </w:rPr>
      </w:pPr>
      <w:r>
        <w:rPr>
          <w:sz w:val="24"/>
          <w:szCs w:val="24"/>
        </w:rPr>
        <w:t>Duties and responsibilities- Police have a duty of care for the safety of victims. In this case it was my duty to arrest the suspect in order to help protect the victim by using the bail act. I am responsible for keeping the victim up to date and answering any concerns or questions that the victim may have. This again, can build a good relationship with the victim in order to gain trust and respect and give the victim some security that someone is looking out for them.</w:t>
      </w:r>
    </w:p>
    <w:p w14:paraId="36A44053" w14:textId="77777777" w:rsidR="00CD3358" w:rsidRDefault="00CD3358" w:rsidP="00326E0F">
      <w:pPr>
        <w:rPr>
          <w:sz w:val="24"/>
          <w:szCs w:val="24"/>
        </w:rPr>
      </w:pPr>
    </w:p>
    <w:p w14:paraId="1C2685B7" w14:textId="77777777" w:rsidR="00326E0F" w:rsidRDefault="00326E0F" w:rsidP="00326E0F">
      <w:pPr>
        <w:rPr>
          <w:b/>
          <w:bCs/>
          <w:sz w:val="24"/>
          <w:szCs w:val="24"/>
          <w:u w:val="single"/>
        </w:rPr>
      </w:pPr>
      <w:r>
        <w:rPr>
          <w:b/>
          <w:bCs/>
          <w:sz w:val="24"/>
          <w:szCs w:val="24"/>
          <w:u w:val="single"/>
        </w:rPr>
        <w:t>Reflection:</w:t>
      </w:r>
    </w:p>
    <w:p w14:paraId="0CE47BE6" w14:textId="77777777" w:rsidR="00326E0F" w:rsidRDefault="00326E0F" w:rsidP="00326E0F">
      <w:pPr>
        <w:rPr>
          <w:sz w:val="24"/>
          <w:szCs w:val="24"/>
        </w:rPr>
      </w:pPr>
      <w:r>
        <w:rPr>
          <w:sz w:val="24"/>
          <w:szCs w:val="24"/>
        </w:rPr>
        <w:t xml:space="preserve">When dealing with victims, it is important that they are listened to and treated with respect. If victims are mistreated, misinformed, or disrespected, word can spread fast. One bad experience can change that person’s views of the police and could make them less likely to report crimes or cooperate with police when it is needed. If a victim has a good experience, they will likely trust the police, engage with police, and feel supported throughout any incident they are involved with. </w:t>
      </w:r>
    </w:p>
    <w:p w14:paraId="3471E5CC" w14:textId="77777777" w:rsidR="00326E0F" w:rsidRDefault="00326E0F" w:rsidP="00326E0F">
      <w:pPr>
        <w:rPr>
          <w:sz w:val="24"/>
          <w:szCs w:val="24"/>
        </w:rPr>
      </w:pPr>
      <w:r>
        <w:rPr>
          <w:sz w:val="24"/>
          <w:szCs w:val="24"/>
        </w:rPr>
        <w:t xml:space="preserve">I feel as though my victim support has been exceptional throughout this case as I have used the victims code of practice and policing values to the best of my ability. I feel confident in my interactions with the victim and will continue to do this throughout my </w:t>
      </w:r>
      <w:proofErr w:type="spellStart"/>
      <w:r>
        <w:rPr>
          <w:sz w:val="24"/>
          <w:szCs w:val="24"/>
        </w:rPr>
        <w:t>carer</w:t>
      </w:r>
      <w:proofErr w:type="spellEnd"/>
      <w:r>
        <w:rPr>
          <w:sz w:val="24"/>
          <w:szCs w:val="24"/>
        </w:rPr>
        <w:t xml:space="preserve"> as a police officer.</w:t>
      </w:r>
    </w:p>
    <w:p w14:paraId="10898247" w14:textId="77777777" w:rsidR="00326E0F" w:rsidRDefault="00326E0F" w:rsidP="00326E0F">
      <w:pPr>
        <w:ind w:right="107"/>
        <w:rPr>
          <w:b/>
          <w:bCs/>
          <w:sz w:val="24"/>
          <w:szCs w:val="24"/>
        </w:rPr>
      </w:pPr>
      <w:r>
        <w:rPr>
          <w:b/>
          <w:bCs/>
          <w:sz w:val="24"/>
          <w:szCs w:val="24"/>
        </w:rPr>
        <w:t>(2097 words)</w:t>
      </w:r>
    </w:p>
    <w:bookmarkEnd w:id="2"/>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EC036C8" w14:textId="77777777" w:rsidR="00CD3358" w:rsidRDefault="00CD3358" w:rsidP="00CD3358">
      <w:pPr>
        <w:rPr>
          <w:b/>
          <w:bCs/>
          <w:sz w:val="24"/>
          <w:szCs w:val="24"/>
          <w:u w:val="single"/>
        </w:rPr>
      </w:pPr>
      <w:r>
        <w:rPr>
          <w:b/>
          <w:bCs/>
          <w:sz w:val="24"/>
          <w:szCs w:val="24"/>
          <w:u w:val="single"/>
        </w:rPr>
        <w:t>Introduction:</w:t>
      </w:r>
    </w:p>
    <w:p w14:paraId="5F028C4B" w14:textId="77777777" w:rsidR="00CD3358" w:rsidRDefault="00CD3358" w:rsidP="00CD3358">
      <w:pPr>
        <w:rPr>
          <w:sz w:val="24"/>
          <w:szCs w:val="24"/>
        </w:rPr>
      </w:pPr>
      <w:r>
        <w:rPr>
          <w:sz w:val="24"/>
          <w:szCs w:val="24"/>
        </w:rPr>
        <w:t>Being a Police Officer comes with many challenges. The number of different situations you come across are unfathomable and every single Police Officer would do something different to the next one in order to handle these situations. The National Decision Model, or NDM is used by every officer and was developed by the College of Policing (CoP) to support officers in their decision making a reasoning behind those decisions, as well as a helpful reflection tool for after the incident has taken place. During this essay, I will explore how I handled a call I went to and how the National Decision Model (NDM) and Code of Ethics guided me to make the decisions I did. I will also use the NDM to reflect on my choices- what I did well, what I would change and why, and the importance of discretion within the incident. I will also talk about the “Criminal Procedure and Investigations Act” (CPIA) and how it relates to the incident as well as explaining the importance this legislation has for officers, especially myself when conducting the investigation.</w:t>
      </w:r>
    </w:p>
    <w:p w14:paraId="1BDE290E" w14:textId="77777777" w:rsidR="00CD3358" w:rsidRDefault="00CD3358" w:rsidP="00CD3358"/>
    <w:p w14:paraId="7FCCF9FA" w14:textId="77777777" w:rsidR="00CD3358" w:rsidRDefault="00CD3358" w:rsidP="00CD3358">
      <w:pPr>
        <w:rPr>
          <w:b/>
          <w:bCs/>
          <w:sz w:val="24"/>
          <w:szCs w:val="24"/>
          <w:u w:val="single"/>
        </w:rPr>
      </w:pPr>
      <w:r>
        <w:rPr>
          <w:b/>
          <w:bCs/>
          <w:sz w:val="24"/>
          <w:szCs w:val="24"/>
          <w:u w:val="single"/>
        </w:rPr>
        <w:t xml:space="preserve">The National </w:t>
      </w:r>
      <w:proofErr w:type="gramStart"/>
      <w:r>
        <w:rPr>
          <w:b/>
          <w:bCs/>
          <w:sz w:val="24"/>
          <w:szCs w:val="24"/>
          <w:u w:val="single"/>
        </w:rPr>
        <w:t>Decision Making</w:t>
      </w:r>
      <w:proofErr w:type="gramEnd"/>
      <w:r>
        <w:rPr>
          <w:b/>
          <w:bCs/>
          <w:sz w:val="24"/>
          <w:szCs w:val="24"/>
          <w:u w:val="single"/>
        </w:rPr>
        <w:t xml:space="preserve"> Model:</w:t>
      </w:r>
    </w:p>
    <w:p w14:paraId="759ED8C3" w14:textId="77777777" w:rsidR="00CD3358" w:rsidRDefault="00CD3358" w:rsidP="00CD3358">
      <w:pPr>
        <w:rPr>
          <w:sz w:val="24"/>
          <w:szCs w:val="24"/>
        </w:rPr>
      </w:pPr>
      <w:r>
        <w:rPr>
          <w:sz w:val="24"/>
          <w:szCs w:val="24"/>
        </w:rPr>
        <w:t>The National Decision Model, or NDM, should be used for every incident you go to in your policing career. The NDM consist of:</w:t>
      </w:r>
    </w:p>
    <w:p w14:paraId="69EEB53C" w14:textId="77777777" w:rsidR="00CD3358" w:rsidRDefault="00CD3358" w:rsidP="00F85C9E">
      <w:pPr>
        <w:pStyle w:val="ListParagraph"/>
        <w:numPr>
          <w:ilvl w:val="0"/>
          <w:numId w:val="5"/>
        </w:numPr>
        <w:suppressAutoHyphens/>
        <w:overflowPunct/>
        <w:autoSpaceDE/>
        <w:adjustRightInd/>
        <w:spacing w:after="160"/>
        <w:textAlignment w:val="auto"/>
        <w:rPr>
          <w:sz w:val="24"/>
          <w:szCs w:val="24"/>
        </w:rPr>
      </w:pPr>
      <w:r>
        <w:rPr>
          <w:sz w:val="24"/>
          <w:szCs w:val="24"/>
        </w:rPr>
        <w:t>Gathering information and intelligence</w:t>
      </w:r>
    </w:p>
    <w:p w14:paraId="05ABBD81" w14:textId="77777777" w:rsidR="00CD3358" w:rsidRDefault="00CD3358" w:rsidP="00F85C9E">
      <w:pPr>
        <w:pStyle w:val="ListParagraph"/>
        <w:numPr>
          <w:ilvl w:val="0"/>
          <w:numId w:val="5"/>
        </w:numPr>
        <w:suppressAutoHyphens/>
        <w:overflowPunct/>
        <w:autoSpaceDE/>
        <w:adjustRightInd/>
        <w:spacing w:after="160"/>
        <w:textAlignment w:val="auto"/>
        <w:rPr>
          <w:sz w:val="24"/>
          <w:szCs w:val="24"/>
        </w:rPr>
      </w:pPr>
      <w:r>
        <w:rPr>
          <w:sz w:val="24"/>
          <w:szCs w:val="24"/>
        </w:rPr>
        <w:t>Assess threat, risk, and develop a working strategy</w:t>
      </w:r>
    </w:p>
    <w:p w14:paraId="2891B743" w14:textId="77777777" w:rsidR="00CD3358" w:rsidRDefault="00CD3358" w:rsidP="00F85C9E">
      <w:pPr>
        <w:pStyle w:val="ListParagraph"/>
        <w:numPr>
          <w:ilvl w:val="0"/>
          <w:numId w:val="5"/>
        </w:numPr>
        <w:suppressAutoHyphens/>
        <w:overflowPunct/>
        <w:autoSpaceDE/>
        <w:adjustRightInd/>
        <w:spacing w:after="160"/>
        <w:textAlignment w:val="auto"/>
        <w:rPr>
          <w:sz w:val="24"/>
          <w:szCs w:val="24"/>
        </w:rPr>
      </w:pPr>
      <w:r>
        <w:rPr>
          <w:sz w:val="24"/>
          <w:szCs w:val="24"/>
        </w:rPr>
        <w:t>Consider powers and policies</w:t>
      </w:r>
    </w:p>
    <w:p w14:paraId="79303E0F" w14:textId="77777777" w:rsidR="00CD3358" w:rsidRDefault="00CD3358" w:rsidP="00F85C9E">
      <w:pPr>
        <w:pStyle w:val="ListParagraph"/>
        <w:numPr>
          <w:ilvl w:val="0"/>
          <w:numId w:val="5"/>
        </w:numPr>
        <w:suppressAutoHyphens/>
        <w:overflowPunct/>
        <w:autoSpaceDE/>
        <w:adjustRightInd/>
        <w:spacing w:after="160"/>
        <w:textAlignment w:val="auto"/>
        <w:rPr>
          <w:sz w:val="24"/>
          <w:szCs w:val="24"/>
        </w:rPr>
      </w:pPr>
      <w:r>
        <w:rPr>
          <w:sz w:val="24"/>
          <w:szCs w:val="24"/>
        </w:rPr>
        <w:t>Identify options and contingencies</w:t>
      </w:r>
    </w:p>
    <w:p w14:paraId="4AC9B28B" w14:textId="77777777" w:rsidR="00CD3358" w:rsidRDefault="00CD3358" w:rsidP="00F85C9E">
      <w:pPr>
        <w:pStyle w:val="ListParagraph"/>
        <w:numPr>
          <w:ilvl w:val="0"/>
          <w:numId w:val="5"/>
        </w:numPr>
        <w:suppressAutoHyphens/>
        <w:overflowPunct/>
        <w:autoSpaceDE/>
        <w:adjustRightInd/>
        <w:spacing w:after="160"/>
        <w:textAlignment w:val="auto"/>
        <w:rPr>
          <w:sz w:val="24"/>
          <w:szCs w:val="24"/>
        </w:rPr>
      </w:pPr>
      <w:r>
        <w:rPr>
          <w:sz w:val="24"/>
          <w:szCs w:val="24"/>
        </w:rPr>
        <w:t>Take and action and review what happened</w:t>
      </w:r>
    </w:p>
    <w:p w14:paraId="36D36A52" w14:textId="77777777" w:rsidR="00CD3358" w:rsidRDefault="00CD3358" w:rsidP="00CD3358">
      <w:pPr>
        <w:rPr>
          <w:sz w:val="24"/>
          <w:szCs w:val="24"/>
        </w:rPr>
      </w:pPr>
      <w:r>
        <w:rPr>
          <w:sz w:val="24"/>
          <w:szCs w:val="24"/>
        </w:rPr>
        <w:lastRenderedPageBreak/>
        <w:t xml:space="preserve">In the middle of the NDM are the code of ethics. (The College of Policing, 2014) says that the code of ethics </w:t>
      </w:r>
      <w:proofErr w:type="gramStart"/>
      <w:r>
        <w:rPr>
          <w:sz w:val="24"/>
          <w:szCs w:val="24"/>
        </w:rPr>
        <w:t>are</w:t>
      </w:r>
      <w:proofErr w:type="gramEnd"/>
      <w:r>
        <w:rPr>
          <w:sz w:val="24"/>
          <w:szCs w:val="24"/>
        </w:rPr>
        <w:t>:</w:t>
      </w:r>
    </w:p>
    <w:p w14:paraId="67A28DE0"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Accountability</w:t>
      </w:r>
    </w:p>
    <w:p w14:paraId="6229AC28"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Fairness</w:t>
      </w:r>
    </w:p>
    <w:p w14:paraId="73BE55F1"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Honesty</w:t>
      </w:r>
    </w:p>
    <w:p w14:paraId="67F3EF77"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Integrity</w:t>
      </w:r>
    </w:p>
    <w:p w14:paraId="14369E3F"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Leadership</w:t>
      </w:r>
    </w:p>
    <w:p w14:paraId="0E618D96"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 xml:space="preserve">Objectivity </w:t>
      </w:r>
    </w:p>
    <w:p w14:paraId="4F817DE5"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Openness</w:t>
      </w:r>
    </w:p>
    <w:p w14:paraId="35C7A231"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 xml:space="preserve">Respect </w:t>
      </w:r>
    </w:p>
    <w:p w14:paraId="46A61023" w14:textId="77777777" w:rsidR="00CD3358" w:rsidRDefault="00CD3358" w:rsidP="00F85C9E">
      <w:pPr>
        <w:pStyle w:val="ListParagraph"/>
        <w:numPr>
          <w:ilvl w:val="0"/>
          <w:numId w:val="6"/>
        </w:numPr>
        <w:suppressAutoHyphens/>
        <w:overflowPunct/>
        <w:autoSpaceDE/>
        <w:adjustRightInd/>
        <w:spacing w:after="160"/>
        <w:textAlignment w:val="auto"/>
        <w:rPr>
          <w:sz w:val="24"/>
          <w:szCs w:val="24"/>
        </w:rPr>
      </w:pPr>
      <w:r>
        <w:rPr>
          <w:sz w:val="24"/>
          <w:szCs w:val="24"/>
        </w:rPr>
        <w:t>Selflessness</w:t>
      </w:r>
    </w:p>
    <w:p w14:paraId="6BC5DC7D" w14:textId="70B5BC5A" w:rsidR="00CD3358" w:rsidRDefault="00CD3358" w:rsidP="00CD3358">
      <w:pPr>
        <w:rPr>
          <w:rFonts w:cs="Calibri"/>
          <w:i/>
          <w:iCs/>
          <w:spacing w:val="3"/>
          <w:sz w:val="24"/>
          <w:szCs w:val="24"/>
        </w:rPr>
      </w:pPr>
      <w:r>
        <w:rPr>
          <w:sz w:val="24"/>
          <w:szCs w:val="24"/>
        </w:rPr>
        <w:t>These nine codes of ethics are what make police officers effective police officers. Officers must make sure to consider these when using the NDM. Making sure you stick to these will affect the rest of the NDM</w:t>
      </w:r>
      <w:r>
        <w:rPr>
          <w:rFonts w:cs="Calibri"/>
        </w:rPr>
        <w:t>. “</w:t>
      </w:r>
      <w:r>
        <w:rPr>
          <w:rFonts w:cs="Calibri"/>
          <w:spacing w:val="3"/>
          <w:sz w:val="24"/>
          <w:szCs w:val="24"/>
        </w:rPr>
        <w:t>Each component provides the user with an area for focus and consideration</w:t>
      </w:r>
      <w:r>
        <w:rPr>
          <w:rFonts w:cs="Calibri"/>
          <w:i/>
          <w:iCs/>
          <w:spacing w:val="3"/>
          <w:sz w:val="24"/>
          <w:szCs w:val="24"/>
        </w:rPr>
        <w:t>” (College of Policing, 2014).</w:t>
      </w:r>
    </w:p>
    <w:p w14:paraId="4ED5C6C5" w14:textId="77777777" w:rsidR="00CD3358" w:rsidRPr="00CD3358" w:rsidRDefault="00CD3358" w:rsidP="00CD3358">
      <w:pPr>
        <w:rPr>
          <w:rFonts w:cs="Calibri"/>
          <w:i/>
          <w:iCs/>
          <w:spacing w:val="3"/>
          <w:sz w:val="24"/>
          <w:szCs w:val="24"/>
        </w:rPr>
      </w:pPr>
    </w:p>
    <w:p w14:paraId="20A89615" w14:textId="77777777" w:rsidR="00CD3358" w:rsidRDefault="00CD3358" w:rsidP="00CD3358">
      <w:pPr>
        <w:rPr>
          <w:b/>
          <w:bCs/>
          <w:sz w:val="24"/>
          <w:szCs w:val="24"/>
          <w:u w:val="single"/>
        </w:rPr>
      </w:pPr>
      <w:r>
        <w:rPr>
          <w:b/>
          <w:bCs/>
          <w:sz w:val="24"/>
          <w:szCs w:val="24"/>
          <w:u w:val="single"/>
        </w:rPr>
        <w:t>The incident:</w:t>
      </w:r>
    </w:p>
    <w:p w14:paraId="7E92620A" w14:textId="77777777" w:rsidR="00CD3358" w:rsidRDefault="00CD3358" w:rsidP="00CD3358">
      <w:pPr>
        <w:rPr>
          <w:sz w:val="24"/>
          <w:szCs w:val="24"/>
        </w:rPr>
      </w:pPr>
      <w:r>
        <w:rPr>
          <w:sz w:val="24"/>
          <w:szCs w:val="24"/>
        </w:rPr>
        <w:t xml:space="preserve">My tutor and I were out actively patrolling our area when we saw a vehicle with an illegal number plate. My tutor pulled the car over and I got out and asked the driver to take a seat in the back of our vehicle. I explained to the driver that we had stopped him due to his illegal number plate and cautioned him, explaining that he was not under arrest, however, I needed to complete some paperwork and get details from him. </w:t>
      </w:r>
    </w:p>
    <w:p w14:paraId="50C82599" w14:textId="77777777" w:rsidR="00CD3358" w:rsidRDefault="00CD3358" w:rsidP="00CD3358">
      <w:pPr>
        <w:rPr>
          <w:sz w:val="24"/>
          <w:szCs w:val="24"/>
        </w:rPr>
      </w:pPr>
      <w:r>
        <w:rPr>
          <w:sz w:val="24"/>
          <w:szCs w:val="24"/>
        </w:rPr>
        <w:t>The driver was happy to give his details but was also acting very nervously. I could smell a strong smell of cannabis on him, and his eyes looked a little glazed over. Once I had completed the paperwork for the traffic offence report, or TOR, I explained to him that due to his nervousness, the smell of cannabis and his eyes being glazed, I was going to detain him for the purpose of a search. I then completed what is called GOWISELY when completing a stop search.</w:t>
      </w:r>
    </w:p>
    <w:p w14:paraId="2957441D" w14:textId="77777777" w:rsidR="00CD3358" w:rsidRDefault="00CD3358" w:rsidP="00CD3358">
      <w:pPr>
        <w:rPr>
          <w:sz w:val="24"/>
          <w:szCs w:val="24"/>
        </w:rPr>
      </w:pPr>
      <w:r>
        <w:rPr>
          <w:sz w:val="24"/>
          <w:szCs w:val="24"/>
        </w:rPr>
        <w:t>G- grounds- the grounds for this stop search were due to his behaviour, smell of cannabis and his eyes being glazed over, I believe he may have drugs on his person.</w:t>
      </w:r>
    </w:p>
    <w:p w14:paraId="13DCC4BC" w14:textId="77777777" w:rsidR="00CD3358" w:rsidRDefault="00CD3358" w:rsidP="00CD3358">
      <w:pPr>
        <w:rPr>
          <w:sz w:val="24"/>
          <w:szCs w:val="24"/>
        </w:rPr>
      </w:pPr>
      <w:r>
        <w:rPr>
          <w:sz w:val="24"/>
          <w:szCs w:val="24"/>
        </w:rPr>
        <w:t>O- objective- the objective of the search was to locate anything on his person or in his vehicle that he shouldn’t have, such as drugs.</w:t>
      </w:r>
    </w:p>
    <w:p w14:paraId="17741C9E" w14:textId="77777777" w:rsidR="00CD3358" w:rsidRDefault="00CD3358" w:rsidP="00CD3358">
      <w:pPr>
        <w:rPr>
          <w:sz w:val="24"/>
          <w:szCs w:val="24"/>
        </w:rPr>
      </w:pPr>
      <w:r>
        <w:rPr>
          <w:sz w:val="24"/>
          <w:szCs w:val="24"/>
        </w:rPr>
        <w:t>W- warrant- I did not need to show him my warrant card as I was in full uniform.</w:t>
      </w:r>
    </w:p>
    <w:p w14:paraId="5C7A9557" w14:textId="77777777" w:rsidR="00CD3358" w:rsidRDefault="00CD3358" w:rsidP="00CD3358">
      <w:pPr>
        <w:rPr>
          <w:sz w:val="24"/>
          <w:szCs w:val="24"/>
        </w:rPr>
      </w:pPr>
      <w:r>
        <w:rPr>
          <w:sz w:val="24"/>
          <w:szCs w:val="24"/>
        </w:rPr>
        <w:t>I – Introduction- I told him my name and collar number</w:t>
      </w:r>
    </w:p>
    <w:p w14:paraId="65C0106E" w14:textId="77777777" w:rsidR="00CD3358" w:rsidRDefault="00CD3358" w:rsidP="00CD3358">
      <w:pPr>
        <w:rPr>
          <w:sz w:val="24"/>
          <w:szCs w:val="24"/>
        </w:rPr>
      </w:pPr>
      <w:r>
        <w:rPr>
          <w:sz w:val="24"/>
          <w:szCs w:val="24"/>
        </w:rPr>
        <w:t xml:space="preserve">S – station- I told him I was based at Brynmawr station </w:t>
      </w:r>
    </w:p>
    <w:p w14:paraId="14434666" w14:textId="77777777" w:rsidR="00CD3358" w:rsidRDefault="00CD3358" w:rsidP="00CD3358">
      <w:pPr>
        <w:rPr>
          <w:sz w:val="24"/>
          <w:szCs w:val="24"/>
        </w:rPr>
      </w:pPr>
      <w:r>
        <w:rPr>
          <w:sz w:val="24"/>
          <w:szCs w:val="24"/>
        </w:rPr>
        <w:t>E- entitlement- I told him he was entitled to a copy of the stop search record</w:t>
      </w:r>
    </w:p>
    <w:p w14:paraId="73F062E3" w14:textId="77777777" w:rsidR="00CD3358" w:rsidRDefault="00CD3358" w:rsidP="00CD3358">
      <w:pPr>
        <w:rPr>
          <w:sz w:val="24"/>
          <w:szCs w:val="24"/>
        </w:rPr>
      </w:pPr>
      <w:r>
        <w:rPr>
          <w:sz w:val="24"/>
          <w:szCs w:val="24"/>
        </w:rPr>
        <w:t xml:space="preserve">L- legislation – I explained to him that I was </w:t>
      </w:r>
      <w:proofErr w:type="gramStart"/>
      <w:r>
        <w:rPr>
          <w:sz w:val="24"/>
          <w:szCs w:val="24"/>
        </w:rPr>
        <w:t>searching</w:t>
      </w:r>
      <w:proofErr w:type="gramEnd"/>
      <w:r>
        <w:rPr>
          <w:sz w:val="24"/>
          <w:szCs w:val="24"/>
        </w:rPr>
        <w:t xml:space="preserve"> him under section 23 of the misuse of drugs act.</w:t>
      </w:r>
    </w:p>
    <w:p w14:paraId="680E8244" w14:textId="77777777" w:rsidR="00CD3358" w:rsidRDefault="00CD3358" w:rsidP="00CD3358">
      <w:pPr>
        <w:rPr>
          <w:sz w:val="24"/>
          <w:szCs w:val="24"/>
        </w:rPr>
      </w:pPr>
      <w:r>
        <w:rPr>
          <w:sz w:val="24"/>
          <w:szCs w:val="24"/>
        </w:rPr>
        <w:t>Y- detained- I told him that he was detained for the purpose of a search.</w:t>
      </w:r>
    </w:p>
    <w:p w14:paraId="0FA868D0" w14:textId="77777777" w:rsidR="00CD3358" w:rsidRDefault="00CD3358" w:rsidP="00CD3358">
      <w:pPr>
        <w:rPr>
          <w:sz w:val="24"/>
          <w:szCs w:val="24"/>
        </w:rPr>
      </w:pPr>
      <w:r>
        <w:rPr>
          <w:sz w:val="24"/>
          <w:szCs w:val="24"/>
        </w:rPr>
        <w:t xml:space="preserve">I asked the male if he had anything on him that he shouldn’t have and he handed me a small amount of cannabis from his pocket. I seized this and continued with the search. I found nothing else on him and then went to his vehicle as my tutor sat with him in the police vehicle. I completed the search of the vehicle and found nothing of interest in regard to drug use. </w:t>
      </w:r>
    </w:p>
    <w:p w14:paraId="4AC99B93" w14:textId="77777777" w:rsidR="00CD3358" w:rsidRDefault="00CD3358" w:rsidP="00CD3358">
      <w:pPr>
        <w:rPr>
          <w:sz w:val="24"/>
          <w:szCs w:val="24"/>
        </w:rPr>
      </w:pPr>
      <w:r>
        <w:rPr>
          <w:sz w:val="24"/>
          <w:szCs w:val="24"/>
        </w:rPr>
        <w:t xml:space="preserve">I then went back to the vehicle and told him that he was no longer detained for the purpose of a search as the search was complete. </w:t>
      </w:r>
    </w:p>
    <w:p w14:paraId="33623018" w14:textId="77777777" w:rsidR="00CD3358" w:rsidRDefault="00CD3358" w:rsidP="00CD3358">
      <w:pPr>
        <w:rPr>
          <w:sz w:val="24"/>
          <w:szCs w:val="24"/>
        </w:rPr>
      </w:pPr>
      <w:r>
        <w:rPr>
          <w:sz w:val="24"/>
          <w:szCs w:val="24"/>
        </w:rPr>
        <w:t xml:space="preserve">The male was eligible for a community resolution and so I explained what it was and that we could offer him a drug education course that he would have to pay for himself. He </w:t>
      </w:r>
      <w:r>
        <w:rPr>
          <w:sz w:val="24"/>
          <w:szCs w:val="24"/>
        </w:rPr>
        <w:lastRenderedPageBreak/>
        <w:t xml:space="preserve">agreed to this, and I completed the paperwork, including a short interview with him in the car. </w:t>
      </w:r>
    </w:p>
    <w:p w14:paraId="58DBCC74" w14:textId="77777777" w:rsidR="00CD3358" w:rsidRDefault="00CD3358" w:rsidP="00CD3358">
      <w:pPr>
        <w:rPr>
          <w:sz w:val="24"/>
          <w:szCs w:val="24"/>
        </w:rPr>
      </w:pPr>
      <w:r>
        <w:rPr>
          <w:sz w:val="24"/>
          <w:szCs w:val="24"/>
        </w:rPr>
        <w:t xml:space="preserve">Once everything was signed, I gave him words of advice regarding his number plate and reminded him of how important it was to reply to all letters he receives in regard to the number plate and the community resolution.  </w:t>
      </w:r>
    </w:p>
    <w:p w14:paraId="7EE25B2B" w14:textId="77777777" w:rsidR="00CD3358" w:rsidRDefault="00CD3358" w:rsidP="00CD3358">
      <w:pPr>
        <w:rPr>
          <w:sz w:val="24"/>
          <w:szCs w:val="24"/>
        </w:rPr>
      </w:pPr>
    </w:p>
    <w:p w14:paraId="033F5FC7" w14:textId="77777777" w:rsidR="00CD3358" w:rsidRDefault="00CD3358" w:rsidP="00CD3358">
      <w:pPr>
        <w:rPr>
          <w:b/>
          <w:bCs/>
          <w:sz w:val="24"/>
          <w:szCs w:val="24"/>
          <w:u w:val="single"/>
        </w:rPr>
      </w:pPr>
      <w:r>
        <w:rPr>
          <w:b/>
          <w:bCs/>
          <w:sz w:val="24"/>
          <w:szCs w:val="24"/>
          <w:u w:val="single"/>
        </w:rPr>
        <w:t>Powers:</w:t>
      </w:r>
    </w:p>
    <w:p w14:paraId="7E64F493" w14:textId="7F1E1D94" w:rsidR="00CD3358" w:rsidRDefault="00CD3358" w:rsidP="00CD3358">
      <w:pPr>
        <w:rPr>
          <w:sz w:val="24"/>
          <w:szCs w:val="24"/>
        </w:rPr>
      </w:pPr>
      <w:r>
        <w:rPr>
          <w:sz w:val="24"/>
          <w:szCs w:val="24"/>
        </w:rPr>
        <w:t>In this incident, I had the grounds to use my PACE power of stop and search under section 23 of the misuse of drugs act and to pull the car over under section 163 of the road traffic act 1988 in order to complete a traffic offence report.</w:t>
      </w:r>
    </w:p>
    <w:p w14:paraId="5CDD5807" w14:textId="77777777" w:rsidR="00CD3358" w:rsidRDefault="00CD3358" w:rsidP="00CD3358">
      <w:pPr>
        <w:rPr>
          <w:sz w:val="24"/>
          <w:szCs w:val="24"/>
        </w:rPr>
      </w:pPr>
    </w:p>
    <w:p w14:paraId="0207B799" w14:textId="77777777" w:rsidR="00CD3358" w:rsidRDefault="00CD3358" w:rsidP="00CD3358">
      <w:pPr>
        <w:rPr>
          <w:b/>
          <w:bCs/>
          <w:sz w:val="24"/>
          <w:szCs w:val="24"/>
          <w:u w:val="single"/>
        </w:rPr>
      </w:pPr>
      <w:r>
        <w:rPr>
          <w:b/>
          <w:bCs/>
          <w:sz w:val="24"/>
          <w:szCs w:val="24"/>
          <w:u w:val="single"/>
        </w:rPr>
        <w:t>The use of the NDM and PNC:</w:t>
      </w:r>
    </w:p>
    <w:p w14:paraId="7D1B165C" w14:textId="77777777" w:rsidR="00CD3358" w:rsidRDefault="00CD3358" w:rsidP="00CD3358">
      <w:pPr>
        <w:rPr>
          <w:sz w:val="24"/>
          <w:szCs w:val="24"/>
        </w:rPr>
      </w:pPr>
      <w:r>
        <w:rPr>
          <w:sz w:val="24"/>
          <w:szCs w:val="24"/>
        </w:rPr>
        <w:t xml:space="preserve">During this incident, I had to make use of PNC as the driver did not have his license on him. I was able to PNC him and check his licence. When I did this, I saw that he had a marker for concealing drugs in his socks and his underwear. I also checked his license and saw that he had three points on it. </w:t>
      </w:r>
    </w:p>
    <w:p w14:paraId="1335C6F5" w14:textId="77777777" w:rsidR="00CD3358" w:rsidRDefault="00CD3358" w:rsidP="00CD3358">
      <w:pPr>
        <w:rPr>
          <w:sz w:val="24"/>
          <w:szCs w:val="24"/>
        </w:rPr>
      </w:pPr>
      <w:r>
        <w:rPr>
          <w:sz w:val="24"/>
          <w:szCs w:val="24"/>
        </w:rPr>
        <w:t xml:space="preserve">I also used the NDM. I was able to gather intelligence by talking to the male that he had been warned about his number plate before. I assessed the risk and believed that he was calm, but nervous and wasn’t showing any signs of aggression, so I was happy not to place him in handcuffs and just ask him to sit in the back of the vehicle. I considered my powers and policies and used the power of section 23 of the misuse of drugs act in order to carry out the stop search of his person and vehicle. I then identified my options of arresting the male for possession or possibly suspicion of driving while unfit through drugs, but also the option to give him a community resolution. I then </w:t>
      </w:r>
      <w:proofErr w:type="gramStart"/>
      <w:r>
        <w:rPr>
          <w:sz w:val="24"/>
          <w:szCs w:val="24"/>
        </w:rPr>
        <w:t>took action</w:t>
      </w:r>
      <w:proofErr w:type="gramEnd"/>
      <w:r>
        <w:rPr>
          <w:sz w:val="24"/>
          <w:szCs w:val="24"/>
        </w:rPr>
        <w:t xml:space="preserve"> by deciding to give him a community resolution.</w:t>
      </w:r>
    </w:p>
    <w:p w14:paraId="77F8F8CE" w14:textId="77777777" w:rsidR="00CD3358" w:rsidRDefault="00CD3358" w:rsidP="00CD3358">
      <w:pPr>
        <w:rPr>
          <w:sz w:val="24"/>
          <w:szCs w:val="24"/>
        </w:rPr>
      </w:pPr>
    </w:p>
    <w:p w14:paraId="111E4F0B" w14:textId="77777777" w:rsidR="00CD3358" w:rsidRDefault="00CD3358" w:rsidP="00CD3358">
      <w:pPr>
        <w:rPr>
          <w:b/>
          <w:bCs/>
          <w:sz w:val="24"/>
          <w:szCs w:val="24"/>
          <w:u w:val="single"/>
        </w:rPr>
      </w:pPr>
      <w:r>
        <w:rPr>
          <w:b/>
          <w:bCs/>
          <w:sz w:val="24"/>
          <w:szCs w:val="24"/>
          <w:u w:val="single"/>
        </w:rPr>
        <w:t>Discretion:</w:t>
      </w:r>
    </w:p>
    <w:p w14:paraId="52CB08A6" w14:textId="77777777" w:rsidR="00CD3358" w:rsidRPr="00CD3358" w:rsidRDefault="00CD3358" w:rsidP="00CD3358">
      <w:pPr>
        <w:rPr>
          <w:sz w:val="24"/>
          <w:szCs w:val="24"/>
        </w:rPr>
      </w:pPr>
      <w:r w:rsidRPr="00CD3358">
        <w:rPr>
          <w:sz w:val="24"/>
          <w:szCs w:val="24"/>
        </w:rPr>
        <w:t>According to the Cambridge Dictionary, there are multiple meanings to the word “discretion” such as “the </w:t>
      </w:r>
      <w:hyperlink r:id="rId20" w:tooltip="right" w:history="1">
        <w:r w:rsidRPr="00CD3358">
          <w:rPr>
            <w:rStyle w:val="Hyperlink"/>
            <w:color w:val="auto"/>
            <w:sz w:val="24"/>
            <w:szCs w:val="24"/>
            <w:u w:val="none"/>
          </w:rPr>
          <w:t>right</w:t>
        </w:r>
      </w:hyperlink>
      <w:r w:rsidRPr="00CD3358">
        <w:rPr>
          <w:sz w:val="24"/>
          <w:szCs w:val="24"/>
        </w:rPr>
        <w:t> to </w:t>
      </w:r>
      <w:hyperlink r:id="rId21" w:tooltip="choose" w:history="1">
        <w:r w:rsidRPr="00CD3358">
          <w:rPr>
            <w:rStyle w:val="Hyperlink"/>
            <w:color w:val="auto"/>
            <w:sz w:val="24"/>
            <w:szCs w:val="24"/>
            <w:u w:val="none"/>
          </w:rPr>
          <w:t>choose</w:t>
        </w:r>
      </w:hyperlink>
      <w:r w:rsidRPr="00CD3358">
        <w:rPr>
          <w:sz w:val="24"/>
          <w:szCs w:val="24"/>
        </w:rPr>
        <w:t> something, or to </w:t>
      </w:r>
      <w:hyperlink r:id="rId22" w:tooltip="choose" w:history="1">
        <w:r w:rsidRPr="00CD3358">
          <w:rPr>
            <w:rStyle w:val="Hyperlink"/>
            <w:color w:val="auto"/>
            <w:sz w:val="24"/>
            <w:szCs w:val="24"/>
            <w:u w:val="none"/>
          </w:rPr>
          <w:t>choose</w:t>
        </w:r>
      </w:hyperlink>
      <w:r w:rsidRPr="00CD3358">
        <w:rPr>
          <w:sz w:val="24"/>
          <w:szCs w:val="24"/>
        </w:rPr>
        <w:t> to do something, </w:t>
      </w:r>
      <w:hyperlink r:id="rId23" w:tooltip="according" w:history="1">
        <w:r w:rsidRPr="00CD3358">
          <w:rPr>
            <w:rStyle w:val="Hyperlink"/>
            <w:color w:val="auto"/>
            <w:sz w:val="24"/>
            <w:szCs w:val="24"/>
            <w:u w:val="none"/>
          </w:rPr>
          <w:t>according</w:t>
        </w:r>
      </w:hyperlink>
      <w:r w:rsidRPr="00CD3358">
        <w:rPr>
          <w:sz w:val="24"/>
          <w:szCs w:val="24"/>
        </w:rPr>
        <w:t> to what </w:t>
      </w:r>
      <w:hyperlink r:id="rId24" w:tooltip="seems" w:history="1">
        <w:r w:rsidRPr="00CD3358">
          <w:rPr>
            <w:rStyle w:val="Hyperlink"/>
            <w:color w:val="auto"/>
            <w:sz w:val="24"/>
            <w:szCs w:val="24"/>
            <w:u w:val="none"/>
          </w:rPr>
          <w:t>seems</w:t>
        </w:r>
      </w:hyperlink>
      <w:r w:rsidRPr="00CD3358">
        <w:rPr>
          <w:sz w:val="24"/>
          <w:szCs w:val="24"/>
        </w:rPr>
        <w:t> most </w:t>
      </w:r>
      <w:hyperlink r:id="rId25" w:tooltip="suitable" w:history="1">
        <w:r w:rsidRPr="00CD3358">
          <w:rPr>
            <w:rStyle w:val="Hyperlink"/>
            <w:color w:val="auto"/>
            <w:sz w:val="24"/>
            <w:szCs w:val="24"/>
            <w:u w:val="none"/>
          </w:rPr>
          <w:t>suitable</w:t>
        </w:r>
      </w:hyperlink>
      <w:r w:rsidRPr="00CD3358">
        <w:rPr>
          <w:sz w:val="24"/>
          <w:szCs w:val="24"/>
        </w:rPr>
        <w:t> in a </w:t>
      </w:r>
      <w:hyperlink r:id="rId26" w:tooltip="particular" w:history="1">
        <w:r w:rsidRPr="00CD3358">
          <w:rPr>
            <w:rStyle w:val="Hyperlink"/>
            <w:color w:val="auto"/>
            <w:sz w:val="24"/>
            <w:szCs w:val="24"/>
            <w:u w:val="none"/>
          </w:rPr>
          <w:t>particular</w:t>
        </w:r>
      </w:hyperlink>
      <w:r w:rsidRPr="00CD3358">
        <w:rPr>
          <w:sz w:val="24"/>
          <w:szCs w:val="24"/>
        </w:rPr>
        <w:t> </w:t>
      </w:r>
      <w:hyperlink r:id="rId27" w:tooltip="situation" w:history="1">
        <w:r w:rsidRPr="00CD3358">
          <w:rPr>
            <w:rStyle w:val="Hyperlink"/>
            <w:color w:val="auto"/>
            <w:sz w:val="24"/>
            <w:szCs w:val="24"/>
            <w:u w:val="none"/>
          </w:rPr>
          <w:t>situation</w:t>
        </w:r>
      </w:hyperlink>
      <w:r w:rsidRPr="00CD3358">
        <w:rPr>
          <w:sz w:val="24"/>
          <w:szCs w:val="24"/>
        </w:rPr>
        <w:t>”</w:t>
      </w:r>
      <w:r w:rsidRPr="00CD3358">
        <w:rPr>
          <w:i/>
          <w:iCs/>
          <w:sz w:val="24"/>
          <w:szCs w:val="24"/>
        </w:rPr>
        <w:t xml:space="preserve"> </w:t>
      </w:r>
      <w:r w:rsidRPr="00CD3358">
        <w:rPr>
          <w:sz w:val="24"/>
          <w:szCs w:val="24"/>
        </w:rPr>
        <w:t>or “</w:t>
      </w:r>
      <w:hyperlink r:id="rId28" w:tooltip="choice" w:history="1">
        <w:r w:rsidRPr="00CD3358">
          <w:rPr>
            <w:rStyle w:val="Hyperlink"/>
            <w:color w:val="auto"/>
            <w:sz w:val="24"/>
            <w:szCs w:val="24"/>
            <w:u w:val="none"/>
          </w:rPr>
          <w:t>choice</w:t>
        </w:r>
      </w:hyperlink>
      <w:r w:rsidRPr="00CD3358">
        <w:rPr>
          <w:sz w:val="24"/>
          <w:szCs w:val="24"/>
        </w:rPr>
        <w:t>, or the </w:t>
      </w:r>
      <w:hyperlink r:id="rId29" w:tooltip="right" w:history="1">
        <w:r w:rsidRPr="00CD3358">
          <w:rPr>
            <w:rStyle w:val="Hyperlink"/>
            <w:color w:val="auto"/>
            <w:sz w:val="24"/>
            <w:szCs w:val="24"/>
            <w:u w:val="none"/>
          </w:rPr>
          <w:t>right</w:t>
        </w:r>
      </w:hyperlink>
      <w:r w:rsidRPr="00CD3358">
        <w:rPr>
          <w:sz w:val="24"/>
          <w:szCs w:val="24"/>
        </w:rPr>
        <w:t> to make a </w:t>
      </w:r>
      <w:hyperlink r:id="rId30" w:tooltip="choice" w:history="1">
        <w:r w:rsidRPr="00CD3358">
          <w:rPr>
            <w:rStyle w:val="Hyperlink"/>
            <w:color w:val="auto"/>
            <w:sz w:val="24"/>
            <w:szCs w:val="24"/>
            <w:u w:val="none"/>
          </w:rPr>
          <w:t>choice</w:t>
        </w:r>
      </w:hyperlink>
      <w:r w:rsidRPr="00CD3358">
        <w:rPr>
          <w:sz w:val="24"/>
          <w:szCs w:val="24"/>
        </w:rPr>
        <w:t>, </w:t>
      </w:r>
      <w:hyperlink r:id="rId31" w:tooltip="based" w:history="1">
        <w:r w:rsidRPr="00CD3358">
          <w:rPr>
            <w:rStyle w:val="Hyperlink"/>
            <w:color w:val="auto"/>
            <w:sz w:val="24"/>
            <w:szCs w:val="24"/>
            <w:u w:val="none"/>
          </w:rPr>
          <w:t>based</w:t>
        </w:r>
      </w:hyperlink>
      <w:r w:rsidRPr="00CD3358">
        <w:rPr>
          <w:sz w:val="24"/>
          <w:szCs w:val="24"/>
        </w:rPr>
        <w:t> on </w:t>
      </w:r>
      <w:hyperlink r:id="rId32" w:tooltip="judgment" w:history="1">
        <w:r w:rsidRPr="00CD3358">
          <w:rPr>
            <w:rStyle w:val="Hyperlink"/>
            <w:color w:val="auto"/>
            <w:sz w:val="24"/>
            <w:szCs w:val="24"/>
            <w:u w:val="none"/>
          </w:rPr>
          <w:t>judgment</w:t>
        </w:r>
      </w:hyperlink>
      <w:r w:rsidRPr="00CD3358">
        <w:rPr>
          <w:sz w:val="24"/>
          <w:szCs w:val="24"/>
        </w:rPr>
        <w:t xml:space="preserve">” </w:t>
      </w:r>
      <w:r w:rsidRPr="00CD3358">
        <w:rPr>
          <w:i/>
          <w:iCs/>
          <w:sz w:val="24"/>
          <w:szCs w:val="24"/>
        </w:rPr>
        <w:t>(Cambridge University Press and Assessment, 2023).</w:t>
      </w:r>
    </w:p>
    <w:p w14:paraId="5217B639" w14:textId="77777777" w:rsidR="00CD3358" w:rsidRPr="00CD3358" w:rsidRDefault="00CD3358" w:rsidP="00CD3358">
      <w:pPr>
        <w:rPr>
          <w:sz w:val="24"/>
          <w:szCs w:val="24"/>
        </w:rPr>
      </w:pPr>
      <w:r w:rsidRPr="00CD3358">
        <w:rPr>
          <w:sz w:val="24"/>
          <w:szCs w:val="24"/>
        </w:rPr>
        <w:t>Discretion was used in this incident on two separate occasions. When it came to the illegal number plate, I could have given him words of advice to change it, however, he had told me that he had been previously warned about it before. To me, that shows that a warning was not enough as he ignored the warning he has been previously given. Thus, I used my discretion to issue him a traffic offence report costing him £100 as that seemed “most suitable in [this] particular situation</w:t>
      </w:r>
      <w:r w:rsidRPr="00CD3358">
        <w:rPr>
          <w:i/>
          <w:iCs/>
          <w:sz w:val="24"/>
          <w:szCs w:val="24"/>
        </w:rPr>
        <w:t>” (Cambridge University Press and Assessment, 2023).</w:t>
      </w:r>
    </w:p>
    <w:p w14:paraId="72B69473" w14:textId="77777777" w:rsidR="00CD3358" w:rsidRDefault="00CD3358" w:rsidP="00CD3358">
      <w:pPr>
        <w:rPr>
          <w:sz w:val="24"/>
          <w:szCs w:val="24"/>
        </w:rPr>
      </w:pPr>
      <w:r w:rsidRPr="00CD3358">
        <w:rPr>
          <w:sz w:val="24"/>
          <w:szCs w:val="24"/>
        </w:rPr>
        <w:t xml:space="preserve">I then also used discretion when it came to the cannabis that we seized from him. As response officers, we are not trained to complete a roadside drug swipe on a driver and would have to arrest him in order to get a drug test completed. I used my discretion based on my judgement, that the driver was not over the legal limit to drive as he was talking, able to keep a conversation going, able to concentrate and answer my questions without confusing or delay. I did not believe that arresting him would have contributed positively in any way, so I decided to issue him with a community resolution in the form of a drug education course, which would cost him a further £60. </w:t>
      </w:r>
    </w:p>
    <w:p w14:paraId="665082BE" w14:textId="77777777" w:rsidR="00CD3358" w:rsidRPr="00CD3358" w:rsidRDefault="00CD3358" w:rsidP="00CD3358">
      <w:pPr>
        <w:rPr>
          <w:sz w:val="24"/>
          <w:szCs w:val="24"/>
        </w:rPr>
      </w:pPr>
    </w:p>
    <w:p w14:paraId="616A079F" w14:textId="77777777" w:rsidR="00CD3358" w:rsidRPr="00CD3358" w:rsidRDefault="00CD3358" w:rsidP="00CD3358">
      <w:pPr>
        <w:rPr>
          <w:b/>
          <w:bCs/>
          <w:sz w:val="24"/>
          <w:szCs w:val="24"/>
          <w:u w:val="single"/>
        </w:rPr>
      </w:pPr>
      <w:r w:rsidRPr="00CD3358">
        <w:rPr>
          <w:b/>
          <w:bCs/>
          <w:sz w:val="24"/>
          <w:szCs w:val="24"/>
          <w:u w:val="single"/>
        </w:rPr>
        <w:t>CPIA:</w:t>
      </w:r>
    </w:p>
    <w:p w14:paraId="3BB344BD" w14:textId="77777777" w:rsidR="00CD3358" w:rsidRPr="00CD3358" w:rsidRDefault="00CD3358" w:rsidP="00CD3358">
      <w:pPr>
        <w:rPr>
          <w:spacing w:val="3"/>
          <w:sz w:val="24"/>
          <w:szCs w:val="24"/>
        </w:rPr>
      </w:pPr>
      <w:r w:rsidRPr="00CD3358">
        <w:rPr>
          <w:spacing w:val="3"/>
          <w:sz w:val="24"/>
          <w:szCs w:val="24"/>
        </w:rPr>
        <w:t>The College of Policing states CPIA 1996 defines a criminal investigator as:</w:t>
      </w:r>
    </w:p>
    <w:p w14:paraId="6760E8AA" w14:textId="77777777" w:rsidR="00CD3358" w:rsidRDefault="00CD3358" w:rsidP="00CD3358">
      <w:pPr>
        <w:jc w:val="right"/>
        <w:rPr>
          <w:rFonts w:cs="Calibri"/>
          <w:spacing w:val="3"/>
          <w:sz w:val="24"/>
          <w:szCs w:val="24"/>
        </w:rPr>
      </w:pPr>
      <w:r w:rsidRPr="00CD3358">
        <w:rPr>
          <w:spacing w:val="3"/>
          <w:sz w:val="24"/>
          <w:szCs w:val="24"/>
        </w:rPr>
        <w:t xml:space="preserve">“...any police officer involved in the conduct of a criminal investigation. All investigators have a responsibility for carrying out the duties imposed on them under this code </w:t>
      </w:r>
      <w:r w:rsidRPr="00CD3358">
        <w:rPr>
          <w:spacing w:val="3"/>
          <w:sz w:val="24"/>
          <w:szCs w:val="24"/>
        </w:rPr>
        <w:lastRenderedPageBreak/>
        <w:t>including, in particular recording information and retaining records of information and material.”</w:t>
      </w:r>
    </w:p>
    <w:p w14:paraId="0BCAB214" w14:textId="77777777" w:rsidR="00CD3358" w:rsidRDefault="00CD3358" w:rsidP="00CD3358">
      <w:pPr>
        <w:jc w:val="right"/>
      </w:pPr>
      <w:r>
        <w:rPr>
          <w:rFonts w:cs="Calibri"/>
          <w:spacing w:val="3"/>
          <w:sz w:val="24"/>
          <w:szCs w:val="24"/>
        </w:rPr>
        <w:t>-</w:t>
      </w:r>
      <w:r>
        <w:rPr>
          <w:rFonts w:cs="Calibri"/>
          <w:i/>
          <w:iCs/>
          <w:spacing w:val="3"/>
          <w:sz w:val="24"/>
          <w:szCs w:val="24"/>
        </w:rPr>
        <w:t>(College of Policing, 2014)</w:t>
      </w:r>
    </w:p>
    <w:p w14:paraId="7A1E6774" w14:textId="77777777" w:rsidR="00CD3358" w:rsidRDefault="00CD3358" w:rsidP="00CD3358">
      <w:pPr>
        <w:rPr>
          <w:rFonts w:cs="Calibri"/>
          <w:spacing w:val="3"/>
          <w:sz w:val="24"/>
          <w:szCs w:val="24"/>
        </w:rPr>
      </w:pPr>
      <w:r>
        <w:rPr>
          <w:rFonts w:cs="Calibri"/>
          <w:spacing w:val="3"/>
          <w:sz w:val="24"/>
          <w:szCs w:val="24"/>
        </w:rPr>
        <w:t xml:space="preserve">This is important to note, as every investigation any police officer does, must follow the guidelines set by CPIA, especially when it comes to information sharing, recording, and retaining. </w:t>
      </w:r>
    </w:p>
    <w:p w14:paraId="7B73C433" w14:textId="77777777" w:rsidR="00CD3358" w:rsidRDefault="00CD3358" w:rsidP="00CD3358">
      <w:r>
        <w:rPr>
          <w:rFonts w:cs="Calibri"/>
          <w:spacing w:val="3"/>
          <w:sz w:val="24"/>
          <w:szCs w:val="24"/>
        </w:rPr>
        <w:t>Due to information retention on NICHE, under the guidelines of CPIA, I was able to be made aware of the male’s marker for drug concealment which gave me even more grounds to stop search him in order to locate any drugs on his person.</w:t>
      </w:r>
    </w:p>
    <w:p w14:paraId="233ACA7F" w14:textId="77777777" w:rsidR="00CD3358" w:rsidRDefault="00CD3358" w:rsidP="00CD3358">
      <w:pPr>
        <w:rPr>
          <w:sz w:val="24"/>
          <w:szCs w:val="24"/>
        </w:rPr>
      </w:pPr>
      <w:r>
        <w:rPr>
          <w:sz w:val="24"/>
          <w:szCs w:val="24"/>
        </w:rPr>
        <w:t>I also was very careful when completing the stop search report, as he would have access to it, if he wished to collect a copy of it. I made sure to put all the grounds for the search in the report, however, I did not mention the extent of information we have on the male in regards to concealment as he would have access to the information we have on him, and this could possibly cause him to change where he conceals drugs or what he does with them, possibly leading him to take a more dangerous approach, such as swallowing them in order to hide them.</w:t>
      </w:r>
    </w:p>
    <w:p w14:paraId="21772841" w14:textId="77777777" w:rsidR="00CD3358" w:rsidRDefault="00CD3358" w:rsidP="00CD3358">
      <w:pPr>
        <w:rPr>
          <w:sz w:val="24"/>
          <w:szCs w:val="24"/>
        </w:rPr>
      </w:pPr>
      <w:r>
        <w:rPr>
          <w:sz w:val="24"/>
          <w:szCs w:val="24"/>
        </w:rPr>
        <w:t>I made sure to update NICHE with information we had, such has his address, phone number, car registration and updated the NICHE OEL with information about what happened and staying within the guidelines of CPIA.</w:t>
      </w:r>
    </w:p>
    <w:p w14:paraId="5D86DCA1" w14:textId="77777777" w:rsidR="00CD3358" w:rsidRDefault="00CD3358" w:rsidP="00CD3358">
      <w:pPr>
        <w:rPr>
          <w:sz w:val="24"/>
          <w:szCs w:val="24"/>
        </w:rPr>
      </w:pPr>
    </w:p>
    <w:p w14:paraId="67BDFA9B" w14:textId="29661F00" w:rsidR="00CD3358" w:rsidRDefault="00CD3358" w:rsidP="00CD3358">
      <w:pPr>
        <w:rPr>
          <w:b/>
          <w:bCs/>
          <w:sz w:val="24"/>
          <w:szCs w:val="24"/>
          <w:u w:val="single"/>
        </w:rPr>
      </w:pPr>
      <w:r>
        <w:rPr>
          <w:b/>
          <w:bCs/>
          <w:sz w:val="24"/>
          <w:szCs w:val="24"/>
          <w:u w:val="single"/>
        </w:rPr>
        <w:t>Reflection:</w:t>
      </w:r>
    </w:p>
    <w:p w14:paraId="6169729E" w14:textId="10A50441" w:rsidR="00CD3358" w:rsidRDefault="00CD3358" w:rsidP="00CD3358">
      <w:pPr>
        <w:rPr>
          <w:sz w:val="24"/>
          <w:szCs w:val="24"/>
        </w:rPr>
      </w:pPr>
      <w:r>
        <w:rPr>
          <w:sz w:val="24"/>
          <w:szCs w:val="24"/>
        </w:rPr>
        <w:t xml:space="preserve">During this incident I feel as though I handled everything very well. I was able to speak to the male, explain why we were stopping him, what we were going to do about it and what was going to happen next. I was also able to see beyond the reason of stopping him. Some officers may pull someone over with the view to issue that person a traffic offence report and then once that is done, move on. However, I knew I could smell cannabis and knew there was grounds to search him and his vehicle, so I did so. </w:t>
      </w:r>
    </w:p>
    <w:p w14:paraId="255EF489" w14:textId="77777777" w:rsidR="00CD3358" w:rsidRDefault="00CD3358" w:rsidP="00CD3358">
      <w:pPr>
        <w:rPr>
          <w:sz w:val="24"/>
          <w:szCs w:val="24"/>
        </w:rPr>
      </w:pPr>
      <w:r>
        <w:rPr>
          <w:sz w:val="24"/>
          <w:szCs w:val="24"/>
        </w:rPr>
        <w:t xml:space="preserve">This was my first traffic offence report that I had completed and felt as though I did very well, only asking my tutor for confirmation three times. I felt as though I did this discreetly and completed the majority of it independently. </w:t>
      </w:r>
    </w:p>
    <w:p w14:paraId="46D7FD24" w14:textId="77777777" w:rsidR="00CD3358" w:rsidRDefault="00CD3358" w:rsidP="00CD3358">
      <w:pPr>
        <w:rPr>
          <w:sz w:val="24"/>
          <w:szCs w:val="24"/>
        </w:rPr>
      </w:pPr>
      <w:r>
        <w:rPr>
          <w:sz w:val="24"/>
          <w:szCs w:val="24"/>
        </w:rPr>
        <w:t xml:space="preserve">I also was able to complete GOWISELY as we were trained to do and was able to get the male to hand over the cannabis before I had started searching him. I still completed the search, double checking his socks as we had information that he has concealed previously, showing that I was able to use information to my advantage and keep these markers in mind during the search. I then completed a vehicle search for the first time and felt as though I was very thorough. </w:t>
      </w:r>
    </w:p>
    <w:p w14:paraId="671731F5" w14:textId="77777777" w:rsidR="00CD3358" w:rsidRDefault="00CD3358" w:rsidP="00CD3358">
      <w:pPr>
        <w:rPr>
          <w:sz w:val="24"/>
          <w:szCs w:val="24"/>
        </w:rPr>
      </w:pPr>
      <w:r>
        <w:rPr>
          <w:sz w:val="24"/>
          <w:szCs w:val="24"/>
        </w:rPr>
        <w:t xml:space="preserve">The only thing that I believe I would change for next time would be telling the male he was detained for a search before letting him step out of the police vehicle. This is because once I have told him he is detained, I would be covered to use force if he decided to become violent towards me or run. </w:t>
      </w:r>
    </w:p>
    <w:p w14:paraId="7FE462B6" w14:textId="77777777" w:rsidR="00CD3358" w:rsidRDefault="00CD3358" w:rsidP="00CD3358">
      <w:pPr>
        <w:rPr>
          <w:sz w:val="24"/>
          <w:szCs w:val="24"/>
        </w:rPr>
      </w:pPr>
      <w:r>
        <w:rPr>
          <w:sz w:val="24"/>
          <w:szCs w:val="24"/>
        </w:rPr>
        <w:t>Overall, I feel as though I did well with this incident and completed all work related to it to a high standard.</w:t>
      </w:r>
    </w:p>
    <w:p w14:paraId="77ABD0BB" w14:textId="77777777" w:rsidR="00CD3358" w:rsidRDefault="00CD3358" w:rsidP="00CD3358">
      <w:pPr>
        <w:rPr>
          <w:sz w:val="24"/>
          <w:szCs w:val="24"/>
        </w:rPr>
      </w:pPr>
    </w:p>
    <w:p w14:paraId="15739670" w14:textId="288A14A4" w:rsidR="00CD3358" w:rsidRDefault="00CD3358" w:rsidP="00CD3358">
      <w:pPr>
        <w:rPr>
          <w:b/>
          <w:bCs/>
          <w:sz w:val="24"/>
          <w:szCs w:val="24"/>
        </w:rPr>
      </w:pPr>
      <w:r>
        <w:rPr>
          <w:b/>
          <w:bCs/>
          <w:sz w:val="24"/>
          <w:szCs w:val="24"/>
        </w:rPr>
        <w:t>(1872 words)</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DCEDD7" w:rsidR="00575A8F" w:rsidRPr="00270EEB" w:rsidRDefault="00D2213B" w:rsidP="00234AF3">
            <w:pPr>
              <w:ind w:right="107"/>
              <w:rPr>
                <w:sz w:val="24"/>
                <w:szCs w:val="24"/>
              </w:rPr>
            </w:pPr>
            <w:r>
              <w:rPr>
                <w:sz w:val="24"/>
                <w:szCs w:val="24"/>
              </w:rPr>
              <w:t>I want to keep a h</w:t>
            </w:r>
            <w:r w:rsidR="00FE4D66">
              <w:rPr>
                <w:sz w:val="24"/>
                <w:szCs w:val="24"/>
              </w:rPr>
              <w:t>ealthy work/life balance</w:t>
            </w:r>
            <w:r w:rsidR="00B4587F">
              <w:rPr>
                <w:sz w:val="24"/>
                <w:szCs w:val="24"/>
              </w:rPr>
              <w:t xml:space="preserve"> and not get </w:t>
            </w:r>
            <w:r w:rsidR="00FB1D17">
              <w:rPr>
                <w:sz w:val="24"/>
                <w:szCs w:val="24"/>
              </w:rPr>
              <w:t>overrun</w:t>
            </w:r>
            <w:r w:rsidR="00B4587F">
              <w:rPr>
                <w:sz w:val="24"/>
                <w:szCs w:val="24"/>
              </w:rPr>
              <w:t xml:space="preserve"> with the amount of work to be done, but also take time if needed. If I burn out on when end, it will affect the other and it will not be good for either work, or my personal life.</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302B7F7" w:rsidR="00575A8F" w:rsidRPr="00270EEB" w:rsidRDefault="00382CCE" w:rsidP="00B4587F">
            <w:pPr>
              <w:ind w:right="107"/>
              <w:rPr>
                <w:sz w:val="24"/>
                <w:szCs w:val="24"/>
              </w:rPr>
            </w:pPr>
            <w:r>
              <w:rPr>
                <w:sz w:val="24"/>
                <w:szCs w:val="24"/>
              </w:rPr>
              <w:t xml:space="preserve">I will make sure to take breaks when needed, make sure to use my annual leave and </w:t>
            </w:r>
            <w:r w:rsidR="00D2213B">
              <w:rPr>
                <w:sz w:val="24"/>
                <w:szCs w:val="24"/>
              </w:rPr>
              <w:t xml:space="preserve">make time for my friends and family as well as working all my hours and every so often doing some overtime if it is available. </w:t>
            </w:r>
          </w:p>
        </w:tc>
        <w:tc>
          <w:tcPr>
            <w:tcW w:w="2426" w:type="dxa"/>
            <w:shd w:val="clear" w:color="auto" w:fill="auto"/>
          </w:tcPr>
          <w:p w14:paraId="6F2EF39C" w14:textId="62CBD213" w:rsidR="00575A8F" w:rsidRPr="00270EEB" w:rsidRDefault="0016753A" w:rsidP="0016753A">
            <w:pPr>
              <w:ind w:right="107"/>
              <w:rPr>
                <w:sz w:val="24"/>
                <w:szCs w:val="24"/>
              </w:rPr>
            </w:pPr>
            <w:r>
              <w:rPr>
                <w:sz w:val="24"/>
                <w:szCs w:val="24"/>
              </w:rPr>
              <w:t>My work colleagues, my friends and my family will be able to provide me support in making sure I keep a healthy balance between my work and personal life.</w:t>
            </w:r>
          </w:p>
        </w:tc>
        <w:tc>
          <w:tcPr>
            <w:tcW w:w="2426" w:type="dxa"/>
            <w:shd w:val="clear" w:color="auto" w:fill="auto"/>
          </w:tcPr>
          <w:p w14:paraId="3851D535" w14:textId="498A66E2" w:rsidR="28A9B94D" w:rsidRDefault="00D7526A" w:rsidP="00382CCE">
            <w:pPr>
              <w:rPr>
                <w:sz w:val="24"/>
                <w:szCs w:val="24"/>
              </w:rPr>
            </w:pPr>
            <w:r>
              <w:rPr>
                <w:sz w:val="24"/>
                <w:szCs w:val="24"/>
              </w:rPr>
              <w:t xml:space="preserve">I think this will be a continuous area of development as I believe </w:t>
            </w:r>
            <w:r w:rsidR="002B78AD">
              <w:rPr>
                <w:sz w:val="24"/>
                <w:szCs w:val="24"/>
              </w:rPr>
              <w:t xml:space="preserve">this is something I should always keep </w:t>
            </w:r>
            <w:r w:rsidR="00382CCE">
              <w:rPr>
                <w:sz w:val="24"/>
                <w:szCs w:val="24"/>
              </w:rPr>
              <w:t xml:space="preserve">doing throughout my </w:t>
            </w:r>
            <w:r w:rsidR="00B4587F">
              <w:rPr>
                <w:sz w:val="24"/>
                <w:szCs w:val="24"/>
              </w:rPr>
              <w:t>career</w:t>
            </w:r>
            <w:r w:rsidR="00382CCE">
              <w:rPr>
                <w:sz w:val="24"/>
                <w:szCs w:val="24"/>
              </w:rPr>
              <w:t>.</w:t>
            </w:r>
          </w:p>
        </w:tc>
      </w:tr>
      <w:tr w:rsidR="00575A8F" w:rsidRPr="00270EEB" w14:paraId="67CEB11A" w14:textId="77777777" w:rsidTr="28A9B94D">
        <w:tc>
          <w:tcPr>
            <w:tcW w:w="2462" w:type="dxa"/>
            <w:shd w:val="clear" w:color="auto" w:fill="auto"/>
          </w:tcPr>
          <w:p w14:paraId="529CC96B" w14:textId="7F25E025" w:rsidR="00575A8F" w:rsidRPr="00270EEB" w:rsidRDefault="00E24825" w:rsidP="00234AF3">
            <w:pPr>
              <w:ind w:right="107"/>
              <w:rPr>
                <w:sz w:val="24"/>
                <w:szCs w:val="24"/>
              </w:rPr>
            </w:pPr>
            <w:r>
              <w:rPr>
                <w:sz w:val="24"/>
                <w:szCs w:val="24"/>
              </w:rPr>
              <w:t>I want to c</w:t>
            </w:r>
            <w:r w:rsidR="00FE4D66">
              <w:rPr>
                <w:sz w:val="24"/>
                <w:szCs w:val="24"/>
              </w:rPr>
              <w:t>omplete my degree</w:t>
            </w:r>
            <w:r w:rsidR="002474FA">
              <w:rPr>
                <w:sz w:val="24"/>
                <w:szCs w:val="24"/>
              </w:rPr>
              <w:t>, giving me the chance to possibly</w:t>
            </w:r>
            <w:r w:rsidR="00472413">
              <w:rPr>
                <w:sz w:val="24"/>
                <w:szCs w:val="24"/>
              </w:rPr>
              <w:t xml:space="preserve"> move on to specialist areas</w:t>
            </w:r>
            <w:r w:rsidR="002474FA">
              <w:rPr>
                <w:sz w:val="24"/>
                <w:szCs w:val="24"/>
              </w:rPr>
              <w:t xml:space="preserve"> within Gwent Police</w:t>
            </w:r>
            <w:r w:rsidR="00424896">
              <w:rPr>
                <w:sz w:val="24"/>
                <w:szCs w:val="24"/>
              </w:rPr>
              <w:t xml:space="preserve"> and be out of probation.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22541F">
            <w:pPr>
              <w:ind w:right="107"/>
              <w:rPr>
                <w:sz w:val="24"/>
                <w:szCs w:val="24"/>
              </w:rPr>
            </w:pPr>
          </w:p>
        </w:tc>
        <w:tc>
          <w:tcPr>
            <w:tcW w:w="2433" w:type="dxa"/>
            <w:shd w:val="clear" w:color="auto" w:fill="auto"/>
          </w:tcPr>
          <w:p w14:paraId="3BD876A6" w14:textId="66B23AE2" w:rsidR="00575A8F" w:rsidRPr="00270EEB" w:rsidRDefault="00AA70B9" w:rsidP="00FB1D17">
            <w:pPr>
              <w:ind w:right="107"/>
              <w:rPr>
                <w:sz w:val="24"/>
                <w:szCs w:val="24"/>
              </w:rPr>
            </w:pPr>
            <w:r>
              <w:rPr>
                <w:sz w:val="24"/>
                <w:szCs w:val="24"/>
              </w:rPr>
              <w:lastRenderedPageBreak/>
              <w:t>I will complete my university work along with my work during my probationary independence to a high standard in order to complete my degree.</w:t>
            </w:r>
          </w:p>
        </w:tc>
        <w:tc>
          <w:tcPr>
            <w:tcW w:w="2426" w:type="dxa"/>
            <w:shd w:val="clear" w:color="auto" w:fill="auto"/>
          </w:tcPr>
          <w:p w14:paraId="7A4C9A77" w14:textId="16C7EF02" w:rsidR="00575A8F" w:rsidRPr="00270EEB" w:rsidRDefault="00AA70B9" w:rsidP="00FB1D17">
            <w:pPr>
              <w:ind w:right="107"/>
              <w:rPr>
                <w:sz w:val="24"/>
                <w:szCs w:val="24"/>
              </w:rPr>
            </w:pPr>
            <w:r>
              <w:rPr>
                <w:sz w:val="24"/>
                <w:szCs w:val="24"/>
              </w:rPr>
              <w:t xml:space="preserve">My work colleagues, my </w:t>
            </w:r>
            <w:r w:rsidR="006F1405">
              <w:rPr>
                <w:sz w:val="24"/>
                <w:szCs w:val="24"/>
              </w:rPr>
              <w:t>sergeant</w:t>
            </w:r>
            <w:r w:rsidR="00ED6FCE">
              <w:rPr>
                <w:sz w:val="24"/>
                <w:szCs w:val="24"/>
              </w:rPr>
              <w:t xml:space="preserve"> and my family and friends will be able to support me through </w:t>
            </w:r>
            <w:r w:rsidR="006F1405">
              <w:rPr>
                <w:sz w:val="24"/>
                <w:szCs w:val="24"/>
              </w:rPr>
              <w:t>my work as well as the university itself.</w:t>
            </w:r>
          </w:p>
        </w:tc>
        <w:tc>
          <w:tcPr>
            <w:tcW w:w="2426" w:type="dxa"/>
            <w:shd w:val="clear" w:color="auto" w:fill="auto"/>
          </w:tcPr>
          <w:p w14:paraId="003BC03B" w14:textId="52B1E659" w:rsidR="28A9B94D" w:rsidRDefault="006F1405" w:rsidP="00FB1D17">
            <w:pPr>
              <w:rPr>
                <w:sz w:val="24"/>
                <w:szCs w:val="24"/>
              </w:rPr>
            </w:pPr>
            <w:r>
              <w:rPr>
                <w:sz w:val="24"/>
                <w:szCs w:val="24"/>
              </w:rPr>
              <w:t>This will be measurable via the end of my probation period in Gwent Police</w:t>
            </w:r>
            <w:r w:rsidR="00065B8A">
              <w:rPr>
                <w:sz w:val="24"/>
                <w:szCs w:val="24"/>
              </w:rPr>
              <w:t>, followed by my graduation. Once this is complete, I will know I have achieved this goal.</w:t>
            </w:r>
          </w:p>
        </w:tc>
      </w:tr>
      <w:tr w:rsidR="00575A8F" w:rsidRPr="00270EEB" w14:paraId="3EE957C7" w14:textId="77777777" w:rsidTr="28A9B94D">
        <w:tc>
          <w:tcPr>
            <w:tcW w:w="2462" w:type="dxa"/>
            <w:shd w:val="clear" w:color="auto" w:fill="auto"/>
          </w:tcPr>
          <w:p w14:paraId="2B506AB1" w14:textId="77777777" w:rsidR="00175A76" w:rsidRPr="00270EEB" w:rsidRDefault="00175A76" w:rsidP="00175A76">
            <w:pPr>
              <w:ind w:right="107"/>
              <w:rPr>
                <w:sz w:val="24"/>
                <w:szCs w:val="24"/>
              </w:rPr>
            </w:pPr>
            <w:r>
              <w:rPr>
                <w:sz w:val="24"/>
                <w:szCs w:val="24"/>
              </w:rPr>
              <w:t xml:space="preserve">I want to become more confident in dealing with hands on conflict as I have found it difficult to get really hands on as I am normally not a confrontational person. </w:t>
            </w: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C88F96B" w:rsidR="00575A8F" w:rsidRPr="00270EEB" w:rsidRDefault="00175A76" w:rsidP="00FB1D17">
            <w:pPr>
              <w:ind w:right="107"/>
              <w:rPr>
                <w:sz w:val="24"/>
                <w:szCs w:val="24"/>
              </w:rPr>
            </w:pPr>
            <w:r>
              <w:rPr>
                <w:sz w:val="24"/>
                <w:szCs w:val="24"/>
              </w:rPr>
              <w:t xml:space="preserve">This will be achieved by </w:t>
            </w:r>
            <w:r w:rsidR="00FD7E74">
              <w:rPr>
                <w:sz w:val="24"/>
                <w:szCs w:val="24"/>
              </w:rPr>
              <w:t xml:space="preserve">throwing myself into jobs more openly and the more I deal with violent people, the more likely I will get used to the idea of getting hands on with someone. </w:t>
            </w:r>
          </w:p>
        </w:tc>
        <w:tc>
          <w:tcPr>
            <w:tcW w:w="2426" w:type="dxa"/>
            <w:shd w:val="clear" w:color="auto" w:fill="auto"/>
          </w:tcPr>
          <w:p w14:paraId="76B2A824" w14:textId="2D229A54" w:rsidR="00575A8F" w:rsidRPr="00270EEB" w:rsidRDefault="00C01E04" w:rsidP="00FB1D17">
            <w:pPr>
              <w:ind w:right="107"/>
              <w:rPr>
                <w:sz w:val="24"/>
                <w:szCs w:val="24"/>
              </w:rPr>
            </w:pPr>
            <w:r>
              <w:rPr>
                <w:sz w:val="24"/>
                <w:szCs w:val="24"/>
              </w:rPr>
              <w:t xml:space="preserve">My colleagues, my </w:t>
            </w:r>
            <w:proofErr w:type="gramStart"/>
            <w:r>
              <w:rPr>
                <w:sz w:val="24"/>
                <w:szCs w:val="24"/>
              </w:rPr>
              <w:t>Sergeant</w:t>
            </w:r>
            <w:proofErr w:type="gramEnd"/>
            <w:r>
              <w:rPr>
                <w:sz w:val="24"/>
                <w:szCs w:val="24"/>
              </w:rPr>
              <w:t xml:space="preserve"> and any other officers that I work with will be able to support me in </w:t>
            </w:r>
            <w:r w:rsidR="00382B0D">
              <w:rPr>
                <w:sz w:val="24"/>
                <w:szCs w:val="24"/>
              </w:rPr>
              <w:t xml:space="preserve">obtaining this goal. </w:t>
            </w:r>
          </w:p>
        </w:tc>
        <w:tc>
          <w:tcPr>
            <w:tcW w:w="2426" w:type="dxa"/>
            <w:shd w:val="clear" w:color="auto" w:fill="auto"/>
          </w:tcPr>
          <w:p w14:paraId="185B2EE5" w14:textId="70AE31D0" w:rsidR="28A9B94D" w:rsidRDefault="00410953" w:rsidP="00FB1D17">
            <w:pPr>
              <w:rPr>
                <w:sz w:val="24"/>
                <w:szCs w:val="24"/>
              </w:rPr>
            </w:pPr>
            <w:r>
              <w:rPr>
                <w:sz w:val="24"/>
                <w:szCs w:val="24"/>
              </w:rPr>
              <w:t xml:space="preserve">I want to be able to deal with hands on conflict confidently </w:t>
            </w:r>
            <w:r w:rsidR="00E16C3C">
              <w:rPr>
                <w:sz w:val="24"/>
                <w:szCs w:val="24"/>
              </w:rPr>
              <w:t xml:space="preserve">by the time I complete my next workbook.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1CCB833" w14:textId="77777777" w:rsidR="009052F3" w:rsidRDefault="009052F3" w:rsidP="009052F3">
      <w:pPr>
        <w:pStyle w:val="NormalWeb"/>
        <w:numPr>
          <w:ilvl w:val="0"/>
          <w:numId w:val="9"/>
        </w:numPr>
      </w:pPr>
      <w:bookmarkStart w:id="3" w:name="_Hlk130120239"/>
      <w:r>
        <w:t>(</w:t>
      </w:r>
      <w:proofErr w:type="gramStart"/>
      <w:r>
        <w:t>no</w:t>
      </w:r>
      <w:proofErr w:type="gramEnd"/>
      <w:r>
        <w:t xml:space="preserve"> date) </w:t>
      </w:r>
      <w:r>
        <w:rPr>
          <w:i/>
          <w:iCs/>
        </w:rPr>
        <w:t>NHS choices</w:t>
      </w:r>
      <w:r>
        <w:t xml:space="preserve">. NHS. Available at: https://www.nhs.uk/every-mind-matters/mental-health-issues/stress/ (Accessed: December 6, 2022). </w:t>
      </w:r>
    </w:p>
    <w:p w14:paraId="15C340F1"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Benton, S.A. (2017) </w:t>
      </w:r>
      <w:r>
        <w:rPr>
          <w:rFonts w:ascii="Times New Roman" w:hAnsi="Times New Roman"/>
          <w:i/>
          <w:iCs/>
          <w:sz w:val="24"/>
          <w:szCs w:val="24"/>
        </w:rPr>
        <w:t xml:space="preserve">The </w:t>
      </w:r>
      <w:proofErr w:type="spellStart"/>
      <w:r>
        <w:rPr>
          <w:rFonts w:ascii="Times New Roman" w:hAnsi="Times New Roman"/>
          <w:i/>
          <w:iCs/>
          <w:sz w:val="24"/>
          <w:szCs w:val="24"/>
        </w:rPr>
        <w:t>savior</w:t>
      </w:r>
      <w:proofErr w:type="spellEnd"/>
      <w:r>
        <w:rPr>
          <w:rFonts w:ascii="Times New Roman" w:hAnsi="Times New Roman"/>
          <w:i/>
          <w:iCs/>
          <w:sz w:val="24"/>
          <w:szCs w:val="24"/>
        </w:rPr>
        <w:t xml:space="preserve"> complex</w:t>
      </w:r>
      <w:r>
        <w:rPr>
          <w:rFonts w:ascii="Times New Roman" w:hAnsi="Times New Roman"/>
          <w:sz w:val="24"/>
          <w:szCs w:val="24"/>
        </w:rPr>
        <w:t xml:space="preserve">, </w:t>
      </w:r>
      <w:r>
        <w:rPr>
          <w:rFonts w:ascii="Times New Roman" w:hAnsi="Times New Roman"/>
          <w:i/>
          <w:iCs/>
          <w:sz w:val="24"/>
          <w:szCs w:val="24"/>
        </w:rPr>
        <w:t>Psychology Today</w:t>
      </w:r>
      <w:r>
        <w:rPr>
          <w:rFonts w:ascii="Times New Roman" w:hAnsi="Times New Roman"/>
          <w:sz w:val="24"/>
          <w:szCs w:val="24"/>
        </w:rPr>
        <w:t xml:space="preserve">. Sussex Publishers. Available at: https://www.psychologytoday.com/us/blog/the-high-functioning-alcoholic/201702/the-savior-complex (Accessed: March 10, 2023). </w:t>
      </w:r>
    </w:p>
    <w:p w14:paraId="7E9F0ACE" w14:textId="77777777" w:rsidR="009052F3" w:rsidRDefault="009052F3" w:rsidP="009052F3">
      <w:pPr>
        <w:pStyle w:val="NormalWeb"/>
        <w:numPr>
          <w:ilvl w:val="0"/>
          <w:numId w:val="9"/>
        </w:numPr>
      </w:pPr>
      <w:r>
        <w:t xml:space="preserve">Birch, M (2019) Breathe: The 4-week breathing retraining plan to relieve stress, </w:t>
      </w:r>
      <w:proofErr w:type="gramStart"/>
      <w:r>
        <w:t>anxiety</w:t>
      </w:r>
      <w:proofErr w:type="gramEnd"/>
      <w:r>
        <w:t xml:space="preserve"> and panic. London: </w:t>
      </w:r>
      <w:proofErr w:type="spellStart"/>
      <w:r>
        <w:t>Piatkus</w:t>
      </w:r>
      <w:proofErr w:type="spellEnd"/>
      <w:r>
        <w:t xml:space="preserve"> Books. pp 25</w:t>
      </w:r>
    </w:p>
    <w:p w14:paraId="366E75F3" w14:textId="77777777" w:rsidR="009052F3" w:rsidRDefault="009052F3" w:rsidP="009052F3">
      <w:pPr>
        <w:pStyle w:val="ListParagraph"/>
        <w:numPr>
          <w:ilvl w:val="0"/>
          <w:numId w:val="9"/>
        </w:numPr>
        <w:overflowPunct/>
        <w:autoSpaceDE/>
        <w:adjustRightInd/>
        <w:spacing w:after="160" w:line="249" w:lineRule="auto"/>
        <w:textAlignment w:val="auto"/>
      </w:pPr>
      <w:proofErr w:type="spellStart"/>
      <w:r>
        <w:rPr>
          <w:rFonts w:ascii="Times New Roman" w:hAnsi="Times New Roman"/>
          <w:sz w:val="24"/>
          <w:szCs w:val="24"/>
        </w:rPr>
        <w:t>Borton</w:t>
      </w:r>
      <w:proofErr w:type="spellEnd"/>
      <w:r>
        <w:rPr>
          <w:rFonts w:ascii="Times New Roman" w:hAnsi="Times New Roman"/>
          <w:sz w:val="24"/>
          <w:szCs w:val="24"/>
        </w:rPr>
        <w:t xml:space="preserve">, T, (1970). </w:t>
      </w:r>
      <w:r>
        <w:rPr>
          <w:rFonts w:ascii="Times New Roman" w:hAnsi="Times New Roman"/>
          <w:i/>
          <w:iCs/>
          <w:sz w:val="24"/>
          <w:szCs w:val="24"/>
        </w:rPr>
        <w:t xml:space="preserve">Reach touch and teach. </w:t>
      </w:r>
      <w:r>
        <w:rPr>
          <w:rFonts w:ascii="Times New Roman" w:hAnsi="Times New Roman"/>
          <w:sz w:val="24"/>
          <w:szCs w:val="24"/>
        </w:rPr>
        <w:t>New York: McGraw-Hill Paperbacks.</w:t>
      </w:r>
    </w:p>
    <w:p w14:paraId="46AFC185"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Cambridge University Press and Assessment (2023) </w:t>
      </w:r>
      <w:r>
        <w:rPr>
          <w:rFonts w:ascii="Times New Roman" w:hAnsi="Times New Roman"/>
          <w:i/>
          <w:iCs/>
          <w:sz w:val="24"/>
          <w:szCs w:val="24"/>
        </w:rPr>
        <w:t>Discretion</w:t>
      </w:r>
      <w:r>
        <w:rPr>
          <w:rFonts w:ascii="Times New Roman" w:hAnsi="Times New Roman"/>
          <w:sz w:val="24"/>
          <w:szCs w:val="24"/>
        </w:rPr>
        <w:t xml:space="preserve">, </w:t>
      </w:r>
      <w:r>
        <w:rPr>
          <w:rFonts w:ascii="Times New Roman" w:hAnsi="Times New Roman"/>
          <w:i/>
          <w:iCs/>
          <w:sz w:val="24"/>
          <w:szCs w:val="24"/>
        </w:rPr>
        <w:t>Cambridge Dictionary</w:t>
      </w:r>
      <w:r>
        <w:rPr>
          <w:rFonts w:ascii="Times New Roman" w:hAnsi="Times New Roman"/>
          <w:sz w:val="24"/>
          <w:szCs w:val="24"/>
        </w:rPr>
        <w:t xml:space="preserve">. Available at: https://dictionary.cambridge.org/dictionary/english/discretion (Accessed: March 19, 2023). </w:t>
      </w:r>
    </w:p>
    <w:p w14:paraId="5F9FE7C7" w14:textId="77777777" w:rsidR="009052F3" w:rsidRDefault="009052F3" w:rsidP="009052F3">
      <w:pPr>
        <w:pStyle w:val="NormalWeb"/>
        <w:numPr>
          <w:ilvl w:val="0"/>
          <w:numId w:val="9"/>
        </w:numPr>
      </w:pPr>
      <w:r>
        <w:t xml:space="preserve">Cherry, K. (2022) </w:t>
      </w:r>
      <w:r>
        <w:rPr>
          <w:i/>
          <w:iCs/>
        </w:rPr>
        <w:t>How resilience helps you cope with challenges</w:t>
      </w:r>
      <w:r>
        <w:t xml:space="preserve">, </w:t>
      </w:r>
      <w:proofErr w:type="spellStart"/>
      <w:r>
        <w:rPr>
          <w:i/>
          <w:iCs/>
        </w:rPr>
        <w:t>Verywell</w:t>
      </w:r>
      <w:proofErr w:type="spellEnd"/>
      <w:r>
        <w:rPr>
          <w:i/>
          <w:iCs/>
        </w:rPr>
        <w:t xml:space="preserve"> Mind</w:t>
      </w:r>
      <w:r>
        <w:t xml:space="preserve">. Available at: https://www.verywellmind.com/what-is-resilience-2795059 (Accessed: December 6, 2022). </w:t>
      </w:r>
    </w:p>
    <w:p w14:paraId="148B9CAE" w14:textId="77777777" w:rsidR="009052F3" w:rsidRDefault="009052F3" w:rsidP="009052F3">
      <w:pPr>
        <w:pStyle w:val="ListParagraph"/>
        <w:numPr>
          <w:ilvl w:val="0"/>
          <w:numId w:val="9"/>
        </w:numPr>
        <w:overflowPunct/>
        <w:autoSpaceDE/>
        <w:adjustRightInd/>
        <w:spacing w:before="100" w:after="100"/>
        <w:textAlignment w:val="auto"/>
      </w:pPr>
      <w:proofErr w:type="spellStart"/>
      <w:r>
        <w:rPr>
          <w:rFonts w:ascii="Times New Roman" w:hAnsi="Times New Roman"/>
          <w:sz w:val="24"/>
          <w:szCs w:val="24"/>
        </w:rPr>
        <w:t>Chodipilli</w:t>
      </w:r>
      <w:proofErr w:type="spellEnd"/>
      <w:r>
        <w:rPr>
          <w:rFonts w:ascii="Times New Roman" w:hAnsi="Times New Roman"/>
          <w:sz w:val="24"/>
          <w:szCs w:val="24"/>
        </w:rPr>
        <w:t xml:space="preserve">, K. (2023) </w:t>
      </w:r>
      <w:r>
        <w:rPr>
          <w:rFonts w:ascii="Times New Roman" w:hAnsi="Times New Roman"/>
          <w:i/>
          <w:iCs/>
          <w:sz w:val="24"/>
          <w:szCs w:val="24"/>
        </w:rPr>
        <w:t>The drama triangle explained</w:t>
      </w:r>
      <w:r>
        <w:rPr>
          <w:rFonts w:ascii="Times New Roman" w:hAnsi="Times New Roman"/>
          <w:sz w:val="24"/>
          <w:szCs w:val="24"/>
        </w:rPr>
        <w:t xml:space="preserve">, </w:t>
      </w:r>
      <w:r>
        <w:rPr>
          <w:rFonts w:ascii="Times New Roman" w:hAnsi="Times New Roman"/>
          <w:i/>
          <w:iCs/>
          <w:sz w:val="24"/>
          <w:szCs w:val="24"/>
        </w:rPr>
        <w:t>Leadership Tribe UK</w:t>
      </w:r>
      <w:r>
        <w:rPr>
          <w:rFonts w:ascii="Times New Roman" w:hAnsi="Times New Roman"/>
          <w:sz w:val="24"/>
          <w:szCs w:val="24"/>
        </w:rPr>
        <w:t xml:space="preserve">. Available at: https://leadershiptribe.co.uk/blog/the-drama-triangle-explained#:~:text=The%20Drama%20Triangle%20was%20first%20described%20by%20Stephen,represents%20a%20common%20and%20ineffective%20response%20to%20conflict. (Accessed: March 10, 2023). </w:t>
      </w:r>
    </w:p>
    <w:p w14:paraId="4B067B74"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College of Policing (2013) </w:t>
      </w:r>
      <w:r>
        <w:rPr>
          <w:rFonts w:ascii="Times New Roman" w:hAnsi="Times New Roman"/>
          <w:i/>
          <w:iCs/>
          <w:sz w:val="24"/>
          <w:szCs w:val="24"/>
        </w:rPr>
        <w:t>Victim and witness care</w:t>
      </w:r>
      <w:r>
        <w:rPr>
          <w:rFonts w:ascii="Times New Roman" w:hAnsi="Times New Roman"/>
          <w:sz w:val="24"/>
          <w:szCs w:val="24"/>
        </w:rPr>
        <w:t xml:space="preserve">, </w:t>
      </w:r>
      <w:r>
        <w:rPr>
          <w:rFonts w:ascii="Times New Roman" w:hAnsi="Times New Roman"/>
          <w:i/>
          <w:iCs/>
          <w:sz w:val="24"/>
          <w:szCs w:val="24"/>
        </w:rPr>
        <w:t>College of Policing</w:t>
      </w:r>
      <w:r>
        <w:rPr>
          <w:rFonts w:ascii="Times New Roman" w:hAnsi="Times New Roman"/>
          <w:sz w:val="24"/>
          <w:szCs w:val="24"/>
        </w:rPr>
        <w:t xml:space="preserve">. Available at: https://www.college.police.uk/app/prosecution-and-case-management/victim-and-witness-care#the-code-of-practice-for-victims-of-crime (Accessed: March 10, 2023). </w:t>
      </w:r>
    </w:p>
    <w:p w14:paraId="52BAEC7A"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College of Policing (2014) </w:t>
      </w:r>
      <w:r>
        <w:rPr>
          <w:rFonts w:ascii="Times New Roman" w:hAnsi="Times New Roman"/>
          <w:i/>
          <w:iCs/>
          <w:sz w:val="24"/>
          <w:szCs w:val="24"/>
        </w:rPr>
        <w:t>Code of ethics - college of policing</w:t>
      </w:r>
      <w:r>
        <w:rPr>
          <w:rFonts w:ascii="Times New Roman" w:hAnsi="Times New Roman"/>
          <w:sz w:val="24"/>
          <w:szCs w:val="24"/>
        </w:rPr>
        <w:t xml:space="preserve">, </w:t>
      </w:r>
      <w:r>
        <w:rPr>
          <w:rFonts w:ascii="Times New Roman" w:hAnsi="Times New Roman"/>
          <w:i/>
          <w:iCs/>
          <w:sz w:val="24"/>
          <w:szCs w:val="24"/>
        </w:rPr>
        <w:t xml:space="preserve">Code </w:t>
      </w:r>
      <w:proofErr w:type="gramStart"/>
      <w:r>
        <w:rPr>
          <w:rFonts w:ascii="Times New Roman" w:hAnsi="Times New Roman"/>
          <w:i/>
          <w:iCs/>
          <w:sz w:val="24"/>
          <w:szCs w:val="24"/>
        </w:rPr>
        <w:t>Of</w:t>
      </w:r>
      <w:proofErr w:type="gramEnd"/>
      <w:r>
        <w:rPr>
          <w:rFonts w:ascii="Times New Roman" w:hAnsi="Times New Roman"/>
          <w:i/>
          <w:iCs/>
          <w:sz w:val="24"/>
          <w:szCs w:val="24"/>
        </w:rPr>
        <w:t xml:space="preserve"> Ethics Summary</w:t>
      </w:r>
      <w:r>
        <w:rPr>
          <w:rFonts w:ascii="Times New Roman" w:hAnsi="Times New Roman"/>
          <w:sz w:val="24"/>
          <w:szCs w:val="24"/>
        </w:rPr>
        <w:t xml:space="preserve">. Available at: https://assets.college.police.uk/s3fs-public/2021-02/code_of_ethics.pdf (Accessed: March 10, 2023). </w:t>
      </w:r>
    </w:p>
    <w:p w14:paraId="680EEE44"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College of Policing (2014) </w:t>
      </w:r>
      <w:r>
        <w:rPr>
          <w:rFonts w:ascii="Times New Roman" w:hAnsi="Times New Roman"/>
          <w:i/>
          <w:iCs/>
          <w:sz w:val="24"/>
          <w:szCs w:val="24"/>
        </w:rPr>
        <w:t>Investigation introduction</w:t>
      </w:r>
      <w:r>
        <w:rPr>
          <w:rFonts w:ascii="Times New Roman" w:hAnsi="Times New Roman"/>
          <w:sz w:val="24"/>
          <w:szCs w:val="24"/>
        </w:rPr>
        <w:t xml:space="preserve">, </w:t>
      </w:r>
      <w:r>
        <w:rPr>
          <w:rFonts w:ascii="Times New Roman" w:hAnsi="Times New Roman"/>
          <w:i/>
          <w:iCs/>
          <w:sz w:val="24"/>
          <w:szCs w:val="24"/>
        </w:rPr>
        <w:t>College of Policing</w:t>
      </w:r>
      <w:r>
        <w:rPr>
          <w:rFonts w:ascii="Times New Roman" w:hAnsi="Times New Roman"/>
          <w:sz w:val="24"/>
          <w:szCs w:val="24"/>
        </w:rPr>
        <w:t xml:space="preserve">. Available at: https://www.college.police.uk/app/investigation/investigation-introduction?highlight=cpia (Accessed: February 8, 2023). </w:t>
      </w:r>
    </w:p>
    <w:p w14:paraId="1FD7A0C3"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College of Policing (2014) </w:t>
      </w:r>
      <w:r>
        <w:rPr>
          <w:rFonts w:ascii="Times New Roman" w:hAnsi="Times New Roman"/>
          <w:i/>
          <w:iCs/>
          <w:sz w:val="24"/>
          <w:szCs w:val="24"/>
        </w:rPr>
        <w:t>National decision model</w:t>
      </w:r>
      <w:r>
        <w:rPr>
          <w:rFonts w:ascii="Times New Roman" w:hAnsi="Times New Roman"/>
          <w:sz w:val="24"/>
          <w:szCs w:val="24"/>
        </w:rPr>
        <w:t xml:space="preserve">, </w:t>
      </w:r>
      <w:r>
        <w:rPr>
          <w:rFonts w:ascii="Times New Roman" w:hAnsi="Times New Roman"/>
          <w:i/>
          <w:iCs/>
          <w:sz w:val="24"/>
          <w:szCs w:val="24"/>
        </w:rPr>
        <w:t>College of Policing</w:t>
      </w:r>
      <w:r>
        <w:rPr>
          <w:rFonts w:ascii="Times New Roman" w:hAnsi="Times New Roman"/>
          <w:sz w:val="24"/>
          <w:szCs w:val="24"/>
        </w:rPr>
        <w:t xml:space="preserve">. Available at: https://www.college.police.uk/app/national-decision-model/national-decision-model (Accessed: February 8, 2023). </w:t>
      </w:r>
    </w:p>
    <w:p w14:paraId="2E3F2E8F"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College of Policing (2020) </w:t>
      </w:r>
      <w:r>
        <w:rPr>
          <w:rFonts w:ascii="Times New Roman" w:hAnsi="Times New Roman"/>
          <w:i/>
          <w:iCs/>
          <w:sz w:val="24"/>
          <w:szCs w:val="24"/>
        </w:rPr>
        <w:t>Conflict management skills</w:t>
      </w:r>
      <w:r>
        <w:rPr>
          <w:rFonts w:ascii="Times New Roman" w:hAnsi="Times New Roman"/>
          <w:sz w:val="24"/>
          <w:szCs w:val="24"/>
        </w:rPr>
        <w:t xml:space="preserve">, </w:t>
      </w:r>
      <w:r>
        <w:rPr>
          <w:rFonts w:ascii="Times New Roman" w:hAnsi="Times New Roman"/>
          <w:i/>
          <w:iCs/>
          <w:sz w:val="24"/>
          <w:szCs w:val="24"/>
        </w:rPr>
        <w:t>College of Policing</w:t>
      </w:r>
      <w:r>
        <w:rPr>
          <w:rFonts w:ascii="Times New Roman" w:hAnsi="Times New Roman"/>
          <w:sz w:val="24"/>
          <w:szCs w:val="24"/>
        </w:rPr>
        <w:t xml:space="preserve">. Available at: https://www.college.police.uk/guidance/conflict-management/conflict-management-skills (Accessed: February 19, 2023). </w:t>
      </w:r>
    </w:p>
    <w:p w14:paraId="48E9F5FF"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Elizabeth Scott, P.D. (2022) </w:t>
      </w:r>
      <w:r>
        <w:rPr>
          <w:rFonts w:ascii="Times New Roman" w:hAnsi="Times New Roman"/>
          <w:i/>
          <w:iCs/>
          <w:sz w:val="24"/>
          <w:szCs w:val="24"/>
        </w:rPr>
        <w:t>How having a pet affects your stress levels</w:t>
      </w:r>
      <w:r>
        <w:rPr>
          <w:rFonts w:ascii="Times New Roman" w:hAnsi="Times New Roman"/>
          <w:sz w:val="24"/>
          <w:szCs w:val="24"/>
        </w:rPr>
        <w:t xml:space="preserve">, </w:t>
      </w:r>
      <w:proofErr w:type="spellStart"/>
      <w:r>
        <w:rPr>
          <w:rFonts w:ascii="Times New Roman" w:hAnsi="Times New Roman"/>
          <w:i/>
          <w:iCs/>
          <w:sz w:val="24"/>
          <w:szCs w:val="24"/>
        </w:rPr>
        <w:t>Verywell</w:t>
      </w:r>
      <w:proofErr w:type="spellEnd"/>
      <w:r>
        <w:rPr>
          <w:rFonts w:ascii="Times New Roman" w:hAnsi="Times New Roman"/>
          <w:i/>
          <w:iCs/>
          <w:sz w:val="24"/>
          <w:szCs w:val="24"/>
        </w:rPr>
        <w:t xml:space="preserve"> Mind</w:t>
      </w:r>
      <w:r>
        <w:rPr>
          <w:rFonts w:ascii="Times New Roman" w:hAnsi="Times New Roman"/>
          <w:sz w:val="24"/>
          <w:szCs w:val="24"/>
        </w:rPr>
        <w:t xml:space="preserve">. </w:t>
      </w:r>
      <w:proofErr w:type="spellStart"/>
      <w:r>
        <w:rPr>
          <w:rFonts w:ascii="Times New Roman" w:hAnsi="Times New Roman"/>
          <w:sz w:val="24"/>
          <w:szCs w:val="24"/>
        </w:rPr>
        <w:t>Verywell</w:t>
      </w:r>
      <w:proofErr w:type="spellEnd"/>
      <w:r>
        <w:rPr>
          <w:rFonts w:ascii="Times New Roman" w:hAnsi="Times New Roman"/>
          <w:sz w:val="24"/>
          <w:szCs w:val="24"/>
        </w:rPr>
        <w:t xml:space="preserve"> Mind. Available at: https://www.verywellmind.com/how-owning-a-dog-or-cat-can-reduce-stress-3144701 (Accessed: January 6, 2023). </w:t>
      </w:r>
    </w:p>
    <w:p w14:paraId="528F0D81"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Feldman, S. (2021) </w:t>
      </w:r>
      <w:r>
        <w:rPr>
          <w:rFonts w:ascii="Times New Roman" w:hAnsi="Times New Roman"/>
          <w:i/>
          <w:iCs/>
          <w:sz w:val="24"/>
          <w:szCs w:val="24"/>
        </w:rPr>
        <w:t>How the human-animal bond increases resilience and empowers us to thrive</w:t>
      </w:r>
      <w:r>
        <w:rPr>
          <w:rFonts w:ascii="Times New Roman" w:hAnsi="Times New Roman"/>
          <w:sz w:val="24"/>
          <w:szCs w:val="24"/>
        </w:rPr>
        <w:t xml:space="preserve">, </w:t>
      </w:r>
      <w:r>
        <w:rPr>
          <w:rFonts w:ascii="Times New Roman" w:hAnsi="Times New Roman"/>
          <w:i/>
          <w:iCs/>
          <w:sz w:val="24"/>
          <w:szCs w:val="24"/>
        </w:rPr>
        <w:t>Mental Health America</w:t>
      </w:r>
      <w:r>
        <w:rPr>
          <w:rFonts w:ascii="Times New Roman" w:hAnsi="Times New Roman"/>
          <w:sz w:val="24"/>
          <w:szCs w:val="24"/>
        </w:rPr>
        <w:t>. Available at: https://www.mhanational.org/blog/how-human-animal-bond-increases-resilience-and-empowers-us-thrive#:~:text=Research%20shows%20that%20the%20emotional%20and%20social%20supp</w:t>
      </w:r>
      <w:r>
        <w:rPr>
          <w:rFonts w:ascii="Times New Roman" w:hAnsi="Times New Roman"/>
          <w:sz w:val="24"/>
          <w:szCs w:val="24"/>
        </w:rPr>
        <w:lastRenderedPageBreak/>
        <w:t xml:space="preserve">ort,simple%20act%20of%20petting%20an%20animal%20reduces%20anxiety. (Accessed: January 6, 2023). </w:t>
      </w:r>
    </w:p>
    <w:p w14:paraId="5505EDD8" w14:textId="77777777" w:rsidR="009052F3" w:rsidRDefault="009052F3" w:rsidP="009052F3">
      <w:pPr>
        <w:pStyle w:val="NormalWeb"/>
        <w:numPr>
          <w:ilvl w:val="0"/>
          <w:numId w:val="9"/>
        </w:numPr>
      </w:pPr>
      <w:r>
        <w:t>Simmonds, M (2022) Beat Stress at Work: How to Balance Your Ambition with Your Anxiety. London: Welbeck Publishing Group. Pp 156</w:t>
      </w:r>
    </w:p>
    <w:p w14:paraId="5F826B75" w14:textId="77777777" w:rsidR="009052F3" w:rsidRDefault="009052F3" w:rsidP="009052F3">
      <w:pPr>
        <w:pStyle w:val="ListParagraph"/>
        <w:numPr>
          <w:ilvl w:val="0"/>
          <w:numId w:val="9"/>
        </w:numPr>
        <w:overflowPunct/>
        <w:autoSpaceDE/>
        <w:adjustRightInd/>
        <w:spacing w:before="100" w:after="100"/>
        <w:textAlignment w:val="auto"/>
      </w:pPr>
      <w:r>
        <w:rPr>
          <w:rFonts w:ascii="Times New Roman" w:hAnsi="Times New Roman"/>
          <w:sz w:val="24"/>
          <w:szCs w:val="24"/>
        </w:rPr>
        <w:t xml:space="preserve">The Crown Prosecution Service (2021) </w:t>
      </w:r>
      <w:r>
        <w:rPr>
          <w:rFonts w:ascii="Times New Roman" w:hAnsi="Times New Roman"/>
          <w:i/>
          <w:iCs/>
          <w:sz w:val="24"/>
          <w:szCs w:val="24"/>
        </w:rPr>
        <w:t>Special measures</w:t>
      </w:r>
      <w:r>
        <w:rPr>
          <w:rFonts w:ascii="Times New Roman" w:hAnsi="Times New Roman"/>
          <w:sz w:val="24"/>
          <w:szCs w:val="24"/>
        </w:rPr>
        <w:t xml:space="preserve">, </w:t>
      </w:r>
      <w:r>
        <w:rPr>
          <w:rFonts w:ascii="Times New Roman" w:hAnsi="Times New Roman"/>
          <w:i/>
          <w:iCs/>
          <w:sz w:val="24"/>
          <w:szCs w:val="24"/>
        </w:rPr>
        <w:t>Special Measures | The Crown Prosecution Service</w:t>
      </w:r>
      <w:r>
        <w:rPr>
          <w:rFonts w:ascii="Times New Roman" w:hAnsi="Times New Roman"/>
          <w:sz w:val="24"/>
          <w:szCs w:val="24"/>
        </w:rPr>
        <w:t xml:space="preserve">. Available at: https://www.cps.gov.uk/legal-guidance/special-measures (Accessed: March 10, 2023). </w:t>
      </w:r>
    </w:p>
    <w:p w14:paraId="2961483D" w14:textId="77777777" w:rsidR="009052F3" w:rsidRDefault="009052F3" w:rsidP="009052F3">
      <w:pPr>
        <w:pStyle w:val="ListParagraph"/>
        <w:numPr>
          <w:ilvl w:val="0"/>
          <w:numId w:val="9"/>
        </w:numPr>
        <w:overflowPunct/>
        <w:autoSpaceDE/>
        <w:adjustRightInd/>
        <w:spacing w:after="160" w:line="249" w:lineRule="auto"/>
        <w:textAlignment w:val="auto"/>
        <w:rPr>
          <w:rFonts w:ascii="Times New Roman" w:hAnsi="Times New Roman"/>
          <w:sz w:val="24"/>
          <w:szCs w:val="24"/>
        </w:rPr>
      </w:pPr>
      <w:r>
        <w:rPr>
          <w:rFonts w:ascii="Times New Roman" w:hAnsi="Times New Roman"/>
          <w:sz w:val="24"/>
          <w:szCs w:val="24"/>
        </w:rPr>
        <w:t>Wilson, K (2020) How to build a healthy brain. London: Yellow Kite Publishers. Pp 3, 167.</w:t>
      </w:r>
    </w:p>
    <w:bookmarkEnd w:id="3"/>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A88449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286CC4">
        <w:rPr>
          <w:rFonts w:eastAsia="Arial"/>
          <w:color w:val="000000" w:themeColor="text1"/>
          <w:sz w:val="24"/>
          <w:szCs w:val="24"/>
          <w:highlight w:val="yellow"/>
        </w:rPr>
        <w:t>Victoria Puttock</w:t>
      </w:r>
    </w:p>
    <w:p w14:paraId="5A951FC3" w14:textId="567E0F34" w:rsidR="641A9DDA" w:rsidRDefault="641A9DDA" w:rsidP="366F6C5C">
      <w:pPr>
        <w:jc w:val="both"/>
        <w:rPr>
          <w:color w:val="000000" w:themeColor="text1"/>
          <w:sz w:val="24"/>
          <w:szCs w:val="24"/>
          <w:highlight w:val="yellow"/>
        </w:rPr>
      </w:pPr>
    </w:p>
    <w:p w14:paraId="0C5B59A2" w14:textId="776359F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052F3">
        <w:rPr>
          <w:rFonts w:eastAsia="Arial"/>
          <w:color w:val="000000" w:themeColor="text1"/>
          <w:sz w:val="24"/>
          <w:szCs w:val="24"/>
          <w:highlight w:val="yellow"/>
        </w:rPr>
        <w:t>20/03/2023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65F8A" w14:textId="77777777" w:rsidR="00D207D7" w:rsidRDefault="00D207D7">
      <w:r>
        <w:separator/>
      </w:r>
    </w:p>
  </w:endnote>
  <w:endnote w:type="continuationSeparator" w:id="0">
    <w:p w14:paraId="7AD7418A" w14:textId="77777777" w:rsidR="00D207D7" w:rsidRDefault="00D20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A16D1" w14:textId="77777777" w:rsidR="00D207D7" w:rsidRDefault="00D207D7">
      <w:r>
        <w:separator/>
      </w:r>
    </w:p>
  </w:footnote>
  <w:footnote w:type="continuationSeparator" w:id="0">
    <w:p w14:paraId="1A22FE2E" w14:textId="77777777" w:rsidR="00D207D7" w:rsidRDefault="00D20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747D7"/>
    <w:multiLevelType w:val="multilevel"/>
    <w:tmpl w:val="9F4CCF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4131931"/>
    <w:multiLevelType w:val="multilevel"/>
    <w:tmpl w:val="58CE27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95D176D"/>
    <w:multiLevelType w:val="multilevel"/>
    <w:tmpl w:val="BFAA94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6CA549C4"/>
    <w:multiLevelType w:val="multilevel"/>
    <w:tmpl w:val="543A96D0"/>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2E22B1E"/>
    <w:multiLevelType w:val="multilevel"/>
    <w:tmpl w:val="A9C0BE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8821491">
    <w:abstractNumId w:val="5"/>
  </w:num>
  <w:num w:numId="2" w16cid:durableId="538395873">
    <w:abstractNumId w:val="2"/>
  </w:num>
  <w:num w:numId="3" w16cid:durableId="161236711">
    <w:abstractNumId w:val="1"/>
  </w:num>
  <w:num w:numId="4" w16cid:durableId="2102020703">
    <w:abstractNumId w:val="8"/>
  </w:num>
  <w:num w:numId="5" w16cid:durableId="1052582487">
    <w:abstractNumId w:val="3"/>
  </w:num>
  <w:num w:numId="6" w16cid:durableId="785974628">
    <w:abstractNumId w:val="0"/>
  </w:num>
  <w:num w:numId="7" w16cid:durableId="1731027928">
    <w:abstractNumId w:val="6"/>
  </w:num>
  <w:num w:numId="8" w16cid:durableId="200016989">
    <w:abstractNumId w:val="4"/>
  </w:num>
  <w:num w:numId="9" w16cid:durableId="645473223">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1525"/>
    <w:rsid w:val="000325D9"/>
    <w:rsid w:val="000372B2"/>
    <w:rsid w:val="0004079F"/>
    <w:rsid w:val="00045B87"/>
    <w:rsid w:val="00045C07"/>
    <w:rsid w:val="00054483"/>
    <w:rsid w:val="00055D43"/>
    <w:rsid w:val="00056FAC"/>
    <w:rsid w:val="00057751"/>
    <w:rsid w:val="00062E39"/>
    <w:rsid w:val="00065B8A"/>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753A"/>
    <w:rsid w:val="00171418"/>
    <w:rsid w:val="00175A76"/>
    <w:rsid w:val="00180621"/>
    <w:rsid w:val="001925F0"/>
    <w:rsid w:val="001961CF"/>
    <w:rsid w:val="001A59BB"/>
    <w:rsid w:val="001A6A51"/>
    <w:rsid w:val="001A79C4"/>
    <w:rsid w:val="001B331A"/>
    <w:rsid w:val="001C0C77"/>
    <w:rsid w:val="001C0E74"/>
    <w:rsid w:val="001D229F"/>
    <w:rsid w:val="001F1A01"/>
    <w:rsid w:val="001F4552"/>
    <w:rsid w:val="002019EB"/>
    <w:rsid w:val="002030F2"/>
    <w:rsid w:val="00203191"/>
    <w:rsid w:val="00205051"/>
    <w:rsid w:val="00206319"/>
    <w:rsid w:val="00211F65"/>
    <w:rsid w:val="00220D06"/>
    <w:rsid w:val="002246A0"/>
    <w:rsid w:val="00224AF9"/>
    <w:rsid w:val="0022541F"/>
    <w:rsid w:val="00230439"/>
    <w:rsid w:val="002333C2"/>
    <w:rsid w:val="00234AF3"/>
    <w:rsid w:val="00235176"/>
    <w:rsid w:val="00236061"/>
    <w:rsid w:val="0024100E"/>
    <w:rsid w:val="00241C1B"/>
    <w:rsid w:val="0024288B"/>
    <w:rsid w:val="00247341"/>
    <w:rsid w:val="002474FA"/>
    <w:rsid w:val="0025394E"/>
    <w:rsid w:val="00255D8E"/>
    <w:rsid w:val="002657E9"/>
    <w:rsid w:val="0026665E"/>
    <w:rsid w:val="00270EEB"/>
    <w:rsid w:val="0027147E"/>
    <w:rsid w:val="002761F4"/>
    <w:rsid w:val="002775E1"/>
    <w:rsid w:val="00277844"/>
    <w:rsid w:val="00277979"/>
    <w:rsid w:val="002808EB"/>
    <w:rsid w:val="00286CC4"/>
    <w:rsid w:val="00291ADD"/>
    <w:rsid w:val="00294868"/>
    <w:rsid w:val="00295CA1"/>
    <w:rsid w:val="002A291A"/>
    <w:rsid w:val="002A5604"/>
    <w:rsid w:val="002B1701"/>
    <w:rsid w:val="002B23C3"/>
    <w:rsid w:val="002B443A"/>
    <w:rsid w:val="002B5B35"/>
    <w:rsid w:val="002B78AD"/>
    <w:rsid w:val="002C256A"/>
    <w:rsid w:val="002C496D"/>
    <w:rsid w:val="002D05EB"/>
    <w:rsid w:val="002D2F29"/>
    <w:rsid w:val="002E7017"/>
    <w:rsid w:val="002E7E3E"/>
    <w:rsid w:val="002F4F6E"/>
    <w:rsid w:val="003015C3"/>
    <w:rsid w:val="0030C684"/>
    <w:rsid w:val="0031350A"/>
    <w:rsid w:val="00316815"/>
    <w:rsid w:val="003168CA"/>
    <w:rsid w:val="00321255"/>
    <w:rsid w:val="0032230D"/>
    <w:rsid w:val="00322A0B"/>
    <w:rsid w:val="00326E0F"/>
    <w:rsid w:val="00335FC5"/>
    <w:rsid w:val="003516C0"/>
    <w:rsid w:val="00352E59"/>
    <w:rsid w:val="00354DBE"/>
    <w:rsid w:val="00355210"/>
    <w:rsid w:val="00365DF9"/>
    <w:rsid w:val="00372DB4"/>
    <w:rsid w:val="00375AF5"/>
    <w:rsid w:val="003761BD"/>
    <w:rsid w:val="00382B0D"/>
    <w:rsid w:val="00382CCE"/>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0953"/>
    <w:rsid w:val="00412677"/>
    <w:rsid w:val="00413251"/>
    <w:rsid w:val="00424896"/>
    <w:rsid w:val="004348AE"/>
    <w:rsid w:val="004376C0"/>
    <w:rsid w:val="0044223A"/>
    <w:rsid w:val="00450C83"/>
    <w:rsid w:val="00451851"/>
    <w:rsid w:val="00453343"/>
    <w:rsid w:val="004608B9"/>
    <w:rsid w:val="00465947"/>
    <w:rsid w:val="00470BB1"/>
    <w:rsid w:val="004718F7"/>
    <w:rsid w:val="00472413"/>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176"/>
    <w:rsid w:val="004F1E21"/>
    <w:rsid w:val="004F740D"/>
    <w:rsid w:val="004F7B8F"/>
    <w:rsid w:val="00500323"/>
    <w:rsid w:val="00500748"/>
    <w:rsid w:val="005011D6"/>
    <w:rsid w:val="0050167A"/>
    <w:rsid w:val="005042F1"/>
    <w:rsid w:val="00504B92"/>
    <w:rsid w:val="00513C7D"/>
    <w:rsid w:val="00521123"/>
    <w:rsid w:val="00521221"/>
    <w:rsid w:val="0052653C"/>
    <w:rsid w:val="00536FA9"/>
    <w:rsid w:val="005414F4"/>
    <w:rsid w:val="00546187"/>
    <w:rsid w:val="005463F1"/>
    <w:rsid w:val="00551A45"/>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AD5"/>
    <w:rsid w:val="006C7CA5"/>
    <w:rsid w:val="006D18A3"/>
    <w:rsid w:val="006D4550"/>
    <w:rsid w:val="006D53FA"/>
    <w:rsid w:val="006D5970"/>
    <w:rsid w:val="006E481E"/>
    <w:rsid w:val="006E795F"/>
    <w:rsid w:val="006F1405"/>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5121"/>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0423"/>
    <w:rsid w:val="008D5813"/>
    <w:rsid w:val="008D634E"/>
    <w:rsid w:val="008D778A"/>
    <w:rsid w:val="008F22BD"/>
    <w:rsid w:val="009052F3"/>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A70B9"/>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45E5"/>
    <w:rsid w:val="00B3747F"/>
    <w:rsid w:val="00B43194"/>
    <w:rsid w:val="00B4587F"/>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30FC"/>
    <w:rsid w:val="00BC460B"/>
    <w:rsid w:val="00BC5725"/>
    <w:rsid w:val="00BD30B1"/>
    <w:rsid w:val="00BE0F7B"/>
    <w:rsid w:val="00BE10C2"/>
    <w:rsid w:val="00C01D14"/>
    <w:rsid w:val="00C01E0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358"/>
    <w:rsid w:val="00CD5D3F"/>
    <w:rsid w:val="00CF3DB3"/>
    <w:rsid w:val="00D052BC"/>
    <w:rsid w:val="00D07026"/>
    <w:rsid w:val="00D11888"/>
    <w:rsid w:val="00D207D7"/>
    <w:rsid w:val="00D2213B"/>
    <w:rsid w:val="00D2256E"/>
    <w:rsid w:val="00D22C8F"/>
    <w:rsid w:val="00D33491"/>
    <w:rsid w:val="00D37258"/>
    <w:rsid w:val="00D41A93"/>
    <w:rsid w:val="00D44F8E"/>
    <w:rsid w:val="00D45A47"/>
    <w:rsid w:val="00D607EF"/>
    <w:rsid w:val="00D60F88"/>
    <w:rsid w:val="00D625E7"/>
    <w:rsid w:val="00D646BD"/>
    <w:rsid w:val="00D7018A"/>
    <w:rsid w:val="00D71201"/>
    <w:rsid w:val="00D720C7"/>
    <w:rsid w:val="00D7526A"/>
    <w:rsid w:val="00D876E6"/>
    <w:rsid w:val="00D905B8"/>
    <w:rsid w:val="00DA1025"/>
    <w:rsid w:val="00DA22EC"/>
    <w:rsid w:val="00DA5860"/>
    <w:rsid w:val="00DB2767"/>
    <w:rsid w:val="00DC4729"/>
    <w:rsid w:val="00E16C3C"/>
    <w:rsid w:val="00E17160"/>
    <w:rsid w:val="00E24825"/>
    <w:rsid w:val="00E35BEC"/>
    <w:rsid w:val="00E50821"/>
    <w:rsid w:val="00E51F91"/>
    <w:rsid w:val="00E6298B"/>
    <w:rsid w:val="00E7086E"/>
    <w:rsid w:val="00E7374A"/>
    <w:rsid w:val="00E73C41"/>
    <w:rsid w:val="00E7443D"/>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D6FCE"/>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71DD6"/>
    <w:rsid w:val="00F85C9E"/>
    <w:rsid w:val="00F927A1"/>
    <w:rsid w:val="00F92E4D"/>
    <w:rsid w:val="00FA2BC2"/>
    <w:rsid w:val="00FA3764"/>
    <w:rsid w:val="00FA56ED"/>
    <w:rsid w:val="00FB1D17"/>
    <w:rsid w:val="00FB4993"/>
    <w:rsid w:val="00FB5FA6"/>
    <w:rsid w:val="00FC1310"/>
    <w:rsid w:val="00FC2FF3"/>
    <w:rsid w:val="00FC3263"/>
    <w:rsid w:val="00FC51F9"/>
    <w:rsid w:val="00FC5B40"/>
    <w:rsid w:val="00FC5FF8"/>
    <w:rsid w:val="00FD3D7C"/>
    <w:rsid w:val="00FD4F8F"/>
    <w:rsid w:val="00FD7E74"/>
    <w:rsid w:val="00FE0C16"/>
    <w:rsid w:val="00FE14AD"/>
    <w:rsid w:val="00FE14B1"/>
    <w:rsid w:val="00FE4D66"/>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rsid w:val="009052F3"/>
    <w:pPr>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particular" TargetMode="External"/><Relationship Id="rId3" Type="http://schemas.openxmlformats.org/officeDocument/2006/relationships/customXml" Target="../customXml/item3.xml"/><Relationship Id="rId21" Type="http://schemas.openxmlformats.org/officeDocument/2006/relationships/hyperlink" Target="https://dictionary.cambridge.org/dictionary/english/choos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ctionary.cambridge.org/dictionary/english/suitabl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ictionary.cambridge.org/dictionary/english/right" TargetMode="External"/><Relationship Id="rId29" Type="http://schemas.openxmlformats.org/officeDocument/2006/relationships/hyperlink" Target="https://dictionary.cambridge.org/dictionary/english/righ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seem" TargetMode="External"/><Relationship Id="rId32" Type="http://schemas.openxmlformats.org/officeDocument/2006/relationships/hyperlink" Target="https://dictionary.cambridge.org/dictionary/english/judgmen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accord" TargetMode="External"/><Relationship Id="rId28" Type="http://schemas.openxmlformats.org/officeDocument/2006/relationships/hyperlink" Target="https://dictionary.cambridge.org/dictionary/english/choi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ictionary.cambridge.org/dictionary/english/bas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choose" TargetMode="External"/><Relationship Id="rId27" Type="http://schemas.openxmlformats.org/officeDocument/2006/relationships/hyperlink" Target="https://dictionary.cambridge.org/dictionary/english/situation" TargetMode="External"/><Relationship Id="rId30" Type="http://schemas.openxmlformats.org/officeDocument/2006/relationships/hyperlink" Target="https://dictionary.cambridge.org/dictionary/english/choice"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28</Pages>
  <Words>8453</Words>
  <Characters>48188</Characters>
  <Application>Microsoft Office Word</Application>
  <DocSecurity>0</DocSecurity>
  <Lines>401</Lines>
  <Paragraphs>113</Paragraphs>
  <ScaleCrop>false</ScaleCrop>
  <Company>Powys County Council</Company>
  <LinksUpToDate>false</LinksUpToDate>
  <CharactersWithSpaces>56528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Puttock, Victoria</cp:lastModifiedBy>
  <cp:revision>52</cp:revision>
  <cp:lastPrinted>2019-08-13T11:47:00Z</cp:lastPrinted>
  <dcterms:created xsi:type="dcterms:W3CDTF">2022-12-02T11:16:00Z</dcterms:created>
  <dcterms:modified xsi:type="dcterms:W3CDTF">2023-04-10T09:57:00Z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2022-12-02T11:15:44Z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bb8729dc-8fc6-4631-b2fd-01b2b46dd721</vt:lpwstr>
  </property>
  <property fmtid="{D5CDD505-2E9C-101B-9397-08002B2CF9AE}" pid="9" name="MSIP_Label_f2acd28b-79a3-4a0f-b0ff-4b75658b1549_ContentBits">
    <vt:lpwstr>0</vt:lpwstr>
  </property>
</Properties>
</file>