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00C3" w:rsidRDefault="009400C3" w:rsidP="009400C3">
      <w:pPr>
        <w:pStyle w:val="Title"/>
        <w:spacing w:line="360" w:lineRule="auto"/>
        <w:jc w:val="center"/>
        <w:rPr>
          <w:rFonts w:ascii="Arial" w:hAnsi="Arial" w:cs="Arial"/>
          <w:b/>
          <w:sz w:val="22"/>
          <w:szCs w:val="22"/>
        </w:rPr>
      </w:pPr>
      <w:r>
        <w:rPr>
          <w:rFonts w:ascii="Arial" w:hAnsi="Arial" w:cs="Arial"/>
          <w:b/>
          <w:noProof/>
          <w:sz w:val="22"/>
          <w:szCs w:val="22"/>
        </w:rPr>
        <w:drawing>
          <wp:inline distT="0" distB="0" distL="0" distR="0" wp14:anchorId="78D5B8B8" wp14:editId="3A1C5B29">
            <wp:extent cx="3517900" cy="1978819"/>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9400C3" w:rsidRPr="004612FD" w:rsidRDefault="009400C3" w:rsidP="009400C3"/>
    <w:p w:rsidR="009400C3" w:rsidRDefault="009400C3" w:rsidP="009400C3">
      <w:pPr>
        <w:pStyle w:val="Title"/>
        <w:spacing w:line="480" w:lineRule="auto"/>
        <w:ind w:left="720" w:firstLine="720"/>
        <w:jc w:val="both"/>
        <w:rPr>
          <w:rFonts w:ascii="Arial" w:hAnsi="Arial" w:cs="Arial"/>
          <w:b/>
          <w:sz w:val="24"/>
          <w:szCs w:val="24"/>
        </w:rPr>
      </w:pPr>
      <w:r w:rsidRPr="004612FD">
        <w:rPr>
          <w:rFonts w:ascii="Arial" w:hAnsi="Arial" w:cs="Arial"/>
          <w:b/>
          <w:sz w:val="22"/>
          <w:szCs w:val="22"/>
        </w:rPr>
        <w:t xml:space="preserve">Assignment Title: </w:t>
      </w:r>
      <w:r>
        <w:rPr>
          <w:rFonts w:ascii="Arial" w:hAnsi="Arial" w:cs="Arial"/>
          <w:b/>
          <w:sz w:val="22"/>
          <w:szCs w:val="22"/>
        </w:rPr>
        <w:tab/>
      </w:r>
      <w:r w:rsidRPr="009158F1">
        <w:rPr>
          <w:rFonts w:ascii="Arial" w:hAnsi="Arial" w:cs="Arial"/>
          <w:b/>
          <w:sz w:val="22"/>
          <w:szCs w:val="22"/>
        </w:rPr>
        <w:t xml:space="preserve">Assessment 2 – Community Engagement  </w:t>
      </w:r>
    </w:p>
    <w:p w:rsidR="009400C3" w:rsidRDefault="009400C3" w:rsidP="009400C3">
      <w:pPr>
        <w:pStyle w:val="Title"/>
        <w:spacing w:line="480" w:lineRule="auto"/>
        <w:ind w:left="72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t>Community Engagement</w:t>
      </w:r>
    </w:p>
    <w:p w:rsidR="009400C3" w:rsidRDefault="009400C3" w:rsidP="009400C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t>LCBB 4002</w:t>
      </w:r>
    </w:p>
    <w:p w:rsidR="009400C3" w:rsidRPr="004612FD" w:rsidRDefault="009400C3" w:rsidP="009400C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4612FD">
        <w:rPr>
          <w:rFonts w:ascii="Arial" w:hAnsi="Arial" w:cs="Arial"/>
          <w:b/>
          <w:sz w:val="22"/>
          <w:szCs w:val="22"/>
        </w:rPr>
        <w:t>BA Business Management</w:t>
      </w:r>
    </w:p>
    <w:p w:rsidR="009400C3" w:rsidRPr="004612FD" w:rsidRDefault="009400C3" w:rsidP="009400C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proofErr w:type="spellStart"/>
      <w:r w:rsidRPr="004612FD">
        <w:rPr>
          <w:rFonts w:ascii="Arial" w:hAnsi="Arial" w:cs="Arial"/>
          <w:b/>
          <w:sz w:val="22"/>
          <w:szCs w:val="22"/>
        </w:rPr>
        <w:t>Hamdan</w:t>
      </w:r>
      <w:proofErr w:type="spellEnd"/>
      <w:r w:rsidRPr="004612FD">
        <w:rPr>
          <w:rFonts w:ascii="Arial" w:hAnsi="Arial" w:cs="Arial"/>
          <w:b/>
          <w:sz w:val="22"/>
          <w:szCs w:val="22"/>
        </w:rPr>
        <w:t xml:space="preserve"> Ahm</w:t>
      </w:r>
      <w:r>
        <w:rPr>
          <w:rFonts w:ascii="Arial" w:hAnsi="Arial" w:cs="Arial"/>
          <w:b/>
          <w:sz w:val="22"/>
          <w:szCs w:val="22"/>
        </w:rPr>
        <w:t>a</w:t>
      </w:r>
      <w:r w:rsidRPr="004612FD">
        <w:rPr>
          <w:rFonts w:ascii="Arial" w:hAnsi="Arial" w:cs="Arial"/>
          <w:b/>
          <w:sz w:val="22"/>
          <w:szCs w:val="22"/>
        </w:rPr>
        <w:t>d</w:t>
      </w:r>
    </w:p>
    <w:p w:rsidR="009400C3" w:rsidRPr="004612FD" w:rsidRDefault="009400C3" w:rsidP="009400C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2208436</w:t>
      </w:r>
    </w:p>
    <w:p w:rsidR="009400C3" w:rsidRPr="004612FD" w:rsidRDefault="009400C3" w:rsidP="009400C3">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Lecturer Name: </w:t>
      </w:r>
      <w:r>
        <w:rPr>
          <w:rFonts w:ascii="Arial" w:hAnsi="Arial" w:cs="Arial"/>
          <w:b/>
          <w:sz w:val="22"/>
          <w:szCs w:val="22"/>
        </w:rPr>
        <w:tab/>
      </w:r>
      <w:proofErr w:type="spellStart"/>
      <w:r w:rsidRPr="00471A73">
        <w:rPr>
          <w:rFonts w:ascii="Arial" w:hAnsi="Arial" w:cs="Arial"/>
          <w:b/>
          <w:sz w:val="22"/>
          <w:szCs w:val="22"/>
        </w:rPr>
        <w:t>Efua</w:t>
      </w:r>
      <w:proofErr w:type="spellEnd"/>
      <w:r w:rsidRPr="00471A73">
        <w:rPr>
          <w:rFonts w:ascii="Arial" w:hAnsi="Arial" w:cs="Arial"/>
          <w:b/>
          <w:sz w:val="22"/>
          <w:szCs w:val="22"/>
        </w:rPr>
        <w:t xml:space="preserve"> Adams</w:t>
      </w:r>
    </w:p>
    <w:p w:rsidR="009400C3" w:rsidRDefault="009400C3">
      <w:r>
        <w:br w:type="page"/>
      </w:r>
    </w:p>
    <w:sdt>
      <w:sdtPr>
        <w:id w:val="-804932217"/>
        <w:docPartObj>
          <w:docPartGallery w:val="Table of Contents"/>
          <w:docPartUnique/>
        </w:docPartObj>
      </w:sdtPr>
      <w:sdtEndPr>
        <w:rPr>
          <w:rFonts w:ascii="Arial" w:eastAsiaTheme="minorHAnsi" w:hAnsi="Arial" w:cs="Arial"/>
          <w:b/>
          <w:bCs/>
          <w:noProof/>
          <w:color w:val="auto"/>
          <w:spacing w:val="-10"/>
          <w:kern w:val="28"/>
          <w:sz w:val="22"/>
          <w:szCs w:val="56"/>
          <w14:ligatures w14:val="standardContextual"/>
        </w:rPr>
      </w:sdtEndPr>
      <w:sdtContent>
        <w:p w:rsidR="00EB6201" w:rsidRDefault="00EB6201">
          <w:pPr>
            <w:pStyle w:val="TOCHeading"/>
          </w:pPr>
          <w:r>
            <w:t>Table of Contents</w:t>
          </w:r>
        </w:p>
        <w:p w:rsidR="00EB6201" w:rsidRDefault="00EB6201">
          <w:pPr>
            <w:pStyle w:val="TOC1"/>
            <w:tabs>
              <w:tab w:val="right" w:leader="dot" w:pos="9350"/>
            </w:tabs>
            <w:rPr>
              <w:rFonts w:asciiTheme="minorHAnsi" w:eastAsiaTheme="minorEastAsia" w:hAnsiTheme="minorHAnsi" w:cstheme="minorBidi"/>
              <w:noProof/>
              <w:spacing w:val="0"/>
              <w:kern w:val="0"/>
              <w:szCs w:val="22"/>
              <w14:ligatures w14:val="none"/>
            </w:rPr>
          </w:pPr>
          <w:r>
            <w:fldChar w:fldCharType="begin"/>
          </w:r>
          <w:r>
            <w:instrText xml:space="preserve"> TOC \o "1-3" \h \z \u </w:instrText>
          </w:r>
          <w:r>
            <w:fldChar w:fldCharType="separate"/>
          </w:r>
          <w:hyperlink w:anchor="_Toc141617049" w:history="1">
            <w:r w:rsidRPr="00EF094B">
              <w:rPr>
                <w:rStyle w:val="Hyperlink"/>
                <w:noProof/>
              </w:rPr>
              <w:t>Introduction</w:t>
            </w:r>
            <w:r>
              <w:rPr>
                <w:noProof/>
                <w:webHidden/>
              </w:rPr>
              <w:tab/>
            </w:r>
            <w:r>
              <w:rPr>
                <w:noProof/>
                <w:webHidden/>
              </w:rPr>
              <w:fldChar w:fldCharType="begin"/>
            </w:r>
            <w:r>
              <w:rPr>
                <w:noProof/>
                <w:webHidden/>
              </w:rPr>
              <w:instrText xml:space="preserve"> PAGEREF _Toc141617049 \h </w:instrText>
            </w:r>
            <w:r>
              <w:rPr>
                <w:noProof/>
                <w:webHidden/>
              </w:rPr>
            </w:r>
            <w:r>
              <w:rPr>
                <w:noProof/>
                <w:webHidden/>
              </w:rPr>
              <w:fldChar w:fldCharType="separate"/>
            </w:r>
            <w:r>
              <w:rPr>
                <w:noProof/>
                <w:webHidden/>
              </w:rPr>
              <w:t>3</w:t>
            </w:r>
            <w:r>
              <w:rPr>
                <w:noProof/>
                <w:webHidden/>
              </w:rPr>
              <w:fldChar w:fldCharType="end"/>
            </w:r>
          </w:hyperlink>
        </w:p>
        <w:p w:rsidR="00EB6201" w:rsidRDefault="00EB6201">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7050" w:history="1">
            <w:r w:rsidRPr="00EF094B">
              <w:rPr>
                <w:rStyle w:val="Hyperlink"/>
                <w:noProof/>
              </w:rPr>
              <w:t>Description</w:t>
            </w:r>
            <w:r>
              <w:rPr>
                <w:noProof/>
                <w:webHidden/>
              </w:rPr>
              <w:tab/>
            </w:r>
            <w:r>
              <w:rPr>
                <w:noProof/>
                <w:webHidden/>
              </w:rPr>
              <w:fldChar w:fldCharType="begin"/>
            </w:r>
            <w:r>
              <w:rPr>
                <w:noProof/>
                <w:webHidden/>
              </w:rPr>
              <w:instrText xml:space="preserve"> PAGEREF _Toc141617050 \h </w:instrText>
            </w:r>
            <w:r>
              <w:rPr>
                <w:noProof/>
                <w:webHidden/>
              </w:rPr>
            </w:r>
            <w:r>
              <w:rPr>
                <w:noProof/>
                <w:webHidden/>
              </w:rPr>
              <w:fldChar w:fldCharType="separate"/>
            </w:r>
            <w:r>
              <w:rPr>
                <w:noProof/>
                <w:webHidden/>
              </w:rPr>
              <w:t>3</w:t>
            </w:r>
            <w:r>
              <w:rPr>
                <w:noProof/>
                <w:webHidden/>
              </w:rPr>
              <w:fldChar w:fldCharType="end"/>
            </w:r>
          </w:hyperlink>
        </w:p>
        <w:p w:rsidR="00EB6201" w:rsidRDefault="00EB6201">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7051" w:history="1">
            <w:r w:rsidRPr="00EF094B">
              <w:rPr>
                <w:rStyle w:val="Hyperlink"/>
                <w:noProof/>
              </w:rPr>
              <w:t>Feelings</w:t>
            </w:r>
            <w:r>
              <w:rPr>
                <w:noProof/>
                <w:webHidden/>
              </w:rPr>
              <w:tab/>
            </w:r>
            <w:r>
              <w:rPr>
                <w:noProof/>
                <w:webHidden/>
              </w:rPr>
              <w:fldChar w:fldCharType="begin"/>
            </w:r>
            <w:r>
              <w:rPr>
                <w:noProof/>
                <w:webHidden/>
              </w:rPr>
              <w:instrText xml:space="preserve"> PAGEREF _Toc141617051 \h </w:instrText>
            </w:r>
            <w:r>
              <w:rPr>
                <w:noProof/>
                <w:webHidden/>
              </w:rPr>
            </w:r>
            <w:r>
              <w:rPr>
                <w:noProof/>
                <w:webHidden/>
              </w:rPr>
              <w:fldChar w:fldCharType="separate"/>
            </w:r>
            <w:r>
              <w:rPr>
                <w:noProof/>
                <w:webHidden/>
              </w:rPr>
              <w:t>5</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2" w:history="1">
            <w:r w:rsidRPr="00EF094B">
              <w:rPr>
                <w:rStyle w:val="Hyperlink"/>
                <w:noProof/>
              </w:rPr>
              <w:t>Responsibilities:</w:t>
            </w:r>
            <w:r>
              <w:rPr>
                <w:noProof/>
                <w:webHidden/>
              </w:rPr>
              <w:tab/>
            </w:r>
            <w:r>
              <w:rPr>
                <w:noProof/>
                <w:webHidden/>
              </w:rPr>
              <w:fldChar w:fldCharType="begin"/>
            </w:r>
            <w:r>
              <w:rPr>
                <w:noProof/>
                <w:webHidden/>
              </w:rPr>
              <w:instrText xml:space="preserve"> PAGEREF _Toc141617052 \h </w:instrText>
            </w:r>
            <w:r>
              <w:rPr>
                <w:noProof/>
                <w:webHidden/>
              </w:rPr>
            </w:r>
            <w:r>
              <w:rPr>
                <w:noProof/>
                <w:webHidden/>
              </w:rPr>
              <w:fldChar w:fldCharType="separate"/>
            </w:r>
            <w:r>
              <w:rPr>
                <w:noProof/>
                <w:webHidden/>
              </w:rPr>
              <w:t>5</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3" w:history="1">
            <w:r w:rsidRPr="00EF094B">
              <w:rPr>
                <w:rStyle w:val="Hyperlink"/>
                <w:noProof/>
              </w:rPr>
              <w:t>Frustration:</w:t>
            </w:r>
            <w:r>
              <w:rPr>
                <w:noProof/>
                <w:webHidden/>
              </w:rPr>
              <w:tab/>
            </w:r>
            <w:r>
              <w:rPr>
                <w:noProof/>
                <w:webHidden/>
              </w:rPr>
              <w:fldChar w:fldCharType="begin"/>
            </w:r>
            <w:r>
              <w:rPr>
                <w:noProof/>
                <w:webHidden/>
              </w:rPr>
              <w:instrText xml:space="preserve"> PAGEREF _Toc141617053 \h </w:instrText>
            </w:r>
            <w:r>
              <w:rPr>
                <w:noProof/>
                <w:webHidden/>
              </w:rPr>
            </w:r>
            <w:r>
              <w:rPr>
                <w:noProof/>
                <w:webHidden/>
              </w:rPr>
              <w:fldChar w:fldCharType="separate"/>
            </w:r>
            <w:r>
              <w:rPr>
                <w:noProof/>
                <w:webHidden/>
              </w:rPr>
              <w:t>5</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4" w:history="1">
            <w:r w:rsidRPr="00EF094B">
              <w:rPr>
                <w:rStyle w:val="Hyperlink"/>
                <w:noProof/>
              </w:rPr>
              <w:t>Determination:</w:t>
            </w:r>
            <w:r>
              <w:rPr>
                <w:noProof/>
                <w:webHidden/>
              </w:rPr>
              <w:tab/>
            </w:r>
            <w:r>
              <w:rPr>
                <w:noProof/>
                <w:webHidden/>
              </w:rPr>
              <w:fldChar w:fldCharType="begin"/>
            </w:r>
            <w:r>
              <w:rPr>
                <w:noProof/>
                <w:webHidden/>
              </w:rPr>
              <w:instrText xml:space="preserve"> PAGEREF _Toc141617054 \h </w:instrText>
            </w:r>
            <w:r>
              <w:rPr>
                <w:noProof/>
                <w:webHidden/>
              </w:rPr>
            </w:r>
            <w:r>
              <w:rPr>
                <w:noProof/>
                <w:webHidden/>
              </w:rPr>
              <w:fldChar w:fldCharType="separate"/>
            </w:r>
            <w:r>
              <w:rPr>
                <w:noProof/>
                <w:webHidden/>
              </w:rPr>
              <w:t>5</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5" w:history="1">
            <w:r w:rsidRPr="00EF094B">
              <w:rPr>
                <w:rStyle w:val="Hyperlink"/>
                <w:noProof/>
              </w:rPr>
              <w:t>Eagerness to Make a Difference:</w:t>
            </w:r>
            <w:r>
              <w:rPr>
                <w:noProof/>
                <w:webHidden/>
              </w:rPr>
              <w:tab/>
            </w:r>
            <w:r>
              <w:rPr>
                <w:noProof/>
                <w:webHidden/>
              </w:rPr>
              <w:fldChar w:fldCharType="begin"/>
            </w:r>
            <w:r>
              <w:rPr>
                <w:noProof/>
                <w:webHidden/>
              </w:rPr>
              <w:instrText xml:space="preserve"> PAGEREF _Toc141617055 \h </w:instrText>
            </w:r>
            <w:r>
              <w:rPr>
                <w:noProof/>
                <w:webHidden/>
              </w:rPr>
            </w:r>
            <w:r>
              <w:rPr>
                <w:noProof/>
                <w:webHidden/>
              </w:rPr>
              <w:fldChar w:fldCharType="separate"/>
            </w:r>
            <w:r>
              <w:rPr>
                <w:noProof/>
                <w:webHidden/>
              </w:rPr>
              <w:t>5</w:t>
            </w:r>
            <w:r>
              <w:rPr>
                <w:noProof/>
                <w:webHidden/>
              </w:rPr>
              <w:fldChar w:fldCharType="end"/>
            </w:r>
          </w:hyperlink>
        </w:p>
        <w:p w:rsidR="00EB6201" w:rsidRDefault="00EB6201">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7056" w:history="1">
            <w:r w:rsidRPr="00EF094B">
              <w:rPr>
                <w:rStyle w:val="Hyperlink"/>
                <w:noProof/>
              </w:rPr>
              <w:t>Evaluation</w:t>
            </w:r>
            <w:r>
              <w:rPr>
                <w:noProof/>
                <w:webHidden/>
              </w:rPr>
              <w:tab/>
            </w:r>
            <w:r>
              <w:rPr>
                <w:noProof/>
                <w:webHidden/>
              </w:rPr>
              <w:fldChar w:fldCharType="begin"/>
            </w:r>
            <w:r>
              <w:rPr>
                <w:noProof/>
                <w:webHidden/>
              </w:rPr>
              <w:instrText xml:space="preserve"> PAGEREF _Toc141617056 \h </w:instrText>
            </w:r>
            <w:r>
              <w:rPr>
                <w:noProof/>
                <w:webHidden/>
              </w:rPr>
            </w:r>
            <w:r>
              <w:rPr>
                <w:noProof/>
                <w:webHidden/>
              </w:rPr>
              <w:fldChar w:fldCharType="separate"/>
            </w:r>
            <w:r>
              <w:rPr>
                <w:noProof/>
                <w:webHidden/>
              </w:rPr>
              <w:t>6</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7" w:history="1">
            <w:r w:rsidRPr="00EF094B">
              <w:rPr>
                <w:rStyle w:val="Hyperlink"/>
                <w:noProof/>
              </w:rPr>
              <w:t>Public Meetings and Town Halls:</w:t>
            </w:r>
            <w:r>
              <w:rPr>
                <w:noProof/>
                <w:webHidden/>
              </w:rPr>
              <w:tab/>
            </w:r>
            <w:r>
              <w:rPr>
                <w:noProof/>
                <w:webHidden/>
              </w:rPr>
              <w:fldChar w:fldCharType="begin"/>
            </w:r>
            <w:r>
              <w:rPr>
                <w:noProof/>
                <w:webHidden/>
              </w:rPr>
              <w:instrText xml:space="preserve"> PAGEREF _Toc141617057 \h </w:instrText>
            </w:r>
            <w:r>
              <w:rPr>
                <w:noProof/>
                <w:webHidden/>
              </w:rPr>
            </w:r>
            <w:r>
              <w:rPr>
                <w:noProof/>
                <w:webHidden/>
              </w:rPr>
              <w:fldChar w:fldCharType="separate"/>
            </w:r>
            <w:r>
              <w:rPr>
                <w:noProof/>
                <w:webHidden/>
              </w:rPr>
              <w:t>6</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8" w:history="1">
            <w:r w:rsidRPr="00EF094B">
              <w:rPr>
                <w:rStyle w:val="Hyperlink"/>
                <w:noProof/>
              </w:rPr>
              <w:t>Community Surveys and Feedback Mechanisms:</w:t>
            </w:r>
            <w:r>
              <w:rPr>
                <w:noProof/>
                <w:webHidden/>
              </w:rPr>
              <w:tab/>
            </w:r>
            <w:r>
              <w:rPr>
                <w:noProof/>
                <w:webHidden/>
              </w:rPr>
              <w:fldChar w:fldCharType="begin"/>
            </w:r>
            <w:r>
              <w:rPr>
                <w:noProof/>
                <w:webHidden/>
              </w:rPr>
              <w:instrText xml:space="preserve"> PAGEREF _Toc141617058 \h </w:instrText>
            </w:r>
            <w:r>
              <w:rPr>
                <w:noProof/>
                <w:webHidden/>
              </w:rPr>
            </w:r>
            <w:r>
              <w:rPr>
                <w:noProof/>
                <w:webHidden/>
              </w:rPr>
              <w:fldChar w:fldCharType="separate"/>
            </w:r>
            <w:r>
              <w:rPr>
                <w:noProof/>
                <w:webHidden/>
              </w:rPr>
              <w:t>6</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59" w:history="1">
            <w:r w:rsidRPr="00EF094B">
              <w:rPr>
                <w:rStyle w:val="Hyperlink"/>
                <w:noProof/>
              </w:rPr>
              <w:t>Social and Economic Development Projects:</w:t>
            </w:r>
            <w:r>
              <w:rPr>
                <w:noProof/>
                <w:webHidden/>
              </w:rPr>
              <w:tab/>
            </w:r>
            <w:r>
              <w:rPr>
                <w:noProof/>
                <w:webHidden/>
              </w:rPr>
              <w:fldChar w:fldCharType="begin"/>
            </w:r>
            <w:r>
              <w:rPr>
                <w:noProof/>
                <w:webHidden/>
              </w:rPr>
              <w:instrText xml:space="preserve"> PAGEREF _Toc141617059 \h </w:instrText>
            </w:r>
            <w:r>
              <w:rPr>
                <w:noProof/>
                <w:webHidden/>
              </w:rPr>
            </w:r>
            <w:r>
              <w:rPr>
                <w:noProof/>
                <w:webHidden/>
              </w:rPr>
              <w:fldChar w:fldCharType="separate"/>
            </w:r>
            <w:r>
              <w:rPr>
                <w:noProof/>
                <w:webHidden/>
              </w:rPr>
              <w:t>6</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60" w:history="1">
            <w:r w:rsidRPr="00EF094B">
              <w:rPr>
                <w:rStyle w:val="Hyperlink"/>
                <w:noProof/>
              </w:rPr>
              <w:t>Initiatives for inclusivity and non-discrimination:</w:t>
            </w:r>
            <w:r>
              <w:rPr>
                <w:noProof/>
                <w:webHidden/>
              </w:rPr>
              <w:tab/>
            </w:r>
            <w:r>
              <w:rPr>
                <w:noProof/>
                <w:webHidden/>
              </w:rPr>
              <w:fldChar w:fldCharType="begin"/>
            </w:r>
            <w:r>
              <w:rPr>
                <w:noProof/>
                <w:webHidden/>
              </w:rPr>
              <w:instrText xml:space="preserve"> PAGEREF _Toc141617060 \h </w:instrText>
            </w:r>
            <w:r>
              <w:rPr>
                <w:noProof/>
                <w:webHidden/>
              </w:rPr>
            </w:r>
            <w:r>
              <w:rPr>
                <w:noProof/>
                <w:webHidden/>
              </w:rPr>
              <w:fldChar w:fldCharType="separate"/>
            </w:r>
            <w:r>
              <w:rPr>
                <w:noProof/>
                <w:webHidden/>
              </w:rPr>
              <w:t>6</w:t>
            </w:r>
            <w:r>
              <w:rPr>
                <w:noProof/>
                <w:webHidden/>
              </w:rPr>
              <w:fldChar w:fldCharType="end"/>
            </w:r>
          </w:hyperlink>
        </w:p>
        <w:p w:rsidR="00EB6201" w:rsidRDefault="00EB6201">
          <w:pPr>
            <w:pStyle w:val="TOC3"/>
            <w:tabs>
              <w:tab w:val="right" w:leader="dot" w:pos="9350"/>
            </w:tabs>
            <w:rPr>
              <w:rFonts w:asciiTheme="minorHAnsi" w:eastAsiaTheme="minorEastAsia" w:hAnsiTheme="minorHAnsi" w:cstheme="minorBidi"/>
              <w:noProof/>
              <w:spacing w:val="0"/>
              <w:kern w:val="0"/>
              <w:szCs w:val="22"/>
              <w14:ligatures w14:val="none"/>
            </w:rPr>
          </w:pPr>
          <w:hyperlink w:anchor="_Toc141617061" w:history="1">
            <w:r w:rsidRPr="00EF094B">
              <w:rPr>
                <w:rStyle w:val="Hyperlink"/>
                <w:noProof/>
              </w:rPr>
              <w:t>Environmental Concerns and Sustainability:</w:t>
            </w:r>
            <w:r>
              <w:rPr>
                <w:noProof/>
                <w:webHidden/>
              </w:rPr>
              <w:tab/>
            </w:r>
            <w:r>
              <w:rPr>
                <w:noProof/>
                <w:webHidden/>
              </w:rPr>
              <w:fldChar w:fldCharType="begin"/>
            </w:r>
            <w:r>
              <w:rPr>
                <w:noProof/>
                <w:webHidden/>
              </w:rPr>
              <w:instrText xml:space="preserve"> PAGEREF _Toc141617061 \h </w:instrText>
            </w:r>
            <w:r>
              <w:rPr>
                <w:noProof/>
                <w:webHidden/>
              </w:rPr>
            </w:r>
            <w:r>
              <w:rPr>
                <w:noProof/>
                <w:webHidden/>
              </w:rPr>
              <w:fldChar w:fldCharType="separate"/>
            </w:r>
            <w:r>
              <w:rPr>
                <w:noProof/>
                <w:webHidden/>
              </w:rPr>
              <w:t>6</w:t>
            </w:r>
            <w:r>
              <w:rPr>
                <w:noProof/>
                <w:webHidden/>
              </w:rPr>
              <w:fldChar w:fldCharType="end"/>
            </w:r>
          </w:hyperlink>
        </w:p>
        <w:p w:rsidR="00EB6201" w:rsidRDefault="00EB6201">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7062" w:history="1">
            <w:r w:rsidRPr="00EF094B">
              <w:rPr>
                <w:rStyle w:val="Hyperlink"/>
                <w:noProof/>
              </w:rPr>
              <w:t>Analysis:</w:t>
            </w:r>
            <w:r>
              <w:rPr>
                <w:noProof/>
                <w:webHidden/>
              </w:rPr>
              <w:tab/>
            </w:r>
            <w:r>
              <w:rPr>
                <w:noProof/>
                <w:webHidden/>
              </w:rPr>
              <w:fldChar w:fldCharType="begin"/>
            </w:r>
            <w:r>
              <w:rPr>
                <w:noProof/>
                <w:webHidden/>
              </w:rPr>
              <w:instrText xml:space="preserve"> PAGEREF _Toc141617062 \h </w:instrText>
            </w:r>
            <w:r>
              <w:rPr>
                <w:noProof/>
                <w:webHidden/>
              </w:rPr>
            </w:r>
            <w:r>
              <w:rPr>
                <w:noProof/>
                <w:webHidden/>
              </w:rPr>
              <w:fldChar w:fldCharType="separate"/>
            </w:r>
            <w:r>
              <w:rPr>
                <w:noProof/>
                <w:webHidden/>
              </w:rPr>
              <w:t>7</w:t>
            </w:r>
            <w:r>
              <w:rPr>
                <w:noProof/>
                <w:webHidden/>
              </w:rPr>
              <w:fldChar w:fldCharType="end"/>
            </w:r>
          </w:hyperlink>
        </w:p>
        <w:p w:rsidR="00EB6201" w:rsidRDefault="00EB6201">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7063" w:history="1">
            <w:r w:rsidRPr="00EF094B">
              <w:rPr>
                <w:rStyle w:val="Hyperlink"/>
                <w:noProof/>
              </w:rPr>
              <w:t>Conclusion</w:t>
            </w:r>
            <w:r>
              <w:rPr>
                <w:noProof/>
                <w:webHidden/>
              </w:rPr>
              <w:tab/>
            </w:r>
            <w:r>
              <w:rPr>
                <w:noProof/>
                <w:webHidden/>
              </w:rPr>
              <w:fldChar w:fldCharType="begin"/>
            </w:r>
            <w:r>
              <w:rPr>
                <w:noProof/>
                <w:webHidden/>
              </w:rPr>
              <w:instrText xml:space="preserve"> PAGEREF _Toc141617063 \h </w:instrText>
            </w:r>
            <w:r>
              <w:rPr>
                <w:noProof/>
                <w:webHidden/>
              </w:rPr>
            </w:r>
            <w:r>
              <w:rPr>
                <w:noProof/>
                <w:webHidden/>
              </w:rPr>
              <w:fldChar w:fldCharType="separate"/>
            </w:r>
            <w:r>
              <w:rPr>
                <w:noProof/>
                <w:webHidden/>
              </w:rPr>
              <w:t>8</w:t>
            </w:r>
            <w:r>
              <w:rPr>
                <w:noProof/>
                <w:webHidden/>
              </w:rPr>
              <w:fldChar w:fldCharType="end"/>
            </w:r>
          </w:hyperlink>
        </w:p>
        <w:p w:rsidR="00EB6201" w:rsidRDefault="00EB6201">
          <w:pPr>
            <w:pStyle w:val="TOC2"/>
            <w:tabs>
              <w:tab w:val="right" w:leader="dot" w:pos="9350"/>
            </w:tabs>
            <w:rPr>
              <w:rFonts w:asciiTheme="minorHAnsi" w:eastAsiaTheme="minorEastAsia" w:hAnsiTheme="minorHAnsi" w:cstheme="minorBidi"/>
              <w:noProof/>
              <w:spacing w:val="0"/>
              <w:kern w:val="0"/>
              <w:szCs w:val="22"/>
              <w14:ligatures w14:val="none"/>
            </w:rPr>
          </w:pPr>
          <w:hyperlink w:anchor="_Toc141617064" w:history="1">
            <w:r w:rsidRPr="00EF094B">
              <w:rPr>
                <w:rStyle w:val="Hyperlink"/>
                <w:noProof/>
              </w:rPr>
              <w:t>Action Strategy:</w:t>
            </w:r>
            <w:r>
              <w:rPr>
                <w:noProof/>
                <w:webHidden/>
              </w:rPr>
              <w:tab/>
            </w:r>
            <w:r>
              <w:rPr>
                <w:noProof/>
                <w:webHidden/>
              </w:rPr>
              <w:fldChar w:fldCharType="begin"/>
            </w:r>
            <w:r>
              <w:rPr>
                <w:noProof/>
                <w:webHidden/>
              </w:rPr>
              <w:instrText xml:space="preserve"> PAGEREF _Toc141617064 \h </w:instrText>
            </w:r>
            <w:r>
              <w:rPr>
                <w:noProof/>
                <w:webHidden/>
              </w:rPr>
            </w:r>
            <w:r>
              <w:rPr>
                <w:noProof/>
                <w:webHidden/>
              </w:rPr>
              <w:fldChar w:fldCharType="separate"/>
            </w:r>
            <w:r>
              <w:rPr>
                <w:noProof/>
                <w:webHidden/>
              </w:rPr>
              <w:t>8</w:t>
            </w:r>
            <w:r>
              <w:rPr>
                <w:noProof/>
                <w:webHidden/>
              </w:rPr>
              <w:fldChar w:fldCharType="end"/>
            </w:r>
          </w:hyperlink>
        </w:p>
        <w:p w:rsidR="00EB6201" w:rsidRDefault="00EB6201">
          <w:pPr>
            <w:pStyle w:val="TOC1"/>
            <w:tabs>
              <w:tab w:val="right" w:leader="dot" w:pos="9350"/>
            </w:tabs>
            <w:rPr>
              <w:rFonts w:asciiTheme="minorHAnsi" w:eastAsiaTheme="minorEastAsia" w:hAnsiTheme="minorHAnsi" w:cstheme="minorBidi"/>
              <w:noProof/>
              <w:spacing w:val="0"/>
              <w:kern w:val="0"/>
              <w:szCs w:val="22"/>
              <w14:ligatures w14:val="none"/>
            </w:rPr>
          </w:pPr>
          <w:hyperlink w:anchor="_Toc141617065" w:history="1">
            <w:r w:rsidRPr="00EF094B">
              <w:rPr>
                <w:rStyle w:val="Hyperlink"/>
                <w:noProof/>
              </w:rPr>
              <w:t>References</w:t>
            </w:r>
            <w:r>
              <w:rPr>
                <w:noProof/>
                <w:webHidden/>
              </w:rPr>
              <w:tab/>
            </w:r>
            <w:r>
              <w:rPr>
                <w:noProof/>
                <w:webHidden/>
              </w:rPr>
              <w:fldChar w:fldCharType="begin"/>
            </w:r>
            <w:r>
              <w:rPr>
                <w:noProof/>
                <w:webHidden/>
              </w:rPr>
              <w:instrText xml:space="preserve"> PAGEREF _Toc141617065 \h </w:instrText>
            </w:r>
            <w:r>
              <w:rPr>
                <w:noProof/>
                <w:webHidden/>
              </w:rPr>
            </w:r>
            <w:r>
              <w:rPr>
                <w:noProof/>
                <w:webHidden/>
              </w:rPr>
              <w:fldChar w:fldCharType="separate"/>
            </w:r>
            <w:r>
              <w:rPr>
                <w:noProof/>
                <w:webHidden/>
              </w:rPr>
              <w:t>10</w:t>
            </w:r>
            <w:r>
              <w:rPr>
                <w:noProof/>
                <w:webHidden/>
              </w:rPr>
              <w:fldChar w:fldCharType="end"/>
            </w:r>
          </w:hyperlink>
        </w:p>
        <w:p w:rsidR="00EB6201" w:rsidRDefault="00EB6201">
          <w:r>
            <w:rPr>
              <w:b/>
              <w:bCs/>
              <w:noProof/>
            </w:rPr>
            <w:fldChar w:fldCharType="end"/>
          </w:r>
        </w:p>
      </w:sdtContent>
    </w:sdt>
    <w:p w:rsidR="00DA7551" w:rsidRDefault="00DA7551">
      <w:pPr>
        <w:rPr>
          <w:rFonts w:asciiTheme="majorHAnsi" w:eastAsiaTheme="majorEastAsia" w:hAnsiTheme="majorHAnsi" w:cstheme="majorBidi"/>
          <w:sz w:val="56"/>
        </w:rPr>
      </w:pPr>
      <w:r>
        <w:br w:type="page"/>
      </w:r>
    </w:p>
    <w:p w:rsidR="00592DB9" w:rsidRPr="00EB6201" w:rsidRDefault="00DA7551" w:rsidP="00EB6201">
      <w:pPr>
        <w:pStyle w:val="Title"/>
        <w:spacing w:line="360" w:lineRule="auto"/>
        <w:jc w:val="both"/>
        <w:rPr>
          <w:rFonts w:ascii="Arial" w:hAnsi="Arial" w:cs="Arial"/>
          <w:b/>
          <w:sz w:val="24"/>
          <w:szCs w:val="24"/>
        </w:rPr>
      </w:pPr>
      <w:r w:rsidRPr="00EB6201">
        <w:rPr>
          <w:rFonts w:ascii="Arial" w:hAnsi="Arial" w:cs="Arial"/>
          <w:b/>
          <w:sz w:val="24"/>
          <w:szCs w:val="24"/>
        </w:rPr>
        <w:lastRenderedPageBreak/>
        <w:t>Reflection: Enhancing Community Engagement for Effective Social and Economic Development</w:t>
      </w:r>
    </w:p>
    <w:p w:rsidR="00DA7551" w:rsidRPr="00EB6201" w:rsidRDefault="00DA7551" w:rsidP="00EB6201">
      <w:pPr>
        <w:pStyle w:val="Heading1"/>
        <w:spacing w:line="360" w:lineRule="auto"/>
        <w:jc w:val="both"/>
        <w:rPr>
          <w:rFonts w:ascii="Arial" w:hAnsi="Arial" w:cs="Arial"/>
          <w:sz w:val="24"/>
          <w:szCs w:val="24"/>
        </w:rPr>
      </w:pPr>
      <w:bookmarkStart w:id="0" w:name="_Toc141631554"/>
      <w:bookmarkStart w:id="1" w:name="_Toc141617049"/>
      <w:r w:rsidRPr="00EB6201">
        <w:rPr>
          <w:rFonts w:ascii="Arial" w:hAnsi="Arial" w:cs="Arial"/>
          <w:sz w:val="24"/>
          <w:szCs w:val="24"/>
        </w:rPr>
        <w:t>Introduction</w:t>
      </w:r>
      <w:bookmarkEnd w:id="0"/>
      <w:bookmarkEnd w:id="1"/>
    </w:p>
    <w:p w:rsidR="00DA7551" w:rsidRPr="00EB6201" w:rsidRDefault="00DA7551" w:rsidP="00EB6201">
      <w:pPr>
        <w:spacing w:line="360" w:lineRule="auto"/>
        <w:jc w:val="both"/>
        <w:rPr>
          <w:sz w:val="24"/>
          <w:szCs w:val="24"/>
        </w:rPr>
      </w:pPr>
      <w:r w:rsidRPr="00EB6201">
        <w:rPr>
          <w:sz w:val="24"/>
          <w:szCs w:val="24"/>
        </w:rPr>
        <w:t>I have been tasked with creating a thorough report outlining the best methods for interacting with the community to promote social and economic growth as the recently elected Community Engagement Officer at my local council. The report's main goals are to outline the major areas in which the council is currently engaged and to offer suggestions for enhancing engagement there. The study will also examine other important community issues, such as environmental problems, prejudice, social disadvantage, crime, and insecurity.</w:t>
      </w:r>
    </w:p>
    <w:p w:rsidR="00DA7551" w:rsidRPr="00EB6201" w:rsidRDefault="00DA7551" w:rsidP="00EB6201">
      <w:pPr>
        <w:spacing w:line="360" w:lineRule="auto"/>
        <w:jc w:val="both"/>
        <w:rPr>
          <w:sz w:val="24"/>
          <w:szCs w:val="24"/>
        </w:rPr>
      </w:pPr>
      <w:r w:rsidRPr="00EB6201">
        <w:rPr>
          <w:sz w:val="24"/>
          <w:szCs w:val="24"/>
        </w:rPr>
        <w:t>Successful local governance is based on community engagement. It gives community people the power to take part in decision-making, express their ideas, and work together to solve problems that have an impact on their lives. A community that is actively involved is more likely to accept and support projects, generating a sense of ownership and shared responsibility for the neighborhood's well-being.</w:t>
      </w:r>
    </w:p>
    <w:p w:rsidR="00DA7551" w:rsidRPr="00EB6201" w:rsidRDefault="00DA7551" w:rsidP="00EB6201">
      <w:pPr>
        <w:spacing w:line="360" w:lineRule="auto"/>
        <w:jc w:val="both"/>
        <w:rPr>
          <w:sz w:val="24"/>
          <w:szCs w:val="24"/>
        </w:rPr>
      </w:pPr>
      <w:r w:rsidRPr="00EB6201">
        <w:rPr>
          <w:sz w:val="24"/>
          <w:szCs w:val="24"/>
        </w:rPr>
        <w:t>In the report, I’ve gone into detail about different tactics and techniques the council might use to improve community involvement in important spheres of its work. Public forums and town halls, neighborhood polls and feedback systems, social and economic development initiatives, campaigns for equality and against discrimination, and environmental issues and sustainability are some of these topics.</w:t>
      </w:r>
    </w:p>
    <w:p w:rsidR="00DA7551" w:rsidRPr="00EB6201" w:rsidRDefault="00DA7551" w:rsidP="00EB6201">
      <w:pPr>
        <w:spacing w:line="360" w:lineRule="auto"/>
        <w:jc w:val="both"/>
        <w:rPr>
          <w:sz w:val="24"/>
          <w:szCs w:val="24"/>
        </w:rPr>
      </w:pPr>
      <w:r w:rsidRPr="00EB6201">
        <w:rPr>
          <w:sz w:val="24"/>
          <w:szCs w:val="24"/>
        </w:rPr>
        <w:t xml:space="preserve">This reflection delves into my experience and learning throughout the process of writing the report, using Klob's Reflective Cycle </w:t>
      </w:r>
      <w:sdt>
        <w:sdtPr>
          <w:rPr>
            <w:sz w:val="24"/>
            <w:szCs w:val="24"/>
          </w:rPr>
          <w:id w:val="785474203"/>
          <w:citation/>
        </w:sdtPr>
        <w:sdtEndPr/>
        <w:sdtContent>
          <w:r w:rsidRPr="00EB6201">
            <w:rPr>
              <w:sz w:val="24"/>
              <w:szCs w:val="24"/>
            </w:rPr>
            <w:fldChar w:fldCharType="begin"/>
          </w:r>
          <w:r w:rsidRPr="00EB6201">
            <w:rPr>
              <w:sz w:val="24"/>
              <w:szCs w:val="24"/>
            </w:rPr>
            <w:instrText xml:space="preserve"> CITATION Uni22 \l 1033 </w:instrText>
          </w:r>
          <w:r w:rsidRPr="00EB6201">
            <w:rPr>
              <w:sz w:val="24"/>
              <w:szCs w:val="24"/>
            </w:rPr>
            <w:fldChar w:fldCharType="separate"/>
          </w:r>
          <w:r w:rsidRPr="00EB6201">
            <w:rPr>
              <w:noProof/>
              <w:sz w:val="24"/>
              <w:szCs w:val="24"/>
            </w:rPr>
            <w:t>(University of Hull, 2022)</w:t>
          </w:r>
          <w:r w:rsidRPr="00EB6201">
            <w:rPr>
              <w:sz w:val="24"/>
              <w:szCs w:val="24"/>
            </w:rPr>
            <w:fldChar w:fldCharType="end"/>
          </w:r>
        </w:sdtContent>
      </w:sdt>
      <w:r w:rsidRPr="00EB6201">
        <w:rPr>
          <w:sz w:val="24"/>
          <w:szCs w:val="24"/>
        </w:rPr>
        <w:t xml:space="preserve"> to explore my thoughts, feelings, actions, and insights.</w:t>
      </w:r>
    </w:p>
    <w:p w:rsidR="00DA7551" w:rsidRPr="00EB6201" w:rsidRDefault="00266369" w:rsidP="00EB6201">
      <w:pPr>
        <w:pStyle w:val="Heading2"/>
        <w:spacing w:line="360" w:lineRule="auto"/>
        <w:jc w:val="both"/>
        <w:rPr>
          <w:rFonts w:ascii="Arial" w:hAnsi="Arial" w:cs="Arial"/>
          <w:sz w:val="24"/>
          <w:szCs w:val="24"/>
        </w:rPr>
      </w:pPr>
      <w:bookmarkStart w:id="2" w:name="_Toc141631555"/>
      <w:bookmarkStart w:id="3" w:name="_Toc141617050"/>
      <w:r w:rsidRPr="00EB6201">
        <w:rPr>
          <w:rFonts w:ascii="Arial" w:hAnsi="Arial" w:cs="Arial"/>
          <w:sz w:val="24"/>
          <w:szCs w:val="24"/>
        </w:rPr>
        <w:t>Description</w:t>
      </w:r>
      <w:bookmarkEnd w:id="2"/>
      <w:bookmarkEnd w:id="3"/>
    </w:p>
    <w:p w:rsidR="00266369" w:rsidRPr="00EB6201" w:rsidRDefault="00266369" w:rsidP="00EB6201">
      <w:pPr>
        <w:spacing w:line="360" w:lineRule="auto"/>
        <w:jc w:val="both"/>
        <w:rPr>
          <w:sz w:val="24"/>
          <w:szCs w:val="24"/>
        </w:rPr>
      </w:pPr>
      <w:r w:rsidRPr="00EB6201">
        <w:rPr>
          <w:sz w:val="24"/>
          <w:szCs w:val="24"/>
        </w:rPr>
        <w:t>I conducted a lot of research and analysis while writing the paper on improving community engagement for successful social and economic development. To identify their strengths and potential areas for development, I began by doing a thorough analysis of the local council's present community engagement practices and programs. This preliminary evaluation provided a baseline to highlight crucial areas that needed more focus and development.</w:t>
      </w:r>
    </w:p>
    <w:p w:rsidR="00266369" w:rsidRPr="00EB6201" w:rsidRDefault="00266369" w:rsidP="00EB6201">
      <w:pPr>
        <w:spacing w:line="360" w:lineRule="auto"/>
        <w:jc w:val="both"/>
        <w:rPr>
          <w:sz w:val="24"/>
          <w:szCs w:val="24"/>
        </w:rPr>
      </w:pPr>
      <w:r w:rsidRPr="00EB6201">
        <w:rPr>
          <w:sz w:val="24"/>
          <w:szCs w:val="24"/>
        </w:rPr>
        <w:lastRenderedPageBreak/>
        <w:t>Public gatherings and town halls were the first important topic that came to light throughout my investigation. The council arranges these events to share information, talk about significant issues, and get input from the locals. I looked at these meetings' frequency, structure, and attendance as well as the subjects covered and the degree of community involvement. This review gave insightful information about the efficacy of the present engagement strategy and prospective improvement areas.</w:t>
      </w:r>
    </w:p>
    <w:p w:rsidR="00266369" w:rsidRPr="00EB6201" w:rsidRDefault="00266369" w:rsidP="00EB6201">
      <w:pPr>
        <w:spacing w:line="360" w:lineRule="auto"/>
        <w:jc w:val="both"/>
        <w:rPr>
          <w:sz w:val="24"/>
          <w:szCs w:val="24"/>
        </w:rPr>
      </w:pPr>
      <w:r w:rsidRPr="00EB6201">
        <w:rPr>
          <w:sz w:val="24"/>
          <w:szCs w:val="24"/>
        </w:rPr>
        <w:t>The community surveys and feedback methods were the second important area of concentration. I investigated the techniques the council employed to get feedback from the public, including online surveys, paper-based questionnaires, phone calls, and door-to-door canvassing. I also looked at the council's methods for disseminating the findings of these polls and how much community input affected decision-making. Through survey technique diversification, higher response rates, and more transparency in the dissemination of survey results and actions taken in response to community input, opportunities were identified thanks to this analysis.</w:t>
      </w:r>
    </w:p>
    <w:p w:rsidR="00266369" w:rsidRPr="00EB6201" w:rsidRDefault="00266369" w:rsidP="00EB6201">
      <w:pPr>
        <w:spacing w:line="360" w:lineRule="auto"/>
        <w:jc w:val="both"/>
        <w:rPr>
          <w:sz w:val="24"/>
          <w:szCs w:val="24"/>
        </w:rPr>
      </w:pPr>
      <w:r w:rsidRPr="00EB6201">
        <w:rPr>
          <w:sz w:val="24"/>
          <w:szCs w:val="24"/>
        </w:rPr>
        <w:t>Projects related to social and economic development made up the third field of inquiry. I chose a case study that focused on a particular development project in an underserved neighborhood to acquire more insight into the council's approach to such initiatives. I gathered information about the project's planning procedures, methods for including the community, results, and effects on the neighborhood. Through this case study, I was able to assess the community's contribution to the project's design and determine whether it adequately addressed issues relating to social hardship and a lack of recreational opportunities.</w:t>
      </w:r>
    </w:p>
    <w:p w:rsidR="00266369" w:rsidRPr="00EB6201" w:rsidRDefault="00266369" w:rsidP="00EB6201">
      <w:pPr>
        <w:spacing w:line="360" w:lineRule="auto"/>
        <w:jc w:val="both"/>
        <w:rPr>
          <w:sz w:val="24"/>
          <w:szCs w:val="24"/>
        </w:rPr>
      </w:pPr>
      <w:r w:rsidRPr="00EB6201">
        <w:rPr>
          <w:sz w:val="24"/>
          <w:szCs w:val="24"/>
        </w:rPr>
        <w:t>Initiatives for inclusivity and discrimination were the focus of the fourth area of investigation. I looked at the council's initiatives to advance inclusivity, diversity, and equality in the neighborhood. In order to do this, policies, activities, and training courses designed to address discriminatory issues were reviewed. The evaluation sought to ascertain the council's dedication to establishing an inclusive atmosphere as well as its advancements in removing obstacles and promoting equal opportunities for all members of the community.</w:t>
      </w:r>
    </w:p>
    <w:p w:rsidR="00266369" w:rsidRPr="00EB6201" w:rsidRDefault="00266369" w:rsidP="00EB6201">
      <w:pPr>
        <w:spacing w:line="360" w:lineRule="auto"/>
        <w:jc w:val="both"/>
        <w:rPr>
          <w:sz w:val="24"/>
          <w:szCs w:val="24"/>
        </w:rPr>
      </w:pPr>
      <w:r w:rsidRPr="00EB6201">
        <w:rPr>
          <w:sz w:val="24"/>
          <w:szCs w:val="24"/>
        </w:rPr>
        <w:t xml:space="preserve">The description's final area of emphasis was sustainability and environmental issues. I looked at the council's programs to deal with environmental problems such as pollution, waste management, and resource conservation. I also looked into the council's partnerships with regional environmental </w:t>
      </w:r>
      <w:r w:rsidRPr="00EB6201">
        <w:rPr>
          <w:sz w:val="24"/>
          <w:szCs w:val="24"/>
        </w:rPr>
        <w:lastRenderedPageBreak/>
        <w:t>groups and how much it involved neighborhood residents in conservation and environmental awareness initiatives.</w:t>
      </w:r>
    </w:p>
    <w:p w:rsidR="00266369" w:rsidRPr="00EB6201" w:rsidRDefault="00266369" w:rsidP="00EB6201">
      <w:pPr>
        <w:pStyle w:val="Heading2"/>
        <w:spacing w:line="360" w:lineRule="auto"/>
        <w:jc w:val="both"/>
        <w:rPr>
          <w:rFonts w:ascii="Arial" w:hAnsi="Arial" w:cs="Arial"/>
          <w:sz w:val="24"/>
          <w:szCs w:val="24"/>
        </w:rPr>
      </w:pPr>
      <w:bookmarkStart w:id="4" w:name="_Toc141631556"/>
      <w:bookmarkStart w:id="5" w:name="_Toc141617051"/>
      <w:r w:rsidRPr="00EB6201">
        <w:rPr>
          <w:rFonts w:ascii="Arial" w:hAnsi="Arial" w:cs="Arial"/>
          <w:sz w:val="24"/>
          <w:szCs w:val="24"/>
        </w:rPr>
        <w:t>Feelings</w:t>
      </w:r>
      <w:bookmarkEnd w:id="4"/>
      <w:bookmarkEnd w:id="5"/>
    </w:p>
    <w:p w:rsidR="00EB6201" w:rsidRDefault="00266369" w:rsidP="00EB6201">
      <w:pPr>
        <w:spacing w:line="360" w:lineRule="auto"/>
        <w:jc w:val="both"/>
        <w:rPr>
          <w:sz w:val="24"/>
          <w:szCs w:val="24"/>
        </w:rPr>
      </w:pPr>
      <w:r w:rsidRPr="00EB6201">
        <w:rPr>
          <w:sz w:val="24"/>
          <w:szCs w:val="24"/>
        </w:rPr>
        <w:t>As I embarked on the process of preparing the report on enhancing community engagement for effective social and economic development, a range of emotions accompanied me throughout the journey. These feelings were intertwined with a sense of responsibility, enthusiasm, frustration, and determination.</w:t>
      </w:r>
      <w:r w:rsidR="007E542E" w:rsidRPr="00EB6201">
        <w:rPr>
          <w:sz w:val="24"/>
          <w:szCs w:val="24"/>
        </w:rPr>
        <w:br/>
      </w:r>
      <w:r w:rsidRPr="00EB6201">
        <w:rPr>
          <w:rStyle w:val="Heading3Char"/>
          <w:rFonts w:ascii="Arial" w:hAnsi="Arial" w:cs="Arial"/>
        </w:rPr>
        <w:t>Enthusiasm:</w:t>
      </w:r>
      <w:r w:rsidRPr="00EB6201">
        <w:rPr>
          <w:sz w:val="24"/>
          <w:szCs w:val="24"/>
        </w:rPr>
        <w:t xml:space="preserve"> When the project first began, I was genuinely excited about the prospect of having a positive impact in my capacity as the Community Engagement Officer. I was motivated and inspired by the idea of working on plans that would result in significant improvement and social advancement for the neighborhood.</w:t>
      </w:r>
    </w:p>
    <w:p w:rsidR="00EB6201" w:rsidRDefault="00266369" w:rsidP="00EB6201">
      <w:pPr>
        <w:spacing w:line="360" w:lineRule="auto"/>
        <w:jc w:val="both"/>
        <w:rPr>
          <w:sz w:val="24"/>
          <w:szCs w:val="24"/>
        </w:rPr>
      </w:pPr>
      <w:bookmarkStart w:id="6" w:name="_Toc141617052"/>
      <w:r w:rsidRPr="00EB6201">
        <w:rPr>
          <w:rStyle w:val="Heading3Char"/>
          <w:rFonts w:ascii="Arial" w:hAnsi="Arial" w:cs="Arial"/>
        </w:rPr>
        <w:t>Responsibilities:</w:t>
      </w:r>
      <w:bookmarkEnd w:id="6"/>
      <w:r w:rsidRPr="00EB6201">
        <w:rPr>
          <w:sz w:val="24"/>
          <w:szCs w:val="24"/>
        </w:rPr>
        <w:t xml:space="preserve"> I felt a great sense of duty at the same time. I acknowledged the relevance of my contribution to community involvement initiatives and the possible effects of my recommendations on community members' lives. I made sure that the report was thorough, thoroughly researched, and based on reliable sources because of the weight of this job.</w:t>
      </w:r>
    </w:p>
    <w:p w:rsidR="00EB6201" w:rsidRDefault="00266369" w:rsidP="00EB6201">
      <w:pPr>
        <w:spacing w:line="360" w:lineRule="auto"/>
        <w:jc w:val="both"/>
        <w:rPr>
          <w:sz w:val="24"/>
          <w:szCs w:val="24"/>
        </w:rPr>
      </w:pPr>
      <w:bookmarkStart w:id="7" w:name="_Toc141617053"/>
      <w:r w:rsidRPr="00EB6201">
        <w:rPr>
          <w:rStyle w:val="Heading3Char"/>
          <w:rFonts w:ascii="Arial" w:hAnsi="Arial" w:cs="Arial"/>
        </w:rPr>
        <w:t>Frustration:</w:t>
      </w:r>
      <w:bookmarkEnd w:id="7"/>
      <w:r w:rsidRPr="00EB6201">
        <w:rPr>
          <w:sz w:val="24"/>
          <w:szCs w:val="24"/>
        </w:rPr>
        <w:t xml:space="preserve"> I experienced times of frustration while conducting my research. I had thought that some areas of community participation practices would be more clear and well-documented. There were times when I had trouble getting hold of pertinent information or ran into contradicting data. But instead of giving up, I persevered, determined to get things done and present a solid and trustworthy report.</w:t>
      </w:r>
    </w:p>
    <w:p w:rsidR="00EB6201" w:rsidRDefault="00266369" w:rsidP="00EB6201">
      <w:pPr>
        <w:spacing w:line="360" w:lineRule="auto"/>
        <w:jc w:val="both"/>
        <w:rPr>
          <w:sz w:val="24"/>
          <w:szCs w:val="24"/>
        </w:rPr>
      </w:pPr>
      <w:bookmarkStart w:id="8" w:name="_Toc141617054"/>
      <w:r w:rsidRPr="00EB6201">
        <w:rPr>
          <w:rStyle w:val="Heading3Char"/>
          <w:rFonts w:ascii="Arial" w:hAnsi="Arial" w:cs="Arial"/>
        </w:rPr>
        <w:t>Determination:</w:t>
      </w:r>
      <w:bookmarkEnd w:id="8"/>
      <w:r w:rsidRPr="00EB6201">
        <w:rPr>
          <w:sz w:val="24"/>
          <w:szCs w:val="24"/>
        </w:rPr>
        <w:t xml:space="preserve"> The difficulties I faced along the way only served to increase my resolve to deliver a report that would be of the utmost benefit to the council and the community. I grew more steadfast in my will to investigate numerous sources, consult professionals, and undertake in-depth studies to produce accurate and significant insights.</w:t>
      </w:r>
    </w:p>
    <w:p w:rsidR="00266369" w:rsidRPr="00EB6201" w:rsidRDefault="00266369" w:rsidP="00EB6201">
      <w:pPr>
        <w:spacing w:line="360" w:lineRule="auto"/>
        <w:jc w:val="both"/>
        <w:rPr>
          <w:sz w:val="24"/>
          <w:szCs w:val="24"/>
        </w:rPr>
      </w:pPr>
      <w:bookmarkStart w:id="9" w:name="_Toc141617055"/>
      <w:r w:rsidRPr="00EB6201">
        <w:rPr>
          <w:rStyle w:val="Heading3Char"/>
          <w:rFonts w:ascii="Arial" w:hAnsi="Arial" w:cs="Arial"/>
        </w:rPr>
        <w:t>Eagerness to Make a Difference:</w:t>
      </w:r>
      <w:bookmarkEnd w:id="9"/>
      <w:r w:rsidR="007E542E" w:rsidRPr="00EB6201">
        <w:rPr>
          <w:rStyle w:val="Heading3Char"/>
          <w:rFonts w:ascii="Arial" w:hAnsi="Arial" w:cs="Arial"/>
        </w:rPr>
        <w:t xml:space="preserve"> </w:t>
      </w:r>
      <w:r w:rsidRPr="00EB6201">
        <w:rPr>
          <w:sz w:val="24"/>
          <w:szCs w:val="24"/>
        </w:rPr>
        <w:t>My feelings were mostly motivated by a strong desire to have a positive impact on the neighborhood. As a Community Engagement Officer, I was aware of how crucial it was to support diversity, deal with pressing local problems, and advocate for sustainable practices.</w:t>
      </w:r>
    </w:p>
    <w:p w:rsidR="00266369" w:rsidRPr="00EB6201" w:rsidRDefault="00266369" w:rsidP="00EB6201">
      <w:pPr>
        <w:spacing w:line="360" w:lineRule="auto"/>
        <w:jc w:val="both"/>
        <w:rPr>
          <w:sz w:val="24"/>
          <w:szCs w:val="24"/>
        </w:rPr>
      </w:pPr>
      <w:r w:rsidRPr="00EB6201">
        <w:rPr>
          <w:sz w:val="24"/>
          <w:szCs w:val="24"/>
        </w:rPr>
        <w:lastRenderedPageBreak/>
        <w:t>Reflecting on these feelings, I realized that emotions played a significant role in motivating and guiding my work throughout the process.</w:t>
      </w:r>
    </w:p>
    <w:p w:rsidR="00266369" w:rsidRPr="00EB6201" w:rsidRDefault="00266369" w:rsidP="00EB6201">
      <w:pPr>
        <w:pStyle w:val="Heading2"/>
        <w:spacing w:line="360" w:lineRule="auto"/>
        <w:jc w:val="both"/>
        <w:rPr>
          <w:rFonts w:ascii="Arial" w:hAnsi="Arial" w:cs="Arial"/>
          <w:sz w:val="24"/>
          <w:szCs w:val="24"/>
        </w:rPr>
      </w:pPr>
      <w:bookmarkStart w:id="10" w:name="_Toc141631557"/>
      <w:bookmarkStart w:id="11" w:name="_Toc141617056"/>
      <w:r w:rsidRPr="00EB6201">
        <w:rPr>
          <w:rFonts w:ascii="Arial" w:hAnsi="Arial" w:cs="Arial"/>
          <w:sz w:val="24"/>
          <w:szCs w:val="24"/>
        </w:rPr>
        <w:t>Evaluation</w:t>
      </w:r>
      <w:bookmarkEnd w:id="10"/>
      <w:bookmarkEnd w:id="11"/>
    </w:p>
    <w:p w:rsidR="007E542E" w:rsidRPr="00EB6201" w:rsidRDefault="007E542E" w:rsidP="00EB6201">
      <w:pPr>
        <w:spacing w:line="360" w:lineRule="auto"/>
        <w:jc w:val="both"/>
        <w:rPr>
          <w:sz w:val="24"/>
          <w:szCs w:val="24"/>
        </w:rPr>
      </w:pPr>
      <w:r w:rsidRPr="00EB6201">
        <w:rPr>
          <w:sz w:val="24"/>
          <w:szCs w:val="24"/>
        </w:rPr>
        <w:t>The evaluation part of the reflective process includes evaluating the weaknesses and strengths of the local council's current community engagement practices. In order to increase the overall effectiveness of community involvement activities, I sought to find areas of success that could be built upon as well as areas that needed improvement through a thorough study.</w:t>
      </w:r>
    </w:p>
    <w:p w:rsidR="00EB6201" w:rsidRDefault="007E542E" w:rsidP="00EB6201">
      <w:pPr>
        <w:spacing w:line="360" w:lineRule="auto"/>
        <w:jc w:val="both"/>
        <w:rPr>
          <w:sz w:val="24"/>
          <w:szCs w:val="24"/>
        </w:rPr>
      </w:pPr>
      <w:bookmarkStart w:id="12" w:name="_Toc141631558"/>
      <w:bookmarkStart w:id="13" w:name="_Toc141617057"/>
      <w:r w:rsidRPr="00EB6201">
        <w:rPr>
          <w:rStyle w:val="Heading3Char"/>
          <w:rFonts w:ascii="Arial" w:hAnsi="Arial" w:cs="Arial"/>
        </w:rPr>
        <w:t>Public Meetings and Town Halls:</w:t>
      </w:r>
      <w:bookmarkEnd w:id="12"/>
      <w:bookmarkEnd w:id="13"/>
      <w:r w:rsidRPr="00EB6201">
        <w:rPr>
          <w:rStyle w:val="Heading2Char"/>
          <w:rFonts w:ascii="Arial" w:hAnsi="Arial" w:cs="Arial"/>
          <w:sz w:val="24"/>
          <w:szCs w:val="24"/>
        </w:rPr>
        <w:t xml:space="preserve"> </w:t>
      </w:r>
      <w:r w:rsidRPr="00EB6201">
        <w:rPr>
          <w:sz w:val="24"/>
          <w:szCs w:val="24"/>
        </w:rPr>
        <w:t>After reviewing the public meetings and town halls, I came to the conclusion that these events provided crucial forums for the communication of information and the encouragement of community members to express their ideas.</w:t>
      </w:r>
    </w:p>
    <w:p w:rsidR="005B3CB2" w:rsidRPr="00EB6201" w:rsidRDefault="007E542E" w:rsidP="00EB6201">
      <w:pPr>
        <w:spacing w:line="360" w:lineRule="auto"/>
        <w:jc w:val="both"/>
        <w:rPr>
          <w:sz w:val="24"/>
          <w:szCs w:val="24"/>
        </w:rPr>
      </w:pPr>
      <w:r w:rsidRPr="00EB6201">
        <w:rPr>
          <w:sz w:val="24"/>
          <w:szCs w:val="24"/>
        </w:rPr>
        <w:t>I did, however, also observe some difficulties that reduced the success of these events. For instance, there was a need to look into ways to boost community participation as attendance at some sessions was low. Additionally, the council may have had difficulty getting thorough input from attendance as the feedback tools used during these meetings weren't always well-structured.</w:t>
      </w:r>
    </w:p>
    <w:p w:rsidR="005B3CB2" w:rsidRPr="00EB6201" w:rsidRDefault="007E542E" w:rsidP="00EB6201">
      <w:pPr>
        <w:spacing w:line="360" w:lineRule="auto"/>
        <w:jc w:val="both"/>
        <w:rPr>
          <w:sz w:val="24"/>
          <w:szCs w:val="24"/>
        </w:rPr>
      </w:pPr>
      <w:bookmarkStart w:id="14" w:name="_Toc141631559"/>
      <w:bookmarkStart w:id="15" w:name="_Toc141617058"/>
      <w:r w:rsidRPr="00EB6201">
        <w:rPr>
          <w:rStyle w:val="Heading3Char"/>
          <w:rFonts w:ascii="Arial" w:hAnsi="Arial" w:cs="Arial"/>
        </w:rPr>
        <w:t>Community Surveys and Feedback Mechanisms:</w:t>
      </w:r>
      <w:bookmarkEnd w:id="14"/>
      <w:bookmarkEnd w:id="15"/>
      <w:r w:rsidRPr="00EB6201">
        <w:rPr>
          <w:rStyle w:val="Heading2Char"/>
          <w:rFonts w:ascii="Arial" w:hAnsi="Arial" w:cs="Arial"/>
          <w:sz w:val="24"/>
          <w:szCs w:val="24"/>
        </w:rPr>
        <w:t xml:space="preserve"> </w:t>
      </w:r>
      <w:r w:rsidRPr="00EB6201">
        <w:rPr>
          <w:sz w:val="24"/>
          <w:szCs w:val="24"/>
        </w:rPr>
        <w:t>The evaluation's findings on community surveys and feedback mechanisms showed that the council had used a variety of techniques to get community feedback, including internet questionnaires and door-to-door canvassing. This showed a proactive attempt to interact with various community groups and get their perspectives.</w:t>
      </w:r>
    </w:p>
    <w:p w:rsidR="005B3CB2" w:rsidRPr="00EB6201" w:rsidRDefault="007E542E" w:rsidP="00EB6201">
      <w:pPr>
        <w:spacing w:line="360" w:lineRule="auto"/>
        <w:jc w:val="both"/>
        <w:rPr>
          <w:sz w:val="24"/>
          <w:szCs w:val="24"/>
        </w:rPr>
      </w:pPr>
      <w:bookmarkStart w:id="16" w:name="_Toc141631560"/>
      <w:bookmarkStart w:id="17" w:name="_Toc141617059"/>
      <w:r w:rsidRPr="00EB6201">
        <w:rPr>
          <w:rStyle w:val="Heading3Char"/>
          <w:rFonts w:ascii="Arial" w:hAnsi="Arial" w:cs="Arial"/>
        </w:rPr>
        <w:t>Social and Economic Development Projects:</w:t>
      </w:r>
      <w:bookmarkEnd w:id="16"/>
      <w:bookmarkEnd w:id="17"/>
      <w:r w:rsidRPr="00EB6201">
        <w:rPr>
          <w:rStyle w:val="Heading2Char"/>
          <w:rFonts w:ascii="Arial" w:hAnsi="Arial" w:cs="Arial"/>
          <w:sz w:val="24"/>
          <w:szCs w:val="24"/>
        </w:rPr>
        <w:t xml:space="preserve"> </w:t>
      </w:r>
      <w:r w:rsidRPr="00EB6201">
        <w:rPr>
          <w:sz w:val="24"/>
          <w:szCs w:val="24"/>
        </w:rPr>
        <w:t>In evaluating social and economic development projects, the case study provided valuable insights into the impact of community engagement on the success of such initiatives. A more specialized solution that addressed the particular needs of the underserved neighborhood was produced as a result of the project's collaborative approach with community members during the planning and design phases.</w:t>
      </w:r>
    </w:p>
    <w:p w:rsidR="005B3CB2" w:rsidRPr="00EB6201" w:rsidRDefault="007E542E" w:rsidP="00EB6201">
      <w:pPr>
        <w:spacing w:line="360" w:lineRule="auto"/>
        <w:jc w:val="both"/>
        <w:rPr>
          <w:sz w:val="24"/>
          <w:szCs w:val="24"/>
        </w:rPr>
      </w:pPr>
      <w:bookmarkStart w:id="18" w:name="_Toc141631561"/>
      <w:bookmarkStart w:id="19" w:name="_Toc141617060"/>
      <w:r w:rsidRPr="00EB6201">
        <w:rPr>
          <w:rStyle w:val="Heading3Char"/>
          <w:rFonts w:ascii="Arial" w:hAnsi="Arial" w:cs="Arial"/>
        </w:rPr>
        <w:t>Initiatives for inclusivity and non-discrimination:</w:t>
      </w:r>
      <w:bookmarkEnd w:id="18"/>
      <w:bookmarkEnd w:id="19"/>
      <w:r w:rsidRPr="00EB6201">
        <w:rPr>
          <w:sz w:val="24"/>
          <w:szCs w:val="24"/>
        </w:rPr>
        <w:t xml:space="preserve"> After evaluating these programs, I discovered that the council had made admirable efforts to advance diversity and equality through its policies and events. A dedication to building an inclusive atmosphere was shown by the creation of diversity and inclusion committees.</w:t>
      </w:r>
    </w:p>
    <w:p w:rsidR="007E542E" w:rsidRPr="00EB6201" w:rsidRDefault="007E542E" w:rsidP="00EB6201">
      <w:pPr>
        <w:spacing w:line="360" w:lineRule="auto"/>
        <w:jc w:val="both"/>
        <w:rPr>
          <w:sz w:val="24"/>
          <w:szCs w:val="24"/>
        </w:rPr>
      </w:pPr>
      <w:bookmarkStart w:id="20" w:name="_Toc141631562"/>
      <w:bookmarkStart w:id="21" w:name="_Toc141617061"/>
      <w:r w:rsidRPr="00EB6201">
        <w:rPr>
          <w:rStyle w:val="Heading3Char"/>
          <w:rFonts w:ascii="Arial" w:hAnsi="Arial" w:cs="Arial"/>
        </w:rPr>
        <w:lastRenderedPageBreak/>
        <w:t>Environmental Concerns and Sustainability:</w:t>
      </w:r>
      <w:bookmarkEnd w:id="20"/>
      <w:bookmarkEnd w:id="21"/>
      <w:r w:rsidRPr="00EB6201">
        <w:rPr>
          <w:sz w:val="24"/>
          <w:szCs w:val="24"/>
        </w:rPr>
        <w:t xml:space="preserve"> Lastly, the council had made major efforts to address environmental issues and promote eco-friendly practices when considering environmental concerns and sustainability programs. Collaboration with neighborhood environmental groups showed a proactive attitude toward conservation activities.</w:t>
      </w:r>
    </w:p>
    <w:p w:rsidR="007E542E" w:rsidRPr="00EB6201" w:rsidRDefault="007E542E" w:rsidP="00EB6201">
      <w:pPr>
        <w:spacing w:line="360" w:lineRule="auto"/>
        <w:jc w:val="both"/>
        <w:rPr>
          <w:sz w:val="24"/>
          <w:szCs w:val="24"/>
        </w:rPr>
      </w:pPr>
      <w:r w:rsidRPr="00EB6201">
        <w:rPr>
          <w:sz w:val="24"/>
          <w:szCs w:val="24"/>
        </w:rPr>
        <w:t>I obtained a thorough understanding of the advantages and disadvantages of the council's community engagement strategies through the evaluation step. This insightful evaluation served as the basis for the subsequent analysis, assisting me in formulating informed and fact-based recommendations to improve community involvement in social and economic development.</w:t>
      </w:r>
    </w:p>
    <w:p w:rsidR="007E542E" w:rsidRPr="00EB6201" w:rsidRDefault="007E542E" w:rsidP="00EB6201">
      <w:pPr>
        <w:pStyle w:val="Heading2"/>
        <w:spacing w:line="360" w:lineRule="auto"/>
        <w:jc w:val="both"/>
        <w:rPr>
          <w:rFonts w:ascii="Arial" w:hAnsi="Arial" w:cs="Arial"/>
          <w:sz w:val="24"/>
          <w:szCs w:val="24"/>
        </w:rPr>
      </w:pPr>
      <w:bookmarkStart w:id="22" w:name="_Toc141631563"/>
      <w:bookmarkStart w:id="23" w:name="_Toc141617062"/>
      <w:r w:rsidRPr="00EB6201">
        <w:rPr>
          <w:rFonts w:ascii="Arial" w:hAnsi="Arial" w:cs="Arial"/>
          <w:sz w:val="24"/>
          <w:szCs w:val="24"/>
        </w:rPr>
        <w:t>Analysis:</w:t>
      </w:r>
      <w:bookmarkEnd w:id="22"/>
      <w:bookmarkEnd w:id="23"/>
    </w:p>
    <w:p w:rsidR="007E542E" w:rsidRPr="00EB6201" w:rsidRDefault="005B3CB2" w:rsidP="00EB6201">
      <w:pPr>
        <w:spacing w:line="360" w:lineRule="auto"/>
        <w:jc w:val="both"/>
        <w:rPr>
          <w:sz w:val="24"/>
          <w:szCs w:val="24"/>
        </w:rPr>
      </w:pPr>
      <w:r w:rsidRPr="00EB6201">
        <w:rPr>
          <w:sz w:val="24"/>
          <w:szCs w:val="24"/>
        </w:rPr>
        <w:t>The reflective process' analysis stage entailed a more in-depth investigation and interpretation of the information and insights gained during the assessment stage. I sought to identify underlying trends, underlying causes, and consequences of the council's current community involvement practices through thorough study. This in-depth analysis served as the foundation for the formulation of well-informed recommendations for enhancing community engagement for successful social and economic development.</w:t>
      </w:r>
    </w:p>
    <w:p w:rsidR="005B3CB2" w:rsidRPr="00EB6201" w:rsidRDefault="005B3CB2" w:rsidP="00EB6201">
      <w:pPr>
        <w:spacing w:line="360" w:lineRule="auto"/>
        <w:jc w:val="both"/>
        <w:rPr>
          <w:sz w:val="24"/>
          <w:szCs w:val="24"/>
        </w:rPr>
      </w:pPr>
      <w:r w:rsidRPr="00EB6201">
        <w:rPr>
          <w:sz w:val="24"/>
          <w:szCs w:val="24"/>
        </w:rPr>
        <w:t>Writing this paper helped me understand the value of community involvement in local administration. Effective community participation, I found, is a constant process that calls for attentive listening, openness, and response. Through the case study, I became aware of the possibility of group planning and including locals in the creation of initiatives that have a direct bearing on their lives.</w:t>
      </w:r>
    </w:p>
    <w:p w:rsidR="005B3CB2" w:rsidRPr="00EB6201" w:rsidRDefault="005B3CB2" w:rsidP="00EB6201">
      <w:pPr>
        <w:spacing w:line="360" w:lineRule="auto"/>
        <w:jc w:val="both"/>
        <w:rPr>
          <w:sz w:val="24"/>
          <w:szCs w:val="24"/>
        </w:rPr>
      </w:pPr>
      <w:r w:rsidRPr="00EB6201">
        <w:rPr>
          <w:sz w:val="24"/>
          <w:szCs w:val="24"/>
        </w:rPr>
        <w:t>While assessing the council's current community engagement strategies, I found an opportunity for improvement. Consider how adding more technologically advanced methods, like virtual meetings, could improve accessibility and boost involvement from a wide spectrum of community members.</w:t>
      </w:r>
    </w:p>
    <w:p w:rsidR="005B3CB2" w:rsidRPr="00EB6201" w:rsidRDefault="005B3CB2" w:rsidP="00EB6201">
      <w:pPr>
        <w:spacing w:line="360" w:lineRule="auto"/>
        <w:jc w:val="both"/>
        <w:rPr>
          <w:sz w:val="24"/>
          <w:szCs w:val="24"/>
        </w:rPr>
      </w:pPr>
      <w:r w:rsidRPr="00EB6201">
        <w:rPr>
          <w:sz w:val="24"/>
          <w:szCs w:val="24"/>
        </w:rPr>
        <w:t xml:space="preserve">I learned more about the advantages and disadvantages of the council's community engagement strategies throughout the analysis stage. It emphasized the interconnection of different initiatives and the significance of tackling fundamental community concerns in conjunction with community members. The analysis influenced the conclusion and action plan that followed, directing me to </w:t>
      </w:r>
      <w:r w:rsidRPr="00EB6201">
        <w:rPr>
          <w:sz w:val="24"/>
          <w:szCs w:val="24"/>
        </w:rPr>
        <w:lastRenderedPageBreak/>
        <w:t>provide specific, fact-based recommendations to improve community engagement and effectively promote social and economic growth.</w:t>
      </w:r>
    </w:p>
    <w:p w:rsidR="005B3CB2" w:rsidRPr="00EB6201" w:rsidRDefault="005B3CB2" w:rsidP="00EB6201">
      <w:pPr>
        <w:pStyle w:val="Heading2"/>
        <w:spacing w:line="360" w:lineRule="auto"/>
        <w:jc w:val="both"/>
        <w:rPr>
          <w:rFonts w:ascii="Arial" w:hAnsi="Arial" w:cs="Arial"/>
          <w:sz w:val="24"/>
          <w:szCs w:val="24"/>
        </w:rPr>
      </w:pPr>
      <w:bookmarkStart w:id="24" w:name="_Toc141631564"/>
      <w:bookmarkStart w:id="25" w:name="_Toc141617063"/>
      <w:r w:rsidRPr="00EB6201">
        <w:rPr>
          <w:rFonts w:ascii="Arial" w:hAnsi="Arial" w:cs="Arial"/>
          <w:sz w:val="24"/>
          <w:szCs w:val="24"/>
        </w:rPr>
        <w:t>Conclusion</w:t>
      </w:r>
      <w:bookmarkEnd w:id="24"/>
      <w:bookmarkEnd w:id="25"/>
    </w:p>
    <w:p w:rsidR="005B3CB2" w:rsidRPr="00EB6201" w:rsidRDefault="005B3CB2" w:rsidP="00EB6201">
      <w:pPr>
        <w:spacing w:line="360" w:lineRule="auto"/>
        <w:jc w:val="both"/>
        <w:rPr>
          <w:sz w:val="24"/>
          <w:szCs w:val="24"/>
        </w:rPr>
      </w:pPr>
      <w:r w:rsidRPr="00EB6201">
        <w:rPr>
          <w:sz w:val="24"/>
          <w:szCs w:val="24"/>
        </w:rPr>
        <w:t>I had a transformation as a Community Engagement Officer while writing this report. It enabled me to comprehend the value of community involvement in fostering social and economic growth more fully. I learned more about numerous tactics, including the effectiveness of surveys and other feedback systems in determining the needs and preferences of a community.</w:t>
      </w:r>
    </w:p>
    <w:p w:rsidR="005B3CB2" w:rsidRPr="00EB6201" w:rsidRDefault="005B3CB2" w:rsidP="00EB6201">
      <w:pPr>
        <w:spacing w:line="360" w:lineRule="auto"/>
        <w:jc w:val="both"/>
        <w:rPr>
          <w:sz w:val="24"/>
          <w:szCs w:val="24"/>
        </w:rPr>
      </w:pPr>
      <w:r w:rsidRPr="00EB6201">
        <w:rPr>
          <w:sz w:val="24"/>
          <w:szCs w:val="24"/>
        </w:rPr>
        <w:t>The case study on the social and economic development project brought to light the need of working in partnership with the community to establish initiatives that meet their unique needs and solve pressing challenges like social deprivation and a lack of recreational facilities.</w:t>
      </w:r>
    </w:p>
    <w:p w:rsidR="005B3CB2" w:rsidRPr="00EB6201" w:rsidRDefault="005B3CB2" w:rsidP="00EB6201">
      <w:pPr>
        <w:spacing w:line="360" w:lineRule="auto"/>
        <w:jc w:val="both"/>
        <w:rPr>
          <w:sz w:val="24"/>
          <w:szCs w:val="24"/>
        </w:rPr>
      </w:pPr>
      <w:r w:rsidRPr="00EB6201">
        <w:rPr>
          <w:sz w:val="24"/>
          <w:szCs w:val="24"/>
        </w:rPr>
        <w:t>Reflecting on my experience, I understood the value of openness and trust-building in community participation, which can be accomplished by constant communication, public forums, and disclosing survey results and outcomes to the community.</w:t>
      </w:r>
    </w:p>
    <w:p w:rsidR="005B3CB2" w:rsidRPr="00EB6201" w:rsidRDefault="005B3CB2" w:rsidP="00EB6201">
      <w:pPr>
        <w:pStyle w:val="Heading2"/>
        <w:spacing w:line="360" w:lineRule="auto"/>
        <w:jc w:val="both"/>
        <w:rPr>
          <w:rFonts w:ascii="Arial" w:hAnsi="Arial" w:cs="Arial"/>
          <w:sz w:val="24"/>
          <w:szCs w:val="24"/>
        </w:rPr>
      </w:pPr>
      <w:bookmarkStart w:id="26" w:name="_Toc141631565"/>
      <w:bookmarkStart w:id="27" w:name="_Toc141617064"/>
      <w:r w:rsidRPr="00EB6201">
        <w:rPr>
          <w:rFonts w:ascii="Arial" w:hAnsi="Arial" w:cs="Arial"/>
          <w:sz w:val="24"/>
          <w:szCs w:val="24"/>
        </w:rPr>
        <w:t>Action Strategy:</w:t>
      </w:r>
      <w:bookmarkEnd w:id="26"/>
      <w:bookmarkEnd w:id="27"/>
    </w:p>
    <w:p w:rsidR="005B3CB2" w:rsidRPr="00EB6201" w:rsidRDefault="005B3CB2" w:rsidP="00EB6201">
      <w:pPr>
        <w:spacing w:line="360" w:lineRule="auto"/>
        <w:jc w:val="both"/>
        <w:rPr>
          <w:sz w:val="24"/>
          <w:szCs w:val="24"/>
        </w:rPr>
      </w:pPr>
      <w:r w:rsidRPr="00EB6201">
        <w:rPr>
          <w:sz w:val="24"/>
          <w:szCs w:val="24"/>
        </w:rPr>
        <w:t>The action plan, which outlines specific actions and approaches the local council and the community engagement officer will take to execute the report's recommendations, is an essential part of the reflection process. The action plan acts as a guide for promoting successful community interaction and promoting the social and economic advancement of the neighborhood.</w:t>
      </w:r>
    </w:p>
    <w:p w:rsidR="005B3CB2" w:rsidRPr="00EB6201" w:rsidRDefault="005B3CB2" w:rsidP="00EB6201">
      <w:pPr>
        <w:spacing w:line="360" w:lineRule="auto"/>
        <w:jc w:val="both"/>
        <w:rPr>
          <w:sz w:val="24"/>
          <w:szCs w:val="24"/>
        </w:rPr>
      </w:pPr>
      <w:r w:rsidRPr="00EB6201">
        <w:rPr>
          <w:sz w:val="24"/>
          <w:szCs w:val="24"/>
        </w:rPr>
        <w:t>In the future, I want to work closely with the council's communication team to investigate using online meeting tools and other tech-based tools to improve community engagement. In order to make sure that the council's initiatives are inclusive and non-discriminatory, I will also promote the creation of diversity and inclusion committees.</w:t>
      </w:r>
    </w:p>
    <w:p w:rsidR="005B3CB2" w:rsidRPr="00EB6201" w:rsidRDefault="005B3CB2" w:rsidP="00EB6201">
      <w:pPr>
        <w:spacing w:line="360" w:lineRule="auto"/>
        <w:jc w:val="both"/>
        <w:rPr>
          <w:sz w:val="24"/>
          <w:szCs w:val="24"/>
        </w:rPr>
      </w:pPr>
      <w:r w:rsidRPr="00EB6201">
        <w:rPr>
          <w:sz w:val="24"/>
          <w:szCs w:val="24"/>
        </w:rPr>
        <w:t>I intend to get in touch with neighborhood environmental groups and look into possible partnerships in order to launch green activities and inform the local community about eco-friendly practices in order to solve environmental concerns and promote sustainability.</w:t>
      </w:r>
    </w:p>
    <w:p w:rsidR="005B3CB2" w:rsidRPr="00EB6201" w:rsidRDefault="005B3CB2" w:rsidP="00EB6201">
      <w:pPr>
        <w:spacing w:line="360" w:lineRule="auto"/>
        <w:jc w:val="both"/>
        <w:rPr>
          <w:sz w:val="24"/>
          <w:szCs w:val="24"/>
        </w:rPr>
      </w:pPr>
      <w:r w:rsidRPr="00EB6201">
        <w:rPr>
          <w:sz w:val="24"/>
          <w:szCs w:val="24"/>
        </w:rPr>
        <w:t xml:space="preserve">The community engagement officer and the local council may promote a more inclusive, open, and participatory environment for the community by putting this action plan into practice. The action </w:t>
      </w:r>
      <w:bookmarkStart w:id="28" w:name="_GoBack"/>
      <w:bookmarkEnd w:id="28"/>
      <w:r w:rsidRPr="00EB6201">
        <w:rPr>
          <w:sz w:val="24"/>
          <w:szCs w:val="24"/>
        </w:rPr>
        <w:t xml:space="preserve">plan intends to improve community engagement initiatives to promote positive social and </w:t>
      </w:r>
      <w:r w:rsidRPr="00EB6201">
        <w:rPr>
          <w:sz w:val="24"/>
          <w:szCs w:val="24"/>
        </w:rPr>
        <w:lastRenderedPageBreak/>
        <w:t>economic development in the community while addressing the specific difficulties that were discovered during the assessment and analysis stages. The council may create a stronger feeling of community ownership, trust, and cohesion through ongoing communication, collaboration, and data-driven changes, resulting in a prosperous and peaceful neighborhood for all inhabitants.</w:t>
      </w:r>
    </w:p>
    <w:p w:rsidR="005B3CB2" w:rsidRPr="00EB6201" w:rsidRDefault="005B3CB2" w:rsidP="00EB6201">
      <w:pPr>
        <w:spacing w:line="360" w:lineRule="auto"/>
        <w:jc w:val="both"/>
        <w:rPr>
          <w:sz w:val="24"/>
          <w:szCs w:val="24"/>
        </w:rPr>
      </w:pPr>
      <w:r w:rsidRPr="00EB6201">
        <w:rPr>
          <w:sz w:val="24"/>
          <w:szCs w:val="24"/>
        </w:rPr>
        <w:t>As a result of this reflective process, I am even more determined to promote effective community engagement in my local council in order to promote social and economic growth. I hope that by putting the lessons learned from this experience into practice, we can develop a stronger and more inclusive community while collaborating with locals to bring about long-lasting change.</w:t>
      </w:r>
    </w:p>
    <w:p w:rsidR="005B3CB2" w:rsidRDefault="005B3CB2" w:rsidP="005B3CB2">
      <w:r>
        <w:br w:type="page"/>
      </w:r>
    </w:p>
    <w:bookmarkStart w:id="29" w:name="_Toc141617065" w:displacedByCustomXml="next"/>
    <w:bookmarkStart w:id="30" w:name="_Toc141631566" w:displacedByCustomXml="next"/>
    <w:sdt>
      <w:sdtPr>
        <w:rPr>
          <w:rFonts w:ascii="Arial" w:eastAsiaTheme="minorHAnsi" w:hAnsi="Arial" w:cs="Arial"/>
          <w:color w:val="auto"/>
          <w:sz w:val="22"/>
          <w:szCs w:val="56"/>
        </w:rPr>
        <w:id w:val="1959221310"/>
        <w:docPartObj>
          <w:docPartGallery w:val="Bibliographies"/>
          <w:docPartUnique/>
        </w:docPartObj>
      </w:sdtPr>
      <w:sdtEndPr/>
      <w:sdtContent>
        <w:p w:rsidR="005B3CB2" w:rsidRDefault="005B3CB2" w:rsidP="00EB6201">
          <w:pPr>
            <w:pStyle w:val="Heading1"/>
            <w:jc w:val="both"/>
          </w:pPr>
          <w:r>
            <w:t>References</w:t>
          </w:r>
          <w:bookmarkEnd w:id="30"/>
          <w:bookmarkEnd w:id="29"/>
        </w:p>
        <w:sdt>
          <w:sdtPr>
            <w:id w:val="-573587230"/>
            <w:bibliography/>
          </w:sdtPr>
          <w:sdtEndPr/>
          <w:sdtContent>
            <w:p w:rsidR="005B3CB2" w:rsidRDefault="005B3CB2" w:rsidP="00EB6201">
              <w:pPr>
                <w:pStyle w:val="Bibliography"/>
                <w:jc w:val="both"/>
                <w:rPr>
                  <w:noProof/>
                  <w:kern w:val="0"/>
                  <w:sz w:val="24"/>
                  <w:szCs w:val="24"/>
                  <w14:ligatures w14:val="none"/>
                </w:rPr>
              </w:pPr>
              <w:r>
                <w:fldChar w:fldCharType="begin"/>
              </w:r>
              <w:r>
                <w:instrText xml:space="preserve"> BIBLIOGRAPHY </w:instrText>
              </w:r>
              <w:r>
                <w:fldChar w:fldCharType="separate"/>
              </w:r>
              <w:r>
                <w:rPr>
                  <w:noProof/>
                </w:rPr>
                <w:t xml:space="preserve">University of Hull, </w:t>
              </w:r>
              <w:r w:rsidR="00EB6201">
                <w:rPr>
                  <w:noProof/>
                </w:rPr>
                <w:t>(</w:t>
              </w:r>
              <w:r>
                <w:rPr>
                  <w:noProof/>
                </w:rPr>
                <w:t>2022</w:t>
              </w:r>
              <w:r w:rsidR="00EB6201">
                <w:rPr>
                  <w:noProof/>
                </w:rPr>
                <w:t>)</w:t>
              </w:r>
              <w:r>
                <w:rPr>
                  <w:noProof/>
                </w:rPr>
                <w:t xml:space="preserve">. </w:t>
              </w:r>
              <w:r>
                <w:rPr>
                  <w:i/>
                  <w:iCs/>
                  <w:noProof/>
                </w:rPr>
                <w:t xml:space="preserve">Reflective writing: Kolb. </w:t>
              </w:r>
              <w:r>
                <w:rPr>
                  <w:noProof/>
                </w:rPr>
                <w:t xml:space="preserve">[Online] </w:t>
              </w:r>
              <w:r>
                <w:rPr>
                  <w:noProof/>
                </w:rPr>
                <w:br/>
                <w:t xml:space="preserve">Available at: </w:t>
              </w:r>
              <w:r>
                <w:rPr>
                  <w:noProof/>
                  <w:u w:val="single"/>
                </w:rPr>
                <w:t>https://libguides.hull.ac.uk/reflectivewriting/kolb</w:t>
              </w:r>
              <w:r>
                <w:rPr>
                  <w:noProof/>
                </w:rPr>
                <w:br/>
                <w:t>[Accessed</w:t>
              </w:r>
              <w:r w:rsidR="00EB6201">
                <w:rPr>
                  <w:noProof/>
                </w:rPr>
                <w:t>: 26-Jul-</w:t>
              </w:r>
              <w:r>
                <w:rPr>
                  <w:noProof/>
                </w:rPr>
                <w:t>2023].</w:t>
              </w:r>
            </w:p>
            <w:p w:rsidR="005B3CB2" w:rsidRDefault="005B3CB2" w:rsidP="00EB6201">
              <w:pPr>
                <w:jc w:val="both"/>
              </w:pPr>
              <w:r>
                <w:rPr>
                  <w:b/>
                  <w:bCs/>
                  <w:noProof/>
                </w:rPr>
                <w:fldChar w:fldCharType="end"/>
              </w:r>
            </w:p>
          </w:sdtContent>
        </w:sdt>
      </w:sdtContent>
    </w:sdt>
    <w:p w:rsidR="005B3CB2" w:rsidRPr="005B3CB2" w:rsidRDefault="005B3CB2" w:rsidP="005B3CB2"/>
    <w:p w:rsidR="005B3CB2" w:rsidRDefault="005B3CB2" w:rsidP="005B3CB2"/>
    <w:p w:rsidR="005B3CB2" w:rsidRDefault="005B3CB2" w:rsidP="005B3CB2"/>
    <w:p w:rsidR="005B3CB2" w:rsidRDefault="005B3CB2" w:rsidP="005B3CB2"/>
    <w:p w:rsidR="005B3CB2" w:rsidRPr="007E542E" w:rsidRDefault="005B3CB2" w:rsidP="007E542E"/>
    <w:p w:rsidR="007E542E" w:rsidRDefault="007E542E" w:rsidP="007E542E"/>
    <w:p w:rsidR="007E542E" w:rsidRPr="00266369" w:rsidRDefault="007E542E" w:rsidP="007E542E"/>
    <w:sectPr w:rsidR="007E542E" w:rsidRPr="002663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551"/>
    <w:rsid w:val="00266369"/>
    <w:rsid w:val="00592DB9"/>
    <w:rsid w:val="005B3CB2"/>
    <w:rsid w:val="007E542E"/>
    <w:rsid w:val="009400C3"/>
    <w:rsid w:val="00DA7551"/>
    <w:rsid w:val="00EB62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CF986D-4923-45BD-9456-31C71B934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pacing w:val="-10"/>
        <w:kern w:val="28"/>
        <w:sz w:val="22"/>
        <w:szCs w:val="56"/>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A75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3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54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7551"/>
    <w:pPr>
      <w:spacing w:after="0" w:line="240" w:lineRule="auto"/>
      <w:contextualSpacing/>
    </w:pPr>
    <w:rPr>
      <w:rFonts w:asciiTheme="majorHAnsi" w:eastAsiaTheme="majorEastAsia" w:hAnsiTheme="majorHAnsi" w:cstheme="majorBidi"/>
      <w:sz w:val="56"/>
    </w:rPr>
  </w:style>
  <w:style w:type="character" w:customStyle="1" w:styleId="TitleChar">
    <w:name w:val="Title Char"/>
    <w:basedOn w:val="DefaultParagraphFont"/>
    <w:link w:val="Title"/>
    <w:uiPriority w:val="10"/>
    <w:rsid w:val="00DA7551"/>
    <w:rPr>
      <w:rFonts w:asciiTheme="majorHAnsi" w:eastAsiaTheme="majorEastAsia" w:hAnsiTheme="majorHAnsi" w:cstheme="majorBidi"/>
      <w:sz w:val="56"/>
    </w:rPr>
  </w:style>
  <w:style w:type="character" w:customStyle="1" w:styleId="Heading1Char">
    <w:name w:val="Heading 1 Char"/>
    <w:basedOn w:val="DefaultParagraphFont"/>
    <w:link w:val="Heading1"/>
    <w:uiPriority w:val="9"/>
    <w:rsid w:val="00DA75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636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542E"/>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5B3CB2"/>
  </w:style>
  <w:style w:type="paragraph" w:styleId="TOCHeading">
    <w:name w:val="TOC Heading"/>
    <w:basedOn w:val="Heading1"/>
    <w:next w:val="Normal"/>
    <w:uiPriority w:val="39"/>
    <w:unhideWhenUsed/>
    <w:qFormat/>
    <w:rsid w:val="005B3CB2"/>
    <w:pPr>
      <w:outlineLvl w:val="9"/>
    </w:pPr>
    <w:rPr>
      <w:spacing w:val="0"/>
      <w:kern w:val="0"/>
      <w14:ligatures w14:val="none"/>
    </w:rPr>
  </w:style>
  <w:style w:type="paragraph" w:styleId="TOC1">
    <w:name w:val="toc 1"/>
    <w:basedOn w:val="Normal"/>
    <w:next w:val="Normal"/>
    <w:autoRedefine/>
    <w:uiPriority w:val="39"/>
    <w:unhideWhenUsed/>
    <w:rsid w:val="005B3CB2"/>
    <w:pPr>
      <w:spacing w:after="100"/>
    </w:pPr>
  </w:style>
  <w:style w:type="paragraph" w:styleId="TOC2">
    <w:name w:val="toc 2"/>
    <w:basedOn w:val="Normal"/>
    <w:next w:val="Normal"/>
    <w:autoRedefine/>
    <w:uiPriority w:val="39"/>
    <w:unhideWhenUsed/>
    <w:rsid w:val="005B3CB2"/>
    <w:pPr>
      <w:spacing w:after="100"/>
      <w:ind w:left="220"/>
    </w:pPr>
  </w:style>
  <w:style w:type="paragraph" w:styleId="TOC3">
    <w:name w:val="toc 3"/>
    <w:basedOn w:val="Normal"/>
    <w:next w:val="Normal"/>
    <w:autoRedefine/>
    <w:uiPriority w:val="39"/>
    <w:unhideWhenUsed/>
    <w:rsid w:val="005B3CB2"/>
    <w:pPr>
      <w:spacing w:after="100"/>
      <w:ind w:left="440"/>
    </w:pPr>
  </w:style>
  <w:style w:type="character" w:styleId="Hyperlink">
    <w:name w:val="Hyperlink"/>
    <w:basedOn w:val="DefaultParagraphFont"/>
    <w:uiPriority w:val="99"/>
    <w:unhideWhenUsed/>
    <w:rsid w:val="005B3C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20166">
      <w:bodyDiv w:val="1"/>
      <w:marLeft w:val="0"/>
      <w:marRight w:val="0"/>
      <w:marTop w:val="0"/>
      <w:marBottom w:val="0"/>
      <w:divBdr>
        <w:top w:val="none" w:sz="0" w:space="0" w:color="auto"/>
        <w:left w:val="none" w:sz="0" w:space="0" w:color="auto"/>
        <w:bottom w:val="none" w:sz="0" w:space="0" w:color="auto"/>
        <w:right w:val="none" w:sz="0" w:space="0" w:color="auto"/>
      </w:divBdr>
    </w:div>
    <w:div w:id="48189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{FA6B5476-2F66-4CE1-8B0C-CE387360B49C}</b:Guid>
    <b:Title>Reflective writing: Kolb</b:Title>
    <b:Year>2022</b:Year>
    <b:Author>
      <b:Author>
        <b:Corporate>University of Hull</b:Corporate>
      </b:Author>
    </b:Author>
    <b:YearAccessed>2023</b:YearAccessed>
    <b:URL>https://libguides.hull.ac.uk/reflectivewriting/kolb</b:URL>
    <b:RefOrder>1</b:RefOrder>
  </b:Source>
</b:Sources>
</file>

<file path=customXml/itemProps1.xml><?xml version="1.0" encoding="utf-8"?>
<ds:datastoreItem xmlns:ds="http://schemas.openxmlformats.org/officeDocument/2006/customXml" ds:itemID="{EB7C5428-39EC-46F0-B374-E0E7418DE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2459</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3</cp:revision>
  <dcterms:created xsi:type="dcterms:W3CDTF">2023-07-30T12:08:00Z</dcterms:created>
  <dcterms:modified xsi:type="dcterms:W3CDTF">2023-07-30T20:44:00Z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fc5d54f5-571c-4927-819f-72292641e490</vt:lpwstr>
  </property>
</Properties>
</file>