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0CA97" w14:textId="77777777" w:rsidR="004E06A4" w:rsidRDefault="004E06A4" w:rsidP="005D030F">
      <w:pPr>
        <w:jc w:val="center"/>
        <w:rPr>
          <w:rFonts w:ascii="Times New Roman" w:hAnsi="Times New Roman" w:cs="Times New Roman"/>
          <w:b/>
          <w:color w:val="222222"/>
          <w:sz w:val="44"/>
          <w:shd w:val="clear" w:color="auto" w:fill="FFFFFF"/>
        </w:rPr>
      </w:pPr>
      <w:r>
        <w:rPr>
          <w:rFonts w:ascii="Times New Roman" w:hAnsi="Times New Roman" w:cs="Times New Roman"/>
          <w:b/>
          <w:color w:val="222222"/>
          <w:sz w:val="44"/>
          <w:shd w:val="clear" w:color="auto" w:fill="FFFFFF"/>
        </w:rPr>
        <w:t xml:space="preserve">Anita Valeria Barna </w:t>
      </w:r>
    </w:p>
    <w:p w14:paraId="272EA8B3" w14:textId="77777777" w:rsidR="000D4FD3" w:rsidRDefault="004E06A4" w:rsidP="005D030F">
      <w:pPr>
        <w:jc w:val="center"/>
        <w:rPr>
          <w:rFonts w:ascii="Times New Roman" w:hAnsi="Times New Roman" w:cs="Times New Roman"/>
          <w:b/>
          <w:color w:val="222222"/>
          <w:sz w:val="44"/>
          <w:shd w:val="clear" w:color="auto" w:fill="FFFFFF"/>
        </w:rPr>
      </w:pPr>
      <w:r>
        <w:rPr>
          <w:rFonts w:ascii="Times New Roman" w:hAnsi="Times New Roman" w:cs="Times New Roman"/>
          <w:b/>
          <w:color w:val="222222"/>
          <w:sz w:val="44"/>
          <w:shd w:val="clear" w:color="auto" w:fill="FFFFFF"/>
        </w:rPr>
        <w:t>(2012749)</w:t>
      </w:r>
    </w:p>
    <w:p w14:paraId="68EF0426" w14:textId="77777777" w:rsidR="000D4FD3" w:rsidRDefault="009C24AA" w:rsidP="005D030F">
      <w:pPr>
        <w:jc w:val="center"/>
        <w:rPr>
          <w:rFonts w:ascii="Times New Roman" w:hAnsi="Times New Roman" w:cs="Times New Roman"/>
          <w:b/>
          <w:color w:val="222222"/>
          <w:sz w:val="44"/>
          <w:shd w:val="clear" w:color="auto" w:fill="FFFFFF"/>
        </w:rPr>
      </w:pPr>
      <w:r>
        <w:rPr>
          <w:rFonts w:ascii="Times New Roman" w:hAnsi="Times New Roman" w:cs="Times New Roman"/>
          <w:b/>
          <w:color w:val="222222"/>
          <w:sz w:val="44"/>
          <w:shd w:val="clear" w:color="auto" w:fill="FFFFFF"/>
        </w:rPr>
        <w:t xml:space="preserve"> Dissert</w:t>
      </w:r>
      <w:r w:rsidR="00E56CE9">
        <w:rPr>
          <w:rFonts w:ascii="Times New Roman" w:hAnsi="Times New Roman" w:cs="Times New Roman"/>
          <w:b/>
          <w:color w:val="222222"/>
          <w:sz w:val="44"/>
          <w:shd w:val="clear" w:color="auto" w:fill="FFFFFF"/>
        </w:rPr>
        <w:t>ation</w:t>
      </w:r>
      <w:r w:rsidR="008E6EF2">
        <w:rPr>
          <w:rFonts w:ascii="Times New Roman" w:hAnsi="Times New Roman" w:cs="Times New Roman"/>
          <w:b/>
          <w:color w:val="222222"/>
          <w:sz w:val="44"/>
          <w:shd w:val="clear" w:color="auto" w:fill="FFFFFF"/>
        </w:rPr>
        <w:t xml:space="preserve"> </w:t>
      </w:r>
    </w:p>
    <w:p w14:paraId="05427AE6" w14:textId="440AAF2C" w:rsidR="005D030F" w:rsidRDefault="008E6EF2" w:rsidP="005D030F">
      <w:pPr>
        <w:jc w:val="center"/>
        <w:rPr>
          <w:rFonts w:ascii="Times New Roman" w:hAnsi="Times New Roman" w:cs="Times New Roman"/>
          <w:b/>
          <w:color w:val="222222"/>
          <w:sz w:val="44"/>
          <w:shd w:val="clear" w:color="auto" w:fill="FFFFFF"/>
        </w:rPr>
      </w:pPr>
      <w:r>
        <w:rPr>
          <w:rFonts w:ascii="Times New Roman" w:hAnsi="Times New Roman" w:cs="Times New Roman"/>
          <w:b/>
          <w:color w:val="222222"/>
          <w:sz w:val="44"/>
          <w:shd w:val="clear" w:color="auto" w:fill="FFFFFF"/>
        </w:rPr>
        <w:t>(</w:t>
      </w:r>
      <w:r w:rsidR="009A45C3">
        <w:rPr>
          <w:rFonts w:ascii="Times New Roman" w:hAnsi="Times New Roman" w:cs="Times New Roman"/>
          <w:b/>
          <w:color w:val="222222"/>
          <w:sz w:val="44"/>
          <w:shd w:val="clear" w:color="auto" w:fill="FFFFFF"/>
        </w:rPr>
        <w:t>LCBB600</w:t>
      </w:r>
      <w:r w:rsidR="000D4FD3">
        <w:rPr>
          <w:rFonts w:ascii="Times New Roman" w:hAnsi="Times New Roman" w:cs="Times New Roman"/>
          <w:b/>
          <w:color w:val="222222"/>
          <w:sz w:val="44"/>
          <w:shd w:val="clear" w:color="auto" w:fill="FFFFFF"/>
        </w:rPr>
        <w:t>0)</w:t>
      </w:r>
    </w:p>
    <w:p w14:paraId="627189FE" w14:textId="5F5FEB73" w:rsidR="005D030F" w:rsidRDefault="004E06A4" w:rsidP="005D030F">
      <w:pPr>
        <w:jc w:val="center"/>
        <w:rPr>
          <w:rFonts w:ascii="Times New Roman" w:hAnsi="Times New Roman" w:cs="Times New Roman"/>
          <w:b/>
          <w:color w:val="222222"/>
          <w:sz w:val="44"/>
          <w:shd w:val="clear" w:color="auto" w:fill="FFFFFF"/>
        </w:rPr>
      </w:pPr>
      <w:r>
        <w:rPr>
          <w:rFonts w:ascii="Times New Roman" w:hAnsi="Times New Roman" w:cs="Times New Roman"/>
          <w:b/>
          <w:color w:val="222222"/>
          <w:sz w:val="44"/>
          <w:shd w:val="clear" w:color="auto" w:fill="FFFFFF"/>
        </w:rPr>
        <w:t xml:space="preserve">Dissertation </w:t>
      </w:r>
      <w:r w:rsidR="00577049">
        <w:rPr>
          <w:rFonts w:ascii="Times New Roman" w:hAnsi="Times New Roman" w:cs="Times New Roman"/>
          <w:b/>
          <w:color w:val="222222"/>
          <w:sz w:val="44"/>
          <w:shd w:val="clear" w:color="auto" w:fill="FFFFFF"/>
        </w:rPr>
        <w:t>p</w:t>
      </w:r>
      <w:r w:rsidR="00627B7F">
        <w:rPr>
          <w:rFonts w:ascii="Times New Roman" w:hAnsi="Times New Roman" w:cs="Times New Roman"/>
          <w:b/>
          <w:color w:val="222222"/>
          <w:sz w:val="44"/>
          <w:shd w:val="clear" w:color="auto" w:fill="FFFFFF"/>
        </w:rPr>
        <w:t>roposal</w:t>
      </w:r>
    </w:p>
    <w:p w14:paraId="38C7B735" w14:textId="77777777" w:rsidR="005D030F" w:rsidRDefault="005D030F" w:rsidP="005D030F">
      <w:pPr>
        <w:jc w:val="center"/>
        <w:rPr>
          <w:rFonts w:ascii="Times New Roman" w:hAnsi="Times New Roman" w:cs="Times New Roman"/>
          <w:b/>
          <w:color w:val="222222"/>
          <w:sz w:val="44"/>
          <w:shd w:val="clear" w:color="auto" w:fill="FFFFFF"/>
        </w:rPr>
      </w:pPr>
    </w:p>
    <w:p w14:paraId="60CC2F3D" w14:textId="77777777" w:rsidR="005D030F" w:rsidRDefault="005D030F" w:rsidP="005D030F">
      <w:pPr>
        <w:jc w:val="center"/>
        <w:rPr>
          <w:rFonts w:ascii="Times New Roman" w:hAnsi="Times New Roman" w:cs="Times New Roman"/>
          <w:b/>
          <w:color w:val="222222"/>
          <w:sz w:val="44"/>
          <w:shd w:val="clear" w:color="auto" w:fill="FFFFFF"/>
        </w:rPr>
      </w:pPr>
    </w:p>
    <w:p w14:paraId="143D1FD7" w14:textId="77777777" w:rsidR="005D030F" w:rsidRDefault="005D030F" w:rsidP="005D030F">
      <w:pPr>
        <w:jc w:val="center"/>
        <w:rPr>
          <w:rFonts w:ascii="Times New Roman" w:hAnsi="Times New Roman" w:cs="Times New Roman"/>
          <w:b/>
          <w:color w:val="222222"/>
          <w:sz w:val="44"/>
          <w:shd w:val="clear" w:color="auto" w:fill="FFFFFF"/>
        </w:rPr>
      </w:pPr>
    </w:p>
    <w:p w14:paraId="07FB2512" w14:textId="77777777" w:rsidR="005D030F" w:rsidRPr="005D030F" w:rsidRDefault="005D030F" w:rsidP="005D030F">
      <w:pPr>
        <w:jc w:val="center"/>
        <w:rPr>
          <w:rFonts w:ascii="Times New Roman" w:hAnsi="Times New Roman" w:cs="Times New Roman"/>
          <w:b/>
          <w:color w:val="222222"/>
          <w:sz w:val="44"/>
          <w:shd w:val="clear" w:color="auto" w:fill="FFFFFF"/>
        </w:rPr>
      </w:pPr>
      <w:r w:rsidRPr="005D030F">
        <w:rPr>
          <w:rFonts w:ascii="Times New Roman" w:hAnsi="Times New Roman" w:cs="Times New Roman"/>
          <w:b/>
          <w:color w:val="222222"/>
          <w:sz w:val="44"/>
          <w:shd w:val="clear" w:color="auto" w:fill="FFFFFF"/>
        </w:rPr>
        <w:t>A STUDY OF THE EFFECTIVENESS OF INFLUENCER MARKETING ON CONSUMER BEHAVIOR.</w:t>
      </w:r>
    </w:p>
    <w:p w14:paraId="48C9CC3A" w14:textId="77777777" w:rsidR="005D030F" w:rsidRDefault="005D030F">
      <w:pPr>
        <w:rPr>
          <w:rFonts w:ascii="Arial" w:hAnsi="Arial" w:cs="Arial"/>
          <w:color w:val="222222"/>
          <w:shd w:val="clear" w:color="auto" w:fill="FFFFFF"/>
        </w:rPr>
      </w:pPr>
      <w:r>
        <w:rPr>
          <w:rFonts w:ascii="Arial" w:hAnsi="Arial" w:cs="Arial"/>
          <w:color w:val="222222"/>
          <w:shd w:val="clear" w:color="auto" w:fill="FFFFFF"/>
        </w:rPr>
        <w:br w:type="page"/>
      </w:r>
    </w:p>
    <w:sdt>
      <w:sdtPr>
        <w:rPr>
          <w:rFonts w:asciiTheme="minorHAnsi" w:eastAsiaTheme="minorHAnsi" w:hAnsiTheme="minorHAnsi" w:cstheme="minorBidi"/>
          <w:color w:val="auto"/>
          <w:sz w:val="22"/>
          <w:szCs w:val="22"/>
          <w:lang w:val="en-IN"/>
        </w:rPr>
        <w:id w:val="-830607316"/>
        <w:docPartObj>
          <w:docPartGallery w:val="Table of Contents"/>
          <w:docPartUnique/>
        </w:docPartObj>
      </w:sdtPr>
      <w:sdtEndPr>
        <w:rPr>
          <w:b/>
          <w:bCs/>
          <w:noProof/>
        </w:rPr>
      </w:sdtEndPr>
      <w:sdtContent>
        <w:p w14:paraId="00AC98C1" w14:textId="77777777" w:rsidR="005D030F" w:rsidRDefault="005D030F">
          <w:pPr>
            <w:pStyle w:val="TOCHeading"/>
          </w:pPr>
          <w:r>
            <w:t>Table of Contents</w:t>
          </w:r>
        </w:p>
        <w:p w14:paraId="786CC2C1" w14:textId="1C888361" w:rsidR="005D030F" w:rsidRDefault="005D030F">
          <w:pPr>
            <w:pStyle w:val="TOC1"/>
            <w:tabs>
              <w:tab w:val="right" w:leader="dot" w:pos="9016"/>
            </w:tabs>
            <w:rPr>
              <w:rFonts w:eastAsiaTheme="minorEastAsia"/>
              <w:noProof/>
              <w:lang w:eastAsia="en-IN"/>
            </w:rPr>
          </w:pPr>
          <w:r>
            <w:rPr>
              <w:b/>
              <w:bCs/>
              <w:noProof/>
            </w:rPr>
            <w:fldChar w:fldCharType="begin"/>
          </w:r>
          <w:r>
            <w:rPr>
              <w:b/>
              <w:bCs/>
              <w:noProof/>
            </w:rPr>
            <w:instrText xml:space="preserve"> TOC \o "1-3" \h \z \u </w:instrText>
          </w:r>
          <w:r>
            <w:rPr>
              <w:b/>
              <w:bCs/>
              <w:noProof/>
            </w:rPr>
            <w:fldChar w:fldCharType="separate"/>
          </w:r>
          <w:hyperlink w:anchor="_Toc130476272" w:history="1">
            <w:r w:rsidRPr="00AE25C1">
              <w:rPr>
                <w:rStyle w:val="Hyperlink"/>
                <w:noProof/>
              </w:rPr>
              <w:t>Chapter 1: Introduction</w:t>
            </w:r>
            <w:r>
              <w:rPr>
                <w:noProof/>
                <w:webHidden/>
              </w:rPr>
              <w:tab/>
            </w:r>
          </w:hyperlink>
          <w:r w:rsidR="008A30F4">
            <w:rPr>
              <w:noProof/>
            </w:rPr>
            <w:t>3</w:t>
          </w:r>
        </w:p>
        <w:p w14:paraId="7F78717A" w14:textId="073C67ED" w:rsidR="005D030F" w:rsidRDefault="00B21691">
          <w:pPr>
            <w:pStyle w:val="TOC2"/>
            <w:tabs>
              <w:tab w:val="right" w:leader="dot" w:pos="9016"/>
            </w:tabs>
            <w:rPr>
              <w:rFonts w:eastAsiaTheme="minorEastAsia"/>
              <w:noProof/>
              <w:lang w:eastAsia="en-IN"/>
            </w:rPr>
          </w:pPr>
          <w:hyperlink w:anchor="_Toc130476273" w:history="1">
            <w:r w:rsidR="005D030F" w:rsidRPr="00AE25C1">
              <w:rPr>
                <w:rStyle w:val="Hyperlink"/>
                <w:noProof/>
              </w:rPr>
              <w:t>Talk about topic</w:t>
            </w:r>
            <w:r w:rsidR="005D030F">
              <w:rPr>
                <w:noProof/>
                <w:webHidden/>
              </w:rPr>
              <w:tab/>
            </w:r>
            <w:r w:rsidR="008A6CF5">
              <w:rPr>
                <w:noProof/>
                <w:webHidden/>
              </w:rPr>
              <w:t>3</w:t>
            </w:r>
          </w:hyperlink>
        </w:p>
        <w:p w14:paraId="4AA65B5E" w14:textId="0CE68329" w:rsidR="005D030F" w:rsidRDefault="00B21691">
          <w:pPr>
            <w:pStyle w:val="TOC2"/>
            <w:tabs>
              <w:tab w:val="right" w:leader="dot" w:pos="9016"/>
            </w:tabs>
            <w:rPr>
              <w:rFonts w:eastAsiaTheme="minorEastAsia"/>
              <w:noProof/>
              <w:lang w:eastAsia="en-IN"/>
            </w:rPr>
          </w:pPr>
          <w:hyperlink w:anchor="_Toc130476274" w:history="1">
            <w:r w:rsidR="000D417C">
              <w:rPr>
                <w:rStyle w:val="Hyperlink"/>
                <w:noProof/>
              </w:rPr>
              <w:t>Rationale of the study</w:t>
            </w:r>
            <w:r w:rsidR="005D030F">
              <w:rPr>
                <w:noProof/>
                <w:webHidden/>
              </w:rPr>
              <w:tab/>
            </w:r>
          </w:hyperlink>
          <w:r w:rsidR="00E82D0F">
            <w:rPr>
              <w:noProof/>
            </w:rPr>
            <w:t>3</w:t>
          </w:r>
        </w:p>
        <w:p w14:paraId="6B0BFD56" w14:textId="254C509F" w:rsidR="005D030F" w:rsidRDefault="00B21691">
          <w:pPr>
            <w:pStyle w:val="TOC2"/>
            <w:tabs>
              <w:tab w:val="right" w:leader="dot" w:pos="9016"/>
            </w:tabs>
            <w:rPr>
              <w:rFonts w:eastAsiaTheme="minorEastAsia"/>
              <w:noProof/>
              <w:lang w:eastAsia="en-IN"/>
            </w:rPr>
          </w:pPr>
          <w:hyperlink w:anchor="_Toc130476275" w:history="1">
            <w:r w:rsidR="005D030F" w:rsidRPr="00AE25C1">
              <w:rPr>
                <w:rStyle w:val="Hyperlink"/>
                <w:noProof/>
              </w:rPr>
              <w:t>Purpose of the research</w:t>
            </w:r>
            <w:r w:rsidR="005D030F">
              <w:rPr>
                <w:noProof/>
                <w:webHidden/>
              </w:rPr>
              <w:tab/>
            </w:r>
          </w:hyperlink>
          <w:r w:rsidR="00E82D0F">
            <w:rPr>
              <w:noProof/>
            </w:rPr>
            <w:t>4</w:t>
          </w:r>
        </w:p>
        <w:p w14:paraId="4602C46D" w14:textId="77777777" w:rsidR="005D030F" w:rsidRDefault="00B21691">
          <w:pPr>
            <w:pStyle w:val="TOC1"/>
            <w:tabs>
              <w:tab w:val="right" w:leader="dot" w:pos="9016"/>
            </w:tabs>
            <w:rPr>
              <w:rFonts w:eastAsiaTheme="minorEastAsia"/>
              <w:noProof/>
              <w:lang w:eastAsia="en-IN"/>
            </w:rPr>
          </w:pPr>
          <w:hyperlink w:anchor="_Toc130476276" w:history="1">
            <w:r w:rsidR="005D030F" w:rsidRPr="00AE25C1">
              <w:rPr>
                <w:rStyle w:val="Hyperlink"/>
                <w:noProof/>
              </w:rPr>
              <w:t>Chapter 2: Literature Review</w:t>
            </w:r>
            <w:r w:rsidR="005D030F">
              <w:rPr>
                <w:noProof/>
                <w:webHidden/>
              </w:rPr>
              <w:tab/>
            </w:r>
            <w:r w:rsidR="005D030F">
              <w:rPr>
                <w:noProof/>
                <w:webHidden/>
              </w:rPr>
              <w:fldChar w:fldCharType="begin"/>
            </w:r>
            <w:r w:rsidR="005D030F">
              <w:rPr>
                <w:noProof/>
                <w:webHidden/>
              </w:rPr>
              <w:instrText xml:space="preserve"> PAGEREF _Toc130476276 \h </w:instrText>
            </w:r>
            <w:r w:rsidR="005D030F">
              <w:rPr>
                <w:noProof/>
                <w:webHidden/>
              </w:rPr>
            </w:r>
            <w:r w:rsidR="005D030F">
              <w:rPr>
                <w:noProof/>
                <w:webHidden/>
              </w:rPr>
              <w:fldChar w:fldCharType="separate"/>
            </w:r>
            <w:r w:rsidR="005D030F">
              <w:rPr>
                <w:noProof/>
                <w:webHidden/>
              </w:rPr>
              <w:t>4</w:t>
            </w:r>
            <w:r w:rsidR="005D030F">
              <w:rPr>
                <w:noProof/>
                <w:webHidden/>
              </w:rPr>
              <w:fldChar w:fldCharType="end"/>
            </w:r>
          </w:hyperlink>
        </w:p>
        <w:p w14:paraId="733670EC" w14:textId="77777777" w:rsidR="005D030F" w:rsidRDefault="00B21691">
          <w:pPr>
            <w:pStyle w:val="TOC1"/>
            <w:tabs>
              <w:tab w:val="right" w:leader="dot" w:pos="9016"/>
            </w:tabs>
            <w:rPr>
              <w:rFonts w:eastAsiaTheme="minorEastAsia"/>
              <w:noProof/>
              <w:lang w:eastAsia="en-IN"/>
            </w:rPr>
          </w:pPr>
          <w:hyperlink w:anchor="_Toc130476277" w:history="1">
            <w:r w:rsidR="005D030F" w:rsidRPr="00AE25C1">
              <w:rPr>
                <w:rStyle w:val="Hyperlink"/>
                <w:noProof/>
              </w:rPr>
              <w:t>Chapter 3: Research Methods and Methodology</w:t>
            </w:r>
            <w:r w:rsidR="005D030F">
              <w:rPr>
                <w:noProof/>
                <w:webHidden/>
              </w:rPr>
              <w:tab/>
            </w:r>
            <w:r w:rsidR="005D030F">
              <w:rPr>
                <w:noProof/>
                <w:webHidden/>
              </w:rPr>
              <w:fldChar w:fldCharType="begin"/>
            </w:r>
            <w:r w:rsidR="005D030F">
              <w:rPr>
                <w:noProof/>
                <w:webHidden/>
              </w:rPr>
              <w:instrText xml:space="preserve"> PAGEREF _Toc130476277 \h </w:instrText>
            </w:r>
            <w:r w:rsidR="005D030F">
              <w:rPr>
                <w:noProof/>
                <w:webHidden/>
              </w:rPr>
            </w:r>
            <w:r w:rsidR="005D030F">
              <w:rPr>
                <w:noProof/>
                <w:webHidden/>
              </w:rPr>
              <w:fldChar w:fldCharType="separate"/>
            </w:r>
            <w:r w:rsidR="005D030F">
              <w:rPr>
                <w:noProof/>
                <w:webHidden/>
              </w:rPr>
              <w:t>6</w:t>
            </w:r>
            <w:r w:rsidR="005D030F">
              <w:rPr>
                <w:noProof/>
                <w:webHidden/>
              </w:rPr>
              <w:fldChar w:fldCharType="end"/>
            </w:r>
          </w:hyperlink>
        </w:p>
        <w:p w14:paraId="2BB8B0D9" w14:textId="77777777" w:rsidR="00C60E8A" w:rsidRDefault="00C60E8A" w:rsidP="00C60E8A">
          <w:pPr>
            <w:pStyle w:val="TOC2"/>
            <w:tabs>
              <w:tab w:val="right" w:leader="dot" w:pos="9016"/>
            </w:tabs>
            <w:rPr>
              <w:rFonts w:eastAsiaTheme="minorEastAsia"/>
              <w:noProof/>
              <w:lang w:eastAsia="en-IN"/>
            </w:rPr>
          </w:pPr>
          <w:hyperlink w:anchor="_Toc130476281" w:history="1">
            <w:r w:rsidRPr="00AE25C1">
              <w:rPr>
                <w:rStyle w:val="Hyperlink"/>
                <w:noProof/>
              </w:rPr>
              <w:t>What research methodology and why?</w:t>
            </w:r>
            <w:r>
              <w:rPr>
                <w:noProof/>
                <w:webHidden/>
              </w:rPr>
              <w:tab/>
            </w:r>
            <w:r>
              <w:rPr>
                <w:noProof/>
                <w:webHidden/>
              </w:rPr>
              <w:fldChar w:fldCharType="begin"/>
            </w:r>
            <w:r>
              <w:rPr>
                <w:noProof/>
                <w:webHidden/>
              </w:rPr>
              <w:instrText xml:space="preserve"> PAGEREF _Toc130476281 \h </w:instrText>
            </w:r>
            <w:r>
              <w:rPr>
                <w:noProof/>
                <w:webHidden/>
              </w:rPr>
            </w:r>
            <w:r>
              <w:rPr>
                <w:noProof/>
                <w:webHidden/>
              </w:rPr>
              <w:fldChar w:fldCharType="separate"/>
            </w:r>
            <w:r>
              <w:rPr>
                <w:noProof/>
                <w:webHidden/>
              </w:rPr>
              <w:t>6</w:t>
            </w:r>
            <w:r>
              <w:rPr>
                <w:noProof/>
                <w:webHidden/>
              </w:rPr>
              <w:fldChar w:fldCharType="end"/>
            </w:r>
          </w:hyperlink>
        </w:p>
        <w:p w14:paraId="0A96FA16" w14:textId="4502BA85" w:rsidR="005D030F" w:rsidRDefault="00B21691">
          <w:pPr>
            <w:pStyle w:val="TOC2"/>
            <w:tabs>
              <w:tab w:val="right" w:leader="dot" w:pos="9016"/>
            </w:tabs>
            <w:rPr>
              <w:rFonts w:eastAsiaTheme="minorEastAsia"/>
              <w:noProof/>
              <w:lang w:eastAsia="en-IN"/>
            </w:rPr>
          </w:pPr>
          <w:hyperlink w:anchor="_Toc130476278" w:history="1">
            <w:r w:rsidR="005D030F" w:rsidRPr="00AE25C1">
              <w:rPr>
                <w:rStyle w:val="Hyperlink"/>
                <w:noProof/>
              </w:rPr>
              <w:t>What research philosophy and why?</w:t>
            </w:r>
            <w:r w:rsidR="005D030F">
              <w:rPr>
                <w:noProof/>
                <w:webHidden/>
              </w:rPr>
              <w:tab/>
            </w:r>
          </w:hyperlink>
          <w:r w:rsidR="000B06A9">
            <w:rPr>
              <w:noProof/>
            </w:rPr>
            <w:t>7</w:t>
          </w:r>
        </w:p>
        <w:p w14:paraId="5D04C447" w14:textId="2B977163" w:rsidR="005D030F" w:rsidRDefault="00B21691">
          <w:pPr>
            <w:pStyle w:val="TOC2"/>
            <w:tabs>
              <w:tab w:val="right" w:leader="dot" w:pos="9016"/>
            </w:tabs>
            <w:rPr>
              <w:rFonts w:eastAsiaTheme="minorEastAsia"/>
              <w:noProof/>
              <w:lang w:eastAsia="en-IN"/>
            </w:rPr>
          </w:pPr>
          <w:hyperlink w:anchor="_Toc130476279" w:history="1">
            <w:r w:rsidR="005D030F" w:rsidRPr="00AE25C1">
              <w:rPr>
                <w:rStyle w:val="Hyperlink"/>
                <w:noProof/>
              </w:rPr>
              <w:t>What research paradigm and why?</w:t>
            </w:r>
            <w:r w:rsidR="005D030F">
              <w:rPr>
                <w:noProof/>
                <w:webHidden/>
              </w:rPr>
              <w:tab/>
            </w:r>
          </w:hyperlink>
          <w:r w:rsidR="000B06A9">
            <w:rPr>
              <w:noProof/>
            </w:rPr>
            <w:t>7</w:t>
          </w:r>
        </w:p>
        <w:p w14:paraId="1AEAD108" w14:textId="2EA61D37" w:rsidR="005D030F" w:rsidRDefault="00B21691">
          <w:pPr>
            <w:pStyle w:val="TOC2"/>
            <w:tabs>
              <w:tab w:val="right" w:leader="dot" w:pos="9016"/>
            </w:tabs>
            <w:rPr>
              <w:rFonts w:eastAsiaTheme="minorEastAsia"/>
              <w:noProof/>
              <w:lang w:eastAsia="en-IN"/>
            </w:rPr>
          </w:pPr>
          <w:hyperlink w:anchor="_Toc130476280" w:history="1">
            <w:r w:rsidR="005D030F" w:rsidRPr="00AE25C1">
              <w:rPr>
                <w:rStyle w:val="Hyperlink"/>
                <w:noProof/>
              </w:rPr>
              <w:t>What research approach and why?</w:t>
            </w:r>
            <w:r w:rsidR="005D030F">
              <w:rPr>
                <w:noProof/>
                <w:webHidden/>
              </w:rPr>
              <w:tab/>
            </w:r>
          </w:hyperlink>
          <w:r w:rsidR="00BB171F">
            <w:rPr>
              <w:noProof/>
            </w:rPr>
            <w:t>8</w:t>
          </w:r>
        </w:p>
        <w:bookmarkStart w:id="0" w:name="_Hlk134541287"/>
        <w:p w14:paraId="06BC3D74" w14:textId="16F16DED" w:rsidR="00293259" w:rsidRPr="00293259" w:rsidRDefault="00B21691" w:rsidP="003A1B92">
          <w:pPr>
            <w:pStyle w:val="TOC2"/>
            <w:tabs>
              <w:tab w:val="right" w:leader="dot" w:pos="9016"/>
            </w:tabs>
            <w:rPr>
              <w:noProof/>
            </w:rPr>
          </w:pPr>
          <w:r>
            <w:fldChar w:fldCharType="begin"/>
          </w:r>
          <w:r>
            <w:instrText>HYPERLINK \l "_Toc130476282"</w:instrText>
          </w:r>
          <w:r>
            <w:fldChar w:fldCharType="separate"/>
          </w:r>
          <w:r w:rsidR="005D030F" w:rsidRPr="00AE25C1">
            <w:rPr>
              <w:rStyle w:val="Hyperlink"/>
              <w:noProof/>
            </w:rPr>
            <w:t>What research strategy and why?</w:t>
          </w:r>
          <w:r w:rsidR="005D030F">
            <w:rPr>
              <w:noProof/>
              <w:webHidden/>
            </w:rPr>
            <w:tab/>
          </w:r>
          <w:r>
            <w:rPr>
              <w:noProof/>
            </w:rPr>
            <w:fldChar w:fldCharType="end"/>
          </w:r>
          <w:bookmarkEnd w:id="0"/>
          <w:r w:rsidR="000B06A9">
            <w:rPr>
              <w:noProof/>
            </w:rPr>
            <w:t>8</w:t>
          </w:r>
        </w:p>
        <w:p w14:paraId="300B2458" w14:textId="0EAC75CC" w:rsidR="00346466" w:rsidRPr="00293259" w:rsidRDefault="00346466" w:rsidP="00346466">
          <w:pPr>
            <w:pStyle w:val="TOC2"/>
            <w:tabs>
              <w:tab w:val="right" w:leader="dot" w:pos="9016"/>
            </w:tabs>
            <w:rPr>
              <w:noProof/>
            </w:rPr>
          </w:pPr>
          <w:hyperlink w:anchor="_Toc130476282" w:history="1">
            <w:r w:rsidR="00A12BE5">
              <w:rPr>
                <w:rStyle w:val="Hyperlink"/>
                <w:noProof/>
              </w:rPr>
              <w:t>Time Hori</w:t>
            </w:r>
            <w:r w:rsidR="008A30F4">
              <w:rPr>
                <w:rStyle w:val="Hyperlink"/>
                <w:noProof/>
              </w:rPr>
              <w:t>zons</w:t>
            </w:r>
            <w:r>
              <w:rPr>
                <w:noProof/>
                <w:webHidden/>
              </w:rPr>
              <w:tab/>
            </w:r>
          </w:hyperlink>
          <w:r>
            <w:rPr>
              <w:noProof/>
            </w:rPr>
            <w:t>8</w:t>
          </w:r>
        </w:p>
        <w:p w14:paraId="1DF688BA" w14:textId="11A0AACC" w:rsidR="005D030F" w:rsidRDefault="00B21691">
          <w:pPr>
            <w:pStyle w:val="TOC2"/>
            <w:tabs>
              <w:tab w:val="right" w:leader="dot" w:pos="9016"/>
            </w:tabs>
            <w:rPr>
              <w:rFonts w:eastAsiaTheme="minorEastAsia"/>
              <w:noProof/>
              <w:lang w:eastAsia="en-IN"/>
            </w:rPr>
          </w:pPr>
          <w:hyperlink w:anchor="_Toc130476283" w:history="1">
            <w:r w:rsidR="005D030F" w:rsidRPr="00AE25C1">
              <w:rPr>
                <w:rStyle w:val="Hyperlink"/>
                <w:noProof/>
              </w:rPr>
              <w:t>Sampling methods and why</w:t>
            </w:r>
            <w:r w:rsidR="005D030F">
              <w:rPr>
                <w:noProof/>
                <w:webHidden/>
              </w:rPr>
              <w:tab/>
            </w:r>
          </w:hyperlink>
          <w:r w:rsidR="000B06A9">
            <w:rPr>
              <w:noProof/>
            </w:rPr>
            <w:t>8</w:t>
          </w:r>
        </w:p>
        <w:p w14:paraId="15E801A5" w14:textId="2F619731" w:rsidR="005D030F" w:rsidRDefault="00B21691">
          <w:pPr>
            <w:pStyle w:val="TOC2"/>
            <w:tabs>
              <w:tab w:val="right" w:leader="dot" w:pos="9016"/>
            </w:tabs>
            <w:rPr>
              <w:rFonts w:eastAsiaTheme="minorEastAsia"/>
              <w:noProof/>
              <w:lang w:eastAsia="en-IN"/>
            </w:rPr>
          </w:pPr>
          <w:hyperlink w:anchor="_Toc130476284" w:history="1">
            <w:r w:rsidR="005D030F" w:rsidRPr="00AE25C1">
              <w:rPr>
                <w:rStyle w:val="Hyperlink"/>
                <w:noProof/>
              </w:rPr>
              <w:t>Data collection methods/tools</w:t>
            </w:r>
            <w:r w:rsidR="005D030F">
              <w:rPr>
                <w:noProof/>
                <w:webHidden/>
              </w:rPr>
              <w:tab/>
            </w:r>
          </w:hyperlink>
          <w:r w:rsidR="000B06A9">
            <w:rPr>
              <w:noProof/>
            </w:rPr>
            <w:t>8</w:t>
          </w:r>
        </w:p>
        <w:p w14:paraId="3F78EBAD" w14:textId="59FFBBAF" w:rsidR="005D030F" w:rsidRDefault="00B21691" w:rsidP="00C02DB4">
          <w:pPr>
            <w:pStyle w:val="TOC2"/>
            <w:tabs>
              <w:tab w:val="right" w:leader="dot" w:pos="9016"/>
            </w:tabs>
            <w:rPr>
              <w:rFonts w:eastAsiaTheme="minorEastAsia"/>
              <w:noProof/>
              <w:lang w:eastAsia="en-IN"/>
            </w:rPr>
          </w:pPr>
          <w:hyperlink w:anchor="_Toc130476285" w:history="1">
            <w:r w:rsidR="005D030F" w:rsidRPr="00AE25C1">
              <w:rPr>
                <w:rStyle w:val="Hyperlink"/>
                <w:noProof/>
              </w:rPr>
              <w:t>Ways of interpreting data/How are you going to interpret data?</w:t>
            </w:r>
            <w:r w:rsidR="005D030F">
              <w:rPr>
                <w:noProof/>
                <w:webHidden/>
              </w:rPr>
              <w:tab/>
            </w:r>
          </w:hyperlink>
          <w:r w:rsidR="000B06A9">
            <w:rPr>
              <w:noProof/>
            </w:rPr>
            <w:t>8</w:t>
          </w:r>
        </w:p>
        <w:p w14:paraId="1CF614AE" w14:textId="4DA7BB28" w:rsidR="005D030F" w:rsidRDefault="00B21691">
          <w:pPr>
            <w:pStyle w:val="TOC2"/>
            <w:tabs>
              <w:tab w:val="right" w:leader="dot" w:pos="9016"/>
            </w:tabs>
            <w:rPr>
              <w:rFonts w:eastAsiaTheme="minorEastAsia"/>
              <w:noProof/>
              <w:lang w:eastAsia="en-IN"/>
            </w:rPr>
          </w:pPr>
          <w:hyperlink w:anchor="_Toc130476287" w:history="1">
            <w:r w:rsidR="005D030F" w:rsidRPr="00AE25C1">
              <w:rPr>
                <w:rStyle w:val="Hyperlink"/>
                <w:noProof/>
              </w:rPr>
              <w:t>Ethical consideration of the research</w:t>
            </w:r>
            <w:r w:rsidR="005D030F">
              <w:rPr>
                <w:noProof/>
                <w:webHidden/>
              </w:rPr>
              <w:tab/>
            </w:r>
          </w:hyperlink>
          <w:r w:rsidR="00CF3F28">
            <w:rPr>
              <w:noProof/>
            </w:rPr>
            <w:t>9</w:t>
          </w:r>
        </w:p>
        <w:p w14:paraId="27842B6F" w14:textId="30448B46" w:rsidR="005D030F" w:rsidRDefault="00B21691">
          <w:pPr>
            <w:pStyle w:val="TOC1"/>
            <w:tabs>
              <w:tab w:val="right" w:leader="dot" w:pos="9016"/>
            </w:tabs>
            <w:rPr>
              <w:rFonts w:eastAsiaTheme="minorEastAsia"/>
              <w:noProof/>
              <w:lang w:eastAsia="en-IN"/>
            </w:rPr>
          </w:pPr>
          <w:hyperlink w:anchor="_Toc130476288" w:history="1">
            <w:r w:rsidR="005D030F" w:rsidRPr="00AE25C1">
              <w:rPr>
                <w:rStyle w:val="Hyperlink"/>
                <w:noProof/>
              </w:rPr>
              <w:t>Chapter 4:</w:t>
            </w:r>
            <w:r w:rsidR="00011525">
              <w:rPr>
                <w:rStyle w:val="Hyperlink"/>
                <w:noProof/>
              </w:rPr>
              <w:t xml:space="preserve">Time prospects of the research </w:t>
            </w:r>
            <w:r w:rsidR="00DE603D">
              <w:rPr>
                <w:rStyle w:val="Hyperlink"/>
                <w:noProof/>
              </w:rPr>
              <w:t>(Gnatt chart)</w:t>
            </w:r>
            <w:r w:rsidR="005D030F">
              <w:rPr>
                <w:noProof/>
                <w:webHidden/>
              </w:rPr>
              <w:tab/>
            </w:r>
          </w:hyperlink>
          <w:r w:rsidR="00671D63">
            <w:rPr>
              <w:noProof/>
            </w:rPr>
            <w:t>10</w:t>
          </w:r>
        </w:p>
        <w:p w14:paraId="02CAE687" w14:textId="7CFACCE8" w:rsidR="00C02DB4" w:rsidRDefault="00C02DB4" w:rsidP="00FE49A4">
          <w:pPr>
            <w:pStyle w:val="TOC2"/>
            <w:tabs>
              <w:tab w:val="right" w:leader="dot" w:pos="9016"/>
            </w:tabs>
            <w:ind w:left="0"/>
            <w:rPr>
              <w:rFonts w:eastAsiaTheme="minorEastAsia"/>
              <w:noProof/>
              <w:lang w:eastAsia="en-IN"/>
            </w:rPr>
          </w:pPr>
          <w:hyperlink w:anchor="_Toc130476286" w:history="1">
            <w:r w:rsidR="00DE603D">
              <w:rPr>
                <w:rStyle w:val="Hyperlink"/>
                <w:noProof/>
              </w:rPr>
              <w:t>Conclusion</w:t>
            </w:r>
            <w:r>
              <w:rPr>
                <w:noProof/>
                <w:webHidden/>
              </w:rPr>
              <w:tab/>
            </w:r>
          </w:hyperlink>
          <w:r>
            <w:rPr>
              <w:noProof/>
            </w:rPr>
            <w:t>10</w:t>
          </w:r>
        </w:p>
        <w:p w14:paraId="1482FB19" w14:textId="25BBAFD7" w:rsidR="005D030F" w:rsidRDefault="00B21691">
          <w:pPr>
            <w:pStyle w:val="TOC1"/>
            <w:tabs>
              <w:tab w:val="right" w:leader="dot" w:pos="9016"/>
            </w:tabs>
            <w:rPr>
              <w:rFonts w:eastAsiaTheme="minorEastAsia"/>
              <w:noProof/>
              <w:lang w:eastAsia="en-IN"/>
            </w:rPr>
          </w:pPr>
          <w:hyperlink w:anchor="_Toc130476289" w:history="1">
            <w:r w:rsidR="005D030F" w:rsidRPr="00AE25C1">
              <w:rPr>
                <w:rStyle w:val="Hyperlink"/>
                <w:noProof/>
              </w:rPr>
              <w:t>References</w:t>
            </w:r>
            <w:r w:rsidR="005D030F">
              <w:rPr>
                <w:noProof/>
                <w:webHidden/>
              </w:rPr>
              <w:tab/>
            </w:r>
          </w:hyperlink>
          <w:r w:rsidR="00FE49A4">
            <w:rPr>
              <w:noProof/>
            </w:rPr>
            <w:t>10</w:t>
          </w:r>
        </w:p>
        <w:p w14:paraId="7FE7A347" w14:textId="77777777" w:rsidR="005D030F" w:rsidRDefault="005D030F">
          <w:r>
            <w:rPr>
              <w:b/>
              <w:bCs/>
              <w:noProof/>
            </w:rPr>
            <w:fldChar w:fldCharType="end"/>
          </w:r>
        </w:p>
      </w:sdtContent>
    </w:sdt>
    <w:p w14:paraId="746FD9A5" w14:textId="77777777" w:rsidR="005D030F" w:rsidRDefault="005D030F">
      <w:pPr>
        <w:rPr>
          <w:rFonts w:asciiTheme="majorHAnsi" w:eastAsiaTheme="majorEastAsia" w:hAnsiTheme="majorHAnsi" w:cstheme="majorBidi"/>
          <w:color w:val="2E74B5" w:themeColor="accent1" w:themeShade="BF"/>
          <w:kern w:val="2"/>
          <w:sz w:val="32"/>
          <w:szCs w:val="32"/>
          <w14:ligatures w14:val="standardContextual"/>
        </w:rPr>
      </w:pPr>
    </w:p>
    <w:p w14:paraId="01FD7CB7" w14:textId="77777777" w:rsidR="005D030F" w:rsidRDefault="005D030F">
      <w:pPr>
        <w:rPr>
          <w:rFonts w:asciiTheme="majorHAnsi" w:eastAsiaTheme="majorEastAsia" w:hAnsiTheme="majorHAnsi" w:cstheme="majorBidi"/>
          <w:color w:val="2E74B5" w:themeColor="accent1" w:themeShade="BF"/>
          <w:kern w:val="2"/>
          <w:sz w:val="32"/>
          <w:szCs w:val="32"/>
          <w14:ligatures w14:val="standardContextual"/>
        </w:rPr>
      </w:pPr>
      <w:r>
        <w:rPr>
          <w:rFonts w:asciiTheme="majorHAnsi" w:eastAsiaTheme="majorEastAsia" w:hAnsiTheme="majorHAnsi" w:cstheme="majorBidi"/>
          <w:color w:val="2E74B5" w:themeColor="accent1" w:themeShade="BF"/>
          <w:kern w:val="2"/>
          <w:sz w:val="32"/>
          <w:szCs w:val="32"/>
          <w14:ligatures w14:val="standardContextual"/>
        </w:rPr>
        <w:br w:type="page"/>
      </w:r>
    </w:p>
    <w:p w14:paraId="74A63000" w14:textId="77777777" w:rsidR="00B412B9" w:rsidRDefault="00B412B9" w:rsidP="00B412B9">
      <w:pPr>
        <w:pStyle w:val="Heading1"/>
        <w:spacing w:before="0"/>
      </w:pPr>
      <w:bookmarkStart w:id="1" w:name="_Toc130476272"/>
      <w:r w:rsidRPr="006B3C35">
        <w:t>Chapter 1: Introduction</w:t>
      </w:r>
      <w:bookmarkEnd w:id="1"/>
    </w:p>
    <w:p w14:paraId="268C60B2" w14:textId="1953F0D1" w:rsidR="00B412B9" w:rsidRDefault="00B412B9" w:rsidP="00B412B9">
      <w:pPr>
        <w:pStyle w:val="Heading2"/>
        <w:spacing w:before="0"/>
      </w:pPr>
      <w:bookmarkStart w:id="2" w:name="_Toc130476273"/>
      <w:r>
        <w:t xml:space="preserve">Talk about the </w:t>
      </w:r>
      <w:bookmarkEnd w:id="2"/>
      <w:r w:rsidR="00041573">
        <w:t>topic.</w:t>
      </w:r>
    </w:p>
    <w:p w14:paraId="72665E68" w14:textId="1EF1F63A" w:rsidR="00B412B9" w:rsidRDefault="00B412B9" w:rsidP="00B412B9">
      <w:pPr>
        <w:spacing w:line="480" w:lineRule="auto"/>
        <w:jc w:val="both"/>
        <w:rPr>
          <w:rFonts w:ascii="Times New Roman" w:hAnsi="Times New Roman" w:cs="Times New Roman"/>
          <w:sz w:val="24"/>
        </w:rPr>
      </w:pPr>
      <w:r w:rsidRPr="00B412B9">
        <w:rPr>
          <w:rFonts w:ascii="Times New Roman" w:hAnsi="Times New Roman" w:cs="Times New Roman"/>
          <w:sz w:val="24"/>
        </w:rPr>
        <w:t xml:space="preserve">Celebrity endorsement has become an increasingly common method for brand names to communicate with their target group in latest years. Innovator marketing is the method of selling goods or services by partnering with social media influencers who have a big and committed following. But </w:t>
      </w:r>
      <w:r w:rsidR="00426925" w:rsidRPr="00B412B9">
        <w:rPr>
          <w:rFonts w:ascii="Times New Roman" w:hAnsi="Times New Roman" w:cs="Times New Roman"/>
          <w:sz w:val="24"/>
        </w:rPr>
        <w:t>how</w:t>
      </w:r>
      <w:r w:rsidRPr="00B412B9">
        <w:rPr>
          <w:rFonts w:ascii="Times New Roman" w:hAnsi="Times New Roman" w:cs="Times New Roman"/>
          <w:sz w:val="24"/>
        </w:rPr>
        <w:t xml:space="preserve"> efficacious is viral marketing in shifting consumers?</w:t>
      </w:r>
    </w:p>
    <w:p w14:paraId="5C40C280" w14:textId="11775754" w:rsidR="00C0218B" w:rsidRDefault="00C0218B" w:rsidP="00B412B9">
      <w:pPr>
        <w:spacing w:line="480" w:lineRule="auto"/>
        <w:jc w:val="both"/>
        <w:rPr>
          <w:rFonts w:ascii="Times New Roman" w:hAnsi="Times New Roman" w:cs="Times New Roman"/>
          <w:sz w:val="24"/>
        </w:rPr>
      </w:pPr>
      <w:r>
        <w:rPr>
          <w:rFonts w:ascii="Times New Roman" w:hAnsi="Times New Roman" w:cs="Times New Roman"/>
          <w:sz w:val="24"/>
        </w:rPr>
        <w:t xml:space="preserve">According to the </w:t>
      </w:r>
      <w:r w:rsidR="00715D9F">
        <w:rPr>
          <w:rFonts w:ascii="Times New Roman" w:hAnsi="Times New Roman" w:cs="Times New Roman"/>
          <w:sz w:val="24"/>
        </w:rPr>
        <w:t>study</w:t>
      </w:r>
      <w:r>
        <w:rPr>
          <w:rFonts w:ascii="Times New Roman" w:hAnsi="Times New Roman" w:cs="Times New Roman"/>
          <w:sz w:val="24"/>
        </w:rPr>
        <w:t xml:space="preserve">, the influencer market has </w:t>
      </w:r>
      <w:r w:rsidR="00412391">
        <w:rPr>
          <w:rFonts w:ascii="Times New Roman" w:hAnsi="Times New Roman" w:cs="Times New Roman"/>
          <w:sz w:val="24"/>
        </w:rPr>
        <w:t xml:space="preserve">a </w:t>
      </w:r>
      <w:r>
        <w:rPr>
          <w:rFonts w:ascii="Times New Roman" w:hAnsi="Times New Roman" w:cs="Times New Roman"/>
          <w:sz w:val="24"/>
        </w:rPr>
        <w:t xml:space="preserve">huge impact on the </w:t>
      </w:r>
      <w:r w:rsidR="00426925">
        <w:rPr>
          <w:rFonts w:ascii="Times New Roman" w:hAnsi="Times New Roman" w:cs="Times New Roman"/>
          <w:sz w:val="24"/>
        </w:rPr>
        <w:t>behaviour</w:t>
      </w:r>
      <w:r>
        <w:rPr>
          <w:rFonts w:ascii="Times New Roman" w:hAnsi="Times New Roman" w:cs="Times New Roman"/>
          <w:sz w:val="24"/>
        </w:rPr>
        <w:t xml:space="preserve"> of consumers</w:t>
      </w:r>
      <w:r w:rsidR="00890743">
        <w:rPr>
          <w:rFonts w:ascii="Times New Roman" w:hAnsi="Times New Roman" w:cs="Times New Roman"/>
          <w:sz w:val="24"/>
        </w:rPr>
        <w:t xml:space="preserve"> (Chopra, 2020)</w:t>
      </w:r>
      <w:r>
        <w:rPr>
          <w:rFonts w:ascii="Times New Roman" w:hAnsi="Times New Roman" w:cs="Times New Roman"/>
          <w:sz w:val="24"/>
        </w:rPr>
        <w:t xml:space="preserve">. </w:t>
      </w:r>
      <w:r w:rsidR="00A0471D">
        <w:rPr>
          <w:rFonts w:ascii="Times New Roman" w:hAnsi="Times New Roman" w:cs="Times New Roman"/>
          <w:sz w:val="24"/>
        </w:rPr>
        <w:t>Based on</w:t>
      </w:r>
      <w:r w:rsidRPr="00C0218B">
        <w:rPr>
          <w:rFonts w:ascii="Times New Roman" w:hAnsi="Times New Roman" w:cs="Times New Roman"/>
          <w:sz w:val="24"/>
        </w:rPr>
        <w:t xml:space="preserve"> </w:t>
      </w:r>
      <w:r w:rsidR="00A0471D">
        <w:rPr>
          <w:rFonts w:ascii="Times New Roman" w:hAnsi="Times New Roman" w:cs="Times New Roman"/>
          <w:sz w:val="24"/>
        </w:rPr>
        <w:t>the</w:t>
      </w:r>
      <w:r w:rsidRPr="00C0218B">
        <w:rPr>
          <w:rFonts w:ascii="Times New Roman" w:hAnsi="Times New Roman" w:cs="Times New Roman"/>
          <w:sz w:val="24"/>
        </w:rPr>
        <w:t xml:space="preserve"> Influencers Hub survey, 63% concluded that the prevalence of advertiser suggestions more often than traditional advertising channels</w:t>
      </w:r>
      <w:r w:rsidR="000A0FFD">
        <w:rPr>
          <w:rFonts w:ascii="Times New Roman" w:hAnsi="Times New Roman" w:cs="Times New Roman"/>
          <w:sz w:val="24"/>
        </w:rPr>
        <w:t xml:space="preserve"> (</w:t>
      </w:r>
      <w:r w:rsidR="000A0FFD">
        <w:rPr>
          <w:rFonts w:ascii="Times New Roman" w:hAnsi="Times New Roman" w:cs="Times New Roman"/>
          <w:color w:val="222222"/>
          <w:sz w:val="24"/>
          <w:szCs w:val="20"/>
          <w:shd w:val="clear" w:color="auto" w:fill="FFFFFF"/>
        </w:rPr>
        <w:t>Lee, and Kim,</w:t>
      </w:r>
      <w:r w:rsidR="000A0FFD" w:rsidRPr="0095051C">
        <w:rPr>
          <w:rFonts w:ascii="Times New Roman" w:hAnsi="Times New Roman" w:cs="Times New Roman"/>
          <w:color w:val="222222"/>
          <w:sz w:val="24"/>
          <w:szCs w:val="20"/>
          <w:shd w:val="clear" w:color="auto" w:fill="FFFFFF"/>
        </w:rPr>
        <w:t xml:space="preserve"> 2020</w:t>
      </w:r>
      <w:r w:rsidR="000A0FFD">
        <w:rPr>
          <w:rFonts w:ascii="Times New Roman" w:hAnsi="Times New Roman" w:cs="Times New Roman"/>
          <w:sz w:val="24"/>
        </w:rPr>
        <w:t>)</w:t>
      </w:r>
      <w:r w:rsidRPr="00C0218B">
        <w:rPr>
          <w:rFonts w:ascii="Times New Roman" w:hAnsi="Times New Roman" w:cs="Times New Roman"/>
          <w:sz w:val="24"/>
        </w:rPr>
        <w:t xml:space="preserve">. This is because users recognize influencers to be genuine and likable, and people believe they possess about </w:t>
      </w:r>
      <w:r w:rsidR="006D4B0D" w:rsidRPr="00C0218B">
        <w:rPr>
          <w:rFonts w:ascii="Times New Roman" w:hAnsi="Times New Roman" w:cs="Times New Roman"/>
          <w:sz w:val="24"/>
        </w:rPr>
        <w:t>their</w:t>
      </w:r>
      <w:r w:rsidRPr="00C0218B">
        <w:rPr>
          <w:rFonts w:ascii="Times New Roman" w:hAnsi="Times New Roman" w:cs="Times New Roman"/>
          <w:sz w:val="24"/>
        </w:rPr>
        <w:t xml:space="preserve"> greatest interests in mind.</w:t>
      </w:r>
      <w:r w:rsidR="00B5524E">
        <w:rPr>
          <w:rFonts w:ascii="Times New Roman" w:hAnsi="Times New Roman" w:cs="Times New Roman"/>
          <w:sz w:val="24"/>
        </w:rPr>
        <w:t xml:space="preserve">  </w:t>
      </w:r>
    </w:p>
    <w:p w14:paraId="3B72991E" w14:textId="57090A68" w:rsidR="00CC6355" w:rsidRDefault="008A3963" w:rsidP="00CC6355">
      <w:pPr>
        <w:pStyle w:val="Heading2"/>
        <w:spacing w:before="0"/>
      </w:pPr>
      <w:r>
        <w:t>Rationale</w:t>
      </w:r>
      <w:r w:rsidR="000D417C">
        <w:t xml:space="preserve"> of the study</w:t>
      </w:r>
    </w:p>
    <w:p w14:paraId="3668EDF7" w14:textId="62736EF6" w:rsidR="00CC6355" w:rsidRDefault="00CC6355" w:rsidP="00893749">
      <w:pPr>
        <w:spacing w:line="480" w:lineRule="auto"/>
        <w:jc w:val="both"/>
        <w:rPr>
          <w:rFonts w:ascii="Times New Roman" w:hAnsi="Times New Roman" w:cs="Times New Roman"/>
          <w:sz w:val="24"/>
        </w:rPr>
      </w:pPr>
      <w:r w:rsidRPr="00CC6355">
        <w:rPr>
          <w:rFonts w:ascii="Times New Roman" w:hAnsi="Times New Roman" w:cs="Times New Roman"/>
          <w:sz w:val="24"/>
        </w:rPr>
        <w:t xml:space="preserve">It is important to study the effectiveness of influencer marketing on the </w:t>
      </w:r>
      <w:r w:rsidR="00426925">
        <w:rPr>
          <w:rFonts w:ascii="Times New Roman" w:hAnsi="Times New Roman" w:cs="Times New Roman"/>
          <w:sz w:val="24"/>
        </w:rPr>
        <w:t>behaviour</w:t>
      </w:r>
      <w:r w:rsidRPr="00CC6355">
        <w:rPr>
          <w:rFonts w:ascii="Times New Roman" w:hAnsi="Times New Roman" w:cs="Times New Roman"/>
          <w:sz w:val="24"/>
        </w:rPr>
        <w:t xml:space="preserve"> of </w:t>
      </w:r>
      <w:r>
        <w:rPr>
          <w:rFonts w:ascii="Times New Roman" w:hAnsi="Times New Roman" w:cs="Times New Roman"/>
          <w:sz w:val="24"/>
        </w:rPr>
        <w:t>consumers</w:t>
      </w:r>
      <w:r w:rsidRPr="00CC6355">
        <w:rPr>
          <w:rFonts w:ascii="Times New Roman" w:hAnsi="Times New Roman" w:cs="Times New Roman"/>
          <w:sz w:val="24"/>
        </w:rPr>
        <w:t xml:space="preserve"> for some reasons: </w:t>
      </w:r>
    </w:p>
    <w:p w14:paraId="727DDCF1" w14:textId="4DB6C7F0" w:rsidR="00CC6355" w:rsidRPr="00E92821" w:rsidRDefault="00E92821" w:rsidP="00893749">
      <w:pPr>
        <w:pStyle w:val="ListParagraph"/>
        <w:numPr>
          <w:ilvl w:val="0"/>
          <w:numId w:val="2"/>
        </w:numPr>
        <w:spacing w:line="480" w:lineRule="auto"/>
      </w:pPr>
      <w:r w:rsidRPr="00E92821">
        <w:rPr>
          <w:rFonts w:ascii="Times New Roman" w:hAnsi="Times New Roman" w:cs="Times New Roman"/>
          <w:sz w:val="24"/>
        </w:rPr>
        <w:t xml:space="preserve">To understand how marketing is affected by </w:t>
      </w:r>
      <w:r w:rsidR="00245CB7" w:rsidRPr="00E92821">
        <w:rPr>
          <w:rFonts w:ascii="Times New Roman" w:hAnsi="Times New Roman" w:cs="Times New Roman"/>
          <w:sz w:val="24"/>
        </w:rPr>
        <w:t>authenticity.</w:t>
      </w:r>
    </w:p>
    <w:p w14:paraId="6191FCF0" w14:textId="2E95CE3A" w:rsidR="00E92821" w:rsidRPr="00794C9E" w:rsidRDefault="00E92821" w:rsidP="00794C9E">
      <w:pPr>
        <w:pStyle w:val="ListParagraph"/>
        <w:numPr>
          <w:ilvl w:val="0"/>
          <w:numId w:val="2"/>
        </w:numPr>
        <w:spacing w:line="480" w:lineRule="auto"/>
        <w:jc w:val="both"/>
        <w:rPr>
          <w:rFonts w:ascii="Times New Roman" w:hAnsi="Times New Roman" w:cs="Times New Roman"/>
          <w:sz w:val="24"/>
          <w:szCs w:val="24"/>
        </w:rPr>
      </w:pPr>
      <w:r w:rsidRPr="00794C9E">
        <w:rPr>
          <w:rFonts w:ascii="Times New Roman" w:hAnsi="Times New Roman" w:cs="Times New Roman"/>
          <w:sz w:val="24"/>
          <w:szCs w:val="24"/>
        </w:rPr>
        <w:t xml:space="preserve">To understand the </w:t>
      </w:r>
      <w:r w:rsidR="00893749" w:rsidRPr="00794C9E">
        <w:rPr>
          <w:rFonts w:ascii="Times New Roman" w:hAnsi="Times New Roman" w:cs="Times New Roman"/>
          <w:sz w:val="24"/>
          <w:szCs w:val="24"/>
        </w:rPr>
        <w:t>effect of</w:t>
      </w:r>
      <w:r w:rsidRPr="00794C9E">
        <w:rPr>
          <w:rFonts w:ascii="Times New Roman" w:hAnsi="Times New Roman" w:cs="Times New Roman"/>
          <w:sz w:val="24"/>
          <w:szCs w:val="24"/>
        </w:rPr>
        <w:t xml:space="preserve"> social media on the </w:t>
      </w:r>
      <w:r w:rsidR="00426925" w:rsidRPr="00794C9E">
        <w:rPr>
          <w:rFonts w:ascii="Times New Roman" w:hAnsi="Times New Roman" w:cs="Times New Roman"/>
          <w:sz w:val="24"/>
          <w:szCs w:val="24"/>
        </w:rPr>
        <w:t>behaviour</w:t>
      </w:r>
      <w:r w:rsidRPr="00794C9E">
        <w:rPr>
          <w:rFonts w:ascii="Times New Roman" w:hAnsi="Times New Roman" w:cs="Times New Roman"/>
          <w:sz w:val="24"/>
          <w:szCs w:val="24"/>
        </w:rPr>
        <w:t xml:space="preserve"> of consumer</w:t>
      </w:r>
    </w:p>
    <w:p w14:paraId="38A178E7" w14:textId="1A93214A" w:rsidR="00794C9E" w:rsidRPr="00794C9E" w:rsidRDefault="00794C9E" w:rsidP="00794C9E">
      <w:pPr>
        <w:pStyle w:val="ListParagraph"/>
        <w:numPr>
          <w:ilvl w:val="0"/>
          <w:numId w:val="2"/>
        </w:numPr>
        <w:spacing w:line="480" w:lineRule="auto"/>
        <w:jc w:val="both"/>
        <w:rPr>
          <w:rFonts w:ascii="Times New Roman" w:hAnsi="Times New Roman" w:cs="Times New Roman"/>
          <w:sz w:val="24"/>
          <w:szCs w:val="24"/>
        </w:rPr>
      </w:pPr>
      <w:r w:rsidRPr="00794C9E">
        <w:rPr>
          <w:rFonts w:ascii="Times New Roman" w:hAnsi="Times New Roman" w:cs="Times New Roman"/>
          <w:sz w:val="24"/>
          <w:szCs w:val="24"/>
        </w:rPr>
        <w:t xml:space="preserve">To </w:t>
      </w:r>
      <w:r w:rsidR="00426925" w:rsidRPr="00794C9E">
        <w:rPr>
          <w:rFonts w:ascii="Times New Roman" w:hAnsi="Times New Roman" w:cs="Times New Roman"/>
          <w:sz w:val="24"/>
          <w:szCs w:val="24"/>
        </w:rPr>
        <w:t>analyse</w:t>
      </w:r>
      <w:r w:rsidRPr="00794C9E">
        <w:rPr>
          <w:rFonts w:ascii="Times New Roman" w:hAnsi="Times New Roman" w:cs="Times New Roman"/>
          <w:sz w:val="24"/>
          <w:szCs w:val="24"/>
        </w:rPr>
        <w:t xml:space="preserve"> the best practices for influencer advertising </w:t>
      </w:r>
    </w:p>
    <w:p w14:paraId="25A7F71C" w14:textId="0CF955F7" w:rsidR="00794C9E" w:rsidRPr="00794C9E" w:rsidRDefault="00794C9E" w:rsidP="00794C9E">
      <w:pPr>
        <w:pStyle w:val="ListParagraph"/>
        <w:numPr>
          <w:ilvl w:val="0"/>
          <w:numId w:val="2"/>
        </w:numPr>
        <w:spacing w:line="480" w:lineRule="auto"/>
        <w:jc w:val="both"/>
        <w:rPr>
          <w:rFonts w:ascii="Times New Roman" w:hAnsi="Times New Roman" w:cs="Times New Roman"/>
          <w:sz w:val="24"/>
          <w:szCs w:val="24"/>
        </w:rPr>
      </w:pPr>
      <w:r w:rsidRPr="00794C9E">
        <w:rPr>
          <w:rFonts w:ascii="Times New Roman" w:hAnsi="Times New Roman" w:cs="Times New Roman"/>
          <w:sz w:val="24"/>
          <w:szCs w:val="24"/>
        </w:rPr>
        <w:t xml:space="preserve">To enable brands to make informed marketing </w:t>
      </w:r>
      <w:r w:rsidR="00245CB7" w:rsidRPr="00794C9E">
        <w:rPr>
          <w:rFonts w:ascii="Times New Roman" w:hAnsi="Times New Roman" w:cs="Times New Roman"/>
          <w:sz w:val="24"/>
          <w:szCs w:val="24"/>
        </w:rPr>
        <w:t>decisions.</w:t>
      </w:r>
    </w:p>
    <w:p w14:paraId="37BFA1B3" w14:textId="77777777" w:rsidR="00794C9E" w:rsidRDefault="00794C9E" w:rsidP="00794C9E">
      <w:pPr>
        <w:pStyle w:val="ListParagraph"/>
        <w:numPr>
          <w:ilvl w:val="0"/>
          <w:numId w:val="2"/>
        </w:numPr>
        <w:spacing w:line="480" w:lineRule="auto"/>
        <w:jc w:val="both"/>
        <w:rPr>
          <w:rFonts w:ascii="Times New Roman" w:hAnsi="Times New Roman" w:cs="Times New Roman"/>
          <w:sz w:val="24"/>
          <w:szCs w:val="24"/>
        </w:rPr>
      </w:pPr>
      <w:r w:rsidRPr="00794C9E">
        <w:rPr>
          <w:rFonts w:ascii="Times New Roman" w:hAnsi="Times New Roman" w:cs="Times New Roman"/>
          <w:sz w:val="24"/>
          <w:szCs w:val="24"/>
        </w:rPr>
        <w:t>To notify future social media and marketing research</w:t>
      </w:r>
    </w:p>
    <w:p w14:paraId="4DAB102A" w14:textId="77777777" w:rsidR="00BC6DFD" w:rsidRDefault="00BC6DFD" w:rsidP="00BC6DFD">
      <w:pPr>
        <w:pStyle w:val="Heading2"/>
        <w:spacing w:before="0"/>
      </w:pPr>
      <w:bookmarkStart w:id="3" w:name="_Toc130476275"/>
      <w:r>
        <w:t>Purpose of the research</w:t>
      </w:r>
      <w:bookmarkEnd w:id="3"/>
    </w:p>
    <w:p w14:paraId="369807AE" w14:textId="77777777" w:rsidR="006216DA" w:rsidRPr="006216DA" w:rsidRDefault="006216DA" w:rsidP="006216DA">
      <w:pPr>
        <w:spacing w:line="480" w:lineRule="auto"/>
        <w:jc w:val="both"/>
        <w:rPr>
          <w:rFonts w:ascii="Times New Roman" w:hAnsi="Times New Roman" w:cs="Times New Roman"/>
          <w:sz w:val="24"/>
        </w:rPr>
      </w:pPr>
      <w:r w:rsidRPr="006216DA">
        <w:rPr>
          <w:rFonts w:ascii="Times New Roman" w:hAnsi="Times New Roman" w:cs="Times New Roman"/>
          <w:sz w:val="24"/>
        </w:rPr>
        <w:t>Aim:</w:t>
      </w:r>
    </w:p>
    <w:p w14:paraId="016B71AF" w14:textId="4F5AC144" w:rsidR="006216DA" w:rsidRDefault="006216DA" w:rsidP="006216DA">
      <w:pPr>
        <w:spacing w:line="480" w:lineRule="auto"/>
        <w:jc w:val="both"/>
        <w:rPr>
          <w:rFonts w:ascii="Times New Roman" w:hAnsi="Times New Roman" w:cs="Times New Roman"/>
          <w:sz w:val="24"/>
        </w:rPr>
      </w:pPr>
      <w:r w:rsidRPr="006216DA">
        <w:rPr>
          <w:rFonts w:ascii="Times New Roman" w:hAnsi="Times New Roman" w:cs="Times New Roman"/>
          <w:sz w:val="24"/>
        </w:rPr>
        <w:t xml:space="preserve">The main aim of this research is to </w:t>
      </w:r>
      <w:r w:rsidR="002E4831" w:rsidRPr="006216DA">
        <w:rPr>
          <w:rFonts w:ascii="Times New Roman" w:hAnsi="Times New Roman" w:cs="Times New Roman"/>
          <w:sz w:val="24"/>
        </w:rPr>
        <w:t>analyse</w:t>
      </w:r>
      <w:r w:rsidRPr="006216DA">
        <w:rPr>
          <w:rFonts w:ascii="Times New Roman" w:hAnsi="Times New Roman" w:cs="Times New Roman"/>
          <w:sz w:val="24"/>
        </w:rPr>
        <w:t xml:space="preserve"> the impact of influencer marketing on consumer </w:t>
      </w:r>
      <w:r w:rsidR="00426925">
        <w:rPr>
          <w:rFonts w:ascii="Times New Roman" w:hAnsi="Times New Roman" w:cs="Times New Roman"/>
          <w:sz w:val="24"/>
        </w:rPr>
        <w:t>behaviour.</w:t>
      </w:r>
      <w:r w:rsidRPr="006216DA">
        <w:rPr>
          <w:rFonts w:ascii="Times New Roman" w:hAnsi="Times New Roman" w:cs="Times New Roman"/>
          <w:sz w:val="24"/>
        </w:rPr>
        <w:t xml:space="preserve"> </w:t>
      </w:r>
    </w:p>
    <w:p w14:paraId="11F50764" w14:textId="77777777" w:rsidR="006216DA" w:rsidRDefault="006216DA" w:rsidP="006216DA">
      <w:pPr>
        <w:spacing w:line="480" w:lineRule="auto"/>
        <w:jc w:val="both"/>
        <w:rPr>
          <w:rFonts w:ascii="Times New Roman" w:hAnsi="Times New Roman" w:cs="Times New Roman"/>
          <w:sz w:val="24"/>
        </w:rPr>
      </w:pPr>
      <w:bookmarkStart w:id="4" w:name="_Hlk132907328"/>
      <w:r w:rsidRPr="002C73CD">
        <w:rPr>
          <w:rFonts w:ascii="Times New Roman" w:hAnsi="Times New Roman" w:cs="Times New Roman"/>
          <w:b/>
          <w:sz w:val="24"/>
        </w:rPr>
        <w:t>Objectives</w:t>
      </w:r>
      <w:r>
        <w:rPr>
          <w:rFonts w:ascii="Times New Roman" w:hAnsi="Times New Roman" w:cs="Times New Roman"/>
          <w:sz w:val="24"/>
        </w:rPr>
        <w:t xml:space="preserve">: </w:t>
      </w:r>
    </w:p>
    <w:p w14:paraId="4EA5815E" w14:textId="77777777" w:rsidR="00575123" w:rsidRDefault="00575123" w:rsidP="00575123">
      <w:pPr>
        <w:pStyle w:val="ListParagraph"/>
        <w:numPr>
          <w:ilvl w:val="0"/>
          <w:numId w:val="3"/>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B038773">
        <w:rPr>
          <w:rFonts w:ascii="Times New Roman" w:eastAsia="Times New Roman" w:hAnsi="Times New Roman" w:cs="Times New Roman"/>
          <w:sz w:val="24"/>
          <w:szCs w:val="24"/>
        </w:rPr>
        <w:t>o examine how influencer marketing impacts consumer attitudes toward brands.</w:t>
      </w:r>
    </w:p>
    <w:p w14:paraId="4971261F" w14:textId="29646C96" w:rsidR="006216DA" w:rsidRDefault="006216DA" w:rsidP="006216DA">
      <w:pPr>
        <w:pStyle w:val="ListParagraph"/>
        <w:numPr>
          <w:ilvl w:val="0"/>
          <w:numId w:val="3"/>
        </w:numPr>
        <w:spacing w:line="480" w:lineRule="auto"/>
        <w:jc w:val="both"/>
        <w:rPr>
          <w:rFonts w:ascii="Times New Roman" w:hAnsi="Times New Roman" w:cs="Times New Roman"/>
          <w:sz w:val="24"/>
        </w:rPr>
      </w:pPr>
      <w:r w:rsidRPr="006216DA">
        <w:rPr>
          <w:rFonts w:ascii="Times New Roman" w:hAnsi="Times New Roman" w:cs="Times New Roman"/>
          <w:sz w:val="24"/>
        </w:rPr>
        <w:t xml:space="preserve">To examine whether </w:t>
      </w:r>
      <w:r w:rsidR="00575123">
        <w:rPr>
          <w:rFonts w:ascii="Times New Roman" w:hAnsi="Times New Roman" w:cs="Times New Roman"/>
          <w:sz w:val="24"/>
        </w:rPr>
        <w:t>social media</w:t>
      </w:r>
      <w:r w:rsidRPr="006216DA">
        <w:rPr>
          <w:rFonts w:ascii="Times New Roman" w:hAnsi="Times New Roman" w:cs="Times New Roman"/>
          <w:sz w:val="24"/>
        </w:rPr>
        <w:t xml:space="preserve"> marketing influences consumers' purchases and </w:t>
      </w:r>
      <w:r w:rsidR="002E4831" w:rsidRPr="006216DA">
        <w:rPr>
          <w:rFonts w:ascii="Times New Roman" w:hAnsi="Times New Roman" w:cs="Times New Roman"/>
          <w:sz w:val="24"/>
        </w:rPr>
        <w:t>behaviours</w:t>
      </w:r>
      <w:r w:rsidRPr="006216DA">
        <w:rPr>
          <w:rFonts w:ascii="Times New Roman" w:hAnsi="Times New Roman" w:cs="Times New Roman"/>
          <w:sz w:val="24"/>
        </w:rPr>
        <w:t>.</w:t>
      </w:r>
    </w:p>
    <w:p w14:paraId="534C4B68" w14:textId="4DBB906E" w:rsidR="00575123" w:rsidRPr="00575123" w:rsidRDefault="006216DA" w:rsidP="00575123">
      <w:pPr>
        <w:pStyle w:val="ListParagraph"/>
        <w:numPr>
          <w:ilvl w:val="0"/>
          <w:numId w:val="3"/>
        </w:numPr>
        <w:spacing w:line="480" w:lineRule="auto"/>
        <w:jc w:val="both"/>
        <w:rPr>
          <w:rFonts w:ascii="Times New Roman" w:hAnsi="Times New Roman" w:cs="Times New Roman"/>
          <w:sz w:val="24"/>
        </w:rPr>
      </w:pPr>
      <w:r w:rsidRPr="006216DA">
        <w:rPr>
          <w:rFonts w:ascii="Times New Roman" w:hAnsi="Times New Roman" w:cs="Times New Roman"/>
          <w:sz w:val="24"/>
        </w:rPr>
        <w:t>Recognize the issues that contribute to influencer marketing campaign success or failure.</w:t>
      </w:r>
    </w:p>
    <w:p w14:paraId="151DFA90" w14:textId="3AAD07EE" w:rsidR="00655AA3" w:rsidRPr="00575123" w:rsidRDefault="00655AA3" w:rsidP="00575123">
      <w:pPr>
        <w:spacing w:line="480" w:lineRule="auto"/>
        <w:jc w:val="both"/>
        <w:rPr>
          <w:rFonts w:ascii="Times New Roman" w:hAnsi="Times New Roman" w:cs="Times New Roman"/>
          <w:sz w:val="24"/>
        </w:rPr>
      </w:pPr>
    </w:p>
    <w:p w14:paraId="3A2212BF" w14:textId="77777777" w:rsidR="002C73CD" w:rsidRPr="002C73CD" w:rsidRDefault="002C73CD" w:rsidP="002C73CD">
      <w:pPr>
        <w:spacing w:line="480" w:lineRule="auto"/>
        <w:jc w:val="both"/>
        <w:rPr>
          <w:rFonts w:ascii="Times New Roman" w:hAnsi="Times New Roman" w:cs="Times New Roman"/>
          <w:b/>
          <w:sz w:val="24"/>
        </w:rPr>
      </w:pPr>
      <w:r w:rsidRPr="002C73CD">
        <w:rPr>
          <w:rFonts w:ascii="Times New Roman" w:hAnsi="Times New Roman" w:cs="Times New Roman"/>
          <w:b/>
          <w:sz w:val="24"/>
        </w:rPr>
        <w:t xml:space="preserve">Research Questions: </w:t>
      </w:r>
    </w:p>
    <w:p w14:paraId="4835F836" w14:textId="48B2A7E9" w:rsidR="002C73CD" w:rsidRDefault="002C73CD" w:rsidP="002C73CD">
      <w:pPr>
        <w:pStyle w:val="ListParagraph"/>
        <w:numPr>
          <w:ilvl w:val="0"/>
          <w:numId w:val="4"/>
        </w:numPr>
        <w:spacing w:line="480" w:lineRule="auto"/>
        <w:jc w:val="both"/>
        <w:rPr>
          <w:rFonts w:ascii="Times New Roman" w:hAnsi="Times New Roman" w:cs="Times New Roman"/>
          <w:sz w:val="24"/>
        </w:rPr>
      </w:pPr>
      <w:r>
        <w:rPr>
          <w:rFonts w:ascii="Times New Roman" w:hAnsi="Times New Roman" w:cs="Times New Roman"/>
          <w:sz w:val="24"/>
        </w:rPr>
        <w:t xml:space="preserve">What is the effect of influencer marketing on the </w:t>
      </w:r>
      <w:r w:rsidR="002E4831">
        <w:rPr>
          <w:rFonts w:ascii="Times New Roman" w:hAnsi="Times New Roman" w:cs="Times New Roman"/>
          <w:sz w:val="24"/>
        </w:rPr>
        <w:t>behaviour</w:t>
      </w:r>
      <w:r>
        <w:rPr>
          <w:rFonts w:ascii="Times New Roman" w:hAnsi="Times New Roman" w:cs="Times New Roman"/>
          <w:sz w:val="24"/>
        </w:rPr>
        <w:t xml:space="preserve"> of consumers towards the brands?</w:t>
      </w:r>
    </w:p>
    <w:p w14:paraId="59800CC0" w14:textId="769E8B80" w:rsidR="002A4405" w:rsidRDefault="002A4405" w:rsidP="002A4405">
      <w:pPr>
        <w:pStyle w:val="ListParagraph"/>
        <w:numPr>
          <w:ilvl w:val="0"/>
          <w:numId w:val="4"/>
        </w:numPr>
        <w:spacing w:line="480" w:lineRule="auto"/>
        <w:jc w:val="both"/>
        <w:rPr>
          <w:rFonts w:ascii="Times New Roman" w:hAnsi="Times New Roman" w:cs="Times New Roman"/>
          <w:sz w:val="24"/>
        </w:rPr>
      </w:pPr>
      <w:r w:rsidRPr="002A4405">
        <w:rPr>
          <w:rFonts w:ascii="Times New Roman" w:hAnsi="Times New Roman" w:cs="Times New Roman"/>
          <w:sz w:val="24"/>
        </w:rPr>
        <w:t>How much do</w:t>
      </w:r>
      <w:r w:rsidR="00575123">
        <w:rPr>
          <w:rFonts w:ascii="Times New Roman" w:hAnsi="Times New Roman" w:cs="Times New Roman"/>
          <w:sz w:val="24"/>
        </w:rPr>
        <w:t>es social media marketing</w:t>
      </w:r>
      <w:r w:rsidRPr="002A4405">
        <w:rPr>
          <w:rFonts w:ascii="Times New Roman" w:hAnsi="Times New Roman" w:cs="Times New Roman"/>
          <w:sz w:val="24"/>
        </w:rPr>
        <w:t xml:space="preserve"> impact consumers' procurement intentions and </w:t>
      </w:r>
      <w:r w:rsidR="00426925" w:rsidRPr="002A4405">
        <w:rPr>
          <w:rFonts w:ascii="Times New Roman" w:hAnsi="Times New Roman" w:cs="Times New Roman"/>
          <w:sz w:val="24"/>
        </w:rPr>
        <w:t>behaviours</w:t>
      </w:r>
      <w:r w:rsidRPr="002A4405">
        <w:rPr>
          <w:rFonts w:ascii="Times New Roman" w:hAnsi="Times New Roman" w:cs="Times New Roman"/>
          <w:sz w:val="24"/>
        </w:rPr>
        <w:t>?</w:t>
      </w:r>
    </w:p>
    <w:p w14:paraId="155090EE" w14:textId="16F45F98" w:rsidR="00575123" w:rsidRPr="00B36BBE" w:rsidRDefault="00E951B7" w:rsidP="00B36BBE">
      <w:pPr>
        <w:pStyle w:val="ListParagraph"/>
        <w:numPr>
          <w:ilvl w:val="0"/>
          <w:numId w:val="4"/>
        </w:numPr>
        <w:spacing w:line="480" w:lineRule="auto"/>
        <w:jc w:val="both"/>
        <w:rPr>
          <w:rFonts w:ascii="Times New Roman" w:hAnsi="Times New Roman" w:cs="Times New Roman"/>
          <w:sz w:val="24"/>
        </w:rPr>
      </w:pPr>
      <w:r>
        <w:rPr>
          <w:rFonts w:ascii="Times New Roman" w:hAnsi="Times New Roman" w:cs="Times New Roman"/>
          <w:sz w:val="24"/>
        </w:rPr>
        <w:t>What are the major factors which work for the success or failure of influencer marketing campaigns?</w:t>
      </w:r>
    </w:p>
    <w:p w14:paraId="20A953EB" w14:textId="77777777" w:rsidR="00575123" w:rsidRPr="00575123" w:rsidRDefault="00575123" w:rsidP="00575123">
      <w:pPr>
        <w:pStyle w:val="ListParagraph"/>
        <w:spacing w:line="480" w:lineRule="auto"/>
        <w:jc w:val="both"/>
        <w:rPr>
          <w:rFonts w:ascii="Times New Roman" w:hAnsi="Times New Roman" w:cs="Times New Roman"/>
          <w:sz w:val="24"/>
        </w:rPr>
      </w:pPr>
    </w:p>
    <w:p w14:paraId="759D9BCE" w14:textId="77777777" w:rsidR="00077A03" w:rsidRDefault="00077A03" w:rsidP="00077A03">
      <w:pPr>
        <w:pStyle w:val="Heading1"/>
        <w:spacing w:before="0"/>
      </w:pPr>
      <w:bookmarkStart w:id="5" w:name="_Toc130476276"/>
      <w:r>
        <w:t>Chapter 2: Literature Review</w:t>
      </w:r>
      <w:bookmarkEnd w:id="5"/>
      <w:r>
        <w:t xml:space="preserve"> </w:t>
      </w:r>
    </w:p>
    <w:p w14:paraId="3A6F1E74" w14:textId="45EE4463" w:rsidR="00077A03" w:rsidRDefault="00D579D9" w:rsidP="00077A03">
      <w:pPr>
        <w:spacing w:line="480" w:lineRule="auto"/>
        <w:jc w:val="both"/>
        <w:rPr>
          <w:rFonts w:ascii="Times New Roman" w:hAnsi="Times New Roman" w:cs="Times New Roman"/>
          <w:sz w:val="24"/>
        </w:rPr>
      </w:pPr>
      <w:r>
        <w:rPr>
          <w:rFonts w:ascii="Times New Roman" w:hAnsi="Times New Roman" w:cs="Times New Roman"/>
          <w:sz w:val="24"/>
        </w:rPr>
        <w:t xml:space="preserve">According to </w:t>
      </w:r>
      <w:r w:rsidRPr="0095051C">
        <w:rPr>
          <w:rFonts w:ascii="Times New Roman" w:hAnsi="Times New Roman" w:cs="Times New Roman"/>
          <w:color w:val="222222"/>
          <w:sz w:val="24"/>
          <w:szCs w:val="20"/>
          <w:shd w:val="clear" w:color="auto" w:fill="FFFFFF"/>
        </w:rPr>
        <w:t>Chopra</w:t>
      </w:r>
      <w:r w:rsidRPr="00434609">
        <w:rPr>
          <w:rFonts w:ascii="Times New Roman" w:hAnsi="Times New Roman" w:cs="Times New Roman"/>
          <w:i/>
          <w:iCs/>
          <w:color w:val="222222"/>
          <w:sz w:val="24"/>
          <w:szCs w:val="20"/>
          <w:shd w:val="clear" w:color="auto" w:fill="FFFFFF"/>
        </w:rPr>
        <w:t>,</w:t>
      </w:r>
      <w:r w:rsidR="00245CB7">
        <w:rPr>
          <w:rFonts w:ascii="Times New Roman" w:hAnsi="Times New Roman" w:cs="Times New Roman"/>
          <w:i/>
          <w:iCs/>
          <w:color w:val="222222"/>
          <w:sz w:val="24"/>
          <w:szCs w:val="20"/>
          <w:shd w:val="clear" w:color="auto" w:fill="FFFFFF"/>
        </w:rPr>
        <w:t xml:space="preserve"> </w:t>
      </w:r>
      <w:r w:rsidR="00245CB7" w:rsidRPr="003D2788">
        <w:rPr>
          <w:rFonts w:ascii="Times New Roman" w:hAnsi="Times New Roman" w:cs="Times New Roman"/>
          <w:i/>
          <w:iCs/>
          <w:color w:val="222222"/>
          <w:sz w:val="24"/>
          <w:szCs w:val="20"/>
          <w:shd w:val="clear" w:color="auto" w:fill="FFFFFF"/>
        </w:rPr>
        <w:t>et al</w:t>
      </w:r>
      <w:r w:rsidR="00245CB7" w:rsidRPr="00245CB7">
        <w:rPr>
          <w:rFonts w:ascii="Times New Roman" w:hAnsi="Times New Roman" w:cs="Times New Roman"/>
          <w:color w:val="222222"/>
          <w:sz w:val="24"/>
          <w:szCs w:val="20"/>
          <w:shd w:val="clear" w:color="auto" w:fill="FFFFFF"/>
        </w:rPr>
        <w:t>.</w:t>
      </w:r>
      <w:r w:rsidR="00434609" w:rsidRPr="00434609">
        <w:rPr>
          <w:rFonts w:ascii="Times New Roman" w:hAnsi="Times New Roman" w:cs="Times New Roman"/>
          <w:i/>
          <w:iCs/>
          <w:color w:val="222222"/>
          <w:sz w:val="24"/>
          <w:szCs w:val="20"/>
          <w:shd w:val="clear" w:color="auto" w:fill="FFFFFF"/>
        </w:rPr>
        <w:t>,</w:t>
      </w:r>
      <w:r>
        <w:rPr>
          <w:rFonts w:ascii="Times New Roman" w:hAnsi="Times New Roman" w:cs="Times New Roman"/>
          <w:color w:val="222222"/>
          <w:sz w:val="24"/>
          <w:szCs w:val="20"/>
          <w:shd w:val="clear" w:color="auto" w:fill="FFFFFF"/>
        </w:rPr>
        <w:t xml:space="preserve"> </w:t>
      </w:r>
      <w:r w:rsidR="00521C74">
        <w:rPr>
          <w:rFonts w:ascii="Times New Roman" w:hAnsi="Times New Roman" w:cs="Times New Roman"/>
          <w:color w:val="222222"/>
          <w:sz w:val="24"/>
          <w:szCs w:val="20"/>
          <w:shd w:val="clear" w:color="auto" w:fill="FFFFFF"/>
        </w:rPr>
        <w:t>(</w:t>
      </w:r>
      <w:r w:rsidRPr="0095051C">
        <w:rPr>
          <w:rFonts w:ascii="Times New Roman" w:hAnsi="Times New Roman" w:cs="Times New Roman"/>
          <w:color w:val="222222"/>
          <w:sz w:val="24"/>
          <w:szCs w:val="20"/>
          <w:shd w:val="clear" w:color="auto" w:fill="FFFFFF"/>
        </w:rPr>
        <w:t>2021</w:t>
      </w:r>
      <w:r w:rsidR="00521C74">
        <w:rPr>
          <w:rFonts w:ascii="Times New Roman" w:hAnsi="Times New Roman" w:cs="Times New Roman"/>
          <w:color w:val="222222"/>
          <w:sz w:val="24"/>
          <w:szCs w:val="20"/>
          <w:shd w:val="clear" w:color="auto" w:fill="FFFFFF"/>
        </w:rPr>
        <w:t>)</w:t>
      </w:r>
      <w:r w:rsidR="005306F9" w:rsidRPr="005306F9">
        <w:t xml:space="preserve"> </w:t>
      </w:r>
      <w:r w:rsidR="00523B8D" w:rsidRPr="005306F9">
        <w:rPr>
          <w:rFonts w:ascii="Times New Roman" w:hAnsi="Times New Roman" w:cs="Times New Roman"/>
          <w:sz w:val="24"/>
        </w:rPr>
        <w:t>in</w:t>
      </w:r>
      <w:r w:rsidR="005306F9" w:rsidRPr="005306F9">
        <w:rPr>
          <w:rFonts w:ascii="Times New Roman" w:hAnsi="Times New Roman" w:cs="Times New Roman"/>
          <w:sz w:val="24"/>
        </w:rPr>
        <w:t xml:space="preserve"> the latest days, content marketing has grown to be a prevalent business strategy as brands seek to connect with their intended demographic through social media influencers with sizable and committed ones that follow. This part of the study will offer a summary of the existing research on the efficiency of advertiser advertising on consumer </w:t>
      </w:r>
      <w:r w:rsidR="00575123" w:rsidRPr="005306F9">
        <w:rPr>
          <w:rFonts w:ascii="Times New Roman" w:hAnsi="Times New Roman" w:cs="Times New Roman"/>
          <w:sz w:val="24"/>
        </w:rPr>
        <w:t>behaviour</w:t>
      </w:r>
      <w:r w:rsidR="005306F9" w:rsidRPr="005306F9">
        <w:rPr>
          <w:rFonts w:ascii="Times New Roman" w:hAnsi="Times New Roman" w:cs="Times New Roman"/>
          <w:sz w:val="24"/>
        </w:rPr>
        <w:t>.</w:t>
      </w:r>
      <w:r w:rsidR="009230A0">
        <w:rPr>
          <w:rFonts w:ascii="Times New Roman" w:hAnsi="Times New Roman" w:cs="Times New Roman"/>
          <w:sz w:val="24"/>
        </w:rPr>
        <w:t xml:space="preserve"> </w:t>
      </w:r>
      <w:r w:rsidR="009230A0" w:rsidRPr="009230A0">
        <w:rPr>
          <w:rFonts w:ascii="Times New Roman" w:hAnsi="Times New Roman" w:cs="Times New Roman"/>
          <w:sz w:val="24"/>
        </w:rPr>
        <w:t xml:space="preserve">Several investigations into the effect of advertiser marketing on customer behaviour have found that this may be a highly effective approach for generating </w:t>
      </w:r>
      <w:bookmarkEnd w:id="4"/>
      <w:r w:rsidR="009230A0" w:rsidRPr="009230A0">
        <w:rPr>
          <w:rFonts w:ascii="Times New Roman" w:hAnsi="Times New Roman" w:cs="Times New Roman"/>
          <w:sz w:val="24"/>
        </w:rPr>
        <w:t xml:space="preserve">revenue and improving awareness of the brand. According to a </w:t>
      </w:r>
      <w:proofErr w:type="spellStart"/>
      <w:r w:rsidR="000B4BB0">
        <w:rPr>
          <w:rFonts w:ascii="Times New Roman" w:hAnsi="Times New Roman" w:cs="Times New Roman"/>
          <w:color w:val="222222"/>
          <w:sz w:val="24"/>
          <w:szCs w:val="20"/>
          <w:shd w:val="clear" w:color="auto" w:fill="FFFFFF"/>
        </w:rPr>
        <w:t>Chetioui</w:t>
      </w:r>
      <w:proofErr w:type="spellEnd"/>
      <w:r w:rsidR="00B91B23">
        <w:rPr>
          <w:rFonts w:ascii="Times New Roman" w:hAnsi="Times New Roman" w:cs="Times New Roman"/>
          <w:color w:val="222222"/>
          <w:sz w:val="24"/>
          <w:szCs w:val="20"/>
          <w:shd w:val="clear" w:color="auto" w:fill="FFFFFF"/>
        </w:rPr>
        <w:t xml:space="preserve"> </w:t>
      </w:r>
      <w:r w:rsidR="00B91B23" w:rsidRPr="00B91B23">
        <w:rPr>
          <w:rFonts w:ascii="Times New Roman" w:hAnsi="Times New Roman" w:cs="Times New Roman"/>
          <w:i/>
          <w:iCs/>
          <w:color w:val="222222"/>
          <w:sz w:val="24"/>
          <w:szCs w:val="20"/>
          <w:shd w:val="clear" w:color="auto" w:fill="FFFFFF"/>
        </w:rPr>
        <w:t>at al.,</w:t>
      </w:r>
      <w:r w:rsidR="000B4BB0" w:rsidRPr="0095051C">
        <w:rPr>
          <w:rFonts w:ascii="Times New Roman" w:hAnsi="Times New Roman" w:cs="Times New Roman"/>
          <w:color w:val="222222"/>
          <w:sz w:val="24"/>
          <w:szCs w:val="20"/>
          <w:shd w:val="clear" w:color="auto" w:fill="FFFFFF"/>
        </w:rPr>
        <w:t xml:space="preserve"> </w:t>
      </w:r>
      <w:r w:rsidR="00CB286E">
        <w:rPr>
          <w:rFonts w:ascii="Times New Roman" w:hAnsi="Times New Roman" w:cs="Times New Roman"/>
          <w:color w:val="222222"/>
          <w:sz w:val="24"/>
          <w:szCs w:val="20"/>
          <w:shd w:val="clear" w:color="auto" w:fill="FFFFFF"/>
        </w:rPr>
        <w:t>(</w:t>
      </w:r>
      <w:r w:rsidR="000B4BB0" w:rsidRPr="0095051C">
        <w:rPr>
          <w:rFonts w:ascii="Times New Roman" w:hAnsi="Times New Roman" w:cs="Times New Roman"/>
          <w:color w:val="222222"/>
          <w:sz w:val="24"/>
          <w:szCs w:val="20"/>
          <w:shd w:val="clear" w:color="auto" w:fill="FFFFFF"/>
        </w:rPr>
        <w:t>202</w:t>
      </w:r>
      <w:r w:rsidR="00DD581B">
        <w:rPr>
          <w:rFonts w:ascii="Times New Roman" w:hAnsi="Times New Roman" w:cs="Times New Roman"/>
          <w:color w:val="222222"/>
          <w:sz w:val="24"/>
          <w:szCs w:val="20"/>
          <w:shd w:val="clear" w:color="auto" w:fill="FFFFFF"/>
        </w:rPr>
        <w:t>0)</w:t>
      </w:r>
      <w:r w:rsidR="009230A0" w:rsidRPr="009230A0">
        <w:rPr>
          <w:rFonts w:ascii="Times New Roman" w:hAnsi="Times New Roman" w:cs="Times New Roman"/>
          <w:sz w:val="24"/>
        </w:rPr>
        <w:t xml:space="preserve"> study, 39% of marketing firms survey conducted were thinking about raising their advertiser marketing spend in 2021, and 57% said marketing strategy was more successful than other kinds of sales promotion.</w:t>
      </w:r>
      <w:r w:rsidR="009230A0">
        <w:rPr>
          <w:rFonts w:ascii="Times New Roman" w:hAnsi="Times New Roman" w:cs="Times New Roman"/>
          <w:sz w:val="24"/>
        </w:rPr>
        <w:t xml:space="preserve"> </w:t>
      </w:r>
      <w:r w:rsidR="009230A0" w:rsidRPr="009230A0">
        <w:rPr>
          <w:rFonts w:ascii="Times New Roman" w:hAnsi="Times New Roman" w:cs="Times New Roman"/>
          <w:sz w:val="24"/>
        </w:rPr>
        <w:t xml:space="preserve">Users believe in influencer marketing and regard them as trustworthy authoritative sources of knowledge, which is one of the causes why celebrity endorsement can be efficacious. According to a study conducted by </w:t>
      </w:r>
      <w:r w:rsidR="009230A0">
        <w:rPr>
          <w:rFonts w:ascii="Times New Roman" w:hAnsi="Times New Roman" w:cs="Times New Roman"/>
          <w:sz w:val="24"/>
        </w:rPr>
        <w:softHyphen/>
      </w:r>
      <w:r w:rsidR="009230A0">
        <w:rPr>
          <w:rFonts w:ascii="Times New Roman" w:hAnsi="Times New Roman" w:cs="Times New Roman"/>
          <w:sz w:val="24"/>
        </w:rPr>
        <w:softHyphen/>
      </w:r>
      <w:r w:rsidR="009230A0">
        <w:rPr>
          <w:rFonts w:ascii="Times New Roman" w:hAnsi="Times New Roman" w:cs="Times New Roman"/>
          <w:sz w:val="24"/>
        </w:rPr>
        <w:softHyphen/>
      </w:r>
      <w:r w:rsidR="009230A0">
        <w:rPr>
          <w:rFonts w:ascii="Times New Roman" w:hAnsi="Times New Roman" w:cs="Times New Roman"/>
          <w:sz w:val="24"/>
        </w:rPr>
        <w:softHyphen/>
      </w:r>
      <w:r w:rsidR="009230A0">
        <w:rPr>
          <w:rFonts w:ascii="Times New Roman" w:hAnsi="Times New Roman" w:cs="Times New Roman"/>
          <w:sz w:val="24"/>
        </w:rPr>
        <w:softHyphen/>
      </w:r>
      <w:r w:rsidR="009230A0">
        <w:rPr>
          <w:rFonts w:ascii="Times New Roman" w:hAnsi="Times New Roman" w:cs="Times New Roman"/>
          <w:sz w:val="24"/>
        </w:rPr>
        <w:softHyphen/>
      </w:r>
      <w:r w:rsidR="00D46AAD" w:rsidRPr="00D46AAD">
        <w:rPr>
          <w:rFonts w:ascii="Times New Roman" w:hAnsi="Times New Roman" w:cs="Times New Roman"/>
          <w:color w:val="222222"/>
          <w:sz w:val="24"/>
          <w:szCs w:val="20"/>
          <w:shd w:val="clear" w:color="auto" w:fill="FFFFFF"/>
        </w:rPr>
        <w:t xml:space="preserve"> </w:t>
      </w:r>
      <w:r w:rsidR="00D46AAD">
        <w:rPr>
          <w:rFonts w:ascii="Times New Roman" w:hAnsi="Times New Roman" w:cs="Times New Roman"/>
          <w:color w:val="222222"/>
          <w:sz w:val="24"/>
          <w:szCs w:val="20"/>
          <w:shd w:val="clear" w:color="auto" w:fill="FFFFFF"/>
        </w:rPr>
        <w:t xml:space="preserve">De </w:t>
      </w:r>
      <w:proofErr w:type="spellStart"/>
      <w:r w:rsidR="00D46AAD">
        <w:rPr>
          <w:rFonts w:ascii="Times New Roman" w:hAnsi="Times New Roman" w:cs="Times New Roman"/>
          <w:color w:val="222222"/>
          <w:sz w:val="24"/>
          <w:szCs w:val="20"/>
          <w:shd w:val="clear" w:color="auto" w:fill="FFFFFF"/>
        </w:rPr>
        <w:t>Veirma</w:t>
      </w:r>
      <w:r w:rsidR="00575123">
        <w:rPr>
          <w:rFonts w:ascii="Times New Roman" w:hAnsi="Times New Roman" w:cs="Times New Roman"/>
          <w:color w:val="222222"/>
          <w:sz w:val="24"/>
          <w:szCs w:val="20"/>
          <w:shd w:val="clear" w:color="auto" w:fill="FFFFFF"/>
        </w:rPr>
        <w:t>n</w:t>
      </w:r>
      <w:proofErr w:type="spellEnd"/>
      <w:r w:rsidR="00D46AAD">
        <w:rPr>
          <w:rFonts w:ascii="Times New Roman" w:hAnsi="Times New Roman" w:cs="Times New Roman"/>
          <w:color w:val="222222"/>
          <w:sz w:val="24"/>
          <w:szCs w:val="20"/>
          <w:shd w:val="clear" w:color="auto" w:fill="FFFFFF"/>
        </w:rPr>
        <w:t>,</w:t>
      </w:r>
      <w:r w:rsidR="00D46AAD" w:rsidRPr="0095051C">
        <w:rPr>
          <w:rFonts w:ascii="Times New Roman" w:hAnsi="Times New Roman" w:cs="Times New Roman"/>
          <w:color w:val="222222"/>
          <w:sz w:val="24"/>
          <w:szCs w:val="20"/>
          <w:shd w:val="clear" w:color="auto" w:fill="FFFFFF"/>
        </w:rPr>
        <w:t xml:space="preserve"> </w:t>
      </w:r>
      <w:r w:rsidR="00B91B23" w:rsidRPr="00434609">
        <w:rPr>
          <w:rFonts w:ascii="Times New Roman" w:hAnsi="Times New Roman" w:cs="Times New Roman"/>
          <w:i/>
          <w:iCs/>
          <w:color w:val="222222"/>
          <w:sz w:val="24"/>
          <w:szCs w:val="20"/>
          <w:shd w:val="clear" w:color="auto" w:fill="FFFFFF"/>
        </w:rPr>
        <w:t>et al.</w:t>
      </w:r>
      <w:r w:rsidR="00732F67" w:rsidRPr="00434609">
        <w:rPr>
          <w:rFonts w:ascii="Times New Roman" w:hAnsi="Times New Roman" w:cs="Times New Roman"/>
          <w:i/>
          <w:iCs/>
          <w:color w:val="222222"/>
          <w:sz w:val="24"/>
          <w:szCs w:val="20"/>
          <w:shd w:val="clear" w:color="auto" w:fill="FFFFFF"/>
        </w:rPr>
        <w:t>,</w:t>
      </w:r>
      <w:r w:rsidR="00D46AAD">
        <w:rPr>
          <w:rFonts w:ascii="Times New Roman" w:hAnsi="Times New Roman" w:cs="Times New Roman"/>
          <w:color w:val="222222"/>
          <w:sz w:val="24"/>
          <w:szCs w:val="20"/>
          <w:shd w:val="clear" w:color="auto" w:fill="FFFFFF"/>
        </w:rPr>
        <w:t xml:space="preserve"> </w:t>
      </w:r>
      <w:r w:rsidR="00C554A6">
        <w:rPr>
          <w:rFonts w:ascii="Times New Roman" w:hAnsi="Times New Roman" w:cs="Times New Roman"/>
          <w:color w:val="222222"/>
          <w:sz w:val="24"/>
          <w:szCs w:val="20"/>
          <w:shd w:val="clear" w:color="auto" w:fill="FFFFFF"/>
        </w:rPr>
        <w:t>(</w:t>
      </w:r>
      <w:r w:rsidR="00D46AAD">
        <w:rPr>
          <w:rFonts w:ascii="Times New Roman" w:hAnsi="Times New Roman" w:cs="Times New Roman"/>
          <w:color w:val="222222"/>
          <w:sz w:val="24"/>
          <w:szCs w:val="20"/>
          <w:shd w:val="clear" w:color="auto" w:fill="FFFFFF"/>
        </w:rPr>
        <w:t>2019</w:t>
      </w:r>
      <w:r w:rsidR="00C554A6">
        <w:rPr>
          <w:rFonts w:ascii="Times New Roman" w:hAnsi="Times New Roman" w:cs="Times New Roman"/>
          <w:color w:val="222222"/>
          <w:sz w:val="24"/>
          <w:szCs w:val="20"/>
          <w:shd w:val="clear" w:color="auto" w:fill="FFFFFF"/>
        </w:rPr>
        <w:t>)</w:t>
      </w:r>
      <w:r w:rsidR="009230A0" w:rsidRPr="009230A0">
        <w:rPr>
          <w:rFonts w:ascii="Times New Roman" w:hAnsi="Times New Roman" w:cs="Times New Roman"/>
          <w:sz w:val="24"/>
        </w:rPr>
        <w:t>, 63% concluded that the prevalence of bloggers is more than traditional marketing, and 58% have purchased something predicated on an advertiser suggestion.</w:t>
      </w:r>
    </w:p>
    <w:p w14:paraId="53F02247" w14:textId="763264F1" w:rsidR="009230A0" w:rsidRPr="009230A0" w:rsidRDefault="009230A0" w:rsidP="0098570B">
      <w:pPr>
        <w:spacing w:line="480" w:lineRule="auto"/>
        <w:jc w:val="both"/>
        <w:rPr>
          <w:rFonts w:ascii="Times New Roman" w:hAnsi="Times New Roman" w:cs="Times New Roman"/>
          <w:sz w:val="24"/>
        </w:rPr>
      </w:pPr>
      <w:r>
        <w:rPr>
          <w:rFonts w:ascii="Times New Roman" w:hAnsi="Times New Roman" w:cs="Times New Roman"/>
          <w:sz w:val="24"/>
        </w:rPr>
        <w:tab/>
      </w:r>
      <w:r w:rsidRPr="009230A0">
        <w:rPr>
          <w:rFonts w:ascii="Times New Roman" w:hAnsi="Times New Roman" w:cs="Times New Roman"/>
          <w:sz w:val="24"/>
        </w:rPr>
        <w:t xml:space="preserve">Endorsers can help companies obtain targeted marketing spectators in addition to fostering trust. Tastemakers generally have a narrow topic or specialization in which they positively that are also engaged. This implies that businesses can collaborate with tastemakers whose audiences are </w:t>
      </w:r>
      <w:r w:rsidR="00732F67" w:rsidRPr="009230A0">
        <w:rPr>
          <w:rFonts w:ascii="Times New Roman" w:hAnsi="Times New Roman" w:cs="Times New Roman"/>
          <w:sz w:val="24"/>
        </w:rPr>
        <w:t>like</w:t>
      </w:r>
      <w:r w:rsidRPr="009230A0">
        <w:rPr>
          <w:rFonts w:ascii="Times New Roman" w:hAnsi="Times New Roman" w:cs="Times New Roman"/>
          <w:sz w:val="24"/>
        </w:rPr>
        <w:t xml:space="preserve"> their target audience, making sure that </w:t>
      </w:r>
      <w:r w:rsidR="0077234A" w:rsidRPr="009230A0">
        <w:rPr>
          <w:rFonts w:ascii="Times New Roman" w:hAnsi="Times New Roman" w:cs="Times New Roman"/>
          <w:sz w:val="24"/>
        </w:rPr>
        <w:t>one ‘</w:t>
      </w:r>
      <w:r w:rsidRPr="009230A0">
        <w:rPr>
          <w:rFonts w:ascii="Times New Roman" w:hAnsi="Times New Roman" w:cs="Times New Roman"/>
          <w:sz w:val="24"/>
        </w:rPr>
        <w:t xml:space="preserve">s target markets are seen by the correct individuals. According to a </w:t>
      </w:r>
      <w:proofErr w:type="spellStart"/>
      <w:r w:rsidR="00C16671" w:rsidRPr="0095051C">
        <w:rPr>
          <w:rFonts w:ascii="Times New Roman" w:hAnsi="Times New Roman" w:cs="Times New Roman"/>
          <w:color w:val="222222"/>
          <w:sz w:val="24"/>
          <w:szCs w:val="20"/>
          <w:shd w:val="clear" w:color="auto" w:fill="FFFFFF"/>
        </w:rPr>
        <w:t>Vrontis</w:t>
      </w:r>
      <w:proofErr w:type="spellEnd"/>
      <w:r w:rsidR="00C16671" w:rsidRPr="0095051C">
        <w:rPr>
          <w:rFonts w:ascii="Times New Roman" w:hAnsi="Times New Roman" w:cs="Times New Roman"/>
          <w:color w:val="222222"/>
          <w:sz w:val="24"/>
          <w:szCs w:val="20"/>
          <w:shd w:val="clear" w:color="auto" w:fill="FFFFFF"/>
        </w:rPr>
        <w:t xml:space="preserve">, </w:t>
      </w:r>
      <w:r w:rsidR="00C16671">
        <w:rPr>
          <w:rFonts w:ascii="Times New Roman" w:hAnsi="Times New Roman" w:cs="Times New Roman"/>
          <w:color w:val="222222"/>
          <w:sz w:val="24"/>
          <w:szCs w:val="20"/>
          <w:shd w:val="clear" w:color="auto" w:fill="FFFFFF"/>
        </w:rPr>
        <w:t xml:space="preserve">and </w:t>
      </w:r>
      <w:r w:rsidR="00C16671" w:rsidRPr="0077234A">
        <w:rPr>
          <w:rFonts w:ascii="Times New Roman" w:hAnsi="Times New Roman" w:cs="Times New Roman"/>
          <w:i/>
          <w:iCs/>
          <w:color w:val="222222"/>
          <w:sz w:val="24"/>
          <w:szCs w:val="20"/>
          <w:shd w:val="clear" w:color="auto" w:fill="FFFFFF"/>
        </w:rPr>
        <w:t>et.al.,</w:t>
      </w:r>
      <w:r w:rsidR="00C16671">
        <w:rPr>
          <w:rFonts w:ascii="Times New Roman" w:hAnsi="Times New Roman" w:cs="Times New Roman"/>
          <w:color w:val="222222"/>
          <w:sz w:val="24"/>
          <w:szCs w:val="20"/>
          <w:shd w:val="clear" w:color="auto" w:fill="FFFFFF"/>
        </w:rPr>
        <w:t xml:space="preserve"> </w:t>
      </w:r>
      <w:r w:rsidR="0077234A">
        <w:rPr>
          <w:rFonts w:ascii="Times New Roman" w:hAnsi="Times New Roman" w:cs="Times New Roman"/>
          <w:color w:val="222222"/>
          <w:sz w:val="24"/>
          <w:szCs w:val="20"/>
          <w:shd w:val="clear" w:color="auto" w:fill="FFFFFF"/>
        </w:rPr>
        <w:t>(</w:t>
      </w:r>
      <w:r w:rsidR="00C16671" w:rsidRPr="0095051C">
        <w:rPr>
          <w:rFonts w:ascii="Times New Roman" w:hAnsi="Times New Roman" w:cs="Times New Roman"/>
          <w:color w:val="222222"/>
          <w:sz w:val="24"/>
          <w:szCs w:val="20"/>
          <w:shd w:val="clear" w:color="auto" w:fill="FFFFFF"/>
        </w:rPr>
        <w:t>2021</w:t>
      </w:r>
      <w:r w:rsidR="0077234A">
        <w:rPr>
          <w:rFonts w:ascii="Times New Roman" w:hAnsi="Times New Roman" w:cs="Times New Roman"/>
          <w:color w:val="222222"/>
          <w:sz w:val="24"/>
          <w:szCs w:val="20"/>
          <w:shd w:val="clear" w:color="auto" w:fill="FFFFFF"/>
        </w:rPr>
        <w:t>)</w:t>
      </w:r>
      <w:r w:rsidR="00C16671">
        <w:rPr>
          <w:rFonts w:ascii="Times New Roman" w:hAnsi="Times New Roman" w:cs="Times New Roman"/>
          <w:color w:val="222222"/>
          <w:sz w:val="24"/>
          <w:szCs w:val="20"/>
          <w:shd w:val="clear" w:color="auto" w:fill="FFFFFF"/>
        </w:rPr>
        <w:t xml:space="preserve"> </w:t>
      </w:r>
      <w:r w:rsidRPr="009230A0">
        <w:rPr>
          <w:rFonts w:ascii="Times New Roman" w:hAnsi="Times New Roman" w:cs="Times New Roman"/>
          <w:sz w:val="24"/>
        </w:rPr>
        <w:t>study, a marketing strategy can yield 11 times the ROI of traditional forms of advertising.</w:t>
      </w:r>
      <w:r>
        <w:rPr>
          <w:rFonts w:ascii="Times New Roman" w:hAnsi="Times New Roman" w:cs="Times New Roman"/>
          <w:sz w:val="24"/>
        </w:rPr>
        <w:t xml:space="preserve"> </w:t>
      </w:r>
      <w:r w:rsidRPr="009230A0">
        <w:rPr>
          <w:rFonts w:ascii="Times New Roman" w:hAnsi="Times New Roman" w:cs="Times New Roman"/>
          <w:sz w:val="24"/>
        </w:rPr>
        <w:t xml:space="preserve">When it arrives to influencers, there are some difficulties and possible risks to be cognizant of. Sincerity and clarity in advertiser partnering are the primary obstacles. Customers are growing increasingly </w:t>
      </w:r>
      <w:r w:rsidR="00732F67" w:rsidRPr="009230A0">
        <w:rPr>
          <w:rFonts w:ascii="Times New Roman" w:hAnsi="Times New Roman" w:cs="Times New Roman"/>
          <w:sz w:val="24"/>
        </w:rPr>
        <w:t>sceptical</w:t>
      </w:r>
      <w:r w:rsidRPr="009230A0">
        <w:rPr>
          <w:rFonts w:ascii="Times New Roman" w:hAnsi="Times New Roman" w:cs="Times New Roman"/>
          <w:sz w:val="24"/>
        </w:rPr>
        <w:t xml:space="preserve"> of paid posts, and bloggers have been chastised for selling merchandise without revealing their financial connection to the company. This can cause adherents to lose confidence as well as credibility.</w:t>
      </w:r>
    </w:p>
    <w:p w14:paraId="3E5FEB57" w14:textId="7B9BEB7A" w:rsidR="009230A0" w:rsidRDefault="009230A0" w:rsidP="0098570B">
      <w:pPr>
        <w:spacing w:line="480" w:lineRule="auto"/>
        <w:jc w:val="both"/>
        <w:rPr>
          <w:rFonts w:ascii="Times New Roman" w:hAnsi="Times New Roman" w:cs="Times New Roman"/>
          <w:sz w:val="24"/>
        </w:rPr>
      </w:pPr>
      <w:r w:rsidRPr="009230A0">
        <w:rPr>
          <w:rFonts w:ascii="Times New Roman" w:hAnsi="Times New Roman" w:cs="Times New Roman"/>
          <w:sz w:val="24"/>
        </w:rPr>
        <w:t>Some research has suggested best practices for influencers to tackle these obstacles</w:t>
      </w:r>
      <w:r w:rsidR="00415C03">
        <w:rPr>
          <w:rFonts w:ascii="Times New Roman" w:hAnsi="Times New Roman" w:cs="Times New Roman"/>
          <w:sz w:val="24"/>
        </w:rPr>
        <w:t xml:space="preserve"> (</w:t>
      </w:r>
      <w:r w:rsidR="00415C03">
        <w:rPr>
          <w:rFonts w:ascii="Times New Roman" w:hAnsi="Times New Roman" w:cs="Times New Roman"/>
          <w:color w:val="222222"/>
          <w:sz w:val="24"/>
          <w:szCs w:val="20"/>
          <w:shd w:val="clear" w:color="auto" w:fill="FFFFFF"/>
        </w:rPr>
        <w:t>Argyris, and et.al.,</w:t>
      </w:r>
      <w:r w:rsidR="00415C03" w:rsidRPr="0095051C">
        <w:rPr>
          <w:rFonts w:ascii="Times New Roman" w:hAnsi="Times New Roman" w:cs="Times New Roman"/>
          <w:color w:val="222222"/>
          <w:sz w:val="24"/>
          <w:szCs w:val="20"/>
          <w:shd w:val="clear" w:color="auto" w:fill="FFFFFF"/>
        </w:rPr>
        <w:t xml:space="preserve"> 2020</w:t>
      </w:r>
      <w:r w:rsidR="00415C03">
        <w:rPr>
          <w:rFonts w:ascii="Times New Roman" w:hAnsi="Times New Roman" w:cs="Times New Roman"/>
          <w:sz w:val="24"/>
        </w:rPr>
        <w:t>)</w:t>
      </w:r>
      <w:r w:rsidRPr="009230A0">
        <w:rPr>
          <w:rFonts w:ascii="Times New Roman" w:hAnsi="Times New Roman" w:cs="Times New Roman"/>
          <w:sz w:val="24"/>
        </w:rPr>
        <w:t>.</w:t>
      </w:r>
      <w:r w:rsidR="00922B68">
        <w:rPr>
          <w:rFonts w:ascii="Times New Roman" w:hAnsi="Times New Roman" w:cs="Times New Roman"/>
          <w:sz w:val="24"/>
        </w:rPr>
        <w:t xml:space="preserve"> </w:t>
      </w:r>
      <w:r w:rsidR="00922B68" w:rsidRPr="00922B68">
        <w:rPr>
          <w:rFonts w:ascii="Times New Roman" w:hAnsi="Times New Roman" w:cs="Times New Roman"/>
          <w:sz w:val="24"/>
        </w:rPr>
        <w:t xml:space="preserve">According to a study conducted by Influencer Marketing </w:t>
      </w:r>
      <w:r w:rsidR="00552189" w:rsidRPr="00922B68">
        <w:rPr>
          <w:rFonts w:ascii="Times New Roman" w:hAnsi="Times New Roman" w:cs="Times New Roman"/>
          <w:sz w:val="24"/>
        </w:rPr>
        <w:t>Hub</w:t>
      </w:r>
      <w:r w:rsidR="00552189">
        <w:rPr>
          <w:rFonts w:ascii="Times New Roman" w:hAnsi="Times New Roman" w:cs="Times New Roman"/>
          <w:sz w:val="24"/>
        </w:rPr>
        <w:t>,</w:t>
      </w:r>
      <w:r w:rsidR="00922B68" w:rsidRPr="00922B68">
        <w:rPr>
          <w:rFonts w:ascii="Times New Roman" w:hAnsi="Times New Roman" w:cs="Times New Roman"/>
          <w:sz w:val="24"/>
        </w:rPr>
        <w:t xml:space="preserve"> manufacturers should select bloggers whose beliefs and hobbies align with their own, and work collaboratively with thought leaders to skills, and elevate materials that connect with their viewing public. The survey also advises brands to know this information by revealing paid posts and trying to follow directions.</w:t>
      </w:r>
      <w:r w:rsidR="00922B68">
        <w:rPr>
          <w:rFonts w:ascii="Times New Roman" w:hAnsi="Times New Roman" w:cs="Times New Roman"/>
          <w:sz w:val="24"/>
        </w:rPr>
        <w:t xml:space="preserve"> </w:t>
      </w:r>
      <w:r w:rsidR="00922B68" w:rsidRPr="00922B68">
        <w:rPr>
          <w:rFonts w:ascii="Times New Roman" w:hAnsi="Times New Roman" w:cs="Times New Roman"/>
          <w:sz w:val="24"/>
        </w:rPr>
        <w:t xml:space="preserve">In conclusion, a study indicates that content marketing may represent an efficient method for trying to drive buyer </w:t>
      </w:r>
      <w:r w:rsidR="00552189" w:rsidRPr="00922B68">
        <w:rPr>
          <w:rFonts w:ascii="Times New Roman" w:hAnsi="Times New Roman" w:cs="Times New Roman"/>
          <w:sz w:val="24"/>
        </w:rPr>
        <w:t>behaviour</w:t>
      </w:r>
      <w:r w:rsidR="00922B68" w:rsidRPr="00922B68">
        <w:rPr>
          <w:rFonts w:ascii="Times New Roman" w:hAnsi="Times New Roman" w:cs="Times New Roman"/>
          <w:sz w:val="24"/>
        </w:rPr>
        <w:t>, yet it comes with obstacles or possible perils. Brand names can use influencer marketing to reach the people they want and accomplish their sales objectives by collaborating with the right content and adhering to guiding principles for validity and clarity.</w:t>
      </w:r>
    </w:p>
    <w:p w14:paraId="00D43184" w14:textId="3061D056" w:rsidR="009E6E15" w:rsidRDefault="009E6E15" w:rsidP="009E6E15">
      <w:pPr>
        <w:pStyle w:val="Heading1"/>
        <w:spacing w:before="0"/>
      </w:pPr>
      <w:bookmarkStart w:id="6" w:name="_Toc130476277"/>
      <w:r>
        <w:t>Chapter 3: Research Methodology</w:t>
      </w:r>
      <w:bookmarkEnd w:id="6"/>
      <w:r w:rsidR="00C01CBC">
        <w:t xml:space="preserve"> </w:t>
      </w:r>
      <w:r w:rsidR="00CA3110">
        <w:t>and Methods</w:t>
      </w:r>
    </w:p>
    <w:p w14:paraId="56A50BC1" w14:textId="77777777" w:rsidR="009C77FB" w:rsidRDefault="009C77FB" w:rsidP="009C77FB">
      <w:pPr>
        <w:pStyle w:val="Heading2"/>
        <w:spacing w:before="0"/>
      </w:pPr>
      <w:bookmarkStart w:id="7" w:name="_Toc130476281"/>
      <w:r>
        <w:t>What research methodology and why?</w:t>
      </w:r>
      <w:bookmarkEnd w:id="7"/>
    </w:p>
    <w:p w14:paraId="14C0C8A0" w14:textId="77777777" w:rsidR="009C77FB" w:rsidRDefault="009C77FB" w:rsidP="009C77FB">
      <w:pPr>
        <w:spacing w:line="480" w:lineRule="auto"/>
        <w:jc w:val="both"/>
        <w:rPr>
          <w:rFonts w:ascii="Times New Roman" w:hAnsi="Times New Roman" w:cs="Times New Roman"/>
          <w:sz w:val="24"/>
        </w:rPr>
      </w:pPr>
      <w:r w:rsidRPr="002B7420">
        <w:rPr>
          <w:rFonts w:ascii="Times New Roman" w:hAnsi="Times New Roman" w:cs="Times New Roman"/>
          <w:sz w:val="24"/>
        </w:rPr>
        <w:t xml:space="preserve">The research methodology is the principle that governs how research should be conducted. </w:t>
      </w:r>
      <w:r>
        <w:rPr>
          <w:rFonts w:ascii="Times New Roman" w:hAnsi="Times New Roman" w:cs="Times New Roman"/>
          <w:sz w:val="24"/>
        </w:rPr>
        <w:t xml:space="preserve">In this survey I am going to use the qualitative methodology to research the relative data.  </w:t>
      </w:r>
      <w:r w:rsidRPr="00862B46">
        <w:rPr>
          <w:rFonts w:ascii="Times New Roman" w:hAnsi="Times New Roman" w:cs="Times New Roman"/>
          <w:sz w:val="24"/>
        </w:rPr>
        <w:t>Qualita</w:t>
      </w:r>
      <w:r>
        <w:rPr>
          <w:rFonts w:ascii="Times New Roman" w:hAnsi="Times New Roman" w:cs="Times New Roman"/>
          <w:sz w:val="24"/>
        </w:rPr>
        <w:t>t</w:t>
      </w:r>
      <w:r w:rsidRPr="00862B46">
        <w:rPr>
          <w:rFonts w:ascii="Times New Roman" w:hAnsi="Times New Roman" w:cs="Times New Roman"/>
          <w:sz w:val="24"/>
        </w:rPr>
        <w:t>ive data can assist with clarifying any developments or patterns discovered during the literature review by providing information about the fundamental behaviours, opinions, and possible motives that keep driving customer behaviour to influencer marketing</w:t>
      </w:r>
      <w:r>
        <w:rPr>
          <w:rFonts w:ascii="Times New Roman" w:hAnsi="Times New Roman" w:cs="Times New Roman"/>
          <w:sz w:val="24"/>
        </w:rPr>
        <w:t xml:space="preserve"> </w:t>
      </w:r>
      <w:r w:rsidRPr="0095051C">
        <w:rPr>
          <w:rFonts w:ascii="Times New Roman" w:hAnsi="Times New Roman" w:cs="Times New Roman"/>
          <w:color w:val="222222"/>
          <w:sz w:val="24"/>
          <w:szCs w:val="20"/>
          <w:shd w:val="clear" w:color="auto" w:fill="FFFFFF"/>
        </w:rPr>
        <w:t>Berne-Ma</w:t>
      </w:r>
      <w:r>
        <w:rPr>
          <w:rFonts w:ascii="Times New Roman" w:hAnsi="Times New Roman" w:cs="Times New Roman"/>
          <w:color w:val="222222"/>
          <w:sz w:val="24"/>
          <w:szCs w:val="20"/>
          <w:shd w:val="clear" w:color="auto" w:fill="FFFFFF"/>
        </w:rPr>
        <w:t>nero, and Marzo-Navarro, (</w:t>
      </w:r>
      <w:r w:rsidRPr="0095051C">
        <w:rPr>
          <w:rFonts w:ascii="Times New Roman" w:hAnsi="Times New Roman" w:cs="Times New Roman"/>
          <w:color w:val="222222"/>
          <w:sz w:val="24"/>
          <w:szCs w:val="20"/>
          <w:shd w:val="clear" w:color="auto" w:fill="FFFFFF"/>
        </w:rPr>
        <w:t>2020.</w:t>
      </w:r>
      <w:r>
        <w:rPr>
          <w:rFonts w:ascii="Times New Roman" w:hAnsi="Times New Roman" w:cs="Times New Roman"/>
          <w:sz w:val="24"/>
        </w:rPr>
        <w:t>)</w:t>
      </w:r>
      <w:r w:rsidRPr="00862B46">
        <w:rPr>
          <w:rFonts w:ascii="Times New Roman" w:hAnsi="Times New Roman" w:cs="Times New Roman"/>
          <w:sz w:val="24"/>
        </w:rPr>
        <w:t>.</w:t>
      </w:r>
      <w:r>
        <w:rPr>
          <w:rFonts w:ascii="Times New Roman" w:hAnsi="Times New Roman" w:cs="Times New Roman"/>
          <w:sz w:val="24"/>
        </w:rPr>
        <w:t xml:space="preserve"> </w:t>
      </w:r>
      <w:r w:rsidRPr="00077021">
        <w:rPr>
          <w:rFonts w:ascii="Times New Roman" w:hAnsi="Times New Roman" w:cs="Times New Roman"/>
          <w:sz w:val="24"/>
        </w:rPr>
        <w:t>The research methodology begins with the definition of the fundamental philosophy, followed by the selection of approaches, methods, and strategies, as well as the establishment of time horizons, all of which lead to the study design - the key techniques and processes for data collecting</w:t>
      </w:r>
      <w:r>
        <w:rPr>
          <w:rFonts w:ascii="Times New Roman" w:hAnsi="Times New Roman" w:cs="Times New Roman"/>
          <w:sz w:val="24"/>
        </w:rPr>
        <w:t xml:space="preserve"> </w:t>
      </w:r>
      <w:r w:rsidRPr="00077021">
        <w:rPr>
          <w:rFonts w:ascii="Times New Roman" w:hAnsi="Times New Roman" w:cs="Times New Roman"/>
          <w:sz w:val="24"/>
        </w:rPr>
        <w:t>and examination (Figure 1)</w:t>
      </w:r>
      <w:r>
        <w:rPr>
          <w:rFonts w:ascii="Times New Roman" w:hAnsi="Times New Roman" w:cs="Times New Roman"/>
          <w:sz w:val="24"/>
        </w:rPr>
        <w:t>.</w:t>
      </w:r>
    </w:p>
    <w:p w14:paraId="42DD6FFA" w14:textId="77777777" w:rsidR="009C77FB" w:rsidRDefault="009C77FB" w:rsidP="009C77FB">
      <w:pPr>
        <w:spacing w:line="480" w:lineRule="auto"/>
        <w:jc w:val="both"/>
        <w:rPr>
          <w:rFonts w:ascii="Times New Roman" w:hAnsi="Times New Roman" w:cs="Times New Roman"/>
          <w:sz w:val="24"/>
        </w:rPr>
      </w:pPr>
    </w:p>
    <w:p w14:paraId="441D9918" w14:textId="77777777" w:rsidR="009C77FB" w:rsidRDefault="009C77FB" w:rsidP="009C77FB">
      <w:pPr>
        <w:spacing w:line="480" w:lineRule="auto"/>
        <w:jc w:val="both"/>
        <w:rPr>
          <w:rFonts w:ascii="Times New Roman" w:hAnsi="Times New Roman" w:cs="Times New Roman"/>
          <w:sz w:val="24"/>
        </w:rPr>
      </w:pPr>
      <w:r>
        <w:rPr>
          <w:noProof/>
        </w:rPr>
        <w:drawing>
          <wp:inline distT="0" distB="0" distL="0" distR="0" wp14:anchorId="5E3C7EFB" wp14:editId="51E0494F">
            <wp:extent cx="5731510" cy="3432175"/>
            <wp:effectExtent l="0" t="0" r="2540" b="0"/>
            <wp:docPr id="2" name="Picture 2" descr="A picture containing text, circle, screenshot, diagram&#10;&#10;Description automatically generated">
              <a:extLst xmlns:a="http://schemas.openxmlformats.org/drawingml/2006/main">
                <a:ext uri="{FF2B5EF4-FFF2-40B4-BE49-F238E27FC236}">
                  <a16:creationId xmlns:a16="http://schemas.microsoft.com/office/drawing/2014/main" id="{9ACD7A97-695D-B411-FD52-476854B27D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containing text, circle, screenshot, diagram&#10;&#10;Description automatically generated">
                      <a:extLst>
                        <a:ext uri="{FF2B5EF4-FFF2-40B4-BE49-F238E27FC236}">
                          <a16:creationId xmlns:a16="http://schemas.microsoft.com/office/drawing/2014/main" id="{9ACD7A97-695D-B411-FD52-476854B27D0F}"/>
                        </a:ext>
                      </a:extLst>
                    </pic:cNvPr>
                    <pic:cNvPicPr>
                      <a:picLocks noChangeAspect="1"/>
                    </pic:cNvPicPr>
                  </pic:nvPicPr>
                  <pic:blipFill>
                    <a:blip r:embed="rId9"/>
                    <a:stretch>
                      <a:fillRect/>
                    </a:stretch>
                  </pic:blipFill>
                  <pic:spPr>
                    <a:xfrm>
                      <a:off x="0" y="0"/>
                      <a:ext cx="5731510" cy="3432175"/>
                    </a:xfrm>
                    <a:prstGeom prst="rect">
                      <a:avLst/>
                    </a:prstGeom>
                  </pic:spPr>
                </pic:pic>
              </a:graphicData>
            </a:graphic>
          </wp:inline>
        </w:drawing>
      </w:r>
    </w:p>
    <w:p w14:paraId="3E870E4D" w14:textId="77777777" w:rsidR="009C77FB" w:rsidRDefault="009C77FB" w:rsidP="009C77FB">
      <w:pPr>
        <w:spacing w:line="480" w:lineRule="auto"/>
        <w:jc w:val="both"/>
        <w:rPr>
          <w:rFonts w:ascii="Times New Roman" w:hAnsi="Times New Roman" w:cs="Times New Roman"/>
          <w:i/>
          <w:iCs/>
          <w:sz w:val="24"/>
        </w:rPr>
      </w:pPr>
      <w:r w:rsidRPr="00CD70B4">
        <w:rPr>
          <w:rFonts w:ascii="Times New Roman" w:hAnsi="Times New Roman" w:cs="Times New Roman"/>
          <w:i/>
          <w:iCs/>
          <w:sz w:val="24"/>
        </w:rPr>
        <w:t>Figure 1. Research onion</w:t>
      </w:r>
    </w:p>
    <w:p w14:paraId="3DD023FB" w14:textId="70FC86EB" w:rsidR="00A105D7" w:rsidRPr="00D81F98" w:rsidRDefault="00A105D7" w:rsidP="009C77FB">
      <w:pPr>
        <w:spacing w:line="480" w:lineRule="auto"/>
        <w:jc w:val="both"/>
        <w:rPr>
          <w:rFonts w:ascii="Times New Roman" w:hAnsi="Times New Roman" w:cs="Times New Roman"/>
          <w:i/>
          <w:iCs/>
        </w:rPr>
      </w:pPr>
      <w:r w:rsidRPr="00D81F98">
        <w:t xml:space="preserve">Source: author </w:t>
      </w:r>
      <w:r w:rsidR="00D81F98" w:rsidRPr="00D81F98">
        <w:t xml:space="preserve">following </w:t>
      </w:r>
      <w:r w:rsidR="00D81F98" w:rsidRPr="00D81F98">
        <w:rPr>
          <w:rFonts w:ascii="Times New Roman" w:hAnsi="Times New Roman" w:cs="Times New Roman"/>
          <w:color w:val="222222"/>
          <w:shd w:val="clear" w:color="auto" w:fill="FFFFFF"/>
        </w:rPr>
        <w:t>Melnikovas</w:t>
      </w:r>
      <w:r w:rsidR="0012113E" w:rsidRPr="00D81F98">
        <w:rPr>
          <w:rFonts w:ascii="Times New Roman" w:hAnsi="Times New Roman" w:cs="Times New Roman"/>
          <w:color w:val="222222"/>
          <w:shd w:val="clear" w:color="auto" w:fill="FFFFFF"/>
        </w:rPr>
        <w:t>, A. (2018)</w:t>
      </w:r>
    </w:p>
    <w:p w14:paraId="3F5CA53E" w14:textId="77777777" w:rsidR="00757E63" w:rsidRPr="00CD70B4" w:rsidRDefault="00757E63" w:rsidP="009C77FB">
      <w:pPr>
        <w:spacing w:line="480" w:lineRule="auto"/>
        <w:jc w:val="both"/>
        <w:rPr>
          <w:rFonts w:ascii="Times New Roman" w:hAnsi="Times New Roman" w:cs="Times New Roman"/>
          <w:i/>
          <w:iCs/>
          <w:sz w:val="24"/>
        </w:rPr>
      </w:pPr>
    </w:p>
    <w:p w14:paraId="63523DD0" w14:textId="77777777" w:rsidR="009C77FB" w:rsidRPr="009C77FB" w:rsidRDefault="009C77FB" w:rsidP="009C77FB"/>
    <w:p w14:paraId="677C3E50" w14:textId="77777777" w:rsidR="009E6E15" w:rsidRDefault="009E6E15" w:rsidP="009E6E15">
      <w:pPr>
        <w:pStyle w:val="Heading2"/>
        <w:spacing w:before="0"/>
      </w:pPr>
      <w:bookmarkStart w:id="8" w:name="_Toc130476278"/>
      <w:r>
        <w:t>What research philosophy and why?</w:t>
      </w:r>
      <w:bookmarkEnd w:id="8"/>
    </w:p>
    <w:p w14:paraId="246F6718" w14:textId="3D13134F" w:rsidR="00091C73" w:rsidRPr="00091C73" w:rsidRDefault="00091C73" w:rsidP="00091C73">
      <w:pPr>
        <w:spacing w:line="480" w:lineRule="auto"/>
        <w:jc w:val="both"/>
        <w:rPr>
          <w:rFonts w:ascii="Times New Roman" w:hAnsi="Times New Roman" w:cs="Times New Roman"/>
          <w:sz w:val="24"/>
        </w:rPr>
      </w:pPr>
      <w:r w:rsidRPr="00091C73">
        <w:rPr>
          <w:rFonts w:ascii="Times New Roman" w:hAnsi="Times New Roman" w:cs="Times New Roman"/>
          <w:sz w:val="24"/>
        </w:rPr>
        <w:t xml:space="preserve">Interpretivism is a research philosophy that can be used for a subjective inquiry into the efficacy of entrepreneur advertising on customer </w:t>
      </w:r>
      <w:r w:rsidR="00D4296E" w:rsidRPr="00091C73">
        <w:rPr>
          <w:rFonts w:ascii="Times New Roman" w:hAnsi="Times New Roman" w:cs="Times New Roman"/>
          <w:sz w:val="24"/>
        </w:rPr>
        <w:t>behaviour</w:t>
      </w:r>
      <w:r w:rsidRPr="00091C73">
        <w:rPr>
          <w:rFonts w:ascii="Times New Roman" w:hAnsi="Times New Roman" w:cs="Times New Roman"/>
          <w:sz w:val="24"/>
        </w:rPr>
        <w:t xml:space="preserve">. It allows investigators to get a more thorough grasp of humans' personal perception in a specific social setting as well as to investigate the subtleties of customer </w:t>
      </w:r>
      <w:r w:rsidR="00D4296E" w:rsidRPr="00091C73">
        <w:rPr>
          <w:rFonts w:ascii="Times New Roman" w:hAnsi="Times New Roman" w:cs="Times New Roman"/>
          <w:sz w:val="24"/>
        </w:rPr>
        <w:t>behaviour</w:t>
      </w:r>
      <w:r w:rsidRPr="00091C73">
        <w:rPr>
          <w:rFonts w:ascii="Times New Roman" w:hAnsi="Times New Roman" w:cs="Times New Roman"/>
          <w:sz w:val="24"/>
        </w:rPr>
        <w:t xml:space="preserve"> against marketing strategy</w:t>
      </w:r>
      <w:r w:rsidR="00C01CBC">
        <w:rPr>
          <w:rFonts w:ascii="Times New Roman" w:hAnsi="Times New Roman" w:cs="Times New Roman"/>
          <w:sz w:val="24"/>
        </w:rPr>
        <w:t xml:space="preserve"> (</w:t>
      </w:r>
      <w:r w:rsidR="00C01CBC">
        <w:rPr>
          <w:rFonts w:ascii="Times New Roman" w:hAnsi="Times New Roman" w:cs="Times New Roman"/>
          <w:color w:val="222222"/>
          <w:sz w:val="24"/>
          <w:szCs w:val="20"/>
          <w:shd w:val="clear" w:color="auto" w:fill="FFFFFF"/>
        </w:rPr>
        <w:t xml:space="preserve">Martínez-López, and et.al., </w:t>
      </w:r>
      <w:r w:rsidR="00C01CBC" w:rsidRPr="0095051C">
        <w:rPr>
          <w:rFonts w:ascii="Times New Roman" w:hAnsi="Times New Roman" w:cs="Times New Roman"/>
          <w:color w:val="222222"/>
          <w:sz w:val="24"/>
          <w:szCs w:val="20"/>
          <w:shd w:val="clear" w:color="auto" w:fill="FFFFFF"/>
        </w:rPr>
        <w:t>2020</w:t>
      </w:r>
      <w:r w:rsidR="00C01CBC">
        <w:rPr>
          <w:rFonts w:ascii="Times New Roman" w:hAnsi="Times New Roman" w:cs="Times New Roman"/>
          <w:sz w:val="24"/>
        </w:rPr>
        <w:t>)</w:t>
      </w:r>
      <w:r w:rsidRPr="00091C73">
        <w:rPr>
          <w:rFonts w:ascii="Times New Roman" w:hAnsi="Times New Roman" w:cs="Times New Roman"/>
          <w:sz w:val="24"/>
        </w:rPr>
        <w:t>.</w:t>
      </w:r>
    </w:p>
    <w:p w14:paraId="60D2D577" w14:textId="77777777" w:rsidR="009E6E15" w:rsidRDefault="009E6E15" w:rsidP="009E6E15">
      <w:pPr>
        <w:pStyle w:val="Heading2"/>
        <w:spacing w:before="0"/>
      </w:pPr>
      <w:bookmarkStart w:id="9" w:name="_Toc130476279"/>
      <w:r>
        <w:t>What research paradigm and why?</w:t>
      </w:r>
      <w:bookmarkEnd w:id="9"/>
    </w:p>
    <w:p w14:paraId="13541697" w14:textId="0ABD5EE6" w:rsidR="00F9270E" w:rsidRPr="00C028E2" w:rsidRDefault="00F9270E" w:rsidP="00C028E2">
      <w:pPr>
        <w:spacing w:line="480" w:lineRule="auto"/>
        <w:jc w:val="both"/>
        <w:rPr>
          <w:rFonts w:ascii="Times New Roman" w:hAnsi="Times New Roman" w:cs="Times New Roman"/>
          <w:sz w:val="24"/>
        </w:rPr>
      </w:pPr>
      <w:r w:rsidRPr="00C028E2">
        <w:rPr>
          <w:rFonts w:ascii="Times New Roman" w:hAnsi="Times New Roman" w:cs="Times New Roman"/>
          <w:sz w:val="24"/>
        </w:rPr>
        <w:t xml:space="preserve">In this, the constructivist paradigm is considered as </w:t>
      </w:r>
      <w:r w:rsidR="00714483" w:rsidRPr="00C028E2">
        <w:rPr>
          <w:rFonts w:ascii="Times New Roman" w:hAnsi="Times New Roman" w:cs="Times New Roman"/>
          <w:sz w:val="24"/>
        </w:rPr>
        <w:t>a</w:t>
      </w:r>
      <w:r w:rsidRPr="00C028E2">
        <w:rPr>
          <w:rFonts w:ascii="Times New Roman" w:hAnsi="Times New Roman" w:cs="Times New Roman"/>
          <w:sz w:val="24"/>
        </w:rPr>
        <w:t xml:space="preserve"> suitable research approach for this study for understanding the effectiveness of </w:t>
      </w:r>
      <w:r w:rsidR="00714483" w:rsidRPr="00C028E2">
        <w:rPr>
          <w:rFonts w:ascii="Times New Roman" w:hAnsi="Times New Roman" w:cs="Times New Roman"/>
          <w:sz w:val="24"/>
        </w:rPr>
        <w:t>influencer</w:t>
      </w:r>
      <w:r w:rsidRPr="00C028E2">
        <w:rPr>
          <w:rFonts w:ascii="Times New Roman" w:hAnsi="Times New Roman" w:cs="Times New Roman"/>
          <w:sz w:val="24"/>
        </w:rPr>
        <w:t xml:space="preserve"> marketing on the </w:t>
      </w:r>
      <w:r w:rsidR="00D4296E" w:rsidRPr="00C028E2">
        <w:rPr>
          <w:rFonts w:ascii="Times New Roman" w:hAnsi="Times New Roman" w:cs="Times New Roman"/>
          <w:sz w:val="24"/>
        </w:rPr>
        <w:t>behaviour</w:t>
      </w:r>
      <w:r w:rsidRPr="00C028E2">
        <w:rPr>
          <w:rFonts w:ascii="Times New Roman" w:hAnsi="Times New Roman" w:cs="Times New Roman"/>
          <w:sz w:val="24"/>
        </w:rPr>
        <w:t xml:space="preserve"> of </w:t>
      </w:r>
      <w:r w:rsidR="00714483" w:rsidRPr="00C028E2">
        <w:rPr>
          <w:rFonts w:ascii="Times New Roman" w:hAnsi="Times New Roman" w:cs="Times New Roman"/>
          <w:sz w:val="24"/>
        </w:rPr>
        <w:t>consumers</w:t>
      </w:r>
      <w:r w:rsidRPr="00C028E2">
        <w:rPr>
          <w:rFonts w:ascii="Times New Roman" w:hAnsi="Times New Roman" w:cs="Times New Roman"/>
          <w:sz w:val="24"/>
        </w:rPr>
        <w:t xml:space="preserve">. </w:t>
      </w:r>
      <w:r w:rsidR="00891EF4">
        <w:rPr>
          <w:rFonts w:ascii="Times New Roman" w:hAnsi="Times New Roman" w:cs="Times New Roman"/>
          <w:sz w:val="24"/>
        </w:rPr>
        <w:t xml:space="preserve">It helps the researchers to manage the perceptions of consumers and their </w:t>
      </w:r>
      <w:r w:rsidR="00D83350">
        <w:rPr>
          <w:rFonts w:ascii="Times New Roman" w:hAnsi="Times New Roman" w:cs="Times New Roman"/>
          <w:sz w:val="24"/>
        </w:rPr>
        <w:t>attitudes</w:t>
      </w:r>
      <w:r w:rsidR="00891EF4">
        <w:rPr>
          <w:rFonts w:ascii="Times New Roman" w:hAnsi="Times New Roman" w:cs="Times New Roman"/>
          <w:sz w:val="24"/>
        </w:rPr>
        <w:t xml:space="preserve"> </w:t>
      </w:r>
      <w:r w:rsidR="00D83350">
        <w:rPr>
          <w:rFonts w:ascii="Times New Roman" w:hAnsi="Times New Roman" w:cs="Times New Roman"/>
          <w:sz w:val="24"/>
        </w:rPr>
        <w:t>toward</w:t>
      </w:r>
      <w:r w:rsidR="00891EF4">
        <w:rPr>
          <w:rFonts w:ascii="Times New Roman" w:hAnsi="Times New Roman" w:cs="Times New Roman"/>
          <w:sz w:val="24"/>
        </w:rPr>
        <w:t xml:space="preserve"> the marketing strategy. Thus, it helps to gain insights </w:t>
      </w:r>
      <w:r w:rsidR="00D83350">
        <w:rPr>
          <w:rFonts w:ascii="Times New Roman" w:hAnsi="Times New Roman" w:cs="Times New Roman"/>
          <w:sz w:val="24"/>
        </w:rPr>
        <w:t>into</w:t>
      </w:r>
      <w:r w:rsidR="00891EF4">
        <w:rPr>
          <w:rFonts w:ascii="Times New Roman" w:hAnsi="Times New Roman" w:cs="Times New Roman"/>
          <w:sz w:val="24"/>
        </w:rPr>
        <w:t xml:space="preserve"> </w:t>
      </w:r>
      <w:r w:rsidR="00D83350">
        <w:rPr>
          <w:rFonts w:ascii="Times New Roman" w:hAnsi="Times New Roman" w:cs="Times New Roman"/>
          <w:sz w:val="24"/>
        </w:rPr>
        <w:t xml:space="preserve">the </w:t>
      </w:r>
      <w:r w:rsidR="00891EF4">
        <w:rPr>
          <w:rFonts w:ascii="Times New Roman" w:hAnsi="Times New Roman" w:cs="Times New Roman"/>
          <w:sz w:val="24"/>
        </w:rPr>
        <w:t xml:space="preserve">effectiveness of </w:t>
      </w:r>
      <w:r w:rsidR="00D83350">
        <w:rPr>
          <w:rFonts w:ascii="Times New Roman" w:hAnsi="Times New Roman" w:cs="Times New Roman"/>
          <w:sz w:val="24"/>
        </w:rPr>
        <w:t xml:space="preserve">the </w:t>
      </w:r>
      <w:r w:rsidR="00891EF4">
        <w:rPr>
          <w:rFonts w:ascii="Times New Roman" w:hAnsi="Times New Roman" w:cs="Times New Roman"/>
          <w:sz w:val="24"/>
        </w:rPr>
        <w:t xml:space="preserve">target and engage the consumers with the help of influencer marketing. </w:t>
      </w:r>
    </w:p>
    <w:p w14:paraId="1BF368F6" w14:textId="77777777" w:rsidR="009E6E15" w:rsidRDefault="009E6E15" w:rsidP="009E6E15">
      <w:pPr>
        <w:pStyle w:val="Heading2"/>
        <w:spacing w:before="0"/>
      </w:pPr>
      <w:bookmarkStart w:id="10" w:name="_Toc130476280"/>
      <w:r>
        <w:t>What research approach and why?</w:t>
      </w:r>
      <w:bookmarkEnd w:id="10"/>
    </w:p>
    <w:p w14:paraId="640E717E" w14:textId="06B3C047" w:rsidR="00D83350" w:rsidRDefault="00D83350" w:rsidP="00D83350">
      <w:pPr>
        <w:spacing w:line="480" w:lineRule="auto"/>
        <w:jc w:val="both"/>
        <w:rPr>
          <w:rFonts w:ascii="Times New Roman" w:hAnsi="Times New Roman" w:cs="Times New Roman"/>
          <w:sz w:val="24"/>
        </w:rPr>
      </w:pPr>
      <w:r w:rsidRPr="00D83350">
        <w:rPr>
          <w:rFonts w:ascii="Times New Roman" w:hAnsi="Times New Roman" w:cs="Times New Roman"/>
          <w:sz w:val="24"/>
        </w:rPr>
        <w:t xml:space="preserve">In-depth focus group discussions and interviews, for example, may be utilized to obtain rich, comprehensive information regarding customer preconceptions, </w:t>
      </w:r>
      <w:r w:rsidR="00552189" w:rsidRPr="00D83350">
        <w:rPr>
          <w:rFonts w:ascii="Times New Roman" w:hAnsi="Times New Roman" w:cs="Times New Roman"/>
          <w:sz w:val="24"/>
        </w:rPr>
        <w:t>behaviours</w:t>
      </w:r>
      <w:r w:rsidRPr="00D83350">
        <w:rPr>
          <w:rFonts w:ascii="Times New Roman" w:hAnsi="Times New Roman" w:cs="Times New Roman"/>
          <w:sz w:val="24"/>
        </w:rPr>
        <w:t>, but also personal stories with influencer marketing</w:t>
      </w:r>
      <w:r w:rsidR="00B43212">
        <w:rPr>
          <w:rFonts w:ascii="Times New Roman" w:hAnsi="Times New Roman" w:cs="Times New Roman"/>
          <w:sz w:val="24"/>
        </w:rPr>
        <w:t xml:space="preserve"> </w:t>
      </w:r>
      <w:proofErr w:type="spellStart"/>
      <w:r w:rsidR="00B43212">
        <w:rPr>
          <w:rFonts w:ascii="Times New Roman" w:hAnsi="Times New Roman" w:cs="Times New Roman"/>
          <w:color w:val="222222"/>
          <w:sz w:val="24"/>
          <w:szCs w:val="20"/>
          <w:shd w:val="clear" w:color="auto" w:fill="FFFFFF"/>
        </w:rPr>
        <w:t>Weismueller</w:t>
      </w:r>
      <w:proofErr w:type="spellEnd"/>
      <w:r w:rsidR="00B43212">
        <w:rPr>
          <w:rFonts w:ascii="Times New Roman" w:hAnsi="Times New Roman" w:cs="Times New Roman"/>
          <w:color w:val="222222"/>
          <w:sz w:val="24"/>
          <w:szCs w:val="20"/>
          <w:shd w:val="clear" w:color="auto" w:fill="FFFFFF"/>
        </w:rPr>
        <w:t xml:space="preserve">, and </w:t>
      </w:r>
      <w:r w:rsidR="00B43212" w:rsidRPr="00D4296E">
        <w:rPr>
          <w:rFonts w:ascii="Times New Roman" w:hAnsi="Times New Roman" w:cs="Times New Roman"/>
          <w:i/>
          <w:iCs/>
          <w:color w:val="222222"/>
          <w:sz w:val="24"/>
          <w:szCs w:val="20"/>
          <w:shd w:val="clear" w:color="auto" w:fill="FFFFFF"/>
        </w:rPr>
        <w:t>et.al.,</w:t>
      </w:r>
      <w:r w:rsidR="00B43212" w:rsidRPr="0095051C">
        <w:rPr>
          <w:rFonts w:ascii="Times New Roman" w:hAnsi="Times New Roman" w:cs="Times New Roman"/>
          <w:color w:val="222222"/>
          <w:sz w:val="24"/>
          <w:szCs w:val="20"/>
          <w:shd w:val="clear" w:color="auto" w:fill="FFFFFF"/>
        </w:rPr>
        <w:t xml:space="preserve"> </w:t>
      </w:r>
      <w:r w:rsidR="00663233">
        <w:rPr>
          <w:rFonts w:ascii="Times New Roman" w:hAnsi="Times New Roman" w:cs="Times New Roman"/>
          <w:color w:val="222222"/>
          <w:sz w:val="24"/>
          <w:szCs w:val="20"/>
          <w:shd w:val="clear" w:color="auto" w:fill="FFFFFF"/>
        </w:rPr>
        <w:t>(</w:t>
      </w:r>
      <w:r w:rsidR="00B43212" w:rsidRPr="0095051C">
        <w:rPr>
          <w:rFonts w:ascii="Times New Roman" w:hAnsi="Times New Roman" w:cs="Times New Roman"/>
          <w:color w:val="222222"/>
          <w:sz w:val="24"/>
          <w:szCs w:val="20"/>
          <w:shd w:val="clear" w:color="auto" w:fill="FFFFFF"/>
        </w:rPr>
        <w:t>2020</w:t>
      </w:r>
      <w:r w:rsidR="00B43212">
        <w:rPr>
          <w:rFonts w:ascii="Times New Roman" w:hAnsi="Times New Roman" w:cs="Times New Roman"/>
          <w:sz w:val="24"/>
        </w:rPr>
        <w:t>)</w:t>
      </w:r>
      <w:r w:rsidRPr="00D83350">
        <w:rPr>
          <w:rFonts w:ascii="Times New Roman" w:hAnsi="Times New Roman" w:cs="Times New Roman"/>
          <w:sz w:val="24"/>
        </w:rPr>
        <w:t>. This approach enables investigators to examine attendees' individual feelings as well as the contexts of culture and society wherein they socialize with influencer marketing.</w:t>
      </w:r>
    </w:p>
    <w:p w14:paraId="3F125C37" w14:textId="4884F8C2" w:rsidR="00DD25E9" w:rsidRPr="00D83350" w:rsidRDefault="00DD25E9" w:rsidP="00D83350">
      <w:pPr>
        <w:spacing w:line="480" w:lineRule="auto"/>
        <w:jc w:val="both"/>
        <w:rPr>
          <w:rFonts w:ascii="Times New Roman" w:hAnsi="Times New Roman" w:cs="Times New Roman"/>
          <w:sz w:val="24"/>
        </w:rPr>
      </w:pPr>
    </w:p>
    <w:p w14:paraId="16F8CA88" w14:textId="77777777" w:rsidR="009E6E15" w:rsidRDefault="009E6E15" w:rsidP="009E6E15">
      <w:pPr>
        <w:pStyle w:val="Heading2"/>
        <w:spacing w:before="0"/>
      </w:pPr>
      <w:bookmarkStart w:id="11" w:name="_Toc130476282"/>
      <w:r>
        <w:t>What research strategy and why?</w:t>
      </w:r>
      <w:bookmarkEnd w:id="11"/>
    </w:p>
    <w:p w14:paraId="617E8770" w14:textId="218A9550" w:rsidR="00862B46" w:rsidRDefault="00862B46" w:rsidP="00862B46">
      <w:pPr>
        <w:spacing w:line="480" w:lineRule="auto"/>
        <w:jc w:val="both"/>
        <w:rPr>
          <w:rFonts w:ascii="Times New Roman" w:hAnsi="Times New Roman" w:cs="Times New Roman"/>
          <w:sz w:val="24"/>
        </w:rPr>
      </w:pPr>
      <w:r w:rsidRPr="00862B46">
        <w:rPr>
          <w:rFonts w:ascii="Times New Roman" w:hAnsi="Times New Roman" w:cs="Times New Roman"/>
          <w:sz w:val="24"/>
        </w:rPr>
        <w:t xml:space="preserve">A case investigation is an investigation strategy that's suitable for conducting a qualitative inquiry into the efficacy of influencer advertising on customer </w:t>
      </w:r>
      <w:r w:rsidR="00663233" w:rsidRPr="00862B46">
        <w:rPr>
          <w:rFonts w:ascii="Times New Roman" w:hAnsi="Times New Roman" w:cs="Times New Roman"/>
          <w:sz w:val="24"/>
        </w:rPr>
        <w:t>behaviour</w:t>
      </w:r>
      <w:r w:rsidRPr="00862B46">
        <w:rPr>
          <w:rFonts w:ascii="Times New Roman" w:hAnsi="Times New Roman" w:cs="Times New Roman"/>
          <w:sz w:val="24"/>
        </w:rPr>
        <w:t xml:space="preserve">. </w:t>
      </w:r>
      <w:r w:rsidR="00580727">
        <w:rPr>
          <w:rFonts w:ascii="Times New Roman" w:hAnsi="Times New Roman" w:cs="Times New Roman"/>
          <w:sz w:val="24"/>
        </w:rPr>
        <w:t>This survey</w:t>
      </w:r>
      <w:r w:rsidRPr="00862B46">
        <w:rPr>
          <w:rFonts w:ascii="Times New Roman" w:hAnsi="Times New Roman" w:cs="Times New Roman"/>
          <w:sz w:val="24"/>
        </w:rPr>
        <w:t xml:space="preserve"> may assist investigators to attain a rather more nuanced grasp on the effect of this advertising strategy on consumers when going to study its efficiency of entrepreneur marketing in influencing consumer </w:t>
      </w:r>
      <w:r w:rsidR="00663233" w:rsidRPr="00862B46">
        <w:rPr>
          <w:rFonts w:ascii="Times New Roman" w:hAnsi="Times New Roman" w:cs="Times New Roman"/>
          <w:sz w:val="24"/>
        </w:rPr>
        <w:t>behaviour</w:t>
      </w:r>
      <w:r w:rsidRPr="00862B46">
        <w:rPr>
          <w:rFonts w:ascii="Times New Roman" w:hAnsi="Times New Roman" w:cs="Times New Roman"/>
          <w:sz w:val="24"/>
        </w:rPr>
        <w:t>.</w:t>
      </w:r>
    </w:p>
    <w:p w14:paraId="51F861F7" w14:textId="4B36A6AE" w:rsidR="00474EB5" w:rsidRDefault="00A05E6B" w:rsidP="001A3DF2">
      <w:pPr>
        <w:pStyle w:val="Heading2"/>
      </w:pPr>
      <w:r>
        <w:t>Time</w:t>
      </w:r>
      <w:r w:rsidR="00AD51E2">
        <w:t xml:space="preserve"> Horizons</w:t>
      </w:r>
    </w:p>
    <w:p w14:paraId="53403EB8" w14:textId="38BB00FE" w:rsidR="006A1532" w:rsidRDefault="00D16CC5" w:rsidP="006A1532">
      <w:pPr>
        <w:rPr>
          <w:rFonts w:ascii="Times New Roman" w:hAnsi="Times New Roman" w:cs="Times New Roman"/>
          <w:sz w:val="24"/>
          <w:szCs w:val="24"/>
        </w:rPr>
      </w:pPr>
      <w:r w:rsidRPr="00D16CC5">
        <w:rPr>
          <w:rFonts w:ascii="Times New Roman" w:hAnsi="Times New Roman" w:cs="Times New Roman"/>
          <w:sz w:val="24"/>
          <w:szCs w:val="24"/>
        </w:rPr>
        <w:t>The survey will include cross-sectional research, because the research is short-term and will take place over a 10-week period.</w:t>
      </w:r>
    </w:p>
    <w:p w14:paraId="51736647" w14:textId="77777777" w:rsidR="00BB171F" w:rsidRPr="00F80EB0" w:rsidRDefault="00BB171F" w:rsidP="006A1532">
      <w:pPr>
        <w:rPr>
          <w:rFonts w:ascii="Times New Roman" w:hAnsi="Times New Roman" w:cs="Times New Roman"/>
          <w:sz w:val="24"/>
          <w:szCs w:val="24"/>
        </w:rPr>
      </w:pPr>
    </w:p>
    <w:p w14:paraId="4E1ED131" w14:textId="77777777" w:rsidR="009E6E15" w:rsidRDefault="009E6E15" w:rsidP="009E6E15">
      <w:pPr>
        <w:pStyle w:val="Heading2"/>
        <w:spacing w:before="0"/>
      </w:pPr>
      <w:bookmarkStart w:id="12" w:name="_Toc130476283"/>
      <w:r>
        <w:t>Sampling methods and why</w:t>
      </w:r>
      <w:bookmarkEnd w:id="12"/>
    </w:p>
    <w:p w14:paraId="0F4C2829" w14:textId="13E6EE10" w:rsidR="00862B46" w:rsidRPr="00862B46" w:rsidRDefault="00862B46" w:rsidP="00862B46">
      <w:pPr>
        <w:spacing w:line="480" w:lineRule="auto"/>
        <w:jc w:val="both"/>
        <w:rPr>
          <w:rFonts w:ascii="Times New Roman" w:hAnsi="Times New Roman" w:cs="Times New Roman"/>
          <w:sz w:val="24"/>
        </w:rPr>
      </w:pPr>
      <w:r w:rsidRPr="00862B46">
        <w:rPr>
          <w:rFonts w:ascii="Times New Roman" w:hAnsi="Times New Roman" w:cs="Times New Roman"/>
          <w:sz w:val="24"/>
        </w:rPr>
        <w:t xml:space="preserve">Purposive or semi-sampling methods, such as random selection, snowballing, or maximum variation sample selection, can be used in the study. These processes permit the researcher to choose people involved according to </w:t>
      </w:r>
      <w:r w:rsidR="00663233" w:rsidRPr="00862B46">
        <w:rPr>
          <w:rFonts w:ascii="Times New Roman" w:hAnsi="Times New Roman" w:cs="Times New Roman"/>
          <w:sz w:val="24"/>
        </w:rPr>
        <w:t>requirements</w:t>
      </w:r>
      <w:r w:rsidRPr="00862B46">
        <w:rPr>
          <w:rFonts w:ascii="Times New Roman" w:hAnsi="Times New Roman" w:cs="Times New Roman"/>
          <w:sz w:val="24"/>
        </w:rPr>
        <w:t xml:space="preserve"> such as time of life, gender, or environmental exposures to content marketing, resulting in a more varied and reflective population for the research</w:t>
      </w:r>
      <w:r w:rsidR="00326076">
        <w:rPr>
          <w:rFonts w:ascii="Times New Roman" w:hAnsi="Times New Roman" w:cs="Times New Roman"/>
          <w:sz w:val="24"/>
        </w:rPr>
        <w:t xml:space="preserve"> (</w:t>
      </w:r>
      <w:r w:rsidR="00326076">
        <w:rPr>
          <w:rFonts w:ascii="Times New Roman" w:hAnsi="Times New Roman" w:cs="Times New Roman"/>
          <w:color w:val="222222"/>
          <w:sz w:val="24"/>
          <w:szCs w:val="20"/>
          <w:shd w:val="clear" w:color="auto" w:fill="FFFFFF"/>
        </w:rPr>
        <w:t xml:space="preserve">Breves, and et.al., </w:t>
      </w:r>
      <w:r w:rsidR="00326076" w:rsidRPr="0095051C">
        <w:rPr>
          <w:rFonts w:ascii="Times New Roman" w:hAnsi="Times New Roman" w:cs="Times New Roman"/>
          <w:color w:val="222222"/>
          <w:sz w:val="24"/>
          <w:szCs w:val="20"/>
          <w:shd w:val="clear" w:color="auto" w:fill="FFFFFF"/>
        </w:rPr>
        <w:t>2019</w:t>
      </w:r>
      <w:r w:rsidR="00326076">
        <w:rPr>
          <w:rFonts w:ascii="Times New Roman" w:hAnsi="Times New Roman" w:cs="Times New Roman"/>
          <w:sz w:val="24"/>
        </w:rPr>
        <w:t>)</w:t>
      </w:r>
      <w:r w:rsidRPr="00862B46">
        <w:rPr>
          <w:rFonts w:ascii="Times New Roman" w:hAnsi="Times New Roman" w:cs="Times New Roman"/>
          <w:sz w:val="24"/>
        </w:rPr>
        <w:t>.</w:t>
      </w:r>
    </w:p>
    <w:p w14:paraId="77AD5AD3" w14:textId="77777777" w:rsidR="009E6E15" w:rsidRDefault="009E6E15" w:rsidP="009E6E15">
      <w:pPr>
        <w:pStyle w:val="Heading2"/>
        <w:spacing w:before="0"/>
      </w:pPr>
      <w:bookmarkStart w:id="13" w:name="_Toc130476284"/>
      <w:r>
        <w:t>Data collection methods/tools</w:t>
      </w:r>
      <w:bookmarkEnd w:id="13"/>
    </w:p>
    <w:p w14:paraId="508237C1" w14:textId="4DD15E3C" w:rsidR="00E46DA1" w:rsidRPr="00E46DA1" w:rsidRDefault="00E46DA1" w:rsidP="00E46DA1">
      <w:pPr>
        <w:spacing w:line="480" w:lineRule="auto"/>
        <w:jc w:val="both"/>
        <w:rPr>
          <w:rFonts w:ascii="Times New Roman" w:hAnsi="Times New Roman" w:cs="Times New Roman"/>
          <w:sz w:val="24"/>
        </w:rPr>
      </w:pPr>
      <w:r w:rsidRPr="00E46DA1">
        <w:rPr>
          <w:rFonts w:ascii="Times New Roman" w:hAnsi="Times New Roman" w:cs="Times New Roman"/>
          <w:sz w:val="24"/>
        </w:rPr>
        <w:t>Focus Group:</w:t>
      </w:r>
      <w:r>
        <w:rPr>
          <w:rFonts w:ascii="Times New Roman" w:hAnsi="Times New Roman" w:cs="Times New Roman"/>
          <w:sz w:val="24"/>
        </w:rPr>
        <w:t xml:space="preserve"> </w:t>
      </w:r>
      <w:r w:rsidRPr="00E46DA1">
        <w:rPr>
          <w:rFonts w:ascii="Times New Roman" w:hAnsi="Times New Roman" w:cs="Times New Roman"/>
          <w:sz w:val="24"/>
        </w:rPr>
        <w:t xml:space="preserve"> Focus groups may be employed to </w:t>
      </w:r>
      <w:r>
        <w:rPr>
          <w:rFonts w:ascii="Times New Roman" w:hAnsi="Times New Roman" w:cs="Times New Roman"/>
          <w:sz w:val="24"/>
        </w:rPr>
        <w:t xml:space="preserve">learn about </w:t>
      </w:r>
      <w:r w:rsidRPr="00E46DA1">
        <w:rPr>
          <w:rFonts w:ascii="Times New Roman" w:hAnsi="Times New Roman" w:cs="Times New Roman"/>
          <w:sz w:val="24"/>
        </w:rPr>
        <w:t xml:space="preserve">buyers' interactions of influencer marketers, </w:t>
      </w:r>
      <w:r w:rsidR="00663233">
        <w:rPr>
          <w:rFonts w:ascii="Times New Roman" w:hAnsi="Times New Roman" w:cs="Times New Roman"/>
          <w:sz w:val="24"/>
        </w:rPr>
        <w:t>behaviours</w:t>
      </w:r>
      <w:r w:rsidRPr="00E46DA1">
        <w:rPr>
          <w:rFonts w:ascii="Times New Roman" w:hAnsi="Times New Roman" w:cs="Times New Roman"/>
          <w:sz w:val="24"/>
        </w:rPr>
        <w:t xml:space="preserve"> towards it, </w:t>
      </w:r>
      <w:r w:rsidR="003217B6" w:rsidRPr="00E46DA1">
        <w:rPr>
          <w:rFonts w:ascii="Times New Roman" w:hAnsi="Times New Roman" w:cs="Times New Roman"/>
          <w:sz w:val="24"/>
        </w:rPr>
        <w:t>and</w:t>
      </w:r>
      <w:r w:rsidRPr="00E46DA1">
        <w:rPr>
          <w:rFonts w:ascii="Times New Roman" w:hAnsi="Times New Roman" w:cs="Times New Roman"/>
          <w:sz w:val="24"/>
        </w:rPr>
        <w:t xml:space="preserve"> the effect it currently has on </w:t>
      </w:r>
      <w:r w:rsidR="00D4296E" w:rsidRPr="00E46DA1">
        <w:rPr>
          <w:rFonts w:ascii="Times New Roman" w:hAnsi="Times New Roman" w:cs="Times New Roman"/>
          <w:sz w:val="24"/>
        </w:rPr>
        <w:t>one ‘</w:t>
      </w:r>
      <w:r w:rsidRPr="00E46DA1">
        <w:rPr>
          <w:rFonts w:ascii="Times New Roman" w:hAnsi="Times New Roman" w:cs="Times New Roman"/>
          <w:sz w:val="24"/>
        </w:rPr>
        <w:t>s actions.</w:t>
      </w:r>
    </w:p>
    <w:p w14:paraId="2EA1BE8E" w14:textId="77777777" w:rsidR="009E6E15" w:rsidRDefault="009E6E15" w:rsidP="009E6E15">
      <w:pPr>
        <w:pStyle w:val="Heading2"/>
        <w:spacing w:before="0"/>
      </w:pPr>
      <w:bookmarkStart w:id="14" w:name="_Toc130476285"/>
      <w:r>
        <w:t>Ways of interpreting data/How are you going to interpret data?</w:t>
      </w:r>
      <w:bookmarkEnd w:id="14"/>
    </w:p>
    <w:p w14:paraId="0E182674" w14:textId="6B92339C" w:rsidR="001A50D2" w:rsidRPr="001A50D2" w:rsidRDefault="001A50D2" w:rsidP="001A50D2">
      <w:pPr>
        <w:spacing w:line="480" w:lineRule="auto"/>
        <w:jc w:val="both"/>
        <w:rPr>
          <w:rFonts w:ascii="Times New Roman" w:hAnsi="Times New Roman" w:cs="Times New Roman"/>
          <w:sz w:val="24"/>
        </w:rPr>
      </w:pPr>
      <w:r w:rsidRPr="001A50D2">
        <w:rPr>
          <w:rFonts w:ascii="Times New Roman" w:hAnsi="Times New Roman" w:cs="Times New Roman"/>
          <w:sz w:val="24"/>
        </w:rPr>
        <w:t xml:space="preserve">Explanation-building: Using the data collected, researchers can construct descriptions of the procedures and systems that impact customer actions in relation to blogger marketing content. They could really, for instance, determine the variables that affect consumer interest with entrepreneur marketers, as well as the implications they have on their purchase </w:t>
      </w:r>
      <w:r w:rsidR="00663233" w:rsidRPr="001A50D2">
        <w:rPr>
          <w:rFonts w:ascii="Times New Roman" w:hAnsi="Times New Roman" w:cs="Times New Roman"/>
          <w:sz w:val="24"/>
        </w:rPr>
        <w:t>behaviour</w:t>
      </w:r>
      <w:r w:rsidRPr="001A50D2">
        <w:rPr>
          <w:rFonts w:ascii="Times New Roman" w:hAnsi="Times New Roman" w:cs="Times New Roman"/>
          <w:sz w:val="24"/>
        </w:rPr>
        <w:t>.</w:t>
      </w:r>
    </w:p>
    <w:p w14:paraId="380AA022" w14:textId="77777777" w:rsidR="006E222D" w:rsidRDefault="006E222D" w:rsidP="006E222D"/>
    <w:p w14:paraId="5FC9CE3F" w14:textId="77777777" w:rsidR="009F4DE0" w:rsidRPr="006E222D" w:rsidRDefault="009F4DE0" w:rsidP="006E222D"/>
    <w:p w14:paraId="0AADFAF7" w14:textId="77777777" w:rsidR="009E6E15" w:rsidRDefault="009E6E15" w:rsidP="009E6E15">
      <w:pPr>
        <w:pStyle w:val="Heading2"/>
        <w:spacing w:before="0"/>
      </w:pPr>
      <w:bookmarkStart w:id="15" w:name="_Toc130476287"/>
      <w:r>
        <w:t>Ethical consideration of the research</w:t>
      </w:r>
      <w:bookmarkEnd w:id="15"/>
    </w:p>
    <w:p w14:paraId="4F819B90" w14:textId="77777777" w:rsidR="000F7527" w:rsidRPr="000F7527" w:rsidRDefault="000F7527" w:rsidP="000F7527">
      <w:pPr>
        <w:spacing w:line="480" w:lineRule="auto"/>
        <w:jc w:val="both"/>
        <w:rPr>
          <w:rFonts w:ascii="Times New Roman" w:hAnsi="Times New Roman" w:cs="Times New Roman"/>
          <w:sz w:val="24"/>
        </w:rPr>
      </w:pPr>
      <w:r w:rsidRPr="000F7527">
        <w:rPr>
          <w:rFonts w:ascii="Times New Roman" w:hAnsi="Times New Roman" w:cs="Times New Roman"/>
          <w:sz w:val="24"/>
        </w:rPr>
        <w:t xml:space="preserve">1. </w:t>
      </w:r>
      <w:r w:rsidRPr="00687391">
        <w:rPr>
          <w:rFonts w:ascii="Times New Roman" w:hAnsi="Times New Roman" w:cs="Times New Roman"/>
          <w:b/>
          <w:sz w:val="24"/>
        </w:rPr>
        <w:t>Informed consent</w:t>
      </w:r>
      <w:r w:rsidRPr="000F7527">
        <w:rPr>
          <w:rFonts w:ascii="Times New Roman" w:hAnsi="Times New Roman" w:cs="Times New Roman"/>
          <w:sz w:val="24"/>
        </w:rPr>
        <w:t>: All those participating in the research, along with buyers, tastemakers, and salespeople, must provide written consent.</w:t>
      </w:r>
    </w:p>
    <w:p w14:paraId="3A39C83E" w14:textId="4F21F930" w:rsidR="000F7527" w:rsidRPr="000F7527" w:rsidRDefault="000F7527" w:rsidP="000F7527">
      <w:pPr>
        <w:spacing w:line="480" w:lineRule="auto"/>
        <w:jc w:val="both"/>
        <w:rPr>
          <w:rFonts w:ascii="Times New Roman" w:hAnsi="Times New Roman" w:cs="Times New Roman"/>
          <w:sz w:val="24"/>
        </w:rPr>
      </w:pPr>
      <w:r w:rsidRPr="000F7527">
        <w:rPr>
          <w:rFonts w:ascii="Times New Roman" w:hAnsi="Times New Roman" w:cs="Times New Roman"/>
          <w:sz w:val="24"/>
        </w:rPr>
        <w:t xml:space="preserve">2. </w:t>
      </w:r>
      <w:r w:rsidRPr="00687391">
        <w:rPr>
          <w:rFonts w:ascii="Times New Roman" w:hAnsi="Times New Roman" w:cs="Times New Roman"/>
          <w:b/>
          <w:sz w:val="24"/>
        </w:rPr>
        <w:t>Confidentiality and privacy</w:t>
      </w:r>
      <w:r w:rsidRPr="000F7527">
        <w:rPr>
          <w:rFonts w:ascii="Times New Roman" w:hAnsi="Times New Roman" w:cs="Times New Roman"/>
          <w:sz w:val="24"/>
        </w:rPr>
        <w:t xml:space="preserve">: Investigators </w:t>
      </w:r>
      <w:r w:rsidR="00663233" w:rsidRPr="000F7527">
        <w:rPr>
          <w:rFonts w:ascii="Times New Roman" w:hAnsi="Times New Roman" w:cs="Times New Roman"/>
          <w:sz w:val="24"/>
        </w:rPr>
        <w:t>must</w:t>
      </w:r>
      <w:r w:rsidRPr="000F7527">
        <w:rPr>
          <w:rFonts w:ascii="Times New Roman" w:hAnsi="Times New Roman" w:cs="Times New Roman"/>
          <w:sz w:val="24"/>
        </w:rPr>
        <w:t xml:space="preserve"> guarantee that all information received is remain secret and is not revealed to any unauthorized people or organizations.</w:t>
      </w:r>
    </w:p>
    <w:p w14:paraId="55C3BFB3" w14:textId="68FFDA9D" w:rsidR="000F7527" w:rsidRPr="000F7527" w:rsidRDefault="000F7527" w:rsidP="000F7527">
      <w:pPr>
        <w:spacing w:line="480" w:lineRule="auto"/>
        <w:jc w:val="both"/>
        <w:rPr>
          <w:rFonts w:ascii="Times New Roman" w:hAnsi="Times New Roman" w:cs="Times New Roman"/>
          <w:sz w:val="24"/>
        </w:rPr>
      </w:pPr>
      <w:r w:rsidRPr="000F7527">
        <w:rPr>
          <w:rFonts w:ascii="Times New Roman" w:hAnsi="Times New Roman" w:cs="Times New Roman"/>
          <w:sz w:val="24"/>
        </w:rPr>
        <w:t xml:space="preserve">3. </w:t>
      </w:r>
      <w:r w:rsidRPr="00687391">
        <w:rPr>
          <w:rFonts w:ascii="Times New Roman" w:hAnsi="Times New Roman" w:cs="Times New Roman"/>
          <w:b/>
          <w:sz w:val="24"/>
        </w:rPr>
        <w:t>Especially vulnerable protection</w:t>
      </w:r>
      <w:r w:rsidRPr="000F7527">
        <w:rPr>
          <w:rFonts w:ascii="Times New Roman" w:hAnsi="Times New Roman" w:cs="Times New Roman"/>
          <w:sz w:val="24"/>
        </w:rPr>
        <w:t xml:space="preserve">: Researchers must ensure that disadvantaged people, such as young kids and those who have disabilities, are not </w:t>
      </w:r>
      <w:r w:rsidR="00663233" w:rsidRPr="000F7527">
        <w:rPr>
          <w:rFonts w:ascii="Times New Roman" w:hAnsi="Times New Roman" w:cs="Times New Roman"/>
          <w:sz w:val="24"/>
        </w:rPr>
        <w:t>harmed,</w:t>
      </w:r>
      <w:r w:rsidRPr="000F7527">
        <w:rPr>
          <w:rFonts w:ascii="Times New Roman" w:hAnsi="Times New Roman" w:cs="Times New Roman"/>
          <w:sz w:val="24"/>
        </w:rPr>
        <w:t xml:space="preserve"> or manipulated within the study.</w:t>
      </w:r>
    </w:p>
    <w:p w14:paraId="519E1350" w14:textId="591A65CE" w:rsidR="000F7527" w:rsidRDefault="000F7527" w:rsidP="000F7527">
      <w:pPr>
        <w:spacing w:line="480" w:lineRule="auto"/>
        <w:jc w:val="both"/>
        <w:rPr>
          <w:rFonts w:ascii="Times New Roman" w:hAnsi="Times New Roman" w:cs="Times New Roman"/>
          <w:sz w:val="24"/>
        </w:rPr>
      </w:pPr>
      <w:r w:rsidRPr="000F7527">
        <w:rPr>
          <w:rFonts w:ascii="Times New Roman" w:hAnsi="Times New Roman" w:cs="Times New Roman"/>
          <w:sz w:val="24"/>
        </w:rPr>
        <w:t xml:space="preserve">4. </w:t>
      </w:r>
      <w:r w:rsidRPr="00687391">
        <w:rPr>
          <w:rFonts w:ascii="Times New Roman" w:hAnsi="Times New Roman" w:cs="Times New Roman"/>
          <w:b/>
          <w:sz w:val="24"/>
        </w:rPr>
        <w:t>Appropriate data use</w:t>
      </w:r>
      <w:r w:rsidRPr="000F7527">
        <w:rPr>
          <w:rFonts w:ascii="Times New Roman" w:hAnsi="Times New Roman" w:cs="Times New Roman"/>
          <w:sz w:val="24"/>
        </w:rPr>
        <w:t xml:space="preserve">: Investigators must only use data gathered during the investigation for humanitarian purposes, like </w:t>
      </w:r>
      <w:r w:rsidR="00663233" w:rsidRPr="000F7527">
        <w:rPr>
          <w:rFonts w:ascii="Times New Roman" w:hAnsi="Times New Roman" w:cs="Times New Roman"/>
          <w:sz w:val="24"/>
        </w:rPr>
        <w:t>analysing</w:t>
      </w:r>
      <w:r w:rsidRPr="000F7527">
        <w:rPr>
          <w:rFonts w:ascii="Times New Roman" w:hAnsi="Times New Roman" w:cs="Times New Roman"/>
          <w:sz w:val="24"/>
        </w:rPr>
        <w:t xml:space="preserve"> and presenting the results, rather than for a different purpose which may damage or contravene the attendees' entitlement</w:t>
      </w:r>
      <w:r w:rsidR="0090384F">
        <w:rPr>
          <w:rFonts w:ascii="Times New Roman" w:hAnsi="Times New Roman" w:cs="Times New Roman"/>
          <w:sz w:val="24"/>
        </w:rPr>
        <w:t xml:space="preserve"> (</w:t>
      </w:r>
      <w:r w:rsidR="0090384F" w:rsidRPr="0095051C">
        <w:rPr>
          <w:rFonts w:ascii="Times New Roman" w:hAnsi="Times New Roman" w:cs="Times New Roman"/>
          <w:color w:val="222222"/>
          <w:sz w:val="24"/>
          <w:szCs w:val="20"/>
          <w:shd w:val="clear" w:color="auto" w:fill="FFFFFF"/>
        </w:rPr>
        <w:t>Berne-M</w:t>
      </w:r>
      <w:r w:rsidR="0090384F">
        <w:rPr>
          <w:rFonts w:ascii="Times New Roman" w:hAnsi="Times New Roman" w:cs="Times New Roman"/>
          <w:color w:val="222222"/>
          <w:sz w:val="24"/>
          <w:szCs w:val="20"/>
          <w:shd w:val="clear" w:color="auto" w:fill="FFFFFF"/>
        </w:rPr>
        <w:t>anero, and Marzo-Navarro,</w:t>
      </w:r>
      <w:r w:rsidR="0090384F" w:rsidRPr="0095051C">
        <w:rPr>
          <w:rFonts w:ascii="Times New Roman" w:hAnsi="Times New Roman" w:cs="Times New Roman"/>
          <w:color w:val="222222"/>
          <w:sz w:val="24"/>
          <w:szCs w:val="20"/>
          <w:shd w:val="clear" w:color="auto" w:fill="FFFFFF"/>
        </w:rPr>
        <w:t xml:space="preserve"> 202</w:t>
      </w:r>
      <w:r w:rsidR="0090384F">
        <w:rPr>
          <w:rFonts w:ascii="Times New Roman" w:hAnsi="Times New Roman" w:cs="Times New Roman"/>
          <w:color w:val="222222"/>
          <w:sz w:val="24"/>
          <w:szCs w:val="20"/>
          <w:shd w:val="clear" w:color="auto" w:fill="FFFFFF"/>
        </w:rPr>
        <w:t>0</w:t>
      </w:r>
      <w:r w:rsidR="0090384F">
        <w:rPr>
          <w:rFonts w:ascii="Times New Roman" w:hAnsi="Times New Roman" w:cs="Times New Roman"/>
          <w:sz w:val="24"/>
        </w:rPr>
        <w:t>)</w:t>
      </w:r>
      <w:r w:rsidRPr="000F7527">
        <w:rPr>
          <w:rFonts w:ascii="Times New Roman" w:hAnsi="Times New Roman" w:cs="Times New Roman"/>
          <w:sz w:val="24"/>
        </w:rPr>
        <w:t>.</w:t>
      </w:r>
    </w:p>
    <w:p w14:paraId="3857C35F" w14:textId="77777777" w:rsidR="002B7336" w:rsidRPr="002B7336" w:rsidRDefault="002B7336" w:rsidP="002B7336">
      <w:pPr>
        <w:spacing w:line="480" w:lineRule="auto"/>
        <w:jc w:val="both"/>
        <w:rPr>
          <w:rFonts w:ascii="Times New Roman" w:hAnsi="Times New Roman" w:cs="Times New Roman"/>
          <w:sz w:val="24"/>
        </w:rPr>
      </w:pPr>
      <w:r w:rsidRPr="002B7336">
        <w:rPr>
          <w:rFonts w:ascii="Times New Roman" w:hAnsi="Times New Roman" w:cs="Times New Roman"/>
          <w:sz w:val="24"/>
        </w:rPr>
        <w:t xml:space="preserve">5. </w:t>
      </w:r>
      <w:r w:rsidRPr="00687391">
        <w:rPr>
          <w:rFonts w:ascii="Times New Roman" w:hAnsi="Times New Roman" w:cs="Times New Roman"/>
          <w:b/>
          <w:sz w:val="24"/>
        </w:rPr>
        <w:t>Conflicts of curiosity</w:t>
      </w:r>
      <w:r w:rsidRPr="002B7336">
        <w:rPr>
          <w:rFonts w:ascii="Times New Roman" w:hAnsi="Times New Roman" w:cs="Times New Roman"/>
          <w:sz w:val="24"/>
        </w:rPr>
        <w:t>: Investigators must reveal each and every possible bias, such as financial or personal preferences, that could actually influence this same study and its conclusions.</w:t>
      </w:r>
    </w:p>
    <w:p w14:paraId="19EEEF27" w14:textId="77777777" w:rsidR="00294943" w:rsidRDefault="002B7336" w:rsidP="008042E3">
      <w:pPr>
        <w:spacing w:line="480" w:lineRule="auto"/>
        <w:jc w:val="both"/>
        <w:rPr>
          <w:rFonts w:ascii="Times New Roman" w:hAnsi="Times New Roman" w:cs="Times New Roman"/>
          <w:sz w:val="24"/>
        </w:rPr>
      </w:pPr>
      <w:r w:rsidRPr="002B7336">
        <w:rPr>
          <w:rFonts w:ascii="Times New Roman" w:hAnsi="Times New Roman" w:cs="Times New Roman"/>
          <w:sz w:val="24"/>
        </w:rPr>
        <w:t xml:space="preserve">6. </w:t>
      </w:r>
      <w:r w:rsidRPr="00687391">
        <w:rPr>
          <w:rFonts w:ascii="Times New Roman" w:hAnsi="Times New Roman" w:cs="Times New Roman"/>
          <w:b/>
          <w:sz w:val="24"/>
        </w:rPr>
        <w:t>Ethical findings reporting</w:t>
      </w:r>
      <w:r w:rsidRPr="002B7336">
        <w:rPr>
          <w:rFonts w:ascii="Times New Roman" w:hAnsi="Times New Roman" w:cs="Times New Roman"/>
          <w:sz w:val="24"/>
        </w:rPr>
        <w:t>: Researchers should indeed document the original study precisely, impartially, and even without prejudices.</w:t>
      </w:r>
    </w:p>
    <w:p w14:paraId="5F2417BD" w14:textId="77777777" w:rsidR="003C3C4B" w:rsidRDefault="003C3C4B" w:rsidP="008042E3">
      <w:pPr>
        <w:spacing w:line="480" w:lineRule="auto"/>
        <w:jc w:val="both"/>
        <w:rPr>
          <w:rFonts w:ascii="Times New Roman" w:hAnsi="Times New Roman" w:cs="Times New Roman"/>
          <w:sz w:val="24"/>
        </w:rPr>
      </w:pPr>
    </w:p>
    <w:p w14:paraId="177AE4D6" w14:textId="77777777" w:rsidR="003C3C4B" w:rsidRDefault="003C3C4B" w:rsidP="008042E3">
      <w:pPr>
        <w:spacing w:line="480" w:lineRule="auto"/>
        <w:jc w:val="both"/>
        <w:rPr>
          <w:rFonts w:ascii="Times New Roman" w:hAnsi="Times New Roman" w:cs="Times New Roman"/>
          <w:sz w:val="24"/>
        </w:rPr>
      </w:pPr>
    </w:p>
    <w:p w14:paraId="69923B09" w14:textId="77777777" w:rsidR="003C3C4B" w:rsidRDefault="003C3C4B" w:rsidP="008042E3">
      <w:pPr>
        <w:spacing w:line="480" w:lineRule="auto"/>
        <w:jc w:val="both"/>
        <w:rPr>
          <w:rFonts w:ascii="Times New Roman" w:hAnsi="Times New Roman" w:cs="Times New Roman"/>
          <w:sz w:val="24"/>
        </w:rPr>
      </w:pPr>
    </w:p>
    <w:p w14:paraId="762ADD3B" w14:textId="77777777" w:rsidR="003C3C4B" w:rsidRDefault="003C3C4B" w:rsidP="003C3C4B">
      <w:pPr>
        <w:pStyle w:val="Heading2"/>
        <w:spacing w:before="0"/>
      </w:pPr>
      <w:r w:rsidRPr="008042E3">
        <w:t>Time prospects of the research (Gantt chart)</w:t>
      </w:r>
    </w:p>
    <w:tbl>
      <w:tblPr>
        <w:tblStyle w:val="TableGrid"/>
        <w:tblW w:w="9573" w:type="dxa"/>
        <w:tblLook w:val="04A0" w:firstRow="1" w:lastRow="0" w:firstColumn="1" w:lastColumn="0" w:noHBand="0" w:noVBand="1"/>
      </w:tblPr>
      <w:tblGrid>
        <w:gridCol w:w="2003"/>
        <w:gridCol w:w="757"/>
        <w:gridCol w:w="757"/>
        <w:gridCol w:w="757"/>
        <w:gridCol w:w="757"/>
        <w:gridCol w:w="757"/>
        <w:gridCol w:w="757"/>
        <w:gridCol w:w="757"/>
        <w:gridCol w:w="757"/>
        <w:gridCol w:w="757"/>
        <w:gridCol w:w="757"/>
      </w:tblGrid>
      <w:tr w:rsidR="003C3C4B" w14:paraId="3606750C" w14:textId="77777777">
        <w:tc>
          <w:tcPr>
            <w:tcW w:w="2003" w:type="dxa"/>
          </w:tcPr>
          <w:p w14:paraId="65761578" w14:textId="77777777" w:rsidR="003C3C4B" w:rsidRPr="00FA50B1" w:rsidRDefault="003C3C4B">
            <w:pPr>
              <w:spacing w:line="480" w:lineRule="auto"/>
              <w:jc w:val="both"/>
              <w:rPr>
                <w:rFonts w:ascii="Times New Roman" w:hAnsi="Times New Roman" w:cs="Times New Roman"/>
                <w:b/>
              </w:rPr>
            </w:pPr>
            <w:r w:rsidRPr="00FA50B1">
              <w:rPr>
                <w:rFonts w:ascii="Times New Roman" w:hAnsi="Times New Roman" w:cs="Times New Roman"/>
                <w:b/>
              </w:rPr>
              <w:t xml:space="preserve">Activity </w:t>
            </w:r>
          </w:p>
        </w:tc>
        <w:tc>
          <w:tcPr>
            <w:tcW w:w="757" w:type="dxa"/>
          </w:tcPr>
          <w:p w14:paraId="7E22924D" w14:textId="77777777" w:rsidR="003C3C4B" w:rsidRPr="00FA50B1" w:rsidRDefault="003C3C4B">
            <w:pPr>
              <w:spacing w:line="480" w:lineRule="auto"/>
              <w:jc w:val="both"/>
              <w:rPr>
                <w:rFonts w:ascii="Times New Roman" w:hAnsi="Times New Roman" w:cs="Times New Roman"/>
              </w:rPr>
            </w:pPr>
            <w:r>
              <w:rPr>
                <w:rFonts w:ascii="Times New Roman" w:hAnsi="Times New Roman" w:cs="Times New Roman"/>
              </w:rPr>
              <w:t xml:space="preserve">Week 1 </w:t>
            </w:r>
          </w:p>
        </w:tc>
        <w:tc>
          <w:tcPr>
            <w:tcW w:w="757" w:type="dxa"/>
          </w:tcPr>
          <w:p w14:paraId="0F53A1E4" w14:textId="77777777" w:rsidR="003C3C4B" w:rsidRPr="00FA50B1" w:rsidRDefault="003C3C4B">
            <w:pPr>
              <w:spacing w:line="480" w:lineRule="auto"/>
              <w:jc w:val="both"/>
              <w:rPr>
                <w:rFonts w:ascii="Times New Roman" w:hAnsi="Times New Roman" w:cs="Times New Roman"/>
              </w:rPr>
            </w:pPr>
            <w:r>
              <w:rPr>
                <w:rFonts w:ascii="Times New Roman" w:hAnsi="Times New Roman" w:cs="Times New Roman"/>
              </w:rPr>
              <w:t>Week 2</w:t>
            </w:r>
          </w:p>
        </w:tc>
        <w:tc>
          <w:tcPr>
            <w:tcW w:w="757" w:type="dxa"/>
          </w:tcPr>
          <w:p w14:paraId="16765C81" w14:textId="77777777" w:rsidR="003C3C4B" w:rsidRPr="00FA50B1" w:rsidRDefault="003C3C4B">
            <w:pPr>
              <w:spacing w:line="480" w:lineRule="auto"/>
              <w:jc w:val="both"/>
              <w:rPr>
                <w:rFonts w:ascii="Times New Roman" w:hAnsi="Times New Roman" w:cs="Times New Roman"/>
              </w:rPr>
            </w:pPr>
            <w:r>
              <w:rPr>
                <w:rFonts w:ascii="Times New Roman" w:hAnsi="Times New Roman" w:cs="Times New Roman"/>
              </w:rPr>
              <w:t>Week 3</w:t>
            </w:r>
          </w:p>
        </w:tc>
        <w:tc>
          <w:tcPr>
            <w:tcW w:w="757" w:type="dxa"/>
          </w:tcPr>
          <w:p w14:paraId="55C78EF0" w14:textId="77777777" w:rsidR="003C3C4B" w:rsidRPr="00FA50B1" w:rsidRDefault="003C3C4B">
            <w:pPr>
              <w:spacing w:line="480" w:lineRule="auto"/>
              <w:jc w:val="both"/>
              <w:rPr>
                <w:rFonts w:ascii="Times New Roman" w:hAnsi="Times New Roman" w:cs="Times New Roman"/>
              </w:rPr>
            </w:pPr>
            <w:r>
              <w:rPr>
                <w:rFonts w:ascii="Times New Roman" w:hAnsi="Times New Roman" w:cs="Times New Roman"/>
              </w:rPr>
              <w:t>Week 4</w:t>
            </w:r>
          </w:p>
        </w:tc>
        <w:tc>
          <w:tcPr>
            <w:tcW w:w="757" w:type="dxa"/>
          </w:tcPr>
          <w:p w14:paraId="63C3715D" w14:textId="77777777" w:rsidR="003C3C4B" w:rsidRPr="00FA50B1" w:rsidRDefault="003C3C4B">
            <w:pPr>
              <w:spacing w:line="480" w:lineRule="auto"/>
              <w:jc w:val="both"/>
              <w:rPr>
                <w:rFonts w:ascii="Times New Roman" w:hAnsi="Times New Roman" w:cs="Times New Roman"/>
              </w:rPr>
            </w:pPr>
            <w:r>
              <w:rPr>
                <w:rFonts w:ascii="Times New Roman" w:hAnsi="Times New Roman" w:cs="Times New Roman"/>
              </w:rPr>
              <w:t>Week 5</w:t>
            </w:r>
          </w:p>
        </w:tc>
        <w:tc>
          <w:tcPr>
            <w:tcW w:w="757" w:type="dxa"/>
          </w:tcPr>
          <w:p w14:paraId="5BE0F75E" w14:textId="77777777" w:rsidR="003C3C4B" w:rsidRPr="00FA50B1" w:rsidRDefault="003C3C4B">
            <w:pPr>
              <w:spacing w:line="480" w:lineRule="auto"/>
              <w:jc w:val="both"/>
              <w:rPr>
                <w:rFonts w:ascii="Times New Roman" w:hAnsi="Times New Roman" w:cs="Times New Roman"/>
              </w:rPr>
            </w:pPr>
            <w:r>
              <w:rPr>
                <w:rFonts w:ascii="Times New Roman" w:hAnsi="Times New Roman" w:cs="Times New Roman"/>
              </w:rPr>
              <w:t>Week 6</w:t>
            </w:r>
          </w:p>
        </w:tc>
        <w:tc>
          <w:tcPr>
            <w:tcW w:w="757" w:type="dxa"/>
          </w:tcPr>
          <w:p w14:paraId="607EB148" w14:textId="77777777" w:rsidR="003C3C4B" w:rsidRPr="00FA50B1" w:rsidRDefault="003C3C4B">
            <w:pPr>
              <w:spacing w:line="480" w:lineRule="auto"/>
              <w:jc w:val="both"/>
              <w:rPr>
                <w:rFonts w:ascii="Times New Roman" w:hAnsi="Times New Roman" w:cs="Times New Roman"/>
              </w:rPr>
            </w:pPr>
            <w:r>
              <w:rPr>
                <w:rFonts w:ascii="Times New Roman" w:hAnsi="Times New Roman" w:cs="Times New Roman"/>
              </w:rPr>
              <w:t>Week 7</w:t>
            </w:r>
          </w:p>
        </w:tc>
        <w:tc>
          <w:tcPr>
            <w:tcW w:w="757" w:type="dxa"/>
          </w:tcPr>
          <w:p w14:paraId="7763F2B7" w14:textId="77777777" w:rsidR="003C3C4B" w:rsidRDefault="003C3C4B">
            <w:pPr>
              <w:jc w:val="both"/>
              <w:rPr>
                <w:rFonts w:ascii="Times New Roman" w:hAnsi="Times New Roman" w:cs="Times New Roman"/>
              </w:rPr>
            </w:pPr>
            <w:r>
              <w:rPr>
                <w:rFonts w:ascii="Times New Roman" w:hAnsi="Times New Roman" w:cs="Times New Roman"/>
              </w:rPr>
              <w:t>Week</w:t>
            </w:r>
          </w:p>
          <w:p w14:paraId="50635555" w14:textId="77777777" w:rsidR="003C3C4B" w:rsidRDefault="003C3C4B">
            <w:pPr>
              <w:jc w:val="both"/>
              <w:rPr>
                <w:rFonts w:ascii="Times New Roman" w:hAnsi="Times New Roman" w:cs="Times New Roman"/>
              </w:rPr>
            </w:pPr>
          </w:p>
          <w:p w14:paraId="0DCD8BA7" w14:textId="77777777" w:rsidR="003C3C4B" w:rsidRDefault="003C3C4B">
            <w:pPr>
              <w:jc w:val="both"/>
              <w:rPr>
                <w:rFonts w:ascii="Times New Roman" w:hAnsi="Times New Roman" w:cs="Times New Roman"/>
              </w:rPr>
            </w:pPr>
            <w:r>
              <w:rPr>
                <w:rFonts w:ascii="Times New Roman" w:hAnsi="Times New Roman" w:cs="Times New Roman"/>
              </w:rPr>
              <w:t xml:space="preserve"> 8 </w:t>
            </w:r>
          </w:p>
        </w:tc>
        <w:tc>
          <w:tcPr>
            <w:tcW w:w="757" w:type="dxa"/>
          </w:tcPr>
          <w:p w14:paraId="21733D1E" w14:textId="77777777" w:rsidR="003C3C4B" w:rsidRDefault="003C3C4B">
            <w:pPr>
              <w:jc w:val="both"/>
              <w:rPr>
                <w:rFonts w:ascii="Times New Roman" w:hAnsi="Times New Roman" w:cs="Times New Roman"/>
              </w:rPr>
            </w:pPr>
            <w:r>
              <w:rPr>
                <w:rFonts w:ascii="Times New Roman" w:hAnsi="Times New Roman" w:cs="Times New Roman"/>
              </w:rPr>
              <w:t>Week</w:t>
            </w:r>
          </w:p>
          <w:p w14:paraId="5CFC6B42" w14:textId="77777777" w:rsidR="003C3C4B" w:rsidRDefault="003C3C4B">
            <w:pPr>
              <w:jc w:val="both"/>
              <w:rPr>
                <w:rFonts w:ascii="Times New Roman" w:hAnsi="Times New Roman" w:cs="Times New Roman"/>
              </w:rPr>
            </w:pPr>
          </w:p>
          <w:p w14:paraId="5AABA821" w14:textId="77777777" w:rsidR="003C3C4B" w:rsidRDefault="003C3C4B">
            <w:pPr>
              <w:jc w:val="both"/>
              <w:rPr>
                <w:rFonts w:ascii="Times New Roman" w:hAnsi="Times New Roman" w:cs="Times New Roman"/>
              </w:rPr>
            </w:pPr>
            <w:r>
              <w:rPr>
                <w:rFonts w:ascii="Times New Roman" w:hAnsi="Times New Roman" w:cs="Times New Roman"/>
              </w:rPr>
              <w:t>9</w:t>
            </w:r>
          </w:p>
        </w:tc>
        <w:tc>
          <w:tcPr>
            <w:tcW w:w="757" w:type="dxa"/>
          </w:tcPr>
          <w:p w14:paraId="065DDC13" w14:textId="77777777" w:rsidR="003C3C4B" w:rsidRDefault="003C3C4B">
            <w:pPr>
              <w:jc w:val="both"/>
              <w:rPr>
                <w:rFonts w:ascii="Times New Roman" w:hAnsi="Times New Roman" w:cs="Times New Roman"/>
              </w:rPr>
            </w:pPr>
            <w:r>
              <w:rPr>
                <w:rFonts w:ascii="Times New Roman" w:hAnsi="Times New Roman" w:cs="Times New Roman"/>
              </w:rPr>
              <w:t>Week</w:t>
            </w:r>
          </w:p>
          <w:p w14:paraId="59D06F76" w14:textId="77777777" w:rsidR="003C3C4B" w:rsidRDefault="003C3C4B">
            <w:pPr>
              <w:jc w:val="both"/>
              <w:rPr>
                <w:rFonts w:ascii="Times New Roman" w:hAnsi="Times New Roman" w:cs="Times New Roman"/>
              </w:rPr>
            </w:pPr>
          </w:p>
          <w:p w14:paraId="2C50E24D" w14:textId="77777777" w:rsidR="003C3C4B" w:rsidRDefault="003C3C4B">
            <w:pPr>
              <w:jc w:val="both"/>
              <w:rPr>
                <w:rFonts w:ascii="Times New Roman" w:hAnsi="Times New Roman" w:cs="Times New Roman"/>
              </w:rPr>
            </w:pPr>
            <w:r>
              <w:rPr>
                <w:rFonts w:ascii="Times New Roman" w:hAnsi="Times New Roman" w:cs="Times New Roman"/>
              </w:rPr>
              <w:t>10</w:t>
            </w:r>
          </w:p>
        </w:tc>
      </w:tr>
      <w:tr w:rsidR="003C3C4B" w:rsidRPr="00FA50B1" w14:paraId="3E35A1AE" w14:textId="77777777">
        <w:tc>
          <w:tcPr>
            <w:tcW w:w="2003" w:type="dxa"/>
          </w:tcPr>
          <w:p w14:paraId="30C5155E" w14:textId="77777777" w:rsidR="003C3C4B" w:rsidRDefault="003C3C4B">
            <w:pPr>
              <w:jc w:val="both"/>
              <w:rPr>
                <w:rFonts w:ascii="Times New Roman" w:hAnsi="Times New Roman" w:cs="Times New Roman"/>
              </w:rPr>
            </w:pPr>
            <w:r>
              <w:rPr>
                <w:rFonts w:ascii="Times New Roman" w:hAnsi="Times New Roman" w:cs="Times New Roman"/>
              </w:rPr>
              <w:t>Introduction</w:t>
            </w:r>
          </w:p>
          <w:p w14:paraId="13D17FFB" w14:textId="77777777" w:rsidR="003C3C4B" w:rsidRPr="00FA50B1" w:rsidRDefault="003C3C4B">
            <w:pPr>
              <w:jc w:val="both"/>
              <w:rPr>
                <w:rFonts w:ascii="Times New Roman" w:hAnsi="Times New Roman" w:cs="Times New Roman"/>
              </w:rPr>
            </w:pPr>
            <w:r>
              <w:rPr>
                <w:rFonts w:ascii="Times New Roman" w:hAnsi="Times New Roman" w:cs="Times New Roman"/>
              </w:rPr>
              <w:t>(Background, rationale of the study, aim, research objectives, research questions)</w:t>
            </w:r>
          </w:p>
        </w:tc>
        <w:tc>
          <w:tcPr>
            <w:tcW w:w="757" w:type="dxa"/>
            <w:shd w:val="clear" w:color="auto" w:fill="8496B0" w:themeFill="text2" w:themeFillTint="99"/>
          </w:tcPr>
          <w:p w14:paraId="672788F0" w14:textId="77777777" w:rsidR="003C3C4B" w:rsidRDefault="003C3C4B">
            <w:pPr>
              <w:spacing w:line="480" w:lineRule="auto"/>
              <w:jc w:val="both"/>
              <w:rPr>
                <w:rFonts w:ascii="Times New Roman" w:hAnsi="Times New Roman" w:cs="Times New Roman"/>
              </w:rPr>
            </w:pPr>
          </w:p>
          <w:p w14:paraId="72BD4756" w14:textId="77777777" w:rsidR="003C3C4B" w:rsidRPr="0070486D" w:rsidRDefault="003C3C4B">
            <w:pPr>
              <w:rPr>
                <w:rFonts w:ascii="Times New Roman" w:hAnsi="Times New Roman" w:cs="Times New Roman"/>
              </w:rPr>
            </w:pPr>
          </w:p>
        </w:tc>
        <w:tc>
          <w:tcPr>
            <w:tcW w:w="757" w:type="dxa"/>
            <w:shd w:val="clear" w:color="auto" w:fill="8496B0" w:themeFill="text2" w:themeFillTint="99"/>
          </w:tcPr>
          <w:p w14:paraId="62669A83" w14:textId="77777777" w:rsidR="003C3C4B" w:rsidRPr="00FA50B1" w:rsidRDefault="003C3C4B">
            <w:pPr>
              <w:spacing w:line="480" w:lineRule="auto"/>
              <w:jc w:val="both"/>
              <w:rPr>
                <w:rFonts w:ascii="Times New Roman" w:hAnsi="Times New Roman" w:cs="Times New Roman"/>
              </w:rPr>
            </w:pPr>
          </w:p>
        </w:tc>
        <w:tc>
          <w:tcPr>
            <w:tcW w:w="757" w:type="dxa"/>
          </w:tcPr>
          <w:p w14:paraId="15427F90" w14:textId="77777777" w:rsidR="003C3C4B" w:rsidRPr="00FA50B1" w:rsidRDefault="003C3C4B">
            <w:pPr>
              <w:spacing w:line="480" w:lineRule="auto"/>
              <w:jc w:val="both"/>
              <w:rPr>
                <w:rFonts w:ascii="Times New Roman" w:hAnsi="Times New Roman" w:cs="Times New Roman"/>
              </w:rPr>
            </w:pPr>
          </w:p>
        </w:tc>
        <w:tc>
          <w:tcPr>
            <w:tcW w:w="757" w:type="dxa"/>
          </w:tcPr>
          <w:p w14:paraId="33248756" w14:textId="77777777" w:rsidR="003C3C4B" w:rsidRPr="00FA50B1" w:rsidRDefault="003C3C4B">
            <w:pPr>
              <w:spacing w:line="480" w:lineRule="auto"/>
              <w:jc w:val="both"/>
              <w:rPr>
                <w:rFonts w:ascii="Times New Roman" w:hAnsi="Times New Roman" w:cs="Times New Roman"/>
              </w:rPr>
            </w:pPr>
          </w:p>
        </w:tc>
        <w:tc>
          <w:tcPr>
            <w:tcW w:w="757" w:type="dxa"/>
          </w:tcPr>
          <w:p w14:paraId="1B68C7C9" w14:textId="77777777" w:rsidR="003C3C4B" w:rsidRPr="00FA50B1" w:rsidRDefault="003C3C4B">
            <w:pPr>
              <w:spacing w:line="480" w:lineRule="auto"/>
              <w:jc w:val="both"/>
              <w:rPr>
                <w:rFonts w:ascii="Times New Roman" w:hAnsi="Times New Roman" w:cs="Times New Roman"/>
              </w:rPr>
            </w:pPr>
          </w:p>
        </w:tc>
        <w:tc>
          <w:tcPr>
            <w:tcW w:w="757" w:type="dxa"/>
          </w:tcPr>
          <w:p w14:paraId="1DC51FD2" w14:textId="77777777" w:rsidR="003C3C4B" w:rsidRPr="00FA50B1" w:rsidRDefault="003C3C4B">
            <w:pPr>
              <w:spacing w:line="480" w:lineRule="auto"/>
              <w:jc w:val="both"/>
              <w:rPr>
                <w:rFonts w:ascii="Times New Roman" w:hAnsi="Times New Roman" w:cs="Times New Roman"/>
              </w:rPr>
            </w:pPr>
          </w:p>
        </w:tc>
        <w:tc>
          <w:tcPr>
            <w:tcW w:w="757" w:type="dxa"/>
          </w:tcPr>
          <w:p w14:paraId="2E627ECD" w14:textId="77777777" w:rsidR="003C3C4B" w:rsidRPr="00FA50B1" w:rsidRDefault="003C3C4B">
            <w:pPr>
              <w:spacing w:line="480" w:lineRule="auto"/>
              <w:jc w:val="both"/>
              <w:rPr>
                <w:rFonts w:ascii="Times New Roman" w:hAnsi="Times New Roman" w:cs="Times New Roman"/>
              </w:rPr>
            </w:pPr>
          </w:p>
        </w:tc>
        <w:tc>
          <w:tcPr>
            <w:tcW w:w="757" w:type="dxa"/>
          </w:tcPr>
          <w:p w14:paraId="13A74B34" w14:textId="77777777" w:rsidR="003C3C4B" w:rsidRPr="00FA50B1" w:rsidRDefault="003C3C4B">
            <w:pPr>
              <w:jc w:val="both"/>
              <w:rPr>
                <w:rFonts w:ascii="Times New Roman" w:hAnsi="Times New Roman" w:cs="Times New Roman"/>
              </w:rPr>
            </w:pPr>
          </w:p>
        </w:tc>
        <w:tc>
          <w:tcPr>
            <w:tcW w:w="757" w:type="dxa"/>
          </w:tcPr>
          <w:p w14:paraId="13FCBD5F" w14:textId="77777777" w:rsidR="003C3C4B" w:rsidRPr="00FA50B1" w:rsidRDefault="003C3C4B">
            <w:pPr>
              <w:jc w:val="both"/>
              <w:rPr>
                <w:rFonts w:ascii="Times New Roman" w:hAnsi="Times New Roman" w:cs="Times New Roman"/>
              </w:rPr>
            </w:pPr>
          </w:p>
        </w:tc>
        <w:tc>
          <w:tcPr>
            <w:tcW w:w="757" w:type="dxa"/>
          </w:tcPr>
          <w:p w14:paraId="61F990D2" w14:textId="77777777" w:rsidR="003C3C4B" w:rsidRPr="00FA50B1" w:rsidRDefault="003C3C4B">
            <w:pPr>
              <w:jc w:val="both"/>
              <w:rPr>
                <w:rFonts w:ascii="Times New Roman" w:hAnsi="Times New Roman" w:cs="Times New Roman"/>
              </w:rPr>
            </w:pPr>
          </w:p>
        </w:tc>
      </w:tr>
      <w:tr w:rsidR="003C3C4B" w:rsidRPr="00FA50B1" w14:paraId="7C97E0A9" w14:textId="77777777">
        <w:tc>
          <w:tcPr>
            <w:tcW w:w="2003" w:type="dxa"/>
          </w:tcPr>
          <w:p w14:paraId="2A885E70" w14:textId="77777777" w:rsidR="003C3C4B" w:rsidRPr="00FA50B1" w:rsidRDefault="003C3C4B">
            <w:pPr>
              <w:spacing w:line="480" w:lineRule="auto"/>
              <w:jc w:val="both"/>
              <w:rPr>
                <w:rFonts w:ascii="Times New Roman" w:hAnsi="Times New Roman" w:cs="Times New Roman"/>
              </w:rPr>
            </w:pPr>
            <w:r>
              <w:rPr>
                <w:rFonts w:ascii="Times New Roman" w:hAnsi="Times New Roman" w:cs="Times New Roman"/>
              </w:rPr>
              <w:t>Literature review</w:t>
            </w:r>
            <w:r w:rsidRPr="00FA50B1">
              <w:rPr>
                <w:rFonts w:ascii="Times New Roman" w:hAnsi="Times New Roman" w:cs="Times New Roman"/>
              </w:rPr>
              <w:t xml:space="preserve"> </w:t>
            </w:r>
          </w:p>
        </w:tc>
        <w:tc>
          <w:tcPr>
            <w:tcW w:w="757" w:type="dxa"/>
          </w:tcPr>
          <w:p w14:paraId="4C9BBA71" w14:textId="77777777" w:rsidR="003C3C4B" w:rsidRPr="00FA50B1" w:rsidRDefault="003C3C4B">
            <w:pPr>
              <w:spacing w:line="480" w:lineRule="auto"/>
              <w:jc w:val="both"/>
              <w:rPr>
                <w:rFonts w:ascii="Times New Roman" w:hAnsi="Times New Roman" w:cs="Times New Roman"/>
              </w:rPr>
            </w:pPr>
          </w:p>
        </w:tc>
        <w:tc>
          <w:tcPr>
            <w:tcW w:w="757" w:type="dxa"/>
            <w:shd w:val="clear" w:color="auto" w:fill="8496B0" w:themeFill="text2" w:themeFillTint="99"/>
          </w:tcPr>
          <w:p w14:paraId="0D4C4D08" w14:textId="77777777" w:rsidR="003C3C4B" w:rsidRPr="00FA50B1" w:rsidRDefault="003C3C4B">
            <w:pPr>
              <w:spacing w:line="480" w:lineRule="auto"/>
              <w:jc w:val="both"/>
              <w:rPr>
                <w:rFonts w:ascii="Times New Roman" w:hAnsi="Times New Roman" w:cs="Times New Roman"/>
              </w:rPr>
            </w:pPr>
          </w:p>
        </w:tc>
        <w:tc>
          <w:tcPr>
            <w:tcW w:w="757" w:type="dxa"/>
            <w:shd w:val="clear" w:color="auto" w:fill="8496B0" w:themeFill="text2" w:themeFillTint="99"/>
          </w:tcPr>
          <w:p w14:paraId="4333E66D" w14:textId="77777777" w:rsidR="003C3C4B" w:rsidRPr="00FA50B1" w:rsidRDefault="003C3C4B">
            <w:pPr>
              <w:spacing w:line="480" w:lineRule="auto"/>
              <w:jc w:val="both"/>
              <w:rPr>
                <w:rFonts w:ascii="Times New Roman" w:hAnsi="Times New Roman" w:cs="Times New Roman"/>
              </w:rPr>
            </w:pPr>
          </w:p>
        </w:tc>
        <w:tc>
          <w:tcPr>
            <w:tcW w:w="757" w:type="dxa"/>
          </w:tcPr>
          <w:p w14:paraId="391BB81E" w14:textId="77777777" w:rsidR="003C3C4B" w:rsidRPr="00FA50B1" w:rsidRDefault="003C3C4B">
            <w:pPr>
              <w:spacing w:line="480" w:lineRule="auto"/>
              <w:jc w:val="both"/>
              <w:rPr>
                <w:rFonts w:ascii="Times New Roman" w:hAnsi="Times New Roman" w:cs="Times New Roman"/>
              </w:rPr>
            </w:pPr>
          </w:p>
        </w:tc>
        <w:tc>
          <w:tcPr>
            <w:tcW w:w="757" w:type="dxa"/>
          </w:tcPr>
          <w:p w14:paraId="77732C8A" w14:textId="77777777" w:rsidR="003C3C4B" w:rsidRPr="00FA50B1" w:rsidRDefault="003C3C4B">
            <w:pPr>
              <w:spacing w:line="480" w:lineRule="auto"/>
              <w:jc w:val="both"/>
              <w:rPr>
                <w:rFonts w:ascii="Times New Roman" w:hAnsi="Times New Roman" w:cs="Times New Roman"/>
              </w:rPr>
            </w:pPr>
          </w:p>
        </w:tc>
        <w:tc>
          <w:tcPr>
            <w:tcW w:w="757" w:type="dxa"/>
          </w:tcPr>
          <w:p w14:paraId="18809B94" w14:textId="77777777" w:rsidR="003C3C4B" w:rsidRPr="00FA50B1" w:rsidRDefault="003C3C4B">
            <w:pPr>
              <w:spacing w:line="480" w:lineRule="auto"/>
              <w:jc w:val="both"/>
              <w:rPr>
                <w:rFonts w:ascii="Times New Roman" w:hAnsi="Times New Roman" w:cs="Times New Roman"/>
              </w:rPr>
            </w:pPr>
          </w:p>
        </w:tc>
        <w:tc>
          <w:tcPr>
            <w:tcW w:w="757" w:type="dxa"/>
          </w:tcPr>
          <w:p w14:paraId="18DD308B" w14:textId="77777777" w:rsidR="003C3C4B" w:rsidRPr="00FA50B1" w:rsidRDefault="003C3C4B">
            <w:pPr>
              <w:spacing w:line="480" w:lineRule="auto"/>
              <w:jc w:val="both"/>
              <w:rPr>
                <w:rFonts w:ascii="Times New Roman" w:hAnsi="Times New Roman" w:cs="Times New Roman"/>
              </w:rPr>
            </w:pPr>
          </w:p>
        </w:tc>
        <w:tc>
          <w:tcPr>
            <w:tcW w:w="757" w:type="dxa"/>
          </w:tcPr>
          <w:p w14:paraId="789C0BAD" w14:textId="77777777" w:rsidR="003C3C4B" w:rsidRPr="00FA50B1" w:rsidRDefault="003C3C4B">
            <w:pPr>
              <w:jc w:val="both"/>
              <w:rPr>
                <w:rFonts w:ascii="Times New Roman" w:hAnsi="Times New Roman" w:cs="Times New Roman"/>
              </w:rPr>
            </w:pPr>
          </w:p>
        </w:tc>
        <w:tc>
          <w:tcPr>
            <w:tcW w:w="757" w:type="dxa"/>
          </w:tcPr>
          <w:p w14:paraId="1578DB1E" w14:textId="77777777" w:rsidR="003C3C4B" w:rsidRPr="00FA50B1" w:rsidRDefault="003C3C4B">
            <w:pPr>
              <w:jc w:val="both"/>
              <w:rPr>
                <w:rFonts w:ascii="Times New Roman" w:hAnsi="Times New Roman" w:cs="Times New Roman"/>
              </w:rPr>
            </w:pPr>
          </w:p>
        </w:tc>
        <w:tc>
          <w:tcPr>
            <w:tcW w:w="757" w:type="dxa"/>
          </w:tcPr>
          <w:p w14:paraId="587ADDB2" w14:textId="77777777" w:rsidR="003C3C4B" w:rsidRPr="00FA50B1" w:rsidRDefault="003C3C4B">
            <w:pPr>
              <w:jc w:val="both"/>
              <w:rPr>
                <w:rFonts w:ascii="Times New Roman" w:hAnsi="Times New Roman" w:cs="Times New Roman"/>
              </w:rPr>
            </w:pPr>
          </w:p>
        </w:tc>
      </w:tr>
      <w:tr w:rsidR="003C3C4B" w:rsidRPr="00FA50B1" w14:paraId="55DF8C36" w14:textId="77777777">
        <w:tc>
          <w:tcPr>
            <w:tcW w:w="2003" w:type="dxa"/>
          </w:tcPr>
          <w:p w14:paraId="69929BEB" w14:textId="77777777" w:rsidR="003C3C4B" w:rsidRPr="00FA50B1" w:rsidRDefault="003C3C4B">
            <w:pPr>
              <w:spacing w:line="480" w:lineRule="auto"/>
              <w:jc w:val="both"/>
              <w:rPr>
                <w:rFonts w:ascii="Times New Roman" w:hAnsi="Times New Roman" w:cs="Times New Roman"/>
              </w:rPr>
            </w:pPr>
            <w:r>
              <w:rPr>
                <w:rFonts w:ascii="Times New Roman" w:hAnsi="Times New Roman" w:cs="Times New Roman"/>
              </w:rPr>
              <w:t>Research methodology</w:t>
            </w:r>
          </w:p>
        </w:tc>
        <w:tc>
          <w:tcPr>
            <w:tcW w:w="757" w:type="dxa"/>
          </w:tcPr>
          <w:p w14:paraId="38746F32" w14:textId="77777777" w:rsidR="003C3C4B" w:rsidRPr="00FA50B1" w:rsidRDefault="003C3C4B">
            <w:pPr>
              <w:spacing w:line="480" w:lineRule="auto"/>
              <w:jc w:val="both"/>
              <w:rPr>
                <w:rFonts w:ascii="Times New Roman" w:hAnsi="Times New Roman" w:cs="Times New Roman"/>
              </w:rPr>
            </w:pPr>
          </w:p>
        </w:tc>
        <w:tc>
          <w:tcPr>
            <w:tcW w:w="757" w:type="dxa"/>
            <w:shd w:val="clear" w:color="auto" w:fill="auto"/>
          </w:tcPr>
          <w:p w14:paraId="65DAAF6C" w14:textId="77777777" w:rsidR="003C3C4B" w:rsidRPr="00FA50B1" w:rsidRDefault="003C3C4B">
            <w:pPr>
              <w:spacing w:line="480" w:lineRule="auto"/>
              <w:jc w:val="both"/>
              <w:rPr>
                <w:rFonts w:ascii="Times New Roman" w:hAnsi="Times New Roman" w:cs="Times New Roman"/>
              </w:rPr>
            </w:pPr>
          </w:p>
        </w:tc>
        <w:tc>
          <w:tcPr>
            <w:tcW w:w="757" w:type="dxa"/>
            <w:shd w:val="clear" w:color="auto" w:fill="8496B0" w:themeFill="text2" w:themeFillTint="99"/>
          </w:tcPr>
          <w:p w14:paraId="1188AF68" w14:textId="77777777" w:rsidR="003C3C4B" w:rsidRPr="00FA50B1" w:rsidRDefault="003C3C4B">
            <w:pPr>
              <w:spacing w:line="480" w:lineRule="auto"/>
              <w:jc w:val="both"/>
              <w:rPr>
                <w:rFonts w:ascii="Times New Roman" w:hAnsi="Times New Roman" w:cs="Times New Roman"/>
              </w:rPr>
            </w:pPr>
          </w:p>
        </w:tc>
        <w:tc>
          <w:tcPr>
            <w:tcW w:w="757" w:type="dxa"/>
            <w:shd w:val="clear" w:color="auto" w:fill="8496B0" w:themeFill="text2" w:themeFillTint="99"/>
          </w:tcPr>
          <w:p w14:paraId="43BDF535" w14:textId="77777777" w:rsidR="003C3C4B" w:rsidRPr="00FA50B1" w:rsidRDefault="003C3C4B">
            <w:pPr>
              <w:spacing w:line="480" w:lineRule="auto"/>
              <w:jc w:val="both"/>
              <w:rPr>
                <w:rFonts w:ascii="Times New Roman" w:hAnsi="Times New Roman" w:cs="Times New Roman"/>
              </w:rPr>
            </w:pPr>
          </w:p>
        </w:tc>
        <w:tc>
          <w:tcPr>
            <w:tcW w:w="757" w:type="dxa"/>
          </w:tcPr>
          <w:p w14:paraId="6974D695" w14:textId="77777777" w:rsidR="003C3C4B" w:rsidRPr="00FA50B1" w:rsidRDefault="003C3C4B">
            <w:pPr>
              <w:spacing w:line="480" w:lineRule="auto"/>
              <w:jc w:val="both"/>
              <w:rPr>
                <w:rFonts w:ascii="Times New Roman" w:hAnsi="Times New Roman" w:cs="Times New Roman"/>
              </w:rPr>
            </w:pPr>
          </w:p>
        </w:tc>
        <w:tc>
          <w:tcPr>
            <w:tcW w:w="757" w:type="dxa"/>
          </w:tcPr>
          <w:p w14:paraId="4258F449" w14:textId="77777777" w:rsidR="003C3C4B" w:rsidRPr="00FA50B1" w:rsidRDefault="003C3C4B">
            <w:pPr>
              <w:spacing w:line="480" w:lineRule="auto"/>
              <w:jc w:val="both"/>
              <w:rPr>
                <w:rFonts w:ascii="Times New Roman" w:hAnsi="Times New Roman" w:cs="Times New Roman"/>
              </w:rPr>
            </w:pPr>
          </w:p>
        </w:tc>
        <w:tc>
          <w:tcPr>
            <w:tcW w:w="757" w:type="dxa"/>
          </w:tcPr>
          <w:p w14:paraId="69A06C68" w14:textId="77777777" w:rsidR="003C3C4B" w:rsidRPr="00FA50B1" w:rsidRDefault="003C3C4B">
            <w:pPr>
              <w:spacing w:line="480" w:lineRule="auto"/>
              <w:jc w:val="both"/>
              <w:rPr>
                <w:rFonts w:ascii="Times New Roman" w:hAnsi="Times New Roman" w:cs="Times New Roman"/>
              </w:rPr>
            </w:pPr>
          </w:p>
        </w:tc>
        <w:tc>
          <w:tcPr>
            <w:tcW w:w="757" w:type="dxa"/>
          </w:tcPr>
          <w:p w14:paraId="4A6BD475" w14:textId="77777777" w:rsidR="003C3C4B" w:rsidRPr="00FA50B1" w:rsidRDefault="003C3C4B">
            <w:pPr>
              <w:jc w:val="both"/>
              <w:rPr>
                <w:rFonts w:ascii="Times New Roman" w:hAnsi="Times New Roman" w:cs="Times New Roman"/>
              </w:rPr>
            </w:pPr>
          </w:p>
        </w:tc>
        <w:tc>
          <w:tcPr>
            <w:tcW w:w="757" w:type="dxa"/>
          </w:tcPr>
          <w:p w14:paraId="25C25DF4" w14:textId="77777777" w:rsidR="003C3C4B" w:rsidRPr="00FA50B1" w:rsidRDefault="003C3C4B">
            <w:pPr>
              <w:jc w:val="both"/>
              <w:rPr>
                <w:rFonts w:ascii="Times New Roman" w:hAnsi="Times New Roman" w:cs="Times New Roman"/>
              </w:rPr>
            </w:pPr>
          </w:p>
        </w:tc>
        <w:tc>
          <w:tcPr>
            <w:tcW w:w="757" w:type="dxa"/>
          </w:tcPr>
          <w:p w14:paraId="2C9B1E20" w14:textId="77777777" w:rsidR="003C3C4B" w:rsidRPr="00FA50B1" w:rsidRDefault="003C3C4B">
            <w:pPr>
              <w:jc w:val="both"/>
              <w:rPr>
                <w:rFonts w:ascii="Times New Roman" w:hAnsi="Times New Roman" w:cs="Times New Roman"/>
              </w:rPr>
            </w:pPr>
          </w:p>
        </w:tc>
      </w:tr>
      <w:tr w:rsidR="003C3C4B" w:rsidRPr="00FA50B1" w14:paraId="739DFD91" w14:textId="77777777">
        <w:tc>
          <w:tcPr>
            <w:tcW w:w="2003" w:type="dxa"/>
          </w:tcPr>
          <w:p w14:paraId="7C12E49B" w14:textId="77777777" w:rsidR="003C3C4B" w:rsidRPr="00FA50B1" w:rsidRDefault="003C3C4B">
            <w:pPr>
              <w:spacing w:line="480" w:lineRule="auto"/>
              <w:jc w:val="both"/>
              <w:rPr>
                <w:rFonts w:ascii="Times New Roman" w:hAnsi="Times New Roman" w:cs="Times New Roman"/>
              </w:rPr>
            </w:pPr>
            <w:r>
              <w:rPr>
                <w:rFonts w:ascii="Times New Roman" w:hAnsi="Times New Roman" w:cs="Times New Roman"/>
              </w:rPr>
              <w:t>Creating the questionnaire</w:t>
            </w:r>
          </w:p>
        </w:tc>
        <w:tc>
          <w:tcPr>
            <w:tcW w:w="757" w:type="dxa"/>
          </w:tcPr>
          <w:p w14:paraId="7BD90B36" w14:textId="77777777" w:rsidR="003C3C4B" w:rsidRPr="00FA50B1" w:rsidRDefault="003C3C4B">
            <w:pPr>
              <w:spacing w:line="480" w:lineRule="auto"/>
              <w:jc w:val="both"/>
              <w:rPr>
                <w:rFonts w:ascii="Times New Roman" w:hAnsi="Times New Roman" w:cs="Times New Roman"/>
              </w:rPr>
            </w:pPr>
          </w:p>
        </w:tc>
        <w:tc>
          <w:tcPr>
            <w:tcW w:w="757" w:type="dxa"/>
          </w:tcPr>
          <w:p w14:paraId="50900F07" w14:textId="77777777" w:rsidR="003C3C4B" w:rsidRPr="00FA50B1" w:rsidRDefault="003C3C4B">
            <w:pPr>
              <w:spacing w:line="480" w:lineRule="auto"/>
              <w:jc w:val="both"/>
              <w:rPr>
                <w:rFonts w:ascii="Times New Roman" w:hAnsi="Times New Roman" w:cs="Times New Roman"/>
              </w:rPr>
            </w:pPr>
          </w:p>
        </w:tc>
        <w:tc>
          <w:tcPr>
            <w:tcW w:w="757" w:type="dxa"/>
            <w:shd w:val="clear" w:color="auto" w:fill="auto"/>
          </w:tcPr>
          <w:p w14:paraId="419D557C" w14:textId="77777777" w:rsidR="003C3C4B" w:rsidRPr="00FA50B1" w:rsidRDefault="003C3C4B">
            <w:pPr>
              <w:spacing w:line="480" w:lineRule="auto"/>
              <w:jc w:val="both"/>
              <w:rPr>
                <w:rFonts w:ascii="Times New Roman" w:hAnsi="Times New Roman" w:cs="Times New Roman"/>
              </w:rPr>
            </w:pPr>
          </w:p>
        </w:tc>
        <w:tc>
          <w:tcPr>
            <w:tcW w:w="757" w:type="dxa"/>
            <w:shd w:val="clear" w:color="auto" w:fill="8496B0" w:themeFill="text2" w:themeFillTint="99"/>
          </w:tcPr>
          <w:p w14:paraId="4BE55CFF" w14:textId="77777777" w:rsidR="003C3C4B" w:rsidRPr="00FA50B1" w:rsidRDefault="003C3C4B">
            <w:pPr>
              <w:spacing w:line="480" w:lineRule="auto"/>
              <w:jc w:val="both"/>
              <w:rPr>
                <w:rFonts w:ascii="Times New Roman" w:hAnsi="Times New Roman" w:cs="Times New Roman"/>
              </w:rPr>
            </w:pPr>
          </w:p>
        </w:tc>
        <w:tc>
          <w:tcPr>
            <w:tcW w:w="757" w:type="dxa"/>
          </w:tcPr>
          <w:p w14:paraId="392D9281" w14:textId="77777777" w:rsidR="003C3C4B" w:rsidRPr="00FA50B1" w:rsidRDefault="003C3C4B">
            <w:pPr>
              <w:spacing w:line="480" w:lineRule="auto"/>
              <w:jc w:val="both"/>
              <w:rPr>
                <w:rFonts w:ascii="Times New Roman" w:hAnsi="Times New Roman" w:cs="Times New Roman"/>
              </w:rPr>
            </w:pPr>
          </w:p>
        </w:tc>
        <w:tc>
          <w:tcPr>
            <w:tcW w:w="757" w:type="dxa"/>
          </w:tcPr>
          <w:p w14:paraId="245A3FF9" w14:textId="77777777" w:rsidR="003C3C4B" w:rsidRPr="00FA50B1" w:rsidRDefault="003C3C4B">
            <w:pPr>
              <w:spacing w:line="480" w:lineRule="auto"/>
              <w:jc w:val="both"/>
              <w:rPr>
                <w:rFonts w:ascii="Times New Roman" w:hAnsi="Times New Roman" w:cs="Times New Roman"/>
              </w:rPr>
            </w:pPr>
          </w:p>
        </w:tc>
        <w:tc>
          <w:tcPr>
            <w:tcW w:w="757" w:type="dxa"/>
          </w:tcPr>
          <w:p w14:paraId="3554F685" w14:textId="77777777" w:rsidR="003C3C4B" w:rsidRPr="00FA50B1" w:rsidRDefault="003C3C4B">
            <w:pPr>
              <w:spacing w:line="480" w:lineRule="auto"/>
              <w:jc w:val="both"/>
              <w:rPr>
                <w:rFonts w:ascii="Times New Roman" w:hAnsi="Times New Roman" w:cs="Times New Roman"/>
              </w:rPr>
            </w:pPr>
          </w:p>
        </w:tc>
        <w:tc>
          <w:tcPr>
            <w:tcW w:w="757" w:type="dxa"/>
          </w:tcPr>
          <w:p w14:paraId="17821599" w14:textId="77777777" w:rsidR="003C3C4B" w:rsidRPr="00FA50B1" w:rsidRDefault="003C3C4B">
            <w:pPr>
              <w:jc w:val="both"/>
              <w:rPr>
                <w:rFonts w:ascii="Times New Roman" w:hAnsi="Times New Roman" w:cs="Times New Roman"/>
              </w:rPr>
            </w:pPr>
          </w:p>
        </w:tc>
        <w:tc>
          <w:tcPr>
            <w:tcW w:w="757" w:type="dxa"/>
          </w:tcPr>
          <w:p w14:paraId="74835AC8" w14:textId="77777777" w:rsidR="003C3C4B" w:rsidRPr="00FA50B1" w:rsidRDefault="003C3C4B">
            <w:pPr>
              <w:jc w:val="both"/>
              <w:rPr>
                <w:rFonts w:ascii="Times New Roman" w:hAnsi="Times New Roman" w:cs="Times New Roman"/>
              </w:rPr>
            </w:pPr>
          </w:p>
        </w:tc>
        <w:tc>
          <w:tcPr>
            <w:tcW w:w="757" w:type="dxa"/>
          </w:tcPr>
          <w:p w14:paraId="6E3EA071" w14:textId="77777777" w:rsidR="003C3C4B" w:rsidRPr="00FA50B1" w:rsidRDefault="003C3C4B">
            <w:pPr>
              <w:jc w:val="both"/>
              <w:rPr>
                <w:rFonts w:ascii="Times New Roman" w:hAnsi="Times New Roman" w:cs="Times New Roman"/>
              </w:rPr>
            </w:pPr>
          </w:p>
        </w:tc>
      </w:tr>
      <w:tr w:rsidR="003C3C4B" w:rsidRPr="00FA50B1" w14:paraId="155C4CB5" w14:textId="77777777">
        <w:tc>
          <w:tcPr>
            <w:tcW w:w="2003" w:type="dxa"/>
          </w:tcPr>
          <w:p w14:paraId="0F15A0E2" w14:textId="77777777" w:rsidR="003C3C4B" w:rsidRPr="00FA50B1" w:rsidRDefault="003C3C4B">
            <w:pPr>
              <w:spacing w:line="480" w:lineRule="auto"/>
              <w:jc w:val="both"/>
              <w:rPr>
                <w:rFonts w:ascii="Times New Roman" w:hAnsi="Times New Roman" w:cs="Times New Roman"/>
              </w:rPr>
            </w:pPr>
            <w:r w:rsidRPr="00FA50B1">
              <w:rPr>
                <w:rFonts w:ascii="Times New Roman" w:hAnsi="Times New Roman" w:cs="Times New Roman"/>
              </w:rPr>
              <w:t xml:space="preserve">Collection </w:t>
            </w:r>
            <w:r>
              <w:rPr>
                <w:rFonts w:ascii="Times New Roman" w:hAnsi="Times New Roman" w:cs="Times New Roman"/>
              </w:rPr>
              <w:t>of data</w:t>
            </w:r>
          </w:p>
        </w:tc>
        <w:tc>
          <w:tcPr>
            <w:tcW w:w="757" w:type="dxa"/>
          </w:tcPr>
          <w:p w14:paraId="4BC9C5A8" w14:textId="77777777" w:rsidR="003C3C4B" w:rsidRPr="00FA50B1" w:rsidRDefault="003C3C4B">
            <w:pPr>
              <w:spacing w:line="480" w:lineRule="auto"/>
              <w:jc w:val="both"/>
              <w:rPr>
                <w:rFonts w:ascii="Times New Roman" w:hAnsi="Times New Roman" w:cs="Times New Roman"/>
              </w:rPr>
            </w:pPr>
          </w:p>
        </w:tc>
        <w:tc>
          <w:tcPr>
            <w:tcW w:w="757" w:type="dxa"/>
          </w:tcPr>
          <w:p w14:paraId="16B0A9C8" w14:textId="77777777" w:rsidR="003C3C4B" w:rsidRPr="00FA50B1" w:rsidRDefault="003C3C4B">
            <w:pPr>
              <w:spacing w:line="480" w:lineRule="auto"/>
              <w:jc w:val="both"/>
              <w:rPr>
                <w:rFonts w:ascii="Times New Roman" w:hAnsi="Times New Roman" w:cs="Times New Roman"/>
              </w:rPr>
            </w:pPr>
          </w:p>
        </w:tc>
        <w:tc>
          <w:tcPr>
            <w:tcW w:w="757" w:type="dxa"/>
          </w:tcPr>
          <w:p w14:paraId="126E18C7" w14:textId="77777777" w:rsidR="003C3C4B" w:rsidRPr="00FA50B1" w:rsidRDefault="003C3C4B">
            <w:pPr>
              <w:spacing w:line="480" w:lineRule="auto"/>
              <w:jc w:val="both"/>
              <w:rPr>
                <w:rFonts w:ascii="Times New Roman" w:hAnsi="Times New Roman" w:cs="Times New Roman"/>
              </w:rPr>
            </w:pPr>
          </w:p>
        </w:tc>
        <w:tc>
          <w:tcPr>
            <w:tcW w:w="757" w:type="dxa"/>
            <w:shd w:val="clear" w:color="auto" w:fill="8496B0" w:themeFill="text2" w:themeFillTint="99"/>
          </w:tcPr>
          <w:p w14:paraId="24B949D6" w14:textId="77777777" w:rsidR="003C3C4B" w:rsidRPr="00FA50B1" w:rsidRDefault="003C3C4B">
            <w:pPr>
              <w:spacing w:line="480" w:lineRule="auto"/>
              <w:jc w:val="both"/>
              <w:rPr>
                <w:rFonts w:ascii="Times New Roman" w:hAnsi="Times New Roman" w:cs="Times New Roman"/>
              </w:rPr>
            </w:pPr>
          </w:p>
        </w:tc>
        <w:tc>
          <w:tcPr>
            <w:tcW w:w="757" w:type="dxa"/>
            <w:shd w:val="clear" w:color="auto" w:fill="8496B0" w:themeFill="text2" w:themeFillTint="99"/>
          </w:tcPr>
          <w:p w14:paraId="73524B6A" w14:textId="77777777" w:rsidR="003C3C4B" w:rsidRPr="00FA50B1" w:rsidRDefault="003C3C4B">
            <w:pPr>
              <w:spacing w:line="480" w:lineRule="auto"/>
              <w:jc w:val="both"/>
              <w:rPr>
                <w:rFonts w:ascii="Times New Roman" w:hAnsi="Times New Roman" w:cs="Times New Roman"/>
              </w:rPr>
            </w:pPr>
          </w:p>
        </w:tc>
        <w:tc>
          <w:tcPr>
            <w:tcW w:w="757" w:type="dxa"/>
          </w:tcPr>
          <w:p w14:paraId="372415F2" w14:textId="77777777" w:rsidR="003C3C4B" w:rsidRPr="00FA50B1" w:rsidRDefault="003C3C4B">
            <w:pPr>
              <w:spacing w:line="480" w:lineRule="auto"/>
              <w:jc w:val="both"/>
              <w:rPr>
                <w:rFonts w:ascii="Times New Roman" w:hAnsi="Times New Roman" w:cs="Times New Roman"/>
              </w:rPr>
            </w:pPr>
          </w:p>
        </w:tc>
        <w:tc>
          <w:tcPr>
            <w:tcW w:w="757" w:type="dxa"/>
          </w:tcPr>
          <w:p w14:paraId="7E6AC93D" w14:textId="77777777" w:rsidR="003C3C4B" w:rsidRPr="00FA50B1" w:rsidRDefault="003C3C4B">
            <w:pPr>
              <w:spacing w:line="480" w:lineRule="auto"/>
              <w:jc w:val="both"/>
              <w:rPr>
                <w:rFonts w:ascii="Times New Roman" w:hAnsi="Times New Roman" w:cs="Times New Roman"/>
              </w:rPr>
            </w:pPr>
          </w:p>
        </w:tc>
        <w:tc>
          <w:tcPr>
            <w:tcW w:w="757" w:type="dxa"/>
          </w:tcPr>
          <w:p w14:paraId="61B731AE" w14:textId="77777777" w:rsidR="003C3C4B" w:rsidRPr="00FA50B1" w:rsidRDefault="003C3C4B">
            <w:pPr>
              <w:jc w:val="both"/>
              <w:rPr>
                <w:rFonts w:ascii="Times New Roman" w:hAnsi="Times New Roman" w:cs="Times New Roman"/>
              </w:rPr>
            </w:pPr>
          </w:p>
        </w:tc>
        <w:tc>
          <w:tcPr>
            <w:tcW w:w="757" w:type="dxa"/>
          </w:tcPr>
          <w:p w14:paraId="4BF9B840" w14:textId="77777777" w:rsidR="003C3C4B" w:rsidRPr="00FA50B1" w:rsidRDefault="003C3C4B">
            <w:pPr>
              <w:jc w:val="both"/>
              <w:rPr>
                <w:rFonts w:ascii="Times New Roman" w:hAnsi="Times New Roman" w:cs="Times New Roman"/>
              </w:rPr>
            </w:pPr>
          </w:p>
        </w:tc>
        <w:tc>
          <w:tcPr>
            <w:tcW w:w="757" w:type="dxa"/>
          </w:tcPr>
          <w:p w14:paraId="461E5980" w14:textId="77777777" w:rsidR="003C3C4B" w:rsidRPr="00FA50B1" w:rsidRDefault="003C3C4B">
            <w:pPr>
              <w:jc w:val="both"/>
              <w:rPr>
                <w:rFonts w:ascii="Times New Roman" w:hAnsi="Times New Roman" w:cs="Times New Roman"/>
              </w:rPr>
            </w:pPr>
          </w:p>
        </w:tc>
      </w:tr>
      <w:tr w:rsidR="003C3C4B" w:rsidRPr="00FA50B1" w14:paraId="2A923F9F" w14:textId="77777777">
        <w:tc>
          <w:tcPr>
            <w:tcW w:w="2003" w:type="dxa"/>
          </w:tcPr>
          <w:p w14:paraId="10F780FE" w14:textId="77777777" w:rsidR="003C3C4B" w:rsidRPr="00FA50B1" w:rsidRDefault="003C3C4B">
            <w:pPr>
              <w:spacing w:line="480" w:lineRule="auto"/>
              <w:jc w:val="both"/>
              <w:rPr>
                <w:rFonts w:ascii="Times New Roman" w:hAnsi="Times New Roman" w:cs="Times New Roman"/>
              </w:rPr>
            </w:pPr>
            <w:r w:rsidRPr="00FA50B1">
              <w:rPr>
                <w:rFonts w:ascii="Times New Roman" w:hAnsi="Times New Roman" w:cs="Times New Roman"/>
              </w:rPr>
              <w:t xml:space="preserve">Analysis </w:t>
            </w:r>
            <w:r>
              <w:rPr>
                <w:rFonts w:ascii="Times New Roman" w:hAnsi="Times New Roman" w:cs="Times New Roman"/>
              </w:rPr>
              <w:t>of data</w:t>
            </w:r>
          </w:p>
        </w:tc>
        <w:tc>
          <w:tcPr>
            <w:tcW w:w="757" w:type="dxa"/>
          </w:tcPr>
          <w:p w14:paraId="021C3D76" w14:textId="77777777" w:rsidR="003C3C4B" w:rsidRPr="00FA50B1" w:rsidRDefault="003C3C4B">
            <w:pPr>
              <w:spacing w:line="480" w:lineRule="auto"/>
              <w:jc w:val="both"/>
              <w:rPr>
                <w:rFonts w:ascii="Times New Roman" w:hAnsi="Times New Roman" w:cs="Times New Roman"/>
              </w:rPr>
            </w:pPr>
          </w:p>
        </w:tc>
        <w:tc>
          <w:tcPr>
            <w:tcW w:w="757" w:type="dxa"/>
          </w:tcPr>
          <w:p w14:paraId="106E794A" w14:textId="77777777" w:rsidR="003C3C4B" w:rsidRPr="00FA50B1" w:rsidRDefault="003C3C4B">
            <w:pPr>
              <w:spacing w:line="480" w:lineRule="auto"/>
              <w:jc w:val="both"/>
              <w:rPr>
                <w:rFonts w:ascii="Times New Roman" w:hAnsi="Times New Roman" w:cs="Times New Roman"/>
              </w:rPr>
            </w:pPr>
          </w:p>
        </w:tc>
        <w:tc>
          <w:tcPr>
            <w:tcW w:w="757" w:type="dxa"/>
          </w:tcPr>
          <w:p w14:paraId="792FBFCF" w14:textId="77777777" w:rsidR="003C3C4B" w:rsidRPr="00FA50B1" w:rsidRDefault="003C3C4B">
            <w:pPr>
              <w:spacing w:line="480" w:lineRule="auto"/>
              <w:jc w:val="both"/>
              <w:rPr>
                <w:rFonts w:ascii="Times New Roman" w:hAnsi="Times New Roman" w:cs="Times New Roman"/>
              </w:rPr>
            </w:pPr>
          </w:p>
        </w:tc>
        <w:tc>
          <w:tcPr>
            <w:tcW w:w="757" w:type="dxa"/>
          </w:tcPr>
          <w:p w14:paraId="37DE5452" w14:textId="77777777" w:rsidR="003C3C4B" w:rsidRPr="00FA50B1" w:rsidRDefault="003C3C4B">
            <w:pPr>
              <w:spacing w:line="480" w:lineRule="auto"/>
              <w:jc w:val="both"/>
              <w:rPr>
                <w:rFonts w:ascii="Times New Roman" w:hAnsi="Times New Roman" w:cs="Times New Roman"/>
              </w:rPr>
            </w:pPr>
          </w:p>
        </w:tc>
        <w:tc>
          <w:tcPr>
            <w:tcW w:w="757" w:type="dxa"/>
            <w:shd w:val="clear" w:color="auto" w:fill="8496B0" w:themeFill="text2" w:themeFillTint="99"/>
          </w:tcPr>
          <w:p w14:paraId="6755ABD2" w14:textId="77777777" w:rsidR="003C3C4B" w:rsidRPr="00FA50B1" w:rsidRDefault="003C3C4B">
            <w:pPr>
              <w:spacing w:line="480" w:lineRule="auto"/>
              <w:jc w:val="both"/>
              <w:rPr>
                <w:rFonts w:ascii="Times New Roman" w:hAnsi="Times New Roman" w:cs="Times New Roman"/>
              </w:rPr>
            </w:pPr>
          </w:p>
        </w:tc>
        <w:tc>
          <w:tcPr>
            <w:tcW w:w="757" w:type="dxa"/>
            <w:shd w:val="clear" w:color="auto" w:fill="8496B0" w:themeFill="text2" w:themeFillTint="99"/>
          </w:tcPr>
          <w:p w14:paraId="5CAD95EB" w14:textId="77777777" w:rsidR="003C3C4B" w:rsidRPr="00FA50B1" w:rsidRDefault="003C3C4B">
            <w:pPr>
              <w:spacing w:line="480" w:lineRule="auto"/>
              <w:rPr>
                <w:rFonts w:ascii="Times New Roman" w:hAnsi="Times New Roman" w:cs="Times New Roman"/>
              </w:rPr>
            </w:pPr>
          </w:p>
        </w:tc>
        <w:tc>
          <w:tcPr>
            <w:tcW w:w="757" w:type="dxa"/>
          </w:tcPr>
          <w:p w14:paraId="0A5D312A" w14:textId="77777777" w:rsidR="003C3C4B" w:rsidRPr="00FA50B1" w:rsidRDefault="003C3C4B">
            <w:pPr>
              <w:spacing w:line="480" w:lineRule="auto"/>
              <w:jc w:val="both"/>
              <w:rPr>
                <w:rFonts w:ascii="Times New Roman" w:hAnsi="Times New Roman" w:cs="Times New Roman"/>
              </w:rPr>
            </w:pPr>
          </w:p>
        </w:tc>
        <w:tc>
          <w:tcPr>
            <w:tcW w:w="757" w:type="dxa"/>
          </w:tcPr>
          <w:p w14:paraId="3433D51A" w14:textId="77777777" w:rsidR="003C3C4B" w:rsidRPr="00FA50B1" w:rsidRDefault="003C3C4B">
            <w:pPr>
              <w:jc w:val="both"/>
              <w:rPr>
                <w:rFonts w:ascii="Times New Roman" w:hAnsi="Times New Roman" w:cs="Times New Roman"/>
              </w:rPr>
            </w:pPr>
          </w:p>
        </w:tc>
        <w:tc>
          <w:tcPr>
            <w:tcW w:w="757" w:type="dxa"/>
          </w:tcPr>
          <w:p w14:paraId="43830CCE" w14:textId="77777777" w:rsidR="003C3C4B" w:rsidRPr="00FA50B1" w:rsidRDefault="003C3C4B">
            <w:pPr>
              <w:jc w:val="both"/>
              <w:rPr>
                <w:rFonts w:ascii="Times New Roman" w:hAnsi="Times New Roman" w:cs="Times New Roman"/>
              </w:rPr>
            </w:pPr>
          </w:p>
        </w:tc>
        <w:tc>
          <w:tcPr>
            <w:tcW w:w="757" w:type="dxa"/>
          </w:tcPr>
          <w:p w14:paraId="158F03D2" w14:textId="77777777" w:rsidR="003C3C4B" w:rsidRPr="00FA50B1" w:rsidRDefault="003C3C4B">
            <w:pPr>
              <w:jc w:val="both"/>
              <w:rPr>
                <w:rFonts w:ascii="Times New Roman" w:hAnsi="Times New Roman" w:cs="Times New Roman"/>
              </w:rPr>
            </w:pPr>
          </w:p>
        </w:tc>
      </w:tr>
      <w:tr w:rsidR="003C3C4B" w:rsidRPr="00FA50B1" w14:paraId="154D82FF" w14:textId="77777777">
        <w:tc>
          <w:tcPr>
            <w:tcW w:w="2003" w:type="dxa"/>
          </w:tcPr>
          <w:p w14:paraId="479F704E" w14:textId="77777777" w:rsidR="003C3C4B" w:rsidRPr="00FA50B1" w:rsidRDefault="003C3C4B">
            <w:pPr>
              <w:spacing w:line="480" w:lineRule="auto"/>
              <w:jc w:val="both"/>
              <w:rPr>
                <w:rFonts w:ascii="Times New Roman" w:hAnsi="Times New Roman" w:cs="Times New Roman"/>
              </w:rPr>
            </w:pPr>
            <w:r>
              <w:rPr>
                <w:rFonts w:ascii="Times New Roman" w:hAnsi="Times New Roman" w:cs="Times New Roman"/>
              </w:rPr>
              <w:t>Discussion of data</w:t>
            </w:r>
          </w:p>
        </w:tc>
        <w:tc>
          <w:tcPr>
            <w:tcW w:w="757" w:type="dxa"/>
          </w:tcPr>
          <w:p w14:paraId="4AA44D5B" w14:textId="77777777" w:rsidR="003C3C4B" w:rsidRPr="00FA50B1" w:rsidRDefault="003C3C4B">
            <w:pPr>
              <w:spacing w:line="480" w:lineRule="auto"/>
              <w:jc w:val="both"/>
              <w:rPr>
                <w:rFonts w:ascii="Times New Roman" w:hAnsi="Times New Roman" w:cs="Times New Roman"/>
              </w:rPr>
            </w:pPr>
          </w:p>
        </w:tc>
        <w:tc>
          <w:tcPr>
            <w:tcW w:w="757" w:type="dxa"/>
          </w:tcPr>
          <w:p w14:paraId="1C3880EA" w14:textId="77777777" w:rsidR="003C3C4B" w:rsidRPr="00FA50B1" w:rsidRDefault="003C3C4B">
            <w:pPr>
              <w:spacing w:line="480" w:lineRule="auto"/>
              <w:jc w:val="both"/>
              <w:rPr>
                <w:rFonts w:ascii="Times New Roman" w:hAnsi="Times New Roman" w:cs="Times New Roman"/>
              </w:rPr>
            </w:pPr>
          </w:p>
        </w:tc>
        <w:tc>
          <w:tcPr>
            <w:tcW w:w="757" w:type="dxa"/>
          </w:tcPr>
          <w:p w14:paraId="3EB65737" w14:textId="77777777" w:rsidR="003C3C4B" w:rsidRPr="00FA50B1" w:rsidRDefault="003C3C4B">
            <w:pPr>
              <w:spacing w:line="480" w:lineRule="auto"/>
              <w:jc w:val="both"/>
              <w:rPr>
                <w:rFonts w:ascii="Times New Roman" w:hAnsi="Times New Roman" w:cs="Times New Roman"/>
              </w:rPr>
            </w:pPr>
          </w:p>
        </w:tc>
        <w:tc>
          <w:tcPr>
            <w:tcW w:w="757" w:type="dxa"/>
          </w:tcPr>
          <w:p w14:paraId="743CBA62" w14:textId="77777777" w:rsidR="003C3C4B" w:rsidRPr="00FA50B1" w:rsidRDefault="003C3C4B">
            <w:pPr>
              <w:spacing w:line="480" w:lineRule="auto"/>
              <w:jc w:val="both"/>
              <w:rPr>
                <w:rFonts w:ascii="Times New Roman" w:hAnsi="Times New Roman" w:cs="Times New Roman"/>
              </w:rPr>
            </w:pPr>
          </w:p>
        </w:tc>
        <w:tc>
          <w:tcPr>
            <w:tcW w:w="757" w:type="dxa"/>
          </w:tcPr>
          <w:p w14:paraId="58C746E6" w14:textId="77777777" w:rsidR="003C3C4B" w:rsidRPr="00FA50B1" w:rsidRDefault="003C3C4B">
            <w:pPr>
              <w:spacing w:line="480" w:lineRule="auto"/>
              <w:jc w:val="both"/>
              <w:rPr>
                <w:rFonts w:ascii="Times New Roman" w:hAnsi="Times New Roman" w:cs="Times New Roman"/>
              </w:rPr>
            </w:pPr>
          </w:p>
        </w:tc>
        <w:tc>
          <w:tcPr>
            <w:tcW w:w="757" w:type="dxa"/>
          </w:tcPr>
          <w:p w14:paraId="6FF7C4C9" w14:textId="77777777" w:rsidR="003C3C4B" w:rsidRPr="00FA50B1" w:rsidRDefault="003C3C4B">
            <w:pPr>
              <w:spacing w:line="480" w:lineRule="auto"/>
              <w:jc w:val="both"/>
              <w:rPr>
                <w:rFonts w:ascii="Times New Roman" w:hAnsi="Times New Roman" w:cs="Times New Roman"/>
              </w:rPr>
            </w:pPr>
          </w:p>
        </w:tc>
        <w:tc>
          <w:tcPr>
            <w:tcW w:w="757" w:type="dxa"/>
            <w:shd w:val="clear" w:color="auto" w:fill="8496B0" w:themeFill="text2" w:themeFillTint="99"/>
          </w:tcPr>
          <w:p w14:paraId="0F454E0E" w14:textId="77777777" w:rsidR="003C3C4B" w:rsidRPr="00FA50B1" w:rsidRDefault="003C3C4B">
            <w:pPr>
              <w:spacing w:line="480" w:lineRule="auto"/>
              <w:jc w:val="both"/>
              <w:rPr>
                <w:rFonts w:ascii="Times New Roman" w:hAnsi="Times New Roman" w:cs="Times New Roman"/>
              </w:rPr>
            </w:pPr>
          </w:p>
        </w:tc>
        <w:tc>
          <w:tcPr>
            <w:tcW w:w="757" w:type="dxa"/>
            <w:shd w:val="clear" w:color="auto" w:fill="8496B0" w:themeFill="text2" w:themeFillTint="99"/>
          </w:tcPr>
          <w:p w14:paraId="70D02C73" w14:textId="77777777" w:rsidR="003C3C4B" w:rsidRPr="00FA50B1" w:rsidRDefault="003C3C4B">
            <w:pPr>
              <w:jc w:val="both"/>
              <w:rPr>
                <w:rFonts w:ascii="Times New Roman" w:hAnsi="Times New Roman" w:cs="Times New Roman"/>
              </w:rPr>
            </w:pPr>
          </w:p>
        </w:tc>
        <w:tc>
          <w:tcPr>
            <w:tcW w:w="757" w:type="dxa"/>
          </w:tcPr>
          <w:p w14:paraId="7D462EE9" w14:textId="77777777" w:rsidR="003C3C4B" w:rsidRPr="00FA50B1" w:rsidRDefault="003C3C4B">
            <w:pPr>
              <w:jc w:val="both"/>
              <w:rPr>
                <w:rFonts w:ascii="Times New Roman" w:hAnsi="Times New Roman" w:cs="Times New Roman"/>
              </w:rPr>
            </w:pPr>
          </w:p>
        </w:tc>
        <w:tc>
          <w:tcPr>
            <w:tcW w:w="757" w:type="dxa"/>
          </w:tcPr>
          <w:p w14:paraId="088299A8" w14:textId="77777777" w:rsidR="003C3C4B" w:rsidRPr="00FA50B1" w:rsidRDefault="003C3C4B">
            <w:pPr>
              <w:jc w:val="both"/>
              <w:rPr>
                <w:rFonts w:ascii="Times New Roman" w:hAnsi="Times New Roman" w:cs="Times New Roman"/>
              </w:rPr>
            </w:pPr>
          </w:p>
        </w:tc>
      </w:tr>
      <w:tr w:rsidR="003C3C4B" w:rsidRPr="00FA50B1" w14:paraId="6C3927BD" w14:textId="77777777">
        <w:tc>
          <w:tcPr>
            <w:tcW w:w="2003" w:type="dxa"/>
          </w:tcPr>
          <w:p w14:paraId="59A7369E" w14:textId="77777777" w:rsidR="003C3C4B" w:rsidRPr="00FA50B1" w:rsidRDefault="003C3C4B">
            <w:pPr>
              <w:spacing w:line="480" w:lineRule="auto"/>
              <w:jc w:val="both"/>
              <w:rPr>
                <w:rFonts w:ascii="Times New Roman" w:hAnsi="Times New Roman" w:cs="Times New Roman"/>
              </w:rPr>
            </w:pPr>
            <w:r w:rsidRPr="00FA50B1">
              <w:rPr>
                <w:rFonts w:ascii="Times New Roman" w:hAnsi="Times New Roman" w:cs="Times New Roman"/>
              </w:rPr>
              <w:t xml:space="preserve">Conclusions and Recommendations </w:t>
            </w:r>
          </w:p>
        </w:tc>
        <w:tc>
          <w:tcPr>
            <w:tcW w:w="757" w:type="dxa"/>
          </w:tcPr>
          <w:p w14:paraId="7EE73E43" w14:textId="77777777" w:rsidR="003C3C4B" w:rsidRPr="00FA50B1" w:rsidRDefault="003C3C4B">
            <w:pPr>
              <w:spacing w:line="480" w:lineRule="auto"/>
              <w:jc w:val="both"/>
              <w:rPr>
                <w:rFonts w:ascii="Times New Roman" w:hAnsi="Times New Roman" w:cs="Times New Roman"/>
              </w:rPr>
            </w:pPr>
          </w:p>
        </w:tc>
        <w:tc>
          <w:tcPr>
            <w:tcW w:w="757" w:type="dxa"/>
          </w:tcPr>
          <w:p w14:paraId="084C7BA4" w14:textId="77777777" w:rsidR="003C3C4B" w:rsidRPr="00FA50B1" w:rsidRDefault="003C3C4B">
            <w:pPr>
              <w:spacing w:line="480" w:lineRule="auto"/>
              <w:jc w:val="both"/>
              <w:rPr>
                <w:rFonts w:ascii="Times New Roman" w:hAnsi="Times New Roman" w:cs="Times New Roman"/>
              </w:rPr>
            </w:pPr>
          </w:p>
        </w:tc>
        <w:tc>
          <w:tcPr>
            <w:tcW w:w="757" w:type="dxa"/>
          </w:tcPr>
          <w:p w14:paraId="792FFA3F" w14:textId="77777777" w:rsidR="003C3C4B" w:rsidRPr="00FA50B1" w:rsidRDefault="003C3C4B">
            <w:pPr>
              <w:spacing w:line="480" w:lineRule="auto"/>
              <w:jc w:val="both"/>
              <w:rPr>
                <w:rFonts w:ascii="Times New Roman" w:hAnsi="Times New Roman" w:cs="Times New Roman"/>
              </w:rPr>
            </w:pPr>
          </w:p>
        </w:tc>
        <w:tc>
          <w:tcPr>
            <w:tcW w:w="757" w:type="dxa"/>
          </w:tcPr>
          <w:p w14:paraId="40A04184" w14:textId="77777777" w:rsidR="003C3C4B" w:rsidRPr="00FA50B1" w:rsidRDefault="003C3C4B">
            <w:pPr>
              <w:spacing w:line="480" w:lineRule="auto"/>
              <w:jc w:val="both"/>
              <w:rPr>
                <w:rFonts w:ascii="Times New Roman" w:hAnsi="Times New Roman" w:cs="Times New Roman"/>
              </w:rPr>
            </w:pPr>
          </w:p>
        </w:tc>
        <w:tc>
          <w:tcPr>
            <w:tcW w:w="757" w:type="dxa"/>
          </w:tcPr>
          <w:p w14:paraId="5EFE3DE4" w14:textId="77777777" w:rsidR="003C3C4B" w:rsidRPr="00FA50B1" w:rsidRDefault="003C3C4B">
            <w:pPr>
              <w:spacing w:line="480" w:lineRule="auto"/>
              <w:jc w:val="both"/>
              <w:rPr>
                <w:rFonts w:ascii="Times New Roman" w:hAnsi="Times New Roman" w:cs="Times New Roman"/>
              </w:rPr>
            </w:pPr>
          </w:p>
        </w:tc>
        <w:tc>
          <w:tcPr>
            <w:tcW w:w="757" w:type="dxa"/>
          </w:tcPr>
          <w:p w14:paraId="5A9944F8" w14:textId="77777777" w:rsidR="003C3C4B" w:rsidRPr="00FA50B1" w:rsidRDefault="003C3C4B">
            <w:pPr>
              <w:spacing w:line="480" w:lineRule="auto"/>
              <w:jc w:val="both"/>
              <w:rPr>
                <w:rFonts w:ascii="Times New Roman" w:hAnsi="Times New Roman" w:cs="Times New Roman"/>
              </w:rPr>
            </w:pPr>
          </w:p>
        </w:tc>
        <w:tc>
          <w:tcPr>
            <w:tcW w:w="757" w:type="dxa"/>
          </w:tcPr>
          <w:p w14:paraId="44F7C293" w14:textId="77777777" w:rsidR="003C3C4B" w:rsidRPr="00FA50B1" w:rsidRDefault="003C3C4B">
            <w:pPr>
              <w:spacing w:line="480" w:lineRule="auto"/>
              <w:jc w:val="both"/>
              <w:rPr>
                <w:rFonts w:ascii="Times New Roman" w:hAnsi="Times New Roman" w:cs="Times New Roman"/>
              </w:rPr>
            </w:pPr>
          </w:p>
        </w:tc>
        <w:tc>
          <w:tcPr>
            <w:tcW w:w="757" w:type="dxa"/>
            <w:shd w:val="clear" w:color="auto" w:fill="F2F2F2" w:themeFill="background1" w:themeFillShade="F2"/>
          </w:tcPr>
          <w:p w14:paraId="6FF04B21" w14:textId="77777777" w:rsidR="003C3C4B" w:rsidRDefault="003C3C4B">
            <w:pPr>
              <w:jc w:val="both"/>
              <w:rPr>
                <w:rFonts w:ascii="Times New Roman" w:hAnsi="Times New Roman" w:cs="Times New Roman"/>
              </w:rPr>
            </w:pPr>
          </w:p>
          <w:p w14:paraId="707F26FF" w14:textId="77777777" w:rsidR="003C3C4B" w:rsidRPr="00B91A30" w:rsidRDefault="003C3C4B">
            <w:pPr>
              <w:rPr>
                <w:rFonts w:ascii="Times New Roman" w:hAnsi="Times New Roman" w:cs="Times New Roman"/>
              </w:rPr>
            </w:pPr>
          </w:p>
        </w:tc>
        <w:tc>
          <w:tcPr>
            <w:tcW w:w="757" w:type="dxa"/>
            <w:shd w:val="clear" w:color="auto" w:fill="8496B0" w:themeFill="text2" w:themeFillTint="99"/>
          </w:tcPr>
          <w:p w14:paraId="59080822" w14:textId="77777777" w:rsidR="003C3C4B" w:rsidRPr="00FA50B1" w:rsidRDefault="003C3C4B">
            <w:pPr>
              <w:jc w:val="both"/>
              <w:rPr>
                <w:rFonts w:ascii="Times New Roman" w:hAnsi="Times New Roman" w:cs="Times New Roman"/>
              </w:rPr>
            </w:pPr>
          </w:p>
        </w:tc>
        <w:tc>
          <w:tcPr>
            <w:tcW w:w="757" w:type="dxa"/>
            <w:shd w:val="clear" w:color="auto" w:fill="8496B0" w:themeFill="text2" w:themeFillTint="99"/>
          </w:tcPr>
          <w:p w14:paraId="242CF82A" w14:textId="77777777" w:rsidR="003C3C4B" w:rsidRPr="00FA50B1" w:rsidRDefault="003C3C4B">
            <w:pPr>
              <w:jc w:val="both"/>
              <w:rPr>
                <w:rFonts w:ascii="Times New Roman" w:hAnsi="Times New Roman" w:cs="Times New Roman"/>
              </w:rPr>
            </w:pPr>
          </w:p>
        </w:tc>
      </w:tr>
    </w:tbl>
    <w:p w14:paraId="1D294220" w14:textId="77777777" w:rsidR="009F4DE0" w:rsidRDefault="009F4DE0" w:rsidP="008042E3">
      <w:pPr>
        <w:spacing w:line="480" w:lineRule="auto"/>
        <w:jc w:val="both"/>
        <w:rPr>
          <w:rFonts w:ascii="Times New Roman" w:hAnsi="Times New Roman" w:cs="Times New Roman"/>
          <w:sz w:val="24"/>
        </w:rPr>
      </w:pPr>
    </w:p>
    <w:p w14:paraId="22132478" w14:textId="77777777" w:rsidR="00671D63" w:rsidRDefault="00671D63" w:rsidP="008042E3">
      <w:pPr>
        <w:spacing w:line="480" w:lineRule="auto"/>
        <w:jc w:val="both"/>
        <w:rPr>
          <w:rFonts w:ascii="Times New Roman" w:hAnsi="Times New Roman" w:cs="Times New Roman"/>
          <w:sz w:val="24"/>
        </w:rPr>
      </w:pPr>
    </w:p>
    <w:p w14:paraId="7E596443" w14:textId="77777777" w:rsidR="009E6E15" w:rsidRDefault="009E6E15" w:rsidP="009E6E15">
      <w:pPr>
        <w:pStyle w:val="Heading1"/>
        <w:spacing w:before="0"/>
      </w:pPr>
      <w:bookmarkStart w:id="16" w:name="_Toc130476288"/>
      <w:r>
        <w:t>Chapter 4: Conclusion</w:t>
      </w:r>
      <w:bookmarkEnd w:id="16"/>
      <w:r w:rsidR="004B30E3">
        <w:t xml:space="preserve"> </w:t>
      </w:r>
    </w:p>
    <w:p w14:paraId="75CCE611" w14:textId="4F102988" w:rsidR="009F4DE0" w:rsidRDefault="008C38FD" w:rsidP="00164EE7">
      <w:pPr>
        <w:spacing w:line="480" w:lineRule="auto"/>
        <w:jc w:val="both"/>
        <w:rPr>
          <w:rFonts w:ascii="Times New Roman" w:hAnsi="Times New Roman" w:cs="Times New Roman"/>
          <w:sz w:val="24"/>
        </w:rPr>
      </w:pPr>
      <w:r w:rsidRPr="00164EE7">
        <w:rPr>
          <w:rFonts w:ascii="Times New Roman" w:hAnsi="Times New Roman" w:cs="Times New Roman"/>
          <w:sz w:val="24"/>
        </w:rPr>
        <w:t xml:space="preserve">From the above study, it can be concluded that the research proposal helps to understand the effectiveness of influencer marketing on consumer </w:t>
      </w:r>
      <w:r w:rsidR="00663233">
        <w:rPr>
          <w:rFonts w:ascii="Times New Roman" w:hAnsi="Times New Roman" w:cs="Times New Roman"/>
          <w:sz w:val="24"/>
        </w:rPr>
        <w:t>behaviour</w:t>
      </w:r>
      <w:r w:rsidRPr="00164EE7">
        <w:rPr>
          <w:rFonts w:ascii="Times New Roman" w:hAnsi="Times New Roman" w:cs="Times New Roman"/>
          <w:sz w:val="24"/>
        </w:rPr>
        <w:t xml:space="preserve">. Further, the </w:t>
      </w:r>
      <w:r w:rsidR="001D45B9">
        <w:rPr>
          <w:rFonts w:ascii="Times New Roman" w:hAnsi="Times New Roman" w:cs="Times New Roman"/>
          <w:sz w:val="24"/>
        </w:rPr>
        <w:t xml:space="preserve">study provides an understanding of using various research methodologies for the study and provides vast knowledge. It will be considered an important part of the understanding and </w:t>
      </w:r>
      <w:r w:rsidR="00975FB9">
        <w:rPr>
          <w:rFonts w:ascii="Times New Roman" w:hAnsi="Times New Roman" w:cs="Times New Roman"/>
          <w:sz w:val="24"/>
        </w:rPr>
        <w:t xml:space="preserve">the </w:t>
      </w:r>
      <w:r w:rsidR="001D45B9">
        <w:rPr>
          <w:rFonts w:ascii="Times New Roman" w:hAnsi="Times New Roman" w:cs="Times New Roman"/>
          <w:sz w:val="24"/>
        </w:rPr>
        <w:t xml:space="preserve">research method gives clear ideas for using the techniques in the research. </w:t>
      </w:r>
      <w:r w:rsidR="00975FB9">
        <w:rPr>
          <w:rFonts w:ascii="Times New Roman" w:hAnsi="Times New Roman" w:cs="Times New Roman"/>
          <w:sz w:val="24"/>
        </w:rPr>
        <w:t>The literature review helps to understand the various objectives of the study and enhances the ideas.</w:t>
      </w:r>
    </w:p>
    <w:p w14:paraId="7A199447" w14:textId="77777777" w:rsidR="00D74748" w:rsidRDefault="00D74748" w:rsidP="00164EE7">
      <w:pPr>
        <w:spacing w:line="480" w:lineRule="auto"/>
        <w:jc w:val="both"/>
        <w:rPr>
          <w:rFonts w:ascii="Times New Roman" w:hAnsi="Times New Roman" w:cs="Times New Roman"/>
          <w:sz w:val="24"/>
        </w:rPr>
      </w:pPr>
    </w:p>
    <w:p w14:paraId="299BB34D" w14:textId="77777777" w:rsidR="00713859" w:rsidRDefault="00713859" w:rsidP="00EA7155">
      <w:pPr>
        <w:pStyle w:val="Heading1"/>
      </w:pPr>
      <w:bookmarkStart w:id="17" w:name="_Toc130476289"/>
      <w:r>
        <w:t>References</w:t>
      </w:r>
      <w:bookmarkEnd w:id="17"/>
      <w:r>
        <w:t xml:space="preserve"> </w:t>
      </w:r>
    </w:p>
    <w:p w14:paraId="553A5BE6" w14:textId="77777777" w:rsidR="003D3D53" w:rsidRPr="0095051C" w:rsidRDefault="003D3D53" w:rsidP="003D3D53">
      <w:pPr>
        <w:spacing w:line="480" w:lineRule="auto"/>
        <w:jc w:val="both"/>
        <w:rPr>
          <w:rFonts w:ascii="Times New Roman" w:hAnsi="Times New Roman" w:cs="Times New Roman"/>
          <w:color w:val="222222"/>
          <w:sz w:val="24"/>
          <w:szCs w:val="20"/>
          <w:shd w:val="clear" w:color="auto" w:fill="FFFFFF"/>
        </w:rPr>
      </w:pPr>
      <w:r w:rsidRPr="0095051C">
        <w:rPr>
          <w:rFonts w:ascii="Times New Roman" w:hAnsi="Times New Roman" w:cs="Times New Roman"/>
          <w:color w:val="222222"/>
          <w:sz w:val="24"/>
          <w:szCs w:val="20"/>
          <w:shd w:val="clear" w:color="auto" w:fill="FFFFFF"/>
        </w:rPr>
        <w:t>Argyris, Y.A., Wang, Z., Kim, Y. and Yin, Z., 2020. The effects of visual congruence on increasing consumers’ brand engagement: An empirical investigation of influencer marketing on Instagram using deep-learning algorithms for automatic image classification. </w:t>
      </w:r>
      <w:r w:rsidRPr="0095051C">
        <w:rPr>
          <w:rFonts w:ascii="Times New Roman" w:hAnsi="Times New Roman" w:cs="Times New Roman"/>
          <w:i/>
          <w:iCs/>
          <w:color w:val="222222"/>
          <w:sz w:val="24"/>
          <w:szCs w:val="20"/>
          <w:shd w:val="clear" w:color="auto" w:fill="FFFFFF"/>
        </w:rPr>
        <w:t xml:space="preserve">Computers in Human </w:t>
      </w:r>
      <w:proofErr w:type="spellStart"/>
      <w:r w:rsidRPr="0095051C">
        <w:rPr>
          <w:rFonts w:ascii="Times New Roman" w:hAnsi="Times New Roman" w:cs="Times New Roman"/>
          <w:i/>
          <w:iCs/>
          <w:color w:val="222222"/>
          <w:sz w:val="24"/>
          <w:szCs w:val="20"/>
          <w:shd w:val="clear" w:color="auto" w:fill="FFFFFF"/>
        </w:rPr>
        <w:t>Behavior</w:t>
      </w:r>
      <w:proofErr w:type="spellEnd"/>
      <w:r w:rsidRPr="0095051C">
        <w:rPr>
          <w:rFonts w:ascii="Times New Roman" w:hAnsi="Times New Roman" w:cs="Times New Roman"/>
          <w:color w:val="222222"/>
          <w:sz w:val="24"/>
          <w:szCs w:val="20"/>
          <w:shd w:val="clear" w:color="auto" w:fill="FFFFFF"/>
        </w:rPr>
        <w:t>, </w:t>
      </w:r>
      <w:r w:rsidRPr="003D3D53">
        <w:rPr>
          <w:rFonts w:ascii="Times New Roman" w:hAnsi="Times New Roman" w:cs="Times New Roman"/>
          <w:iCs/>
          <w:color w:val="222222"/>
          <w:sz w:val="24"/>
          <w:szCs w:val="20"/>
          <w:shd w:val="clear" w:color="auto" w:fill="FFFFFF"/>
        </w:rPr>
        <w:t>112</w:t>
      </w:r>
      <w:r w:rsidRPr="0095051C">
        <w:rPr>
          <w:rFonts w:ascii="Times New Roman" w:hAnsi="Times New Roman" w:cs="Times New Roman"/>
          <w:color w:val="222222"/>
          <w:sz w:val="24"/>
          <w:szCs w:val="20"/>
          <w:shd w:val="clear" w:color="auto" w:fill="FFFFFF"/>
        </w:rPr>
        <w:t>, p.106443.</w:t>
      </w:r>
    </w:p>
    <w:p w14:paraId="3AE478F9" w14:textId="77777777" w:rsidR="003D3D53" w:rsidRPr="0095051C" w:rsidRDefault="003D3D53" w:rsidP="003D3D53">
      <w:pPr>
        <w:spacing w:line="480" w:lineRule="auto"/>
        <w:jc w:val="both"/>
        <w:rPr>
          <w:rFonts w:ascii="Times New Roman" w:hAnsi="Times New Roman" w:cs="Times New Roman"/>
          <w:color w:val="222222"/>
          <w:sz w:val="24"/>
          <w:szCs w:val="20"/>
          <w:shd w:val="clear" w:color="auto" w:fill="FFFFFF"/>
        </w:rPr>
      </w:pPr>
      <w:r w:rsidRPr="0095051C">
        <w:rPr>
          <w:rFonts w:ascii="Times New Roman" w:hAnsi="Times New Roman" w:cs="Times New Roman"/>
          <w:color w:val="222222"/>
          <w:sz w:val="24"/>
          <w:szCs w:val="20"/>
          <w:shd w:val="clear" w:color="auto" w:fill="FFFFFF"/>
        </w:rPr>
        <w:t>Berne-Manero, C. and Marzo-Navarro, M., 2020. Exploring how influencer and relationship marketing serve corporate sustainability. </w:t>
      </w:r>
      <w:r w:rsidRPr="0095051C">
        <w:rPr>
          <w:rFonts w:ascii="Times New Roman" w:hAnsi="Times New Roman" w:cs="Times New Roman"/>
          <w:i/>
          <w:iCs/>
          <w:color w:val="222222"/>
          <w:sz w:val="24"/>
          <w:szCs w:val="20"/>
          <w:shd w:val="clear" w:color="auto" w:fill="FFFFFF"/>
        </w:rPr>
        <w:t>Sustainability</w:t>
      </w:r>
      <w:r w:rsidRPr="0095051C">
        <w:rPr>
          <w:rFonts w:ascii="Times New Roman" w:hAnsi="Times New Roman" w:cs="Times New Roman"/>
          <w:color w:val="222222"/>
          <w:sz w:val="24"/>
          <w:szCs w:val="20"/>
          <w:shd w:val="clear" w:color="auto" w:fill="FFFFFF"/>
        </w:rPr>
        <w:t>, </w:t>
      </w:r>
      <w:r w:rsidRPr="003D3D53">
        <w:rPr>
          <w:rFonts w:ascii="Times New Roman" w:hAnsi="Times New Roman" w:cs="Times New Roman"/>
          <w:iCs/>
          <w:color w:val="222222"/>
          <w:sz w:val="24"/>
          <w:szCs w:val="20"/>
          <w:shd w:val="clear" w:color="auto" w:fill="FFFFFF"/>
        </w:rPr>
        <w:t>12</w:t>
      </w:r>
      <w:r w:rsidRPr="0095051C">
        <w:rPr>
          <w:rFonts w:ascii="Times New Roman" w:hAnsi="Times New Roman" w:cs="Times New Roman"/>
          <w:color w:val="222222"/>
          <w:sz w:val="24"/>
          <w:szCs w:val="20"/>
          <w:shd w:val="clear" w:color="auto" w:fill="FFFFFF"/>
        </w:rPr>
        <w:t>(11), p.4392.</w:t>
      </w:r>
    </w:p>
    <w:p w14:paraId="6A01A9F1" w14:textId="77777777" w:rsidR="003D3D53" w:rsidRPr="0095051C" w:rsidRDefault="003D3D53" w:rsidP="003D3D53">
      <w:pPr>
        <w:spacing w:line="480" w:lineRule="auto"/>
        <w:jc w:val="both"/>
        <w:rPr>
          <w:rFonts w:ascii="Times New Roman" w:hAnsi="Times New Roman" w:cs="Times New Roman"/>
          <w:sz w:val="28"/>
        </w:rPr>
      </w:pPr>
      <w:r w:rsidRPr="0095051C">
        <w:rPr>
          <w:rFonts w:ascii="Times New Roman" w:hAnsi="Times New Roman" w:cs="Times New Roman"/>
          <w:color w:val="222222"/>
          <w:sz w:val="24"/>
          <w:szCs w:val="20"/>
          <w:shd w:val="clear" w:color="auto" w:fill="FFFFFF"/>
        </w:rPr>
        <w:t xml:space="preserve">Breves, P.L., Liebers, N., Abt, M. and Kunze, A., 2019. The perceived fit between </w:t>
      </w:r>
      <w:proofErr w:type="spellStart"/>
      <w:r w:rsidRPr="0095051C">
        <w:rPr>
          <w:rFonts w:ascii="Times New Roman" w:hAnsi="Times New Roman" w:cs="Times New Roman"/>
          <w:color w:val="222222"/>
          <w:sz w:val="24"/>
          <w:szCs w:val="20"/>
          <w:shd w:val="clear" w:color="auto" w:fill="FFFFFF"/>
        </w:rPr>
        <w:t>instagram</w:t>
      </w:r>
      <w:proofErr w:type="spellEnd"/>
      <w:r w:rsidRPr="0095051C">
        <w:rPr>
          <w:rFonts w:ascii="Times New Roman" w:hAnsi="Times New Roman" w:cs="Times New Roman"/>
          <w:color w:val="222222"/>
          <w:sz w:val="24"/>
          <w:szCs w:val="20"/>
          <w:shd w:val="clear" w:color="auto" w:fill="FFFFFF"/>
        </w:rPr>
        <w:t xml:space="preserve"> influencers and the endorsed brand: How influencer–brand fit affects source credibility and persuasive effectiveness. </w:t>
      </w:r>
      <w:r w:rsidRPr="0095051C">
        <w:rPr>
          <w:rFonts w:ascii="Times New Roman" w:hAnsi="Times New Roman" w:cs="Times New Roman"/>
          <w:i/>
          <w:iCs/>
          <w:color w:val="222222"/>
          <w:sz w:val="24"/>
          <w:szCs w:val="20"/>
          <w:shd w:val="clear" w:color="auto" w:fill="FFFFFF"/>
        </w:rPr>
        <w:t>Journal of Advertising Research</w:t>
      </w:r>
      <w:r w:rsidRPr="0095051C">
        <w:rPr>
          <w:rFonts w:ascii="Times New Roman" w:hAnsi="Times New Roman" w:cs="Times New Roman"/>
          <w:color w:val="222222"/>
          <w:sz w:val="24"/>
          <w:szCs w:val="20"/>
          <w:shd w:val="clear" w:color="auto" w:fill="FFFFFF"/>
        </w:rPr>
        <w:t>, </w:t>
      </w:r>
      <w:r w:rsidRPr="003D3D53">
        <w:rPr>
          <w:rFonts w:ascii="Times New Roman" w:hAnsi="Times New Roman" w:cs="Times New Roman"/>
          <w:iCs/>
          <w:color w:val="222222"/>
          <w:sz w:val="24"/>
          <w:szCs w:val="20"/>
          <w:shd w:val="clear" w:color="auto" w:fill="FFFFFF"/>
        </w:rPr>
        <w:t>59</w:t>
      </w:r>
      <w:r w:rsidRPr="0095051C">
        <w:rPr>
          <w:rFonts w:ascii="Times New Roman" w:hAnsi="Times New Roman" w:cs="Times New Roman"/>
          <w:color w:val="222222"/>
          <w:sz w:val="24"/>
          <w:szCs w:val="20"/>
          <w:shd w:val="clear" w:color="auto" w:fill="FFFFFF"/>
        </w:rPr>
        <w:t>(4), pp.440-454.</w:t>
      </w:r>
    </w:p>
    <w:p w14:paraId="5CE17950" w14:textId="77777777" w:rsidR="003D3D53" w:rsidRDefault="003D3D53" w:rsidP="003D3D53">
      <w:pPr>
        <w:spacing w:line="480" w:lineRule="auto"/>
        <w:jc w:val="both"/>
        <w:rPr>
          <w:rFonts w:ascii="Times New Roman" w:hAnsi="Times New Roman" w:cs="Times New Roman"/>
          <w:color w:val="222222"/>
          <w:sz w:val="24"/>
          <w:szCs w:val="20"/>
          <w:shd w:val="clear" w:color="auto" w:fill="FFFFFF"/>
        </w:rPr>
      </w:pPr>
      <w:proofErr w:type="spellStart"/>
      <w:r w:rsidRPr="0095051C">
        <w:rPr>
          <w:rFonts w:ascii="Times New Roman" w:hAnsi="Times New Roman" w:cs="Times New Roman"/>
          <w:color w:val="222222"/>
          <w:sz w:val="24"/>
          <w:szCs w:val="20"/>
          <w:shd w:val="clear" w:color="auto" w:fill="FFFFFF"/>
        </w:rPr>
        <w:t>Chetioui</w:t>
      </w:r>
      <w:proofErr w:type="spellEnd"/>
      <w:r w:rsidRPr="0095051C">
        <w:rPr>
          <w:rFonts w:ascii="Times New Roman" w:hAnsi="Times New Roman" w:cs="Times New Roman"/>
          <w:color w:val="222222"/>
          <w:sz w:val="24"/>
          <w:szCs w:val="20"/>
          <w:shd w:val="clear" w:color="auto" w:fill="FFFFFF"/>
        </w:rPr>
        <w:t xml:space="preserve">, Y., </w:t>
      </w:r>
      <w:proofErr w:type="spellStart"/>
      <w:r w:rsidRPr="0095051C">
        <w:rPr>
          <w:rFonts w:ascii="Times New Roman" w:hAnsi="Times New Roman" w:cs="Times New Roman"/>
          <w:color w:val="222222"/>
          <w:sz w:val="24"/>
          <w:szCs w:val="20"/>
          <w:shd w:val="clear" w:color="auto" w:fill="FFFFFF"/>
        </w:rPr>
        <w:t>Benlafqih</w:t>
      </w:r>
      <w:proofErr w:type="spellEnd"/>
      <w:r w:rsidRPr="0095051C">
        <w:rPr>
          <w:rFonts w:ascii="Times New Roman" w:hAnsi="Times New Roman" w:cs="Times New Roman"/>
          <w:color w:val="222222"/>
          <w:sz w:val="24"/>
          <w:szCs w:val="20"/>
          <w:shd w:val="clear" w:color="auto" w:fill="FFFFFF"/>
        </w:rPr>
        <w:t xml:space="preserve">, H. and </w:t>
      </w:r>
      <w:proofErr w:type="spellStart"/>
      <w:r w:rsidRPr="0095051C">
        <w:rPr>
          <w:rFonts w:ascii="Times New Roman" w:hAnsi="Times New Roman" w:cs="Times New Roman"/>
          <w:color w:val="222222"/>
          <w:sz w:val="24"/>
          <w:szCs w:val="20"/>
          <w:shd w:val="clear" w:color="auto" w:fill="FFFFFF"/>
        </w:rPr>
        <w:t>Lebdaoui</w:t>
      </w:r>
      <w:proofErr w:type="spellEnd"/>
      <w:r w:rsidRPr="0095051C">
        <w:rPr>
          <w:rFonts w:ascii="Times New Roman" w:hAnsi="Times New Roman" w:cs="Times New Roman"/>
          <w:color w:val="222222"/>
          <w:sz w:val="24"/>
          <w:szCs w:val="20"/>
          <w:shd w:val="clear" w:color="auto" w:fill="FFFFFF"/>
        </w:rPr>
        <w:t>, H., 2020. How fashion influencers contribute to consumers' purchase intention. </w:t>
      </w:r>
      <w:r w:rsidRPr="0095051C">
        <w:rPr>
          <w:rFonts w:ascii="Times New Roman" w:hAnsi="Times New Roman" w:cs="Times New Roman"/>
          <w:i/>
          <w:iCs/>
          <w:color w:val="222222"/>
          <w:sz w:val="24"/>
          <w:szCs w:val="20"/>
          <w:shd w:val="clear" w:color="auto" w:fill="FFFFFF"/>
        </w:rPr>
        <w:t>Journal of Fashion Marketing and Management: An International Journal</w:t>
      </w:r>
      <w:r w:rsidRPr="0095051C">
        <w:rPr>
          <w:rFonts w:ascii="Times New Roman" w:hAnsi="Times New Roman" w:cs="Times New Roman"/>
          <w:color w:val="222222"/>
          <w:sz w:val="24"/>
          <w:szCs w:val="20"/>
          <w:shd w:val="clear" w:color="auto" w:fill="FFFFFF"/>
        </w:rPr>
        <w:t>, </w:t>
      </w:r>
      <w:r w:rsidRPr="003D3D53">
        <w:rPr>
          <w:rFonts w:ascii="Times New Roman" w:hAnsi="Times New Roman" w:cs="Times New Roman"/>
          <w:iCs/>
          <w:color w:val="222222"/>
          <w:sz w:val="24"/>
          <w:szCs w:val="20"/>
          <w:shd w:val="clear" w:color="auto" w:fill="FFFFFF"/>
        </w:rPr>
        <w:t>24</w:t>
      </w:r>
      <w:r w:rsidRPr="0095051C">
        <w:rPr>
          <w:rFonts w:ascii="Times New Roman" w:hAnsi="Times New Roman" w:cs="Times New Roman"/>
          <w:color w:val="222222"/>
          <w:sz w:val="24"/>
          <w:szCs w:val="20"/>
          <w:shd w:val="clear" w:color="auto" w:fill="FFFFFF"/>
        </w:rPr>
        <w:t>(3), pp.361-380.</w:t>
      </w:r>
    </w:p>
    <w:p w14:paraId="739D3FDD" w14:textId="07A8FDCB" w:rsidR="002E1A63" w:rsidRPr="0095051C" w:rsidRDefault="002E1A63" w:rsidP="003D3D53">
      <w:pPr>
        <w:spacing w:line="480" w:lineRule="auto"/>
        <w:jc w:val="both"/>
        <w:rPr>
          <w:rFonts w:ascii="Times New Roman" w:hAnsi="Times New Roman" w:cs="Times New Roman"/>
          <w:color w:val="222222"/>
          <w:sz w:val="24"/>
          <w:szCs w:val="20"/>
          <w:shd w:val="clear" w:color="auto" w:fill="FFFFFF"/>
        </w:rPr>
      </w:pPr>
      <w:r w:rsidRPr="002E1A63">
        <w:rPr>
          <w:rFonts w:ascii="Times New Roman" w:hAnsi="Times New Roman" w:cs="Times New Roman"/>
          <w:color w:val="222222"/>
          <w:sz w:val="24"/>
          <w:szCs w:val="20"/>
          <w:shd w:val="clear" w:color="auto" w:fill="FFFFFF"/>
        </w:rPr>
        <w:t>Chopra, A.</w:t>
      </w:r>
      <w:r>
        <w:rPr>
          <w:rFonts w:ascii="Times New Roman" w:hAnsi="Times New Roman" w:cs="Times New Roman"/>
          <w:color w:val="222222"/>
          <w:sz w:val="24"/>
          <w:szCs w:val="20"/>
          <w:shd w:val="clear" w:color="auto" w:fill="FFFFFF"/>
        </w:rPr>
        <w:t xml:space="preserve">, </w:t>
      </w:r>
      <w:r w:rsidRPr="002E1A63">
        <w:rPr>
          <w:rFonts w:ascii="Times New Roman" w:hAnsi="Times New Roman" w:cs="Times New Roman"/>
          <w:color w:val="222222"/>
          <w:sz w:val="24"/>
          <w:szCs w:val="20"/>
          <w:shd w:val="clear" w:color="auto" w:fill="FFFFFF"/>
        </w:rPr>
        <w:t>2020</w:t>
      </w:r>
      <w:r>
        <w:rPr>
          <w:rFonts w:ascii="Times New Roman" w:hAnsi="Times New Roman" w:cs="Times New Roman"/>
          <w:color w:val="222222"/>
          <w:sz w:val="24"/>
          <w:szCs w:val="20"/>
          <w:shd w:val="clear" w:color="auto" w:fill="FFFFFF"/>
        </w:rPr>
        <w:t>.</w:t>
      </w:r>
      <w:r w:rsidRPr="002E1A63">
        <w:rPr>
          <w:rFonts w:ascii="Times New Roman" w:hAnsi="Times New Roman" w:cs="Times New Roman"/>
          <w:color w:val="222222"/>
          <w:sz w:val="24"/>
          <w:szCs w:val="20"/>
          <w:shd w:val="clear" w:color="auto" w:fill="FFFFFF"/>
        </w:rPr>
        <w:t xml:space="preserve"> Influencer Marketing: An Exploratory Study to Identify Antecedents of Consumer </w:t>
      </w:r>
      <w:proofErr w:type="spellStart"/>
      <w:r w:rsidRPr="002E1A63">
        <w:rPr>
          <w:rFonts w:ascii="Times New Roman" w:hAnsi="Times New Roman" w:cs="Times New Roman"/>
          <w:color w:val="222222"/>
          <w:sz w:val="24"/>
          <w:szCs w:val="20"/>
          <w:shd w:val="clear" w:color="auto" w:fill="FFFFFF"/>
        </w:rPr>
        <w:t>Behavior</w:t>
      </w:r>
      <w:proofErr w:type="spellEnd"/>
      <w:r w:rsidRPr="002E1A63">
        <w:rPr>
          <w:rFonts w:ascii="Times New Roman" w:hAnsi="Times New Roman" w:cs="Times New Roman"/>
          <w:color w:val="222222"/>
          <w:sz w:val="24"/>
          <w:szCs w:val="20"/>
          <w:shd w:val="clear" w:color="auto" w:fill="FFFFFF"/>
        </w:rPr>
        <w:t xml:space="preserve"> of Millennial</w:t>
      </w:r>
      <w:r>
        <w:rPr>
          <w:rFonts w:ascii="Times New Roman" w:hAnsi="Times New Roman" w:cs="Times New Roman"/>
          <w:color w:val="222222"/>
          <w:sz w:val="24"/>
          <w:szCs w:val="20"/>
          <w:shd w:val="clear" w:color="auto" w:fill="FFFFFF"/>
        </w:rPr>
        <w:t>.</w:t>
      </w:r>
      <w:r w:rsidRPr="002E1A63">
        <w:rPr>
          <w:rFonts w:ascii="Times New Roman" w:hAnsi="Times New Roman" w:cs="Times New Roman"/>
          <w:color w:val="222222"/>
          <w:sz w:val="24"/>
          <w:szCs w:val="20"/>
          <w:shd w:val="clear" w:color="auto" w:fill="FFFFFF"/>
        </w:rPr>
        <w:t xml:space="preserve"> </w:t>
      </w:r>
      <w:r w:rsidRPr="002E1A63">
        <w:rPr>
          <w:rFonts w:ascii="Times New Roman" w:hAnsi="Times New Roman" w:cs="Times New Roman"/>
          <w:i/>
          <w:iCs/>
          <w:color w:val="222222"/>
          <w:sz w:val="24"/>
          <w:szCs w:val="20"/>
          <w:shd w:val="clear" w:color="auto" w:fill="FFFFFF"/>
        </w:rPr>
        <w:t>Business Perspectives and Research</w:t>
      </w:r>
      <w:r w:rsidRPr="002E1A63">
        <w:rPr>
          <w:rFonts w:ascii="Times New Roman" w:hAnsi="Times New Roman" w:cs="Times New Roman"/>
          <w:color w:val="222222"/>
          <w:sz w:val="24"/>
          <w:szCs w:val="20"/>
          <w:shd w:val="clear" w:color="auto" w:fill="FFFFFF"/>
        </w:rPr>
        <w:t>, 9(1).</w:t>
      </w:r>
      <w:r w:rsidR="00D24F36">
        <w:rPr>
          <w:rFonts w:ascii="Times New Roman" w:hAnsi="Times New Roman" w:cs="Times New Roman"/>
          <w:color w:val="222222"/>
          <w:sz w:val="24"/>
          <w:szCs w:val="20"/>
          <w:shd w:val="clear" w:color="auto" w:fill="FFFFFF"/>
        </w:rPr>
        <w:t xml:space="preserve"> </w:t>
      </w:r>
      <w:r w:rsidRPr="002E1A63">
        <w:rPr>
          <w:rFonts w:ascii="Times New Roman" w:hAnsi="Times New Roman" w:cs="Times New Roman"/>
          <w:color w:val="222222"/>
          <w:sz w:val="24"/>
          <w:szCs w:val="20"/>
          <w:shd w:val="clear" w:color="auto" w:fill="FFFFFF"/>
        </w:rPr>
        <w:t>doi: 10.1177/2278533720923486 (Accessed: 06 April 2023).</w:t>
      </w:r>
    </w:p>
    <w:p w14:paraId="50F7C814" w14:textId="77777777" w:rsidR="003D3D53" w:rsidRPr="0095051C" w:rsidRDefault="003D3D53" w:rsidP="003D3D53">
      <w:pPr>
        <w:spacing w:line="480" w:lineRule="auto"/>
        <w:jc w:val="both"/>
        <w:rPr>
          <w:rFonts w:ascii="Times New Roman" w:hAnsi="Times New Roman" w:cs="Times New Roman"/>
          <w:color w:val="222222"/>
          <w:sz w:val="24"/>
          <w:szCs w:val="20"/>
          <w:shd w:val="clear" w:color="auto" w:fill="FFFFFF"/>
        </w:rPr>
      </w:pPr>
      <w:r w:rsidRPr="0095051C">
        <w:rPr>
          <w:rFonts w:ascii="Times New Roman" w:hAnsi="Times New Roman" w:cs="Times New Roman"/>
          <w:color w:val="222222"/>
          <w:sz w:val="24"/>
          <w:szCs w:val="20"/>
          <w:shd w:val="clear" w:color="auto" w:fill="FFFFFF"/>
        </w:rPr>
        <w:t xml:space="preserve">Chopra, A., </w:t>
      </w:r>
      <w:proofErr w:type="spellStart"/>
      <w:r w:rsidRPr="0095051C">
        <w:rPr>
          <w:rFonts w:ascii="Times New Roman" w:hAnsi="Times New Roman" w:cs="Times New Roman"/>
          <w:color w:val="222222"/>
          <w:sz w:val="24"/>
          <w:szCs w:val="20"/>
          <w:shd w:val="clear" w:color="auto" w:fill="FFFFFF"/>
        </w:rPr>
        <w:t>Avhad</w:t>
      </w:r>
      <w:proofErr w:type="spellEnd"/>
      <w:r w:rsidRPr="0095051C">
        <w:rPr>
          <w:rFonts w:ascii="Times New Roman" w:hAnsi="Times New Roman" w:cs="Times New Roman"/>
          <w:color w:val="222222"/>
          <w:sz w:val="24"/>
          <w:szCs w:val="20"/>
          <w:shd w:val="clear" w:color="auto" w:fill="FFFFFF"/>
        </w:rPr>
        <w:t xml:space="preserve">, V. and Jaju, A.S., 2021. Influencer marketing: An exploratory study to identify antecedents of consumer </w:t>
      </w:r>
      <w:proofErr w:type="spellStart"/>
      <w:r w:rsidRPr="0095051C">
        <w:rPr>
          <w:rFonts w:ascii="Times New Roman" w:hAnsi="Times New Roman" w:cs="Times New Roman"/>
          <w:color w:val="222222"/>
          <w:sz w:val="24"/>
          <w:szCs w:val="20"/>
          <w:shd w:val="clear" w:color="auto" w:fill="FFFFFF"/>
        </w:rPr>
        <w:t>behavior</w:t>
      </w:r>
      <w:proofErr w:type="spellEnd"/>
      <w:r w:rsidRPr="0095051C">
        <w:rPr>
          <w:rFonts w:ascii="Times New Roman" w:hAnsi="Times New Roman" w:cs="Times New Roman"/>
          <w:color w:val="222222"/>
          <w:sz w:val="24"/>
          <w:szCs w:val="20"/>
          <w:shd w:val="clear" w:color="auto" w:fill="FFFFFF"/>
        </w:rPr>
        <w:t xml:space="preserve"> of millennial. </w:t>
      </w:r>
      <w:r w:rsidRPr="0095051C">
        <w:rPr>
          <w:rFonts w:ascii="Times New Roman" w:hAnsi="Times New Roman" w:cs="Times New Roman"/>
          <w:i/>
          <w:iCs/>
          <w:color w:val="222222"/>
          <w:sz w:val="24"/>
          <w:szCs w:val="20"/>
          <w:shd w:val="clear" w:color="auto" w:fill="FFFFFF"/>
        </w:rPr>
        <w:t>Business Perspectives and Research</w:t>
      </w:r>
      <w:r w:rsidRPr="0095051C">
        <w:rPr>
          <w:rFonts w:ascii="Times New Roman" w:hAnsi="Times New Roman" w:cs="Times New Roman"/>
          <w:color w:val="222222"/>
          <w:sz w:val="24"/>
          <w:szCs w:val="20"/>
          <w:shd w:val="clear" w:color="auto" w:fill="FFFFFF"/>
        </w:rPr>
        <w:t>, </w:t>
      </w:r>
      <w:r w:rsidRPr="003D3D53">
        <w:rPr>
          <w:rFonts w:ascii="Times New Roman" w:hAnsi="Times New Roman" w:cs="Times New Roman"/>
          <w:iCs/>
          <w:color w:val="222222"/>
          <w:sz w:val="24"/>
          <w:szCs w:val="20"/>
          <w:shd w:val="clear" w:color="auto" w:fill="FFFFFF"/>
        </w:rPr>
        <w:t>9</w:t>
      </w:r>
      <w:r w:rsidRPr="0095051C">
        <w:rPr>
          <w:rFonts w:ascii="Times New Roman" w:hAnsi="Times New Roman" w:cs="Times New Roman"/>
          <w:color w:val="222222"/>
          <w:sz w:val="24"/>
          <w:szCs w:val="20"/>
          <w:shd w:val="clear" w:color="auto" w:fill="FFFFFF"/>
        </w:rPr>
        <w:t>(1), pp.77-91.</w:t>
      </w:r>
    </w:p>
    <w:p w14:paraId="4CC3952F" w14:textId="77777777" w:rsidR="003D3D53" w:rsidRDefault="003D3D53" w:rsidP="003D3D53">
      <w:pPr>
        <w:spacing w:line="480" w:lineRule="auto"/>
        <w:jc w:val="both"/>
        <w:rPr>
          <w:rFonts w:ascii="Times New Roman" w:hAnsi="Times New Roman" w:cs="Times New Roman"/>
          <w:color w:val="222222"/>
          <w:sz w:val="24"/>
          <w:szCs w:val="20"/>
          <w:shd w:val="clear" w:color="auto" w:fill="FFFFFF"/>
        </w:rPr>
      </w:pPr>
      <w:r w:rsidRPr="0095051C">
        <w:rPr>
          <w:rFonts w:ascii="Times New Roman" w:hAnsi="Times New Roman" w:cs="Times New Roman"/>
          <w:color w:val="222222"/>
          <w:sz w:val="24"/>
          <w:szCs w:val="20"/>
          <w:shd w:val="clear" w:color="auto" w:fill="FFFFFF"/>
        </w:rPr>
        <w:t xml:space="preserve">De </w:t>
      </w:r>
      <w:proofErr w:type="spellStart"/>
      <w:r w:rsidRPr="0095051C">
        <w:rPr>
          <w:rFonts w:ascii="Times New Roman" w:hAnsi="Times New Roman" w:cs="Times New Roman"/>
          <w:color w:val="222222"/>
          <w:sz w:val="24"/>
          <w:szCs w:val="20"/>
          <w:shd w:val="clear" w:color="auto" w:fill="FFFFFF"/>
        </w:rPr>
        <w:t>Veirman</w:t>
      </w:r>
      <w:proofErr w:type="spellEnd"/>
      <w:r w:rsidRPr="0095051C">
        <w:rPr>
          <w:rFonts w:ascii="Times New Roman" w:hAnsi="Times New Roman" w:cs="Times New Roman"/>
          <w:color w:val="222222"/>
          <w:sz w:val="24"/>
          <w:szCs w:val="20"/>
          <w:shd w:val="clear" w:color="auto" w:fill="FFFFFF"/>
        </w:rPr>
        <w:t xml:space="preserve">, M., </w:t>
      </w:r>
      <w:proofErr w:type="spellStart"/>
      <w:r w:rsidRPr="0095051C">
        <w:rPr>
          <w:rFonts w:ascii="Times New Roman" w:hAnsi="Times New Roman" w:cs="Times New Roman"/>
          <w:color w:val="222222"/>
          <w:sz w:val="24"/>
          <w:szCs w:val="20"/>
          <w:shd w:val="clear" w:color="auto" w:fill="FFFFFF"/>
        </w:rPr>
        <w:t>Hudders</w:t>
      </w:r>
      <w:proofErr w:type="spellEnd"/>
      <w:r w:rsidRPr="0095051C">
        <w:rPr>
          <w:rFonts w:ascii="Times New Roman" w:hAnsi="Times New Roman" w:cs="Times New Roman"/>
          <w:color w:val="222222"/>
          <w:sz w:val="24"/>
          <w:szCs w:val="20"/>
          <w:shd w:val="clear" w:color="auto" w:fill="FFFFFF"/>
        </w:rPr>
        <w:t>, L. and Nelson, M.R., 2019. What is influencer marketing and how does it target children? A review and direction for future research. </w:t>
      </w:r>
      <w:r w:rsidRPr="0095051C">
        <w:rPr>
          <w:rFonts w:ascii="Times New Roman" w:hAnsi="Times New Roman" w:cs="Times New Roman"/>
          <w:i/>
          <w:iCs/>
          <w:color w:val="222222"/>
          <w:sz w:val="24"/>
          <w:szCs w:val="20"/>
          <w:shd w:val="clear" w:color="auto" w:fill="FFFFFF"/>
        </w:rPr>
        <w:t>Frontiers in psychology</w:t>
      </w:r>
      <w:r w:rsidRPr="0095051C">
        <w:rPr>
          <w:rFonts w:ascii="Times New Roman" w:hAnsi="Times New Roman" w:cs="Times New Roman"/>
          <w:color w:val="222222"/>
          <w:sz w:val="24"/>
          <w:szCs w:val="20"/>
          <w:shd w:val="clear" w:color="auto" w:fill="FFFFFF"/>
        </w:rPr>
        <w:t>, </w:t>
      </w:r>
      <w:r w:rsidRPr="003D3D53">
        <w:rPr>
          <w:rFonts w:ascii="Times New Roman" w:hAnsi="Times New Roman" w:cs="Times New Roman"/>
          <w:iCs/>
          <w:color w:val="222222"/>
          <w:sz w:val="24"/>
          <w:szCs w:val="20"/>
          <w:shd w:val="clear" w:color="auto" w:fill="FFFFFF"/>
        </w:rPr>
        <w:t>10</w:t>
      </w:r>
      <w:r w:rsidRPr="0095051C">
        <w:rPr>
          <w:rFonts w:ascii="Times New Roman" w:hAnsi="Times New Roman" w:cs="Times New Roman"/>
          <w:color w:val="222222"/>
          <w:sz w:val="24"/>
          <w:szCs w:val="20"/>
          <w:shd w:val="clear" w:color="auto" w:fill="FFFFFF"/>
        </w:rPr>
        <w:t>, p.2685.</w:t>
      </w:r>
    </w:p>
    <w:p w14:paraId="110E8C27" w14:textId="7FA384F5" w:rsidR="00247966" w:rsidRPr="0095051C" w:rsidRDefault="00247966" w:rsidP="003D3D53">
      <w:pPr>
        <w:spacing w:line="480" w:lineRule="auto"/>
        <w:jc w:val="both"/>
        <w:rPr>
          <w:rFonts w:ascii="Times New Roman" w:hAnsi="Times New Roman" w:cs="Times New Roman"/>
          <w:color w:val="222222"/>
          <w:sz w:val="24"/>
          <w:szCs w:val="20"/>
          <w:shd w:val="clear" w:color="auto" w:fill="FFFFFF"/>
        </w:rPr>
      </w:pPr>
      <w:bookmarkStart w:id="18" w:name="_Hlk134539553"/>
      <w:r w:rsidRPr="00247966">
        <w:rPr>
          <w:rFonts w:ascii="Times New Roman" w:hAnsi="Times New Roman" w:cs="Times New Roman"/>
          <w:color w:val="222222"/>
          <w:sz w:val="24"/>
          <w:szCs w:val="20"/>
          <w:shd w:val="clear" w:color="auto" w:fill="FFFFFF"/>
        </w:rPr>
        <w:t>Melnikovas, A. (2018). Towards an Explicit Research Methodology: Adapting Research Onion Model for Futures Studies. </w:t>
      </w:r>
      <w:r w:rsidRPr="00247966">
        <w:rPr>
          <w:rFonts w:ascii="Times New Roman" w:hAnsi="Times New Roman" w:cs="Times New Roman"/>
          <w:i/>
          <w:iCs/>
          <w:color w:val="222222"/>
          <w:sz w:val="24"/>
          <w:szCs w:val="20"/>
          <w:shd w:val="clear" w:color="auto" w:fill="FFFFFF"/>
        </w:rPr>
        <w:t>Journal of Futures Studies</w:t>
      </w:r>
      <w:r w:rsidRPr="00247966">
        <w:rPr>
          <w:rFonts w:ascii="Times New Roman" w:hAnsi="Times New Roman" w:cs="Times New Roman"/>
          <w:color w:val="222222"/>
          <w:sz w:val="24"/>
          <w:szCs w:val="20"/>
          <w:shd w:val="clear" w:color="auto" w:fill="FFFFFF"/>
        </w:rPr>
        <w:t xml:space="preserve">, 23(2). </w:t>
      </w:r>
      <w:r w:rsidR="00CB2B68" w:rsidRPr="00247966">
        <w:rPr>
          <w:rFonts w:ascii="Times New Roman" w:hAnsi="Times New Roman" w:cs="Times New Roman"/>
          <w:color w:val="222222"/>
          <w:sz w:val="24"/>
          <w:szCs w:val="20"/>
          <w:shd w:val="clear" w:color="auto" w:fill="FFFFFF"/>
        </w:rPr>
        <w:t>https://doi.org/10.6531/JFS.201812_23(2).0003</w:t>
      </w:r>
      <w:r w:rsidRPr="00247966">
        <w:rPr>
          <w:rFonts w:ascii="Times New Roman" w:hAnsi="Times New Roman" w:cs="Times New Roman"/>
          <w:color w:val="222222"/>
          <w:sz w:val="24"/>
          <w:szCs w:val="20"/>
          <w:shd w:val="clear" w:color="auto" w:fill="FFFFFF"/>
        </w:rPr>
        <w:t>.</w:t>
      </w:r>
    </w:p>
    <w:bookmarkEnd w:id="18"/>
    <w:p w14:paraId="063F17D3" w14:textId="77777777" w:rsidR="003D3D53" w:rsidRPr="0095051C" w:rsidRDefault="003D3D53" w:rsidP="003D3D53">
      <w:pPr>
        <w:spacing w:line="480" w:lineRule="auto"/>
        <w:jc w:val="both"/>
        <w:rPr>
          <w:rFonts w:ascii="Times New Roman" w:hAnsi="Times New Roman" w:cs="Times New Roman"/>
          <w:color w:val="222222"/>
          <w:sz w:val="24"/>
          <w:szCs w:val="20"/>
          <w:shd w:val="clear" w:color="auto" w:fill="FFFFFF"/>
        </w:rPr>
      </w:pPr>
      <w:r w:rsidRPr="0095051C">
        <w:rPr>
          <w:rFonts w:ascii="Times New Roman" w:hAnsi="Times New Roman" w:cs="Times New Roman"/>
          <w:color w:val="222222"/>
          <w:sz w:val="24"/>
          <w:szCs w:val="20"/>
          <w:shd w:val="clear" w:color="auto" w:fill="FFFFFF"/>
        </w:rPr>
        <w:t>Lee, S. and Kim, E., 2020. Influencer marketing on Instagram: How sponsorship disclosure, influencer credibility, and brand credibility impact the effectiveness of Instagram promotional post. </w:t>
      </w:r>
      <w:r w:rsidRPr="0095051C">
        <w:rPr>
          <w:rFonts w:ascii="Times New Roman" w:hAnsi="Times New Roman" w:cs="Times New Roman"/>
          <w:i/>
          <w:iCs/>
          <w:color w:val="222222"/>
          <w:sz w:val="24"/>
          <w:szCs w:val="20"/>
          <w:shd w:val="clear" w:color="auto" w:fill="FFFFFF"/>
        </w:rPr>
        <w:t>Journal of Global Fashion Marketing</w:t>
      </w:r>
      <w:r w:rsidRPr="0095051C">
        <w:rPr>
          <w:rFonts w:ascii="Times New Roman" w:hAnsi="Times New Roman" w:cs="Times New Roman"/>
          <w:color w:val="222222"/>
          <w:sz w:val="24"/>
          <w:szCs w:val="20"/>
          <w:shd w:val="clear" w:color="auto" w:fill="FFFFFF"/>
        </w:rPr>
        <w:t>, </w:t>
      </w:r>
      <w:r w:rsidRPr="003D3D53">
        <w:rPr>
          <w:rFonts w:ascii="Times New Roman" w:hAnsi="Times New Roman" w:cs="Times New Roman"/>
          <w:iCs/>
          <w:color w:val="222222"/>
          <w:sz w:val="24"/>
          <w:szCs w:val="20"/>
          <w:shd w:val="clear" w:color="auto" w:fill="FFFFFF"/>
        </w:rPr>
        <w:t>11</w:t>
      </w:r>
      <w:r w:rsidRPr="0095051C">
        <w:rPr>
          <w:rFonts w:ascii="Times New Roman" w:hAnsi="Times New Roman" w:cs="Times New Roman"/>
          <w:color w:val="222222"/>
          <w:sz w:val="24"/>
          <w:szCs w:val="20"/>
          <w:shd w:val="clear" w:color="auto" w:fill="FFFFFF"/>
        </w:rPr>
        <w:t>(3), pp.232-249.</w:t>
      </w:r>
    </w:p>
    <w:p w14:paraId="3D81B4C5" w14:textId="77777777" w:rsidR="003D3D53" w:rsidRDefault="003D3D53" w:rsidP="003D3D53">
      <w:pPr>
        <w:spacing w:line="480" w:lineRule="auto"/>
        <w:jc w:val="both"/>
        <w:rPr>
          <w:rFonts w:ascii="Times New Roman" w:hAnsi="Times New Roman" w:cs="Times New Roman"/>
          <w:color w:val="222222"/>
          <w:sz w:val="24"/>
          <w:szCs w:val="20"/>
          <w:shd w:val="clear" w:color="auto" w:fill="FFFFFF"/>
        </w:rPr>
      </w:pPr>
      <w:r w:rsidRPr="0095051C">
        <w:rPr>
          <w:rFonts w:ascii="Times New Roman" w:hAnsi="Times New Roman" w:cs="Times New Roman"/>
          <w:color w:val="222222"/>
          <w:sz w:val="24"/>
          <w:szCs w:val="20"/>
          <w:shd w:val="clear" w:color="auto" w:fill="FFFFFF"/>
        </w:rPr>
        <w:t>Martínez-López, F.J., Anaya-Sánchez, R., Fernández Giordano, M. and Lopez-Lopez, D., 2020. Behind influencer marketing: key marketing decisions and their effects on followers’ responses. </w:t>
      </w:r>
      <w:r w:rsidRPr="0095051C">
        <w:rPr>
          <w:rFonts w:ascii="Times New Roman" w:hAnsi="Times New Roman" w:cs="Times New Roman"/>
          <w:i/>
          <w:iCs/>
          <w:color w:val="222222"/>
          <w:sz w:val="24"/>
          <w:szCs w:val="20"/>
          <w:shd w:val="clear" w:color="auto" w:fill="FFFFFF"/>
        </w:rPr>
        <w:t>Journal of Marketing Management</w:t>
      </w:r>
      <w:r w:rsidRPr="0095051C">
        <w:rPr>
          <w:rFonts w:ascii="Times New Roman" w:hAnsi="Times New Roman" w:cs="Times New Roman"/>
          <w:color w:val="222222"/>
          <w:sz w:val="24"/>
          <w:szCs w:val="20"/>
          <w:shd w:val="clear" w:color="auto" w:fill="FFFFFF"/>
        </w:rPr>
        <w:t>, </w:t>
      </w:r>
      <w:r w:rsidRPr="003D3D53">
        <w:rPr>
          <w:rFonts w:ascii="Times New Roman" w:hAnsi="Times New Roman" w:cs="Times New Roman"/>
          <w:iCs/>
          <w:color w:val="222222"/>
          <w:sz w:val="24"/>
          <w:szCs w:val="20"/>
          <w:shd w:val="clear" w:color="auto" w:fill="FFFFFF"/>
        </w:rPr>
        <w:t>36</w:t>
      </w:r>
      <w:r w:rsidRPr="0095051C">
        <w:rPr>
          <w:rFonts w:ascii="Times New Roman" w:hAnsi="Times New Roman" w:cs="Times New Roman"/>
          <w:color w:val="222222"/>
          <w:sz w:val="24"/>
          <w:szCs w:val="20"/>
          <w:shd w:val="clear" w:color="auto" w:fill="FFFFFF"/>
        </w:rPr>
        <w:t>(7-8), pp.579-607.</w:t>
      </w:r>
    </w:p>
    <w:p w14:paraId="325E0C17" w14:textId="77777777" w:rsidR="00532CBC" w:rsidRPr="0095051C" w:rsidRDefault="00532CBC" w:rsidP="00532CBC">
      <w:pPr>
        <w:spacing w:line="480" w:lineRule="auto"/>
        <w:jc w:val="both"/>
        <w:rPr>
          <w:rFonts w:ascii="Times New Roman" w:hAnsi="Times New Roman" w:cs="Times New Roman"/>
          <w:color w:val="222222"/>
          <w:sz w:val="24"/>
          <w:szCs w:val="20"/>
          <w:shd w:val="clear" w:color="auto" w:fill="FFFFFF"/>
        </w:rPr>
      </w:pPr>
      <w:r w:rsidRPr="00247966">
        <w:rPr>
          <w:rFonts w:ascii="Times New Roman" w:hAnsi="Times New Roman" w:cs="Times New Roman"/>
          <w:color w:val="222222"/>
          <w:sz w:val="24"/>
          <w:szCs w:val="20"/>
          <w:shd w:val="clear" w:color="auto" w:fill="FFFFFF"/>
        </w:rPr>
        <w:t>Melnikovas, A. (2018). Towards an Explicit Research Methodology: Adapting Research Onion Model for Futures Studies. </w:t>
      </w:r>
      <w:r w:rsidRPr="00247966">
        <w:rPr>
          <w:rFonts w:ascii="Times New Roman" w:hAnsi="Times New Roman" w:cs="Times New Roman"/>
          <w:i/>
          <w:iCs/>
          <w:color w:val="222222"/>
          <w:sz w:val="24"/>
          <w:szCs w:val="20"/>
          <w:shd w:val="clear" w:color="auto" w:fill="FFFFFF"/>
        </w:rPr>
        <w:t>Journal of Futures Studies</w:t>
      </w:r>
      <w:r w:rsidRPr="00247966">
        <w:rPr>
          <w:rFonts w:ascii="Times New Roman" w:hAnsi="Times New Roman" w:cs="Times New Roman"/>
          <w:color w:val="222222"/>
          <w:sz w:val="24"/>
          <w:szCs w:val="20"/>
          <w:shd w:val="clear" w:color="auto" w:fill="FFFFFF"/>
        </w:rPr>
        <w:t>, 23(2). https://doi.org/10.6531/JFS.201812_23(2).0003.</w:t>
      </w:r>
    </w:p>
    <w:p w14:paraId="25A7CF7F" w14:textId="77777777" w:rsidR="00532CBC" w:rsidRPr="0095051C" w:rsidRDefault="00532CBC" w:rsidP="003D3D53">
      <w:pPr>
        <w:spacing w:line="480" w:lineRule="auto"/>
        <w:jc w:val="both"/>
        <w:rPr>
          <w:rFonts w:ascii="Times New Roman" w:hAnsi="Times New Roman" w:cs="Times New Roman"/>
          <w:color w:val="222222"/>
          <w:sz w:val="24"/>
          <w:szCs w:val="20"/>
          <w:shd w:val="clear" w:color="auto" w:fill="FFFFFF"/>
        </w:rPr>
      </w:pPr>
    </w:p>
    <w:p w14:paraId="3400CF78" w14:textId="77777777" w:rsidR="003D3D53" w:rsidRPr="0095051C" w:rsidRDefault="003D3D53" w:rsidP="003D3D53">
      <w:pPr>
        <w:spacing w:line="480" w:lineRule="auto"/>
        <w:jc w:val="both"/>
        <w:rPr>
          <w:rFonts w:ascii="Times New Roman" w:hAnsi="Times New Roman" w:cs="Times New Roman"/>
          <w:color w:val="222222"/>
          <w:sz w:val="24"/>
          <w:szCs w:val="20"/>
          <w:shd w:val="clear" w:color="auto" w:fill="FFFFFF"/>
        </w:rPr>
      </w:pPr>
      <w:proofErr w:type="spellStart"/>
      <w:r w:rsidRPr="0095051C">
        <w:rPr>
          <w:rFonts w:ascii="Times New Roman" w:hAnsi="Times New Roman" w:cs="Times New Roman"/>
          <w:color w:val="222222"/>
          <w:sz w:val="24"/>
          <w:szCs w:val="20"/>
          <w:shd w:val="clear" w:color="auto" w:fill="FFFFFF"/>
        </w:rPr>
        <w:t>Vrontis</w:t>
      </w:r>
      <w:proofErr w:type="spellEnd"/>
      <w:r w:rsidRPr="0095051C">
        <w:rPr>
          <w:rFonts w:ascii="Times New Roman" w:hAnsi="Times New Roman" w:cs="Times New Roman"/>
          <w:color w:val="222222"/>
          <w:sz w:val="24"/>
          <w:szCs w:val="20"/>
          <w:shd w:val="clear" w:color="auto" w:fill="FFFFFF"/>
        </w:rPr>
        <w:t xml:space="preserve">, D., Makrides, A., </w:t>
      </w:r>
      <w:proofErr w:type="spellStart"/>
      <w:r w:rsidRPr="0095051C">
        <w:rPr>
          <w:rFonts w:ascii="Times New Roman" w:hAnsi="Times New Roman" w:cs="Times New Roman"/>
          <w:color w:val="222222"/>
          <w:sz w:val="24"/>
          <w:szCs w:val="20"/>
          <w:shd w:val="clear" w:color="auto" w:fill="FFFFFF"/>
        </w:rPr>
        <w:t>Christofi</w:t>
      </w:r>
      <w:proofErr w:type="spellEnd"/>
      <w:r w:rsidRPr="0095051C">
        <w:rPr>
          <w:rFonts w:ascii="Times New Roman" w:hAnsi="Times New Roman" w:cs="Times New Roman"/>
          <w:color w:val="222222"/>
          <w:sz w:val="24"/>
          <w:szCs w:val="20"/>
          <w:shd w:val="clear" w:color="auto" w:fill="FFFFFF"/>
        </w:rPr>
        <w:t xml:space="preserve">, M. and </w:t>
      </w:r>
      <w:proofErr w:type="spellStart"/>
      <w:r w:rsidRPr="0095051C">
        <w:rPr>
          <w:rFonts w:ascii="Times New Roman" w:hAnsi="Times New Roman" w:cs="Times New Roman"/>
          <w:color w:val="222222"/>
          <w:sz w:val="24"/>
          <w:szCs w:val="20"/>
          <w:shd w:val="clear" w:color="auto" w:fill="FFFFFF"/>
        </w:rPr>
        <w:t>Thrassou</w:t>
      </w:r>
      <w:proofErr w:type="spellEnd"/>
      <w:r w:rsidRPr="0095051C">
        <w:rPr>
          <w:rFonts w:ascii="Times New Roman" w:hAnsi="Times New Roman" w:cs="Times New Roman"/>
          <w:color w:val="222222"/>
          <w:sz w:val="24"/>
          <w:szCs w:val="20"/>
          <w:shd w:val="clear" w:color="auto" w:fill="FFFFFF"/>
        </w:rPr>
        <w:t>, A., 2021. Social media influencer marketing: A systematic review, integrative framework and future research agenda. </w:t>
      </w:r>
      <w:r w:rsidRPr="0095051C">
        <w:rPr>
          <w:rFonts w:ascii="Times New Roman" w:hAnsi="Times New Roman" w:cs="Times New Roman"/>
          <w:i/>
          <w:iCs/>
          <w:color w:val="222222"/>
          <w:sz w:val="24"/>
          <w:szCs w:val="20"/>
          <w:shd w:val="clear" w:color="auto" w:fill="FFFFFF"/>
        </w:rPr>
        <w:t>International Journal of Consumer Studies</w:t>
      </w:r>
      <w:r w:rsidRPr="0095051C">
        <w:rPr>
          <w:rFonts w:ascii="Times New Roman" w:hAnsi="Times New Roman" w:cs="Times New Roman"/>
          <w:color w:val="222222"/>
          <w:sz w:val="24"/>
          <w:szCs w:val="20"/>
          <w:shd w:val="clear" w:color="auto" w:fill="FFFFFF"/>
        </w:rPr>
        <w:t>, </w:t>
      </w:r>
      <w:r w:rsidRPr="003D3D53">
        <w:rPr>
          <w:rFonts w:ascii="Times New Roman" w:hAnsi="Times New Roman" w:cs="Times New Roman"/>
          <w:iCs/>
          <w:color w:val="222222"/>
          <w:sz w:val="24"/>
          <w:szCs w:val="20"/>
          <w:shd w:val="clear" w:color="auto" w:fill="FFFFFF"/>
        </w:rPr>
        <w:t>45</w:t>
      </w:r>
      <w:r w:rsidRPr="0095051C">
        <w:rPr>
          <w:rFonts w:ascii="Times New Roman" w:hAnsi="Times New Roman" w:cs="Times New Roman"/>
          <w:color w:val="222222"/>
          <w:sz w:val="24"/>
          <w:szCs w:val="20"/>
          <w:shd w:val="clear" w:color="auto" w:fill="FFFFFF"/>
        </w:rPr>
        <w:t>(4), pp.617-644.</w:t>
      </w:r>
    </w:p>
    <w:p w14:paraId="1E2409A2" w14:textId="77777777" w:rsidR="003D3D53" w:rsidRPr="0095051C" w:rsidRDefault="003D3D53" w:rsidP="003D3D53">
      <w:pPr>
        <w:spacing w:line="480" w:lineRule="auto"/>
        <w:jc w:val="both"/>
        <w:rPr>
          <w:rFonts w:ascii="Times New Roman" w:hAnsi="Times New Roman" w:cs="Times New Roman"/>
          <w:color w:val="222222"/>
          <w:sz w:val="24"/>
          <w:szCs w:val="20"/>
          <w:shd w:val="clear" w:color="auto" w:fill="FFFFFF"/>
        </w:rPr>
      </w:pPr>
      <w:proofErr w:type="spellStart"/>
      <w:r w:rsidRPr="0095051C">
        <w:rPr>
          <w:rFonts w:ascii="Times New Roman" w:hAnsi="Times New Roman" w:cs="Times New Roman"/>
          <w:color w:val="222222"/>
          <w:sz w:val="24"/>
          <w:szCs w:val="20"/>
          <w:shd w:val="clear" w:color="auto" w:fill="FFFFFF"/>
        </w:rPr>
        <w:t>Weismueller</w:t>
      </w:r>
      <w:proofErr w:type="spellEnd"/>
      <w:r w:rsidRPr="0095051C">
        <w:rPr>
          <w:rFonts w:ascii="Times New Roman" w:hAnsi="Times New Roman" w:cs="Times New Roman"/>
          <w:color w:val="222222"/>
          <w:sz w:val="24"/>
          <w:szCs w:val="20"/>
          <w:shd w:val="clear" w:color="auto" w:fill="FFFFFF"/>
        </w:rPr>
        <w:t>, J., Harrigan, P., Wang, S. and Soutar, G.N., 2020. Influencer endorsements: How advertising disclosure and source credibility affect consumer purchase intention on social media. </w:t>
      </w:r>
      <w:r w:rsidRPr="0095051C">
        <w:rPr>
          <w:rFonts w:ascii="Times New Roman" w:hAnsi="Times New Roman" w:cs="Times New Roman"/>
          <w:i/>
          <w:iCs/>
          <w:color w:val="222222"/>
          <w:sz w:val="24"/>
          <w:szCs w:val="20"/>
          <w:shd w:val="clear" w:color="auto" w:fill="FFFFFF"/>
        </w:rPr>
        <w:t>Australasian marketing journal</w:t>
      </w:r>
      <w:r w:rsidRPr="0095051C">
        <w:rPr>
          <w:rFonts w:ascii="Times New Roman" w:hAnsi="Times New Roman" w:cs="Times New Roman"/>
          <w:color w:val="222222"/>
          <w:sz w:val="24"/>
          <w:szCs w:val="20"/>
          <w:shd w:val="clear" w:color="auto" w:fill="FFFFFF"/>
        </w:rPr>
        <w:t>, </w:t>
      </w:r>
      <w:r w:rsidRPr="003D3D53">
        <w:rPr>
          <w:rFonts w:ascii="Times New Roman" w:hAnsi="Times New Roman" w:cs="Times New Roman"/>
          <w:iCs/>
          <w:color w:val="222222"/>
          <w:sz w:val="24"/>
          <w:szCs w:val="20"/>
          <w:shd w:val="clear" w:color="auto" w:fill="FFFFFF"/>
        </w:rPr>
        <w:t>28</w:t>
      </w:r>
      <w:r w:rsidRPr="0095051C">
        <w:rPr>
          <w:rFonts w:ascii="Times New Roman" w:hAnsi="Times New Roman" w:cs="Times New Roman"/>
          <w:color w:val="222222"/>
          <w:sz w:val="24"/>
          <w:szCs w:val="20"/>
          <w:shd w:val="clear" w:color="auto" w:fill="FFFFFF"/>
        </w:rPr>
        <w:t>(4), pp.160-170.</w:t>
      </w:r>
    </w:p>
    <w:p w14:paraId="679259ED" w14:textId="77777777" w:rsidR="003D3D53" w:rsidRPr="003D3D53" w:rsidRDefault="003D3D53" w:rsidP="003D3D53"/>
    <w:p w14:paraId="7490BD46" w14:textId="5058E0C4" w:rsidR="00713859" w:rsidRPr="00164EE7" w:rsidRDefault="00713859" w:rsidP="00164EE7">
      <w:pPr>
        <w:spacing w:line="480" w:lineRule="auto"/>
        <w:jc w:val="both"/>
        <w:rPr>
          <w:rFonts w:ascii="Times New Roman" w:hAnsi="Times New Roman" w:cs="Times New Roman"/>
          <w:sz w:val="24"/>
        </w:rPr>
      </w:pPr>
    </w:p>
    <w:p w14:paraId="6FBA2103" w14:textId="77777777" w:rsidR="008042E3" w:rsidRPr="008042E3" w:rsidRDefault="008042E3" w:rsidP="008042E3"/>
    <w:p w14:paraId="52915039" w14:textId="77777777" w:rsidR="009E6E15" w:rsidRPr="00077A03" w:rsidRDefault="009E6E15" w:rsidP="0098570B">
      <w:pPr>
        <w:spacing w:line="480" w:lineRule="auto"/>
        <w:jc w:val="both"/>
        <w:rPr>
          <w:rFonts w:ascii="Times New Roman" w:hAnsi="Times New Roman" w:cs="Times New Roman"/>
          <w:sz w:val="24"/>
        </w:rPr>
      </w:pPr>
    </w:p>
    <w:p w14:paraId="2BBF7659" w14:textId="77777777" w:rsidR="00BC6DFD" w:rsidRPr="006216DA" w:rsidRDefault="00BC6DFD" w:rsidP="006216DA">
      <w:pPr>
        <w:spacing w:line="480" w:lineRule="auto"/>
        <w:jc w:val="both"/>
        <w:rPr>
          <w:rFonts w:ascii="Times New Roman" w:hAnsi="Times New Roman" w:cs="Times New Roman"/>
          <w:sz w:val="28"/>
          <w:szCs w:val="24"/>
        </w:rPr>
      </w:pPr>
    </w:p>
    <w:p w14:paraId="6B2BED6D" w14:textId="77777777" w:rsidR="00CC6355" w:rsidRPr="00794C9E" w:rsidRDefault="00CC6355" w:rsidP="00794C9E">
      <w:pPr>
        <w:spacing w:line="480" w:lineRule="auto"/>
        <w:jc w:val="both"/>
        <w:rPr>
          <w:rFonts w:ascii="Times New Roman" w:hAnsi="Times New Roman" w:cs="Times New Roman"/>
          <w:sz w:val="24"/>
          <w:szCs w:val="24"/>
        </w:rPr>
      </w:pPr>
    </w:p>
    <w:sectPr w:rsidR="00CC6355" w:rsidRPr="00794C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1701D"/>
    <w:multiLevelType w:val="hybridMultilevel"/>
    <w:tmpl w:val="2034D72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5F21081"/>
    <w:multiLevelType w:val="hybridMultilevel"/>
    <w:tmpl w:val="A9464D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4BE8A5B"/>
    <w:multiLevelType w:val="hybridMultilevel"/>
    <w:tmpl w:val="9E1622C0"/>
    <w:lvl w:ilvl="0" w:tplc="66E00220">
      <w:start w:val="1"/>
      <w:numFmt w:val="decimal"/>
      <w:lvlText w:val="%1."/>
      <w:lvlJc w:val="left"/>
      <w:pPr>
        <w:ind w:left="720" w:hanging="360"/>
      </w:pPr>
    </w:lvl>
    <w:lvl w:ilvl="1" w:tplc="01E4FED6">
      <w:start w:val="1"/>
      <w:numFmt w:val="lowerLetter"/>
      <w:lvlText w:val="%2."/>
      <w:lvlJc w:val="left"/>
      <w:pPr>
        <w:ind w:left="1440" w:hanging="360"/>
      </w:pPr>
    </w:lvl>
    <w:lvl w:ilvl="2" w:tplc="266AFC34">
      <w:start w:val="1"/>
      <w:numFmt w:val="lowerRoman"/>
      <w:lvlText w:val="%3."/>
      <w:lvlJc w:val="right"/>
      <w:pPr>
        <w:ind w:left="2160" w:hanging="180"/>
      </w:pPr>
    </w:lvl>
    <w:lvl w:ilvl="3" w:tplc="E43C67BA">
      <w:start w:val="1"/>
      <w:numFmt w:val="decimal"/>
      <w:lvlText w:val="%4."/>
      <w:lvlJc w:val="left"/>
      <w:pPr>
        <w:ind w:left="2880" w:hanging="360"/>
      </w:pPr>
    </w:lvl>
    <w:lvl w:ilvl="4" w:tplc="D84ED7E4">
      <w:start w:val="1"/>
      <w:numFmt w:val="lowerLetter"/>
      <w:lvlText w:val="%5."/>
      <w:lvlJc w:val="left"/>
      <w:pPr>
        <w:ind w:left="3600" w:hanging="360"/>
      </w:pPr>
    </w:lvl>
    <w:lvl w:ilvl="5" w:tplc="C04C9D02">
      <w:start w:val="1"/>
      <w:numFmt w:val="lowerRoman"/>
      <w:lvlText w:val="%6."/>
      <w:lvlJc w:val="right"/>
      <w:pPr>
        <w:ind w:left="4320" w:hanging="180"/>
      </w:pPr>
    </w:lvl>
    <w:lvl w:ilvl="6" w:tplc="D1F43EB8">
      <w:start w:val="1"/>
      <w:numFmt w:val="decimal"/>
      <w:lvlText w:val="%7."/>
      <w:lvlJc w:val="left"/>
      <w:pPr>
        <w:ind w:left="5040" w:hanging="360"/>
      </w:pPr>
    </w:lvl>
    <w:lvl w:ilvl="7" w:tplc="A19A28B0">
      <w:start w:val="1"/>
      <w:numFmt w:val="lowerLetter"/>
      <w:lvlText w:val="%8."/>
      <w:lvlJc w:val="left"/>
      <w:pPr>
        <w:ind w:left="5760" w:hanging="360"/>
      </w:pPr>
    </w:lvl>
    <w:lvl w:ilvl="8" w:tplc="320EACD2">
      <w:start w:val="1"/>
      <w:numFmt w:val="lowerRoman"/>
      <w:lvlText w:val="%9."/>
      <w:lvlJc w:val="right"/>
      <w:pPr>
        <w:ind w:left="6480" w:hanging="180"/>
      </w:pPr>
    </w:lvl>
  </w:abstractNum>
  <w:abstractNum w:abstractNumId="3" w15:restartNumberingAfterBreak="0">
    <w:nsid w:val="3136DBD2"/>
    <w:multiLevelType w:val="hybridMultilevel"/>
    <w:tmpl w:val="504E2814"/>
    <w:lvl w:ilvl="0" w:tplc="144618CC">
      <w:start w:val="1"/>
      <w:numFmt w:val="decimal"/>
      <w:lvlText w:val="%1."/>
      <w:lvlJc w:val="left"/>
      <w:pPr>
        <w:ind w:left="720" w:hanging="360"/>
      </w:pPr>
    </w:lvl>
    <w:lvl w:ilvl="1" w:tplc="94BC8EF6">
      <w:start w:val="1"/>
      <w:numFmt w:val="lowerLetter"/>
      <w:lvlText w:val="%2."/>
      <w:lvlJc w:val="left"/>
      <w:pPr>
        <w:ind w:left="1440" w:hanging="360"/>
      </w:pPr>
    </w:lvl>
    <w:lvl w:ilvl="2" w:tplc="05387164">
      <w:start w:val="1"/>
      <w:numFmt w:val="lowerRoman"/>
      <w:lvlText w:val="%3."/>
      <w:lvlJc w:val="right"/>
      <w:pPr>
        <w:ind w:left="2160" w:hanging="180"/>
      </w:pPr>
    </w:lvl>
    <w:lvl w:ilvl="3" w:tplc="A07AE716">
      <w:start w:val="1"/>
      <w:numFmt w:val="decimal"/>
      <w:lvlText w:val="%4."/>
      <w:lvlJc w:val="left"/>
      <w:pPr>
        <w:ind w:left="2880" w:hanging="360"/>
      </w:pPr>
    </w:lvl>
    <w:lvl w:ilvl="4" w:tplc="D6E6C1FA">
      <w:start w:val="1"/>
      <w:numFmt w:val="lowerLetter"/>
      <w:lvlText w:val="%5."/>
      <w:lvlJc w:val="left"/>
      <w:pPr>
        <w:ind w:left="3600" w:hanging="360"/>
      </w:pPr>
    </w:lvl>
    <w:lvl w:ilvl="5" w:tplc="17EC08A2">
      <w:start w:val="1"/>
      <w:numFmt w:val="lowerRoman"/>
      <w:lvlText w:val="%6."/>
      <w:lvlJc w:val="right"/>
      <w:pPr>
        <w:ind w:left="4320" w:hanging="180"/>
      </w:pPr>
    </w:lvl>
    <w:lvl w:ilvl="6" w:tplc="73EE00E4">
      <w:start w:val="1"/>
      <w:numFmt w:val="decimal"/>
      <w:lvlText w:val="%7."/>
      <w:lvlJc w:val="left"/>
      <w:pPr>
        <w:ind w:left="5040" w:hanging="360"/>
      </w:pPr>
    </w:lvl>
    <w:lvl w:ilvl="7" w:tplc="6A281682">
      <w:start w:val="1"/>
      <w:numFmt w:val="lowerLetter"/>
      <w:lvlText w:val="%8."/>
      <w:lvlJc w:val="left"/>
      <w:pPr>
        <w:ind w:left="5760" w:hanging="360"/>
      </w:pPr>
    </w:lvl>
    <w:lvl w:ilvl="8" w:tplc="005036BA">
      <w:start w:val="1"/>
      <w:numFmt w:val="lowerRoman"/>
      <w:lvlText w:val="%9."/>
      <w:lvlJc w:val="right"/>
      <w:pPr>
        <w:ind w:left="6480" w:hanging="180"/>
      </w:pPr>
    </w:lvl>
  </w:abstractNum>
  <w:abstractNum w:abstractNumId="4" w15:restartNumberingAfterBreak="0">
    <w:nsid w:val="3E4517D0"/>
    <w:multiLevelType w:val="hybridMultilevel"/>
    <w:tmpl w:val="953EE7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9EA3A5D"/>
    <w:multiLevelType w:val="hybridMultilevel"/>
    <w:tmpl w:val="D9D4147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29003131">
    <w:abstractNumId w:val="1"/>
  </w:num>
  <w:num w:numId="2" w16cid:durableId="839195725">
    <w:abstractNumId w:val="4"/>
  </w:num>
  <w:num w:numId="3" w16cid:durableId="1222794201">
    <w:abstractNumId w:val="0"/>
  </w:num>
  <w:num w:numId="4" w16cid:durableId="311521249">
    <w:abstractNumId w:val="5"/>
  </w:num>
  <w:num w:numId="5" w16cid:durableId="534079846">
    <w:abstractNumId w:val="2"/>
  </w:num>
  <w:num w:numId="6" w16cid:durableId="3067857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D50"/>
    <w:rsid w:val="00011525"/>
    <w:rsid w:val="00041573"/>
    <w:rsid w:val="00043C00"/>
    <w:rsid w:val="00051DF8"/>
    <w:rsid w:val="00057F5E"/>
    <w:rsid w:val="00061E8F"/>
    <w:rsid w:val="00077021"/>
    <w:rsid w:val="0007721D"/>
    <w:rsid w:val="00077A03"/>
    <w:rsid w:val="00085BB6"/>
    <w:rsid w:val="00091C73"/>
    <w:rsid w:val="000A0FFD"/>
    <w:rsid w:val="000A168A"/>
    <w:rsid w:val="000A6EFB"/>
    <w:rsid w:val="000B06A9"/>
    <w:rsid w:val="000B4BB0"/>
    <w:rsid w:val="000D1F3E"/>
    <w:rsid w:val="000D3B39"/>
    <w:rsid w:val="000D417C"/>
    <w:rsid w:val="000D4FD3"/>
    <w:rsid w:val="000F7527"/>
    <w:rsid w:val="001005D4"/>
    <w:rsid w:val="00112A10"/>
    <w:rsid w:val="0012113E"/>
    <w:rsid w:val="0012439F"/>
    <w:rsid w:val="0013041B"/>
    <w:rsid w:val="00164B7E"/>
    <w:rsid w:val="00164CA1"/>
    <w:rsid w:val="00164EE7"/>
    <w:rsid w:val="001A3DF2"/>
    <w:rsid w:val="001A50D2"/>
    <w:rsid w:val="001B0D28"/>
    <w:rsid w:val="001B503E"/>
    <w:rsid w:val="001B5076"/>
    <w:rsid w:val="001D45B9"/>
    <w:rsid w:val="00230502"/>
    <w:rsid w:val="00245CB7"/>
    <w:rsid w:val="00247966"/>
    <w:rsid w:val="00250C20"/>
    <w:rsid w:val="0026457D"/>
    <w:rsid w:val="00293259"/>
    <w:rsid w:val="00294943"/>
    <w:rsid w:val="002A4405"/>
    <w:rsid w:val="002B7336"/>
    <w:rsid w:val="002B7420"/>
    <w:rsid w:val="002C73CD"/>
    <w:rsid w:val="002E1A63"/>
    <w:rsid w:val="002E4831"/>
    <w:rsid w:val="003209B5"/>
    <w:rsid w:val="003217B6"/>
    <w:rsid w:val="00326076"/>
    <w:rsid w:val="00346466"/>
    <w:rsid w:val="00366B7A"/>
    <w:rsid w:val="003A1B92"/>
    <w:rsid w:val="003A555E"/>
    <w:rsid w:val="003B26C1"/>
    <w:rsid w:val="003B6015"/>
    <w:rsid w:val="003C3C4B"/>
    <w:rsid w:val="003D2788"/>
    <w:rsid w:val="003D3D53"/>
    <w:rsid w:val="00400007"/>
    <w:rsid w:val="00412391"/>
    <w:rsid w:val="00415C03"/>
    <w:rsid w:val="004208D1"/>
    <w:rsid w:val="00426925"/>
    <w:rsid w:val="00426E19"/>
    <w:rsid w:val="00434609"/>
    <w:rsid w:val="00450CB9"/>
    <w:rsid w:val="004535F9"/>
    <w:rsid w:val="00474EB5"/>
    <w:rsid w:val="004839AC"/>
    <w:rsid w:val="0048622B"/>
    <w:rsid w:val="00492B91"/>
    <w:rsid w:val="004A178F"/>
    <w:rsid w:val="004B30E3"/>
    <w:rsid w:val="004C2A39"/>
    <w:rsid w:val="004C3DBB"/>
    <w:rsid w:val="004D181A"/>
    <w:rsid w:val="004E06A4"/>
    <w:rsid w:val="004E3379"/>
    <w:rsid w:val="004F2323"/>
    <w:rsid w:val="004F4029"/>
    <w:rsid w:val="00514264"/>
    <w:rsid w:val="00521C74"/>
    <w:rsid w:val="00523B8D"/>
    <w:rsid w:val="005306F9"/>
    <w:rsid w:val="00532CBC"/>
    <w:rsid w:val="0054281A"/>
    <w:rsid w:val="00552189"/>
    <w:rsid w:val="005561E0"/>
    <w:rsid w:val="00575123"/>
    <w:rsid w:val="00577049"/>
    <w:rsid w:val="00580727"/>
    <w:rsid w:val="005857CE"/>
    <w:rsid w:val="005A3079"/>
    <w:rsid w:val="005B1A64"/>
    <w:rsid w:val="005B2401"/>
    <w:rsid w:val="005C227B"/>
    <w:rsid w:val="005D030F"/>
    <w:rsid w:val="005D4B8D"/>
    <w:rsid w:val="005D7BDE"/>
    <w:rsid w:val="005E2CC8"/>
    <w:rsid w:val="006216DA"/>
    <w:rsid w:val="00627B7F"/>
    <w:rsid w:val="00642CAC"/>
    <w:rsid w:val="00655AA3"/>
    <w:rsid w:val="006602B6"/>
    <w:rsid w:val="00663233"/>
    <w:rsid w:val="00671D63"/>
    <w:rsid w:val="00684553"/>
    <w:rsid w:val="00687391"/>
    <w:rsid w:val="00696978"/>
    <w:rsid w:val="006A1532"/>
    <w:rsid w:val="006B63E8"/>
    <w:rsid w:val="006D39AE"/>
    <w:rsid w:val="006D4B0D"/>
    <w:rsid w:val="006D78F1"/>
    <w:rsid w:val="006E222D"/>
    <w:rsid w:val="0070486D"/>
    <w:rsid w:val="00707458"/>
    <w:rsid w:val="00713859"/>
    <w:rsid w:val="00714483"/>
    <w:rsid w:val="00715D9F"/>
    <w:rsid w:val="00732F67"/>
    <w:rsid w:val="00736C0B"/>
    <w:rsid w:val="0074259F"/>
    <w:rsid w:val="0075001D"/>
    <w:rsid w:val="00757E63"/>
    <w:rsid w:val="0077234A"/>
    <w:rsid w:val="0077427E"/>
    <w:rsid w:val="0078094F"/>
    <w:rsid w:val="00794C9E"/>
    <w:rsid w:val="007A7AA7"/>
    <w:rsid w:val="007B6E3E"/>
    <w:rsid w:val="007D11D0"/>
    <w:rsid w:val="007F0FD0"/>
    <w:rsid w:val="007F7ACA"/>
    <w:rsid w:val="008042E3"/>
    <w:rsid w:val="008231A7"/>
    <w:rsid w:val="00862B46"/>
    <w:rsid w:val="00890743"/>
    <w:rsid w:val="00891EF4"/>
    <w:rsid w:val="00893749"/>
    <w:rsid w:val="00894550"/>
    <w:rsid w:val="008A30F4"/>
    <w:rsid w:val="008A313A"/>
    <w:rsid w:val="008A3963"/>
    <w:rsid w:val="008A6CF5"/>
    <w:rsid w:val="008B08DE"/>
    <w:rsid w:val="008C2B37"/>
    <w:rsid w:val="008C38FD"/>
    <w:rsid w:val="008C77E8"/>
    <w:rsid w:val="008E6EF2"/>
    <w:rsid w:val="00900466"/>
    <w:rsid w:val="0090384F"/>
    <w:rsid w:val="009135C2"/>
    <w:rsid w:val="00922B68"/>
    <w:rsid w:val="009230A0"/>
    <w:rsid w:val="009558B4"/>
    <w:rsid w:val="00964427"/>
    <w:rsid w:val="00975FB9"/>
    <w:rsid w:val="0098570B"/>
    <w:rsid w:val="009A4556"/>
    <w:rsid w:val="009A45C3"/>
    <w:rsid w:val="009B2103"/>
    <w:rsid w:val="009C24AA"/>
    <w:rsid w:val="009C77FB"/>
    <w:rsid w:val="009E6E15"/>
    <w:rsid w:val="009E7817"/>
    <w:rsid w:val="009F4DE0"/>
    <w:rsid w:val="009F6705"/>
    <w:rsid w:val="009F6CC4"/>
    <w:rsid w:val="00A0471D"/>
    <w:rsid w:val="00A05E6B"/>
    <w:rsid w:val="00A105D7"/>
    <w:rsid w:val="00A12BE5"/>
    <w:rsid w:val="00A454AD"/>
    <w:rsid w:val="00A60421"/>
    <w:rsid w:val="00A835B5"/>
    <w:rsid w:val="00A95434"/>
    <w:rsid w:val="00AA2C4A"/>
    <w:rsid w:val="00AA386D"/>
    <w:rsid w:val="00AD51E2"/>
    <w:rsid w:val="00AE22E1"/>
    <w:rsid w:val="00B05420"/>
    <w:rsid w:val="00B1389B"/>
    <w:rsid w:val="00B21691"/>
    <w:rsid w:val="00B22806"/>
    <w:rsid w:val="00B33F32"/>
    <w:rsid w:val="00B36BBE"/>
    <w:rsid w:val="00B40FEC"/>
    <w:rsid w:val="00B412B9"/>
    <w:rsid w:val="00B43212"/>
    <w:rsid w:val="00B45D49"/>
    <w:rsid w:val="00B5192E"/>
    <w:rsid w:val="00B5524E"/>
    <w:rsid w:val="00B91A30"/>
    <w:rsid w:val="00B91B23"/>
    <w:rsid w:val="00BB171F"/>
    <w:rsid w:val="00BC50A1"/>
    <w:rsid w:val="00BC6DFD"/>
    <w:rsid w:val="00C01CBC"/>
    <w:rsid w:val="00C0218B"/>
    <w:rsid w:val="00C028E2"/>
    <w:rsid w:val="00C02DB4"/>
    <w:rsid w:val="00C14D1C"/>
    <w:rsid w:val="00C16671"/>
    <w:rsid w:val="00C33BC6"/>
    <w:rsid w:val="00C554A6"/>
    <w:rsid w:val="00C60E8A"/>
    <w:rsid w:val="00C85BD5"/>
    <w:rsid w:val="00CA3110"/>
    <w:rsid w:val="00CB286E"/>
    <w:rsid w:val="00CB2B68"/>
    <w:rsid w:val="00CC6355"/>
    <w:rsid w:val="00CD70B4"/>
    <w:rsid w:val="00CF3F28"/>
    <w:rsid w:val="00D16CC5"/>
    <w:rsid w:val="00D24F36"/>
    <w:rsid w:val="00D4296E"/>
    <w:rsid w:val="00D46AAD"/>
    <w:rsid w:val="00D525B3"/>
    <w:rsid w:val="00D579D9"/>
    <w:rsid w:val="00D74748"/>
    <w:rsid w:val="00D81F98"/>
    <w:rsid w:val="00D83350"/>
    <w:rsid w:val="00D931D9"/>
    <w:rsid w:val="00DB46DA"/>
    <w:rsid w:val="00DD25E9"/>
    <w:rsid w:val="00DD581B"/>
    <w:rsid w:val="00DE603D"/>
    <w:rsid w:val="00DF62E7"/>
    <w:rsid w:val="00E07755"/>
    <w:rsid w:val="00E30FCD"/>
    <w:rsid w:val="00E31607"/>
    <w:rsid w:val="00E46DA1"/>
    <w:rsid w:val="00E529EA"/>
    <w:rsid w:val="00E56CE9"/>
    <w:rsid w:val="00E75DD3"/>
    <w:rsid w:val="00E8192B"/>
    <w:rsid w:val="00E82D0F"/>
    <w:rsid w:val="00E92821"/>
    <w:rsid w:val="00E951B7"/>
    <w:rsid w:val="00E96CFB"/>
    <w:rsid w:val="00EA7155"/>
    <w:rsid w:val="00EC5A1F"/>
    <w:rsid w:val="00ED42E1"/>
    <w:rsid w:val="00EE2752"/>
    <w:rsid w:val="00EE2CE7"/>
    <w:rsid w:val="00EE4319"/>
    <w:rsid w:val="00F0369C"/>
    <w:rsid w:val="00F20907"/>
    <w:rsid w:val="00F3326A"/>
    <w:rsid w:val="00F67A4C"/>
    <w:rsid w:val="00F7073A"/>
    <w:rsid w:val="00F74CF5"/>
    <w:rsid w:val="00F751A2"/>
    <w:rsid w:val="00F76CA4"/>
    <w:rsid w:val="00F80EB0"/>
    <w:rsid w:val="00F91D50"/>
    <w:rsid w:val="00F9270E"/>
    <w:rsid w:val="00FA4F11"/>
    <w:rsid w:val="00FC2C32"/>
    <w:rsid w:val="00FC3F5C"/>
    <w:rsid w:val="00FE49A4"/>
    <w:rsid w:val="00FF0EA4"/>
    <w:rsid w:val="00FF6E54"/>
    <w:rsid w:val="00FF7D5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36747"/>
  <w15:chartTrackingRefBased/>
  <w15:docId w15:val="{B2670CF6-8A12-4293-867C-D3CD26934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12B9"/>
    <w:pPr>
      <w:keepNext/>
      <w:keepLines/>
      <w:spacing w:before="240" w:after="0" w:line="480" w:lineRule="auto"/>
      <w:outlineLvl w:val="0"/>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2">
    <w:name w:val="heading 2"/>
    <w:basedOn w:val="Normal"/>
    <w:next w:val="Normal"/>
    <w:link w:val="Heading2Char"/>
    <w:uiPriority w:val="9"/>
    <w:unhideWhenUsed/>
    <w:qFormat/>
    <w:rsid w:val="00B412B9"/>
    <w:pPr>
      <w:keepNext/>
      <w:keepLines/>
      <w:spacing w:before="40" w:after="0" w:line="480" w:lineRule="auto"/>
      <w:outlineLvl w:val="1"/>
    </w:pPr>
    <w:rPr>
      <w:rFonts w:asciiTheme="majorHAnsi" w:eastAsiaTheme="majorEastAsia" w:hAnsiTheme="majorHAnsi" w:cstheme="majorBidi"/>
      <w:color w:val="2E74B5" w:themeColor="accent1" w:themeShade="BF"/>
      <w:kern w:val="2"/>
      <w:sz w:val="26"/>
      <w:szCs w:val="26"/>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12B9"/>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Heading2Char">
    <w:name w:val="Heading 2 Char"/>
    <w:basedOn w:val="DefaultParagraphFont"/>
    <w:link w:val="Heading2"/>
    <w:uiPriority w:val="9"/>
    <w:rsid w:val="00B412B9"/>
    <w:rPr>
      <w:rFonts w:asciiTheme="majorHAnsi" w:eastAsiaTheme="majorEastAsia" w:hAnsiTheme="majorHAnsi" w:cstheme="majorBidi"/>
      <w:color w:val="2E74B5" w:themeColor="accent1" w:themeShade="BF"/>
      <w:kern w:val="2"/>
      <w:sz w:val="26"/>
      <w:szCs w:val="26"/>
      <w14:ligatures w14:val="standardContextual"/>
    </w:rPr>
  </w:style>
  <w:style w:type="paragraph" w:styleId="ListParagraph">
    <w:name w:val="List Paragraph"/>
    <w:basedOn w:val="Normal"/>
    <w:uiPriority w:val="34"/>
    <w:qFormat/>
    <w:rsid w:val="00CC6355"/>
    <w:pPr>
      <w:ind w:left="720"/>
      <w:contextualSpacing/>
    </w:pPr>
  </w:style>
  <w:style w:type="table" w:styleId="TableGrid">
    <w:name w:val="Table Grid"/>
    <w:basedOn w:val="TableNormal"/>
    <w:uiPriority w:val="39"/>
    <w:rsid w:val="006E222D"/>
    <w:pPr>
      <w:spacing w:after="0" w:line="240" w:lineRule="auto"/>
    </w:pPr>
    <w:rPr>
      <w:rFonts w:ascii="Arial" w:hAnsi="Arial" w:cs="Arial"/>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D030F"/>
    <w:pPr>
      <w:spacing w:line="259" w:lineRule="auto"/>
      <w:outlineLvl w:val="9"/>
    </w:pPr>
    <w:rPr>
      <w:kern w:val="0"/>
      <w:lang w:val="en-US"/>
      <w14:ligatures w14:val="none"/>
    </w:rPr>
  </w:style>
  <w:style w:type="paragraph" w:styleId="TOC1">
    <w:name w:val="toc 1"/>
    <w:basedOn w:val="Normal"/>
    <w:next w:val="Normal"/>
    <w:autoRedefine/>
    <w:uiPriority w:val="39"/>
    <w:unhideWhenUsed/>
    <w:rsid w:val="005D030F"/>
    <w:pPr>
      <w:spacing w:after="100"/>
    </w:pPr>
  </w:style>
  <w:style w:type="paragraph" w:styleId="TOC2">
    <w:name w:val="toc 2"/>
    <w:basedOn w:val="Normal"/>
    <w:next w:val="Normal"/>
    <w:autoRedefine/>
    <w:uiPriority w:val="39"/>
    <w:unhideWhenUsed/>
    <w:rsid w:val="005D030F"/>
    <w:pPr>
      <w:spacing w:after="100"/>
      <w:ind w:left="220"/>
    </w:pPr>
  </w:style>
  <w:style w:type="character" w:styleId="Hyperlink">
    <w:name w:val="Hyperlink"/>
    <w:basedOn w:val="DefaultParagraphFont"/>
    <w:uiPriority w:val="99"/>
    <w:unhideWhenUsed/>
    <w:rsid w:val="005D030F"/>
    <w:rPr>
      <w:color w:val="0563C1" w:themeColor="hyperlink"/>
      <w:u w:val="single"/>
    </w:rPr>
  </w:style>
  <w:style w:type="character" w:styleId="UnresolvedMention">
    <w:name w:val="Unresolved Mention"/>
    <w:basedOn w:val="DefaultParagraphFont"/>
    <w:uiPriority w:val="99"/>
    <w:semiHidden/>
    <w:unhideWhenUsed/>
    <w:rsid w:val="005B1A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6807d6d-212c-47c2-9ccb-06e47adbafa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7978D6BD23DF9499B100DF67025C4A4" ma:contentTypeVersion="9" ma:contentTypeDescription="Create a new document." ma:contentTypeScope="" ma:versionID="d9c7b2de79d36e2573a68bec15b91649">
  <xsd:schema xmlns:xsd="http://www.w3.org/2001/XMLSchema" xmlns:xs="http://www.w3.org/2001/XMLSchema" xmlns:p="http://schemas.microsoft.com/office/2006/metadata/properties" xmlns:ns3="86807d6d-212c-47c2-9ccb-06e47adbafa4" xmlns:ns4="b0eec7eb-90c5-4dfa-b4c7-29fb51310a23" targetNamespace="http://schemas.microsoft.com/office/2006/metadata/properties" ma:root="true" ma:fieldsID="8180aa4d12e88ce3d1223caae18b1d0b" ns3:_="" ns4:_="">
    <xsd:import namespace="86807d6d-212c-47c2-9ccb-06e47adbafa4"/>
    <xsd:import namespace="b0eec7eb-90c5-4dfa-b4c7-29fb51310a2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07d6d-212c-47c2-9ccb-06e47adbaf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eec7eb-90c5-4dfa-b4c7-29fb51310a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BB692D-B852-4FC3-9C15-B0783D640076}">
  <ds:schemaRefs>
    <ds:schemaRef ds:uri="http://schemas.openxmlformats.org/officeDocument/2006/bibliography"/>
  </ds:schemaRefs>
</ds:datastoreItem>
</file>

<file path=customXml/itemProps2.xml><?xml version="1.0" encoding="utf-8"?>
<ds:datastoreItem xmlns:ds="http://schemas.openxmlformats.org/officeDocument/2006/customXml" ds:itemID="{C4D83E36-9C60-4FF7-AB4A-14D8CBFC664D}">
  <ds:schemaRefs>
    <ds:schemaRef ds:uri="http://schemas.microsoft.com/sharepoint/v3/contenttype/forms"/>
  </ds:schemaRefs>
</ds:datastoreItem>
</file>

<file path=customXml/itemProps3.xml><?xml version="1.0" encoding="utf-8"?>
<ds:datastoreItem xmlns:ds="http://schemas.openxmlformats.org/officeDocument/2006/customXml" ds:itemID="{CA51C739-B8BC-481F-B4C3-4CFE062E7A45}">
  <ds:schemaRefs>
    <ds:schemaRef ds:uri="http://schemas.microsoft.com/office/2006/metadata/properties"/>
    <ds:schemaRef ds:uri="http://schemas.microsoft.com/office/infopath/2007/PartnerControls"/>
    <ds:schemaRef ds:uri="86807d6d-212c-47c2-9ccb-06e47adbafa4"/>
  </ds:schemaRefs>
</ds:datastoreItem>
</file>

<file path=customXml/itemProps4.xml><?xml version="1.0" encoding="utf-8"?>
<ds:datastoreItem xmlns:ds="http://schemas.openxmlformats.org/officeDocument/2006/customXml" ds:itemID="{6844EAEA-F980-4791-BAAC-1258BD05B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07d6d-212c-47c2-9ccb-06e47adbafa4"/>
    <ds:schemaRef ds:uri="b0eec7eb-90c5-4dfa-b4c7-29fb51310a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462</TotalTime>
  <Pages>1</Pages>
  <Words>2338</Words>
  <Characters>13330</Characters>
  <Application>Microsoft Office Word</Application>
  <DocSecurity>4</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Anita Barna</cp:lastModifiedBy>
  <cp:revision>162</cp:revision>
  <dcterms:created xsi:type="dcterms:W3CDTF">2023-05-02T16:46:00Z</dcterms:created>
  <dcterms:modified xsi:type="dcterms:W3CDTF">2023-05-10T02:26:00Z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148f0a4b-8728-477c-ba90-b42e84c16ccb</vt:lpwstr>
  </property>
  <property fmtid="{D5CDD505-2E9C-101B-9397-08002B2CF9AE}" pid="3" name="ContentTypeId">
    <vt:lpwstr>0x01010097978D6BD23DF9499B100DF67025C4A4</vt:lpwstr>
  </property>
</Properties>
</file>