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A1B2139"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D07392">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7DE61C7" w:rsidR="00CD4222" w:rsidRPr="003D52F1" w:rsidRDefault="00D07392"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1959C611" w:rsidR="00CD4222" w:rsidRPr="003D52F1" w:rsidRDefault="00D07392" w:rsidP="008047E6">
            <w:pPr>
              <w:rPr>
                <w:rFonts w:ascii="Trebuchet MS" w:eastAsia="Arial" w:hAnsi="Trebuchet MS" w:cs="Arial"/>
                <w:szCs w:val="22"/>
              </w:rPr>
            </w:pPr>
            <w:r>
              <w:rPr>
                <w:rFonts w:ascii="Trebuchet MS" w:eastAsia="Arial" w:hAnsi="Trebuchet MS"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79D29944" w:rsidR="00CD4222" w:rsidRPr="003D52F1" w:rsidRDefault="00B36AF5" w:rsidP="008047E6">
            <w:pPr>
              <w:rPr>
                <w:rFonts w:ascii="Trebuchet MS" w:eastAsia="Arial" w:hAnsi="Trebuchet MS" w:cs="Arial"/>
                <w:szCs w:val="22"/>
              </w:rPr>
            </w:pPr>
            <w:r>
              <w:rPr>
                <w:rFonts w:ascii="Trebuchet MS" w:eastAsia="Arial" w:hAnsi="Trebuchet MS"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1F4EC84E" w:rsidR="00CD4222" w:rsidRPr="003D52F1" w:rsidRDefault="00B36AF5" w:rsidP="008047E6">
            <w:pPr>
              <w:rPr>
                <w:rFonts w:ascii="Trebuchet MS" w:eastAsia="Arial" w:hAnsi="Trebuchet MS" w:cs="Arial"/>
                <w:szCs w:val="22"/>
              </w:rPr>
            </w:pPr>
            <w:r>
              <w:rPr>
                <w:rFonts w:ascii="Trebuchet MS" w:eastAsia="Arial" w:hAnsi="Trebuchet MS" w:cs="Arial"/>
                <w:szCs w:val="22"/>
              </w:rPr>
              <w:t>4</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C6722E4" w:rsidR="00CD4222" w:rsidRPr="003D52F1" w:rsidRDefault="00B36AF5" w:rsidP="008047E6">
            <w:pPr>
              <w:rPr>
                <w:rFonts w:ascii="Trebuchet MS" w:eastAsia="Arial" w:hAnsi="Trebuchet MS" w:cs="Arial"/>
                <w:szCs w:val="22"/>
              </w:rPr>
            </w:pPr>
            <w:r>
              <w:rPr>
                <w:rFonts w:ascii="Trebuchet MS" w:eastAsia="Arial" w:hAnsi="Trebuchet MS" w:cs="Arial"/>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0BB25468" w:rsidR="00CD4222" w:rsidRPr="003D52F1" w:rsidRDefault="00B36AF5" w:rsidP="008047E6">
            <w:pPr>
              <w:rPr>
                <w:rFonts w:ascii="Trebuchet MS" w:eastAsia="Arial" w:hAnsi="Trebuchet MS" w:cs="Arial"/>
                <w:szCs w:val="22"/>
              </w:rPr>
            </w:pPr>
            <w:r>
              <w:rPr>
                <w:rFonts w:ascii="Trebuchet MS" w:eastAsia="Arial" w:hAnsi="Trebuchet MS" w:cs="Arial"/>
                <w:szCs w:val="22"/>
              </w:rPr>
              <w:t>3</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FD7B399"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32477F">
              <w:rPr>
                <w:rFonts w:ascii="Trebuchet MS" w:eastAsia="Arial" w:hAnsi="Trebuchet MS" w:cs="Arial"/>
                <w:szCs w:val="22"/>
              </w:rPr>
              <w:t>Drummond</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27BCDD59"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32477F">
              <w:rPr>
                <w:rFonts w:ascii="Trebuchet MS" w:eastAsia="Arial" w:hAnsi="Trebuchet MS" w:cs="Arial"/>
                <w:szCs w:val="22"/>
              </w:rPr>
              <w:t>Richard James</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66EFB1D" w:rsidR="00CD4222" w:rsidRPr="003D52F1" w:rsidRDefault="0032477F" w:rsidP="008047E6">
            <w:pPr>
              <w:rPr>
                <w:rFonts w:ascii="Trebuchet MS" w:eastAsia="Arial" w:hAnsi="Trebuchet MS" w:cs="Arial"/>
                <w:szCs w:val="22"/>
              </w:rPr>
            </w:pPr>
            <w:r>
              <w:rPr>
                <w:rFonts w:ascii="Trebuchet MS" w:eastAsia="Arial" w:hAnsi="Trebuchet MS" w:cs="Arial"/>
                <w:szCs w:val="22"/>
              </w:rPr>
              <w:t>31/03/25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4FB50B59" w:rsidR="00CD4222" w:rsidRPr="003D52F1" w:rsidRDefault="00F74F7E" w:rsidP="008047E6">
            <w:pPr>
              <w:rPr>
                <w:rFonts w:ascii="Trebuchet MS" w:eastAsia="Arial" w:hAnsi="Trebuchet MS" w:cs="Arial"/>
                <w:szCs w:val="22"/>
              </w:rPr>
            </w:pPr>
            <w:r>
              <w:rPr>
                <w:rFonts w:ascii="Trebuchet MS" w:eastAsia="Arial" w:hAnsi="Trebuchet MS" w:cs="Arial"/>
                <w:szCs w:val="22"/>
              </w:rPr>
              <w:t>3141</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3D52F1">
        <w:rPr>
          <w:rFonts w:ascii="Trebuchet MS" w:hAnsi="Trebuchet MS" w:cstheme="majorHAnsi"/>
          <w:color w:val="004147"/>
          <w:sz w:val="22"/>
          <w:szCs w:val="22"/>
        </w:rPr>
        <w:t>includes:</w:t>
      </w:r>
      <w:proofErr w:type="gramEnd"/>
      <w:r w:rsidRPr="003D52F1">
        <w:rPr>
          <w:rFonts w:ascii="Trebuchet MS" w:hAnsi="Trebuchet MS"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 xml:space="preserve">In this guide, we discuss the red flags to watch out for, along with practical tips and resources to safeguard your organisation and people against ethical breaches and misconduct. The guide draws on – and complements – the latest CIPD </w:t>
      </w:r>
      <w:proofErr w:type="gramStart"/>
      <w:r w:rsidRPr="003D52F1">
        <w:rPr>
          <w:rFonts w:ascii="Trebuchet MS" w:eastAsia="Times New Roman" w:hAnsi="Trebuchet MS" w:cstheme="minorHAnsi"/>
          <w:color w:val="004147"/>
          <w:kern w:val="36"/>
          <w:szCs w:val="22"/>
          <w:lang w:eastAsia="en-GB"/>
        </w:rPr>
        <w:t>research, and</w:t>
      </w:r>
      <w:proofErr w:type="gramEnd"/>
      <w:r w:rsidRPr="003D52F1">
        <w:rPr>
          <w:rFonts w:ascii="Trebuchet MS" w:eastAsia="Times New Roman" w:hAnsi="Trebuchet MS" w:cstheme="minorHAnsi"/>
          <w:color w:val="004147"/>
          <w:kern w:val="36"/>
          <w:szCs w:val="22"/>
          <w:lang w:eastAsia="en-GB"/>
        </w:rPr>
        <w:t xml:space="preserve">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proofErr w:type="gramStart"/>
      <w:r w:rsidRPr="00BE5785">
        <w:rPr>
          <w:rFonts w:ascii="Trebuchet MS" w:hAnsi="Trebuchet MS"/>
          <w:b/>
          <w:bCs/>
          <w:color w:val="000000"/>
        </w:rPr>
        <w:t>both</w:t>
      </w:r>
      <w:r w:rsidRPr="003D52F1">
        <w:rPr>
          <w:rFonts w:ascii="Trebuchet MS" w:hAnsi="Trebuchet MS"/>
          <w:color w:val="000000"/>
        </w:rPr>
        <w:t xml:space="preserve"> of these</w:t>
      </w:r>
      <w:proofErr w:type="gramEnd"/>
      <w:r w:rsidRPr="003D52F1">
        <w:rPr>
          <w:rFonts w:ascii="Trebuchet MS" w:hAnsi="Trebuchet MS"/>
          <w:color w:val="000000"/>
        </w:rPr>
        <w:t xml:space="preserv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 xml:space="preserve">You may find the following checklist helpful to make sure that you have included the required evidence to meet the task. This is not a mandatory requirement </w:t>
      </w:r>
      <w:proofErr w:type="gramStart"/>
      <w:r w:rsidRPr="003D52F1">
        <w:rPr>
          <w:rFonts w:ascii="Trebuchet MS" w:eastAsia="Times New Roman" w:hAnsi="Trebuchet MS"/>
          <w:lang w:eastAsia="en-GB"/>
        </w:rPr>
        <w:t>as long as</w:t>
      </w:r>
      <w:proofErr w:type="gramEnd"/>
      <w:r w:rsidRPr="003D52F1">
        <w:rPr>
          <w:rFonts w:ascii="Trebuchet MS" w:eastAsia="Times New Roman" w:hAnsi="Trebuchet MS"/>
          <w:lang w:eastAsia="en-GB"/>
        </w:rPr>
        <w:t xml:space="preserve">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1D237C85"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F74F7E">
              <w:rPr>
                <w:rFonts w:ascii="Trebuchet MS" w:hAnsi="Trebuchet MS"/>
                <w:szCs w:val="22"/>
              </w:rPr>
              <w:t>Richard Drummond</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61825A93"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FF0948">
              <w:rPr>
                <w:rFonts w:ascii="Trebuchet MS" w:hAnsi="Trebuchet MS"/>
                <w:noProof/>
                <w:szCs w:val="22"/>
              </w:rPr>
              <w:drawing>
                <wp:inline distT="0" distB="0" distL="0" distR="0" wp14:anchorId="5A006841" wp14:editId="7A2B12EF">
                  <wp:extent cx="1640205" cy="1122045"/>
                  <wp:effectExtent l="0" t="0" r="0" b="1905"/>
                  <wp:docPr id="45371871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40205" cy="1122045"/>
                          </a:xfrm>
                          <a:prstGeom prst="rect">
                            <a:avLst/>
                          </a:prstGeom>
                          <a:noFill/>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745A7ACE"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AD361C">
              <w:rPr>
                <w:rFonts w:ascii="Trebuchet MS" w:hAnsi="Trebuchet MS"/>
                <w:szCs w:val="22"/>
              </w:rPr>
              <w:t>31/03/25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2F6DC" w14:textId="77777777" w:rsidR="00D11750" w:rsidRDefault="00D11750" w:rsidP="00CB3ADD">
      <w:pPr>
        <w:spacing w:line="240" w:lineRule="auto"/>
      </w:pPr>
      <w:r>
        <w:separator/>
      </w:r>
    </w:p>
  </w:endnote>
  <w:endnote w:type="continuationSeparator" w:id="0">
    <w:p w14:paraId="3B7705B7" w14:textId="77777777" w:rsidR="00D11750" w:rsidRDefault="00D11750" w:rsidP="00CB3ADD">
      <w:pPr>
        <w:spacing w:line="240" w:lineRule="auto"/>
      </w:pPr>
      <w:r>
        <w:continuationSeparator/>
      </w:r>
    </w:p>
  </w:endnote>
  <w:endnote w:type="continuationNotice" w:id="1">
    <w:p w14:paraId="3E8FE776" w14:textId="77777777" w:rsidR="00D11750" w:rsidRDefault="00D1175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E1A6F3" w14:textId="77777777" w:rsidR="00D11750" w:rsidRDefault="00D11750" w:rsidP="00CB3ADD">
      <w:pPr>
        <w:spacing w:line="240" w:lineRule="auto"/>
      </w:pPr>
      <w:bookmarkStart w:id="0" w:name="_Hlk131004625"/>
      <w:bookmarkEnd w:id="0"/>
      <w:r>
        <w:separator/>
      </w:r>
    </w:p>
  </w:footnote>
  <w:footnote w:type="continuationSeparator" w:id="0">
    <w:p w14:paraId="30F90CDD" w14:textId="77777777" w:rsidR="00D11750" w:rsidRDefault="00D11750" w:rsidP="00CB3ADD">
      <w:pPr>
        <w:spacing w:line="240" w:lineRule="auto"/>
      </w:pPr>
      <w:r>
        <w:continuationSeparator/>
      </w:r>
    </w:p>
  </w:footnote>
  <w:footnote w:type="continuationNotice" w:id="1">
    <w:p w14:paraId="10B0BBAF" w14:textId="77777777" w:rsidR="00D11750" w:rsidRDefault="00D1175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grammar="clean"/>
  <w:documentProtection w:edit="readOnly" w:formatting="1" w:enforcement="0"/>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477F"/>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B2E"/>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AE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23E0"/>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361C"/>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AF5"/>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5E36"/>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392"/>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A65C6"/>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4F7E"/>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948"/>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5b2f617d-22f6-4a73-93de-44faf49dffb2"/>
    <ds:schemaRef ds:uri="http://schemas.openxmlformats.org/package/2006/metadata/core-properties"/>
    <ds:schemaRef ds:uri="http://purl.org/dc/dcmitype/"/>
    <ds:schemaRef ds:uri="http://purl.org/dc/elements/1.1/"/>
    <ds:schemaRef ds:uri="http://purl.org/dc/terms/"/>
    <ds:schemaRef ds:uri="http://www.w3.org/XML/1998/namespace"/>
    <ds:schemaRef ds:uri="08719aca-9944-47ed-99d0-5d6a4bfa3e55"/>
    <ds:schemaRef ds:uri="http://schemas.microsoft.com/office/infopath/2007/PartnerControls"/>
    <ds:schemaRef ds:uri="http://schemas.microsoft.com/office/2006/metadata/properties"/>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3469</Words>
  <Characters>19779</Characters>
  <Application>Microsoft Office Word</Application>
  <DocSecurity>0</DocSecurity>
  <Lines>164</Lines>
  <Paragraphs>46</Paragraphs>
  <ScaleCrop>false</ScaleCrop>
  <Company/>
  <LinksUpToDate>false</LinksUpToDate>
  <CharactersWithSpaces>23202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Drummond, Richard</cp:lastModifiedBy>
  <cp:revision>8</cp:revision>
  <dcterms:created xsi:type="dcterms:W3CDTF">2025-03-28T11:08:00Z</dcterms:created>
  <dcterms:modified xsi:type="dcterms:W3CDTF">2025-03-31T21:01:00Z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