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pPr>
    </w:p>
    <w:p w14:paraId="13CA7F89" w14:textId="2E22A5C3" w:rsidR="00563B58" w:rsidRPr="00270EEB" w:rsidRDefault="00732FB9" w:rsidP="00E6298B">
      <w:pPr>
        <w:ind w:right="107"/>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pPr>
    </w:p>
    <w:p w14:paraId="326BA8E0" w14:textId="77777777" w:rsidR="00563B58" w:rsidRPr="00270EEB" w:rsidRDefault="00563B58" w:rsidP="00E6298B">
      <w:pPr>
        <w:ind w:right="107"/>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ind w:right="107"/>
        <w:rPr>
          <w:b/>
          <w:sz w:val="44"/>
        </w:rPr>
      </w:pPr>
    </w:p>
    <w:p w14:paraId="4655B689" w14:textId="6C82E578" w:rsidR="0085230E" w:rsidRPr="007B491F" w:rsidRDefault="0085230E" w:rsidP="00E6298B">
      <w:pPr>
        <w:ind w:right="107"/>
        <w:rPr>
          <w:b/>
          <w:sz w:val="44"/>
        </w:rPr>
      </w:pPr>
      <w:r w:rsidRPr="007B491F">
        <w:rPr>
          <w:b/>
          <w:sz w:val="44"/>
        </w:rPr>
        <w:t xml:space="preserve">LEVEL </w:t>
      </w:r>
      <w:r w:rsidR="007F371B">
        <w:rPr>
          <w:b/>
          <w:sz w:val="44"/>
        </w:rPr>
        <w:t>6</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E6298B">
      <w:pPr>
        <w:ind w:right="107"/>
        <w:rPr>
          <w:b/>
          <w:sz w:val="44"/>
        </w:rPr>
      </w:pPr>
    </w:p>
    <w:p w14:paraId="3925F936" w14:textId="77777777" w:rsidR="00FD56BB" w:rsidRPr="00DC08B3" w:rsidRDefault="00FD56BB" w:rsidP="00FD56BB">
      <w:pPr>
        <w:ind w:right="237"/>
        <w:rPr>
          <w:b/>
          <w:i/>
          <w:iCs/>
          <w:sz w:val="40"/>
        </w:rPr>
      </w:pPr>
      <w:r w:rsidRPr="00DC08B3">
        <w:rPr>
          <w:b/>
          <w:i/>
          <w:iCs/>
          <w:sz w:val="40"/>
          <w:highlight w:val="yellow"/>
        </w:rPr>
        <w:t>To be completed by DHEP Detective students only</w:t>
      </w:r>
      <w:r w:rsidRPr="00DC08B3">
        <w:rPr>
          <w:b/>
          <w:i/>
          <w:iCs/>
          <w:sz w:val="40"/>
        </w:rPr>
        <w:t xml:space="preserve"> </w:t>
      </w:r>
    </w:p>
    <w:p w14:paraId="3599523E" w14:textId="77777777" w:rsidR="00F927A1" w:rsidRDefault="00F927A1" w:rsidP="00E6298B">
      <w:pPr>
        <w:ind w:right="107"/>
        <w:rPr>
          <w:b/>
          <w:sz w:val="44"/>
        </w:rPr>
      </w:pPr>
    </w:p>
    <w:p w14:paraId="387071EA" w14:textId="77777777" w:rsidR="008F22BD" w:rsidRPr="007B491F" w:rsidRDefault="008F22BD" w:rsidP="00E6298B">
      <w:pPr>
        <w:ind w:right="107"/>
        <w:rPr>
          <w:b/>
          <w:sz w:val="44"/>
        </w:rPr>
      </w:pPr>
    </w:p>
    <w:p w14:paraId="60F387FC" w14:textId="7636DDC9" w:rsidR="006B718C" w:rsidRPr="00616D7F" w:rsidRDefault="006B718C" w:rsidP="4990BB04">
      <w:pPr>
        <w:ind w:right="107"/>
        <w:rPr>
          <w:b/>
          <w:bCs/>
          <w:sz w:val="40"/>
          <w:szCs w:val="40"/>
        </w:rPr>
      </w:pPr>
      <w:r w:rsidRPr="4990BB04">
        <w:rPr>
          <w:b/>
          <w:bCs/>
          <w:sz w:val="40"/>
          <w:szCs w:val="40"/>
        </w:rPr>
        <w:t xml:space="preserve">Workbook title: Competency Based Workbook </w:t>
      </w:r>
      <w:r w:rsidR="00206319" w:rsidRPr="4990BB04">
        <w:rPr>
          <w:b/>
          <w:bCs/>
          <w:sz w:val="40"/>
          <w:szCs w:val="40"/>
        </w:rPr>
        <w:t>1</w:t>
      </w:r>
      <w:r w:rsidRPr="4990BB04">
        <w:rPr>
          <w:b/>
          <w:bCs/>
          <w:sz w:val="40"/>
          <w:szCs w:val="40"/>
        </w:rPr>
        <w:t xml:space="preserve"> </w:t>
      </w:r>
      <w:r w:rsidR="00792181" w:rsidRPr="4990BB04">
        <w:rPr>
          <w:b/>
          <w:bCs/>
          <w:sz w:val="40"/>
          <w:szCs w:val="40"/>
        </w:rPr>
        <w:t>(DHEP)</w:t>
      </w:r>
      <w:r w:rsidR="7E6B5E21" w:rsidRPr="4990BB04">
        <w:rPr>
          <w:b/>
          <w:bCs/>
          <w:sz w:val="40"/>
          <w:szCs w:val="40"/>
        </w:rPr>
        <w:t xml:space="preserve"> 6,</w:t>
      </w:r>
      <w:r w:rsidR="16948157" w:rsidRPr="4990BB04">
        <w:rPr>
          <w:b/>
          <w:bCs/>
          <w:sz w:val="40"/>
          <w:szCs w:val="40"/>
        </w:rPr>
        <w:t>500</w:t>
      </w:r>
      <w:r w:rsidR="7E6B5E21" w:rsidRPr="4990BB04">
        <w:rPr>
          <w:b/>
          <w:bCs/>
          <w:sz w:val="40"/>
          <w:szCs w:val="40"/>
        </w:rPr>
        <w:t xml:space="preserve"> words</w:t>
      </w:r>
    </w:p>
    <w:p w14:paraId="2797B6FE" w14:textId="77777777" w:rsidR="006B718C" w:rsidRDefault="006B718C" w:rsidP="00E6298B">
      <w:pPr>
        <w:ind w:right="107"/>
        <w:rPr>
          <w:b/>
          <w:sz w:val="36"/>
        </w:rPr>
      </w:pPr>
    </w:p>
    <w:p w14:paraId="39944230" w14:textId="79B4C934" w:rsidR="00F927A1" w:rsidRPr="007B491F" w:rsidRDefault="00F927A1" w:rsidP="00E6298B">
      <w:pPr>
        <w:ind w:right="107"/>
        <w:rPr>
          <w:b/>
          <w:sz w:val="36"/>
        </w:rPr>
      </w:pPr>
      <w:r w:rsidRPr="007B491F">
        <w:rPr>
          <w:b/>
          <w:sz w:val="36"/>
        </w:rPr>
        <w:t>(</w:t>
      </w:r>
      <w:r w:rsidR="00270EEB" w:rsidRPr="007B491F">
        <w:rPr>
          <w:b/>
          <w:sz w:val="36"/>
        </w:rPr>
        <w:t xml:space="preserve">SOUTH WALES POLICE, GWENT POLICE AND </w:t>
      </w:r>
      <w:r w:rsidRPr="007B491F">
        <w:rPr>
          <w:b/>
          <w:sz w:val="36"/>
        </w:rPr>
        <w:t>UWTSD)</w:t>
      </w:r>
    </w:p>
    <w:p w14:paraId="6AD5E557" w14:textId="77777777" w:rsidR="00575A8F" w:rsidRPr="007B491F" w:rsidRDefault="00575A8F" w:rsidP="00E6298B">
      <w:pPr>
        <w:ind w:right="107"/>
        <w:rPr>
          <w:b/>
          <w:sz w:val="44"/>
        </w:rPr>
      </w:pPr>
    </w:p>
    <w:p w14:paraId="2ACC3A96" w14:textId="77777777" w:rsidR="00575A8F" w:rsidRPr="007B491F" w:rsidRDefault="00575A8F" w:rsidP="00E6298B">
      <w:pPr>
        <w:ind w:right="107"/>
        <w:rPr>
          <w:b/>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A6EC0A9" w:rsidR="00575A8F" w:rsidRPr="008F22BD" w:rsidRDefault="00575A8F" w:rsidP="00E6298B">
            <w:pPr>
              <w:ind w:right="107"/>
              <w:rPr>
                <w:b/>
                <w:sz w:val="32"/>
              </w:rPr>
            </w:pPr>
            <w:r w:rsidRPr="008F22BD">
              <w:rPr>
                <w:b/>
                <w:sz w:val="32"/>
              </w:rPr>
              <w:t>Learner name</w:t>
            </w:r>
            <w:r>
              <w:rPr>
                <w:b/>
                <w:sz w:val="32"/>
              </w:rPr>
              <w:t xml:space="preserve">: </w:t>
            </w:r>
            <w:r w:rsidR="00611CFE">
              <w:rPr>
                <w:b/>
                <w:sz w:val="32"/>
              </w:rPr>
              <w:t>Thomas Clarke</w:t>
            </w:r>
          </w:p>
          <w:p w14:paraId="58374EBA" w14:textId="77777777" w:rsidR="00575A8F" w:rsidRDefault="00575A8F" w:rsidP="00E6298B">
            <w:pPr>
              <w:ind w:right="107"/>
              <w:rPr>
                <w:b/>
                <w:sz w:val="32"/>
              </w:rPr>
            </w:pPr>
          </w:p>
          <w:p w14:paraId="5CD4292F" w14:textId="77777777" w:rsidR="00575A8F" w:rsidRPr="008F22BD" w:rsidRDefault="00575A8F" w:rsidP="00E6298B">
            <w:pPr>
              <w:ind w:right="107"/>
              <w:rPr>
                <w:b/>
                <w:sz w:val="32"/>
              </w:rPr>
            </w:pPr>
            <w:r w:rsidRPr="008F22BD">
              <w:rPr>
                <w:b/>
                <w:sz w:val="32"/>
              </w:rPr>
              <w:t>Learner’s University Registration Number:</w:t>
            </w:r>
          </w:p>
          <w:p w14:paraId="02AA75B5" w14:textId="7FD66BFE" w:rsidR="00575A8F" w:rsidRDefault="00611CFE" w:rsidP="00E6298B">
            <w:pPr>
              <w:ind w:right="107"/>
              <w:rPr>
                <w:b/>
                <w:sz w:val="32"/>
              </w:rPr>
            </w:pPr>
            <w:r>
              <w:rPr>
                <w:b/>
                <w:sz w:val="32"/>
              </w:rPr>
              <w:t>2319930</w:t>
            </w:r>
          </w:p>
          <w:p w14:paraId="60725667" w14:textId="77777777" w:rsidR="00575A8F" w:rsidRPr="008F22BD" w:rsidRDefault="00575A8F" w:rsidP="00E6298B">
            <w:pPr>
              <w:ind w:right="107"/>
              <w:rPr>
                <w:b/>
                <w:sz w:val="32"/>
              </w:rPr>
            </w:pPr>
          </w:p>
        </w:tc>
      </w:tr>
    </w:tbl>
    <w:p w14:paraId="74C75407" w14:textId="77777777" w:rsidR="00575A8F" w:rsidRPr="00E7374A" w:rsidRDefault="00575A8F" w:rsidP="00E6298B">
      <w:pPr>
        <w:ind w:right="107"/>
        <w:rPr>
          <w:b/>
          <w:sz w:val="36"/>
        </w:rPr>
      </w:pPr>
      <w:r w:rsidRPr="00E7374A">
        <w:rPr>
          <w:b/>
          <w:sz w:val="36"/>
        </w:rPr>
        <w:t xml:space="preserve"> </w:t>
      </w:r>
    </w:p>
    <w:p w14:paraId="1DEF86EF" w14:textId="77777777" w:rsidR="00575A8F" w:rsidRDefault="00575A8F" w:rsidP="00E6298B">
      <w:pPr>
        <w:ind w:right="107"/>
        <w:rPr>
          <w:b/>
          <w:sz w:val="36"/>
        </w:rPr>
      </w:pPr>
    </w:p>
    <w:p w14:paraId="20020A40" w14:textId="77777777" w:rsidR="00F927A1" w:rsidRPr="00E7374A" w:rsidRDefault="00F927A1" w:rsidP="00E6298B">
      <w:pPr>
        <w:ind w:right="107"/>
        <w:rPr>
          <w:b/>
          <w:sz w:val="36"/>
        </w:rPr>
      </w:pPr>
    </w:p>
    <w:p w14:paraId="0950084E" w14:textId="77777777" w:rsidR="00F927A1" w:rsidRDefault="00270EEB" w:rsidP="00E6298B">
      <w:pPr>
        <w:ind w:right="107"/>
        <w:rPr>
          <w:b/>
          <w:sz w:val="40"/>
          <w:szCs w:val="56"/>
        </w:rPr>
      </w:pPr>
      <w:r>
        <w:rPr>
          <w:b/>
          <w:sz w:val="40"/>
          <w:szCs w:val="56"/>
        </w:rPr>
        <w:t>FACULTY OF BUSINESS AND MANAGEMENT</w:t>
      </w:r>
    </w:p>
    <w:p w14:paraId="5E5B3DA6" w14:textId="62F71F9C" w:rsidR="00270EEB" w:rsidRDefault="00270EEB" w:rsidP="00E6298B">
      <w:pPr>
        <w:ind w:right="107"/>
        <w:rPr>
          <w:b/>
          <w:sz w:val="40"/>
          <w:szCs w:val="56"/>
        </w:rPr>
      </w:pPr>
      <w:r>
        <w:rPr>
          <w:b/>
          <w:sz w:val="40"/>
          <w:szCs w:val="56"/>
        </w:rPr>
        <w:t>PUBLIC SERVICE PROGRAMME</w:t>
      </w:r>
    </w:p>
    <w:p w14:paraId="26503CC5" w14:textId="77777777" w:rsidR="00575A8F" w:rsidRDefault="00575A8F" w:rsidP="00E6298B">
      <w:pPr>
        <w:ind w:right="107"/>
        <w:rPr>
          <w:b/>
          <w:i/>
        </w:rPr>
      </w:pPr>
    </w:p>
    <w:p w14:paraId="530A3E59" w14:textId="0043062A" w:rsidR="00616D7F" w:rsidRPr="00616D7F" w:rsidRDefault="00616D7F" w:rsidP="00E6298B">
      <w:pPr>
        <w:ind w:right="107"/>
        <w:rPr>
          <w:b/>
          <w:i/>
        </w:rPr>
      </w:pPr>
      <w:r w:rsidRPr="00616D7F">
        <w:rPr>
          <w:b/>
          <w:i/>
        </w:rPr>
        <w:t xml:space="preserve">Module title: </w:t>
      </w:r>
      <w:r w:rsidRPr="00DE556F">
        <w:rPr>
          <w:b/>
          <w:i/>
        </w:rPr>
        <w:t xml:space="preserve">Policing in the </w:t>
      </w:r>
      <w:r w:rsidRPr="00616D7F">
        <w:rPr>
          <w:b/>
          <w:i/>
        </w:rPr>
        <w:t>W</w:t>
      </w:r>
      <w:r w:rsidRPr="00DE556F">
        <w:rPr>
          <w:b/>
          <w:i/>
        </w:rPr>
        <w:t>orkplace</w:t>
      </w:r>
      <w:r w:rsidRPr="00616D7F">
        <w:rPr>
          <w:b/>
          <w:i/>
        </w:rPr>
        <w:t xml:space="preserve"> 3 (DHEP) </w:t>
      </w:r>
    </w:p>
    <w:p w14:paraId="5EB8B79A" w14:textId="284AA6F6" w:rsidR="7560A895" w:rsidRDefault="7560A895" w:rsidP="7560A895">
      <w:pPr>
        <w:rPr>
          <w:rFonts w:eastAsia="Arial"/>
          <w:color w:val="000000" w:themeColor="text1"/>
        </w:rPr>
      </w:pPr>
      <w:r w:rsidRPr="7560A895">
        <w:br w:type="page"/>
      </w:r>
      <w:r w:rsidRPr="7560A895">
        <w:rPr>
          <w:rFonts w:eastAsia="Arial"/>
          <w:b/>
          <w:bCs/>
          <w:color w:val="000000" w:themeColor="text1"/>
        </w:rPr>
        <w:lastRenderedPageBreak/>
        <w:t>Workbook Guidance</w:t>
      </w:r>
    </w:p>
    <w:p w14:paraId="17CEEF2C" w14:textId="6F375B17" w:rsidR="7560A895" w:rsidRDefault="7560A895" w:rsidP="7560A895">
      <w:pPr>
        <w:rPr>
          <w:rFonts w:eastAsia="Arial"/>
          <w:color w:val="000000" w:themeColor="text1"/>
        </w:rPr>
      </w:pPr>
    </w:p>
    <w:p w14:paraId="3D26FE6D" w14:textId="708748E5" w:rsidR="7560A895" w:rsidRDefault="7560A895" w:rsidP="7560A895">
      <w:pPr>
        <w:jc w:val="both"/>
        <w:rPr>
          <w:rFonts w:eastAsia="Arial"/>
          <w:color w:val="000000" w:themeColor="text1"/>
        </w:rPr>
      </w:pPr>
      <w:r w:rsidRPr="7560A895">
        <w:rPr>
          <w:rFonts w:eastAsia="Arial"/>
          <w:color w:val="000000" w:themeColor="text1"/>
        </w:rPr>
        <w:t>Please read these notes carefully; they provide essential information.</w:t>
      </w:r>
    </w:p>
    <w:p w14:paraId="619EE2C5" w14:textId="77777777" w:rsidR="008B28E7" w:rsidRPr="00270EEB" w:rsidRDefault="008B28E7" w:rsidP="00E6298B">
      <w:pPr>
        <w:ind w:right="107"/>
      </w:pPr>
    </w:p>
    <w:p w14:paraId="276E7F40" w14:textId="132B5F2E" w:rsidR="0040668F" w:rsidRPr="00270EEB" w:rsidRDefault="0040668F" w:rsidP="00E6298B">
      <w:pPr>
        <w:ind w:right="107"/>
        <w:jc w:val="both"/>
      </w:pPr>
      <w:r w:rsidRPr="00270EEB">
        <w:rPr>
          <w:b/>
        </w:rPr>
        <w:t xml:space="preserve">What is the </w:t>
      </w:r>
      <w:r w:rsidR="00FB4993">
        <w:rPr>
          <w:b/>
        </w:rPr>
        <w:t>workbook</w:t>
      </w:r>
      <w:r w:rsidRPr="00270EEB">
        <w:rPr>
          <w:b/>
        </w:rPr>
        <w:t xml:space="preserve"> for?</w:t>
      </w:r>
    </w:p>
    <w:p w14:paraId="5514925D" w14:textId="77777777" w:rsidR="0040668F" w:rsidRPr="00270EEB" w:rsidRDefault="0040668F" w:rsidP="00E6298B">
      <w:pPr>
        <w:ind w:right="107"/>
        <w:jc w:val="both"/>
        <w:rPr>
          <w:b/>
        </w:rPr>
      </w:pPr>
    </w:p>
    <w:p w14:paraId="198CF4EE" w14:textId="5019BCE3" w:rsidR="7560A895" w:rsidRDefault="28A9B94D" w:rsidP="28A9B94D">
      <w:pPr>
        <w:jc w:val="both"/>
        <w:rPr>
          <w:rFonts w:eastAsia="Arial"/>
          <w:color w:val="000000" w:themeColor="text1"/>
        </w:rPr>
      </w:pPr>
      <w:r w:rsidRPr="28A9B94D">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rPr>
      </w:pPr>
    </w:p>
    <w:p w14:paraId="6D9F5B2B" w14:textId="26E4124E" w:rsidR="28A9B94D" w:rsidRDefault="28A9B94D" w:rsidP="28A9B94D">
      <w:pPr>
        <w:jc w:val="both"/>
        <w:rPr>
          <w:rFonts w:eastAsia="Arial"/>
          <w:b/>
          <w:bCs/>
          <w:color w:val="000000" w:themeColor="text1"/>
        </w:rPr>
      </w:pPr>
      <w:r w:rsidRPr="28A9B94D">
        <w:rPr>
          <w:rFonts w:eastAsia="Arial"/>
          <w:b/>
          <w:bCs/>
          <w:color w:val="000000" w:themeColor="text1"/>
        </w:rPr>
        <w:t>Area of Professional Practice covered, (called elements in your module descriptor):</w:t>
      </w:r>
    </w:p>
    <w:p w14:paraId="4D77BE11" w14:textId="77777777" w:rsidR="009D25B4" w:rsidRPr="00270EEB" w:rsidRDefault="009D25B4" w:rsidP="00E6298B">
      <w:pPr>
        <w:ind w:right="107"/>
        <w:jc w:val="both"/>
      </w:pPr>
    </w:p>
    <w:p w14:paraId="05C35F22" w14:textId="77777777" w:rsidR="009D25B4" w:rsidRPr="00D8652C" w:rsidRDefault="009D25B4" w:rsidP="00E6298B">
      <w:pPr>
        <w:pStyle w:val="ListParagraph"/>
        <w:numPr>
          <w:ilvl w:val="0"/>
          <w:numId w:val="49"/>
        </w:numPr>
        <w:ind w:right="107"/>
        <w:jc w:val="both"/>
      </w:pPr>
      <w:r w:rsidRPr="00D8652C">
        <w:t>Wellbeing and Resilience</w:t>
      </w:r>
    </w:p>
    <w:p w14:paraId="33253D5F" w14:textId="77777777" w:rsidR="009D25B4" w:rsidRPr="00D8652C" w:rsidRDefault="009D25B4" w:rsidP="00E6298B">
      <w:pPr>
        <w:pStyle w:val="ListParagraph"/>
        <w:numPr>
          <w:ilvl w:val="0"/>
          <w:numId w:val="49"/>
        </w:numPr>
        <w:ind w:right="107"/>
        <w:jc w:val="both"/>
      </w:pPr>
      <w:r w:rsidRPr="00D8652C">
        <w:t>Communication Skills</w:t>
      </w:r>
    </w:p>
    <w:p w14:paraId="36B02AD2" w14:textId="77777777" w:rsidR="009D25B4" w:rsidRPr="00D8652C" w:rsidRDefault="009D25B4" w:rsidP="00E6298B">
      <w:pPr>
        <w:pStyle w:val="ListParagraph"/>
        <w:numPr>
          <w:ilvl w:val="0"/>
          <w:numId w:val="49"/>
        </w:numPr>
        <w:ind w:right="107"/>
        <w:jc w:val="both"/>
      </w:pPr>
      <w:r w:rsidRPr="00D8652C">
        <w:t>Managing Conflict</w:t>
      </w:r>
    </w:p>
    <w:p w14:paraId="1F6794CE" w14:textId="77777777" w:rsidR="009D25B4" w:rsidRPr="00D8652C" w:rsidRDefault="009D25B4" w:rsidP="00E6298B">
      <w:pPr>
        <w:pStyle w:val="ListParagraph"/>
        <w:numPr>
          <w:ilvl w:val="0"/>
          <w:numId w:val="49"/>
        </w:numPr>
        <w:ind w:right="107"/>
        <w:jc w:val="both"/>
      </w:pPr>
      <w:r w:rsidRPr="00D8652C">
        <w:t>Valuing Difference and Inclusion</w:t>
      </w:r>
    </w:p>
    <w:p w14:paraId="63C4667F" w14:textId="77777777" w:rsidR="009D25B4" w:rsidRPr="00D8652C" w:rsidRDefault="009D25B4" w:rsidP="00E6298B">
      <w:pPr>
        <w:pStyle w:val="ListParagraph"/>
        <w:numPr>
          <w:ilvl w:val="0"/>
          <w:numId w:val="49"/>
        </w:numPr>
        <w:ind w:right="107"/>
        <w:jc w:val="both"/>
      </w:pPr>
      <w:r w:rsidRPr="00D8652C">
        <w:t>Criminal Justice</w:t>
      </w:r>
    </w:p>
    <w:p w14:paraId="009CF0CE" w14:textId="77777777" w:rsidR="009D25B4" w:rsidRPr="00D8652C" w:rsidRDefault="009D25B4" w:rsidP="00E6298B">
      <w:pPr>
        <w:pStyle w:val="ListParagraph"/>
        <w:numPr>
          <w:ilvl w:val="0"/>
          <w:numId w:val="49"/>
        </w:numPr>
        <w:ind w:right="107"/>
        <w:jc w:val="both"/>
      </w:pPr>
      <w:r w:rsidRPr="00D8652C">
        <w:t>Decision making, discretion</w:t>
      </w:r>
    </w:p>
    <w:p w14:paraId="1FCEBA12" w14:textId="77777777" w:rsidR="009D25B4" w:rsidRPr="00D8652C" w:rsidRDefault="009D25B4" w:rsidP="00E6298B">
      <w:pPr>
        <w:pStyle w:val="ListParagraph"/>
        <w:numPr>
          <w:ilvl w:val="0"/>
          <w:numId w:val="49"/>
        </w:numPr>
        <w:ind w:right="107"/>
        <w:jc w:val="both"/>
      </w:pPr>
      <w:r w:rsidRPr="00D8652C">
        <w:t>Conducting Investigations</w:t>
      </w:r>
    </w:p>
    <w:p w14:paraId="58C516F6" w14:textId="77777777" w:rsidR="009D25B4" w:rsidRPr="00D8652C" w:rsidRDefault="28A9B94D" w:rsidP="28A9B94D">
      <w:pPr>
        <w:pStyle w:val="ListParagraph"/>
        <w:numPr>
          <w:ilvl w:val="0"/>
          <w:numId w:val="49"/>
        </w:numPr>
        <w:ind w:right="107"/>
        <w:jc w:val="both"/>
      </w:pPr>
      <w:r w:rsidRPr="28A9B94D">
        <w:t xml:space="preserve">Criminal Justice (Managing offenders) </w:t>
      </w:r>
    </w:p>
    <w:p w14:paraId="7FA82C7D" w14:textId="3A2306E7" w:rsidR="28A9B94D" w:rsidRDefault="28A9B94D" w:rsidP="28A9B94D">
      <w:pPr>
        <w:pStyle w:val="ListParagraph"/>
        <w:numPr>
          <w:ilvl w:val="0"/>
          <w:numId w:val="49"/>
        </w:numPr>
        <w:ind w:right="107"/>
        <w:jc w:val="both"/>
      </w:pPr>
      <w:r w:rsidRPr="28A9B94D">
        <w:t>Problem Solving</w:t>
      </w:r>
    </w:p>
    <w:p w14:paraId="239F53A7" w14:textId="7DA6AFC7" w:rsidR="28A9B94D" w:rsidRDefault="28A9B94D" w:rsidP="28A9B94D">
      <w:pPr>
        <w:pStyle w:val="ListParagraph"/>
        <w:numPr>
          <w:ilvl w:val="0"/>
          <w:numId w:val="49"/>
        </w:numPr>
        <w:ind w:right="107"/>
        <w:jc w:val="both"/>
      </w:pPr>
      <w:r w:rsidRPr="28A9B94D">
        <w:t>Evidence Based Policing</w:t>
      </w:r>
    </w:p>
    <w:p w14:paraId="4388F1C9" w14:textId="680CE70F" w:rsidR="28A9B94D" w:rsidRDefault="28A9B94D" w:rsidP="28A9B94D">
      <w:pPr>
        <w:pStyle w:val="ListParagraph"/>
        <w:numPr>
          <w:ilvl w:val="0"/>
          <w:numId w:val="49"/>
        </w:numPr>
        <w:ind w:right="107"/>
        <w:jc w:val="both"/>
      </w:pPr>
      <w:r w:rsidRPr="28A9B94D">
        <w:t>Maintaining Professional Standards</w:t>
      </w:r>
    </w:p>
    <w:p w14:paraId="715B80B9" w14:textId="6E4F6163" w:rsidR="28A9B94D" w:rsidRDefault="28A9B94D" w:rsidP="28A9B94D">
      <w:pPr>
        <w:pStyle w:val="ListParagraph"/>
        <w:numPr>
          <w:ilvl w:val="0"/>
          <w:numId w:val="49"/>
        </w:numPr>
        <w:ind w:right="107"/>
        <w:jc w:val="both"/>
      </w:pPr>
      <w:r w:rsidRPr="28A9B94D">
        <w:t>Public Protection.</w:t>
      </w:r>
    </w:p>
    <w:p w14:paraId="1C0EB938" w14:textId="77777777" w:rsidR="009D25B4" w:rsidRPr="00270EEB" w:rsidRDefault="009D25B4" w:rsidP="00E6298B">
      <w:pPr>
        <w:numPr>
          <w:ilvl w:val="12"/>
          <w:numId w:val="0"/>
        </w:numPr>
        <w:ind w:right="107"/>
        <w:jc w:val="both"/>
        <w:rPr>
          <w:highlight w:val="yellow"/>
        </w:rPr>
      </w:pPr>
    </w:p>
    <w:p w14:paraId="5E4D2581" w14:textId="77777777" w:rsidR="009D25B4" w:rsidRDefault="009D25B4" w:rsidP="7560A895">
      <w:pPr>
        <w:ind w:right="107"/>
        <w:jc w:val="both"/>
        <w:rPr>
          <w:b/>
        </w:rPr>
      </w:pPr>
    </w:p>
    <w:p w14:paraId="0D15B61E" w14:textId="1B6F14D9" w:rsidR="6A581E81" w:rsidRDefault="6A581E81" w:rsidP="6A581E81">
      <w:pPr>
        <w:jc w:val="both"/>
      </w:pPr>
      <w:r w:rsidRPr="6A581E81">
        <w:rPr>
          <w:rFonts w:eastAsia="Arial"/>
          <w:color w:val="000000" w:themeColor="text1"/>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rPr>
        <w:t xml:space="preserve"> </w:t>
      </w:r>
    </w:p>
    <w:p w14:paraId="4E0296F8" w14:textId="3861D7BE" w:rsidR="6A581E81" w:rsidRDefault="6A581E81" w:rsidP="6A581E81">
      <w:pPr>
        <w:jc w:val="both"/>
      </w:pPr>
      <w:r w:rsidRPr="6A581E81">
        <w:rPr>
          <w:rFonts w:eastAsia="Arial"/>
          <w:b/>
          <w:bCs/>
          <w:color w:val="000000" w:themeColor="text1"/>
        </w:rPr>
        <w:t>How should the workbook be presented?</w:t>
      </w:r>
    </w:p>
    <w:p w14:paraId="2D40D489" w14:textId="727F61E5" w:rsidR="6A581E81" w:rsidRDefault="6A581E81" w:rsidP="6A581E81">
      <w:pPr>
        <w:jc w:val="both"/>
      </w:pPr>
      <w:r w:rsidRPr="6A581E81">
        <w:rPr>
          <w:rFonts w:eastAsia="Arial"/>
          <w:color w:val="000000" w:themeColor="text1"/>
        </w:rPr>
        <w:t xml:space="preserve"> </w:t>
      </w:r>
    </w:p>
    <w:p w14:paraId="3E76FEE5" w14:textId="4D06162D" w:rsidR="6A581E81" w:rsidRDefault="6A581E81" w:rsidP="6A581E81">
      <w:pPr>
        <w:jc w:val="both"/>
      </w:pPr>
      <w:r w:rsidRPr="6A581E81">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rPr>
        <w:t xml:space="preserve"> </w:t>
      </w:r>
    </w:p>
    <w:p w14:paraId="7B0B280F" w14:textId="0E78FBA1" w:rsidR="6A581E81" w:rsidRDefault="6A581E81" w:rsidP="6A581E81">
      <w:pPr>
        <w:jc w:val="both"/>
      </w:pPr>
      <w:r w:rsidRPr="6A581E81">
        <w:rPr>
          <w:rFonts w:eastAsia="Arial"/>
          <w:b/>
          <w:bCs/>
          <w:color w:val="000000" w:themeColor="text1"/>
        </w:rPr>
        <w:t>Word count policy</w:t>
      </w:r>
      <w:r w:rsidRPr="6A581E81">
        <w:rPr>
          <w:rFonts w:eastAsia="Arial"/>
          <w:color w:val="000000" w:themeColor="text1"/>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rPr>
        <w:t>(</w:t>
      </w:r>
      <w:hyperlink r:id="rId12">
        <w:r w:rsidRPr="6A581E81">
          <w:rPr>
            <w:rStyle w:val="Hyperlink"/>
            <w:rFonts w:eastAsia="Arial"/>
          </w:rPr>
          <w:t>https://www.uwtsd.ac.uk/media/uwtsd-website/content-assets/documents/academic-office/aqh-chapters/chapters---en/Chapter_07_Assessment_Taught_Programmes_Pages_72-79-UPDATED-05-11-2019.pdf</w:t>
        </w:r>
      </w:hyperlink>
      <w:r w:rsidRPr="6A581E81">
        <w:rPr>
          <w:rFonts w:eastAsia="Arial"/>
          <w:color w:val="0000FF"/>
          <w:u w:val="single"/>
        </w:rPr>
        <w:t xml:space="preserve">) </w:t>
      </w:r>
    </w:p>
    <w:p w14:paraId="6E781D22" w14:textId="0B1AEC6D" w:rsidR="6A581E81" w:rsidRDefault="6A581E81" w:rsidP="6A581E81">
      <w:pPr>
        <w:jc w:val="both"/>
      </w:pPr>
      <w:r w:rsidRPr="6A581E81">
        <w:rPr>
          <w:rFonts w:eastAsia="Arial"/>
          <w:color w:val="000000" w:themeColor="text1"/>
        </w:rPr>
        <w:t xml:space="preserve"> </w:t>
      </w:r>
    </w:p>
    <w:p w14:paraId="76D88779" w14:textId="2E1228AD" w:rsidR="6A581E81" w:rsidRDefault="6A581E81" w:rsidP="6A581E81">
      <w:pPr>
        <w:jc w:val="both"/>
      </w:pPr>
      <w:r w:rsidRPr="6A581E81">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rPr>
        <w:t xml:space="preserve"> </w:t>
      </w:r>
    </w:p>
    <w:p w14:paraId="735E3207" w14:textId="2B5BCC48" w:rsidR="6A581E81" w:rsidRDefault="6A581E81" w:rsidP="6A581E81">
      <w:pPr>
        <w:jc w:val="both"/>
      </w:pPr>
      <w:r w:rsidRPr="6A581E81">
        <w:rPr>
          <w:rFonts w:eastAsia="Arial"/>
          <w:b/>
          <w:bCs/>
          <w:color w:val="000000" w:themeColor="text1"/>
        </w:rPr>
        <w:t>How is the workbook assessed?</w:t>
      </w:r>
    </w:p>
    <w:p w14:paraId="6AD18DFD" w14:textId="790472A1" w:rsidR="6A581E81" w:rsidRDefault="6A581E81" w:rsidP="6A581E81">
      <w:pPr>
        <w:jc w:val="both"/>
      </w:pPr>
      <w:r w:rsidRPr="6A581E81">
        <w:rPr>
          <w:rFonts w:eastAsia="Arial"/>
          <w:color w:val="000000" w:themeColor="text1"/>
        </w:rPr>
        <w:t xml:space="preserve"> </w:t>
      </w:r>
    </w:p>
    <w:p w14:paraId="053D73FC" w14:textId="6D058DA3" w:rsidR="6A581E81" w:rsidRDefault="6A581E81" w:rsidP="6A581E81">
      <w:pPr>
        <w:jc w:val="both"/>
      </w:pPr>
      <w:r w:rsidRPr="6A581E81">
        <w:rPr>
          <w:rFonts w:eastAsia="Arial"/>
          <w:color w:val="000000" w:themeColor="text1"/>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rPr>
        <w:t xml:space="preserve"> </w:t>
      </w:r>
    </w:p>
    <w:p w14:paraId="15403F19" w14:textId="001A1D00" w:rsidR="6A581E81" w:rsidRDefault="6A581E81" w:rsidP="6A581E81">
      <w:pPr>
        <w:jc w:val="both"/>
      </w:pPr>
      <w:r w:rsidRPr="6A581E81">
        <w:rPr>
          <w:rFonts w:eastAsia="Arial"/>
          <w:color w:val="000000" w:themeColor="text1"/>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rPr>
        <w:t xml:space="preserve"> </w:t>
      </w:r>
    </w:p>
    <w:p w14:paraId="437BE6E7" w14:textId="11C9C5FB" w:rsidR="6A581E81" w:rsidRDefault="6A581E81" w:rsidP="6A581E81">
      <w:pPr>
        <w:jc w:val="both"/>
      </w:pPr>
      <w:r w:rsidRPr="6A581E81">
        <w:rPr>
          <w:rFonts w:eastAsia="Arial"/>
          <w:color w:val="000000" w:themeColor="text1"/>
        </w:rPr>
        <w:t>Once submitted your workbook will be assessed and marked independently.</w:t>
      </w:r>
    </w:p>
    <w:p w14:paraId="5A64076C" w14:textId="2635F964" w:rsidR="6A581E81" w:rsidRDefault="6A581E81" w:rsidP="6A581E81">
      <w:pPr>
        <w:jc w:val="both"/>
        <w:rPr>
          <w:rFonts w:eastAsia="Arial"/>
          <w:color w:val="000000" w:themeColor="text1"/>
        </w:rPr>
      </w:pPr>
    </w:p>
    <w:p w14:paraId="1F34A174" w14:textId="21F2F288" w:rsidR="7560A895" w:rsidRDefault="7560A895" w:rsidP="7560A895">
      <w:pPr>
        <w:jc w:val="both"/>
        <w:rPr>
          <w:rFonts w:eastAsia="Arial"/>
          <w:color w:val="000000" w:themeColor="text1"/>
        </w:rPr>
      </w:pPr>
    </w:p>
    <w:p w14:paraId="104FC09A" w14:textId="6E06F1EA" w:rsidR="7560A895" w:rsidRDefault="7560A895" w:rsidP="7560A895">
      <w:pPr>
        <w:jc w:val="both"/>
        <w:rPr>
          <w:rFonts w:eastAsia="Arial"/>
          <w:color w:val="000000" w:themeColor="text1"/>
        </w:rPr>
      </w:pPr>
    </w:p>
    <w:p w14:paraId="28112BCC" w14:textId="58C801F1" w:rsidR="7560A895" w:rsidRDefault="7560A895" w:rsidP="7560A895">
      <w:pPr>
        <w:jc w:val="both"/>
        <w:rPr>
          <w:rFonts w:eastAsia="Arial"/>
          <w:color w:val="000000" w:themeColor="text1"/>
        </w:rPr>
      </w:pPr>
    </w:p>
    <w:p w14:paraId="6F113ACA" w14:textId="4EB02CEB" w:rsidR="7560A895" w:rsidRDefault="7560A895" w:rsidP="7560A895">
      <w:pPr>
        <w:rPr>
          <w:rFonts w:eastAsia="Arial"/>
          <w:color w:val="000000" w:themeColor="text1"/>
        </w:rPr>
      </w:pPr>
      <w:r>
        <w:br w:type="page"/>
      </w:r>
    </w:p>
    <w:p w14:paraId="3F93D20E" w14:textId="72348723" w:rsidR="7560A895" w:rsidRDefault="7560A895" w:rsidP="7560A895">
      <w:pPr>
        <w:jc w:val="both"/>
        <w:rPr>
          <w:rFonts w:eastAsia="Arial"/>
          <w:color w:val="000000" w:themeColor="text1"/>
        </w:rPr>
      </w:pPr>
      <w:r w:rsidRPr="7560A895">
        <w:rPr>
          <w:rFonts w:eastAsia="Arial"/>
          <w:b/>
          <w:bCs/>
          <w:color w:val="000000" w:themeColor="text1"/>
        </w:rPr>
        <w:lastRenderedPageBreak/>
        <w:t>Confidentiality</w:t>
      </w:r>
    </w:p>
    <w:p w14:paraId="6C7E6D35" w14:textId="118A383E" w:rsidR="7560A895" w:rsidRDefault="7560A895" w:rsidP="7560A895">
      <w:pPr>
        <w:jc w:val="both"/>
        <w:rPr>
          <w:rFonts w:eastAsia="Arial"/>
          <w:color w:val="000000" w:themeColor="text1"/>
        </w:rPr>
      </w:pPr>
    </w:p>
    <w:p w14:paraId="48D5AB8F" w14:textId="27582C01" w:rsidR="7560A895" w:rsidRDefault="7560A895" w:rsidP="7560A895">
      <w:pPr>
        <w:jc w:val="both"/>
        <w:rPr>
          <w:rFonts w:eastAsia="Arial"/>
          <w:color w:val="000000" w:themeColor="text1"/>
        </w:rPr>
      </w:pPr>
      <w:r w:rsidRPr="7560A895">
        <w:rPr>
          <w:rFonts w:eastAsia="Arial"/>
          <w:color w:val="000000" w:themeColor="text1"/>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rPr>
      </w:pPr>
    </w:p>
    <w:p w14:paraId="0319E27F" w14:textId="5D6AC6DC" w:rsidR="7560A895" w:rsidRDefault="7560A895" w:rsidP="7560A895">
      <w:pPr>
        <w:pStyle w:val="ListParagraph"/>
        <w:numPr>
          <w:ilvl w:val="0"/>
          <w:numId w:val="3"/>
        </w:numPr>
        <w:jc w:val="both"/>
        <w:rPr>
          <w:color w:val="000000" w:themeColor="text1"/>
        </w:rPr>
      </w:pPr>
      <w:r w:rsidRPr="7560A895">
        <w:rPr>
          <w:rFonts w:eastAsia="Arial"/>
          <w:color w:val="000000" w:themeColor="text1"/>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rPr>
      </w:pPr>
      <w:r w:rsidRPr="7560A895">
        <w:rPr>
          <w:rFonts w:eastAsia="Arial"/>
          <w:color w:val="000000" w:themeColor="text1"/>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rPr>
      </w:pPr>
      <w:r w:rsidRPr="4E17DCBB">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rPr>
      </w:pPr>
      <w:r w:rsidRPr="7560A895">
        <w:rPr>
          <w:rFonts w:eastAsia="Arial"/>
          <w:color w:val="000000" w:themeColor="text1"/>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rPr>
      </w:pPr>
      <w:r w:rsidRPr="470D0E1B">
        <w:rPr>
          <w:rFonts w:eastAsia="Arial"/>
          <w:color w:val="000000" w:themeColor="text1"/>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rPr>
      </w:pPr>
    </w:p>
    <w:p w14:paraId="5585E17F" w14:textId="24A2703A" w:rsidR="4E17DCBB" w:rsidRDefault="4E17DCBB" w:rsidP="4E17DCBB">
      <w:pPr>
        <w:jc w:val="both"/>
        <w:rPr>
          <w:rFonts w:ascii="Calibri" w:eastAsia="Calibri" w:hAnsi="Calibri" w:cs="Calibri"/>
          <w:color w:val="000000" w:themeColor="text1"/>
        </w:rPr>
      </w:pPr>
      <w:r w:rsidRPr="4E17DCBB">
        <w:rPr>
          <w:rFonts w:ascii="Calibri" w:eastAsia="Calibri" w:hAnsi="Calibri" w:cs="Calibri"/>
          <w:color w:val="000000" w:themeColor="text1"/>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rPr>
      </w:pPr>
    </w:p>
    <w:p w14:paraId="5CE99F13" w14:textId="0C97B2AF" w:rsidR="4E17DCBB" w:rsidRDefault="4E17DCBB" w:rsidP="4E17DCBB">
      <w:pPr>
        <w:jc w:val="both"/>
        <w:rPr>
          <w:rFonts w:eastAsia="Arial"/>
          <w:color w:val="000000" w:themeColor="text1"/>
        </w:rPr>
      </w:pPr>
    </w:p>
    <w:p w14:paraId="5B2A73FB" w14:textId="249A5920" w:rsidR="18B6C619" w:rsidRDefault="18B6C619" w:rsidP="4E17DCBB">
      <w:pPr>
        <w:jc w:val="both"/>
        <w:rPr>
          <w:rFonts w:eastAsia="Arial"/>
          <w:color w:val="000000" w:themeColor="text1"/>
        </w:rPr>
      </w:pPr>
      <w:r w:rsidRPr="4E17DCBB">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rPr>
        <w:t xml:space="preserve"> </w:t>
      </w:r>
    </w:p>
    <w:p w14:paraId="662F43C4" w14:textId="75F59C60" w:rsidR="470D0E1B" w:rsidRDefault="470D0E1B" w:rsidP="470D0E1B">
      <w:pPr>
        <w:jc w:val="both"/>
        <w:rPr>
          <w:rFonts w:ascii="Calibri" w:eastAsia="Calibri" w:hAnsi="Calibri" w:cs="Calibri"/>
          <w:color w:val="000000" w:themeColor="text1"/>
        </w:rPr>
      </w:pPr>
    </w:p>
    <w:p w14:paraId="27942EC1" w14:textId="2A95E17C" w:rsidR="18B6C619" w:rsidRDefault="18B6C619" w:rsidP="470D0E1B">
      <w:pPr>
        <w:jc w:val="both"/>
      </w:pPr>
      <w:r w:rsidRPr="470D0E1B">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rPr>
        <w:t xml:space="preserve"> </w:t>
      </w:r>
    </w:p>
    <w:p w14:paraId="1B2722DE" w14:textId="3222D996" w:rsidR="470D0E1B" w:rsidRDefault="470D0E1B" w:rsidP="470D0E1B">
      <w:pPr>
        <w:jc w:val="both"/>
        <w:rPr>
          <w:rFonts w:eastAsia="Arial"/>
          <w:color w:val="000000" w:themeColor="text1"/>
        </w:rPr>
      </w:pPr>
    </w:p>
    <w:p w14:paraId="2B2C1C12" w14:textId="056A2993" w:rsidR="7560A895" w:rsidRDefault="7560A895" w:rsidP="7560A895">
      <w:pPr>
        <w:jc w:val="both"/>
        <w:rPr>
          <w:rFonts w:eastAsia="Arial"/>
          <w:color w:val="000000" w:themeColor="text1"/>
        </w:rPr>
      </w:pPr>
    </w:p>
    <w:p w14:paraId="1E35A31A" w14:textId="2105E9FD" w:rsidR="7560A895" w:rsidRDefault="7560A895" w:rsidP="7560A895">
      <w:pPr>
        <w:jc w:val="both"/>
        <w:rPr>
          <w:rFonts w:eastAsia="Arial"/>
          <w:color w:val="000000" w:themeColor="text1"/>
        </w:rPr>
      </w:pPr>
      <w:r w:rsidRPr="7560A895">
        <w:rPr>
          <w:rFonts w:eastAsia="Arial"/>
          <w:b/>
          <w:bCs/>
          <w:color w:val="000000" w:themeColor="text1"/>
        </w:rPr>
        <w:t>NOTE</w:t>
      </w:r>
    </w:p>
    <w:p w14:paraId="7E6799D5" w14:textId="31E58565" w:rsidR="7560A895" w:rsidRDefault="7560A895" w:rsidP="7560A895">
      <w:pPr>
        <w:jc w:val="both"/>
        <w:rPr>
          <w:rFonts w:eastAsia="Arial"/>
          <w:color w:val="000000" w:themeColor="text1"/>
        </w:rPr>
      </w:pPr>
    </w:p>
    <w:p w14:paraId="55C96B3B" w14:textId="7AF8B9F6" w:rsidR="7560A895" w:rsidRDefault="7560A895" w:rsidP="7560A895">
      <w:pPr>
        <w:jc w:val="both"/>
        <w:rPr>
          <w:rFonts w:eastAsia="Arial"/>
          <w:color w:val="000000" w:themeColor="text1"/>
        </w:rPr>
      </w:pPr>
      <w:r w:rsidRPr="7560A895">
        <w:rPr>
          <w:rFonts w:eastAsia="Arial"/>
          <w:color w:val="000000" w:themeColor="text1"/>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rPr>
      </w:pPr>
    </w:p>
    <w:p w14:paraId="7D4D21C6" w14:textId="3C1806AF" w:rsidR="7560A895" w:rsidRDefault="7560A895" w:rsidP="7560A895">
      <w:pPr>
        <w:jc w:val="both"/>
        <w:rPr>
          <w:rFonts w:eastAsia="Arial"/>
          <w:color w:val="000000" w:themeColor="text1"/>
        </w:rPr>
      </w:pPr>
      <w:r w:rsidRPr="7560A895">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rPr>
      </w:pPr>
    </w:p>
    <w:p w14:paraId="475289EF" w14:textId="4CE98B99" w:rsidR="7560A895" w:rsidRDefault="7560A895" w:rsidP="7560A895">
      <w:pPr>
        <w:jc w:val="both"/>
        <w:rPr>
          <w:rFonts w:eastAsia="Arial"/>
          <w:color w:val="000000" w:themeColor="text1"/>
        </w:rPr>
      </w:pPr>
    </w:p>
    <w:p w14:paraId="2E5CA77D" w14:textId="26DEA1C9" w:rsidR="7560A895" w:rsidRDefault="7560A895" w:rsidP="7560A895">
      <w:pPr>
        <w:jc w:val="both"/>
        <w:rPr>
          <w:rFonts w:eastAsia="Arial"/>
          <w:color w:val="000000" w:themeColor="text1"/>
        </w:rPr>
      </w:pPr>
      <w:r w:rsidRPr="7560A895">
        <w:rPr>
          <w:rFonts w:eastAsia="Arial"/>
          <w:b/>
          <w:bCs/>
          <w:color w:val="000000" w:themeColor="text1"/>
        </w:rPr>
        <w:t>Dyslexia and other special circumstances</w:t>
      </w:r>
    </w:p>
    <w:p w14:paraId="05671AD2" w14:textId="41E463CF" w:rsidR="7560A895" w:rsidRDefault="7560A895" w:rsidP="7560A895">
      <w:pPr>
        <w:jc w:val="both"/>
        <w:rPr>
          <w:rFonts w:eastAsia="Arial"/>
          <w:color w:val="000000" w:themeColor="text1"/>
        </w:rPr>
      </w:pPr>
    </w:p>
    <w:p w14:paraId="45B9C7BB" w14:textId="7618A973" w:rsidR="7560A895" w:rsidRDefault="7560A895" w:rsidP="7560A895">
      <w:pPr>
        <w:jc w:val="both"/>
        <w:rPr>
          <w:rFonts w:eastAsia="Arial"/>
          <w:color w:val="000000" w:themeColor="text1"/>
        </w:rPr>
      </w:pPr>
      <w:r w:rsidRPr="7560A895">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rPr>
        <w:t>it is the learner’s individual responsibility to contact them</w:t>
      </w:r>
      <w:r w:rsidRPr="7560A895">
        <w:rPr>
          <w:rFonts w:eastAsia="Arial"/>
          <w:color w:val="000000" w:themeColor="text1"/>
        </w:rPr>
        <w:t xml:space="preserve">. </w:t>
      </w:r>
    </w:p>
    <w:p w14:paraId="307701C0" w14:textId="1121CAD5" w:rsidR="7560A895" w:rsidRDefault="7560A895" w:rsidP="7560A895">
      <w:pPr>
        <w:jc w:val="both"/>
        <w:rPr>
          <w:rFonts w:eastAsia="Arial"/>
          <w:color w:val="000000" w:themeColor="text1"/>
        </w:rPr>
      </w:pPr>
    </w:p>
    <w:p w14:paraId="7D2B17FF" w14:textId="584E5811" w:rsidR="7560A895" w:rsidRDefault="7560A895" w:rsidP="7560A895">
      <w:pPr>
        <w:jc w:val="both"/>
        <w:rPr>
          <w:rFonts w:eastAsia="Arial"/>
          <w:color w:val="000000" w:themeColor="text1"/>
        </w:rPr>
      </w:pPr>
    </w:p>
    <w:p w14:paraId="0CF23538" w14:textId="70C9BB7C" w:rsidR="7560A895" w:rsidRDefault="7560A895" w:rsidP="7560A895">
      <w:pPr>
        <w:rPr>
          <w:rFonts w:eastAsia="Arial"/>
          <w:color w:val="000000" w:themeColor="text1"/>
        </w:rPr>
      </w:pPr>
      <w:r>
        <w:br w:type="page"/>
      </w:r>
    </w:p>
    <w:p w14:paraId="2D2E4A58" w14:textId="7FEC5C71" w:rsidR="7560A895" w:rsidRDefault="7560A895" w:rsidP="7560A895">
      <w:pPr>
        <w:jc w:val="both"/>
        <w:rPr>
          <w:rFonts w:eastAsia="Arial"/>
          <w:color w:val="000000" w:themeColor="text1"/>
        </w:rPr>
      </w:pPr>
      <w:r w:rsidRPr="7560A895">
        <w:rPr>
          <w:rFonts w:eastAsia="Arial"/>
          <w:b/>
          <w:bCs/>
          <w:color w:val="000000" w:themeColor="text1"/>
        </w:rPr>
        <w:lastRenderedPageBreak/>
        <w:t xml:space="preserve">Guidance: </w:t>
      </w:r>
    </w:p>
    <w:p w14:paraId="4A454F2E" w14:textId="53B84EA6" w:rsidR="7560A895" w:rsidRDefault="7560A895" w:rsidP="7560A895">
      <w:pPr>
        <w:jc w:val="both"/>
        <w:rPr>
          <w:rFonts w:eastAsia="Arial"/>
          <w:color w:val="000000" w:themeColor="text1"/>
        </w:rPr>
      </w:pPr>
    </w:p>
    <w:p w14:paraId="429FD262" w14:textId="0037C1CD" w:rsidR="7560A895" w:rsidRDefault="7560A895" w:rsidP="7560A895">
      <w:pPr>
        <w:pStyle w:val="ListParagraph"/>
        <w:numPr>
          <w:ilvl w:val="0"/>
          <w:numId w:val="1"/>
        </w:numPr>
        <w:jc w:val="both"/>
        <w:rPr>
          <w:i/>
          <w:iCs/>
          <w:color w:val="000000" w:themeColor="text1"/>
        </w:rPr>
      </w:pPr>
      <w:r w:rsidRPr="7560A895">
        <w:rPr>
          <w:rFonts w:eastAsia="Arial"/>
          <w:i/>
          <w:iCs/>
          <w:color w:val="000000" w:themeColor="text1"/>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rPr>
      </w:pPr>
      <w:r w:rsidRPr="5F5CEC4A">
        <w:rPr>
          <w:rFonts w:eastAsia="Arial"/>
          <w:i/>
          <w:iCs/>
          <w:color w:val="000000" w:themeColor="text1"/>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rPr>
      </w:pPr>
      <w:r w:rsidRPr="2E5ED9CE">
        <w:rPr>
          <w:rFonts w:eastAsia="Arial"/>
          <w:i/>
          <w:iCs/>
          <w:color w:val="000000" w:themeColor="text1"/>
        </w:rPr>
        <w:t xml:space="preserve">You should upload your completed document as a saved pdf file of this workbook; if this is not possible then a </w:t>
      </w:r>
      <w:proofErr w:type="spellStart"/>
      <w:r w:rsidRPr="2E5ED9CE">
        <w:rPr>
          <w:rFonts w:eastAsia="Arial"/>
          <w:i/>
          <w:iCs/>
          <w:color w:val="000000" w:themeColor="text1"/>
        </w:rPr>
        <w:t>Worddoc</w:t>
      </w:r>
      <w:proofErr w:type="spellEnd"/>
      <w:r w:rsidRPr="2E5ED9CE">
        <w:rPr>
          <w:rFonts w:eastAsia="Arial"/>
          <w:i/>
          <w:iCs/>
          <w:color w:val="000000" w:themeColor="text1"/>
        </w:rPr>
        <w:t xml:space="preserve"> file is acceptable. Do not send</w:t>
      </w:r>
      <w:r w:rsidR="4309DC57" w:rsidRPr="2E5ED9CE">
        <w:rPr>
          <w:rFonts w:eastAsia="Arial"/>
          <w:i/>
          <w:iCs/>
          <w:color w:val="000000" w:themeColor="text1"/>
        </w:rPr>
        <w:t xml:space="preserve"> a scanned file from a photocopier, an apple.dot file or a Microsoft publisher file as Turnitin will not be able to assess</w:t>
      </w:r>
      <w:r w:rsidR="5DFC8F64" w:rsidRPr="2E5ED9CE">
        <w:rPr>
          <w:rFonts w:eastAsia="Arial"/>
          <w:i/>
          <w:iCs/>
          <w:color w:val="000000" w:themeColor="text1"/>
        </w:rPr>
        <w:t xml:space="preserve"> them, despite you being able to upload them.</w:t>
      </w:r>
    </w:p>
    <w:p w14:paraId="39D95CF4" w14:textId="1363DA6C" w:rsidR="7560A895" w:rsidRDefault="7560A895" w:rsidP="7560A895">
      <w:pPr>
        <w:ind w:right="107"/>
        <w:jc w:val="both"/>
        <w:rPr>
          <w:b/>
          <w:bCs/>
        </w:rPr>
      </w:pPr>
    </w:p>
    <w:p w14:paraId="59250E81" w14:textId="77777777" w:rsidR="00AD6ECE" w:rsidRPr="00270EEB" w:rsidRDefault="00AD6ECE" w:rsidP="00E6298B">
      <w:pPr>
        <w:ind w:right="107"/>
        <w:jc w:val="both"/>
        <w:rPr>
          <w:b/>
        </w:rPr>
      </w:pPr>
      <w:r w:rsidRPr="00270EEB">
        <w:rPr>
          <w:b/>
        </w:rPr>
        <w:t xml:space="preserve">Contents </w:t>
      </w:r>
    </w:p>
    <w:p w14:paraId="7DAA5B41" w14:textId="77777777" w:rsidR="00AD6ECE" w:rsidRPr="00270EEB" w:rsidRDefault="00AD6ECE" w:rsidP="00E6298B">
      <w:pPr>
        <w:ind w:right="107"/>
        <w:jc w:val="both"/>
        <w:rPr>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rPr>
            </w:pPr>
            <w:r>
              <w:rPr>
                <w:b/>
              </w:rPr>
              <w:t>Workbook</w:t>
            </w:r>
            <w:r w:rsidRPr="00270EEB">
              <w:rPr>
                <w:b/>
              </w:rPr>
              <w:t xml:space="preserve"> </w:t>
            </w:r>
          </w:p>
        </w:tc>
        <w:tc>
          <w:tcPr>
            <w:tcW w:w="6015" w:type="dxa"/>
            <w:shd w:val="clear" w:color="auto" w:fill="auto"/>
          </w:tcPr>
          <w:p w14:paraId="2453E35E" w14:textId="77777777" w:rsidR="00AD6ECE" w:rsidRPr="00270EEB" w:rsidRDefault="00AD6ECE" w:rsidP="00E6298B">
            <w:pPr>
              <w:ind w:right="107"/>
              <w:jc w:val="both"/>
              <w:rPr>
                <w:b/>
              </w:rPr>
            </w:pPr>
            <w:r>
              <w:rPr>
                <w:b/>
              </w:rPr>
              <w:t xml:space="preserve">Area of Professional Practice </w:t>
            </w:r>
          </w:p>
          <w:p w14:paraId="41466005" w14:textId="77777777" w:rsidR="00AD6ECE" w:rsidRPr="00270EEB" w:rsidRDefault="00AD6ECE" w:rsidP="00E6298B">
            <w:pPr>
              <w:ind w:right="107"/>
              <w:jc w:val="both"/>
              <w:rPr>
                <w:b/>
              </w:rPr>
            </w:pPr>
          </w:p>
        </w:tc>
        <w:tc>
          <w:tcPr>
            <w:tcW w:w="1602" w:type="dxa"/>
          </w:tcPr>
          <w:p w14:paraId="43DE759C" w14:textId="77777777" w:rsidR="00AD6ECE" w:rsidRDefault="00AD6ECE" w:rsidP="00E6298B">
            <w:pPr>
              <w:ind w:right="107"/>
              <w:jc w:val="both"/>
              <w:rPr>
                <w:b/>
              </w:rPr>
            </w:pPr>
            <w:r>
              <w:rPr>
                <w:b/>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pPr>
            <w:r w:rsidRPr="28A9B94D">
              <w:t xml:space="preserve">Task 1 </w:t>
            </w:r>
          </w:p>
        </w:tc>
        <w:tc>
          <w:tcPr>
            <w:tcW w:w="6015" w:type="dxa"/>
            <w:shd w:val="clear" w:color="auto" w:fill="auto"/>
          </w:tcPr>
          <w:p w14:paraId="6BEFF0EE" w14:textId="77777777" w:rsidR="00AD6ECE" w:rsidRDefault="00AD6ECE" w:rsidP="00E6298B">
            <w:pPr>
              <w:ind w:right="107"/>
              <w:jc w:val="both"/>
              <w:rPr>
                <w:b/>
              </w:rPr>
            </w:pPr>
            <w:r>
              <w:rPr>
                <w:b/>
              </w:rPr>
              <w:t>Wellbeing and Resilience</w:t>
            </w:r>
          </w:p>
          <w:p w14:paraId="6EFACAED" w14:textId="77777777" w:rsidR="00AD6ECE" w:rsidRPr="00F6513F" w:rsidRDefault="00AD6ECE" w:rsidP="00E6298B">
            <w:pPr>
              <w:ind w:right="107"/>
              <w:jc w:val="both"/>
              <w:rPr>
                <w:b/>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pPr>
            <w:r w:rsidRPr="28A9B94D">
              <w:t>Task 2</w:t>
            </w:r>
          </w:p>
        </w:tc>
        <w:tc>
          <w:tcPr>
            <w:tcW w:w="6015" w:type="dxa"/>
            <w:shd w:val="clear" w:color="auto" w:fill="auto"/>
          </w:tcPr>
          <w:p w14:paraId="44FD4817" w14:textId="77777777" w:rsidR="00AD6ECE" w:rsidRDefault="00AD6ECE" w:rsidP="00E6298B">
            <w:pPr>
              <w:ind w:right="107"/>
              <w:jc w:val="both"/>
              <w:rPr>
                <w:b/>
              </w:rPr>
            </w:pPr>
            <w:r w:rsidRPr="00865008">
              <w:rPr>
                <w:b/>
              </w:rPr>
              <w:t>Communication Skills</w:t>
            </w:r>
            <w:r>
              <w:rPr>
                <w:b/>
              </w:rPr>
              <w:t xml:space="preserve">, </w:t>
            </w:r>
            <w:r w:rsidRPr="00865008">
              <w:rPr>
                <w:b/>
              </w:rPr>
              <w:t>Managing Conflict</w:t>
            </w:r>
            <w:r>
              <w:rPr>
                <w:b/>
              </w:rPr>
              <w:t>, Valuing Difference and Inclusion</w:t>
            </w:r>
          </w:p>
          <w:p w14:paraId="43C3819B" w14:textId="77777777" w:rsidR="00AD6ECE" w:rsidRPr="00F6513F" w:rsidRDefault="00AD6ECE" w:rsidP="00E6298B">
            <w:pPr>
              <w:ind w:right="107"/>
              <w:jc w:val="both"/>
              <w:rPr>
                <w:b/>
              </w:rPr>
            </w:pPr>
          </w:p>
        </w:tc>
        <w:tc>
          <w:tcPr>
            <w:tcW w:w="1602" w:type="dxa"/>
          </w:tcPr>
          <w:p w14:paraId="3E4FFCB0" w14:textId="66F45E5B" w:rsidR="00AD6ECE" w:rsidRPr="003C4D7B" w:rsidRDefault="28A9B94D" w:rsidP="28A9B94D">
            <w:pPr>
              <w:ind w:right="107"/>
              <w:jc w:val="both"/>
              <w:rPr>
                <w:b/>
                <w:bCs/>
              </w:rPr>
            </w:pPr>
            <w:r w:rsidRPr="5F5CEC4A">
              <w:rPr>
                <w:b/>
                <w:bCs/>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pPr>
            <w:r w:rsidRPr="28A9B94D">
              <w:t xml:space="preserve">Task 3 </w:t>
            </w:r>
          </w:p>
        </w:tc>
        <w:tc>
          <w:tcPr>
            <w:tcW w:w="6015" w:type="dxa"/>
            <w:shd w:val="clear" w:color="auto" w:fill="auto"/>
          </w:tcPr>
          <w:p w14:paraId="085CE092" w14:textId="77777777" w:rsidR="00AD6ECE" w:rsidRDefault="00AD6ECE" w:rsidP="00E6298B">
            <w:pPr>
              <w:ind w:right="107"/>
              <w:jc w:val="both"/>
              <w:rPr>
                <w:b/>
              </w:rPr>
            </w:pPr>
            <w:r>
              <w:rPr>
                <w:b/>
              </w:rPr>
              <w:t xml:space="preserve">Criminal Justice, Valuing difference and inclusion </w:t>
            </w:r>
          </w:p>
          <w:p w14:paraId="6E20078B" w14:textId="77777777" w:rsidR="00AD6ECE" w:rsidRPr="007B5CB2" w:rsidRDefault="00AD6ECE" w:rsidP="00E6298B">
            <w:pPr>
              <w:ind w:right="107"/>
              <w:jc w:val="both"/>
              <w:rPr>
                <w:b/>
              </w:rPr>
            </w:pPr>
          </w:p>
        </w:tc>
        <w:tc>
          <w:tcPr>
            <w:tcW w:w="1602" w:type="dxa"/>
          </w:tcPr>
          <w:p w14:paraId="5DCE5CC6" w14:textId="64D925EB" w:rsidR="00AD6ECE" w:rsidRPr="003C4D7B" w:rsidRDefault="624C0A99" w:rsidP="28A9B94D">
            <w:pPr>
              <w:ind w:right="107"/>
              <w:jc w:val="both"/>
              <w:rPr>
                <w:b/>
                <w:bCs/>
              </w:rPr>
            </w:pPr>
            <w:r w:rsidRPr="4990BB04">
              <w:rPr>
                <w:b/>
                <w:bCs/>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pPr>
            <w:r w:rsidRPr="28A9B94D">
              <w:t xml:space="preserve">Task 4 </w:t>
            </w:r>
          </w:p>
        </w:tc>
        <w:tc>
          <w:tcPr>
            <w:tcW w:w="6015" w:type="dxa"/>
            <w:shd w:val="clear" w:color="auto" w:fill="auto"/>
          </w:tcPr>
          <w:p w14:paraId="2820626A" w14:textId="355E5EED" w:rsidR="7560A895" w:rsidRDefault="28A9B94D" w:rsidP="28A9B94D">
            <w:pPr>
              <w:ind w:right="107"/>
              <w:jc w:val="both"/>
              <w:rPr>
                <w:b/>
                <w:bCs/>
              </w:rPr>
            </w:pPr>
            <w:r w:rsidRPr="28A9B94D">
              <w:rPr>
                <w:b/>
                <w:bCs/>
              </w:rPr>
              <w:t>Decision making and discretion, Conducting Investigations and Criminal Justice (managing offenders)</w:t>
            </w:r>
          </w:p>
          <w:p w14:paraId="53B0A585" w14:textId="77777777" w:rsidR="00AD6ECE" w:rsidRPr="007B5CB2" w:rsidRDefault="00AD6ECE" w:rsidP="00E6298B">
            <w:pPr>
              <w:ind w:right="107"/>
              <w:jc w:val="both"/>
              <w:rPr>
                <w:b/>
              </w:rPr>
            </w:pPr>
          </w:p>
        </w:tc>
        <w:tc>
          <w:tcPr>
            <w:tcW w:w="1602" w:type="dxa"/>
          </w:tcPr>
          <w:p w14:paraId="3ACAB03D" w14:textId="0DBC9950" w:rsidR="00AD6ECE" w:rsidRPr="003C4D7B" w:rsidRDefault="1E224AF3" w:rsidP="28A9B94D">
            <w:pPr>
              <w:ind w:right="107"/>
              <w:jc w:val="both"/>
              <w:rPr>
                <w:b/>
                <w:bCs/>
              </w:rPr>
            </w:pPr>
            <w:r w:rsidRPr="4990BB04">
              <w:rPr>
                <w:b/>
                <w:bCs/>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pPr>
          </w:p>
        </w:tc>
        <w:tc>
          <w:tcPr>
            <w:tcW w:w="6015" w:type="dxa"/>
            <w:shd w:val="clear" w:color="auto" w:fill="auto"/>
          </w:tcPr>
          <w:p w14:paraId="5048D140" w14:textId="77777777" w:rsidR="00AD6ECE" w:rsidRPr="00F40CB5" w:rsidRDefault="00AD6ECE" w:rsidP="00E6298B">
            <w:pPr>
              <w:spacing w:line="360" w:lineRule="auto"/>
              <w:ind w:right="107"/>
              <w:jc w:val="both"/>
              <w:rPr>
                <w:b/>
              </w:rPr>
            </w:pPr>
            <w:r w:rsidRPr="00F40CB5">
              <w:rPr>
                <w:b/>
              </w:rPr>
              <w:t>Bibliography</w:t>
            </w:r>
          </w:p>
        </w:tc>
        <w:tc>
          <w:tcPr>
            <w:tcW w:w="1602" w:type="dxa"/>
          </w:tcPr>
          <w:p w14:paraId="14907372" w14:textId="77777777" w:rsidR="00AD6ECE" w:rsidRPr="00F40CB5" w:rsidRDefault="00AD6ECE" w:rsidP="00E6298B">
            <w:pPr>
              <w:spacing w:line="360" w:lineRule="auto"/>
              <w:ind w:right="107"/>
              <w:jc w:val="both"/>
              <w:rPr>
                <w:b/>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pPr>
            <w:r w:rsidRPr="2E5ED9CE">
              <w:t>Task</w:t>
            </w:r>
            <w:r w:rsidR="0F1F907C" w:rsidRPr="2E5ED9CE">
              <w:t xml:space="preserve"> </w:t>
            </w:r>
            <w:r w:rsidRPr="2E5ED9CE">
              <w:t>5</w:t>
            </w:r>
          </w:p>
        </w:tc>
        <w:tc>
          <w:tcPr>
            <w:tcW w:w="6015" w:type="dxa"/>
            <w:shd w:val="clear" w:color="auto" w:fill="auto"/>
          </w:tcPr>
          <w:p w14:paraId="37F92302" w14:textId="71208599" w:rsidR="28A9B94D" w:rsidRDefault="73B95E50" w:rsidP="28A9B94D">
            <w:pPr>
              <w:spacing w:line="360" w:lineRule="auto"/>
              <w:jc w:val="both"/>
              <w:rPr>
                <w:b/>
                <w:bCs/>
              </w:rPr>
            </w:pPr>
            <w:r w:rsidRPr="4990BB04">
              <w:rPr>
                <w:b/>
                <w:bCs/>
              </w:rPr>
              <w:t>Independent Patrol Status Confirmation</w:t>
            </w:r>
          </w:p>
        </w:tc>
        <w:tc>
          <w:tcPr>
            <w:tcW w:w="1602" w:type="dxa"/>
          </w:tcPr>
          <w:p w14:paraId="4D806110" w14:textId="5EE78DE3" w:rsidR="28A9B94D" w:rsidRDefault="28A9B94D" w:rsidP="2E5ED9CE">
            <w:pPr>
              <w:spacing w:line="360" w:lineRule="auto"/>
              <w:rPr>
                <w:b/>
                <w:bCs/>
              </w:rPr>
            </w:pPr>
            <w:r w:rsidRPr="4990BB04">
              <w:rPr>
                <w:b/>
                <w:bCs/>
              </w:rPr>
              <w:t>Equivalent 1</w:t>
            </w:r>
            <w:r w:rsidR="15567456" w:rsidRPr="4990BB04">
              <w:rPr>
                <w:b/>
                <w:bCs/>
              </w:rPr>
              <w:t>500</w:t>
            </w:r>
            <w:r w:rsidR="686CB741" w:rsidRPr="4990BB04">
              <w:rPr>
                <w:b/>
                <w:bCs/>
              </w:rPr>
              <w:t xml:space="preserve"> </w:t>
            </w:r>
            <w:r w:rsidRPr="4990BB04">
              <w:rPr>
                <w:b/>
                <w:bCs/>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pPr>
          </w:p>
        </w:tc>
        <w:tc>
          <w:tcPr>
            <w:tcW w:w="6015" w:type="dxa"/>
            <w:shd w:val="clear" w:color="auto" w:fill="auto"/>
          </w:tcPr>
          <w:p w14:paraId="56D9076E" w14:textId="02E03938" w:rsidR="28A9B94D" w:rsidRDefault="28A9B94D" w:rsidP="2E5ED9CE">
            <w:pPr>
              <w:spacing w:line="360" w:lineRule="auto"/>
              <w:jc w:val="both"/>
              <w:rPr>
                <w:b/>
                <w:bCs/>
              </w:rPr>
            </w:pPr>
            <w:r w:rsidRPr="2E5ED9CE">
              <w:rPr>
                <w:b/>
                <w:bCs/>
              </w:rPr>
              <w:t>Confirmation of Confidentiality and Plagiarism</w:t>
            </w:r>
          </w:p>
          <w:p w14:paraId="4DD328B3" w14:textId="5D054B24" w:rsidR="28A9B94D" w:rsidRDefault="0FC748D4" w:rsidP="2E5ED9CE">
            <w:pPr>
              <w:spacing w:line="360" w:lineRule="auto"/>
              <w:jc w:val="both"/>
              <w:rPr>
                <w:b/>
                <w:bCs/>
                <w:i/>
                <w:iCs/>
              </w:rPr>
            </w:pPr>
            <w:r w:rsidRPr="2E5ED9CE">
              <w:rPr>
                <w:b/>
                <w:bCs/>
                <w:i/>
                <w:iCs/>
              </w:rPr>
              <w:t>Confirmed by submission through `Turnitin</w:t>
            </w:r>
          </w:p>
        </w:tc>
        <w:tc>
          <w:tcPr>
            <w:tcW w:w="1602" w:type="dxa"/>
          </w:tcPr>
          <w:p w14:paraId="40378763" w14:textId="7D1AF948" w:rsidR="28A9B94D" w:rsidRDefault="28A9B94D" w:rsidP="28A9B94D">
            <w:pPr>
              <w:spacing w:line="360" w:lineRule="auto"/>
              <w:jc w:val="both"/>
              <w:rPr>
                <w:b/>
                <w:bCs/>
              </w:rPr>
            </w:pPr>
          </w:p>
        </w:tc>
      </w:tr>
    </w:tbl>
    <w:p w14:paraId="7B324AC5" w14:textId="77777777" w:rsidR="00AD6ECE" w:rsidRDefault="00AD6ECE" w:rsidP="00E6298B">
      <w:pPr>
        <w:ind w:right="107"/>
        <w:jc w:val="center"/>
        <w:rPr>
          <w:b/>
        </w:rPr>
      </w:pPr>
    </w:p>
    <w:p w14:paraId="536B53D6" w14:textId="77777777" w:rsidR="00AD6ECE" w:rsidRDefault="00AD6ECE" w:rsidP="00E6298B">
      <w:pPr>
        <w:ind w:right="107"/>
        <w:jc w:val="center"/>
        <w:rPr>
          <w:b/>
        </w:rPr>
      </w:pPr>
    </w:p>
    <w:p w14:paraId="1DD51F52" w14:textId="1DB56111" w:rsidR="007C1D94" w:rsidRPr="00270EEB" w:rsidRDefault="00AD6ECE" w:rsidP="28A9B94D">
      <w:pPr>
        <w:ind w:right="107"/>
        <w:jc w:val="center"/>
        <w:rPr>
          <w:b/>
          <w:bCs/>
        </w:rPr>
      </w:pPr>
      <w:r w:rsidRPr="28A9B94D">
        <w:rPr>
          <w:b/>
          <w:bCs/>
        </w:rPr>
        <w:br w:type="page"/>
      </w:r>
      <w:r w:rsidR="28A9B94D" w:rsidRPr="28A9B94D">
        <w:rPr>
          <w:b/>
          <w:bCs/>
        </w:rPr>
        <w:lastRenderedPageBreak/>
        <w:t>Task 1</w:t>
      </w:r>
    </w:p>
    <w:p w14:paraId="141F40F1" w14:textId="77777777" w:rsidR="000A469A" w:rsidRPr="00270EEB" w:rsidRDefault="000A469A" w:rsidP="00E6298B">
      <w:pPr>
        <w:ind w:right="107"/>
        <w:jc w:val="both"/>
        <w:rPr>
          <w:b/>
        </w:rPr>
      </w:pPr>
    </w:p>
    <w:p w14:paraId="4DC81312" w14:textId="77777777" w:rsidR="00AF5D6A" w:rsidRDefault="00AF5D6A" w:rsidP="00AF5D6A">
      <w:pPr>
        <w:ind w:right="237"/>
        <w:jc w:val="both"/>
        <w:rPr>
          <w:b/>
        </w:rPr>
      </w:pPr>
      <w:r>
        <w:rPr>
          <w:b/>
        </w:rPr>
        <w:t xml:space="preserve">Relevant areas of the National Policing Curriculum: </w:t>
      </w:r>
    </w:p>
    <w:p w14:paraId="0E0B2137" w14:textId="2745A456" w:rsidR="001C0E74" w:rsidRPr="00270EEB" w:rsidRDefault="73AE4A3E" w:rsidP="73AE4A3E">
      <w:pPr>
        <w:ind w:right="107"/>
        <w:jc w:val="both"/>
      </w:pPr>
      <w:r w:rsidRPr="5A21431B">
        <w:t>Understanding the rol</w:t>
      </w:r>
      <w:r w:rsidR="57BCB039" w:rsidRPr="5A21431B">
        <w:t>e</w:t>
      </w:r>
      <w:r w:rsidRPr="5A21431B">
        <w:t xml:space="preserve"> of a constable</w:t>
      </w:r>
      <w:r w:rsidR="6BCBEE9E" w:rsidRPr="5A21431B">
        <w:t>.</w:t>
      </w:r>
    </w:p>
    <w:p w14:paraId="5C05EF47" w14:textId="77777777" w:rsidR="004046F0" w:rsidRPr="00270EEB" w:rsidRDefault="004046F0" w:rsidP="00E6298B">
      <w:pPr>
        <w:ind w:right="107"/>
        <w:jc w:val="both"/>
        <w:rPr>
          <w:b/>
        </w:rPr>
      </w:pPr>
    </w:p>
    <w:p w14:paraId="6AB96EC0" w14:textId="54F04FE9" w:rsidR="004B69F6" w:rsidRPr="00003990" w:rsidRDefault="00C63D00" w:rsidP="00E6298B">
      <w:pPr>
        <w:ind w:right="107"/>
        <w:jc w:val="both"/>
        <w:rPr>
          <w:i/>
        </w:rPr>
      </w:pPr>
      <w:r w:rsidRPr="00003990">
        <w:rPr>
          <w:i/>
        </w:rPr>
        <w:t>Guidance:</w:t>
      </w:r>
      <w:r w:rsidR="004F1E21" w:rsidRPr="00003990">
        <w:rPr>
          <w:i/>
        </w:rPr>
        <w:t xml:space="preserve">  </w:t>
      </w:r>
    </w:p>
    <w:p w14:paraId="66DAB488" w14:textId="77777777" w:rsidR="00E91F62" w:rsidRPr="00003990" w:rsidRDefault="00E91F62" w:rsidP="00E6298B">
      <w:pPr>
        <w:ind w:right="107"/>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rPr>
              <w:t xml:space="preserve">Focussing on your initial 6 months of learning and since being attested as a Police Constable, </w:t>
            </w:r>
            <w:r w:rsidRPr="740E06EA">
              <w:rPr>
                <w:rFonts w:eastAsia="Arial"/>
                <w:b/>
                <w:bCs/>
                <w:color w:val="000000" w:themeColor="text1"/>
              </w:rPr>
              <w:t>discuss and compare</w:t>
            </w:r>
            <w:r w:rsidRPr="740E06EA">
              <w:rPr>
                <w:rFonts w:eastAsia="Arial"/>
                <w:color w:val="000000" w:themeColor="text1"/>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rPr>
            </w:pPr>
          </w:p>
          <w:p w14:paraId="1352D1DA" w14:textId="21C0E0CA" w:rsidR="73AE4A3E" w:rsidRDefault="73AE4A3E" w:rsidP="73AE4A3E">
            <w:pPr>
              <w:ind w:right="107"/>
              <w:jc w:val="both"/>
              <w:rPr>
                <w:color w:val="000000" w:themeColor="text1"/>
              </w:rPr>
            </w:pPr>
          </w:p>
          <w:p w14:paraId="4EE28371" w14:textId="39C4555A" w:rsidR="004F1E21" w:rsidRPr="00270EEB" w:rsidRDefault="28A9B94D" w:rsidP="7EE1914C">
            <w:pPr>
              <w:ind w:right="107"/>
              <w:jc w:val="both"/>
              <w:rPr>
                <w:i/>
                <w:iCs/>
              </w:rPr>
            </w:pPr>
            <w:r w:rsidRPr="7EE1914C">
              <w:rPr>
                <w:i/>
                <w:iCs/>
              </w:rPr>
              <w:t>1000 words (+/- 10%: include your actual word count at the end of each section)</w:t>
            </w:r>
          </w:p>
        </w:tc>
      </w:tr>
    </w:tbl>
    <w:p w14:paraId="48BEF9CF" w14:textId="77777777" w:rsidR="00025650" w:rsidRDefault="00025650" w:rsidP="00E6298B">
      <w:pPr>
        <w:ind w:right="107"/>
        <w:jc w:val="both"/>
        <w:rPr>
          <w:b/>
        </w:rPr>
      </w:pPr>
    </w:p>
    <w:p w14:paraId="61825E14" w14:textId="77777777" w:rsidR="00AA666E" w:rsidRPr="00025650" w:rsidRDefault="00025650" w:rsidP="00E6298B">
      <w:pPr>
        <w:ind w:right="107"/>
        <w:jc w:val="both"/>
        <w:rPr>
          <w:b/>
        </w:rPr>
      </w:pPr>
      <w:r w:rsidRPr="00025650">
        <w:rPr>
          <w:b/>
        </w:rPr>
        <w:t>ANSWER:</w:t>
      </w:r>
    </w:p>
    <w:p w14:paraId="616003F9" w14:textId="77777777" w:rsidR="00FF7784" w:rsidRPr="00270EEB" w:rsidRDefault="00FF7784" w:rsidP="00E6298B">
      <w:pPr>
        <w:ind w:right="107"/>
        <w:jc w:val="both"/>
      </w:pPr>
    </w:p>
    <w:p w14:paraId="3B855813" w14:textId="77777777" w:rsidR="00FF7784" w:rsidRPr="00270EEB" w:rsidRDefault="00FF7784" w:rsidP="00E6298B">
      <w:pPr>
        <w:ind w:right="107"/>
        <w:jc w:val="both"/>
      </w:pPr>
    </w:p>
    <w:p w14:paraId="19FBAC4F" w14:textId="24A35EE9" w:rsidR="00FF7784" w:rsidRPr="00010939" w:rsidRDefault="00507FE6" w:rsidP="00E6298B">
      <w:pPr>
        <w:ind w:right="107"/>
        <w:jc w:val="both"/>
      </w:pPr>
      <w:r w:rsidRPr="00010939">
        <w:t>During this essay I will look to discuss and compare the coping strategies that I have used to develop resilience and minimise stress during my first six months of training as a Police Constable.</w:t>
      </w:r>
    </w:p>
    <w:p w14:paraId="135F3E31" w14:textId="77777777" w:rsidR="00507FE6" w:rsidRPr="00010939" w:rsidRDefault="00507FE6" w:rsidP="00E6298B">
      <w:pPr>
        <w:ind w:right="107"/>
        <w:jc w:val="both"/>
      </w:pPr>
    </w:p>
    <w:p w14:paraId="3286AE5D" w14:textId="52A8E68F" w:rsidR="00507FE6" w:rsidRPr="00010939" w:rsidRDefault="00507FE6" w:rsidP="00E6298B">
      <w:pPr>
        <w:ind w:right="107"/>
        <w:jc w:val="both"/>
      </w:pPr>
      <w:r w:rsidRPr="00010939">
        <w:t>Throughout this time there was a number of stress triggers with this being a return to an educational setting after several years of being part of the general workforce in society along with there being a large amount of new information to learn and then ultimately being tested on this with the added pressure of the</w:t>
      </w:r>
      <w:r w:rsidR="00E820CA" w:rsidRPr="00010939">
        <w:t xml:space="preserve">se </w:t>
      </w:r>
      <w:r w:rsidRPr="00010939">
        <w:t xml:space="preserve">tests being essential </w:t>
      </w:r>
      <w:r w:rsidR="00E820CA" w:rsidRPr="00010939">
        <w:t>in order t</w:t>
      </w:r>
      <w:r w:rsidRPr="00010939">
        <w:t>o continue in my role as a Police Constable</w:t>
      </w:r>
      <w:r w:rsidR="00E820CA" w:rsidRPr="00010939">
        <w:t>.</w:t>
      </w:r>
    </w:p>
    <w:p w14:paraId="252540A2" w14:textId="77777777" w:rsidR="00507FE6" w:rsidRPr="00010939" w:rsidRDefault="00507FE6" w:rsidP="00E6298B">
      <w:pPr>
        <w:ind w:right="107"/>
        <w:jc w:val="both"/>
      </w:pPr>
    </w:p>
    <w:p w14:paraId="3644D528" w14:textId="77777777" w:rsidR="00E820CA" w:rsidRPr="00010939" w:rsidRDefault="00507FE6" w:rsidP="00E6298B">
      <w:pPr>
        <w:ind w:right="107"/>
        <w:jc w:val="both"/>
      </w:pPr>
      <w:r w:rsidRPr="00010939">
        <w:t>One coping strategy which I looked to develop was implementing a time management plan, having gone from working in a job where I could complete all the work within the time provided</w:t>
      </w:r>
      <w:r w:rsidR="00E820CA" w:rsidRPr="00010939">
        <w:t xml:space="preserve"> in the working day then having to transition</w:t>
      </w:r>
      <w:r w:rsidRPr="00010939">
        <w:t xml:space="preserve"> to </w:t>
      </w:r>
      <w:r w:rsidR="00E820CA" w:rsidRPr="00010939">
        <w:t>my role as a Police Constable</w:t>
      </w:r>
      <w:r w:rsidRPr="00010939">
        <w:t xml:space="preserve"> where it was inevitable that I would have to use my personal time to process and remember the mass of information which was being provided to me</w:t>
      </w:r>
      <w:r w:rsidR="00E820CA" w:rsidRPr="00010939">
        <w:t xml:space="preserve"> on a daily basis</w:t>
      </w:r>
      <w:r w:rsidRPr="00010939">
        <w:t>.</w:t>
      </w:r>
    </w:p>
    <w:p w14:paraId="13169CCB" w14:textId="77777777" w:rsidR="00E820CA" w:rsidRPr="00010939" w:rsidRDefault="00E820CA" w:rsidP="00E6298B">
      <w:pPr>
        <w:ind w:right="107"/>
        <w:jc w:val="both"/>
      </w:pPr>
    </w:p>
    <w:p w14:paraId="670E1FB9" w14:textId="51D5A86C" w:rsidR="00FF7784" w:rsidRPr="00010939" w:rsidRDefault="00882AC2" w:rsidP="00E6298B">
      <w:pPr>
        <w:ind w:right="107"/>
        <w:jc w:val="both"/>
      </w:pPr>
      <w:r w:rsidRPr="00010939">
        <w:t xml:space="preserve">Over the initial weeks I tried to maintain as much free time as possible however swiftly realised that at this rate I would be </w:t>
      </w:r>
      <w:r w:rsidR="00E820CA" w:rsidRPr="00010939">
        <w:t>swiftly</w:t>
      </w:r>
      <w:r w:rsidRPr="00010939">
        <w:t xml:space="preserve"> falling behind as I was unable to process and recall all of the information which had been given to us each week</w:t>
      </w:r>
      <w:r w:rsidR="00E820CA" w:rsidRPr="00010939">
        <w:t xml:space="preserve"> and would be left with an insurmountable task to revise all of this come the exam period. T</w:t>
      </w:r>
      <w:r w:rsidRPr="00010939">
        <w:t>herefore</w:t>
      </w:r>
      <w:r w:rsidR="00E820CA" w:rsidRPr="00010939">
        <w:t xml:space="preserve">, </w:t>
      </w:r>
      <w:r w:rsidRPr="00010939">
        <w:t>I looked to set aside specific time after work each evening to recap on each day’s learning and look to maintain a little and often approach to learning.</w:t>
      </w:r>
    </w:p>
    <w:p w14:paraId="421619AD" w14:textId="77777777" w:rsidR="00882AC2" w:rsidRPr="00010939" w:rsidRDefault="00882AC2" w:rsidP="00E6298B">
      <w:pPr>
        <w:ind w:right="107"/>
        <w:jc w:val="both"/>
      </w:pPr>
    </w:p>
    <w:p w14:paraId="124219B4" w14:textId="04FA82CA" w:rsidR="00882AC2" w:rsidRPr="00010939" w:rsidRDefault="00882AC2" w:rsidP="00E6298B">
      <w:pPr>
        <w:ind w:right="107"/>
        <w:jc w:val="both"/>
      </w:pPr>
      <w:r w:rsidRPr="00010939">
        <w:t xml:space="preserve">As I live in Swansea and was commuting to Bridgend each day for the training there was approximately 60 to 90 minutes each day travelling, I had established a car share with a couple of other </w:t>
      </w:r>
      <w:r w:rsidR="006222B8" w:rsidRPr="00010939">
        <w:t>classmates</w:t>
      </w:r>
      <w:r w:rsidRPr="00010939">
        <w:t xml:space="preserve"> so thankfully I could utilise this time to recap at the end of each day and highlight target areas where I could focus further attention to. Upon returning home I would allocate a further 90 minutes per day </w:t>
      </w:r>
      <w:r w:rsidR="006222B8" w:rsidRPr="00010939">
        <w:t>where I could then look to fully establish the learning, doing this method it allowed me to safely say that I knew each topic with certainty and could move on to the next topic. When returning to revise each topic in preparations for the exams this severely reduced the amount of stress as it was a refresher exercise rather than a whole relearn.</w:t>
      </w:r>
      <w:r w:rsidR="0014748C" w:rsidRPr="00010939">
        <w:t xml:space="preserve"> (</w:t>
      </w:r>
      <w:r w:rsidR="0014748C" w:rsidRPr="00010939">
        <w:rPr>
          <w:color w:val="000000"/>
        </w:rPr>
        <w:t>Healthwise Staff (2022)</w:t>
      </w:r>
    </w:p>
    <w:p w14:paraId="70D89DF9" w14:textId="2D9833F9" w:rsidR="006222B8" w:rsidRPr="00010939" w:rsidRDefault="006222B8" w:rsidP="00E6298B">
      <w:pPr>
        <w:ind w:right="107"/>
        <w:jc w:val="both"/>
      </w:pPr>
    </w:p>
    <w:p w14:paraId="22534936" w14:textId="07CCEE8F" w:rsidR="006222B8" w:rsidRPr="00010939" w:rsidRDefault="006222B8" w:rsidP="00E6298B">
      <w:pPr>
        <w:ind w:right="107"/>
        <w:jc w:val="both"/>
      </w:pPr>
      <w:r w:rsidRPr="00010939">
        <w:t xml:space="preserve">Even with applying the above it was ultimately still a stressful time, and I was left with residual stress which I had to deal with and process, one way in which I did this was by focusing on exercise. This was already something I had started to utilise in preparation for the role with me developing a passion for cycling whilst I was physically preparing for the job so I knew how the release of endorphins </w:t>
      </w:r>
      <w:r w:rsidR="008E2306" w:rsidRPr="00010939">
        <w:t>would affect me and in particular help assist with my mood and also sleeping</w:t>
      </w:r>
      <w:r w:rsidR="001866F7" w:rsidRPr="00010939">
        <w:t xml:space="preserve"> but there are wider </w:t>
      </w:r>
      <w:r w:rsidR="001866F7" w:rsidRPr="00010939">
        <w:lastRenderedPageBreak/>
        <w:t>benefits when considering exercise and brain health and memory with studies finding that when studying the brains of those who exercise it can be seen that the areas relating to memory are larger than those who don’t exercise.</w:t>
      </w:r>
      <w:r w:rsidR="0014748C" w:rsidRPr="00010939">
        <w:t>(</w:t>
      </w:r>
      <w:r w:rsidR="0014748C" w:rsidRPr="00010939">
        <w:rPr>
          <w:color w:val="000000"/>
        </w:rPr>
        <w:t>Harvard Health. (2023)</w:t>
      </w:r>
    </w:p>
    <w:p w14:paraId="61E2191E" w14:textId="77777777" w:rsidR="001866F7" w:rsidRPr="00010939" w:rsidRDefault="001866F7" w:rsidP="00E6298B">
      <w:pPr>
        <w:ind w:right="107"/>
        <w:jc w:val="both"/>
      </w:pPr>
    </w:p>
    <w:p w14:paraId="756070B6" w14:textId="42B69F2A" w:rsidR="001866F7" w:rsidRPr="00010939" w:rsidRDefault="001866F7" w:rsidP="00E6298B">
      <w:pPr>
        <w:ind w:right="107"/>
        <w:jc w:val="both"/>
      </w:pPr>
      <w:r w:rsidRPr="00010939">
        <w:t>With relation to my personal experience, I was doing most of my cycling on an online platform</w:t>
      </w:r>
      <w:r w:rsidR="005F3412">
        <w:t xml:space="preserve">, </w:t>
      </w:r>
      <w:r w:rsidRPr="00010939">
        <w:t>Zwift, this allowed me to track my performance in terms of my heart rate, cadence, power and also my timings over a number of different routes. This greatly increased the effectiveness of my exercise as I could clearly see an improvement in my performance and greatly improved the release of endorphins and positive feeling I was experiencing. Previously I had found that a lack of perceived progress could deter me from exercising as often as I felt that I was not making gains and the exercise was redundant however seeing clear progress it allowed me to push through these mental barriers and continue onwards and maintain a healthy relationship with exercise and lower the residual stress I was feeling.</w:t>
      </w:r>
    </w:p>
    <w:p w14:paraId="23E3F1EC" w14:textId="77777777" w:rsidR="00FF7784" w:rsidRPr="00010939" w:rsidRDefault="00FF7784" w:rsidP="00E6298B">
      <w:pPr>
        <w:ind w:right="107"/>
        <w:jc w:val="both"/>
      </w:pPr>
    </w:p>
    <w:p w14:paraId="28B8D81D" w14:textId="77777777" w:rsidR="004037CC" w:rsidRPr="00010939" w:rsidRDefault="00E820CA" w:rsidP="004037CC">
      <w:pPr>
        <w:overflowPunct w:val="0"/>
        <w:autoSpaceDE w:val="0"/>
        <w:autoSpaceDN w:val="0"/>
        <w:adjustRightInd w:val="0"/>
        <w:ind w:right="107"/>
        <w:jc w:val="both"/>
        <w:textAlignment w:val="baseline"/>
      </w:pPr>
      <w:r w:rsidRPr="00010939">
        <w:t>A further strategy which I found beneficial was ensuring that I had sufficient sleep each night, with studies showing that people who sleep between 6-8 Hours perceive their levels of stress to be lower especially when dealing with a high workload job. As such I endeavoured to have at minimum 6 hours of sleep each night with ideally having 8 hours, on a personal level I noticed that with slightly more sleep my thoughts were more focused the next day and I was able to comprehend information at a quicker rate than if I had less than the goal of 6 hours.</w:t>
      </w:r>
      <w:r w:rsidR="0014748C" w:rsidRPr="00010939">
        <w:t xml:space="preserve"> </w:t>
      </w:r>
      <w:r w:rsidR="004037CC" w:rsidRPr="00010939">
        <w:t>Choi et al. (2018)</w:t>
      </w:r>
    </w:p>
    <w:p w14:paraId="4FA25557" w14:textId="77777777" w:rsidR="00FF7784" w:rsidRPr="00010939" w:rsidRDefault="00FF7784" w:rsidP="00E6298B">
      <w:pPr>
        <w:ind w:right="107"/>
        <w:jc w:val="both"/>
      </w:pPr>
    </w:p>
    <w:p w14:paraId="543F1DD0" w14:textId="77777777" w:rsidR="00061C9B" w:rsidRPr="00010939" w:rsidRDefault="008E2306" w:rsidP="00E6298B">
      <w:pPr>
        <w:ind w:right="107"/>
        <w:jc w:val="both"/>
      </w:pPr>
      <w:r w:rsidRPr="00010939">
        <w:t xml:space="preserve">Ultimately, I found that the time management strategies were the one which was most impactive, this is something which I hadn’t had to do for quite some time, and I had forgot how effective a simple plan and routine having would benefit my learning. </w:t>
      </w:r>
    </w:p>
    <w:p w14:paraId="67722D30" w14:textId="77777777" w:rsidR="00061C9B" w:rsidRPr="00010939" w:rsidRDefault="00061C9B" w:rsidP="00E6298B">
      <w:pPr>
        <w:ind w:right="107"/>
        <w:jc w:val="both"/>
      </w:pPr>
    </w:p>
    <w:p w14:paraId="03E4049C" w14:textId="5A387B78" w:rsidR="004037CC" w:rsidRPr="00010939" w:rsidRDefault="008E2306" w:rsidP="004037CC">
      <w:pPr>
        <w:overflowPunct w:val="0"/>
        <w:autoSpaceDE w:val="0"/>
        <w:autoSpaceDN w:val="0"/>
        <w:adjustRightInd w:val="0"/>
        <w:ind w:right="107"/>
        <w:jc w:val="both"/>
        <w:textAlignment w:val="baseline"/>
      </w:pPr>
      <w:r w:rsidRPr="00010939">
        <w:t>However, without the strategies</w:t>
      </w:r>
      <w:r w:rsidR="00061C9B" w:rsidRPr="00010939">
        <w:t xml:space="preserve"> that I had implemented were somewhat codependent upon each other and any one of the strategies</w:t>
      </w:r>
      <w:r w:rsidRPr="00010939">
        <w:t xml:space="preserve"> alone would not have been as effective</w:t>
      </w:r>
      <w:r w:rsidR="00061C9B" w:rsidRPr="00010939">
        <w:t xml:space="preserve"> as the three of them combined were.</w:t>
      </w:r>
      <w:r w:rsidRPr="00010939">
        <w:t xml:space="preserve"> </w:t>
      </w:r>
      <w:r w:rsidR="00061C9B" w:rsidRPr="00010939">
        <w:t>I</w:t>
      </w:r>
      <w:r w:rsidRPr="00010939">
        <w:t>f I had stopped exercising then it</w:t>
      </w:r>
      <w:r w:rsidR="00061C9B" w:rsidRPr="00010939">
        <w:t>’s</w:t>
      </w:r>
      <w:r w:rsidRPr="00010939">
        <w:t xml:space="preserve"> likely my mood </w:t>
      </w:r>
      <w:r w:rsidR="00061C9B" w:rsidRPr="00010939">
        <w:t xml:space="preserve">would have been </w:t>
      </w:r>
      <w:r w:rsidR="00FC5FB6" w:rsidRPr="00010939">
        <w:t xml:space="preserve">negatively </w:t>
      </w:r>
      <w:r w:rsidR="00061C9B" w:rsidRPr="00010939">
        <w:t xml:space="preserve">impacted </w:t>
      </w:r>
      <w:r w:rsidRPr="00010939">
        <w:t>and</w:t>
      </w:r>
      <w:r w:rsidR="00061C9B" w:rsidRPr="00010939">
        <w:t xml:space="preserve"> therefore my</w:t>
      </w:r>
      <w:r w:rsidRPr="00010939">
        <w:t xml:space="preserve"> willingness to </w:t>
      </w:r>
      <w:r w:rsidR="00061C9B" w:rsidRPr="00010939">
        <w:t>revisit the days learning</w:t>
      </w:r>
      <w:r w:rsidRPr="00010939">
        <w:t xml:space="preserve"> would have been severely reduced</w:t>
      </w:r>
      <w:r w:rsidR="00061C9B" w:rsidRPr="00010939">
        <w:t xml:space="preserve">. </w:t>
      </w:r>
      <w:r w:rsidR="004037CC" w:rsidRPr="00010939">
        <w:t>(</w:t>
      </w:r>
      <w:r w:rsidR="004037CC" w:rsidRPr="00010939">
        <w:t>Semeco (2021)</w:t>
      </w:r>
    </w:p>
    <w:p w14:paraId="4D040C33" w14:textId="77777777" w:rsidR="00FC5FB6" w:rsidRPr="00010939" w:rsidRDefault="00FC5FB6" w:rsidP="00E6298B">
      <w:pPr>
        <w:ind w:right="107"/>
        <w:jc w:val="both"/>
      </w:pPr>
    </w:p>
    <w:p w14:paraId="4C45B3A5" w14:textId="06022635" w:rsidR="00061C9B" w:rsidRPr="00010939" w:rsidRDefault="00061C9B" w:rsidP="00E6298B">
      <w:pPr>
        <w:ind w:right="107"/>
        <w:jc w:val="both"/>
      </w:pPr>
      <w:r w:rsidRPr="00010939">
        <w:t>Without the exercise assisting in making me tired I would likely have struggled more to gain the amount of sleep I required and therefore my learning for the next day would have been impacted as a result</w:t>
      </w:r>
      <w:r w:rsidR="00FC5FB6" w:rsidRPr="00010939">
        <w:t xml:space="preserve">. </w:t>
      </w:r>
      <w:r w:rsidR="004037CC" w:rsidRPr="00010939">
        <w:t>(</w:t>
      </w:r>
      <w:r w:rsidR="004037CC" w:rsidRPr="00010939">
        <w:t>Pacheco and Singh (2023)</w:t>
      </w:r>
      <w:r w:rsidR="004037CC" w:rsidRPr="00010939">
        <w:t xml:space="preserve"> </w:t>
      </w:r>
      <w:r w:rsidR="00FC5FB6" w:rsidRPr="00010939">
        <w:t>Although if I had to say one of the strategies was less effective, I would say that ensuring I had sufficient sleep was the least of the three I had implemented, there were days when I had less than my goal of 8 hours and was still able to function to a good standard however days when my other strategies were not followed had a much greater impact on my perceived level of learning and resultingly I incurred a high level of stress on these days.</w:t>
      </w:r>
    </w:p>
    <w:p w14:paraId="712A74D3" w14:textId="77777777" w:rsidR="00061C9B" w:rsidRPr="00010939" w:rsidRDefault="00061C9B" w:rsidP="00E6298B">
      <w:pPr>
        <w:ind w:right="107"/>
        <w:jc w:val="both"/>
      </w:pPr>
    </w:p>
    <w:p w14:paraId="0AAEF8E3" w14:textId="290FA27E" w:rsidR="008E2306" w:rsidRPr="00010939" w:rsidRDefault="008E2306" w:rsidP="00E6298B">
      <w:pPr>
        <w:ind w:right="107"/>
        <w:jc w:val="both"/>
      </w:pPr>
      <w:r w:rsidRPr="00010939">
        <w:t>Therefore, I would say that a time management plan is essential however it is not a solve all solution and requires proper implementation and balance to ensure that burn out does not occur</w:t>
      </w:r>
      <w:r w:rsidR="00061C9B" w:rsidRPr="00010939">
        <w:t>, with the support of the release of endorphins through exercise and the resulting improvement in the quality of sleep, these three solutions combined created a positive working environment and were an effective counter to the stress I was experiencing.</w:t>
      </w:r>
    </w:p>
    <w:p w14:paraId="04E34730" w14:textId="77777777" w:rsidR="00FF7784" w:rsidRPr="00270EEB" w:rsidRDefault="00FF7784" w:rsidP="00E6298B">
      <w:pPr>
        <w:ind w:right="107"/>
        <w:jc w:val="both"/>
      </w:pPr>
    </w:p>
    <w:p w14:paraId="1E2EB7EF" w14:textId="77777777" w:rsidR="00FF7784" w:rsidRPr="00270EEB" w:rsidRDefault="00FF7784" w:rsidP="00E6298B">
      <w:pPr>
        <w:ind w:right="107"/>
        <w:jc w:val="both"/>
      </w:pPr>
    </w:p>
    <w:p w14:paraId="015307D9" w14:textId="77777777" w:rsidR="00FF7784" w:rsidRPr="00270EEB" w:rsidRDefault="00FF7784" w:rsidP="00E6298B">
      <w:pPr>
        <w:ind w:right="107"/>
        <w:jc w:val="both"/>
      </w:pPr>
    </w:p>
    <w:p w14:paraId="6960AFE6" w14:textId="77777777" w:rsidR="00AA666E" w:rsidRPr="00270EEB" w:rsidRDefault="00AA666E" w:rsidP="00E6298B">
      <w:pPr>
        <w:ind w:right="107"/>
        <w:jc w:val="both"/>
        <w:rPr>
          <w:b/>
        </w:rPr>
      </w:pPr>
    </w:p>
    <w:p w14:paraId="3D4900DE" w14:textId="2059C0F6" w:rsidR="000F7ECD" w:rsidRPr="00270EEB" w:rsidRDefault="00FC5FB6" w:rsidP="00E6298B">
      <w:pPr>
        <w:ind w:right="107"/>
        <w:jc w:val="both"/>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t>Word Count:  1</w:t>
      </w:r>
      <w:r w:rsidR="005F3412">
        <w:t>100</w:t>
      </w:r>
    </w:p>
    <w:p w14:paraId="34B322AF" w14:textId="15C90602" w:rsidR="00450C83" w:rsidRPr="00270EEB" w:rsidRDefault="28A9B94D" w:rsidP="28A9B94D">
      <w:pPr>
        <w:ind w:right="107"/>
        <w:jc w:val="center"/>
        <w:rPr>
          <w:b/>
          <w:bCs/>
        </w:rPr>
      </w:pPr>
      <w:r w:rsidRPr="28A9B94D">
        <w:rPr>
          <w:b/>
          <w:bCs/>
        </w:rPr>
        <w:lastRenderedPageBreak/>
        <w:t>Task 2</w:t>
      </w:r>
    </w:p>
    <w:p w14:paraId="57466BD7" w14:textId="77777777" w:rsidR="004046F0" w:rsidRPr="00270EEB" w:rsidRDefault="004046F0" w:rsidP="00E6298B">
      <w:pPr>
        <w:ind w:right="107"/>
        <w:jc w:val="both"/>
        <w:rPr>
          <w:b/>
        </w:rPr>
      </w:pPr>
    </w:p>
    <w:p w14:paraId="6C388338" w14:textId="77777777" w:rsidR="001C0C77" w:rsidRDefault="001C0C77" w:rsidP="001C0C77">
      <w:pPr>
        <w:ind w:right="237"/>
        <w:jc w:val="both"/>
        <w:rPr>
          <w:b/>
        </w:rPr>
      </w:pPr>
      <w:r>
        <w:rPr>
          <w:b/>
        </w:rPr>
        <w:t xml:space="preserve">Relevant areas of the National Policing Curriculum: </w:t>
      </w:r>
    </w:p>
    <w:p w14:paraId="163B653D" w14:textId="77777777" w:rsidR="003B2A14" w:rsidRPr="00865008" w:rsidRDefault="003B2A14" w:rsidP="00E6298B">
      <w:pPr>
        <w:ind w:right="107"/>
        <w:jc w:val="both"/>
        <w:rPr>
          <w:b/>
        </w:rPr>
      </w:pPr>
      <w:r w:rsidRPr="00865008">
        <w:rPr>
          <w:b/>
        </w:rPr>
        <w:t>Communication Skills</w:t>
      </w:r>
      <w:r>
        <w:rPr>
          <w:b/>
        </w:rPr>
        <w:t xml:space="preserve">, </w:t>
      </w:r>
      <w:r w:rsidRPr="00865008">
        <w:rPr>
          <w:b/>
        </w:rPr>
        <w:t>Managing Conflict</w:t>
      </w:r>
      <w:r>
        <w:rPr>
          <w:b/>
        </w:rPr>
        <w:t>, Valuing Difference and Inclusion</w:t>
      </w:r>
    </w:p>
    <w:p w14:paraId="7FA79F7C" w14:textId="77777777" w:rsidR="003B2A14" w:rsidRPr="00270EEB" w:rsidRDefault="003B2A14" w:rsidP="00E6298B">
      <w:pPr>
        <w:ind w:right="107"/>
        <w:jc w:val="both"/>
      </w:pPr>
    </w:p>
    <w:p w14:paraId="5C9E5F71" w14:textId="77777777" w:rsidR="003B2A14" w:rsidRPr="00270EEB" w:rsidRDefault="003B2A14"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Pr>
          <w:b/>
          <w:u w:val="single"/>
        </w:rPr>
        <w:t xml:space="preserve"> involving conflict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7DE79D7D" w14:textId="77777777" w:rsidR="00025650" w:rsidRPr="00270EEB" w:rsidRDefault="00025650" w:rsidP="00E6298B">
      <w:pPr>
        <w:ind w:right="107"/>
        <w:jc w:val="both"/>
      </w:pPr>
    </w:p>
    <w:p w14:paraId="51CBDFCB" w14:textId="77777777" w:rsidR="003B2A14" w:rsidRPr="00270EEB" w:rsidRDefault="003B2A14"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pPr>
          </w:p>
          <w:p w14:paraId="074C6BF3" w14:textId="37DEFC58" w:rsidR="003B2A14" w:rsidRPr="00270EEB" w:rsidRDefault="28A9B94D" w:rsidP="28A9B94D">
            <w:pPr>
              <w:ind w:right="107"/>
              <w:jc w:val="both"/>
            </w:pPr>
            <w:r w:rsidRPr="21777531">
              <w:rPr>
                <w:b/>
                <w:bCs/>
              </w:rPr>
              <w:t xml:space="preserve">Critically assess </w:t>
            </w:r>
            <w:r w:rsidRPr="21777531">
              <w:t xml:space="preserve">the incident including social and legislative contexts and any relevant cultural, ethnicity and language issues. </w:t>
            </w:r>
          </w:p>
          <w:p w14:paraId="41C467BE" w14:textId="3D8253F1" w:rsidR="21777531" w:rsidRDefault="21777531" w:rsidP="21777531">
            <w:pPr>
              <w:ind w:right="107"/>
              <w:jc w:val="both"/>
            </w:pPr>
          </w:p>
          <w:p w14:paraId="4C49E00C" w14:textId="1F824F2B" w:rsidR="2C9F6E42" w:rsidRDefault="2C9F6E42" w:rsidP="21777531">
            <w:pPr>
              <w:ind w:right="107"/>
              <w:jc w:val="both"/>
            </w:pPr>
            <w:r w:rsidRPr="21777531">
              <w:t>Consider the use of effective communication skills that you used within the incident.</w:t>
            </w:r>
          </w:p>
          <w:p w14:paraId="19D5ECA5" w14:textId="77777777" w:rsidR="003B2A14" w:rsidRDefault="003B2A14" w:rsidP="21777531">
            <w:pPr>
              <w:ind w:right="107"/>
              <w:rPr>
                <w:b/>
                <w:bCs/>
              </w:rPr>
            </w:pPr>
          </w:p>
          <w:p w14:paraId="3F52F13C" w14:textId="37E3AA8E" w:rsidR="73AE4A3E" w:rsidRDefault="73AE4A3E" w:rsidP="73AE4A3E">
            <w:pPr>
              <w:ind w:right="107"/>
              <w:jc w:val="both"/>
              <w:rPr>
                <w:color w:val="000000" w:themeColor="text1"/>
              </w:rPr>
            </w:pPr>
            <w:r w:rsidRPr="21777531">
              <w:rPr>
                <w:b/>
                <w:bCs/>
                <w:color w:val="000000" w:themeColor="text1"/>
              </w:rPr>
              <w:t>Refle</w:t>
            </w:r>
            <w:r w:rsidR="0A35AEC6" w:rsidRPr="21777531">
              <w:rPr>
                <w:b/>
                <w:bCs/>
                <w:color w:val="000000" w:themeColor="text1"/>
              </w:rPr>
              <w:t>cting</w:t>
            </w:r>
            <w:r w:rsidR="0A35AEC6" w:rsidRPr="21777531">
              <w:rPr>
                <w:color w:val="000000" w:themeColor="text1"/>
              </w:rPr>
              <w:t xml:space="preserve"> upon your incident, critically evaluate any theories or models underpinning the causes of conflict within policing interventions. </w:t>
            </w:r>
            <w:r w:rsidR="5995F64F" w:rsidRPr="21777531">
              <w:rPr>
                <w:color w:val="000000" w:themeColor="text1"/>
              </w:rPr>
              <w:t xml:space="preserve">(Examples would include, </w:t>
            </w:r>
            <w:proofErr w:type="spellStart"/>
            <w:r w:rsidR="5995F64F" w:rsidRPr="21777531">
              <w:rPr>
                <w:color w:val="000000" w:themeColor="text1"/>
              </w:rPr>
              <w:t>Betaris</w:t>
            </w:r>
            <w:proofErr w:type="spellEnd"/>
            <w:r w:rsidR="5995F64F" w:rsidRPr="21777531">
              <w:rPr>
                <w:color w:val="000000" w:themeColor="text1"/>
              </w:rPr>
              <w:t xml:space="preserve"> Box, The Drama Triangle). </w:t>
            </w:r>
          </w:p>
          <w:p w14:paraId="5FD8E49C" w14:textId="4512B2C9" w:rsidR="73AE4A3E" w:rsidRDefault="73AE4A3E" w:rsidP="73AE4A3E">
            <w:pPr>
              <w:ind w:right="107"/>
              <w:jc w:val="both"/>
              <w:rPr>
                <w:color w:val="000000" w:themeColor="text1"/>
              </w:rPr>
            </w:pPr>
          </w:p>
          <w:p w14:paraId="40D33DEC" w14:textId="77777777" w:rsidR="003B2A14" w:rsidRPr="00270EEB" w:rsidRDefault="003B2A14" w:rsidP="00E6298B">
            <w:pPr>
              <w:ind w:right="107"/>
              <w:jc w:val="both"/>
            </w:pPr>
          </w:p>
          <w:p w14:paraId="02FB5304" w14:textId="7447B83C" w:rsidR="003B2A14" w:rsidRPr="00270EEB" w:rsidRDefault="28A9B94D" w:rsidP="28A9B94D">
            <w:pPr>
              <w:ind w:right="107"/>
              <w:jc w:val="both"/>
            </w:pPr>
            <w:r w:rsidRPr="7EE1914C">
              <w:t xml:space="preserve">2000 words </w:t>
            </w:r>
            <w:r w:rsidRPr="7EE1914C">
              <w:rPr>
                <w:i/>
                <w:iCs/>
              </w:rPr>
              <w:t>(+/- 10%: include your actual word count at the end of each section)</w:t>
            </w:r>
          </w:p>
        </w:tc>
      </w:tr>
    </w:tbl>
    <w:p w14:paraId="38640916" w14:textId="77777777" w:rsidR="003B2A14" w:rsidRPr="00270EEB" w:rsidRDefault="003B2A14" w:rsidP="00E6298B">
      <w:pPr>
        <w:ind w:right="107"/>
        <w:jc w:val="both"/>
      </w:pPr>
    </w:p>
    <w:p w14:paraId="545B147F" w14:textId="4516B776" w:rsidR="008B28E7" w:rsidRPr="005F3412" w:rsidRDefault="003B2A14" w:rsidP="00E6298B">
      <w:pPr>
        <w:ind w:right="107"/>
        <w:jc w:val="both"/>
        <w:rPr>
          <w:b/>
        </w:rPr>
      </w:pPr>
      <w:r w:rsidRPr="00450C83">
        <w:rPr>
          <w:b/>
        </w:rPr>
        <w:t>ANSWER:</w:t>
      </w:r>
    </w:p>
    <w:p w14:paraId="452E40A6" w14:textId="77777777" w:rsidR="008B28E7" w:rsidRPr="00270EEB" w:rsidRDefault="008B28E7" w:rsidP="00E6298B">
      <w:pPr>
        <w:ind w:right="107"/>
        <w:jc w:val="both"/>
      </w:pPr>
    </w:p>
    <w:p w14:paraId="1A730B74" w14:textId="46251DB4" w:rsidR="008B28E7" w:rsidRPr="005F3412" w:rsidRDefault="00010939" w:rsidP="00E6298B">
      <w:pPr>
        <w:ind w:right="107"/>
        <w:jc w:val="both"/>
      </w:pPr>
      <w:r w:rsidRPr="005F3412">
        <w:t xml:space="preserve">This essay will look to focus on a scenario where I have had to deal with conflict using methods laid out in the theory of </w:t>
      </w:r>
      <w:proofErr w:type="spellStart"/>
      <w:r w:rsidRPr="005F3412">
        <w:t>Betaris</w:t>
      </w:r>
      <w:proofErr w:type="spellEnd"/>
      <w:r w:rsidRPr="005F3412">
        <w:t xml:space="preserve"> Bo</w:t>
      </w:r>
      <w:r w:rsidR="005F3412" w:rsidRPr="005F3412">
        <w:t>x, LEAPS</w:t>
      </w:r>
      <w:r w:rsidRPr="005F3412">
        <w:t>, building a rapport with the persons involved and applying discretion where applicable. In order to reflect on this scenario and my actions I will apply the Gibbs Reflective Cycle. (</w:t>
      </w:r>
      <w:r w:rsidRPr="005F3412">
        <w:rPr>
          <w:color w:val="000000"/>
        </w:rPr>
        <w:t>Gibbs, G. (1988)</w:t>
      </w:r>
    </w:p>
    <w:p w14:paraId="13D5A3E2" w14:textId="77777777" w:rsidR="00010939" w:rsidRPr="005F3412" w:rsidRDefault="00010939" w:rsidP="00E6298B">
      <w:pPr>
        <w:ind w:right="107"/>
        <w:jc w:val="both"/>
      </w:pPr>
    </w:p>
    <w:p w14:paraId="511A1FBC" w14:textId="4DB87145" w:rsidR="00010939" w:rsidRPr="005F3412" w:rsidRDefault="00010939" w:rsidP="00E6298B">
      <w:pPr>
        <w:ind w:right="107"/>
        <w:jc w:val="both"/>
      </w:pPr>
      <w:r w:rsidRPr="005F3412">
        <w:t>The Gibbs Reflective Cycle is a method of reflecting on experiences and evaluating what has gone well, what has been learned and what could be improved for going forward. This is done by applying 6 stages which have been noted below:</w:t>
      </w:r>
    </w:p>
    <w:p w14:paraId="665843AA" w14:textId="77777777" w:rsidR="00010939" w:rsidRPr="005F3412" w:rsidRDefault="00010939" w:rsidP="00E6298B">
      <w:pPr>
        <w:ind w:right="107"/>
        <w:jc w:val="both"/>
      </w:pPr>
    </w:p>
    <w:p w14:paraId="6430FD9E" w14:textId="77777777" w:rsidR="00010939" w:rsidRPr="005F3412" w:rsidRDefault="00010939" w:rsidP="00010939">
      <w:pPr>
        <w:ind w:right="107"/>
        <w:jc w:val="both"/>
        <w:rPr>
          <w:rStyle w:val="Strong"/>
          <w:color w:val="333333"/>
        </w:rPr>
      </w:pPr>
      <w:r w:rsidRPr="005F3412">
        <w:rPr>
          <w:rStyle w:val="Strong"/>
          <w:color w:val="333333"/>
        </w:rPr>
        <w:t xml:space="preserve">Description </w:t>
      </w:r>
      <w:r w:rsidRPr="005F3412">
        <w:rPr>
          <w:rStyle w:val="Strong"/>
          <w:b w:val="0"/>
          <w:bCs w:val="0"/>
          <w:color w:val="333333"/>
        </w:rPr>
        <w:t>of the experience</w:t>
      </w:r>
    </w:p>
    <w:p w14:paraId="467E7C3A" w14:textId="77777777" w:rsidR="00010939" w:rsidRPr="005F3412" w:rsidRDefault="00010939" w:rsidP="00010939">
      <w:pPr>
        <w:ind w:right="107"/>
        <w:jc w:val="both"/>
        <w:rPr>
          <w:rStyle w:val="Strong"/>
          <w:color w:val="333333"/>
        </w:rPr>
      </w:pPr>
      <w:r w:rsidRPr="005F3412">
        <w:rPr>
          <w:rStyle w:val="Strong"/>
          <w:color w:val="333333"/>
        </w:rPr>
        <w:t xml:space="preserve">Feelings </w:t>
      </w:r>
      <w:r w:rsidRPr="005F3412">
        <w:rPr>
          <w:rStyle w:val="Strong"/>
          <w:b w:val="0"/>
          <w:bCs w:val="0"/>
          <w:color w:val="333333"/>
        </w:rPr>
        <w:t>and thoughts about the experience</w:t>
      </w:r>
    </w:p>
    <w:p w14:paraId="7D709123" w14:textId="77777777" w:rsidR="00010939" w:rsidRPr="005F3412" w:rsidRDefault="00010939" w:rsidP="00010939">
      <w:pPr>
        <w:ind w:right="107"/>
        <w:jc w:val="both"/>
        <w:rPr>
          <w:rStyle w:val="Strong"/>
          <w:color w:val="333333"/>
        </w:rPr>
      </w:pPr>
      <w:r w:rsidRPr="005F3412">
        <w:rPr>
          <w:rStyle w:val="Strong"/>
          <w:color w:val="333333"/>
        </w:rPr>
        <w:t xml:space="preserve">Evaluation </w:t>
      </w:r>
      <w:r w:rsidRPr="005F3412">
        <w:rPr>
          <w:rStyle w:val="Strong"/>
          <w:b w:val="0"/>
          <w:bCs w:val="0"/>
          <w:color w:val="333333"/>
        </w:rPr>
        <w:t>of the experience, both good and bad</w:t>
      </w:r>
    </w:p>
    <w:p w14:paraId="627CE446" w14:textId="0E0B9094" w:rsidR="00010939" w:rsidRPr="005F3412" w:rsidRDefault="00010939" w:rsidP="00010939">
      <w:pPr>
        <w:ind w:right="107"/>
        <w:jc w:val="both"/>
        <w:rPr>
          <w:rStyle w:val="Strong"/>
          <w:color w:val="333333"/>
        </w:rPr>
      </w:pPr>
      <w:r w:rsidRPr="005F3412">
        <w:rPr>
          <w:rStyle w:val="Strong"/>
          <w:color w:val="333333"/>
        </w:rPr>
        <w:t xml:space="preserve">Analysis </w:t>
      </w:r>
      <w:r w:rsidRPr="005F3412">
        <w:rPr>
          <w:rStyle w:val="Strong"/>
          <w:b w:val="0"/>
          <w:bCs w:val="0"/>
          <w:color w:val="333333"/>
        </w:rPr>
        <w:t>to make sense of the situati</w:t>
      </w:r>
      <w:r w:rsidRPr="005F3412">
        <w:rPr>
          <w:rStyle w:val="Strong"/>
          <w:b w:val="0"/>
          <w:bCs w:val="0"/>
          <w:color w:val="333333"/>
        </w:rPr>
        <w:t>on</w:t>
      </w:r>
    </w:p>
    <w:p w14:paraId="6C4E354F" w14:textId="77777777" w:rsidR="00010939" w:rsidRPr="005F3412" w:rsidRDefault="00010939" w:rsidP="00010939">
      <w:pPr>
        <w:ind w:right="107"/>
        <w:jc w:val="both"/>
        <w:rPr>
          <w:rStyle w:val="Strong"/>
          <w:color w:val="333333"/>
        </w:rPr>
      </w:pPr>
      <w:r w:rsidRPr="005F3412">
        <w:rPr>
          <w:rStyle w:val="Strong"/>
          <w:color w:val="333333"/>
        </w:rPr>
        <w:t xml:space="preserve">Conclusion </w:t>
      </w:r>
      <w:r w:rsidRPr="005F3412">
        <w:rPr>
          <w:rStyle w:val="Strong"/>
          <w:b w:val="0"/>
          <w:bCs w:val="0"/>
          <w:color w:val="333333"/>
        </w:rPr>
        <w:t>about what you learned and what you could have done differently</w:t>
      </w:r>
    </w:p>
    <w:p w14:paraId="1CFA1142" w14:textId="6F7CE465" w:rsidR="00010939" w:rsidRPr="005F3412" w:rsidRDefault="00010939" w:rsidP="00010939">
      <w:pPr>
        <w:ind w:right="107"/>
        <w:jc w:val="both"/>
        <w:rPr>
          <w:color w:val="000000"/>
        </w:rPr>
      </w:pPr>
      <w:r w:rsidRPr="005F3412">
        <w:rPr>
          <w:rStyle w:val="Strong"/>
          <w:color w:val="333333"/>
        </w:rPr>
        <w:t xml:space="preserve">Action </w:t>
      </w:r>
      <w:r w:rsidRPr="005F3412">
        <w:rPr>
          <w:rStyle w:val="Strong"/>
          <w:b w:val="0"/>
          <w:bCs w:val="0"/>
          <w:color w:val="333333"/>
        </w:rPr>
        <w:t>plan for how you would deal with similar situations in the future, or general changes you might find appropriate.</w:t>
      </w:r>
      <w:r w:rsidRPr="005F3412">
        <w:rPr>
          <w:rStyle w:val="Strong"/>
          <w:b w:val="0"/>
          <w:bCs w:val="0"/>
          <w:color w:val="333333"/>
        </w:rPr>
        <w:t xml:space="preserve"> </w:t>
      </w:r>
      <w:r w:rsidRPr="005F3412">
        <w:rPr>
          <w:color w:val="000000"/>
        </w:rPr>
        <w:t>(</w:t>
      </w:r>
      <w:r w:rsidRPr="005F3412">
        <w:rPr>
          <w:color w:val="000000"/>
        </w:rPr>
        <w:t>The University of Edinburgh (2020</w:t>
      </w:r>
      <w:r w:rsidRPr="005F3412">
        <w:rPr>
          <w:color w:val="000000"/>
        </w:rPr>
        <w:t>)</w:t>
      </w:r>
    </w:p>
    <w:p w14:paraId="73CA90C0" w14:textId="77777777" w:rsidR="00010939" w:rsidRPr="005F3412" w:rsidRDefault="00010939" w:rsidP="00E6298B">
      <w:pPr>
        <w:ind w:right="107"/>
        <w:jc w:val="both"/>
        <w:rPr>
          <w:color w:val="000000"/>
        </w:rPr>
      </w:pPr>
    </w:p>
    <w:p w14:paraId="0F8D2AB5" w14:textId="672D07E2" w:rsidR="00010939" w:rsidRPr="005F3412" w:rsidRDefault="00010939" w:rsidP="00E6298B">
      <w:pPr>
        <w:ind w:right="107"/>
        <w:jc w:val="both"/>
        <w:rPr>
          <w:color w:val="000000"/>
        </w:rPr>
      </w:pPr>
      <w:r w:rsidRPr="005F3412">
        <w:rPr>
          <w:color w:val="000000"/>
        </w:rPr>
        <w:t>My particular scenario relates to a G1 emergency response call received from 111. The content of the call being that a Female (A) has contacted the mental health services team in a state of distress before stating “DON’T SEND ANYBODY TO MY HOUSE” and hanging up before the mental health services could assist, as such we were sent in order to conduct a welfare check on the caller.</w:t>
      </w:r>
    </w:p>
    <w:p w14:paraId="6742C1E8" w14:textId="77777777" w:rsidR="00010939" w:rsidRPr="005F3412" w:rsidRDefault="00010939" w:rsidP="00E6298B">
      <w:pPr>
        <w:ind w:right="107"/>
        <w:jc w:val="both"/>
        <w:rPr>
          <w:color w:val="000000"/>
        </w:rPr>
      </w:pPr>
    </w:p>
    <w:p w14:paraId="69A10FF2" w14:textId="6098EA02" w:rsidR="00010939" w:rsidRPr="005F3412" w:rsidRDefault="00010939" w:rsidP="00E6298B">
      <w:pPr>
        <w:ind w:right="107"/>
        <w:jc w:val="both"/>
        <w:rPr>
          <w:color w:val="000000"/>
        </w:rPr>
      </w:pPr>
      <w:r w:rsidRPr="005F3412">
        <w:rPr>
          <w:color w:val="000000"/>
        </w:rPr>
        <w:t>Upon receiving this call I have asked if the control room can confirm who the caller was with them returning details of a female who was known to my tutor and the warning markers for the female came back confirming that she has previously been suicidal, has mental health issues, is known to have addiction issues with alcohol and drugs and has been a domestic abuse victim in the past.</w:t>
      </w:r>
    </w:p>
    <w:p w14:paraId="126F2256" w14:textId="77777777" w:rsidR="00010939" w:rsidRPr="005F3412" w:rsidRDefault="00010939" w:rsidP="00E6298B">
      <w:pPr>
        <w:ind w:right="107"/>
        <w:jc w:val="both"/>
        <w:rPr>
          <w:color w:val="000000"/>
        </w:rPr>
      </w:pPr>
    </w:p>
    <w:p w14:paraId="2632B091" w14:textId="6871A4D3" w:rsidR="00010939" w:rsidRPr="005F3412" w:rsidRDefault="00010939" w:rsidP="00E6298B">
      <w:pPr>
        <w:ind w:right="107"/>
        <w:jc w:val="both"/>
      </w:pPr>
      <w:r w:rsidRPr="005F3412">
        <w:rPr>
          <w:color w:val="000000"/>
        </w:rPr>
        <w:t>As we are travelling to the address my tutor has informed me that he has had dealings with this female previously and she is generally very anti-police and is likely to be confrontational.</w:t>
      </w:r>
    </w:p>
    <w:p w14:paraId="1034652A" w14:textId="77777777" w:rsidR="008B28E7" w:rsidRPr="005F3412" w:rsidRDefault="008B28E7" w:rsidP="00E6298B">
      <w:pPr>
        <w:ind w:right="107"/>
        <w:jc w:val="both"/>
      </w:pPr>
    </w:p>
    <w:p w14:paraId="4519C025" w14:textId="14D7558F" w:rsidR="008B28E7" w:rsidRPr="005F3412" w:rsidRDefault="00010939" w:rsidP="00E6298B">
      <w:pPr>
        <w:ind w:right="107"/>
        <w:jc w:val="both"/>
      </w:pPr>
      <w:r w:rsidRPr="005F3412">
        <w:t>As we have arrived to the property I have exited the vehicle and initially could not hear any disturbance so have approached the door and knocked, at this point I have heard a raised female voice inside but could not make out what was being said due to sound of a dog also barking from within the property. I have knocked again and announced through the letterbox “IT’S THE POLICE CAN YOU OPEN UP PLEASE”. This was followed by the Female opening the door in an intoxicated state and exiting the property before immediately closing the door behind her, standing in front of the door and blocking anybody from accessing the property. The Female was immediately aggressive stating “YOU CAN FUCK OFF, I HAVEN’T CALLED YOU LOT, WHY ARE YOU HERE?”</w:t>
      </w:r>
      <w:r w:rsidR="005F3412" w:rsidRPr="005F3412">
        <w:t xml:space="preserve"> </w:t>
      </w:r>
    </w:p>
    <w:p w14:paraId="536D923D" w14:textId="77777777" w:rsidR="00010939" w:rsidRPr="005F3412" w:rsidRDefault="00010939" w:rsidP="00E6298B">
      <w:pPr>
        <w:ind w:right="107"/>
        <w:jc w:val="both"/>
      </w:pPr>
    </w:p>
    <w:p w14:paraId="0A02B481" w14:textId="3BAF09A2" w:rsidR="00010939" w:rsidRPr="005F3412" w:rsidRDefault="00010939" w:rsidP="00E6298B">
      <w:pPr>
        <w:ind w:right="107"/>
        <w:jc w:val="both"/>
      </w:pPr>
      <w:r w:rsidRPr="005F3412">
        <w:t>At this point I was aware that the Female was not going to</w:t>
      </w:r>
      <w:r w:rsidR="005F3412" w:rsidRPr="005F3412">
        <w:t xml:space="preserve"> be</w:t>
      </w:r>
      <w:r w:rsidRPr="005F3412">
        <w:t xml:space="preserve"> cooperat</w:t>
      </w:r>
      <w:r w:rsidR="005F3412" w:rsidRPr="005F3412">
        <w:t>ive</w:t>
      </w:r>
      <w:r w:rsidRPr="005F3412">
        <w:t xml:space="preserve"> and provide us with any information in the</w:t>
      </w:r>
      <w:r w:rsidR="005F3412" w:rsidRPr="005F3412">
        <w:t xml:space="preserve"> mental</w:t>
      </w:r>
      <w:r w:rsidRPr="005F3412">
        <w:t xml:space="preserve"> state she was currently in however, based on the way she was presenting I did still have concern for her welfare. As such I recalled my knowledge of </w:t>
      </w:r>
      <w:proofErr w:type="spellStart"/>
      <w:r w:rsidRPr="005F3412">
        <w:t>Betari’s</w:t>
      </w:r>
      <w:proofErr w:type="spellEnd"/>
      <w:r w:rsidRPr="005F3412">
        <w:t xml:space="preserve"> Box from my training period</w:t>
      </w:r>
      <w:r w:rsidR="005F3412" w:rsidRPr="005F3412">
        <w:t xml:space="preserve">, the </w:t>
      </w:r>
      <w:proofErr w:type="spellStart"/>
      <w:r w:rsidR="005F3412" w:rsidRPr="005F3412">
        <w:t>Betari’s</w:t>
      </w:r>
      <w:proofErr w:type="spellEnd"/>
      <w:r w:rsidR="005F3412" w:rsidRPr="005F3412">
        <w:t xml:space="preserve"> Box model states that Our Attitude and Our Behaviour will in turn effect the attitude and behaviour of the person we are interacting with. If I were to allow the Female’s hostility and distaste towards the police to agitate me or my tutor then our change in behaviour could lead to the Female escalating even more and we would end up in a vicious circle which would not be productive.</w:t>
      </w:r>
    </w:p>
    <w:p w14:paraId="226C4E0F" w14:textId="77777777" w:rsidR="005F3412" w:rsidRPr="005F3412" w:rsidRDefault="005F3412" w:rsidP="00E6298B">
      <w:pPr>
        <w:ind w:right="107"/>
        <w:jc w:val="both"/>
      </w:pPr>
    </w:p>
    <w:p w14:paraId="5914DC25" w14:textId="4D5317E0" w:rsidR="005F3412" w:rsidRPr="005F3412" w:rsidRDefault="005F3412" w:rsidP="00E6298B">
      <w:pPr>
        <w:ind w:right="107"/>
        <w:jc w:val="both"/>
      </w:pPr>
      <w:r w:rsidRPr="005F3412">
        <w:t>Due to the above I attempted to remain calm with the Female and I explained “WE’RE HERE BECAUSE YOU’VE CALLED THE MENTAL HEALTH TEAM AND THEY WANT US TO MAKE SURE YOU’RE OKAY”, the female has previously been charged with misuse of 999 so she instantly responded “IT WASN’T ME, I DON’T EVEN HAVE A PHONE, HE’S TOOK IT” I asked the Female “YOU’RE NOT IN TROUBLE IF YOU’VE CALLED 111 AND NEED HELP, HAS SOMEONE INSIDE TAKEN YOUR PHONE”. Due to remaining calm and explaining why we were there, I could feel the Female has started to realise that we weren’t here to get her in trouble and has initially started to calm down however she was still unwilling to give us more information advising “I AINT NO GRASS”.</w:t>
      </w:r>
    </w:p>
    <w:p w14:paraId="3474700C" w14:textId="77777777" w:rsidR="005F3412" w:rsidRPr="005F3412" w:rsidRDefault="005F3412" w:rsidP="00E6298B">
      <w:pPr>
        <w:ind w:right="107"/>
        <w:jc w:val="both"/>
      </w:pPr>
    </w:p>
    <w:p w14:paraId="46ECB8E6" w14:textId="70592498" w:rsidR="005F3412" w:rsidRPr="005F3412" w:rsidRDefault="005F3412" w:rsidP="00E6298B">
      <w:pPr>
        <w:ind w:right="107"/>
        <w:jc w:val="both"/>
      </w:pPr>
      <w:r w:rsidRPr="005F3412">
        <w:t xml:space="preserve">At this point we advised we would need to check her flat, as if there was someone there who was taking her phone and denying her access to the mental health services she required then we would need to check the address to ensure she is safe, this has </w:t>
      </w:r>
      <w:proofErr w:type="spellStart"/>
      <w:r w:rsidRPr="005F3412">
        <w:t>lead</w:t>
      </w:r>
      <w:proofErr w:type="spellEnd"/>
      <w:r w:rsidRPr="005F3412">
        <w:t xml:space="preserve"> to the female instantly escalating with her out stretching her arms and stating “FUCK OFF BACK TO YOUR SERGEANT THEN, GET A WARRANT AND I’LL SEE YOU IN AN HOUR” however, upon reiterating it’s not a matter of getting anyone in trouble, its just to ensure she is safe the female has allowed myself and my tutor access to the property but would not disclose who she was referring to previously.</w:t>
      </w:r>
    </w:p>
    <w:p w14:paraId="15C420E3" w14:textId="77777777" w:rsidR="005F3412" w:rsidRPr="005F3412" w:rsidRDefault="005F3412" w:rsidP="00E6298B">
      <w:pPr>
        <w:ind w:right="107"/>
        <w:jc w:val="both"/>
      </w:pPr>
    </w:p>
    <w:p w14:paraId="33403EC5" w14:textId="005D2246" w:rsidR="005F3412" w:rsidRPr="005F3412" w:rsidRDefault="005F3412" w:rsidP="00E6298B">
      <w:pPr>
        <w:ind w:right="107"/>
        <w:jc w:val="both"/>
      </w:pPr>
      <w:r w:rsidRPr="005F3412">
        <w:t xml:space="preserve">Upon entering the property my tutor and I have proceeded upstairs and explained we will have to check that the aforementioned male is not present and we have searched the property with this resulting in the Female being the only person present with her dog. I’ve called the number provided by 111 and this has rang a phone which was present on the female’s sofa confirming that her phone had not been taken by any individuals as she previously stated. As such I have queried “WHAT HAS HAPPENED TODAY THEN?” with the Female now advising “I’VE CALLED 111 BECAUSE I DIDN’T FEEL RIGHT, I’VE TAKEN 20 DIAZEPAN” before getting up and leaving the room stating “I NEED TO TAKE MORE VALIUM”. </w:t>
      </w:r>
    </w:p>
    <w:p w14:paraId="0584761B" w14:textId="7E75D7E1" w:rsidR="005F3412" w:rsidRPr="005F3412" w:rsidRDefault="005F3412" w:rsidP="00E6298B">
      <w:pPr>
        <w:ind w:right="107"/>
        <w:jc w:val="both"/>
      </w:pPr>
      <w:r w:rsidRPr="005F3412">
        <w:br/>
        <w:t xml:space="preserve">Due to the safety concern for the female, my tutor and I have followed as she has attempted to go into </w:t>
      </w:r>
      <w:r w:rsidRPr="005F3412">
        <w:lastRenderedPageBreak/>
        <w:t xml:space="preserve">her bedroom and close the door behind her, my tutor has blocked the door to stop the female from shutting us out and taking a further overdose. During the process of the Female storming out the room and slamming the door she has struck me with her arm in the process which has caused the female to become irate as she was panicked this would now lead to her arrest. </w:t>
      </w:r>
      <w:r w:rsidRPr="005F3412">
        <w:t>At this point the female is showing a different behaviour to earlier, she is no longer trying to resist providing information but is now actively trying to take an overdose.</w:t>
      </w:r>
    </w:p>
    <w:p w14:paraId="1D777A98" w14:textId="77777777" w:rsidR="005F3412" w:rsidRPr="005F3412" w:rsidRDefault="005F3412" w:rsidP="00E6298B">
      <w:pPr>
        <w:ind w:right="107"/>
        <w:jc w:val="both"/>
      </w:pPr>
    </w:p>
    <w:p w14:paraId="17102669" w14:textId="1F94D0E4" w:rsidR="005F3412" w:rsidRPr="005F3412" w:rsidRDefault="005F3412" w:rsidP="00E6298B">
      <w:pPr>
        <w:ind w:right="107"/>
        <w:jc w:val="both"/>
      </w:pPr>
      <w:r w:rsidRPr="005F3412">
        <w:t xml:space="preserve">Instead of implementing </w:t>
      </w:r>
      <w:proofErr w:type="spellStart"/>
      <w:r w:rsidRPr="005F3412">
        <w:t>Betari’s</w:t>
      </w:r>
      <w:proofErr w:type="spellEnd"/>
      <w:r w:rsidRPr="005F3412">
        <w:t xml:space="preserve"> Box I instead opted to use the LEAPS model of conflict resolution, this is broken down as the following:</w:t>
      </w:r>
    </w:p>
    <w:p w14:paraId="4B072629" w14:textId="77777777" w:rsidR="005F3412" w:rsidRPr="005F3412" w:rsidRDefault="005F3412" w:rsidP="00E6298B">
      <w:pPr>
        <w:ind w:right="107"/>
        <w:jc w:val="both"/>
      </w:pPr>
    </w:p>
    <w:p w14:paraId="1FCDA89E" w14:textId="7ADE7935" w:rsidR="005F3412" w:rsidRPr="005F3412" w:rsidRDefault="005F3412" w:rsidP="005F3412">
      <w:pPr>
        <w:pStyle w:val="ListParagraph"/>
        <w:numPr>
          <w:ilvl w:val="0"/>
          <w:numId w:val="50"/>
        </w:numPr>
        <w:ind w:right="107"/>
        <w:jc w:val="both"/>
      </w:pPr>
      <w:r w:rsidRPr="005F3412">
        <w:t>Listen</w:t>
      </w:r>
    </w:p>
    <w:p w14:paraId="0D0BE20C" w14:textId="0B53746D" w:rsidR="005F3412" w:rsidRPr="005F3412" w:rsidRDefault="005F3412" w:rsidP="005F3412">
      <w:pPr>
        <w:pStyle w:val="ListParagraph"/>
        <w:numPr>
          <w:ilvl w:val="0"/>
          <w:numId w:val="50"/>
        </w:numPr>
        <w:ind w:right="107"/>
        <w:jc w:val="both"/>
      </w:pPr>
      <w:r w:rsidRPr="005F3412">
        <w:t>Empathise</w:t>
      </w:r>
    </w:p>
    <w:p w14:paraId="56C2F4A7" w14:textId="3ABFA833" w:rsidR="005F3412" w:rsidRPr="005F3412" w:rsidRDefault="005F3412" w:rsidP="005F3412">
      <w:pPr>
        <w:pStyle w:val="ListParagraph"/>
        <w:numPr>
          <w:ilvl w:val="0"/>
          <w:numId w:val="50"/>
        </w:numPr>
        <w:ind w:right="107"/>
        <w:jc w:val="both"/>
      </w:pPr>
      <w:r w:rsidRPr="005F3412">
        <w:t>Ask</w:t>
      </w:r>
    </w:p>
    <w:p w14:paraId="70C41859" w14:textId="7709C821" w:rsidR="005F3412" w:rsidRPr="005F3412" w:rsidRDefault="005F3412" w:rsidP="005F3412">
      <w:pPr>
        <w:pStyle w:val="ListParagraph"/>
        <w:numPr>
          <w:ilvl w:val="0"/>
          <w:numId w:val="50"/>
        </w:numPr>
        <w:ind w:right="107"/>
        <w:jc w:val="both"/>
      </w:pPr>
      <w:r w:rsidRPr="005F3412">
        <w:t>Paraphrase</w:t>
      </w:r>
    </w:p>
    <w:p w14:paraId="023CD728" w14:textId="1A8DAF6E" w:rsidR="005F3412" w:rsidRPr="005F3412" w:rsidRDefault="005F3412" w:rsidP="005F3412">
      <w:pPr>
        <w:pStyle w:val="ListParagraph"/>
        <w:numPr>
          <w:ilvl w:val="0"/>
          <w:numId w:val="50"/>
        </w:numPr>
        <w:ind w:right="107"/>
        <w:jc w:val="both"/>
      </w:pPr>
      <w:r w:rsidRPr="005F3412">
        <w:t>Summarise</w:t>
      </w:r>
    </w:p>
    <w:p w14:paraId="523C4528" w14:textId="543F8816" w:rsidR="005F3412" w:rsidRPr="005F3412" w:rsidRDefault="005F3412" w:rsidP="005F3412">
      <w:pPr>
        <w:ind w:right="107"/>
        <w:jc w:val="both"/>
      </w:pPr>
      <w:r w:rsidRPr="005F3412">
        <w:t>College of Policing (2020)</w:t>
      </w:r>
    </w:p>
    <w:p w14:paraId="1AEB5F2F" w14:textId="77777777" w:rsidR="005F3412" w:rsidRPr="005F3412" w:rsidRDefault="005F3412" w:rsidP="005F3412">
      <w:pPr>
        <w:ind w:right="107"/>
        <w:jc w:val="both"/>
      </w:pPr>
    </w:p>
    <w:p w14:paraId="2BB42A64" w14:textId="77777777" w:rsidR="005F3412" w:rsidRPr="005F3412" w:rsidRDefault="005F3412" w:rsidP="005F3412">
      <w:pPr>
        <w:ind w:right="107"/>
        <w:jc w:val="both"/>
      </w:pPr>
    </w:p>
    <w:p w14:paraId="7CD71E50" w14:textId="207F7D05" w:rsidR="005F3412" w:rsidRPr="005F3412" w:rsidRDefault="005F3412" w:rsidP="005F3412">
      <w:pPr>
        <w:ind w:right="107"/>
        <w:jc w:val="both"/>
      </w:pPr>
      <w:r w:rsidRPr="005F3412">
        <w:t>I opted for this approach as the Female had changed with her intent going from aggression to intent to take further drugs. I instigated this approach by questioning the female “LISTEN I KNOW YOU DIDN’T MEAN TO HIT ME, I JUST WANT TO TRY AND HELP YOU, WHAT HAS CAUSED YOU TO TAKE AN OVERDOSE TODAY? WE’RE HERE TO LISTEN AND HELP” with the Female explaining she is struggling with addiction following the removal of her daughter from her care, she has tried reaching out for help but doesn’t feel like anybody is actually helping and she cannot deal with this any longer and it’s taking its toll on her mental health.</w:t>
      </w:r>
    </w:p>
    <w:p w14:paraId="43AEEA70" w14:textId="77777777" w:rsidR="005F3412" w:rsidRPr="005F3412" w:rsidRDefault="005F3412" w:rsidP="005F3412">
      <w:pPr>
        <w:ind w:right="107"/>
        <w:jc w:val="both"/>
      </w:pPr>
    </w:p>
    <w:p w14:paraId="3A0289F4" w14:textId="3B9B879A" w:rsidR="005F3412" w:rsidRPr="005F3412" w:rsidRDefault="005F3412" w:rsidP="005F3412">
      <w:pPr>
        <w:ind w:right="107"/>
        <w:jc w:val="both"/>
      </w:pPr>
      <w:r w:rsidRPr="005F3412">
        <w:t>Understandably the Female was going through a substantial amount of stress and turmoil in her personal life, I recounted back to her exactly what she said and then went further into it confirming that it appears her issues are resulting from mental health problems at this time and this is where she needs assistance. However, due to the admission she has also taken a mix of tablets and alcohol that she would need immediate medical treatment, having called the ambulance services they returned a 4 hour arrival time as they had no available ambulances.</w:t>
      </w:r>
    </w:p>
    <w:p w14:paraId="295914D4" w14:textId="77777777" w:rsidR="005F3412" w:rsidRPr="005F3412" w:rsidRDefault="005F3412" w:rsidP="005F3412">
      <w:pPr>
        <w:ind w:right="107"/>
        <w:jc w:val="both"/>
      </w:pPr>
    </w:p>
    <w:p w14:paraId="4001C370" w14:textId="3D022B6D" w:rsidR="005F3412" w:rsidRPr="005F3412" w:rsidRDefault="005F3412" w:rsidP="005F3412">
      <w:pPr>
        <w:ind w:right="107"/>
        <w:jc w:val="both"/>
      </w:pPr>
      <w:r w:rsidRPr="005F3412">
        <w:t xml:space="preserve">I have discussed the options with the Female that ultimately waiting for the ambulance is not viable due to the time it would take and we would need to take her to the hospital urgently, at this point the female had started to have visual and auditory hallucinations and was unwilling to move anywhere because of this. As part of the Empathy stage of LEAPS I returned back to this stating to the female “I KNOW HOW HARD IT IS AND YOU WANT THAT HELP, THIS IS THE FIRST STEP TO US BEING ABLE TO HELP YOU”. </w:t>
      </w:r>
    </w:p>
    <w:p w14:paraId="34AFBDF0" w14:textId="77777777" w:rsidR="005F3412" w:rsidRPr="005F3412" w:rsidRDefault="005F3412" w:rsidP="005F3412">
      <w:pPr>
        <w:ind w:right="107"/>
        <w:jc w:val="both"/>
      </w:pPr>
    </w:p>
    <w:p w14:paraId="7EAD1356" w14:textId="18D7CE9C" w:rsidR="005F3412" w:rsidRPr="005F3412" w:rsidRDefault="005F3412" w:rsidP="005F3412">
      <w:pPr>
        <w:ind w:right="107"/>
        <w:jc w:val="both"/>
      </w:pPr>
      <w:r w:rsidRPr="005F3412">
        <w:t>The Female was still reluctant to leave the address due to the nature of the hallucinations she was experiencing however at this point she appeared to understand that she required help as she was starting to show signs of fatigue, she was struggling to keep her eyes open and was slurring her words. Due to the nature of the symptoms she was showing my tutor and I escorted the female to hospital where her care was handled by the hospital staff including mental health staff.</w:t>
      </w:r>
    </w:p>
    <w:p w14:paraId="2A27E3F0" w14:textId="77777777" w:rsidR="005F3412" w:rsidRPr="005F3412" w:rsidRDefault="005F3412" w:rsidP="00E6298B">
      <w:pPr>
        <w:ind w:right="107"/>
        <w:jc w:val="both"/>
      </w:pPr>
    </w:p>
    <w:p w14:paraId="07ED14A6" w14:textId="26B0B4C2" w:rsidR="00AA666E" w:rsidRPr="005F3412" w:rsidRDefault="005F3412" w:rsidP="00E6298B">
      <w:pPr>
        <w:ind w:right="107"/>
        <w:jc w:val="both"/>
      </w:pPr>
      <w:r w:rsidRPr="005F3412">
        <w:t xml:space="preserve">Enroute to the address I was apprehensive, I had heard of this female previously and knew of situations which had arisen in the past so was keen to ensure that I did not let this effect how I dealt with the Female and ensure that I treated her fairly and gave her an equal chance as I would any other person. Despite the prior knowledge I had of the female and her initial approach, upon engaging with </w:t>
      </w:r>
      <w:r w:rsidRPr="005F3412">
        <w:lastRenderedPageBreak/>
        <w:t xml:space="preserve">her I found her to be willing to cooperate after implementing the </w:t>
      </w:r>
      <w:proofErr w:type="spellStart"/>
      <w:r w:rsidRPr="005F3412">
        <w:t>Betari’s</w:t>
      </w:r>
      <w:proofErr w:type="spellEnd"/>
      <w:r w:rsidRPr="005F3412">
        <w:t xml:space="preserve"> Box and LEAPS model and I did find that engaging with her in a calm tone and allowing her time to process did benefit the scenario and altered her attitude and behaviour too.</w:t>
      </w:r>
    </w:p>
    <w:p w14:paraId="4CE6F729" w14:textId="77777777" w:rsidR="005F3412" w:rsidRPr="005F3412" w:rsidRDefault="005F3412" w:rsidP="00E6298B">
      <w:pPr>
        <w:ind w:right="107"/>
        <w:jc w:val="both"/>
      </w:pPr>
    </w:p>
    <w:p w14:paraId="38BCF0F8" w14:textId="5C22A36B" w:rsidR="005F3412" w:rsidRPr="005F3412" w:rsidRDefault="005F3412" w:rsidP="00E6298B">
      <w:pPr>
        <w:ind w:right="107"/>
        <w:jc w:val="both"/>
      </w:pPr>
      <w:r w:rsidRPr="005F3412">
        <w:t>Although the female was initially aggressive and confrontational, I feel that my tutor and I both handled the situation well. Ensuring the female was complying with our request and that she remained calm were essential for any progress to be made, as otherwise she could have shut off and been unwilling to confirm what had actually taken place that morning and ultimately suffered injury due to the overdose she had taken. However due to how we had approached it allowed us to deal with her situation in the most appropriate manner with it being a particular point of pride that we were able to diffuse a difficult situation with said Female considering her previous encounters with Police.</w:t>
      </w:r>
    </w:p>
    <w:p w14:paraId="755D4D7F" w14:textId="77777777" w:rsidR="005F3412" w:rsidRPr="005F3412" w:rsidRDefault="005F3412" w:rsidP="00E6298B">
      <w:pPr>
        <w:ind w:right="107"/>
        <w:jc w:val="both"/>
      </w:pPr>
    </w:p>
    <w:p w14:paraId="3140E15A" w14:textId="68D05AC9" w:rsidR="005F3412" w:rsidRPr="005F3412" w:rsidRDefault="005F3412" w:rsidP="00E6298B">
      <w:pPr>
        <w:ind w:right="107"/>
        <w:jc w:val="both"/>
      </w:pPr>
      <w:r w:rsidRPr="005F3412">
        <w:t>Following the incident myself and my tutor debriefed and analysed what had just taken place with my tutor highlighting the fact that communication was the biggest part in this scenario as it allowed us to resolve the conflict we were presented with swiftly and avoid this escalating from a welfare call to a potential arrest and back down again.</w:t>
      </w:r>
    </w:p>
    <w:p w14:paraId="2D3DE98A" w14:textId="77777777" w:rsidR="00AA666E" w:rsidRPr="005F3412" w:rsidRDefault="00AA666E" w:rsidP="00E6298B">
      <w:pPr>
        <w:ind w:right="107"/>
        <w:jc w:val="both"/>
        <w:rPr>
          <w:b/>
        </w:rPr>
      </w:pPr>
    </w:p>
    <w:p w14:paraId="73F9C73E" w14:textId="2F529D63" w:rsidR="005F3412" w:rsidRPr="005F3412" w:rsidRDefault="005F3412" w:rsidP="00E6298B">
      <w:pPr>
        <w:ind w:right="107"/>
        <w:jc w:val="both"/>
        <w:rPr>
          <w:bCs/>
        </w:rPr>
      </w:pPr>
      <w:r w:rsidRPr="005F3412">
        <w:rPr>
          <w:bCs/>
        </w:rPr>
        <w:t xml:space="preserve">In conclusion, I feel that we dealt with the situation in the best possible manner, we achieved this by constantly risk assessing the situation and ensuring that our communication skills were appropriate and consistent, this lead to the female being able to trust in us and have belief we weren’t there to catch her out but were there to ensure her safety. This particular scenario helped me to change how I viewed approaching conflict, in particular seeing the effectiveness of the </w:t>
      </w:r>
      <w:proofErr w:type="spellStart"/>
      <w:r w:rsidRPr="005F3412">
        <w:rPr>
          <w:bCs/>
        </w:rPr>
        <w:t>Betaris</w:t>
      </w:r>
      <w:proofErr w:type="spellEnd"/>
      <w:r w:rsidRPr="005F3412">
        <w:rPr>
          <w:bCs/>
        </w:rPr>
        <w:t xml:space="preserve"> Box model and LEAPS is something that I have taken forward into other calls enabling me to diffuse people rather than having to use force for compliance. However, I am still aware that should communication not be as effective in diffusing an individual that force could be used as an effective counter where appropriate.</w:t>
      </w:r>
    </w:p>
    <w:p w14:paraId="5C79DC97" w14:textId="77777777" w:rsidR="005F3412" w:rsidRDefault="005F3412" w:rsidP="00E6298B">
      <w:pPr>
        <w:ind w:right="107"/>
      </w:pPr>
    </w:p>
    <w:p w14:paraId="3B3526AE" w14:textId="007B6BAC" w:rsidR="00025650" w:rsidRDefault="005F3412" w:rsidP="00E6298B">
      <w:pPr>
        <w:ind w:right="107"/>
      </w:pPr>
      <w:r>
        <w:t>Word Count: 1948</w:t>
      </w:r>
      <w:r w:rsidR="00025650">
        <w:br w:type="page"/>
      </w:r>
    </w:p>
    <w:p w14:paraId="13F4B7E0" w14:textId="5AD2D1ED" w:rsidR="00082668" w:rsidRPr="00270EEB" w:rsidRDefault="28A9B94D" w:rsidP="28A9B94D">
      <w:pPr>
        <w:ind w:right="107"/>
        <w:jc w:val="center"/>
        <w:rPr>
          <w:b/>
          <w:bCs/>
        </w:rPr>
      </w:pPr>
      <w:r w:rsidRPr="28A9B94D">
        <w:rPr>
          <w:b/>
          <w:bCs/>
        </w:rPr>
        <w:lastRenderedPageBreak/>
        <w:t>Task 3</w:t>
      </w:r>
    </w:p>
    <w:p w14:paraId="2F9A75C9" w14:textId="77777777" w:rsidR="00AA37BB" w:rsidRDefault="00AA37BB" w:rsidP="00E6298B">
      <w:pPr>
        <w:ind w:right="107"/>
        <w:jc w:val="both"/>
        <w:rPr>
          <w:b/>
        </w:rPr>
      </w:pPr>
    </w:p>
    <w:p w14:paraId="13BFD567" w14:textId="77777777" w:rsidR="001C0C77" w:rsidRDefault="001C0C77" w:rsidP="001C0C77">
      <w:pPr>
        <w:ind w:right="237"/>
        <w:jc w:val="both"/>
        <w:rPr>
          <w:b/>
        </w:rPr>
      </w:pPr>
      <w:r>
        <w:rPr>
          <w:b/>
        </w:rPr>
        <w:t xml:space="preserve">Relevant areas of the National Policing Curriculum: </w:t>
      </w:r>
    </w:p>
    <w:p w14:paraId="0494D999" w14:textId="224AEE08" w:rsidR="00AA37BB" w:rsidRDefault="00AA37BB" w:rsidP="00E6298B">
      <w:pPr>
        <w:ind w:right="107"/>
        <w:jc w:val="both"/>
        <w:rPr>
          <w:b/>
        </w:rPr>
      </w:pPr>
      <w:r>
        <w:rPr>
          <w:b/>
        </w:rPr>
        <w:t xml:space="preserve">Criminal Justice, Valuing difference and inclusion </w:t>
      </w:r>
    </w:p>
    <w:p w14:paraId="623FC5A7" w14:textId="77777777" w:rsidR="00112751" w:rsidRDefault="00112751" w:rsidP="00E6298B">
      <w:pPr>
        <w:ind w:right="107"/>
        <w:jc w:val="both"/>
        <w:rPr>
          <w:highlight w:val="yellow"/>
        </w:rPr>
      </w:pPr>
    </w:p>
    <w:p w14:paraId="438E7EB2" w14:textId="7EBD5FC7" w:rsidR="00112751" w:rsidRPr="00270EEB" w:rsidRDefault="00112751" w:rsidP="3BDB77FA">
      <w:pPr>
        <w:ind w:right="107"/>
        <w:jc w:val="both"/>
      </w:pPr>
      <w:r w:rsidRPr="21777531">
        <w:t xml:space="preserve">You must choose </w:t>
      </w:r>
      <w:r w:rsidRPr="21777531">
        <w:rPr>
          <w:b/>
          <w:bCs/>
          <w:u w:val="single"/>
        </w:rPr>
        <w:t xml:space="preserve">a </w:t>
      </w:r>
      <w:r w:rsidRPr="001678DD">
        <w:rPr>
          <w:b/>
          <w:bCs/>
          <w:u w:val="single"/>
        </w:rPr>
        <w:t>policing incident</w:t>
      </w:r>
      <w:r w:rsidRPr="001678DD">
        <w:rPr>
          <w:b/>
          <w:bCs/>
        </w:rPr>
        <w:t xml:space="preserve"> </w:t>
      </w:r>
      <w:r w:rsidR="001678DD" w:rsidRPr="001678DD">
        <w:rPr>
          <w:b/>
          <w:bCs/>
        </w:rPr>
        <w:t xml:space="preserve"> </w:t>
      </w:r>
      <w:r w:rsidRPr="001678DD">
        <w:t>in</w:t>
      </w:r>
      <w:r w:rsidRPr="21777531">
        <w:t xml:space="preserve"> which you played a significant role with an </w:t>
      </w:r>
      <w:r w:rsidR="6B445373" w:rsidRPr="21777531">
        <w:t xml:space="preserve">offender/ </w:t>
      </w:r>
      <w:r w:rsidRPr="21777531">
        <w:t>service</w:t>
      </w:r>
      <w:r w:rsidRPr="21777531">
        <w:rPr>
          <w:b/>
          <w:bCs/>
        </w:rPr>
        <w:t xml:space="preserve"> </w:t>
      </w:r>
      <w:r w:rsidRPr="21777531">
        <w:t>user/victim and reflect on what happened</w:t>
      </w:r>
    </w:p>
    <w:p w14:paraId="4C9F4323" w14:textId="77777777" w:rsidR="00112751" w:rsidRDefault="00112751" w:rsidP="00E6298B">
      <w:pPr>
        <w:ind w:right="107"/>
        <w:jc w:val="both"/>
        <w:rPr>
          <w:b/>
          <w:u w:val="single"/>
        </w:rPr>
      </w:pPr>
    </w:p>
    <w:p w14:paraId="14DF72B4" w14:textId="77777777" w:rsidR="00112751" w:rsidRPr="00270EEB" w:rsidRDefault="00112751"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rPr>
            </w:pPr>
            <w:r w:rsidRPr="366F6C5C">
              <w:rPr>
                <w:b/>
                <w:bCs/>
              </w:rPr>
              <w:t xml:space="preserve">  </w:t>
            </w:r>
          </w:p>
          <w:p w14:paraId="7FEC7BAF" w14:textId="3C1E3814" w:rsidR="366F6C5C" w:rsidRDefault="366F6C5C" w:rsidP="366F6C5C">
            <w:pPr>
              <w:ind w:right="107"/>
              <w:rPr>
                <w:b/>
                <w:bCs/>
                <w:color w:val="000000" w:themeColor="text1"/>
              </w:rPr>
            </w:pPr>
          </w:p>
          <w:p w14:paraId="4B38C1C3" w14:textId="368737B3" w:rsidR="00112751" w:rsidRPr="00270EEB" w:rsidRDefault="1601A7A8" w:rsidP="73AE4A3E">
            <w:pPr>
              <w:ind w:right="107"/>
              <w:rPr>
                <w:color w:val="000000" w:themeColor="text1"/>
              </w:rPr>
            </w:pPr>
            <w:r w:rsidRPr="21777531">
              <w:rPr>
                <w:b/>
                <w:bCs/>
                <w:color w:val="000000" w:themeColor="text1"/>
              </w:rPr>
              <w:t xml:space="preserve">Critically </w:t>
            </w:r>
            <w:r w:rsidR="14EEA7CA" w:rsidRPr="21777531">
              <w:rPr>
                <w:b/>
                <w:bCs/>
                <w:color w:val="000000" w:themeColor="text1"/>
              </w:rPr>
              <w:t>explore</w:t>
            </w:r>
            <w:r w:rsidRPr="21777531">
              <w:rPr>
                <w:color w:val="000000" w:themeColor="text1"/>
              </w:rPr>
              <w:t xml:space="preserve"> a policing incident that you have </w:t>
            </w:r>
            <w:r w:rsidR="007F0796">
              <w:rPr>
                <w:color w:val="000000" w:themeColor="text1"/>
              </w:rPr>
              <w:t>i</w:t>
            </w:r>
            <w:r w:rsidR="007F0796" w:rsidRPr="007F0796">
              <w:rPr>
                <w:color w:val="000000" w:themeColor="text1"/>
                <w:highlight w:val="yellow"/>
              </w:rPr>
              <w:t>nvestigated</w:t>
            </w:r>
            <w:r w:rsidRPr="21777531">
              <w:rPr>
                <w:color w:val="000000" w:themeColor="text1"/>
              </w:rPr>
              <w:t xml:space="preserve"> and </w:t>
            </w:r>
            <w:r w:rsidR="485D9233" w:rsidRPr="21777531">
              <w:rPr>
                <w:color w:val="000000" w:themeColor="text1"/>
              </w:rPr>
              <w:t>examine</w:t>
            </w:r>
            <w:r w:rsidRPr="21777531">
              <w:rPr>
                <w:color w:val="000000" w:themeColor="text1"/>
              </w:rPr>
              <w:t xml:space="preserve"> how you dealt with competing issues</w:t>
            </w:r>
            <w:r w:rsidR="445ED208" w:rsidRPr="21777531">
              <w:rPr>
                <w:color w:val="000000" w:themeColor="text1"/>
              </w:rPr>
              <w:t xml:space="preserve"> such as </w:t>
            </w:r>
            <w:r w:rsidR="40AC8544" w:rsidRPr="21777531">
              <w:rPr>
                <w:color w:val="000000" w:themeColor="text1"/>
              </w:rPr>
              <w:t>legis</w:t>
            </w:r>
            <w:r w:rsidR="00A763CE">
              <w:rPr>
                <w:color w:val="000000" w:themeColor="text1"/>
              </w:rPr>
              <w:t>l</w:t>
            </w:r>
            <w:r w:rsidR="40AC8544" w:rsidRPr="21777531">
              <w:rPr>
                <w:color w:val="000000" w:themeColor="text1"/>
              </w:rPr>
              <w:t>ation</w:t>
            </w:r>
            <w:r w:rsidRPr="21777531">
              <w:rPr>
                <w:color w:val="000000" w:themeColor="text1"/>
              </w:rPr>
              <w:t xml:space="preserve">, social issues, culture and language. </w:t>
            </w:r>
          </w:p>
          <w:p w14:paraId="3C34049D" w14:textId="482A95E7" w:rsidR="21777531" w:rsidRDefault="21777531" w:rsidP="21777531">
            <w:pPr>
              <w:ind w:right="107"/>
              <w:rPr>
                <w:color w:val="000000" w:themeColor="text1"/>
              </w:rPr>
            </w:pPr>
          </w:p>
          <w:p w14:paraId="6614E918" w14:textId="250A43B5" w:rsidR="093BAB3E" w:rsidRDefault="093BAB3E" w:rsidP="21777531">
            <w:pPr>
              <w:ind w:right="107"/>
              <w:rPr>
                <w:color w:val="000000" w:themeColor="text1"/>
              </w:rPr>
            </w:pPr>
            <w:r w:rsidRPr="21777531">
              <w:rPr>
                <w:color w:val="000000" w:themeColor="text1"/>
              </w:rPr>
              <w:t xml:space="preserve">Consider </w:t>
            </w:r>
            <w:r w:rsidR="7B3DAEE0" w:rsidRPr="21777531">
              <w:rPr>
                <w:color w:val="000000" w:themeColor="text1"/>
              </w:rPr>
              <w:t xml:space="preserve">the </w:t>
            </w:r>
            <w:r w:rsidRPr="21777531">
              <w:rPr>
                <w:color w:val="000000" w:themeColor="text1"/>
              </w:rPr>
              <w:t xml:space="preserve">victims code of practice </w:t>
            </w:r>
            <w:r w:rsidR="74311E7C" w:rsidRPr="21777531">
              <w:rPr>
                <w:color w:val="000000" w:themeColor="text1"/>
              </w:rPr>
              <w:t>and how it was used to support your victim/witness through the criminal justice system</w:t>
            </w:r>
            <w:r w:rsidR="007F0796">
              <w:rPr>
                <w:color w:val="000000" w:themeColor="text1"/>
              </w:rPr>
              <w:t xml:space="preserve"> during the </w:t>
            </w:r>
            <w:r w:rsidR="007F0796" w:rsidRPr="007F0796">
              <w:rPr>
                <w:color w:val="000000" w:themeColor="text1"/>
                <w:highlight w:val="yellow"/>
              </w:rPr>
              <w:t>investigative process</w:t>
            </w:r>
            <w:r w:rsidR="74311E7C" w:rsidRPr="007F0796">
              <w:rPr>
                <w:color w:val="000000" w:themeColor="text1"/>
                <w:highlight w:val="yellow"/>
              </w:rPr>
              <w:t>.</w:t>
            </w:r>
            <w:r w:rsidR="74311E7C" w:rsidRPr="21777531">
              <w:rPr>
                <w:color w:val="000000" w:themeColor="text1"/>
              </w:rPr>
              <w:t xml:space="preserve"> </w:t>
            </w:r>
          </w:p>
          <w:p w14:paraId="7DAE8566" w14:textId="0F5B792C" w:rsidR="00112751" w:rsidRPr="00270EEB" w:rsidRDefault="73AE4A3E" w:rsidP="73AE4A3E">
            <w:pPr>
              <w:ind w:right="107"/>
              <w:rPr>
                <w:color w:val="000000" w:themeColor="text1"/>
              </w:rPr>
            </w:pPr>
            <w:r w:rsidRPr="366F6C5C">
              <w:rPr>
                <w:color w:val="000000" w:themeColor="text1"/>
              </w:rPr>
              <w:t xml:space="preserve"> </w:t>
            </w:r>
          </w:p>
          <w:p w14:paraId="43DEA9F3" w14:textId="7E4A9F59" w:rsidR="00112751" w:rsidRPr="00270EEB" w:rsidRDefault="003B2A14" w:rsidP="73AE4A3E">
            <w:pPr>
              <w:ind w:right="107"/>
            </w:pPr>
            <w:r w:rsidRPr="4990BB04">
              <w:t>Your reflection must illustrate your understanding and application of core principles of ethics, equality, diversity and human rights</w:t>
            </w:r>
            <w:r w:rsidR="1BE1120A" w:rsidRPr="4990BB04">
              <w:t>.</w:t>
            </w:r>
          </w:p>
          <w:p w14:paraId="7E3F345A" w14:textId="3301AB64" w:rsidR="00112751" w:rsidRPr="00270EEB" w:rsidRDefault="00112751" w:rsidP="73AE4A3E">
            <w:pPr>
              <w:ind w:right="107"/>
              <w:jc w:val="both"/>
              <w:rPr>
                <w:color w:val="000000" w:themeColor="text1"/>
              </w:rPr>
            </w:pPr>
          </w:p>
          <w:p w14:paraId="2A9F5202" w14:textId="48FA8383" w:rsidR="00112751" w:rsidRDefault="331C4EB3" w:rsidP="4990BB04">
            <w:pPr>
              <w:ind w:right="107"/>
              <w:jc w:val="both"/>
              <w:rPr>
                <w:i/>
                <w:iCs/>
              </w:rPr>
            </w:pPr>
            <w:r w:rsidRPr="4990BB04">
              <w:t>1750</w:t>
            </w:r>
            <w:r w:rsidR="28A9B94D" w:rsidRPr="4990BB04">
              <w:t xml:space="preserve"> words </w:t>
            </w:r>
            <w:r w:rsidR="28A9B94D" w:rsidRPr="4990BB04">
              <w:rPr>
                <w:i/>
                <w:iCs/>
              </w:rPr>
              <w:t>(+/- 10%: include your actual word count at the end of each section)</w:t>
            </w:r>
          </w:p>
          <w:p w14:paraId="59C85103" w14:textId="74A2F509" w:rsidR="00112751" w:rsidRPr="00270EEB" w:rsidRDefault="00112751" w:rsidP="00E6298B">
            <w:pPr>
              <w:ind w:right="107"/>
              <w:jc w:val="both"/>
            </w:pPr>
          </w:p>
        </w:tc>
      </w:tr>
    </w:tbl>
    <w:p w14:paraId="3AFF9E83" w14:textId="77777777" w:rsidR="00112751" w:rsidRPr="00270EEB" w:rsidRDefault="00112751" w:rsidP="00E6298B">
      <w:pPr>
        <w:ind w:right="107"/>
        <w:jc w:val="both"/>
      </w:pPr>
    </w:p>
    <w:p w14:paraId="1D6FE758" w14:textId="55E7E1AD" w:rsidR="005F3412" w:rsidRPr="005F3412" w:rsidRDefault="00112751" w:rsidP="005F3412">
      <w:pPr>
        <w:ind w:right="107"/>
        <w:jc w:val="both"/>
        <w:rPr>
          <w:b/>
        </w:rPr>
      </w:pPr>
      <w:r w:rsidRPr="00450C83">
        <w:rPr>
          <w:b/>
        </w:rPr>
        <w:t>ANSWER:</w:t>
      </w:r>
    </w:p>
    <w:p w14:paraId="700AE35F" w14:textId="77777777" w:rsidR="005F3412" w:rsidRDefault="005F3412" w:rsidP="005F3412">
      <w:pPr>
        <w:ind w:right="107"/>
        <w:jc w:val="both"/>
      </w:pPr>
    </w:p>
    <w:p w14:paraId="5A806E9C" w14:textId="20B147D0" w:rsidR="005F3412" w:rsidRDefault="005F3412" w:rsidP="005F3412">
      <w:pPr>
        <w:ind w:right="107"/>
        <w:jc w:val="both"/>
        <w:rPr>
          <w:color w:val="000000"/>
        </w:rPr>
      </w:pPr>
      <w:r>
        <w:t xml:space="preserve">In this essay I will speak about a policing incident that I investigated which included social and cultural issues and language barriers by using the Gibbs Reflective Cycle. </w:t>
      </w:r>
      <w:r w:rsidRPr="00010939">
        <w:rPr>
          <w:color w:val="000000"/>
        </w:rPr>
        <w:t>Gibbs, G. (1988)</w:t>
      </w:r>
      <w:r>
        <w:rPr>
          <w:color w:val="000000"/>
        </w:rPr>
        <w:t xml:space="preserve"> This will be done by applying the 6 stages of the reflective cycle below to this scenario and exploring what went well or what could have been done differently next time.</w:t>
      </w:r>
    </w:p>
    <w:p w14:paraId="06548989" w14:textId="77777777" w:rsidR="005F3412" w:rsidRDefault="005F3412" w:rsidP="005F3412">
      <w:pPr>
        <w:ind w:right="107"/>
        <w:jc w:val="both"/>
        <w:rPr>
          <w:color w:val="000000"/>
        </w:rPr>
      </w:pPr>
    </w:p>
    <w:p w14:paraId="5F54E31F" w14:textId="77777777" w:rsidR="005F3412" w:rsidRPr="00010939" w:rsidRDefault="005F3412" w:rsidP="005F3412">
      <w:pPr>
        <w:ind w:right="107"/>
        <w:jc w:val="both"/>
        <w:rPr>
          <w:rStyle w:val="Strong"/>
          <w:color w:val="333333"/>
        </w:rPr>
      </w:pPr>
      <w:r w:rsidRPr="00010939">
        <w:rPr>
          <w:rStyle w:val="Strong"/>
          <w:color w:val="333333"/>
        </w:rPr>
        <w:t xml:space="preserve">Description </w:t>
      </w:r>
      <w:r w:rsidRPr="00010939">
        <w:rPr>
          <w:rStyle w:val="Strong"/>
          <w:b w:val="0"/>
          <w:bCs w:val="0"/>
          <w:color w:val="333333"/>
        </w:rPr>
        <w:t>of the experience</w:t>
      </w:r>
    </w:p>
    <w:p w14:paraId="569A02FD" w14:textId="77777777" w:rsidR="005F3412" w:rsidRPr="00010939" w:rsidRDefault="005F3412" w:rsidP="005F3412">
      <w:pPr>
        <w:ind w:right="107"/>
        <w:jc w:val="both"/>
        <w:rPr>
          <w:rStyle w:val="Strong"/>
          <w:color w:val="333333"/>
        </w:rPr>
      </w:pPr>
      <w:r w:rsidRPr="00010939">
        <w:rPr>
          <w:rStyle w:val="Strong"/>
          <w:color w:val="333333"/>
        </w:rPr>
        <w:t xml:space="preserve">Feelings </w:t>
      </w:r>
      <w:r w:rsidRPr="00010939">
        <w:rPr>
          <w:rStyle w:val="Strong"/>
          <w:b w:val="0"/>
          <w:bCs w:val="0"/>
          <w:color w:val="333333"/>
        </w:rPr>
        <w:t>and thoughts about the experience</w:t>
      </w:r>
    </w:p>
    <w:p w14:paraId="6D717EDF" w14:textId="77777777" w:rsidR="005F3412" w:rsidRPr="00010939" w:rsidRDefault="005F3412" w:rsidP="005F3412">
      <w:pPr>
        <w:ind w:right="107"/>
        <w:jc w:val="both"/>
        <w:rPr>
          <w:rStyle w:val="Strong"/>
          <w:color w:val="333333"/>
        </w:rPr>
      </w:pPr>
      <w:r w:rsidRPr="00010939">
        <w:rPr>
          <w:rStyle w:val="Strong"/>
          <w:color w:val="333333"/>
        </w:rPr>
        <w:t xml:space="preserve">Evaluation </w:t>
      </w:r>
      <w:r w:rsidRPr="00010939">
        <w:rPr>
          <w:rStyle w:val="Strong"/>
          <w:b w:val="0"/>
          <w:bCs w:val="0"/>
          <w:color w:val="333333"/>
        </w:rPr>
        <w:t>of the experience, both good and bad</w:t>
      </w:r>
    </w:p>
    <w:p w14:paraId="361D1E7C" w14:textId="77777777" w:rsidR="005F3412" w:rsidRPr="00010939" w:rsidRDefault="005F3412" w:rsidP="005F3412">
      <w:pPr>
        <w:ind w:right="107"/>
        <w:jc w:val="both"/>
        <w:rPr>
          <w:rStyle w:val="Strong"/>
          <w:color w:val="333333"/>
        </w:rPr>
      </w:pPr>
      <w:r w:rsidRPr="00010939">
        <w:rPr>
          <w:rStyle w:val="Strong"/>
          <w:color w:val="333333"/>
        </w:rPr>
        <w:t xml:space="preserve">Analysis </w:t>
      </w:r>
      <w:r w:rsidRPr="00010939">
        <w:rPr>
          <w:rStyle w:val="Strong"/>
          <w:b w:val="0"/>
          <w:bCs w:val="0"/>
          <w:color w:val="333333"/>
        </w:rPr>
        <w:t>to make sense of the situation</w:t>
      </w:r>
    </w:p>
    <w:p w14:paraId="16273D10" w14:textId="77777777" w:rsidR="005F3412" w:rsidRPr="00010939" w:rsidRDefault="005F3412" w:rsidP="005F3412">
      <w:pPr>
        <w:ind w:right="107"/>
        <w:jc w:val="both"/>
        <w:rPr>
          <w:rStyle w:val="Strong"/>
          <w:color w:val="333333"/>
        </w:rPr>
      </w:pPr>
      <w:r w:rsidRPr="00010939">
        <w:rPr>
          <w:rStyle w:val="Strong"/>
          <w:color w:val="333333"/>
        </w:rPr>
        <w:t xml:space="preserve">Conclusion </w:t>
      </w:r>
      <w:r w:rsidRPr="00010939">
        <w:rPr>
          <w:rStyle w:val="Strong"/>
          <w:b w:val="0"/>
          <w:bCs w:val="0"/>
          <w:color w:val="333333"/>
        </w:rPr>
        <w:t>about what you learned and what you could have done differently</w:t>
      </w:r>
    </w:p>
    <w:p w14:paraId="7A5E4342" w14:textId="77777777" w:rsidR="005F3412" w:rsidRPr="00010939" w:rsidRDefault="005F3412" w:rsidP="005F3412">
      <w:pPr>
        <w:ind w:right="107"/>
        <w:jc w:val="both"/>
        <w:rPr>
          <w:color w:val="000000"/>
        </w:rPr>
      </w:pPr>
      <w:r w:rsidRPr="00010939">
        <w:rPr>
          <w:rStyle w:val="Strong"/>
          <w:color w:val="333333"/>
        </w:rPr>
        <w:t xml:space="preserve">Action </w:t>
      </w:r>
      <w:r w:rsidRPr="00010939">
        <w:rPr>
          <w:rStyle w:val="Strong"/>
          <w:b w:val="0"/>
          <w:bCs w:val="0"/>
          <w:color w:val="333333"/>
        </w:rPr>
        <w:t xml:space="preserve">plan for how you would deal with similar situations in the future, or general changes you might find appropriate. </w:t>
      </w:r>
      <w:r w:rsidRPr="00010939">
        <w:rPr>
          <w:color w:val="000000"/>
        </w:rPr>
        <w:t>(The University of Edinburgh (2020)</w:t>
      </w:r>
    </w:p>
    <w:p w14:paraId="7F1B8F49" w14:textId="77777777" w:rsidR="005F3412" w:rsidRDefault="005F3412" w:rsidP="005F3412">
      <w:pPr>
        <w:ind w:right="107"/>
        <w:jc w:val="both"/>
        <w:rPr>
          <w:color w:val="000000"/>
        </w:rPr>
      </w:pPr>
    </w:p>
    <w:p w14:paraId="160E6C3A" w14:textId="3BF096D5" w:rsidR="005F3412" w:rsidRDefault="005F3412" w:rsidP="005F3412">
      <w:pPr>
        <w:ind w:right="107"/>
        <w:jc w:val="both"/>
        <w:rPr>
          <w:color w:val="000000"/>
        </w:rPr>
      </w:pPr>
      <w:r>
        <w:rPr>
          <w:color w:val="000000"/>
        </w:rPr>
        <w:t>For this incident my tutor and I received notice from our Sergeant that a Female (A) and her son Male (B) would need to be contacted so that they could provide statements relating to a report of historic and ongoing Domestic Assault between the Female (A) and her husband, Male (C), with Female (A) being the victim.</w:t>
      </w:r>
    </w:p>
    <w:p w14:paraId="2B2F7CA0" w14:textId="77777777" w:rsidR="005F3412" w:rsidRPr="001E4A51" w:rsidRDefault="005F3412" w:rsidP="005F3412">
      <w:pPr>
        <w:ind w:right="107"/>
        <w:jc w:val="both"/>
      </w:pPr>
    </w:p>
    <w:p w14:paraId="3BFA6978" w14:textId="475B8E19" w:rsidR="005F3412" w:rsidRDefault="005F3412" w:rsidP="00E6298B">
      <w:pPr>
        <w:ind w:right="107"/>
        <w:jc w:val="both"/>
      </w:pPr>
      <w:r>
        <w:t>Upon contacting Female (A) it became clear that there would be a communication barrier as Female (A) spoke very little English and due to the complexity of the report made it is likely her level of English would not be sufficient in order to fully discuss this matter however, Female (A) did agree to attend the police station to discuss this further alongside Male (B) to provide statements.</w:t>
      </w:r>
    </w:p>
    <w:p w14:paraId="577D8115" w14:textId="77777777" w:rsidR="005F3412" w:rsidRDefault="005F3412" w:rsidP="00E6298B">
      <w:pPr>
        <w:ind w:right="107"/>
        <w:jc w:val="both"/>
      </w:pPr>
    </w:p>
    <w:p w14:paraId="1DA10059" w14:textId="1E672256" w:rsidR="005F3412" w:rsidRDefault="005F3412" w:rsidP="00E6298B">
      <w:pPr>
        <w:ind w:right="107"/>
        <w:jc w:val="both"/>
        <w:rPr>
          <w:color w:val="000000"/>
        </w:rPr>
      </w:pPr>
      <w:r>
        <w:t>At this point I would refer to the Victim Codes of Practice which clearly dictate that within Right 1 that a victim has a right to be able to understand and to be understood (</w:t>
      </w:r>
      <w:r w:rsidRPr="00010939">
        <w:rPr>
          <w:color w:val="000000"/>
        </w:rPr>
        <w:t>Ministry of Justice (2020)</w:t>
      </w:r>
      <w:r>
        <w:rPr>
          <w:color w:val="000000"/>
        </w:rPr>
        <w:t xml:space="preserve"> as </w:t>
      </w:r>
      <w:r>
        <w:rPr>
          <w:color w:val="000000"/>
        </w:rPr>
        <w:lastRenderedPageBreak/>
        <w:t>such I would need a translator to assist with this, initially Female (A) requested for her son Male (B) to function as a translator but as mentioned above he was also a witness so could not take this role. As such I had to arrange for a translation service to be present in order to obtain a statement from Female (A).</w:t>
      </w:r>
    </w:p>
    <w:p w14:paraId="225B228B" w14:textId="77777777" w:rsidR="005F3412" w:rsidRDefault="005F3412" w:rsidP="00E6298B">
      <w:pPr>
        <w:ind w:right="107"/>
        <w:jc w:val="both"/>
        <w:rPr>
          <w:color w:val="000000"/>
        </w:rPr>
      </w:pPr>
    </w:p>
    <w:p w14:paraId="10681B41" w14:textId="2CECBD85" w:rsidR="005F3412" w:rsidRDefault="005F3412" w:rsidP="00E6298B">
      <w:pPr>
        <w:ind w:right="107"/>
        <w:jc w:val="both"/>
        <w:rPr>
          <w:color w:val="000000"/>
        </w:rPr>
      </w:pPr>
      <w:r>
        <w:rPr>
          <w:color w:val="000000"/>
        </w:rPr>
        <w:t>This was initially a barrier we had to overcome as Female (A) wanted her son to be present as a support system when giving the statement, I had to explain as best as I could that having her son present wouldn’t be viable and keeping him separate allowed another officer to get his statement and this would support the case further. I also provide the Female (A) with a cup of tea in an effort to calm her down and keep her comfortable in an attempt to achieve the best evidence possible.</w:t>
      </w:r>
    </w:p>
    <w:p w14:paraId="741A9C71" w14:textId="77777777" w:rsidR="005F3412" w:rsidRDefault="005F3412" w:rsidP="00E6298B">
      <w:pPr>
        <w:ind w:right="107"/>
        <w:jc w:val="both"/>
        <w:rPr>
          <w:color w:val="000000"/>
        </w:rPr>
      </w:pPr>
    </w:p>
    <w:p w14:paraId="4ABCC821" w14:textId="71F6A777" w:rsidR="005F3412" w:rsidRDefault="005F3412" w:rsidP="00E6298B">
      <w:pPr>
        <w:ind w:right="107"/>
        <w:jc w:val="both"/>
        <w:rPr>
          <w:color w:val="000000"/>
        </w:rPr>
      </w:pPr>
      <w:r>
        <w:rPr>
          <w:color w:val="000000"/>
        </w:rPr>
        <w:t xml:space="preserve">Upon the translation service attending we are able to speak to Female (A) where she explained that she had been married to her husband for 30 years, both parties come from a Muslim background and they were introduced to one another by their families under the premise that they were to be married, when asking about this it did not appear to be an issue of Forced Marriage but may be an arranged marriage. </w:t>
      </w:r>
      <w:r w:rsidRPr="005F3412">
        <w:rPr>
          <w:color w:val="000000"/>
        </w:rPr>
        <w:t>College of Policing. (n.d.).</w:t>
      </w:r>
      <w:r>
        <w:rPr>
          <w:color w:val="000000"/>
        </w:rPr>
        <w:t xml:space="preserve"> </w:t>
      </w:r>
    </w:p>
    <w:p w14:paraId="5BCE705E" w14:textId="77777777" w:rsidR="005F3412" w:rsidRDefault="005F3412" w:rsidP="00E6298B">
      <w:pPr>
        <w:ind w:right="107"/>
        <w:jc w:val="both"/>
        <w:rPr>
          <w:color w:val="000000"/>
        </w:rPr>
      </w:pPr>
    </w:p>
    <w:p w14:paraId="51C69822" w14:textId="475DAEC4" w:rsidR="005F3412" w:rsidRDefault="005F3412" w:rsidP="00E6298B">
      <w:pPr>
        <w:ind w:right="107"/>
        <w:jc w:val="both"/>
        <w:rPr>
          <w:color w:val="000000"/>
        </w:rPr>
      </w:pPr>
      <w:r>
        <w:rPr>
          <w:color w:val="000000"/>
        </w:rPr>
        <w:t>Female (A) explained that they were swiftly married and moved into the family home together where they had their son, she advised us that initially things were very normal however over time Male (C)’s behaviour has started to change with him being physically abusive for the vast majority of their relationship with him regularly striking her, this would often take place when Male (C) returned home from work, he would state Female (A) has not done enough round the house or hasn’t had dinner ready for his arrival home and he would become enraged.</w:t>
      </w:r>
    </w:p>
    <w:p w14:paraId="59367C2D" w14:textId="77777777" w:rsidR="005F3412" w:rsidRDefault="005F3412" w:rsidP="00E6298B">
      <w:pPr>
        <w:ind w:right="107"/>
        <w:jc w:val="both"/>
        <w:rPr>
          <w:color w:val="000000"/>
        </w:rPr>
      </w:pPr>
    </w:p>
    <w:p w14:paraId="12DEE6D6" w14:textId="1FD43894" w:rsidR="005F3412" w:rsidRDefault="005F3412" w:rsidP="00E6298B">
      <w:pPr>
        <w:ind w:right="107"/>
        <w:jc w:val="both"/>
        <w:rPr>
          <w:color w:val="000000"/>
        </w:rPr>
      </w:pPr>
      <w:r>
        <w:rPr>
          <w:color w:val="000000"/>
        </w:rPr>
        <w:t>When building background details with Female (A) she advised she wasn’t aware at first that this was an issue as her cultural belief was that she essentially belonged to her husband, and he could act as he wished towards her. Female (A) had only began to realise it was an issue when her son Male (B) has started to grow up, he himself was not as strong with his religious beliefs and he has expressed concern to his mother in relation to his father, Male (C)’s behaviour.</w:t>
      </w:r>
    </w:p>
    <w:p w14:paraId="191FABC3" w14:textId="77777777" w:rsidR="005F3412" w:rsidRDefault="005F3412" w:rsidP="00E6298B">
      <w:pPr>
        <w:ind w:right="107"/>
        <w:jc w:val="both"/>
        <w:rPr>
          <w:color w:val="000000"/>
        </w:rPr>
      </w:pPr>
    </w:p>
    <w:p w14:paraId="48246ED4" w14:textId="19979D6A" w:rsidR="005F3412" w:rsidRDefault="005F3412" w:rsidP="00E6298B">
      <w:pPr>
        <w:ind w:right="107"/>
        <w:jc w:val="both"/>
        <w:rPr>
          <w:color w:val="000000"/>
        </w:rPr>
      </w:pPr>
      <w:r>
        <w:rPr>
          <w:color w:val="000000"/>
        </w:rPr>
        <w:t>I was also concerned at this time as I was aware of issues such as Honour Based Abuse, whilst honour based abuse does not have a legal definition it is essentially when a family or community feel that a member of their family/community has been dishonourable in their actions and they will take action against this person to defend said honour.</w:t>
      </w:r>
      <w:r w:rsidRPr="005F3412">
        <w:rPr>
          <w:color w:val="000000"/>
        </w:rPr>
        <w:t xml:space="preserve"> </w:t>
      </w:r>
      <w:r w:rsidRPr="005F3412">
        <w:rPr>
          <w:color w:val="000000"/>
        </w:rPr>
        <w:t>College of Policing. (n.d.)</w:t>
      </w:r>
    </w:p>
    <w:p w14:paraId="3445D723" w14:textId="77777777" w:rsidR="005F3412" w:rsidRDefault="005F3412" w:rsidP="00E6298B">
      <w:pPr>
        <w:ind w:right="107"/>
        <w:jc w:val="both"/>
        <w:rPr>
          <w:color w:val="000000"/>
        </w:rPr>
      </w:pPr>
    </w:p>
    <w:p w14:paraId="27822428" w14:textId="06835EB3" w:rsidR="005F3412" w:rsidRDefault="005F3412" w:rsidP="005F3412">
      <w:pPr>
        <w:ind w:right="107"/>
        <w:jc w:val="both"/>
        <w:rPr>
          <w:color w:val="000000"/>
        </w:rPr>
      </w:pPr>
      <w:r>
        <w:rPr>
          <w:color w:val="000000"/>
        </w:rPr>
        <w:t>As such in this situation my concern was the potential use of violence and aggression aimed towards Female (A) due to her reporting the violence she experienced at the hands of her husband Male (C), she was no longer living with her husband as he was living and working away in Birmingham with family members and it was only her and her son living together with Male (C) not due to return home for several months. Due to this I knew there was no immediate concern as she wasn’t going to be returning to a shared home where she would be unsafe today. However, due to the concerns and this relating to a domestic abuse matter I filed a public protection notice (PPN) for Female (A) this is also established under Right 4 of the Victim Codes of Practice.</w:t>
      </w:r>
    </w:p>
    <w:p w14:paraId="784090F3" w14:textId="43F5CE9F" w:rsidR="005F3412" w:rsidRDefault="005F3412" w:rsidP="005F3412">
      <w:pPr>
        <w:ind w:right="107"/>
        <w:jc w:val="both"/>
        <w:rPr>
          <w:color w:val="000000"/>
        </w:rPr>
      </w:pPr>
    </w:p>
    <w:p w14:paraId="70AC7771" w14:textId="67A8B01C" w:rsidR="005F3412" w:rsidRDefault="005F3412" w:rsidP="005F3412">
      <w:pPr>
        <w:ind w:right="107"/>
        <w:jc w:val="both"/>
        <w:rPr>
          <w:color w:val="000000"/>
        </w:rPr>
      </w:pPr>
      <w:r>
        <w:rPr>
          <w:color w:val="000000"/>
        </w:rPr>
        <w:t>A PPN is a method of referral to partner agencies outside of the Police Force, they allow for us to share details of the Victim, witnesses and other involved parties and the circumstances which have lead to the referral being put in place with the aim being to highlight a person’s individual circumstances and any potential vulnerabilities they may have.</w:t>
      </w:r>
    </w:p>
    <w:p w14:paraId="30B79F6E" w14:textId="77777777" w:rsidR="005F3412" w:rsidRDefault="005F3412" w:rsidP="005F3412">
      <w:pPr>
        <w:ind w:right="107"/>
        <w:jc w:val="both"/>
        <w:rPr>
          <w:color w:val="000000"/>
        </w:rPr>
      </w:pPr>
    </w:p>
    <w:p w14:paraId="130455DD" w14:textId="0E7021F4" w:rsidR="005F3412" w:rsidRDefault="005F3412" w:rsidP="005F3412">
      <w:pPr>
        <w:ind w:right="107"/>
        <w:jc w:val="both"/>
        <w:rPr>
          <w:color w:val="000000"/>
        </w:rPr>
      </w:pPr>
      <w:r>
        <w:rPr>
          <w:color w:val="000000"/>
        </w:rPr>
        <w:lastRenderedPageBreak/>
        <w:t>This PPN would highlight that Female (A) was a domestic abuse victim and there were risks of honour based abuse in response to the report that the female has made to us. I requested in the PPN for contact to be made with the female to discuss her needs and see what we can do to keep her safe and provide a support network for Female (A) with the end goal being that we safeguard this female and keep her away from any potential repercussion being taken against her, either by her husband (Male C) or by other members of her family or community. Following the submission of the PPN, I have also provided Female (A) with Live Fear Free information which is an independent charity for domestic abuse thus satisfying Right 4 of the Victim Codes of Practice.</w:t>
      </w:r>
    </w:p>
    <w:p w14:paraId="68BE49A2" w14:textId="77777777" w:rsidR="005F3412" w:rsidRDefault="005F3412" w:rsidP="005F3412">
      <w:pPr>
        <w:ind w:right="107"/>
        <w:jc w:val="both"/>
        <w:rPr>
          <w:color w:val="000000"/>
        </w:rPr>
      </w:pPr>
    </w:p>
    <w:p w14:paraId="46F2ADD4" w14:textId="603A87EB" w:rsidR="005F3412" w:rsidRDefault="005F3412" w:rsidP="005F3412">
      <w:pPr>
        <w:ind w:right="107"/>
        <w:jc w:val="both"/>
        <w:rPr>
          <w:color w:val="000000"/>
        </w:rPr>
      </w:pPr>
      <w:r>
        <w:rPr>
          <w:color w:val="000000"/>
        </w:rPr>
        <w:t>Following the situation and concluding a statement with Female (A) and also her son Male (B) I debriefed the situation with my tutor, I do feel that we both handled this fairly well, the communication barrier was the initial obstacle which we had to overcome however, upon the arrival of the translator this was no longer an issue and we could then move forward.</w:t>
      </w:r>
    </w:p>
    <w:p w14:paraId="47FCF745" w14:textId="77777777" w:rsidR="005F3412" w:rsidRDefault="005F3412" w:rsidP="005F3412">
      <w:pPr>
        <w:ind w:right="107"/>
        <w:jc w:val="both"/>
        <w:rPr>
          <w:color w:val="000000"/>
        </w:rPr>
      </w:pPr>
    </w:p>
    <w:p w14:paraId="75478E5B" w14:textId="79357069" w:rsidR="005F3412" w:rsidRDefault="005F3412" w:rsidP="005F3412">
      <w:pPr>
        <w:ind w:right="107"/>
        <w:jc w:val="both"/>
        <w:rPr>
          <w:color w:val="000000"/>
        </w:rPr>
      </w:pPr>
      <w:r>
        <w:rPr>
          <w:color w:val="000000"/>
        </w:rPr>
        <w:t>The next obstacle we were faced with was Female (A)’s background and culture, she was quite reluctant initially to provide information, as mentioned her belief is she belonged to her husband and he can act as he wishes. Obviously the female had already started to realise this was not the case due to the intervention of her son leading to the initial call, but she was still uncomfortable speaking with us at first especially without the presence of her son, after some time to relax in the station and realising we were here to listen to her she was more willing and did continue to provide a full statement.</w:t>
      </w:r>
    </w:p>
    <w:p w14:paraId="3FAB0759" w14:textId="77777777" w:rsidR="005F3412" w:rsidRDefault="005F3412" w:rsidP="005F3412">
      <w:pPr>
        <w:ind w:right="107"/>
        <w:jc w:val="both"/>
        <w:rPr>
          <w:color w:val="000000"/>
        </w:rPr>
      </w:pPr>
    </w:p>
    <w:p w14:paraId="4E0E1C7B" w14:textId="10E0F6DB" w:rsidR="005F3412" w:rsidRDefault="005F3412" w:rsidP="005F3412">
      <w:pPr>
        <w:ind w:right="107"/>
        <w:jc w:val="both"/>
        <w:rPr>
          <w:color w:val="000000"/>
        </w:rPr>
      </w:pPr>
      <w:r>
        <w:rPr>
          <w:color w:val="000000"/>
        </w:rPr>
        <w:t xml:space="preserve">There were a number of things that this situation highlighted to me though, this was quite early into my time in response and I hadn’t encountered many domestic violence situations yet and I was unaware that people wouldn’t see this as an incorrect way to act. As mentioned in this situation the female had strong cultural beliefs which is not something I had been exposed to prior and overcoming this was quite a difficult challenge. </w:t>
      </w:r>
    </w:p>
    <w:p w14:paraId="1B52B06E" w14:textId="58346D2E" w:rsidR="005F3412" w:rsidRDefault="005F3412" w:rsidP="005F3412">
      <w:pPr>
        <w:ind w:right="107"/>
        <w:jc w:val="both"/>
        <w:rPr>
          <w:color w:val="000000"/>
        </w:rPr>
      </w:pPr>
      <w:r>
        <w:rPr>
          <w:color w:val="000000"/>
        </w:rPr>
        <w:br/>
        <w:t>Further to the above, the vulnerability of the female was quite shocking to me, I have experienced a language barrier in the past so was aware how lost this can make you feel but also having to recount a traumatic series of events on top of this and having her life view on this violence altered too left the female in what I would describe as an emotionally vulnerable state, I was keen to ensure that we acted in her best interests and that we were both aware of this state of vulnerability so we could deal in the female’s best interests. This is also why I felt the PPN was essential and it is something I have utilised on several occasions following on from this event too.</w:t>
      </w:r>
    </w:p>
    <w:p w14:paraId="75FE35F5" w14:textId="77777777" w:rsidR="005F3412" w:rsidRDefault="005F3412" w:rsidP="005F3412">
      <w:pPr>
        <w:ind w:right="107"/>
        <w:jc w:val="both"/>
        <w:rPr>
          <w:color w:val="000000"/>
        </w:rPr>
      </w:pPr>
    </w:p>
    <w:p w14:paraId="2F87ADD9" w14:textId="1B221C18" w:rsidR="005F3412" w:rsidRDefault="005F3412" w:rsidP="005F3412">
      <w:pPr>
        <w:ind w:right="107"/>
        <w:jc w:val="both"/>
        <w:rPr>
          <w:color w:val="000000"/>
        </w:rPr>
      </w:pPr>
      <w:r>
        <w:rPr>
          <w:color w:val="000000"/>
        </w:rPr>
        <w:t>In conclusion to the above I do feel that this situation was a success, I managed to obtain comprehensive statements detailing several events of domestic violence allowing for further police action to be followed. However, the main success for me was being able to further assist this female by getting her access to support services and potentially lowering or removing the chances of her being a victim for further domestic abuse offences in the future or any potential honour based abuse.</w:t>
      </w:r>
    </w:p>
    <w:p w14:paraId="7E33A035" w14:textId="77777777" w:rsidR="005F3412" w:rsidRDefault="005F3412" w:rsidP="005F3412">
      <w:pPr>
        <w:ind w:right="107"/>
        <w:jc w:val="both"/>
        <w:rPr>
          <w:color w:val="000000"/>
        </w:rPr>
      </w:pPr>
    </w:p>
    <w:p w14:paraId="4542F9C0" w14:textId="64CC39AD" w:rsidR="005F3412" w:rsidRPr="005F3412" w:rsidRDefault="005F3412" w:rsidP="005F3412">
      <w:pPr>
        <w:ind w:right="107"/>
        <w:jc w:val="both"/>
        <w:rPr>
          <w:color w:val="000000"/>
        </w:rPr>
      </w:pPr>
      <w:r>
        <w:rPr>
          <w:color w:val="000000"/>
        </w:rPr>
        <w:t>If I had to deal with this situation again then I would follow a similar path, obviously establishing a means of communication via a translator would be essential regardless. However, I would now be better aware of the services which we can offer and refer victims to via a PPN or the referral to Live Fear Free who can assist, I also feel that from the experience of this situation I would be able to deal with something similar in a more efficient way but also be able to offer a better service to the victim due to this experience.</w:t>
      </w:r>
    </w:p>
    <w:p w14:paraId="7A99F832" w14:textId="77777777" w:rsidR="00025650" w:rsidRDefault="00025650" w:rsidP="00E6298B">
      <w:pPr>
        <w:ind w:right="107"/>
        <w:jc w:val="both"/>
      </w:pPr>
    </w:p>
    <w:p w14:paraId="32933C98" w14:textId="44C86491" w:rsidR="00AA666E" w:rsidRPr="000B1E96" w:rsidRDefault="005F3412" w:rsidP="00E6298B">
      <w:pPr>
        <w:ind w:right="107"/>
      </w:pPr>
      <w:r>
        <w:t>Word Count 1660</w:t>
      </w:r>
      <w:r w:rsidR="00025650">
        <w:br w:type="page"/>
      </w:r>
    </w:p>
    <w:p w14:paraId="11B1AAFD" w14:textId="30B6EA9C" w:rsidR="006C7CA5" w:rsidRPr="00270EEB" w:rsidRDefault="28A9B94D" w:rsidP="28A9B94D">
      <w:pPr>
        <w:spacing w:line="259" w:lineRule="auto"/>
        <w:ind w:right="107"/>
        <w:jc w:val="both"/>
        <w:rPr>
          <w:b/>
          <w:bCs/>
        </w:rPr>
      </w:pPr>
      <w:r w:rsidRPr="28A9B94D">
        <w:lastRenderedPageBreak/>
        <w:t>Task</w:t>
      </w:r>
      <w:r w:rsidRPr="28A9B94D">
        <w:rPr>
          <w:b/>
          <w:bCs/>
        </w:rPr>
        <w:t xml:space="preserve"> 4</w:t>
      </w:r>
    </w:p>
    <w:p w14:paraId="67F95CE9" w14:textId="77777777" w:rsidR="006C7CA5" w:rsidRPr="00270EEB" w:rsidRDefault="006C7CA5" w:rsidP="00E6298B">
      <w:pPr>
        <w:ind w:right="107"/>
        <w:jc w:val="both"/>
        <w:rPr>
          <w:b/>
        </w:rPr>
      </w:pPr>
    </w:p>
    <w:p w14:paraId="7AF5F267" w14:textId="77777777" w:rsidR="001C0C77" w:rsidRDefault="001C0C77" w:rsidP="001C0C77">
      <w:pPr>
        <w:ind w:right="237"/>
        <w:jc w:val="both"/>
        <w:rPr>
          <w:b/>
        </w:rPr>
      </w:pPr>
      <w:r>
        <w:rPr>
          <w:b/>
        </w:rPr>
        <w:t xml:space="preserve">Relevant areas of the National Policing Curriculum: </w:t>
      </w:r>
    </w:p>
    <w:p w14:paraId="304EB0EF" w14:textId="769C3196" w:rsidR="00D11888" w:rsidRDefault="00D11888" w:rsidP="00E6298B">
      <w:pPr>
        <w:ind w:right="107"/>
        <w:jc w:val="both"/>
        <w:rPr>
          <w:b/>
        </w:rPr>
      </w:pPr>
      <w:r>
        <w:rPr>
          <w:b/>
        </w:rPr>
        <w:t>Decision making</w:t>
      </w:r>
      <w:r w:rsidR="001C0C77">
        <w:rPr>
          <w:b/>
        </w:rPr>
        <w:t xml:space="preserve"> and</w:t>
      </w:r>
      <w:r>
        <w:rPr>
          <w:b/>
        </w:rPr>
        <w:t xml:space="preserve"> discretion, Conducting Investigations and Criminal Justice (Managing offenders) </w:t>
      </w:r>
    </w:p>
    <w:p w14:paraId="76D5E236" w14:textId="77777777" w:rsidR="006C7CA5" w:rsidRDefault="006C7CA5" w:rsidP="00E6298B">
      <w:pPr>
        <w:ind w:right="107"/>
        <w:jc w:val="both"/>
        <w:rPr>
          <w:highlight w:val="yellow"/>
        </w:rPr>
      </w:pPr>
    </w:p>
    <w:p w14:paraId="065419D9" w14:textId="3415C2ED" w:rsidR="006C7CA5" w:rsidRPr="00270EEB" w:rsidRDefault="006C7CA5" w:rsidP="00E6298B">
      <w:pPr>
        <w:ind w:right="107"/>
        <w:jc w:val="both"/>
      </w:pPr>
      <w:r w:rsidRPr="000B1E96">
        <w:t xml:space="preserve">You must choose </w:t>
      </w:r>
      <w:r w:rsidR="001678DD" w:rsidRPr="21777531">
        <w:rPr>
          <w:b/>
          <w:bCs/>
          <w:u w:val="single"/>
        </w:rPr>
        <w:t xml:space="preserve">a </w:t>
      </w:r>
      <w:r w:rsidR="001678DD" w:rsidRPr="001678DD">
        <w:rPr>
          <w:b/>
          <w:bCs/>
          <w:u w:val="single"/>
        </w:rPr>
        <w:t>policing incident</w:t>
      </w:r>
      <w:r w:rsidR="001678DD" w:rsidRPr="001678DD">
        <w:rPr>
          <w:b/>
          <w:bCs/>
        </w:rPr>
        <w:t xml:space="preserve">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6370406B" w14:textId="77777777" w:rsidR="006C7CA5" w:rsidRPr="00270EEB" w:rsidRDefault="006C7CA5" w:rsidP="00E6298B">
      <w:pPr>
        <w:ind w:right="107"/>
        <w:jc w:val="both"/>
      </w:pPr>
    </w:p>
    <w:p w14:paraId="6464379D" w14:textId="77777777" w:rsidR="006C7CA5" w:rsidRPr="00270EEB" w:rsidRDefault="006C7CA5"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rPr>
            </w:pPr>
            <w:r w:rsidRPr="21777531">
              <w:rPr>
                <w:b/>
                <w:bCs/>
                <w:color w:val="000000" w:themeColor="text1"/>
              </w:rPr>
              <w:t xml:space="preserve">Critically assess </w:t>
            </w:r>
            <w:r w:rsidR="00785CA8" w:rsidRPr="00785CA8">
              <w:rPr>
                <w:color w:val="000000" w:themeColor="text1"/>
              </w:rPr>
              <w:t xml:space="preserve">your </w:t>
            </w:r>
            <w:r w:rsidR="00516446">
              <w:rPr>
                <w:color w:val="000000" w:themeColor="text1"/>
              </w:rPr>
              <w:t>role</w:t>
            </w:r>
            <w:r w:rsidR="00785CA8" w:rsidRPr="00785CA8">
              <w:rPr>
                <w:color w:val="000000" w:themeColor="text1"/>
              </w:rPr>
              <w:t xml:space="preserve"> during a</w:t>
            </w:r>
            <w:r w:rsidR="00785CA8">
              <w:rPr>
                <w:b/>
                <w:bCs/>
                <w:color w:val="000000" w:themeColor="text1"/>
              </w:rPr>
              <w:t xml:space="preserve"> </w:t>
            </w:r>
            <w:r w:rsidRPr="00785CA8">
              <w:rPr>
                <w:color w:val="000000" w:themeColor="text1"/>
                <w:highlight w:val="yellow"/>
              </w:rPr>
              <w:t>polic</w:t>
            </w:r>
            <w:r w:rsidR="00785CA8" w:rsidRPr="00785CA8">
              <w:rPr>
                <w:color w:val="000000" w:themeColor="text1"/>
                <w:highlight w:val="yellow"/>
              </w:rPr>
              <w:t>e investigation</w:t>
            </w:r>
            <w:r w:rsidR="00785CA8">
              <w:rPr>
                <w:color w:val="000000" w:themeColor="text1"/>
              </w:rPr>
              <w:t xml:space="preserve"> </w:t>
            </w:r>
            <w:r w:rsidRPr="21777531">
              <w:rPr>
                <w:color w:val="000000" w:themeColor="text1"/>
              </w:rPr>
              <w:t xml:space="preserve">where you played a significant </w:t>
            </w:r>
            <w:r w:rsidR="00516446">
              <w:rPr>
                <w:color w:val="000000" w:themeColor="text1"/>
              </w:rPr>
              <w:t>part</w:t>
            </w:r>
            <w:r w:rsidRPr="21777531">
              <w:rPr>
                <w:color w:val="000000" w:themeColor="text1"/>
              </w:rPr>
              <w:t xml:space="preserve"> with an offender/victim and reflect upon what happened. </w:t>
            </w:r>
          </w:p>
          <w:p w14:paraId="4359EBAA" w14:textId="4940F366" w:rsidR="21777531" w:rsidRDefault="21777531" w:rsidP="21777531">
            <w:pPr>
              <w:ind w:right="107"/>
              <w:rPr>
                <w:color w:val="000000" w:themeColor="text1"/>
              </w:rPr>
            </w:pPr>
          </w:p>
          <w:p w14:paraId="0F74B744" w14:textId="70D4C22C" w:rsidR="366F6C5C" w:rsidRDefault="6BBA4C7B" w:rsidP="366F6C5C">
            <w:pPr>
              <w:ind w:right="107"/>
              <w:rPr>
                <w:color w:val="000000" w:themeColor="text1"/>
              </w:rPr>
            </w:pPr>
            <w:r w:rsidRPr="21777531">
              <w:rPr>
                <w:b/>
                <w:bCs/>
                <w:color w:val="000000" w:themeColor="text1"/>
              </w:rPr>
              <w:t xml:space="preserve">Reflect </w:t>
            </w:r>
            <w:r w:rsidRPr="21777531">
              <w:rPr>
                <w:color w:val="000000" w:themeColor="text1"/>
              </w:rPr>
              <w:t>upon your use of the</w:t>
            </w:r>
            <w:r w:rsidR="1601A7A8" w:rsidRPr="21777531">
              <w:rPr>
                <w:color w:val="000000" w:themeColor="text1"/>
              </w:rPr>
              <w:t xml:space="preserve"> National </w:t>
            </w:r>
            <w:r w:rsidR="2844E862" w:rsidRPr="21777531">
              <w:rPr>
                <w:color w:val="000000" w:themeColor="text1"/>
              </w:rPr>
              <w:t>Decision-Making Model</w:t>
            </w:r>
            <w:r w:rsidR="1601A7A8" w:rsidRPr="21777531">
              <w:rPr>
                <w:color w:val="000000" w:themeColor="text1"/>
              </w:rPr>
              <w:t xml:space="preserve"> and the Code of Ethics and review </w:t>
            </w:r>
            <w:r w:rsidR="00785CA8">
              <w:rPr>
                <w:color w:val="000000" w:themeColor="text1"/>
              </w:rPr>
              <w:t xml:space="preserve">how </w:t>
            </w:r>
            <w:r w:rsidR="3C8A9095" w:rsidRPr="21777531">
              <w:rPr>
                <w:color w:val="000000" w:themeColor="text1"/>
              </w:rPr>
              <w:t xml:space="preserve">this impacted upon your decision making and use of discretion within the </w:t>
            </w:r>
            <w:r w:rsidR="3C8A9095" w:rsidRPr="00785CA8">
              <w:rPr>
                <w:color w:val="000000" w:themeColor="text1"/>
                <w:highlight w:val="yellow"/>
              </w:rPr>
              <w:t>i</w:t>
            </w:r>
            <w:r w:rsidR="00785CA8" w:rsidRPr="00785CA8">
              <w:rPr>
                <w:color w:val="000000" w:themeColor="text1"/>
                <w:highlight w:val="yellow"/>
              </w:rPr>
              <w:t>nvestigation</w:t>
            </w:r>
            <w:r w:rsidR="3C8A9095" w:rsidRPr="00785CA8">
              <w:rPr>
                <w:color w:val="000000" w:themeColor="text1"/>
                <w:highlight w:val="yellow"/>
              </w:rPr>
              <w:t>.</w:t>
            </w:r>
            <w:r w:rsidR="3C8A9095" w:rsidRPr="21777531">
              <w:rPr>
                <w:color w:val="000000" w:themeColor="text1"/>
              </w:rPr>
              <w:t xml:space="preserve"> </w:t>
            </w:r>
          </w:p>
          <w:p w14:paraId="5E90C584" w14:textId="6E68670B" w:rsidR="21777531" w:rsidRDefault="21777531" w:rsidP="21777531">
            <w:pPr>
              <w:ind w:right="107"/>
              <w:rPr>
                <w:color w:val="000000" w:themeColor="text1"/>
              </w:rPr>
            </w:pPr>
          </w:p>
          <w:p w14:paraId="10063FCB" w14:textId="7B7991E7" w:rsidR="3C8A9095" w:rsidRDefault="3C8A9095" w:rsidP="21777531">
            <w:pPr>
              <w:ind w:right="107"/>
              <w:rPr>
                <w:color w:val="000000" w:themeColor="text1"/>
              </w:rPr>
            </w:pPr>
            <w:r w:rsidRPr="21777531">
              <w:rPr>
                <w:b/>
                <w:bCs/>
                <w:color w:val="000000" w:themeColor="text1"/>
              </w:rPr>
              <w:t>Critically review</w:t>
            </w:r>
            <w:r w:rsidRPr="21777531">
              <w:rPr>
                <w:color w:val="000000" w:themeColor="text1"/>
              </w:rPr>
              <w:t xml:space="preserve"> your responsibilities regarding the provision of CPIA when conducting this </w:t>
            </w:r>
            <w:r w:rsidRPr="00785CA8">
              <w:rPr>
                <w:color w:val="000000" w:themeColor="text1"/>
                <w:highlight w:val="yellow"/>
              </w:rPr>
              <w:t>investigation.</w:t>
            </w:r>
            <w:r w:rsidRPr="21777531">
              <w:rPr>
                <w:color w:val="000000" w:themeColor="text1"/>
              </w:rPr>
              <w:t xml:space="preserve"> </w:t>
            </w:r>
          </w:p>
          <w:p w14:paraId="1E9A9CDA" w14:textId="2CF70E88" w:rsidR="21777531" w:rsidRDefault="21777531" w:rsidP="21777531">
            <w:pPr>
              <w:ind w:right="107"/>
              <w:rPr>
                <w:color w:val="000000" w:themeColor="text1"/>
              </w:rPr>
            </w:pPr>
          </w:p>
          <w:p w14:paraId="54752ABA" w14:textId="4BBBEE1F" w:rsidR="21777531" w:rsidRDefault="21777531" w:rsidP="21777531">
            <w:pPr>
              <w:ind w:right="107"/>
              <w:rPr>
                <w:color w:val="000000" w:themeColor="text1"/>
              </w:rPr>
            </w:pPr>
          </w:p>
          <w:p w14:paraId="36D29A7B" w14:textId="77777777" w:rsidR="006C7CA5" w:rsidRPr="00270EEB" w:rsidRDefault="006C7CA5" w:rsidP="00E6298B">
            <w:pPr>
              <w:ind w:right="107"/>
              <w:jc w:val="both"/>
            </w:pPr>
          </w:p>
          <w:p w14:paraId="487D302F" w14:textId="13721F01" w:rsidR="006C7CA5" w:rsidRPr="00270EEB" w:rsidRDefault="23575F4D" w:rsidP="28A9B94D">
            <w:pPr>
              <w:ind w:right="107"/>
              <w:jc w:val="both"/>
            </w:pPr>
            <w:r w:rsidRPr="4990BB04">
              <w:t>1750</w:t>
            </w:r>
            <w:r w:rsidR="28A9B94D" w:rsidRPr="4990BB04">
              <w:t xml:space="preserve"> words </w:t>
            </w:r>
            <w:r w:rsidR="28A9B94D" w:rsidRPr="4990BB04">
              <w:rPr>
                <w:i/>
                <w:iCs/>
              </w:rPr>
              <w:t>(+/- 10%: include your actual word count at the end of each section)</w:t>
            </w:r>
          </w:p>
        </w:tc>
      </w:tr>
    </w:tbl>
    <w:p w14:paraId="0A61592D" w14:textId="77777777" w:rsidR="006C7CA5" w:rsidRPr="00270EEB" w:rsidRDefault="006C7CA5" w:rsidP="00E6298B">
      <w:pPr>
        <w:ind w:right="107"/>
        <w:jc w:val="both"/>
      </w:pPr>
    </w:p>
    <w:p w14:paraId="0FEEFB0E" w14:textId="2682438C" w:rsidR="00025650" w:rsidRPr="00010939" w:rsidRDefault="006C7CA5" w:rsidP="00E6298B">
      <w:pPr>
        <w:ind w:right="107"/>
        <w:jc w:val="both"/>
        <w:rPr>
          <w:b/>
        </w:rPr>
      </w:pPr>
      <w:r w:rsidRPr="00450C83">
        <w:rPr>
          <w:b/>
        </w:rPr>
        <w:t>ANSWER:</w:t>
      </w:r>
    </w:p>
    <w:p w14:paraId="5E21F8DD" w14:textId="77777777" w:rsidR="00025650" w:rsidRPr="00270EEB" w:rsidRDefault="00025650" w:rsidP="00E6298B">
      <w:pPr>
        <w:ind w:right="107"/>
        <w:jc w:val="both"/>
      </w:pPr>
    </w:p>
    <w:p w14:paraId="585519A4" w14:textId="30F32CE3" w:rsidR="00025650" w:rsidRPr="00010939" w:rsidRDefault="004037CC" w:rsidP="00E6298B">
      <w:pPr>
        <w:ind w:right="107"/>
        <w:jc w:val="both"/>
      </w:pPr>
      <w:r w:rsidRPr="00010939">
        <w:t>Within this essay I will look to assess my role during a police investigation</w:t>
      </w:r>
      <w:r w:rsidR="00940619" w:rsidRPr="00010939">
        <w:t xml:space="preserve"> using the </w:t>
      </w:r>
      <w:proofErr w:type="spellStart"/>
      <w:r w:rsidR="00940619" w:rsidRPr="00010939">
        <w:t>Bortons</w:t>
      </w:r>
      <w:proofErr w:type="spellEnd"/>
      <w:r w:rsidR="00940619" w:rsidRPr="00010939">
        <w:t xml:space="preserve"> Reflective Model (</w:t>
      </w:r>
      <w:r w:rsidR="00940619" w:rsidRPr="00010939">
        <w:t>Borton (1970)</w:t>
      </w:r>
      <w:r w:rsidR="00010939" w:rsidRPr="00010939">
        <w:t xml:space="preserve"> which lays out three questions, What?, So What? And Now What?, I will apply this</w:t>
      </w:r>
      <w:r w:rsidRPr="00010939">
        <w:t xml:space="preserve"> especially</w:t>
      </w:r>
      <w:r w:rsidR="00010939" w:rsidRPr="00010939">
        <w:t xml:space="preserve"> in relation to how I have</w:t>
      </w:r>
      <w:r w:rsidRPr="00010939">
        <w:t xml:space="preserve"> consider</w:t>
      </w:r>
      <w:r w:rsidR="00010939" w:rsidRPr="00010939">
        <w:t>ed and applied</w:t>
      </w:r>
      <w:r w:rsidRPr="00010939">
        <w:t xml:space="preserve"> the national decision making model</w:t>
      </w:r>
      <w:r w:rsidR="00940619" w:rsidRPr="00010939">
        <w:t xml:space="preserve"> and my</w:t>
      </w:r>
      <w:r w:rsidRPr="00010939">
        <w:t xml:space="preserve"> use of discretion </w:t>
      </w:r>
      <w:r w:rsidR="00940619" w:rsidRPr="00010939">
        <w:t>in the given situation.</w:t>
      </w:r>
    </w:p>
    <w:p w14:paraId="78D183E8" w14:textId="77777777" w:rsidR="00940619" w:rsidRPr="00010939" w:rsidRDefault="00940619" w:rsidP="00E6298B">
      <w:pPr>
        <w:ind w:right="107"/>
        <w:jc w:val="both"/>
      </w:pPr>
    </w:p>
    <w:p w14:paraId="59B176D4" w14:textId="5CE4F724" w:rsidR="00940619" w:rsidRPr="00010939" w:rsidRDefault="000C6638" w:rsidP="00E6298B">
      <w:pPr>
        <w:ind w:right="107"/>
        <w:jc w:val="both"/>
      </w:pPr>
      <w:r w:rsidRPr="00010939">
        <w:t xml:space="preserve">Whilst in the company of my tutor, we received a G1 immediate response call to a nearby address with the </w:t>
      </w:r>
      <w:r w:rsidR="00010939" w:rsidRPr="00010939">
        <w:t>content</w:t>
      </w:r>
      <w:r w:rsidRPr="00010939">
        <w:t xml:space="preserve"> of the call being that a male (A) has rang in stating that he has returned home from the pub and his son (B) is in his house and is wrecking the place and he doesn’t know what is wrong with him but he appears to be extremely irate.</w:t>
      </w:r>
    </w:p>
    <w:p w14:paraId="1B50EF08" w14:textId="77777777" w:rsidR="000C6638" w:rsidRPr="00010939" w:rsidRDefault="000C6638" w:rsidP="00E6298B">
      <w:pPr>
        <w:ind w:right="107"/>
        <w:jc w:val="both"/>
      </w:pPr>
    </w:p>
    <w:p w14:paraId="06F98BDC" w14:textId="06100A06" w:rsidR="000C6638" w:rsidRPr="00010939" w:rsidRDefault="000C6638" w:rsidP="00E6298B">
      <w:pPr>
        <w:ind w:right="107"/>
        <w:jc w:val="both"/>
      </w:pPr>
      <w:r w:rsidRPr="00010939">
        <w:t>Whilst travelling towards the address I have started to consider the National Decision Making Model (</w:t>
      </w:r>
      <w:r w:rsidRPr="00010939">
        <w:t>College Of Policing (2013)</w:t>
      </w:r>
      <w:r w:rsidRPr="00010939">
        <w:t>, the National Decision Making Model consists of six key elements which are combined within the mnemonic CIAPOAR, the six elements are noted below:</w:t>
      </w:r>
    </w:p>
    <w:p w14:paraId="020601E2" w14:textId="77777777" w:rsidR="000C6638" w:rsidRPr="00010939" w:rsidRDefault="000C6638" w:rsidP="00E6298B">
      <w:pPr>
        <w:ind w:right="107"/>
        <w:jc w:val="both"/>
      </w:pPr>
    </w:p>
    <w:p w14:paraId="2791C641" w14:textId="12CE6EEF" w:rsidR="000C6638" w:rsidRPr="00010939" w:rsidRDefault="000C6638" w:rsidP="00E6298B">
      <w:pPr>
        <w:ind w:right="107"/>
        <w:jc w:val="both"/>
      </w:pPr>
      <w:r w:rsidRPr="005F3412">
        <w:rPr>
          <w:b/>
          <w:bCs/>
        </w:rPr>
        <w:t>Code of Ethics</w:t>
      </w:r>
      <w:r w:rsidRPr="00010939">
        <w:t>,</w:t>
      </w:r>
    </w:p>
    <w:p w14:paraId="5434D827" w14:textId="0F4A9119" w:rsidR="000C6638" w:rsidRPr="00010939" w:rsidRDefault="000C6638" w:rsidP="00E6298B">
      <w:pPr>
        <w:ind w:right="107"/>
        <w:jc w:val="both"/>
      </w:pPr>
      <w:r w:rsidRPr="005F3412">
        <w:rPr>
          <w:b/>
          <w:bCs/>
        </w:rPr>
        <w:t>Information</w:t>
      </w:r>
      <w:r w:rsidRPr="00010939">
        <w:t xml:space="preserve"> – Gather Information and Intelligence,</w:t>
      </w:r>
    </w:p>
    <w:p w14:paraId="205871F9" w14:textId="69153456" w:rsidR="000C6638" w:rsidRPr="00010939" w:rsidRDefault="000C6638" w:rsidP="00E6298B">
      <w:pPr>
        <w:ind w:right="107"/>
        <w:jc w:val="both"/>
      </w:pPr>
      <w:r w:rsidRPr="005F3412">
        <w:rPr>
          <w:b/>
          <w:bCs/>
        </w:rPr>
        <w:t>Assessment</w:t>
      </w:r>
      <w:r w:rsidRPr="00010939">
        <w:t xml:space="preserve"> – Assess threat and risk and develop a working strategy,</w:t>
      </w:r>
    </w:p>
    <w:p w14:paraId="21647531" w14:textId="73C7F68D" w:rsidR="000C6638" w:rsidRPr="00010939" w:rsidRDefault="000C6638" w:rsidP="00E6298B">
      <w:pPr>
        <w:ind w:right="107"/>
        <w:jc w:val="both"/>
      </w:pPr>
      <w:r w:rsidRPr="005F3412">
        <w:rPr>
          <w:b/>
          <w:bCs/>
        </w:rPr>
        <w:t>Powers and Policy</w:t>
      </w:r>
      <w:r w:rsidRPr="00010939">
        <w:t xml:space="preserve"> – Consider powers and policy,</w:t>
      </w:r>
    </w:p>
    <w:p w14:paraId="016C1EE5" w14:textId="067FEFB0" w:rsidR="000C6638" w:rsidRPr="00010939" w:rsidRDefault="000C6638" w:rsidP="00E6298B">
      <w:pPr>
        <w:ind w:right="107"/>
        <w:jc w:val="both"/>
      </w:pPr>
      <w:r w:rsidRPr="005F3412">
        <w:rPr>
          <w:b/>
          <w:bCs/>
        </w:rPr>
        <w:t>Options</w:t>
      </w:r>
      <w:r w:rsidRPr="00010939">
        <w:t xml:space="preserve"> – Identify options and contingencies,</w:t>
      </w:r>
    </w:p>
    <w:p w14:paraId="5D76DFAF" w14:textId="4FC3A38D" w:rsidR="000C6638" w:rsidRPr="00010939" w:rsidRDefault="000C6638" w:rsidP="00E6298B">
      <w:pPr>
        <w:ind w:right="107"/>
        <w:jc w:val="both"/>
      </w:pPr>
      <w:r w:rsidRPr="005F3412">
        <w:rPr>
          <w:b/>
          <w:bCs/>
        </w:rPr>
        <w:t>Action and Review</w:t>
      </w:r>
      <w:r w:rsidRPr="00010939">
        <w:t xml:space="preserve"> – Take action and review what happened.</w:t>
      </w:r>
    </w:p>
    <w:p w14:paraId="53C57CDF" w14:textId="77777777" w:rsidR="00025650" w:rsidRPr="00010939" w:rsidRDefault="00025650" w:rsidP="00E6298B">
      <w:pPr>
        <w:ind w:right="107"/>
        <w:jc w:val="both"/>
      </w:pPr>
    </w:p>
    <w:p w14:paraId="5A545E1D" w14:textId="5E92A3AE" w:rsidR="00025650" w:rsidRPr="00010939" w:rsidRDefault="000C6638" w:rsidP="000C6638">
      <w:pPr>
        <w:ind w:right="107"/>
        <w:jc w:val="both"/>
      </w:pPr>
      <w:r w:rsidRPr="00010939">
        <w:t xml:space="preserve">As per the above the first step that I took was looking to gather as much information and intelligence as possible, I have contacted the control room to see if there was any further information on the </w:t>
      </w:r>
      <w:r w:rsidRPr="00010939">
        <w:lastRenderedPageBreak/>
        <w:t>individuals involved and if either were previously known to the Police as this could highlight potential warning markers</w:t>
      </w:r>
      <w:r w:rsidR="00010939" w:rsidRPr="00010939">
        <w:t xml:space="preserve">, </w:t>
      </w:r>
      <w:r w:rsidRPr="00010939">
        <w:t>involvement in similar incidents</w:t>
      </w:r>
      <w:r w:rsidR="00010939" w:rsidRPr="00010939">
        <w:t xml:space="preserve"> or any other useful information which</w:t>
      </w:r>
      <w:r w:rsidRPr="00010939">
        <w:t xml:space="preserve"> may change how we approach the scenario we were presented with.</w:t>
      </w:r>
    </w:p>
    <w:p w14:paraId="26D19FB2" w14:textId="77777777" w:rsidR="000C6638" w:rsidRPr="00010939" w:rsidRDefault="000C6638" w:rsidP="000C6638">
      <w:pPr>
        <w:ind w:right="107"/>
        <w:jc w:val="both"/>
      </w:pPr>
    </w:p>
    <w:p w14:paraId="30003D96" w14:textId="7CAED2F9" w:rsidR="000C6638" w:rsidRPr="00010939" w:rsidRDefault="000C6638" w:rsidP="000C6638">
      <w:pPr>
        <w:ind w:right="107"/>
        <w:jc w:val="both"/>
      </w:pPr>
      <w:r w:rsidRPr="00010939">
        <w:t>The control room have returned to myself advising that the male (B) is previously known to police and has markers for mental health, highlighting that there may be more to consider here than simply being irate</w:t>
      </w:r>
      <w:r w:rsidR="00010939" w:rsidRPr="00010939">
        <w:t xml:space="preserve"> however he has no further record with ourselves. F</w:t>
      </w:r>
      <w:r w:rsidR="00AE3462" w:rsidRPr="00010939">
        <w:t>urther to this I was aware that according to studies people suffering with mental health can often feel they are treated unfairly and disrespectfully when compared to the general public so had this in my consideration too to ensure that the male did not feel as such</w:t>
      </w:r>
      <w:r w:rsidR="00010939" w:rsidRPr="00010939">
        <w:t xml:space="preserve"> and that we treated him professionally</w:t>
      </w:r>
      <w:r w:rsidR="00AE3462" w:rsidRPr="00010939">
        <w:t>. (</w:t>
      </w:r>
      <w:r w:rsidR="00AE3462" w:rsidRPr="00010939">
        <w:t>www.kcl.ac.uk (n.d.)</w:t>
      </w:r>
    </w:p>
    <w:p w14:paraId="71AB55F9" w14:textId="77777777" w:rsidR="00025650" w:rsidRPr="00010939" w:rsidRDefault="00025650" w:rsidP="00E6298B">
      <w:pPr>
        <w:ind w:right="107"/>
        <w:jc w:val="both"/>
      </w:pPr>
    </w:p>
    <w:p w14:paraId="3EE40460" w14:textId="4656C434" w:rsidR="00AE3462" w:rsidRPr="00010939" w:rsidRDefault="00010939" w:rsidP="00E6298B">
      <w:pPr>
        <w:ind w:right="107"/>
        <w:jc w:val="both"/>
      </w:pPr>
      <w:r w:rsidRPr="00010939">
        <w:t>Due</w:t>
      </w:r>
      <w:r w:rsidR="00AE3462" w:rsidRPr="00010939">
        <w:t xml:space="preserve"> to the above </w:t>
      </w:r>
      <w:r w:rsidRPr="00010939">
        <w:t>information that Male (B) may be suffering from a mental health condition I had to also consider that he may in turn be deemed vulnerable, as per the below definition:</w:t>
      </w:r>
    </w:p>
    <w:p w14:paraId="014620DB" w14:textId="77777777" w:rsidR="00010939" w:rsidRPr="00010939" w:rsidRDefault="00010939" w:rsidP="00E6298B">
      <w:pPr>
        <w:ind w:right="107"/>
        <w:jc w:val="both"/>
      </w:pPr>
    </w:p>
    <w:p w14:paraId="5F193D91" w14:textId="422B22AB" w:rsidR="00010939" w:rsidRPr="00010939" w:rsidRDefault="00010939" w:rsidP="00E6298B">
      <w:pPr>
        <w:ind w:right="107"/>
        <w:jc w:val="both"/>
      </w:pPr>
      <w:r w:rsidRPr="00010939">
        <w:t>‘</w:t>
      </w:r>
      <w:r w:rsidRPr="00010939">
        <w:t>A</w:t>
      </w:r>
      <w:r w:rsidRPr="00010939">
        <w:t xml:space="preserve"> </w:t>
      </w:r>
      <w:r w:rsidRPr="00010939">
        <w:t>person is vulnerable if, as a result of their situation or circumstances, they are unable to take care of or protect themselves or others from harm or exploitation.’</w:t>
      </w:r>
      <w:r w:rsidRPr="00010939">
        <w:t xml:space="preserve"> (</w:t>
      </w:r>
      <w:r w:rsidRPr="00010939">
        <w:t>National Vulnerability Action Plan 2020-2022 (2020)</w:t>
      </w:r>
    </w:p>
    <w:p w14:paraId="30B707C3" w14:textId="77777777" w:rsidR="00AE3462" w:rsidRPr="00010939" w:rsidRDefault="00AE3462" w:rsidP="00E6298B">
      <w:pPr>
        <w:ind w:right="107"/>
        <w:jc w:val="both"/>
      </w:pPr>
    </w:p>
    <w:p w14:paraId="550E30AF" w14:textId="1706C5B0" w:rsidR="00025650" w:rsidRPr="00010939" w:rsidRDefault="00AE3462" w:rsidP="00E6298B">
      <w:pPr>
        <w:ind w:right="107"/>
        <w:jc w:val="both"/>
        <w:rPr>
          <w:bCs/>
        </w:rPr>
      </w:pPr>
      <w:r w:rsidRPr="00010939">
        <w:rPr>
          <w:bCs/>
        </w:rPr>
        <w:t>Based on the information which I was presented with I could start to assess the threat and risk present, I knew this was involving a male who is known to suffer with his mental health and is presenting with an apparent high level of aggression, as such the risk of violence from the male (B) was higher and we would need to approach this matter with caution in order to protect ourselves and also the males involved</w:t>
      </w:r>
      <w:r w:rsidR="00010939" w:rsidRPr="00010939">
        <w:rPr>
          <w:bCs/>
        </w:rPr>
        <w:t>, also due to the potential vulnerability of the male I was keen to ensure that any action we did take was proportionate and necessary.</w:t>
      </w:r>
    </w:p>
    <w:p w14:paraId="2C582EAE" w14:textId="77777777" w:rsidR="00AE3462" w:rsidRPr="00010939" w:rsidRDefault="00AE3462" w:rsidP="00E6298B">
      <w:pPr>
        <w:ind w:right="107"/>
        <w:jc w:val="both"/>
        <w:rPr>
          <w:bCs/>
        </w:rPr>
      </w:pPr>
    </w:p>
    <w:p w14:paraId="777FB5D9" w14:textId="3F43D885" w:rsidR="00AE3462" w:rsidRPr="00010939" w:rsidRDefault="00AE3462" w:rsidP="00E6298B">
      <w:pPr>
        <w:ind w:right="107"/>
        <w:jc w:val="both"/>
        <w:rPr>
          <w:bCs/>
        </w:rPr>
      </w:pPr>
      <w:r w:rsidRPr="00010939">
        <w:rPr>
          <w:bCs/>
        </w:rPr>
        <w:t>I started to then consider the powers and policy element of the NDMM with initially the most applicable appearing to be criminal damage as when the call has been made the male (A) has advised that male (B) was “wrecking the place”, as such it appeared that criminal damage may be relevant.</w:t>
      </w:r>
    </w:p>
    <w:p w14:paraId="3E6DCFF2" w14:textId="77777777" w:rsidR="00AE3462" w:rsidRPr="00010939" w:rsidRDefault="00AE3462" w:rsidP="00E6298B">
      <w:pPr>
        <w:ind w:right="107"/>
        <w:jc w:val="both"/>
        <w:rPr>
          <w:bCs/>
        </w:rPr>
      </w:pPr>
    </w:p>
    <w:p w14:paraId="4C0C5CC9" w14:textId="58D7FDAE" w:rsidR="00AE3462" w:rsidRPr="00010939" w:rsidRDefault="00010939" w:rsidP="00E6298B">
      <w:pPr>
        <w:ind w:right="107"/>
        <w:jc w:val="both"/>
        <w:rPr>
          <w:bCs/>
        </w:rPr>
      </w:pPr>
      <w:r w:rsidRPr="00010939">
        <w:rPr>
          <w:bCs/>
        </w:rPr>
        <w:t xml:space="preserve">Destroying or Damaging Property - </w:t>
      </w:r>
      <w:r w:rsidR="00AE3462" w:rsidRPr="00010939">
        <w:rPr>
          <w:bCs/>
        </w:rPr>
        <w:t>Criminal Damage Act 1981</w:t>
      </w:r>
    </w:p>
    <w:p w14:paraId="7F034A2F" w14:textId="77777777" w:rsidR="00010939" w:rsidRPr="00010939" w:rsidRDefault="00010939" w:rsidP="00E6298B">
      <w:pPr>
        <w:ind w:right="107"/>
      </w:pPr>
    </w:p>
    <w:p w14:paraId="1AD77A16" w14:textId="427A074B" w:rsidR="00010939" w:rsidRPr="00010939" w:rsidRDefault="00010939" w:rsidP="00E6298B">
      <w:pPr>
        <w:ind w:right="107"/>
      </w:pPr>
      <w:r w:rsidRPr="00010939">
        <w:t>Section 1 of the Criminal Damage Act 1971 states ‘</w:t>
      </w:r>
      <w:r w:rsidRPr="00010939">
        <w:t>A person who without lawful excuse destroys or damages any property belonging to another intending to destroy or damage any such property or being reckless as to whether any such property would be destroyed or damaged shall be guilty of an offence.</w:t>
      </w:r>
      <w:r w:rsidRPr="00010939">
        <w:t xml:space="preserve">’ </w:t>
      </w:r>
      <w:r w:rsidRPr="00010939">
        <w:t>(Criminal Damage Act 1971)</w:t>
      </w:r>
    </w:p>
    <w:p w14:paraId="09AAA6DB" w14:textId="77777777" w:rsidR="00010939" w:rsidRPr="00010939" w:rsidRDefault="00010939" w:rsidP="00E6298B">
      <w:pPr>
        <w:ind w:right="107"/>
      </w:pPr>
    </w:p>
    <w:p w14:paraId="7E3FD7CE" w14:textId="000EF529" w:rsidR="00010939" w:rsidRPr="00010939" w:rsidRDefault="00010939" w:rsidP="00E6298B">
      <w:pPr>
        <w:ind w:right="107"/>
      </w:pPr>
      <w:r w:rsidRPr="00010939">
        <w:t>After arriving at the location I could see one elderly male stood at the end of a driveway (Male A) and was pointing towards another younger male (Male B) who was walking away from the property and was shouting illegible words at a loud volume and Male (A) has stated “THAT’S HIM WALKING AWAY THERE”.</w:t>
      </w:r>
    </w:p>
    <w:p w14:paraId="1FD0B59C" w14:textId="77777777" w:rsidR="00010939" w:rsidRPr="00010939" w:rsidRDefault="00010939" w:rsidP="00E6298B">
      <w:pPr>
        <w:ind w:right="107"/>
      </w:pPr>
    </w:p>
    <w:p w14:paraId="6E03C035" w14:textId="755BD48F" w:rsidR="00010939" w:rsidRPr="00010939" w:rsidRDefault="00010939" w:rsidP="00E6298B">
      <w:pPr>
        <w:ind w:right="107"/>
      </w:pPr>
      <w:r w:rsidRPr="00010939">
        <w:t>My tutor and I have followed Male (B) up the road and I have stated “IT’S THE POLICE, STOP THERE FOR ME” with Male (B) increasing his pace and flailing his arms side to side so we have chased up the road and we have attempted to take the male by his shoulders, male (B) has turned around and made animalistic growling sounds before running in the opposite direction avoiding our grasp so we have pursued again before managing to stop him and sit him down on the edge of the pavement so we can ascertain what has taken place.</w:t>
      </w:r>
    </w:p>
    <w:p w14:paraId="09E06F4F" w14:textId="77777777" w:rsidR="00010939" w:rsidRPr="00010939" w:rsidRDefault="00010939" w:rsidP="00E6298B">
      <w:pPr>
        <w:ind w:right="107"/>
      </w:pPr>
    </w:p>
    <w:p w14:paraId="5E80D80A" w14:textId="0164ACC4" w:rsidR="00010939" w:rsidRPr="00010939" w:rsidRDefault="00010939" w:rsidP="00E6298B">
      <w:pPr>
        <w:ind w:right="107"/>
      </w:pPr>
      <w:r w:rsidRPr="00010939">
        <w:t xml:space="preserve">At this point the Male (B) has been noticeably disorientated, he has had an outburst of words stating things such as “ELON MUSK IS GOING TO BRING MY MOTHER BACK TOMORROW, </w:t>
      </w:r>
      <w:r w:rsidRPr="00010939">
        <w:lastRenderedPageBreak/>
        <w:t>SHES BEEN DEAD TWELVE YEARS”, “I CAN SEE THE DEVIL OVER THERE” and “I’VE BEEN TRANSPORTED TWO THOUSAND YEARS INTO THE FUTURE AND THEN BACK INTO THE PAST AND THEY’VE FRAMED ME FOR A MURDER THAT HASN’T EVEN HAPPENED YET”. Due to this further information that we had been presented with I have reconsidered the NDMM as it has become apparent that the male may be experiencing a mental health episode.</w:t>
      </w:r>
    </w:p>
    <w:p w14:paraId="6027C590" w14:textId="77777777" w:rsidR="00010939" w:rsidRPr="00010939" w:rsidRDefault="00010939" w:rsidP="00E6298B">
      <w:pPr>
        <w:ind w:right="107"/>
      </w:pPr>
    </w:p>
    <w:p w14:paraId="6AE67D94" w14:textId="47B7636A" w:rsidR="00010939" w:rsidRPr="00010939" w:rsidRDefault="00010939" w:rsidP="00E6298B">
      <w:pPr>
        <w:ind w:right="107"/>
      </w:pPr>
      <w:r w:rsidRPr="00010939">
        <w:t>My colleague has gone to gather information from Male (A) and I have remained alongside Male (B), at this time he has attempted to leave, upon which I have asked him to remain alongside me whilst we confirm what has taken place, the male in response has started to hyperventilate and has been in a clear state of agitation. I have attempted to calm the male down but he has then resumed the flailing of his arms and has struck me in the process, I have physically restrained him and he has stated “I’M SORRY OFFICER I CANT CONTROL MYSELF” and I have noticed that it appears he is having difficulty keeping his arms and legs stationary with involuntary spasms taking place infrequently.</w:t>
      </w:r>
    </w:p>
    <w:p w14:paraId="6F74C722" w14:textId="77777777" w:rsidR="00010939" w:rsidRPr="00010939" w:rsidRDefault="00010939" w:rsidP="00E6298B">
      <w:pPr>
        <w:ind w:right="107"/>
      </w:pPr>
    </w:p>
    <w:p w14:paraId="525BD648" w14:textId="1C4C98D8" w:rsidR="00010939" w:rsidRPr="00010939" w:rsidRDefault="00010939" w:rsidP="00E6298B">
      <w:pPr>
        <w:ind w:right="107"/>
      </w:pPr>
      <w:r w:rsidRPr="00010939">
        <w:t>I had considered that there was a possibility that further powers may now be applicable, as Section 89 of the Police Act 1996 states:</w:t>
      </w:r>
    </w:p>
    <w:p w14:paraId="59A7E11C" w14:textId="77777777" w:rsidR="00010939" w:rsidRPr="00010939" w:rsidRDefault="00010939" w:rsidP="00E6298B">
      <w:pPr>
        <w:ind w:right="107"/>
      </w:pPr>
    </w:p>
    <w:p w14:paraId="2BF37546" w14:textId="0EF2AE21" w:rsidR="00010939" w:rsidRPr="00010939" w:rsidRDefault="00010939" w:rsidP="00E6298B">
      <w:pPr>
        <w:ind w:right="107"/>
      </w:pPr>
      <w:r w:rsidRPr="00010939">
        <w:t xml:space="preserve">‘Any person who assaults a constable in the execution of his duty, or a person assisting a constable in the execution of his duty, shall be guilty of an offence’ </w:t>
      </w:r>
      <w:r w:rsidRPr="00010939">
        <w:t>(Police Act 1996)</w:t>
      </w:r>
      <w:r w:rsidRPr="00010939">
        <w:t xml:space="preserve"> which would be applicable in this scenario.</w:t>
      </w:r>
    </w:p>
    <w:p w14:paraId="51D44D82" w14:textId="77777777" w:rsidR="00010939" w:rsidRPr="00010939" w:rsidRDefault="00010939" w:rsidP="00E6298B">
      <w:pPr>
        <w:ind w:right="107"/>
      </w:pPr>
    </w:p>
    <w:p w14:paraId="5A6E0B28" w14:textId="77777777" w:rsidR="00010939" w:rsidRPr="00010939" w:rsidRDefault="00010939" w:rsidP="00E6298B">
      <w:pPr>
        <w:ind w:right="107"/>
      </w:pPr>
      <w:r w:rsidRPr="00010939">
        <w:t xml:space="preserve">Having inspected the interior of the property and spoken to Male (A) my colleague has returned to my company and confirmed that no offences have been disclosed by the reporting party and there are no signs of any damage within the home address. </w:t>
      </w:r>
    </w:p>
    <w:p w14:paraId="320D37BA" w14:textId="77777777" w:rsidR="00010939" w:rsidRPr="00010939" w:rsidRDefault="00010939" w:rsidP="00E6298B">
      <w:pPr>
        <w:ind w:right="107"/>
      </w:pPr>
    </w:p>
    <w:p w14:paraId="5E3744B1" w14:textId="575CCD01" w:rsidR="00010939" w:rsidRPr="00010939" w:rsidRDefault="00010939" w:rsidP="00E6298B">
      <w:pPr>
        <w:ind w:right="107"/>
      </w:pPr>
      <w:r w:rsidRPr="00010939">
        <w:t>Male (B) has remained in an agitated state, the spasms are continuing and becoming more frequent and the vocal outbursts have continued and remained of a similar nature with apparent hallucinations and it is clear that the roadside is not the safest place for the male and it was my opinion that he needs medical attention due to the symptoms that he is displaying, as such I have moved the male into the rear of our police van so that he is secure.</w:t>
      </w:r>
    </w:p>
    <w:p w14:paraId="52BCE04F" w14:textId="77777777" w:rsidR="00010939" w:rsidRPr="00010939" w:rsidRDefault="00010939" w:rsidP="00E6298B">
      <w:pPr>
        <w:ind w:right="107"/>
      </w:pPr>
    </w:p>
    <w:p w14:paraId="7B55E4AA" w14:textId="5EDDD281" w:rsidR="00010939" w:rsidRPr="00010939" w:rsidRDefault="00010939" w:rsidP="00E6298B">
      <w:pPr>
        <w:ind w:right="107"/>
      </w:pPr>
      <w:r w:rsidRPr="00010939">
        <w:t>At this time I have considered the options and contingencies that are available to me so that I can look to resolve the incident in a way which is suitable for all the parties involved.</w:t>
      </w:r>
    </w:p>
    <w:p w14:paraId="6E258D7A" w14:textId="77777777" w:rsidR="00010939" w:rsidRPr="00010939" w:rsidRDefault="00010939" w:rsidP="00E6298B">
      <w:pPr>
        <w:ind w:right="107"/>
      </w:pPr>
    </w:p>
    <w:p w14:paraId="364A4D34" w14:textId="77777777" w:rsidR="00010939" w:rsidRPr="00010939" w:rsidRDefault="00010939" w:rsidP="00E6298B">
      <w:pPr>
        <w:ind w:right="107"/>
      </w:pPr>
      <w:r w:rsidRPr="00010939">
        <w:t>Firstly, the initial offence of Criminal Damage which I had considered was clearly no longer applicable as there had been no damage to any property.</w:t>
      </w:r>
    </w:p>
    <w:p w14:paraId="2EC258CE" w14:textId="77777777" w:rsidR="00010939" w:rsidRPr="00010939" w:rsidRDefault="00010939" w:rsidP="00E6298B">
      <w:pPr>
        <w:ind w:right="107"/>
      </w:pPr>
      <w:r w:rsidRPr="00010939">
        <w:t>The male had physically struck me so I could consider Assault Police as an option as Male (B)’s actions have satisfied this offence.</w:t>
      </w:r>
    </w:p>
    <w:p w14:paraId="6BB0636E" w14:textId="58542E4B" w:rsidR="00010939" w:rsidRPr="00010939" w:rsidRDefault="00010939" w:rsidP="00E6298B">
      <w:pPr>
        <w:ind w:right="107"/>
      </w:pPr>
      <w:r w:rsidRPr="00010939">
        <w:t>The male’s actions, how he is presenting and his mental health status.</w:t>
      </w:r>
    </w:p>
    <w:p w14:paraId="5B33F50A" w14:textId="2CAACD82" w:rsidR="00010939" w:rsidRPr="00010939" w:rsidRDefault="00010939" w:rsidP="00E6298B">
      <w:pPr>
        <w:ind w:right="107"/>
      </w:pPr>
      <w:r w:rsidRPr="00010939">
        <w:t>Public perception on how we deal with the male especially considering his apparent mental health status.</w:t>
      </w:r>
    </w:p>
    <w:p w14:paraId="478A9B77" w14:textId="77777777" w:rsidR="00010939" w:rsidRPr="00010939" w:rsidRDefault="00010939" w:rsidP="00E6298B">
      <w:pPr>
        <w:ind w:right="107"/>
      </w:pPr>
    </w:p>
    <w:p w14:paraId="4E71C4E0" w14:textId="5F145D26" w:rsidR="00010939" w:rsidRPr="00010939" w:rsidRDefault="00010939" w:rsidP="00E6298B">
      <w:pPr>
        <w:ind w:right="107"/>
      </w:pPr>
      <w:r w:rsidRPr="00010939">
        <w:t>Due to the above I have considered using my discretion in relation to the offence of Assault Police, Discretion is defined as below:</w:t>
      </w:r>
    </w:p>
    <w:p w14:paraId="306D6C0F" w14:textId="77777777" w:rsidR="00010939" w:rsidRPr="00010939" w:rsidRDefault="00010939" w:rsidP="00E6298B">
      <w:pPr>
        <w:ind w:right="107"/>
      </w:pPr>
    </w:p>
    <w:p w14:paraId="0D850CD0" w14:textId="67A57FDB" w:rsidR="00010939" w:rsidRPr="00010939" w:rsidRDefault="00010939" w:rsidP="00E6298B">
      <w:pPr>
        <w:ind w:right="107"/>
      </w:pPr>
      <w:r w:rsidRPr="00010939">
        <w:t xml:space="preserve">‘If someone in a position of authority uses their discretion or has the discretion to do something in a particular situation, they have the freedom and authority to decide what to do” </w:t>
      </w:r>
      <w:r w:rsidRPr="00010939">
        <w:rPr>
          <w:color w:val="000000"/>
        </w:rPr>
        <w:t>‌</w:t>
      </w:r>
      <w:r w:rsidRPr="00010939">
        <w:t>(</w:t>
      </w:r>
      <w:r w:rsidRPr="00010939">
        <w:rPr>
          <w:color w:val="000000"/>
        </w:rPr>
        <w:t>Collins Dictionary (n.d.)</w:t>
      </w:r>
    </w:p>
    <w:p w14:paraId="18A28D5A" w14:textId="77777777" w:rsidR="00010939" w:rsidRPr="00010939" w:rsidRDefault="00010939" w:rsidP="00E6298B">
      <w:pPr>
        <w:ind w:right="107"/>
      </w:pPr>
    </w:p>
    <w:p w14:paraId="43FEF18E" w14:textId="77777777" w:rsidR="00010939" w:rsidRPr="00010939" w:rsidRDefault="00010939" w:rsidP="00E6298B">
      <w:pPr>
        <w:ind w:right="107"/>
      </w:pPr>
      <w:r w:rsidRPr="00010939">
        <w:t xml:space="preserve">Now reaching the Action and Review stages of the NDMM I can use the aforementioned discretion to decide on what I feel is the most relevant action to take given the factors listed above. </w:t>
      </w:r>
    </w:p>
    <w:p w14:paraId="6F3417C7" w14:textId="77777777" w:rsidR="00010939" w:rsidRPr="00010939" w:rsidRDefault="00010939" w:rsidP="00E6298B">
      <w:pPr>
        <w:ind w:right="107"/>
      </w:pPr>
    </w:p>
    <w:p w14:paraId="0FE60578" w14:textId="253A5230" w:rsidR="00010939" w:rsidRPr="00010939" w:rsidRDefault="00010939" w:rsidP="00E6298B">
      <w:pPr>
        <w:ind w:right="107"/>
      </w:pPr>
      <w:r w:rsidRPr="00010939">
        <w:t>Having considered everything and the deteriorating status of Male (B) I did not feel it was necessary for the male to be arrested, I have discussed the mental health status with my tutor and also Male (A) as this was directly relating to his son and both were satisfied that this is not normal behaviour for Male (B) and both were also happy that arresting Male (B) would not be the best course of action.</w:t>
      </w:r>
    </w:p>
    <w:p w14:paraId="2E91835F" w14:textId="77777777" w:rsidR="00010939" w:rsidRPr="00010939" w:rsidRDefault="00010939" w:rsidP="00E6298B">
      <w:pPr>
        <w:ind w:right="107"/>
      </w:pPr>
    </w:p>
    <w:p w14:paraId="310D0B52" w14:textId="2CDFF337" w:rsidR="00010939" w:rsidRPr="00010939" w:rsidRDefault="00010939" w:rsidP="00E6298B">
      <w:pPr>
        <w:ind w:right="107"/>
      </w:pPr>
      <w:r w:rsidRPr="00010939">
        <w:t>Due to Male (B)’s condition I have contacted the ambulance service who have attended as an emergency, upon their arrival they have assessed Male (B) where they have agreed with myself and advised that they believe the male was suffering from an Acute Behavioural Disturbance and that he would need to attend Morriston Hospital in order for bloods to be taken and his status to be monitored where resultingly it was found he was suffering from Sepsis which had resulted in the Acute Behavioural Disturbance.</w:t>
      </w:r>
    </w:p>
    <w:p w14:paraId="496A94CB" w14:textId="77777777" w:rsidR="00010939" w:rsidRPr="00010939" w:rsidRDefault="00010939" w:rsidP="00E6298B">
      <w:pPr>
        <w:ind w:right="107"/>
      </w:pPr>
    </w:p>
    <w:p w14:paraId="5EC1798E" w14:textId="18647047" w:rsidR="00010939" w:rsidRPr="00010939" w:rsidRDefault="00010939" w:rsidP="00E6298B">
      <w:pPr>
        <w:ind w:right="107"/>
      </w:pPr>
      <w:r w:rsidRPr="00010939">
        <w:t>Having chosen to apply my discretion to this scenario, I then reviewed the outcome of my decision and what other actions I could have potentially taken instead. Male (B) was safely removed from the area which lowered any tensions between him and Male (A), he was quickly taken to hospital where he was able to receive treatment for Sepsis which in itself is a very serious condition which can deteriorate rapidly. We have taken a fair approach to somebody who was experiencing what we believed to be a mental health emergency and ensured that we did not take excessive action and I feel that the action I took was entirely appropriate to the scenario and was the best possible outcome for all parties.</w:t>
      </w:r>
    </w:p>
    <w:p w14:paraId="78B9AD55" w14:textId="77777777" w:rsidR="00010939" w:rsidRPr="00010939" w:rsidRDefault="00010939" w:rsidP="00E6298B">
      <w:pPr>
        <w:ind w:right="107"/>
      </w:pPr>
    </w:p>
    <w:p w14:paraId="36A61934" w14:textId="2E5F540F" w:rsidR="00010939" w:rsidRPr="00010939" w:rsidRDefault="00010939" w:rsidP="00E6298B">
      <w:pPr>
        <w:ind w:right="107"/>
      </w:pPr>
      <w:r w:rsidRPr="00010939">
        <w:t>Discussing my actions with my tutor, we both advised that this was not the outcome either of us expected and we both believed it was going to be a simple case of criminal damage due to Male (B) being intoxicated. Neither of us had experienced an event of ABD previously and it was something that required constant review using the NDMM to deal with appropriately and that he wholly agreed with the actions I had taken and would have likely done the same if he was taking the lead in the situation.</w:t>
      </w:r>
    </w:p>
    <w:p w14:paraId="1EC30420" w14:textId="77777777" w:rsidR="00010939" w:rsidRPr="00010939" w:rsidRDefault="00010939" w:rsidP="00E6298B">
      <w:pPr>
        <w:ind w:right="107"/>
      </w:pPr>
    </w:p>
    <w:p w14:paraId="26499EC4" w14:textId="6215363D" w:rsidR="00010939" w:rsidRPr="00010939" w:rsidRDefault="00010939" w:rsidP="00E6298B">
      <w:pPr>
        <w:ind w:right="107"/>
      </w:pPr>
      <w:r w:rsidRPr="00010939">
        <w:t>I did feel extremely proud of how we dealt with this scenario as ultimately we potentially saved the life of an individual who otherwise may not have been aware of the threat of sepsis which he was currently being faced with. We safeguarded a vulnerable person by moving them to the hospital, which is a place of safety and ensured that all parties were content with the actions we were taking before doing so and if I were faced with a similar situation I do feel that I would do the same.</w:t>
      </w:r>
    </w:p>
    <w:p w14:paraId="55FFA04B" w14:textId="77777777" w:rsidR="00010939" w:rsidRPr="00010939" w:rsidRDefault="00010939" w:rsidP="00E6298B">
      <w:pPr>
        <w:ind w:right="107"/>
      </w:pPr>
    </w:p>
    <w:p w14:paraId="28EECC0C" w14:textId="41BE54F0" w:rsidR="00010939" w:rsidRPr="00010939" w:rsidRDefault="00010939" w:rsidP="00E6298B">
      <w:pPr>
        <w:ind w:right="107"/>
      </w:pPr>
      <w:r w:rsidRPr="00010939">
        <w:t>Word Count: 1912</w:t>
      </w:r>
    </w:p>
    <w:p w14:paraId="1C6E93E6" w14:textId="444941B5" w:rsidR="00025650" w:rsidRPr="00010939" w:rsidRDefault="00025650" w:rsidP="00E6298B">
      <w:pPr>
        <w:ind w:right="107"/>
      </w:pPr>
      <w:r w:rsidRPr="00010939">
        <w:br w:type="page"/>
      </w:r>
    </w:p>
    <w:p w14:paraId="3C1324CA" w14:textId="52B7E7E0" w:rsidR="000F7ECD" w:rsidRPr="00270EEB" w:rsidRDefault="77A39826" w:rsidP="4990BB04">
      <w:pPr>
        <w:ind w:right="107"/>
        <w:jc w:val="center"/>
        <w:rPr>
          <w:rFonts w:eastAsia="Arial"/>
          <w:color w:val="000000" w:themeColor="text1"/>
        </w:rPr>
      </w:pPr>
      <w:r w:rsidRPr="4990BB04">
        <w:rPr>
          <w:rFonts w:eastAsia="Arial"/>
          <w:b/>
          <w:bCs/>
          <w:color w:val="000000" w:themeColor="text1"/>
        </w:rPr>
        <w:lastRenderedPageBreak/>
        <w:t xml:space="preserve">Task 5 </w:t>
      </w:r>
    </w:p>
    <w:p w14:paraId="65D2541A" w14:textId="75B458CF" w:rsidR="000F7ECD" w:rsidRPr="00270EEB" w:rsidRDefault="000F7ECD" w:rsidP="4990BB04">
      <w:pPr>
        <w:ind w:right="107"/>
        <w:jc w:val="both"/>
        <w:rPr>
          <w:rFonts w:eastAsia="Arial"/>
          <w:color w:val="000000" w:themeColor="text1"/>
        </w:rPr>
      </w:pPr>
    </w:p>
    <w:p w14:paraId="502EBC90" w14:textId="201FB040" w:rsidR="000F7ECD" w:rsidRPr="00270EEB" w:rsidRDefault="77A39826" w:rsidP="4990BB04">
      <w:pPr>
        <w:ind w:right="107"/>
        <w:jc w:val="both"/>
        <w:rPr>
          <w:rFonts w:eastAsia="Arial"/>
          <w:color w:val="000000" w:themeColor="text1"/>
        </w:rPr>
      </w:pPr>
      <w:r w:rsidRPr="4990BB04">
        <w:rPr>
          <w:rFonts w:eastAsia="Arial"/>
          <w:color w:val="000000" w:themeColor="text1"/>
        </w:rPr>
        <w:t xml:space="preserve">Independent Patrol </w:t>
      </w:r>
      <w:proofErr w:type="spellStart"/>
      <w:r w:rsidRPr="4990BB04">
        <w:rPr>
          <w:rFonts w:eastAsia="Arial"/>
          <w:color w:val="000000" w:themeColor="text1"/>
        </w:rPr>
        <w:t>Staus</w:t>
      </w:r>
      <w:proofErr w:type="spellEnd"/>
      <w:r w:rsidRPr="4990BB04">
        <w:rPr>
          <w:rFonts w:eastAsia="Arial"/>
          <w:color w:val="000000" w:themeColor="text1"/>
        </w:rPr>
        <w:t xml:space="preserve"> confirmation – equivalent to 1,500</w:t>
      </w:r>
    </w:p>
    <w:p w14:paraId="2608C890" w14:textId="3DF02C1B" w:rsidR="000F7ECD" w:rsidRPr="00270EEB" w:rsidRDefault="000F7ECD" w:rsidP="4990BB04">
      <w:pPr>
        <w:ind w:right="107"/>
        <w:jc w:val="both"/>
        <w:rPr>
          <w:rFonts w:eastAsia="Arial"/>
          <w:color w:val="000000" w:themeColor="text1"/>
        </w:rPr>
      </w:pPr>
    </w:p>
    <w:p w14:paraId="01510031" w14:textId="027A5805" w:rsidR="000F7ECD" w:rsidRPr="00270EEB" w:rsidRDefault="77A39826" w:rsidP="4990BB04">
      <w:pPr>
        <w:ind w:right="107"/>
        <w:jc w:val="both"/>
        <w:rPr>
          <w:rFonts w:eastAsia="Arial"/>
          <w:color w:val="000000" w:themeColor="text1"/>
          <w:highlight w:val="yellow"/>
        </w:rPr>
      </w:pPr>
      <w:r w:rsidRPr="4990BB04">
        <w:rPr>
          <w:rFonts w:eastAsia="Arial"/>
          <w:color w:val="000000" w:themeColor="text1"/>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rPr>
      </w:pPr>
    </w:p>
    <w:p w14:paraId="2B1FFF7F" w14:textId="50C47F56" w:rsidR="000F7ECD" w:rsidRPr="00270EEB" w:rsidRDefault="000F7ECD" w:rsidP="4990BB04">
      <w:pPr>
        <w:ind w:right="107"/>
        <w:jc w:val="both"/>
        <w:rPr>
          <w:rFonts w:eastAsia="Arial"/>
          <w:color w:val="000000" w:themeColor="text1"/>
        </w:rPr>
      </w:pPr>
    </w:p>
    <w:p w14:paraId="00291D68" w14:textId="368DD0B0" w:rsidR="000F7ECD" w:rsidRPr="00270EEB" w:rsidRDefault="000F7ECD" w:rsidP="4990BB04">
      <w:pPr>
        <w:ind w:right="107"/>
        <w:jc w:val="both"/>
        <w:rPr>
          <w:rFonts w:eastAsia="Arial"/>
          <w:color w:val="000000" w:themeColor="text1"/>
        </w:rPr>
      </w:pPr>
    </w:p>
    <w:p w14:paraId="53C5D63F" w14:textId="365D4DCC" w:rsidR="000F7ECD" w:rsidRPr="00270EEB" w:rsidRDefault="000F7ECD" w:rsidP="4990BB04">
      <w:pPr>
        <w:ind w:right="107"/>
        <w:jc w:val="both"/>
        <w:rPr>
          <w:rFonts w:eastAsia="Arial"/>
          <w:color w:val="000000" w:themeColor="text1"/>
        </w:rPr>
      </w:pPr>
    </w:p>
    <w:p w14:paraId="00E07B8E" w14:textId="788B5A9E" w:rsidR="000F7ECD" w:rsidRPr="00270EEB" w:rsidRDefault="000F7ECD" w:rsidP="4990BB04">
      <w:pPr>
        <w:ind w:right="107"/>
        <w:jc w:val="both"/>
        <w:rPr>
          <w:rFonts w:eastAsia="Arial"/>
          <w:color w:val="000000" w:themeColor="text1"/>
        </w:rPr>
      </w:pPr>
    </w:p>
    <w:p w14:paraId="453D7B58" w14:textId="406FA8D4" w:rsidR="000F7ECD" w:rsidRPr="00270EEB" w:rsidRDefault="000F7ECD" w:rsidP="4990BB04">
      <w:pPr>
        <w:ind w:right="107"/>
        <w:jc w:val="both"/>
        <w:rPr>
          <w:rFonts w:eastAsia="Arial"/>
          <w:color w:val="000000" w:themeColor="text1"/>
        </w:rPr>
      </w:pPr>
    </w:p>
    <w:p w14:paraId="3B0B27C5" w14:textId="304CEEE7" w:rsidR="000F7ECD" w:rsidRPr="00270EEB" w:rsidRDefault="000F7ECD" w:rsidP="4990BB04">
      <w:pPr>
        <w:ind w:right="107"/>
        <w:jc w:val="both"/>
        <w:rPr>
          <w:rFonts w:eastAsia="Arial"/>
          <w:color w:val="000000" w:themeColor="text1"/>
        </w:rPr>
      </w:pPr>
    </w:p>
    <w:p w14:paraId="5B14FEF1" w14:textId="4CC86C4B" w:rsidR="000F7ECD" w:rsidRPr="00270EEB" w:rsidRDefault="000F7ECD" w:rsidP="4990BB04">
      <w:pPr>
        <w:ind w:right="107"/>
        <w:jc w:val="both"/>
        <w:rPr>
          <w:rFonts w:eastAsia="Arial"/>
          <w:color w:val="000000" w:themeColor="text1"/>
        </w:rPr>
      </w:pPr>
    </w:p>
    <w:p w14:paraId="1221B93F" w14:textId="063C8D60" w:rsidR="000F7ECD" w:rsidRPr="00270EEB" w:rsidRDefault="000F7ECD" w:rsidP="4990BB04">
      <w:pPr>
        <w:ind w:right="107"/>
        <w:jc w:val="both"/>
        <w:rPr>
          <w:rFonts w:eastAsia="Arial"/>
          <w:color w:val="000000" w:themeColor="text1"/>
        </w:rPr>
      </w:pPr>
    </w:p>
    <w:p w14:paraId="102F76D3" w14:textId="29C643AD" w:rsidR="000F7ECD" w:rsidRPr="00270EEB" w:rsidRDefault="000F7ECD" w:rsidP="4990BB04">
      <w:pPr>
        <w:ind w:right="107"/>
        <w:jc w:val="both"/>
        <w:rPr>
          <w:rFonts w:eastAsia="Arial"/>
          <w:color w:val="000000" w:themeColor="text1"/>
        </w:rPr>
      </w:pPr>
    </w:p>
    <w:p w14:paraId="592CAEBA" w14:textId="2583F42F" w:rsidR="000F7ECD" w:rsidRPr="00270EEB" w:rsidRDefault="000F7ECD" w:rsidP="4990BB04">
      <w:pPr>
        <w:ind w:right="107"/>
        <w:jc w:val="both"/>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pPr>
    </w:p>
    <w:p w14:paraId="7DF140BE" w14:textId="77777777" w:rsidR="00536FA9" w:rsidRDefault="00536FA9" w:rsidP="00E6298B">
      <w:pPr>
        <w:ind w:right="107"/>
        <w:rPr>
          <w:b/>
        </w:rPr>
      </w:pPr>
      <w:r>
        <w:rPr>
          <w:b/>
        </w:rPr>
        <w:br w:type="page"/>
      </w:r>
    </w:p>
    <w:p w14:paraId="2B4DA333" w14:textId="77777777" w:rsidR="004923DA" w:rsidRPr="00270EEB" w:rsidRDefault="004923DA" w:rsidP="00E6298B">
      <w:pPr>
        <w:keepNext/>
        <w:spacing w:before="240" w:after="60"/>
        <w:ind w:right="107"/>
        <w:jc w:val="both"/>
        <w:rPr>
          <w:b/>
        </w:rPr>
      </w:pPr>
      <w:r w:rsidRPr="00270EEB">
        <w:rPr>
          <w:b/>
        </w:rPr>
        <w:lastRenderedPageBreak/>
        <w:t>Bibliography</w:t>
      </w:r>
    </w:p>
    <w:p w14:paraId="5C7A9DD6" w14:textId="060E4A89" w:rsidR="00390074" w:rsidRPr="00270EEB" w:rsidRDefault="000F7ECD" w:rsidP="00E6298B">
      <w:pPr>
        <w:keepNext/>
        <w:spacing w:before="240" w:after="60"/>
        <w:ind w:right="107"/>
        <w:jc w:val="both"/>
        <w:rPr>
          <w:b/>
        </w:rPr>
      </w:pPr>
      <w:r w:rsidRPr="00270EEB">
        <w:t xml:space="preserve">The bibliography should only include sources referenced within the </w:t>
      </w:r>
      <w:r w:rsidR="00FB4993">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Default="00390074" w:rsidP="00E6298B">
      <w:pPr>
        <w:ind w:right="107"/>
        <w:jc w:val="both"/>
        <w:rPr>
          <w:b/>
        </w:rPr>
      </w:pPr>
    </w:p>
    <w:p w14:paraId="09380CB5" w14:textId="6F3E2FFF" w:rsidR="0044787F" w:rsidRPr="00010939" w:rsidRDefault="0044787F" w:rsidP="0044787F">
      <w:pPr>
        <w:pStyle w:val="NormalWeb"/>
        <w:spacing w:before="0" w:beforeAutospacing="0" w:after="0" w:afterAutospacing="0" w:line="360" w:lineRule="atLeast"/>
        <w:rPr>
          <w:color w:val="000000"/>
        </w:rPr>
      </w:pPr>
      <w:r w:rsidRPr="00010939">
        <w:rPr>
          <w:color w:val="000000"/>
        </w:rPr>
        <w:t>NHS (2023). </w:t>
      </w:r>
      <w:r w:rsidRPr="00010939">
        <w:rPr>
          <w:b/>
          <w:bCs/>
          <w:i/>
          <w:iCs/>
          <w:color w:val="000000"/>
        </w:rPr>
        <w:t>Be Active - Every Mind Matters</w:t>
      </w:r>
      <w:r w:rsidRPr="00010939">
        <w:rPr>
          <w:b/>
          <w:bCs/>
          <w:color w:val="000000"/>
        </w:rPr>
        <w:t>.</w:t>
      </w:r>
      <w:r w:rsidRPr="00010939">
        <w:rPr>
          <w:color w:val="000000"/>
        </w:rPr>
        <w:t xml:space="preserve"> [online] nhs.uk. Available at: </w:t>
      </w:r>
      <w:hyperlink r:id="rId20" w:history="1">
        <w:r w:rsidRPr="00010939">
          <w:rPr>
            <w:rStyle w:val="Hyperlink"/>
          </w:rPr>
          <w:t>https://www.nhs.uk/every-mind-matters/m</w:t>
        </w:r>
        <w:r w:rsidRPr="00010939">
          <w:rPr>
            <w:rStyle w:val="Hyperlink"/>
          </w:rPr>
          <w:t>e</w:t>
        </w:r>
        <w:r w:rsidRPr="00010939">
          <w:rPr>
            <w:rStyle w:val="Hyperlink"/>
          </w:rPr>
          <w:t>ntal-wellbeing-tips/be-active-for-your-mental-health/</w:t>
        </w:r>
      </w:hyperlink>
      <w:r w:rsidRPr="00010939">
        <w:rPr>
          <w:color w:val="000000"/>
        </w:rPr>
        <w:t>.</w:t>
      </w:r>
    </w:p>
    <w:p w14:paraId="6C8DB683" w14:textId="77777777" w:rsidR="0044787F" w:rsidRPr="00010939" w:rsidRDefault="0044787F" w:rsidP="0044787F">
      <w:pPr>
        <w:pStyle w:val="NormalWeb"/>
        <w:spacing w:before="0" w:beforeAutospacing="0" w:after="0" w:afterAutospacing="0" w:line="360" w:lineRule="atLeast"/>
        <w:rPr>
          <w:color w:val="000000"/>
        </w:rPr>
      </w:pPr>
    </w:p>
    <w:p w14:paraId="1B1F0459" w14:textId="5AC0D604" w:rsidR="005F3412" w:rsidRDefault="0014748C" w:rsidP="0014748C">
      <w:pPr>
        <w:pStyle w:val="NormalWeb"/>
        <w:spacing w:before="0" w:beforeAutospacing="0" w:after="0" w:afterAutospacing="0" w:line="360" w:lineRule="atLeast"/>
        <w:rPr>
          <w:color w:val="000000"/>
        </w:rPr>
      </w:pPr>
      <w:r w:rsidRPr="00010939">
        <w:rPr>
          <w:color w:val="000000"/>
        </w:rPr>
        <w:t>Harvard Health. (2023). </w:t>
      </w:r>
      <w:r w:rsidRPr="00010939">
        <w:rPr>
          <w:b/>
          <w:bCs/>
          <w:i/>
          <w:iCs/>
          <w:color w:val="000000"/>
        </w:rPr>
        <w:t>Exercise can boost your memory and thinking skills</w:t>
      </w:r>
      <w:r w:rsidRPr="00010939">
        <w:rPr>
          <w:color w:val="000000"/>
        </w:rPr>
        <w:t xml:space="preserve">. [online] Available at: </w:t>
      </w:r>
      <w:hyperlink r:id="rId21" w:history="1">
        <w:r w:rsidR="005F3412" w:rsidRPr="00B95317">
          <w:rPr>
            <w:rStyle w:val="Hyperlink"/>
          </w:rPr>
          <w:t>https://www.health.harvard.edu/mind-and-mood/exercise-can-boost-your-memory-and-thinking-skills#:~:text=Many%20studies%20have%20suggested%20that%20the%20parts%20of</w:t>
        </w:r>
      </w:hyperlink>
    </w:p>
    <w:p w14:paraId="079C056C" w14:textId="2B9E091C" w:rsidR="0014748C" w:rsidRPr="00010939" w:rsidRDefault="0014748C" w:rsidP="0014748C">
      <w:pPr>
        <w:pStyle w:val="NormalWeb"/>
        <w:spacing w:before="0" w:beforeAutospacing="0" w:after="0" w:afterAutospacing="0" w:line="360" w:lineRule="atLeast"/>
        <w:rPr>
          <w:color w:val="000000"/>
        </w:rPr>
      </w:pPr>
      <w:r w:rsidRPr="00010939">
        <w:rPr>
          <w:color w:val="000000"/>
        </w:rPr>
        <w:t xml:space="preserve">[Accessed </w:t>
      </w:r>
      <w:r w:rsidRPr="00010939">
        <w:rPr>
          <w:color w:val="000000"/>
        </w:rPr>
        <w:t>09</w:t>
      </w:r>
      <w:r w:rsidRPr="00010939">
        <w:rPr>
          <w:color w:val="000000"/>
        </w:rPr>
        <w:t xml:space="preserve"> </w:t>
      </w:r>
      <w:r w:rsidRPr="00010939">
        <w:rPr>
          <w:color w:val="000000"/>
        </w:rPr>
        <w:t>May</w:t>
      </w:r>
      <w:r w:rsidRPr="00010939">
        <w:rPr>
          <w:color w:val="000000"/>
        </w:rPr>
        <w:t>. 2024].</w:t>
      </w:r>
    </w:p>
    <w:p w14:paraId="1ACAA2DD" w14:textId="204532CE" w:rsidR="0014748C" w:rsidRPr="00010939" w:rsidRDefault="0014748C" w:rsidP="0014748C">
      <w:pPr>
        <w:pStyle w:val="NormalWeb"/>
        <w:rPr>
          <w:color w:val="000000"/>
        </w:rPr>
      </w:pPr>
      <w:r w:rsidRPr="00010939">
        <w:rPr>
          <w:color w:val="000000"/>
        </w:rPr>
        <w:t>‌</w:t>
      </w:r>
    </w:p>
    <w:p w14:paraId="7BDF4191" w14:textId="277F3B05" w:rsidR="0044787F" w:rsidRPr="00010939" w:rsidRDefault="0044787F" w:rsidP="0044787F">
      <w:pPr>
        <w:pStyle w:val="NormalWeb"/>
        <w:spacing w:before="0" w:beforeAutospacing="0" w:after="0" w:afterAutospacing="0" w:line="360" w:lineRule="atLeast"/>
        <w:rPr>
          <w:color w:val="000000"/>
        </w:rPr>
      </w:pPr>
      <w:r w:rsidRPr="00010939">
        <w:rPr>
          <w:color w:val="000000"/>
        </w:rPr>
        <w:t>‌</w:t>
      </w:r>
      <w:r w:rsidRPr="00010939">
        <w:t xml:space="preserve"> </w:t>
      </w:r>
      <w:r w:rsidRPr="00010939">
        <w:rPr>
          <w:color w:val="000000"/>
        </w:rPr>
        <w:t>Healthline. (2012). </w:t>
      </w:r>
      <w:r w:rsidRPr="00010939">
        <w:rPr>
          <w:b/>
          <w:bCs/>
          <w:i/>
          <w:iCs/>
          <w:color w:val="000000"/>
        </w:rPr>
        <w:t>How to Use Exercise as a Stress Reliever</w:t>
      </w:r>
      <w:r w:rsidRPr="00010939">
        <w:rPr>
          <w:b/>
          <w:bCs/>
          <w:color w:val="000000"/>
        </w:rPr>
        <w:t>.</w:t>
      </w:r>
      <w:r w:rsidRPr="00010939">
        <w:rPr>
          <w:color w:val="000000"/>
        </w:rPr>
        <w:t xml:space="preserve"> [online] Available at: </w:t>
      </w:r>
      <w:hyperlink r:id="rId22" w:history="1">
        <w:r w:rsidRPr="00010939">
          <w:rPr>
            <w:rStyle w:val="Hyperlink"/>
          </w:rPr>
          <w:t>https://www.healthline.com/health/heart-disease/exercise-st</w:t>
        </w:r>
        <w:r w:rsidRPr="00010939">
          <w:rPr>
            <w:rStyle w:val="Hyperlink"/>
          </w:rPr>
          <w:t>r</w:t>
        </w:r>
        <w:r w:rsidRPr="00010939">
          <w:rPr>
            <w:rStyle w:val="Hyperlink"/>
          </w:rPr>
          <w:t>ess-relief#what-types-help-with-stress</w:t>
        </w:r>
      </w:hyperlink>
      <w:r w:rsidRPr="00010939">
        <w:rPr>
          <w:color w:val="000000"/>
        </w:rPr>
        <w:t>.</w:t>
      </w:r>
    </w:p>
    <w:p w14:paraId="026AFBC4" w14:textId="77777777" w:rsidR="0044787F" w:rsidRPr="00010939" w:rsidRDefault="0044787F" w:rsidP="0044787F">
      <w:pPr>
        <w:pStyle w:val="NormalWeb"/>
        <w:rPr>
          <w:color w:val="000000"/>
        </w:rPr>
      </w:pPr>
    </w:p>
    <w:p w14:paraId="53ABBD6E" w14:textId="16BC1549" w:rsidR="00EF54BA" w:rsidRPr="00010939" w:rsidRDefault="00EF54BA" w:rsidP="00EF54BA">
      <w:pPr>
        <w:pStyle w:val="NormalWeb"/>
        <w:spacing w:before="0" w:beforeAutospacing="0" w:after="0" w:afterAutospacing="0" w:line="360" w:lineRule="atLeast"/>
        <w:rPr>
          <w:color w:val="000000"/>
        </w:rPr>
      </w:pPr>
      <w:r w:rsidRPr="00010939">
        <w:rPr>
          <w:color w:val="000000"/>
        </w:rPr>
        <w:t>Semeco, A. (2021). </w:t>
      </w:r>
      <w:r w:rsidRPr="00010939">
        <w:rPr>
          <w:b/>
          <w:bCs/>
          <w:i/>
          <w:iCs/>
          <w:color w:val="000000"/>
        </w:rPr>
        <w:t>The Top 10 Benefits of Regular Exercise</w:t>
      </w:r>
      <w:r w:rsidRPr="00010939">
        <w:rPr>
          <w:b/>
          <w:bCs/>
          <w:color w:val="000000"/>
        </w:rPr>
        <w:t>.</w:t>
      </w:r>
      <w:r w:rsidRPr="00010939">
        <w:rPr>
          <w:color w:val="000000"/>
        </w:rPr>
        <w:t xml:space="preserve"> [online] Healthline. Available at: </w:t>
      </w:r>
      <w:hyperlink r:id="rId23" w:history="1">
        <w:r w:rsidRPr="00010939">
          <w:rPr>
            <w:rStyle w:val="Hyperlink"/>
          </w:rPr>
          <w:t>https://www.healthline.com/nutritio</w:t>
        </w:r>
        <w:r w:rsidRPr="00010939">
          <w:rPr>
            <w:rStyle w:val="Hyperlink"/>
          </w:rPr>
          <w:t>n</w:t>
        </w:r>
        <w:r w:rsidRPr="00010939">
          <w:rPr>
            <w:rStyle w:val="Hyperlink"/>
          </w:rPr>
          <w:t>/10-benefits-of-exercise</w:t>
        </w:r>
      </w:hyperlink>
      <w:r w:rsidRPr="00010939">
        <w:rPr>
          <w:color w:val="000000"/>
        </w:rPr>
        <w:t>.</w:t>
      </w:r>
    </w:p>
    <w:p w14:paraId="14CB532B" w14:textId="63766B1F" w:rsidR="00EF54BA" w:rsidRPr="00010939" w:rsidRDefault="00EF54BA" w:rsidP="0044787F">
      <w:pPr>
        <w:pStyle w:val="NormalWeb"/>
        <w:rPr>
          <w:color w:val="000000"/>
        </w:rPr>
      </w:pPr>
    </w:p>
    <w:p w14:paraId="39E4AC70" w14:textId="30D90ED2" w:rsidR="00EF54BA" w:rsidRPr="00010939" w:rsidRDefault="0044787F" w:rsidP="0044787F">
      <w:pPr>
        <w:pStyle w:val="NormalWeb"/>
        <w:spacing w:before="0" w:beforeAutospacing="0" w:after="0" w:afterAutospacing="0" w:line="360" w:lineRule="atLeast"/>
        <w:rPr>
          <w:color w:val="000000"/>
        </w:rPr>
      </w:pPr>
      <w:r w:rsidRPr="00010939">
        <w:rPr>
          <w:color w:val="000000"/>
        </w:rPr>
        <w:t>Healthwise Staff (2022). </w:t>
      </w:r>
      <w:r w:rsidRPr="00010939">
        <w:rPr>
          <w:b/>
          <w:bCs/>
          <w:i/>
          <w:iCs/>
          <w:color w:val="000000"/>
        </w:rPr>
        <w:t>Stress Management: Managing Your Time</w:t>
      </w:r>
      <w:r w:rsidRPr="00010939">
        <w:rPr>
          <w:i/>
          <w:iCs/>
          <w:color w:val="000000"/>
        </w:rPr>
        <w:t xml:space="preserve"> | </w:t>
      </w:r>
      <w:proofErr w:type="spellStart"/>
      <w:r w:rsidRPr="00010939">
        <w:rPr>
          <w:i/>
          <w:iCs/>
          <w:color w:val="000000"/>
        </w:rPr>
        <w:t>HealthLink</w:t>
      </w:r>
      <w:proofErr w:type="spellEnd"/>
      <w:r w:rsidRPr="00010939">
        <w:rPr>
          <w:i/>
          <w:iCs/>
          <w:color w:val="000000"/>
        </w:rPr>
        <w:t xml:space="preserve"> BC</w:t>
      </w:r>
      <w:r w:rsidRPr="00010939">
        <w:rPr>
          <w:color w:val="000000"/>
        </w:rPr>
        <w:t xml:space="preserve">. [online] www.healthlinkbc.ca. Available at: </w:t>
      </w:r>
      <w:hyperlink r:id="rId24" w:history="1">
        <w:r w:rsidR="00EF54BA" w:rsidRPr="00010939">
          <w:rPr>
            <w:rStyle w:val="Hyperlink"/>
          </w:rPr>
          <w:t>htt</w:t>
        </w:r>
        <w:r w:rsidR="00EF54BA" w:rsidRPr="00010939">
          <w:rPr>
            <w:rStyle w:val="Hyperlink"/>
          </w:rPr>
          <w:t>p</w:t>
        </w:r>
        <w:r w:rsidR="00EF54BA" w:rsidRPr="00010939">
          <w:rPr>
            <w:rStyle w:val="Hyperlink"/>
          </w:rPr>
          <w:t>s://www.healthlinkbc.ca/health-topics/stress-management-managing-your-time</w:t>
        </w:r>
      </w:hyperlink>
      <w:r w:rsidRPr="00010939">
        <w:rPr>
          <w:color w:val="000000"/>
        </w:rPr>
        <w:t>.</w:t>
      </w:r>
    </w:p>
    <w:p w14:paraId="3C38061F" w14:textId="77777777" w:rsidR="0044787F" w:rsidRPr="00010939" w:rsidRDefault="0044787F" w:rsidP="00E6298B">
      <w:pPr>
        <w:ind w:right="107"/>
        <w:jc w:val="both"/>
        <w:rPr>
          <w:b/>
        </w:rPr>
      </w:pPr>
    </w:p>
    <w:p w14:paraId="4BBA94DD" w14:textId="2A17EF7F" w:rsidR="00EF54BA" w:rsidRPr="00010939" w:rsidRDefault="00E820CA" w:rsidP="00E820CA">
      <w:pPr>
        <w:pStyle w:val="NormalWeb"/>
        <w:spacing w:before="0" w:beforeAutospacing="0" w:after="0" w:afterAutospacing="0" w:line="360" w:lineRule="atLeast"/>
        <w:rPr>
          <w:color w:val="000000"/>
        </w:rPr>
      </w:pPr>
      <w:r w:rsidRPr="00010939">
        <w:rPr>
          <w:color w:val="000000"/>
        </w:rPr>
        <w:t xml:space="preserve">Choi, D.-W., Chun, S.-Y., Lee, S., Han, K.-T. and Park, E.-C. (2018). </w:t>
      </w:r>
      <w:r w:rsidRPr="00010939">
        <w:rPr>
          <w:b/>
          <w:bCs/>
          <w:color w:val="000000"/>
        </w:rPr>
        <w:t>Association between Sleep Duration and Perceived Stress: Salaried Worker in Circumstances of High Workload.</w:t>
      </w:r>
      <w:r w:rsidRPr="00010939">
        <w:rPr>
          <w:color w:val="000000"/>
        </w:rPr>
        <w:t> </w:t>
      </w:r>
      <w:r w:rsidRPr="00010939">
        <w:rPr>
          <w:i/>
          <w:iCs/>
          <w:color w:val="000000"/>
        </w:rPr>
        <w:t>International Journal of Environmental Research and Public Health</w:t>
      </w:r>
      <w:r w:rsidRPr="00010939">
        <w:rPr>
          <w:color w:val="000000"/>
        </w:rPr>
        <w:t xml:space="preserve">, [online] 15(4), p.796. </w:t>
      </w:r>
      <w:proofErr w:type="spellStart"/>
      <w:r w:rsidRPr="00010939">
        <w:rPr>
          <w:color w:val="000000"/>
        </w:rPr>
        <w:t>doi</w:t>
      </w:r>
      <w:proofErr w:type="spellEnd"/>
      <w:r w:rsidRPr="00010939">
        <w:rPr>
          <w:color w:val="000000"/>
        </w:rPr>
        <w:t>:</w:t>
      </w:r>
      <w:r w:rsidR="00EF54BA" w:rsidRPr="00010939">
        <w:rPr>
          <w:color w:val="000000"/>
        </w:rPr>
        <w:t xml:space="preserve"> </w:t>
      </w:r>
      <w:hyperlink r:id="rId25" w:history="1">
        <w:r w:rsidR="00EF54BA" w:rsidRPr="00010939">
          <w:rPr>
            <w:rStyle w:val="Hyperlink"/>
          </w:rPr>
          <w:t>https://doi.org/10.339</w:t>
        </w:r>
        <w:r w:rsidR="00EF54BA" w:rsidRPr="00010939">
          <w:rPr>
            <w:rStyle w:val="Hyperlink"/>
          </w:rPr>
          <w:t>0</w:t>
        </w:r>
        <w:r w:rsidR="00EF54BA" w:rsidRPr="00010939">
          <w:rPr>
            <w:rStyle w:val="Hyperlink"/>
          </w:rPr>
          <w:t>/ijerph15040796</w:t>
        </w:r>
      </w:hyperlink>
      <w:r w:rsidRPr="00010939">
        <w:rPr>
          <w:color w:val="000000"/>
        </w:rPr>
        <w:t>.</w:t>
      </w:r>
    </w:p>
    <w:p w14:paraId="3A250FFD" w14:textId="77777777" w:rsidR="00EF54BA" w:rsidRPr="00010939" w:rsidRDefault="00EF54BA" w:rsidP="00E820CA">
      <w:pPr>
        <w:pStyle w:val="NormalWeb"/>
        <w:spacing w:before="0" w:beforeAutospacing="0" w:after="0" w:afterAutospacing="0" w:line="360" w:lineRule="atLeast"/>
        <w:rPr>
          <w:color w:val="000000"/>
        </w:rPr>
      </w:pPr>
    </w:p>
    <w:p w14:paraId="1AEE9947" w14:textId="1AFC56E7" w:rsidR="00061C9B" w:rsidRPr="00010939" w:rsidRDefault="00E820CA" w:rsidP="00061C9B">
      <w:pPr>
        <w:pStyle w:val="NormalWeb"/>
        <w:spacing w:before="0" w:beforeAutospacing="0" w:after="0" w:afterAutospacing="0" w:line="360" w:lineRule="atLeast"/>
        <w:rPr>
          <w:color w:val="000000"/>
        </w:rPr>
      </w:pPr>
      <w:r w:rsidRPr="00010939">
        <w:rPr>
          <w:color w:val="000000"/>
        </w:rPr>
        <w:t>‌</w:t>
      </w:r>
      <w:r w:rsidR="00061C9B" w:rsidRPr="00010939">
        <w:t xml:space="preserve"> </w:t>
      </w:r>
      <w:r w:rsidR="00061C9B" w:rsidRPr="00010939">
        <w:rPr>
          <w:color w:val="000000"/>
        </w:rPr>
        <w:t>Pacheco, D. and Singh, A. (2023). </w:t>
      </w:r>
      <w:r w:rsidR="00061C9B" w:rsidRPr="00010939">
        <w:rPr>
          <w:b/>
          <w:bCs/>
          <w:i/>
          <w:iCs/>
          <w:color w:val="000000"/>
        </w:rPr>
        <w:t>Exercise and Sleep</w:t>
      </w:r>
      <w:r w:rsidR="00061C9B" w:rsidRPr="00010939">
        <w:rPr>
          <w:color w:val="000000"/>
        </w:rPr>
        <w:t xml:space="preserve">. [online] Sleep Foundation. Available at: </w:t>
      </w:r>
      <w:hyperlink r:id="rId26" w:history="1">
        <w:r w:rsidR="00061C9B" w:rsidRPr="00010939">
          <w:rPr>
            <w:rStyle w:val="Hyperlink"/>
          </w:rPr>
          <w:t>https://www.sleepfoundation.org/phys</w:t>
        </w:r>
        <w:r w:rsidR="00061C9B" w:rsidRPr="00010939">
          <w:rPr>
            <w:rStyle w:val="Hyperlink"/>
          </w:rPr>
          <w:t>i</w:t>
        </w:r>
        <w:r w:rsidR="00061C9B" w:rsidRPr="00010939">
          <w:rPr>
            <w:rStyle w:val="Hyperlink"/>
          </w:rPr>
          <w:t>cal-activity/exercise-and-sleep</w:t>
        </w:r>
      </w:hyperlink>
      <w:r w:rsidR="00061C9B" w:rsidRPr="00010939">
        <w:rPr>
          <w:color w:val="000000"/>
        </w:rPr>
        <w:t>.</w:t>
      </w:r>
    </w:p>
    <w:p w14:paraId="4AEBFAD8" w14:textId="77777777" w:rsidR="0014748C" w:rsidRPr="00010939" w:rsidRDefault="0014748C" w:rsidP="00061C9B">
      <w:pPr>
        <w:pStyle w:val="NormalWeb"/>
        <w:spacing w:before="0" w:beforeAutospacing="0" w:after="0" w:afterAutospacing="0" w:line="360" w:lineRule="atLeast"/>
        <w:rPr>
          <w:color w:val="000000"/>
        </w:rPr>
      </w:pPr>
    </w:p>
    <w:p w14:paraId="4CBAA1A3" w14:textId="77777777" w:rsidR="0014748C" w:rsidRPr="00010939" w:rsidRDefault="0014748C" w:rsidP="0014748C">
      <w:pPr>
        <w:pStyle w:val="NormalWeb"/>
        <w:spacing w:before="0" w:beforeAutospacing="0" w:after="0" w:afterAutospacing="0" w:line="360" w:lineRule="atLeast"/>
        <w:rPr>
          <w:color w:val="000000"/>
        </w:rPr>
      </w:pPr>
      <w:r w:rsidRPr="00010939">
        <w:rPr>
          <w:color w:val="000000"/>
        </w:rPr>
        <w:t>Borton, T. (1970). </w:t>
      </w:r>
      <w:r w:rsidRPr="00010939">
        <w:rPr>
          <w:b/>
          <w:bCs/>
          <w:i/>
          <w:iCs/>
          <w:color w:val="000000"/>
        </w:rPr>
        <w:t>Reach, touch, and teach : student concerns and process education</w:t>
      </w:r>
      <w:r w:rsidRPr="00010939">
        <w:rPr>
          <w:b/>
          <w:bCs/>
          <w:color w:val="000000"/>
        </w:rPr>
        <w:t>.</w:t>
      </w:r>
      <w:r w:rsidRPr="00010939">
        <w:rPr>
          <w:color w:val="000000"/>
        </w:rPr>
        <w:t xml:space="preserve"> New York </w:t>
      </w:r>
      <w:proofErr w:type="spellStart"/>
      <w:r w:rsidRPr="00010939">
        <w:rPr>
          <w:color w:val="000000"/>
        </w:rPr>
        <w:t>Mcgraw-Hill</w:t>
      </w:r>
      <w:proofErr w:type="spellEnd"/>
      <w:r w:rsidRPr="00010939">
        <w:rPr>
          <w:color w:val="000000"/>
        </w:rPr>
        <w:t xml:space="preserve"> Paperbacks.</w:t>
      </w:r>
    </w:p>
    <w:p w14:paraId="2ED7D477" w14:textId="77777777" w:rsidR="0014748C" w:rsidRPr="00010939" w:rsidRDefault="0014748C" w:rsidP="0014748C">
      <w:pPr>
        <w:pStyle w:val="NormalWeb"/>
        <w:rPr>
          <w:color w:val="000000"/>
        </w:rPr>
      </w:pPr>
      <w:r w:rsidRPr="00010939">
        <w:rPr>
          <w:color w:val="000000"/>
        </w:rPr>
        <w:t>‌</w:t>
      </w:r>
    </w:p>
    <w:p w14:paraId="4DA17A2F" w14:textId="77777777" w:rsidR="004037CC" w:rsidRPr="00010939" w:rsidRDefault="004037CC" w:rsidP="004037CC">
      <w:pPr>
        <w:pStyle w:val="NormalWeb"/>
        <w:spacing w:before="0" w:beforeAutospacing="0" w:after="0" w:afterAutospacing="0" w:line="360" w:lineRule="atLeast"/>
        <w:rPr>
          <w:color w:val="000000"/>
        </w:rPr>
      </w:pPr>
      <w:r w:rsidRPr="00010939">
        <w:rPr>
          <w:color w:val="000000"/>
        </w:rPr>
        <w:t>Gibbs, G. (1988). </w:t>
      </w:r>
      <w:r w:rsidRPr="00010939">
        <w:rPr>
          <w:b/>
          <w:bCs/>
          <w:i/>
          <w:iCs/>
          <w:color w:val="000000"/>
        </w:rPr>
        <w:t>Learning by Doing: A Guide to Teaching and Learning Methods</w:t>
      </w:r>
      <w:r w:rsidRPr="00010939">
        <w:rPr>
          <w:b/>
          <w:bCs/>
          <w:color w:val="000000"/>
        </w:rPr>
        <w:t>.</w:t>
      </w:r>
      <w:r w:rsidRPr="00010939">
        <w:rPr>
          <w:color w:val="000000"/>
        </w:rPr>
        <w:t xml:space="preserve"> Oxford: Oxford Brooks University.</w:t>
      </w:r>
    </w:p>
    <w:p w14:paraId="46D932A4" w14:textId="77777777" w:rsidR="004037CC" w:rsidRPr="00010939" w:rsidRDefault="004037CC" w:rsidP="004037CC">
      <w:pPr>
        <w:pStyle w:val="NormalWeb"/>
        <w:rPr>
          <w:color w:val="000000"/>
        </w:rPr>
      </w:pPr>
      <w:r w:rsidRPr="00010939">
        <w:rPr>
          <w:color w:val="000000"/>
        </w:rPr>
        <w:t>‌</w:t>
      </w:r>
    </w:p>
    <w:p w14:paraId="4E7B0C43" w14:textId="79493CA8" w:rsidR="00061C9B" w:rsidRDefault="000C6638" w:rsidP="00061C9B">
      <w:pPr>
        <w:pStyle w:val="NormalWeb"/>
        <w:rPr>
          <w:color w:val="000000"/>
        </w:rPr>
      </w:pPr>
      <w:r w:rsidRPr="00010939">
        <w:rPr>
          <w:color w:val="000000"/>
        </w:rPr>
        <w:lastRenderedPageBreak/>
        <w:t xml:space="preserve">College Of Policing (2013). </w:t>
      </w:r>
      <w:r w:rsidRPr="00010939">
        <w:rPr>
          <w:b/>
          <w:bCs/>
          <w:color w:val="000000"/>
        </w:rPr>
        <w:t>National Decision Model</w:t>
      </w:r>
      <w:r w:rsidRPr="00010939">
        <w:rPr>
          <w:color w:val="000000"/>
        </w:rPr>
        <w:t xml:space="preserve">. [online] College of Policing. Available at: </w:t>
      </w:r>
      <w:hyperlink r:id="rId27" w:history="1">
        <w:r w:rsidR="00010939" w:rsidRPr="00B95317">
          <w:rPr>
            <w:rStyle w:val="Hyperlink"/>
          </w:rPr>
          <w:t>https://www.college.police.uk/app/national-decision-model/national-decision-model</w:t>
        </w:r>
      </w:hyperlink>
      <w:r w:rsidRPr="00010939">
        <w:rPr>
          <w:color w:val="000000"/>
        </w:rPr>
        <w:t>.</w:t>
      </w:r>
    </w:p>
    <w:p w14:paraId="0AD23F64" w14:textId="77777777" w:rsidR="00E820CA" w:rsidRPr="00010939" w:rsidRDefault="00E820CA" w:rsidP="00E6298B">
      <w:pPr>
        <w:ind w:right="107"/>
        <w:rPr>
          <w:bCs/>
        </w:rPr>
      </w:pPr>
    </w:p>
    <w:p w14:paraId="5864D617" w14:textId="65736AC3" w:rsidR="00010939" w:rsidRDefault="00AE3462" w:rsidP="00E6298B">
      <w:pPr>
        <w:ind w:right="107"/>
        <w:rPr>
          <w:bCs/>
        </w:rPr>
      </w:pPr>
      <w:r w:rsidRPr="00010939">
        <w:rPr>
          <w:bCs/>
        </w:rPr>
        <w:t xml:space="preserve">www.kcl.ac.uk. (n.d.). </w:t>
      </w:r>
      <w:r w:rsidRPr="00010939">
        <w:rPr>
          <w:b/>
        </w:rPr>
        <w:t>People with mental health problems at high risk of being victims of crime | Website archive | King’s College London.</w:t>
      </w:r>
      <w:r w:rsidRPr="00010939">
        <w:rPr>
          <w:bCs/>
        </w:rPr>
        <w:t xml:space="preserve"> [online] Available at: </w:t>
      </w:r>
      <w:hyperlink r:id="rId28" w:history="1">
        <w:r w:rsidR="00010939" w:rsidRPr="00B95317">
          <w:rPr>
            <w:rStyle w:val="Hyperlink"/>
            <w:bCs/>
          </w:rPr>
          <w:t>https://www.kcl.ac.uk/archive/news/ioppn/records/2013/october/people-with-mental-health-problems-at-high-risk-of-being-victims-of-crime#:~:text=People%20with%20severe%20mental%20illness%20were%207%20times%20more%20likely</w:t>
        </w:r>
      </w:hyperlink>
      <w:r w:rsidR="00010939">
        <w:rPr>
          <w:bCs/>
        </w:rPr>
        <w:t>.</w:t>
      </w:r>
    </w:p>
    <w:p w14:paraId="42D14775" w14:textId="77777777" w:rsidR="00E820CA" w:rsidRPr="00010939" w:rsidRDefault="00E820CA" w:rsidP="00E6298B">
      <w:pPr>
        <w:ind w:right="107"/>
        <w:rPr>
          <w:b/>
        </w:rPr>
      </w:pPr>
    </w:p>
    <w:p w14:paraId="55FCEE5A" w14:textId="081C8DB5" w:rsidR="00010939" w:rsidRPr="00010939" w:rsidRDefault="00010939" w:rsidP="00E6298B">
      <w:pPr>
        <w:ind w:right="107"/>
        <w:rPr>
          <w:bCs/>
        </w:rPr>
      </w:pPr>
      <w:r w:rsidRPr="00010939">
        <w:rPr>
          <w:bCs/>
        </w:rPr>
        <w:t xml:space="preserve">National Vulnerability Action Plan 2020-2022. (2020). </w:t>
      </w:r>
      <w:r w:rsidRPr="00010939">
        <w:rPr>
          <w:b/>
        </w:rPr>
        <w:t>National Vulnerability Action Plan 2020-2022.</w:t>
      </w:r>
      <w:r w:rsidRPr="00010939">
        <w:rPr>
          <w:bCs/>
        </w:rPr>
        <w:t xml:space="preserve"> [online] Available at: </w:t>
      </w:r>
      <w:hyperlink r:id="rId29" w:history="1">
        <w:r w:rsidRPr="00010939">
          <w:rPr>
            <w:rStyle w:val="Hyperlink"/>
            <w:bCs/>
          </w:rPr>
          <w:t>https://www.npcc.police.uk/SysSiteAssets/media/downloads/publications/publications-log/2019/national-vulnerability-action-plan-2020-2022.pdf</w:t>
        </w:r>
      </w:hyperlink>
      <w:r w:rsidRPr="00010939">
        <w:rPr>
          <w:bCs/>
        </w:rPr>
        <w:t>.</w:t>
      </w:r>
    </w:p>
    <w:p w14:paraId="27A586CC" w14:textId="77777777" w:rsidR="00010939" w:rsidRPr="00010939" w:rsidRDefault="00010939" w:rsidP="00E6298B">
      <w:pPr>
        <w:ind w:right="107"/>
        <w:rPr>
          <w:bCs/>
        </w:rPr>
      </w:pPr>
    </w:p>
    <w:p w14:paraId="6A224A8E" w14:textId="40E8E89F" w:rsidR="00010939" w:rsidRPr="00010939" w:rsidRDefault="00010939" w:rsidP="00010939">
      <w:pPr>
        <w:pStyle w:val="NormalWeb"/>
        <w:spacing w:before="0" w:beforeAutospacing="0" w:after="0" w:afterAutospacing="0" w:line="360" w:lineRule="atLeast"/>
        <w:rPr>
          <w:color w:val="000000"/>
        </w:rPr>
      </w:pPr>
      <w:r w:rsidRPr="00010939">
        <w:rPr>
          <w:b/>
          <w:bCs/>
          <w:i/>
          <w:iCs/>
          <w:color w:val="000000"/>
        </w:rPr>
        <w:t>Criminal Damage Act 1971</w:t>
      </w:r>
      <w:r w:rsidRPr="00010939">
        <w:rPr>
          <w:color w:val="000000"/>
        </w:rPr>
        <w:t>.</w:t>
      </w:r>
      <w:r w:rsidRPr="00010939">
        <w:rPr>
          <w:color w:val="000000"/>
        </w:rPr>
        <w:t xml:space="preserve"> s.</w:t>
      </w:r>
      <w:r w:rsidRPr="00010939">
        <w:rPr>
          <w:color w:val="000000"/>
        </w:rPr>
        <w:t xml:space="preserve">1 [online] Available at: </w:t>
      </w:r>
      <w:hyperlink r:id="rId30" w:history="1">
        <w:r w:rsidRPr="00010939">
          <w:rPr>
            <w:rStyle w:val="Hyperlink"/>
          </w:rPr>
          <w:t>https://www.legislation.gov.uk/ukpga/1971/48/contents</w:t>
        </w:r>
      </w:hyperlink>
      <w:r w:rsidRPr="00010939">
        <w:rPr>
          <w:color w:val="000000"/>
        </w:rPr>
        <w:t>.</w:t>
      </w:r>
    </w:p>
    <w:p w14:paraId="574949C2" w14:textId="77777777" w:rsidR="00010939" w:rsidRPr="00010939" w:rsidRDefault="00010939" w:rsidP="00010939">
      <w:pPr>
        <w:pStyle w:val="NormalWeb"/>
        <w:spacing w:before="0" w:beforeAutospacing="0" w:after="0" w:afterAutospacing="0" w:line="360" w:lineRule="atLeast"/>
        <w:rPr>
          <w:color w:val="000000"/>
        </w:rPr>
      </w:pPr>
    </w:p>
    <w:p w14:paraId="1D64BB8A" w14:textId="54999306" w:rsidR="00010939" w:rsidRPr="00010939" w:rsidRDefault="00010939" w:rsidP="00010939">
      <w:pPr>
        <w:pStyle w:val="NormalWeb"/>
        <w:spacing w:before="0" w:beforeAutospacing="0" w:after="0" w:afterAutospacing="0" w:line="360" w:lineRule="atLeast"/>
        <w:rPr>
          <w:color w:val="000000"/>
        </w:rPr>
      </w:pPr>
      <w:r w:rsidRPr="00010939">
        <w:rPr>
          <w:b/>
          <w:bCs/>
          <w:i/>
          <w:iCs/>
          <w:color w:val="000000"/>
        </w:rPr>
        <w:t>Police</w:t>
      </w:r>
      <w:r w:rsidRPr="00010939">
        <w:rPr>
          <w:i/>
          <w:iCs/>
          <w:color w:val="000000"/>
        </w:rPr>
        <w:t xml:space="preserve"> </w:t>
      </w:r>
      <w:r w:rsidRPr="00010939">
        <w:rPr>
          <w:b/>
          <w:bCs/>
          <w:i/>
          <w:iCs/>
          <w:color w:val="000000"/>
        </w:rPr>
        <w:t>Act 1996</w:t>
      </w:r>
      <w:r w:rsidRPr="00010939">
        <w:rPr>
          <w:color w:val="000000"/>
        </w:rPr>
        <w:t xml:space="preserve">.s.89 [online] Available at: </w:t>
      </w:r>
      <w:hyperlink r:id="rId31" w:history="1">
        <w:r w:rsidRPr="00010939">
          <w:rPr>
            <w:rStyle w:val="Hyperlink"/>
          </w:rPr>
          <w:t>https://www.legislation.gov.uk/ukpga/1996/16/section/89</w:t>
        </w:r>
      </w:hyperlink>
      <w:r w:rsidRPr="00010939">
        <w:rPr>
          <w:color w:val="000000"/>
        </w:rPr>
        <w:t>.</w:t>
      </w:r>
    </w:p>
    <w:p w14:paraId="157B7568" w14:textId="77777777" w:rsidR="00010939" w:rsidRPr="00010939" w:rsidRDefault="00010939" w:rsidP="00010939">
      <w:pPr>
        <w:pStyle w:val="NormalWeb"/>
        <w:spacing w:before="0" w:beforeAutospacing="0" w:after="0" w:afterAutospacing="0" w:line="360" w:lineRule="atLeast"/>
        <w:rPr>
          <w:color w:val="000000"/>
        </w:rPr>
      </w:pPr>
    </w:p>
    <w:p w14:paraId="3C7B6F1B" w14:textId="525148CA" w:rsidR="00010939" w:rsidRDefault="00010939" w:rsidP="00010939">
      <w:pPr>
        <w:pStyle w:val="NormalWeb"/>
        <w:rPr>
          <w:color w:val="000000"/>
        </w:rPr>
      </w:pPr>
      <w:r w:rsidRPr="00010939">
        <w:rPr>
          <w:color w:val="000000"/>
        </w:rPr>
        <w:t>‌</w:t>
      </w:r>
      <w:r w:rsidRPr="00010939">
        <w:t xml:space="preserve"> </w:t>
      </w:r>
      <w:r w:rsidRPr="00010939">
        <w:rPr>
          <w:color w:val="000000"/>
        </w:rPr>
        <w:t xml:space="preserve">Collins Dictionary (n.d.). </w:t>
      </w:r>
      <w:r w:rsidRPr="00010939">
        <w:rPr>
          <w:b/>
          <w:bCs/>
          <w:color w:val="000000"/>
        </w:rPr>
        <w:t>Discretion definition and meaning | Collins English Dictionary.</w:t>
      </w:r>
      <w:r w:rsidRPr="00010939">
        <w:rPr>
          <w:color w:val="000000"/>
        </w:rPr>
        <w:t xml:space="preserve"> [online] www.collinsdictionary.com. Available at: </w:t>
      </w:r>
      <w:hyperlink r:id="rId32" w:history="1">
        <w:r w:rsidRPr="00B95317">
          <w:rPr>
            <w:rStyle w:val="Hyperlink"/>
          </w:rPr>
          <w:t>https://www.collinsdictionary.com/dictionary/english/discretion</w:t>
        </w:r>
      </w:hyperlink>
      <w:r w:rsidRPr="00010939">
        <w:rPr>
          <w:color w:val="000000"/>
        </w:rPr>
        <w:t>.</w:t>
      </w:r>
    </w:p>
    <w:p w14:paraId="50883708" w14:textId="77777777" w:rsidR="00010939" w:rsidRPr="00010939" w:rsidRDefault="00010939" w:rsidP="00010939">
      <w:pPr>
        <w:pStyle w:val="NormalWeb"/>
        <w:spacing w:before="0" w:beforeAutospacing="0" w:after="0" w:afterAutospacing="0" w:line="360" w:lineRule="atLeast"/>
        <w:rPr>
          <w:color w:val="000000"/>
        </w:rPr>
      </w:pPr>
    </w:p>
    <w:p w14:paraId="35CD29B3" w14:textId="77777777" w:rsidR="00010939" w:rsidRPr="00010939" w:rsidRDefault="00010939" w:rsidP="00010939">
      <w:pPr>
        <w:pStyle w:val="NormalWeb"/>
        <w:spacing w:before="0" w:beforeAutospacing="0" w:after="0" w:afterAutospacing="0" w:line="360" w:lineRule="atLeast"/>
        <w:rPr>
          <w:color w:val="000000"/>
        </w:rPr>
      </w:pPr>
      <w:r w:rsidRPr="00010939">
        <w:rPr>
          <w:color w:val="000000"/>
        </w:rPr>
        <w:t>Ministry of Justice (2020). </w:t>
      </w:r>
      <w:r w:rsidRPr="00010939">
        <w:rPr>
          <w:b/>
          <w:bCs/>
          <w:i/>
          <w:iCs/>
          <w:color w:val="000000"/>
        </w:rPr>
        <w:t>Code of Practice for Victims of Crime in England and Wales</w:t>
      </w:r>
      <w:r w:rsidRPr="00010939">
        <w:rPr>
          <w:b/>
          <w:bCs/>
          <w:color w:val="000000"/>
        </w:rPr>
        <w:t>.</w:t>
      </w:r>
      <w:r w:rsidRPr="00010939">
        <w:rPr>
          <w:color w:val="000000"/>
        </w:rPr>
        <w:t xml:space="preserve"> UK: Ministry of Justice.</w:t>
      </w:r>
    </w:p>
    <w:p w14:paraId="162C8BC5" w14:textId="77777777" w:rsidR="00010939" w:rsidRPr="00010939" w:rsidRDefault="00010939" w:rsidP="00010939">
      <w:pPr>
        <w:pStyle w:val="NormalWeb"/>
        <w:spacing w:before="0" w:beforeAutospacing="0" w:after="0" w:afterAutospacing="0" w:line="360" w:lineRule="atLeast"/>
        <w:rPr>
          <w:color w:val="000000"/>
        </w:rPr>
      </w:pPr>
    </w:p>
    <w:p w14:paraId="3CAA46DD" w14:textId="561C774D" w:rsidR="00010939" w:rsidRPr="00010939" w:rsidRDefault="00010939" w:rsidP="00010939">
      <w:pPr>
        <w:pStyle w:val="NormalWeb"/>
        <w:spacing w:before="0" w:beforeAutospacing="0" w:after="0" w:afterAutospacing="0" w:line="360" w:lineRule="atLeast"/>
        <w:rPr>
          <w:color w:val="000000"/>
        </w:rPr>
      </w:pPr>
      <w:r w:rsidRPr="00010939">
        <w:rPr>
          <w:color w:val="000000"/>
        </w:rPr>
        <w:t>The University of Edinburgh (2020). </w:t>
      </w:r>
      <w:r w:rsidRPr="00010939">
        <w:rPr>
          <w:b/>
          <w:bCs/>
          <w:i/>
          <w:iCs/>
          <w:color w:val="000000"/>
        </w:rPr>
        <w:t>Gibbs’ Reflective Cycle</w:t>
      </w:r>
      <w:r w:rsidRPr="00010939">
        <w:rPr>
          <w:b/>
          <w:bCs/>
          <w:color w:val="000000"/>
        </w:rPr>
        <w:t>.</w:t>
      </w:r>
      <w:r w:rsidRPr="00010939">
        <w:rPr>
          <w:color w:val="000000"/>
        </w:rPr>
        <w:t xml:space="preserve"> [online] The University of Edinburgh. Available at: </w:t>
      </w:r>
      <w:hyperlink r:id="rId33" w:history="1">
        <w:r w:rsidRPr="00010939">
          <w:rPr>
            <w:rStyle w:val="Hyperlink"/>
          </w:rPr>
          <w:t>https://www.ed.ac.uk/reflection/reflectors-toolkit/reflecting-on-experience/gibbs-reflective-cycle</w:t>
        </w:r>
      </w:hyperlink>
      <w:r w:rsidRPr="00010939">
        <w:rPr>
          <w:color w:val="000000"/>
        </w:rPr>
        <w:t>.</w:t>
      </w:r>
    </w:p>
    <w:p w14:paraId="2D053C3C" w14:textId="77777777" w:rsidR="00010939" w:rsidRDefault="00010939" w:rsidP="00010939">
      <w:pPr>
        <w:pStyle w:val="NormalWeb"/>
        <w:spacing w:before="0" w:beforeAutospacing="0" w:after="0" w:afterAutospacing="0" w:line="360" w:lineRule="atLeast"/>
        <w:rPr>
          <w:rFonts w:ascii="Calibri" w:hAnsi="Calibri" w:cs="Calibri"/>
          <w:color w:val="000000"/>
          <w:sz w:val="27"/>
          <w:szCs w:val="27"/>
        </w:rPr>
      </w:pPr>
    </w:p>
    <w:p w14:paraId="6C54514A" w14:textId="77DA8F70" w:rsidR="005F3412" w:rsidRDefault="00010939" w:rsidP="005F34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5F3412" w:rsidRPr="005F3412">
        <w:rPr>
          <w:rFonts w:ascii="Calibri" w:hAnsi="Calibri" w:cs="Calibri"/>
          <w:color w:val="000000"/>
          <w:sz w:val="27"/>
          <w:szCs w:val="27"/>
        </w:rPr>
        <w:t xml:space="preserve"> </w:t>
      </w:r>
      <w:bookmarkStart w:id="0" w:name="_Hlk169360907"/>
      <w:r w:rsidR="005F3412">
        <w:rPr>
          <w:rFonts w:ascii="Calibri" w:hAnsi="Calibri" w:cs="Calibri"/>
          <w:color w:val="000000"/>
          <w:sz w:val="27"/>
          <w:szCs w:val="27"/>
        </w:rPr>
        <w:t>College of Policing (2020)</w:t>
      </w:r>
      <w:bookmarkEnd w:id="0"/>
      <w:r w:rsidR="005F3412">
        <w:rPr>
          <w:rFonts w:ascii="Calibri" w:hAnsi="Calibri" w:cs="Calibri"/>
          <w:color w:val="000000"/>
          <w:sz w:val="27"/>
          <w:szCs w:val="27"/>
        </w:rPr>
        <w:t>. </w:t>
      </w:r>
      <w:r w:rsidR="005F3412" w:rsidRPr="005F3412">
        <w:rPr>
          <w:rFonts w:ascii="Calibri" w:hAnsi="Calibri" w:cs="Calibri"/>
          <w:b/>
          <w:bCs/>
          <w:i/>
          <w:iCs/>
          <w:color w:val="000000"/>
          <w:sz w:val="27"/>
          <w:szCs w:val="27"/>
        </w:rPr>
        <w:t>Conflict management skills</w:t>
      </w:r>
      <w:r w:rsidR="005F3412" w:rsidRPr="005F3412">
        <w:rPr>
          <w:rFonts w:ascii="Calibri" w:hAnsi="Calibri" w:cs="Calibri"/>
          <w:b/>
          <w:bCs/>
          <w:color w:val="000000"/>
          <w:sz w:val="27"/>
          <w:szCs w:val="27"/>
        </w:rPr>
        <w:t>.</w:t>
      </w:r>
      <w:r w:rsidR="005F3412">
        <w:rPr>
          <w:rFonts w:ascii="Calibri" w:hAnsi="Calibri" w:cs="Calibri"/>
          <w:color w:val="000000"/>
          <w:sz w:val="27"/>
          <w:szCs w:val="27"/>
        </w:rPr>
        <w:t xml:space="preserve"> [online] College of Policing. Available at: </w:t>
      </w:r>
      <w:hyperlink r:id="rId34" w:history="1">
        <w:r w:rsidR="005F3412" w:rsidRPr="00B95317">
          <w:rPr>
            <w:rStyle w:val="Hyperlink"/>
            <w:rFonts w:ascii="Calibri" w:hAnsi="Calibri" w:cs="Calibri"/>
            <w:sz w:val="27"/>
            <w:szCs w:val="27"/>
          </w:rPr>
          <w:t>https://www.college.police.uk/guidance/conflict-management/conflict-management-skills</w:t>
        </w:r>
      </w:hyperlink>
      <w:r w:rsidR="005F3412">
        <w:rPr>
          <w:rFonts w:ascii="Calibri" w:hAnsi="Calibri" w:cs="Calibri"/>
          <w:color w:val="000000"/>
          <w:sz w:val="27"/>
          <w:szCs w:val="27"/>
        </w:rPr>
        <w:t>.</w:t>
      </w:r>
    </w:p>
    <w:p w14:paraId="5C38A67B" w14:textId="77777777" w:rsidR="005F3412" w:rsidRDefault="005F3412" w:rsidP="005F3412">
      <w:pPr>
        <w:pStyle w:val="NormalWeb"/>
        <w:spacing w:before="0" w:beforeAutospacing="0" w:after="0" w:afterAutospacing="0" w:line="360" w:lineRule="atLeast"/>
        <w:rPr>
          <w:rFonts w:ascii="Calibri" w:hAnsi="Calibri" w:cs="Calibri"/>
          <w:color w:val="000000"/>
          <w:sz w:val="27"/>
          <w:szCs w:val="27"/>
        </w:rPr>
      </w:pPr>
    </w:p>
    <w:p w14:paraId="57E35A6F" w14:textId="00B7F5F5" w:rsidR="005F3412" w:rsidRDefault="005F3412" w:rsidP="005F3412">
      <w:pPr>
        <w:pStyle w:val="NormalWeb"/>
        <w:spacing w:before="0" w:beforeAutospacing="0" w:after="0" w:afterAutospacing="0" w:line="360" w:lineRule="atLeast"/>
        <w:rPr>
          <w:rFonts w:ascii="Calibri" w:hAnsi="Calibri" w:cs="Calibri"/>
          <w:color w:val="000000"/>
          <w:sz w:val="27"/>
          <w:szCs w:val="27"/>
        </w:rPr>
      </w:pPr>
      <w:bookmarkStart w:id="1" w:name="_Hlk169429929"/>
      <w:r>
        <w:rPr>
          <w:rFonts w:ascii="Calibri" w:hAnsi="Calibri" w:cs="Calibri"/>
          <w:color w:val="000000"/>
          <w:sz w:val="27"/>
          <w:szCs w:val="27"/>
        </w:rPr>
        <w:t>College of Policing. (n.d.). </w:t>
      </w:r>
      <w:bookmarkEnd w:id="1"/>
      <w:r w:rsidRPr="005F3412">
        <w:rPr>
          <w:rFonts w:ascii="Calibri" w:hAnsi="Calibri" w:cs="Calibri"/>
          <w:b/>
          <w:bCs/>
          <w:i/>
          <w:iCs/>
          <w:color w:val="000000"/>
          <w:sz w:val="27"/>
          <w:szCs w:val="27"/>
        </w:rPr>
        <w:t>Honour-based abuse</w:t>
      </w:r>
      <w:r w:rsidRPr="005F3412">
        <w:rPr>
          <w:rFonts w:ascii="Calibri" w:hAnsi="Calibri" w:cs="Calibri"/>
          <w:b/>
          <w:bCs/>
          <w:color w:val="000000"/>
          <w:sz w:val="27"/>
          <w:szCs w:val="27"/>
        </w:rPr>
        <w:t>.</w:t>
      </w:r>
      <w:r>
        <w:rPr>
          <w:rFonts w:ascii="Calibri" w:hAnsi="Calibri" w:cs="Calibri"/>
          <w:color w:val="000000"/>
          <w:sz w:val="27"/>
          <w:szCs w:val="27"/>
        </w:rPr>
        <w:t xml:space="preserve"> [online] Available at: </w:t>
      </w:r>
      <w:hyperlink r:id="rId35" w:history="1">
        <w:r w:rsidRPr="00B95317">
          <w:rPr>
            <w:rStyle w:val="Hyperlink"/>
            <w:rFonts w:ascii="Calibri" w:hAnsi="Calibri" w:cs="Calibri"/>
            <w:sz w:val="27"/>
            <w:szCs w:val="27"/>
          </w:rPr>
          <w:t>https://www.college.police.uk/guidance/violence-against-women-and-girls-toolkit/honour-based-abuse</w:t>
        </w:r>
      </w:hyperlink>
      <w:r>
        <w:rPr>
          <w:rFonts w:ascii="Calibri" w:hAnsi="Calibri" w:cs="Calibri"/>
          <w:color w:val="000000"/>
          <w:sz w:val="27"/>
          <w:szCs w:val="27"/>
        </w:rPr>
        <w:t>.</w:t>
      </w:r>
    </w:p>
    <w:p w14:paraId="48113D60" w14:textId="6EFEFA1A" w:rsidR="005F3412" w:rsidRDefault="005F3412" w:rsidP="005F3412">
      <w:pPr>
        <w:pStyle w:val="NormalWeb"/>
        <w:rPr>
          <w:rFonts w:ascii="Calibri" w:hAnsi="Calibri" w:cs="Calibri"/>
          <w:color w:val="000000"/>
          <w:sz w:val="27"/>
          <w:szCs w:val="27"/>
        </w:rPr>
      </w:pPr>
    </w:p>
    <w:p w14:paraId="01068176" w14:textId="77777777" w:rsidR="005F3412" w:rsidRDefault="005F3412" w:rsidP="005F3412">
      <w:pPr>
        <w:pStyle w:val="NormalWeb"/>
        <w:spacing w:before="0" w:beforeAutospacing="0" w:after="0" w:afterAutospacing="0" w:line="360" w:lineRule="atLeast"/>
        <w:rPr>
          <w:rFonts w:ascii="Calibri" w:hAnsi="Calibri" w:cs="Calibri"/>
          <w:color w:val="000000"/>
          <w:sz w:val="27"/>
          <w:szCs w:val="27"/>
        </w:rPr>
      </w:pPr>
    </w:p>
    <w:p w14:paraId="1AC576BF" w14:textId="77777777" w:rsidR="00010939" w:rsidRDefault="00010939" w:rsidP="00010939">
      <w:pPr>
        <w:pStyle w:val="NormalWeb"/>
        <w:rPr>
          <w:rFonts w:ascii="Calibri" w:hAnsi="Calibri" w:cs="Calibri"/>
          <w:color w:val="000000"/>
          <w:sz w:val="27"/>
          <w:szCs w:val="27"/>
        </w:rPr>
      </w:pPr>
      <w:r>
        <w:rPr>
          <w:rFonts w:ascii="Calibri" w:hAnsi="Calibri" w:cs="Calibri"/>
          <w:color w:val="000000"/>
          <w:sz w:val="27"/>
          <w:szCs w:val="27"/>
        </w:rPr>
        <w:t>‌</w:t>
      </w:r>
    </w:p>
    <w:p w14:paraId="2D833273" w14:textId="77777777" w:rsidR="00010939" w:rsidRDefault="00010939" w:rsidP="00010939">
      <w:pPr>
        <w:pStyle w:val="NormalWeb"/>
        <w:spacing w:before="0" w:beforeAutospacing="0" w:after="0" w:afterAutospacing="0" w:line="360" w:lineRule="atLeast"/>
        <w:rPr>
          <w:rFonts w:ascii="Calibri" w:hAnsi="Calibri" w:cs="Calibri"/>
          <w:color w:val="000000"/>
          <w:sz w:val="27"/>
          <w:szCs w:val="27"/>
        </w:rPr>
      </w:pPr>
    </w:p>
    <w:p w14:paraId="3548A9FE" w14:textId="77777777" w:rsidR="00010939" w:rsidRDefault="00010939" w:rsidP="00010939">
      <w:pPr>
        <w:pStyle w:val="NormalWeb"/>
        <w:spacing w:before="0" w:beforeAutospacing="0" w:after="0" w:afterAutospacing="0" w:line="360" w:lineRule="atLeast"/>
        <w:rPr>
          <w:rFonts w:ascii="Calibri" w:hAnsi="Calibri" w:cs="Calibri"/>
          <w:color w:val="000000"/>
          <w:sz w:val="27"/>
          <w:szCs w:val="27"/>
        </w:rPr>
      </w:pPr>
    </w:p>
    <w:p w14:paraId="40932179" w14:textId="77777777" w:rsidR="00010939" w:rsidRDefault="00010939" w:rsidP="00010939">
      <w:pPr>
        <w:pStyle w:val="NormalWeb"/>
        <w:rPr>
          <w:rFonts w:ascii="Calibri" w:hAnsi="Calibri" w:cs="Calibri"/>
          <w:color w:val="000000"/>
          <w:sz w:val="27"/>
          <w:szCs w:val="27"/>
        </w:rPr>
      </w:pPr>
      <w:r>
        <w:rPr>
          <w:rFonts w:ascii="Calibri" w:hAnsi="Calibri" w:cs="Calibri"/>
          <w:color w:val="000000"/>
          <w:sz w:val="27"/>
          <w:szCs w:val="27"/>
        </w:rPr>
        <w:t>‌</w:t>
      </w:r>
    </w:p>
    <w:p w14:paraId="0A5FA2B5" w14:textId="77777777" w:rsidR="00010939" w:rsidRPr="00010939" w:rsidRDefault="00010939" w:rsidP="00E6298B">
      <w:pPr>
        <w:ind w:right="107"/>
        <w:rPr>
          <w:bCs/>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rPr>
      </w:pPr>
      <w:r w:rsidRPr="2E5ED9CE">
        <w:rPr>
          <w:b/>
          <w:bCs/>
        </w:rPr>
        <w:t xml:space="preserve">CONFIDENTIALITY and PLAGIARISM – </w:t>
      </w:r>
      <w:r w:rsidR="7090E85A" w:rsidRPr="2E5ED9CE">
        <w:rPr>
          <w:b/>
          <w:bCs/>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4063D27D" w14:textId="77777777" w:rsidR="00AC4637" w:rsidRPr="005D583E" w:rsidRDefault="00AC4637" w:rsidP="00E6298B">
      <w:pPr>
        <w:ind w:right="107"/>
        <w:jc w:val="both"/>
        <w:rPr>
          <w:b/>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rPr>
      </w:pPr>
    </w:p>
    <w:p w14:paraId="642876F3" w14:textId="1F433FE6" w:rsidR="641A9DDA" w:rsidRDefault="641A9DDA" w:rsidP="641A9DDA">
      <w:pPr>
        <w:jc w:val="both"/>
        <w:rPr>
          <w:color w:val="000000" w:themeColor="text1"/>
        </w:rPr>
      </w:pPr>
    </w:p>
    <w:p w14:paraId="02943E02" w14:textId="49670F6D" w:rsidR="641A9DDA" w:rsidRDefault="641A9DDA" w:rsidP="366F6C5C">
      <w:pPr>
        <w:jc w:val="both"/>
        <w:rPr>
          <w:color w:val="000000" w:themeColor="text1"/>
          <w:highlight w:val="yellow"/>
        </w:rPr>
      </w:pPr>
      <w:r w:rsidRPr="366F6C5C">
        <w:rPr>
          <w:rFonts w:eastAsia="Arial"/>
          <w:color w:val="000000" w:themeColor="text1"/>
          <w:highlight w:val="yellow"/>
        </w:rPr>
        <w:t>Please sign to confirm the work submitted is your own work and has not been copied from another.</w:t>
      </w:r>
      <w:r w:rsidRPr="366F6C5C">
        <w:rPr>
          <w:rFonts w:eastAsia="Arial"/>
          <w:color w:val="000000" w:themeColor="text1"/>
        </w:rPr>
        <w:t xml:space="preserve"> </w:t>
      </w:r>
    </w:p>
    <w:p w14:paraId="4D8D77E8" w14:textId="2B473AFF" w:rsidR="641A9DDA" w:rsidRDefault="641A9DDA" w:rsidP="366F6C5C">
      <w:pPr>
        <w:jc w:val="both"/>
        <w:rPr>
          <w:color w:val="000000" w:themeColor="text1"/>
          <w:highlight w:val="yellow"/>
        </w:rPr>
      </w:pPr>
    </w:p>
    <w:p w14:paraId="269C1F82" w14:textId="77F4E82A" w:rsidR="641A9DDA" w:rsidRDefault="641A9DDA" w:rsidP="366F6C5C">
      <w:pPr>
        <w:jc w:val="both"/>
        <w:rPr>
          <w:color w:val="000000" w:themeColor="text1"/>
          <w:highlight w:val="yellow"/>
        </w:rPr>
      </w:pPr>
      <w:r w:rsidRPr="366F6C5C">
        <w:rPr>
          <w:rFonts w:eastAsia="Arial"/>
          <w:color w:val="000000" w:themeColor="text1"/>
          <w:highlight w:val="yellow"/>
        </w:rPr>
        <w:t>Signed: …...................</w:t>
      </w:r>
    </w:p>
    <w:p w14:paraId="5A951FC3" w14:textId="567E0F34" w:rsidR="641A9DDA" w:rsidRDefault="641A9DDA" w:rsidP="366F6C5C">
      <w:pPr>
        <w:jc w:val="both"/>
        <w:rPr>
          <w:color w:val="000000" w:themeColor="text1"/>
          <w:highlight w:val="yellow"/>
        </w:rPr>
      </w:pPr>
    </w:p>
    <w:p w14:paraId="0C5B59A2" w14:textId="6CDDEAD8" w:rsidR="641A9DDA" w:rsidRDefault="641A9DDA" w:rsidP="366F6C5C">
      <w:pPr>
        <w:jc w:val="both"/>
        <w:rPr>
          <w:color w:val="000000" w:themeColor="text1"/>
          <w:highlight w:val="yellow"/>
        </w:rPr>
      </w:pPr>
      <w:r w:rsidRPr="366F6C5C">
        <w:rPr>
          <w:rFonts w:eastAsia="Arial"/>
          <w:color w:val="000000" w:themeColor="text1"/>
          <w:highlight w:val="yellow"/>
        </w:rPr>
        <w:t>Date: ….......................</w:t>
      </w:r>
    </w:p>
    <w:p w14:paraId="60C3A4E1" w14:textId="458788B7" w:rsidR="28A9B94D" w:rsidRDefault="28A9B94D">
      <w:r w:rsidRPr="28A9B94D">
        <w:rPr>
          <w:rFonts w:eastAsia="Arial"/>
          <w:b/>
          <w:bCs/>
        </w:rPr>
        <w:t xml:space="preserve"> </w:t>
      </w:r>
    </w:p>
    <w:p w14:paraId="0B0817A4" w14:textId="27CC3670" w:rsidR="28A9B94D" w:rsidRDefault="28A9B94D">
      <w:r w:rsidRPr="2E5ED9CE">
        <w:rPr>
          <w:rFonts w:eastAsia="Arial"/>
          <w:b/>
          <w:bCs/>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2C5DF" w14:textId="77777777" w:rsidR="00AE5F14" w:rsidRDefault="00AE5F14">
      <w:r>
        <w:separator/>
      </w:r>
    </w:p>
  </w:endnote>
  <w:endnote w:type="continuationSeparator" w:id="0">
    <w:p w14:paraId="71324B97" w14:textId="77777777" w:rsidR="00AE5F14" w:rsidRDefault="00AE5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B0974" w14:textId="77777777" w:rsidR="00AE5F14" w:rsidRDefault="00AE5F14">
      <w:r>
        <w:separator/>
      </w:r>
    </w:p>
  </w:footnote>
  <w:footnote w:type="continuationSeparator" w:id="0">
    <w:p w14:paraId="1419908A" w14:textId="77777777" w:rsidR="00AE5F14" w:rsidRDefault="00AE5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8B448B"/>
    <w:multiLevelType w:val="hybridMultilevel"/>
    <w:tmpl w:val="016257B6"/>
    <w:lvl w:ilvl="0" w:tplc="ECA88C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757E30"/>
    <w:multiLevelType w:val="multilevel"/>
    <w:tmpl w:val="8E88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40"/>
  </w:num>
  <w:num w:numId="2" w16cid:durableId="482046309">
    <w:abstractNumId w:val="33"/>
  </w:num>
  <w:num w:numId="3" w16cid:durableId="293676560">
    <w:abstractNumId w:val="25"/>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2"/>
  </w:num>
  <w:num w:numId="6" w16cid:durableId="182399986">
    <w:abstractNumId w:val="47"/>
  </w:num>
  <w:num w:numId="7" w16cid:durableId="1116021683">
    <w:abstractNumId w:val="49"/>
  </w:num>
  <w:num w:numId="8" w16cid:durableId="1131434421">
    <w:abstractNumId w:val="36"/>
  </w:num>
  <w:num w:numId="9" w16cid:durableId="486675903">
    <w:abstractNumId w:val="34"/>
  </w:num>
  <w:num w:numId="10" w16cid:durableId="517357457">
    <w:abstractNumId w:val="30"/>
  </w:num>
  <w:num w:numId="11" w16cid:durableId="1984001614">
    <w:abstractNumId w:val="31"/>
  </w:num>
  <w:num w:numId="12" w16cid:durableId="1335956400">
    <w:abstractNumId w:val="9"/>
  </w:num>
  <w:num w:numId="13" w16cid:durableId="1821076796">
    <w:abstractNumId w:val="35"/>
  </w:num>
  <w:num w:numId="14" w16cid:durableId="1871646545">
    <w:abstractNumId w:val="17"/>
  </w:num>
  <w:num w:numId="15" w16cid:durableId="584992973">
    <w:abstractNumId w:val="16"/>
  </w:num>
  <w:num w:numId="16" w16cid:durableId="1473597526">
    <w:abstractNumId w:val="28"/>
  </w:num>
  <w:num w:numId="17" w16cid:durableId="392584874">
    <w:abstractNumId w:val="7"/>
  </w:num>
  <w:num w:numId="18" w16cid:durableId="1183468976">
    <w:abstractNumId w:val="27"/>
  </w:num>
  <w:num w:numId="19" w16cid:durableId="1852641457">
    <w:abstractNumId w:val="15"/>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3"/>
  </w:num>
  <w:num w:numId="23" w16cid:durableId="1087455737">
    <w:abstractNumId w:val="18"/>
  </w:num>
  <w:num w:numId="24" w16cid:durableId="414664631">
    <w:abstractNumId w:val="14"/>
  </w:num>
  <w:num w:numId="25" w16cid:durableId="1043212599">
    <w:abstractNumId w:val="10"/>
  </w:num>
  <w:num w:numId="26" w16cid:durableId="989946603">
    <w:abstractNumId w:val="29"/>
  </w:num>
  <w:num w:numId="27" w16cid:durableId="993989380">
    <w:abstractNumId w:val="19"/>
  </w:num>
  <w:num w:numId="28" w16cid:durableId="13507660">
    <w:abstractNumId w:val="43"/>
  </w:num>
  <w:num w:numId="29" w16cid:durableId="1300648714">
    <w:abstractNumId w:val="37"/>
  </w:num>
  <w:num w:numId="30" w16cid:durableId="979071194">
    <w:abstractNumId w:val="42"/>
  </w:num>
  <w:num w:numId="31" w16cid:durableId="1461340778">
    <w:abstractNumId w:val="20"/>
  </w:num>
  <w:num w:numId="32" w16cid:durableId="193003855">
    <w:abstractNumId w:val="45"/>
  </w:num>
  <w:num w:numId="33" w16cid:durableId="1531644275">
    <w:abstractNumId w:val="32"/>
  </w:num>
  <w:num w:numId="34" w16cid:durableId="1635066536">
    <w:abstractNumId w:val="11"/>
  </w:num>
  <w:num w:numId="35" w16cid:durableId="631331852">
    <w:abstractNumId w:val="46"/>
  </w:num>
  <w:num w:numId="36" w16cid:durableId="347872680">
    <w:abstractNumId w:val="41"/>
  </w:num>
  <w:num w:numId="37" w16cid:durableId="1603414141">
    <w:abstractNumId w:val="4"/>
  </w:num>
  <w:num w:numId="38" w16cid:durableId="1482427513">
    <w:abstractNumId w:val="48"/>
  </w:num>
  <w:num w:numId="39" w16cid:durableId="1106727336">
    <w:abstractNumId w:val="44"/>
  </w:num>
  <w:num w:numId="40" w16cid:durableId="1457063564">
    <w:abstractNumId w:val="38"/>
  </w:num>
  <w:num w:numId="41" w16cid:durableId="304089601">
    <w:abstractNumId w:val="39"/>
  </w:num>
  <w:num w:numId="42" w16cid:durableId="745035364">
    <w:abstractNumId w:val="3"/>
  </w:num>
  <w:num w:numId="43" w16cid:durableId="1947349845">
    <w:abstractNumId w:val="5"/>
  </w:num>
  <w:num w:numId="44" w16cid:durableId="1055658733">
    <w:abstractNumId w:val="26"/>
  </w:num>
  <w:num w:numId="45" w16cid:durableId="1261336802">
    <w:abstractNumId w:val="6"/>
  </w:num>
  <w:num w:numId="46" w16cid:durableId="481507105">
    <w:abstractNumId w:val="2"/>
  </w:num>
  <w:num w:numId="47" w16cid:durableId="161168124">
    <w:abstractNumId w:val="0"/>
  </w:num>
  <w:num w:numId="48" w16cid:durableId="262417934">
    <w:abstractNumId w:val="21"/>
  </w:num>
  <w:num w:numId="49" w16cid:durableId="877544857">
    <w:abstractNumId w:val="50"/>
  </w:num>
  <w:num w:numId="50" w16cid:durableId="212272277">
    <w:abstractNumId w:val="13"/>
  </w:num>
  <w:num w:numId="51" w16cid:durableId="614797262">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939"/>
    <w:rsid w:val="00020EEC"/>
    <w:rsid w:val="00025650"/>
    <w:rsid w:val="00027B1F"/>
    <w:rsid w:val="0003088B"/>
    <w:rsid w:val="000325D9"/>
    <w:rsid w:val="000372B2"/>
    <w:rsid w:val="0004079F"/>
    <w:rsid w:val="00045B87"/>
    <w:rsid w:val="00045C07"/>
    <w:rsid w:val="00054483"/>
    <w:rsid w:val="00055D43"/>
    <w:rsid w:val="00056FAC"/>
    <w:rsid w:val="00057751"/>
    <w:rsid w:val="00061C9B"/>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638"/>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48C"/>
    <w:rsid w:val="00147DE3"/>
    <w:rsid w:val="00150193"/>
    <w:rsid w:val="00150794"/>
    <w:rsid w:val="001608C4"/>
    <w:rsid w:val="001678DD"/>
    <w:rsid w:val="00171418"/>
    <w:rsid w:val="001866F7"/>
    <w:rsid w:val="001961CF"/>
    <w:rsid w:val="001A59BB"/>
    <w:rsid w:val="001A6A51"/>
    <w:rsid w:val="001A79C4"/>
    <w:rsid w:val="001B331A"/>
    <w:rsid w:val="001C0C77"/>
    <w:rsid w:val="001C0E74"/>
    <w:rsid w:val="001D229F"/>
    <w:rsid w:val="001E4A51"/>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37CC"/>
    <w:rsid w:val="004046F0"/>
    <w:rsid w:val="0040668F"/>
    <w:rsid w:val="00412677"/>
    <w:rsid w:val="00413251"/>
    <w:rsid w:val="004348AE"/>
    <w:rsid w:val="004376C0"/>
    <w:rsid w:val="0044223A"/>
    <w:rsid w:val="0044787F"/>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6F4"/>
    <w:rsid w:val="004E087B"/>
    <w:rsid w:val="004E44A4"/>
    <w:rsid w:val="004E7B8B"/>
    <w:rsid w:val="004E7BDD"/>
    <w:rsid w:val="004F1E21"/>
    <w:rsid w:val="004F740D"/>
    <w:rsid w:val="004F7B8F"/>
    <w:rsid w:val="00500748"/>
    <w:rsid w:val="005011D6"/>
    <w:rsid w:val="0050167A"/>
    <w:rsid w:val="005042F1"/>
    <w:rsid w:val="00504B92"/>
    <w:rsid w:val="00507FE6"/>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3412"/>
    <w:rsid w:val="00606E27"/>
    <w:rsid w:val="006108C9"/>
    <w:rsid w:val="00611CFE"/>
    <w:rsid w:val="00616D7F"/>
    <w:rsid w:val="0062158D"/>
    <w:rsid w:val="006222B8"/>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2AC2"/>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2306"/>
    <w:rsid w:val="008F22BD"/>
    <w:rsid w:val="009079BD"/>
    <w:rsid w:val="00910B43"/>
    <w:rsid w:val="00912BD9"/>
    <w:rsid w:val="00920E5B"/>
    <w:rsid w:val="00926436"/>
    <w:rsid w:val="0093018C"/>
    <w:rsid w:val="00932AFF"/>
    <w:rsid w:val="00940619"/>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3462"/>
    <w:rsid w:val="00AE5F14"/>
    <w:rsid w:val="00AE7077"/>
    <w:rsid w:val="00AF5609"/>
    <w:rsid w:val="00AF5D6A"/>
    <w:rsid w:val="00AF61C2"/>
    <w:rsid w:val="00AF6CC6"/>
    <w:rsid w:val="00B0296A"/>
    <w:rsid w:val="00B03185"/>
    <w:rsid w:val="00B12295"/>
    <w:rsid w:val="00B137BE"/>
    <w:rsid w:val="00B17FA0"/>
    <w:rsid w:val="00B2414B"/>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20CA"/>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54BA"/>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B6"/>
    <w:rsid w:val="00FC5FF8"/>
    <w:rsid w:val="00FD3D7C"/>
    <w:rsid w:val="00FD4F8F"/>
    <w:rsid w:val="00FD56BB"/>
    <w:rsid w:val="00FE0C16"/>
    <w:rsid w:val="00FE14AD"/>
    <w:rsid w:val="00FE14B1"/>
    <w:rsid w:val="00FE291D"/>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939"/>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ind w:left="108"/>
    </w:pPr>
    <w:rPr>
      <w:rFonts w:eastAsia="Arial"/>
      <w:sz w:val="22"/>
      <w:szCs w:val="22"/>
      <w:lang w:bidi="en-GB"/>
    </w:rPr>
  </w:style>
  <w:style w:type="paragraph" w:styleId="NormalWeb">
    <w:name w:val="Normal (Web)"/>
    <w:basedOn w:val="Normal"/>
    <w:uiPriority w:val="99"/>
    <w:unhideWhenUsed/>
    <w:rsid w:val="00E820CA"/>
    <w:pPr>
      <w:spacing w:before="100" w:beforeAutospacing="1" w:after="100" w:afterAutospacing="1"/>
    </w:pPr>
  </w:style>
  <w:style w:type="character" w:styleId="UnresolvedMention">
    <w:name w:val="Unresolved Mention"/>
    <w:basedOn w:val="DefaultParagraphFont"/>
    <w:uiPriority w:val="99"/>
    <w:semiHidden/>
    <w:unhideWhenUsed/>
    <w:rsid w:val="0044787F"/>
    <w:rPr>
      <w:color w:val="605E5C"/>
      <w:shd w:val="clear" w:color="auto" w:fill="E1DFDD"/>
    </w:rPr>
  </w:style>
  <w:style w:type="character" w:styleId="FollowedHyperlink">
    <w:name w:val="FollowedHyperlink"/>
    <w:basedOn w:val="DefaultParagraphFont"/>
    <w:uiPriority w:val="99"/>
    <w:semiHidden/>
    <w:unhideWhenUsed/>
    <w:rsid w:val="004037CC"/>
    <w:rPr>
      <w:color w:val="954F72" w:themeColor="followedHyperlink"/>
      <w:u w:val="single"/>
    </w:rPr>
  </w:style>
  <w:style w:type="character" w:styleId="Strong">
    <w:name w:val="Strong"/>
    <w:basedOn w:val="DefaultParagraphFont"/>
    <w:uiPriority w:val="22"/>
    <w:qFormat/>
    <w:rsid w:val="00010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050">
      <w:bodyDiv w:val="1"/>
      <w:marLeft w:val="0"/>
      <w:marRight w:val="0"/>
      <w:marTop w:val="0"/>
      <w:marBottom w:val="0"/>
      <w:divBdr>
        <w:top w:val="none" w:sz="0" w:space="0" w:color="auto"/>
        <w:left w:val="none" w:sz="0" w:space="0" w:color="auto"/>
        <w:bottom w:val="none" w:sz="0" w:space="0" w:color="auto"/>
        <w:right w:val="none" w:sz="0" w:space="0" w:color="auto"/>
      </w:divBdr>
    </w:div>
    <w:div w:id="32774727">
      <w:bodyDiv w:val="1"/>
      <w:marLeft w:val="0"/>
      <w:marRight w:val="0"/>
      <w:marTop w:val="0"/>
      <w:marBottom w:val="0"/>
      <w:divBdr>
        <w:top w:val="none" w:sz="0" w:space="0" w:color="auto"/>
        <w:left w:val="none" w:sz="0" w:space="0" w:color="auto"/>
        <w:bottom w:val="none" w:sz="0" w:space="0" w:color="auto"/>
        <w:right w:val="none" w:sz="0" w:space="0" w:color="auto"/>
      </w:divBdr>
    </w:div>
    <w:div w:id="57674553">
      <w:bodyDiv w:val="1"/>
      <w:marLeft w:val="0"/>
      <w:marRight w:val="0"/>
      <w:marTop w:val="0"/>
      <w:marBottom w:val="0"/>
      <w:divBdr>
        <w:top w:val="none" w:sz="0" w:space="0" w:color="auto"/>
        <w:left w:val="none" w:sz="0" w:space="0" w:color="auto"/>
        <w:bottom w:val="none" w:sz="0" w:space="0" w:color="auto"/>
        <w:right w:val="none" w:sz="0" w:space="0" w:color="auto"/>
      </w:divBdr>
    </w:div>
    <w:div w:id="90518636">
      <w:bodyDiv w:val="1"/>
      <w:marLeft w:val="0"/>
      <w:marRight w:val="0"/>
      <w:marTop w:val="0"/>
      <w:marBottom w:val="0"/>
      <w:divBdr>
        <w:top w:val="none" w:sz="0" w:space="0" w:color="auto"/>
        <w:left w:val="none" w:sz="0" w:space="0" w:color="auto"/>
        <w:bottom w:val="none" w:sz="0" w:space="0" w:color="auto"/>
        <w:right w:val="none" w:sz="0" w:space="0" w:color="auto"/>
      </w:divBdr>
    </w:div>
    <w:div w:id="376586004">
      <w:bodyDiv w:val="1"/>
      <w:marLeft w:val="0"/>
      <w:marRight w:val="0"/>
      <w:marTop w:val="0"/>
      <w:marBottom w:val="0"/>
      <w:divBdr>
        <w:top w:val="none" w:sz="0" w:space="0" w:color="auto"/>
        <w:left w:val="none" w:sz="0" w:space="0" w:color="auto"/>
        <w:bottom w:val="none" w:sz="0" w:space="0" w:color="auto"/>
        <w:right w:val="none" w:sz="0" w:space="0" w:color="auto"/>
      </w:divBdr>
    </w:div>
    <w:div w:id="382290638">
      <w:bodyDiv w:val="1"/>
      <w:marLeft w:val="0"/>
      <w:marRight w:val="0"/>
      <w:marTop w:val="0"/>
      <w:marBottom w:val="0"/>
      <w:divBdr>
        <w:top w:val="none" w:sz="0" w:space="0" w:color="auto"/>
        <w:left w:val="none" w:sz="0" w:space="0" w:color="auto"/>
        <w:bottom w:val="none" w:sz="0" w:space="0" w:color="auto"/>
        <w:right w:val="none" w:sz="0" w:space="0" w:color="auto"/>
      </w:divBdr>
    </w:div>
    <w:div w:id="475875271">
      <w:bodyDiv w:val="1"/>
      <w:marLeft w:val="0"/>
      <w:marRight w:val="0"/>
      <w:marTop w:val="0"/>
      <w:marBottom w:val="0"/>
      <w:divBdr>
        <w:top w:val="none" w:sz="0" w:space="0" w:color="auto"/>
        <w:left w:val="none" w:sz="0" w:space="0" w:color="auto"/>
        <w:bottom w:val="none" w:sz="0" w:space="0" w:color="auto"/>
        <w:right w:val="none" w:sz="0" w:space="0" w:color="auto"/>
      </w:divBdr>
      <w:divsChild>
        <w:div w:id="223957369">
          <w:marLeft w:val="0"/>
          <w:marRight w:val="0"/>
          <w:marTop w:val="0"/>
          <w:marBottom w:val="0"/>
          <w:divBdr>
            <w:top w:val="none" w:sz="0" w:space="0" w:color="auto"/>
            <w:left w:val="none" w:sz="0" w:space="0" w:color="auto"/>
            <w:bottom w:val="none" w:sz="0" w:space="0" w:color="auto"/>
            <w:right w:val="none" w:sz="0" w:space="0" w:color="auto"/>
          </w:divBdr>
        </w:div>
      </w:divsChild>
    </w:div>
    <w:div w:id="510800463">
      <w:bodyDiv w:val="1"/>
      <w:marLeft w:val="0"/>
      <w:marRight w:val="0"/>
      <w:marTop w:val="0"/>
      <w:marBottom w:val="0"/>
      <w:divBdr>
        <w:top w:val="none" w:sz="0" w:space="0" w:color="auto"/>
        <w:left w:val="none" w:sz="0" w:space="0" w:color="auto"/>
        <w:bottom w:val="none" w:sz="0" w:space="0" w:color="auto"/>
        <w:right w:val="none" w:sz="0" w:space="0" w:color="auto"/>
      </w:divBdr>
    </w:div>
    <w:div w:id="530144441">
      <w:bodyDiv w:val="1"/>
      <w:marLeft w:val="0"/>
      <w:marRight w:val="0"/>
      <w:marTop w:val="0"/>
      <w:marBottom w:val="0"/>
      <w:divBdr>
        <w:top w:val="none" w:sz="0" w:space="0" w:color="auto"/>
        <w:left w:val="none" w:sz="0" w:space="0" w:color="auto"/>
        <w:bottom w:val="none" w:sz="0" w:space="0" w:color="auto"/>
        <w:right w:val="none" w:sz="0" w:space="0" w:color="auto"/>
      </w:divBdr>
    </w:div>
    <w:div w:id="537620434">
      <w:bodyDiv w:val="1"/>
      <w:marLeft w:val="0"/>
      <w:marRight w:val="0"/>
      <w:marTop w:val="0"/>
      <w:marBottom w:val="0"/>
      <w:divBdr>
        <w:top w:val="none" w:sz="0" w:space="0" w:color="auto"/>
        <w:left w:val="none" w:sz="0" w:space="0" w:color="auto"/>
        <w:bottom w:val="none" w:sz="0" w:space="0" w:color="auto"/>
        <w:right w:val="none" w:sz="0" w:space="0" w:color="auto"/>
      </w:divBdr>
    </w:div>
    <w:div w:id="549730964">
      <w:bodyDiv w:val="1"/>
      <w:marLeft w:val="0"/>
      <w:marRight w:val="0"/>
      <w:marTop w:val="0"/>
      <w:marBottom w:val="0"/>
      <w:divBdr>
        <w:top w:val="none" w:sz="0" w:space="0" w:color="auto"/>
        <w:left w:val="none" w:sz="0" w:space="0" w:color="auto"/>
        <w:bottom w:val="none" w:sz="0" w:space="0" w:color="auto"/>
        <w:right w:val="none" w:sz="0" w:space="0" w:color="auto"/>
      </w:divBdr>
    </w:div>
    <w:div w:id="704448873">
      <w:bodyDiv w:val="1"/>
      <w:marLeft w:val="0"/>
      <w:marRight w:val="0"/>
      <w:marTop w:val="0"/>
      <w:marBottom w:val="0"/>
      <w:divBdr>
        <w:top w:val="none" w:sz="0" w:space="0" w:color="auto"/>
        <w:left w:val="none" w:sz="0" w:space="0" w:color="auto"/>
        <w:bottom w:val="none" w:sz="0" w:space="0" w:color="auto"/>
        <w:right w:val="none" w:sz="0" w:space="0" w:color="auto"/>
      </w:divBdr>
    </w:div>
    <w:div w:id="838496292">
      <w:bodyDiv w:val="1"/>
      <w:marLeft w:val="0"/>
      <w:marRight w:val="0"/>
      <w:marTop w:val="0"/>
      <w:marBottom w:val="0"/>
      <w:divBdr>
        <w:top w:val="none" w:sz="0" w:space="0" w:color="auto"/>
        <w:left w:val="none" w:sz="0" w:space="0" w:color="auto"/>
        <w:bottom w:val="none" w:sz="0" w:space="0" w:color="auto"/>
        <w:right w:val="none" w:sz="0" w:space="0" w:color="auto"/>
      </w:divBdr>
    </w:div>
    <w:div w:id="891775087">
      <w:bodyDiv w:val="1"/>
      <w:marLeft w:val="0"/>
      <w:marRight w:val="0"/>
      <w:marTop w:val="0"/>
      <w:marBottom w:val="0"/>
      <w:divBdr>
        <w:top w:val="none" w:sz="0" w:space="0" w:color="auto"/>
        <w:left w:val="none" w:sz="0" w:space="0" w:color="auto"/>
        <w:bottom w:val="none" w:sz="0" w:space="0" w:color="auto"/>
        <w:right w:val="none" w:sz="0" w:space="0" w:color="auto"/>
      </w:divBdr>
    </w:div>
    <w:div w:id="923731259">
      <w:bodyDiv w:val="1"/>
      <w:marLeft w:val="0"/>
      <w:marRight w:val="0"/>
      <w:marTop w:val="0"/>
      <w:marBottom w:val="0"/>
      <w:divBdr>
        <w:top w:val="none" w:sz="0" w:space="0" w:color="auto"/>
        <w:left w:val="none" w:sz="0" w:space="0" w:color="auto"/>
        <w:bottom w:val="none" w:sz="0" w:space="0" w:color="auto"/>
        <w:right w:val="none" w:sz="0" w:space="0" w:color="auto"/>
      </w:divBdr>
    </w:div>
    <w:div w:id="1083991919">
      <w:bodyDiv w:val="1"/>
      <w:marLeft w:val="0"/>
      <w:marRight w:val="0"/>
      <w:marTop w:val="0"/>
      <w:marBottom w:val="0"/>
      <w:divBdr>
        <w:top w:val="none" w:sz="0" w:space="0" w:color="auto"/>
        <w:left w:val="none" w:sz="0" w:space="0" w:color="auto"/>
        <w:bottom w:val="none" w:sz="0" w:space="0" w:color="auto"/>
        <w:right w:val="none" w:sz="0" w:space="0" w:color="auto"/>
      </w:divBdr>
      <w:divsChild>
        <w:div w:id="96877397">
          <w:marLeft w:val="0"/>
          <w:marRight w:val="0"/>
          <w:marTop w:val="0"/>
          <w:marBottom w:val="0"/>
          <w:divBdr>
            <w:top w:val="none" w:sz="0" w:space="0" w:color="auto"/>
            <w:left w:val="none" w:sz="0" w:space="0" w:color="auto"/>
            <w:bottom w:val="none" w:sz="0" w:space="0" w:color="auto"/>
            <w:right w:val="none" w:sz="0" w:space="0" w:color="auto"/>
          </w:divBdr>
        </w:div>
      </w:divsChild>
    </w:div>
    <w:div w:id="1171682113">
      <w:bodyDiv w:val="1"/>
      <w:marLeft w:val="0"/>
      <w:marRight w:val="0"/>
      <w:marTop w:val="0"/>
      <w:marBottom w:val="0"/>
      <w:divBdr>
        <w:top w:val="none" w:sz="0" w:space="0" w:color="auto"/>
        <w:left w:val="none" w:sz="0" w:space="0" w:color="auto"/>
        <w:bottom w:val="none" w:sz="0" w:space="0" w:color="auto"/>
        <w:right w:val="none" w:sz="0" w:space="0" w:color="auto"/>
      </w:divBdr>
    </w:div>
    <w:div w:id="1182015743">
      <w:bodyDiv w:val="1"/>
      <w:marLeft w:val="0"/>
      <w:marRight w:val="0"/>
      <w:marTop w:val="0"/>
      <w:marBottom w:val="0"/>
      <w:divBdr>
        <w:top w:val="none" w:sz="0" w:space="0" w:color="auto"/>
        <w:left w:val="none" w:sz="0" w:space="0" w:color="auto"/>
        <w:bottom w:val="none" w:sz="0" w:space="0" w:color="auto"/>
        <w:right w:val="none" w:sz="0" w:space="0" w:color="auto"/>
      </w:divBdr>
    </w:div>
    <w:div w:id="11887586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396479">
      <w:bodyDiv w:val="1"/>
      <w:marLeft w:val="0"/>
      <w:marRight w:val="0"/>
      <w:marTop w:val="0"/>
      <w:marBottom w:val="0"/>
      <w:divBdr>
        <w:top w:val="none" w:sz="0" w:space="0" w:color="auto"/>
        <w:left w:val="none" w:sz="0" w:space="0" w:color="auto"/>
        <w:bottom w:val="none" w:sz="0" w:space="0" w:color="auto"/>
        <w:right w:val="none" w:sz="0" w:space="0" w:color="auto"/>
      </w:divBdr>
    </w:div>
    <w:div w:id="1408116803">
      <w:bodyDiv w:val="1"/>
      <w:marLeft w:val="0"/>
      <w:marRight w:val="0"/>
      <w:marTop w:val="0"/>
      <w:marBottom w:val="0"/>
      <w:divBdr>
        <w:top w:val="none" w:sz="0" w:space="0" w:color="auto"/>
        <w:left w:val="none" w:sz="0" w:space="0" w:color="auto"/>
        <w:bottom w:val="none" w:sz="0" w:space="0" w:color="auto"/>
        <w:right w:val="none" w:sz="0" w:space="0" w:color="auto"/>
      </w:divBdr>
    </w:div>
    <w:div w:id="1413744905">
      <w:bodyDiv w:val="1"/>
      <w:marLeft w:val="0"/>
      <w:marRight w:val="0"/>
      <w:marTop w:val="0"/>
      <w:marBottom w:val="0"/>
      <w:divBdr>
        <w:top w:val="none" w:sz="0" w:space="0" w:color="auto"/>
        <w:left w:val="none" w:sz="0" w:space="0" w:color="auto"/>
        <w:bottom w:val="none" w:sz="0" w:space="0" w:color="auto"/>
        <w:right w:val="none" w:sz="0" w:space="0" w:color="auto"/>
      </w:divBdr>
      <w:divsChild>
        <w:div w:id="1012342141">
          <w:marLeft w:val="0"/>
          <w:marRight w:val="0"/>
          <w:marTop w:val="0"/>
          <w:marBottom w:val="0"/>
          <w:divBdr>
            <w:top w:val="none" w:sz="0" w:space="0" w:color="auto"/>
            <w:left w:val="none" w:sz="0" w:space="0" w:color="auto"/>
            <w:bottom w:val="none" w:sz="0" w:space="0" w:color="auto"/>
            <w:right w:val="none" w:sz="0" w:space="0" w:color="auto"/>
          </w:divBdr>
        </w:div>
      </w:divsChild>
    </w:div>
    <w:div w:id="1429932208">
      <w:bodyDiv w:val="1"/>
      <w:marLeft w:val="0"/>
      <w:marRight w:val="0"/>
      <w:marTop w:val="0"/>
      <w:marBottom w:val="0"/>
      <w:divBdr>
        <w:top w:val="none" w:sz="0" w:space="0" w:color="auto"/>
        <w:left w:val="none" w:sz="0" w:space="0" w:color="auto"/>
        <w:bottom w:val="none" w:sz="0" w:space="0" w:color="auto"/>
        <w:right w:val="none" w:sz="0" w:space="0" w:color="auto"/>
      </w:divBdr>
    </w:div>
    <w:div w:id="1494487918">
      <w:bodyDiv w:val="1"/>
      <w:marLeft w:val="0"/>
      <w:marRight w:val="0"/>
      <w:marTop w:val="0"/>
      <w:marBottom w:val="0"/>
      <w:divBdr>
        <w:top w:val="none" w:sz="0" w:space="0" w:color="auto"/>
        <w:left w:val="none" w:sz="0" w:space="0" w:color="auto"/>
        <w:bottom w:val="none" w:sz="0" w:space="0" w:color="auto"/>
        <w:right w:val="none" w:sz="0" w:space="0" w:color="auto"/>
      </w:divBdr>
      <w:divsChild>
        <w:div w:id="861164459">
          <w:marLeft w:val="0"/>
          <w:marRight w:val="0"/>
          <w:marTop w:val="0"/>
          <w:marBottom w:val="0"/>
          <w:divBdr>
            <w:top w:val="none" w:sz="0" w:space="0" w:color="auto"/>
            <w:left w:val="none" w:sz="0" w:space="0" w:color="auto"/>
            <w:bottom w:val="none" w:sz="0" w:space="0" w:color="auto"/>
            <w:right w:val="none" w:sz="0" w:space="0" w:color="auto"/>
          </w:divBdr>
        </w:div>
      </w:divsChild>
    </w:div>
    <w:div w:id="1577781299">
      <w:bodyDiv w:val="1"/>
      <w:marLeft w:val="0"/>
      <w:marRight w:val="0"/>
      <w:marTop w:val="0"/>
      <w:marBottom w:val="0"/>
      <w:divBdr>
        <w:top w:val="none" w:sz="0" w:space="0" w:color="auto"/>
        <w:left w:val="none" w:sz="0" w:space="0" w:color="auto"/>
        <w:bottom w:val="none" w:sz="0" w:space="0" w:color="auto"/>
        <w:right w:val="none" w:sz="0" w:space="0" w:color="auto"/>
      </w:divBdr>
    </w:div>
    <w:div w:id="1663655932">
      <w:bodyDiv w:val="1"/>
      <w:marLeft w:val="0"/>
      <w:marRight w:val="0"/>
      <w:marTop w:val="0"/>
      <w:marBottom w:val="0"/>
      <w:divBdr>
        <w:top w:val="none" w:sz="0" w:space="0" w:color="auto"/>
        <w:left w:val="none" w:sz="0" w:space="0" w:color="auto"/>
        <w:bottom w:val="none" w:sz="0" w:space="0" w:color="auto"/>
        <w:right w:val="none" w:sz="0" w:space="0" w:color="auto"/>
      </w:divBdr>
    </w:div>
    <w:div w:id="1704091099">
      <w:bodyDiv w:val="1"/>
      <w:marLeft w:val="0"/>
      <w:marRight w:val="0"/>
      <w:marTop w:val="0"/>
      <w:marBottom w:val="0"/>
      <w:divBdr>
        <w:top w:val="none" w:sz="0" w:space="0" w:color="auto"/>
        <w:left w:val="none" w:sz="0" w:space="0" w:color="auto"/>
        <w:bottom w:val="none" w:sz="0" w:space="0" w:color="auto"/>
        <w:right w:val="none" w:sz="0" w:space="0" w:color="auto"/>
      </w:divBdr>
    </w:div>
    <w:div w:id="1721394922">
      <w:bodyDiv w:val="1"/>
      <w:marLeft w:val="0"/>
      <w:marRight w:val="0"/>
      <w:marTop w:val="0"/>
      <w:marBottom w:val="0"/>
      <w:divBdr>
        <w:top w:val="none" w:sz="0" w:space="0" w:color="auto"/>
        <w:left w:val="none" w:sz="0" w:space="0" w:color="auto"/>
        <w:bottom w:val="none" w:sz="0" w:space="0" w:color="auto"/>
        <w:right w:val="none" w:sz="0" w:space="0" w:color="auto"/>
      </w:divBdr>
    </w:div>
    <w:div w:id="1813710283">
      <w:bodyDiv w:val="1"/>
      <w:marLeft w:val="0"/>
      <w:marRight w:val="0"/>
      <w:marTop w:val="0"/>
      <w:marBottom w:val="0"/>
      <w:divBdr>
        <w:top w:val="none" w:sz="0" w:space="0" w:color="auto"/>
        <w:left w:val="none" w:sz="0" w:space="0" w:color="auto"/>
        <w:bottom w:val="none" w:sz="0" w:space="0" w:color="auto"/>
        <w:right w:val="none" w:sz="0" w:space="0" w:color="auto"/>
      </w:divBdr>
    </w:div>
    <w:div w:id="1929190233">
      <w:bodyDiv w:val="1"/>
      <w:marLeft w:val="0"/>
      <w:marRight w:val="0"/>
      <w:marTop w:val="0"/>
      <w:marBottom w:val="0"/>
      <w:divBdr>
        <w:top w:val="none" w:sz="0" w:space="0" w:color="auto"/>
        <w:left w:val="none" w:sz="0" w:space="0" w:color="auto"/>
        <w:bottom w:val="none" w:sz="0" w:space="0" w:color="auto"/>
        <w:right w:val="none" w:sz="0" w:space="0" w:color="auto"/>
      </w:divBdr>
    </w:div>
    <w:div w:id="2026327308">
      <w:bodyDiv w:val="1"/>
      <w:marLeft w:val="0"/>
      <w:marRight w:val="0"/>
      <w:marTop w:val="0"/>
      <w:marBottom w:val="0"/>
      <w:divBdr>
        <w:top w:val="none" w:sz="0" w:space="0" w:color="auto"/>
        <w:left w:val="none" w:sz="0" w:space="0" w:color="auto"/>
        <w:bottom w:val="none" w:sz="0" w:space="0" w:color="auto"/>
        <w:right w:val="none" w:sz="0" w:space="0" w:color="auto"/>
      </w:divBdr>
      <w:divsChild>
        <w:div w:id="18186974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089221">
      <w:bodyDiv w:val="1"/>
      <w:marLeft w:val="0"/>
      <w:marRight w:val="0"/>
      <w:marTop w:val="0"/>
      <w:marBottom w:val="0"/>
      <w:divBdr>
        <w:top w:val="none" w:sz="0" w:space="0" w:color="auto"/>
        <w:left w:val="none" w:sz="0" w:space="0" w:color="auto"/>
        <w:bottom w:val="none" w:sz="0" w:space="0" w:color="auto"/>
        <w:right w:val="none" w:sz="0" w:space="0" w:color="auto"/>
      </w:divBdr>
    </w:div>
    <w:div w:id="2067028051">
      <w:bodyDiv w:val="1"/>
      <w:marLeft w:val="0"/>
      <w:marRight w:val="0"/>
      <w:marTop w:val="0"/>
      <w:marBottom w:val="0"/>
      <w:divBdr>
        <w:top w:val="none" w:sz="0" w:space="0" w:color="auto"/>
        <w:left w:val="none" w:sz="0" w:space="0" w:color="auto"/>
        <w:bottom w:val="none" w:sz="0" w:space="0" w:color="auto"/>
        <w:right w:val="none" w:sz="0" w:space="0" w:color="auto"/>
      </w:divBdr>
    </w:div>
    <w:div w:id="2078554701">
      <w:bodyDiv w:val="1"/>
      <w:marLeft w:val="0"/>
      <w:marRight w:val="0"/>
      <w:marTop w:val="0"/>
      <w:marBottom w:val="0"/>
      <w:divBdr>
        <w:top w:val="none" w:sz="0" w:space="0" w:color="auto"/>
        <w:left w:val="none" w:sz="0" w:space="0" w:color="auto"/>
        <w:bottom w:val="none" w:sz="0" w:space="0" w:color="auto"/>
        <w:right w:val="none" w:sz="0" w:space="0" w:color="auto"/>
      </w:divBdr>
    </w:div>
    <w:div w:id="214330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leepfoundation.org/physical-activity/exercise-and-sleep" TargetMode="External"/><Relationship Id="rId21" Type="http://schemas.openxmlformats.org/officeDocument/2006/relationships/hyperlink" Target="https://www.health.harvard.edu/mind-and-mood/exercise-can-boost-your-memory-and-thinking-skills#:~:text=Many%20studies%20have%20suggested%20that%20the%20parts%20of" TargetMode="External"/><Relationship Id="rId34"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3390/ijerph15040796" TargetMode="External"/><Relationship Id="rId33" Type="http://schemas.openxmlformats.org/officeDocument/2006/relationships/hyperlink" Target="https://www.ed.ac.uk/reflection/reflectors-toolkit/reflecting-on-experience/gibbs-reflective-cycle"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every-mind-matters/mental-wellbeing-tips/be-active-for-your-mental-health/" TargetMode="External"/><Relationship Id="rId29" Type="http://schemas.openxmlformats.org/officeDocument/2006/relationships/hyperlink" Target="https://www.npcc.police.uk/SysSiteAssets/media/downloads/publications/publications-log/2019/national-vulnerability-action-plan-2020-20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linkbc.ca/health-topics/stress-management-managing-your-time" TargetMode="External"/><Relationship Id="rId32" Type="http://schemas.openxmlformats.org/officeDocument/2006/relationships/hyperlink" Target="https://www.collinsdictionary.com/dictionary/english/discreti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line.com/nutrition/10-benefits-of-exercise" TargetMode="External"/><Relationship Id="rId28" Type="http://schemas.openxmlformats.org/officeDocument/2006/relationships/hyperlink" Target="https://www.kcl.ac.uk/archive/news/ioppn/records/2013/october/people-with-mental-health-problems-at-high-risk-of-being-victims-of-crime#:~:text=People%20with%20severe%20mental%20illness%20were%207%20times%20more%20likely"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96/16/section/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ealthline.com/health/heart-disease/exercise-stress-relief#what-types-help-with-stress"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legislation.gov.uk/ukpga/1971/48/contents" TargetMode="External"/><Relationship Id="rId35" Type="http://schemas.openxmlformats.org/officeDocument/2006/relationships/hyperlink" Target="https://www.college.police.uk/guidance/violence-against-women-and-girls-toolkit/honour-based-abus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24</Pages>
  <Words>7937</Words>
  <Characters>45245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Clarke</cp:lastModifiedBy>
  <cp:revision>7</cp:revision>
  <cp:lastPrinted>2019-08-13T11:47:00Z</cp:lastPrinted>
  <dcterms:created xsi:type="dcterms:W3CDTF">2023-10-05T14:42:00Z</dcterms:created>
  <dcterms:modified xsi:type="dcterms:W3CDTF">2024-06-16T11:43:00Z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