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BFA619" w14:textId="43AC40B5" w:rsidR="0017329D" w:rsidRPr="00652844" w:rsidRDefault="0017329D" w:rsidP="0017329D">
      <w:pPr>
        <w:rPr>
          <w:rFonts w:ascii="Calibri Light" w:hAnsi="Calibri Light" w:cs="Calibri Light"/>
        </w:rPr>
      </w:pPr>
      <w:r w:rsidRPr="00652844">
        <w:rPr>
          <w:rFonts w:ascii="Calibri Light" w:hAnsi="Calibri Light" w:cs="Calibri Light"/>
        </w:rPr>
        <w:t xml:space="preserve">My name is Sophie Dwyer, I am an early </w:t>
      </w:r>
      <w:r w:rsidR="00454A65" w:rsidRPr="00652844">
        <w:rPr>
          <w:rFonts w:ascii="Calibri Light" w:hAnsi="Calibri Light" w:cs="Calibri Light"/>
        </w:rPr>
        <w:t>year’s</w:t>
      </w:r>
      <w:r w:rsidRPr="00652844">
        <w:rPr>
          <w:rFonts w:ascii="Calibri Light" w:hAnsi="Calibri Light" w:cs="Calibri Light"/>
        </w:rPr>
        <w:t xml:space="preserve"> practitioner based in Pontypridd and I have been in this role for almost 10 years, in this time, I have become increasingly reliant on using the outdoor environment as an additional educator to make my life a lot easier and this degree, has helped me to understand why.</w:t>
      </w:r>
    </w:p>
    <w:p w14:paraId="3053B3D2" w14:textId="740C3A2C" w:rsidR="0017329D" w:rsidRPr="00652844" w:rsidRDefault="0017329D" w:rsidP="0017329D">
      <w:pPr>
        <w:rPr>
          <w:rFonts w:ascii="Calibri Light" w:hAnsi="Calibri Light" w:cs="Calibri Light"/>
        </w:rPr>
      </w:pPr>
      <w:r w:rsidRPr="00652844">
        <w:rPr>
          <w:rFonts w:ascii="Calibri Light" w:hAnsi="Calibri Light" w:cs="Calibri Light"/>
        </w:rPr>
        <w:t xml:space="preserve">I revisited a place I love called Bracklesham bay, a beautiful coastal area with an ancient </w:t>
      </w:r>
      <w:r w:rsidR="00454A65" w:rsidRPr="00652844">
        <w:rPr>
          <w:rFonts w:ascii="Calibri Light" w:hAnsi="Calibri Light" w:cs="Calibri Light"/>
        </w:rPr>
        <w:t>Yew Forest</w:t>
      </w:r>
      <w:r w:rsidRPr="00652844">
        <w:rPr>
          <w:rFonts w:ascii="Calibri Light" w:hAnsi="Calibri Light" w:cs="Calibri Light"/>
        </w:rPr>
        <w:t xml:space="preserve"> nearby, it is somewhere I have always felt personally connected and have many positive memories of climbing, digging and discovering as a child which inevitably became transferrable skills I use directly as part of my adult life.</w:t>
      </w:r>
    </w:p>
    <w:p w14:paraId="1626559D" w14:textId="77777777" w:rsidR="0017329D" w:rsidRPr="00652844" w:rsidRDefault="0017329D" w:rsidP="0017329D">
      <w:pPr>
        <w:rPr>
          <w:rFonts w:ascii="Calibri Light" w:hAnsi="Calibri Light" w:cs="Calibri Light"/>
        </w:rPr>
      </w:pPr>
    </w:p>
    <w:p w14:paraId="57AF15BE" w14:textId="77777777"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rPr>
        <w:t>I do not live near the coast, and I am aware of the disconnect between our actions day to day and the effect they have on wildlife, our impact on the ocean is something I want to bring to my practice as part of my effort towards conservation of water, a part of life we all take for granted every time we turn on a tap or flush a chain, but is massively under strain.</w:t>
      </w:r>
    </w:p>
    <w:p w14:paraId="0BB882B0" w14:textId="77777777" w:rsidR="0017329D" w:rsidRPr="00652844" w:rsidRDefault="0017329D" w:rsidP="0017329D">
      <w:pPr>
        <w:rPr>
          <w:rFonts w:ascii="Calibri Light" w:hAnsi="Calibri Light" w:cs="Calibri Light"/>
        </w:rPr>
      </w:pPr>
    </w:p>
    <w:p w14:paraId="06065D51" w14:textId="77777777" w:rsidR="0017329D" w:rsidRPr="00652844" w:rsidRDefault="0017329D" w:rsidP="0017329D">
      <w:pPr>
        <w:rPr>
          <w:rFonts w:ascii="Calibri Light" w:hAnsi="Calibri Light" w:cs="Calibri Light"/>
        </w:rPr>
      </w:pPr>
      <w:r w:rsidRPr="00652844">
        <w:rPr>
          <w:rFonts w:ascii="Calibri Light" w:hAnsi="Calibri Light" w:cs="Calibri Light"/>
        </w:rPr>
        <w:t>Figures from Greenpeace inform us that the UK is the highest user of single use plastic per person with a truck load of plastic being dumped into oceans every minute. This will result in there being more plastic in the saes than fish by the time my current class reach my age in 2050.</w:t>
      </w:r>
    </w:p>
    <w:p w14:paraId="3D36B050" w14:textId="77777777" w:rsidR="0017329D" w:rsidRPr="00652844" w:rsidRDefault="0017329D" w:rsidP="0017329D">
      <w:pPr>
        <w:rPr>
          <w:rFonts w:ascii="Calibri Light" w:hAnsi="Calibri Light" w:cs="Calibri Light"/>
        </w:rPr>
      </w:pPr>
    </w:p>
    <w:p w14:paraId="7616B644" w14:textId="77777777" w:rsidR="0017329D" w:rsidRPr="00652844" w:rsidRDefault="0017329D" w:rsidP="0017329D">
      <w:pPr>
        <w:rPr>
          <w:rFonts w:ascii="Calibri Light" w:hAnsi="Calibri Light" w:cs="Calibri Light"/>
        </w:rPr>
      </w:pPr>
      <w:r w:rsidRPr="00652844">
        <w:rPr>
          <w:rFonts w:ascii="Calibri Light" w:hAnsi="Calibri Light" w:cs="Calibri Light"/>
        </w:rPr>
        <w:t xml:space="preserve">I will be engaging with the Eco committee in my place of work to cut down on Single use plastics and raising awareness of how this affects </w:t>
      </w:r>
      <w:proofErr w:type="spellStart"/>
      <w:r w:rsidRPr="00652844">
        <w:rPr>
          <w:rFonts w:ascii="Calibri Light" w:hAnsi="Calibri Light" w:cs="Calibri Light"/>
        </w:rPr>
        <w:t>al</w:t>
      </w:r>
      <w:proofErr w:type="spellEnd"/>
      <w:r w:rsidRPr="00652844">
        <w:rPr>
          <w:rFonts w:ascii="Calibri Light" w:hAnsi="Calibri Light" w:cs="Calibri Light"/>
        </w:rPr>
        <w:t xml:space="preserve"> living things, including us humans, and helping children to learn the journey of litter in our town gets into the sea.</w:t>
      </w:r>
    </w:p>
    <w:p w14:paraId="605B3A4C" w14:textId="77777777" w:rsidR="0017329D" w:rsidRPr="00652844" w:rsidRDefault="0017329D" w:rsidP="0017329D">
      <w:pPr>
        <w:rPr>
          <w:rFonts w:ascii="Calibri Light" w:hAnsi="Calibri Light" w:cs="Calibri Light"/>
        </w:rPr>
      </w:pPr>
    </w:p>
    <w:p w14:paraId="26D86F85" w14:textId="77777777"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rPr>
        <w:t xml:space="preserve">this magnificent sea bird has fallen victim to </w:t>
      </w:r>
      <w:proofErr w:type="spellStart"/>
      <w:r w:rsidRPr="00652844">
        <w:rPr>
          <w:rFonts w:ascii="Calibri Light" w:hAnsi="Calibri Light" w:cs="Calibri Light"/>
        </w:rPr>
        <w:t>man made</w:t>
      </w:r>
      <w:proofErr w:type="spellEnd"/>
      <w:r w:rsidRPr="00652844">
        <w:rPr>
          <w:rFonts w:ascii="Calibri Light" w:hAnsi="Calibri Light" w:cs="Calibri Light"/>
        </w:rPr>
        <w:t xml:space="preserve"> pollution is a sobering image, but one I feel is important for children to see in order to visualise how seemingly innocuous objects they will recognise in their own homes, can end up where they don’t belong .</w:t>
      </w:r>
    </w:p>
    <w:p w14:paraId="1329D3BA" w14:textId="77777777" w:rsidR="0017329D" w:rsidRPr="00652844" w:rsidRDefault="0017329D" w:rsidP="0017329D">
      <w:pPr>
        <w:pBdr>
          <w:bottom w:val="single" w:sz="6" w:space="1" w:color="auto"/>
        </w:pBdr>
        <w:rPr>
          <w:rFonts w:ascii="Calibri Light" w:hAnsi="Calibri Light" w:cs="Calibri Light"/>
        </w:rPr>
      </w:pPr>
    </w:p>
    <w:p w14:paraId="25AE95D0" w14:textId="77777777" w:rsidR="0017329D" w:rsidRPr="00652844" w:rsidRDefault="0017329D" w:rsidP="0017329D">
      <w:pPr>
        <w:rPr>
          <w:rFonts w:ascii="Calibri Light" w:hAnsi="Calibri Light" w:cs="Calibri Light"/>
        </w:rPr>
      </w:pPr>
    </w:p>
    <w:p w14:paraId="35B60536" w14:textId="22F2A862" w:rsidR="0017329D" w:rsidRPr="00652844" w:rsidRDefault="0017329D" w:rsidP="0017329D">
      <w:pPr>
        <w:rPr>
          <w:rFonts w:ascii="Calibri Light" w:hAnsi="Calibri Light" w:cs="Calibri Light"/>
          <w:color w:val="4D5156"/>
          <w:shd w:val="clear" w:color="auto" w:fill="FFFFFF"/>
        </w:rPr>
      </w:pPr>
      <w:r w:rsidRPr="00652844">
        <w:rPr>
          <w:rFonts w:ascii="Calibri Light" w:hAnsi="Calibri Light" w:cs="Calibri Light"/>
          <w:color w:val="4D5156"/>
          <w:shd w:val="clear" w:color="auto" w:fill="FFFFFF"/>
        </w:rPr>
        <w:t>There is an argument to suggest that issues surrounding sustainability are too vast and intricate and fear inducing be discussed ethically with young children (</w:t>
      </w:r>
      <w:r w:rsidRPr="00652844">
        <w:rPr>
          <w:rFonts w:ascii="Calibri Light" w:hAnsi="Calibri Light" w:cs="Calibri Light"/>
          <w:color w:val="222222"/>
          <w:shd w:val="clear" w:color="auto" w:fill="FFFFFF"/>
        </w:rPr>
        <w:t>Burke, Sanson</w:t>
      </w:r>
      <w:r w:rsidRPr="00652844">
        <w:rPr>
          <w:rFonts w:ascii="Calibri Light" w:hAnsi="Calibri Light" w:cs="Calibri Light"/>
          <w:color w:val="222222"/>
          <w:shd w:val="clear" w:color="auto" w:fill="FFFFFF"/>
        </w:rPr>
        <w:t xml:space="preserve"> </w:t>
      </w:r>
      <w:r w:rsidRPr="00652844">
        <w:rPr>
          <w:rFonts w:ascii="Calibri Light" w:hAnsi="Calibri Light" w:cs="Calibri Light"/>
          <w:color w:val="222222"/>
          <w:shd w:val="clear" w:color="auto" w:fill="FFFFFF"/>
        </w:rPr>
        <w:t>and Van Hoorn, 2018)</w:t>
      </w:r>
      <w:r w:rsidRPr="00652844">
        <w:rPr>
          <w:rFonts w:ascii="Calibri Light" w:hAnsi="Calibri Light" w:cs="Calibri Light"/>
          <w:color w:val="4D5156"/>
          <w:shd w:val="clear" w:color="auto" w:fill="FFFFFF"/>
        </w:rPr>
        <w:t xml:space="preserve">, however, developing a connection with nature and allowing children to find their own </w:t>
      </w:r>
      <w:r w:rsidRPr="00652844">
        <w:rPr>
          <w:rFonts w:ascii="Calibri Light" w:hAnsi="Calibri Light" w:cs="Calibri Light"/>
          <w:color w:val="4D5156"/>
          <w:shd w:val="clear" w:color="auto" w:fill="FFFFFF"/>
        </w:rPr>
        <w:lastRenderedPageBreak/>
        <w:t>meaningful way to learn within it is a beneficial step in the direction of sustainability , the foundational understanding through their innocent lens can provide a deeper understanding than it does through an older generation who has missed out on these green experiences in favour of screen time which fits into parents increasingly busy schedules, and therefore does not feel an authentic connection between their immediate actions, surroundings and the wider world, a phenomenon that has been named as ‘Nature Deficit disorder’ (</w:t>
      </w:r>
      <w:r w:rsidRPr="00652844">
        <w:rPr>
          <w:rFonts w:ascii="Calibri Light" w:eastAsia="Times New Roman" w:hAnsi="Calibri Light" w:cs="Calibri Light"/>
          <w:kern w:val="0"/>
          <w:lang w:eastAsia="en-GB"/>
          <w14:ligatures w14:val="none"/>
        </w:rPr>
        <w:t>Sullivan, 2006)</w:t>
      </w:r>
      <w:r w:rsidRPr="00652844">
        <w:rPr>
          <w:rFonts w:ascii="Calibri Light" w:hAnsi="Calibri Light" w:cs="Calibri Light"/>
          <w:color w:val="4D5156"/>
          <w:shd w:val="clear" w:color="auto" w:fill="FFFFFF"/>
        </w:rPr>
        <w:t>.</w:t>
      </w:r>
      <w:r w:rsidRPr="00652844">
        <w:rPr>
          <w:rFonts w:ascii="Calibri Light" w:hAnsi="Calibri Light" w:cs="Calibri Light"/>
          <w:color w:val="4D5156"/>
          <w:shd w:val="clear" w:color="auto" w:fill="FFFFFF"/>
        </w:rPr>
        <w:br/>
        <w:t>Davies (2017) states that Early years education that centres sustainability needn’t be overwhelmingly negative, but can enlighten and empower young children to think critically about power structures and actively seek to problem solve issues that are harming the world they live in.</w:t>
      </w:r>
    </w:p>
    <w:p w14:paraId="5C2F8282" w14:textId="77777777" w:rsidR="0017329D" w:rsidRPr="00652844" w:rsidRDefault="0017329D" w:rsidP="0017329D">
      <w:pPr>
        <w:pBdr>
          <w:bottom w:val="single" w:sz="6" w:space="1" w:color="auto"/>
        </w:pBdr>
        <w:rPr>
          <w:rFonts w:ascii="Calibri Light" w:hAnsi="Calibri Light" w:cs="Calibri Light"/>
        </w:rPr>
      </w:pPr>
    </w:p>
    <w:p w14:paraId="33769ADB" w14:textId="77777777" w:rsidR="0017329D" w:rsidRPr="00652844" w:rsidRDefault="0017329D" w:rsidP="0017329D">
      <w:pPr>
        <w:rPr>
          <w:rFonts w:ascii="Calibri Light" w:hAnsi="Calibri Light" w:cs="Calibri Light"/>
        </w:rPr>
      </w:pPr>
    </w:p>
    <w:p w14:paraId="35BA48B7" w14:textId="77777777" w:rsidR="0017329D" w:rsidRPr="00652844" w:rsidRDefault="0017329D" w:rsidP="0017329D">
      <w:pPr>
        <w:rPr>
          <w:rFonts w:ascii="Calibri Light" w:hAnsi="Calibri Light" w:cs="Calibri Light"/>
        </w:rPr>
      </w:pPr>
      <w:r w:rsidRPr="00652844">
        <w:rPr>
          <w:rFonts w:ascii="Calibri Light" w:hAnsi="Calibri Light" w:cs="Calibri Light"/>
        </w:rPr>
        <w:t>Inside the shell, there is the whisper of a wave.</w:t>
      </w:r>
    </w:p>
    <w:p w14:paraId="46847044" w14:textId="77777777" w:rsidR="0017329D" w:rsidRPr="00652844" w:rsidRDefault="0017329D" w:rsidP="0017329D">
      <w:pPr>
        <w:rPr>
          <w:rFonts w:ascii="Calibri Light" w:hAnsi="Calibri Light" w:cs="Calibri Light"/>
        </w:rPr>
      </w:pPr>
      <w:r w:rsidRPr="00652844">
        <w:rPr>
          <w:rFonts w:ascii="Calibri Light" w:hAnsi="Calibri Light" w:cs="Calibri Light"/>
        </w:rPr>
        <w:t>Inside a feather, there is the breath of a breeze.</w:t>
      </w:r>
    </w:p>
    <w:p w14:paraId="61D3CE19" w14:textId="77777777" w:rsidR="0017329D" w:rsidRPr="00652844" w:rsidRDefault="0017329D" w:rsidP="0017329D">
      <w:pPr>
        <w:rPr>
          <w:rFonts w:ascii="Calibri Light" w:hAnsi="Calibri Light" w:cs="Calibri Light"/>
        </w:rPr>
      </w:pPr>
      <w:r w:rsidRPr="00652844">
        <w:rPr>
          <w:rFonts w:ascii="Calibri Light" w:hAnsi="Calibri Light" w:cs="Calibri Light"/>
        </w:rPr>
        <w:t>Inside an ember there is a memory of a flame.</w:t>
      </w:r>
    </w:p>
    <w:p w14:paraId="1596766B" w14:textId="77777777" w:rsidR="0017329D" w:rsidRPr="00652844" w:rsidRDefault="0017329D" w:rsidP="0017329D">
      <w:pPr>
        <w:rPr>
          <w:rFonts w:ascii="Calibri Light" w:hAnsi="Calibri Light" w:cs="Calibri Light"/>
        </w:rPr>
      </w:pPr>
      <w:r w:rsidRPr="00652844">
        <w:rPr>
          <w:rFonts w:ascii="Calibri Light" w:hAnsi="Calibri Light" w:cs="Calibri Light"/>
        </w:rPr>
        <w:t>Inside a rock there is the murmur of a mountain.</w:t>
      </w:r>
    </w:p>
    <w:p w14:paraId="48499879" w14:textId="77777777" w:rsidR="0017329D" w:rsidRPr="00652844" w:rsidRDefault="0017329D" w:rsidP="0017329D">
      <w:pPr>
        <w:rPr>
          <w:rFonts w:ascii="Calibri Light" w:hAnsi="Calibri Light" w:cs="Calibri Light"/>
        </w:rPr>
      </w:pPr>
      <w:r w:rsidRPr="00652844">
        <w:rPr>
          <w:rFonts w:ascii="Calibri Light" w:hAnsi="Calibri Light" w:cs="Calibri Light"/>
        </w:rPr>
        <w:t>Inside a well there is an echo of a wish.</w:t>
      </w:r>
    </w:p>
    <w:p w14:paraId="4A6B3D3D" w14:textId="77777777" w:rsidR="0017329D" w:rsidRPr="00652844" w:rsidRDefault="0017329D" w:rsidP="0017329D">
      <w:pPr>
        <w:rPr>
          <w:rFonts w:ascii="Calibri Light" w:hAnsi="Calibri Light" w:cs="Calibri Light"/>
        </w:rPr>
      </w:pPr>
      <w:r w:rsidRPr="00652844">
        <w:rPr>
          <w:rFonts w:ascii="Calibri Light" w:hAnsi="Calibri Light" w:cs="Calibri Light"/>
        </w:rPr>
        <w:t xml:space="preserve">Inside a seed there is the promise of a flower </w:t>
      </w:r>
    </w:p>
    <w:p w14:paraId="0F191A7D" w14:textId="77777777" w:rsidR="0017329D" w:rsidRPr="00652844" w:rsidRDefault="0017329D" w:rsidP="0017329D">
      <w:pPr>
        <w:rPr>
          <w:rFonts w:ascii="Calibri Light" w:hAnsi="Calibri Light" w:cs="Calibri Light"/>
        </w:rPr>
      </w:pPr>
      <w:r w:rsidRPr="00652844">
        <w:rPr>
          <w:rFonts w:ascii="Calibri Light" w:hAnsi="Calibri Light" w:cs="Calibri Light"/>
        </w:rPr>
        <w:t>(Foster, 2011)</w:t>
      </w:r>
    </w:p>
    <w:p w14:paraId="5119F245" w14:textId="77777777" w:rsidR="0017329D" w:rsidRPr="00652844" w:rsidRDefault="0017329D" w:rsidP="0017329D">
      <w:pPr>
        <w:rPr>
          <w:rFonts w:ascii="Calibri Light" w:hAnsi="Calibri Light" w:cs="Calibri Light"/>
        </w:rPr>
      </w:pPr>
    </w:p>
    <w:p w14:paraId="1BDE3228" w14:textId="6B701821"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rPr>
        <w:t xml:space="preserve">As I reached the seaside, I felt a the wave of excitement, arriving somewhere special and prime for adventures, but stepping on to the sand, I felt instantly at peace, the sun had dried the sand to a warm, soft powder , the sound of the waves rolling over the rocks was hypnotic, the smell of salt and seaweed, fishy in a pleasant way that only seems to happen by the water filled my nose and I felt like I could breathe more deeply , there were only a few clouds in the sky and I could see for miles ahead of blue sky meeting blue water, shimmering in the sunshine. </w:t>
      </w:r>
      <w:r w:rsidRPr="00652844">
        <w:rPr>
          <w:rFonts w:ascii="Calibri Light" w:hAnsi="Calibri Light" w:cs="Calibri Light"/>
        </w:rPr>
        <w:br/>
        <w:t>Every one of my senses was engaged, but instead of feeling overwhelmed, I felt an extraordinary sense of calm.</w:t>
      </w:r>
    </w:p>
    <w:p w14:paraId="5E2D9C58" w14:textId="77777777" w:rsidR="0017329D" w:rsidRPr="00652844" w:rsidRDefault="0017329D" w:rsidP="0017329D">
      <w:pPr>
        <w:rPr>
          <w:rFonts w:ascii="Calibri Light" w:hAnsi="Calibri Light" w:cs="Calibri Light"/>
        </w:rPr>
      </w:pPr>
    </w:p>
    <w:p w14:paraId="01F7E3F7" w14:textId="0E85CCB4" w:rsidR="0017329D" w:rsidRPr="00652844" w:rsidRDefault="0017329D" w:rsidP="0017329D">
      <w:pPr>
        <w:rPr>
          <w:rFonts w:ascii="Calibri Light" w:hAnsi="Calibri Light" w:cs="Calibri Light"/>
        </w:rPr>
      </w:pPr>
      <w:r w:rsidRPr="00652844">
        <w:rPr>
          <w:rFonts w:ascii="Calibri Light" w:hAnsi="Calibri Light" w:cs="Calibri Light"/>
        </w:rPr>
        <w:t xml:space="preserve">Traditional indoor learning environments are developed to provide sensory input, but Jones Hanley and Riby, (2020) found that the noise, artificial light andbusiness of these environments </w:t>
      </w:r>
      <w:r w:rsidRPr="00652844">
        <w:rPr>
          <w:rFonts w:ascii="Calibri Light" w:hAnsi="Calibri Light" w:cs="Calibri Light"/>
        </w:rPr>
        <w:lastRenderedPageBreak/>
        <w:t xml:space="preserve">in an attempt to meets the diverse needs of all </w:t>
      </w:r>
      <w:proofErr w:type="spellStart"/>
      <w:r w:rsidRPr="00652844">
        <w:rPr>
          <w:rFonts w:ascii="Calibri Light" w:hAnsi="Calibri Light" w:cs="Calibri Light"/>
        </w:rPr>
        <w:t>it’s</w:t>
      </w:r>
      <w:proofErr w:type="spellEnd"/>
      <w:r w:rsidRPr="00652844">
        <w:rPr>
          <w:rFonts w:ascii="Calibri Light" w:hAnsi="Calibri Light" w:cs="Calibri Light"/>
        </w:rPr>
        <w:t xml:space="preserve"> learners can adversely affect learners with sensory processing issues. Piller and Ppeiffer also  believe that the </w:t>
      </w:r>
      <w:r w:rsidR="00454A65" w:rsidRPr="00652844">
        <w:rPr>
          <w:rFonts w:ascii="Calibri Light" w:hAnsi="Calibri Light" w:cs="Calibri Light"/>
        </w:rPr>
        <w:t>environment</w:t>
      </w:r>
      <w:r w:rsidRPr="00652844">
        <w:rPr>
          <w:rFonts w:ascii="Calibri Light" w:hAnsi="Calibri Light" w:cs="Calibri Light"/>
        </w:rPr>
        <w:t xml:space="preserve"> can enhance of inhibit interaction, and refer to Bronfenbrenner’s ecological development model, where the environment that children exist in  plays an important role in their development, they found that children whose learning environments failed to meet their sensory needs through too much or too little stimulation, did not perform well academically in their future </w:t>
      </w:r>
      <w:r w:rsidR="00454A65" w:rsidRPr="00652844">
        <w:rPr>
          <w:rFonts w:ascii="Calibri Light" w:hAnsi="Calibri Light" w:cs="Calibri Light"/>
        </w:rPr>
        <w:t>education</w:t>
      </w:r>
      <w:r w:rsidRPr="00652844">
        <w:rPr>
          <w:rFonts w:ascii="Calibri Light" w:hAnsi="Calibri Light" w:cs="Calibri Light"/>
        </w:rPr>
        <w:t>.</w:t>
      </w:r>
    </w:p>
    <w:p w14:paraId="4AD0DE8C" w14:textId="3AF1FB71"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color w:val="1F1F1F"/>
        </w:rPr>
        <w:t xml:space="preserve">children identified as  ‘sensory seekers’ or a ‘sensory avoiders’, using the Dunn (1999) model of sensory processing, could potentially both have a positive experience in this environment given the choice to engage with it freely. </w:t>
      </w:r>
    </w:p>
    <w:p w14:paraId="26D7DF4B" w14:textId="77777777" w:rsidR="0017329D" w:rsidRPr="00652844" w:rsidRDefault="0017329D" w:rsidP="0017329D">
      <w:pPr>
        <w:rPr>
          <w:rFonts w:ascii="Calibri Light" w:hAnsi="Calibri Light" w:cs="Calibri Light"/>
        </w:rPr>
      </w:pPr>
    </w:p>
    <w:p w14:paraId="2CD663C0" w14:textId="77777777" w:rsidR="0017329D" w:rsidRPr="00652844" w:rsidRDefault="0017329D" w:rsidP="0017329D">
      <w:pPr>
        <w:rPr>
          <w:rFonts w:ascii="Calibri Light" w:hAnsi="Calibri Light" w:cs="Calibri Light"/>
          <w:u w:val="single"/>
        </w:rPr>
      </w:pPr>
      <w:r w:rsidRPr="00652844">
        <w:rPr>
          <w:rFonts w:ascii="Calibri Light" w:hAnsi="Calibri Light" w:cs="Calibri Light"/>
          <w:u w:val="single"/>
        </w:rPr>
        <w:t>Mathematical development</w:t>
      </w:r>
    </w:p>
    <w:p w14:paraId="37BD91B8" w14:textId="77777777" w:rsidR="0017329D" w:rsidRPr="00652844" w:rsidRDefault="0017329D" w:rsidP="0017329D">
      <w:pPr>
        <w:rPr>
          <w:rFonts w:ascii="Calibri Light" w:hAnsi="Calibri Light" w:cs="Calibri Light"/>
        </w:rPr>
      </w:pPr>
      <w:r w:rsidRPr="00652844">
        <w:rPr>
          <w:rFonts w:ascii="Calibri Light" w:hAnsi="Calibri Light" w:cs="Calibri Light"/>
        </w:rPr>
        <w:t>In this calm environment, children take off and begin to collect, sort and order objects into various categories, this demonstrates the approach to development theorised by Piaget, where children display patterns of repeated actions in order to make sense of the world.</w:t>
      </w:r>
    </w:p>
    <w:p w14:paraId="7E8C18EE" w14:textId="77777777" w:rsidR="0017329D" w:rsidRPr="00652844" w:rsidRDefault="0017329D" w:rsidP="0017329D">
      <w:pPr>
        <w:rPr>
          <w:rFonts w:ascii="Calibri Light" w:hAnsi="Calibri Light" w:cs="Calibri Light"/>
        </w:rPr>
      </w:pPr>
      <w:r w:rsidRPr="00652844">
        <w:rPr>
          <w:rFonts w:ascii="Calibri Light" w:hAnsi="Calibri Light" w:cs="Calibri Light"/>
        </w:rPr>
        <w:t>Allowing children to work within their schema in the natural environment, meets the curriculums numerical area of learning, creating patterns, exploring shape and size and counting objects as they play and create stunning artworks in the sand.</w:t>
      </w:r>
    </w:p>
    <w:p w14:paraId="5F0D97B3" w14:textId="77777777" w:rsidR="0017329D" w:rsidRPr="00652844" w:rsidRDefault="0017329D" w:rsidP="0017329D">
      <w:pPr>
        <w:rPr>
          <w:rFonts w:ascii="Calibri Light" w:hAnsi="Calibri Light" w:cs="Calibri Light"/>
        </w:rPr>
      </w:pPr>
    </w:p>
    <w:p w14:paraId="3034B696" w14:textId="759E4C67" w:rsidR="0017329D" w:rsidRPr="00652844" w:rsidRDefault="0017329D" w:rsidP="0017329D">
      <w:pPr>
        <w:rPr>
          <w:rFonts w:ascii="Calibri Light" w:hAnsi="Calibri Light" w:cs="Calibri Light"/>
          <w:u w:val="single"/>
        </w:rPr>
      </w:pPr>
      <w:r w:rsidRPr="00652844">
        <w:rPr>
          <w:rFonts w:ascii="Calibri Light" w:hAnsi="Calibri Light" w:cs="Calibri Light"/>
          <w:u w:val="single"/>
        </w:rPr>
        <w:t>Pattern recognition</w:t>
      </w:r>
    </w:p>
    <w:p w14:paraId="460B1349" w14:textId="5B4FA5AB"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rPr>
        <w:t xml:space="preserve">Patterns can also be noticed in naturally occurring ways, the diamond patterns left by the waves, insect larvae who had organically arranged themselves in a circle and footprints left by wildlife. Maths is an area that many adults fear because they struggled with the subject at school themselves, allowing children to get acquainted with numerical concepts </w:t>
      </w:r>
      <w:proofErr w:type="spellStart"/>
      <w:r w:rsidRPr="00652844">
        <w:rPr>
          <w:rFonts w:ascii="Calibri Light" w:hAnsi="Calibri Light" w:cs="Calibri Light"/>
        </w:rPr>
        <w:t>n</w:t>
      </w:r>
      <w:proofErr w:type="spellEnd"/>
      <w:r w:rsidRPr="00652844">
        <w:rPr>
          <w:rFonts w:ascii="Calibri Light" w:hAnsi="Calibri Light" w:cs="Calibri Light"/>
        </w:rPr>
        <w:t xml:space="preserve"> a way that is meaningful and authentic to them will better prepare them for abstract number work later on, (</w:t>
      </w:r>
      <w:r w:rsidRPr="00652844">
        <w:rPr>
          <w:rFonts w:ascii="Calibri Light" w:hAnsi="Calibri Light" w:cs="Calibri Light"/>
          <w:color w:val="333333"/>
          <w:shd w:val="clear" w:color="auto" w:fill="FFFFFF"/>
        </w:rPr>
        <w:t xml:space="preserve">Moffett, 2022). </w:t>
      </w:r>
      <w:r w:rsidRPr="00652844">
        <w:rPr>
          <w:rFonts w:ascii="Calibri Light" w:hAnsi="Calibri Light" w:cs="Calibri Light"/>
        </w:rPr>
        <w:t xml:space="preserve">the </w:t>
      </w:r>
      <w:proofErr w:type="gramStart"/>
      <w:r w:rsidRPr="00652844">
        <w:rPr>
          <w:rFonts w:ascii="Calibri Light" w:hAnsi="Calibri Light" w:cs="Calibri Light"/>
        </w:rPr>
        <w:t>hands on</w:t>
      </w:r>
      <w:proofErr w:type="gramEnd"/>
      <w:r w:rsidRPr="00652844">
        <w:rPr>
          <w:rFonts w:ascii="Calibri Light" w:hAnsi="Calibri Light" w:cs="Calibri Light"/>
        </w:rPr>
        <w:t xml:space="preserve"> learning where children are experiencing number through touch, sight and even smell can strengthen neuro pathways and deeply embed their numerical understanding, rather than temporarily memorising sequences in class, this neuroscientific discovery confirms the constructivist theory of learning from Piaget, where children who are learning in a way that is relevant and meaningful to them through play based experiences.</w:t>
      </w:r>
    </w:p>
    <w:p w14:paraId="1317B580" w14:textId="77777777" w:rsidR="0017329D" w:rsidRPr="00652844" w:rsidRDefault="0017329D" w:rsidP="0017329D">
      <w:pPr>
        <w:rPr>
          <w:rFonts w:ascii="Calibri Light" w:hAnsi="Calibri Light" w:cs="Calibri Light"/>
        </w:rPr>
      </w:pPr>
    </w:p>
    <w:p w14:paraId="7EB081EB" w14:textId="256AFD2C"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rPr>
        <w:lastRenderedPageBreak/>
        <w:t>Light and shadow become more vivid and dynamic outside where t</w:t>
      </w:r>
      <w:r w:rsidRPr="00652844">
        <w:rPr>
          <w:rFonts w:ascii="Calibri Light" w:hAnsi="Calibri Light" w:cs="Calibri Light"/>
        </w:rPr>
        <w:t xml:space="preserve">here are plenty of opportunities to explore </w:t>
      </w:r>
      <w:r w:rsidRPr="00652844">
        <w:rPr>
          <w:rFonts w:ascii="Calibri Light" w:hAnsi="Calibri Light" w:cs="Calibri Light"/>
        </w:rPr>
        <w:t>how the sun moves</w:t>
      </w:r>
      <w:r w:rsidRPr="00652844">
        <w:rPr>
          <w:rFonts w:ascii="Calibri Light" w:hAnsi="Calibri Light" w:cs="Calibri Light"/>
        </w:rPr>
        <w:t xml:space="preserve"> at the beach and amongst the trees, enabling adults can help children to notice how the sun in the sky changes the behaviour of shadows and relate this to early time telling skills.</w:t>
      </w:r>
    </w:p>
    <w:p w14:paraId="62136298" w14:textId="77777777" w:rsidR="0017329D" w:rsidRPr="00652844" w:rsidRDefault="0017329D" w:rsidP="0017329D">
      <w:pPr>
        <w:rPr>
          <w:rFonts w:ascii="Calibri Light" w:hAnsi="Calibri Light" w:cs="Calibri Light"/>
          <w:u w:val="single"/>
        </w:rPr>
      </w:pPr>
    </w:p>
    <w:p w14:paraId="78414A1A" w14:textId="77777777" w:rsidR="0017329D" w:rsidRPr="00652844" w:rsidRDefault="0017329D" w:rsidP="0017329D">
      <w:pPr>
        <w:rPr>
          <w:rFonts w:ascii="Calibri Light" w:hAnsi="Calibri Light" w:cs="Calibri Light"/>
          <w:u w:val="single"/>
        </w:rPr>
      </w:pPr>
      <w:r w:rsidRPr="00652844">
        <w:rPr>
          <w:rFonts w:ascii="Calibri Light" w:hAnsi="Calibri Light" w:cs="Calibri Light"/>
          <w:u w:val="single"/>
        </w:rPr>
        <w:t>Life cycles</w:t>
      </w:r>
    </w:p>
    <w:p w14:paraId="7BC4BE0E" w14:textId="77777777" w:rsidR="0017329D" w:rsidRPr="00652844" w:rsidRDefault="0017329D" w:rsidP="0017329D">
      <w:pPr>
        <w:rPr>
          <w:rFonts w:ascii="Calibri Light" w:hAnsi="Calibri Light" w:cs="Calibri Light"/>
        </w:rPr>
      </w:pPr>
      <w:r w:rsidRPr="00652844">
        <w:rPr>
          <w:rFonts w:ascii="Calibri Light" w:hAnsi="Calibri Light" w:cs="Calibri Light"/>
        </w:rPr>
        <w:t xml:space="preserve">Evidence of wildlife, alive and dead promote curiosity which can lead to scientific enquiry. The discovery of cuttlefish bones made for really interesting discussion as to what it could be, a dinosaur tooth, a beak, a sword </w:t>
      </w:r>
      <w:proofErr w:type="gramStart"/>
      <w:r w:rsidRPr="00652844">
        <w:rPr>
          <w:rFonts w:ascii="Calibri Light" w:hAnsi="Calibri Light" w:cs="Calibri Light"/>
        </w:rPr>
        <w:t>were</w:t>
      </w:r>
      <w:proofErr w:type="gramEnd"/>
      <w:r w:rsidRPr="00652844">
        <w:rPr>
          <w:rFonts w:ascii="Calibri Light" w:hAnsi="Calibri Light" w:cs="Calibri Light"/>
        </w:rPr>
        <w:t xml:space="preserve"> some of the ideas, but even on discovery that it used to be a squid like creature who makes a nice treat for pet budgies doesn’t seem to disappoint, this particular bone did end up as a knife.</w:t>
      </w:r>
    </w:p>
    <w:p w14:paraId="45BC0D9B" w14:textId="426654AD"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color w:val="333333"/>
          <w:shd w:val="clear" w:color="auto" w:fill="FFFFFF"/>
        </w:rPr>
        <w:t xml:space="preserve">Glackin, (2016). Collected data to show this type of interaction </w:t>
      </w:r>
      <w:r w:rsidRPr="00652844">
        <w:rPr>
          <w:rFonts w:ascii="Calibri Light" w:hAnsi="Calibri Light" w:cs="Calibri Light"/>
          <w:color w:val="333333"/>
        </w:rPr>
        <w:t xml:space="preserve"> can deepen cognitive, social and behavioural understandings and scientific skills by immersing children in the concepts they are learning to </w:t>
      </w:r>
      <w:r w:rsidR="00454A65" w:rsidRPr="00652844">
        <w:rPr>
          <w:rFonts w:ascii="Calibri Light" w:hAnsi="Calibri Light" w:cs="Calibri Light"/>
          <w:color w:val="333333"/>
        </w:rPr>
        <w:t>fulfil</w:t>
      </w:r>
      <w:r w:rsidRPr="00652844">
        <w:rPr>
          <w:rFonts w:ascii="Calibri Light" w:hAnsi="Calibri Light" w:cs="Calibri Light"/>
          <w:color w:val="333333"/>
        </w:rPr>
        <w:t xml:space="preserve"> this curriculum criteria.</w:t>
      </w:r>
    </w:p>
    <w:p w14:paraId="03D61893" w14:textId="77777777" w:rsidR="0017329D" w:rsidRPr="00652844" w:rsidRDefault="0017329D" w:rsidP="0017329D">
      <w:pPr>
        <w:rPr>
          <w:rFonts w:ascii="Calibri Light" w:hAnsi="Calibri Light" w:cs="Calibri Light"/>
        </w:rPr>
      </w:pPr>
    </w:p>
    <w:p w14:paraId="5637D903" w14:textId="77777777" w:rsidR="0017329D" w:rsidRPr="00652844" w:rsidRDefault="0017329D" w:rsidP="0017329D">
      <w:pPr>
        <w:rPr>
          <w:rFonts w:ascii="Calibri Light" w:hAnsi="Calibri Light" w:cs="Calibri Light"/>
          <w:u w:val="single"/>
        </w:rPr>
      </w:pPr>
      <w:r w:rsidRPr="00652844">
        <w:rPr>
          <w:rFonts w:ascii="Calibri Light" w:hAnsi="Calibri Light" w:cs="Calibri Light"/>
          <w:u w:val="single"/>
        </w:rPr>
        <w:t>Literacy and oracy development</w:t>
      </w:r>
    </w:p>
    <w:p w14:paraId="378D3004" w14:textId="77777777"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rPr>
        <w:t>There are fungi to discover and discuss and this interesting scientific topic usually ends up drifting into the realm of make believe, where imaginations run wild and children’s literacy and verbal skills fire up. Young minds who have yet to be bogged down with more practical thoughts, seem to be more able to anthropomorphise rocks and trees and find characters and develop narratives for them, helping them to empathise with nature and connect with it as a living entity, not something we simply live on (Conrad, 2015).</w:t>
      </w:r>
    </w:p>
    <w:p w14:paraId="62FCD766" w14:textId="77777777" w:rsidR="0017329D" w:rsidRPr="00652844" w:rsidRDefault="0017329D" w:rsidP="0017329D">
      <w:pPr>
        <w:rPr>
          <w:rFonts w:ascii="Calibri Light" w:hAnsi="Calibri Light" w:cs="Calibri Light"/>
        </w:rPr>
      </w:pPr>
    </w:p>
    <w:p w14:paraId="504DADEC" w14:textId="688E91D9" w:rsidR="0017329D" w:rsidRPr="00652844" w:rsidRDefault="0017329D" w:rsidP="0017329D">
      <w:pPr>
        <w:rPr>
          <w:rFonts w:ascii="Calibri Light" w:hAnsi="Calibri Light" w:cs="Calibri Light"/>
          <w:u w:val="single"/>
        </w:rPr>
      </w:pPr>
      <w:r w:rsidRPr="00652844">
        <w:rPr>
          <w:rFonts w:ascii="Calibri Light" w:hAnsi="Calibri Light" w:cs="Calibri Light"/>
          <w:u w:val="single"/>
        </w:rPr>
        <w:t>Physical play</w:t>
      </w:r>
    </w:p>
    <w:p w14:paraId="4F16282D" w14:textId="77777777" w:rsidR="0017329D" w:rsidRPr="00652844" w:rsidRDefault="0017329D" w:rsidP="0017329D">
      <w:pPr>
        <w:rPr>
          <w:rFonts w:ascii="Calibri Light" w:hAnsi="Calibri Light" w:cs="Calibri Light"/>
        </w:rPr>
      </w:pPr>
      <w:r w:rsidRPr="00652844">
        <w:rPr>
          <w:rFonts w:ascii="Calibri Light" w:hAnsi="Calibri Light" w:cs="Calibri Light"/>
        </w:rPr>
        <w:t>the variety of terrains, and natural structures that are readily available when exploring the outdoor environments mean that there is plenty of opportunity to develop physical skills. Children will be engaging all their muscles to navigate uneven surfaces, jump on and off stones and stumps, hang and climb off trees and increase stamina, lung capacity and core strength through the guise of having fun (</w:t>
      </w:r>
      <w:r w:rsidRPr="00652844">
        <w:rPr>
          <w:rFonts w:ascii="Calibri Light" w:hAnsi="Calibri Light" w:cs="Calibri Light"/>
          <w:color w:val="222222"/>
          <w:shd w:val="clear" w:color="auto" w:fill="FFFFFF"/>
        </w:rPr>
        <w:t>Coates and Wilson, 2019)</w:t>
      </w:r>
      <w:r w:rsidRPr="00652844">
        <w:rPr>
          <w:rFonts w:ascii="Calibri Light" w:hAnsi="Calibri Light" w:cs="Calibri Light"/>
        </w:rPr>
        <w:t>.</w:t>
      </w:r>
    </w:p>
    <w:p w14:paraId="20102057" w14:textId="0B0A5354" w:rsidR="0017329D" w:rsidRPr="00652844" w:rsidRDefault="0017329D" w:rsidP="0017329D">
      <w:pPr>
        <w:pBdr>
          <w:bottom w:val="single" w:sz="6" w:space="1" w:color="auto"/>
        </w:pBdr>
        <w:rPr>
          <w:rFonts w:ascii="Calibri Light" w:hAnsi="Calibri Light" w:cs="Calibri Light"/>
        </w:rPr>
      </w:pPr>
      <w:r w:rsidRPr="00652844">
        <w:rPr>
          <w:rFonts w:ascii="Calibri Light" w:hAnsi="Calibri Light" w:cs="Calibri Light"/>
        </w:rPr>
        <w:t xml:space="preserve">Malıyok (2015) adds another positive to the list of outdoor play benefits, her research found that children who had opportunities to play freely outdoors, had more opportunities to manage </w:t>
      </w:r>
      <w:r w:rsidRPr="00652844">
        <w:rPr>
          <w:rFonts w:ascii="Calibri Light" w:hAnsi="Calibri Light" w:cs="Calibri Light"/>
        </w:rPr>
        <w:lastRenderedPageBreak/>
        <w:t xml:space="preserve">risk and improve their risk management and problem solving skills to become safer, more capable and have better judgment when playing outdoors, as these skills develop with age and </w:t>
      </w:r>
      <w:r w:rsidR="00454A65" w:rsidRPr="00652844">
        <w:rPr>
          <w:rFonts w:ascii="Calibri Light" w:hAnsi="Calibri Light" w:cs="Calibri Light"/>
        </w:rPr>
        <w:t>practice</w:t>
      </w:r>
      <w:r w:rsidRPr="00652844">
        <w:rPr>
          <w:rFonts w:ascii="Calibri Light" w:hAnsi="Calibri Light" w:cs="Calibri Light"/>
        </w:rPr>
        <w:t xml:space="preserve">, so does their wellbeing, both physical and psychological and their confidence, which affects their </w:t>
      </w:r>
      <w:r w:rsidR="00652844" w:rsidRPr="00652844">
        <w:rPr>
          <w:rFonts w:ascii="Calibri Light" w:hAnsi="Calibri Light" w:cs="Calibri Light"/>
        </w:rPr>
        <w:t>self-esteem</w:t>
      </w:r>
      <w:r w:rsidRPr="00652844">
        <w:rPr>
          <w:rFonts w:ascii="Calibri Light" w:hAnsi="Calibri Light" w:cs="Calibri Light"/>
        </w:rPr>
        <w:t xml:space="preserve"> and </w:t>
      </w:r>
      <w:r w:rsidR="00652844" w:rsidRPr="00652844">
        <w:rPr>
          <w:rFonts w:ascii="Calibri Light" w:hAnsi="Calibri Light" w:cs="Calibri Light"/>
        </w:rPr>
        <w:t>self-efficacy</w:t>
      </w:r>
      <w:r w:rsidRPr="00652844">
        <w:rPr>
          <w:rFonts w:ascii="Calibri Light" w:hAnsi="Calibri Light" w:cs="Calibri Light"/>
        </w:rPr>
        <w:t xml:space="preserve"> across all areas of development.</w:t>
      </w:r>
    </w:p>
    <w:p w14:paraId="3F3E9C86" w14:textId="77777777" w:rsidR="0017329D" w:rsidRPr="00652844" w:rsidRDefault="0017329D" w:rsidP="0017329D">
      <w:pPr>
        <w:rPr>
          <w:rFonts w:ascii="Calibri Light" w:hAnsi="Calibri Light" w:cs="Calibri Light"/>
        </w:rPr>
      </w:pPr>
    </w:p>
    <w:p w14:paraId="2CC72B88" w14:textId="5855DD8E" w:rsidR="00627403" w:rsidRPr="00652844" w:rsidRDefault="00627403" w:rsidP="00627403">
      <w:pPr>
        <w:rPr>
          <w:rFonts w:ascii="Calibri Light" w:hAnsi="Calibri Light" w:cs="Calibri Light"/>
          <w:u w:val="single"/>
        </w:rPr>
      </w:pPr>
      <w:r w:rsidRPr="00652844">
        <w:rPr>
          <w:rFonts w:ascii="Calibri Light" w:hAnsi="Calibri Light" w:cs="Calibri Light"/>
          <w:u w:val="single"/>
        </w:rPr>
        <w:t xml:space="preserve">Real Magic and </w:t>
      </w:r>
      <w:r w:rsidRPr="00652844">
        <w:rPr>
          <w:rFonts w:ascii="Calibri Light" w:hAnsi="Calibri Light" w:cs="Calibri Light"/>
          <w:u w:val="single"/>
        </w:rPr>
        <w:t>Environmental awareness</w:t>
      </w:r>
    </w:p>
    <w:p w14:paraId="4BEA37D5" w14:textId="77777777" w:rsidR="00627403" w:rsidRPr="00652844" w:rsidRDefault="00627403" w:rsidP="00627403">
      <w:pPr>
        <w:rPr>
          <w:rFonts w:ascii="Calibri Light" w:hAnsi="Calibri Light" w:cs="Calibri Light"/>
          <w:u w:val="single"/>
        </w:rPr>
      </w:pPr>
    </w:p>
    <w:p w14:paraId="0CBC78C1" w14:textId="77777777" w:rsidR="00627403" w:rsidRPr="00652844" w:rsidRDefault="00627403" w:rsidP="00627403">
      <w:pPr>
        <w:pStyle w:val="paragraph"/>
        <w:spacing w:before="0" w:beforeAutospacing="0" w:after="0" w:afterAutospacing="0"/>
        <w:textAlignment w:val="baseline"/>
        <w:rPr>
          <w:rFonts w:ascii="Calibri Light" w:hAnsi="Calibri Light" w:cs="Calibri Light"/>
          <w:lang w:val="en-US"/>
        </w:rPr>
      </w:pPr>
      <w:r w:rsidRPr="00652844">
        <w:rPr>
          <w:rStyle w:val="normaltextrun"/>
          <w:rFonts w:ascii="Calibri Light" w:hAnsi="Calibri Light" w:cs="Calibri Light"/>
          <w:lang w:val="en-US"/>
        </w:rPr>
        <w:t>"Take time to hear the birds sing, and see the flowers grow.</w:t>
      </w:r>
      <w:r w:rsidRPr="00652844">
        <w:rPr>
          <w:rStyle w:val="scxp194913630"/>
          <w:rFonts w:ascii="Calibri Light" w:hAnsi="Calibri Light" w:cs="Calibri Light"/>
          <w:lang w:val="en-US"/>
        </w:rPr>
        <w:t>​</w:t>
      </w:r>
      <w:r w:rsidRPr="00652844">
        <w:rPr>
          <w:rFonts w:ascii="Calibri Light" w:hAnsi="Calibri Light" w:cs="Calibri Light"/>
          <w:lang w:val="en-US"/>
        </w:rPr>
        <w:br/>
      </w:r>
      <w:r w:rsidRPr="00652844">
        <w:rPr>
          <w:rStyle w:val="normaltextrun"/>
          <w:rFonts w:ascii="Calibri Light" w:hAnsi="Calibri Light" w:cs="Calibri Light"/>
          <w:lang w:val="en-US"/>
        </w:rPr>
        <w:t xml:space="preserve">Life will be </w:t>
      </w:r>
      <w:proofErr w:type="gramStart"/>
      <w:r w:rsidRPr="00652844">
        <w:rPr>
          <w:rStyle w:val="normaltextrun"/>
          <w:rFonts w:ascii="Calibri Light" w:hAnsi="Calibri Light" w:cs="Calibri Light"/>
          <w:lang w:val="en-US"/>
        </w:rPr>
        <w:t>a lot</w:t>
      </w:r>
      <w:proofErr w:type="gramEnd"/>
      <w:r w:rsidRPr="00652844">
        <w:rPr>
          <w:rStyle w:val="normaltextrun"/>
          <w:rFonts w:ascii="Calibri Light" w:hAnsi="Calibri Light" w:cs="Calibri Light"/>
          <w:lang w:val="en-US"/>
        </w:rPr>
        <w:t> more fun, if only we go slow..." </w:t>
      </w:r>
      <w:r w:rsidRPr="00652844">
        <w:rPr>
          <w:rStyle w:val="eop"/>
          <w:rFonts w:ascii="Calibri Light" w:hAnsi="Calibri Light" w:cs="Calibri Light"/>
          <w:lang w:val="en-US"/>
        </w:rPr>
        <w:t>​</w:t>
      </w:r>
    </w:p>
    <w:p w14:paraId="35714D3F" w14:textId="77777777" w:rsidR="00627403" w:rsidRPr="00652844" w:rsidRDefault="00627403" w:rsidP="00627403">
      <w:pPr>
        <w:pStyle w:val="paragraph"/>
        <w:spacing w:before="0" w:beforeAutospacing="0" w:after="0" w:afterAutospacing="0"/>
        <w:textAlignment w:val="baseline"/>
        <w:rPr>
          <w:rFonts w:ascii="Calibri Light" w:hAnsi="Calibri Light" w:cs="Calibri Light"/>
          <w:lang w:val="en-US"/>
        </w:rPr>
      </w:pPr>
      <w:r w:rsidRPr="00652844">
        <w:rPr>
          <w:rStyle w:val="normaltextrun"/>
          <w:rFonts w:ascii="Calibri Light" w:hAnsi="Calibri Light" w:cs="Calibri Light"/>
          <w:lang w:val="en-US"/>
        </w:rPr>
        <w:t>(Josie Whitehead)</w:t>
      </w:r>
    </w:p>
    <w:p w14:paraId="5075212D" w14:textId="1F17A920" w:rsidR="00627403" w:rsidRPr="00652844" w:rsidRDefault="00627403" w:rsidP="00627403">
      <w:pPr>
        <w:rPr>
          <w:rFonts w:ascii="Calibri Light" w:hAnsi="Calibri Light" w:cs="Calibri Light"/>
        </w:rPr>
      </w:pPr>
    </w:p>
    <w:p w14:paraId="112E6AB8" w14:textId="77777777" w:rsidR="008D7D77" w:rsidRPr="00652844" w:rsidRDefault="008D7D77" w:rsidP="008D7D77">
      <w:pPr>
        <w:rPr>
          <w:rFonts w:ascii="Calibri Light" w:hAnsi="Calibri Light" w:cs="Calibri Light"/>
        </w:rPr>
      </w:pPr>
      <w:r w:rsidRPr="00652844">
        <w:rPr>
          <w:rFonts w:ascii="Calibri Light" w:hAnsi="Calibri Light" w:cs="Calibri Light"/>
        </w:rPr>
        <w:t xml:space="preserve">In the woods near the beach, we were able to explore the </w:t>
      </w:r>
      <w:proofErr w:type="gramStart"/>
      <w:r w:rsidRPr="00652844">
        <w:rPr>
          <w:rFonts w:ascii="Calibri Light" w:hAnsi="Calibri Light" w:cs="Calibri Light"/>
        </w:rPr>
        <w:t>Yew forest</w:t>
      </w:r>
      <w:proofErr w:type="gramEnd"/>
      <w:r w:rsidRPr="00652844">
        <w:rPr>
          <w:rFonts w:ascii="Calibri Light" w:hAnsi="Calibri Light" w:cs="Calibri Light"/>
        </w:rPr>
        <w:t xml:space="preserve"> and how the environment has adapted to live in harmony with enormous ancient trees and how spaces that look like nothing is growing is actually teaming with life.</w:t>
      </w:r>
    </w:p>
    <w:p w14:paraId="0B655024" w14:textId="77777777" w:rsidR="00652844" w:rsidRPr="00652844" w:rsidRDefault="00627403" w:rsidP="00652844">
      <w:pPr>
        <w:pBdr>
          <w:bottom w:val="single" w:sz="6" w:space="1" w:color="auto"/>
        </w:pBdr>
        <w:rPr>
          <w:rFonts w:ascii="Calibri Light" w:hAnsi="Calibri Light" w:cs="Calibri Light"/>
          <w:color w:val="333333"/>
        </w:rPr>
      </w:pPr>
      <w:proofErr w:type="spellStart"/>
      <w:r w:rsidRPr="00652844">
        <w:rPr>
          <w:rFonts w:ascii="Calibri Light" w:hAnsi="Calibri Light" w:cs="Calibri Light"/>
          <w:color w:val="222222"/>
          <w:shd w:val="clear" w:color="auto" w:fill="FFFFFF"/>
        </w:rPr>
        <w:t>Dankiw</w:t>
      </w:r>
      <w:proofErr w:type="spellEnd"/>
      <w:r w:rsidRPr="00652844">
        <w:rPr>
          <w:rFonts w:ascii="Calibri Light" w:hAnsi="Calibri Light" w:cs="Calibri Light"/>
          <w:color w:val="222222"/>
          <w:shd w:val="clear" w:color="auto" w:fill="FFFFFF"/>
        </w:rPr>
        <w:t xml:space="preserve"> </w:t>
      </w:r>
      <w:r w:rsidRPr="00652844">
        <w:rPr>
          <w:rFonts w:ascii="Calibri Light" w:hAnsi="Calibri Light" w:cs="Calibri Light"/>
          <w:i/>
          <w:iCs/>
          <w:color w:val="222222"/>
          <w:shd w:val="clear" w:color="auto" w:fill="FFFFFF"/>
        </w:rPr>
        <w:t>et al</w:t>
      </w:r>
      <w:r w:rsidR="00454A65" w:rsidRPr="00652844">
        <w:rPr>
          <w:rFonts w:ascii="Calibri Light" w:hAnsi="Calibri Light" w:cs="Calibri Light"/>
          <w:i/>
          <w:iCs/>
          <w:color w:val="222222"/>
          <w:shd w:val="clear" w:color="auto" w:fill="FFFFFF"/>
        </w:rPr>
        <w:t>.</w:t>
      </w:r>
      <w:r w:rsidRPr="00652844">
        <w:rPr>
          <w:rFonts w:ascii="Calibri Light" w:hAnsi="Calibri Light" w:cs="Calibri Light"/>
          <w:i/>
          <w:iCs/>
          <w:color w:val="222222"/>
          <w:shd w:val="clear" w:color="auto" w:fill="FFFFFF"/>
        </w:rPr>
        <w:t xml:space="preserve"> </w:t>
      </w:r>
      <w:r w:rsidRPr="00652844">
        <w:rPr>
          <w:rFonts w:ascii="Calibri Light" w:hAnsi="Calibri Light" w:cs="Calibri Light"/>
          <w:color w:val="222222"/>
          <w:shd w:val="clear" w:color="auto" w:fill="FFFFFF"/>
        </w:rPr>
        <w:t xml:space="preserve">(2020) provide research that states </w:t>
      </w:r>
      <w:r w:rsidR="00454A65" w:rsidRPr="00652844">
        <w:rPr>
          <w:rFonts w:ascii="Calibri Light" w:hAnsi="Calibri Light" w:cs="Calibri Light"/>
          <w:color w:val="222222"/>
          <w:shd w:val="clear" w:color="auto" w:fill="FFFFFF"/>
        </w:rPr>
        <w:t>unstructured</w:t>
      </w:r>
      <w:r w:rsidRPr="00652844">
        <w:rPr>
          <w:rFonts w:ascii="Calibri Light" w:hAnsi="Calibri Light" w:cs="Calibri Light"/>
          <w:color w:val="222222"/>
          <w:shd w:val="clear" w:color="auto" w:fill="FFFFFF"/>
        </w:rPr>
        <w:t xml:space="preserve">, nature based play has a positive effect on physical, cognitive ad </w:t>
      </w:r>
      <w:r w:rsidR="00454A65" w:rsidRPr="00652844">
        <w:rPr>
          <w:rFonts w:ascii="Calibri Light" w:hAnsi="Calibri Light" w:cs="Calibri Light"/>
          <w:color w:val="222222"/>
          <w:shd w:val="clear" w:color="auto" w:fill="FFFFFF"/>
        </w:rPr>
        <w:t>behavioural</w:t>
      </w:r>
      <w:r w:rsidRPr="00652844">
        <w:rPr>
          <w:rFonts w:ascii="Calibri Light" w:hAnsi="Calibri Light" w:cs="Calibri Light"/>
          <w:color w:val="222222"/>
          <w:shd w:val="clear" w:color="auto" w:fill="FFFFFF"/>
        </w:rPr>
        <w:t xml:space="preserve"> development, and r</w:t>
      </w:r>
      <w:r w:rsidRPr="00652844">
        <w:rPr>
          <w:rFonts w:ascii="Calibri Light" w:hAnsi="Calibri Light" w:cs="Calibri Light"/>
        </w:rPr>
        <w:t xml:space="preserve">esearch from Hirst (2017) shows that children who are authentically engaged in their learning </w:t>
      </w:r>
      <w:r w:rsidRPr="00652844">
        <w:rPr>
          <w:rFonts w:ascii="Calibri Light" w:hAnsi="Calibri Light" w:cs="Calibri Light"/>
          <w:color w:val="333333"/>
        </w:rPr>
        <w:t>where sustainability is embedded into all areas of learning, had their educational and wellbeing needs met as a result</w:t>
      </w:r>
      <w:r w:rsidRPr="00652844">
        <w:rPr>
          <w:rFonts w:ascii="Calibri Light" w:hAnsi="Calibri Light" w:cs="Calibri Light"/>
          <w:color w:val="333333"/>
        </w:rPr>
        <w:t xml:space="preserve">, which makes the rich and ever evolving natural landscapes an invaluable ‘third </w:t>
      </w:r>
      <w:r w:rsidR="008D7D77" w:rsidRPr="00652844">
        <w:rPr>
          <w:rFonts w:ascii="Calibri Light" w:hAnsi="Calibri Light" w:cs="Calibri Light"/>
          <w:color w:val="333333"/>
        </w:rPr>
        <w:t>teacher</w:t>
      </w:r>
      <w:r w:rsidRPr="00652844">
        <w:rPr>
          <w:rFonts w:ascii="Calibri Light" w:hAnsi="Calibri Light" w:cs="Calibri Light"/>
          <w:color w:val="333333"/>
        </w:rPr>
        <w:t xml:space="preserve">’ to help learners make progress across all areas of development, </w:t>
      </w:r>
      <w:r w:rsidR="008D7D77" w:rsidRPr="00652844">
        <w:rPr>
          <w:rFonts w:ascii="Calibri Light" w:hAnsi="Calibri Light" w:cs="Calibri Light"/>
          <w:color w:val="333333"/>
        </w:rPr>
        <w:t>as utilised by the Reggio Emilia curriculum that gives children autonomy over their own learning by providing access to an environment that is abundant in interest and learning resources that inspire children to explore and engage with their surroundings (</w:t>
      </w:r>
      <w:r w:rsidR="008D7D77" w:rsidRPr="00652844">
        <w:rPr>
          <w:rFonts w:ascii="Calibri Light" w:hAnsi="Calibri Light" w:cs="Calibri Light"/>
        </w:rPr>
        <w:t>National Quality Standard</w:t>
      </w:r>
      <w:r w:rsidR="008D7D77" w:rsidRPr="00652844">
        <w:rPr>
          <w:rFonts w:ascii="Calibri Light" w:hAnsi="Calibri Light" w:cs="Calibri Light"/>
        </w:rPr>
        <w:t>, 2018</w:t>
      </w:r>
      <w:r w:rsidR="008D7D77" w:rsidRPr="00652844">
        <w:rPr>
          <w:rFonts w:ascii="Calibri Light" w:hAnsi="Calibri Light" w:cs="Calibri Light"/>
          <w:color w:val="333333"/>
        </w:rPr>
        <w:t>).</w:t>
      </w:r>
    </w:p>
    <w:p w14:paraId="0E50E7BA" w14:textId="77777777" w:rsidR="00652844" w:rsidRPr="00652844" w:rsidRDefault="00652844" w:rsidP="00652844">
      <w:pPr>
        <w:pBdr>
          <w:bottom w:val="single" w:sz="6" w:space="1" w:color="auto"/>
        </w:pBdr>
        <w:rPr>
          <w:rFonts w:ascii="Calibri Light" w:hAnsi="Calibri Light" w:cs="Calibri Light"/>
          <w:color w:val="333333"/>
        </w:rPr>
      </w:pPr>
    </w:p>
    <w:p w14:paraId="7A278CE5" w14:textId="77777777" w:rsidR="00652844" w:rsidRPr="00652844" w:rsidRDefault="00454A65" w:rsidP="00652844">
      <w:pPr>
        <w:pBdr>
          <w:bottom w:val="single" w:sz="6" w:space="1" w:color="auto"/>
        </w:pBdr>
        <w:rPr>
          <w:rFonts w:ascii="Calibri Light" w:hAnsi="Calibri Light" w:cs="Calibri Light"/>
        </w:rPr>
      </w:pPr>
      <w:r w:rsidRPr="00652844">
        <w:rPr>
          <w:rFonts w:ascii="Calibri Light" w:hAnsi="Calibri Light" w:cs="Calibri Light"/>
        </w:rPr>
        <w:t>I hope you have enjoyed sharing my scrapbook as much as I enjoyed making it, the research into embedding sustainability into Early Years practice and the holistic benefits it can have on young learners, and the enabling adults who get to work alongside them is hopeful, and I feel proud to be a part of the progress that I believe will improve the health and wellbeing outcomes of the families I work with, and the incredible planet that we share .</w:t>
      </w:r>
    </w:p>
    <w:p w14:paraId="11B28252" w14:textId="77777777" w:rsidR="00652844" w:rsidRPr="00652844" w:rsidRDefault="00652844" w:rsidP="00652844">
      <w:pPr>
        <w:pBdr>
          <w:bottom w:val="single" w:sz="6" w:space="1" w:color="auto"/>
        </w:pBdr>
        <w:rPr>
          <w:rFonts w:ascii="Calibri Light" w:hAnsi="Calibri Light" w:cs="Calibri Light"/>
        </w:rPr>
      </w:pPr>
    </w:p>
    <w:p w14:paraId="3D6160A9" w14:textId="0C670C8E" w:rsidR="00652844" w:rsidRPr="00652844" w:rsidRDefault="00454A65" w:rsidP="00652844">
      <w:pPr>
        <w:pBdr>
          <w:bottom w:val="single" w:sz="6" w:space="1" w:color="auto"/>
        </w:pBdr>
        <w:rPr>
          <w:rFonts w:ascii="Calibri Light" w:hAnsi="Calibri Light" w:cs="Calibri Light"/>
        </w:rPr>
      </w:pPr>
      <w:r w:rsidRPr="00652844">
        <w:rPr>
          <w:rFonts w:ascii="Calibri Light" w:hAnsi="Calibri Light" w:cs="Calibri Light"/>
        </w:rPr>
        <w:t>Thank you for listening.</w:t>
      </w:r>
    </w:p>
    <w:p w14:paraId="77ECD5CE" w14:textId="35D3761D" w:rsidR="00652844" w:rsidRPr="00652844" w:rsidRDefault="00652844" w:rsidP="0017329D">
      <w:pPr>
        <w:rPr>
          <w:rFonts w:ascii="Calibri Light" w:hAnsi="Calibri Light" w:cs="Calibri Light"/>
        </w:rPr>
      </w:pPr>
    </w:p>
    <w:p w14:paraId="05E7F40F" w14:textId="0046529F" w:rsidR="00652844" w:rsidRPr="00652844" w:rsidRDefault="00652844" w:rsidP="0017329D">
      <w:pPr>
        <w:rPr>
          <w:rFonts w:ascii="Calibri Light" w:hAnsi="Calibri Light" w:cs="Calibri Light"/>
          <w:u w:val="single"/>
        </w:rPr>
      </w:pPr>
      <w:r w:rsidRPr="00652844">
        <w:rPr>
          <w:rFonts w:ascii="Calibri Light" w:hAnsi="Calibri Light" w:cs="Calibri Light"/>
          <w:u w:val="single"/>
        </w:rPr>
        <w:lastRenderedPageBreak/>
        <w:t>Reference List</w:t>
      </w:r>
    </w:p>
    <w:p w14:paraId="569D97FD" w14:textId="77777777" w:rsidR="00652844" w:rsidRPr="00652844" w:rsidRDefault="00652844" w:rsidP="0017329D">
      <w:pPr>
        <w:rPr>
          <w:rFonts w:ascii="Calibri Light" w:hAnsi="Calibri Light" w:cs="Calibri Light"/>
        </w:rPr>
      </w:pPr>
    </w:p>
    <w:p w14:paraId="06734C68" w14:textId="77777777" w:rsidR="00652844" w:rsidRPr="00652844" w:rsidRDefault="00652844" w:rsidP="00652844">
      <w:pPr>
        <w:jc w:val="left"/>
        <w:rPr>
          <w:rFonts w:ascii="Calibri Light" w:hAnsi="Calibri Light" w:cs="Calibri Light"/>
          <w:color w:val="222222"/>
          <w:shd w:val="clear" w:color="auto" w:fill="FFFFFF"/>
        </w:rPr>
      </w:pPr>
      <w:proofErr w:type="spellStart"/>
      <w:r w:rsidRPr="00652844">
        <w:rPr>
          <w:rFonts w:ascii="Calibri Light" w:hAnsi="Calibri Light" w:cs="Calibri Light"/>
          <w:color w:val="222222"/>
          <w:shd w:val="clear" w:color="auto" w:fill="FFFFFF"/>
        </w:rPr>
        <w:t>Agbenyega</w:t>
      </w:r>
      <w:proofErr w:type="spellEnd"/>
      <w:r w:rsidRPr="00652844">
        <w:rPr>
          <w:rFonts w:ascii="Calibri Light" w:hAnsi="Calibri Light" w:cs="Calibri Light"/>
          <w:color w:val="222222"/>
          <w:shd w:val="clear" w:color="auto" w:fill="FFFFFF"/>
        </w:rPr>
        <w:t xml:space="preserve">, J.S., Tamakloe, D.E. and </w:t>
      </w:r>
      <w:proofErr w:type="spellStart"/>
      <w:r w:rsidRPr="00652844">
        <w:rPr>
          <w:rFonts w:ascii="Calibri Light" w:hAnsi="Calibri Light" w:cs="Calibri Light"/>
          <w:color w:val="222222"/>
          <w:shd w:val="clear" w:color="auto" w:fill="FFFFFF"/>
        </w:rPr>
        <w:t>Klibthong</w:t>
      </w:r>
      <w:proofErr w:type="spellEnd"/>
      <w:r w:rsidRPr="00652844">
        <w:rPr>
          <w:rFonts w:ascii="Calibri Light" w:hAnsi="Calibri Light" w:cs="Calibri Light"/>
          <w:color w:val="222222"/>
          <w:shd w:val="clear" w:color="auto" w:fill="FFFFFF"/>
        </w:rPr>
        <w:t>, S. (2017) ’Folklore epistemology: how does traditional folklore contribute to children’s thinking and concept development?’. </w:t>
      </w:r>
      <w:r w:rsidRPr="00652844">
        <w:rPr>
          <w:rFonts w:ascii="Calibri Light" w:hAnsi="Calibri Light" w:cs="Calibri Light"/>
          <w:i/>
          <w:iCs/>
          <w:color w:val="222222"/>
          <w:shd w:val="clear" w:color="auto" w:fill="FFFFFF"/>
        </w:rPr>
        <w:t>International Journal of Early Years Education</w:t>
      </w:r>
      <w:r w:rsidRPr="00652844">
        <w:rPr>
          <w:rFonts w:ascii="Calibri Light" w:hAnsi="Calibri Light" w:cs="Calibri Light"/>
          <w:color w:val="222222"/>
          <w:shd w:val="clear" w:color="auto" w:fill="FFFFFF"/>
        </w:rPr>
        <w:t>, </w:t>
      </w:r>
      <w:r w:rsidRPr="00652844">
        <w:rPr>
          <w:rFonts w:ascii="Calibri Light" w:hAnsi="Calibri Light" w:cs="Calibri Light"/>
          <w:i/>
          <w:iCs/>
          <w:color w:val="222222"/>
          <w:shd w:val="clear" w:color="auto" w:fill="FFFFFF"/>
        </w:rPr>
        <w:t>25</w:t>
      </w:r>
      <w:r w:rsidRPr="00652844">
        <w:rPr>
          <w:rFonts w:ascii="Calibri Light" w:hAnsi="Calibri Light" w:cs="Calibri Light"/>
          <w:color w:val="222222"/>
          <w:shd w:val="clear" w:color="auto" w:fill="FFFFFF"/>
        </w:rPr>
        <w:t>(2), pp.112-126. DOI: 10.1080/09669760.2017.1287062.</w:t>
      </w:r>
    </w:p>
    <w:p w14:paraId="1046E8C8" w14:textId="77777777" w:rsidR="00652844" w:rsidRPr="00652844" w:rsidRDefault="00652844" w:rsidP="00652844">
      <w:pPr>
        <w:jc w:val="left"/>
        <w:rPr>
          <w:rFonts w:ascii="Calibri Light" w:hAnsi="Calibri Light" w:cs="Calibri Light"/>
          <w:color w:val="222222"/>
          <w:shd w:val="clear" w:color="auto" w:fill="FFFFFF"/>
        </w:rPr>
      </w:pPr>
    </w:p>
    <w:p w14:paraId="0B5D0093" w14:textId="6615CF65" w:rsidR="00652844" w:rsidRPr="00652844" w:rsidRDefault="00652844" w:rsidP="00652844">
      <w:pPr>
        <w:rPr>
          <w:rFonts w:ascii="Calibri Light" w:hAnsi="Calibri Light" w:cs="Calibri Light"/>
        </w:rPr>
      </w:pPr>
      <w:r w:rsidRPr="00652844">
        <w:rPr>
          <w:rFonts w:ascii="Calibri Light" w:hAnsi="Calibri Light" w:cs="Calibri Light"/>
        </w:rPr>
        <w:t>Arnold, C. (2014). ‘Schemas: a way into a child’s world.’ </w:t>
      </w:r>
      <w:r w:rsidRPr="00652844">
        <w:rPr>
          <w:rFonts w:ascii="Calibri Light" w:hAnsi="Calibri Light" w:cs="Calibri Light"/>
          <w:i/>
          <w:iCs/>
        </w:rPr>
        <w:t>Early Child Development and Care,</w:t>
      </w:r>
      <w:r w:rsidRPr="00652844">
        <w:rPr>
          <w:rFonts w:ascii="Calibri Light" w:hAnsi="Calibri Light" w:cs="Calibri Light"/>
        </w:rPr>
        <w:t xml:space="preserve"> 185(5), 727–741. </w:t>
      </w:r>
      <w:hyperlink r:id="rId7" w:history="1">
        <w:r w:rsidRPr="00652844">
          <w:rPr>
            <w:rStyle w:val="Hyperlink"/>
            <w:rFonts w:ascii="Calibri Light" w:hAnsi="Calibri Light" w:cs="Calibri Light"/>
          </w:rPr>
          <w:t>https://doi.org/10.1080/03004430.2014.952634</w:t>
        </w:r>
      </w:hyperlink>
      <w:r w:rsidRPr="00652844">
        <w:rPr>
          <w:rFonts w:ascii="Calibri Light" w:hAnsi="Calibri Light" w:cs="Calibri Light"/>
        </w:rPr>
        <w:t>.</w:t>
      </w:r>
    </w:p>
    <w:p w14:paraId="09EBB88F" w14:textId="77777777" w:rsidR="00652844" w:rsidRPr="00652844" w:rsidRDefault="00652844" w:rsidP="00652844">
      <w:pPr>
        <w:rPr>
          <w:rFonts w:ascii="Calibri Light" w:hAnsi="Calibri Light" w:cs="Calibri Light"/>
        </w:rPr>
      </w:pPr>
    </w:p>
    <w:p w14:paraId="3313FF6C" w14:textId="77777777" w:rsidR="00652844" w:rsidRPr="00652844" w:rsidRDefault="00652844" w:rsidP="00652844">
      <w:pPr>
        <w:jc w:val="left"/>
        <w:rPr>
          <w:rFonts w:ascii="Calibri Light" w:hAnsi="Calibri Light" w:cs="Calibri Light"/>
          <w:color w:val="222222"/>
          <w:shd w:val="clear" w:color="auto" w:fill="FFFFFF"/>
        </w:rPr>
      </w:pPr>
      <w:r w:rsidRPr="00652844">
        <w:rPr>
          <w:rFonts w:ascii="Calibri Light" w:hAnsi="Calibri Light" w:cs="Calibri Light"/>
          <w:color w:val="222222"/>
          <w:shd w:val="clear" w:color="auto" w:fill="FFFFFF"/>
        </w:rPr>
        <w:t>Burke, S.E.L., Sanson, A.V. and Van Hoorn, J. (2018) ‘The Psychological Effects of Climate Change on Children.’ </w:t>
      </w:r>
      <w:r w:rsidRPr="00652844">
        <w:rPr>
          <w:rFonts w:ascii="Calibri Light" w:hAnsi="Calibri Light" w:cs="Calibri Light"/>
          <w:i/>
          <w:iCs/>
          <w:color w:val="222222"/>
          <w:shd w:val="clear" w:color="auto" w:fill="FFFFFF"/>
        </w:rPr>
        <w:t>Current Psychiatry Reports, (</w:t>
      </w:r>
      <w:r w:rsidRPr="00652844">
        <w:rPr>
          <w:rFonts w:ascii="Calibri Light" w:hAnsi="Calibri Light" w:cs="Calibri Light"/>
          <w:color w:val="222222"/>
          <w:shd w:val="clear" w:color="auto" w:fill="FFFFFF"/>
        </w:rPr>
        <w:t xml:space="preserve"> 20) 35. Available at: </w:t>
      </w:r>
      <w:hyperlink r:id="rId8" w:history="1">
        <w:r w:rsidRPr="00652844">
          <w:rPr>
            <w:rStyle w:val="Hyperlink"/>
            <w:rFonts w:ascii="Calibri Light" w:hAnsi="Calibri Light" w:cs="Calibri Light"/>
            <w:shd w:val="clear" w:color="auto" w:fill="FFFFFF"/>
          </w:rPr>
          <w:t>https://doi.org/10.1007/s11920-018-0896-9</w:t>
        </w:r>
      </w:hyperlink>
      <w:r w:rsidRPr="00652844">
        <w:rPr>
          <w:rStyle w:val="Hyperlink"/>
          <w:rFonts w:ascii="Calibri Light" w:hAnsi="Calibri Light" w:cs="Calibri Light"/>
          <w:shd w:val="clear" w:color="auto" w:fill="FFFFFF"/>
        </w:rPr>
        <w:t xml:space="preserve"> </w:t>
      </w:r>
      <w:r w:rsidRPr="00652844">
        <w:rPr>
          <w:rFonts w:ascii="Calibri Light" w:hAnsi="Calibri Light" w:cs="Calibri Light"/>
        </w:rPr>
        <w:t>Accessed on: 07/07/2024.</w:t>
      </w:r>
    </w:p>
    <w:p w14:paraId="213A91ED" w14:textId="77777777" w:rsidR="00652844" w:rsidRPr="00652844" w:rsidRDefault="00652844" w:rsidP="00652844">
      <w:pPr>
        <w:jc w:val="left"/>
        <w:rPr>
          <w:rFonts w:ascii="Calibri Light" w:hAnsi="Calibri Light" w:cs="Calibri Light"/>
          <w:color w:val="222222"/>
          <w:shd w:val="clear" w:color="auto" w:fill="FFFFFF"/>
        </w:rPr>
      </w:pPr>
    </w:p>
    <w:p w14:paraId="5EFCF3B5" w14:textId="77777777" w:rsidR="00652844" w:rsidRPr="00652844" w:rsidRDefault="00652844" w:rsidP="00652844">
      <w:pPr>
        <w:jc w:val="left"/>
        <w:rPr>
          <w:rFonts w:ascii="Calibri Light" w:hAnsi="Calibri Light" w:cs="Calibri Light"/>
          <w:color w:val="222222"/>
          <w:shd w:val="clear" w:color="auto" w:fill="FFFFFF"/>
        </w:rPr>
      </w:pPr>
      <w:r w:rsidRPr="00652844">
        <w:rPr>
          <w:rFonts w:ascii="Calibri Light" w:hAnsi="Calibri Light" w:cs="Calibri Light"/>
          <w:color w:val="222222"/>
          <w:shd w:val="clear" w:color="auto" w:fill="FFFFFF"/>
        </w:rPr>
        <w:t xml:space="preserve">Centre of the developing child (2023) </w:t>
      </w:r>
      <w:r w:rsidRPr="00652844">
        <w:rPr>
          <w:rFonts w:ascii="Calibri Light" w:hAnsi="Calibri Light" w:cs="Calibri Light"/>
          <w:i/>
          <w:iCs/>
          <w:color w:val="222222"/>
          <w:shd w:val="clear" w:color="auto" w:fill="FFFFFF"/>
        </w:rPr>
        <w:t>Brain architecture</w:t>
      </w:r>
      <w:r w:rsidRPr="00652844">
        <w:rPr>
          <w:rFonts w:ascii="Calibri Light" w:hAnsi="Calibri Light" w:cs="Calibri Light"/>
          <w:color w:val="222222"/>
          <w:shd w:val="clear" w:color="auto" w:fill="FFFFFF"/>
        </w:rPr>
        <w:t xml:space="preserve">. Available at: </w:t>
      </w:r>
      <w:hyperlink r:id="rId9" w:history="1">
        <w:r w:rsidRPr="00652844">
          <w:rPr>
            <w:rStyle w:val="Hyperlink"/>
            <w:rFonts w:ascii="Calibri Light" w:hAnsi="Calibri Light" w:cs="Calibri Light"/>
            <w:shd w:val="clear" w:color="auto" w:fill="FFFFFF"/>
          </w:rPr>
          <w:t>https://developingchild.harvard.edu/science/key-concepts/brain-architecture/</w:t>
        </w:r>
      </w:hyperlink>
    </w:p>
    <w:p w14:paraId="291E52F4" w14:textId="77777777" w:rsidR="00652844" w:rsidRPr="00652844" w:rsidRDefault="00652844" w:rsidP="00652844">
      <w:pPr>
        <w:jc w:val="left"/>
        <w:rPr>
          <w:rFonts w:ascii="Calibri Light" w:hAnsi="Calibri Light" w:cs="Calibri Light"/>
          <w:color w:val="222222"/>
          <w:shd w:val="clear" w:color="auto" w:fill="FFFFFF"/>
        </w:rPr>
      </w:pPr>
    </w:p>
    <w:p w14:paraId="0B611936" w14:textId="77777777" w:rsidR="00652844" w:rsidRPr="00652844" w:rsidRDefault="00652844" w:rsidP="00652844">
      <w:pPr>
        <w:rPr>
          <w:rFonts w:ascii="Calibri Light" w:hAnsi="Calibri Light" w:cs="Calibri Light"/>
        </w:rPr>
      </w:pPr>
      <w:r w:rsidRPr="00652844">
        <w:rPr>
          <w:rFonts w:ascii="Calibri Light" w:hAnsi="Calibri Light" w:cs="Calibri Light"/>
          <w:color w:val="222222"/>
          <w:shd w:val="clear" w:color="auto" w:fill="FFFFFF"/>
        </w:rPr>
        <w:t>Coates, J.K. and Pimlott‐Wilson, H. (2019) ‘Learning while playing: Children's forest school experiences in the UK.’ </w:t>
      </w:r>
      <w:r w:rsidRPr="00652844">
        <w:rPr>
          <w:rFonts w:ascii="Calibri Light" w:hAnsi="Calibri Light" w:cs="Calibri Light"/>
          <w:i/>
          <w:iCs/>
          <w:color w:val="222222"/>
          <w:shd w:val="clear" w:color="auto" w:fill="FFFFFF"/>
        </w:rPr>
        <w:t>British Educational Research Journal</w:t>
      </w:r>
      <w:r w:rsidRPr="00652844">
        <w:rPr>
          <w:rFonts w:ascii="Calibri Light" w:hAnsi="Calibri Light" w:cs="Calibri Light"/>
          <w:color w:val="222222"/>
          <w:shd w:val="clear" w:color="auto" w:fill="FFFFFF"/>
        </w:rPr>
        <w:t>, </w:t>
      </w:r>
      <w:r w:rsidRPr="00652844">
        <w:rPr>
          <w:rFonts w:ascii="Calibri Light" w:hAnsi="Calibri Light" w:cs="Calibri Light"/>
          <w:i/>
          <w:iCs/>
          <w:color w:val="222222"/>
          <w:shd w:val="clear" w:color="auto" w:fill="FFFFFF"/>
        </w:rPr>
        <w:t>45</w:t>
      </w:r>
      <w:r w:rsidRPr="00652844">
        <w:rPr>
          <w:rFonts w:ascii="Calibri Light" w:hAnsi="Calibri Light" w:cs="Calibri Light"/>
          <w:color w:val="222222"/>
          <w:shd w:val="clear" w:color="auto" w:fill="FFFFFF"/>
        </w:rPr>
        <w:t xml:space="preserve">(1), pp.21-40. Available at: </w:t>
      </w:r>
      <w:r w:rsidRPr="00652844">
        <w:rPr>
          <w:rFonts w:ascii="Calibri Light" w:hAnsi="Calibri Light" w:cs="Calibri Light"/>
          <w:color w:val="767676"/>
          <w:shd w:val="clear" w:color="auto" w:fill="FFFFFF"/>
        </w:rPr>
        <w:t> </w:t>
      </w:r>
    </w:p>
    <w:p w14:paraId="2710D36F" w14:textId="77777777" w:rsidR="00652844" w:rsidRPr="00652844" w:rsidRDefault="00652844" w:rsidP="00652844">
      <w:pPr>
        <w:shd w:val="clear" w:color="auto" w:fill="FFFFFF"/>
        <w:rPr>
          <w:rFonts w:ascii="Calibri Light" w:hAnsi="Calibri Light" w:cs="Calibri Light"/>
          <w:color w:val="767676"/>
        </w:rPr>
      </w:pPr>
      <w:hyperlink r:id="rId10" w:history="1">
        <w:r w:rsidRPr="00652844">
          <w:rPr>
            <w:rStyle w:val="Hyperlink"/>
            <w:rFonts w:ascii="Calibri Light" w:hAnsi="Calibri Light" w:cs="Calibri Light"/>
          </w:rPr>
          <w:t>https://doi.org/10.1002/berj.3491</w:t>
        </w:r>
      </w:hyperlink>
      <w:r w:rsidRPr="00652844">
        <w:rPr>
          <w:rFonts w:ascii="Calibri Light" w:hAnsi="Calibri Light" w:cs="Calibri Light"/>
          <w:color w:val="767676"/>
        </w:rPr>
        <w:t xml:space="preserve">. </w:t>
      </w:r>
      <w:r w:rsidRPr="00652844">
        <w:rPr>
          <w:rFonts w:ascii="Calibri Light" w:hAnsi="Calibri Light" w:cs="Calibri Light"/>
        </w:rPr>
        <w:t>Accessed on: 05/07/2024</w:t>
      </w:r>
    </w:p>
    <w:p w14:paraId="4B8C003F" w14:textId="77777777" w:rsidR="00652844" w:rsidRPr="00652844" w:rsidRDefault="00652844" w:rsidP="00652844">
      <w:pPr>
        <w:jc w:val="left"/>
        <w:rPr>
          <w:rFonts w:ascii="Calibri Light" w:hAnsi="Calibri Light" w:cs="Calibri Light"/>
          <w:color w:val="222222"/>
          <w:shd w:val="clear" w:color="auto" w:fill="FFFFFF"/>
        </w:rPr>
      </w:pPr>
    </w:p>
    <w:p w14:paraId="54F25032" w14:textId="77777777" w:rsidR="00652844" w:rsidRPr="00652844" w:rsidRDefault="00652844" w:rsidP="00652844">
      <w:pPr>
        <w:jc w:val="left"/>
        <w:rPr>
          <w:rFonts w:ascii="Calibri Light" w:hAnsi="Calibri Light" w:cs="Calibri Light"/>
        </w:rPr>
      </w:pPr>
      <w:r w:rsidRPr="00652844">
        <w:rPr>
          <w:rFonts w:ascii="Calibri Light" w:hAnsi="Calibri Light" w:cs="Calibri Light"/>
          <w:color w:val="222222"/>
          <w:shd w:val="clear" w:color="auto" w:fill="FFFFFF"/>
        </w:rPr>
        <w:t xml:space="preserve">Conrad, M. (2015) ‘(Un)Real Animals: Anthropomorphism and Early Learning About Animals.’ </w:t>
      </w:r>
      <w:r w:rsidRPr="00652844">
        <w:rPr>
          <w:rFonts w:ascii="Calibri Light" w:hAnsi="Calibri Light" w:cs="Calibri Light"/>
          <w:i/>
          <w:iCs/>
          <w:color w:val="222222"/>
          <w:shd w:val="clear" w:color="auto" w:fill="FFFFFF"/>
        </w:rPr>
        <w:t>Child Development Perspectives.</w:t>
      </w:r>
      <w:r w:rsidRPr="00652844">
        <w:rPr>
          <w:rFonts w:ascii="Calibri Light" w:hAnsi="Calibri Light" w:cs="Calibri Light"/>
          <w:color w:val="222222"/>
          <w:shd w:val="clear" w:color="auto" w:fill="FFFFFF"/>
        </w:rPr>
        <w:t xml:space="preserve"> Available at: </w:t>
      </w:r>
      <w:hyperlink r:id="rId11" w:history="1">
        <w:r w:rsidRPr="00652844">
          <w:rPr>
            <w:rStyle w:val="Hyperlink"/>
            <w:rFonts w:ascii="Calibri Light" w:hAnsi="Calibri Light" w:cs="Calibri Light"/>
            <w:shd w:val="clear" w:color="auto" w:fill="FFFFFF"/>
          </w:rPr>
          <w:t>https://www.researchgate.net/publication/283959508_UnReal_Animals_Anthropomorphism_and_Early_Learning_About_Animals</w:t>
        </w:r>
      </w:hyperlink>
      <w:r w:rsidRPr="00652844">
        <w:rPr>
          <w:rFonts w:ascii="Calibri Light" w:hAnsi="Calibri Light" w:cs="Calibri Light"/>
          <w:color w:val="222222"/>
          <w:shd w:val="clear" w:color="auto" w:fill="FFFFFF"/>
        </w:rPr>
        <w:t xml:space="preserve">. </w:t>
      </w:r>
      <w:r w:rsidRPr="00652844">
        <w:rPr>
          <w:rFonts w:ascii="Calibri Light" w:hAnsi="Calibri Light" w:cs="Calibri Light"/>
        </w:rPr>
        <w:t>Accessed on: 05/07/2024.</w:t>
      </w:r>
    </w:p>
    <w:p w14:paraId="6EFB69CC" w14:textId="77777777" w:rsidR="00652844" w:rsidRPr="00652844" w:rsidRDefault="00652844" w:rsidP="00652844">
      <w:pPr>
        <w:jc w:val="left"/>
        <w:rPr>
          <w:rFonts w:ascii="Calibri Light" w:hAnsi="Calibri Light" w:cs="Calibri Light"/>
        </w:rPr>
      </w:pPr>
    </w:p>
    <w:p w14:paraId="3E16BCEF" w14:textId="77777777" w:rsidR="00652844" w:rsidRPr="00652844" w:rsidRDefault="00652844" w:rsidP="00652844">
      <w:pPr>
        <w:jc w:val="left"/>
        <w:rPr>
          <w:rFonts w:ascii="Calibri Light" w:hAnsi="Calibri Light" w:cs="Calibri Light"/>
          <w:color w:val="222222"/>
          <w:shd w:val="clear" w:color="auto" w:fill="FFFFFF"/>
        </w:rPr>
      </w:pPr>
      <w:proofErr w:type="spellStart"/>
      <w:r w:rsidRPr="00652844">
        <w:rPr>
          <w:rFonts w:ascii="Calibri Light" w:hAnsi="Calibri Light" w:cs="Calibri Light"/>
          <w:color w:val="222222"/>
          <w:shd w:val="clear" w:color="auto" w:fill="FFFFFF"/>
        </w:rPr>
        <w:t>Dankiw</w:t>
      </w:r>
      <w:proofErr w:type="spellEnd"/>
      <w:r w:rsidRPr="00652844">
        <w:rPr>
          <w:rFonts w:ascii="Calibri Light" w:hAnsi="Calibri Light" w:cs="Calibri Light"/>
          <w:color w:val="222222"/>
          <w:shd w:val="clear" w:color="auto" w:fill="FFFFFF"/>
        </w:rPr>
        <w:t xml:space="preserve">, K.A., </w:t>
      </w:r>
      <w:proofErr w:type="spellStart"/>
      <w:r w:rsidRPr="00652844">
        <w:rPr>
          <w:rFonts w:ascii="Calibri Light" w:hAnsi="Calibri Light" w:cs="Calibri Light"/>
          <w:color w:val="222222"/>
          <w:shd w:val="clear" w:color="auto" w:fill="FFFFFF"/>
        </w:rPr>
        <w:t>Tsiros</w:t>
      </w:r>
      <w:proofErr w:type="spellEnd"/>
      <w:r w:rsidRPr="00652844">
        <w:rPr>
          <w:rFonts w:ascii="Calibri Light" w:hAnsi="Calibri Light" w:cs="Calibri Light"/>
          <w:color w:val="222222"/>
          <w:shd w:val="clear" w:color="auto" w:fill="FFFFFF"/>
        </w:rPr>
        <w:t xml:space="preserve">, M.D., Baldock, K.L. and Kumar, S., (2020). ‘The impacts of unstructured nature play on health in early childhood development:’ </w:t>
      </w:r>
      <w:r w:rsidRPr="00652844">
        <w:rPr>
          <w:rFonts w:ascii="Calibri Light" w:hAnsi="Calibri Light" w:cs="Calibri Light"/>
          <w:i/>
          <w:iCs/>
          <w:color w:val="222222"/>
          <w:shd w:val="clear" w:color="auto" w:fill="FFFFFF"/>
        </w:rPr>
        <w:t>A systematic review</w:t>
      </w:r>
      <w:r w:rsidRPr="00652844">
        <w:rPr>
          <w:rFonts w:ascii="Calibri Light" w:hAnsi="Calibri Light" w:cs="Calibri Light"/>
          <w:color w:val="222222"/>
          <w:shd w:val="clear" w:color="auto" w:fill="FFFFFF"/>
        </w:rPr>
        <w:t>. </w:t>
      </w:r>
      <w:proofErr w:type="spellStart"/>
      <w:r w:rsidRPr="00652844">
        <w:rPr>
          <w:rFonts w:ascii="Calibri Light" w:hAnsi="Calibri Light" w:cs="Calibri Light"/>
          <w:i/>
          <w:iCs/>
          <w:color w:val="222222"/>
          <w:shd w:val="clear" w:color="auto" w:fill="FFFFFF"/>
        </w:rPr>
        <w:t>Plos</w:t>
      </w:r>
      <w:proofErr w:type="spellEnd"/>
      <w:r w:rsidRPr="00652844">
        <w:rPr>
          <w:rFonts w:ascii="Calibri Light" w:hAnsi="Calibri Light" w:cs="Calibri Light"/>
          <w:i/>
          <w:iCs/>
          <w:color w:val="222222"/>
          <w:shd w:val="clear" w:color="auto" w:fill="FFFFFF"/>
        </w:rPr>
        <w:t xml:space="preserve"> one</w:t>
      </w:r>
      <w:r w:rsidRPr="00652844">
        <w:rPr>
          <w:rFonts w:ascii="Calibri Light" w:hAnsi="Calibri Light" w:cs="Calibri Light"/>
          <w:color w:val="222222"/>
          <w:shd w:val="clear" w:color="auto" w:fill="FFFFFF"/>
        </w:rPr>
        <w:t>, </w:t>
      </w:r>
      <w:r w:rsidRPr="00652844">
        <w:rPr>
          <w:rFonts w:ascii="Calibri Light" w:hAnsi="Calibri Light" w:cs="Calibri Light"/>
          <w:i/>
          <w:iCs/>
          <w:color w:val="222222"/>
          <w:shd w:val="clear" w:color="auto" w:fill="FFFFFF"/>
        </w:rPr>
        <w:t>15</w:t>
      </w:r>
      <w:r w:rsidRPr="00652844">
        <w:rPr>
          <w:rFonts w:ascii="Calibri Light" w:hAnsi="Calibri Light" w:cs="Calibri Light"/>
          <w:color w:val="222222"/>
          <w:shd w:val="clear" w:color="auto" w:fill="FFFFFF"/>
        </w:rPr>
        <w:t xml:space="preserve">(2), p.e0229006. Available at: </w:t>
      </w:r>
      <w:hyperlink r:id="rId12" w:history="1">
        <w:r w:rsidRPr="00652844">
          <w:rPr>
            <w:rStyle w:val="Hyperlink"/>
            <w:rFonts w:ascii="Calibri Light" w:hAnsi="Calibri Light" w:cs="Calibri Light"/>
            <w:shd w:val="clear" w:color="auto" w:fill="FFFFFF"/>
          </w:rPr>
          <w:t>https://journals.plos.org/plosone/article?id=10.1371/journal.pone.0229006&amp;utm_source=miragenews&amp;utm_medium=miragenews&amp;utm_campaign=news</w:t>
        </w:r>
      </w:hyperlink>
      <w:r w:rsidRPr="00652844">
        <w:rPr>
          <w:rFonts w:ascii="Calibri Light" w:hAnsi="Calibri Light" w:cs="Calibri Light"/>
          <w:color w:val="222222"/>
          <w:shd w:val="clear" w:color="auto" w:fill="FFFFFF"/>
        </w:rPr>
        <w:t>. Accessed on: 10/07/2024.</w:t>
      </w:r>
    </w:p>
    <w:p w14:paraId="095AE030" w14:textId="77777777" w:rsidR="00652844" w:rsidRPr="00652844" w:rsidRDefault="00652844" w:rsidP="00652844">
      <w:pPr>
        <w:jc w:val="left"/>
        <w:rPr>
          <w:rFonts w:ascii="Calibri Light" w:hAnsi="Calibri Light" w:cs="Calibri Light"/>
        </w:rPr>
      </w:pPr>
    </w:p>
    <w:p w14:paraId="7E575039" w14:textId="77777777" w:rsidR="00652844" w:rsidRPr="00652844" w:rsidRDefault="00652844" w:rsidP="00652844">
      <w:pPr>
        <w:jc w:val="left"/>
        <w:rPr>
          <w:rFonts w:ascii="Calibri Light" w:eastAsia="Times New Roman" w:hAnsi="Calibri Light" w:cs="Calibri Light"/>
          <w:color w:val="070726"/>
          <w:kern w:val="0"/>
          <w:lang w:eastAsia="en-GB"/>
          <w14:ligatures w14:val="none"/>
        </w:rPr>
      </w:pPr>
      <w:r w:rsidRPr="00652844">
        <w:rPr>
          <w:rFonts w:ascii="Calibri Light" w:hAnsi="Calibri Light" w:cs="Calibri Light"/>
        </w:rPr>
        <w:lastRenderedPageBreak/>
        <w:t xml:space="preserve">Davis, J. (2010) </w:t>
      </w:r>
      <w:r w:rsidRPr="00652844">
        <w:rPr>
          <w:rFonts w:ascii="Calibri Light" w:hAnsi="Calibri Light" w:cs="Calibri Light"/>
          <w:i/>
          <w:iCs/>
        </w:rPr>
        <w:t>Young children and the environment [electronic resource] :  early education for sustainability</w:t>
      </w:r>
      <w:r w:rsidRPr="00652844">
        <w:rPr>
          <w:rFonts w:ascii="Calibri Light" w:hAnsi="Calibri Light" w:cs="Calibri Light"/>
        </w:rPr>
        <w:t xml:space="preserve">, </w:t>
      </w:r>
      <w:r w:rsidRPr="00652844">
        <w:rPr>
          <w:rFonts w:ascii="Calibri Light" w:eastAsia="Times New Roman" w:hAnsi="Calibri Light" w:cs="Calibri Light"/>
          <w:color w:val="070726"/>
          <w:kern w:val="0"/>
          <w:lang w:eastAsia="en-GB"/>
          <w14:ligatures w14:val="none"/>
        </w:rPr>
        <w:t>Cambridge University Press. Available at:</w:t>
      </w:r>
      <w:r w:rsidRPr="00652844">
        <w:rPr>
          <w:rFonts w:ascii="Calibri Light" w:hAnsi="Calibri Light" w:cs="Calibri Light"/>
        </w:rPr>
        <w:t xml:space="preserve"> </w:t>
      </w:r>
      <w:hyperlink r:id="rId13" w:history="1">
        <w:r w:rsidRPr="00652844">
          <w:rPr>
            <w:rStyle w:val="Hyperlink"/>
            <w:rFonts w:ascii="Calibri Light" w:eastAsia="Times New Roman" w:hAnsi="Calibri Light" w:cs="Calibri Light"/>
            <w:kern w:val="0"/>
            <w:lang w:eastAsia="en-GB"/>
            <w14:ligatures w14:val="none"/>
          </w:rPr>
          <w:t>https://www-vlebooks-com.ezproxy.uwtsd.ac.uk/Product/Index/2007478?page=0&amp;startBookmarkId=-1</w:t>
        </w:r>
      </w:hyperlink>
      <w:r w:rsidRPr="00652844">
        <w:rPr>
          <w:rFonts w:ascii="Calibri Light" w:eastAsia="Times New Roman" w:hAnsi="Calibri Light" w:cs="Calibri Light"/>
          <w:color w:val="070726"/>
          <w:kern w:val="0"/>
          <w:lang w:eastAsia="en-GB"/>
          <w14:ligatures w14:val="none"/>
        </w:rPr>
        <w:t>, Accessed on: 08/07/2024.</w:t>
      </w:r>
    </w:p>
    <w:p w14:paraId="76ADA326" w14:textId="77777777" w:rsidR="00652844" w:rsidRPr="00652844" w:rsidRDefault="00652844" w:rsidP="00652844">
      <w:pPr>
        <w:jc w:val="left"/>
        <w:rPr>
          <w:rFonts w:ascii="Calibri Light" w:hAnsi="Calibri Light" w:cs="Calibri Light"/>
        </w:rPr>
      </w:pPr>
    </w:p>
    <w:p w14:paraId="7E58E029" w14:textId="77777777" w:rsidR="00652844" w:rsidRPr="00652844" w:rsidRDefault="00652844" w:rsidP="00652844">
      <w:pPr>
        <w:rPr>
          <w:rFonts w:ascii="Calibri Light" w:hAnsi="Calibri Light" w:cs="Calibri Light"/>
        </w:rPr>
      </w:pPr>
      <w:r w:rsidRPr="00652844">
        <w:rPr>
          <w:rFonts w:ascii="Calibri Light" w:hAnsi="Calibri Light" w:cs="Calibri Light"/>
        </w:rPr>
        <w:t xml:space="preserve">Foster, J. (2011)  </w:t>
      </w:r>
      <w:r w:rsidRPr="00652844">
        <w:rPr>
          <w:rFonts w:ascii="Calibri Light" w:hAnsi="Calibri Light" w:cs="Calibri Light"/>
          <w:i/>
          <w:iCs/>
        </w:rPr>
        <w:t>Inside a Shell</w:t>
      </w:r>
      <w:r w:rsidRPr="00652844">
        <w:rPr>
          <w:rFonts w:ascii="Calibri Light" w:hAnsi="Calibri Light" w:cs="Calibri Light"/>
        </w:rPr>
        <w:t>. The Land of the Flibbertigibbets, Salt – UK.</w:t>
      </w:r>
    </w:p>
    <w:p w14:paraId="329C92BC" w14:textId="77777777" w:rsidR="00652844" w:rsidRPr="00652844" w:rsidRDefault="00652844" w:rsidP="00652844">
      <w:pPr>
        <w:rPr>
          <w:rFonts w:ascii="Calibri Light" w:hAnsi="Calibri Light" w:cs="Calibri Light"/>
        </w:rPr>
      </w:pPr>
      <w:r w:rsidRPr="00652844">
        <w:rPr>
          <w:rFonts w:ascii="Calibri Light" w:hAnsi="Calibri Light" w:cs="Calibri Light"/>
          <w:color w:val="333333"/>
          <w:shd w:val="clear" w:color="auto" w:fill="FFFFFF"/>
        </w:rPr>
        <w:t>Glackin, M. (2016). ‘Risky fun’ or ‘Authentic science’? How teachers’ beliefs influence their practice during a professional development programme on outdoor learning. </w:t>
      </w:r>
      <w:r w:rsidRPr="00652844">
        <w:rPr>
          <w:rFonts w:ascii="Calibri Light" w:hAnsi="Calibri Light" w:cs="Calibri Light"/>
          <w:i/>
          <w:iCs/>
          <w:color w:val="333333"/>
          <w:shd w:val="clear" w:color="auto" w:fill="FFFFFF"/>
        </w:rPr>
        <w:t>International Journal of Science Education</w:t>
      </w:r>
      <w:r w:rsidRPr="00652844">
        <w:rPr>
          <w:rFonts w:ascii="Calibri Light" w:hAnsi="Calibri Light" w:cs="Calibri Light"/>
          <w:color w:val="333333"/>
          <w:shd w:val="clear" w:color="auto" w:fill="FFFFFF"/>
        </w:rPr>
        <w:t>, </w:t>
      </w:r>
      <w:r w:rsidRPr="00652844">
        <w:rPr>
          <w:rFonts w:ascii="Calibri Light" w:hAnsi="Calibri Light" w:cs="Calibri Light"/>
          <w:i/>
          <w:iCs/>
          <w:color w:val="333333"/>
          <w:shd w:val="clear" w:color="auto" w:fill="FFFFFF"/>
        </w:rPr>
        <w:t>38</w:t>
      </w:r>
      <w:r w:rsidRPr="00652844">
        <w:rPr>
          <w:rFonts w:ascii="Calibri Light" w:hAnsi="Calibri Light" w:cs="Calibri Light"/>
          <w:color w:val="333333"/>
          <w:shd w:val="clear" w:color="auto" w:fill="FFFFFF"/>
        </w:rPr>
        <w:t xml:space="preserve">(3), 409–433. Available at: </w:t>
      </w:r>
      <w:hyperlink r:id="rId14" w:history="1">
        <w:r w:rsidRPr="00652844">
          <w:rPr>
            <w:rStyle w:val="Hyperlink"/>
            <w:rFonts w:ascii="Calibri Light" w:hAnsi="Calibri Light" w:cs="Calibri Light"/>
            <w:shd w:val="clear" w:color="auto" w:fill="FFFFFF"/>
          </w:rPr>
          <w:t>https://doi.org/10.1080/09500693.2016.1145368</w:t>
        </w:r>
      </w:hyperlink>
      <w:r w:rsidRPr="00652844">
        <w:rPr>
          <w:rFonts w:ascii="Calibri Light" w:hAnsi="Calibri Light" w:cs="Calibri Light"/>
          <w:color w:val="333333"/>
          <w:shd w:val="clear" w:color="auto" w:fill="FFFFFF"/>
        </w:rPr>
        <w:t xml:space="preserve">. </w:t>
      </w:r>
      <w:r w:rsidRPr="00652844">
        <w:rPr>
          <w:rFonts w:ascii="Calibri Light" w:hAnsi="Calibri Light" w:cs="Calibri Light"/>
        </w:rPr>
        <w:t>Accessed on: 05/07/2024.</w:t>
      </w:r>
    </w:p>
    <w:p w14:paraId="3BB60A4B" w14:textId="77777777" w:rsidR="00652844" w:rsidRPr="00652844" w:rsidRDefault="00652844" w:rsidP="00652844">
      <w:pPr>
        <w:jc w:val="left"/>
        <w:rPr>
          <w:rFonts w:ascii="Calibri Light" w:hAnsi="Calibri Light" w:cs="Calibri Light"/>
        </w:rPr>
      </w:pPr>
    </w:p>
    <w:p w14:paraId="51B5AA79" w14:textId="77777777" w:rsidR="00652844" w:rsidRPr="00652844" w:rsidRDefault="00652844" w:rsidP="00652844">
      <w:pPr>
        <w:jc w:val="left"/>
        <w:rPr>
          <w:rFonts w:ascii="Calibri Light" w:hAnsi="Calibri Light" w:cs="Calibri Light"/>
          <w:color w:val="333333"/>
          <w:shd w:val="clear" w:color="auto" w:fill="FFFFFF"/>
        </w:rPr>
      </w:pPr>
      <w:r w:rsidRPr="00652844">
        <w:rPr>
          <w:rFonts w:ascii="Calibri Light" w:hAnsi="Calibri Light" w:cs="Calibri Light"/>
          <w:color w:val="333333"/>
          <w:shd w:val="clear" w:color="auto" w:fill="FFFFFF"/>
        </w:rPr>
        <w:t>Hirst, N. (2018). ‘Education for sustainability within early childhood studies: collaboration and inquiry through projects with children.’ </w:t>
      </w:r>
      <w:r w:rsidRPr="00652844">
        <w:rPr>
          <w:rFonts w:ascii="Calibri Light" w:hAnsi="Calibri Light" w:cs="Calibri Light"/>
          <w:i/>
          <w:iCs/>
          <w:color w:val="333333"/>
          <w:shd w:val="clear" w:color="auto" w:fill="FFFFFF"/>
        </w:rPr>
        <w:t>Education 3-13</w:t>
      </w:r>
      <w:r w:rsidRPr="00652844">
        <w:rPr>
          <w:rFonts w:ascii="Calibri Light" w:hAnsi="Calibri Light" w:cs="Calibri Light"/>
          <w:color w:val="333333"/>
          <w:shd w:val="clear" w:color="auto" w:fill="FFFFFF"/>
        </w:rPr>
        <w:t>, </w:t>
      </w:r>
      <w:r w:rsidRPr="00652844">
        <w:rPr>
          <w:rFonts w:ascii="Calibri Light" w:hAnsi="Calibri Light" w:cs="Calibri Light"/>
          <w:i/>
          <w:iCs/>
          <w:color w:val="333333"/>
          <w:shd w:val="clear" w:color="auto" w:fill="FFFFFF"/>
        </w:rPr>
        <w:t>47</w:t>
      </w:r>
      <w:r w:rsidRPr="00652844">
        <w:rPr>
          <w:rFonts w:ascii="Calibri Light" w:hAnsi="Calibri Light" w:cs="Calibri Light"/>
          <w:color w:val="333333"/>
          <w:shd w:val="clear" w:color="auto" w:fill="FFFFFF"/>
        </w:rPr>
        <w:t>(2), pp, 233–246. DOI: 10.1080/03004279.2018.1430843.</w:t>
      </w:r>
    </w:p>
    <w:p w14:paraId="4159CBE2" w14:textId="77777777" w:rsidR="00652844" w:rsidRPr="00652844" w:rsidRDefault="00652844" w:rsidP="00652844">
      <w:pPr>
        <w:jc w:val="left"/>
        <w:rPr>
          <w:rFonts w:ascii="Calibri Light" w:hAnsi="Calibri Light" w:cs="Calibri Light"/>
          <w:color w:val="222222"/>
          <w:shd w:val="clear" w:color="auto" w:fill="FFFFFF"/>
        </w:rPr>
      </w:pPr>
      <w:r w:rsidRPr="00652844">
        <w:rPr>
          <w:rFonts w:ascii="Calibri Light" w:hAnsi="Calibri Light" w:cs="Calibri Light"/>
          <w:color w:val="222222"/>
          <w:shd w:val="clear" w:color="auto" w:fill="FFFFFF"/>
        </w:rPr>
        <w:t>Jones, E.K., Hanley, M. and Riby, D.M. (2020) ‘Distraction, distress and diversity: Exploring the impact of sensory processing differences on learning and school life for pupils with autism spectrum disorders.’ </w:t>
      </w:r>
      <w:r w:rsidRPr="00652844">
        <w:rPr>
          <w:rFonts w:ascii="Calibri Light" w:hAnsi="Calibri Light" w:cs="Calibri Light"/>
          <w:i/>
          <w:iCs/>
          <w:color w:val="222222"/>
          <w:shd w:val="clear" w:color="auto" w:fill="FFFFFF"/>
        </w:rPr>
        <w:t>Research in autism spectrum disorders</w:t>
      </w:r>
      <w:r w:rsidRPr="00652844">
        <w:rPr>
          <w:rFonts w:ascii="Calibri Light" w:hAnsi="Calibri Light" w:cs="Calibri Light"/>
          <w:color w:val="222222"/>
          <w:shd w:val="clear" w:color="auto" w:fill="FFFFFF"/>
        </w:rPr>
        <w:t>, </w:t>
      </w:r>
      <w:r w:rsidRPr="00652844">
        <w:rPr>
          <w:rFonts w:ascii="Calibri Light" w:hAnsi="Calibri Light" w:cs="Calibri Light"/>
          <w:i/>
          <w:iCs/>
          <w:color w:val="222222"/>
          <w:shd w:val="clear" w:color="auto" w:fill="FFFFFF"/>
        </w:rPr>
        <w:t>72</w:t>
      </w:r>
      <w:r w:rsidRPr="00652844">
        <w:rPr>
          <w:rFonts w:ascii="Calibri Light" w:hAnsi="Calibri Light" w:cs="Calibri Light"/>
          <w:color w:val="222222"/>
          <w:shd w:val="clear" w:color="auto" w:fill="FFFFFF"/>
        </w:rPr>
        <w:t>. DOI:101515.</w:t>
      </w:r>
    </w:p>
    <w:p w14:paraId="2CEF7478" w14:textId="77777777" w:rsidR="00652844" w:rsidRPr="00652844" w:rsidRDefault="00652844" w:rsidP="00652844">
      <w:pPr>
        <w:jc w:val="left"/>
        <w:rPr>
          <w:rFonts w:ascii="Calibri Light" w:hAnsi="Calibri Light" w:cs="Calibri Light"/>
          <w:color w:val="333333"/>
          <w:shd w:val="clear" w:color="auto" w:fill="FFFFFF"/>
        </w:rPr>
      </w:pPr>
    </w:p>
    <w:p w14:paraId="7953F17D" w14:textId="77777777" w:rsidR="00652844" w:rsidRPr="00652844" w:rsidRDefault="00652844" w:rsidP="00652844">
      <w:pPr>
        <w:jc w:val="left"/>
        <w:rPr>
          <w:rStyle w:val="Hyperlink"/>
          <w:rFonts w:ascii="Calibri Light" w:hAnsi="Calibri Light" w:cs="Calibri Light"/>
        </w:rPr>
      </w:pPr>
      <w:r w:rsidRPr="00652844">
        <w:rPr>
          <w:rFonts w:ascii="Calibri Light" w:hAnsi="Calibri Light" w:cs="Calibri Light"/>
        </w:rPr>
        <w:t xml:space="preserve">Greenpeace. (no date) </w:t>
      </w:r>
      <w:r w:rsidRPr="00652844">
        <w:rPr>
          <w:rFonts w:ascii="Calibri Light" w:hAnsi="Calibri Light" w:cs="Calibri Light"/>
          <w:i/>
          <w:iCs/>
        </w:rPr>
        <w:t>Plastic pollution.</w:t>
      </w:r>
      <w:r w:rsidRPr="00652844">
        <w:rPr>
          <w:rFonts w:ascii="Calibri Light" w:hAnsi="Calibri Light" w:cs="Calibri Light"/>
        </w:rPr>
        <w:t xml:space="preserve"> Available at: </w:t>
      </w:r>
      <w:hyperlink r:id="rId15" w:history="1">
        <w:r w:rsidRPr="00652844">
          <w:rPr>
            <w:rStyle w:val="Hyperlink"/>
            <w:rFonts w:ascii="Calibri Light" w:hAnsi="Calibri Light" w:cs="Calibri Light"/>
          </w:rPr>
          <w:t>https://www.greenpeace.org.uk/challenges/pla</w:t>
        </w:r>
        <w:r w:rsidRPr="00652844">
          <w:rPr>
            <w:rStyle w:val="Hyperlink"/>
            <w:rFonts w:ascii="Calibri Light" w:hAnsi="Calibri Light" w:cs="Calibri Light"/>
          </w:rPr>
          <w:t>s</w:t>
        </w:r>
        <w:r w:rsidRPr="00652844">
          <w:rPr>
            <w:rStyle w:val="Hyperlink"/>
            <w:rFonts w:ascii="Calibri Light" w:hAnsi="Calibri Light" w:cs="Calibri Light"/>
          </w:rPr>
          <w:t>tic-pollution/</w:t>
        </w:r>
      </w:hyperlink>
      <w:r w:rsidRPr="00652844">
        <w:rPr>
          <w:rFonts w:ascii="Calibri Light" w:hAnsi="Calibri Light" w:cs="Calibri Light"/>
        </w:rPr>
        <w:t xml:space="preserve"> Accessed on: 10/07/2024.</w:t>
      </w:r>
    </w:p>
    <w:p w14:paraId="246436B5" w14:textId="77777777" w:rsidR="00652844" w:rsidRPr="00652844" w:rsidRDefault="00652844" w:rsidP="00652844">
      <w:pPr>
        <w:jc w:val="left"/>
        <w:rPr>
          <w:rStyle w:val="Hyperlink"/>
          <w:rFonts w:ascii="Calibri Light" w:hAnsi="Calibri Light" w:cs="Calibri Light"/>
        </w:rPr>
      </w:pPr>
    </w:p>
    <w:p w14:paraId="33937F9E" w14:textId="77777777" w:rsidR="00652844" w:rsidRPr="00652844" w:rsidRDefault="00652844" w:rsidP="00652844">
      <w:pPr>
        <w:jc w:val="left"/>
        <w:rPr>
          <w:rFonts w:ascii="Calibri Light" w:hAnsi="Calibri Light" w:cs="Calibri Light"/>
          <w:color w:val="222222"/>
          <w:shd w:val="clear" w:color="auto" w:fill="FFFFFF"/>
        </w:rPr>
      </w:pPr>
      <w:proofErr w:type="spellStart"/>
      <w:r w:rsidRPr="00652844">
        <w:rPr>
          <w:rFonts w:ascii="Calibri Light" w:hAnsi="Calibri Light" w:cs="Calibri Light"/>
          <w:color w:val="222222"/>
          <w:shd w:val="clear" w:color="auto" w:fill="FFFFFF"/>
        </w:rPr>
        <w:t>Malıyok</w:t>
      </w:r>
      <w:proofErr w:type="spellEnd"/>
      <w:r w:rsidRPr="00652844">
        <w:rPr>
          <w:rFonts w:ascii="Calibri Light" w:hAnsi="Calibri Light" w:cs="Calibri Light"/>
          <w:color w:val="222222"/>
          <w:shd w:val="clear" w:color="auto" w:fill="FFFFFF"/>
        </w:rPr>
        <w:t>, H. (2015) ‘Safety and risk: benefits of outdoor play for child education.’ </w:t>
      </w:r>
      <w:r w:rsidRPr="00652844">
        <w:rPr>
          <w:rFonts w:ascii="Calibri Light" w:hAnsi="Calibri Light" w:cs="Calibri Light"/>
          <w:i/>
          <w:iCs/>
          <w:color w:val="222222"/>
          <w:shd w:val="clear" w:color="auto" w:fill="FFFFFF"/>
        </w:rPr>
        <w:t>International Journal of Educational Researchers</w:t>
      </w:r>
      <w:r w:rsidRPr="00652844">
        <w:rPr>
          <w:rFonts w:ascii="Calibri Light" w:hAnsi="Calibri Light" w:cs="Calibri Light"/>
          <w:color w:val="222222"/>
          <w:shd w:val="clear" w:color="auto" w:fill="FFFFFF"/>
        </w:rPr>
        <w:t>, </w:t>
      </w:r>
      <w:r w:rsidRPr="00652844">
        <w:rPr>
          <w:rFonts w:ascii="Calibri Light" w:hAnsi="Calibri Light" w:cs="Calibri Light"/>
          <w:i/>
          <w:iCs/>
          <w:color w:val="222222"/>
          <w:shd w:val="clear" w:color="auto" w:fill="FFFFFF"/>
        </w:rPr>
        <w:t>6</w:t>
      </w:r>
      <w:r w:rsidRPr="00652844">
        <w:rPr>
          <w:rFonts w:ascii="Calibri Light" w:hAnsi="Calibri Light" w:cs="Calibri Light"/>
          <w:color w:val="222222"/>
          <w:shd w:val="clear" w:color="auto" w:fill="FFFFFF"/>
        </w:rPr>
        <w:t xml:space="preserve">(3), pp.50-62. Available at: </w:t>
      </w:r>
      <w:r w:rsidRPr="00652844">
        <w:rPr>
          <w:rFonts w:ascii="Calibri Light" w:hAnsi="Calibri Light" w:cs="Calibri Light"/>
        </w:rPr>
        <w:t>https://doi.org/10.19160/ijer.99928</w:t>
      </w:r>
    </w:p>
    <w:p w14:paraId="3C939D47" w14:textId="77777777" w:rsidR="00652844" w:rsidRPr="00652844" w:rsidRDefault="00652844" w:rsidP="00652844">
      <w:pPr>
        <w:jc w:val="left"/>
        <w:rPr>
          <w:rFonts w:ascii="Calibri Light" w:hAnsi="Calibri Light" w:cs="Calibri Light"/>
        </w:rPr>
      </w:pPr>
    </w:p>
    <w:p w14:paraId="06056E36" w14:textId="77777777" w:rsidR="00652844" w:rsidRPr="00652844" w:rsidRDefault="00652844" w:rsidP="00652844">
      <w:pPr>
        <w:pStyle w:val="Heading1"/>
        <w:shd w:val="clear" w:color="auto" w:fill="FFFFFF"/>
        <w:spacing w:before="0" w:beforeAutospacing="0" w:after="375" w:afterAutospacing="0"/>
        <w:jc w:val="left"/>
        <w:rPr>
          <w:rFonts w:ascii="Calibri Light" w:hAnsi="Calibri Light" w:cs="Calibri Light"/>
          <w:b w:val="0"/>
          <w:bCs w:val="0"/>
          <w:color w:val="333333"/>
          <w:sz w:val="24"/>
          <w:szCs w:val="24"/>
          <w:shd w:val="clear" w:color="auto" w:fill="FFFFFF"/>
        </w:rPr>
      </w:pPr>
      <w:r w:rsidRPr="00652844">
        <w:rPr>
          <w:rFonts w:ascii="Calibri Light" w:hAnsi="Calibri Light" w:cs="Calibri Light"/>
          <w:b w:val="0"/>
          <w:bCs w:val="0"/>
          <w:color w:val="333333"/>
          <w:sz w:val="24"/>
          <w:szCs w:val="24"/>
          <w:shd w:val="clear" w:color="auto" w:fill="FFFFFF"/>
        </w:rPr>
        <w:t>Moffett, P. (2022). ‘There’s maths everywhere!’: a case study on outdoor learning in mathematics in Initial Teacher Education in Northern Ireland. </w:t>
      </w:r>
      <w:r w:rsidRPr="00652844">
        <w:rPr>
          <w:rFonts w:ascii="Calibri Light" w:hAnsi="Calibri Light" w:cs="Calibri Light"/>
          <w:b w:val="0"/>
          <w:bCs w:val="0"/>
          <w:i/>
          <w:iCs/>
          <w:color w:val="333333"/>
          <w:sz w:val="24"/>
          <w:szCs w:val="24"/>
          <w:shd w:val="clear" w:color="auto" w:fill="FFFFFF"/>
        </w:rPr>
        <w:t>Education 3-13</w:t>
      </w:r>
      <w:r w:rsidRPr="00652844">
        <w:rPr>
          <w:rFonts w:ascii="Calibri Light" w:hAnsi="Calibri Light" w:cs="Calibri Light"/>
          <w:b w:val="0"/>
          <w:bCs w:val="0"/>
          <w:color w:val="333333"/>
          <w:sz w:val="24"/>
          <w:szCs w:val="24"/>
          <w:shd w:val="clear" w:color="auto" w:fill="FFFFFF"/>
        </w:rPr>
        <w:t>, </w:t>
      </w:r>
      <w:r w:rsidRPr="00652844">
        <w:rPr>
          <w:rFonts w:ascii="Calibri Light" w:hAnsi="Calibri Light" w:cs="Calibri Light"/>
          <w:b w:val="0"/>
          <w:bCs w:val="0"/>
          <w:i/>
          <w:iCs/>
          <w:color w:val="333333"/>
          <w:sz w:val="24"/>
          <w:szCs w:val="24"/>
          <w:shd w:val="clear" w:color="auto" w:fill="FFFFFF"/>
        </w:rPr>
        <w:t>51</w:t>
      </w:r>
      <w:r w:rsidRPr="00652844">
        <w:rPr>
          <w:rFonts w:ascii="Calibri Light" w:hAnsi="Calibri Light" w:cs="Calibri Light"/>
          <w:b w:val="0"/>
          <w:bCs w:val="0"/>
          <w:color w:val="333333"/>
          <w:sz w:val="24"/>
          <w:szCs w:val="24"/>
          <w:shd w:val="clear" w:color="auto" w:fill="FFFFFF"/>
        </w:rPr>
        <w:t xml:space="preserve">(8), 1367–1381. Available at: </w:t>
      </w:r>
      <w:hyperlink r:id="rId16" w:history="1">
        <w:r w:rsidRPr="00652844">
          <w:rPr>
            <w:rStyle w:val="Hyperlink"/>
            <w:rFonts w:ascii="Calibri Light" w:hAnsi="Calibri Light" w:cs="Calibri Light"/>
            <w:b w:val="0"/>
            <w:bCs w:val="0"/>
            <w:sz w:val="24"/>
            <w:szCs w:val="24"/>
            <w:shd w:val="clear" w:color="auto" w:fill="FFFFFF"/>
          </w:rPr>
          <w:t>https://doi.org/10.1080/03004279.2022.2074498</w:t>
        </w:r>
      </w:hyperlink>
      <w:r w:rsidRPr="00652844">
        <w:rPr>
          <w:rFonts w:ascii="Calibri Light" w:hAnsi="Calibri Light" w:cs="Calibri Light"/>
          <w:b w:val="0"/>
          <w:bCs w:val="0"/>
          <w:color w:val="333333"/>
          <w:sz w:val="24"/>
          <w:szCs w:val="24"/>
          <w:shd w:val="clear" w:color="auto" w:fill="FFFFFF"/>
        </w:rPr>
        <w:t xml:space="preserve">. </w:t>
      </w:r>
      <w:r w:rsidRPr="00652844">
        <w:rPr>
          <w:rFonts w:ascii="Calibri Light" w:hAnsi="Calibri Light" w:cs="Calibri Light"/>
          <w:b w:val="0"/>
          <w:bCs w:val="0"/>
          <w:sz w:val="24"/>
          <w:szCs w:val="24"/>
        </w:rPr>
        <w:t>. Accessed on: 06/07/2024.</w:t>
      </w:r>
    </w:p>
    <w:p w14:paraId="1961B0B0" w14:textId="77777777" w:rsidR="00652844" w:rsidRPr="00652844" w:rsidRDefault="00652844" w:rsidP="00652844">
      <w:pPr>
        <w:pStyle w:val="Heading1"/>
        <w:shd w:val="clear" w:color="auto" w:fill="FFFFFF"/>
        <w:spacing w:before="0" w:beforeAutospacing="0" w:after="375" w:afterAutospacing="0"/>
        <w:jc w:val="left"/>
        <w:rPr>
          <w:rFonts w:ascii="Calibri Light" w:hAnsi="Calibri Light" w:cs="Calibri Light"/>
          <w:b w:val="0"/>
          <w:bCs w:val="0"/>
          <w:sz w:val="24"/>
          <w:szCs w:val="24"/>
        </w:rPr>
      </w:pPr>
      <w:r w:rsidRPr="00652844">
        <w:rPr>
          <w:rFonts w:ascii="Calibri Light" w:hAnsi="Calibri Light" w:cs="Calibri Light"/>
          <w:b w:val="0"/>
          <w:bCs w:val="0"/>
          <w:sz w:val="24"/>
          <w:szCs w:val="24"/>
        </w:rPr>
        <w:t xml:space="preserve">National Oceanic and Atmospheric Administration (No date) </w:t>
      </w:r>
      <w:r w:rsidRPr="00652844">
        <w:rPr>
          <w:rFonts w:ascii="Calibri Light" w:hAnsi="Calibri Light" w:cs="Calibri Light"/>
          <w:b w:val="0"/>
          <w:bCs w:val="0"/>
          <w:i/>
          <w:iCs/>
          <w:sz w:val="24"/>
          <w:szCs w:val="24"/>
        </w:rPr>
        <w:t xml:space="preserve">How can you help our ocean? </w:t>
      </w:r>
      <w:r w:rsidRPr="00652844">
        <w:rPr>
          <w:rFonts w:ascii="Calibri Light" w:hAnsi="Calibri Light" w:cs="Calibri Light"/>
          <w:b w:val="0"/>
          <w:bCs w:val="0"/>
          <w:sz w:val="24"/>
          <w:szCs w:val="24"/>
        </w:rPr>
        <w:t xml:space="preserve">Available at: </w:t>
      </w:r>
      <w:hyperlink r:id="rId17" w:history="1">
        <w:r w:rsidRPr="00652844">
          <w:rPr>
            <w:rStyle w:val="Hyperlink"/>
            <w:rFonts w:ascii="Calibri Light" w:hAnsi="Calibri Light" w:cs="Calibri Light"/>
            <w:b w:val="0"/>
            <w:bCs w:val="0"/>
            <w:sz w:val="24"/>
            <w:szCs w:val="24"/>
          </w:rPr>
          <w:t>https://oceanservice.noaa.gov/ocean/help-our-ocean.html</w:t>
        </w:r>
      </w:hyperlink>
      <w:r w:rsidRPr="00652844">
        <w:rPr>
          <w:rStyle w:val="Hyperlink"/>
          <w:rFonts w:ascii="Calibri Light" w:hAnsi="Calibri Light" w:cs="Calibri Light"/>
          <w:b w:val="0"/>
          <w:bCs w:val="0"/>
          <w:sz w:val="24"/>
          <w:szCs w:val="24"/>
        </w:rPr>
        <w:t>.</w:t>
      </w:r>
      <w:r w:rsidRPr="00652844">
        <w:rPr>
          <w:rFonts w:ascii="Calibri Light" w:hAnsi="Calibri Light" w:cs="Calibri Light"/>
          <w:b w:val="0"/>
          <w:bCs w:val="0"/>
          <w:sz w:val="24"/>
          <w:szCs w:val="24"/>
        </w:rPr>
        <w:t xml:space="preserve"> Accessed on: 06/07/2024.</w:t>
      </w:r>
    </w:p>
    <w:p w14:paraId="53C403B6" w14:textId="77777777" w:rsidR="00652844" w:rsidRPr="00652844" w:rsidRDefault="00652844" w:rsidP="00652844">
      <w:pPr>
        <w:jc w:val="left"/>
        <w:rPr>
          <w:rStyle w:val="Hyperlink"/>
          <w:rFonts w:ascii="Calibri Light" w:hAnsi="Calibri Light" w:cs="Calibri Light"/>
        </w:rPr>
      </w:pPr>
    </w:p>
    <w:p w14:paraId="21CF4AAA" w14:textId="77777777" w:rsidR="00652844" w:rsidRPr="00652844" w:rsidRDefault="00652844" w:rsidP="00652844">
      <w:pPr>
        <w:jc w:val="left"/>
        <w:rPr>
          <w:rStyle w:val="Hyperlink"/>
          <w:rFonts w:ascii="Calibri Light" w:hAnsi="Calibri Light" w:cs="Calibri Light"/>
        </w:rPr>
      </w:pPr>
    </w:p>
    <w:p w14:paraId="287024AA" w14:textId="77777777" w:rsidR="00652844" w:rsidRPr="00652844" w:rsidRDefault="00652844" w:rsidP="00652844">
      <w:pPr>
        <w:jc w:val="left"/>
        <w:rPr>
          <w:rFonts w:ascii="Calibri Light" w:hAnsi="Calibri Light" w:cs="Calibri Light"/>
        </w:rPr>
      </w:pPr>
      <w:r w:rsidRPr="00652844">
        <w:rPr>
          <w:rFonts w:ascii="Calibri Light" w:hAnsi="Calibri Light" w:cs="Calibri Light"/>
        </w:rPr>
        <w:t xml:space="preserve">National Quality Standard (2018) </w:t>
      </w:r>
      <w:r w:rsidRPr="00652844">
        <w:rPr>
          <w:rFonts w:ascii="Calibri Light" w:hAnsi="Calibri Light" w:cs="Calibri Light"/>
          <w:i/>
          <w:iCs/>
        </w:rPr>
        <w:t>The environment as a third teacher</w:t>
      </w:r>
      <w:r w:rsidRPr="00652844">
        <w:rPr>
          <w:rFonts w:ascii="Calibri Light" w:hAnsi="Calibri Light" w:cs="Calibri Light"/>
        </w:rPr>
        <w:t xml:space="preserve">. </w:t>
      </w:r>
      <w:r w:rsidRPr="00652844">
        <w:rPr>
          <w:rFonts w:ascii="Calibri Light" w:hAnsi="Calibri Light" w:cs="Calibri Light"/>
          <w:lang w:eastAsia="en-GB"/>
        </w:rPr>
        <w:t>Available at:</w:t>
      </w:r>
    </w:p>
    <w:p w14:paraId="713B5D7B" w14:textId="77777777" w:rsidR="00652844" w:rsidRPr="00652844" w:rsidRDefault="00652844" w:rsidP="00652844">
      <w:pPr>
        <w:pStyle w:val="Heading1"/>
        <w:shd w:val="clear" w:color="auto" w:fill="FFFFFF"/>
        <w:spacing w:before="0" w:beforeAutospacing="0" w:after="375" w:afterAutospacing="0"/>
        <w:jc w:val="left"/>
        <w:rPr>
          <w:rFonts w:ascii="Calibri Light" w:hAnsi="Calibri Light" w:cs="Calibri Light"/>
          <w:b w:val="0"/>
          <w:bCs w:val="0"/>
          <w:sz w:val="24"/>
          <w:szCs w:val="24"/>
        </w:rPr>
      </w:pPr>
      <w:hyperlink r:id="rId18" w:history="1">
        <w:r w:rsidRPr="00652844">
          <w:rPr>
            <w:rStyle w:val="Hyperlink"/>
            <w:rFonts w:ascii="Calibri Light" w:hAnsi="Calibri Light" w:cs="Calibri Light"/>
            <w:b w:val="0"/>
            <w:bCs w:val="0"/>
            <w:sz w:val="24"/>
            <w:szCs w:val="24"/>
          </w:rPr>
          <w:t>https://www.acecqa.gov.au/sites/default/files/2018-04/QA3_TheEnvironmentAsTheThirdTeacher.pdf</w:t>
        </w:r>
      </w:hyperlink>
      <w:r w:rsidRPr="00652844">
        <w:rPr>
          <w:rStyle w:val="Hyperlink"/>
          <w:rFonts w:ascii="Calibri Light" w:hAnsi="Calibri Light" w:cs="Calibri Light"/>
          <w:b w:val="0"/>
          <w:bCs w:val="0"/>
          <w:sz w:val="24"/>
          <w:szCs w:val="24"/>
        </w:rPr>
        <w:t xml:space="preserve"> </w:t>
      </w:r>
      <w:r w:rsidRPr="00652844">
        <w:rPr>
          <w:rFonts w:ascii="Calibri Light" w:hAnsi="Calibri Light" w:cs="Calibri Light"/>
          <w:b w:val="0"/>
          <w:bCs w:val="0"/>
          <w:sz w:val="24"/>
          <w:szCs w:val="24"/>
        </w:rPr>
        <w:t>Accessed on: 06/07/2024.</w:t>
      </w:r>
    </w:p>
    <w:p w14:paraId="0D7E1BB7" w14:textId="77777777" w:rsidR="00652844" w:rsidRPr="00652844" w:rsidRDefault="00652844" w:rsidP="00652844">
      <w:pPr>
        <w:jc w:val="left"/>
        <w:rPr>
          <w:rStyle w:val="Hyperlink"/>
          <w:rFonts w:ascii="Calibri Light" w:hAnsi="Calibri Light" w:cs="Calibri Light"/>
        </w:rPr>
      </w:pPr>
    </w:p>
    <w:p w14:paraId="39FA01D7" w14:textId="77777777" w:rsidR="00652844" w:rsidRPr="00652844" w:rsidRDefault="00652844" w:rsidP="00652844">
      <w:pPr>
        <w:jc w:val="left"/>
        <w:rPr>
          <w:rFonts w:ascii="Calibri Light" w:hAnsi="Calibri Light" w:cs="Calibri Light"/>
        </w:rPr>
      </w:pPr>
    </w:p>
    <w:p w14:paraId="47255E16" w14:textId="77777777" w:rsidR="00652844" w:rsidRPr="00652844" w:rsidRDefault="00652844" w:rsidP="00652844">
      <w:pPr>
        <w:jc w:val="left"/>
        <w:rPr>
          <w:rFonts w:ascii="Calibri Light" w:hAnsi="Calibri Light" w:cs="Calibri Light"/>
          <w:color w:val="222222"/>
          <w:shd w:val="clear" w:color="auto" w:fill="FFFFFF"/>
        </w:rPr>
      </w:pPr>
      <w:r w:rsidRPr="00652844">
        <w:rPr>
          <w:rFonts w:ascii="Calibri Light" w:hAnsi="Calibri Light" w:cs="Calibri Light"/>
          <w:color w:val="222222"/>
          <w:shd w:val="clear" w:color="auto" w:fill="FFFFFF"/>
        </w:rPr>
        <w:t>Piller, A. and Pfeiffer, B. (2016) ‘The sensory environment and participation of preschool children with autism spectrum disorder.’ </w:t>
      </w:r>
      <w:r w:rsidRPr="00652844">
        <w:rPr>
          <w:rFonts w:ascii="Calibri Light" w:hAnsi="Calibri Light" w:cs="Calibri Light"/>
          <w:i/>
          <w:iCs/>
          <w:color w:val="222222"/>
          <w:shd w:val="clear" w:color="auto" w:fill="FFFFFF"/>
        </w:rPr>
        <w:t>OTJR: occupation, participation and health</w:t>
      </w:r>
      <w:r w:rsidRPr="00652844">
        <w:rPr>
          <w:rFonts w:ascii="Calibri Light" w:hAnsi="Calibri Light" w:cs="Calibri Light"/>
          <w:color w:val="222222"/>
          <w:shd w:val="clear" w:color="auto" w:fill="FFFFFF"/>
        </w:rPr>
        <w:t>, </w:t>
      </w:r>
      <w:r w:rsidRPr="00652844">
        <w:rPr>
          <w:rFonts w:ascii="Calibri Light" w:hAnsi="Calibri Light" w:cs="Calibri Light"/>
          <w:i/>
          <w:iCs/>
          <w:color w:val="222222"/>
          <w:shd w:val="clear" w:color="auto" w:fill="FFFFFF"/>
        </w:rPr>
        <w:t>36</w:t>
      </w:r>
      <w:r w:rsidRPr="00652844">
        <w:rPr>
          <w:rFonts w:ascii="Calibri Light" w:hAnsi="Calibri Light" w:cs="Calibri Light"/>
          <w:color w:val="222222"/>
          <w:shd w:val="clear" w:color="auto" w:fill="FFFFFF"/>
        </w:rPr>
        <w:t>(3), pp.103-111. DOI:</w:t>
      </w:r>
      <w:r w:rsidRPr="00652844">
        <w:rPr>
          <w:rFonts w:ascii="Calibri Light" w:hAnsi="Calibri Light" w:cs="Calibri Light"/>
        </w:rPr>
        <w:t xml:space="preserve"> </w:t>
      </w:r>
      <w:r w:rsidRPr="00652844">
        <w:rPr>
          <w:rFonts w:ascii="Calibri Light" w:hAnsi="Calibri Light" w:cs="Calibri Light"/>
          <w:color w:val="222222"/>
          <w:shd w:val="clear" w:color="auto" w:fill="FFFFFF"/>
        </w:rPr>
        <w:t>10.1177/1539449216665116.</w:t>
      </w:r>
    </w:p>
    <w:p w14:paraId="7F9748AE" w14:textId="77777777" w:rsidR="00652844" w:rsidRPr="00652844" w:rsidRDefault="00652844" w:rsidP="00652844">
      <w:pPr>
        <w:jc w:val="left"/>
        <w:rPr>
          <w:rFonts w:ascii="Calibri Light" w:hAnsi="Calibri Light" w:cs="Calibri Light"/>
          <w:color w:val="222222"/>
          <w:shd w:val="clear" w:color="auto" w:fill="FFFFFF"/>
        </w:rPr>
      </w:pPr>
    </w:p>
    <w:p w14:paraId="69CC417B" w14:textId="77777777" w:rsidR="00652844" w:rsidRPr="00652844" w:rsidRDefault="00652844" w:rsidP="00652844">
      <w:pPr>
        <w:pStyle w:val="Heading1"/>
        <w:shd w:val="clear" w:color="auto" w:fill="FFFFFF"/>
        <w:spacing w:before="0" w:beforeAutospacing="0" w:after="375" w:afterAutospacing="0"/>
        <w:jc w:val="left"/>
        <w:rPr>
          <w:rFonts w:ascii="Calibri Light" w:hAnsi="Calibri Light" w:cs="Calibri Light"/>
          <w:b w:val="0"/>
          <w:bCs w:val="0"/>
          <w:sz w:val="24"/>
          <w:szCs w:val="24"/>
        </w:rPr>
      </w:pPr>
      <w:r w:rsidRPr="00652844">
        <w:rPr>
          <w:rFonts w:ascii="Calibri Light" w:hAnsi="Calibri Light" w:cs="Calibri Light"/>
          <w:b w:val="0"/>
          <w:bCs w:val="0"/>
          <w:sz w:val="24"/>
          <w:szCs w:val="24"/>
        </w:rPr>
        <w:t>Sullivan, V. (2006) ‘Review of The Last Child in the Woods: Saving Our Children from Nature-Deficit Disorder, by Louv, Richard.</w:t>
      </w:r>
      <w:r w:rsidRPr="00652844">
        <w:rPr>
          <w:rFonts w:ascii="Calibri Light" w:hAnsi="Calibri Light" w:cs="Calibri Light"/>
          <w:b w:val="0"/>
          <w:bCs w:val="0"/>
          <w:i/>
          <w:iCs/>
          <w:sz w:val="24"/>
          <w:szCs w:val="24"/>
        </w:rPr>
        <w:t>’ Children, Youth and Environments</w:t>
      </w:r>
      <w:r w:rsidRPr="00652844">
        <w:rPr>
          <w:rFonts w:ascii="Calibri Light" w:hAnsi="Calibri Light" w:cs="Calibri Light"/>
          <w:b w:val="0"/>
          <w:bCs w:val="0"/>
          <w:sz w:val="24"/>
          <w:szCs w:val="24"/>
        </w:rPr>
        <w:t xml:space="preserve">, 16(1), pp200–205. Available at: </w:t>
      </w:r>
      <w:hyperlink r:id="rId19" w:history="1">
        <w:r w:rsidRPr="00652844">
          <w:rPr>
            <w:rStyle w:val="Hyperlink"/>
            <w:rFonts w:ascii="Calibri Light" w:hAnsi="Calibri Light" w:cs="Calibri Light"/>
            <w:b w:val="0"/>
            <w:bCs w:val="0"/>
            <w:sz w:val="24"/>
            <w:szCs w:val="24"/>
          </w:rPr>
          <w:t>http://www.jstor.org/stable/10.7721/chilyoutenvi.16.1.0200</w:t>
        </w:r>
      </w:hyperlink>
      <w:r w:rsidRPr="00652844">
        <w:rPr>
          <w:rFonts w:ascii="Calibri Light" w:hAnsi="Calibri Light" w:cs="Calibri Light"/>
          <w:b w:val="0"/>
          <w:bCs w:val="0"/>
          <w:sz w:val="24"/>
          <w:szCs w:val="24"/>
        </w:rPr>
        <w:t>. Accessed on: 06/07/2024.</w:t>
      </w:r>
    </w:p>
    <w:p w14:paraId="5BF8F8B4" w14:textId="77777777" w:rsidR="00652844" w:rsidRPr="00652844" w:rsidRDefault="00652844" w:rsidP="00652844">
      <w:pPr>
        <w:pStyle w:val="Heading1"/>
        <w:shd w:val="clear" w:color="auto" w:fill="FFFFFF"/>
        <w:spacing w:before="0" w:beforeAutospacing="0" w:after="375" w:afterAutospacing="0"/>
        <w:jc w:val="left"/>
        <w:rPr>
          <w:rFonts w:ascii="Calibri Light" w:hAnsi="Calibri Light" w:cs="Calibri Light"/>
          <w:b w:val="0"/>
          <w:bCs w:val="0"/>
          <w:sz w:val="24"/>
          <w:szCs w:val="24"/>
        </w:rPr>
      </w:pPr>
    </w:p>
    <w:p w14:paraId="7969F63E" w14:textId="77777777" w:rsidR="00652844" w:rsidRPr="00652844" w:rsidRDefault="00652844" w:rsidP="00652844">
      <w:pPr>
        <w:pStyle w:val="Heading1"/>
        <w:shd w:val="clear" w:color="auto" w:fill="FFFFFF"/>
        <w:spacing w:before="0" w:beforeAutospacing="0" w:after="375" w:afterAutospacing="0"/>
        <w:jc w:val="left"/>
        <w:rPr>
          <w:rFonts w:ascii="Calibri Light" w:hAnsi="Calibri Light" w:cs="Calibri Light"/>
          <w:b w:val="0"/>
          <w:bCs w:val="0"/>
          <w:sz w:val="24"/>
          <w:szCs w:val="24"/>
        </w:rPr>
      </w:pPr>
      <w:r w:rsidRPr="00652844">
        <w:rPr>
          <w:rFonts w:ascii="Calibri Light" w:hAnsi="Calibri Light" w:cs="Calibri Light"/>
          <w:b w:val="0"/>
          <w:bCs w:val="0"/>
          <w:sz w:val="24"/>
          <w:szCs w:val="24"/>
        </w:rPr>
        <w:t>Tinney, G. and Merriman, E. (2018) ‘Early Years Education and Education for Sustainable Development and Global Citizenship (ESDGC)- Two Sides of the Same Coin?</w:t>
      </w:r>
      <w:r w:rsidRPr="00652844">
        <w:rPr>
          <w:rFonts w:ascii="Calibri Light" w:hAnsi="Calibri Light" w:cs="Calibri Light"/>
          <w:b w:val="0"/>
          <w:bCs w:val="0"/>
          <w:i/>
          <w:iCs/>
          <w:sz w:val="24"/>
          <w:szCs w:val="24"/>
        </w:rPr>
        <w:t>’  Wales Journal of Learning and Teaching in Higher Education</w:t>
      </w:r>
      <w:r w:rsidRPr="00652844">
        <w:rPr>
          <w:rFonts w:ascii="Calibri Light" w:hAnsi="Calibri Light" w:cs="Calibri Light"/>
          <w:b w:val="0"/>
          <w:bCs w:val="0"/>
          <w:sz w:val="24"/>
          <w:szCs w:val="24"/>
        </w:rPr>
        <w:t xml:space="preserve"> (1)1, pp 71-76. Available at: </w:t>
      </w:r>
      <w:hyperlink r:id="rId20" w:history="1">
        <w:r w:rsidRPr="00652844">
          <w:rPr>
            <w:rStyle w:val="Hyperlink"/>
            <w:rFonts w:ascii="Calibri Light" w:hAnsi="Calibri Light" w:cs="Calibri Light"/>
            <w:b w:val="0"/>
            <w:bCs w:val="0"/>
            <w:sz w:val="24"/>
            <w:szCs w:val="24"/>
          </w:rPr>
          <w:t>https://repository.uwtsd.ac.uk/id/eprint/912/1/Tinney,%20Glenda%20and%20Merriman,%20Eileen%20(2018)%20Early%20years%20education.pdf</w:t>
        </w:r>
      </w:hyperlink>
      <w:r w:rsidRPr="00652844">
        <w:rPr>
          <w:rFonts w:ascii="Calibri Light" w:hAnsi="Calibri Light" w:cs="Calibri Light"/>
          <w:b w:val="0"/>
          <w:bCs w:val="0"/>
          <w:sz w:val="24"/>
          <w:szCs w:val="24"/>
        </w:rPr>
        <w:t>. Accessed on: 03/07/2024.</w:t>
      </w:r>
    </w:p>
    <w:p w14:paraId="71189518" w14:textId="77777777" w:rsidR="00652844" w:rsidRPr="00652844" w:rsidRDefault="00652844" w:rsidP="00652844">
      <w:pPr>
        <w:pStyle w:val="Heading1"/>
        <w:shd w:val="clear" w:color="auto" w:fill="FFFFFF"/>
        <w:spacing w:before="0" w:beforeAutospacing="0" w:after="375" w:afterAutospacing="0"/>
        <w:jc w:val="left"/>
        <w:rPr>
          <w:rFonts w:ascii="Calibri Light" w:hAnsi="Calibri Light" w:cs="Calibri Light"/>
          <w:b w:val="0"/>
          <w:bCs w:val="0"/>
          <w:sz w:val="24"/>
          <w:szCs w:val="24"/>
        </w:rPr>
      </w:pPr>
    </w:p>
    <w:p w14:paraId="571C9B33" w14:textId="77777777" w:rsidR="00652844" w:rsidRPr="00652844" w:rsidRDefault="00652844" w:rsidP="00652844">
      <w:pPr>
        <w:jc w:val="left"/>
        <w:rPr>
          <w:rFonts w:ascii="Calibri Light" w:hAnsi="Calibri Light" w:cs="Calibri Light"/>
        </w:rPr>
      </w:pPr>
      <w:r w:rsidRPr="00652844">
        <w:rPr>
          <w:rFonts w:ascii="Calibri Light" w:hAnsi="Calibri Light" w:cs="Calibri Light"/>
        </w:rPr>
        <w:t xml:space="preserve">Whitehead, J (no date) </w:t>
      </w:r>
      <w:r w:rsidRPr="00652844">
        <w:rPr>
          <w:rFonts w:ascii="Calibri Light" w:hAnsi="Calibri Light" w:cs="Calibri Light"/>
          <w:i/>
          <w:iCs/>
        </w:rPr>
        <w:t xml:space="preserve">Go Slow! </w:t>
      </w:r>
      <w:r w:rsidRPr="00652844">
        <w:rPr>
          <w:rFonts w:ascii="Calibri Light" w:hAnsi="Calibri Light" w:cs="Calibri Light"/>
        </w:rPr>
        <w:t xml:space="preserve">Available at: </w:t>
      </w:r>
      <w:hyperlink r:id="rId21" w:history="1">
        <w:r w:rsidRPr="00652844">
          <w:rPr>
            <w:rStyle w:val="Hyperlink"/>
            <w:rFonts w:ascii="Calibri Light" w:hAnsi="Calibri Light" w:cs="Calibri Light"/>
          </w:rPr>
          <w:t>https://www.josiespoems.com/main-poetry-index</w:t>
        </w:r>
      </w:hyperlink>
      <w:r w:rsidRPr="00652844">
        <w:rPr>
          <w:rFonts w:ascii="Calibri Light" w:hAnsi="Calibri Light" w:cs="Calibri Light"/>
        </w:rPr>
        <w:t>. Accessed on: 05/07/2024.</w:t>
      </w:r>
    </w:p>
    <w:p w14:paraId="7F7AD980" w14:textId="77777777" w:rsidR="00652844" w:rsidRPr="00652844" w:rsidRDefault="00652844" w:rsidP="00652844">
      <w:pPr>
        <w:jc w:val="left"/>
        <w:rPr>
          <w:rFonts w:ascii="Calibri Light" w:hAnsi="Calibri Light" w:cs="Calibri Light"/>
        </w:rPr>
      </w:pPr>
    </w:p>
    <w:p w14:paraId="26F70BDF" w14:textId="77777777" w:rsidR="00652844" w:rsidRPr="00652844" w:rsidRDefault="00652844" w:rsidP="00652844">
      <w:pPr>
        <w:jc w:val="left"/>
        <w:rPr>
          <w:rFonts w:ascii="Calibri Light" w:hAnsi="Calibri Light" w:cs="Calibri Light"/>
        </w:rPr>
      </w:pPr>
      <w:r w:rsidRPr="00652844">
        <w:rPr>
          <w:rFonts w:ascii="Calibri Light" w:hAnsi="Calibri Light" w:cs="Calibri Light"/>
        </w:rPr>
        <w:t xml:space="preserve">Welsh Government. (2008) </w:t>
      </w:r>
      <w:r w:rsidRPr="00652844">
        <w:rPr>
          <w:rFonts w:ascii="Calibri Light" w:hAnsi="Calibri Light" w:cs="Calibri Light"/>
          <w:i/>
          <w:iCs/>
        </w:rPr>
        <w:t xml:space="preserve">A Common Understanding for Schools. Available at: </w:t>
      </w:r>
      <w:hyperlink r:id="rId22" w:history="1">
        <w:r w:rsidRPr="00652844">
          <w:rPr>
            <w:rStyle w:val="Hyperlink"/>
            <w:rFonts w:ascii="Calibri Light" w:hAnsi="Calibri Light" w:cs="Calibri Light"/>
          </w:rPr>
          <w:t>https://hwb.gov.wales/api/storage/eaf467e6-30fe-45c9-93ef-cb30f31f1c90/common-understanding-for-school.pdf</w:t>
        </w:r>
      </w:hyperlink>
      <w:r w:rsidRPr="00652844">
        <w:rPr>
          <w:rStyle w:val="Hyperlink"/>
          <w:rFonts w:ascii="Calibri Light" w:hAnsi="Calibri Light" w:cs="Calibri Light"/>
        </w:rPr>
        <w:t xml:space="preserve">.  </w:t>
      </w:r>
      <w:r w:rsidRPr="00652844">
        <w:rPr>
          <w:rFonts w:ascii="Calibri Light" w:hAnsi="Calibri Light" w:cs="Calibri Light"/>
        </w:rPr>
        <w:t>Accessed on: 03/07/2024.</w:t>
      </w:r>
    </w:p>
    <w:p w14:paraId="6E8F33F7" w14:textId="77777777" w:rsidR="00652844" w:rsidRPr="00652844" w:rsidRDefault="00652844" w:rsidP="00652844">
      <w:pPr>
        <w:jc w:val="left"/>
        <w:rPr>
          <w:rFonts w:ascii="Calibri Light" w:hAnsi="Calibri Light" w:cs="Calibri Light"/>
        </w:rPr>
      </w:pPr>
    </w:p>
    <w:p w14:paraId="06C96F4A" w14:textId="77777777" w:rsidR="00652844" w:rsidRPr="00652844" w:rsidRDefault="00652844" w:rsidP="00652844">
      <w:pPr>
        <w:pStyle w:val="Heading1"/>
        <w:shd w:val="clear" w:color="auto" w:fill="FFFFFF"/>
        <w:spacing w:before="0" w:beforeAutospacing="0" w:after="375" w:afterAutospacing="0"/>
        <w:jc w:val="left"/>
        <w:rPr>
          <w:rFonts w:ascii="Calibri Light" w:hAnsi="Calibri Light" w:cs="Calibri Light"/>
          <w:b w:val="0"/>
          <w:bCs w:val="0"/>
          <w:sz w:val="24"/>
          <w:szCs w:val="24"/>
        </w:rPr>
      </w:pPr>
      <w:r w:rsidRPr="00652844">
        <w:rPr>
          <w:rFonts w:ascii="Calibri Light" w:hAnsi="Calibri Light" w:cs="Calibri Light"/>
          <w:b w:val="0"/>
          <w:bCs w:val="0"/>
          <w:sz w:val="24"/>
          <w:szCs w:val="24"/>
        </w:rPr>
        <w:t xml:space="preserve">Welsh Government. (2022) </w:t>
      </w:r>
      <w:r w:rsidRPr="00652844">
        <w:rPr>
          <w:rFonts w:ascii="Calibri Light" w:hAnsi="Calibri Light" w:cs="Calibri Light"/>
          <w:b w:val="0"/>
          <w:bCs w:val="0"/>
          <w:i/>
          <w:iCs/>
          <w:color w:val="1F1F1F"/>
          <w:sz w:val="24"/>
          <w:szCs w:val="24"/>
        </w:rPr>
        <w:t xml:space="preserve">Written Statement: Sustainable Schools’ Challenge. </w:t>
      </w:r>
      <w:r w:rsidRPr="00652844">
        <w:rPr>
          <w:rFonts w:ascii="Calibri Light" w:hAnsi="Calibri Light" w:cs="Calibri Light"/>
          <w:b w:val="0"/>
          <w:bCs w:val="0"/>
          <w:color w:val="1F1F1F"/>
          <w:sz w:val="24"/>
          <w:szCs w:val="24"/>
        </w:rPr>
        <w:t xml:space="preserve">Available at: </w:t>
      </w:r>
      <w:hyperlink r:id="rId23" w:history="1">
        <w:r w:rsidRPr="00652844">
          <w:rPr>
            <w:rStyle w:val="Hyperlink"/>
            <w:rFonts w:ascii="Calibri Light" w:hAnsi="Calibri Light" w:cs="Calibri Light"/>
            <w:b w:val="0"/>
            <w:bCs w:val="0"/>
            <w:sz w:val="24"/>
            <w:szCs w:val="24"/>
          </w:rPr>
          <w:t>https://www.gov.wales/written-statement-sustainable-schools-challenge</w:t>
        </w:r>
      </w:hyperlink>
      <w:r w:rsidRPr="00652844">
        <w:rPr>
          <w:rFonts w:ascii="Calibri Light" w:hAnsi="Calibri Light" w:cs="Calibri Light"/>
          <w:b w:val="0"/>
          <w:bCs w:val="0"/>
          <w:sz w:val="24"/>
          <w:szCs w:val="24"/>
        </w:rPr>
        <w:t xml:space="preserve"> Accessed on: 03/07/2024.</w:t>
      </w:r>
    </w:p>
    <w:p w14:paraId="0810C572" w14:textId="77777777" w:rsidR="00652844" w:rsidRPr="00652844" w:rsidRDefault="00652844" w:rsidP="0017329D">
      <w:pPr>
        <w:rPr>
          <w:rFonts w:ascii="Calibri Light" w:hAnsi="Calibri Light" w:cs="Calibri Light"/>
        </w:rPr>
      </w:pPr>
    </w:p>
    <w:sectPr w:rsidR="00652844" w:rsidRPr="00652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29D"/>
    <w:rsid w:val="0017329D"/>
    <w:rsid w:val="002162F9"/>
    <w:rsid w:val="00263671"/>
    <w:rsid w:val="0027405F"/>
    <w:rsid w:val="003B58AD"/>
    <w:rsid w:val="00454A65"/>
    <w:rsid w:val="00627403"/>
    <w:rsid w:val="00652844"/>
    <w:rsid w:val="00657F51"/>
    <w:rsid w:val="00802680"/>
    <w:rsid w:val="00885069"/>
    <w:rsid w:val="008B5A76"/>
    <w:rsid w:val="008D7D77"/>
    <w:rsid w:val="00AE3F27"/>
    <w:rsid w:val="00DB44FE"/>
    <w:rsid w:val="00EA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A1C21"/>
  <w15:chartTrackingRefBased/>
  <w15:docId w15:val="{24D0A180-F680-49A1-B818-1C7CA6CEE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0" w:after="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29D"/>
  </w:style>
  <w:style w:type="paragraph" w:styleId="Heading1">
    <w:name w:val="heading 1"/>
    <w:basedOn w:val="Normal"/>
    <w:link w:val="Heading1Char"/>
    <w:uiPriority w:val="9"/>
    <w:qFormat/>
    <w:rsid w:val="002636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263671"/>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1732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2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2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2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2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29D"/>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29D"/>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263671"/>
  </w:style>
  <w:style w:type="character" w:customStyle="1" w:styleId="previewtxt">
    <w:name w:val="previewtxt"/>
    <w:basedOn w:val="DefaultParagraphFont"/>
    <w:rsid w:val="00263671"/>
  </w:style>
  <w:style w:type="character" w:customStyle="1" w:styleId="guestview">
    <w:name w:val="guestview"/>
    <w:basedOn w:val="DefaultParagraphFont"/>
    <w:rsid w:val="00263671"/>
  </w:style>
  <w:style w:type="character" w:customStyle="1" w:styleId="author">
    <w:name w:val="author"/>
    <w:basedOn w:val="DefaultParagraphFont"/>
    <w:rsid w:val="00263671"/>
  </w:style>
  <w:style w:type="character" w:customStyle="1" w:styleId="pubyear">
    <w:name w:val="pubyear"/>
    <w:basedOn w:val="DefaultParagraphFont"/>
    <w:rsid w:val="00263671"/>
  </w:style>
  <w:style w:type="character" w:customStyle="1" w:styleId="articletitle">
    <w:name w:val="articletitle"/>
    <w:basedOn w:val="DefaultParagraphFont"/>
    <w:rsid w:val="00263671"/>
  </w:style>
  <w:style w:type="character" w:customStyle="1" w:styleId="vol">
    <w:name w:val="vol"/>
    <w:basedOn w:val="DefaultParagraphFont"/>
    <w:rsid w:val="00263671"/>
  </w:style>
  <w:style w:type="character" w:customStyle="1" w:styleId="pagefirst">
    <w:name w:val="pagefirst"/>
    <w:basedOn w:val="DefaultParagraphFont"/>
    <w:rsid w:val="00263671"/>
  </w:style>
  <w:style w:type="character" w:customStyle="1" w:styleId="pagelast">
    <w:name w:val="pagelast"/>
    <w:basedOn w:val="DefaultParagraphFont"/>
    <w:rsid w:val="00263671"/>
  </w:style>
  <w:style w:type="character" w:customStyle="1" w:styleId="u-visually-hidden">
    <w:name w:val="u-visually-hidden"/>
    <w:basedOn w:val="DefaultParagraphFont"/>
    <w:rsid w:val="00263671"/>
  </w:style>
  <w:style w:type="character" w:customStyle="1" w:styleId="react-xocs-alternative-link">
    <w:name w:val="react-xocs-alternative-link"/>
    <w:basedOn w:val="DefaultParagraphFont"/>
    <w:rsid w:val="00263671"/>
  </w:style>
  <w:style w:type="character" w:customStyle="1" w:styleId="given-name">
    <w:name w:val="given-name"/>
    <w:basedOn w:val="DefaultParagraphFont"/>
    <w:rsid w:val="00263671"/>
  </w:style>
  <w:style w:type="character" w:customStyle="1" w:styleId="text">
    <w:name w:val="text"/>
    <w:basedOn w:val="DefaultParagraphFont"/>
    <w:rsid w:val="00263671"/>
  </w:style>
  <w:style w:type="character" w:customStyle="1" w:styleId="author-ref">
    <w:name w:val="author-ref"/>
    <w:basedOn w:val="DefaultParagraphFont"/>
    <w:rsid w:val="00263671"/>
  </w:style>
  <w:style w:type="character" w:customStyle="1" w:styleId="authorname">
    <w:name w:val="authorname"/>
    <w:basedOn w:val="DefaultParagraphFont"/>
    <w:rsid w:val="00263671"/>
  </w:style>
  <w:style w:type="character" w:customStyle="1" w:styleId="separator">
    <w:name w:val="separator"/>
    <w:basedOn w:val="DefaultParagraphFont"/>
    <w:rsid w:val="00263671"/>
  </w:style>
  <w:style w:type="character" w:customStyle="1" w:styleId="Date1">
    <w:name w:val="Date1"/>
    <w:basedOn w:val="DefaultParagraphFont"/>
    <w:rsid w:val="00263671"/>
  </w:style>
  <w:style w:type="character" w:customStyle="1" w:styleId="Heading1Char">
    <w:name w:val="Heading 1 Char"/>
    <w:basedOn w:val="DefaultParagraphFont"/>
    <w:link w:val="Heading1"/>
    <w:uiPriority w:val="9"/>
    <w:rsid w:val="00263671"/>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263671"/>
    <w:rPr>
      <w:rFonts w:asciiTheme="majorHAnsi" w:eastAsiaTheme="majorEastAsia" w:hAnsiTheme="majorHAnsi" w:cstheme="majorBidi"/>
      <w:color w:val="0F4761" w:themeColor="accent1" w:themeShade="BF"/>
      <w:sz w:val="26"/>
      <w:szCs w:val="26"/>
    </w:rPr>
  </w:style>
  <w:style w:type="character" w:styleId="Hyperlink">
    <w:name w:val="Hyperlink"/>
    <w:basedOn w:val="DefaultParagraphFont"/>
    <w:uiPriority w:val="99"/>
    <w:unhideWhenUsed/>
    <w:rsid w:val="00263671"/>
    <w:rPr>
      <w:color w:val="467886" w:themeColor="hyperlink"/>
      <w:u w:val="single"/>
    </w:rPr>
  </w:style>
  <w:style w:type="paragraph" w:styleId="NormalWeb">
    <w:name w:val="Normal (Web)"/>
    <w:basedOn w:val="Normal"/>
    <w:uiPriority w:val="99"/>
    <w:unhideWhenUsed/>
    <w:rsid w:val="002636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263671"/>
    <w:rPr>
      <w:color w:val="605E5C"/>
      <w:shd w:val="clear" w:color="auto" w:fill="E1DFDD"/>
    </w:rPr>
  </w:style>
  <w:style w:type="character" w:customStyle="1" w:styleId="Heading3Char">
    <w:name w:val="Heading 3 Char"/>
    <w:basedOn w:val="DefaultParagraphFont"/>
    <w:link w:val="Heading3"/>
    <w:uiPriority w:val="9"/>
    <w:semiHidden/>
    <w:rsid w:val="001732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2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2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2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2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2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29D"/>
    <w:rPr>
      <w:rFonts w:eastAsiaTheme="majorEastAsia" w:cstheme="majorBidi"/>
      <w:color w:val="272727" w:themeColor="text1" w:themeTint="D8"/>
    </w:rPr>
  </w:style>
  <w:style w:type="paragraph" w:styleId="Title">
    <w:name w:val="Title"/>
    <w:basedOn w:val="Normal"/>
    <w:next w:val="Normal"/>
    <w:link w:val="TitleChar"/>
    <w:uiPriority w:val="10"/>
    <w:qFormat/>
    <w:rsid w:val="0017329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2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2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2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7329D"/>
    <w:rPr>
      <w:i/>
      <w:iCs/>
      <w:color w:val="404040" w:themeColor="text1" w:themeTint="BF"/>
    </w:rPr>
  </w:style>
  <w:style w:type="paragraph" w:styleId="ListParagraph">
    <w:name w:val="List Paragraph"/>
    <w:basedOn w:val="Normal"/>
    <w:uiPriority w:val="34"/>
    <w:qFormat/>
    <w:rsid w:val="0017329D"/>
    <w:pPr>
      <w:ind w:left="720"/>
      <w:contextualSpacing/>
    </w:pPr>
  </w:style>
  <w:style w:type="character" w:styleId="IntenseEmphasis">
    <w:name w:val="Intense Emphasis"/>
    <w:basedOn w:val="DefaultParagraphFont"/>
    <w:uiPriority w:val="21"/>
    <w:qFormat/>
    <w:rsid w:val="0017329D"/>
    <w:rPr>
      <w:i/>
      <w:iCs/>
      <w:color w:val="0F4761" w:themeColor="accent1" w:themeShade="BF"/>
    </w:rPr>
  </w:style>
  <w:style w:type="paragraph" w:styleId="IntenseQuote">
    <w:name w:val="Intense Quote"/>
    <w:basedOn w:val="Normal"/>
    <w:next w:val="Normal"/>
    <w:link w:val="IntenseQuoteChar"/>
    <w:uiPriority w:val="30"/>
    <w:qFormat/>
    <w:rsid w:val="001732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29D"/>
    <w:rPr>
      <w:i/>
      <w:iCs/>
      <w:color w:val="0F4761" w:themeColor="accent1" w:themeShade="BF"/>
    </w:rPr>
  </w:style>
  <w:style w:type="character" w:styleId="IntenseReference">
    <w:name w:val="Intense Reference"/>
    <w:basedOn w:val="DefaultParagraphFont"/>
    <w:uiPriority w:val="32"/>
    <w:qFormat/>
    <w:rsid w:val="0017329D"/>
    <w:rPr>
      <w:b/>
      <w:bCs/>
      <w:smallCaps/>
      <w:color w:val="0F4761" w:themeColor="accent1" w:themeShade="BF"/>
      <w:spacing w:val="5"/>
    </w:rPr>
  </w:style>
  <w:style w:type="paragraph" w:customStyle="1" w:styleId="paragraph">
    <w:name w:val="paragraph"/>
    <w:basedOn w:val="Normal"/>
    <w:rsid w:val="00627403"/>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627403"/>
  </w:style>
  <w:style w:type="character" w:customStyle="1" w:styleId="scxp194913630">
    <w:name w:val="scxp194913630"/>
    <w:basedOn w:val="DefaultParagraphFont"/>
    <w:rsid w:val="00627403"/>
  </w:style>
  <w:style w:type="character" w:customStyle="1" w:styleId="eop">
    <w:name w:val="eop"/>
    <w:basedOn w:val="DefaultParagraphFont"/>
    <w:rsid w:val="00627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3051230">
      <w:bodyDiv w:val="1"/>
      <w:marLeft w:val="0"/>
      <w:marRight w:val="0"/>
      <w:marTop w:val="0"/>
      <w:marBottom w:val="0"/>
      <w:divBdr>
        <w:top w:val="none" w:sz="0" w:space="0" w:color="auto"/>
        <w:left w:val="none" w:sz="0" w:space="0" w:color="auto"/>
        <w:bottom w:val="none" w:sz="0" w:space="0" w:color="auto"/>
        <w:right w:val="none" w:sz="0" w:space="0" w:color="auto"/>
      </w:divBdr>
      <w:divsChild>
        <w:div w:id="1899125471">
          <w:marLeft w:val="0"/>
          <w:marRight w:val="0"/>
          <w:marTop w:val="0"/>
          <w:marBottom w:val="0"/>
          <w:divBdr>
            <w:top w:val="none" w:sz="0" w:space="0" w:color="auto"/>
            <w:left w:val="none" w:sz="0" w:space="0" w:color="auto"/>
            <w:bottom w:val="none" w:sz="0" w:space="0" w:color="auto"/>
            <w:right w:val="none" w:sz="0" w:space="0" w:color="auto"/>
          </w:divBdr>
        </w:div>
        <w:div w:id="9625428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920-018-0896-9" TargetMode="External"/><Relationship Id="rId13" Type="http://schemas.openxmlformats.org/officeDocument/2006/relationships/hyperlink" Target="https://www-vlebooks-com.ezproxy.uwtsd.ac.uk/Product/Index/2007478?page=0&amp;startBookmarkId=-1" TargetMode="External"/><Relationship Id="rId18" Type="http://schemas.openxmlformats.org/officeDocument/2006/relationships/hyperlink" Target="https://www.acecqa.gov.au/sites/default/files/2018-04/QA3_TheEnvironmentAsTheThirdTeacher.pdf" TargetMode="External"/><Relationship Id="rId3" Type="http://schemas.openxmlformats.org/officeDocument/2006/relationships/customXml" Target="../customXml/item3.xml"/><Relationship Id="rId21" Type="http://schemas.openxmlformats.org/officeDocument/2006/relationships/hyperlink" Target="https://www.josiespoems.com/main-poetry-index" TargetMode="External"/><Relationship Id="rId7" Type="http://schemas.openxmlformats.org/officeDocument/2006/relationships/hyperlink" Target="https://doi.org/10.1080/03004430.2014.952634" TargetMode="External"/><Relationship Id="rId12" Type="http://schemas.openxmlformats.org/officeDocument/2006/relationships/hyperlink" Target="https://journals.plos.org/plosone/article?id=10.1371/journal.pone.0229006&amp;utm_source=miragenews&amp;utm_medium=miragenews&amp;utm_campaign=news" TargetMode="External"/><Relationship Id="rId17" Type="http://schemas.openxmlformats.org/officeDocument/2006/relationships/hyperlink" Target="https://oceanservice.noaa.gov/ocean/help-our-ocean.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80/03004279.2022.2074498" TargetMode="External"/><Relationship Id="rId20" Type="http://schemas.openxmlformats.org/officeDocument/2006/relationships/hyperlink" Target="https://repository.uwtsd.ac.uk/id/eprint/912/1/Tinney,%20Glenda%20and%20Merriman,%20Eileen%20(2018)%20Early%20years%20educatio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283959508_UnReal_Animals_Anthropomorphism_and_Early_Learning_About_Animal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reenpeace.org.uk/challenges/plastic-pollution/" TargetMode="External"/><Relationship Id="rId23" Type="http://schemas.openxmlformats.org/officeDocument/2006/relationships/hyperlink" Target="https://www.gov.wales/written-statement-sustainable-schools-challenge" TargetMode="External"/><Relationship Id="rId10" Type="http://schemas.openxmlformats.org/officeDocument/2006/relationships/hyperlink" Target="https://doi.org/10.1002/berj.3491" TargetMode="External"/><Relationship Id="rId19" Type="http://schemas.openxmlformats.org/officeDocument/2006/relationships/hyperlink" Target="http://www.jstor.org/stable/10.7721/chilyoutenvi.16.1.0200" TargetMode="External"/><Relationship Id="rId4" Type="http://schemas.openxmlformats.org/officeDocument/2006/relationships/styles" Target="styles.xml"/><Relationship Id="rId9" Type="http://schemas.openxmlformats.org/officeDocument/2006/relationships/hyperlink" Target="https://developingchild.harvard.edu/science/key-concepts/brain-architecture/" TargetMode="External"/><Relationship Id="rId14" Type="http://schemas.openxmlformats.org/officeDocument/2006/relationships/hyperlink" Target="https://doi.org/10.1080/09500693.2016.1145368" TargetMode="External"/><Relationship Id="rId22" Type="http://schemas.openxmlformats.org/officeDocument/2006/relationships/hyperlink" Target="https://hwb.gov.wales/api/storage/eaf467e6-30fe-45c9-93ef-cb30f31f1c90/common-understanding-for-schoo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6" ma:contentTypeDescription="Create a new document." ma:contentTypeScope="" ma:versionID="cf0980900cd9ecf80af37322b69889f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432b452bd8a4d0edf841ee2b95d9c4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94DFB527-C893-4497-9CA1-38F536EC43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0B9A78-94C0-4AC5-BA70-FF24C148F60C}">
  <ds:schemaRefs>
    <ds:schemaRef ds:uri="http://schemas.microsoft.com/sharepoint/v3/contenttype/forms"/>
  </ds:schemaRefs>
</ds:datastoreItem>
</file>

<file path=customXml/itemProps3.xml><?xml version="1.0" encoding="utf-8"?>
<ds:datastoreItem xmlns:ds="http://schemas.openxmlformats.org/officeDocument/2006/customXml" ds:itemID="{B557CF5B-4FE4-4577-9036-EED07A0133C3}">
  <ds:schemaRefs>
    <ds:schemaRef ds:uri="http://schemas.openxmlformats.org/package/2006/metadata/core-properties"/>
    <ds:schemaRef ds:uri="http://www.w3.org/XML/1998/namespace"/>
    <ds:schemaRef ds:uri="http://schemas.microsoft.com/office/infopath/2007/PartnerControls"/>
    <ds:schemaRef ds:uri="http://purl.org/dc/elements/1.1/"/>
    <ds:schemaRef ds:uri="http://purl.org/dc/terms/"/>
    <ds:schemaRef ds:uri="http://schemas.microsoft.com/office/2006/documentManagement/types"/>
    <ds:schemaRef ds:uri="461f81f1-dbc4-4122-adb0-1c0e154b8134"/>
    <ds:schemaRef ds:uri="a450a3cc-050d-4aca-8a4e-543025a63de0"/>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 (2216953)</dc:creator>
  <cp:keywords/>
  <dc:description/>
  <cp:lastModifiedBy>Sophie Dwyer (2216953)</cp:lastModifiedBy>
  <cp:revision>2</cp:revision>
  <dcterms:created xsi:type="dcterms:W3CDTF">2024-07-11T23:30:00Z</dcterms:created>
  <dcterms:modified xsi:type="dcterms:W3CDTF">2024-07-11T23:30:00Z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