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1394B4" w14:textId="3024F88D" w:rsidR="00B06822" w:rsidRDefault="00111578">
      <w:r>
        <w:rPr>
          <w:noProof/>
        </w:rPr>
        <w:drawing>
          <wp:inline distT="0" distB="0" distL="0" distR="0" wp14:anchorId="155FFE62" wp14:editId="1EAEC22E">
            <wp:extent cx="3429000" cy="1428750"/>
            <wp:effectExtent l="0" t="0" r="0" b="0"/>
            <wp:docPr id="1028" name="Picture 4" descr="UWTSD London | UWTSD London Campus">
              <a:extLst xmlns:a="http://schemas.openxmlformats.org/drawingml/2006/main">
                <a:ext uri="{FF2B5EF4-FFF2-40B4-BE49-F238E27FC236}">
                  <a16:creationId xmlns:a16="http://schemas.microsoft.com/office/drawing/2014/main" id="{85E12DAA-9C6A-FBD7-6B06-A639473C3EE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4" descr="UWTSD London | UWTSD London Campus">
                      <a:extLst>
                        <a:ext uri="{FF2B5EF4-FFF2-40B4-BE49-F238E27FC236}">
                          <a16:creationId xmlns:a16="http://schemas.microsoft.com/office/drawing/2014/main" id="{85E12DAA-9C6A-FBD7-6B06-A639473C3EE6}"/>
                        </a:ext>
                      </a:extLst>
                    </pic:cNvPr>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29000" cy="1428750"/>
                    </a:xfrm>
                    <a:prstGeom prst="rect">
                      <a:avLst/>
                    </a:prstGeom>
                    <a:noFill/>
                  </pic:spPr>
                </pic:pic>
              </a:graphicData>
            </a:graphic>
          </wp:inline>
        </w:drawing>
      </w:r>
    </w:p>
    <w:p w14:paraId="048D89B5" w14:textId="77777777" w:rsidR="00111578" w:rsidRPr="00111578" w:rsidRDefault="00111578">
      <w:pPr>
        <w:rPr>
          <w:rFonts w:ascii="Arial" w:hAnsi="Arial" w:cs="Arial"/>
        </w:rPr>
      </w:pPr>
    </w:p>
    <w:p w14:paraId="787B3915" w14:textId="77777777" w:rsidR="00111578" w:rsidRPr="00111578" w:rsidRDefault="00111578" w:rsidP="00111578">
      <w:pPr>
        <w:rPr>
          <w:rFonts w:ascii="Arial" w:hAnsi="Arial" w:cs="Arial"/>
          <w:b/>
          <w:bCs/>
          <w:sz w:val="36"/>
          <w:szCs w:val="36"/>
        </w:rPr>
      </w:pPr>
      <w:r w:rsidRPr="00111578">
        <w:rPr>
          <w:rFonts w:ascii="Arial" w:hAnsi="Arial" w:cs="Arial"/>
          <w:b/>
          <w:bCs/>
          <w:sz w:val="36"/>
          <w:szCs w:val="36"/>
        </w:rPr>
        <w:t xml:space="preserve">Module name: Living with care: The older </w:t>
      </w:r>
      <w:proofErr w:type="gramStart"/>
      <w:r w:rsidRPr="00111578">
        <w:rPr>
          <w:rFonts w:ascii="Arial" w:hAnsi="Arial" w:cs="Arial"/>
          <w:b/>
          <w:bCs/>
          <w:sz w:val="36"/>
          <w:szCs w:val="36"/>
        </w:rPr>
        <w:t>Person</w:t>
      </w:r>
      <w:proofErr w:type="gramEnd"/>
    </w:p>
    <w:p w14:paraId="2A49D1B1" w14:textId="78A7221A" w:rsidR="00111578" w:rsidRPr="00111578" w:rsidRDefault="00111578" w:rsidP="00111578">
      <w:pPr>
        <w:rPr>
          <w:rFonts w:ascii="Arial" w:hAnsi="Arial" w:cs="Arial"/>
          <w:b/>
          <w:bCs/>
          <w:sz w:val="36"/>
          <w:szCs w:val="36"/>
        </w:rPr>
      </w:pPr>
      <w:r>
        <w:rPr>
          <w:rFonts w:ascii="Arial" w:hAnsi="Arial" w:cs="Arial"/>
          <w:b/>
          <w:bCs/>
          <w:sz w:val="36"/>
          <w:szCs w:val="36"/>
        </w:rPr>
        <w:t xml:space="preserve">                 </w:t>
      </w:r>
      <w:r w:rsidRPr="00111578">
        <w:rPr>
          <w:rFonts w:ascii="Arial" w:hAnsi="Arial" w:cs="Arial"/>
          <w:b/>
          <w:bCs/>
          <w:sz w:val="36"/>
          <w:szCs w:val="36"/>
        </w:rPr>
        <w:t>Module: BMHP6009</w:t>
      </w:r>
    </w:p>
    <w:p w14:paraId="6A46A24D" w14:textId="77777777" w:rsidR="00111578" w:rsidRDefault="00111578" w:rsidP="00111578">
      <w:pPr>
        <w:rPr>
          <w:b/>
          <w:sz w:val="32"/>
          <w:szCs w:val="32"/>
        </w:rPr>
      </w:pPr>
    </w:p>
    <w:p w14:paraId="31B16088" w14:textId="741C3BA0" w:rsidR="00111578" w:rsidRPr="00111578" w:rsidRDefault="00111578" w:rsidP="00111578">
      <w:pPr>
        <w:rPr>
          <w:b/>
          <w:sz w:val="32"/>
          <w:szCs w:val="32"/>
        </w:rPr>
      </w:pPr>
      <w:r>
        <w:rPr>
          <w:b/>
          <w:sz w:val="32"/>
          <w:szCs w:val="32"/>
        </w:rPr>
        <w:t xml:space="preserve">                    </w:t>
      </w:r>
      <w:r w:rsidRPr="00111578">
        <w:rPr>
          <w:b/>
          <w:sz w:val="32"/>
          <w:szCs w:val="32"/>
        </w:rPr>
        <w:t>Student name:​Claudia-Ancuta Dragan</w:t>
      </w:r>
    </w:p>
    <w:p w14:paraId="7CD0FFAB" w14:textId="573B256F" w:rsidR="00111578" w:rsidRPr="00111578" w:rsidRDefault="00111578" w:rsidP="00111578">
      <w:pPr>
        <w:rPr>
          <w:b/>
        </w:rPr>
      </w:pPr>
      <w:r>
        <w:rPr>
          <w:b/>
          <w:sz w:val="32"/>
          <w:szCs w:val="32"/>
        </w:rPr>
        <w:t xml:space="preserve">                    </w:t>
      </w:r>
      <w:r w:rsidRPr="00111578">
        <w:rPr>
          <w:b/>
          <w:sz w:val="32"/>
          <w:szCs w:val="32"/>
        </w:rPr>
        <w:t>Student ID: ​2021106</w:t>
      </w:r>
    </w:p>
    <w:p w14:paraId="274AC1F5" w14:textId="4473C5C1" w:rsidR="00111578" w:rsidRDefault="00111578">
      <w:pPr>
        <w:rPr>
          <w:rFonts w:ascii="Arial" w:hAnsi="Arial" w:cs="Arial"/>
          <w:b/>
          <w:bCs/>
          <w:sz w:val="28"/>
          <w:szCs w:val="28"/>
        </w:rPr>
      </w:pPr>
      <w:r>
        <w:t xml:space="preserve">                            </w:t>
      </w:r>
      <w:r w:rsidRPr="00111578">
        <w:rPr>
          <w:rFonts w:ascii="Arial" w:hAnsi="Arial" w:cs="Arial"/>
          <w:b/>
          <w:bCs/>
          <w:sz w:val="28"/>
          <w:szCs w:val="28"/>
        </w:rPr>
        <w:t>Lecturer: Dr Laila Surani</w:t>
      </w:r>
    </w:p>
    <w:p w14:paraId="5CE777D9" w14:textId="77777777" w:rsidR="00111578" w:rsidRDefault="00111578">
      <w:pPr>
        <w:rPr>
          <w:rFonts w:ascii="Arial" w:hAnsi="Arial" w:cs="Arial"/>
          <w:b/>
          <w:bCs/>
          <w:sz w:val="28"/>
          <w:szCs w:val="28"/>
        </w:rPr>
      </w:pPr>
    </w:p>
    <w:p w14:paraId="57468976" w14:textId="77777777" w:rsidR="00111578" w:rsidRDefault="00111578">
      <w:pPr>
        <w:rPr>
          <w:rFonts w:ascii="Arial" w:hAnsi="Arial" w:cs="Arial"/>
          <w:b/>
          <w:bCs/>
          <w:sz w:val="28"/>
          <w:szCs w:val="28"/>
        </w:rPr>
      </w:pPr>
    </w:p>
    <w:p w14:paraId="4FEA13EC" w14:textId="77777777" w:rsidR="00111578" w:rsidRDefault="00111578">
      <w:pPr>
        <w:rPr>
          <w:rFonts w:ascii="Arial" w:hAnsi="Arial" w:cs="Arial"/>
          <w:b/>
          <w:bCs/>
          <w:sz w:val="28"/>
          <w:szCs w:val="28"/>
        </w:rPr>
      </w:pPr>
    </w:p>
    <w:p w14:paraId="6155AB6A" w14:textId="77777777" w:rsidR="00111578" w:rsidRDefault="00111578">
      <w:pPr>
        <w:rPr>
          <w:rFonts w:ascii="Arial" w:hAnsi="Arial" w:cs="Arial"/>
          <w:b/>
          <w:bCs/>
          <w:sz w:val="28"/>
          <w:szCs w:val="28"/>
        </w:rPr>
      </w:pPr>
    </w:p>
    <w:p w14:paraId="7CC04B4A" w14:textId="77777777" w:rsidR="00111578" w:rsidRDefault="00111578">
      <w:pPr>
        <w:rPr>
          <w:rFonts w:ascii="Arial" w:hAnsi="Arial" w:cs="Arial"/>
          <w:b/>
          <w:bCs/>
          <w:sz w:val="28"/>
          <w:szCs w:val="28"/>
        </w:rPr>
      </w:pPr>
    </w:p>
    <w:p w14:paraId="63BCF0F2" w14:textId="77777777" w:rsidR="00111578" w:rsidRDefault="00111578">
      <w:pPr>
        <w:rPr>
          <w:rFonts w:ascii="Arial" w:hAnsi="Arial" w:cs="Arial"/>
          <w:b/>
          <w:bCs/>
          <w:sz w:val="28"/>
          <w:szCs w:val="28"/>
        </w:rPr>
      </w:pPr>
    </w:p>
    <w:p w14:paraId="2761028A" w14:textId="77777777" w:rsidR="00111578" w:rsidRDefault="00111578">
      <w:pPr>
        <w:rPr>
          <w:rFonts w:ascii="Arial" w:hAnsi="Arial" w:cs="Arial"/>
          <w:b/>
          <w:bCs/>
          <w:sz w:val="28"/>
          <w:szCs w:val="28"/>
        </w:rPr>
      </w:pPr>
    </w:p>
    <w:p w14:paraId="75B31A49" w14:textId="77777777" w:rsidR="00111578" w:rsidRDefault="00111578">
      <w:pPr>
        <w:rPr>
          <w:rFonts w:ascii="Arial" w:hAnsi="Arial" w:cs="Arial"/>
          <w:b/>
          <w:bCs/>
          <w:sz w:val="28"/>
          <w:szCs w:val="28"/>
        </w:rPr>
      </w:pPr>
    </w:p>
    <w:p w14:paraId="07B142F6" w14:textId="77777777" w:rsidR="00111578" w:rsidRDefault="00111578">
      <w:pPr>
        <w:rPr>
          <w:rFonts w:ascii="Arial" w:hAnsi="Arial" w:cs="Arial"/>
          <w:b/>
          <w:bCs/>
          <w:sz w:val="28"/>
          <w:szCs w:val="28"/>
        </w:rPr>
      </w:pPr>
    </w:p>
    <w:p w14:paraId="7DFF4BEE" w14:textId="77777777" w:rsidR="00111578" w:rsidRDefault="00111578">
      <w:pPr>
        <w:rPr>
          <w:rFonts w:ascii="Arial" w:hAnsi="Arial" w:cs="Arial"/>
          <w:b/>
          <w:bCs/>
          <w:sz w:val="28"/>
          <w:szCs w:val="28"/>
        </w:rPr>
      </w:pPr>
    </w:p>
    <w:p w14:paraId="10E9BBA1" w14:textId="77777777" w:rsidR="00111578" w:rsidRDefault="00111578">
      <w:pPr>
        <w:rPr>
          <w:rFonts w:ascii="Arial" w:hAnsi="Arial" w:cs="Arial"/>
          <w:b/>
          <w:bCs/>
          <w:sz w:val="28"/>
          <w:szCs w:val="28"/>
        </w:rPr>
      </w:pPr>
    </w:p>
    <w:p w14:paraId="4CD0145F" w14:textId="77777777" w:rsidR="00111578" w:rsidRDefault="00111578">
      <w:pPr>
        <w:rPr>
          <w:rFonts w:ascii="Arial" w:hAnsi="Arial" w:cs="Arial"/>
          <w:b/>
          <w:bCs/>
          <w:sz w:val="28"/>
          <w:szCs w:val="28"/>
        </w:rPr>
      </w:pPr>
    </w:p>
    <w:p w14:paraId="56725CAC" w14:textId="77777777" w:rsidR="00111578" w:rsidRDefault="00111578">
      <w:pPr>
        <w:rPr>
          <w:rFonts w:ascii="Arial" w:hAnsi="Arial" w:cs="Arial"/>
          <w:b/>
          <w:bCs/>
          <w:sz w:val="28"/>
          <w:szCs w:val="28"/>
        </w:rPr>
      </w:pPr>
    </w:p>
    <w:p w14:paraId="278BC753" w14:textId="77777777" w:rsidR="00111578" w:rsidRDefault="00111578">
      <w:pPr>
        <w:rPr>
          <w:rFonts w:ascii="Arial" w:hAnsi="Arial" w:cs="Arial"/>
          <w:b/>
          <w:bCs/>
          <w:sz w:val="28"/>
          <w:szCs w:val="28"/>
        </w:rPr>
      </w:pPr>
    </w:p>
    <w:p w14:paraId="67D7D480" w14:textId="77777777" w:rsidR="00111578" w:rsidRDefault="00111578">
      <w:pPr>
        <w:rPr>
          <w:rFonts w:ascii="Arial" w:hAnsi="Arial" w:cs="Arial"/>
          <w:b/>
          <w:bCs/>
          <w:sz w:val="28"/>
          <w:szCs w:val="28"/>
        </w:rPr>
      </w:pPr>
    </w:p>
    <w:p w14:paraId="46B1CB91" w14:textId="77777777" w:rsidR="00111578" w:rsidRPr="006B168C" w:rsidRDefault="00111578">
      <w:pPr>
        <w:rPr>
          <w:rFonts w:ascii="Arial" w:hAnsi="Arial" w:cs="Arial"/>
          <w:b/>
          <w:bCs/>
          <w:sz w:val="28"/>
          <w:szCs w:val="28"/>
        </w:rPr>
      </w:pPr>
    </w:p>
    <w:p w14:paraId="504855D5" w14:textId="428ADAF9" w:rsidR="00111578" w:rsidRDefault="006B168C">
      <w:pPr>
        <w:rPr>
          <w:rFonts w:ascii="Arial" w:hAnsi="Arial" w:cs="Arial"/>
          <w:b/>
          <w:bCs/>
          <w:sz w:val="28"/>
          <w:szCs w:val="28"/>
        </w:rPr>
      </w:pPr>
      <w:r w:rsidRPr="006B168C">
        <w:rPr>
          <w:rFonts w:ascii="Arial" w:hAnsi="Arial" w:cs="Arial"/>
          <w:b/>
          <w:bCs/>
          <w:sz w:val="28"/>
          <w:szCs w:val="28"/>
        </w:rPr>
        <w:t xml:space="preserve">Introduction </w:t>
      </w:r>
    </w:p>
    <w:p w14:paraId="29ED5FD7" w14:textId="6067F7BA" w:rsidR="006B168C" w:rsidRDefault="006B168C">
      <w:pPr>
        <w:rPr>
          <w:rFonts w:ascii="Arial" w:hAnsi="Arial" w:cs="Arial"/>
          <w:b/>
          <w:bCs/>
          <w:sz w:val="28"/>
          <w:szCs w:val="28"/>
        </w:rPr>
      </w:pPr>
    </w:p>
    <w:p w14:paraId="1C6223AD" w14:textId="7AFD0AD8" w:rsidR="00C471B6" w:rsidRPr="00BF242D" w:rsidRDefault="00C471B6" w:rsidP="00BF242D">
      <w:pPr>
        <w:spacing w:line="360" w:lineRule="auto"/>
        <w:rPr>
          <w:rFonts w:ascii="Arial" w:hAnsi="Arial" w:cs="Arial"/>
        </w:rPr>
      </w:pPr>
      <w:r w:rsidRPr="00BF242D">
        <w:rPr>
          <w:rFonts w:ascii="Arial" w:hAnsi="Arial" w:cs="Arial"/>
        </w:rPr>
        <w:t xml:space="preserve">This </w:t>
      </w:r>
      <w:r w:rsidR="001E0936" w:rsidRPr="00BF242D">
        <w:rPr>
          <w:rFonts w:ascii="Arial" w:hAnsi="Arial" w:cs="Arial"/>
        </w:rPr>
        <w:t>report is</w:t>
      </w:r>
      <w:r w:rsidR="005544DC" w:rsidRPr="00BF242D">
        <w:rPr>
          <w:rFonts w:ascii="Arial" w:hAnsi="Arial" w:cs="Arial"/>
        </w:rPr>
        <w:t xml:space="preserve"> </w:t>
      </w:r>
      <w:r w:rsidR="00FF271B" w:rsidRPr="00BF242D">
        <w:rPr>
          <w:rFonts w:ascii="Arial" w:hAnsi="Arial" w:cs="Arial"/>
        </w:rPr>
        <w:t>a critically</w:t>
      </w:r>
      <w:r w:rsidR="005544DC" w:rsidRPr="00BF242D">
        <w:rPr>
          <w:rFonts w:ascii="Arial" w:hAnsi="Arial" w:cs="Arial"/>
        </w:rPr>
        <w:t xml:space="preserve"> </w:t>
      </w:r>
      <w:r w:rsidR="00996788" w:rsidRPr="00BF242D">
        <w:rPr>
          <w:rFonts w:ascii="Arial" w:hAnsi="Arial" w:cs="Arial"/>
        </w:rPr>
        <w:t>evaluate in</w:t>
      </w:r>
      <w:r w:rsidR="002543EC" w:rsidRPr="00BF242D">
        <w:rPr>
          <w:rFonts w:ascii="Arial" w:hAnsi="Arial" w:cs="Arial"/>
        </w:rPr>
        <w:t xml:space="preserve"> </w:t>
      </w:r>
      <w:r w:rsidR="005544DC" w:rsidRPr="00BF242D">
        <w:rPr>
          <w:rFonts w:ascii="Arial" w:hAnsi="Arial" w:cs="Arial"/>
        </w:rPr>
        <w:t>the</w:t>
      </w:r>
      <w:r w:rsidR="00801F95" w:rsidRPr="00BF242D">
        <w:rPr>
          <w:rFonts w:ascii="Arial" w:hAnsi="Arial" w:cs="Arial"/>
        </w:rPr>
        <w:t xml:space="preserve"> </w:t>
      </w:r>
      <w:r w:rsidR="001E0936" w:rsidRPr="00BF242D">
        <w:rPr>
          <w:rFonts w:ascii="Arial" w:hAnsi="Arial" w:cs="Arial"/>
        </w:rPr>
        <w:t xml:space="preserve">impact of </w:t>
      </w:r>
      <w:r w:rsidR="00A3725E" w:rsidRPr="00BF242D">
        <w:rPr>
          <w:rFonts w:ascii="Arial" w:hAnsi="Arial" w:cs="Arial"/>
        </w:rPr>
        <w:t>loneliness and social isolation on the elderly population</w:t>
      </w:r>
      <w:r w:rsidR="002C4F9D" w:rsidRPr="00BF242D">
        <w:rPr>
          <w:rFonts w:ascii="Arial" w:hAnsi="Arial" w:cs="Arial"/>
        </w:rPr>
        <w:t xml:space="preserve"> in UK and</w:t>
      </w:r>
      <w:r w:rsidR="00182672" w:rsidRPr="00BF242D">
        <w:rPr>
          <w:rFonts w:ascii="Arial" w:hAnsi="Arial" w:cs="Arial"/>
        </w:rPr>
        <w:t xml:space="preserve"> south Korea</w:t>
      </w:r>
      <w:r w:rsidR="00682E6C" w:rsidRPr="00BF242D">
        <w:rPr>
          <w:rFonts w:ascii="Arial" w:hAnsi="Arial" w:cs="Arial"/>
        </w:rPr>
        <w:t xml:space="preserve"> and how </w:t>
      </w:r>
      <w:r w:rsidR="003A19CA" w:rsidRPr="00BF242D">
        <w:rPr>
          <w:rFonts w:ascii="Arial" w:hAnsi="Arial" w:cs="Arial"/>
        </w:rPr>
        <w:t>technology</w:t>
      </w:r>
      <w:r w:rsidR="00682E6C" w:rsidRPr="00BF242D">
        <w:rPr>
          <w:rFonts w:ascii="Arial" w:hAnsi="Arial" w:cs="Arial"/>
        </w:rPr>
        <w:t xml:space="preserve"> can improve </w:t>
      </w:r>
      <w:r w:rsidR="003A19CA" w:rsidRPr="00BF242D">
        <w:rPr>
          <w:rFonts w:ascii="Arial" w:hAnsi="Arial" w:cs="Arial"/>
        </w:rPr>
        <w:t>elderly</w:t>
      </w:r>
      <w:r w:rsidR="00682E6C" w:rsidRPr="00BF242D">
        <w:rPr>
          <w:rFonts w:ascii="Arial" w:hAnsi="Arial" w:cs="Arial"/>
        </w:rPr>
        <w:t xml:space="preserve"> people life</w:t>
      </w:r>
      <w:r w:rsidR="003A19CA" w:rsidRPr="00BF242D">
        <w:rPr>
          <w:rFonts w:ascii="Arial" w:hAnsi="Arial" w:cs="Arial"/>
        </w:rPr>
        <w:t xml:space="preserve">. </w:t>
      </w:r>
    </w:p>
    <w:p w14:paraId="5C7B237E" w14:textId="77777777" w:rsidR="00AE1585" w:rsidRPr="00BF242D" w:rsidRDefault="00AE1585" w:rsidP="00BF242D">
      <w:pPr>
        <w:spacing w:line="360" w:lineRule="auto"/>
        <w:rPr>
          <w:rFonts w:ascii="Arial" w:hAnsi="Arial" w:cs="Arial"/>
        </w:rPr>
      </w:pPr>
    </w:p>
    <w:p w14:paraId="5F2CB6A4" w14:textId="3495ACF3" w:rsidR="00AE1585" w:rsidRPr="00AE1585" w:rsidRDefault="00AE1585" w:rsidP="00BF242D">
      <w:pPr>
        <w:spacing w:line="360" w:lineRule="auto"/>
        <w:rPr>
          <w:rFonts w:ascii="Arial" w:hAnsi="Arial" w:cs="Arial"/>
        </w:rPr>
      </w:pPr>
      <w:r w:rsidRPr="00BF242D">
        <w:rPr>
          <w:rFonts w:ascii="Arial" w:hAnsi="Arial" w:cs="Arial"/>
          <w:lang w:val="en-US"/>
        </w:rPr>
        <w:t>According to NHIR, people are living longer and have more complicated medical demands. As individuals age, technology can assist them in continuing to live comfortably and safely at home. (NIHR Evidence 2018)</w:t>
      </w:r>
    </w:p>
    <w:p w14:paraId="51678DD0" w14:textId="4F687562" w:rsidR="00AE1585" w:rsidRPr="00AE1585" w:rsidRDefault="00AE1585" w:rsidP="00BF242D">
      <w:pPr>
        <w:spacing w:line="360" w:lineRule="auto"/>
        <w:rPr>
          <w:rFonts w:ascii="Arial" w:hAnsi="Arial" w:cs="Arial"/>
        </w:rPr>
      </w:pPr>
      <w:r w:rsidRPr="00BF242D">
        <w:rPr>
          <w:rFonts w:ascii="Arial" w:hAnsi="Arial" w:cs="Arial"/>
          <w:lang w:val="en-US"/>
        </w:rPr>
        <w:t xml:space="preserve"> Assisting the elderly, educating them to use the now technology, will improve the quality of </w:t>
      </w:r>
      <w:proofErr w:type="gramStart"/>
      <w:r w:rsidRPr="00BF242D">
        <w:rPr>
          <w:rFonts w:ascii="Arial" w:hAnsi="Arial" w:cs="Arial"/>
          <w:lang w:val="en-US"/>
        </w:rPr>
        <w:t>life</w:t>
      </w:r>
      <w:proofErr w:type="gramEnd"/>
      <w:r w:rsidRPr="00BF242D">
        <w:rPr>
          <w:rFonts w:ascii="Arial" w:hAnsi="Arial" w:cs="Arial"/>
          <w:lang w:val="en-US"/>
        </w:rPr>
        <w:t xml:space="preserve"> allow them to be part of society, stay connected with the loved ones and support medical’s needs. (NIHR Evidence 2018)</w:t>
      </w:r>
    </w:p>
    <w:p w14:paraId="6346AE53" w14:textId="77777777" w:rsidR="00E7395C" w:rsidRPr="00BF242D" w:rsidRDefault="00E7395C" w:rsidP="00BF242D">
      <w:pPr>
        <w:spacing w:line="360" w:lineRule="auto"/>
        <w:rPr>
          <w:rFonts w:ascii="Arial" w:hAnsi="Arial" w:cs="Arial"/>
        </w:rPr>
      </w:pPr>
    </w:p>
    <w:p w14:paraId="2704C6C2" w14:textId="77777777" w:rsidR="00E7395C" w:rsidRPr="00BF242D" w:rsidRDefault="00E7395C" w:rsidP="00BF242D">
      <w:pPr>
        <w:spacing w:line="360" w:lineRule="auto"/>
        <w:rPr>
          <w:rFonts w:ascii="Arial" w:hAnsi="Arial" w:cs="Arial"/>
        </w:rPr>
      </w:pPr>
    </w:p>
    <w:p w14:paraId="59A41D0A" w14:textId="2498FE57" w:rsidR="007A0799" w:rsidRPr="00BF242D" w:rsidRDefault="00085CED" w:rsidP="00BF242D">
      <w:pPr>
        <w:spacing w:line="360" w:lineRule="auto"/>
        <w:rPr>
          <w:rFonts w:ascii="Arial" w:hAnsi="Arial" w:cs="Arial"/>
        </w:rPr>
      </w:pPr>
      <w:r w:rsidRPr="00BF242D">
        <w:rPr>
          <w:rFonts w:ascii="Arial" w:hAnsi="Arial" w:cs="Arial"/>
        </w:rPr>
        <w:t xml:space="preserve">Our physical, mental, and social wellbeing depend on having solid social ties. </w:t>
      </w:r>
      <w:r w:rsidR="00AB28A6" w:rsidRPr="00BF242D">
        <w:rPr>
          <w:rFonts w:ascii="Arial" w:hAnsi="Arial" w:cs="Arial"/>
        </w:rPr>
        <w:t xml:space="preserve">(www.who.int, </w:t>
      </w:r>
      <w:r w:rsidR="00135854" w:rsidRPr="00BF242D">
        <w:rPr>
          <w:rFonts w:ascii="Arial" w:hAnsi="Arial" w:cs="Arial"/>
        </w:rPr>
        <w:t>n.d.) Elderly</w:t>
      </w:r>
      <w:r w:rsidRPr="00BF242D">
        <w:rPr>
          <w:rFonts w:ascii="Arial" w:hAnsi="Arial" w:cs="Arial"/>
        </w:rPr>
        <w:t xml:space="preserve"> social isolation and loneliness are significant yet underappreciated social determinants of health.</w:t>
      </w:r>
      <w:r w:rsidR="007A0799" w:rsidRPr="00BF242D">
        <w:rPr>
          <w:rFonts w:ascii="Arial" w:hAnsi="Arial" w:cs="Arial"/>
        </w:rPr>
        <w:t xml:space="preserve"> The effects of loneliness and social isolation on older people's health can be particularly detrimental. </w:t>
      </w:r>
      <w:r w:rsidR="001134C3" w:rsidRPr="00BF242D">
        <w:rPr>
          <w:rFonts w:ascii="Arial" w:hAnsi="Arial" w:cs="Arial"/>
        </w:rPr>
        <w:t xml:space="preserve">(NHS, </w:t>
      </w:r>
      <w:r w:rsidR="00F97911" w:rsidRPr="00BF242D">
        <w:rPr>
          <w:rFonts w:ascii="Arial" w:hAnsi="Arial" w:cs="Arial"/>
        </w:rPr>
        <w:t>2022) Even</w:t>
      </w:r>
      <w:r w:rsidR="007A0799" w:rsidRPr="00BF242D">
        <w:rPr>
          <w:rFonts w:ascii="Arial" w:hAnsi="Arial" w:cs="Arial"/>
        </w:rPr>
        <w:t xml:space="preserve"> if you live alone and find it challenging to leave the house, there are strategies to deal with loneliness.</w:t>
      </w:r>
    </w:p>
    <w:p w14:paraId="79C25598" w14:textId="495E96A4" w:rsidR="00085CED" w:rsidRPr="00BF242D" w:rsidRDefault="007A0799" w:rsidP="00BF242D">
      <w:pPr>
        <w:spacing w:line="360" w:lineRule="auto"/>
        <w:rPr>
          <w:rFonts w:ascii="Arial" w:hAnsi="Arial" w:cs="Arial"/>
        </w:rPr>
      </w:pPr>
      <w:r w:rsidRPr="00BF242D">
        <w:rPr>
          <w:rFonts w:ascii="Arial" w:hAnsi="Arial" w:cs="Arial"/>
        </w:rPr>
        <w:t xml:space="preserve">In </w:t>
      </w:r>
      <w:r w:rsidR="0094415F" w:rsidRPr="00BF242D">
        <w:rPr>
          <w:rFonts w:ascii="Arial" w:hAnsi="Arial" w:cs="Arial"/>
        </w:rPr>
        <w:t>UK</w:t>
      </w:r>
      <w:r w:rsidRPr="00BF242D">
        <w:rPr>
          <w:rFonts w:ascii="Arial" w:hAnsi="Arial" w:cs="Arial"/>
        </w:rPr>
        <w:t>, there are hundreds of thousands of senior individuals who are isolated from society and lonely, especially those who are over 75.</w:t>
      </w:r>
      <w:r w:rsidR="0094415F" w:rsidRPr="00BF242D">
        <w:rPr>
          <w:rFonts w:ascii="Arial" w:hAnsi="Arial" w:cs="Arial"/>
        </w:rPr>
        <w:t xml:space="preserve"> </w:t>
      </w:r>
      <w:r w:rsidR="00360251" w:rsidRPr="00BF242D">
        <w:rPr>
          <w:rFonts w:ascii="Arial" w:hAnsi="Arial" w:cs="Arial"/>
        </w:rPr>
        <w:t xml:space="preserve">(NHS, </w:t>
      </w:r>
      <w:r w:rsidR="00F97911" w:rsidRPr="00BF242D">
        <w:rPr>
          <w:rFonts w:ascii="Arial" w:hAnsi="Arial" w:cs="Arial"/>
        </w:rPr>
        <w:t>2022) Over</w:t>
      </w:r>
      <w:r w:rsidRPr="00BF242D">
        <w:rPr>
          <w:rFonts w:ascii="Arial" w:hAnsi="Arial" w:cs="Arial"/>
        </w:rPr>
        <w:t xml:space="preserve"> a million older adults claim they go more than a month without speaking to a friend, neighbour, or family member, and more than 2 million individuals in England over the age of 75 live alone, according to Age UK.</w:t>
      </w:r>
      <w:r w:rsidR="00F97911" w:rsidRPr="00BF242D">
        <w:rPr>
          <w:rFonts w:ascii="Arial" w:hAnsi="Arial" w:cs="Arial"/>
          <w:color w:val="2C3E50"/>
          <w:shd w:val="clear" w:color="auto" w:fill="FFFFFF"/>
        </w:rPr>
        <w:t xml:space="preserve"> </w:t>
      </w:r>
      <w:r w:rsidR="00F97911" w:rsidRPr="00BF242D">
        <w:rPr>
          <w:rFonts w:ascii="Arial" w:hAnsi="Arial" w:cs="Arial"/>
        </w:rPr>
        <w:t>(Age UK, n.d.)</w:t>
      </w:r>
    </w:p>
    <w:p w14:paraId="4413C877" w14:textId="77777777" w:rsidR="007A0799" w:rsidRPr="00BF242D" w:rsidRDefault="007A0799" w:rsidP="00BF242D">
      <w:pPr>
        <w:spacing w:line="360" w:lineRule="auto"/>
        <w:rPr>
          <w:rFonts w:ascii="Arial" w:hAnsi="Arial" w:cs="Arial"/>
        </w:rPr>
      </w:pPr>
    </w:p>
    <w:p w14:paraId="18E884BE" w14:textId="77777777" w:rsidR="00B0150C" w:rsidRPr="00BF242D" w:rsidRDefault="00B0150C" w:rsidP="00BF242D">
      <w:pPr>
        <w:spacing w:line="360" w:lineRule="auto"/>
        <w:rPr>
          <w:rFonts w:ascii="Arial" w:hAnsi="Arial" w:cs="Arial"/>
        </w:rPr>
      </w:pPr>
    </w:p>
    <w:p w14:paraId="00C8074B" w14:textId="77777777" w:rsidR="00996788" w:rsidRPr="00BF242D" w:rsidRDefault="00996788" w:rsidP="00BF242D">
      <w:pPr>
        <w:spacing w:line="360" w:lineRule="auto"/>
        <w:rPr>
          <w:rFonts w:ascii="Arial" w:hAnsi="Arial" w:cs="Arial"/>
        </w:rPr>
      </w:pPr>
    </w:p>
    <w:p w14:paraId="04FAEB24" w14:textId="77777777" w:rsidR="00996788" w:rsidRPr="00BF242D" w:rsidRDefault="00996788" w:rsidP="00BF242D">
      <w:pPr>
        <w:spacing w:line="360" w:lineRule="auto"/>
        <w:rPr>
          <w:rFonts w:ascii="Arial" w:hAnsi="Arial" w:cs="Arial"/>
        </w:rPr>
      </w:pPr>
    </w:p>
    <w:p w14:paraId="51A5AB67" w14:textId="77777777" w:rsidR="00B53B3F" w:rsidRDefault="00B53B3F" w:rsidP="00BF242D">
      <w:pPr>
        <w:spacing w:line="360" w:lineRule="auto"/>
        <w:rPr>
          <w:rFonts w:ascii="Arial" w:hAnsi="Arial" w:cs="Arial"/>
          <w:b/>
          <w:bCs/>
        </w:rPr>
      </w:pPr>
    </w:p>
    <w:p w14:paraId="769F40C7" w14:textId="167CED3B" w:rsidR="0002485C" w:rsidRPr="00BF242D" w:rsidRDefault="0002485C" w:rsidP="00BF242D">
      <w:pPr>
        <w:spacing w:line="360" w:lineRule="auto"/>
        <w:rPr>
          <w:rFonts w:ascii="Arial" w:hAnsi="Arial" w:cs="Arial"/>
          <w:b/>
          <w:bCs/>
        </w:rPr>
      </w:pPr>
      <w:r w:rsidRPr="00BF242D">
        <w:rPr>
          <w:rFonts w:ascii="Arial" w:hAnsi="Arial" w:cs="Arial"/>
          <w:b/>
          <w:bCs/>
        </w:rPr>
        <w:lastRenderedPageBreak/>
        <w:t>Aim</w:t>
      </w:r>
    </w:p>
    <w:p w14:paraId="1E04217B" w14:textId="7F15DC15" w:rsidR="00996788" w:rsidRPr="00BF242D" w:rsidRDefault="00424F4B" w:rsidP="00BF242D">
      <w:pPr>
        <w:spacing w:line="360" w:lineRule="auto"/>
        <w:rPr>
          <w:rFonts w:ascii="Arial" w:hAnsi="Arial" w:cs="Arial"/>
        </w:rPr>
      </w:pPr>
      <w:r w:rsidRPr="00BF242D">
        <w:rPr>
          <w:rFonts w:ascii="Arial" w:hAnsi="Arial" w:cs="Arial"/>
        </w:rPr>
        <w:t xml:space="preserve">To give a definition for </w:t>
      </w:r>
      <w:proofErr w:type="spellStart"/>
      <w:proofErr w:type="gramStart"/>
      <w:r w:rsidRPr="00BF242D">
        <w:rPr>
          <w:rFonts w:ascii="Arial" w:hAnsi="Arial" w:cs="Arial"/>
        </w:rPr>
        <w:t>a</w:t>
      </w:r>
      <w:proofErr w:type="spellEnd"/>
      <w:proofErr w:type="gramEnd"/>
      <w:r w:rsidRPr="00BF242D">
        <w:rPr>
          <w:rFonts w:ascii="Arial" w:hAnsi="Arial" w:cs="Arial"/>
        </w:rPr>
        <w:t xml:space="preserve"> elderly person and to </w:t>
      </w:r>
      <w:r w:rsidR="00BB0AFB" w:rsidRPr="00BF242D">
        <w:rPr>
          <w:rFonts w:ascii="Arial" w:hAnsi="Arial" w:cs="Arial"/>
        </w:rPr>
        <w:t>make a comparation between</w:t>
      </w:r>
      <w:r w:rsidR="00EF4E60">
        <w:rPr>
          <w:rFonts w:ascii="Arial" w:hAnsi="Arial" w:cs="Arial"/>
        </w:rPr>
        <w:t xml:space="preserve"> the elderly life in</w:t>
      </w:r>
      <w:r w:rsidR="00BB0AFB" w:rsidRPr="00BF242D">
        <w:rPr>
          <w:rFonts w:ascii="Arial" w:hAnsi="Arial" w:cs="Arial"/>
        </w:rPr>
        <w:t xml:space="preserve"> the </w:t>
      </w:r>
      <w:r w:rsidR="00312C99" w:rsidRPr="00BF242D">
        <w:rPr>
          <w:rFonts w:ascii="Arial" w:hAnsi="Arial" w:cs="Arial"/>
        </w:rPr>
        <w:t>UK and South Korea.</w:t>
      </w:r>
    </w:p>
    <w:p w14:paraId="0C73E8C5" w14:textId="77777777" w:rsidR="00312C99" w:rsidRPr="00BF242D" w:rsidRDefault="00312C99" w:rsidP="00BF242D">
      <w:pPr>
        <w:spacing w:line="360" w:lineRule="auto"/>
        <w:rPr>
          <w:rFonts w:ascii="Arial" w:hAnsi="Arial" w:cs="Arial"/>
        </w:rPr>
      </w:pPr>
    </w:p>
    <w:p w14:paraId="2E25F01D" w14:textId="15EFEB5A" w:rsidR="00312C99" w:rsidRPr="00B53B3F" w:rsidRDefault="008F38A1" w:rsidP="00BF242D">
      <w:pPr>
        <w:spacing w:line="360" w:lineRule="auto"/>
        <w:rPr>
          <w:rFonts w:ascii="Arial" w:hAnsi="Arial" w:cs="Arial"/>
          <w:b/>
          <w:bCs/>
        </w:rPr>
      </w:pPr>
      <w:r w:rsidRPr="00B53B3F">
        <w:rPr>
          <w:rFonts w:ascii="Arial" w:hAnsi="Arial" w:cs="Arial"/>
          <w:b/>
          <w:bCs/>
        </w:rPr>
        <w:t>Elder person definition:</w:t>
      </w:r>
    </w:p>
    <w:p w14:paraId="2CA6C3D3" w14:textId="096F3488" w:rsidR="008F38A1" w:rsidRPr="00BF242D" w:rsidRDefault="0068404C" w:rsidP="00BF242D">
      <w:pPr>
        <w:spacing w:line="360" w:lineRule="auto"/>
        <w:rPr>
          <w:rFonts w:ascii="Arial" w:hAnsi="Arial" w:cs="Arial"/>
        </w:rPr>
      </w:pPr>
      <w:r w:rsidRPr="00BF242D">
        <w:rPr>
          <w:rFonts w:ascii="Arial" w:hAnsi="Arial" w:cs="Arial"/>
        </w:rPr>
        <w:t xml:space="preserve">To </w:t>
      </w:r>
      <w:r w:rsidR="00B77304" w:rsidRPr="00BF242D">
        <w:rPr>
          <w:rFonts w:ascii="Arial" w:hAnsi="Arial" w:cs="Arial"/>
        </w:rPr>
        <w:t xml:space="preserve">give a definition for </w:t>
      </w:r>
      <w:r w:rsidR="00EF78D9" w:rsidRPr="00BF242D">
        <w:rPr>
          <w:rFonts w:ascii="Arial" w:hAnsi="Arial" w:cs="Arial"/>
        </w:rPr>
        <w:t>an</w:t>
      </w:r>
      <w:r w:rsidR="00B77304" w:rsidRPr="00BF242D">
        <w:rPr>
          <w:rFonts w:ascii="Arial" w:hAnsi="Arial" w:cs="Arial"/>
        </w:rPr>
        <w:t xml:space="preserve"> elder </w:t>
      </w:r>
      <w:r w:rsidR="000E494E" w:rsidRPr="00BF242D">
        <w:rPr>
          <w:rFonts w:ascii="Arial" w:hAnsi="Arial" w:cs="Arial"/>
        </w:rPr>
        <w:t xml:space="preserve">person we can say that </w:t>
      </w:r>
      <w:r w:rsidR="00CA47BF" w:rsidRPr="00BF242D">
        <w:rPr>
          <w:rFonts w:ascii="Arial" w:hAnsi="Arial" w:cs="Arial"/>
        </w:rPr>
        <w:t>a person</w:t>
      </w:r>
      <w:r w:rsidRPr="00BF242D">
        <w:rPr>
          <w:rFonts w:ascii="Arial" w:hAnsi="Arial" w:cs="Arial"/>
        </w:rPr>
        <w:t xml:space="preserve"> over the age of 65 may be seen as elderly.  Since people age biologically at different rates, it is difficult to apply a rigid definition; for instance, a person at 75 may be in better health than a person aged 60.  'Frailty' has a bigger effect on their propensity to need care and support than just age does.</w:t>
      </w:r>
      <w:r w:rsidR="00BE4D3B" w:rsidRPr="00BF242D">
        <w:rPr>
          <w:rFonts w:ascii="Arial" w:hAnsi="Arial" w:cs="Arial"/>
          <w:color w:val="2C3E50"/>
          <w:shd w:val="clear" w:color="auto" w:fill="FFFFFF"/>
        </w:rPr>
        <w:t xml:space="preserve"> </w:t>
      </w:r>
      <w:r w:rsidR="00BE4D3B" w:rsidRPr="00BF242D">
        <w:rPr>
          <w:rFonts w:ascii="Arial" w:hAnsi="Arial" w:cs="Arial"/>
        </w:rPr>
        <w:t>(NHS England, 2020)</w:t>
      </w:r>
    </w:p>
    <w:p w14:paraId="52103DBB" w14:textId="77777777" w:rsidR="00996788" w:rsidRPr="00BF242D" w:rsidRDefault="00996788" w:rsidP="00BF242D">
      <w:pPr>
        <w:spacing w:line="360" w:lineRule="auto"/>
        <w:rPr>
          <w:rFonts w:ascii="Arial" w:hAnsi="Arial" w:cs="Arial"/>
        </w:rPr>
      </w:pPr>
    </w:p>
    <w:p w14:paraId="7CB089FD" w14:textId="5EAC72EF" w:rsidR="00996788" w:rsidRPr="00BF242D" w:rsidRDefault="000761CC" w:rsidP="00BF242D">
      <w:pPr>
        <w:spacing w:line="360" w:lineRule="auto"/>
        <w:rPr>
          <w:rFonts w:ascii="Arial" w:hAnsi="Arial" w:cs="Arial"/>
          <w:b/>
          <w:bCs/>
        </w:rPr>
      </w:pPr>
      <w:r w:rsidRPr="00BF242D">
        <w:rPr>
          <w:rFonts w:ascii="Arial" w:hAnsi="Arial" w:cs="Arial"/>
          <w:b/>
          <w:bCs/>
        </w:rPr>
        <w:t xml:space="preserve">Definition of </w:t>
      </w:r>
      <w:r w:rsidR="000336CB" w:rsidRPr="00BF242D">
        <w:rPr>
          <w:rFonts w:ascii="Arial" w:hAnsi="Arial" w:cs="Arial"/>
          <w:b/>
          <w:bCs/>
        </w:rPr>
        <w:t>loneliness</w:t>
      </w:r>
    </w:p>
    <w:p w14:paraId="7D0A08EB" w14:textId="77777777" w:rsidR="00996788" w:rsidRPr="00BF242D" w:rsidRDefault="00996788" w:rsidP="00BF242D">
      <w:pPr>
        <w:spacing w:line="360" w:lineRule="auto"/>
        <w:rPr>
          <w:rFonts w:ascii="Arial" w:hAnsi="Arial" w:cs="Arial"/>
        </w:rPr>
      </w:pPr>
    </w:p>
    <w:p w14:paraId="5E70FA84" w14:textId="390BBBD6" w:rsidR="004C0004" w:rsidRPr="00BF242D" w:rsidRDefault="00084A25" w:rsidP="00BF242D">
      <w:pPr>
        <w:spacing w:line="360" w:lineRule="auto"/>
        <w:rPr>
          <w:rFonts w:ascii="Arial" w:hAnsi="Arial" w:cs="Arial"/>
          <w:b/>
          <w:bCs/>
        </w:rPr>
      </w:pPr>
      <w:r>
        <w:rPr>
          <w:rFonts w:ascii="Arial" w:hAnsi="Arial" w:cs="Arial"/>
        </w:rPr>
        <w:t xml:space="preserve">People </w:t>
      </w:r>
      <w:r w:rsidRPr="00BF242D">
        <w:rPr>
          <w:rFonts w:ascii="Arial" w:hAnsi="Arial" w:cs="Arial"/>
        </w:rPr>
        <w:t>experience</w:t>
      </w:r>
      <w:r w:rsidR="000761CC" w:rsidRPr="00BF242D">
        <w:rPr>
          <w:rFonts w:ascii="Arial" w:hAnsi="Arial" w:cs="Arial"/>
        </w:rPr>
        <w:t xml:space="preserve"> loneliness from time to time.</w:t>
      </w:r>
      <w:r w:rsidR="00617A95" w:rsidRPr="00BF242D">
        <w:rPr>
          <w:rFonts w:ascii="Arial" w:hAnsi="Arial" w:cs="Arial"/>
          <w:color w:val="2C3E50"/>
          <w:shd w:val="clear" w:color="auto" w:fill="FFFFFF"/>
        </w:rPr>
        <w:t xml:space="preserve"> </w:t>
      </w:r>
      <w:r w:rsidR="00617A95" w:rsidRPr="00BF242D">
        <w:rPr>
          <w:rFonts w:ascii="Arial" w:hAnsi="Arial" w:cs="Arial"/>
        </w:rPr>
        <w:t>(Mind, 2019)</w:t>
      </w:r>
      <w:r w:rsidR="000761CC" w:rsidRPr="00BF242D">
        <w:rPr>
          <w:rFonts w:ascii="Arial" w:hAnsi="Arial" w:cs="Arial"/>
        </w:rPr>
        <w:t xml:space="preserve"> Loneliness </w:t>
      </w:r>
      <w:r w:rsidR="00275F0F" w:rsidRPr="00BF242D">
        <w:rPr>
          <w:rFonts w:ascii="Arial" w:hAnsi="Arial" w:cs="Arial"/>
        </w:rPr>
        <w:t xml:space="preserve">is </w:t>
      </w:r>
      <w:r w:rsidR="00275F0F">
        <w:rPr>
          <w:rFonts w:ascii="Arial" w:hAnsi="Arial" w:cs="Arial"/>
        </w:rPr>
        <w:t xml:space="preserve">a </w:t>
      </w:r>
      <w:r w:rsidR="000761CC" w:rsidRPr="00BF242D">
        <w:rPr>
          <w:rFonts w:ascii="Arial" w:hAnsi="Arial" w:cs="Arial"/>
        </w:rPr>
        <w:t xml:space="preserve">sensation, </w:t>
      </w:r>
      <w:r w:rsidR="00DB205E" w:rsidRPr="00BF242D">
        <w:rPr>
          <w:rFonts w:ascii="Arial" w:hAnsi="Arial" w:cs="Arial"/>
        </w:rPr>
        <w:t xml:space="preserve">everyone will </w:t>
      </w:r>
      <w:r w:rsidR="00275F0F">
        <w:rPr>
          <w:rFonts w:ascii="Arial" w:hAnsi="Arial" w:cs="Arial"/>
        </w:rPr>
        <w:t xml:space="preserve">experiment </w:t>
      </w:r>
      <w:r w:rsidR="004F0E29">
        <w:rPr>
          <w:rFonts w:ascii="Arial" w:hAnsi="Arial" w:cs="Arial"/>
        </w:rPr>
        <w:t>different,</w:t>
      </w:r>
      <w:r w:rsidR="00C27661" w:rsidRPr="00BF242D">
        <w:rPr>
          <w:rFonts w:ascii="Arial" w:hAnsi="Arial" w:cs="Arial"/>
        </w:rPr>
        <w:t xml:space="preserve"> </w:t>
      </w:r>
      <w:r w:rsidR="006E0AFD">
        <w:rPr>
          <w:rFonts w:ascii="Arial" w:hAnsi="Arial" w:cs="Arial"/>
        </w:rPr>
        <w:t xml:space="preserve">the </w:t>
      </w:r>
      <w:proofErr w:type="gramStart"/>
      <w:r w:rsidR="006E0AFD">
        <w:rPr>
          <w:rFonts w:ascii="Arial" w:hAnsi="Arial" w:cs="Arial"/>
        </w:rPr>
        <w:t>definition  of</w:t>
      </w:r>
      <w:proofErr w:type="gramEnd"/>
      <w:r w:rsidR="006E0AFD">
        <w:rPr>
          <w:rFonts w:ascii="Arial" w:hAnsi="Arial" w:cs="Arial"/>
        </w:rPr>
        <w:t xml:space="preserve"> </w:t>
      </w:r>
      <w:r w:rsidR="000761CC" w:rsidRPr="00BF242D">
        <w:rPr>
          <w:rFonts w:ascii="Arial" w:hAnsi="Arial" w:cs="Arial"/>
        </w:rPr>
        <w:t xml:space="preserve">loneliness </w:t>
      </w:r>
      <w:r w:rsidR="006E0AFD">
        <w:rPr>
          <w:rFonts w:ascii="Arial" w:hAnsi="Arial" w:cs="Arial"/>
        </w:rPr>
        <w:t>is</w:t>
      </w:r>
      <w:r w:rsidR="000761CC" w:rsidRPr="00BF242D">
        <w:rPr>
          <w:rFonts w:ascii="Arial" w:hAnsi="Arial" w:cs="Arial"/>
        </w:rPr>
        <w:t xml:space="preserve"> the state we experience when our desire for social interaction and connections is not satisfied. </w:t>
      </w:r>
      <w:r w:rsidR="00273883" w:rsidRPr="00BF242D">
        <w:rPr>
          <w:rFonts w:ascii="Arial" w:hAnsi="Arial" w:cs="Arial"/>
        </w:rPr>
        <w:t xml:space="preserve">(Campaign to End Loneliness, 2023) </w:t>
      </w:r>
      <w:r w:rsidR="000761CC" w:rsidRPr="00BF242D">
        <w:rPr>
          <w:rFonts w:ascii="Arial" w:hAnsi="Arial" w:cs="Arial"/>
        </w:rPr>
        <w:t xml:space="preserve">Loneliness, however, is not the same as being </w:t>
      </w:r>
      <w:r w:rsidR="004328E1" w:rsidRPr="00BF242D">
        <w:rPr>
          <w:rFonts w:ascii="Arial" w:hAnsi="Arial" w:cs="Arial"/>
        </w:rPr>
        <w:t xml:space="preserve">alone. </w:t>
      </w:r>
      <w:proofErr w:type="gramStart"/>
      <w:r w:rsidR="00532988">
        <w:rPr>
          <w:rFonts w:ascii="Arial" w:hAnsi="Arial" w:cs="Arial"/>
        </w:rPr>
        <w:t xml:space="preserve">People </w:t>
      </w:r>
      <w:r w:rsidR="000761CC" w:rsidRPr="00BF242D">
        <w:rPr>
          <w:rFonts w:ascii="Arial" w:hAnsi="Arial" w:cs="Arial"/>
        </w:rPr>
        <w:t xml:space="preserve"> may</w:t>
      </w:r>
      <w:proofErr w:type="gramEnd"/>
      <w:r w:rsidR="000761CC" w:rsidRPr="00BF242D">
        <w:rPr>
          <w:rFonts w:ascii="Arial" w:hAnsi="Arial" w:cs="Arial"/>
        </w:rPr>
        <w:t xml:space="preserve"> be satisfied without much interaction with others. Others, though, may find this a lonely </w:t>
      </w:r>
      <w:r w:rsidR="00935D10" w:rsidRPr="00BF242D">
        <w:rPr>
          <w:rFonts w:ascii="Arial" w:hAnsi="Arial" w:cs="Arial"/>
        </w:rPr>
        <w:t xml:space="preserve">experience. </w:t>
      </w:r>
      <w:r w:rsidR="00617A95" w:rsidRPr="00BF242D">
        <w:rPr>
          <w:rFonts w:ascii="Arial" w:hAnsi="Arial" w:cs="Arial"/>
        </w:rPr>
        <w:t xml:space="preserve">(Mind, 2019) </w:t>
      </w:r>
      <w:r w:rsidR="00935D10" w:rsidRPr="00BF242D">
        <w:rPr>
          <w:rFonts w:ascii="Arial" w:hAnsi="Arial" w:cs="Arial"/>
        </w:rPr>
        <w:t>Some</w:t>
      </w:r>
      <w:r w:rsidR="000761CC" w:rsidRPr="00BF242D">
        <w:rPr>
          <w:rFonts w:ascii="Arial" w:hAnsi="Arial" w:cs="Arial"/>
        </w:rPr>
        <w:t xml:space="preserve"> people may only be lonely at specific seasons of the year. However, some people may suffer from persistent loneliness. This is a strong sense of loneliness that</w:t>
      </w:r>
      <w:r w:rsidR="00273883" w:rsidRPr="00BF242D">
        <w:rPr>
          <w:rFonts w:ascii="Arial" w:hAnsi="Arial" w:cs="Arial"/>
          <w:color w:val="2C3E50"/>
          <w:shd w:val="clear" w:color="auto" w:fill="FFFFFF"/>
        </w:rPr>
        <w:t xml:space="preserve"> </w:t>
      </w:r>
      <w:r w:rsidR="00273883" w:rsidRPr="00BF242D">
        <w:rPr>
          <w:rFonts w:ascii="Arial" w:hAnsi="Arial" w:cs="Arial"/>
        </w:rPr>
        <w:t>(Campaign to End Loneliness, 2023)</w:t>
      </w:r>
      <w:r w:rsidR="000761CC" w:rsidRPr="00BF242D">
        <w:rPr>
          <w:rFonts w:ascii="Arial" w:hAnsi="Arial" w:cs="Arial"/>
        </w:rPr>
        <w:t xml:space="preserve"> lasts a long period. You may be surrounded by others yet still feel </w:t>
      </w:r>
      <w:r w:rsidR="00935D10" w:rsidRPr="00BF242D">
        <w:rPr>
          <w:rFonts w:ascii="Arial" w:hAnsi="Arial" w:cs="Arial"/>
        </w:rPr>
        <w:t>isolated. Some</w:t>
      </w:r>
      <w:r w:rsidR="000761CC" w:rsidRPr="00BF242D">
        <w:rPr>
          <w:rFonts w:ascii="Arial" w:hAnsi="Arial" w:cs="Arial"/>
        </w:rPr>
        <w:t xml:space="preserve"> individuals believe that </w:t>
      </w:r>
      <w:proofErr w:type="gramStart"/>
      <w:r w:rsidR="000761CC" w:rsidRPr="00BF242D">
        <w:rPr>
          <w:rFonts w:ascii="Arial" w:hAnsi="Arial" w:cs="Arial"/>
        </w:rPr>
        <w:t>in order to</w:t>
      </w:r>
      <w:proofErr w:type="gramEnd"/>
      <w:r w:rsidR="000761CC" w:rsidRPr="00BF242D">
        <w:rPr>
          <w:rFonts w:ascii="Arial" w:hAnsi="Arial" w:cs="Arial"/>
        </w:rPr>
        <w:t xml:space="preserve"> be lonely, you must live alone. Or if being lonely implies that</w:t>
      </w:r>
      <w:r w:rsidR="00935D10" w:rsidRPr="00BF242D">
        <w:rPr>
          <w:rFonts w:ascii="Arial" w:hAnsi="Arial" w:cs="Arial"/>
        </w:rPr>
        <w:t xml:space="preserve">. Some people may only be lonely at specific seasons of the year. </w:t>
      </w:r>
      <w:r w:rsidR="00617A95" w:rsidRPr="00BF242D">
        <w:rPr>
          <w:rFonts w:ascii="Arial" w:hAnsi="Arial" w:cs="Arial"/>
        </w:rPr>
        <w:t xml:space="preserve">(Mind, 2019) </w:t>
      </w:r>
      <w:r w:rsidR="00935D10" w:rsidRPr="00BF242D">
        <w:rPr>
          <w:rFonts w:ascii="Arial" w:hAnsi="Arial" w:cs="Arial"/>
        </w:rPr>
        <w:t xml:space="preserve">However, some people may suffer from persistent loneliness. This is a strong sense of loneliness that lasts a long period. You may be surrounded by others yet still feel isolated. </w:t>
      </w:r>
      <w:r w:rsidR="00992E66" w:rsidRPr="00BF242D">
        <w:rPr>
          <w:rFonts w:ascii="Arial" w:hAnsi="Arial" w:cs="Arial"/>
        </w:rPr>
        <w:t>People believe</w:t>
      </w:r>
      <w:r w:rsidR="00935D10" w:rsidRPr="00BF242D">
        <w:rPr>
          <w:rFonts w:ascii="Arial" w:hAnsi="Arial" w:cs="Arial"/>
        </w:rPr>
        <w:t xml:space="preserve"> that </w:t>
      </w:r>
      <w:proofErr w:type="gramStart"/>
      <w:r w:rsidR="00935D10" w:rsidRPr="00BF242D">
        <w:rPr>
          <w:rFonts w:ascii="Arial" w:hAnsi="Arial" w:cs="Arial"/>
        </w:rPr>
        <w:t>in order to</w:t>
      </w:r>
      <w:proofErr w:type="gramEnd"/>
      <w:r w:rsidR="00935D10" w:rsidRPr="00BF242D">
        <w:rPr>
          <w:rFonts w:ascii="Arial" w:hAnsi="Arial" w:cs="Arial"/>
        </w:rPr>
        <w:t xml:space="preserve"> be lonely, you must live alone. Or that being lonely entails not having many friends or family members nearby.</w:t>
      </w:r>
      <w:r w:rsidR="00992E66" w:rsidRPr="00BF242D">
        <w:rPr>
          <w:rFonts w:ascii="Arial" w:hAnsi="Arial" w:cs="Arial"/>
          <w:color w:val="2C3E50"/>
          <w:shd w:val="clear" w:color="auto" w:fill="FFFFFF"/>
        </w:rPr>
        <w:t xml:space="preserve"> </w:t>
      </w:r>
      <w:r w:rsidR="00992E66" w:rsidRPr="00BF242D">
        <w:rPr>
          <w:rFonts w:ascii="Arial" w:hAnsi="Arial" w:cs="Arial"/>
        </w:rPr>
        <w:t>(Campaign to End Loneliness, 2023)</w:t>
      </w:r>
    </w:p>
    <w:p w14:paraId="6393C005" w14:textId="77777777" w:rsidR="004C0004" w:rsidRPr="00BF242D" w:rsidRDefault="004C0004" w:rsidP="00BF242D">
      <w:pPr>
        <w:spacing w:line="360" w:lineRule="auto"/>
        <w:rPr>
          <w:rFonts w:ascii="Arial" w:hAnsi="Arial" w:cs="Arial"/>
          <w:b/>
          <w:bCs/>
        </w:rPr>
      </w:pPr>
    </w:p>
    <w:p w14:paraId="05EA2D90" w14:textId="2ED58542" w:rsidR="00357FBC" w:rsidRPr="00BF242D" w:rsidRDefault="00F768E5" w:rsidP="00BF242D">
      <w:pPr>
        <w:spacing w:line="360" w:lineRule="auto"/>
        <w:rPr>
          <w:rFonts w:ascii="Arial" w:hAnsi="Arial" w:cs="Arial"/>
          <w:b/>
          <w:bCs/>
        </w:rPr>
      </w:pPr>
      <w:r w:rsidRPr="00BF242D">
        <w:rPr>
          <w:rFonts w:ascii="Arial" w:hAnsi="Arial" w:cs="Arial"/>
          <w:b/>
          <w:bCs/>
        </w:rPr>
        <w:t>Definition of social isolation</w:t>
      </w:r>
    </w:p>
    <w:p w14:paraId="5DAB65CE" w14:textId="6F908CF5" w:rsidR="00357FBC" w:rsidRPr="00BF242D" w:rsidRDefault="00F7554F" w:rsidP="00BF242D">
      <w:pPr>
        <w:spacing w:line="360" w:lineRule="auto"/>
        <w:rPr>
          <w:rFonts w:ascii="Arial" w:hAnsi="Arial" w:cs="Arial"/>
        </w:rPr>
      </w:pPr>
      <w:r>
        <w:rPr>
          <w:rFonts w:ascii="Arial" w:hAnsi="Arial" w:cs="Arial"/>
        </w:rPr>
        <w:t>S</w:t>
      </w:r>
      <w:r w:rsidR="00357FBC" w:rsidRPr="00BF242D">
        <w:rPr>
          <w:rFonts w:ascii="Arial" w:hAnsi="Arial" w:cs="Arial"/>
        </w:rPr>
        <w:t xml:space="preserve">ocial isolation </w:t>
      </w:r>
      <w:r w:rsidR="00F442B3">
        <w:rPr>
          <w:rFonts w:ascii="Arial" w:hAnsi="Arial" w:cs="Arial"/>
        </w:rPr>
        <w:t>can</w:t>
      </w:r>
      <w:r w:rsidR="00357FBC" w:rsidRPr="00BF242D">
        <w:rPr>
          <w:rFonts w:ascii="Arial" w:hAnsi="Arial" w:cs="Arial"/>
        </w:rPr>
        <w:t xml:space="preserve"> be characterised structurally as the absence of social interactions, contacts, and connections</w:t>
      </w:r>
      <w:r w:rsidR="00F41C93">
        <w:rPr>
          <w:rFonts w:ascii="Arial" w:hAnsi="Arial" w:cs="Arial"/>
        </w:rPr>
        <w:t xml:space="preserve"> and communication </w:t>
      </w:r>
      <w:r w:rsidR="00356C7E" w:rsidRPr="00BF242D">
        <w:rPr>
          <w:rFonts w:ascii="Arial" w:hAnsi="Arial" w:cs="Arial"/>
        </w:rPr>
        <w:t xml:space="preserve">with </w:t>
      </w:r>
      <w:r w:rsidR="00356C7E">
        <w:rPr>
          <w:rFonts w:ascii="Arial" w:hAnsi="Arial" w:cs="Arial"/>
        </w:rPr>
        <w:t>members</w:t>
      </w:r>
      <w:r w:rsidR="00F41C93">
        <w:rPr>
          <w:rFonts w:ascii="Arial" w:hAnsi="Arial" w:cs="Arial"/>
        </w:rPr>
        <w:t xml:space="preserve"> of </w:t>
      </w:r>
      <w:r w:rsidR="00357FBC" w:rsidRPr="00BF242D">
        <w:rPr>
          <w:rFonts w:ascii="Arial" w:hAnsi="Arial" w:cs="Arial"/>
        </w:rPr>
        <w:t xml:space="preserve">family and friends, as well </w:t>
      </w:r>
      <w:r w:rsidR="00357FBC" w:rsidRPr="00BF242D">
        <w:rPr>
          <w:rFonts w:ascii="Arial" w:hAnsi="Arial" w:cs="Arial"/>
        </w:rPr>
        <w:lastRenderedPageBreak/>
        <w:t>as with neighbours.</w:t>
      </w:r>
      <w:r w:rsidR="002D63F7" w:rsidRPr="00BF242D">
        <w:rPr>
          <w:rFonts w:ascii="Arial" w:hAnsi="Arial" w:cs="Arial"/>
          <w:color w:val="2C3E50"/>
          <w:shd w:val="clear" w:color="auto" w:fill="FFFFFF"/>
        </w:rPr>
        <w:t xml:space="preserve"> </w:t>
      </w:r>
      <w:r w:rsidR="002D63F7" w:rsidRPr="00BF242D">
        <w:rPr>
          <w:rFonts w:ascii="Arial" w:hAnsi="Arial" w:cs="Arial"/>
        </w:rPr>
        <w:t>(Veazie et al., 2019)</w:t>
      </w:r>
      <w:r w:rsidR="00356C7E">
        <w:rPr>
          <w:rFonts w:ascii="Arial" w:hAnsi="Arial" w:cs="Arial"/>
        </w:rPr>
        <w:t xml:space="preserve"> Felling </w:t>
      </w:r>
      <w:proofErr w:type="gramStart"/>
      <w:r w:rsidR="00356C7E">
        <w:rPr>
          <w:rFonts w:ascii="Arial" w:hAnsi="Arial" w:cs="Arial"/>
        </w:rPr>
        <w:t xml:space="preserve">isolated </w:t>
      </w:r>
      <w:r w:rsidR="00357FBC" w:rsidRPr="00BF242D">
        <w:rPr>
          <w:rFonts w:ascii="Arial" w:hAnsi="Arial" w:cs="Arial"/>
        </w:rPr>
        <w:t xml:space="preserve"> is</w:t>
      </w:r>
      <w:proofErr w:type="gramEnd"/>
      <w:r w:rsidR="00357FBC" w:rsidRPr="00BF242D">
        <w:rPr>
          <w:rFonts w:ascii="Arial" w:hAnsi="Arial" w:cs="Arial"/>
        </w:rPr>
        <w:t xml:space="preserve"> the state of being in a location or situation that is isolated from others. The alpine community's remoteness. Isolation on both a political and economic level. a sense of isolation </w:t>
      </w:r>
      <w:r w:rsidR="00F768E5" w:rsidRPr="00BF242D">
        <w:rPr>
          <w:rFonts w:ascii="Arial" w:hAnsi="Arial" w:cs="Arial"/>
        </w:rPr>
        <w:t>(</w:t>
      </w:r>
      <w:r w:rsidR="00357FBC" w:rsidRPr="00BF242D">
        <w:rPr>
          <w:rFonts w:ascii="Arial" w:hAnsi="Arial" w:cs="Arial"/>
        </w:rPr>
        <w:t>loneliness</w:t>
      </w:r>
      <w:r w:rsidR="002D63F7" w:rsidRPr="00BF242D">
        <w:rPr>
          <w:rFonts w:ascii="Arial" w:hAnsi="Arial" w:cs="Arial"/>
        </w:rPr>
        <w:t>). People</w:t>
      </w:r>
      <w:r w:rsidR="00F768E5" w:rsidRPr="00BF242D">
        <w:rPr>
          <w:rFonts w:ascii="Arial" w:hAnsi="Arial" w:cs="Arial"/>
        </w:rPr>
        <w:t xml:space="preserve"> </w:t>
      </w:r>
      <w:r w:rsidR="00E64D6B" w:rsidRPr="00BF242D">
        <w:rPr>
          <w:rFonts w:ascii="Arial" w:hAnsi="Arial" w:cs="Arial"/>
        </w:rPr>
        <w:t>they can the decision to isolate themselves</w:t>
      </w:r>
      <w:r w:rsidR="00AC4D62" w:rsidRPr="00BF242D">
        <w:rPr>
          <w:rFonts w:ascii="Arial" w:hAnsi="Arial" w:cs="Arial"/>
        </w:rPr>
        <w:t xml:space="preserve"> based on personal reasons</w:t>
      </w:r>
      <w:r w:rsidR="003C29F3" w:rsidRPr="00BF242D">
        <w:rPr>
          <w:rFonts w:ascii="Arial" w:hAnsi="Arial" w:cs="Arial"/>
        </w:rPr>
        <w:t xml:space="preserve"> or they are isolated/</w:t>
      </w:r>
      <w:r w:rsidR="0056602D" w:rsidRPr="00BF242D">
        <w:rPr>
          <w:rFonts w:ascii="Arial" w:hAnsi="Arial" w:cs="Arial"/>
        </w:rPr>
        <w:t>executed by</w:t>
      </w:r>
      <w:r w:rsidR="003C29F3" w:rsidRPr="00BF242D">
        <w:rPr>
          <w:rFonts w:ascii="Arial" w:hAnsi="Arial" w:cs="Arial"/>
        </w:rPr>
        <w:t xml:space="preserve"> society for reason as </w:t>
      </w:r>
      <w:r w:rsidR="00BF242D" w:rsidRPr="00BF242D">
        <w:rPr>
          <w:rFonts w:ascii="Arial" w:hAnsi="Arial" w:cs="Arial"/>
        </w:rPr>
        <w:t xml:space="preserve">disability, </w:t>
      </w:r>
      <w:r w:rsidRPr="00BF242D">
        <w:rPr>
          <w:rFonts w:ascii="Arial" w:hAnsi="Arial" w:cs="Arial"/>
        </w:rPr>
        <w:t>illness, etc</w:t>
      </w:r>
      <w:r w:rsidR="00C255B8" w:rsidRPr="00BF242D">
        <w:rPr>
          <w:rFonts w:ascii="Arial" w:hAnsi="Arial" w:cs="Arial"/>
        </w:rPr>
        <w:t>.</w:t>
      </w:r>
      <w:r w:rsidR="0056602D" w:rsidRPr="00BF242D">
        <w:rPr>
          <w:rFonts w:ascii="Arial" w:hAnsi="Arial" w:cs="Arial"/>
          <w:color w:val="2C3E50"/>
          <w:shd w:val="clear" w:color="auto" w:fill="FFFFFF"/>
        </w:rPr>
        <w:t xml:space="preserve"> </w:t>
      </w:r>
      <w:r w:rsidR="0056602D" w:rsidRPr="00BF242D">
        <w:rPr>
          <w:rFonts w:ascii="Arial" w:hAnsi="Arial" w:cs="Arial"/>
        </w:rPr>
        <w:t>(Veazie et al., 2019)</w:t>
      </w:r>
    </w:p>
    <w:p w14:paraId="6B26A4D3" w14:textId="77777777" w:rsidR="00971C63" w:rsidRPr="00BF242D" w:rsidRDefault="00971C63" w:rsidP="00BF242D">
      <w:pPr>
        <w:spacing w:line="360" w:lineRule="auto"/>
        <w:rPr>
          <w:rFonts w:ascii="Arial" w:hAnsi="Arial" w:cs="Arial"/>
          <w:b/>
          <w:bCs/>
        </w:rPr>
      </w:pPr>
    </w:p>
    <w:p w14:paraId="1BC969C2" w14:textId="77777777" w:rsidR="00971C63" w:rsidRPr="00BF242D" w:rsidRDefault="00971C63" w:rsidP="00BF242D">
      <w:pPr>
        <w:spacing w:line="360" w:lineRule="auto"/>
        <w:rPr>
          <w:rFonts w:ascii="Arial" w:hAnsi="Arial" w:cs="Arial"/>
          <w:b/>
          <w:bCs/>
        </w:rPr>
      </w:pPr>
    </w:p>
    <w:p w14:paraId="48D4895B" w14:textId="448E225F" w:rsidR="00B0150C" w:rsidRPr="00BF242D" w:rsidRDefault="00971C63" w:rsidP="00BF242D">
      <w:pPr>
        <w:spacing w:line="360" w:lineRule="auto"/>
        <w:rPr>
          <w:rFonts w:ascii="Arial" w:hAnsi="Arial" w:cs="Arial"/>
          <w:b/>
          <w:bCs/>
        </w:rPr>
      </w:pPr>
      <w:r w:rsidRPr="00BF242D">
        <w:rPr>
          <w:rFonts w:ascii="Arial" w:hAnsi="Arial" w:cs="Arial"/>
          <w:b/>
          <w:bCs/>
        </w:rPr>
        <w:t xml:space="preserve">LONLINESS IN </w:t>
      </w:r>
      <w:r w:rsidR="00B97A7F" w:rsidRPr="00BF242D">
        <w:rPr>
          <w:rFonts w:ascii="Arial" w:hAnsi="Arial" w:cs="Arial"/>
          <w:b/>
          <w:bCs/>
        </w:rPr>
        <w:t>UK</w:t>
      </w:r>
    </w:p>
    <w:p w14:paraId="4A02F7D7" w14:textId="77777777" w:rsidR="007A0799" w:rsidRPr="00BF242D" w:rsidRDefault="007A0799" w:rsidP="00BF242D">
      <w:pPr>
        <w:spacing w:line="360" w:lineRule="auto"/>
        <w:rPr>
          <w:rFonts w:ascii="Arial" w:hAnsi="Arial" w:cs="Arial"/>
        </w:rPr>
      </w:pPr>
    </w:p>
    <w:p w14:paraId="3FFEDA82" w14:textId="76658197" w:rsidR="007A0799" w:rsidRPr="00BF242D" w:rsidRDefault="007A0799" w:rsidP="00BF242D">
      <w:pPr>
        <w:spacing w:line="360" w:lineRule="auto"/>
        <w:rPr>
          <w:rFonts w:ascii="Arial" w:hAnsi="Arial" w:cs="Arial"/>
        </w:rPr>
      </w:pPr>
    </w:p>
    <w:p w14:paraId="0442B1F7" w14:textId="568D8873" w:rsidR="00FE42C6" w:rsidRPr="00BF242D" w:rsidRDefault="006D7F98" w:rsidP="00BF242D">
      <w:pPr>
        <w:spacing w:line="360" w:lineRule="auto"/>
        <w:rPr>
          <w:rFonts w:ascii="Arial" w:hAnsi="Arial" w:cs="Arial"/>
        </w:rPr>
      </w:pPr>
      <w:r w:rsidRPr="00BF242D">
        <w:rPr>
          <w:rFonts w:ascii="Arial" w:hAnsi="Arial" w:cs="Arial"/>
        </w:rPr>
        <w:t xml:space="preserve">The </w:t>
      </w:r>
      <w:r w:rsidR="00441453" w:rsidRPr="00BF242D">
        <w:rPr>
          <w:rFonts w:ascii="Arial" w:hAnsi="Arial" w:cs="Arial"/>
        </w:rPr>
        <w:t>government, NHS</w:t>
      </w:r>
      <w:r w:rsidRPr="00BF242D">
        <w:rPr>
          <w:rFonts w:ascii="Arial" w:hAnsi="Arial" w:cs="Arial"/>
        </w:rPr>
        <w:t xml:space="preserve"> and </w:t>
      </w:r>
      <w:r w:rsidR="007A258F" w:rsidRPr="00BF242D">
        <w:rPr>
          <w:rFonts w:ascii="Arial" w:hAnsi="Arial" w:cs="Arial"/>
        </w:rPr>
        <w:t xml:space="preserve">charity from UK are working together to prevent the </w:t>
      </w:r>
      <w:r w:rsidR="00441453" w:rsidRPr="00BF242D">
        <w:rPr>
          <w:rFonts w:ascii="Arial" w:hAnsi="Arial" w:cs="Arial"/>
        </w:rPr>
        <w:t xml:space="preserve">loneliness for UK </w:t>
      </w:r>
      <w:r w:rsidR="0018605A" w:rsidRPr="00BF242D">
        <w:rPr>
          <w:rFonts w:ascii="Arial" w:hAnsi="Arial" w:cs="Arial"/>
        </w:rPr>
        <w:t>elderly</w:t>
      </w:r>
      <w:r w:rsidR="00441453" w:rsidRPr="00BF242D">
        <w:rPr>
          <w:rFonts w:ascii="Arial" w:hAnsi="Arial" w:cs="Arial"/>
        </w:rPr>
        <w:t xml:space="preserve"> population.</w:t>
      </w:r>
      <w:r w:rsidR="0018605A" w:rsidRPr="00BF242D">
        <w:rPr>
          <w:rFonts w:ascii="Arial" w:hAnsi="Arial" w:cs="Arial"/>
        </w:rPr>
        <w:t xml:space="preserve"> </w:t>
      </w:r>
      <w:r w:rsidR="00DE3543">
        <w:rPr>
          <w:rFonts w:ascii="Arial" w:hAnsi="Arial" w:cs="Arial"/>
        </w:rPr>
        <w:t>In</w:t>
      </w:r>
      <w:r w:rsidR="0018605A" w:rsidRPr="00BF242D">
        <w:rPr>
          <w:rFonts w:ascii="Arial" w:hAnsi="Arial" w:cs="Arial"/>
        </w:rPr>
        <w:t xml:space="preserve"> England are now living longer than ever thanks to improvements in healthcare. </w:t>
      </w:r>
      <w:r w:rsidR="00912164" w:rsidRPr="00BF242D">
        <w:rPr>
          <w:rFonts w:ascii="Arial" w:hAnsi="Arial" w:cs="Arial"/>
        </w:rPr>
        <w:t>(NHS England, 2020)</w:t>
      </w:r>
      <w:r w:rsidR="0018605A" w:rsidRPr="00BF242D">
        <w:rPr>
          <w:rFonts w:ascii="Arial" w:hAnsi="Arial" w:cs="Arial"/>
        </w:rPr>
        <w:t xml:space="preserve"> As a result, there are an increasing number of senior citizens in England, and over the next 20 years, this growth is expected to accelerate.  This is great news for all of us, but it presents a problem for the NHS because as we age, we are more likely to develop chronic illnesses and require more medical and social care.</w:t>
      </w:r>
      <w:r w:rsidR="00807897" w:rsidRPr="00BF242D">
        <w:rPr>
          <w:rFonts w:ascii="Arial" w:hAnsi="Arial" w:cs="Arial"/>
        </w:rPr>
        <w:t xml:space="preserve"> (NHS England, 2020)</w:t>
      </w:r>
      <w:r w:rsidR="00826D44" w:rsidRPr="00BF242D">
        <w:rPr>
          <w:rFonts w:ascii="Arial" w:hAnsi="Arial" w:cs="Arial"/>
        </w:rPr>
        <w:t xml:space="preserve">. </w:t>
      </w:r>
      <w:r w:rsidR="00FE42C6" w:rsidRPr="00BF242D">
        <w:rPr>
          <w:rFonts w:ascii="Arial" w:hAnsi="Arial" w:cs="Arial"/>
        </w:rPr>
        <w:t>UK</w:t>
      </w:r>
      <w:r w:rsidR="00DC33DE">
        <w:rPr>
          <w:rFonts w:ascii="Arial" w:hAnsi="Arial" w:cs="Arial"/>
        </w:rPr>
        <w:t xml:space="preserve"> </w:t>
      </w:r>
      <w:r w:rsidR="0073206D">
        <w:rPr>
          <w:rFonts w:ascii="Arial" w:hAnsi="Arial" w:cs="Arial"/>
        </w:rPr>
        <w:t>have,</w:t>
      </w:r>
      <w:r w:rsidR="00FE42C6" w:rsidRPr="00BF242D">
        <w:rPr>
          <w:rFonts w:ascii="Arial" w:hAnsi="Arial" w:cs="Arial"/>
        </w:rPr>
        <w:t xml:space="preserve"> 1.4 million seniors experience frequent loneliness. Today's society</w:t>
      </w:r>
      <w:r w:rsidR="0073206D">
        <w:rPr>
          <w:rFonts w:ascii="Arial" w:hAnsi="Arial" w:cs="Arial"/>
        </w:rPr>
        <w:t xml:space="preserve"> had </w:t>
      </w:r>
      <w:r w:rsidR="00FE42C6" w:rsidRPr="00BF242D">
        <w:rPr>
          <w:rFonts w:ascii="Arial" w:hAnsi="Arial" w:cs="Arial"/>
        </w:rPr>
        <w:t>to accept</w:t>
      </w:r>
      <w:r w:rsidR="0073206D">
        <w:rPr>
          <w:rFonts w:ascii="Arial" w:hAnsi="Arial" w:cs="Arial"/>
        </w:rPr>
        <w:t xml:space="preserve"> being</w:t>
      </w:r>
      <w:r w:rsidR="00FE42C6" w:rsidRPr="00BF242D">
        <w:rPr>
          <w:rFonts w:ascii="Arial" w:hAnsi="Arial" w:cs="Arial"/>
        </w:rPr>
        <w:t xml:space="preserve"> loneliness as a serious problem.</w:t>
      </w:r>
    </w:p>
    <w:p w14:paraId="0DB1F347" w14:textId="77777777" w:rsidR="00FE42C6" w:rsidRPr="00BF242D" w:rsidRDefault="00FE42C6" w:rsidP="00BF242D">
      <w:pPr>
        <w:spacing w:line="360" w:lineRule="auto"/>
        <w:rPr>
          <w:rFonts w:ascii="Arial" w:hAnsi="Arial" w:cs="Arial"/>
        </w:rPr>
      </w:pPr>
    </w:p>
    <w:p w14:paraId="52CEB6B3" w14:textId="33D16240" w:rsidR="001D3B2A" w:rsidRPr="00BF242D" w:rsidRDefault="00FE42C6" w:rsidP="00BF242D">
      <w:pPr>
        <w:spacing w:line="360" w:lineRule="auto"/>
        <w:rPr>
          <w:rFonts w:ascii="Arial" w:hAnsi="Arial" w:cs="Arial"/>
        </w:rPr>
      </w:pPr>
      <w:r w:rsidRPr="00BF242D">
        <w:rPr>
          <w:rFonts w:ascii="Arial" w:hAnsi="Arial" w:cs="Arial"/>
        </w:rPr>
        <w:t xml:space="preserve">Age </w:t>
      </w:r>
      <w:proofErr w:type="gramStart"/>
      <w:r w:rsidRPr="00BF242D">
        <w:rPr>
          <w:rFonts w:ascii="Arial" w:hAnsi="Arial" w:cs="Arial"/>
        </w:rPr>
        <w:t xml:space="preserve">UK </w:t>
      </w:r>
      <w:r w:rsidR="00F01F5E">
        <w:rPr>
          <w:rFonts w:ascii="Arial" w:hAnsi="Arial" w:cs="Arial"/>
        </w:rPr>
        <w:t xml:space="preserve"> try</w:t>
      </w:r>
      <w:proofErr w:type="gramEnd"/>
      <w:r w:rsidR="00F01F5E">
        <w:rPr>
          <w:rFonts w:ascii="Arial" w:hAnsi="Arial" w:cs="Arial"/>
        </w:rPr>
        <w:t xml:space="preserve"> to </w:t>
      </w:r>
      <w:r w:rsidRPr="00BF242D">
        <w:rPr>
          <w:rFonts w:ascii="Arial" w:hAnsi="Arial" w:cs="Arial"/>
        </w:rPr>
        <w:t>use</w:t>
      </w:r>
      <w:r w:rsidR="00F01F5E">
        <w:rPr>
          <w:rFonts w:ascii="Arial" w:hAnsi="Arial" w:cs="Arial"/>
        </w:rPr>
        <w:t xml:space="preserve"> </w:t>
      </w:r>
      <w:r w:rsidRPr="00BF242D">
        <w:rPr>
          <w:rFonts w:ascii="Arial" w:hAnsi="Arial" w:cs="Arial"/>
        </w:rPr>
        <w:t>advocacy, lobbying, and service delivery to fight loneliness.</w:t>
      </w:r>
      <w:r w:rsidR="001D3B2A" w:rsidRPr="00BF242D">
        <w:rPr>
          <w:rFonts w:ascii="Arial" w:hAnsi="Arial" w:cs="Arial"/>
        </w:rPr>
        <w:t xml:space="preserve"> Age UK </w:t>
      </w:r>
      <w:r w:rsidRPr="00BF242D">
        <w:rPr>
          <w:rFonts w:ascii="Arial" w:hAnsi="Arial" w:cs="Arial"/>
        </w:rPr>
        <w:t xml:space="preserve">work is supported by facts and statistics. </w:t>
      </w:r>
      <w:r w:rsidR="00315350" w:rsidRPr="00BF242D">
        <w:rPr>
          <w:rFonts w:ascii="Arial" w:hAnsi="Arial" w:cs="Arial"/>
        </w:rPr>
        <w:t>(Age UK, 2018)</w:t>
      </w:r>
    </w:p>
    <w:p w14:paraId="14AEFD6A" w14:textId="77777777" w:rsidR="00564A72" w:rsidRDefault="00564A72" w:rsidP="00BF242D">
      <w:pPr>
        <w:spacing w:line="360" w:lineRule="auto"/>
        <w:rPr>
          <w:rFonts w:ascii="Arial" w:hAnsi="Arial" w:cs="Arial"/>
          <w:b/>
          <w:bCs/>
        </w:rPr>
      </w:pPr>
    </w:p>
    <w:p w14:paraId="13FF7C11" w14:textId="09A832BC" w:rsidR="00D32450" w:rsidRPr="00BF242D" w:rsidRDefault="00D32450" w:rsidP="00BF242D">
      <w:pPr>
        <w:spacing w:line="360" w:lineRule="auto"/>
        <w:rPr>
          <w:rFonts w:ascii="Arial" w:hAnsi="Arial" w:cs="Arial"/>
          <w:b/>
          <w:bCs/>
        </w:rPr>
      </w:pPr>
      <w:r w:rsidRPr="00BF242D">
        <w:rPr>
          <w:rFonts w:ascii="Arial" w:hAnsi="Arial" w:cs="Arial"/>
          <w:b/>
          <w:bCs/>
        </w:rPr>
        <w:t>UK population ageing</w:t>
      </w:r>
    </w:p>
    <w:p w14:paraId="2ECDFA86" w14:textId="2B231152" w:rsidR="00D32450" w:rsidRPr="00BF242D" w:rsidRDefault="003652BB" w:rsidP="00BF242D">
      <w:pPr>
        <w:spacing w:line="360" w:lineRule="auto"/>
        <w:rPr>
          <w:rFonts w:ascii="Arial" w:hAnsi="Arial" w:cs="Arial"/>
        </w:rPr>
      </w:pPr>
      <w:r w:rsidRPr="00BF242D">
        <w:rPr>
          <w:rFonts w:ascii="Arial" w:hAnsi="Arial" w:cs="Arial"/>
        </w:rPr>
        <w:t>Now UK</w:t>
      </w:r>
      <w:r w:rsidR="00DD420A" w:rsidRPr="00BF242D">
        <w:rPr>
          <w:rFonts w:ascii="Arial" w:hAnsi="Arial" w:cs="Arial"/>
        </w:rPr>
        <w:t xml:space="preserve"> </w:t>
      </w:r>
      <w:r w:rsidR="00851D27">
        <w:rPr>
          <w:rFonts w:ascii="Arial" w:hAnsi="Arial" w:cs="Arial"/>
        </w:rPr>
        <w:t>report</w:t>
      </w:r>
      <w:r w:rsidR="00D32450" w:rsidRPr="00BF242D">
        <w:rPr>
          <w:rFonts w:ascii="Arial" w:hAnsi="Arial" w:cs="Arial"/>
        </w:rPr>
        <w:t xml:space="preserve"> more than one in five persons over the age of 60, and by 2025,</w:t>
      </w:r>
      <w:r w:rsidR="002A2CBB" w:rsidRPr="00BF242D">
        <w:rPr>
          <w:rFonts w:ascii="Arial" w:hAnsi="Arial" w:cs="Arial"/>
          <w:color w:val="2C3E50"/>
          <w:shd w:val="clear" w:color="auto" w:fill="FFFFFF"/>
        </w:rPr>
        <w:t xml:space="preserve"> </w:t>
      </w:r>
      <w:r w:rsidR="002A2CBB" w:rsidRPr="00BF242D">
        <w:rPr>
          <w:rFonts w:ascii="Arial" w:hAnsi="Arial" w:cs="Arial"/>
        </w:rPr>
        <w:t>(NHS England, 2020)</w:t>
      </w:r>
      <w:r w:rsidR="00D32450" w:rsidRPr="00BF242D">
        <w:rPr>
          <w:rFonts w:ascii="Arial" w:hAnsi="Arial" w:cs="Arial"/>
        </w:rPr>
        <w:t xml:space="preserve"> that number is projected to rise to 18.5 million from 14.9 </w:t>
      </w:r>
      <w:r w:rsidR="006B3053" w:rsidRPr="00BF242D">
        <w:rPr>
          <w:rFonts w:ascii="Arial" w:hAnsi="Arial" w:cs="Arial"/>
        </w:rPr>
        <w:t>million. In</w:t>
      </w:r>
      <w:r w:rsidR="00D32450" w:rsidRPr="00BF242D">
        <w:rPr>
          <w:rFonts w:ascii="Arial" w:hAnsi="Arial" w:cs="Arial"/>
        </w:rPr>
        <w:t xml:space="preserve"> the UK, 82% of 85-year-olds have more than one long-term condition, up from 75% of 75-year-</w:t>
      </w:r>
      <w:r w:rsidR="009077AA" w:rsidRPr="00BF242D">
        <w:rPr>
          <w:rFonts w:ascii="Arial" w:hAnsi="Arial" w:cs="Arial"/>
        </w:rPr>
        <w:t>olds.</w:t>
      </w:r>
      <w:r w:rsidR="00185225" w:rsidRPr="00BF242D">
        <w:rPr>
          <w:rFonts w:ascii="Arial" w:hAnsi="Arial" w:cs="Arial"/>
          <w:color w:val="2C3E50"/>
          <w:shd w:val="clear" w:color="auto" w:fill="FFFFFF"/>
        </w:rPr>
        <w:t xml:space="preserve"> </w:t>
      </w:r>
      <w:r w:rsidR="00185225" w:rsidRPr="00BF242D">
        <w:rPr>
          <w:rFonts w:ascii="Arial" w:hAnsi="Arial" w:cs="Arial"/>
        </w:rPr>
        <w:t>(NHS England, 2020)</w:t>
      </w:r>
      <w:r w:rsidR="009077AA" w:rsidRPr="00BF242D">
        <w:rPr>
          <w:rFonts w:ascii="Arial" w:hAnsi="Arial" w:cs="Arial"/>
        </w:rPr>
        <w:t xml:space="preserve"> The</w:t>
      </w:r>
      <w:r w:rsidR="00D32450" w:rsidRPr="00BF242D">
        <w:rPr>
          <w:rFonts w:ascii="Arial" w:hAnsi="Arial" w:cs="Arial"/>
        </w:rPr>
        <w:t xml:space="preserve"> number of persons aged 60 or over who visited the A&amp;E climbed by two-thirds between 2007/08 and 2013/14, a faster increase than predicted by demographic change alone</w:t>
      </w:r>
      <w:r w:rsidR="00185225" w:rsidRPr="00BF242D">
        <w:rPr>
          <w:rFonts w:ascii="Arial" w:hAnsi="Arial" w:cs="Arial"/>
        </w:rPr>
        <w:t>.</w:t>
      </w:r>
    </w:p>
    <w:p w14:paraId="1C2E450E" w14:textId="16B8FF91" w:rsidR="007A0799" w:rsidRPr="00BF242D" w:rsidRDefault="00D32450" w:rsidP="00BF242D">
      <w:pPr>
        <w:spacing w:line="360" w:lineRule="auto"/>
        <w:rPr>
          <w:rFonts w:ascii="Arial" w:hAnsi="Arial" w:cs="Arial"/>
        </w:rPr>
      </w:pPr>
      <w:r w:rsidRPr="00BF242D">
        <w:rPr>
          <w:rFonts w:ascii="Arial" w:hAnsi="Arial" w:cs="Arial"/>
        </w:rPr>
        <w:t xml:space="preserve">The NHS will struggle to satisfy the rising demand for resources as well as changing patient demands if </w:t>
      </w:r>
      <w:r w:rsidR="00111CE2" w:rsidRPr="00BF242D">
        <w:rPr>
          <w:rFonts w:ascii="Arial" w:hAnsi="Arial" w:cs="Arial"/>
        </w:rPr>
        <w:t xml:space="preserve">UK </w:t>
      </w:r>
      <w:r w:rsidR="00A2201A" w:rsidRPr="00BF242D">
        <w:rPr>
          <w:rFonts w:ascii="Arial" w:hAnsi="Arial" w:cs="Arial"/>
        </w:rPr>
        <w:t xml:space="preserve">government </w:t>
      </w:r>
      <w:r w:rsidR="0011105E" w:rsidRPr="00BF242D">
        <w:rPr>
          <w:rFonts w:ascii="Arial" w:hAnsi="Arial" w:cs="Arial"/>
        </w:rPr>
        <w:t xml:space="preserve">and health care </w:t>
      </w:r>
      <w:r w:rsidR="009077AA" w:rsidRPr="00BF242D">
        <w:rPr>
          <w:rFonts w:ascii="Arial" w:hAnsi="Arial" w:cs="Arial"/>
        </w:rPr>
        <w:t>system don’t</w:t>
      </w:r>
      <w:r w:rsidRPr="00BF242D">
        <w:rPr>
          <w:rFonts w:ascii="Arial" w:hAnsi="Arial" w:cs="Arial"/>
        </w:rPr>
        <w:t xml:space="preserve"> reform the way</w:t>
      </w:r>
      <w:r w:rsidR="00A2201A" w:rsidRPr="00BF242D">
        <w:rPr>
          <w:rFonts w:ascii="Arial" w:hAnsi="Arial" w:cs="Arial"/>
        </w:rPr>
        <w:t xml:space="preserve"> they </w:t>
      </w:r>
      <w:r w:rsidRPr="00BF242D">
        <w:rPr>
          <w:rFonts w:ascii="Arial" w:hAnsi="Arial" w:cs="Arial"/>
        </w:rPr>
        <w:t>support older people.</w:t>
      </w:r>
      <w:r w:rsidR="00185225" w:rsidRPr="00BF242D">
        <w:rPr>
          <w:rFonts w:ascii="Arial" w:hAnsi="Arial" w:cs="Arial"/>
          <w:color w:val="2C3E50"/>
          <w:shd w:val="clear" w:color="auto" w:fill="FFFFFF"/>
        </w:rPr>
        <w:t xml:space="preserve"> </w:t>
      </w:r>
      <w:r w:rsidR="00185225" w:rsidRPr="00BF242D">
        <w:rPr>
          <w:rFonts w:ascii="Arial" w:hAnsi="Arial" w:cs="Arial"/>
        </w:rPr>
        <w:t>(NHS England, 2020)</w:t>
      </w:r>
    </w:p>
    <w:p w14:paraId="03F3BBA9" w14:textId="264608AC" w:rsidR="006F6329" w:rsidRPr="00BF242D" w:rsidRDefault="006F6329" w:rsidP="00BF242D">
      <w:pPr>
        <w:spacing w:line="360" w:lineRule="auto"/>
        <w:rPr>
          <w:rFonts w:ascii="Arial" w:hAnsi="Arial" w:cs="Arial"/>
        </w:rPr>
      </w:pPr>
    </w:p>
    <w:p w14:paraId="38CFC012" w14:textId="21E6592D" w:rsidR="0091545C" w:rsidRPr="006A135A" w:rsidRDefault="0091545C" w:rsidP="00BF242D">
      <w:pPr>
        <w:spacing w:line="360" w:lineRule="auto"/>
        <w:rPr>
          <w:rFonts w:ascii="Arial" w:hAnsi="Arial" w:cs="Arial"/>
          <w:b/>
          <w:bCs/>
        </w:rPr>
      </w:pPr>
      <w:r w:rsidRPr="006A135A">
        <w:rPr>
          <w:rFonts w:ascii="Arial" w:hAnsi="Arial" w:cs="Arial"/>
          <w:b/>
          <w:bCs/>
        </w:rPr>
        <w:t>Reasons of loneliness</w:t>
      </w:r>
    </w:p>
    <w:p w14:paraId="49488439" w14:textId="77777777" w:rsidR="0091545C" w:rsidRPr="00BF242D" w:rsidRDefault="0091545C" w:rsidP="00BF242D">
      <w:pPr>
        <w:spacing w:line="360" w:lineRule="auto"/>
        <w:rPr>
          <w:rFonts w:ascii="Arial" w:hAnsi="Arial" w:cs="Arial"/>
        </w:rPr>
      </w:pPr>
    </w:p>
    <w:p w14:paraId="666E8AB7" w14:textId="164EBD56" w:rsidR="007A0799" w:rsidRPr="00BF242D" w:rsidRDefault="00183A69" w:rsidP="00BF242D">
      <w:pPr>
        <w:spacing w:line="360" w:lineRule="auto"/>
        <w:rPr>
          <w:rFonts w:ascii="Arial" w:hAnsi="Arial" w:cs="Arial"/>
        </w:rPr>
      </w:pPr>
      <w:r w:rsidRPr="00183A69">
        <w:rPr>
          <w:rFonts w:ascii="Arial" w:hAnsi="Arial" w:cs="Arial"/>
        </w:rPr>
        <w:t>Social isolation among the elderly can be influenced by a range of factors, including becoming older or weaker, no longer having family members who care about them, quitting the workplace, the deaths of spouses and friends, or disability or disease.  (NHS, 2022). Whatever the cause, it's all too easy to feel alone and vulnerable, which can lead to depression and major declines in physical health and well-being. (NHS, 2022) A lonely person may find it difficult to reach out. Loneliness has a stigma, and older people are less likely to seek help because they are too proud.</w:t>
      </w:r>
    </w:p>
    <w:p w14:paraId="7457661A" w14:textId="77777777" w:rsidR="007A0799" w:rsidRPr="00BF242D" w:rsidRDefault="007A0799" w:rsidP="00BF242D">
      <w:pPr>
        <w:spacing w:line="360" w:lineRule="auto"/>
        <w:rPr>
          <w:rFonts w:ascii="Arial" w:hAnsi="Arial" w:cs="Arial"/>
        </w:rPr>
      </w:pPr>
    </w:p>
    <w:p w14:paraId="68EC733A" w14:textId="09940BC1" w:rsidR="007A0799" w:rsidRPr="00BF242D" w:rsidRDefault="00A13FF5" w:rsidP="00BF242D">
      <w:pPr>
        <w:spacing w:line="360" w:lineRule="auto"/>
        <w:rPr>
          <w:rFonts w:ascii="Arial" w:hAnsi="Arial" w:cs="Arial"/>
          <w:b/>
          <w:bCs/>
        </w:rPr>
      </w:pPr>
      <w:r w:rsidRPr="00BF242D">
        <w:rPr>
          <w:rFonts w:ascii="Arial" w:hAnsi="Arial" w:cs="Arial"/>
          <w:b/>
          <w:bCs/>
        </w:rPr>
        <w:t>What is NHS England doing to support people to age well?</w:t>
      </w:r>
    </w:p>
    <w:p w14:paraId="689E14AE" w14:textId="77777777" w:rsidR="007A0799" w:rsidRPr="00BF242D" w:rsidRDefault="007A0799" w:rsidP="00BF242D">
      <w:pPr>
        <w:spacing w:line="360" w:lineRule="auto"/>
        <w:rPr>
          <w:rFonts w:ascii="Arial" w:hAnsi="Arial" w:cs="Arial"/>
        </w:rPr>
      </w:pPr>
    </w:p>
    <w:p w14:paraId="19675EA0" w14:textId="70A1F6EE" w:rsidR="0058785F" w:rsidRPr="00BF242D" w:rsidRDefault="00F3552D" w:rsidP="00BF242D">
      <w:pPr>
        <w:spacing w:line="360" w:lineRule="auto"/>
        <w:rPr>
          <w:rFonts w:ascii="Arial" w:hAnsi="Arial" w:cs="Arial"/>
        </w:rPr>
      </w:pPr>
      <w:r w:rsidRPr="00BF242D">
        <w:rPr>
          <w:rFonts w:ascii="Arial" w:hAnsi="Arial" w:cs="Arial"/>
        </w:rPr>
        <w:t>To</w:t>
      </w:r>
      <w:r w:rsidR="005F748B" w:rsidRPr="00BF242D">
        <w:rPr>
          <w:rFonts w:ascii="Arial" w:hAnsi="Arial" w:cs="Arial"/>
        </w:rPr>
        <w:t xml:space="preserve"> help people in England age properly, NHS England collaborates with partners.  There is always something we can do to enhance our wellbeing and physical health.</w:t>
      </w:r>
      <w:r w:rsidR="004C0004" w:rsidRPr="00BF242D">
        <w:rPr>
          <w:rFonts w:ascii="Arial" w:hAnsi="Arial" w:cs="Arial"/>
          <w:color w:val="2C3E50"/>
          <w:shd w:val="clear" w:color="auto" w:fill="FFFFFF"/>
        </w:rPr>
        <w:t xml:space="preserve"> </w:t>
      </w:r>
      <w:r w:rsidR="004C0004" w:rsidRPr="00BF242D">
        <w:rPr>
          <w:rFonts w:ascii="Arial" w:hAnsi="Arial" w:cs="Arial"/>
        </w:rPr>
        <w:t>(NHS England, 2020)</w:t>
      </w:r>
      <w:r w:rsidR="005F748B" w:rsidRPr="00BF242D">
        <w:rPr>
          <w:rFonts w:ascii="Arial" w:hAnsi="Arial" w:cs="Arial"/>
        </w:rPr>
        <w:t xml:space="preserve"> It is </w:t>
      </w:r>
      <w:r>
        <w:rPr>
          <w:rFonts w:ascii="Arial" w:hAnsi="Arial" w:cs="Arial"/>
        </w:rPr>
        <w:t xml:space="preserve">important </w:t>
      </w:r>
      <w:r w:rsidR="005F748B" w:rsidRPr="00BF242D">
        <w:rPr>
          <w:rFonts w:ascii="Arial" w:hAnsi="Arial" w:cs="Arial"/>
        </w:rPr>
        <w:t xml:space="preserve">to take proactive measures to </w:t>
      </w:r>
      <w:proofErr w:type="gramStart"/>
      <w:r w:rsidR="00C70E43">
        <w:rPr>
          <w:rFonts w:ascii="Arial" w:hAnsi="Arial" w:cs="Arial"/>
        </w:rPr>
        <w:t xml:space="preserve">lower </w:t>
      </w:r>
      <w:r w:rsidR="005F748B" w:rsidRPr="00BF242D">
        <w:rPr>
          <w:rFonts w:ascii="Arial" w:hAnsi="Arial" w:cs="Arial"/>
        </w:rPr>
        <w:t xml:space="preserve"> or</w:t>
      </w:r>
      <w:proofErr w:type="gramEnd"/>
      <w:r w:rsidR="005F748B" w:rsidRPr="00BF242D">
        <w:rPr>
          <w:rFonts w:ascii="Arial" w:hAnsi="Arial" w:cs="Arial"/>
        </w:rPr>
        <w:t xml:space="preserve"> reverse some health difficulties, especially for elderly persons who may be finding life to be more challenging. </w:t>
      </w:r>
      <w:r w:rsidR="00B321DA" w:rsidRPr="00BF242D">
        <w:rPr>
          <w:rFonts w:ascii="Arial" w:hAnsi="Arial" w:cs="Arial"/>
        </w:rPr>
        <w:t>(NHS England, 2020</w:t>
      </w:r>
      <w:proofErr w:type="gramStart"/>
      <w:r w:rsidR="00B1637D" w:rsidRPr="00BF242D">
        <w:rPr>
          <w:rFonts w:ascii="Arial" w:hAnsi="Arial" w:cs="Arial"/>
        </w:rPr>
        <w:t>).</w:t>
      </w:r>
      <w:r w:rsidR="005F748B" w:rsidRPr="00BF242D">
        <w:rPr>
          <w:rFonts w:ascii="Arial" w:hAnsi="Arial" w:cs="Arial"/>
        </w:rPr>
        <w:t>.</w:t>
      </w:r>
      <w:proofErr w:type="gramEnd"/>
      <w:r w:rsidR="005F748B" w:rsidRPr="00BF242D">
        <w:rPr>
          <w:rFonts w:ascii="Arial" w:hAnsi="Arial" w:cs="Arial"/>
        </w:rPr>
        <w:t xml:space="preserve"> </w:t>
      </w:r>
    </w:p>
    <w:p w14:paraId="47969470" w14:textId="1BC76736" w:rsidR="00E679D1" w:rsidRPr="00E679D1" w:rsidRDefault="009111C3" w:rsidP="00F83514">
      <w:pPr>
        <w:spacing w:line="360" w:lineRule="auto"/>
        <w:rPr>
          <w:rFonts w:ascii="Arial" w:hAnsi="Arial" w:cs="Arial"/>
        </w:rPr>
      </w:pPr>
      <w:r w:rsidRPr="00BF242D">
        <w:rPr>
          <w:rFonts w:ascii="Arial" w:hAnsi="Arial" w:cs="Arial"/>
        </w:rPr>
        <w:t xml:space="preserve">In GPs are </w:t>
      </w:r>
      <w:r w:rsidR="00BE15F8" w:rsidRPr="00BF242D">
        <w:rPr>
          <w:rFonts w:ascii="Arial" w:hAnsi="Arial" w:cs="Arial"/>
        </w:rPr>
        <w:t xml:space="preserve">running programs </w:t>
      </w:r>
      <w:r w:rsidR="00B1637D" w:rsidRPr="00BF242D">
        <w:rPr>
          <w:rFonts w:ascii="Arial" w:hAnsi="Arial" w:cs="Arial"/>
        </w:rPr>
        <w:t>as (</w:t>
      </w:r>
      <w:r w:rsidR="004C0004" w:rsidRPr="00BF242D">
        <w:rPr>
          <w:rFonts w:ascii="Arial" w:hAnsi="Arial" w:cs="Arial"/>
        </w:rPr>
        <w:t>NHS England, 2020)</w:t>
      </w:r>
      <w:r w:rsidR="00BE15F8" w:rsidRPr="00BF242D">
        <w:rPr>
          <w:rFonts w:ascii="Arial" w:hAnsi="Arial" w:cs="Arial"/>
        </w:rPr>
        <w:t xml:space="preserve"> NHS health check for </w:t>
      </w:r>
      <w:r w:rsidR="00F44045" w:rsidRPr="00BF242D">
        <w:rPr>
          <w:rFonts w:ascii="Arial" w:hAnsi="Arial" w:cs="Arial"/>
        </w:rPr>
        <w:t>patient</w:t>
      </w:r>
      <w:r w:rsidR="00BE15F8" w:rsidRPr="00BF242D">
        <w:rPr>
          <w:rFonts w:ascii="Arial" w:hAnsi="Arial" w:cs="Arial"/>
        </w:rPr>
        <w:t xml:space="preserve"> aver 40s to diagnosticate in time </w:t>
      </w:r>
      <w:r w:rsidR="003B517B" w:rsidRPr="00BF242D">
        <w:rPr>
          <w:rFonts w:ascii="Arial" w:hAnsi="Arial" w:cs="Arial"/>
        </w:rPr>
        <w:t>diseases such as high Blood Pressure, Diabetes</w:t>
      </w:r>
      <w:r w:rsidR="00012E82" w:rsidRPr="00BF242D">
        <w:rPr>
          <w:rFonts w:ascii="Arial" w:hAnsi="Arial" w:cs="Arial"/>
        </w:rPr>
        <w:t>, stroke</w:t>
      </w:r>
      <w:r w:rsidR="001E06E8" w:rsidRPr="00BF242D">
        <w:rPr>
          <w:rFonts w:ascii="Arial" w:hAnsi="Arial" w:cs="Arial"/>
        </w:rPr>
        <w:t xml:space="preserve">, </w:t>
      </w:r>
      <w:r w:rsidR="004C0004" w:rsidRPr="00BF242D">
        <w:rPr>
          <w:rFonts w:ascii="Arial" w:hAnsi="Arial" w:cs="Arial"/>
        </w:rPr>
        <w:t>dementia, kidney</w:t>
      </w:r>
      <w:r w:rsidR="00F47713" w:rsidRPr="00BF242D">
        <w:rPr>
          <w:rFonts w:ascii="Arial" w:hAnsi="Arial" w:cs="Arial"/>
        </w:rPr>
        <w:t xml:space="preserve"> </w:t>
      </w:r>
      <w:r w:rsidR="001E06E8" w:rsidRPr="00BF242D">
        <w:rPr>
          <w:rFonts w:ascii="Arial" w:hAnsi="Arial" w:cs="Arial"/>
        </w:rPr>
        <w:t>disease</w:t>
      </w:r>
      <w:r w:rsidR="003B517B" w:rsidRPr="00BF242D">
        <w:rPr>
          <w:rFonts w:ascii="Arial" w:hAnsi="Arial" w:cs="Arial"/>
        </w:rPr>
        <w:t xml:space="preserve"> </w:t>
      </w:r>
      <w:r w:rsidR="00F44045" w:rsidRPr="00BF242D">
        <w:rPr>
          <w:rFonts w:ascii="Arial" w:hAnsi="Arial" w:cs="Arial"/>
        </w:rPr>
        <w:t xml:space="preserve">and heart </w:t>
      </w:r>
      <w:r w:rsidR="00B1637D" w:rsidRPr="00BF242D">
        <w:rPr>
          <w:rFonts w:ascii="Arial" w:hAnsi="Arial" w:cs="Arial"/>
        </w:rPr>
        <w:t>diseases.</w:t>
      </w:r>
      <w:r w:rsidR="008A7F6D" w:rsidRPr="00BF242D">
        <w:rPr>
          <w:rFonts w:ascii="Arial" w:hAnsi="Arial" w:cs="Arial"/>
          <w:color w:val="2C3E50"/>
          <w:shd w:val="clear" w:color="auto" w:fill="FFFFFF"/>
        </w:rPr>
        <w:t xml:space="preserve"> </w:t>
      </w:r>
      <w:r w:rsidR="008A7F6D" w:rsidRPr="00BF242D">
        <w:rPr>
          <w:rFonts w:ascii="Arial" w:hAnsi="Arial" w:cs="Arial"/>
        </w:rPr>
        <w:t>(</w:t>
      </w:r>
      <w:r w:rsidR="00B1637D" w:rsidRPr="00BF242D">
        <w:rPr>
          <w:rFonts w:ascii="Arial" w:hAnsi="Arial" w:cs="Arial"/>
        </w:rPr>
        <w:t>NHS,</w:t>
      </w:r>
      <w:r w:rsidR="008A7F6D" w:rsidRPr="00BF242D">
        <w:rPr>
          <w:rFonts w:ascii="Arial" w:hAnsi="Arial" w:cs="Arial"/>
        </w:rPr>
        <w:t xml:space="preserve"> </w:t>
      </w:r>
      <w:r w:rsidR="0085020C" w:rsidRPr="00BF242D">
        <w:rPr>
          <w:rFonts w:ascii="Arial" w:hAnsi="Arial" w:cs="Arial"/>
        </w:rPr>
        <w:t>2019) The</w:t>
      </w:r>
      <w:r w:rsidR="00F47713" w:rsidRPr="00BF242D">
        <w:rPr>
          <w:rFonts w:ascii="Arial" w:hAnsi="Arial" w:cs="Arial"/>
        </w:rPr>
        <w:t xml:space="preserve"> idea of N</w:t>
      </w:r>
      <w:r w:rsidR="00AC5604" w:rsidRPr="00BF242D">
        <w:rPr>
          <w:rFonts w:ascii="Arial" w:hAnsi="Arial" w:cs="Arial"/>
        </w:rPr>
        <w:t xml:space="preserve">HS health check is to prevent or to diagnosticate any health problem </w:t>
      </w:r>
      <w:r w:rsidR="00ED6DF1" w:rsidRPr="00BF242D">
        <w:rPr>
          <w:rFonts w:ascii="Arial" w:hAnsi="Arial" w:cs="Arial"/>
        </w:rPr>
        <w:t xml:space="preserve">what will impact in having a long life and to don’t be struggling when people are getting </w:t>
      </w:r>
      <w:r w:rsidR="00A34FE6" w:rsidRPr="00BF242D">
        <w:rPr>
          <w:rFonts w:ascii="Arial" w:hAnsi="Arial" w:cs="Arial"/>
        </w:rPr>
        <w:t>older to</w:t>
      </w:r>
      <w:r w:rsidR="00ED6DF1" w:rsidRPr="00BF242D">
        <w:rPr>
          <w:rFonts w:ascii="Arial" w:hAnsi="Arial" w:cs="Arial"/>
        </w:rPr>
        <w:t xml:space="preserve"> manage the health issues</w:t>
      </w:r>
      <w:r w:rsidR="00234340" w:rsidRPr="00BF242D">
        <w:rPr>
          <w:rFonts w:ascii="Arial" w:hAnsi="Arial" w:cs="Arial"/>
        </w:rPr>
        <w:t>.</w:t>
      </w:r>
      <w:r w:rsidR="00E679D1" w:rsidRPr="00E679D1">
        <w:rPr>
          <w:rFonts w:ascii="Arial" w:hAnsi="Arial" w:cs="Arial"/>
        </w:rPr>
        <w:t xml:space="preserve">) </w:t>
      </w:r>
    </w:p>
    <w:p w14:paraId="7AE992D4" w14:textId="2D666D91" w:rsidR="00891064" w:rsidRPr="00891064" w:rsidRDefault="00891064" w:rsidP="00891064">
      <w:pPr>
        <w:spacing w:line="360" w:lineRule="auto"/>
        <w:rPr>
          <w:rFonts w:ascii="Arial" w:hAnsi="Arial" w:cs="Arial"/>
        </w:rPr>
      </w:pPr>
      <w:r>
        <w:rPr>
          <w:rFonts w:ascii="Arial" w:hAnsi="Arial" w:cs="Arial"/>
        </w:rPr>
        <w:t xml:space="preserve">During </w:t>
      </w:r>
      <w:r w:rsidRPr="00891064">
        <w:rPr>
          <w:rFonts w:ascii="Arial" w:hAnsi="Arial" w:cs="Arial"/>
        </w:rPr>
        <w:t xml:space="preserve">covid pandemic increase the use of </w:t>
      </w:r>
      <w:proofErr w:type="gramStart"/>
      <w:r w:rsidRPr="00891064">
        <w:rPr>
          <w:rFonts w:ascii="Arial" w:hAnsi="Arial" w:cs="Arial"/>
        </w:rPr>
        <w:t>technology  ,</w:t>
      </w:r>
      <w:proofErr w:type="gramEnd"/>
      <w:r w:rsidRPr="00891064">
        <w:rPr>
          <w:rFonts w:ascii="Arial" w:hAnsi="Arial" w:cs="Arial"/>
        </w:rPr>
        <w:t>99% of GP  Practises using remote consultation platform to deliver care to the patient</w:t>
      </w:r>
      <w:r w:rsidR="0017050E">
        <w:rPr>
          <w:rFonts w:ascii="Arial" w:hAnsi="Arial" w:cs="Arial"/>
        </w:rPr>
        <w:t>.</w:t>
      </w:r>
    </w:p>
    <w:p w14:paraId="798101DF" w14:textId="543D23A1" w:rsidR="00AA005F" w:rsidRPr="00AA005F" w:rsidRDefault="00FF76BB" w:rsidP="00BF242D">
      <w:pPr>
        <w:spacing w:line="360" w:lineRule="auto"/>
        <w:rPr>
          <w:rFonts w:ascii="Arial" w:hAnsi="Arial" w:cs="Arial"/>
          <w:b/>
          <w:bCs/>
        </w:rPr>
      </w:pPr>
      <w:r>
        <w:rPr>
          <w:rFonts w:ascii="Arial" w:hAnsi="Arial" w:cs="Arial"/>
          <w:b/>
          <w:bCs/>
        </w:rPr>
        <w:t>L</w:t>
      </w:r>
      <w:r w:rsidR="00AA005F" w:rsidRPr="00AA005F">
        <w:rPr>
          <w:rFonts w:ascii="Arial" w:hAnsi="Arial" w:cs="Arial"/>
          <w:b/>
          <w:bCs/>
        </w:rPr>
        <w:t>oneliness and isolation: Social brain and social cognition in the elderly and Alzheimer's disease</w:t>
      </w:r>
      <w:r w:rsidR="002C0B4B">
        <w:rPr>
          <w:rFonts w:ascii="Arial" w:hAnsi="Arial" w:cs="Arial"/>
          <w:b/>
          <w:bCs/>
        </w:rPr>
        <w:t xml:space="preserve"> </w:t>
      </w:r>
      <w:r w:rsidR="002C0B4B" w:rsidRPr="00BF242D">
        <w:rPr>
          <w:rFonts w:ascii="Arial" w:hAnsi="Arial" w:cs="Arial"/>
        </w:rPr>
        <w:t>(Alzheimer's Society, 2021)</w:t>
      </w:r>
    </w:p>
    <w:p w14:paraId="667F3F1B" w14:textId="39A1AE69" w:rsidR="00EC455E" w:rsidRPr="00BF242D" w:rsidRDefault="002B0295" w:rsidP="00BF242D">
      <w:pPr>
        <w:spacing w:line="360" w:lineRule="auto"/>
        <w:rPr>
          <w:rFonts w:ascii="Arial" w:hAnsi="Arial" w:cs="Arial"/>
        </w:rPr>
      </w:pPr>
      <w:r w:rsidRPr="00BF242D">
        <w:rPr>
          <w:rFonts w:ascii="Arial" w:hAnsi="Arial" w:cs="Arial"/>
        </w:rPr>
        <w:t xml:space="preserve">Elderly </w:t>
      </w:r>
      <w:r w:rsidR="00A662CC" w:rsidRPr="00BF242D">
        <w:rPr>
          <w:rFonts w:ascii="Arial" w:hAnsi="Arial" w:cs="Arial"/>
        </w:rPr>
        <w:t>people</w:t>
      </w:r>
      <w:r w:rsidR="005F3071" w:rsidRPr="00BF242D">
        <w:rPr>
          <w:rFonts w:ascii="Arial" w:hAnsi="Arial" w:cs="Arial"/>
        </w:rPr>
        <w:t xml:space="preserve"> </w:t>
      </w:r>
      <w:r w:rsidR="004E6710" w:rsidRPr="00BF242D">
        <w:rPr>
          <w:rFonts w:ascii="Arial" w:hAnsi="Arial" w:cs="Arial"/>
        </w:rPr>
        <w:t>suffering with</w:t>
      </w:r>
      <w:r w:rsidR="00A662CC" w:rsidRPr="00BF242D">
        <w:rPr>
          <w:rFonts w:ascii="Arial" w:hAnsi="Arial" w:cs="Arial"/>
        </w:rPr>
        <w:t xml:space="preserve"> dementia and Alzheimer</w:t>
      </w:r>
      <w:r w:rsidR="005F3071" w:rsidRPr="00BF242D">
        <w:rPr>
          <w:rFonts w:ascii="Arial" w:hAnsi="Arial" w:cs="Arial"/>
        </w:rPr>
        <w:t xml:space="preserve"> </w:t>
      </w:r>
      <w:r w:rsidR="00AF02F9" w:rsidRPr="00BF242D">
        <w:rPr>
          <w:rFonts w:ascii="Arial" w:hAnsi="Arial" w:cs="Arial"/>
        </w:rPr>
        <w:t xml:space="preserve">they </w:t>
      </w:r>
      <w:r w:rsidR="007804C2" w:rsidRPr="00BF242D">
        <w:rPr>
          <w:rFonts w:ascii="Arial" w:hAnsi="Arial" w:cs="Arial"/>
        </w:rPr>
        <w:t xml:space="preserve">are </w:t>
      </w:r>
      <w:r w:rsidR="002B66B0" w:rsidRPr="00BF242D">
        <w:rPr>
          <w:rFonts w:ascii="Arial" w:hAnsi="Arial" w:cs="Arial"/>
        </w:rPr>
        <w:t>struggling</w:t>
      </w:r>
      <w:r w:rsidR="007804C2" w:rsidRPr="00BF242D">
        <w:rPr>
          <w:rFonts w:ascii="Arial" w:hAnsi="Arial" w:cs="Arial"/>
        </w:rPr>
        <w:t xml:space="preserve"> to take care of themselves and them place where they live</w:t>
      </w:r>
      <w:r w:rsidR="002B66B0" w:rsidRPr="00BF242D">
        <w:rPr>
          <w:rFonts w:ascii="Arial" w:hAnsi="Arial" w:cs="Arial"/>
        </w:rPr>
        <w:t>.</w:t>
      </w:r>
      <w:r w:rsidR="00D57233" w:rsidRPr="00BF242D">
        <w:rPr>
          <w:rFonts w:ascii="Arial" w:hAnsi="Arial" w:cs="Arial"/>
          <w:color w:val="2C3E50"/>
          <w:shd w:val="clear" w:color="auto" w:fill="FFFFFF"/>
        </w:rPr>
        <w:t xml:space="preserve"> </w:t>
      </w:r>
      <w:r w:rsidR="00712CE9" w:rsidRPr="00BF242D">
        <w:rPr>
          <w:rFonts w:ascii="Arial" w:hAnsi="Arial" w:cs="Arial"/>
        </w:rPr>
        <w:t xml:space="preserve">Memory impairments grow more chronic in dementia patients and begin to interfere with daily living. </w:t>
      </w:r>
      <w:r w:rsidR="008D0E61" w:rsidRPr="00BF242D">
        <w:rPr>
          <w:rFonts w:ascii="Arial" w:hAnsi="Arial" w:cs="Arial"/>
        </w:rPr>
        <w:t>They may just forget, or not be physically able to bathe,</w:t>
      </w:r>
      <w:r w:rsidR="00236984" w:rsidRPr="00BF242D">
        <w:rPr>
          <w:rFonts w:ascii="Arial" w:hAnsi="Arial" w:cs="Arial"/>
        </w:rPr>
        <w:t xml:space="preserve"> eat, </w:t>
      </w:r>
      <w:r w:rsidR="00EC455E" w:rsidRPr="00BF242D">
        <w:rPr>
          <w:rFonts w:ascii="Arial" w:hAnsi="Arial" w:cs="Arial"/>
        </w:rPr>
        <w:t>drink,</w:t>
      </w:r>
      <w:r w:rsidR="008D0E61" w:rsidRPr="00BF242D">
        <w:rPr>
          <w:rFonts w:ascii="Arial" w:hAnsi="Arial" w:cs="Arial"/>
        </w:rPr>
        <w:t xml:space="preserve"> change clothes</w:t>
      </w:r>
      <w:r w:rsidR="00EC455E" w:rsidRPr="00BF242D">
        <w:rPr>
          <w:rFonts w:ascii="Arial" w:hAnsi="Arial" w:cs="Arial"/>
        </w:rPr>
        <w:t xml:space="preserve"> take medication,</w:t>
      </w:r>
      <w:r w:rsidR="008D0E61" w:rsidRPr="00BF242D">
        <w:rPr>
          <w:rFonts w:ascii="Arial" w:hAnsi="Arial" w:cs="Arial"/>
        </w:rPr>
        <w:t xml:space="preserve"> or clean their </w:t>
      </w:r>
      <w:r w:rsidR="00EC455E" w:rsidRPr="00BF242D">
        <w:rPr>
          <w:rFonts w:ascii="Arial" w:hAnsi="Arial" w:cs="Arial"/>
        </w:rPr>
        <w:t xml:space="preserve">homes. </w:t>
      </w:r>
      <w:r w:rsidR="00D57233" w:rsidRPr="00BF242D">
        <w:rPr>
          <w:rFonts w:ascii="Arial" w:hAnsi="Arial" w:cs="Arial"/>
        </w:rPr>
        <w:t xml:space="preserve">(Alzheimer's Society, </w:t>
      </w:r>
      <w:r w:rsidR="00D16664" w:rsidRPr="00BF242D">
        <w:rPr>
          <w:rFonts w:ascii="Arial" w:hAnsi="Arial" w:cs="Arial"/>
        </w:rPr>
        <w:t>2021) Memory</w:t>
      </w:r>
      <w:r w:rsidR="00B97AB9" w:rsidRPr="00BF242D">
        <w:rPr>
          <w:rFonts w:ascii="Arial" w:hAnsi="Arial" w:cs="Arial"/>
        </w:rPr>
        <w:t xml:space="preserve"> loss is common in </w:t>
      </w:r>
      <w:r w:rsidR="006D543B" w:rsidRPr="00BF242D">
        <w:rPr>
          <w:rFonts w:ascii="Arial" w:hAnsi="Arial" w:cs="Arial"/>
        </w:rPr>
        <w:t>D</w:t>
      </w:r>
      <w:r w:rsidR="00B97AB9" w:rsidRPr="00BF242D">
        <w:rPr>
          <w:rFonts w:ascii="Arial" w:hAnsi="Arial" w:cs="Arial"/>
        </w:rPr>
        <w:t xml:space="preserve">ementia </w:t>
      </w:r>
      <w:r w:rsidR="006D543B" w:rsidRPr="00BF242D">
        <w:rPr>
          <w:rFonts w:ascii="Arial" w:hAnsi="Arial" w:cs="Arial"/>
        </w:rPr>
        <w:t xml:space="preserve">and Alzheimer </w:t>
      </w:r>
      <w:r w:rsidR="00B97AB9" w:rsidRPr="00BF242D">
        <w:rPr>
          <w:rFonts w:ascii="Arial" w:hAnsi="Arial" w:cs="Arial"/>
        </w:rPr>
        <w:t xml:space="preserve">patients. </w:t>
      </w:r>
      <w:r w:rsidR="00B97AB9" w:rsidRPr="00BF242D">
        <w:rPr>
          <w:rFonts w:ascii="Arial" w:hAnsi="Arial" w:cs="Arial"/>
        </w:rPr>
        <w:lastRenderedPageBreak/>
        <w:t>This is because dementia is caused by brain damage, and brain injury can impact parts of the brain involved in memory creation and retrieval.</w:t>
      </w:r>
      <w:r w:rsidR="00EC455E" w:rsidRPr="00BF242D">
        <w:rPr>
          <w:rFonts w:ascii="Arial" w:hAnsi="Arial" w:cs="Arial"/>
        </w:rPr>
        <w:t xml:space="preserve"> </w:t>
      </w:r>
    </w:p>
    <w:p w14:paraId="3C85AC61" w14:textId="6CBDA3D3" w:rsidR="009222F5" w:rsidRPr="009222F5" w:rsidRDefault="009222F5" w:rsidP="009222F5">
      <w:pPr>
        <w:spacing w:line="360" w:lineRule="auto"/>
        <w:rPr>
          <w:rFonts w:ascii="Arial" w:hAnsi="Arial" w:cs="Arial"/>
        </w:rPr>
      </w:pPr>
      <w:r w:rsidRPr="009222F5">
        <w:rPr>
          <w:rFonts w:ascii="Arial" w:hAnsi="Arial" w:cs="Arial"/>
        </w:rPr>
        <w:t>The technology it's an important part of everyone life, improving our quality of life and support us in daily activity. (Alzheimer’s Society, 2019)</w:t>
      </w:r>
    </w:p>
    <w:p w14:paraId="6F32D9AE" w14:textId="2525A927" w:rsidR="009222F5" w:rsidRPr="009222F5" w:rsidRDefault="009222F5" w:rsidP="009222F5">
      <w:pPr>
        <w:spacing w:line="360" w:lineRule="auto"/>
        <w:rPr>
          <w:rFonts w:ascii="Arial" w:hAnsi="Arial" w:cs="Arial"/>
        </w:rPr>
      </w:pPr>
      <w:r w:rsidRPr="009222F5">
        <w:rPr>
          <w:rFonts w:ascii="Arial" w:hAnsi="Arial" w:cs="Arial"/>
        </w:rPr>
        <w:t xml:space="preserve">Beside using all the technology for improving of comfort, today the technology is used to ensure the safety of older </w:t>
      </w:r>
      <w:r w:rsidR="00E21120" w:rsidRPr="009222F5">
        <w:rPr>
          <w:rFonts w:ascii="Arial" w:hAnsi="Arial" w:cs="Arial"/>
        </w:rPr>
        <w:t>adults. (</w:t>
      </w:r>
      <w:r w:rsidRPr="009222F5">
        <w:rPr>
          <w:rFonts w:ascii="Arial" w:hAnsi="Arial" w:cs="Arial"/>
        </w:rPr>
        <w:t>Social Care Institute for Excellence (SCIE) 2017)</w:t>
      </w:r>
    </w:p>
    <w:p w14:paraId="0CD5DD41" w14:textId="4EE51E11" w:rsidR="009222F5" w:rsidRPr="009222F5" w:rsidRDefault="009222F5" w:rsidP="009222F5">
      <w:pPr>
        <w:spacing w:line="360" w:lineRule="auto"/>
        <w:rPr>
          <w:rFonts w:ascii="Arial" w:hAnsi="Arial" w:cs="Arial"/>
        </w:rPr>
      </w:pPr>
      <w:r w:rsidRPr="009222F5">
        <w:rPr>
          <w:rFonts w:ascii="Arial" w:hAnsi="Arial" w:cs="Arial"/>
        </w:rPr>
        <w:t xml:space="preserve">Example: using devices such as Amazon Echo, fall defectors, location monitoring system, </w:t>
      </w:r>
      <w:proofErr w:type="gramStart"/>
      <w:r w:rsidRPr="009222F5">
        <w:rPr>
          <w:rFonts w:ascii="Arial" w:hAnsi="Arial" w:cs="Arial"/>
        </w:rPr>
        <w:t>smartphone</w:t>
      </w:r>
      <w:proofErr w:type="gramEnd"/>
      <w:r w:rsidRPr="009222F5">
        <w:rPr>
          <w:rFonts w:ascii="Arial" w:hAnsi="Arial" w:cs="Arial"/>
        </w:rPr>
        <w:t xml:space="preserve"> and laptop. (Alzheimer’s Society, 2019)</w:t>
      </w:r>
    </w:p>
    <w:p w14:paraId="28977E0D" w14:textId="3AA4CF3E" w:rsidR="00B97AB9" w:rsidRPr="00BF242D" w:rsidRDefault="00B97AB9" w:rsidP="00BF242D">
      <w:pPr>
        <w:spacing w:line="360" w:lineRule="auto"/>
        <w:rPr>
          <w:rFonts w:ascii="Arial" w:hAnsi="Arial" w:cs="Arial"/>
        </w:rPr>
      </w:pPr>
    </w:p>
    <w:p w14:paraId="70F844D1" w14:textId="3B19011F" w:rsidR="007A0799" w:rsidRPr="00BF242D" w:rsidRDefault="00B97AB9" w:rsidP="00BF242D">
      <w:pPr>
        <w:spacing w:line="360" w:lineRule="auto"/>
        <w:rPr>
          <w:rFonts w:ascii="Arial" w:hAnsi="Arial" w:cs="Arial"/>
        </w:rPr>
      </w:pPr>
      <w:r w:rsidRPr="00BF242D">
        <w:rPr>
          <w:rFonts w:ascii="Arial" w:hAnsi="Arial" w:cs="Arial"/>
        </w:rPr>
        <w:t xml:space="preserve">However, there are techniques to assist a person with dementia in managing their memory impairments and remaining independent for a longer </w:t>
      </w:r>
      <w:proofErr w:type="gramStart"/>
      <w:r w:rsidRPr="00BF242D">
        <w:rPr>
          <w:rFonts w:ascii="Arial" w:hAnsi="Arial" w:cs="Arial"/>
        </w:rPr>
        <w:t>period of time</w:t>
      </w:r>
      <w:proofErr w:type="gramEnd"/>
      <w:r w:rsidRPr="00BF242D">
        <w:rPr>
          <w:rFonts w:ascii="Arial" w:hAnsi="Arial" w:cs="Arial"/>
        </w:rPr>
        <w:t>.</w:t>
      </w:r>
      <w:r w:rsidR="00D16664" w:rsidRPr="00BF242D">
        <w:rPr>
          <w:rFonts w:ascii="Arial" w:hAnsi="Arial" w:cs="Arial"/>
          <w:color w:val="2C3E50"/>
          <w:shd w:val="clear" w:color="auto" w:fill="FFFFFF"/>
        </w:rPr>
        <w:t xml:space="preserve"> </w:t>
      </w:r>
      <w:r w:rsidR="00D16664" w:rsidRPr="00BF242D">
        <w:rPr>
          <w:rFonts w:ascii="Arial" w:hAnsi="Arial" w:cs="Arial"/>
        </w:rPr>
        <w:t>(</w:t>
      </w:r>
      <w:proofErr w:type="spellStart"/>
      <w:r w:rsidR="00D16664" w:rsidRPr="00BF242D">
        <w:rPr>
          <w:rFonts w:ascii="Arial" w:hAnsi="Arial" w:cs="Arial"/>
        </w:rPr>
        <w:t>Morese</w:t>
      </w:r>
      <w:proofErr w:type="spellEnd"/>
      <w:r w:rsidR="00D16664" w:rsidRPr="00BF242D">
        <w:rPr>
          <w:rFonts w:ascii="Arial" w:hAnsi="Arial" w:cs="Arial"/>
        </w:rPr>
        <w:t xml:space="preserve"> and Palermo, 2022). Loneliness</w:t>
      </w:r>
      <w:r w:rsidR="00B97A03" w:rsidRPr="00BF242D">
        <w:rPr>
          <w:rFonts w:ascii="Arial" w:hAnsi="Arial" w:cs="Arial"/>
        </w:rPr>
        <w:t xml:space="preserve"> and boredom are common issues among persons with Alzheimer's disease and other kinds of dementia.</w:t>
      </w:r>
      <w:r w:rsidR="00D57233" w:rsidRPr="00BF242D">
        <w:rPr>
          <w:rFonts w:ascii="Arial" w:hAnsi="Arial" w:cs="Arial"/>
          <w:color w:val="2C3E50"/>
          <w:shd w:val="clear" w:color="auto" w:fill="FFFFFF"/>
        </w:rPr>
        <w:t xml:space="preserve"> </w:t>
      </w:r>
      <w:r w:rsidR="00D57233" w:rsidRPr="00BF242D">
        <w:rPr>
          <w:rFonts w:ascii="Arial" w:hAnsi="Arial" w:cs="Arial"/>
        </w:rPr>
        <w:t>(Alzheimer's Society, 2021</w:t>
      </w:r>
      <w:r w:rsidR="00FB6FC7" w:rsidRPr="00BF242D">
        <w:rPr>
          <w:rFonts w:ascii="Arial" w:hAnsi="Arial" w:cs="Arial"/>
        </w:rPr>
        <w:t>). Although</w:t>
      </w:r>
      <w:r w:rsidR="00B97A03" w:rsidRPr="00BF242D">
        <w:rPr>
          <w:rFonts w:ascii="Arial" w:hAnsi="Arial" w:cs="Arial"/>
        </w:rPr>
        <w:t xml:space="preserve"> their memory may be imperfect, the sentiments of persons with dementia are quite genuine and can affect the bulk of their </w:t>
      </w:r>
      <w:r w:rsidR="001075C3" w:rsidRPr="00BF242D">
        <w:rPr>
          <w:rFonts w:ascii="Arial" w:hAnsi="Arial" w:cs="Arial"/>
        </w:rPr>
        <w:t>day.</w:t>
      </w:r>
    </w:p>
    <w:p w14:paraId="46849CCD" w14:textId="77777777" w:rsidR="007A0799" w:rsidRPr="00BF242D" w:rsidRDefault="007A0799" w:rsidP="00BF242D">
      <w:pPr>
        <w:spacing w:line="360" w:lineRule="auto"/>
        <w:rPr>
          <w:rFonts w:ascii="Arial" w:hAnsi="Arial" w:cs="Arial"/>
        </w:rPr>
      </w:pPr>
    </w:p>
    <w:p w14:paraId="1DAC34AA" w14:textId="77777777" w:rsidR="007A0799" w:rsidRPr="00BF242D" w:rsidRDefault="007A0799" w:rsidP="00BF242D">
      <w:pPr>
        <w:spacing w:line="360" w:lineRule="auto"/>
        <w:rPr>
          <w:rFonts w:ascii="Arial" w:hAnsi="Arial" w:cs="Arial"/>
        </w:rPr>
      </w:pPr>
    </w:p>
    <w:p w14:paraId="5F3AA572" w14:textId="77777777" w:rsidR="007A0799" w:rsidRPr="00BF242D" w:rsidRDefault="007A0799" w:rsidP="00BF242D">
      <w:pPr>
        <w:spacing w:line="360" w:lineRule="auto"/>
        <w:rPr>
          <w:rFonts w:ascii="Arial" w:hAnsi="Arial" w:cs="Arial"/>
        </w:rPr>
      </w:pPr>
    </w:p>
    <w:p w14:paraId="174935DE" w14:textId="77777777" w:rsidR="007A0799" w:rsidRPr="00BF242D" w:rsidRDefault="007A0799" w:rsidP="00BF242D">
      <w:pPr>
        <w:spacing w:line="360" w:lineRule="auto"/>
        <w:rPr>
          <w:rFonts w:ascii="Arial" w:hAnsi="Arial" w:cs="Arial"/>
        </w:rPr>
      </w:pPr>
    </w:p>
    <w:p w14:paraId="2EDF7EE6" w14:textId="77777777" w:rsidR="007A0799" w:rsidRPr="00BF242D" w:rsidRDefault="007A0799" w:rsidP="00BF242D">
      <w:pPr>
        <w:spacing w:line="360" w:lineRule="auto"/>
        <w:rPr>
          <w:rFonts w:ascii="Arial" w:hAnsi="Arial" w:cs="Arial"/>
        </w:rPr>
      </w:pPr>
    </w:p>
    <w:p w14:paraId="5E23C291" w14:textId="77777777" w:rsidR="001C6676" w:rsidRPr="001C6676" w:rsidRDefault="001C6676" w:rsidP="00BF242D">
      <w:pPr>
        <w:spacing w:line="360" w:lineRule="auto"/>
        <w:rPr>
          <w:rFonts w:ascii="Arial" w:hAnsi="Arial" w:cs="Arial"/>
          <w:b/>
          <w:bCs/>
        </w:rPr>
      </w:pPr>
      <w:r w:rsidRPr="001C6676">
        <w:rPr>
          <w:rFonts w:ascii="Arial" w:hAnsi="Arial" w:cs="Arial"/>
          <w:b/>
          <w:bCs/>
        </w:rPr>
        <w:t>Covid-19 and loneliness</w:t>
      </w:r>
    </w:p>
    <w:p w14:paraId="501A57A4" w14:textId="5B81055A" w:rsidR="007A0799" w:rsidRPr="00471702" w:rsidRDefault="00471702" w:rsidP="00BF242D">
      <w:pPr>
        <w:spacing w:line="360" w:lineRule="auto"/>
        <w:rPr>
          <w:rFonts w:ascii="Arial" w:hAnsi="Arial" w:cs="Arial"/>
        </w:rPr>
      </w:pPr>
      <w:r w:rsidRPr="00471702">
        <w:rPr>
          <w:rFonts w:ascii="Arial" w:hAnsi="Arial" w:cs="Arial"/>
        </w:rPr>
        <w:t>Recent papers detail the elements that lead to loneliness for the 1.4 million individuals who suffer from it, as well as recommendations for the government on how to effectively address the problem. Age UK (2021). Age UK advocates for a greater effort to reach out to and support those who regularly or continuously feel alone. Age UK (2021). This endeavour should include money for digital skills, improved mobility, and assistance from the charity sector.</w:t>
      </w:r>
    </w:p>
    <w:p w14:paraId="45038B99" w14:textId="75B19FAA" w:rsidR="007A0799" w:rsidRDefault="00632250" w:rsidP="00BF242D">
      <w:pPr>
        <w:spacing w:line="360" w:lineRule="auto"/>
        <w:rPr>
          <w:rFonts w:ascii="Arial" w:hAnsi="Arial" w:cs="Arial"/>
          <w:b/>
          <w:bCs/>
        </w:rPr>
      </w:pPr>
      <w:r w:rsidRPr="00EC4C83">
        <w:rPr>
          <w:rFonts w:ascii="Arial" w:hAnsi="Arial" w:cs="Arial"/>
          <w:b/>
          <w:bCs/>
        </w:rPr>
        <w:t xml:space="preserve">Before and after covid </w:t>
      </w:r>
    </w:p>
    <w:p w14:paraId="76F8C258" w14:textId="77777777" w:rsidR="00F83514" w:rsidRPr="00F83514" w:rsidRDefault="00F83514" w:rsidP="00F83514">
      <w:pPr>
        <w:spacing w:line="360" w:lineRule="auto"/>
        <w:rPr>
          <w:rFonts w:ascii="Arial" w:hAnsi="Arial" w:cs="Arial"/>
          <w:b/>
          <w:bCs/>
        </w:rPr>
      </w:pPr>
      <w:r w:rsidRPr="00F83514">
        <w:rPr>
          <w:rFonts w:ascii="Arial" w:hAnsi="Arial" w:cs="Arial"/>
          <w:b/>
          <w:bCs/>
        </w:rPr>
        <w:t xml:space="preserve">Positive impact of technology </w:t>
      </w:r>
    </w:p>
    <w:p w14:paraId="6885FAF0" w14:textId="77777777" w:rsidR="00F83514" w:rsidRPr="00EC4C83" w:rsidRDefault="00F83514" w:rsidP="00BF242D">
      <w:pPr>
        <w:spacing w:line="360" w:lineRule="auto"/>
        <w:rPr>
          <w:rFonts w:ascii="Arial" w:hAnsi="Arial" w:cs="Arial"/>
          <w:b/>
          <w:bCs/>
        </w:rPr>
      </w:pPr>
    </w:p>
    <w:p w14:paraId="711F4F75" w14:textId="393B37A4" w:rsidR="00632250" w:rsidRPr="00632250" w:rsidRDefault="00632250" w:rsidP="00BF242D">
      <w:pPr>
        <w:spacing w:line="360" w:lineRule="auto"/>
        <w:rPr>
          <w:rFonts w:ascii="Arial" w:hAnsi="Arial" w:cs="Arial"/>
        </w:rPr>
      </w:pPr>
      <w:r w:rsidRPr="00BF242D">
        <w:rPr>
          <w:rFonts w:ascii="Arial" w:hAnsi="Arial" w:cs="Arial"/>
        </w:rPr>
        <w:lastRenderedPageBreak/>
        <w:t xml:space="preserve">According with the COVID pandemic increase the use of </w:t>
      </w:r>
      <w:r w:rsidR="004B31EB" w:rsidRPr="00BF242D">
        <w:rPr>
          <w:rFonts w:ascii="Arial" w:hAnsi="Arial" w:cs="Arial"/>
        </w:rPr>
        <w:t>technology ,</w:t>
      </w:r>
      <w:r w:rsidRPr="00BF242D">
        <w:rPr>
          <w:rFonts w:ascii="Arial" w:hAnsi="Arial" w:cs="Arial"/>
        </w:rPr>
        <w:t xml:space="preserve">99% of </w:t>
      </w:r>
      <w:r w:rsidR="00F97093" w:rsidRPr="00BF242D">
        <w:rPr>
          <w:rFonts w:ascii="Arial" w:hAnsi="Arial" w:cs="Arial"/>
        </w:rPr>
        <w:t>GP Practises</w:t>
      </w:r>
      <w:r w:rsidRPr="00BF242D">
        <w:rPr>
          <w:rFonts w:ascii="Arial" w:hAnsi="Arial" w:cs="Arial"/>
        </w:rPr>
        <w:t xml:space="preserve"> using remote consultation platform to deliver care to the patient.</w:t>
      </w:r>
    </w:p>
    <w:p w14:paraId="5938284C" w14:textId="1B64544C" w:rsidR="00632250" w:rsidRPr="00632250" w:rsidRDefault="00632250" w:rsidP="00BF242D">
      <w:pPr>
        <w:numPr>
          <w:ilvl w:val="0"/>
          <w:numId w:val="3"/>
        </w:numPr>
        <w:spacing w:line="360" w:lineRule="auto"/>
        <w:rPr>
          <w:rFonts w:ascii="Arial" w:hAnsi="Arial" w:cs="Arial"/>
        </w:rPr>
      </w:pPr>
      <w:r w:rsidRPr="00BF242D">
        <w:rPr>
          <w:rFonts w:ascii="Arial" w:hAnsi="Arial" w:cs="Arial"/>
        </w:rPr>
        <w:t xml:space="preserve">UK is full of diversity, making the language barrier challenging to communicate wait elderly, in hospitals end GP we use </w:t>
      </w:r>
      <w:r w:rsidR="004B31EB" w:rsidRPr="00BF242D">
        <w:rPr>
          <w:rFonts w:ascii="Arial" w:hAnsi="Arial" w:cs="Arial"/>
        </w:rPr>
        <w:t>Apps, call</w:t>
      </w:r>
      <w:r w:rsidRPr="00BF242D">
        <w:rPr>
          <w:rFonts w:ascii="Arial" w:hAnsi="Arial" w:cs="Arial"/>
        </w:rPr>
        <w:t xml:space="preserve"> </w:t>
      </w:r>
      <w:r w:rsidR="0061530B" w:rsidRPr="00BF242D">
        <w:rPr>
          <w:rFonts w:ascii="Arial" w:hAnsi="Arial" w:cs="Arial"/>
        </w:rPr>
        <w:t>centres interpreter</w:t>
      </w:r>
      <w:r w:rsidRPr="00BF242D">
        <w:rPr>
          <w:rFonts w:ascii="Arial" w:hAnsi="Arial" w:cs="Arial"/>
        </w:rPr>
        <w:t xml:space="preserve"> to communicate in different language. (Public Health England, 2021)</w:t>
      </w:r>
    </w:p>
    <w:p w14:paraId="5A6EE1EB" w14:textId="77777777" w:rsidR="00632250" w:rsidRPr="00632250" w:rsidRDefault="00632250" w:rsidP="00BF242D">
      <w:pPr>
        <w:numPr>
          <w:ilvl w:val="0"/>
          <w:numId w:val="3"/>
        </w:numPr>
        <w:spacing w:line="360" w:lineRule="auto"/>
        <w:rPr>
          <w:rFonts w:ascii="Arial" w:hAnsi="Arial" w:cs="Arial"/>
        </w:rPr>
      </w:pPr>
      <w:r w:rsidRPr="00BF242D">
        <w:rPr>
          <w:rFonts w:ascii="Arial" w:hAnsi="Arial" w:cs="Arial"/>
        </w:rPr>
        <w:t xml:space="preserve">Making appointment, order prescription </w:t>
      </w:r>
      <w:proofErr w:type="gramStart"/>
      <w:r w:rsidRPr="00BF242D">
        <w:rPr>
          <w:rFonts w:ascii="Arial" w:hAnsi="Arial" w:cs="Arial"/>
        </w:rPr>
        <w:t>Or</w:t>
      </w:r>
      <w:proofErr w:type="gramEnd"/>
      <w:r w:rsidRPr="00BF242D">
        <w:rPr>
          <w:rFonts w:ascii="Arial" w:hAnsi="Arial" w:cs="Arial"/>
        </w:rPr>
        <w:t xml:space="preserve"> receiving mental health support is just one click away through the healthcare platform.</w:t>
      </w:r>
    </w:p>
    <w:p w14:paraId="46390F7F" w14:textId="77777777" w:rsidR="007A0799" w:rsidRPr="00BF242D" w:rsidRDefault="007A0799" w:rsidP="00BF242D">
      <w:pPr>
        <w:spacing w:line="360" w:lineRule="auto"/>
        <w:rPr>
          <w:rFonts w:ascii="Arial" w:hAnsi="Arial" w:cs="Arial"/>
        </w:rPr>
      </w:pPr>
    </w:p>
    <w:p w14:paraId="2563089D" w14:textId="77777777" w:rsidR="007A0799" w:rsidRPr="00BF242D" w:rsidRDefault="007A0799" w:rsidP="00BF242D">
      <w:pPr>
        <w:spacing w:line="360" w:lineRule="auto"/>
        <w:rPr>
          <w:rFonts w:ascii="Arial" w:hAnsi="Arial" w:cs="Arial"/>
        </w:rPr>
      </w:pPr>
    </w:p>
    <w:p w14:paraId="14C1B5F4" w14:textId="77777777" w:rsidR="00663138" w:rsidRPr="00663138" w:rsidRDefault="00663138" w:rsidP="00BF242D">
      <w:pPr>
        <w:spacing w:line="360" w:lineRule="auto"/>
        <w:rPr>
          <w:rFonts w:ascii="Arial" w:hAnsi="Arial" w:cs="Arial"/>
        </w:rPr>
      </w:pPr>
      <w:r w:rsidRPr="00663138">
        <w:rPr>
          <w:rFonts w:ascii="Arial" w:hAnsi="Arial" w:cs="Arial"/>
        </w:rPr>
        <w:t>What is the Jo Cox Commission on Loneliness?</w:t>
      </w:r>
    </w:p>
    <w:p w14:paraId="15308343" w14:textId="6137F9D2" w:rsidR="00567EF2" w:rsidRPr="00BF242D" w:rsidRDefault="004C30C7" w:rsidP="00BF242D">
      <w:pPr>
        <w:spacing w:line="360" w:lineRule="auto"/>
        <w:rPr>
          <w:rFonts w:ascii="Arial" w:hAnsi="Arial" w:cs="Arial"/>
        </w:rPr>
      </w:pPr>
      <w:r w:rsidRPr="00BF242D">
        <w:rPr>
          <w:rFonts w:ascii="Arial" w:hAnsi="Arial" w:cs="Arial"/>
        </w:rPr>
        <w:t xml:space="preserve">Jo Cox was an MP who was </w:t>
      </w:r>
      <w:r w:rsidR="00383FB1" w:rsidRPr="00BF242D">
        <w:rPr>
          <w:rFonts w:ascii="Arial" w:hAnsi="Arial" w:cs="Arial"/>
        </w:rPr>
        <w:t>dedicated to</w:t>
      </w:r>
      <w:r w:rsidRPr="00BF242D">
        <w:rPr>
          <w:rFonts w:ascii="Arial" w:hAnsi="Arial" w:cs="Arial"/>
        </w:rPr>
        <w:t xml:space="preserve"> </w:t>
      </w:r>
      <w:r w:rsidR="00567EF2" w:rsidRPr="00BF242D">
        <w:rPr>
          <w:rFonts w:ascii="Arial" w:hAnsi="Arial" w:cs="Arial"/>
        </w:rPr>
        <w:t>eliminate</w:t>
      </w:r>
      <w:r w:rsidRPr="00BF242D">
        <w:rPr>
          <w:rFonts w:ascii="Arial" w:hAnsi="Arial" w:cs="Arial"/>
        </w:rPr>
        <w:t xml:space="preserve"> loneliness in the UK. Jo established an impartial, cross-party Commission of MPs and charities to highlight how we can all aid lonely individuals in our communities.</w:t>
      </w:r>
      <w:r w:rsidR="00567EF2" w:rsidRPr="00BF242D">
        <w:rPr>
          <w:rFonts w:ascii="Arial" w:hAnsi="Arial" w:cs="Arial"/>
        </w:rPr>
        <w:t xml:space="preserve"> The goal of this </w:t>
      </w:r>
      <w:proofErr w:type="gramStart"/>
      <w:r w:rsidR="00567EF2" w:rsidRPr="00BF242D">
        <w:rPr>
          <w:rFonts w:ascii="Arial" w:hAnsi="Arial" w:cs="Arial"/>
        </w:rPr>
        <w:t>method</w:t>
      </w:r>
      <w:r w:rsidR="00693793" w:rsidRPr="00BF242D">
        <w:rPr>
          <w:rFonts w:ascii="Arial" w:hAnsi="Arial" w:cs="Arial"/>
        </w:rPr>
        <w:t>(</w:t>
      </w:r>
      <w:proofErr w:type="gramEnd"/>
      <w:r w:rsidR="00693793" w:rsidRPr="00BF242D">
        <w:rPr>
          <w:rFonts w:ascii="Arial" w:hAnsi="Arial" w:cs="Arial"/>
        </w:rPr>
        <w:t>Age UK, n.d.)</w:t>
      </w:r>
    </w:p>
    <w:p w14:paraId="23A17DAE" w14:textId="7E9130BB" w:rsidR="007A0799" w:rsidRPr="00BF242D" w:rsidRDefault="00567EF2" w:rsidP="00BF242D">
      <w:pPr>
        <w:spacing w:line="360" w:lineRule="auto"/>
        <w:rPr>
          <w:rFonts w:ascii="Arial" w:hAnsi="Arial" w:cs="Arial"/>
        </w:rPr>
      </w:pPr>
      <w:r w:rsidRPr="00BF242D">
        <w:rPr>
          <w:rFonts w:ascii="Arial" w:hAnsi="Arial" w:cs="Arial"/>
        </w:rPr>
        <w:t xml:space="preserve">This approach is a watershed moment in how we see and respond to loneliness, both within government and in </w:t>
      </w:r>
      <w:proofErr w:type="gramStart"/>
      <w:r w:rsidRPr="00BF242D">
        <w:rPr>
          <w:rFonts w:ascii="Arial" w:hAnsi="Arial" w:cs="Arial"/>
        </w:rPr>
        <w:t>society as a whole</w:t>
      </w:r>
      <w:proofErr w:type="gramEnd"/>
      <w:r w:rsidRPr="00BF242D">
        <w:rPr>
          <w:rFonts w:ascii="Arial" w:hAnsi="Arial" w:cs="Arial"/>
        </w:rPr>
        <w:t>. It draws on years of work by numerous groups and individuals, which was brought together in 2017 by the Jo Cox Commission on Loneliness.</w:t>
      </w:r>
      <w:r w:rsidR="00F97180" w:rsidRPr="00BF242D">
        <w:rPr>
          <w:rFonts w:ascii="Arial" w:hAnsi="Arial" w:cs="Arial"/>
        </w:rPr>
        <w:t xml:space="preserve"> (HM Government, 2018). </w:t>
      </w:r>
      <w:r w:rsidRPr="00BF242D">
        <w:rPr>
          <w:rFonts w:ascii="Arial" w:hAnsi="Arial" w:cs="Arial"/>
        </w:rPr>
        <w:t xml:space="preserve"> This approach is the government's first significant contribution to a national discourse about loneliness and the value of social ties. It outlines the government's long-term goals for collaborating with others to create a more integrated and connected </w:t>
      </w:r>
      <w:proofErr w:type="gramStart"/>
      <w:r w:rsidRPr="00BF242D">
        <w:rPr>
          <w:rFonts w:ascii="Arial" w:hAnsi="Arial" w:cs="Arial"/>
        </w:rPr>
        <w:t>society</w:t>
      </w:r>
      <w:r w:rsidR="00F97180" w:rsidRPr="00BF242D">
        <w:rPr>
          <w:rFonts w:ascii="Arial" w:hAnsi="Arial" w:cs="Arial"/>
        </w:rPr>
        <w:t>(</w:t>
      </w:r>
      <w:proofErr w:type="gramEnd"/>
      <w:r w:rsidR="00F97180" w:rsidRPr="00BF242D">
        <w:rPr>
          <w:rFonts w:ascii="Arial" w:hAnsi="Arial" w:cs="Arial"/>
        </w:rPr>
        <w:t>HM Government, 2018)</w:t>
      </w:r>
      <w:r w:rsidRPr="00BF242D">
        <w:rPr>
          <w:rFonts w:ascii="Arial" w:hAnsi="Arial" w:cs="Arial"/>
        </w:rPr>
        <w:t xml:space="preserve">. Along with this, it contains </w:t>
      </w:r>
      <w:proofErr w:type="gramStart"/>
      <w:r w:rsidRPr="00BF242D">
        <w:rPr>
          <w:rFonts w:ascii="Arial" w:hAnsi="Arial" w:cs="Arial"/>
        </w:rPr>
        <w:t>a number of</w:t>
      </w:r>
      <w:proofErr w:type="gramEnd"/>
      <w:r w:rsidRPr="00BF242D">
        <w:rPr>
          <w:rFonts w:ascii="Arial" w:hAnsi="Arial" w:cs="Arial"/>
        </w:rPr>
        <w:t xml:space="preserve"> early commitments that help both society as a whole and individuals at key trigger times when they are more vulnerable to loneliness.</w:t>
      </w:r>
      <w:r w:rsidR="00971C63" w:rsidRPr="00BF242D">
        <w:rPr>
          <w:rFonts w:ascii="Arial" w:hAnsi="Arial" w:cs="Arial"/>
          <w:color w:val="2C3E50"/>
          <w:shd w:val="clear" w:color="auto" w:fill="FFFFFF"/>
        </w:rPr>
        <w:t xml:space="preserve"> </w:t>
      </w:r>
      <w:r w:rsidR="00971C63" w:rsidRPr="00BF242D">
        <w:rPr>
          <w:rFonts w:ascii="Arial" w:hAnsi="Arial" w:cs="Arial"/>
        </w:rPr>
        <w:t>(Age UK, n.d.)</w:t>
      </w:r>
    </w:p>
    <w:p w14:paraId="33DCD4C3" w14:textId="77777777" w:rsidR="007A0799" w:rsidRPr="00BF242D" w:rsidRDefault="007A0799" w:rsidP="00BF242D">
      <w:pPr>
        <w:spacing w:line="360" w:lineRule="auto"/>
        <w:rPr>
          <w:rFonts w:ascii="Arial" w:hAnsi="Arial" w:cs="Arial"/>
        </w:rPr>
      </w:pPr>
    </w:p>
    <w:p w14:paraId="20A69510" w14:textId="7B80DD3F" w:rsidR="007A0799" w:rsidRPr="00BF242D" w:rsidRDefault="00C108A3" w:rsidP="00BF242D">
      <w:pPr>
        <w:spacing w:line="360" w:lineRule="auto"/>
        <w:rPr>
          <w:rFonts w:ascii="Arial" w:hAnsi="Arial" w:cs="Arial"/>
        </w:rPr>
      </w:pPr>
      <w:r w:rsidRPr="00BF242D">
        <w:rPr>
          <w:rFonts w:ascii="Arial" w:hAnsi="Arial" w:cs="Arial"/>
          <w:b/>
          <w:bCs/>
        </w:rPr>
        <w:t>Loneliness in South Korea</w:t>
      </w:r>
    </w:p>
    <w:p w14:paraId="7AED0E52" w14:textId="0B145C26" w:rsidR="007A0799" w:rsidRPr="00BF242D" w:rsidRDefault="00664BB3" w:rsidP="00BF242D">
      <w:pPr>
        <w:spacing w:line="360" w:lineRule="auto"/>
        <w:rPr>
          <w:rFonts w:ascii="Arial" w:hAnsi="Arial" w:cs="Arial"/>
        </w:rPr>
      </w:pPr>
      <w:r w:rsidRPr="00BF242D">
        <w:rPr>
          <w:rFonts w:ascii="Arial" w:hAnsi="Arial" w:cs="Arial"/>
        </w:rPr>
        <w:t xml:space="preserve">The problems of the elderly due to social isolation </w:t>
      </w:r>
    </w:p>
    <w:p w14:paraId="59923B6C" w14:textId="6F116F09" w:rsidR="00DA20C7" w:rsidRPr="00BF242D" w:rsidRDefault="00DA20C7" w:rsidP="00BF242D">
      <w:pPr>
        <w:spacing w:line="360" w:lineRule="auto"/>
        <w:rPr>
          <w:rFonts w:ascii="Arial" w:hAnsi="Arial" w:cs="Arial"/>
        </w:rPr>
      </w:pPr>
      <w:r w:rsidRPr="00BF242D">
        <w:rPr>
          <w:rFonts w:ascii="Arial" w:hAnsi="Arial" w:cs="Arial"/>
        </w:rPr>
        <w:t xml:space="preserve">South Korea has one of the fastest ageing populations in the world. The share of the senior population aged 65 and up in South Korea has climbed over time, from 7% in 2000 to 16.4% in 2020, and is expected to rise to 34.4% by </w:t>
      </w:r>
      <w:r w:rsidR="00922A2A" w:rsidRPr="00BF242D">
        <w:rPr>
          <w:rFonts w:ascii="Arial" w:hAnsi="Arial" w:cs="Arial"/>
        </w:rPr>
        <w:t>2040.</w:t>
      </w:r>
      <w:r w:rsidRPr="00BF242D">
        <w:rPr>
          <w:rFonts w:ascii="Arial" w:hAnsi="Arial" w:cs="Arial"/>
        </w:rPr>
        <w:t xml:space="preserve"> </w:t>
      </w:r>
      <w:r w:rsidR="00922A2A" w:rsidRPr="00BF242D">
        <w:rPr>
          <w:rFonts w:ascii="Arial" w:hAnsi="Arial" w:cs="Arial"/>
        </w:rPr>
        <w:t xml:space="preserve">(Lim et al., 2022) </w:t>
      </w:r>
      <w:r w:rsidRPr="00BF242D">
        <w:rPr>
          <w:rFonts w:ascii="Arial" w:hAnsi="Arial" w:cs="Arial"/>
        </w:rPr>
        <w:t>In instance, the proportion of elderly adults living alone in Korea has more than quadrupled, from 3.8% in 2000 to 7.9% in 2020 [2]. In 2019, 19.8% of older persons in Korea lived alone, with women (27.4%) outnumbering males (9.7%</w:t>
      </w:r>
      <w:r w:rsidR="00922A2A" w:rsidRPr="00BF242D">
        <w:rPr>
          <w:rFonts w:ascii="Arial" w:hAnsi="Arial" w:cs="Arial"/>
        </w:rPr>
        <w:t>).</w:t>
      </w:r>
      <w:r w:rsidR="00922A2A" w:rsidRPr="00BF242D">
        <w:rPr>
          <w:rFonts w:ascii="Arial" w:hAnsi="Arial" w:cs="Arial"/>
          <w:color w:val="2C3E50"/>
          <w:shd w:val="clear" w:color="auto" w:fill="FFFFFF"/>
        </w:rPr>
        <w:t xml:space="preserve"> </w:t>
      </w:r>
      <w:r w:rsidR="00922A2A" w:rsidRPr="00BF242D">
        <w:rPr>
          <w:rFonts w:ascii="Arial" w:hAnsi="Arial" w:cs="Arial"/>
        </w:rPr>
        <w:t>(Lim et al., 2022)</w:t>
      </w:r>
    </w:p>
    <w:p w14:paraId="1539C115" w14:textId="641E4EE3" w:rsidR="00DA20C7" w:rsidRPr="00BF242D" w:rsidRDefault="00616C4C" w:rsidP="00BF242D">
      <w:pPr>
        <w:spacing w:line="360" w:lineRule="auto"/>
        <w:rPr>
          <w:rFonts w:ascii="Arial" w:hAnsi="Arial" w:cs="Arial"/>
        </w:rPr>
      </w:pPr>
      <w:r>
        <w:rPr>
          <w:rFonts w:ascii="Arial" w:hAnsi="Arial" w:cs="Arial"/>
        </w:rPr>
        <w:lastRenderedPageBreak/>
        <w:t xml:space="preserve">Now are so may </w:t>
      </w:r>
      <w:r w:rsidR="000E565B">
        <w:rPr>
          <w:rFonts w:ascii="Arial" w:hAnsi="Arial" w:cs="Arial"/>
        </w:rPr>
        <w:t xml:space="preserve">app that elderly can use to keep contact with </w:t>
      </w:r>
      <w:proofErr w:type="gramStart"/>
      <w:r w:rsidR="000E565B">
        <w:rPr>
          <w:rFonts w:ascii="Arial" w:hAnsi="Arial" w:cs="Arial"/>
        </w:rPr>
        <w:t>family ,</w:t>
      </w:r>
      <w:proofErr w:type="gramEnd"/>
      <w:r w:rsidR="000E565B">
        <w:rPr>
          <w:rFonts w:ascii="Arial" w:hAnsi="Arial" w:cs="Arial"/>
        </w:rPr>
        <w:t xml:space="preserve"> </w:t>
      </w:r>
      <w:r w:rsidR="00CD08AD">
        <w:rPr>
          <w:rFonts w:ascii="Arial" w:hAnsi="Arial" w:cs="Arial"/>
        </w:rPr>
        <w:t>to access health care services , using of the modern technology ha</w:t>
      </w:r>
      <w:r w:rsidR="000F3D80">
        <w:rPr>
          <w:rFonts w:ascii="Arial" w:hAnsi="Arial" w:cs="Arial"/>
        </w:rPr>
        <w:t xml:space="preserve">d a good impact in preventing the </w:t>
      </w:r>
      <w:proofErr w:type="spellStart"/>
      <w:r w:rsidR="000F3D80">
        <w:rPr>
          <w:rFonts w:ascii="Arial" w:hAnsi="Arial" w:cs="Arial"/>
        </w:rPr>
        <w:t>isolatin</w:t>
      </w:r>
      <w:proofErr w:type="spellEnd"/>
      <w:r w:rsidR="000F3D80">
        <w:rPr>
          <w:rFonts w:ascii="Arial" w:hAnsi="Arial" w:cs="Arial"/>
        </w:rPr>
        <w:t xml:space="preserve"> and loneliness.</w:t>
      </w:r>
      <w:r w:rsidR="003A069C" w:rsidRPr="003A069C">
        <w:rPr>
          <w:rFonts w:ascii="Roboto" w:hAnsi="Roboto"/>
          <w:color w:val="2C3E50"/>
          <w:sz w:val="23"/>
          <w:szCs w:val="23"/>
          <w:shd w:val="clear" w:color="auto" w:fill="FFFFFF"/>
        </w:rPr>
        <w:t xml:space="preserve"> </w:t>
      </w:r>
      <w:r w:rsidR="003A069C" w:rsidRPr="003A069C">
        <w:rPr>
          <w:rFonts w:ascii="Arial" w:hAnsi="Arial" w:cs="Arial"/>
        </w:rPr>
        <w:t>(Lee et al., 2022)</w:t>
      </w:r>
    </w:p>
    <w:p w14:paraId="2F1E5478" w14:textId="73EECA5A" w:rsidR="007A0799" w:rsidRPr="00BF242D" w:rsidRDefault="00CD74D6" w:rsidP="00BF242D">
      <w:pPr>
        <w:spacing w:line="360" w:lineRule="auto"/>
        <w:rPr>
          <w:rFonts w:ascii="Arial" w:hAnsi="Arial" w:cs="Arial"/>
        </w:rPr>
      </w:pPr>
      <w:r w:rsidRPr="00BF242D">
        <w:rPr>
          <w:rFonts w:ascii="Arial" w:hAnsi="Arial" w:cs="Arial"/>
        </w:rPr>
        <w:t>The number of elderly individuals living alone in South Korea is 1.19 million, representing a 2.2-fold rise over the previous decade (National Statistics Office, 2012).</w:t>
      </w:r>
      <w:r w:rsidR="007B7726" w:rsidRPr="00BF242D">
        <w:rPr>
          <w:rFonts w:ascii="Arial" w:hAnsi="Arial" w:cs="Arial"/>
          <w:color w:val="2C3E50"/>
          <w:shd w:val="clear" w:color="auto" w:fill="FFFFFF"/>
        </w:rPr>
        <w:t xml:space="preserve"> </w:t>
      </w:r>
      <w:r w:rsidR="007B7726" w:rsidRPr="00BF242D">
        <w:rPr>
          <w:rFonts w:ascii="Arial" w:hAnsi="Arial" w:cs="Arial"/>
        </w:rPr>
        <w:t>(Yi and Hwang, 2015)</w:t>
      </w:r>
    </w:p>
    <w:p w14:paraId="6E54F6BF" w14:textId="783FCC5E" w:rsidR="007A0799" w:rsidRPr="00BF242D" w:rsidRDefault="00726E34" w:rsidP="00BF242D">
      <w:pPr>
        <w:spacing w:line="360" w:lineRule="auto"/>
        <w:rPr>
          <w:rFonts w:ascii="Arial" w:hAnsi="Arial" w:cs="Arial"/>
        </w:rPr>
      </w:pPr>
      <w:r w:rsidRPr="00BF242D">
        <w:rPr>
          <w:rFonts w:ascii="Arial" w:hAnsi="Arial" w:cs="Arial"/>
        </w:rPr>
        <w:t xml:space="preserve">Social isolation and loneliness are common among Koreans and are linked to depression, social phobia, and suicidality. </w:t>
      </w:r>
      <w:r w:rsidR="00495A66" w:rsidRPr="00BF242D">
        <w:rPr>
          <w:rFonts w:ascii="Arial" w:hAnsi="Arial" w:cs="Arial"/>
        </w:rPr>
        <w:t xml:space="preserve">(Kim et al., 2021) </w:t>
      </w:r>
      <w:r w:rsidRPr="00BF242D">
        <w:rPr>
          <w:rFonts w:ascii="Arial" w:hAnsi="Arial" w:cs="Arial"/>
        </w:rPr>
        <w:t>This study lays the groundwork for future research into the countrywide incidence and in-depth investigation of loneliness and social isolation.</w:t>
      </w:r>
    </w:p>
    <w:p w14:paraId="356F13CC" w14:textId="6DAC75D2" w:rsidR="00726E34" w:rsidRPr="00BF242D" w:rsidRDefault="00521DD3" w:rsidP="00BF242D">
      <w:pPr>
        <w:spacing w:line="360" w:lineRule="auto"/>
        <w:rPr>
          <w:rFonts w:ascii="Arial" w:hAnsi="Arial" w:cs="Arial"/>
        </w:rPr>
      </w:pPr>
      <w:r w:rsidRPr="00BF242D">
        <w:rPr>
          <w:rFonts w:ascii="Arial" w:hAnsi="Arial" w:cs="Arial"/>
        </w:rPr>
        <w:t>The loneliness that comes with not fitting perfectly into the collectivist ethos that individuals are encouraged to follow in South Korean society may be stifling.</w:t>
      </w:r>
      <w:r w:rsidR="00F0584D" w:rsidRPr="00BF242D">
        <w:rPr>
          <w:rFonts w:ascii="Arial" w:hAnsi="Arial" w:cs="Arial"/>
          <w:color w:val="2C3E50"/>
          <w:shd w:val="clear" w:color="auto" w:fill="FFFFFF"/>
        </w:rPr>
        <w:t xml:space="preserve"> </w:t>
      </w:r>
      <w:r w:rsidR="00F0584D" w:rsidRPr="00BF242D">
        <w:rPr>
          <w:rFonts w:ascii="Arial" w:hAnsi="Arial" w:cs="Arial"/>
        </w:rPr>
        <w:t>(hrj.leeds.ac.uk, n.d.)</w:t>
      </w:r>
      <w:r w:rsidRPr="00BF242D">
        <w:rPr>
          <w:rFonts w:ascii="Arial" w:hAnsi="Arial" w:cs="Arial"/>
        </w:rPr>
        <w:t xml:space="preserve"> </w:t>
      </w:r>
      <w:proofErr w:type="gramStart"/>
      <w:r w:rsidRPr="00BF242D">
        <w:rPr>
          <w:rFonts w:ascii="Arial" w:hAnsi="Arial" w:cs="Arial"/>
        </w:rPr>
        <w:t>In reality, the</w:t>
      </w:r>
      <w:proofErr w:type="gramEnd"/>
      <w:r w:rsidRPr="00BF242D">
        <w:rPr>
          <w:rFonts w:ascii="Arial" w:hAnsi="Arial" w:cs="Arial"/>
        </w:rPr>
        <w:t xml:space="preserve"> resulting all-encompassing loneliness and pessimism is a major concern in South Korea. Several subcultures and a whole generational archetype have emerged, </w:t>
      </w:r>
      <w:proofErr w:type="gramStart"/>
      <w:r w:rsidRPr="00BF242D">
        <w:rPr>
          <w:rFonts w:ascii="Arial" w:hAnsi="Arial" w:cs="Arial"/>
        </w:rPr>
        <w:t>similar to</w:t>
      </w:r>
      <w:proofErr w:type="gramEnd"/>
      <w:r w:rsidRPr="00BF242D">
        <w:rPr>
          <w:rFonts w:ascii="Arial" w:hAnsi="Arial" w:cs="Arial"/>
        </w:rPr>
        <w:t xml:space="preserve"> the West’s ‘millennials' experiences and clichés.</w:t>
      </w:r>
      <w:r w:rsidR="00F0584D" w:rsidRPr="00BF242D">
        <w:rPr>
          <w:rFonts w:ascii="Arial" w:hAnsi="Arial" w:cs="Arial"/>
          <w:color w:val="2C3E50"/>
          <w:shd w:val="clear" w:color="auto" w:fill="FFFFFF"/>
        </w:rPr>
        <w:t xml:space="preserve"> </w:t>
      </w:r>
      <w:r w:rsidR="00F0584D" w:rsidRPr="00BF242D">
        <w:rPr>
          <w:rFonts w:ascii="Arial" w:hAnsi="Arial" w:cs="Arial"/>
        </w:rPr>
        <w:t>(hrj.leeds.ac.uk, n.d.)</w:t>
      </w:r>
    </w:p>
    <w:p w14:paraId="0F609714" w14:textId="77777777" w:rsidR="00726E34" w:rsidRPr="00BF242D" w:rsidRDefault="00726E34" w:rsidP="00BF242D">
      <w:pPr>
        <w:spacing w:line="360" w:lineRule="auto"/>
        <w:rPr>
          <w:rFonts w:ascii="Arial" w:hAnsi="Arial" w:cs="Arial"/>
        </w:rPr>
      </w:pPr>
    </w:p>
    <w:p w14:paraId="28753BD7" w14:textId="77777777" w:rsidR="009C7CB7" w:rsidRPr="00BF242D" w:rsidRDefault="009C7CB7" w:rsidP="00BF242D">
      <w:pPr>
        <w:spacing w:line="360" w:lineRule="auto"/>
        <w:rPr>
          <w:rFonts w:ascii="Arial" w:hAnsi="Arial" w:cs="Arial"/>
          <w:b/>
          <w:bCs/>
        </w:rPr>
      </w:pPr>
    </w:p>
    <w:p w14:paraId="5340C52A" w14:textId="55AB51FD" w:rsidR="00726E34" w:rsidRDefault="008F054F" w:rsidP="00BF242D">
      <w:pPr>
        <w:spacing w:line="360" w:lineRule="auto"/>
        <w:rPr>
          <w:rFonts w:ascii="Arial" w:hAnsi="Arial" w:cs="Arial"/>
          <w:b/>
          <w:bCs/>
        </w:rPr>
      </w:pPr>
      <w:r w:rsidRPr="00BF242D">
        <w:rPr>
          <w:rFonts w:ascii="Arial" w:hAnsi="Arial" w:cs="Arial"/>
          <w:b/>
          <w:bCs/>
        </w:rPr>
        <w:t xml:space="preserve">The role in society for elderly </w:t>
      </w:r>
      <w:r w:rsidR="000926B7" w:rsidRPr="00BF242D">
        <w:rPr>
          <w:rFonts w:ascii="Arial" w:hAnsi="Arial" w:cs="Arial"/>
          <w:b/>
          <w:bCs/>
        </w:rPr>
        <w:t xml:space="preserve">  </w:t>
      </w:r>
    </w:p>
    <w:p w14:paraId="17844D02" w14:textId="3556A465" w:rsidR="0039075E" w:rsidRPr="0039075E" w:rsidRDefault="0039075E" w:rsidP="00BF242D">
      <w:pPr>
        <w:spacing w:line="360" w:lineRule="auto"/>
        <w:rPr>
          <w:rFonts w:ascii="Arial" w:hAnsi="Arial" w:cs="Arial"/>
        </w:rPr>
      </w:pPr>
      <w:r w:rsidRPr="0039075E">
        <w:rPr>
          <w:rFonts w:ascii="Arial" w:hAnsi="Arial" w:cs="Arial"/>
        </w:rPr>
        <w:t xml:space="preserve">Long ago, the elderly in a traditional family took full responsibility (Yi and Hwang, 2015), for succeeding to and passing down the traditional culture as the final decision </w:t>
      </w:r>
      <w:r w:rsidRPr="0039075E">
        <w:rPr>
          <w:rFonts w:ascii="Arial" w:hAnsi="Arial" w:cs="Arial"/>
        </w:rPr>
        <w:t>maker and</w:t>
      </w:r>
      <w:r w:rsidRPr="0039075E">
        <w:rPr>
          <w:rFonts w:ascii="Arial" w:hAnsi="Arial" w:cs="Arial"/>
        </w:rPr>
        <w:t xml:space="preserve"> played a leading role in educating their (Park, 2015) offspring and guiding where their children should go, so they could feel greatly happy with their family life and their own entire life. In other words, the aged acted as the family's top leader and speaker to the outside world, an emotional mentor for all family members, a symbol </w:t>
      </w:r>
      <w:r w:rsidR="00F046E9" w:rsidRPr="0039075E">
        <w:rPr>
          <w:rFonts w:ascii="Arial" w:hAnsi="Arial" w:cs="Arial"/>
        </w:rPr>
        <w:t>and ‘senior</w:t>
      </w:r>
      <w:r w:rsidRPr="0039075E">
        <w:rPr>
          <w:rFonts w:ascii="Arial" w:hAnsi="Arial" w:cs="Arial"/>
        </w:rPr>
        <w:t xml:space="preserve"> member' of their family, and a being treasured by the whole family (Yi and Hwang, 2015). (Kim and colleagues, 2021)</w:t>
      </w:r>
    </w:p>
    <w:p w14:paraId="6D10C017" w14:textId="77777777" w:rsidR="007A0799" w:rsidRPr="00BF242D" w:rsidRDefault="007A0799" w:rsidP="00BF242D">
      <w:pPr>
        <w:spacing w:line="360" w:lineRule="auto"/>
        <w:rPr>
          <w:rFonts w:ascii="Arial" w:hAnsi="Arial" w:cs="Arial"/>
        </w:rPr>
      </w:pPr>
    </w:p>
    <w:p w14:paraId="6CFD16C7" w14:textId="6DD061A8" w:rsidR="00070B48" w:rsidRPr="00BF242D" w:rsidRDefault="009F76C3" w:rsidP="00BF242D">
      <w:pPr>
        <w:spacing w:line="360" w:lineRule="auto"/>
        <w:rPr>
          <w:rFonts w:ascii="Arial" w:hAnsi="Arial" w:cs="Arial"/>
        </w:rPr>
      </w:pPr>
      <w:r w:rsidRPr="009F76C3">
        <w:rPr>
          <w:rFonts w:ascii="Arial" w:hAnsi="Arial" w:cs="Arial"/>
        </w:rPr>
        <w:t>South Korea's government follows the example set by (Bu, 2019) China by enacting the filial piety law. The filial piety legislation respects traditional filial piety ideals; the goal is to avoid abandonment and longlines for elderly and old adults in South Korea, as well as to encourage societal norms and attitudes about caring for elderly parents. (Park, 2015)</w:t>
      </w:r>
    </w:p>
    <w:p w14:paraId="288F9AAE" w14:textId="77777777" w:rsidR="00070B48" w:rsidRPr="00BF242D" w:rsidRDefault="00070B48" w:rsidP="00BF242D">
      <w:pPr>
        <w:spacing w:line="360" w:lineRule="auto"/>
        <w:rPr>
          <w:rFonts w:ascii="Arial" w:hAnsi="Arial" w:cs="Arial"/>
        </w:rPr>
      </w:pPr>
    </w:p>
    <w:p w14:paraId="7E6ED9F5" w14:textId="77777777" w:rsidR="00070B48" w:rsidRPr="00BF242D" w:rsidRDefault="00070B48" w:rsidP="00BF242D">
      <w:pPr>
        <w:spacing w:line="360" w:lineRule="auto"/>
        <w:rPr>
          <w:rFonts w:ascii="Arial" w:hAnsi="Arial" w:cs="Arial"/>
        </w:rPr>
      </w:pPr>
    </w:p>
    <w:p w14:paraId="1F283E22" w14:textId="282DC1C1" w:rsidR="007A0799" w:rsidRPr="00535AB8" w:rsidRDefault="00070B48" w:rsidP="00BF242D">
      <w:pPr>
        <w:spacing w:line="360" w:lineRule="auto"/>
        <w:rPr>
          <w:rFonts w:ascii="Arial" w:hAnsi="Arial" w:cs="Arial"/>
          <w:b/>
          <w:bCs/>
        </w:rPr>
      </w:pPr>
      <w:r w:rsidRPr="00535AB8">
        <w:rPr>
          <w:rFonts w:ascii="Arial" w:hAnsi="Arial" w:cs="Arial"/>
          <w:b/>
          <w:bCs/>
        </w:rPr>
        <w:t xml:space="preserve">Conclusion </w:t>
      </w:r>
    </w:p>
    <w:p w14:paraId="03F5DA40" w14:textId="7C671C9C" w:rsidR="007A0799" w:rsidRPr="00BF242D" w:rsidRDefault="00535AB8" w:rsidP="00BF242D">
      <w:pPr>
        <w:spacing w:line="360" w:lineRule="auto"/>
        <w:rPr>
          <w:rFonts w:ascii="Arial" w:hAnsi="Arial" w:cs="Arial"/>
        </w:rPr>
      </w:pPr>
      <w:r w:rsidRPr="00535AB8">
        <w:rPr>
          <w:rFonts w:ascii="Arial" w:hAnsi="Arial" w:cs="Arial"/>
        </w:rPr>
        <w:t xml:space="preserve">Our life is based in using modern technology, elderly people they may have access to technology, but they need support, assistants to ensure they have mental and physical capacity and to be learn how to use it. </w:t>
      </w:r>
      <w:r w:rsidR="00F83FF0">
        <w:rPr>
          <w:rFonts w:ascii="Arial" w:hAnsi="Arial" w:cs="Arial"/>
        </w:rPr>
        <w:t xml:space="preserve"> We can’t </w:t>
      </w:r>
      <w:r w:rsidR="005E624E">
        <w:rPr>
          <w:rFonts w:ascii="Arial" w:hAnsi="Arial" w:cs="Arial"/>
        </w:rPr>
        <w:t xml:space="preserve">stop loneliness in the word but we </w:t>
      </w:r>
      <w:proofErr w:type="gramStart"/>
      <w:r w:rsidR="005E624E">
        <w:rPr>
          <w:rFonts w:ascii="Arial" w:hAnsi="Arial" w:cs="Arial"/>
        </w:rPr>
        <w:t xml:space="preserve">can </w:t>
      </w:r>
      <w:r w:rsidR="00396ECF">
        <w:rPr>
          <w:rFonts w:ascii="Arial" w:hAnsi="Arial" w:cs="Arial"/>
        </w:rPr>
        <w:t xml:space="preserve"> heal</w:t>
      </w:r>
      <w:proofErr w:type="gramEnd"/>
      <w:r w:rsidR="00396ECF">
        <w:rPr>
          <w:rFonts w:ascii="Arial" w:hAnsi="Arial" w:cs="Arial"/>
        </w:rPr>
        <w:t xml:space="preserve"> elderly to feel included in </w:t>
      </w:r>
      <w:r w:rsidR="00215773">
        <w:rPr>
          <w:rFonts w:ascii="Arial" w:hAnsi="Arial" w:cs="Arial"/>
        </w:rPr>
        <w:t>society by teaching them how to use the no</w:t>
      </w:r>
      <w:r w:rsidR="00A444F4">
        <w:rPr>
          <w:rFonts w:ascii="Arial" w:hAnsi="Arial" w:cs="Arial"/>
        </w:rPr>
        <w:t>w technology to stay connected with lov</w:t>
      </w:r>
      <w:r w:rsidR="00046346">
        <w:rPr>
          <w:rFonts w:ascii="Arial" w:hAnsi="Arial" w:cs="Arial"/>
        </w:rPr>
        <w:t xml:space="preserve">ed one </w:t>
      </w:r>
      <w:r w:rsidRPr="00535AB8">
        <w:rPr>
          <w:rFonts w:ascii="Arial" w:hAnsi="Arial" w:cs="Arial"/>
        </w:rPr>
        <w:t>(Social Care Institute for Excellence (SCIE) 2017</w:t>
      </w:r>
    </w:p>
    <w:p w14:paraId="3F8E322C" w14:textId="5D7DA4BF" w:rsidR="00B176DE" w:rsidRPr="00BF242D" w:rsidRDefault="008B106B" w:rsidP="00BF242D">
      <w:pPr>
        <w:spacing w:line="360" w:lineRule="auto"/>
        <w:rPr>
          <w:rFonts w:ascii="Arial" w:hAnsi="Arial" w:cs="Arial"/>
        </w:rPr>
      </w:pPr>
      <w:r w:rsidRPr="00BF242D">
        <w:rPr>
          <w:rFonts w:ascii="Arial" w:hAnsi="Arial" w:cs="Arial"/>
        </w:rPr>
        <w:t xml:space="preserve">All over the world old people are </w:t>
      </w:r>
      <w:r w:rsidR="000A59AA" w:rsidRPr="00BF242D">
        <w:rPr>
          <w:rFonts w:ascii="Arial" w:hAnsi="Arial" w:cs="Arial"/>
        </w:rPr>
        <w:t xml:space="preserve">felling lonely and they are isolated from society. </w:t>
      </w:r>
      <w:r w:rsidR="00070B48" w:rsidRPr="00BF242D">
        <w:rPr>
          <w:rFonts w:ascii="Arial" w:hAnsi="Arial" w:cs="Arial"/>
        </w:rPr>
        <w:t xml:space="preserve">Older adults living in poor </w:t>
      </w:r>
      <w:r w:rsidR="00851242" w:rsidRPr="00BF242D">
        <w:rPr>
          <w:rFonts w:ascii="Arial" w:hAnsi="Arial" w:cs="Arial"/>
        </w:rPr>
        <w:t xml:space="preserve">country/ </w:t>
      </w:r>
      <w:r w:rsidR="00B176DE" w:rsidRPr="00BF242D">
        <w:rPr>
          <w:rFonts w:ascii="Arial" w:hAnsi="Arial" w:cs="Arial"/>
        </w:rPr>
        <w:t>cities</w:t>
      </w:r>
      <w:r w:rsidR="00851242" w:rsidRPr="00BF242D">
        <w:rPr>
          <w:rFonts w:ascii="Arial" w:hAnsi="Arial" w:cs="Arial"/>
        </w:rPr>
        <w:t xml:space="preserve"> and communities </w:t>
      </w:r>
      <w:r w:rsidR="00070B48" w:rsidRPr="00BF242D">
        <w:rPr>
          <w:rFonts w:ascii="Arial" w:hAnsi="Arial" w:cs="Arial"/>
        </w:rPr>
        <w:t>are more prone to feel lonely.</w:t>
      </w:r>
      <w:r w:rsidR="00251894" w:rsidRPr="00BF242D">
        <w:rPr>
          <w:rFonts w:ascii="Arial" w:hAnsi="Arial" w:cs="Arial"/>
        </w:rPr>
        <w:t xml:space="preserve"> </w:t>
      </w:r>
    </w:p>
    <w:p w14:paraId="7B7F8172" w14:textId="7AED8A1B" w:rsidR="00B176DE" w:rsidRPr="00BF242D" w:rsidRDefault="00B176DE" w:rsidP="00BF242D">
      <w:pPr>
        <w:spacing w:line="360" w:lineRule="auto"/>
        <w:rPr>
          <w:rFonts w:ascii="Arial" w:hAnsi="Arial" w:cs="Arial"/>
        </w:rPr>
      </w:pPr>
      <w:r w:rsidRPr="00BF242D">
        <w:rPr>
          <w:rFonts w:ascii="Arial" w:hAnsi="Arial" w:cs="Arial"/>
        </w:rPr>
        <w:t>A recent study found that older individuals in England's most poor communities are more likely to be lonely than their less deprived counterparts.</w:t>
      </w:r>
      <w:r w:rsidR="00072035" w:rsidRPr="00BF242D">
        <w:rPr>
          <w:rFonts w:ascii="Arial" w:hAnsi="Arial" w:cs="Arial"/>
          <w:color w:val="2C3E50"/>
          <w:shd w:val="clear" w:color="auto" w:fill="FFFFFF"/>
        </w:rPr>
        <w:t xml:space="preserve"> </w:t>
      </w:r>
      <w:r w:rsidR="00072035" w:rsidRPr="00BF242D">
        <w:rPr>
          <w:rFonts w:ascii="Arial" w:hAnsi="Arial" w:cs="Arial"/>
        </w:rPr>
        <w:t>(www.brunel.ac.uk, n.d.)</w:t>
      </w:r>
    </w:p>
    <w:p w14:paraId="060F538C" w14:textId="1B48EF53" w:rsidR="007A0799" w:rsidRPr="00BF242D" w:rsidRDefault="00B176DE" w:rsidP="00BF242D">
      <w:pPr>
        <w:spacing w:line="360" w:lineRule="auto"/>
        <w:rPr>
          <w:rFonts w:ascii="Arial" w:hAnsi="Arial" w:cs="Arial"/>
        </w:rPr>
      </w:pPr>
      <w:r w:rsidRPr="00BF242D">
        <w:rPr>
          <w:rFonts w:ascii="Arial" w:hAnsi="Arial" w:cs="Arial"/>
        </w:rPr>
        <w:t>Using data from the English Longitudinal Study of Ageing (ELSA) and the Office of National Statistics, new research found that those who live in the poorest areas are significantly more likely to suffer from loneliness than those who live in the wealthiest areas, regardless of other factors.</w:t>
      </w:r>
      <w:r w:rsidR="00072035" w:rsidRPr="00BF242D">
        <w:rPr>
          <w:rFonts w:ascii="Arial" w:hAnsi="Arial" w:cs="Arial"/>
          <w:color w:val="2C3E50"/>
          <w:shd w:val="clear" w:color="auto" w:fill="FFFFFF"/>
        </w:rPr>
        <w:t xml:space="preserve"> </w:t>
      </w:r>
      <w:r w:rsidR="00072035" w:rsidRPr="00BF242D">
        <w:rPr>
          <w:rFonts w:ascii="Arial" w:hAnsi="Arial" w:cs="Arial"/>
        </w:rPr>
        <w:t>(www.brunel.ac.uk, n.d.)</w:t>
      </w:r>
    </w:p>
    <w:p w14:paraId="641A242A" w14:textId="371F8FE9" w:rsidR="00493A0A" w:rsidRPr="00BF242D" w:rsidRDefault="00493A0A" w:rsidP="00BF242D">
      <w:pPr>
        <w:spacing w:line="360" w:lineRule="auto"/>
        <w:rPr>
          <w:rFonts w:ascii="Arial" w:hAnsi="Arial" w:cs="Arial"/>
        </w:rPr>
      </w:pPr>
      <w:r w:rsidRPr="00BF242D">
        <w:rPr>
          <w:rFonts w:ascii="Arial" w:hAnsi="Arial" w:cs="Arial"/>
        </w:rPr>
        <w:t>Cities provide greater education, career possibilities, and a higher level of living. As a result, the number of people moving to cities is rising, and young people are increasingly leaving their families to pursue a higher education and a better career.</w:t>
      </w:r>
      <w:r w:rsidR="00CC0262" w:rsidRPr="00BF242D">
        <w:rPr>
          <w:rFonts w:ascii="Arial" w:hAnsi="Arial" w:cs="Arial"/>
          <w:color w:val="2C3E50"/>
          <w:shd w:val="clear" w:color="auto" w:fill="FFFFFF"/>
        </w:rPr>
        <w:t xml:space="preserve"> </w:t>
      </w:r>
      <w:r w:rsidR="00CC0262" w:rsidRPr="00BF242D">
        <w:rPr>
          <w:rFonts w:ascii="Arial" w:hAnsi="Arial" w:cs="Arial"/>
        </w:rPr>
        <w:t>(Kwon, 2010)</w:t>
      </w:r>
    </w:p>
    <w:p w14:paraId="0B57F1D7" w14:textId="77777777" w:rsidR="00493A0A" w:rsidRPr="00BF242D" w:rsidRDefault="00493A0A" w:rsidP="00BF242D">
      <w:pPr>
        <w:spacing w:line="360" w:lineRule="auto"/>
        <w:rPr>
          <w:rFonts w:ascii="Arial" w:hAnsi="Arial" w:cs="Arial"/>
        </w:rPr>
      </w:pPr>
    </w:p>
    <w:p w14:paraId="75147A70" w14:textId="77777777" w:rsidR="007A0799" w:rsidRPr="00BF242D" w:rsidRDefault="007A0799" w:rsidP="00BF242D">
      <w:pPr>
        <w:spacing w:line="360" w:lineRule="auto"/>
        <w:rPr>
          <w:rFonts w:ascii="Arial" w:hAnsi="Arial" w:cs="Arial"/>
        </w:rPr>
      </w:pPr>
    </w:p>
    <w:p w14:paraId="70639F55" w14:textId="77777777" w:rsidR="007A0799" w:rsidRPr="00BF242D" w:rsidRDefault="007A0799" w:rsidP="00BF242D">
      <w:pPr>
        <w:spacing w:line="360" w:lineRule="auto"/>
        <w:rPr>
          <w:rFonts w:ascii="Arial" w:hAnsi="Arial" w:cs="Arial"/>
        </w:rPr>
      </w:pPr>
    </w:p>
    <w:p w14:paraId="2C864BD4" w14:textId="29024A48" w:rsidR="007A0799" w:rsidRDefault="00B65520" w:rsidP="00BF242D">
      <w:pPr>
        <w:spacing w:line="360" w:lineRule="auto"/>
        <w:rPr>
          <w:rFonts w:ascii="Arial" w:hAnsi="Arial" w:cs="Arial"/>
        </w:rPr>
      </w:pPr>
      <w:r>
        <w:rPr>
          <w:rFonts w:ascii="Arial" w:hAnsi="Arial" w:cs="Arial"/>
        </w:rPr>
        <w:t>Recommendations</w:t>
      </w:r>
    </w:p>
    <w:p w14:paraId="5D558E46" w14:textId="045086AD" w:rsidR="00F645B6" w:rsidRPr="00BF242D" w:rsidRDefault="003A069C" w:rsidP="00BF242D">
      <w:pPr>
        <w:spacing w:line="360" w:lineRule="auto"/>
        <w:rPr>
          <w:rFonts w:ascii="Arial" w:hAnsi="Arial" w:cs="Arial"/>
        </w:rPr>
      </w:pPr>
      <w:r>
        <w:rPr>
          <w:rFonts w:ascii="Arial" w:hAnsi="Arial" w:cs="Arial"/>
        </w:rPr>
        <w:t xml:space="preserve">The government </w:t>
      </w:r>
      <w:r w:rsidR="00B27855">
        <w:rPr>
          <w:rFonts w:ascii="Arial" w:hAnsi="Arial" w:cs="Arial"/>
        </w:rPr>
        <w:t xml:space="preserve">of any country in the </w:t>
      </w:r>
      <w:r w:rsidR="008B0723">
        <w:rPr>
          <w:rFonts w:ascii="Arial" w:hAnsi="Arial" w:cs="Arial"/>
        </w:rPr>
        <w:t>word, as</w:t>
      </w:r>
      <w:r w:rsidR="00B27855">
        <w:rPr>
          <w:rFonts w:ascii="Arial" w:hAnsi="Arial" w:cs="Arial"/>
        </w:rPr>
        <w:t xml:space="preserve"> UK and north Korea should </w:t>
      </w:r>
      <w:r w:rsidR="006D745A">
        <w:rPr>
          <w:rFonts w:ascii="Arial" w:hAnsi="Arial" w:cs="Arial"/>
        </w:rPr>
        <w:t>work together with organisation and community to support elderly</w:t>
      </w:r>
      <w:r w:rsidR="008B0723">
        <w:rPr>
          <w:rFonts w:ascii="Arial" w:hAnsi="Arial" w:cs="Arial"/>
        </w:rPr>
        <w:t xml:space="preserve">. </w:t>
      </w:r>
      <w:r w:rsidR="006D745A">
        <w:rPr>
          <w:rFonts w:ascii="Arial" w:hAnsi="Arial" w:cs="Arial"/>
        </w:rPr>
        <w:t xml:space="preserve"> </w:t>
      </w:r>
      <w:proofErr w:type="gramStart"/>
      <w:r w:rsidR="002C4E78">
        <w:rPr>
          <w:rFonts w:ascii="Arial" w:hAnsi="Arial" w:cs="Arial"/>
        </w:rPr>
        <w:t>(</w:t>
      </w:r>
      <w:r w:rsidR="006D745A">
        <w:rPr>
          <w:rFonts w:ascii="Arial" w:hAnsi="Arial" w:cs="Arial"/>
        </w:rPr>
        <w:t>.Age</w:t>
      </w:r>
      <w:proofErr w:type="gramEnd"/>
      <w:r w:rsidR="006D745A">
        <w:rPr>
          <w:rFonts w:ascii="Arial" w:hAnsi="Arial" w:cs="Arial"/>
        </w:rPr>
        <w:t xml:space="preserve"> UK </w:t>
      </w:r>
      <w:r w:rsidR="002C4E78">
        <w:rPr>
          <w:rFonts w:ascii="Arial" w:hAnsi="Arial" w:cs="Arial"/>
        </w:rPr>
        <w:t>)</w:t>
      </w:r>
    </w:p>
    <w:p w14:paraId="28D515AC" w14:textId="77777777" w:rsidR="007A0799" w:rsidRPr="00BF242D" w:rsidRDefault="007A0799" w:rsidP="00BF242D">
      <w:pPr>
        <w:spacing w:line="360" w:lineRule="auto"/>
        <w:rPr>
          <w:rFonts w:ascii="Arial" w:hAnsi="Arial" w:cs="Arial"/>
        </w:rPr>
      </w:pPr>
    </w:p>
    <w:p w14:paraId="3DB5CA13" w14:textId="77777777" w:rsidR="007A0799" w:rsidRPr="00BF242D" w:rsidRDefault="007A0799" w:rsidP="00BF242D">
      <w:pPr>
        <w:spacing w:line="360" w:lineRule="auto"/>
        <w:rPr>
          <w:rFonts w:ascii="Arial" w:hAnsi="Arial" w:cs="Arial"/>
        </w:rPr>
      </w:pPr>
    </w:p>
    <w:p w14:paraId="26121895" w14:textId="77777777" w:rsidR="007A0799" w:rsidRPr="00BF242D" w:rsidRDefault="007A0799" w:rsidP="00BF242D">
      <w:pPr>
        <w:spacing w:line="360" w:lineRule="auto"/>
        <w:rPr>
          <w:rFonts w:ascii="Arial" w:hAnsi="Arial" w:cs="Arial"/>
        </w:rPr>
      </w:pPr>
    </w:p>
    <w:p w14:paraId="5563BCFC" w14:textId="77777777" w:rsidR="007A0799" w:rsidRPr="00BF242D" w:rsidRDefault="007A0799" w:rsidP="00BF242D">
      <w:pPr>
        <w:spacing w:line="360" w:lineRule="auto"/>
        <w:rPr>
          <w:rFonts w:ascii="Arial" w:hAnsi="Arial" w:cs="Arial"/>
        </w:rPr>
      </w:pPr>
    </w:p>
    <w:p w14:paraId="74EC5E56" w14:textId="77777777" w:rsidR="007A0799" w:rsidRPr="00BF242D" w:rsidRDefault="007A0799" w:rsidP="00BF242D">
      <w:pPr>
        <w:spacing w:line="360" w:lineRule="auto"/>
        <w:rPr>
          <w:rFonts w:ascii="Arial" w:hAnsi="Arial" w:cs="Arial"/>
        </w:rPr>
      </w:pPr>
    </w:p>
    <w:p w14:paraId="39814B33" w14:textId="77777777" w:rsidR="007A0799" w:rsidRPr="00BF242D" w:rsidRDefault="007A0799" w:rsidP="00BF242D">
      <w:pPr>
        <w:spacing w:line="360" w:lineRule="auto"/>
        <w:rPr>
          <w:rFonts w:ascii="Arial" w:hAnsi="Arial" w:cs="Arial"/>
        </w:rPr>
      </w:pPr>
    </w:p>
    <w:p w14:paraId="0BDBB40F" w14:textId="77777777" w:rsidR="007A0799" w:rsidRPr="00BF242D" w:rsidRDefault="007A0799" w:rsidP="00BF242D">
      <w:pPr>
        <w:spacing w:line="360" w:lineRule="auto"/>
        <w:rPr>
          <w:rFonts w:ascii="Arial" w:hAnsi="Arial" w:cs="Arial"/>
        </w:rPr>
      </w:pPr>
    </w:p>
    <w:p w14:paraId="750E895D" w14:textId="77777777" w:rsidR="007A0799" w:rsidRPr="00BF242D" w:rsidRDefault="007A0799" w:rsidP="00BF242D">
      <w:pPr>
        <w:spacing w:line="360" w:lineRule="auto"/>
        <w:rPr>
          <w:rFonts w:ascii="Arial" w:hAnsi="Arial" w:cs="Arial"/>
        </w:rPr>
      </w:pPr>
    </w:p>
    <w:p w14:paraId="4D99C484" w14:textId="77777777" w:rsidR="007A0799" w:rsidRPr="00BF242D" w:rsidRDefault="007A0799" w:rsidP="00BF242D">
      <w:pPr>
        <w:spacing w:line="360" w:lineRule="auto"/>
        <w:rPr>
          <w:rFonts w:ascii="Arial" w:hAnsi="Arial" w:cs="Arial"/>
        </w:rPr>
      </w:pPr>
    </w:p>
    <w:p w14:paraId="7F3AA8D1" w14:textId="77777777" w:rsidR="007A0799" w:rsidRPr="00BF242D" w:rsidRDefault="007A0799" w:rsidP="00BF242D">
      <w:pPr>
        <w:spacing w:line="360" w:lineRule="auto"/>
        <w:rPr>
          <w:rFonts w:ascii="Arial" w:hAnsi="Arial" w:cs="Arial"/>
        </w:rPr>
      </w:pPr>
    </w:p>
    <w:p w14:paraId="19B5526E" w14:textId="77777777" w:rsidR="007A0799" w:rsidRPr="00BF242D" w:rsidRDefault="007A0799" w:rsidP="00BF242D">
      <w:pPr>
        <w:spacing w:line="360" w:lineRule="auto"/>
        <w:rPr>
          <w:rFonts w:ascii="Arial" w:hAnsi="Arial" w:cs="Arial"/>
        </w:rPr>
      </w:pPr>
    </w:p>
    <w:p w14:paraId="06569B51" w14:textId="77777777" w:rsidR="007A0799" w:rsidRPr="00BF242D" w:rsidRDefault="007A0799" w:rsidP="00BF242D">
      <w:pPr>
        <w:spacing w:line="360" w:lineRule="auto"/>
        <w:rPr>
          <w:rFonts w:ascii="Arial" w:hAnsi="Arial" w:cs="Arial"/>
        </w:rPr>
      </w:pPr>
    </w:p>
    <w:p w14:paraId="34592A38" w14:textId="77777777" w:rsidR="007A0799" w:rsidRPr="00BF242D" w:rsidRDefault="007A0799" w:rsidP="00BF242D">
      <w:pPr>
        <w:spacing w:line="360" w:lineRule="auto"/>
        <w:rPr>
          <w:rFonts w:ascii="Arial" w:hAnsi="Arial" w:cs="Arial"/>
        </w:rPr>
      </w:pPr>
    </w:p>
    <w:p w14:paraId="5996A430" w14:textId="77777777" w:rsidR="007A0799" w:rsidRPr="00BF242D" w:rsidRDefault="007A0799" w:rsidP="00BF242D">
      <w:pPr>
        <w:spacing w:line="360" w:lineRule="auto"/>
        <w:rPr>
          <w:rFonts w:ascii="Arial" w:hAnsi="Arial" w:cs="Arial"/>
        </w:rPr>
      </w:pPr>
    </w:p>
    <w:p w14:paraId="59AEE6AC" w14:textId="77777777" w:rsidR="007A0799" w:rsidRPr="00BF242D" w:rsidRDefault="007A0799" w:rsidP="00BF242D">
      <w:pPr>
        <w:spacing w:line="360" w:lineRule="auto"/>
        <w:rPr>
          <w:rFonts w:ascii="Arial" w:hAnsi="Arial" w:cs="Arial"/>
        </w:rPr>
      </w:pPr>
    </w:p>
    <w:p w14:paraId="51A62926" w14:textId="77777777" w:rsidR="007A0799" w:rsidRPr="00BF242D" w:rsidRDefault="007A0799" w:rsidP="00BF242D">
      <w:pPr>
        <w:spacing w:line="360" w:lineRule="auto"/>
        <w:rPr>
          <w:rFonts w:ascii="Arial" w:hAnsi="Arial" w:cs="Arial"/>
        </w:rPr>
      </w:pPr>
    </w:p>
    <w:p w14:paraId="2F5A9FCE" w14:textId="77777777" w:rsidR="00085CED" w:rsidRPr="00BF242D" w:rsidRDefault="00085CED" w:rsidP="00BF242D">
      <w:pPr>
        <w:spacing w:line="360" w:lineRule="auto"/>
        <w:rPr>
          <w:rFonts w:ascii="Arial" w:hAnsi="Arial" w:cs="Arial"/>
        </w:rPr>
      </w:pPr>
    </w:p>
    <w:p w14:paraId="3185940B" w14:textId="4648AC93" w:rsidR="006B168C" w:rsidRDefault="00135854" w:rsidP="00BF242D">
      <w:pPr>
        <w:spacing w:line="360" w:lineRule="auto"/>
        <w:rPr>
          <w:rFonts w:ascii="Arial" w:hAnsi="Arial" w:cs="Arial"/>
        </w:rPr>
      </w:pPr>
      <w:r w:rsidRPr="00BF242D">
        <w:rPr>
          <w:rFonts w:ascii="Arial" w:hAnsi="Arial" w:cs="Arial"/>
        </w:rPr>
        <w:t>Reference</w:t>
      </w:r>
    </w:p>
    <w:p w14:paraId="6E4E56BA" w14:textId="6AE4B5C8" w:rsidR="008F3E93" w:rsidRPr="008F3E93" w:rsidRDefault="008F3E93" w:rsidP="008F3E93">
      <w:pPr>
        <w:spacing w:line="360" w:lineRule="auto"/>
        <w:rPr>
          <w:rFonts w:ascii="Arial" w:hAnsi="Arial" w:cs="Arial"/>
        </w:rPr>
      </w:pPr>
      <w:r w:rsidRPr="008F3E93">
        <w:rPr>
          <w:rFonts w:ascii="Arial" w:hAnsi="Arial" w:cs="Arial"/>
        </w:rPr>
        <w:t>Age UK. (n.d.). </w:t>
      </w:r>
      <w:r w:rsidRPr="008F3E93">
        <w:rPr>
          <w:rFonts w:ascii="Arial" w:hAnsi="Arial" w:cs="Arial"/>
          <w:i/>
          <w:iCs/>
        </w:rPr>
        <w:t>Policy positions</w:t>
      </w:r>
      <w:r w:rsidRPr="008F3E93">
        <w:rPr>
          <w:rFonts w:ascii="Arial" w:hAnsi="Arial" w:cs="Arial"/>
        </w:rPr>
        <w:t>. [online] Available at: https://www.ageuk.org.uk/our-impact/policy-research/policy-positions [Accessed 5 Jul. 2023].</w:t>
      </w:r>
    </w:p>
    <w:p w14:paraId="4101F880" w14:textId="3DF81336" w:rsidR="00046346" w:rsidRPr="00046346" w:rsidRDefault="008F3E93" w:rsidP="00046346">
      <w:pPr>
        <w:spacing w:line="360" w:lineRule="auto"/>
        <w:rPr>
          <w:rFonts w:ascii="Arial" w:hAnsi="Arial" w:cs="Arial"/>
        </w:rPr>
      </w:pPr>
      <w:r w:rsidRPr="008F3E93">
        <w:rPr>
          <w:rFonts w:ascii="Arial" w:hAnsi="Arial" w:cs="Arial"/>
        </w:rPr>
        <w:t>Age UK. (</w:t>
      </w:r>
      <w:proofErr w:type="spellStart"/>
      <w:r w:rsidRPr="008F3E93">
        <w:rPr>
          <w:rFonts w:ascii="Arial" w:hAnsi="Arial" w:cs="Arial"/>
        </w:rPr>
        <w:t>n.</w:t>
      </w:r>
      <w:r w:rsidR="002C4E78">
        <w:rPr>
          <w:rFonts w:ascii="Arial" w:hAnsi="Arial" w:cs="Arial"/>
        </w:rPr>
        <w:t>D</w:t>
      </w:r>
      <w:r w:rsidRPr="008F3E93">
        <w:rPr>
          <w:rFonts w:ascii="Arial" w:hAnsi="Arial" w:cs="Arial"/>
        </w:rPr>
        <w:t>.</w:t>
      </w:r>
      <w:proofErr w:type="spellEnd"/>
      <w:r w:rsidRPr="008F3E93">
        <w:rPr>
          <w:rFonts w:ascii="Arial" w:hAnsi="Arial" w:cs="Arial"/>
        </w:rPr>
        <w:t>). </w:t>
      </w:r>
      <w:r w:rsidRPr="008F3E93">
        <w:rPr>
          <w:rFonts w:ascii="Arial" w:hAnsi="Arial" w:cs="Arial"/>
          <w:i/>
          <w:iCs/>
        </w:rPr>
        <w:t>Helping older people improve their digital skills</w:t>
      </w:r>
      <w:r w:rsidRPr="008F3E93">
        <w:rPr>
          <w:rFonts w:ascii="Arial" w:hAnsi="Arial" w:cs="Arial"/>
        </w:rPr>
        <w:t xml:space="preserve">. [online] Available at: </w:t>
      </w:r>
      <w:hyperlink r:id="rId8" w:history="1">
        <w:r w:rsidRPr="008F3E93">
          <w:rPr>
            <w:rStyle w:val="Hyperlink"/>
            <w:rFonts w:ascii="Arial" w:hAnsi="Arial" w:cs="Arial"/>
          </w:rPr>
          <w:t>https://www.ageuk.org.uk/our-impact/programmes/digital-skills/</w:t>
        </w:r>
      </w:hyperlink>
      <w:r w:rsidRPr="008F3E93">
        <w:rPr>
          <w:rFonts w:ascii="Arial" w:hAnsi="Arial" w:cs="Arial"/>
        </w:rPr>
        <w:t>.</w:t>
      </w:r>
    </w:p>
    <w:p w14:paraId="3DF7F69F" w14:textId="498EAB63" w:rsidR="00046346" w:rsidRPr="00046346" w:rsidRDefault="00046346" w:rsidP="00046346">
      <w:pPr>
        <w:spacing w:line="360" w:lineRule="auto"/>
        <w:rPr>
          <w:rFonts w:ascii="Arial" w:hAnsi="Arial" w:cs="Arial"/>
        </w:rPr>
      </w:pPr>
      <w:r w:rsidRPr="00046346">
        <w:rPr>
          <w:rFonts w:ascii="Arial" w:hAnsi="Arial" w:cs="Arial"/>
        </w:rPr>
        <w:t>Age UK (2018). </w:t>
      </w:r>
      <w:r w:rsidRPr="00046346">
        <w:rPr>
          <w:rFonts w:ascii="Arial" w:hAnsi="Arial" w:cs="Arial"/>
          <w:i/>
          <w:iCs/>
        </w:rPr>
        <w:t>Loneliness research and impact</w:t>
      </w:r>
      <w:r w:rsidRPr="00046346">
        <w:rPr>
          <w:rFonts w:ascii="Arial" w:hAnsi="Arial" w:cs="Arial"/>
        </w:rPr>
        <w:t>. [online] Age UK. Available at: https://www.ageuk.org.uk/our-impact/policy-research/loneliness-research-and-resources/.</w:t>
      </w:r>
    </w:p>
    <w:p w14:paraId="6CBD103E" w14:textId="77777777" w:rsidR="00046346" w:rsidRPr="00046346" w:rsidRDefault="00046346" w:rsidP="00046346">
      <w:pPr>
        <w:spacing w:line="360" w:lineRule="auto"/>
        <w:rPr>
          <w:rFonts w:ascii="Arial" w:hAnsi="Arial" w:cs="Arial"/>
          <w:u w:val="single"/>
        </w:rPr>
      </w:pPr>
      <w:r w:rsidRPr="00046346">
        <w:rPr>
          <w:rFonts w:ascii="Arial" w:hAnsi="Arial" w:cs="Arial"/>
        </w:rPr>
        <w:t>Age UK (2021). Loneliness and Covid-19(online)Age UK. Available at :</w:t>
      </w:r>
      <w:hyperlink r:id="rId9" w:history="1">
        <w:r w:rsidRPr="00046346">
          <w:rPr>
            <w:rStyle w:val="Hyperlink"/>
            <w:rFonts w:ascii="Arial" w:hAnsi="Arial" w:cs="Arial"/>
          </w:rPr>
          <w:t>loneliness-and-covid-19---december-2021.pdf (ageuk.org.uk)</w:t>
        </w:r>
      </w:hyperlink>
    </w:p>
    <w:p w14:paraId="046B17D8" w14:textId="77777777" w:rsidR="00F46059" w:rsidRPr="00F46059" w:rsidRDefault="00F46059" w:rsidP="00F46059">
      <w:pPr>
        <w:spacing w:line="360" w:lineRule="auto"/>
        <w:rPr>
          <w:rFonts w:ascii="Arial" w:hAnsi="Arial" w:cs="Arial"/>
        </w:rPr>
      </w:pPr>
      <w:r w:rsidRPr="00F46059">
        <w:rPr>
          <w:rFonts w:ascii="Arial" w:hAnsi="Arial" w:cs="Arial"/>
        </w:rPr>
        <w:t>Age UK. (n.d.). </w:t>
      </w:r>
      <w:r w:rsidRPr="00F46059">
        <w:rPr>
          <w:rFonts w:ascii="Arial" w:hAnsi="Arial" w:cs="Arial"/>
          <w:i/>
          <w:iCs/>
        </w:rPr>
        <w:t>Jo Cox Commission on Loneliness</w:t>
      </w:r>
      <w:r w:rsidRPr="00F46059">
        <w:rPr>
          <w:rFonts w:ascii="Arial" w:hAnsi="Arial" w:cs="Arial"/>
        </w:rPr>
        <w:t>. [online] Available at: https://www.ageuk.org.uk/our-impact/campaigning/jo-cox-commission/.</w:t>
      </w:r>
    </w:p>
    <w:p w14:paraId="4978DC24" w14:textId="56B71915" w:rsidR="00F46059" w:rsidRPr="00F46059" w:rsidRDefault="00F46059" w:rsidP="00F46059">
      <w:pPr>
        <w:spacing w:line="360" w:lineRule="auto"/>
        <w:rPr>
          <w:rFonts w:ascii="Arial" w:hAnsi="Arial" w:cs="Arial"/>
        </w:rPr>
      </w:pPr>
    </w:p>
    <w:p w14:paraId="1C2A5B2B" w14:textId="77777777" w:rsidR="00F46059" w:rsidRPr="00F46059" w:rsidRDefault="00F46059" w:rsidP="00F46059">
      <w:pPr>
        <w:spacing w:line="360" w:lineRule="auto"/>
        <w:rPr>
          <w:rFonts w:ascii="Arial" w:hAnsi="Arial" w:cs="Arial"/>
        </w:rPr>
      </w:pPr>
      <w:r w:rsidRPr="001936E1">
        <w:rPr>
          <w:rFonts w:ascii="Arial" w:hAnsi="Arial" w:cs="Arial"/>
        </w:rPr>
        <w:t>Alzheimer's Society (2021). </w:t>
      </w:r>
      <w:r w:rsidRPr="001936E1">
        <w:rPr>
          <w:rFonts w:ascii="Arial" w:hAnsi="Arial" w:cs="Arial"/>
          <w:i/>
          <w:iCs/>
        </w:rPr>
        <w:t>Memory loss and dementia | Alzheimer’s Society</w:t>
      </w:r>
      <w:r w:rsidRPr="001936E1">
        <w:rPr>
          <w:rFonts w:ascii="Arial" w:hAnsi="Arial" w:cs="Arial"/>
        </w:rPr>
        <w:t xml:space="preserve">. [online] www.alzheimers.org.uk. Available at: </w:t>
      </w:r>
      <w:r>
        <w:rPr>
          <w:rFonts w:ascii="Arial" w:hAnsi="Arial" w:cs="Arial"/>
        </w:rPr>
        <w:fldChar w:fldCharType="begin"/>
      </w:r>
      <w:r>
        <w:rPr>
          <w:rFonts w:ascii="Arial" w:hAnsi="Arial" w:cs="Arial"/>
        </w:rPr>
        <w:instrText>HYPERLINK "</w:instrText>
      </w:r>
      <w:r w:rsidRPr="001936E1">
        <w:rPr>
          <w:rFonts w:ascii="Arial" w:hAnsi="Arial" w:cs="Arial"/>
        </w:rPr>
        <w:instrText>https://www.alzheimers.org.uk/about-dementia/symptom</w:instrText>
      </w:r>
    </w:p>
    <w:p w14:paraId="1FF8385F" w14:textId="77777777" w:rsidR="00F46059" w:rsidRPr="004A4A0B" w:rsidRDefault="00F46059" w:rsidP="00F46059">
      <w:pPr>
        <w:spacing w:line="360" w:lineRule="auto"/>
        <w:rPr>
          <w:rStyle w:val="Hyperlink"/>
          <w:rFonts w:ascii="Arial" w:hAnsi="Arial" w:cs="Arial"/>
        </w:rPr>
      </w:pPr>
      <w:r w:rsidRPr="00F46059">
        <w:rPr>
          <w:rFonts w:ascii="Arial" w:hAnsi="Arial" w:cs="Arial"/>
        </w:rPr>
        <w:instrText>Age UK. (n.d.). </w:instrText>
      </w:r>
      <w:r w:rsidRPr="00F46059">
        <w:rPr>
          <w:rFonts w:ascii="Arial" w:hAnsi="Arial" w:cs="Arial"/>
          <w:i/>
          <w:iCs/>
        </w:rPr>
        <w:instrText>Combating loneliness</w:instrText>
      </w:r>
      <w:r w:rsidRPr="00F46059">
        <w:rPr>
          <w:rFonts w:ascii="Arial" w:hAnsi="Arial" w:cs="Arial"/>
        </w:rPr>
        <w:instrText>. [online] Available at: https://www.ageuk.org.uk/northern-ireland/information-advice/health-wellbeing/loneliness/.</w:instrText>
      </w:r>
      <w:r w:rsidRPr="001936E1">
        <w:rPr>
          <w:rFonts w:ascii="Arial" w:hAnsi="Arial" w:cs="Arial"/>
        </w:rPr>
        <w:instrText>s-and-diagnosis/symptoms/memory-loss</w:instrText>
      </w:r>
      <w:r>
        <w:rPr>
          <w:rFonts w:ascii="Arial" w:hAnsi="Arial" w:cs="Arial"/>
        </w:rPr>
        <w:instrText>"</w:instrText>
      </w:r>
      <w:r>
        <w:rPr>
          <w:rFonts w:ascii="Arial" w:hAnsi="Arial" w:cs="Arial"/>
        </w:rPr>
      </w:r>
      <w:r>
        <w:rPr>
          <w:rFonts w:ascii="Arial" w:hAnsi="Arial" w:cs="Arial"/>
        </w:rPr>
        <w:fldChar w:fldCharType="separate"/>
      </w:r>
      <w:r w:rsidRPr="001936E1">
        <w:rPr>
          <w:rStyle w:val="Hyperlink"/>
          <w:rFonts w:ascii="Arial" w:hAnsi="Arial" w:cs="Arial"/>
        </w:rPr>
        <w:t>https://www.alzheimers.org.uk/about-dementia/symptom</w:t>
      </w:r>
    </w:p>
    <w:p w14:paraId="554AB413" w14:textId="10974D63" w:rsidR="008F3E93" w:rsidRPr="00F46059" w:rsidRDefault="00F46059" w:rsidP="00F46059">
      <w:pPr>
        <w:spacing w:line="360" w:lineRule="auto"/>
        <w:rPr>
          <w:rFonts w:ascii="Arial" w:hAnsi="Arial" w:cs="Arial"/>
          <w:color w:val="0563C1" w:themeColor="hyperlink"/>
          <w:u w:val="single"/>
        </w:rPr>
      </w:pPr>
      <w:r w:rsidRPr="00F46059">
        <w:rPr>
          <w:rStyle w:val="Hyperlink"/>
          <w:rFonts w:ascii="Arial" w:hAnsi="Arial" w:cs="Arial"/>
        </w:rPr>
        <w:lastRenderedPageBreak/>
        <w:t>Age UK. (n.d.). </w:t>
      </w:r>
      <w:r w:rsidRPr="00F46059">
        <w:rPr>
          <w:rStyle w:val="Hyperlink"/>
          <w:rFonts w:ascii="Arial" w:hAnsi="Arial" w:cs="Arial"/>
          <w:i/>
          <w:iCs/>
        </w:rPr>
        <w:t>Combating loneliness</w:t>
      </w:r>
      <w:r w:rsidRPr="00F46059">
        <w:rPr>
          <w:rStyle w:val="Hyperlink"/>
          <w:rFonts w:ascii="Arial" w:hAnsi="Arial" w:cs="Arial"/>
        </w:rPr>
        <w:t>. [online] Available at: https://www.ageuk.org.uk/northern-ireland/information-advice/health-wellbeing/loneliness/.</w:t>
      </w:r>
      <w:r w:rsidRPr="001936E1">
        <w:rPr>
          <w:rStyle w:val="Hyperlink"/>
          <w:rFonts w:ascii="Arial" w:hAnsi="Arial" w:cs="Arial"/>
        </w:rPr>
        <w:t>s-and-diagnosis/symptoms/memory-loss</w:t>
      </w:r>
      <w:r>
        <w:rPr>
          <w:rFonts w:ascii="Arial" w:hAnsi="Arial" w:cs="Arial"/>
        </w:rPr>
        <w:fldChar w:fldCharType="end"/>
      </w:r>
    </w:p>
    <w:p w14:paraId="2E5EB50C" w14:textId="66BD8199" w:rsidR="00F46059" w:rsidRPr="00F46059" w:rsidRDefault="00F46059" w:rsidP="00F46059">
      <w:pPr>
        <w:spacing w:line="360" w:lineRule="auto"/>
        <w:rPr>
          <w:rFonts w:ascii="Arial" w:hAnsi="Arial" w:cs="Arial"/>
        </w:rPr>
      </w:pPr>
      <w:r w:rsidRPr="00F46059">
        <w:rPr>
          <w:rFonts w:ascii="Arial" w:hAnsi="Arial" w:cs="Arial"/>
        </w:rPr>
        <w:t>Bu, Q. (2019). To Legislate Filial Piety: Is the Elderly Rights Law a Panacea? </w:t>
      </w:r>
      <w:r w:rsidRPr="00F46059">
        <w:rPr>
          <w:rFonts w:ascii="Arial" w:hAnsi="Arial" w:cs="Arial"/>
          <w:i/>
          <w:iCs/>
        </w:rPr>
        <w:t>Statute Law Review</w:t>
      </w:r>
      <w:r w:rsidRPr="00F46059">
        <w:rPr>
          <w:rFonts w:ascii="Arial" w:hAnsi="Arial" w:cs="Arial"/>
        </w:rPr>
        <w:t xml:space="preserve">. </w:t>
      </w:r>
      <w:proofErr w:type="spellStart"/>
      <w:proofErr w:type="gramStart"/>
      <w:r w:rsidRPr="00F46059">
        <w:rPr>
          <w:rFonts w:ascii="Arial" w:hAnsi="Arial" w:cs="Arial"/>
        </w:rPr>
        <w:t>doi:https</w:t>
      </w:r>
      <w:proofErr w:type="spellEnd"/>
      <w:r w:rsidRPr="00F46059">
        <w:rPr>
          <w:rFonts w:ascii="Arial" w:hAnsi="Arial" w:cs="Arial"/>
        </w:rPr>
        <w:t>://doi.org/10.1093/</w:t>
      </w:r>
      <w:proofErr w:type="spellStart"/>
      <w:r w:rsidRPr="00F46059">
        <w:rPr>
          <w:rFonts w:ascii="Arial" w:hAnsi="Arial" w:cs="Arial"/>
        </w:rPr>
        <w:t>slr</w:t>
      </w:r>
      <w:proofErr w:type="spellEnd"/>
      <w:r w:rsidRPr="00F46059">
        <w:rPr>
          <w:rFonts w:ascii="Arial" w:hAnsi="Arial" w:cs="Arial"/>
        </w:rPr>
        <w:t>/hmz010</w:t>
      </w:r>
      <w:proofErr w:type="gramEnd"/>
      <w:r w:rsidRPr="00F46059">
        <w:rPr>
          <w:rFonts w:ascii="Arial" w:hAnsi="Arial" w:cs="Arial"/>
        </w:rPr>
        <w:t>.</w:t>
      </w:r>
    </w:p>
    <w:p w14:paraId="0254493B" w14:textId="77777777" w:rsidR="00F46059" w:rsidRPr="00F46059" w:rsidRDefault="00F46059" w:rsidP="00F46059">
      <w:pPr>
        <w:spacing w:line="360" w:lineRule="auto"/>
        <w:rPr>
          <w:rFonts w:ascii="Arial" w:hAnsi="Arial" w:cs="Arial"/>
        </w:rPr>
      </w:pPr>
      <w:r w:rsidRPr="00F46059">
        <w:rPr>
          <w:rFonts w:ascii="Arial" w:hAnsi="Arial" w:cs="Arial"/>
        </w:rPr>
        <w:t xml:space="preserve">  Bu, Q. (2021) ‘To legislate filial piety: Is the elderly rights law a panacea?’, Statute law review, 42(2), pp. 219–240. Available at: https://doi.org/10.1093/slr/hmz010.</w:t>
      </w:r>
    </w:p>
    <w:p w14:paraId="3398789B" w14:textId="23EE7670" w:rsidR="0085020C" w:rsidRPr="0085020C" w:rsidRDefault="0085020C" w:rsidP="00BF242D">
      <w:pPr>
        <w:spacing w:line="360" w:lineRule="auto"/>
        <w:rPr>
          <w:rFonts w:ascii="Arial" w:hAnsi="Arial" w:cs="Arial"/>
        </w:rPr>
      </w:pPr>
    </w:p>
    <w:p w14:paraId="5C798607" w14:textId="4B71F0A1" w:rsidR="007326A2" w:rsidRDefault="007326A2" w:rsidP="00BF242D">
      <w:pPr>
        <w:spacing w:line="360" w:lineRule="auto"/>
        <w:rPr>
          <w:rFonts w:ascii="Arial" w:hAnsi="Arial" w:cs="Arial"/>
        </w:rPr>
      </w:pPr>
      <w:r w:rsidRPr="007326A2">
        <w:rPr>
          <w:rFonts w:ascii="Arial" w:hAnsi="Arial" w:cs="Arial"/>
        </w:rPr>
        <w:t>CDC (2021). </w:t>
      </w:r>
      <w:r w:rsidRPr="007326A2">
        <w:rPr>
          <w:rFonts w:ascii="Arial" w:hAnsi="Arial" w:cs="Arial"/>
          <w:i/>
          <w:iCs/>
        </w:rPr>
        <w:t>Loneliness and Social Isolation Linked to Serious Health Conditions</w:t>
      </w:r>
      <w:r w:rsidRPr="007326A2">
        <w:rPr>
          <w:rFonts w:ascii="Arial" w:hAnsi="Arial" w:cs="Arial"/>
        </w:rPr>
        <w:t xml:space="preserve">. [online] www.cdc.gov. Available at: </w:t>
      </w:r>
      <w:hyperlink r:id="rId10" w:history="1">
        <w:r w:rsidR="00D97AE2" w:rsidRPr="007326A2">
          <w:rPr>
            <w:rStyle w:val="Hyperlink"/>
            <w:rFonts w:ascii="Arial" w:hAnsi="Arial" w:cs="Arial"/>
          </w:rPr>
          <w:t>https://www.cdc.gov/aging/publications/features/lonely-older-adults.html</w:t>
        </w:r>
      </w:hyperlink>
      <w:r w:rsidRPr="007326A2">
        <w:rPr>
          <w:rFonts w:ascii="Arial" w:hAnsi="Arial" w:cs="Arial"/>
        </w:rPr>
        <w:t>.</w:t>
      </w:r>
    </w:p>
    <w:p w14:paraId="042C8A58" w14:textId="77777777" w:rsidR="00A52158" w:rsidRPr="00A52158" w:rsidRDefault="00A52158" w:rsidP="00A52158">
      <w:pPr>
        <w:spacing w:line="360" w:lineRule="auto"/>
        <w:rPr>
          <w:rFonts w:ascii="Arial" w:hAnsi="Arial" w:cs="Arial"/>
        </w:rPr>
      </w:pPr>
      <w:r w:rsidRPr="00A52158">
        <w:rPr>
          <w:rFonts w:ascii="Arial" w:hAnsi="Arial" w:cs="Arial"/>
        </w:rPr>
        <w:t>‌ Campaign to End Loneliness (2023). </w:t>
      </w:r>
      <w:r w:rsidRPr="00A52158">
        <w:rPr>
          <w:rFonts w:ascii="Arial" w:hAnsi="Arial" w:cs="Arial"/>
          <w:i/>
          <w:iCs/>
        </w:rPr>
        <w:t>Facts and Statistics</w:t>
      </w:r>
      <w:r w:rsidRPr="00A52158">
        <w:rPr>
          <w:rFonts w:ascii="Arial" w:hAnsi="Arial" w:cs="Arial"/>
        </w:rPr>
        <w:t>. [online] Campaign to End Loneliness. Available at: https://www.campaigntoendloneliness.org/facts-and-statistics/.</w:t>
      </w:r>
    </w:p>
    <w:p w14:paraId="165C2808" w14:textId="77777777" w:rsidR="00A52158" w:rsidRPr="00A52158" w:rsidRDefault="00A52158" w:rsidP="00A52158">
      <w:pPr>
        <w:spacing w:line="360" w:lineRule="auto"/>
        <w:rPr>
          <w:rFonts w:ascii="Arial" w:hAnsi="Arial" w:cs="Arial"/>
        </w:rPr>
      </w:pPr>
      <w:r w:rsidRPr="00A52158">
        <w:rPr>
          <w:rFonts w:ascii="Arial" w:hAnsi="Arial" w:cs="Arial"/>
        </w:rPr>
        <w:t xml:space="preserve">‌ </w:t>
      </w:r>
    </w:p>
    <w:p w14:paraId="63339214" w14:textId="7F90B659" w:rsidR="00D71473" w:rsidRDefault="00A52158" w:rsidP="00BF242D">
      <w:pPr>
        <w:spacing w:line="360" w:lineRule="auto"/>
        <w:rPr>
          <w:rFonts w:ascii="Arial" w:hAnsi="Arial" w:cs="Arial"/>
        </w:rPr>
      </w:pPr>
      <w:r w:rsidRPr="00A52158">
        <w:rPr>
          <w:rFonts w:ascii="Arial" w:hAnsi="Arial" w:cs="Arial"/>
        </w:rPr>
        <w:t>hrj.leeds.ac.uk. (n.d.). </w:t>
      </w:r>
      <w:r w:rsidRPr="00A52158">
        <w:rPr>
          <w:rFonts w:ascii="Arial" w:hAnsi="Arial" w:cs="Arial"/>
          <w:i/>
          <w:iCs/>
        </w:rPr>
        <w:t xml:space="preserve">The Politics of Loneliness in South </w:t>
      </w:r>
      <w:proofErr w:type="gramStart"/>
      <w:r w:rsidRPr="00A52158">
        <w:rPr>
          <w:rFonts w:ascii="Arial" w:hAnsi="Arial" w:cs="Arial"/>
          <w:i/>
          <w:iCs/>
        </w:rPr>
        <w:t>Korea :</w:t>
      </w:r>
      <w:proofErr w:type="gramEnd"/>
      <w:r w:rsidRPr="00A52158">
        <w:rPr>
          <w:rFonts w:ascii="Arial" w:hAnsi="Arial" w:cs="Arial"/>
          <w:i/>
          <w:iCs/>
        </w:rPr>
        <w:t xml:space="preserve"> Leeds Human Rights Journal</w:t>
      </w:r>
      <w:r w:rsidRPr="00A52158">
        <w:rPr>
          <w:rFonts w:ascii="Arial" w:hAnsi="Arial" w:cs="Arial"/>
        </w:rPr>
        <w:t>. [online] Available at: https://hrj.leeds.ac.uk/2020/03/01/the-politics-of-loneliness-in-south-korea/.</w:t>
      </w:r>
    </w:p>
    <w:p w14:paraId="26D5A2B7" w14:textId="77777777" w:rsidR="00D97AE2" w:rsidRPr="00D97AE2" w:rsidRDefault="00D97AE2" w:rsidP="00D97AE2">
      <w:pPr>
        <w:spacing w:line="360" w:lineRule="auto"/>
        <w:rPr>
          <w:rFonts w:ascii="Arial" w:hAnsi="Arial" w:cs="Arial"/>
        </w:rPr>
      </w:pPr>
      <w:r w:rsidRPr="00D97AE2">
        <w:rPr>
          <w:rFonts w:ascii="Arial" w:hAnsi="Arial" w:cs="Arial"/>
        </w:rPr>
        <w:t>HM Government (2018). </w:t>
      </w:r>
      <w:r w:rsidRPr="00D97AE2">
        <w:rPr>
          <w:rFonts w:ascii="Arial" w:hAnsi="Arial" w:cs="Arial"/>
          <w:i/>
          <w:iCs/>
        </w:rPr>
        <w:t>A connected society A strategy for tackling loneliness - laying the foundations for change</w:t>
      </w:r>
      <w:r w:rsidRPr="00D97AE2">
        <w:rPr>
          <w:rFonts w:ascii="Arial" w:hAnsi="Arial" w:cs="Arial"/>
        </w:rPr>
        <w:t>. [online] Available at: https://assets.publishing.service.gov.uk/government/uploads/system/uploads/attachment_data/file/936725/6.4882_DCMS_Loneliness_Strategy_web_Update_V2.pdf.</w:t>
      </w:r>
    </w:p>
    <w:p w14:paraId="1F63CD8F" w14:textId="77777777" w:rsidR="00A52158" w:rsidRPr="00A52158" w:rsidRDefault="00A52158" w:rsidP="00A52158">
      <w:pPr>
        <w:spacing w:line="360" w:lineRule="auto"/>
        <w:rPr>
          <w:rFonts w:ascii="Arial" w:hAnsi="Arial" w:cs="Arial"/>
        </w:rPr>
      </w:pPr>
    </w:p>
    <w:p w14:paraId="22F6997F" w14:textId="3F831E51" w:rsidR="00D97AE2" w:rsidRDefault="00D97AE2" w:rsidP="00BF242D">
      <w:pPr>
        <w:spacing w:line="360" w:lineRule="auto"/>
        <w:rPr>
          <w:rFonts w:ascii="Arial" w:hAnsi="Arial" w:cs="Arial"/>
        </w:rPr>
      </w:pPr>
      <w:r w:rsidRPr="00B6037D">
        <w:rPr>
          <w:rFonts w:ascii="Arial" w:hAnsi="Arial" w:cs="Arial"/>
        </w:rPr>
        <w:t>Kim, M.H., An, J.H., Lee, H.R., Jeong, S.H., Hwang, S.J. and Hong, J.P. (2021). Social Isolation, Loneliness and Their Relationships with Mental Health Status in South Korea. </w:t>
      </w:r>
      <w:r w:rsidRPr="00B6037D">
        <w:rPr>
          <w:rFonts w:ascii="Arial" w:hAnsi="Arial" w:cs="Arial"/>
          <w:i/>
          <w:iCs/>
        </w:rPr>
        <w:t>Psychiatry Investigation</w:t>
      </w:r>
      <w:r w:rsidRPr="00B6037D">
        <w:rPr>
          <w:rFonts w:ascii="Arial" w:hAnsi="Arial" w:cs="Arial"/>
        </w:rPr>
        <w:t xml:space="preserve">, 18(7), pp.652–660. </w:t>
      </w:r>
      <w:proofErr w:type="spellStart"/>
      <w:proofErr w:type="gramStart"/>
      <w:r w:rsidRPr="00B6037D">
        <w:rPr>
          <w:rFonts w:ascii="Arial" w:hAnsi="Arial" w:cs="Arial"/>
        </w:rPr>
        <w:t>doi:https</w:t>
      </w:r>
      <w:proofErr w:type="spellEnd"/>
      <w:r w:rsidRPr="00B6037D">
        <w:rPr>
          <w:rFonts w:ascii="Arial" w:hAnsi="Arial" w:cs="Arial"/>
        </w:rPr>
        <w:t>://doi.org/10.30773/pi.2021.0067</w:t>
      </w:r>
      <w:proofErr w:type="gramEnd"/>
    </w:p>
    <w:p w14:paraId="13FBC546" w14:textId="77777777" w:rsidR="00B65520" w:rsidRDefault="00B65520" w:rsidP="00B65520">
      <w:pPr>
        <w:spacing w:line="360" w:lineRule="auto"/>
        <w:rPr>
          <w:rFonts w:ascii="Arial" w:hAnsi="Arial" w:cs="Arial"/>
        </w:rPr>
      </w:pPr>
      <w:r w:rsidRPr="0061530B">
        <w:rPr>
          <w:rFonts w:ascii="Arial" w:hAnsi="Arial" w:cs="Arial"/>
        </w:rPr>
        <w:t>Kwon, T.-H. (2010). </w:t>
      </w:r>
      <w:r w:rsidRPr="0061530B">
        <w:rPr>
          <w:rFonts w:ascii="Arial" w:hAnsi="Arial" w:cs="Arial"/>
          <w:i/>
          <w:iCs/>
        </w:rPr>
        <w:t>Population Change and Development in Korea</w:t>
      </w:r>
      <w:r w:rsidRPr="0061530B">
        <w:rPr>
          <w:rFonts w:ascii="Arial" w:hAnsi="Arial" w:cs="Arial"/>
        </w:rPr>
        <w:t>. [online] Asia Society. Available at: https://asiasociety.org/education/population-change-and-development-korea</w:t>
      </w:r>
    </w:p>
    <w:p w14:paraId="1E4C7564" w14:textId="77777777" w:rsidR="006F68BF" w:rsidRPr="006F68BF" w:rsidRDefault="006F68BF" w:rsidP="006F68BF">
      <w:pPr>
        <w:spacing w:line="360" w:lineRule="auto"/>
        <w:rPr>
          <w:rFonts w:ascii="Arial" w:hAnsi="Arial" w:cs="Arial"/>
        </w:rPr>
      </w:pPr>
      <w:r w:rsidRPr="006F68BF">
        <w:rPr>
          <w:rFonts w:ascii="Arial" w:hAnsi="Arial" w:cs="Arial"/>
        </w:rPr>
        <w:t>Lee, K., Seo, L., Yoon, D., Yang, K., Yi, J.-E., Kim, Y. and Lee, J.-H. (2022). Digital Health Profile of South Korea: A Cross Sectional Study. </w:t>
      </w:r>
      <w:r w:rsidRPr="006F68BF">
        <w:rPr>
          <w:rFonts w:ascii="Arial" w:hAnsi="Arial" w:cs="Arial"/>
          <w:i/>
          <w:iCs/>
        </w:rPr>
        <w:t>International Journal of Environmental Research and Public Health</w:t>
      </w:r>
      <w:r w:rsidRPr="006F68BF">
        <w:rPr>
          <w:rFonts w:ascii="Arial" w:hAnsi="Arial" w:cs="Arial"/>
        </w:rPr>
        <w:t xml:space="preserve">, [online] 19(10), p.6329. </w:t>
      </w:r>
      <w:proofErr w:type="spellStart"/>
      <w:proofErr w:type="gramStart"/>
      <w:r w:rsidRPr="006F68BF">
        <w:rPr>
          <w:rFonts w:ascii="Arial" w:hAnsi="Arial" w:cs="Arial"/>
        </w:rPr>
        <w:t>doi:https</w:t>
      </w:r>
      <w:proofErr w:type="spellEnd"/>
      <w:r w:rsidRPr="006F68BF">
        <w:rPr>
          <w:rFonts w:ascii="Arial" w:hAnsi="Arial" w:cs="Arial"/>
        </w:rPr>
        <w:t>://doi.org/10.3390/ijerph19106329</w:t>
      </w:r>
      <w:proofErr w:type="gramEnd"/>
      <w:r w:rsidRPr="006F68BF">
        <w:rPr>
          <w:rFonts w:ascii="Arial" w:hAnsi="Arial" w:cs="Arial"/>
        </w:rPr>
        <w:t>.</w:t>
      </w:r>
    </w:p>
    <w:p w14:paraId="76403D2A" w14:textId="77777777" w:rsidR="006F68BF" w:rsidRPr="006F68BF" w:rsidRDefault="006F68BF" w:rsidP="006F68BF">
      <w:pPr>
        <w:spacing w:line="360" w:lineRule="auto"/>
        <w:rPr>
          <w:rFonts w:ascii="Arial" w:hAnsi="Arial" w:cs="Arial"/>
        </w:rPr>
      </w:pPr>
      <w:r w:rsidRPr="006F68BF">
        <w:rPr>
          <w:rFonts w:ascii="Arial" w:hAnsi="Arial" w:cs="Arial"/>
        </w:rPr>
        <w:lastRenderedPageBreak/>
        <w:t>‌</w:t>
      </w:r>
    </w:p>
    <w:p w14:paraId="243780B0" w14:textId="77777777" w:rsidR="00B65520" w:rsidRDefault="00B65520" w:rsidP="00BF242D">
      <w:pPr>
        <w:spacing w:line="360" w:lineRule="auto"/>
        <w:rPr>
          <w:rFonts w:ascii="Arial" w:hAnsi="Arial" w:cs="Arial"/>
        </w:rPr>
      </w:pPr>
    </w:p>
    <w:p w14:paraId="7CE30356" w14:textId="77777777" w:rsidR="00A52158" w:rsidRPr="00A52158" w:rsidRDefault="00A52158" w:rsidP="00A52158">
      <w:pPr>
        <w:spacing w:line="360" w:lineRule="auto"/>
        <w:rPr>
          <w:rFonts w:ascii="Arial" w:hAnsi="Arial" w:cs="Arial"/>
        </w:rPr>
      </w:pPr>
      <w:r w:rsidRPr="00A52158">
        <w:rPr>
          <w:rFonts w:ascii="Arial" w:hAnsi="Arial" w:cs="Arial"/>
        </w:rPr>
        <w:t xml:space="preserve">Lim, Y.M., Baek, J., Lee, </w:t>
      </w:r>
      <w:proofErr w:type="gramStart"/>
      <w:r w:rsidRPr="00A52158">
        <w:rPr>
          <w:rFonts w:ascii="Arial" w:hAnsi="Arial" w:cs="Arial"/>
        </w:rPr>
        <w:t>S.</w:t>
      </w:r>
      <w:proofErr w:type="gramEnd"/>
      <w:r w:rsidRPr="00A52158">
        <w:rPr>
          <w:rFonts w:ascii="Arial" w:hAnsi="Arial" w:cs="Arial"/>
        </w:rPr>
        <w:t xml:space="preserve"> and Kim, J.S. (2022). Association between Loneliness and Depression among Community-Dwelling Older Women Living Alone in South Korea: The Mediating Effects of Subjective Physical Health, Resilience, and Social Support. </w:t>
      </w:r>
      <w:r w:rsidRPr="00A52158">
        <w:rPr>
          <w:rFonts w:ascii="Arial" w:hAnsi="Arial" w:cs="Arial"/>
          <w:i/>
          <w:iCs/>
        </w:rPr>
        <w:t>International Journal of Environmental Research and Public Health</w:t>
      </w:r>
      <w:r w:rsidRPr="00A52158">
        <w:rPr>
          <w:rFonts w:ascii="Arial" w:hAnsi="Arial" w:cs="Arial"/>
        </w:rPr>
        <w:t xml:space="preserve">, 19(15), p.9246. </w:t>
      </w:r>
      <w:proofErr w:type="spellStart"/>
      <w:proofErr w:type="gramStart"/>
      <w:r w:rsidRPr="00A52158">
        <w:rPr>
          <w:rFonts w:ascii="Arial" w:hAnsi="Arial" w:cs="Arial"/>
        </w:rPr>
        <w:t>doi:https</w:t>
      </w:r>
      <w:proofErr w:type="spellEnd"/>
      <w:r w:rsidRPr="00A52158">
        <w:rPr>
          <w:rFonts w:ascii="Arial" w:hAnsi="Arial" w:cs="Arial"/>
        </w:rPr>
        <w:t>://doi.org/10.3390/ijerph19159246</w:t>
      </w:r>
      <w:proofErr w:type="gramEnd"/>
      <w:r w:rsidRPr="00A52158">
        <w:rPr>
          <w:rFonts w:ascii="Arial" w:hAnsi="Arial" w:cs="Arial"/>
        </w:rPr>
        <w:t>.</w:t>
      </w:r>
    </w:p>
    <w:p w14:paraId="46FC3A60" w14:textId="240E0E44" w:rsidR="00A52158" w:rsidRDefault="00A52158" w:rsidP="00BF242D">
      <w:pPr>
        <w:spacing w:line="360" w:lineRule="auto"/>
        <w:rPr>
          <w:rFonts w:ascii="Arial" w:hAnsi="Arial" w:cs="Arial"/>
        </w:rPr>
      </w:pPr>
      <w:r w:rsidRPr="00A52158">
        <w:rPr>
          <w:rFonts w:ascii="Arial" w:hAnsi="Arial" w:cs="Arial"/>
        </w:rPr>
        <w:t>‌</w:t>
      </w:r>
    </w:p>
    <w:p w14:paraId="5AE2D4ED" w14:textId="77777777" w:rsidR="00D71473" w:rsidRPr="00D71473" w:rsidRDefault="00D71473" w:rsidP="00D71473">
      <w:pPr>
        <w:spacing w:line="360" w:lineRule="auto"/>
        <w:rPr>
          <w:rFonts w:ascii="Arial" w:hAnsi="Arial" w:cs="Arial"/>
        </w:rPr>
      </w:pPr>
      <w:r w:rsidRPr="00D71473">
        <w:rPr>
          <w:rFonts w:ascii="Arial" w:hAnsi="Arial" w:cs="Arial"/>
        </w:rPr>
        <w:t>‌</w:t>
      </w:r>
      <w:proofErr w:type="spellStart"/>
      <w:r w:rsidRPr="00D71473">
        <w:rPr>
          <w:rFonts w:ascii="Arial" w:hAnsi="Arial" w:cs="Arial"/>
        </w:rPr>
        <w:t>Morese</w:t>
      </w:r>
      <w:proofErr w:type="spellEnd"/>
      <w:r w:rsidRPr="00D71473">
        <w:rPr>
          <w:rFonts w:ascii="Arial" w:hAnsi="Arial" w:cs="Arial"/>
        </w:rPr>
        <w:t>, R. and Palermo, S. (2022). Feelings of loneliness and isolation: Social brain and social cognition in the elderly and Alzheimer’s disease. </w:t>
      </w:r>
      <w:r w:rsidRPr="00D71473">
        <w:rPr>
          <w:rFonts w:ascii="Arial" w:hAnsi="Arial" w:cs="Arial"/>
          <w:i/>
          <w:iCs/>
        </w:rPr>
        <w:t>Frontiers in Aging Neuroscience</w:t>
      </w:r>
      <w:r w:rsidRPr="00D71473">
        <w:rPr>
          <w:rFonts w:ascii="Arial" w:hAnsi="Arial" w:cs="Arial"/>
        </w:rPr>
        <w:t xml:space="preserve">, 14. </w:t>
      </w:r>
      <w:proofErr w:type="spellStart"/>
      <w:proofErr w:type="gramStart"/>
      <w:r w:rsidRPr="00D71473">
        <w:rPr>
          <w:rFonts w:ascii="Arial" w:hAnsi="Arial" w:cs="Arial"/>
        </w:rPr>
        <w:t>doi:https</w:t>
      </w:r>
      <w:proofErr w:type="spellEnd"/>
      <w:r w:rsidRPr="00D71473">
        <w:rPr>
          <w:rFonts w:ascii="Arial" w:hAnsi="Arial" w:cs="Arial"/>
        </w:rPr>
        <w:t>://doi.org/10.3389/fnagi.2022.896218</w:t>
      </w:r>
      <w:proofErr w:type="gramEnd"/>
      <w:r w:rsidRPr="00D71473">
        <w:rPr>
          <w:rFonts w:ascii="Arial" w:hAnsi="Arial" w:cs="Arial"/>
        </w:rPr>
        <w:t xml:space="preserve">.  </w:t>
      </w:r>
    </w:p>
    <w:p w14:paraId="3834C127" w14:textId="595BE233" w:rsidR="00D71473" w:rsidRDefault="00A52158" w:rsidP="00BF242D">
      <w:pPr>
        <w:spacing w:line="360" w:lineRule="auto"/>
        <w:rPr>
          <w:rFonts w:ascii="Arial" w:hAnsi="Arial" w:cs="Arial"/>
        </w:rPr>
      </w:pPr>
      <w:r w:rsidRPr="00A52158">
        <w:rPr>
          <w:rFonts w:ascii="Arial" w:hAnsi="Arial" w:cs="Arial"/>
        </w:rPr>
        <w:t>Mind (2019). </w:t>
      </w:r>
      <w:r w:rsidRPr="00A52158">
        <w:rPr>
          <w:rFonts w:ascii="Arial" w:hAnsi="Arial" w:cs="Arial"/>
          <w:i/>
          <w:iCs/>
        </w:rPr>
        <w:t>About loneliness</w:t>
      </w:r>
      <w:r w:rsidRPr="00A52158">
        <w:rPr>
          <w:rFonts w:ascii="Arial" w:hAnsi="Arial" w:cs="Arial"/>
        </w:rPr>
        <w:t xml:space="preserve">. [online] Mind.org.uk. Available at: </w:t>
      </w:r>
      <w:hyperlink r:id="rId11" w:history="1">
        <w:r w:rsidRPr="004A4A0B">
          <w:rPr>
            <w:rStyle w:val="Hyperlink"/>
            <w:rFonts w:ascii="Arial" w:hAnsi="Arial" w:cs="Arial"/>
          </w:rPr>
          <w:t>https://www.mind.org.uk/information-support/tips-for-everyday-living/loneliness/about-loneliness/</w:t>
        </w:r>
      </w:hyperlink>
      <w:r w:rsidRPr="00A52158">
        <w:rPr>
          <w:rFonts w:ascii="Arial" w:hAnsi="Arial" w:cs="Arial"/>
        </w:rPr>
        <w:t>.</w:t>
      </w:r>
    </w:p>
    <w:p w14:paraId="71CEAB09" w14:textId="77777777" w:rsidR="00A52158" w:rsidRPr="00A52158" w:rsidRDefault="00A52158" w:rsidP="00A52158">
      <w:pPr>
        <w:spacing w:line="360" w:lineRule="auto"/>
        <w:rPr>
          <w:rFonts w:ascii="Arial" w:hAnsi="Arial" w:cs="Arial"/>
        </w:rPr>
      </w:pPr>
      <w:proofErr w:type="spellStart"/>
      <w:r w:rsidRPr="00A52158">
        <w:rPr>
          <w:rFonts w:ascii="Arial" w:hAnsi="Arial" w:cs="Arial"/>
        </w:rPr>
        <w:t>Morese</w:t>
      </w:r>
      <w:proofErr w:type="spellEnd"/>
      <w:r w:rsidRPr="00A52158">
        <w:rPr>
          <w:rFonts w:ascii="Arial" w:hAnsi="Arial" w:cs="Arial"/>
        </w:rPr>
        <w:t>, R. and Palermo, S. (2022) ‘Feelings of loneliness and isolation: Social brain and social cognition in the elderly and Alzheimer’s disease’, </w:t>
      </w:r>
      <w:r w:rsidRPr="00A52158">
        <w:rPr>
          <w:rFonts w:ascii="Arial" w:hAnsi="Arial" w:cs="Arial"/>
          <w:i/>
          <w:iCs/>
        </w:rPr>
        <w:t>Frontiers in aging neuroscience</w:t>
      </w:r>
      <w:r w:rsidRPr="00A52158">
        <w:rPr>
          <w:rFonts w:ascii="Arial" w:hAnsi="Arial" w:cs="Arial"/>
        </w:rPr>
        <w:t>, 14, pp. 896218–896218. Available at: https://doi.org/10.3389/fnagi.2022.896218.</w:t>
      </w:r>
    </w:p>
    <w:p w14:paraId="230F3593" w14:textId="77777777" w:rsidR="00A52158" w:rsidRPr="007326A2" w:rsidRDefault="00A52158" w:rsidP="00BF242D">
      <w:pPr>
        <w:spacing w:line="360" w:lineRule="auto"/>
        <w:rPr>
          <w:rFonts w:ascii="Arial" w:hAnsi="Arial" w:cs="Arial"/>
        </w:rPr>
      </w:pPr>
    </w:p>
    <w:p w14:paraId="2561581C" w14:textId="77777777" w:rsidR="003D090F" w:rsidRPr="003D090F" w:rsidRDefault="003D090F" w:rsidP="00BF242D">
      <w:pPr>
        <w:spacing w:line="360" w:lineRule="auto"/>
        <w:rPr>
          <w:rFonts w:ascii="Arial" w:hAnsi="Arial" w:cs="Arial"/>
        </w:rPr>
      </w:pPr>
      <w:r w:rsidRPr="003D090F">
        <w:rPr>
          <w:rFonts w:ascii="Arial" w:hAnsi="Arial" w:cs="Arial"/>
        </w:rPr>
        <w:t>‌</w:t>
      </w:r>
    </w:p>
    <w:p w14:paraId="30A4BE27" w14:textId="77777777" w:rsidR="00916594" w:rsidRPr="00916594" w:rsidRDefault="00916594" w:rsidP="00916594">
      <w:pPr>
        <w:spacing w:line="360" w:lineRule="auto"/>
        <w:rPr>
          <w:rFonts w:ascii="Arial" w:hAnsi="Arial" w:cs="Arial"/>
        </w:rPr>
      </w:pPr>
      <w:r w:rsidRPr="00916594">
        <w:rPr>
          <w:rFonts w:ascii="Arial" w:hAnsi="Arial" w:cs="Arial"/>
        </w:rPr>
        <w:t>NHS England (2020). </w:t>
      </w:r>
      <w:r w:rsidRPr="00916594">
        <w:rPr>
          <w:rFonts w:ascii="Arial" w:hAnsi="Arial" w:cs="Arial"/>
          <w:i/>
          <w:iCs/>
        </w:rPr>
        <w:t>Improving Care for Older People</w:t>
      </w:r>
      <w:r w:rsidRPr="00916594">
        <w:rPr>
          <w:rFonts w:ascii="Arial" w:hAnsi="Arial" w:cs="Arial"/>
        </w:rPr>
        <w:t>. [online] England.nhs.uk. Available at: https://www.england.nhs.uk/ourwork/clinical-policy/older-people/improving-care-for-older-people/.</w:t>
      </w:r>
    </w:p>
    <w:p w14:paraId="3D1790DC" w14:textId="227DFC5F" w:rsidR="007326A2" w:rsidRPr="007326A2" w:rsidRDefault="007326A2" w:rsidP="00BF242D">
      <w:pPr>
        <w:spacing w:line="360" w:lineRule="auto"/>
        <w:rPr>
          <w:rFonts w:ascii="Arial" w:hAnsi="Arial" w:cs="Arial"/>
        </w:rPr>
      </w:pPr>
    </w:p>
    <w:p w14:paraId="5EFD7808" w14:textId="77777777" w:rsidR="003B7CDF" w:rsidRPr="003B7CDF" w:rsidRDefault="003B7CDF" w:rsidP="00BF242D">
      <w:pPr>
        <w:spacing w:line="360" w:lineRule="auto"/>
        <w:rPr>
          <w:rFonts w:ascii="Arial" w:hAnsi="Arial" w:cs="Arial"/>
        </w:rPr>
      </w:pPr>
      <w:r w:rsidRPr="003B7CDF">
        <w:rPr>
          <w:rFonts w:ascii="Arial" w:hAnsi="Arial" w:cs="Arial"/>
        </w:rPr>
        <w:t>NHS (2022). </w:t>
      </w:r>
      <w:r w:rsidRPr="003B7CDF">
        <w:rPr>
          <w:rFonts w:ascii="Arial" w:hAnsi="Arial" w:cs="Arial"/>
          <w:i/>
          <w:iCs/>
        </w:rPr>
        <w:t>Loneliness in Older People</w:t>
      </w:r>
      <w:r w:rsidRPr="003B7CDF">
        <w:rPr>
          <w:rFonts w:ascii="Arial" w:hAnsi="Arial" w:cs="Arial"/>
        </w:rPr>
        <w:t>. [online] nhs.uk. Available at: https://www.nhs.uk/mental-health/feelings-symptoms-behaviours/feelings-and-symptoms/loneliness-in-older-people/.</w:t>
      </w:r>
    </w:p>
    <w:p w14:paraId="39C6D8DC" w14:textId="5FD5E534" w:rsidR="005C2913" w:rsidRPr="00BF242D" w:rsidRDefault="003B7CDF" w:rsidP="00BF242D">
      <w:pPr>
        <w:spacing w:line="360" w:lineRule="auto"/>
        <w:rPr>
          <w:rFonts w:ascii="Arial" w:hAnsi="Arial" w:cs="Arial"/>
        </w:rPr>
      </w:pPr>
      <w:r w:rsidRPr="003B7CDF">
        <w:rPr>
          <w:rFonts w:ascii="Arial" w:hAnsi="Arial" w:cs="Arial"/>
        </w:rPr>
        <w:t>‌</w:t>
      </w:r>
      <w:r w:rsidR="005C2913" w:rsidRPr="00BF242D">
        <w:rPr>
          <w:rFonts w:ascii="Arial" w:eastAsia="Times New Roman" w:hAnsi="Arial" w:cs="Arial"/>
          <w:color w:val="000000"/>
          <w:kern w:val="0"/>
          <w:lang w:eastAsia="en-GB"/>
          <w14:ligatures w14:val="none"/>
        </w:rPr>
        <w:t xml:space="preserve"> </w:t>
      </w:r>
    </w:p>
    <w:p w14:paraId="1C7A3981" w14:textId="77777777" w:rsidR="005C2913" w:rsidRPr="005C2913" w:rsidRDefault="005C2913" w:rsidP="00BF242D">
      <w:pPr>
        <w:spacing w:line="360" w:lineRule="auto"/>
        <w:rPr>
          <w:rFonts w:ascii="Arial" w:hAnsi="Arial" w:cs="Arial"/>
        </w:rPr>
      </w:pPr>
      <w:r w:rsidRPr="005C2913">
        <w:rPr>
          <w:rFonts w:ascii="Arial" w:hAnsi="Arial" w:cs="Arial"/>
        </w:rPr>
        <w:t>‌</w:t>
      </w:r>
    </w:p>
    <w:p w14:paraId="3CF2C2DE" w14:textId="17FCCB94" w:rsidR="003B7CDF" w:rsidRPr="003B7CDF" w:rsidRDefault="003B7CDF" w:rsidP="00BF242D">
      <w:pPr>
        <w:spacing w:line="360" w:lineRule="auto"/>
        <w:rPr>
          <w:rFonts w:ascii="Arial" w:hAnsi="Arial" w:cs="Arial"/>
        </w:rPr>
      </w:pPr>
    </w:p>
    <w:p w14:paraId="028324D0" w14:textId="23AAEB6B" w:rsidR="00135854" w:rsidRPr="00BF242D" w:rsidRDefault="00135854" w:rsidP="00BF242D">
      <w:pPr>
        <w:spacing w:line="360" w:lineRule="auto"/>
        <w:rPr>
          <w:rFonts w:ascii="Arial" w:hAnsi="Arial" w:cs="Arial"/>
        </w:rPr>
      </w:pPr>
      <w:r w:rsidRPr="00BF242D">
        <w:rPr>
          <w:rFonts w:ascii="Arial" w:hAnsi="Arial" w:cs="Arial"/>
        </w:rPr>
        <w:lastRenderedPageBreak/>
        <w:t>‌</w:t>
      </w:r>
      <w:r w:rsidR="008B7EF4" w:rsidRPr="00BF242D">
        <w:rPr>
          <w:rFonts w:ascii="Arial" w:hAnsi="Arial" w:cs="Arial"/>
        </w:rPr>
        <w:t>NHS (2022). </w:t>
      </w:r>
      <w:r w:rsidR="008B7EF4" w:rsidRPr="00BF242D">
        <w:rPr>
          <w:rFonts w:ascii="Arial" w:hAnsi="Arial" w:cs="Arial"/>
          <w:i/>
          <w:iCs/>
        </w:rPr>
        <w:t>Loneliness in Older People</w:t>
      </w:r>
      <w:r w:rsidR="008B7EF4" w:rsidRPr="00BF242D">
        <w:rPr>
          <w:rFonts w:ascii="Arial" w:hAnsi="Arial" w:cs="Arial"/>
        </w:rPr>
        <w:t xml:space="preserve">. [online] nhs.uk. Available at: </w:t>
      </w:r>
      <w:hyperlink r:id="rId12" w:history="1">
        <w:r w:rsidR="002A2CBB" w:rsidRPr="00BF242D">
          <w:rPr>
            <w:rStyle w:val="Hyperlink"/>
            <w:rFonts w:ascii="Arial" w:hAnsi="Arial" w:cs="Arial"/>
          </w:rPr>
          <w:t>https://www.nhs.uk/mental-health/feelings-symptoms-behaviours/feelings-and-symptoms/loneliness-in-older-people/</w:t>
        </w:r>
      </w:hyperlink>
      <w:r w:rsidR="008B7EF4" w:rsidRPr="00BF242D">
        <w:rPr>
          <w:rFonts w:ascii="Arial" w:hAnsi="Arial" w:cs="Arial"/>
        </w:rPr>
        <w:t>.</w:t>
      </w:r>
    </w:p>
    <w:p w14:paraId="3CD8D4B5" w14:textId="652B7505" w:rsidR="002A2CBB" w:rsidRDefault="002A2CBB" w:rsidP="00BF242D">
      <w:pPr>
        <w:spacing w:line="360" w:lineRule="auto"/>
        <w:rPr>
          <w:rFonts w:ascii="Arial" w:hAnsi="Arial" w:cs="Arial"/>
        </w:rPr>
      </w:pPr>
      <w:r w:rsidRPr="00BF242D">
        <w:rPr>
          <w:rFonts w:ascii="Arial" w:hAnsi="Arial" w:cs="Arial"/>
        </w:rPr>
        <w:t>NHS England (2020). </w:t>
      </w:r>
      <w:r w:rsidRPr="00BF242D">
        <w:rPr>
          <w:rFonts w:ascii="Arial" w:hAnsi="Arial" w:cs="Arial"/>
          <w:i/>
          <w:iCs/>
        </w:rPr>
        <w:t>Improving Care for Older People</w:t>
      </w:r>
      <w:r w:rsidRPr="00BF242D">
        <w:rPr>
          <w:rFonts w:ascii="Arial" w:hAnsi="Arial" w:cs="Arial"/>
        </w:rPr>
        <w:t xml:space="preserve">. [online] England.nhs.uk. Available at: </w:t>
      </w:r>
      <w:hyperlink r:id="rId13" w:history="1">
        <w:r w:rsidR="00633BCD" w:rsidRPr="004A4A0B">
          <w:rPr>
            <w:rStyle w:val="Hyperlink"/>
            <w:rFonts w:ascii="Arial" w:hAnsi="Arial" w:cs="Arial"/>
          </w:rPr>
          <w:t>https://www.england.nhs.uk/ourwork/clinical-policy/older-people/improving-care-for-older-people/</w:t>
        </w:r>
      </w:hyperlink>
      <w:r w:rsidRPr="00BF242D">
        <w:rPr>
          <w:rFonts w:ascii="Arial" w:hAnsi="Arial" w:cs="Arial"/>
        </w:rPr>
        <w:t>.</w:t>
      </w:r>
    </w:p>
    <w:p w14:paraId="508B3928" w14:textId="77777777" w:rsidR="00633BCD" w:rsidRPr="00BF242D" w:rsidRDefault="00633BCD" w:rsidP="00BF242D">
      <w:pPr>
        <w:spacing w:line="360" w:lineRule="auto"/>
        <w:rPr>
          <w:rFonts w:ascii="Arial" w:hAnsi="Arial" w:cs="Arial"/>
        </w:rPr>
      </w:pPr>
    </w:p>
    <w:p w14:paraId="673219AA" w14:textId="77777777" w:rsidR="002E5E4B" w:rsidRPr="002E5E4B" w:rsidRDefault="002E5E4B" w:rsidP="00BF242D">
      <w:pPr>
        <w:spacing w:line="360" w:lineRule="auto"/>
        <w:rPr>
          <w:rFonts w:ascii="Arial" w:hAnsi="Arial" w:cs="Arial"/>
        </w:rPr>
      </w:pPr>
      <w:r w:rsidRPr="002E5E4B">
        <w:rPr>
          <w:rFonts w:ascii="Arial" w:hAnsi="Arial" w:cs="Arial"/>
        </w:rPr>
        <w:t>‌</w:t>
      </w:r>
    </w:p>
    <w:p w14:paraId="006039A1" w14:textId="5F263B4C" w:rsidR="002303DF" w:rsidRPr="00BF242D" w:rsidRDefault="002303DF" w:rsidP="00BF242D">
      <w:pPr>
        <w:spacing w:line="360" w:lineRule="auto"/>
        <w:rPr>
          <w:rFonts w:ascii="Arial" w:hAnsi="Arial" w:cs="Arial"/>
        </w:rPr>
      </w:pPr>
      <w:r w:rsidRPr="002303DF">
        <w:rPr>
          <w:rFonts w:ascii="Arial" w:hAnsi="Arial" w:cs="Arial"/>
        </w:rPr>
        <w:t>NHS (2019). </w:t>
      </w:r>
      <w:r w:rsidRPr="002303DF">
        <w:rPr>
          <w:rFonts w:ascii="Arial" w:hAnsi="Arial" w:cs="Arial"/>
          <w:i/>
          <w:iCs/>
        </w:rPr>
        <w:t>NHS Health Check</w:t>
      </w:r>
      <w:r w:rsidRPr="002303DF">
        <w:rPr>
          <w:rFonts w:ascii="Arial" w:hAnsi="Arial" w:cs="Arial"/>
        </w:rPr>
        <w:t xml:space="preserve">. [online] NHS. Available at: </w:t>
      </w:r>
      <w:hyperlink r:id="rId14" w:history="1">
        <w:r w:rsidR="005D412F" w:rsidRPr="002303DF">
          <w:rPr>
            <w:rStyle w:val="Hyperlink"/>
            <w:rFonts w:ascii="Arial" w:hAnsi="Arial" w:cs="Arial"/>
          </w:rPr>
          <w:t>https://www.nhs.uk/conditions/nhs-health-check/</w:t>
        </w:r>
      </w:hyperlink>
      <w:r w:rsidRPr="002303DF">
        <w:rPr>
          <w:rFonts w:ascii="Arial" w:hAnsi="Arial" w:cs="Arial"/>
        </w:rPr>
        <w:t>.</w:t>
      </w:r>
    </w:p>
    <w:p w14:paraId="609FF838" w14:textId="77777777" w:rsidR="00383096" w:rsidRPr="00383096" w:rsidRDefault="00383096" w:rsidP="00BF242D">
      <w:pPr>
        <w:spacing w:line="360" w:lineRule="auto"/>
        <w:rPr>
          <w:rFonts w:ascii="Arial" w:hAnsi="Arial" w:cs="Arial"/>
        </w:rPr>
      </w:pPr>
      <w:r w:rsidRPr="00BF242D">
        <w:rPr>
          <w:rFonts w:ascii="Arial" w:hAnsi="Arial" w:cs="Arial"/>
        </w:rPr>
        <w:t>NIHR Evidence. (n.d.). </w:t>
      </w:r>
      <w:r w:rsidRPr="00BF242D">
        <w:rPr>
          <w:rFonts w:ascii="Arial" w:hAnsi="Arial" w:cs="Arial"/>
          <w:i/>
          <w:iCs/>
        </w:rPr>
        <w:t>Help at Home - Use of assistive technology for older people</w:t>
      </w:r>
      <w:r w:rsidRPr="00BF242D">
        <w:rPr>
          <w:rFonts w:ascii="Arial" w:hAnsi="Arial" w:cs="Arial"/>
        </w:rPr>
        <w:t xml:space="preserve">. [online] Available at: </w:t>
      </w:r>
    </w:p>
    <w:p w14:paraId="2A71C6FD" w14:textId="5F75FE02" w:rsidR="008D3675" w:rsidRPr="008D3675" w:rsidRDefault="00F046E9" w:rsidP="00BF242D">
      <w:pPr>
        <w:spacing w:line="360" w:lineRule="auto"/>
        <w:rPr>
          <w:rFonts w:ascii="Arial" w:hAnsi="Arial" w:cs="Arial"/>
        </w:rPr>
      </w:pPr>
      <w:hyperlink r:id="rId15" w:history="1">
        <w:r w:rsidR="00383096" w:rsidRPr="00BF242D">
          <w:rPr>
            <w:rStyle w:val="Hyperlink"/>
            <w:rFonts w:ascii="Arial" w:hAnsi="Arial" w:cs="Arial"/>
          </w:rPr>
          <w:t>https://evidence.nihr.ac.uk/themedreview/help-at-home-use-of-assistive-technology-for-older-people/</w:t>
        </w:r>
      </w:hyperlink>
      <w:r w:rsidR="00383096" w:rsidRPr="00BF242D">
        <w:rPr>
          <w:rFonts w:ascii="Arial" w:hAnsi="Arial" w:cs="Arial"/>
        </w:rPr>
        <w:t>.</w:t>
      </w:r>
    </w:p>
    <w:p w14:paraId="4B23A0CB" w14:textId="77777777" w:rsidR="002A2CBB" w:rsidRPr="00BF242D" w:rsidRDefault="002A2CBB" w:rsidP="00BF242D">
      <w:pPr>
        <w:spacing w:line="360" w:lineRule="auto"/>
        <w:rPr>
          <w:rFonts w:ascii="Arial" w:hAnsi="Arial" w:cs="Arial"/>
        </w:rPr>
      </w:pPr>
    </w:p>
    <w:p w14:paraId="2C9AAF82" w14:textId="2511C5EF" w:rsidR="000C7D68" w:rsidRPr="00BF242D" w:rsidRDefault="00C471B6" w:rsidP="00BF242D">
      <w:pPr>
        <w:spacing w:line="360" w:lineRule="auto"/>
        <w:rPr>
          <w:rFonts w:ascii="Arial" w:hAnsi="Arial" w:cs="Arial"/>
        </w:rPr>
      </w:pPr>
      <w:r w:rsidRPr="00BF242D">
        <w:rPr>
          <w:rFonts w:ascii="Arial" w:hAnsi="Arial" w:cs="Arial"/>
        </w:rPr>
        <w:t>‌</w:t>
      </w:r>
      <w:r w:rsidR="000C7D68" w:rsidRPr="00BF242D">
        <w:rPr>
          <w:rFonts w:ascii="Arial" w:eastAsia="Times New Roman" w:hAnsi="Arial" w:cs="Arial"/>
          <w:color w:val="000000"/>
          <w:kern w:val="0"/>
          <w:lang w:eastAsia="en-GB"/>
          <w14:ligatures w14:val="none"/>
        </w:rPr>
        <w:t xml:space="preserve"> </w:t>
      </w:r>
      <w:r w:rsidR="000C7D68" w:rsidRPr="00BF242D">
        <w:rPr>
          <w:rFonts w:ascii="Arial" w:hAnsi="Arial" w:cs="Arial"/>
        </w:rPr>
        <w:t>NHS England (2020). </w:t>
      </w:r>
      <w:r w:rsidR="000C7D68" w:rsidRPr="00BF242D">
        <w:rPr>
          <w:rFonts w:ascii="Arial" w:hAnsi="Arial" w:cs="Arial"/>
          <w:i/>
          <w:iCs/>
        </w:rPr>
        <w:t>Improving Care for Older People</w:t>
      </w:r>
      <w:r w:rsidR="000C7D68" w:rsidRPr="00BF242D">
        <w:rPr>
          <w:rFonts w:ascii="Arial" w:hAnsi="Arial" w:cs="Arial"/>
        </w:rPr>
        <w:t xml:space="preserve">. [online] England.nhs.uk. Available at: </w:t>
      </w:r>
      <w:hyperlink r:id="rId16" w:history="1">
        <w:r w:rsidR="00BB23A7" w:rsidRPr="00BF242D">
          <w:rPr>
            <w:rStyle w:val="Hyperlink"/>
            <w:rFonts w:ascii="Arial" w:hAnsi="Arial" w:cs="Arial"/>
          </w:rPr>
          <w:t>https://www.england.nhs.uk/ourwork/clinical-policy/older-people/improving-care-for-older-people/</w:t>
        </w:r>
      </w:hyperlink>
      <w:r w:rsidR="000C7D68" w:rsidRPr="00BF242D">
        <w:rPr>
          <w:rFonts w:ascii="Arial" w:hAnsi="Arial" w:cs="Arial"/>
        </w:rPr>
        <w:t>.</w:t>
      </w:r>
    </w:p>
    <w:p w14:paraId="454BDFAC" w14:textId="77777777" w:rsidR="000C7D68" w:rsidRPr="00BF242D" w:rsidRDefault="000C7D68" w:rsidP="00BF242D">
      <w:pPr>
        <w:spacing w:line="360" w:lineRule="auto"/>
        <w:rPr>
          <w:rFonts w:ascii="Arial" w:hAnsi="Arial" w:cs="Arial"/>
        </w:rPr>
      </w:pPr>
      <w:r w:rsidRPr="00BF242D">
        <w:rPr>
          <w:rFonts w:ascii="Arial" w:hAnsi="Arial" w:cs="Arial"/>
        </w:rPr>
        <w:t>‌</w:t>
      </w:r>
    </w:p>
    <w:p w14:paraId="4C9E6DC4" w14:textId="77777777" w:rsidR="00A52158" w:rsidRDefault="00A52158" w:rsidP="00A52158">
      <w:pPr>
        <w:spacing w:line="360" w:lineRule="auto"/>
        <w:rPr>
          <w:rFonts w:ascii="Arial" w:hAnsi="Arial" w:cs="Arial"/>
          <w:color w:val="0563C1" w:themeColor="hyperlink"/>
          <w:u w:val="single"/>
        </w:rPr>
      </w:pPr>
      <w:r w:rsidRPr="00A52158">
        <w:rPr>
          <w:rFonts w:ascii="Arial" w:hAnsi="Arial" w:cs="Arial"/>
          <w:color w:val="0563C1" w:themeColor="hyperlink"/>
          <w:u w:val="single"/>
        </w:rPr>
        <w:t>Public Health England (2021). </w:t>
      </w:r>
      <w:r w:rsidRPr="00A52158">
        <w:rPr>
          <w:rFonts w:ascii="Arial" w:hAnsi="Arial" w:cs="Arial"/>
          <w:i/>
          <w:iCs/>
          <w:color w:val="0563C1" w:themeColor="hyperlink"/>
          <w:u w:val="single"/>
        </w:rPr>
        <w:t>Language interpretation: migrant health guide</w:t>
      </w:r>
      <w:r w:rsidRPr="00A52158">
        <w:rPr>
          <w:rFonts w:ascii="Arial" w:hAnsi="Arial" w:cs="Arial"/>
          <w:color w:val="0563C1" w:themeColor="hyperlink"/>
          <w:u w:val="single"/>
        </w:rPr>
        <w:t xml:space="preserve">. [online] GOV.UK. Available at: </w:t>
      </w:r>
      <w:hyperlink r:id="rId17" w:history="1">
        <w:r w:rsidRPr="00A52158">
          <w:rPr>
            <w:rStyle w:val="Hyperlink"/>
            <w:rFonts w:ascii="Arial" w:hAnsi="Arial" w:cs="Arial"/>
          </w:rPr>
          <w:t>https://www.gov.uk/guidance/language-interpretation-migrant-health-guide</w:t>
        </w:r>
      </w:hyperlink>
      <w:r w:rsidRPr="00A52158">
        <w:rPr>
          <w:rFonts w:ascii="Arial" w:hAnsi="Arial" w:cs="Arial"/>
          <w:color w:val="0563C1" w:themeColor="hyperlink"/>
          <w:u w:val="single"/>
        </w:rPr>
        <w:t>.</w:t>
      </w:r>
    </w:p>
    <w:p w14:paraId="0B2CBFF3" w14:textId="77777777" w:rsidR="00A52158" w:rsidRPr="00A52158" w:rsidRDefault="00A52158" w:rsidP="00A52158">
      <w:pPr>
        <w:spacing w:line="360" w:lineRule="auto"/>
        <w:rPr>
          <w:rFonts w:ascii="Arial" w:hAnsi="Arial" w:cs="Arial"/>
          <w:color w:val="0563C1" w:themeColor="hyperlink"/>
          <w:u w:val="single"/>
        </w:rPr>
      </w:pPr>
      <w:r w:rsidRPr="00A52158">
        <w:rPr>
          <w:rFonts w:ascii="Arial" w:hAnsi="Arial" w:cs="Arial"/>
          <w:color w:val="0563C1" w:themeColor="hyperlink"/>
          <w:u w:val="single"/>
        </w:rPr>
        <w:t>Park, H.-J. (2015). Legislating for Filial Piety: An Indirect Approach to Promoting Family Support and Responsibility for Older People in Korea. </w:t>
      </w:r>
      <w:r w:rsidRPr="00A52158">
        <w:rPr>
          <w:rFonts w:ascii="Arial" w:hAnsi="Arial" w:cs="Arial"/>
          <w:i/>
          <w:iCs/>
          <w:color w:val="0563C1" w:themeColor="hyperlink"/>
          <w:u w:val="single"/>
        </w:rPr>
        <w:t>Journal of Aging &amp; Social Policy</w:t>
      </w:r>
      <w:r w:rsidRPr="00A52158">
        <w:rPr>
          <w:rFonts w:ascii="Arial" w:hAnsi="Arial" w:cs="Arial"/>
          <w:color w:val="0563C1" w:themeColor="hyperlink"/>
          <w:u w:val="single"/>
        </w:rPr>
        <w:t xml:space="preserve">, p.150527102958001. </w:t>
      </w:r>
      <w:proofErr w:type="spellStart"/>
      <w:proofErr w:type="gramStart"/>
      <w:r w:rsidRPr="00A52158">
        <w:rPr>
          <w:rFonts w:ascii="Arial" w:hAnsi="Arial" w:cs="Arial"/>
          <w:color w:val="0563C1" w:themeColor="hyperlink"/>
          <w:u w:val="single"/>
        </w:rPr>
        <w:t>doi:https</w:t>
      </w:r>
      <w:proofErr w:type="spellEnd"/>
      <w:r w:rsidRPr="00A52158">
        <w:rPr>
          <w:rFonts w:ascii="Arial" w:hAnsi="Arial" w:cs="Arial"/>
          <w:color w:val="0563C1" w:themeColor="hyperlink"/>
          <w:u w:val="single"/>
        </w:rPr>
        <w:t>://doi.org/10.1080/08959420.2015.1024536</w:t>
      </w:r>
      <w:proofErr w:type="gramEnd"/>
      <w:r w:rsidRPr="00A52158">
        <w:rPr>
          <w:rFonts w:ascii="Arial" w:hAnsi="Arial" w:cs="Arial"/>
          <w:color w:val="0563C1" w:themeColor="hyperlink"/>
          <w:u w:val="single"/>
        </w:rPr>
        <w:t>.</w:t>
      </w:r>
    </w:p>
    <w:p w14:paraId="4ECC839A" w14:textId="77777777" w:rsidR="00A52158" w:rsidRPr="00A52158" w:rsidRDefault="00A52158" w:rsidP="00A52158">
      <w:pPr>
        <w:spacing w:line="360" w:lineRule="auto"/>
        <w:rPr>
          <w:rFonts w:ascii="Arial" w:hAnsi="Arial" w:cs="Arial"/>
          <w:color w:val="0563C1" w:themeColor="hyperlink"/>
          <w:u w:val="single"/>
        </w:rPr>
      </w:pPr>
      <w:r w:rsidRPr="00A52158">
        <w:rPr>
          <w:rFonts w:ascii="Arial" w:hAnsi="Arial" w:cs="Arial"/>
          <w:color w:val="0563C1" w:themeColor="hyperlink"/>
          <w:u w:val="single"/>
        </w:rPr>
        <w:t>‌ Veazie, S., Gilbert, J., Winchell, K., Paynter, R. and Guise, J.-M. (2019). </w:t>
      </w:r>
      <w:r w:rsidRPr="00A52158">
        <w:rPr>
          <w:rFonts w:ascii="Arial" w:hAnsi="Arial" w:cs="Arial"/>
          <w:i/>
          <w:iCs/>
          <w:color w:val="0563C1" w:themeColor="hyperlink"/>
          <w:u w:val="single"/>
        </w:rPr>
        <w:t>Social Isolation and Loneliness Definitions and Measures</w:t>
      </w:r>
      <w:r w:rsidRPr="00A52158">
        <w:rPr>
          <w:rFonts w:ascii="Arial" w:hAnsi="Arial" w:cs="Arial"/>
          <w:color w:val="0563C1" w:themeColor="hyperlink"/>
          <w:u w:val="single"/>
        </w:rPr>
        <w:t>. [online] </w:t>
      </w:r>
      <w:r w:rsidRPr="00A52158">
        <w:rPr>
          <w:rFonts w:ascii="Arial" w:hAnsi="Arial" w:cs="Arial"/>
          <w:i/>
          <w:iCs/>
          <w:color w:val="0563C1" w:themeColor="hyperlink"/>
          <w:u w:val="single"/>
        </w:rPr>
        <w:t>www.ncbi.nlm.nih.gov</w:t>
      </w:r>
      <w:r w:rsidRPr="00A52158">
        <w:rPr>
          <w:rFonts w:ascii="Arial" w:hAnsi="Arial" w:cs="Arial"/>
          <w:color w:val="0563C1" w:themeColor="hyperlink"/>
          <w:u w:val="single"/>
        </w:rPr>
        <w:t>. Agency for Healthcare Research and Quality (US). Available at: https://www.ncbi.nlm.nih.gov/books/NBK537897/.</w:t>
      </w:r>
    </w:p>
    <w:p w14:paraId="10CEE25D" w14:textId="543ECD93" w:rsidR="00A52158" w:rsidRPr="00A52158" w:rsidRDefault="00A52158" w:rsidP="00A52158">
      <w:pPr>
        <w:spacing w:line="360" w:lineRule="auto"/>
        <w:rPr>
          <w:rFonts w:ascii="Arial" w:hAnsi="Arial" w:cs="Arial"/>
          <w:color w:val="0563C1" w:themeColor="hyperlink"/>
          <w:u w:val="single"/>
        </w:rPr>
      </w:pPr>
    </w:p>
    <w:p w14:paraId="6BCED2B0" w14:textId="77777777" w:rsidR="00A52158" w:rsidRPr="00A52158" w:rsidRDefault="00A52158" w:rsidP="00A52158">
      <w:pPr>
        <w:spacing w:line="360" w:lineRule="auto"/>
        <w:rPr>
          <w:rFonts w:ascii="Arial" w:hAnsi="Arial" w:cs="Arial"/>
          <w:color w:val="0563C1" w:themeColor="hyperlink"/>
          <w:u w:val="single"/>
        </w:rPr>
      </w:pPr>
      <w:r w:rsidRPr="00A52158">
        <w:rPr>
          <w:rFonts w:ascii="Arial" w:hAnsi="Arial" w:cs="Arial"/>
          <w:color w:val="0563C1" w:themeColor="hyperlink"/>
          <w:u w:val="single"/>
        </w:rPr>
        <w:t>www.who.int. (n.d.). </w:t>
      </w:r>
      <w:r w:rsidRPr="00A52158">
        <w:rPr>
          <w:rFonts w:ascii="Arial" w:hAnsi="Arial" w:cs="Arial"/>
          <w:i/>
          <w:iCs/>
          <w:color w:val="0563C1" w:themeColor="hyperlink"/>
          <w:u w:val="single"/>
        </w:rPr>
        <w:t>Social Isolation and Loneliness</w:t>
      </w:r>
      <w:r w:rsidRPr="00A52158">
        <w:rPr>
          <w:rFonts w:ascii="Arial" w:hAnsi="Arial" w:cs="Arial"/>
          <w:color w:val="0563C1" w:themeColor="hyperlink"/>
          <w:u w:val="single"/>
        </w:rPr>
        <w:t>. [online] Available at: https://www.who.int/teams/social-determinants-of-health/demographic-change-and-healthy-</w:t>
      </w:r>
      <w:r w:rsidRPr="00A52158">
        <w:rPr>
          <w:rFonts w:ascii="Arial" w:hAnsi="Arial" w:cs="Arial"/>
          <w:color w:val="0563C1" w:themeColor="hyperlink"/>
          <w:u w:val="single"/>
        </w:rPr>
        <w:lastRenderedPageBreak/>
        <w:t>ageing/social-isolation-and-loneliness#:~:text=A%20large%20body%20of%20research%20shows%20that%20social.</w:t>
      </w:r>
    </w:p>
    <w:p w14:paraId="05DC31AC" w14:textId="77777777" w:rsidR="00BC1F97" w:rsidRPr="00BF242D" w:rsidRDefault="00BC1F97" w:rsidP="00BF242D">
      <w:pPr>
        <w:spacing w:line="360" w:lineRule="auto"/>
        <w:rPr>
          <w:rStyle w:val="Hyperlink"/>
          <w:rFonts w:ascii="Arial" w:hAnsi="Arial" w:cs="Arial"/>
        </w:rPr>
      </w:pPr>
    </w:p>
    <w:p w14:paraId="08324267" w14:textId="77777777" w:rsidR="00BC1F97" w:rsidRPr="00BC1F97" w:rsidRDefault="00BC1F97" w:rsidP="00BF242D">
      <w:pPr>
        <w:spacing w:line="360" w:lineRule="auto"/>
        <w:rPr>
          <w:rFonts w:ascii="Arial" w:hAnsi="Arial" w:cs="Arial"/>
        </w:rPr>
      </w:pPr>
      <w:r w:rsidRPr="00BC1F97">
        <w:rPr>
          <w:rFonts w:ascii="Arial" w:hAnsi="Arial" w:cs="Arial"/>
        </w:rPr>
        <w:t xml:space="preserve">Yi, E.-S. and Hwang, H.-J. (2015). A study on the social </w:t>
      </w:r>
      <w:proofErr w:type="spellStart"/>
      <w:r w:rsidRPr="00BC1F97">
        <w:rPr>
          <w:rFonts w:ascii="Arial" w:hAnsi="Arial" w:cs="Arial"/>
        </w:rPr>
        <w:t>behavior</w:t>
      </w:r>
      <w:proofErr w:type="spellEnd"/>
      <w:r w:rsidRPr="00BC1F97">
        <w:rPr>
          <w:rFonts w:ascii="Arial" w:hAnsi="Arial" w:cs="Arial"/>
        </w:rPr>
        <w:t xml:space="preserve"> and social isolation of the elderly Korea. </w:t>
      </w:r>
      <w:r w:rsidRPr="00BC1F97">
        <w:rPr>
          <w:rFonts w:ascii="Arial" w:hAnsi="Arial" w:cs="Arial"/>
          <w:i/>
          <w:iCs/>
        </w:rPr>
        <w:t>Journal of Exercise Rehabilitation</w:t>
      </w:r>
      <w:r w:rsidRPr="00BC1F97">
        <w:rPr>
          <w:rFonts w:ascii="Arial" w:hAnsi="Arial" w:cs="Arial"/>
        </w:rPr>
        <w:t xml:space="preserve">, [online] 11(3), pp.125–132. </w:t>
      </w:r>
      <w:proofErr w:type="spellStart"/>
      <w:proofErr w:type="gramStart"/>
      <w:r w:rsidRPr="00BC1F97">
        <w:rPr>
          <w:rFonts w:ascii="Arial" w:hAnsi="Arial" w:cs="Arial"/>
        </w:rPr>
        <w:t>doi:https</w:t>
      </w:r>
      <w:proofErr w:type="spellEnd"/>
      <w:r w:rsidRPr="00BC1F97">
        <w:rPr>
          <w:rFonts w:ascii="Arial" w:hAnsi="Arial" w:cs="Arial"/>
        </w:rPr>
        <w:t>://doi.org/10.12965/jer.150215</w:t>
      </w:r>
      <w:proofErr w:type="gramEnd"/>
      <w:r w:rsidRPr="00BC1F97">
        <w:rPr>
          <w:rFonts w:ascii="Arial" w:hAnsi="Arial" w:cs="Arial"/>
        </w:rPr>
        <w:t>.</w:t>
      </w:r>
    </w:p>
    <w:p w14:paraId="1E0972D0" w14:textId="1466E43B" w:rsidR="007006ED" w:rsidRPr="007006ED" w:rsidRDefault="00BC1F97" w:rsidP="00BF242D">
      <w:pPr>
        <w:spacing w:line="360" w:lineRule="auto"/>
        <w:rPr>
          <w:rFonts w:ascii="Arial" w:hAnsi="Arial" w:cs="Arial"/>
        </w:rPr>
      </w:pPr>
      <w:r w:rsidRPr="00BC1F97">
        <w:rPr>
          <w:rFonts w:ascii="Arial" w:hAnsi="Arial" w:cs="Arial"/>
        </w:rPr>
        <w:t>‌</w:t>
      </w:r>
    </w:p>
    <w:p w14:paraId="68091A77" w14:textId="101543D7" w:rsidR="00FA7E08" w:rsidRPr="00FA7E08" w:rsidRDefault="00170AA0" w:rsidP="00046346">
      <w:pPr>
        <w:spacing w:line="360" w:lineRule="auto"/>
        <w:rPr>
          <w:rFonts w:ascii="Arial" w:hAnsi="Arial" w:cs="Arial"/>
        </w:rPr>
      </w:pPr>
      <w:r w:rsidRPr="00170AA0">
        <w:rPr>
          <w:rFonts w:ascii="Arial" w:hAnsi="Arial" w:cs="Arial"/>
        </w:rPr>
        <w:t>www.brunel.ac.uk. (n.d.). </w:t>
      </w:r>
      <w:r w:rsidRPr="00170AA0">
        <w:rPr>
          <w:rFonts w:ascii="Arial" w:hAnsi="Arial" w:cs="Arial"/>
          <w:i/>
          <w:iCs/>
        </w:rPr>
        <w:t xml:space="preserve">Lonesome towns: </w:t>
      </w:r>
      <w:proofErr w:type="gramStart"/>
      <w:r w:rsidRPr="00170AA0">
        <w:rPr>
          <w:rFonts w:ascii="Arial" w:hAnsi="Arial" w:cs="Arial"/>
          <w:i/>
          <w:iCs/>
        </w:rPr>
        <w:t>Older</w:t>
      </w:r>
      <w:proofErr w:type="gramEnd"/>
      <w:r w:rsidRPr="00170AA0">
        <w:rPr>
          <w:rFonts w:ascii="Arial" w:hAnsi="Arial" w:cs="Arial"/>
          <w:i/>
          <w:iCs/>
        </w:rPr>
        <w:t xml:space="preserve"> people in deprived areas more likely to feel lonely</w:t>
      </w:r>
      <w:r w:rsidRPr="00170AA0">
        <w:rPr>
          <w:rFonts w:ascii="Arial" w:hAnsi="Arial" w:cs="Arial"/>
        </w:rPr>
        <w:t>. [online] Available at: https://www.brunel.ac.uk/news-and-events/news/articles/Lonesome-towns-Older-people-in-deprived-areas-more-likely-to-feel-lonely.</w:t>
      </w:r>
    </w:p>
    <w:p w14:paraId="261E9B0D" w14:textId="10F34260" w:rsidR="0061530B" w:rsidRPr="0061530B" w:rsidRDefault="00FA7E08" w:rsidP="00A52158">
      <w:pPr>
        <w:spacing w:line="360" w:lineRule="auto"/>
        <w:rPr>
          <w:rFonts w:ascii="Arial" w:hAnsi="Arial" w:cs="Arial"/>
        </w:rPr>
      </w:pPr>
      <w:r w:rsidRPr="00FA7E08">
        <w:rPr>
          <w:rFonts w:ascii="Arial" w:hAnsi="Arial" w:cs="Arial"/>
        </w:rPr>
        <w:t>‌</w:t>
      </w:r>
      <w:r w:rsidR="0061530B" w:rsidRPr="0061530B">
        <w:rPr>
          <w:rFonts w:ascii="Arial" w:hAnsi="Arial" w:cs="Arial"/>
        </w:rPr>
        <w:t>.</w:t>
      </w:r>
    </w:p>
    <w:p w14:paraId="7F2EFD10" w14:textId="77777777" w:rsidR="0061530B" w:rsidRPr="0061530B" w:rsidRDefault="0061530B" w:rsidP="00BF242D">
      <w:pPr>
        <w:spacing w:line="360" w:lineRule="auto"/>
        <w:rPr>
          <w:rFonts w:ascii="Arial" w:hAnsi="Arial" w:cs="Arial"/>
        </w:rPr>
      </w:pPr>
      <w:r w:rsidRPr="0061530B">
        <w:rPr>
          <w:rFonts w:ascii="Arial" w:hAnsi="Arial" w:cs="Arial"/>
        </w:rPr>
        <w:t>‌</w:t>
      </w:r>
    </w:p>
    <w:p w14:paraId="5A6ABF91" w14:textId="6B864836" w:rsidR="00B6037D" w:rsidRPr="00B6037D" w:rsidRDefault="00B6037D" w:rsidP="00BF242D">
      <w:pPr>
        <w:spacing w:line="360" w:lineRule="auto"/>
        <w:rPr>
          <w:rFonts w:ascii="Arial" w:hAnsi="Arial" w:cs="Arial"/>
        </w:rPr>
      </w:pPr>
    </w:p>
    <w:p w14:paraId="6705FEFA" w14:textId="77777777" w:rsidR="00BC1F97" w:rsidRPr="00BF242D" w:rsidRDefault="00BC1F97" w:rsidP="00BF242D">
      <w:pPr>
        <w:spacing w:line="360" w:lineRule="auto"/>
        <w:rPr>
          <w:rFonts w:ascii="Arial" w:hAnsi="Arial" w:cs="Arial"/>
        </w:rPr>
      </w:pPr>
    </w:p>
    <w:sectPr w:rsidR="00BC1F97" w:rsidRPr="00BF242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C27291" w14:textId="77777777" w:rsidR="00465177" w:rsidRDefault="00465177" w:rsidP="00F44045">
      <w:pPr>
        <w:spacing w:after="0" w:line="240" w:lineRule="auto"/>
      </w:pPr>
      <w:r>
        <w:separator/>
      </w:r>
    </w:p>
  </w:endnote>
  <w:endnote w:type="continuationSeparator" w:id="0">
    <w:p w14:paraId="7BCACE17" w14:textId="77777777" w:rsidR="00465177" w:rsidRDefault="00465177" w:rsidP="00F440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27C991" w14:textId="77777777" w:rsidR="00465177" w:rsidRDefault="00465177" w:rsidP="00F44045">
      <w:pPr>
        <w:spacing w:after="0" w:line="240" w:lineRule="auto"/>
      </w:pPr>
      <w:r>
        <w:separator/>
      </w:r>
    </w:p>
  </w:footnote>
  <w:footnote w:type="continuationSeparator" w:id="0">
    <w:p w14:paraId="50620724" w14:textId="77777777" w:rsidR="00465177" w:rsidRDefault="00465177" w:rsidP="00F440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C3295A"/>
    <w:multiLevelType w:val="hybridMultilevel"/>
    <w:tmpl w:val="56F207E6"/>
    <w:lvl w:ilvl="0" w:tplc="5BEE4730">
      <w:start w:val="1"/>
      <w:numFmt w:val="bullet"/>
      <w:lvlText w:val="•"/>
      <w:lvlJc w:val="left"/>
      <w:pPr>
        <w:tabs>
          <w:tab w:val="num" w:pos="720"/>
        </w:tabs>
        <w:ind w:left="720" w:hanging="360"/>
      </w:pPr>
      <w:rPr>
        <w:rFonts w:ascii="Arial" w:hAnsi="Arial" w:hint="default"/>
      </w:rPr>
    </w:lvl>
    <w:lvl w:ilvl="1" w:tplc="5AA4E11C" w:tentative="1">
      <w:start w:val="1"/>
      <w:numFmt w:val="bullet"/>
      <w:lvlText w:val="•"/>
      <w:lvlJc w:val="left"/>
      <w:pPr>
        <w:tabs>
          <w:tab w:val="num" w:pos="1440"/>
        </w:tabs>
        <w:ind w:left="1440" w:hanging="360"/>
      </w:pPr>
      <w:rPr>
        <w:rFonts w:ascii="Arial" w:hAnsi="Arial" w:hint="default"/>
      </w:rPr>
    </w:lvl>
    <w:lvl w:ilvl="2" w:tplc="88C8DBF6" w:tentative="1">
      <w:start w:val="1"/>
      <w:numFmt w:val="bullet"/>
      <w:lvlText w:val="•"/>
      <w:lvlJc w:val="left"/>
      <w:pPr>
        <w:tabs>
          <w:tab w:val="num" w:pos="2160"/>
        </w:tabs>
        <w:ind w:left="2160" w:hanging="360"/>
      </w:pPr>
      <w:rPr>
        <w:rFonts w:ascii="Arial" w:hAnsi="Arial" w:hint="default"/>
      </w:rPr>
    </w:lvl>
    <w:lvl w:ilvl="3" w:tplc="0682F230" w:tentative="1">
      <w:start w:val="1"/>
      <w:numFmt w:val="bullet"/>
      <w:lvlText w:val="•"/>
      <w:lvlJc w:val="left"/>
      <w:pPr>
        <w:tabs>
          <w:tab w:val="num" w:pos="2880"/>
        </w:tabs>
        <w:ind w:left="2880" w:hanging="360"/>
      </w:pPr>
      <w:rPr>
        <w:rFonts w:ascii="Arial" w:hAnsi="Arial" w:hint="default"/>
      </w:rPr>
    </w:lvl>
    <w:lvl w:ilvl="4" w:tplc="AD181AF0" w:tentative="1">
      <w:start w:val="1"/>
      <w:numFmt w:val="bullet"/>
      <w:lvlText w:val="•"/>
      <w:lvlJc w:val="left"/>
      <w:pPr>
        <w:tabs>
          <w:tab w:val="num" w:pos="3600"/>
        </w:tabs>
        <w:ind w:left="3600" w:hanging="360"/>
      </w:pPr>
      <w:rPr>
        <w:rFonts w:ascii="Arial" w:hAnsi="Arial" w:hint="default"/>
      </w:rPr>
    </w:lvl>
    <w:lvl w:ilvl="5" w:tplc="B63E02C6" w:tentative="1">
      <w:start w:val="1"/>
      <w:numFmt w:val="bullet"/>
      <w:lvlText w:val="•"/>
      <w:lvlJc w:val="left"/>
      <w:pPr>
        <w:tabs>
          <w:tab w:val="num" w:pos="4320"/>
        </w:tabs>
        <w:ind w:left="4320" w:hanging="360"/>
      </w:pPr>
      <w:rPr>
        <w:rFonts w:ascii="Arial" w:hAnsi="Arial" w:hint="default"/>
      </w:rPr>
    </w:lvl>
    <w:lvl w:ilvl="6" w:tplc="D66204D8" w:tentative="1">
      <w:start w:val="1"/>
      <w:numFmt w:val="bullet"/>
      <w:lvlText w:val="•"/>
      <w:lvlJc w:val="left"/>
      <w:pPr>
        <w:tabs>
          <w:tab w:val="num" w:pos="5040"/>
        </w:tabs>
        <w:ind w:left="5040" w:hanging="360"/>
      </w:pPr>
      <w:rPr>
        <w:rFonts w:ascii="Arial" w:hAnsi="Arial" w:hint="default"/>
      </w:rPr>
    </w:lvl>
    <w:lvl w:ilvl="7" w:tplc="0FC0A628" w:tentative="1">
      <w:start w:val="1"/>
      <w:numFmt w:val="bullet"/>
      <w:lvlText w:val="•"/>
      <w:lvlJc w:val="left"/>
      <w:pPr>
        <w:tabs>
          <w:tab w:val="num" w:pos="5760"/>
        </w:tabs>
        <w:ind w:left="5760" w:hanging="360"/>
      </w:pPr>
      <w:rPr>
        <w:rFonts w:ascii="Arial" w:hAnsi="Arial" w:hint="default"/>
      </w:rPr>
    </w:lvl>
    <w:lvl w:ilvl="8" w:tplc="B6B84D5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D2043E5"/>
    <w:multiLevelType w:val="hybridMultilevel"/>
    <w:tmpl w:val="F0F80246"/>
    <w:lvl w:ilvl="0" w:tplc="7F348C1C">
      <w:start w:val="1"/>
      <w:numFmt w:val="bullet"/>
      <w:lvlText w:val=""/>
      <w:lvlJc w:val="left"/>
      <w:pPr>
        <w:tabs>
          <w:tab w:val="num" w:pos="720"/>
        </w:tabs>
        <w:ind w:left="720" w:hanging="360"/>
      </w:pPr>
      <w:rPr>
        <w:rFonts w:ascii="Wingdings" w:hAnsi="Wingdings" w:hint="default"/>
      </w:rPr>
    </w:lvl>
    <w:lvl w:ilvl="1" w:tplc="964C6BEE" w:tentative="1">
      <w:start w:val="1"/>
      <w:numFmt w:val="bullet"/>
      <w:lvlText w:val=""/>
      <w:lvlJc w:val="left"/>
      <w:pPr>
        <w:tabs>
          <w:tab w:val="num" w:pos="1440"/>
        </w:tabs>
        <w:ind w:left="1440" w:hanging="360"/>
      </w:pPr>
      <w:rPr>
        <w:rFonts w:ascii="Wingdings" w:hAnsi="Wingdings" w:hint="default"/>
      </w:rPr>
    </w:lvl>
    <w:lvl w:ilvl="2" w:tplc="155EFCD4" w:tentative="1">
      <w:start w:val="1"/>
      <w:numFmt w:val="bullet"/>
      <w:lvlText w:val=""/>
      <w:lvlJc w:val="left"/>
      <w:pPr>
        <w:tabs>
          <w:tab w:val="num" w:pos="2160"/>
        </w:tabs>
        <w:ind w:left="2160" w:hanging="360"/>
      </w:pPr>
      <w:rPr>
        <w:rFonts w:ascii="Wingdings" w:hAnsi="Wingdings" w:hint="default"/>
      </w:rPr>
    </w:lvl>
    <w:lvl w:ilvl="3" w:tplc="D630A7E8" w:tentative="1">
      <w:start w:val="1"/>
      <w:numFmt w:val="bullet"/>
      <w:lvlText w:val=""/>
      <w:lvlJc w:val="left"/>
      <w:pPr>
        <w:tabs>
          <w:tab w:val="num" w:pos="2880"/>
        </w:tabs>
        <w:ind w:left="2880" w:hanging="360"/>
      </w:pPr>
      <w:rPr>
        <w:rFonts w:ascii="Wingdings" w:hAnsi="Wingdings" w:hint="default"/>
      </w:rPr>
    </w:lvl>
    <w:lvl w:ilvl="4" w:tplc="F2A40F12" w:tentative="1">
      <w:start w:val="1"/>
      <w:numFmt w:val="bullet"/>
      <w:lvlText w:val=""/>
      <w:lvlJc w:val="left"/>
      <w:pPr>
        <w:tabs>
          <w:tab w:val="num" w:pos="3600"/>
        </w:tabs>
        <w:ind w:left="3600" w:hanging="360"/>
      </w:pPr>
      <w:rPr>
        <w:rFonts w:ascii="Wingdings" w:hAnsi="Wingdings" w:hint="default"/>
      </w:rPr>
    </w:lvl>
    <w:lvl w:ilvl="5" w:tplc="90848FB4" w:tentative="1">
      <w:start w:val="1"/>
      <w:numFmt w:val="bullet"/>
      <w:lvlText w:val=""/>
      <w:lvlJc w:val="left"/>
      <w:pPr>
        <w:tabs>
          <w:tab w:val="num" w:pos="4320"/>
        </w:tabs>
        <w:ind w:left="4320" w:hanging="360"/>
      </w:pPr>
      <w:rPr>
        <w:rFonts w:ascii="Wingdings" w:hAnsi="Wingdings" w:hint="default"/>
      </w:rPr>
    </w:lvl>
    <w:lvl w:ilvl="6" w:tplc="5080A78E" w:tentative="1">
      <w:start w:val="1"/>
      <w:numFmt w:val="bullet"/>
      <w:lvlText w:val=""/>
      <w:lvlJc w:val="left"/>
      <w:pPr>
        <w:tabs>
          <w:tab w:val="num" w:pos="5040"/>
        </w:tabs>
        <w:ind w:left="5040" w:hanging="360"/>
      </w:pPr>
      <w:rPr>
        <w:rFonts w:ascii="Wingdings" w:hAnsi="Wingdings" w:hint="default"/>
      </w:rPr>
    </w:lvl>
    <w:lvl w:ilvl="7" w:tplc="6860900E" w:tentative="1">
      <w:start w:val="1"/>
      <w:numFmt w:val="bullet"/>
      <w:lvlText w:val=""/>
      <w:lvlJc w:val="left"/>
      <w:pPr>
        <w:tabs>
          <w:tab w:val="num" w:pos="5760"/>
        </w:tabs>
        <w:ind w:left="5760" w:hanging="360"/>
      </w:pPr>
      <w:rPr>
        <w:rFonts w:ascii="Wingdings" w:hAnsi="Wingdings" w:hint="default"/>
      </w:rPr>
    </w:lvl>
    <w:lvl w:ilvl="8" w:tplc="D7F210C6"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4E961970"/>
    <w:multiLevelType w:val="hybridMultilevel"/>
    <w:tmpl w:val="2CB20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6A437D5"/>
    <w:multiLevelType w:val="hybridMultilevel"/>
    <w:tmpl w:val="45A2EC28"/>
    <w:lvl w:ilvl="0" w:tplc="834801B0">
      <w:start w:val="1"/>
      <w:numFmt w:val="bullet"/>
      <w:lvlText w:val="•"/>
      <w:lvlJc w:val="left"/>
      <w:pPr>
        <w:tabs>
          <w:tab w:val="num" w:pos="720"/>
        </w:tabs>
        <w:ind w:left="720" w:hanging="360"/>
      </w:pPr>
      <w:rPr>
        <w:rFonts w:ascii="Arial" w:hAnsi="Arial" w:hint="default"/>
      </w:rPr>
    </w:lvl>
    <w:lvl w:ilvl="1" w:tplc="313E8592" w:tentative="1">
      <w:start w:val="1"/>
      <w:numFmt w:val="bullet"/>
      <w:lvlText w:val="•"/>
      <w:lvlJc w:val="left"/>
      <w:pPr>
        <w:tabs>
          <w:tab w:val="num" w:pos="1440"/>
        </w:tabs>
        <w:ind w:left="1440" w:hanging="360"/>
      </w:pPr>
      <w:rPr>
        <w:rFonts w:ascii="Arial" w:hAnsi="Arial" w:hint="default"/>
      </w:rPr>
    </w:lvl>
    <w:lvl w:ilvl="2" w:tplc="D00E296C" w:tentative="1">
      <w:start w:val="1"/>
      <w:numFmt w:val="bullet"/>
      <w:lvlText w:val="•"/>
      <w:lvlJc w:val="left"/>
      <w:pPr>
        <w:tabs>
          <w:tab w:val="num" w:pos="2160"/>
        </w:tabs>
        <w:ind w:left="2160" w:hanging="360"/>
      </w:pPr>
      <w:rPr>
        <w:rFonts w:ascii="Arial" w:hAnsi="Arial" w:hint="default"/>
      </w:rPr>
    </w:lvl>
    <w:lvl w:ilvl="3" w:tplc="90A48CA8" w:tentative="1">
      <w:start w:val="1"/>
      <w:numFmt w:val="bullet"/>
      <w:lvlText w:val="•"/>
      <w:lvlJc w:val="left"/>
      <w:pPr>
        <w:tabs>
          <w:tab w:val="num" w:pos="2880"/>
        </w:tabs>
        <w:ind w:left="2880" w:hanging="360"/>
      </w:pPr>
      <w:rPr>
        <w:rFonts w:ascii="Arial" w:hAnsi="Arial" w:hint="default"/>
      </w:rPr>
    </w:lvl>
    <w:lvl w:ilvl="4" w:tplc="7C14AC48" w:tentative="1">
      <w:start w:val="1"/>
      <w:numFmt w:val="bullet"/>
      <w:lvlText w:val="•"/>
      <w:lvlJc w:val="left"/>
      <w:pPr>
        <w:tabs>
          <w:tab w:val="num" w:pos="3600"/>
        </w:tabs>
        <w:ind w:left="3600" w:hanging="360"/>
      </w:pPr>
      <w:rPr>
        <w:rFonts w:ascii="Arial" w:hAnsi="Arial" w:hint="default"/>
      </w:rPr>
    </w:lvl>
    <w:lvl w:ilvl="5" w:tplc="ECE4799C" w:tentative="1">
      <w:start w:val="1"/>
      <w:numFmt w:val="bullet"/>
      <w:lvlText w:val="•"/>
      <w:lvlJc w:val="left"/>
      <w:pPr>
        <w:tabs>
          <w:tab w:val="num" w:pos="4320"/>
        </w:tabs>
        <w:ind w:left="4320" w:hanging="360"/>
      </w:pPr>
      <w:rPr>
        <w:rFonts w:ascii="Arial" w:hAnsi="Arial" w:hint="default"/>
      </w:rPr>
    </w:lvl>
    <w:lvl w:ilvl="6" w:tplc="F398D7A4" w:tentative="1">
      <w:start w:val="1"/>
      <w:numFmt w:val="bullet"/>
      <w:lvlText w:val="•"/>
      <w:lvlJc w:val="left"/>
      <w:pPr>
        <w:tabs>
          <w:tab w:val="num" w:pos="5040"/>
        </w:tabs>
        <w:ind w:left="5040" w:hanging="360"/>
      </w:pPr>
      <w:rPr>
        <w:rFonts w:ascii="Arial" w:hAnsi="Arial" w:hint="default"/>
      </w:rPr>
    </w:lvl>
    <w:lvl w:ilvl="7" w:tplc="5B5C32F6" w:tentative="1">
      <w:start w:val="1"/>
      <w:numFmt w:val="bullet"/>
      <w:lvlText w:val="•"/>
      <w:lvlJc w:val="left"/>
      <w:pPr>
        <w:tabs>
          <w:tab w:val="num" w:pos="5760"/>
        </w:tabs>
        <w:ind w:left="5760" w:hanging="360"/>
      </w:pPr>
      <w:rPr>
        <w:rFonts w:ascii="Arial" w:hAnsi="Arial" w:hint="default"/>
      </w:rPr>
    </w:lvl>
    <w:lvl w:ilvl="8" w:tplc="730E7EEA" w:tentative="1">
      <w:start w:val="1"/>
      <w:numFmt w:val="bullet"/>
      <w:lvlText w:val="•"/>
      <w:lvlJc w:val="left"/>
      <w:pPr>
        <w:tabs>
          <w:tab w:val="num" w:pos="6480"/>
        </w:tabs>
        <w:ind w:left="6480" w:hanging="360"/>
      </w:pPr>
      <w:rPr>
        <w:rFonts w:ascii="Arial" w:hAnsi="Arial" w:hint="default"/>
      </w:rPr>
    </w:lvl>
  </w:abstractNum>
  <w:num w:numId="1" w16cid:durableId="285044798">
    <w:abstractNumId w:val="2"/>
  </w:num>
  <w:num w:numId="2" w16cid:durableId="1153840228">
    <w:abstractNumId w:val="1"/>
  </w:num>
  <w:num w:numId="3" w16cid:durableId="715156390">
    <w:abstractNumId w:val="0"/>
  </w:num>
  <w:num w:numId="4" w16cid:durableId="145641327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11578"/>
    <w:rsid w:val="000075A4"/>
    <w:rsid w:val="00010066"/>
    <w:rsid w:val="00012E82"/>
    <w:rsid w:val="0002485C"/>
    <w:rsid w:val="000336CB"/>
    <w:rsid w:val="000376BB"/>
    <w:rsid w:val="00046346"/>
    <w:rsid w:val="0005325F"/>
    <w:rsid w:val="00066119"/>
    <w:rsid w:val="00070B48"/>
    <w:rsid w:val="00072035"/>
    <w:rsid w:val="000761CC"/>
    <w:rsid w:val="00084A25"/>
    <w:rsid w:val="00085CED"/>
    <w:rsid w:val="000926B7"/>
    <w:rsid w:val="000A59AA"/>
    <w:rsid w:val="000C7D68"/>
    <w:rsid w:val="000D423D"/>
    <w:rsid w:val="000D43A2"/>
    <w:rsid w:val="000D4EC8"/>
    <w:rsid w:val="000E494E"/>
    <w:rsid w:val="000E565B"/>
    <w:rsid w:val="000F3D80"/>
    <w:rsid w:val="000F55C7"/>
    <w:rsid w:val="00103BDE"/>
    <w:rsid w:val="001075C3"/>
    <w:rsid w:val="0011105E"/>
    <w:rsid w:val="00111578"/>
    <w:rsid w:val="00111CE2"/>
    <w:rsid w:val="001134C3"/>
    <w:rsid w:val="00135854"/>
    <w:rsid w:val="0017050E"/>
    <w:rsid w:val="00170AA0"/>
    <w:rsid w:val="0017368D"/>
    <w:rsid w:val="001807AC"/>
    <w:rsid w:val="00182672"/>
    <w:rsid w:val="00183A69"/>
    <w:rsid w:val="00185225"/>
    <w:rsid w:val="0018605A"/>
    <w:rsid w:val="001936E1"/>
    <w:rsid w:val="0019453F"/>
    <w:rsid w:val="001A3334"/>
    <w:rsid w:val="001C28F0"/>
    <w:rsid w:val="001C6676"/>
    <w:rsid w:val="001D3B2A"/>
    <w:rsid w:val="001E06E8"/>
    <w:rsid w:val="001E0936"/>
    <w:rsid w:val="001F1268"/>
    <w:rsid w:val="00203F8E"/>
    <w:rsid w:val="00215773"/>
    <w:rsid w:val="00224EEA"/>
    <w:rsid w:val="002303DF"/>
    <w:rsid w:val="00234340"/>
    <w:rsid w:val="00236984"/>
    <w:rsid w:val="00251894"/>
    <w:rsid w:val="00252398"/>
    <w:rsid w:val="002543EC"/>
    <w:rsid w:val="00273883"/>
    <w:rsid w:val="00275F0F"/>
    <w:rsid w:val="0029282A"/>
    <w:rsid w:val="002A2CBB"/>
    <w:rsid w:val="002B0295"/>
    <w:rsid w:val="002B66B0"/>
    <w:rsid w:val="002C0B4B"/>
    <w:rsid w:val="002C4E78"/>
    <w:rsid w:val="002C4F9D"/>
    <w:rsid w:val="002C5A51"/>
    <w:rsid w:val="002D63F7"/>
    <w:rsid w:val="002E5E4B"/>
    <w:rsid w:val="003117E4"/>
    <w:rsid w:val="00312C99"/>
    <w:rsid w:val="00315350"/>
    <w:rsid w:val="00321043"/>
    <w:rsid w:val="00327F43"/>
    <w:rsid w:val="003372E0"/>
    <w:rsid w:val="00356C7E"/>
    <w:rsid w:val="00357FBC"/>
    <w:rsid w:val="00360251"/>
    <w:rsid w:val="003652BB"/>
    <w:rsid w:val="00383096"/>
    <w:rsid w:val="00383FB1"/>
    <w:rsid w:val="0039075E"/>
    <w:rsid w:val="00392F73"/>
    <w:rsid w:val="00396ECF"/>
    <w:rsid w:val="003A069C"/>
    <w:rsid w:val="003A19CA"/>
    <w:rsid w:val="003B517B"/>
    <w:rsid w:val="003B7CDF"/>
    <w:rsid w:val="003C29F3"/>
    <w:rsid w:val="003C69B0"/>
    <w:rsid w:val="003D090F"/>
    <w:rsid w:val="003E1066"/>
    <w:rsid w:val="004071ED"/>
    <w:rsid w:val="00410496"/>
    <w:rsid w:val="00424F4B"/>
    <w:rsid w:val="0043227D"/>
    <w:rsid w:val="004328E1"/>
    <w:rsid w:val="004339F0"/>
    <w:rsid w:val="0043549A"/>
    <w:rsid w:val="00441453"/>
    <w:rsid w:val="00465177"/>
    <w:rsid w:val="00471702"/>
    <w:rsid w:val="00486B65"/>
    <w:rsid w:val="00493A0A"/>
    <w:rsid w:val="00495A66"/>
    <w:rsid w:val="004972E4"/>
    <w:rsid w:val="004B31EB"/>
    <w:rsid w:val="004C0004"/>
    <w:rsid w:val="004C30C7"/>
    <w:rsid w:val="004E63F9"/>
    <w:rsid w:val="004E6710"/>
    <w:rsid w:val="004F0E29"/>
    <w:rsid w:val="00520DD7"/>
    <w:rsid w:val="00521DD3"/>
    <w:rsid w:val="00531D39"/>
    <w:rsid w:val="00532988"/>
    <w:rsid w:val="00535AB8"/>
    <w:rsid w:val="005544DC"/>
    <w:rsid w:val="00564A72"/>
    <w:rsid w:val="0056602D"/>
    <w:rsid w:val="00567EF2"/>
    <w:rsid w:val="0058785F"/>
    <w:rsid w:val="005B047C"/>
    <w:rsid w:val="005C2913"/>
    <w:rsid w:val="005D412F"/>
    <w:rsid w:val="005E624E"/>
    <w:rsid w:val="005F0297"/>
    <w:rsid w:val="005F3071"/>
    <w:rsid w:val="005F748B"/>
    <w:rsid w:val="006108CB"/>
    <w:rsid w:val="0061530B"/>
    <w:rsid w:val="00616C4C"/>
    <w:rsid w:val="00617A95"/>
    <w:rsid w:val="006203BD"/>
    <w:rsid w:val="00632250"/>
    <w:rsid w:val="00633BCD"/>
    <w:rsid w:val="00663138"/>
    <w:rsid w:val="00664BB3"/>
    <w:rsid w:val="006714D1"/>
    <w:rsid w:val="00681E60"/>
    <w:rsid w:val="00682E6C"/>
    <w:rsid w:val="0068404C"/>
    <w:rsid w:val="00687AB7"/>
    <w:rsid w:val="00693793"/>
    <w:rsid w:val="006A135A"/>
    <w:rsid w:val="006A6ECD"/>
    <w:rsid w:val="006B168C"/>
    <w:rsid w:val="006B3053"/>
    <w:rsid w:val="006B738A"/>
    <w:rsid w:val="006C48F4"/>
    <w:rsid w:val="006D543B"/>
    <w:rsid w:val="006D745A"/>
    <w:rsid w:val="006D7F98"/>
    <w:rsid w:val="006E0AFD"/>
    <w:rsid w:val="006F6329"/>
    <w:rsid w:val="006F68BF"/>
    <w:rsid w:val="007006ED"/>
    <w:rsid w:val="00712CE9"/>
    <w:rsid w:val="00726E34"/>
    <w:rsid w:val="0073206D"/>
    <w:rsid w:val="007326A2"/>
    <w:rsid w:val="007804C2"/>
    <w:rsid w:val="007A0799"/>
    <w:rsid w:val="007A258F"/>
    <w:rsid w:val="007B7726"/>
    <w:rsid w:val="007C071F"/>
    <w:rsid w:val="007F2B31"/>
    <w:rsid w:val="007F6B47"/>
    <w:rsid w:val="00800A43"/>
    <w:rsid w:val="00801F95"/>
    <w:rsid w:val="00807897"/>
    <w:rsid w:val="00812B45"/>
    <w:rsid w:val="008264DD"/>
    <w:rsid w:val="00826D44"/>
    <w:rsid w:val="0083408A"/>
    <w:rsid w:val="0085020C"/>
    <w:rsid w:val="00851242"/>
    <w:rsid w:val="00851D27"/>
    <w:rsid w:val="00886CA5"/>
    <w:rsid w:val="00891064"/>
    <w:rsid w:val="008951DB"/>
    <w:rsid w:val="008A7F6D"/>
    <w:rsid w:val="008B0723"/>
    <w:rsid w:val="008B106B"/>
    <w:rsid w:val="008B7EF4"/>
    <w:rsid w:val="008D0E61"/>
    <w:rsid w:val="008D3675"/>
    <w:rsid w:val="008E1D18"/>
    <w:rsid w:val="008F054F"/>
    <w:rsid w:val="008F38A1"/>
    <w:rsid w:val="008F3E93"/>
    <w:rsid w:val="009077AA"/>
    <w:rsid w:val="009111C3"/>
    <w:rsid w:val="00912164"/>
    <w:rsid w:val="0091545C"/>
    <w:rsid w:val="00916594"/>
    <w:rsid w:val="009222F5"/>
    <w:rsid w:val="00922A2A"/>
    <w:rsid w:val="0093097B"/>
    <w:rsid w:val="00935D10"/>
    <w:rsid w:val="0094415F"/>
    <w:rsid w:val="00971C63"/>
    <w:rsid w:val="00971D34"/>
    <w:rsid w:val="00984B3E"/>
    <w:rsid w:val="00992E66"/>
    <w:rsid w:val="00996788"/>
    <w:rsid w:val="009C0496"/>
    <w:rsid w:val="009C7CB7"/>
    <w:rsid w:val="009E1194"/>
    <w:rsid w:val="009F22FE"/>
    <w:rsid w:val="009F76C3"/>
    <w:rsid w:val="00A02A64"/>
    <w:rsid w:val="00A12DBB"/>
    <w:rsid w:val="00A13FF5"/>
    <w:rsid w:val="00A2201A"/>
    <w:rsid w:val="00A23A6D"/>
    <w:rsid w:val="00A326FD"/>
    <w:rsid w:val="00A34FE6"/>
    <w:rsid w:val="00A3725E"/>
    <w:rsid w:val="00A414CA"/>
    <w:rsid w:val="00A444F4"/>
    <w:rsid w:val="00A52158"/>
    <w:rsid w:val="00A56C8F"/>
    <w:rsid w:val="00A662CC"/>
    <w:rsid w:val="00AA005F"/>
    <w:rsid w:val="00AB28A6"/>
    <w:rsid w:val="00AC4D62"/>
    <w:rsid w:val="00AC5604"/>
    <w:rsid w:val="00AC5ED1"/>
    <w:rsid w:val="00AE1585"/>
    <w:rsid w:val="00AF02F9"/>
    <w:rsid w:val="00B0150C"/>
    <w:rsid w:val="00B06822"/>
    <w:rsid w:val="00B1637D"/>
    <w:rsid w:val="00B176DE"/>
    <w:rsid w:val="00B27855"/>
    <w:rsid w:val="00B3168A"/>
    <w:rsid w:val="00B321DA"/>
    <w:rsid w:val="00B50CE9"/>
    <w:rsid w:val="00B53B3F"/>
    <w:rsid w:val="00B6037D"/>
    <w:rsid w:val="00B65520"/>
    <w:rsid w:val="00B75AD9"/>
    <w:rsid w:val="00B77304"/>
    <w:rsid w:val="00B86A75"/>
    <w:rsid w:val="00B97A03"/>
    <w:rsid w:val="00B97A7F"/>
    <w:rsid w:val="00B97AB9"/>
    <w:rsid w:val="00BB0AFB"/>
    <w:rsid w:val="00BB23A7"/>
    <w:rsid w:val="00BC1F97"/>
    <w:rsid w:val="00BD6963"/>
    <w:rsid w:val="00BE15F8"/>
    <w:rsid w:val="00BE4A4A"/>
    <w:rsid w:val="00BE4D3B"/>
    <w:rsid w:val="00BE5985"/>
    <w:rsid w:val="00BF242D"/>
    <w:rsid w:val="00C108A3"/>
    <w:rsid w:val="00C255B8"/>
    <w:rsid w:val="00C2681E"/>
    <w:rsid w:val="00C27661"/>
    <w:rsid w:val="00C30480"/>
    <w:rsid w:val="00C327E0"/>
    <w:rsid w:val="00C471B6"/>
    <w:rsid w:val="00C62872"/>
    <w:rsid w:val="00C70170"/>
    <w:rsid w:val="00C70E43"/>
    <w:rsid w:val="00CA47BF"/>
    <w:rsid w:val="00CB1F08"/>
    <w:rsid w:val="00CB4C00"/>
    <w:rsid w:val="00CB5EA5"/>
    <w:rsid w:val="00CC0262"/>
    <w:rsid w:val="00CD08AD"/>
    <w:rsid w:val="00CD50E2"/>
    <w:rsid w:val="00CD74D6"/>
    <w:rsid w:val="00CE3225"/>
    <w:rsid w:val="00D16664"/>
    <w:rsid w:val="00D32450"/>
    <w:rsid w:val="00D57233"/>
    <w:rsid w:val="00D71473"/>
    <w:rsid w:val="00D925E2"/>
    <w:rsid w:val="00D97AE2"/>
    <w:rsid w:val="00DA20C7"/>
    <w:rsid w:val="00DB1442"/>
    <w:rsid w:val="00DB205E"/>
    <w:rsid w:val="00DC33DE"/>
    <w:rsid w:val="00DC4424"/>
    <w:rsid w:val="00DD420A"/>
    <w:rsid w:val="00DE3543"/>
    <w:rsid w:val="00DE54F7"/>
    <w:rsid w:val="00DF7412"/>
    <w:rsid w:val="00E21120"/>
    <w:rsid w:val="00E33261"/>
    <w:rsid w:val="00E4002C"/>
    <w:rsid w:val="00E64D6B"/>
    <w:rsid w:val="00E679D1"/>
    <w:rsid w:val="00E7395C"/>
    <w:rsid w:val="00EB067E"/>
    <w:rsid w:val="00EC455E"/>
    <w:rsid w:val="00EC4C83"/>
    <w:rsid w:val="00ED133F"/>
    <w:rsid w:val="00ED6DF1"/>
    <w:rsid w:val="00EE533C"/>
    <w:rsid w:val="00EF4E60"/>
    <w:rsid w:val="00EF78D9"/>
    <w:rsid w:val="00F01F5E"/>
    <w:rsid w:val="00F02717"/>
    <w:rsid w:val="00F046E9"/>
    <w:rsid w:val="00F0584D"/>
    <w:rsid w:val="00F1287D"/>
    <w:rsid w:val="00F128ED"/>
    <w:rsid w:val="00F3552D"/>
    <w:rsid w:val="00F41C93"/>
    <w:rsid w:val="00F44045"/>
    <w:rsid w:val="00F442B3"/>
    <w:rsid w:val="00F46059"/>
    <w:rsid w:val="00F47713"/>
    <w:rsid w:val="00F645B6"/>
    <w:rsid w:val="00F7554F"/>
    <w:rsid w:val="00F768E5"/>
    <w:rsid w:val="00F83514"/>
    <w:rsid w:val="00F83FF0"/>
    <w:rsid w:val="00F93E58"/>
    <w:rsid w:val="00F97093"/>
    <w:rsid w:val="00F97180"/>
    <w:rsid w:val="00F97911"/>
    <w:rsid w:val="00FA7E08"/>
    <w:rsid w:val="00FB42D0"/>
    <w:rsid w:val="00FB6FC7"/>
    <w:rsid w:val="00FC0004"/>
    <w:rsid w:val="00FD0E9E"/>
    <w:rsid w:val="00FE42C6"/>
    <w:rsid w:val="00FF271B"/>
    <w:rsid w:val="00FF76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605CAE"/>
  <w15:docId w15:val="{DA5CEE05-F531-4E02-8B66-3E4E88073D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C2681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C7D68"/>
    <w:rPr>
      <w:rFonts w:ascii="Times New Roman" w:hAnsi="Times New Roman" w:cs="Times New Roman"/>
      <w:sz w:val="24"/>
      <w:szCs w:val="24"/>
    </w:rPr>
  </w:style>
  <w:style w:type="character" w:styleId="Hyperlink">
    <w:name w:val="Hyperlink"/>
    <w:basedOn w:val="DefaultParagraphFont"/>
    <w:uiPriority w:val="99"/>
    <w:unhideWhenUsed/>
    <w:rsid w:val="005F0297"/>
    <w:rPr>
      <w:color w:val="0563C1" w:themeColor="hyperlink"/>
      <w:u w:val="single"/>
    </w:rPr>
  </w:style>
  <w:style w:type="character" w:styleId="UnresolvedMention">
    <w:name w:val="Unresolved Mention"/>
    <w:basedOn w:val="DefaultParagraphFont"/>
    <w:uiPriority w:val="99"/>
    <w:semiHidden/>
    <w:unhideWhenUsed/>
    <w:rsid w:val="005F0297"/>
    <w:rPr>
      <w:color w:val="605E5C"/>
      <w:shd w:val="clear" w:color="auto" w:fill="E1DFDD"/>
    </w:rPr>
  </w:style>
  <w:style w:type="character" w:customStyle="1" w:styleId="Heading2Char">
    <w:name w:val="Heading 2 Char"/>
    <w:basedOn w:val="DefaultParagraphFont"/>
    <w:link w:val="Heading2"/>
    <w:uiPriority w:val="9"/>
    <w:semiHidden/>
    <w:rsid w:val="00C2681E"/>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F440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4045"/>
  </w:style>
  <w:style w:type="paragraph" w:styleId="Footer">
    <w:name w:val="footer"/>
    <w:basedOn w:val="Normal"/>
    <w:link w:val="FooterChar"/>
    <w:uiPriority w:val="99"/>
    <w:unhideWhenUsed/>
    <w:rsid w:val="00F440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4045"/>
  </w:style>
  <w:style w:type="paragraph" w:styleId="ListParagraph">
    <w:name w:val="List Paragraph"/>
    <w:basedOn w:val="Normal"/>
    <w:uiPriority w:val="34"/>
    <w:qFormat/>
    <w:rsid w:val="001807AC"/>
    <w:pPr>
      <w:ind w:left="720"/>
      <w:contextualSpacing/>
    </w:pPr>
  </w:style>
  <w:style w:type="character" w:styleId="FollowedHyperlink">
    <w:name w:val="FollowedHyperlink"/>
    <w:basedOn w:val="DefaultParagraphFont"/>
    <w:uiPriority w:val="99"/>
    <w:semiHidden/>
    <w:unhideWhenUsed/>
    <w:rsid w:val="002C4E7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913396">
      <w:bodyDiv w:val="1"/>
      <w:marLeft w:val="0"/>
      <w:marRight w:val="0"/>
      <w:marTop w:val="0"/>
      <w:marBottom w:val="0"/>
      <w:divBdr>
        <w:top w:val="none" w:sz="0" w:space="0" w:color="auto"/>
        <w:left w:val="none" w:sz="0" w:space="0" w:color="auto"/>
        <w:bottom w:val="none" w:sz="0" w:space="0" w:color="auto"/>
        <w:right w:val="none" w:sz="0" w:space="0" w:color="auto"/>
      </w:divBdr>
    </w:div>
    <w:div w:id="155079012">
      <w:bodyDiv w:val="1"/>
      <w:marLeft w:val="0"/>
      <w:marRight w:val="0"/>
      <w:marTop w:val="0"/>
      <w:marBottom w:val="0"/>
      <w:divBdr>
        <w:top w:val="none" w:sz="0" w:space="0" w:color="auto"/>
        <w:left w:val="none" w:sz="0" w:space="0" w:color="auto"/>
        <w:bottom w:val="none" w:sz="0" w:space="0" w:color="auto"/>
        <w:right w:val="none" w:sz="0" w:space="0" w:color="auto"/>
      </w:divBdr>
    </w:div>
    <w:div w:id="164250882">
      <w:bodyDiv w:val="1"/>
      <w:marLeft w:val="0"/>
      <w:marRight w:val="0"/>
      <w:marTop w:val="0"/>
      <w:marBottom w:val="0"/>
      <w:divBdr>
        <w:top w:val="none" w:sz="0" w:space="0" w:color="auto"/>
        <w:left w:val="none" w:sz="0" w:space="0" w:color="auto"/>
        <w:bottom w:val="none" w:sz="0" w:space="0" w:color="auto"/>
        <w:right w:val="none" w:sz="0" w:space="0" w:color="auto"/>
      </w:divBdr>
    </w:div>
    <w:div w:id="173308857">
      <w:bodyDiv w:val="1"/>
      <w:marLeft w:val="0"/>
      <w:marRight w:val="0"/>
      <w:marTop w:val="0"/>
      <w:marBottom w:val="0"/>
      <w:divBdr>
        <w:top w:val="none" w:sz="0" w:space="0" w:color="auto"/>
        <w:left w:val="none" w:sz="0" w:space="0" w:color="auto"/>
        <w:bottom w:val="none" w:sz="0" w:space="0" w:color="auto"/>
        <w:right w:val="none" w:sz="0" w:space="0" w:color="auto"/>
      </w:divBdr>
    </w:div>
    <w:div w:id="186255290">
      <w:bodyDiv w:val="1"/>
      <w:marLeft w:val="0"/>
      <w:marRight w:val="0"/>
      <w:marTop w:val="0"/>
      <w:marBottom w:val="0"/>
      <w:divBdr>
        <w:top w:val="none" w:sz="0" w:space="0" w:color="auto"/>
        <w:left w:val="none" w:sz="0" w:space="0" w:color="auto"/>
        <w:bottom w:val="none" w:sz="0" w:space="0" w:color="auto"/>
        <w:right w:val="none" w:sz="0" w:space="0" w:color="auto"/>
      </w:divBdr>
    </w:div>
    <w:div w:id="329987343">
      <w:bodyDiv w:val="1"/>
      <w:marLeft w:val="0"/>
      <w:marRight w:val="0"/>
      <w:marTop w:val="0"/>
      <w:marBottom w:val="0"/>
      <w:divBdr>
        <w:top w:val="none" w:sz="0" w:space="0" w:color="auto"/>
        <w:left w:val="none" w:sz="0" w:space="0" w:color="auto"/>
        <w:bottom w:val="none" w:sz="0" w:space="0" w:color="auto"/>
        <w:right w:val="none" w:sz="0" w:space="0" w:color="auto"/>
      </w:divBdr>
    </w:div>
    <w:div w:id="332145191">
      <w:bodyDiv w:val="1"/>
      <w:marLeft w:val="0"/>
      <w:marRight w:val="0"/>
      <w:marTop w:val="0"/>
      <w:marBottom w:val="0"/>
      <w:divBdr>
        <w:top w:val="none" w:sz="0" w:space="0" w:color="auto"/>
        <w:left w:val="none" w:sz="0" w:space="0" w:color="auto"/>
        <w:bottom w:val="none" w:sz="0" w:space="0" w:color="auto"/>
        <w:right w:val="none" w:sz="0" w:space="0" w:color="auto"/>
      </w:divBdr>
      <w:divsChild>
        <w:div w:id="1916697014">
          <w:marLeft w:val="446"/>
          <w:marRight w:val="0"/>
          <w:marTop w:val="0"/>
          <w:marBottom w:val="0"/>
          <w:divBdr>
            <w:top w:val="none" w:sz="0" w:space="0" w:color="auto"/>
            <w:left w:val="none" w:sz="0" w:space="0" w:color="auto"/>
            <w:bottom w:val="none" w:sz="0" w:space="0" w:color="auto"/>
            <w:right w:val="none" w:sz="0" w:space="0" w:color="auto"/>
          </w:divBdr>
        </w:div>
        <w:div w:id="244531465">
          <w:marLeft w:val="446"/>
          <w:marRight w:val="0"/>
          <w:marTop w:val="0"/>
          <w:marBottom w:val="0"/>
          <w:divBdr>
            <w:top w:val="none" w:sz="0" w:space="0" w:color="auto"/>
            <w:left w:val="none" w:sz="0" w:space="0" w:color="auto"/>
            <w:bottom w:val="none" w:sz="0" w:space="0" w:color="auto"/>
            <w:right w:val="none" w:sz="0" w:space="0" w:color="auto"/>
          </w:divBdr>
        </w:div>
      </w:divsChild>
    </w:div>
    <w:div w:id="374745343">
      <w:bodyDiv w:val="1"/>
      <w:marLeft w:val="0"/>
      <w:marRight w:val="0"/>
      <w:marTop w:val="0"/>
      <w:marBottom w:val="0"/>
      <w:divBdr>
        <w:top w:val="none" w:sz="0" w:space="0" w:color="auto"/>
        <w:left w:val="none" w:sz="0" w:space="0" w:color="auto"/>
        <w:bottom w:val="none" w:sz="0" w:space="0" w:color="auto"/>
        <w:right w:val="none" w:sz="0" w:space="0" w:color="auto"/>
      </w:divBdr>
    </w:div>
    <w:div w:id="427585036">
      <w:bodyDiv w:val="1"/>
      <w:marLeft w:val="0"/>
      <w:marRight w:val="0"/>
      <w:marTop w:val="0"/>
      <w:marBottom w:val="0"/>
      <w:divBdr>
        <w:top w:val="none" w:sz="0" w:space="0" w:color="auto"/>
        <w:left w:val="none" w:sz="0" w:space="0" w:color="auto"/>
        <w:bottom w:val="none" w:sz="0" w:space="0" w:color="auto"/>
        <w:right w:val="none" w:sz="0" w:space="0" w:color="auto"/>
      </w:divBdr>
    </w:div>
    <w:div w:id="471482388">
      <w:bodyDiv w:val="1"/>
      <w:marLeft w:val="0"/>
      <w:marRight w:val="0"/>
      <w:marTop w:val="0"/>
      <w:marBottom w:val="0"/>
      <w:divBdr>
        <w:top w:val="none" w:sz="0" w:space="0" w:color="auto"/>
        <w:left w:val="none" w:sz="0" w:space="0" w:color="auto"/>
        <w:bottom w:val="none" w:sz="0" w:space="0" w:color="auto"/>
        <w:right w:val="none" w:sz="0" w:space="0" w:color="auto"/>
      </w:divBdr>
      <w:divsChild>
        <w:div w:id="522600114">
          <w:marLeft w:val="446"/>
          <w:marRight w:val="0"/>
          <w:marTop w:val="0"/>
          <w:marBottom w:val="0"/>
          <w:divBdr>
            <w:top w:val="none" w:sz="0" w:space="0" w:color="auto"/>
            <w:left w:val="none" w:sz="0" w:space="0" w:color="auto"/>
            <w:bottom w:val="none" w:sz="0" w:space="0" w:color="auto"/>
            <w:right w:val="none" w:sz="0" w:space="0" w:color="auto"/>
          </w:divBdr>
        </w:div>
        <w:div w:id="471598268">
          <w:marLeft w:val="446"/>
          <w:marRight w:val="0"/>
          <w:marTop w:val="0"/>
          <w:marBottom w:val="0"/>
          <w:divBdr>
            <w:top w:val="none" w:sz="0" w:space="0" w:color="auto"/>
            <w:left w:val="none" w:sz="0" w:space="0" w:color="auto"/>
            <w:bottom w:val="none" w:sz="0" w:space="0" w:color="auto"/>
            <w:right w:val="none" w:sz="0" w:space="0" w:color="auto"/>
          </w:divBdr>
        </w:div>
      </w:divsChild>
    </w:div>
    <w:div w:id="478033572">
      <w:bodyDiv w:val="1"/>
      <w:marLeft w:val="0"/>
      <w:marRight w:val="0"/>
      <w:marTop w:val="0"/>
      <w:marBottom w:val="0"/>
      <w:divBdr>
        <w:top w:val="none" w:sz="0" w:space="0" w:color="auto"/>
        <w:left w:val="none" w:sz="0" w:space="0" w:color="auto"/>
        <w:bottom w:val="none" w:sz="0" w:space="0" w:color="auto"/>
        <w:right w:val="none" w:sz="0" w:space="0" w:color="auto"/>
      </w:divBdr>
    </w:div>
    <w:div w:id="480393085">
      <w:bodyDiv w:val="1"/>
      <w:marLeft w:val="0"/>
      <w:marRight w:val="0"/>
      <w:marTop w:val="0"/>
      <w:marBottom w:val="0"/>
      <w:divBdr>
        <w:top w:val="none" w:sz="0" w:space="0" w:color="auto"/>
        <w:left w:val="none" w:sz="0" w:space="0" w:color="auto"/>
        <w:bottom w:val="none" w:sz="0" w:space="0" w:color="auto"/>
        <w:right w:val="none" w:sz="0" w:space="0" w:color="auto"/>
      </w:divBdr>
    </w:div>
    <w:div w:id="517814122">
      <w:bodyDiv w:val="1"/>
      <w:marLeft w:val="0"/>
      <w:marRight w:val="0"/>
      <w:marTop w:val="0"/>
      <w:marBottom w:val="0"/>
      <w:divBdr>
        <w:top w:val="none" w:sz="0" w:space="0" w:color="auto"/>
        <w:left w:val="none" w:sz="0" w:space="0" w:color="auto"/>
        <w:bottom w:val="none" w:sz="0" w:space="0" w:color="auto"/>
        <w:right w:val="none" w:sz="0" w:space="0" w:color="auto"/>
      </w:divBdr>
    </w:div>
    <w:div w:id="528110606">
      <w:bodyDiv w:val="1"/>
      <w:marLeft w:val="0"/>
      <w:marRight w:val="0"/>
      <w:marTop w:val="0"/>
      <w:marBottom w:val="0"/>
      <w:divBdr>
        <w:top w:val="none" w:sz="0" w:space="0" w:color="auto"/>
        <w:left w:val="none" w:sz="0" w:space="0" w:color="auto"/>
        <w:bottom w:val="none" w:sz="0" w:space="0" w:color="auto"/>
        <w:right w:val="none" w:sz="0" w:space="0" w:color="auto"/>
      </w:divBdr>
    </w:div>
    <w:div w:id="566257915">
      <w:bodyDiv w:val="1"/>
      <w:marLeft w:val="0"/>
      <w:marRight w:val="0"/>
      <w:marTop w:val="0"/>
      <w:marBottom w:val="0"/>
      <w:divBdr>
        <w:top w:val="none" w:sz="0" w:space="0" w:color="auto"/>
        <w:left w:val="none" w:sz="0" w:space="0" w:color="auto"/>
        <w:bottom w:val="none" w:sz="0" w:space="0" w:color="auto"/>
        <w:right w:val="none" w:sz="0" w:space="0" w:color="auto"/>
      </w:divBdr>
    </w:div>
    <w:div w:id="620301030">
      <w:bodyDiv w:val="1"/>
      <w:marLeft w:val="0"/>
      <w:marRight w:val="0"/>
      <w:marTop w:val="0"/>
      <w:marBottom w:val="0"/>
      <w:divBdr>
        <w:top w:val="none" w:sz="0" w:space="0" w:color="auto"/>
        <w:left w:val="none" w:sz="0" w:space="0" w:color="auto"/>
        <w:bottom w:val="none" w:sz="0" w:space="0" w:color="auto"/>
        <w:right w:val="none" w:sz="0" w:space="0" w:color="auto"/>
      </w:divBdr>
    </w:div>
    <w:div w:id="654264926">
      <w:bodyDiv w:val="1"/>
      <w:marLeft w:val="0"/>
      <w:marRight w:val="0"/>
      <w:marTop w:val="0"/>
      <w:marBottom w:val="0"/>
      <w:divBdr>
        <w:top w:val="none" w:sz="0" w:space="0" w:color="auto"/>
        <w:left w:val="none" w:sz="0" w:space="0" w:color="auto"/>
        <w:bottom w:val="none" w:sz="0" w:space="0" w:color="auto"/>
        <w:right w:val="none" w:sz="0" w:space="0" w:color="auto"/>
      </w:divBdr>
    </w:div>
    <w:div w:id="667363082">
      <w:bodyDiv w:val="1"/>
      <w:marLeft w:val="0"/>
      <w:marRight w:val="0"/>
      <w:marTop w:val="0"/>
      <w:marBottom w:val="0"/>
      <w:divBdr>
        <w:top w:val="none" w:sz="0" w:space="0" w:color="auto"/>
        <w:left w:val="none" w:sz="0" w:space="0" w:color="auto"/>
        <w:bottom w:val="none" w:sz="0" w:space="0" w:color="auto"/>
        <w:right w:val="none" w:sz="0" w:space="0" w:color="auto"/>
      </w:divBdr>
    </w:div>
    <w:div w:id="760877214">
      <w:bodyDiv w:val="1"/>
      <w:marLeft w:val="0"/>
      <w:marRight w:val="0"/>
      <w:marTop w:val="0"/>
      <w:marBottom w:val="0"/>
      <w:divBdr>
        <w:top w:val="none" w:sz="0" w:space="0" w:color="auto"/>
        <w:left w:val="none" w:sz="0" w:space="0" w:color="auto"/>
        <w:bottom w:val="none" w:sz="0" w:space="0" w:color="auto"/>
        <w:right w:val="none" w:sz="0" w:space="0" w:color="auto"/>
      </w:divBdr>
    </w:div>
    <w:div w:id="826745456">
      <w:bodyDiv w:val="1"/>
      <w:marLeft w:val="0"/>
      <w:marRight w:val="0"/>
      <w:marTop w:val="0"/>
      <w:marBottom w:val="0"/>
      <w:divBdr>
        <w:top w:val="none" w:sz="0" w:space="0" w:color="auto"/>
        <w:left w:val="none" w:sz="0" w:space="0" w:color="auto"/>
        <w:bottom w:val="none" w:sz="0" w:space="0" w:color="auto"/>
        <w:right w:val="none" w:sz="0" w:space="0" w:color="auto"/>
      </w:divBdr>
    </w:div>
    <w:div w:id="854270015">
      <w:bodyDiv w:val="1"/>
      <w:marLeft w:val="0"/>
      <w:marRight w:val="0"/>
      <w:marTop w:val="0"/>
      <w:marBottom w:val="0"/>
      <w:divBdr>
        <w:top w:val="none" w:sz="0" w:space="0" w:color="auto"/>
        <w:left w:val="none" w:sz="0" w:space="0" w:color="auto"/>
        <w:bottom w:val="none" w:sz="0" w:space="0" w:color="auto"/>
        <w:right w:val="none" w:sz="0" w:space="0" w:color="auto"/>
      </w:divBdr>
    </w:div>
    <w:div w:id="901644886">
      <w:bodyDiv w:val="1"/>
      <w:marLeft w:val="0"/>
      <w:marRight w:val="0"/>
      <w:marTop w:val="0"/>
      <w:marBottom w:val="0"/>
      <w:divBdr>
        <w:top w:val="none" w:sz="0" w:space="0" w:color="auto"/>
        <w:left w:val="none" w:sz="0" w:space="0" w:color="auto"/>
        <w:bottom w:val="none" w:sz="0" w:space="0" w:color="auto"/>
        <w:right w:val="none" w:sz="0" w:space="0" w:color="auto"/>
      </w:divBdr>
    </w:div>
    <w:div w:id="905527268">
      <w:bodyDiv w:val="1"/>
      <w:marLeft w:val="0"/>
      <w:marRight w:val="0"/>
      <w:marTop w:val="0"/>
      <w:marBottom w:val="0"/>
      <w:divBdr>
        <w:top w:val="none" w:sz="0" w:space="0" w:color="auto"/>
        <w:left w:val="none" w:sz="0" w:space="0" w:color="auto"/>
        <w:bottom w:val="none" w:sz="0" w:space="0" w:color="auto"/>
        <w:right w:val="none" w:sz="0" w:space="0" w:color="auto"/>
      </w:divBdr>
    </w:div>
    <w:div w:id="1022895755">
      <w:bodyDiv w:val="1"/>
      <w:marLeft w:val="0"/>
      <w:marRight w:val="0"/>
      <w:marTop w:val="0"/>
      <w:marBottom w:val="0"/>
      <w:divBdr>
        <w:top w:val="none" w:sz="0" w:space="0" w:color="auto"/>
        <w:left w:val="none" w:sz="0" w:space="0" w:color="auto"/>
        <w:bottom w:val="none" w:sz="0" w:space="0" w:color="auto"/>
        <w:right w:val="none" w:sz="0" w:space="0" w:color="auto"/>
      </w:divBdr>
    </w:div>
    <w:div w:id="1088578024">
      <w:bodyDiv w:val="1"/>
      <w:marLeft w:val="0"/>
      <w:marRight w:val="0"/>
      <w:marTop w:val="0"/>
      <w:marBottom w:val="0"/>
      <w:divBdr>
        <w:top w:val="none" w:sz="0" w:space="0" w:color="auto"/>
        <w:left w:val="none" w:sz="0" w:space="0" w:color="auto"/>
        <w:bottom w:val="none" w:sz="0" w:space="0" w:color="auto"/>
        <w:right w:val="none" w:sz="0" w:space="0" w:color="auto"/>
      </w:divBdr>
    </w:div>
    <w:div w:id="1106970451">
      <w:bodyDiv w:val="1"/>
      <w:marLeft w:val="0"/>
      <w:marRight w:val="0"/>
      <w:marTop w:val="0"/>
      <w:marBottom w:val="0"/>
      <w:divBdr>
        <w:top w:val="none" w:sz="0" w:space="0" w:color="auto"/>
        <w:left w:val="none" w:sz="0" w:space="0" w:color="auto"/>
        <w:bottom w:val="none" w:sz="0" w:space="0" w:color="auto"/>
        <w:right w:val="none" w:sz="0" w:space="0" w:color="auto"/>
      </w:divBdr>
    </w:div>
    <w:div w:id="1157185145">
      <w:bodyDiv w:val="1"/>
      <w:marLeft w:val="0"/>
      <w:marRight w:val="0"/>
      <w:marTop w:val="0"/>
      <w:marBottom w:val="0"/>
      <w:divBdr>
        <w:top w:val="none" w:sz="0" w:space="0" w:color="auto"/>
        <w:left w:val="none" w:sz="0" w:space="0" w:color="auto"/>
        <w:bottom w:val="none" w:sz="0" w:space="0" w:color="auto"/>
        <w:right w:val="none" w:sz="0" w:space="0" w:color="auto"/>
      </w:divBdr>
    </w:div>
    <w:div w:id="1200557687">
      <w:bodyDiv w:val="1"/>
      <w:marLeft w:val="0"/>
      <w:marRight w:val="0"/>
      <w:marTop w:val="0"/>
      <w:marBottom w:val="0"/>
      <w:divBdr>
        <w:top w:val="none" w:sz="0" w:space="0" w:color="auto"/>
        <w:left w:val="none" w:sz="0" w:space="0" w:color="auto"/>
        <w:bottom w:val="none" w:sz="0" w:space="0" w:color="auto"/>
        <w:right w:val="none" w:sz="0" w:space="0" w:color="auto"/>
      </w:divBdr>
    </w:div>
    <w:div w:id="1258750270">
      <w:bodyDiv w:val="1"/>
      <w:marLeft w:val="0"/>
      <w:marRight w:val="0"/>
      <w:marTop w:val="0"/>
      <w:marBottom w:val="0"/>
      <w:divBdr>
        <w:top w:val="none" w:sz="0" w:space="0" w:color="auto"/>
        <w:left w:val="none" w:sz="0" w:space="0" w:color="auto"/>
        <w:bottom w:val="none" w:sz="0" w:space="0" w:color="auto"/>
        <w:right w:val="none" w:sz="0" w:space="0" w:color="auto"/>
      </w:divBdr>
    </w:div>
    <w:div w:id="1332636929">
      <w:bodyDiv w:val="1"/>
      <w:marLeft w:val="0"/>
      <w:marRight w:val="0"/>
      <w:marTop w:val="0"/>
      <w:marBottom w:val="0"/>
      <w:divBdr>
        <w:top w:val="none" w:sz="0" w:space="0" w:color="auto"/>
        <w:left w:val="none" w:sz="0" w:space="0" w:color="auto"/>
        <w:bottom w:val="none" w:sz="0" w:space="0" w:color="auto"/>
        <w:right w:val="none" w:sz="0" w:space="0" w:color="auto"/>
      </w:divBdr>
    </w:div>
    <w:div w:id="1365911532">
      <w:bodyDiv w:val="1"/>
      <w:marLeft w:val="0"/>
      <w:marRight w:val="0"/>
      <w:marTop w:val="0"/>
      <w:marBottom w:val="0"/>
      <w:divBdr>
        <w:top w:val="none" w:sz="0" w:space="0" w:color="auto"/>
        <w:left w:val="none" w:sz="0" w:space="0" w:color="auto"/>
        <w:bottom w:val="none" w:sz="0" w:space="0" w:color="auto"/>
        <w:right w:val="none" w:sz="0" w:space="0" w:color="auto"/>
      </w:divBdr>
    </w:div>
    <w:div w:id="1375890131">
      <w:bodyDiv w:val="1"/>
      <w:marLeft w:val="0"/>
      <w:marRight w:val="0"/>
      <w:marTop w:val="0"/>
      <w:marBottom w:val="0"/>
      <w:divBdr>
        <w:top w:val="none" w:sz="0" w:space="0" w:color="auto"/>
        <w:left w:val="none" w:sz="0" w:space="0" w:color="auto"/>
        <w:bottom w:val="none" w:sz="0" w:space="0" w:color="auto"/>
        <w:right w:val="none" w:sz="0" w:space="0" w:color="auto"/>
      </w:divBdr>
      <w:divsChild>
        <w:div w:id="348683854">
          <w:marLeft w:val="446"/>
          <w:marRight w:val="0"/>
          <w:marTop w:val="0"/>
          <w:marBottom w:val="0"/>
          <w:divBdr>
            <w:top w:val="none" w:sz="0" w:space="0" w:color="auto"/>
            <w:left w:val="none" w:sz="0" w:space="0" w:color="auto"/>
            <w:bottom w:val="none" w:sz="0" w:space="0" w:color="auto"/>
            <w:right w:val="none" w:sz="0" w:space="0" w:color="auto"/>
          </w:divBdr>
        </w:div>
        <w:div w:id="1979871716">
          <w:marLeft w:val="446"/>
          <w:marRight w:val="0"/>
          <w:marTop w:val="0"/>
          <w:marBottom w:val="0"/>
          <w:divBdr>
            <w:top w:val="none" w:sz="0" w:space="0" w:color="auto"/>
            <w:left w:val="none" w:sz="0" w:space="0" w:color="auto"/>
            <w:bottom w:val="none" w:sz="0" w:space="0" w:color="auto"/>
            <w:right w:val="none" w:sz="0" w:space="0" w:color="auto"/>
          </w:divBdr>
        </w:div>
      </w:divsChild>
    </w:div>
    <w:div w:id="1471896358">
      <w:bodyDiv w:val="1"/>
      <w:marLeft w:val="0"/>
      <w:marRight w:val="0"/>
      <w:marTop w:val="0"/>
      <w:marBottom w:val="0"/>
      <w:divBdr>
        <w:top w:val="none" w:sz="0" w:space="0" w:color="auto"/>
        <w:left w:val="none" w:sz="0" w:space="0" w:color="auto"/>
        <w:bottom w:val="none" w:sz="0" w:space="0" w:color="auto"/>
        <w:right w:val="none" w:sz="0" w:space="0" w:color="auto"/>
      </w:divBdr>
    </w:div>
    <w:div w:id="1703743237">
      <w:bodyDiv w:val="1"/>
      <w:marLeft w:val="0"/>
      <w:marRight w:val="0"/>
      <w:marTop w:val="0"/>
      <w:marBottom w:val="0"/>
      <w:divBdr>
        <w:top w:val="none" w:sz="0" w:space="0" w:color="auto"/>
        <w:left w:val="none" w:sz="0" w:space="0" w:color="auto"/>
        <w:bottom w:val="none" w:sz="0" w:space="0" w:color="auto"/>
        <w:right w:val="none" w:sz="0" w:space="0" w:color="auto"/>
      </w:divBdr>
      <w:divsChild>
        <w:div w:id="638077081">
          <w:marLeft w:val="446"/>
          <w:marRight w:val="0"/>
          <w:marTop w:val="200"/>
          <w:marBottom w:val="0"/>
          <w:divBdr>
            <w:top w:val="none" w:sz="0" w:space="0" w:color="auto"/>
            <w:left w:val="none" w:sz="0" w:space="0" w:color="auto"/>
            <w:bottom w:val="none" w:sz="0" w:space="0" w:color="auto"/>
            <w:right w:val="none" w:sz="0" w:space="0" w:color="auto"/>
          </w:divBdr>
        </w:div>
        <w:div w:id="58990240">
          <w:marLeft w:val="446"/>
          <w:marRight w:val="0"/>
          <w:marTop w:val="200"/>
          <w:marBottom w:val="0"/>
          <w:divBdr>
            <w:top w:val="none" w:sz="0" w:space="0" w:color="auto"/>
            <w:left w:val="none" w:sz="0" w:space="0" w:color="auto"/>
            <w:bottom w:val="none" w:sz="0" w:space="0" w:color="auto"/>
            <w:right w:val="none" w:sz="0" w:space="0" w:color="auto"/>
          </w:divBdr>
        </w:div>
      </w:divsChild>
    </w:div>
    <w:div w:id="1753503449">
      <w:bodyDiv w:val="1"/>
      <w:marLeft w:val="0"/>
      <w:marRight w:val="0"/>
      <w:marTop w:val="0"/>
      <w:marBottom w:val="0"/>
      <w:divBdr>
        <w:top w:val="none" w:sz="0" w:space="0" w:color="auto"/>
        <w:left w:val="none" w:sz="0" w:space="0" w:color="auto"/>
        <w:bottom w:val="none" w:sz="0" w:space="0" w:color="auto"/>
        <w:right w:val="none" w:sz="0" w:space="0" w:color="auto"/>
      </w:divBdr>
    </w:div>
    <w:div w:id="1767993233">
      <w:bodyDiv w:val="1"/>
      <w:marLeft w:val="0"/>
      <w:marRight w:val="0"/>
      <w:marTop w:val="0"/>
      <w:marBottom w:val="0"/>
      <w:divBdr>
        <w:top w:val="none" w:sz="0" w:space="0" w:color="auto"/>
        <w:left w:val="none" w:sz="0" w:space="0" w:color="auto"/>
        <w:bottom w:val="none" w:sz="0" w:space="0" w:color="auto"/>
        <w:right w:val="none" w:sz="0" w:space="0" w:color="auto"/>
      </w:divBdr>
    </w:div>
    <w:div w:id="1876691122">
      <w:bodyDiv w:val="1"/>
      <w:marLeft w:val="0"/>
      <w:marRight w:val="0"/>
      <w:marTop w:val="0"/>
      <w:marBottom w:val="0"/>
      <w:divBdr>
        <w:top w:val="none" w:sz="0" w:space="0" w:color="auto"/>
        <w:left w:val="none" w:sz="0" w:space="0" w:color="auto"/>
        <w:bottom w:val="none" w:sz="0" w:space="0" w:color="auto"/>
        <w:right w:val="none" w:sz="0" w:space="0" w:color="auto"/>
      </w:divBdr>
    </w:div>
    <w:div w:id="1978800510">
      <w:bodyDiv w:val="1"/>
      <w:marLeft w:val="0"/>
      <w:marRight w:val="0"/>
      <w:marTop w:val="0"/>
      <w:marBottom w:val="0"/>
      <w:divBdr>
        <w:top w:val="none" w:sz="0" w:space="0" w:color="auto"/>
        <w:left w:val="none" w:sz="0" w:space="0" w:color="auto"/>
        <w:bottom w:val="none" w:sz="0" w:space="0" w:color="auto"/>
        <w:right w:val="none" w:sz="0" w:space="0" w:color="auto"/>
      </w:divBdr>
    </w:div>
    <w:div w:id="214493121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our-impact/programmes/digital-skills/" TargetMode="External"/><Relationship Id="rId13" Type="http://schemas.openxmlformats.org/officeDocument/2006/relationships/hyperlink" Target="https://www.england.nhs.uk/ourwork/clinical-policy/older-people/improving-care-for-older-people/"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nhs.uk/mental-health/feelings-symptoms-behaviours/feelings-and-symptoms/loneliness-in-older-people/" TargetMode="External"/><Relationship Id="rId17" Type="http://schemas.openxmlformats.org/officeDocument/2006/relationships/hyperlink" Target="https://www.gov.uk/guidance/language-interpretation-migrant-health-guide" TargetMode="External"/><Relationship Id="rId2" Type="http://schemas.openxmlformats.org/officeDocument/2006/relationships/styles" Target="styles.xml"/><Relationship Id="rId16" Type="http://schemas.openxmlformats.org/officeDocument/2006/relationships/hyperlink" Target="https://www.england.nhs.uk/ourwork/clinical-policy/older-people/improving-care-for-older-peopl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ind.org.uk/information-support/tips-for-everyday-living/loneliness/about-loneliness/" TargetMode="External"/><Relationship Id="rId5" Type="http://schemas.openxmlformats.org/officeDocument/2006/relationships/footnotes" Target="footnotes.xml"/><Relationship Id="rId15" Type="http://schemas.openxmlformats.org/officeDocument/2006/relationships/hyperlink" Target="https://evidence.nihr.ac.uk/themedreview/help-at-home-use-of-assistive-technology-for-older-people/" TargetMode="External"/><Relationship Id="rId10" Type="http://schemas.openxmlformats.org/officeDocument/2006/relationships/hyperlink" Target="https://www.cdc.gov/aging/publications/features/lonely-older-adults.html"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ageuk.org.uk/globalassets/age-uk/documents/reports-and-publications/consultation-responses-and-submissions/health--wellbeing/loneliness-and-covid-19---december-2021.pdf" TargetMode="External"/><Relationship Id="rId14" Type="http://schemas.openxmlformats.org/officeDocument/2006/relationships/hyperlink" Target="https://www.nhs.uk/conditions/nhs-health-chec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3015</TotalTime>
  <Pages>14</Pages>
  <Words>3517</Words>
  <Characters>20051</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claudia dragan</dc:creator>
  <cp:keywords/>
  <dc:description/>
  <cp:lastModifiedBy>claudia dragan</cp:lastModifiedBy>
  <cp:revision>328</cp:revision>
  <dcterms:created xsi:type="dcterms:W3CDTF">2023-09-04T16:18:00Z</dcterms:created>
  <dcterms:modified xsi:type="dcterms:W3CDTF">2023-09-06T22:21:00Z</dcterms:modified>
</cp:coreProperties>
</file>