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7479E" w14:textId="77777777" w:rsidR="006265EE" w:rsidRPr="008A358C" w:rsidRDefault="00EB1671" w:rsidP="008A358C">
      <w:pPr>
        <w:spacing w:line="360" w:lineRule="auto"/>
        <w:jc w:val="center"/>
        <w:rPr>
          <w:rFonts w:ascii="Times New Roman" w:eastAsia="Times New Roman" w:hAnsi="Times New Roman" w:cs="Times New Roman"/>
          <w:b/>
          <w:sz w:val="40"/>
          <w:szCs w:val="40"/>
        </w:rPr>
      </w:pPr>
      <w:r w:rsidRPr="008A358C">
        <w:rPr>
          <w:rFonts w:ascii="Times New Roman" w:eastAsia="Times New Roman" w:hAnsi="Times New Roman" w:cs="Times New Roman"/>
          <w:b/>
          <w:sz w:val="40"/>
          <w:szCs w:val="40"/>
        </w:rPr>
        <w:t>Dissertation – Proposal</w:t>
      </w:r>
    </w:p>
    <w:p w14:paraId="7CB337DC" w14:textId="77777777" w:rsidR="006265EE" w:rsidRPr="008A358C" w:rsidRDefault="00EB1671" w:rsidP="008A358C">
      <w:pPr>
        <w:spacing w:line="360" w:lineRule="auto"/>
        <w:jc w:val="center"/>
        <w:rPr>
          <w:rFonts w:ascii="Times New Roman" w:eastAsia="Times New Roman" w:hAnsi="Times New Roman" w:cs="Times New Roman"/>
          <w:b/>
          <w:sz w:val="40"/>
          <w:szCs w:val="40"/>
        </w:rPr>
      </w:pPr>
      <w:r w:rsidRPr="008A358C">
        <w:rPr>
          <w:rFonts w:ascii="Times New Roman" w:eastAsia="Times New Roman" w:hAnsi="Times New Roman" w:cs="Times New Roman"/>
          <w:b/>
          <w:sz w:val="40"/>
          <w:szCs w:val="40"/>
        </w:rPr>
        <w:t>LCBB6000</w:t>
      </w:r>
    </w:p>
    <w:p w14:paraId="0272ED5C" w14:textId="77777777" w:rsidR="006265EE" w:rsidRPr="008A358C" w:rsidRDefault="00EB1671" w:rsidP="008A358C">
      <w:pPr>
        <w:spacing w:line="360" w:lineRule="auto"/>
        <w:jc w:val="center"/>
        <w:rPr>
          <w:rFonts w:ascii="Times New Roman" w:eastAsia="Times New Roman" w:hAnsi="Times New Roman" w:cs="Times New Roman"/>
          <w:b/>
          <w:sz w:val="40"/>
          <w:szCs w:val="40"/>
        </w:rPr>
      </w:pPr>
      <w:r w:rsidRPr="008A358C">
        <w:rPr>
          <w:rFonts w:ascii="Times New Roman" w:eastAsia="Times New Roman" w:hAnsi="Times New Roman" w:cs="Times New Roman"/>
          <w:b/>
          <w:sz w:val="40"/>
          <w:szCs w:val="40"/>
        </w:rPr>
        <w:t>BA (Hons) Business Management</w:t>
      </w:r>
    </w:p>
    <w:p w14:paraId="0E088E68" w14:textId="3D792B6D" w:rsidR="006265EE" w:rsidRPr="008A358C" w:rsidRDefault="00EB1671" w:rsidP="008A358C">
      <w:pPr>
        <w:spacing w:line="360" w:lineRule="auto"/>
        <w:jc w:val="center"/>
        <w:rPr>
          <w:rFonts w:ascii="Times New Roman" w:eastAsia="Times New Roman" w:hAnsi="Times New Roman" w:cs="Times New Roman"/>
          <w:b/>
          <w:sz w:val="40"/>
          <w:szCs w:val="40"/>
        </w:rPr>
      </w:pPr>
      <w:r w:rsidRPr="008A358C">
        <w:rPr>
          <w:rFonts w:ascii="Times New Roman" w:eastAsia="Times New Roman" w:hAnsi="Times New Roman" w:cs="Times New Roman"/>
          <w:b/>
          <w:sz w:val="40"/>
          <w:szCs w:val="40"/>
        </w:rPr>
        <w:t xml:space="preserve">University of Wales Trinity Saint David (London Campus) </w:t>
      </w:r>
    </w:p>
    <w:p w14:paraId="794BF729" w14:textId="77777777" w:rsidR="006265EE" w:rsidRPr="008A358C" w:rsidRDefault="006265EE" w:rsidP="008A358C">
      <w:pPr>
        <w:spacing w:line="360" w:lineRule="auto"/>
        <w:jc w:val="center"/>
        <w:rPr>
          <w:rFonts w:ascii="Times New Roman" w:eastAsia="Times New Roman" w:hAnsi="Times New Roman" w:cs="Times New Roman"/>
          <w:b/>
          <w:sz w:val="40"/>
          <w:szCs w:val="40"/>
        </w:rPr>
      </w:pPr>
    </w:p>
    <w:p w14:paraId="7255C665" w14:textId="77777777" w:rsidR="006265EE" w:rsidRPr="008A358C" w:rsidRDefault="006265EE" w:rsidP="008A358C">
      <w:pPr>
        <w:spacing w:line="360" w:lineRule="auto"/>
        <w:jc w:val="both"/>
        <w:rPr>
          <w:rFonts w:ascii="Times New Roman" w:eastAsia="Times New Roman" w:hAnsi="Times New Roman" w:cs="Times New Roman"/>
          <w:b/>
          <w:sz w:val="24"/>
          <w:szCs w:val="24"/>
        </w:rPr>
      </w:pPr>
    </w:p>
    <w:p w14:paraId="5FA8FD1C" w14:textId="77777777" w:rsidR="006265EE" w:rsidRPr="008A358C" w:rsidRDefault="006265EE" w:rsidP="008A358C">
      <w:pPr>
        <w:spacing w:line="360" w:lineRule="auto"/>
        <w:jc w:val="both"/>
        <w:rPr>
          <w:rFonts w:ascii="Times New Roman" w:eastAsia="Times New Roman" w:hAnsi="Times New Roman" w:cs="Times New Roman"/>
          <w:b/>
          <w:sz w:val="24"/>
          <w:szCs w:val="24"/>
        </w:rPr>
      </w:pPr>
    </w:p>
    <w:p w14:paraId="71031514" w14:textId="1DBDCB58" w:rsidR="006265EE" w:rsidRPr="008A358C" w:rsidRDefault="00EB1671" w:rsidP="008A358C">
      <w:pPr>
        <w:spacing w:line="360" w:lineRule="auto"/>
        <w:jc w:val="both"/>
        <w:rPr>
          <w:rFonts w:ascii="Times New Roman" w:eastAsia="Times New Roman" w:hAnsi="Times New Roman" w:cs="Times New Roman"/>
          <w:b/>
          <w:sz w:val="40"/>
          <w:szCs w:val="40"/>
        </w:rPr>
      </w:pPr>
      <w:r w:rsidRPr="008A358C">
        <w:rPr>
          <w:rFonts w:ascii="Times New Roman" w:eastAsia="Times New Roman" w:hAnsi="Times New Roman" w:cs="Times New Roman"/>
          <w:b/>
          <w:sz w:val="40"/>
          <w:szCs w:val="40"/>
        </w:rPr>
        <w:t>Student name:</w:t>
      </w:r>
      <w:r w:rsidR="00D93140">
        <w:rPr>
          <w:rFonts w:ascii="Times New Roman" w:eastAsia="Times New Roman" w:hAnsi="Times New Roman" w:cs="Times New Roman"/>
          <w:b/>
          <w:sz w:val="40"/>
          <w:szCs w:val="40"/>
        </w:rPr>
        <w:t xml:space="preserve"> </w:t>
      </w:r>
      <w:r w:rsidR="00D93140" w:rsidRPr="00D93140">
        <w:rPr>
          <w:rFonts w:ascii="Times New Roman" w:eastAsia="Times New Roman" w:hAnsi="Times New Roman" w:cs="Times New Roman"/>
          <w:bCs/>
          <w:sz w:val="40"/>
          <w:szCs w:val="40"/>
        </w:rPr>
        <w:t xml:space="preserve">Dan </w:t>
      </w:r>
      <w:proofErr w:type="spellStart"/>
      <w:r w:rsidR="00D93140" w:rsidRPr="00D93140">
        <w:rPr>
          <w:rFonts w:ascii="Times New Roman" w:eastAsia="Times New Roman" w:hAnsi="Times New Roman" w:cs="Times New Roman"/>
          <w:bCs/>
          <w:sz w:val="40"/>
          <w:szCs w:val="40"/>
        </w:rPr>
        <w:t>Zamsa</w:t>
      </w:r>
      <w:proofErr w:type="spellEnd"/>
    </w:p>
    <w:p w14:paraId="1E4C8E6A" w14:textId="6F86D3AE" w:rsidR="006265EE" w:rsidRPr="00D93140" w:rsidRDefault="00EB1671" w:rsidP="008A358C">
      <w:pPr>
        <w:spacing w:line="360" w:lineRule="auto"/>
        <w:jc w:val="both"/>
        <w:rPr>
          <w:rFonts w:ascii="Times New Roman" w:eastAsia="Times New Roman" w:hAnsi="Times New Roman" w:cs="Times New Roman"/>
          <w:bCs/>
          <w:sz w:val="40"/>
          <w:szCs w:val="40"/>
        </w:rPr>
      </w:pPr>
      <w:r w:rsidRPr="008A358C">
        <w:rPr>
          <w:rFonts w:ascii="Times New Roman" w:eastAsia="Times New Roman" w:hAnsi="Times New Roman" w:cs="Times New Roman"/>
          <w:b/>
          <w:sz w:val="40"/>
          <w:szCs w:val="40"/>
        </w:rPr>
        <w:t>Student ID:</w:t>
      </w:r>
      <w:r w:rsidR="00D93140">
        <w:rPr>
          <w:rFonts w:ascii="Times New Roman" w:eastAsia="Times New Roman" w:hAnsi="Times New Roman" w:cs="Times New Roman"/>
          <w:b/>
          <w:sz w:val="40"/>
          <w:szCs w:val="40"/>
        </w:rPr>
        <w:t xml:space="preserve"> </w:t>
      </w:r>
      <w:r w:rsidR="00D93140">
        <w:rPr>
          <w:rFonts w:ascii="Times New Roman" w:eastAsia="Times New Roman" w:hAnsi="Times New Roman" w:cs="Times New Roman"/>
          <w:bCs/>
          <w:sz w:val="40"/>
          <w:szCs w:val="40"/>
        </w:rPr>
        <w:t>2028094</w:t>
      </w:r>
    </w:p>
    <w:p w14:paraId="7A002C94" w14:textId="556CA373" w:rsidR="006265EE" w:rsidRPr="008A358C" w:rsidRDefault="00EB1671" w:rsidP="008A358C">
      <w:pPr>
        <w:spacing w:line="360" w:lineRule="auto"/>
        <w:jc w:val="both"/>
        <w:rPr>
          <w:rFonts w:ascii="Times New Roman" w:eastAsia="Times New Roman" w:hAnsi="Times New Roman" w:cs="Times New Roman"/>
          <w:sz w:val="40"/>
          <w:szCs w:val="40"/>
        </w:rPr>
      </w:pPr>
      <w:r w:rsidRPr="008A358C">
        <w:rPr>
          <w:rFonts w:ascii="Times New Roman" w:eastAsia="Times New Roman" w:hAnsi="Times New Roman" w:cs="Times New Roman"/>
          <w:b/>
          <w:sz w:val="40"/>
          <w:szCs w:val="40"/>
        </w:rPr>
        <w:t xml:space="preserve">Proposed research title: </w:t>
      </w:r>
      <w:r w:rsidR="00301BC9">
        <w:rPr>
          <w:rFonts w:ascii="Times New Roman" w:eastAsia="Times New Roman" w:hAnsi="Times New Roman" w:cs="Times New Roman"/>
          <w:bCs/>
          <w:sz w:val="40"/>
          <w:szCs w:val="40"/>
        </w:rPr>
        <w:t xml:space="preserve">An Exploration </w:t>
      </w:r>
      <w:r w:rsidR="00E77AFD">
        <w:rPr>
          <w:rFonts w:ascii="Times New Roman" w:eastAsia="Times New Roman" w:hAnsi="Times New Roman" w:cs="Times New Roman"/>
          <w:color w:val="222222"/>
          <w:sz w:val="40"/>
          <w:szCs w:val="40"/>
          <w:highlight w:val="white"/>
        </w:rPr>
        <w:t>of the</w:t>
      </w:r>
      <w:r w:rsidRPr="008A358C">
        <w:rPr>
          <w:rFonts w:ascii="Times New Roman" w:eastAsia="Times New Roman" w:hAnsi="Times New Roman" w:cs="Times New Roman"/>
          <w:color w:val="222222"/>
          <w:sz w:val="40"/>
          <w:szCs w:val="40"/>
          <w:highlight w:val="white"/>
        </w:rPr>
        <w:t xml:space="preserve"> </w:t>
      </w:r>
      <w:r w:rsidR="00E77AFD">
        <w:rPr>
          <w:rFonts w:ascii="Times New Roman" w:eastAsia="Times New Roman" w:hAnsi="Times New Roman" w:cs="Times New Roman"/>
          <w:color w:val="222222"/>
          <w:sz w:val="40"/>
          <w:szCs w:val="40"/>
          <w:highlight w:val="white"/>
        </w:rPr>
        <w:t>I</w:t>
      </w:r>
      <w:r w:rsidRPr="008A358C">
        <w:rPr>
          <w:rFonts w:ascii="Times New Roman" w:eastAsia="Times New Roman" w:hAnsi="Times New Roman" w:cs="Times New Roman"/>
          <w:color w:val="222222"/>
          <w:sz w:val="40"/>
          <w:szCs w:val="40"/>
          <w:highlight w:val="white"/>
        </w:rPr>
        <w:t>mpact of Brexit on the Construction Industry in London</w:t>
      </w:r>
      <w:r w:rsidR="00E77AFD">
        <w:rPr>
          <w:rFonts w:ascii="Times New Roman" w:eastAsia="Times New Roman" w:hAnsi="Times New Roman" w:cs="Times New Roman"/>
          <w:color w:val="222222"/>
          <w:sz w:val="40"/>
          <w:szCs w:val="40"/>
        </w:rPr>
        <w:t>.</w:t>
      </w:r>
    </w:p>
    <w:p w14:paraId="05A738F7" w14:textId="77777777" w:rsidR="006265EE" w:rsidRPr="008A358C" w:rsidRDefault="006265EE" w:rsidP="008A358C">
      <w:pPr>
        <w:spacing w:line="360" w:lineRule="auto"/>
        <w:jc w:val="both"/>
        <w:rPr>
          <w:rFonts w:ascii="Times New Roman" w:eastAsia="Times New Roman" w:hAnsi="Times New Roman" w:cs="Times New Roman"/>
          <w:b/>
          <w:sz w:val="24"/>
          <w:szCs w:val="24"/>
        </w:rPr>
      </w:pPr>
    </w:p>
    <w:p w14:paraId="7B410A1C" w14:textId="77777777" w:rsidR="006265EE" w:rsidRPr="008A358C" w:rsidRDefault="00EB1671" w:rsidP="008A358C">
      <w:pPr>
        <w:spacing w:line="360" w:lineRule="auto"/>
        <w:jc w:val="center"/>
        <w:rPr>
          <w:rFonts w:ascii="Times New Roman" w:eastAsia="Times New Roman" w:hAnsi="Times New Roman" w:cs="Times New Roman"/>
          <w:b/>
          <w:sz w:val="24"/>
          <w:szCs w:val="24"/>
        </w:rPr>
      </w:pPr>
      <w:r w:rsidRPr="008A358C">
        <w:rPr>
          <w:rFonts w:ascii="Times New Roman" w:hAnsi="Times New Roman" w:cs="Times New Roman"/>
          <w:sz w:val="24"/>
          <w:szCs w:val="24"/>
        </w:rPr>
        <w:br w:type="page"/>
      </w:r>
      <w:r w:rsidRPr="008A358C">
        <w:rPr>
          <w:rFonts w:ascii="Times New Roman" w:eastAsia="Times New Roman" w:hAnsi="Times New Roman" w:cs="Times New Roman"/>
          <w:b/>
          <w:sz w:val="24"/>
          <w:szCs w:val="24"/>
        </w:rPr>
        <w:lastRenderedPageBreak/>
        <w:t>Table of contents</w:t>
      </w:r>
    </w:p>
    <w:p w14:paraId="092DBEB9" w14:textId="77777777" w:rsidR="006265EE" w:rsidRPr="008A358C" w:rsidRDefault="006265EE" w:rsidP="008A358C">
      <w:pPr>
        <w:spacing w:line="360" w:lineRule="auto"/>
        <w:jc w:val="both"/>
        <w:rPr>
          <w:rFonts w:ascii="Times New Roman" w:hAnsi="Times New Roman" w:cs="Times New Roman"/>
          <w:sz w:val="24"/>
          <w:szCs w:val="24"/>
        </w:rPr>
      </w:pPr>
    </w:p>
    <w:sdt>
      <w:sdtPr>
        <w:rPr>
          <w:rFonts w:ascii="Times New Roman" w:hAnsi="Times New Roman" w:cs="Times New Roman"/>
          <w:sz w:val="24"/>
          <w:szCs w:val="24"/>
        </w:rPr>
        <w:id w:val="1716846433"/>
        <w:docPartObj>
          <w:docPartGallery w:val="Table of Contents"/>
          <w:docPartUnique/>
        </w:docPartObj>
      </w:sdtPr>
      <w:sdtEndPr/>
      <w:sdtContent>
        <w:p w14:paraId="073F1C3E" w14:textId="68E69C42" w:rsidR="00820984" w:rsidRPr="00820984" w:rsidRDefault="00EB1671" w:rsidP="00820984">
          <w:pPr>
            <w:pStyle w:val="TOC1"/>
            <w:tabs>
              <w:tab w:val="right" w:pos="9350"/>
            </w:tabs>
            <w:spacing w:line="360" w:lineRule="auto"/>
            <w:jc w:val="both"/>
            <w:rPr>
              <w:noProof/>
              <w:kern w:val="2"/>
              <w:sz w:val="24"/>
              <w:szCs w:val="24"/>
              <w:lang w:val="en-US" w:eastAsia="zh-CN"/>
              <w14:ligatures w14:val="standardContextual"/>
            </w:rPr>
          </w:pPr>
          <w:r w:rsidRPr="008A358C">
            <w:rPr>
              <w:rFonts w:ascii="Times New Roman" w:hAnsi="Times New Roman" w:cs="Times New Roman"/>
              <w:sz w:val="24"/>
              <w:szCs w:val="24"/>
            </w:rPr>
            <w:fldChar w:fldCharType="begin"/>
          </w:r>
          <w:r w:rsidRPr="008A358C">
            <w:rPr>
              <w:rFonts w:ascii="Times New Roman" w:hAnsi="Times New Roman" w:cs="Times New Roman"/>
              <w:sz w:val="24"/>
              <w:szCs w:val="24"/>
            </w:rPr>
            <w:instrText xml:space="preserve"> TOC \h \u \z \t "Heading 1,1,Heading 2,2,Heading 3,3,Heading 4,4,Heading 5,5,Heading 6,6,"</w:instrText>
          </w:r>
          <w:r w:rsidRPr="008A358C">
            <w:rPr>
              <w:rFonts w:ascii="Times New Roman" w:hAnsi="Times New Roman" w:cs="Times New Roman"/>
              <w:sz w:val="24"/>
              <w:szCs w:val="24"/>
            </w:rPr>
            <w:fldChar w:fldCharType="separate"/>
          </w:r>
          <w:hyperlink w:anchor="_Toc153198430" w:history="1">
            <w:r w:rsidR="00820984" w:rsidRPr="00820984">
              <w:rPr>
                <w:rStyle w:val="Hyperlink"/>
                <w:rFonts w:ascii="Times New Roman" w:hAnsi="Times New Roman" w:cs="Times New Roman"/>
                <w:noProof/>
                <w:sz w:val="24"/>
                <w:szCs w:val="24"/>
              </w:rPr>
              <w:t>Chapter 1: Introduction</w:t>
            </w:r>
            <w:r w:rsidR="00820984" w:rsidRPr="00820984">
              <w:rPr>
                <w:noProof/>
                <w:webHidden/>
                <w:sz w:val="24"/>
                <w:szCs w:val="24"/>
              </w:rPr>
              <w:tab/>
            </w:r>
            <w:r w:rsidR="00820984" w:rsidRPr="00820984">
              <w:rPr>
                <w:noProof/>
                <w:webHidden/>
                <w:sz w:val="24"/>
                <w:szCs w:val="24"/>
              </w:rPr>
              <w:fldChar w:fldCharType="begin"/>
            </w:r>
            <w:r w:rsidR="00820984" w:rsidRPr="00820984">
              <w:rPr>
                <w:noProof/>
                <w:webHidden/>
                <w:sz w:val="24"/>
                <w:szCs w:val="24"/>
              </w:rPr>
              <w:instrText xml:space="preserve"> PAGEREF _Toc153198430 \h </w:instrText>
            </w:r>
            <w:r w:rsidR="00820984" w:rsidRPr="00820984">
              <w:rPr>
                <w:noProof/>
                <w:webHidden/>
                <w:sz w:val="24"/>
                <w:szCs w:val="24"/>
              </w:rPr>
            </w:r>
            <w:r w:rsidR="00820984" w:rsidRPr="00820984">
              <w:rPr>
                <w:noProof/>
                <w:webHidden/>
                <w:sz w:val="24"/>
                <w:szCs w:val="24"/>
              </w:rPr>
              <w:fldChar w:fldCharType="separate"/>
            </w:r>
            <w:r w:rsidR="00820984" w:rsidRPr="00820984">
              <w:rPr>
                <w:noProof/>
                <w:webHidden/>
                <w:sz w:val="24"/>
                <w:szCs w:val="24"/>
              </w:rPr>
              <w:t>3</w:t>
            </w:r>
            <w:r w:rsidR="00820984" w:rsidRPr="00820984">
              <w:rPr>
                <w:noProof/>
                <w:webHidden/>
                <w:sz w:val="24"/>
                <w:szCs w:val="24"/>
              </w:rPr>
              <w:fldChar w:fldCharType="end"/>
            </w:r>
          </w:hyperlink>
        </w:p>
        <w:p w14:paraId="1B2B3551" w14:textId="5B2A0778" w:rsidR="00820984" w:rsidRPr="00820984" w:rsidRDefault="00C25318" w:rsidP="00820984">
          <w:pPr>
            <w:pStyle w:val="TOC1"/>
            <w:tabs>
              <w:tab w:val="right" w:pos="9350"/>
            </w:tabs>
            <w:spacing w:line="360" w:lineRule="auto"/>
            <w:jc w:val="both"/>
            <w:rPr>
              <w:noProof/>
              <w:kern w:val="2"/>
              <w:sz w:val="24"/>
              <w:szCs w:val="24"/>
              <w:lang w:val="en-US" w:eastAsia="zh-CN"/>
              <w14:ligatures w14:val="standardContextual"/>
            </w:rPr>
          </w:pPr>
          <w:hyperlink w:anchor="_Toc153198431" w:history="1">
            <w:r w:rsidR="00820984" w:rsidRPr="00820984">
              <w:rPr>
                <w:rStyle w:val="Hyperlink"/>
                <w:rFonts w:ascii="Times New Roman" w:hAnsi="Times New Roman" w:cs="Times New Roman"/>
                <w:noProof/>
                <w:sz w:val="24"/>
                <w:szCs w:val="24"/>
              </w:rPr>
              <w:t>Chapter 2: Literature Review</w:t>
            </w:r>
            <w:r w:rsidR="00820984" w:rsidRPr="00820984">
              <w:rPr>
                <w:noProof/>
                <w:webHidden/>
                <w:sz w:val="24"/>
                <w:szCs w:val="24"/>
              </w:rPr>
              <w:tab/>
            </w:r>
            <w:r w:rsidR="00820984" w:rsidRPr="00820984">
              <w:rPr>
                <w:noProof/>
                <w:webHidden/>
                <w:sz w:val="24"/>
                <w:szCs w:val="24"/>
              </w:rPr>
              <w:fldChar w:fldCharType="begin"/>
            </w:r>
            <w:r w:rsidR="00820984" w:rsidRPr="00820984">
              <w:rPr>
                <w:noProof/>
                <w:webHidden/>
                <w:sz w:val="24"/>
                <w:szCs w:val="24"/>
              </w:rPr>
              <w:instrText xml:space="preserve"> PAGEREF _Toc153198431 \h </w:instrText>
            </w:r>
            <w:r w:rsidR="00820984" w:rsidRPr="00820984">
              <w:rPr>
                <w:noProof/>
                <w:webHidden/>
                <w:sz w:val="24"/>
                <w:szCs w:val="24"/>
              </w:rPr>
            </w:r>
            <w:r w:rsidR="00820984" w:rsidRPr="00820984">
              <w:rPr>
                <w:noProof/>
                <w:webHidden/>
                <w:sz w:val="24"/>
                <w:szCs w:val="24"/>
              </w:rPr>
              <w:fldChar w:fldCharType="separate"/>
            </w:r>
            <w:r w:rsidR="00820984" w:rsidRPr="00820984">
              <w:rPr>
                <w:noProof/>
                <w:webHidden/>
                <w:sz w:val="24"/>
                <w:szCs w:val="24"/>
              </w:rPr>
              <w:t>4</w:t>
            </w:r>
            <w:r w:rsidR="00820984" w:rsidRPr="00820984">
              <w:rPr>
                <w:noProof/>
                <w:webHidden/>
                <w:sz w:val="24"/>
                <w:szCs w:val="24"/>
              </w:rPr>
              <w:fldChar w:fldCharType="end"/>
            </w:r>
          </w:hyperlink>
        </w:p>
        <w:p w14:paraId="63A92024" w14:textId="52CE0C00" w:rsidR="00820984" w:rsidRPr="00820984" w:rsidRDefault="00C25318" w:rsidP="00820984">
          <w:pPr>
            <w:pStyle w:val="TOC1"/>
            <w:tabs>
              <w:tab w:val="right" w:pos="9350"/>
            </w:tabs>
            <w:spacing w:line="360" w:lineRule="auto"/>
            <w:jc w:val="both"/>
            <w:rPr>
              <w:noProof/>
              <w:kern w:val="2"/>
              <w:sz w:val="24"/>
              <w:szCs w:val="24"/>
              <w:lang w:val="en-US" w:eastAsia="zh-CN"/>
              <w14:ligatures w14:val="standardContextual"/>
            </w:rPr>
          </w:pPr>
          <w:hyperlink w:anchor="_Toc153198432" w:history="1">
            <w:r w:rsidR="00820984" w:rsidRPr="00820984">
              <w:rPr>
                <w:rStyle w:val="Hyperlink"/>
                <w:rFonts w:ascii="Times New Roman" w:hAnsi="Times New Roman" w:cs="Times New Roman"/>
                <w:noProof/>
                <w:sz w:val="24"/>
                <w:szCs w:val="24"/>
              </w:rPr>
              <w:t xml:space="preserve">Chapter 3: Research Methods and Methodology </w:t>
            </w:r>
            <w:r w:rsidR="00820984" w:rsidRPr="00820984">
              <w:rPr>
                <w:noProof/>
                <w:webHidden/>
                <w:sz w:val="24"/>
                <w:szCs w:val="24"/>
              </w:rPr>
              <w:tab/>
            </w:r>
            <w:r w:rsidR="00820984" w:rsidRPr="00820984">
              <w:rPr>
                <w:noProof/>
                <w:webHidden/>
                <w:sz w:val="24"/>
                <w:szCs w:val="24"/>
              </w:rPr>
              <w:fldChar w:fldCharType="begin"/>
            </w:r>
            <w:r w:rsidR="00820984" w:rsidRPr="00820984">
              <w:rPr>
                <w:noProof/>
                <w:webHidden/>
                <w:sz w:val="24"/>
                <w:szCs w:val="24"/>
              </w:rPr>
              <w:instrText xml:space="preserve"> PAGEREF _Toc153198432 \h </w:instrText>
            </w:r>
            <w:r w:rsidR="00820984" w:rsidRPr="00820984">
              <w:rPr>
                <w:noProof/>
                <w:webHidden/>
                <w:sz w:val="24"/>
                <w:szCs w:val="24"/>
              </w:rPr>
            </w:r>
            <w:r w:rsidR="00820984" w:rsidRPr="00820984">
              <w:rPr>
                <w:noProof/>
                <w:webHidden/>
                <w:sz w:val="24"/>
                <w:szCs w:val="24"/>
              </w:rPr>
              <w:fldChar w:fldCharType="separate"/>
            </w:r>
            <w:r w:rsidR="00820984" w:rsidRPr="00820984">
              <w:rPr>
                <w:noProof/>
                <w:webHidden/>
                <w:sz w:val="24"/>
                <w:szCs w:val="24"/>
              </w:rPr>
              <w:t>5</w:t>
            </w:r>
            <w:r w:rsidR="00820984" w:rsidRPr="00820984">
              <w:rPr>
                <w:noProof/>
                <w:webHidden/>
                <w:sz w:val="24"/>
                <w:szCs w:val="24"/>
              </w:rPr>
              <w:fldChar w:fldCharType="end"/>
            </w:r>
          </w:hyperlink>
        </w:p>
        <w:p w14:paraId="6A42FC5D" w14:textId="264680EA" w:rsidR="00820984" w:rsidRPr="00820984" w:rsidRDefault="00C25318" w:rsidP="00820984">
          <w:pPr>
            <w:pStyle w:val="TOC1"/>
            <w:tabs>
              <w:tab w:val="right" w:pos="9350"/>
            </w:tabs>
            <w:spacing w:line="360" w:lineRule="auto"/>
            <w:jc w:val="both"/>
            <w:rPr>
              <w:noProof/>
              <w:kern w:val="2"/>
              <w:sz w:val="24"/>
              <w:szCs w:val="24"/>
              <w:lang w:val="en-US" w:eastAsia="zh-CN"/>
              <w14:ligatures w14:val="standardContextual"/>
            </w:rPr>
          </w:pPr>
          <w:hyperlink w:anchor="_Toc153198433" w:history="1">
            <w:r w:rsidR="00820984" w:rsidRPr="00820984">
              <w:rPr>
                <w:rStyle w:val="Hyperlink"/>
                <w:rFonts w:ascii="Times New Roman" w:hAnsi="Times New Roman" w:cs="Times New Roman"/>
                <w:noProof/>
                <w:sz w:val="24"/>
                <w:szCs w:val="24"/>
              </w:rPr>
              <w:t>Conclusion</w:t>
            </w:r>
            <w:r w:rsidR="00820984" w:rsidRPr="00820984">
              <w:rPr>
                <w:noProof/>
                <w:webHidden/>
                <w:sz w:val="24"/>
                <w:szCs w:val="24"/>
              </w:rPr>
              <w:tab/>
            </w:r>
            <w:r w:rsidR="00820984" w:rsidRPr="00820984">
              <w:rPr>
                <w:noProof/>
                <w:webHidden/>
                <w:sz w:val="24"/>
                <w:szCs w:val="24"/>
              </w:rPr>
              <w:fldChar w:fldCharType="begin"/>
            </w:r>
            <w:r w:rsidR="00820984" w:rsidRPr="00820984">
              <w:rPr>
                <w:noProof/>
                <w:webHidden/>
                <w:sz w:val="24"/>
                <w:szCs w:val="24"/>
              </w:rPr>
              <w:instrText xml:space="preserve"> PAGEREF _Toc153198433 \h </w:instrText>
            </w:r>
            <w:r w:rsidR="00820984" w:rsidRPr="00820984">
              <w:rPr>
                <w:noProof/>
                <w:webHidden/>
                <w:sz w:val="24"/>
                <w:szCs w:val="24"/>
              </w:rPr>
            </w:r>
            <w:r w:rsidR="00820984" w:rsidRPr="00820984">
              <w:rPr>
                <w:noProof/>
                <w:webHidden/>
                <w:sz w:val="24"/>
                <w:szCs w:val="24"/>
              </w:rPr>
              <w:fldChar w:fldCharType="separate"/>
            </w:r>
            <w:r w:rsidR="00820984" w:rsidRPr="00820984">
              <w:rPr>
                <w:noProof/>
                <w:webHidden/>
                <w:sz w:val="24"/>
                <w:szCs w:val="24"/>
              </w:rPr>
              <w:t>6</w:t>
            </w:r>
            <w:r w:rsidR="00820984" w:rsidRPr="00820984">
              <w:rPr>
                <w:noProof/>
                <w:webHidden/>
                <w:sz w:val="24"/>
                <w:szCs w:val="24"/>
              </w:rPr>
              <w:fldChar w:fldCharType="end"/>
            </w:r>
          </w:hyperlink>
        </w:p>
        <w:p w14:paraId="26D85C38" w14:textId="02E71186" w:rsidR="00820984" w:rsidRPr="00820984" w:rsidRDefault="00C25318" w:rsidP="00820984">
          <w:pPr>
            <w:pStyle w:val="TOC1"/>
            <w:tabs>
              <w:tab w:val="right" w:pos="9350"/>
            </w:tabs>
            <w:spacing w:line="360" w:lineRule="auto"/>
            <w:jc w:val="both"/>
            <w:rPr>
              <w:noProof/>
              <w:kern w:val="2"/>
              <w:sz w:val="24"/>
              <w:szCs w:val="24"/>
              <w:lang w:val="en-US" w:eastAsia="zh-CN"/>
              <w14:ligatures w14:val="standardContextual"/>
            </w:rPr>
          </w:pPr>
          <w:hyperlink w:anchor="_Toc153198434" w:history="1">
            <w:r w:rsidR="00820984" w:rsidRPr="00820984">
              <w:rPr>
                <w:rStyle w:val="Hyperlink"/>
                <w:rFonts w:ascii="Times New Roman" w:hAnsi="Times New Roman" w:cs="Times New Roman"/>
                <w:noProof/>
                <w:sz w:val="24"/>
                <w:szCs w:val="24"/>
              </w:rPr>
              <w:t>Chapter 5: References and Bibliography</w:t>
            </w:r>
            <w:r w:rsidR="00820984" w:rsidRPr="00820984">
              <w:rPr>
                <w:noProof/>
                <w:webHidden/>
                <w:sz w:val="24"/>
                <w:szCs w:val="24"/>
              </w:rPr>
              <w:tab/>
            </w:r>
            <w:r w:rsidR="00820984" w:rsidRPr="00820984">
              <w:rPr>
                <w:noProof/>
                <w:webHidden/>
                <w:sz w:val="24"/>
                <w:szCs w:val="24"/>
              </w:rPr>
              <w:fldChar w:fldCharType="begin"/>
            </w:r>
            <w:r w:rsidR="00820984" w:rsidRPr="00820984">
              <w:rPr>
                <w:noProof/>
                <w:webHidden/>
                <w:sz w:val="24"/>
                <w:szCs w:val="24"/>
              </w:rPr>
              <w:instrText xml:space="preserve"> PAGEREF _Toc153198434 \h </w:instrText>
            </w:r>
            <w:r w:rsidR="00820984" w:rsidRPr="00820984">
              <w:rPr>
                <w:noProof/>
                <w:webHidden/>
                <w:sz w:val="24"/>
                <w:szCs w:val="24"/>
              </w:rPr>
            </w:r>
            <w:r w:rsidR="00820984" w:rsidRPr="00820984">
              <w:rPr>
                <w:noProof/>
                <w:webHidden/>
                <w:sz w:val="24"/>
                <w:szCs w:val="24"/>
              </w:rPr>
              <w:fldChar w:fldCharType="separate"/>
            </w:r>
            <w:r w:rsidR="00820984" w:rsidRPr="00820984">
              <w:rPr>
                <w:noProof/>
                <w:webHidden/>
                <w:sz w:val="24"/>
                <w:szCs w:val="24"/>
              </w:rPr>
              <w:t>8</w:t>
            </w:r>
            <w:r w:rsidR="00820984" w:rsidRPr="00820984">
              <w:rPr>
                <w:noProof/>
                <w:webHidden/>
                <w:sz w:val="24"/>
                <w:szCs w:val="24"/>
              </w:rPr>
              <w:fldChar w:fldCharType="end"/>
            </w:r>
          </w:hyperlink>
        </w:p>
        <w:p w14:paraId="0FD038A9" w14:textId="5556A16A" w:rsidR="006265EE" w:rsidRPr="008A358C" w:rsidRDefault="00EB1671" w:rsidP="008A358C">
          <w:pPr>
            <w:widowControl w:val="0"/>
            <w:tabs>
              <w:tab w:val="right" w:pos="9360"/>
            </w:tabs>
            <w:spacing w:before="60" w:line="360" w:lineRule="auto"/>
            <w:jc w:val="both"/>
            <w:rPr>
              <w:rFonts w:ascii="Times New Roman" w:hAnsi="Times New Roman" w:cs="Times New Roman"/>
              <w:b/>
              <w:color w:val="000000"/>
              <w:sz w:val="24"/>
              <w:szCs w:val="24"/>
            </w:rPr>
          </w:pPr>
          <w:r w:rsidRPr="008A358C">
            <w:rPr>
              <w:rFonts w:ascii="Times New Roman" w:hAnsi="Times New Roman" w:cs="Times New Roman"/>
              <w:sz w:val="24"/>
              <w:szCs w:val="24"/>
            </w:rPr>
            <w:fldChar w:fldCharType="end"/>
          </w:r>
        </w:p>
      </w:sdtContent>
    </w:sdt>
    <w:p w14:paraId="421A6A42" w14:textId="77777777" w:rsidR="006265EE" w:rsidRPr="008A358C" w:rsidRDefault="00EB1671" w:rsidP="008A358C">
      <w:pPr>
        <w:spacing w:line="360" w:lineRule="auto"/>
        <w:jc w:val="both"/>
        <w:rPr>
          <w:rFonts w:ascii="Times New Roman" w:hAnsi="Times New Roman" w:cs="Times New Roman"/>
          <w:sz w:val="24"/>
          <w:szCs w:val="24"/>
        </w:rPr>
      </w:pPr>
      <w:r w:rsidRPr="008A358C">
        <w:rPr>
          <w:rFonts w:ascii="Times New Roman" w:hAnsi="Times New Roman" w:cs="Times New Roman"/>
          <w:sz w:val="24"/>
          <w:szCs w:val="24"/>
        </w:rPr>
        <w:br w:type="page"/>
      </w:r>
    </w:p>
    <w:p w14:paraId="0A6B4F08" w14:textId="77777777" w:rsidR="006265EE" w:rsidRPr="008A358C" w:rsidRDefault="00EB1671" w:rsidP="008A358C">
      <w:pPr>
        <w:pStyle w:val="Heading1"/>
        <w:spacing w:line="360" w:lineRule="auto"/>
        <w:jc w:val="both"/>
        <w:rPr>
          <w:rFonts w:ascii="Times New Roman" w:hAnsi="Times New Roman" w:cs="Times New Roman"/>
          <w:b/>
          <w:bCs/>
          <w:color w:val="000000" w:themeColor="text1"/>
          <w:sz w:val="24"/>
          <w:szCs w:val="24"/>
        </w:rPr>
      </w:pPr>
      <w:bookmarkStart w:id="0" w:name="_Toc153198430"/>
      <w:r w:rsidRPr="008A358C">
        <w:rPr>
          <w:rFonts w:ascii="Times New Roman" w:hAnsi="Times New Roman" w:cs="Times New Roman"/>
          <w:b/>
          <w:bCs/>
          <w:color w:val="000000" w:themeColor="text1"/>
          <w:sz w:val="24"/>
          <w:szCs w:val="24"/>
        </w:rPr>
        <w:lastRenderedPageBreak/>
        <w:t>Chapter 1: Introduction</w:t>
      </w:r>
      <w:bookmarkEnd w:id="0"/>
      <w:r w:rsidRPr="008A358C">
        <w:rPr>
          <w:rFonts w:ascii="Times New Roman" w:hAnsi="Times New Roman" w:cs="Times New Roman"/>
          <w:b/>
          <w:bCs/>
          <w:color w:val="000000" w:themeColor="text1"/>
          <w:sz w:val="24"/>
          <w:szCs w:val="24"/>
        </w:rPr>
        <w:t xml:space="preserve"> </w:t>
      </w:r>
    </w:p>
    <w:p w14:paraId="51C38C58" w14:textId="1CD533EF" w:rsidR="006265EE" w:rsidRPr="00E77AFD" w:rsidRDefault="00EB1671" w:rsidP="008A358C">
      <w:pPr>
        <w:spacing w:line="360" w:lineRule="auto"/>
        <w:jc w:val="both"/>
        <w:rPr>
          <w:rFonts w:ascii="Times New Roman" w:eastAsia="Times New Roman" w:hAnsi="Times New Roman" w:cs="Times New Roman"/>
          <w:color w:val="000000" w:themeColor="text1"/>
          <w:sz w:val="24"/>
          <w:szCs w:val="24"/>
        </w:rPr>
      </w:pPr>
      <w:r w:rsidRPr="00E77AFD">
        <w:rPr>
          <w:rFonts w:ascii="Times New Roman" w:eastAsia="Times New Roman" w:hAnsi="Times New Roman" w:cs="Times New Roman"/>
          <w:b/>
          <w:bCs/>
          <w:color w:val="000000" w:themeColor="text1"/>
          <w:sz w:val="24"/>
          <w:szCs w:val="24"/>
        </w:rPr>
        <w:t xml:space="preserve">Talk about the topic: </w:t>
      </w:r>
      <w:r w:rsidRPr="00E77AFD">
        <w:rPr>
          <w:rFonts w:ascii="Times New Roman" w:eastAsia="Times New Roman" w:hAnsi="Times New Roman" w:cs="Times New Roman"/>
          <w:color w:val="000000" w:themeColor="text1"/>
          <w:sz w:val="24"/>
          <w:szCs w:val="24"/>
        </w:rPr>
        <w:t xml:space="preserve">Brexit was the most critical decision taken by the Britain government. Brexit means when Britain decided to separate their entity from the European Union and become an independent empire. After Brexit, according to the report, the annual costs of building materials </w:t>
      </w:r>
      <w:r w:rsidR="008A358C" w:rsidRPr="00E77AFD">
        <w:rPr>
          <w:rFonts w:ascii="Times New Roman" w:eastAsia="Times New Roman" w:hAnsi="Times New Roman" w:cs="Times New Roman"/>
          <w:color w:val="000000" w:themeColor="text1"/>
          <w:sz w:val="24"/>
          <w:szCs w:val="24"/>
        </w:rPr>
        <w:t>increased,</w:t>
      </w:r>
      <w:r w:rsidRPr="00E77AFD">
        <w:rPr>
          <w:rFonts w:ascii="Times New Roman" w:eastAsia="Times New Roman" w:hAnsi="Times New Roman" w:cs="Times New Roman"/>
          <w:color w:val="000000" w:themeColor="text1"/>
          <w:sz w:val="24"/>
          <w:szCs w:val="24"/>
        </w:rPr>
        <w:t xml:space="preserve"> especially the costs of iron increased by 88% and the costs of steel increased to 25%. Construction companies are suffering due to a shortage of skilled </w:t>
      </w:r>
      <w:proofErr w:type="spellStart"/>
      <w:r w:rsidRPr="00E77AFD">
        <w:rPr>
          <w:rFonts w:ascii="Times New Roman" w:eastAsia="Times New Roman" w:hAnsi="Times New Roman" w:cs="Times New Roman"/>
          <w:color w:val="000000" w:themeColor="text1"/>
          <w:sz w:val="24"/>
          <w:szCs w:val="24"/>
        </w:rPr>
        <w:t>labour</w:t>
      </w:r>
      <w:proofErr w:type="spellEnd"/>
      <w:r w:rsidRPr="00E77AFD">
        <w:rPr>
          <w:rFonts w:ascii="Times New Roman" w:eastAsia="Times New Roman" w:hAnsi="Times New Roman" w:cs="Times New Roman"/>
          <w:color w:val="000000" w:themeColor="text1"/>
          <w:sz w:val="24"/>
          <w:szCs w:val="24"/>
        </w:rPr>
        <w:t xml:space="preserve"> and a shortage of materials (Mohamed </w:t>
      </w:r>
      <w:r w:rsidRPr="00E77AFD">
        <w:rPr>
          <w:rFonts w:ascii="Times New Roman" w:eastAsia="Times New Roman" w:hAnsi="Times New Roman" w:cs="Times New Roman"/>
          <w:i/>
          <w:iCs/>
          <w:color w:val="000000" w:themeColor="text1"/>
          <w:sz w:val="24"/>
          <w:szCs w:val="24"/>
        </w:rPr>
        <w:t xml:space="preserve">et al. </w:t>
      </w:r>
      <w:r w:rsidRPr="00E77AFD">
        <w:rPr>
          <w:rFonts w:ascii="Times New Roman" w:eastAsia="Times New Roman" w:hAnsi="Times New Roman" w:cs="Times New Roman"/>
          <w:color w:val="000000" w:themeColor="text1"/>
          <w:sz w:val="24"/>
          <w:szCs w:val="24"/>
        </w:rPr>
        <w:t xml:space="preserve">2017). </w:t>
      </w:r>
      <w:r w:rsidR="0025485D" w:rsidRPr="00E77AFD">
        <w:rPr>
          <w:rFonts w:ascii="Times New Roman" w:eastAsia="Times New Roman" w:hAnsi="Times New Roman" w:cs="Times New Roman"/>
          <w:color w:val="000000" w:themeColor="text1"/>
          <w:sz w:val="24"/>
          <w:szCs w:val="24"/>
        </w:rPr>
        <w:t>Another problem of this decision arose during making the forecasts. According to the estimation of economic growth of it is noticed that the growth rate was decreased due to uncertain trade agreement with the other member countries of the European Union. The reason for the Brexit decision by the UK government was the increase of direct investment by foreign countries outside the European countries. The country wanted to extend its trade market globally as a single entity. But to execute this procedure the UK faced critical challenges (</w:t>
      </w:r>
      <w:r w:rsidR="0025485D" w:rsidRPr="00E77AFD">
        <w:rPr>
          <w:rFonts w:ascii="Times New Roman" w:hAnsi="Times New Roman" w:cs="Times New Roman"/>
          <w:color w:val="000000" w:themeColor="text1"/>
          <w:sz w:val="24"/>
          <w:szCs w:val="24"/>
          <w:shd w:val="clear" w:color="auto" w:fill="FFFFFF"/>
        </w:rPr>
        <w:t>Blackaby, 2018).</w:t>
      </w:r>
      <w:r w:rsidR="0025485D" w:rsidRPr="00E77AFD">
        <w:rPr>
          <w:rFonts w:ascii="Times New Roman" w:eastAsia="Times New Roman" w:hAnsi="Times New Roman" w:cs="Times New Roman"/>
          <w:color w:val="000000" w:themeColor="text1"/>
          <w:sz w:val="24"/>
          <w:szCs w:val="24"/>
        </w:rPr>
        <w:t xml:space="preserve">  </w:t>
      </w:r>
      <w:r w:rsidRPr="00E77AFD">
        <w:rPr>
          <w:rFonts w:ascii="Times New Roman" w:eastAsia="Times New Roman" w:hAnsi="Times New Roman" w:cs="Times New Roman"/>
          <w:color w:val="000000" w:themeColor="text1"/>
          <w:sz w:val="24"/>
          <w:szCs w:val="24"/>
        </w:rPr>
        <w:t xml:space="preserve"> </w:t>
      </w:r>
    </w:p>
    <w:p w14:paraId="55EBECC6" w14:textId="738C615D" w:rsidR="006265EE" w:rsidRPr="00E77AFD" w:rsidRDefault="00EB1671" w:rsidP="008A358C">
      <w:pPr>
        <w:spacing w:line="360" w:lineRule="auto"/>
        <w:jc w:val="both"/>
        <w:rPr>
          <w:rFonts w:ascii="Times New Roman" w:eastAsia="Times New Roman" w:hAnsi="Times New Roman" w:cs="Times New Roman"/>
          <w:color w:val="000000" w:themeColor="text1"/>
          <w:sz w:val="24"/>
          <w:szCs w:val="24"/>
        </w:rPr>
      </w:pPr>
      <w:r w:rsidRPr="00E77AFD">
        <w:rPr>
          <w:rFonts w:ascii="Times New Roman" w:eastAsia="Times New Roman" w:hAnsi="Times New Roman" w:cs="Times New Roman"/>
          <w:b/>
          <w:bCs/>
          <w:color w:val="000000" w:themeColor="text1"/>
          <w:sz w:val="24"/>
          <w:szCs w:val="24"/>
        </w:rPr>
        <w:t xml:space="preserve">Significance of the topic: </w:t>
      </w:r>
      <w:r w:rsidRPr="00E77AFD">
        <w:rPr>
          <w:rFonts w:ascii="Times New Roman" w:eastAsia="Times New Roman" w:hAnsi="Times New Roman" w:cs="Times New Roman"/>
          <w:color w:val="000000" w:themeColor="text1"/>
          <w:sz w:val="24"/>
          <w:szCs w:val="24"/>
        </w:rPr>
        <w:t xml:space="preserve">The topic is important as the consequences of Brexit affected the economy of the country and inflation situation was faced and the economy was hampered. All the business sectors were facing a huge loss due to the combined impact of Brexit and the temporary blockage of the Suez Canal (Mohamed </w:t>
      </w:r>
      <w:r w:rsidRPr="00E77AFD">
        <w:rPr>
          <w:rFonts w:ascii="Times New Roman" w:eastAsia="Times New Roman" w:hAnsi="Times New Roman" w:cs="Times New Roman"/>
          <w:i/>
          <w:iCs/>
          <w:color w:val="000000" w:themeColor="text1"/>
          <w:sz w:val="24"/>
          <w:szCs w:val="24"/>
        </w:rPr>
        <w:t xml:space="preserve">et al. </w:t>
      </w:r>
      <w:r w:rsidRPr="00E77AFD">
        <w:rPr>
          <w:rFonts w:ascii="Times New Roman" w:eastAsia="Times New Roman" w:hAnsi="Times New Roman" w:cs="Times New Roman"/>
          <w:color w:val="000000" w:themeColor="text1"/>
          <w:sz w:val="24"/>
          <w:szCs w:val="24"/>
        </w:rPr>
        <w:t xml:space="preserve">2017). </w:t>
      </w:r>
      <w:r w:rsidR="0025485D" w:rsidRPr="00E77AFD">
        <w:rPr>
          <w:rFonts w:ascii="Times New Roman" w:eastAsia="Times New Roman" w:hAnsi="Times New Roman" w:cs="Times New Roman"/>
          <w:color w:val="000000" w:themeColor="text1"/>
          <w:sz w:val="24"/>
          <w:szCs w:val="24"/>
        </w:rPr>
        <w:t>The GDP of the UK was decreased 2-3% due to the Brexit situation raised in UK politics. Various trade volume problems arose due to Brexit situation and according to the research if the Brexit situation was not occurred then trade volumes might be grown more. If Brexit did not happen, then the UK could recover from the pre-pandemic situation. The development of the country got slower till new trade agreements were not prepared (</w:t>
      </w:r>
      <w:r w:rsidR="0025485D" w:rsidRPr="00E77AFD">
        <w:rPr>
          <w:rFonts w:ascii="Times New Roman" w:hAnsi="Times New Roman" w:cs="Times New Roman"/>
          <w:color w:val="000000" w:themeColor="text1"/>
          <w:sz w:val="24"/>
          <w:szCs w:val="24"/>
          <w:shd w:val="clear" w:color="auto" w:fill="FFFFFF"/>
        </w:rPr>
        <w:t>Blackaby, 2018).</w:t>
      </w:r>
    </w:p>
    <w:p w14:paraId="56E75BD8" w14:textId="77777777" w:rsidR="006265EE" w:rsidRPr="008A358C" w:rsidRDefault="00EB1671" w:rsidP="008A358C">
      <w:pPr>
        <w:spacing w:line="360" w:lineRule="auto"/>
        <w:jc w:val="both"/>
        <w:rPr>
          <w:rFonts w:ascii="Times New Roman" w:eastAsia="Times New Roman" w:hAnsi="Times New Roman" w:cs="Times New Roman"/>
          <w:color w:val="0E101A"/>
          <w:sz w:val="24"/>
          <w:szCs w:val="24"/>
        </w:rPr>
      </w:pPr>
      <w:r w:rsidRPr="008A358C">
        <w:rPr>
          <w:rFonts w:ascii="Times New Roman" w:eastAsia="Times New Roman" w:hAnsi="Times New Roman" w:cs="Times New Roman"/>
          <w:b/>
          <w:color w:val="0E101A"/>
          <w:sz w:val="24"/>
          <w:szCs w:val="24"/>
        </w:rPr>
        <w:t xml:space="preserve">Purpose of the research: </w:t>
      </w:r>
      <w:r w:rsidRPr="008A358C">
        <w:rPr>
          <w:rFonts w:ascii="Times New Roman" w:eastAsia="Times New Roman" w:hAnsi="Times New Roman" w:cs="Times New Roman"/>
          <w:color w:val="0E101A"/>
          <w:sz w:val="24"/>
          <w:szCs w:val="24"/>
        </w:rPr>
        <w:t>The purpose of the research is to evaluate the situation and consequences faced due to Brexit by the construction sector in London. The construction sector in the UK played a significant role in increasing the economic growth of the country.</w:t>
      </w:r>
    </w:p>
    <w:p w14:paraId="04BB473D" w14:textId="3F00AC60" w:rsidR="006265EE" w:rsidRPr="008A358C" w:rsidRDefault="00EB1671" w:rsidP="7BDE45C8">
      <w:pPr>
        <w:spacing w:line="360" w:lineRule="auto"/>
        <w:jc w:val="both"/>
        <w:rPr>
          <w:rFonts w:ascii="Times New Roman" w:eastAsia="Times New Roman" w:hAnsi="Times New Roman" w:cs="Times New Roman"/>
          <w:b/>
          <w:bCs/>
          <w:color w:val="0E101A"/>
          <w:sz w:val="24"/>
          <w:szCs w:val="24"/>
        </w:rPr>
      </w:pPr>
      <w:r w:rsidRPr="7BDE45C8">
        <w:rPr>
          <w:rFonts w:ascii="Times New Roman" w:eastAsia="Times New Roman" w:hAnsi="Times New Roman" w:cs="Times New Roman"/>
          <w:b/>
          <w:bCs/>
          <w:color w:val="0E101A"/>
          <w:sz w:val="24"/>
          <w:szCs w:val="24"/>
        </w:rPr>
        <w:t>objectives and research questions</w:t>
      </w:r>
    </w:p>
    <w:p w14:paraId="1FA89381" w14:textId="4982EE66" w:rsidR="006265EE" w:rsidRPr="008A358C" w:rsidRDefault="00EB1671" w:rsidP="008A358C">
      <w:pPr>
        <w:spacing w:line="360" w:lineRule="auto"/>
        <w:jc w:val="both"/>
        <w:rPr>
          <w:rFonts w:ascii="Times New Roman" w:eastAsia="Times New Roman" w:hAnsi="Times New Roman" w:cs="Times New Roman"/>
          <w:color w:val="0E101A"/>
          <w:sz w:val="24"/>
          <w:szCs w:val="24"/>
        </w:rPr>
      </w:pPr>
      <w:r w:rsidRPr="008A358C">
        <w:rPr>
          <w:rFonts w:ascii="Times New Roman" w:eastAsia="Times New Roman" w:hAnsi="Times New Roman" w:cs="Times New Roman"/>
          <w:b/>
          <w:color w:val="0E101A"/>
          <w:sz w:val="24"/>
          <w:szCs w:val="24"/>
        </w:rPr>
        <w:t>Aim</w:t>
      </w:r>
      <w:r w:rsidR="0025485D">
        <w:rPr>
          <w:rFonts w:ascii="Times New Roman" w:eastAsia="Times New Roman" w:hAnsi="Times New Roman" w:cs="Times New Roman"/>
          <w:b/>
          <w:color w:val="0E101A"/>
          <w:sz w:val="24"/>
          <w:szCs w:val="24"/>
        </w:rPr>
        <w:t xml:space="preserve"> of the study</w:t>
      </w:r>
      <w:r w:rsidRPr="008A358C">
        <w:rPr>
          <w:rFonts w:ascii="Times New Roman" w:eastAsia="Times New Roman" w:hAnsi="Times New Roman" w:cs="Times New Roman"/>
          <w:b/>
          <w:color w:val="0E101A"/>
          <w:sz w:val="24"/>
          <w:szCs w:val="24"/>
        </w:rPr>
        <w:t xml:space="preserve">: </w:t>
      </w:r>
      <w:r w:rsidRPr="008A358C">
        <w:rPr>
          <w:rFonts w:ascii="Times New Roman" w:eastAsia="Times New Roman" w:hAnsi="Times New Roman" w:cs="Times New Roman"/>
          <w:color w:val="0E101A"/>
          <w:sz w:val="24"/>
          <w:szCs w:val="24"/>
        </w:rPr>
        <w:t>The research aims to identify the consequences which the London construction sector faced due to Brexit and how they had recovered from the situation.</w:t>
      </w:r>
    </w:p>
    <w:p w14:paraId="212F7303" w14:textId="34CB3405" w:rsidR="006265EE" w:rsidRPr="008A358C" w:rsidRDefault="006B045B" w:rsidP="008A358C">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lastRenderedPageBreak/>
        <w:br/>
      </w:r>
      <w:r w:rsidR="00EB1671" w:rsidRPr="008A358C">
        <w:rPr>
          <w:rFonts w:ascii="Times New Roman" w:eastAsia="Times New Roman" w:hAnsi="Times New Roman" w:cs="Times New Roman"/>
          <w:b/>
          <w:color w:val="0E101A"/>
          <w:sz w:val="24"/>
          <w:szCs w:val="24"/>
        </w:rPr>
        <w:t>Objectives:</w:t>
      </w:r>
    </w:p>
    <w:p w14:paraId="345C07F1" w14:textId="79D37079" w:rsidR="006265EE" w:rsidRPr="008A358C" w:rsidRDefault="00EB1671" w:rsidP="008A358C">
      <w:pPr>
        <w:numPr>
          <w:ilvl w:val="0"/>
          <w:numId w:val="1"/>
        </w:numPr>
        <w:spacing w:line="360" w:lineRule="auto"/>
        <w:jc w:val="both"/>
        <w:rPr>
          <w:rFonts w:ascii="Times New Roman" w:eastAsia="Times New Roman" w:hAnsi="Times New Roman" w:cs="Times New Roman"/>
          <w:sz w:val="24"/>
          <w:szCs w:val="24"/>
        </w:rPr>
      </w:pPr>
      <w:r w:rsidRPr="7BDE45C8">
        <w:rPr>
          <w:rFonts w:ascii="Times New Roman" w:eastAsia="Times New Roman" w:hAnsi="Times New Roman" w:cs="Times New Roman"/>
          <w:color w:val="0E101A"/>
          <w:sz w:val="24"/>
          <w:szCs w:val="24"/>
        </w:rPr>
        <w:t xml:space="preserve">To </w:t>
      </w:r>
      <w:r w:rsidR="0025485D">
        <w:rPr>
          <w:rFonts w:ascii="Times New Roman" w:eastAsia="Times New Roman" w:hAnsi="Times New Roman" w:cs="Times New Roman"/>
          <w:color w:val="0E101A"/>
          <w:sz w:val="24"/>
          <w:szCs w:val="24"/>
        </w:rPr>
        <w:t xml:space="preserve">explore </w:t>
      </w:r>
      <w:r w:rsidRPr="7BDE45C8">
        <w:rPr>
          <w:rFonts w:ascii="Times New Roman" w:eastAsia="Times New Roman" w:hAnsi="Times New Roman" w:cs="Times New Roman"/>
          <w:color w:val="0E101A"/>
          <w:sz w:val="24"/>
          <w:szCs w:val="24"/>
        </w:rPr>
        <w:t>the impacts of Brexit on the</w:t>
      </w:r>
      <w:r w:rsidR="0025485D">
        <w:rPr>
          <w:rFonts w:ascii="Times New Roman" w:eastAsia="Times New Roman" w:hAnsi="Times New Roman" w:cs="Times New Roman"/>
          <w:color w:val="0E101A"/>
          <w:sz w:val="24"/>
          <w:szCs w:val="24"/>
        </w:rPr>
        <w:t xml:space="preserve"> UK</w:t>
      </w:r>
      <w:r w:rsidR="006B045B">
        <w:rPr>
          <w:rFonts w:ascii="Times New Roman" w:eastAsia="Times New Roman" w:hAnsi="Times New Roman" w:cs="Times New Roman"/>
          <w:color w:val="0E101A"/>
          <w:sz w:val="24"/>
          <w:szCs w:val="24"/>
        </w:rPr>
        <w:t xml:space="preserve"> </w:t>
      </w:r>
      <w:r w:rsidRPr="7BDE45C8">
        <w:rPr>
          <w:rFonts w:ascii="Times New Roman" w:eastAsia="Times New Roman" w:hAnsi="Times New Roman" w:cs="Times New Roman"/>
          <w:color w:val="0E101A"/>
          <w:sz w:val="24"/>
          <w:szCs w:val="24"/>
        </w:rPr>
        <w:t>economy</w:t>
      </w:r>
      <w:r w:rsidR="00C25318">
        <w:rPr>
          <w:rFonts w:ascii="Times New Roman" w:eastAsia="Times New Roman" w:hAnsi="Times New Roman" w:cs="Times New Roman"/>
          <w:color w:val="0E101A"/>
          <w:sz w:val="24"/>
          <w:szCs w:val="24"/>
        </w:rPr>
        <w:t>.</w:t>
      </w:r>
      <w:r w:rsidRPr="7BDE45C8">
        <w:rPr>
          <w:rFonts w:ascii="Times New Roman" w:eastAsia="Times New Roman" w:hAnsi="Times New Roman" w:cs="Times New Roman"/>
          <w:color w:val="0E101A"/>
          <w:sz w:val="24"/>
          <w:szCs w:val="24"/>
        </w:rPr>
        <w:t xml:space="preserve"> </w:t>
      </w:r>
    </w:p>
    <w:p w14:paraId="49A977D3" w14:textId="77777777" w:rsidR="006265EE" w:rsidRPr="008A358C" w:rsidRDefault="00EB1671" w:rsidP="008A358C">
      <w:pPr>
        <w:numPr>
          <w:ilvl w:val="0"/>
          <w:numId w:val="1"/>
        </w:numPr>
        <w:spacing w:line="360" w:lineRule="auto"/>
        <w:jc w:val="both"/>
        <w:rPr>
          <w:rFonts w:ascii="Times New Roman" w:eastAsia="Times New Roman" w:hAnsi="Times New Roman" w:cs="Times New Roman"/>
          <w:sz w:val="24"/>
          <w:szCs w:val="24"/>
        </w:rPr>
      </w:pPr>
      <w:r w:rsidRPr="008A358C">
        <w:rPr>
          <w:rFonts w:ascii="Times New Roman" w:eastAsia="Times New Roman" w:hAnsi="Times New Roman" w:cs="Times New Roman"/>
          <w:color w:val="0E101A"/>
          <w:sz w:val="24"/>
          <w:szCs w:val="24"/>
        </w:rPr>
        <w:t>To evaluate the consequences of the construction sector faced due to Brexit.</w:t>
      </w:r>
    </w:p>
    <w:p w14:paraId="27AB0561" w14:textId="77777777" w:rsidR="0025485D" w:rsidRDefault="00EB1671" w:rsidP="008A358C">
      <w:pPr>
        <w:numPr>
          <w:ilvl w:val="0"/>
          <w:numId w:val="1"/>
        </w:numPr>
        <w:spacing w:line="360" w:lineRule="auto"/>
        <w:jc w:val="both"/>
        <w:rPr>
          <w:rFonts w:ascii="Times New Roman" w:eastAsia="Times New Roman" w:hAnsi="Times New Roman" w:cs="Times New Roman"/>
          <w:sz w:val="24"/>
          <w:szCs w:val="24"/>
        </w:rPr>
      </w:pPr>
      <w:r w:rsidRPr="008A358C">
        <w:rPr>
          <w:rFonts w:ascii="Times New Roman" w:eastAsia="Times New Roman" w:hAnsi="Times New Roman" w:cs="Times New Roman"/>
          <w:color w:val="0E101A"/>
          <w:sz w:val="24"/>
          <w:szCs w:val="24"/>
        </w:rPr>
        <w:t>To evaluate the economic challenges in the country due to loss faced by the construction sector in London.</w:t>
      </w:r>
    </w:p>
    <w:p w14:paraId="0BBEBAF7" w14:textId="394BAFFB" w:rsidR="006265EE" w:rsidRPr="0025485D" w:rsidRDefault="00EB1671" w:rsidP="0025485D">
      <w:pPr>
        <w:spacing w:line="360" w:lineRule="auto"/>
        <w:jc w:val="both"/>
        <w:rPr>
          <w:rFonts w:ascii="Times New Roman" w:eastAsia="Times New Roman" w:hAnsi="Times New Roman" w:cs="Times New Roman"/>
          <w:sz w:val="24"/>
          <w:szCs w:val="24"/>
        </w:rPr>
      </w:pPr>
      <w:r w:rsidRPr="0025485D">
        <w:rPr>
          <w:rFonts w:ascii="Times New Roman" w:eastAsia="Times New Roman" w:hAnsi="Times New Roman" w:cs="Times New Roman"/>
          <w:b/>
          <w:color w:val="0E101A"/>
          <w:sz w:val="24"/>
          <w:szCs w:val="24"/>
        </w:rPr>
        <w:t xml:space="preserve">Questions: </w:t>
      </w:r>
    </w:p>
    <w:p w14:paraId="2F175F50" w14:textId="77777777" w:rsidR="006265EE" w:rsidRPr="008A358C" w:rsidRDefault="00EB1671" w:rsidP="008A358C">
      <w:pPr>
        <w:numPr>
          <w:ilvl w:val="0"/>
          <w:numId w:val="2"/>
        </w:numPr>
        <w:spacing w:line="360" w:lineRule="auto"/>
        <w:jc w:val="both"/>
        <w:rPr>
          <w:rFonts w:ascii="Times New Roman" w:eastAsia="Times New Roman" w:hAnsi="Times New Roman" w:cs="Times New Roman"/>
          <w:sz w:val="24"/>
          <w:szCs w:val="24"/>
        </w:rPr>
      </w:pPr>
      <w:r w:rsidRPr="008A358C">
        <w:rPr>
          <w:rFonts w:ascii="Times New Roman" w:eastAsia="Times New Roman" w:hAnsi="Times New Roman" w:cs="Times New Roman"/>
          <w:color w:val="0E101A"/>
          <w:sz w:val="24"/>
          <w:szCs w:val="24"/>
        </w:rPr>
        <w:t>What are the positive and negative impacts of Brexit in London?</w:t>
      </w:r>
    </w:p>
    <w:p w14:paraId="2EB041C7" w14:textId="77777777" w:rsidR="006265EE" w:rsidRPr="008A358C" w:rsidRDefault="00EB1671" w:rsidP="008A358C">
      <w:pPr>
        <w:numPr>
          <w:ilvl w:val="0"/>
          <w:numId w:val="2"/>
        </w:numPr>
        <w:spacing w:line="360" w:lineRule="auto"/>
        <w:jc w:val="both"/>
        <w:rPr>
          <w:rFonts w:ascii="Times New Roman" w:eastAsia="Times New Roman" w:hAnsi="Times New Roman" w:cs="Times New Roman"/>
          <w:sz w:val="24"/>
          <w:szCs w:val="24"/>
        </w:rPr>
      </w:pPr>
      <w:r w:rsidRPr="008A358C">
        <w:rPr>
          <w:rFonts w:ascii="Times New Roman" w:eastAsia="Times New Roman" w:hAnsi="Times New Roman" w:cs="Times New Roman"/>
          <w:color w:val="0E101A"/>
          <w:sz w:val="24"/>
          <w:szCs w:val="24"/>
        </w:rPr>
        <w:t>What are the consequences the construction sector has faced due to Brexit?</w:t>
      </w:r>
    </w:p>
    <w:p w14:paraId="3AD82E3C" w14:textId="77777777" w:rsidR="006265EE" w:rsidRPr="008A358C" w:rsidRDefault="00EB1671" w:rsidP="008A358C">
      <w:pPr>
        <w:numPr>
          <w:ilvl w:val="0"/>
          <w:numId w:val="2"/>
        </w:numPr>
        <w:spacing w:line="360" w:lineRule="auto"/>
        <w:jc w:val="both"/>
        <w:rPr>
          <w:rFonts w:ascii="Times New Roman" w:eastAsia="Times New Roman" w:hAnsi="Times New Roman" w:cs="Times New Roman"/>
          <w:sz w:val="24"/>
          <w:szCs w:val="24"/>
        </w:rPr>
      </w:pPr>
      <w:r w:rsidRPr="008A358C">
        <w:rPr>
          <w:rFonts w:ascii="Times New Roman" w:eastAsia="Times New Roman" w:hAnsi="Times New Roman" w:cs="Times New Roman"/>
          <w:color w:val="0E101A"/>
          <w:sz w:val="24"/>
          <w:szCs w:val="24"/>
        </w:rPr>
        <w:t>What economic challenges are faced by London due to loss in the construction sector?</w:t>
      </w:r>
    </w:p>
    <w:p w14:paraId="12727D74" w14:textId="77777777" w:rsidR="006265EE" w:rsidRPr="008A358C" w:rsidRDefault="00EB1671" w:rsidP="008A358C">
      <w:pPr>
        <w:numPr>
          <w:ilvl w:val="0"/>
          <w:numId w:val="2"/>
        </w:numPr>
        <w:spacing w:line="360" w:lineRule="auto"/>
        <w:jc w:val="both"/>
        <w:rPr>
          <w:rFonts w:ascii="Times New Roman" w:eastAsia="Times New Roman" w:hAnsi="Times New Roman" w:cs="Times New Roman"/>
          <w:sz w:val="24"/>
          <w:szCs w:val="24"/>
        </w:rPr>
      </w:pPr>
      <w:r w:rsidRPr="008A358C">
        <w:rPr>
          <w:rFonts w:ascii="Times New Roman" w:eastAsia="Times New Roman" w:hAnsi="Times New Roman" w:cs="Times New Roman"/>
          <w:color w:val="0E101A"/>
          <w:sz w:val="24"/>
          <w:szCs w:val="24"/>
        </w:rPr>
        <w:t>What are some suggestions to overcome the Brexit situation in the construction sectors?</w:t>
      </w:r>
    </w:p>
    <w:p w14:paraId="4D4393D2" w14:textId="77777777" w:rsidR="006265EE" w:rsidRPr="008A358C" w:rsidRDefault="00EB1671" w:rsidP="008A358C">
      <w:pPr>
        <w:pStyle w:val="Heading1"/>
        <w:keepNext w:val="0"/>
        <w:keepLines w:val="0"/>
        <w:spacing w:line="360" w:lineRule="auto"/>
        <w:jc w:val="both"/>
        <w:rPr>
          <w:rFonts w:ascii="Times New Roman" w:hAnsi="Times New Roman" w:cs="Times New Roman"/>
          <w:b/>
          <w:bCs/>
          <w:color w:val="0E101A"/>
          <w:sz w:val="24"/>
          <w:szCs w:val="24"/>
        </w:rPr>
      </w:pPr>
      <w:bookmarkStart w:id="1" w:name="_va17cm5c5wcu" w:colFirst="0" w:colLast="0"/>
      <w:bookmarkStart w:id="2" w:name="_Toc153198431"/>
      <w:bookmarkEnd w:id="1"/>
      <w:r w:rsidRPr="008A358C">
        <w:rPr>
          <w:rFonts w:ascii="Times New Roman" w:hAnsi="Times New Roman" w:cs="Times New Roman"/>
          <w:b/>
          <w:bCs/>
          <w:color w:val="0E101A"/>
          <w:sz w:val="24"/>
          <w:szCs w:val="24"/>
        </w:rPr>
        <w:t>Chapter 2: Literature Review</w:t>
      </w:r>
      <w:bookmarkEnd w:id="2"/>
      <w:r w:rsidRPr="008A358C">
        <w:rPr>
          <w:rFonts w:ascii="Times New Roman" w:hAnsi="Times New Roman" w:cs="Times New Roman"/>
          <w:b/>
          <w:bCs/>
          <w:color w:val="0E101A"/>
          <w:sz w:val="24"/>
          <w:szCs w:val="24"/>
        </w:rPr>
        <w:t xml:space="preserve"> </w:t>
      </w:r>
    </w:p>
    <w:p w14:paraId="348AC079" w14:textId="636D5A90" w:rsidR="006265EE" w:rsidRPr="008A358C" w:rsidRDefault="00EB1671" w:rsidP="008A358C">
      <w:pPr>
        <w:spacing w:line="360" w:lineRule="auto"/>
        <w:jc w:val="both"/>
        <w:rPr>
          <w:rFonts w:ascii="Times New Roman" w:eastAsia="Times New Roman" w:hAnsi="Times New Roman" w:cs="Times New Roman"/>
          <w:color w:val="0E101A"/>
          <w:sz w:val="24"/>
          <w:szCs w:val="24"/>
        </w:rPr>
      </w:pPr>
      <w:r w:rsidRPr="7BDE45C8">
        <w:rPr>
          <w:rFonts w:ascii="Times New Roman" w:eastAsia="Times New Roman" w:hAnsi="Times New Roman" w:cs="Times New Roman"/>
          <w:b/>
          <w:bCs/>
          <w:color w:val="0E101A"/>
          <w:sz w:val="24"/>
          <w:szCs w:val="24"/>
        </w:rPr>
        <w:t xml:space="preserve">Impacts of Brexit on the UK economy: </w:t>
      </w:r>
      <w:r w:rsidRPr="7BDE45C8">
        <w:rPr>
          <w:rFonts w:ascii="Times New Roman" w:eastAsia="Times New Roman" w:hAnsi="Times New Roman" w:cs="Times New Roman"/>
          <w:color w:val="0E101A"/>
          <w:sz w:val="24"/>
          <w:szCs w:val="24"/>
        </w:rPr>
        <w:t xml:space="preserve">As a total European entity, Britain has strong bargaining power with other European countries as it is the largest economy in the whole entity. But leaving the European group, the UK has lost all its negotiating powers and free trade with other European countries. So the country had to increase the costs of products as the supply of materials became </w:t>
      </w:r>
      <w:proofErr w:type="gramStart"/>
      <w:r w:rsidRPr="7BDE45C8">
        <w:rPr>
          <w:rFonts w:ascii="Times New Roman" w:eastAsia="Times New Roman" w:hAnsi="Times New Roman" w:cs="Times New Roman"/>
          <w:color w:val="0E101A"/>
          <w:sz w:val="24"/>
          <w:szCs w:val="24"/>
        </w:rPr>
        <w:t>costly</w:t>
      </w:r>
      <w:r w:rsidR="0025485D">
        <w:rPr>
          <w:rFonts w:ascii="Times New Roman" w:eastAsia="Times New Roman" w:hAnsi="Times New Roman" w:cs="Times New Roman"/>
          <w:color w:val="0E101A"/>
          <w:sz w:val="24"/>
          <w:szCs w:val="24"/>
        </w:rPr>
        <w:t>(</w:t>
      </w:r>
      <w:proofErr w:type="gramEnd"/>
      <w:r w:rsidR="0025485D" w:rsidRPr="008A358C">
        <w:rPr>
          <w:rFonts w:ascii="Times New Roman" w:eastAsia="Times New Roman" w:hAnsi="Times New Roman" w:cs="Times New Roman"/>
          <w:color w:val="222222"/>
          <w:sz w:val="24"/>
          <w:szCs w:val="24"/>
          <w:highlight w:val="white"/>
        </w:rPr>
        <w:t>David, 2023)</w:t>
      </w:r>
      <w:r w:rsidRPr="7BDE45C8">
        <w:rPr>
          <w:rFonts w:ascii="Times New Roman" w:eastAsia="Times New Roman" w:hAnsi="Times New Roman" w:cs="Times New Roman"/>
          <w:color w:val="0E101A"/>
          <w:sz w:val="24"/>
          <w:szCs w:val="24"/>
        </w:rPr>
        <w:t>. The economy of the country faced huge trouble due to the non-cooperative attitudes of the whole European Union (Tetlow and Stojanovic, 2018).</w:t>
      </w:r>
    </w:p>
    <w:p w14:paraId="4A06ABFC" w14:textId="77777777" w:rsidR="006265EE" w:rsidRPr="008A358C" w:rsidRDefault="00EB1671" w:rsidP="008A358C">
      <w:pPr>
        <w:spacing w:line="360" w:lineRule="auto"/>
        <w:jc w:val="both"/>
        <w:rPr>
          <w:rFonts w:ascii="Times New Roman" w:eastAsia="Times New Roman" w:hAnsi="Times New Roman" w:cs="Times New Roman"/>
          <w:color w:val="0E101A"/>
          <w:sz w:val="24"/>
          <w:szCs w:val="24"/>
        </w:rPr>
      </w:pPr>
      <w:r w:rsidRPr="008A358C">
        <w:rPr>
          <w:rFonts w:ascii="Times New Roman" w:eastAsia="Times New Roman" w:hAnsi="Times New Roman" w:cs="Times New Roman"/>
          <w:b/>
          <w:color w:val="0E101A"/>
          <w:sz w:val="24"/>
          <w:szCs w:val="24"/>
        </w:rPr>
        <w:t xml:space="preserve">Consequences faced by the construction sector in London due to Brexit: </w:t>
      </w:r>
      <w:r w:rsidRPr="008A358C">
        <w:rPr>
          <w:rFonts w:ascii="Times New Roman" w:eastAsia="Times New Roman" w:hAnsi="Times New Roman" w:cs="Times New Roman"/>
          <w:color w:val="0E101A"/>
          <w:sz w:val="24"/>
          <w:szCs w:val="24"/>
        </w:rPr>
        <w:t xml:space="preserve">All the business sectors including the construction sector in London have faced various problems due to Brexit. The costs of materials and the supply of </w:t>
      </w:r>
      <w:proofErr w:type="spellStart"/>
      <w:r w:rsidRPr="008A358C">
        <w:rPr>
          <w:rFonts w:ascii="Times New Roman" w:eastAsia="Times New Roman" w:hAnsi="Times New Roman" w:cs="Times New Roman"/>
          <w:color w:val="0E101A"/>
          <w:sz w:val="24"/>
          <w:szCs w:val="24"/>
        </w:rPr>
        <w:t>labourers</w:t>
      </w:r>
      <w:proofErr w:type="spellEnd"/>
      <w:r w:rsidRPr="008A358C">
        <w:rPr>
          <w:rFonts w:ascii="Times New Roman" w:eastAsia="Times New Roman" w:hAnsi="Times New Roman" w:cs="Times New Roman"/>
          <w:color w:val="0E101A"/>
          <w:sz w:val="24"/>
          <w:szCs w:val="24"/>
        </w:rPr>
        <w:t xml:space="preserve"> were significantly disturbed. All the European countries did not make any free trade treaties or did not negotiate related to the supply of materials (Ataei and Taherkhani, 2019). </w:t>
      </w:r>
    </w:p>
    <w:p w14:paraId="7D00CE11" w14:textId="1C2E8309" w:rsidR="006265EE" w:rsidRPr="008A358C" w:rsidRDefault="00C25318" w:rsidP="008A358C">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br/>
      </w:r>
      <w:r>
        <w:rPr>
          <w:rFonts w:ascii="Times New Roman" w:eastAsia="Times New Roman" w:hAnsi="Times New Roman" w:cs="Times New Roman"/>
          <w:b/>
          <w:color w:val="0E101A"/>
          <w:sz w:val="24"/>
          <w:szCs w:val="24"/>
        </w:rPr>
        <w:br/>
      </w:r>
      <w:r>
        <w:rPr>
          <w:rFonts w:ascii="Times New Roman" w:eastAsia="Times New Roman" w:hAnsi="Times New Roman" w:cs="Times New Roman"/>
          <w:b/>
          <w:color w:val="0E101A"/>
          <w:sz w:val="24"/>
          <w:szCs w:val="24"/>
        </w:rPr>
        <w:br/>
      </w:r>
      <w:proofErr w:type="spellStart"/>
      <w:r w:rsidR="00EB1671" w:rsidRPr="008A358C">
        <w:rPr>
          <w:rFonts w:ascii="Times New Roman" w:eastAsia="Times New Roman" w:hAnsi="Times New Roman" w:cs="Times New Roman"/>
          <w:b/>
          <w:color w:val="0E101A"/>
          <w:sz w:val="24"/>
          <w:szCs w:val="24"/>
        </w:rPr>
        <w:lastRenderedPageBreak/>
        <w:t>Economical</w:t>
      </w:r>
      <w:proofErr w:type="spellEnd"/>
      <w:r w:rsidR="00EB1671" w:rsidRPr="008A358C">
        <w:rPr>
          <w:rFonts w:ascii="Times New Roman" w:eastAsia="Times New Roman" w:hAnsi="Times New Roman" w:cs="Times New Roman"/>
          <w:b/>
          <w:color w:val="0E101A"/>
          <w:sz w:val="24"/>
          <w:szCs w:val="24"/>
        </w:rPr>
        <w:t xml:space="preserve"> challenges faced by Brexit in the UK: </w:t>
      </w:r>
      <w:r w:rsidR="00EB1671" w:rsidRPr="008A358C">
        <w:rPr>
          <w:rFonts w:ascii="Times New Roman" w:eastAsia="Times New Roman" w:hAnsi="Times New Roman" w:cs="Times New Roman"/>
          <w:color w:val="0E101A"/>
          <w:sz w:val="24"/>
          <w:szCs w:val="24"/>
        </w:rPr>
        <w:t>In 2018, a report published by Stanford University and Nottingham University, it is mentioned all the economists that employment in the construction sector was reduced and investment in various sectors including the construction sector was reduced. Deduction in investment hurts the GDP of the UK. The Office of Budget Responsibility has noted that the UK’s “trade intensity” has fallen significantly. It also impacts the exports of goods and impacts the smaller firms (Chang, 2018).</w:t>
      </w:r>
    </w:p>
    <w:p w14:paraId="22EE551E" w14:textId="77777777" w:rsidR="006265EE" w:rsidRPr="008A358C" w:rsidRDefault="00EB1671" w:rsidP="008A358C">
      <w:pPr>
        <w:spacing w:line="360" w:lineRule="auto"/>
        <w:jc w:val="both"/>
        <w:rPr>
          <w:rFonts w:ascii="Times New Roman" w:eastAsia="Times New Roman" w:hAnsi="Times New Roman" w:cs="Times New Roman"/>
          <w:color w:val="0E101A"/>
          <w:sz w:val="24"/>
          <w:szCs w:val="24"/>
        </w:rPr>
      </w:pPr>
      <w:r w:rsidRPr="008A358C">
        <w:rPr>
          <w:rFonts w:ascii="Times New Roman" w:eastAsia="Times New Roman" w:hAnsi="Times New Roman" w:cs="Times New Roman"/>
          <w:b/>
          <w:color w:val="0E101A"/>
          <w:sz w:val="24"/>
          <w:szCs w:val="24"/>
        </w:rPr>
        <w:t xml:space="preserve">Recommendations to overcome the Brexit situation in the construction sector: </w:t>
      </w:r>
      <w:r w:rsidRPr="008A358C">
        <w:rPr>
          <w:rFonts w:ascii="Times New Roman" w:eastAsia="Times New Roman" w:hAnsi="Times New Roman" w:cs="Times New Roman"/>
          <w:color w:val="0E101A"/>
          <w:sz w:val="24"/>
          <w:szCs w:val="24"/>
        </w:rPr>
        <w:t>The UK has overcome the situation slowly by trading with other countries than European countries and various European countries are now interested in doing business with the UK. The construction sector needs to find more materials suppliers who are interested in doing business with them and decrease the costs of products so that they can improve their situation. The UK must focus on doing business globally not limit themselves to European countries (David, 2023).</w:t>
      </w:r>
    </w:p>
    <w:p w14:paraId="2C442BF4" w14:textId="77777777" w:rsidR="006265EE" w:rsidRPr="008A358C" w:rsidRDefault="00EB1671" w:rsidP="008A358C">
      <w:pPr>
        <w:pStyle w:val="Heading1"/>
        <w:keepNext w:val="0"/>
        <w:keepLines w:val="0"/>
        <w:spacing w:line="360" w:lineRule="auto"/>
        <w:jc w:val="both"/>
        <w:rPr>
          <w:rFonts w:ascii="Times New Roman" w:hAnsi="Times New Roman" w:cs="Times New Roman"/>
          <w:b/>
          <w:bCs/>
          <w:color w:val="0E101A"/>
          <w:sz w:val="24"/>
          <w:szCs w:val="24"/>
        </w:rPr>
      </w:pPr>
      <w:bookmarkStart w:id="3" w:name="_u0344p1v2o6l"/>
      <w:bookmarkStart w:id="4" w:name="_Toc153198432"/>
      <w:bookmarkEnd w:id="3"/>
      <w:r w:rsidRPr="7BDE45C8">
        <w:rPr>
          <w:rFonts w:ascii="Times New Roman" w:hAnsi="Times New Roman" w:cs="Times New Roman"/>
          <w:b/>
          <w:bCs/>
          <w:color w:val="0E101A"/>
          <w:sz w:val="24"/>
          <w:szCs w:val="24"/>
        </w:rPr>
        <w:t xml:space="preserve">Chapter 3: Research Methods and Methodology </w:t>
      </w:r>
      <w:bookmarkEnd w:id="4"/>
    </w:p>
    <w:p w14:paraId="4E56F121" w14:textId="77777777" w:rsidR="006265EE" w:rsidRPr="00820984" w:rsidRDefault="00EB1671" w:rsidP="00820984">
      <w:pPr>
        <w:spacing w:line="360" w:lineRule="auto"/>
        <w:jc w:val="both"/>
        <w:rPr>
          <w:rFonts w:ascii="Times New Roman" w:hAnsi="Times New Roman" w:cs="Times New Roman"/>
          <w:b/>
          <w:sz w:val="24"/>
          <w:szCs w:val="24"/>
        </w:rPr>
      </w:pPr>
      <w:bookmarkStart w:id="5" w:name="_kabhf92xf034" w:colFirst="0" w:colLast="0"/>
      <w:bookmarkEnd w:id="5"/>
      <w:r w:rsidRPr="00820984">
        <w:rPr>
          <w:rFonts w:ascii="Times New Roman" w:hAnsi="Times New Roman" w:cs="Times New Roman"/>
          <w:sz w:val="24"/>
          <w:szCs w:val="24"/>
        </w:rPr>
        <w:t xml:space="preserve">Positivist research philosophy is adopted to complete the research. Positivism research philosophy means that knowledge can be obtained by observing and measuring the objectives. The research can be done by carefully measuring the </w:t>
      </w:r>
      <w:proofErr w:type="spellStart"/>
      <w:r w:rsidRPr="00820984">
        <w:rPr>
          <w:rFonts w:ascii="Times New Roman" w:hAnsi="Times New Roman" w:cs="Times New Roman"/>
          <w:sz w:val="24"/>
          <w:szCs w:val="24"/>
        </w:rPr>
        <w:t>analysing</w:t>
      </w:r>
      <w:proofErr w:type="spellEnd"/>
      <w:r w:rsidRPr="00820984">
        <w:rPr>
          <w:rFonts w:ascii="Times New Roman" w:hAnsi="Times New Roman" w:cs="Times New Roman"/>
          <w:sz w:val="24"/>
          <w:szCs w:val="24"/>
        </w:rPr>
        <w:t xml:space="preserve"> data and for this reason, this method is selected (Park </w:t>
      </w:r>
      <w:r w:rsidRPr="00820984">
        <w:rPr>
          <w:rFonts w:ascii="Times New Roman" w:hAnsi="Times New Roman" w:cs="Times New Roman"/>
          <w:i/>
          <w:sz w:val="24"/>
          <w:szCs w:val="24"/>
        </w:rPr>
        <w:t>et al.</w:t>
      </w:r>
      <w:r w:rsidRPr="00820984">
        <w:rPr>
          <w:rFonts w:ascii="Times New Roman" w:hAnsi="Times New Roman" w:cs="Times New Roman"/>
          <w:sz w:val="24"/>
          <w:szCs w:val="24"/>
        </w:rPr>
        <w:t xml:space="preserve"> 2020).</w:t>
      </w:r>
    </w:p>
    <w:p w14:paraId="786D4F62" w14:textId="77777777" w:rsidR="006265EE" w:rsidRPr="008A358C" w:rsidRDefault="00EB1671" w:rsidP="008A358C">
      <w:pPr>
        <w:spacing w:line="360" w:lineRule="auto"/>
        <w:jc w:val="both"/>
        <w:rPr>
          <w:rFonts w:ascii="Times New Roman" w:eastAsia="Times New Roman" w:hAnsi="Times New Roman" w:cs="Times New Roman"/>
          <w:color w:val="0E101A"/>
          <w:sz w:val="24"/>
          <w:szCs w:val="24"/>
        </w:rPr>
      </w:pPr>
      <w:r w:rsidRPr="008A358C">
        <w:rPr>
          <w:rFonts w:ascii="Times New Roman" w:eastAsia="Times New Roman" w:hAnsi="Times New Roman" w:cs="Times New Roman"/>
          <w:color w:val="0E101A"/>
          <w:sz w:val="24"/>
          <w:szCs w:val="24"/>
        </w:rPr>
        <w:t>A positivist research paradigm is chosen to complete the research as it depends on the measurement and reason. The information is gathered by thorough observation. This process is selected to gather authentic information (</w:t>
      </w:r>
      <w:proofErr w:type="spellStart"/>
      <w:r w:rsidRPr="008A358C">
        <w:rPr>
          <w:rFonts w:ascii="Times New Roman" w:eastAsia="Times New Roman" w:hAnsi="Times New Roman" w:cs="Times New Roman"/>
          <w:color w:val="0E101A"/>
          <w:sz w:val="24"/>
          <w:szCs w:val="24"/>
        </w:rPr>
        <w:t>Alharahsheh</w:t>
      </w:r>
      <w:proofErr w:type="spellEnd"/>
      <w:r w:rsidRPr="008A358C">
        <w:rPr>
          <w:rFonts w:ascii="Times New Roman" w:eastAsia="Times New Roman" w:hAnsi="Times New Roman" w:cs="Times New Roman"/>
          <w:color w:val="0E101A"/>
          <w:sz w:val="24"/>
          <w:szCs w:val="24"/>
        </w:rPr>
        <w:t xml:space="preserve"> and Pius, 2020).</w:t>
      </w:r>
    </w:p>
    <w:p w14:paraId="6DEC0C7F" w14:textId="77777777" w:rsidR="0025485D" w:rsidRPr="00C25318" w:rsidRDefault="0025485D" w:rsidP="0025485D">
      <w:pPr>
        <w:spacing w:line="360" w:lineRule="auto"/>
        <w:jc w:val="both"/>
        <w:rPr>
          <w:rFonts w:ascii="Times New Roman" w:eastAsia="Times New Roman" w:hAnsi="Times New Roman" w:cs="Times New Roman"/>
          <w:color w:val="000000" w:themeColor="text1"/>
          <w:sz w:val="24"/>
          <w:szCs w:val="24"/>
        </w:rPr>
      </w:pPr>
      <w:r w:rsidRPr="00C25318">
        <w:rPr>
          <w:rFonts w:ascii="Times New Roman" w:eastAsia="Times New Roman" w:hAnsi="Times New Roman" w:cs="Times New Roman"/>
          <w:color w:val="000000" w:themeColor="text1"/>
          <w:sz w:val="24"/>
          <w:szCs w:val="24"/>
        </w:rPr>
        <w:t>A quantitative research approach is adopted to conclude the research. Quantitative research means the collection of data through various techniques such as interviews, observations, and surveys. This method was adopted because it is the easier way to contact people easily and collect data directly from them. The information related to the research topic can be collected by knowing the experiences that the people have experienced throughout the phase (</w:t>
      </w:r>
      <w:proofErr w:type="spellStart"/>
      <w:r w:rsidRPr="00C25318">
        <w:rPr>
          <w:rFonts w:ascii="Times New Roman" w:eastAsia="Times New Roman" w:hAnsi="Times New Roman" w:cs="Times New Roman"/>
          <w:color w:val="000000" w:themeColor="text1"/>
          <w:sz w:val="24"/>
          <w:szCs w:val="24"/>
        </w:rPr>
        <w:t>Teherani</w:t>
      </w:r>
      <w:proofErr w:type="spellEnd"/>
      <w:r w:rsidRPr="00C25318">
        <w:rPr>
          <w:rFonts w:ascii="Times New Roman" w:eastAsia="Times New Roman" w:hAnsi="Times New Roman" w:cs="Times New Roman"/>
          <w:i/>
          <w:color w:val="000000" w:themeColor="text1"/>
          <w:sz w:val="24"/>
          <w:szCs w:val="24"/>
        </w:rPr>
        <w:t xml:space="preserve"> et al.</w:t>
      </w:r>
      <w:r w:rsidRPr="00C25318">
        <w:rPr>
          <w:rFonts w:ascii="Times New Roman" w:eastAsia="Times New Roman" w:hAnsi="Times New Roman" w:cs="Times New Roman"/>
          <w:color w:val="000000" w:themeColor="text1"/>
          <w:sz w:val="24"/>
          <w:szCs w:val="24"/>
        </w:rPr>
        <w:t xml:space="preserve"> 2015). </w:t>
      </w:r>
    </w:p>
    <w:p w14:paraId="41C7B11B" w14:textId="781833C1" w:rsidR="006265EE" w:rsidRPr="008A358C" w:rsidRDefault="00EB1671" w:rsidP="008A358C">
      <w:pPr>
        <w:spacing w:line="360" w:lineRule="auto"/>
        <w:jc w:val="both"/>
        <w:rPr>
          <w:rFonts w:ascii="Times New Roman" w:eastAsia="Times New Roman" w:hAnsi="Times New Roman" w:cs="Times New Roman"/>
          <w:color w:val="0E101A"/>
          <w:sz w:val="24"/>
          <w:szCs w:val="24"/>
        </w:rPr>
      </w:pPr>
      <w:r w:rsidRPr="008A358C">
        <w:rPr>
          <w:rFonts w:ascii="Times New Roman" w:eastAsia="Times New Roman" w:hAnsi="Times New Roman" w:cs="Times New Roman"/>
          <w:color w:val="0E101A"/>
          <w:sz w:val="24"/>
          <w:szCs w:val="24"/>
        </w:rPr>
        <w:t xml:space="preserve">Primary Research methodology is the </w:t>
      </w:r>
      <w:proofErr w:type="gramStart"/>
      <w:r w:rsidRPr="008A358C">
        <w:rPr>
          <w:rFonts w:ascii="Times New Roman" w:eastAsia="Times New Roman" w:hAnsi="Times New Roman" w:cs="Times New Roman"/>
          <w:color w:val="0E101A"/>
          <w:sz w:val="24"/>
          <w:szCs w:val="24"/>
        </w:rPr>
        <w:t>technique</w:t>
      </w:r>
      <w:proofErr w:type="gramEnd"/>
      <w:r w:rsidRPr="008A358C">
        <w:rPr>
          <w:rFonts w:ascii="Times New Roman" w:eastAsia="Times New Roman" w:hAnsi="Times New Roman" w:cs="Times New Roman"/>
          <w:color w:val="0E101A"/>
          <w:sz w:val="24"/>
          <w:szCs w:val="24"/>
        </w:rPr>
        <w:t xml:space="preserve"> which is used to select, process and identification of information about the topic. Primary research methodology is used to complete the research. This method includes collecting data and information from the surveying field directly. This method is used to collect authentic data for the research (Sturgis and Clark, 2020). </w:t>
      </w:r>
    </w:p>
    <w:p w14:paraId="24E21E32" w14:textId="77777777" w:rsidR="006265EE" w:rsidRPr="008A358C" w:rsidRDefault="00EB1671" w:rsidP="008A358C">
      <w:pPr>
        <w:spacing w:line="360" w:lineRule="auto"/>
        <w:jc w:val="both"/>
        <w:rPr>
          <w:rFonts w:ascii="Times New Roman" w:eastAsia="Times New Roman" w:hAnsi="Times New Roman" w:cs="Times New Roman"/>
          <w:color w:val="0E101A"/>
          <w:sz w:val="24"/>
          <w:szCs w:val="24"/>
        </w:rPr>
      </w:pPr>
      <w:r w:rsidRPr="008A358C">
        <w:rPr>
          <w:rFonts w:ascii="Times New Roman" w:eastAsia="Times New Roman" w:hAnsi="Times New Roman" w:cs="Times New Roman"/>
          <w:color w:val="0E101A"/>
          <w:sz w:val="24"/>
          <w:szCs w:val="24"/>
        </w:rPr>
        <w:lastRenderedPageBreak/>
        <w:t xml:space="preserve">A qualitative research strategy is used to collect information for the research. This strategy is adopted to understand the people’s faith, their </w:t>
      </w:r>
      <w:proofErr w:type="gramStart"/>
      <w:r w:rsidRPr="008A358C">
        <w:rPr>
          <w:rFonts w:ascii="Times New Roman" w:eastAsia="Times New Roman" w:hAnsi="Times New Roman" w:cs="Times New Roman"/>
          <w:color w:val="0E101A"/>
          <w:sz w:val="24"/>
          <w:szCs w:val="24"/>
        </w:rPr>
        <w:t>experiences</w:t>
      </w:r>
      <w:proofErr w:type="gramEnd"/>
      <w:r w:rsidRPr="008A358C">
        <w:rPr>
          <w:rFonts w:ascii="Times New Roman" w:eastAsia="Times New Roman" w:hAnsi="Times New Roman" w:cs="Times New Roman"/>
          <w:color w:val="0E101A"/>
          <w:sz w:val="24"/>
          <w:szCs w:val="24"/>
        </w:rPr>
        <w:t xml:space="preserve"> and their </w:t>
      </w:r>
      <w:proofErr w:type="spellStart"/>
      <w:r w:rsidRPr="008A358C">
        <w:rPr>
          <w:rFonts w:ascii="Times New Roman" w:eastAsia="Times New Roman" w:hAnsi="Times New Roman" w:cs="Times New Roman"/>
          <w:color w:val="0E101A"/>
          <w:sz w:val="24"/>
          <w:szCs w:val="24"/>
        </w:rPr>
        <w:t>behaviours</w:t>
      </w:r>
      <w:proofErr w:type="spellEnd"/>
      <w:r w:rsidRPr="008A358C">
        <w:rPr>
          <w:rFonts w:ascii="Times New Roman" w:eastAsia="Times New Roman" w:hAnsi="Times New Roman" w:cs="Times New Roman"/>
          <w:color w:val="0E101A"/>
          <w:sz w:val="24"/>
          <w:szCs w:val="24"/>
        </w:rPr>
        <w:t xml:space="preserve"> by questioning them through interviews (Byrd, 2020). </w:t>
      </w:r>
    </w:p>
    <w:p w14:paraId="11AD1F49" w14:textId="77777777" w:rsidR="006265EE" w:rsidRPr="008A358C" w:rsidRDefault="00EB1671" w:rsidP="008A358C">
      <w:pPr>
        <w:spacing w:line="360" w:lineRule="auto"/>
        <w:jc w:val="both"/>
        <w:rPr>
          <w:rFonts w:ascii="Times New Roman" w:eastAsia="Times New Roman" w:hAnsi="Times New Roman" w:cs="Times New Roman"/>
          <w:color w:val="0E101A"/>
          <w:sz w:val="24"/>
          <w:szCs w:val="24"/>
        </w:rPr>
      </w:pPr>
      <w:r w:rsidRPr="008A358C">
        <w:rPr>
          <w:rFonts w:ascii="Times New Roman" w:eastAsia="Times New Roman" w:hAnsi="Times New Roman" w:cs="Times New Roman"/>
          <w:color w:val="0E101A"/>
          <w:sz w:val="24"/>
          <w:szCs w:val="24"/>
        </w:rPr>
        <w:t>Non-probability sampling is a method of choosing a section from the population from a subjective method. This method is selected to complete the interview within a specified time (</w:t>
      </w:r>
      <w:proofErr w:type="spellStart"/>
      <w:r w:rsidRPr="008A358C">
        <w:rPr>
          <w:rFonts w:ascii="Times New Roman" w:eastAsia="Times New Roman" w:hAnsi="Times New Roman" w:cs="Times New Roman"/>
          <w:color w:val="0E101A"/>
          <w:sz w:val="24"/>
          <w:szCs w:val="24"/>
        </w:rPr>
        <w:t>Vehovar</w:t>
      </w:r>
      <w:proofErr w:type="spellEnd"/>
      <w:r w:rsidRPr="008A358C">
        <w:rPr>
          <w:rFonts w:ascii="Times New Roman" w:eastAsia="Times New Roman" w:hAnsi="Times New Roman" w:cs="Times New Roman"/>
          <w:color w:val="0E101A"/>
          <w:sz w:val="24"/>
          <w:szCs w:val="24"/>
        </w:rPr>
        <w:t xml:space="preserve"> </w:t>
      </w:r>
      <w:r w:rsidRPr="008A358C">
        <w:rPr>
          <w:rFonts w:ascii="Times New Roman" w:eastAsia="Times New Roman" w:hAnsi="Times New Roman" w:cs="Times New Roman"/>
          <w:i/>
          <w:color w:val="0E101A"/>
          <w:sz w:val="24"/>
          <w:szCs w:val="24"/>
        </w:rPr>
        <w:t xml:space="preserve">et al. </w:t>
      </w:r>
      <w:r w:rsidRPr="008A358C">
        <w:rPr>
          <w:rFonts w:ascii="Times New Roman" w:eastAsia="Times New Roman" w:hAnsi="Times New Roman" w:cs="Times New Roman"/>
          <w:color w:val="0E101A"/>
          <w:sz w:val="24"/>
          <w:szCs w:val="24"/>
        </w:rPr>
        <w:t xml:space="preserve">2016). </w:t>
      </w:r>
    </w:p>
    <w:p w14:paraId="3995F30F" w14:textId="77777777" w:rsidR="006265EE" w:rsidRPr="008A358C" w:rsidRDefault="00EB1671" w:rsidP="008A358C">
      <w:pPr>
        <w:spacing w:line="360" w:lineRule="auto"/>
        <w:jc w:val="both"/>
        <w:rPr>
          <w:rFonts w:ascii="Times New Roman" w:eastAsia="Times New Roman" w:hAnsi="Times New Roman" w:cs="Times New Roman"/>
          <w:color w:val="0E101A"/>
          <w:sz w:val="24"/>
          <w:szCs w:val="24"/>
        </w:rPr>
      </w:pPr>
      <w:r w:rsidRPr="008A358C">
        <w:rPr>
          <w:rFonts w:ascii="Times New Roman" w:eastAsia="Times New Roman" w:hAnsi="Times New Roman" w:cs="Times New Roman"/>
          <w:color w:val="0E101A"/>
          <w:sz w:val="24"/>
          <w:szCs w:val="24"/>
        </w:rPr>
        <w:t>Various types of data collection methods are there. Among them, interview methods were selected to complete the research. Interview methods are chosen as they can communicate with the people directly and gather authentic information (</w:t>
      </w:r>
      <w:proofErr w:type="spellStart"/>
      <w:r w:rsidRPr="008A358C">
        <w:rPr>
          <w:rFonts w:ascii="Times New Roman" w:eastAsia="Times New Roman" w:hAnsi="Times New Roman" w:cs="Times New Roman"/>
          <w:color w:val="0E101A"/>
          <w:sz w:val="24"/>
          <w:szCs w:val="24"/>
        </w:rPr>
        <w:t>Alshenqeeti</w:t>
      </w:r>
      <w:proofErr w:type="spellEnd"/>
      <w:r w:rsidRPr="008A358C">
        <w:rPr>
          <w:rFonts w:ascii="Times New Roman" w:eastAsia="Times New Roman" w:hAnsi="Times New Roman" w:cs="Times New Roman"/>
          <w:color w:val="0E101A"/>
          <w:sz w:val="24"/>
          <w:szCs w:val="24"/>
        </w:rPr>
        <w:t>, 2014).</w:t>
      </w:r>
    </w:p>
    <w:p w14:paraId="2F21C425" w14:textId="2B6C31A1" w:rsidR="7BDE45C8" w:rsidRDefault="00EB1671" w:rsidP="7BDE45C8">
      <w:pPr>
        <w:spacing w:line="360" w:lineRule="auto"/>
        <w:jc w:val="both"/>
        <w:rPr>
          <w:rFonts w:ascii="Times New Roman" w:eastAsia="Times New Roman" w:hAnsi="Times New Roman" w:cs="Times New Roman"/>
          <w:color w:val="0E101A"/>
          <w:sz w:val="24"/>
          <w:szCs w:val="24"/>
        </w:rPr>
      </w:pPr>
      <w:r w:rsidRPr="7BDE45C8">
        <w:rPr>
          <w:rFonts w:ascii="Times New Roman" w:eastAsia="Times New Roman" w:hAnsi="Times New Roman" w:cs="Times New Roman"/>
          <w:color w:val="0E101A"/>
          <w:sz w:val="24"/>
          <w:szCs w:val="24"/>
        </w:rPr>
        <w:t>Four important steps of data interpretation are chosen to complete the research work. In this procedure, at first, the researcher needs to collect all the data related to the topic and after that data must be developed and then the research conclusion and after that development of recommendations must be done (Port, 2023).</w:t>
      </w:r>
    </w:p>
    <w:p w14:paraId="190DADC6" w14:textId="77777777" w:rsidR="0025485D" w:rsidRPr="00C25318" w:rsidRDefault="0025485D" w:rsidP="0025485D">
      <w:pPr>
        <w:rPr>
          <w:rFonts w:ascii="Times New Roman" w:hAnsi="Times New Roman" w:cs="Times New Roman"/>
          <w:b/>
          <w:bCs/>
          <w:color w:val="000000" w:themeColor="text1"/>
          <w:sz w:val="24"/>
          <w:szCs w:val="24"/>
        </w:rPr>
      </w:pPr>
      <w:bookmarkStart w:id="6" w:name="_Toc153191375"/>
      <w:r w:rsidRPr="00C25318">
        <w:rPr>
          <w:rFonts w:ascii="Times New Roman" w:hAnsi="Times New Roman" w:cs="Times New Roman"/>
          <w:b/>
          <w:bCs/>
          <w:color w:val="000000" w:themeColor="text1"/>
          <w:sz w:val="24"/>
          <w:szCs w:val="24"/>
        </w:rPr>
        <w:t>Organisation of the Study</w:t>
      </w:r>
      <w:bookmarkEnd w:id="6"/>
    </w:p>
    <w:p w14:paraId="4E823A42" w14:textId="53317541" w:rsidR="7BDE45C8" w:rsidRPr="00C25318" w:rsidRDefault="0025485D" w:rsidP="7BDE45C8">
      <w:pPr>
        <w:spacing w:line="360" w:lineRule="auto"/>
        <w:jc w:val="both"/>
        <w:rPr>
          <w:rFonts w:ascii="Times New Roman" w:eastAsia="Times New Roman" w:hAnsi="Times New Roman" w:cs="Times New Roman"/>
          <w:color w:val="000000" w:themeColor="text1"/>
          <w:sz w:val="24"/>
          <w:szCs w:val="24"/>
        </w:rPr>
      </w:pPr>
      <w:r w:rsidRPr="00C25318">
        <w:rPr>
          <w:rFonts w:ascii="Times New Roman" w:eastAsia="Times New Roman" w:hAnsi="Times New Roman" w:cs="Times New Roman"/>
          <w:color w:val="000000" w:themeColor="text1"/>
          <w:sz w:val="24"/>
          <w:szCs w:val="24"/>
        </w:rPr>
        <w:t xml:space="preserve">Chapter 1 of the Dissertation will cover the introduction of the entire research work. Chapter 2 will elaborately discuss the literature review of the research topic. Research process or methodology will be discussed in chapter 3. Chapter 4 of the dissertation will completely emphasis the research findings. Analysis of the research findings can be done in chapter 5. Lastly, chapter 6 will be a closing statement of the whole research work by giving recommendations and reflection. </w:t>
      </w:r>
    </w:p>
    <w:p w14:paraId="4E845412" w14:textId="77777777" w:rsidR="0025485D" w:rsidRPr="008A358C" w:rsidRDefault="0025485D" w:rsidP="0025485D">
      <w:pPr>
        <w:pStyle w:val="Heading1"/>
        <w:keepNext w:val="0"/>
        <w:keepLines w:val="0"/>
        <w:spacing w:line="360" w:lineRule="auto"/>
        <w:jc w:val="both"/>
        <w:rPr>
          <w:rFonts w:ascii="Times New Roman" w:hAnsi="Times New Roman" w:cs="Times New Roman"/>
          <w:b/>
          <w:bCs/>
          <w:color w:val="0E101A"/>
          <w:sz w:val="24"/>
          <w:szCs w:val="24"/>
        </w:rPr>
      </w:pPr>
      <w:bookmarkStart w:id="7" w:name="_Toc153198433"/>
      <w:r w:rsidRPr="7BDE45C8">
        <w:rPr>
          <w:rFonts w:ascii="Times New Roman" w:hAnsi="Times New Roman" w:cs="Times New Roman"/>
          <w:b/>
          <w:bCs/>
          <w:color w:val="0E101A"/>
          <w:sz w:val="24"/>
          <w:szCs w:val="24"/>
        </w:rPr>
        <w:t>Conclusion</w:t>
      </w:r>
      <w:bookmarkEnd w:id="7"/>
      <w:r w:rsidRPr="7BDE45C8">
        <w:rPr>
          <w:rFonts w:ascii="Times New Roman" w:hAnsi="Times New Roman" w:cs="Times New Roman"/>
          <w:b/>
          <w:bCs/>
          <w:color w:val="0E101A"/>
          <w:sz w:val="24"/>
          <w:szCs w:val="24"/>
        </w:rPr>
        <w:t xml:space="preserve"> </w:t>
      </w:r>
    </w:p>
    <w:p w14:paraId="459A079D" w14:textId="77777777" w:rsidR="0025485D" w:rsidRPr="008A358C" w:rsidRDefault="0025485D" w:rsidP="0025485D">
      <w:pPr>
        <w:spacing w:line="360" w:lineRule="auto"/>
        <w:jc w:val="both"/>
        <w:rPr>
          <w:rFonts w:ascii="Times New Roman" w:eastAsia="Times New Roman" w:hAnsi="Times New Roman" w:cs="Times New Roman"/>
          <w:color w:val="0E101A"/>
          <w:sz w:val="24"/>
          <w:szCs w:val="24"/>
        </w:rPr>
      </w:pPr>
      <w:r w:rsidRPr="008A358C">
        <w:rPr>
          <w:rFonts w:ascii="Times New Roman" w:eastAsia="Times New Roman" w:hAnsi="Times New Roman" w:cs="Times New Roman"/>
          <w:color w:val="0E101A"/>
          <w:sz w:val="24"/>
          <w:szCs w:val="24"/>
        </w:rPr>
        <w:t>In conclusion, it can be said that Brexit hurt the economy of the UK. The whole country had faced inflation and the construction sector, which contributed a good percentage to the economic growth of the country faced tremendous loss for the reason of lack of skilled laborers and lack of supplies of materials in the country.</w:t>
      </w:r>
    </w:p>
    <w:p w14:paraId="7C952E77" w14:textId="63A09C76" w:rsidR="7BDE45C8" w:rsidRDefault="7BDE45C8" w:rsidP="7BDE45C8">
      <w:pPr>
        <w:spacing w:line="360" w:lineRule="auto"/>
        <w:jc w:val="both"/>
        <w:rPr>
          <w:rFonts w:ascii="Times New Roman" w:eastAsia="Times New Roman" w:hAnsi="Times New Roman" w:cs="Times New Roman"/>
          <w:color w:val="0E101A"/>
          <w:sz w:val="24"/>
          <w:szCs w:val="24"/>
        </w:rPr>
      </w:pPr>
    </w:p>
    <w:p w14:paraId="659AC67C" w14:textId="75522146" w:rsidR="006265EE" w:rsidRPr="008A358C" w:rsidRDefault="00C25318" w:rsidP="7BDE45C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color w:val="0E101A"/>
          <w:sz w:val="24"/>
          <w:szCs w:val="24"/>
        </w:rPr>
        <w:br/>
      </w:r>
      <w:r>
        <w:rPr>
          <w:rFonts w:ascii="Times New Roman" w:eastAsia="Times New Roman" w:hAnsi="Times New Roman" w:cs="Times New Roman"/>
          <w:b/>
          <w:bCs/>
          <w:color w:val="0E101A"/>
          <w:sz w:val="24"/>
          <w:szCs w:val="24"/>
        </w:rPr>
        <w:br/>
      </w:r>
      <w:r>
        <w:rPr>
          <w:rFonts w:ascii="Times New Roman" w:eastAsia="Times New Roman" w:hAnsi="Times New Roman" w:cs="Times New Roman"/>
          <w:b/>
          <w:bCs/>
          <w:color w:val="0E101A"/>
          <w:sz w:val="24"/>
          <w:szCs w:val="24"/>
        </w:rPr>
        <w:lastRenderedPageBreak/>
        <w:br/>
      </w:r>
      <w:r w:rsidR="00EB1671" w:rsidRPr="7BDE45C8">
        <w:rPr>
          <w:rFonts w:ascii="Times New Roman" w:eastAsia="Times New Roman" w:hAnsi="Times New Roman" w:cs="Times New Roman"/>
          <w:b/>
          <w:bCs/>
          <w:color w:val="0E101A"/>
          <w:sz w:val="24"/>
          <w:szCs w:val="24"/>
        </w:rPr>
        <w:t>Time prospects of the research (Gantt chart)</w:t>
      </w:r>
    </w:p>
    <w:tbl>
      <w:tblPr>
        <w:tblStyle w:val="a"/>
        <w:tblpPr w:leftFromText="180" w:rightFromText="180" w:topFromText="180" w:bottomFromText="180" w:vertAnchor="text"/>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6265EE" w:rsidRPr="008A358C" w14:paraId="5D16106A" w14:textId="77777777">
        <w:tc>
          <w:tcPr>
            <w:tcW w:w="1338" w:type="dxa"/>
          </w:tcPr>
          <w:p w14:paraId="7DBD6739" w14:textId="77777777" w:rsidR="006265EE" w:rsidRPr="008A358C" w:rsidRDefault="00EB1671" w:rsidP="008A358C">
            <w:pPr>
              <w:widowControl w:val="0"/>
              <w:spacing w:line="360" w:lineRule="auto"/>
              <w:jc w:val="both"/>
              <w:rPr>
                <w:rFonts w:ascii="Times New Roman" w:eastAsia="Times New Roman" w:hAnsi="Times New Roman" w:cs="Times New Roman"/>
                <w:b/>
                <w:sz w:val="24"/>
                <w:szCs w:val="24"/>
              </w:rPr>
            </w:pPr>
            <w:r w:rsidRPr="008A358C">
              <w:rPr>
                <w:rFonts w:ascii="Times New Roman" w:eastAsia="Times New Roman" w:hAnsi="Times New Roman" w:cs="Times New Roman"/>
                <w:b/>
                <w:sz w:val="24"/>
                <w:szCs w:val="24"/>
              </w:rPr>
              <w:t xml:space="preserve">Action </w:t>
            </w:r>
          </w:p>
        </w:tc>
        <w:tc>
          <w:tcPr>
            <w:tcW w:w="1337" w:type="dxa"/>
          </w:tcPr>
          <w:p w14:paraId="662DF04A" w14:textId="77777777" w:rsidR="006265EE" w:rsidRPr="008A358C" w:rsidRDefault="00EB1671" w:rsidP="008A358C">
            <w:pPr>
              <w:widowControl w:val="0"/>
              <w:spacing w:line="360" w:lineRule="auto"/>
              <w:jc w:val="both"/>
              <w:rPr>
                <w:rFonts w:ascii="Times New Roman" w:eastAsia="Times New Roman" w:hAnsi="Times New Roman" w:cs="Times New Roman"/>
                <w:b/>
                <w:sz w:val="24"/>
                <w:szCs w:val="24"/>
              </w:rPr>
            </w:pPr>
            <w:r w:rsidRPr="008A358C">
              <w:rPr>
                <w:rFonts w:ascii="Times New Roman" w:eastAsia="Times New Roman" w:hAnsi="Times New Roman" w:cs="Times New Roman"/>
                <w:b/>
                <w:sz w:val="24"/>
                <w:szCs w:val="24"/>
              </w:rPr>
              <w:t>Weak 1</w:t>
            </w:r>
          </w:p>
        </w:tc>
        <w:tc>
          <w:tcPr>
            <w:tcW w:w="1337" w:type="dxa"/>
          </w:tcPr>
          <w:p w14:paraId="0B682705" w14:textId="77777777" w:rsidR="006265EE" w:rsidRPr="008A358C" w:rsidRDefault="00EB1671" w:rsidP="008A358C">
            <w:pPr>
              <w:widowControl w:val="0"/>
              <w:spacing w:line="360" w:lineRule="auto"/>
              <w:jc w:val="both"/>
              <w:rPr>
                <w:rFonts w:ascii="Times New Roman" w:eastAsia="Times New Roman" w:hAnsi="Times New Roman" w:cs="Times New Roman"/>
                <w:b/>
                <w:sz w:val="24"/>
                <w:szCs w:val="24"/>
              </w:rPr>
            </w:pPr>
            <w:r w:rsidRPr="008A358C">
              <w:rPr>
                <w:rFonts w:ascii="Times New Roman" w:eastAsia="Times New Roman" w:hAnsi="Times New Roman" w:cs="Times New Roman"/>
                <w:b/>
                <w:sz w:val="24"/>
                <w:szCs w:val="24"/>
              </w:rPr>
              <w:t>Weak 2</w:t>
            </w:r>
          </w:p>
        </w:tc>
        <w:tc>
          <w:tcPr>
            <w:tcW w:w="1337" w:type="dxa"/>
          </w:tcPr>
          <w:p w14:paraId="35ADA004" w14:textId="77777777" w:rsidR="006265EE" w:rsidRPr="008A358C" w:rsidRDefault="00EB1671" w:rsidP="008A358C">
            <w:pPr>
              <w:widowControl w:val="0"/>
              <w:spacing w:line="360" w:lineRule="auto"/>
              <w:jc w:val="both"/>
              <w:rPr>
                <w:rFonts w:ascii="Times New Roman" w:eastAsia="Times New Roman" w:hAnsi="Times New Roman" w:cs="Times New Roman"/>
                <w:b/>
                <w:sz w:val="24"/>
                <w:szCs w:val="24"/>
              </w:rPr>
            </w:pPr>
            <w:r w:rsidRPr="008A358C">
              <w:rPr>
                <w:rFonts w:ascii="Times New Roman" w:eastAsia="Times New Roman" w:hAnsi="Times New Roman" w:cs="Times New Roman"/>
                <w:b/>
                <w:sz w:val="24"/>
                <w:szCs w:val="24"/>
              </w:rPr>
              <w:t>Weak 3</w:t>
            </w:r>
          </w:p>
        </w:tc>
        <w:tc>
          <w:tcPr>
            <w:tcW w:w="1337" w:type="dxa"/>
          </w:tcPr>
          <w:p w14:paraId="60E091F1" w14:textId="77777777" w:rsidR="006265EE" w:rsidRPr="008A358C" w:rsidRDefault="00EB1671" w:rsidP="008A358C">
            <w:pPr>
              <w:widowControl w:val="0"/>
              <w:spacing w:line="360" w:lineRule="auto"/>
              <w:jc w:val="both"/>
              <w:rPr>
                <w:rFonts w:ascii="Times New Roman" w:eastAsia="Times New Roman" w:hAnsi="Times New Roman" w:cs="Times New Roman"/>
                <w:b/>
                <w:sz w:val="24"/>
                <w:szCs w:val="24"/>
              </w:rPr>
            </w:pPr>
            <w:r w:rsidRPr="008A358C">
              <w:rPr>
                <w:rFonts w:ascii="Times New Roman" w:eastAsia="Times New Roman" w:hAnsi="Times New Roman" w:cs="Times New Roman"/>
                <w:b/>
                <w:sz w:val="24"/>
                <w:szCs w:val="24"/>
              </w:rPr>
              <w:t>Weak 4</w:t>
            </w:r>
          </w:p>
        </w:tc>
        <w:tc>
          <w:tcPr>
            <w:tcW w:w="1337" w:type="dxa"/>
          </w:tcPr>
          <w:p w14:paraId="224BB83F" w14:textId="77777777" w:rsidR="006265EE" w:rsidRPr="008A358C" w:rsidRDefault="00EB1671" w:rsidP="008A358C">
            <w:pPr>
              <w:widowControl w:val="0"/>
              <w:spacing w:line="360" w:lineRule="auto"/>
              <w:jc w:val="both"/>
              <w:rPr>
                <w:rFonts w:ascii="Times New Roman" w:eastAsia="Times New Roman" w:hAnsi="Times New Roman" w:cs="Times New Roman"/>
                <w:b/>
                <w:sz w:val="24"/>
                <w:szCs w:val="24"/>
              </w:rPr>
            </w:pPr>
            <w:r w:rsidRPr="008A358C">
              <w:rPr>
                <w:rFonts w:ascii="Times New Roman" w:eastAsia="Times New Roman" w:hAnsi="Times New Roman" w:cs="Times New Roman"/>
                <w:b/>
                <w:sz w:val="24"/>
                <w:szCs w:val="24"/>
              </w:rPr>
              <w:t>Weak 5</w:t>
            </w:r>
          </w:p>
        </w:tc>
        <w:tc>
          <w:tcPr>
            <w:tcW w:w="1337" w:type="dxa"/>
          </w:tcPr>
          <w:p w14:paraId="4DE81FBA" w14:textId="77777777" w:rsidR="006265EE" w:rsidRPr="008A358C" w:rsidRDefault="00EB1671" w:rsidP="008A358C">
            <w:pPr>
              <w:widowControl w:val="0"/>
              <w:spacing w:line="360" w:lineRule="auto"/>
              <w:jc w:val="both"/>
              <w:rPr>
                <w:rFonts w:ascii="Times New Roman" w:eastAsia="Times New Roman" w:hAnsi="Times New Roman" w:cs="Times New Roman"/>
                <w:b/>
                <w:sz w:val="24"/>
                <w:szCs w:val="24"/>
              </w:rPr>
            </w:pPr>
            <w:r w:rsidRPr="008A358C">
              <w:rPr>
                <w:rFonts w:ascii="Times New Roman" w:eastAsia="Times New Roman" w:hAnsi="Times New Roman" w:cs="Times New Roman"/>
                <w:b/>
                <w:sz w:val="24"/>
                <w:szCs w:val="24"/>
              </w:rPr>
              <w:t>Weak 6</w:t>
            </w:r>
          </w:p>
        </w:tc>
      </w:tr>
      <w:tr w:rsidR="006265EE" w:rsidRPr="008A358C" w14:paraId="5485103D" w14:textId="77777777">
        <w:tc>
          <w:tcPr>
            <w:tcW w:w="1338" w:type="dxa"/>
          </w:tcPr>
          <w:p w14:paraId="3280974A" w14:textId="77777777" w:rsidR="006265EE" w:rsidRPr="008A358C" w:rsidRDefault="00EB1671" w:rsidP="008A358C">
            <w:pPr>
              <w:widowControl w:val="0"/>
              <w:spacing w:line="360" w:lineRule="auto"/>
              <w:jc w:val="both"/>
              <w:rPr>
                <w:rFonts w:ascii="Times New Roman" w:eastAsia="Times New Roman" w:hAnsi="Times New Roman" w:cs="Times New Roman"/>
                <w:b/>
                <w:sz w:val="24"/>
                <w:szCs w:val="24"/>
              </w:rPr>
            </w:pPr>
            <w:r w:rsidRPr="008A358C">
              <w:rPr>
                <w:rFonts w:ascii="Times New Roman" w:eastAsia="Times New Roman" w:hAnsi="Times New Roman" w:cs="Times New Roman"/>
                <w:b/>
                <w:sz w:val="24"/>
                <w:szCs w:val="24"/>
              </w:rPr>
              <w:t>Research planning</w:t>
            </w:r>
          </w:p>
        </w:tc>
        <w:tc>
          <w:tcPr>
            <w:tcW w:w="1337" w:type="dxa"/>
            <w:shd w:val="clear" w:color="auto" w:fill="0000FF"/>
          </w:tcPr>
          <w:p w14:paraId="0A38B120"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3BEFD7CA"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7B363EF0"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6B19863B"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4D3F67D0"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147E8370"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r>
      <w:tr w:rsidR="006265EE" w:rsidRPr="008A358C" w14:paraId="675FFF76" w14:textId="77777777">
        <w:tc>
          <w:tcPr>
            <w:tcW w:w="1338" w:type="dxa"/>
          </w:tcPr>
          <w:p w14:paraId="0FCCE8FA" w14:textId="77777777" w:rsidR="006265EE" w:rsidRPr="008A358C" w:rsidRDefault="00EB1671" w:rsidP="008A358C">
            <w:pPr>
              <w:widowControl w:val="0"/>
              <w:spacing w:line="360" w:lineRule="auto"/>
              <w:jc w:val="both"/>
              <w:rPr>
                <w:rFonts w:ascii="Times New Roman" w:eastAsia="Times New Roman" w:hAnsi="Times New Roman" w:cs="Times New Roman"/>
                <w:b/>
                <w:sz w:val="24"/>
                <w:szCs w:val="24"/>
              </w:rPr>
            </w:pPr>
            <w:r w:rsidRPr="008A358C">
              <w:rPr>
                <w:rFonts w:ascii="Times New Roman" w:eastAsia="Times New Roman" w:hAnsi="Times New Roman" w:cs="Times New Roman"/>
                <w:b/>
                <w:sz w:val="24"/>
                <w:szCs w:val="24"/>
              </w:rPr>
              <w:t>Preparing aims and objectives</w:t>
            </w:r>
          </w:p>
        </w:tc>
        <w:tc>
          <w:tcPr>
            <w:tcW w:w="1337" w:type="dxa"/>
          </w:tcPr>
          <w:p w14:paraId="4312791D"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shd w:val="clear" w:color="auto" w:fill="FFFF00"/>
          </w:tcPr>
          <w:p w14:paraId="36BD3383"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136E0A99"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7F995988"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390CC153"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39615E00"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r>
      <w:tr w:rsidR="006265EE" w:rsidRPr="008A358C" w14:paraId="723695A6" w14:textId="77777777">
        <w:tc>
          <w:tcPr>
            <w:tcW w:w="1338" w:type="dxa"/>
          </w:tcPr>
          <w:p w14:paraId="68D84D6C" w14:textId="77777777" w:rsidR="006265EE" w:rsidRPr="008A358C" w:rsidRDefault="00EB1671" w:rsidP="008A358C">
            <w:pPr>
              <w:widowControl w:val="0"/>
              <w:spacing w:line="360" w:lineRule="auto"/>
              <w:jc w:val="both"/>
              <w:rPr>
                <w:rFonts w:ascii="Times New Roman" w:eastAsia="Times New Roman" w:hAnsi="Times New Roman" w:cs="Times New Roman"/>
                <w:b/>
                <w:sz w:val="24"/>
                <w:szCs w:val="24"/>
              </w:rPr>
            </w:pPr>
            <w:r w:rsidRPr="008A358C">
              <w:rPr>
                <w:rFonts w:ascii="Times New Roman" w:eastAsia="Times New Roman" w:hAnsi="Times New Roman" w:cs="Times New Roman"/>
                <w:b/>
                <w:sz w:val="24"/>
                <w:szCs w:val="24"/>
              </w:rPr>
              <w:t>Research plan on literature review</w:t>
            </w:r>
          </w:p>
        </w:tc>
        <w:tc>
          <w:tcPr>
            <w:tcW w:w="1337" w:type="dxa"/>
          </w:tcPr>
          <w:p w14:paraId="4D1F163B"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3CA4A1C9"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shd w:val="clear" w:color="auto" w:fill="00FF00"/>
          </w:tcPr>
          <w:p w14:paraId="12DF7962"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22406484"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1B5CF379"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57F5226D"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r>
      <w:tr w:rsidR="006265EE" w:rsidRPr="008A358C" w14:paraId="1C78C511" w14:textId="77777777">
        <w:tc>
          <w:tcPr>
            <w:tcW w:w="1338" w:type="dxa"/>
          </w:tcPr>
          <w:p w14:paraId="3317EA48" w14:textId="77777777" w:rsidR="006265EE" w:rsidRPr="008A358C" w:rsidRDefault="00EB1671" w:rsidP="008A358C">
            <w:pPr>
              <w:widowControl w:val="0"/>
              <w:spacing w:line="360" w:lineRule="auto"/>
              <w:jc w:val="both"/>
              <w:rPr>
                <w:rFonts w:ascii="Times New Roman" w:eastAsia="Times New Roman" w:hAnsi="Times New Roman" w:cs="Times New Roman"/>
                <w:b/>
                <w:sz w:val="24"/>
                <w:szCs w:val="24"/>
              </w:rPr>
            </w:pPr>
            <w:r w:rsidRPr="008A358C">
              <w:rPr>
                <w:rFonts w:ascii="Times New Roman" w:eastAsia="Times New Roman" w:hAnsi="Times New Roman" w:cs="Times New Roman"/>
                <w:b/>
                <w:sz w:val="24"/>
                <w:szCs w:val="24"/>
              </w:rPr>
              <w:t>Collection of data</w:t>
            </w:r>
          </w:p>
        </w:tc>
        <w:tc>
          <w:tcPr>
            <w:tcW w:w="1337" w:type="dxa"/>
          </w:tcPr>
          <w:p w14:paraId="37839211"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4D875BB5"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5CD61E2C"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shd w:val="clear" w:color="auto" w:fill="9900FF"/>
          </w:tcPr>
          <w:p w14:paraId="1D505BA6"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2ED8A4BB"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483460F7"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r>
      <w:tr w:rsidR="006265EE" w:rsidRPr="008A358C" w14:paraId="4FF8F107" w14:textId="77777777">
        <w:tc>
          <w:tcPr>
            <w:tcW w:w="1338" w:type="dxa"/>
          </w:tcPr>
          <w:p w14:paraId="602CCEC7" w14:textId="77777777" w:rsidR="006265EE" w:rsidRPr="008A358C" w:rsidRDefault="00EB1671" w:rsidP="008A358C">
            <w:pPr>
              <w:widowControl w:val="0"/>
              <w:spacing w:line="360" w:lineRule="auto"/>
              <w:jc w:val="both"/>
              <w:rPr>
                <w:rFonts w:ascii="Times New Roman" w:eastAsia="Times New Roman" w:hAnsi="Times New Roman" w:cs="Times New Roman"/>
                <w:b/>
                <w:sz w:val="24"/>
                <w:szCs w:val="24"/>
              </w:rPr>
            </w:pPr>
            <w:r w:rsidRPr="008A358C">
              <w:rPr>
                <w:rFonts w:ascii="Times New Roman" w:eastAsia="Times New Roman" w:hAnsi="Times New Roman" w:cs="Times New Roman"/>
                <w:b/>
                <w:sz w:val="24"/>
                <w:szCs w:val="24"/>
              </w:rPr>
              <w:t>Analysis of data</w:t>
            </w:r>
          </w:p>
        </w:tc>
        <w:tc>
          <w:tcPr>
            <w:tcW w:w="1337" w:type="dxa"/>
          </w:tcPr>
          <w:p w14:paraId="32058B93"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19C853BB"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3540F1CB"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1788CFD1"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shd w:val="clear" w:color="auto" w:fill="FF0000"/>
          </w:tcPr>
          <w:p w14:paraId="76993AF2"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6F7754B1"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r>
      <w:tr w:rsidR="006265EE" w:rsidRPr="008A358C" w14:paraId="7E551B1A" w14:textId="77777777">
        <w:tc>
          <w:tcPr>
            <w:tcW w:w="1338" w:type="dxa"/>
          </w:tcPr>
          <w:p w14:paraId="1C437495" w14:textId="77777777" w:rsidR="006265EE" w:rsidRPr="008A358C" w:rsidRDefault="00EB1671" w:rsidP="008A358C">
            <w:pPr>
              <w:widowControl w:val="0"/>
              <w:spacing w:line="360" w:lineRule="auto"/>
              <w:jc w:val="both"/>
              <w:rPr>
                <w:rFonts w:ascii="Times New Roman" w:eastAsia="Times New Roman" w:hAnsi="Times New Roman" w:cs="Times New Roman"/>
                <w:b/>
                <w:sz w:val="24"/>
                <w:szCs w:val="24"/>
              </w:rPr>
            </w:pPr>
            <w:r w:rsidRPr="008A358C">
              <w:rPr>
                <w:rFonts w:ascii="Times New Roman" w:eastAsia="Times New Roman" w:hAnsi="Times New Roman" w:cs="Times New Roman"/>
                <w:b/>
                <w:sz w:val="24"/>
                <w:szCs w:val="24"/>
              </w:rPr>
              <w:t xml:space="preserve">Solutions of Research </w:t>
            </w:r>
          </w:p>
        </w:tc>
        <w:tc>
          <w:tcPr>
            <w:tcW w:w="1337" w:type="dxa"/>
          </w:tcPr>
          <w:p w14:paraId="62DC4634"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377E1D12"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7C2E0FC1"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0E1F659D"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tcPr>
          <w:p w14:paraId="6589ED4F"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c>
          <w:tcPr>
            <w:tcW w:w="1337" w:type="dxa"/>
            <w:shd w:val="clear" w:color="auto" w:fill="FF00FF"/>
          </w:tcPr>
          <w:p w14:paraId="7761CF28" w14:textId="77777777" w:rsidR="006265EE" w:rsidRPr="008A358C" w:rsidRDefault="006265EE" w:rsidP="008A358C">
            <w:pPr>
              <w:widowControl w:val="0"/>
              <w:spacing w:line="360" w:lineRule="auto"/>
              <w:jc w:val="both"/>
              <w:rPr>
                <w:rFonts w:ascii="Times New Roman" w:eastAsia="Times New Roman" w:hAnsi="Times New Roman" w:cs="Times New Roman"/>
                <w:b/>
                <w:sz w:val="24"/>
                <w:szCs w:val="24"/>
              </w:rPr>
            </w:pPr>
          </w:p>
        </w:tc>
      </w:tr>
    </w:tbl>
    <w:p w14:paraId="21FDB21A" w14:textId="77777777" w:rsidR="006265EE" w:rsidRPr="008A358C" w:rsidRDefault="00EB1671" w:rsidP="008A358C">
      <w:pPr>
        <w:spacing w:line="360" w:lineRule="auto"/>
        <w:jc w:val="both"/>
        <w:rPr>
          <w:rFonts w:ascii="Times New Roman" w:eastAsia="Times New Roman" w:hAnsi="Times New Roman" w:cs="Times New Roman"/>
          <w:color w:val="0E101A"/>
          <w:sz w:val="24"/>
          <w:szCs w:val="24"/>
        </w:rPr>
      </w:pPr>
      <w:r w:rsidRPr="7BDE45C8">
        <w:rPr>
          <w:rFonts w:ascii="Times New Roman" w:eastAsia="Times New Roman" w:hAnsi="Times New Roman" w:cs="Times New Roman"/>
          <w:color w:val="0E101A"/>
          <w:sz w:val="24"/>
          <w:szCs w:val="24"/>
        </w:rPr>
        <w:t xml:space="preserve">Ethical consideration of the research means a set of guidelines which help the researcher by making research design and it includes confidentiality and voluntary participation. This consideration is important as it protects the dignity, </w:t>
      </w:r>
      <w:proofErr w:type="gramStart"/>
      <w:r w:rsidRPr="7BDE45C8">
        <w:rPr>
          <w:rFonts w:ascii="Times New Roman" w:eastAsia="Times New Roman" w:hAnsi="Times New Roman" w:cs="Times New Roman"/>
          <w:color w:val="0E101A"/>
          <w:sz w:val="24"/>
          <w:szCs w:val="24"/>
        </w:rPr>
        <w:t>rights</w:t>
      </w:r>
      <w:proofErr w:type="gramEnd"/>
      <w:r w:rsidRPr="7BDE45C8">
        <w:rPr>
          <w:rFonts w:ascii="Times New Roman" w:eastAsia="Times New Roman" w:hAnsi="Times New Roman" w:cs="Times New Roman"/>
          <w:color w:val="0E101A"/>
          <w:sz w:val="24"/>
          <w:szCs w:val="24"/>
        </w:rPr>
        <w:t xml:space="preserve"> and welfare of the research participants (Gajjar, 2013).</w:t>
      </w:r>
    </w:p>
    <w:p w14:paraId="1C8BF64B" w14:textId="61AB6E25" w:rsidR="7BDE45C8" w:rsidRDefault="7BDE45C8" w:rsidP="7BDE45C8">
      <w:pPr>
        <w:pStyle w:val="Heading1"/>
        <w:keepNext w:val="0"/>
        <w:keepLines w:val="0"/>
        <w:spacing w:line="360" w:lineRule="auto"/>
        <w:jc w:val="both"/>
        <w:rPr>
          <w:rFonts w:ascii="Times New Roman" w:hAnsi="Times New Roman" w:cs="Times New Roman"/>
          <w:b/>
          <w:bCs/>
          <w:color w:val="0E101A"/>
          <w:sz w:val="24"/>
          <w:szCs w:val="24"/>
        </w:rPr>
      </w:pPr>
    </w:p>
    <w:p w14:paraId="603935D6" w14:textId="77777777" w:rsidR="006265EE" w:rsidRPr="008A358C" w:rsidRDefault="006265EE" w:rsidP="008A358C">
      <w:pPr>
        <w:pStyle w:val="Heading1"/>
        <w:keepNext w:val="0"/>
        <w:keepLines w:val="0"/>
        <w:spacing w:line="360" w:lineRule="auto"/>
        <w:jc w:val="both"/>
        <w:rPr>
          <w:rFonts w:ascii="Times New Roman" w:hAnsi="Times New Roman" w:cs="Times New Roman"/>
          <w:b/>
          <w:color w:val="0E101A"/>
          <w:sz w:val="24"/>
          <w:szCs w:val="24"/>
        </w:rPr>
      </w:pPr>
      <w:bookmarkStart w:id="8" w:name="_r1wh91jj8mc8"/>
      <w:bookmarkStart w:id="9" w:name="_3y2fadgalxj3" w:colFirst="0" w:colLast="0"/>
      <w:bookmarkEnd w:id="8"/>
      <w:bookmarkEnd w:id="9"/>
    </w:p>
    <w:p w14:paraId="0DD349E2" w14:textId="77777777" w:rsidR="006265EE" w:rsidRPr="008A358C" w:rsidRDefault="006265EE" w:rsidP="008A358C">
      <w:pPr>
        <w:spacing w:line="360" w:lineRule="auto"/>
        <w:jc w:val="both"/>
        <w:rPr>
          <w:rFonts w:ascii="Times New Roman" w:eastAsia="Times New Roman" w:hAnsi="Times New Roman" w:cs="Times New Roman"/>
          <w:b/>
          <w:sz w:val="24"/>
          <w:szCs w:val="24"/>
        </w:rPr>
      </w:pPr>
    </w:p>
    <w:p w14:paraId="32434A1D" w14:textId="24F2345E" w:rsidR="006265EE" w:rsidRPr="0025485D" w:rsidRDefault="00EB1671" w:rsidP="008A358C">
      <w:pPr>
        <w:pStyle w:val="Heading1"/>
        <w:spacing w:line="360" w:lineRule="auto"/>
        <w:jc w:val="both"/>
        <w:rPr>
          <w:rFonts w:ascii="Times New Roman" w:hAnsi="Times New Roman" w:cs="Times New Roman"/>
          <w:sz w:val="24"/>
          <w:szCs w:val="24"/>
        </w:rPr>
      </w:pPr>
      <w:bookmarkStart w:id="10" w:name="_h6atos8d8hpl" w:colFirst="0" w:colLast="0"/>
      <w:bookmarkStart w:id="11" w:name="_Toc153198434"/>
      <w:bookmarkEnd w:id="10"/>
      <w:r w:rsidRPr="008A358C">
        <w:rPr>
          <w:rFonts w:ascii="Times New Roman" w:hAnsi="Times New Roman" w:cs="Times New Roman"/>
          <w:b/>
          <w:bCs/>
          <w:color w:val="000000" w:themeColor="text1"/>
          <w:sz w:val="24"/>
          <w:szCs w:val="24"/>
        </w:rPr>
        <w:t>Chapter 5: References and Bibliography</w:t>
      </w:r>
      <w:bookmarkEnd w:id="11"/>
    </w:p>
    <w:p w14:paraId="7CACD549" w14:textId="77777777" w:rsidR="008A358C" w:rsidRPr="008A358C" w:rsidRDefault="008A358C" w:rsidP="008A358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A358C">
        <w:rPr>
          <w:rFonts w:ascii="Times New Roman" w:eastAsia="Times New Roman" w:hAnsi="Times New Roman" w:cs="Times New Roman"/>
          <w:color w:val="222222"/>
          <w:sz w:val="24"/>
          <w:szCs w:val="24"/>
          <w:highlight w:val="white"/>
        </w:rPr>
        <w:t>Alharahsheh</w:t>
      </w:r>
      <w:proofErr w:type="spellEnd"/>
      <w:r w:rsidRPr="008A358C">
        <w:rPr>
          <w:rFonts w:ascii="Times New Roman" w:eastAsia="Times New Roman" w:hAnsi="Times New Roman" w:cs="Times New Roman"/>
          <w:color w:val="222222"/>
          <w:sz w:val="24"/>
          <w:szCs w:val="24"/>
          <w:highlight w:val="white"/>
        </w:rPr>
        <w:t xml:space="preserve">, H.H. and Pius, A., (2020). A review of key paradigms: Positivism VS interpretivism. </w:t>
      </w:r>
      <w:r w:rsidRPr="008A358C">
        <w:rPr>
          <w:rFonts w:ascii="Times New Roman" w:eastAsia="Times New Roman" w:hAnsi="Times New Roman" w:cs="Times New Roman"/>
          <w:i/>
          <w:color w:val="222222"/>
          <w:sz w:val="24"/>
          <w:szCs w:val="24"/>
          <w:highlight w:val="white"/>
        </w:rPr>
        <w:t>Global Academic Journal of Humanities and Social Sciences</w:t>
      </w:r>
      <w:r w:rsidRPr="008A358C">
        <w:rPr>
          <w:rFonts w:ascii="Times New Roman" w:eastAsia="Times New Roman" w:hAnsi="Times New Roman" w:cs="Times New Roman"/>
          <w:color w:val="222222"/>
          <w:sz w:val="24"/>
          <w:szCs w:val="24"/>
          <w:highlight w:val="white"/>
        </w:rPr>
        <w:t xml:space="preserve">, </w:t>
      </w:r>
      <w:r w:rsidRPr="008A358C">
        <w:rPr>
          <w:rFonts w:ascii="Times New Roman" w:eastAsia="Times New Roman" w:hAnsi="Times New Roman" w:cs="Times New Roman"/>
          <w:i/>
          <w:color w:val="222222"/>
          <w:sz w:val="24"/>
          <w:szCs w:val="24"/>
          <w:highlight w:val="white"/>
        </w:rPr>
        <w:t>2</w:t>
      </w:r>
      <w:r w:rsidRPr="008A358C">
        <w:rPr>
          <w:rFonts w:ascii="Times New Roman" w:eastAsia="Times New Roman" w:hAnsi="Times New Roman" w:cs="Times New Roman"/>
          <w:color w:val="222222"/>
          <w:sz w:val="24"/>
          <w:szCs w:val="24"/>
          <w:highlight w:val="white"/>
        </w:rPr>
        <w:t xml:space="preserve">(3), pp.39-43. Link: </w:t>
      </w:r>
      <w:hyperlink r:id="rId7">
        <w:r w:rsidRPr="008A358C">
          <w:rPr>
            <w:rFonts w:ascii="Times New Roman" w:eastAsia="Times New Roman" w:hAnsi="Times New Roman" w:cs="Times New Roman"/>
            <w:color w:val="1155CC"/>
            <w:sz w:val="24"/>
            <w:szCs w:val="24"/>
            <w:highlight w:val="white"/>
            <w:u w:val="single"/>
          </w:rPr>
          <w:t>https://gajrc.com/media/articles/GAJHSS_23_39-43_VMGJbOK.pdf</w:t>
        </w:r>
      </w:hyperlink>
      <w:r w:rsidRPr="008A358C">
        <w:rPr>
          <w:rFonts w:ascii="Times New Roman" w:eastAsia="Times New Roman" w:hAnsi="Times New Roman" w:cs="Times New Roman"/>
          <w:color w:val="222222"/>
          <w:sz w:val="24"/>
          <w:szCs w:val="24"/>
          <w:highlight w:val="white"/>
        </w:rPr>
        <w:t xml:space="preserve"> </w:t>
      </w:r>
    </w:p>
    <w:p w14:paraId="0D7F413E" w14:textId="77777777" w:rsidR="008A358C" w:rsidRPr="008A358C" w:rsidRDefault="008A358C" w:rsidP="008A358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A358C">
        <w:rPr>
          <w:rFonts w:ascii="Times New Roman" w:eastAsia="Times New Roman" w:hAnsi="Times New Roman" w:cs="Times New Roman"/>
          <w:color w:val="222222"/>
          <w:sz w:val="24"/>
          <w:szCs w:val="24"/>
          <w:highlight w:val="white"/>
        </w:rPr>
        <w:t>Alshenqeeti</w:t>
      </w:r>
      <w:proofErr w:type="spellEnd"/>
      <w:r w:rsidRPr="008A358C">
        <w:rPr>
          <w:rFonts w:ascii="Times New Roman" w:eastAsia="Times New Roman" w:hAnsi="Times New Roman" w:cs="Times New Roman"/>
          <w:color w:val="222222"/>
          <w:sz w:val="24"/>
          <w:szCs w:val="24"/>
          <w:highlight w:val="white"/>
        </w:rPr>
        <w:t xml:space="preserve">, H., (2014). Interviewing as a data collection method: A critical review. </w:t>
      </w:r>
      <w:r w:rsidRPr="008A358C">
        <w:rPr>
          <w:rFonts w:ascii="Times New Roman" w:eastAsia="Times New Roman" w:hAnsi="Times New Roman" w:cs="Times New Roman"/>
          <w:i/>
          <w:color w:val="222222"/>
          <w:sz w:val="24"/>
          <w:szCs w:val="24"/>
          <w:highlight w:val="white"/>
        </w:rPr>
        <w:t>English linguistics research</w:t>
      </w:r>
      <w:r w:rsidRPr="008A358C">
        <w:rPr>
          <w:rFonts w:ascii="Times New Roman" w:eastAsia="Times New Roman" w:hAnsi="Times New Roman" w:cs="Times New Roman"/>
          <w:color w:val="222222"/>
          <w:sz w:val="24"/>
          <w:szCs w:val="24"/>
          <w:highlight w:val="white"/>
        </w:rPr>
        <w:t xml:space="preserve">, </w:t>
      </w:r>
      <w:r w:rsidRPr="008A358C">
        <w:rPr>
          <w:rFonts w:ascii="Times New Roman" w:eastAsia="Times New Roman" w:hAnsi="Times New Roman" w:cs="Times New Roman"/>
          <w:i/>
          <w:color w:val="222222"/>
          <w:sz w:val="24"/>
          <w:szCs w:val="24"/>
          <w:highlight w:val="white"/>
        </w:rPr>
        <w:t>3</w:t>
      </w:r>
      <w:r w:rsidRPr="008A358C">
        <w:rPr>
          <w:rFonts w:ascii="Times New Roman" w:eastAsia="Times New Roman" w:hAnsi="Times New Roman" w:cs="Times New Roman"/>
          <w:color w:val="222222"/>
          <w:sz w:val="24"/>
          <w:szCs w:val="24"/>
          <w:highlight w:val="white"/>
        </w:rPr>
        <w:t xml:space="preserve">(1), pp.39-45. Link:  </w:t>
      </w:r>
      <w:hyperlink r:id="rId8">
        <w:r w:rsidRPr="008A358C">
          <w:rPr>
            <w:rFonts w:ascii="Times New Roman" w:eastAsia="Times New Roman" w:hAnsi="Times New Roman" w:cs="Times New Roman"/>
            <w:color w:val="1155CC"/>
            <w:sz w:val="24"/>
            <w:szCs w:val="24"/>
            <w:highlight w:val="white"/>
            <w:u w:val="single"/>
          </w:rPr>
          <w:t>https://web.archive.org/web/20190218193515id_/http://pdfs.semanticscholar.org/1006/b754452c54f83d26a361ec152d3fdbfe70c0.pdf</w:t>
        </w:r>
      </w:hyperlink>
      <w:r w:rsidRPr="008A358C">
        <w:rPr>
          <w:rFonts w:ascii="Times New Roman" w:eastAsia="Times New Roman" w:hAnsi="Times New Roman" w:cs="Times New Roman"/>
          <w:color w:val="222222"/>
          <w:sz w:val="24"/>
          <w:szCs w:val="24"/>
          <w:highlight w:val="white"/>
        </w:rPr>
        <w:t xml:space="preserve"> </w:t>
      </w:r>
    </w:p>
    <w:p w14:paraId="65F69467" w14:textId="77777777" w:rsidR="008A358C" w:rsidRDefault="008A358C" w:rsidP="008A358C">
      <w:pPr>
        <w:spacing w:before="240" w:after="240" w:line="360" w:lineRule="auto"/>
        <w:jc w:val="both"/>
        <w:rPr>
          <w:rFonts w:ascii="Times New Roman" w:eastAsia="Times New Roman" w:hAnsi="Times New Roman" w:cs="Times New Roman"/>
          <w:color w:val="222222"/>
          <w:sz w:val="24"/>
          <w:szCs w:val="24"/>
          <w:highlight w:val="white"/>
        </w:rPr>
      </w:pPr>
      <w:r w:rsidRPr="008A358C">
        <w:rPr>
          <w:rFonts w:ascii="Times New Roman" w:eastAsia="Times New Roman" w:hAnsi="Times New Roman" w:cs="Times New Roman"/>
          <w:color w:val="222222"/>
          <w:sz w:val="24"/>
          <w:szCs w:val="24"/>
          <w:highlight w:val="white"/>
        </w:rPr>
        <w:t xml:space="preserve">Ataei, H.O.S.S.E.I.N. and Taherkhani, F.A.R.N.A.Z., (2019). The </w:t>
      </w:r>
      <w:proofErr w:type="spellStart"/>
      <w:r w:rsidRPr="008A358C">
        <w:rPr>
          <w:rFonts w:ascii="Times New Roman" w:eastAsia="Times New Roman" w:hAnsi="Times New Roman" w:cs="Times New Roman"/>
          <w:color w:val="222222"/>
          <w:sz w:val="24"/>
          <w:szCs w:val="24"/>
          <w:highlight w:val="white"/>
        </w:rPr>
        <w:t>brexit</w:t>
      </w:r>
      <w:proofErr w:type="spellEnd"/>
      <w:r w:rsidRPr="008A358C">
        <w:rPr>
          <w:rFonts w:ascii="Times New Roman" w:eastAsia="Times New Roman" w:hAnsi="Times New Roman" w:cs="Times New Roman"/>
          <w:color w:val="222222"/>
          <w:sz w:val="24"/>
          <w:szCs w:val="24"/>
          <w:highlight w:val="white"/>
        </w:rPr>
        <w:t xml:space="preserve"> and its economic impacts on the construction industry. </w:t>
      </w:r>
      <w:r w:rsidRPr="008A358C">
        <w:rPr>
          <w:rFonts w:ascii="Times New Roman" w:eastAsia="Times New Roman" w:hAnsi="Times New Roman" w:cs="Times New Roman"/>
          <w:i/>
          <w:color w:val="222222"/>
          <w:sz w:val="24"/>
          <w:szCs w:val="24"/>
          <w:highlight w:val="white"/>
        </w:rPr>
        <w:t>Proceedings of International Structural Engineering and Construction</w:t>
      </w:r>
      <w:r w:rsidRPr="008A358C">
        <w:rPr>
          <w:rFonts w:ascii="Times New Roman" w:eastAsia="Times New Roman" w:hAnsi="Times New Roman" w:cs="Times New Roman"/>
          <w:color w:val="222222"/>
          <w:sz w:val="24"/>
          <w:szCs w:val="24"/>
          <w:highlight w:val="white"/>
        </w:rPr>
        <w:t xml:space="preserve">, </w:t>
      </w:r>
      <w:r w:rsidRPr="008A358C">
        <w:rPr>
          <w:rFonts w:ascii="Times New Roman" w:eastAsia="Times New Roman" w:hAnsi="Times New Roman" w:cs="Times New Roman"/>
          <w:i/>
          <w:color w:val="222222"/>
          <w:sz w:val="24"/>
          <w:szCs w:val="24"/>
          <w:highlight w:val="white"/>
        </w:rPr>
        <w:t>6</w:t>
      </w:r>
      <w:r w:rsidRPr="008A358C">
        <w:rPr>
          <w:rFonts w:ascii="Times New Roman" w:eastAsia="Times New Roman" w:hAnsi="Times New Roman" w:cs="Times New Roman"/>
          <w:color w:val="222222"/>
          <w:sz w:val="24"/>
          <w:szCs w:val="24"/>
          <w:highlight w:val="white"/>
        </w:rPr>
        <w:t xml:space="preserve">, pp.10-14455. Link: </w:t>
      </w:r>
      <w:hyperlink r:id="rId9">
        <w:r w:rsidRPr="008A358C">
          <w:rPr>
            <w:rFonts w:ascii="Times New Roman" w:eastAsia="Times New Roman" w:hAnsi="Times New Roman" w:cs="Times New Roman"/>
            <w:color w:val="1155CC"/>
            <w:sz w:val="24"/>
            <w:szCs w:val="24"/>
            <w:highlight w:val="white"/>
            <w:u w:val="single"/>
          </w:rPr>
          <w:t>https://web.archive.org/web/20200709131545id_/https://www.isec-society.org/ISEC_PRESS/ISEC_10/pdf/CON-26.pdf</w:t>
        </w:r>
      </w:hyperlink>
      <w:r w:rsidRPr="008A358C">
        <w:rPr>
          <w:rFonts w:ascii="Times New Roman" w:eastAsia="Times New Roman" w:hAnsi="Times New Roman" w:cs="Times New Roman"/>
          <w:color w:val="222222"/>
          <w:sz w:val="24"/>
          <w:szCs w:val="24"/>
          <w:highlight w:val="white"/>
        </w:rPr>
        <w:t xml:space="preserve"> </w:t>
      </w:r>
    </w:p>
    <w:p w14:paraId="1DDDA99B" w14:textId="5BC0534F" w:rsidR="00820984" w:rsidRPr="00C25318" w:rsidRDefault="00820984" w:rsidP="008A358C">
      <w:pPr>
        <w:spacing w:before="240" w:after="240" w:line="360" w:lineRule="auto"/>
        <w:jc w:val="both"/>
        <w:rPr>
          <w:rFonts w:ascii="Times New Roman" w:eastAsia="Times New Roman" w:hAnsi="Times New Roman" w:cs="Times New Roman"/>
          <w:color w:val="0070C0"/>
          <w:sz w:val="24"/>
          <w:szCs w:val="24"/>
          <w:highlight w:val="white"/>
        </w:rPr>
      </w:pPr>
      <w:r w:rsidRPr="00C25318">
        <w:rPr>
          <w:rFonts w:ascii="Times New Roman" w:hAnsi="Times New Roman" w:cs="Times New Roman"/>
          <w:color w:val="000000" w:themeColor="text1"/>
          <w:sz w:val="24"/>
          <w:szCs w:val="24"/>
          <w:shd w:val="clear" w:color="auto" w:fill="FFFFFF"/>
        </w:rPr>
        <w:t>Blackaby, D., (2018). The UK economy and Brexit. </w:t>
      </w:r>
      <w:r w:rsidRPr="00C25318">
        <w:rPr>
          <w:rFonts w:ascii="Times New Roman" w:hAnsi="Times New Roman" w:cs="Times New Roman"/>
          <w:i/>
          <w:iCs/>
          <w:color w:val="000000" w:themeColor="text1"/>
          <w:sz w:val="24"/>
          <w:szCs w:val="24"/>
          <w:shd w:val="clear" w:color="auto" w:fill="FFFFFF"/>
        </w:rPr>
        <w:t>Emerging markets from a multidisciplinary perspective: Challenges, opportunities and research agenda</w:t>
      </w:r>
      <w:r w:rsidRPr="00C25318">
        <w:rPr>
          <w:rFonts w:ascii="Times New Roman" w:hAnsi="Times New Roman" w:cs="Times New Roman"/>
          <w:color w:val="000000" w:themeColor="text1"/>
          <w:sz w:val="24"/>
          <w:szCs w:val="24"/>
          <w:shd w:val="clear" w:color="auto" w:fill="FFFFFF"/>
        </w:rPr>
        <w:t xml:space="preserve">, pp.37-45. Link: </w:t>
      </w:r>
      <w:hyperlink r:id="rId10" w:history="1">
        <w:r w:rsidRPr="00C25318">
          <w:rPr>
            <w:rStyle w:val="Hyperlink"/>
            <w:rFonts w:ascii="Times New Roman" w:hAnsi="Times New Roman" w:cs="Times New Roman"/>
            <w:color w:val="0070C0"/>
            <w:sz w:val="24"/>
            <w:szCs w:val="24"/>
            <w:shd w:val="clear" w:color="auto" w:fill="FFFFFF"/>
          </w:rPr>
          <w:t>https://www.researchgate.net/profile/DavidBlackaby/publication/324459620_The_UK_Economy_and_Brexit/links/5c0e447da6fdcc494fe905d4/The-UK-Economy-and-Brexit.pdf</w:t>
        </w:r>
      </w:hyperlink>
    </w:p>
    <w:p w14:paraId="3FA82C0E" w14:textId="77777777" w:rsidR="008A358C" w:rsidRPr="008A358C" w:rsidRDefault="008A358C" w:rsidP="008A358C">
      <w:pPr>
        <w:spacing w:line="360" w:lineRule="auto"/>
        <w:jc w:val="both"/>
        <w:rPr>
          <w:rFonts w:ascii="Times New Roman" w:eastAsia="Times New Roman" w:hAnsi="Times New Roman" w:cs="Times New Roman"/>
          <w:color w:val="222222"/>
          <w:sz w:val="24"/>
          <w:szCs w:val="24"/>
          <w:highlight w:val="white"/>
        </w:rPr>
      </w:pPr>
      <w:r w:rsidRPr="008A358C">
        <w:rPr>
          <w:rFonts w:ascii="Times New Roman" w:eastAsia="Times New Roman" w:hAnsi="Times New Roman" w:cs="Times New Roman"/>
          <w:color w:val="222222"/>
          <w:sz w:val="24"/>
          <w:szCs w:val="24"/>
          <w:highlight w:val="white"/>
        </w:rPr>
        <w:t xml:space="preserve">Byrd, R., (2020). Qualitative research methods. </w:t>
      </w:r>
      <w:r w:rsidRPr="008A358C">
        <w:rPr>
          <w:rFonts w:ascii="Times New Roman" w:eastAsia="Times New Roman" w:hAnsi="Times New Roman" w:cs="Times New Roman"/>
          <w:i/>
          <w:color w:val="222222"/>
          <w:sz w:val="24"/>
          <w:szCs w:val="24"/>
          <w:highlight w:val="white"/>
        </w:rPr>
        <w:t xml:space="preserve">Virtual Class, Memphis. </w:t>
      </w:r>
      <w:proofErr w:type="spellStart"/>
      <w:r w:rsidRPr="008A358C">
        <w:rPr>
          <w:rFonts w:ascii="Times New Roman" w:eastAsia="Times New Roman" w:hAnsi="Times New Roman" w:cs="Times New Roman"/>
          <w:i/>
          <w:color w:val="222222"/>
          <w:sz w:val="24"/>
          <w:szCs w:val="24"/>
          <w:highlight w:val="white"/>
        </w:rPr>
        <w:t>Recuperado</w:t>
      </w:r>
      <w:proofErr w:type="spellEnd"/>
      <w:r w:rsidRPr="008A358C">
        <w:rPr>
          <w:rFonts w:ascii="Times New Roman" w:eastAsia="Times New Roman" w:hAnsi="Times New Roman" w:cs="Times New Roman"/>
          <w:i/>
          <w:color w:val="222222"/>
          <w:sz w:val="24"/>
          <w:szCs w:val="24"/>
          <w:highlight w:val="white"/>
        </w:rPr>
        <w:t xml:space="preserve"> </w:t>
      </w:r>
      <w:proofErr w:type="spellStart"/>
      <w:r w:rsidRPr="008A358C">
        <w:rPr>
          <w:rFonts w:ascii="Times New Roman" w:eastAsia="Times New Roman" w:hAnsi="Times New Roman" w:cs="Times New Roman"/>
          <w:i/>
          <w:color w:val="222222"/>
          <w:sz w:val="24"/>
          <w:szCs w:val="24"/>
          <w:highlight w:val="white"/>
        </w:rPr>
        <w:t>em</w:t>
      </w:r>
      <w:proofErr w:type="spellEnd"/>
      <w:r w:rsidRPr="008A358C">
        <w:rPr>
          <w:rFonts w:ascii="Times New Roman" w:eastAsia="Times New Roman" w:hAnsi="Times New Roman" w:cs="Times New Roman"/>
          <w:color w:val="222222"/>
          <w:sz w:val="24"/>
          <w:szCs w:val="24"/>
          <w:highlight w:val="white"/>
        </w:rPr>
        <w:t xml:space="preserve">, </w:t>
      </w:r>
      <w:r w:rsidRPr="008A358C">
        <w:rPr>
          <w:rFonts w:ascii="Times New Roman" w:eastAsia="Times New Roman" w:hAnsi="Times New Roman" w:cs="Times New Roman"/>
          <w:i/>
          <w:color w:val="222222"/>
          <w:sz w:val="24"/>
          <w:szCs w:val="24"/>
          <w:highlight w:val="white"/>
        </w:rPr>
        <w:t>17</w:t>
      </w:r>
      <w:r w:rsidRPr="008A358C">
        <w:rPr>
          <w:rFonts w:ascii="Times New Roman" w:eastAsia="Times New Roman" w:hAnsi="Times New Roman" w:cs="Times New Roman"/>
          <w:color w:val="222222"/>
          <w:sz w:val="24"/>
          <w:szCs w:val="24"/>
          <w:highlight w:val="white"/>
        </w:rPr>
        <w:t xml:space="preserve">. Link: </w:t>
      </w:r>
      <w:hyperlink r:id="rId11">
        <w:r w:rsidRPr="008A358C">
          <w:rPr>
            <w:rFonts w:ascii="Times New Roman" w:eastAsia="Times New Roman" w:hAnsi="Times New Roman" w:cs="Times New Roman"/>
            <w:color w:val="1155CC"/>
            <w:sz w:val="24"/>
            <w:szCs w:val="24"/>
            <w:highlight w:val="white"/>
            <w:u w:val="single"/>
          </w:rPr>
          <w:t>https://www.memphis.edu/jrsm/syllabi/syllabi_pages/syllabi_pdfs/2020_fall/jrsm7085.001.m50.byrd.fall2020.pdf</w:t>
        </w:r>
      </w:hyperlink>
      <w:r w:rsidRPr="008A358C">
        <w:rPr>
          <w:rFonts w:ascii="Times New Roman" w:eastAsia="Times New Roman" w:hAnsi="Times New Roman" w:cs="Times New Roman"/>
          <w:color w:val="222222"/>
          <w:sz w:val="24"/>
          <w:szCs w:val="24"/>
          <w:highlight w:val="white"/>
        </w:rPr>
        <w:t xml:space="preserve"> </w:t>
      </w:r>
    </w:p>
    <w:p w14:paraId="31AED97F" w14:textId="77777777" w:rsidR="008A358C" w:rsidRPr="008A358C" w:rsidRDefault="008A358C" w:rsidP="008A358C">
      <w:pPr>
        <w:spacing w:before="240" w:after="240" w:line="360" w:lineRule="auto"/>
        <w:jc w:val="both"/>
        <w:rPr>
          <w:rFonts w:ascii="Times New Roman" w:eastAsia="Times New Roman" w:hAnsi="Times New Roman" w:cs="Times New Roman"/>
          <w:color w:val="222222"/>
          <w:sz w:val="24"/>
          <w:szCs w:val="24"/>
          <w:highlight w:val="white"/>
        </w:rPr>
      </w:pPr>
      <w:r w:rsidRPr="008A358C">
        <w:rPr>
          <w:rFonts w:ascii="Times New Roman" w:eastAsia="Times New Roman" w:hAnsi="Times New Roman" w:cs="Times New Roman"/>
          <w:color w:val="222222"/>
          <w:sz w:val="24"/>
          <w:szCs w:val="24"/>
          <w:highlight w:val="white"/>
        </w:rPr>
        <w:t xml:space="preserve">Chang, W.W., (2018). Brexit and its economic consequences. </w:t>
      </w:r>
      <w:r w:rsidRPr="008A358C">
        <w:rPr>
          <w:rFonts w:ascii="Times New Roman" w:eastAsia="Times New Roman" w:hAnsi="Times New Roman" w:cs="Times New Roman"/>
          <w:i/>
          <w:color w:val="222222"/>
          <w:sz w:val="24"/>
          <w:szCs w:val="24"/>
          <w:highlight w:val="white"/>
        </w:rPr>
        <w:t>The world economy</w:t>
      </w:r>
      <w:r w:rsidRPr="008A358C">
        <w:rPr>
          <w:rFonts w:ascii="Times New Roman" w:eastAsia="Times New Roman" w:hAnsi="Times New Roman" w:cs="Times New Roman"/>
          <w:color w:val="222222"/>
          <w:sz w:val="24"/>
          <w:szCs w:val="24"/>
          <w:highlight w:val="white"/>
        </w:rPr>
        <w:t xml:space="preserve">, </w:t>
      </w:r>
      <w:r w:rsidRPr="008A358C">
        <w:rPr>
          <w:rFonts w:ascii="Times New Roman" w:eastAsia="Times New Roman" w:hAnsi="Times New Roman" w:cs="Times New Roman"/>
          <w:i/>
          <w:color w:val="222222"/>
          <w:sz w:val="24"/>
          <w:szCs w:val="24"/>
          <w:highlight w:val="white"/>
        </w:rPr>
        <w:t>41</w:t>
      </w:r>
      <w:r w:rsidRPr="008A358C">
        <w:rPr>
          <w:rFonts w:ascii="Times New Roman" w:eastAsia="Times New Roman" w:hAnsi="Times New Roman" w:cs="Times New Roman"/>
          <w:color w:val="222222"/>
          <w:sz w:val="24"/>
          <w:szCs w:val="24"/>
          <w:highlight w:val="white"/>
        </w:rPr>
        <w:t>(9), pp.2349-2373.</w:t>
      </w:r>
    </w:p>
    <w:p w14:paraId="1BDAB0C2" w14:textId="77777777" w:rsidR="008A358C" w:rsidRPr="008A358C" w:rsidRDefault="008A358C" w:rsidP="008A358C">
      <w:pPr>
        <w:spacing w:before="240" w:after="240" w:line="360" w:lineRule="auto"/>
        <w:jc w:val="both"/>
        <w:rPr>
          <w:rFonts w:ascii="Times New Roman" w:eastAsia="Times New Roman" w:hAnsi="Times New Roman" w:cs="Times New Roman"/>
          <w:color w:val="222222"/>
          <w:sz w:val="24"/>
          <w:szCs w:val="24"/>
          <w:highlight w:val="white"/>
        </w:rPr>
      </w:pPr>
      <w:r w:rsidRPr="008A358C">
        <w:rPr>
          <w:rFonts w:ascii="Times New Roman" w:eastAsia="Times New Roman" w:hAnsi="Times New Roman" w:cs="Times New Roman"/>
          <w:color w:val="222222"/>
          <w:sz w:val="24"/>
          <w:szCs w:val="24"/>
          <w:highlight w:val="white"/>
        </w:rPr>
        <w:t xml:space="preserve">David, D. (2023) </w:t>
      </w:r>
      <w:r w:rsidRPr="008A358C">
        <w:rPr>
          <w:rFonts w:ascii="Times New Roman" w:eastAsia="Times New Roman" w:hAnsi="Times New Roman" w:cs="Times New Roman"/>
          <w:i/>
          <w:color w:val="222222"/>
          <w:sz w:val="24"/>
          <w:szCs w:val="24"/>
          <w:highlight w:val="white"/>
        </w:rPr>
        <w:t xml:space="preserve">What impact has Brexit had on the UK </w:t>
      </w:r>
      <w:proofErr w:type="gramStart"/>
      <w:r w:rsidRPr="008A358C">
        <w:rPr>
          <w:rFonts w:ascii="Times New Roman" w:eastAsia="Times New Roman" w:hAnsi="Times New Roman" w:cs="Times New Roman"/>
          <w:i/>
          <w:color w:val="222222"/>
          <w:sz w:val="24"/>
          <w:szCs w:val="24"/>
          <w:highlight w:val="white"/>
        </w:rPr>
        <w:t>economy?</w:t>
      </w:r>
      <w:r w:rsidRPr="008A358C">
        <w:rPr>
          <w:rFonts w:ascii="Times New Roman" w:eastAsia="Times New Roman" w:hAnsi="Times New Roman" w:cs="Times New Roman"/>
          <w:color w:val="222222"/>
          <w:sz w:val="24"/>
          <w:szCs w:val="24"/>
          <w:highlight w:val="white"/>
        </w:rPr>
        <w:t>,</w:t>
      </w:r>
      <w:proofErr w:type="gramEnd"/>
      <w:r w:rsidRPr="008A358C">
        <w:rPr>
          <w:rFonts w:ascii="Times New Roman" w:eastAsia="Times New Roman" w:hAnsi="Times New Roman" w:cs="Times New Roman"/>
          <w:color w:val="222222"/>
          <w:sz w:val="24"/>
          <w:szCs w:val="24"/>
          <w:highlight w:val="white"/>
        </w:rPr>
        <w:t xml:space="preserve"> </w:t>
      </w:r>
      <w:r w:rsidRPr="008A358C">
        <w:rPr>
          <w:rFonts w:ascii="Times New Roman" w:eastAsia="Times New Roman" w:hAnsi="Times New Roman" w:cs="Times New Roman"/>
          <w:i/>
          <w:color w:val="222222"/>
          <w:sz w:val="24"/>
          <w:szCs w:val="24"/>
          <w:highlight w:val="white"/>
        </w:rPr>
        <w:t>BBC News</w:t>
      </w:r>
      <w:r w:rsidRPr="008A358C">
        <w:rPr>
          <w:rFonts w:ascii="Times New Roman" w:eastAsia="Times New Roman" w:hAnsi="Times New Roman" w:cs="Times New Roman"/>
          <w:color w:val="222222"/>
          <w:sz w:val="24"/>
          <w:szCs w:val="24"/>
          <w:highlight w:val="white"/>
        </w:rPr>
        <w:t xml:space="preserve">. Available at: https://www.bbc.com/news/business-64450882 (Accessed: 06 November 2023). </w:t>
      </w:r>
    </w:p>
    <w:p w14:paraId="2FBBD13A" w14:textId="77777777" w:rsidR="008A358C" w:rsidRPr="008A358C" w:rsidRDefault="008A358C" w:rsidP="008A358C">
      <w:pPr>
        <w:spacing w:line="360" w:lineRule="auto"/>
        <w:jc w:val="both"/>
        <w:rPr>
          <w:rFonts w:ascii="Times New Roman" w:eastAsia="Times New Roman" w:hAnsi="Times New Roman" w:cs="Times New Roman"/>
          <w:color w:val="222222"/>
          <w:sz w:val="24"/>
          <w:szCs w:val="24"/>
          <w:highlight w:val="white"/>
        </w:rPr>
      </w:pPr>
      <w:r w:rsidRPr="008A358C">
        <w:rPr>
          <w:rFonts w:ascii="Times New Roman" w:eastAsia="Times New Roman" w:hAnsi="Times New Roman" w:cs="Times New Roman"/>
          <w:color w:val="222222"/>
          <w:sz w:val="24"/>
          <w:szCs w:val="24"/>
          <w:highlight w:val="white"/>
        </w:rPr>
        <w:lastRenderedPageBreak/>
        <w:t xml:space="preserve">Gajjar, D., (2013). Ethical consideration in research. </w:t>
      </w:r>
      <w:r w:rsidRPr="008A358C">
        <w:rPr>
          <w:rFonts w:ascii="Times New Roman" w:eastAsia="Times New Roman" w:hAnsi="Times New Roman" w:cs="Times New Roman"/>
          <w:i/>
          <w:color w:val="222222"/>
          <w:sz w:val="24"/>
          <w:szCs w:val="24"/>
          <w:highlight w:val="white"/>
        </w:rPr>
        <w:t>Education</w:t>
      </w:r>
      <w:r w:rsidRPr="008A358C">
        <w:rPr>
          <w:rFonts w:ascii="Times New Roman" w:eastAsia="Times New Roman" w:hAnsi="Times New Roman" w:cs="Times New Roman"/>
          <w:color w:val="222222"/>
          <w:sz w:val="24"/>
          <w:szCs w:val="24"/>
          <w:highlight w:val="white"/>
        </w:rPr>
        <w:t xml:space="preserve">, </w:t>
      </w:r>
      <w:r w:rsidRPr="008A358C">
        <w:rPr>
          <w:rFonts w:ascii="Times New Roman" w:eastAsia="Times New Roman" w:hAnsi="Times New Roman" w:cs="Times New Roman"/>
          <w:i/>
          <w:color w:val="222222"/>
          <w:sz w:val="24"/>
          <w:szCs w:val="24"/>
          <w:highlight w:val="white"/>
        </w:rPr>
        <w:t>2</w:t>
      </w:r>
      <w:r w:rsidRPr="008A358C">
        <w:rPr>
          <w:rFonts w:ascii="Times New Roman" w:eastAsia="Times New Roman" w:hAnsi="Times New Roman" w:cs="Times New Roman"/>
          <w:color w:val="222222"/>
          <w:sz w:val="24"/>
          <w:szCs w:val="24"/>
          <w:highlight w:val="white"/>
        </w:rPr>
        <w:t xml:space="preserve">(7), pp.8-15. Link: </w:t>
      </w:r>
      <w:hyperlink r:id="rId12">
        <w:r w:rsidRPr="008A358C">
          <w:rPr>
            <w:rFonts w:ascii="Times New Roman" w:eastAsia="Times New Roman" w:hAnsi="Times New Roman" w:cs="Times New Roman"/>
            <w:color w:val="1155CC"/>
            <w:sz w:val="24"/>
            <w:szCs w:val="24"/>
            <w:highlight w:val="white"/>
            <w:u w:val="single"/>
          </w:rPr>
          <w:t>https://www.raijmr.com/ijre/wp-content/uploads/2017/11/IJRE_2013_vol02_issue_07_02.pdf</w:t>
        </w:r>
      </w:hyperlink>
      <w:r w:rsidRPr="008A358C">
        <w:rPr>
          <w:rFonts w:ascii="Times New Roman" w:eastAsia="Times New Roman" w:hAnsi="Times New Roman" w:cs="Times New Roman"/>
          <w:color w:val="222222"/>
          <w:sz w:val="24"/>
          <w:szCs w:val="24"/>
          <w:highlight w:val="white"/>
        </w:rPr>
        <w:t xml:space="preserve"> </w:t>
      </w:r>
    </w:p>
    <w:p w14:paraId="5356743D" w14:textId="77777777" w:rsidR="008A358C" w:rsidRPr="008A358C" w:rsidRDefault="008A358C" w:rsidP="008A358C">
      <w:pPr>
        <w:spacing w:line="360" w:lineRule="auto"/>
        <w:jc w:val="both"/>
        <w:rPr>
          <w:rFonts w:ascii="Times New Roman" w:eastAsia="Times New Roman" w:hAnsi="Times New Roman" w:cs="Times New Roman"/>
          <w:color w:val="222222"/>
          <w:sz w:val="24"/>
          <w:szCs w:val="24"/>
          <w:highlight w:val="white"/>
        </w:rPr>
      </w:pPr>
      <w:r w:rsidRPr="008A358C">
        <w:rPr>
          <w:rFonts w:ascii="Times New Roman" w:eastAsia="Times New Roman" w:hAnsi="Times New Roman" w:cs="Times New Roman"/>
          <w:color w:val="222222"/>
          <w:sz w:val="24"/>
          <w:szCs w:val="24"/>
          <w:highlight w:val="white"/>
        </w:rPr>
        <w:t xml:space="preserve">Mohamed, M., </w:t>
      </w:r>
      <w:proofErr w:type="spellStart"/>
      <w:r w:rsidRPr="008A358C">
        <w:rPr>
          <w:rFonts w:ascii="Times New Roman" w:eastAsia="Times New Roman" w:hAnsi="Times New Roman" w:cs="Times New Roman"/>
          <w:color w:val="222222"/>
          <w:sz w:val="24"/>
          <w:szCs w:val="24"/>
          <w:highlight w:val="white"/>
        </w:rPr>
        <w:t>Pärn</w:t>
      </w:r>
      <w:proofErr w:type="spellEnd"/>
      <w:r w:rsidRPr="008A358C">
        <w:rPr>
          <w:rFonts w:ascii="Times New Roman" w:eastAsia="Times New Roman" w:hAnsi="Times New Roman" w:cs="Times New Roman"/>
          <w:color w:val="222222"/>
          <w:sz w:val="24"/>
          <w:szCs w:val="24"/>
          <w:highlight w:val="white"/>
        </w:rPr>
        <w:t xml:space="preserve">, E.A. and Edwards, D.J., (2017). Brexit: measuring the impact upon skilled </w:t>
      </w:r>
      <w:proofErr w:type="spellStart"/>
      <w:r w:rsidRPr="008A358C">
        <w:rPr>
          <w:rFonts w:ascii="Times New Roman" w:eastAsia="Times New Roman" w:hAnsi="Times New Roman" w:cs="Times New Roman"/>
          <w:color w:val="222222"/>
          <w:sz w:val="24"/>
          <w:szCs w:val="24"/>
          <w:highlight w:val="white"/>
        </w:rPr>
        <w:t>labour</w:t>
      </w:r>
      <w:proofErr w:type="spellEnd"/>
      <w:r w:rsidRPr="008A358C">
        <w:rPr>
          <w:rFonts w:ascii="Times New Roman" w:eastAsia="Times New Roman" w:hAnsi="Times New Roman" w:cs="Times New Roman"/>
          <w:color w:val="222222"/>
          <w:sz w:val="24"/>
          <w:szCs w:val="24"/>
          <w:highlight w:val="white"/>
        </w:rPr>
        <w:t xml:space="preserve"> in the UK construction industry. </w:t>
      </w:r>
      <w:r w:rsidRPr="008A358C">
        <w:rPr>
          <w:rFonts w:ascii="Times New Roman" w:eastAsia="Times New Roman" w:hAnsi="Times New Roman" w:cs="Times New Roman"/>
          <w:i/>
          <w:color w:val="222222"/>
          <w:sz w:val="24"/>
          <w:szCs w:val="24"/>
          <w:highlight w:val="white"/>
        </w:rPr>
        <w:t>International journal of building pathology and adaptation</w:t>
      </w:r>
      <w:r w:rsidRPr="008A358C">
        <w:rPr>
          <w:rFonts w:ascii="Times New Roman" w:eastAsia="Times New Roman" w:hAnsi="Times New Roman" w:cs="Times New Roman"/>
          <w:color w:val="222222"/>
          <w:sz w:val="24"/>
          <w:szCs w:val="24"/>
          <w:highlight w:val="white"/>
        </w:rPr>
        <w:t xml:space="preserve">, </w:t>
      </w:r>
      <w:r w:rsidRPr="008A358C">
        <w:rPr>
          <w:rFonts w:ascii="Times New Roman" w:eastAsia="Times New Roman" w:hAnsi="Times New Roman" w:cs="Times New Roman"/>
          <w:i/>
          <w:color w:val="222222"/>
          <w:sz w:val="24"/>
          <w:szCs w:val="24"/>
          <w:highlight w:val="white"/>
        </w:rPr>
        <w:t>35</w:t>
      </w:r>
      <w:r w:rsidRPr="008A358C">
        <w:rPr>
          <w:rFonts w:ascii="Times New Roman" w:eastAsia="Times New Roman" w:hAnsi="Times New Roman" w:cs="Times New Roman"/>
          <w:color w:val="222222"/>
          <w:sz w:val="24"/>
          <w:szCs w:val="24"/>
          <w:highlight w:val="white"/>
        </w:rPr>
        <w:t xml:space="preserve">(3), pp.264-279. Link: </w:t>
      </w:r>
      <w:hyperlink r:id="rId13">
        <w:r w:rsidRPr="008A358C">
          <w:rPr>
            <w:rFonts w:ascii="Times New Roman" w:eastAsia="Times New Roman" w:hAnsi="Times New Roman" w:cs="Times New Roman"/>
            <w:color w:val="1155CC"/>
            <w:sz w:val="24"/>
            <w:szCs w:val="24"/>
            <w:highlight w:val="white"/>
            <w:u w:val="single"/>
          </w:rPr>
          <w:t>https://sci-hub.se/https://doi.org/10.1108/IJBPA-05-2017-0023</w:t>
        </w:r>
      </w:hyperlink>
      <w:r w:rsidRPr="008A358C">
        <w:rPr>
          <w:rFonts w:ascii="Times New Roman" w:eastAsia="Times New Roman" w:hAnsi="Times New Roman" w:cs="Times New Roman"/>
          <w:color w:val="222222"/>
          <w:sz w:val="24"/>
          <w:szCs w:val="24"/>
          <w:highlight w:val="white"/>
        </w:rPr>
        <w:t xml:space="preserve"> </w:t>
      </w:r>
    </w:p>
    <w:p w14:paraId="36B61DA7" w14:textId="77777777" w:rsidR="008A358C" w:rsidRPr="008A358C" w:rsidRDefault="008A358C" w:rsidP="008A358C">
      <w:pPr>
        <w:spacing w:line="360" w:lineRule="auto"/>
        <w:jc w:val="both"/>
        <w:rPr>
          <w:rFonts w:ascii="Times New Roman" w:eastAsia="Times New Roman" w:hAnsi="Times New Roman" w:cs="Times New Roman"/>
          <w:color w:val="222222"/>
          <w:sz w:val="24"/>
          <w:szCs w:val="24"/>
          <w:highlight w:val="white"/>
        </w:rPr>
      </w:pPr>
      <w:r w:rsidRPr="008A358C">
        <w:rPr>
          <w:rFonts w:ascii="Times New Roman" w:eastAsia="Times New Roman" w:hAnsi="Times New Roman" w:cs="Times New Roman"/>
          <w:color w:val="222222"/>
          <w:sz w:val="24"/>
          <w:szCs w:val="24"/>
          <w:highlight w:val="white"/>
        </w:rPr>
        <w:t xml:space="preserve">Park, Y.S., Konge, L. and Artino Jr, A.R., (2020). The positivism paradigm of research. </w:t>
      </w:r>
      <w:r w:rsidRPr="008A358C">
        <w:rPr>
          <w:rFonts w:ascii="Times New Roman" w:eastAsia="Times New Roman" w:hAnsi="Times New Roman" w:cs="Times New Roman"/>
          <w:i/>
          <w:color w:val="222222"/>
          <w:sz w:val="24"/>
          <w:szCs w:val="24"/>
          <w:highlight w:val="white"/>
        </w:rPr>
        <w:t>Academic medicine</w:t>
      </w:r>
      <w:r w:rsidRPr="008A358C">
        <w:rPr>
          <w:rFonts w:ascii="Times New Roman" w:eastAsia="Times New Roman" w:hAnsi="Times New Roman" w:cs="Times New Roman"/>
          <w:color w:val="222222"/>
          <w:sz w:val="24"/>
          <w:szCs w:val="24"/>
          <w:highlight w:val="white"/>
        </w:rPr>
        <w:t xml:space="preserve">, </w:t>
      </w:r>
      <w:r w:rsidRPr="008A358C">
        <w:rPr>
          <w:rFonts w:ascii="Times New Roman" w:eastAsia="Times New Roman" w:hAnsi="Times New Roman" w:cs="Times New Roman"/>
          <w:i/>
          <w:color w:val="222222"/>
          <w:sz w:val="24"/>
          <w:szCs w:val="24"/>
          <w:highlight w:val="white"/>
        </w:rPr>
        <w:t>95</w:t>
      </w:r>
      <w:r w:rsidRPr="008A358C">
        <w:rPr>
          <w:rFonts w:ascii="Times New Roman" w:eastAsia="Times New Roman" w:hAnsi="Times New Roman" w:cs="Times New Roman"/>
          <w:color w:val="222222"/>
          <w:sz w:val="24"/>
          <w:szCs w:val="24"/>
          <w:highlight w:val="white"/>
        </w:rPr>
        <w:t xml:space="preserve">(5), pp.690-694. Link: </w:t>
      </w:r>
      <w:hyperlink r:id="rId14">
        <w:r w:rsidRPr="008A358C">
          <w:rPr>
            <w:rFonts w:ascii="Times New Roman" w:eastAsia="Times New Roman" w:hAnsi="Times New Roman" w:cs="Times New Roman"/>
            <w:color w:val="1155CC"/>
            <w:sz w:val="24"/>
            <w:szCs w:val="24"/>
            <w:highlight w:val="white"/>
            <w:u w:val="single"/>
          </w:rPr>
          <w:t>https://journals.lww.com/academicmedicine/fulltext/2020/05000/the_positivism_paradigm_of_research.16.aspx/%22</w:t>
        </w:r>
      </w:hyperlink>
      <w:r w:rsidRPr="008A358C">
        <w:rPr>
          <w:rFonts w:ascii="Times New Roman" w:eastAsia="Times New Roman" w:hAnsi="Times New Roman" w:cs="Times New Roman"/>
          <w:color w:val="222222"/>
          <w:sz w:val="24"/>
          <w:szCs w:val="24"/>
          <w:highlight w:val="white"/>
        </w:rPr>
        <w:t xml:space="preserve"> </w:t>
      </w:r>
    </w:p>
    <w:p w14:paraId="039C732D" w14:textId="77777777" w:rsidR="008A358C" w:rsidRPr="008A358C" w:rsidRDefault="008A358C" w:rsidP="008A358C">
      <w:pPr>
        <w:spacing w:before="240" w:after="240" w:line="360" w:lineRule="auto"/>
        <w:jc w:val="both"/>
        <w:rPr>
          <w:rFonts w:ascii="Times New Roman" w:eastAsia="Times New Roman" w:hAnsi="Times New Roman" w:cs="Times New Roman"/>
          <w:color w:val="222222"/>
          <w:sz w:val="24"/>
          <w:szCs w:val="24"/>
          <w:highlight w:val="white"/>
        </w:rPr>
      </w:pPr>
      <w:r w:rsidRPr="008A358C">
        <w:rPr>
          <w:rFonts w:ascii="Times New Roman" w:eastAsia="Times New Roman" w:hAnsi="Times New Roman" w:cs="Times New Roman"/>
          <w:color w:val="222222"/>
          <w:sz w:val="24"/>
          <w:szCs w:val="24"/>
          <w:highlight w:val="white"/>
        </w:rPr>
        <w:t xml:space="preserve">Port, (2023) </w:t>
      </w:r>
      <w:r w:rsidRPr="008A358C">
        <w:rPr>
          <w:rFonts w:ascii="Times New Roman" w:eastAsia="Times New Roman" w:hAnsi="Times New Roman" w:cs="Times New Roman"/>
          <w:i/>
          <w:color w:val="222222"/>
          <w:sz w:val="24"/>
          <w:szCs w:val="24"/>
          <w:highlight w:val="white"/>
        </w:rPr>
        <w:t>Basic data interpretation</w:t>
      </w:r>
      <w:r w:rsidRPr="008A358C">
        <w:rPr>
          <w:rFonts w:ascii="Times New Roman" w:eastAsia="Times New Roman" w:hAnsi="Times New Roman" w:cs="Times New Roman"/>
          <w:color w:val="222222"/>
          <w:sz w:val="24"/>
          <w:szCs w:val="24"/>
          <w:highlight w:val="white"/>
        </w:rPr>
        <w:t xml:space="preserve">, </w:t>
      </w:r>
      <w:r w:rsidRPr="008A358C">
        <w:rPr>
          <w:rFonts w:ascii="Times New Roman" w:eastAsia="Times New Roman" w:hAnsi="Times New Roman" w:cs="Times New Roman"/>
          <w:i/>
          <w:color w:val="222222"/>
          <w:sz w:val="24"/>
          <w:szCs w:val="24"/>
          <w:highlight w:val="white"/>
        </w:rPr>
        <w:t>University of Portsmouth</w:t>
      </w:r>
      <w:r w:rsidRPr="008A358C">
        <w:rPr>
          <w:rFonts w:ascii="Times New Roman" w:eastAsia="Times New Roman" w:hAnsi="Times New Roman" w:cs="Times New Roman"/>
          <w:color w:val="222222"/>
          <w:sz w:val="24"/>
          <w:szCs w:val="24"/>
          <w:highlight w:val="white"/>
        </w:rPr>
        <w:t>. Available at: https://www.port.ac.uk/student-life/help-and-advice/study-skills/written-assignments/basic-data-interpretation (Accessed: 06 November 2023).</w:t>
      </w:r>
    </w:p>
    <w:p w14:paraId="23FB4138" w14:textId="77777777" w:rsidR="008A358C" w:rsidRPr="008A358C" w:rsidRDefault="008A358C" w:rsidP="008A358C">
      <w:pPr>
        <w:spacing w:line="360" w:lineRule="auto"/>
        <w:jc w:val="both"/>
        <w:rPr>
          <w:rFonts w:ascii="Times New Roman" w:eastAsia="Times New Roman" w:hAnsi="Times New Roman" w:cs="Times New Roman"/>
          <w:color w:val="222222"/>
          <w:sz w:val="24"/>
          <w:szCs w:val="24"/>
          <w:highlight w:val="white"/>
        </w:rPr>
      </w:pPr>
      <w:proofErr w:type="spellStart"/>
      <w:r w:rsidRPr="008A358C">
        <w:rPr>
          <w:rFonts w:ascii="Times New Roman" w:eastAsia="Times New Roman" w:hAnsi="Times New Roman" w:cs="Times New Roman"/>
          <w:color w:val="222222"/>
          <w:sz w:val="24"/>
          <w:szCs w:val="24"/>
          <w:highlight w:val="white"/>
        </w:rPr>
        <w:t>Sturgiss</w:t>
      </w:r>
      <w:proofErr w:type="spellEnd"/>
      <w:r w:rsidRPr="008A358C">
        <w:rPr>
          <w:rFonts w:ascii="Times New Roman" w:eastAsia="Times New Roman" w:hAnsi="Times New Roman" w:cs="Times New Roman"/>
          <w:color w:val="222222"/>
          <w:sz w:val="24"/>
          <w:szCs w:val="24"/>
          <w:highlight w:val="white"/>
        </w:rPr>
        <w:t xml:space="preserve">, E.A. and Clark, A.M., (2020). Using critical realism in primary care research: an overview of methods. </w:t>
      </w:r>
      <w:r w:rsidRPr="008A358C">
        <w:rPr>
          <w:rFonts w:ascii="Times New Roman" w:eastAsia="Times New Roman" w:hAnsi="Times New Roman" w:cs="Times New Roman"/>
          <w:i/>
          <w:color w:val="222222"/>
          <w:sz w:val="24"/>
          <w:szCs w:val="24"/>
          <w:highlight w:val="white"/>
        </w:rPr>
        <w:t>Family Practice</w:t>
      </w:r>
      <w:r w:rsidRPr="008A358C">
        <w:rPr>
          <w:rFonts w:ascii="Times New Roman" w:eastAsia="Times New Roman" w:hAnsi="Times New Roman" w:cs="Times New Roman"/>
          <w:color w:val="222222"/>
          <w:sz w:val="24"/>
          <w:szCs w:val="24"/>
          <w:highlight w:val="white"/>
        </w:rPr>
        <w:t xml:space="preserve">, </w:t>
      </w:r>
      <w:r w:rsidRPr="008A358C">
        <w:rPr>
          <w:rFonts w:ascii="Times New Roman" w:eastAsia="Times New Roman" w:hAnsi="Times New Roman" w:cs="Times New Roman"/>
          <w:i/>
          <w:color w:val="222222"/>
          <w:sz w:val="24"/>
          <w:szCs w:val="24"/>
          <w:highlight w:val="white"/>
        </w:rPr>
        <w:t>37</w:t>
      </w:r>
      <w:r w:rsidRPr="008A358C">
        <w:rPr>
          <w:rFonts w:ascii="Times New Roman" w:eastAsia="Times New Roman" w:hAnsi="Times New Roman" w:cs="Times New Roman"/>
          <w:color w:val="222222"/>
          <w:sz w:val="24"/>
          <w:szCs w:val="24"/>
          <w:highlight w:val="white"/>
        </w:rPr>
        <w:t xml:space="preserve">(1), pp.143-145. Link: </w:t>
      </w:r>
      <w:hyperlink r:id="rId15">
        <w:r w:rsidRPr="008A358C">
          <w:rPr>
            <w:rFonts w:ascii="Times New Roman" w:eastAsia="Times New Roman" w:hAnsi="Times New Roman" w:cs="Times New Roman"/>
            <w:color w:val="1155CC"/>
            <w:sz w:val="24"/>
            <w:szCs w:val="24"/>
            <w:highlight w:val="white"/>
            <w:u w:val="single"/>
          </w:rPr>
          <w:t>https://academic.oup.com/fampra/article/37/1/143/5678730</w:t>
        </w:r>
      </w:hyperlink>
      <w:r w:rsidRPr="008A358C">
        <w:rPr>
          <w:rFonts w:ascii="Times New Roman" w:eastAsia="Times New Roman" w:hAnsi="Times New Roman" w:cs="Times New Roman"/>
          <w:color w:val="222222"/>
          <w:sz w:val="24"/>
          <w:szCs w:val="24"/>
          <w:highlight w:val="white"/>
        </w:rPr>
        <w:t xml:space="preserve"> </w:t>
      </w:r>
    </w:p>
    <w:p w14:paraId="7901B9D6" w14:textId="77777777" w:rsidR="008A358C" w:rsidRPr="008A358C" w:rsidRDefault="008A358C" w:rsidP="008A358C">
      <w:pPr>
        <w:spacing w:line="360" w:lineRule="auto"/>
        <w:jc w:val="both"/>
        <w:rPr>
          <w:rFonts w:ascii="Times New Roman" w:eastAsia="Times New Roman" w:hAnsi="Times New Roman" w:cs="Times New Roman"/>
          <w:color w:val="222222"/>
          <w:sz w:val="24"/>
          <w:szCs w:val="24"/>
          <w:highlight w:val="white"/>
        </w:rPr>
      </w:pPr>
      <w:proofErr w:type="spellStart"/>
      <w:r w:rsidRPr="008A358C">
        <w:rPr>
          <w:rFonts w:ascii="Times New Roman" w:eastAsia="Times New Roman" w:hAnsi="Times New Roman" w:cs="Times New Roman"/>
          <w:color w:val="222222"/>
          <w:sz w:val="24"/>
          <w:szCs w:val="24"/>
          <w:highlight w:val="white"/>
        </w:rPr>
        <w:t>Teherani</w:t>
      </w:r>
      <w:proofErr w:type="spellEnd"/>
      <w:r w:rsidRPr="008A358C">
        <w:rPr>
          <w:rFonts w:ascii="Times New Roman" w:eastAsia="Times New Roman" w:hAnsi="Times New Roman" w:cs="Times New Roman"/>
          <w:color w:val="222222"/>
          <w:sz w:val="24"/>
          <w:szCs w:val="24"/>
          <w:highlight w:val="white"/>
        </w:rPr>
        <w:t xml:space="preserve">, A., </w:t>
      </w:r>
      <w:proofErr w:type="spellStart"/>
      <w:r w:rsidRPr="008A358C">
        <w:rPr>
          <w:rFonts w:ascii="Times New Roman" w:eastAsia="Times New Roman" w:hAnsi="Times New Roman" w:cs="Times New Roman"/>
          <w:color w:val="222222"/>
          <w:sz w:val="24"/>
          <w:szCs w:val="24"/>
          <w:highlight w:val="white"/>
        </w:rPr>
        <w:t>Martimianakis</w:t>
      </w:r>
      <w:proofErr w:type="spellEnd"/>
      <w:r w:rsidRPr="008A358C">
        <w:rPr>
          <w:rFonts w:ascii="Times New Roman" w:eastAsia="Times New Roman" w:hAnsi="Times New Roman" w:cs="Times New Roman"/>
          <w:color w:val="222222"/>
          <w:sz w:val="24"/>
          <w:szCs w:val="24"/>
          <w:highlight w:val="white"/>
        </w:rPr>
        <w:t xml:space="preserve">, T., Stenfors-Hayes, T., Wadhwa, A. and </w:t>
      </w:r>
      <w:proofErr w:type="spellStart"/>
      <w:r w:rsidRPr="008A358C">
        <w:rPr>
          <w:rFonts w:ascii="Times New Roman" w:eastAsia="Times New Roman" w:hAnsi="Times New Roman" w:cs="Times New Roman"/>
          <w:color w:val="222222"/>
          <w:sz w:val="24"/>
          <w:szCs w:val="24"/>
          <w:highlight w:val="white"/>
        </w:rPr>
        <w:t>Varpio</w:t>
      </w:r>
      <w:proofErr w:type="spellEnd"/>
      <w:r w:rsidRPr="008A358C">
        <w:rPr>
          <w:rFonts w:ascii="Times New Roman" w:eastAsia="Times New Roman" w:hAnsi="Times New Roman" w:cs="Times New Roman"/>
          <w:color w:val="222222"/>
          <w:sz w:val="24"/>
          <w:szCs w:val="24"/>
          <w:highlight w:val="white"/>
        </w:rPr>
        <w:t xml:space="preserve">, L., (2015). Choosing a qualitative research approach. </w:t>
      </w:r>
      <w:r w:rsidRPr="008A358C">
        <w:rPr>
          <w:rFonts w:ascii="Times New Roman" w:eastAsia="Times New Roman" w:hAnsi="Times New Roman" w:cs="Times New Roman"/>
          <w:i/>
          <w:color w:val="222222"/>
          <w:sz w:val="24"/>
          <w:szCs w:val="24"/>
          <w:highlight w:val="white"/>
        </w:rPr>
        <w:t>Journal of graduate medical education</w:t>
      </w:r>
      <w:r w:rsidRPr="008A358C">
        <w:rPr>
          <w:rFonts w:ascii="Times New Roman" w:eastAsia="Times New Roman" w:hAnsi="Times New Roman" w:cs="Times New Roman"/>
          <w:color w:val="222222"/>
          <w:sz w:val="24"/>
          <w:szCs w:val="24"/>
          <w:highlight w:val="white"/>
        </w:rPr>
        <w:t xml:space="preserve">, </w:t>
      </w:r>
      <w:r w:rsidRPr="008A358C">
        <w:rPr>
          <w:rFonts w:ascii="Times New Roman" w:eastAsia="Times New Roman" w:hAnsi="Times New Roman" w:cs="Times New Roman"/>
          <w:i/>
          <w:color w:val="222222"/>
          <w:sz w:val="24"/>
          <w:szCs w:val="24"/>
          <w:highlight w:val="white"/>
        </w:rPr>
        <w:t>7</w:t>
      </w:r>
      <w:r w:rsidRPr="008A358C">
        <w:rPr>
          <w:rFonts w:ascii="Times New Roman" w:eastAsia="Times New Roman" w:hAnsi="Times New Roman" w:cs="Times New Roman"/>
          <w:color w:val="222222"/>
          <w:sz w:val="24"/>
          <w:szCs w:val="24"/>
          <w:highlight w:val="white"/>
        </w:rPr>
        <w:t xml:space="preserve">(4), pp.669-670.Teherani, A., </w:t>
      </w:r>
      <w:proofErr w:type="spellStart"/>
      <w:r w:rsidRPr="008A358C">
        <w:rPr>
          <w:rFonts w:ascii="Times New Roman" w:eastAsia="Times New Roman" w:hAnsi="Times New Roman" w:cs="Times New Roman"/>
          <w:color w:val="222222"/>
          <w:sz w:val="24"/>
          <w:szCs w:val="24"/>
          <w:highlight w:val="white"/>
        </w:rPr>
        <w:t>Martimianakis</w:t>
      </w:r>
      <w:proofErr w:type="spellEnd"/>
      <w:r w:rsidRPr="008A358C">
        <w:rPr>
          <w:rFonts w:ascii="Times New Roman" w:eastAsia="Times New Roman" w:hAnsi="Times New Roman" w:cs="Times New Roman"/>
          <w:color w:val="222222"/>
          <w:sz w:val="24"/>
          <w:szCs w:val="24"/>
          <w:highlight w:val="white"/>
        </w:rPr>
        <w:t xml:space="preserve">, T., Stenfors-Hayes, T., Wadhwa, A. and </w:t>
      </w:r>
      <w:proofErr w:type="spellStart"/>
      <w:r w:rsidRPr="008A358C">
        <w:rPr>
          <w:rFonts w:ascii="Times New Roman" w:eastAsia="Times New Roman" w:hAnsi="Times New Roman" w:cs="Times New Roman"/>
          <w:color w:val="222222"/>
          <w:sz w:val="24"/>
          <w:szCs w:val="24"/>
          <w:highlight w:val="white"/>
        </w:rPr>
        <w:t>Varpio</w:t>
      </w:r>
      <w:proofErr w:type="spellEnd"/>
      <w:r w:rsidRPr="008A358C">
        <w:rPr>
          <w:rFonts w:ascii="Times New Roman" w:eastAsia="Times New Roman" w:hAnsi="Times New Roman" w:cs="Times New Roman"/>
          <w:color w:val="222222"/>
          <w:sz w:val="24"/>
          <w:szCs w:val="24"/>
          <w:highlight w:val="white"/>
        </w:rPr>
        <w:t xml:space="preserve">, L., 2015. Choosing a qualitative research approach. </w:t>
      </w:r>
      <w:r w:rsidRPr="008A358C">
        <w:rPr>
          <w:rFonts w:ascii="Times New Roman" w:eastAsia="Times New Roman" w:hAnsi="Times New Roman" w:cs="Times New Roman"/>
          <w:i/>
          <w:color w:val="222222"/>
          <w:sz w:val="24"/>
          <w:szCs w:val="24"/>
          <w:highlight w:val="white"/>
        </w:rPr>
        <w:t>Journal of graduate medical education</w:t>
      </w:r>
      <w:r w:rsidRPr="008A358C">
        <w:rPr>
          <w:rFonts w:ascii="Times New Roman" w:eastAsia="Times New Roman" w:hAnsi="Times New Roman" w:cs="Times New Roman"/>
          <w:color w:val="222222"/>
          <w:sz w:val="24"/>
          <w:szCs w:val="24"/>
          <w:highlight w:val="white"/>
        </w:rPr>
        <w:t xml:space="preserve">, </w:t>
      </w:r>
      <w:r w:rsidRPr="008A358C">
        <w:rPr>
          <w:rFonts w:ascii="Times New Roman" w:eastAsia="Times New Roman" w:hAnsi="Times New Roman" w:cs="Times New Roman"/>
          <w:i/>
          <w:color w:val="222222"/>
          <w:sz w:val="24"/>
          <w:szCs w:val="24"/>
          <w:highlight w:val="white"/>
        </w:rPr>
        <w:t>7</w:t>
      </w:r>
      <w:r w:rsidRPr="008A358C">
        <w:rPr>
          <w:rFonts w:ascii="Times New Roman" w:eastAsia="Times New Roman" w:hAnsi="Times New Roman" w:cs="Times New Roman"/>
          <w:color w:val="222222"/>
          <w:sz w:val="24"/>
          <w:szCs w:val="24"/>
          <w:highlight w:val="white"/>
        </w:rPr>
        <w:t xml:space="preserve">(4), pp.669-670. Link: </w:t>
      </w:r>
      <w:hyperlink r:id="rId16">
        <w:r w:rsidRPr="008A358C">
          <w:rPr>
            <w:rFonts w:ascii="Times New Roman" w:eastAsia="Times New Roman" w:hAnsi="Times New Roman" w:cs="Times New Roman"/>
            <w:color w:val="1155CC"/>
            <w:sz w:val="24"/>
            <w:szCs w:val="24"/>
            <w:highlight w:val="white"/>
            <w:u w:val="single"/>
          </w:rPr>
          <w:t>https://meridian.allenpress.com/jgme/article/7/4/669/178957/Choosing-a-Qualitative-Research-Approach</w:t>
        </w:r>
      </w:hyperlink>
      <w:r w:rsidRPr="008A358C">
        <w:rPr>
          <w:rFonts w:ascii="Times New Roman" w:eastAsia="Times New Roman" w:hAnsi="Times New Roman" w:cs="Times New Roman"/>
          <w:color w:val="222222"/>
          <w:sz w:val="24"/>
          <w:szCs w:val="24"/>
          <w:highlight w:val="white"/>
        </w:rPr>
        <w:t xml:space="preserve"> </w:t>
      </w:r>
    </w:p>
    <w:p w14:paraId="5243454C" w14:textId="77777777" w:rsidR="008A358C" w:rsidRPr="008A358C" w:rsidRDefault="008A358C" w:rsidP="008A358C">
      <w:pPr>
        <w:spacing w:before="240" w:after="240" w:line="360" w:lineRule="auto"/>
        <w:jc w:val="both"/>
        <w:rPr>
          <w:rFonts w:ascii="Times New Roman" w:eastAsia="Times New Roman" w:hAnsi="Times New Roman" w:cs="Times New Roman"/>
          <w:color w:val="222222"/>
          <w:sz w:val="24"/>
          <w:szCs w:val="24"/>
          <w:highlight w:val="white"/>
        </w:rPr>
      </w:pPr>
      <w:r w:rsidRPr="008A358C">
        <w:rPr>
          <w:rFonts w:ascii="Times New Roman" w:eastAsia="Times New Roman" w:hAnsi="Times New Roman" w:cs="Times New Roman"/>
          <w:color w:val="222222"/>
          <w:sz w:val="24"/>
          <w:szCs w:val="24"/>
          <w:highlight w:val="white"/>
        </w:rPr>
        <w:t xml:space="preserve">Tetlow, G. and Stojanovic, A., (2018). Understanding the economic impact of Brexit. </w:t>
      </w:r>
      <w:r w:rsidRPr="008A358C">
        <w:rPr>
          <w:rFonts w:ascii="Times New Roman" w:eastAsia="Times New Roman" w:hAnsi="Times New Roman" w:cs="Times New Roman"/>
          <w:i/>
          <w:color w:val="222222"/>
          <w:sz w:val="24"/>
          <w:szCs w:val="24"/>
          <w:highlight w:val="white"/>
        </w:rPr>
        <w:t>Institute for government</w:t>
      </w:r>
      <w:r w:rsidRPr="008A358C">
        <w:rPr>
          <w:rFonts w:ascii="Times New Roman" w:eastAsia="Times New Roman" w:hAnsi="Times New Roman" w:cs="Times New Roman"/>
          <w:color w:val="222222"/>
          <w:sz w:val="24"/>
          <w:szCs w:val="24"/>
          <w:highlight w:val="white"/>
        </w:rPr>
        <w:t xml:space="preserve">, pp.2-76. Link: </w:t>
      </w:r>
      <w:hyperlink r:id="rId17">
        <w:r w:rsidRPr="008A358C">
          <w:rPr>
            <w:rFonts w:ascii="Times New Roman" w:eastAsia="Times New Roman" w:hAnsi="Times New Roman" w:cs="Times New Roman"/>
            <w:color w:val="1155CC"/>
            <w:sz w:val="24"/>
            <w:szCs w:val="24"/>
            <w:highlight w:val="white"/>
            <w:u w:val="single"/>
          </w:rPr>
          <w:t>https://www.instituteforgovernment.org.uk/sites/default/files/publications/2018%20IfG%20%20Brexit%20impact%20[final%20for%20web].pdf</w:t>
        </w:r>
      </w:hyperlink>
      <w:r w:rsidRPr="008A358C">
        <w:rPr>
          <w:rFonts w:ascii="Times New Roman" w:eastAsia="Times New Roman" w:hAnsi="Times New Roman" w:cs="Times New Roman"/>
          <w:color w:val="222222"/>
          <w:sz w:val="24"/>
          <w:szCs w:val="24"/>
          <w:highlight w:val="white"/>
        </w:rPr>
        <w:t xml:space="preserve"> </w:t>
      </w:r>
    </w:p>
    <w:p w14:paraId="341BBAD1" w14:textId="476EE2AA" w:rsidR="006265EE" w:rsidRPr="008A358C" w:rsidRDefault="008A358C" w:rsidP="00C25318">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A358C">
        <w:rPr>
          <w:rFonts w:ascii="Times New Roman" w:eastAsia="Times New Roman" w:hAnsi="Times New Roman" w:cs="Times New Roman"/>
          <w:color w:val="222222"/>
          <w:sz w:val="24"/>
          <w:szCs w:val="24"/>
          <w:highlight w:val="white"/>
        </w:rPr>
        <w:t>Vehovar</w:t>
      </w:r>
      <w:proofErr w:type="spellEnd"/>
      <w:r w:rsidRPr="008A358C">
        <w:rPr>
          <w:rFonts w:ascii="Times New Roman" w:eastAsia="Times New Roman" w:hAnsi="Times New Roman" w:cs="Times New Roman"/>
          <w:color w:val="222222"/>
          <w:sz w:val="24"/>
          <w:szCs w:val="24"/>
          <w:highlight w:val="white"/>
        </w:rPr>
        <w:t xml:space="preserve">, V., </w:t>
      </w:r>
      <w:proofErr w:type="spellStart"/>
      <w:r w:rsidRPr="008A358C">
        <w:rPr>
          <w:rFonts w:ascii="Times New Roman" w:eastAsia="Times New Roman" w:hAnsi="Times New Roman" w:cs="Times New Roman"/>
          <w:color w:val="222222"/>
          <w:sz w:val="24"/>
          <w:szCs w:val="24"/>
          <w:highlight w:val="white"/>
        </w:rPr>
        <w:t>Toepoel</w:t>
      </w:r>
      <w:proofErr w:type="spellEnd"/>
      <w:r w:rsidRPr="008A358C">
        <w:rPr>
          <w:rFonts w:ascii="Times New Roman" w:eastAsia="Times New Roman" w:hAnsi="Times New Roman" w:cs="Times New Roman"/>
          <w:color w:val="222222"/>
          <w:sz w:val="24"/>
          <w:szCs w:val="24"/>
          <w:highlight w:val="white"/>
        </w:rPr>
        <w:t xml:space="preserve">, V. and Steinmetz, S., (2016). </w:t>
      </w:r>
      <w:r w:rsidRPr="008A358C">
        <w:rPr>
          <w:rFonts w:ascii="Times New Roman" w:eastAsia="Times New Roman" w:hAnsi="Times New Roman" w:cs="Times New Roman"/>
          <w:i/>
          <w:color w:val="222222"/>
          <w:sz w:val="24"/>
          <w:szCs w:val="24"/>
          <w:highlight w:val="white"/>
        </w:rPr>
        <w:t>Non-probability sampling</w:t>
      </w:r>
      <w:r w:rsidRPr="008A358C">
        <w:rPr>
          <w:rFonts w:ascii="Times New Roman" w:eastAsia="Times New Roman" w:hAnsi="Times New Roman" w:cs="Times New Roman"/>
          <w:color w:val="222222"/>
          <w:sz w:val="24"/>
          <w:szCs w:val="24"/>
          <w:highlight w:val="white"/>
        </w:rPr>
        <w:t xml:space="preserve"> (Vol. 1, pp. 329-345). The Sage handbook of survey methods.</w:t>
      </w:r>
    </w:p>
    <w:sectPr w:rsidR="006265EE" w:rsidRPr="008A358C" w:rsidSect="008A358C">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03BD6" w14:textId="77777777" w:rsidR="001322A5" w:rsidRDefault="001322A5" w:rsidP="008A358C">
      <w:pPr>
        <w:spacing w:after="0" w:line="240" w:lineRule="auto"/>
      </w:pPr>
      <w:r>
        <w:separator/>
      </w:r>
    </w:p>
  </w:endnote>
  <w:endnote w:type="continuationSeparator" w:id="0">
    <w:p w14:paraId="46EABBCF" w14:textId="77777777" w:rsidR="001322A5" w:rsidRDefault="001322A5" w:rsidP="008A3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6633988"/>
      <w:docPartObj>
        <w:docPartGallery w:val="Page Numbers (Bottom of Page)"/>
        <w:docPartUnique/>
      </w:docPartObj>
    </w:sdtPr>
    <w:sdtEndPr/>
    <w:sdtContent>
      <w:sdt>
        <w:sdtPr>
          <w:id w:val="-1769616900"/>
          <w:docPartObj>
            <w:docPartGallery w:val="Page Numbers (Top of Page)"/>
            <w:docPartUnique/>
          </w:docPartObj>
        </w:sdtPr>
        <w:sdtEndPr/>
        <w:sdtContent>
          <w:p w14:paraId="08E13154" w14:textId="2F25C2C7" w:rsidR="008A358C" w:rsidRDefault="008A358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291083">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91083">
              <w:rPr>
                <w:b/>
                <w:bCs/>
                <w:noProof/>
              </w:rPr>
              <w:t>10</w:t>
            </w:r>
            <w:r>
              <w:rPr>
                <w:b/>
                <w:bCs/>
                <w:sz w:val="24"/>
                <w:szCs w:val="24"/>
              </w:rPr>
              <w:fldChar w:fldCharType="end"/>
            </w:r>
          </w:p>
        </w:sdtContent>
      </w:sdt>
    </w:sdtContent>
  </w:sdt>
  <w:p w14:paraId="4380FD44" w14:textId="77777777" w:rsidR="008A358C" w:rsidRDefault="008A3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7761F" w14:textId="77777777" w:rsidR="001322A5" w:rsidRDefault="001322A5" w:rsidP="008A358C">
      <w:pPr>
        <w:spacing w:after="0" w:line="240" w:lineRule="auto"/>
      </w:pPr>
      <w:r>
        <w:separator/>
      </w:r>
    </w:p>
  </w:footnote>
  <w:footnote w:type="continuationSeparator" w:id="0">
    <w:p w14:paraId="5D54FF8B" w14:textId="77777777" w:rsidR="001322A5" w:rsidRDefault="001322A5" w:rsidP="008A35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44FBB"/>
    <w:multiLevelType w:val="multilevel"/>
    <w:tmpl w:val="0804FBD0"/>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23EC4BD2"/>
    <w:multiLevelType w:val="multilevel"/>
    <w:tmpl w:val="0402006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65811967">
    <w:abstractNumId w:val="1"/>
  </w:num>
  <w:num w:numId="2" w16cid:durableId="1210149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65EE"/>
    <w:rsid w:val="001322A5"/>
    <w:rsid w:val="0025485D"/>
    <w:rsid w:val="00291083"/>
    <w:rsid w:val="00301BC9"/>
    <w:rsid w:val="006265EE"/>
    <w:rsid w:val="006B045B"/>
    <w:rsid w:val="00820984"/>
    <w:rsid w:val="008A358C"/>
    <w:rsid w:val="00C25318"/>
    <w:rsid w:val="00D07EB3"/>
    <w:rsid w:val="00D93140"/>
    <w:rsid w:val="00E77AFD"/>
    <w:rsid w:val="00E822E7"/>
    <w:rsid w:val="00EB1671"/>
    <w:rsid w:val="00F3073A"/>
    <w:rsid w:val="04C4BC8D"/>
    <w:rsid w:val="0B33FE11"/>
    <w:rsid w:val="0CCFCE72"/>
    <w:rsid w:val="1BF1332A"/>
    <w:rsid w:val="2C21B7DE"/>
    <w:rsid w:val="2DBD883F"/>
    <w:rsid w:val="31B562AD"/>
    <w:rsid w:val="3351330E"/>
    <w:rsid w:val="4319B6C0"/>
    <w:rsid w:val="58733A35"/>
    <w:rsid w:val="7556A630"/>
    <w:rsid w:val="7BDE45C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1C14F6"/>
  <w15:docId w15:val="{E17D4EC5-4E74-483D-9F32-5CFE9935F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58C"/>
  </w:style>
  <w:style w:type="paragraph" w:styleId="Heading1">
    <w:name w:val="heading 1"/>
    <w:basedOn w:val="Normal"/>
    <w:next w:val="Normal"/>
    <w:link w:val="Heading1Char"/>
    <w:uiPriority w:val="9"/>
    <w:qFormat/>
    <w:rsid w:val="008A358C"/>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semiHidden/>
    <w:unhideWhenUsed/>
    <w:qFormat/>
    <w:rsid w:val="008A358C"/>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8A358C"/>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8A358C"/>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semiHidden/>
    <w:unhideWhenUsed/>
    <w:qFormat/>
    <w:rsid w:val="008A358C"/>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semiHidden/>
    <w:unhideWhenUsed/>
    <w:qFormat/>
    <w:rsid w:val="008A358C"/>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8A358C"/>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semiHidden/>
    <w:unhideWhenUsed/>
    <w:qFormat/>
    <w:rsid w:val="008A358C"/>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8A358C"/>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A358C"/>
    <w:pPr>
      <w:spacing w:after="0" w:line="204" w:lineRule="auto"/>
      <w:contextualSpacing/>
    </w:pPr>
    <w:rPr>
      <w:rFonts w:asciiTheme="majorHAnsi" w:eastAsiaTheme="majorEastAsia" w:hAnsiTheme="majorHAnsi" w:cstheme="majorBidi"/>
      <w:caps/>
      <w:color w:val="1F497D" w:themeColor="text2"/>
      <w:spacing w:val="-15"/>
      <w:sz w:val="72"/>
      <w:szCs w:val="72"/>
    </w:rPr>
  </w:style>
  <w:style w:type="paragraph" w:styleId="Subtitle">
    <w:name w:val="Subtitle"/>
    <w:basedOn w:val="Normal"/>
    <w:next w:val="Normal"/>
    <w:link w:val="SubtitleChar"/>
    <w:uiPriority w:val="11"/>
    <w:qFormat/>
    <w:rsid w:val="008A358C"/>
    <w:pPr>
      <w:numPr>
        <w:ilvl w:val="1"/>
      </w:numPr>
      <w:spacing w:after="240" w:line="240" w:lineRule="auto"/>
    </w:pPr>
    <w:rPr>
      <w:rFonts w:asciiTheme="majorHAnsi" w:eastAsiaTheme="majorEastAsia" w:hAnsiTheme="majorHAnsi" w:cstheme="majorBidi"/>
      <w:color w:val="4F81BD" w:themeColor="accent1"/>
      <w:sz w:val="28"/>
      <w:szCs w:val="28"/>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8A358C"/>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semiHidden/>
    <w:rsid w:val="008A358C"/>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8A358C"/>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8A358C"/>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semiHidden/>
    <w:rsid w:val="008A358C"/>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semiHidden/>
    <w:rsid w:val="008A358C"/>
    <w:rPr>
      <w:rFonts w:asciiTheme="majorHAnsi" w:eastAsiaTheme="majorEastAsia" w:hAnsiTheme="majorHAnsi" w:cstheme="majorBidi"/>
      <w:i/>
      <w:iCs/>
      <w:caps/>
      <w:color w:val="244061" w:themeColor="accent1" w:themeShade="80"/>
    </w:rPr>
  </w:style>
  <w:style w:type="character" w:customStyle="1" w:styleId="Heading7Char">
    <w:name w:val="Heading 7 Char"/>
    <w:basedOn w:val="DefaultParagraphFont"/>
    <w:link w:val="Heading7"/>
    <w:uiPriority w:val="9"/>
    <w:semiHidden/>
    <w:rsid w:val="008A358C"/>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semiHidden/>
    <w:rsid w:val="008A358C"/>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semiHidden/>
    <w:rsid w:val="008A358C"/>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semiHidden/>
    <w:unhideWhenUsed/>
    <w:qFormat/>
    <w:rsid w:val="008A358C"/>
    <w:pPr>
      <w:spacing w:line="240" w:lineRule="auto"/>
    </w:pPr>
    <w:rPr>
      <w:b/>
      <w:bCs/>
      <w:smallCaps/>
      <w:color w:val="1F497D" w:themeColor="text2"/>
    </w:rPr>
  </w:style>
  <w:style w:type="character" w:customStyle="1" w:styleId="TitleChar">
    <w:name w:val="Title Char"/>
    <w:basedOn w:val="DefaultParagraphFont"/>
    <w:link w:val="Title"/>
    <w:uiPriority w:val="10"/>
    <w:rsid w:val="008A358C"/>
    <w:rPr>
      <w:rFonts w:asciiTheme="majorHAnsi" w:eastAsiaTheme="majorEastAsia" w:hAnsiTheme="majorHAnsi" w:cstheme="majorBidi"/>
      <w:caps/>
      <w:color w:val="1F497D" w:themeColor="text2"/>
      <w:spacing w:val="-15"/>
      <w:sz w:val="72"/>
      <w:szCs w:val="72"/>
    </w:rPr>
  </w:style>
  <w:style w:type="character" w:customStyle="1" w:styleId="SubtitleChar">
    <w:name w:val="Subtitle Char"/>
    <w:basedOn w:val="DefaultParagraphFont"/>
    <w:link w:val="Subtitle"/>
    <w:uiPriority w:val="11"/>
    <w:rsid w:val="008A358C"/>
    <w:rPr>
      <w:rFonts w:asciiTheme="majorHAnsi" w:eastAsiaTheme="majorEastAsia" w:hAnsiTheme="majorHAnsi" w:cstheme="majorBidi"/>
      <w:color w:val="4F81BD" w:themeColor="accent1"/>
      <w:sz w:val="28"/>
      <w:szCs w:val="28"/>
    </w:rPr>
  </w:style>
  <w:style w:type="character" w:styleId="Strong">
    <w:name w:val="Strong"/>
    <w:basedOn w:val="DefaultParagraphFont"/>
    <w:uiPriority w:val="22"/>
    <w:qFormat/>
    <w:rsid w:val="008A358C"/>
    <w:rPr>
      <w:b/>
      <w:bCs/>
    </w:rPr>
  </w:style>
  <w:style w:type="character" w:styleId="Emphasis">
    <w:name w:val="Emphasis"/>
    <w:basedOn w:val="DefaultParagraphFont"/>
    <w:uiPriority w:val="20"/>
    <w:qFormat/>
    <w:rsid w:val="008A358C"/>
    <w:rPr>
      <w:i/>
      <w:iCs/>
    </w:rPr>
  </w:style>
  <w:style w:type="paragraph" w:styleId="NoSpacing">
    <w:name w:val="No Spacing"/>
    <w:uiPriority w:val="1"/>
    <w:qFormat/>
    <w:rsid w:val="008A358C"/>
    <w:pPr>
      <w:spacing w:after="0" w:line="240" w:lineRule="auto"/>
    </w:pPr>
  </w:style>
  <w:style w:type="paragraph" w:styleId="Quote">
    <w:name w:val="Quote"/>
    <w:basedOn w:val="Normal"/>
    <w:next w:val="Normal"/>
    <w:link w:val="QuoteChar"/>
    <w:uiPriority w:val="29"/>
    <w:qFormat/>
    <w:rsid w:val="008A358C"/>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8A358C"/>
    <w:rPr>
      <w:color w:val="1F497D" w:themeColor="text2"/>
      <w:sz w:val="24"/>
      <w:szCs w:val="24"/>
    </w:rPr>
  </w:style>
  <w:style w:type="paragraph" w:styleId="IntenseQuote">
    <w:name w:val="Intense Quote"/>
    <w:basedOn w:val="Normal"/>
    <w:next w:val="Normal"/>
    <w:link w:val="IntenseQuoteChar"/>
    <w:uiPriority w:val="30"/>
    <w:qFormat/>
    <w:rsid w:val="008A358C"/>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8A358C"/>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8A358C"/>
    <w:rPr>
      <w:i/>
      <w:iCs/>
      <w:color w:val="595959" w:themeColor="text1" w:themeTint="A6"/>
    </w:rPr>
  </w:style>
  <w:style w:type="character" w:styleId="IntenseEmphasis">
    <w:name w:val="Intense Emphasis"/>
    <w:basedOn w:val="DefaultParagraphFont"/>
    <w:uiPriority w:val="21"/>
    <w:qFormat/>
    <w:rsid w:val="008A358C"/>
    <w:rPr>
      <w:b/>
      <w:bCs/>
      <w:i/>
      <w:iCs/>
    </w:rPr>
  </w:style>
  <w:style w:type="character" w:styleId="SubtleReference">
    <w:name w:val="Subtle Reference"/>
    <w:basedOn w:val="DefaultParagraphFont"/>
    <w:uiPriority w:val="31"/>
    <w:qFormat/>
    <w:rsid w:val="008A358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A358C"/>
    <w:rPr>
      <w:b/>
      <w:bCs/>
      <w:smallCaps/>
      <w:color w:val="1F497D" w:themeColor="text2"/>
      <w:u w:val="single"/>
    </w:rPr>
  </w:style>
  <w:style w:type="character" w:styleId="BookTitle">
    <w:name w:val="Book Title"/>
    <w:basedOn w:val="DefaultParagraphFont"/>
    <w:uiPriority w:val="33"/>
    <w:qFormat/>
    <w:rsid w:val="008A358C"/>
    <w:rPr>
      <w:b/>
      <w:bCs/>
      <w:smallCaps/>
      <w:spacing w:val="10"/>
    </w:rPr>
  </w:style>
  <w:style w:type="paragraph" w:styleId="TOCHeading">
    <w:name w:val="TOC Heading"/>
    <w:basedOn w:val="Heading1"/>
    <w:next w:val="Normal"/>
    <w:uiPriority w:val="39"/>
    <w:semiHidden/>
    <w:unhideWhenUsed/>
    <w:qFormat/>
    <w:rsid w:val="008A358C"/>
    <w:pPr>
      <w:outlineLvl w:val="9"/>
    </w:pPr>
  </w:style>
  <w:style w:type="paragraph" w:styleId="Header">
    <w:name w:val="header"/>
    <w:basedOn w:val="Normal"/>
    <w:link w:val="HeaderChar"/>
    <w:uiPriority w:val="99"/>
    <w:unhideWhenUsed/>
    <w:rsid w:val="008A3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58C"/>
  </w:style>
  <w:style w:type="paragraph" w:styleId="Footer">
    <w:name w:val="footer"/>
    <w:basedOn w:val="Normal"/>
    <w:link w:val="FooterChar"/>
    <w:uiPriority w:val="99"/>
    <w:unhideWhenUsed/>
    <w:rsid w:val="008A3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58C"/>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820984"/>
    <w:rPr>
      <w:color w:val="0000FF" w:themeColor="hyperlink"/>
      <w:u w:val="single"/>
    </w:rPr>
  </w:style>
  <w:style w:type="paragraph" w:styleId="TOC1">
    <w:name w:val="toc 1"/>
    <w:basedOn w:val="Normal"/>
    <w:next w:val="Normal"/>
    <w:autoRedefine/>
    <w:uiPriority w:val="39"/>
    <w:unhideWhenUsed/>
    <w:rsid w:val="0082098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eb.archive.org/web/20190218193515id_/http://pdfs.semanticscholar.org/1006/b754452c54f83d26a361ec152d3fdbfe70c0.pdf" TargetMode="External"/><Relationship Id="rId13" Type="http://schemas.openxmlformats.org/officeDocument/2006/relationships/hyperlink" Target="https://sci-hub.se/https://doi.org/10.1108/IJBPA-05-2017-0023"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gajrc.com/media/articles/GAJHSS_23_39-43_VMGJbOK.pdf" TargetMode="External"/><Relationship Id="rId12" Type="http://schemas.openxmlformats.org/officeDocument/2006/relationships/hyperlink" Target="https://www.raijmr.com/ijre/wp-content/uploads/2017/11/IJRE_2013_vol02_issue_07_02.pdf" TargetMode="External"/><Relationship Id="rId17" Type="http://schemas.openxmlformats.org/officeDocument/2006/relationships/hyperlink" Target="https://www.instituteforgovernment.org.uk/sites/default/files/publications/2018%20IfG%20%20Brexit%20impact%20%5Bfinal%20for%20web%5D.pdf" TargetMode="External"/><Relationship Id="rId2" Type="http://schemas.openxmlformats.org/officeDocument/2006/relationships/styles" Target="styles.xml"/><Relationship Id="rId16" Type="http://schemas.openxmlformats.org/officeDocument/2006/relationships/hyperlink" Target="https://meridian.allenpress.com/jgme/article/7/4/669/178957/Choosing-a-Qualitative-Research-Approach"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mphis.edu/jrsm/syllabi/syllabi_pages/syllabi_pdfs/2020_fall/jrsm7085.001.m50.byrd.fall2020.pdf" TargetMode="External"/><Relationship Id="rId5" Type="http://schemas.openxmlformats.org/officeDocument/2006/relationships/footnotes" Target="footnotes.xml"/><Relationship Id="rId15" Type="http://schemas.openxmlformats.org/officeDocument/2006/relationships/hyperlink" Target="https://academic.oup.com/fampra/article/37/1/143/5678730" TargetMode="External"/><Relationship Id="rId10" Type="http://schemas.openxmlformats.org/officeDocument/2006/relationships/hyperlink" Target="https://www.researchgate.net/profile/DavidBlackaby/publication/324459620_The_UK_Economy_and_Brexit/links/5c0e447da6fdcc494fe905d4/The-UK-Economy-and-Brexit.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eb.archive.org/web/20200709131545id_/https://www.isec-society.org/ISEC_PRESS/ISEC_10/pdf/CON-26.pdf" TargetMode="External"/><Relationship Id="rId14" Type="http://schemas.openxmlformats.org/officeDocument/2006/relationships/hyperlink" Target="https://journals.lww.com/academicmedicine/fulltext/2020/05000/the_positivism_paradigm_of_research.16.aspx/%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9</Pages>
  <Words>1798</Words>
  <Characters>12957</Characters>
  <Application>Microsoft Office Word</Application>
  <DocSecurity>0</DocSecurity>
  <Lines>107</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basiulvlada@gmail.com</cp:lastModifiedBy>
  <cp:revision>10</cp:revision>
  <dcterms:created xsi:type="dcterms:W3CDTF">2023-12-07T06:02:00Z</dcterms:created>
  <dcterms:modified xsi:type="dcterms:W3CDTF">2023-12-17T16:33:00Z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5a1c13230d71fc7feaecda896c677e80ea403101302be1bd862d27030f561f5b</vt:lpwstr>
  </property>
</Properties>
</file>