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oel="http://schemas.microsoft.com/office/2019/extlst">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&#13;&#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01F74BD" w14:textId="7C262AB2" w:rsidR="00653FFD"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8C0746">
              <w:rPr>
                <w:rFonts w:asciiTheme="minorHAnsi" w:hAnsiTheme="minorHAnsi"/>
              </w:rPr>
              <w:t xml:space="preserve"> </w:t>
            </w:r>
            <w:r w:rsidR="00653FFD">
              <w:rPr>
                <w:rFonts w:asciiTheme="minorHAnsi" w:hAnsiTheme="minorHAnsi"/>
              </w:rPr>
              <w:t>27/09/22 , 2pm year 5 STF learners</w:t>
            </w:r>
          </w:p>
          <w:p w14:paraId="694C3D4E" w14:textId="1F526B49"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046EB6BC" w:rsidR="00C74BE3" w:rsidRPr="003737F1" w:rsidRDefault="00653FFD" w:rsidP="00133C17">
            <w:pPr>
              <w:rPr>
                <w:rFonts w:asciiTheme="minorHAnsi" w:hAnsiTheme="minorHAnsi"/>
              </w:rPr>
            </w:pPr>
            <w:r>
              <w:rPr>
                <w:rFonts w:asciiTheme="minorHAnsi" w:hAnsiTheme="minorHAnsi"/>
              </w:rPr>
              <w:t xml:space="preserve">The </w:t>
            </w:r>
            <w:r>
              <w:rPr>
                <w:rFonts w:asciiTheme="minorHAnsi" w:hAnsiTheme="minorHAnsi"/>
              </w:rPr>
              <w:t xml:space="preserve">STF </w:t>
            </w:r>
            <w:r>
              <w:rPr>
                <w:rFonts w:asciiTheme="minorHAnsi" w:hAnsiTheme="minorHAnsi"/>
              </w:rPr>
              <w:t xml:space="preserve">has allocated time for learners to integrate into </w:t>
            </w:r>
            <w:r>
              <w:rPr>
                <w:rFonts w:asciiTheme="minorHAnsi" w:hAnsiTheme="minorHAnsi"/>
              </w:rPr>
              <w:t>mainstream numeracy lessons</w:t>
            </w:r>
            <w:r>
              <w:rPr>
                <w:rFonts w:asciiTheme="minorHAnsi" w:hAnsiTheme="minorHAnsi"/>
              </w:rPr>
              <w:t xml:space="preserve">. The attainment level for this class was generally low, however, many of the STF learners excelled in some topics. STF learners </w:t>
            </w:r>
            <w:r w:rsidR="00CA6D12">
              <w:rPr>
                <w:rFonts w:asciiTheme="minorHAnsi" w:hAnsiTheme="minorHAnsi"/>
              </w:rPr>
              <w:t>were in mixed seating along with mainstream peers, all of which sat at the front of the class. The teacher set a task on the board for the learners to complete. Silent work was not implemented, however, a quiet learning environment was established and learners were enthusiastic about completing the work.</w:t>
            </w:r>
          </w:p>
          <w:p w14:paraId="21445F85" w14:textId="77777777" w:rsidR="00C74BE3" w:rsidRPr="003737F1" w:rsidRDefault="00C74BE3" w:rsidP="00133C17">
            <w:pPr>
              <w:rPr>
                <w:rFonts w:asciiTheme="minorHAnsi" w:hAnsiTheme="minorHAnsi"/>
              </w:rPr>
            </w:pP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471C7DC1"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DE4298">
              <w:rPr>
                <w:rFonts w:asciiTheme="minorHAnsi" w:hAnsiTheme="minorHAnsi"/>
                <w:lang w:val="en-US"/>
              </w:rPr>
              <w:t>incident</w:t>
            </w:r>
            <w:r w:rsidR="00DE4298"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D87E098" w14:textId="357012B7" w:rsidR="00C74BE3" w:rsidRPr="003737F1" w:rsidRDefault="00CA6D12" w:rsidP="00133C17">
            <w:pPr>
              <w:rPr>
                <w:rFonts w:asciiTheme="minorHAnsi" w:hAnsiTheme="minorHAnsi"/>
                <w:bCs/>
                <w:lang w:val="en-US"/>
              </w:rPr>
            </w:pPr>
            <w:r>
              <w:rPr>
                <w:rFonts w:asciiTheme="minorHAnsi" w:hAnsiTheme="minorHAnsi"/>
                <w:bCs/>
                <w:lang w:val="en-US"/>
              </w:rPr>
              <w:t xml:space="preserve">One of the STF learners (boy, aged 9) walked to the sharpening station to sharpen his pencil during the numeracy lesson. The learner struggled to operate the sharpener system and consequently, two peers from mainstream came over to assist the learner by showing him an example of sharpening a pencil. </w:t>
            </w:r>
          </w:p>
          <w:p w14:paraId="10C01DD5" w14:textId="3B384FF9" w:rsidR="00C74BE3" w:rsidRPr="003737F1" w:rsidRDefault="00DE4298" w:rsidP="00133C17">
            <w:pPr>
              <w:rPr>
                <w:rFonts w:asciiTheme="minorHAnsi" w:hAnsiTheme="minorHAnsi"/>
                <w:bCs/>
                <w:lang w:val="en-US"/>
              </w:rPr>
            </w:pPr>
            <w:r>
              <w:rPr>
                <w:rFonts w:asciiTheme="minorHAnsi" w:hAnsiTheme="minorHAnsi"/>
                <w:bCs/>
                <w:lang w:val="en-US"/>
              </w:rPr>
              <w:t xml:space="preserve">After watching the example, the learner tried a few times to operate the sharpener himself, he was eventually able to sharpen his pencil. Consequently, throughout the lesson he was interested in sharpening the rest of his pencils. </w:t>
            </w:r>
          </w:p>
          <w:p w14:paraId="35453C89" w14:textId="77777777" w:rsidR="00C74BE3" w:rsidRPr="003737F1" w:rsidRDefault="00C74BE3" w:rsidP="00133C17">
            <w:pPr>
              <w:rPr>
                <w:rFonts w:asciiTheme="minorHAnsi" w:hAnsiTheme="minorHAnsi"/>
                <w:bCs/>
                <w:lang w:val="en-US"/>
              </w:rPr>
            </w:pPr>
          </w:p>
          <w:p w14:paraId="3C302A89" w14:textId="77777777" w:rsidR="00C74BE3" w:rsidRPr="003737F1" w:rsidRDefault="00C74BE3" w:rsidP="00133C17">
            <w:pPr>
              <w:rPr>
                <w:rFonts w:asciiTheme="minorHAnsi" w:hAnsiTheme="minorHAnsi"/>
                <w:bCs/>
                <w:lang w:val="en-US"/>
              </w:rPr>
            </w:pPr>
          </w:p>
          <w:p w14:paraId="1EDCB0A6" w14:textId="393D47F1" w:rsidR="00C74BE3" w:rsidRPr="003737F1" w:rsidRDefault="00C74BE3" w:rsidP="00133C17">
            <w:pPr>
              <w:rPr>
                <w:rFonts w:asciiTheme="minorHAnsi" w:hAnsiTheme="minorHAnsi"/>
                <w:bCs/>
              </w:rPr>
            </w:pPr>
          </w:p>
          <w:p w14:paraId="7EFDB413" w14:textId="77777777" w:rsidR="00030C42" w:rsidRPr="003737F1" w:rsidRDefault="00030C42" w:rsidP="00133C17">
            <w:pPr>
              <w:rPr>
                <w:rFonts w:asciiTheme="minorHAnsi" w:hAnsiTheme="minorHAnsi"/>
                <w:bCs/>
              </w:rPr>
            </w:pPr>
          </w:p>
          <w:p w14:paraId="2551C69B" w14:textId="77777777" w:rsidR="00C74BE3" w:rsidRPr="003737F1" w:rsidRDefault="00C74BE3" w:rsidP="00133C17">
            <w:pPr>
              <w:ind w:left="720"/>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3BF32E" w14:textId="77777777" w:rsidR="00253412" w:rsidRDefault="00253412" w:rsidP="00133C17">
            <w:pPr>
              <w:rPr>
                <w:rFonts w:asciiTheme="minorHAnsi" w:hAnsiTheme="minorHAnsi"/>
              </w:rPr>
            </w:pPr>
          </w:p>
          <w:p w14:paraId="2230AFD1" w14:textId="08B2020A" w:rsidR="00253412" w:rsidRDefault="00253412" w:rsidP="00133C17">
            <w:pPr>
              <w:rPr>
                <w:rFonts w:asciiTheme="minorHAnsi" w:hAnsiTheme="minorHAnsi"/>
              </w:rPr>
            </w:pPr>
            <w:r>
              <w:rPr>
                <w:rFonts w:asciiTheme="minorHAnsi" w:hAnsiTheme="minorHAnsi"/>
              </w:rPr>
              <w:t xml:space="preserve">Reflecting on teaching practice which encourages </w:t>
            </w:r>
            <w:r w:rsidR="00DE4298">
              <w:rPr>
                <w:rFonts w:asciiTheme="minorHAnsi" w:hAnsiTheme="minorHAnsi"/>
              </w:rPr>
              <w:t>independent learning</w:t>
            </w:r>
            <w:r>
              <w:rPr>
                <w:rFonts w:asciiTheme="minorHAnsi" w:hAnsiTheme="minorHAnsi"/>
              </w:rPr>
              <w:t>,</w:t>
            </w:r>
            <w:r w:rsidR="00DE4298">
              <w:rPr>
                <w:rFonts w:asciiTheme="minorHAnsi" w:hAnsiTheme="minorHAnsi"/>
              </w:rPr>
              <w:t xml:space="preserve"> </w:t>
            </w:r>
            <w:r>
              <w:rPr>
                <w:rFonts w:asciiTheme="minorHAnsi" w:hAnsiTheme="minorHAnsi"/>
              </w:rPr>
              <w:t xml:space="preserve">here, evaluating the provisions within the curriculum such as ambitious capable learning that is unrestricted to academic classroom learning. </w:t>
            </w:r>
          </w:p>
          <w:p w14:paraId="6C745D5A" w14:textId="3004DF40" w:rsidR="00C74BE3" w:rsidRDefault="00253412" w:rsidP="00133C17">
            <w:pPr>
              <w:rPr>
                <w:rFonts w:asciiTheme="minorHAnsi" w:hAnsiTheme="minorHAnsi"/>
              </w:rPr>
            </w:pPr>
            <w:r>
              <w:rPr>
                <w:rFonts w:asciiTheme="minorHAnsi" w:hAnsiTheme="minorHAnsi"/>
              </w:rPr>
              <w:t>A</w:t>
            </w:r>
            <w:r w:rsidR="00DE4298">
              <w:rPr>
                <w:rFonts w:asciiTheme="minorHAnsi" w:hAnsiTheme="minorHAnsi"/>
              </w:rPr>
              <w:t xml:space="preserve">n exploration of peer-centred help, class room dynamics, and forming friendships between STF and mainstream learners could </w:t>
            </w:r>
            <w:r>
              <w:rPr>
                <w:rFonts w:asciiTheme="minorHAnsi" w:hAnsiTheme="minorHAnsi"/>
              </w:rPr>
              <w:t>provide a greater depth within analysing this critical incident.</w:t>
            </w:r>
          </w:p>
          <w:p w14:paraId="45F554C5" w14:textId="77777777" w:rsidR="00253412" w:rsidRPr="003737F1" w:rsidRDefault="00253412" w:rsidP="00133C17">
            <w:pPr>
              <w:rPr>
                <w:rFonts w:asciiTheme="minorHAnsi" w:hAnsiTheme="minorHAnsi"/>
              </w:rPr>
            </w:pPr>
          </w:p>
          <w:p w14:paraId="472E45E6" w14:textId="50835B10" w:rsidR="00C74BE3" w:rsidRDefault="00007E09" w:rsidP="00133C17">
            <w:pPr>
              <w:rPr>
                <w:rFonts w:asciiTheme="minorHAnsi" w:hAnsiTheme="minorHAnsi"/>
              </w:rPr>
            </w:pPr>
            <w:r>
              <w:rPr>
                <w:rFonts w:asciiTheme="minorHAnsi" w:hAnsiTheme="minorHAnsi"/>
              </w:rPr>
              <w:t xml:space="preserve">An investigation into the successes and benefits of integrating STF learners into mainstream core lessons such as numeracy, and the impact this has on all types of learners and teaching practice. </w:t>
            </w:r>
          </w:p>
          <w:p w14:paraId="5A495C5D" w14:textId="4B6936AC" w:rsidR="00007E09" w:rsidRDefault="00007E09" w:rsidP="00133C17">
            <w:pPr>
              <w:rPr>
                <w:rFonts w:asciiTheme="minorHAnsi" w:hAnsiTheme="minorHAnsi"/>
              </w:rPr>
            </w:pPr>
          </w:p>
          <w:p w14:paraId="1E634AFD" w14:textId="3F3077D0" w:rsidR="00007E09" w:rsidRPr="003737F1" w:rsidRDefault="00007E09" w:rsidP="00133C17">
            <w:pPr>
              <w:rPr>
                <w:rFonts w:asciiTheme="minorHAnsi" w:hAnsiTheme="minorHAnsi"/>
              </w:rPr>
            </w:pPr>
            <w:r>
              <w:rPr>
                <w:rFonts w:asciiTheme="minorHAnsi" w:hAnsiTheme="minorHAnsi"/>
              </w:rPr>
              <w:t>Provisions for ALN learners within core lessons such as numeracy, and how different methods of teaching practice can instill focus</w:t>
            </w:r>
            <w:r w:rsidR="00634DC7">
              <w:rPr>
                <w:rFonts w:asciiTheme="minorHAnsi" w:hAnsiTheme="minorHAnsi"/>
              </w:rPr>
              <w:t xml:space="preserve"> within a positive learning environment. </w:t>
            </w:r>
            <w:r>
              <w:rPr>
                <w:rFonts w:asciiTheme="minorHAnsi" w:hAnsiTheme="minorHAnsi"/>
              </w:rPr>
              <w:t xml:space="preserve"> </w:t>
            </w:r>
          </w:p>
          <w:p w14:paraId="5DEA21F4" w14:textId="6526931E" w:rsidR="00030C42" w:rsidRPr="003737F1" w:rsidRDefault="00030C42" w:rsidP="00133C17">
            <w:pPr>
              <w:rPr>
                <w:rFonts w:asciiTheme="minorHAnsi" w:hAnsiTheme="minorHAnsi"/>
              </w:rPr>
            </w:pP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lots of </w:t>
            </w:r>
            <w:r w:rsidRPr="00627773">
              <w:rPr>
                <w:rFonts w:asciiTheme="minorHAnsi" w:hAnsiTheme="minorHAnsi"/>
                <w:bCs/>
                <w:lang w:val="en-US"/>
              </w:rPr>
              <w:lastRenderedPageBreak/>
              <w:t>distractions, are directions made explicit - the more you can refer to the better here)</w:t>
            </w:r>
          </w:p>
          <w:p w14:paraId="38382793" w14:textId="0CD8429A" w:rsidR="00C74BE3" w:rsidRPr="003737F1" w:rsidRDefault="00253412" w:rsidP="00133C17">
            <w:pPr>
              <w:rPr>
                <w:rFonts w:asciiTheme="minorHAnsi" w:hAnsiTheme="minorHAnsi"/>
              </w:rPr>
            </w:pPr>
            <w:r>
              <w:rPr>
                <w:rFonts w:asciiTheme="minorHAnsi" w:hAnsiTheme="minorHAnsi"/>
              </w:rPr>
              <w:t>The environment was quiet due to the nature of the lesson, however, the lesson took place an hour after lunchtime had finished</w:t>
            </w:r>
            <w:r w:rsidR="001D1F3A">
              <w:rPr>
                <w:rFonts w:asciiTheme="minorHAnsi" w:hAnsiTheme="minorHAnsi"/>
              </w:rPr>
              <w:t xml:space="preserve">. The teacher lead with clear instructions for the learners to complete the work and was available for learners to ask for help when needed. The teacher reminded the learners that if they managed to complete the task on time they had an opportunity to complete a topic evaluation of how confident they felt in the previous maths topic.  </w:t>
            </w:r>
            <w:r>
              <w:rPr>
                <w:rFonts w:asciiTheme="minorHAnsi" w:hAnsiTheme="minorHAnsi"/>
              </w:rPr>
              <w:t xml:space="preserve"> </w:t>
            </w: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36C052C7" w:rsidR="00627773" w:rsidRPr="003737F1" w:rsidRDefault="00627773" w:rsidP="00862E01">
            <w:pPr>
              <w:rPr>
                <w:rFonts w:asciiTheme="minorHAnsi" w:hAnsiTheme="minorHAnsi"/>
              </w:rPr>
            </w:pPr>
            <w:r w:rsidRPr="003737F1">
              <w:rPr>
                <w:rFonts w:asciiTheme="minorHAnsi" w:hAnsiTheme="minorHAnsi"/>
              </w:rPr>
              <w:t>Date and time, year group:</w:t>
            </w:r>
            <w:r w:rsidR="00052EA7">
              <w:rPr>
                <w:rFonts w:asciiTheme="minorHAnsi" w:hAnsiTheme="minorHAnsi"/>
              </w:rPr>
              <w:t xml:space="preserve"> 2</w:t>
            </w:r>
            <w:r w:rsidR="00375E27">
              <w:rPr>
                <w:rFonts w:asciiTheme="minorHAnsi" w:hAnsiTheme="minorHAnsi"/>
              </w:rPr>
              <w:t>6</w:t>
            </w:r>
            <w:r w:rsidR="00052EA7">
              <w:rPr>
                <w:rFonts w:asciiTheme="minorHAnsi" w:hAnsiTheme="minorHAnsi"/>
              </w:rPr>
              <w:t xml:space="preserve">/9/22 check-in 8.50am </w:t>
            </w:r>
            <w:r w:rsidR="0036057F">
              <w:rPr>
                <w:rFonts w:asciiTheme="minorHAnsi" w:hAnsiTheme="minorHAnsi"/>
              </w:rPr>
              <w:t>key stage 1 STF</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320D78" w14:textId="2651ADFA" w:rsidR="00627773" w:rsidRDefault="000825C9" w:rsidP="00862E01">
            <w:pPr>
              <w:rPr>
                <w:rFonts w:asciiTheme="minorHAnsi" w:hAnsiTheme="minorHAnsi"/>
              </w:rPr>
            </w:pPr>
            <w:r>
              <w:rPr>
                <w:rFonts w:asciiTheme="minorHAnsi" w:hAnsiTheme="minorHAnsi"/>
              </w:rPr>
              <w:t>During the morning, t</w:t>
            </w:r>
            <w:r w:rsidR="00052EA7">
              <w:rPr>
                <w:rFonts w:asciiTheme="minorHAnsi" w:hAnsiTheme="minorHAnsi"/>
              </w:rPr>
              <w:t xml:space="preserve">he check-in system </w:t>
            </w:r>
            <w:r w:rsidR="0036057F">
              <w:rPr>
                <w:rFonts w:asciiTheme="minorHAnsi" w:hAnsiTheme="minorHAnsi"/>
              </w:rPr>
              <w:t>that encourages all learners to share their worries and feelings in the morning of each school day</w:t>
            </w:r>
            <w:r w:rsidR="00E23E40">
              <w:rPr>
                <w:rFonts w:asciiTheme="minorHAnsi" w:hAnsiTheme="minorHAnsi"/>
              </w:rPr>
              <w:t>. Here, school x used Welsh to display different feelings and the learners would put a picture of their face next to the feeling they most resemble</w:t>
            </w:r>
          </w:p>
          <w:p w14:paraId="1F714420" w14:textId="1DD3856A" w:rsidR="000825C9" w:rsidRPr="003737F1" w:rsidRDefault="000825C9" w:rsidP="00862E01">
            <w:pPr>
              <w:rPr>
                <w:rFonts w:asciiTheme="minorHAnsi" w:hAnsiTheme="minorHAnsi"/>
              </w:rPr>
            </w:pPr>
            <w:r>
              <w:rPr>
                <w:rFonts w:asciiTheme="minorHAnsi" w:hAnsiTheme="minorHAnsi"/>
              </w:rPr>
              <w:t>This concept supports the health and well-being provisions within Wales. I</w:t>
            </w:r>
          </w:p>
          <w:p w14:paraId="1B3B5497" w14:textId="77777777" w:rsidR="00627773" w:rsidRPr="003737F1" w:rsidRDefault="00627773" w:rsidP="00862E01">
            <w:pPr>
              <w:rPr>
                <w:rFonts w:asciiTheme="minorHAnsi" w:hAnsiTheme="minorHAnsi"/>
              </w:rPr>
            </w:pPr>
          </w:p>
          <w:p w14:paraId="4E28EDD6" w14:textId="77777777" w:rsidR="00627773" w:rsidRPr="003737F1" w:rsidRDefault="00627773" w:rsidP="00862E01">
            <w:pPr>
              <w:rPr>
                <w:rFonts w:asciiTheme="minorHAnsi" w:hAnsiTheme="minorHAnsi"/>
              </w:rPr>
            </w:pP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3325AF2"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EE3379">
              <w:rPr>
                <w:rFonts w:asciiTheme="minorHAnsi" w:hAnsiTheme="minorHAnsi"/>
                <w:lang w:val="en-US"/>
              </w:rPr>
              <w:t>incident</w:t>
            </w:r>
            <w:r w:rsidR="00EE3379"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83ED5B0" w14:textId="075F78B5" w:rsidR="00627773" w:rsidRPr="003C03C0" w:rsidRDefault="00D95BE3" w:rsidP="00862E01">
            <w:pPr>
              <w:rPr>
                <w:rFonts w:ascii="Arial" w:hAnsi="Arial" w:cs="Arial"/>
                <w:bCs/>
                <w:lang w:val="en-US"/>
              </w:rPr>
            </w:pPr>
            <w:r w:rsidRPr="003C03C0">
              <w:rPr>
                <w:rFonts w:ascii="Arial" w:hAnsi="Arial" w:cs="Arial"/>
                <w:bCs/>
                <w:lang w:val="en-US"/>
              </w:rPr>
              <w:t>The learners sat on the carpet for check-in, where they chose a feeling that represented how they felt and assigned a picture of that face to these feelings. Here, the ‘</w:t>
            </w:r>
            <w:proofErr w:type="spellStart"/>
            <w:r w:rsidRPr="003C03C0">
              <w:rPr>
                <w:rFonts w:ascii="Arial" w:hAnsi="Arial" w:cs="Arial"/>
                <w:bCs/>
                <w:lang w:val="en-US"/>
              </w:rPr>
              <w:t>syt</w:t>
            </w:r>
            <w:proofErr w:type="spellEnd"/>
            <w:r w:rsidRPr="003C03C0">
              <w:rPr>
                <w:rFonts w:ascii="Arial" w:hAnsi="Arial" w:cs="Arial"/>
                <w:bCs/>
                <w:lang w:val="en-US"/>
              </w:rPr>
              <w:t xml:space="preserve"> </w:t>
            </w:r>
            <w:proofErr w:type="spellStart"/>
            <w:r w:rsidRPr="003C03C0">
              <w:rPr>
                <w:rFonts w:ascii="Arial" w:hAnsi="Arial" w:cs="Arial"/>
                <w:bCs/>
                <w:lang w:val="en-US"/>
              </w:rPr>
              <w:t>wyt</w:t>
            </w:r>
            <w:proofErr w:type="spellEnd"/>
            <w:r w:rsidRPr="003C03C0">
              <w:rPr>
                <w:rFonts w:ascii="Arial" w:hAnsi="Arial" w:cs="Arial"/>
                <w:bCs/>
                <w:lang w:val="en-US"/>
              </w:rPr>
              <w:t xml:space="preserve"> </w:t>
            </w:r>
            <w:proofErr w:type="spellStart"/>
            <w:r w:rsidRPr="003C03C0">
              <w:rPr>
                <w:rFonts w:ascii="Arial" w:hAnsi="Arial" w:cs="Arial"/>
                <w:bCs/>
                <w:lang w:val="en-US"/>
              </w:rPr>
              <w:t>ti</w:t>
            </w:r>
            <w:proofErr w:type="spellEnd"/>
            <w:r w:rsidRPr="003C03C0">
              <w:rPr>
                <w:rFonts w:ascii="Arial" w:hAnsi="Arial" w:cs="Arial"/>
                <w:bCs/>
                <w:lang w:val="en-US"/>
              </w:rPr>
              <w:t>’ included ‘</w:t>
            </w:r>
            <w:proofErr w:type="spellStart"/>
            <w:r w:rsidRPr="003C03C0">
              <w:rPr>
                <w:rFonts w:ascii="Arial" w:hAnsi="Arial" w:cs="Arial"/>
                <w:bCs/>
                <w:lang w:val="en-US"/>
              </w:rPr>
              <w:t>hapus</w:t>
            </w:r>
            <w:proofErr w:type="spellEnd"/>
            <w:r w:rsidRPr="003C03C0">
              <w:rPr>
                <w:rFonts w:ascii="Arial" w:hAnsi="Arial" w:cs="Arial"/>
                <w:bCs/>
                <w:lang w:val="en-US"/>
              </w:rPr>
              <w:t>’ (happy), ‘</w:t>
            </w:r>
            <w:proofErr w:type="spellStart"/>
            <w:r w:rsidRPr="003C03C0">
              <w:rPr>
                <w:rFonts w:ascii="Arial" w:hAnsi="Arial" w:cs="Arial"/>
                <w:bCs/>
                <w:lang w:val="en-US"/>
              </w:rPr>
              <w:t>trist</w:t>
            </w:r>
            <w:proofErr w:type="spellEnd"/>
            <w:r w:rsidRPr="003C03C0">
              <w:rPr>
                <w:rFonts w:ascii="Arial" w:hAnsi="Arial" w:cs="Arial"/>
                <w:bCs/>
                <w:lang w:val="en-US"/>
              </w:rPr>
              <w:t>’(sad), ‘</w:t>
            </w:r>
            <w:proofErr w:type="spellStart"/>
            <w:r w:rsidRPr="003C03C0">
              <w:rPr>
                <w:rFonts w:ascii="Arial" w:hAnsi="Arial" w:cs="Arial"/>
                <w:bCs/>
                <w:lang w:val="en-US"/>
              </w:rPr>
              <w:t>grac</w:t>
            </w:r>
            <w:proofErr w:type="spellEnd"/>
            <w:r w:rsidRPr="003C03C0">
              <w:rPr>
                <w:rFonts w:ascii="Arial" w:hAnsi="Arial" w:cs="Arial"/>
                <w:bCs/>
                <w:lang w:val="en-US"/>
              </w:rPr>
              <w:t>’(</w:t>
            </w:r>
            <w:r w:rsidR="008F5FC8" w:rsidRPr="003C03C0">
              <w:rPr>
                <w:rFonts w:ascii="Arial" w:hAnsi="Arial" w:cs="Arial"/>
                <w:bCs/>
                <w:lang w:val="en-US"/>
              </w:rPr>
              <w:t>angry) and ‘</w:t>
            </w:r>
            <w:proofErr w:type="spellStart"/>
            <w:r w:rsidR="008F5FC8" w:rsidRPr="003C03C0">
              <w:rPr>
                <w:rFonts w:ascii="Arial" w:hAnsi="Arial" w:cs="Arial"/>
                <w:bCs/>
                <w:lang w:val="en-US"/>
              </w:rPr>
              <w:t>cyfrous</w:t>
            </w:r>
            <w:proofErr w:type="spellEnd"/>
            <w:r w:rsidR="008F5FC8" w:rsidRPr="003C03C0">
              <w:rPr>
                <w:rFonts w:ascii="Arial" w:hAnsi="Arial" w:cs="Arial"/>
                <w:bCs/>
                <w:lang w:val="en-US"/>
              </w:rPr>
              <w:t xml:space="preserve">’ (excited). </w:t>
            </w:r>
            <w:r w:rsidR="008F5FC8" w:rsidRPr="003C03C0">
              <w:rPr>
                <w:rFonts w:ascii="Arial" w:hAnsi="Arial" w:cs="Arial"/>
              </w:rPr>
              <w:t>I witnessed two children swapping they’re expressive feelings within two and three different intervals throughout the morning. The first learner had replaced the trist expression with hapus, and the second learner had changed their grac expression to trist and then to hapus</w:t>
            </w:r>
            <w:r w:rsidR="003C03C0">
              <w:rPr>
                <w:rFonts w:ascii="Arial" w:hAnsi="Arial" w:cs="Arial"/>
              </w:rPr>
              <w:t>. The school setting, seeing friends and feeling safe within the school space could have cotrubited to these learners  feelings.</w:t>
            </w:r>
          </w:p>
          <w:p w14:paraId="1D98C543" w14:textId="77777777" w:rsidR="00627773" w:rsidRPr="003737F1" w:rsidRDefault="00627773" w:rsidP="00862E01">
            <w:pPr>
              <w:rPr>
                <w:rFonts w:asciiTheme="minorHAnsi" w:hAnsiTheme="minorHAnsi"/>
                <w:bCs/>
                <w:lang w:val="en-US"/>
              </w:rPr>
            </w:pPr>
          </w:p>
          <w:p w14:paraId="08D46CCA" w14:textId="77777777" w:rsidR="00627773" w:rsidRPr="003737F1" w:rsidRDefault="00627773" w:rsidP="00862E01">
            <w:pPr>
              <w:rPr>
                <w:rFonts w:asciiTheme="minorHAnsi" w:hAnsiTheme="minorHAnsi"/>
                <w:bCs/>
                <w:lang w:val="en-US"/>
              </w:rPr>
            </w:pPr>
          </w:p>
          <w:p w14:paraId="585E45DE" w14:textId="77777777" w:rsidR="00627773" w:rsidRPr="003737F1" w:rsidRDefault="00627773" w:rsidP="00862E01">
            <w:pPr>
              <w:rPr>
                <w:rFonts w:asciiTheme="minorHAnsi" w:hAnsiTheme="minorHAnsi"/>
                <w:bCs/>
              </w:rPr>
            </w:pPr>
          </w:p>
          <w:p w14:paraId="33AB303D" w14:textId="77777777" w:rsidR="00627773" w:rsidRPr="003737F1" w:rsidRDefault="00627773" w:rsidP="00862E01">
            <w:pPr>
              <w:rPr>
                <w:rFonts w:asciiTheme="minorHAnsi" w:hAnsiTheme="minorHAnsi"/>
                <w:bCs/>
              </w:rPr>
            </w:pPr>
          </w:p>
          <w:p w14:paraId="49665ECA" w14:textId="77777777" w:rsidR="00627773" w:rsidRPr="003737F1" w:rsidRDefault="00627773" w:rsidP="00862E01">
            <w:pPr>
              <w:ind w:left="720"/>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7BA9C7B" w14:textId="7D121736" w:rsidR="007D70F5" w:rsidRPr="003737F1" w:rsidRDefault="008F5FC8" w:rsidP="00862E01">
            <w:pPr>
              <w:rPr>
                <w:rFonts w:asciiTheme="minorHAnsi" w:hAnsiTheme="minorHAnsi"/>
              </w:rPr>
            </w:pPr>
            <w:r>
              <w:rPr>
                <w:rFonts w:asciiTheme="minorHAnsi" w:hAnsiTheme="minorHAnsi"/>
              </w:rPr>
              <w:lastRenderedPageBreak/>
              <w:t xml:space="preserve">ALN health and well-being strategies in primary schools </w:t>
            </w:r>
            <w:r w:rsidR="007D70F5">
              <w:rPr>
                <w:rFonts w:asciiTheme="minorHAnsi" w:hAnsiTheme="minorHAnsi"/>
              </w:rPr>
              <w:t xml:space="preserve">such as the </w:t>
            </w:r>
            <w:r>
              <w:rPr>
                <w:rFonts w:asciiTheme="minorHAnsi" w:hAnsiTheme="minorHAnsi"/>
              </w:rPr>
              <w:t>similarities and differences between mainstream pupil</w:t>
            </w:r>
            <w:r w:rsidR="007D70F5">
              <w:rPr>
                <w:rFonts w:asciiTheme="minorHAnsi" w:hAnsiTheme="minorHAnsi"/>
              </w:rPr>
              <w:t xml:space="preserve">s and ALN learners. </w:t>
            </w:r>
          </w:p>
          <w:p w14:paraId="35CC3992" w14:textId="27A24A40" w:rsidR="007D70F5" w:rsidRDefault="007D70F5" w:rsidP="00862E01">
            <w:pPr>
              <w:rPr>
                <w:rFonts w:asciiTheme="minorHAnsi" w:hAnsiTheme="minorHAnsi"/>
              </w:rPr>
            </w:pPr>
            <w:r>
              <w:rPr>
                <w:rFonts w:asciiTheme="minorHAnsi" w:hAnsiTheme="minorHAnsi"/>
              </w:rPr>
              <w:t>Looking into i</w:t>
            </w:r>
            <w:r w:rsidR="00E23E40">
              <w:rPr>
                <w:rFonts w:asciiTheme="minorHAnsi" w:hAnsiTheme="minorHAnsi"/>
              </w:rPr>
              <w:t>ndependent learn</w:t>
            </w:r>
            <w:r>
              <w:rPr>
                <w:rFonts w:asciiTheme="minorHAnsi" w:hAnsiTheme="minorHAnsi"/>
              </w:rPr>
              <w:t xml:space="preserve">ing and how the learner can manage their own feelings safely by </w:t>
            </w:r>
            <w:r w:rsidR="00E23E40">
              <w:rPr>
                <w:rFonts w:asciiTheme="minorHAnsi" w:hAnsiTheme="minorHAnsi"/>
              </w:rPr>
              <w:t xml:space="preserve"> signify</w:t>
            </w:r>
            <w:r>
              <w:rPr>
                <w:rFonts w:asciiTheme="minorHAnsi" w:hAnsiTheme="minorHAnsi"/>
              </w:rPr>
              <w:t>ing</w:t>
            </w:r>
            <w:r w:rsidR="00E23E40">
              <w:rPr>
                <w:rFonts w:asciiTheme="minorHAnsi" w:hAnsiTheme="minorHAnsi"/>
              </w:rPr>
              <w:t xml:space="preserve"> their own health and well-being</w:t>
            </w:r>
            <w:r>
              <w:rPr>
                <w:rFonts w:asciiTheme="minorHAnsi" w:hAnsiTheme="minorHAnsi"/>
              </w:rPr>
              <w:t xml:space="preserve">. </w:t>
            </w:r>
          </w:p>
          <w:p w14:paraId="18073F50" w14:textId="13C10804" w:rsidR="007D70F5" w:rsidRPr="003737F1" w:rsidRDefault="007D70F5" w:rsidP="00862E01">
            <w:pPr>
              <w:rPr>
                <w:rFonts w:asciiTheme="minorHAnsi" w:hAnsiTheme="minorHAnsi"/>
              </w:rPr>
            </w:pPr>
            <w:r>
              <w:rPr>
                <w:rFonts w:asciiTheme="minorHAnsi" w:hAnsiTheme="minorHAnsi"/>
              </w:rPr>
              <w:t xml:space="preserve">Policies and institutions that protect ALN learners in schools </w:t>
            </w:r>
            <w:r w:rsidR="00284B7F">
              <w:rPr>
                <w:rFonts w:asciiTheme="minorHAnsi" w:hAnsiTheme="minorHAnsi"/>
              </w:rPr>
              <w:t>and to what extent these are successful.</w:t>
            </w:r>
          </w:p>
          <w:p w14:paraId="2358074C" w14:textId="77777777" w:rsidR="00627773" w:rsidRPr="003737F1" w:rsidRDefault="00627773" w:rsidP="00862E01">
            <w:pPr>
              <w:rPr>
                <w:rFonts w:asciiTheme="minorHAnsi" w:hAnsiTheme="minorHAnsi"/>
              </w:rPr>
            </w:pPr>
          </w:p>
          <w:p w14:paraId="031CC2C2" w14:textId="77777777" w:rsidR="00627773" w:rsidRPr="003737F1" w:rsidRDefault="00627773" w:rsidP="00862E01">
            <w:pPr>
              <w:rPr>
                <w:rFonts w:asciiTheme="minorHAnsi" w:hAnsiTheme="minorHAnsi"/>
              </w:rPr>
            </w:pPr>
          </w:p>
          <w:p w14:paraId="01683F48" w14:textId="77777777" w:rsidR="00627773" w:rsidRPr="003737F1" w:rsidRDefault="00627773" w:rsidP="00862E01">
            <w:pPr>
              <w:rPr>
                <w:rFonts w:asciiTheme="minorHAnsi" w:hAnsiTheme="minorHAnsi"/>
              </w:rPr>
            </w:pPr>
          </w:p>
          <w:p w14:paraId="1750667B" w14:textId="77777777" w:rsidR="00627773" w:rsidRPr="003737F1" w:rsidRDefault="00627773" w:rsidP="00862E01">
            <w:pPr>
              <w:rPr>
                <w:rFonts w:asciiTheme="minorHAnsi" w:hAnsiTheme="minorHAnsi"/>
              </w:rPr>
            </w:pP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6D19EB73" w:rsidR="00627773" w:rsidRPr="00627773" w:rsidRDefault="00284B7F" w:rsidP="00862E01">
            <w:pPr>
              <w:rPr>
                <w:rFonts w:asciiTheme="minorHAnsi" w:hAnsiTheme="minorHAnsi"/>
                <w:bCs/>
              </w:rPr>
            </w:pPr>
            <w:r>
              <w:rPr>
                <w:rFonts w:asciiTheme="minorHAnsi" w:hAnsiTheme="minorHAnsi"/>
                <w:bCs/>
              </w:rPr>
              <w:t xml:space="preserve">The incident took place in the morning as soon as the learners had registered and put away their things. The incident took place on a </w:t>
            </w:r>
            <w:r w:rsidR="00375E27">
              <w:rPr>
                <w:rFonts w:asciiTheme="minorHAnsi" w:hAnsiTheme="minorHAnsi"/>
                <w:bCs/>
              </w:rPr>
              <w:t>monday</w:t>
            </w:r>
            <w:r>
              <w:rPr>
                <w:rFonts w:asciiTheme="minorHAnsi" w:hAnsiTheme="minorHAnsi"/>
                <w:bCs/>
              </w:rPr>
              <w:t xml:space="preserve"> mo</w:t>
            </w:r>
            <w:r w:rsidR="00425B0F">
              <w:rPr>
                <w:rFonts w:asciiTheme="minorHAnsi" w:hAnsiTheme="minorHAnsi"/>
                <w:bCs/>
              </w:rPr>
              <w:t>rning after the weekend</w:t>
            </w:r>
            <w:r w:rsidR="0065779F">
              <w:rPr>
                <w:rFonts w:asciiTheme="minorHAnsi" w:hAnsiTheme="minorHAnsi"/>
                <w:bCs/>
              </w:rPr>
              <w:t>, here, the learners had the opportunity to communicate how they felt within a safe environment. For some ALN learners, the morning might be a busy and stressful time with a tight routine and drop off-systems, this can also be accounted for. Additionally, settling into school in the morning can be challenging for those learners who have anxious attachments to parents.</w:t>
            </w:r>
          </w:p>
          <w:p w14:paraId="5FFE430D" w14:textId="77777777" w:rsidR="00627773" w:rsidRPr="003737F1" w:rsidRDefault="00627773" w:rsidP="00862E01">
            <w:pPr>
              <w:rPr>
                <w:rFonts w:asciiTheme="minorHAnsi" w:hAnsiTheme="minorHAnsi"/>
              </w:rPr>
            </w:pPr>
          </w:p>
          <w:p w14:paraId="385F42F5" w14:textId="77777777" w:rsidR="00627773" w:rsidRPr="003737F1" w:rsidRDefault="00627773" w:rsidP="00862E01">
            <w:pPr>
              <w:rPr>
                <w:rFonts w:asciiTheme="minorHAnsi" w:hAnsiTheme="minorHAnsi"/>
              </w:rPr>
            </w:pP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391634FB" w:rsidR="00627773" w:rsidRPr="003737F1" w:rsidRDefault="00627773" w:rsidP="00862E01">
            <w:pPr>
              <w:rPr>
                <w:rFonts w:asciiTheme="minorHAnsi" w:hAnsiTheme="minorHAnsi"/>
              </w:rPr>
            </w:pPr>
            <w:r w:rsidRPr="003737F1">
              <w:rPr>
                <w:rFonts w:asciiTheme="minorHAnsi" w:hAnsiTheme="minorHAnsi"/>
              </w:rPr>
              <w:t>Date and time, year group:</w:t>
            </w:r>
            <w:r w:rsidR="00375E27">
              <w:rPr>
                <w:rFonts w:asciiTheme="minorHAnsi" w:hAnsiTheme="minorHAnsi"/>
              </w:rPr>
              <w:t xml:space="preserve">27/9/22, STF year 5 </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671CC703" w:rsidR="00627773" w:rsidRDefault="009F4CF5" w:rsidP="00862E01">
            <w:pPr>
              <w:rPr>
                <w:rFonts w:asciiTheme="minorHAnsi" w:hAnsiTheme="minorHAnsi"/>
              </w:rPr>
            </w:pPr>
            <w:r>
              <w:rPr>
                <w:rFonts w:asciiTheme="minorHAnsi" w:hAnsiTheme="minorHAnsi"/>
              </w:rPr>
              <w:t xml:space="preserve">Six </w:t>
            </w:r>
            <w:r w:rsidR="00375E27">
              <w:rPr>
                <w:rFonts w:asciiTheme="minorHAnsi" w:hAnsiTheme="minorHAnsi"/>
              </w:rPr>
              <w:t xml:space="preserve">STF pupils integrated into mainstream </w:t>
            </w:r>
            <w:r w:rsidR="00967868">
              <w:rPr>
                <w:rFonts w:asciiTheme="minorHAnsi" w:hAnsiTheme="minorHAnsi"/>
              </w:rPr>
              <w:t xml:space="preserve">expressive arts to listen to a guest speaker who discussed different mediums of art to prepare the learners to create their own video. </w:t>
            </w:r>
            <w:r w:rsidR="00937DA9">
              <w:rPr>
                <w:rFonts w:asciiTheme="minorHAnsi" w:hAnsiTheme="minorHAnsi"/>
              </w:rPr>
              <w:t>Here the guest speaker led a traditional lesson of introducing the topics through a lecture alongside a presentation for visually enhanced learning.</w:t>
            </w:r>
            <w:r w:rsidR="00D40263">
              <w:rPr>
                <w:rFonts w:asciiTheme="minorHAnsi" w:hAnsiTheme="minorHAnsi"/>
              </w:rPr>
              <w:t xml:space="preserve"> The activity involved asking volunteers</w:t>
            </w:r>
            <w:r w:rsidR="00F81954">
              <w:rPr>
                <w:rFonts w:asciiTheme="minorHAnsi" w:hAnsiTheme="minorHAnsi"/>
              </w:rPr>
              <w:t xml:space="preserve"> to view paintings by walking across the back walll and share their perspectives with the class.</w:t>
            </w:r>
            <w:r w:rsidR="00D40263">
              <w:rPr>
                <w:rFonts w:asciiTheme="minorHAnsi" w:hAnsiTheme="minorHAnsi"/>
              </w:rPr>
              <w:t xml:space="preserve"> </w:t>
            </w:r>
          </w:p>
          <w:p w14:paraId="39922483" w14:textId="77777777" w:rsidR="00627773" w:rsidRPr="003737F1" w:rsidRDefault="00627773" w:rsidP="00862E01">
            <w:pPr>
              <w:rPr>
                <w:rFonts w:asciiTheme="minorHAnsi" w:hAnsiTheme="minorHAnsi"/>
              </w:rPr>
            </w:pP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1A37E399" w:rsidR="00627773" w:rsidRPr="00627773" w:rsidRDefault="00627773" w:rsidP="00862E01">
            <w:pPr>
              <w:rPr>
                <w:rFonts w:asciiTheme="minorHAnsi" w:hAnsiTheme="minorHAnsi"/>
                <w:b/>
                <w:bCs/>
                <w:lang w:val="en-GB"/>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D40263">
              <w:rPr>
                <w:rFonts w:asciiTheme="minorHAnsi" w:hAnsiTheme="minorHAnsi"/>
                <w:lang w:val="en-US"/>
              </w:rPr>
              <w:t>incident</w:t>
            </w:r>
            <w:r w:rsidR="00D40263"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2BF20DF" w14:textId="3B70E977" w:rsidR="00627773" w:rsidRPr="003737F1" w:rsidRDefault="00D40263" w:rsidP="00862E01">
            <w:pPr>
              <w:rPr>
                <w:rFonts w:asciiTheme="minorHAnsi" w:hAnsiTheme="minorHAnsi"/>
                <w:bCs/>
                <w:lang w:val="en-US"/>
              </w:rPr>
            </w:pPr>
            <w:r>
              <w:rPr>
                <w:rFonts w:asciiTheme="minorHAnsi" w:hAnsiTheme="minorHAnsi"/>
                <w:bCs/>
                <w:lang w:val="en-US"/>
              </w:rPr>
              <w:t xml:space="preserve">As the guest speaker selected volunteers to contribute their ideas to the lesson, one of the ALN learners put their hands up to participate, she quickly became shy and could not share her ideas. </w:t>
            </w:r>
            <w:r w:rsidR="00F81954">
              <w:rPr>
                <w:rFonts w:asciiTheme="minorHAnsi" w:hAnsiTheme="minorHAnsi"/>
                <w:bCs/>
                <w:lang w:val="en-US"/>
              </w:rPr>
              <w:t xml:space="preserve">The guest speaker encouraged her to share and waited for a response. The learner was shy in her behavior and sat back down. Factors such as the mainstream classroom environment and unfamiliarity with the guest speaker leading the lesson, could have contributed to the learner’s confidence. </w:t>
            </w:r>
          </w:p>
          <w:p w14:paraId="295D08F8" w14:textId="77777777" w:rsidR="00627773" w:rsidRPr="003737F1" w:rsidRDefault="00627773" w:rsidP="00862E01">
            <w:pPr>
              <w:rPr>
                <w:rFonts w:asciiTheme="minorHAnsi" w:hAnsiTheme="minorHAnsi"/>
                <w:bCs/>
                <w:lang w:val="en-US"/>
              </w:rPr>
            </w:pP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115F7E0" w14:textId="7278B92F" w:rsidR="009F4CF5" w:rsidRDefault="009F4CF5" w:rsidP="00862E01">
            <w:pPr>
              <w:rPr>
                <w:rFonts w:asciiTheme="minorHAnsi" w:hAnsiTheme="minorHAnsi"/>
              </w:rPr>
            </w:pPr>
            <w:r>
              <w:rPr>
                <w:rFonts w:asciiTheme="minorHAnsi" w:hAnsiTheme="minorHAnsi"/>
              </w:rPr>
              <w:t xml:space="preserve">To expand </w:t>
            </w:r>
            <w:r w:rsidR="00D66C9D">
              <w:rPr>
                <w:rFonts w:asciiTheme="minorHAnsi" w:hAnsiTheme="minorHAnsi"/>
              </w:rPr>
              <w:t>the context of this</w:t>
            </w:r>
            <w:r>
              <w:rPr>
                <w:rFonts w:asciiTheme="minorHAnsi" w:hAnsiTheme="minorHAnsi"/>
              </w:rPr>
              <w:t xml:space="preserve"> incident</w:t>
            </w:r>
            <w:r w:rsidR="00D66C9D">
              <w:rPr>
                <w:rFonts w:asciiTheme="minorHAnsi" w:hAnsiTheme="minorHAnsi"/>
              </w:rPr>
              <w:t xml:space="preserve"> research into p</w:t>
            </w:r>
            <w:r>
              <w:rPr>
                <w:rFonts w:asciiTheme="minorHAnsi" w:hAnsiTheme="minorHAnsi"/>
              </w:rPr>
              <w:t>ositive behaviour reinforcement, praise and classroom management for ALN learners</w:t>
            </w:r>
            <w:r w:rsidR="00D66C9D">
              <w:rPr>
                <w:rFonts w:asciiTheme="minorHAnsi" w:hAnsiTheme="minorHAnsi"/>
              </w:rPr>
              <w:t xml:space="preserve"> would be beneficial in understanding </w:t>
            </w:r>
            <w:r w:rsidR="002B0406">
              <w:rPr>
                <w:rFonts w:asciiTheme="minorHAnsi" w:hAnsiTheme="minorHAnsi"/>
              </w:rPr>
              <w:t xml:space="preserve">the needs of the learner. </w:t>
            </w:r>
          </w:p>
          <w:p w14:paraId="0C8C48AA" w14:textId="1DB52FB9" w:rsidR="00627773" w:rsidRDefault="002B0406" w:rsidP="00862E01">
            <w:pPr>
              <w:rPr>
                <w:rFonts w:asciiTheme="minorHAnsi" w:hAnsiTheme="minorHAnsi"/>
              </w:rPr>
            </w:pPr>
            <w:r>
              <w:rPr>
                <w:rFonts w:asciiTheme="minorHAnsi" w:hAnsiTheme="minorHAnsi"/>
              </w:rPr>
              <w:t>Looking into successful methods for implementing expressive arts that are safe and purposeful for ALN learners and encourage involvement.</w:t>
            </w:r>
          </w:p>
          <w:p w14:paraId="4AF48454" w14:textId="7EDBAA5A" w:rsidR="009E4801" w:rsidRDefault="009E4801" w:rsidP="00862E01">
            <w:pPr>
              <w:rPr>
                <w:rFonts w:asciiTheme="minorHAnsi" w:hAnsiTheme="minorHAnsi"/>
              </w:rPr>
            </w:pPr>
            <w:r>
              <w:rPr>
                <w:rFonts w:asciiTheme="minorHAnsi" w:hAnsiTheme="minorHAnsi"/>
              </w:rPr>
              <w:t xml:space="preserve">Using the professional teaching standards and teaching resources to research questioning and reasoning tactics that affect teaching practice. </w:t>
            </w:r>
          </w:p>
          <w:p w14:paraId="520698C6" w14:textId="77777777" w:rsidR="002B0406" w:rsidRPr="003737F1" w:rsidRDefault="002B0406" w:rsidP="00862E01">
            <w:pPr>
              <w:rPr>
                <w:rFonts w:asciiTheme="minorHAnsi" w:hAnsiTheme="minorHAnsi"/>
              </w:rPr>
            </w:pP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72CE1DC5" w14:textId="77777777" w:rsidR="00627773" w:rsidRPr="003737F1" w:rsidRDefault="00627773" w:rsidP="00862E01">
            <w:pPr>
              <w:rPr>
                <w:rFonts w:asciiTheme="minorHAnsi" w:hAnsiTheme="minorHAnsi"/>
              </w:rPr>
            </w:pP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4C233349" w:rsidR="00627773" w:rsidRDefault="00937DA9" w:rsidP="00862E01">
            <w:pPr>
              <w:rPr>
                <w:rFonts w:asciiTheme="minorHAnsi" w:hAnsiTheme="minorHAnsi"/>
                <w:bCs/>
              </w:rPr>
            </w:pPr>
            <w:r>
              <w:rPr>
                <w:rFonts w:asciiTheme="minorHAnsi" w:hAnsiTheme="minorHAnsi"/>
                <w:bCs/>
              </w:rPr>
              <w:t xml:space="preserve">The guest speaker instilled traditional methods of managing </w:t>
            </w:r>
            <w:r w:rsidR="009F4CF5">
              <w:rPr>
                <w:rFonts w:asciiTheme="minorHAnsi" w:hAnsiTheme="minorHAnsi"/>
                <w:bCs/>
              </w:rPr>
              <w:t>t</w:t>
            </w:r>
            <w:r>
              <w:rPr>
                <w:rFonts w:asciiTheme="minorHAnsi" w:hAnsiTheme="minorHAnsi"/>
                <w:bCs/>
              </w:rPr>
              <w:t xml:space="preserve">he classroom such as fingers on lips and hands up to answer questions. </w:t>
            </w:r>
          </w:p>
          <w:p w14:paraId="011B67B5" w14:textId="77777777" w:rsidR="00A35F6A" w:rsidRDefault="00044C4C" w:rsidP="00862E01">
            <w:pPr>
              <w:rPr>
                <w:rFonts w:asciiTheme="minorHAnsi" w:hAnsiTheme="minorHAnsi"/>
                <w:bCs/>
              </w:rPr>
            </w:pPr>
            <w:r>
              <w:rPr>
                <w:rFonts w:asciiTheme="minorHAnsi" w:hAnsiTheme="minorHAnsi"/>
                <w:bCs/>
              </w:rPr>
              <w:t xml:space="preserve">The classroom environment was within the mainstream school as ALN learners were integrated into the </w:t>
            </w:r>
            <w:r w:rsidR="00BF4A16">
              <w:rPr>
                <w:rFonts w:asciiTheme="minorHAnsi" w:hAnsiTheme="minorHAnsi"/>
                <w:bCs/>
              </w:rPr>
              <w:t xml:space="preserve">mainstream class. With the advice from the class teacher, some of the year 5 ALN learners felt anxious about joining the class, however, most learners coped moderately well in this environment. </w:t>
            </w:r>
          </w:p>
          <w:p w14:paraId="7D734345" w14:textId="54A4CCA6" w:rsidR="009E4801" w:rsidRPr="00627773" w:rsidRDefault="00BF4A16" w:rsidP="00862E01">
            <w:pPr>
              <w:rPr>
                <w:rFonts w:asciiTheme="minorHAnsi" w:hAnsiTheme="minorHAnsi"/>
                <w:bCs/>
              </w:rPr>
            </w:pPr>
            <w:r>
              <w:rPr>
                <w:rFonts w:asciiTheme="minorHAnsi" w:hAnsiTheme="minorHAnsi"/>
                <w:bCs/>
              </w:rPr>
              <w:t xml:space="preserve">  </w:t>
            </w:r>
          </w:p>
          <w:p w14:paraId="6CFBB2F4" w14:textId="77777777" w:rsidR="00627773" w:rsidRPr="003737F1" w:rsidRDefault="00627773" w:rsidP="00862E01">
            <w:pPr>
              <w:rPr>
                <w:rFonts w:asciiTheme="minorHAnsi" w:hAnsiTheme="minorHAnsi"/>
              </w:rPr>
            </w:pPr>
          </w:p>
          <w:p w14:paraId="0F0D3753" w14:textId="77777777" w:rsidR="00627773" w:rsidRPr="003737F1" w:rsidRDefault="00627773" w:rsidP="00862E01">
            <w:pPr>
              <w:rPr>
                <w:rFonts w:asciiTheme="minorHAnsi" w:hAnsiTheme="minorHAnsi"/>
              </w:rPr>
            </w:pP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285CEAF2" w14:textId="77777777" w:rsidR="003C7AE5" w:rsidRDefault="003C7AE5" w:rsidP="00A35F6A">
      <w:pPr>
        <w:tabs>
          <w:tab w:val="left" w:pos="945"/>
        </w:tabs>
        <w:rPr>
          <w:rFonts w:asciiTheme="minorHAnsi" w:hAnsiTheme="minorHAnsi" w:cstheme="minorHAnsi"/>
          <w:b/>
          <w:bCs/>
          <w:sz w:val="22"/>
          <w:szCs w:val="22"/>
          <w:u w:val="single"/>
        </w:rPr>
      </w:pPr>
    </w:p>
    <w:sectPr w:rsidR="003C7AE5"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53922" w14:textId="77777777" w:rsidR="00B77BBE" w:rsidRDefault="00B77BBE">
      <w:r>
        <w:separator/>
      </w:r>
    </w:p>
  </w:endnote>
  <w:endnote w:type="continuationSeparator" w:id="0">
    <w:p w14:paraId="43E0A9E2" w14:textId="77777777" w:rsidR="00B77BBE" w:rsidRDefault="00B77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Avenir LT Std 45 Book">
    <w:altName w:val="Avenir LT Std 45 Book"/>
    <w:panose1 w:val="02000503020000020003"/>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B77BBE">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99327" w14:textId="77777777" w:rsidR="00B77BBE" w:rsidRDefault="00B77BBE">
      <w:r>
        <w:separator/>
      </w:r>
    </w:p>
  </w:footnote>
  <w:footnote w:type="continuationSeparator" w:id="0">
    <w:p w14:paraId="16FDB20A" w14:textId="77777777" w:rsidR="00B77BBE" w:rsidRDefault="00B77B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7"/>
  </w:num>
  <w:num w:numId="5">
    <w:abstractNumId w:val="5"/>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07E09"/>
    <w:rsid w:val="00022950"/>
    <w:rsid w:val="00030C42"/>
    <w:rsid w:val="000348C3"/>
    <w:rsid w:val="00037BAF"/>
    <w:rsid w:val="00042C02"/>
    <w:rsid w:val="00044C4C"/>
    <w:rsid w:val="00052EA7"/>
    <w:rsid w:val="000767B8"/>
    <w:rsid w:val="000825C9"/>
    <w:rsid w:val="000853EC"/>
    <w:rsid w:val="000C4FC2"/>
    <w:rsid w:val="000D6E29"/>
    <w:rsid w:val="000E0E6D"/>
    <w:rsid w:val="000F34F1"/>
    <w:rsid w:val="00106498"/>
    <w:rsid w:val="00117B48"/>
    <w:rsid w:val="00125283"/>
    <w:rsid w:val="001A3A8D"/>
    <w:rsid w:val="001A6036"/>
    <w:rsid w:val="001D1F3A"/>
    <w:rsid w:val="001E5044"/>
    <w:rsid w:val="001E7BD0"/>
    <w:rsid w:val="001F3763"/>
    <w:rsid w:val="00221677"/>
    <w:rsid w:val="0022266C"/>
    <w:rsid w:val="00253412"/>
    <w:rsid w:val="00284B7F"/>
    <w:rsid w:val="002909C5"/>
    <w:rsid w:val="00297050"/>
    <w:rsid w:val="002A393A"/>
    <w:rsid w:val="002A6DF3"/>
    <w:rsid w:val="002B0406"/>
    <w:rsid w:val="002C1739"/>
    <w:rsid w:val="002C20CE"/>
    <w:rsid w:val="002C59FB"/>
    <w:rsid w:val="00316E3C"/>
    <w:rsid w:val="0033495B"/>
    <w:rsid w:val="003430D2"/>
    <w:rsid w:val="0036057F"/>
    <w:rsid w:val="003737F1"/>
    <w:rsid w:val="00373C99"/>
    <w:rsid w:val="00375E27"/>
    <w:rsid w:val="0037660F"/>
    <w:rsid w:val="003C03C0"/>
    <w:rsid w:val="003C7AE5"/>
    <w:rsid w:val="003D0DD4"/>
    <w:rsid w:val="003E5931"/>
    <w:rsid w:val="0041155C"/>
    <w:rsid w:val="00422B5D"/>
    <w:rsid w:val="00423419"/>
    <w:rsid w:val="00425B0F"/>
    <w:rsid w:val="00430AD9"/>
    <w:rsid w:val="004476A1"/>
    <w:rsid w:val="0048075C"/>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34DC7"/>
    <w:rsid w:val="00647174"/>
    <w:rsid w:val="00653FFD"/>
    <w:rsid w:val="0065779F"/>
    <w:rsid w:val="00660126"/>
    <w:rsid w:val="006636B0"/>
    <w:rsid w:val="006C3B0D"/>
    <w:rsid w:val="006D4C64"/>
    <w:rsid w:val="006D6ECD"/>
    <w:rsid w:val="006F3324"/>
    <w:rsid w:val="00711AFB"/>
    <w:rsid w:val="00712FAA"/>
    <w:rsid w:val="00743DA1"/>
    <w:rsid w:val="007478AB"/>
    <w:rsid w:val="00771AD6"/>
    <w:rsid w:val="00776C79"/>
    <w:rsid w:val="00795B44"/>
    <w:rsid w:val="007D1FC5"/>
    <w:rsid w:val="007D70F5"/>
    <w:rsid w:val="007E1F91"/>
    <w:rsid w:val="007F4916"/>
    <w:rsid w:val="00805265"/>
    <w:rsid w:val="008129C3"/>
    <w:rsid w:val="0082340A"/>
    <w:rsid w:val="00865E33"/>
    <w:rsid w:val="008A78B4"/>
    <w:rsid w:val="008A7BA3"/>
    <w:rsid w:val="008C0746"/>
    <w:rsid w:val="008C5074"/>
    <w:rsid w:val="008F513A"/>
    <w:rsid w:val="008F5FC8"/>
    <w:rsid w:val="008F67A2"/>
    <w:rsid w:val="009042E3"/>
    <w:rsid w:val="00937DA9"/>
    <w:rsid w:val="00942F35"/>
    <w:rsid w:val="0096011C"/>
    <w:rsid w:val="00961892"/>
    <w:rsid w:val="009654E1"/>
    <w:rsid w:val="00967868"/>
    <w:rsid w:val="0099292D"/>
    <w:rsid w:val="009A1D09"/>
    <w:rsid w:val="009A66FE"/>
    <w:rsid w:val="009B6C8E"/>
    <w:rsid w:val="009E4801"/>
    <w:rsid w:val="009E7997"/>
    <w:rsid w:val="009F3EB3"/>
    <w:rsid w:val="009F4CF5"/>
    <w:rsid w:val="00A35F6A"/>
    <w:rsid w:val="00A769FD"/>
    <w:rsid w:val="00A84063"/>
    <w:rsid w:val="00AC2FB3"/>
    <w:rsid w:val="00AD3061"/>
    <w:rsid w:val="00B36CE6"/>
    <w:rsid w:val="00B46522"/>
    <w:rsid w:val="00B66364"/>
    <w:rsid w:val="00B77BBE"/>
    <w:rsid w:val="00B87214"/>
    <w:rsid w:val="00B91596"/>
    <w:rsid w:val="00BD1362"/>
    <w:rsid w:val="00BD15F0"/>
    <w:rsid w:val="00BE1227"/>
    <w:rsid w:val="00BE2F66"/>
    <w:rsid w:val="00BF4A16"/>
    <w:rsid w:val="00BF6B36"/>
    <w:rsid w:val="00C21EDC"/>
    <w:rsid w:val="00C73AC6"/>
    <w:rsid w:val="00C74BE3"/>
    <w:rsid w:val="00C84FA0"/>
    <w:rsid w:val="00C95AE6"/>
    <w:rsid w:val="00CA6D12"/>
    <w:rsid w:val="00CB4126"/>
    <w:rsid w:val="00CB5A7C"/>
    <w:rsid w:val="00CE2F80"/>
    <w:rsid w:val="00D01F72"/>
    <w:rsid w:val="00D36DF6"/>
    <w:rsid w:val="00D40263"/>
    <w:rsid w:val="00D46BCD"/>
    <w:rsid w:val="00D66C9D"/>
    <w:rsid w:val="00D711F5"/>
    <w:rsid w:val="00D72DA2"/>
    <w:rsid w:val="00D814CD"/>
    <w:rsid w:val="00D95BE3"/>
    <w:rsid w:val="00DB55FB"/>
    <w:rsid w:val="00DC06AD"/>
    <w:rsid w:val="00DC6CCE"/>
    <w:rsid w:val="00DD7B4E"/>
    <w:rsid w:val="00DE4298"/>
    <w:rsid w:val="00DF528B"/>
    <w:rsid w:val="00DF60B9"/>
    <w:rsid w:val="00E02E04"/>
    <w:rsid w:val="00E04E6C"/>
    <w:rsid w:val="00E10616"/>
    <w:rsid w:val="00E23E40"/>
    <w:rsid w:val="00E301B5"/>
    <w:rsid w:val="00E47AA1"/>
    <w:rsid w:val="00E51DC1"/>
    <w:rsid w:val="00E63E61"/>
    <w:rsid w:val="00E6415C"/>
    <w:rsid w:val="00E75F47"/>
    <w:rsid w:val="00EC69BD"/>
    <w:rsid w:val="00ED3E76"/>
    <w:rsid w:val="00EE3379"/>
    <w:rsid w:val="00F23813"/>
    <w:rsid w:val="00F2392A"/>
    <w:rsid w:val="00F2730F"/>
    <w:rsid w:val="00F421C2"/>
    <w:rsid w:val="00F43082"/>
    <w:rsid w:val="00F75033"/>
    <w:rsid w:val="00F81954"/>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6</Pages>
  <Words>1497</Words>
  <Characters>8537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Annabel Thomas</cp:lastModifiedBy>
  <cp:revision>18</cp:revision>
  <dcterms:created xsi:type="dcterms:W3CDTF">2022-09-07T13:55:00Z</dcterms:created>
  <dcterms:modified xsi:type="dcterms:W3CDTF">2022-11-07T14:18:00Z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