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9EE1F" w14:textId="655C08CF" w:rsidR="00B0774D" w:rsidRDefault="00783AE5" w:rsidP="001430F3">
      <w:pPr>
        <w:jc w:val="center"/>
        <w:rPr>
          <w:b/>
          <w:bCs/>
          <w:sz w:val="52"/>
          <w:szCs w:val="52"/>
          <w:u w:val="single"/>
        </w:rPr>
      </w:pPr>
      <w:r>
        <w:rPr>
          <w:noProof/>
        </w:rPr>
        <w:drawing>
          <wp:anchor distT="0" distB="0" distL="114300" distR="114300" simplePos="0" relativeHeight="251658241" behindDoc="1" locked="0" layoutInCell="1" allowOverlap="1" wp14:anchorId="3027EAF3" wp14:editId="00CBE810">
            <wp:simplePos x="0" y="0"/>
            <wp:positionH relativeFrom="rightMargin">
              <wp:align>left</wp:align>
            </wp:positionH>
            <wp:positionV relativeFrom="paragraph">
              <wp:posOffset>0</wp:posOffset>
            </wp:positionV>
            <wp:extent cx="762000" cy="845820"/>
            <wp:effectExtent l="0" t="0" r="0" b="0"/>
            <wp:wrapSquare wrapText="bothSides"/>
            <wp:docPr id="5" name="Picture 3"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coat of arms with dragons and a helme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753" cy="84667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D7FDC01" wp14:editId="16CAE550">
            <wp:simplePos x="0" y="0"/>
            <wp:positionH relativeFrom="column">
              <wp:posOffset>-704850</wp:posOffset>
            </wp:positionH>
            <wp:positionV relativeFrom="paragraph">
              <wp:posOffset>0</wp:posOffset>
            </wp:positionV>
            <wp:extent cx="1628775" cy="568325"/>
            <wp:effectExtent l="0" t="0" r="9525" b="3175"/>
            <wp:wrapSquare wrapText="bothSides"/>
            <wp:docPr id="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 up of black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56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774D">
        <w:t> </w:t>
      </w:r>
    </w:p>
    <w:p w14:paraId="30F7D313" w14:textId="711DA41B" w:rsidR="00B0774D" w:rsidRDefault="00DC476E" w:rsidP="001430F3">
      <w:pPr>
        <w:jc w:val="center"/>
        <w:rPr>
          <w:b/>
          <w:bCs/>
          <w:sz w:val="52"/>
          <w:szCs w:val="52"/>
          <w:u w:val="single"/>
        </w:rPr>
      </w:pPr>
      <w:r>
        <w:t> </w:t>
      </w:r>
    </w:p>
    <w:p w14:paraId="197C8D05" w14:textId="77777777" w:rsidR="00B0774D" w:rsidRDefault="00B0774D" w:rsidP="001430F3">
      <w:pPr>
        <w:jc w:val="center"/>
        <w:rPr>
          <w:b/>
          <w:bCs/>
          <w:sz w:val="52"/>
          <w:szCs w:val="52"/>
          <w:u w:val="single"/>
        </w:rPr>
      </w:pPr>
    </w:p>
    <w:p w14:paraId="399513E2" w14:textId="2E695206" w:rsidR="00C579C0" w:rsidRPr="00291CAB" w:rsidRDefault="005D2AA7" w:rsidP="001430F3">
      <w:pPr>
        <w:jc w:val="center"/>
        <w:rPr>
          <w:b/>
          <w:bCs/>
          <w:sz w:val="52"/>
          <w:szCs w:val="52"/>
          <w:u w:val="single"/>
        </w:rPr>
      </w:pPr>
      <w:r w:rsidRPr="00291CAB">
        <w:rPr>
          <w:b/>
          <w:bCs/>
          <w:sz w:val="52"/>
          <w:szCs w:val="52"/>
          <w:u w:val="single"/>
        </w:rPr>
        <w:t xml:space="preserve">University of </w:t>
      </w:r>
      <w:r w:rsidR="001430F3" w:rsidRPr="00291CAB">
        <w:rPr>
          <w:b/>
          <w:bCs/>
          <w:sz w:val="52"/>
          <w:szCs w:val="52"/>
          <w:u w:val="single"/>
        </w:rPr>
        <w:t>Wales Trinity Saint David</w:t>
      </w:r>
    </w:p>
    <w:p w14:paraId="63323789" w14:textId="55AC9B90" w:rsidR="001430F3" w:rsidRPr="00291CAB" w:rsidRDefault="00EE3B8E" w:rsidP="001430F3">
      <w:pPr>
        <w:jc w:val="center"/>
        <w:rPr>
          <w:b/>
          <w:bCs/>
          <w:sz w:val="52"/>
          <w:szCs w:val="52"/>
          <w:u w:val="single"/>
        </w:rPr>
      </w:pPr>
      <w:r w:rsidRPr="00291CAB">
        <w:rPr>
          <w:b/>
          <w:bCs/>
          <w:sz w:val="52"/>
          <w:szCs w:val="52"/>
          <w:u w:val="single"/>
        </w:rPr>
        <w:t xml:space="preserve">School Of Engineering </w:t>
      </w:r>
    </w:p>
    <w:p w14:paraId="2FDA1B2C" w14:textId="3105DA95" w:rsidR="00081A64" w:rsidRPr="00291CAB" w:rsidRDefault="00081A64" w:rsidP="001430F3">
      <w:pPr>
        <w:jc w:val="center"/>
        <w:rPr>
          <w:b/>
          <w:bCs/>
          <w:sz w:val="52"/>
          <w:szCs w:val="52"/>
          <w:u w:val="single"/>
        </w:rPr>
      </w:pPr>
      <w:r w:rsidRPr="00291CAB">
        <w:rPr>
          <w:b/>
          <w:bCs/>
          <w:sz w:val="52"/>
          <w:szCs w:val="52"/>
          <w:u w:val="single"/>
        </w:rPr>
        <w:t xml:space="preserve">Engineering </w:t>
      </w:r>
      <w:r w:rsidR="001064DC" w:rsidRPr="00291CAB">
        <w:rPr>
          <w:b/>
          <w:bCs/>
          <w:sz w:val="52"/>
          <w:szCs w:val="52"/>
          <w:u w:val="single"/>
        </w:rPr>
        <w:t xml:space="preserve">Application &amp; Study Skills </w:t>
      </w:r>
      <w:r w:rsidR="008B733B">
        <w:rPr>
          <w:b/>
          <w:bCs/>
          <w:sz w:val="52"/>
          <w:szCs w:val="52"/>
          <w:u w:val="single"/>
        </w:rPr>
        <w:br/>
      </w:r>
      <w:r w:rsidR="006D743E">
        <w:rPr>
          <w:b/>
          <w:bCs/>
          <w:sz w:val="52"/>
          <w:szCs w:val="52"/>
          <w:u w:val="single"/>
        </w:rPr>
        <w:t>AC</w:t>
      </w:r>
      <w:r w:rsidR="00D22382">
        <w:rPr>
          <w:b/>
          <w:bCs/>
          <w:sz w:val="52"/>
          <w:szCs w:val="52"/>
          <w:u w:val="single"/>
        </w:rPr>
        <w:t>MA4007</w:t>
      </w:r>
    </w:p>
    <w:p w14:paraId="2349CB53" w14:textId="77777777" w:rsidR="001064DC" w:rsidRPr="00291CAB" w:rsidRDefault="001064DC" w:rsidP="001430F3">
      <w:pPr>
        <w:jc w:val="center"/>
        <w:rPr>
          <w:b/>
          <w:bCs/>
          <w:sz w:val="52"/>
          <w:szCs w:val="52"/>
          <w:u w:val="single"/>
        </w:rPr>
      </w:pPr>
    </w:p>
    <w:p w14:paraId="56AC251A" w14:textId="417514DC" w:rsidR="001064DC" w:rsidRPr="00291CAB" w:rsidRDefault="00464022" w:rsidP="001430F3">
      <w:pPr>
        <w:jc w:val="center"/>
        <w:rPr>
          <w:b/>
          <w:bCs/>
          <w:sz w:val="52"/>
          <w:szCs w:val="52"/>
          <w:u w:val="single"/>
        </w:rPr>
      </w:pPr>
      <w:r w:rsidRPr="00291CAB">
        <w:rPr>
          <w:b/>
          <w:bCs/>
          <w:sz w:val="52"/>
          <w:szCs w:val="52"/>
          <w:u w:val="single"/>
        </w:rPr>
        <w:t xml:space="preserve">Richard Jacob Pulman </w:t>
      </w:r>
    </w:p>
    <w:p w14:paraId="09A23EB6" w14:textId="788187E3" w:rsidR="00464022" w:rsidRPr="00291CAB" w:rsidRDefault="00464022" w:rsidP="001430F3">
      <w:pPr>
        <w:jc w:val="center"/>
        <w:rPr>
          <w:b/>
          <w:bCs/>
          <w:sz w:val="52"/>
          <w:szCs w:val="52"/>
          <w:u w:val="single"/>
        </w:rPr>
      </w:pPr>
      <w:r w:rsidRPr="00291CAB">
        <w:rPr>
          <w:b/>
          <w:bCs/>
          <w:sz w:val="52"/>
          <w:szCs w:val="52"/>
          <w:u w:val="single"/>
        </w:rPr>
        <w:t>22</w:t>
      </w:r>
      <w:r w:rsidR="006E212B">
        <w:rPr>
          <w:b/>
          <w:bCs/>
          <w:sz w:val="52"/>
          <w:szCs w:val="52"/>
          <w:u w:val="single"/>
        </w:rPr>
        <w:t>2</w:t>
      </w:r>
      <w:r w:rsidRPr="00291CAB">
        <w:rPr>
          <w:b/>
          <w:bCs/>
          <w:sz w:val="52"/>
          <w:szCs w:val="52"/>
          <w:u w:val="single"/>
        </w:rPr>
        <w:t xml:space="preserve">0260 </w:t>
      </w:r>
    </w:p>
    <w:p w14:paraId="5755BC80" w14:textId="53F74B58" w:rsidR="00464022" w:rsidRPr="00291CAB" w:rsidRDefault="00291CAB" w:rsidP="001430F3">
      <w:pPr>
        <w:jc w:val="center"/>
        <w:rPr>
          <w:b/>
          <w:bCs/>
          <w:sz w:val="52"/>
          <w:szCs w:val="52"/>
          <w:u w:val="single"/>
        </w:rPr>
      </w:pPr>
      <w:r w:rsidRPr="00291CAB">
        <w:rPr>
          <w:b/>
          <w:bCs/>
          <w:sz w:val="52"/>
          <w:szCs w:val="52"/>
          <w:u w:val="single"/>
        </w:rPr>
        <w:t xml:space="preserve">12/02/2024 </w:t>
      </w:r>
    </w:p>
    <w:p w14:paraId="103C5C6E" w14:textId="516386B3" w:rsidR="00C579C0" w:rsidRDefault="00C579C0" w:rsidP="005D2AA7">
      <w:r>
        <w:br w:type="page"/>
      </w:r>
    </w:p>
    <w:sdt>
      <w:sdtPr>
        <w:rPr>
          <w:rFonts w:asciiTheme="minorHAnsi" w:eastAsiaTheme="minorEastAsia" w:hAnsiTheme="minorHAnsi" w:cstheme="minorBidi"/>
          <w:color w:val="auto"/>
          <w:kern w:val="2"/>
          <w:sz w:val="22"/>
          <w:szCs w:val="22"/>
          <w14:ligatures w14:val="standardContextual"/>
        </w:rPr>
        <w:id w:val="404186206"/>
        <w:docPartObj>
          <w:docPartGallery w:val="Table of Contents"/>
          <w:docPartUnique/>
        </w:docPartObj>
      </w:sdtPr>
      <w:sdtEndPr>
        <w:rPr>
          <w:b/>
          <w:bCs/>
        </w:rPr>
      </w:sdtEndPr>
      <w:sdtContent>
        <w:p w14:paraId="65344C8A" w14:textId="36BD023C" w:rsidR="00CC124B" w:rsidRDefault="00CC124B">
          <w:pPr>
            <w:pStyle w:val="TOCHeading"/>
          </w:pPr>
          <w:r>
            <w:t>Contents</w:t>
          </w:r>
        </w:p>
        <w:p w14:paraId="25169FEE" w14:textId="72F19749" w:rsidR="00CC124B" w:rsidRDefault="00CC124B">
          <w:pPr>
            <w:pStyle w:val="TOC1"/>
            <w:tabs>
              <w:tab w:val="left" w:pos="440"/>
              <w:tab w:val="right" w:leader="dot" w:pos="9016"/>
            </w:tabs>
            <w:rPr>
              <w:noProof/>
            </w:rPr>
          </w:pPr>
          <w:r>
            <w:fldChar w:fldCharType="begin"/>
          </w:r>
          <w:r>
            <w:instrText xml:space="preserve"> TOC \o "1-3" \h \z \u </w:instrText>
          </w:r>
          <w:r>
            <w:fldChar w:fldCharType="separate"/>
          </w:r>
          <w:hyperlink w:anchor="_Toc158050495" w:history="1">
            <w:r w:rsidRPr="00560983">
              <w:rPr>
                <w:rStyle w:val="Hyperlink"/>
                <w:noProof/>
              </w:rPr>
              <w:t>1.</w:t>
            </w:r>
            <w:r>
              <w:rPr>
                <w:noProof/>
              </w:rPr>
              <w:tab/>
            </w:r>
            <w:r w:rsidRPr="00560983">
              <w:rPr>
                <w:rStyle w:val="Hyperlink"/>
                <w:noProof/>
              </w:rPr>
              <w:t>Introduction</w:t>
            </w:r>
            <w:r>
              <w:rPr>
                <w:noProof/>
                <w:webHidden/>
              </w:rPr>
              <w:tab/>
            </w:r>
            <w:r>
              <w:rPr>
                <w:noProof/>
                <w:webHidden/>
              </w:rPr>
              <w:fldChar w:fldCharType="begin"/>
            </w:r>
            <w:r>
              <w:rPr>
                <w:noProof/>
                <w:webHidden/>
              </w:rPr>
              <w:instrText xml:space="preserve"> PAGEREF _Toc158050495 \h </w:instrText>
            </w:r>
            <w:r>
              <w:rPr>
                <w:noProof/>
                <w:webHidden/>
              </w:rPr>
            </w:r>
            <w:r>
              <w:rPr>
                <w:noProof/>
                <w:webHidden/>
              </w:rPr>
              <w:fldChar w:fldCharType="separate"/>
            </w:r>
            <w:r>
              <w:rPr>
                <w:noProof/>
                <w:webHidden/>
              </w:rPr>
              <w:t>4</w:t>
            </w:r>
            <w:r>
              <w:rPr>
                <w:noProof/>
                <w:webHidden/>
              </w:rPr>
              <w:fldChar w:fldCharType="end"/>
            </w:r>
          </w:hyperlink>
        </w:p>
        <w:p w14:paraId="700223A2" w14:textId="1E850AF7" w:rsidR="00CC124B" w:rsidRDefault="00D22382">
          <w:pPr>
            <w:pStyle w:val="TOC1"/>
            <w:tabs>
              <w:tab w:val="left" w:pos="660"/>
              <w:tab w:val="right" w:leader="dot" w:pos="9016"/>
            </w:tabs>
            <w:rPr>
              <w:noProof/>
            </w:rPr>
          </w:pPr>
          <w:hyperlink w:anchor="_Toc158050496" w:history="1">
            <w:r w:rsidR="00CC124B" w:rsidRPr="00560983">
              <w:rPr>
                <w:rStyle w:val="Hyperlink"/>
                <w:noProof/>
              </w:rPr>
              <w:t>1.1</w:t>
            </w:r>
            <w:r w:rsidR="00CC124B">
              <w:rPr>
                <w:noProof/>
              </w:rPr>
              <w:tab/>
            </w:r>
            <w:r w:rsidR="00CC124B" w:rsidRPr="00560983">
              <w:rPr>
                <w:rStyle w:val="Hyperlink"/>
                <w:noProof/>
              </w:rPr>
              <w:t>Aims</w:t>
            </w:r>
            <w:r w:rsidR="00CC124B">
              <w:rPr>
                <w:noProof/>
                <w:webHidden/>
              </w:rPr>
              <w:tab/>
            </w:r>
            <w:r w:rsidR="00CC124B">
              <w:rPr>
                <w:noProof/>
                <w:webHidden/>
              </w:rPr>
              <w:fldChar w:fldCharType="begin"/>
            </w:r>
            <w:r w:rsidR="00CC124B">
              <w:rPr>
                <w:noProof/>
                <w:webHidden/>
              </w:rPr>
              <w:instrText xml:space="preserve"> PAGEREF _Toc158050496 \h </w:instrText>
            </w:r>
            <w:r w:rsidR="00CC124B">
              <w:rPr>
                <w:noProof/>
                <w:webHidden/>
              </w:rPr>
            </w:r>
            <w:r w:rsidR="00CC124B">
              <w:rPr>
                <w:noProof/>
                <w:webHidden/>
              </w:rPr>
              <w:fldChar w:fldCharType="separate"/>
            </w:r>
            <w:r w:rsidR="00CC124B">
              <w:rPr>
                <w:noProof/>
                <w:webHidden/>
              </w:rPr>
              <w:t>4</w:t>
            </w:r>
            <w:r w:rsidR="00CC124B">
              <w:rPr>
                <w:noProof/>
                <w:webHidden/>
              </w:rPr>
              <w:fldChar w:fldCharType="end"/>
            </w:r>
          </w:hyperlink>
        </w:p>
        <w:p w14:paraId="1D1DE435" w14:textId="6B32D476" w:rsidR="00CC124B" w:rsidRDefault="00D22382">
          <w:pPr>
            <w:pStyle w:val="TOC1"/>
            <w:tabs>
              <w:tab w:val="left" w:pos="660"/>
              <w:tab w:val="right" w:leader="dot" w:pos="9016"/>
            </w:tabs>
            <w:rPr>
              <w:noProof/>
            </w:rPr>
          </w:pPr>
          <w:hyperlink w:anchor="_Toc158050497" w:history="1">
            <w:r w:rsidR="00CC124B" w:rsidRPr="00560983">
              <w:rPr>
                <w:rStyle w:val="Hyperlink"/>
                <w:noProof/>
              </w:rPr>
              <w:t>1.2</w:t>
            </w:r>
            <w:r w:rsidR="00CC124B">
              <w:rPr>
                <w:noProof/>
              </w:rPr>
              <w:tab/>
            </w:r>
            <w:r w:rsidR="00CC124B" w:rsidRPr="00560983">
              <w:rPr>
                <w:rStyle w:val="Hyperlink"/>
                <w:noProof/>
              </w:rPr>
              <w:t>Objectives</w:t>
            </w:r>
            <w:r w:rsidR="00CC124B">
              <w:rPr>
                <w:noProof/>
                <w:webHidden/>
              </w:rPr>
              <w:tab/>
            </w:r>
            <w:r w:rsidR="00CC124B">
              <w:rPr>
                <w:noProof/>
                <w:webHidden/>
              </w:rPr>
              <w:fldChar w:fldCharType="begin"/>
            </w:r>
            <w:r w:rsidR="00CC124B">
              <w:rPr>
                <w:noProof/>
                <w:webHidden/>
              </w:rPr>
              <w:instrText xml:space="preserve"> PAGEREF _Toc158050497 \h </w:instrText>
            </w:r>
            <w:r w:rsidR="00CC124B">
              <w:rPr>
                <w:noProof/>
                <w:webHidden/>
              </w:rPr>
            </w:r>
            <w:r w:rsidR="00CC124B">
              <w:rPr>
                <w:noProof/>
                <w:webHidden/>
              </w:rPr>
              <w:fldChar w:fldCharType="separate"/>
            </w:r>
            <w:r w:rsidR="00CC124B">
              <w:rPr>
                <w:noProof/>
                <w:webHidden/>
              </w:rPr>
              <w:t>4</w:t>
            </w:r>
            <w:r w:rsidR="00CC124B">
              <w:rPr>
                <w:noProof/>
                <w:webHidden/>
              </w:rPr>
              <w:fldChar w:fldCharType="end"/>
            </w:r>
          </w:hyperlink>
        </w:p>
        <w:p w14:paraId="1EC87D87" w14:textId="15116D6C" w:rsidR="00CC124B" w:rsidRDefault="00D22382">
          <w:pPr>
            <w:pStyle w:val="TOC1"/>
            <w:tabs>
              <w:tab w:val="left" w:pos="440"/>
              <w:tab w:val="right" w:leader="dot" w:pos="9016"/>
            </w:tabs>
            <w:rPr>
              <w:noProof/>
            </w:rPr>
          </w:pPr>
          <w:hyperlink w:anchor="_Toc158050498" w:history="1">
            <w:r w:rsidR="00CC124B" w:rsidRPr="00560983">
              <w:rPr>
                <w:rStyle w:val="Hyperlink"/>
                <w:noProof/>
              </w:rPr>
              <w:t>2</w:t>
            </w:r>
            <w:r w:rsidR="00CC124B">
              <w:rPr>
                <w:noProof/>
              </w:rPr>
              <w:tab/>
            </w:r>
            <w:r w:rsidR="00CC124B" w:rsidRPr="00560983">
              <w:rPr>
                <w:rStyle w:val="Hyperlink"/>
                <w:noProof/>
              </w:rPr>
              <w:t>Literature review</w:t>
            </w:r>
            <w:r w:rsidR="00CC124B">
              <w:rPr>
                <w:noProof/>
                <w:webHidden/>
              </w:rPr>
              <w:tab/>
            </w:r>
            <w:r w:rsidR="00CC124B">
              <w:rPr>
                <w:noProof/>
                <w:webHidden/>
              </w:rPr>
              <w:fldChar w:fldCharType="begin"/>
            </w:r>
            <w:r w:rsidR="00CC124B">
              <w:rPr>
                <w:noProof/>
                <w:webHidden/>
              </w:rPr>
              <w:instrText xml:space="preserve"> PAGEREF _Toc158050498 \h </w:instrText>
            </w:r>
            <w:r w:rsidR="00CC124B">
              <w:rPr>
                <w:noProof/>
                <w:webHidden/>
              </w:rPr>
            </w:r>
            <w:r w:rsidR="00CC124B">
              <w:rPr>
                <w:noProof/>
                <w:webHidden/>
              </w:rPr>
              <w:fldChar w:fldCharType="separate"/>
            </w:r>
            <w:r w:rsidR="00CC124B">
              <w:rPr>
                <w:noProof/>
                <w:webHidden/>
              </w:rPr>
              <w:t>5</w:t>
            </w:r>
            <w:r w:rsidR="00CC124B">
              <w:rPr>
                <w:noProof/>
                <w:webHidden/>
              </w:rPr>
              <w:fldChar w:fldCharType="end"/>
            </w:r>
          </w:hyperlink>
        </w:p>
        <w:p w14:paraId="0C846755" w14:textId="603C6C20" w:rsidR="00CC124B" w:rsidRDefault="00D22382">
          <w:pPr>
            <w:pStyle w:val="TOC1"/>
            <w:tabs>
              <w:tab w:val="left" w:pos="440"/>
              <w:tab w:val="right" w:leader="dot" w:pos="9016"/>
            </w:tabs>
            <w:rPr>
              <w:noProof/>
            </w:rPr>
          </w:pPr>
          <w:hyperlink w:anchor="_Toc158050499" w:history="1">
            <w:r w:rsidR="00CC124B" w:rsidRPr="00560983">
              <w:rPr>
                <w:rStyle w:val="Hyperlink"/>
                <w:noProof/>
              </w:rPr>
              <w:t>3</w:t>
            </w:r>
            <w:r w:rsidR="00CC124B">
              <w:rPr>
                <w:noProof/>
              </w:rPr>
              <w:tab/>
            </w:r>
            <w:r w:rsidR="00CC124B" w:rsidRPr="00560983">
              <w:rPr>
                <w:rStyle w:val="Hyperlink"/>
                <w:noProof/>
              </w:rPr>
              <w:t>Methodology</w:t>
            </w:r>
            <w:r w:rsidR="00CC124B">
              <w:rPr>
                <w:noProof/>
                <w:webHidden/>
              </w:rPr>
              <w:tab/>
            </w:r>
            <w:r w:rsidR="00CC124B">
              <w:rPr>
                <w:noProof/>
                <w:webHidden/>
              </w:rPr>
              <w:fldChar w:fldCharType="begin"/>
            </w:r>
            <w:r w:rsidR="00CC124B">
              <w:rPr>
                <w:noProof/>
                <w:webHidden/>
              </w:rPr>
              <w:instrText xml:space="preserve"> PAGEREF _Toc158050499 \h </w:instrText>
            </w:r>
            <w:r w:rsidR="00CC124B">
              <w:rPr>
                <w:noProof/>
                <w:webHidden/>
              </w:rPr>
            </w:r>
            <w:r w:rsidR="00CC124B">
              <w:rPr>
                <w:noProof/>
                <w:webHidden/>
              </w:rPr>
              <w:fldChar w:fldCharType="separate"/>
            </w:r>
            <w:r w:rsidR="00CC124B">
              <w:rPr>
                <w:noProof/>
                <w:webHidden/>
              </w:rPr>
              <w:t>6</w:t>
            </w:r>
            <w:r w:rsidR="00CC124B">
              <w:rPr>
                <w:noProof/>
                <w:webHidden/>
              </w:rPr>
              <w:fldChar w:fldCharType="end"/>
            </w:r>
          </w:hyperlink>
        </w:p>
        <w:p w14:paraId="4E7CDFB3" w14:textId="5A7E07E0" w:rsidR="00CC124B" w:rsidRDefault="00D22382">
          <w:pPr>
            <w:pStyle w:val="TOC2"/>
            <w:tabs>
              <w:tab w:val="right" w:leader="dot" w:pos="9016"/>
            </w:tabs>
            <w:rPr>
              <w:noProof/>
            </w:rPr>
          </w:pPr>
          <w:hyperlink w:anchor="_Toc158050500" w:history="1">
            <w:r w:rsidR="00CC124B" w:rsidRPr="00560983">
              <w:rPr>
                <w:rStyle w:val="Hyperlink"/>
                <w:noProof/>
              </w:rPr>
              <w:t>3.2 Tools of the trade</w:t>
            </w:r>
            <w:r w:rsidR="00CC124B">
              <w:rPr>
                <w:noProof/>
                <w:webHidden/>
              </w:rPr>
              <w:tab/>
            </w:r>
            <w:r w:rsidR="00CC124B">
              <w:rPr>
                <w:noProof/>
                <w:webHidden/>
              </w:rPr>
              <w:fldChar w:fldCharType="begin"/>
            </w:r>
            <w:r w:rsidR="00CC124B">
              <w:rPr>
                <w:noProof/>
                <w:webHidden/>
              </w:rPr>
              <w:instrText xml:space="preserve"> PAGEREF _Toc158050500 \h </w:instrText>
            </w:r>
            <w:r w:rsidR="00CC124B">
              <w:rPr>
                <w:noProof/>
                <w:webHidden/>
              </w:rPr>
            </w:r>
            <w:r w:rsidR="00CC124B">
              <w:rPr>
                <w:noProof/>
                <w:webHidden/>
              </w:rPr>
              <w:fldChar w:fldCharType="separate"/>
            </w:r>
            <w:r w:rsidR="00CC124B">
              <w:rPr>
                <w:noProof/>
                <w:webHidden/>
              </w:rPr>
              <w:t>6</w:t>
            </w:r>
            <w:r w:rsidR="00CC124B">
              <w:rPr>
                <w:noProof/>
                <w:webHidden/>
              </w:rPr>
              <w:fldChar w:fldCharType="end"/>
            </w:r>
          </w:hyperlink>
        </w:p>
        <w:p w14:paraId="279EBC3B" w14:textId="7E7893D2" w:rsidR="00CC124B" w:rsidRDefault="00D22382">
          <w:pPr>
            <w:pStyle w:val="TOC3"/>
            <w:tabs>
              <w:tab w:val="right" w:leader="dot" w:pos="9016"/>
            </w:tabs>
            <w:rPr>
              <w:noProof/>
            </w:rPr>
          </w:pPr>
          <w:hyperlink w:anchor="_Toc158050501" w:history="1">
            <w:r w:rsidR="00CC124B" w:rsidRPr="00560983">
              <w:rPr>
                <w:rStyle w:val="Hyperlink"/>
                <w:noProof/>
              </w:rPr>
              <w:t>3.2.1 Dial test indicator</w:t>
            </w:r>
            <w:r w:rsidR="00CC124B">
              <w:rPr>
                <w:noProof/>
                <w:webHidden/>
              </w:rPr>
              <w:tab/>
            </w:r>
            <w:r w:rsidR="00CC124B">
              <w:rPr>
                <w:noProof/>
                <w:webHidden/>
              </w:rPr>
              <w:fldChar w:fldCharType="begin"/>
            </w:r>
            <w:r w:rsidR="00CC124B">
              <w:rPr>
                <w:noProof/>
                <w:webHidden/>
              </w:rPr>
              <w:instrText xml:space="preserve"> PAGEREF _Toc158050501 \h </w:instrText>
            </w:r>
            <w:r w:rsidR="00CC124B">
              <w:rPr>
                <w:noProof/>
                <w:webHidden/>
              </w:rPr>
            </w:r>
            <w:r w:rsidR="00CC124B">
              <w:rPr>
                <w:noProof/>
                <w:webHidden/>
              </w:rPr>
              <w:fldChar w:fldCharType="separate"/>
            </w:r>
            <w:r w:rsidR="00CC124B">
              <w:rPr>
                <w:noProof/>
                <w:webHidden/>
              </w:rPr>
              <w:t>6</w:t>
            </w:r>
            <w:r w:rsidR="00CC124B">
              <w:rPr>
                <w:noProof/>
                <w:webHidden/>
              </w:rPr>
              <w:fldChar w:fldCharType="end"/>
            </w:r>
          </w:hyperlink>
        </w:p>
        <w:p w14:paraId="0FA7F3FC" w14:textId="58A95586" w:rsidR="00CC124B" w:rsidRDefault="00D22382">
          <w:pPr>
            <w:pStyle w:val="TOC3"/>
            <w:tabs>
              <w:tab w:val="right" w:leader="dot" w:pos="9016"/>
            </w:tabs>
            <w:rPr>
              <w:noProof/>
            </w:rPr>
          </w:pPr>
          <w:hyperlink w:anchor="_Toc158050502" w:history="1">
            <w:r w:rsidR="00CC124B" w:rsidRPr="00560983">
              <w:rPr>
                <w:rStyle w:val="Hyperlink"/>
                <w:noProof/>
              </w:rPr>
              <w:t>3.2.2Turning too</w:t>
            </w:r>
            <w:r w:rsidR="00CC124B">
              <w:rPr>
                <w:noProof/>
                <w:webHidden/>
              </w:rPr>
              <w:tab/>
            </w:r>
            <w:r w:rsidR="00CC124B">
              <w:rPr>
                <w:noProof/>
                <w:webHidden/>
              </w:rPr>
              <w:fldChar w:fldCharType="begin"/>
            </w:r>
            <w:r w:rsidR="00CC124B">
              <w:rPr>
                <w:noProof/>
                <w:webHidden/>
              </w:rPr>
              <w:instrText xml:space="preserve"> PAGEREF _Toc158050502 \h </w:instrText>
            </w:r>
            <w:r w:rsidR="00CC124B">
              <w:rPr>
                <w:noProof/>
                <w:webHidden/>
              </w:rPr>
            </w:r>
            <w:r w:rsidR="00CC124B">
              <w:rPr>
                <w:noProof/>
                <w:webHidden/>
              </w:rPr>
              <w:fldChar w:fldCharType="separate"/>
            </w:r>
            <w:r w:rsidR="00CC124B">
              <w:rPr>
                <w:noProof/>
                <w:webHidden/>
              </w:rPr>
              <w:t>6</w:t>
            </w:r>
            <w:r w:rsidR="00CC124B">
              <w:rPr>
                <w:noProof/>
                <w:webHidden/>
              </w:rPr>
              <w:fldChar w:fldCharType="end"/>
            </w:r>
          </w:hyperlink>
        </w:p>
        <w:p w14:paraId="3947C823" w14:textId="0FE5E414" w:rsidR="00CC124B" w:rsidRDefault="00D22382">
          <w:pPr>
            <w:pStyle w:val="TOC3"/>
            <w:tabs>
              <w:tab w:val="right" w:leader="dot" w:pos="9016"/>
            </w:tabs>
            <w:rPr>
              <w:noProof/>
            </w:rPr>
          </w:pPr>
          <w:hyperlink w:anchor="_Toc158050503" w:history="1">
            <w:r w:rsidR="00CC124B" w:rsidRPr="00560983">
              <w:rPr>
                <w:rStyle w:val="Hyperlink"/>
                <w:noProof/>
              </w:rPr>
              <w:t>3.2.3 Undercutting tool</w:t>
            </w:r>
            <w:r w:rsidR="00CC124B">
              <w:rPr>
                <w:noProof/>
                <w:webHidden/>
              </w:rPr>
              <w:tab/>
            </w:r>
            <w:r w:rsidR="00CC124B">
              <w:rPr>
                <w:noProof/>
                <w:webHidden/>
              </w:rPr>
              <w:fldChar w:fldCharType="begin"/>
            </w:r>
            <w:r w:rsidR="00CC124B">
              <w:rPr>
                <w:noProof/>
                <w:webHidden/>
              </w:rPr>
              <w:instrText xml:space="preserve"> PAGEREF _Toc158050503 \h </w:instrText>
            </w:r>
            <w:r w:rsidR="00CC124B">
              <w:rPr>
                <w:noProof/>
                <w:webHidden/>
              </w:rPr>
            </w:r>
            <w:r w:rsidR="00CC124B">
              <w:rPr>
                <w:noProof/>
                <w:webHidden/>
              </w:rPr>
              <w:fldChar w:fldCharType="separate"/>
            </w:r>
            <w:r w:rsidR="00CC124B">
              <w:rPr>
                <w:noProof/>
                <w:webHidden/>
              </w:rPr>
              <w:t>6</w:t>
            </w:r>
            <w:r w:rsidR="00CC124B">
              <w:rPr>
                <w:noProof/>
                <w:webHidden/>
              </w:rPr>
              <w:fldChar w:fldCharType="end"/>
            </w:r>
          </w:hyperlink>
        </w:p>
        <w:p w14:paraId="11D5CC65" w14:textId="4E20D25C" w:rsidR="00CC124B" w:rsidRDefault="00D22382">
          <w:pPr>
            <w:pStyle w:val="TOC3"/>
            <w:tabs>
              <w:tab w:val="right" w:leader="dot" w:pos="9016"/>
            </w:tabs>
            <w:rPr>
              <w:noProof/>
            </w:rPr>
          </w:pPr>
          <w:hyperlink w:anchor="_Toc158050504" w:history="1">
            <w:r w:rsidR="00CC124B" w:rsidRPr="00560983">
              <w:rPr>
                <w:rStyle w:val="Hyperlink"/>
                <w:noProof/>
              </w:rPr>
              <w:t>3.2.4 Micrometres:</w:t>
            </w:r>
            <w:r w:rsidR="00CC124B">
              <w:rPr>
                <w:noProof/>
                <w:webHidden/>
              </w:rPr>
              <w:tab/>
            </w:r>
            <w:r w:rsidR="00CC124B">
              <w:rPr>
                <w:noProof/>
                <w:webHidden/>
              </w:rPr>
              <w:fldChar w:fldCharType="begin"/>
            </w:r>
            <w:r w:rsidR="00CC124B">
              <w:rPr>
                <w:noProof/>
                <w:webHidden/>
              </w:rPr>
              <w:instrText xml:space="preserve"> PAGEREF _Toc158050504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520F04D3" w14:textId="0D189412" w:rsidR="00CC124B" w:rsidRDefault="00D22382">
          <w:pPr>
            <w:pStyle w:val="TOC3"/>
            <w:tabs>
              <w:tab w:val="right" w:leader="dot" w:pos="9016"/>
            </w:tabs>
            <w:rPr>
              <w:noProof/>
            </w:rPr>
          </w:pPr>
          <w:hyperlink w:anchor="_Toc158050505" w:history="1">
            <w:r w:rsidR="00CC124B" w:rsidRPr="00560983">
              <w:rPr>
                <w:rStyle w:val="Hyperlink"/>
                <w:noProof/>
              </w:rPr>
              <w:t>3.2.5 Internal Micrometres.</w:t>
            </w:r>
            <w:r w:rsidR="00CC124B">
              <w:rPr>
                <w:noProof/>
                <w:webHidden/>
              </w:rPr>
              <w:tab/>
            </w:r>
            <w:r w:rsidR="00CC124B">
              <w:rPr>
                <w:noProof/>
                <w:webHidden/>
              </w:rPr>
              <w:fldChar w:fldCharType="begin"/>
            </w:r>
            <w:r w:rsidR="00CC124B">
              <w:rPr>
                <w:noProof/>
                <w:webHidden/>
              </w:rPr>
              <w:instrText xml:space="preserve"> PAGEREF _Toc158050505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2538ED18" w14:textId="30514E3C" w:rsidR="00CC124B" w:rsidRDefault="00D22382">
          <w:pPr>
            <w:pStyle w:val="TOC3"/>
            <w:tabs>
              <w:tab w:val="right" w:leader="dot" w:pos="9016"/>
            </w:tabs>
            <w:rPr>
              <w:noProof/>
            </w:rPr>
          </w:pPr>
          <w:hyperlink w:anchor="_Toc158050506" w:history="1">
            <w:r w:rsidR="00CC124B" w:rsidRPr="00560983">
              <w:rPr>
                <w:rStyle w:val="Hyperlink"/>
                <w:noProof/>
              </w:rPr>
              <w:t>3.2.6 Vernier Callipers</w:t>
            </w:r>
            <w:r w:rsidR="00CC124B">
              <w:rPr>
                <w:noProof/>
                <w:webHidden/>
              </w:rPr>
              <w:tab/>
            </w:r>
            <w:r w:rsidR="00CC124B">
              <w:rPr>
                <w:noProof/>
                <w:webHidden/>
              </w:rPr>
              <w:fldChar w:fldCharType="begin"/>
            </w:r>
            <w:r w:rsidR="00CC124B">
              <w:rPr>
                <w:noProof/>
                <w:webHidden/>
              </w:rPr>
              <w:instrText xml:space="preserve"> PAGEREF _Toc158050506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13EC6E6A" w14:textId="59C6893B" w:rsidR="00CC124B" w:rsidRDefault="00D22382">
          <w:pPr>
            <w:pStyle w:val="TOC3"/>
            <w:tabs>
              <w:tab w:val="right" w:leader="dot" w:pos="9016"/>
            </w:tabs>
            <w:rPr>
              <w:noProof/>
            </w:rPr>
          </w:pPr>
          <w:hyperlink w:anchor="_Toc158050507" w:history="1">
            <w:r w:rsidR="00CC124B" w:rsidRPr="00560983">
              <w:rPr>
                <w:rStyle w:val="Hyperlink"/>
                <w:noProof/>
              </w:rPr>
              <w:t>3.2.7 Thread Gauges</w:t>
            </w:r>
            <w:r w:rsidR="00CC124B">
              <w:rPr>
                <w:noProof/>
                <w:webHidden/>
              </w:rPr>
              <w:tab/>
            </w:r>
            <w:r w:rsidR="00CC124B">
              <w:rPr>
                <w:noProof/>
                <w:webHidden/>
              </w:rPr>
              <w:fldChar w:fldCharType="begin"/>
            </w:r>
            <w:r w:rsidR="00CC124B">
              <w:rPr>
                <w:noProof/>
                <w:webHidden/>
              </w:rPr>
              <w:instrText xml:space="preserve"> PAGEREF _Toc158050507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705490ED" w14:textId="77D52CBE" w:rsidR="00CC124B" w:rsidRDefault="00D22382">
          <w:pPr>
            <w:pStyle w:val="TOC2"/>
            <w:tabs>
              <w:tab w:val="right" w:leader="dot" w:pos="9016"/>
            </w:tabs>
            <w:rPr>
              <w:noProof/>
            </w:rPr>
          </w:pPr>
          <w:hyperlink w:anchor="_Toc158050508" w:history="1">
            <w:r w:rsidR="00CC124B" w:rsidRPr="00560983">
              <w:rPr>
                <w:rStyle w:val="Hyperlink"/>
                <w:noProof/>
              </w:rPr>
              <w:t>3.2.8 Internal callipers</w:t>
            </w:r>
            <w:r w:rsidR="00CC124B">
              <w:rPr>
                <w:noProof/>
                <w:webHidden/>
              </w:rPr>
              <w:tab/>
            </w:r>
            <w:r w:rsidR="00CC124B">
              <w:rPr>
                <w:noProof/>
                <w:webHidden/>
              </w:rPr>
              <w:fldChar w:fldCharType="begin"/>
            </w:r>
            <w:r w:rsidR="00CC124B">
              <w:rPr>
                <w:noProof/>
                <w:webHidden/>
              </w:rPr>
              <w:instrText xml:space="preserve"> PAGEREF _Toc158050508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7748CBAE" w14:textId="585136A9" w:rsidR="00CC124B" w:rsidRDefault="00D22382">
          <w:pPr>
            <w:pStyle w:val="TOC3"/>
            <w:tabs>
              <w:tab w:val="right" w:leader="dot" w:pos="9016"/>
            </w:tabs>
            <w:rPr>
              <w:noProof/>
            </w:rPr>
          </w:pPr>
          <w:hyperlink w:anchor="_Toc158050509" w:history="1">
            <w:r w:rsidR="00CC124B" w:rsidRPr="00560983">
              <w:rPr>
                <w:rStyle w:val="Hyperlink"/>
                <w:noProof/>
              </w:rPr>
              <w:t>3.2.9 Rules and tapes.</w:t>
            </w:r>
            <w:r w:rsidR="00CC124B">
              <w:rPr>
                <w:noProof/>
                <w:webHidden/>
              </w:rPr>
              <w:tab/>
            </w:r>
            <w:r w:rsidR="00CC124B">
              <w:rPr>
                <w:noProof/>
                <w:webHidden/>
              </w:rPr>
              <w:fldChar w:fldCharType="begin"/>
            </w:r>
            <w:r w:rsidR="00CC124B">
              <w:rPr>
                <w:noProof/>
                <w:webHidden/>
              </w:rPr>
              <w:instrText xml:space="preserve"> PAGEREF _Toc158050509 \h </w:instrText>
            </w:r>
            <w:r w:rsidR="00CC124B">
              <w:rPr>
                <w:noProof/>
                <w:webHidden/>
              </w:rPr>
            </w:r>
            <w:r w:rsidR="00CC124B">
              <w:rPr>
                <w:noProof/>
                <w:webHidden/>
              </w:rPr>
              <w:fldChar w:fldCharType="separate"/>
            </w:r>
            <w:r w:rsidR="00CC124B">
              <w:rPr>
                <w:noProof/>
                <w:webHidden/>
              </w:rPr>
              <w:t>7</w:t>
            </w:r>
            <w:r w:rsidR="00CC124B">
              <w:rPr>
                <w:noProof/>
                <w:webHidden/>
              </w:rPr>
              <w:fldChar w:fldCharType="end"/>
            </w:r>
          </w:hyperlink>
        </w:p>
        <w:p w14:paraId="3EBACE84" w14:textId="0789049C" w:rsidR="00CC124B" w:rsidRDefault="00D22382">
          <w:pPr>
            <w:pStyle w:val="TOC2"/>
            <w:tabs>
              <w:tab w:val="right" w:leader="dot" w:pos="9016"/>
            </w:tabs>
            <w:rPr>
              <w:noProof/>
            </w:rPr>
          </w:pPr>
          <w:hyperlink w:anchor="_Toc158050510" w:history="1">
            <w:r w:rsidR="00CC124B" w:rsidRPr="00560983">
              <w:rPr>
                <w:rStyle w:val="Hyperlink"/>
                <w:noProof/>
              </w:rPr>
              <w:t>3.3 The Procedure</w:t>
            </w:r>
            <w:r w:rsidR="00CC124B">
              <w:rPr>
                <w:noProof/>
                <w:webHidden/>
              </w:rPr>
              <w:tab/>
            </w:r>
            <w:r w:rsidR="00CC124B">
              <w:rPr>
                <w:noProof/>
                <w:webHidden/>
              </w:rPr>
              <w:fldChar w:fldCharType="begin"/>
            </w:r>
            <w:r w:rsidR="00CC124B">
              <w:rPr>
                <w:noProof/>
                <w:webHidden/>
              </w:rPr>
              <w:instrText xml:space="preserve"> PAGEREF _Toc158050510 \h </w:instrText>
            </w:r>
            <w:r w:rsidR="00CC124B">
              <w:rPr>
                <w:noProof/>
                <w:webHidden/>
              </w:rPr>
            </w:r>
            <w:r w:rsidR="00CC124B">
              <w:rPr>
                <w:noProof/>
                <w:webHidden/>
              </w:rPr>
              <w:fldChar w:fldCharType="separate"/>
            </w:r>
            <w:r w:rsidR="00CC124B">
              <w:rPr>
                <w:noProof/>
                <w:webHidden/>
              </w:rPr>
              <w:t>8</w:t>
            </w:r>
            <w:r w:rsidR="00CC124B">
              <w:rPr>
                <w:noProof/>
                <w:webHidden/>
              </w:rPr>
              <w:fldChar w:fldCharType="end"/>
            </w:r>
          </w:hyperlink>
        </w:p>
        <w:p w14:paraId="1F9184FB" w14:textId="4A5B2BC9" w:rsidR="00CC124B" w:rsidRDefault="00D22382">
          <w:pPr>
            <w:pStyle w:val="TOC2"/>
            <w:tabs>
              <w:tab w:val="right" w:leader="dot" w:pos="9016"/>
            </w:tabs>
            <w:rPr>
              <w:noProof/>
            </w:rPr>
          </w:pPr>
          <w:hyperlink w:anchor="_Toc158050511" w:history="1">
            <w:r w:rsidR="00CC124B" w:rsidRPr="00560983">
              <w:rPr>
                <w:rStyle w:val="Hyperlink"/>
                <w:noProof/>
              </w:rPr>
              <w:t>4. Discussion</w:t>
            </w:r>
            <w:r w:rsidR="00CC124B">
              <w:rPr>
                <w:noProof/>
                <w:webHidden/>
              </w:rPr>
              <w:tab/>
            </w:r>
            <w:r w:rsidR="00CC124B">
              <w:rPr>
                <w:noProof/>
                <w:webHidden/>
              </w:rPr>
              <w:fldChar w:fldCharType="begin"/>
            </w:r>
            <w:r w:rsidR="00CC124B">
              <w:rPr>
                <w:noProof/>
                <w:webHidden/>
              </w:rPr>
              <w:instrText xml:space="preserve"> PAGEREF _Toc158050511 \h </w:instrText>
            </w:r>
            <w:r w:rsidR="00CC124B">
              <w:rPr>
                <w:noProof/>
                <w:webHidden/>
              </w:rPr>
            </w:r>
            <w:r w:rsidR="00CC124B">
              <w:rPr>
                <w:noProof/>
                <w:webHidden/>
              </w:rPr>
              <w:fldChar w:fldCharType="separate"/>
            </w:r>
            <w:r w:rsidR="00CC124B">
              <w:rPr>
                <w:noProof/>
                <w:webHidden/>
              </w:rPr>
              <w:t>9</w:t>
            </w:r>
            <w:r w:rsidR="00CC124B">
              <w:rPr>
                <w:noProof/>
                <w:webHidden/>
              </w:rPr>
              <w:fldChar w:fldCharType="end"/>
            </w:r>
          </w:hyperlink>
        </w:p>
        <w:p w14:paraId="2CA761A8" w14:textId="7EDC36F2" w:rsidR="00CC124B" w:rsidRDefault="00D22382">
          <w:pPr>
            <w:pStyle w:val="TOC2"/>
            <w:tabs>
              <w:tab w:val="right" w:leader="dot" w:pos="9016"/>
            </w:tabs>
            <w:rPr>
              <w:noProof/>
            </w:rPr>
          </w:pPr>
          <w:hyperlink w:anchor="_Toc158050512" w:history="1">
            <w:r w:rsidR="00CC124B" w:rsidRPr="00560983">
              <w:rPr>
                <w:rStyle w:val="Hyperlink"/>
                <w:noProof/>
              </w:rPr>
              <w:t>4.1 Potential Failure Modes</w:t>
            </w:r>
            <w:r w:rsidR="00CC124B">
              <w:rPr>
                <w:noProof/>
                <w:webHidden/>
              </w:rPr>
              <w:tab/>
            </w:r>
            <w:r w:rsidR="00CC124B">
              <w:rPr>
                <w:noProof/>
                <w:webHidden/>
              </w:rPr>
              <w:fldChar w:fldCharType="begin"/>
            </w:r>
            <w:r w:rsidR="00CC124B">
              <w:rPr>
                <w:noProof/>
                <w:webHidden/>
              </w:rPr>
              <w:instrText xml:space="preserve"> PAGEREF _Toc158050512 \h </w:instrText>
            </w:r>
            <w:r w:rsidR="00CC124B">
              <w:rPr>
                <w:noProof/>
                <w:webHidden/>
              </w:rPr>
            </w:r>
            <w:r w:rsidR="00CC124B">
              <w:rPr>
                <w:noProof/>
                <w:webHidden/>
              </w:rPr>
              <w:fldChar w:fldCharType="separate"/>
            </w:r>
            <w:r w:rsidR="00CC124B">
              <w:rPr>
                <w:noProof/>
                <w:webHidden/>
              </w:rPr>
              <w:t>9</w:t>
            </w:r>
            <w:r w:rsidR="00CC124B">
              <w:rPr>
                <w:noProof/>
                <w:webHidden/>
              </w:rPr>
              <w:fldChar w:fldCharType="end"/>
            </w:r>
          </w:hyperlink>
        </w:p>
        <w:p w14:paraId="2C5A4705" w14:textId="5A1FB2D8" w:rsidR="00CC124B" w:rsidRDefault="00D22382">
          <w:pPr>
            <w:pStyle w:val="TOC2"/>
            <w:tabs>
              <w:tab w:val="right" w:leader="dot" w:pos="9016"/>
            </w:tabs>
            <w:rPr>
              <w:noProof/>
            </w:rPr>
          </w:pPr>
          <w:hyperlink w:anchor="_Toc158050513" w:history="1">
            <w:r w:rsidR="00CC124B" w:rsidRPr="00560983">
              <w:rPr>
                <w:rStyle w:val="Hyperlink"/>
                <w:noProof/>
              </w:rPr>
              <w:t>4.2 FMEA Table</w:t>
            </w:r>
            <w:r w:rsidR="00CC124B">
              <w:rPr>
                <w:noProof/>
                <w:webHidden/>
              </w:rPr>
              <w:tab/>
            </w:r>
            <w:r w:rsidR="00CC124B">
              <w:rPr>
                <w:noProof/>
                <w:webHidden/>
              </w:rPr>
              <w:fldChar w:fldCharType="begin"/>
            </w:r>
            <w:r w:rsidR="00CC124B">
              <w:rPr>
                <w:noProof/>
                <w:webHidden/>
              </w:rPr>
              <w:instrText xml:space="preserve"> PAGEREF _Toc158050513 \h </w:instrText>
            </w:r>
            <w:r w:rsidR="00CC124B">
              <w:rPr>
                <w:noProof/>
                <w:webHidden/>
              </w:rPr>
            </w:r>
            <w:r w:rsidR="00CC124B">
              <w:rPr>
                <w:noProof/>
                <w:webHidden/>
              </w:rPr>
              <w:fldChar w:fldCharType="separate"/>
            </w:r>
            <w:r w:rsidR="00CC124B">
              <w:rPr>
                <w:noProof/>
                <w:webHidden/>
              </w:rPr>
              <w:t>9</w:t>
            </w:r>
            <w:r w:rsidR="00CC124B">
              <w:rPr>
                <w:noProof/>
                <w:webHidden/>
              </w:rPr>
              <w:fldChar w:fldCharType="end"/>
            </w:r>
          </w:hyperlink>
        </w:p>
        <w:p w14:paraId="1E634E41" w14:textId="7FC8843E" w:rsidR="00CC124B" w:rsidRDefault="00D22382">
          <w:pPr>
            <w:pStyle w:val="TOC1"/>
            <w:tabs>
              <w:tab w:val="left" w:pos="440"/>
              <w:tab w:val="right" w:leader="dot" w:pos="9016"/>
            </w:tabs>
            <w:rPr>
              <w:noProof/>
            </w:rPr>
          </w:pPr>
          <w:hyperlink w:anchor="_Toc158050514" w:history="1">
            <w:r w:rsidR="00CC124B" w:rsidRPr="00560983">
              <w:rPr>
                <w:rStyle w:val="Hyperlink"/>
                <w:noProof/>
              </w:rPr>
              <w:t>4</w:t>
            </w:r>
            <w:r w:rsidR="00CC124B">
              <w:rPr>
                <w:noProof/>
              </w:rPr>
              <w:tab/>
            </w:r>
            <w:r w:rsidR="00CC124B" w:rsidRPr="00560983">
              <w:rPr>
                <w:rStyle w:val="Hyperlink"/>
                <w:noProof/>
              </w:rPr>
              <w:t>Conclusion</w:t>
            </w:r>
            <w:r w:rsidR="00CC124B">
              <w:rPr>
                <w:noProof/>
                <w:webHidden/>
              </w:rPr>
              <w:tab/>
            </w:r>
            <w:r w:rsidR="00CC124B">
              <w:rPr>
                <w:noProof/>
                <w:webHidden/>
              </w:rPr>
              <w:fldChar w:fldCharType="begin"/>
            </w:r>
            <w:r w:rsidR="00CC124B">
              <w:rPr>
                <w:noProof/>
                <w:webHidden/>
              </w:rPr>
              <w:instrText xml:space="preserve"> PAGEREF _Toc158050514 \h </w:instrText>
            </w:r>
            <w:r w:rsidR="00CC124B">
              <w:rPr>
                <w:noProof/>
                <w:webHidden/>
              </w:rPr>
            </w:r>
            <w:r w:rsidR="00CC124B">
              <w:rPr>
                <w:noProof/>
                <w:webHidden/>
              </w:rPr>
              <w:fldChar w:fldCharType="separate"/>
            </w:r>
            <w:r w:rsidR="00CC124B">
              <w:rPr>
                <w:noProof/>
                <w:webHidden/>
              </w:rPr>
              <w:t>10</w:t>
            </w:r>
            <w:r w:rsidR="00CC124B">
              <w:rPr>
                <w:noProof/>
                <w:webHidden/>
              </w:rPr>
              <w:fldChar w:fldCharType="end"/>
            </w:r>
          </w:hyperlink>
        </w:p>
        <w:p w14:paraId="62BDD95F" w14:textId="63F98755" w:rsidR="00CC124B" w:rsidRDefault="00D22382">
          <w:pPr>
            <w:pStyle w:val="TOC1"/>
            <w:tabs>
              <w:tab w:val="left" w:pos="440"/>
              <w:tab w:val="right" w:leader="dot" w:pos="9016"/>
            </w:tabs>
            <w:rPr>
              <w:noProof/>
            </w:rPr>
          </w:pPr>
          <w:hyperlink w:anchor="_Toc158050515" w:history="1">
            <w:r w:rsidR="00CC124B" w:rsidRPr="00560983">
              <w:rPr>
                <w:rStyle w:val="Hyperlink"/>
                <w:noProof/>
              </w:rPr>
              <w:t>5</w:t>
            </w:r>
            <w:r w:rsidR="00CC124B">
              <w:rPr>
                <w:noProof/>
              </w:rPr>
              <w:tab/>
            </w:r>
            <w:r w:rsidR="00CC124B" w:rsidRPr="00560983">
              <w:rPr>
                <w:rStyle w:val="Hyperlink"/>
                <w:noProof/>
              </w:rPr>
              <w:t>References</w:t>
            </w:r>
            <w:r w:rsidR="00CC124B">
              <w:rPr>
                <w:noProof/>
                <w:webHidden/>
              </w:rPr>
              <w:tab/>
            </w:r>
            <w:r w:rsidR="00CC124B">
              <w:rPr>
                <w:noProof/>
                <w:webHidden/>
              </w:rPr>
              <w:fldChar w:fldCharType="begin"/>
            </w:r>
            <w:r w:rsidR="00CC124B">
              <w:rPr>
                <w:noProof/>
                <w:webHidden/>
              </w:rPr>
              <w:instrText xml:space="preserve"> PAGEREF _Toc158050515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2848EF79" w14:textId="014744B3" w:rsidR="00CC124B" w:rsidRDefault="00D22382">
          <w:pPr>
            <w:pStyle w:val="TOC3"/>
            <w:tabs>
              <w:tab w:val="right" w:leader="dot" w:pos="9016"/>
            </w:tabs>
            <w:rPr>
              <w:noProof/>
            </w:rPr>
          </w:pPr>
          <w:hyperlink w:anchor="_Toc158050516" w:history="1">
            <w:r w:rsidR="00CC124B" w:rsidRPr="00560983">
              <w:rPr>
                <w:rStyle w:val="Hyperlink"/>
                <w:noProof/>
              </w:rPr>
              <w:t>6.1</w:t>
            </w:r>
            <w:r w:rsidR="00CC124B">
              <w:rPr>
                <w:noProof/>
                <w:webHidden/>
              </w:rPr>
              <w:tab/>
            </w:r>
            <w:r w:rsidR="00CC124B">
              <w:rPr>
                <w:noProof/>
                <w:webHidden/>
              </w:rPr>
              <w:fldChar w:fldCharType="begin"/>
            </w:r>
            <w:r w:rsidR="00CC124B">
              <w:rPr>
                <w:noProof/>
                <w:webHidden/>
              </w:rPr>
              <w:instrText xml:space="preserve"> PAGEREF _Toc158050516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1117C642" w14:textId="0AF19754" w:rsidR="00CC124B" w:rsidRDefault="00D22382">
          <w:pPr>
            <w:pStyle w:val="TOC3"/>
            <w:tabs>
              <w:tab w:val="right" w:leader="dot" w:pos="9016"/>
            </w:tabs>
            <w:rPr>
              <w:noProof/>
            </w:rPr>
          </w:pPr>
          <w:hyperlink w:anchor="_Toc158050517" w:history="1">
            <w:r w:rsidR="00CC124B" w:rsidRPr="00560983">
              <w:rPr>
                <w:rStyle w:val="Hyperlink"/>
                <w:noProof/>
              </w:rPr>
              <w:t>6.1.1</w:t>
            </w:r>
            <w:r w:rsidR="00CC124B">
              <w:rPr>
                <w:noProof/>
                <w:webHidden/>
              </w:rPr>
              <w:tab/>
            </w:r>
            <w:r w:rsidR="00CC124B">
              <w:rPr>
                <w:noProof/>
                <w:webHidden/>
              </w:rPr>
              <w:fldChar w:fldCharType="begin"/>
            </w:r>
            <w:r w:rsidR="00CC124B">
              <w:rPr>
                <w:noProof/>
                <w:webHidden/>
              </w:rPr>
              <w:instrText xml:space="preserve"> PAGEREF _Toc158050517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581D8886" w14:textId="56608C46" w:rsidR="00CC124B" w:rsidRDefault="00D22382">
          <w:pPr>
            <w:pStyle w:val="TOC3"/>
            <w:tabs>
              <w:tab w:val="right" w:leader="dot" w:pos="9016"/>
            </w:tabs>
            <w:rPr>
              <w:noProof/>
            </w:rPr>
          </w:pPr>
          <w:hyperlink w:anchor="_Toc158050518" w:history="1">
            <w:r w:rsidR="00CC124B" w:rsidRPr="00560983">
              <w:rPr>
                <w:rStyle w:val="Hyperlink"/>
                <w:noProof/>
              </w:rPr>
              <w:t>6.1.2</w:t>
            </w:r>
            <w:r w:rsidR="00CC124B">
              <w:rPr>
                <w:noProof/>
                <w:webHidden/>
              </w:rPr>
              <w:tab/>
            </w:r>
            <w:r w:rsidR="00CC124B">
              <w:rPr>
                <w:noProof/>
                <w:webHidden/>
              </w:rPr>
              <w:fldChar w:fldCharType="begin"/>
            </w:r>
            <w:r w:rsidR="00CC124B">
              <w:rPr>
                <w:noProof/>
                <w:webHidden/>
              </w:rPr>
              <w:instrText xml:space="preserve"> PAGEREF _Toc158050518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000B5F84" w14:textId="2B6A1F93" w:rsidR="00CC124B" w:rsidRDefault="00D22382">
          <w:pPr>
            <w:pStyle w:val="TOC3"/>
            <w:tabs>
              <w:tab w:val="right" w:leader="dot" w:pos="9016"/>
            </w:tabs>
            <w:rPr>
              <w:noProof/>
            </w:rPr>
          </w:pPr>
          <w:hyperlink w:anchor="_Toc158050519" w:history="1">
            <w:r w:rsidR="00CC124B" w:rsidRPr="00560983">
              <w:rPr>
                <w:rStyle w:val="Hyperlink"/>
                <w:noProof/>
              </w:rPr>
              <w:t>6.1.3</w:t>
            </w:r>
            <w:r w:rsidR="00CC124B">
              <w:rPr>
                <w:noProof/>
                <w:webHidden/>
              </w:rPr>
              <w:tab/>
            </w:r>
            <w:r w:rsidR="00CC124B">
              <w:rPr>
                <w:noProof/>
                <w:webHidden/>
              </w:rPr>
              <w:fldChar w:fldCharType="begin"/>
            </w:r>
            <w:r w:rsidR="00CC124B">
              <w:rPr>
                <w:noProof/>
                <w:webHidden/>
              </w:rPr>
              <w:instrText xml:space="preserve"> PAGEREF _Toc158050519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4F5BEE78" w14:textId="4AC1D0DD" w:rsidR="00CC124B" w:rsidRDefault="00D22382">
          <w:pPr>
            <w:pStyle w:val="TOC3"/>
            <w:tabs>
              <w:tab w:val="right" w:leader="dot" w:pos="9016"/>
            </w:tabs>
            <w:rPr>
              <w:noProof/>
            </w:rPr>
          </w:pPr>
          <w:hyperlink w:anchor="_Toc158050520" w:history="1">
            <w:r w:rsidR="00CC124B" w:rsidRPr="00560983">
              <w:rPr>
                <w:rStyle w:val="Hyperlink"/>
                <w:noProof/>
              </w:rPr>
              <w:t>6.1.4</w:t>
            </w:r>
            <w:r w:rsidR="00CC124B">
              <w:rPr>
                <w:noProof/>
                <w:webHidden/>
              </w:rPr>
              <w:tab/>
            </w:r>
            <w:r w:rsidR="00CC124B">
              <w:rPr>
                <w:noProof/>
                <w:webHidden/>
              </w:rPr>
              <w:fldChar w:fldCharType="begin"/>
            </w:r>
            <w:r w:rsidR="00CC124B">
              <w:rPr>
                <w:noProof/>
                <w:webHidden/>
              </w:rPr>
              <w:instrText xml:space="preserve"> PAGEREF _Toc158050520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14D84F2F" w14:textId="1CF5E787" w:rsidR="00CC124B" w:rsidRDefault="00D22382">
          <w:pPr>
            <w:pStyle w:val="TOC3"/>
            <w:tabs>
              <w:tab w:val="right" w:leader="dot" w:pos="9016"/>
            </w:tabs>
            <w:rPr>
              <w:noProof/>
            </w:rPr>
          </w:pPr>
          <w:hyperlink w:anchor="_Toc158050521" w:history="1">
            <w:r w:rsidR="00CC124B" w:rsidRPr="00560983">
              <w:rPr>
                <w:rStyle w:val="Hyperlink"/>
                <w:noProof/>
              </w:rPr>
              <w:t>6.1.5</w:t>
            </w:r>
            <w:r w:rsidR="00CC124B">
              <w:rPr>
                <w:noProof/>
                <w:webHidden/>
              </w:rPr>
              <w:tab/>
            </w:r>
            <w:r w:rsidR="00CC124B">
              <w:rPr>
                <w:noProof/>
                <w:webHidden/>
              </w:rPr>
              <w:fldChar w:fldCharType="begin"/>
            </w:r>
            <w:r w:rsidR="00CC124B">
              <w:rPr>
                <w:noProof/>
                <w:webHidden/>
              </w:rPr>
              <w:instrText xml:space="preserve"> PAGEREF _Toc158050521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49627A2B" w14:textId="637319D7" w:rsidR="00CC124B" w:rsidRDefault="00D22382">
          <w:pPr>
            <w:pStyle w:val="TOC3"/>
            <w:tabs>
              <w:tab w:val="right" w:leader="dot" w:pos="9016"/>
            </w:tabs>
            <w:rPr>
              <w:noProof/>
            </w:rPr>
          </w:pPr>
          <w:hyperlink w:anchor="_Toc158050522" w:history="1">
            <w:r w:rsidR="00CC124B" w:rsidRPr="00560983">
              <w:rPr>
                <w:rStyle w:val="Hyperlink"/>
                <w:noProof/>
              </w:rPr>
              <w:t>6.1.6</w:t>
            </w:r>
            <w:r w:rsidR="00CC124B">
              <w:rPr>
                <w:noProof/>
                <w:webHidden/>
              </w:rPr>
              <w:tab/>
            </w:r>
            <w:r w:rsidR="00CC124B">
              <w:rPr>
                <w:noProof/>
                <w:webHidden/>
              </w:rPr>
              <w:fldChar w:fldCharType="begin"/>
            </w:r>
            <w:r w:rsidR="00CC124B">
              <w:rPr>
                <w:noProof/>
                <w:webHidden/>
              </w:rPr>
              <w:instrText xml:space="preserve"> PAGEREF _Toc158050522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61F59105" w14:textId="289E6466" w:rsidR="00CC124B" w:rsidRDefault="00D22382">
          <w:pPr>
            <w:pStyle w:val="TOC3"/>
            <w:tabs>
              <w:tab w:val="right" w:leader="dot" w:pos="9016"/>
            </w:tabs>
            <w:rPr>
              <w:noProof/>
            </w:rPr>
          </w:pPr>
          <w:hyperlink w:anchor="_Toc158050523" w:history="1">
            <w:r w:rsidR="00CC124B" w:rsidRPr="00560983">
              <w:rPr>
                <w:rStyle w:val="Hyperlink"/>
                <w:noProof/>
              </w:rPr>
              <w:t>6.1.7</w:t>
            </w:r>
            <w:r w:rsidR="00CC124B">
              <w:rPr>
                <w:noProof/>
                <w:webHidden/>
              </w:rPr>
              <w:tab/>
            </w:r>
            <w:r w:rsidR="00CC124B">
              <w:rPr>
                <w:noProof/>
                <w:webHidden/>
              </w:rPr>
              <w:fldChar w:fldCharType="begin"/>
            </w:r>
            <w:r w:rsidR="00CC124B">
              <w:rPr>
                <w:noProof/>
                <w:webHidden/>
              </w:rPr>
              <w:instrText xml:space="preserve"> PAGEREF _Toc158050523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24C95F02" w14:textId="07E8BA1D" w:rsidR="00CC124B" w:rsidRDefault="00D22382">
          <w:pPr>
            <w:pStyle w:val="TOC3"/>
            <w:tabs>
              <w:tab w:val="right" w:leader="dot" w:pos="9016"/>
            </w:tabs>
            <w:rPr>
              <w:noProof/>
            </w:rPr>
          </w:pPr>
          <w:hyperlink w:anchor="_Toc158050524" w:history="1">
            <w:r w:rsidR="00CC124B" w:rsidRPr="00560983">
              <w:rPr>
                <w:rStyle w:val="Hyperlink"/>
                <w:noProof/>
              </w:rPr>
              <w:t>6.1.8</w:t>
            </w:r>
            <w:r w:rsidR="00CC124B">
              <w:rPr>
                <w:noProof/>
                <w:webHidden/>
              </w:rPr>
              <w:tab/>
            </w:r>
            <w:r w:rsidR="00CC124B">
              <w:rPr>
                <w:noProof/>
                <w:webHidden/>
              </w:rPr>
              <w:fldChar w:fldCharType="begin"/>
            </w:r>
            <w:r w:rsidR="00CC124B">
              <w:rPr>
                <w:noProof/>
                <w:webHidden/>
              </w:rPr>
              <w:instrText xml:space="preserve"> PAGEREF _Toc158050524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5C4EA2AC" w14:textId="50706B74" w:rsidR="00CC124B" w:rsidRDefault="00D22382">
          <w:pPr>
            <w:pStyle w:val="TOC3"/>
            <w:tabs>
              <w:tab w:val="right" w:leader="dot" w:pos="9016"/>
            </w:tabs>
            <w:rPr>
              <w:noProof/>
            </w:rPr>
          </w:pPr>
          <w:hyperlink w:anchor="_Toc158050525" w:history="1">
            <w:r w:rsidR="00CC124B" w:rsidRPr="00560983">
              <w:rPr>
                <w:rStyle w:val="Hyperlink"/>
                <w:noProof/>
              </w:rPr>
              <w:t>6.1.9</w:t>
            </w:r>
            <w:r w:rsidR="00CC124B">
              <w:rPr>
                <w:noProof/>
                <w:webHidden/>
              </w:rPr>
              <w:tab/>
            </w:r>
            <w:r w:rsidR="00CC124B">
              <w:rPr>
                <w:noProof/>
                <w:webHidden/>
              </w:rPr>
              <w:fldChar w:fldCharType="begin"/>
            </w:r>
            <w:r w:rsidR="00CC124B">
              <w:rPr>
                <w:noProof/>
                <w:webHidden/>
              </w:rPr>
              <w:instrText xml:space="preserve"> PAGEREF _Toc158050525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4FC37D3F" w14:textId="18C01A02" w:rsidR="00CC124B" w:rsidRDefault="00D22382">
          <w:pPr>
            <w:pStyle w:val="TOC3"/>
            <w:tabs>
              <w:tab w:val="right" w:leader="dot" w:pos="9016"/>
            </w:tabs>
            <w:rPr>
              <w:noProof/>
            </w:rPr>
          </w:pPr>
          <w:hyperlink w:anchor="_Toc158050526" w:history="1">
            <w:r w:rsidR="00CC124B" w:rsidRPr="00560983">
              <w:rPr>
                <w:rStyle w:val="Hyperlink"/>
                <w:noProof/>
              </w:rPr>
              <w:t>6.1.10</w:t>
            </w:r>
            <w:r w:rsidR="00CC124B">
              <w:rPr>
                <w:noProof/>
                <w:webHidden/>
              </w:rPr>
              <w:tab/>
            </w:r>
            <w:r w:rsidR="00CC124B">
              <w:rPr>
                <w:noProof/>
                <w:webHidden/>
              </w:rPr>
              <w:fldChar w:fldCharType="begin"/>
            </w:r>
            <w:r w:rsidR="00CC124B">
              <w:rPr>
                <w:noProof/>
                <w:webHidden/>
              </w:rPr>
              <w:instrText xml:space="preserve"> PAGEREF _Toc158050526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19A8AEC8" w14:textId="7DF639E5" w:rsidR="00CC124B" w:rsidRDefault="00D22382">
          <w:pPr>
            <w:pStyle w:val="TOC3"/>
            <w:tabs>
              <w:tab w:val="right" w:leader="dot" w:pos="9016"/>
            </w:tabs>
            <w:rPr>
              <w:noProof/>
            </w:rPr>
          </w:pPr>
          <w:hyperlink w:anchor="_Toc158050527" w:history="1">
            <w:r w:rsidR="00CC124B" w:rsidRPr="00560983">
              <w:rPr>
                <w:rStyle w:val="Hyperlink"/>
                <w:noProof/>
              </w:rPr>
              <w:t>6.1.11</w:t>
            </w:r>
            <w:r w:rsidR="00CC124B">
              <w:rPr>
                <w:noProof/>
                <w:webHidden/>
              </w:rPr>
              <w:tab/>
            </w:r>
            <w:r w:rsidR="00CC124B">
              <w:rPr>
                <w:noProof/>
                <w:webHidden/>
              </w:rPr>
              <w:fldChar w:fldCharType="begin"/>
            </w:r>
            <w:r w:rsidR="00CC124B">
              <w:rPr>
                <w:noProof/>
                <w:webHidden/>
              </w:rPr>
              <w:instrText xml:space="preserve"> PAGEREF _Toc158050527 \h </w:instrText>
            </w:r>
            <w:r w:rsidR="00CC124B">
              <w:rPr>
                <w:noProof/>
                <w:webHidden/>
              </w:rPr>
            </w:r>
            <w:r w:rsidR="00CC124B">
              <w:rPr>
                <w:noProof/>
                <w:webHidden/>
              </w:rPr>
              <w:fldChar w:fldCharType="separate"/>
            </w:r>
            <w:r w:rsidR="00CC124B">
              <w:rPr>
                <w:noProof/>
                <w:webHidden/>
              </w:rPr>
              <w:t>11</w:t>
            </w:r>
            <w:r w:rsidR="00CC124B">
              <w:rPr>
                <w:noProof/>
                <w:webHidden/>
              </w:rPr>
              <w:fldChar w:fldCharType="end"/>
            </w:r>
          </w:hyperlink>
        </w:p>
        <w:p w14:paraId="226935A8" w14:textId="6A180677" w:rsidR="00CC124B" w:rsidRDefault="00CC124B">
          <w:r>
            <w:rPr>
              <w:b/>
              <w:bCs/>
            </w:rPr>
            <w:fldChar w:fldCharType="end"/>
          </w:r>
        </w:p>
      </w:sdtContent>
    </w:sdt>
    <w:p w14:paraId="2A9BCEF7" w14:textId="65C3FC38" w:rsidR="00C579C0" w:rsidRDefault="00C579C0"/>
    <w:p w14:paraId="2AAFCE01" w14:textId="77777777" w:rsidR="00C579C0" w:rsidRDefault="00C579C0">
      <w:r>
        <w:br w:type="page"/>
      </w:r>
    </w:p>
    <w:p w14:paraId="3E693932" w14:textId="77777777" w:rsidR="004516C8" w:rsidRDefault="004516C8"/>
    <w:p w14:paraId="22D9EAE8" w14:textId="470763F6" w:rsidR="00F343AA" w:rsidRPr="00F27E51" w:rsidRDefault="004516C8" w:rsidP="00CF0965">
      <w:pPr>
        <w:pStyle w:val="Heading1"/>
        <w:numPr>
          <w:ilvl w:val="0"/>
          <w:numId w:val="1"/>
        </w:numPr>
        <w:rPr>
          <w:sz w:val="22"/>
          <w:szCs w:val="22"/>
        </w:rPr>
      </w:pPr>
      <w:bookmarkStart w:id="0" w:name="_Toc158050495"/>
      <w:r w:rsidRPr="00F27E51">
        <w:rPr>
          <w:sz w:val="22"/>
          <w:szCs w:val="22"/>
        </w:rPr>
        <w:t>Introductio</w:t>
      </w:r>
      <w:r w:rsidR="00CF0965" w:rsidRPr="00F27E51">
        <w:rPr>
          <w:sz w:val="22"/>
          <w:szCs w:val="22"/>
        </w:rPr>
        <w:t>n</w:t>
      </w:r>
      <w:bookmarkEnd w:id="0"/>
    </w:p>
    <w:p w14:paraId="5409B418" w14:textId="30B5D596" w:rsidR="00CF0965" w:rsidRPr="00F27E51" w:rsidRDefault="00CF0965" w:rsidP="00CF0965">
      <w:r w:rsidRPr="00F27E51">
        <w:t xml:space="preserve">The definition of an FMEA (failure modes and effectiveness) is </w:t>
      </w:r>
      <w:r w:rsidR="0010012B">
        <w:t>the</w:t>
      </w:r>
      <w:r w:rsidRPr="00F27E51">
        <w:t xml:space="preserve"> process </w:t>
      </w:r>
      <w:r w:rsidR="003D378A">
        <w:t>of</w:t>
      </w:r>
      <w:r w:rsidRPr="00F27E51">
        <w:t xml:space="preserve"> find</w:t>
      </w:r>
      <w:r w:rsidR="003D378A">
        <w:t>ing</w:t>
      </w:r>
      <w:r w:rsidRPr="00F27E51">
        <w:t xml:space="preserve"> faults and failures in design, </w:t>
      </w:r>
      <w:r w:rsidR="003D378A">
        <w:t xml:space="preserve">the </w:t>
      </w:r>
      <w:r w:rsidRPr="00F27E51">
        <w:t>manufacturing process</w:t>
      </w:r>
      <w:r w:rsidR="005E0B75">
        <w:t>,</w:t>
      </w:r>
      <w:r w:rsidRPr="00F27E51">
        <w:t xml:space="preserve"> product and/ or service. (techtarget.com) and the purpose of an FMEA is to help continuous improvement within the company to ensure that customers are satisfied with the work and/or service and to ensure the company works </w:t>
      </w:r>
      <w:r w:rsidR="005E0B75">
        <w:t xml:space="preserve">to the </w:t>
      </w:r>
      <w:r w:rsidRPr="00F27E51">
        <w:t xml:space="preserve">best to its abilities. </w:t>
      </w:r>
    </w:p>
    <w:p w14:paraId="62A888EF" w14:textId="04CD4EB8" w:rsidR="00BD00B0" w:rsidRPr="00F27E51" w:rsidRDefault="00CF0965" w:rsidP="00CF0965">
      <w:r w:rsidRPr="00F27E51">
        <w:t xml:space="preserve">The art of thread cutting on a manual lathe is a procedure which requires skill, patience and is a fundamental part of turning. It is used to manufacture precision threads both an external (male) and an internal (female) thread i.e. nuts and bolts. </w:t>
      </w:r>
      <w:r w:rsidR="00BD00B0">
        <w:br/>
        <w:t xml:space="preserve">The accuracy and precision of threaded components are paramount for the reliability and functionality of various mechanical components and procedures. </w:t>
      </w:r>
      <w:r w:rsidR="000E3830">
        <w:t>However, there are plenty of issues that can occur</w:t>
      </w:r>
      <w:r w:rsidR="00BF1E35">
        <w:t xml:space="preserve">. </w:t>
      </w:r>
    </w:p>
    <w:p w14:paraId="38E89A3F" w14:textId="41C3E011" w:rsidR="00CF0965" w:rsidRPr="00F27E51" w:rsidRDefault="00CF0965" w:rsidP="00CF0965">
      <w:pPr>
        <w:pStyle w:val="Heading1"/>
        <w:numPr>
          <w:ilvl w:val="1"/>
          <w:numId w:val="5"/>
        </w:numPr>
        <w:rPr>
          <w:sz w:val="22"/>
          <w:szCs w:val="22"/>
        </w:rPr>
      </w:pPr>
      <w:bookmarkStart w:id="1" w:name="_Toc158050496"/>
      <w:r w:rsidRPr="00F27E51">
        <w:rPr>
          <w:sz w:val="22"/>
          <w:szCs w:val="22"/>
        </w:rPr>
        <w:t>Aims</w:t>
      </w:r>
      <w:bookmarkEnd w:id="1"/>
      <w:r w:rsidRPr="00F27E51">
        <w:rPr>
          <w:sz w:val="22"/>
          <w:szCs w:val="22"/>
        </w:rPr>
        <w:t xml:space="preserve"> </w:t>
      </w:r>
    </w:p>
    <w:p w14:paraId="157635D7" w14:textId="5E7ED1F5" w:rsidR="00CF0965" w:rsidRPr="00F27E51" w:rsidRDefault="00CF0965" w:rsidP="00CF0965">
      <w:r w:rsidRPr="00F27E51">
        <w:t>The aim of this report is to identify a</w:t>
      </w:r>
      <w:r w:rsidR="00F27E51" w:rsidRPr="00F27E51">
        <w:t>ny problems</w:t>
      </w:r>
      <w:r w:rsidR="00BD00B0">
        <w:t xml:space="preserve"> which could possibly occur when </w:t>
      </w:r>
      <w:r w:rsidR="00556227">
        <w:t xml:space="preserve">thread cutting components on a lathe and help improve the procedures within place at the company </w:t>
      </w:r>
      <w:r w:rsidR="00BF1E35">
        <w:t>(Sirus Fluid Power)</w:t>
      </w:r>
      <w:r w:rsidR="00F27E51" w:rsidRPr="00F27E51">
        <w:t xml:space="preserve"> </w:t>
      </w:r>
      <w:r w:rsidR="009E134E">
        <w:t xml:space="preserve">and ensure the customers receive quality products. </w:t>
      </w:r>
    </w:p>
    <w:p w14:paraId="3CF40131" w14:textId="05674E23" w:rsidR="00CF0965" w:rsidRPr="00F27E51" w:rsidRDefault="00F27E51" w:rsidP="00CF0965">
      <w:pPr>
        <w:pStyle w:val="Heading1"/>
        <w:numPr>
          <w:ilvl w:val="1"/>
          <w:numId w:val="5"/>
        </w:numPr>
        <w:rPr>
          <w:sz w:val="22"/>
          <w:szCs w:val="22"/>
        </w:rPr>
      </w:pPr>
      <w:bookmarkStart w:id="2" w:name="_Toc158050497"/>
      <w:r w:rsidRPr="00F27E51">
        <w:rPr>
          <w:sz w:val="22"/>
          <w:szCs w:val="22"/>
        </w:rPr>
        <w:t>O</w:t>
      </w:r>
      <w:r w:rsidR="00CF0965" w:rsidRPr="00F27E51">
        <w:rPr>
          <w:sz w:val="22"/>
          <w:szCs w:val="22"/>
        </w:rPr>
        <w:t>bjectives</w:t>
      </w:r>
      <w:bookmarkEnd w:id="2"/>
      <w:r w:rsidR="00CF0965" w:rsidRPr="00F27E51">
        <w:rPr>
          <w:sz w:val="22"/>
          <w:szCs w:val="22"/>
        </w:rPr>
        <w:t xml:space="preserve"> </w:t>
      </w:r>
    </w:p>
    <w:p w14:paraId="7ECC8F15" w14:textId="6520BB8B" w:rsidR="00F27E51" w:rsidRPr="00F27E51" w:rsidRDefault="00BD00B0" w:rsidP="00F27E51">
      <w:r>
        <w:t>The objective this FMEA is to help improve the procedure and reduce any further problems within the procedure of thread cutting. Hydraulics and pneumatics have the potential to be extremely dangerous</w:t>
      </w:r>
      <w:r w:rsidR="00556227">
        <w:t>, and th</w:t>
      </w:r>
      <w:r w:rsidR="00BE34CA">
        <w:t xml:space="preserve">e components need to be machined and tested to ensure that they are safe and to continue customer satisfaction. </w:t>
      </w:r>
    </w:p>
    <w:p w14:paraId="2CA8D6F6" w14:textId="2A414AB8" w:rsidR="00F343AA" w:rsidRPr="00F27E51" w:rsidRDefault="00F343AA" w:rsidP="00F343AA"/>
    <w:p w14:paraId="2357962D" w14:textId="77777777" w:rsidR="004516C8" w:rsidRPr="00F27E51" w:rsidRDefault="004516C8">
      <w:r w:rsidRPr="00F27E51">
        <w:br w:type="page"/>
      </w:r>
    </w:p>
    <w:p w14:paraId="7FF1DD80" w14:textId="77777777" w:rsidR="004516C8" w:rsidRPr="00F27E51" w:rsidRDefault="004516C8"/>
    <w:p w14:paraId="4935FB3E" w14:textId="77777777" w:rsidR="00F27E51" w:rsidRPr="00F27E51" w:rsidRDefault="004516C8" w:rsidP="00F27E51">
      <w:pPr>
        <w:pStyle w:val="Heading1"/>
        <w:numPr>
          <w:ilvl w:val="0"/>
          <w:numId w:val="5"/>
        </w:numPr>
        <w:rPr>
          <w:sz w:val="22"/>
          <w:szCs w:val="22"/>
        </w:rPr>
      </w:pPr>
      <w:bookmarkStart w:id="3" w:name="_Toc158050498"/>
      <w:r w:rsidRPr="00F27E51">
        <w:rPr>
          <w:sz w:val="22"/>
          <w:szCs w:val="22"/>
        </w:rPr>
        <w:t>Literature review</w:t>
      </w:r>
      <w:bookmarkEnd w:id="3"/>
    </w:p>
    <w:p w14:paraId="25817344" w14:textId="77777777" w:rsidR="00F27E51" w:rsidRPr="00F27E51" w:rsidRDefault="00F27E51" w:rsidP="00F27E51"/>
    <w:p w14:paraId="7EDC4677" w14:textId="758FD936" w:rsidR="00F27E51" w:rsidRPr="00F27E51" w:rsidRDefault="00A259C6" w:rsidP="00F27E51">
      <w:r>
        <w:t>The literature used to conduct this report was wide and varied,</w:t>
      </w:r>
    </w:p>
    <w:p w14:paraId="22035A8E" w14:textId="7C5FB629" w:rsidR="004516C8" w:rsidRPr="00F27E51" w:rsidRDefault="004516C8" w:rsidP="00F27E51">
      <w:r w:rsidRPr="00F27E51">
        <w:t xml:space="preserve"> </w:t>
      </w:r>
    </w:p>
    <w:p w14:paraId="79EBB57E" w14:textId="77777777" w:rsidR="00F27E51" w:rsidRPr="00F27E51" w:rsidRDefault="00F27E51" w:rsidP="00F27E51">
      <w:pPr>
        <w:pStyle w:val="ListParagraph"/>
        <w:numPr>
          <w:ilvl w:val="0"/>
          <w:numId w:val="6"/>
        </w:numPr>
      </w:pPr>
      <w:r w:rsidRPr="00F27E51">
        <w:t xml:space="preserve">www.cms.gov. </w:t>
      </w:r>
    </w:p>
    <w:p w14:paraId="629EA333" w14:textId="77777777" w:rsidR="00F27E51" w:rsidRPr="00F27E51" w:rsidRDefault="00F27E51" w:rsidP="00F27E51">
      <w:pPr>
        <w:pStyle w:val="ListParagraph"/>
        <w:numPr>
          <w:ilvl w:val="0"/>
          <w:numId w:val="6"/>
        </w:numPr>
      </w:pPr>
      <w:r w:rsidRPr="00F27E51">
        <w:t xml:space="preserve">Xometry </w:t>
      </w:r>
    </w:p>
    <w:p w14:paraId="28141294" w14:textId="4BA44795" w:rsidR="00F27E51" w:rsidRPr="00F27E51" w:rsidRDefault="00F27E51" w:rsidP="00F27E51">
      <w:pPr>
        <w:pStyle w:val="ListParagraph"/>
        <w:numPr>
          <w:ilvl w:val="0"/>
          <w:numId w:val="6"/>
        </w:numPr>
      </w:pPr>
      <w:r w:rsidRPr="00F27E51">
        <w:t xml:space="preserve">Essential Hydraulics:  Fluid Power-Basic- M Winston 2nd Edition </w:t>
      </w:r>
    </w:p>
    <w:p w14:paraId="25197F06" w14:textId="77777777" w:rsidR="00F27E51" w:rsidRPr="00F27E51" w:rsidRDefault="00F27E51" w:rsidP="00F27E51">
      <w:pPr>
        <w:pStyle w:val="ListParagraph"/>
        <w:numPr>
          <w:ilvl w:val="0"/>
          <w:numId w:val="6"/>
        </w:numPr>
      </w:pPr>
      <w:r w:rsidRPr="00F27E51">
        <w:t xml:space="preserve">Zeus Book </w:t>
      </w:r>
    </w:p>
    <w:p w14:paraId="5E2AD90D" w14:textId="6892720B" w:rsidR="00F27E51" w:rsidRPr="00F27E51" w:rsidRDefault="00F27E51" w:rsidP="00F27E51">
      <w:pPr>
        <w:pStyle w:val="ListParagraph"/>
        <w:numPr>
          <w:ilvl w:val="0"/>
          <w:numId w:val="6"/>
        </w:numPr>
      </w:pPr>
      <w:r w:rsidRPr="00F27E51">
        <w:t xml:space="preserve">Richard Jacob Pulman </w:t>
      </w:r>
      <w:r w:rsidR="0022590A">
        <w:t>Sirus Logbooks</w:t>
      </w:r>
      <w:r w:rsidRPr="00F27E51">
        <w:t xml:space="preserve"> </w:t>
      </w:r>
    </w:p>
    <w:p w14:paraId="1AE4D101" w14:textId="6170AFAC" w:rsidR="004516C8" w:rsidRPr="00F27E51" w:rsidRDefault="00F27E51" w:rsidP="00F27E51">
      <w:pPr>
        <w:pStyle w:val="ListParagraph"/>
        <w:numPr>
          <w:ilvl w:val="0"/>
          <w:numId w:val="6"/>
        </w:numPr>
      </w:pPr>
      <w:r w:rsidRPr="00F27E51">
        <w:t xml:space="preserve">Sirus </w:t>
      </w:r>
      <w:r w:rsidR="004516C8" w:rsidRPr="00F27E51">
        <w:br w:type="page"/>
      </w:r>
    </w:p>
    <w:p w14:paraId="27BCE5D4" w14:textId="77777777" w:rsidR="004516C8" w:rsidRPr="00F27E51" w:rsidRDefault="004516C8"/>
    <w:p w14:paraId="325B1BA9" w14:textId="6089F81B" w:rsidR="004516C8" w:rsidRPr="00F27E51" w:rsidRDefault="004516C8" w:rsidP="00CF0965">
      <w:pPr>
        <w:pStyle w:val="Heading1"/>
        <w:numPr>
          <w:ilvl w:val="0"/>
          <w:numId w:val="5"/>
        </w:numPr>
        <w:rPr>
          <w:sz w:val="22"/>
          <w:szCs w:val="22"/>
        </w:rPr>
      </w:pPr>
      <w:bookmarkStart w:id="4" w:name="_Toc158050499"/>
      <w:r w:rsidRPr="00F27E51">
        <w:rPr>
          <w:sz w:val="22"/>
          <w:szCs w:val="22"/>
        </w:rPr>
        <w:t>Methodology</w:t>
      </w:r>
      <w:bookmarkEnd w:id="4"/>
    </w:p>
    <w:p w14:paraId="3243666A" w14:textId="3FBBAC47" w:rsidR="00F27E51" w:rsidRPr="00F27E51" w:rsidRDefault="00F27E51" w:rsidP="00F27E51">
      <w:r w:rsidRPr="00F27E51">
        <w:t xml:space="preserve">Manual turning operations are </w:t>
      </w:r>
      <w:r w:rsidR="00616126">
        <w:t>conducted</w:t>
      </w:r>
      <w:r w:rsidRPr="00F27E51">
        <w:t xml:space="preserve"> on a lathe, the same results can also be accomplished on vertical borers, and CNC milling machines, along with CNC</w:t>
      </w:r>
      <w:r w:rsidR="00AF51DF">
        <w:t xml:space="preserve"> lathes.</w:t>
      </w:r>
    </w:p>
    <w:p w14:paraId="5EBCC553" w14:textId="55911884" w:rsidR="00F27E51" w:rsidRPr="00F27E51" w:rsidRDefault="00F27E51" w:rsidP="00F27E51">
      <w:r w:rsidRPr="00F27E51">
        <w:t>On</w:t>
      </w:r>
      <w:r w:rsidR="001F1D7B">
        <w:t xml:space="preserve"> both</w:t>
      </w:r>
      <w:r w:rsidRPr="00F27E51">
        <w:t xml:space="preserve"> a conventional (and CNC) lathe, there are only 2 axis, </w:t>
      </w:r>
      <w:r w:rsidR="00703110">
        <w:t>X</w:t>
      </w:r>
      <w:r w:rsidRPr="00F27E51">
        <w:t xml:space="preserve"> and Z (however some CNC lathes do have attachments which allow CNC lathes to have more than 2 axis such as 3,</w:t>
      </w:r>
      <w:r w:rsidR="001F1D7B">
        <w:t xml:space="preserve"> 4, 5 and all the way to </w:t>
      </w:r>
      <w:r w:rsidR="003535C7">
        <w:t>7</w:t>
      </w:r>
      <w:r w:rsidR="00AF51DF">
        <w:t>).</w:t>
      </w:r>
    </w:p>
    <w:p w14:paraId="13FBD17F" w14:textId="2DC224DD" w:rsidR="00C52833" w:rsidRDefault="00F27E51" w:rsidP="00F27E51">
      <w:r w:rsidRPr="00F27E51">
        <w:t>For the nature of hydraulic pistons, the tolerances are very tight</w:t>
      </w:r>
      <w:r w:rsidR="003535C7">
        <w:t xml:space="preserve"> and crucial</w:t>
      </w:r>
      <w:r w:rsidRPr="00F27E51">
        <w:t xml:space="preserve">. Sirus purchases the material already chromed, then the machinists machine the components to the specified tolerances. </w:t>
      </w:r>
    </w:p>
    <w:p w14:paraId="726C6B13" w14:textId="0AE38347" w:rsidR="00F27E51" w:rsidRPr="00F27E51" w:rsidRDefault="00F27E51" w:rsidP="00F27E51">
      <w:r w:rsidRPr="00F27E51">
        <w:t xml:space="preserve"> Due to the nature of the company</w:t>
      </w:r>
      <w:r w:rsidR="00C52833">
        <w:t xml:space="preserve">, refurbishment and maintenance, </w:t>
      </w:r>
      <w:r w:rsidRPr="00F27E51">
        <w:t xml:space="preserve">the new piston rods are reconned from previous jobs, whether that be damaged components, or the warranty has expired. </w:t>
      </w:r>
    </w:p>
    <w:p w14:paraId="4454B9C1" w14:textId="77777777" w:rsidR="00F27E51" w:rsidRPr="00F27E51" w:rsidRDefault="00F27E51" w:rsidP="00F27E51">
      <w:r w:rsidRPr="00F27E51">
        <w:t xml:space="preserve">The procedure is as follows. </w:t>
      </w:r>
    </w:p>
    <w:p w14:paraId="0166F2B7" w14:textId="77777777" w:rsidR="00F27E51" w:rsidRPr="00F27E51" w:rsidRDefault="00F27E51" w:rsidP="00F27E51">
      <w:r w:rsidRPr="00F27E51">
        <w:t>•</w:t>
      </w:r>
      <w:r w:rsidRPr="00F27E51">
        <w:tab/>
        <w:t xml:space="preserve">Measure the component. </w:t>
      </w:r>
    </w:p>
    <w:p w14:paraId="657A0289" w14:textId="77777777" w:rsidR="00F27E51" w:rsidRPr="00F27E51" w:rsidRDefault="00F27E51" w:rsidP="00F27E51">
      <w:r w:rsidRPr="00F27E51">
        <w:t>•</w:t>
      </w:r>
      <w:r w:rsidRPr="00F27E51">
        <w:tab/>
        <w:t xml:space="preserve">Manufacture a drawing for the component. </w:t>
      </w:r>
    </w:p>
    <w:p w14:paraId="14C03A7C" w14:textId="77777777" w:rsidR="00F27E51" w:rsidRPr="00F27E51" w:rsidRDefault="00F27E51" w:rsidP="00F27E51">
      <w:r w:rsidRPr="00F27E51">
        <w:t>•</w:t>
      </w:r>
      <w:r w:rsidRPr="00F27E51">
        <w:tab/>
        <w:t xml:space="preserve">Order the material for the component and/or a cylinder pack. </w:t>
      </w:r>
    </w:p>
    <w:p w14:paraId="2D905787" w14:textId="26CE771E" w:rsidR="00F27E51" w:rsidRPr="00F27E51" w:rsidRDefault="00F27E51" w:rsidP="00F27E51">
      <w:r w:rsidRPr="00F27E51">
        <w:t>•</w:t>
      </w:r>
      <w:r w:rsidRPr="00F27E51">
        <w:tab/>
      </w:r>
      <w:r w:rsidR="006D47F5">
        <w:t xml:space="preserve">Machine </w:t>
      </w:r>
      <w:r w:rsidRPr="00F27E51">
        <w:t xml:space="preserve"> the component</w:t>
      </w:r>
      <w:r w:rsidR="006D47F5">
        <w:t xml:space="preserve"> to specific tolerances </w:t>
      </w:r>
      <w:r w:rsidRPr="00F27E51">
        <w:t>.</w:t>
      </w:r>
    </w:p>
    <w:p w14:paraId="157A9D87" w14:textId="77777777" w:rsidR="00F27E51" w:rsidRPr="00F27E51" w:rsidRDefault="00F27E51" w:rsidP="00F27E51">
      <w:r w:rsidRPr="00F27E51">
        <w:t>•</w:t>
      </w:r>
      <w:r w:rsidRPr="00F27E51">
        <w:tab/>
        <w:t xml:space="preserve">Assemble the component. </w:t>
      </w:r>
    </w:p>
    <w:p w14:paraId="796856D4" w14:textId="77777777" w:rsidR="00F27E51" w:rsidRPr="00F27E51" w:rsidRDefault="00F27E51" w:rsidP="00F27E51">
      <w:r w:rsidRPr="00F27E51">
        <w:t>•</w:t>
      </w:r>
      <w:r w:rsidRPr="00F27E51">
        <w:tab/>
        <w:t>Test the component.</w:t>
      </w:r>
    </w:p>
    <w:p w14:paraId="20D564F7" w14:textId="77777777" w:rsidR="00F27E51" w:rsidRPr="00F27E51" w:rsidRDefault="00F27E51" w:rsidP="00F27E51">
      <w:pPr>
        <w:pStyle w:val="Heading2"/>
        <w:rPr>
          <w:sz w:val="22"/>
          <w:szCs w:val="22"/>
        </w:rPr>
      </w:pPr>
    </w:p>
    <w:p w14:paraId="4F795637" w14:textId="77777777" w:rsidR="00F27E51" w:rsidRPr="00F27E51" w:rsidRDefault="00F27E51" w:rsidP="00F27E51">
      <w:pPr>
        <w:pStyle w:val="Heading2"/>
        <w:rPr>
          <w:sz w:val="22"/>
          <w:szCs w:val="22"/>
        </w:rPr>
      </w:pPr>
    </w:p>
    <w:p w14:paraId="3556B5FE" w14:textId="2D13A06A" w:rsidR="00F27E51" w:rsidRPr="00F27E51" w:rsidRDefault="00F27E51" w:rsidP="00F27E51">
      <w:pPr>
        <w:pStyle w:val="Heading2"/>
        <w:rPr>
          <w:sz w:val="22"/>
          <w:szCs w:val="22"/>
        </w:rPr>
      </w:pPr>
      <w:bookmarkStart w:id="5" w:name="_Toc158050500"/>
      <w:r w:rsidRPr="00F27E51">
        <w:rPr>
          <w:sz w:val="22"/>
          <w:szCs w:val="22"/>
        </w:rPr>
        <w:t>3.2 Tools of the trade</w:t>
      </w:r>
      <w:bookmarkEnd w:id="5"/>
      <w:r w:rsidRPr="00F27E51">
        <w:rPr>
          <w:sz w:val="22"/>
          <w:szCs w:val="22"/>
        </w:rPr>
        <w:t xml:space="preserve"> </w:t>
      </w:r>
    </w:p>
    <w:p w14:paraId="44B99BD4" w14:textId="54EEFDD1" w:rsidR="002703FA" w:rsidRPr="002703FA" w:rsidRDefault="002703FA" w:rsidP="002703FA">
      <w:r w:rsidRPr="002703FA">
        <w:t>The measurements are conduct</w:t>
      </w:r>
      <w:r w:rsidR="0062336E">
        <w:t>ed</w:t>
      </w:r>
      <w:r w:rsidRPr="002703FA">
        <w:t xml:space="preserve"> by using a wide variation of measuring tools; Dial test indicator (DTI), turning tool, undercutting tool, thread cutting tool, micrometres, internal micrometres, surface gauges, vernier callipers, internal callipers, thread gauges, rules and tape. </w:t>
      </w:r>
    </w:p>
    <w:p w14:paraId="1F9BFA85" w14:textId="5DD548E2" w:rsidR="002703FA" w:rsidRPr="002703FA" w:rsidRDefault="00A259C6" w:rsidP="00A259C6">
      <w:pPr>
        <w:pStyle w:val="Heading3"/>
      </w:pPr>
      <w:bookmarkStart w:id="6" w:name="_Toc158050501"/>
      <w:r>
        <w:t xml:space="preserve">3.2.1 </w:t>
      </w:r>
      <w:r w:rsidR="002703FA" w:rsidRPr="002703FA">
        <w:t>Dial test indicator</w:t>
      </w:r>
      <w:bookmarkEnd w:id="6"/>
      <w:r w:rsidR="002703FA" w:rsidRPr="002703FA">
        <w:t xml:space="preserve"> </w:t>
      </w:r>
    </w:p>
    <w:p w14:paraId="3DE68660" w14:textId="77777777" w:rsidR="002703FA" w:rsidRPr="002703FA" w:rsidRDefault="002703FA" w:rsidP="002703FA">
      <w:r w:rsidRPr="002703FA">
        <w:t xml:space="preserve">The dial test indicator, or DTI or colloquially known as a “clock” is used to ensure that the components is running true within the chuck of a lathe. </w:t>
      </w:r>
    </w:p>
    <w:p w14:paraId="4FBDE458" w14:textId="76E39C03" w:rsidR="002703FA" w:rsidRPr="002703FA" w:rsidRDefault="00A259C6" w:rsidP="002703FA">
      <w:bookmarkStart w:id="7" w:name="_Toc158050502"/>
      <w:r>
        <w:rPr>
          <w:rStyle w:val="Heading3Char"/>
        </w:rPr>
        <w:t>3.2.2</w:t>
      </w:r>
      <w:r w:rsidR="002703FA" w:rsidRPr="00A259C6">
        <w:rPr>
          <w:rStyle w:val="Heading3Char"/>
        </w:rPr>
        <w:t>Turning too</w:t>
      </w:r>
      <w:bookmarkEnd w:id="7"/>
      <w:r w:rsidR="002703FA" w:rsidRPr="002703FA">
        <w:t xml:space="preserve">l </w:t>
      </w:r>
    </w:p>
    <w:p w14:paraId="42EDEB25" w14:textId="77777777" w:rsidR="002703FA" w:rsidRPr="002703FA" w:rsidRDefault="002703FA" w:rsidP="002703FA">
      <w:r w:rsidRPr="002703FA">
        <w:t xml:space="preserve">Theres a wide variation of cutting tools but they are generally used for turning component diameters to size as well as turning components down to length. </w:t>
      </w:r>
    </w:p>
    <w:p w14:paraId="3C62C8DA" w14:textId="5487D5C4" w:rsidR="002703FA" w:rsidRPr="002703FA" w:rsidRDefault="00A259C6" w:rsidP="00BD00B0">
      <w:pPr>
        <w:pStyle w:val="Heading3"/>
      </w:pPr>
      <w:bookmarkStart w:id="8" w:name="_Toc158050503"/>
      <w:r>
        <w:t xml:space="preserve">3.2.3 </w:t>
      </w:r>
      <w:r w:rsidR="002703FA" w:rsidRPr="002703FA">
        <w:t>Undercutting tool</w:t>
      </w:r>
      <w:bookmarkEnd w:id="8"/>
      <w:r w:rsidR="002703FA" w:rsidRPr="002703FA">
        <w:t xml:space="preserve"> </w:t>
      </w:r>
    </w:p>
    <w:p w14:paraId="34C027F1" w14:textId="5E79E899" w:rsidR="002703FA" w:rsidRPr="002703FA" w:rsidRDefault="002703FA" w:rsidP="002703FA">
      <w:r w:rsidRPr="002703FA">
        <w:t>Undercutting tools are usually used to either part off components or to machine grooves into a cylinder, for the purpose of this company, we usually use then for machining the undercut for thread cutting as when thread cutting there must be an undercut that’s at least the depth of the</w:t>
      </w:r>
      <w:r w:rsidR="0036579A">
        <w:t xml:space="preserve"> thread</w:t>
      </w:r>
      <w:r w:rsidRPr="002703FA">
        <w:t xml:space="preserve"> pitch. For example, if the machinist is machining an M30 external thread, the material is machined to 29.90mm (+-0.05mm) and the pitch of the thread is 2mm, then the undercut need to be a minimum of  27.90mm</w:t>
      </w:r>
    </w:p>
    <w:p w14:paraId="4AC90CBC" w14:textId="77777777" w:rsidR="002703FA" w:rsidRPr="002703FA" w:rsidRDefault="002703FA" w:rsidP="002703FA"/>
    <w:p w14:paraId="1DFA6D61" w14:textId="5A10D0F2" w:rsidR="002703FA" w:rsidRPr="00A259C6" w:rsidRDefault="00A259C6" w:rsidP="00BD00B0">
      <w:pPr>
        <w:pStyle w:val="Heading3"/>
      </w:pPr>
      <w:bookmarkStart w:id="9" w:name="_Toc158050504"/>
      <w:r>
        <w:lastRenderedPageBreak/>
        <w:t xml:space="preserve">3.2.4 </w:t>
      </w:r>
      <w:r w:rsidR="002703FA" w:rsidRPr="00A259C6">
        <w:t>Micrometres:</w:t>
      </w:r>
      <w:bookmarkEnd w:id="9"/>
      <w:r w:rsidR="002703FA" w:rsidRPr="00A259C6">
        <w:t xml:space="preserve"> </w:t>
      </w:r>
    </w:p>
    <w:p w14:paraId="3E3E7CF4" w14:textId="2CE77D0D" w:rsidR="002703FA" w:rsidRPr="002703FA" w:rsidRDefault="002703FA" w:rsidP="002703FA">
      <w:r w:rsidRPr="002703FA">
        <w:t>Micrometres are used for tight external measurements, from 0.01mm to 0.20mm or 0.00039”</w:t>
      </w:r>
      <w:r w:rsidR="00977C61">
        <w:t xml:space="preserve"> </w:t>
      </w:r>
      <w:r w:rsidRPr="002703FA">
        <w:t>to 0.0078”</w:t>
      </w:r>
    </w:p>
    <w:p w14:paraId="7E4C7CB2" w14:textId="1892D319" w:rsidR="002703FA" w:rsidRPr="002703FA" w:rsidRDefault="00A259C6" w:rsidP="00BD00B0">
      <w:pPr>
        <w:pStyle w:val="Heading3"/>
      </w:pPr>
      <w:bookmarkStart w:id="10" w:name="_Toc158050505"/>
      <w:r>
        <w:t>3.2.5</w:t>
      </w:r>
      <w:r w:rsidR="00BD00B0">
        <w:t xml:space="preserve"> </w:t>
      </w:r>
      <w:r w:rsidR="002703FA" w:rsidRPr="00A259C6">
        <w:t>Internal Micrometres</w:t>
      </w:r>
      <w:r w:rsidR="002703FA" w:rsidRPr="002703FA">
        <w:t>.</w:t>
      </w:r>
      <w:bookmarkEnd w:id="10"/>
    </w:p>
    <w:p w14:paraId="5758B39F" w14:textId="77777777" w:rsidR="002703FA" w:rsidRPr="002703FA" w:rsidRDefault="002703FA" w:rsidP="002703FA">
      <w:r w:rsidRPr="002703FA">
        <w:t>Internal micrometres are used measuring internal bores from 0.01mm to 0.20mm or 0.00039” to 0.0078”</w:t>
      </w:r>
    </w:p>
    <w:p w14:paraId="00EFB774" w14:textId="77ACB4AE" w:rsidR="002703FA" w:rsidRPr="00A259C6" w:rsidRDefault="00BD00B0" w:rsidP="00BD00B0">
      <w:pPr>
        <w:pStyle w:val="Heading3"/>
      </w:pPr>
      <w:bookmarkStart w:id="11" w:name="_Toc158050506"/>
      <w:r>
        <w:t xml:space="preserve">3.2.6 </w:t>
      </w:r>
      <w:r w:rsidR="002703FA" w:rsidRPr="00A259C6">
        <w:t>Vernier Callipers</w:t>
      </w:r>
      <w:bookmarkEnd w:id="11"/>
      <w:r w:rsidR="002703FA" w:rsidRPr="00A259C6">
        <w:t xml:space="preserve"> </w:t>
      </w:r>
    </w:p>
    <w:p w14:paraId="075D84B5" w14:textId="77777777" w:rsidR="002703FA" w:rsidRPr="002703FA" w:rsidRDefault="002703FA" w:rsidP="002703FA">
      <w:r w:rsidRPr="002703FA">
        <w:t>These are used for general machining tolerances, +-0.25mm and are also used to measure critical lengths of the components especially when it comes to shafts within the rod with multiples dimensions, or “steps”.</w:t>
      </w:r>
    </w:p>
    <w:p w14:paraId="29B8C3A3" w14:textId="6A65E0F1" w:rsidR="002703FA" w:rsidRPr="002703FA" w:rsidRDefault="00BD00B0" w:rsidP="00BD00B0">
      <w:pPr>
        <w:pStyle w:val="Heading3"/>
      </w:pPr>
      <w:bookmarkStart w:id="12" w:name="_Toc158050507"/>
      <w:r>
        <w:t xml:space="preserve">3.2.7 </w:t>
      </w:r>
      <w:r w:rsidR="002703FA" w:rsidRPr="002703FA">
        <w:t>Thread Gauges</w:t>
      </w:r>
      <w:bookmarkEnd w:id="12"/>
    </w:p>
    <w:p w14:paraId="303605D1" w14:textId="248EA963" w:rsidR="002703FA" w:rsidRPr="002703FA" w:rsidRDefault="002703FA" w:rsidP="002703FA">
      <w:r w:rsidRPr="002703FA">
        <w:t>Thread gauges  are used to measure the depth and pitch of the thread which can vary from 0.25mm all the way to 5mm pitch (for the purpose of this company) But the imperial versions are also used depending on the previous component. The standard pitches used, in metric, are either 1.5mm pitch or 2mm pitch, and the imperial version is 12 TPI (threads per inch) or 16 TPI</w:t>
      </w:r>
    </w:p>
    <w:p w14:paraId="2389EA99" w14:textId="70C8006E" w:rsidR="002703FA" w:rsidRPr="002703FA" w:rsidRDefault="00BD00B0" w:rsidP="00BD00B0">
      <w:pPr>
        <w:pStyle w:val="Heading2"/>
      </w:pPr>
      <w:bookmarkStart w:id="13" w:name="_Toc158050508"/>
      <w:r>
        <w:t xml:space="preserve">3.2.8 </w:t>
      </w:r>
      <w:r w:rsidR="002703FA" w:rsidRPr="002703FA">
        <w:t>Internal callipers</w:t>
      </w:r>
      <w:bookmarkEnd w:id="13"/>
      <w:r w:rsidR="002703FA" w:rsidRPr="002703FA">
        <w:t xml:space="preserve"> </w:t>
      </w:r>
    </w:p>
    <w:p w14:paraId="7CF9AC3C" w14:textId="77777777" w:rsidR="002703FA" w:rsidRPr="002703FA" w:rsidRDefault="002703FA" w:rsidP="002703FA">
      <w:r w:rsidRPr="002703FA">
        <w:t>Internal callipers are also used for internal dimensions such as bores and use the same tolerances as the vernier callipers, +-0.25mm</w:t>
      </w:r>
    </w:p>
    <w:p w14:paraId="11516848" w14:textId="71407797" w:rsidR="002703FA" w:rsidRPr="002703FA" w:rsidRDefault="00BD00B0" w:rsidP="00BD00B0">
      <w:pPr>
        <w:pStyle w:val="Heading3"/>
      </w:pPr>
      <w:bookmarkStart w:id="14" w:name="_Toc158050509"/>
      <w:r>
        <w:t xml:space="preserve">3.2.9 </w:t>
      </w:r>
      <w:r w:rsidR="002703FA" w:rsidRPr="002703FA">
        <w:t>Rules and tapes.</w:t>
      </w:r>
      <w:bookmarkEnd w:id="14"/>
      <w:r w:rsidR="002703FA" w:rsidRPr="002703FA">
        <w:t xml:space="preserve"> </w:t>
      </w:r>
    </w:p>
    <w:p w14:paraId="20D37BD9" w14:textId="28504953" w:rsidR="002703FA" w:rsidRDefault="002703FA" w:rsidP="002703FA">
      <w:r w:rsidRPr="002703FA">
        <w:t>Rules and tapes are used for the rough turning procedure and to measure the whole length of the component, and these can vary from 250mm to 3 meters or 9.84” to 118.11” and due to the nature of the component the tolerances are far larger plus or minus 2mm.</w:t>
      </w:r>
      <w:sdt>
        <w:sdtPr>
          <w:id w:val="-75667051"/>
          <w:citation/>
        </w:sdtPr>
        <w:sdtEndPr/>
        <w:sdtContent>
          <w:r w:rsidR="007B2EBB">
            <w:fldChar w:fldCharType="begin"/>
          </w:r>
          <w:r w:rsidR="007B2EBB">
            <w:instrText xml:space="preserve"> CITATION Ric23 \l 2057 </w:instrText>
          </w:r>
          <w:r w:rsidR="007B2EBB">
            <w:fldChar w:fldCharType="separate"/>
          </w:r>
          <w:r w:rsidR="00D22382">
            <w:rPr>
              <w:noProof/>
            </w:rPr>
            <w:t xml:space="preserve"> </w:t>
          </w:r>
          <w:r w:rsidR="00D22382">
            <w:rPr>
              <w:noProof/>
            </w:rPr>
            <w:t>(Pulman, 2023)</w:t>
          </w:r>
          <w:r w:rsidR="007B2EBB">
            <w:fldChar w:fldCharType="end"/>
          </w:r>
        </w:sdtContent>
      </w:sdt>
    </w:p>
    <w:p w14:paraId="5DBC12DA" w14:textId="77777777" w:rsidR="002703FA" w:rsidRDefault="002703FA" w:rsidP="00F27E51">
      <w:pPr>
        <w:pStyle w:val="Heading2"/>
        <w:rPr>
          <w:sz w:val="22"/>
          <w:szCs w:val="22"/>
        </w:rPr>
      </w:pPr>
    </w:p>
    <w:p w14:paraId="1F8578B3" w14:textId="77777777" w:rsidR="002703FA" w:rsidRDefault="002703FA" w:rsidP="00F27E51">
      <w:pPr>
        <w:pStyle w:val="Heading2"/>
        <w:rPr>
          <w:sz w:val="22"/>
          <w:szCs w:val="22"/>
        </w:rPr>
      </w:pPr>
    </w:p>
    <w:p w14:paraId="737AF795" w14:textId="77777777" w:rsidR="00335F87" w:rsidRDefault="00335F87" w:rsidP="00F27E51">
      <w:pPr>
        <w:pStyle w:val="Heading2"/>
        <w:rPr>
          <w:sz w:val="22"/>
          <w:szCs w:val="22"/>
        </w:rPr>
      </w:pPr>
    </w:p>
    <w:p w14:paraId="71680BF8" w14:textId="77777777" w:rsidR="00335F87" w:rsidRDefault="00335F87" w:rsidP="00F27E51">
      <w:pPr>
        <w:pStyle w:val="Heading2"/>
        <w:rPr>
          <w:sz w:val="22"/>
          <w:szCs w:val="22"/>
        </w:rPr>
      </w:pPr>
    </w:p>
    <w:p w14:paraId="7D014A13" w14:textId="77777777" w:rsidR="00335F87" w:rsidRDefault="00335F87" w:rsidP="00F27E51">
      <w:pPr>
        <w:pStyle w:val="Heading2"/>
        <w:rPr>
          <w:sz w:val="22"/>
          <w:szCs w:val="22"/>
        </w:rPr>
      </w:pPr>
    </w:p>
    <w:p w14:paraId="1BB0557C" w14:textId="77777777" w:rsidR="00335F87" w:rsidRDefault="00335F87" w:rsidP="00F27E51">
      <w:pPr>
        <w:pStyle w:val="Heading2"/>
        <w:rPr>
          <w:sz w:val="22"/>
          <w:szCs w:val="22"/>
        </w:rPr>
      </w:pPr>
    </w:p>
    <w:p w14:paraId="7216E334" w14:textId="77777777" w:rsidR="00335F87" w:rsidRDefault="00335F87" w:rsidP="00F27E51">
      <w:pPr>
        <w:pStyle w:val="Heading2"/>
        <w:rPr>
          <w:sz w:val="22"/>
          <w:szCs w:val="22"/>
        </w:rPr>
      </w:pPr>
    </w:p>
    <w:p w14:paraId="59D477FE" w14:textId="77777777" w:rsidR="00335F87" w:rsidRDefault="00335F87" w:rsidP="00F27E51">
      <w:pPr>
        <w:pStyle w:val="Heading2"/>
        <w:rPr>
          <w:sz w:val="22"/>
          <w:szCs w:val="22"/>
        </w:rPr>
      </w:pPr>
    </w:p>
    <w:p w14:paraId="371E2509" w14:textId="77777777" w:rsidR="00335F87" w:rsidRDefault="00335F87" w:rsidP="00F27E51">
      <w:pPr>
        <w:pStyle w:val="Heading2"/>
        <w:rPr>
          <w:sz w:val="22"/>
          <w:szCs w:val="22"/>
        </w:rPr>
      </w:pPr>
    </w:p>
    <w:p w14:paraId="2EA7CDC2" w14:textId="77777777" w:rsidR="00335F87" w:rsidRDefault="00335F87" w:rsidP="00F27E51">
      <w:pPr>
        <w:pStyle w:val="Heading2"/>
        <w:rPr>
          <w:sz w:val="22"/>
          <w:szCs w:val="22"/>
        </w:rPr>
      </w:pPr>
    </w:p>
    <w:p w14:paraId="2735BFF7" w14:textId="77777777" w:rsidR="00335F87" w:rsidRDefault="00335F87" w:rsidP="00F27E51">
      <w:pPr>
        <w:pStyle w:val="Heading2"/>
        <w:rPr>
          <w:sz w:val="22"/>
          <w:szCs w:val="22"/>
        </w:rPr>
      </w:pPr>
    </w:p>
    <w:p w14:paraId="5841955E" w14:textId="77777777" w:rsidR="00335F87" w:rsidRDefault="00335F87" w:rsidP="00F27E51">
      <w:pPr>
        <w:pStyle w:val="Heading2"/>
        <w:rPr>
          <w:sz w:val="22"/>
          <w:szCs w:val="22"/>
        </w:rPr>
      </w:pPr>
    </w:p>
    <w:p w14:paraId="596C981C" w14:textId="77777777" w:rsidR="00335F87" w:rsidRDefault="00335F87" w:rsidP="00F27E51">
      <w:pPr>
        <w:pStyle w:val="Heading2"/>
        <w:rPr>
          <w:sz w:val="22"/>
          <w:szCs w:val="22"/>
        </w:rPr>
      </w:pPr>
    </w:p>
    <w:p w14:paraId="43DAE93E" w14:textId="77777777" w:rsidR="00335F87" w:rsidRDefault="00335F87" w:rsidP="00F27E51">
      <w:pPr>
        <w:pStyle w:val="Heading2"/>
        <w:rPr>
          <w:sz w:val="22"/>
          <w:szCs w:val="22"/>
        </w:rPr>
      </w:pPr>
    </w:p>
    <w:p w14:paraId="77F37FFD" w14:textId="77777777" w:rsidR="00335F87" w:rsidRDefault="00335F87" w:rsidP="00F27E51">
      <w:pPr>
        <w:pStyle w:val="Heading2"/>
        <w:rPr>
          <w:sz w:val="22"/>
          <w:szCs w:val="22"/>
        </w:rPr>
      </w:pPr>
    </w:p>
    <w:p w14:paraId="3D0A7CA1" w14:textId="77777777" w:rsidR="00335F87" w:rsidRDefault="00335F87" w:rsidP="00F27E51">
      <w:pPr>
        <w:pStyle w:val="Heading2"/>
        <w:rPr>
          <w:sz w:val="22"/>
          <w:szCs w:val="22"/>
        </w:rPr>
      </w:pPr>
    </w:p>
    <w:p w14:paraId="24B62751" w14:textId="77777777" w:rsidR="00335F87" w:rsidRDefault="00335F87" w:rsidP="00F27E51">
      <w:pPr>
        <w:pStyle w:val="Heading2"/>
        <w:rPr>
          <w:sz w:val="22"/>
          <w:szCs w:val="22"/>
        </w:rPr>
      </w:pPr>
    </w:p>
    <w:p w14:paraId="0A394F65" w14:textId="215CA159" w:rsidR="00F27E51" w:rsidRDefault="00F27E51" w:rsidP="00335F87">
      <w:pPr>
        <w:pStyle w:val="Heading2"/>
        <w:rPr>
          <w:sz w:val="22"/>
          <w:szCs w:val="22"/>
        </w:rPr>
      </w:pPr>
    </w:p>
    <w:p w14:paraId="2DC87375" w14:textId="77777777" w:rsidR="00335F87" w:rsidRDefault="004516C8" w:rsidP="00335F87">
      <w:pPr>
        <w:pStyle w:val="ListParagraph"/>
        <w:numPr>
          <w:ilvl w:val="0"/>
          <w:numId w:val="8"/>
        </w:numPr>
      </w:pPr>
      <w:r w:rsidRPr="00F27E51">
        <w:br w:type="page"/>
      </w:r>
    </w:p>
    <w:p w14:paraId="4F6A1DA4" w14:textId="0076166F" w:rsidR="00335F87" w:rsidRDefault="00335F87" w:rsidP="00335F87">
      <w:pPr>
        <w:pStyle w:val="Heading2"/>
      </w:pPr>
      <w:bookmarkStart w:id="15" w:name="_Toc158050510"/>
      <w:r w:rsidRPr="00335F87">
        <w:lastRenderedPageBreak/>
        <w:t>3.3 The Procedure</w:t>
      </w:r>
      <w:bookmarkEnd w:id="15"/>
    </w:p>
    <w:p w14:paraId="3CF02C7A" w14:textId="35BDDA3D" w:rsidR="00335F87" w:rsidRDefault="00335F87" w:rsidP="00335F87">
      <w:pPr>
        <w:ind w:left="360"/>
      </w:pPr>
      <w:r>
        <w:t xml:space="preserve">The material is bought in already “chromed” and because of this the feeler gauges are not needed, but it is paramount to protect the bar from “scorning” and to this there’s some simple tools we can use. </w:t>
      </w:r>
    </w:p>
    <w:p w14:paraId="64E72859" w14:textId="0998E30B" w:rsidR="00335F87" w:rsidRDefault="00335F87" w:rsidP="00335F87">
      <w:pPr>
        <w:pStyle w:val="ListParagraph"/>
        <w:numPr>
          <w:ilvl w:val="0"/>
          <w:numId w:val="8"/>
        </w:numPr>
      </w:pPr>
      <w:r>
        <w:t>The cardboard the material come</w:t>
      </w:r>
      <w:r w:rsidR="0009056F">
        <w:t>s</w:t>
      </w:r>
      <w:r>
        <w:t xml:space="preserve"> in. </w:t>
      </w:r>
    </w:p>
    <w:p w14:paraId="1303CAFB" w14:textId="77777777" w:rsidR="00335F87" w:rsidRDefault="00335F87" w:rsidP="00335F87">
      <w:pPr>
        <w:pStyle w:val="ListParagraph"/>
        <w:numPr>
          <w:ilvl w:val="0"/>
          <w:numId w:val="8"/>
        </w:numPr>
      </w:pPr>
      <w:r>
        <w:t xml:space="preserve">The netting that is used as a secondary protection underneath the cardboard. </w:t>
      </w:r>
    </w:p>
    <w:p w14:paraId="3538D75B" w14:textId="6EBE71F4" w:rsidR="00335F87" w:rsidRDefault="00335F87" w:rsidP="006D72D1">
      <w:pPr>
        <w:pStyle w:val="ListParagraph"/>
        <w:numPr>
          <w:ilvl w:val="0"/>
          <w:numId w:val="8"/>
        </w:numPr>
      </w:pPr>
      <w:r>
        <w:t>Then the component is measured, the lengths, the diameters and the thread(s) and a quick sketch is drawn up. Once this is drawn up, the turning procedures can begin.</w:t>
      </w:r>
    </w:p>
    <w:p w14:paraId="60AA883C" w14:textId="77777777" w:rsidR="00335F87" w:rsidRDefault="00335F87" w:rsidP="00335F87">
      <w:pPr>
        <w:pStyle w:val="ListParagraph"/>
        <w:numPr>
          <w:ilvl w:val="0"/>
          <w:numId w:val="8"/>
        </w:numPr>
      </w:pPr>
      <w:r>
        <w:t xml:space="preserve">Set the speeds and feeds (this is already dictated by the company for the component) </w:t>
      </w:r>
    </w:p>
    <w:p w14:paraId="09395F42" w14:textId="77777777" w:rsidR="00335F87" w:rsidRDefault="00335F87" w:rsidP="00335F87">
      <w:pPr>
        <w:pStyle w:val="ListParagraph"/>
        <w:numPr>
          <w:ilvl w:val="0"/>
          <w:numId w:val="8"/>
        </w:numPr>
      </w:pPr>
      <w:r>
        <w:t xml:space="preserve">Place protection on the component, by utilising tools such as soft jaws (should be noted that when ever using soft jaws an extra layer of protection is needed, usually it is emory cloth or 3 pieces of cardboard (for a 3-jaw chuck, then 4 for a 4-jaw chuck) or use copper shim but ensure they’re all the same thickness. </w:t>
      </w:r>
    </w:p>
    <w:p w14:paraId="79082B4F" w14:textId="77777777" w:rsidR="00335F87" w:rsidRDefault="00335F87" w:rsidP="00335F87">
      <w:pPr>
        <w:pStyle w:val="ListParagraph"/>
        <w:numPr>
          <w:ilvl w:val="0"/>
          <w:numId w:val="8"/>
        </w:numPr>
      </w:pPr>
      <w:r>
        <w:t>Ensure the tooling is at centre height for each turning operation.</w:t>
      </w:r>
    </w:p>
    <w:p w14:paraId="497268B7" w14:textId="77777777" w:rsidR="00335F87" w:rsidRDefault="00335F87" w:rsidP="00335F87">
      <w:pPr>
        <w:pStyle w:val="ListParagraph"/>
        <w:numPr>
          <w:ilvl w:val="0"/>
          <w:numId w:val="8"/>
        </w:numPr>
      </w:pPr>
      <w:r>
        <w:t>Clock the component into the chuck to within 0.05-0.10mm and turn the component down to the desired lengths and diameters and the machinist must ensure the component is machined, to within the tolerances of the previous component.</w:t>
      </w:r>
    </w:p>
    <w:p w14:paraId="4528076D" w14:textId="77777777" w:rsidR="00335F87" w:rsidRDefault="00335F87" w:rsidP="00335F87">
      <w:pPr>
        <w:pStyle w:val="ListParagraph"/>
        <w:numPr>
          <w:ilvl w:val="0"/>
          <w:numId w:val="8"/>
        </w:numPr>
      </w:pPr>
      <w:r>
        <w:t>Once the step, or steps that need threads have been machined and undercut in the step and creating a leading edge, should also be noted that every step needs a leading edge to allow the seals to “flow” over each step.</w:t>
      </w:r>
    </w:p>
    <w:p w14:paraId="2BB1BD5C" w14:textId="77777777" w:rsidR="00335F87" w:rsidRDefault="00335F87" w:rsidP="00335F87">
      <w:pPr>
        <w:pStyle w:val="ListParagraph"/>
        <w:numPr>
          <w:ilvl w:val="0"/>
          <w:numId w:val="8"/>
        </w:numPr>
      </w:pPr>
      <w:r>
        <w:t>In the case of a 2mm pitch thread, we must work in imperial because the machines are old and are still in imperial. To get the right depth, we need to take off 0.100” or 2.5mm in 0.010” increments or 0.25mm. Once the thread takes shape, check with the thread gauges, or ideally the piston head from the previous component.</w:t>
      </w:r>
    </w:p>
    <w:p w14:paraId="5CBA4750" w14:textId="77777777" w:rsidR="00335F87" w:rsidRDefault="00335F87" w:rsidP="00335F87">
      <w:pPr>
        <w:pStyle w:val="ListParagraph"/>
        <w:numPr>
          <w:ilvl w:val="0"/>
          <w:numId w:val="8"/>
        </w:numPr>
      </w:pPr>
      <w:r>
        <w:t>Clean the components up with emory cloth and check with your nail and surface gauges to ensure that the component’s finish is up to standard.</w:t>
      </w:r>
    </w:p>
    <w:p w14:paraId="714EC08B" w14:textId="77777777" w:rsidR="00335F87" w:rsidRDefault="00335F87" w:rsidP="00335F87">
      <w:pPr>
        <w:pStyle w:val="ListParagraph"/>
        <w:numPr>
          <w:ilvl w:val="0"/>
          <w:numId w:val="8"/>
        </w:numPr>
      </w:pPr>
      <w:r>
        <w:t>Check the dimensions of the component and check for any damage or blemishes.</w:t>
      </w:r>
    </w:p>
    <w:p w14:paraId="753D97B1" w14:textId="44E2B853" w:rsidR="00335F87" w:rsidRDefault="00335F87" w:rsidP="00335F87">
      <w:pPr>
        <w:pStyle w:val="ListParagraph"/>
        <w:numPr>
          <w:ilvl w:val="0"/>
          <w:numId w:val="8"/>
        </w:numPr>
      </w:pPr>
      <w:r>
        <w:t xml:space="preserve">Submit for assembly. </w:t>
      </w:r>
      <w:r w:rsidR="007B2EBB">
        <w:t xml:space="preserve"> </w:t>
      </w:r>
      <w:sdt>
        <w:sdtPr>
          <w:id w:val="-691767509"/>
          <w:citation/>
        </w:sdtPr>
        <w:sdtEndPr/>
        <w:sdtContent>
          <w:r w:rsidR="007B2EBB">
            <w:fldChar w:fldCharType="begin"/>
          </w:r>
          <w:r w:rsidR="007B2EBB">
            <w:instrText xml:space="preserve"> CITATION Ric23 \l 2057 </w:instrText>
          </w:r>
          <w:r w:rsidR="007B2EBB">
            <w:fldChar w:fldCharType="separate"/>
          </w:r>
          <w:r w:rsidR="00D22382">
            <w:rPr>
              <w:noProof/>
            </w:rPr>
            <w:t>(Pulman, 2023)</w:t>
          </w:r>
          <w:r w:rsidR="007B2EBB">
            <w:fldChar w:fldCharType="end"/>
          </w:r>
        </w:sdtContent>
      </w:sdt>
    </w:p>
    <w:p w14:paraId="28001D1F" w14:textId="56F1639A" w:rsidR="004516C8" w:rsidRPr="00F27E51" w:rsidRDefault="004516C8" w:rsidP="00003C87">
      <w:pPr>
        <w:ind w:left="360"/>
      </w:pPr>
    </w:p>
    <w:p w14:paraId="534D88E7" w14:textId="77777777" w:rsidR="004516C8" w:rsidRDefault="004516C8"/>
    <w:p w14:paraId="703D455F" w14:textId="033B5D74" w:rsidR="004516C8" w:rsidRDefault="00003C87" w:rsidP="00003C87">
      <w:pPr>
        <w:pStyle w:val="Heading1"/>
      </w:pPr>
      <w:r>
        <w:br/>
      </w:r>
      <w:r>
        <w:br/>
      </w:r>
      <w:r>
        <w:br/>
      </w:r>
      <w:r>
        <w:br/>
      </w:r>
      <w:r>
        <w:br/>
      </w:r>
      <w:r>
        <w:br/>
      </w:r>
    </w:p>
    <w:p w14:paraId="2E5C133F" w14:textId="77777777" w:rsidR="00A961BD" w:rsidRPr="00A961BD" w:rsidRDefault="00A961BD" w:rsidP="00A961BD"/>
    <w:p w14:paraId="2C55867F" w14:textId="77777777" w:rsidR="00CC124B" w:rsidRDefault="00CC124B" w:rsidP="00A961BD">
      <w:pPr>
        <w:pStyle w:val="Heading2"/>
      </w:pPr>
    </w:p>
    <w:p w14:paraId="14F5638F" w14:textId="02B5F885" w:rsidR="00CC124B" w:rsidRDefault="00CC124B" w:rsidP="00A961BD">
      <w:pPr>
        <w:pStyle w:val="Heading2"/>
      </w:pPr>
      <w:bookmarkStart w:id="16" w:name="_Toc158050511"/>
      <w:r>
        <w:t>4. Discussion</w:t>
      </w:r>
      <w:bookmarkEnd w:id="16"/>
    </w:p>
    <w:p w14:paraId="05DCC03C" w14:textId="77777777" w:rsidR="00CC124B" w:rsidRDefault="00CC124B" w:rsidP="00A961BD">
      <w:pPr>
        <w:pStyle w:val="Heading2"/>
      </w:pPr>
    </w:p>
    <w:p w14:paraId="2468B657" w14:textId="24F92A69" w:rsidR="00A961BD" w:rsidRDefault="00A961BD" w:rsidP="00A961BD">
      <w:pPr>
        <w:pStyle w:val="Heading2"/>
      </w:pPr>
      <w:bookmarkStart w:id="17" w:name="_Toc158050512"/>
      <w:r>
        <w:t>4.1 Potential Failure Modes</w:t>
      </w:r>
      <w:bookmarkEnd w:id="17"/>
      <w:r>
        <w:t xml:space="preserve"> </w:t>
      </w:r>
    </w:p>
    <w:p w14:paraId="6027EE7C" w14:textId="59D3B789" w:rsidR="00A961BD" w:rsidRDefault="00A961BD" w:rsidP="00A961BD">
      <w:r>
        <w:t>As the previous chapter indicates, there are a lot of procedures in the manufacturing of thread cutting and many problems can arise. Some of the potential failure</w:t>
      </w:r>
      <w:r w:rsidR="00D061B0">
        <w:t>s</w:t>
      </w:r>
      <w:r>
        <w:t xml:space="preserve"> are; </w:t>
      </w:r>
    </w:p>
    <w:p w14:paraId="76F504CD" w14:textId="77777777" w:rsidR="00A961BD" w:rsidRDefault="00A961BD" w:rsidP="00A961BD">
      <w:r>
        <w:t>•</w:t>
      </w:r>
      <w:r>
        <w:tab/>
        <w:t xml:space="preserve">Measuring tools not calibrated </w:t>
      </w:r>
    </w:p>
    <w:p w14:paraId="30C6330C" w14:textId="77777777" w:rsidR="00A961BD" w:rsidRDefault="00A961BD" w:rsidP="00A961BD">
      <w:r>
        <w:t>•</w:t>
      </w:r>
      <w:r>
        <w:tab/>
        <w:t>Inaccurate or out of date drawings</w:t>
      </w:r>
    </w:p>
    <w:p w14:paraId="3EA10F87" w14:textId="77777777" w:rsidR="00A961BD" w:rsidRDefault="00A961BD" w:rsidP="00A961BD">
      <w:r>
        <w:t>•</w:t>
      </w:r>
      <w:r>
        <w:tab/>
        <w:t xml:space="preserve">Using the wrong tooling for the wrong job </w:t>
      </w:r>
    </w:p>
    <w:p w14:paraId="43DD826A" w14:textId="77777777" w:rsidR="00A961BD" w:rsidRDefault="00A961BD" w:rsidP="00A961BD">
      <w:r>
        <w:t>•</w:t>
      </w:r>
      <w:r>
        <w:tab/>
        <w:t xml:space="preserve">Damage to the previous components effecting the dimensions. </w:t>
      </w:r>
    </w:p>
    <w:p w14:paraId="23E0E437" w14:textId="77777777" w:rsidR="00A961BD" w:rsidRDefault="00A961BD" w:rsidP="00A961BD">
      <w:r>
        <w:t>•</w:t>
      </w:r>
      <w:r>
        <w:tab/>
        <w:t xml:space="preserve">Machinists’ skills </w:t>
      </w:r>
    </w:p>
    <w:p w14:paraId="059FE54E" w14:textId="77777777" w:rsidR="00A961BD" w:rsidRDefault="00A961BD" w:rsidP="00A961BD">
      <w:r>
        <w:t>•</w:t>
      </w:r>
      <w:r>
        <w:tab/>
        <w:t xml:space="preserve">Lack of training </w:t>
      </w:r>
    </w:p>
    <w:p w14:paraId="79AFA50F" w14:textId="77777777" w:rsidR="00A961BD" w:rsidRDefault="00A961BD" w:rsidP="00A961BD">
      <w:r>
        <w:t xml:space="preserve">As the potential failure mode listed shows; there’s are a lot of potential problems when conducting thread cutting on a lathe. One can be the best turner in the world but if the wrong tooling is used or the tools are not calibrated then mistakes can and will occur, as Murphy’s first law states: “Anything that can go wrong, will go wrong”.  An FMEA was conducted and is featured at the bottom of the page to highlight some of the issues, and what recommendations to help improvement the components as well as satisfied customers. </w:t>
      </w:r>
    </w:p>
    <w:p w14:paraId="73F46D73" w14:textId="6B6DEA72" w:rsidR="00A961BD" w:rsidRDefault="00A961BD" w:rsidP="00A961BD">
      <w:pPr>
        <w:pStyle w:val="Heading2"/>
      </w:pPr>
      <w:bookmarkStart w:id="18" w:name="_Toc158050513"/>
      <w:r>
        <w:t xml:space="preserve">4.2 FMEA </w:t>
      </w:r>
      <w:r w:rsidR="00A259C6">
        <w:t>Table</w:t>
      </w:r>
      <w:bookmarkEnd w:id="18"/>
      <w:r w:rsidR="00A259C6">
        <w:t xml:space="preserve"> </w:t>
      </w:r>
    </w:p>
    <w:p w14:paraId="7C2B9499" w14:textId="77777777" w:rsidR="00A259C6" w:rsidRPr="00A259C6" w:rsidRDefault="00A259C6" w:rsidP="00A259C6"/>
    <w:tbl>
      <w:tblPr>
        <w:tblStyle w:val="GridTable1Light-Accent1"/>
        <w:tblW w:w="0" w:type="auto"/>
        <w:tblLook w:val="04A0" w:firstRow="1" w:lastRow="0" w:firstColumn="1" w:lastColumn="0" w:noHBand="0" w:noVBand="1"/>
      </w:tblPr>
      <w:tblGrid>
        <w:gridCol w:w="1075"/>
        <w:gridCol w:w="1053"/>
        <w:gridCol w:w="631"/>
        <w:gridCol w:w="1355"/>
        <w:gridCol w:w="643"/>
        <w:gridCol w:w="1349"/>
        <w:gridCol w:w="637"/>
        <w:gridCol w:w="682"/>
        <w:gridCol w:w="1591"/>
      </w:tblGrid>
      <w:tr w:rsidR="00A259C6" w14:paraId="52ACDC9F" w14:textId="77777777" w:rsidTr="00A96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 w:type="dxa"/>
          </w:tcPr>
          <w:p w14:paraId="02FFA19C" w14:textId="22B2930B" w:rsidR="00A961BD" w:rsidRDefault="00A961BD" w:rsidP="00A961BD">
            <w:r>
              <w:t xml:space="preserve">Process Step </w:t>
            </w:r>
          </w:p>
        </w:tc>
        <w:tc>
          <w:tcPr>
            <w:tcW w:w="901" w:type="dxa"/>
          </w:tcPr>
          <w:p w14:paraId="23E795B8" w14:textId="3DBDBF91"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Potential Failure Mode </w:t>
            </w:r>
          </w:p>
        </w:tc>
        <w:tc>
          <w:tcPr>
            <w:tcW w:w="901" w:type="dxa"/>
          </w:tcPr>
          <w:p w14:paraId="06678898" w14:textId="61E8DE7C"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Sev </w:t>
            </w:r>
          </w:p>
        </w:tc>
        <w:tc>
          <w:tcPr>
            <w:tcW w:w="901" w:type="dxa"/>
          </w:tcPr>
          <w:p w14:paraId="4CEFE40B" w14:textId="3F9E0AD0"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Potential Causes </w:t>
            </w:r>
          </w:p>
        </w:tc>
        <w:tc>
          <w:tcPr>
            <w:tcW w:w="902" w:type="dxa"/>
          </w:tcPr>
          <w:p w14:paraId="2A0C5602" w14:textId="595AE3AB" w:rsidR="00A961BD" w:rsidRDefault="00A961BD" w:rsidP="00A961BD">
            <w:pPr>
              <w:cnfStyle w:val="100000000000" w:firstRow="1" w:lastRow="0" w:firstColumn="0" w:lastColumn="0" w:oddVBand="0" w:evenVBand="0" w:oddHBand="0" w:evenHBand="0" w:firstRowFirstColumn="0" w:firstRowLastColumn="0" w:lastRowFirstColumn="0" w:lastRowLastColumn="0"/>
            </w:pPr>
            <w:r>
              <w:t>Occ</w:t>
            </w:r>
          </w:p>
        </w:tc>
        <w:tc>
          <w:tcPr>
            <w:tcW w:w="902" w:type="dxa"/>
          </w:tcPr>
          <w:p w14:paraId="364C66AA" w14:textId="5D38E09C"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Current Process Controls </w:t>
            </w:r>
          </w:p>
        </w:tc>
        <w:tc>
          <w:tcPr>
            <w:tcW w:w="902" w:type="dxa"/>
          </w:tcPr>
          <w:p w14:paraId="2C0B5CBA" w14:textId="1994A055" w:rsidR="00A961BD" w:rsidRDefault="00A961BD" w:rsidP="00A961BD">
            <w:pPr>
              <w:cnfStyle w:val="100000000000" w:firstRow="1" w:lastRow="0" w:firstColumn="0" w:lastColumn="0" w:oddVBand="0" w:evenVBand="0" w:oddHBand="0" w:evenHBand="0" w:firstRowFirstColumn="0" w:firstRowLastColumn="0" w:lastRowFirstColumn="0" w:lastRowLastColumn="0"/>
            </w:pPr>
            <w:r>
              <w:t>Det</w:t>
            </w:r>
          </w:p>
        </w:tc>
        <w:tc>
          <w:tcPr>
            <w:tcW w:w="902" w:type="dxa"/>
          </w:tcPr>
          <w:p w14:paraId="4AF124A9" w14:textId="5CEC0614"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RPN </w:t>
            </w:r>
          </w:p>
        </w:tc>
        <w:tc>
          <w:tcPr>
            <w:tcW w:w="902" w:type="dxa"/>
          </w:tcPr>
          <w:p w14:paraId="2018401D" w14:textId="6704F524" w:rsidR="00A961BD" w:rsidRDefault="00A961BD" w:rsidP="00A961BD">
            <w:pPr>
              <w:cnfStyle w:val="100000000000" w:firstRow="1" w:lastRow="0" w:firstColumn="0" w:lastColumn="0" w:oddVBand="0" w:evenVBand="0" w:oddHBand="0" w:evenHBand="0" w:firstRowFirstColumn="0" w:firstRowLastColumn="0" w:lastRowFirstColumn="0" w:lastRowLastColumn="0"/>
            </w:pPr>
            <w:r>
              <w:t xml:space="preserve">Action Recommended </w:t>
            </w:r>
          </w:p>
        </w:tc>
      </w:tr>
      <w:tr w:rsidR="00A259C6" w14:paraId="0F283C31" w14:textId="77777777" w:rsidTr="00A961BD">
        <w:tc>
          <w:tcPr>
            <w:cnfStyle w:val="001000000000" w:firstRow="0" w:lastRow="0" w:firstColumn="1" w:lastColumn="0" w:oddVBand="0" w:evenVBand="0" w:oddHBand="0" w:evenHBand="0" w:firstRowFirstColumn="0" w:firstRowLastColumn="0" w:lastRowFirstColumn="0" w:lastRowLastColumn="0"/>
            <w:tcW w:w="901" w:type="dxa"/>
          </w:tcPr>
          <w:p w14:paraId="4C98AEBB" w14:textId="5F3A1F3E" w:rsidR="00A961BD" w:rsidRDefault="00A961BD" w:rsidP="00A961BD">
            <w:r>
              <w:t xml:space="preserve">Thread Cutting </w:t>
            </w:r>
          </w:p>
        </w:tc>
        <w:tc>
          <w:tcPr>
            <w:tcW w:w="901" w:type="dxa"/>
          </w:tcPr>
          <w:p w14:paraId="14542B70" w14:textId="279F098D" w:rsidR="00A259C6" w:rsidRDefault="00A259C6" w:rsidP="00A961BD">
            <w:pPr>
              <w:cnfStyle w:val="000000000000" w:firstRow="0" w:lastRow="0" w:firstColumn="0" w:lastColumn="0" w:oddVBand="0" w:evenVBand="0" w:oddHBand="0" w:evenHBand="0" w:firstRowFirstColumn="0" w:firstRowLastColumn="0" w:lastRowFirstColumn="0" w:lastRowLastColumn="0"/>
            </w:pPr>
            <w:r>
              <w:t xml:space="preserve">Thread could be loose and fail testing </w:t>
            </w:r>
          </w:p>
          <w:p w14:paraId="18741626" w14:textId="01CA49F7" w:rsidR="00A259C6" w:rsidRDefault="00A259C6" w:rsidP="00A961BD">
            <w:pPr>
              <w:cnfStyle w:val="000000000000" w:firstRow="0" w:lastRow="0" w:firstColumn="0" w:lastColumn="0" w:oddVBand="0" w:evenVBand="0" w:oddHBand="0" w:evenHBand="0" w:firstRowFirstColumn="0" w:firstRowLastColumn="0" w:lastRowFirstColumn="0" w:lastRowLastColumn="0"/>
            </w:pPr>
          </w:p>
        </w:tc>
        <w:tc>
          <w:tcPr>
            <w:tcW w:w="901" w:type="dxa"/>
          </w:tcPr>
          <w:p w14:paraId="38827DF5" w14:textId="21B6F1E2" w:rsidR="00A961BD" w:rsidRDefault="00A259C6" w:rsidP="00A961BD">
            <w:pPr>
              <w:cnfStyle w:val="000000000000" w:firstRow="0" w:lastRow="0" w:firstColumn="0" w:lastColumn="0" w:oddVBand="0" w:evenVBand="0" w:oddHBand="0" w:evenHBand="0" w:firstRowFirstColumn="0" w:firstRowLastColumn="0" w:lastRowFirstColumn="0" w:lastRowLastColumn="0"/>
            </w:pPr>
            <w:r>
              <w:t>8</w:t>
            </w:r>
          </w:p>
        </w:tc>
        <w:tc>
          <w:tcPr>
            <w:tcW w:w="901" w:type="dxa"/>
          </w:tcPr>
          <w:p w14:paraId="0126E4CB" w14:textId="1EBB7BDE"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No original drawings </w:t>
            </w:r>
          </w:p>
        </w:tc>
        <w:tc>
          <w:tcPr>
            <w:tcW w:w="902" w:type="dxa"/>
          </w:tcPr>
          <w:p w14:paraId="4C23E97B" w14:textId="1D32ACD3"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3 </w:t>
            </w:r>
          </w:p>
        </w:tc>
        <w:tc>
          <w:tcPr>
            <w:tcW w:w="902" w:type="dxa"/>
          </w:tcPr>
          <w:p w14:paraId="18C0F432" w14:textId="7553B6E8"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Measure previous components </w:t>
            </w:r>
          </w:p>
        </w:tc>
        <w:tc>
          <w:tcPr>
            <w:tcW w:w="902" w:type="dxa"/>
          </w:tcPr>
          <w:p w14:paraId="3D64DF4E" w14:textId="47C38B24"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4 </w:t>
            </w:r>
          </w:p>
        </w:tc>
        <w:tc>
          <w:tcPr>
            <w:tcW w:w="902" w:type="dxa"/>
          </w:tcPr>
          <w:p w14:paraId="61D79591" w14:textId="35121C9E"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96 </w:t>
            </w:r>
          </w:p>
        </w:tc>
        <w:tc>
          <w:tcPr>
            <w:tcW w:w="902" w:type="dxa"/>
          </w:tcPr>
          <w:p w14:paraId="2691BA89" w14:textId="771E9C5B"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Produce accurate and up to date drawings </w:t>
            </w:r>
          </w:p>
        </w:tc>
      </w:tr>
      <w:tr w:rsidR="00A259C6" w14:paraId="63579110" w14:textId="77777777" w:rsidTr="00A961BD">
        <w:tc>
          <w:tcPr>
            <w:cnfStyle w:val="001000000000" w:firstRow="0" w:lastRow="0" w:firstColumn="1" w:lastColumn="0" w:oddVBand="0" w:evenVBand="0" w:oddHBand="0" w:evenHBand="0" w:firstRowFirstColumn="0" w:firstRowLastColumn="0" w:lastRowFirstColumn="0" w:lastRowLastColumn="0"/>
            <w:tcW w:w="901" w:type="dxa"/>
          </w:tcPr>
          <w:p w14:paraId="1599E4C4" w14:textId="5B6B9521" w:rsidR="00A961BD" w:rsidRDefault="00A961BD" w:rsidP="00A961BD">
            <w:r>
              <w:t xml:space="preserve">Connect to Hydraulic Piston Head </w:t>
            </w:r>
          </w:p>
        </w:tc>
        <w:tc>
          <w:tcPr>
            <w:tcW w:w="901" w:type="dxa"/>
          </w:tcPr>
          <w:p w14:paraId="4BE9F930" w14:textId="666A93DA"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Hydraulic piston fails testing </w:t>
            </w:r>
          </w:p>
        </w:tc>
        <w:tc>
          <w:tcPr>
            <w:tcW w:w="901" w:type="dxa"/>
          </w:tcPr>
          <w:p w14:paraId="6A0972F0" w14:textId="6DB45D4B"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8 </w:t>
            </w:r>
          </w:p>
        </w:tc>
        <w:tc>
          <w:tcPr>
            <w:tcW w:w="901" w:type="dxa"/>
          </w:tcPr>
          <w:p w14:paraId="078B4C7D" w14:textId="4CEDF6C7"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Components machined incorrectly due to lack of experience </w:t>
            </w:r>
          </w:p>
        </w:tc>
        <w:tc>
          <w:tcPr>
            <w:tcW w:w="902" w:type="dxa"/>
          </w:tcPr>
          <w:p w14:paraId="06020F16" w14:textId="6FF8BBBA"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2 </w:t>
            </w:r>
          </w:p>
        </w:tc>
        <w:tc>
          <w:tcPr>
            <w:tcW w:w="902" w:type="dxa"/>
          </w:tcPr>
          <w:p w14:paraId="180970E6" w14:textId="6FF62663"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Vigorous training programmes in place </w:t>
            </w:r>
          </w:p>
        </w:tc>
        <w:tc>
          <w:tcPr>
            <w:tcW w:w="902" w:type="dxa"/>
          </w:tcPr>
          <w:p w14:paraId="3D3CD9FB" w14:textId="0ED91EE4"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4 </w:t>
            </w:r>
          </w:p>
        </w:tc>
        <w:tc>
          <w:tcPr>
            <w:tcW w:w="902" w:type="dxa"/>
          </w:tcPr>
          <w:p w14:paraId="62835563" w14:textId="37DAABAA"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64 </w:t>
            </w:r>
          </w:p>
        </w:tc>
        <w:tc>
          <w:tcPr>
            <w:tcW w:w="902" w:type="dxa"/>
          </w:tcPr>
          <w:p w14:paraId="636FA3AF" w14:textId="0F4420F6" w:rsidR="00A961BD" w:rsidRDefault="00A259C6" w:rsidP="00A961BD">
            <w:pPr>
              <w:cnfStyle w:val="000000000000" w:firstRow="0" w:lastRow="0" w:firstColumn="0" w:lastColumn="0" w:oddVBand="0" w:evenVBand="0" w:oddHBand="0" w:evenHBand="0" w:firstRowFirstColumn="0" w:firstRowLastColumn="0" w:lastRowFirstColumn="0" w:lastRowLastColumn="0"/>
            </w:pPr>
            <w:r>
              <w:t xml:space="preserve">Up to date training </w:t>
            </w:r>
          </w:p>
        </w:tc>
      </w:tr>
    </w:tbl>
    <w:p w14:paraId="5CCDAB80" w14:textId="77777777" w:rsidR="00A961BD" w:rsidRDefault="00A961BD" w:rsidP="00A961BD"/>
    <w:p w14:paraId="3F018433" w14:textId="344B2050" w:rsidR="004516C8" w:rsidRDefault="007349DD" w:rsidP="00A961BD">
      <w:r>
        <w:t xml:space="preserve">Template to gain inspiration from </w:t>
      </w:r>
      <w:sdt>
        <w:sdtPr>
          <w:id w:val="-1562251076"/>
          <w:citation/>
        </w:sdtPr>
        <w:sdtEndPr/>
        <w:sdtContent>
          <w:r>
            <w:fldChar w:fldCharType="begin"/>
          </w:r>
          <w:r>
            <w:instrText xml:space="preserve"> CITATION Tec \l 2057 </w:instrText>
          </w:r>
          <w:r>
            <w:fldChar w:fldCharType="separate"/>
          </w:r>
          <w:r w:rsidR="00D22382">
            <w:rPr>
              <w:noProof/>
            </w:rPr>
            <w:t>(Target, n.d.)</w:t>
          </w:r>
          <w:r>
            <w:fldChar w:fldCharType="end"/>
          </w:r>
        </w:sdtContent>
      </w:sdt>
    </w:p>
    <w:p w14:paraId="2475FC4A" w14:textId="77777777" w:rsidR="004516C8" w:rsidRDefault="004516C8"/>
    <w:p w14:paraId="55BFB23D" w14:textId="4DDB594A" w:rsidR="004516C8" w:rsidRDefault="004516C8" w:rsidP="00335F87">
      <w:pPr>
        <w:pStyle w:val="Heading1"/>
        <w:numPr>
          <w:ilvl w:val="0"/>
          <w:numId w:val="5"/>
        </w:numPr>
      </w:pPr>
      <w:bookmarkStart w:id="19" w:name="_Toc158050514"/>
      <w:r>
        <w:lastRenderedPageBreak/>
        <w:t>Conclusion</w:t>
      </w:r>
      <w:bookmarkEnd w:id="19"/>
      <w:r>
        <w:t xml:space="preserve"> </w:t>
      </w:r>
    </w:p>
    <w:p w14:paraId="29F66C76" w14:textId="77777777" w:rsidR="00A259C6" w:rsidRDefault="00A259C6" w:rsidP="00A259C6">
      <w:r>
        <w:t xml:space="preserve">In conclusion, the FMEA shows that the potential for unsatisfied customers and/or the machine failing is quite high, and that remedial work is needed. Hydraulics are very powerful and potentially dangerous, so it is the of the utmost importance that components are machined correctly and within tolerances and spec. </w:t>
      </w:r>
    </w:p>
    <w:p w14:paraId="7B6093B7" w14:textId="23EA2D80" w:rsidR="00450224" w:rsidRDefault="00A259C6" w:rsidP="00A259C6">
      <w:r>
        <w:t>By conducting the FMEA and continually monitoring all the process; design, tooling, manufacturing, testing and dispatch; It improves the quality and the reliability of both the female and male threads of the component which then ensures both a quality component and a satisfaction of the customer. Updates to the FMEA should also be conducted, especially if new issues should arise, as well as reviews should also be conducted to ensure that the machinist is working to spec and/or to the FMEA’s recommendations.</w:t>
      </w:r>
      <w:r w:rsidR="0059501C">
        <w:t xml:space="preserve"> Paraphrased from </w:t>
      </w:r>
      <w:sdt>
        <w:sdtPr>
          <w:id w:val="-425041765"/>
          <w:citation/>
        </w:sdtPr>
        <w:sdtContent>
          <w:r w:rsidR="00B56E02">
            <w:fldChar w:fldCharType="begin"/>
          </w:r>
          <w:r w:rsidR="00B56E02">
            <w:instrText xml:space="preserve"> CITATION Cha1 \l 2057 </w:instrText>
          </w:r>
          <w:r w:rsidR="00B56E02">
            <w:fldChar w:fldCharType="separate"/>
          </w:r>
          <w:r w:rsidR="00B56E02" w:rsidRPr="00B56E02">
            <w:rPr>
              <w:noProof/>
            </w:rPr>
            <w:t>(Smith, n.d.)</w:t>
          </w:r>
          <w:r w:rsidR="00B56E02">
            <w:fldChar w:fldCharType="end"/>
          </w:r>
        </w:sdtContent>
      </w:sdt>
    </w:p>
    <w:p w14:paraId="552C5CE9" w14:textId="30E973F8" w:rsidR="004516C8" w:rsidRDefault="004516C8" w:rsidP="00A259C6">
      <w:r>
        <w:br w:type="page"/>
      </w:r>
    </w:p>
    <w:p w14:paraId="0F32EE55" w14:textId="77777777" w:rsidR="004516C8" w:rsidRDefault="004516C8"/>
    <w:p w14:paraId="789C0AE6" w14:textId="0B5D0B69" w:rsidR="004516C8" w:rsidRDefault="004516C8" w:rsidP="00335F87">
      <w:pPr>
        <w:pStyle w:val="Heading1"/>
        <w:numPr>
          <w:ilvl w:val="0"/>
          <w:numId w:val="5"/>
        </w:numPr>
      </w:pPr>
      <w:bookmarkStart w:id="20" w:name="_Toc158050515"/>
      <w:r>
        <w:t>References</w:t>
      </w:r>
      <w:bookmarkEnd w:id="20"/>
    </w:p>
    <w:p w14:paraId="18C8316E" w14:textId="77777777" w:rsidR="009E7B2E" w:rsidRPr="009E7B2E" w:rsidRDefault="009E7B2E" w:rsidP="009E7B2E"/>
    <w:p w14:paraId="6BB4090C" w14:textId="6883CBF0" w:rsidR="00AF1BF1" w:rsidRDefault="0085634B" w:rsidP="00AF1BF1">
      <w:bookmarkStart w:id="21" w:name="_Toc158050516"/>
      <w:r w:rsidRPr="00F014CB">
        <w:rPr>
          <w:rStyle w:val="Heading3Char"/>
        </w:rPr>
        <w:t>6.1</w:t>
      </w:r>
      <w:bookmarkEnd w:id="21"/>
      <w:r>
        <w:br/>
      </w:r>
      <w:r w:rsidR="00AF1BF1">
        <w:t xml:space="preserve">www.cms.gov. </w:t>
      </w:r>
    </w:p>
    <w:p w14:paraId="74CBF90F" w14:textId="2333AB14" w:rsidR="00AF1BF1" w:rsidRDefault="0085634B" w:rsidP="00AF1BF1">
      <w:bookmarkStart w:id="22" w:name="_Toc158050517"/>
      <w:r w:rsidRPr="00F014CB">
        <w:rPr>
          <w:rStyle w:val="Heading3Char"/>
        </w:rPr>
        <w:t>6.1.1</w:t>
      </w:r>
      <w:bookmarkEnd w:id="22"/>
      <w:r>
        <w:t xml:space="preserve"> </w:t>
      </w:r>
      <w:r>
        <w:br/>
      </w:r>
      <w:r w:rsidR="00AF1BF1">
        <w:t xml:space="preserve">Xometry </w:t>
      </w:r>
    </w:p>
    <w:p w14:paraId="7B6F6648" w14:textId="77777777" w:rsidR="00F014CB" w:rsidRDefault="0085634B" w:rsidP="00F014CB">
      <w:pPr>
        <w:pStyle w:val="Heading3"/>
      </w:pPr>
      <w:bookmarkStart w:id="23" w:name="_Toc158050518"/>
      <w:r>
        <w:t>6.1.2</w:t>
      </w:r>
      <w:bookmarkEnd w:id="23"/>
    </w:p>
    <w:p w14:paraId="418464C4" w14:textId="1EBCF1B6" w:rsidR="00AF1BF1" w:rsidRDefault="00AF1BF1" w:rsidP="00AF1BF1">
      <w:r>
        <w:t xml:space="preserve">Essential Hydraulics:  Fluid Power-Basic- M Winston 2nd Edition </w:t>
      </w:r>
    </w:p>
    <w:p w14:paraId="6D575BB4" w14:textId="6F07513B" w:rsidR="00F014CB" w:rsidRDefault="0085634B" w:rsidP="00F014CB">
      <w:pPr>
        <w:pStyle w:val="Heading3"/>
      </w:pPr>
      <w:bookmarkStart w:id="24" w:name="_Toc158050520"/>
      <w:r>
        <w:t>6.1</w:t>
      </w:r>
      <w:r w:rsidR="00D51779">
        <w:t>.</w:t>
      </w:r>
      <w:bookmarkEnd w:id="24"/>
      <w:r w:rsidR="00441297">
        <w:t>3</w:t>
      </w:r>
    </w:p>
    <w:p w14:paraId="0F1A80FB" w14:textId="7526D21B" w:rsidR="00AF1BF1" w:rsidRDefault="00AF1BF1" w:rsidP="00AF1BF1">
      <w:r>
        <w:t xml:space="preserve">Zeus Book </w:t>
      </w:r>
    </w:p>
    <w:p w14:paraId="232247BD" w14:textId="3256354A" w:rsidR="00F014CB" w:rsidRDefault="00D51779" w:rsidP="00F014CB">
      <w:pPr>
        <w:pStyle w:val="Heading3"/>
      </w:pPr>
      <w:bookmarkStart w:id="25" w:name="_Toc158050521"/>
      <w:r>
        <w:t>6.1.</w:t>
      </w:r>
      <w:bookmarkEnd w:id="25"/>
      <w:r w:rsidR="00441297">
        <w:t>4</w:t>
      </w:r>
    </w:p>
    <w:p w14:paraId="06D2E57E" w14:textId="1E4B0571" w:rsidR="00AF1BF1" w:rsidRDefault="00AF1BF1" w:rsidP="00AF1BF1">
      <w:r>
        <w:t xml:space="preserve">Richard Jacob Pulman </w:t>
      </w:r>
      <w:r w:rsidR="001F7E9B">
        <w:t>Sirus Logbooks</w:t>
      </w:r>
    </w:p>
    <w:p w14:paraId="31ACF794" w14:textId="580B1855" w:rsidR="00F014CB" w:rsidRDefault="00F014CB" w:rsidP="00F014CB">
      <w:pPr>
        <w:pStyle w:val="Heading3"/>
      </w:pPr>
      <w:bookmarkStart w:id="26" w:name="_Toc158050522"/>
      <w:r>
        <w:t>6.1.</w:t>
      </w:r>
      <w:bookmarkEnd w:id="26"/>
      <w:r w:rsidR="00441297">
        <w:t>5</w:t>
      </w:r>
    </w:p>
    <w:p w14:paraId="63BAD11D" w14:textId="6A1E90FC" w:rsidR="00AF1BF1" w:rsidRDefault="00AF1BF1" w:rsidP="00AF1BF1">
      <w:r>
        <w:t xml:space="preserve">Sirus fluid power </w:t>
      </w:r>
      <w:r w:rsidR="00D51779">
        <w:t xml:space="preserve">drawings </w:t>
      </w:r>
    </w:p>
    <w:p w14:paraId="14B7CC1F" w14:textId="7A61EC49" w:rsidR="00F014CB" w:rsidRDefault="00D51779" w:rsidP="00F014CB">
      <w:pPr>
        <w:pStyle w:val="Heading3"/>
      </w:pPr>
      <w:bookmarkStart w:id="27" w:name="_Toc158050523"/>
      <w:r>
        <w:t>6.1.</w:t>
      </w:r>
      <w:bookmarkEnd w:id="27"/>
      <w:r w:rsidR="00441297">
        <w:t>6</w:t>
      </w:r>
    </w:p>
    <w:p w14:paraId="78AE8840" w14:textId="7BFDA3F8" w:rsidR="00AF1BF1" w:rsidRDefault="00D51779" w:rsidP="00AF1BF1">
      <w:r>
        <w:t xml:space="preserve"> </w:t>
      </w:r>
      <w:r w:rsidR="00AF1BF1">
        <w:t>Pontrilas Drawings</w:t>
      </w:r>
    </w:p>
    <w:p w14:paraId="6C2B5C6B" w14:textId="280F06AA" w:rsidR="00F014CB" w:rsidRDefault="00F014CB" w:rsidP="00F014CB">
      <w:pPr>
        <w:pStyle w:val="Heading3"/>
      </w:pPr>
      <w:bookmarkStart w:id="28" w:name="_Toc158050526"/>
      <w:r>
        <w:t>6.1.</w:t>
      </w:r>
      <w:bookmarkEnd w:id="28"/>
      <w:r w:rsidR="007349DD">
        <w:t>7</w:t>
      </w:r>
    </w:p>
    <w:p w14:paraId="5AADE573" w14:textId="4533B81F" w:rsidR="00AF1BF1" w:rsidRDefault="00AF1BF1" w:rsidP="00AF1BF1">
      <w:r>
        <w:t>https://www.techtarget.com/searchcio/definition/FMEA-failure-mode-and-effective-analysis</w:t>
      </w:r>
    </w:p>
    <w:p w14:paraId="7EE73899" w14:textId="77777777" w:rsidR="00ED64DB" w:rsidRDefault="00F014CB" w:rsidP="00AF1BF1">
      <w:pPr>
        <w:rPr>
          <w:rStyle w:val="Heading3Char"/>
        </w:rPr>
      </w:pPr>
      <w:bookmarkStart w:id="29" w:name="_Toc158050527"/>
      <w:r w:rsidRPr="00F014CB">
        <w:rPr>
          <w:rStyle w:val="Heading3Char"/>
        </w:rPr>
        <w:t>6.1.</w:t>
      </w:r>
      <w:r w:rsidR="00ED64DB">
        <w:rPr>
          <w:rStyle w:val="Heading3Char"/>
        </w:rPr>
        <w:t>8</w:t>
      </w:r>
      <w:bookmarkEnd w:id="29"/>
    </w:p>
    <w:p w14:paraId="5C4863B0" w14:textId="5B3E44EE" w:rsidR="00AF1BF1" w:rsidRDefault="00AF1BF1" w:rsidP="00AF1BF1">
      <w:r>
        <w:t>https://www.google.com/search?sca_esv=37f724872de16756&amp;rlz=1C1GCEA_enGB1095GB1095&amp;sxsrf=ACQVn08s56RxlQBS1S2PCpi71ySB7Cfm9A:1707052282506&amp;q=fmea+template&amp;tbm=isch&amp;source=lnms&amp;sa=X&amp;ved=2ahUKEwinqaWn4ZGEAxWoX0EAHd3sBCcQ0pQJegQIEBAB&amp;biw=1920&amp;bih=953&amp;dpr=1</w:t>
      </w:r>
    </w:p>
    <w:p w14:paraId="78218B97" w14:textId="77777777" w:rsidR="009E7B2E" w:rsidRDefault="009E7B2E" w:rsidP="009E7B2E"/>
    <w:p w14:paraId="0D48C0DA" w14:textId="77777777" w:rsidR="009E7B2E" w:rsidRPr="009E7B2E" w:rsidRDefault="009E7B2E" w:rsidP="009E7B2E"/>
    <w:sectPr w:rsidR="009E7B2E" w:rsidRPr="009E7B2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E414F" w14:textId="77777777" w:rsidR="00B0583D" w:rsidRDefault="00B0583D" w:rsidP="00B0583D">
      <w:pPr>
        <w:spacing w:after="0" w:line="240" w:lineRule="auto"/>
      </w:pPr>
      <w:r>
        <w:separator/>
      </w:r>
    </w:p>
  </w:endnote>
  <w:endnote w:type="continuationSeparator" w:id="0">
    <w:p w14:paraId="15847394" w14:textId="77777777" w:rsidR="00B0583D" w:rsidRDefault="00B0583D" w:rsidP="00B0583D">
      <w:pPr>
        <w:spacing w:after="0" w:line="240" w:lineRule="auto"/>
      </w:pPr>
      <w:r>
        <w:continuationSeparator/>
      </w:r>
    </w:p>
  </w:endnote>
  <w:endnote w:type="continuationNotice" w:id="1">
    <w:p w14:paraId="28E9F826" w14:textId="77777777" w:rsidR="00E860E5" w:rsidRDefault="00E860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932047"/>
      <w:docPartObj>
        <w:docPartGallery w:val="Page Numbers (Bottom of Page)"/>
        <w:docPartUnique/>
      </w:docPartObj>
    </w:sdtPr>
    <w:sdtEndPr/>
    <w:sdtContent>
      <w:p w14:paraId="57E7CC9F" w14:textId="497B7A06" w:rsidR="00F343AA" w:rsidRDefault="00F343AA">
        <w:pPr>
          <w:pStyle w:val="Footer"/>
          <w:jc w:val="center"/>
        </w:pPr>
        <w:r>
          <w:fldChar w:fldCharType="begin"/>
        </w:r>
        <w:r>
          <w:instrText>PAGE   \* MERGEFORMAT</w:instrText>
        </w:r>
        <w:r>
          <w:fldChar w:fldCharType="separate"/>
        </w:r>
        <w:r>
          <w:t>2</w:t>
        </w:r>
        <w:r>
          <w:fldChar w:fldCharType="end"/>
        </w:r>
      </w:p>
    </w:sdtContent>
  </w:sdt>
  <w:p w14:paraId="311A0135" w14:textId="77777777" w:rsidR="00B0583D" w:rsidRDefault="00B058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5867D" w14:textId="77777777" w:rsidR="00B0583D" w:rsidRDefault="00B0583D" w:rsidP="00B0583D">
      <w:pPr>
        <w:spacing w:after="0" w:line="240" w:lineRule="auto"/>
      </w:pPr>
      <w:r>
        <w:separator/>
      </w:r>
    </w:p>
  </w:footnote>
  <w:footnote w:type="continuationSeparator" w:id="0">
    <w:p w14:paraId="7BEFEF83" w14:textId="77777777" w:rsidR="00B0583D" w:rsidRDefault="00B0583D" w:rsidP="00B0583D">
      <w:pPr>
        <w:spacing w:after="0" w:line="240" w:lineRule="auto"/>
      </w:pPr>
      <w:r>
        <w:continuationSeparator/>
      </w:r>
    </w:p>
  </w:footnote>
  <w:footnote w:type="continuationNotice" w:id="1">
    <w:p w14:paraId="58043DE2" w14:textId="77777777" w:rsidR="00E860E5" w:rsidRDefault="00E860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82797"/>
    <w:multiLevelType w:val="hybridMultilevel"/>
    <w:tmpl w:val="F9642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43E8B"/>
    <w:multiLevelType w:val="hybridMultilevel"/>
    <w:tmpl w:val="1E1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D38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9498B"/>
    <w:multiLevelType w:val="hybridMultilevel"/>
    <w:tmpl w:val="1DF6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A0E5D"/>
    <w:multiLevelType w:val="multilevel"/>
    <w:tmpl w:val="873696E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57562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2B744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B1BC2"/>
    <w:multiLevelType w:val="multilevel"/>
    <w:tmpl w:val="0809001F"/>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6CE7CBB"/>
    <w:multiLevelType w:val="multilevel"/>
    <w:tmpl w:val="D3CAA1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817502874">
    <w:abstractNumId w:val="5"/>
  </w:num>
  <w:num w:numId="2" w16cid:durableId="2110351567">
    <w:abstractNumId w:val="2"/>
  </w:num>
  <w:num w:numId="3" w16cid:durableId="1394426442">
    <w:abstractNumId w:val="6"/>
  </w:num>
  <w:num w:numId="4" w16cid:durableId="579406423">
    <w:abstractNumId w:val="7"/>
  </w:num>
  <w:num w:numId="5" w16cid:durableId="1098066365">
    <w:abstractNumId w:val="8"/>
  </w:num>
  <w:num w:numId="6" w16cid:durableId="515005550">
    <w:abstractNumId w:val="3"/>
  </w:num>
  <w:num w:numId="7" w16cid:durableId="371077213">
    <w:abstractNumId w:val="1"/>
  </w:num>
  <w:num w:numId="8" w16cid:durableId="483932584">
    <w:abstractNumId w:val="0"/>
  </w:num>
  <w:num w:numId="9" w16cid:durableId="610626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C8"/>
    <w:rsid w:val="00003C87"/>
    <w:rsid w:val="00081A64"/>
    <w:rsid w:val="0009056F"/>
    <w:rsid w:val="000A4B4F"/>
    <w:rsid w:val="000E3830"/>
    <w:rsid w:val="0010012B"/>
    <w:rsid w:val="001064DC"/>
    <w:rsid w:val="001430F3"/>
    <w:rsid w:val="00183282"/>
    <w:rsid w:val="001877FD"/>
    <w:rsid w:val="001F1D7B"/>
    <w:rsid w:val="001F7E9B"/>
    <w:rsid w:val="0022590A"/>
    <w:rsid w:val="00270372"/>
    <w:rsid w:val="002703FA"/>
    <w:rsid w:val="00291CAB"/>
    <w:rsid w:val="00297366"/>
    <w:rsid w:val="002F5694"/>
    <w:rsid w:val="00335F87"/>
    <w:rsid w:val="003535C7"/>
    <w:rsid w:val="0036579A"/>
    <w:rsid w:val="003D378A"/>
    <w:rsid w:val="003E26A5"/>
    <w:rsid w:val="00441297"/>
    <w:rsid w:val="00450224"/>
    <w:rsid w:val="004516C8"/>
    <w:rsid w:val="00464022"/>
    <w:rsid w:val="00556227"/>
    <w:rsid w:val="00566C5B"/>
    <w:rsid w:val="0059501C"/>
    <w:rsid w:val="005D2AA7"/>
    <w:rsid w:val="005E0B75"/>
    <w:rsid w:val="00616126"/>
    <w:rsid w:val="0062336E"/>
    <w:rsid w:val="00683721"/>
    <w:rsid w:val="006B4340"/>
    <w:rsid w:val="006D47F5"/>
    <w:rsid w:val="006D72D1"/>
    <w:rsid w:val="006D743E"/>
    <w:rsid w:val="006E212B"/>
    <w:rsid w:val="00703110"/>
    <w:rsid w:val="007349DD"/>
    <w:rsid w:val="0076333E"/>
    <w:rsid w:val="00783AE5"/>
    <w:rsid w:val="007B2EBB"/>
    <w:rsid w:val="007C4F43"/>
    <w:rsid w:val="007F09C8"/>
    <w:rsid w:val="007F0D1F"/>
    <w:rsid w:val="0085634B"/>
    <w:rsid w:val="008B733B"/>
    <w:rsid w:val="009555F3"/>
    <w:rsid w:val="00977C61"/>
    <w:rsid w:val="009E134E"/>
    <w:rsid w:val="009E7B2E"/>
    <w:rsid w:val="00A10B10"/>
    <w:rsid w:val="00A259C6"/>
    <w:rsid w:val="00A47CA6"/>
    <w:rsid w:val="00A961BD"/>
    <w:rsid w:val="00AF1BF1"/>
    <w:rsid w:val="00AF51DF"/>
    <w:rsid w:val="00B0583D"/>
    <w:rsid w:val="00B0774D"/>
    <w:rsid w:val="00B50E7A"/>
    <w:rsid w:val="00B56E02"/>
    <w:rsid w:val="00BD00B0"/>
    <w:rsid w:val="00BE2E70"/>
    <w:rsid w:val="00BE34CA"/>
    <w:rsid w:val="00BF1E35"/>
    <w:rsid w:val="00C52833"/>
    <w:rsid w:val="00C579C0"/>
    <w:rsid w:val="00CC124B"/>
    <w:rsid w:val="00CE04D6"/>
    <w:rsid w:val="00CF0965"/>
    <w:rsid w:val="00D061B0"/>
    <w:rsid w:val="00D11B8A"/>
    <w:rsid w:val="00D22382"/>
    <w:rsid w:val="00D51779"/>
    <w:rsid w:val="00DC476E"/>
    <w:rsid w:val="00E860E5"/>
    <w:rsid w:val="00ED64DB"/>
    <w:rsid w:val="00EE3B8E"/>
    <w:rsid w:val="00F014CB"/>
    <w:rsid w:val="00F27E51"/>
    <w:rsid w:val="00F343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48891"/>
  <w15:chartTrackingRefBased/>
  <w15:docId w15:val="{5D87CCEF-B7C2-48EF-A248-09B275ED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9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43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09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F09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096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F096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F096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F096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F096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9C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343AA"/>
    <w:pPr>
      <w:ind w:left="720"/>
      <w:contextualSpacing/>
    </w:pPr>
  </w:style>
  <w:style w:type="paragraph" w:styleId="NoSpacing">
    <w:name w:val="No Spacing"/>
    <w:uiPriority w:val="1"/>
    <w:qFormat/>
    <w:rsid w:val="00F343AA"/>
    <w:pPr>
      <w:spacing w:after="0" w:line="240" w:lineRule="auto"/>
    </w:pPr>
  </w:style>
  <w:style w:type="paragraph" w:styleId="TOCHeading">
    <w:name w:val="TOC Heading"/>
    <w:basedOn w:val="Heading1"/>
    <w:next w:val="Normal"/>
    <w:uiPriority w:val="39"/>
    <w:unhideWhenUsed/>
    <w:qFormat/>
    <w:rsid w:val="00F343AA"/>
    <w:pPr>
      <w:outlineLvl w:val="9"/>
    </w:pPr>
    <w:rPr>
      <w:kern w:val="0"/>
      <w14:ligatures w14:val="none"/>
    </w:rPr>
  </w:style>
  <w:style w:type="paragraph" w:styleId="TOC1">
    <w:name w:val="toc 1"/>
    <w:basedOn w:val="Normal"/>
    <w:next w:val="Normal"/>
    <w:autoRedefine/>
    <w:uiPriority w:val="39"/>
    <w:unhideWhenUsed/>
    <w:rsid w:val="00F343AA"/>
    <w:pPr>
      <w:spacing w:after="100"/>
    </w:pPr>
  </w:style>
  <w:style w:type="character" w:styleId="Hyperlink">
    <w:name w:val="Hyperlink"/>
    <w:basedOn w:val="DefaultParagraphFont"/>
    <w:uiPriority w:val="99"/>
    <w:unhideWhenUsed/>
    <w:rsid w:val="00F343AA"/>
    <w:rPr>
      <w:color w:val="0563C1" w:themeColor="hyperlink"/>
      <w:u w:val="single"/>
    </w:rPr>
  </w:style>
  <w:style w:type="paragraph" w:styleId="Header">
    <w:name w:val="header"/>
    <w:basedOn w:val="Normal"/>
    <w:link w:val="HeaderChar"/>
    <w:uiPriority w:val="99"/>
    <w:unhideWhenUsed/>
    <w:rsid w:val="00F34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3AA"/>
  </w:style>
  <w:style w:type="paragraph" w:styleId="Footer">
    <w:name w:val="footer"/>
    <w:basedOn w:val="Normal"/>
    <w:link w:val="FooterChar"/>
    <w:uiPriority w:val="99"/>
    <w:unhideWhenUsed/>
    <w:rsid w:val="00F34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3AA"/>
  </w:style>
  <w:style w:type="character" w:customStyle="1" w:styleId="Heading2Char">
    <w:name w:val="Heading 2 Char"/>
    <w:basedOn w:val="DefaultParagraphFont"/>
    <w:link w:val="Heading2"/>
    <w:uiPriority w:val="9"/>
    <w:rsid w:val="00F343A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43AA"/>
    <w:pPr>
      <w:spacing w:after="100"/>
      <w:ind w:left="220"/>
    </w:pPr>
  </w:style>
  <w:style w:type="character" w:customStyle="1" w:styleId="Heading3Char">
    <w:name w:val="Heading 3 Char"/>
    <w:basedOn w:val="DefaultParagraphFont"/>
    <w:link w:val="Heading3"/>
    <w:uiPriority w:val="9"/>
    <w:rsid w:val="00CF09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F09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F09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F09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F09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F09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F0965"/>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CF0965"/>
    <w:pPr>
      <w:numPr>
        <w:numId w:val="4"/>
      </w:numPr>
    </w:pPr>
  </w:style>
  <w:style w:type="table" w:styleId="TableGrid">
    <w:name w:val="Table Grid"/>
    <w:basedOn w:val="TableNormal"/>
    <w:uiPriority w:val="39"/>
    <w:rsid w:val="00A961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A961B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61B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61B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61B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BD00B0"/>
    <w:pPr>
      <w:spacing w:after="100"/>
      <w:ind w:left="440"/>
    </w:pPr>
  </w:style>
  <w:style w:type="paragraph" w:styleId="Date">
    <w:name w:val="Date"/>
    <w:basedOn w:val="Normal"/>
    <w:next w:val="Normal"/>
    <w:link w:val="DateChar"/>
    <w:uiPriority w:val="99"/>
    <w:semiHidden/>
    <w:unhideWhenUsed/>
    <w:rsid w:val="00F014CB"/>
  </w:style>
  <w:style w:type="character" w:customStyle="1" w:styleId="DateChar">
    <w:name w:val="Date Char"/>
    <w:basedOn w:val="DefaultParagraphFont"/>
    <w:link w:val="Date"/>
    <w:uiPriority w:val="99"/>
    <w:semiHidden/>
    <w:rsid w:val="00F01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20004">
      <w:bodyDiv w:val="1"/>
      <w:marLeft w:val="0"/>
      <w:marRight w:val="0"/>
      <w:marTop w:val="0"/>
      <w:marBottom w:val="0"/>
      <w:divBdr>
        <w:top w:val="none" w:sz="0" w:space="0" w:color="auto"/>
        <w:left w:val="none" w:sz="0" w:space="0" w:color="auto"/>
        <w:bottom w:val="none" w:sz="0" w:space="0" w:color="auto"/>
        <w:right w:val="none" w:sz="0" w:space="0" w:color="auto"/>
      </w:divBdr>
    </w:div>
    <w:div w:id="432942668">
      <w:bodyDiv w:val="1"/>
      <w:marLeft w:val="0"/>
      <w:marRight w:val="0"/>
      <w:marTop w:val="0"/>
      <w:marBottom w:val="0"/>
      <w:divBdr>
        <w:top w:val="none" w:sz="0" w:space="0" w:color="auto"/>
        <w:left w:val="none" w:sz="0" w:space="0" w:color="auto"/>
        <w:bottom w:val="none" w:sz="0" w:space="0" w:color="auto"/>
        <w:right w:val="none" w:sz="0" w:space="0" w:color="auto"/>
      </w:divBdr>
    </w:div>
    <w:div w:id="488835580">
      <w:bodyDiv w:val="1"/>
      <w:marLeft w:val="0"/>
      <w:marRight w:val="0"/>
      <w:marTop w:val="0"/>
      <w:marBottom w:val="0"/>
      <w:divBdr>
        <w:top w:val="none" w:sz="0" w:space="0" w:color="auto"/>
        <w:left w:val="none" w:sz="0" w:space="0" w:color="auto"/>
        <w:bottom w:val="none" w:sz="0" w:space="0" w:color="auto"/>
        <w:right w:val="none" w:sz="0" w:space="0" w:color="auto"/>
      </w:divBdr>
    </w:div>
    <w:div w:id="648559744">
      <w:bodyDiv w:val="1"/>
      <w:marLeft w:val="0"/>
      <w:marRight w:val="0"/>
      <w:marTop w:val="0"/>
      <w:marBottom w:val="0"/>
      <w:divBdr>
        <w:top w:val="none" w:sz="0" w:space="0" w:color="auto"/>
        <w:left w:val="none" w:sz="0" w:space="0" w:color="auto"/>
        <w:bottom w:val="none" w:sz="0" w:space="0" w:color="auto"/>
        <w:right w:val="none" w:sz="0" w:space="0" w:color="auto"/>
      </w:divBdr>
    </w:div>
    <w:div w:id="1092749266">
      <w:bodyDiv w:val="1"/>
      <w:marLeft w:val="0"/>
      <w:marRight w:val="0"/>
      <w:marTop w:val="0"/>
      <w:marBottom w:val="0"/>
      <w:divBdr>
        <w:top w:val="none" w:sz="0" w:space="0" w:color="auto"/>
        <w:left w:val="none" w:sz="0" w:space="0" w:color="auto"/>
        <w:bottom w:val="none" w:sz="0" w:space="0" w:color="auto"/>
        <w:right w:val="none" w:sz="0" w:space="0" w:color="auto"/>
      </w:divBdr>
    </w:div>
    <w:div w:id="1191450725">
      <w:bodyDiv w:val="1"/>
      <w:marLeft w:val="0"/>
      <w:marRight w:val="0"/>
      <w:marTop w:val="0"/>
      <w:marBottom w:val="0"/>
      <w:divBdr>
        <w:top w:val="none" w:sz="0" w:space="0" w:color="auto"/>
        <w:left w:val="none" w:sz="0" w:space="0" w:color="auto"/>
        <w:bottom w:val="none" w:sz="0" w:space="0" w:color="auto"/>
        <w:right w:val="none" w:sz="0" w:space="0" w:color="auto"/>
      </w:divBdr>
    </w:div>
    <w:div w:id="1721510013">
      <w:bodyDiv w:val="1"/>
      <w:marLeft w:val="0"/>
      <w:marRight w:val="0"/>
      <w:marTop w:val="0"/>
      <w:marBottom w:val="0"/>
      <w:divBdr>
        <w:top w:val="none" w:sz="0" w:space="0" w:color="auto"/>
        <w:left w:val="none" w:sz="0" w:space="0" w:color="auto"/>
        <w:bottom w:val="none" w:sz="0" w:space="0" w:color="auto"/>
        <w:right w:val="none" w:sz="0" w:space="0" w:color="auto"/>
      </w:divBdr>
    </w:div>
    <w:div w:id="1727951248">
      <w:bodyDiv w:val="1"/>
      <w:marLeft w:val="0"/>
      <w:marRight w:val="0"/>
      <w:marTop w:val="0"/>
      <w:marBottom w:val="0"/>
      <w:divBdr>
        <w:top w:val="none" w:sz="0" w:space="0" w:color="auto"/>
        <w:left w:val="none" w:sz="0" w:space="0" w:color="auto"/>
        <w:bottom w:val="none" w:sz="0" w:space="0" w:color="auto"/>
        <w:right w:val="none" w:sz="0" w:space="0" w:color="auto"/>
      </w:divBdr>
    </w:div>
    <w:div w:id="1935278438">
      <w:bodyDiv w:val="1"/>
      <w:marLeft w:val="0"/>
      <w:marRight w:val="0"/>
      <w:marTop w:val="0"/>
      <w:marBottom w:val="0"/>
      <w:divBdr>
        <w:top w:val="none" w:sz="0" w:space="0" w:color="auto"/>
        <w:left w:val="none" w:sz="0" w:space="0" w:color="auto"/>
        <w:bottom w:val="none" w:sz="0" w:space="0" w:color="auto"/>
        <w:right w:val="none" w:sz="0" w:space="0" w:color="auto"/>
      </w:divBdr>
    </w:div>
    <w:div w:id="1970277580">
      <w:bodyDiv w:val="1"/>
      <w:marLeft w:val="0"/>
      <w:marRight w:val="0"/>
      <w:marTop w:val="0"/>
      <w:marBottom w:val="0"/>
      <w:divBdr>
        <w:top w:val="none" w:sz="0" w:space="0" w:color="auto"/>
        <w:left w:val="none" w:sz="0" w:space="0" w:color="auto"/>
        <w:bottom w:val="none" w:sz="0" w:space="0" w:color="auto"/>
        <w:right w:val="none" w:sz="0" w:space="0" w:color="auto"/>
      </w:divBdr>
    </w:div>
    <w:div w:id="199093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12" ma:contentTypeDescription="Create a new document." ma:contentTypeScope="" ma:versionID="1da83e78fb9d4082371d9fe911a8090c">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bd1ed78111ae3d9973e32472aedca797"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Ric23</b:Tag>
    <b:SourceType>Misc</b:SourceType>
    <b:Guid>{0626CDC0-0147-4D00-BB3A-5D838CCFDA38}</b:Guid>
    <b:Author>
      <b:Author>
        <b:NameList>
          <b:Person>
            <b:Last>Pulman</b:Last>
            <b:First>Richard</b:First>
            <b:Middle>Jacob</b:Middle>
          </b:Person>
        </b:NameList>
      </b:Author>
    </b:Author>
    <b:Title>Sirus Logbook </b:Title>
    <b:Year>2023</b:Year>
    <b:RefOrder>1</b:RefOrder>
  </b:Source>
  <b:Source>
    <b:Tag>Tec</b:Tag>
    <b:SourceType>Misc</b:SourceType>
    <b:Guid>{3F799845-9ECC-410C-B2F6-2840314B8768}</b:Guid>
    <b:Author>
      <b:Author>
        <b:NameList>
          <b:Person>
            <b:Last>Target</b:Last>
            <b:First>Tech</b:First>
          </b:Person>
        </b:NameList>
      </b:Author>
    </b:Author>
    <b:Title>https://www.techtarget.com/searchcio/definition/FMEA-failure-mode-and-effective-analysis</b:Title>
    <b:RefOrder>2</b:RefOrder>
  </b:Source>
  <b:Source>
    <b:Tag>Cha</b:Tag>
    <b:SourceType>Book</b:SourceType>
    <b:Guid>{BC8442EE-C2AA-4B10-9F38-29971CA9366E}</b:Guid>
    <b:Title>Chat Smith</b:Title>
    <b:RefOrder>4</b:RefOrder>
  </b:Source>
  <b:Source>
    <b:Tag>Cha1</b:Tag>
    <b:SourceType>Book</b:SourceType>
    <b:Guid>{214FF1A4-3195-47A5-BB53-88F5A12F9128}</b:Guid>
    <b:Author>
      <b:Author>
        <b:NameList>
          <b:Person>
            <b:Last>Smith</b:Last>
            <b:First>Chat</b:First>
          </b:Person>
        </b:NameList>
      </b:Author>
    </b:Author>
    <b:RefOrder>3</b:RefOrder>
  </b:Source>
</b:Sources>
</file>

<file path=customXml/itemProps1.xml><?xml version="1.0" encoding="utf-8"?>
<ds:datastoreItem xmlns:ds="http://schemas.openxmlformats.org/officeDocument/2006/customXml" ds:itemID="{B395D97F-3351-4DA0-9A40-9883E93AD3B8}">
  <ds:schemaRefs>
    <ds:schemaRef ds:uri="http://purl.org/dc/terms/"/>
    <ds:schemaRef ds:uri="http://schemas.microsoft.com/office/infopath/2007/PartnerControls"/>
    <ds:schemaRef ds:uri="http://schemas.microsoft.com/office/2006/metadata/properties"/>
    <ds:schemaRef ds:uri="aab89d04-d0d2-4679-add0-ac2994428598"/>
    <ds:schemaRef ds:uri="http://schemas.microsoft.com/office/2006/documentManagement/types"/>
    <ds:schemaRef ds:uri="http://purl.org/dc/elements/1.1/"/>
    <ds:schemaRef ds:uri="http://purl.org/dc/dcmitype/"/>
    <ds:schemaRef ds:uri="http://schemas.openxmlformats.org/package/2006/metadata/core-properties"/>
    <ds:schemaRef ds:uri="63a72d97-7a91-4689-a388-73465b207458"/>
    <ds:schemaRef ds:uri="http://www.w3.org/XML/1998/namespace"/>
  </ds:schemaRefs>
</ds:datastoreItem>
</file>

<file path=customXml/itemProps2.xml><?xml version="1.0" encoding="utf-8"?>
<ds:datastoreItem xmlns:ds="http://schemas.openxmlformats.org/officeDocument/2006/customXml" ds:itemID="{276B0EC6-5E41-4D48-921F-55DE8C3AC5E9}">
  <ds:schemaRefs>
    <ds:schemaRef ds:uri="http://schemas.microsoft.com/sharepoint/v3/contenttype/forms"/>
  </ds:schemaRefs>
</ds:datastoreItem>
</file>

<file path=customXml/itemProps3.xml><?xml version="1.0" encoding="utf-8"?>
<ds:datastoreItem xmlns:ds="http://schemas.openxmlformats.org/officeDocument/2006/customXml" ds:itemID="{CD7A0014-4B3E-427D-8E3F-3E8958737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75C100-E6CF-474C-8455-FBA8D6E6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11</Pages>
  <Words>1965</Words>
  <Characters>11207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Pulman (2220260)</dc:creator>
  <cp:keywords/>
  <dc:description/>
  <cp:lastModifiedBy>Richard Pulman (2220260)</cp:lastModifiedBy>
  <cp:revision>16</cp:revision>
  <dcterms:created xsi:type="dcterms:W3CDTF">2024-02-05T18:46:00Z</dcterms:created>
  <dcterms:modified xsi:type="dcterms:W3CDTF">2024-02-12T18:01:00Z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