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B46402" w14:textId="23E6342A" w:rsidR="00896336" w:rsidRDefault="00896336" w:rsidP="00896336">
      <w:pPr>
        <w:spacing w:line="360" w:lineRule="auto"/>
        <w:jc w:val="center"/>
        <w:rPr>
          <w:rFonts w:ascii="Arial" w:hAnsi="Arial" w:cs="Arial"/>
          <w:b/>
          <w:color w:val="000000" w:themeColor="text1"/>
          <w:sz w:val="28"/>
          <w:szCs w:val="28"/>
        </w:rPr>
      </w:pPr>
      <w:r w:rsidRPr="008B4E4F">
        <w:rPr>
          <w:noProof/>
          <w:color w:val="000000" w:themeColor="text1"/>
          <w:lang w:eastAsia="en-GB"/>
        </w:rPr>
        <w:drawing>
          <wp:inline distT="0" distB="0" distL="0" distR="0" wp14:anchorId="61199313" wp14:editId="2D2C2176">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516C05CD" w14:textId="38275B72" w:rsidR="008B4E4F" w:rsidRDefault="008B4E4F" w:rsidP="00896336">
      <w:pPr>
        <w:spacing w:line="360" w:lineRule="auto"/>
        <w:jc w:val="center"/>
        <w:rPr>
          <w:rFonts w:ascii="Arial" w:hAnsi="Arial" w:cs="Arial"/>
          <w:b/>
          <w:color w:val="000000" w:themeColor="text1"/>
          <w:sz w:val="28"/>
          <w:szCs w:val="28"/>
        </w:rPr>
      </w:pPr>
    </w:p>
    <w:p w14:paraId="58EBF350" w14:textId="6EE2282A" w:rsidR="008B4E4F" w:rsidRDefault="008B4E4F" w:rsidP="00896336">
      <w:pPr>
        <w:spacing w:line="360" w:lineRule="auto"/>
        <w:jc w:val="center"/>
        <w:rPr>
          <w:rFonts w:ascii="Arial" w:hAnsi="Arial" w:cs="Arial"/>
          <w:b/>
          <w:color w:val="000000" w:themeColor="text1"/>
          <w:sz w:val="28"/>
          <w:szCs w:val="28"/>
        </w:rPr>
      </w:pPr>
    </w:p>
    <w:p w14:paraId="752BC6DF" w14:textId="77777777" w:rsidR="008B4E4F" w:rsidRPr="008B4E4F" w:rsidRDefault="008B4E4F" w:rsidP="00896336">
      <w:pPr>
        <w:spacing w:line="360" w:lineRule="auto"/>
        <w:jc w:val="center"/>
        <w:rPr>
          <w:rFonts w:ascii="Arial" w:hAnsi="Arial" w:cs="Arial"/>
          <w:b/>
          <w:color w:val="000000" w:themeColor="text1"/>
          <w:sz w:val="28"/>
          <w:szCs w:val="28"/>
        </w:rPr>
      </w:pPr>
    </w:p>
    <w:p w14:paraId="016D8AD5" w14:textId="77777777" w:rsidR="00896336" w:rsidRPr="008B4E4F" w:rsidRDefault="00896336" w:rsidP="00896336">
      <w:pPr>
        <w:autoSpaceDE w:val="0"/>
        <w:autoSpaceDN w:val="0"/>
        <w:adjustRightInd w:val="0"/>
        <w:spacing w:line="360" w:lineRule="auto"/>
        <w:jc w:val="center"/>
        <w:rPr>
          <w:rFonts w:ascii="Arial" w:hAnsi="Arial" w:cs="Arial"/>
          <w:b/>
          <w:color w:val="000000" w:themeColor="text1"/>
          <w:sz w:val="32"/>
          <w:szCs w:val="32"/>
          <w:lang w:eastAsia="en-GB"/>
        </w:rPr>
      </w:pPr>
    </w:p>
    <w:p w14:paraId="6273B95C" w14:textId="77777777" w:rsidR="00896336" w:rsidRPr="008B4E4F" w:rsidRDefault="00896336" w:rsidP="00896336">
      <w:pPr>
        <w:spacing w:line="360" w:lineRule="auto"/>
        <w:jc w:val="center"/>
        <w:rPr>
          <w:rFonts w:ascii="Arial" w:hAnsi="Arial" w:cs="Arial"/>
          <w:b/>
          <w:color w:val="000000" w:themeColor="text1"/>
          <w:sz w:val="32"/>
          <w:szCs w:val="32"/>
        </w:rPr>
      </w:pPr>
      <w:r w:rsidRPr="008B4E4F">
        <w:rPr>
          <w:rFonts w:ascii="Arial" w:hAnsi="Arial" w:cs="Arial"/>
          <w:b/>
          <w:color w:val="000000" w:themeColor="text1"/>
          <w:sz w:val="32"/>
          <w:szCs w:val="32"/>
        </w:rPr>
        <w:t>Academic Discipline of Social Justice and Inclusion</w:t>
      </w:r>
    </w:p>
    <w:p w14:paraId="0C9AF02B" w14:textId="77777777" w:rsidR="00896336" w:rsidRPr="008B4E4F" w:rsidRDefault="00896336" w:rsidP="00896336">
      <w:pPr>
        <w:autoSpaceDE w:val="0"/>
        <w:autoSpaceDN w:val="0"/>
        <w:adjustRightInd w:val="0"/>
        <w:spacing w:line="360" w:lineRule="auto"/>
        <w:jc w:val="center"/>
        <w:rPr>
          <w:rFonts w:ascii="Arial" w:hAnsi="Arial" w:cs="Arial"/>
          <w:b/>
          <w:color w:val="000000" w:themeColor="text1"/>
          <w:sz w:val="32"/>
          <w:szCs w:val="32"/>
          <w:lang w:eastAsia="en-GB"/>
        </w:rPr>
      </w:pPr>
      <w:proofErr w:type="spellStart"/>
      <w:r w:rsidRPr="008B4E4F">
        <w:rPr>
          <w:rFonts w:ascii="Arial" w:hAnsi="Arial" w:cs="Arial"/>
          <w:b/>
          <w:color w:val="000000" w:themeColor="text1"/>
          <w:sz w:val="32"/>
          <w:szCs w:val="32"/>
          <w:lang w:eastAsia="en-GB"/>
        </w:rPr>
        <w:t>MArts</w:t>
      </w:r>
      <w:proofErr w:type="spellEnd"/>
      <w:r w:rsidRPr="008B4E4F">
        <w:rPr>
          <w:rFonts w:ascii="Arial" w:hAnsi="Arial" w:cs="Arial"/>
          <w:b/>
          <w:color w:val="000000" w:themeColor="text1"/>
          <w:sz w:val="32"/>
          <w:szCs w:val="32"/>
          <w:lang w:eastAsia="en-GB"/>
        </w:rPr>
        <w:t>/BA Humanistic Counselling Practice</w:t>
      </w:r>
    </w:p>
    <w:p w14:paraId="2EFC5639" w14:textId="77777777" w:rsidR="00896336" w:rsidRPr="008B4E4F" w:rsidRDefault="00896336" w:rsidP="00896336">
      <w:pPr>
        <w:jc w:val="center"/>
        <w:rPr>
          <w:rFonts w:ascii="Arial" w:hAnsi="Arial" w:cs="Arial"/>
          <w:b/>
          <w:color w:val="000000" w:themeColor="text1"/>
          <w:sz w:val="32"/>
          <w:szCs w:val="32"/>
        </w:rPr>
      </w:pPr>
    </w:p>
    <w:p w14:paraId="21848FD1" w14:textId="77777777" w:rsidR="00896336" w:rsidRPr="008B4E4F" w:rsidRDefault="00896336" w:rsidP="00896336">
      <w:pPr>
        <w:jc w:val="center"/>
        <w:rPr>
          <w:rFonts w:ascii="Arial" w:hAnsi="Arial" w:cs="Arial"/>
          <w:b/>
          <w:color w:val="000000" w:themeColor="text1"/>
          <w:sz w:val="32"/>
          <w:szCs w:val="32"/>
        </w:rPr>
      </w:pPr>
      <w:r w:rsidRPr="008B4E4F">
        <w:rPr>
          <w:rFonts w:ascii="Arial" w:hAnsi="Arial" w:cs="Arial"/>
          <w:b/>
          <w:color w:val="000000" w:themeColor="text1"/>
          <w:sz w:val="32"/>
          <w:szCs w:val="32"/>
        </w:rPr>
        <w:t>Module: Personal Development 1 ECHC4003</w:t>
      </w:r>
    </w:p>
    <w:p w14:paraId="758E06DC" w14:textId="77777777" w:rsidR="00896336" w:rsidRPr="008B4E4F" w:rsidRDefault="00896336" w:rsidP="00896336">
      <w:pPr>
        <w:jc w:val="center"/>
        <w:rPr>
          <w:rFonts w:ascii="Arial" w:hAnsi="Arial" w:cs="Arial"/>
          <w:b/>
          <w:color w:val="000000" w:themeColor="text1"/>
          <w:sz w:val="32"/>
          <w:szCs w:val="32"/>
        </w:rPr>
      </w:pPr>
    </w:p>
    <w:p w14:paraId="64AA2021" w14:textId="77777777" w:rsidR="00896336" w:rsidRPr="008B4E4F" w:rsidRDefault="00896336" w:rsidP="00896336">
      <w:pPr>
        <w:jc w:val="center"/>
        <w:rPr>
          <w:rFonts w:ascii="Arial" w:hAnsi="Arial" w:cs="Arial"/>
          <w:b/>
          <w:color w:val="000000" w:themeColor="text1"/>
          <w:sz w:val="32"/>
          <w:szCs w:val="32"/>
        </w:rPr>
      </w:pPr>
    </w:p>
    <w:p w14:paraId="6D9F75B7" w14:textId="77777777" w:rsidR="00896336" w:rsidRPr="008B4E4F" w:rsidRDefault="00896336" w:rsidP="00896336">
      <w:pPr>
        <w:jc w:val="center"/>
        <w:rPr>
          <w:rFonts w:ascii="Arial" w:hAnsi="Arial" w:cs="Arial"/>
          <w:b/>
          <w:color w:val="000000" w:themeColor="text1"/>
          <w:sz w:val="32"/>
          <w:szCs w:val="32"/>
        </w:rPr>
      </w:pPr>
      <w:r w:rsidRPr="008B4E4F">
        <w:rPr>
          <w:rFonts w:ascii="Arial" w:hAnsi="Arial" w:cs="Arial"/>
          <w:b/>
          <w:color w:val="000000" w:themeColor="text1"/>
          <w:sz w:val="32"/>
          <w:szCs w:val="32"/>
        </w:rPr>
        <w:t>Assessment Component: One</w:t>
      </w:r>
    </w:p>
    <w:p w14:paraId="1973E49F" w14:textId="77777777" w:rsidR="00896336" w:rsidRPr="008B4E4F" w:rsidRDefault="00896336" w:rsidP="00896336">
      <w:pPr>
        <w:jc w:val="center"/>
        <w:rPr>
          <w:rFonts w:ascii="Arial" w:hAnsi="Arial" w:cs="Arial"/>
          <w:b/>
          <w:color w:val="000000" w:themeColor="text1"/>
          <w:sz w:val="32"/>
          <w:szCs w:val="32"/>
        </w:rPr>
      </w:pPr>
    </w:p>
    <w:p w14:paraId="0E16540C" w14:textId="470E5FCB" w:rsidR="00896336" w:rsidRPr="008B4E4F" w:rsidRDefault="00896336" w:rsidP="00896336">
      <w:pPr>
        <w:jc w:val="center"/>
        <w:rPr>
          <w:rFonts w:ascii="Arial" w:hAnsi="Arial" w:cs="Arial"/>
          <w:b/>
          <w:color w:val="000000" w:themeColor="text1"/>
          <w:sz w:val="32"/>
          <w:szCs w:val="32"/>
        </w:rPr>
      </w:pPr>
      <w:r w:rsidRPr="008B4E4F">
        <w:rPr>
          <w:rFonts w:ascii="Arial" w:hAnsi="Arial" w:cs="Arial"/>
          <w:b/>
          <w:color w:val="000000" w:themeColor="text1"/>
          <w:sz w:val="32"/>
          <w:szCs w:val="32"/>
        </w:rPr>
        <w:t>Student Number: 1150159</w:t>
      </w:r>
    </w:p>
    <w:p w14:paraId="0D7DDA92" w14:textId="77777777" w:rsidR="00686E4A" w:rsidRPr="008B4E4F" w:rsidRDefault="00686E4A" w:rsidP="00896336">
      <w:pPr>
        <w:jc w:val="center"/>
        <w:rPr>
          <w:rFonts w:ascii="Arial" w:hAnsi="Arial" w:cs="Arial"/>
          <w:b/>
          <w:color w:val="000000" w:themeColor="text1"/>
          <w:sz w:val="32"/>
          <w:szCs w:val="32"/>
        </w:rPr>
      </w:pPr>
    </w:p>
    <w:p w14:paraId="4A916BAD" w14:textId="47DCBB91" w:rsidR="00686E4A" w:rsidRPr="008B4E4F" w:rsidRDefault="00686E4A" w:rsidP="00896336">
      <w:pPr>
        <w:jc w:val="center"/>
        <w:rPr>
          <w:rFonts w:ascii="Arial" w:hAnsi="Arial" w:cs="Arial"/>
          <w:b/>
          <w:color w:val="000000" w:themeColor="text1"/>
          <w:sz w:val="32"/>
          <w:szCs w:val="32"/>
        </w:rPr>
      </w:pPr>
    </w:p>
    <w:p w14:paraId="7A147CD8" w14:textId="7E542EF9" w:rsidR="00686E4A" w:rsidRPr="008B4E4F" w:rsidRDefault="00686E4A" w:rsidP="00896336">
      <w:pPr>
        <w:jc w:val="center"/>
        <w:rPr>
          <w:rFonts w:ascii="Arial" w:hAnsi="Arial" w:cs="Arial"/>
          <w:b/>
          <w:color w:val="000000" w:themeColor="text1"/>
          <w:sz w:val="32"/>
          <w:szCs w:val="32"/>
        </w:rPr>
      </w:pPr>
      <w:r w:rsidRPr="008B4E4F">
        <w:rPr>
          <w:rFonts w:ascii="Arial" w:hAnsi="Arial" w:cs="Arial"/>
          <w:b/>
          <w:color w:val="000000" w:themeColor="text1"/>
          <w:sz w:val="32"/>
          <w:szCs w:val="32"/>
        </w:rPr>
        <w:t>Assessment Title:</w:t>
      </w:r>
    </w:p>
    <w:p w14:paraId="72F5E353" w14:textId="6F666A71" w:rsidR="00686E4A" w:rsidRPr="008B4E4F" w:rsidRDefault="00686E4A" w:rsidP="00896336">
      <w:pPr>
        <w:jc w:val="center"/>
        <w:rPr>
          <w:rFonts w:ascii="Arial" w:hAnsi="Arial" w:cs="Arial"/>
          <w:b/>
          <w:color w:val="000000" w:themeColor="text1"/>
          <w:sz w:val="32"/>
          <w:szCs w:val="32"/>
        </w:rPr>
      </w:pPr>
      <w:r w:rsidRPr="008B4E4F">
        <w:rPr>
          <w:rFonts w:ascii="Arial" w:hAnsi="Arial" w:cs="Arial"/>
          <w:b/>
          <w:color w:val="000000" w:themeColor="text1"/>
          <w:sz w:val="32"/>
          <w:szCs w:val="32"/>
        </w:rPr>
        <w:t>‘Reflect on the Concept of Self’</w:t>
      </w:r>
    </w:p>
    <w:p w14:paraId="09A31140" w14:textId="02693D7F" w:rsidR="00896336" w:rsidRPr="008B4E4F" w:rsidRDefault="00896336" w:rsidP="00896336">
      <w:pPr>
        <w:jc w:val="center"/>
        <w:rPr>
          <w:rFonts w:ascii="Arial" w:hAnsi="Arial" w:cs="Arial"/>
          <w:b/>
          <w:color w:val="000000" w:themeColor="text1"/>
          <w:sz w:val="32"/>
          <w:szCs w:val="32"/>
        </w:rPr>
      </w:pPr>
    </w:p>
    <w:p w14:paraId="1A68D1A9" w14:textId="423FED6E" w:rsidR="00896336" w:rsidRPr="008B4E4F" w:rsidRDefault="00896336" w:rsidP="00896336">
      <w:pPr>
        <w:jc w:val="center"/>
        <w:rPr>
          <w:rFonts w:ascii="Arial" w:hAnsi="Arial" w:cs="Arial"/>
          <w:b/>
          <w:color w:val="000000" w:themeColor="text1"/>
          <w:sz w:val="32"/>
          <w:szCs w:val="32"/>
        </w:rPr>
      </w:pPr>
    </w:p>
    <w:p w14:paraId="298465CF" w14:textId="57428FAA" w:rsidR="00896336" w:rsidRPr="008B4E4F" w:rsidRDefault="00896336" w:rsidP="00896336">
      <w:pPr>
        <w:jc w:val="center"/>
        <w:rPr>
          <w:rFonts w:ascii="Arial" w:hAnsi="Arial" w:cs="Arial"/>
          <w:b/>
          <w:color w:val="000000" w:themeColor="text1"/>
          <w:sz w:val="32"/>
          <w:szCs w:val="32"/>
        </w:rPr>
      </w:pPr>
    </w:p>
    <w:p w14:paraId="2F8E41F4" w14:textId="7F84F545" w:rsidR="00896336" w:rsidRPr="008B4E4F" w:rsidRDefault="00896336" w:rsidP="00896336">
      <w:pPr>
        <w:jc w:val="center"/>
        <w:rPr>
          <w:rFonts w:ascii="Arial" w:hAnsi="Arial" w:cs="Arial"/>
          <w:b/>
          <w:color w:val="000000" w:themeColor="text1"/>
          <w:sz w:val="32"/>
          <w:szCs w:val="32"/>
        </w:rPr>
      </w:pPr>
    </w:p>
    <w:p w14:paraId="2AC24AC9" w14:textId="7ABBB817" w:rsidR="00896336" w:rsidRPr="008B4E4F" w:rsidRDefault="00896336" w:rsidP="00896336">
      <w:pPr>
        <w:jc w:val="center"/>
        <w:rPr>
          <w:rFonts w:ascii="Arial" w:hAnsi="Arial" w:cs="Arial"/>
          <w:b/>
          <w:color w:val="000000" w:themeColor="text1"/>
          <w:sz w:val="32"/>
          <w:szCs w:val="32"/>
        </w:rPr>
      </w:pPr>
    </w:p>
    <w:p w14:paraId="0E92379B" w14:textId="1A6BE27E" w:rsidR="00896336" w:rsidRPr="008B4E4F" w:rsidRDefault="00896336" w:rsidP="00896336">
      <w:pPr>
        <w:jc w:val="center"/>
        <w:rPr>
          <w:rFonts w:ascii="Arial" w:hAnsi="Arial" w:cs="Arial"/>
          <w:b/>
          <w:color w:val="000000" w:themeColor="text1"/>
          <w:sz w:val="32"/>
          <w:szCs w:val="32"/>
        </w:rPr>
      </w:pPr>
    </w:p>
    <w:p w14:paraId="37DCC38E" w14:textId="2B46F8E0" w:rsidR="00896336" w:rsidRPr="008B4E4F" w:rsidRDefault="00896336" w:rsidP="00896336">
      <w:pPr>
        <w:jc w:val="center"/>
        <w:rPr>
          <w:rFonts w:ascii="Arial" w:hAnsi="Arial" w:cs="Arial"/>
          <w:b/>
          <w:color w:val="000000" w:themeColor="text1"/>
          <w:sz w:val="32"/>
          <w:szCs w:val="32"/>
        </w:rPr>
      </w:pPr>
    </w:p>
    <w:p w14:paraId="5CC67E7E" w14:textId="45EF8ECD" w:rsidR="00896336" w:rsidRPr="008B4E4F" w:rsidRDefault="00896336" w:rsidP="00896336">
      <w:pPr>
        <w:jc w:val="center"/>
        <w:rPr>
          <w:rFonts w:ascii="Arial" w:hAnsi="Arial" w:cs="Arial"/>
          <w:b/>
          <w:color w:val="000000" w:themeColor="text1"/>
          <w:sz w:val="32"/>
          <w:szCs w:val="32"/>
        </w:rPr>
      </w:pPr>
    </w:p>
    <w:p w14:paraId="12461EF3" w14:textId="271E06E7" w:rsidR="00896336" w:rsidRPr="008B4E4F" w:rsidRDefault="00896336" w:rsidP="00896336">
      <w:pPr>
        <w:jc w:val="center"/>
        <w:rPr>
          <w:rFonts w:ascii="Arial" w:hAnsi="Arial" w:cs="Arial"/>
          <w:b/>
          <w:color w:val="000000" w:themeColor="text1"/>
          <w:sz w:val="32"/>
          <w:szCs w:val="32"/>
        </w:rPr>
      </w:pPr>
    </w:p>
    <w:p w14:paraId="45FB8F5A" w14:textId="5EB75BD1" w:rsidR="00896336" w:rsidRPr="008B4E4F" w:rsidRDefault="00896336" w:rsidP="00896336">
      <w:pPr>
        <w:jc w:val="center"/>
        <w:rPr>
          <w:rFonts w:ascii="Arial" w:hAnsi="Arial" w:cs="Arial"/>
          <w:b/>
          <w:color w:val="000000" w:themeColor="text1"/>
          <w:sz w:val="32"/>
          <w:szCs w:val="32"/>
        </w:rPr>
      </w:pPr>
    </w:p>
    <w:p w14:paraId="3B4A3EE3" w14:textId="2A5B5BC4" w:rsidR="00896336" w:rsidRPr="008B4E4F" w:rsidRDefault="00896336" w:rsidP="00896336">
      <w:pPr>
        <w:jc w:val="center"/>
        <w:rPr>
          <w:rFonts w:ascii="Arial" w:hAnsi="Arial" w:cs="Arial"/>
          <w:b/>
          <w:color w:val="000000" w:themeColor="text1"/>
          <w:sz w:val="32"/>
          <w:szCs w:val="32"/>
        </w:rPr>
      </w:pPr>
    </w:p>
    <w:p w14:paraId="0DDC24C1" w14:textId="517ABC94" w:rsidR="00896336" w:rsidRPr="008B4E4F" w:rsidRDefault="00896336" w:rsidP="00896336">
      <w:pPr>
        <w:jc w:val="center"/>
        <w:rPr>
          <w:rFonts w:ascii="Arial" w:hAnsi="Arial" w:cs="Arial"/>
          <w:b/>
          <w:color w:val="000000" w:themeColor="text1"/>
          <w:sz w:val="32"/>
          <w:szCs w:val="32"/>
        </w:rPr>
      </w:pPr>
    </w:p>
    <w:p w14:paraId="6CA16A01" w14:textId="076CAC51" w:rsidR="00896336" w:rsidRPr="008B4E4F" w:rsidRDefault="00896336" w:rsidP="00896336">
      <w:pPr>
        <w:jc w:val="center"/>
        <w:rPr>
          <w:rFonts w:ascii="Arial" w:hAnsi="Arial" w:cs="Arial"/>
          <w:b/>
          <w:color w:val="000000" w:themeColor="text1"/>
          <w:sz w:val="32"/>
          <w:szCs w:val="32"/>
        </w:rPr>
      </w:pPr>
    </w:p>
    <w:p w14:paraId="6F1B4DF4" w14:textId="058A8221" w:rsidR="00896336" w:rsidRPr="008B4E4F" w:rsidRDefault="00896336" w:rsidP="00896336">
      <w:pPr>
        <w:jc w:val="center"/>
        <w:rPr>
          <w:rFonts w:ascii="Arial" w:hAnsi="Arial" w:cs="Arial"/>
          <w:b/>
          <w:color w:val="000000" w:themeColor="text1"/>
          <w:sz w:val="32"/>
          <w:szCs w:val="32"/>
        </w:rPr>
      </w:pPr>
    </w:p>
    <w:p w14:paraId="2DAEE276" w14:textId="2932A4BB" w:rsidR="00896336" w:rsidRPr="008B4E4F" w:rsidRDefault="00896336" w:rsidP="00896336">
      <w:pPr>
        <w:jc w:val="center"/>
        <w:rPr>
          <w:rFonts w:ascii="Arial" w:hAnsi="Arial" w:cs="Arial"/>
          <w:b/>
          <w:color w:val="000000" w:themeColor="text1"/>
          <w:sz w:val="32"/>
          <w:szCs w:val="32"/>
        </w:rPr>
      </w:pPr>
    </w:p>
    <w:p w14:paraId="16E667F0" w14:textId="77777777" w:rsidR="00896336" w:rsidRPr="008B4E4F" w:rsidRDefault="00896336" w:rsidP="00896336">
      <w:pPr>
        <w:jc w:val="center"/>
        <w:rPr>
          <w:rFonts w:ascii="Arial" w:hAnsi="Arial" w:cs="Arial"/>
          <w:b/>
          <w:color w:val="000000" w:themeColor="text1"/>
          <w:sz w:val="32"/>
          <w:szCs w:val="32"/>
        </w:rPr>
      </w:pPr>
    </w:p>
    <w:p w14:paraId="18913D90" w14:textId="2F1D42DB" w:rsidR="00A737C6" w:rsidRPr="008B4E4F" w:rsidRDefault="004609A3" w:rsidP="00CC7800">
      <w:pPr>
        <w:spacing w:line="480" w:lineRule="auto"/>
        <w:ind w:firstLine="720"/>
        <w:jc w:val="both"/>
        <w:rPr>
          <w:color w:val="000000" w:themeColor="text1"/>
        </w:rPr>
      </w:pPr>
      <w:r>
        <w:rPr>
          <w:color w:val="000000" w:themeColor="text1"/>
        </w:rPr>
        <w:t>‘</w:t>
      </w:r>
      <w:r w:rsidR="00A737C6" w:rsidRPr="008B4E4F">
        <w:rPr>
          <w:color w:val="000000" w:themeColor="text1"/>
        </w:rPr>
        <w:t>‘Who are you?’ said the Caterpillar.</w:t>
      </w:r>
    </w:p>
    <w:p w14:paraId="16966BE6" w14:textId="70B8C150" w:rsidR="00A737C6" w:rsidRPr="008B4E4F" w:rsidRDefault="00A737C6" w:rsidP="00CC7800">
      <w:pPr>
        <w:spacing w:line="480" w:lineRule="auto"/>
        <w:ind w:firstLine="720"/>
        <w:jc w:val="both"/>
        <w:rPr>
          <w:color w:val="000000" w:themeColor="text1"/>
        </w:rPr>
      </w:pPr>
      <w:r w:rsidRPr="008B4E4F">
        <w:rPr>
          <w:color w:val="000000" w:themeColor="text1"/>
        </w:rPr>
        <w:t>This was not an encouraging opening for a conversation.</w:t>
      </w:r>
    </w:p>
    <w:p w14:paraId="1C240A21" w14:textId="3FB34F4B" w:rsidR="00A737C6" w:rsidRPr="008B4E4F" w:rsidRDefault="00A737C6" w:rsidP="00CC7800">
      <w:pPr>
        <w:spacing w:line="480" w:lineRule="auto"/>
        <w:ind w:left="720"/>
        <w:jc w:val="both"/>
        <w:rPr>
          <w:color w:val="000000" w:themeColor="text1"/>
        </w:rPr>
      </w:pPr>
      <w:r w:rsidRPr="008B4E4F">
        <w:rPr>
          <w:color w:val="000000" w:themeColor="text1"/>
        </w:rPr>
        <w:t>Alice replied, rather shyly, ‘I – I hardly know, sir, just at present – at least I know who I WAS when I got up this morning, but I think I must have changed several times since then’</w:t>
      </w:r>
      <w:r w:rsidR="004609A3">
        <w:rPr>
          <w:color w:val="000000" w:themeColor="text1"/>
        </w:rPr>
        <w:t>’</w:t>
      </w:r>
      <w:r w:rsidRPr="008B4E4F">
        <w:rPr>
          <w:color w:val="000000" w:themeColor="text1"/>
        </w:rPr>
        <w:t>.</w:t>
      </w:r>
    </w:p>
    <w:p w14:paraId="3ABE9A5E" w14:textId="0AFE45CD" w:rsidR="00A737C6" w:rsidRPr="008B4E4F" w:rsidRDefault="009A7970" w:rsidP="00CC7800">
      <w:pPr>
        <w:spacing w:line="480" w:lineRule="auto"/>
        <w:ind w:firstLine="720"/>
        <w:jc w:val="both"/>
        <w:rPr>
          <w:color w:val="000000" w:themeColor="text1"/>
        </w:rPr>
      </w:pPr>
      <w:r w:rsidRPr="008B4E4F">
        <w:rPr>
          <w:color w:val="000000" w:themeColor="text1"/>
        </w:rPr>
        <w:t>(</w:t>
      </w:r>
      <w:r w:rsidR="004B46C0" w:rsidRPr="008B4E4F">
        <w:rPr>
          <w:color w:val="000000" w:themeColor="text1"/>
        </w:rPr>
        <w:t>Carroll</w:t>
      </w:r>
      <w:r w:rsidR="00D752D2" w:rsidRPr="008B4E4F">
        <w:rPr>
          <w:color w:val="000000" w:themeColor="text1"/>
        </w:rPr>
        <w:t>,</w:t>
      </w:r>
      <w:r w:rsidRPr="008B4E4F">
        <w:rPr>
          <w:color w:val="000000" w:themeColor="text1"/>
        </w:rPr>
        <w:t xml:space="preserve"> </w:t>
      </w:r>
      <w:r w:rsidR="00FF0190">
        <w:rPr>
          <w:color w:val="000000" w:themeColor="text1"/>
        </w:rPr>
        <w:t>2009</w:t>
      </w:r>
      <w:r w:rsidR="00D752D2" w:rsidRPr="008B4E4F">
        <w:rPr>
          <w:color w:val="000000" w:themeColor="text1"/>
        </w:rPr>
        <w:t>, p.</w:t>
      </w:r>
      <w:r w:rsidR="00154770">
        <w:rPr>
          <w:color w:val="000000" w:themeColor="text1"/>
        </w:rPr>
        <w:t>40-</w:t>
      </w:r>
      <w:proofErr w:type="gramStart"/>
      <w:r w:rsidR="00154770">
        <w:rPr>
          <w:color w:val="000000" w:themeColor="text1"/>
        </w:rPr>
        <w:t>41</w:t>
      </w:r>
      <w:r w:rsidR="00D752D2" w:rsidRPr="008B4E4F">
        <w:rPr>
          <w:color w:val="000000" w:themeColor="text1"/>
        </w:rPr>
        <w:t xml:space="preserve"> </w:t>
      </w:r>
      <w:r w:rsidR="004B46C0" w:rsidRPr="008B4E4F">
        <w:rPr>
          <w:color w:val="000000" w:themeColor="text1"/>
        </w:rPr>
        <w:t>)</w:t>
      </w:r>
      <w:proofErr w:type="gramEnd"/>
    </w:p>
    <w:p w14:paraId="3D34CC69" w14:textId="77777777" w:rsidR="008F1993" w:rsidRPr="008B4E4F" w:rsidRDefault="008F1993" w:rsidP="00FC49C4">
      <w:pPr>
        <w:spacing w:line="480" w:lineRule="auto"/>
        <w:jc w:val="both"/>
        <w:rPr>
          <w:color w:val="000000" w:themeColor="text1"/>
        </w:rPr>
      </w:pPr>
    </w:p>
    <w:p w14:paraId="42701325" w14:textId="72783129" w:rsidR="00212B2C" w:rsidRPr="00FF0190" w:rsidRDefault="00FC49C4" w:rsidP="00FC49C4">
      <w:pPr>
        <w:spacing w:line="480" w:lineRule="auto"/>
        <w:jc w:val="both"/>
        <w:rPr>
          <w:color w:val="000000" w:themeColor="text1"/>
        </w:rPr>
      </w:pPr>
      <w:r w:rsidRPr="008B4E4F">
        <w:rPr>
          <w:color w:val="000000" w:themeColor="text1"/>
        </w:rPr>
        <w:t xml:space="preserve">     </w:t>
      </w:r>
      <w:r w:rsidR="00A737C6" w:rsidRPr="008B4E4F">
        <w:rPr>
          <w:color w:val="000000" w:themeColor="text1"/>
        </w:rPr>
        <w:t xml:space="preserve">When asked to reflect on the concept of self, the existential question, ‘who am I?’ did not sit well with me. </w:t>
      </w:r>
      <w:r w:rsidR="00CC7800">
        <w:rPr>
          <w:color w:val="000000" w:themeColor="text1"/>
        </w:rPr>
        <w:t xml:space="preserve">I felt like Alice did when the caterpillar asked who she was in Lewis Carroll’s classic, Alice was unsure. </w:t>
      </w:r>
      <w:r w:rsidR="00A737C6" w:rsidRPr="008B4E4F">
        <w:rPr>
          <w:color w:val="000000" w:themeColor="text1"/>
        </w:rPr>
        <w:t>The question</w:t>
      </w:r>
      <w:r w:rsidR="008F1993" w:rsidRPr="008B4E4F">
        <w:rPr>
          <w:color w:val="000000" w:themeColor="text1"/>
        </w:rPr>
        <w:t xml:space="preserve"> </w:t>
      </w:r>
      <w:r w:rsidR="00A737C6" w:rsidRPr="008B4E4F">
        <w:rPr>
          <w:color w:val="000000" w:themeColor="text1"/>
        </w:rPr>
        <w:t xml:space="preserve">as it stands alone suggests that there may be a plausible answer. And I did not have one. The more I tried to identify who I was, the more fragile I appeared to feel. </w:t>
      </w:r>
      <w:r w:rsidR="00212B2C">
        <w:t xml:space="preserve">I felt challenged to discover that we are not a static, immoveable self. The world around us is constantly changing and to be one, defined version of ourselves would surely be detrimental to our survival. </w:t>
      </w:r>
    </w:p>
    <w:p w14:paraId="609B4EFA" w14:textId="77777777" w:rsidR="00812DC5" w:rsidRDefault="00812DC5" w:rsidP="00FC49C4">
      <w:pPr>
        <w:spacing w:line="480" w:lineRule="auto"/>
        <w:jc w:val="both"/>
      </w:pPr>
    </w:p>
    <w:p w14:paraId="4131B32C" w14:textId="10AF0376" w:rsidR="00812DC5" w:rsidRDefault="00FC49C4" w:rsidP="00FC49C4">
      <w:pPr>
        <w:spacing w:line="480" w:lineRule="auto"/>
        <w:jc w:val="both"/>
      </w:pPr>
      <w:r>
        <w:t xml:space="preserve">     </w:t>
      </w:r>
      <w:r w:rsidR="00812DC5">
        <w:t xml:space="preserve">Using </w:t>
      </w:r>
      <w:r w:rsidR="00B74E72">
        <w:t xml:space="preserve">the Kolb learning </w:t>
      </w:r>
      <w:r w:rsidR="00812DC5">
        <w:t>cycle</w:t>
      </w:r>
      <w:r w:rsidR="004B46C0">
        <w:t xml:space="preserve"> (Kolb, 1984)</w:t>
      </w:r>
      <w:r w:rsidR="00812DC5">
        <w:t xml:space="preserve">, I was </w:t>
      </w:r>
      <w:r w:rsidR="0082478A">
        <w:t>inspired</w:t>
      </w:r>
      <w:r w:rsidR="00812DC5">
        <w:t xml:space="preserve"> to challenge my assumptions. Reflecting on the ‘concept of the self’ I did not feel sure of my answer and I went in search of theories and ideas </w:t>
      </w:r>
      <w:r w:rsidR="00BB3248">
        <w:t xml:space="preserve">to </w:t>
      </w:r>
      <w:r w:rsidR="00812DC5">
        <w:t>broaden my understanding to support this</w:t>
      </w:r>
      <w:r w:rsidR="008F1993">
        <w:t>.</w:t>
      </w:r>
      <w:r w:rsidR="00777CC0">
        <w:t xml:space="preserve"> What follows is my experience.</w:t>
      </w:r>
    </w:p>
    <w:p w14:paraId="2AB37D78" w14:textId="77777777" w:rsidR="008F1993" w:rsidRDefault="008F1993" w:rsidP="00FC49C4">
      <w:pPr>
        <w:spacing w:line="480" w:lineRule="auto"/>
        <w:jc w:val="both"/>
      </w:pPr>
    </w:p>
    <w:p w14:paraId="15BEC2A3" w14:textId="18CD5E11" w:rsidR="00421DE4" w:rsidRDefault="00FC49C4" w:rsidP="00FC49C4">
      <w:pPr>
        <w:spacing w:line="480" w:lineRule="auto"/>
        <w:jc w:val="both"/>
      </w:pPr>
      <w:r>
        <w:t xml:space="preserve">     </w:t>
      </w:r>
      <w:r w:rsidR="00603077">
        <w:t>Carl Rogers notion of self-concept he outlines in ‘On becoming a Person’</w:t>
      </w:r>
      <w:r w:rsidR="004B46C0">
        <w:t xml:space="preserve"> (Rogers</w:t>
      </w:r>
      <w:r w:rsidR="00D752D2">
        <w:t>,</w:t>
      </w:r>
      <w:r w:rsidR="004B46C0">
        <w:t xml:space="preserve"> 1961</w:t>
      </w:r>
      <w:r w:rsidR="00B56087">
        <w:t>, p.110</w:t>
      </w:r>
      <w:r w:rsidR="004B46C0">
        <w:t>)</w:t>
      </w:r>
      <w:r w:rsidR="00603077">
        <w:t xml:space="preserve">. He borrowed a concept from </w:t>
      </w:r>
      <w:r w:rsidR="00421DE4">
        <w:t xml:space="preserve">Soren Kierkegaard, a Danish philosopher who </w:t>
      </w:r>
      <w:r w:rsidR="00231E98">
        <w:t>influenced</w:t>
      </w:r>
      <w:r w:rsidR="00421DE4">
        <w:t xml:space="preserve"> Rogers’ work, </w:t>
      </w:r>
      <w:r w:rsidR="00421DE4" w:rsidRPr="00B35CA4">
        <w:t>“To be that self which one truly is”.</w:t>
      </w:r>
      <w:r w:rsidR="00421DE4">
        <w:t xml:space="preserve"> How we see ourselves and how we value </w:t>
      </w:r>
      <w:r w:rsidR="00421DE4">
        <w:lastRenderedPageBreak/>
        <w:t xml:space="preserve">ourselves are linked together. </w:t>
      </w:r>
      <w:r w:rsidR="00FF0190">
        <w:t xml:space="preserve">It is a </w:t>
      </w:r>
      <w:r w:rsidR="00421DE4">
        <w:t>picture that we create from our own subjective reality and it is made up of the certain conditions that we hold as our own truths.</w:t>
      </w:r>
      <w:r w:rsidR="0036484A">
        <w:t xml:space="preserve"> These conditions are l</w:t>
      </w:r>
      <w:r w:rsidR="00421DE4">
        <w:t xml:space="preserve">inked to who are, where we live, what family we are born in to, what our belief structure is. All of that is going to form our self-concept and the way that </w:t>
      </w:r>
      <w:r>
        <w:t>we</w:t>
      </w:r>
      <w:r w:rsidR="00421DE4">
        <w:t xml:space="preserve"> look at the world. We see our truths through our self-concept, measured against our </w:t>
      </w:r>
      <w:r w:rsidR="0030728C">
        <w:t xml:space="preserve">own </w:t>
      </w:r>
      <w:r w:rsidR="00421DE4">
        <w:t xml:space="preserve">experiences. </w:t>
      </w:r>
    </w:p>
    <w:p w14:paraId="2BB95076" w14:textId="77777777" w:rsidR="008F1993" w:rsidRDefault="008F1993" w:rsidP="00FC49C4">
      <w:pPr>
        <w:spacing w:line="480" w:lineRule="auto"/>
        <w:jc w:val="both"/>
      </w:pPr>
    </w:p>
    <w:p w14:paraId="3158B050" w14:textId="224F0BFD" w:rsidR="00634C25" w:rsidRDefault="00D07730" w:rsidP="00D07730">
      <w:pPr>
        <w:spacing w:line="480" w:lineRule="auto"/>
        <w:jc w:val="both"/>
      </w:pPr>
      <w:r>
        <w:t xml:space="preserve">     </w:t>
      </w:r>
      <w:r w:rsidR="00CC2766">
        <w:t xml:space="preserve">The </w:t>
      </w:r>
      <w:r w:rsidR="00634C25">
        <w:t>self-concept has three different components</w:t>
      </w:r>
      <w:r>
        <w:t>; t</w:t>
      </w:r>
      <w:r w:rsidR="00634C25">
        <w:t>he view you have of yourself</w:t>
      </w:r>
      <w:r>
        <w:t xml:space="preserve">, or </w:t>
      </w:r>
      <w:r w:rsidR="00634C25">
        <w:t>self-image</w:t>
      </w:r>
      <w:r>
        <w:t>, h</w:t>
      </w:r>
      <w:r w:rsidR="00634C25">
        <w:t>ow much value you place on yourself</w:t>
      </w:r>
      <w:r>
        <w:t xml:space="preserve">, also known as </w:t>
      </w:r>
      <w:r w:rsidR="00E2299C">
        <w:t>self-esteem</w:t>
      </w:r>
      <w:r w:rsidR="00634C25">
        <w:t xml:space="preserve"> or self</w:t>
      </w:r>
      <w:r w:rsidR="00E2299C">
        <w:t>-</w:t>
      </w:r>
      <w:r w:rsidR="00634C25">
        <w:t>worth</w:t>
      </w:r>
      <w:r>
        <w:t>, and w</w:t>
      </w:r>
      <w:r w:rsidR="00634C25">
        <w:t>hat you wish you were really like</w:t>
      </w:r>
      <w:r>
        <w:t xml:space="preserve">, your </w:t>
      </w:r>
      <w:r w:rsidR="00634C25">
        <w:t>ideal self</w:t>
      </w:r>
      <w:r>
        <w:t>.</w:t>
      </w:r>
    </w:p>
    <w:p w14:paraId="3270AF9A" w14:textId="77777777" w:rsidR="00634C25" w:rsidRDefault="00634C25" w:rsidP="00FC49C4">
      <w:pPr>
        <w:spacing w:line="480" w:lineRule="auto"/>
        <w:jc w:val="both"/>
      </w:pPr>
    </w:p>
    <w:p w14:paraId="7A30BFE3" w14:textId="033BC567" w:rsidR="00421DE4" w:rsidRDefault="00FC49C4" w:rsidP="00FC49C4">
      <w:pPr>
        <w:spacing w:line="480" w:lineRule="auto"/>
        <w:jc w:val="both"/>
      </w:pPr>
      <w:r>
        <w:t xml:space="preserve">     </w:t>
      </w:r>
      <w:r w:rsidR="0069141B">
        <w:t>Self</w:t>
      </w:r>
      <w:r w:rsidR="00E2299C">
        <w:t>-</w:t>
      </w:r>
      <w:r w:rsidR="0069141B">
        <w:t>image, or how we see ourselves can be affected by many factors, such as environment, family influences, friends and society. Our responses can be summarised as physical attributes, personality traits, our roles in society and more abstract answers such as ‘spiritual’ or ‘human’.</w:t>
      </w:r>
      <w:r w:rsidR="00231E98">
        <w:t xml:space="preserve"> So often we define ourselves by what we do and that which is around us but there is so much more to us.</w:t>
      </w:r>
      <w:r w:rsidR="00FF0190">
        <w:t xml:space="preserve"> I am confident that my self-image has profoundly been affected by my </w:t>
      </w:r>
      <w:r w:rsidR="00B96FC9">
        <w:t>ever-changing</w:t>
      </w:r>
      <w:r w:rsidR="00FF0190">
        <w:t xml:space="preserve"> environment. </w:t>
      </w:r>
      <w:r w:rsidR="00B96FC9">
        <w:t>As a child, my family moved around a lot. I changed schools several times. I became withdrawn and shy, never sure of where I fit in or where I belong, or indeed, who I was.</w:t>
      </w:r>
    </w:p>
    <w:p w14:paraId="1967FE88" w14:textId="77DDC87B" w:rsidR="0069141B" w:rsidRDefault="0069141B" w:rsidP="00FC49C4">
      <w:pPr>
        <w:spacing w:line="480" w:lineRule="auto"/>
        <w:jc w:val="both"/>
      </w:pPr>
    </w:p>
    <w:p w14:paraId="72BAFA9D" w14:textId="2FED5CD1" w:rsidR="00B96FC9" w:rsidRDefault="00FC49C4" w:rsidP="00B96FC9">
      <w:pPr>
        <w:spacing w:line="480" w:lineRule="auto"/>
        <w:jc w:val="both"/>
      </w:pPr>
      <w:r>
        <w:t xml:space="preserve">     </w:t>
      </w:r>
      <w:r w:rsidR="0069141B">
        <w:t>Self</w:t>
      </w:r>
      <w:r w:rsidR="00BB3248">
        <w:t>-</w:t>
      </w:r>
      <w:r w:rsidR="0069141B">
        <w:t>esteem, also known as self</w:t>
      </w:r>
      <w:r w:rsidR="00BB3248">
        <w:t>-</w:t>
      </w:r>
      <w:r w:rsidR="0069141B">
        <w:t>worth, defines how much we like or accept ourselves. This suggests a process of evaluation.</w:t>
      </w:r>
      <w:r w:rsidR="00A86BB1">
        <w:t xml:space="preserve"> Self</w:t>
      </w:r>
      <w:r w:rsidR="00BB3248">
        <w:t>-</w:t>
      </w:r>
      <w:r w:rsidR="00A86BB1">
        <w:t>esteem can fluctuate and that is often dependent on our environment. We can externalise and bounce off the reaction of others. We can internalise when we compare ourselves with others, or it may have some correlation to our social roles and identification.</w:t>
      </w:r>
      <w:r w:rsidR="00B96FC9">
        <w:t xml:space="preserve"> I can resonate with this idea as my self-esteem has fluctuated </w:t>
      </w:r>
      <w:r w:rsidR="00B96FC9">
        <w:lastRenderedPageBreak/>
        <w:t xml:space="preserve">greatly throughout my life. It is through evaluation and awareness that I have been able to link and understand the several factors attributing to this flux. Van Duerzen (2017) speaks of ‘constant transformation and flux’. </w:t>
      </w:r>
    </w:p>
    <w:p w14:paraId="3C5342C6" w14:textId="430888EB" w:rsidR="004D28C5" w:rsidRDefault="00B96FC9" w:rsidP="00586734">
      <w:pPr>
        <w:spacing w:line="480" w:lineRule="auto"/>
        <w:ind w:left="720"/>
        <w:jc w:val="both"/>
      </w:pPr>
      <w:r>
        <w:t>‘The concept of the ‘self’ is a relative one. It is only as I act in the world and connect to objects, people and ideas in the world, that I create a sense of self. There is no such thing as a solid, immutable self. We are in constant transformation and flux and can change and redefine ourselves’</w:t>
      </w:r>
      <w:r w:rsidRPr="0007537A">
        <w:t xml:space="preserve">. (Van Duerzen, 2017, </w:t>
      </w:r>
      <w:r w:rsidRPr="0007537A">
        <w:rPr>
          <w:color w:val="000000" w:themeColor="text1"/>
        </w:rPr>
        <w:t xml:space="preserve">p. </w:t>
      </w:r>
      <w:r w:rsidRPr="0007537A">
        <w:t>270)</w:t>
      </w:r>
    </w:p>
    <w:p w14:paraId="39797085" w14:textId="77777777" w:rsidR="00586734" w:rsidRDefault="00586734" w:rsidP="00586734">
      <w:pPr>
        <w:spacing w:line="480" w:lineRule="auto"/>
        <w:ind w:left="720"/>
        <w:jc w:val="both"/>
      </w:pPr>
    </w:p>
    <w:p w14:paraId="4E896B59" w14:textId="2A139AF5" w:rsidR="00D13CBC" w:rsidRDefault="00FC49C4" w:rsidP="00FC49C4">
      <w:pPr>
        <w:spacing w:line="480" w:lineRule="auto"/>
        <w:jc w:val="both"/>
      </w:pPr>
      <w:r>
        <w:t xml:space="preserve">     </w:t>
      </w:r>
      <w:r w:rsidR="004D28C5" w:rsidRPr="00B138CA">
        <w:t>Rogers</w:t>
      </w:r>
      <w:r w:rsidR="00D07730" w:rsidRPr="00B138CA">
        <w:t xml:space="preserve"> (19</w:t>
      </w:r>
      <w:r w:rsidR="00CC2766" w:rsidRPr="00B138CA">
        <w:t>61</w:t>
      </w:r>
      <w:r w:rsidR="00D07730" w:rsidRPr="00B138CA">
        <w:t>)</w:t>
      </w:r>
      <w:r w:rsidR="004D28C5" w:rsidRPr="00B138CA">
        <w:t xml:space="preserve"> further went on to state “A person is a fluid process, not a fixed and static entity; a flowing river of change, not a clock of solid material; a continually changing constellation of potentialities, not a fixed quantity of traits”</w:t>
      </w:r>
      <w:r w:rsidR="00B138CA" w:rsidRPr="00B138CA">
        <w:t xml:space="preserve"> (Rogers, 1961, p.122).</w:t>
      </w:r>
      <w:r w:rsidR="004D28C5">
        <w:t xml:space="preserve"> How reassuring to note that my immediate thoughts of defining who I am have been backed up by this theory that we are no fixed being. </w:t>
      </w:r>
    </w:p>
    <w:p w14:paraId="4D2C7223" w14:textId="77777777" w:rsidR="00586734" w:rsidRDefault="00586734" w:rsidP="00FC49C4">
      <w:pPr>
        <w:spacing w:line="480" w:lineRule="auto"/>
        <w:jc w:val="both"/>
      </w:pPr>
    </w:p>
    <w:p w14:paraId="553E9893" w14:textId="3D237DFC" w:rsidR="00A86BB1" w:rsidRDefault="00FC49C4" w:rsidP="00FC49C4">
      <w:pPr>
        <w:spacing w:line="480" w:lineRule="auto"/>
        <w:jc w:val="both"/>
      </w:pPr>
      <w:r>
        <w:t xml:space="preserve">     </w:t>
      </w:r>
      <w:r w:rsidR="00D13CBC">
        <w:t xml:space="preserve">The ideal self, and who you would like to be has a direct correlation with our self-worth and value. A difference may exist between a person’s ideal sense of self and actual reality. This is called incongruence. Rogers (1954) believed that for a person to achieve self-actualisation they must be in a state of congruence.  </w:t>
      </w:r>
      <w:r w:rsidR="00B96FC9">
        <w:t xml:space="preserve">This state of congruence is something that I would like to focus on for the purpose of becoming a fully trained and qualified counsellor.  I am not under any dissolution however, that this is an easy process. </w:t>
      </w:r>
    </w:p>
    <w:p w14:paraId="347903AC" w14:textId="77777777" w:rsidR="0069141B" w:rsidRDefault="0069141B" w:rsidP="00FC49C4">
      <w:pPr>
        <w:spacing w:line="480" w:lineRule="auto"/>
        <w:jc w:val="both"/>
      </w:pPr>
    </w:p>
    <w:p w14:paraId="7C1E712E" w14:textId="336AD27C" w:rsidR="0069141B" w:rsidRDefault="00FC49C4" w:rsidP="00FC49C4">
      <w:pPr>
        <w:spacing w:line="480" w:lineRule="auto"/>
        <w:jc w:val="both"/>
      </w:pPr>
      <w:r>
        <w:t xml:space="preserve">     </w:t>
      </w:r>
      <w:r w:rsidR="00634C25">
        <w:t>This</w:t>
      </w:r>
      <w:r w:rsidR="00586734">
        <w:t xml:space="preserve"> search has</w:t>
      </w:r>
      <w:r w:rsidR="00634C25">
        <w:t xml:space="preserve"> </w:t>
      </w:r>
      <w:r w:rsidR="00212B2C">
        <w:t>led me to consider the essay question in another way. Rather</w:t>
      </w:r>
      <w:r w:rsidR="00E2299C">
        <w:t>,</w:t>
      </w:r>
      <w:r w:rsidR="00212B2C">
        <w:t xml:space="preserve"> not ‘who am I?’ but who am I right </w:t>
      </w:r>
      <w:r w:rsidR="00C157E2">
        <w:t>NOW?</w:t>
      </w:r>
      <w:r w:rsidR="00634C25">
        <w:t xml:space="preserve"> How do I view myself today? How much value do I place on myself right now? And what do I aspire to become?</w:t>
      </w:r>
      <w:r w:rsidR="00212B2C">
        <w:t xml:space="preserve"> </w:t>
      </w:r>
    </w:p>
    <w:p w14:paraId="36E8FE34" w14:textId="77777777" w:rsidR="00212B2C" w:rsidRDefault="00212B2C" w:rsidP="00FC49C4">
      <w:pPr>
        <w:spacing w:line="480" w:lineRule="auto"/>
        <w:jc w:val="both"/>
      </w:pPr>
    </w:p>
    <w:p w14:paraId="74E87126" w14:textId="16E22AB7" w:rsidR="004B46C0" w:rsidRDefault="00FC49C4" w:rsidP="00FC49C4">
      <w:pPr>
        <w:spacing w:line="480" w:lineRule="auto"/>
        <w:jc w:val="both"/>
      </w:pPr>
      <w:r>
        <w:t xml:space="preserve">     </w:t>
      </w:r>
      <w:r w:rsidR="00812DC5">
        <w:t xml:space="preserve">My </w:t>
      </w:r>
      <w:r w:rsidR="0036484A">
        <w:t>observation to this research and the reaction</w:t>
      </w:r>
      <w:r w:rsidR="00812DC5">
        <w:t xml:space="preserve"> to my findings has allowed me to find my flow state. A state of creative awareness.</w:t>
      </w:r>
      <w:r w:rsidR="00F01FFF">
        <w:t xml:space="preserve"> In that ebb and flow of creation I </w:t>
      </w:r>
      <w:r w:rsidR="0082478A">
        <w:t xml:space="preserve">have </w:t>
      </w:r>
      <w:r w:rsidR="00F01FFF">
        <w:t>emerged</w:t>
      </w:r>
      <w:r w:rsidR="0082478A">
        <w:t xml:space="preserve"> more</w:t>
      </w:r>
      <w:r w:rsidR="00F01FFF">
        <w:t xml:space="preserve"> aware</w:t>
      </w:r>
      <w:r w:rsidR="00777CC0">
        <w:t xml:space="preserve"> of </w:t>
      </w:r>
      <w:r w:rsidR="00F01FFF">
        <w:t xml:space="preserve">my ‘self’. </w:t>
      </w:r>
      <w:r w:rsidR="00013EC7">
        <w:t xml:space="preserve">My artist depiction using the skull and adding food colouring to represent different stages of </w:t>
      </w:r>
      <w:r w:rsidR="00F4675E">
        <w:t>my life</w:t>
      </w:r>
      <w:r w:rsidR="00013EC7">
        <w:t xml:space="preserve"> </w:t>
      </w:r>
      <w:r w:rsidR="00F4675E">
        <w:t>is</w:t>
      </w:r>
      <w:r w:rsidR="00013EC7">
        <w:t xml:space="preserve"> </w:t>
      </w:r>
      <w:r w:rsidR="004B46C0">
        <w:t xml:space="preserve">an </w:t>
      </w:r>
      <w:r w:rsidR="00013EC7">
        <w:t>expression of this fluidity of flux.</w:t>
      </w:r>
      <w:r w:rsidR="00D13CBC">
        <w:t xml:space="preserve"> I am a visual learner, according to the VAK learning style </w:t>
      </w:r>
      <w:r w:rsidR="0098611A">
        <w:t>test</w:t>
      </w:r>
      <w:r w:rsidR="004B46C0">
        <w:t xml:space="preserve"> (VAK, 1920)</w:t>
      </w:r>
      <w:r w:rsidR="00D13CBC">
        <w:t xml:space="preserve">. I wanted </w:t>
      </w:r>
      <w:r w:rsidR="006D2500">
        <w:t>to present a</w:t>
      </w:r>
      <w:r w:rsidR="00D13CBC">
        <w:t xml:space="preserve"> visual experience to represent how my life has shaped me</w:t>
      </w:r>
      <w:r w:rsidR="00777CC0">
        <w:t xml:space="preserve"> and how I depict myself to the world today</w:t>
      </w:r>
      <w:r w:rsidR="00B138CA">
        <w:t xml:space="preserve">; </w:t>
      </w:r>
      <w:r w:rsidR="00C01C69">
        <w:t>‘</w:t>
      </w:r>
      <w:r w:rsidR="00B138CA">
        <w:t>a person learning to live my life as a participant in a fluid, ongoing process</w:t>
      </w:r>
      <w:r w:rsidR="00C01C69">
        <w:t>’</w:t>
      </w:r>
      <w:r w:rsidR="00B138CA">
        <w:t xml:space="preserve"> (Rogers, 1961, p.124)</w:t>
      </w:r>
    </w:p>
    <w:p w14:paraId="68043195" w14:textId="77777777" w:rsidR="004B46C0" w:rsidRDefault="004B46C0" w:rsidP="00FC49C4">
      <w:pPr>
        <w:spacing w:line="480" w:lineRule="auto"/>
        <w:jc w:val="both"/>
      </w:pPr>
    </w:p>
    <w:p w14:paraId="126D3D75" w14:textId="3C0FE35C" w:rsidR="00812DC5" w:rsidRDefault="00FC49C4" w:rsidP="00FC49C4">
      <w:pPr>
        <w:spacing w:line="480" w:lineRule="auto"/>
        <w:jc w:val="both"/>
      </w:pPr>
      <w:r>
        <w:t xml:space="preserve">     </w:t>
      </w:r>
      <w:r w:rsidR="00013EC7">
        <w:t>We are influenced every day of our lives and those influences shape who we are. They may be bad experiences and they may be good experiences. We cannot remove them from ourselves as this would not be congruent to our past experiences. Instead it is about seeing the beauty of our experiences, for its marbled, abstract glory and accepting them as the true colour of our water.</w:t>
      </w:r>
      <w:r w:rsidR="006D2500">
        <w:t xml:space="preserve"> I was able to see throughout the process that </w:t>
      </w:r>
      <w:r w:rsidR="00C5385F">
        <w:t xml:space="preserve">for each experience and each value and each belief system I became a little bit more myself. I was able to stand back and look at my ‘self’ and rather than feel shame and anger and remorse, and focus on the negative, as I would normally do, I stood back and for the first time in my life I saw beauty. And wisdom. And life. </w:t>
      </w:r>
      <w:r w:rsidR="00093484">
        <w:t xml:space="preserve">In all my flaws and imperfections. </w:t>
      </w:r>
      <w:r w:rsidR="00C5385F">
        <w:t>This is who I am right NOW and how I view myself today.</w:t>
      </w:r>
      <w:r w:rsidR="00093484">
        <w:t xml:space="preserve"> </w:t>
      </w:r>
    </w:p>
    <w:p w14:paraId="03DB76AB" w14:textId="77777777" w:rsidR="00812DC5" w:rsidRDefault="00812DC5" w:rsidP="00FC49C4">
      <w:pPr>
        <w:spacing w:line="480" w:lineRule="auto"/>
        <w:jc w:val="both"/>
      </w:pPr>
    </w:p>
    <w:p w14:paraId="3B65098D" w14:textId="18C0F039" w:rsidR="00C5385F" w:rsidRDefault="00FC49C4" w:rsidP="00FC49C4">
      <w:pPr>
        <w:spacing w:line="480" w:lineRule="auto"/>
        <w:jc w:val="both"/>
      </w:pPr>
      <w:r>
        <w:t xml:space="preserve">     </w:t>
      </w:r>
      <w:r w:rsidR="00013EC7">
        <w:t xml:space="preserve">I </w:t>
      </w:r>
      <w:r w:rsidR="00D13CBC">
        <w:t>wanted to include a poem that I wrote whilst I was at a low point in my life,</w:t>
      </w:r>
      <w:r w:rsidR="00013EC7">
        <w:t xml:space="preserve"> during a time of transition where I was feeling deep pain and shame. I wanted to float far away from myself. When I compare this to who I am today I feel so much love for the girl who wrote the poem. </w:t>
      </w:r>
      <w:r w:rsidR="00013EC7">
        <w:lastRenderedPageBreak/>
        <w:t>I feel proud of the steps I took to rebuild my life. I no longer want to drift away. I am present. I am accepting.</w:t>
      </w:r>
      <w:r w:rsidR="00D13CBC">
        <w:t xml:space="preserve"> I am becoming more self-aware</w:t>
      </w:r>
      <w:r w:rsidR="00C5385F">
        <w:t xml:space="preserve">. </w:t>
      </w:r>
      <w:r w:rsidR="004B34F1">
        <w:t>This awareness has increased the level of value that I have for myself and in as such I have made a conscious effort to be kinder to myself and include a level of self-care.</w:t>
      </w:r>
      <w:r w:rsidR="00777CC0">
        <w:t xml:space="preserve"> This comparison from then to the now, represents how much value I hold for myself in this present moment.</w:t>
      </w:r>
    </w:p>
    <w:p w14:paraId="26E2FFB9" w14:textId="5EC50FEA" w:rsidR="00E71277" w:rsidRDefault="00E71277" w:rsidP="00FC49C4">
      <w:pPr>
        <w:spacing w:line="480" w:lineRule="auto"/>
        <w:jc w:val="both"/>
      </w:pPr>
    </w:p>
    <w:p w14:paraId="49006377" w14:textId="7AC56928" w:rsidR="00093484" w:rsidRDefault="00FC49C4" w:rsidP="00FC49C4">
      <w:pPr>
        <w:spacing w:line="480" w:lineRule="auto"/>
        <w:jc w:val="both"/>
      </w:pPr>
      <w:r>
        <w:t xml:space="preserve">     </w:t>
      </w:r>
      <w:r w:rsidR="00093484">
        <w:t>In conclusion,</w:t>
      </w:r>
      <w:r w:rsidR="009151B7">
        <w:t xml:space="preserve"> and upon reflection of this learning model,</w:t>
      </w:r>
      <w:r w:rsidR="00093484">
        <w:t xml:space="preserve"> I have </w:t>
      </w:r>
      <w:r w:rsidR="009151B7">
        <w:t>understood</w:t>
      </w:r>
      <w:r w:rsidR="00093484">
        <w:t xml:space="preserve"> </w:t>
      </w:r>
      <w:r w:rsidR="00EA1A09">
        <w:t>that</w:t>
      </w:r>
      <w:r w:rsidR="00093484">
        <w:t xml:space="preserve"> congruence plays a huge part in </w:t>
      </w:r>
      <w:r w:rsidR="009151B7">
        <w:t xml:space="preserve">ourselves. </w:t>
      </w:r>
      <w:r w:rsidR="003C5207">
        <w:t xml:space="preserve">As an individual I need to trust my own experience and work to an ‘internal locus of evaluation’, my ‘real self’ and close the gap.  This is something that I believe will be an ongoing process. As we are constantly changing, so too should we be regularly checking in with ourselves and evaluate the sense of self. </w:t>
      </w:r>
      <w:r w:rsidR="00B138CA">
        <w:t>Therefore,</w:t>
      </w:r>
      <w:r w:rsidR="0065738E">
        <w:t xml:space="preserve"> being </w:t>
      </w:r>
      <w:r w:rsidR="00B138CA">
        <w:t xml:space="preserve">open to all the elements of an organic experience. </w:t>
      </w:r>
      <w:r w:rsidR="003C5207">
        <w:t xml:space="preserve">This feels especially important to me as I have suffered greatly in the past with my mental health and wellbeing. I put this down to a lack of awareness of self and incongruence, a juggling of what others expected of me and my own needs. </w:t>
      </w:r>
    </w:p>
    <w:p w14:paraId="42961F76" w14:textId="1441D1B4" w:rsidR="00EA1A09" w:rsidRDefault="00EA1A09" w:rsidP="00FC49C4">
      <w:pPr>
        <w:spacing w:line="480" w:lineRule="auto"/>
        <w:jc w:val="both"/>
      </w:pPr>
    </w:p>
    <w:p w14:paraId="590D1450" w14:textId="31D69040" w:rsidR="00777CC0" w:rsidRDefault="00FC49C4" w:rsidP="00FC49C4">
      <w:pPr>
        <w:spacing w:line="480" w:lineRule="auto"/>
        <w:jc w:val="both"/>
      </w:pPr>
      <w:r>
        <w:t xml:space="preserve">     </w:t>
      </w:r>
      <w:r w:rsidR="00EA1A09">
        <w:t>Looking to the immediate future, in my training as a counsellor, I am aware that if</w:t>
      </w:r>
      <w:r w:rsidR="00A7330A">
        <w:t xml:space="preserve"> I</w:t>
      </w:r>
      <w:r w:rsidR="00EA1A09">
        <w:t xml:space="preserve"> have not looked at </w:t>
      </w:r>
      <w:r w:rsidR="00A7330A">
        <w:t>myself</w:t>
      </w:r>
      <w:r w:rsidR="00EA1A09">
        <w:t xml:space="preserve"> in depth, it will be very difficult to offer high-quality counselling to clients. To be able to deal with personal triggers, we must </w:t>
      </w:r>
      <w:r w:rsidR="00586734">
        <w:t xml:space="preserve">first </w:t>
      </w:r>
      <w:r w:rsidR="00EA1A09">
        <w:t xml:space="preserve">understand our own process. Self-awareness is especially important in person-centred counselling. Areas of incongruence within ourselves may prevent us from offering the three core conditions of empathy, congruence and unconditional positive regard. </w:t>
      </w:r>
    </w:p>
    <w:p w14:paraId="2620D221" w14:textId="77777777" w:rsidR="00777CC0" w:rsidRDefault="00777CC0" w:rsidP="00FC49C4">
      <w:pPr>
        <w:spacing w:line="480" w:lineRule="auto"/>
        <w:jc w:val="both"/>
      </w:pPr>
    </w:p>
    <w:p w14:paraId="3C16A615" w14:textId="0A91E493" w:rsidR="00EA1A09" w:rsidRDefault="0036484A" w:rsidP="00FC49C4">
      <w:pPr>
        <w:spacing w:line="480" w:lineRule="auto"/>
        <w:jc w:val="both"/>
      </w:pPr>
      <w:r>
        <w:lastRenderedPageBreak/>
        <w:t>Concluding the Kolb</w:t>
      </w:r>
      <w:r w:rsidR="0098611A">
        <w:t xml:space="preserve"> (1984)</w:t>
      </w:r>
      <w:r>
        <w:t xml:space="preserve"> cycle of learning; after observing and learning from my experience, I </w:t>
      </w:r>
      <w:r w:rsidR="00777CC0">
        <w:t>owe it to myself to</w:t>
      </w:r>
      <w:r w:rsidR="00EA1A09">
        <w:t xml:space="preserve"> continue to refer to my transparent skull, full of colour and experience and examine it on a regular basis</w:t>
      </w:r>
      <w:r w:rsidR="00777CC0">
        <w:t>, to “check-in” if you will</w:t>
      </w:r>
      <w:r w:rsidR="00EA1A09">
        <w:t>.</w:t>
      </w:r>
      <w:r w:rsidR="00777CC0">
        <w:t xml:space="preserve"> I will continue to value myself and my existence. I will </w:t>
      </w:r>
      <w:r>
        <w:t xml:space="preserve">do this by </w:t>
      </w:r>
      <w:r w:rsidR="00777CC0">
        <w:t>accept</w:t>
      </w:r>
      <w:r>
        <w:t>ing</w:t>
      </w:r>
      <w:r w:rsidR="00777CC0">
        <w:t xml:space="preserve"> myself for all of my attributes and experiences, good and bad. And I will continue to care for myself, especially so going forward on my chosen career path. </w:t>
      </w:r>
    </w:p>
    <w:p w14:paraId="5B6F1ACF" w14:textId="4CF24039" w:rsidR="00E71277" w:rsidRDefault="00E71277" w:rsidP="00FC49C4">
      <w:pPr>
        <w:spacing w:line="480" w:lineRule="auto"/>
        <w:jc w:val="both"/>
      </w:pPr>
    </w:p>
    <w:p w14:paraId="164992EB" w14:textId="1F95F752" w:rsidR="006D2500" w:rsidRDefault="006D2500" w:rsidP="00FC49C4">
      <w:pPr>
        <w:spacing w:line="480" w:lineRule="auto"/>
        <w:jc w:val="both"/>
      </w:pPr>
    </w:p>
    <w:p w14:paraId="573DD63C" w14:textId="77777777" w:rsidR="006D2500" w:rsidRDefault="006D2500" w:rsidP="00FC49C4">
      <w:pPr>
        <w:spacing w:line="480" w:lineRule="auto"/>
        <w:jc w:val="both"/>
      </w:pPr>
    </w:p>
    <w:p w14:paraId="1922DA9D" w14:textId="6B7284AF" w:rsidR="00603077" w:rsidRDefault="00603077" w:rsidP="00FC49C4">
      <w:pPr>
        <w:spacing w:line="480" w:lineRule="auto"/>
      </w:pPr>
    </w:p>
    <w:p w14:paraId="2359240A" w14:textId="2DC84DDB" w:rsidR="00D752D2" w:rsidRDefault="00D752D2" w:rsidP="00FC49C4">
      <w:pPr>
        <w:spacing w:line="480" w:lineRule="auto"/>
      </w:pPr>
    </w:p>
    <w:p w14:paraId="785F8334" w14:textId="03394806" w:rsidR="00D752D2" w:rsidRDefault="00D752D2" w:rsidP="00FC49C4">
      <w:pPr>
        <w:spacing w:line="480" w:lineRule="auto"/>
      </w:pPr>
    </w:p>
    <w:p w14:paraId="478CB179" w14:textId="377AA9B3" w:rsidR="00D752D2" w:rsidRDefault="00D752D2" w:rsidP="00FC49C4">
      <w:pPr>
        <w:spacing w:line="480" w:lineRule="auto"/>
      </w:pPr>
    </w:p>
    <w:p w14:paraId="77CD1071" w14:textId="10FCA5C8" w:rsidR="00A7330A" w:rsidRDefault="00A7330A" w:rsidP="00FC49C4">
      <w:pPr>
        <w:spacing w:line="480" w:lineRule="auto"/>
      </w:pPr>
    </w:p>
    <w:p w14:paraId="47709E55" w14:textId="4676F0F4" w:rsidR="00A7330A" w:rsidRDefault="00A7330A" w:rsidP="00FC49C4">
      <w:pPr>
        <w:spacing w:line="480" w:lineRule="auto"/>
      </w:pPr>
    </w:p>
    <w:p w14:paraId="5C06A4D2" w14:textId="05EDE083" w:rsidR="00A7330A" w:rsidRDefault="00A7330A" w:rsidP="00FC49C4">
      <w:pPr>
        <w:spacing w:line="480" w:lineRule="auto"/>
      </w:pPr>
    </w:p>
    <w:p w14:paraId="11CABB5D" w14:textId="298293FC" w:rsidR="00A7330A" w:rsidRDefault="00A7330A" w:rsidP="00FC49C4">
      <w:pPr>
        <w:spacing w:line="480" w:lineRule="auto"/>
      </w:pPr>
    </w:p>
    <w:p w14:paraId="1174030A" w14:textId="2AA55DF7" w:rsidR="00A7330A" w:rsidRDefault="00A7330A" w:rsidP="00FC49C4">
      <w:pPr>
        <w:spacing w:line="480" w:lineRule="auto"/>
      </w:pPr>
    </w:p>
    <w:p w14:paraId="2512A393" w14:textId="571A05E2" w:rsidR="00A7330A" w:rsidRDefault="00A7330A" w:rsidP="00FC49C4">
      <w:pPr>
        <w:spacing w:line="480" w:lineRule="auto"/>
      </w:pPr>
    </w:p>
    <w:p w14:paraId="1C6093E2" w14:textId="7676E0F0" w:rsidR="00A7330A" w:rsidRDefault="00A7330A" w:rsidP="00FC49C4">
      <w:pPr>
        <w:spacing w:line="480" w:lineRule="auto"/>
      </w:pPr>
    </w:p>
    <w:p w14:paraId="49A05B23" w14:textId="27D5229C" w:rsidR="00AA0780" w:rsidRDefault="00AA0780" w:rsidP="00FC49C4">
      <w:pPr>
        <w:spacing w:line="480" w:lineRule="auto"/>
      </w:pPr>
    </w:p>
    <w:p w14:paraId="369D8CCB" w14:textId="552F2495" w:rsidR="00AA0780" w:rsidRDefault="00AA0780" w:rsidP="00FC49C4">
      <w:pPr>
        <w:spacing w:line="480" w:lineRule="auto"/>
      </w:pPr>
    </w:p>
    <w:p w14:paraId="0C9B43FF" w14:textId="77777777" w:rsidR="00AA0780" w:rsidRDefault="00AA0780" w:rsidP="00FC49C4">
      <w:pPr>
        <w:spacing w:line="480" w:lineRule="auto"/>
      </w:pPr>
      <w:bookmarkStart w:id="0" w:name="_GoBack"/>
      <w:bookmarkEnd w:id="0"/>
    </w:p>
    <w:p w14:paraId="653314D6" w14:textId="77777777" w:rsidR="008B4E4F" w:rsidRDefault="008B4E4F" w:rsidP="00FC49C4">
      <w:pPr>
        <w:spacing w:line="480" w:lineRule="auto"/>
      </w:pPr>
    </w:p>
    <w:p w14:paraId="1E1C2D2D" w14:textId="3CF5D023" w:rsidR="00D752D2" w:rsidRPr="008B4E4F" w:rsidRDefault="00D752D2" w:rsidP="00FC49C4">
      <w:pPr>
        <w:spacing w:line="480" w:lineRule="auto"/>
        <w:rPr>
          <w:b/>
          <w:u w:val="single"/>
        </w:rPr>
      </w:pPr>
      <w:r w:rsidRPr="008B4E4F">
        <w:rPr>
          <w:b/>
          <w:u w:val="single"/>
        </w:rPr>
        <w:lastRenderedPageBreak/>
        <w:t>Reference List</w:t>
      </w:r>
      <w:r w:rsidR="008B4E4F" w:rsidRPr="008B4E4F">
        <w:rPr>
          <w:b/>
          <w:u w:val="single"/>
        </w:rPr>
        <w:t>:</w:t>
      </w:r>
    </w:p>
    <w:p w14:paraId="01CA1E79" w14:textId="0809028F" w:rsidR="00564C64" w:rsidRDefault="00564C64" w:rsidP="00564C64">
      <w:pPr>
        <w:spacing w:line="480" w:lineRule="auto"/>
        <w:rPr>
          <w:color w:val="000000" w:themeColor="text1"/>
        </w:rPr>
      </w:pPr>
      <w:r>
        <w:rPr>
          <w:color w:val="000000" w:themeColor="text1"/>
        </w:rPr>
        <w:t xml:space="preserve">Business Balls (2017) </w:t>
      </w:r>
      <w:r>
        <w:rPr>
          <w:i/>
          <w:color w:val="000000" w:themeColor="text1"/>
        </w:rPr>
        <w:t xml:space="preserve">Kolb’s Learning Styles. </w:t>
      </w:r>
      <w:r w:rsidRPr="0098611A">
        <w:rPr>
          <w:color w:val="000000" w:themeColor="text1"/>
        </w:rPr>
        <w:t>Available at:</w:t>
      </w:r>
      <w:r>
        <w:rPr>
          <w:i/>
          <w:color w:val="000000" w:themeColor="text1"/>
        </w:rPr>
        <w:t xml:space="preserve"> </w:t>
      </w:r>
      <w:hyperlink r:id="rId9" w:history="1">
        <w:r w:rsidRPr="007A10FD">
          <w:rPr>
            <w:rStyle w:val="Hyperlink"/>
          </w:rPr>
          <w:t>https://www.businessballs.com/self-awareness/kolbs-learning-styles/</w:t>
        </w:r>
      </w:hyperlink>
      <w:r>
        <w:rPr>
          <w:color w:val="000000" w:themeColor="text1"/>
        </w:rPr>
        <w:t xml:space="preserve"> (Accessed 1</w:t>
      </w:r>
      <w:r w:rsidRPr="0098611A">
        <w:rPr>
          <w:color w:val="000000" w:themeColor="text1"/>
          <w:vertAlign w:val="superscript"/>
        </w:rPr>
        <w:t>st</w:t>
      </w:r>
      <w:r>
        <w:rPr>
          <w:color w:val="000000" w:themeColor="text1"/>
        </w:rPr>
        <w:t xml:space="preserve"> November 2018).</w:t>
      </w:r>
    </w:p>
    <w:p w14:paraId="5CB3D3B5" w14:textId="6109B3B7" w:rsidR="00564C64" w:rsidRPr="00564C64" w:rsidRDefault="00564C64" w:rsidP="00564C64">
      <w:pPr>
        <w:spacing w:line="480" w:lineRule="auto"/>
      </w:pPr>
      <w:r>
        <w:t xml:space="preserve">Business Balls (2017) </w:t>
      </w:r>
      <w:proofErr w:type="spellStart"/>
      <w:r>
        <w:rPr>
          <w:i/>
        </w:rPr>
        <w:t>Vak</w:t>
      </w:r>
      <w:proofErr w:type="spellEnd"/>
      <w:r>
        <w:rPr>
          <w:i/>
        </w:rPr>
        <w:t xml:space="preserve"> Learning Styles Test. </w:t>
      </w:r>
      <w:r>
        <w:t xml:space="preserve">Available at: </w:t>
      </w:r>
      <w:hyperlink r:id="rId10" w:history="1">
        <w:r w:rsidRPr="007A10FD">
          <w:rPr>
            <w:rStyle w:val="Hyperlink"/>
          </w:rPr>
          <w:t>https://www.businessballs.com/self-awareness/vak-learning-styles/</w:t>
        </w:r>
      </w:hyperlink>
      <w:r>
        <w:t xml:space="preserve"> (Accessed 1</w:t>
      </w:r>
      <w:r w:rsidRPr="0098611A">
        <w:rPr>
          <w:vertAlign w:val="superscript"/>
        </w:rPr>
        <w:t>st</w:t>
      </w:r>
      <w:r>
        <w:t xml:space="preserve"> November 2018)</w:t>
      </w:r>
    </w:p>
    <w:p w14:paraId="1B985651" w14:textId="4DD37648" w:rsidR="00D752D2" w:rsidRDefault="00D752D2" w:rsidP="00FC49C4">
      <w:pPr>
        <w:spacing w:line="480" w:lineRule="auto"/>
        <w:rPr>
          <w:color w:val="FF0000"/>
        </w:rPr>
      </w:pPr>
      <w:r>
        <w:t>Car</w:t>
      </w:r>
      <w:r w:rsidR="00E6511E">
        <w:t>r</w:t>
      </w:r>
      <w:r>
        <w:t>oll, L. (</w:t>
      </w:r>
      <w:r w:rsidR="00FF0190">
        <w:t>2009</w:t>
      </w:r>
      <w:r>
        <w:t xml:space="preserve">) </w:t>
      </w:r>
      <w:r w:rsidRPr="00D752D2">
        <w:rPr>
          <w:i/>
        </w:rPr>
        <w:t>Alice’s Adventures in Wonderland</w:t>
      </w:r>
      <w:r>
        <w:rPr>
          <w:i/>
        </w:rPr>
        <w:t xml:space="preserve">. </w:t>
      </w:r>
      <w:r w:rsidR="00FF0190">
        <w:t>Oxford: Oxford University Press.</w:t>
      </w:r>
    </w:p>
    <w:p w14:paraId="66249983" w14:textId="6725E2EB" w:rsidR="00D752D2" w:rsidRDefault="00D752D2" w:rsidP="00FC49C4">
      <w:pPr>
        <w:spacing w:line="480" w:lineRule="auto"/>
      </w:pPr>
      <w:r>
        <w:rPr>
          <w:color w:val="000000" w:themeColor="text1"/>
        </w:rPr>
        <w:t>Van Duerzen</w:t>
      </w:r>
      <w:r w:rsidR="00E6511E">
        <w:rPr>
          <w:color w:val="000000" w:themeColor="text1"/>
        </w:rPr>
        <w:t>, E.</w:t>
      </w:r>
      <w:r>
        <w:rPr>
          <w:color w:val="000000" w:themeColor="text1"/>
        </w:rPr>
        <w:t xml:space="preserve"> (</w:t>
      </w:r>
      <w:r w:rsidR="00E6511E">
        <w:rPr>
          <w:color w:val="000000" w:themeColor="text1"/>
        </w:rPr>
        <w:t>2017</w:t>
      </w:r>
      <w:r>
        <w:rPr>
          <w:color w:val="000000" w:themeColor="text1"/>
        </w:rPr>
        <w:t>) ‘</w:t>
      </w:r>
      <w:r w:rsidR="00E6511E" w:rsidRPr="00E6511E">
        <w:rPr>
          <w:color w:val="000000" w:themeColor="text1"/>
        </w:rPr>
        <w:t>Existential Therapy</w:t>
      </w:r>
      <w:r w:rsidRPr="00E6511E">
        <w:rPr>
          <w:color w:val="000000" w:themeColor="text1"/>
        </w:rPr>
        <w:t>’</w:t>
      </w:r>
      <w:r>
        <w:rPr>
          <w:color w:val="000000" w:themeColor="text1"/>
        </w:rPr>
        <w:t xml:space="preserve"> in </w:t>
      </w:r>
      <w:r>
        <w:t xml:space="preserve">Feltham, Hanley, Winter. (ed.) </w:t>
      </w:r>
      <w:r w:rsidR="00E6511E" w:rsidRPr="00E6511E">
        <w:rPr>
          <w:i/>
        </w:rPr>
        <w:t>The Sage Handbook of counselling and Psychotherapy</w:t>
      </w:r>
      <w:r w:rsidRPr="00E6511E">
        <w:rPr>
          <w:i/>
        </w:rPr>
        <w:t>.</w:t>
      </w:r>
      <w:r>
        <w:t xml:space="preserve"> </w:t>
      </w:r>
      <w:r w:rsidR="00E6511E">
        <w:t>London</w:t>
      </w:r>
      <w:r>
        <w:t xml:space="preserve">: </w:t>
      </w:r>
      <w:r w:rsidR="00E6511E">
        <w:t>Sage Publications Ltd</w:t>
      </w:r>
    </w:p>
    <w:p w14:paraId="31AF9C5A" w14:textId="219BD6C6" w:rsidR="00A7330A" w:rsidRDefault="00A7330A" w:rsidP="00FC49C4">
      <w:pPr>
        <w:spacing w:line="480" w:lineRule="auto"/>
      </w:pPr>
      <w:r>
        <w:t>Rogers,</w:t>
      </w:r>
      <w:r w:rsidR="0098611A">
        <w:t xml:space="preserve"> C.</w:t>
      </w:r>
      <w:r>
        <w:t xml:space="preserve"> </w:t>
      </w:r>
      <w:r w:rsidR="0098611A">
        <w:t>(1967)</w:t>
      </w:r>
      <w:r>
        <w:t xml:space="preserve"> </w:t>
      </w:r>
      <w:r w:rsidR="0098611A" w:rsidRPr="0098611A">
        <w:rPr>
          <w:i/>
        </w:rPr>
        <w:t>O</w:t>
      </w:r>
      <w:r w:rsidRPr="0098611A">
        <w:rPr>
          <w:i/>
        </w:rPr>
        <w:t>n becoming a Person</w:t>
      </w:r>
      <w:r w:rsidR="0098611A">
        <w:t>. London: Robinson.</w:t>
      </w:r>
    </w:p>
    <w:p w14:paraId="47E71E16" w14:textId="77777777" w:rsidR="0098611A" w:rsidRPr="0098611A" w:rsidRDefault="0098611A" w:rsidP="00FC49C4">
      <w:pPr>
        <w:spacing w:line="480" w:lineRule="auto"/>
      </w:pPr>
    </w:p>
    <w:p w14:paraId="508D359A" w14:textId="77777777" w:rsidR="00A7330A" w:rsidRPr="00D752D2" w:rsidRDefault="00A7330A" w:rsidP="00FC49C4">
      <w:pPr>
        <w:spacing w:line="480" w:lineRule="auto"/>
        <w:rPr>
          <w:color w:val="000000" w:themeColor="text1"/>
        </w:rPr>
      </w:pPr>
    </w:p>
    <w:sectPr w:rsidR="00A7330A" w:rsidRPr="00D752D2" w:rsidSect="0036484A">
      <w:footerReference w:type="even" r:id="rId11"/>
      <w:footerReference w:type="default" r:id="rId12"/>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CBE7F7" w14:textId="77777777" w:rsidR="00E26D9D" w:rsidRDefault="00E26D9D" w:rsidP="0036484A">
      <w:r>
        <w:separator/>
      </w:r>
    </w:p>
  </w:endnote>
  <w:endnote w:type="continuationSeparator" w:id="0">
    <w:p w14:paraId="03A07283" w14:textId="77777777" w:rsidR="00E26D9D" w:rsidRDefault="00E26D9D" w:rsidP="003648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34829236"/>
      <w:docPartObj>
        <w:docPartGallery w:val="Page Numbers (Bottom of Page)"/>
        <w:docPartUnique/>
      </w:docPartObj>
    </w:sdtPr>
    <w:sdtEndPr>
      <w:rPr>
        <w:rStyle w:val="PageNumber"/>
      </w:rPr>
    </w:sdtEndPr>
    <w:sdtContent>
      <w:p w14:paraId="295872FC" w14:textId="4F7F5D1D" w:rsidR="0036484A" w:rsidRDefault="0036484A" w:rsidP="007A10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DBB5BF" w14:textId="77777777" w:rsidR="0036484A" w:rsidRDefault="0036484A" w:rsidP="003648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4551845"/>
      <w:docPartObj>
        <w:docPartGallery w:val="Page Numbers (Bottom of Page)"/>
        <w:docPartUnique/>
      </w:docPartObj>
    </w:sdtPr>
    <w:sdtEndPr>
      <w:rPr>
        <w:rStyle w:val="PageNumber"/>
      </w:rPr>
    </w:sdtEndPr>
    <w:sdtContent>
      <w:p w14:paraId="59F2647A" w14:textId="1A31FD64" w:rsidR="0036484A" w:rsidRDefault="0036484A" w:rsidP="007A10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0D8641" w14:textId="24C50B75" w:rsidR="0036484A" w:rsidRDefault="0036484A" w:rsidP="0036484A">
    <w:pPr>
      <w:pStyle w:val="Footer"/>
      <w:ind w:right="360"/>
    </w:pPr>
    <w:r>
      <w:t>Danielle Bastier - 1150159</w:t>
    </w:r>
  </w:p>
  <w:p w14:paraId="5E8645FF" w14:textId="084855BA" w:rsidR="0036484A" w:rsidRDefault="003648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AF5BAC" w14:textId="77777777" w:rsidR="00E26D9D" w:rsidRDefault="00E26D9D" w:rsidP="0036484A">
      <w:r>
        <w:separator/>
      </w:r>
    </w:p>
  </w:footnote>
  <w:footnote w:type="continuationSeparator" w:id="0">
    <w:p w14:paraId="54F23B7A" w14:textId="77777777" w:rsidR="00E26D9D" w:rsidRDefault="00E26D9D" w:rsidP="003648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8F2FB3"/>
    <w:multiLevelType w:val="hybridMultilevel"/>
    <w:tmpl w:val="5366D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7C6"/>
    <w:rsid w:val="00013EC7"/>
    <w:rsid w:val="00071753"/>
    <w:rsid w:val="0007537A"/>
    <w:rsid w:val="00093484"/>
    <w:rsid w:val="00154770"/>
    <w:rsid w:val="001A6B66"/>
    <w:rsid w:val="00212B2C"/>
    <w:rsid w:val="00231E98"/>
    <w:rsid w:val="0030728C"/>
    <w:rsid w:val="00357549"/>
    <w:rsid w:val="003638B3"/>
    <w:rsid w:val="0036484A"/>
    <w:rsid w:val="00386862"/>
    <w:rsid w:val="003C5207"/>
    <w:rsid w:val="00421DE4"/>
    <w:rsid w:val="004609A3"/>
    <w:rsid w:val="004B34F1"/>
    <w:rsid w:val="004B46C0"/>
    <w:rsid w:val="004D28C5"/>
    <w:rsid w:val="00564C64"/>
    <w:rsid w:val="005756C8"/>
    <w:rsid w:val="00586734"/>
    <w:rsid w:val="00603077"/>
    <w:rsid w:val="00634C25"/>
    <w:rsid w:val="0065738E"/>
    <w:rsid w:val="00686E4A"/>
    <w:rsid w:val="0069141B"/>
    <w:rsid w:val="006A47C7"/>
    <w:rsid w:val="006D2500"/>
    <w:rsid w:val="00777CC0"/>
    <w:rsid w:val="00812DC5"/>
    <w:rsid w:val="0082478A"/>
    <w:rsid w:val="00896336"/>
    <w:rsid w:val="008B4E4F"/>
    <w:rsid w:val="008F1993"/>
    <w:rsid w:val="008F20F5"/>
    <w:rsid w:val="009151B7"/>
    <w:rsid w:val="009649FD"/>
    <w:rsid w:val="0098611A"/>
    <w:rsid w:val="009A7970"/>
    <w:rsid w:val="00A7330A"/>
    <w:rsid w:val="00A737C6"/>
    <w:rsid w:val="00A86BB1"/>
    <w:rsid w:val="00AA0780"/>
    <w:rsid w:val="00B138CA"/>
    <w:rsid w:val="00B1501C"/>
    <w:rsid w:val="00B35CA4"/>
    <w:rsid w:val="00B56087"/>
    <w:rsid w:val="00B71E1C"/>
    <w:rsid w:val="00B74E72"/>
    <w:rsid w:val="00B96FC9"/>
    <w:rsid w:val="00BB3248"/>
    <w:rsid w:val="00C01C69"/>
    <w:rsid w:val="00C03E63"/>
    <w:rsid w:val="00C157E2"/>
    <w:rsid w:val="00C5385F"/>
    <w:rsid w:val="00CC2766"/>
    <w:rsid w:val="00CC7800"/>
    <w:rsid w:val="00D07730"/>
    <w:rsid w:val="00D13CBC"/>
    <w:rsid w:val="00D277E6"/>
    <w:rsid w:val="00D752D2"/>
    <w:rsid w:val="00D9246F"/>
    <w:rsid w:val="00DA5DF8"/>
    <w:rsid w:val="00E2299C"/>
    <w:rsid w:val="00E26D9D"/>
    <w:rsid w:val="00E6511E"/>
    <w:rsid w:val="00E71277"/>
    <w:rsid w:val="00EA1A09"/>
    <w:rsid w:val="00F01FFF"/>
    <w:rsid w:val="00F234D8"/>
    <w:rsid w:val="00F32E8B"/>
    <w:rsid w:val="00F4675E"/>
    <w:rsid w:val="00F8538C"/>
    <w:rsid w:val="00FA6373"/>
    <w:rsid w:val="00FB2F2A"/>
    <w:rsid w:val="00FC49C4"/>
    <w:rsid w:val="00FF0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953C5B"/>
  <w15:chartTrackingRefBased/>
  <w15:docId w15:val="{2FFE9F4E-4604-D544-BED3-5E553CE49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4C25"/>
    <w:pPr>
      <w:ind w:left="720"/>
      <w:contextualSpacing/>
    </w:pPr>
  </w:style>
  <w:style w:type="paragraph" w:styleId="Header">
    <w:name w:val="header"/>
    <w:basedOn w:val="Normal"/>
    <w:link w:val="HeaderChar"/>
    <w:uiPriority w:val="99"/>
    <w:unhideWhenUsed/>
    <w:rsid w:val="0036484A"/>
    <w:pPr>
      <w:tabs>
        <w:tab w:val="center" w:pos="4680"/>
        <w:tab w:val="right" w:pos="9360"/>
      </w:tabs>
    </w:pPr>
  </w:style>
  <w:style w:type="character" w:customStyle="1" w:styleId="HeaderChar">
    <w:name w:val="Header Char"/>
    <w:basedOn w:val="DefaultParagraphFont"/>
    <w:link w:val="Header"/>
    <w:uiPriority w:val="99"/>
    <w:rsid w:val="0036484A"/>
  </w:style>
  <w:style w:type="paragraph" w:styleId="Footer">
    <w:name w:val="footer"/>
    <w:basedOn w:val="Normal"/>
    <w:link w:val="FooterChar"/>
    <w:uiPriority w:val="99"/>
    <w:unhideWhenUsed/>
    <w:rsid w:val="0036484A"/>
    <w:pPr>
      <w:tabs>
        <w:tab w:val="center" w:pos="4680"/>
        <w:tab w:val="right" w:pos="9360"/>
      </w:tabs>
    </w:pPr>
  </w:style>
  <w:style w:type="character" w:customStyle="1" w:styleId="FooterChar">
    <w:name w:val="Footer Char"/>
    <w:basedOn w:val="DefaultParagraphFont"/>
    <w:link w:val="Footer"/>
    <w:uiPriority w:val="99"/>
    <w:rsid w:val="0036484A"/>
  </w:style>
  <w:style w:type="character" w:styleId="PageNumber">
    <w:name w:val="page number"/>
    <w:basedOn w:val="DefaultParagraphFont"/>
    <w:uiPriority w:val="99"/>
    <w:semiHidden/>
    <w:unhideWhenUsed/>
    <w:rsid w:val="0036484A"/>
  </w:style>
  <w:style w:type="character" w:styleId="Hyperlink">
    <w:name w:val="Hyperlink"/>
    <w:basedOn w:val="DefaultParagraphFont"/>
    <w:uiPriority w:val="99"/>
    <w:unhideWhenUsed/>
    <w:rsid w:val="0098611A"/>
    <w:rPr>
      <w:color w:val="0563C1" w:themeColor="hyperlink"/>
      <w:u w:val="single"/>
    </w:rPr>
  </w:style>
  <w:style w:type="character" w:styleId="UnresolvedMention">
    <w:name w:val="Unresolved Mention"/>
    <w:basedOn w:val="DefaultParagraphFont"/>
    <w:uiPriority w:val="99"/>
    <w:semiHidden/>
    <w:unhideWhenUsed/>
    <w:rsid w:val="009861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2.png@01D3889D.06E5258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businessballs.com/self-awareness/vak-learning-styles/" TargetMode="External"/><Relationship Id="rId4" Type="http://schemas.openxmlformats.org/officeDocument/2006/relationships/webSettings" Target="webSettings.xml"/><Relationship Id="rId9" Type="http://schemas.openxmlformats.org/officeDocument/2006/relationships/hyperlink" Target="https://www.businessballs.com/self-awareness/kolbs-learning-sty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177</TotalTime>
  <Pages>8</Pages>
  <Words>1502</Words>
  <Characters>8566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Bastier (1150159)</dc:creator>
  <cp:keywords/>
  <dc:description/>
  <cp:lastModifiedBy>Danielle Bastier (1150159)</cp:lastModifiedBy>
  <cp:revision>13</cp:revision>
  <cp:lastPrinted>2018-11-17T12:39:00Z</cp:lastPrinted>
  <dcterms:created xsi:type="dcterms:W3CDTF">2018-11-14T20:15:00Z</dcterms:created>
  <dcterms:modified xsi:type="dcterms:W3CDTF">2018-11-17T12:39:00Z</dcterms:modified>
</cp:coreProperties>
</file>