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71B761"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56940B94" wp14:editId="088D05A2">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0A94D610"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0A296C48" w14:textId="77777777" w:rsidTr="00A406E5">
        <w:tc>
          <w:tcPr>
            <w:tcW w:w="9922" w:type="dxa"/>
            <w:shd w:val="clear" w:color="auto" w:fill="C0C0C0"/>
          </w:tcPr>
          <w:p w14:paraId="0AE4E4C7"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722BAC4B"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232B42A3" w14:textId="77777777" w:rsidTr="008F1308">
        <w:tc>
          <w:tcPr>
            <w:tcW w:w="2093" w:type="dxa"/>
            <w:shd w:val="pct15" w:color="auto" w:fill="auto"/>
          </w:tcPr>
          <w:p w14:paraId="107DA48C"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F1E4688"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784A7AD"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07214A47" w14:textId="77777777" w:rsidR="003B3F9D" w:rsidRPr="00A406E5" w:rsidRDefault="003B3F9D" w:rsidP="001E57C1">
            <w:pPr>
              <w:spacing w:before="120" w:after="120"/>
              <w:jc w:val="both"/>
              <w:rPr>
                <w:rFonts w:ascii="Arial" w:hAnsi="Arial" w:cs="Arial"/>
                <w:b/>
                <w:sz w:val="22"/>
                <w:szCs w:val="22"/>
              </w:rPr>
            </w:pPr>
          </w:p>
        </w:tc>
      </w:tr>
      <w:tr w:rsidR="00DB116D" w:rsidRPr="00A406E5" w14:paraId="56E56B4B" w14:textId="77777777" w:rsidTr="00A406E5">
        <w:tc>
          <w:tcPr>
            <w:tcW w:w="2093" w:type="dxa"/>
            <w:shd w:val="pct15" w:color="auto" w:fill="auto"/>
          </w:tcPr>
          <w:p w14:paraId="4DA82D9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47E92962" w14:textId="4F79C56F" w:rsidR="00DB116D" w:rsidRPr="00A406E5" w:rsidRDefault="00B82BB8" w:rsidP="00E51AAC">
            <w:pPr>
              <w:spacing w:before="120" w:after="120"/>
              <w:jc w:val="both"/>
              <w:rPr>
                <w:rFonts w:ascii="Arial" w:hAnsi="Arial" w:cs="Arial"/>
                <w:b/>
                <w:sz w:val="22"/>
                <w:szCs w:val="22"/>
              </w:rPr>
            </w:pPr>
            <w:r>
              <w:rPr>
                <w:rFonts w:ascii="Arial" w:hAnsi="Arial" w:cs="Arial"/>
                <w:b/>
                <w:sz w:val="22"/>
                <w:szCs w:val="22"/>
              </w:rPr>
              <w:t>Law and Legal Practice LLB</w:t>
            </w:r>
          </w:p>
        </w:tc>
      </w:tr>
      <w:tr w:rsidR="008F1308" w:rsidRPr="00A406E5" w14:paraId="0F8E834B" w14:textId="77777777" w:rsidTr="00A628CC">
        <w:tc>
          <w:tcPr>
            <w:tcW w:w="2093" w:type="dxa"/>
            <w:shd w:val="pct15" w:color="auto" w:fill="auto"/>
          </w:tcPr>
          <w:p w14:paraId="3A51FC2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76435130" w14:textId="63487DA2" w:rsidR="008F1308" w:rsidRPr="00A406E5" w:rsidRDefault="00B82BB8" w:rsidP="00E51AAC">
            <w:pPr>
              <w:spacing w:before="120" w:after="120"/>
              <w:jc w:val="both"/>
              <w:rPr>
                <w:rFonts w:ascii="Arial" w:hAnsi="Arial" w:cs="Arial"/>
                <w:b/>
                <w:sz w:val="22"/>
                <w:szCs w:val="22"/>
              </w:rPr>
            </w:pPr>
            <w:r>
              <w:rPr>
                <w:rFonts w:ascii="Arial" w:hAnsi="Arial" w:cs="Arial"/>
                <w:b/>
                <w:sz w:val="22"/>
                <w:szCs w:val="22"/>
              </w:rPr>
              <w:t xml:space="preserve">Business Law and Practice </w:t>
            </w:r>
          </w:p>
        </w:tc>
      </w:tr>
      <w:tr w:rsidR="00B84B5B" w:rsidRPr="00A406E5" w14:paraId="4BD18CB8" w14:textId="77777777" w:rsidTr="008F1308">
        <w:tc>
          <w:tcPr>
            <w:tcW w:w="2093" w:type="dxa"/>
            <w:shd w:val="pct15" w:color="auto" w:fill="auto"/>
          </w:tcPr>
          <w:p w14:paraId="694F9A9A"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2DEAF54A" w14:textId="621AEEFB" w:rsidR="00B84B5B" w:rsidRPr="00A406E5" w:rsidRDefault="00B82BB8" w:rsidP="00152E9D">
            <w:pPr>
              <w:spacing w:before="120" w:after="120"/>
              <w:jc w:val="both"/>
              <w:rPr>
                <w:rFonts w:ascii="Arial" w:hAnsi="Arial" w:cs="Arial"/>
                <w:b/>
                <w:sz w:val="22"/>
                <w:szCs w:val="22"/>
              </w:rPr>
            </w:pPr>
            <w:r>
              <w:rPr>
                <w:rFonts w:ascii="Arial" w:hAnsi="Arial" w:cs="Arial"/>
                <w:b/>
                <w:sz w:val="22"/>
                <w:szCs w:val="22"/>
              </w:rPr>
              <w:t>BMLW5005</w:t>
            </w:r>
          </w:p>
        </w:tc>
        <w:tc>
          <w:tcPr>
            <w:tcW w:w="2268" w:type="dxa"/>
            <w:shd w:val="clear" w:color="auto" w:fill="D9D9D9"/>
          </w:tcPr>
          <w:p w14:paraId="29D0EE94"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F5D5D4F" w14:textId="259F0D13" w:rsidR="00B84B5B" w:rsidRPr="00A406E5" w:rsidRDefault="00B82BB8"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6F99B9CF" w14:textId="77777777" w:rsidTr="008F1308">
        <w:tc>
          <w:tcPr>
            <w:tcW w:w="2093" w:type="dxa"/>
            <w:shd w:val="pct15" w:color="auto" w:fill="auto"/>
          </w:tcPr>
          <w:p w14:paraId="411053B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2A67C03D" w14:textId="317586A0" w:rsidR="00DB116D" w:rsidRPr="00A406E5" w:rsidRDefault="004067FE" w:rsidP="00E51AAC">
            <w:pPr>
              <w:spacing w:before="120" w:after="120"/>
              <w:jc w:val="both"/>
              <w:rPr>
                <w:rFonts w:ascii="Arial" w:hAnsi="Arial" w:cs="Arial"/>
                <w:b/>
                <w:sz w:val="22"/>
                <w:szCs w:val="22"/>
              </w:rPr>
            </w:pPr>
            <w:r w:rsidRPr="004067FE">
              <w:rPr>
                <w:rFonts w:ascii="Arial" w:hAnsi="Arial" w:cs="Arial"/>
                <w:b/>
                <w:sz w:val="22"/>
                <w:szCs w:val="22"/>
              </w:rPr>
              <w:t>Tom Proverbs-Garbett</w:t>
            </w:r>
          </w:p>
        </w:tc>
        <w:tc>
          <w:tcPr>
            <w:tcW w:w="2268" w:type="dxa"/>
            <w:shd w:val="clear" w:color="auto" w:fill="D9D9D9"/>
          </w:tcPr>
          <w:p w14:paraId="69469F3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55566CD3" w14:textId="17216A5E" w:rsidR="00DB116D" w:rsidRPr="00A406E5" w:rsidRDefault="00B82BB8" w:rsidP="00E51AAC">
            <w:pPr>
              <w:spacing w:before="120" w:after="120"/>
              <w:jc w:val="both"/>
              <w:rPr>
                <w:rFonts w:ascii="Arial" w:hAnsi="Arial" w:cs="Arial"/>
                <w:b/>
                <w:sz w:val="22"/>
                <w:szCs w:val="22"/>
              </w:rPr>
            </w:pPr>
            <w:r>
              <w:rPr>
                <w:rFonts w:ascii="Arial" w:hAnsi="Arial" w:cs="Arial"/>
                <w:b/>
                <w:sz w:val="22"/>
                <w:szCs w:val="22"/>
              </w:rPr>
              <w:t>Bronwen Williams</w:t>
            </w:r>
          </w:p>
        </w:tc>
      </w:tr>
      <w:tr w:rsidR="00DB116D" w:rsidRPr="00A406E5" w14:paraId="40C7DE1B" w14:textId="77777777" w:rsidTr="008F1308">
        <w:tc>
          <w:tcPr>
            <w:tcW w:w="2093" w:type="dxa"/>
            <w:shd w:val="pct15" w:color="auto" w:fill="auto"/>
          </w:tcPr>
          <w:p w14:paraId="777A2E4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54DA81E" w14:textId="31D942FF" w:rsidR="00DB116D" w:rsidRPr="00A406E5" w:rsidRDefault="00B82BB8" w:rsidP="005F0579">
            <w:pPr>
              <w:spacing w:before="120" w:after="120"/>
              <w:jc w:val="both"/>
              <w:rPr>
                <w:rFonts w:ascii="Arial" w:hAnsi="Arial" w:cs="Arial"/>
                <w:b/>
                <w:sz w:val="22"/>
                <w:szCs w:val="22"/>
              </w:rPr>
            </w:pPr>
            <w:r>
              <w:rPr>
                <w:rFonts w:ascii="Arial" w:hAnsi="Arial" w:cs="Arial"/>
                <w:b/>
                <w:sz w:val="22"/>
                <w:szCs w:val="22"/>
              </w:rPr>
              <w:t>BLP Assignment</w:t>
            </w:r>
          </w:p>
        </w:tc>
        <w:tc>
          <w:tcPr>
            <w:tcW w:w="2268" w:type="dxa"/>
            <w:shd w:val="pct15" w:color="auto" w:fill="auto"/>
          </w:tcPr>
          <w:p w14:paraId="2F375068"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78146086" w14:textId="1DD62D2F" w:rsidR="00DB116D" w:rsidRPr="00A406E5" w:rsidRDefault="00B82BB8" w:rsidP="00E51AAC">
            <w:pPr>
              <w:spacing w:before="120" w:after="120"/>
              <w:jc w:val="both"/>
              <w:rPr>
                <w:rFonts w:ascii="Arial" w:hAnsi="Arial" w:cs="Arial"/>
                <w:b/>
                <w:sz w:val="22"/>
                <w:szCs w:val="22"/>
              </w:rPr>
            </w:pPr>
            <w:r>
              <w:rPr>
                <w:rFonts w:ascii="Arial" w:hAnsi="Arial" w:cs="Arial"/>
                <w:b/>
                <w:sz w:val="22"/>
                <w:szCs w:val="22"/>
              </w:rPr>
              <w:t>2000-2500</w:t>
            </w:r>
          </w:p>
        </w:tc>
      </w:tr>
      <w:tr w:rsidR="00B84B5B" w:rsidRPr="00A406E5" w14:paraId="0F1FE5EB" w14:textId="77777777" w:rsidTr="008F1308">
        <w:tc>
          <w:tcPr>
            <w:tcW w:w="2093" w:type="dxa"/>
            <w:shd w:val="pct15" w:color="auto" w:fill="auto"/>
          </w:tcPr>
          <w:p w14:paraId="4EA07B2A"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7DA1CD6D" w14:textId="335A9ADE" w:rsidR="00B84B5B" w:rsidRPr="00A406E5" w:rsidRDefault="00F04490" w:rsidP="005F0579">
            <w:pPr>
              <w:spacing w:before="120" w:after="120"/>
              <w:jc w:val="both"/>
              <w:rPr>
                <w:rFonts w:ascii="Arial" w:hAnsi="Arial" w:cs="Arial"/>
                <w:b/>
                <w:sz w:val="22"/>
                <w:szCs w:val="22"/>
              </w:rPr>
            </w:pPr>
            <w:r>
              <w:rPr>
                <w:rFonts w:ascii="Arial" w:hAnsi="Arial" w:cs="Arial"/>
                <w:b/>
                <w:sz w:val="22"/>
                <w:szCs w:val="22"/>
              </w:rPr>
              <w:t xml:space="preserve">By 23:59 via Turnitin on Moodle on the </w:t>
            </w:r>
            <w:r w:rsidR="004067FE">
              <w:rPr>
                <w:rFonts w:ascii="Arial" w:hAnsi="Arial" w:cs="Arial"/>
                <w:b/>
                <w:sz w:val="22"/>
                <w:szCs w:val="22"/>
              </w:rPr>
              <w:t>6</w:t>
            </w:r>
            <w:r w:rsidR="004067FE" w:rsidRPr="004067FE">
              <w:rPr>
                <w:rFonts w:ascii="Arial" w:hAnsi="Arial" w:cs="Arial"/>
                <w:b/>
                <w:sz w:val="22"/>
                <w:szCs w:val="22"/>
                <w:vertAlign w:val="superscript"/>
              </w:rPr>
              <w:t>th</w:t>
            </w:r>
            <w:r w:rsidR="004067FE">
              <w:rPr>
                <w:rFonts w:ascii="Arial" w:hAnsi="Arial" w:cs="Arial"/>
                <w:b/>
                <w:sz w:val="22"/>
                <w:szCs w:val="22"/>
              </w:rPr>
              <w:t xml:space="preserve"> March 2026</w:t>
            </w:r>
          </w:p>
        </w:tc>
        <w:tc>
          <w:tcPr>
            <w:tcW w:w="2268" w:type="dxa"/>
            <w:shd w:val="pct15" w:color="auto" w:fill="auto"/>
          </w:tcPr>
          <w:p w14:paraId="4352C044"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8A6B94F" w14:textId="0B3461DE" w:rsidR="00B84B5B" w:rsidRPr="00A406E5" w:rsidRDefault="004067FE" w:rsidP="005F0579">
            <w:pPr>
              <w:spacing w:before="120" w:after="120"/>
              <w:jc w:val="both"/>
              <w:rPr>
                <w:rFonts w:ascii="Arial" w:hAnsi="Arial" w:cs="Arial"/>
                <w:b/>
                <w:sz w:val="22"/>
                <w:szCs w:val="22"/>
              </w:rPr>
            </w:pPr>
            <w:r>
              <w:rPr>
                <w:rFonts w:ascii="Arial" w:hAnsi="Arial" w:cs="Arial"/>
                <w:b/>
                <w:sz w:val="22"/>
                <w:szCs w:val="22"/>
              </w:rPr>
              <w:t>24</w:t>
            </w:r>
            <w:r w:rsidRPr="004067FE">
              <w:rPr>
                <w:rFonts w:ascii="Arial" w:hAnsi="Arial" w:cs="Arial"/>
                <w:b/>
                <w:sz w:val="22"/>
                <w:szCs w:val="22"/>
                <w:vertAlign w:val="superscript"/>
              </w:rPr>
              <w:t>th</w:t>
            </w:r>
            <w:r>
              <w:rPr>
                <w:rFonts w:ascii="Arial" w:hAnsi="Arial" w:cs="Arial"/>
                <w:b/>
                <w:sz w:val="22"/>
                <w:szCs w:val="22"/>
              </w:rPr>
              <w:t xml:space="preserve"> April 2026</w:t>
            </w:r>
          </w:p>
        </w:tc>
      </w:tr>
      <w:tr w:rsidR="00152E9D" w:rsidRPr="00A406E5" w14:paraId="42401C4B" w14:textId="77777777" w:rsidTr="00A406E5">
        <w:tc>
          <w:tcPr>
            <w:tcW w:w="2093" w:type="dxa"/>
            <w:shd w:val="pct15" w:color="auto" w:fill="auto"/>
          </w:tcPr>
          <w:p w14:paraId="55C41028"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5DACB9AD"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65C184F"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561D6F35"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57910D34" w14:textId="77777777" w:rsidTr="00A406E5">
        <w:tc>
          <w:tcPr>
            <w:tcW w:w="2093" w:type="dxa"/>
            <w:shd w:val="pct15" w:color="auto" w:fill="auto"/>
          </w:tcPr>
          <w:p w14:paraId="308A537F"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45B1F857"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72B4576F" w14:textId="77777777" w:rsidR="0028204E" w:rsidRPr="00A406E5" w:rsidRDefault="0028204E" w:rsidP="00DB116D">
      <w:pPr>
        <w:rPr>
          <w:rFonts w:ascii="Arial" w:hAnsi="Arial" w:cs="Arial"/>
          <w:sz w:val="32"/>
        </w:rPr>
      </w:pPr>
    </w:p>
    <w:p w14:paraId="0B8B2B79" w14:textId="77777777" w:rsidR="00152E9D" w:rsidRPr="00A406E5" w:rsidRDefault="00152E9D" w:rsidP="00DB116D">
      <w:pPr>
        <w:rPr>
          <w:rFonts w:ascii="Arial" w:hAnsi="Arial" w:cs="Arial"/>
          <w:sz w:val="32"/>
        </w:rPr>
      </w:pPr>
    </w:p>
    <w:p w14:paraId="750F7507" w14:textId="77777777" w:rsidR="00152E9D" w:rsidRPr="00A406E5" w:rsidRDefault="00152E9D" w:rsidP="00DB116D">
      <w:pPr>
        <w:rPr>
          <w:rFonts w:ascii="Arial" w:hAnsi="Arial" w:cs="Arial"/>
          <w:sz w:val="32"/>
        </w:rPr>
      </w:pPr>
    </w:p>
    <w:p w14:paraId="6D0996F6" w14:textId="77777777" w:rsidR="00152E9D" w:rsidRPr="00A406E5" w:rsidRDefault="00152E9D" w:rsidP="00DB116D">
      <w:pPr>
        <w:rPr>
          <w:rFonts w:ascii="Arial" w:hAnsi="Arial" w:cs="Arial"/>
          <w:sz w:val="32"/>
        </w:rPr>
      </w:pPr>
    </w:p>
    <w:p w14:paraId="23F13A4E" w14:textId="77777777" w:rsidR="00152E9D" w:rsidRPr="00A406E5" w:rsidRDefault="00152E9D" w:rsidP="00DB116D">
      <w:pPr>
        <w:rPr>
          <w:rFonts w:ascii="Arial" w:hAnsi="Arial" w:cs="Arial"/>
          <w:sz w:val="32"/>
        </w:rPr>
      </w:pPr>
    </w:p>
    <w:p w14:paraId="78567B34" w14:textId="77777777" w:rsidR="00152E9D" w:rsidRPr="00A406E5" w:rsidRDefault="00152E9D" w:rsidP="00DB116D">
      <w:pPr>
        <w:rPr>
          <w:rFonts w:ascii="Arial" w:hAnsi="Arial" w:cs="Arial"/>
          <w:sz w:val="32"/>
        </w:rPr>
      </w:pPr>
    </w:p>
    <w:p w14:paraId="28C174ED" w14:textId="77777777" w:rsidR="00A406E5" w:rsidRDefault="00A406E5">
      <w:pPr>
        <w:rPr>
          <w:rFonts w:ascii="Arial" w:hAnsi="Arial" w:cs="Arial"/>
          <w:sz w:val="32"/>
        </w:rPr>
      </w:pPr>
      <w:r>
        <w:rPr>
          <w:rFonts w:ascii="Arial" w:hAnsi="Arial" w:cs="Arial"/>
          <w:sz w:val="32"/>
        </w:rPr>
        <w:br w:type="page"/>
      </w:r>
    </w:p>
    <w:p w14:paraId="20AF6577"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AA7383D" w14:textId="77777777" w:rsidTr="00A406E5">
        <w:tc>
          <w:tcPr>
            <w:tcW w:w="9747" w:type="dxa"/>
            <w:shd w:val="pct10" w:color="auto" w:fill="auto"/>
          </w:tcPr>
          <w:p w14:paraId="03D45702"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041A93DD"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675AB679" w14:textId="77777777" w:rsidTr="00A406E5">
        <w:tc>
          <w:tcPr>
            <w:tcW w:w="9747" w:type="dxa"/>
          </w:tcPr>
          <w:p w14:paraId="4C25436B" w14:textId="77777777" w:rsidR="00C01A3F" w:rsidRPr="00A406E5" w:rsidRDefault="00C01A3F" w:rsidP="00273FEE">
            <w:pPr>
              <w:rPr>
                <w:rFonts w:ascii="Arial" w:hAnsi="Arial" w:cs="Arial"/>
                <w:sz w:val="22"/>
                <w:szCs w:val="22"/>
              </w:rPr>
            </w:pPr>
          </w:p>
          <w:p w14:paraId="44A43AF0" w14:textId="5F8BAC9F" w:rsidR="00B82BB8" w:rsidRPr="00B82BB8" w:rsidRDefault="00B82BB8" w:rsidP="00B82BB8">
            <w:pPr>
              <w:numPr>
                <w:ilvl w:val="0"/>
                <w:numId w:val="18"/>
              </w:numPr>
              <w:shd w:val="clear" w:color="auto" w:fill="FFFFFF"/>
              <w:spacing w:before="100" w:beforeAutospacing="1" w:after="100" w:afterAutospacing="1"/>
              <w:rPr>
                <w:rFonts w:asciiTheme="minorBidi" w:hAnsiTheme="minorBidi" w:cstheme="minorBidi"/>
                <w:color w:val="373A3C"/>
                <w:sz w:val="24"/>
                <w:szCs w:val="24"/>
                <w:lang w:eastAsia="zh-CN"/>
              </w:rPr>
            </w:pPr>
            <w:r w:rsidRPr="00B82BB8">
              <w:rPr>
                <w:rFonts w:asciiTheme="minorBidi" w:hAnsiTheme="minorBidi" w:cstheme="minorBidi"/>
                <w:color w:val="373A3C"/>
                <w:sz w:val="24"/>
                <w:szCs w:val="24"/>
                <w:lang w:eastAsia="zh-CN"/>
              </w:rPr>
              <w:t>Evaluate the formation, purpose and principles of partnership and company law</w:t>
            </w:r>
          </w:p>
          <w:p w14:paraId="6B75F516" w14:textId="098237B0" w:rsidR="00B82BB8" w:rsidRPr="00B82BB8" w:rsidRDefault="00B82BB8" w:rsidP="00B82BB8">
            <w:pPr>
              <w:numPr>
                <w:ilvl w:val="0"/>
                <w:numId w:val="18"/>
              </w:numPr>
              <w:shd w:val="clear" w:color="auto" w:fill="FFFFFF"/>
              <w:spacing w:before="100" w:beforeAutospacing="1" w:after="100" w:afterAutospacing="1"/>
              <w:rPr>
                <w:rFonts w:asciiTheme="minorBidi" w:hAnsiTheme="minorBidi" w:cstheme="minorBidi"/>
                <w:color w:val="373A3C"/>
                <w:sz w:val="24"/>
                <w:szCs w:val="24"/>
                <w:lang w:eastAsia="zh-CN"/>
              </w:rPr>
            </w:pPr>
            <w:r w:rsidRPr="00B82BB8">
              <w:rPr>
                <w:rFonts w:asciiTheme="minorBidi" w:hAnsiTheme="minorBidi" w:cstheme="minorBidi"/>
                <w:color w:val="373A3C"/>
                <w:sz w:val="24"/>
                <w:szCs w:val="24"/>
                <w:lang w:eastAsia="zh-CN"/>
              </w:rPr>
              <w:t>Progress business transactions arising during the life and development of a business and demonstrate a critical understanding of the interests of different parties involved in the business including directors, shareholders and creditors of a business</w:t>
            </w:r>
          </w:p>
          <w:p w14:paraId="27482D0D" w14:textId="217AD053" w:rsidR="00B82BB8" w:rsidRPr="00B82BB8" w:rsidRDefault="00B82BB8" w:rsidP="00B82BB8">
            <w:pPr>
              <w:numPr>
                <w:ilvl w:val="0"/>
                <w:numId w:val="18"/>
              </w:numPr>
              <w:shd w:val="clear" w:color="auto" w:fill="FFFFFF"/>
              <w:spacing w:before="100" w:beforeAutospacing="1" w:after="100" w:afterAutospacing="1"/>
              <w:rPr>
                <w:rFonts w:asciiTheme="minorBidi" w:hAnsiTheme="minorBidi" w:cstheme="minorBidi"/>
                <w:color w:val="373A3C"/>
                <w:sz w:val="24"/>
                <w:szCs w:val="24"/>
                <w:lang w:eastAsia="zh-CN"/>
              </w:rPr>
            </w:pPr>
            <w:r w:rsidRPr="00B82BB8">
              <w:rPr>
                <w:rFonts w:asciiTheme="minorBidi" w:hAnsiTheme="minorBidi" w:cstheme="minorBidi"/>
                <w:color w:val="373A3C"/>
                <w:sz w:val="24"/>
                <w:szCs w:val="24"/>
                <w:lang w:eastAsia="zh-CN"/>
              </w:rPr>
              <w:t>Critically analyse the management of a company in regards to structure and funding and be able to select an appropriate medium and structure to meet the client's commercial requirements and to advise on the legal and taxation implications</w:t>
            </w:r>
          </w:p>
          <w:p w14:paraId="633E47F0" w14:textId="77777777" w:rsidR="00C01A3F" w:rsidRPr="00A406E5" w:rsidRDefault="00C01A3F" w:rsidP="004D5E9B">
            <w:pPr>
              <w:rPr>
                <w:rFonts w:ascii="Arial" w:hAnsi="Arial" w:cs="Arial"/>
                <w:sz w:val="22"/>
                <w:szCs w:val="22"/>
              </w:rPr>
            </w:pPr>
          </w:p>
        </w:tc>
      </w:tr>
    </w:tbl>
    <w:p w14:paraId="1E173C91" w14:textId="77777777" w:rsidR="00C01A3F" w:rsidRPr="00A406E5" w:rsidRDefault="00C01A3F" w:rsidP="00BA1176">
      <w:pPr>
        <w:rPr>
          <w:rFonts w:ascii="Arial" w:hAnsi="Arial" w:cs="Arial"/>
          <w:b/>
        </w:rPr>
      </w:pPr>
    </w:p>
    <w:p w14:paraId="7C7B3CC5" w14:textId="77777777" w:rsidR="00C01A3F" w:rsidRPr="00A406E5" w:rsidRDefault="00C01A3F" w:rsidP="00BA1176">
      <w:pPr>
        <w:rPr>
          <w:rFonts w:ascii="Arial" w:hAnsi="Arial" w:cs="Arial"/>
          <w:b/>
        </w:rPr>
      </w:pPr>
    </w:p>
    <w:p w14:paraId="1ED75751"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F9AAD54" w14:textId="77777777" w:rsidTr="00A406E5">
        <w:tc>
          <w:tcPr>
            <w:tcW w:w="9781" w:type="dxa"/>
            <w:shd w:val="clear" w:color="auto" w:fill="C0C0C0"/>
          </w:tcPr>
          <w:p w14:paraId="463D7ABE"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2BF85558" w14:textId="77777777" w:rsidR="00EE6F25" w:rsidRPr="00A406E5" w:rsidRDefault="00EE6F25" w:rsidP="005969E2">
      <w:pPr>
        <w:jc w:val="both"/>
        <w:rPr>
          <w:rFonts w:ascii="Arial" w:hAnsi="Arial" w:cs="Arial"/>
          <w:sz w:val="22"/>
          <w:szCs w:val="22"/>
        </w:rPr>
      </w:pPr>
    </w:p>
    <w:p w14:paraId="2ED3F4E3" w14:textId="77777777" w:rsidR="004067FE" w:rsidRPr="004067FE" w:rsidRDefault="004067FE" w:rsidP="004067FE">
      <w:pPr>
        <w:ind w:left="720"/>
        <w:rPr>
          <w:rFonts w:ascii="Arial" w:hAnsi="Arial" w:cs="Arial"/>
          <w:sz w:val="24"/>
          <w:szCs w:val="24"/>
        </w:rPr>
      </w:pPr>
      <w:r w:rsidRPr="004067FE">
        <w:rPr>
          <w:rFonts w:ascii="Arial" w:hAnsi="Arial" w:cs="Arial"/>
          <w:sz w:val="24"/>
          <w:szCs w:val="24"/>
        </w:rPr>
        <w:t xml:space="preserve">You are a trainee legal adviser at Rowland &amp; Co. Solicitors, a commercial law practice in Cardiff. A new client, Dr. Anaya Rahman, has approached the firm seeking advice on the most suitable legal structure for her expanding technology consultancy business, </w:t>
      </w:r>
      <w:proofErr w:type="spellStart"/>
      <w:r w:rsidRPr="004067FE">
        <w:rPr>
          <w:rFonts w:ascii="Arial" w:hAnsi="Arial" w:cs="Arial"/>
          <w:sz w:val="24"/>
          <w:szCs w:val="24"/>
        </w:rPr>
        <w:t>NeuroPulse</w:t>
      </w:r>
      <w:proofErr w:type="spellEnd"/>
      <w:r w:rsidRPr="004067FE">
        <w:rPr>
          <w:rFonts w:ascii="Arial" w:hAnsi="Arial" w:cs="Arial"/>
          <w:sz w:val="24"/>
          <w:szCs w:val="24"/>
        </w:rPr>
        <w:t xml:space="preserve"> Analytics.</w:t>
      </w:r>
    </w:p>
    <w:p w14:paraId="09B4FC5E" w14:textId="77777777" w:rsidR="001C2262" w:rsidRDefault="001C2262" w:rsidP="004067FE">
      <w:pPr>
        <w:ind w:left="720"/>
        <w:rPr>
          <w:rFonts w:ascii="Arial" w:hAnsi="Arial" w:cs="Arial"/>
          <w:sz w:val="24"/>
          <w:szCs w:val="24"/>
        </w:rPr>
      </w:pPr>
    </w:p>
    <w:p w14:paraId="1466678F" w14:textId="3142BA05" w:rsidR="004067FE" w:rsidRPr="004067FE" w:rsidRDefault="004067FE" w:rsidP="004067FE">
      <w:pPr>
        <w:ind w:left="720"/>
        <w:rPr>
          <w:rFonts w:ascii="Arial" w:hAnsi="Arial" w:cs="Arial"/>
          <w:sz w:val="24"/>
          <w:szCs w:val="24"/>
        </w:rPr>
      </w:pPr>
      <w:r w:rsidRPr="004067FE">
        <w:rPr>
          <w:rFonts w:ascii="Arial" w:hAnsi="Arial" w:cs="Arial"/>
          <w:sz w:val="24"/>
          <w:szCs w:val="24"/>
        </w:rPr>
        <w:t>Dr. Rahman has been working closely with two long</w:t>
      </w:r>
      <w:r w:rsidRPr="004067FE">
        <w:rPr>
          <w:rFonts w:ascii="Cambria Math" w:hAnsi="Cambria Math" w:cs="Cambria Math"/>
          <w:sz w:val="24"/>
          <w:szCs w:val="24"/>
        </w:rPr>
        <w:t>‑</w:t>
      </w:r>
      <w:r w:rsidRPr="004067FE">
        <w:rPr>
          <w:rFonts w:ascii="Arial" w:hAnsi="Arial" w:cs="Arial"/>
          <w:sz w:val="24"/>
          <w:szCs w:val="24"/>
        </w:rPr>
        <w:t>standing colleagues, Leo and Sophie, who have each contributed financially and have taken part in day</w:t>
      </w:r>
      <w:r w:rsidRPr="004067FE">
        <w:rPr>
          <w:rFonts w:ascii="Cambria Math" w:hAnsi="Cambria Math" w:cs="Cambria Math"/>
          <w:sz w:val="24"/>
          <w:szCs w:val="24"/>
        </w:rPr>
        <w:t>‑</w:t>
      </w:r>
      <w:r w:rsidRPr="004067FE">
        <w:rPr>
          <w:rFonts w:ascii="Arial" w:hAnsi="Arial" w:cs="Arial"/>
          <w:sz w:val="24"/>
          <w:szCs w:val="24"/>
        </w:rPr>
        <w:t>to</w:t>
      </w:r>
      <w:r w:rsidRPr="004067FE">
        <w:rPr>
          <w:rFonts w:ascii="Cambria Math" w:hAnsi="Cambria Math" w:cs="Cambria Math"/>
          <w:sz w:val="24"/>
          <w:szCs w:val="24"/>
        </w:rPr>
        <w:t>‑</w:t>
      </w:r>
      <w:r w:rsidRPr="004067FE">
        <w:rPr>
          <w:rFonts w:ascii="Arial" w:hAnsi="Arial" w:cs="Arial"/>
          <w:sz w:val="24"/>
          <w:szCs w:val="24"/>
        </w:rPr>
        <w:t xml:space="preserve">day management decisions, although no written agreement exists between the three parties. </w:t>
      </w:r>
      <w:r w:rsidR="00FC05E0">
        <w:rPr>
          <w:rFonts w:ascii="Arial" w:hAnsi="Arial" w:cs="Arial"/>
          <w:sz w:val="24"/>
          <w:szCs w:val="24"/>
        </w:rPr>
        <w:t xml:space="preserve">When asked, </w:t>
      </w:r>
      <w:r w:rsidR="006B02BA">
        <w:rPr>
          <w:rFonts w:ascii="Arial" w:hAnsi="Arial" w:cs="Arial"/>
          <w:sz w:val="24"/>
          <w:szCs w:val="24"/>
        </w:rPr>
        <w:t xml:space="preserve">Dr. Rahman </w:t>
      </w:r>
      <w:r w:rsidR="00FC05E0">
        <w:rPr>
          <w:rFonts w:ascii="Arial" w:hAnsi="Arial" w:cs="Arial"/>
          <w:sz w:val="24"/>
          <w:szCs w:val="24"/>
        </w:rPr>
        <w:t>says she describes</w:t>
      </w:r>
      <w:r w:rsidR="006B02BA">
        <w:rPr>
          <w:rFonts w:ascii="Arial" w:hAnsi="Arial" w:cs="Arial"/>
          <w:sz w:val="24"/>
          <w:szCs w:val="24"/>
        </w:rPr>
        <w:t xml:space="preserve"> herself </w:t>
      </w:r>
      <w:r w:rsidR="00FC05E0">
        <w:rPr>
          <w:rFonts w:ascii="Arial" w:hAnsi="Arial" w:cs="Arial"/>
          <w:sz w:val="24"/>
          <w:szCs w:val="24"/>
        </w:rPr>
        <w:t>as</w:t>
      </w:r>
      <w:r w:rsidR="006B02BA">
        <w:rPr>
          <w:rFonts w:ascii="Arial" w:hAnsi="Arial" w:cs="Arial"/>
          <w:sz w:val="24"/>
          <w:szCs w:val="24"/>
        </w:rPr>
        <w:t xml:space="preserve"> </w:t>
      </w:r>
      <w:r w:rsidR="006B02BA" w:rsidRPr="004067FE">
        <w:rPr>
          <w:rFonts w:ascii="Arial" w:hAnsi="Arial" w:cs="Arial"/>
          <w:sz w:val="24"/>
          <w:szCs w:val="24"/>
        </w:rPr>
        <w:t>operating as a sole trader</w:t>
      </w:r>
      <w:r w:rsidR="00987C8D">
        <w:rPr>
          <w:rFonts w:ascii="Arial" w:hAnsi="Arial" w:cs="Arial"/>
          <w:sz w:val="24"/>
          <w:szCs w:val="24"/>
        </w:rPr>
        <w:t>,</w:t>
      </w:r>
      <w:r w:rsidR="00E024FE">
        <w:rPr>
          <w:rFonts w:ascii="Arial" w:hAnsi="Arial" w:cs="Arial"/>
          <w:sz w:val="24"/>
          <w:szCs w:val="24"/>
        </w:rPr>
        <w:t xml:space="preserve"> although she is not entirely sure this is correct</w:t>
      </w:r>
      <w:r w:rsidR="0093747F">
        <w:rPr>
          <w:rFonts w:ascii="Arial" w:hAnsi="Arial" w:cs="Arial"/>
          <w:sz w:val="24"/>
          <w:szCs w:val="24"/>
        </w:rPr>
        <w:t>.</w:t>
      </w:r>
      <w:r w:rsidR="006B02BA" w:rsidRPr="004067FE">
        <w:rPr>
          <w:rFonts w:ascii="Arial" w:hAnsi="Arial" w:cs="Arial"/>
          <w:sz w:val="24"/>
          <w:szCs w:val="24"/>
        </w:rPr>
        <w:t xml:space="preserve"> </w:t>
      </w:r>
      <w:r w:rsidRPr="004067FE">
        <w:rPr>
          <w:rFonts w:ascii="Arial" w:hAnsi="Arial" w:cs="Arial"/>
          <w:sz w:val="24"/>
          <w:szCs w:val="24"/>
        </w:rPr>
        <w:t>The business has grown significantly in the past 18 months, and Dr. Rahman now plans to:</w:t>
      </w:r>
    </w:p>
    <w:p w14:paraId="379F8A2E" w14:textId="77777777" w:rsidR="004067FE" w:rsidRPr="004067FE" w:rsidRDefault="004067FE" w:rsidP="004067FE">
      <w:pPr>
        <w:ind w:left="720"/>
        <w:rPr>
          <w:rFonts w:ascii="Arial" w:hAnsi="Arial" w:cs="Arial"/>
          <w:sz w:val="24"/>
          <w:szCs w:val="24"/>
        </w:rPr>
      </w:pPr>
    </w:p>
    <w:p w14:paraId="7E84C725" w14:textId="77777777" w:rsidR="004067FE" w:rsidRPr="001C2262" w:rsidRDefault="004067FE" w:rsidP="001C2262">
      <w:pPr>
        <w:pStyle w:val="ListParagraph"/>
        <w:numPr>
          <w:ilvl w:val="0"/>
          <w:numId w:val="21"/>
        </w:numPr>
        <w:rPr>
          <w:rFonts w:ascii="Arial" w:hAnsi="Arial" w:cs="Arial"/>
          <w:sz w:val="24"/>
          <w:szCs w:val="24"/>
        </w:rPr>
      </w:pPr>
      <w:r w:rsidRPr="001C2262">
        <w:rPr>
          <w:rFonts w:ascii="Arial" w:hAnsi="Arial" w:cs="Arial"/>
          <w:sz w:val="24"/>
          <w:szCs w:val="24"/>
        </w:rPr>
        <w:t>take on a major contract with a multinational client worth over £850,000 per year,</w:t>
      </w:r>
    </w:p>
    <w:p w14:paraId="46D8DEBC" w14:textId="1B014130" w:rsidR="004067FE" w:rsidRPr="001C2262" w:rsidRDefault="004067FE" w:rsidP="001C2262">
      <w:pPr>
        <w:pStyle w:val="ListParagraph"/>
        <w:numPr>
          <w:ilvl w:val="0"/>
          <w:numId w:val="21"/>
        </w:numPr>
        <w:rPr>
          <w:rFonts w:ascii="Arial" w:hAnsi="Arial" w:cs="Arial"/>
          <w:sz w:val="24"/>
          <w:szCs w:val="24"/>
        </w:rPr>
      </w:pPr>
      <w:r w:rsidRPr="001C2262">
        <w:rPr>
          <w:rFonts w:ascii="Arial" w:hAnsi="Arial" w:cs="Arial"/>
          <w:sz w:val="24"/>
          <w:szCs w:val="24"/>
        </w:rPr>
        <w:t>hire additional specialist staff</w:t>
      </w:r>
      <w:r w:rsidR="006F6672">
        <w:rPr>
          <w:rFonts w:ascii="Arial" w:hAnsi="Arial" w:cs="Arial"/>
          <w:sz w:val="24"/>
          <w:szCs w:val="24"/>
        </w:rPr>
        <w:t xml:space="preserve"> to support the additional work</w:t>
      </w:r>
      <w:r w:rsidRPr="001C2262">
        <w:rPr>
          <w:rFonts w:ascii="Arial" w:hAnsi="Arial" w:cs="Arial"/>
          <w:sz w:val="24"/>
          <w:szCs w:val="24"/>
        </w:rPr>
        <w:t>,</w:t>
      </w:r>
    </w:p>
    <w:p w14:paraId="08E5BBBA" w14:textId="77777777" w:rsidR="004067FE" w:rsidRPr="001C2262" w:rsidRDefault="004067FE" w:rsidP="001C2262">
      <w:pPr>
        <w:pStyle w:val="ListParagraph"/>
        <w:numPr>
          <w:ilvl w:val="0"/>
          <w:numId w:val="21"/>
        </w:numPr>
        <w:rPr>
          <w:rFonts w:ascii="Arial" w:hAnsi="Arial" w:cs="Arial"/>
          <w:sz w:val="24"/>
          <w:szCs w:val="24"/>
        </w:rPr>
      </w:pPr>
      <w:r w:rsidRPr="001C2262">
        <w:rPr>
          <w:rFonts w:ascii="Arial" w:hAnsi="Arial" w:cs="Arial"/>
          <w:sz w:val="24"/>
          <w:szCs w:val="24"/>
        </w:rPr>
        <w:t>seek external investment to develop a new AI</w:t>
      </w:r>
      <w:r w:rsidRPr="001C2262">
        <w:rPr>
          <w:rFonts w:ascii="Cambria Math" w:hAnsi="Cambria Math" w:cs="Cambria Math"/>
          <w:sz w:val="24"/>
          <w:szCs w:val="24"/>
        </w:rPr>
        <w:t>‑</w:t>
      </w:r>
      <w:r w:rsidRPr="001C2262">
        <w:rPr>
          <w:rFonts w:ascii="Arial" w:hAnsi="Arial" w:cs="Arial"/>
          <w:sz w:val="24"/>
          <w:szCs w:val="24"/>
        </w:rPr>
        <w:t>driven product, and</w:t>
      </w:r>
    </w:p>
    <w:p w14:paraId="705F717C" w14:textId="77777777" w:rsidR="004067FE" w:rsidRPr="001C2262" w:rsidRDefault="004067FE" w:rsidP="001C2262">
      <w:pPr>
        <w:pStyle w:val="ListParagraph"/>
        <w:numPr>
          <w:ilvl w:val="0"/>
          <w:numId w:val="21"/>
        </w:numPr>
        <w:rPr>
          <w:rFonts w:ascii="Arial" w:hAnsi="Arial" w:cs="Arial"/>
          <w:sz w:val="24"/>
          <w:szCs w:val="24"/>
        </w:rPr>
      </w:pPr>
      <w:r w:rsidRPr="001C2262">
        <w:rPr>
          <w:rFonts w:ascii="Arial" w:hAnsi="Arial" w:cs="Arial"/>
          <w:sz w:val="24"/>
          <w:szCs w:val="24"/>
        </w:rPr>
        <w:t>limit her personal financial exposure as the business scales.</w:t>
      </w:r>
    </w:p>
    <w:p w14:paraId="1891949D" w14:textId="77777777" w:rsidR="004067FE" w:rsidRPr="004067FE" w:rsidRDefault="004067FE" w:rsidP="004067FE">
      <w:pPr>
        <w:ind w:left="720"/>
        <w:rPr>
          <w:rFonts w:ascii="Arial" w:hAnsi="Arial" w:cs="Arial"/>
          <w:sz w:val="24"/>
          <w:szCs w:val="24"/>
        </w:rPr>
      </w:pPr>
    </w:p>
    <w:p w14:paraId="23FF1A89" w14:textId="77777777" w:rsidR="004067FE" w:rsidRPr="004067FE" w:rsidRDefault="004067FE" w:rsidP="004067FE">
      <w:pPr>
        <w:ind w:left="720"/>
        <w:rPr>
          <w:rFonts w:ascii="Arial" w:hAnsi="Arial" w:cs="Arial"/>
          <w:sz w:val="24"/>
          <w:szCs w:val="24"/>
        </w:rPr>
      </w:pPr>
      <w:r w:rsidRPr="004067FE">
        <w:rPr>
          <w:rFonts w:ascii="Arial" w:hAnsi="Arial" w:cs="Arial"/>
          <w:sz w:val="24"/>
          <w:szCs w:val="24"/>
        </w:rPr>
        <w:t>However, disagreements have recently arisen between the three colleagues relating to decision</w:t>
      </w:r>
      <w:r w:rsidRPr="004067FE">
        <w:rPr>
          <w:rFonts w:ascii="Cambria Math" w:hAnsi="Cambria Math" w:cs="Cambria Math"/>
          <w:sz w:val="24"/>
          <w:szCs w:val="24"/>
        </w:rPr>
        <w:t>‑</w:t>
      </w:r>
      <w:r w:rsidRPr="004067FE">
        <w:rPr>
          <w:rFonts w:ascii="Arial" w:hAnsi="Arial" w:cs="Arial"/>
          <w:sz w:val="24"/>
          <w:szCs w:val="24"/>
        </w:rPr>
        <w:t>making authority, profit</w:t>
      </w:r>
      <w:r w:rsidRPr="004067FE">
        <w:rPr>
          <w:rFonts w:ascii="Cambria Math" w:hAnsi="Cambria Math" w:cs="Cambria Math"/>
          <w:sz w:val="24"/>
          <w:szCs w:val="24"/>
        </w:rPr>
        <w:t>‑</w:t>
      </w:r>
      <w:r w:rsidRPr="004067FE">
        <w:rPr>
          <w:rFonts w:ascii="Arial" w:hAnsi="Arial" w:cs="Arial"/>
          <w:sz w:val="24"/>
          <w:szCs w:val="24"/>
        </w:rPr>
        <w:t>sharing, and responsibility for debts incurred during the development phase. Additionally, a potential investor has insisted on a clear governance structure, transparency in financial reporting, and limited liability for all participants.</w:t>
      </w:r>
    </w:p>
    <w:p w14:paraId="0CA9C8E6" w14:textId="77777777" w:rsidR="004067FE" w:rsidRPr="004067FE" w:rsidRDefault="004067FE" w:rsidP="004067FE">
      <w:pPr>
        <w:ind w:left="720"/>
        <w:rPr>
          <w:rFonts w:ascii="Arial" w:hAnsi="Arial" w:cs="Arial"/>
          <w:sz w:val="24"/>
          <w:szCs w:val="24"/>
        </w:rPr>
      </w:pPr>
      <w:r w:rsidRPr="004067FE">
        <w:rPr>
          <w:rFonts w:ascii="Arial" w:hAnsi="Arial" w:cs="Arial"/>
          <w:sz w:val="24"/>
          <w:szCs w:val="24"/>
        </w:rPr>
        <w:t>Dr. Rahman seeks advice on the following issues:</w:t>
      </w:r>
    </w:p>
    <w:p w14:paraId="688CCBD6" w14:textId="77777777" w:rsidR="004067FE" w:rsidRPr="004067FE" w:rsidRDefault="004067FE" w:rsidP="004067FE">
      <w:pPr>
        <w:ind w:left="720"/>
        <w:rPr>
          <w:rFonts w:ascii="Arial" w:hAnsi="Arial" w:cs="Arial"/>
          <w:sz w:val="24"/>
          <w:szCs w:val="24"/>
        </w:rPr>
      </w:pPr>
    </w:p>
    <w:p w14:paraId="7C74B7FD" w14:textId="77777777" w:rsidR="004067FE" w:rsidRPr="004067FE" w:rsidRDefault="004067FE" w:rsidP="004067FE">
      <w:pPr>
        <w:pStyle w:val="ListParagraph"/>
        <w:numPr>
          <w:ilvl w:val="0"/>
          <w:numId w:val="20"/>
        </w:numPr>
        <w:rPr>
          <w:rFonts w:ascii="Arial" w:hAnsi="Arial" w:cs="Arial"/>
          <w:sz w:val="24"/>
          <w:szCs w:val="24"/>
        </w:rPr>
      </w:pPr>
      <w:r w:rsidRPr="004067FE">
        <w:rPr>
          <w:rFonts w:ascii="Arial" w:hAnsi="Arial" w:cs="Arial"/>
          <w:sz w:val="24"/>
          <w:szCs w:val="24"/>
        </w:rPr>
        <w:t>Whether she, Leo and Sophie have already formed a partnership, and if so, what legal consequences arise regarding liability, management powers, and obligations.</w:t>
      </w:r>
    </w:p>
    <w:p w14:paraId="24C370A7" w14:textId="297749BB" w:rsidR="004067FE" w:rsidRPr="004067FE" w:rsidRDefault="004067FE" w:rsidP="004067FE">
      <w:pPr>
        <w:pStyle w:val="ListParagraph"/>
        <w:numPr>
          <w:ilvl w:val="0"/>
          <w:numId w:val="20"/>
        </w:numPr>
        <w:rPr>
          <w:rFonts w:ascii="Arial" w:hAnsi="Arial" w:cs="Arial"/>
          <w:sz w:val="24"/>
          <w:szCs w:val="24"/>
        </w:rPr>
      </w:pPr>
      <w:r w:rsidRPr="004067FE">
        <w:rPr>
          <w:rFonts w:ascii="Arial" w:hAnsi="Arial" w:cs="Arial"/>
          <w:sz w:val="24"/>
          <w:szCs w:val="24"/>
        </w:rPr>
        <w:t xml:space="preserve">Whether </w:t>
      </w:r>
      <w:r w:rsidR="004B15CE">
        <w:rPr>
          <w:rFonts w:ascii="Arial" w:hAnsi="Arial" w:cs="Arial"/>
          <w:sz w:val="24"/>
          <w:szCs w:val="24"/>
        </w:rPr>
        <w:t xml:space="preserve">incorporating </w:t>
      </w:r>
      <w:r w:rsidR="00A52986">
        <w:rPr>
          <w:rFonts w:ascii="Arial" w:hAnsi="Arial" w:cs="Arial"/>
          <w:sz w:val="24"/>
          <w:szCs w:val="24"/>
        </w:rPr>
        <w:t>(setting up)</w:t>
      </w:r>
      <w:r w:rsidR="004C5257">
        <w:rPr>
          <w:rFonts w:ascii="Arial" w:hAnsi="Arial" w:cs="Arial"/>
          <w:sz w:val="24"/>
          <w:szCs w:val="24"/>
        </w:rPr>
        <w:t xml:space="preserve"> </w:t>
      </w:r>
      <w:r w:rsidRPr="004067FE">
        <w:rPr>
          <w:rFonts w:ascii="Arial" w:hAnsi="Arial" w:cs="Arial"/>
          <w:sz w:val="24"/>
          <w:szCs w:val="24"/>
        </w:rPr>
        <w:t>a limited company or a limited liability partnership (LLP) would be appropriate in light of commercial plans, risk exposure, and investor expectations.</w:t>
      </w:r>
    </w:p>
    <w:p w14:paraId="4CE6ECAD" w14:textId="208B3307" w:rsidR="004067FE" w:rsidRPr="004067FE" w:rsidRDefault="005744E9" w:rsidP="004067FE">
      <w:pPr>
        <w:pStyle w:val="ListParagraph"/>
        <w:numPr>
          <w:ilvl w:val="0"/>
          <w:numId w:val="20"/>
        </w:numPr>
        <w:rPr>
          <w:rFonts w:ascii="Arial" w:hAnsi="Arial" w:cs="Arial"/>
          <w:sz w:val="24"/>
          <w:szCs w:val="24"/>
        </w:rPr>
      </w:pPr>
      <w:r>
        <w:rPr>
          <w:rFonts w:ascii="Arial" w:hAnsi="Arial" w:cs="Arial"/>
          <w:sz w:val="24"/>
          <w:szCs w:val="24"/>
        </w:rPr>
        <w:t>H</w:t>
      </w:r>
      <w:r w:rsidR="004067FE" w:rsidRPr="004067FE">
        <w:rPr>
          <w:rFonts w:ascii="Arial" w:hAnsi="Arial" w:cs="Arial"/>
          <w:sz w:val="24"/>
          <w:szCs w:val="24"/>
        </w:rPr>
        <w:t xml:space="preserve">ow the </w:t>
      </w:r>
      <w:r>
        <w:rPr>
          <w:rFonts w:ascii="Arial" w:hAnsi="Arial" w:cs="Arial"/>
          <w:sz w:val="24"/>
          <w:szCs w:val="24"/>
        </w:rPr>
        <w:t xml:space="preserve">roles of key stakeholders such as </w:t>
      </w:r>
      <w:r w:rsidR="004067FE" w:rsidRPr="004067FE">
        <w:rPr>
          <w:rFonts w:ascii="Arial" w:hAnsi="Arial" w:cs="Arial"/>
          <w:sz w:val="24"/>
          <w:szCs w:val="24"/>
        </w:rPr>
        <w:t xml:space="preserve">directors, shareholders, creditors and members would interact during the future development of </w:t>
      </w:r>
      <w:proofErr w:type="spellStart"/>
      <w:r w:rsidR="004067FE" w:rsidRPr="004067FE">
        <w:rPr>
          <w:rFonts w:ascii="Arial" w:hAnsi="Arial" w:cs="Arial"/>
          <w:sz w:val="24"/>
          <w:szCs w:val="24"/>
        </w:rPr>
        <w:t>NeuroPulse</w:t>
      </w:r>
      <w:proofErr w:type="spellEnd"/>
      <w:r w:rsidR="004067FE" w:rsidRPr="004067FE">
        <w:rPr>
          <w:rFonts w:ascii="Arial" w:hAnsi="Arial" w:cs="Arial"/>
          <w:sz w:val="24"/>
          <w:szCs w:val="24"/>
        </w:rPr>
        <w:t xml:space="preserve"> Analytics</w:t>
      </w:r>
      <w:r w:rsidR="00B51FBC">
        <w:rPr>
          <w:rFonts w:ascii="Arial" w:hAnsi="Arial" w:cs="Arial"/>
          <w:sz w:val="24"/>
          <w:szCs w:val="24"/>
        </w:rPr>
        <w:t xml:space="preserve"> and where their </w:t>
      </w:r>
      <w:r w:rsidR="00B51FBC" w:rsidRPr="004067FE">
        <w:rPr>
          <w:rFonts w:ascii="Arial" w:hAnsi="Arial" w:cs="Arial"/>
          <w:sz w:val="24"/>
          <w:szCs w:val="24"/>
        </w:rPr>
        <w:t xml:space="preserve">interests </w:t>
      </w:r>
      <w:r w:rsidR="00B51FBC">
        <w:rPr>
          <w:rFonts w:ascii="Arial" w:hAnsi="Arial" w:cs="Arial"/>
          <w:sz w:val="24"/>
          <w:szCs w:val="24"/>
        </w:rPr>
        <w:t>may differ</w:t>
      </w:r>
      <w:r w:rsidR="004067FE" w:rsidRPr="004067FE">
        <w:rPr>
          <w:rFonts w:ascii="Arial" w:hAnsi="Arial" w:cs="Arial"/>
          <w:sz w:val="24"/>
          <w:szCs w:val="24"/>
        </w:rPr>
        <w:t>.</w:t>
      </w:r>
    </w:p>
    <w:p w14:paraId="0F5CF3D1" w14:textId="77777777" w:rsidR="004067FE" w:rsidRPr="004067FE" w:rsidRDefault="004067FE" w:rsidP="004067FE">
      <w:pPr>
        <w:ind w:left="720"/>
        <w:rPr>
          <w:rFonts w:ascii="Arial" w:hAnsi="Arial" w:cs="Arial"/>
          <w:sz w:val="24"/>
          <w:szCs w:val="24"/>
        </w:rPr>
      </w:pPr>
    </w:p>
    <w:p w14:paraId="7C0252C4" w14:textId="77777777" w:rsidR="004067FE" w:rsidRPr="004067FE" w:rsidRDefault="004067FE" w:rsidP="004067FE">
      <w:pPr>
        <w:ind w:left="720"/>
        <w:rPr>
          <w:rFonts w:ascii="Arial" w:hAnsi="Arial" w:cs="Arial"/>
          <w:b/>
          <w:bCs/>
          <w:sz w:val="24"/>
          <w:szCs w:val="24"/>
        </w:rPr>
      </w:pPr>
      <w:r w:rsidRPr="004067FE">
        <w:rPr>
          <w:rFonts w:ascii="Arial" w:hAnsi="Arial" w:cs="Arial"/>
          <w:b/>
          <w:bCs/>
          <w:sz w:val="24"/>
          <w:szCs w:val="24"/>
        </w:rPr>
        <w:t>Assessment Question</w:t>
      </w:r>
    </w:p>
    <w:p w14:paraId="002E321A" w14:textId="77777777" w:rsidR="004067FE" w:rsidRDefault="004067FE" w:rsidP="004067FE">
      <w:pPr>
        <w:ind w:left="720"/>
        <w:rPr>
          <w:rFonts w:ascii="Arial" w:hAnsi="Arial" w:cs="Arial"/>
          <w:sz w:val="24"/>
          <w:szCs w:val="24"/>
        </w:rPr>
      </w:pPr>
      <w:r w:rsidRPr="004067FE">
        <w:rPr>
          <w:rFonts w:ascii="Arial" w:hAnsi="Arial" w:cs="Arial"/>
          <w:sz w:val="24"/>
          <w:szCs w:val="24"/>
        </w:rPr>
        <w:lastRenderedPageBreak/>
        <w:t>Drawing on relevant legislation, case law, and academic commentary, prepare a 2,000</w:t>
      </w:r>
      <w:r w:rsidRPr="004067FE">
        <w:rPr>
          <w:rFonts w:ascii="Cambria Math" w:hAnsi="Cambria Math" w:cs="Cambria Math"/>
          <w:sz w:val="24"/>
          <w:szCs w:val="24"/>
        </w:rPr>
        <w:t>‑</w:t>
      </w:r>
      <w:r w:rsidRPr="004067FE">
        <w:rPr>
          <w:rFonts w:ascii="Arial" w:hAnsi="Arial" w:cs="Arial"/>
          <w:sz w:val="24"/>
          <w:szCs w:val="24"/>
        </w:rPr>
        <w:t>word advisory report for Dr. Rahman that addresses the following task:</w:t>
      </w:r>
    </w:p>
    <w:p w14:paraId="3A526870" w14:textId="77777777" w:rsidR="00B51FBC" w:rsidRPr="004067FE" w:rsidRDefault="00B51FBC" w:rsidP="004067FE">
      <w:pPr>
        <w:ind w:left="720"/>
        <w:rPr>
          <w:rFonts w:ascii="Arial" w:hAnsi="Arial" w:cs="Arial"/>
          <w:sz w:val="24"/>
          <w:szCs w:val="24"/>
        </w:rPr>
      </w:pPr>
    </w:p>
    <w:p w14:paraId="0744BD88" w14:textId="77777777" w:rsidR="004067FE" w:rsidRDefault="004067FE" w:rsidP="004067FE">
      <w:pPr>
        <w:ind w:left="720"/>
        <w:rPr>
          <w:rFonts w:ascii="Arial" w:hAnsi="Arial" w:cs="Arial"/>
          <w:b/>
          <w:bCs/>
          <w:sz w:val="24"/>
          <w:szCs w:val="24"/>
        </w:rPr>
      </w:pPr>
      <w:r w:rsidRPr="004067FE">
        <w:rPr>
          <w:rFonts w:ascii="Arial" w:hAnsi="Arial" w:cs="Arial"/>
          <w:b/>
          <w:bCs/>
          <w:sz w:val="24"/>
          <w:szCs w:val="24"/>
        </w:rPr>
        <w:t>Task</w:t>
      </w:r>
    </w:p>
    <w:p w14:paraId="1DC090CB" w14:textId="77777777" w:rsidR="00E47C3C" w:rsidRPr="004067FE" w:rsidRDefault="00E47C3C" w:rsidP="004067FE">
      <w:pPr>
        <w:ind w:left="720"/>
        <w:rPr>
          <w:rFonts w:ascii="Arial" w:hAnsi="Arial" w:cs="Arial"/>
          <w:b/>
          <w:bCs/>
          <w:sz w:val="24"/>
          <w:szCs w:val="24"/>
        </w:rPr>
      </w:pPr>
    </w:p>
    <w:p w14:paraId="7327B2B7" w14:textId="17314D8A" w:rsidR="004067FE" w:rsidRPr="004067FE" w:rsidRDefault="004067FE" w:rsidP="004067FE">
      <w:pPr>
        <w:ind w:left="720"/>
        <w:rPr>
          <w:rFonts w:ascii="Arial" w:hAnsi="Arial" w:cs="Arial"/>
          <w:sz w:val="24"/>
          <w:szCs w:val="24"/>
        </w:rPr>
      </w:pPr>
      <w:r w:rsidRPr="004067FE">
        <w:rPr>
          <w:rFonts w:ascii="Arial" w:hAnsi="Arial" w:cs="Arial"/>
          <w:sz w:val="24"/>
          <w:szCs w:val="24"/>
        </w:rPr>
        <w:t xml:space="preserve">Critically evaluate the purpose and principles of partnership and company law in the context of </w:t>
      </w:r>
      <w:proofErr w:type="spellStart"/>
      <w:r w:rsidRPr="004067FE">
        <w:rPr>
          <w:rFonts w:ascii="Arial" w:hAnsi="Arial" w:cs="Arial"/>
          <w:sz w:val="24"/>
          <w:szCs w:val="24"/>
        </w:rPr>
        <w:t>NeuroPulse</w:t>
      </w:r>
      <w:proofErr w:type="spellEnd"/>
      <w:r w:rsidRPr="004067FE">
        <w:rPr>
          <w:rFonts w:ascii="Arial" w:hAnsi="Arial" w:cs="Arial"/>
          <w:sz w:val="24"/>
          <w:szCs w:val="24"/>
        </w:rPr>
        <w:t xml:space="preserve"> Analytics’ current arrangements, and apply this analysis to determine whether a partnership already exists between the parties.</w:t>
      </w:r>
    </w:p>
    <w:p w14:paraId="680DE4DE" w14:textId="77777777" w:rsidR="004067FE" w:rsidRDefault="004067FE" w:rsidP="004067FE">
      <w:pPr>
        <w:ind w:left="720"/>
        <w:rPr>
          <w:rFonts w:ascii="Arial" w:hAnsi="Arial" w:cs="Arial"/>
          <w:sz w:val="24"/>
          <w:szCs w:val="24"/>
        </w:rPr>
      </w:pPr>
    </w:p>
    <w:p w14:paraId="673F4CA9" w14:textId="5978713C" w:rsidR="004067FE" w:rsidRDefault="004067FE" w:rsidP="004067FE">
      <w:pPr>
        <w:ind w:left="720"/>
        <w:rPr>
          <w:rFonts w:ascii="Arial" w:hAnsi="Arial" w:cs="Arial"/>
          <w:sz w:val="24"/>
          <w:szCs w:val="24"/>
        </w:rPr>
      </w:pPr>
      <w:r w:rsidRPr="004067FE">
        <w:rPr>
          <w:rFonts w:ascii="Arial" w:hAnsi="Arial" w:cs="Arial"/>
          <w:sz w:val="24"/>
          <w:szCs w:val="24"/>
        </w:rPr>
        <w:t xml:space="preserve">Examine how transactions arising during the life and development of the business—such as the proposed major contract, future investment, and external financing—would be managed under (a) a traditional partnership, (b) a limited liability partnership, and (c) a private limited company. </w:t>
      </w:r>
    </w:p>
    <w:p w14:paraId="7B23F176" w14:textId="3811BB6A" w:rsidR="00987D26" w:rsidRDefault="00987D26" w:rsidP="002206B0">
      <w:pPr>
        <w:rPr>
          <w:rFonts w:ascii="Arial" w:hAnsi="Arial" w:cs="Arial"/>
          <w:sz w:val="24"/>
          <w:szCs w:val="24"/>
        </w:rPr>
      </w:pPr>
    </w:p>
    <w:p w14:paraId="55001A6B" w14:textId="2C212534" w:rsidR="004067FE" w:rsidRDefault="00AA01E3" w:rsidP="006B6A0C">
      <w:pPr>
        <w:ind w:left="720"/>
        <w:rPr>
          <w:rFonts w:ascii="Arial" w:hAnsi="Arial" w:cs="Arial"/>
          <w:sz w:val="24"/>
          <w:szCs w:val="24"/>
        </w:rPr>
      </w:pPr>
      <w:r>
        <w:rPr>
          <w:rFonts w:ascii="Arial" w:hAnsi="Arial" w:cs="Arial"/>
          <w:sz w:val="24"/>
          <w:szCs w:val="24"/>
        </w:rPr>
        <w:t>C</w:t>
      </w:r>
      <w:r w:rsidR="00987D26">
        <w:rPr>
          <w:rFonts w:ascii="Arial" w:hAnsi="Arial" w:cs="Arial"/>
          <w:sz w:val="24"/>
          <w:szCs w:val="24"/>
        </w:rPr>
        <w:t xml:space="preserve">onclude which corporate </w:t>
      </w:r>
      <w:r>
        <w:rPr>
          <w:rFonts w:ascii="Arial" w:hAnsi="Arial" w:cs="Arial"/>
          <w:sz w:val="24"/>
          <w:szCs w:val="24"/>
        </w:rPr>
        <w:t>structure</w:t>
      </w:r>
      <w:r w:rsidR="00987D26">
        <w:rPr>
          <w:rFonts w:ascii="Arial" w:hAnsi="Arial" w:cs="Arial"/>
          <w:sz w:val="24"/>
          <w:szCs w:val="24"/>
        </w:rPr>
        <w:t xml:space="preserve"> is</w:t>
      </w:r>
      <w:r w:rsidR="00987D26" w:rsidRPr="004067FE">
        <w:rPr>
          <w:rFonts w:ascii="Arial" w:hAnsi="Arial" w:cs="Arial"/>
          <w:sz w:val="24"/>
          <w:szCs w:val="24"/>
        </w:rPr>
        <w:t>—</w:t>
      </w:r>
      <w:r w:rsidR="00987D26">
        <w:rPr>
          <w:rFonts w:ascii="Arial" w:hAnsi="Arial" w:cs="Arial"/>
          <w:sz w:val="24"/>
          <w:szCs w:val="24"/>
        </w:rPr>
        <w:t>in your view</w:t>
      </w:r>
      <w:r w:rsidR="00987D26" w:rsidRPr="004067FE">
        <w:rPr>
          <w:rFonts w:ascii="Arial" w:hAnsi="Arial" w:cs="Arial"/>
          <w:sz w:val="24"/>
          <w:szCs w:val="24"/>
        </w:rPr>
        <w:t>—</w:t>
      </w:r>
      <w:r w:rsidR="00987D26">
        <w:rPr>
          <w:rFonts w:ascii="Arial" w:hAnsi="Arial" w:cs="Arial"/>
          <w:sz w:val="24"/>
          <w:szCs w:val="24"/>
        </w:rPr>
        <w:t xml:space="preserve">appropriate for </w:t>
      </w:r>
      <w:proofErr w:type="spellStart"/>
      <w:r w:rsidR="00987D26">
        <w:rPr>
          <w:rFonts w:ascii="Arial" w:hAnsi="Arial" w:cs="Arial"/>
          <w:sz w:val="24"/>
          <w:szCs w:val="24"/>
        </w:rPr>
        <w:t>NeuroPulse</w:t>
      </w:r>
      <w:proofErr w:type="spellEnd"/>
      <w:r w:rsidR="00987D26">
        <w:rPr>
          <w:rFonts w:ascii="Arial" w:hAnsi="Arial" w:cs="Arial"/>
          <w:sz w:val="24"/>
          <w:szCs w:val="24"/>
        </w:rPr>
        <w:t xml:space="preserve"> Analytics as it moves into its next phase of growth</w:t>
      </w:r>
      <w:r w:rsidR="008024E6">
        <w:rPr>
          <w:rFonts w:ascii="Arial" w:hAnsi="Arial" w:cs="Arial"/>
          <w:sz w:val="24"/>
          <w:szCs w:val="24"/>
        </w:rPr>
        <w:t xml:space="preserve"> and briefly describe how</w:t>
      </w:r>
      <w:r w:rsidR="00F125E4">
        <w:rPr>
          <w:rFonts w:ascii="Arial" w:hAnsi="Arial" w:cs="Arial"/>
          <w:sz w:val="24"/>
          <w:szCs w:val="24"/>
        </w:rPr>
        <w:t xml:space="preserve"> that structure is formed</w:t>
      </w:r>
      <w:r w:rsidR="00987D26">
        <w:rPr>
          <w:rFonts w:ascii="Arial" w:hAnsi="Arial" w:cs="Arial"/>
          <w:sz w:val="24"/>
          <w:szCs w:val="24"/>
        </w:rPr>
        <w:t>.</w:t>
      </w:r>
    </w:p>
    <w:p w14:paraId="2E401313" w14:textId="77777777" w:rsidR="00740035" w:rsidRDefault="00740035" w:rsidP="006B6A0C">
      <w:pPr>
        <w:ind w:left="720"/>
        <w:rPr>
          <w:rFonts w:ascii="Arial" w:hAnsi="Arial" w:cs="Arial"/>
          <w:sz w:val="24"/>
          <w:szCs w:val="24"/>
        </w:rPr>
      </w:pPr>
    </w:p>
    <w:p w14:paraId="710BA18A" w14:textId="7043491F" w:rsidR="00740035" w:rsidRDefault="00740035" w:rsidP="00740035">
      <w:pPr>
        <w:ind w:left="720"/>
        <w:rPr>
          <w:rFonts w:ascii="Arial" w:hAnsi="Arial" w:cs="Arial"/>
          <w:sz w:val="24"/>
          <w:szCs w:val="24"/>
        </w:rPr>
      </w:pPr>
      <w:r w:rsidRPr="004067FE">
        <w:rPr>
          <w:rFonts w:ascii="Arial" w:hAnsi="Arial" w:cs="Arial"/>
          <w:sz w:val="24"/>
          <w:szCs w:val="24"/>
        </w:rPr>
        <w:t>Demonstrate a critical understanding of the competing interests of directors, shareholders, members and creditors</w:t>
      </w:r>
      <w:r w:rsidR="00AA01E3">
        <w:rPr>
          <w:rFonts w:ascii="Arial" w:hAnsi="Arial" w:cs="Arial"/>
          <w:sz w:val="24"/>
          <w:szCs w:val="24"/>
        </w:rPr>
        <w:t xml:space="preserve"> in light of the corporate structure chosen</w:t>
      </w:r>
      <w:r w:rsidRPr="004067FE">
        <w:rPr>
          <w:rFonts w:ascii="Arial" w:hAnsi="Arial" w:cs="Arial"/>
          <w:sz w:val="24"/>
          <w:szCs w:val="24"/>
        </w:rPr>
        <w:t>.</w:t>
      </w:r>
      <w:r>
        <w:rPr>
          <w:rFonts w:ascii="Arial" w:hAnsi="Arial" w:cs="Arial"/>
          <w:sz w:val="24"/>
          <w:szCs w:val="24"/>
        </w:rPr>
        <w:t xml:space="preserve"> </w:t>
      </w:r>
    </w:p>
    <w:p w14:paraId="77303C7D" w14:textId="77777777" w:rsidR="004067FE" w:rsidRPr="004067FE" w:rsidRDefault="004067FE" w:rsidP="002206B0">
      <w:pPr>
        <w:rPr>
          <w:rFonts w:ascii="Arial" w:hAnsi="Arial" w:cs="Arial"/>
          <w:sz w:val="24"/>
          <w:szCs w:val="24"/>
        </w:rPr>
      </w:pPr>
    </w:p>
    <w:p w14:paraId="208CF217" w14:textId="77777777" w:rsidR="004067FE" w:rsidRPr="004067FE" w:rsidRDefault="004067FE" w:rsidP="004067FE">
      <w:pPr>
        <w:ind w:left="720"/>
        <w:rPr>
          <w:rFonts w:ascii="Arial" w:hAnsi="Arial" w:cs="Arial"/>
          <w:sz w:val="24"/>
          <w:szCs w:val="24"/>
        </w:rPr>
      </w:pPr>
      <w:r w:rsidRPr="004067FE">
        <w:rPr>
          <w:rFonts w:ascii="Arial" w:hAnsi="Arial" w:cs="Arial"/>
          <w:sz w:val="24"/>
          <w:szCs w:val="24"/>
        </w:rPr>
        <w:t>Your report should:</w:t>
      </w:r>
    </w:p>
    <w:p w14:paraId="5A3010A7" w14:textId="77777777" w:rsidR="004067FE" w:rsidRPr="004067FE" w:rsidRDefault="004067FE" w:rsidP="004067FE">
      <w:pPr>
        <w:ind w:left="720"/>
        <w:rPr>
          <w:rFonts w:ascii="Arial" w:hAnsi="Arial" w:cs="Arial"/>
          <w:sz w:val="24"/>
          <w:szCs w:val="24"/>
        </w:rPr>
      </w:pPr>
    </w:p>
    <w:p w14:paraId="00FBCEA2" w14:textId="77777777" w:rsidR="004067FE" w:rsidRPr="002206B0" w:rsidRDefault="004067FE" w:rsidP="002206B0">
      <w:pPr>
        <w:pStyle w:val="ListParagraph"/>
        <w:numPr>
          <w:ilvl w:val="0"/>
          <w:numId w:val="22"/>
        </w:numPr>
        <w:rPr>
          <w:rFonts w:ascii="Arial" w:hAnsi="Arial" w:cs="Arial"/>
          <w:sz w:val="24"/>
          <w:szCs w:val="24"/>
        </w:rPr>
      </w:pPr>
      <w:r w:rsidRPr="002206B0">
        <w:rPr>
          <w:rFonts w:ascii="Arial" w:hAnsi="Arial" w:cs="Arial"/>
          <w:sz w:val="24"/>
          <w:szCs w:val="24"/>
        </w:rPr>
        <w:t>Apply the Partnership Act 1890, Limited Liability Partnerships Act 2000, and relevant provisions of the Companies Act 2006.</w:t>
      </w:r>
    </w:p>
    <w:p w14:paraId="5732C8E9" w14:textId="77777777" w:rsidR="004067FE" w:rsidRPr="002206B0" w:rsidRDefault="004067FE" w:rsidP="002206B0">
      <w:pPr>
        <w:pStyle w:val="ListParagraph"/>
        <w:numPr>
          <w:ilvl w:val="0"/>
          <w:numId w:val="22"/>
        </w:numPr>
        <w:rPr>
          <w:rFonts w:ascii="Arial" w:hAnsi="Arial" w:cs="Arial"/>
          <w:sz w:val="24"/>
          <w:szCs w:val="24"/>
        </w:rPr>
      </w:pPr>
      <w:r w:rsidRPr="002206B0">
        <w:rPr>
          <w:rFonts w:ascii="Arial" w:hAnsi="Arial" w:cs="Arial"/>
          <w:sz w:val="24"/>
          <w:szCs w:val="24"/>
        </w:rPr>
        <w:t>Demonstrate understanding of separate legal personality, limited liability, directors’ duties, partnership obligations, and issues relating to members’ and shareholders’ interests.</w:t>
      </w:r>
    </w:p>
    <w:p w14:paraId="2A1A5B04" w14:textId="1D5DB562" w:rsidR="00152E9D" w:rsidRPr="002206B0" w:rsidRDefault="004067FE" w:rsidP="002206B0">
      <w:pPr>
        <w:pStyle w:val="ListParagraph"/>
        <w:numPr>
          <w:ilvl w:val="0"/>
          <w:numId w:val="22"/>
        </w:numPr>
        <w:rPr>
          <w:rFonts w:ascii="Arial" w:hAnsi="Arial" w:cs="Arial"/>
          <w:sz w:val="24"/>
          <w:szCs w:val="24"/>
        </w:rPr>
      </w:pPr>
      <w:r w:rsidRPr="002206B0">
        <w:rPr>
          <w:rFonts w:ascii="Arial" w:hAnsi="Arial" w:cs="Arial"/>
          <w:sz w:val="24"/>
          <w:szCs w:val="24"/>
        </w:rPr>
        <w:t>Be structured as a clear, logically reasoned advisory report.</w:t>
      </w:r>
    </w:p>
    <w:p w14:paraId="429DD6AE" w14:textId="1058864D" w:rsidR="00A3505D" w:rsidRPr="00A02088" w:rsidRDefault="00A3505D" w:rsidP="00A02088">
      <w:pPr>
        <w:rPr>
          <w:rFonts w:ascii="Arial" w:hAnsi="Arial" w:cs="Arial"/>
          <w:b/>
          <w:i/>
          <w:iCs/>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D408F6C" w14:textId="77777777" w:rsidTr="00C8667A">
        <w:trPr>
          <w:trHeight w:val="414"/>
        </w:trPr>
        <w:tc>
          <w:tcPr>
            <w:tcW w:w="10670" w:type="dxa"/>
            <w:shd w:val="clear" w:color="auto" w:fill="D9D9D9"/>
          </w:tcPr>
          <w:p w14:paraId="3C41A415"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0CAFB3F" w14:textId="77777777" w:rsidR="00D22D9C" w:rsidRPr="00A406E5" w:rsidRDefault="00D22D9C" w:rsidP="00D22D9C">
      <w:pPr>
        <w:jc w:val="both"/>
        <w:rPr>
          <w:rFonts w:ascii="Arial" w:hAnsi="Arial" w:cs="Arial"/>
          <w:sz w:val="22"/>
          <w:szCs w:val="22"/>
        </w:rPr>
      </w:pPr>
    </w:p>
    <w:p w14:paraId="361597FF"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7574F211" w14:textId="77777777" w:rsidR="004D5E9B" w:rsidRDefault="004D5E9B" w:rsidP="00D22D9C">
      <w:pPr>
        <w:jc w:val="both"/>
        <w:rPr>
          <w:rFonts w:ascii="Arial" w:hAnsi="Arial" w:cs="Arial"/>
          <w:b/>
          <w:sz w:val="22"/>
          <w:szCs w:val="22"/>
        </w:rPr>
      </w:pPr>
    </w:p>
    <w:p w14:paraId="22776D9D"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5AB4E831"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93C7691" w14:textId="77777777" w:rsidR="00C01A3F" w:rsidRPr="00A406E5" w:rsidRDefault="00C01A3F" w:rsidP="00D22D9C">
      <w:pPr>
        <w:jc w:val="both"/>
        <w:rPr>
          <w:rFonts w:ascii="Arial" w:hAnsi="Arial" w:cs="Arial"/>
          <w:sz w:val="22"/>
          <w:szCs w:val="22"/>
        </w:rPr>
      </w:pPr>
    </w:p>
    <w:p w14:paraId="4F9D7F8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AFB215F" w14:textId="24527E98" w:rsidR="00B82BB8" w:rsidRDefault="00B82BB8" w:rsidP="00B82BB8">
      <w:pPr>
        <w:jc w:val="both"/>
        <w:rPr>
          <w:rFonts w:ascii="Arial" w:hAnsi="Arial" w:cs="Arial"/>
          <w:b/>
          <w:bCs/>
          <w:i/>
          <w:sz w:val="22"/>
          <w:szCs w:val="22"/>
        </w:rPr>
      </w:pPr>
      <w:r>
        <w:rPr>
          <w:rFonts w:ascii="Arial" w:hAnsi="Arial" w:cs="Arial"/>
          <w:b/>
          <w:bCs/>
          <w:i/>
          <w:sz w:val="22"/>
          <w:szCs w:val="22"/>
        </w:rPr>
        <w:t>You will need to use credible texts and journals for this assignment</w:t>
      </w:r>
      <w:r w:rsidR="00775F35">
        <w:rPr>
          <w:rFonts w:ascii="Arial" w:hAnsi="Arial" w:cs="Arial"/>
          <w:b/>
          <w:bCs/>
          <w:i/>
          <w:sz w:val="22"/>
          <w:szCs w:val="22"/>
        </w:rPr>
        <w:t>.</w:t>
      </w:r>
      <w:r>
        <w:rPr>
          <w:rFonts w:ascii="Arial" w:hAnsi="Arial" w:cs="Arial"/>
          <w:b/>
          <w:bCs/>
          <w:i/>
          <w:sz w:val="22"/>
          <w:szCs w:val="22"/>
        </w:rPr>
        <w:t xml:space="preserve"> </w:t>
      </w:r>
      <w:r w:rsidR="00775F35">
        <w:rPr>
          <w:rFonts w:ascii="Arial" w:hAnsi="Arial" w:cs="Arial"/>
          <w:b/>
          <w:bCs/>
          <w:i/>
          <w:sz w:val="22"/>
          <w:szCs w:val="22"/>
        </w:rPr>
        <w:t>It is</w:t>
      </w:r>
      <w:r>
        <w:rPr>
          <w:rFonts w:ascii="Arial" w:hAnsi="Arial" w:cs="Arial"/>
          <w:b/>
          <w:bCs/>
          <w:i/>
          <w:sz w:val="22"/>
          <w:szCs w:val="22"/>
        </w:rPr>
        <w:t xml:space="preserve"> expected that articles are used from  professional academic journals rather than online searches. Make full use of Westlaw. Please use Harvard referencing style. Use evidence – never make unsubstantiated claims, but back everything up with argument and data. Avoid too many quotes and always give references for any quotations. Sometimes students use long quotation as a way of padding out the report or in an attempt to cover up a lack of understanding. Don’t do this: it always shows, and will be picked up by the marker. Always summarise material in your own words as much as possible.</w:t>
      </w:r>
    </w:p>
    <w:p w14:paraId="5F3BFAD9" w14:textId="77777777" w:rsidR="00B82BB8" w:rsidRPr="00A406E5" w:rsidRDefault="00B82BB8" w:rsidP="00B82BB8">
      <w:pPr>
        <w:jc w:val="both"/>
        <w:rPr>
          <w:rFonts w:ascii="Arial" w:hAnsi="Arial" w:cs="Arial"/>
          <w:sz w:val="22"/>
          <w:szCs w:val="22"/>
        </w:rPr>
      </w:pPr>
    </w:p>
    <w:p w14:paraId="68332D1F" w14:textId="77777777" w:rsidR="00C01A3F" w:rsidRPr="00A406E5" w:rsidRDefault="00C01A3F" w:rsidP="00D22D9C">
      <w:pPr>
        <w:jc w:val="both"/>
        <w:rPr>
          <w:rFonts w:ascii="Arial" w:hAnsi="Arial" w:cs="Arial"/>
          <w:sz w:val="22"/>
          <w:szCs w:val="22"/>
        </w:rPr>
      </w:pPr>
    </w:p>
    <w:p w14:paraId="0E56E37E" w14:textId="77777777" w:rsidR="00D22D9C" w:rsidRPr="00A406E5" w:rsidRDefault="00D22D9C" w:rsidP="00D22D9C">
      <w:pPr>
        <w:jc w:val="both"/>
        <w:rPr>
          <w:rFonts w:ascii="Arial" w:hAnsi="Arial" w:cs="Arial"/>
          <w:sz w:val="22"/>
          <w:szCs w:val="22"/>
        </w:rPr>
      </w:pPr>
    </w:p>
    <w:p w14:paraId="36621B76"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CC44AAB"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417162EE" w14:textId="77777777" w:rsidR="00C01A3F" w:rsidRPr="00A406E5" w:rsidRDefault="00C01A3F" w:rsidP="00C01A3F">
      <w:pPr>
        <w:jc w:val="both"/>
        <w:rPr>
          <w:rFonts w:ascii="Arial" w:hAnsi="Arial" w:cs="Arial"/>
          <w:b/>
          <w:i/>
          <w:sz w:val="22"/>
          <w:szCs w:val="22"/>
        </w:rPr>
      </w:pPr>
    </w:p>
    <w:p w14:paraId="35ED1203" w14:textId="0B00A38E"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4E3240A" w14:textId="20630883" w:rsidR="00B82BB8" w:rsidRPr="00B82BB8" w:rsidRDefault="00B82BB8" w:rsidP="00B82BB8">
      <w:pPr>
        <w:jc w:val="both"/>
        <w:rPr>
          <w:rFonts w:asciiTheme="minorBidi" w:hAnsiTheme="minorBidi" w:cstheme="minorBidi"/>
          <w:b/>
          <w:bCs/>
          <w:i/>
          <w:sz w:val="22"/>
          <w:szCs w:val="22"/>
          <w:lang w:eastAsia="en-US"/>
        </w:rPr>
      </w:pPr>
      <w:r w:rsidRPr="00B82BB8">
        <w:rPr>
          <w:rFonts w:asciiTheme="minorBidi" w:hAnsiTheme="minorBidi" w:cstheme="minorBidi"/>
          <w:b/>
          <w:bCs/>
          <w:i/>
          <w:sz w:val="22"/>
          <w:szCs w:val="22"/>
        </w:rPr>
        <w:t>You should demonstrate knowledge and understanding of the format and legal structure, the  costs, procedure, formalities, and financial implications of setting up and running a business through the forms of sole trader, partnership</w:t>
      </w:r>
      <w:r w:rsidR="00BD2A31">
        <w:rPr>
          <w:rFonts w:asciiTheme="minorBidi" w:hAnsiTheme="minorBidi" w:cstheme="minorBidi"/>
          <w:b/>
          <w:bCs/>
          <w:i/>
          <w:sz w:val="22"/>
          <w:szCs w:val="22"/>
        </w:rPr>
        <w:t>, limited liability partnership (LLP)</w:t>
      </w:r>
      <w:r w:rsidRPr="00B82BB8">
        <w:rPr>
          <w:rFonts w:asciiTheme="minorBidi" w:hAnsiTheme="minorBidi" w:cstheme="minorBidi"/>
          <w:b/>
          <w:bCs/>
          <w:i/>
          <w:sz w:val="22"/>
          <w:szCs w:val="22"/>
        </w:rPr>
        <w:t xml:space="preserve"> and private limited company</w:t>
      </w:r>
      <w:r w:rsidR="00BD2A31">
        <w:rPr>
          <w:rFonts w:asciiTheme="minorBidi" w:hAnsiTheme="minorBidi" w:cstheme="minorBidi"/>
          <w:b/>
          <w:bCs/>
          <w:i/>
          <w:sz w:val="22"/>
          <w:szCs w:val="22"/>
        </w:rPr>
        <w:t xml:space="preserve"> (and the differences between them)</w:t>
      </w:r>
      <w:r w:rsidRPr="00B82BB8">
        <w:rPr>
          <w:rFonts w:asciiTheme="minorBidi" w:hAnsiTheme="minorBidi" w:cstheme="minorBidi"/>
          <w:b/>
          <w:bCs/>
          <w:i/>
          <w:sz w:val="22"/>
          <w:szCs w:val="22"/>
        </w:rPr>
        <w:t>.</w:t>
      </w:r>
    </w:p>
    <w:p w14:paraId="328F398E" w14:textId="78EA88E4" w:rsidR="00B82BB8" w:rsidRPr="00A406E5" w:rsidRDefault="00B82BB8" w:rsidP="00C01A3F">
      <w:pPr>
        <w:jc w:val="both"/>
        <w:rPr>
          <w:rFonts w:ascii="Arial" w:hAnsi="Arial" w:cs="Arial"/>
          <w:i/>
          <w:sz w:val="22"/>
          <w:szCs w:val="22"/>
        </w:rPr>
      </w:pPr>
    </w:p>
    <w:p w14:paraId="62D8D6DA" w14:textId="77777777" w:rsidR="00D22D9C" w:rsidRPr="00A406E5" w:rsidRDefault="00D22D9C" w:rsidP="00D22D9C">
      <w:pPr>
        <w:jc w:val="both"/>
        <w:rPr>
          <w:rFonts w:ascii="Arial" w:hAnsi="Arial" w:cs="Arial"/>
          <w:sz w:val="22"/>
          <w:szCs w:val="22"/>
        </w:rPr>
      </w:pPr>
    </w:p>
    <w:p w14:paraId="33B75A43" w14:textId="77777777" w:rsidR="00D22D9C" w:rsidRPr="00A406E5" w:rsidRDefault="00D22D9C" w:rsidP="00D22D9C">
      <w:pPr>
        <w:jc w:val="both"/>
        <w:rPr>
          <w:rFonts w:ascii="Arial" w:hAnsi="Arial" w:cs="Arial"/>
          <w:b/>
          <w:sz w:val="22"/>
          <w:szCs w:val="22"/>
        </w:rPr>
      </w:pPr>
    </w:p>
    <w:p w14:paraId="1C0E99D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77310E0B"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FF4B1A3" w14:textId="77777777" w:rsidR="00D22D9C" w:rsidRPr="00A406E5" w:rsidRDefault="00D22D9C" w:rsidP="00D22D9C">
      <w:pPr>
        <w:jc w:val="both"/>
        <w:rPr>
          <w:rFonts w:ascii="Arial" w:hAnsi="Arial" w:cs="Arial"/>
          <w:sz w:val="22"/>
          <w:szCs w:val="22"/>
        </w:rPr>
      </w:pPr>
    </w:p>
    <w:p w14:paraId="594F7495"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711D343" w14:textId="647E86B0" w:rsidR="00B82BB8" w:rsidRPr="00B82BB8" w:rsidRDefault="00B82BB8" w:rsidP="00B82BB8">
      <w:pPr>
        <w:jc w:val="both"/>
        <w:rPr>
          <w:rFonts w:asciiTheme="minorBidi" w:hAnsiTheme="minorBidi" w:cstheme="minorBidi"/>
          <w:b/>
          <w:bCs/>
          <w:i/>
          <w:iCs/>
          <w:sz w:val="22"/>
          <w:szCs w:val="22"/>
          <w:lang w:eastAsia="en-US"/>
        </w:rPr>
      </w:pPr>
      <w:r w:rsidRPr="00B82BB8">
        <w:rPr>
          <w:rFonts w:asciiTheme="minorBidi" w:hAnsiTheme="minorBidi" w:cstheme="minorBidi"/>
          <w:b/>
          <w:bCs/>
          <w:i/>
          <w:iCs/>
          <w:sz w:val="22"/>
          <w:szCs w:val="22"/>
        </w:rPr>
        <w:t>To advise on form and legal structure and on the costs, procedure, formalities and tax implications of setting up and running a business through the forms of sole trader, partnership</w:t>
      </w:r>
      <w:r w:rsidR="002A72FB">
        <w:rPr>
          <w:rFonts w:asciiTheme="minorBidi" w:hAnsiTheme="minorBidi" w:cstheme="minorBidi"/>
          <w:b/>
          <w:bCs/>
          <w:i/>
          <w:iCs/>
          <w:sz w:val="22"/>
          <w:szCs w:val="22"/>
        </w:rPr>
        <w:t>, limited liability partnership</w:t>
      </w:r>
      <w:r w:rsidRPr="00B82BB8">
        <w:rPr>
          <w:rFonts w:asciiTheme="minorBidi" w:hAnsiTheme="minorBidi" w:cstheme="minorBidi"/>
          <w:b/>
          <w:bCs/>
          <w:i/>
          <w:iCs/>
          <w:sz w:val="22"/>
          <w:szCs w:val="22"/>
        </w:rPr>
        <w:t xml:space="preserve"> and private limited company</w:t>
      </w:r>
      <w:r w:rsidR="002A72FB">
        <w:rPr>
          <w:rFonts w:asciiTheme="minorBidi" w:hAnsiTheme="minorBidi" w:cstheme="minorBidi"/>
          <w:b/>
          <w:bCs/>
          <w:i/>
          <w:iCs/>
          <w:sz w:val="22"/>
          <w:szCs w:val="22"/>
        </w:rPr>
        <w:t xml:space="preserve"> (</w:t>
      </w:r>
      <w:r w:rsidR="002A72FB">
        <w:rPr>
          <w:rFonts w:asciiTheme="minorBidi" w:hAnsiTheme="minorBidi" w:cstheme="minorBidi"/>
          <w:b/>
          <w:bCs/>
          <w:i/>
          <w:sz w:val="22"/>
          <w:szCs w:val="22"/>
        </w:rPr>
        <w:t>and the differences between them)</w:t>
      </w:r>
      <w:r w:rsidRPr="00B82BB8">
        <w:rPr>
          <w:rFonts w:asciiTheme="minorBidi" w:hAnsiTheme="minorBidi" w:cstheme="minorBidi"/>
          <w:b/>
          <w:bCs/>
          <w:i/>
          <w:iCs/>
          <w:sz w:val="22"/>
          <w:szCs w:val="22"/>
        </w:rPr>
        <w:t xml:space="preserve">. You should be able to analyse the most suitable business medium for the client based upon the client’s individual set of circumstances.  </w:t>
      </w:r>
    </w:p>
    <w:p w14:paraId="58386513" w14:textId="77777777" w:rsidR="00C01A3F" w:rsidRPr="00A406E5" w:rsidRDefault="00C01A3F" w:rsidP="00D22D9C">
      <w:pPr>
        <w:jc w:val="both"/>
        <w:rPr>
          <w:rFonts w:ascii="Arial" w:hAnsi="Arial" w:cs="Arial"/>
          <w:sz w:val="22"/>
          <w:szCs w:val="22"/>
        </w:rPr>
      </w:pPr>
    </w:p>
    <w:p w14:paraId="068A67CB" w14:textId="77777777" w:rsidR="00D22D9C" w:rsidRPr="00A406E5" w:rsidRDefault="00D22D9C" w:rsidP="00D22D9C">
      <w:pPr>
        <w:jc w:val="both"/>
        <w:rPr>
          <w:rFonts w:ascii="Arial" w:hAnsi="Arial" w:cs="Arial"/>
          <w:b/>
          <w:sz w:val="22"/>
          <w:szCs w:val="22"/>
        </w:rPr>
      </w:pPr>
    </w:p>
    <w:p w14:paraId="06BC7AB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7BC7927"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64808942" w14:textId="77777777" w:rsidR="00D22D9C" w:rsidRPr="00A406E5" w:rsidRDefault="00D22D9C" w:rsidP="00D22D9C">
      <w:pPr>
        <w:jc w:val="both"/>
        <w:rPr>
          <w:rFonts w:ascii="Arial" w:hAnsi="Arial" w:cs="Arial"/>
          <w:sz w:val="22"/>
          <w:szCs w:val="22"/>
        </w:rPr>
      </w:pPr>
    </w:p>
    <w:p w14:paraId="321E9CBE" w14:textId="2B4C6FBE"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F325CE6" w14:textId="190CA5B6" w:rsidR="00BE5C03" w:rsidRPr="005A6532" w:rsidRDefault="00B82BB8" w:rsidP="00BE5C03">
      <w:pPr>
        <w:jc w:val="both"/>
        <w:rPr>
          <w:rFonts w:ascii="Arial" w:hAnsi="Arial" w:cs="Arial"/>
          <w:b/>
          <w:bCs/>
          <w:i/>
          <w:sz w:val="22"/>
          <w:szCs w:val="22"/>
        </w:rPr>
      </w:pPr>
      <w:r w:rsidRPr="00603E74">
        <w:rPr>
          <w:rFonts w:ascii="Arial" w:hAnsi="Arial" w:cs="Arial"/>
          <w:b/>
          <w:bCs/>
          <w:i/>
          <w:sz w:val="22"/>
          <w:szCs w:val="22"/>
        </w:rPr>
        <w:t xml:space="preserve">This is an assignment consisting of </w:t>
      </w:r>
      <w:r w:rsidR="008365B5">
        <w:rPr>
          <w:rFonts w:ascii="Arial" w:hAnsi="Arial" w:cs="Arial"/>
          <w:b/>
          <w:bCs/>
          <w:i/>
          <w:sz w:val="22"/>
          <w:szCs w:val="22"/>
        </w:rPr>
        <w:t>several</w:t>
      </w:r>
      <w:r w:rsidR="008365B5" w:rsidRPr="00603E74">
        <w:rPr>
          <w:rFonts w:ascii="Arial" w:hAnsi="Arial" w:cs="Arial"/>
          <w:b/>
          <w:bCs/>
          <w:i/>
          <w:sz w:val="22"/>
          <w:szCs w:val="22"/>
        </w:rPr>
        <w:t xml:space="preserve"> </w:t>
      </w:r>
      <w:r w:rsidRPr="00603E74">
        <w:rPr>
          <w:rFonts w:ascii="Arial" w:hAnsi="Arial" w:cs="Arial"/>
          <w:b/>
          <w:bCs/>
          <w:i/>
          <w:sz w:val="22"/>
          <w:szCs w:val="22"/>
        </w:rPr>
        <w:t xml:space="preserve">parts. You should answer </w:t>
      </w:r>
      <w:r w:rsidR="008365B5">
        <w:rPr>
          <w:rFonts w:ascii="Arial" w:hAnsi="Arial" w:cs="Arial"/>
          <w:b/>
          <w:bCs/>
          <w:i/>
          <w:sz w:val="22"/>
          <w:szCs w:val="22"/>
        </w:rPr>
        <w:t>each</w:t>
      </w:r>
      <w:r w:rsidR="008365B5" w:rsidRPr="00603E74">
        <w:rPr>
          <w:rFonts w:ascii="Arial" w:hAnsi="Arial" w:cs="Arial"/>
          <w:b/>
          <w:bCs/>
          <w:i/>
          <w:sz w:val="22"/>
          <w:szCs w:val="22"/>
        </w:rPr>
        <w:t xml:space="preserve"> </w:t>
      </w:r>
      <w:r w:rsidRPr="00603E74">
        <w:rPr>
          <w:rFonts w:ascii="Arial" w:hAnsi="Arial" w:cs="Arial"/>
          <w:b/>
          <w:bCs/>
          <w:i/>
          <w:sz w:val="22"/>
          <w:szCs w:val="22"/>
        </w:rPr>
        <w:t>part</w:t>
      </w:r>
      <w:r w:rsidR="005D61EB">
        <w:rPr>
          <w:rFonts w:ascii="Arial" w:hAnsi="Arial" w:cs="Arial"/>
          <w:b/>
          <w:bCs/>
          <w:i/>
          <w:sz w:val="22"/>
          <w:szCs w:val="22"/>
        </w:rPr>
        <w:t xml:space="preserve"> either in table or essay format</w:t>
      </w:r>
      <w:r w:rsidR="00635B55">
        <w:rPr>
          <w:rFonts w:ascii="Arial" w:hAnsi="Arial" w:cs="Arial"/>
          <w:b/>
          <w:bCs/>
          <w:i/>
          <w:sz w:val="22"/>
          <w:szCs w:val="22"/>
        </w:rPr>
        <w:t xml:space="preserve">. You must cite full statutory authorities where relevant to support your points. </w:t>
      </w:r>
      <w:r w:rsidR="00BE5C03" w:rsidRPr="005A6532">
        <w:rPr>
          <w:rFonts w:ascii="Arial" w:hAnsi="Arial" w:cs="Arial"/>
          <w:b/>
          <w:bCs/>
          <w:i/>
          <w:sz w:val="22"/>
          <w:szCs w:val="22"/>
        </w:rPr>
        <w:t xml:space="preserve">The </w:t>
      </w:r>
      <w:r w:rsidR="00BE5C03">
        <w:rPr>
          <w:rFonts w:ascii="Arial" w:hAnsi="Arial" w:cs="Arial"/>
          <w:b/>
          <w:bCs/>
          <w:i/>
          <w:sz w:val="22"/>
          <w:szCs w:val="22"/>
        </w:rPr>
        <w:t>assignment</w:t>
      </w:r>
      <w:r w:rsidR="00BE5C03" w:rsidRPr="005A6532">
        <w:rPr>
          <w:rFonts w:ascii="Arial" w:hAnsi="Arial" w:cs="Arial"/>
          <w:b/>
          <w:bCs/>
          <w:i/>
          <w:sz w:val="22"/>
          <w:szCs w:val="22"/>
        </w:rPr>
        <w:t xml:space="preserve"> comprises of elements that are designed to make the transition between theory and practice. </w:t>
      </w:r>
      <w:r w:rsidR="00BE5C03">
        <w:rPr>
          <w:rFonts w:ascii="Arial" w:hAnsi="Arial" w:cs="Arial"/>
          <w:b/>
          <w:bCs/>
          <w:i/>
          <w:sz w:val="22"/>
          <w:szCs w:val="22"/>
        </w:rPr>
        <w:t xml:space="preserve">The </w:t>
      </w:r>
      <w:r w:rsidR="00033DD7">
        <w:rPr>
          <w:rFonts w:ascii="Arial" w:hAnsi="Arial" w:cs="Arial"/>
          <w:b/>
          <w:bCs/>
          <w:i/>
          <w:sz w:val="22"/>
          <w:szCs w:val="22"/>
        </w:rPr>
        <w:t>task seeks to replicate</w:t>
      </w:r>
      <w:r w:rsidR="00BE5C03">
        <w:rPr>
          <w:rFonts w:ascii="Arial" w:hAnsi="Arial" w:cs="Arial"/>
          <w:b/>
          <w:bCs/>
          <w:i/>
          <w:sz w:val="22"/>
          <w:szCs w:val="22"/>
        </w:rPr>
        <w:t xml:space="preserve"> real life work place issues</w:t>
      </w:r>
      <w:r w:rsidR="0058110B">
        <w:rPr>
          <w:rFonts w:ascii="Arial" w:hAnsi="Arial" w:cs="Arial"/>
          <w:b/>
          <w:bCs/>
          <w:i/>
          <w:sz w:val="22"/>
          <w:szCs w:val="22"/>
        </w:rPr>
        <w:t xml:space="preserve"> and your answers</w:t>
      </w:r>
      <w:r w:rsidR="00BE5C03">
        <w:rPr>
          <w:rFonts w:ascii="Arial" w:hAnsi="Arial" w:cs="Arial"/>
          <w:b/>
          <w:bCs/>
          <w:i/>
          <w:sz w:val="22"/>
          <w:szCs w:val="22"/>
        </w:rPr>
        <w:t xml:space="preserve"> need to address</w:t>
      </w:r>
      <w:r w:rsidR="0058110B">
        <w:rPr>
          <w:rFonts w:ascii="Arial" w:hAnsi="Arial" w:cs="Arial"/>
          <w:b/>
          <w:bCs/>
          <w:i/>
          <w:sz w:val="22"/>
          <w:szCs w:val="22"/>
        </w:rPr>
        <w:t xml:space="preserve"> </w:t>
      </w:r>
      <w:r w:rsidR="0058110B">
        <w:rPr>
          <w:rFonts w:ascii="Arial" w:hAnsi="Arial" w:cs="Arial"/>
          <w:b/>
          <w:bCs/>
          <w:i/>
          <w:sz w:val="22"/>
          <w:szCs w:val="22"/>
        </w:rPr>
        <w:lastRenderedPageBreak/>
        <w:t>those issues in a practical way</w:t>
      </w:r>
      <w:r w:rsidR="00BE5C03">
        <w:rPr>
          <w:rFonts w:ascii="Arial" w:hAnsi="Arial" w:cs="Arial"/>
          <w:b/>
          <w:bCs/>
          <w:i/>
          <w:sz w:val="22"/>
          <w:szCs w:val="22"/>
        </w:rPr>
        <w:t xml:space="preserve"> and </w:t>
      </w:r>
      <w:r w:rsidR="008C11C7">
        <w:rPr>
          <w:rFonts w:ascii="Arial" w:hAnsi="Arial" w:cs="Arial"/>
          <w:b/>
          <w:bCs/>
          <w:i/>
          <w:sz w:val="22"/>
          <w:szCs w:val="22"/>
        </w:rPr>
        <w:t xml:space="preserve">be </w:t>
      </w:r>
      <w:r w:rsidR="00BE5C03">
        <w:rPr>
          <w:rFonts w:ascii="Arial" w:hAnsi="Arial" w:cs="Arial"/>
          <w:b/>
          <w:bCs/>
          <w:i/>
          <w:sz w:val="22"/>
          <w:szCs w:val="22"/>
        </w:rPr>
        <w:t xml:space="preserve">presented in a manner that is accessible to the intended audience. </w:t>
      </w:r>
    </w:p>
    <w:p w14:paraId="2A22BF91" w14:textId="77777777" w:rsidR="00BE5C03" w:rsidRDefault="00BE5C03" w:rsidP="00BE5C03">
      <w:pPr>
        <w:jc w:val="both"/>
        <w:rPr>
          <w:rFonts w:ascii="Arial" w:hAnsi="Arial" w:cs="Arial"/>
          <w:b/>
          <w:bCs/>
          <w:i/>
          <w:sz w:val="22"/>
          <w:szCs w:val="22"/>
        </w:rPr>
      </w:pPr>
    </w:p>
    <w:p w14:paraId="7077AE23" w14:textId="77777777" w:rsidR="008566E5" w:rsidRPr="00A406E5" w:rsidRDefault="008566E5" w:rsidP="00D22D9C">
      <w:pPr>
        <w:jc w:val="both"/>
        <w:rPr>
          <w:rFonts w:ascii="Arial" w:hAnsi="Arial" w:cs="Arial"/>
          <w:sz w:val="22"/>
          <w:szCs w:val="22"/>
        </w:rPr>
      </w:pPr>
    </w:p>
    <w:p w14:paraId="3A6077D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21E24827"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0F6B9DE" w14:textId="77777777" w:rsidR="00995D51" w:rsidRDefault="00995D51" w:rsidP="00D22D9C">
      <w:pPr>
        <w:jc w:val="both"/>
        <w:rPr>
          <w:rFonts w:ascii="Arial" w:hAnsi="Arial" w:cs="Arial"/>
          <w:sz w:val="22"/>
          <w:szCs w:val="22"/>
        </w:rPr>
      </w:pPr>
    </w:p>
    <w:p w14:paraId="144527E2" w14:textId="77777777" w:rsidR="00D22D9C" w:rsidRPr="00A406E5" w:rsidRDefault="00D22D9C" w:rsidP="00D22D9C">
      <w:pPr>
        <w:jc w:val="both"/>
        <w:rPr>
          <w:rFonts w:ascii="Arial" w:hAnsi="Arial" w:cs="Arial"/>
          <w:sz w:val="22"/>
          <w:szCs w:val="22"/>
        </w:rPr>
      </w:pPr>
    </w:p>
    <w:p w14:paraId="3C17BF5A"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FCDE782" w14:textId="562F94C8" w:rsidR="00CA48EB" w:rsidRPr="00013BF4" w:rsidRDefault="00CA48EB" w:rsidP="00CA48EB">
      <w:pPr>
        <w:jc w:val="both"/>
        <w:rPr>
          <w:rFonts w:ascii="Arial" w:hAnsi="Arial" w:cs="Arial"/>
          <w:b/>
          <w:bCs/>
          <w:i/>
          <w:iCs/>
          <w:sz w:val="22"/>
          <w:szCs w:val="22"/>
        </w:rPr>
      </w:pPr>
      <w:r w:rsidRPr="00013BF4">
        <w:rPr>
          <w:rFonts w:ascii="Arial" w:hAnsi="Arial" w:cs="Arial"/>
          <w:b/>
          <w:bCs/>
          <w:i/>
          <w:iCs/>
          <w:sz w:val="22"/>
          <w:szCs w:val="22"/>
        </w:rPr>
        <w:t xml:space="preserve">Your </w:t>
      </w:r>
      <w:r>
        <w:rPr>
          <w:rFonts w:ascii="Arial" w:hAnsi="Arial" w:cs="Arial"/>
          <w:b/>
          <w:bCs/>
          <w:i/>
          <w:iCs/>
          <w:sz w:val="22"/>
          <w:szCs w:val="22"/>
        </w:rPr>
        <w:t xml:space="preserve">assignment </w:t>
      </w:r>
      <w:r w:rsidRPr="00013BF4">
        <w:rPr>
          <w:rFonts w:ascii="Arial" w:hAnsi="Arial" w:cs="Arial"/>
          <w:b/>
          <w:bCs/>
          <w:i/>
          <w:iCs/>
          <w:sz w:val="22"/>
          <w:szCs w:val="22"/>
        </w:rPr>
        <w:t>must be logical, accurate, coherent, fluent and presented well. It should be written in a formal style using Times New Roman or Arial font 12 with at least 2.5 cm space at each edge, double spaced and page numbers entered</w:t>
      </w:r>
      <w:r w:rsidR="00381653">
        <w:rPr>
          <w:rFonts w:ascii="Arial" w:hAnsi="Arial" w:cs="Arial"/>
          <w:b/>
          <w:bCs/>
          <w:i/>
          <w:iCs/>
          <w:sz w:val="22"/>
          <w:szCs w:val="22"/>
        </w:rPr>
        <w:t>.</w:t>
      </w:r>
    </w:p>
    <w:p w14:paraId="13036B38" w14:textId="77777777" w:rsidR="00FB3B4E" w:rsidRPr="00A406E5" w:rsidRDefault="00FB3B4E" w:rsidP="00D22D9C">
      <w:pPr>
        <w:jc w:val="both"/>
        <w:rPr>
          <w:rFonts w:ascii="Arial" w:hAnsi="Arial" w:cs="Arial"/>
          <w:sz w:val="22"/>
          <w:szCs w:val="22"/>
        </w:rPr>
      </w:pPr>
    </w:p>
    <w:p w14:paraId="0535104D" w14:textId="77777777" w:rsidR="00D22D9C" w:rsidRPr="00A406E5" w:rsidRDefault="00D22D9C" w:rsidP="00D22D9C">
      <w:pPr>
        <w:jc w:val="both"/>
        <w:rPr>
          <w:rFonts w:ascii="Arial" w:hAnsi="Arial" w:cs="Arial"/>
          <w:sz w:val="22"/>
          <w:szCs w:val="22"/>
        </w:rPr>
      </w:pPr>
    </w:p>
    <w:p w14:paraId="5FBEFBF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3CD6049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0BE5799" w14:textId="77777777" w:rsidTr="00152E9D">
        <w:trPr>
          <w:jc w:val="center"/>
        </w:trPr>
        <w:tc>
          <w:tcPr>
            <w:tcW w:w="10670" w:type="dxa"/>
            <w:shd w:val="clear" w:color="auto" w:fill="BFBFBF"/>
          </w:tcPr>
          <w:p w14:paraId="797AA2A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13389AF" w14:textId="77777777" w:rsidR="00152E9D" w:rsidRPr="00A406E5" w:rsidRDefault="00152E9D" w:rsidP="00152E9D">
      <w:pPr>
        <w:rPr>
          <w:rFonts w:ascii="Arial" w:hAnsi="Arial" w:cs="Arial"/>
        </w:rPr>
      </w:pPr>
    </w:p>
    <w:p w14:paraId="4135D737"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98E2E40"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6E911BD9"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F28D555"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FE6426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4F8F2D55"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2CAF8A2"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7FB1481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0968B50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C8CF25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763928D3"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9E01C5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5AD0368" w14:textId="77777777" w:rsidR="00152E9D" w:rsidRPr="00A406E5" w:rsidRDefault="00152E9D" w:rsidP="00152E9D">
            <w:pPr>
              <w:jc w:val="center"/>
              <w:rPr>
                <w:rFonts w:ascii="Arial" w:hAnsi="Arial" w:cs="Arial"/>
                <w:sz w:val="32"/>
              </w:rPr>
            </w:pPr>
          </w:p>
        </w:tc>
      </w:tr>
      <w:tr w:rsidR="00152E9D" w:rsidRPr="00A406E5" w14:paraId="65A8FE6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0F4A389" w14:textId="77777777" w:rsidR="00152E9D" w:rsidRPr="00A406E5" w:rsidRDefault="00152E9D" w:rsidP="00152E9D">
            <w:pPr>
              <w:spacing w:after="120"/>
              <w:rPr>
                <w:rFonts w:ascii="Arial" w:hAnsi="Arial" w:cs="Arial"/>
                <w:sz w:val="14"/>
                <w:szCs w:val="14"/>
              </w:rPr>
            </w:pPr>
          </w:p>
          <w:p w14:paraId="14326CC7" w14:textId="77777777" w:rsidR="00152E9D" w:rsidRPr="00A406E5" w:rsidRDefault="00152E9D" w:rsidP="00152E9D">
            <w:pPr>
              <w:spacing w:after="120"/>
              <w:rPr>
                <w:rFonts w:ascii="Arial" w:hAnsi="Arial" w:cs="Arial"/>
                <w:sz w:val="14"/>
                <w:szCs w:val="14"/>
              </w:rPr>
            </w:pPr>
          </w:p>
          <w:p w14:paraId="6D83D5FF" w14:textId="77777777" w:rsidR="00152E9D" w:rsidRPr="00A406E5" w:rsidRDefault="00152E9D" w:rsidP="00152E9D">
            <w:pPr>
              <w:spacing w:after="120"/>
              <w:rPr>
                <w:rFonts w:ascii="Arial" w:hAnsi="Arial" w:cs="Arial"/>
                <w:sz w:val="14"/>
                <w:szCs w:val="14"/>
              </w:rPr>
            </w:pPr>
          </w:p>
          <w:p w14:paraId="75B59151" w14:textId="77777777" w:rsidR="00152E9D" w:rsidRPr="00A406E5" w:rsidRDefault="00152E9D" w:rsidP="00152E9D">
            <w:pPr>
              <w:spacing w:after="120"/>
              <w:rPr>
                <w:rFonts w:ascii="Arial" w:hAnsi="Arial" w:cs="Arial"/>
                <w:sz w:val="14"/>
                <w:szCs w:val="14"/>
              </w:rPr>
            </w:pPr>
          </w:p>
          <w:p w14:paraId="5194D007" w14:textId="77777777" w:rsidR="00152E9D" w:rsidRPr="00A406E5" w:rsidRDefault="00152E9D" w:rsidP="00152E9D">
            <w:pPr>
              <w:spacing w:after="120"/>
              <w:rPr>
                <w:rFonts w:ascii="Arial" w:hAnsi="Arial" w:cs="Arial"/>
                <w:sz w:val="14"/>
                <w:szCs w:val="14"/>
              </w:rPr>
            </w:pPr>
          </w:p>
          <w:p w14:paraId="54FD834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CA1C90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5A9FF04" w14:textId="77777777" w:rsidR="00152E9D" w:rsidRPr="00A406E5" w:rsidRDefault="00152E9D" w:rsidP="00152E9D">
            <w:pPr>
              <w:jc w:val="center"/>
              <w:rPr>
                <w:rFonts w:ascii="Arial" w:hAnsi="Arial" w:cs="Arial"/>
                <w:sz w:val="32"/>
              </w:rPr>
            </w:pPr>
          </w:p>
        </w:tc>
      </w:tr>
      <w:tr w:rsidR="00152E9D" w:rsidRPr="00A406E5" w14:paraId="5BCB5038" w14:textId="77777777" w:rsidTr="00A85BFE">
        <w:trPr>
          <w:trHeight w:val="451"/>
        </w:trPr>
        <w:tc>
          <w:tcPr>
            <w:tcW w:w="4169" w:type="pct"/>
            <w:vMerge/>
            <w:tcBorders>
              <w:left w:val="single" w:sz="4" w:space="0" w:color="auto"/>
              <w:bottom w:val="single" w:sz="4" w:space="0" w:color="auto"/>
              <w:right w:val="single" w:sz="4" w:space="0" w:color="auto"/>
            </w:tcBorders>
          </w:tcPr>
          <w:p w14:paraId="1F34162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4379A4" w14:textId="3637C86E" w:rsidR="00152E9D" w:rsidRPr="00A406E5" w:rsidRDefault="00B82BB8"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339E5262" w14:textId="77777777" w:rsidR="00152E9D" w:rsidRPr="00A406E5" w:rsidRDefault="00152E9D" w:rsidP="00152E9D">
            <w:pPr>
              <w:jc w:val="center"/>
              <w:rPr>
                <w:rFonts w:ascii="Arial" w:hAnsi="Arial" w:cs="Arial"/>
                <w:sz w:val="32"/>
              </w:rPr>
            </w:pPr>
          </w:p>
        </w:tc>
      </w:tr>
      <w:tr w:rsidR="00152E9D" w:rsidRPr="00A406E5" w14:paraId="6882D39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1D14D4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58EB44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A7AC1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181B82A" w14:textId="77777777" w:rsidR="00152E9D" w:rsidRPr="00A406E5" w:rsidRDefault="00152E9D" w:rsidP="00152E9D">
            <w:pPr>
              <w:jc w:val="center"/>
              <w:rPr>
                <w:rFonts w:ascii="Arial" w:hAnsi="Arial" w:cs="Arial"/>
                <w:sz w:val="32"/>
              </w:rPr>
            </w:pPr>
          </w:p>
        </w:tc>
      </w:tr>
      <w:tr w:rsidR="00152E9D" w:rsidRPr="00A406E5" w14:paraId="02E39BB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DFC0166" w14:textId="77777777" w:rsidR="00152E9D" w:rsidRPr="00A406E5" w:rsidRDefault="00152E9D" w:rsidP="00152E9D">
            <w:pPr>
              <w:spacing w:after="120"/>
              <w:rPr>
                <w:rFonts w:ascii="Arial" w:hAnsi="Arial" w:cs="Arial"/>
                <w:sz w:val="14"/>
                <w:szCs w:val="14"/>
              </w:rPr>
            </w:pPr>
          </w:p>
          <w:p w14:paraId="47CE9E8A" w14:textId="77777777" w:rsidR="00152E9D" w:rsidRPr="00A406E5" w:rsidRDefault="00152E9D" w:rsidP="00152E9D">
            <w:pPr>
              <w:spacing w:after="120"/>
              <w:rPr>
                <w:rFonts w:ascii="Arial" w:hAnsi="Arial" w:cs="Arial"/>
                <w:sz w:val="14"/>
                <w:szCs w:val="14"/>
              </w:rPr>
            </w:pPr>
          </w:p>
          <w:p w14:paraId="5CA4F0F8" w14:textId="77777777" w:rsidR="00152E9D" w:rsidRPr="00A406E5" w:rsidRDefault="00152E9D" w:rsidP="00152E9D">
            <w:pPr>
              <w:spacing w:after="120"/>
              <w:rPr>
                <w:rFonts w:ascii="Arial" w:hAnsi="Arial" w:cs="Arial"/>
                <w:sz w:val="14"/>
                <w:szCs w:val="14"/>
              </w:rPr>
            </w:pPr>
          </w:p>
          <w:p w14:paraId="3EBD35F5" w14:textId="77777777" w:rsidR="00152E9D" w:rsidRPr="00A406E5" w:rsidRDefault="00152E9D" w:rsidP="00152E9D">
            <w:pPr>
              <w:spacing w:after="120"/>
              <w:rPr>
                <w:rFonts w:ascii="Arial" w:hAnsi="Arial" w:cs="Arial"/>
                <w:sz w:val="14"/>
                <w:szCs w:val="14"/>
              </w:rPr>
            </w:pPr>
          </w:p>
          <w:p w14:paraId="7BCBC600" w14:textId="77777777" w:rsidR="00152E9D" w:rsidRPr="00A406E5" w:rsidRDefault="00152E9D" w:rsidP="00152E9D">
            <w:pPr>
              <w:spacing w:after="120"/>
              <w:rPr>
                <w:rFonts w:ascii="Arial" w:hAnsi="Arial" w:cs="Arial"/>
                <w:sz w:val="14"/>
                <w:szCs w:val="14"/>
              </w:rPr>
            </w:pPr>
          </w:p>
          <w:p w14:paraId="5377F19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B7B6CB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90794C9" w14:textId="77777777" w:rsidR="00152E9D" w:rsidRPr="00A406E5" w:rsidRDefault="00152E9D" w:rsidP="00152E9D">
            <w:pPr>
              <w:jc w:val="center"/>
              <w:rPr>
                <w:rFonts w:ascii="Arial" w:hAnsi="Arial" w:cs="Arial"/>
                <w:sz w:val="32"/>
              </w:rPr>
            </w:pPr>
          </w:p>
        </w:tc>
      </w:tr>
      <w:tr w:rsidR="00152E9D" w:rsidRPr="00A406E5" w14:paraId="587CA182" w14:textId="77777777" w:rsidTr="00A85BFE">
        <w:trPr>
          <w:trHeight w:val="451"/>
        </w:trPr>
        <w:tc>
          <w:tcPr>
            <w:tcW w:w="4169" w:type="pct"/>
            <w:vMerge/>
            <w:tcBorders>
              <w:left w:val="single" w:sz="4" w:space="0" w:color="auto"/>
              <w:bottom w:val="single" w:sz="4" w:space="0" w:color="auto"/>
              <w:right w:val="single" w:sz="4" w:space="0" w:color="auto"/>
            </w:tcBorders>
          </w:tcPr>
          <w:p w14:paraId="70DA8EC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BA36DF1" w14:textId="6BBBE11E" w:rsidR="00152E9D" w:rsidRPr="00A406E5" w:rsidRDefault="00B82BB8"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17BD6948" w14:textId="77777777" w:rsidR="00152E9D" w:rsidRPr="00A406E5" w:rsidRDefault="00152E9D" w:rsidP="00152E9D">
            <w:pPr>
              <w:jc w:val="center"/>
              <w:rPr>
                <w:rFonts w:ascii="Arial" w:hAnsi="Arial" w:cs="Arial"/>
                <w:sz w:val="32"/>
              </w:rPr>
            </w:pPr>
          </w:p>
        </w:tc>
      </w:tr>
      <w:tr w:rsidR="00152E9D" w:rsidRPr="00A406E5" w14:paraId="3E4B916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04CD47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5E7FA3B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1B845B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557A46B" w14:textId="77777777" w:rsidR="00152E9D" w:rsidRPr="00A406E5" w:rsidRDefault="00152E9D" w:rsidP="00152E9D">
            <w:pPr>
              <w:jc w:val="center"/>
              <w:rPr>
                <w:rFonts w:ascii="Arial" w:hAnsi="Arial" w:cs="Arial"/>
                <w:sz w:val="32"/>
              </w:rPr>
            </w:pPr>
          </w:p>
        </w:tc>
      </w:tr>
      <w:tr w:rsidR="00152E9D" w:rsidRPr="00A406E5" w14:paraId="32A0C7B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41547D2" w14:textId="77777777" w:rsidR="00152E9D" w:rsidRPr="00A406E5" w:rsidRDefault="00152E9D" w:rsidP="00152E9D">
            <w:pPr>
              <w:spacing w:after="120"/>
              <w:rPr>
                <w:rFonts w:ascii="Arial" w:hAnsi="Arial" w:cs="Arial"/>
                <w:sz w:val="14"/>
                <w:szCs w:val="14"/>
              </w:rPr>
            </w:pPr>
          </w:p>
          <w:p w14:paraId="6F7140B7" w14:textId="77777777" w:rsidR="00152E9D" w:rsidRPr="00A406E5" w:rsidRDefault="00152E9D" w:rsidP="00152E9D">
            <w:pPr>
              <w:spacing w:after="120"/>
              <w:rPr>
                <w:rFonts w:ascii="Arial" w:hAnsi="Arial" w:cs="Arial"/>
                <w:sz w:val="14"/>
                <w:szCs w:val="14"/>
              </w:rPr>
            </w:pPr>
          </w:p>
          <w:p w14:paraId="66CCAF61" w14:textId="77777777" w:rsidR="00152E9D" w:rsidRPr="00A406E5" w:rsidRDefault="00152E9D" w:rsidP="00152E9D">
            <w:pPr>
              <w:spacing w:after="120"/>
              <w:rPr>
                <w:rFonts w:ascii="Arial" w:hAnsi="Arial" w:cs="Arial"/>
                <w:sz w:val="14"/>
                <w:szCs w:val="14"/>
              </w:rPr>
            </w:pPr>
          </w:p>
          <w:p w14:paraId="557102AA" w14:textId="77777777" w:rsidR="00152E9D" w:rsidRPr="00A406E5" w:rsidRDefault="00152E9D" w:rsidP="00152E9D">
            <w:pPr>
              <w:spacing w:after="120"/>
              <w:rPr>
                <w:rFonts w:ascii="Arial" w:hAnsi="Arial" w:cs="Arial"/>
                <w:sz w:val="14"/>
                <w:szCs w:val="14"/>
              </w:rPr>
            </w:pPr>
          </w:p>
          <w:p w14:paraId="6B801935" w14:textId="77777777" w:rsidR="00152E9D" w:rsidRPr="00A406E5" w:rsidRDefault="00152E9D" w:rsidP="00152E9D">
            <w:pPr>
              <w:spacing w:after="120"/>
              <w:rPr>
                <w:rFonts w:ascii="Arial" w:hAnsi="Arial" w:cs="Arial"/>
                <w:sz w:val="14"/>
                <w:szCs w:val="14"/>
              </w:rPr>
            </w:pPr>
          </w:p>
          <w:p w14:paraId="2C54043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E324C2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A9F76E3" w14:textId="77777777" w:rsidR="00152E9D" w:rsidRPr="00A406E5" w:rsidRDefault="00152E9D" w:rsidP="00152E9D">
            <w:pPr>
              <w:jc w:val="center"/>
              <w:rPr>
                <w:rFonts w:ascii="Arial" w:hAnsi="Arial" w:cs="Arial"/>
                <w:sz w:val="32"/>
              </w:rPr>
            </w:pPr>
          </w:p>
        </w:tc>
      </w:tr>
      <w:tr w:rsidR="00152E9D" w:rsidRPr="00A406E5" w14:paraId="11914C78" w14:textId="77777777" w:rsidTr="00A85BFE">
        <w:trPr>
          <w:trHeight w:val="451"/>
        </w:trPr>
        <w:tc>
          <w:tcPr>
            <w:tcW w:w="4169" w:type="pct"/>
            <w:vMerge/>
            <w:tcBorders>
              <w:left w:val="single" w:sz="4" w:space="0" w:color="auto"/>
              <w:bottom w:val="single" w:sz="4" w:space="0" w:color="auto"/>
              <w:right w:val="single" w:sz="4" w:space="0" w:color="auto"/>
            </w:tcBorders>
          </w:tcPr>
          <w:p w14:paraId="5D19BA5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F0EDB7F" w14:textId="61C9EA5F" w:rsidR="00152E9D" w:rsidRPr="00A406E5" w:rsidRDefault="00B82BB8"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380777F2" w14:textId="77777777" w:rsidR="00152E9D" w:rsidRPr="00A406E5" w:rsidRDefault="00152E9D" w:rsidP="00152E9D">
            <w:pPr>
              <w:jc w:val="center"/>
              <w:rPr>
                <w:rFonts w:ascii="Arial" w:hAnsi="Arial" w:cs="Arial"/>
                <w:sz w:val="32"/>
              </w:rPr>
            </w:pPr>
          </w:p>
        </w:tc>
      </w:tr>
      <w:tr w:rsidR="00152E9D" w:rsidRPr="00A406E5" w14:paraId="50C3FF0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E2F4AF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75CE35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18A5E1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44972C0" w14:textId="77777777" w:rsidR="00152E9D" w:rsidRPr="00A406E5" w:rsidRDefault="00152E9D" w:rsidP="00152E9D">
            <w:pPr>
              <w:jc w:val="center"/>
              <w:rPr>
                <w:rFonts w:ascii="Arial" w:hAnsi="Arial" w:cs="Arial"/>
                <w:sz w:val="32"/>
              </w:rPr>
            </w:pPr>
          </w:p>
        </w:tc>
      </w:tr>
      <w:tr w:rsidR="00152E9D" w:rsidRPr="00A406E5" w14:paraId="00825C95"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A1B69C4" w14:textId="77777777" w:rsidR="00152E9D" w:rsidRPr="00A406E5" w:rsidRDefault="00152E9D" w:rsidP="00152E9D">
            <w:pPr>
              <w:spacing w:after="120"/>
              <w:rPr>
                <w:rFonts w:ascii="Arial" w:hAnsi="Arial" w:cs="Arial"/>
                <w:sz w:val="14"/>
                <w:szCs w:val="14"/>
              </w:rPr>
            </w:pPr>
          </w:p>
          <w:p w14:paraId="58B53CD9" w14:textId="77777777" w:rsidR="00152E9D" w:rsidRPr="00A406E5" w:rsidRDefault="00152E9D" w:rsidP="00152E9D">
            <w:pPr>
              <w:spacing w:after="120"/>
              <w:rPr>
                <w:rFonts w:ascii="Arial" w:hAnsi="Arial" w:cs="Arial"/>
                <w:sz w:val="14"/>
                <w:szCs w:val="14"/>
              </w:rPr>
            </w:pPr>
          </w:p>
          <w:p w14:paraId="3BEC36F6" w14:textId="77777777" w:rsidR="00152E9D" w:rsidRPr="00A406E5" w:rsidRDefault="00152E9D" w:rsidP="00152E9D">
            <w:pPr>
              <w:spacing w:after="120"/>
              <w:rPr>
                <w:rFonts w:ascii="Arial" w:hAnsi="Arial" w:cs="Arial"/>
                <w:sz w:val="14"/>
                <w:szCs w:val="14"/>
              </w:rPr>
            </w:pPr>
          </w:p>
          <w:p w14:paraId="700544F2" w14:textId="77777777" w:rsidR="00152E9D" w:rsidRPr="00A406E5" w:rsidRDefault="00152E9D" w:rsidP="00152E9D">
            <w:pPr>
              <w:spacing w:after="120"/>
              <w:rPr>
                <w:rFonts w:ascii="Arial" w:hAnsi="Arial" w:cs="Arial"/>
                <w:sz w:val="14"/>
                <w:szCs w:val="14"/>
              </w:rPr>
            </w:pPr>
          </w:p>
          <w:p w14:paraId="1532DFFE" w14:textId="77777777" w:rsidR="00152E9D" w:rsidRPr="00A406E5" w:rsidRDefault="00152E9D" w:rsidP="00152E9D">
            <w:pPr>
              <w:spacing w:after="120"/>
              <w:rPr>
                <w:rFonts w:ascii="Arial" w:hAnsi="Arial" w:cs="Arial"/>
                <w:sz w:val="14"/>
                <w:szCs w:val="14"/>
              </w:rPr>
            </w:pPr>
          </w:p>
          <w:p w14:paraId="5BC7D24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BDB318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3070CC9" w14:textId="77777777" w:rsidR="00152E9D" w:rsidRPr="00A406E5" w:rsidRDefault="00152E9D" w:rsidP="00152E9D">
            <w:pPr>
              <w:jc w:val="center"/>
              <w:rPr>
                <w:rFonts w:ascii="Arial" w:hAnsi="Arial" w:cs="Arial"/>
                <w:sz w:val="32"/>
              </w:rPr>
            </w:pPr>
          </w:p>
        </w:tc>
      </w:tr>
      <w:tr w:rsidR="00152E9D" w:rsidRPr="00A406E5" w14:paraId="50CFFD93" w14:textId="77777777" w:rsidTr="00A85BFE">
        <w:trPr>
          <w:trHeight w:val="450"/>
        </w:trPr>
        <w:tc>
          <w:tcPr>
            <w:tcW w:w="4169" w:type="pct"/>
            <w:vMerge/>
            <w:tcBorders>
              <w:left w:val="single" w:sz="4" w:space="0" w:color="auto"/>
              <w:bottom w:val="single" w:sz="4" w:space="0" w:color="auto"/>
              <w:right w:val="single" w:sz="4" w:space="0" w:color="auto"/>
            </w:tcBorders>
          </w:tcPr>
          <w:p w14:paraId="2426604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F483458" w14:textId="35BE542A" w:rsidR="00152E9D" w:rsidRPr="00A406E5" w:rsidRDefault="00B82BB8"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400D1449" w14:textId="77777777" w:rsidR="00152E9D" w:rsidRPr="00A406E5" w:rsidRDefault="00152E9D" w:rsidP="00152E9D">
            <w:pPr>
              <w:jc w:val="center"/>
              <w:rPr>
                <w:rFonts w:ascii="Arial" w:hAnsi="Arial" w:cs="Arial"/>
                <w:sz w:val="32"/>
              </w:rPr>
            </w:pPr>
          </w:p>
        </w:tc>
      </w:tr>
      <w:tr w:rsidR="00152E9D" w:rsidRPr="00A406E5" w14:paraId="3D92452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63FCE1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68D1179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88335F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CBA9928" w14:textId="77777777" w:rsidR="00152E9D" w:rsidRPr="00A406E5" w:rsidRDefault="00152E9D" w:rsidP="00152E9D">
            <w:pPr>
              <w:jc w:val="center"/>
              <w:rPr>
                <w:rFonts w:ascii="Arial" w:hAnsi="Arial" w:cs="Arial"/>
                <w:sz w:val="32"/>
              </w:rPr>
            </w:pPr>
          </w:p>
        </w:tc>
      </w:tr>
      <w:tr w:rsidR="00152E9D" w:rsidRPr="00A406E5" w14:paraId="0C9E0BC6"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F730CA2" w14:textId="77777777" w:rsidR="00152E9D" w:rsidRPr="00A406E5" w:rsidRDefault="00152E9D" w:rsidP="00152E9D">
            <w:pPr>
              <w:spacing w:after="120"/>
              <w:rPr>
                <w:rFonts w:ascii="Arial" w:hAnsi="Arial" w:cs="Arial"/>
                <w:sz w:val="14"/>
                <w:szCs w:val="14"/>
              </w:rPr>
            </w:pPr>
          </w:p>
          <w:p w14:paraId="6BB8702D" w14:textId="77777777" w:rsidR="00152E9D" w:rsidRPr="00A406E5" w:rsidRDefault="00152E9D" w:rsidP="00152E9D">
            <w:pPr>
              <w:spacing w:after="120"/>
              <w:rPr>
                <w:rFonts w:ascii="Arial" w:hAnsi="Arial" w:cs="Arial"/>
                <w:sz w:val="14"/>
                <w:szCs w:val="14"/>
              </w:rPr>
            </w:pPr>
          </w:p>
          <w:p w14:paraId="1DB45993" w14:textId="77777777" w:rsidR="00152E9D" w:rsidRPr="00A406E5" w:rsidRDefault="00152E9D" w:rsidP="00152E9D">
            <w:pPr>
              <w:spacing w:after="120"/>
              <w:rPr>
                <w:rFonts w:ascii="Arial" w:hAnsi="Arial" w:cs="Arial"/>
                <w:sz w:val="14"/>
                <w:szCs w:val="14"/>
              </w:rPr>
            </w:pPr>
          </w:p>
          <w:p w14:paraId="2ADD0D2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4F811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E173D78" w14:textId="77777777" w:rsidR="00152E9D" w:rsidRPr="00A406E5" w:rsidRDefault="00152E9D" w:rsidP="00152E9D">
            <w:pPr>
              <w:jc w:val="center"/>
              <w:rPr>
                <w:rFonts w:ascii="Arial" w:hAnsi="Arial" w:cs="Arial"/>
                <w:sz w:val="32"/>
              </w:rPr>
            </w:pPr>
          </w:p>
        </w:tc>
      </w:tr>
      <w:tr w:rsidR="00152E9D" w:rsidRPr="00A406E5" w14:paraId="0B31C035" w14:textId="77777777" w:rsidTr="00A85BFE">
        <w:trPr>
          <w:trHeight w:val="450"/>
        </w:trPr>
        <w:tc>
          <w:tcPr>
            <w:tcW w:w="4169" w:type="pct"/>
            <w:vMerge/>
            <w:tcBorders>
              <w:left w:val="single" w:sz="4" w:space="0" w:color="auto"/>
              <w:bottom w:val="single" w:sz="4" w:space="0" w:color="auto"/>
              <w:right w:val="single" w:sz="4" w:space="0" w:color="auto"/>
            </w:tcBorders>
          </w:tcPr>
          <w:p w14:paraId="2636630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F82C570" w14:textId="26D52559" w:rsidR="00152E9D" w:rsidRPr="00A406E5" w:rsidRDefault="00B82BB8"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26DD19C1" w14:textId="77777777" w:rsidR="00152E9D" w:rsidRPr="00A406E5" w:rsidRDefault="00152E9D" w:rsidP="00152E9D">
            <w:pPr>
              <w:jc w:val="center"/>
              <w:rPr>
                <w:rFonts w:ascii="Arial" w:hAnsi="Arial" w:cs="Arial"/>
                <w:sz w:val="32"/>
              </w:rPr>
            </w:pPr>
          </w:p>
        </w:tc>
      </w:tr>
    </w:tbl>
    <w:p w14:paraId="0EA7627C"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68B8B4C" w14:textId="77777777" w:rsidTr="00152E9D">
        <w:trPr>
          <w:cantSplit/>
        </w:trPr>
        <w:tc>
          <w:tcPr>
            <w:tcW w:w="6062" w:type="dxa"/>
            <w:vMerge w:val="restart"/>
            <w:shd w:val="pct15" w:color="auto" w:fill="auto"/>
            <w:vAlign w:val="center"/>
          </w:tcPr>
          <w:p w14:paraId="4679EF7C"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EE549FA"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4D53E52B"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93095BA" w14:textId="77777777" w:rsidTr="00152E9D">
        <w:trPr>
          <w:cantSplit/>
        </w:trPr>
        <w:tc>
          <w:tcPr>
            <w:tcW w:w="6062" w:type="dxa"/>
            <w:vMerge/>
            <w:vAlign w:val="bottom"/>
          </w:tcPr>
          <w:p w14:paraId="526BB2EF" w14:textId="77777777" w:rsidR="00152E9D" w:rsidRPr="00A406E5" w:rsidRDefault="00152E9D" w:rsidP="00152E9D">
            <w:pPr>
              <w:rPr>
                <w:rFonts w:ascii="Arial" w:hAnsi="Arial" w:cs="Arial"/>
              </w:rPr>
            </w:pPr>
          </w:p>
        </w:tc>
        <w:tc>
          <w:tcPr>
            <w:tcW w:w="2903" w:type="dxa"/>
            <w:vAlign w:val="bottom"/>
          </w:tcPr>
          <w:p w14:paraId="08BC49E1"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3A6AE20E" w14:textId="77777777" w:rsidR="00152E9D" w:rsidRPr="00A406E5" w:rsidRDefault="00152E9D" w:rsidP="00152E9D">
            <w:pPr>
              <w:jc w:val="center"/>
              <w:rPr>
                <w:rFonts w:ascii="Arial" w:hAnsi="Arial" w:cs="Arial"/>
                <w:sz w:val="12"/>
                <w:szCs w:val="12"/>
              </w:rPr>
            </w:pPr>
          </w:p>
        </w:tc>
        <w:tc>
          <w:tcPr>
            <w:tcW w:w="1060" w:type="dxa"/>
            <w:vMerge/>
            <w:vAlign w:val="bottom"/>
          </w:tcPr>
          <w:p w14:paraId="316EF819" w14:textId="77777777" w:rsidR="00152E9D" w:rsidRPr="00A406E5" w:rsidRDefault="00152E9D" w:rsidP="00152E9D">
            <w:pPr>
              <w:ind w:leftChars="71" w:left="142"/>
              <w:rPr>
                <w:rFonts w:ascii="Arial" w:hAnsi="Arial" w:cs="Arial"/>
              </w:rPr>
            </w:pPr>
          </w:p>
        </w:tc>
      </w:tr>
      <w:tr w:rsidR="00152E9D" w:rsidRPr="00A406E5" w14:paraId="24C43074" w14:textId="77777777" w:rsidTr="00152E9D">
        <w:trPr>
          <w:cantSplit/>
        </w:trPr>
        <w:tc>
          <w:tcPr>
            <w:tcW w:w="6062" w:type="dxa"/>
            <w:vMerge/>
            <w:vAlign w:val="bottom"/>
          </w:tcPr>
          <w:p w14:paraId="27ECAE5A" w14:textId="77777777" w:rsidR="00152E9D" w:rsidRPr="00A406E5" w:rsidRDefault="00152E9D" w:rsidP="00152E9D">
            <w:pPr>
              <w:rPr>
                <w:rFonts w:ascii="Arial" w:hAnsi="Arial" w:cs="Arial"/>
              </w:rPr>
            </w:pPr>
          </w:p>
        </w:tc>
        <w:tc>
          <w:tcPr>
            <w:tcW w:w="2903" w:type="dxa"/>
            <w:vAlign w:val="bottom"/>
          </w:tcPr>
          <w:p w14:paraId="3DE98BDC"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3A7569B" w14:textId="77777777" w:rsidR="00152E9D" w:rsidRPr="00A406E5" w:rsidRDefault="00152E9D" w:rsidP="00152E9D">
            <w:pPr>
              <w:jc w:val="center"/>
              <w:rPr>
                <w:rFonts w:ascii="Arial" w:hAnsi="Arial" w:cs="Arial"/>
                <w:sz w:val="12"/>
                <w:szCs w:val="12"/>
              </w:rPr>
            </w:pPr>
          </w:p>
        </w:tc>
        <w:tc>
          <w:tcPr>
            <w:tcW w:w="1060" w:type="dxa"/>
            <w:vMerge/>
            <w:vAlign w:val="bottom"/>
          </w:tcPr>
          <w:p w14:paraId="05B2506E" w14:textId="77777777" w:rsidR="00152E9D" w:rsidRPr="00A406E5" w:rsidRDefault="00152E9D" w:rsidP="00152E9D">
            <w:pPr>
              <w:ind w:firstLineChars="141" w:firstLine="282"/>
              <w:rPr>
                <w:rFonts w:ascii="Arial" w:hAnsi="Arial" w:cs="Arial"/>
              </w:rPr>
            </w:pPr>
          </w:p>
        </w:tc>
      </w:tr>
    </w:tbl>
    <w:p w14:paraId="1583973A" w14:textId="77777777" w:rsidR="00152E9D" w:rsidRDefault="00152E9D" w:rsidP="00152E9D">
      <w:pPr>
        <w:rPr>
          <w:rFonts w:ascii="Arial" w:hAnsi="Arial" w:cs="Arial"/>
        </w:rPr>
      </w:pPr>
    </w:p>
    <w:p w14:paraId="744D51AD" w14:textId="77777777" w:rsidR="00C073F1" w:rsidRDefault="00C073F1" w:rsidP="00152E9D">
      <w:pPr>
        <w:rPr>
          <w:rFonts w:ascii="Arial" w:hAnsi="Arial" w:cs="Arial"/>
        </w:rPr>
      </w:pPr>
    </w:p>
    <w:p w14:paraId="5543503C"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1269E757"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03DCAA68" w14:textId="77777777" w:rsidR="00C073F1" w:rsidRPr="00A406E5" w:rsidRDefault="00C073F1" w:rsidP="00152E9D">
      <w:pPr>
        <w:rPr>
          <w:rFonts w:ascii="Arial" w:hAnsi="Arial" w:cs="Arial"/>
          <w:vanish/>
        </w:rPr>
      </w:pPr>
    </w:p>
    <w:p w14:paraId="43821B4B"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3859A24C" w14:textId="77777777" w:rsidTr="00527E60">
        <w:tc>
          <w:tcPr>
            <w:tcW w:w="13858" w:type="dxa"/>
            <w:shd w:val="clear" w:color="auto" w:fill="FF99FF"/>
          </w:tcPr>
          <w:p w14:paraId="715DD8F8"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1B40F5B"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39A330FA" w14:textId="77777777" w:rsidTr="0093002B">
        <w:tc>
          <w:tcPr>
            <w:tcW w:w="13948" w:type="dxa"/>
            <w:shd w:val="clear" w:color="auto" w:fill="FF99FF"/>
          </w:tcPr>
          <w:p w14:paraId="53BDF66A"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7DCFDCBB" w14:textId="77777777" w:rsidTr="0093002B">
        <w:tc>
          <w:tcPr>
            <w:tcW w:w="13948" w:type="dxa"/>
            <w:shd w:val="clear" w:color="auto" w:fill="FFCCFF"/>
          </w:tcPr>
          <w:p w14:paraId="449AB2F3"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2A53E493"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315F886C" w14:textId="77777777" w:rsidTr="0093002B">
        <w:trPr>
          <w:tblHeader/>
        </w:trPr>
        <w:tc>
          <w:tcPr>
            <w:tcW w:w="1735" w:type="dxa"/>
            <w:shd w:val="clear" w:color="auto" w:fill="FF99FF"/>
          </w:tcPr>
          <w:p w14:paraId="6F74B1F1"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6ADB62E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7D6D6D8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A0F2CB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6332E7CE"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32F3B1B0"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49F47D56"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4379224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19242BE6"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1BB4DBF1"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046667AC"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67A3F10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17624E38"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77207744" w14:textId="77777777" w:rsidTr="0093002B">
        <w:trPr>
          <w:tblHeader/>
        </w:trPr>
        <w:tc>
          <w:tcPr>
            <w:tcW w:w="1735" w:type="dxa"/>
            <w:shd w:val="clear" w:color="auto" w:fill="FF99FF"/>
          </w:tcPr>
          <w:p w14:paraId="3901550D"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0328A7F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49BFA8AF"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58B71D2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03E5B73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1EB250E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39D5C5C5"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5910DDF9"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04AB3CAD" w14:textId="77777777" w:rsidTr="0093002B">
        <w:tc>
          <w:tcPr>
            <w:tcW w:w="1735" w:type="dxa"/>
            <w:shd w:val="clear" w:color="auto" w:fill="FF99FF"/>
          </w:tcPr>
          <w:p w14:paraId="338C556E"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29B61BD4"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A5656B4"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D490431"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2532AC9C"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414AA3A"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47D32679"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A77BAAA"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2E40C2E8"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5820C23"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91843A0"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62E731B5"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A6ACBC3"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E17DDF7"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7EA57A35" w14:textId="77777777" w:rsidTr="0093002B">
        <w:tc>
          <w:tcPr>
            <w:tcW w:w="1735" w:type="dxa"/>
            <w:shd w:val="clear" w:color="auto" w:fill="FF99FF"/>
          </w:tcPr>
          <w:p w14:paraId="38437A90"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FC1A541"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12ED7845"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3B2BB7BF"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734FB92"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66A3DA11"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36F1A9B3"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008049A"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53C173CE" w14:textId="77777777" w:rsidTr="0093002B">
        <w:tc>
          <w:tcPr>
            <w:tcW w:w="1735" w:type="dxa"/>
            <w:shd w:val="clear" w:color="auto" w:fill="FF99FF"/>
          </w:tcPr>
          <w:p w14:paraId="2D4E439C"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2E8470FE"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29EF9864"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67B5FF2E"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C0B7328" w14:textId="77777777" w:rsidR="00527E60" w:rsidRPr="00B669B1" w:rsidRDefault="00527E60" w:rsidP="0093002B">
            <w:pPr>
              <w:rPr>
                <w:rFonts w:ascii="Arial" w:hAnsi="Arial" w:cs="Arial"/>
              </w:rPr>
            </w:pPr>
          </w:p>
        </w:tc>
        <w:tc>
          <w:tcPr>
            <w:tcW w:w="1736" w:type="dxa"/>
          </w:tcPr>
          <w:p w14:paraId="6E4DB180"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359F71E3"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40E0EB01"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0FA46187" w14:textId="77777777" w:rsidR="00527E60" w:rsidRPr="00E518DC" w:rsidRDefault="00527E60" w:rsidP="0093002B">
            <w:pPr>
              <w:rPr>
                <w:rFonts w:ascii="Arial" w:hAnsi="Arial" w:cs="Arial"/>
              </w:rPr>
            </w:pPr>
          </w:p>
          <w:p w14:paraId="303E3B8E" w14:textId="77777777" w:rsidR="00527E60" w:rsidRPr="00B669B1" w:rsidRDefault="00527E60" w:rsidP="0093002B">
            <w:pPr>
              <w:rPr>
                <w:rFonts w:ascii="Arial" w:hAnsi="Arial" w:cs="Arial"/>
              </w:rPr>
            </w:pPr>
          </w:p>
        </w:tc>
        <w:tc>
          <w:tcPr>
            <w:tcW w:w="1736" w:type="dxa"/>
          </w:tcPr>
          <w:p w14:paraId="5E7F8350"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5CDD6DE6"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35CE0897"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C2C623F"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0DC1D91E"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60B2F949"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4D1257DC"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51ED4F9A" w14:textId="77777777" w:rsidTr="0093002B">
        <w:tc>
          <w:tcPr>
            <w:tcW w:w="1735" w:type="dxa"/>
            <w:shd w:val="clear" w:color="auto" w:fill="FF99FF"/>
          </w:tcPr>
          <w:p w14:paraId="3F847A5B"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5856CAB3"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14AB2679"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04EFA396"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78636ABC"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1902A5CF"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159FC540"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2D5EF3EE"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2EC0B679" w14:textId="77777777" w:rsidR="00527E60" w:rsidRPr="00B669B1" w:rsidRDefault="00527E60" w:rsidP="0093002B">
            <w:pPr>
              <w:rPr>
                <w:rFonts w:ascii="Arial" w:hAnsi="Arial" w:cs="Arial"/>
              </w:rPr>
            </w:pPr>
          </w:p>
          <w:p w14:paraId="3224FE99" w14:textId="77777777" w:rsidR="00527E60" w:rsidRPr="00B669B1" w:rsidRDefault="00527E60" w:rsidP="0093002B">
            <w:pPr>
              <w:rPr>
                <w:rFonts w:ascii="Arial" w:hAnsi="Arial" w:cs="Arial"/>
              </w:rPr>
            </w:pPr>
          </w:p>
        </w:tc>
        <w:tc>
          <w:tcPr>
            <w:tcW w:w="1736" w:type="dxa"/>
          </w:tcPr>
          <w:p w14:paraId="504807BA"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765D43BB"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72FC62FA"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576E0F60"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3450A7C6"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15411EDD"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E49C625"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6F436CAE"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08AD3724"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78291127"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5A840465"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15A98104"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22C746A1"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0AF07558" w14:textId="77777777" w:rsidTr="0093002B">
        <w:tc>
          <w:tcPr>
            <w:tcW w:w="1735" w:type="dxa"/>
            <w:shd w:val="clear" w:color="auto" w:fill="FF99FF"/>
          </w:tcPr>
          <w:p w14:paraId="18139ADE"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4328FAE9"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162E8255"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114AA783"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7808FBA4"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0BAAC57B" w14:textId="77777777" w:rsidR="00527E60" w:rsidRPr="00ED3ABD" w:rsidRDefault="00527E60" w:rsidP="0093002B">
            <w:pPr>
              <w:rPr>
                <w:rFonts w:ascii="Arial" w:hAnsi="Arial" w:cs="Arial"/>
              </w:rPr>
            </w:pPr>
          </w:p>
          <w:p w14:paraId="3166BFC0"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DD6E7D7"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4888FAB2"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4A066577"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726F6829"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36FBD63F"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7656F158"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0075C199"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4090AB2D"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903B7B7"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6EABA8AA"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4A728302"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618CA4E"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2015DF5D"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0226C223"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23F279E8"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283B6DCF"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45D26DF6" w14:textId="77777777" w:rsidR="00527E60" w:rsidRPr="00D9771E" w:rsidRDefault="00527E60" w:rsidP="00527E60">
      <w:pPr>
        <w:rPr>
          <w:rFonts w:ascii="Arial" w:hAnsi="Arial" w:cs="Arial"/>
        </w:rPr>
      </w:pPr>
    </w:p>
    <w:p w14:paraId="34D14AAA" w14:textId="77777777" w:rsidR="00527E60" w:rsidRDefault="00527E60">
      <w:pPr>
        <w:pStyle w:val="NormalWeb"/>
        <w:rPr>
          <w:rFonts w:ascii="Arial" w:hAnsi="Arial" w:cs="Arial"/>
          <w:color w:val="303B44"/>
          <w:sz w:val="22"/>
          <w:szCs w:val="22"/>
        </w:rPr>
      </w:pPr>
    </w:p>
    <w:p w14:paraId="5C2A1C7F"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77573B6" w14:textId="77777777" w:rsidR="008D4285" w:rsidRDefault="008D4285">
      <w:r>
        <w:separator/>
      </w:r>
    </w:p>
  </w:endnote>
  <w:endnote w:type="continuationSeparator" w:id="0">
    <w:p w14:paraId="1D4901FC" w14:textId="77777777" w:rsidR="008D4285" w:rsidRDefault="008D428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4A6342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772C9C54"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340F1B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545C4C9" w14:textId="77777777" w:rsidR="008D4285" w:rsidRDefault="008D4285">
      <w:r>
        <w:separator/>
      </w:r>
    </w:p>
  </w:footnote>
  <w:footnote w:type="continuationSeparator" w:id="0">
    <w:p w14:paraId="681573A2" w14:textId="77777777" w:rsidR="008D4285" w:rsidRDefault="008D428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E300227"/>
    <w:multiLevelType w:val="multilevel"/>
    <w:tmpl w:val="8F0E72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994CDF"/>
    <w:multiLevelType w:val="hybridMultilevel"/>
    <w:tmpl w:val="A6C6967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40172EA"/>
    <w:multiLevelType w:val="hybridMultilevel"/>
    <w:tmpl w:val="75501D9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51B1681"/>
    <w:multiLevelType w:val="hybridMultilevel"/>
    <w:tmpl w:val="79B6C064"/>
    <w:lvl w:ilvl="0" w:tplc="0809000F">
      <w:start w:val="1"/>
      <w:numFmt w:val="decimal"/>
      <w:lvlText w:val="%1."/>
      <w:lvlJc w:val="left"/>
      <w:pPr>
        <w:tabs>
          <w:tab w:val="num" w:pos="644"/>
        </w:tabs>
        <w:ind w:left="644" w:hanging="360"/>
      </w:p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50F7079"/>
    <w:multiLevelType w:val="hybridMultilevel"/>
    <w:tmpl w:val="58BEE3B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7" w15:restartNumberingAfterBreak="0">
    <w:nsid w:val="5DD90E64"/>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8"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654070795">
    <w:abstractNumId w:val="2"/>
  </w:num>
  <w:num w:numId="2" w16cid:durableId="2044015561">
    <w:abstractNumId w:val="13"/>
  </w:num>
  <w:num w:numId="3" w16cid:durableId="1502741185">
    <w:abstractNumId w:val="21"/>
  </w:num>
  <w:num w:numId="4" w16cid:durableId="952906407">
    <w:abstractNumId w:val="15"/>
  </w:num>
  <w:num w:numId="5" w16cid:durableId="1826585635">
    <w:abstractNumId w:val="10"/>
  </w:num>
  <w:num w:numId="6" w16cid:durableId="1226376854">
    <w:abstractNumId w:val="20"/>
  </w:num>
  <w:num w:numId="7" w16cid:durableId="1373847041">
    <w:abstractNumId w:val="3"/>
  </w:num>
  <w:num w:numId="8" w16cid:durableId="1364596179">
    <w:abstractNumId w:val="19"/>
  </w:num>
  <w:num w:numId="9" w16cid:durableId="1503474225">
    <w:abstractNumId w:val="14"/>
  </w:num>
  <w:num w:numId="10" w16cid:durableId="1109084333">
    <w:abstractNumId w:val="6"/>
  </w:num>
  <w:num w:numId="11" w16cid:durableId="1361516286">
    <w:abstractNumId w:val="7"/>
  </w:num>
  <w:num w:numId="12" w16cid:durableId="67845329">
    <w:abstractNumId w:val="11"/>
  </w:num>
  <w:num w:numId="13" w16cid:durableId="1672954101">
    <w:abstractNumId w:val="18"/>
  </w:num>
  <w:num w:numId="14" w16cid:durableId="1853033495">
    <w:abstractNumId w:val="4"/>
  </w:num>
  <w:num w:numId="15" w16cid:durableId="397360044">
    <w:abstractNumId w:val="0"/>
  </w:num>
  <w:num w:numId="16" w16cid:durableId="11881606">
    <w:abstractNumId w:val="9"/>
  </w:num>
  <w:num w:numId="17" w16cid:durableId="1209293137">
    <w:abstractNumId w:val="1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16cid:durableId="2074501724">
    <w:abstractNumId w:val="1"/>
  </w:num>
  <w:num w:numId="19" w16cid:durableId="77017483">
    <w:abstractNumId w:val="17"/>
  </w:num>
  <w:num w:numId="20" w16cid:durableId="1780907181">
    <w:abstractNumId w:val="16"/>
  </w:num>
  <w:num w:numId="21" w16cid:durableId="427654272">
    <w:abstractNumId w:val="5"/>
  </w:num>
  <w:num w:numId="22" w16cid:durableId="950361858">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12AC"/>
    <w:rsid w:val="00011666"/>
    <w:rsid w:val="00026B02"/>
    <w:rsid w:val="00033DD7"/>
    <w:rsid w:val="00042292"/>
    <w:rsid w:val="00066219"/>
    <w:rsid w:val="00070183"/>
    <w:rsid w:val="000822E5"/>
    <w:rsid w:val="00095717"/>
    <w:rsid w:val="000971FC"/>
    <w:rsid w:val="000A2A3A"/>
    <w:rsid w:val="000A492A"/>
    <w:rsid w:val="000D2F80"/>
    <w:rsid w:val="000D65B0"/>
    <w:rsid w:val="000E413A"/>
    <w:rsid w:val="000F5AA3"/>
    <w:rsid w:val="000F77BD"/>
    <w:rsid w:val="00100396"/>
    <w:rsid w:val="00100B5C"/>
    <w:rsid w:val="001106E9"/>
    <w:rsid w:val="00124CA5"/>
    <w:rsid w:val="00134F77"/>
    <w:rsid w:val="00142AAE"/>
    <w:rsid w:val="00152E9D"/>
    <w:rsid w:val="00154487"/>
    <w:rsid w:val="0017512A"/>
    <w:rsid w:val="00196958"/>
    <w:rsid w:val="001A1E39"/>
    <w:rsid w:val="001A24F3"/>
    <w:rsid w:val="001B0151"/>
    <w:rsid w:val="001B405C"/>
    <w:rsid w:val="001B5F45"/>
    <w:rsid w:val="001C2262"/>
    <w:rsid w:val="001E1050"/>
    <w:rsid w:val="001E1E1F"/>
    <w:rsid w:val="001E2007"/>
    <w:rsid w:val="001E57C1"/>
    <w:rsid w:val="001F07EF"/>
    <w:rsid w:val="001F50B6"/>
    <w:rsid w:val="001F6D7A"/>
    <w:rsid w:val="00206977"/>
    <w:rsid w:val="002206B0"/>
    <w:rsid w:val="0022746E"/>
    <w:rsid w:val="00235F71"/>
    <w:rsid w:val="002444CA"/>
    <w:rsid w:val="00260415"/>
    <w:rsid w:val="00260DE6"/>
    <w:rsid w:val="00273FEE"/>
    <w:rsid w:val="0028204E"/>
    <w:rsid w:val="0028591B"/>
    <w:rsid w:val="002878BF"/>
    <w:rsid w:val="00291841"/>
    <w:rsid w:val="002A72FB"/>
    <w:rsid w:val="002C449B"/>
    <w:rsid w:val="002C6040"/>
    <w:rsid w:val="002D45A3"/>
    <w:rsid w:val="002D5B3F"/>
    <w:rsid w:val="002E272E"/>
    <w:rsid w:val="002F5778"/>
    <w:rsid w:val="00312BB0"/>
    <w:rsid w:val="003223E0"/>
    <w:rsid w:val="00351525"/>
    <w:rsid w:val="00352C4A"/>
    <w:rsid w:val="0035606C"/>
    <w:rsid w:val="00362560"/>
    <w:rsid w:val="003732FD"/>
    <w:rsid w:val="003753B2"/>
    <w:rsid w:val="00376559"/>
    <w:rsid w:val="00381653"/>
    <w:rsid w:val="00382BAA"/>
    <w:rsid w:val="00384D73"/>
    <w:rsid w:val="00393082"/>
    <w:rsid w:val="00393EB6"/>
    <w:rsid w:val="003A3CE5"/>
    <w:rsid w:val="003B366F"/>
    <w:rsid w:val="003B3F9D"/>
    <w:rsid w:val="003B6C95"/>
    <w:rsid w:val="003E5751"/>
    <w:rsid w:val="004046A9"/>
    <w:rsid w:val="00404C50"/>
    <w:rsid w:val="004067FE"/>
    <w:rsid w:val="00423934"/>
    <w:rsid w:val="00426244"/>
    <w:rsid w:val="00451810"/>
    <w:rsid w:val="00470A38"/>
    <w:rsid w:val="00477880"/>
    <w:rsid w:val="004874DE"/>
    <w:rsid w:val="004B15CE"/>
    <w:rsid w:val="004B5334"/>
    <w:rsid w:val="004B6C14"/>
    <w:rsid w:val="004C5257"/>
    <w:rsid w:val="004D5E9B"/>
    <w:rsid w:val="004D63D9"/>
    <w:rsid w:val="004E6585"/>
    <w:rsid w:val="005021DA"/>
    <w:rsid w:val="0050249F"/>
    <w:rsid w:val="00524566"/>
    <w:rsid w:val="00527E60"/>
    <w:rsid w:val="00530BEF"/>
    <w:rsid w:val="00536B44"/>
    <w:rsid w:val="00552351"/>
    <w:rsid w:val="0055394B"/>
    <w:rsid w:val="00561F00"/>
    <w:rsid w:val="00562C4E"/>
    <w:rsid w:val="00562DEC"/>
    <w:rsid w:val="005744E9"/>
    <w:rsid w:val="00576AB4"/>
    <w:rsid w:val="00577917"/>
    <w:rsid w:val="0058110B"/>
    <w:rsid w:val="00583913"/>
    <w:rsid w:val="00590667"/>
    <w:rsid w:val="005969E2"/>
    <w:rsid w:val="005A1689"/>
    <w:rsid w:val="005B61CD"/>
    <w:rsid w:val="005D1D58"/>
    <w:rsid w:val="005D432C"/>
    <w:rsid w:val="005D61EB"/>
    <w:rsid w:val="005E285E"/>
    <w:rsid w:val="005E72F8"/>
    <w:rsid w:val="005F0579"/>
    <w:rsid w:val="005F3A53"/>
    <w:rsid w:val="00603E74"/>
    <w:rsid w:val="006062A3"/>
    <w:rsid w:val="00606872"/>
    <w:rsid w:val="00610E08"/>
    <w:rsid w:val="006140BF"/>
    <w:rsid w:val="0061562B"/>
    <w:rsid w:val="006161BE"/>
    <w:rsid w:val="00620787"/>
    <w:rsid w:val="00632434"/>
    <w:rsid w:val="0063478F"/>
    <w:rsid w:val="00635B55"/>
    <w:rsid w:val="006379DF"/>
    <w:rsid w:val="00640807"/>
    <w:rsid w:val="00644256"/>
    <w:rsid w:val="00656898"/>
    <w:rsid w:val="00661D6F"/>
    <w:rsid w:val="006628E9"/>
    <w:rsid w:val="0066725E"/>
    <w:rsid w:val="006716C7"/>
    <w:rsid w:val="00681208"/>
    <w:rsid w:val="00681FA9"/>
    <w:rsid w:val="00691EA9"/>
    <w:rsid w:val="006934D4"/>
    <w:rsid w:val="006A6DC3"/>
    <w:rsid w:val="006B02BA"/>
    <w:rsid w:val="006B6A0C"/>
    <w:rsid w:val="006D49ED"/>
    <w:rsid w:val="006D55CE"/>
    <w:rsid w:val="006D637A"/>
    <w:rsid w:val="006D6F24"/>
    <w:rsid w:val="006F0F95"/>
    <w:rsid w:val="006F45BF"/>
    <w:rsid w:val="006F60E0"/>
    <w:rsid w:val="006F6672"/>
    <w:rsid w:val="00702F71"/>
    <w:rsid w:val="00704639"/>
    <w:rsid w:val="00720D0F"/>
    <w:rsid w:val="007366DF"/>
    <w:rsid w:val="00740035"/>
    <w:rsid w:val="007418F7"/>
    <w:rsid w:val="00757839"/>
    <w:rsid w:val="00770C81"/>
    <w:rsid w:val="00775F35"/>
    <w:rsid w:val="00791024"/>
    <w:rsid w:val="00793F0A"/>
    <w:rsid w:val="007A2657"/>
    <w:rsid w:val="007A6255"/>
    <w:rsid w:val="007C682C"/>
    <w:rsid w:val="007D2385"/>
    <w:rsid w:val="007F214F"/>
    <w:rsid w:val="00800069"/>
    <w:rsid w:val="008024E6"/>
    <w:rsid w:val="008042F0"/>
    <w:rsid w:val="00824DC1"/>
    <w:rsid w:val="008310A0"/>
    <w:rsid w:val="00835D29"/>
    <w:rsid w:val="008365B5"/>
    <w:rsid w:val="00842E7F"/>
    <w:rsid w:val="00852933"/>
    <w:rsid w:val="008566E5"/>
    <w:rsid w:val="008566FE"/>
    <w:rsid w:val="00865B46"/>
    <w:rsid w:val="00896134"/>
    <w:rsid w:val="008A62BC"/>
    <w:rsid w:val="008B43E7"/>
    <w:rsid w:val="008C11C7"/>
    <w:rsid w:val="008D4285"/>
    <w:rsid w:val="008D763F"/>
    <w:rsid w:val="008F036F"/>
    <w:rsid w:val="008F1308"/>
    <w:rsid w:val="008F78C2"/>
    <w:rsid w:val="00904568"/>
    <w:rsid w:val="00911394"/>
    <w:rsid w:val="00923EF2"/>
    <w:rsid w:val="00926178"/>
    <w:rsid w:val="00926D25"/>
    <w:rsid w:val="00926E9D"/>
    <w:rsid w:val="009315A0"/>
    <w:rsid w:val="00932C6E"/>
    <w:rsid w:val="009330DA"/>
    <w:rsid w:val="00933F10"/>
    <w:rsid w:val="0093747F"/>
    <w:rsid w:val="009433C5"/>
    <w:rsid w:val="00965881"/>
    <w:rsid w:val="00983C9D"/>
    <w:rsid w:val="009871FF"/>
    <w:rsid w:val="00987C8D"/>
    <w:rsid w:val="00987D26"/>
    <w:rsid w:val="00990799"/>
    <w:rsid w:val="00995D51"/>
    <w:rsid w:val="009A0631"/>
    <w:rsid w:val="009A19D3"/>
    <w:rsid w:val="009B10ED"/>
    <w:rsid w:val="009D3EA4"/>
    <w:rsid w:val="009D649C"/>
    <w:rsid w:val="009E4BC1"/>
    <w:rsid w:val="009F5CB2"/>
    <w:rsid w:val="00A02088"/>
    <w:rsid w:val="00A03BB8"/>
    <w:rsid w:val="00A16E98"/>
    <w:rsid w:val="00A31026"/>
    <w:rsid w:val="00A3505D"/>
    <w:rsid w:val="00A4036F"/>
    <w:rsid w:val="00A406E5"/>
    <w:rsid w:val="00A4641C"/>
    <w:rsid w:val="00A52986"/>
    <w:rsid w:val="00A55876"/>
    <w:rsid w:val="00A67FB1"/>
    <w:rsid w:val="00A85BFE"/>
    <w:rsid w:val="00AA01E3"/>
    <w:rsid w:val="00AB6FE7"/>
    <w:rsid w:val="00AB7AD7"/>
    <w:rsid w:val="00AD0C7F"/>
    <w:rsid w:val="00AD2430"/>
    <w:rsid w:val="00AE41A6"/>
    <w:rsid w:val="00AF0E34"/>
    <w:rsid w:val="00AF271D"/>
    <w:rsid w:val="00AF32D6"/>
    <w:rsid w:val="00AF56C2"/>
    <w:rsid w:val="00B004E6"/>
    <w:rsid w:val="00B0744D"/>
    <w:rsid w:val="00B3325A"/>
    <w:rsid w:val="00B37024"/>
    <w:rsid w:val="00B50EA8"/>
    <w:rsid w:val="00B51FBC"/>
    <w:rsid w:val="00B64082"/>
    <w:rsid w:val="00B72325"/>
    <w:rsid w:val="00B81AD3"/>
    <w:rsid w:val="00B829D8"/>
    <w:rsid w:val="00B82BB8"/>
    <w:rsid w:val="00B84B5B"/>
    <w:rsid w:val="00B86446"/>
    <w:rsid w:val="00B92758"/>
    <w:rsid w:val="00BA1176"/>
    <w:rsid w:val="00BD2A31"/>
    <w:rsid w:val="00BD4F57"/>
    <w:rsid w:val="00BE0B01"/>
    <w:rsid w:val="00BE5C03"/>
    <w:rsid w:val="00BE79C7"/>
    <w:rsid w:val="00BF3CB5"/>
    <w:rsid w:val="00C01A3F"/>
    <w:rsid w:val="00C073F1"/>
    <w:rsid w:val="00C1285B"/>
    <w:rsid w:val="00C1361B"/>
    <w:rsid w:val="00C14E1F"/>
    <w:rsid w:val="00C315AF"/>
    <w:rsid w:val="00C36D9A"/>
    <w:rsid w:val="00C44A72"/>
    <w:rsid w:val="00C57A65"/>
    <w:rsid w:val="00C61FC2"/>
    <w:rsid w:val="00C705F9"/>
    <w:rsid w:val="00C72D5D"/>
    <w:rsid w:val="00C80F0F"/>
    <w:rsid w:val="00C8667A"/>
    <w:rsid w:val="00C93BCB"/>
    <w:rsid w:val="00CA48EB"/>
    <w:rsid w:val="00CC241A"/>
    <w:rsid w:val="00CD6347"/>
    <w:rsid w:val="00CE4035"/>
    <w:rsid w:val="00CE65AB"/>
    <w:rsid w:val="00CF4266"/>
    <w:rsid w:val="00D22D9C"/>
    <w:rsid w:val="00D241F1"/>
    <w:rsid w:val="00D275CB"/>
    <w:rsid w:val="00D30DFA"/>
    <w:rsid w:val="00D463A5"/>
    <w:rsid w:val="00D46727"/>
    <w:rsid w:val="00D4710D"/>
    <w:rsid w:val="00D47AD7"/>
    <w:rsid w:val="00D47D25"/>
    <w:rsid w:val="00D62ACD"/>
    <w:rsid w:val="00D95CA0"/>
    <w:rsid w:val="00DA36EE"/>
    <w:rsid w:val="00DB116D"/>
    <w:rsid w:val="00DD17CC"/>
    <w:rsid w:val="00DE217A"/>
    <w:rsid w:val="00DF321B"/>
    <w:rsid w:val="00DF3373"/>
    <w:rsid w:val="00E024FE"/>
    <w:rsid w:val="00E230E0"/>
    <w:rsid w:val="00E27F15"/>
    <w:rsid w:val="00E47C3C"/>
    <w:rsid w:val="00E51AAC"/>
    <w:rsid w:val="00E66CC0"/>
    <w:rsid w:val="00E728A9"/>
    <w:rsid w:val="00E807D9"/>
    <w:rsid w:val="00E86B9A"/>
    <w:rsid w:val="00EA0F4E"/>
    <w:rsid w:val="00EA295B"/>
    <w:rsid w:val="00EA3B9B"/>
    <w:rsid w:val="00EA6801"/>
    <w:rsid w:val="00EB4F96"/>
    <w:rsid w:val="00ED22B5"/>
    <w:rsid w:val="00ED7072"/>
    <w:rsid w:val="00EE3132"/>
    <w:rsid w:val="00EE3547"/>
    <w:rsid w:val="00EE3D9D"/>
    <w:rsid w:val="00EE6F25"/>
    <w:rsid w:val="00F02126"/>
    <w:rsid w:val="00F03D85"/>
    <w:rsid w:val="00F04490"/>
    <w:rsid w:val="00F07C8C"/>
    <w:rsid w:val="00F125E4"/>
    <w:rsid w:val="00F249F1"/>
    <w:rsid w:val="00F25B9D"/>
    <w:rsid w:val="00F2664E"/>
    <w:rsid w:val="00F26E2D"/>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C05E0"/>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01690291"/>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BodyText">
    <w:name w:val="Body Text"/>
    <w:basedOn w:val="Normal"/>
    <w:link w:val="BodyTextChar"/>
    <w:semiHidden/>
    <w:unhideWhenUsed/>
    <w:rsid w:val="00B82BB8"/>
    <w:pPr>
      <w:spacing w:after="120"/>
    </w:pPr>
  </w:style>
  <w:style w:type="character" w:customStyle="1" w:styleId="BodyTextChar">
    <w:name w:val="Body Text Char"/>
    <w:basedOn w:val="DefaultParagraphFont"/>
    <w:link w:val="BodyText"/>
    <w:semiHidden/>
    <w:rsid w:val="00B82BB8"/>
    <w:rPr>
      <w:lang w:eastAsia="en-GB"/>
    </w:rPr>
  </w:style>
  <w:style w:type="paragraph" w:styleId="Revision">
    <w:name w:val="Revision"/>
    <w:hidden/>
    <w:uiPriority w:val="71"/>
    <w:semiHidden/>
    <w:rsid w:val="000D65B0"/>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21970378">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66119199">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9556762">
      <w:bodyDiv w:val="1"/>
      <w:marLeft w:val="0"/>
      <w:marRight w:val="0"/>
      <w:marTop w:val="0"/>
      <w:marBottom w:val="0"/>
      <w:divBdr>
        <w:top w:val="none" w:sz="0" w:space="0" w:color="auto"/>
        <w:left w:val="none" w:sz="0" w:space="0" w:color="auto"/>
        <w:bottom w:val="none" w:sz="0" w:space="0" w:color="auto"/>
        <w:right w:val="none" w:sz="0" w:space="0" w:color="auto"/>
      </w:divBdr>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10</Pages>
  <Words>4018</Words>
  <Characters>23871</Characters>
  <Application>Microsoft Office Word</Application>
  <DocSecurity>0</DocSecurity>
  <Lines>1326</Lines>
  <Paragraphs>240</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27649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Tom Garbett</cp:lastModifiedBy>
  <cp:revision>2</cp:revision>
  <cp:lastPrinted>2014-10-10T07:42:00Z</cp:lastPrinted>
  <dcterms:created xsi:type="dcterms:W3CDTF">2026-01-26T12:20:00Z</dcterms:created>
  <dcterms:modified xsi:type="dcterms:W3CDTF">2026-01-26T12:20:00Z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