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B82BD" w14:textId="371AF00A" w:rsidR="00BA46E6" w:rsidRDefault="00BA46E6" w:rsidP="00BA46E6">
      <w:pPr>
        <w:jc w:val="center"/>
        <w:rPr>
          <w:rFonts w:cs="Times New Roman"/>
          <w:b/>
          <w:noProof w:val="0"/>
          <w:sz w:val="40"/>
          <w:szCs w:val="20"/>
        </w:rPr>
      </w:pPr>
      <w:r>
        <w:rPr>
          <w:rFonts w:cs="Times New Roman"/>
          <w:b/>
        </w:rPr>
        <w:drawing>
          <wp:inline distT="0" distB="0" distL="0" distR="0" wp14:anchorId="223DF48D" wp14:editId="38808FD7">
            <wp:extent cx="2501900" cy="825500"/>
            <wp:effectExtent l="0" t="0" r="0" b="0"/>
            <wp:docPr id="134254516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825500"/>
                    </a:xfrm>
                    <a:prstGeom prst="rect">
                      <a:avLst/>
                    </a:prstGeom>
                    <a:noFill/>
                    <a:ln>
                      <a:noFill/>
                    </a:ln>
                  </pic:spPr>
                </pic:pic>
              </a:graphicData>
            </a:graphic>
          </wp:inline>
        </w:drawing>
      </w:r>
    </w:p>
    <w:p w14:paraId="29336B5F" w14:textId="77777777" w:rsidR="00BA46E6" w:rsidRDefault="00BA46E6" w:rsidP="00BA46E6">
      <w:pPr>
        <w:spacing w:after="120"/>
        <w:jc w:val="center"/>
        <w:rPr>
          <w:rFonts w:cs="Arial"/>
          <w:b/>
          <w:bCs/>
          <w:i/>
          <w:iCs/>
          <w:sz w:val="32"/>
          <w:szCs w:val="32"/>
        </w:rPr>
      </w:pPr>
    </w:p>
    <w:p w14:paraId="34AAE5C4" w14:textId="77777777" w:rsidR="00BA46E6" w:rsidRDefault="00BA46E6" w:rsidP="00BA46E6">
      <w:pPr>
        <w:jc w:val="center"/>
        <w:rPr>
          <w:b/>
          <w:bCs/>
          <w:noProof w:val="0"/>
          <w:sz w:val="36"/>
          <w:szCs w:val="36"/>
        </w:rPr>
      </w:pPr>
      <w:r>
        <w:rPr>
          <w:rFonts w:cs="Arial"/>
          <w:b/>
          <w:bCs/>
          <w:sz w:val="36"/>
          <w:szCs w:val="36"/>
        </w:rPr>
        <w:t>Essay on promoting hospitality sustainability through Corporate Social Responsibility (CSR), particularly at Premier Inn.</w:t>
      </w:r>
    </w:p>
    <w:p w14:paraId="1B3D6A45" w14:textId="77777777" w:rsidR="00BA46E6" w:rsidRDefault="00BA46E6" w:rsidP="00BA46E6">
      <w:pPr>
        <w:spacing w:after="120"/>
        <w:jc w:val="center"/>
        <w:rPr>
          <w:rFonts w:cs="Times New Roman"/>
          <w:b/>
          <w:bCs/>
          <w:sz w:val="16"/>
          <w:szCs w:val="14"/>
        </w:rPr>
      </w:pPr>
    </w:p>
    <w:p w14:paraId="1E229948" w14:textId="77777777" w:rsidR="00BA46E6" w:rsidRDefault="00BA46E6" w:rsidP="00BA46E6">
      <w:pPr>
        <w:spacing w:after="120"/>
        <w:jc w:val="center"/>
      </w:pPr>
      <w:r>
        <w:rPr>
          <w:rFonts w:cs="Times New Roman"/>
          <w:b/>
          <w:sz w:val="32"/>
          <w:szCs w:val="10"/>
        </w:rPr>
        <w:t xml:space="preserve">Module Name </w:t>
      </w:r>
    </w:p>
    <w:p w14:paraId="305F2C2F" w14:textId="77777777" w:rsidR="00BA46E6" w:rsidRDefault="00BA46E6" w:rsidP="00BA46E6">
      <w:pPr>
        <w:spacing w:after="120"/>
        <w:jc w:val="center"/>
        <w:rPr>
          <w:rFonts w:cs="Times New Roman"/>
          <w:noProof w:val="0"/>
          <w:sz w:val="28"/>
          <w:szCs w:val="28"/>
        </w:rPr>
      </w:pPr>
      <w:r>
        <w:rPr>
          <w:rFonts w:cs="Arial"/>
          <w:sz w:val="28"/>
          <w:szCs w:val="28"/>
        </w:rPr>
        <w:t>Sustainable Hospitality &amp; Tourism Management</w:t>
      </w:r>
      <w:r>
        <w:rPr>
          <w:rFonts w:cs="Arial"/>
          <w:i/>
          <w:iCs/>
          <w:sz w:val="28"/>
          <w:szCs w:val="28"/>
        </w:rPr>
        <w:t xml:space="preserve"> (BMIH5006)</w:t>
      </w:r>
    </w:p>
    <w:p w14:paraId="4E2ED66C" w14:textId="77777777" w:rsidR="00BA46E6" w:rsidRDefault="00BA46E6" w:rsidP="00BA46E6">
      <w:pPr>
        <w:jc w:val="center"/>
        <w:rPr>
          <w:rFonts w:cs="Times New Roman"/>
          <w:b/>
          <w:bCs/>
          <w:sz w:val="18"/>
          <w:szCs w:val="16"/>
        </w:rPr>
      </w:pPr>
    </w:p>
    <w:p w14:paraId="75E4D4C8" w14:textId="77777777" w:rsidR="00BA46E6" w:rsidRDefault="00BA46E6" w:rsidP="00BA46E6">
      <w:pPr>
        <w:spacing w:after="120"/>
        <w:jc w:val="center"/>
        <w:rPr>
          <w:rFonts w:cs="Times New Roman"/>
          <w:b/>
          <w:bCs/>
          <w:sz w:val="32"/>
          <w:szCs w:val="30"/>
        </w:rPr>
      </w:pPr>
      <w:r>
        <w:rPr>
          <w:rFonts w:cs="Times New Roman"/>
          <w:b/>
          <w:bCs/>
          <w:sz w:val="32"/>
          <w:szCs w:val="30"/>
        </w:rPr>
        <w:t>Lecturer’s Name</w:t>
      </w:r>
    </w:p>
    <w:p w14:paraId="66C3FDE8" w14:textId="77777777" w:rsidR="00BA46E6" w:rsidRDefault="00BA46E6" w:rsidP="00BA46E6">
      <w:pPr>
        <w:jc w:val="center"/>
        <w:rPr>
          <w:rFonts w:cs="Arial"/>
          <w:sz w:val="28"/>
          <w:szCs w:val="28"/>
        </w:rPr>
      </w:pPr>
      <w:r>
        <w:rPr>
          <w:rFonts w:cs="Arial"/>
          <w:sz w:val="28"/>
          <w:szCs w:val="28"/>
        </w:rPr>
        <w:t>Dr Huw Thomas</w:t>
      </w:r>
    </w:p>
    <w:p w14:paraId="07F093DD" w14:textId="77777777" w:rsidR="00BA46E6" w:rsidRDefault="00BA46E6" w:rsidP="00BA46E6">
      <w:pPr>
        <w:jc w:val="center"/>
        <w:rPr>
          <w:rFonts w:cs="Times New Roman"/>
          <w:b/>
          <w:sz w:val="16"/>
          <w:szCs w:val="2"/>
        </w:rPr>
      </w:pPr>
    </w:p>
    <w:p w14:paraId="33652BF3" w14:textId="77777777" w:rsidR="00BA46E6" w:rsidRDefault="00BA46E6" w:rsidP="00BA46E6">
      <w:pPr>
        <w:spacing w:after="120"/>
        <w:jc w:val="center"/>
        <w:rPr>
          <w:rFonts w:cs="Times New Roman"/>
          <w:b/>
          <w:sz w:val="32"/>
          <w:szCs w:val="10"/>
        </w:rPr>
      </w:pPr>
      <w:r>
        <w:rPr>
          <w:rFonts w:cs="Times New Roman"/>
          <w:b/>
          <w:sz w:val="32"/>
          <w:szCs w:val="10"/>
        </w:rPr>
        <w:t>Prepared by</w:t>
      </w:r>
    </w:p>
    <w:p w14:paraId="4B53D8A0" w14:textId="77777777" w:rsidR="00BA46E6" w:rsidRDefault="00BA46E6" w:rsidP="00BA46E6">
      <w:pPr>
        <w:jc w:val="center"/>
        <w:rPr>
          <w:rFonts w:cs="Arial"/>
          <w:sz w:val="28"/>
        </w:rPr>
      </w:pPr>
      <w:r>
        <w:rPr>
          <w:rFonts w:cs="Arial"/>
          <w:sz w:val="28"/>
        </w:rPr>
        <w:t>Mohammed Ali Hayder</w:t>
      </w:r>
    </w:p>
    <w:p w14:paraId="6AAA59AC" w14:textId="77777777" w:rsidR="00BA46E6" w:rsidRDefault="00BA46E6" w:rsidP="00BA46E6">
      <w:pPr>
        <w:jc w:val="center"/>
        <w:rPr>
          <w:rFonts w:cs="Arial"/>
          <w:sz w:val="28"/>
        </w:rPr>
      </w:pPr>
      <w:r>
        <w:rPr>
          <w:rFonts w:cs="Arial"/>
          <w:sz w:val="28"/>
        </w:rPr>
        <w:t>Student ID: 2210332</w:t>
      </w:r>
    </w:p>
    <w:p w14:paraId="243F1CBD" w14:textId="77777777" w:rsidR="00BA46E6" w:rsidRDefault="00BA46E6" w:rsidP="00BA46E6">
      <w:pPr>
        <w:jc w:val="center"/>
        <w:rPr>
          <w:b/>
          <w:bCs/>
          <w:sz w:val="16"/>
          <w:szCs w:val="14"/>
        </w:rPr>
      </w:pPr>
    </w:p>
    <w:p w14:paraId="243E3ECD" w14:textId="77777777" w:rsidR="00BA46E6" w:rsidRDefault="00BA46E6" w:rsidP="00BA46E6">
      <w:pPr>
        <w:spacing w:after="0"/>
        <w:jc w:val="center"/>
        <w:rPr>
          <w:b/>
          <w:bCs/>
          <w:sz w:val="32"/>
          <w:szCs w:val="30"/>
        </w:rPr>
      </w:pPr>
      <w:r>
        <w:rPr>
          <w:b/>
          <w:bCs/>
          <w:sz w:val="32"/>
          <w:szCs w:val="30"/>
        </w:rPr>
        <w:t>Word Count</w:t>
      </w:r>
    </w:p>
    <w:p w14:paraId="02FC0489" w14:textId="4D0ABCE5" w:rsidR="00BA46E6" w:rsidRDefault="00BA46E6" w:rsidP="00BA46E6">
      <w:pPr>
        <w:jc w:val="center"/>
        <w:rPr>
          <w:sz w:val="28"/>
          <w:szCs w:val="26"/>
        </w:rPr>
      </w:pPr>
      <w:r>
        <w:rPr>
          <w:sz w:val="28"/>
          <w:szCs w:val="26"/>
        </w:rPr>
        <w:t>2</w:t>
      </w:r>
      <w:r w:rsidR="00110F19">
        <w:rPr>
          <w:sz w:val="28"/>
          <w:szCs w:val="26"/>
        </w:rPr>
        <w:t>142</w:t>
      </w:r>
      <w:r>
        <w:rPr>
          <w:sz w:val="28"/>
          <w:szCs w:val="26"/>
        </w:rPr>
        <w:t xml:space="preserve"> words</w:t>
      </w:r>
    </w:p>
    <w:p w14:paraId="3949539E" w14:textId="77777777" w:rsidR="00BA46E6" w:rsidRDefault="00BA46E6" w:rsidP="00BA46E6">
      <w:pPr>
        <w:jc w:val="center"/>
        <w:rPr>
          <w:sz w:val="28"/>
          <w:szCs w:val="26"/>
        </w:rPr>
      </w:pPr>
    </w:p>
    <w:p w14:paraId="6BAE9DCE" w14:textId="77777777" w:rsidR="00BA46E6" w:rsidRDefault="00BA46E6" w:rsidP="00BA46E6">
      <w:pPr>
        <w:jc w:val="center"/>
        <w:rPr>
          <w:rFonts w:cs="Arial"/>
          <w:color w:val="000000" w:themeColor="text1"/>
          <w:szCs w:val="22"/>
        </w:rPr>
      </w:pPr>
    </w:p>
    <w:p w14:paraId="0725E2F5" w14:textId="037A968A" w:rsidR="003661BE" w:rsidRPr="0042270B" w:rsidRDefault="003661BE" w:rsidP="0042270B">
      <w:pPr>
        <w:pStyle w:val="Heading1"/>
        <w:rPr>
          <w:rFonts w:cs="Arial"/>
        </w:rPr>
      </w:pPr>
      <w:bookmarkStart w:id="0" w:name="_Toc168175505"/>
      <w:r w:rsidRPr="0042270B">
        <w:rPr>
          <w:rFonts w:cs="Arial"/>
        </w:rPr>
        <w:lastRenderedPageBreak/>
        <w:t>Abstract</w:t>
      </w:r>
      <w:bookmarkEnd w:id="0"/>
      <w:r w:rsidRPr="0042270B">
        <w:rPr>
          <w:rFonts w:cs="Arial"/>
        </w:rPr>
        <w:t xml:space="preserve"> </w:t>
      </w:r>
    </w:p>
    <w:p w14:paraId="3482CA30" w14:textId="538090D8" w:rsidR="005F2C10" w:rsidRPr="0042270B" w:rsidRDefault="003661BE" w:rsidP="0042270B">
      <w:pPr>
        <w:jc w:val="both"/>
        <w:rPr>
          <w:rFonts w:cs="Arial"/>
        </w:rPr>
      </w:pPr>
      <w:r w:rsidRPr="0042270B">
        <w:rPr>
          <w:rFonts w:cs="Arial"/>
        </w:rPr>
        <w:t>Sustainability has become a crucial part of the hotel operations. Hotels are required to achieve sustainable accreditation to enhance brand recognition and achieve sustainable success in the long run. Sustainability in hotel operations brings both challenges and benefits. Hotels must address the challenges such as higher initial costs, complexity in certification, and balancing luxury with sustainability to make sustainable hotels. The future of the hospitality industry will have green technologies, sustainable accommodation, circular economy practices, and commitment to SDGs.</w:t>
      </w:r>
      <w:r w:rsidR="005F2C10" w:rsidRPr="0042270B">
        <w:rPr>
          <w:rFonts w:cs="Arial"/>
        </w:rPr>
        <w:br w:type="page"/>
      </w:r>
    </w:p>
    <w:sdt>
      <w:sdtPr>
        <w:rPr>
          <w:rFonts w:ascii="Arial" w:eastAsiaTheme="minorEastAsia" w:hAnsi="Arial" w:cs="Arial"/>
          <w:color w:val="auto"/>
          <w:kern w:val="2"/>
          <w:sz w:val="24"/>
          <w:szCs w:val="24"/>
          <w14:ligatures w14:val="standardContextual"/>
        </w:rPr>
        <w:id w:val="239614997"/>
        <w:docPartObj>
          <w:docPartGallery w:val="Table of Contents"/>
          <w:docPartUnique/>
        </w:docPartObj>
      </w:sdtPr>
      <w:sdtEndPr>
        <w:rPr>
          <w:b/>
          <w:bCs/>
        </w:rPr>
      </w:sdtEndPr>
      <w:sdtContent>
        <w:p w14:paraId="12CC5E10" w14:textId="77777777" w:rsidR="0076264A" w:rsidRPr="0042270B" w:rsidRDefault="0076264A" w:rsidP="0042270B">
          <w:pPr>
            <w:pStyle w:val="TOCHeading"/>
            <w:spacing w:line="360" w:lineRule="auto"/>
            <w:rPr>
              <w:rFonts w:ascii="Arial" w:hAnsi="Arial" w:cs="Arial"/>
            </w:rPr>
          </w:pPr>
          <w:r w:rsidRPr="0042270B">
            <w:rPr>
              <w:rFonts w:ascii="Arial" w:hAnsi="Arial" w:cs="Arial"/>
            </w:rPr>
            <w:t>Contents</w:t>
          </w:r>
        </w:p>
        <w:p w14:paraId="3FFF4DA6" w14:textId="03352098" w:rsidR="003E4969" w:rsidRPr="0042270B" w:rsidRDefault="0076264A" w:rsidP="0042270B">
          <w:pPr>
            <w:pStyle w:val="TOC1"/>
            <w:tabs>
              <w:tab w:val="right" w:leader="dot" w:pos="9016"/>
            </w:tabs>
            <w:rPr>
              <w:rFonts w:cs="Arial"/>
              <w:lang w:eastAsia="en-GB"/>
            </w:rPr>
          </w:pPr>
          <w:r w:rsidRPr="0042270B">
            <w:rPr>
              <w:rFonts w:cs="Arial"/>
            </w:rPr>
            <w:fldChar w:fldCharType="begin"/>
          </w:r>
          <w:r w:rsidRPr="0042270B">
            <w:rPr>
              <w:rFonts w:cs="Arial"/>
            </w:rPr>
            <w:instrText xml:space="preserve"> TOC \o "1-3" \h \z \u </w:instrText>
          </w:r>
          <w:r w:rsidRPr="0042270B">
            <w:rPr>
              <w:rFonts w:cs="Arial"/>
            </w:rPr>
            <w:fldChar w:fldCharType="separate"/>
          </w:r>
          <w:hyperlink w:anchor="_Toc168175505" w:history="1">
            <w:r w:rsidR="003E4969" w:rsidRPr="0042270B">
              <w:rPr>
                <w:rStyle w:val="Hyperlink"/>
                <w:rFonts w:cs="Arial"/>
              </w:rPr>
              <w:t>Abstract</w:t>
            </w:r>
            <w:r w:rsidR="003E4969" w:rsidRPr="0042270B">
              <w:rPr>
                <w:rFonts w:cs="Arial"/>
                <w:webHidden/>
              </w:rPr>
              <w:tab/>
            </w:r>
            <w:r w:rsidR="003E4969" w:rsidRPr="0042270B">
              <w:rPr>
                <w:rFonts w:cs="Arial"/>
                <w:webHidden/>
              </w:rPr>
              <w:fldChar w:fldCharType="begin"/>
            </w:r>
            <w:r w:rsidR="003E4969" w:rsidRPr="0042270B">
              <w:rPr>
                <w:rFonts w:cs="Arial"/>
                <w:webHidden/>
              </w:rPr>
              <w:instrText xml:space="preserve"> PAGEREF _Toc168175505 \h </w:instrText>
            </w:r>
            <w:r w:rsidR="003E4969" w:rsidRPr="0042270B">
              <w:rPr>
                <w:rFonts w:cs="Arial"/>
                <w:webHidden/>
              </w:rPr>
            </w:r>
            <w:r w:rsidR="003E4969" w:rsidRPr="0042270B">
              <w:rPr>
                <w:rFonts w:cs="Arial"/>
                <w:webHidden/>
              </w:rPr>
              <w:fldChar w:fldCharType="separate"/>
            </w:r>
            <w:r w:rsidR="003E4969" w:rsidRPr="0042270B">
              <w:rPr>
                <w:rFonts w:cs="Arial"/>
                <w:webHidden/>
              </w:rPr>
              <w:t>2</w:t>
            </w:r>
            <w:r w:rsidR="003E4969" w:rsidRPr="0042270B">
              <w:rPr>
                <w:rFonts w:cs="Arial"/>
                <w:webHidden/>
              </w:rPr>
              <w:fldChar w:fldCharType="end"/>
            </w:r>
          </w:hyperlink>
        </w:p>
        <w:p w14:paraId="4052B099" w14:textId="40494011" w:rsidR="003E4969" w:rsidRPr="0042270B" w:rsidRDefault="00000000" w:rsidP="0042270B">
          <w:pPr>
            <w:pStyle w:val="TOC1"/>
            <w:tabs>
              <w:tab w:val="left" w:pos="480"/>
              <w:tab w:val="right" w:leader="dot" w:pos="9016"/>
            </w:tabs>
            <w:rPr>
              <w:rFonts w:cs="Arial"/>
              <w:lang w:eastAsia="en-GB"/>
            </w:rPr>
          </w:pPr>
          <w:hyperlink w:anchor="_Toc168175506" w:history="1">
            <w:r w:rsidR="003E4969" w:rsidRPr="0042270B">
              <w:rPr>
                <w:rStyle w:val="Hyperlink"/>
                <w:rFonts w:cs="Arial"/>
              </w:rPr>
              <w:t>1.</w:t>
            </w:r>
            <w:r w:rsidR="003E4969" w:rsidRPr="0042270B">
              <w:rPr>
                <w:rFonts w:cs="Arial"/>
                <w:lang w:eastAsia="en-GB"/>
              </w:rPr>
              <w:t xml:space="preserve"> </w:t>
            </w:r>
            <w:r w:rsidR="003E4969" w:rsidRPr="0042270B">
              <w:rPr>
                <w:rStyle w:val="Hyperlink"/>
                <w:rFonts w:cs="Arial"/>
              </w:rPr>
              <w:t>Introduction</w:t>
            </w:r>
            <w:r w:rsidR="003E4969" w:rsidRPr="0042270B">
              <w:rPr>
                <w:rFonts w:cs="Arial"/>
                <w:webHidden/>
              </w:rPr>
              <w:tab/>
            </w:r>
            <w:r w:rsidR="003E4969" w:rsidRPr="0042270B">
              <w:rPr>
                <w:rFonts w:cs="Arial"/>
                <w:webHidden/>
              </w:rPr>
              <w:fldChar w:fldCharType="begin"/>
            </w:r>
            <w:r w:rsidR="003E4969" w:rsidRPr="0042270B">
              <w:rPr>
                <w:rFonts w:cs="Arial"/>
                <w:webHidden/>
              </w:rPr>
              <w:instrText xml:space="preserve"> PAGEREF _Toc168175506 \h </w:instrText>
            </w:r>
            <w:r w:rsidR="003E4969" w:rsidRPr="0042270B">
              <w:rPr>
                <w:rFonts w:cs="Arial"/>
                <w:webHidden/>
              </w:rPr>
            </w:r>
            <w:r w:rsidR="003E4969" w:rsidRPr="0042270B">
              <w:rPr>
                <w:rFonts w:cs="Arial"/>
                <w:webHidden/>
              </w:rPr>
              <w:fldChar w:fldCharType="separate"/>
            </w:r>
            <w:r w:rsidR="003E4969" w:rsidRPr="0042270B">
              <w:rPr>
                <w:rFonts w:cs="Arial"/>
                <w:webHidden/>
              </w:rPr>
              <w:t>4</w:t>
            </w:r>
            <w:r w:rsidR="003E4969" w:rsidRPr="0042270B">
              <w:rPr>
                <w:rFonts w:cs="Arial"/>
                <w:webHidden/>
              </w:rPr>
              <w:fldChar w:fldCharType="end"/>
            </w:r>
          </w:hyperlink>
        </w:p>
        <w:p w14:paraId="3F4DA883" w14:textId="06A25239" w:rsidR="003E4969" w:rsidRPr="0042270B" w:rsidRDefault="00000000" w:rsidP="0042270B">
          <w:pPr>
            <w:pStyle w:val="TOC1"/>
            <w:tabs>
              <w:tab w:val="right" w:leader="dot" w:pos="9016"/>
            </w:tabs>
            <w:rPr>
              <w:rFonts w:cs="Arial"/>
              <w:lang w:eastAsia="en-GB"/>
            </w:rPr>
          </w:pPr>
          <w:hyperlink w:anchor="_Toc168175507" w:history="1">
            <w:r w:rsidR="003E4969" w:rsidRPr="0042270B">
              <w:rPr>
                <w:rStyle w:val="Hyperlink"/>
                <w:rFonts w:cs="Arial"/>
              </w:rPr>
              <w:t>2. The Requirements for Granting Sustainable Accreditation</w:t>
            </w:r>
            <w:r w:rsidR="003E4969" w:rsidRPr="0042270B">
              <w:rPr>
                <w:rFonts w:cs="Arial"/>
                <w:webHidden/>
              </w:rPr>
              <w:tab/>
            </w:r>
            <w:r w:rsidR="003E4969" w:rsidRPr="0042270B">
              <w:rPr>
                <w:rFonts w:cs="Arial"/>
                <w:webHidden/>
              </w:rPr>
              <w:fldChar w:fldCharType="begin"/>
            </w:r>
            <w:r w:rsidR="003E4969" w:rsidRPr="0042270B">
              <w:rPr>
                <w:rFonts w:cs="Arial"/>
                <w:webHidden/>
              </w:rPr>
              <w:instrText xml:space="preserve"> PAGEREF _Toc168175507 \h </w:instrText>
            </w:r>
            <w:r w:rsidR="003E4969" w:rsidRPr="0042270B">
              <w:rPr>
                <w:rFonts w:cs="Arial"/>
                <w:webHidden/>
              </w:rPr>
            </w:r>
            <w:r w:rsidR="003E4969" w:rsidRPr="0042270B">
              <w:rPr>
                <w:rFonts w:cs="Arial"/>
                <w:webHidden/>
              </w:rPr>
              <w:fldChar w:fldCharType="separate"/>
            </w:r>
            <w:r w:rsidR="003E4969" w:rsidRPr="0042270B">
              <w:rPr>
                <w:rFonts w:cs="Arial"/>
                <w:webHidden/>
              </w:rPr>
              <w:t>4</w:t>
            </w:r>
            <w:r w:rsidR="003E4969" w:rsidRPr="0042270B">
              <w:rPr>
                <w:rFonts w:cs="Arial"/>
                <w:webHidden/>
              </w:rPr>
              <w:fldChar w:fldCharType="end"/>
            </w:r>
          </w:hyperlink>
        </w:p>
        <w:p w14:paraId="214675A5" w14:textId="72A2EF21" w:rsidR="003E4969" w:rsidRPr="0042270B" w:rsidRDefault="00000000" w:rsidP="0042270B">
          <w:pPr>
            <w:pStyle w:val="TOC1"/>
            <w:tabs>
              <w:tab w:val="right" w:leader="dot" w:pos="9016"/>
            </w:tabs>
            <w:rPr>
              <w:rFonts w:cs="Arial"/>
              <w:lang w:eastAsia="en-GB"/>
            </w:rPr>
          </w:pPr>
          <w:hyperlink w:anchor="_Toc168175508" w:history="1">
            <w:r w:rsidR="003E4969" w:rsidRPr="0042270B">
              <w:rPr>
                <w:rStyle w:val="Hyperlink"/>
                <w:rFonts w:cs="Arial"/>
              </w:rPr>
              <w:t>3. The Benefits and Challenges Associated with Integrating Sustainability into the Hotels Daily Operations</w:t>
            </w:r>
            <w:r w:rsidR="003E4969" w:rsidRPr="0042270B">
              <w:rPr>
                <w:rFonts w:cs="Arial"/>
                <w:webHidden/>
              </w:rPr>
              <w:tab/>
            </w:r>
            <w:r w:rsidR="003E4969" w:rsidRPr="0042270B">
              <w:rPr>
                <w:rFonts w:cs="Arial"/>
                <w:webHidden/>
              </w:rPr>
              <w:fldChar w:fldCharType="begin"/>
            </w:r>
            <w:r w:rsidR="003E4969" w:rsidRPr="0042270B">
              <w:rPr>
                <w:rFonts w:cs="Arial"/>
                <w:webHidden/>
              </w:rPr>
              <w:instrText xml:space="preserve"> PAGEREF _Toc168175508 \h </w:instrText>
            </w:r>
            <w:r w:rsidR="003E4969" w:rsidRPr="0042270B">
              <w:rPr>
                <w:rFonts w:cs="Arial"/>
                <w:webHidden/>
              </w:rPr>
            </w:r>
            <w:r w:rsidR="003E4969" w:rsidRPr="0042270B">
              <w:rPr>
                <w:rFonts w:cs="Arial"/>
                <w:webHidden/>
              </w:rPr>
              <w:fldChar w:fldCharType="separate"/>
            </w:r>
            <w:r w:rsidR="003E4969" w:rsidRPr="0042270B">
              <w:rPr>
                <w:rFonts w:cs="Arial"/>
                <w:webHidden/>
              </w:rPr>
              <w:t>5</w:t>
            </w:r>
            <w:r w:rsidR="003E4969" w:rsidRPr="0042270B">
              <w:rPr>
                <w:rFonts w:cs="Arial"/>
                <w:webHidden/>
              </w:rPr>
              <w:fldChar w:fldCharType="end"/>
            </w:r>
          </w:hyperlink>
        </w:p>
        <w:p w14:paraId="271BFC6E" w14:textId="69FC6408" w:rsidR="003E4969" w:rsidRPr="0042270B" w:rsidRDefault="00000000" w:rsidP="0042270B">
          <w:pPr>
            <w:pStyle w:val="TOC2"/>
            <w:tabs>
              <w:tab w:val="right" w:leader="dot" w:pos="9016"/>
            </w:tabs>
            <w:rPr>
              <w:rFonts w:cs="Arial"/>
              <w:lang w:eastAsia="en-GB"/>
            </w:rPr>
          </w:pPr>
          <w:hyperlink w:anchor="_Toc168175509" w:history="1">
            <w:r w:rsidR="003E4969" w:rsidRPr="0042270B">
              <w:rPr>
                <w:rStyle w:val="Hyperlink"/>
                <w:rFonts w:cs="Arial"/>
              </w:rPr>
              <w:t>3.1 Benefits of Integrating Sustainability</w:t>
            </w:r>
            <w:r w:rsidR="003E4969" w:rsidRPr="0042270B">
              <w:rPr>
                <w:rFonts w:cs="Arial"/>
                <w:webHidden/>
              </w:rPr>
              <w:tab/>
            </w:r>
            <w:r w:rsidR="003E4969" w:rsidRPr="0042270B">
              <w:rPr>
                <w:rFonts w:cs="Arial"/>
                <w:webHidden/>
              </w:rPr>
              <w:fldChar w:fldCharType="begin"/>
            </w:r>
            <w:r w:rsidR="003E4969" w:rsidRPr="0042270B">
              <w:rPr>
                <w:rFonts w:cs="Arial"/>
                <w:webHidden/>
              </w:rPr>
              <w:instrText xml:space="preserve"> PAGEREF _Toc168175509 \h </w:instrText>
            </w:r>
            <w:r w:rsidR="003E4969" w:rsidRPr="0042270B">
              <w:rPr>
                <w:rFonts w:cs="Arial"/>
                <w:webHidden/>
              </w:rPr>
            </w:r>
            <w:r w:rsidR="003E4969" w:rsidRPr="0042270B">
              <w:rPr>
                <w:rFonts w:cs="Arial"/>
                <w:webHidden/>
              </w:rPr>
              <w:fldChar w:fldCharType="separate"/>
            </w:r>
            <w:r w:rsidR="003E4969" w:rsidRPr="0042270B">
              <w:rPr>
                <w:rFonts w:cs="Arial"/>
                <w:webHidden/>
              </w:rPr>
              <w:t>5</w:t>
            </w:r>
            <w:r w:rsidR="003E4969" w:rsidRPr="0042270B">
              <w:rPr>
                <w:rFonts w:cs="Arial"/>
                <w:webHidden/>
              </w:rPr>
              <w:fldChar w:fldCharType="end"/>
            </w:r>
          </w:hyperlink>
        </w:p>
        <w:p w14:paraId="77AFD85B" w14:textId="1F134A67" w:rsidR="003E4969" w:rsidRPr="0042270B" w:rsidRDefault="00000000" w:rsidP="0042270B">
          <w:pPr>
            <w:pStyle w:val="TOC2"/>
            <w:tabs>
              <w:tab w:val="right" w:leader="dot" w:pos="9016"/>
            </w:tabs>
            <w:rPr>
              <w:rFonts w:cs="Arial"/>
              <w:lang w:eastAsia="en-GB"/>
            </w:rPr>
          </w:pPr>
          <w:hyperlink w:anchor="_Toc168175510" w:history="1">
            <w:r w:rsidR="003E4969" w:rsidRPr="0042270B">
              <w:rPr>
                <w:rStyle w:val="Hyperlink"/>
                <w:rFonts w:cs="Arial"/>
              </w:rPr>
              <w:t>3.2 The Challenges in the Integration of Sustainability into the Hotel Operations</w:t>
            </w:r>
            <w:r w:rsidR="003E4969" w:rsidRPr="0042270B">
              <w:rPr>
                <w:rFonts w:cs="Arial"/>
                <w:webHidden/>
              </w:rPr>
              <w:tab/>
            </w:r>
            <w:r w:rsidR="003E4969" w:rsidRPr="0042270B">
              <w:rPr>
                <w:rFonts w:cs="Arial"/>
                <w:webHidden/>
              </w:rPr>
              <w:fldChar w:fldCharType="begin"/>
            </w:r>
            <w:r w:rsidR="003E4969" w:rsidRPr="0042270B">
              <w:rPr>
                <w:rFonts w:cs="Arial"/>
                <w:webHidden/>
              </w:rPr>
              <w:instrText xml:space="preserve"> PAGEREF _Toc168175510 \h </w:instrText>
            </w:r>
            <w:r w:rsidR="003E4969" w:rsidRPr="0042270B">
              <w:rPr>
                <w:rFonts w:cs="Arial"/>
                <w:webHidden/>
              </w:rPr>
            </w:r>
            <w:r w:rsidR="003E4969" w:rsidRPr="0042270B">
              <w:rPr>
                <w:rFonts w:cs="Arial"/>
                <w:webHidden/>
              </w:rPr>
              <w:fldChar w:fldCharType="separate"/>
            </w:r>
            <w:r w:rsidR="003E4969" w:rsidRPr="0042270B">
              <w:rPr>
                <w:rFonts w:cs="Arial"/>
                <w:webHidden/>
              </w:rPr>
              <w:t>6</w:t>
            </w:r>
            <w:r w:rsidR="003E4969" w:rsidRPr="0042270B">
              <w:rPr>
                <w:rFonts w:cs="Arial"/>
                <w:webHidden/>
              </w:rPr>
              <w:fldChar w:fldCharType="end"/>
            </w:r>
          </w:hyperlink>
        </w:p>
        <w:p w14:paraId="300C1771" w14:textId="71D6D75E" w:rsidR="003E4969" w:rsidRPr="0042270B" w:rsidRDefault="00000000" w:rsidP="0042270B">
          <w:pPr>
            <w:pStyle w:val="TOC1"/>
            <w:tabs>
              <w:tab w:val="right" w:leader="dot" w:pos="9016"/>
            </w:tabs>
            <w:rPr>
              <w:rFonts w:cs="Arial"/>
              <w:lang w:eastAsia="en-GB"/>
            </w:rPr>
          </w:pPr>
          <w:hyperlink w:anchor="_Toc168175511" w:history="1">
            <w:r w:rsidR="003E4969" w:rsidRPr="0042270B">
              <w:rPr>
                <w:rStyle w:val="Hyperlink"/>
                <w:rFonts w:cs="Arial"/>
              </w:rPr>
              <w:t>4. The Future of Sustainability in the Hospitality Industry</w:t>
            </w:r>
            <w:r w:rsidR="003E4969" w:rsidRPr="0042270B">
              <w:rPr>
                <w:rFonts w:cs="Arial"/>
                <w:webHidden/>
              </w:rPr>
              <w:tab/>
            </w:r>
            <w:r w:rsidR="003E4969" w:rsidRPr="0042270B">
              <w:rPr>
                <w:rFonts w:cs="Arial"/>
                <w:webHidden/>
              </w:rPr>
              <w:fldChar w:fldCharType="begin"/>
            </w:r>
            <w:r w:rsidR="003E4969" w:rsidRPr="0042270B">
              <w:rPr>
                <w:rFonts w:cs="Arial"/>
                <w:webHidden/>
              </w:rPr>
              <w:instrText xml:space="preserve"> PAGEREF _Toc168175511 \h </w:instrText>
            </w:r>
            <w:r w:rsidR="003E4969" w:rsidRPr="0042270B">
              <w:rPr>
                <w:rFonts w:cs="Arial"/>
                <w:webHidden/>
              </w:rPr>
            </w:r>
            <w:r w:rsidR="003E4969" w:rsidRPr="0042270B">
              <w:rPr>
                <w:rFonts w:cs="Arial"/>
                <w:webHidden/>
              </w:rPr>
              <w:fldChar w:fldCharType="separate"/>
            </w:r>
            <w:r w:rsidR="003E4969" w:rsidRPr="0042270B">
              <w:rPr>
                <w:rFonts w:cs="Arial"/>
                <w:webHidden/>
              </w:rPr>
              <w:t>8</w:t>
            </w:r>
            <w:r w:rsidR="003E4969" w:rsidRPr="0042270B">
              <w:rPr>
                <w:rFonts w:cs="Arial"/>
                <w:webHidden/>
              </w:rPr>
              <w:fldChar w:fldCharType="end"/>
            </w:r>
          </w:hyperlink>
        </w:p>
        <w:p w14:paraId="5AEC119B" w14:textId="437743AF" w:rsidR="003E4969" w:rsidRPr="0042270B" w:rsidRDefault="00000000" w:rsidP="0042270B">
          <w:pPr>
            <w:pStyle w:val="TOC1"/>
            <w:tabs>
              <w:tab w:val="right" w:leader="dot" w:pos="9016"/>
            </w:tabs>
            <w:rPr>
              <w:rFonts w:cs="Arial"/>
              <w:lang w:eastAsia="en-GB"/>
            </w:rPr>
          </w:pPr>
          <w:hyperlink w:anchor="_Toc168175512" w:history="1">
            <w:r w:rsidR="003E4969" w:rsidRPr="0042270B">
              <w:rPr>
                <w:rStyle w:val="Hyperlink"/>
                <w:rFonts w:cs="Arial"/>
              </w:rPr>
              <w:t>5. Conclusion</w:t>
            </w:r>
            <w:r w:rsidR="003E4969" w:rsidRPr="0042270B">
              <w:rPr>
                <w:rFonts w:cs="Arial"/>
                <w:webHidden/>
              </w:rPr>
              <w:tab/>
            </w:r>
            <w:r w:rsidR="003E4969" w:rsidRPr="0042270B">
              <w:rPr>
                <w:rFonts w:cs="Arial"/>
                <w:webHidden/>
              </w:rPr>
              <w:fldChar w:fldCharType="begin"/>
            </w:r>
            <w:r w:rsidR="003E4969" w:rsidRPr="0042270B">
              <w:rPr>
                <w:rFonts w:cs="Arial"/>
                <w:webHidden/>
              </w:rPr>
              <w:instrText xml:space="preserve"> PAGEREF _Toc168175512 \h </w:instrText>
            </w:r>
            <w:r w:rsidR="003E4969" w:rsidRPr="0042270B">
              <w:rPr>
                <w:rFonts w:cs="Arial"/>
                <w:webHidden/>
              </w:rPr>
            </w:r>
            <w:r w:rsidR="003E4969" w:rsidRPr="0042270B">
              <w:rPr>
                <w:rFonts w:cs="Arial"/>
                <w:webHidden/>
              </w:rPr>
              <w:fldChar w:fldCharType="separate"/>
            </w:r>
            <w:r w:rsidR="003E4969" w:rsidRPr="0042270B">
              <w:rPr>
                <w:rFonts w:cs="Arial"/>
                <w:webHidden/>
              </w:rPr>
              <w:t>9</w:t>
            </w:r>
            <w:r w:rsidR="003E4969" w:rsidRPr="0042270B">
              <w:rPr>
                <w:rFonts w:cs="Arial"/>
                <w:webHidden/>
              </w:rPr>
              <w:fldChar w:fldCharType="end"/>
            </w:r>
          </w:hyperlink>
        </w:p>
        <w:p w14:paraId="2D6C530F" w14:textId="1C34497B" w:rsidR="003E4969" w:rsidRPr="0042270B" w:rsidRDefault="00000000" w:rsidP="0042270B">
          <w:pPr>
            <w:pStyle w:val="TOC1"/>
            <w:tabs>
              <w:tab w:val="right" w:leader="dot" w:pos="9016"/>
            </w:tabs>
            <w:rPr>
              <w:rFonts w:cs="Arial"/>
              <w:lang w:eastAsia="en-GB"/>
            </w:rPr>
          </w:pPr>
          <w:hyperlink w:anchor="_Toc168175513" w:history="1">
            <w:r w:rsidR="003E4969" w:rsidRPr="0042270B">
              <w:rPr>
                <w:rStyle w:val="Hyperlink"/>
                <w:rFonts w:cs="Arial"/>
              </w:rPr>
              <w:t>6. Recommendations</w:t>
            </w:r>
            <w:r w:rsidR="003E4969" w:rsidRPr="0042270B">
              <w:rPr>
                <w:rFonts w:cs="Arial"/>
                <w:webHidden/>
              </w:rPr>
              <w:tab/>
            </w:r>
            <w:r w:rsidR="003E4969" w:rsidRPr="0042270B">
              <w:rPr>
                <w:rFonts w:cs="Arial"/>
                <w:webHidden/>
              </w:rPr>
              <w:fldChar w:fldCharType="begin"/>
            </w:r>
            <w:r w:rsidR="003E4969" w:rsidRPr="0042270B">
              <w:rPr>
                <w:rFonts w:cs="Arial"/>
                <w:webHidden/>
              </w:rPr>
              <w:instrText xml:space="preserve"> PAGEREF _Toc168175513 \h </w:instrText>
            </w:r>
            <w:r w:rsidR="003E4969" w:rsidRPr="0042270B">
              <w:rPr>
                <w:rFonts w:cs="Arial"/>
                <w:webHidden/>
              </w:rPr>
            </w:r>
            <w:r w:rsidR="003E4969" w:rsidRPr="0042270B">
              <w:rPr>
                <w:rFonts w:cs="Arial"/>
                <w:webHidden/>
              </w:rPr>
              <w:fldChar w:fldCharType="separate"/>
            </w:r>
            <w:r w:rsidR="003E4969" w:rsidRPr="0042270B">
              <w:rPr>
                <w:rFonts w:cs="Arial"/>
                <w:webHidden/>
              </w:rPr>
              <w:t>9</w:t>
            </w:r>
            <w:r w:rsidR="003E4969" w:rsidRPr="0042270B">
              <w:rPr>
                <w:rFonts w:cs="Arial"/>
                <w:webHidden/>
              </w:rPr>
              <w:fldChar w:fldCharType="end"/>
            </w:r>
          </w:hyperlink>
        </w:p>
        <w:p w14:paraId="2FBB2192" w14:textId="648296E4" w:rsidR="003E4969" w:rsidRPr="0042270B" w:rsidRDefault="00000000" w:rsidP="0042270B">
          <w:pPr>
            <w:pStyle w:val="TOC1"/>
            <w:tabs>
              <w:tab w:val="right" w:leader="dot" w:pos="9016"/>
            </w:tabs>
            <w:rPr>
              <w:rFonts w:cs="Arial"/>
              <w:lang w:eastAsia="en-GB"/>
            </w:rPr>
          </w:pPr>
          <w:hyperlink w:anchor="_Toc168175514" w:history="1">
            <w:r w:rsidR="003E4969" w:rsidRPr="0042270B">
              <w:rPr>
                <w:rStyle w:val="Hyperlink"/>
                <w:rFonts w:eastAsia="Times New Roman" w:cs="Arial"/>
              </w:rPr>
              <w:t>Reference List</w:t>
            </w:r>
            <w:r w:rsidR="003E4969" w:rsidRPr="0042270B">
              <w:rPr>
                <w:rFonts w:cs="Arial"/>
                <w:webHidden/>
              </w:rPr>
              <w:tab/>
            </w:r>
            <w:r w:rsidR="003E4969" w:rsidRPr="0042270B">
              <w:rPr>
                <w:rFonts w:cs="Arial"/>
                <w:webHidden/>
              </w:rPr>
              <w:fldChar w:fldCharType="begin"/>
            </w:r>
            <w:r w:rsidR="003E4969" w:rsidRPr="0042270B">
              <w:rPr>
                <w:rFonts w:cs="Arial"/>
                <w:webHidden/>
              </w:rPr>
              <w:instrText xml:space="preserve"> PAGEREF _Toc168175514 \h </w:instrText>
            </w:r>
            <w:r w:rsidR="003E4969" w:rsidRPr="0042270B">
              <w:rPr>
                <w:rFonts w:cs="Arial"/>
                <w:webHidden/>
              </w:rPr>
            </w:r>
            <w:r w:rsidR="003E4969" w:rsidRPr="0042270B">
              <w:rPr>
                <w:rFonts w:cs="Arial"/>
                <w:webHidden/>
              </w:rPr>
              <w:fldChar w:fldCharType="separate"/>
            </w:r>
            <w:r w:rsidR="003E4969" w:rsidRPr="0042270B">
              <w:rPr>
                <w:rFonts w:cs="Arial"/>
                <w:webHidden/>
              </w:rPr>
              <w:t>11</w:t>
            </w:r>
            <w:r w:rsidR="003E4969" w:rsidRPr="0042270B">
              <w:rPr>
                <w:rFonts w:cs="Arial"/>
                <w:webHidden/>
              </w:rPr>
              <w:fldChar w:fldCharType="end"/>
            </w:r>
          </w:hyperlink>
        </w:p>
        <w:p w14:paraId="4541535E" w14:textId="39039D94" w:rsidR="0076264A" w:rsidRPr="0042270B" w:rsidRDefault="0076264A" w:rsidP="0042270B">
          <w:pPr>
            <w:rPr>
              <w:rFonts w:cs="Arial"/>
            </w:rPr>
          </w:pPr>
          <w:r w:rsidRPr="0042270B">
            <w:rPr>
              <w:rFonts w:cs="Arial"/>
              <w:b/>
              <w:bCs/>
            </w:rPr>
            <w:fldChar w:fldCharType="end"/>
          </w:r>
        </w:p>
      </w:sdtContent>
    </w:sdt>
    <w:p w14:paraId="1ACEC90B" w14:textId="4AA84599" w:rsidR="00D4762E" w:rsidRPr="0042270B" w:rsidRDefault="00D4762E" w:rsidP="0042270B">
      <w:pPr>
        <w:jc w:val="both"/>
        <w:rPr>
          <w:rFonts w:cs="Arial"/>
        </w:rPr>
      </w:pPr>
      <w:r w:rsidRPr="0042270B">
        <w:rPr>
          <w:rFonts w:cs="Arial"/>
        </w:rPr>
        <w:br w:type="page"/>
      </w:r>
    </w:p>
    <w:p w14:paraId="31EE5FCC" w14:textId="7BACBF06" w:rsidR="0085708A" w:rsidRPr="0042270B" w:rsidRDefault="0085708A" w:rsidP="0042270B">
      <w:pPr>
        <w:pStyle w:val="Heading1"/>
        <w:numPr>
          <w:ilvl w:val="0"/>
          <w:numId w:val="12"/>
        </w:numPr>
        <w:rPr>
          <w:rFonts w:cs="Arial"/>
        </w:rPr>
      </w:pPr>
      <w:bookmarkStart w:id="1" w:name="_Toc168175506"/>
      <w:r w:rsidRPr="0042270B">
        <w:rPr>
          <w:rFonts w:cs="Arial"/>
        </w:rPr>
        <w:lastRenderedPageBreak/>
        <w:t>Introduction</w:t>
      </w:r>
      <w:bookmarkEnd w:id="1"/>
      <w:r w:rsidRPr="0042270B">
        <w:rPr>
          <w:rFonts w:cs="Arial"/>
        </w:rPr>
        <w:t xml:space="preserve"> </w:t>
      </w:r>
    </w:p>
    <w:p w14:paraId="600ED24D" w14:textId="6FA472E5" w:rsidR="00FE6BAB" w:rsidRPr="0042270B" w:rsidRDefault="0085708A" w:rsidP="0042270B">
      <w:pPr>
        <w:jc w:val="both"/>
        <w:rPr>
          <w:rFonts w:cs="Arial"/>
        </w:rPr>
      </w:pPr>
      <w:r w:rsidRPr="0042270B">
        <w:rPr>
          <w:rFonts w:cs="Arial"/>
        </w:rPr>
        <w:t>Sustainable practices in the hospitality industry have become an important aspect. Businesses in the industry are continuously getting more aware and eager to adopt sustainability aspects in the hotel operations</w:t>
      </w:r>
      <w:r w:rsidR="00635DCA" w:rsidRPr="0042270B">
        <w:rPr>
          <w:rFonts w:cs="Arial"/>
        </w:rPr>
        <w:t xml:space="preserve"> (Costa and Costa, 2022)</w:t>
      </w:r>
      <w:r w:rsidRPr="0042270B">
        <w:rPr>
          <w:rFonts w:cs="Arial"/>
        </w:rPr>
        <w:t>. The report will explain the various aspects of sustainability practices, the benefits and challenges of integrating sustainability into hotel operations, and the future of the industry. Finally, recommendations are provided to overcome the identified challenges in the integration process.</w:t>
      </w:r>
    </w:p>
    <w:p w14:paraId="5A072079" w14:textId="6EAACE69" w:rsidR="000B4AD0" w:rsidRPr="0042270B" w:rsidRDefault="00811AD5" w:rsidP="0042270B">
      <w:pPr>
        <w:pStyle w:val="Heading1"/>
        <w:rPr>
          <w:rFonts w:cs="Arial"/>
        </w:rPr>
      </w:pPr>
      <w:bookmarkStart w:id="2" w:name="_Toc168175507"/>
      <w:r w:rsidRPr="0042270B">
        <w:rPr>
          <w:rFonts w:cs="Arial"/>
        </w:rPr>
        <w:t xml:space="preserve">2. </w:t>
      </w:r>
      <w:r w:rsidR="000B4AD0" w:rsidRPr="0042270B">
        <w:rPr>
          <w:rFonts w:cs="Arial"/>
        </w:rPr>
        <w:t>The Requirements for Granting Sustainable Accreditation</w:t>
      </w:r>
      <w:bookmarkEnd w:id="2"/>
      <w:r w:rsidR="000B4AD0" w:rsidRPr="0042270B">
        <w:rPr>
          <w:rFonts w:cs="Arial"/>
        </w:rPr>
        <w:t xml:space="preserve"> </w:t>
      </w:r>
    </w:p>
    <w:p w14:paraId="3B5F9E9A" w14:textId="3757E318" w:rsidR="000A32E3" w:rsidRPr="0042270B" w:rsidRDefault="000B4AD0" w:rsidP="0042270B">
      <w:pPr>
        <w:jc w:val="both"/>
        <w:rPr>
          <w:rFonts w:cs="Arial"/>
        </w:rPr>
      </w:pPr>
      <w:r w:rsidRPr="0042270B">
        <w:rPr>
          <w:rFonts w:cs="Arial"/>
        </w:rPr>
        <w:t>Hotels to get sustainable accreditation are required to implement sustainability practices in all phases of the organisation. They can apply theories and models related to sustainability to become sustainable organisations.</w:t>
      </w:r>
      <w:r w:rsidR="006A56CD" w:rsidRPr="0042270B">
        <w:rPr>
          <w:rFonts w:cs="Arial"/>
        </w:rPr>
        <w:t xml:space="preserve"> According to </w:t>
      </w:r>
      <w:r w:rsidR="003935E6" w:rsidRPr="0042270B">
        <w:rPr>
          <w:rFonts w:cs="Arial"/>
        </w:rPr>
        <w:t>Assaf, Josiassen and Cvelbar (2012)</w:t>
      </w:r>
      <w:r w:rsidR="00A555A2" w:rsidRPr="0042270B">
        <w:rPr>
          <w:rFonts w:cs="Arial"/>
        </w:rPr>
        <w:t xml:space="preserve">, </w:t>
      </w:r>
      <w:r w:rsidR="00EE0791" w:rsidRPr="0042270B">
        <w:rPr>
          <w:rFonts w:cs="Arial"/>
        </w:rPr>
        <w:t>the T</w:t>
      </w:r>
      <w:r w:rsidRPr="0042270B">
        <w:rPr>
          <w:rFonts w:cs="Arial"/>
        </w:rPr>
        <w:t>riple Bottom Line theory explains that hotels should consider three pillars of sustainability so that they can effectively achieve sustainability objectives and goals. These three pillars are economic aspects, social aspects, and environmental aspects. Organisations must maintain a balance among these three pillars</w:t>
      </w:r>
      <w:r w:rsidR="00062D29" w:rsidRPr="0042270B">
        <w:rPr>
          <w:rFonts w:cs="Arial"/>
        </w:rPr>
        <w:t xml:space="preserve"> </w:t>
      </w:r>
      <w:r w:rsidR="001C0845" w:rsidRPr="0042270B">
        <w:rPr>
          <w:rFonts w:cs="Arial"/>
        </w:rPr>
        <w:t>(Clune and Zehnder, 2020)</w:t>
      </w:r>
      <w:r w:rsidRPr="0042270B">
        <w:rPr>
          <w:rFonts w:cs="Arial"/>
        </w:rPr>
        <w:t>.</w:t>
      </w:r>
      <w:r w:rsidR="001C0845" w:rsidRPr="0042270B">
        <w:rPr>
          <w:rFonts w:cs="Arial"/>
        </w:rPr>
        <w:t xml:space="preserve"> </w:t>
      </w:r>
      <w:r w:rsidR="005E7E48" w:rsidRPr="0042270B">
        <w:rPr>
          <w:rFonts w:cs="Arial"/>
        </w:rPr>
        <w:t xml:space="preserve">Khalil et al. (2022) </w:t>
      </w:r>
      <w:r w:rsidR="00F76B05" w:rsidRPr="0042270B">
        <w:rPr>
          <w:rFonts w:cs="Arial"/>
        </w:rPr>
        <w:t>expalins that</w:t>
      </w:r>
      <w:r w:rsidR="004F1863" w:rsidRPr="0042270B">
        <w:rPr>
          <w:rFonts w:cs="Arial"/>
        </w:rPr>
        <w:t xml:space="preserve"> </w:t>
      </w:r>
      <w:r w:rsidR="007C36D0" w:rsidRPr="0042270B">
        <w:rPr>
          <w:rFonts w:cs="Arial"/>
        </w:rPr>
        <w:t xml:space="preserve">Green Key initiative also operates on principles that consider these three pillars. The </w:t>
      </w:r>
      <w:r w:rsidR="006F1D0E" w:rsidRPr="0042270B">
        <w:rPr>
          <w:rFonts w:cs="Arial"/>
        </w:rPr>
        <w:t xml:space="preserve">initiatives </w:t>
      </w:r>
      <w:r w:rsidR="0086262B" w:rsidRPr="0042270B">
        <w:rPr>
          <w:rFonts w:cs="Arial"/>
        </w:rPr>
        <w:t xml:space="preserve">such as green marketing, green supply chain, </w:t>
      </w:r>
      <w:r w:rsidR="003F65CD" w:rsidRPr="0042270B">
        <w:rPr>
          <w:rFonts w:cs="Arial"/>
        </w:rPr>
        <w:t xml:space="preserve">and green technologies </w:t>
      </w:r>
      <w:r w:rsidR="00E64A00" w:rsidRPr="0042270B">
        <w:rPr>
          <w:rFonts w:cs="Arial"/>
        </w:rPr>
        <w:t>have positive impacts on the environment.</w:t>
      </w:r>
      <w:r w:rsidR="009C0A6D" w:rsidRPr="0042270B">
        <w:rPr>
          <w:rFonts w:cs="Arial"/>
        </w:rPr>
        <w:t xml:space="preserve"> </w:t>
      </w:r>
      <w:r w:rsidR="00F96B10" w:rsidRPr="0042270B">
        <w:rPr>
          <w:rFonts w:cs="Arial"/>
        </w:rPr>
        <w:t xml:space="preserve">Green initiatives </w:t>
      </w:r>
      <w:r w:rsidR="007C36D0" w:rsidRPr="0042270B">
        <w:rPr>
          <w:rFonts w:cs="Arial"/>
        </w:rPr>
        <w:t>encourage adopting</w:t>
      </w:r>
      <w:r w:rsidR="00F96B10" w:rsidRPr="0042270B">
        <w:rPr>
          <w:rFonts w:cs="Arial"/>
        </w:rPr>
        <w:t xml:space="preserve"> hotel</w:t>
      </w:r>
      <w:r w:rsidR="007C36D0" w:rsidRPr="0042270B">
        <w:rPr>
          <w:rFonts w:cs="Arial"/>
        </w:rPr>
        <w:t xml:space="preserve"> practices that protect the environment such as energy and water conservation and positively impact society such as supporting the local economy</w:t>
      </w:r>
      <w:r w:rsidR="00F54C78" w:rsidRPr="0042270B">
        <w:rPr>
          <w:rFonts w:cs="Arial"/>
        </w:rPr>
        <w:t xml:space="preserve"> (Dhayal et al., 2024)</w:t>
      </w:r>
      <w:r w:rsidR="007C36D0" w:rsidRPr="0042270B">
        <w:rPr>
          <w:rFonts w:cs="Arial"/>
        </w:rPr>
        <w:t>.</w:t>
      </w:r>
      <w:r w:rsidR="00C76375" w:rsidRPr="0042270B">
        <w:rPr>
          <w:rFonts w:cs="Arial"/>
        </w:rPr>
        <w:t xml:space="preserve"> </w:t>
      </w:r>
      <w:r w:rsidR="00AD529F" w:rsidRPr="0042270B">
        <w:rPr>
          <w:rFonts w:cs="Arial"/>
        </w:rPr>
        <w:t xml:space="preserve">Hotels need to increase their role in society beyond profit-making and they should emphasise Corporate Social Responsibility (CSR). Stakeholder Theory is relevant to the CSR framework because the interests of the key stakeholders of the hotels such as guests, investors, and suppliers are considered while making any corporate strategies and decisions. </w:t>
      </w:r>
      <w:r w:rsidR="00963699" w:rsidRPr="0042270B">
        <w:rPr>
          <w:rFonts w:cs="Arial"/>
        </w:rPr>
        <w:t>Every stakeholder should benefit from hotels (Theodoulidis et al., 2017). In addition to theoretical framework and model applications, sustainable hotels must achieve following criterias:</w:t>
      </w:r>
    </w:p>
    <w:p w14:paraId="188A4934" w14:textId="16783CBE" w:rsidR="00637B60" w:rsidRPr="0042270B" w:rsidRDefault="00637B60" w:rsidP="0042270B">
      <w:pPr>
        <w:pStyle w:val="ListParagraph"/>
        <w:numPr>
          <w:ilvl w:val="0"/>
          <w:numId w:val="11"/>
        </w:numPr>
        <w:jc w:val="both"/>
        <w:rPr>
          <w:rFonts w:cs="Arial"/>
        </w:rPr>
      </w:pPr>
      <w:r w:rsidRPr="0042270B">
        <w:rPr>
          <w:rFonts w:cs="Arial"/>
        </w:rPr>
        <w:t xml:space="preserve">They should establish an effective environmental management system. The system can help them protect the environment and monitor them. Programmes that </w:t>
      </w:r>
      <w:r w:rsidRPr="0042270B">
        <w:rPr>
          <w:rFonts w:cs="Arial"/>
        </w:rPr>
        <w:lastRenderedPageBreak/>
        <w:t>raise awareness of sustainable practices may also be included (Bravi et al., 2020).</w:t>
      </w:r>
      <w:r w:rsidR="00FE449C" w:rsidRPr="0042270B">
        <w:rPr>
          <w:rFonts w:cs="Arial"/>
        </w:rPr>
        <w:t xml:space="preserve"> The </w:t>
      </w:r>
      <w:r w:rsidR="008607E2" w:rsidRPr="0042270B">
        <w:rPr>
          <w:rFonts w:cs="Arial"/>
        </w:rPr>
        <w:t>Savoy</w:t>
      </w:r>
      <w:r w:rsidR="00586EB8" w:rsidRPr="0042270B">
        <w:rPr>
          <w:rFonts w:cs="Arial"/>
        </w:rPr>
        <w:t xml:space="preserve"> </w:t>
      </w:r>
      <w:r w:rsidR="00511834" w:rsidRPr="0042270B">
        <w:rPr>
          <w:rFonts w:cs="Arial"/>
        </w:rPr>
        <w:t xml:space="preserve">Hotel in </w:t>
      </w:r>
      <w:r w:rsidR="008607E2" w:rsidRPr="0042270B">
        <w:rPr>
          <w:rFonts w:cs="Arial"/>
        </w:rPr>
        <w:t>London has performed t</w:t>
      </w:r>
      <w:r w:rsidR="000F52D0" w:rsidRPr="0042270B">
        <w:rPr>
          <w:rFonts w:cs="Arial"/>
        </w:rPr>
        <w:t xml:space="preserve">his to achieve sustainability accreditation. </w:t>
      </w:r>
    </w:p>
    <w:p w14:paraId="5D822546" w14:textId="7A7E9B99" w:rsidR="00637B60" w:rsidRPr="0042270B" w:rsidRDefault="00637B60" w:rsidP="0042270B">
      <w:pPr>
        <w:pStyle w:val="ListParagraph"/>
        <w:numPr>
          <w:ilvl w:val="0"/>
          <w:numId w:val="11"/>
        </w:numPr>
        <w:jc w:val="both"/>
        <w:rPr>
          <w:rFonts w:cs="Arial"/>
        </w:rPr>
      </w:pPr>
      <w:r w:rsidRPr="0042270B">
        <w:rPr>
          <w:rFonts w:cs="Arial"/>
        </w:rPr>
        <w:t>Hotels need to implement technologies that promote energy efficiency, reduce waste,and conserve water. In order to maintain accreditation, hotels must prioritise these.</w:t>
      </w:r>
      <w:r w:rsidR="00C255FF" w:rsidRPr="0042270B">
        <w:rPr>
          <w:rFonts w:cs="Arial"/>
        </w:rPr>
        <w:t xml:space="preserve"> For example, </w:t>
      </w:r>
      <w:r w:rsidR="007F7E84" w:rsidRPr="0042270B">
        <w:rPr>
          <w:rFonts w:cs="Arial"/>
        </w:rPr>
        <w:t>the Resident Hotels have prioritised them</w:t>
      </w:r>
      <w:r w:rsidR="00823330" w:rsidRPr="0042270B">
        <w:rPr>
          <w:rFonts w:cs="Arial"/>
        </w:rPr>
        <w:t xml:space="preserve">. </w:t>
      </w:r>
      <w:r w:rsidRPr="0042270B">
        <w:rPr>
          <w:rFonts w:cs="Arial"/>
        </w:rPr>
        <w:t>To implement improvements hotels may need to invest time and money (Prakash et al., 2022). They also need to raise awareness of changes and promote eco-friendly practices.</w:t>
      </w:r>
    </w:p>
    <w:p w14:paraId="152E22E4" w14:textId="2B5D77FE" w:rsidR="005F1AF5" w:rsidRPr="0042270B" w:rsidRDefault="005F1AF5" w:rsidP="0042270B">
      <w:pPr>
        <w:pStyle w:val="ListParagraph"/>
        <w:numPr>
          <w:ilvl w:val="0"/>
          <w:numId w:val="11"/>
        </w:numPr>
        <w:jc w:val="both"/>
        <w:rPr>
          <w:rFonts w:cs="Arial"/>
        </w:rPr>
      </w:pPr>
      <w:r w:rsidRPr="0042270B">
        <w:rPr>
          <w:rFonts w:cs="Arial"/>
        </w:rPr>
        <w:t>The hotels should form partnerships with local farms and companies that care about the environment. It will help the hotels build a sustainable supply chain network and lower the damage that shipping goods does to the earth (Cooper, 2021).</w:t>
      </w:r>
    </w:p>
    <w:p w14:paraId="648AE396" w14:textId="3BD11D9F" w:rsidR="005F1AF5" w:rsidRPr="0042270B" w:rsidRDefault="00A93D98" w:rsidP="0042270B">
      <w:pPr>
        <w:pStyle w:val="ListParagraph"/>
        <w:numPr>
          <w:ilvl w:val="0"/>
          <w:numId w:val="11"/>
        </w:numPr>
        <w:jc w:val="both"/>
        <w:rPr>
          <w:rFonts w:cs="Arial"/>
        </w:rPr>
      </w:pPr>
      <w:r w:rsidRPr="0042270B">
        <w:rPr>
          <w:rFonts w:cs="Arial"/>
        </w:rPr>
        <w:t>To obtain a green certification, hotels must adhere to all regulations of the country. The regulations include environmental permits and licences (Alonso-Almeida et al., 2017).</w:t>
      </w:r>
    </w:p>
    <w:p w14:paraId="4E49B3E2" w14:textId="0CA8F374" w:rsidR="00602FD4" w:rsidRPr="0042270B" w:rsidRDefault="00811AD5" w:rsidP="0042270B">
      <w:pPr>
        <w:pStyle w:val="Heading1"/>
        <w:rPr>
          <w:rFonts w:cs="Arial"/>
        </w:rPr>
      </w:pPr>
      <w:bookmarkStart w:id="3" w:name="_Toc168175508"/>
      <w:r w:rsidRPr="0042270B">
        <w:rPr>
          <w:rFonts w:cs="Arial"/>
        </w:rPr>
        <w:t xml:space="preserve">3. </w:t>
      </w:r>
      <w:r w:rsidR="00602FD4" w:rsidRPr="0042270B">
        <w:rPr>
          <w:rFonts w:cs="Arial"/>
        </w:rPr>
        <w:t>The Benefits and Challenges Associated with Integrating Sustainability into the Hotels Daily Operations</w:t>
      </w:r>
      <w:bookmarkEnd w:id="3"/>
    </w:p>
    <w:p w14:paraId="7C86D62A" w14:textId="77777777" w:rsidR="00602FD4" w:rsidRPr="0042270B" w:rsidRDefault="00602FD4" w:rsidP="0042270B">
      <w:pPr>
        <w:jc w:val="both"/>
        <w:rPr>
          <w:rFonts w:cs="Arial"/>
        </w:rPr>
      </w:pPr>
      <w:r w:rsidRPr="0042270B">
        <w:rPr>
          <w:rFonts w:cs="Arial"/>
        </w:rPr>
        <w:t>Hotels can have the following benefits and challenges by integrating sustainability into their operations:</w:t>
      </w:r>
    </w:p>
    <w:p w14:paraId="5BD30D21" w14:textId="27EF4D36" w:rsidR="00602FD4" w:rsidRPr="0042270B" w:rsidRDefault="00811AD5" w:rsidP="0042270B">
      <w:pPr>
        <w:pStyle w:val="Heading2"/>
        <w:rPr>
          <w:rFonts w:cs="Arial"/>
          <w:b w:val="0"/>
        </w:rPr>
      </w:pPr>
      <w:bookmarkStart w:id="4" w:name="_Toc168175509"/>
      <w:r w:rsidRPr="0042270B">
        <w:rPr>
          <w:rFonts w:cs="Arial"/>
        </w:rPr>
        <w:t xml:space="preserve">3.1 </w:t>
      </w:r>
      <w:r w:rsidR="00602FD4" w:rsidRPr="0042270B">
        <w:rPr>
          <w:rFonts w:cs="Arial"/>
        </w:rPr>
        <w:t>Benefits of Integrating Sustainability</w:t>
      </w:r>
      <w:bookmarkEnd w:id="4"/>
    </w:p>
    <w:p w14:paraId="0A036BB3" w14:textId="7D54628E" w:rsidR="00D4762E" w:rsidRPr="0042270B" w:rsidRDefault="00F12EB0" w:rsidP="0042270B">
      <w:pPr>
        <w:jc w:val="both"/>
        <w:rPr>
          <w:rFonts w:cs="Arial"/>
        </w:rPr>
      </w:pPr>
      <w:r w:rsidRPr="0042270B">
        <w:rPr>
          <w:rFonts w:cs="Arial"/>
        </w:rPr>
        <w:t>The benefits of sustainability integrations in the hotel operations are identified and explained below:</w:t>
      </w:r>
    </w:p>
    <w:p w14:paraId="6E951241" w14:textId="7CB84E1D" w:rsidR="00F12EB0" w:rsidRPr="0042270B" w:rsidRDefault="00D03DA0" w:rsidP="0042270B">
      <w:pPr>
        <w:pStyle w:val="ListParagraph"/>
        <w:numPr>
          <w:ilvl w:val="0"/>
          <w:numId w:val="1"/>
        </w:numPr>
        <w:jc w:val="both"/>
        <w:rPr>
          <w:rFonts w:cs="Arial"/>
        </w:rPr>
      </w:pPr>
      <w:r w:rsidRPr="0042270B">
        <w:rPr>
          <w:rFonts w:cs="Arial"/>
          <w:b/>
          <w:bCs/>
        </w:rPr>
        <w:t xml:space="preserve">Environmental Stewardship: </w:t>
      </w:r>
      <w:r w:rsidR="00C42053" w:rsidRPr="0042270B">
        <w:rPr>
          <w:rFonts w:cs="Arial"/>
        </w:rPr>
        <w:t>Pereira, Silva and Dias (2021)</w:t>
      </w:r>
      <w:r w:rsidRPr="0042270B">
        <w:rPr>
          <w:rFonts w:cs="Arial"/>
        </w:rPr>
        <w:t xml:space="preserve"> examined the environmental impacts of the sustainability practices on a luxury hotel</w:t>
      </w:r>
      <w:r w:rsidR="00475920" w:rsidRPr="0042270B">
        <w:rPr>
          <w:rFonts w:cs="Arial"/>
        </w:rPr>
        <w:t>, the Casa de Palmela</w:t>
      </w:r>
      <w:r w:rsidR="00DB4316" w:rsidRPr="0042270B">
        <w:rPr>
          <w:rFonts w:cs="Arial"/>
        </w:rPr>
        <w:t>, such as</w:t>
      </w:r>
      <w:r w:rsidRPr="0042270B">
        <w:rPr>
          <w:rFonts w:cs="Arial"/>
        </w:rPr>
        <w:t>efficient energy usage, water conservation, and waste management</w:t>
      </w:r>
      <w:r w:rsidR="00C13FD0" w:rsidRPr="0042270B">
        <w:rPr>
          <w:rFonts w:cs="Arial"/>
        </w:rPr>
        <w:t>.</w:t>
      </w:r>
      <w:r w:rsidRPr="0042270B">
        <w:rPr>
          <w:rFonts w:cs="Arial"/>
        </w:rPr>
        <w:t xml:space="preserve"> </w:t>
      </w:r>
      <w:r w:rsidR="00C13FD0" w:rsidRPr="0042270B">
        <w:rPr>
          <w:rFonts w:cs="Arial"/>
        </w:rPr>
        <w:t xml:space="preserve">These practices </w:t>
      </w:r>
      <w:r w:rsidRPr="0042270B">
        <w:rPr>
          <w:rFonts w:cs="Arial"/>
        </w:rPr>
        <w:t>have helped the hotel to preserve the natural landscape of the surrounding areas. Hotels can protect the biodiversity and other natural resources by being responsible in the resource usage</w:t>
      </w:r>
      <w:r w:rsidR="004C254B" w:rsidRPr="0042270B">
        <w:rPr>
          <w:rFonts w:cs="Arial"/>
        </w:rPr>
        <w:t xml:space="preserve"> (Batabyal, 2018)</w:t>
      </w:r>
      <w:r w:rsidRPr="0042270B">
        <w:rPr>
          <w:rFonts w:cs="Arial"/>
        </w:rPr>
        <w:t>.</w:t>
      </w:r>
      <w:r w:rsidR="00F12EB0" w:rsidRPr="0042270B">
        <w:rPr>
          <w:rFonts w:cs="Arial"/>
        </w:rPr>
        <w:t xml:space="preserve"> </w:t>
      </w:r>
    </w:p>
    <w:p w14:paraId="121354D7" w14:textId="55175EFF" w:rsidR="00C13FD0" w:rsidRPr="0042270B" w:rsidRDefault="00E860C6" w:rsidP="0042270B">
      <w:pPr>
        <w:pStyle w:val="ListParagraph"/>
        <w:numPr>
          <w:ilvl w:val="0"/>
          <w:numId w:val="1"/>
        </w:numPr>
        <w:jc w:val="both"/>
        <w:rPr>
          <w:rFonts w:cs="Arial"/>
        </w:rPr>
      </w:pPr>
      <w:r w:rsidRPr="0042270B">
        <w:rPr>
          <w:rFonts w:cs="Arial"/>
          <w:b/>
          <w:bCs/>
        </w:rPr>
        <w:t>Enhanced Brand Equity and Customer Satisfaction:</w:t>
      </w:r>
      <w:r w:rsidRPr="0042270B">
        <w:rPr>
          <w:rFonts w:cs="Arial"/>
        </w:rPr>
        <w:t xml:space="preserve"> Hotels' brand equity can play a crucial role in attracting guests and maintaining profitability in the fiercely competitive market landscape. Shanti and Joshi (2021) found in their study that </w:t>
      </w:r>
      <w:r w:rsidRPr="0042270B">
        <w:rPr>
          <w:rFonts w:cs="Arial"/>
        </w:rPr>
        <w:lastRenderedPageBreak/>
        <w:t>hotels can enhance their brand image, awareness, and perceived values by adopting green practices in their operations</w:t>
      </w:r>
      <w:r w:rsidR="00EA2511" w:rsidRPr="0042270B">
        <w:rPr>
          <w:rFonts w:cs="Arial"/>
        </w:rPr>
        <w:t xml:space="preserve"> </w:t>
      </w:r>
      <w:r w:rsidR="00CE7386" w:rsidRPr="0042270B">
        <w:rPr>
          <w:rFonts w:cs="Arial"/>
        </w:rPr>
        <w:t>(Batabyal, 2018)</w:t>
      </w:r>
      <w:r w:rsidRPr="0042270B">
        <w:rPr>
          <w:rFonts w:cs="Arial"/>
        </w:rPr>
        <w:t xml:space="preserve">. </w:t>
      </w:r>
    </w:p>
    <w:p w14:paraId="647264E9" w14:textId="7DDB059D" w:rsidR="00E860C6" w:rsidRPr="0042270B" w:rsidRDefault="00D45CC3" w:rsidP="0042270B">
      <w:pPr>
        <w:pStyle w:val="ListParagraph"/>
        <w:numPr>
          <w:ilvl w:val="0"/>
          <w:numId w:val="1"/>
        </w:numPr>
        <w:jc w:val="both"/>
        <w:rPr>
          <w:rFonts w:cs="Arial"/>
        </w:rPr>
      </w:pPr>
      <w:r w:rsidRPr="0042270B">
        <w:rPr>
          <w:rFonts w:cs="Arial"/>
          <w:b/>
          <w:bCs/>
        </w:rPr>
        <w:t>Competitive Advantage:</w:t>
      </w:r>
      <w:r w:rsidRPr="0042270B">
        <w:rPr>
          <w:rFonts w:cs="Arial"/>
        </w:rPr>
        <w:t xml:space="preserve"> The hospitality industry is highly competitive and it is very challenging for hotels to create a strong position and achieve sustainable growth. The sustainability aspects can provide a competitive advantage to businesses by placing the hotels in differentiated markets to serve. Eco-friendly strategies and ecosystem applications can make the hotels differentiated from the competitors. Liang, Watters and Lemański (2022) recommended that hotels should offer unique and innovative services aligning with sustainability practices to gain a competitive advantage in the industry. There is a growing customer segment who prefers sustainable hospitality services. These customer segments can also be targeted along with the existing customers for new and innovative services</w:t>
      </w:r>
      <w:r w:rsidR="008E446D" w:rsidRPr="0042270B">
        <w:rPr>
          <w:rFonts w:cs="Arial"/>
        </w:rPr>
        <w:t xml:space="preserve"> such as eco tour, EV charging station, and </w:t>
      </w:r>
      <w:r w:rsidR="00FF630F" w:rsidRPr="0042270B">
        <w:rPr>
          <w:rFonts w:cs="Arial"/>
        </w:rPr>
        <w:t>plant-based menu</w:t>
      </w:r>
      <w:r w:rsidRPr="0042270B">
        <w:rPr>
          <w:rFonts w:cs="Arial"/>
        </w:rPr>
        <w:t xml:space="preserve">. </w:t>
      </w:r>
    </w:p>
    <w:p w14:paraId="759B3F7E" w14:textId="5A1A0DE8" w:rsidR="00D45CC3" w:rsidRPr="0042270B" w:rsidRDefault="002A602E" w:rsidP="0042270B">
      <w:pPr>
        <w:pStyle w:val="ListParagraph"/>
        <w:numPr>
          <w:ilvl w:val="0"/>
          <w:numId w:val="1"/>
        </w:numPr>
        <w:jc w:val="both"/>
        <w:rPr>
          <w:rFonts w:cs="Arial"/>
        </w:rPr>
      </w:pPr>
      <w:r w:rsidRPr="0042270B">
        <w:rPr>
          <w:rFonts w:cs="Arial"/>
          <w:b/>
          <w:bCs/>
        </w:rPr>
        <w:t>Operational Efficiency:</w:t>
      </w:r>
      <w:r w:rsidRPr="0042270B">
        <w:rPr>
          <w:rFonts w:cs="Arial"/>
        </w:rPr>
        <w:t xml:space="preserve"> Sustainability practices can bring efficiency to hotel operations in many ways</w:t>
      </w:r>
      <w:r w:rsidR="00815195" w:rsidRPr="0042270B">
        <w:rPr>
          <w:rFonts w:cs="Arial"/>
        </w:rPr>
        <w:t xml:space="preserve"> (Cooper, 2021)</w:t>
      </w:r>
      <w:r w:rsidRPr="0042270B">
        <w:rPr>
          <w:rFonts w:cs="Arial"/>
        </w:rPr>
        <w:t>. Hotels adopt responsible consumption of resources, and efficient technologies requiring less energy and having minimal impacts on the environment. They can minimise the waste within the hotel operations and so the overall costs of the organisations get reduced. Kularatne et al. (2019) also found a significant level of hotel efficiency comes from sustainability practices.</w:t>
      </w:r>
      <w:r w:rsidR="006450E4" w:rsidRPr="0042270B">
        <w:rPr>
          <w:rFonts w:cs="Arial"/>
        </w:rPr>
        <w:t xml:space="preserve"> The </w:t>
      </w:r>
      <w:r w:rsidR="006C01C5" w:rsidRPr="0042270B">
        <w:rPr>
          <w:rFonts w:cs="Arial"/>
        </w:rPr>
        <w:t xml:space="preserve">Darlington </w:t>
      </w:r>
      <w:r w:rsidR="00B06E95" w:rsidRPr="0042270B">
        <w:rPr>
          <w:rFonts w:cs="Arial"/>
        </w:rPr>
        <w:t xml:space="preserve">Hyde Park Hotel has achieved </w:t>
      </w:r>
      <w:r w:rsidR="00BF56C7" w:rsidRPr="0042270B">
        <w:rPr>
          <w:rFonts w:cs="Arial"/>
        </w:rPr>
        <w:t>this.</w:t>
      </w:r>
      <w:r w:rsidRPr="0042270B">
        <w:rPr>
          <w:rFonts w:cs="Arial"/>
        </w:rPr>
        <w:t>The main factors that lead to increased efficiency are reduced energy and water consumption, elimination of waste generation, and high utilisation of the organisational resources</w:t>
      </w:r>
      <w:r w:rsidR="00FD50A2" w:rsidRPr="0042270B">
        <w:rPr>
          <w:rFonts w:cs="Arial"/>
        </w:rPr>
        <w:t xml:space="preserve"> (Prakash et al., 2022)</w:t>
      </w:r>
      <w:r w:rsidRPr="0042270B">
        <w:rPr>
          <w:rFonts w:cs="Arial"/>
        </w:rPr>
        <w:t>.</w:t>
      </w:r>
      <w:r w:rsidR="00B26351" w:rsidRPr="0042270B">
        <w:rPr>
          <w:rFonts w:cs="Arial"/>
        </w:rPr>
        <w:t xml:space="preserve"> </w:t>
      </w:r>
    </w:p>
    <w:p w14:paraId="45192605" w14:textId="44E6C9A2" w:rsidR="00B26351" w:rsidRPr="0042270B" w:rsidRDefault="00B26351" w:rsidP="0042270B">
      <w:pPr>
        <w:pStyle w:val="ListParagraph"/>
        <w:numPr>
          <w:ilvl w:val="0"/>
          <w:numId w:val="1"/>
        </w:numPr>
        <w:jc w:val="both"/>
        <w:rPr>
          <w:rFonts w:cs="Arial"/>
        </w:rPr>
      </w:pPr>
      <w:r w:rsidRPr="0042270B">
        <w:rPr>
          <w:rFonts w:cs="Arial"/>
          <w:b/>
          <w:bCs/>
        </w:rPr>
        <w:t>Improved Employee Morale and Retention:</w:t>
      </w:r>
      <w:r w:rsidRPr="0042270B">
        <w:rPr>
          <w:rFonts w:cs="Arial"/>
        </w:rPr>
        <w:t xml:space="preserve"> Employees like to work in workplaces that have favourable work environments. The adoption of green technology and sustainability practices can make the work environment favourable for the employees. Adeel et al. (2024) found in their study that organisations can have higher job satisfaction among employees by bringing innovative solutions and green technologies into the businesses. </w:t>
      </w:r>
    </w:p>
    <w:p w14:paraId="713E2CCF" w14:textId="3C2C708D" w:rsidR="00BE3CC1" w:rsidRPr="0042270B" w:rsidRDefault="00811AD5" w:rsidP="0042270B">
      <w:pPr>
        <w:pStyle w:val="Heading2"/>
        <w:rPr>
          <w:rFonts w:cs="Arial"/>
          <w:b w:val="0"/>
        </w:rPr>
      </w:pPr>
      <w:bookmarkStart w:id="5" w:name="_Toc168175510"/>
      <w:r w:rsidRPr="0042270B">
        <w:rPr>
          <w:rFonts w:cs="Arial"/>
        </w:rPr>
        <w:t xml:space="preserve">3.2 </w:t>
      </w:r>
      <w:r w:rsidR="00BE3CC1" w:rsidRPr="0042270B">
        <w:rPr>
          <w:rFonts w:cs="Arial"/>
        </w:rPr>
        <w:t>The Challenges in the Integration of Sustainability into the Hotel Operations</w:t>
      </w:r>
      <w:bookmarkEnd w:id="5"/>
      <w:r w:rsidR="00BE3CC1" w:rsidRPr="0042270B">
        <w:rPr>
          <w:rFonts w:cs="Arial"/>
        </w:rPr>
        <w:t xml:space="preserve"> </w:t>
      </w:r>
    </w:p>
    <w:p w14:paraId="22FA2E12" w14:textId="1FFC783C" w:rsidR="00BE3CC1" w:rsidRPr="0042270B" w:rsidRDefault="00BE3CC1" w:rsidP="0042270B">
      <w:pPr>
        <w:jc w:val="both"/>
        <w:rPr>
          <w:rFonts w:cs="Arial"/>
        </w:rPr>
      </w:pPr>
      <w:r w:rsidRPr="0042270B">
        <w:rPr>
          <w:rFonts w:cs="Arial"/>
        </w:rPr>
        <w:t>Hotels might encounter the following several challenges in integrating sustainability practices:</w:t>
      </w:r>
    </w:p>
    <w:p w14:paraId="6C53309A" w14:textId="455A1A82" w:rsidR="00B26351" w:rsidRPr="0042270B" w:rsidRDefault="00BE3CC1" w:rsidP="0042270B">
      <w:pPr>
        <w:pStyle w:val="ListParagraph"/>
        <w:numPr>
          <w:ilvl w:val="0"/>
          <w:numId w:val="3"/>
        </w:numPr>
        <w:jc w:val="both"/>
        <w:rPr>
          <w:rFonts w:cs="Arial"/>
        </w:rPr>
      </w:pPr>
      <w:r w:rsidRPr="0042270B">
        <w:rPr>
          <w:rFonts w:cs="Arial"/>
          <w:b/>
          <w:bCs/>
        </w:rPr>
        <w:lastRenderedPageBreak/>
        <w:t>High Initial Investment Costs:</w:t>
      </w:r>
      <w:r w:rsidRPr="0042270B">
        <w:rPr>
          <w:rFonts w:cs="Arial"/>
        </w:rPr>
        <w:t xml:space="preserve"> According to Khatter (2023), smaller establishments find it challenging to adopt new sustainable systems or technologies to support hotel operations.</w:t>
      </w:r>
      <w:r w:rsidR="00D32240" w:rsidRPr="0042270B">
        <w:rPr>
          <w:rFonts w:cs="Arial"/>
        </w:rPr>
        <w:t xml:space="preserve"> </w:t>
      </w:r>
      <w:r w:rsidRPr="0042270B">
        <w:rPr>
          <w:rFonts w:cs="Arial"/>
        </w:rPr>
        <w:t>Sustainable technologies and infrastructures are highly expensive and they need a substantial amount of investment</w:t>
      </w:r>
      <w:r w:rsidR="001D216E" w:rsidRPr="0042270B">
        <w:rPr>
          <w:rFonts w:cs="Arial"/>
        </w:rPr>
        <w:t xml:space="preserve"> (Jauhari, 2021)</w:t>
      </w:r>
      <w:r w:rsidRPr="0042270B">
        <w:rPr>
          <w:rFonts w:cs="Arial"/>
        </w:rPr>
        <w:t>. Because of the higher initial investments, all hotels in the UK cannot integrate sustainability practices into their operations.</w:t>
      </w:r>
    </w:p>
    <w:p w14:paraId="076C9167" w14:textId="6AE90DE1" w:rsidR="00D57A67" w:rsidRPr="0042270B" w:rsidRDefault="00AA45C1" w:rsidP="0042270B">
      <w:pPr>
        <w:pStyle w:val="ListParagraph"/>
        <w:numPr>
          <w:ilvl w:val="0"/>
          <w:numId w:val="3"/>
        </w:numPr>
        <w:jc w:val="both"/>
        <w:rPr>
          <w:rFonts w:cs="Arial"/>
        </w:rPr>
      </w:pPr>
      <w:r w:rsidRPr="0042270B">
        <w:rPr>
          <w:rFonts w:cs="Arial"/>
          <w:b/>
          <w:bCs/>
        </w:rPr>
        <w:t>Complexity of Sustainable Certification:</w:t>
      </w:r>
      <w:r w:rsidRPr="0042270B">
        <w:rPr>
          <w:rFonts w:cs="Arial"/>
        </w:rPr>
        <w:t xml:space="preserve"> Hotels need to acquire sustainable certifications to increase their brand reputation. To receive the certifications is challenging. They must comply with the various certification standards and processes to get sustainable certificates.</w:t>
      </w:r>
      <w:r w:rsidR="006846EF" w:rsidRPr="0042270B">
        <w:rPr>
          <w:rFonts w:cs="Arial"/>
        </w:rPr>
        <w:t xml:space="preserve"> The most common certification schemes are LEED (Leadership in Energy and Environmental Design) and BREEAM (Building Research Establishment Environmental Assessment Method). The certification can be achieved by complying with standards and undergoing auditing.</w:t>
      </w:r>
      <w:r w:rsidRPr="0042270B">
        <w:rPr>
          <w:rFonts w:cs="Arial"/>
        </w:rPr>
        <w:t xml:space="preserve"> This process needs a considerable amount of time and resources</w:t>
      </w:r>
      <w:r w:rsidR="00D57A67" w:rsidRPr="0042270B">
        <w:rPr>
          <w:rFonts w:cs="Arial"/>
        </w:rPr>
        <w:t xml:space="preserve"> (Khatter, 2023)</w:t>
      </w:r>
      <w:r w:rsidRPr="0042270B">
        <w:rPr>
          <w:rFonts w:cs="Arial"/>
        </w:rPr>
        <w:t>.</w:t>
      </w:r>
      <w:r w:rsidR="00D57A67" w:rsidRPr="0042270B">
        <w:rPr>
          <w:rFonts w:cs="Arial"/>
        </w:rPr>
        <w:t xml:space="preserve"> </w:t>
      </w:r>
    </w:p>
    <w:p w14:paraId="1BE60A29" w14:textId="345C8236" w:rsidR="00281B93" w:rsidRPr="0042270B" w:rsidRDefault="002C24F6" w:rsidP="0042270B">
      <w:pPr>
        <w:pStyle w:val="ListParagraph"/>
        <w:numPr>
          <w:ilvl w:val="0"/>
          <w:numId w:val="3"/>
        </w:numPr>
        <w:jc w:val="both"/>
        <w:rPr>
          <w:rFonts w:cs="Arial"/>
        </w:rPr>
      </w:pPr>
      <w:r w:rsidRPr="0042270B">
        <w:rPr>
          <w:rFonts w:cs="Arial"/>
          <w:b/>
          <w:bCs/>
        </w:rPr>
        <w:t>Staff Training and Cultural Shift:</w:t>
      </w:r>
      <w:r w:rsidRPr="0042270B">
        <w:rPr>
          <w:rFonts w:cs="Arial"/>
        </w:rPr>
        <w:t xml:space="preserve"> Hospitality businesses need a comprehensive approach that must include green human resource management and cultural shift to successfully integrate sustainability practices into overall operations.</w:t>
      </w:r>
      <w:r w:rsidR="00D32240" w:rsidRPr="0042270B">
        <w:rPr>
          <w:rFonts w:cs="Arial"/>
        </w:rPr>
        <w:t xml:space="preserve"> </w:t>
      </w:r>
      <w:r w:rsidRPr="0042270B">
        <w:rPr>
          <w:rFonts w:cs="Arial"/>
        </w:rPr>
        <w:t>Hotels might find it challenging to effectively train them so that they can implement sustainability initiatives. Cultural shifts and employee training on green practices can develop resistance</w:t>
      </w:r>
      <w:r w:rsidR="0027390C" w:rsidRPr="0042270B">
        <w:rPr>
          <w:rFonts w:cs="Arial"/>
        </w:rPr>
        <w:t xml:space="preserve"> to change</w:t>
      </w:r>
      <w:r w:rsidRPr="0042270B">
        <w:rPr>
          <w:rFonts w:cs="Arial"/>
        </w:rPr>
        <w:t xml:space="preserve"> among </w:t>
      </w:r>
      <w:r w:rsidR="00D35912" w:rsidRPr="0042270B">
        <w:rPr>
          <w:rFonts w:cs="Arial"/>
        </w:rPr>
        <w:t xml:space="preserve">the staff </w:t>
      </w:r>
      <w:r w:rsidRPr="0042270B">
        <w:rPr>
          <w:rFonts w:cs="Arial"/>
        </w:rPr>
        <w:t>(Pham, Tučková and Chiappetta Jabbour, 2019</w:t>
      </w:r>
      <w:r w:rsidR="000658AE" w:rsidRPr="0042270B">
        <w:rPr>
          <w:rFonts w:cs="Arial"/>
        </w:rPr>
        <w:t>; Alonso-Almeida et al., 2017)</w:t>
      </w:r>
      <w:r w:rsidRPr="0042270B">
        <w:rPr>
          <w:rFonts w:cs="Arial"/>
        </w:rPr>
        <w:t xml:space="preserve">. </w:t>
      </w:r>
      <w:r w:rsidR="000658AE" w:rsidRPr="0042270B">
        <w:rPr>
          <w:rFonts w:cs="Arial"/>
        </w:rPr>
        <w:t xml:space="preserve"> </w:t>
      </w:r>
    </w:p>
    <w:p w14:paraId="5291AA0B" w14:textId="4C590A9D" w:rsidR="001D26B4" w:rsidRPr="0042270B" w:rsidRDefault="00281B93" w:rsidP="0042270B">
      <w:pPr>
        <w:pStyle w:val="ListParagraph"/>
        <w:numPr>
          <w:ilvl w:val="0"/>
          <w:numId w:val="3"/>
        </w:numPr>
        <w:jc w:val="both"/>
        <w:rPr>
          <w:rFonts w:cs="Arial"/>
        </w:rPr>
      </w:pPr>
      <w:r w:rsidRPr="0042270B">
        <w:rPr>
          <w:rFonts w:cs="Arial"/>
          <w:b/>
          <w:bCs/>
        </w:rPr>
        <w:t>Balancing Sustainability with Luxury:</w:t>
      </w:r>
      <w:r w:rsidRPr="0042270B">
        <w:rPr>
          <w:rFonts w:cs="Arial"/>
        </w:rPr>
        <w:t xml:space="preserve"> Hotels that offer luxury hospitality services might find it difficult to meet the guest expectations for the luxury services while implementing sustainability practices in the hotel operations</w:t>
      </w:r>
      <w:r w:rsidR="001D26B4" w:rsidRPr="0042270B">
        <w:rPr>
          <w:rFonts w:cs="Arial"/>
        </w:rPr>
        <w:t xml:space="preserve"> (Khatter, 2023)</w:t>
      </w:r>
      <w:r w:rsidRPr="0042270B">
        <w:rPr>
          <w:rFonts w:cs="Arial"/>
        </w:rPr>
        <w:t>. They need to raise awareness about responsible consumption and sustainability practices among the luxury seeker guest</w:t>
      </w:r>
      <w:r w:rsidR="006F6DB9" w:rsidRPr="0042270B">
        <w:rPr>
          <w:rFonts w:cs="Arial"/>
        </w:rPr>
        <w:t>s like Accor Hotels</w:t>
      </w:r>
      <w:r w:rsidRPr="0042270B">
        <w:rPr>
          <w:rFonts w:cs="Arial"/>
        </w:rPr>
        <w:t>. It would be very difficult for them to maintain a balance between luxury and sustainability.</w:t>
      </w:r>
      <w:r w:rsidR="001D26B4" w:rsidRPr="0042270B">
        <w:rPr>
          <w:rFonts w:cs="Arial"/>
        </w:rPr>
        <w:t xml:space="preserve"> </w:t>
      </w:r>
    </w:p>
    <w:p w14:paraId="515B6DD8" w14:textId="77777777" w:rsidR="00DB079B" w:rsidRPr="0042270B" w:rsidRDefault="00B1298A" w:rsidP="0042270B">
      <w:pPr>
        <w:pStyle w:val="ListParagraph"/>
        <w:numPr>
          <w:ilvl w:val="0"/>
          <w:numId w:val="3"/>
        </w:numPr>
        <w:jc w:val="both"/>
        <w:rPr>
          <w:rFonts w:cs="Arial"/>
        </w:rPr>
      </w:pPr>
      <w:r w:rsidRPr="0042270B">
        <w:rPr>
          <w:rFonts w:cs="Arial"/>
          <w:b/>
          <w:bCs/>
        </w:rPr>
        <w:t xml:space="preserve">Regulatory Compliance and Policy Changes: </w:t>
      </w:r>
      <w:r w:rsidRPr="0042270B">
        <w:rPr>
          <w:rFonts w:cs="Arial"/>
        </w:rPr>
        <w:t>Hotels operating in the international environment must comply with complex national and international regulations. They should continuously monitor the changes in regulations and adjust them in the sustainability practices. Failure to do so may result in financial and reputational losses. Adapting to the regulatory and policy changes is challenging for all hotels in the hospitality industry</w:t>
      </w:r>
      <w:r w:rsidR="00DB079B" w:rsidRPr="0042270B">
        <w:rPr>
          <w:rFonts w:cs="Arial"/>
        </w:rPr>
        <w:t xml:space="preserve"> (Jones, Hillier and Comfort, 2016)</w:t>
      </w:r>
      <w:r w:rsidRPr="0042270B">
        <w:rPr>
          <w:rFonts w:cs="Arial"/>
        </w:rPr>
        <w:t>.</w:t>
      </w:r>
      <w:r w:rsidR="002A754E" w:rsidRPr="0042270B">
        <w:rPr>
          <w:rFonts w:cs="Arial"/>
        </w:rPr>
        <w:t xml:space="preserve"> </w:t>
      </w:r>
    </w:p>
    <w:p w14:paraId="75D49DFF" w14:textId="5C815FB5" w:rsidR="004328F3" w:rsidRPr="0042270B" w:rsidRDefault="00811AD5" w:rsidP="0042270B">
      <w:pPr>
        <w:pStyle w:val="Heading1"/>
        <w:rPr>
          <w:rFonts w:cs="Arial"/>
        </w:rPr>
      </w:pPr>
      <w:bookmarkStart w:id="6" w:name="_Toc168175511"/>
      <w:r w:rsidRPr="0042270B">
        <w:rPr>
          <w:rFonts w:cs="Arial"/>
        </w:rPr>
        <w:lastRenderedPageBreak/>
        <w:t xml:space="preserve">4. </w:t>
      </w:r>
      <w:r w:rsidR="004328F3" w:rsidRPr="0042270B">
        <w:rPr>
          <w:rFonts w:cs="Arial"/>
        </w:rPr>
        <w:t>The Future of Sustainability in the Hospitality Industry</w:t>
      </w:r>
      <w:bookmarkEnd w:id="6"/>
      <w:r w:rsidR="004328F3" w:rsidRPr="0042270B">
        <w:rPr>
          <w:rFonts w:cs="Arial"/>
        </w:rPr>
        <w:t xml:space="preserve"> </w:t>
      </w:r>
    </w:p>
    <w:p w14:paraId="78BE4049" w14:textId="4841635F" w:rsidR="004328F3" w:rsidRPr="0042270B" w:rsidRDefault="004328F3" w:rsidP="0042270B">
      <w:pPr>
        <w:jc w:val="both"/>
        <w:rPr>
          <w:rFonts w:cs="Arial"/>
        </w:rPr>
      </w:pPr>
      <w:r w:rsidRPr="0042270B">
        <w:rPr>
          <w:rFonts w:cs="Arial"/>
        </w:rPr>
        <w:t>The future of the hospitality industry will be shaped by the growing importance and interest in sustainability among the stakeholders</w:t>
      </w:r>
      <w:r w:rsidR="008B1B92" w:rsidRPr="0042270B">
        <w:rPr>
          <w:rFonts w:cs="Arial"/>
        </w:rPr>
        <w:t xml:space="preserve"> (Jauhari, 2021)</w:t>
      </w:r>
      <w:r w:rsidRPr="0042270B">
        <w:rPr>
          <w:rFonts w:cs="Arial"/>
        </w:rPr>
        <w:t>.</w:t>
      </w:r>
      <w:r w:rsidR="008B1B92" w:rsidRPr="0042270B">
        <w:rPr>
          <w:rFonts w:cs="Arial"/>
        </w:rPr>
        <w:t xml:space="preserve"> </w:t>
      </w:r>
      <w:r w:rsidRPr="0042270B">
        <w:rPr>
          <w:rFonts w:cs="Arial"/>
        </w:rPr>
        <w:t>The various anticipated developments are analysed below:</w:t>
      </w:r>
    </w:p>
    <w:p w14:paraId="63149A74" w14:textId="753E4C1C" w:rsidR="004328F3" w:rsidRPr="0042270B" w:rsidRDefault="004328F3" w:rsidP="0042270B">
      <w:pPr>
        <w:pStyle w:val="ListParagraph"/>
        <w:numPr>
          <w:ilvl w:val="0"/>
          <w:numId w:val="3"/>
        </w:numPr>
        <w:jc w:val="both"/>
        <w:rPr>
          <w:rFonts w:cs="Arial"/>
        </w:rPr>
      </w:pPr>
      <w:r w:rsidRPr="0042270B">
        <w:rPr>
          <w:rFonts w:cs="Arial"/>
          <w:b/>
          <w:bCs/>
        </w:rPr>
        <w:t xml:space="preserve">Advancing Sustainable Technologies: </w:t>
      </w:r>
      <w:r w:rsidRPr="0042270B">
        <w:rPr>
          <w:rFonts w:cs="Arial"/>
        </w:rPr>
        <w:t>More and more hotels are expected to adopt the advanced and latest technologies that are environment-friendly and support sustainability practices. Businesses have become more focused on the development of unique and innovative technologies for minimising waste in hotel operations and bringing efficiency, and reduction in energy consumption, and emissions</w:t>
      </w:r>
      <w:r w:rsidR="001672B1" w:rsidRPr="0042270B">
        <w:rPr>
          <w:rFonts w:cs="Arial"/>
        </w:rPr>
        <w:t xml:space="preserve"> (Buhalis et al., 2024)</w:t>
      </w:r>
      <w:r w:rsidRPr="0042270B">
        <w:rPr>
          <w:rFonts w:cs="Arial"/>
        </w:rPr>
        <w:t xml:space="preserve">. </w:t>
      </w:r>
    </w:p>
    <w:p w14:paraId="55484DD9" w14:textId="61283586" w:rsidR="001672B1" w:rsidRPr="0042270B" w:rsidRDefault="009C132C" w:rsidP="0042270B">
      <w:pPr>
        <w:pStyle w:val="ListParagraph"/>
        <w:numPr>
          <w:ilvl w:val="0"/>
          <w:numId w:val="3"/>
        </w:numPr>
        <w:jc w:val="both"/>
        <w:rPr>
          <w:rFonts w:cs="Arial"/>
        </w:rPr>
      </w:pPr>
      <w:r w:rsidRPr="0042270B">
        <w:rPr>
          <w:rFonts w:cs="Arial"/>
          <w:b/>
          <w:bCs/>
        </w:rPr>
        <w:t xml:space="preserve">Circular Economy Principles: </w:t>
      </w:r>
      <w:r w:rsidRPr="0042270B">
        <w:rPr>
          <w:rFonts w:cs="Arial"/>
        </w:rPr>
        <w:t>Businesses in the hospitality industry are likely to embrace the circular economy principles. In a circular economy, organisations aim to minimise the waste. To achieve the waste minimisation goal, they reuse and recycle the resources. Recycling the hotel amenities, repairing the equipment, and reusing the furniture and other materials can help businesses minimise waste</w:t>
      </w:r>
      <w:r w:rsidR="003E6CCB" w:rsidRPr="0042270B">
        <w:rPr>
          <w:rFonts w:cs="Arial"/>
        </w:rPr>
        <w:t xml:space="preserve"> </w:t>
      </w:r>
      <w:r w:rsidR="00913BFE" w:rsidRPr="0042270B">
        <w:rPr>
          <w:rFonts w:cs="Arial"/>
        </w:rPr>
        <w:t>(Bux and Amicarelli, 2022)</w:t>
      </w:r>
      <w:r w:rsidRPr="0042270B">
        <w:rPr>
          <w:rFonts w:cs="Arial"/>
        </w:rPr>
        <w:t xml:space="preserve">. </w:t>
      </w:r>
    </w:p>
    <w:p w14:paraId="4CC83F48" w14:textId="7507D16C" w:rsidR="00A0560C" w:rsidRPr="0042270B" w:rsidRDefault="00A0560C" w:rsidP="0042270B">
      <w:pPr>
        <w:pStyle w:val="ListParagraph"/>
        <w:numPr>
          <w:ilvl w:val="0"/>
          <w:numId w:val="3"/>
        </w:numPr>
        <w:jc w:val="both"/>
        <w:rPr>
          <w:rFonts w:cs="Arial"/>
        </w:rPr>
      </w:pPr>
      <w:r w:rsidRPr="0042270B">
        <w:rPr>
          <w:rFonts w:cs="Arial"/>
          <w:b/>
          <w:bCs/>
        </w:rPr>
        <w:t xml:space="preserve">Sustainable Accommodation: </w:t>
      </w:r>
      <w:r w:rsidRPr="0042270B">
        <w:rPr>
          <w:rFonts w:cs="Arial"/>
        </w:rPr>
        <w:t>The demand for sustainable accommodation in the UK hospitality industry is growing. Hotels</w:t>
      </w:r>
      <w:r w:rsidR="00805B64" w:rsidRPr="0042270B">
        <w:rPr>
          <w:rFonts w:cs="Arial"/>
        </w:rPr>
        <w:t xml:space="preserve"> such as the Hideaway and the Scarlet </w:t>
      </w:r>
      <w:r w:rsidRPr="0042270B">
        <w:rPr>
          <w:rFonts w:cs="Arial"/>
        </w:rPr>
        <w:t>are also adopting strategies to provide sustainable accommodations that are unique and can meet the expectations of the guests</w:t>
      </w:r>
      <w:r w:rsidR="008851A6" w:rsidRPr="0042270B">
        <w:rPr>
          <w:rFonts w:cs="Arial"/>
        </w:rPr>
        <w:t xml:space="preserve"> (Fenech and Chemmanur, 2024)</w:t>
      </w:r>
      <w:r w:rsidRPr="0042270B">
        <w:rPr>
          <w:rFonts w:cs="Arial"/>
        </w:rPr>
        <w:t>. The future hotels may cater to both luxury and budget segments of the industry by offering sustainable accommodations.</w:t>
      </w:r>
    </w:p>
    <w:p w14:paraId="471C94BE" w14:textId="63750027" w:rsidR="00355309" w:rsidRPr="0042270B" w:rsidRDefault="0051259C" w:rsidP="0042270B">
      <w:pPr>
        <w:pStyle w:val="ListParagraph"/>
        <w:numPr>
          <w:ilvl w:val="0"/>
          <w:numId w:val="3"/>
        </w:numPr>
        <w:jc w:val="both"/>
        <w:rPr>
          <w:rFonts w:cs="Arial"/>
        </w:rPr>
      </w:pPr>
      <w:r w:rsidRPr="0042270B">
        <w:rPr>
          <w:rFonts w:cs="Arial"/>
          <w:b/>
          <w:bCs/>
        </w:rPr>
        <w:t>Commitment to Global Sustainability Goals:</w:t>
      </w:r>
      <w:r w:rsidRPr="0042270B">
        <w:rPr>
          <w:rFonts w:cs="Arial"/>
        </w:rPr>
        <w:t xml:space="preserve"> The UN proposed 17 sustainable development goals (SDGs)</w:t>
      </w:r>
      <w:r w:rsidR="00D4374A" w:rsidRPr="0042270B">
        <w:rPr>
          <w:rFonts w:cs="Arial"/>
        </w:rPr>
        <w:t xml:space="preserve"> such as clean water and sanitation, affordable and clean energy, sustainable cities and communities, responsible consumption and production, and climate action</w:t>
      </w:r>
      <w:r w:rsidRPr="0042270B">
        <w:rPr>
          <w:rFonts w:cs="Arial"/>
        </w:rPr>
        <w:t>. These goals are highly relevant to the sustainability practices in the hospitality industry. The future hospitality businesses will align these SDGs into the overall operations and promote sustainability. They will be responsible consumers, renewable energy users, and protectors of the environment by taking climate action</w:t>
      </w:r>
      <w:r w:rsidR="00F92F6D" w:rsidRPr="0042270B">
        <w:rPr>
          <w:rFonts w:cs="Arial"/>
        </w:rPr>
        <w:t xml:space="preserve"> (United Nations, 2023)</w:t>
      </w:r>
      <w:r w:rsidRPr="0042270B">
        <w:rPr>
          <w:rFonts w:cs="Arial"/>
        </w:rPr>
        <w:t xml:space="preserve">. </w:t>
      </w:r>
    </w:p>
    <w:p w14:paraId="0ADAB775" w14:textId="5C4BD0EB" w:rsidR="006A4C07" w:rsidRPr="0042270B" w:rsidRDefault="006A4C07" w:rsidP="0042270B">
      <w:pPr>
        <w:pStyle w:val="ListParagraph"/>
        <w:numPr>
          <w:ilvl w:val="0"/>
          <w:numId w:val="3"/>
        </w:numPr>
        <w:jc w:val="both"/>
        <w:rPr>
          <w:rFonts w:cs="Arial"/>
        </w:rPr>
      </w:pPr>
      <w:r w:rsidRPr="0042270B">
        <w:rPr>
          <w:rFonts w:cs="Arial"/>
          <w:b/>
          <w:bCs/>
        </w:rPr>
        <w:t>Brand Differentiation:</w:t>
      </w:r>
      <w:r w:rsidRPr="0042270B">
        <w:rPr>
          <w:rFonts w:cs="Arial"/>
        </w:rPr>
        <w:t xml:space="preserve"> The hotel brands will focus on sustainable service offerings to differentiate themselves in the fiercely competitive market</w:t>
      </w:r>
      <w:r w:rsidR="00B21318" w:rsidRPr="0042270B">
        <w:rPr>
          <w:rFonts w:cs="Arial"/>
        </w:rPr>
        <w:t xml:space="preserve"> like the Scarlet Hotel</w:t>
      </w:r>
      <w:r w:rsidRPr="0042270B">
        <w:rPr>
          <w:rFonts w:cs="Arial"/>
        </w:rPr>
        <w:t xml:space="preserve">. </w:t>
      </w:r>
      <w:r w:rsidRPr="0042270B">
        <w:rPr>
          <w:rFonts w:cs="Arial"/>
        </w:rPr>
        <w:lastRenderedPageBreak/>
        <w:t>They will communicate with the target audiences about sustainability initiatives they have taken and how responsible they are toward the environment. Their commitment to the environment and the community will create a distinctive perception of the brand</w:t>
      </w:r>
      <w:r w:rsidR="009E766F" w:rsidRPr="0042270B">
        <w:rPr>
          <w:rFonts w:cs="Arial"/>
        </w:rPr>
        <w:t xml:space="preserve"> (Hussain et al., 2020)</w:t>
      </w:r>
      <w:r w:rsidRPr="0042270B">
        <w:rPr>
          <w:rFonts w:cs="Arial"/>
        </w:rPr>
        <w:t xml:space="preserve">. </w:t>
      </w:r>
    </w:p>
    <w:p w14:paraId="1E1F4B43" w14:textId="6E295393" w:rsidR="0071479E" w:rsidRPr="0042270B" w:rsidRDefault="00811AD5" w:rsidP="0042270B">
      <w:pPr>
        <w:pStyle w:val="Heading1"/>
        <w:rPr>
          <w:rFonts w:cs="Arial"/>
        </w:rPr>
      </w:pPr>
      <w:bookmarkStart w:id="7" w:name="_Toc168175512"/>
      <w:r w:rsidRPr="0042270B">
        <w:rPr>
          <w:rFonts w:cs="Arial"/>
        </w:rPr>
        <w:t xml:space="preserve">5. </w:t>
      </w:r>
      <w:r w:rsidR="0071479E" w:rsidRPr="0042270B">
        <w:rPr>
          <w:rFonts w:cs="Arial"/>
        </w:rPr>
        <w:t>Conclusion</w:t>
      </w:r>
      <w:bookmarkEnd w:id="7"/>
      <w:r w:rsidR="0071479E" w:rsidRPr="0042270B">
        <w:rPr>
          <w:rFonts w:cs="Arial"/>
        </w:rPr>
        <w:t xml:space="preserve"> </w:t>
      </w:r>
    </w:p>
    <w:p w14:paraId="3197188A" w14:textId="77777777" w:rsidR="0071479E" w:rsidRPr="0042270B" w:rsidRDefault="0071479E" w:rsidP="0042270B">
      <w:pPr>
        <w:jc w:val="both"/>
        <w:rPr>
          <w:rFonts w:cs="Arial"/>
        </w:rPr>
      </w:pPr>
      <w:r w:rsidRPr="0042270B">
        <w:rPr>
          <w:rFonts w:cs="Arial"/>
        </w:rPr>
        <w:t>Sustainability practices are key to the future hospitality industry growth and success. Hotels can have negative impacts on the environment due to their operations. If collective initiatives are taken and the hotel businesses integrate sustainability practices into their operations, the hospitality industry will be able to protect the environment and support society. They can achieve sustainable growth and success in the long run as the reputation of the businesses gets enhanced with the adoption of sustainable practices.</w:t>
      </w:r>
    </w:p>
    <w:p w14:paraId="19162ADC" w14:textId="3F3BFF2E" w:rsidR="00CE153B" w:rsidRPr="0042270B" w:rsidRDefault="00811AD5" w:rsidP="0042270B">
      <w:pPr>
        <w:pStyle w:val="Heading1"/>
        <w:rPr>
          <w:rFonts w:cs="Arial"/>
        </w:rPr>
      </w:pPr>
      <w:bookmarkStart w:id="8" w:name="_Toc168175513"/>
      <w:r w:rsidRPr="0042270B">
        <w:rPr>
          <w:rFonts w:cs="Arial"/>
        </w:rPr>
        <w:t xml:space="preserve">6. </w:t>
      </w:r>
      <w:r w:rsidR="00CE153B" w:rsidRPr="0042270B">
        <w:rPr>
          <w:rFonts w:cs="Arial"/>
        </w:rPr>
        <w:t>Recommendations</w:t>
      </w:r>
      <w:bookmarkEnd w:id="8"/>
      <w:r w:rsidR="00CE153B" w:rsidRPr="0042270B">
        <w:rPr>
          <w:rFonts w:cs="Arial"/>
        </w:rPr>
        <w:t xml:space="preserve"> </w:t>
      </w:r>
    </w:p>
    <w:p w14:paraId="0276ECF4" w14:textId="77777777" w:rsidR="00CE153B" w:rsidRPr="0042270B" w:rsidRDefault="00CE153B" w:rsidP="0042270B">
      <w:pPr>
        <w:jc w:val="both"/>
        <w:rPr>
          <w:rFonts w:cs="Arial"/>
        </w:rPr>
      </w:pPr>
      <w:r w:rsidRPr="0042270B">
        <w:rPr>
          <w:rFonts w:cs="Arial"/>
        </w:rPr>
        <w:t xml:space="preserve">The hotels may consider the following recommendations to overcome the challenges of integrating sustainability practices into hotel operations: </w:t>
      </w:r>
    </w:p>
    <w:p w14:paraId="276CF481" w14:textId="77777777" w:rsidR="00CE153B" w:rsidRPr="0042270B" w:rsidRDefault="00CE153B" w:rsidP="0042270B">
      <w:pPr>
        <w:pStyle w:val="ListParagraph"/>
        <w:numPr>
          <w:ilvl w:val="0"/>
          <w:numId w:val="3"/>
        </w:numPr>
        <w:jc w:val="both"/>
        <w:rPr>
          <w:rFonts w:cs="Arial"/>
        </w:rPr>
      </w:pPr>
      <w:r w:rsidRPr="0042270B">
        <w:rPr>
          <w:rFonts w:cs="Arial"/>
        </w:rPr>
        <w:t>As the implementation of sustainable technologies requires a high initial cost, businesses might consider seeking funding opportunities from various sources such as grants, subsidies, and green loans (Costa and Costa, 2022). They can also overcome the funding issue by implementing the technologies in different phases. It will spread out the overall cost of the technologies over the years (Ruël and Lombarts, 2021). In addition, they should choose sustainable projects such as renewable energy and elimination of plastic usage that are feasible and can be integrated gradually.</w:t>
      </w:r>
    </w:p>
    <w:p w14:paraId="19ECC49F" w14:textId="77777777" w:rsidR="00CE153B" w:rsidRPr="0042270B" w:rsidRDefault="00CE153B" w:rsidP="0042270B">
      <w:pPr>
        <w:pStyle w:val="ListParagraph"/>
        <w:numPr>
          <w:ilvl w:val="0"/>
          <w:numId w:val="3"/>
        </w:numPr>
        <w:jc w:val="both"/>
        <w:rPr>
          <w:rFonts w:cs="Arial"/>
        </w:rPr>
      </w:pPr>
      <w:r w:rsidRPr="0042270B">
        <w:rPr>
          <w:rFonts w:cs="Arial"/>
        </w:rPr>
        <w:t xml:space="preserve">The sustainable certification process needs to be simplified by digital documentation and tiered certification levels. The hotels should engage with consultants or the certification bodies. The engagement will provide them with an adequate understanding of the requirements for achieving sustainable certifications. The use of appropriate resources and streamlining the process can help them to get certification easily and conveniently (Khatter, 2023). </w:t>
      </w:r>
    </w:p>
    <w:p w14:paraId="2B3FC461" w14:textId="77777777" w:rsidR="00CE153B" w:rsidRPr="0042270B" w:rsidRDefault="00CE153B" w:rsidP="0042270B">
      <w:pPr>
        <w:pStyle w:val="ListParagraph"/>
        <w:numPr>
          <w:ilvl w:val="0"/>
          <w:numId w:val="3"/>
        </w:numPr>
        <w:jc w:val="both"/>
        <w:rPr>
          <w:rFonts w:cs="Arial"/>
        </w:rPr>
      </w:pPr>
      <w:r w:rsidRPr="0042270B">
        <w:rPr>
          <w:rFonts w:cs="Arial"/>
        </w:rPr>
        <w:t xml:space="preserve">Hotels can apply Kotter's 8 step change model for successful cultural shifts and staff training for sustainable practices within the hospitality industry. The 8 steps </w:t>
      </w:r>
      <w:r w:rsidRPr="0042270B">
        <w:rPr>
          <w:rFonts w:cs="Arial"/>
        </w:rPr>
        <w:lastRenderedPageBreak/>
        <w:t xml:space="preserve">provide a comprehensive change process and they are creating a sense of urgency, building a coalition, making a vision, communicating the vision, eliminating the barriers, achieving short term wins, sticking to the change, and institutionalising the change. The application of the change model will create awareness among the stakeholders that the change is necessary, provide them with the necessary information about sustainability, and engage them in the process (Ruël and Lombarts, 2021). So the resistance to the cultural shift will be addressed. </w:t>
      </w:r>
    </w:p>
    <w:p w14:paraId="485D950E" w14:textId="77777777" w:rsidR="00CE153B" w:rsidRPr="0042270B" w:rsidRDefault="00CE153B" w:rsidP="0042270B">
      <w:pPr>
        <w:pStyle w:val="ListParagraph"/>
        <w:numPr>
          <w:ilvl w:val="0"/>
          <w:numId w:val="3"/>
        </w:numPr>
        <w:jc w:val="both"/>
        <w:rPr>
          <w:rFonts w:cs="Arial"/>
        </w:rPr>
      </w:pPr>
      <w:r w:rsidRPr="0042270B">
        <w:rPr>
          <w:rFonts w:cs="Arial"/>
        </w:rPr>
        <w:t xml:space="preserve">The hotels should continuously innovate new services such as eco tourism and processes such as easy check-in and checkouts to serve the guests and make them experience exceptional hospitality services. They should raise awareness among the guests that luxury and sustainability can go hand in hand. The necessity for sustainable hospitality should be communicated (Sloan et al., 2017). Moreover, they must not compromise on the quality of services to ensure sustainability. </w:t>
      </w:r>
    </w:p>
    <w:p w14:paraId="492C0F6E" w14:textId="77777777" w:rsidR="00CE153B" w:rsidRPr="0042270B" w:rsidRDefault="00CE153B" w:rsidP="0042270B">
      <w:pPr>
        <w:pStyle w:val="ListParagraph"/>
        <w:numPr>
          <w:ilvl w:val="0"/>
          <w:numId w:val="3"/>
        </w:numPr>
        <w:jc w:val="both"/>
        <w:rPr>
          <w:rFonts w:cs="Arial"/>
        </w:rPr>
      </w:pPr>
      <w:r w:rsidRPr="0042270B">
        <w:rPr>
          <w:rFonts w:cs="Arial"/>
        </w:rPr>
        <w:t xml:space="preserve">Hotels may consider creating a compliance team like Marriott and Hilton hotels. The team will have the responsibility of monitoring the changes in the local and international regulatory requirements. This way they can address the risk of noncompliance with changing sustainability regulations (Jones, Hillier and Comfort, 2016). </w:t>
      </w:r>
    </w:p>
    <w:p w14:paraId="75B2E713" w14:textId="77777777" w:rsidR="00CE153B" w:rsidRPr="0042270B" w:rsidRDefault="00CE153B" w:rsidP="0042270B">
      <w:pPr>
        <w:jc w:val="both"/>
        <w:rPr>
          <w:rFonts w:cs="Arial"/>
        </w:rPr>
      </w:pPr>
    </w:p>
    <w:p w14:paraId="100C1095" w14:textId="77777777" w:rsidR="00D4762E" w:rsidRPr="0042270B" w:rsidRDefault="00D4762E" w:rsidP="0042270B">
      <w:pPr>
        <w:jc w:val="both"/>
        <w:rPr>
          <w:rFonts w:cs="Arial"/>
        </w:rPr>
      </w:pPr>
    </w:p>
    <w:p w14:paraId="39E4E7CA" w14:textId="77777777" w:rsidR="00D4762E" w:rsidRPr="0042270B" w:rsidRDefault="00D4762E" w:rsidP="0042270B">
      <w:pPr>
        <w:jc w:val="both"/>
        <w:rPr>
          <w:rFonts w:cs="Arial"/>
        </w:rPr>
      </w:pPr>
      <w:r w:rsidRPr="0042270B">
        <w:rPr>
          <w:rFonts w:cs="Arial"/>
        </w:rPr>
        <w:br w:type="page"/>
      </w:r>
    </w:p>
    <w:p w14:paraId="66334C76" w14:textId="6626729F" w:rsidR="00123CD1" w:rsidRPr="0042270B" w:rsidRDefault="00033180" w:rsidP="0042270B">
      <w:pPr>
        <w:pStyle w:val="Heading1"/>
        <w:divId w:val="1983846388"/>
        <w:rPr>
          <w:rFonts w:eastAsia="Times New Roman" w:cs="Arial"/>
          <w:b w:val="0"/>
          <w:bCs/>
          <w:kern w:val="36"/>
          <w14:ligatures w14:val="none"/>
        </w:rPr>
      </w:pPr>
      <w:bookmarkStart w:id="9" w:name="_Toc168175514"/>
      <w:r w:rsidRPr="0042270B">
        <w:rPr>
          <w:rFonts w:eastAsia="Times New Roman" w:cs="Arial"/>
        </w:rPr>
        <w:lastRenderedPageBreak/>
        <w:t>Reference List</w:t>
      </w:r>
      <w:bookmarkEnd w:id="9"/>
    </w:p>
    <w:p w14:paraId="59093FE7" w14:textId="3A58C488" w:rsidR="00123CD1" w:rsidRPr="0042270B" w:rsidRDefault="00123CD1" w:rsidP="0042270B">
      <w:pPr>
        <w:spacing w:after="240"/>
        <w:jc w:val="both"/>
        <w:divId w:val="1942764715"/>
        <w:rPr>
          <w:rFonts w:cs="Arial"/>
        </w:rPr>
      </w:pPr>
      <w:r w:rsidRPr="0042270B">
        <w:rPr>
          <w:rFonts w:cs="Arial"/>
        </w:rPr>
        <w:t xml:space="preserve">Adeel, H.B., Sabir, R.I., Shahnawaz, M. and Zafran, M. (2024) Adoption of Environmental Technologies in the Hotel industry: Development of Sustainable Intelligence and pro-environmental Behavior. </w:t>
      </w:r>
      <w:r w:rsidRPr="0042270B">
        <w:rPr>
          <w:rFonts w:cs="Arial"/>
          <w:i/>
          <w:iCs/>
        </w:rPr>
        <w:t>Discover Sustainability</w:t>
      </w:r>
      <w:r w:rsidRPr="0042270B">
        <w:rPr>
          <w:rFonts w:cs="Arial"/>
        </w:rPr>
        <w:t>, 5(1). doi:https://doi.org/10.1007/s43621-024-00270-x.</w:t>
      </w:r>
    </w:p>
    <w:p w14:paraId="52E5767B" w14:textId="7A785983" w:rsidR="00123CD1" w:rsidRPr="0042270B" w:rsidRDefault="00123CD1" w:rsidP="0042270B">
      <w:pPr>
        <w:spacing w:after="240"/>
        <w:jc w:val="both"/>
        <w:divId w:val="1942764715"/>
        <w:rPr>
          <w:rFonts w:cs="Arial"/>
        </w:rPr>
      </w:pPr>
      <w:r w:rsidRPr="0042270B">
        <w:rPr>
          <w:rFonts w:cs="Arial"/>
        </w:rPr>
        <w:t xml:space="preserve">Alonso-Almeida, M.-M., Fernández Robin, C., Celemín Pedroche, M.S. and Astorga, P.S. (2017) Revisiting Green Practices in the Hotel industry: a Comparison between Mature and Emerging Destinations. </w:t>
      </w:r>
      <w:r w:rsidRPr="0042270B">
        <w:rPr>
          <w:rFonts w:cs="Arial"/>
          <w:i/>
          <w:iCs/>
        </w:rPr>
        <w:t>Journal of Cleaner Production</w:t>
      </w:r>
      <w:r w:rsidRPr="0042270B">
        <w:rPr>
          <w:rFonts w:cs="Arial"/>
        </w:rPr>
        <w:t>, [online] 140(3), pp.1415–1428. doi:https://doi.org/10.1016/j.jclepro.2016.10.010.</w:t>
      </w:r>
    </w:p>
    <w:p w14:paraId="47FF264C" w14:textId="39EAC51B" w:rsidR="00123CD1" w:rsidRPr="0042270B" w:rsidRDefault="00123CD1" w:rsidP="0042270B">
      <w:pPr>
        <w:spacing w:after="240"/>
        <w:jc w:val="both"/>
        <w:divId w:val="1942764715"/>
        <w:rPr>
          <w:rFonts w:cs="Arial"/>
        </w:rPr>
      </w:pPr>
      <w:r w:rsidRPr="0042270B">
        <w:rPr>
          <w:rFonts w:cs="Arial"/>
        </w:rPr>
        <w:t>Assaf, A.G., Josiassen, A. and Cvelbar, L.K. (2012)</w:t>
      </w:r>
      <w:r w:rsidR="00CE153B" w:rsidRPr="0042270B">
        <w:rPr>
          <w:rFonts w:cs="Arial"/>
        </w:rPr>
        <w:t xml:space="preserve"> </w:t>
      </w:r>
      <w:r w:rsidRPr="0042270B">
        <w:rPr>
          <w:rFonts w:cs="Arial"/>
        </w:rPr>
        <w:t xml:space="preserve">Does Triple Bottom Line Reporting Improve Hotel performance? </w:t>
      </w:r>
      <w:r w:rsidRPr="0042270B">
        <w:rPr>
          <w:rFonts w:cs="Arial"/>
          <w:i/>
          <w:iCs/>
        </w:rPr>
        <w:t>International Journal of Hospitality Management</w:t>
      </w:r>
      <w:r w:rsidRPr="0042270B">
        <w:rPr>
          <w:rFonts w:cs="Arial"/>
        </w:rPr>
        <w:t>, [online] 31(2), pp.596–600. doi:https://doi.org/10.1016/j.ijhm.2011.08.005.</w:t>
      </w:r>
    </w:p>
    <w:p w14:paraId="226D14BE" w14:textId="7E9860FD" w:rsidR="00123CD1" w:rsidRPr="0042270B" w:rsidRDefault="00123CD1" w:rsidP="0042270B">
      <w:pPr>
        <w:spacing w:after="240"/>
        <w:jc w:val="both"/>
        <w:divId w:val="1942764715"/>
        <w:rPr>
          <w:rFonts w:cs="Arial"/>
        </w:rPr>
      </w:pPr>
      <w:r w:rsidRPr="0042270B">
        <w:rPr>
          <w:rFonts w:cs="Arial"/>
        </w:rPr>
        <w:t xml:space="preserve">Bravi, L., Santos, G., Pagano, A. and Murmura, F. (2020) Environmental Management System According To ISO 14001:2015 as a driver to sustainable development. </w:t>
      </w:r>
      <w:r w:rsidRPr="0042270B">
        <w:rPr>
          <w:rFonts w:cs="Arial"/>
          <w:i/>
          <w:iCs/>
        </w:rPr>
        <w:t>Corporate Social Responsibility and Environmental Management</w:t>
      </w:r>
      <w:r w:rsidRPr="0042270B">
        <w:rPr>
          <w:rFonts w:cs="Arial"/>
        </w:rPr>
        <w:t>, 27(6), pp.2599–2614. doi:https://doi.org/10.1002/csr.1985.</w:t>
      </w:r>
    </w:p>
    <w:p w14:paraId="4DC17C6A" w14:textId="36CDD55A" w:rsidR="00123CD1" w:rsidRPr="0042270B" w:rsidRDefault="00123CD1" w:rsidP="0042270B">
      <w:pPr>
        <w:spacing w:after="240"/>
        <w:jc w:val="both"/>
        <w:divId w:val="1942764715"/>
        <w:rPr>
          <w:rFonts w:cs="Arial"/>
        </w:rPr>
      </w:pPr>
      <w:r w:rsidRPr="0042270B">
        <w:rPr>
          <w:rFonts w:cs="Arial"/>
        </w:rPr>
        <w:t xml:space="preserve">Buhalis, D., Efthymiou, L., Uzunboylu, N. and Thrassou, A. (2024) Charting the Progress of Technology Adoption in Tourism and Hospitality in the Era of Industry 4.0. </w:t>
      </w:r>
      <w:r w:rsidRPr="0042270B">
        <w:rPr>
          <w:rFonts w:cs="Arial"/>
          <w:i/>
          <w:iCs/>
        </w:rPr>
        <w:t>EuroMed Journal of Business</w:t>
      </w:r>
      <w:r w:rsidRPr="0042270B">
        <w:rPr>
          <w:rFonts w:cs="Arial"/>
        </w:rPr>
        <w:t>. doi:https://doi.org/10.1108/emjb-11-2023-0310.</w:t>
      </w:r>
    </w:p>
    <w:p w14:paraId="12CEBB9D" w14:textId="117EB8E3" w:rsidR="00123CD1" w:rsidRPr="0042270B" w:rsidRDefault="00123CD1" w:rsidP="0042270B">
      <w:pPr>
        <w:spacing w:after="240"/>
        <w:jc w:val="both"/>
        <w:divId w:val="1942764715"/>
        <w:rPr>
          <w:rFonts w:cs="Arial"/>
        </w:rPr>
      </w:pPr>
      <w:r w:rsidRPr="0042270B">
        <w:rPr>
          <w:rFonts w:cs="Arial"/>
        </w:rPr>
        <w:t xml:space="preserve">Bux, C. and Amicarelli, V. (2022) Circular Economy and Sustainable Strategies in the Hospitality industry: Current Trends and Empirical Implications. </w:t>
      </w:r>
      <w:r w:rsidRPr="0042270B">
        <w:rPr>
          <w:rFonts w:cs="Arial"/>
          <w:i/>
          <w:iCs/>
        </w:rPr>
        <w:t>Tourism and Hospitality Research</w:t>
      </w:r>
      <w:r w:rsidRPr="0042270B">
        <w:rPr>
          <w:rFonts w:cs="Arial"/>
        </w:rPr>
        <w:t>, p.146735842211195. doi:https://doi.org/10.1177/14673584221119581.</w:t>
      </w:r>
    </w:p>
    <w:p w14:paraId="200025FE" w14:textId="1A527CEE" w:rsidR="00123CD1" w:rsidRPr="0042270B" w:rsidRDefault="00123CD1" w:rsidP="0042270B">
      <w:pPr>
        <w:spacing w:after="240"/>
        <w:jc w:val="both"/>
        <w:divId w:val="1942764715"/>
        <w:rPr>
          <w:rFonts w:cs="Arial"/>
        </w:rPr>
      </w:pPr>
      <w:r w:rsidRPr="0042270B">
        <w:rPr>
          <w:rFonts w:cs="Arial"/>
        </w:rPr>
        <w:t>Clune, W.H. and Zehnder, A.J.B. (2020)</w:t>
      </w:r>
      <w:r w:rsidR="00CE153B" w:rsidRPr="0042270B">
        <w:rPr>
          <w:rFonts w:cs="Arial"/>
        </w:rPr>
        <w:t xml:space="preserve"> </w:t>
      </w:r>
      <w:r w:rsidRPr="0042270B">
        <w:rPr>
          <w:rFonts w:cs="Arial"/>
        </w:rPr>
        <w:t xml:space="preserve">The Evolution of Sustainability models, from descriptive, to strategic, to the Three Pillars Framework for Applied Solutions. </w:t>
      </w:r>
      <w:r w:rsidRPr="0042270B">
        <w:rPr>
          <w:rFonts w:cs="Arial"/>
          <w:i/>
          <w:iCs/>
        </w:rPr>
        <w:t>Sustainability Science</w:t>
      </w:r>
      <w:r w:rsidRPr="0042270B">
        <w:rPr>
          <w:rFonts w:cs="Arial"/>
        </w:rPr>
        <w:t>, 15(3), pp.1001–1006. doi:https://doi.org/10.1007/s11625-019-00776-8.</w:t>
      </w:r>
    </w:p>
    <w:p w14:paraId="40BE3E57" w14:textId="698F6956" w:rsidR="00123CD1" w:rsidRPr="0042270B" w:rsidRDefault="00123CD1" w:rsidP="0042270B">
      <w:pPr>
        <w:spacing w:after="240"/>
        <w:jc w:val="both"/>
        <w:divId w:val="1942764715"/>
        <w:rPr>
          <w:rFonts w:cs="Arial"/>
        </w:rPr>
      </w:pPr>
      <w:r w:rsidRPr="0042270B">
        <w:rPr>
          <w:rFonts w:cs="Arial"/>
        </w:rPr>
        <w:t xml:space="preserve">Dhayal, K.S., Agrawal, S., Agrawal, R., Kumar, A. and Giri, A.K. (2024) Green Energy Innovation Initiatives for Environmental sustainability: Current State and Future </w:t>
      </w:r>
      <w:r w:rsidRPr="0042270B">
        <w:rPr>
          <w:rFonts w:cs="Arial"/>
        </w:rPr>
        <w:lastRenderedPageBreak/>
        <w:t xml:space="preserve">Research Directions. </w:t>
      </w:r>
      <w:r w:rsidRPr="0042270B">
        <w:rPr>
          <w:rFonts w:cs="Arial"/>
          <w:i/>
          <w:iCs/>
        </w:rPr>
        <w:t>Environmental Science and Pollution Research International</w:t>
      </w:r>
      <w:r w:rsidRPr="0042270B">
        <w:rPr>
          <w:rFonts w:cs="Arial"/>
        </w:rPr>
        <w:t>. doi:https://doi.org/10.1007/s11356-024-33286-x.</w:t>
      </w:r>
    </w:p>
    <w:p w14:paraId="5D6A6ADE" w14:textId="3DC8EEE5" w:rsidR="00123CD1" w:rsidRPr="0042270B" w:rsidRDefault="00123CD1" w:rsidP="0042270B">
      <w:pPr>
        <w:spacing w:after="240"/>
        <w:jc w:val="both"/>
        <w:divId w:val="1942764715"/>
        <w:rPr>
          <w:rFonts w:cs="Arial"/>
        </w:rPr>
      </w:pPr>
      <w:r w:rsidRPr="0042270B">
        <w:rPr>
          <w:rFonts w:cs="Arial"/>
        </w:rPr>
        <w:t xml:space="preserve">Fenech, C. and Chemmanur, A. (2024) </w:t>
      </w:r>
      <w:r w:rsidRPr="0042270B">
        <w:rPr>
          <w:rFonts w:cs="Arial"/>
          <w:i/>
          <w:iCs/>
        </w:rPr>
        <w:t>Sustainability in the Hospitality Industry</w:t>
      </w:r>
      <w:r w:rsidRPr="0042270B">
        <w:rPr>
          <w:rFonts w:cs="Arial"/>
        </w:rPr>
        <w:t>. [online] Deloitte United Kingdom. Available at: https://www2.deloitte.com/uk/en/blog/consumer-business/2024/sustainability-in-the-hospitality-industry.html [Accessed 25 May 2024].</w:t>
      </w:r>
    </w:p>
    <w:p w14:paraId="5692A9A1" w14:textId="71F15F72" w:rsidR="00123CD1" w:rsidRPr="0042270B" w:rsidRDefault="00123CD1" w:rsidP="0042270B">
      <w:pPr>
        <w:spacing w:after="240"/>
        <w:jc w:val="both"/>
        <w:divId w:val="1942764715"/>
        <w:rPr>
          <w:rFonts w:cs="Arial"/>
        </w:rPr>
      </w:pPr>
      <w:r w:rsidRPr="0042270B">
        <w:rPr>
          <w:rFonts w:cs="Arial"/>
        </w:rPr>
        <w:t xml:space="preserve">Hussain, I., Mu, S., Mohiuddin, M., Danish, R.Q. and Sair, S.A. (2020) Effects of Sustainable Brand Equity and Marketing Innovation on Market Performance in Hospitality Industry: Mediating Effects of Sustainable Competitive Advantage. </w:t>
      </w:r>
      <w:r w:rsidRPr="0042270B">
        <w:rPr>
          <w:rFonts w:cs="Arial"/>
          <w:i/>
          <w:iCs/>
        </w:rPr>
        <w:t>Sustainability</w:t>
      </w:r>
      <w:r w:rsidRPr="0042270B">
        <w:rPr>
          <w:rFonts w:cs="Arial"/>
        </w:rPr>
        <w:t>, [online] 12(7), p.2939. doi:https://doi.org/10.3390/su12072939.</w:t>
      </w:r>
    </w:p>
    <w:p w14:paraId="53825D4E" w14:textId="0DA9DFEA" w:rsidR="00123CD1" w:rsidRPr="0042270B" w:rsidRDefault="00123CD1" w:rsidP="0042270B">
      <w:pPr>
        <w:spacing w:after="240"/>
        <w:jc w:val="both"/>
        <w:divId w:val="1942764715"/>
        <w:rPr>
          <w:rFonts w:cs="Arial"/>
        </w:rPr>
      </w:pPr>
      <w:r w:rsidRPr="0042270B">
        <w:rPr>
          <w:rFonts w:cs="Arial"/>
        </w:rPr>
        <w:t>Ruël</w:t>
      </w:r>
      <w:r w:rsidR="00CE153B" w:rsidRPr="0042270B">
        <w:rPr>
          <w:rFonts w:cs="Arial"/>
        </w:rPr>
        <w:t>, H.</w:t>
      </w:r>
      <w:r w:rsidRPr="0042270B">
        <w:rPr>
          <w:rFonts w:cs="Arial"/>
        </w:rPr>
        <w:t xml:space="preserve"> and Lombarts, A. (2021) </w:t>
      </w:r>
      <w:r w:rsidRPr="0042270B">
        <w:rPr>
          <w:rFonts w:cs="Arial"/>
          <w:i/>
          <w:iCs/>
        </w:rPr>
        <w:t>Sustainable Hospitality Management : Designing Meaningful Encounters with Talent and Technology</w:t>
      </w:r>
      <w:r w:rsidRPr="0042270B">
        <w:rPr>
          <w:rFonts w:cs="Arial"/>
        </w:rPr>
        <w:t>. Bingley, Uk: Emerald Publishing Limited.</w:t>
      </w:r>
    </w:p>
    <w:p w14:paraId="4B424EAE" w14:textId="48FFBD38" w:rsidR="00123CD1" w:rsidRPr="0042270B" w:rsidRDefault="00123CD1" w:rsidP="0042270B">
      <w:pPr>
        <w:spacing w:after="240"/>
        <w:jc w:val="both"/>
        <w:divId w:val="1942764715"/>
        <w:rPr>
          <w:rFonts w:cs="Arial"/>
        </w:rPr>
      </w:pPr>
      <w:r w:rsidRPr="0042270B">
        <w:rPr>
          <w:rFonts w:cs="Arial"/>
        </w:rPr>
        <w:t xml:space="preserve">Jones, P., Hillier, D. and Comfort, D. (2016) Sustainability in the Hospitality Industry. </w:t>
      </w:r>
      <w:r w:rsidRPr="0042270B">
        <w:rPr>
          <w:rFonts w:cs="Arial"/>
          <w:i/>
          <w:iCs/>
        </w:rPr>
        <w:t>International Journal of Contemporary Hospitality Management</w:t>
      </w:r>
      <w:r w:rsidRPr="0042270B">
        <w:rPr>
          <w:rFonts w:cs="Arial"/>
        </w:rPr>
        <w:t>, [online] 28(1), pp.36–67. doi:https://doi.org/10.1108/ijchm-11-2014-0572.</w:t>
      </w:r>
    </w:p>
    <w:p w14:paraId="49D13EC7" w14:textId="160AE370" w:rsidR="00123CD1" w:rsidRPr="0042270B" w:rsidRDefault="00123CD1" w:rsidP="0042270B">
      <w:pPr>
        <w:spacing w:after="240"/>
        <w:jc w:val="both"/>
        <w:divId w:val="1942764715"/>
        <w:rPr>
          <w:rFonts w:cs="Arial"/>
        </w:rPr>
      </w:pPr>
      <w:r w:rsidRPr="0042270B">
        <w:rPr>
          <w:rFonts w:cs="Arial"/>
        </w:rPr>
        <w:t xml:space="preserve">Khalil, N., Che Abdullah, S.N., Haron, S.N. and Hamid, M.Y. (2022) A Review of Green Practices and Initiatives from Stakeholder’s Perspectives Towards Sustainable Hotel Operations and Performance Impact. </w:t>
      </w:r>
      <w:r w:rsidRPr="0042270B">
        <w:rPr>
          <w:rFonts w:cs="Arial"/>
          <w:i/>
          <w:iCs/>
        </w:rPr>
        <w:t>Journal of Facilities Management</w:t>
      </w:r>
      <w:r w:rsidRPr="0042270B">
        <w:rPr>
          <w:rFonts w:cs="Arial"/>
        </w:rPr>
        <w:t>. [online] doi:https://doi.org/10.1108/jfm-03-2022-0025.</w:t>
      </w:r>
    </w:p>
    <w:p w14:paraId="7B6242C3" w14:textId="3AC40E37" w:rsidR="00123CD1" w:rsidRPr="0042270B" w:rsidRDefault="00123CD1" w:rsidP="0042270B">
      <w:pPr>
        <w:spacing w:after="240"/>
        <w:jc w:val="both"/>
        <w:divId w:val="1942764715"/>
        <w:rPr>
          <w:rFonts w:cs="Arial"/>
        </w:rPr>
      </w:pPr>
      <w:r w:rsidRPr="0042270B">
        <w:rPr>
          <w:rFonts w:cs="Arial"/>
        </w:rPr>
        <w:t xml:space="preserve">Khatter, A. (2023) Challenges and Solutions for Environmental Sustainability in the Hospitality Sector. </w:t>
      </w:r>
      <w:r w:rsidRPr="0042270B">
        <w:rPr>
          <w:rFonts w:cs="Arial"/>
          <w:i/>
          <w:iCs/>
        </w:rPr>
        <w:t>Sustainability</w:t>
      </w:r>
      <w:r w:rsidRPr="0042270B">
        <w:rPr>
          <w:rFonts w:cs="Arial"/>
        </w:rPr>
        <w:t>, [online] 15(15), pp.11491–11491. doi:https://doi.org/10.3390/su151511491.</w:t>
      </w:r>
    </w:p>
    <w:p w14:paraId="03A83751" w14:textId="0E62153F" w:rsidR="00123CD1" w:rsidRPr="0042270B" w:rsidRDefault="00123CD1" w:rsidP="0042270B">
      <w:pPr>
        <w:spacing w:after="240"/>
        <w:jc w:val="both"/>
        <w:divId w:val="1942764715"/>
        <w:rPr>
          <w:rFonts w:cs="Arial"/>
        </w:rPr>
      </w:pPr>
      <w:r w:rsidRPr="0042270B">
        <w:rPr>
          <w:rFonts w:cs="Arial"/>
        </w:rPr>
        <w:t xml:space="preserve">Kularatne, T., Wilson, C., Månsson, J., Hoang, V. and Lee, B. (2019) Do Environmentally Sustainable Practices Make Hotels More efficient? a Study of Major Hotels in Sri Lanka. </w:t>
      </w:r>
      <w:r w:rsidRPr="0042270B">
        <w:rPr>
          <w:rFonts w:cs="Arial"/>
          <w:i/>
          <w:iCs/>
        </w:rPr>
        <w:t>Tourism Management</w:t>
      </w:r>
      <w:r w:rsidRPr="0042270B">
        <w:rPr>
          <w:rFonts w:cs="Arial"/>
        </w:rPr>
        <w:t>, [online] 71, pp.213–225. doi:https://doi.org/10.1016/j.tourman.2018.09.009.</w:t>
      </w:r>
    </w:p>
    <w:p w14:paraId="675ED74B" w14:textId="63D5CD61" w:rsidR="00123CD1" w:rsidRPr="0042270B" w:rsidRDefault="00123CD1" w:rsidP="0042270B">
      <w:pPr>
        <w:spacing w:after="240"/>
        <w:jc w:val="both"/>
        <w:divId w:val="1942764715"/>
        <w:rPr>
          <w:rFonts w:cs="Arial"/>
        </w:rPr>
      </w:pPr>
      <w:r w:rsidRPr="0042270B">
        <w:rPr>
          <w:rFonts w:cs="Arial"/>
        </w:rPr>
        <w:lastRenderedPageBreak/>
        <w:t xml:space="preserve">Liang, Y., Watters, C. and Lemański, M.K. (2022) Responsible Management in the Hotel Industry: an Integrative Review and Future Research Directions. </w:t>
      </w:r>
      <w:r w:rsidRPr="0042270B">
        <w:rPr>
          <w:rFonts w:cs="Arial"/>
          <w:i/>
          <w:iCs/>
        </w:rPr>
        <w:t>Sustainability</w:t>
      </w:r>
      <w:r w:rsidRPr="0042270B">
        <w:rPr>
          <w:rFonts w:cs="Arial"/>
        </w:rPr>
        <w:t>, [online] 14(24), p.17050. doi:https://doi.org/10.3390/su142417050.</w:t>
      </w:r>
    </w:p>
    <w:p w14:paraId="3C765347" w14:textId="1C34E49F" w:rsidR="00123CD1" w:rsidRPr="0042270B" w:rsidRDefault="00123CD1" w:rsidP="0042270B">
      <w:pPr>
        <w:spacing w:after="240"/>
        <w:jc w:val="both"/>
        <w:divId w:val="1942764715"/>
        <w:rPr>
          <w:rFonts w:cs="Arial"/>
        </w:rPr>
      </w:pPr>
      <w:r w:rsidRPr="0042270B">
        <w:rPr>
          <w:rFonts w:cs="Arial"/>
        </w:rPr>
        <w:t xml:space="preserve">Pereira, V., Silva, G.M. and Dias, Á. (2021) Sustainability Practices in hospitality: Case Study of a Luxury Hotel in Arrábida Natural Park. </w:t>
      </w:r>
      <w:r w:rsidRPr="0042270B">
        <w:rPr>
          <w:rFonts w:cs="Arial"/>
          <w:i/>
          <w:iCs/>
        </w:rPr>
        <w:t>Sustainability Practices in hospitality: Case Study of a Luxury Hotel in Arrábida Natural Park</w:t>
      </w:r>
      <w:r w:rsidRPr="0042270B">
        <w:rPr>
          <w:rFonts w:cs="Arial"/>
        </w:rPr>
        <w:t>, [online] 13(6). doi:https://doi.org/10.3390/su13063164.</w:t>
      </w:r>
    </w:p>
    <w:p w14:paraId="2265AE60" w14:textId="34336E32" w:rsidR="00123CD1" w:rsidRPr="0042270B" w:rsidRDefault="00123CD1" w:rsidP="0042270B">
      <w:pPr>
        <w:spacing w:after="240"/>
        <w:jc w:val="both"/>
        <w:divId w:val="1942764715"/>
        <w:rPr>
          <w:rFonts w:cs="Arial"/>
        </w:rPr>
      </w:pPr>
      <w:r w:rsidRPr="0042270B">
        <w:rPr>
          <w:rFonts w:cs="Arial"/>
        </w:rPr>
        <w:t xml:space="preserve">Pham, N.T., Tučková, Z. and Chiappetta Jabbour, C.J. (2019) Greening the Hospitality industry: How Do Green Human Resource Management Practices Influence Organizational Citizenship Behavior in hotels? a mixed-methods Study. </w:t>
      </w:r>
      <w:r w:rsidRPr="0042270B">
        <w:rPr>
          <w:rFonts w:cs="Arial"/>
          <w:i/>
          <w:iCs/>
        </w:rPr>
        <w:t>Tourism Management</w:t>
      </w:r>
      <w:r w:rsidRPr="0042270B">
        <w:rPr>
          <w:rFonts w:cs="Arial"/>
        </w:rPr>
        <w:t>, 72(1), pp.386–399. doi:https://doi.org/10.1016/j.tourman.2018.12.008.</w:t>
      </w:r>
    </w:p>
    <w:p w14:paraId="31DF5BB6" w14:textId="3417441D" w:rsidR="00123CD1" w:rsidRPr="0042270B" w:rsidRDefault="00123CD1" w:rsidP="0042270B">
      <w:pPr>
        <w:spacing w:after="240"/>
        <w:jc w:val="both"/>
        <w:divId w:val="1942764715"/>
        <w:rPr>
          <w:rFonts w:cs="Arial"/>
        </w:rPr>
      </w:pPr>
      <w:r w:rsidRPr="0042270B">
        <w:rPr>
          <w:rFonts w:cs="Arial"/>
        </w:rPr>
        <w:t xml:space="preserve">Prakash, S., Sharma, V.P., Singh, R. and Vijayvargy, L. (2022) Adopting Green and Sustainable Practices in the Hotel Industry operations- an Analysis of Critical Performance Indicators for Improved Environmental Quality. </w:t>
      </w:r>
      <w:r w:rsidRPr="0042270B">
        <w:rPr>
          <w:rFonts w:cs="Arial"/>
          <w:i/>
          <w:iCs/>
        </w:rPr>
        <w:t>Management of Environmental Quality: an International Journal</w:t>
      </w:r>
      <w:r w:rsidRPr="0042270B">
        <w:rPr>
          <w:rFonts w:cs="Arial"/>
        </w:rPr>
        <w:t>, 34(4). doi:https://doi.org/10.1108/meq-03-2022-0090.</w:t>
      </w:r>
    </w:p>
    <w:p w14:paraId="60CE2FDB" w14:textId="72760460" w:rsidR="00123CD1" w:rsidRPr="0042270B" w:rsidRDefault="00123CD1" w:rsidP="0042270B">
      <w:pPr>
        <w:spacing w:after="240"/>
        <w:jc w:val="both"/>
        <w:divId w:val="1942764715"/>
        <w:rPr>
          <w:rFonts w:cs="Arial"/>
        </w:rPr>
      </w:pPr>
      <w:r w:rsidRPr="0042270B">
        <w:rPr>
          <w:rFonts w:cs="Arial"/>
        </w:rPr>
        <w:t xml:space="preserve">Shanti, J. and Joshi, G. (2021) Examining the Impact of Environmentally Sustainable Practices on Hotel Brand equity: a Case of Bangalore Hotels. </w:t>
      </w:r>
      <w:r w:rsidRPr="0042270B">
        <w:rPr>
          <w:rFonts w:cs="Arial"/>
          <w:i/>
          <w:iCs/>
        </w:rPr>
        <w:t>Environment, Development and Sustainability</w:t>
      </w:r>
      <w:r w:rsidRPr="0042270B">
        <w:rPr>
          <w:rFonts w:cs="Arial"/>
        </w:rPr>
        <w:t>, 24. doi:https://doi.org/10.1007/s10668-021-01682-9.</w:t>
      </w:r>
    </w:p>
    <w:p w14:paraId="610EBD1F" w14:textId="3492C65F" w:rsidR="00123CD1" w:rsidRPr="0042270B" w:rsidRDefault="00123CD1" w:rsidP="0042270B">
      <w:pPr>
        <w:spacing w:after="240"/>
        <w:jc w:val="both"/>
        <w:divId w:val="1942764715"/>
        <w:rPr>
          <w:rFonts w:cs="Arial"/>
        </w:rPr>
      </w:pPr>
      <w:r w:rsidRPr="0042270B">
        <w:rPr>
          <w:rFonts w:cs="Arial"/>
        </w:rPr>
        <w:t xml:space="preserve">Theodoulidis, B., Diaz, D., Crotto, F. and Rancati, E. (2017) Exploring Corporate Social Responsibility and Financial Performance through Stakeholder Theory in the Tourism Industries. </w:t>
      </w:r>
      <w:r w:rsidRPr="0042270B">
        <w:rPr>
          <w:rFonts w:cs="Arial"/>
          <w:i/>
          <w:iCs/>
        </w:rPr>
        <w:t>Tourism Management</w:t>
      </w:r>
      <w:r w:rsidRPr="0042270B">
        <w:rPr>
          <w:rFonts w:cs="Arial"/>
        </w:rPr>
        <w:t>, 62, pp.173–188. doi:https://doi.org/10.1016/j.tourman.2017.03.018.</w:t>
      </w:r>
    </w:p>
    <w:p w14:paraId="0D7A42EE" w14:textId="7DD0E8C6" w:rsidR="00123CD1" w:rsidRPr="0042270B" w:rsidRDefault="00123CD1" w:rsidP="0042270B">
      <w:pPr>
        <w:spacing w:after="240"/>
        <w:jc w:val="both"/>
        <w:divId w:val="1942764715"/>
        <w:rPr>
          <w:rFonts w:cs="Arial"/>
        </w:rPr>
      </w:pPr>
      <w:r w:rsidRPr="0042270B">
        <w:rPr>
          <w:rFonts w:cs="Arial"/>
        </w:rPr>
        <w:t xml:space="preserve">United Nations (2023) </w:t>
      </w:r>
      <w:r w:rsidRPr="0042270B">
        <w:rPr>
          <w:rFonts w:cs="Arial"/>
          <w:i/>
          <w:iCs/>
        </w:rPr>
        <w:t>The 17 Sustainable Development Goals</w:t>
      </w:r>
      <w:r w:rsidRPr="0042270B">
        <w:rPr>
          <w:rFonts w:cs="Arial"/>
        </w:rPr>
        <w:t>. [online] United Nations. Available at: https://sdgs.un.org/goals [Accessed 25 May 2024].</w:t>
      </w:r>
    </w:p>
    <w:p w14:paraId="7E9D11EC" w14:textId="266650D2" w:rsidR="0000756E" w:rsidRPr="0042270B" w:rsidRDefault="0000756E" w:rsidP="0042270B">
      <w:pPr>
        <w:spacing w:after="240"/>
        <w:jc w:val="both"/>
        <w:divId w:val="1503200919"/>
        <w:rPr>
          <w:rFonts w:cs="Arial"/>
        </w:rPr>
      </w:pPr>
    </w:p>
    <w:p w14:paraId="1D9D0B0C" w14:textId="77777777" w:rsidR="00D4762E" w:rsidRPr="0042270B" w:rsidRDefault="00D4762E" w:rsidP="0042270B">
      <w:pPr>
        <w:jc w:val="both"/>
        <w:rPr>
          <w:rFonts w:cs="Arial"/>
        </w:rPr>
      </w:pPr>
    </w:p>
    <w:sectPr w:rsidR="00D4762E" w:rsidRPr="0042270B" w:rsidSect="00A83C1C">
      <w:footerReference w:type="even" r:id="rId9"/>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61E415" w14:textId="77777777" w:rsidR="00AB38A2" w:rsidRPr="00991B91" w:rsidRDefault="00AB38A2" w:rsidP="00D4762E">
      <w:pPr>
        <w:spacing w:after="0" w:line="240" w:lineRule="auto"/>
      </w:pPr>
      <w:r w:rsidRPr="00991B91">
        <w:separator/>
      </w:r>
    </w:p>
  </w:endnote>
  <w:endnote w:type="continuationSeparator" w:id="0">
    <w:p w14:paraId="5F59D8D9" w14:textId="77777777" w:rsidR="00AB38A2" w:rsidRPr="00991B91" w:rsidRDefault="00AB38A2" w:rsidP="00D4762E">
      <w:pPr>
        <w:spacing w:after="0" w:line="240" w:lineRule="auto"/>
      </w:pPr>
      <w:r w:rsidRPr="00991B9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76328149"/>
      <w:docPartObj>
        <w:docPartGallery w:val="Page Numbers (Bottom of Page)"/>
        <w:docPartUnique/>
      </w:docPartObj>
    </w:sdtPr>
    <w:sdtContent>
      <w:p w14:paraId="66DBB7F4" w14:textId="77777777" w:rsidR="00D4762E" w:rsidRPr="00991B91" w:rsidRDefault="00D4762E" w:rsidP="00EB7869">
        <w:pPr>
          <w:pStyle w:val="Footer"/>
          <w:framePr w:wrap="none" w:vAnchor="text" w:hAnchor="margin" w:y="1"/>
          <w:rPr>
            <w:rStyle w:val="PageNumber"/>
          </w:rPr>
        </w:pPr>
        <w:r w:rsidRPr="00991B91">
          <w:rPr>
            <w:rStyle w:val="PageNumber"/>
          </w:rPr>
          <w:fldChar w:fldCharType="begin"/>
        </w:r>
        <w:r w:rsidRPr="00991B91">
          <w:rPr>
            <w:rStyle w:val="PageNumber"/>
          </w:rPr>
          <w:instrText xml:space="preserve"> PAGE </w:instrText>
        </w:r>
        <w:r w:rsidRPr="00991B91">
          <w:rPr>
            <w:rStyle w:val="PageNumber"/>
          </w:rPr>
          <w:fldChar w:fldCharType="end"/>
        </w:r>
      </w:p>
    </w:sdtContent>
  </w:sdt>
  <w:p w14:paraId="162D0C38" w14:textId="77777777" w:rsidR="00D4762E" w:rsidRPr="00991B91" w:rsidRDefault="00D4762E" w:rsidP="00D4762E">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84605555"/>
      <w:docPartObj>
        <w:docPartGallery w:val="Page Numbers (Bottom of Page)"/>
        <w:docPartUnique/>
      </w:docPartObj>
    </w:sdtPr>
    <w:sdtContent>
      <w:p w14:paraId="367962EC" w14:textId="77777777" w:rsidR="00D4762E" w:rsidRPr="00991B91" w:rsidRDefault="00D4762E" w:rsidP="00EB7869">
        <w:pPr>
          <w:pStyle w:val="Footer"/>
          <w:framePr w:wrap="none" w:vAnchor="text" w:hAnchor="margin" w:y="1"/>
          <w:rPr>
            <w:rStyle w:val="PageNumber"/>
          </w:rPr>
        </w:pPr>
        <w:r w:rsidRPr="00991B91">
          <w:rPr>
            <w:rStyle w:val="PageNumber"/>
          </w:rPr>
          <w:fldChar w:fldCharType="begin"/>
        </w:r>
        <w:r w:rsidRPr="00991B91">
          <w:rPr>
            <w:rStyle w:val="PageNumber"/>
          </w:rPr>
          <w:instrText xml:space="preserve"> PAGE </w:instrText>
        </w:r>
        <w:r w:rsidRPr="00991B91">
          <w:rPr>
            <w:rStyle w:val="PageNumber"/>
          </w:rPr>
          <w:fldChar w:fldCharType="separate"/>
        </w:r>
        <w:r w:rsidRPr="00991B91">
          <w:rPr>
            <w:rStyle w:val="PageNumber"/>
          </w:rPr>
          <w:t>4</w:t>
        </w:r>
        <w:r w:rsidRPr="00991B91">
          <w:rPr>
            <w:rStyle w:val="PageNumber"/>
          </w:rPr>
          <w:fldChar w:fldCharType="end"/>
        </w:r>
      </w:p>
    </w:sdtContent>
  </w:sdt>
  <w:p w14:paraId="69D4C7D5" w14:textId="77777777" w:rsidR="00D4762E" w:rsidRPr="00991B91" w:rsidRDefault="00D4762E" w:rsidP="00D4762E">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CAC36" w14:textId="77777777" w:rsidR="00AB38A2" w:rsidRPr="00991B91" w:rsidRDefault="00AB38A2" w:rsidP="00D4762E">
      <w:pPr>
        <w:spacing w:after="0" w:line="240" w:lineRule="auto"/>
      </w:pPr>
      <w:r w:rsidRPr="00991B91">
        <w:separator/>
      </w:r>
    </w:p>
  </w:footnote>
  <w:footnote w:type="continuationSeparator" w:id="0">
    <w:p w14:paraId="1D4CE08E" w14:textId="77777777" w:rsidR="00AB38A2" w:rsidRPr="00991B91" w:rsidRDefault="00AB38A2" w:rsidP="00D4762E">
      <w:pPr>
        <w:spacing w:after="0" w:line="240" w:lineRule="auto"/>
      </w:pPr>
      <w:r w:rsidRPr="00991B9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07E11"/>
    <w:multiLevelType w:val="hybridMultilevel"/>
    <w:tmpl w:val="F782BA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F17E3A"/>
    <w:multiLevelType w:val="hybridMultilevel"/>
    <w:tmpl w:val="B71C5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9E6E43"/>
    <w:multiLevelType w:val="hybridMultilevel"/>
    <w:tmpl w:val="BC9C2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8F4428"/>
    <w:multiLevelType w:val="hybridMultilevel"/>
    <w:tmpl w:val="D3BEA996"/>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BA6238"/>
    <w:multiLevelType w:val="hybridMultilevel"/>
    <w:tmpl w:val="982E96B8"/>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67E2B66"/>
    <w:multiLevelType w:val="hybridMultilevel"/>
    <w:tmpl w:val="28D87286"/>
    <w:lvl w:ilvl="0" w:tplc="04090001">
      <w:start w:val="1"/>
      <w:numFmt w:val="bullet"/>
      <w:lvlText w:val=""/>
      <w:lvlJc w:val="left"/>
      <w:pPr>
        <w:ind w:left="360" w:hanging="360"/>
      </w:pPr>
      <w:rPr>
        <w:rFonts w:ascii="Symbol" w:hAnsi="Symbol" w:hint="default"/>
      </w:rPr>
    </w:lvl>
    <w:lvl w:ilvl="1" w:tplc="9A6A5B1C">
      <w:numFmt w:val="bullet"/>
      <w:lvlText w:val=""/>
      <w:lvlJc w:val="left"/>
      <w:pPr>
        <w:ind w:left="1080" w:hanging="360"/>
      </w:pPr>
      <w:rPr>
        <w:rFonts w:ascii="Wingdings" w:eastAsiaTheme="minorEastAsia" w:hAnsi="Wingdings"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4A366F1"/>
    <w:multiLevelType w:val="hybridMultilevel"/>
    <w:tmpl w:val="FD74DE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77402B3"/>
    <w:multiLevelType w:val="hybridMultilevel"/>
    <w:tmpl w:val="894C8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F03383"/>
    <w:multiLevelType w:val="hybridMultilevel"/>
    <w:tmpl w:val="E7740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003F5E"/>
    <w:multiLevelType w:val="hybridMultilevel"/>
    <w:tmpl w:val="63CA9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00090E"/>
    <w:multiLevelType w:val="hybridMultilevel"/>
    <w:tmpl w:val="3C04C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085338"/>
    <w:multiLevelType w:val="hybridMultilevel"/>
    <w:tmpl w:val="C9F6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744938">
    <w:abstractNumId w:val="5"/>
  </w:num>
  <w:num w:numId="2" w16cid:durableId="1729767525">
    <w:abstractNumId w:val="8"/>
  </w:num>
  <w:num w:numId="3" w16cid:durableId="1862163303">
    <w:abstractNumId w:val="4"/>
  </w:num>
  <w:num w:numId="4" w16cid:durableId="1746296890">
    <w:abstractNumId w:val="6"/>
  </w:num>
  <w:num w:numId="5" w16cid:durableId="898059126">
    <w:abstractNumId w:val="10"/>
  </w:num>
  <w:num w:numId="6" w16cid:durableId="1719665795">
    <w:abstractNumId w:val="3"/>
  </w:num>
  <w:num w:numId="7" w16cid:durableId="434862818">
    <w:abstractNumId w:val="7"/>
  </w:num>
  <w:num w:numId="8" w16cid:durableId="1254779009">
    <w:abstractNumId w:val="11"/>
  </w:num>
  <w:num w:numId="9" w16cid:durableId="1625042867">
    <w:abstractNumId w:val="1"/>
  </w:num>
  <w:num w:numId="10" w16cid:durableId="1041133668">
    <w:abstractNumId w:val="9"/>
  </w:num>
  <w:num w:numId="11" w16cid:durableId="1585797260">
    <w:abstractNumId w:val="2"/>
  </w:num>
  <w:num w:numId="12" w16cid:durableId="1228149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0NjMxMTQ0MbY0MDNR0lEKTi0uzszPAykwrAUAdRohlCwAAAA="/>
  </w:docVars>
  <w:rsids>
    <w:rsidRoot w:val="00D4762E"/>
    <w:rsid w:val="00005B41"/>
    <w:rsid w:val="0000756E"/>
    <w:rsid w:val="0002529F"/>
    <w:rsid w:val="00033180"/>
    <w:rsid w:val="00062D29"/>
    <w:rsid w:val="00063D7E"/>
    <w:rsid w:val="000658AE"/>
    <w:rsid w:val="0007078F"/>
    <w:rsid w:val="00085532"/>
    <w:rsid w:val="00094755"/>
    <w:rsid w:val="000A32E3"/>
    <w:rsid w:val="000B12D5"/>
    <w:rsid w:val="000B1596"/>
    <w:rsid w:val="000B4AD0"/>
    <w:rsid w:val="000C2192"/>
    <w:rsid w:val="000E12A8"/>
    <w:rsid w:val="000E5001"/>
    <w:rsid w:val="000F52D0"/>
    <w:rsid w:val="00110F19"/>
    <w:rsid w:val="001206A7"/>
    <w:rsid w:val="00123CD1"/>
    <w:rsid w:val="001261EB"/>
    <w:rsid w:val="00131FE3"/>
    <w:rsid w:val="00135A4A"/>
    <w:rsid w:val="001443A3"/>
    <w:rsid w:val="001672B1"/>
    <w:rsid w:val="001C0845"/>
    <w:rsid w:val="001D216E"/>
    <w:rsid w:val="001D26B4"/>
    <w:rsid w:val="001F2364"/>
    <w:rsid w:val="00207319"/>
    <w:rsid w:val="00221666"/>
    <w:rsid w:val="00243095"/>
    <w:rsid w:val="002469FA"/>
    <w:rsid w:val="002539BD"/>
    <w:rsid w:val="00272C8D"/>
    <w:rsid w:val="0027390C"/>
    <w:rsid w:val="0027619B"/>
    <w:rsid w:val="00281B93"/>
    <w:rsid w:val="002A602E"/>
    <w:rsid w:val="002A754E"/>
    <w:rsid w:val="002C24F6"/>
    <w:rsid w:val="002C2635"/>
    <w:rsid w:val="002E26DE"/>
    <w:rsid w:val="002E3400"/>
    <w:rsid w:val="002E3E23"/>
    <w:rsid w:val="00316DFC"/>
    <w:rsid w:val="0032646E"/>
    <w:rsid w:val="00355309"/>
    <w:rsid w:val="003661BE"/>
    <w:rsid w:val="003715B3"/>
    <w:rsid w:val="003718BB"/>
    <w:rsid w:val="003831C8"/>
    <w:rsid w:val="003935E6"/>
    <w:rsid w:val="003D547C"/>
    <w:rsid w:val="003D584C"/>
    <w:rsid w:val="003E4969"/>
    <w:rsid w:val="003E6CCB"/>
    <w:rsid w:val="003F65CD"/>
    <w:rsid w:val="00404AEF"/>
    <w:rsid w:val="004050AC"/>
    <w:rsid w:val="00412EFA"/>
    <w:rsid w:val="0042270B"/>
    <w:rsid w:val="004328F3"/>
    <w:rsid w:val="00433162"/>
    <w:rsid w:val="00460985"/>
    <w:rsid w:val="00475920"/>
    <w:rsid w:val="00483306"/>
    <w:rsid w:val="004A11BF"/>
    <w:rsid w:val="004B3B9D"/>
    <w:rsid w:val="004C254B"/>
    <w:rsid w:val="004F1863"/>
    <w:rsid w:val="00506591"/>
    <w:rsid w:val="00511834"/>
    <w:rsid w:val="0051259C"/>
    <w:rsid w:val="0055224A"/>
    <w:rsid w:val="00561C25"/>
    <w:rsid w:val="00564A3E"/>
    <w:rsid w:val="00586EB8"/>
    <w:rsid w:val="005873A4"/>
    <w:rsid w:val="005B1B28"/>
    <w:rsid w:val="005D09BF"/>
    <w:rsid w:val="005D531B"/>
    <w:rsid w:val="005E7E48"/>
    <w:rsid w:val="005F1AF5"/>
    <w:rsid w:val="005F2C10"/>
    <w:rsid w:val="00600C77"/>
    <w:rsid w:val="00602FD4"/>
    <w:rsid w:val="00603FBE"/>
    <w:rsid w:val="00612CDB"/>
    <w:rsid w:val="006244F9"/>
    <w:rsid w:val="00635DCA"/>
    <w:rsid w:val="00637B60"/>
    <w:rsid w:val="006450E4"/>
    <w:rsid w:val="00663A7E"/>
    <w:rsid w:val="0068028D"/>
    <w:rsid w:val="006846EF"/>
    <w:rsid w:val="006A4C07"/>
    <w:rsid w:val="006A56CD"/>
    <w:rsid w:val="006B07BD"/>
    <w:rsid w:val="006C01C5"/>
    <w:rsid w:val="006F1D0E"/>
    <w:rsid w:val="006F6DB9"/>
    <w:rsid w:val="0071479E"/>
    <w:rsid w:val="007278FE"/>
    <w:rsid w:val="00755042"/>
    <w:rsid w:val="00757502"/>
    <w:rsid w:val="0076264A"/>
    <w:rsid w:val="00762EBE"/>
    <w:rsid w:val="007632DA"/>
    <w:rsid w:val="007B18D5"/>
    <w:rsid w:val="007C36D0"/>
    <w:rsid w:val="007D2837"/>
    <w:rsid w:val="007F7E84"/>
    <w:rsid w:val="00805B64"/>
    <w:rsid w:val="00811AD5"/>
    <w:rsid w:val="008130FC"/>
    <w:rsid w:val="00815195"/>
    <w:rsid w:val="00823330"/>
    <w:rsid w:val="0082455C"/>
    <w:rsid w:val="00824981"/>
    <w:rsid w:val="008457AF"/>
    <w:rsid w:val="0085708A"/>
    <w:rsid w:val="008607E2"/>
    <w:rsid w:val="0086262B"/>
    <w:rsid w:val="008728A9"/>
    <w:rsid w:val="00881795"/>
    <w:rsid w:val="008851A6"/>
    <w:rsid w:val="00897685"/>
    <w:rsid w:val="008B1B92"/>
    <w:rsid w:val="008C235B"/>
    <w:rsid w:val="008D2227"/>
    <w:rsid w:val="008E446D"/>
    <w:rsid w:val="008F345D"/>
    <w:rsid w:val="008F452C"/>
    <w:rsid w:val="0090284C"/>
    <w:rsid w:val="00911E18"/>
    <w:rsid w:val="00913BFE"/>
    <w:rsid w:val="0092237D"/>
    <w:rsid w:val="00940263"/>
    <w:rsid w:val="00956DFA"/>
    <w:rsid w:val="00963699"/>
    <w:rsid w:val="00991B91"/>
    <w:rsid w:val="009C0A6D"/>
    <w:rsid w:val="009C132C"/>
    <w:rsid w:val="009E766F"/>
    <w:rsid w:val="00A0560C"/>
    <w:rsid w:val="00A10E9C"/>
    <w:rsid w:val="00A555A2"/>
    <w:rsid w:val="00A70658"/>
    <w:rsid w:val="00A73BE7"/>
    <w:rsid w:val="00A83C1C"/>
    <w:rsid w:val="00A93D98"/>
    <w:rsid w:val="00AA45C1"/>
    <w:rsid w:val="00AB38A2"/>
    <w:rsid w:val="00AC232C"/>
    <w:rsid w:val="00AD1326"/>
    <w:rsid w:val="00AD529F"/>
    <w:rsid w:val="00AF704E"/>
    <w:rsid w:val="00B065E5"/>
    <w:rsid w:val="00B06E95"/>
    <w:rsid w:val="00B1298A"/>
    <w:rsid w:val="00B1315A"/>
    <w:rsid w:val="00B21318"/>
    <w:rsid w:val="00B2394B"/>
    <w:rsid w:val="00B26351"/>
    <w:rsid w:val="00B26E46"/>
    <w:rsid w:val="00B311A9"/>
    <w:rsid w:val="00B54107"/>
    <w:rsid w:val="00B70EDC"/>
    <w:rsid w:val="00B77477"/>
    <w:rsid w:val="00B85BD5"/>
    <w:rsid w:val="00B95E85"/>
    <w:rsid w:val="00BA46E6"/>
    <w:rsid w:val="00BB35FF"/>
    <w:rsid w:val="00BD0BF5"/>
    <w:rsid w:val="00BE1CAC"/>
    <w:rsid w:val="00BE3CC1"/>
    <w:rsid w:val="00BF56C7"/>
    <w:rsid w:val="00C05A48"/>
    <w:rsid w:val="00C11B1A"/>
    <w:rsid w:val="00C13FD0"/>
    <w:rsid w:val="00C24AD4"/>
    <w:rsid w:val="00C255FF"/>
    <w:rsid w:val="00C342B5"/>
    <w:rsid w:val="00C408BB"/>
    <w:rsid w:val="00C40DFD"/>
    <w:rsid w:val="00C42053"/>
    <w:rsid w:val="00C457F7"/>
    <w:rsid w:val="00C7426C"/>
    <w:rsid w:val="00C76375"/>
    <w:rsid w:val="00C80776"/>
    <w:rsid w:val="00C81CE4"/>
    <w:rsid w:val="00C81D07"/>
    <w:rsid w:val="00C84004"/>
    <w:rsid w:val="00C87FD6"/>
    <w:rsid w:val="00C95399"/>
    <w:rsid w:val="00C971C5"/>
    <w:rsid w:val="00CB23CD"/>
    <w:rsid w:val="00CE153B"/>
    <w:rsid w:val="00CE7386"/>
    <w:rsid w:val="00D0051F"/>
    <w:rsid w:val="00D03DA0"/>
    <w:rsid w:val="00D24616"/>
    <w:rsid w:val="00D32240"/>
    <w:rsid w:val="00D35912"/>
    <w:rsid w:val="00D4374A"/>
    <w:rsid w:val="00D45CC3"/>
    <w:rsid w:val="00D4762E"/>
    <w:rsid w:val="00D57A67"/>
    <w:rsid w:val="00D60233"/>
    <w:rsid w:val="00D705D3"/>
    <w:rsid w:val="00D930C5"/>
    <w:rsid w:val="00DB079B"/>
    <w:rsid w:val="00DB4316"/>
    <w:rsid w:val="00DC110E"/>
    <w:rsid w:val="00DC17D5"/>
    <w:rsid w:val="00DC372D"/>
    <w:rsid w:val="00DE680B"/>
    <w:rsid w:val="00E01B41"/>
    <w:rsid w:val="00E03A9D"/>
    <w:rsid w:val="00E34B1E"/>
    <w:rsid w:val="00E34FF0"/>
    <w:rsid w:val="00E451D2"/>
    <w:rsid w:val="00E4668A"/>
    <w:rsid w:val="00E5660F"/>
    <w:rsid w:val="00E64A00"/>
    <w:rsid w:val="00E80E62"/>
    <w:rsid w:val="00E85C10"/>
    <w:rsid w:val="00E860C6"/>
    <w:rsid w:val="00EA2511"/>
    <w:rsid w:val="00EE0791"/>
    <w:rsid w:val="00F06560"/>
    <w:rsid w:val="00F07E7E"/>
    <w:rsid w:val="00F12EB0"/>
    <w:rsid w:val="00F519FC"/>
    <w:rsid w:val="00F54C78"/>
    <w:rsid w:val="00F6085B"/>
    <w:rsid w:val="00F7621B"/>
    <w:rsid w:val="00F7655D"/>
    <w:rsid w:val="00F76B05"/>
    <w:rsid w:val="00F801C7"/>
    <w:rsid w:val="00F92F6D"/>
    <w:rsid w:val="00F96B10"/>
    <w:rsid w:val="00FB1ABD"/>
    <w:rsid w:val="00FB75DE"/>
    <w:rsid w:val="00FD2FBC"/>
    <w:rsid w:val="00FD50A2"/>
    <w:rsid w:val="00FE449C"/>
    <w:rsid w:val="00FE6BAB"/>
    <w:rsid w:val="00FE6C6C"/>
    <w:rsid w:val="00FF360E"/>
    <w:rsid w:val="00FF6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45F4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8FE"/>
    <w:pPr>
      <w:spacing w:line="360" w:lineRule="auto"/>
    </w:pPr>
    <w:rPr>
      <w:rFonts w:ascii="Arial" w:hAnsi="Arial"/>
      <w:noProof/>
      <w:lang w:val="en-GB"/>
    </w:rPr>
  </w:style>
  <w:style w:type="paragraph" w:styleId="Heading1">
    <w:name w:val="heading 1"/>
    <w:basedOn w:val="Normal"/>
    <w:next w:val="Normal"/>
    <w:link w:val="Heading1Char"/>
    <w:autoRedefine/>
    <w:uiPriority w:val="9"/>
    <w:qFormat/>
    <w:rsid w:val="00811AD5"/>
    <w:pPr>
      <w:keepNext/>
      <w:keepLines/>
      <w:spacing w:after="240"/>
      <w:jc w:val="both"/>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autoRedefine/>
    <w:uiPriority w:val="9"/>
    <w:unhideWhenUsed/>
    <w:qFormat/>
    <w:rsid w:val="0076264A"/>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D47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AD5"/>
    <w:rPr>
      <w:rFonts w:ascii="Arial" w:eastAsiaTheme="majorEastAsia" w:hAnsi="Arial" w:cstheme="majorBidi"/>
      <w:b/>
      <w:noProof/>
      <w:color w:val="0F4761" w:themeColor="accent1" w:themeShade="BF"/>
      <w:sz w:val="32"/>
      <w:szCs w:val="40"/>
      <w:lang w:val="en-GB"/>
    </w:rPr>
  </w:style>
  <w:style w:type="character" w:customStyle="1" w:styleId="Heading2Char">
    <w:name w:val="Heading 2 Char"/>
    <w:basedOn w:val="DefaultParagraphFont"/>
    <w:link w:val="Heading2"/>
    <w:uiPriority w:val="9"/>
    <w:rsid w:val="0076264A"/>
    <w:rPr>
      <w:rFonts w:ascii="Arial" w:eastAsiaTheme="majorEastAsia" w:hAnsi="Arial" w:cstheme="majorBidi"/>
      <w:b/>
      <w:color w:val="0F4761" w:themeColor="accent1" w:themeShade="BF"/>
      <w:sz w:val="28"/>
      <w:szCs w:val="32"/>
    </w:rPr>
  </w:style>
  <w:style w:type="character" w:customStyle="1" w:styleId="Heading3Char">
    <w:name w:val="Heading 3 Char"/>
    <w:basedOn w:val="DefaultParagraphFont"/>
    <w:link w:val="Heading3"/>
    <w:uiPriority w:val="9"/>
    <w:semiHidden/>
    <w:rsid w:val="00D47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62E"/>
    <w:rPr>
      <w:rFonts w:eastAsiaTheme="majorEastAsia" w:cstheme="majorBidi"/>
      <w:color w:val="272727" w:themeColor="text1" w:themeTint="D8"/>
    </w:rPr>
  </w:style>
  <w:style w:type="paragraph" w:styleId="Title">
    <w:name w:val="Title"/>
    <w:basedOn w:val="Normal"/>
    <w:next w:val="Normal"/>
    <w:link w:val="TitleChar"/>
    <w:uiPriority w:val="10"/>
    <w:qFormat/>
    <w:rsid w:val="00D47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62E"/>
    <w:pPr>
      <w:spacing w:before="160"/>
      <w:jc w:val="center"/>
    </w:pPr>
    <w:rPr>
      <w:i/>
      <w:iCs/>
      <w:color w:val="404040" w:themeColor="text1" w:themeTint="BF"/>
    </w:rPr>
  </w:style>
  <w:style w:type="character" w:customStyle="1" w:styleId="QuoteChar">
    <w:name w:val="Quote Char"/>
    <w:basedOn w:val="DefaultParagraphFont"/>
    <w:link w:val="Quote"/>
    <w:uiPriority w:val="29"/>
    <w:rsid w:val="00D4762E"/>
    <w:rPr>
      <w:i/>
      <w:iCs/>
      <w:color w:val="404040" w:themeColor="text1" w:themeTint="BF"/>
    </w:rPr>
  </w:style>
  <w:style w:type="paragraph" w:styleId="ListParagraph">
    <w:name w:val="List Paragraph"/>
    <w:basedOn w:val="Normal"/>
    <w:uiPriority w:val="34"/>
    <w:qFormat/>
    <w:rsid w:val="00D4762E"/>
    <w:pPr>
      <w:ind w:left="720"/>
      <w:contextualSpacing/>
    </w:pPr>
  </w:style>
  <w:style w:type="character" w:styleId="IntenseEmphasis">
    <w:name w:val="Intense Emphasis"/>
    <w:basedOn w:val="DefaultParagraphFont"/>
    <w:uiPriority w:val="21"/>
    <w:qFormat/>
    <w:rsid w:val="00D4762E"/>
    <w:rPr>
      <w:i/>
      <w:iCs/>
      <w:color w:val="0F4761" w:themeColor="accent1" w:themeShade="BF"/>
    </w:rPr>
  </w:style>
  <w:style w:type="paragraph" w:styleId="IntenseQuote">
    <w:name w:val="Intense Quote"/>
    <w:basedOn w:val="Normal"/>
    <w:next w:val="Normal"/>
    <w:link w:val="IntenseQuoteChar"/>
    <w:uiPriority w:val="30"/>
    <w:qFormat/>
    <w:rsid w:val="00D47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62E"/>
    <w:rPr>
      <w:i/>
      <w:iCs/>
      <w:color w:val="0F4761" w:themeColor="accent1" w:themeShade="BF"/>
    </w:rPr>
  </w:style>
  <w:style w:type="character" w:styleId="IntenseReference">
    <w:name w:val="Intense Reference"/>
    <w:basedOn w:val="DefaultParagraphFont"/>
    <w:uiPriority w:val="32"/>
    <w:qFormat/>
    <w:rsid w:val="00D4762E"/>
    <w:rPr>
      <w:b/>
      <w:bCs/>
      <w:smallCaps/>
      <w:color w:val="0F4761" w:themeColor="accent1" w:themeShade="BF"/>
      <w:spacing w:val="5"/>
    </w:rPr>
  </w:style>
  <w:style w:type="paragraph" w:styleId="Header">
    <w:name w:val="header"/>
    <w:basedOn w:val="Normal"/>
    <w:link w:val="HeaderChar"/>
    <w:uiPriority w:val="99"/>
    <w:unhideWhenUsed/>
    <w:rsid w:val="00D476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62E"/>
  </w:style>
  <w:style w:type="paragraph" w:styleId="Footer">
    <w:name w:val="footer"/>
    <w:basedOn w:val="Normal"/>
    <w:link w:val="FooterChar"/>
    <w:uiPriority w:val="99"/>
    <w:unhideWhenUsed/>
    <w:rsid w:val="00D476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62E"/>
  </w:style>
  <w:style w:type="character" w:styleId="PageNumber">
    <w:name w:val="page number"/>
    <w:basedOn w:val="DefaultParagraphFont"/>
    <w:uiPriority w:val="99"/>
    <w:semiHidden/>
    <w:unhideWhenUsed/>
    <w:rsid w:val="00D4762E"/>
  </w:style>
  <w:style w:type="paragraph" w:styleId="TOCHeading">
    <w:name w:val="TOC Heading"/>
    <w:basedOn w:val="Heading1"/>
    <w:next w:val="Normal"/>
    <w:uiPriority w:val="39"/>
    <w:unhideWhenUsed/>
    <w:qFormat/>
    <w:rsid w:val="0076264A"/>
    <w:pPr>
      <w:spacing w:before="240" w:after="0" w:line="259" w:lineRule="auto"/>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76264A"/>
    <w:pPr>
      <w:spacing w:after="100"/>
    </w:pPr>
  </w:style>
  <w:style w:type="paragraph" w:styleId="TOC2">
    <w:name w:val="toc 2"/>
    <w:basedOn w:val="Normal"/>
    <w:next w:val="Normal"/>
    <w:autoRedefine/>
    <w:uiPriority w:val="39"/>
    <w:unhideWhenUsed/>
    <w:rsid w:val="0076264A"/>
    <w:pPr>
      <w:spacing w:after="100"/>
      <w:ind w:left="240"/>
    </w:pPr>
  </w:style>
  <w:style w:type="character" w:styleId="Hyperlink">
    <w:name w:val="Hyperlink"/>
    <w:basedOn w:val="DefaultParagraphFont"/>
    <w:uiPriority w:val="99"/>
    <w:unhideWhenUsed/>
    <w:rsid w:val="0076264A"/>
    <w:rPr>
      <w:color w:val="467886" w:themeColor="hyperlink"/>
      <w:u w:val="single"/>
    </w:rPr>
  </w:style>
  <w:style w:type="paragraph" w:styleId="Revision">
    <w:name w:val="Revision"/>
    <w:hidden/>
    <w:uiPriority w:val="99"/>
    <w:semiHidden/>
    <w:rsid w:val="00F7655D"/>
    <w:pPr>
      <w:spacing w:after="0" w:line="240" w:lineRule="auto"/>
    </w:pPr>
    <w:rPr>
      <w:rFonts w:ascii="Arial" w:hAnsi="Arial"/>
      <w:noProof/>
      <w:lang w:val="en-GB"/>
    </w:rPr>
  </w:style>
  <w:style w:type="character" w:styleId="CommentReference">
    <w:name w:val="annotation reference"/>
    <w:basedOn w:val="DefaultParagraphFont"/>
    <w:uiPriority w:val="99"/>
    <w:semiHidden/>
    <w:unhideWhenUsed/>
    <w:rsid w:val="00433162"/>
    <w:rPr>
      <w:sz w:val="16"/>
      <w:szCs w:val="16"/>
    </w:rPr>
  </w:style>
  <w:style w:type="paragraph" w:styleId="CommentText">
    <w:name w:val="annotation text"/>
    <w:basedOn w:val="Normal"/>
    <w:link w:val="CommentTextChar"/>
    <w:uiPriority w:val="99"/>
    <w:unhideWhenUsed/>
    <w:rsid w:val="00433162"/>
    <w:pPr>
      <w:spacing w:line="240" w:lineRule="auto"/>
    </w:pPr>
    <w:rPr>
      <w:sz w:val="20"/>
      <w:szCs w:val="20"/>
    </w:rPr>
  </w:style>
  <w:style w:type="character" w:customStyle="1" w:styleId="CommentTextChar">
    <w:name w:val="Comment Text Char"/>
    <w:basedOn w:val="DefaultParagraphFont"/>
    <w:link w:val="CommentText"/>
    <w:uiPriority w:val="99"/>
    <w:rsid w:val="00433162"/>
    <w:rPr>
      <w:rFonts w:ascii="Arial" w:hAnsi="Arial"/>
      <w:noProof/>
      <w:sz w:val="20"/>
      <w:szCs w:val="20"/>
      <w:lang w:val="en-GB"/>
    </w:rPr>
  </w:style>
  <w:style w:type="paragraph" w:styleId="CommentSubject">
    <w:name w:val="annotation subject"/>
    <w:basedOn w:val="CommentText"/>
    <w:next w:val="CommentText"/>
    <w:link w:val="CommentSubjectChar"/>
    <w:uiPriority w:val="99"/>
    <w:semiHidden/>
    <w:unhideWhenUsed/>
    <w:rsid w:val="00433162"/>
    <w:rPr>
      <w:b/>
      <w:bCs/>
    </w:rPr>
  </w:style>
  <w:style w:type="character" w:customStyle="1" w:styleId="CommentSubjectChar">
    <w:name w:val="Comment Subject Char"/>
    <w:basedOn w:val="CommentTextChar"/>
    <w:link w:val="CommentSubject"/>
    <w:uiPriority w:val="99"/>
    <w:semiHidden/>
    <w:rsid w:val="00433162"/>
    <w:rPr>
      <w:rFonts w:ascii="Arial" w:hAnsi="Arial"/>
      <w:b/>
      <w:bCs/>
      <w:noProof/>
      <w:sz w:val="20"/>
      <w:szCs w:val="20"/>
      <w:lang w:val="en-GB"/>
    </w:rPr>
  </w:style>
  <w:style w:type="paragraph" w:styleId="NoSpacing">
    <w:name w:val="No Spacing"/>
    <w:uiPriority w:val="1"/>
    <w:qFormat/>
    <w:rsid w:val="00EA2511"/>
    <w:pPr>
      <w:spacing w:after="0" w:line="240" w:lineRule="auto"/>
    </w:pPr>
    <w:rPr>
      <w:rFonts w:ascii="Arial" w:hAnsi="Arial"/>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4208810">
      <w:bodyDiv w:val="1"/>
      <w:marLeft w:val="0"/>
      <w:marRight w:val="0"/>
      <w:marTop w:val="0"/>
      <w:marBottom w:val="0"/>
      <w:divBdr>
        <w:top w:val="none" w:sz="0" w:space="0" w:color="auto"/>
        <w:left w:val="none" w:sz="0" w:space="0" w:color="auto"/>
        <w:bottom w:val="none" w:sz="0" w:space="0" w:color="auto"/>
        <w:right w:val="none" w:sz="0" w:space="0" w:color="auto"/>
      </w:divBdr>
      <w:divsChild>
        <w:div w:id="230697431">
          <w:marLeft w:val="0"/>
          <w:marRight w:val="0"/>
          <w:marTop w:val="0"/>
          <w:marBottom w:val="0"/>
          <w:divBdr>
            <w:top w:val="none" w:sz="0" w:space="0" w:color="auto"/>
            <w:left w:val="none" w:sz="0" w:space="0" w:color="auto"/>
            <w:bottom w:val="none" w:sz="0" w:space="0" w:color="auto"/>
            <w:right w:val="none" w:sz="0" w:space="0" w:color="auto"/>
          </w:divBdr>
        </w:div>
      </w:divsChild>
    </w:div>
    <w:div w:id="1335036015">
      <w:bodyDiv w:val="1"/>
      <w:marLeft w:val="0"/>
      <w:marRight w:val="0"/>
      <w:marTop w:val="0"/>
      <w:marBottom w:val="0"/>
      <w:divBdr>
        <w:top w:val="none" w:sz="0" w:space="0" w:color="auto"/>
        <w:left w:val="none" w:sz="0" w:space="0" w:color="auto"/>
        <w:bottom w:val="none" w:sz="0" w:space="0" w:color="auto"/>
        <w:right w:val="none" w:sz="0" w:space="0" w:color="auto"/>
      </w:divBdr>
    </w:div>
    <w:div w:id="1523394146">
      <w:bodyDiv w:val="1"/>
      <w:marLeft w:val="0"/>
      <w:marRight w:val="0"/>
      <w:marTop w:val="0"/>
      <w:marBottom w:val="0"/>
      <w:divBdr>
        <w:top w:val="none" w:sz="0" w:space="0" w:color="auto"/>
        <w:left w:val="none" w:sz="0" w:space="0" w:color="auto"/>
        <w:bottom w:val="none" w:sz="0" w:space="0" w:color="auto"/>
        <w:right w:val="none" w:sz="0" w:space="0" w:color="auto"/>
      </w:divBdr>
      <w:divsChild>
        <w:div w:id="1503200919">
          <w:marLeft w:val="0"/>
          <w:marRight w:val="0"/>
          <w:marTop w:val="0"/>
          <w:marBottom w:val="0"/>
          <w:divBdr>
            <w:top w:val="none" w:sz="0" w:space="0" w:color="auto"/>
            <w:left w:val="none" w:sz="0" w:space="0" w:color="auto"/>
            <w:bottom w:val="none" w:sz="0" w:space="0" w:color="auto"/>
            <w:right w:val="none" w:sz="0" w:space="0" w:color="auto"/>
          </w:divBdr>
          <w:divsChild>
            <w:div w:id="1118643618">
              <w:marLeft w:val="0"/>
              <w:marRight w:val="0"/>
              <w:marTop w:val="0"/>
              <w:marBottom w:val="0"/>
              <w:divBdr>
                <w:top w:val="none" w:sz="0" w:space="0" w:color="auto"/>
                <w:left w:val="none" w:sz="0" w:space="0" w:color="auto"/>
                <w:bottom w:val="none" w:sz="0" w:space="0" w:color="auto"/>
                <w:right w:val="none" w:sz="0" w:space="0" w:color="auto"/>
              </w:divBdr>
              <w:divsChild>
                <w:div w:id="364603344">
                  <w:marLeft w:val="0"/>
                  <w:marRight w:val="0"/>
                  <w:marTop w:val="0"/>
                  <w:marBottom w:val="0"/>
                  <w:divBdr>
                    <w:top w:val="none" w:sz="0" w:space="0" w:color="auto"/>
                    <w:left w:val="none" w:sz="0" w:space="0" w:color="auto"/>
                    <w:bottom w:val="none" w:sz="0" w:space="0" w:color="auto"/>
                    <w:right w:val="none" w:sz="0" w:space="0" w:color="auto"/>
                  </w:divBdr>
                </w:div>
              </w:divsChild>
            </w:div>
            <w:div w:id="1983846388">
              <w:marLeft w:val="0"/>
              <w:marRight w:val="0"/>
              <w:marTop w:val="0"/>
              <w:marBottom w:val="0"/>
              <w:divBdr>
                <w:top w:val="none" w:sz="0" w:space="0" w:color="auto"/>
                <w:left w:val="none" w:sz="0" w:space="0" w:color="auto"/>
                <w:bottom w:val="none" w:sz="0" w:space="0" w:color="auto"/>
                <w:right w:val="none" w:sz="0" w:space="0" w:color="auto"/>
              </w:divBdr>
              <w:divsChild>
                <w:div w:id="194276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2BF3E-8B66-460F-BE3D-63B48E194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3422</Words>
  <Characters>19509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2024-05-30T10:06:00Z</dcterms:created>
  <dcterms:modified xsi:type="dcterms:W3CDTF">2024-06-02T15:15:00Z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2024-06-01T16:54:20Z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c7976529-0c0b-48b1-9b30-851c77091355</vt:lpwstr>
  </property>
  <property fmtid="{D5CDD505-2E9C-101B-9397-08002B2CF9AE}" pid="8" name="MSIP_Label_defa4170-0d19-0005-0004-bc88714345d2_ContentBits">
    <vt:lpwstr>0</vt:lpwstr>
  </property>
</Properties>
</file>