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279E78" w14:textId="77777777" w:rsidR="0099521B" w:rsidRDefault="0099521B" w:rsidP="0099521B"/>
    <w:p w14:paraId="61F72D0B" w14:textId="77777777" w:rsidR="0099521B" w:rsidRDefault="0099521B" w:rsidP="0099521B"/>
    <w:p w14:paraId="6287FBD3" w14:textId="77777777" w:rsidR="0099521B" w:rsidRDefault="0099521B" w:rsidP="0099521B"/>
    <w:p w14:paraId="15D4BF06" w14:textId="77777777" w:rsidR="0099521B" w:rsidRDefault="0099521B" w:rsidP="0099521B">
      <w:pPr>
        <w:spacing w:after="200"/>
        <w:jc w:val="center"/>
      </w:pPr>
      <w:r>
        <w:rPr>
          <w:b/>
          <w:color w:val="0F766E"/>
          <w:sz w:val="24"/>
        </w:rPr>
        <w:t>LCHS4009</w:t>
      </w:r>
    </w:p>
    <w:p w14:paraId="1DB0F5D7" w14:textId="77777777" w:rsidR="0099521B" w:rsidRDefault="0099521B" w:rsidP="0099521B">
      <w:pPr>
        <w:pStyle w:val="PortfolioTitle"/>
        <w:jc w:val="center"/>
      </w:pPr>
      <w:r>
        <w:t>Employability and Professional</w:t>
      </w:r>
      <w:r>
        <w:br/>
        <w:t>Development Portfolio</w:t>
      </w:r>
    </w:p>
    <w:p w14:paraId="28D3F679" w14:textId="77777777" w:rsidR="0099521B" w:rsidRDefault="0099521B" w:rsidP="0099521B">
      <w:pPr>
        <w:pStyle w:val="PortfolioSubtitle"/>
        <w:jc w:val="center"/>
      </w:pPr>
      <w:r>
        <w:t>Health and Social Care</w:t>
      </w:r>
    </w:p>
    <w:p w14:paraId="66A350BA" w14:textId="77777777" w:rsidR="0099521B" w:rsidRDefault="0099521B" w:rsidP="0099521B"/>
    <w:tbl>
      <w:tblPr>
        <w:tblW w:w="9249" w:type="dxa"/>
        <w:jc w:val="center"/>
        <w:tblLayout w:type="fixed"/>
        <w:tblLook w:val="04A0" w:firstRow="1" w:lastRow="0" w:firstColumn="1" w:lastColumn="0" w:noHBand="0" w:noVBand="1"/>
      </w:tblPr>
      <w:tblGrid>
        <w:gridCol w:w="2297"/>
        <w:gridCol w:w="6952"/>
      </w:tblGrid>
      <w:tr w:rsidR="0099521B" w14:paraId="7997740C" w14:textId="77777777" w:rsidTr="004B7DBA">
        <w:trPr>
          <w:trHeight w:val="235"/>
          <w:jc w:val="center"/>
        </w:trPr>
        <w:tc>
          <w:tcPr>
            <w:tcW w:w="2297" w:type="dxa"/>
            <w:shd w:val="clear" w:color="auto" w:fill="EEF4F7"/>
            <w:tcMar>
              <w:top w:w="100" w:type="dxa"/>
              <w:left w:w="140" w:type="dxa"/>
              <w:bottom w:w="100" w:type="dxa"/>
              <w:right w:w="140" w:type="dxa"/>
            </w:tcMar>
            <w:vAlign w:val="center"/>
          </w:tcPr>
          <w:p w14:paraId="225CE86F" w14:textId="77777777" w:rsidR="0099521B" w:rsidRDefault="0099521B" w:rsidP="00377AB3">
            <w:pPr>
              <w:spacing w:after="0" w:line="300" w:lineRule="auto"/>
            </w:pPr>
            <w:r>
              <w:rPr>
                <w:b/>
                <w:color w:val="17324D"/>
                <w:sz w:val="21"/>
              </w:rPr>
              <w:t>Student name</w:t>
            </w:r>
          </w:p>
        </w:tc>
        <w:tc>
          <w:tcPr>
            <w:tcW w:w="6952" w:type="dxa"/>
            <w:tcMar>
              <w:top w:w="100" w:type="dxa"/>
              <w:left w:w="140" w:type="dxa"/>
              <w:bottom w:w="100" w:type="dxa"/>
              <w:right w:w="140" w:type="dxa"/>
            </w:tcMar>
            <w:vAlign w:val="center"/>
          </w:tcPr>
          <w:p w14:paraId="614D9D46" w14:textId="77777777" w:rsidR="0099521B" w:rsidRDefault="0099521B" w:rsidP="00377AB3">
            <w:pPr>
              <w:spacing w:after="0" w:line="300" w:lineRule="auto"/>
            </w:pPr>
            <w:r>
              <w:rPr>
                <w:sz w:val="21"/>
              </w:rPr>
              <w:t>Shamaila Shafaq</w:t>
            </w:r>
          </w:p>
        </w:tc>
      </w:tr>
      <w:tr w:rsidR="0099521B" w14:paraId="74E9BA7A" w14:textId="77777777" w:rsidTr="004B7DBA">
        <w:trPr>
          <w:trHeight w:val="235"/>
          <w:jc w:val="center"/>
        </w:trPr>
        <w:tc>
          <w:tcPr>
            <w:tcW w:w="2297" w:type="dxa"/>
            <w:shd w:val="clear" w:color="auto" w:fill="EEF4F7"/>
            <w:tcMar>
              <w:top w:w="100" w:type="dxa"/>
              <w:left w:w="140" w:type="dxa"/>
              <w:bottom w:w="100" w:type="dxa"/>
              <w:right w:w="140" w:type="dxa"/>
            </w:tcMar>
            <w:vAlign w:val="center"/>
          </w:tcPr>
          <w:p w14:paraId="424BE699" w14:textId="77777777" w:rsidR="0099521B" w:rsidRDefault="0099521B" w:rsidP="00377AB3">
            <w:pPr>
              <w:spacing w:after="0" w:line="300" w:lineRule="auto"/>
            </w:pPr>
            <w:r>
              <w:rPr>
                <w:b/>
                <w:color w:val="17324D"/>
                <w:sz w:val="21"/>
              </w:rPr>
              <w:t>Student number</w:t>
            </w:r>
          </w:p>
        </w:tc>
        <w:tc>
          <w:tcPr>
            <w:tcW w:w="6952" w:type="dxa"/>
            <w:shd w:val="clear" w:color="auto" w:fill="FFF2CC"/>
            <w:tcMar>
              <w:top w:w="100" w:type="dxa"/>
              <w:left w:w="140" w:type="dxa"/>
              <w:bottom w:w="100" w:type="dxa"/>
              <w:right w:w="140" w:type="dxa"/>
            </w:tcMar>
            <w:vAlign w:val="center"/>
          </w:tcPr>
          <w:p w14:paraId="74DA472F" w14:textId="36C59FBB" w:rsidR="0099521B" w:rsidRDefault="005D1C2B" w:rsidP="00377AB3">
            <w:pPr>
              <w:spacing w:after="0" w:line="300" w:lineRule="auto"/>
            </w:pPr>
            <w:r>
              <w:rPr>
                <w:sz w:val="21"/>
              </w:rPr>
              <w:t>2504607</w:t>
            </w:r>
          </w:p>
        </w:tc>
      </w:tr>
      <w:tr w:rsidR="0099521B" w14:paraId="771587A1" w14:textId="77777777" w:rsidTr="004B7DBA">
        <w:trPr>
          <w:trHeight w:val="245"/>
          <w:jc w:val="center"/>
        </w:trPr>
        <w:tc>
          <w:tcPr>
            <w:tcW w:w="2297" w:type="dxa"/>
            <w:shd w:val="clear" w:color="auto" w:fill="EEF4F7"/>
            <w:tcMar>
              <w:top w:w="100" w:type="dxa"/>
              <w:left w:w="140" w:type="dxa"/>
              <w:bottom w:w="100" w:type="dxa"/>
              <w:right w:w="140" w:type="dxa"/>
            </w:tcMar>
            <w:vAlign w:val="center"/>
          </w:tcPr>
          <w:p w14:paraId="45A3C372" w14:textId="77777777" w:rsidR="0099521B" w:rsidRDefault="0099521B" w:rsidP="00377AB3">
            <w:pPr>
              <w:spacing w:after="0" w:line="300" w:lineRule="auto"/>
            </w:pPr>
            <w:r>
              <w:rPr>
                <w:b/>
                <w:color w:val="17324D"/>
                <w:sz w:val="21"/>
              </w:rPr>
              <w:t>Module code</w:t>
            </w:r>
          </w:p>
        </w:tc>
        <w:tc>
          <w:tcPr>
            <w:tcW w:w="6952" w:type="dxa"/>
            <w:tcMar>
              <w:top w:w="100" w:type="dxa"/>
              <w:left w:w="140" w:type="dxa"/>
              <w:bottom w:w="100" w:type="dxa"/>
              <w:right w:w="140" w:type="dxa"/>
            </w:tcMar>
            <w:vAlign w:val="center"/>
          </w:tcPr>
          <w:p w14:paraId="368DC042" w14:textId="77777777" w:rsidR="0099521B" w:rsidRDefault="0099521B" w:rsidP="00377AB3">
            <w:pPr>
              <w:spacing w:after="0" w:line="300" w:lineRule="auto"/>
            </w:pPr>
            <w:r>
              <w:rPr>
                <w:sz w:val="21"/>
              </w:rPr>
              <w:t>LCHS4009</w:t>
            </w:r>
          </w:p>
        </w:tc>
      </w:tr>
      <w:tr w:rsidR="0099521B" w14:paraId="2336E31E" w14:textId="77777777" w:rsidTr="004B7DBA">
        <w:trPr>
          <w:trHeight w:val="235"/>
          <w:jc w:val="center"/>
        </w:trPr>
        <w:tc>
          <w:tcPr>
            <w:tcW w:w="2297" w:type="dxa"/>
            <w:shd w:val="clear" w:color="auto" w:fill="EEF4F7"/>
            <w:tcMar>
              <w:top w:w="100" w:type="dxa"/>
              <w:left w:w="140" w:type="dxa"/>
              <w:bottom w:w="100" w:type="dxa"/>
              <w:right w:w="140" w:type="dxa"/>
            </w:tcMar>
            <w:vAlign w:val="center"/>
          </w:tcPr>
          <w:p w14:paraId="10011BA9" w14:textId="77777777" w:rsidR="0099521B" w:rsidRDefault="0099521B" w:rsidP="00377AB3">
            <w:pPr>
              <w:spacing w:after="0" w:line="300" w:lineRule="auto"/>
            </w:pPr>
            <w:r>
              <w:rPr>
                <w:b/>
                <w:color w:val="17324D"/>
                <w:sz w:val="21"/>
              </w:rPr>
              <w:t>Module title</w:t>
            </w:r>
          </w:p>
        </w:tc>
        <w:tc>
          <w:tcPr>
            <w:tcW w:w="6952" w:type="dxa"/>
            <w:tcMar>
              <w:top w:w="100" w:type="dxa"/>
              <w:left w:w="140" w:type="dxa"/>
              <w:bottom w:w="100" w:type="dxa"/>
              <w:right w:w="140" w:type="dxa"/>
            </w:tcMar>
            <w:vAlign w:val="center"/>
          </w:tcPr>
          <w:p w14:paraId="158ED2BA" w14:textId="77777777" w:rsidR="0099521B" w:rsidRDefault="0099521B" w:rsidP="00377AB3">
            <w:pPr>
              <w:spacing w:after="0" w:line="300" w:lineRule="auto"/>
            </w:pPr>
            <w:r>
              <w:rPr>
                <w:sz w:val="21"/>
              </w:rPr>
              <w:t>Professional Development within Health and Social Care</w:t>
            </w:r>
          </w:p>
        </w:tc>
      </w:tr>
      <w:tr w:rsidR="0099521B" w14:paraId="2EFA4D43" w14:textId="77777777" w:rsidTr="004B7DBA">
        <w:trPr>
          <w:trHeight w:val="235"/>
          <w:jc w:val="center"/>
        </w:trPr>
        <w:tc>
          <w:tcPr>
            <w:tcW w:w="2297" w:type="dxa"/>
            <w:shd w:val="clear" w:color="auto" w:fill="EEF4F7"/>
            <w:tcMar>
              <w:top w:w="100" w:type="dxa"/>
              <w:left w:w="140" w:type="dxa"/>
              <w:bottom w:w="100" w:type="dxa"/>
              <w:right w:w="140" w:type="dxa"/>
            </w:tcMar>
            <w:vAlign w:val="center"/>
          </w:tcPr>
          <w:p w14:paraId="0BB3BC8F" w14:textId="77777777" w:rsidR="0099521B" w:rsidRDefault="0099521B" w:rsidP="00377AB3">
            <w:pPr>
              <w:spacing w:after="0" w:line="300" w:lineRule="auto"/>
            </w:pPr>
            <w:r>
              <w:rPr>
                <w:b/>
                <w:color w:val="17324D"/>
                <w:sz w:val="21"/>
              </w:rPr>
              <w:t>Lecturer</w:t>
            </w:r>
          </w:p>
        </w:tc>
        <w:tc>
          <w:tcPr>
            <w:tcW w:w="6952" w:type="dxa"/>
            <w:shd w:val="clear" w:color="auto" w:fill="FFF2CC"/>
            <w:tcMar>
              <w:top w:w="100" w:type="dxa"/>
              <w:left w:w="140" w:type="dxa"/>
              <w:bottom w:w="100" w:type="dxa"/>
              <w:right w:w="140" w:type="dxa"/>
            </w:tcMar>
            <w:vAlign w:val="center"/>
          </w:tcPr>
          <w:p w14:paraId="09557871" w14:textId="45EF6241" w:rsidR="0099521B" w:rsidRDefault="00143352" w:rsidP="00377AB3">
            <w:pPr>
              <w:spacing w:after="0" w:line="300" w:lineRule="auto"/>
            </w:pPr>
            <w:r>
              <w:rPr>
                <w:sz w:val="21"/>
              </w:rPr>
              <w:t>Ade Adegbite</w:t>
            </w:r>
          </w:p>
        </w:tc>
      </w:tr>
      <w:tr w:rsidR="0099521B" w14:paraId="08952AEF" w14:textId="77777777" w:rsidTr="004B7DBA">
        <w:trPr>
          <w:trHeight w:val="235"/>
          <w:jc w:val="center"/>
        </w:trPr>
        <w:tc>
          <w:tcPr>
            <w:tcW w:w="2297" w:type="dxa"/>
            <w:shd w:val="clear" w:color="auto" w:fill="EEF4F7"/>
            <w:tcMar>
              <w:top w:w="100" w:type="dxa"/>
              <w:left w:w="140" w:type="dxa"/>
              <w:bottom w:w="100" w:type="dxa"/>
              <w:right w:w="140" w:type="dxa"/>
            </w:tcMar>
            <w:vAlign w:val="center"/>
          </w:tcPr>
          <w:p w14:paraId="5372BE62" w14:textId="77777777" w:rsidR="0099521B" w:rsidRDefault="0099521B" w:rsidP="00377AB3">
            <w:pPr>
              <w:spacing w:after="0" w:line="300" w:lineRule="auto"/>
            </w:pPr>
            <w:r>
              <w:rPr>
                <w:b/>
                <w:color w:val="17324D"/>
                <w:sz w:val="21"/>
              </w:rPr>
              <w:t>Assignment title</w:t>
            </w:r>
          </w:p>
        </w:tc>
        <w:tc>
          <w:tcPr>
            <w:tcW w:w="6952" w:type="dxa"/>
            <w:tcMar>
              <w:top w:w="100" w:type="dxa"/>
              <w:left w:w="140" w:type="dxa"/>
              <w:bottom w:w="100" w:type="dxa"/>
              <w:right w:w="140" w:type="dxa"/>
            </w:tcMar>
            <w:vAlign w:val="center"/>
          </w:tcPr>
          <w:p w14:paraId="73FE9488" w14:textId="77777777" w:rsidR="0099521B" w:rsidRDefault="0099521B" w:rsidP="00377AB3">
            <w:pPr>
              <w:spacing w:after="0" w:line="300" w:lineRule="auto"/>
            </w:pPr>
            <w:r>
              <w:rPr>
                <w:sz w:val="21"/>
              </w:rPr>
              <w:t>Employability and Professional Development Portfolio</w:t>
            </w:r>
          </w:p>
        </w:tc>
      </w:tr>
    </w:tbl>
    <w:p w14:paraId="1C558242" w14:textId="77777777" w:rsidR="0099521B" w:rsidRDefault="0099521B" w:rsidP="0099521B"/>
    <w:p w14:paraId="1772E4C9" w14:textId="06B1D718" w:rsidR="0099521B" w:rsidRDefault="0099521B" w:rsidP="0099521B">
      <w:pPr>
        <w:spacing w:before="160"/>
        <w:jc w:val="center"/>
      </w:pPr>
      <w:r>
        <w:rPr>
          <w:b/>
          <w:color w:val="475569"/>
        </w:rPr>
        <w:t xml:space="preserve">Selected role: Healthcare Assistant </w:t>
      </w:r>
      <w:r w:rsidR="00C97718">
        <w:rPr>
          <w:b/>
          <w:color w:val="475569"/>
        </w:rPr>
        <w:t>-</w:t>
      </w:r>
      <w:r>
        <w:rPr>
          <w:b/>
          <w:color w:val="475569"/>
        </w:rPr>
        <w:t xml:space="preserve"> Norton Canes Practice</w:t>
      </w:r>
    </w:p>
    <w:p w14:paraId="30205CBF" w14:textId="77777777" w:rsidR="0099521B" w:rsidRDefault="0099521B" w:rsidP="0099521B">
      <w:r>
        <w:br w:type="page"/>
      </w:r>
    </w:p>
    <w:p w14:paraId="6492C72D" w14:textId="77777777" w:rsidR="0099521B" w:rsidRPr="003C2127" w:rsidRDefault="0099521B" w:rsidP="0099521B">
      <w:pPr>
        <w:pStyle w:val="Heading1"/>
        <w:rPr>
          <w:rFonts w:ascii="Arial" w:hAnsi="Arial" w:cs="Arial"/>
        </w:rPr>
      </w:pPr>
      <w:r w:rsidRPr="003C2127">
        <w:rPr>
          <w:rFonts w:ascii="Arial" w:hAnsi="Arial" w:cs="Arial"/>
        </w:rPr>
        <w:lastRenderedPageBreak/>
        <w:t>Contents</w:t>
      </w:r>
    </w:p>
    <w:tbl>
      <w:tblPr>
        <w:tblW w:w="9460" w:type="dxa"/>
        <w:tblLayout w:type="fixed"/>
        <w:tblLook w:val="04A0" w:firstRow="1" w:lastRow="0" w:firstColumn="1" w:lastColumn="0" w:noHBand="0" w:noVBand="1"/>
      </w:tblPr>
      <w:tblGrid>
        <w:gridCol w:w="8360"/>
        <w:gridCol w:w="1100"/>
      </w:tblGrid>
      <w:tr w:rsidR="0099521B" w:rsidRPr="003C2127" w14:paraId="0C65646D" w14:textId="77777777" w:rsidTr="00377AB3">
        <w:trPr>
          <w:cantSplit/>
        </w:trPr>
        <w:tc>
          <w:tcPr>
            <w:tcW w:w="8360" w:type="dxa"/>
            <w:tcMar>
              <w:top w:w="100" w:type="dxa"/>
              <w:left w:w="140" w:type="dxa"/>
              <w:bottom w:w="100" w:type="dxa"/>
              <w:right w:w="140" w:type="dxa"/>
            </w:tcMar>
            <w:vAlign w:val="center"/>
          </w:tcPr>
          <w:p w14:paraId="6DF00799" w14:textId="77777777" w:rsidR="0099521B" w:rsidRPr="003C2127" w:rsidRDefault="0099521B" w:rsidP="00377AB3">
            <w:pPr>
              <w:spacing w:after="0" w:line="300" w:lineRule="auto"/>
              <w:rPr>
                <w:rFonts w:cs="Arial"/>
              </w:rPr>
            </w:pPr>
            <w:r w:rsidRPr="003C2127">
              <w:rPr>
                <w:rFonts w:cs="Arial"/>
                <w:b/>
                <w:color w:val="17324D"/>
              </w:rPr>
              <w:t>1. Portfolio Overview</w:t>
            </w:r>
          </w:p>
        </w:tc>
        <w:tc>
          <w:tcPr>
            <w:tcW w:w="1100" w:type="dxa"/>
            <w:tcMar>
              <w:top w:w="100" w:type="dxa"/>
              <w:left w:w="140" w:type="dxa"/>
              <w:bottom w:w="100" w:type="dxa"/>
              <w:right w:w="140" w:type="dxa"/>
            </w:tcMar>
            <w:vAlign w:val="center"/>
          </w:tcPr>
          <w:p w14:paraId="2C607B42" w14:textId="77777777" w:rsidR="0099521B" w:rsidRPr="003C2127" w:rsidRDefault="0099521B" w:rsidP="00377AB3">
            <w:pPr>
              <w:spacing w:after="0" w:line="300" w:lineRule="auto"/>
              <w:jc w:val="right"/>
              <w:rPr>
                <w:rFonts w:cs="Arial"/>
              </w:rPr>
            </w:pPr>
            <w:r w:rsidRPr="003C2127">
              <w:rPr>
                <w:rFonts w:cs="Arial"/>
                <w:b/>
                <w:color w:val="0F766E"/>
              </w:rPr>
              <w:t>3</w:t>
            </w:r>
          </w:p>
        </w:tc>
      </w:tr>
      <w:tr w:rsidR="0099521B" w:rsidRPr="003C2127" w14:paraId="5C0B8CF9" w14:textId="77777777" w:rsidTr="00377AB3">
        <w:trPr>
          <w:cantSplit/>
        </w:trPr>
        <w:tc>
          <w:tcPr>
            <w:tcW w:w="8360" w:type="dxa"/>
            <w:shd w:val="clear" w:color="auto" w:fill="EEF4F7"/>
            <w:tcMar>
              <w:top w:w="100" w:type="dxa"/>
              <w:left w:w="140" w:type="dxa"/>
              <w:bottom w:w="100" w:type="dxa"/>
              <w:right w:w="140" w:type="dxa"/>
            </w:tcMar>
            <w:vAlign w:val="center"/>
          </w:tcPr>
          <w:p w14:paraId="28CA6E15" w14:textId="6E8280ED" w:rsidR="0099521B" w:rsidRPr="003C2127" w:rsidRDefault="0099521B" w:rsidP="00377AB3">
            <w:pPr>
              <w:spacing w:after="0" w:line="300" w:lineRule="auto"/>
              <w:rPr>
                <w:rFonts w:cs="Arial"/>
              </w:rPr>
            </w:pPr>
            <w:r w:rsidRPr="003C2127">
              <w:rPr>
                <w:rFonts w:cs="Arial"/>
              </w:rPr>
              <w:t xml:space="preserve">2. Task 1 </w:t>
            </w:r>
            <w:r w:rsidR="009517ED">
              <w:rPr>
                <w:rFonts w:cs="Arial"/>
              </w:rPr>
              <w:t xml:space="preserve">- </w:t>
            </w:r>
            <w:r w:rsidRPr="003C2127">
              <w:rPr>
                <w:rFonts w:cs="Arial"/>
              </w:rPr>
              <w:t>Chosen Vacancy and Job Advertisement</w:t>
            </w:r>
          </w:p>
        </w:tc>
        <w:tc>
          <w:tcPr>
            <w:tcW w:w="1100" w:type="dxa"/>
            <w:shd w:val="clear" w:color="auto" w:fill="EEF4F7"/>
            <w:tcMar>
              <w:top w:w="100" w:type="dxa"/>
              <w:left w:w="140" w:type="dxa"/>
              <w:bottom w:w="100" w:type="dxa"/>
              <w:right w:w="140" w:type="dxa"/>
            </w:tcMar>
            <w:vAlign w:val="center"/>
          </w:tcPr>
          <w:p w14:paraId="78EDF637" w14:textId="77777777" w:rsidR="0099521B" w:rsidRPr="003C2127" w:rsidRDefault="0099521B" w:rsidP="00377AB3">
            <w:pPr>
              <w:spacing w:after="0" w:line="300" w:lineRule="auto"/>
              <w:jc w:val="right"/>
              <w:rPr>
                <w:rFonts w:cs="Arial"/>
              </w:rPr>
            </w:pPr>
            <w:r w:rsidRPr="003C2127">
              <w:rPr>
                <w:rFonts w:cs="Arial"/>
                <w:b/>
                <w:color w:val="0F766E"/>
              </w:rPr>
              <w:t>4</w:t>
            </w:r>
          </w:p>
        </w:tc>
      </w:tr>
      <w:tr w:rsidR="0099521B" w:rsidRPr="003C2127" w14:paraId="05A5675C" w14:textId="77777777" w:rsidTr="00377AB3">
        <w:trPr>
          <w:cantSplit/>
        </w:trPr>
        <w:tc>
          <w:tcPr>
            <w:tcW w:w="8360" w:type="dxa"/>
            <w:tcMar>
              <w:top w:w="100" w:type="dxa"/>
              <w:left w:w="140" w:type="dxa"/>
              <w:bottom w:w="100" w:type="dxa"/>
              <w:right w:w="140" w:type="dxa"/>
            </w:tcMar>
            <w:vAlign w:val="center"/>
          </w:tcPr>
          <w:p w14:paraId="422C0300" w14:textId="475EA829" w:rsidR="0099521B" w:rsidRPr="003C2127" w:rsidRDefault="0099521B" w:rsidP="00377AB3">
            <w:pPr>
              <w:spacing w:after="0" w:line="300" w:lineRule="auto"/>
              <w:rPr>
                <w:rFonts w:cs="Arial"/>
              </w:rPr>
            </w:pPr>
            <w:r w:rsidRPr="003C2127">
              <w:rPr>
                <w:rFonts w:cs="Arial"/>
              </w:rPr>
              <w:t xml:space="preserve">3. Task 1 </w:t>
            </w:r>
            <w:r w:rsidR="009517ED">
              <w:rPr>
                <w:rFonts w:cs="Arial"/>
              </w:rPr>
              <w:t>-</w:t>
            </w:r>
            <w:r w:rsidRPr="003C2127">
              <w:rPr>
                <w:rFonts w:cs="Arial"/>
              </w:rPr>
              <w:t xml:space="preserve"> Two-Page Professional CV (UK Format)</w:t>
            </w:r>
          </w:p>
        </w:tc>
        <w:tc>
          <w:tcPr>
            <w:tcW w:w="1100" w:type="dxa"/>
            <w:tcMar>
              <w:top w:w="100" w:type="dxa"/>
              <w:left w:w="140" w:type="dxa"/>
              <w:bottom w:w="100" w:type="dxa"/>
              <w:right w:w="140" w:type="dxa"/>
            </w:tcMar>
            <w:vAlign w:val="center"/>
          </w:tcPr>
          <w:p w14:paraId="2D7BE8F9" w14:textId="77777777" w:rsidR="0099521B" w:rsidRPr="003C2127" w:rsidRDefault="0099521B" w:rsidP="00377AB3">
            <w:pPr>
              <w:spacing w:after="0" w:line="300" w:lineRule="auto"/>
              <w:jc w:val="right"/>
              <w:rPr>
                <w:rFonts w:cs="Arial"/>
              </w:rPr>
            </w:pPr>
            <w:r w:rsidRPr="003C2127">
              <w:rPr>
                <w:rFonts w:cs="Arial"/>
                <w:b/>
                <w:color w:val="0F766E"/>
              </w:rPr>
              <w:t>6</w:t>
            </w:r>
          </w:p>
        </w:tc>
      </w:tr>
      <w:tr w:rsidR="0099521B" w:rsidRPr="003C2127" w14:paraId="16D2197C" w14:textId="77777777" w:rsidTr="00377AB3">
        <w:trPr>
          <w:cantSplit/>
        </w:trPr>
        <w:tc>
          <w:tcPr>
            <w:tcW w:w="8360" w:type="dxa"/>
            <w:shd w:val="clear" w:color="auto" w:fill="EEF4F7"/>
            <w:tcMar>
              <w:top w:w="100" w:type="dxa"/>
              <w:left w:w="140" w:type="dxa"/>
              <w:bottom w:w="100" w:type="dxa"/>
              <w:right w:w="140" w:type="dxa"/>
            </w:tcMar>
            <w:vAlign w:val="center"/>
          </w:tcPr>
          <w:p w14:paraId="357AF22A" w14:textId="05B89080" w:rsidR="0099521B" w:rsidRPr="003C2127" w:rsidRDefault="0099521B" w:rsidP="00377AB3">
            <w:pPr>
              <w:spacing w:after="0" w:line="300" w:lineRule="auto"/>
              <w:rPr>
                <w:rFonts w:cs="Arial"/>
              </w:rPr>
            </w:pPr>
            <w:r w:rsidRPr="003C2127">
              <w:rPr>
                <w:rFonts w:cs="Arial"/>
              </w:rPr>
              <w:t xml:space="preserve">4. Task 2 </w:t>
            </w:r>
            <w:r w:rsidR="009517ED">
              <w:rPr>
                <w:rFonts w:cs="Arial"/>
              </w:rPr>
              <w:t>-</w:t>
            </w:r>
            <w:r w:rsidRPr="003C2127">
              <w:rPr>
                <w:rFonts w:cs="Arial"/>
              </w:rPr>
              <w:t xml:space="preserve"> Personal Statement</w:t>
            </w:r>
          </w:p>
        </w:tc>
        <w:tc>
          <w:tcPr>
            <w:tcW w:w="1100" w:type="dxa"/>
            <w:shd w:val="clear" w:color="auto" w:fill="EEF4F7"/>
            <w:tcMar>
              <w:top w:w="100" w:type="dxa"/>
              <w:left w:w="140" w:type="dxa"/>
              <w:bottom w:w="100" w:type="dxa"/>
              <w:right w:w="140" w:type="dxa"/>
            </w:tcMar>
            <w:vAlign w:val="center"/>
          </w:tcPr>
          <w:p w14:paraId="48A90282" w14:textId="77777777" w:rsidR="0099521B" w:rsidRPr="003C2127" w:rsidRDefault="0099521B" w:rsidP="00377AB3">
            <w:pPr>
              <w:spacing w:after="0" w:line="300" w:lineRule="auto"/>
              <w:jc w:val="right"/>
              <w:rPr>
                <w:rFonts w:cs="Arial"/>
              </w:rPr>
            </w:pPr>
            <w:r w:rsidRPr="003C2127">
              <w:rPr>
                <w:rFonts w:cs="Arial"/>
                <w:b/>
                <w:color w:val="0F766E"/>
              </w:rPr>
              <w:t>8</w:t>
            </w:r>
          </w:p>
        </w:tc>
      </w:tr>
      <w:tr w:rsidR="0099521B" w:rsidRPr="003C2127" w14:paraId="657F5B1D" w14:textId="77777777" w:rsidTr="00377AB3">
        <w:trPr>
          <w:cantSplit/>
        </w:trPr>
        <w:tc>
          <w:tcPr>
            <w:tcW w:w="8360" w:type="dxa"/>
            <w:tcMar>
              <w:top w:w="100" w:type="dxa"/>
              <w:left w:w="140" w:type="dxa"/>
              <w:bottom w:w="100" w:type="dxa"/>
              <w:right w:w="140" w:type="dxa"/>
            </w:tcMar>
            <w:vAlign w:val="center"/>
          </w:tcPr>
          <w:p w14:paraId="15285EE0" w14:textId="5FF3462C" w:rsidR="0099521B" w:rsidRPr="003C2127" w:rsidRDefault="0099521B" w:rsidP="00377AB3">
            <w:pPr>
              <w:spacing w:after="0" w:line="300" w:lineRule="auto"/>
              <w:rPr>
                <w:rFonts w:cs="Arial"/>
              </w:rPr>
            </w:pPr>
            <w:r w:rsidRPr="003C2127">
              <w:rPr>
                <w:rFonts w:cs="Arial"/>
              </w:rPr>
              <w:t xml:space="preserve">5. Task 3 </w:t>
            </w:r>
            <w:r w:rsidR="009517ED">
              <w:rPr>
                <w:rFonts w:cs="Arial"/>
              </w:rPr>
              <w:t>-</w:t>
            </w:r>
            <w:r w:rsidRPr="003C2127">
              <w:rPr>
                <w:rFonts w:cs="Arial"/>
              </w:rPr>
              <w:t xml:space="preserve"> Personal SWOT Analysis</w:t>
            </w:r>
          </w:p>
        </w:tc>
        <w:tc>
          <w:tcPr>
            <w:tcW w:w="1100" w:type="dxa"/>
            <w:tcMar>
              <w:top w:w="100" w:type="dxa"/>
              <w:left w:w="140" w:type="dxa"/>
              <w:bottom w:w="100" w:type="dxa"/>
              <w:right w:w="140" w:type="dxa"/>
            </w:tcMar>
            <w:vAlign w:val="center"/>
          </w:tcPr>
          <w:p w14:paraId="48CC6D06" w14:textId="77777777" w:rsidR="0099521B" w:rsidRPr="003C2127" w:rsidRDefault="0099521B" w:rsidP="00377AB3">
            <w:pPr>
              <w:spacing w:after="0" w:line="300" w:lineRule="auto"/>
              <w:jc w:val="right"/>
              <w:rPr>
                <w:rFonts w:cs="Arial"/>
              </w:rPr>
            </w:pPr>
            <w:r w:rsidRPr="003C2127">
              <w:rPr>
                <w:rFonts w:cs="Arial"/>
                <w:b/>
                <w:color w:val="0F766E"/>
              </w:rPr>
              <w:t>10</w:t>
            </w:r>
          </w:p>
        </w:tc>
      </w:tr>
      <w:tr w:rsidR="0099521B" w:rsidRPr="003C2127" w14:paraId="46ADA660" w14:textId="77777777" w:rsidTr="00377AB3">
        <w:trPr>
          <w:cantSplit/>
        </w:trPr>
        <w:tc>
          <w:tcPr>
            <w:tcW w:w="8360" w:type="dxa"/>
            <w:shd w:val="clear" w:color="auto" w:fill="EEF4F7"/>
            <w:tcMar>
              <w:top w:w="100" w:type="dxa"/>
              <w:left w:w="140" w:type="dxa"/>
              <w:bottom w:w="100" w:type="dxa"/>
              <w:right w:w="140" w:type="dxa"/>
            </w:tcMar>
            <w:vAlign w:val="center"/>
          </w:tcPr>
          <w:p w14:paraId="61D762DE" w14:textId="038F1B55" w:rsidR="0099521B" w:rsidRPr="003C2127" w:rsidRDefault="0099521B" w:rsidP="00377AB3">
            <w:pPr>
              <w:spacing w:after="0" w:line="300" w:lineRule="auto"/>
              <w:rPr>
                <w:rFonts w:cs="Arial"/>
              </w:rPr>
            </w:pPr>
            <w:r w:rsidRPr="003C2127">
              <w:rPr>
                <w:rFonts w:cs="Arial"/>
              </w:rPr>
              <w:t xml:space="preserve">6. Task 3 </w:t>
            </w:r>
            <w:r w:rsidR="009517ED">
              <w:rPr>
                <w:rFonts w:cs="Arial"/>
              </w:rPr>
              <w:t>-</w:t>
            </w:r>
            <w:r w:rsidRPr="003C2127">
              <w:rPr>
                <w:rFonts w:cs="Arial"/>
              </w:rPr>
              <w:t xml:space="preserve"> Two-Year Personal Development Plan</w:t>
            </w:r>
          </w:p>
        </w:tc>
        <w:tc>
          <w:tcPr>
            <w:tcW w:w="1100" w:type="dxa"/>
            <w:shd w:val="clear" w:color="auto" w:fill="EEF4F7"/>
            <w:tcMar>
              <w:top w:w="100" w:type="dxa"/>
              <w:left w:w="140" w:type="dxa"/>
              <w:bottom w:w="100" w:type="dxa"/>
              <w:right w:w="140" w:type="dxa"/>
            </w:tcMar>
            <w:vAlign w:val="center"/>
          </w:tcPr>
          <w:p w14:paraId="1EF8B7BE" w14:textId="77777777" w:rsidR="0099521B" w:rsidRPr="003C2127" w:rsidRDefault="0099521B" w:rsidP="00377AB3">
            <w:pPr>
              <w:spacing w:after="0" w:line="300" w:lineRule="auto"/>
              <w:jc w:val="right"/>
              <w:rPr>
                <w:rFonts w:cs="Arial"/>
              </w:rPr>
            </w:pPr>
            <w:r w:rsidRPr="003C2127">
              <w:rPr>
                <w:rFonts w:cs="Arial"/>
                <w:b/>
                <w:color w:val="0F766E"/>
              </w:rPr>
              <w:t>12</w:t>
            </w:r>
          </w:p>
        </w:tc>
      </w:tr>
      <w:tr w:rsidR="0099521B" w:rsidRPr="003C2127" w14:paraId="3F74CE0F" w14:textId="77777777" w:rsidTr="00377AB3">
        <w:trPr>
          <w:cantSplit/>
        </w:trPr>
        <w:tc>
          <w:tcPr>
            <w:tcW w:w="8360" w:type="dxa"/>
            <w:tcMar>
              <w:top w:w="100" w:type="dxa"/>
              <w:left w:w="140" w:type="dxa"/>
              <w:bottom w:w="100" w:type="dxa"/>
              <w:right w:w="140" w:type="dxa"/>
            </w:tcMar>
            <w:vAlign w:val="center"/>
          </w:tcPr>
          <w:p w14:paraId="0ED48D1D" w14:textId="4E3E1A85" w:rsidR="0099521B" w:rsidRPr="003C2127" w:rsidRDefault="0099521B" w:rsidP="00377AB3">
            <w:pPr>
              <w:spacing w:after="0" w:line="300" w:lineRule="auto"/>
              <w:rPr>
                <w:rFonts w:cs="Arial"/>
              </w:rPr>
            </w:pPr>
            <w:r w:rsidRPr="003C2127">
              <w:rPr>
                <w:rFonts w:cs="Arial"/>
              </w:rPr>
              <w:t xml:space="preserve">7. Task 4 </w:t>
            </w:r>
            <w:r w:rsidR="009517ED">
              <w:rPr>
                <w:rFonts w:cs="Arial"/>
              </w:rPr>
              <w:t>-</w:t>
            </w:r>
            <w:r w:rsidRPr="003C2127">
              <w:rPr>
                <w:rFonts w:cs="Arial"/>
              </w:rPr>
              <w:t xml:space="preserve"> Critical Reflection Using Gibbs’ Model</w:t>
            </w:r>
          </w:p>
        </w:tc>
        <w:tc>
          <w:tcPr>
            <w:tcW w:w="1100" w:type="dxa"/>
            <w:tcMar>
              <w:top w:w="100" w:type="dxa"/>
              <w:left w:w="140" w:type="dxa"/>
              <w:bottom w:w="100" w:type="dxa"/>
              <w:right w:w="140" w:type="dxa"/>
            </w:tcMar>
            <w:vAlign w:val="center"/>
          </w:tcPr>
          <w:p w14:paraId="0B365C04" w14:textId="77777777" w:rsidR="0099521B" w:rsidRPr="003C2127" w:rsidRDefault="0099521B" w:rsidP="00377AB3">
            <w:pPr>
              <w:spacing w:after="0" w:line="300" w:lineRule="auto"/>
              <w:jc w:val="right"/>
              <w:rPr>
                <w:rFonts w:cs="Arial"/>
              </w:rPr>
            </w:pPr>
            <w:r w:rsidRPr="003C2127">
              <w:rPr>
                <w:rFonts w:cs="Arial"/>
                <w:b/>
                <w:color w:val="0F766E"/>
              </w:rPr>
              <w:t>15</w:t>
            </w:r>
          </w:p>
        </w:tc>
      </w:tr>
      <w:tr w:rsidR="0099521B" w:rsidRPr="003C2127" w14:paraId="7A292180" w14:textId="77777777" w:rsidTr="00377AB3">
        <w:trPr>
          <w:cantSplit/>
        </w:trPr>
        <w:tc>
          <w:tcPr>
            <w:tcW w:w="8360" w:type="dxa"/>
            <w:shd w:val="clear" w:color="auto" w:fill="EEF4F7"/>
            <w:tcMar>
              <w:top w:w="100" w:type="dxa"/>
              <w:left w:w="140" w:type="dxa"/>
              <w:bottom w:w="100" w:type="dxa"/>
              <w:right w:w="140" w:type="dxa"/>
            </w:tcMar>
            <w:vAlign w:val="center"/>
          </w:tcPr>
          <w:p w14:paraId="7F11EFA9" w14:textId="77777777" w:rsidR="0099521B" w:rsidRPr="003C2127" w:rsidRDefault="0099521B" w:rsidP="00377AB3">
            <w:pPr>
              <w:spacing w:after="0" w:line="300" w:lineRule="auto"/>
              <w:rPr>
                <w:rFonts w:cs="Arial"/>
              </w:rPr>
            </w:pPr>
            <w:r w:rsidRPr="003C2127">
              <w:rPr>
                <w:rFonts w:cs="Arial"/>
                <w:b/>
                <w:color w:val="17324D"/>
              </w:rPr>
              <w:t>Reference List</w:t>
            </w:r>
          </w:p>
        </w:tc>
        <w:tc>
          <w:tcPr>
            <w:tcW w:w="1100" w:type="dxa"/>
            <w:shd w:val="clear" w:color="auto" w:fill="EEF4F7"/>
            <w:tcMar>
              <w:top w:w="100" w:type="dxa"/>
              <w:left w:w="140" w:type="dxa"/>
              <w:bottom w:w="100" w:type="dxa"/>
              <w:right w:w="140" w:type="dxa"/>
            </w:tcMar>
            <w:vAlign w:val="center"/>
          </w:tcPr>
          <w:p w14:paraId="6E241AE8" w14:textId="77777777" w:rsidR="0099521B" w:rsidRPr="003C2127" w:rsidRDefault="0099521B" w:rsidP="00377AB3">
            <w:pPr>
              <w:spacing w:after="0" w:line="300" w:lineRule="auto"/>
              <w:jc w:val="right"/>
              <w:rPr>
                <w:rFonts w:cs="Arial"/>
              </w:rPr>
            </w:pPr>
            <w:r w:rsidRPr="003C2127">
              <w:rPr>
                <w:rFonts w:cs="Arial"/>
                <w:b/>
                <w:color w:val="0F766E"/>
              </w:rPr>
              <w:t>17</w:t>
            </w:r>
          </w:p>
        </w:tc>
      </w:tr>
    </w:tbl>
    <w:p w14:paraId="16F72902" w14:textId="77777777" w:rsidR="0099521B" w:rsidRPr="003C2127" w:rsidRDefault="0099521B" w:rsidP="0099521B">
      <w:pPr>
        <w:rPr>
          <w:rFonts w:cs="Arial"/>
        </w:rPr>
      </w:pPr>
    </w:p>
    <w:tbl>
      <w:tblPr>
        <w:tblW w:w="9460" w:type="dxa"/>
        <w:tblLayout w:type="fixed"/>
        <w:tblLook w:val="04A0" w:firstRow="1" w:lastRow="0" w:firstColumn="1" w:lastColumn="0" w:noHBand="0" w:noVBand="1"/>
      </w:tblPr>
      <w:tblGrid>
        <w:gridCol w:w="9460"/>
      </w:tblGrid>
      <w:tr w:rsidR="0099521B" w:rsidRPr="003C2127" w14:paraId="500CD8B5" w14:textId="77777777" w:rsidTr="00377AB3">
        <w:tc>
          <w:tcPr>
            <w:tcW w:w="9460" w:type="dxa"/>
            <w:shd w:val="clear" w:color="auto" w:fill="E8F5F2"/>
            <w:tcMar>
              <w:top w:w="100" w:type="dxa"/>
              <w:left w:w="140" w:type="dxa"/>
              <w:bottom w:w="100" w:type="dxa"/>
              <w:right w:w="140" w:type="dxa"/>
            </w:tcMar>
          </w:tcPr>
          <w:p w14:paraId="22ECEECC" w14:textId="77777777" w:rsidR="0099521B" w:rsidRPr="003C2127" w:rsidRDefault="0099521B" w:rsidP="00377AB3">
            <w:pPr>
              <w:spacing w:after="60"/>
              <w:rPr>
                <w:rFonts w:cs="Arial"/>
              </w:rPr>
            </w:pPr>
            <w:r w:rsidRPr="003C2127">
              <w:rPr>
                <w:rFonts w:cs="Arial"/>
                <w:b/>
                <w:color w:val="17324D"/>
              </w:rPr>
              <w:t>Word-count control</w:t>
            </w:r>
          </w:p>
          <w:p w14:paraId="7691BD01" w14:textId="77777777" w:rsidR="0099521B" w:rsidRPr="003C2127" w:rsidRDefault="0099521B" w:rsidP="00377AB3">
            <w:pPr>
              <w:spacing w:after="0"/>
              <w:rPr>
                <w:rFonts w:cs="Arial"/>
              </w:rPr>
            </w:pPr>
            <w:r w:rsidRPr="003C2127">
              <w:rPr>
                <w:rFonts w:cs="Arial"/>
              </w:rPr>
              <w:t>Task 2 personal statement: 500 words. Task 4 critical reflection: 600 words. Headings and word-count labels are excluded.</w:t>
            </w:r>
          </w:p>
        </w:tc>
      </w:tr>
    </w:tbl>
    <w:p w14:paraId="17E26FA6" w14:textId="77777777" w:rsidR="0099521B" w:rsidRPr="003C2127" w:rsidRDefault="0099521B" w:rsidP="0099521B">
      <w:pPr>
        <w:rPr>
          <w:rFonts w:cs="Arial"/>
        </w:rPr>
      </w:pPr>
      <w:r w:rsidRPr="003C2127">
        <w:rPr>
          <w:rFonts w:cs="Arial"/>
        </w:rPr>
        <w:br w:type="page"/>
      </w:r>
    </w:p>
    <w:p w14:paraId="64E1E940" w14:textId="77777777" w:rsidR="0099521B" w:rsidRPr="003C2127" w:rsidRDefault="0099521B" w:rsidP="0099521B">
      <w:pPr>
        <w:pStyle w:val="Heading1"/>
        <w:rPr>
          <w:rFonts w:ascii="Arial" w:hAnsi="Arial" w:cs="Arial"/>
        </w:rPr>
      </w:pPr>
      <w:r w:rsidRPr="003C2127">
        <w:rPr>
          <w:rFonts w:ascii="Arial" w:hAnsi="Arial" w:cs="Arial"/>
        </w:rPr>
        <w:lastRenderedPageBreak/>
        <w:t>1. Portfolio Overview</w:t>
      </w:r>
    </w:p>
    <w:p w14:paraId="49BE340F" w14:textId="77777777" w:rsidR="0099521B" w:rsidRPr="003C2127" w:rsidRDefault="0099521B" w:rsidP="0099521B">
      <w:pPr>
        <w:rPr>
          <w:rFonts w:cs="Arial"/>
        </w:rPr>
      </w:pPr>
      <w:r w:rsidRPr="003C2127">
        <w:rPr>
          <w:rFonts w:cs="Arial"/>
        </w:rPr>
        <w:t>This portfolio is tailored to the current Healthcare Assistant vacancy at Norton Canes Practice. It combines evidence from my education and employment history with an honest assessment of the clinical competencies I still need to develop. The vacancy is a strong career target because it values teamwork, communication, time management and problem solving, while offering a route into primary care (Norton Canes Practice, 2026).</w:t>
      </w:r>
    </w:p>
    <w:p w14:paraId="20E00E4D" w14:textId="77777777" w:rsidR="0099521B" w:rsidRPr="003C2127" w:rsidRDefault="0099521B" w:rsidP="0099521B">
      <w:pPr>
        <w:pStyle w:val="Heading2"/>
        <w:rPr>
          <w:rFonts w:ascii="Arial" w:hAnsi="Arial" w:cs="Arial"/>
        </w:rPr>
      </w:pPr>
      <w:r w:rsidRPr="003C2127">
        <w:rPr>
          <w:rFonts w:ascii="Arial" w:hAnsi="Arial" w:cs="Arial"/>
        </w:rPr>
        <w:t>Career objective</w:t>
      </w:r>
    </w:p>
    <w:p w14:paraId="4E915432" w14:textId="0C7C26B8" w:rsidR="0099521B" w:rsidRPr="003C2127" w:rsidRDefault="0099521B" w:rsidP="0099521B">
      <w:pPr>
        <w:rPr>
          <w:rFonts w:cs="Arial"/>
        </w:rPr>
      </w:pPr>
      <w:r w:rsidRPr="003C2127">
        <w:rPr>
          <w:rFonts w:cs="Arial"/>
        </w:rPr>
        <w:t xml:space="preserve">My immediate goal is to secure a Healthcare Assistant role in which I can use my previous adult-care experience, safeguarding awareness and </w:t>
      </w:r>
      <w:r w:rsidR="00F211B2" w:rsidRPr="003C2127">
        <w:rPr>
          <w:rFonts w:cs="Arial"/>
        </w:rPr>
        <w:t>organizational</w:t>
      </w:r>
      <w:r w:rsidRPr="003C2127">
        <w:rPr>
          <w:rFonts w:cs="Arial"/>
        </w:rPr>
        <w:t xml:space="preserve"> skills. Over the next two years, I aim to gain verified competence in core clinical procedures and primary-care systems, then progress towards a senior Healthcare Assistant or Assistant Practitioner pathway.</w:t>
      </w:r>
    </w:p>
    <w:p w14:paraId="3857F328" w14:textId="77777777" w:rsidR="0099521B" w:rsidRPr="003C2127" w:rsidRDefault="0099521B" w:rsidP="0099521B">
      <w:pPr>
        <w:pStyle w:val="Heading2"/>
        <w:rPr>
          <w:rFonts w:ascii="Arial" w:hAnsi="Arial" w:cs="Arial"/>
        </w:rPr>
      </w:pPr>
      <w:r w:rsidRPr="003C2127">
        <w:rPr>
          <w:rFonts w:ascii="Arial" w:hAnsi="Arial" w:cs="Arial"/>
        </w:rPr>
        <w:t>Evidence against the module learning outcomes</w:t>
      </w:r>
    </w:p>
    <w:tbl>
      <w:tblPr>
        <w:tblW w:w="9460" w:type="dxa"/>
        <w:tblLayout w:type="fixed"/>
        <w:tblLook w:val="04A0" w:firstRow="1" w:lastRow="0" w:firstColumn="1" w:lastColumn="0" w:noHBand="0" w:noVBand="1"/>
      </w:tblPr>
      <w:tblGrid>
        <w:gridCol w:w="4100"/>
        <w:gridCol w:w="5360"/>
      </w:tblGrid>
      <w:tr w:rsidR="0099521B" w:rsidRPr="003C2127" w14:paraId="6FB51E46" w14:textId="77777777" w:rsidTr="00377AB3">
        <w:trPr>
          <w:cantSplit/>
          <w:tblHeader/>
        </w:trPr>
        <w:tc>
          <w:tcPr>
            <w:tcW w:w="4100" w:type="dxa"/>
            <w:shd w:val="clear" w:color="auto" w:fill="17324D"/>
            <w:tcMar>
              <w:top w:w="100" w:type="dxa"/>
              <w:left w:w="140" w:type="dxa"/>
              <w:bottom w:w="100" w:type="dxa"/>
              <w:right w:w="140" w:type="dxa"/>
            </w:tcMar>
            <w:vAlign w:val="center"/>
          </w:tcPr>
          <w:p w14:paraId="21181C13" w14:textId="77777777" w:rsidR="0099521B" w:rsidRPr="003C2127" w:rsidRDefault="0099521B" w:rsidP="00377AB3">
            <w:pPr>
              <w:spacing w:after="0" w:line="300" w:lineRule="auto"/>
              <w:rPr>
                <w:rFonts w:cs="Arial"/>
              </w:rPr>
            </w:pPr>
            <w:r w:rsidRPr="003C2127">
              <w:rPr>
                <w:rFonts w:cs="Arial"/>
                <w:b/>
                <w:color w:val="FFFFFF"/>
                <w:sz w:val="21"/>
              </w:rPr>
              <w:t>Module learning outcome</w:t>
            </w:r>
          </w:p>
        </w:tc>
        <w:tc>
          <w:tcPr>
            <w:tcW w:w="5360" w:type="dxa"/>
            <w:shd w:val="clear" w:color="auto" w:fill="17324D"/>
            <w:tcMar>
              <w:top w:w="100" w:type="dxa"/>
              <w:left w:w="140" w:type="dxa"/>
              <w:bottom w:w="100" w:type="dxa"/>
              <w:right w:w="140" w:type="dxa"/>
            </w:tcMar>
            <w:vAlign w:val="center"/>
          </w:tcPr>
          <w:p w14:paraId="34F9D6E0" w14:textId="77777777" w:rsidR="0099521B" w:rsidRPr="003C2127" w:rsidRDefault="0099521B" w:rsidP="00377AB3">
            <w:pPr>
              <w:spacing w:after="0" w:line="300" w:lineRule="auto"/>
              <w:rPr>
                <w:rFonts w:cs="Arial"/>
              </w:rPr>
            </w:pPr>
            <w:r w:rsidRPr="003C2127">
              <w:rPr>
                <w:rFonts w:cs="Arial"/>
                <w:b/>
                <w:color w:val="FFFFFF"/>
                <w:sz w:val="21"/>
              </w:rPr>
              <w:t>Portfolio evidence</w:t>
            </w:r>
          </w:p>
        </w:tc>
      </w:tr>
      <w:tr w:rsidR="0099521B" w:rsidRPr="003C2127" w14:paraId="37B94412" w14:textId="77777777" w:rsidTr="00377AB3">
        <w:trPr>
          <w:cantSplit/>
        </w:trPr>
        <w:tc>
          <w:tcPr>
            <w:tcW w:w="4100" w:type="dxa"/>
            <w:tcMar>
              <w:top w:w="100" w:type="dxa"/>
              <w:left w:w="140" w:type="dxa"/>
              <w:bottom w:w="100" w:type="dxa"/>
              <w:right w:w="140" w:type="dxa"/>
            </w:tcMar>
            <w:vAlign w:val="center"/>
          </w:tcPr>
          <w:p w14:paraId="12574789" w14:textId="77777777" w:rsidR="0099521B" w:rsidRPr="003C2127" w:rsidRDefault="0099521B" w:rsidP="00377AB3">
            <w:pPr>
              <w:spacing w:after="0" w:line="300" w:lineRule="auto"/>
              <w:rPr>
                <w:rFonts w:cs="Arial"/>
              </w:rPr>
            </w:pPr>
            <w:r w:rsidRPr="003C2127">
              <w:rPr>
                <w:rFonts w:cs="Arial"/>
                <w:sz w:val="21"/>
              </w:rPr>
              <w:t>Understand the skills and knowledge needed for effective health and social care work.</w:t>
            </w:r>
          </w:p>
        </w:tc>
        <w:tc>
          <w:tcPr>
            <w:tcW w:w="5360" w:type="dxa"/>
            <w:tcMar>
              <w:top w:w="100" w:type="dxa"/>
              <w:left w:w="140" w:type="dxa"/>
              <w:bottom w:w="100" w:type="dxa"/>
              <w:right w:w="140" w:type="dxa"/>
            </w:tcMar>
            <w:vAlign w:val="center"/>
          </w:tcPr>
          <w:p w14:paraId="39602005" w14:textId="77777777" w:rsidR="0099521B" w:rsidRPr="003C2127" w:rsidRDefault="0099521B" w:rsidP="00377AB3">
            <w:pPr>
              <w:spacing w:after="0" w:line="300" w:lineRule="auto"/>
              <w:rPr>
                <w:rFonts w:cs="Arial"/>
              </w:rPr>
            </w:pPr>
            <w:r w:rsidRPr="003C2127">
              <w:rPr>
                <w:rFonts w:cs="Arial"/>
                <w:sz w:val="21"/>
              </w:rPr>
              <w:t>Vacancy analysis, tailored CV, personal statement and role-specific development needs.</w:t>
            </w:r>
          </w:p>
        </w:tc>
      </w:tr>
      <w:tr w:rsidR="0099521B" w:rsidRPr="003C2127" w14:paraId="51BE2811" w14:textId="77777777" w:rsidTr="00377AB3">
        <w:trPr>
          <w:cantSplit/>
        </w:trPr>
        <w:tc>
          <w:tcPr>
            <w:tcW w:w="4100" w:type="dxa"/>
            <w:shd w:val="clear" w:color="auto" w:fill="EEF4F7"/>
            <w:tcMar>
              <w:top w:w="100" w:type="dxa"/>
              <w:left w:w="140" w:type="dxa"/>
              <w:bottom w:w="100" w:type="dxa"/>
              <w:right w:w="140" w:type="dxa"/>
            </w:tcMar>
            <w:vAlign w:val="center"/>
          </w:tcPr>
          <w:p w14:paraId="597541BA" w14:textId="77777777" w:rsidR="0099521B" w:rsidRPr="003C2127" w:rsidRDefault="0099521B" w:rsidP="00377AB3">
            <w:pPr>
              <w:spacing w:after="0" w:line="300" w:lineRule="auto"/>
              <w:rPr>
                <w:rFonts w:cs="Arial"/>
              </w:rPr>
            </w:pPr>
            <w:r w:rsidRPr="003C2127">
              <w:rPr>
                <w:rFonts w:cs="Arial"/>
                <w:sz w:val="21"/>
              </w:rPr>
              <w:t>Demonstrate employability readiness through awareness of strengths and development areas.</w:t>
            </w:r>
          </w:p>
        </w:tc>
        <w:tc>
          <w:tcPr>
            <w:tcW w:w="5360" w:type="dxa"/>
            <w:shd w:val="clear" w:color="auto" w:fill="EEF4F7"/>
            <w:tcMar>
              <w:top w:w="100" w:type="dxa"/>
              <w:left w:w="140" w:type="dxa"/>
              <w:bottom w:w="100" w:type="dxa"/>
              <w:right w:w="140" w:type="dxa"/>
            </w:tcMar>
            <w:vAlign w:val="center"/>
          </w:tcPr>
          <w:p w14:paraId="02675896" w14:textId="77777777" w:rsidR="0099521B" w:rsidRPr="003C2127" w:rsidRDefault="0099521B" w:rsidP="00377AB3">
            <w:pPr>
              <w:spacing w:after="0" w:line="300" w:lineRule="auto"/>
              <w:rPr>
                <w:rFonts w:cs="Arial"/>
              </w:rPr>
            </w:pPr>
            <w:r w:rsidRPr="003C2127">
              <w:rPr>
                <w:rFonts w:cs="Arial"/>
                <w:sz w:val="21"/>
              </w:rPr>
              <w:t>Evidence-based CV, SWOT analysis and critical reflection on communication performance.</w:t>
            </w:r>
          </w:p>
        </w:tc>
      </w:tr>
      <w:tr w:rsidR="0099521B" w:rsidRPr="003C2127" w14:paraId="47C0F76B" w14:textId="77777777" w:rsidTr="00377AB3">
        <w:trPr>
          <w:cantSplit/>
        </w:trPr>
        <w:tc>
          <w:tcPr>
            <w:tcW w:w="4100" w:type="dxa"/>
            <w:tcMar>
              <w:top w:w="100" w:type="dxa"/>
              <w:left w:w="140" w:type="dxa"/>
              <w:bottom w:w="100" w:type="dxa"/>
              <w:right w:w="140" w:type="dxa"/>
            </w:tcMar>
            <w:vAlign w:val="center"/>
          </w:tcPr>
          <w:p w14:paraId="0713E927" w14:textId="77777777" w:rsidR="0099521B" w:rsidRPr="003C2127" w:rsidRDefault="0099521B" w:rsidP="00377AB3">
            <w:pPr>
              <w:spacing w:after="0" w:line="300" w:lineRule="auto"/>
              <w:rPr>
                <w:rFonts w:cs="Arial"/>
              </w:rPr>
            </w:pPr>
            <w:r w:rsidRPr="003C2127">
              <w:rPr>
                <w:rFonts w:cs="Arial"/>
                <w:sz w:val="21"/>
              </w:rPr>
              <w:t>Establish employment goals and develop a personal action plan.</w:t>
            </w:r>
          </w:p>
        </w:tc>
        <w:tc>
          <w:tcPr>
            <w:tcW w:w="5360" w:type="dxa"/>
            <w:tcMar>
              <w:top w:w="100" w:type="dxa"/>
              <w:left w:w="140" w:type="dxa"/>
              <w:bottom w:w="100" w:type="dxa"/>
              <w:right w:w="140" w:type="dxa"/>
            </w:tcMar>
            <w:vAlign w:val="center"/>
          </w:tcPr>
          <w:p w14:paraId="21E42089" w14:textId="77777777" w:rsidR="0099521B" w:rsidRPr="003C2127" w:rsidRDefault="0099521B" w:rsidP="00377AB3">
            <w:pPr>
              <w:spacing w:after="0" w:line="300" w:lineRule="auto"/>
              <w:rPr>
                <w:rFonts w:cs="Arial"/>
              </w:rPr>
            </w:pPr>
            <w:r w:rsidRPr="003C2127">
              <w:rPr>
                <w:rFonts w:cs="Arial"/>
                <w:sz w:val="21"/>
              </w:rPr>
              <w:t>Two-year PDP with SMART goals, actions, deadlines, evidence and review arrangements.</w:t>
            </w:r>
          </w:p>
        </w:tc>
      </w:tr>
    </w:tbl>
    <w:p w14:paraId="50E0A0EE" w14:textId="77777777" w:rsidR="0099521B" w:rsidRPr="003C2127" w:rsidRDefault="0099521B" w:rsidP="0099521B">
      <w:pPr>
        <w:rPr>
          <w:rFonts w:cs="Arial"/>
        </w:rPr>
      </w:pPr>
      <w:r w:rsidRPr="003C2127">
        <w:rPr>
          <w:rFonts w:cs="Arial"/>
        </w:rPr>
        <w:br w:type="page"/>
      </w:r>
    </w:p>
    <w:p w14:paraId="548ABB3A" w14:textId="40D66978" w:rsidR="0099521B" w:rsidRPr="003C2127" w:rsidRDefault="0099521B" w:rsidP="0099521B">
      <w:pPr>
        <w:pStyle w:val="Heading1"/>
        <w:rPr>
          <w:rFonts w:ascii="Arial" w:hAnsi="Arial" w:cs="Arial"/>
        </w:rPr>
      </w:pPr>
      <w:r w:rsidRPr="003C2127">
        <w:rPr>
          <w:rFonts w:ascii="Arial" w:hAnsi="Arial" w:cs="Arial"/>
        </w:rPr>
        <w:lastRenderedPageBreak/>
        <w:t>2. Task 1</w:t>
      </w:r>
      <w:r w:rsidR="008678A5">
        <w:rPr>
          <w:rFonts w:ascii="Arial" w:hAnsi="Arial" w:cs="Arial"/>
        </w:rPr>
        <w:t xml:space="preserve"> -</w:t>
      </w:r>
      <w:r w:rsidRPr="003C2127">
        <w:rPr>
          <w:rFonts w:ascii="Arial" w:hAnsi="Arial" w:cs="Arial"/>
        </w:rPr>
        <w:t xml:space="preserve"> Chosen Vacancy and Job Advertisement</w:t>
      </w:r>
    </w:p>
    <w:tbl>
      <w:tblPr>
        <w:tblW w:w="9460" w:type="dxa"/>
        <w:tblLayout w:type="fixed"/>
        <w:tblLook w:val="04A0" w:firstRow="1" w:lastRow="0" w:firstColumn="1" w:lastColumn="0" w:noHBand="0" w:noVBand="1"/>
      </w:tblPr>
      <w:tblGrid>
        <w:gridCol w:w="9460"/>
      </w:tblGrid>
      <w:tr w:rsidR="0099521B" w:rsidRPr="003C2127" w14:paraId="45ED7727" w14:textId="77777777" w:rsidTr="00377AB3">
        <w:tc>
          <w:tcPr>
            <w:tcW w:w="9460" w:type="dxa"/>
            <w:shd w:val="clear" w:color="auto" w:fill="E8F5F2"/>
            <w:tcMar>
              <w:top w:w="100" w:type="dxa"/>
              <w:left w:w="140" w:type="dxa"/>
              <w:bottom w:w="100" w:type="dxa"/>
              <w:right w:w="140" w:type="dxa"/>
            </w:tcMar>
          </w:tcPr>
          <w:p w14:paraId="693D8812" w14:textId="77777777" w:rsidR="0099521B" w:rsidRPr="003C2127" w:rsidRDefault="0099521B" w:rsidP="00377AB3">
            <w:pPr>
              <w:spacing w:after="60"/>
              <w:rPr>
                <w:rFonts w:cs="Arial"/>
              </w:rPr>
            </w:pPr>
            <w:r w:rsidRPr="003C2127">
              <w:rPr>
                <w:rFonts w:cs="Arial"/>
                <w:b/>
                <w:color w:val="17324D"/>
              </w:rPr>
              <w:t>Current vacancy selected</w:t>
            </w:r>
          </w:p>
          <w:p w14:paraId="7899F8DF" w14:textId="77777777" w:rsidR="0099521B" w:rsidRPr="003C2127" w:rsidRDefault="0099521B" w:rsidP="00377AB3">
            <w:pPr>
              <w:spacing w:after="0"/>
              <w:rPr>
                <w:rFonts w:cs="Arial"/>
              </w:rPr>
            </w:pPr>
            <w:r w:rsidRPr="003C2127">
              <w:rPr>
                <w:rFonts w:cs="Arial"/>
              </w:rPr>
              <w:t>Healthcare Assistant at Norton Canes Practice. The vacancy was live when accessed on 15 July 2026 and had a closing date of 31 July 2026.</w:t>
            </w:r>
          </w:p>
        </w:tc>
      </w:tr>
    </w:tbl>
    <w:p w14:paraId="4200DB79" w14:textId="77777777" w:rsidR="0099521B" w:rsidRPr="003C2127" w:rsidRDefault="0099521B" w:rsidP="0099521B">
      <w:pPr>
        <w:pStyle w:val="Heading2"/>
        <w:rPr>
          <w:rFonts w:ascii="Arial" w:hAnsi="Arial" w:cs="Arial"/>
        </w:rPr>
      </w:pPr>
      <w:r w:rsidRPr="003C2127">
        <w:rPr>
          <w:rFonts w:ascii="Arial" w:hAnsi="Arial" w:cs="Arial"/>
        </w:rPr>
        <w:t>Advertisement record</w:t>
      </w:r>
    </w:p>
    <w:tbl>
      <w:tblPr>
        <w:tblW w:w="9460" w:type="dxa"/>
        <w:tblLayout w:type="fixed"/>
        <w:tblLook w:val="04A0" w:firstRow="1" w:lastRow="0" w:firstColumn="1" w:lastColumn="0" w:noHBand="0" w:noVBand="1"/>
      </w:tblPr>
      <w:tblGrid>
        <w:gridCol w:w="2450"/>
        <w:gridCol w:w="7010"/>
      </w:tblGrid>
      <w:tr w:rsidR="0099521B" w:rsidRPr="003C2127" w14:paraId="46401D31" w14:textId="77777777" w:rsidTr="00377AB3">
        <w:tc>
          <w:tcPr>
            <w:tcW w:w="2450" w:type="dxa"/>
            <w:shd w:val="clear" w:color="auto" w:fill="EEF4F7"/>
            <w:tcMar>
              <w:top w:w="100" w:type="dxa"/>
              <w:left w:w="140" w:type="dxa"/>
              <w:bottom w:w="100" w:type="dxa"/>
              <w:right w:w="140" w:type="dxa"/>
            </w:tcMar>
            <w:vAlign w:val="center"/>
          </w:tcPr>
          <w:p w14:paraId="35F095A9" w14:textId="77777777" w:rsidR="0099521B" w:rsidRPr="003C2127" w:rsidRDefault="0099521B" w:rsidP="00377AB3">
            <w:pPr>
              <w:spacing w:after="0" w:line="300" w:lineRule="auto"/>
              <w:rPr>
                <w:rFonts w:cs="Arial"/>
              </w:rPr>
            </w:pPr>
            <w:r w:rsidRPr="003C2127">
              <w:rPr>
                <w:rFonts w:cs="Arial"/>
                <w:b/>
                <w:color w:val="17324D"/>
              </w:rPr>
              <w:t>Employer</w:t>
            </w:r>
          </w:p>
        </w:tc>
        <w:tc>
          <w:tcPr>
            <w:tcW w:w="7010" w:type="dxa"/>
            <w:tcMar>
              <w:top w:w="100" w:type="dxa"/>
              <w:left w:w="140" w:type="dxa"/>
              <w:bottom w:w="100" w:type="dxa"/>
              <w:right w:w="140" w:type="dxa"/>
            </w:tcMar>
            <w:vAlign w:val="center"/>
          </w:tcPr>
          <w:p w14:paraId="69AA5307" w14:textId="77777777" w:rsidR="0099521B" w:rsidRPr="003C2127" w:rsidRDefault="0099521B" w:rsidP="00377AB3">
            <w:pPr>
              <w:spacing w:after="0" w:line="300" w:lineRule="auto"/>
              <w:rPr>
                <w:rFonts w:cs="Arial"/>
              </w:rPr>
            </w:pPr>
            <w:r w:rsidRPr="003C2127">
              <w:rPr>
                <w:rFonts w:cs="Arial"/>
              </w:rPr>
              <w:t>Norton Canes Practice</w:t>
            </w:r>
          </w:p>
        </w:tc>
      </w:tr>
      <w:tr w:rsidR="0099521B" w:rsidRPr="003C2127" w14:paraId="178E294D" w14:textId="77777777" w:rsidTr="00377AB3">
        <w:tc>
          <w:tcPr>
            <w:tcW w:w="2450" w:type="dxa"/>
            <w:shd w:val="clear" w:color="auto" w:fill="EEF4F7"/>
            <w:tcMar>
              <w:top w:w="100" w:type="dxa"/>
              <w:left w:w="140" w:type="dxa"/>
              <w:bottom w:w="100" w:type="dxa"/>
              <w:right w:w="140" w:type="dxa"/>
            </w:tcMar>
            <w:vAlign w:val="center"/>
          </w:tcPr>
          <w:p w14:paraId="24ACBEFD" w14:textId="77777777" w:rsidR="0099521B" w:rsidRPr="003C2127" w:rsidRDefault="0099521B" w:rsidP="00377AB3">
            <w:pPr>
              <w:spacing w:after="0" w:line="300" w:lineRule="auto"/>
              <w:rPr>
                <w:rFonts w:cs="Arial"/>
              </w:rPr>
            </w:pPr>
            <w:r w:rsidRPr="003C2127">
              <w:rPr>
                <w:rFonts w:cs="Arial"/>
                <w:b/>
                <w:color w:val="17324D"/>
              </w:rPr>
              <w:t>Role</w:t>
            </w:r>
          </w:p>
        </w:tc>
        <w:tc>
          <w:tcPr>
            <w:tcW w:w="7010" w:type="dxa"/>
            <w:tcMar>
              <w:top w:w="100" w:type="dxa"/>
              <w:left w:w="140" w:type="dxa"/>
              <w:bottom w:w="100" w:type="dxa"/>
              <w:right w:w="140" w:type="dxa"/>
            </w:tcMar>
            <w:vAlign w:val="center"/>
          </w:tcPr>
          <w:p w14:paraId="1227AFC1" w14:textId="77777777" w:rsidR="0099521B" w:rsidRPr="003C2127" w:rsidRDefault="0099521B" w:rsidP="00377AB3">
            <w:pPr>
              <w:spacing w:after="0" w:line="300" w:lineRule="auto"/>
              <w:rPr>
                <w:rFonts w:cs="Arial"/>
              </w:rPr>
            </w:pPr>
            <w:r w:rsidRPr="003C2127">
              <w:rPr>
                <w:rFonts w:cs="Arial"/>
              </w:rPr>
              <w:t>Healthcare Assistant</w:t>
            </w:r>
          </w:p>
        </w:tc>
      </w:tr>
      <w:tr w:rsidR="0099521B" w:rsidRPr="003C2127" w14:paraId="10F85769" w14:textId="77777777" w:rsidTr="00377AB3">
        <w:tc>
          <w:tcPr>
            <w:tcW w:w="2450" w:type="dxa"/>
            <w:shd w:val="clear" w:color="auto" w:fill="EEF4F7"/>
            <w:tcMar>
              <w:top w:w="100" w:type="dxa"/>
              <w:left w:w="140" w:type="dxa"/>
              <w:bottom w:w="100" w:type="dxa"/>
              <w:right w:w="140" w:type="dxa"/>
            </w:tcMar>
            <w:vAlign w:val="center"/>
          </w:tcPr>
          <w:p w14:paraId="43D32C90" w14:textId="77777777" w:rsidR="0099521B" w:rsidRPr="003C2127" w:rsidRDefault="0099521B" w:rsidP="00377AB3">
            <w:pPr>
              <w:spacing w:after="0" w:line="300" w:lineRule="auto"/>
              <w:rPr>
                <w:rFonts w:cs="Arial"/>
              </w:rPr>
            </w:pPr>
            <w:r w:rsidRPr="003C2127">
              <w:rPr>
                <w:rFonts w:cs="Arial"/>
                <w:b/>
                <w:color w:val="17324D"/>
              </w:rPr>
              <w:t>Location</w:t>
            </w:r>
          </w:p>
        </w:tc>
        <w:tc>
          <w:tcPr>
            <w:tcW w:w="7010" w:type="dxa"/>
            <w:tcMar>
              <w:top w:w="100" w:type="dxa"/>
              <w:left w:w="140" w:type="dxa"/>
              <w:bottom w:w="100" w:type="dxa"/>
              <w:right w:w="140" w:type="dxa"/>
            </w:tcMar>
            <w:vAlign w:val="center"/>
          </w:tcPr>
          <w:p w14:paraId="176175FE" w14:textId="77777777" w:rsidR="0099521B" w:rsidRPr="003C2127" w:rsidRDefault="0099521B" w:rsidP="00377AB3">
            <w:pPr>
              <w:spacing w:after="0" w:line="300" w:lineRule="auto"/>
              <w:rPr>
                <w:rFonts w:cs="Arial"/>
              </w:rPr>
            </w:pPr>
            <w:r w:rsidRPr="003C2127">
              <w:rPr>
                <w:rFonts w:cs="Arial"/>
              </w:rPr>
              <w:t>Brownhills Road, Norton Canes, Cannock, WS11 9SE</w:t>
            </w:r>
          </w:p>
        </w:tc>
      </w:tr>
      <w:tr w:rsidR="0099521B" w:rsidRPr="003C2127" w14:paraId="003695D8" w14:textId="77777777" w:rsidTr="00377AB3">
        <w:tc>
          <w:tcPr>
            <w:tcW w:w="2450" w:type="dxa"/>
            <w:shd w:val="clear" w:color="auto" w:fill="EEF4F7"/>
            <w:tcMar>
              <w:top w:w="100" w:type="dxa"/>
              <w:left w:w="140" w:type="dxa"/>
              <w:bottom w:w="100" w:type="dxa"/>
              <w:right w:w="140" w:type="dxa"/>
            </w:tcMar>
            <w:vAlign w:val="center"/>
          </w:tcPr>
          <w:p w14:paraId="223E0B39" w14:textId="77777777" w:rsidR="0099521B" w:rsidRPr="003C2127" w:rsidRDefault="0099521B" w:rsidP="00377AB3">
            <w:pPr>
              <w:spacing w:after="0" w:line="300" w:lineRule="auto"/>
              <w:rPr>
                <w:rFonts w:cs="Arial"/>
              </w:rPr>
            </w:pPr>
            <w:r w:rsidRPr="003C2127">
              <w:rPr>
                <w:rFonts w:cs="Arial"/>
                <w:b/>
                <w:color w:val="17324D"/>
              </w:rPr>
              <w:t>Contract</w:t>
            </w:r>
          </w:p>
        </w:tc>
        <w:tc>
          <w:tcPr>
            <w:tcW w:w="7010" w:type="dxa"/>
            <w:tcMar>
              <w:top w:w="100" w:type="dxa"/>
              <w:left w:w="140" w:type="dxa"/>
              <w:bottom w:w="100" w:type="dxa"/>
              <w:right w:w="140" w:type="dxa"/>
            </w:tcMar>
            <w:vAlign w:val="center"/>
          </w:tcPr>
          <w:p w14:paraId="41414666" w14:textId="77777777" w:rsidR="0099521B" w:rsidRPr="003C2127" w:rsidRDefault="0099521B" w:rsidP="00377AB3">
            <w:pPr>
              <w:spacing w:after="0" w:line="300" w:lineRule="auto"/>
              <w:rPr>
                <w:rFonts w:cs="Arial"/>
              </w:rPr>
            </w:pPr>
            <w:r w:rsidRPr="003C2127">
              <w:rPr>
                <w:rFonts w:cs="Arial"/>
              </w:rPr>
              <w:t>Permanent</w:t>
            </w:r>
          </w:p>
        </w:tc>
      </w:tr>
      <w:tr w:rsidR="0099521B" w:rsidRPr="003C2127" w14:paraId="7ADCB3D7" w14:textId="77777777" w:rsidTr="00377AB3">
        <w:tc>
          <w:tcPr>
            <w:tcW w:w="2450" w:type="dxa"/>
            <w:shd w:val="clear" w:color="auto" w:fill="EEF4F7"/>
            <w:tcMar>
              <w:top w:w="100" w:type="dxa"/>
              <w:left w:w="140" w:type="dxa"/>
              <w:bottom w:w="100" w:type="dxa"/>
              <w:right w:w="140" w:type="dxa"/>
            </w:tcMar>
            <w:vAlign w:val="center"/>
          </w:tcPr>
          <w:p w14:paraId="491F2A54" w14:textId="77777777" w:rsidR="0099521B" w:rsidRPr="003C2127" w:rsidRDefault="0099521B" w:rsidP="00377AB3">
            <w:pPr>
              <w:spacing w:after="0" w:line="300" w:lineRule="auto"/>
              <w:rPr>
                <w:rFonts w:cs="Arial"/>
              </w:rPr>
            </w:pPr>
            <w:r w:rsidRPr="003C2127">
              <w:rPr>
                <w:rFonts w:cs="Arial"/>
                <w:b/>
                <w:color w:val="17324D"/>
              </w:rPr>
              <w:t>Working pattern</w:t>
            </w:r>
          </w:p>
        </w:tc>
        <w:tc>
          <w:tcPr>
            <w:tcW w:w="7010" w:type="dxa"/>
            <w:tcMar>
              <w:top w:w="100" w:type="dxa"/>
              <w:left w:w="140" w:type="dxa"/>
              <w:bottom w:w="100" w:type="dxa"/>
              <w:right w:w="140" w:type="dxa"/>
            </w:tcMar>
            <w:vAlign w:val="center"/>
          </w:tcPr>
          <w:p w14:paraId="4BA7AE76" w14:textId="77777777" w:rsidR="0099521B" w:rsidRPr="003C2127" w:rsidRDefault="0099521B" w:rsidP="00377AB3">
            <w:pPr>
              <w:spacing w:after="0" w:line="300" w:lineRule="auto"/>
              <w:rPr>
                <w:rFonts w:cs="Arial"/>
              </w:rPr>
            </w:pPr>
            <w:r w:rsidRPr="003C2127">
              <w:rPr>
                <w:rFonts w:cs="Arial"/>
              </w:rPr>
              <w:t>Part-time; flexible working</w:t>
            </w:r>
          </w:p>
        </w:tc>
      </w:tr>
      <w:tr w:rsidR="0099521B" w:rsidRPr="003C2127" w14:paraId="7E72CFAD" w14:textId="77777777" w:rsidTr="00377AB3">
        <w:tc>
          <w:tcPr>
            <w:tcW w:w="2450" w:type="dxa"/>
            <w:shd w:val="clear" w:color="auto" w:fill="EEF4F7"/>
            <w:tcMar>
              <w:top w:w="100" w:type="dxa"/>
              <w:left w:w="140" w:type="dxa"/>
              <w:bottom w:w="100" w:type="dxa"/>
              <w:right w:w="140" w:type="dxa"/>
            </w:tcMar>
            <w:vAlign w:val="center"/>
          </w:tcPr>
          <w:p w14:paraId="7FEC2A2D" w14:textId="77777777" w:rsidR="0099521B" w:rsidRPr="003C2127" w:rsidRDefault="0099521B" w:rsidP="00377AB3">
            <w:pPr>
              <w:spacing w:after="0" w:line="300" w:lineRule="auto"/>
              <w:rPr>
                <w:rFonts w:cs="Arial"/>
              </w:rPr>
            </w:pPr>
            <w:r w:rsidRPr="003C2127">
              <w:rPr>
                <w:rFonts w:cs="Arial"/>
                <w:b/>
                <w:color w:val="17324D"/>
              </w:rPr>
              <w:t>Salary</w:t>
            </w:r>
          </w:p>
        </w:tc>
        <w:tc>
          <w:tcPr>
            <w:tcW w:w="7010" w:type="dxa"/>
            <w:tcMar>
              <w:top w:w="100" w:type="dxa"/>
              <w:left w:w="140" w:type="dxa"/>
              <w:bottom w:w="100" w:type="dxa"/>
              <w:right w:w="140" w:type="dxa"/>
            </w:tcMar>
            <w:vAlign w:val="center"/>
          </w:tcPr>
          <w:p w14:paraId="221AEFEB" w14:textId="77777777" w:rsidR="0099521B" w:rsidRPr="003C2127" w:rsidRDefault="0099521B" w:rsidP="00377AB3">
            <w:pPr>
              <w:spacing w:after="0" w:line="300" w:lineRule="auto"/>
              <w:rPr>
                <w:rFonts w:cs="Arial"/>
              </w:rPr>
            </w:pPr>
            <w:r w:rsidRPr="003C2127">
              <w:rPr>
                <w:rFonts w:cs="Arial"/>
              </w:rPr>
              <w:t>Depending on experience</w:t>
            </w:r>
          </w:p>
        </w:tc>
      </w:tr>
      <w:tr w:rsidR="0099521B" w:rsidRPr="003C2127" w14:paraId="298A0919" w14:textId="77777777" w:rsidTr="00377AB3">
        <w:tc>
          <w:tcPr>
            <w:tcW w:w="2450" w:type="dxa"/>
            <w:shd w:val="clear" w:color="auto" w:fill="EEF4F7"/>
            <w:tcMar>
              <w:top w:w="100" w:type="dxa"/>
              <w:left w:w="140" w:type="dxa"/>
              <w:bottom w:w="100" w:type="dxa"/>
              <w:right w:w="140" w:type="dxa"/>
            </w:tcMar>
            <w:vAlign w:val="center"/>
          </w:tcPr>
          <w:p w14:paraId="159620BA" w14:textId="77777777" w:rsidR="0099521B" w:rsidRPr="003C2127" w:rsidRDefault="0099521B" w:rsidP="00377AB3">
            <w:pPr>
              <w:spacing w:after="0" w:line="300" w:lineRule="auto"/>
              <w:rPr>
                <w:rFonts w:cs="Arial"/>
              </w:rPr>
            </w:pPr>
            <w:r w:rsidRPr="003C2127">
              <w:rPr>
                <w:rFonts w:cs="Arial"/>
                <w:b/>
                <w:color w:val="17324D"/>
              </w:rPr>
              <w:t>Date posted</w:t>
            </w:r>
          </w:p>
        </w:tc>
        <w:tc>
          <w:tcPr>
            <w:tcW w:w="7010" w:type="dxa"/>
            <w:tcMar>
              <w:top w:w="100" w:type="dxa"/>
              <w:left w:w="140" w:type="dxa"/>
              <w:bottom w:w="100" w:type="dxa"/>
              <w:right w:w="140" w:type="dxa"/>
            </w:tcMar>
            <w:vAlign w:val="center"/>
          </w:tcPr>
          <w:p w14:paraId="3B72433B" w14:textId="77777777" w:rsidR="0099521B" w:rsidRPr="003C2127" w:rsidRDefault="0099521B" w:rsidP="00377AB3">
            <w:pPr>
              <w:spacing w:after="0" w:line="300" w:lineRule="auto"/>
              <w:rPr>
                <w:rFonts w:cs="Arial"/>
              </w:rPr>
            </w:pPr>
            <w:r w:rsidRPr="003C2127">
              <w:rPr>
                <w:rFonts w:cs="Arial"/>
              </w:rPr>
              <w:t>15 June 2026</w:t>
            </w:r>
          </w:p>
        </w:tc>
      </w:tr>
      <w:tr w:rsidR="0099521B" w:rsidRPr="003C2127" w14:paraId="3A4F8733" w14:textId="77777777" w:rsidTr="00377AB3">
        <w:tc>
          <w:tcPr>
            <w:tcW w:w="2450" w:type="dxa"/>
            <w:shd w:val="clear" w:color="auto" w:fill="EEF4F7"/>
            <w:tcMar>
              <w:top w:w="100" w:type="dxa"/>
              <w:left w:w="140" w:type="dxa"/>
              <w:bottom w:w="100" w:type="dxa"/>
              <w:right w:w="140" w:type="dxa"/>
            </w:tcMar>
            <w:vAlign w:val="center"/>
          </w:tcPr>
          <w:p w14:paraId="2F8BD5AE" w14:textId="77777777" w:rsidR="0099521B" w:rsidRPr="003C2127" w:rsidRDefault="0099521B" w:rsidP="00377AB3">
            <w:pPr>
              <w:spacing w:after="0" w:line="300" w:lineRule="auto"/>
              <w:rPr>
                <w:rFonts w:cs="Arial"/>
              </w:rPr>
            </w:pPr>
            <w:r w:rsidRPr="003C2127">
              <w:rPr>
                <w:rFonts w:cs="Arial"/>
                <w:b/>
                <w:color w:val="17324D"/>
              </w:rPr>
              <w:t>Closing date</w:t>
            </w:r>
          </w:p>
        </w:tc>
        <w:tc>
          <w:tcPr>
            <w:tcW w:w="7010" w:type="dxa"/>
            <w:tcMar>
              <w:top w:w="100" w:type="dxa"/>
              <w:left w:w="140" w:type="dxa"/>
              <w:bottom w:w="100" w:type="dxa"/>
              <w:right w:w="140" w:type="dxa"/>
            </w:tcMar>
            <w:vAlign w:val="center"/>
          </w:tcPr>
          <w:p w14:paraId="229146A2" w14:textId="77777777" w:rsidR="0099521B" w:rsidRPr="003C2127" w:rsidRDefault="0099521B" w:rsidP="00377AB3">
            <w:pPr>
              <w:spacing w:after="0" w:line="300" w:lineRule="auto"/>
              <w:rPr>
                <w:rFonts w:cs="Arial"/>
              </w:rPr>
            </w:pPr>
            <w:r w:rsidRPr="003C2127">
              <w:rPr>
                <w:rFonts w:cs="Arial"/>
              </w:rPr>
              <w:t>31 July 2026</w:t>
            </w:r>
          </w:p>
        </w:tc>
      </w:tr>
      <w:tr w:rsidR="0099521B" w:rsidRPr="003C2127" w14:paraId="3F48F8C8" w14:textId="77777777" w:rsidTr="00377AB3">
        <w:tc>
          <w:tcPr>
            <w:tcW w:w="2450" w:type="dxa"/>
            <w:shd w:val="clear" w:color="auto" w:fill="EEF4F7"/>
            <w:tcMar>
              <w:top w:w="100" w:type="dxa"/>
              <w:left w:w="140" w:type="dxa"/>
              <w:bottom w:w="100" w:type="dxa"/>
              <w:right w:w="140" w:type="dxa"/>
            </w:tcMar>
            <w:vAlign w:val="center"/>
          </w:tcPr>
          <w:p w14:paraId="18027AE8" w14:textId="77777777" w:rsidR="0099521B" w:rsidRPr="003C2127" w:rsidRDefault="0099521B" w:rsidP="00377AB3">
            <w:pPr>
              <w:spacing w:after="0" w:line="300" w:lineRule="auto"/>
              <w:rPr>
                <w:rFonts w:cs="Arial"/>
              </w:rPr>
            </w:pPr>
            <w:r w:rsidRPr="003C2127">
              <w:rPr>
                <w:rFonts w:cs="Arial"/>
                <w:b/>
                <w:color w:val="17324D"/>
              </w:rPr>
              <w:t>Reference</w:t>
            </w:r>
          </w:p>
        </w:tc>
        <w:tc>
          <w:tcPr>
            <w:tcW w:w="7010" w:type="dxa"/>
            <w:tcMar>
              <w:top w:w="100" w:type="dxa"/>
              <w:left w:w="140" w:type="dxa"/>
              <w:bottom w:w="100" w:type="dxa"/>
              <w:right w:w="140" w:type="dxa"/>
            </w:tcMar>
            <w:vAlign w:val="center"/>
          </w:tcPr>
          <w:p w14:paraId="3231E5C8" w14:textId="77777777" w:rsidR="0099521B" w:rsidRPr="003C2127" w:rsidRDefault="0099521B" w:rsidP="00377AB3">
            <w:pPr>
              <w:spacing w:after="0" w:line="300" w:lineRule="auto"/>
              <w:rPr>
                <w:rFonts w:cs="Arial"/>
              </w:rPr>
            </w:pPr>
            <w:r w:rsidRPr="003C2127">
              <w:rPr>
                <w:rFonts w:cs="Arial"/>
              </w:rPr>
              <w:t>A0513-26-0002</w:t>
            </w:r>
          </w:p>
        </w:tc>
      </w:tr>
    </w:tbl>
    <w:p w14:paraId="6D7CE34D" w14:textId="77777777" w:rsidR="0099521B" w:rsidRPr="003C2127" w:rsidRDefault="0099521B" w:rsidP="0099521B">
      <w:pPr>
        <w:pStyle w:val="SmallText"/>
        <w:rPr>
          <w:rFonts w:cs="Arial"/>
        </w:rPr>
      </w:pPr>
      <w:r w:rsidRPr="003C2127">
        <w:rPr>
          <w:rFonts w:cs="Arial"/>
        </w:rPr>
        <w:t xml:space="preserve">Original advertisement: </w:t>
      </w:r>
      <w:hyperlink r:id="rId7">
        <w:r w:rsidRPr="003C2127">
          <w:rPr>
            <w:rFonts w:cs="Arial"/>
            <w:color w:val="0F766E"/>
            <w:sz w:val="22"/>
            <w:u w:val="single"/>
          </w:rPr>
          <w:t>NHS Jobs — Healthcare Assistant, Norton Canes Practice</w:t>
        </w:r>
      </w:hyperlink>
    </w:p>
    <w:p w14:paraId="6B28E839" w14:textId="77777777" w:rsidR="0099521B" w:rsidRPr="003C2127" w:rsidRDefault="0099521B" w:rsidP="0099521B">
      <w:pPr>
        <w:pStyle w:val="Heading2"/>
        <w:rPr>
          <w:rFonts w:ascii="Arial" w:hAnsi="Arial" w:cs="Arial"/>
        </w:rPr>
      </w:pPr>
      <w:r w:rsidRPr="003C2127">
        <w:rPr>
          <w:rFonts w:ascii="Arial" w:hAnsi="Arial" w:cs="Arial"/>
        </w:rPr>
        <w:t>Role summary</w:t>
      </w:r>
    </w:p>
    <w:p w14:paraId="1B61B816" w14:textId="77777777" w:rsidR="0099521B" w:rsidRPr="003C2127" w:rsidRDefault="0099521B" w:rsidP="0099521B">
      <w:pPr>
        <w:rPr>
          <w:rFonts w:cs="Arial"/>
        </w:rPr>
      </w:pPr>
      <w:r w:rsidRPr="003C2127">
        <w:rPr>
          <w:rFonts w:cs="Arial"/>
        </w:rPr>
        <w:t>The post supports GPs and the Practice Nurse in delivering safe, efficient patient services, with particular emphasis on in-house phlebotomy. The Healthcare Assistant is expected to work within training and agreed protocols, maintain infection prevention standards, document accurately and refer matters appropriately to registered clinicians.</w:t>
      </w:r>
    </w:p>
    <w:p w14:paraId="0EDFF4B1" w14:textId="77777777" w:rsidR="0099521B" w:rsidRPr="003C2127" w:rsidRDefault="0099521B" w:rsidP="0099521B">
      <w:pPr>
        <w:pStyle w:val="Heading2"/>
        <w:rPr>
          <w:rFonts w:ascii="Arial" w:hAnsi="Arial" w:cs="Arial"/>
        </w:rPr>
      </w:pPr>
      <w:r w:rsidRPr="003C2127">
        <w:rPr>
          <w:rFonts w:ascii="Arial" w:hAnsi="Arial" w:cs="Arial"/>
        </w:rPr>
        <w:t>Main responsibilities (paraphrased from the advertisement)</w:t>
      </w:r>
    </w:p>
    <w:p w14:paraId="40BAF5D4" w14:textId="77777777" w:rsidR="0099521B" w:rsidRPr="003C2127" w:rsidRDefault="0099521B" w:rsidP="0099521B">
      <w:pPr>
        <w:pStyle w:val="ListBullet"/>
        <w:rPr>
          <w:rFonts w:cs="Arial"/>
        </w:rPr>
      </w:pPr>
      <w:r w:rsidRPr="003C2127">
        <w:rPr>
          <w:rFonts w:cs="Arial"/>
        </w:rPr>
        <w:t>Support clinics, including appropriate chaperoning and helping patients prepare for examination.</w:t>
      </w:r>
    </w:p>
    <w:p w14:paraId="5F75A373" w14:textId="77777777" w:rsidR="0099521B" w:rsidRPr="003C2127" w:rsidRDefault="0099521B" w:rsidP="0099521B">
      <w:pPr>
        <w:pStyle w:val="ListBullet"/>
        <w:rPr>
          <w:rFonts w:cs="Arial"/>
        </w:rPr>
      </w:pPr>
      <w:r w:rsidRPr="003C2127">
        <w:rPr>
          <w:rFonts w:cs="Arial"/>
        </w:rPr>
        <w:t>Measure and record height, weight, blood pressure and blood glucose.</w:t>
      </w:r>
    </w:p>
    <w:p w14:paraId="3F0C6006" w14:textId="4C46E264" w:rsidR="0099521B" w:rsidRPr="003C2127" w:rsidRDefault="0099521B" w:rsidP="0099521B">
      <w:pPr>
        <w:pStyle w:val="ListBullet"/>
        <w:rPr>
          <w:rFonts w:cs="Arial"/>
        </w:rPr>
      </w:pPr>
      <w:r w:rsidRPr="003C2127">
        <w:rPr>
          <w:rFonts w:cs="Arial"/>
        </w:rPr>
        <w:t xml:space="preserve">Collect, test, prepare and record clinical specimens and pathology samples, including </w:t>
      </w:r>
      <w:r w:rsidR="008F48AA" w:rsidRPr="003C2127">
        <w:rPr>
          <w:rFonts w:cs="Arial"/>
        </w:rPr>
        <w:t>venipuncture</w:t>
      </w:r>
      <w:r w:rsidRPr="003C2127">
        <w:rPr>
          <w:rFonts w:cs="Arial"/>
        </w:rPr>
        <w:t xml:space="preserve"> within assessed competence.</w:t>
      </w:r>
    </w:p>
    <w:p w14:paraId="58CC9993" w14:textId="77777777" w:rsidR="0099521B" w:rsidRPr="003C2127" w:rsidRDefault="0099521B" w:rsidP="0099521B">
      <w:pPr>
        <w:pStyle w:val="ListBullet"/>
        <w:rPr>
          <w:rFonts w:cs="Arial"/>
        </w:rPr>
      </w:pPr>
      <w:r w:rsidRPr="003C2127">
        <w:rPr>
          <w:rFonts w:cs="Arial"/>
        </w:rPr>
        <w:t>Follow clinical protocols and refer questions or concerns to a nurse or GP when required.</w:t>
      </w:r>
    </w:p>
    <w:p w14:paraId="3C2C7C9C" w14:textId="77777777" w:rsidR="0099521B" w:rsidRPr="003C2127" w:rsidRDefault="0099521B" w:rsidP="0099521B">
      <w:pPr>
        <w:pStyle w:val="ListBullet"/>
        <w:rPr>
          <w:rFonts w:cs="Arial"/>
        </w:rPr>
      </w:pPr>
      <w:r w:rsidRPr="003C2127">
        <w:rPr>
          <w:rFonts w:cs="Arial"/>
        </w:rPr>
        <w:t>Prepare treatment rooms; clean clinical equipment and surfaces; handle and store clinical waste safely.</w:t>
      </w:r>
    </w:p>
    <w:p w14:paraId="11B54F35" w14:textId="77777777" w:rsidR="0099521B" w:rsidRPr="003C2127" w:rsidRDefault="0099521B" w:rsidP="0099521B">
      <w:pPr>
        <w:pStyle w:val="ListBullet"/>
        <w:rPr>
          <w:rFonts w:cs="Arial"/>
        </w:rPr>
      </w:pPr>
      <w:r w:rsidRPr="003C2127">
        <w:rPr>
          <w:rFonts w:cs="Arial"/>
        </w:rPr>
        <w:lastRenderedPageBreak/>
        <w:t>Check and record medical supplies, communicate with patients by telephone, provide information and document contacts.</w:t>
      </w:r>
    </w:p>
    <w:p w14:paraId="73AC5242" w14:textId="77777777" w:rsidR="0099521B" w:rsidRPr="003C2127" w:rsidRDefault="0099521B" w:rsidP="0099521B">
      <w:pPr>
        <w:pStyle w:val="ListBullet"/>
        <w:rPr>
          <w:rFonts w:cs="Arial"/>
        </w:rPr>
      </w:pPr>
      <w:r w:rsidRPr="003C2127">
        <w:rPr>
          <w:rFonts w:cs="Arial"/>
        </w:rPr>
        <w:t>Use the practice clinical system for data entry, patient searches and recall activity.</w:t>
      </w:r>
    </w:p>
    <w:p w14:paraId="34DC9C0C" w14:textId="77777777" w:rsidR="0099521B" w:rsidRPr="003C2127" w:rsidRDefault="0099521B" w:rsidP="0099521B">
      <w:pPr>
        <w:pStyle w:val="Heading2"/>
        <w:rPr>
          <w:rFonts w:ascii="Arial" w:hAnsi="Arial" w:cs="Arial"/>
        </w:rPr>
      </w:pPr>
      <w:r w:rsidRPr="003C2127">
        <w:rPr>
          <w:rFonts w:ascii="Arial" w:hAnsi="Arial" w:cs="Arial"/>
        </w:rPr>
        <w:t>Person specification</w:t>
      </w:r>
    </w:p>
    <w:tbl>
      <w:tblPr>
        <w:tblW w:w="9460" w:type="dxa"/>
        <w:tblLayout w:type="fixed"/>
        <w:tblLook w:val="04A0" w:firstRow="1" w:lastRow="0" w:firstColumn="1" w:lastColumn="0" w:noHBand="0" w:noVBand="1"/>
      </w:tblPr>
      <w:tblGrid>
        <w:gridCol w:w="1900"/>
        <w:gridCol w:w="7560"/>
      </w:tblGrid>
      <w:tr w:rsidR="0099521B" w:rsidRPr="003C2127" w14:paraId="4E9D2B52" w14:textId="77777777" w:rsidTr="00377AB3">
        <w:tc>
          <w:tcPr>
            <w:tcW w:w="1900" w:type="dxa"/>
            <w:shd w:val="clear" w:color="auto" w:fill="E8F5F2"/>
            <w:tcMar>
              <w:top w:w="100" w:type="dxa"/>
              <w:left w:w="140" w:type="dxa"/>
              <w:bottom w:w="100" w:type="dxa"/>
              <w:right w:w="140" w:type="dxa"/>
            </w:tcMar>
            <w:vAlign w:val="center"/>
          </w:tcPr>
          <w:p w14:paraId="0E5B4BC2" w14:textId="77777777" w:rsidR="0099521B" w:rsidRPr="003C2127" w:rsidRDefault="0099521B" w:rsidP="00377AB3">
            <w:pPr>
              <w:spacing w:after="0" w:line="300" w:lineRule="auto"/>
              <w:rPr>
                <w:rFonts w:cs="Arial"/>
              </w:rPr>
            </w:pPr>
            <w:r w:rsidRPr="003C2127">
              <w:rPr>
                <w:rFonts w:cs="Arial"/>
                <w:b/>
                <w:color w:val="17324D"/>
              </w:rPr>
              <w:t>Essential</w:t>
            </w:r>
          </w:p>
        </w:tc>
        <w:tc>
          <w:tcPr>
            <w:tcW w:w="7560" w:type="dxa"/>
            <w:tcMar>
              <w:top w:w="100" w:type="dxa"/>
              <w:left w:w="140" w:type="dxa"/>
              <w:bottom w:w="100" w:type="dxa"/>
              <w:right w:w="140" w:type="dxa"/>
            </w:tcMar>
            <w:vAlign w:val="center"/>
          </w:tcPr>
          <w:p w14:paraId="5F760B52" w14:textId="77777777" w:rsidR="0099521B" w:rsidRPr="003C2127" w:rsidRDefault="0099521B" w:rsidP="00377AB3">
            <w:pPr>
              <w:spacing w:after="0" w:line="300" w:lineRule="auto"/>
              <w:rPr>
                <w:rFonts w:cs="Arial"/>
              </w:rPr>
            </w:pPr>
            <w:r w:rsidRPr="003C2127">
              <w:rPr>
                <w:rFonts w:cs="Arial"/>
              </w:rPr>
              <w:t>Teamworking; experience in a clinical or nursing environment; GCSE English and Mathematics at grade C or above; general education; communication, time-management, problem-solving and interpersonal skills.</w:t>
            </w:r>
          </w:p>
        </w:tc>
      </w:tr>
      <w:tr w:rsidR="0099521B" w:rsidRPr="003C2127" w14:paraId="37940857" w14:textId="77777777" w:rsidTr="00377AB3">
        <w:tc>
          <w:tcPr>
            <w:tcW w:w="1900" w:type="dxa"/>
            <w:shd w:val="clear" w:color="auto" w:fill="E8F5F2"/>
            <w:tcMar>
              <w:top w:w="100" w:type="dxa"/>
              <w:left w:w="140" w:type="dxa"/>
              <w:bottom w:w="100" w:type="dxa"/>
              <w:right w:w="140" w:type="dxa"/>
            </w:tcMar>
            <w:vAlign w:val="center"/>
          </w:tcPr>
          <w:p w14:paraId="7E93BD28" w14:textId="77777777" w:rsidR="0099521B" w:rsidRPr="003C2127" w:rsidRDefault="0099521B" w:rsidP="00377AB3">
            <w:pPr>
              <w:spacing w:after="0" w:line="300" w:lineRule="auto"/>
              <w:rPr>
                <w:rFonts w:cs="Arial"/>
              </w:rPr>
            </w:pPr>
            <w:r w:rsidRPr="003C2127">
              <w:rPr>
                <w:rFonts w:cs="Arial"/>
                <w:b/>
                <w:color w:val="17324D"/>
              </w:rPr>
              <w:t>Desirable</w:t>
            </w:r>
          </w:p>
        </w:tc>
        <w:tc>
          <w:tcPr>
            <w:tcW w:w="7560" w:type="dxa"/>
            <w:tcMar>
              <w:top w:w="100" w:type="dxa"/>
              <w:left w:w="140" w:type="dxa"/>
              <w:bottom w:w="100" w:type="dxa"/>
              <w:right w:w="140" w:type="dxa"/>
            </w:tcMar>
            <w:vAlign w:val="center"/>
          </w:tcPr>
          <w:p w14:paraId="04CC959B" w14:textId="77777777" w:rsidR="0099521B" w:rsidRPr="003C2127" w:rsidRDefault="0099521B" w:rsidP="00377AB3">
            <w:pPr>
              <w:spacing w:after="0" w:line="300" w:lineRule="auto"/>
              <w:rPr>
                <w:rFonts w:cs="Arial"/>
              </w:rPr>
            </w:pPr>
            <w:r w:rsidRPr="003C2127">
              <w:rPr>
                <w:rFonts w:cs="Arial"/>
              </w:rPr>
              <w:t>Previous GP-practice experience; a Healthcare Assistant qualification; knowledge of medical terminology; experience with EMIS, Docman and ICE.</w:t>
            </w:r>
          </w:p>
        </w:tc>
      </w:tr>
      <w:tr w:rsidR="0099521B" w:rsidRPr="003C2127" w14:paraId="17A69C17" w14:textId="77777777" w:rsidTr="00377AB3">
        <w:tc>
          <w:tcPr>
            <w:tcW w:w="1900" w:type="dxa"/>
            <w:shd w:val="clear" w:color="auto" w:fill="EEF4F7"/>
            <w:tcMar>
              <w:top w:w="100" w:type="dxa"/>
              <w:left w:w="140" w:type="dxa"/>
              <w:bottom w:w="100" w:type="dxa"/>
              <w:right w:w="140" w:type="dxa"/>
            </w:tcMar>
            <w:vAlign w:val="center"/>
          </w:tcPr>
          <w:p w14:paraId="4510D1D0" w14:textId="77777777" w:rsidR="0099521B" w:rsidRPr="003C2127" w:rsidRDefault="0099521B" w:rsidP="00377AB3">
            <w:pPr>
              <w:spacing w:after="0" w:line="300" w:lineRule="auto"/>
              <w:rPr>
                <w:rFonts w:cs="Arial"/>
              </w:rPr>
            </w:pPr>
            <w:r w:rsidRPr="003C2127">
              <w:rPr>
                <w:rFonts w:cs="Arial"/>
                <w:b/>
                <w:color w:val="17324D"/>
              </w:rPr>
              <w:t>Employment check</w:t>
            </w:r>
          </w:p>
        </w:tc>
        <w:tc>
          <w:tcPr>
            <w:tcW w:w="7560" w:type="dxa"/>
            <w:tcMar>
              <w:top w:w="100" w:type="dxa"/>
              <w:left w:w="140" w:type="dxa"/>
              <w:bottom w:w="100" w:type="dxa"/>
              <w:right w:w="140" w:type="dxa"/>
            </w:tcMar>
            <w:vAlign w:val="center"/>
          </w:tcPr>
          <w:p w14:paraId="314DFB18" w14:textId="77777777" w:rsidR="0099521B" w:rsidRPr="003C2127" w:rsidRDefault="0099521B" w:rsidP="00377AB3">
            <w:pPr>
              <w:spacing w:after="0" w:line="300" w:lineRule="auto"/>
              <w:rPr>
                <w:rFonts w:cs="Arial"/>
              </w:rPr>
            </w:pPr>
            <w:r w:rsidRPr="003C2127">
              <w:rPr>
                <w:rFonts w:cs="Arial"/>
              </w:rPr>
              <w:t>The post is subject to an appropriate Disclosure and Barring Service check.</w:t>
            </w:r>
          </w:p>
        </w:tc>
      </w:tr>
    </w:tbl>
    <w:p w14:paraId="6DBEE60F" w14:textId="05017C98" w:rsidR="0099521B" w:rsidRPr="003C2127" w:rsidRDefault="0099521B" w:rsidP="0099521B">
      <w:pPr>
        <w:pStyle w:val="SmallText"/>
        <w:rPr>
          <w:rFonts w:cs="Arial"/>
        </w:rPr>
      </w:pPr>
      <w:r w:rsidRPr="003C2127">
        <w:rPr>
          <w:rFonts w:cs="Arial"/>
          <w:b/>
        </w:rPr>
        <w:t xml:space="preserve">Portfolio note: </w:t>
      </w:r>
      <w:r w:rsidRPr="003C2127">
        <w:rPr>
          <w:rFonts w:cs="Arial"/>
        </w:rPr>
        <w:t xml:space="preserve">The advertisement is </w:t>
      </w:r>
      <w:r w:rsidR="008678A5" w:rsidRPr="003C2127">
        <w:rPr>
          <w:rFonts w:cs="Arial"/>
        </w:rPr>
        <w:t>summarized</w:t>
      </w:r>
      <w:r w:rsidRPr="003C2127">
        <w:rPr>
          <w:rFonts w:cs="Arial"/>
        </w:rPr>
        <w:t xml:space="preserve"> and paraphrased for the portfolio; the original NHS Jobs link above preserves the complete live advertisement.</w:t>
      </w:r>
    </w:p>
    <w:p w14:paraId="4F8CC722" w14:textId="77777777" w:rsidR="0099521B" w:rsidRPr="003C2127" w:rsidRDefault="0099521B" w:rsidP="0099521B">
      <w:pPr>
        <w:rPr>
          <w:rFonts w:cs="Arial"/>
        </w:rPr>
        <w:sectPr w:rsidR="0099521B" w:rsidRPr="003C2127">
          <w:headerReference w:type="even" r:id="rId8"/>
          <w:headerReference w:type="default" r:id="rId9"/>
          <w:footerReference w:type="even" r:id="rId10"/>
          <w:footerReference w:type="default" r:id="rId11"/>
          <w:headerReference w:type="first" r:id="rId12"/>
          <w:footerReference w:type="first" r:id="rId13"/>
          <w:pgSz w:w="11906" w:h="16838"/>
          <w:pgMar w:top="1123" w:right="1123" w:bottom="1037" w:left="1123" w:header="504" w:footer="504" w:gutter="0"/>
          <w:cols w:space="720"/>
          <w:titlePg/>
          <w:docGrid w:linePitch="360"/>
        </w:sectPr>
      </w:pPr>
    </w:p>
    <w:p w14:paraId="66C03C97" w14:textId="531528FB" w:rsidR="0099521B" w:rsidRPr="003C2127" w:rsidRDefault="0099521B" w:rsidP="0099521B">
      <w:pPr>
        <w:pStyle w:val="Heading1"/>
        <w:rPr>
          <w:rFonts w:ascii="Arial" w:hAnsi="Arial" w:cs="Arial"/>
        </w:rPr>
      </w:pPr>
      <w:r w:rsidRPr="003C2127">
        <w:rPr>
          <w:rFonts w:ascii="Arial" w:hAnsi="Arial" w:cs="Arial"/>
        </w:rPr>
        <w:lastRenderedPageBreak/>
        <w:t>3. Task 1</w:t>
      </w:r>
      <w:r w:rsidR="008678A5">
        <w:rPr>
          <w:rFonts w:ascii="Arial" w:hAnsi="Arial" w:cs="Arial"/>
        </w:rPr>
        <w:t xml:space="preserve"> - </w:t>
      </w:r>
      <w:r w:rsidRPr="003C2127">
        <w:rPr>
          <w:rFonts w:ascii="Arial" w:hAnsi="Arial" w:cs="Arial"/>
        </w:rPr>
        <w:t>Two-Page Professional CV</w:t>
      </w:r>
    </w:p>
    <w:p w14:paraId="77E15381" w14:textId="77777777" w:rsidR="0099521B" w:rsidRPr="003C2127" w:rsidRDefault="0099521B" w:rsidP="0099521B">
      <w:pPr>
        <w:pStyle w:val="SmallText"/>
        <w:jc w:val="center"/>
        <w:rPr>
          <w:rFonts w:cs="Arial"/>
        </w:rPr>
      </w:pPr>
      <w:r w:rsidRPr="003C2127">
        <w:rPr>
          <w:rFonts w:cs="Arial"/>
          <w:i/>
        </w:rPr>
        <w:t>Tailored to: Healthcare Assistant, Norton Canes Practice</w:t>
      </w:r>
    </w:p>
    <w:p w14:paraId="1A4D7639" w14:textId="77777777" w:rsidR="0099521B" w:rsidRPr="003C2127" w:rsidRDefault="0099521B" w:rsidP="0099521B">
      <w:pPr>
        <w:spacing w:after="0" w:line="240" w:lineRule="auto"/>
        <w:jc w:val="center"/>
        <w:rPr>
          <w:rFonts w:cs="Arial"/>
        </w:rPr>
      </w:pPr>
      <w:r w:rsidRPr="003C2127">
        <w:rPr>
          <w:rFonts w:cs="Arial"/>
          <w:b/>
          <w:color w:val="17324D"/>
          <w:sz w:val="40"/>
        </w:rPr>
        <w:t>SHAMAILA SHAFAQ</w:t>
      </w:r>
    </w:p>
    <w:p w14:paraId="28BD3403" w14:textId="6FC99C6C" w:rsidR="0099521B" w:rsidRPr="003C2127" w:rsidRDefault="0099521B" w:rsidP="0099521B">
      <w:pPr>
        <w:spacing w:after="60"/>
        <w:jc w:val="center"/>
        <w:rPr>
          <w:rFonts w:cs="Arial"/>
        </w:rPr>
      </w:pPr>
      <w:r w:rsidRPr="003C2127">
        <w:rPr>
          <w:rFonts w:cs="Arial"/>
          <w:b/>
          <w:color w:val="0F766E"/>
        </w:rPr>
        <w:t>Healthcare Assistant | Person-</w:t>
      </w:r>
      <w:r w:rsidR="008678A5" w:rsidRPr="003C2127">
        <w:rPr>
          <w:rFonts w:cs="Arial"/>
          <w:b/>
          <w:color w:val="0F766E"/>
        </w:rPr>
        <w:t>Centered</w:t>
      </w:r>
      <w:r w:rsidRPr="003C2127">
        <w:rPr>
          <w:rFonts w:cs="Arial"/>
          <w:b/>
          <w:color w:val="0F766E"/>
        </w:rPr>
        <w:t xml:space="preserve"> Care | Safeguarding</w:t>
      </w:r>
    </w:p>
    <w:p w14:paraId="7D811F9E" w14:textId="0F801F44" w:rsidR="0099521B" w:rsidRPr="003C2127" w:rsidRDefault="00895EB2" w:rsidP="00895EB2">
      <w:pPr>
        <w:spacing w:after="60"/>
        <w:jc w:val="center"/>
        <w:rPr>
          <w:rFonts w:cs="Arial"/>
        </w:rPr>
      </w:pPr>
      <w:r>
        <w:rPr>
          <w:rFonts w:cs="Arial"/>
          <w:color w:val="475569"/>
          <w:sz w:val="21"/>
          <w:highlight w:val="yellow"/>
        </w:rPr>
        <w:t>07759162038</w:t>
      </w:r>
      <w:r w:rsidR="0099521B" w:rsidRPr="003C2127">
        <w:rPr>
          <w:rFonts w:cs="Arial"/>
          <w:color w:val="475569"/>
          <w:sz w:val="21"/>
          <w:highlight w:val="yellow"/>
        </w:rPr>
        <w:t xml:space="preserve">]  </w:t>
      </w:r>
      <w:r w:rsidR="00013FD6" w:rsidRPr="003C2127">
        <w:rPr>
          <w:rFonts w:cs="Arial"/>
          <w:color w:val="475569"/>
          <w:sz w:val="21"/>
          <w:highlight w:val="yellow"/>
        </w:rPr>
        <w:t xml:space="preserve">| </w:t>
      </w:r>
      <w:hyperlink r:id="rId14" w:history="1">
        <w:r w:rsidR="00013FD6" w:rsidRPr="002F30EA">
          <w:rPr>
            <w:rStyle w:val="Hyperlink"/>
            <w:rFonts w:cs="Arial"/>
            <w:sz w:val="21"/>
            <w:highlight w:val="yellow"/>
          </w:rPr>
          <w:t>shamz.01@hotmail.com</w:t>
        </w:r>
      </w:hyperlink>
      <w:r w:rsidR="00013FD6">
        <w:rPr>
          <w:rFonts w:cs="Arial"/>
          <w:color w:val="475569"/>
          <w:sz w:val="21"/>
          <w:highlight w:val="yellow"/>
        </w:rPr>
        <w:t xml:space="preserve"> </w:t>
      </w:r>
      <w:r w:rsidR="00013FD6" w:rsidRPr="003C2127">
        <w:rPr>
          <w:rFonts w:cs="Arial"/>
          <w:color w:val="475569"/>
          <w:sz w:val="21"/>
          <w:highlight w:val="yellow"/>
        </w:rPr>
        <w:t xml:space="preserve">| </w:t>
      </w:r>
      <w:r w:rsidR="00013FD6">
        <w:rPr>
          <w:rFonts w:cs="Arial"/>
          <w:color w:val="475569"/>
          <w:sz w:val="21"/>
          <w:highlight w:val="yellow"/>
        </w:rPr>
        <w:t>Walsall</w:t>
      </w:r>
      <w:r>
        <w:rPr>
          <w:rFonts w:cs="Arial"/>
          <w:color w:val="475569"/>
          <w:sz w:val="21"/>
          <w:highlight w:val="yellow"/>
        </w:rPr>
        <w:t xml:space="preserve">, </w:t>
      </w:r>
      <w:r w:rsidR="0099521B" w:rsidRPr="003C2127">
        <w:rPr>
          <w:rFonts w:cs="Arial"/>
          <w:color w:val="475569"/>
          <w:sz w:val="21"/>
          <w:highlight w:val="yellow"/>
        </w:rPr>
        <w:t>WEST MIDLANDS</w:t>
      </w:r>
    </w:p>
    <w:p w14:paraId="5DA6EA01" w14:textId="77777777" w:rsidR="0099521B" w:rsidRPr="003C2127" w:rsidRDefault="0099521B" w:rsidP="0099521B">
      <w:pPr>
        <w:pStyle w:val="CVHeading"/>
        <w:rPr>
          <w:rFonts w:cs="Arial"/>
        </w:rPr>
      </w:pPr>
      <w:r w:rsidRPr="003C2127">
        <w:rPr>
          <w:rFonts w:cs="Arial"/>
        </w:rPr>
        <w:t>PROFESSIONAL PROFILE</w:t>
      </w:r>
    </w:p>
    <w:p w14:paraId="676C2112" w14:textId="2DA9442E" w:rsidR="0099521B" w:rsidRPr="003C2127" w:rsidRDefault="0099521B" w:rsidP="0099521B">
      <w:pPr>
        <w:spacing w:after="40"/>
        <w:rPr>
          <w:rFonts w:cs="Arial"/>
        </w:rPr>
      </w:pPr>
      <w:r w:rsidRPr="003C2127">
        <w:rPr>
          <w:rFonts w:cs="Arial"/>
        </w:rPr>
        <w:t xml:space="preserve">Compassionate and </w:t>
      </w:r>
      <w:r w:rsidR="00011F0E" w:rsidRPr="003C2127">
        <w:rPr>
          <w:rFonts w:cs="Arial"/>
        </w:rPr>
        <w:t>organized</w:t>
      </w:r>
      <w:r w:rsidRPr="003C2127">
        <w:rPr>
          <w:rFonts w:cs="Arial"/>
        </w:rPr>
        <w:t xml:space="preserve"> care professional with three years’ adult-care experience and five years’ childcare practice, including Deputy Manager responsibility. Experienced in personal care, safeguarding, dignity, accurate records, family communication and safe daily routines. Currently completing Level 4 Health and Social Care and motivated to develop verified primary-care clinical competencies. Calm under pressure, reliable, digitally confident and able to work independently or collaboratively.</w:t>
      </w:r>
    </w:p>
    <w:p w14:paraId="3A3DA148" w14:textId="77777777" w:rsidR="0099521B" w:rsidRPr="003C2127" w:rsidRDefault="0099521B" w:rsidP="0099521B">
      <w:pPr>
        <w:pStyle w:val="CVHeading"/>
        <w:rPr>
          <w:rFonts w:cs="Arial"/>
        </w:rPr>
      </w:pPr>
      <w:r w:rsidRPr="003C2127">
        <w:rPr>
          <w:rFonts w:cs="Arial"/>
        </w:rPr>
        <w:t>CORE SKILLS</w:t>
      </w:r>
    </w:p>
    <w:p w14:paraId="696116A7" w14:textId="3AAD2794" w:rsidR="0099521B" w:rsidRPr="003C2127" w:rsidRDefault="0099521B" w:rsidP="0099521B">
      <w:pPr>
        <w:spacing w:after="40"/>
        <w:rPr>
          <w:rFonts w:cs="Arial"/>
        </w:rPr>
      </w:pPr>
      <w:r w:rsidRPr="003C2127">
        <w:rPr>
          <w:rFonts w:cs="Arial"/>
        </w:rPr>
        <w:t>Person-</w:t>
      </w:r>
      <w:r w:rsidR="00011F0E" w:rsidRPr="003C2127">
        <w:rPr>
          <w:rFonts w:cs="Arial"/>
        </w:rPr>
        <w:t>centered</w:t>
      </w:r>
      <w:r w:rsidRPr="003C2127">
        <w:rPr>
          <w:rFonts w:cs="Arial"/>
        </w:rPr>
        <w:t xml:space="preserve"> personal care • Safeguarding and welfare • Dignity, privacy and independence • Observation and escalation • Record-keeping and confidentiality • Communication with individuals and families • Team support •Problem solving and </w:t>
      </w:r>
      <w:r w:rsidR="00011F0E" w:rsidRPr="003C2127">
        <w:rPr>
          <w:rFonts w:cs="Arial"/>
        </w:rPr>
        <w:t>prioritization</w:t>
      </w:r>
      <w:r w:rsidRPr="003C2127">
        <w:rPr>
          <w:rFonts w:cs="Arial"/>
        </w:rPr>
        <w:t xml:space="preserve"> • IT literacy • Full UK driving </w:t>
      </w:r>
      <w:r w:rsidR="00011F0E" w:rsidRPr="003C2127">
        <w:rPr>
          <w:rFonts w:cs="Arial"/>
        </w:rPr>
        <w:t>license</w:t>
      </w:r>
    </w:p>
    <w:p w14:paraId="4CAEFA28" w14:textId="77777777" w:rsidR="0099521B" w:rsidRPr="003C2127" w:rsidRDefault="0099521B" w:rsidP="0099521B">
      <w:pPr>
        <w:pStyle w:val="CVHeading"/>
        <w:rPr>
          <w:rFonts w:cs="Arial"/>
        </w:rPr>
      </w:pPr>
      <w:r w:rsidRPr="003C2127">
        <w:rPr>
          <w:rFonts w:cs="Arial"/>
        </w:rPr>
        <w:t>EMPLOYMENT HISTORY</w:t>
      </w:r>
    </w:p>
    <w:p w14:paraId="6FBFA32D" w14:textId="314326E3" w:rsidR="0099521B" w:rsidRPr="003C2127" w:rsidRDefault="0099521B" w:rsidP="0099521B">
      <w:pPr>
        <w:keepNext/>
        <w:spacing w:before="40" w:after="0"/>
        <w:rPr>
          <w:rFonts w:cs="Arial"/>
        </w:rPr>
      </w:pPr>
      <w:r w:rsidRPr="003C2127">
        <w:rPr>
          <w:rFonts w:cs="Arial"/>
          <w:b/>
          <w:color w:val="17324D"/>
        </w:rPr>
        <w:t xml:space="preserve">Deputy Manager / Childcare </w:t>
      </w:r>
      <w:r w:rsidR="00011F0E" w:rsidRPr="003C2127">
        <w:rPr>
          <w:rFonts w:cs="Arial"/>
          <w:b/>
          <w:color w:val="17324D"/>
        </w:rPr>
        <w:t>Practitioner</w:t>
      </w:r>
      <w:r w:rsidR="00011F0E" w:rsidRPr="003C2127">
        <w:rPr>
          <w:rFonts w:cs="Arial"/>
          <w:b/>
          <w:color w:val="475569"/>
        </w:rPr>
        <w:t xml:space="preserve"> </w:t>
      </w:r>
      <w:r w:rsidR="00163618" w:rsidRPr="003C2127">
        <w:rPr>
          <w:rFonts w:cs="Arial"/>
          <w:b/>
          <w:color w:val="475569"/>
        </w:rPr>
        <w:t>| Kids</w:t>
      </w:r>
      <w:r w:rsidRPr="003C2127">
        <w:rPr>
          <w:rFonts w:cs="Arial"/>
          <w:b/>
          <w:color w:val="475569"/>
        </w:rPr>
        <w:t xml:space="preserve"> </w:t>
      </w:r>
      <w:r w:rsidR="00163618" w:rsidRPr="003C2127">
        <w:rPr>
          <w:rFonts w:cs="Arial"/>
          <w:b/>
          <w:color w:val="475569"/>
        </w:rPr>
        <w:t>Zone | 2016</w:t>
      </w:r>
      <w:r w:rsidR="00E27A1F">
        <w:rPr>
          <w:rFonts w:cs="Arial"/>
          <w:b/>
          <w:color w:val="475569"/>
        </w:rPr>
        <w:t xml:space="preserve"> - </w:t>
      </w:r>
      <w:r w:rsidRPr="003C2127">
        <w:rPr>
          <w:rFonts w:cs="Arial"/>
          <w:b/>
          <w:color w:val="475569"/>
        </w:rPr>
        <w:t>2021</w:t>
      </w:r>
    </w:p>
    <w:p w14:paraId="25E3DC9A" w14:textId="77777777" w:rsidR="0099521B" w:rsidRPr="003C2127" w:rsidRDefault="0099521B" w:rsidP="0099521B">
      <w:pPr>
        <w:pStyle w:val="ListBullet"/>
        <w:spacing w:after="0"/>
        <w:rPr>
          <w:rFonts w:cs="Arial"/>
        </w:rPr>
      </w:pPr>
      <w:r w:rsidRPr="003C2127">
        <w:rPr>
          <w:rFonts w:cs="Arial"/>
        </w:rPr>
        <w:t>Planned and delivered play-based activities supporting children’s emotional, social and physical development.</w:t>
      </w:r>
    </w:p>
    <w:p w14:paraId="3192BEF6" w14:textId="3326472A" w:rsidR="0099521B" w:rsidRPr="003C2127" w:rsidRDefault="0099521B" w:rsidP="0099521B">
      <w:pPr>
        <w:pStyle w:val="ListBullet"/>
        <w:spacing w:after="0"/>
        <w:rPr>
          <w:rFonts w:cs="Arial"/>
        </w:rPr>
      </w:pPr>
      <w:r w:rsidRPr="003C2127">
        <w:rPr>
          <w:rFonts w:cs="Arial"/>
        </w:rPr>
        <w:t xml:space="preserve">Maintained accurate records of progress, </w:t>
      </w:r>
      <w:r w:rsidR="00163618" w:rsidRPr="003C2127">
        <w:rPr>
          <w:rFonts w:cs="Arial"/>
        </w:rPr>
        <w:t>behavior</w:t>
      </w:r>
      <w:r w:rsidRPr="003C2127">
        <w:rPr>
          <w:rFonts w:cs="Arial"/>
        </w:rPr>
        <w:t xml:space="preserve"> and wellbeing while following safeguarding and health-and-safety procedures.</w:t>
      </w:r>
    </w:p>
    <w:p w14:paraId="65B4B3FD" w14:textId="77777777" w:rsidR="0099521B" w:rsidRPr="003C2127" w:rsidRDefault="0099521B" w:rsidP="0099521B">
      <w:pPr>
        <w:pStyle w:val="ListBullet"/>
        <w:spacing w:after="0"/>
        <w:rPr>
          <w:rFonts w:cs="Arial"/>
        </w:rPr>
      </w:pPr>
      <w:r w:rsidRPr="003C2127">
        <w:rPr>
          <w:rFonts w:cs="Arial"/>
        </w:rPr>
        <w:t>Worked sensitively with parents and colleagues to meet individual needs and resolve queries professionally.</w:t>
      </w:r>
    </w:p>
    <w:p w14:paraId="6069DBD5" w14:textId="2E0CD478" w:rsidR="0099521B" w:rsidRPr="003C2127" w:rsidRDefault="0099521B" w:rsidP="0099521B">
      <w:pPr>
        <w:pStyle w:val="ListBullet"/>
        <w:spacing w:after="0"/>
        <w:rPr>
          <w:rFonts w:cs="Arial"/>
        </w:rPr>
      </w:pPr>
      <w:r w:rsidRPr="003C2127">
        <w:rPr>
          <w:rFonts w:cs="Arial"/>
        </w:rPr>
        <w:t xml:space="preserve">Supported staff supervision, rotas, daily </w:t>
      </w:r>
      <w:r w:rsidR="00163618" w:rsidRPr="003C2127">
        <w:rPr>
          <w:rFonts w:cs="Arial"/>
        </w:rPr>
        <w:t>organization</w:t>
      </w:r>
      <w:r w:rsidRPr="003C2127">
        <w:rPr>
          <w:rFonts w:cs="Arial"/>
        </w:rPr>
        <w:t xml:space="preserve"> and service continuity during the manager’s absence.</w:t>
      </w:r>
    </w:p>
    <w:p w14:paraId="58235BEF" w14:textId="03FEA3B3" w:rsidR="0099521B" w:rsidRPr="003C2127" w:rsidRDefault="0099521B" w:rsidP="0099521B">
      <w:pPr>
        <w:keepNext/>
        <w:spacing w:before="40" w:after="0"/>
        <w:rPr>
          <w:rFonts w:cs="Arial"/>
        </w:rPr>
      </w:pPr>
      <w:r w:rsidRPr="003C2127">
        <w:rPr>
          <w:rFonts w:cs="Arial"/>
          <w:b/>
          <w:color w:val="17324D"/>
        </w:rPr>
        <w:t xml:space="preserve">Care </w:t>
      </w:r>
      <w:r w:rsidR="00163618" w:rsidRPr="003C2127">
        <w:rPr>
          <w:rFonts w:cs="Arial"/>
          <w:b/>
          <w:color w:val="17324D"/>
        </w:rPr>
        <w:t>Assistant</w:t>
      </w:r>
      <w:r w:rsidR="00163618" w:rsidRPr="003C2127">
        <w:rPr>
          <w:rFonts w:cs="Arial"/>
          <w:b/>
          <w:color w:val="475569"/>
        </w:rPr>
        <w:t xml:space="preserve"> |</w:t>
      </w:r>
      <w:r w:rsidRPr="003C2127">
        <w:rPr>
          <w:rFonts w:cs="Arial"/>
          <w:b/>
          <w:color w:val="475569"/>
        </w:rPr>
        <w:t xml:space="preserve"> Sentri </w:t>
      </w:r>
      <w:r w:rsidR="00163618" w:rsidRPr="003C2127">
        <w:rPr>
          <w:rFonts w:cs="Arial"/>
          <w:b/>
          <w:color w:val="475569"/>
        </w:rPr>
        <w:t>Care | 2012</w:t>
      </w:r>
      <w:r w:rsidR="007857C5">
        <w:rPr>
          <w:rFonts w:cs="Arial"/>
          <w:b/>
          <w:color w:val="475569"/>
        </w:rPr>
        <w:t xml:space="preserve"> - </w:t>
      </w:r>
      <w:r w:rsidRPr="003C2127">
        <w:rPr>
          <w:rFonts w:cs="Arial"/>
          <w:b/>
          <w:color w:val="475569"/>
        </w:rPr>
        <w:t>2015</w:t>
      </w:r>
    </w:p>
    <w:p w14:paraId="5F8ACCB2" w14:textId="77777777" w:rsidR="0099521B" w:rsidRPr="003C2127" w:rsidRDefault="0099521B" w:rsidP="0099521B">
      <w:pPr>
        <w:pStyle w:val="ListBullet"/>
        <w:spacing w:after="0"/>
        <w:rPr>
          <w:rFonts w:cs="Arial"/>
        </w:rPr>
      </w:pPr>
      <w:r w:rsidRPr="003C2127">
        <w:rPr>
          <w:rFonts w:cs="Arial"/>
        </w:rPr>
        <w:t>Delivered respectful personal care, including bathing, dressing, toileting, meals and support with eating and drinking.</w:t>
      </w:r>
    </w:p>
    <w:p w14:paraId="6ADB9F94" w14:textId="77777777" w:rsidR="0099521B" w:rsidRPr="003C2127" w:rsidRDefault="0099521B" w:rsidP="0099521B">
      <w:pPr>
        <w:pStyle w:val="ListBullet"/>
        <w:spacing w:after="0"/>
        <w:rPr>
          <w:rFonts w:cs="Arial"/>
        </w:rPr>
      </w:pPr>
      <w:r w:rsidRPr="003C2127">
        <w:rPr>
          <w:rFonts w:cs="Arial"/>
        </w:rPr>
        <w:t>Encouraged mobility, daily activity and independence while protecting each person’s dignity and privacy.</w:t>
      </w:r>
    </w:p>
    <w:p w14:paraId="0685E595" w14:textId="77777777" w:rsidR="0099521B" w:rsidRPr="003C2127" w:rsidRDefault="0099521B" w:rsidP="0099521B">
      <w:pPr>
        <w:pStyle w:val="ListBullet"/>
        <w:spacing w:after="0"/>
        <w:rPr>
          <w:rFonts w:cs="Arial"/>
        </w:rPr>
      </w:pPr>
      <w:r w:rsidRPr="003C2127">
        <w:rPr>
          <w:rFonts w:cs="Arial"/>
        </w:rPr>
        <w:t>Observed wellbeing, reported changes promptly to senior staff and followed safeguarding procedures.</w:t>
      </w:r>
    </w:p>
    <w:p w14:paraId="59C53F7F" w14:textId="77777777" w:rsidR="0099521B" w:rsidRPr="003C2127" w:rsidRDefault="0099521B" w:rsidP="0099521B">
      <w:pPr>
        <w:pStyle w:val="ListBullet"/>
        <w:spacing w:after="0"/>
        <w:rPr>
          <w:rFonts w:cs="Arial"/>
        </w:rPr>
      </w:pPr>
      <w:r w:rsidRPr="003C2127">
        <w:rPr>
          <w:rFonts w:cs="Arial"/>
        </w:rPr>
        <w:t>Built positive relationships with service users and families and worked safely within agreed care routines.</w:t>
      </w:r>
    </w:p>
    <w:p w14:paraId="7F21D814" w14:textId="77777777" w:rsidR="0099521B" w:rsidRPr="003C2127" w:rsidRDefault="0099521B" w:rsidP="0099521B">
      <w:pPr>
        <w:pageBreakBefore/>
        <w:spacing w:after="60"/>
        <w:jc w:val="right"/>
        <w:rPr>
          <w:rFonts w:cs="Arial"/>
        </w:rPr>
      </w:pPr>
      <w:r w:rsidRPr="003C2127">
        <w:rPr>
          <w:rFonts w:cs="Arial"/>
          <w:b/>
          <w:color w:val="64748B"/>
          <w:sz w:val="18"/>
        </w:rPr>
        <w:lastRenderedPageBreak/>
        <w:t xml:space="preserve">SHAMAILA </w:t>
      </w:r>
      <w:proofErr w:type="gramStart"/>
      <w:r w:rsidRPr="003C2127">
        <w:rPr>
          <w:rFonts w:cs="Arial"/>
          <w:b/>
          <w:color w:val="64748B"/>
          <w:sz w:val="18"/>
        </w:rPr>
        <w:t>SHAFAQ  |</w:t>
      </w:r>
      <w:proofErr w:type="gramEnd"/>
      <w:r w:rsidRPr="003C2127">
        <w:rPr>
          <w:rFonts w:cs="Arial"/>
          <w:b/>
          <w:color w:val="64748B"/>
          <w:sz w:val="18"/>
        </w:rPr>
        <w:t xml:space="preserve">  CV PAGE 2 OF 2</w:t>
      </w:r>
    </w:p>
    <w:p w14:paraId="506B7B83" w14:textId="77777777" w:rsidR="0099521B" w:rsidRPr="003C2127" w:rsidRDefault="0099521B" w:rsidP="0099521B">
      <w:pPr>
        <w:pStyle w:val="CVHeading"/>
        <w:rPr>
          <w:rFonts w:cs="Arial"/>
        </w:rPr>
      </w:pPr>
      <w:r w:rsidRPr="003C2127">
        <w:rPr>
          <w:rFonts w:cs="Arial"/>
        </w:rPr>
        <w:t>EDUCATION AND QUALIFICATIONS</w:t>
      </w:r>
    </w:p>
    <w:p w14:paraId="466E415B" w14:textId="76C5E329" w:rsidR="0099521B" w:rsidRPr="003C2127" w:rsidRDefault="0099521B" w:rsidP="0099521B">
      <w:pPr>
        <w:keepNext/>
        <w:spacing w:after="20"/>
        <w:rPr>
          <w:rFonts w:cs="Arial"/>
        </w:rPr>
      </w:pPr>
      <w:r w:rsidRPr="003C2127">
        <w:rPr>
          <w:rFonts w:cs="Arial"/>
          <w:b/>
          <w:color w:val="17324D"/>
        </w:rPr>
        <w:t xml:space="preserve">Level 4 Health and Social Care </w:t>
      </w:r>
      <w:r w:rsidR="007857C5">
        <w:rPr>
          <w:rFonts w:cs="Arial"/>
          <w:b/>
          <w:color w:val="17324D"/>
        </w:rPr>
        <w:t>-</w:t>
      </w:r>
      <w:r w:rsidRPr="003C2127">
        <w:rPr>
          <w:rFonts w:cs="Arial"/>
          <w:b/>
          <w:color w:val="17324D"/>
        </w:rPr>
        <w:t xml:space="preserve"> </w:t>
      </w:r>
      <w:r w:rsidRPr="003C2127">
        <w:rPr>
          <w:rFonts w:cs="Arial"/>
        </w:rPr>
        <w:t>University of Wales Trinity Saint David | 2025</w:t>
      </w:r>
      <w:r w:rsidR="007857C5">
        <w:rPr>
          <w:rFonts w:cs="Arial"/>
        </w:rPr>
        <w:t xml:space="preserve"> - </w:t>
      </w:r>
      <w:r w:rsidRPr="003C2127">
        <w:rPr>
          <w:rFonts w:cs="Arial"/>
        </w:rPr>
        <w:t>2026 | Completing final stage; outcome pending.</w:t>
      </w:r>
    </w:p>
    <w:p w14:paraId="0ECE2810" w14:textId="4258279E" w:rsidR="0099521B" w:rsidRPr="003C2127" w:rsidRDefault="0099521B" w:rsidP="0099521B">
      <w:pPr>
        <w:keepNext/>
        <w:spacing w:after="20"/>
        <w:rPr>
          <w:rFonts w:cs="Arial"/>
        </w:rPr>
      </w:pPr>
      <w:r w:rsidRPr="003C2127">
        <w:rPr>
          <w:rFonts w:cs="Arial"/>
          <w:b/>
          <w:color w:val="17324D"/>
        </w:rPr>
        <w:t xml:space="preserve">Level 3 Diploma in Childcare and Education </w:t>
      </w:r>
      <w:r w:rsidR="007857C5">
        <w:rPr>
          <w:rFonts w:cs="Arial"/>
          <w:b/>
          <w:color w:val="17324D"/>
        </w:rPr>
        <w:t xml:space="preserve">- </w:t>
      </w:r>
      <w:r w:rsidRPr="003C2127">
        <w:rPr>
          <w:rFonts w:cs="Arial"/>
        </w:rPr>
        <w:t>Sandwell College | 2018</w:t>
      </w:r>
      <w:r w:rsidR="001A436B">
        <w:rPr>
          <w:rFonts w:cs="Arial"/>
        </w:rPr>
        <w:t xml:space="preserve"> - </w:t>
      </w:r>
      <w:r w:rsidRPr="003C2127">
        <w:rPr>
          <w:rFonts w:cs="Arial"/>
        </w:rPr>
        <w:t>2019 | Qualified Early Years Educator; more than 750 hours of practice experience.</w:t>
      </w:r>
    </w:p>
    <w:p w14:paraId="15E3A5C9" w14:textId="490C67B2" w:rsidR="0099521B" w:rsidRPr="003C2127" w:rsidRDefault="0099521B" w:rsidP="0099521B">
      <w:pPr>
        <w:keepNext/>
        <w:spacing w:after="20"/>
        <w:rPr>
          <w:rFonts w:cs="Arial"/>
        </w:rPr>
      </w:pPr>
      <w:r w:rsidRPr="003C2127">
        <w:rPr>
          <w:rFonts w:cs="Arial"/>
          <w:b/>
          <w:color w:val="17324D"/>
        </w:rPr>
        <w:t xml:space="preserve">Level 2 Childcare </w:t>
      </w:r>
      <w:r w:rsidR="007857C5">
        <w:rPr>
          <w:rFonts w:cs="Arial"/>
          <w:b/>
          <w:color w:val="17324D"/>
        </w:rPr>
        <w:t>-</w:t>
      </w:r>
      <w:r w:rsidRPr="003C2127">
        <w:rPr>
          <w:rFonts w:cs="Arial"/>
          <w:b/>
          <w:color w:val="17324D"/>
        </w:rPr>
        <w:t xml:space="preserve"> </w:t>
      </w:r>
      <w:r w:rsidRPr="003C2127">
        <w:rPr>
          <w:rFonts w:cs="Arial"/>
        </w:rPr>
        <w:t>Age Concern Training | 2009</w:t>
      </w:r>
      <w:r w:rsidR="001A436B">
        <w:rPr>
          <w:rFonts w:cs="Arial"/>
        </w:rPr>
        <w:t xml:space="preserve"> - </w:t>
      </w:r>
      <w:r w:rsidRPr="003C2127">
        <w:rPr>
          <w:rFonts w:cs="Arial"/>
        </w:rPr>
        <w:t>2011 | Safeguarding, child protection, welfare, development, equality and inclusive practice.</w:t>
      </w:r>
    </w:p>
    <w:p w14:paraId="595BDDCB" w14:textId="26AB4B4E" w:rsidR="0099521B" w:rsidRPr="003C2127" w:rsidRDefault="0099521B" w:rsidP="0099521B">
      <w:pPr>
        <w:keepNext/>
        <w:spacing w:after="20"/>
        <w:rPr>
          <w:rFonts w:cs="Arial"/>
        </w:rPr>
      </w:pPr>
      <w:r w:rsidRPr="003C2127">
        <w:rPr>
          <w:rFonts w:cs="Arial"/>
          <w:b/>
          <w:color w:val="17324D"/>
        </w:rPr>
        <w:t xml:space="preserve">GCSEs </w:t>
      </w:r>
      <w:r w:rsidR="007857C5">
        <w:rPr>
          <w:rFonts w:cs="Arial"/>
          <w:b/>
          <w:color w:val="17324D"/>
        </w:rPr>
        <w:t>-</w:t>
      </w:r>
      <w:r w:rsidRPr="003C2127">
        <w:rPr>
          <w:rFonts w:cs="Arial"/>
          <w:b/>
          <w:color w:val="17324D"/>
        </w:rPr>
        <w:t xml:space="preserve"> </w:t>
      </w:r>
      <w:r w:rsidRPr="003C2127">
        <w:rPr>
          <w:rFonts w:cs="Arial"/>
        </w:rPr>
        <w:t>Alumwell Secondary School | 2001</w:t>
      </w:r>
      <w:r w:rsidR="001A436B">
        <w:rPr>
          <w:rFonts w:cs="Arial"/>
        </w:rPr>
        <w:t xml:space="preserve"> - </w:t>
      </w:r>
      <w:r w:rsidRPr="003C2127">
        <w:rPr>
          <w:rFonts w:cs="Arial"/>
        </w:rPr>
        <w:t>2007 | Mathematics C; English C; English Literature C; Science D.</w:t>
      </w:r>
    </w:p>
    <w:p w14:paraId="3458A36B" w14:textId="77777777" w:rsidR="0099521B" w:rsidRPr="003C2127" w:rsidRDefault="0099521B" w:rsidP="0099521B">
      <w:pPr>
        <w:pStyle w:val="CVHeading"/>
        <w:rPr>
          <w:rFonts w:cs="Arial"/>
        </w:rPr>
      </w:pPr>
      <w:r w:rsidRPr="003C2127">
        <w:rPr>
          <w:rFonts w:cs="Arial"/>
        </w:rPr>
        <w:t>PLACEMENT AND PRACTICE EXPERIENCE</w:t>
      </w:r>
    </w:p>
    <w:p w14:paraId="4781FE36" w14:textId="081E1BFD" w:rsidR="0099521B" w:rsidRPr="003C2127" w:rsidRDefault="0099521B" w:rsidP="0099521B">
      <w:pPr>
        <w:spacing w:after="40"/>
        <w:rPr>
          <w:rFonts w:cs="Arial"/>
        </w:rPr>
      </w:pPr>
      <w:r w:rsidRPr="003C2127">
        <w:rPr>
          <w:rFonts w:cs="Arial"/>
        </w:rPr>
        <w:t>Early Years practice placements (2018</w:t>
      </w:r>
      <w:r w:rsidR="001A436B">
        <w:rPr>
          <w:rFonts w:cs="Arial"/>
        </w:rPr>
        <w:t xml:space="preserve"> - </w:t>
      </w:r>
      <w:r w:rsidRPr="003C2127">
        <w:rPr>
          <w:rFonts w:cs="Arial"/>
        </w:rPr>
        <w:t>2019): completed more than 750 hours in childcare settings, supporting learning and development through play and applying safeguarding, inclusion, health and safety, school-readiness and care routines.</w:t>
      </w:r>
    </w:p>
    <w:p w14:paraId="61023C40" w14:textId="77777777" w:rsidR="0099521B" w:rsidRPr="003C2127" w:rsidRDefault="0099521B" w:rsidP="0099521B">
      <w:pPr>
        <w:pStyle w:val="CVHeading"/>
        <w:rPr>
          <w:rFonts w:cs="Arial"/>
        </w:rPr>
      </w:pPr>
      <w:r w:rsidRPr="003C2127">
        <w:rPr>
          <w:rFonts w:cs="Arial"/>
        </w:rPr>
        <w:t>SELECTED ACHIEVEMENTS</w:t>
      </w:r>
    </w:p>
    <w:p w14:paraId="2DCE4CE6" w14:textId="77777777" w:rsidR="0099521B" w:rsidRPr="003C2127" w:rsidRDefault="0099521B" w:rsidP="0099521B">
      <w:pPr>
        <w:pStyle w:val="ListBullet"/>
        <w:spacing w:after="0"/>
        <w:rPr>
          <w:rFonts w:cs="Arial"/>
        </w:rPr>
      </w:pPr>
      <w:r w:rsidRPr="003C2127">
        <w:rPr>
          <w:rFonts w:cs="Arial"/>
        </w:rPr>
        <w:t>Progressed to Deputy Manager responsibility and maintained operational continuity when the manager was absent.</w:t>
      </w:r>
    </w:p>
    <w:p w14:paraId="5E68F1BD" w14:textId="77777777" w:rsidR="0099521B" w:rsidRPr="003C2127" w:rsidRDefault="0099521B" w:rsidP="0099521B">
      <w:pPr>
        <w:pStyle w:val="ListBullet"/>
        <w:spacing w:after="0"/>
        <w:rPr>
          <w:rFonts w:cs="Arial"/>
        </w:rPr>
      </w:pPr>
      <w:r w:rsidRPr="003C2127">
        <w:rPr>
          <w:rFonts w:cs="Arial"/>
        </w:rPr>
        <w:t>Completed 750+ hours of assessed childcare practice to achieve Early Years Educator status.</w:t>
      </w:r>
    </w:p>
    <w:p w14:paraId="7B0EC5DC" w14:textId="77777777" w:rsidR="0099521B" w:rsidRPr="003C2127" w:rsidRDefault="0099521B" w:rsidP="0099521B">
      <w:pPr>
        <w:pStyle w:val="ListBullet"/>
        <w:spacing w:after="0"/>
        <w:rPr>
          <w:rFonts w:cs="Arial"/>
        </w:rPr>
      </w:pPr>
      <w:r w:rsidRPr="003C2127">
        <w:rPr>
          <w:rFonts w:cs="Arial"/>
        </w:rPr>
        <w:t>Returned to higher education and progressed to the final stage of a Level 4 Health and Social Care programme.</w:t>
      </w:r>
    </w:p>
    <w:p w14:paraId="00C97FD6" w14:textId="77777777" w:rsidR="0099521B" w:rsidRPr="003C2127" w:rsidRDefault="0099521B" w:rsidP="0099521B">
      <w:pPr>
        <w:pStyle w:val="CVHeading"/>
        <w:rPr>
          <w:rFonts w:cs="Arial"/>
        </w:rPr>
      </w:pPr>
      <w:r w:rsidRPr="003C2127">
        <w:rPr>
          <w:rFonts w:cs="Arial"/>
        </w:rPr>
        <w:t>PROFESSIONAL DEVELOPMENT PRIORITIES</w:t>
      </w:r>
    </w:p>
    <w:p w14:paraId="4D39F268" w14:textId="59FC6E45" w:rsidR="0099521B" w:rsidRPr="003C2127" w:rsidRDefault="0099700D" w:rsidP="0099521B">
      <w:pPr>
        <w:spacing w:after="40"/>
        <w:rPr>
          <w:rFonts w:cs="Arial"/>
        </w:rPr>
      </w:pPr>
      <w:r w:rsidRPr="003C2127">
        <w:rPr>
          <w:rFonts w:cs="Arial"/>
        </w:rPr>
        <w:t>Venipuncture</w:t>
      </w:r>
      <w:r w:rsidR="0099521B" w:rsidRPr="003C2127">
        <w:rPr>
          <w:rFonts w:cs="Arial"/>
        </w:rPr>
        <w:t xml:space="preserve"> and specimen handling • Blood pressure and blood-glucose measurement • Infection prevention and control update • Basic life support • Primary-care systems (EMIS, Docman and ICE) • Medical terminology</w:t>
      </w:r>
    </w:p>
    <w:p w14:paraId="43156C6E" w14:textId="77777777" w:rsidR="0099521B" w:rsidRPr="003C2127" w:rsidRDefault="0099521B" w:rsidP="0099521B">
      <w:pPr>
        <w:pStyle w:val="CVHeading"/>
        <w:rPr>
          <w:rFonts w:cs="Arial"/>
        </w:rPr>
      </w:pPr>
      <w:r w:rsidRPr="003C2127">
        <w:rPr>
          <w:rFonts w:cs="Arial"/>
        </w:rPr>
        <w:t>INTERESTS AND HOBBIES</w:t>
      </w:r>
    </w:p>
    <w:p w14:paraId="27ED8570" w14:textId="77777777" w:rsidR="0099521B" w:rsidRPr="003C2127" w:rsidRDefault="0099521B" w:rsidP="0099521B">
      <w:pPr>
        <w:spacing w:after="40"/>
        <w:rPr>
          <w:rFonts w:cs="Arial"/>
        </w:rPr>
      </w:pPr>
      <w:r w:rsidRPr="003C2127">
        <w:rPr>
          <w:rFonts w:cs="Arial"/>
        </w:rPr>
        <w:t>Maintaining an active lifestyle at the gym, spending time with family and friends, baking and cake decorating.</w:t>
      </w:r>
    </w:p>
    <w:p w14:paraId="5E24EC7B" w14:textId="77777777" w:rsidR="0099521B" w:rsidRPr="003C2127" w:rsidRDefault="0099521B" w:rsidP="0099521B">
      <w:pPr>
        <w:pStyle w:val="CVHeading"/>
        <w:rPr>
          <w:rFonts w:cs="Arial"/>
        </w:rPr>
      </w:pPr>
      <w:r w:rsidRPr="003C2127">
        <w:rPr>
          <w:rFonts w:cs="Arial"/>
        </w:rPr>
        <w:t>ADDITIONAL INFORMATION</w:t>
      </w:r>
    </w:p>
    <w:p w14:paraId="49911FDF" w14:textId="781C32F7" w:rsidR="0099521B" w:rsidRPr="003C2127" w:rsidRDefault="0099521B" w:rsidP="0099521B">
      <w:pPr>
        <w:spacing w:after="40"/>
        <w:rPr>
          <w:rFonts w:cs="Arial"/>
        </w:rPr>
      </w:pPr>
      <w:r w:rsidRPr="003C2127">
        <w:rPr>
          <w:rFonts w:cs="Arial"/>
        </w:rPr>
        <w:t xml:space="preserve">Full UK driving </w:t>
      </w:r>
      <w:r w:rsidR="008C0988" w:rsidRPr="003C2127">
        <w:rPr>
          <w:rFonts w:cs="Arial"/>
        </w:rPr>
        <w:t>license</w:t>
      </w:r>
      <w:r w:rsidRPr="003C2127">
        <w:rPr>
          <w:rFonts w:cs="Arial"/>
        </w:rPr>
        <w:t>. References and an appropriate DBS check can be provided or completed in line with employer requirements.</w:t>
      </w:r>
    </w:p>
    <w:p w14:paraId="5F808B25" w14:textId="77777777" w:rsidR="0099521B" w:rsidRPr="003C2127" w:rsidRDefault="0099521B" w:rsidP="0099521B">
      <w:pPr>
        <w:pStyle w:val="CVHeading"/>
        <w:rPr>
          <w:rFonts w:cs="Arial"/>
        </w:rPr>
      </w:pPr>
      <w:r w:rsidRPr="003C2127">
        <w:rPr>
          <w:rFonts w:cs="Arial"/>
        </w:rPr>
        <w:t>REFERENCES</w:t>
      </w:r>
    </w:p>
    <w:p w14:paraId="6167022D" w14:textId="77777777" w:rsidR="0099521B" w:rsidRPr="003C2127" w:rsidRDefault="0099521B" w:rsidP="0099521B">
      <w:pPr>
        <w:rPr>
          <w:rFonts w:cs="Arial"/>
        </w:rPr>
      </w:pPr>
    </w:p>
    <w:p w14:paraId="47CB5C3A" w14:textId="77777777" w:rsidR="0099521B" w:rsidRPr="003C2127" w:rsidRDefault="0099521B" w:rsidP="0099521B">
      <w:pPr>
        <w:rPr>
          <w:rFonts w:cs="Arial"/>
        </w:rPr>
        <w:sectPr w:rsidR="0099521B" w:rsidRPr="003C2127">
          <w:pgSz w:w="11906" w:h="16838"/>
          <w:pgMar w:top="691" w:right="792" w:bottom="691" w:left="792" w:header="504" w:footer="504" w:gutter="0"/>
          <w:cols w:space="720"/>
          <w:docGrid w:linePitch="360"/>
        </w:sectPr>
      </w:pPr>
      <w:r w:rsidRPr="003C2127">
        <w:rPr>
          <w:rFonts w:cs="Arial"/>
        </w:rPr>
        <w:t xml:space="preserve">References will be shared on demand </w:t>
      </w:r>
    </w:p>
    <w:p w14:paraId="5F9DFBC7" w14:textId="162D357E" w:rsidR="0099521B" w:rsidRPr="003C2127" w:rsidRDefault="0099521B" w:rsidP="0099521B">
      <w:pPr>
        <w:pStyle w:val="Heading1"/>
        <w:rPr>
          <w:rFonts w:ascii="Arial" w:hAnsi="Arial" w:cs="Arial"/>
        </w:rPr>
      </w:pPr>
      <w:r w:rsidRPr="003C2127">
        <w:rPr>
          <w:rFonts w:ascii="Arial" w:hAnsi="Arial" w:cs="Arial"/>
        </w:rPr>
        <w:lastRenderedPageBreak/>
        <w:t xml:space="preserve">4. Task 2 </w:t>
      </w:r>
      <w:r w:rsidR="00627A73">
        <w:rPr>
          <w:rFonts w:ascii="Arial" w:hAnsi="Arial" w:cs="Arial"/>
        </w:rPr>
        <w:t>-</w:t>
      </w:r>
      <w:r w:rsidRPr="003C2127">
        <w:rPr>
          <w:rFonts w:ascii="Arial" w:hAnsi="Arial" w:cs="Arial"/>
        </w:rPr>
        <w:t xml:space="preserve"> Personal Statement</w:t>
      </w:r>
    </w:p>
    <w:p w14:paraId="4AD0F1E9" w14:textId="77777777" w:rsidR="0099521B" w:rsidRPr="003C2127" w:rsidRDefault="0099521B" w:rsidP="0099521B">
      <w:pPr>
        <w:pStyle w:val="SmallText"/>
        <w:jc w:val="right"/>
        <w:rPr>
          <w:rFonts w:cs="Arial"/>
        </w:rPr>
      </w:pPr>
      <w:r w:rsidRPr="003C2127">
        <w:rPr>
          <w:rFonts w:cs="Arial"/>
          <w:b/>
        </w:rPr>
        <w:t>Word count: 500 words</w:t>
      </w:r>
    </w:p>
    <w:p w14:paraId="4CDD51B5" w14:textId="4950A1CA" w:rsidR="0099521B" w:rsidRPr="003C2127" w:rsidRDefault="008C0988" w:rsidP="0099521B">
      <w:pPr>
        <w:rPr>
          <w:rFonts w:cs="Arial"/>
        </w:rPr>
      </w:pPr>
      <w:r w:rsidRPr="003C2127">
        <w:rPr>
          <w:rFonts w:cs="Arial"/>
        </w:rPr>
        <w:t>So,</w:t>
      </w:r>
      <w:r w:rsidR="0099521B" w:rsidRPr="003C2127">
        <w:rPr>
          <w:rFonts w:cs="Arial"/>
        </w:rPr>
        <w:t xml:space="preserve"> for me working at Norton Canes Practice would be the chance to get back to doing what I love most</w:t>
      </w:r>
      <w:r>
        <w:rPr>
          <w:rFonts w:cs="Arial"/>
        </w:rPr>
        <w:t xml:space="preserve"> - </w:t>
      </w:r>
      <w:r w:rsidR="0099521B" w:rsidRPr="003C2127">
        <w:rPr>
          <w:rFonts w:cs="Arial"/>
        </w:rPr>
        <w:t>patient care and a compassionate level of support with helpful clinical input and ongoing education. Following on from a stint in primary-care, I would like to be a trained healthcare support professional and move up to a position such as senior assistant/assistant practitioner. I couldn't have imagined a practice with such great collaboration and patient care matching my ideals and experience.</w:t>
      </w:r>
    </w:p>
    <w:p w14:paraId="61947354" w14:textId="2D5786A5" w:rsidR="0099521B" w:rsidRPr="003C2127" w:rsidRDefault="0099521B" w:rsidP="0099521B">
      <w:pPr>
        <w:rPr>
          <w:rFonts w:cs="Arial"/>
        </w:rPr>
      </w:pPr>
      <w:r w:rsidRPr="003C2127">
        <w:rPr>
          <w:rFonts w:cs="Arial"/>
        </w:rPr>
        <w:t>My Trinity Saint David course is Level 4 Health and social Care. This research gave me information regarding Person-</w:t>
      </w:r>
      <w:r w:rsidR="008C0988" w:rsidRPr="003C2127">
        <w:rPr>
          <w:rFonts w:cs="Arial"/>
        </w:rPr>
        <w:t>Centered</w:t>
      </w:r>
      <w:r w:rsidRPr="003C2127">
        <w:rPr>
          <w:rFonts w:cs="Arial"/>
        </w:rPr>
        <w:t xml:space="preserve"> practice, Safeguarding, Equity, Communication, Professional Accountability and Reflective Development. I have a level 2 Childcare and level 3 Diploma in Childcare and Education. I did the necessary education and passed English and </w:t>
      </w:r>
      <w:r w:rsidR="008C0988" w:rsidRPr="003C2127">
        <w:rPr>
          <w:rFonts w:cs="Arial"/>
        </w:rPr>
        <w:t>Math’s</w:t>
      </w:r>
      <w:r w:rsidRPr="003C2127">
        <w:rPr>
          <w:rFonts w:cs="Arial"/>
        </w:rPr>
        <w:t xml:space="preserve"> GCSES with Cs. Qualifications have informed me how to take theory with me in the safe, courteous and inclusive support.</w:t>
      </w:r>
    </w:p>
    <w:p w14:paraId="171950E8" w14:textId="096972C3" w:rsidR="0099521B" w:rsidRPr="003C2127" w:rsidRDefault="0099521B" w:rsidP="0099521B">
      <w:pPr>
        <w:rPr>
          <w:rFonts w:cs="Arial"/>
        </w:rPr>
      </w:pPr>
      <w:r w:rsidRPr="003C2127">
        <w:rPr>
          <w:rFonts w:cs="Arial"/>
        </w:rPr>
        <w:t xml:space="preserve">I was a Sentri Care Assistant providing care for the elderly (seniors) in bathing, dressing, toileting, feeding, moving and errands. Respected confidentiality, fostered autonomous decision-making, monitored health and wellness, and shared information with peers to inform the </w:t>
      </w:r>
      <w:r w:rsidR="00AE64BF" w:rsidRPr="003C2127">
        <w:rPr>
          <w:rFonts w:cs="Arial"/>
        </w:rPr>
        <w:t>highest-level</w:t>
      </w:r>
      <w:r w:rsidRPr="003C2127">
        <w:rPr>
          <w:rFonts w:cs="Arial"/>
        </w:rPr>
        <w:t xml:space="preserve"> decision makers. This career demonstrated the importance of being patient, being an adult and the significance of small changes that could make a big clinical difference. It was a learning experience to implement safety, health and confidentiality requirements on a regular basis – not as paperwork.</w:t>
      </w:r>
    </w:p>
    <w:p w14:paraId="4141A3A1" w14:textId="77777777" w:rsidR="0099521B" w:rsidRPr="003C2127" w:rsidRDefault="0099521B" w:rsidP="0099521B">
      <w:pPr>
        <w:rPr>
          <w:rFonts w:cs="Arial"/>
        </w:rPr>
      </w:pPr>
      <w:r w:rsidRPr="003C2127">
        <w:rPr>
          <w:rFonts w:cs="Arial"/>
        </w:rPr>
        <w:t>The skills that I acquired at Kids Zone and my five years there as Deputy Manager gave me a general practice background. I set up care and development, made records, spoke with parents compassionately, addressed concerns and assisted colleagues, rotas and day to day organization. Responsible for service during manager's absence. Demonstrates ability to prioritize, maintain composure, problem solve and work in a multi-disciplinary team.</w:t>
      </w:r>
    </w:p>
    <w:p w14:paraId="0E2F3F0B" w14:textId="3C43F433" w:rsidR="0099521B" w:rsidRPr="003C2127" w:rsidRDefault="0099521B" w:rsidP="0099521B">
      <w:pPr>
        <w:rPr>
          <w:rFonts w:cs="Arial"/>
        </w:rPr>
      </w:pPr>
      <w:r w:rsidRPr="003C2127">
        <w:rPr>
          <w:rFonts w:cs="Arial"/>
        </w:rPr>
        <w:t xml:space="preserve">Excellent communication skills, confidence in digital systems, time management and interpersonal skills. I listen without judgement; and adapt to age, needs and understanding. With full UK </w:t>
      </w:r>
      <w:r w:rsidR="0013572B" w:rsidRPr="003C2127">
        <w:rPr>
          <w:rFonts w:cs="Arial"/>
        </w:rPr>
        <w:t>license</w:t>
      </w:r>
      <w:r w:rsidRPr="003C2127">
        <w:rPr>
          <w:rFonts w:cs="Arial"/>
        </w:rPr>
        <w:t xml:space="preserve"> I'm sure and free. Above all, a Healthcare Assistant is required to adhere to clinical recommendations, record appropriately and report promptly.</w:t>
      </w:r>
    </w:p>
    <w:p w14:paraId="45923D85" w14:textId="018EE68E" w:rsidR="0099521B" w:rsidRPr="003C2127" w:rsidRDefault="0099521B" w:rsidP="0099521B">
      <w:pPr>
        <w:rPr>
          <w:rFonts w:cs="Arial"/>
        </w:rPr>
      </w:pPr>
      <w:r w:rsidRPr="003C2127">
        <w:rPr>
          <w:rFonts w:cs="Arial"/>
        </w:rPr>
        <w:t xml:space="preserve">I come from a </w:t>
      </w:r>
      <w:r w:rsidR="0013572B" w:rsidRPr="003C2127">
        <w:rPr>
          <w:rFonts w:cs="Arial"/>
        </w:rPr>
        <w:t>previous work experience</w:t>
      </w:r>
      <w:r w:rsidRPr="003C2127">
        <w:rPr>
          <w:rFonts w:cs="Arial"/>
        </w:rPr>
        <w:t xml:space="preserve"> where I value limits, ask for permission, safeguard personal data and communicate problematics objectively. Being ready, the proper use and arrangement of treatment areas and being a member of a smaller team and actively involved are important.</w:t>
      </w:r>
    </w:p>
    <w:p w14:paraId="164EFDD2" w14:textId="7F4D88BB" w:rsidR="0099521B" w:rsidRPr="003C2127" w:rsidRDefault="0099521B" w:rsidP="0099521B">
      <w:pPr>
        <w:rPr>
          <w:rFonts w:cs="Arial"/>
        </w:rPr>
      </w:pPr>
      <w:r w:rsidRPr="003C2127">
        <w:rPr>
          <w:rFonts w:cs="Arial"/>
        </w:rPr>
        <w:t xml:space="preserve">I am aware of the requirements of the role which </w:t>
      </w:r>
      <w:r w:rsidR="00F6666D" w:rsidRPr="003C2127">
        <w:rPr>
          <w:rFonts w:cs="Arial"/>
        </w:rPr>
        <w:t>include</w:t>
      </w:r>
      <w:r w:rsidRPr="003C2127">
        <w:rPr>
          <w:rFonts w:cs="Arial"/>
        </w:rPr>
        <w:t xml:space="preserve"> </w:t>
      </w:r>
      <w:r w:rsidR="0013572B" w:rsidRPr="003C2127">
        <w:rPr>
          <w:rFonts w:cs="Arial"/>
        </w:rPr>
        <w:t>Venipuncture</w:t>
      </w:r>
      <w:r w:rsidRPr="003C2127">
        <w:rPr>
          <w:rFonts w:cs="Arial"/>
        </w:rPr>
        <w:t xml:space="preserve"> Clinical Observations Specimen Handling Infection prevention and Primary Care. All these special skills are not </w:t>
      </w:r>
      <w:r w:rsidRPr="003C2127">
        <w:rPr>
          <w:rFonts w:cs="Arial"/>
        </w:rPr>
        <w:lastRenderedPageBreak/>
        <w:t xml:space="preserve">demonstrated in my provided evidence, but I am willing to participate in formal training, supervised practice and competency assessment prior to the execution of all these skills. I am good at Care/Safeguarding, </w:t>
      </w:r>
      <w:r w:rsidR="0013572B" w:rsidRPr="003C2127">
        <w:rPr>
          <w:rFonts w:cs="Arial"/>
        </w:rPr>
        <w:t>Organization</w:t>
      </w:r>
      <w:r w:rsidRPr="003C2127">
        <w:rPr>
          <w:rFonts w:cs="Arial"/>
        </w:rPr>
        <w:t>, and Desire to learn. My aim is to provide support for the GP(s), the Practice Nurse and the team and make patients feel comfortable, respected and informed.</w:t>
      </w:r>
      <w:r w:rsidRPr="003C2127">
        <w:rPr>
          <w:rFonts w:cs="Arial"/>
        </w:rPr>
        <w:br w:type="page"/>
      </w:r>
    </w:p>
    <w:p w14:paraId="6F6C2758" w14:textId="3D860897" w:rsidR="0099521B" w:rsidRPr="003C2127" w:rsidRDefault="0099521B" w:rsidP="0099521B">
      <w:pPr>
        <w:pStyle w:val="Heading1"/>
        <w:rPr>
          <w:rFonts w:ascii="Arial" w:hAnsi="Arial" w:cs="Arial"/>
        </w:rPr>
      </w:pPr>
      <w:r w:rsidRPr="003C2127">
        <w:rPr>
          <w:rFonts w:ascii="Arial" w:hAnsi="Arial" w:cs="Arial"/>
        </w:rPr>
        <w:lastRenderedPageBreak/>
        <w:t xml:space="preserve">5. Task 3 </w:t>
      </w:r>
      <w:r w:rsidR="00191DBE">
        <w:rPr>
          <w:rFonts w:ascii="Arial" w:hAnsi="Arial" w:cs="Arial"/>
        </w:rPr>
        <w:t>-</w:t>
      </w:r>
      <w:r w:rsidRPr="003C2127">
        <w:rPr>
          <w:rFonts w:ascii="Arial" w:hAnsi="Arial" w:cs="Arial"/>
        </w:rPr>
        <w:t xml:space="preserve"> Personal SWOT Analysis</w:t>
      </w:r>
    </w:p>
    <w:p w14:paraId="232E54CE" w14:textId="77777777" w:rsidR="0099521B" w:rsidRPr="003C2127" w:rsidRDefault="0099521B" w:rsidP="0099521B">
      <w:pPr>
        <w:rPr>
          <w:rFonts w:cs="Arial"/>
        </w:rPr>
      </w:pPr>
      <w:r w:rsidRPr="003C2127">
        <w:rPr>
          <w:rFonts w:cs="Arial"/>
        </w:rPr>
        <w:t>This SWOT analysis evaluates my current position against the selected Healthcare Assistant vacancy. Strengths and weaknesses are internal factors; opportunities and threats arise from the role and employment environment.</w:t>
      </w:r>
    </w:p>
    <w:tbl>
      <w:tblPr>
        <w:tblW w:w="9460" w:type="dxa"/>
        <w:tblLayout w:type="fixed"/>
        <w:tblLook w:val="04A0" w:firstRow="1" w:lastRow="0" w:firstColumn="1" w:lastColumn="0" w:noHBand="0" w:noVBand="1"/>
      </w:tblPr>
      <w:tblGrid>
        <w:gridCol w:w="4730"/>
        <w:gridCol w:w="4730"/>
      </w:tblGrid>
      <w:tr w:rsidR="0099521B" w:rsidRPr="003C2127" w14:paraId="41AC0988" w14:textId="77777777" w:rsidTr="00377AB3">
        <w:trPr>
          <w:cantSplit/>
        </w:trPr>
        <w:tc>
          <w:tcPr>
            <w:tcW w:w="4730" w:type="dxa"/>
            <w:shd w:val="clear" w:color="auto" w:fill="E8F5F2"/>
            <w:tcMar>
              <w:top w:w="140" w:type="dxa"/>
              <w:left w:w="160" w:type="dxa"/>
              <w:bottom w:w="140" w:type="dxa"/>
              <w:right w:w="160" w:type="dxa"/>
            </w:tcMar>
          </w:tcPr>
          <w:p w14:paraId="437823A6" w14:textId="77777777" w:rsidR="0099521B" w:rsidRPr="003C2127" w:rsidRDefault="0099521B" w:rsidP="00377AB3">
            <w:pPr>
              <w:spacing w:after="80" w:line="288" w:lineRule="auto"/>
              <w:rPr>
                <w:rFonts w:cs="Arial"/>
              </w:rPr>
            </w:pPr>
            <w:r w:rsidRPr="003C2127">
              <w:rPr>
                <w:rFonts w:cs="Arial"/>
                <w:b/>
                <w:color w:val="17324D"/>
              </w:rPr>
              <w:t>STRENGTHS</w:t>
            </w:r>
          </w:p>
          <w:p w14:paraId="72FC75B6" w14:textId="77777777" w:rsidR="0099521B" w:rsidRPr="003C2127" w:rsidRDefault="0099521B" w:rsidP="00377AB3">
            <w:pPr>
              <w:pStyle w:val="ListBullet"/>
              <w:spacing w:after="40" w:line="324" w:lineRule="auto"/>
              <w:rPr>
                <w:rFonts w:cs="Arial"/>
              </w:rPr>
            </w:pPr>
            <w:r w:rsidRPr="003C2127">
              <w:rPr>
                <w:rFonts w:cs="Arial"/>
                <w:sz w:val="20"/>
              </w:rPr>
              <w:t>Three years of direct adult-care experience, including personal care, meals, mobility, dignity and observation of wellbeing.</w:t>
            </w:r>
          </w:p>
          <w:p w14:paraId="5A3CC239" w14:textId="77777777" w:rsidR="0099521B" w:rsidRPr="003C2127" w:rsidRDefault="0099521B" w:rsidP="00377AB3">
            <w:pPr>
              <w:pStyle w:val="ListBullet"/>
              <w:spacing w:after="40" w:line="324" w:lineRule="auto"/>
              <w:rPr>
                <w:rFonts w:cs="Arial"/>
              </w:rPr>
            </w:pPr>
            <w:r w:rsidRPr="003C2127">
              <w:rPr>
                <w:rFonts w:cs="Arial"/>
                <w:sz w:val="20"/>
              </w:rPr>
              <w:t>Five years in childcare, including Deputy Manager responsibility, safeguarding, record-keeping and communication with families.</w:t>
            </w:r>
          </w:p>
          <w:p w14:paraId="67F3EF54" w14:textId="77777777" w:rsidR="0099521B" w:rsidRPr="003C2127" w:rsidRDefault="0099521B" w:rsidP="00377AB3">
            <w:pPr>
              <w:pStyle w:val="ListBullet"/>
              <w:spacing w:after="40" w:line="324" w:lineRule="auto"/>
              <w:rPr>
                <w:rFonts w:cs="Arial"/>
              </w:rPr>
            </w:pPr>
            <w:r w:rsidRPr="003C2127">
              <w:rPr>
                <w:rFonts w:cs="Arial"/>
                <w:sz w:val="20"/>
              </w:rPr>
              <w:t>Currently completing Level 4 Health and Social Care; also holds a Level 3 Diploma and relevant GCSE English and Mathematics grades.</w:t>
            </w:r>
          </w:p>
          <w:p w14:paraId="14315591" w14:textId="0AEBA2E4" w:rsidR="0099521B" w:rsidRPr="003C2127" w:rsidRDefault="0099521B" w:rsidP="00377AB3">
            <w:pPr>
              <w:pStyle w:val="ListBullet"/>
              <w:spacing w:after="40" w:line="324" w:lineRule="auto"/>
              <w:rPr>
                <w:rFonts w:cs="Arial"/>
              </w:rPr>
            </w:pPr>
            <w:r w:rsidRPr="003C2127">
              <w:rPr>
                <w:rFonts w:cs="Arial"/>
                <w:sz w:val="20"/>
              </w:rPr>
              <w:t xml:space="preserve">Calm problem solving, workload </w:t>
            </w:r>
            <w:r w:rsidR="00A23B01" w:rsidRPr="003C2127">
              <w:rPr>
                <w:rFonts w:cs="Arial"/>
                <w:sz w:val="20"/>
              </w:rPr>
              <w:t>prioritization</w:t>
            </w:r>
            <w:r w:rsidRPr="003C2127">
              <w:rPr>
                <w:rFonts w:cs="Arial"/>
                <w:sz w:val="20"/>
              </w:rPr>
              <w:t>, IT literacy, teamwork and experience maintaining service continuity.</w:t>
            </w:r>
          </w:p>
          <w:p w14:paraId="43AC4C4E" w14:textId="57C99DC9" w:rsidR="0099521B" w:rsidRPr="003C2127" w:rsidRDefault="0099521B" w:rsidP="00377AB3">
            <w:pPr>
              <w:pStyle w:val="ListBullet"/>
              <w:spacing w:after="40" w:line="324" w:lineRule="auto"/>
              <w:rPr>
                <w:rFonts w:cs="Arial"/>
              </w:rPr>
            </w:pPr>
            <w:r w:rsidRPr="003C2127">
              <w:rPr>
                <w:rFonts w:cs="Arial"/>
                <w:sz w:val="20"/>
              </w:rPr>
              <w:t xml:space="preserve">Full UK driving </w:t>
            </w:r>
            <w:r w:rsidR="00A23B01" w:rsidRPr="003C2127">
              <w:rPr>
                <w:rFonts w:cs="Arial"/>
                <w:sz w:val="20"/>
              </w:rPr>
              <w:t>license</w:t>
            </w:r>
            <w:r w:rsidRPr="003C2127">
              <w:rPr>
                <w:rFonts w:cs="Arial"/>
                <w:sz w:val="20"/>
              </w:rPr>
              <w:t xml:space="preserve"> and demonstrated commitment to safe, person-</w:t>
            </w:r>
            <w:r w:rsidR="00A23B01" w:rsidRPr="003C2127">
              <w:rPr>
                <w:rFonts w:cs="Arial"/>
                <w:sz w:val="20"/>
              </w:rPr>
              <w:t>centered</w:t>
            </w:r>
            <w:r w:rsidRPr="003C2127">
              <w:rPr>
                <w:rFonts w:cs="Arial"/>
                <w:sz w:val="20"/>
              </w:rPr>
              <w:t xml:space="preserve"> support.</w:t>
            </w:r>
          </w:p>
        </w:tc>
        <w:tc>
          <w:tcPr>
            <w:tcW w:w="4730" w:type="dxa"/>
            <w:shd w:val="clear" w:color="auto" w:fill="FFF7E6"/>
            <w:tcMar>
              <w:top w:w="140" w:type="dxa"/>
              <w:left w:w="160" w:type="dxa"/>
              <w:bottom w:w="140" w:type="dxa"/>
              <w:right w:w="160" w:type="dxa"/>
            </w:tcMar>
          </w:tcPr>
          <w:p w14:paraId="43F821C1" w14:textId="77777777" w:rsidR="0099521B" w:rsidRPr="003C2127" w:rsidRDefault="0099521B" w:rsidP="00377AB3">
            <w:pPr>
              <w:spacing w:after="80" w:line="288" w:lineRule="auto"/>
              <w:rPr>
                <w:rFonts w:cs="Arial"/>
              </w:rPr>
            </w:pPr>
            <w:r w:rsidRPr="003C2127">
              <w:rPr>
                <w:rFonts w:cs="Arial"/>
                <w:b/>
                <w:color w:val="17324D"/>
              </w:rPr>
              <w:t>WEAKNESSES</w:t>
            </w:r>
          </w:p>
          <w:p w14:paraId="2133C5A7" w14:textId="77777777" w:rsidR="0099521B" w:rsidRPr="003C2127" w:rsidRDefault="0099521B" w:rsidP="00377AB3">
            <w:pPr>
              <w:pStyle w:val="ListBullet"/>
              <w:spacing w:after="40" w:line="324" w:lineRule="auto"/>
              <w:rPr>
                <w:rFonts w:cs="Arial"/>
              </w:rPr>
            </w:pPr>
            <w:r w:rsidRPr="003C2127">
              <w:rPr>
                <w:rFonts w:cs="Arial"/>
                <w:sz w:val="20"/>
              </w:rPr>
              <w:t>No documented GP-practice experience and no recent employment listed after 2021.</w:t>
            </w:r>
          </w:p>
          <w:p w14:paraId="5A3257A8" w14:textId="7E8411A0" w:rsidR="0099521B" w:rsidRPr="003C2127" w:rsidRDefault="00EF49A9" w:rsidP="00377AB3">
            <w:pPr>
              <w:pStyle w:val="ListBullet"/>
              <w:spacing w:after="40" w:line="324" w:lineRule="auto"/>
              <w:rPr>
                <w:rFonts w:cs="Arial"/>
              </w:rPr>
            </w:pPr>
            <w:r w:rsidRPr="003C2127">
              <w:rPr>
                <w:rFonts w:cs="Arial"/>
                <w:sz w:val="20"/>
              </w:rPr>
              <w:t>Venipuncture</w:t>
            </w:r>
            <w:r w:rsidR="0099521B" w:rsidRPr="003C2127">
              <w:rPr>
                <w:rFonts w:cs="Arial"/>
                <w:sz w:val="20"/>
              </w:rPr>
              <w:t>, specimen handling, blood pressure and blood-glucose competencies are not yet evidenced.</w:t>
            </w:r>
          </w:p>
          <w:p w14:paraId="5859A684" w14:textId="77777777" w:rsidR="0099521B" w:rsidRPr="003C2127" w:rsidRDefault="0099521B" w:rsidP="00377AB3">
            <w:pPr>
              <w:pStyle w:val="ListBullet"/>
              <w:spacing w:after="40" w:line="324" w:lineRule="auto"/>
              <w:rPr>
                <w:rFonts w:cs="Arial"/>
              </w:rPr>
            </w:pPr>
            <w:r w:rsidRPr="003C2127">
              <w:rPr>
                <w:rFonts w:cs="Arial"/>
                <w:sz w:val="20"/>
              </w:rPr>
              <w:t>No documented experience of EMIS, Docman, ICE or primary-care medical terminology.</w:t>
            </w:r>
          </w:p>
          <w:p w14:paraId="0255F1AB" w14:textId="77777777" w:rsidR="0099521B" w:rsidRPr="003C2127" w:rsidRDefault="0099521B" w:rsidP="00377AB3">
            <w:pPr>
              <w:pStyle w:val="ListBullet"/>
              <w:spacing w:after="40" w:line="324" w:lineRule="auto"/>
              <w:rPr>
                <w:rFonts w:cs="Arial"/>
              </w:rPr>
            </w:pPr>
            <w:r w:rsidRPr="003C2127">
              <w:rPr>
                <w:rFonts w:cs="Arial"/>
                <w:sz w:val="20"/>
              </w:rPr>
              <w:t>Current Care Certificate, basic life support and infection-control refresher evidence has not been supplied.</w:t>
            </w:r>
          </w:p>
          <w:p w14:paraId="3624ED30" w14:textId="77777777" w:rsidR="0099521B" w:rsidRPr="003C2127" w:rsidRDefault="0099521B" w:rsidP="00377AB3">
            <w:pPr>
              <w:pStyle w:val="ListBullet"/>
              <w:spacing w:after="40" w:line="324" w:lineRule="auto"/>
              <w:rPr>
                <w:rFonts w:cs="Arial"/>
              </w:rPr>
            </w:pPr>
            <w:r w:rsidRPr="003C2127">
              <w:rPr>
                <w:rFonts w:cs="Arial"/>
                <w:sz w:val="20"/>
              </w:rPr>
              <w:t>May initially rely on reassurance when performing unfamiliar tasks; must remain within competence and seek supervision.</w:t>
            </w:r>
          </w:p>
        </w:tc>
      </w:tr>
      <w:tr w:rsidR="0099521B" w:rsidRPr="003C2127" w14:paraId="2377AA50" w14:textId="77777777" w:rsidTr="00377AB3">
        <w:trPr>
          <w:cantSplit/>
        </w:trPr>
        <w:tc>
          <w:tcPr>
            <w:tcW w:w="4730" w:type="dxa"/>
            <w:shd w:val="clear" w:color="auto" w:fill="EAF2FF"/>
            <w:tcMar>
              <w:top w:w="140" w:type="dxa"/>
              <w:left w:w="160" w:type="dxa"/>
              <w:bottom w:w="140" w:type="dxa"/>
              <w:right w:w="160" w:type="dxa"/>
            </w:tcMar>
          </w:tcPr>
          <w:p w14:paraId="7FF66EA2" w14:textId="77777777" w:rsidR="0099521B" w:rsidRPr="003C2127" w:rsidRDefault="0099521B" w:rsidP="00377AB3">
            <w:pPr>
              <w:spacing w:after="80" w:line="288" w:lineRule="auto"/>
              <w:rPr>
                <w:rFonts w:cs="Arial"/>
              </w:rPr>
            </w:pPr>
            <w:r w:rsidRPr="003C2127">
              <w:rPr>
                <w:rFonts w:cs="Arial"/>
                <w:b/>
                <w:color w:val="17324D"/>
              </w:rPr>
              <w:t>OPPORTUNITIES</w:t>
            </w:r>
          </w:p>
          <w:p w14:paraId="2BFF40F4" w14:textId="77777777" w:rsidR="0099521B" w:rsidRPr="003C2127" w:rsidRDefault="0099521B" w:rsidP="00377AB3">
            <w:pPr>
              <w:pStyle w:val="ListBullet"/>
              <w:spacing w:after="40" w:line="324" w:lineRule="auto"/>
              <w:rPr>
                <w:rFonts w:cs="Arial"/>
              </w:rPr>
            </w:pPr>
            <w:r w:rsidRPr="003C2127">
              <w:rPr>
                <w:rFonts w:cs="Arial"/>
                <w:sz w:val="20"/>
              </w:rPr>
              <w:t>The current vacancy offers a direct transition into general practice and experience within a small multidisciplinary team.</w:t>
            </w:r>
          </w:p>
          <w:p w14:paraId="7A6B8D1B" w14:textId="77777777" w:rsidR="0099521B" w:rsidRPr="003C2127" w:rsidRDefault="0099521B" w:rsidP="00377AB3">
            <w:pPr>
              <w:pStyle w:val="ListBullet"/>
              <w:spacing w:after="40" w:line="324" w:lineRule="auto"/>
              <w:rPr>
                <w:rFonts w:cs="Arial"/>
              </w:rPr>
            </w:pPr>
            <w:r w:rsidRPr="003C2127">
              <w:rPr>
                <w:rFonts w:cs="Arial"/>
                <w:sz w:val="20"/>
              </w:rPr>
              <w:t>Part-time and flexible working may support completion of study and structured clinical development.</w:t>
            </w:r>
          </w:p>
          <w:p w14:paraId="0B11350E" w14:textId="77777777" w:rsidR="0099521B" w:rsidRPr="003C2127" w:rsidRDefault="0099521B" w:rsidP="00377AB3">
            <w:pPr>
              <w:pStyle w:val="ListBullet"/>
              <w:spacing w:after="40" w:line="324" w:lineRule="auto"/>
              <w:rPr>
                <w:rFonts w:cs="Arial"/>
              </w:rPr>
            </w:pPr>
            <w:r w:rsidRPr="003C2127">
              <w:rPr>
                <w:rFonts w:cs="Arial"/>
                <w:sz w:val="20"/>
              </w:rPr>
              <w:t>Formal training and supervised competency assessment can convert identified clinical gaps into verified skills.</w:t>
            </w:r>
          </w:p>
          <w:p w14:paraId="2E2D114F" w14:textId="421C6824" w:rsidR="0099521B" w:rsidRPr="003C2127" w:rsidRDefault="0099521B" w:rsidP="00377AB3">
            <w:pPr>
              <w:pStyle w:val="ListBullet"/>
              <w:spacing w:after="40" w:line="324" w:lineRule="auto"/>
              <w:rPr>
                <w:rFonts w:cs="Arial"/>
              </w:rPr>
            </w:pPr>
            <w:r w:rsidRPr="003C2127">
              <w:rPr>
                <w:rFonts w:cs="Arial"/>
                <w:sz w:val="20"/>
              </w:rPr>
              <w:t xml:space="preserve">The 2025 Care Certificate standards provide a clear framework for refreshing essential knowledge and </w:t>
            </w:r>
            <w:r w:rsidR="008531AB" w:rsidRPr="003C2127">
              <w:rPr>
                <w:rFonts w:cs="Arial"/>
                <w:sz w:val="20"/>
              </w:rPr>
              <w:t>behaviors</w:t>
            </w:r>
            <w:r w:rsidRPr="003C2127">
              <w:rPr>
                <w:rFonts w:cs="Arial"/>
                <w:sz w:val="20"/>
              </w:rPr>
              <w:t xml:space="preserve"> (Skills for Care, 2025a).</w:t>
            </w:r>
          </w:p>
          <w:p w14:paraId="11FDD885" w14:textId="77777777" w:rsidR="0099521B" w:rsidRPr="003C2127" w:rsidRDefault="0099521B" w:rsidP="00377AB3">
            <w:pPr>
              <w:pStyle w:val="ListBullet"/>
              <w:spacing w:after="40" w:line="324" w:lineRule="auto"/>
              <w:rPr>
                <w:rFonts w:cs="Arial"/>
              </w:rPr>
            </w:pPr>
            <w:r w:rsidRPr="003C2127">
              <w:rPr>
                <w:rFonts w:cs="Arial"/>
                <w:sz w:val="20"/>
              </w:rPr>
              <w:t>Experience could support later progression to Senior Healthcare Assistant or Assistant Practitioner roles.</w:t>
            </w:r>
          </w:p>
        </w:tc>
        <w:tc>
          <w:tcPr>
            <w:tcW w:w="4730" w:type="dxa"/>
            <w:shd w:val="clear" w:color="auto" w:fill="FDECEC"/>
            <w:tcMar>
              <w:top w:w="140" w:type="dxa"/>
              <w:left w:w="160" w:type="dxa"/>
              <w:bottom w:w="140" w:type="dxa"/>
              <w:right w:w="160" w:type="dxa"/>
            </w:tcMar>
          </w:tcPr>
          <w:p w14:paraId="52683178" w14:textId="77777777" w:rsidR="0099521B" w:rsidRPr="003C2127" w:rsidRDefault="0099521B" w:rsidP="00377AB3">
            <w:pPr>
              <w:spacing w:after="80" w:line="288" w:lineRule="auto"/>
              <w:rPr>
                <w:rFonts w:cs="Arial"/>
              </w:rPr>
            </w:pPr>
            <w:r w:rsidRPr="003C2127">
              <w:rPr>
                <w:rFonts w:cs="Arial"/>
                <w:b/>
                <w:color w:val="17324D"/>
              </w:rPr>
              <w:t>THREATS</w:t>
            </w:r>
          </w:p>
          <w:p w14:paraId="023EA98E" w14:textId="77777777" w:rsidR="0099521B" w:rsidRPr="003C2127" w:rsidRDefault="0099521B" w:rsidP="00377AB3">
            <w:pPr>
              <w:pStyle w:val="ListBullet"/>
              <w:spacing w:after="40" w:line="324" w:lineRule="auto"/>
              <w:rPr>
                <w:rFonts w:cs="Arial"/>
              </w:rPr>
            </w:pPr>
            <w:r w:rsidRPr="003C2127">
              <w:rPr>
                <w:rFonts w:cs="Arial"/>
                <w:sz w:val="20"/>
              </w:rPr>
              <w:t>Applicants with recent GP experience, phlebotomy competence or EMIS knowledge may be more immediately appointable.</w:t>
            </w:r>
          </w:p>
          <w:p w14:paraId="38FB61B6" w14:textId="77777777" w:rsidR="0099521B" w:rsidRPr="003C2127" w:rsidRDefault="0099521B" w:rsidP="00377AB3">
            <w:pPr>
              <w:pStyle w:val="ListBullet"/>
              <w:spacing w:after="40" w:line="324" w:lineRule="auto"/>
              <w:rPr>
                <w:rFonts w:cs="Arial"/>
              </w:rPr>
            </w:pPr>
            <w:r w:rsidRPr="003C2127">
              <w:rPr>
                <w:rFonts w:cs="Arial"/>
                <w:sz w:val="20"/>
              </w:rPr>
              <w:t>The post requires an appropriate DBS outcome and consistent compliance with confidentiality and clinical governance.</w:t>
            </w:r>
          </w:p>
          <w:p w14:paraId="1EE054A5" w14:textId="77777777" w:rsidR="0099521B" w:rsidRPr="003C2127" w:rsidRDefault="0099521B" w:rsidP="00377AB3">
            <w:pPr>
              <w:pStyle w:val="ListBullet"/>
              <w:spacing w:after="40" w:line="324" w:lineRule="auto"/>
              <w:rPr>
                <w:rFonts w:cs="Arial"/>
              </w:rPr>
            </w:pPr>
            <w:r w:rsidRPr="003C2127">
              <w:rPr>
                <w:rFonts w:cs="Arial"/>
                <w:sz w:val="20"/>
              </w:rPr>
              <w:t>Clinical protocols, digital systems and infection-control expectations change, requiring continuous learning.</w:t>
            </w:r>
          </w:p>
          <w:p w14:paraId="1F1BFA09" w14:textId="77777777" w:rsidR="0099521B" w:rsidRPr="003C2127" w:rsidRDefault="0099521B" w:rsidP="00377AB3">
            <w:pPr>
              <w:pStyle w:val="ListBullet"/>
              <w:spacing w:after="40" w:line="324" w:lineRule="auto"/>
              <w:rPr>
                <w:rFonts w:cs="Arial"/>
              </w:rPr>
            </w:pPr>
            <w:r w:rsidRPr="003C2127">
              <w:rPr>
                <w:rFonts w:cs="Arial"/>
                <w:sz w:val="20"/>
              </w:rPr>
              <w:t>Balancing study, employment and training could affect energy and time management without a planned routine.</w:t>
            </w:r>
          </w:p>
          <w:p w14:paraId="0F53F8AC" w14:textId="77777777" w:rsidR="0099521B" w:rsidRPr="003C2127" w:rsidRDefault="0099521B" w:rsidP="00377AB3">
            <w:pPr>
              <w:pStyle w:val="ListBullet"/>
              <w:spacing w:after="40" w:line="324" w:lineRule="auto"/>
              <w:rPr>
                <w:rFonts w:cs="Arial"/>
              </w:rPr>
            </w:pPr>
            <w:r w:rsidRPr="003C2127">
              <w:rPr>
                <w:rFonts w:cs="Arial"/>
                <w:sz w:val="20"/>
              </w:rPr>
              <w:t>Attempting a procedure without training or sign-off would create risk to patients and employability.</w:t>
            </w:r>
          </w:p>
        </w:tc>
      </w:tr>
    </w:tbl>
    <w:p w14:paraId="40CD9202" w14:textId="77777777" w:rsidR="0099521B" w:rsidRPr="003C2127" w:rsidRDefault="0099521B" w:rsidP="0099521B">
      <w:pPr>
        <w:pStyle w:val="Heading2"/>
        <w:rPr>
          <w:rFonts w:ascii="Arial" w:hAnsi="Arial" w:cs="Arial"/>
        </w:rPr>
      </w:pPr>
      <w:r w:rsidRPr="003C2127">
        <w:rPr>
          <w:rFonts w:ascii="Arial" w:hAnsi="Arial" w:cs="Arial"/>
        </w:rPr>
        <w:lastRenderedPageBreak/>
        <w:t>SWOT interpretation</w:t>
      </w:r>
    </w:p>
    <w:p w14:paraId="2967337D" w14:textId="149228F7" w:rsidR="0099521B" w:rsidRPr="003C2127" w:rsidRDefault="0099521B" w:rsidP="0099521B">
      <w:pPr>
        <w:rPr>
          <w:rFonts w:cs="Arial"/>
        </w:rPr>
      </w:pPr>
      <w:r w:rsidRPr="003C2127">
        <w:rPr>
          <w:rFonts w:cs="Arial"/>
        </w:rPr>
        <w:t xml:space="preserve">The analysis shows that my values, qualifications, care experience and transferable leadership skills create a credible foundation for the vacancy. However, motivation cannot substitute for clinical competence. My application should therefore </w:t>
      </w:r>
      <w:r w:rsidR="00A178A5" w:rsidRPr="003C2127">
        <w:rPr>
          <w:rFonts w:cs="Arial"/>
        </w:rPr>
        <w:t>emphasize</w:t>
      </w:r>
      <w:r w:rsidRPr="003C2127">
        <w:rPr>
          <w:rFonts w:cs="Arial"/>
        </w:rPr>
        <w:t xml:space="preserve"> safe practice, willingness to train and evidence of learning, while the PDP </w:t>
      </w:r>
      <w:r w:rsidR="00A178A5" w:rsidRPr="003C2127">
        <w:rPr>
          <w:rFonts w:cs="Arial"/>
        </w:rPr>
        <w:t>prioritizes</w:t>
      </w:r>
      <w:r w:rsidRPr="003C2127">
        <w:rPr>
          <w:rFonts w:cs="Arial"/>
        </w:rPr>
        <w:t xml:space="preserve"> the exact procedures and systems that would reduce the employer’s appointment risk.</w:t>
      </w:r>
    </w:p>
    <w:p w14:paraId="772F174D" w14:textId="77777777" w:rsidR="0099521B" w:rsidRPr="003C2127" w:rsidRDefault="0099521B" w:rsidP="0099521B">
      <w:pPr>
        <w:pStyle w:val="Heading2"/>
        <w:rPr>
          <w:rFonts w:ascii="Arial" w:hAnsi="Arial" w:cs="Arial"/>
        </w:rPr>
      </w:pPr>
      <w:r w:rsidRPr="003C2127">
        <w:rPr>
          <w:rFonts w:ascii="Arial" w:hAnsi="Arial" w:cs="Arial"/>
        </w:rPr>
        <w:t>Priority actions arising from the SWOT</w:t>
      </w:r>
    </w:p>
    <w:tbl>
      <w:tblPr>
        <w:tblW w:w="9460" w:type="dxa"/>
        <w:tblLayout w:type="fixed"/>
        <w:tblLook w:val="04A0" w:firstRow="1" w:lastRow="0" w:firstColumn="1" w:lastColumn="0" w:noHBand="0" w:noVBand="1"/>
      </w:tblPr>
      <w:tblGrid>
        <w:gridCol w:w="2250"/>
        <w:gridCol w:w="4650"/>
        <w:gridCol w:w="2560"/>
      </w:tblGrid>
      <w:tr w:rsidR="0099521B" w:rsidRPr="003C2127" w14:paraId="54B09898" w14:textId="77777777" w:rsidTr="00377AB3">
        <w:trPr>
          <w:tblHeader/>
        </w:trPr>
        <w:tc>
          <w:tcPr>
            <w:tcW w:w="2250" w:type="dxa"/>
            <w:shd w:val="clear" w:color="auto" w:fill="17324D"/>
            <w:tcMar>
              <w:top w:w="100" w:type="dxa"/>
              <w:left w:w="140" w:type="dxa"/>
              <w:bottom w:w="100" w:type="dxa"/>
              <w:right w:w="140" w:type="dxa"/>
            </w:tcMar>
            <w:vAlign w:val="center"/>
          </w:tcPr>
          <w:p w14:paraId="649DDD75" w14:textId="77777777" w:rsidR="0099521B" w:rsidRPr="003C2127" w:rsidRDefault="0099521B" w:rsidP="00377AB3">
            <w:pPr>
              <w:spacing w:after="0" w:line="300" w:lineRule="auto"/>
              <w:rPr>
                <w:rFonts w:cs="Arial"/>
              </w:rPr>
            </w:pPr>
            <w:r w:rsidRPr="003C2127">
              <w:rPr>
                <w:rFonts w:cs="Arial"/>
                <w:b/>
                <w:color w:val="FFFFFF"/>
              </w:rPr>
              <w:t>Priority</w:t>
            </w:r>
          </w:p>
        </w:tc>
        <w:tc>
          <w:tcPr>
            <w:tcW w:w="4650" w:type="dxa"/>
            <w:shd w:val="clear" w:color="auto" w:fill="17324D"/>
            <w:tcMar>
              <w:top w:w="100" w:type="dxa"/>
              <w:left w:w="140" w:type="dxa"/>
              <w:bottom w:w="100" w:type="dxa"/>
              <w:right w:w="140" w:type="dxa"/>
            </w:tcMar>
            <w:vAlign w:val="center"/>
          </w:tcPr>
          <w:p w14:paraId="1745AE58" w14:textId="77777777" w:rsidR="0099521B" w:rsidRPr="003C2127" w:rsidRDefault="0099521B" w:rsidP="00377AB3">
            <w:pPr>
              <w:spacing w:after="0" w:line="300" w:lineRule="auto"/>
              <w:rPr>
                <w:rFonts w:cs="Arial"/>
              </w:rPr>
            </w:pPr>
            <w:r w:rsidRPr="003C2127">
              <w:rPr>
                <w:rFonts w:cs="Arial"/>
                <w:b/>
                <w:color w:val="FFFFFF"/>
              </w:rPr>
              <w:t>Action</w:t>
            </w:r>
          </w:p>
        </w:tc>
        <w:tc>
          <w:tcPr>
            <w:tcW w:w="2560" w:type="dxa"/>
            <w:shd w:val="clear" w:color="auto" w:fill="17324D"/>
            <w:tcMar>
              <w:top w:w="100" w:type="dxa"/>
              <w:left w:w="140" w:type="dxa"/>
              <w:bottom w:w="100" w:type="dxa"/>
              <w:right w:w="140" w:type="dxa"/>
            </w:tcMar>
            <w:vAlign w:val="center"/>
          </w:tcPr>
          <w:p w14:paraId="673E1B77" w14:textId="77777777" w:rsidR="0099521B" w:rsidRPr="003C2127" w:rsidRDefault="0099521B" w:rsidP="00377AB3">
            <w:pPr>
              <w:spacing w:after="0" w:line="300" w:lineRule="auto"/>
              <w:rPr>
                <w:rFonts w:cs="Arial"/>
              </w:rPr>
            </w:pPr>
            <w:r w:rsidRPr="003C2127">
              <w:rPr>
                <w:rFonts w:cs="Arial"/>
                <w:b/>
                <w:color w:val="FFFFFF"/>
              </w:rPr>
              <w:t>Measure of progress</w:t>
            </w:r>
          </w:p>
        </w:tc>
      </w:tr>
      <w:tr w:rsidR="0099521B" w:rsidRPr="003C2127" w14:paraId="6CCE4A04" w14:textId="77777777" w:rsidTr="00377AB3">
        <w:trPr>
          <w:cantSplit/>
        </w:trPr>
        <w:tc>
          <w:tcPr>
            <w:tcW w:w="2250" w:type="dxa"/>
            <w:tcMar>
              <w:top w:w="100" w:type="dxa"/>
              <w:left w:w="140" w:type="dxa"/>
              <w:bottom w:w="100" w:type="dxa"/>
              <w:right w:w="140" w:type="dxa"/>
            </w:tcMar>
            <w:vAlign w:val="center"/>
          </w:tcPr>
          <w:p w14:paraId="15DADC6F" w14:textId="32B3CD13" w:rsidR="0099521B" w:rsidRPr="003C2127" w:rsidRDefault="0099521B" w:rsidP="00377AB3">
            <w:pPr>
              <w:spacing w:after="0" w:line="300" w:lineRule="auto"/>
              <w:rPr>
                <w:rFonts w:cs="Arial"/>
              </w:rPr>
            </w:pPr>
            <w:r w:rsidRPr="003C2127">
              <w:rPr>
                <w:rFonts w:cs="Arial"/>
                <w:b/>
                <w:color w:val="17324D"/>
              </w:rPr>
              <w:t xml:space="preserve">1 </w:t>
            </w:r>
            <w:r w:rsidR="00A178A5">
              <w:rPr>
                <w:rFonts w:cs="Arial"/>
                <w:b/>
                <w:color w:val="17324D"/>
              </w:rPr>
              <w:t xml:space="preserve">- </w:t>
            </w:r>
            <w:r w:rsidRPr="003C2127">
              <w:rPr>
                <w:rFonts w:cs="Arial"/>
                <w:b/>
                <w:color w:val="17324D"/>
              </w:rPr>
              <w:t>Clinical readiness</w:t>
            </w:r>
          </w:p>
        </w:tc>
        <w:tc>
          <w:tcPr>
            <w:tcW w:w="4650" w:type="dxa"/>
            <w:tcMar>
              <w:top w:w="100" w:type="dxa"/>
              <w:left w:w="140" w:type="dxa"/>
              <w:bottom w:w="100" w:type="dxa"/>
              <w:right w:w="140" w:type="dxa"/>
            </w:tcMar>
            <w:vAlign w:val="center"/>
          </w:tcPr>
          <w:p w14:paraId="0847404E" w14:textId="77777777" w:rsidR="0099521B" w:rsidRPr="003C2127" w:rsidRDefault="0099521B" w:rsidP="00377AB3">
            <w:pPr>
              <w:spacing w:after="0" w:line="300" w:lineRule="auto"/>
              <w:rPr>
                <w:rFonts w:cs="Arial"/>
              </w:rPr>
            </w:pPr>
            <w:r w:rsidRPr="003C2127">
              <w:rPr>
                <w:rFonts w:cs="Arial"/>
              </w:rPr>
              <w:t>Obtain approved training and supervised competency assessment before undertaking specialist procedures independently.</w:t>
            </w:r>
          </w:p>
        </w:tc>
        <w:tc>
          <w:tcPr>
            <w:tcW w:w="2560" w:type="dxa"/>
            <w:tcMar>
              <w:top w:w="100" w:type="dxa"/>
              <w:left w:w="140" w:type="dxa"/>
              <w:bottom w:w="100" w:type="dxa"/>
              <w:right w:w="140" w:type="dxa"/>
            </w:tcMar>
            <w:vAlign w:val="center"/>
          </w:tcPr>
          <w:p w14:paraId="307AA9BB" w14:textId="77777777" w:rsidR="0099521B" w:rsidRPr="003C2127" w:rsidRDefault="0099521B" w:rsidP="00377AB3">
            <w:pPr>
              <w:spacing w:after="0" w:line="300" w:lineRule="auto"/>
              <w:rPr>
                <w:rFonts w:cs="Arial"/>
              </w:rPr>
            </w:pPr>
            <w:r w:rsidRPr="003C2127">
              <w:rPr>
                <w:rFonts w:cs="Arial"/>
              </w:rPr>
              <w:t>Signed competency evidence and current certificates.</w:t>
            </w:r>
          </w:p>
        </w:tc>
      </w:tr>
      <w:tr w:rsidR="0099521B" w:rsidRPr="003C2127" w14:paraId="4E21022D" w14:textId="77777777" w:rsidTr="00377AB3">
        <w:trPr>
          <w:cantSplit/>
        </w:trPr>
        <w:tc>
          <w:tcPr>
            <w:tcW w:w="2250" w:type="dxa"/>
            <w:shd w:val="clear" w:color="auto" w:fill="EEF4F7"/>
            <w:tcMar>
              <w:top w:w="100" w:type="dxa"/>
              <w:left w:w="140" w:type="dxa"/>
              <w:bottom w:w="100" w:type="dxa"/>
              <w:right w:w="140" w:type="dxa"/>
            </w:tcMar>
            <w:vAlign w:val="center"/>
          </w:tcPr>
          <w:p w14:paraId="40FA688D" w14:textId="43C295B9" w:rsidR="0099521B" w:rsidRPr="003C2127" w:rsidRDefault="0099521B" w:rsidP="00377AB3">
            <w:pPr>
              <w:spacing w:after="0" w:line="300" w:lineRule="auto"/>
              <w:rPr>
                <w:rFonts w:cs="Arial"/>
              </w:rPr>
            </w:pPr>
            <w:r w:rsidRPr="003C2127">
              <w:rPr>
                <w:rFonts w:cs="Arial"/>
                <w:b/>
                <w:color w:val="17324D"/>
              </w:rPr>
              <w:t xml:space="preserve">2 </w:t>
            </w:r>
            <w:r w:rsidR="00A178A5">
              <w:rPr>
                <w:rFonts w:cs="Arial"/>
                <w:b/>
                <w:color w:val="17324D"/>
              </w:rPr>
              <w:t>-</w:t>
            </w:r>
            <w:r w:rsidRPr="003C2127">
              <w:rPr>
                <w:rFonts w:cs="Arial"/>
                <w:b/>
                <w:color w:val="17324D"/>
              </w:rPr>
              <w:t xml:space="preserve"> Primary-care systems</w:t>
            </w:r>
          </w:p>
        </w:tc>
        <w:tc>
          <w:tcPr>
            <w:tcW w:w="4650" w:type="dxa"/>
            <w:shd w:val="clear" w:color="auto" w:fill="EEF4F7"/>
            <w:tcMar>
              <w:top w:w="100" w:type="dxa"/>
              <w:left w:w="140" w:type="dxa"/>
              <w:bottom w:w="100" w:type="dxa"/>
              <w:right w:w="140" w:type="dxa"/>
            </w:tcMar>
            <w:vAlign w:val="center"/>
          </w:tcPr>
          <w:p w14:paraId="6189AEAE" w14:textId="77777777" w:rsidR="0099521B" w:rsidRPr="003C2127" w:rsidRDefault="0099521B" w:rsidP="00377AB3">
            <w:pPr>
              <w:spacing w:after="0" w:line="300" w:lineRule="auto"/>
              <w:rPr>
                <w:rFonts w:cs="Arial"/>
              </w:rPr>
            </w:pPr>
            <w:r w:rsidRPr="003C2127">
              <w:rPr>
                <w:rFonts w:cs="Arial"/>
              </w:rPr>
              <w:t>Complete information-governance and system training; build medical-terminology knowledge through structured practice.</w:t>
            </w:r>
          </w:p>
        </w:tc>
        <w:tc>
          <w:tcPr>
            <w:tcW w:w="2560" w:type="dxa"/>
            <w:shd w:val="clear" w:color="auto" w:fill="EEF4F7"/>
            <w:tcMar>
              <w:top w:w="100" w:type="dxa"/>
              <w:left w:w="140" w:type="dxa"/>
              <w:bottom w:w="100" w:type="dxa"/>
              <w:right w:w="140" w:type="dxa"/>
            </w:tcMar>
            <w:vAlign w:val="center"/>
          </w:tcPr>
          <w:p w14:paraId="79FF31A8" w14:textId="77777777" w:rsidR="0099521B" w:rsidRPr="003C2127" w:rsidRDefault="0099521B" w:rsidP="00377AB3">
            <w:pPr>
              <w:spacing w:after="0" w:line="300" w:lineRule="auto"/>
              <w:rPr>
                <w:rFonts w:cs="Arial"/>
              </w:rPr>
            </w:pPr>
            <w:r w:rsidRPr="003C2127">
              <w:rPr>
                <w:rFonts w:cs="Arial"/>
              </w:rPr>
              <w:t>Accurate supervised entries and monthly feedback.</w:t>
            </w:r>
          </w:p>
        </w:tc>
      </w:tr>
      <w:tr w:rsidR="0099521B" w:rsidRPr="003C2127" w14:paraId="75543AFF" w14:textId="77777777" w:rsidTr="00377AB3">
        <w:trPr>
          <w:cantSplit/>
        </w:trPr>
        <w:tc>
          <w:tcPr>
            <w:tcW w:w="2250" w:type="dxa"/>
            <w:tcMar>
              <w:top w:w="100" w:type="dxa"/>
              <w:left w:w="140" w:type="dxa"/>
              <w:bottom w:w="100" w:type="dxa"/>
              <w:right w:w="140" w:type="dxa"/>
            </w:tcMar>
            <w:vAlign w:val="center"/>
          </w:tcPr>
          <w:p w14:paraId="635D53D5" w14:textId="05466375" w:rsidR="0099521B" w:rsidRPr="003C2127" w:rsidRDefault="0099521B" w:rsidP="00377AB3">
            <w:pPr>
              <w:spacing w:after="0" w:line="300" w:lineRule="auto"/>
              <w:rPr>
                <w:rFonts w:cs="Arial"/>
              </w:rPr>
            </w:pPr>
            <w:r w:rsidRPr="003C2127">
              <w:rPr>
                <w:rFonts w:cs="Arial"/>
                <w:b/>
                <w:color w:val="17324D"/>
              </w:rPr>
              <w:t xml:space="preserve">3 </w:t>
            </w:r>
            <w:r w:rsidR="00A178A5">
              <w:rPr>
                <w:rFonts w:cs="Arial"/>
                <w:b/>
                <w:color w:val="17324D"/>
              </w:rPr>
              <w:t>-</w:t>
            </w:r>
            <w:r w:rsidRPr="003C2127">
              <w:rPr>
                <w:rFonts w:cs="Arial"/>
                <w:b/>
                <w:color w:val="17324D"/>
              </w:rPr>
              <w:t xml:space="preserve"> Recent evidence</w:t>
            </w:r>
          </w:p>
        </w:tc>
        <w:tc>
          <w:tcPr>
            <w:tcW w:w="4650" w:type="dxa"/>
            <w:tcMar>
              <w:top w:w="100" w:type="dxa"/>
              <w:left w:w="140" w:type="dxa"/>
              <w:bottom w:w="100" w:type="dxa"/>
              <w:right w:w="140" w:type="dxa"/>
            </w:tcMar>
            <w:vAlign w:val="center"/>
          </w:tcPr>
          <w:p w14:paraId="0E660A44" w14:textId="77777777" w:rsidR="0099521B" w:rsidRPr="003C2127" w:rsidRDefault="0099521B" w:rsidP="00377AB3">
            <w:pPr>
              <w:spacing w:after="0" w:line="300" w:lineRule="auto"/>
              <w:rPr>
                <w:rFonts w:cs="Arial"/>
              </w:rPr>
            </w:pPr>
            <w:r w:rsidRPr="003C2127">
              <w:rPr>
                <w:rFonts w:cs="Arial"/>
              </w:rPr>
              <w:t>Use Level 4 completion, CPD, reflective logs and workplace observation to demonstrate current capability.</w:t>
            </w:r>
          </w:p>
        </w:tc>
        <w:tc>
          <w:tcPr>
            <w:tcW w:w="2560" w:type="dxa"/>
            <w:tcMar>
              <w:top w:w="100" w:type="dxa"/>
              <w:left w:w="140" w:type="dxa"/>
              <w:bottom w:w="100" w:type="dxa"/>
              <w:right w:w="140" w:type="dxa"/>
            </w:tcMar>
            <w:vAlign w:val="center"/>
          </w:tcPr>
          <w:p w14:paraId="7BA49E27" w14:textId="77777777" w:rsidR="0099521B" w:rsidRPr="003C2127" w:rsidRDefault="0099521B" w:rsidP="00377AB3">
            <w:pPr>
              <w:spacing w:after="0" w:line="300" w:lineRule="auto"/>
              <w:rPr>
                <w:rFonts w:cs="Arial"/>
              </w:rPr>
            </w:pPr>
            <w:r w:rsidRPr="003C2127">
              <w:rPr>
                <w:rFonts w:cs="Arial"/>
              </w:rPr>
              <w:t>Updated evidence portfolio reviewed quarterly.</w:t>
            </w:r>
          </w:p>
        </w:tc>
      </w:tr>
      <w:tr w:rsidR="0099521B" w:rsidRPr="003C2127" w14:paraId="7694018A" w14:textId="77777777" w:rsidTr="00377AB3">
        <w:trPr>
          <w:cantSplit/>
        </w:trPr>
        <w:tc>
          <w:tcPr>
            <w:tcW w:w="2250" w:type="dxa"/>
            <w:shd w:val="clear" w:color="auto" w:fill="EEF4F7"/>
            <w:tcMar>
              <w:top w:w="100" w:type="dxa"/>
              <w:left w:w="140" w:type="dxa"/>
              <w:bottom w:w="100" w:type="dxa"/>
              <w:right w:w="140" w:type="dxa"/>
            </w:tcMar>
            <w:vAlign w:val="center"/>
          </w:tcPr>
          <w:p w14:paraId="3B683A01" w14:textId="6B44AD9A" w:rsidR="0099521B" w:rsidRPr="003C2127" w:rsidRDefault="0099521B" w:rsidP="00377AB3">
            <w:pPr>
              <w:spacing w:after="0" w:line="300" w:lineRule="auto"/>
              <w:rPr>
                <w:rFonts w:cs="Arial"/>
              </w:rPr>
            </w:pPr>
            <w:r w:rsidRPr="003C2127">
              <w:rPr>
                <w:rFonts w:cs="Arial"/>
                <w:b/>
                <w:color w:val="17324D"/>
              </w:rPr>
              <w:t xml:space="preserve">4 </w:t>
            </w:r>
            <w:r w:rsidR="00A178A5">
              <w:rPr>
                <w:rFonts w:cs="Arial"/>
                <w:b/>
                <w:color w:val="17324D"/>
              </w:rPr>
              <w:t>-</w:t>
            </w:r>
            <w:r w:rsidRPr="003C2127">
              <w:rPr>
                <w:rFonts w:cs="Arial"/>
                <w:b/>
                <w:color w:val="17324D"/>
              </w:rPr>
              <w:t xml:space="preserve"> Sustainable performance</w:t>
            </w:r>
          </w:p>
        </w:tc>
        <w:tc>
          <w:tcPr>
            <w:tcW w:w="4650" w:type="dxa"/>
            <w:shd w:val="clear" w:color="auto" w:fill="EEF4F7"/>
            <w:tcMar>
              <w:top w:w="100" w:type="dxa"/>
              <w:left w:w="140" w:type="dxa"/>
              <w:bottom w:w="100" w:type="dxa"/>
              <w:right w:w="140" w:type="dxa"/>
            </w:tcMar>
            <w:vAlign w:val="center"/>
          </w:tcPr>
          <w:p w14:paraId="28860B76" w14:textId="77777777" w:rsidR="0099521B" w:rsidRPr="003C2127" w:rsidRDefault="0099521B" w:rsidP="00377AB3">
            <w:pPr>
              <w:spacing w:after="0" w:line="300" w:lineRule="auto"/>
              <w:rPr>
                <w:rFonts w:cs="Arial"/>
              </w:rPr>
            </w:pPr>
            <w:r w:rsidRPr="003C2127">
              <w:rPr>
                <w:rFonts w:cs="Arial"/>
              </w:rPr>
              <w:t>Plan study, work and training time; use supervision early when workload or unfamiliar tasks create risk.</w:t>
            </w:r>
          </w:p>
        </w:tc>
        <w:tc>
          <w:tcPr>
            <w:tcW w:w="2560" w:type="dxa"/>
            <w:shd w:val="clear" w:color="auto" w:fill="EEF4F7"/>
            <w:tcMar>
              <w:top w:w="100" w:type="dxa"/>
              <w:left w:w="140" w:type="dxa"/>
              <w:bottom w:w="100" w:type="dxa"/>
              <w:right w:w="140" w:type="dxa"/>
            </w:tcMar>
            <w:vAlign w:val="center"/>
          </w:tcPr>
          <w:p w14:paraId="39727234" w14:textId="77777777" w:rsidR="0099521B" w:rsidRPr="003C2127" w:rsidRDefault="0099521B" w:rsidP="00377AB3">
            <w:pPr>
              <w:spacing w:after="0" w:line="300" w:lineRule="auto"/>
              <w:rPr>
                <w:rFonts w:cs="Arial"/>
              </w:rPr>
            </w:pPr>
            <w:r w:rsidRPr="003C2127">
              <w:rPr>
                <w:rFonts w:cs="Arial"/>
              </w:rPr>
              <w:t>Deadlines met without missed mandatory training.</w:t>
            </w:r>
          </w:p>
        </w:tc>
      </w:tr>
    </w:tbl>
    <w:p w14:paraId="270C045E" w14:textId="77777777" w:rsidR="0099521B" w:rsidRPr="003C2127" w:rsidRDefault="0099521B" w:rsidP="0099521B">
      <w:pPr>
        <w:rPr>
          <w:rFonts w:cs="Arial"/>
        </w:rPr>
      </w:pPr>
      <w:r w:rsidRPr="003C2127">
        <w:rPr>
          <w:rFonts w:cs="Arial"/>
        </w:rPr>
        <w:br w:type="page"/>
      </w:r>
    </w:p>
    <w:p w14:paraId="13105FF2" w14:textId="4FBF7417" w:rsidR="0099521B" w:rsidRPr="003C2127" w:rsidRDefault="0099521B" w:rsidP="0099521B">
      <w:pPr>
        <w:pStyle w:val="Heading1"/>
        <w:rPr>
          <w:rFonts w:ascii="Arial" w:hAnsi="Arial" w:cs="Arial"/>
        </w:rPr>
      </w:pPr>
      <w:r w:rsidRPr="003C2127">
        <w:rPr>
          <w:rFonts w:ascii="Arial" w:hAnsi="Arial" w:cs="Arial"/>
        </w:rPr>
        <w:lastRenderedPageBreak/>
        <w:t xml:space="preserve">6. Task 3 </w:t>
      </w:r>
      <w:r w:rsidR="00A178A5">
        <w:rPr>
          <w:rFonts w:ascii="Arial" w:hAnsi="Arial" w:cs="Arial"/>
        </w:rPr>
        <w:t>-</w:t>
      </w:r>
      <w:r w:rsidRPr="003C2127">
        <w:rPr>
          <w:rFonts w:ascii="Arial" w:hAnsi="Arial" w:cs="Arial"/>
        </w:rPr>
        <w:t xml:space="preserve"> Two-Year Personal Development Plan</w:t>
      </w:r>
    </w:p>
    <w:p w14:paraId="763D7990" w14:textId="5BA2F254" w:rsidR="0099521B" w:rsidRPr="003C2127" w:rsidRDefault="0099521B" w:rsidP="0099521B">
      <w:pPr>
        <w:rPr>
          <w:rFonts w:cs="Arial"/>
        </w:rPr>
      </w:pPr>
      <w:r w:rsidRPr="003C2127">
        <w:rPr>
          <w:rFonts w:cs="Arial"/>
        </w:rPr>
        <w:t xml:space="preserve">The plan runs from July 2026 to July 2028. Goals are specific, measurable, achievable, relevant and </w:t>
      </w:r>
      <w:r w:rsidR="00A178A5" w:rsidRPr="003C2127">
        <w:rPr>
          <w:rFonts w:cs="Arial"/>
        </w:rPr>
        <w:t>time bound</w:t>
      </w:r>
      <w:r w:rsidRPr="003C2127">
        <w:rPr>
          <w:rFonts w:cs="Arial"/>
        </w:rPr>
        <w:t>. Progress will be evidenced through certificates, observed competency, reflective logs, supervision records and quarterly reviews. The plan also reflects the conduct expected of healthcare support workers: accountability, dignity, safety, confidentiality and continuous development (Skills for Care, n.d.).</w:t>
      </w:r>
    </w:p>
    <w:p w14:paraId="2F6D816D" w14:textId="77777777" w:rsidR="0099521B" w:rsidRPr="003C2127" w:rsidRDefault="0099521B" w:rsidP="0099521B">
      <w:pPr>
        <w:pStyle w:val="Heading2"/>
        <w:rPr>
          <w:rFonts w:ascii="Arial" w:hAnsi="Arial" w:cs="Arial"/>
        </w:rPr>
      </w:pPr>
      <w:r w:rsidRPr="003C2127">
        <w:rPr>
          <w:rFonts w:ascii="Arial" w:hAnsi="Arial" w:cs="Arial"/>
        </w:rPr>
        <w:t>How progress will be managed</w:t>
      </w:r>
    </w:p>
    <w:p w14:paraId="170AECAB" w14:textId="77777777" w:rsidR="0099521B" w:rsidRPr="003C2127" w:rsidRDefault="0099521B" w:rsidP="0099521B">
      <w:pPr>
        <w:pStyle w:val="ListBullet"/>
        <w:spacing w:after="40"/>
        <w:rPr>
          <w:rFonts w:cs="Arial"/>
        </w:rPr>
      </w:pPr>
      <w:r w:rsidRPr="003C2127">
        <w:rPr>
          <w:rFonts w:cs="Arial"/>
        </w:rPr>
        <w:t>Monthly: update the evidence portfolio and reflect on one learning event, feedback point or competence attempt.</w:t>
      </w:r>
    </w:p>
    <w:p w14:paraId="19262D32" w14:textId="77777777" w:rsidR="0099521B" w:rsidRPr="003C2127" w:rsidRDefault="0099521B" w:rsidP="0099521B">
      <w:pPr>
        <w:pStyle w:val="ListBullet"/>
        <w:spacing w:after="40"/>
        <w:rPr>
          <w:rFonts w:cs="Arial"/>
        </w:rPr>
      </w:pPr>
      <w:r w:rsidRPr="003C2127">
        <w:rPr>
          <w:rFonts w:cs="Arial"/>
        </w:rPr>
        <w:t>Quarterly: review every goal using red/amber/green status; set a dated corrective action for any amber or red item.</w:t>
      </w:r>
    </w:p>
    <w:p w14:paraId="68A09F2B" w14:textId="77777777" w:rsidR="0099521B" w:rsidRPr="003C2127" w:rsidRDefault="0099521B" w:rsidP="0099521B">
      <w:pPr>
        <w:pStyle w:val="ListBullet"/>
        <w:spacing w:after="40"/>
        <w:rPr>
          <w:rFonts w:cs="Arial"/>
        </w:rPr>
      </w:pPr>
      <w:r w:rsidRPr="003C2127">
        <w:rPr>
          <w:rFonts w:cs="Arial"/>
        </w:rPr>
        <w:t>At 6, 12, 18 and 24 months: compare current evidence with the selected role specification and identify any new gaps.</w:t>
      </w:r>
    </w:p>
    <w:p w14:paraId="750723D0" w14:textId="77777777" w:rsidR="0099521B" w:rsidRPr="003C2127" w:rsidRDefault="0099521B" w:rsidP="0099521B">
      <w:pPr>
        <w:pStyle w:val="ListBullet"/>
        <w:spacing w:after="40"/>
        <w:rPr>
          <w:rFonts w:cs="Arial"/>
        </w:rPr>
      </w:pPr>
      <w:r w:rsidRPr="003C2127">
        <w:rPr>
          <w:rFonts w:cs="Arial"/>
        </w:rPr>
        <w:t>At 24 months: evaluate whether the senior-role target remains appropriate and agree the next PDP with a supervisor or academic adviser.</w:t>
      </w:r>
    </w:p>
    <w:tbl>
      <w:tblPr>
        <w:tblW w:w="9460" w:type="dxa"/>
        <w:tblLayout w:type="fixed"/>
        <w:tblLook w:val="04A0" w:firstRow="1" w:lastRow="0" w:firstColumn="1" w:lastColumn="0" w:noHBand="0" w:noVBand="1"/>
      </w:tblPr>
      <w:tblGrid>
        <w:gridCol w:w="9460"/>
      </w:tblGrid>
      <w:tr w:rsidR="0099521B" w:rsidRPr="003C2127" w14:paraId="41D6DD90" w14:textId="77777777" w:rsidTr="00377AB3">
        <w:tc>
          <w:tcPr>
            <w:tcW w:w="9460" w:type="dxa"/>
            <w:shd w:val="clear" w:color="auto" w:fill="EEF4F7"/>
            <w:tcMar>
              <w:top w:w="100" w:type="dxa"/>
              <w:left w:w="140" w:type="dxa"/>
              <w:bottom w:w="100" w:type="dxa"/>
              <w:right w:w="140" w:type="dxa"/>
            </w:tcMar>
          </w:tcPr>
          <w:p w14:paraId="2DF5D1AF" w14:textId="77777777" w:rsidR="0099521B" w:rsidRPr="003C2127" w:rsidRDefault="0099521B" w:rsidP="00377AB3">
            <w:pPr>
              <w:spacing w:after="60"/>
              <w:rPr>
                <w:rFonts w:cs="Arial"/>
              </w:rPr>
            </w:pPr>
            <w:r w:rsidRPr="003C2127">
              <w:rPr>
                <w:rFonts w:cs="Arial"/>
                <w:b/>
                <w:color w:val="17324D"/>
              </w:rPr>
              <w:t>Professional boundary</w:t>
            </w:r>
          </w:p>
          <w:p w14:paraId="4A79E870" w14:textId="58D14858" w:rsidR="0099521B" w:rsidRPr="003C2127" w:rsidRDefault="0099521B" w:rsidP="00377AB3">
            <w:pPr>
              <w:spacing w:after="0"/>
              <w:rPr>
                <w:rFonts w:cs="Arial"/>
              </w:rPr>
            </w:pPr>
            <w:r w:rsidRPr="003C2127">
              <w:rPr>
                <w:rFonts w:cs="Arial"/>
              </w:rPr>
              <w:t xml:space="preserve">Training attendance alone will not be treated as competence. Clinical procedures will only be performed independently after workplace assessment and </w:t>
            </w:r>
            <w:r w:rsidR="003A1112" w:rsidRPr="003C2127">
              <w:rPr>
                <w:rFonts w:cs="Arial"/>
              </w:rPr>
              <w:t>authorization</w:t>
            </w:r>
            <w:r w:rsidRPr="003C2127">
              <w:rPr>
                <w:rFonts w:cs="Arial"/>
              </w:rPr>
              <w:t>. Concerns, uncertainty or changes in a patient’s condition will be escalated promptly to an appropriate registered clinician.</w:t>
            </w:r>
          </w:p>
        </w:tc>
      </w:tr>
    </w:tbl>
    <w:p w14:paraId="6AFEC516" w14:textId="77777777" w:rsidR="0099521B" w:rsidRPr="003C2127" w:rsidRDefault="0099521B" w:rsidP="0099521B">
      <w:pPr>
        <w:rPr>
          <w:rFonts w:cs="Arial"/>
        </w:rPr>
        <w:sectPr w:rsidR="0099521B" w:rsidRPr="003C2127">
          <w:pgSz w:w="11906" w:h="16838"/>
          <w:pgMar w:top="1123" w:right="1123" w:bottom="1037" w:left="1123" w:header="504" w:footer="504" w:gutter="0"/>
          <w:cols w:space="720"/>
          <w:docGrid w:linePitch="360"/>
        </w:sectPr>
      </w:pPr>
    </w:p>
    <w:p w14:paraId="4ADBCCC9" w14:textId="08B2C0F6" w:rsidR="0099521B" w:rsidRPr="003C2127" w:rsidRDefault="0099521B" w:rsidP="0099521B">
      <w:pPr>
        <w:pStyle w:val="Heading2"/>
        <w:rPr>
          <w:rFonts w:ascii="Arial" w:hAnsi="Arial" w:cs="Arial"/>
        </w:rPr>
      </w:pPr>
      <w:r w:rsidRPr="003C2127">
        <w:rPr>
          <w:rFonts w:ascii="Arial" w:hAnsi="Arial" w:cs="Arial"/>
        </w:rPr>
        <w:lastRenderedPageBreak/>
        <w:t>Personal Development Plan: July 2026</w:t>
      </w:r>
      <w:r w:rsidR="003A1112">
        <w:rPr>
          <w:rFonts w:ascii="Arial" w:hAnsi="Arial" w:cs="Arial"/>
        </w:rPr>
        <w:t xml:space="preserve"> - </w:t>
      </w:r>
      <w:r w:rsidRPr="003C2127">
        <w:rPr>
          <w:rFonts w:ascii="Arial" w:hAnsi="Arial" w:cs="Arial"/>
        </w:rPr>
        <w:t>July 2028</w:t>
      </w:r>
    </w:p>
    <w:tbl>
      <w:tblPr>
        <w:tblW w:w="15000" w:type="dxa"/>
        <w:tblLayout w:type="fixed"/>
        <w:tblLook w:val="04A0" w:firstRow="1" w:lastRow="0" w:firstColumn="1" w:lastColumn="0" w:noHBand="0" w:noVBand="1"/>
      </w:tblPr>
      <w:tblGrid>
        <w:gridCol w:w="3200"/>
        <w:gridCol w:w="3200"/>
        <w:gridCol w:w="1800"/>
        <w:gridCol w:w="3800"/>
        <w:gridCol w:w="3000"/>
      </w:tblGrid>
      <w:tr w:rsidR="0099521B" w:rsidRPr="003C2127" w14:paraId="173DE061" w14:textId="77777777" w:rsidTr="00377AB3">
        <w:trPr>
          <w:tblHeader/>
        </w:trPr>
        <w:tc>
          <w:tcPr>
            <w:tcW w:w="3200" w:type="dxa"/>
            <w:shd w:val="clear" w:color="auto" w:fill="17324D"/>
            <w:tcMar>
              <w:top w:w="100" w:type="dxa"/>
              <w:left w:w="140" w:type="dxa"/>
              <w:bottom w:w="100" w:type="dxa"/>
              <w:right w:w="140" w:type="dxa"/>
            </w:tcMar>
            <w:vAlign w:val="center"/>
          </w:tcPr>
          <w:p w14:paraId="6D4C1528" w14:textId="77777777" w:rsidR="0099521B" w:rsidRPr="003C2127" w:rsidRDefault="0099521B" w:rsidP="00377AB3">
            <w:pPr>
              <w:spacing w:after="0" w:line="300" w:lineRule="auto"/>
              <w:rPr>
                <w:rFonts w:cs="Arial"/>
              </w:rPr>
            </w:pPr>
            <w:r w:rsidRPr="003C2127">
              <w:rPr>
                <w:rFonts w:cs="Arial"/>
                <w:b/>
                <w:color w:val="FFFFFF"/>
              </w:rPr>
              <w:t>Goal and success measure</w:t>
            </w:r>
          </w:p>
        </w:tc>
        <w:tc>
          <w:tcPr>
            <w:tcW w:w="3200" w:type="dxa"/>
            <w:shd w:val="clear" w:color="auto" w:fill="17324D"/>
            <w:tcMar>
              <w:top w:w="100" w:type="dxa"/>
              <w:left w:w="140" w:type="dxa"/>
              <w:bottom w:w="100" w:type="dxa"/>
              <w:right w:w="140" w:type="dxa"/>
            </w:tcMar>
            <w:vAlign w:val="center"/>
          </w:tcPr>
          <w:p w14:paraId="1AD48D14" w14:textId="77777777" w:rsidR="0099521B" w:rsidRPr="003C2127" w:rsidRDefault="0099521B" w:rsidP="00377AB3">
            <w:pPr>
              <w:spacing w:after="0" w:line="300" w:lineRule="auto"/>
              <w:rPr>
                <w:rFonts w:cs="Arial"/>
              </w:rPr>
            </w:pPr>
            <w:r w:rsidRPr="003C2127">
              <w:rPr>
                <w:rFonts w:cs="Arial"/>
                <w:b/>
                <w:color w:val="FFFFFF"/>
              </w:rPr>
              <w:t>Development actions</w:t>
            </w:r>
          </w:p>
        </w:tc>
        <w:tc>
          <w:tcPr>
            <w:tcW w:w="1800" w:type="dxa"/>
            <w:shd w:val="clear" w:color="auto" w:fill="17324D"/>
            <w:tcMar>
              <w:top w:w="100" w:type="dxa"/>
              <w:left w:w="140" w:type="dxa"/>
              <w:bottom w:w="100" w:type="dxa"/>
              <w:right w:w="140" w:type="dxa"/>
            </w:tcMar>
            <w:vAlign w:val="center"/>
          </w:tcPr>
          <w:p w14:paraId="6735012B" w14:textId="77777777" w:rsidR="0099521B" w:rsidRPr="003C2127" w:rsidRDefault="0099521B" w:rsidP="00377AB3">
            <w:pPr>
              <w:spacing w:after="0" w:line="300" w:lineRule="auto"/>
              <w:rPr>
                <w:rFonts w:cs="Arial"/>
              </w:rPr>
            </w:pPr>
            <w:r w:rsidRPr="003C2127">
              <w:rPr>
                <w:rFonts w:cs="Arial"/>
                <w:b/>
                <w:color w:val="FFFFFF"/>
              </w:rPr>
              <w:t>Timescale</w:t>
            </w:r>
          </w:p>
        </w:tc>
        <w:tc>
          <w:tcPr>
            <w:tcW w:w="3800" w:type="dxa"/>
            <w:shd w:val="clear" w:color="auto" w:fill="17324D"/>
            <w:tcMar>
              <w:top w:w="100" w:type="dxa"/>
              <w:left w:w="140" w:type="dxa"/>
              <w:bottom w:w="100" w:type="dxa"/>
              <w:right w:w="140" w:type="dxa"/>
            </w:tcMar>
            <w:vAlign w:val="center"/>
          </w:tcPr>
          <w:p w14:paraId="777AC4B4" w14:textId="77777777" w:rsidR="0099521B" w:rsidRPr="003C2127" w:rsidRDefault="0099521B" w:rsidP="00377AB3">
            <w:pPr>
              <w:spacing w:after="0" w:line="300" w:lineRule="auto"/>
              <w:rPr>
                <w:rFonts w:cs="Arial"/>
              </w:rPr>
            </w:pPr>
            <w:r w:rsidRPr="003C2127">
              <w:rPr>
                <w:rFonts w:cs="Arial"/>
                <w:b/>
                <w:color w:val="FFFFFF"/>
              </w:rPr>
              <w:t>Evidence, monitoring and evaluation</w:t>
            </w:r>
          </w:p>
        </w:tc>
        <w:tc>
          <w:tcPr>
            <w:tcW w:w="3000" w:type="dxa"/>
            <w:shd w:val="clear" w:color="auto" w:fill="17324D"/>
            <w:tcMar>
              <w:top w:w="100" w:type="dxa"/>
              <w:left w:w="140" w:type="dxa"/>
              <w:bottom w:w="100" w:type="dxa"/>
              <w:right w:w="140" w:type="dxa"/>
            </w:tcMar>
            <w:vAlign w:val="center"/>
          </w:tcPr>
          <w:p w14:paraId="3BD937C9" w14:textId="77777777" w:rsidR="0099521B" w:rsidRPr="003C2127" w:rsidRDefault="0099521B" w:rsidP="00377AB3">
            <w:pPr>
              <w:spacing w:after="0" w:line="300" w:lineRule="auto"/>
              <w:rPr>
                <w:rFonts w:cs="Arial"/>
              </w:rPr>
            </w:pPr>
            <w:r w:rsidRPr="003C2127">
              <w:rPr>
                <w:rFonts w:cs="Arial"/>
                <w:b/>
                <w:color w:val="FFFFFF"/>
              </w:rPr>
              <w:t>Relevance to role</w:t>
            </w:r>
          </w:p>
        </w:tc>
      </w:tr>
      <w:tr w:rsidR="0099521B" w:rsidRPr="003C2127" w14:paraId="7EE83E37" w14:textId="77777777" w:rsidTr="00377AB3">
        <w:trPr>
          <w:cantSplit/>
        </w:trPr>
        <w:tc>
          <w:tcPr>
            <w:tcW w:w="3200" w:type="dxa"/>
            <w:tcMar>
              <w:top w:w="100" w:type="dxa"/>
              <w:left w:w="110" w:type="dxa"/>
              <w:bottom w:w="100" w:type="dxa"/>
              <w:right w:w="110" w:type="dxa"/>
            </w:tcMar>
          </w:tcPr>
          <w:p w14:paraId="3BD5B238" w14:textId="635C8380" w:rsidR="0099521B" w:rsidRPr="003C2127" w:rsidRDefault="0099521B" w:rsidP="00377AB3">
            <w:pPr>
              <w:spacing w:after="40"/>
              <w:rPr>
                <w:rFonts w:cs="Arial"/>
              </w:rPr>
            </w:pPr>
            <w:r w:rsidRPr="003C2127">
              <w:rPr>
                <w:rFonts w:cs="Arial"/>
                <w:b/>
                <w:color w:val="17324D"/>
              </w:rPr>
              <w:t xml:space="preserve">1. Complete Level 4 Health and Social Care and </w:t>
            </w:r>
            <w:r w:rsidR="003A1112" w:rsidRPr="003C2127">
              <w:rPr>
                <w:rFonts w:cs="Arial"/>
                <w:b/>
                <w:color w:val="17324D"/>
              </w:rPr>
              <w:t>organize</w:t>
            </w:r>
            <w:r w:rsidRPr="003C2127">
              <w:rPr>
                <w:rFonts w:cs="Arial"/>
                <w:b/>
                <w:color w:val="17324D"/>
              </w:rPr>
              <w:t xml:space="preserve"> an employability evidence portfolio.</w:t>
            </w:r>
          </w:p>
          <w:p w14:paraId="1022E50A" w14:textId="77777777" w:rsidR="0099521B" w:rsidRPr="003C2127" w:rsidRDefault="0099521B" w:rsidP="00377AB3">
            <w:pPr>
              <w:spacing w:after="40"/>
              <w:rPr>
                <w:rFonts w:cs="Arial"/>
              </w:rPr>
            </w:pPr>
            <w:r w:rsidRPr="003C2127">
              <w:rPr>
                <w:rFonts w:cs="Arial"/>
              </w:rPr>
              <w:t>Success: verified result plus an indexed file containing qualifications, training, reflections and application evidence.</w:t>
            </w:r>
          </w:p>
        </w:tc>
        <w:tc>
          <w:tcPr>
            <w:tcW w:w="3200" w:type="dxa"/>
            <w:tcMar>
              <w:top w:w="100" w:type="dxa"/>
              <w:left w:w="110" w:type="dxa"/>
              <w:bottom w:w="100" w:type="dxa"/>
              <w:right w:w="110" w:type="dxa"/>
            </w:tcMar>
          </w:tcPr>
          <w:p w14:paraId="25B96A2E" w14:textId="77777777" w:rsidR="0099521B" w:rsidRPr="003C2127" w:rsidRDefault="0099521B" w:rsidP="00377AB3">
            <w:pPr>
              <w:spacing w:after="40"/>
              <w:rPr>
                <w:rFonts w:cs="Arial"/>
              </w:rPr>
            </w:pPr>
            <w:r w:rsidRPr="003C2127">
              <w:rPr>
                <w:rFonts w:cs="Arial"/>
              </w:rPr>
              <w:t>Submit remaining course work; request confirmation of completion; scan certificates; map evidence to the vacancy person specification; update CV and personal statement after the result.</w:t>
            </w:r>
          </w:p>
        </w:tc>
        <w:tc>
          <w:tcPr>
            <w:tcW w:w="1800" w:type="dxa"/>
            <w:tcMar>
              <w:top w:w="100" w:type="dxa"/>
              <w:left w:w="110" w:type="dxa"/>
              <w:bottom w:w="100" w:type="dxa"/>
              <w:right w:w="110" w:type="dxa"/>
            </w:tcMar>
          </w:tcPr>
          <w:p w14:paraId="552B2D5E" w14:textId="77777777" w:rsidR="0099521B" w:rsidRPr="003C2127" w:rsidRDefault="0099521B" w:rsidP="00377AB3">
            <w:pPr>
              <w:spacing w:after="40"/>
              <w:rPr>
                <w:rFonts w:cs="Arial"/>
              </w:rPr>
            </w:pPr>
            <w:r w:rsidRPr="003C2127">
              <w:rPr>
                <w:rFonts w:cs="Arial"/>
              </w:rPr>
              <w:t>By 31 August 2026.</w:t>
            </w:r>
          </w:p>
          <w:p w14:paraId="74785400" w14:textId="77777777" w:rsidR="0099521B" w:rsidRPr="003C2127" w:rsidRDefault="0099521B" w:rsidP="00377AB3">
            <w:pPr>
              <w:spacing w:after="40"/>
              <w:rPr>
                <w:rFonts w:cs="Arial"/>
              </w:rPr>
            </w:pPr>
            <w:r w:rsidRPr="003C2127">
              <w:rPr>
                <w:rFonts w:cs="Arial"/>
              </w:rPr>
              <w:t>Review monthly until completion.</w:t>
            </w:r>
          </w:p>
        </w:tc>
        <w:tc>
          <w:tcPr>
            <w:tcW w:w="3800" w:type="dxa"/>
            <w:tcMar>
              <w:top w:w="100" w:type="dxa"/>
              <w:left w:w="110" w:type="dxa"/>
              <w:bottom w:w="100" w:type="dxa"/>
              <w:right w:w="110" w:type="dxa"/>
            </w:tcMar>
          </w:tcPr>
          <w:p w14:paraId="473B7092" w14:textId="77777777" w:rsidR="0099521B" w:rsidRPr="003C2127" w:rsidRDefault="0099521B" w:rsidP="00377AB3">
            <w:pPr>
              <w:spacing w:after="40"/>
              <w:rPr>
                <w:rFonts w:cs="Arial"/>
              </w:rPr>
            </w:pPr>
            <w:r w:rsidRPr="003C2127">
              <w:rPr>
                <w:rFonts w:cs="Arial"/>
              </w:rPr>
              <w:t>University result or completion letter; updated CV; evidence index. Review progress at the end of July and August, record any outstanding actions and resolve them within two weeks.</w:t>
            </w:r>
          </w:p>
        </w:tc>
        <w:tc>
          <w:tcPr>
            <w:tcW w:w="3000" w:type="dxa"/>
            <w:tcMar>
              <w:top w:w="100" w:type="dxa"/>
              <w:left w:w="110" w:type="dxa"/>
              <w:bottom w:w="100" w:type="dxa"/>
              <w:right w:w="110" w:type="dxa"/>
            </w:tcMar>
          </w:tcPr>
          <w:p w14:paraId="4E5A7285" w14:textId="77777777" w:rsidR="0099521B" w:rsidRPr="003C2127" w:rsidRDefault="0099521B" w:rsidP="00377AB3">
            <w:pPr>
              <w:spacing w:after="40"/>
              <w:rPr>
                <w:rFonts w:cs="Arial"/>
              </w:rPr>
            </w:pPr>
            <w:r w:rsidRPr="003C2127">
              <w:rPr>
                <w:rFonts w:cs="Arial"/>
              </w:rPr>
              <w:t>Confirms current academic development and makes evidence easy for employers to verify.</w:t>
            </w:r>
          </w:p>
        </w:tc>
      </w:tr>
      <w:tr w:rsidR="0099521B" w:rsidRPr="003C2127" w14:paraId="7C3E519E" w14:textId="77777777" w:rsidTr="00377AB3">
        <w:trPr>
          <w:cantSplit/>
        </w:trPr>
        <w:tc>
          <w:tcPr>
            <w:tcW w:w="3200" w:type="dxa"/>
            <w:shd w:val="clear" w:color="auto" w:fill="EEF4F7"/>
            <w:tcMar>
              <w:top w:w="100" w:type="dxa"/>
              <w:left w:w="110" w:type="dxa"/>
              <w:bottom w:w="100" w:type="dxa"/>
              <w:right w:w="110" w:type="dxa"/>
            </w:tcMar>
          </w:tcPr>
          <w:p w14:paraId="2EA7C562" w14:textId="77777777" w:rsidR="0099521B" w:rsidRPr="003C2127" w:rsidRDefault="0099521B" w:rsidP="00377AB3">
            <w:pPr>
              <w:spacing w:after="40"/>
              <w:rPr>
                <w:rFonts w:cs="Arial"/>
              </w:rPr>
            </w:pPr>
            <w:r w:rsidRPr="003C2127">
              <w:rPr>
                <w:rFonts w:cs="Arial"/>
                <w:b/>
                <w:color w:val="17324D"/>
              </w:rPr>
              <w:t>2. Gain safe, assessed competence in core Healthcare Assistant procedures.</w:t>
            </w:r>
          </w:p>
          <w:p w14:paraId="754C0EC0" w14:textId="1EEAB53A" w:rsidR="0099521B" w:rsidRPr="003C2127" w:rsidRDefault="0099521B" w:rsidP="00377AB3">
            <w:pPr>
              <w:spacing w:after="40"/>
              <w:rPr>
                <w:rFonts w:cs="Arial"/>
              </w:rPr>
            </w:pPr>
            <w:r w:rsidRPr="003C2127">
              <w:rPr>
                <w:rFonts w:cs="Arial"/>
              </w:rPr>
              <w:t xml:space="preserve">Success: training and workplace sign-off for </w:t>
            </w:r>
            <w:r w:rsidR="00624309" w:rsidRPr="003C2127">
              <w:rPr>
                <w:rFonts w:cs="Arial"/>
              </w:rPr>
              <w:t>venipuncture</w:t>
            </w:r>
            <w:r w:rsidRPr="003C2127">
              <w:rPr>
                <w:rFonts w:cs="Arial"/>
              </w:rPr>
              <w:t>, specimen handling, blood pressure, blood glucose, infection prevention and basic life support before independent practice.</w:t>
            </w:r>
          </w:p>
        </w:tc>
        <w:tc>
          <w:tcPr>
            <w:tcW w:w="3200" w:type="dxa"/>
            <w:shd w:val="clear" w:color="auto" w:fill="EEF4F7"/>
            <w:tcMar>
              <w:top w:w="100" w:type="dxa"/>
              <w:left w:w="110" w:type="dxa"/>
              <w:bottom w:w="100" w:type="dxa"/>
              <w:right w:w="110" w:type="dxa"/>
            </w:tcMar>
          </w:tcPr>
          <w:p w14:paraId="01DEC6E7" w14:textId="3937CB8E" w:rsidR="0099521B" w:rsidRPr="003C2127" w:rsidRDefault="0099521B" w:rsidP="00377AB3">
            <w:pPr>
              <w:spacing w:after="40"/>
              <w:rPr>
                <w:rFonts w:cs="Arial"/>
              </w:rPr>
            </w:pPr>
            <w:r w:rsidRPr="003C2127">
              <w:rPr>
                <w:rFonts w:cs="Arial"/>
              </w:rPr>
              <w:t xml:space="preserve">Discuss training needs at induction/supervision; complete approved theory; observe a competent practitioner; </w:t>
            </w:r>
            <w:r w:rsidR="00624309" w:rsidRPr="003C2127">
              <w:rPr>
                <w:rFonts w:cs="Arial"/>
              </w:rPr>
              <w:t>practice</w:t>
            </w:r>
            <w:r w:rsidRPr="003C2127">
              <w:rPr>
                <w:rFonts w:cs="Arial"/>
              </w:rPr>
              <w:t xml:space="preserve"> under direct supervision; complete the employer’s competency assessments; refresh safeguarding and infection-control learning.</w:t>
            </w:r>
          </w:p>
        </w:tc>
        <w:tc>
          <w:tcPr>
            <w:tcW w:w="1800" w:type="dxa"/>
            <w:shd w:val="clear" w:color="auto" w:fill="EEF4F7"/>
            <w:tcMar>
              <w:top w:w="100" w:type="dxa"/>
              <w:left w:w="110" w:type="dxa"/>
              <w:bottom w:w="100" w:type="dxa"/>
              <w:right w:w="110" w:type="dxa"/>
            </w:tcMar>
          </w:tcPr>
          <w:p w14:paraId="5A8135A7" w14:textId="77777777" w:rsidR="0099521B" w:rsidRPr="003C2127" w:rsidRDefault="0099521B" w:rsidP="00377AB3">
            <w:pPr>
              <w:spacing w:after="40"/>
              <w:rPr>
                <w:rFonts w:cs="Arial"/>
              </w:rPr>
            </w:pPr>
            <w:r w:rsidRPr="003C2127">
              <w:rPr>
                <w:rFonts w:cs="Arial"/>
              </w:rPr>
              <w:t>Begin within first month of employment or placement.</w:t>
            </w:r>
          </w:p>
          <w:p w14:paraId="29F4282E" w14:textId="77777777" w:rsidR="0099521B" w:rsidRPr="003C2127" w:rsidRDefault="0099521B" w:rsidP="00377AB3">
            <w:pPr>
              <w:spacing w:after="40"/>
              <w:rPr>
                <w:rFonts w:cs="Arial"/>
              </w:rPr>
            </w:pPr>
            <w:r w:rsidRPr="003C2127">
              <w:rPr>
                <w:rFonts w:cs="Arial"/>
              </w:rPr>
              <w:t>Target completion by 31 January 2027; refresh as required.</w:t>
            </w:r>
          </w:p>
        </w:tc>
        <w:tc>
          <w:tcPr>
            <w:tcW w:w="3800" w:type="dxa"/>
            <w:shd w:val="clear" w:color="auto" w:fill="EEF4F7"/>
            <w:tcMar>
              <w:top w:w="100" w:type="dxa"/>
              <w:left w:w="110" w:type="dxa"/>
              <w:bottom w:w="100" w:type="dxa"/>
              <w:right w:w="110" w:type="dxa"/>
            </w:tcMar>
          </w:tcPr>
          <w:p w14:paraId="16B63565" w14:textId="1A69E386" w:rsidR="0099521B" w:rsidRPr="003C2127" w:rsidRDefault="0099521B" w:rsidP="00377AB3">
            <w:pPr>
              <w:spacing w:after="40"/>
              <w:rPr>
                <w:rFonts w:cs="Arial"/>
              </w:rPr>
            </w:pPr>
            <w:r w:rsidRPr="003C2127">
              <w:rPr>
                <w:rFonts w:cs="Arial"/>
              </w:rPr>
              <w:t xml:space="preserve">Certificates; competency checklists signed by an </w:t>
            </w:r>
            <w:r w:rsidR="00624309" w:rsidRPr="003C2127">
              <w:rPr>
                <w:rFonts w:cs="Arial"/>
              </w:rPr>
              <w:t>authorized</w:t>
            </w:r>
            <w:r w:rsidRPr="003C2127">
              <w:rPr>
                <w:rFonts w:cs="Arial"/>
              </w:rPr>
              <w:t xml:space="preserve"> assessor; supervised-practice log; incident-free audit. Review monthly with supervisor and repeat any element not yet signed off.</w:t>
            </w:r>
          </w:p>
        </w:tc>
        <w:tc>
          <w:tcPr>
            <w:tcW w:w="3000" w:type="dxa"/>
            <w:shd w:val="clear" w:color="auto" w:fill="EEF4F7"/>
            <w:tcMar>
              <w:top w:w="100" w:type="dxa"/>
              <w:left w:w="110" w:type="dxa"/>
              <w:bottom w:w="100" w:type="dxa"/>
              <w:right w:w="110" w:type="dxa"/>
            </w:tcMar>
          </w:tcPr>
          <w:p w14:paraId="672B1E82" w14:textId="77777777" w:rsidR="0099521B" w:rsidRPr="003C2127" w:rsidRDefault="0099521B" w:rsidP="00377AB3">
            <w:pPr>
              <w:spacing w:after="40"/>
              <w:rPr>
                <w:rFonts w:cs="Arial"/>
              </w:rPr>
            </w:pPr>
            <w:r w:rsidRPr="003C2127">
              <w:rPr>
                <w:rFonts w:cs="Arial"/>
              </w:rPr>
              <w:t>Directly addresses the vacancy’s clinical and infection-control duties while protecting patients and professional accountability.</w:t>
            </w:r>
          </w:p>
        </w:tc>
      </w:tr>
    </w:tbl>
    <w:p w14:paraId="7DCE05EB" w14:textId="77777777" w:rsidR="0099521B" w:rsidRPr="003C2127" w:rsidRDefault="0099521B" w:rsidP="0099521B">
      <w:pPr>
        <w:rPr>
          <w:rFonts w:cs="Arial"/>
        </w:rPr>
      </w:pPr>
      <w:r w:rsidRPr="003C2127">
        <w:rPr>
          <w:rFonts w:cs="Arial"/>
        </w:rPr>
        <w:br w:type="page"/>
      </w:r>
    </w:p>
    <w:tbl>
      <w:tblPr>
        <w:tblW w:w="15000" w:type="dxa"/>
        <w:tblLayout w:type="fixed"/>
        <w:tblLook w:val="04A0" w:firstRow="1" w:lastRow="0" w:firstColumn="1" w:lastColumn="0" w:noHBand="0" w:noVBand="1"/>
      </w:tblPr>
      <w:tblGrid>
        <w:gridCol w:w="3200"/>
        <w:gridCol w:w="3200"/>
        <w:gridCol w:w="1800"/>
        <w:gridCol w:w="3800"/>
        <w:gridCol w:w="3000"/>
      </w:tblGrid>
      <w:tr w:rsidR="0099521B" w:rsidRPr="003C2127" w14:paraId="113AB0EF" w14:textId="77777777" w:rsidTr="00377AB3">
        <w:trPr>
          <w:tblHeader/>
        </w:trPr>
        <w:tc>
          <w:tcPr>
            <w:tcW w:w="3200" w:type="dxa"/>
            <w:shd w:val="clear" w:color="auto" w:fill="17324D"/>
            <w:tcMar>
              <w:top w:w="100" w:type="dxa"/>
              <w:left w:w="140" w:type="dxa"/>
              <w:bottom w:w="100" w:type="dxa"/>
              <w:right w:w="140" w:type="dxa"/>
            </w:tcMar>
            <w:vAlign w:val="center"/>
          </w:tcPr>
          <w:p w14:paraId="63C5FB62" w14:textId="77777777" w:rsidR="0099521B" w:rsidRPr="003C2127" w:rsidRDefault="0099521B" w:rsidP="00377AB3">
            <w:pPr>
              <w:spacing w:after="0" w:line="300" w:lineRule="auto"/>
              <w:rPr>
                <w:rFonts w:cs="Arial"/>
              </w:rPr>
            </w:pPr>
            <w:r w:rsidRPr="003C2127">
              <w:rPr>
                <w:rFonts w:cs="Arial"/>
                <w:b/>
                <w:color w:val="FFFFFF"/>
              </w:rPr>
              <w:lastRenderedPageBreak/>
              <w:t>Goal and success measure</w:t>
            </w:r>
          </w:p>
        </w:tc>
        <w:tc>
          <w:tcPr>
            <w:tcW w:w="3200" w:type="dxa"/>
            <w:shd w:val="clear" w:color="auto" w:fill="17324D"/>
            <w:tcMar>
              <w:top w:w="100" w:type="dxa"/>
              <w:left w:w="140" w:type="dxa"/>
              <w:bottom w:w="100" w:type="dxa"/>
              <w:right w:w="140" w:type="dxa"/>
            </w:tcMar>
            <w:vAlign w:val="center"/>
          </w:tcPr>
          <w:p w14:paraId="3D49D7E9" w14:textId="77777777" w:rsidR="0099521B" w:rsidRPr="003C2127" w:rsidRDefault="0099521B" w:rsidP="00377AB3">
            <w:pPr>
              <w:spacing w:after="0" w:line="300" w:lineRule="auto"/>
              <w:rPr>
                <w:rFonts w:cs="Arial"/>
              </w:rPr>
            </w:pPr>
            <w:r w:rsidRPr="003C2127">
              <w:rPr>
                <w:rFonts w:cs="Arial"/>
                <w:b/>
                <w:color w:val="FFFFFF"/>
              </w:rPr>
              <w:t>Development actions</w:t>
            </w:r>
          </w:p>
        </w:tc>
        <w:tc>
          <w:tcPr>
            <w:tcW w:w="1800" w:type="dxa"/>
            <w:shd w:val="clear" w:color="auto" w:fill="17324D"/>
            <w:tcMar>
              <w:top w:w="100" w:type="dxa"/>
              <w:left w:w="140" w:type="dxa"/>
              <w:bottom w:w="100" w:type="dxa"/>
              <w:right w:w="140" w:type="dxa"/>
            </w:tcMar>
            <w:vAlign w:val="center"/>
          </w:tcPr>
          <w:p w14:paraId="54ECE268" w14:textId="77777777" w:rsidR="0099521B" w:rsidRPr="003C2127" w:rsidRDefault="0099521B" w:rsidP="00377AB3">
            <w:pPr>
              <w:spacing w:after="0" w:line="300" w:lineRule="auto"/>
              <w:rPr>
                <w:rFonts w:cs="Arial"/>
              </w:rPr>
            </w:pPr>
            <w:r w:rsidRPr="003C2127">
              <w:rPr>
                <w:rFonts w:cs="Arial"/>
                <w:b/>
                <w:color w:val="FFFFFF"/>
              </w:rPr>
              <w:t>Timescale</w:t>
            </w:r>
          </w:p>
        </w:tc>
        <w:tc>
          <w:tcPr>
            <w:tcW w:w="3800" w:type="dxa"/>
            <w:shd w:val="clear" w:color="auto" w:fill="17324D"/>
            <w:tcMar>
              <w:top w:w="100" w:type="dxa"/>
              <w:left w:w="140" w:type="dxa"/>
              <w:bottom w:w="100" w:type="dxa"/>
              <w:right w:w="140" w:type="dxa"/>
            </w:tcMar>
            <w:vAlign w:val="center"/>
          </w:tcPr>
          <w:p w14:paraId="1EB684AD" w14:textId="77777777" w:rsidR="0099521B" w:rsidRPr="003C2127" w:rsidRDefault="0099521B" w:rsidP="00377AB3">
            <w:pPr>
              <w:spacing w:after="0" w:line="300" w:lineRule="auto"/>
              <w:rPr>
                <w:rFonts w:cs="Arial"/>
              </w:rPr>
            </w:pPr>
            <w:r w:rsidRPr="003C2127">
              <w:rPr>
                <w:rFonts w:cs="Arial"/>
                <w:b/>
                <w:color w:val="FFFFFF"/>
              </w:rPr>
              <w:t>Evidence, monitoring and evaluation</w:t>
            </w:r>
          </w:p>
        </w:tc>
        <w:tc>
          <w:tcPr>
            <w:tcW w:w="3000" w:type="dxa"/>
            <w:shd w:val="clear" w:color="auto" w:fill="17324D"/>
            <w:tcMar>
              <w:top w:w="100" w:type="dxa"/>
              <w:left w:w="140" w:type="dxa"/>
              <w:bottom w:w="100" w:type="dxa"/>
              <w:right w:w="140" w:type="dxa"/>
            </w:tcMar>
            <w:vAlign w:val="center"/>
          </w:tcPr>
          <w:p w14:paraId="5B0CB2F8" w14:textId="77777777" w:rsidR="0099521B" w:rsidRPr="003C2127" w:rsidRDefault="0099521B" w:rsidP="00377AB3">
            <w:pPr>
              <w:spacing w:after="0" w:line="300" w:lineRule="auto"/>
              <w:rPr>
                <w:rFonts w:cs="Arial"/>
              </w:rPr>
            </w:pPr>
            <w:r w:rsidRPr="003C2127">
              <w:rPr>
                <w:rFonts w:cs="Arial"/>
                <w:b/>
                <w:color w:val="FFFFFF"/>
              </w:rPr>
              <w:t>Relevance to role</w:t>
            </w:r>
          </w:p>
        </w:tc>
      </w:tr>
      <w:tr w:rsidR="0099521B" w:rsidRPr="003C2127" w14:paraId="7E4EB7A4" w14:textId="77777777" w:rsidTr="00377AB3">
        <w:trPr>
          <w:cantSplit/>
        </w:trPr>
        <w:tc>
          <w:tcPr>
            <w:tcW w:w="3200" w:type="dxa"/>
            <w:tcMar>
              <w:top w:w="100" w:type="dxa"/>
              <w:left w:w="110" w:type="dxa"/>
              <w:bottom w:w="100" w:type="dxa"/>
              <w:right w:w="110" w:type="dxa"/>
            </w:tcMar>
          </w:tcPr>
          <w:p w14:paraId="13A27653" w14:textId="77777777" w:rsidR="0099521B" w:rsidRPr="003C2127" w:rsidRDefault="0099521B" w:rsidP="00377AB3">
            <w:pPr>
              <w:spacing w:after="40"/>
              <w:rPr>
                <w:rFonts w:cs="Arial"/>
              </w:rPr>
            </w:pPr>
            <w:r w:rsidRPr="003C2127">
              <w:rPr>
                <w:rFonts w:cs="Arial"/>
                <w:b/>
                <w:color w:val="17324D"/>
              </w:rPr>
              <w:t>3. Develop primary-care administration and digital-system competence.</w:t>
            </w:r>
          </w:p>
          <w:p w14:paraId="5AA21C27" w14:textId="77777777" w:rsidR="0099521B" w:rsidRPr="003C2127" w:rsidRDefault="0099521B" w:rsidP="00377AB3">
            <w:pPr>
              <w:spacing w:after="40"/>
              <w:rPr>
                <w:rFonts w:cs="Arial"/>
              </w:rPr>
            </w:pPr>
            <w:r w:rsidRPr="003C2127">
              <w:rPr>
                <w:rFonts w:cs="Arial"/>
              </w:rPr>
              <w:t>Success: accurately complete supervised records, patient recall searches and basic workflows on relevant systems with no unresolved confidentiality errors.</w:t>
            </w:r>
          </w:p>
        </w:tc>
        <w:tc>
          <w:tcPr>
            <w:tcW w:w="3200" w:type="dxa"/>
            <w:tcMar>
              <w:top w:w="100" w:type="dxa"/>
              <w:left w:w="110" w:type="dxa"/>
              <w:bottom w:w="100" w:type="dxa"/>
              <w:right w:w="110" w:type="dxa"/>
            </w:tcMar>
          </w:tcPr>
          <w:p w14:paraId="181EE162" w14:textId="62033BB5" w:rsidR="0099521B" w:rsidRPr="003C2127" w:rsidRDefault="0099521B" w:rsidP="00377AB3">
            <w:pPr>
              <w:spacing w:after="40"/>
              <w:rPr>
                <w:rFonts w:cs="Arial"/>
              </w:rPr>
            </w:pPr>
            <w:r w:rsidRPr="003C2127">
              <w:rPr>
                <w:rFonts w:cs="Arial"/>
              </w:rPr>
              <w:t xml:space="preserve">Complete information-governance training; study common medical terminology; request demonstrations of EMIS, Docman and ICE or local equivalents; </w:t>
            </w:r>
            <w:r w:rsidR="00E916C1" w:rsidRPr="003C2127">
              <w:rPr>
                <w:rFonts w:cs="Arial"/>
              </w:rPr>
              <w:t>practice</w:t>
            </w:r>
            <w:r w:rsidRPr="003C2127">
              <w:rPr>
                <w:rFonts w:cs="Arial"/>
              </w:rPr>
              <w:t xml:space="preserve"> in a training environment; create a personal glossary; ask for monthly accuracy feedback.</w:t>
            </w:r>
          </w:p>
        </w:tc>
        <w:tc>
          <w:tcPr>
            <w:tcW w:w="1800" w:type="dxa"/>
            <w:tcMar>
              <w:top w:w="100" w:type="dxa"/>
              <w:left w:w="110" w:type="dxa"/>
              <w:bottom w:w="100" w:type="dxa"/>
              <w:right w:w="110" w:type="dxa"/>
            </w:tcMar>
          </w:tcPr>
          <w:p w14:paraId="73B91E93" w14:textId="584D4EEC" w:rsidR="0099521B" w:rsidRPr="003C2127" w:rsidRDefault="0099521B" w:rsidP="00377AB3">
            <w:pPr>
              <w:spacing w:after="40"/>
              <w:rPr>
                <w:rFonts w:cs="Arial"/>
              </w:rPr>
            </w:pPr>
            <w:r w:rsidRPr="003C2127">
              <w:rPr>
                <w:rFonts w:cs="Arial"/>
              </w:rPr>
              <w:t>September 2026</w:t>
            </w:r>
            <w:r w:rsidR="00E916C1">
              <w:rPr>
                <w:rFonts w:cs="Arial"/>
              </w:rPr>
              <w:t xml:space="preserve"> - J</w:t>
            </w:r>
            <w:r w:rsidRPr="003C2127">
              <w:rPr>
                <w:rFonts w:cs="Arial"/>
              </w:rPr>
              <w:t>uly 2027.</w:t>
            </w:r>
          </w:p>
          <w:p w14:paraId="1FD6F387" w14:textId="77777777" w:rsidR="0099521B" w:rsidRPr="003C2127" w:rsidRDefault="0099521B" w:rsidP="00377AB3">
            <w:pPr>
              <w:spacing w:after="40"/>
              <w:rPr>
                <w:rFonts w:cs="Arial"/>
              </w:rPr>
            </w:pPr>
            <w:r w:rsidRPr="003C2127">
              <w:rPr>
                <w:rFonts w:cs="Arial"/>
              </w:rPr>
              <w:t>Formal review at 3, 6 and 12 months.</w:t>
            </w:r>
          </w:p>
        </w:tc>
        <w:tc>
          <w:tcPr>
            <w:tcW w:w="3800" w:type="dxa"/>
            <w:tcMar>
              <w:top w:w="100" w:type="dxa"/>
              <w:left w:w="110" w:type="dxa"/>
              <w:bottom w:w="100" w:type="dxa"/>
              <w:right w:w="110" w:type="dxa"/>
            </w:tcMar>
          </w:tcPr>
          <w:p w14:paraId="14493AC4" w14:textId="77777777" w:rsidR="0099521B" w:rsidRPr="003C2127" w:rsidRDefault="0099521B" w:rsidP="00377AB3">
            <w:pPr>
              <w:spacing w:after="40"/>
              <w:rPr>
                <w:rFonts w:cs="Arial"/>
              </w:rPr>
            </w:pPr>
            <w:r w:rsidRPr="003C2127">
              <w:rPr>
                <w:rFonts w:cs="Arial"/>
              </w:rPr>
              <w:t>Training records; supervisor observation; audit of sample entries; glossary; reflective log. Track corrections monthly and aim for 95% first-time accuracy by month 12.</w:t>
            </w:r>
          </w:p>
        </w:tc>
        <w:tc>
          <w:tcPr>
            <w:tcW w:w="3000" w:type="dxa"/>
            <w:tcMar>
              <w:top w:w="100" w:type="dxa"/>
              <w:left w:w="110" w:type="dxa"/>
              <w:bottom w:w="100" w:type="dxa"/>
              <w:right w:w="110" w:type="dxa"/>
            </w:tcMar>
          </w:tcPr>
          <w:p w14:paraId="586037EF" w14:textId="77777777" w:rsidR="0099521B" w:rsidRPr="003C2127" w:rsidRDefault="0099521B" w:rsidP="00377AB3">
            <w:pPr>
              <w:spacing w:after="40"/>
              <w:rPr>
                <w:rFonts w:cs="Arial"/>
              </w:rPr>
            </w:pPr>
            <w:r w:rsidRPr="003C2127">
              <w:rPr>
                <w:rFonts w:cs="Arial"/>
              </w:rPr>
              <w:t>Supports accurate clinical documentation, patient communication, searches, recall activity and confidentiality.</w:t>
            </w:r>
          </w:p>
        </w:tc>
      </w:tr>
      <w:tr w:rsidR="0099521B" w:rsidRPr="003C2127" w14:paraId="3E79D3D1" w14:textId="77777777" w:rsidTr="00377AB3">
        <w:trPr>
          <w:cantSplit/>
        </w:trPr>
        <w:tc>
          <w:tcPr>
            <w:tcW w:w="3200" w:type="dxa"/>
            <w:shd w:val="clear" w:color="auto" w:fill="EEF4F7"/>
            <w:tcMar>
              <w:top w:w="100" w:type="dxa"/>
              <w:left w:w="110" w:type="dxa"/>
              <w:bottom w:w="100" w:type="dxa"/>
              <w:right w:w="110" w:type="dxa"/>
            </w:tcMar>
          </w:tcPr>
          <w:p w14:paraId="2CE81D65" w14:textId="77777777" w:rsidR="0099521B" w:rsidRPr="003C2127" w:rsidRDefault="0099521B" w:rsidP="00377AB3">
            <w:pPr>
              <w:spacing w:after="40"/>
              <w:rPr>
                <w:rFonts w:cs="Arial"/>
              </w:rPr>
            </w:pPr>
            <w:r w:rsidRPr="003C2127">
              <w:rPr>
                <w:rFonts w:cs="Arial"/>
                <w:b/>
                <w:color w:val="17324D"/>
              </w:rPr>
              <w:t>4. Progress towards Senior Healthcare Assistant or Assistant Practitioner readiness.</w:t>
            </w:r>
          </w:p>
          <w:p w14:paraId="5FBC671C" w14:textId="77777777" w:rsidR="0099521B" w:rsidRPr="003C2127" w:rsidRDefault="0099521B" w:rsidP="00377AB3">
            <w:pPr>
              <w:spacing w:after="40"/>
              <w:rPr>
                <w:rFonts w:cs="Arial"/>
              </w:rPr>
            </w:pPr>
            <w:r w:rsidRPr="003C2127">
              <w:rPr>
                <w:rFonts w:cs="Arial"/>
              </w:rPr>
              <w:t>Success: demonstrate sustained competence, contribute to one service-improvement activity and agree a documented progression plan.</w:t>
            </w:r>
          </w:p>
        </w:tc>
        <w:tc>
          <w:tcPr>
            <w:tcW w:w="3200" w:type="dxa"/>
            <w:shd w:val="clear" w:color="auto" w:fill="EEF4F7"/>
            <w:tcMar>
              <w:top w:w="100" w:type="dxa"/>
              <w:left w:w="110" w:type="dxa"/>
              <w:bottom w:w="100" w:type="dxa"/>
              <w:right w:w="110" w:type="dxa"/>
            </w:tcMar>
          </w:tcPr>
          <w:p w14:paraId="59CC7895" w14:textId="77777777" w:rsidR="0099521B" w:rsidRPr="003C2127" w:rsidRDefault="0099521B" w:rsidP="00377AB3">
            <w:pPr>
              <w:spacing w:after="40"/>
              <w:rPr>
                <w:rFonts w:cs="Arial"/>
              </w:rPr>
            </w:pPr>
            <w:r w:rsidRPr="003C2127">
              <w:rPr>
                <w:rFonts w:cs="Arial"/>
              </w:rPr>
              <w:t>Request quarterly supervision; shadow an experienced senior colleague; gather feedback from patients/colleagues where permitted; support one audit or improvement activity; research entry requirements for senior or assistant-practitioner routes; update PDP.</w:t>
            </w:r>
          </w:p>
        </w:tc>
        <w:tc>
          <w:tcPr>
            <w:tcW w:w="1800" w:type="dxa"/>
            <w:shd w:val="clear" w:color="auto" w:fill="EEF4F7"/>
            <w:tcMar>
              <w:top w:w="100" w:type="dxa"/>
              <w:left w:w="110" w:type="dxa"/>
              <w:bottom w:w="100" w:type="dxa"/>
              <w:right w:w="110" w:type="dxa"/>
            </w:tcMar>
          </w:tcPr>
          <w:p w14:paraId="143ADD0D" w14:textId="1B804B52" w:rsidR="0099521B" w:rsidRPr="003C2127" w:rsidRDefault="0099521B" w:rsidP="00377AB3">
            <w:pPr>
              <w:spacing w:after="40"/>
              <w:rPr>
                <w:rFonts w:cs="Arial"/>
              </w:rPr>
            </w:pPr>
            <w:r w:rsidRPr="003C2127">
              <w:rPr>
                <w:rFonts w:cs="Arial"/>
              </w:rPr>
              <w:t>August 2027</w:t>
            </w:r>
            <w:r w:rsidR="00B9303A">
              <w:rPr>
                <w:rFonts w:cs="Arial"/>
              </w:rPr>
              <w:t xml:space="preserve"> -</w:t>
            </w:r>
            <w:r w:rsidRPr="003C2127">
              <w:rPr>
                <w:rFonts w:cs="Arial"/>
              </w:rPr>
              <w:t>July 2028.</w:t>
            </w:r>
          </w:p>
          <w:p w14:paraId="313EE4EF" w14:textId="77777777" w:rsidR="0099521B" w:rsidRPr="003C2127" w:rsidRDefault="0099521B" w:rsidP="00377AB3">
            <w:pPr>
              <w:spacing w:after="40"/>
              <w:rPr>
                <w:rFonts w:cs="Arial"/>
              </w:rPr>
            </w:pPr>
            <w:r w:rsidRPr="003C2127">
              <w:rPr>
                <w:rFonts w:cs="Arial"/>
              </w:rPr>
              <w:t>Quarterly reviews; final review by 31 July 2028.</w:t>
            </w:r>
          </w:p>
        </w:tc>
        <w:tc>
          <w:tcPr>
            <w:tcW w:w="3800" w:type="dxa"/>
            <w:shd w:val="clear" w:color="auto" w:fill="EEF4F7"/>
            <w:tcMar>
              <w:top w:w="100" w:type="dxa"/>
              <w:left w:w="110" w:type="dxa"/>
              <w:bottom w:w="100" w:type="dxa"/>
              <w:right w:w="110" w:type="dxa"/>
            </w:tcMar>
          </w:tcPr>
          <w:p w14:paraId="54E17AEA" w14:textId="77777777" w:rsidR="0099521B" w:rsidRPr="003C2127" w:rsidRDefault="0099521B" w:rsidP="00377AB3">
            <w:pPr>
              <w:spacing w:after="40"/>
              <w:rPr>
                <w:rFonts w:cs="Arial"/>
              </w:rPr>
            </w:pPr>
            <w:r w:rsidRPr="003C2127">
              <w:rPr>
                <w:rFonts w:cs="Arial"/>
              </w:rPr>
              <w:t>Supervision notes; CPD log; feedback; audit/improvement evidence; updated role profile and application plan. Use a red/amber/green rating each quarter and agree corrective actions for amber/red goals.</w:t>
            </w:r>
          </w:p>
        </w:tc>
        <w:tc>
          <w:tcPr>
            <w:tcW w:w="3000" w:type="dxa"/>
            <w:shd w:val="clear" w:color="auto" w:fill="EEF4F7"/>
            <w:tcMar>
              <w:top w:w="100" w:type="dxa"/>
              <w:left w:w="110" w:type="dxa"/>
              <w:bottom w:w="100" w:type="dxa"/>
              <w:right w:w="110" w:type="dxa"/>
            </w:tcMar>
          </w:tcPr>
          <w:p w14:paraId="693557E5" w14:textId="77777777" w:rsidR="0099521B" w:rsidRPr="003C2127" w:rsidRDefault="0099521B" w:rsidP="00377AB3">
            <w:pPr>
              <w:spacing w:after="40"/>
              <w:rPr>
                <w:rFonts w:cs="Arial"/>
              </w:rPr>
            </w:pPr>
            <w:r w:rsidRPr="003C2127">
              <w:rPr>
                <w:rFonts w:cs="Arial"/>
              </w:rPr>
              <w:t>Transforms initial competence into leadership, quality-improvement awareness and realistic career progression.</w:t>
            </w:r>
          </w:p>
        </w:tc>
      </w:tr>
    </w:tbl>
    <w:p w14:paraId="62BFDAC8" w14:textId="77777777" w:rsidR="0099521B" w:rsidRPr="003C2127" w:rsidRDefault="0099521B" w:rsidP="0099521B">
      <w:pPr>
        <w:rPr>
          <w:rFonts w:cs="Arial"/>
        </w:rPr>
        <w:sectPr w:rsidR="0099521B" w:rsidRPr="003C2127">
          <w:pgSz w:w="16838" w:h="11906" w:orient="landscape"/>
          <w:pgMar w:top="605" w:right="648" w:bottom="605" w:left="648" w:header="504" w:footer="504" w:gutter="0"/>
          <w:cols w:space="720"/>
          <w:docGrid w:linePitch="360"/>
        </w:sectPr>
      </w:pPr>
    </w:p>
    <w:p w14:paraId="75390D09" w14:textId="3D1DC678" w:rsidR="0099521B" w:rsidRPr="003C2127" w:rsidRDefault="0099521B" w:rsidP="0099521B">
      <w:pPr>
        <w:pStyle w:val="Heading1"/>
        <w:rPr>
          <w:rFonts w:ascii="Arial" w:hAnsi="Arial" w:cs="Arial"/>
        </w:rPr>
      </w:pPr>
      <w:r w:rsidRPr="003C2127">
        <w:rPr>
          <w:rFonts w:ascii="Arial" w:hAnsi="Arial" w:cs="Arial"/>
        </w:rPr>
        <w:lastRenderedPageBreak/>
        <w:t xml:space="preserve">7. Task 4 </w:t>
      </w:r>
      <w:r w:rsidR="0058245C">
        <w:rPr>
          <w:rFonts w:ascii="Arial" w:hAnsi="Arial" w:cs="Arial"/>
        </w:rPr>
        <w:t>-</w:t>
      </w:r>
      <w:r w:rsidRPr="003C2127">
        <w:rPr>
          <w:rFonts w:ascii="Arial" w:hAnsi="Arial" w:cs="Arial"/>
        </w:rPr>
        <w:t xml:space="preserve"> Critical Reflection Using Gibbs’ Model</w:t>
      </w:r>
    </w:p>
    <w:p w14:paraId="28B5FF11" w14:textId="77777777" w:rsidR="0099521B" w:rsidRPr="003C2127" w:rsidRDefault="0099521B" w:rsidP="0099521B">
      <w:pPr>
        <w:pStyle w:val="SmallText"/>
        <w:jc w:val="right"/>
        <w:rPr>
          <w:rFonts w:cs="Arial"/>
        </w:rPr>
      </w:pPr>
      <w:r w:rsidRPr="003C2127">
        <w:rPr>
          <w:rFonts w:cs="Arial"/>
          <w:b/>
        </w:rPr>
        <w:t>Word count: 600 words</w:t>
      </w:r>
    </w:p>
    <w:p w14:paraId="6906FF1F" w14:textId="77777777" w:rsidR="0099521B" w:rsidRPr="003C2127" w:rsidRDefault="0099521B" w:rsidP="0099521B">
      <w:pPr>
        <w:pStyle w:val="Heading2"/>
        <w:rPr>
          <w:rFonts w:ascii="Arial" w:hAnsi="Arial" w:cs="Arial"/>
        </w:rPr>
      </w:pPr>
      <w:r w:rsidRPr="003C2127">
        <w:rPr>
          <w:rFonts w:ascii="Arial" w:hAnsi="Arial" w:cs="Arial"/>
        </w:rPr>
        <w:t>Description</w:t>
      </w:r>
    </w:p>
    <w:p w14:paraId="4C764132" w14:textId="279164D4" w:rsidR="0099521B" w:rsidRPr="003C2127" w:rsidRDefault="0099521B" w:rsidP="0099521B">
      <w:pPr>
        <w:jc w:val="both"/>
        <w:rPr>
          <w:rFonts w:cs="Arial"/>
        </w:rPr>
      </w:pPr>
      <w:r w:rsidRPr="003C2127">
        <w:rPr>
          <w:rFonts w:cs="Arial"/>
        </w:rPr>
        <w:t xml:space="preserve">The LCHS4009 Part 1 Individual Presentation was completed with an appropriate sequence of slides. I created the </w:t>
      </w:r>
      <w:r w:rsidR="0064212D" w:rsidRPr="003C2127">
        <w:rPr>
          <w:rFonts w:cs="Arial"/>
        </w:rPr>
        <w:t>information but</w:t>
      </w:r>
      <w:r w:rsidRPr="003C2127">
        <w:rPr>
          <w:rFonts w:cs="Arial"/>
        </w:rPr>
        <w:t xml:space="preserve"> didn't go through the slides as prompts to read it. My professor had 5 tips: to read less from slide, interact with audience, maintain eye contact, avoid distractions and to speak up. I use Gibbs' reflective cycle (Gibbs, 1988) to help me reflect on and make decisions about feedback.</w:t>
      </w:r>
    </w:p>
    <w:p w14:paraId="6FAFFB72" w14:textId="77777777" w:rsidR="0099521B" w:rsidRPr="003C2127" w:rsidRDefault="0099521B" w:rsidP="0099521B">
      <w:pPr>
        <w:pStyle w:val="Heading2"/>
        <w:rPr>
          <w:rFonts w:ascii="Arial" w:hAnsi="Arial" w:cs="Arial"/>
        </w:rPr>
      </w:pPr>
      <w:r w:rsidRPr="003C2127">
        <w:rPr>
          <w:rFonts w:ascii="Arial" w:hAnsi="Arial" w:cs="Arial"/>
        </w:rPr>
        <w:t>Feelings</w:t>
      </w:r>
    </w:p>
    <w:p w14:paraId="4D4E2DEA" w14:textId="6ACB3D06" w:rsidR="0099521B" w:rsidRPr="003C2127" w:rsidRDefault="0099521B" w:rsidP="0099521B">
      <w:pPr>
        <w:jc w:val="both"/>
        <w:rPr>
          <w:rFonts w:cs="Arial"/>
        </w:rPr>
      </w:pPr>
      <w:r w:rsidRPr="003C2127">
        <w:rPr>
          <w:rFonts w:cs="Arial"/>
        </w:rPr>
        <w:t xml:space="preserve">I was ready to do a </w:t>
      </w:r>
      <w:r w:rsidR="0064212D" w:rsidRPr="003C2127">
        <w:rPr>
          <w:rFonts w:cs="Arial"/>
        </w:rPr>
        <w:t>presentation but</w:t>
      </w:r>
      <w:r w:rsidRPr="003C2127">
        <w:rPr>
          <w:rFonts w:cs="Arial"/>
        </w:rPr>
        <w:t xml:space="preserve"> was nervous about talking. I felt confident reading </w:t>
      </w:r>
      <w:r w:rsidR="00D27459">
        <w:rPr>
          <w:rFonts w:cs="Arial"/>
        </w:rPr>
        <w:t>my notes</w:t>
      </w:r>
      <w:r w:rsidRPr="003C2127">
        <w:rPr>
          <w:rFonts w:cs="Arial"/>
        </w:rPr>
        <w:t xml:space="preserve"> as I wasn't going to forget an important point. </w:t>
      </w:r>
      <w:r w:rsidR="0064212D" w:rsidRPr="003C2127">
        <w:rPr>
          <w:rFonts w:cs="Arial"/>
        </w:rPr>
        <w:t>But</w:t>
      </w:r>
      <w:r w:rsidRPr="003C2127">
        <w:rPr>
          <w:rFonts w:cs="Arial"/>
        </w:rPr>
        <w:t xml:space="preserve"> I think I was looking at </w:t>
      </w:r>
      <w:r w:rsidR="00D27459">
        <w:rPr>
          <w:rFonts w:cs="Arial"/>
        </w:rPr>
        <w:t>my notes</w:t>
      </w:r>
      <w:r w:rsidR="00527C21">
        <w:rPr>
          <w:rFonts w:cs="Arial"/>
        </w:rPr>
        <w:t xml:space="preserve"> a lot</w:t>
      </w:r>
      <w:r w:rsidRPr="003C2127">
        <w:rPr>
          <w:rFonts w:cs="Arial"/>
        </w:rPr>
        <w:t xml:space="preserve">. This put me on the defensive as I was observing, rather than speaking. I was disappointed that I didn't perform the extent to which I would have expected to have </w:t>
      </w:r>
      <w:r w:rsidR="0064212D" w:rsidRPr="003C2127">
        <w:rPr>
          <w:rFonts w:cs="Arial"/>
        </w:rPr>
        <w:t>prepared but</w:t>
      </w:r>
      <w:r w:rsidRPr="003C2127">
        <w:rPr>
          <w:rFonts w:cs="Arial"/>
        </w:rPr>
        <w:t xml:space="preserve"> pleased to get clear and informative feedback.</w:t>
      </w:r>
    </w:p>
    <w:p w14:paraId="4B443A41" w14:textId="77777777" w:rsidR="0099521B" w:rsidRPr="003C2127" w:rsidRDefault="0099521B" w:rsidP="0099521B">
      <w:pPr>
        <w:pStyle w:val="Heading2"/>
        <w:rPr>
          <w:rFonts w:ascii="Arial" w:hAnsi="Arial" w:cs="Arial"/>
        </w:rPr>
      </w:pPr>
      <w:r w:rsidRPr="003C2127">
        <w:rPr>
          <w:rFonts w:ascii="Arial" w:hAnsi="Arial" w:cs="Arial"/>
        </w:rPr>
        <w:t>Evaluation</w:t>
      </w:r>
    </w:p>
    <w:p w14:paraId="137BBE10" w14:textId="14D0CA0A" w:rsidR="0099521B" w:rsidRPr="003C2127" w:rsidRDefault="0099521B" w:rsidP="0099521B">
      <w:pPr>
        <w:jc w:val="both"/>
        <w:rPr>
          <w:rFonts w:cs="Arial"/>
        </w:rPr>
      </w:pPr>
      <w:r w:rsidRPr="003C2127">
        <w:rPr>
          <w:rFonts w:cs="Arial"/>
        </w:rPr>
        <w:t xml:space="preserve">At least I completed the presentation, had a strategy and I presented the main ideas. </w:t>
      </w:r>
      <w:r w:rsidR="00094B2B">
        <w:rPr>
          <w:rFonts w:cs="Arial"/>
        </w:rPr>
        <w:t xml:space="preserve">Notes </w:t>
      </w:r>
      <w:r w:rsidRPr="003C2127">
        <w:rPr>
          <w:rFonts w:cs="Arial"/>
        </w:rPr>
        <w:t>helped to keep me focused</w:t>
      </w:r>
      <w:r w:rsidR="004F6968">
        <w:rPr>
          <w:rFonts w:cs="Arial"/>
        </w:rPr>
        <w:t xml:space="preserve">. </w:t>
      </w:r>
      <w:r w:rsidRPr="003C2127">
        <w:rPr>
          <w:rFonts w:cs="Arial"/>
        </w:rPr>
        <w:t>When I used it as a script, this decreased my bond with my audience. Limited eye contact may have been a sign of uncertainty and volume may have been a limitation for people to hear important information. It distracted me - it made me unable to concentrate. Tutor's feedback was helpful</w:t>
      </w:r>
      <w:r w:rsidR="00BC05F3">
        <w:rPr>
          <w:rFonts w:cs="Arial"/>
        </w:rPr>
        <w:t xml:space="preserve">, that I should engage more with audience and speak a bit louder next time. </w:t>
      </w:r>
    </w:p>
    <w:p w14:paraId="0D371540" w14:textId="77777777" w:rsidR="0099521B" w:rsidRPr="003C2127" w:rsidRDefault="0099521B" w:rsidP="0099521B">
      <w:pPr>
        <w:pStyle w:val="Heading2"/>
        <w:rPr>
          <w:rFonts w:ascii="Arial" w:hAnsi="Arial" w:cs="Arial"/>
        </w:rPr>
      </w:pPr>
      <w:r w:rsidRPr="003C2127">
        <w:rPr>
          <w:rFonts w:ascii="Arial" w:hAnsi="Arial" w:cs="Arial"/>
        </w:rPr>
        <w:t>Analysis</w:t>
      </w:r>
    </w:p>
    <w:p w14:paraId="1536FCE3" w14:textId="2282BD3D" w:rsidR="0099521B" w:rsidRPr="003C2127" w:rsidRDefault="0099521B" w:rsidP="0099521B">
      <w:pPr>
        <w:jc w:val="both"/>
        <w:rPr>
          <w:rFonts w:cs="Arial"/>
        </w:rPr>
      </w:pPr>
      <w:r w:rsidRPr="003C2127">
        <w:rPr>
          <w:rFonts w:cs="Arial"/>
        </w:rPr>
        <w:t xml:space="preserve">I feel like I know all the </w:t>
      </w:r>
      <w:r w:rsidR="00BC05F3" w:rsidRPr="003C2127">
        <w:rPr>
          <w:rFonts w:cs="Arial"/>
        </w:rPr>
        <w:t>content but</w:t>
      </w:r>
      <w:r w:rsidRPr="003C2127">
        <w:rPr>
          <w:rFonts w:cs="Arial"/>
        </w:rPr>
        <w:t xml:space="preserve"> am unable to present it effectively. I had planned out what to </w:t>
      </w:r>
      <w:r w:rsidR="00BC05F3" w:rsidRPr="003C2127">
        <w:rPr>
          <w:rFonts w:cs="Arial"/>
        </w:rPr>
        <w:t>say but</w:t>
      </w:r>
      <w:r w:rsidRPr="003C2127">
        <w:rPr>
          <w:rFonts w:cs="Arial"/>
        </w:rPr>
        <w:t xml:space="preserve"> didn't rehearse speaking in conditions for evaluation. Feared, used </w:t>
      </w:r>
      <w:r w:rsidR="00BC05F3">
        <w:rPr>
          <w:rFonts w:cs="Arial"/>
        </w:rPr>
        <w:t>notes</w:t>
      </w:r>
      <w:r w:rsidRPr="003C2127">
        <w:rPr>
          <w:rFonts w:cs="Arial"/>
        </w:rPr>
        <w:t xml:space="preserve"> for safety. This reduced the current fear, but did not allow me to focus on recollection, checking out the audience and picking up non-verbal cues. Post-university relevance. The effective communication helps to maintain trust, to ensure that there is informed choice, to ensure accurate information exchange and to ensure that there</w:t>
      </w:r>
      <w:r w:rsidR="00EF6CCE">
        <w:rPr>
          <w:rFonts w:cs="Arial"/>
        </w:rPr>
        <w:t xml:space="preserve"> </w:t>
      </w:r>
      <w:r w:rsidRPr="003C2127">
        <w:rPr>
          <w:rFonts w:cs="Arial"/>
        </w:rPr>
        <w:t>is concern in health and social care. It is also important to speak louder without rushing/screaming and have natural eye contact. Controlled and inclusive communication is stable, paced, includes pauses and involves the audience. A low tone, inattention or not looking at the service user could leave them feeling that they are being neglected or not sure. This was because of lack of slides, overloaded with information and precise words. Could concentrate more on the audience, with less visual prompts.</w:t>
      </w:r>
    </w:p>
    <w:p w14:paraId="799052A0" w14:textId="77777777" w:rsidR="0099521B" w:rsidRPr="003C2127" w:rsidRDefault="0099521B" w:rsidP="0099521B">
      <w:pPr>
        <w:pStyle w:val="Heading2"/>
        <w:rPr>
          <w:rFonts w:ascii="Arial" w:hAnsi="Arial" w:cs="Arial"/>
        </w:rPr>
      </w:pPr>
      <w:r w:rsidRPr="003C2127">
        <w:rPr>
          <w:rFonts w:ascii="Arial" w:hAnsi="Arial" w:cs="Arial"/>
        </w:rPr>
        <w:lastRenderedPageBreak/>
        <w:t>Conclusion</w:t>
      </w:r>
    </w:p>
    <w:p w14:paraId="30BEACE0" w14:textId="780981A1" w:rsidR="0099521B" w:rsidRPr="003C2127" w:rsidRDefault="0099521B" w:rsidP="0099521B">
      <w:pPr>
        <w:jc w:val="both"/>
        <w:rPr>
          <w:rFonts w:cs="Arial"/>
        </w:rPr>
      </w:pPr>
      <w:r w:rsidRPr="003C2127">
        <w:rPr>
          <w:rFonts w:cs="Arial"/>
        </w:rPr>
        <w:t xml:space="preserve">I realized that you </w:t>
      </w:r>
      <w:r w:rsidR="001964C0" w:rsidRPr="003C2127">
        <w:rPr>
          <w:rFonts w:cs="Arial"/>
        </w:rPr>
        <w:t>must</w:t>
      </w:r>
      <w:r w:rsidRPr="003C2127">
        <w:rPr>
          <w:rFonts w:cs="Arial"/>
        </w:rPr>
        <w:t xml:space="preserve"> present good content. I need to use volume, eye contact and be engaged. I would keep the logic, but short on content, do not read while talking and minimize any distracting factors. Feedback should be interpreted as a reflection of growth rather than me being qualified or not.</w:t>
      </w:r>
    </w:p>
    <w:p w14:paraId="1DFAE4AB" w14:textId="77777777" w:rsidR="0099521B" w:rsidRPr="003C2127" w:rsidRDefault="0099521B" w:rsidP="0099521B">
      <w:pPr>
        <w:pStyle w:val="Heading2"/>
        <w:rPr>
          <w:rFonts w:ascii="Arial" w:hAnsi="Arial" w:cs="Arial"/>
        </w:rPr>
      </w:pPr>
      <w:r w:rsidRPr="003C2127">
        <w:rPr>
          <w:rFonts w:ascii="Arial" w:hAnsi="Arial" w:cs="Arial"/>
        </w:rPr>
        <w:t>Action plan</w:t>
      </w:r>
    </w:p>
    <w:p w14:paraId="3D233F0D" w14:textId="6E638ACF" w:rsidR="0099521B" w:rsidRPr="003C2127" w:rsidRDefault="0099521B" w:rsidP="0099521B">
      <w:pPr>
        <w:rPr>
          <w:rFonts w:cs="Arial"/>
        </w:rPr>
      </w:pPr>
      <w:r w:rsidRPr="003C2127">
        <w:rPr>
          <w:rFonts w:cs="Arial"/>
        </w:rPr>
        <w:t xml:space="preserve">I will redesign within two weeks a practice presentation, consisting of keywords and six short sentences per slide. It takes about five minutes of practice a week for 8 weeks, I will be recording at presentation distance each week while projecting my voice. After every video, I will have a checklist of Vol., Eye Contact, </w:t>
      </w:r>
      <w:r w:rsidR="00366833" w:rsidRPr="003C2127">
        <w:rPr>
          <w:rFonts w:cs="Arial"/>
        </w:rPr>
        <w:t>reading</w:t>
      </w:r>
      <w:r w:rsidRPr="003C2127">
        <w:rPr>
          <w:rFonts w:cs="Arial"/>
        </w:rPr>
        <w:t xml:space="preserve"> of slides, and Distraction for which I will grade them out of 5 points. I will request 1 strength &amp; 1 progress point from one peer each month. Preparing for my next </w:t>
      </w:r>
      <w:r w:rsidR="00366833">
        <w:rPr>
          <w:rFonts w:cs="Arial"/>
        </w:rPr>
        <w:t>presentation</w:t>
      </w:r>
      <w:r w:rsidRPr="003C2127">
        <w:rPr>
          <w:rFonts w:cs="Arial"/>
        </w:rPr>
        <w:t xml:space="preserve"> by using the room to rehearse in, create a silencing list of notifications, breathing techniques and using a list of audience scan points. Feedback from the tutor and baseline ratings will be used to adapt and adjust my plan of development after the presentation.</w:t>
      </w:r>
      <w:r w:rsidRPr="003C2127">
        <w:rPr>
          <w:rFonts w:cs="Arial"/>
        </w:rPr>
        <w:br w:type="page"/>
      </w:r>
    </w:p>
    <w:p w14:paraId="0C36A1C7" w14:textId="77777777" w:rsidR="0099521B" w:rsidRPr="003C2127" w:rsidRDefault="0099521B" w:rsidP="0099521B">
      <w:pPr>
        <w:pStyle w:val="Heading1"/>
        <w:rPr>
          <w:rFonts w:ascii="Arial" w:hAnsi="Arial" w:cs="Arial"/>
        </w:rPr>
      </w:pPr>
      <w:r w:rsidRPr="003C2127">
        <w:rPr>
          <w:rFonts w:ascii="Arial" w:hAnsi="Arial" w:cs="Arial"/>
        </w:rPr>
        <w:lastRenderedPageBreak/>
        <w:t>Reference List</w:t>
      </w:r>
    </w:p>
    <w:p w14:paraId="26E910C8" w14:textId="77777777" w:rsidR="0099521B" w:rsidRPr="003C2127" w:rsidRDefault="0099521B" w:rsidP="0099521B">
      <w:pPr>
        <w:ind w:left="504" w:hanging="504"/>
        <w:rPr>
          <w:rFonts w:cs="Arial"/>
        </w:rPr>
      </w:pPr>
      <w:r w:rsidRPr="003C2127">
        <w:rPr>
          <w:rFonts w:cs="Arial"/>
          <w:b/>
        </w:rPr>
        <w:t xml:space="preserve">Department of Health and Social Care (2023) </w:t>
      </w:r>
      <w:r w:rsidRPr="003C2127">
        <w:rPr>
          <w:rFonts w:cs="Arial"/>
          <w:i/>
        </w:rPr>
        <w:t xml:space="preserve">The NHS Constitution for England. </w:t>
      </w:r>
      <w:hyperlink r:id="rId15">
        <w:r w:rsidRPr="003C2127">
          <w:rPr>
            <w:rFonts w:cs="Arial"/>
            <w:color w:val="0F766E"/>
            <w:u w:val="single"/>
          </w:rPr>
          <w:t>https://www.gov.uk/government/publications/the-nhs-constitution-for-england/the-nhs-constitution-for-england</w:t>
        </w:r>
      </w:hyperlink>
      <w:r w:rsidRPr="003C2127">
        <w:rPr>
          <w:rFonts w:cs="Arial"/>
        </w:rPr>
        <w:t xml:space="preserve"> (Accessed: 15 July 2026).</w:t>
      </w:r>
    </w:p>
    <w:p w14:paraId="5635990E" w14:textId="77777777" w:rsidR="0099521B" w:rsidRPr="003C2127" w:rsidRDefault="0099521B" w:rsidP="0099521B">
      <w:pPr>
        <w:ind w:left="504" w:hanging="504"/>
        <w:rPr>
          <w:rFonts w:cs="Arial"/>
        </w:rPr>
      </w:pPr>
      <w:r w:rsidRPr="003C2127">
        <w:rPr>
          <w:rFonts w:cs="Arial"/>
          <w:b/>
        </w:rPr>
        <w:t xml:space="preserve">Gibbs, G. (1988) </w:t>
      </w:r>
      <w:r w:rsidRPr="003C2127">
        <w:rPr>
          <w:rFonts w:cs="Arial"/>
          <w:i/>
        </w:rPr>
        <w:t>Learning by Doing: A Guide to Teaching and Learning Methods. Oxford: Further Education Unit.</w:t>
      </w:r>
    </w:p>
    <w:p w14:paraId="613D841A" w14:textId="77777777" w:rsidR="0099521B" w:rsidRPr="003C2127" w:rsidRDefault="0099521B" w:rsidP="0099521B">
      <w:pPr>
        <w:ind w:left="504" w:hanging="504"/>
        <w:rPr>
          <w:rFonts w:cs="Arial"/>
        </w:rPr>
      </w:pPr>
      <w:r w:rsidRPr="003C2127">
        <w:rPr>
          <w:rFonts w:cs="Arial"/>
          <w:b/>
        </w:rPr>
        <w:t xml:space="preserve">Norton Canes Practice (2026) </w:t>
      </w:r>
      <w:r w:rsidRPr="003C2127">
        <w:rPr>
          <w:rFonts w:cs="Arial"/>
        </w:rPr>
        <w:t xml:space="preserve">‘Healthcare Assistant’, NHS Jobs, reference A0513-26-0002. Available at: </w:t>
      </w:r>
      <w:hyperlink r:id="rId16">
        <w:r w:rsidRPr="003C2127">
          <w:rPr>
            <w:rFonts w:cs="Arial"/>
            <w:color w:val="0F766E"/>
            <w:u w:val="single"/>
          </w:rPr>
          <w:t>https://www.jobs.nhs.uk/candidate/jobadvert/A0513-26-0002</w:t>
        </w:r>
      </w:hyperlink>
      <w:r w:rsidRPr="003C2127">
        <w:rPr>
          <w:rFonts w:cs="Arial"/>
        </w:rPr>
        <w:t xml:space="preserve"> (Accessed: 15 July 2026).</w:t>
      </w:r>
    </w:p>
    <w:p w14:paraId="1001C75E" w14:textId="77777777" w:rsidR="0099521B" w:rsidRPr="003C2127" w:rsidRDefault="0099521B" w:rsidP="0099521B">
      <w:pPr>
        <w:ind w:left="504" w:hanging="504"/>
        <w:rPr>
          <w:rFonts w:cs="Arial"/>
        </w:rPr>
      </w:pPr>
      <w:r w:rsidRPr="003C2127">
        <w:rPr>
          <w:rFonts w:cs="Arial"/>
          <w:b/>
        </w:rPr>
        <w:t xml:space="preserve">Skills for Care (2025a) </w:t>
      </w:r>
      <w:r w:rsidRPr="003C2127">
        <w:rPr>
          <w:rFonts w:cs="Arial"/>
        </w:rPr>
        <w:t xml:space="preserve">Care Certificate standards: March 2025. Available at: </w:t>
      </w:r>
      <w:hyperlink r:id="rId17">
        <w:r w:rsidRPr="003C2127">
          <w:rPr>
            <w:rFonts w:cs="Arial"/>
            <w:color w:val="0F766E"/>
            <w:u w:val="single"/>
          </w:rPr>
          <w:t>https://www.skillsforcare.org.uk/resources/documents/Developing-your-workforce/Care-Certificate/Care-Certificate-Standards/Care-Certificate-standards-March-2025.pdf</w:t>
        </w:r>
      </w:hyperlink>
      <w:r w:rsidRPr="003C2127">
        <w:rPr>
          <w:rFonts w:cs="Arial"/>
        </w:rPr>
        <w:t xml:space="preserve"> (Accessed: 15 July 2026).</w:t>
      </w:r>
    </w:p>
    <w:p w14:paraId="2F4A2689" w14:textId="77777777" w:rsidR="0099521B" w:rsidRPr="003C2127" w:rsidRDefault="0099521B" w:rsidP="0099521B">
      <w:pPr>
        <w:ind w:left="504" w:hanging="504"/>
        <w:rPr>
          <w:rFonts w:cs="Arial"/>
        </w:rPr>
      </w:pPr>
      <w:r w:rsidRPr="003C2127">
        <w:rPr>
          <w:rFonts w:cs="Arial"/>
          <w:b/>
        </w:rPr>
        <w:t xml:space="preserve">Skills for Care (n.d.) </w:t>
      </w:r>
      <w:r w:rsidRPr="003C2127">
        <w:rPr>
          <w:rFonts w:cs="Arial"/>
        </w:rPr>
        <w:t xml:space="preserve">Code of Conduct for Healthcare Support Workers and Adult Social Care Workers in England. Available at: </w:t>
      </w:r>
      <w:hyperlink r:id="rId18">
        <w:r w:rsidRPr="003C2127">
          <w:rPr>
            <w:rFonts w:cs="Arial"/>
            <w:color w:val="0F766E"/>
            <w:u w:val="single"/>
          </w:rPr>
          <w:t>https://www.skillsforcare.org.uk/resources/documents/Support-for-leaders-and-managers/Managing-people/Code-of-conduct/Code-of-Conduct.pdf</w:t>
        </w:r>
      </w:hyperlink>
      <w:r w:rsidRPr="003C2127">
        <w:rPr>
          <w:rFonts w:cs="Arial"/>
        </w:rPr>
        <w:t xml:space="preserve"> (Accessed: 15 July 2026).</w:t>
      </w:r>
    </w:p>
    <w:p w14:paraId="4AB510E3" w14:textId="77777777" w:rsidR="0099521B" w:rsidRPr="003C2127" w:rsidRDefault="0099521B" w:rsidP="0099521B">
      <w:pPr>
        <w:ind w:left="504" w:hanging="504"/>
        <w:rPr>
          <w:rFonts w:cs="Arial"/>
        </w:rPr>
      </w:pPr>
      <w:r w:rsidRPr="003C2127">
        <w:rPr>
          <w:rFonts w:cs="Arial"/>
          <w:b/>
        </w:rPr>
        <w:t xml:space="preserve">University of Wales Trinity Saint David (2026) </w:t>
      </w:r>
      <w:r w:rsidRPr="003C2127">
        <w:rPr>
          <w:rFonts w:cs="Arial"/>
        </w:rPr>
        <w:t xml:space="preserve">Professional Development within Health and Social Care (LCHS4009_BIRM). Available at: </w:t>
      </w:r>
      <w:hyperlink r:id="rId19">
        <w:r w:rsidRPr="003C2127">
          <w:rPr>
            <w:rFonts w:cs="Arial"/>
            <w:color w:val="0F766E"/>
            <w:u w:val="single"/>
          </w:rPr>
          <w:t>https://moodle.uwtsd.ac.uk/course/view.php?id=11609</w:t>
        </w:r>
      </w:hyperlink>
      <w:r w:rsidRPr="003C2127">
        <w:rPr>
          <w:rFonts w:cs="Arial"/>
        </w:rPr>
        <w:t xml:space="preserve"> (Accessed: 15 July 2026).</w:t>
      </w:r>
    </w:p>
    <w:p w14:paraId="36DB8330" w14:textId="77777777" w:rsidR="0099521B" w:rsidRPr="003C2127" w:rsidRDefault="0099521B" w:rsidP="0099521B">
      <w:pPr>
        <w:rPr>
          <w:rFonts w:cs="Arial"/>
        </w:rPr>
      </w:pPr>
    </w:p>
    <w:p w14:paraId="1E449684" w14:textId="77777777" w:rsidR="007D768F" w:rsidRPr="003C2127" w:rsidRDefault="007D768F">
      <w:pPr>
        <w:rPr>
          <w:rFonts w:cs="Arial"/>
        </w:rPr>
      </w:pPr>
    </w:p>
    <w:sectPr w:rsidR="007D768F" w:rsidRPr="003C2127" w:rsidSect="00034616">
      <w:pgSz w:w="11906" w:h="16838"/>
      <w:pgMar w:top="1123" w:right="1123" w:bottom="1037" w:left="1123" w:header="504" w:footer="504"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47AC94" w14:textId="77777777" w:rsidR="00F53D75" w:rsidRDefault="00F53D75">
      <w:pPr>
        <w:spacing w:after="0" w:line="240" w:lineRule="auto"/>
      </w:pPr>
      <w:r>
        <w:separator/>
      </w:r>
    </w:p>
  </w:endnote>
  <w:endnote w:type="continuationSeparator" w:id="0">
    <w:p w14:paraId="7198E475" w14:textId="77777777" w:rsidR="00F53D75" w:rsidRDefault="00F53D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77A1EE" w14:textId="77777777" w:rsidR="0025010A" w:rsidRDefault="0025010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1E9064" w14:textId="77777777" w:rsidR="006D1255" w:rsidRDefault="0099521B">
    <w:pPr>
      <w:pStyle w:val="Footer"/>
      <w:jc w:val="center"/>
    </w:pPr>
    <w:r>
      <w:rPr>
        <w:color w:val="64748B"/>
        <w:sz w:val="17"/>
      </w:rPr>
      <w:t xml:space="preserve">Shamaila </w:t>
    </w:r>
    <w:proofErr w:type="gramStart"/>
    <w:r>
      <w:rPr>
        <w:color w:val="64748B"/>
        <w:sz w:val="17"/>
      </w:rPr>
      <w:t>Shafaq  |</w:t>
    </w:r>
    <w:proofErr w:type="gramEnd"/>
    <w:r>
      <w:rPr>
        <w:color w:val="64748B"/>
        <w:sz w:val="17"/>
      </w:rPr>
      <w:t xml:space="preserve">  LCHS</w:t>
    </w:r>
    <w:proofErr w:type="gramStart"/>
    <w:r>
      <w:rPr>
        <w:color w:val="64748B"/>
        <w:sz w:val="17"/>
      </w:rPr>
      <w:t>4009  |</w:t>
    </w:r>
    <w:proofErr w:type="gramEnd"/>
    <w:r>
      <w:rPr>
        <w:color w:val="64748B"/>
        <w:sz w:val="17"/>
      </w:rPr>
      <w:t xml:space="preserve">  Page </w:t>
    </w:r>
    <w:r>
      <w:fldChar w:fldCharType="begin"/>
    </w:r>
    <w:r>
      <w:instrText xml:space="preserve"> PAGE </w:instrText>
    </w:r>
    <w:r>
      <w:fldChar w:fldCharType="separate"/>
    </w:r>
    <w:r>
      <w:rPr>
        <w:noProof/>
      </w:rPr>
      <w:t>17</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103F0E" w14:textId="77777777" w:rsidR="0025010A" w:rsidRDefault="002501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A38178" w14:textId="77777777" w:rsidR="00F53D75" w:rsidRDefault="00F53D75">
      <w:pPr>
        <w:spacing w:after="0" w:line="240" w:lineRule="auto"/>
      </w:pPr>
      <w:r>
        <w:separator/>
      </w:r>
    </w:p>
  </w:footnote>
  <w:footnote w:type="continuationSeparator" w:id="0">
    <w:p w14:paraId="0307616B" w14:textId="77777777" w:rsidR="00F53D75" w:rsidRDefault="00F53D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EF4D9A" w14:textId="77777777" w:rsidR="0025010A" w:rsidRDefault="0025010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21603D" w14:textId="77777777" w:rsidR="006D1255" w:rsidRDefault="0099521B">
    <w:pPr>
      <w:pStyle w:val="Header"/>
      <w:jc w:val="right"/>
    </w:pPr>
    <w:r>
      <w:rPr>
        <w:b/>
        <w:color w:val="64748B"/>
        <w:sz w:val="17"/>
      </w:rPr>
      <w:t>EMPLOYABILITY &amp; PROFESSIONAL DEVELOPMENT PORTFOLIO</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08746F" w14:textId="77777777" w:rsidR="0025010A" w:rsidRDefault="0025010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0DACFB48"/>
    <w:lvl w:ilvl="0">
      <w:start w:val="1"/>
      <w:numFmt w:val="bullet"/>
      <w:pStyle w:val="ListBullet"/>
      <w:lvlText w:val=""/>
      <w:lvlJc w:val="left"/>
      <w:pPr>
        <w:tabs>
          <w:tab w:val="num" w:pos="360"/>
        </w:tabs>
        <w:ind w:left="360" w:hanging="360"/>
      </w:pPr>
      <w:rPr>
        <w:rFonts w:ascii="Symbol" w:hAnsi="Symbol" w:hint="default"/>
      </w:rPr>
    </w:lvl>
  </w:abstractNum>
  <w:num w:numId="1" w16cid:durableId="9471526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9521B"/>
    <w:rsid w:val="00011F0E"/>
    <w:rsid w:val="00013FD6"/>
    <w:rsid w:val="00094B2B"/>
    <w:rsid w:val="0013572B"/>
    <w:rsid w:val="00143352"/>
    <w:rsid w:val="00163618"/>
    <w:rsid w:val="00191DBE"/>
    <w:rsid w:val="001964C0"/>
    <w:rsid w:val="001A436B"/>
    <w:rsid w:val="001D613D"/>
    <w:rsid w:val="0025010A"/>
    <w:rsid w:val="002C239A"/>
    <w:rsid w:val="002D1837"/>
    <w:rsid w:val="002E0B18"/>
    <w:rsid w:val="00361248"/>
    <w:rsid w:val="00366833"/>
    <w:rsid w:val="003A1112"/>
    <w:rsid w:val="003C2127"/>
    <w:rsid w:val="004B7DBA"/>
    <w:rsid w:val="004F6968"/>
    <w:rsid w:val="00527C21"/>
    <w:rsid w:val="00570358"/>
    <w:rsid w:val="0058245C"/>
    <w:rsid w:val="005D1C2B"/>
    <w:rsid w:val="00624309"/>
    <w:rsid w:val="00627A73"/>
    <w:rsid w:val="0064212D"/>
    <w:rsid w:val="006D1255"/>
    <w:rsid w:val="006E4EE4"/>
    <w:rsid w:val="007857C5"/>
    <w:rsid w:val="007D768F"/>
    <w:rsid w:val="007F4AC6"/>
    <w:rsid w:val="008531AB"/>
    <w:rsid w:val="008678A5"/>
    <w:rsid w:val="00895EB2"/>
    <w:rsid w:val="008B518B"/>
    <w:rsid w:val="008C0988"/>
    <w:rsid w:val="008F48AA"/>
    <w:rsid w:val="009517ED"/>
    <w:rsid w:val="0099521B"/>
    <w:rsid w:val="0099700D"/>
    <w:rsid w:val="00A178A5"/>
    <w:rsid w:val="00A23B01"/>
    <w:rsid w:val="00AE64BF"/>
    <w:rsid w:val="00B9303A"/>
    <w:rsid w:val="00BA3B28"/>
    <w:rsid w:val="00BC05F3"/>
    <w:rsid w:val="00BF3B60"/>
    <w:rsid w:val="00C97718"/>
    <w:rsid w:val="00D14D0D"/>
    <w:rsid w:val="00D219EA"/>
    <w:rsid w:val="00D27459"/>
    <w:rsid w:val="00D3295C"/>
    <w:rsid w:val="00E27A1F"/>
    <w:rsid w:val="00E916C1"/>
    <w:rsid w:val="00EF49A9"/>
    <w:rsid w:val="00EF6CCE"/>
    <w:rsid w:val="00F211B2"/>
    <w:rsid w:val="00F428BE"/>
    <w:rsid w:val="00F53D75"/>
    <w:rsid w:val="00F666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7B3130"/>
  <w15:chartTrackingRefBased/>
  <w15:docId w15:val="{05659049-E28E-40C2-A005-228415E0A1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521B"/>
    <w:pPr>
      <w:spacing w:line="360" w:lineRule="auto"/>
    </w:pPr>
    <w:rPr>
      <w:rFonts w:ascii="Arial" w:eastAsiaTheme="minorEastAsia" w:hAnsi="Arial"/>
      <w:color w:val="111827"/>
    </w:rPr>
  </w:style>
  <w:style w:type="paragraph" w:styleId="Heading1">
    <w:name w:val="heading 1"/>
    <w:basedOn w:val="Normal"/>
    <w:next w:val="Normal"/>
    <w:link w:val="Heading1Char"/>
    <w:uiPriority w:val="9"/>
    <w:qFormat/>
    <w:rsid w:val="0099521B"/>
    <w:pPr>
      <w:keepNext/>
      <w:keepLines/>
      <w:spacing w:before="320"/>
      <w:outlineLvl w:val="0"/>
    </w:pPr>
    <w:rPr>
      <w:rFonts w:asciiTheme="majorHAnsi" w:eastAsiaTheme="majorEastAsia" w:hAnsiTheme="majorHAnsi" w:cstheme="majorBidi"/>
      <w:b/>
      <w:bCs/>
      <w:color w:val="17324D"/>
      <w:sz w:val="32"/>
      <w:szCs w:val="28"/>
    </w:rPr>
  </w:style>
  <w:style w:type="paragraph" w:styleId="Heading2">
    <w:name w:val="heading 2"/>
    <w:basedOn w:val="Normal"/>
    <w:next w:val="Normal"/>
    <w:link w:val="Heading2Char"/>
    <w:uiPriority w:val="9"/>
    <w:unhideWhenUsed/>
    <w:qFormat/>
    <w:rsid w:val="0099521B"/>
    <w:pPr>
      <w:keepNext/>
      <w:keepLines/>
      <w:spacing w:before="240" w:after="120"/>
      <w:outlineLvl w:val="1"/>
    </w:pPr>
    <w:rPr>
      <w:rFonts w:asciiTheme="majorHAnsi" w:eastAsiaTheme="majorEastAsia" w:hAnsiTheme="majorHAnsi" w:cstheme="majorBidi"/>
      <w:b/>
      <w:bCs/>
      <w:color w:val="0F766E"/>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521B"/>
    <w:rPr>
      <w:rFonts w:asciiTheme="majorHAnsi" w:eastAsiaTheme="majorEastAsia" w:hAnsiTheme="majorHAnsi" w:cstheme="majorBidi"/>
      <w:b/>
      <w:bCs/>
      <w:color w:val="17324D"/>
      <w:sz w:val="32"/>
      <w:szCs w:val="28"/>
    </w:rPr>
  </w:style>
  <w:style w:type="character" w:customStyle="1" w:styleId="Heading2Char">
    <w:name w:val="Heading 2 Char"/>
    <w:basedOn w:val="DefaultParagraphFont"/>
    <w:link w:val="Heading2"/>
    <w:uiPriority w:val="9"/>
    <w:rsid w:val="0099521B"/>
    <w:rPr>
      <w:rFonts w:asciiTheme="majorHAnsi" w:eastAsiaTheme="majorEastAsia" w:hAnsiTheme="majorHAnsi" w:cstheme="majorBidi"/>
      <w:b/>
      <w:bCs/>
      <w:color w:val="0F766E"/>
      <w:sz w:val="26"/>
      <w:szCs w:val="26"/>
    </w:rPr>
  </w:style>
  <w:style w:type="paragraph" w:styleId="Header">
    <w:name w:val="header"/>
    <w:basedOn w:val="Normal"/>
    <w:link w:val="HeaderChar"/>
    <w:uiPriority w:val="99"/>
    <w:unhideWhenUsed/>
    <w:rsid w:val="0099521B"/>
    <w:pPr>
      <w:tabs>
        <w:tab w:val="center" w:pos="4680"/>
        <w:tab w:val="right" w:pos="9360"/>
      </w:tabs>
      <w:spacing w:after="0" w:line="240" w:lineRule="auto"/>
    </w:pPr>
  </w:style>
  <w:style w:type="character" w:customStyle="1" w:styleId="HeaderChar">
    <w:name w:val="Header Char"/>
    <w:basedOn w:val="DefaultParagraphFont"/>
    <w:link w:val="Header"/>
    <w:uiPriority w:val="99"/>
    <w:rsid w:val="0099521B"/>
    <w:rPr>
      <w:rFonts w:ascii="Arial" w:eastAsiaTheme="minorEastAsia" w:hAnsi="Arial"/>
      <w:color w:val="111827"/>
    </w:rPr>
  </w:style>
  <w:style w:type="paragraph" w:styleId="Footer">
    <w:name w:val="footer"/>
    <w:basedOn w:val="Normal"/>
    <w:link w:val="FooterChar"/>
    <w:uiPriority w:val="99"/>
    <w:unhideWhenUsed/>
    <w:rsid w:val="0099521B"/>
    <w:pPr>
      <w:tabs>
        <w:tab w:val="center" w:pos="4680"/>
        <w:tab w:val="right" w:pos="9360"/>
      </w:tabs>
      <w:spacing w:after="0" w:line="240" w:lineRule="auto"/>
    </w:pPr>
  </w:style>
  <w:style w:type="character" w:customStyle="1" w:styleId="FooterChar">
    <w:name w:val="Footer Char"/>
    <w:basedOn w:val="DefaultParagraphFont"/>
    <w:link w:val="Footer"/>
    <w:uiPriority w:val="99"/>
    <w:rsid w:val="0099521B"/>
    <w:rPr>
      <w:rFonts w:ascii="Arial" w:eastAsiaTheme="minorEastAsia" w:hAnsi="Arial"/>
      <w:color w:val="111827"/>
    </w:rPr>
  </w:style>
  <w:style w:type="paragraph" w:styleId="ListBullet">
    <w:name w:val="List Bullet"/>
    <w:basedOn w:val="Normal"/>
    <w:uiPriority w:val="99"/>
    <w:unhideWhenUsed/>
    <w:rsid w:val="0099521B"/>
    <w:pPr>
      <w:numPr>
        <w:numId w:val="1"/>
      </w:numPr>
      <w:spacing w:after="100"/>
      <w:ind w:left="461" w:hanging="259"/>
      <w:contextualSpacing/>
    </w:pPr>
  </w:style>
  <w:style w:type="paragraph" w:customStyle="1" w:styleId="PortfolioTitle">
    <w:name w:val="Portfolio Title"/>
    <w:rsid w:val="0099521B"/>
    <w:pPr>
      <w:spacing w:line="288" w:lineRule="auto"/>
    </w:pPr>
    <w:rPr>
      <w:rFonts w:ascii="Arial" w:eastAsiaTheme="minorEastAsia" w:hAnsi="Arial"/>
      <w:b/>
      <w:color w:val="17324D"/>
      <w:sz w:val="50"/>
    </w:rPr>
  </w:style>
  <w:style w:type="paragraph" w:customStyle="1" w:styleId="PortfolioSubtitle">
    <w:name w:val="Portfolio Subtitle"/>
    <w:rsid w:val="0099521B"/>
    <w:pPr>
      <w:spacing w:after="280" w:line="360" w:lineRule="auto"/>
    </w:pPr>
    <w:rPr>
      <w:rFonts w:ascii="Arial" w:eastAsiaTheme="minorEastAsia" w:hAnsi="Arial"/>
      <w:b/>
      <w:color w:val="0F766E"/>
      <w:sz w:val="26"/>
    </w:rPr>
  </w:style>
  <w:style w:type="paragraph" w:customStyle="1" w:styleId="CVHeading">
    <w:name w:val="CV Heading"/>
    <w:rsid w:val="0099521B"/>
    <w:pPr>
      <w:keepNext/>
      <w:spacing w:before="100" w:after="40" w:line="360" w:lineRule="auto"/>
    </w:pPr>
    <w:rPr>
      <w:rFonts w:ascii="Arial" w:eastAsiaTheme="minorEastAsia" w:hAnsi="Arial"/>
      <w:b/>
      <w:color w:val="17324D"/>
      <w:sz w:val="24"/>
    </w:rPr>
  </w:style>
  <w:style w:type="paragraph" w:customStyle="1" w:styleId="SmallText">
    <w:name w:val="Small Text"/>
    <w:rsid w:val="0099521B"/>
    <w:pPr>
      <w:spacing w:after="80" w:line="312" w:lineRule="auto"/>
    </w:pPr>
    <w:rPr>
      <w:rFonts w:ascii="Arial" w:eastAsiaTheme="minorEastAsia" w:hAnsi="Arial"/>
      <w:color w:val="64748B"/>
      <w:sz w:val="19"/>
    </w:rPr>
  </w:style>
  <w:style w:type="character" w:styleId="Hyperlink">
    <w:name w:val="Hyperlink"/>
    <w:basedOn w:val="DefaultParagraphFont"/>
    <w:uiPriority w:val="99"/>
    <w:unhideWhenUsed/>
    <w:rsid w:val="00013FD6"/>
    <w:rPr>
      <w:color w:val="0563C1" w:themeColor="hyperlink"/>
      <w:u w:val="single"/>
    </w:rPr>
  </w:style>
  <w:style w:type="character" w:styleId="UnresolvedMention">
    <w:name w:val="Unresolved Mention"/>
    <w:basedOn w:val="DefaultParagraphFont"/>
    <w:uiPriority w:val="99"/>
    <w:semiHidden/>
    <w:unhideWhenUsed/>
    <w:rsid w:val="00013FD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hyperlink" Target="https://www.skillsforcare.org.uk/resources/documents/Support-for-leaders-and-managers/Managing-people/Code-of-conduct/Code-of-Conduct.pdf"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jobs.nhs.uk/candidate/jobadvert/A0513-26-0002" TargetMode="External"/><Relationship Id="rId12" Type="http://schemas.openxmlformats.org/officeDocument/2006/relationships/header" Target="header3.xml"/><Relationship Id="rId17" Type="http://schemas.openxmlformats.org/officeDocument/2006/relationships/hyperlink" Target="https://www.skillsforcare.org.uk/resources/documents/Developing-your-workforce/Care-Certificate/Care-Certificate-Standards/Care-Certificate-standards-March-2025.pdf" TargetMode="External"/><Relationship Id="rId2" Type="http://schemas.openxmlformats.org/officeDocument/2006/relationships/styles" Target="styles.xml"/><Relationship Id="rId16" Type="http://schemas.openxmlformats.org/officeDocument/2006/relationships/hyperlink" Target="https://www.jobs.nhs.uk/candidate/jobadvert/A0513-26-0002"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www.gov.uk/government/publications/the-nhs-constitution-for-england/the-nhs-constitution-for-england" TargetMode="External"/><Relationship Id="rId10" Type="http://schemas.openxmlformats.org/officeDocument/2006/relationships/footer" Target="footer1.xml"/><Relationship Id="rId19" Type="http://schemas.openxmlformats.org/officeDocument/2006/relationships/hyperlink" Target="https://moodle.uwtsd.ac.uk/course/view.php?id=11609" TargetMode="Externa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hyperlink" Target="mailto:shamz.01@hotmai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17</Pages>
  <Words>3886</Words>
  <Characters>22151</Characters>
  <Application>Microsoft Office Word</Application>
  <DocSecurity>0</DocSecurity>
  <Lines>184</Lines>
  <Paragraphs>51</Paragraphs>
  <ScaleCrop>false</ScaleCrop>
  <Company/>
  <LinksUpToDate>false</LinksUpToDate>
  <CharactersWithSpaces>25986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Ammad</dc:creator>
  <cp:keywords/>
  <dc:description/>
  <cp:lastModifiedBy>Shamaila Shafaq</cp:lastModifiedBy>
  <cp:revision>2</cp:revision>
  <dcterms:created xsi:type="dcterms:W3CDTF">2026-07-22T12:08:00Z</dcterms:created>
  <dcterms:modified xsi:type="dcterms:W3CDTF">2026-07-22T12:08:00Z</dcterms:modified>
</cp:coreProperties>
</file>