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5E719B" w:rsidP="00892F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Ian Derrick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892F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GJ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892F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GJ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892F8C">
              <w:rPr>
                <w:rFonts w:asciiTheme="minorHAnsi" w:hAnsiTheme="minorHAnsi" w:cstheme="minorHAnsi"/>
                <w:u w:val="single"/>
              </w:rPr>
              <w:t>CSE</w:t>
            </w:r>
            <w:r w:rsidRPr="00892F8C">
              <w:rPr>
                <w:rFonts w:asciiTheme="minorHAnsi" w:hAnsiTheme="minorHAnsi" w:cstheme="minorHAnsi"/>
                <w:b/>
              </w:rPr>
              <w:t xml:space="preserve">      </w:t>
            </w:r>
            <w:r w:rsidRPr="00892F8C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892F8C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D505A">
              <w:rPr>
                <w:rFonts w:asciiTheme="minorHAnsi" w:hAnsiTheme="minorHAnsi" w:cstheme="minorHAnsi"/>
                <w:b/>
                <w:color w:val="FF0000"/>
                <w:u w:val="single"/>
              </w:rPr>
              <w:t>Development</w:t>
            </w:r>
            <w:r w:rsidRPr="003D505A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3D505A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  <w:r w:rsidR="0006611F"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302D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</w:t>
            </w:r>
            <w:r w:rsidR="00975113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9C263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54%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237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(62%)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237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(58%)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8107A" w:rsidP="00B81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quantity of </w:t>
            </w:r>
            <w:r w:rsidR="00892F8C">
              <w:rPr>
                <w:rFonts w:asciiTheme="minorHAnsi" w:hAnsiTheme="minorHAnsi"/>
                <w:color w:val="000000" w:themeColor="text1"/>
                <w:lang w:eastAsia="en-GB"/>
              </w:rPr>
              <w:t>backgrou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nd research, covering most of the relevant areas.</w:t>
            </w:r>
          </w:p>
          <w:p w:rsidR="00B8107A" w:rsidRDefault="00B8107A" w:rsidP="00B81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Slightly too much reliance on web based sources. </w:t>
            </w:r>
          </w:p>
          <w:p w:rsidR="00B8107A" w:rsidRDefault="00B8107A" w:rsidP="00B81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use of peer reviewed academic material would have allowed a wider base of knowledge when choosing what techniques to use and knowing what results to expect.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237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(62%)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237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(62%)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81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General knowledge of the topic areas is covered in reasonable detail.</w:t>
            </w:r>
          </w:p>
          <w:p w:rsidR="004F6991" w:rsidRDefault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237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(52%)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237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(55%)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92F8C" w:rsidRDefault="007A7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weaknesses have been identified reasonably well and the findings obtained have also been explained. Earlier identification would have allowed further development and more extensive testing/design which would be needed to obtain higher marks.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2370F" w:rsidP="004843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(58%)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C2152E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7A7F8C" w:rsidP="007A7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Better time management would have allowed further progression and especially testing, however a semi working prototype was developed, and all the key electronic design skills have been demonstrated.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2370F" w:rsidP="004F69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(42%)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237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(52%)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484365" w:rsidP="007A7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Report </w:t>
            </w:r>
            <w:r w:rsidR="007A7F8C">
              <w:rPr>
                <w:rFonts w:asciiTheme="minorHAnsi" w:hAnsiTheme="minorHAnsi"/>
                <w:color w:val="000000" w:themeColor="text1"/>
                <w:lang w:eastAsia="en-GB"/>
              </w:rPr>
              <w:t xml:space="preserve">seems to have been written in a rather rushed way. Certain sections such as the abstract read poorly. Inconsistent capitalisation. Nothing in the Appendices </w:t>
            </w:r>
            <w:proofErr w:type="spellStart"/>
            <w:r w:rsidR="007A7F8C">
              <w:rPr>
                <w:rFonts w:asciiTheme="minorHAnsi" w:hAnsiTheme="minorHAnsi"/>
                <w:color w:val="000000" w:themeColor="text1"/>
                <w:lang w:eastAsia="en-GB"/>
              </w:rPr>
              <w:t>etc</w:t>
            </w:r>
            <w:proofErr w:type="spellEnd"/>
            <w:r w:rsidR="007A7F8C">
              <w:rPr>
                <w:rFonts w:asciiTheme="minorHAnsi" w:hAnsiTheme="minorHAnsi"/>
                <w:color w:val="000000" w:themeColor="text1"/>
                <w:lang w:eastAsia="en-GB"/>
              </w:rPr>
              <w:t xml:space="preserve"> etc.</w:t>
            </w:r>
          </w:p>
          <w:p w:rsidR="007A7F8C" w:rsidRDefault="007A7F8C" w:rsidP="007A7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Nevertheless, what is there is fairly well presented and some of it is indeed tidy and readable, with good use of tables and diagrams to augment the textual information.</w:t>
            </w:r>
          </w:p>
          <w:p w:rsidR="007A7F8C" w:rsidRDefault="007A7F8C" w:rsidP="007A7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A7F8C" w:rsidRPr="00484365" w:rsidRDefault="007A7F8C" w:rsidP="00875C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is rather superficial and doesn’t cover the generic learning/experience aspect.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02DA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753E8"/>
    <w:rsid w:val="000F7A4A"/>
    <w:rsid w:val="00125730"/>
    <w:rsid w:val="001D0DDD"/>
    <w:rsid w:val="00242112"/>
    <w:rsid w:val="00253402"/>
    <w:rsid w:val="00302DA5"/>
    <w:rsid w:val="003D505A"/>
    <w:rsid w:val="003E5437"/>
    <w:rsid w:val="003F049D"/>
    <w:rsid w:val="004779D1"/>
    <w:rsid w:val="00484365"/>
    <w:rsid w:val="00493034"/>
    <w:rsid w:val="004F6991"/>
    <w:rsid w:val="00576B2C"/>
    <w:rsid w:val="005C79DB"/>
    <w:rsid w:val="005E719B"/>
    <w:rsid w:val="006363DD"/>
    <w:rsid w:val="006530D2"/>
    <w:rsid w:val="006645F5"/>
    <w:rsid w:val="00782CF2"/>
    <w:rsid w:val="007A7F8C"/>
    <w:rsid w:val="007C2CCC"/>
    <w:rsid w:val="00807C7A"/>
    <w:rsid w:val="00811371"/>
    <w:rsid w:val="00866E85"/>
    <w:rsid w:val="00875C24"/>
    <w:rsid w:val="00892F8C"/>
    <w:rsid w:val="008B05C1"/>
    <w:rsid w:val="008B67FF"/>
    <w:rsid w:val="008D4A65"/>
    <w:rsid w:val="0092370F"/>
    <w:rsid w:val="00975113"/>
    <w:rsid w:val="009C2633"/>
    <w:rsid w:val="009F37CB"/>
    <w:rsid w:val="00A151E5"/>
    <w:rsid w:val="00A16A6A"/>
    <w:rsid w:val="00A736BA"/>
    <w:rsid w:val="00A97A30"/>
    <w:rsid w:val="00AB34FE"/>
    <w:rsid w:val="00B27A16"/>
    <w:rsid w:val="00B478A4"/>
    <w:rsid w:val="00B8107A"/>
    <w:rsid w:val="00BD47D6"/>
    <w:rsid w:val="00C2152E"/>
    <w:rsid w:val="00C60A27"/>
    <w:rsid w:val="00CC4C41"/>
    <w:rsid w:val="00CD2262"/>
    <w:rsid w:val="00CF3983"/>
    <w:rsid w:val="00D87BAB"/>
    <w:rsid w:val="00EE0FE1"/>
    <w:rsid w:val="00EF5F5C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95A78E8-790F-4263-B875-48691650EC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424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8</cp:revision>
  <cp:lastPrinted>2013-09-25T13:22:00Z</cp:lastPrinted>
  <dcterms:created xsi:type="dcterms:W3CDTF">2017-05-15T13:46:00Z</dcterms:created>
  <dcterms:modified xsi:type="dcterms:W3CDTF">2017-06-01T12:43:00Z</dcterms:modified>
</cp:coreProperties>
</file>