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06007" w14:textId="77777777" w:rsidR="00EF2D9C" w:rsidRPr="0025785B" w:rsidRDefault="003F19D3" w:rsidP="0025785B">
      <w:pPr>
        <w:jc w:val="center"/>
        <w:rPr>
          <w:b/>
          <w:bCs/>
          <w:sz w:val="28"/>
          <w:szCs w:val="28"/>
        </w:rPr>
      </w:pPr>
      <w:r w:rsidRPr="0025785B">
        <w:rPr>
          <w:b/>
          <w:bCs/>
          <w:noProof/>
          <w:sz w:val="28"/>
          <w:szCs w:val="28"/>
        </w:rPr>
        <w:drawing>
          <wp:inline distT="0" distB="0" distL="0" distR="0" wp14:anchorId="5A13192C" wp14:editId="29B99F40">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23078" cy="1167542"/>
                    </a:xfrm>
                    <a:prstGeom prst="rect">
                      <a:avLst/>
                    </a:prstGeom>
                    <a:ln/>
                  </pic:spPr>
                </pic:pic>
              </a:graphicData>
            </a:graphic>
          </wp:inline>
        </w:drawing>
      </w:r>
    </w:p>
    <w:p w14:paraId="5BA0F270" w14:textId="77777777" w:rsidR="00EF2D9C" w:rsidRPr="0025785B" w:rsidRDefault="00EF2D9C" w:rsidP="0025785B">
      <w:pPr>
        <w:jc w:val="center"/>
        <w:rPr>
          <w:b/>
          <w:bCs/>
          <w:sz w:val="28"/>
          <w:szCs w:val="28"/>
        </w:rPr>
      </w:pPr>
    </w:p>
    <w:p w14:paraId="4881A34E" w14:textId="77777777" w:rsidR="00EF2D9C" w:rsidRPr="0025785B" w:rsidRDefault="00EF2D9C" w:rsidP="0025785B">
      <w:pPr>
        <w:jc w:val="center"/>
        <w:rPr>
          <w:b/>
          <w:bCs/>
          <w:sz w:val="28"/>
          <w:szCs w:val="28"/>
        </w:rPr>
      </w:pPr>
    </w:p>
    <w:p w14:paraId="3062C167" w14:textId="77777777" w:rsidR="00EF2D9C" w:rsidRPr="0025785B" w:rsidRDefault="00EF2D9C" w:rsidP="0025785B">
      <w:pPr>
        <w:jc w:val="center"/>
        <w:rPr>
          <w:b/>
          <w:bCs/>
          <w:sz w:val="28"/>
          <w:szCs w:val="28"/>
        </w:rPr>
      </w:pPr>
    </w:p>
    <w:p w14:paraId="57A24CA1" w14:textId="77777777" w:rsidR="00EF2D9C" w:rsidRPr="0025785B" w:rsidRDefault="00EF2D9C" w:rsidP="0025785B">
      <w:pPr>
        <w:jc w:val="center"/>
        <w:rPr>
          <w:b/>
          <w:bCs/>
          <w:sz w:val="28"/>
          <w:szCs w:val="28"/>
        </w:rPr>
      </w:pPr>
    </w:p>
    <w:p w14:paraId="0862AFE2" w14:textId="77777777" w:rsidR="00EF2D9C" w:rsidRPr="0025785B" w:rsidRDefault="00EF2D9C" w:rsidP="0025785B">
      <w:pPr>
        <w:jc w:val="center"/>
        <w:rPr>
          <w:b/>
          <w:bCs/>
          <w:sz w:val="28"/>
          <w:szCs w:val="28"/>
        </w:rPr>
      </w:pPr>
    </w:p>
    <w:p w14:paraId="4D021A16" w14:textId="00AD2B08" w:rsidR="00EF2D9C" w:rsidRPr="0025785B" w:rsidRDefault="003F19D3" w:rsidP="005A083A">
      <w:pPr>
        <w:jc w:val="left"/>
        <w:rPr>
          <w:b/>
          <w:bCs/>
          <w:sz w:val="28"/>
          <w:szCs w:val="28"/>
        </w:rPr>
      </w:pPr>
      <w:proofErr w:type="spellStart"/>
      <w:r w:rsidRPr="0025785B">
        <w:rPr>
          <w:b/>
          <w:bCs/>
          <w:sz w:val="28"/>
          <w:szCs w:val="28"/>
        </w:rPr>
        <w:t>Name:</w:t>
      </w:r>
      <w:r w:rsidR="00801641">
        <w:rPr>
          <w:b/>
          <w:bCs/>
          <w:sz w:val="28"/>
          <w:szCs w:val="28"/>
        </w:rPr>
        <w:t>Francisca</w:t>
      </w:r>
      <w:proofErr w:type="spellEnd"/>
      <w:r w:rsidR="00801641">
        <w:rPr>
          <w:b/>
          <w:bCs/>
          <w:sz w:val="28"/>
          <w:szCs w:val="28"/>
        </w:rPr>
        <w:t xml:space="preserve">  </w:t>
      </w:r>
      <w:proofErr w:type="spellStart"/>
      <w:r w:rsidR="00801641">
        <w:rPr>
          <w:b/>
          <w:bCs/>
          <w:sz w:val="28"/>
          <w:szCs w:val="28"/>
        </w:rPr>
        <w:t>Ie</w:t>
      </w:r>
      <w:proofErr w:type="spellEnd"/>
    </w:p>
    <w:p w14:paraId="64AFA58B" w14:textId="64864408" w:rsidR="00EF2D9C" w:rsidRPr="0025785B" w:rsidRDefault="003F19D3" w:rsidP="005A083A">
      <w:pPr>
        <w:jc w:val="left"/>
        <w:rPr>
          <w:b/>
          <w:bCs/>
          <w:sz w:val="28"/>
          <w:szCs w:val="28"/>
        </w:rPr>
      </w:pPr>
      <w:r w:rsidRPr="0025785B">
        <w:rPr>
          <w:b/>
          <w:bCs/>
          <w:sz w:val="28"/>
          <w:szCs w:val="28"/>
        </w:rPr>
        <w:t>Student ID:</w:t>
      </w:r>
      <w:r w:rsidR="00801641">
        <w:rPr>
          <w:b/>
          <w:bCs/>
          <w:sz w:val="28"/>
          <w:szCs w:val="28"/>
        </w:rPr>
        <w:t>2527919</w:t>
      </w:r>
    </w:p>
    <w:p w14:paraId="416EA062" w14:textId="420C2979" w:rsidR="00EF2D9C" w:rsidRPr="0025785B" w:rsidRDefault="003F19D3" w:rsidP="005A083A">
      <w:pPr>
        <w:jc w:val="left"/>
        <w:rPr>
          <w:b/>
          <w:bCs/>
          <w:sz w:val="28"/>
          <w:szCs w:val="28"/>
        </w:rPr>
      </w:pPr>
      <w:r w:rsidRPr="0025785B">
        <w:rPr>
          <w:b/>
          <w:bCs/>
          <w:sz w:val="28"/>
          <w:szCs w:val="28"/>
        </w:rPr>
        <w:t>Module Code:</w:t>
      </w:r>
      <w:r w:rsidR="009D5EBF">
        <w:rPr>
          <w:b/>
          <w:bCs/>
          <w:sz w:val="28"/>
          <w:szCs w:val="28"/>
        </w:rPr>
        <w:t>LCHS4001</w:t>
      </w:r>
    </w:p>
    <w:p w14:paraId="4C0BB61A" w14:textId="46EE21CD" w:rsidR="00EF2D9C" w:rsidRPr="0025785B" w:rsidRDefault="003F19D3" w:rsidP="005A083A">
      <w:pPr>
        <w:jc w:val="left"/>
        <w:rPr>
          <w:b/>
          <w:bCs/>
          <w:sz w:val="28"/>
          <w:szCs w:val="28"/>
        </w:rPr>
      </w:pPr>
      <w:r w:rsidRPr="0025785B">
        <w:rPr>
          <w:b/>
          <w:bCs/>
          <w:sz w:val="28"/>
          <w:szCs w:val="28"/>
        </w:rPr>
        <w:t>Module:</w:t>
      </w:r>
    </w:p>
    <w:p w14:paraId="7855EFDD" w14:textId="556706F2" w:rsidR="00EF2D9C" w:rsidRPr="0025785B" w:rsidRDefault="003F19D3" w:rsidP="005A083A">
      <w:pPr>
        <w:jc w:val="left"/>
        <w:rPr>
          <w:b/>
          <w:bCs/>
          <w:sz w:val="28"/>
          <w:szCs w:val="28"/>
        </w:rPr>
      </w:pPr>
      <w:proofErr w:type="spellStart"/>
      <w:r w:rsidRPr="0025785B">
        <w:rPr>
          <w:b/>
          <w:bCs/>
          <w:sz w:val="28"/>
          <w:szCs w:val="28"/>
        </w:rPr>
        <w:t>Lecturer:</w:t>
      </w:r>
      <w:r w:rsidR="00801641">
        <w:rPr>
          <w:b/>
          <w:bCs/>
          <w:sz w:val="28"/>
          <w:szCs w:val="28"/>
        </w:rPr>
        <w:t>Sam</w:t>
      </w:r>
      <w:proofErr w:type="spellEnd"/>
      <w:r w:rsidR="00801641">
        <w:rPr>
          <w:b/>
          <w:bCs/>
          <w:sz w:val="28"/>
          <w:szCs w:val="28"/>
        </w:rPr>
        <w:t xml:space="preserve"> Parker</w:t>
      </w:r>
    </w:p>
    <w:p w14:paraId="13DFEB1F" w14:textId="77777777" w:rsidR="00EF2D9C" w:rsidRDefault="00EF2D9C"/>
    <w:p w14:paraId="104BC53A" w14:textId="77777777" w:rsidR="00EF2D9C" w:rsidRDefault="00EF2D9C"/>
    <w:p w14:paraId="45DA080E" w14:textId="77777777" w:rsidR="00EF2D9C" w:rsidRDefault="00EF2D9C"/>
    <w:p w14:paraId="5873CD96" w14:textId="77777777" w:rsidR="00EF2D9C" w:rsidRDefault="00EF2D9C"/>
    <w:p w14:paraId="6DA2DEC9" w14:textId="77777777" w:rsidR="00EF2D9C" w:rsidRDefault="00EF2D9C"/>
    <w:p w14:paraId="1C49C96C" w14:textId="77777777" w:rsidR="00EF2D9C" w:rsidRDefault="00EF2D9C"/>
    <w:p w14:paraId="55C0E636" w14:textId="77777777" w:rsidR="00EF2D9C" w:rsidRDefault="00EF2D9C"/>
    <w:p w14:paraId="644C8560" w14:textId="77777777" w:rsidR="00EF2D9C" w:rsidRDefault="003F19D3">
      <w:r>
        <w:t xml:space="preserve">Submitted on:    </w:t>
      </w:r>
    </w:p>
    <w:p w14:paraId="66A592F5" w14:textId="77777777" w:rsidR="00EF2D9C" w:rsidRDefault="00EF2D9C"/>
    <w:p w14:paraId="7903AE19" w14:textId="77777777" w:rsidR="00EF2D9C" w:rsidRDefault="00EF2D9C"/>
    <w:p w14:paraId="1D3AE0E8" w14:textId="77777777" w:rsidR="00EF2D9C" w:rsidRDefault="00EF2D9C"/>
    <w:p w14:paraId="76D2E671" w14:textId="77777777" w:rsidR="00EF2D9C" w:rsidRDefault="00EF2D9C"/>
    <w:p w14:paraId="13DF65CE" w14:textId="77777777" w:rsidR="00EF2D9C" w:rsidRDefault="00EF2D9C"/>
    <w:p w14:paraId="7C5140E9" w14:textId="77777777" w:rsidR="00EF2D9C" w:rsidRDefault="00EF2D9C"/>
    <w:p w14:paraId="543429DF" w14:textId="77777777" w:rsidR="00EF2D9C" w:rsidRDefault="003F19D3">
      <w:pPr>
        <w:keepNext/>
        <w:keepLines/>
        <w:pBdr>
          <w:top w:val="nil"/>
          <w:left w:val="nil"/>
          <w:bottom w:val="nil"/>
          <w:right w:val="nil"/>
          <w:between w:val="nil"/>
        </w:pBdr>
      </w:pPr>
      <w:r>
        <w:br w:type="page"/>
      </w:r>
    </w:p>
    <w:sdt>
      <w:sdtPr>
        <w:rPr>
          <w:rFonts w:ascii="Arial" w:eastAsia="Arial" w:hAnsi="Arial" w:cs="Arial"/>
          <w:b/>
          <w:bCs/>
          <w:color w:val="auto"/>
          <w:sz w:val="22"/>
          <w:szCs w:val="22"/>
          <w:lang w:val="en-GB" w:eastAsia="en-IN"/>
        </w:rPr>
        <w:id w:val="-1980756911"/>
        <w:docPartObj>
          <w:docPartGallery w:val="Table of Contents"/>
          <w:docPartUnique/>
        </w:docPartObj>
      </w:sdtPr>
      <w:sdtEndPr>
        <w:rPr>
          <w:noProof/>
        </w:rPr>
      </w:sdtEndPr>
      <w:sdtContent>
        <w:p w14:paraId="0881BEA1" w14:textId="74E9B602" w:rsidR="0025785B" w:rsidRPr="0025785B" w:rsidRDefault="0025785B" w:rsidP="0025785B">
          <w:pPr>
            <w:pStyle w:val="TOCHeading"/>
            <w:spacing w:before="0" w:line="360" w:lineRule="auto"/>
            <w:jc w:val="center"/>
            <w:rPr>
              <w:rFonts w:ascii="Arial" w:hAnsi="Arial" w:cs="Arial"/>
              <w:b/>
              <w:bCs/>
              <w:color w:val="auto"/>
              <w:sz w:val="22"/>
              <w:szCs w:val="22"/>
            </w:rPr>
          </w:pPr>
          <w:r w:rsidRPr="0025785B">
            <w:rPr>
              <w:rFonts w:ascii="Arial" w:hAnsi="Arial" w:cs="Arial"/>
              <w:b/>
              <w:bCs/>
              <w:color w:val="auto"/>
              <w:sz w:val="22"/>
              <w:szCs w:val="22"/>
            </w:rPr>
            <w:t>Table of Contents</w:t>
          </w:r>
        </w:p>
        <w:p w14:paraId="65E80729" w14:textId="5E7F5FF4" w:rsidR="0025785B" w:rsidRPr="0025785B" w:rsidRDefault="0025785B" w:rsidP="0025785B">
          <w:pPr>
            <w:pStyle w:val="TOC1"/>
            <w:tabs>
              <w:tab w:val="right" w:leader="dot" w:pos="9016"/>
            </w:tabs>
            <w:rPr>
              <w:noProof/>
            </w:rPr>
          </w:pPr>
          <w:r w:rsidRPr="0025785B">
            <w:fldChar w:fldCharType="begin"/>
          </w:r>
          <w:r w:rsidRPr="0025785B">
            <w:instrText xml:space="preserve"> TOC \o "1-3" \h \z \u </w:instrText>
          </w:r>
          <w:r w:rsidRPr="0025785B">
            <w:fldChar w:fldCharType="separate"/>
          </w:r>
          <w:hyperlink w:anchor="_Toc227076304" w:history="1">
            <w:r w:rsidRPr="0025785B">
              <w:rPr>
                <w:rStyle w:val="Hyperlink"/>
                <w:noProof/>
                <w:color w:val="auto"/>
              </w:rPr>
              <w:t>Task 3</w:t>
            </w:r>
            <w:r w:rsidRPr="0025785B">
              <w:rPr>
                <w:noProof/>
                <w:webHidden/>
              </w:rPr>
              <w:tab/>
            </w:r>
            <w:r w:rsidRPr="0025785B">
              <w:rPr>
                <w:noProof/>
                <w:webHidden/>
              </w:rPr>
              <w:fldChar w:fldCharType="begin"/>
            </w:r>
            <w:r w:rsidRPr="0025785B">
              <w:rPr>
                <w:noProof/>
                <w:webHidden/>
              </w:rPr>
              <w:instrText xml:space="preserve"> PAGEREF _Toc227076304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11679247" w14:textId="70A81A2F" w:rsidR="0025785B" w:rsidRPr="0025785B" w:rsidRDefault="0025785B" w:rsidP="0025785B">
          <w:pPr>
            <w:pStyle w:val="TOC2"/>
            <w:tabs>
              <w:tab w:val="right" w:leader="dot" w:pos="9016"/>
            </w:tabs>
            <w:rPr>
              <w:noProof/>
            </w:rPr>
          </w:pPr>
          <w:hyperlink w:anchor="_Toc227076305" w:history="1">
            <w:r w:rsidRPr="0025785B">
              <w:rPr>
                <w:rStyle w:val="Hyperlink"/>
                <w:noProof/>
                <w:color w:val="auto"/>
              </w:rPr>
              <w:t>1. Introduction</w:t>
            </w:r>
            <w:r w:rsidRPr="0025785B">
              <w:rPr>
                <w:noProof/>
                <w:webHidden/>
              </w:rPr>
              <w:tab/>
            </w:r>
            <w:r w:rsidRPr="0025785B">
              <w:rPr>
                <w:noProof/>
                <w:webHidden/>
              </w:rPr>
              <w:fldChar w:fldCharType="begin"/>
            </w:r>
            <w:r w:rsidRPr="0025785B">
              <w:rPr>
                <w:noProof/>
                <w:webHidden/>
              </w:rPr>
              <w:instrText xml:space="preserve"> PAGEREF _Toc227076305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4D63743A" w14:textId="60C27804" w:rsidR="0025785B" w:rsidRPr="0025785B" w:rsidRDefault="0025785B" w:rsidP="0025785B">
          <w:pPr>
            <w:pStyle w:val="TOC2"/>
            <w:tabs>
              <w:tab w:val="right" w:leader="dot" w:pos="9016"/>
            </w:tabs>
            <w:rPr>
              <w:noProof/>
            </w:rPr>
          </w:pPr>
          <w:hyperlink w:anchor="_Toc227076306" w:history="1">
            <w:r w:rsidRPr="0025785B">
              <w:rPr>
                <w:rStyle w:val="Hyperlink"/>
                <w:noProof/>
                <w:color w:val="auto"/>
              </w:rPr>
              <w:t>2. Nurses in the Health and Social Care Field</w:t>
            </w:r>
            <w:r w:rsidRPr="0025785B">
              <w:rPr>
                <w:noProof/>
                <w:webHidden/>
              </w:rPr>
              <w:tab/>
            </w:r>
            <w:r w:rsidRPr="0025785B">
              <w:rPr>
                <w:noProof/>
                <w:webHidden/>
              </w:rPr>
              <w:fldChar w:fldCharType="begin"/>
            </w:r>
            <w:r w:rsidRPr="0025785B">
              <w:rPr>
                <w:noProof/>
                <w:webHidden/>
              </w:rPr>
              <w:instrText xml:space="preserve"> PAGEREF _Toc227076306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7B6EA504" w14:textId="065CD3FC" w:rsidR="0025785B" w:rsidRPr="0025785B" w:rsidRDefault="0025785B" w:rsidP="0025785B">
          <w:pPr>
            <w:pStyle w:val="TOC3"/>
            <w:tabs>
              <w:tab w:val="right" w:leader="dot" w:pos="9016"/>
            </w:tabs>
            <w:rPr>
              <w:noProof/>
            </w:rPr>
          </w:pPr>
          <w:hyperlink w:anchor="_Toc227076307" w:history="1">
            <w:r w:rsidRPr="0025785B">
              <w:rPr>
                <w:rStyle w:val="Hyperlink"/>
                <w:noProof/>
                <w:color w:val="auto"/>
              </w:rPr>
              <w:t>2.1 Description of Nursing in Health and Social Care</w:t>
            </w:r>
            <w:r w:rsidRPr="0025785B">
              <w:rPr>
                <w:noProof/>
                <w:webHidden/>
              </w:rPr>
              <w:tab/>
            </w:r>
            <w:r w:rsidRPr="0025785B">
              <w:rPr>
                <w:noProof/>
                <w:webHidden/>
              </w:rPr>
              <w:fldChar w:fldCharType="begin"/>
            </w:r>
            <w:r w:rsidRPr="0025785B">
              <w:rPr>
                <w:noProof/>
                <w:webHidden/>
              </w:rPr>
              <w:instrText xml:space="preserve"> PAGEREF _Toc227076307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5EBD8363" w14:textId="6CEC66E7" w:rsidR="0025785B" w:rsidRPr="0025785B" w:rsidRDefault="0025785B" w:rsidP="0025785B">
          <w:pPr>
            <w:pStyle w:val="TOC3"/>
            <w:tabs>
              <w:tab w:val="right" w:leader="dot" w:pos="9016"/>
            </w:tabs>
            <w:rPr>
              <w:noProof/>
            </w:rPr>
          </w:pPr>
          <w:hyperlink w:anchor="_Toc227076308" w:history="1">
            <w:r w:rsidRPr="0025785B">
              <w:rPr>
                <w:rStyle w:val="Hyperlink"/>
                <w:noProof/>
                <w:color w:val="auto"/>
              </w:rPr>
              <w:t>2.2. Explanation of Most Significant Skills Needed for a Nurse in Health and Social Care</w:t>
            </w:r>
            <w:r w:rsidRPr="0025785B">
              <w:rPr>
                <w:noProof/>
                <w:webHidden/>
              </w:rPr>
              <w:tab/>
            </w:r>
            <w:r w:rsidRPr="0025785B">
              <w:rPr>
                <w:noProof/>
                <w:webHidden/>
              </w:rPr>
              <w:fldChar w:fldCharType="begin"/>
            </w:r>
            <w:r w:rsidRPr="0025785B">
              <w:rPr>
                <w:noProof/>
                <w:webHidden/>
              </w:rPr>
              <w:instrText xml:space="preserve"> PAGEREF _Toc227076308 \h </w:instrText>
            </w:r>
            <w:r w:rsidRPr="0025785B">
              <w:rPr>
                <w:noProof/>
                <w:webHidden/>
              </w:rPr>
            </w:r>
            <w:r w:rsidRPr="0025785B">
              <w:rPr>
                <w:noProof/>
                <w:webHidden/>
              </w:rPr>
              <w:fldChar w:fldCharType="separate"/>
            </w:r>
            <w:r w:rsidRPr="0025785B">
              <w:rPr>
                <w:noProof/>
                <w:webHidden/>
              </w:rPr>
              <w:t>3</w:t>
            </w:r>
            <w:r w:rsidRPr="0025785B">
              <w:rPr>
                <w:noProof/>
                <w:webHidden/>
              </w:rPr>
              <w:fldChar w:fldCharType="end"/>
            </w:r>
          </w:hyperlink>
        </w:p>
        <w:p w14:paraId="27664D66" w14:textId="30E7939A" w:rsidR="0025785B" w:rsidRPr="0025785B" w:rsidRDefault="0025785B" w:rsidP="0025785B">
          <w:pPr>
            <w:pStyle w:val="TOC2"/>
            <w:tabs>
              <w:tab w:val="right" w:leader="dot" w:pos="9016"/>
            </w:tabs>
            <w:rPr>
              <w:noProof/>
            </w:rPr>
          </w:pPr>
          <w:hyperlink w:anchor="_Toc227076309" w:history="1">
            <w:r w:rsidRPr="0025785B">
              <w:rPr>
                <w:rStyle w:val="Hyperlink"/>
                <w:noProof/>
                <w:color w:val="auto"/>
              </w:rPr>
              <w:t>3. Strategies for Skill Improvement for Nurses</w:t>
            </w:r>
            <w:r w:rsidRPr="0025785B">
              <w:rPr>
                <w:noProof/>
                <w:webHidden/>
              </w:rPr>
              <w:tab/>
            </w:r>
            <w:r w:rsidRPr="0025785B">
              <w:rPr>
                <w:noProof/>
                <w:webHidden/>
              </w:rPr>
              <w:fldChar w:fldCharType="begin"/>
            </w:r>
            <w:r w:rsidRPr="0025785B">
              <w:rPr>
                <w:noProof/>
                <w:webHidden/>
              </w:rPr>
              <w:instrText xml:space="preserve"> PAGEREF _Toc227076309 \h </w:instrText>
            </w:r>
            <w:r w:rsidRPr="0025785B">
              <w:rPr>
                <w:noProof/>
                <w:webHidden/>
              </w:rPr>
            </w:r>
            <w:r w:rsidRPr="0025785B">
              <w:rPr>
                <w:noProof/>
                <w:webHidden/>
              </w:rPr>
              <w:fldChar w:fldCharType="separate"/>
            </w:r>
            <w:r w:rsidRPr="0025785B">
              <w:rPr>
                <w:noProof/>
                <w:webHidden/>
              </w:rPr>
              <w:t>4</w:t>
            </w:r>
            <w:r w:rsidRPr="0025785B">
              <w:rPr>
                <w:noProof/>
                <w:webHidden/>
              </w:rPr>
              <w:fldChar w:fldCharType="end"/>
            </w:r>
          </w:hyperlink>
        </w:p>
        <w:p w14:paraId="1AB41321" w14:textId="52614700" w:rsidR="0025785B" w:rsidRPr="0025785B" w:rsidRDefault="0025785B" w:rsidP="0025785B">
          <w:pPr>
            <w:pStyle w:val="TOC3"/>
            <w:tabs>
              <w:tab w:val="right" w:leader="dot" w:pos="9016"/>
            </w:tabs>
            <w:rPr>
              <w:noProof/>
            </w:rPr>
          </w:pPr>
          <w:hyperlink w:anchor="_Toc227076310" w:history="1">
            <w:r w:rsidRPr="0025785B">
              <w:rPr>
                <w:rStyle w:val="Hyperlink"/>
                <w:noProof/>
                <w:color w:val="auto"/>
              </w:rPr>
              <w:t>3.1. Three Strategies to Improve the Skills of Nurses</w:t>
            </w:r>
            <w:r w:rsidRPr="0025785B">
              <w:rPr>
                <w:noProof/>
                <w:webHidden/>
              </w:rPr>
              <w:tab/>
            </w:r>
            <w:r w:rsidRPr="0025785B">
              <w:rPr>
                <w:noProof/>
                <w:webHidden/>
              </w:rPr>
              <w:fldChar w:fldCharType="begin"/>
            </w:r>
            <w:r w:rsidRPr="0025785B">
              <w:rPr>
                <w:noProof/>
                <w:webHidden/>
              </w:rPr>
              <w:instrText xml:space="preserve"> PAGEREF _Toc227076310 \h </w:instrText>
            </w:r>
            <w:r w:rsidRPr="0025785B">
              <w:rPr>
                <w:noProof/>
                <w:webHidden/>
              </w:rPr>
            </w:r>
            <w:r w:rsidRPr="0025785B">
              <w:rPr>
                <w:noProof/>
                <w:webHidden/>
              </w:rPr>
              <w:fldChar w:fldCharType="separate"/>
            </w:r>
            <w:r w:rsidRPr="0025785B">
              <w:rPr>
                <w:noProof/>
                <w:webHidden/>
              </w:rPr>
              <w:t>4</w:t>
            </w:r>
            <w:r w:rsidRPr="0025785B">
              <w:rPr>
                <w:noProof/>
                <w:webHidden/>
              </w:rPr>
              <w:fldChar w:fldCharType="end"/>
            </w:r>
          </w:hyperlink>
        </w:p>
        <w:p w14:paraId="094EA0FF" w14:textId="4E8F0CA6" w:rsidR="0025785B" w:rsidRPr="0025785B" w:rsidRDefault="0025785B" w:rsidP="0025785B">
          <w:pPr>
            <w:pStyle w:val="TOC2"/>
            <w:tabs>
              <w:tab w:val="right" w:leader="dot" w:pos="9016"/>
            </w:tabs>
            <w:rPr>
              <w:noProof/>
            </w:rPr>
          </w:pPr>
          <w:hyperlink w:anchor="_Toc227076311" w:history="1">
            <w:r w:rsidRPr="0025785B">
              <w:rPr>
                <w:rStyle w:val="Hyperlink"/>
                <w:noProof/>
                <w:color w:val="auto"/>
              </w:rPr>
              <w:t>4. Conclusion</w:t>
            </w:r>
            <w:r w:rsidRPr="0025785B">
              <w:rPr>
                <w:noProof/>
                <w:webHidden/>
              </w:rPr>
              <w:tab/>
            </w:r>
            <w:r w:rsidRPr="0025785B">
              <w:rPr>
                <w:noProof/>
                <w:webHidden/>
              </w:rPr>
              <w:fldChar w:fldCharType="begin"/>
            </w:r>
            <w:r w:rsidRPr="0025785B">
              <w:rPr>
                <w:noProof/>
                <w:webHidden/>
              </w:rPr>
              <w:instrText xml:space="preserve"> PAGEREF _Toc227076311 \h </w:instrText>
            </w:r>
            <w:r w:rsidRPr="0025785B">
              <w:rPr>
                <w:noProof/>
                <w:webHidden/>
              </w:rPr>
            </w:r>
            <w:r w:rsidRPr="0025785B">
              <w:rPr>
                <w:noProof/>
                <w:webHidden/>
              </w:rPr>
              <w:fldChar w:fldCharType="separate"/>
            </w:r>
            <w:r w:rsidRPr="0025785B">
              <w:rPr>
                <w:noProof/>
                <w:webHidden/>
              </w:rPr>
              <w:t>5</w:t>
            </w:r>
            <w:r w:rsidRPr="0025785B">
              <w:rPr>
                <w:noProof/>
                <w:webHidden/>
              </w:rPr>
              <w:fldChar w:fldCharType="end"/>
            </w:r>
          </w:hyperlink>
        </w:p>
        <w:p w14:paraId="28831F78" w14:textId="5189445A" w:rsidR="0025785B" w:rsidRPr="0025785B" w:rsidRDefault="0025785B" w:rsidP="0025785B">
          <w:pPr>
            <w:pStyle w:val="TOC2"/>
            <w:tabs>
              <w:tab w:val="right" w:leader="dot" w:pos="9016"/>
            </w:tabs>
            <w:rPr>
              <w:noProof/>
            </w:rPr>
          </w:pPr>
          <w:hyperlink w:anchor="_Toc227076312" w:history="1">
            <w:r w:rsidRPr="0025785B">
              <w:rPr>
                <w:rStyle w:val="Hyperlink"/>
                <w:noProof/>
                <w:color w:val="auto"/>
              </w:rPr>
              <w:t>5. Reference List</w:t>
            </w:r>
            <w:r w:rsidRPr="0025785B">
              <w:rPr>
                <w:noProof/>
                <w:webHidden/>
              </w:rPr>
              <w:tab/>
            </w:r>
            <w:r w:rsidRPr="0025785B">
              <w:rPr>
                <w:noProof/>
                <w:webHidden/>
              </w:rPr>
              <w:fldChar w:fldCharType="begin"/>
            </w:r>
            <w:r w:rsidRPr="0025785B">
              <w:rPr>
                <w:noProof/>
                <w:webHidden/>
              </w:rPr>
              <w:instrText xml:space="preserve"> PAGEREF _Toc227076312 \h </w:instrText>
            </w:r>
            <w:r w:rsidRPr="0025785B">
              <w:rPr>
                <w:noProof/>
                <w:webHidden/>
              </w:rPr>
            </w:r>
            <w:r w:rsidRPr="0025785B">
              <w:rPr>
                <w:noProof/>
                <w:webHidden/>
              </w:rPr>
              <w:fldChar w:fldCharType="separate"/>
            </w:r>
            <w:r w:rsidRPr="0025785B">
              <w:rPr>
                <w:noProof/>
                <w:webHidden/>
              </w:rPr>
              <w:t>6</w:t>
            </w:r>
            <w:r w:rsidRPr="0025785B">
              <w:rPr>
                <w:noProof/>
                <w:webHidden/>
              </w:rPr>
              <w:fldChar w:fldCharType="end"/>
            </w:r>
          </w:hyperlink>
        </w:p>
        <w:p w14:paraId="747ADB4F" w14:textId="1A100DAF" w:rsidR="0025785B" w:rsidRDefault="0025785B" w:rsidP="0025785B">
          <w:r w:rsidRPr="0025785B">
            <w:rPr>
              <w:b/>
              <w:bCs/>
              <w:noProof/>
            </w:rPr>
            <w:fldChar w:fldCharType="end"/>
          </w:r>
        </w:p>
      </w:sdtContent>
    </w:sdt>
    <w:p w14:paraId="70373A55" w14:textId="77777777" w:rsidR="00EF2D9C" w:rsidRDefault="00EF2D9C">
      <w:pPr>
        <w:keepNext/>
        <w:keepLines/>
        <w:pBdr>
          <w:top w:val="nil"/>
          <w:left w:val="nil"/>
          <w:bottom w:val="nil"/>
          <w:right w:val="nil"/>
          <w:between w:val="nil"/>
        </w:pBdr>
      </w:pPr>
    </w:p>
    <w:p w14:paraId="11C5C56B" w14:textId="77777777" w:rsidR="00EF2D9C" w:rsidRDefault="00EF2D9C">
      <w:pPr>
        <w:rPr>
          <w:b/>
          <w:bCs/>
        </w:rPr>
      </w:pPr>
    </w:p>
    <w:p w14:paraId="6B335B22" w14:textId="77777777" w:rsidR="00EF2D9C" w:rsidRDefault="00EF2D9C">
      <w:pPr>
        <w:rPr>
          <w:b/>
          <w:bCs/>
        </w:rPr>
      </w:pPr>
    </w:p>
    <w:p w14:paraId="2C3C0936" w14:textId="77777777" w:rsidR="00EF2D9C" w:rsidRDefault="00EF2D9C">
      <w:pPr>
        <w:rPr>
          <w:b/>
          <w:bCs/>
        </w:rPr>
      </w:pPr>
    </w:p>
    <w:p w14:paraId="163A18CA" w14:textId="77777777" w:rsidR="00EF2D9C" w:rsidRDefault="00EF2D9C">
      <w:pPr>
        <w:rPr>
          <w:b/>
          <w:bCs/>
        </w:rPr>
      </w:pPr>
    </w:p>
    <w:p w14:paraId="4DD5AB63" w14:textId="77777777" w:rsidR="00EF2D9C" w:rsidRDefault="00EF2D9C">
      <w:pPr>
        <w:rPr>
          <w:b/>
          <w:bCs/>
        </w:rPr>
      </w:pPr>
    </w:p>
    <w:p w14:paraId="191CE30A" w14:textId="77777777" w:rsidR="00EF2D9C" w:rsidRDefault="00EF2D9C">
      <w:pPr>
        <w:rPr>
          <w:b/>
          <w:bCs/>
        </w:rPr>
      </w:pPr>
    </w:p>
    <w:p w14:paraId="043EA398" w14:textId="77777777" w:rsidR="00EF2D9C" w:rsidRDefault="00EF2D9C">
      <w:pPr>
        <w:rPr>
          <w:b/>
          <w:bCs/>
        </w:rPr>
      </w:pPr>
    </w:p>
    <w:p w14:paraId="7216B118" w14:textId="77777777" w:rsidR="00EF2D9C" w:rsidRDefault="00EF2D9C">
      <w:pPr>
        <w:rPr>
          <w:b/>
          <w:bCs/>
        </w:rPr>
      </w:pPr>
    </w:p>
    <w:p w14:paraId="6B94CC5E" w14:textId="77777777" w:rsidR="00EF2D9C" w:rsidRDefault="00EF2D9C">
      <w:pPr>
        <w:rPr>
          <w:b/>
          <w:bCs/>
        </w:rPr>
      </w:pPr>
    </w:p>
    <w:p w14:paraId="46712CA8" w14:textId="77777777" w:rsidR="00EF2D9C" w:rsidRDefault="00EF2D9C"/>
    <w:p w14:paraId="7ECB0244" w14:textId="77777777" w:rsidR="00EF2D9C" w:rsidRDefault="003F19D3">
      <w:pPr>
        <w:rPr>
          <w:b/>
          <w:bCs/>
        </w:rPr>
      </w:pPr>
      <w:r>
        <w:br w:type="page"/>
      </w:r>
    </w:p>
    <w:p w14:paraId="022CDAA2" w14:textId="575FE41F" w:rsidR="0025785B" w:rsidRPr="0025785B" w:rsidRDefault="0025785B" w:rsidP="0025785B">
      <w:pPr>
        <w:pStyle w:val="Heading1"/>
      </w:pPr>
      <w:bookmarkStart w:id="0" w:name="_heading=h.8h84xus29h4l" w:colFirst="0" w:colLast="0"/>
      <w:bookmarkStart w:id="1" w:name="_Toc227076304"/>
      <w:bookmarkEnd w:id="0"/>
      <w:r>
        <w:t>Task 3</w:t>
      </w:r>
      <w:bookmarkEnd w:id="1"/>
    </w:p>
    <w:p w14:paraId="4D22F7B8" w14:textId="5BB32204" w:rsidR="00EF2D9C" w:rsidRDefault="003F19D3">
      <w:pPr>
        <w:pStyle w:val="Heading2"/>
        <w:rPr>
          <w:color w:val="000000"/>
        </w:rPr>
      </w:pPr>
      <w:bookmarkStart w:id="2" w:name="_Toc227076305"/>
      <w:r>
        <w:rPr>
          <w:color w:val="000000"/>
        </w:rPr>
        <w:t>1. Introduction</w:t>
      </w:r>
      <w:bookmarkEnd w:id="2"/>
    </w:p>
    <w:p w14:paraId="518621FD" w14:textId="77777777" w:rsidR="00EF2D9C" w:rsidRDefault="003F19D3">
      <w:r>
        <w:t xml:space="preserve">This study will elaborate on the significance of the job role of an efficient nurse in health and social care. Nurses play a pivotal role in providing personalised, high-quality and critical care to individuals. Also, nurses are efficient in understanding the complex requirements and preferences of individual patients to meet their expectations and drive a fast recovery. Nurses have expertise in utilising clinical skills (NHS, 2026). In the UK, over 788,000 nurses offer full-time services. All the nurses provide evidence-based services. All the professionals are compassionate about their work. All the nurses are provided with high-quality resources to improve their performance quality and efficiency (NMC, 2026). This study will focus on the role of nurses in the healthcare sector. Also, certain important skills required for a nurse to operate and serve efficiently will be discussed. In addition, certain suitable and efficient strategies will be provided to improve these required skills. </w:t>
      </w:r>
    </w:p>
    <w:p w14:paraId="4A8EE612" w14:textId="77777777" w:rsidR="004531D5" w:rsidRDefault="004531D5"/>
    <w:p w14:paraId="69F2CDCF" w14:textId="65B6B66B" w:rsidR="0029211D" w:rsidRPr="004531D5" w:rsidRDefault="003F19D3" w:rsidP="004531D5">
      <w:pPr>
        <w:pStyle w:val="Heading2"/>
        <w:rPr>
          <w:color w:val="000000"/>
        </w:rPr>
      </w:pPr>
      <w:bookmarkStart w:id="3" w:name="_heading=h.75y0z4dwlegk" w:colFirst="0" w:colLast="0"/>
      <w:bookmarkStart w:id="4" w:name="_Toc227076306"/>
      <w:bookmarkEnd w:id="3"/>
      <w:r>
        <w:rPr>
          <w:color w:val="000000"/>
        </w:rPr>
        <w:t>2. Nurses in the Health and Social Care Field</w:t>
      </w:r>
      <w:bookmarkEnd w:id="4"/>
    </w:p>
    <w:p w14:paraId="2D1F7896" w14:textId="77777777" w:rsidR="00EF2D9C" w:rsidRDefault="003F19D3">
      <w:pPr>
        <w:pStyle w:val="Heading3"/>
      </w:pPr>
      <w:bookmarkStart w:id="5" w:name="_heading=h.gx3c6r6ossyr" w:colFirst="0" w:colLast="0"/>
      <w:bookmarkStart w:id="6" w:name="_Toc227076307"/>
      <w:bookmarkEnd w:id="5"/>
      <w:r>
        <w:t>2.1 Description of Nursing in Health and Social Care</w:t>
      </w:r>
      <w:bookmarkEnd w:id="6"/>
      <w:r>
        <w:t xml:space="preserve"> </w:t>
      </w:r>
    </w:p>
    <w:p w14:paraId="2B61EA9C" w14:textId="77777777" w:rsidR="00EF2D9C" w:rsidRDefault="003F19D3">
      <w:r>
        <w:t>The role of nurses is crucial in health and social care to provide holistic patient care. Nursing is the key foundation of the entire medical system. Also, nurses foster a primary or initial relationship between the patients and the healthcare institutions. Nurses are efficient in building personalised care plans based on their individual requirements and preferences. This altered care service can help in driving a fast recovery for patients and leading them to satisfaction. Nurses are efficient in integrating care delivery operations. Also, nurses are efficient in maintaining all the safety measures. In social care, nurses provide support to each patient. Nurses play a significant role in improving health management to ensure health promotion (</w:t>
      </w:r>
      <w:proofErr w:type="spellStart"/>
      <w:r>
        <w:rPr>
          <w:color w:val="222222"/>
          <w:highlight w:val="white"/>
        </w:rPr>
        <w:t>Cornes</w:t>
      </w:r>
      <w:proofErr w:type="spellEnd"/>
      <w:r>
        <w:rPr>
          <w:color w:val="222222"/>
          <w:highlight w:val="white"/>
        </w:rPr>
        <w:t xml:space="preserve"> and </w:t>
      </w:r>
      <w:proofErr w:type="spellStart"/>
      <w:r>
        <w:rPr>
          <w:color w:val="222222"/>
          <w:highlight w:val="white"/>
        </w:rPr>
        <w:t>Manthorpe</w:t>
      </w:r>
      <w:proofErr w:type="spellEnd"/>
      <w:r>
        <w:rPr>
          <w:color w:val="222222"/>
          <w:highlight w:val="white"/>
        </w:rPr>
        <w:t>, 2022)</w:t>
      </w:r>
      <w:r>
        <w:t xml:space="preserve">. </w:t>
      </w:r>
    </w:p>
    <w:p w14:paraId="66722D86" w14:textId="77777777" w:rsidR="00EF2D9C" w:rsidRDefault="003F19D3">
      <w:r>
        <w:t>Nurses carry a wide range of important responsibilities in the health and social care sector. Nurses play a vital role in building effective and suitable health care plans. Also, nurses construct individual patient-centred care plans according to their demands. Also, they need to analyse all the important data of a patient to structure a care plan of high quality. In addition, nurses offer services promptly. They can provide efficient services by using advanced technologies and clinical equipment. Nurses also generate innovative ways to satisfy patients (</w:t>
      </w:r>
      <w:r>
        <w:rPr>
          <w:color w:val="222222"/>
          <w:highlight w:val="white"/>
        </w:rPr>
        <w:t xml:space="preserve">Wakefield </w:t>
      </w:r>
      <w:r>
        <w:rPr>
          <w:i/>
          <w:iCs/>
          <w:color w:val="222222"/>
          <w:highlight w:val="white"/>
        </w:rPr>
        <w:t xml:space="preserve">et al. </w:t>
      </w:r>
      <w:r>
        <w:rPr>
          <w:color w:val="222222"/>
          <w:highlight w:val="white"/>
        </w:rPr>
        <w:t>2021)</w:t>
      </w:r>
      <w:r>
        <w:t>. Nurses need to develop several important skills to serve patients efficiently. Teamwork, communication and empathy are the key skills which require improvement. All these skills are equally important for a nurse to improve their performance and serve individual patients efficiently (</w:t>
      </w:r>
      <w:proofErr w:type="spellStart"/>
      <w:r>
        <w:rPr>
          <w:color w:val="222222"/>
          <w:highlight w:val="white"/>
        </w:rPr>
        <w:t>Efthymiou</w:t>
      </w:r>
      <w:proofErr w:type="spellEnd"/>
      <w:r>
        <w:rPr>
          <w:color w:val="222222"/>
          <w:highlight w:val="white"/>
        </w:rPr>
        <w:t>, 2024)</w:t>
      </w:r>
      <w:r>
        <w:t>.</w:t>
      </w:r>
    </w:p>
    <w:p w14:paraId="1120F0CE" w14:textId="77777777" w:rsidR="004531D5" w:rsidRDefault="004531D5"/>
    <w:p w14:paraId="45495920" w14:textId="77777777" w:rsidR="00EF2D9C" w:rsidRDefault="003F19D3">
      <w:pPr>
        <w:pStyle w:val="Heading3"/>
      </w:pPr>
      <w:bookmarkStart w:id="7" w:name="_heading=h.fqi18wrx2bqs" w:colFirst="0" w:colLast="0"/>
      <w:bookmarkStart w:id="8" w:name="_Toc227076308"/>
      <w:bookmarkEnd w:id="7"/>
      <w:r>
        <w:t>2.2. Explanation of Most Significant Skills Needed for a Nurse in Health and Social Care</w:t>
      </w:r>
      <w:bookmarkEnd w:id="8"/>
    </w:p>
    <w:p w14:paraId="29ED0C99" w14:textId="77777777" w:rsidR="00EF2D9C" w:rsidRDefault="003F19D3">
      <w:r>
        <w:t>Teamwork, communication and empathy skills are vital for nurses to develop or acquire to improve performance and satisfy patients. Communication is the key skill for nurses to conduct open discussions and understand individual demands and choices. Through verbal communications, nurses can foster a strong bond with individual patients. Improved communication skills can help develop active listening abilities. These are effective in improving the quality of therapies and service quality. Also, these are effective in developing teamwork and collaboration. This leads to retention of patients. Clear communication and teamwork help in understanding the challenges of individual patients to perform accordingly. Clear language can help in reducing misunderstanding and conveying appropriate messages to develop a required healthcare action plan. Customer trust can be enhanced (</w:t>
      </w:r>
      <w:proofErr w:type="spellStart"/>
      <w:r>
        <w:rPr>
          <w:color w:val="222222"/>
          <w:highlight w:val="white"/>
        </w:rPr>
        <w:t>Efthymiou</w:t>
      </w:r>
      <w:proofErr w:type="spellEnd"/>
      <w:r>
        <w:rPr>
          <w:color w:val="222222"/>
          <w:highlight w:val="white"/>
        </w:rPr>
        <w:t>, 2024)</w:t>
      </w:r>
      <w:r>
        <w:t>. Developing empathy skills can help in understanding patients’ feelings. This skill can help a nurse to become compassionate in serving patients with perspective-taking action plans. In addition, this helps in critical analysis to improve future response (</w:t>
      </w:r>
      <w:proofErr w:type="spellStart"/>
      <w:r>
        <w:rPr>
          <w:color w:val="222222"/>
          <w:highlight w:val="white"/>
        </w:rPr>
        <w:t>Moudatsou</w:t>
      </w:r>
      <w:proofErr w:type="spellEnd"/>
      <w:r>
        <w:rPr>
          <w:color w:val="222222"/>
          <w:highlight w:val="white"/>
        </w:rPr>
        <w:t xml:space="preserve"> </w:t>
      </w:r>
      <w:r>
        <w:rPr>
          <w:i/>
          <w:iCs/>
          <w:color w:val="222222"/>
          <w:highlight w:val="white"/>
        </w:rPr>
        <w:t xml:space="preserve">et al. </w:t>
      </w:r>
      <w:r>
        <w:rPr>
          <w:color w:val="222222"/>
          <w:highlight w:val="white"/>
        </w:rPr>
        <w:t>2020)</w:t>
      </w:r>
      <w:r>
        <w:t xml:space="preserve">. </w:t>
      </w:r>
    </w:p>
    <w:p w14:paraId="0609199C" w14:textId="77777777" w:rsidR="00EF2D9C" w:rsidRDefault="003F19D3">
      <w:pPr>
        <w:rPr>
          <w:color w:val="222222"/>
          <w:highlight w:val="white"/>
        </w:rPr>
      </w:pPr>
      <w:r>
        <w:t>A lack of communication skills can restrain nurses from understanding the demands of patients and paying attention to their preferences to meet their expectations. A lack of attention of nurses can reduce patient safety, leading to dissatisfaction.  Also, a lack of teamwork can create team dysfunction and affect team morale. These can create barriers for nurses to generate high-quality services, building personalised care plans, poor technical efficiency etc. (</w:t>
      </w:r>
      <w:proofErr w:type="spellStart"/>
      <w:r>
        <w:rPr>
          <w:color w:val="222222"/>
          <w:highlight w:val="white"/>
        </w:rPr>
        <w:t>Efthymiou</w:t>
      </w:r>
      <w:proofErr w:type="spellEnd"/>
      <w:r>
        <w:rPr>
          <w:color w:val="222222"/>
          <w:highlight w:val="white"/>
        </w:rPr>
        <w:t>, 2024). A lack of empathy skills can affect coordination between nurses and patients. This can increase work pressure due to limited training. This can affect the flexibility in the work culture. Besides, a lack of this skill can create time constraints in serving patients. Also, this can reduce emotional support in the social care for older patients (</w:t>
      </w:r>
      <w:proofErr w:type="spellStart"/>
      <w:r>
        <w:rPr>
          <w:color w:val="222222"/>
          <w:highlight w:val="white"/>
        </w:rPr>
        <w:t>Moudatsou</w:t>
      </w:r>
      <w:proofErr w:type="spellEnd"/>
      <w:r>
        <w:rPr>
          <w:color w:val="222222"/>
          <w:highlight w:val="white"/>
        </w:rPr>
        <w:t xml:space="preserve"> </w:t>
      </w:r>
      <w:r>
        <w:rPr>
          <w:i/>
          <w:iCs/>
          <w:color w:val="222222"/>
          <w:highlight w:val="white"/>
        </w:rPr>
        <w:t xml:space="preserve">et al. </w:t>
      </w:r>
      <w:r>
        <w:rPr>
          <w:color w:val="222222"/>
          <w:highlight w:val="white"/>
        </w:rPr>
        <w:t xml:space="preserve">2020). </w:t>
      </w:r>
    </w:p>
    <w:p w14:paraId="262828DA" w14:textId="77777777" w:rsidR="00EF2D9C" w:rsidRDefault="003F19D3">
      <w:pPr>
        <w:rPr>
          <w:color w:val="222222"/>
        </w:rPr>
      </w:pPr>
      <w:r>
        <w:rPr>
          <w:color w:val="222222"/>
          <w:highlight w:val="white"/>
        </w:rPr>
        <w:t xml:space="preserve">Nurses work efficiently with developed teamwork and communication skills. These skills help nurses to work closely with GPs and patients to provide required services in a timely manner (Lay, 2024). With the help of empathy skills, nurses can diagnose patients in the right way by understanding their feelings and issues (Skinner, 2026). I am efficient in communicating with patients and understanding their issues to serve them accordingly. I also work collaboratively with my team members to share ideas and generate productive and innovative ways to serve patients. I am efficient in utilising empathy skills to understand patients’ feelings and their moods to treat them efficiently. </w:t>
      </w:r>
    </w:p>
    <w:p w14:paraId="27C18D58" w14:textId="77777777" w:rsidR="004531D5" w:rsidRDefault="004531D5"/>
    <w:p w14:paraId="6DB3E8FE" w14:textId="77777777" w:rsidR="00EF2D9C" w:rsidRDefault="003F19D3">
      <w:pPr>
        <w:pStyle w:val="Heading2"/>
        <w:rPr>
          <w:color w:val="000000"/>
        </w:rPr>
      </w:pPr>
      <w:bookmarkStart w:id="9" w:name="_heading=h.olgplbqo3cob" w:colFirst="0" w:colLast="0"/>
      <w:bookmarkStart w:id="10" w:name="_Toc227076309"/>
      <w:bookmarkEnd w:id="9"/>
      <w:r>
        <w:rPr>
          <w:color w:val="000000"/>
        </w:rPr>
        <w:t>3. Strategies for Skill Improvement for Nurses</w:t>
      </w:r>
      <w:bookmarkEnd w:id="10"/>
    </w:p>
    <w:p w14:paraId="29FE4226" w14:textId="77777777" w:rsidR="00EF2D9C" w:rsidRDefault="003F19D3">
      <w:pPr>
        <w:pStyle w:val="Heading3"/>
      </w:pPr>
      <w:bookmarkStart w:id="11" w:name="_heading=h.8wfiobiy104t" w:colFirst="0" w:colLast="0"/>
      <w:bookmarkStart w:id="12" w:name="_Toc227076310"/>
      <w:bookmarkEnd w:id="11"/>
      <w:r>
        <w:t>3.1. Three Strategies to Improve the Skills of Nurses</w:t>
      </w:r>
      <w:bookmarkEnd w:id="12"/>
    </w:p>
    <w:p w14:paraId="1A3C789C" w14:textId="77777777" w:rsidR="00EF2D9C" w:rsidRDefault="003F19D3">
      <w:r>
        <w:t>It is important to focus on the development of active listening ability to improve communication skills. Paying attention to the details of individual patients can help in improving communication skills. Using clear and short language can help in understanding patients’ demands. Stating a positive introduction can help in building a flexible and strong bond with patients. Emphasising the details of patients can help in maintaining transparency with patients. Improving communication skills can help in meeting long-term goals and gaining sustainable growth and success. Also, this helps in navigating a fast recovery for the individual patients. Overcoming hesitation and initiating conversation with empathy can help in improving communication skills (</w:t>
      </w:r>
      <w:r>
        <w:rPr>
          <w:color w:val="222222"/>
          <w:highlight w:val="white"/>
        </w:rPr>
        <w:t>Indeed, 2025)</w:t>
      </w:r>
      <w:r>
        <w:t xml:space="preserve">. </w:t>
      </w:r>
    </w:p>
    <w:p w14:paraId="1CEBB31E" w14:textId="77777777" w:rsidR="00EF2D9C" w:rsidRDefault="003F19D3">
      <w:r>
        <w:t>Open communication can help in improving teamwork skills. Effective interaction can help in showing mutual respect towards all the individual patients and other team members. Open discussion can help in keeping a nurse engaged and building trust. This can also help in improving teamwork skills. Besides, active listening can help in developing collaboration. Fostering support for each other and sharing ideas to generate productive ways for healthcare services can help improve this skill. Maintaining diversity, recognising success and providing suitable feedback can play an effective role in improving this skill. This helps in promoting accountability and reliability by clarifying individual assigned roles and responsibilities (</w:t>
      </w:r>
      <w:r>
        <w:rPr>
          <w:color w:val="222222"/>
          <w:highlight w:val="white"/>
        </w:rPr>
        <w:t>Indeed, 2025a)</w:t>
      </w:r>
      <w:r>
        <w:t xml:space="preserve">. </w:t>
      </w:r>
    </w:p>
    <w:p w14:paraId="19435374" w14:textId="77777777" w:rsidR="00EF2D9C" w:rsidRDefault="003F19D3">
      <w:r>
        <w:t>Improving personal aspects and understanding individual demands by paying attention to the details of patients can help in improving empathy skills. Understanding and prioritising the different emotions of patients can help in improving empathy skills. Recognising and valuing different mental states and moods of individuals can help in improving this skill. Showing curiosity and respect to patients can help improve this skill to improve self-care services (</w:t>
      </w:r>
      <w:r>
        <w:rPr>
          <w:color w:val="222222"/>
          <w:highlight w:val="white"/>
        </w:rPr>
        <w:t>Norwich, 2026)</w:t>
      </w:r>
      <w:r>
        <w:t xml:space="preserve">.  </w:t>
      </w:r>
    </w:p>
    <w:p w14:paraId="2C9C0214" w14:textId="77777777" w:rsidR="004531D5" w:rsidRDefault="004531D5"/>
    <w:p w14:paraId="46E53C8B" w14:textId="77777777" w:rsidR="00EF2D9C" w:rsidRDefault="003F19D3">
      <w:pPr>
        <w:pStyle w:val="Heading2"/>
        <w:rPr>
          <w:color w:val="000000"/>
        </w:rPr>
      </w:pPr>
      <w:bookmarkStart w:id="13" w:name="_heading=h.q3hnlhianr0p" w:colFirst="0" w:colLast="0"/>
      <w:bookmarkStart w:id="14" w:name="_Toc227076311"/>
      <w:bookmarkEnd w:id="13"/>
      <w:r>
        <w:rPr>
          <w:color w:val="000000"/>
        </w:rPr>
        <w:t>4. Conclusion</w:t>
      </w:r>
      <w:bookmarkEnd w:id="14"/>
    </w:p>
    <w:p w14:paraId="63506B33" w14:textId="77777777" w:rsidR="00EF2D9C" w:rsidRDefault="003F19D3">
      <w:r>
        <w:t xml:space="preserve">This study has discussed the crucial factors of the chosen job role of a nurse in the health and social care sector. The importance of this job role in the healthcare sector has been discussed in this assessment. In addition, different roles and responsibilities of a nurse have been demonstrated. Certain important skills required for a nurse to generate efficient performance have been illustrated. Certain effective and suitable strategies to improve these skills have been provided. </w:t>
      </w:r>
    </w:p>
    <w:p w14:paraId="1F2D610A" w14:textId="77777777" w:rsidR="00EF2D9C" w:rsidRDefault="003F19D3">
      <w:r>
        <w:br w:type="page"/>
      </w:r>
    </w:p>
    <w:p w14:paraId="2AF08A7C" w14:textId="77777777" w:rsidR="00EF2D9C" w:rsidRDefault="003F19D3">
      <w:pPr>
        <w:pStyle w:val="Heading2"/>
        <w:rPr>
          <w:color w:val="000000"/>
        </w:rPr>
      </w:pPr>
      <w:bookmarkStart w:id="15" w:name="_heading=h.3q7n9mwqt74l" w:colFirst="0" w:colLast="0"/>
      <w:bookmarkStart w:id="16" w:name="_Toc227076312"/>
      <w:bookmarkEnd w:id="15"/>
      <w:r>
        <w:rPr>
          <w:color w:val="000000"/>
        </w:rPr>
        <w:t>5. Reference List</w:t>
      </w:r>
      <w:bookmarkEnd w:id="16"/>
    </w:p>
    <w:p w14:paraId="77B53624" w14:textId="77777777" w:rsidR="0025785B" w:rsidRDefault="0025785B">
      <w:pPr>
        <w:rPr>
          <w:color w:val="222222"/>
          <w:highlight w:val="white"/>
        </w:rPr>
      </w:pPr>
      <w:proofErr w:type="spellStart"/>
      <w:r>
        <w:rPr>
          <w:color w:val="222222"/>
          <w:highlight w:val="white"/>
        </w:rPr>
        <w:t>Cornes</w:t>
      </w:r>
      <w:proofErr w:type="spellEnd"/>
      <w:r>
        <w:rPr>
          <w:color w:val="222222"/>
          <w:highlight w:val="white"/>
        </w:rPr>
        <w:t xml:space="preserve">, M. and </w:t>
      </w:r>
      <w:proofErr w:type="spellStart"/>
      <w:r>
        <w:rPr>
          <w:color w:val="222222"/>
          <w:highlight w:val="white"/>
        </w:rPr>
        <w:t>Manthorpe</w:t>
      </w:r>
      <w:proofErr w:type="spellEnd"/>
      <w:r>
        <w:rPr>
          <w:color w:val="222222"/>
          <w:highlight w:val="white"/>
        </w:rPr>
        <w:t xml:space="preserve">, J., (2022). The role and contribution of registered nurses in social care: A rapid evidence review. </w:t>
      </w:r>
      <w:hyperlink r:id="rId9">
        <w:r>
          <w:rPr>
            <w:color w:val="1155CC"/>
            <w:highlight w:val="white"/>
            <w:u w:val="single"/>
          </w:rPr>
          <w:t>https://kclpure.kcl.ac.uk/ws/portalfiles/portal/166795950/Cornes_and_Manthorpe_2022_Registered_Nurses_in_social_care.pdf</w:t>
        </w:r>
      </w:hyperlink>
      <w:r>
        <w:rPr>
          <w:color w:val="222222"/>
          <w:highlight w:val="white"/>
        </w:rPr>
        <w:t xml:space="preserve"> </w:t>
      </w:r>
    </w:p>
    <w:p w14:paraId="7DEAF38B" w14:textId="77777777" w:rsidR="0025785B" w:rsidRDefault="0025785B">
      <w:pPr>
        <w:rPr>
          <w:color w:val="222222"/>
          <w:highlight w:val="white"/>
        </w:rPr>
      </w:pPr>
      <w:proofErr w:type="spellStart"/>
      <w:r>
        <w:rPr>
          <w:color w:val="222222"/>
          <w:highlight w:val="white"/>
        </w:rPr>
        <w:t>Efthymiou</w:t>
      </w:r>
      <w:proofErr w:type="spellEnd"/>
      <w:r>
        <w:rPr>
          <w:color w:val="222222"/>
          <w:highlight w:val="white"/>
        </w:rPr>
        <w:t xml:space="preserve">, I.P., (2024). The importance of soft skills in healthcare: The impact of communication, empathy, and teamwork on doctor-nurse interactions. </w:t>
      </w:r>
      <w:r>
        <w:rPr>
          <w:i/>
          <w:iCs/>
          <w:color w:val="222222"/>
          <w:highlight w:val="white"/>
        </w:rPr>
        <w:t>International Case Studies Journal</w:t>
      </w:r>
      <w:r>
        <w:rPr>
          <w:color w:val="222222"/>
          <w:highlight w:val="white"/>
        </w:rPr>
        <w:t xml:space="preserve">, </w:t>
      </w:r>
      <w:r>
        <w:rPr>
          <w:i/>
          <w:iCs/>
          <w:color w:val="222222"/>
          <w:highlight w:val="white"/>
        </w:rPr>
        <w:t>13</w:t>
      </w:r>
      <w:r>
        <w:rPr>
          <w:color w:val="222222"/>
          <w:highlight w:val="white"/>
        </w:rPr>
        <w:t xml:space="preserve">(11), pp.6-11. </w:t>
      </w:r>
      <w:hyperlink r:id="rId10">
        <w:r>
          <w:rPr>
            <w:color w:val="1155CC"/>
            <w:highlight w:val="white"/>
            <w:u w:val="single"/>
          </w:rPr>
          <w:t>https://casestudiesjournal.com/Volume%2013%20Issue%2011%20Paper%202.pdf</w:t>
        </w:r>
      </w:hyperlink>
      <w:r>
        <w:rPr>
          <w:color w:val="222222"/>
          <w:highlight w:val="white"/>
        </w:rPr>
        <w:t xml:space="preserve"> </w:t>
      </w:r>
    </w:p>
    <w:p w14:paraId="398E0E10" w14:textId="77777777" w:rsidR="0025785B" w:rsidRDefault="0025785B">
      <w:pPr>
        <w:rPr>
          <w:color w:val="222222"/>
          <w:highlight w:val="white"/>
        </w:rPr>
      </w:pPr>
      <w:r>
        <w:rPr>
          <w:color w:val="222222"/>
          <w:highlight w:val="white"/>
        </w:rPr>
        <w:t xml:space="preserve">Indeed (2025) </w:t>
      </w:r>
      <w:r>
        <w:rPr>
          <w:i/>
          <w:iCs/>
          <w:color w:val="222222"/>
          <w:highlight w:val="white"/>
        </w:rPr>
        <w:t>Valuable communication skills in nursing and how to use them | indeed.com UK</w:t>
      </w:r>
      <w:r>
        <w:rPr>
          <w:color w:val="222222"/>
          <w:highlight w:val="white"/>
        </w:rPr>
        <w:t xml:space="preserve">. Available at: https://uk.indeed.com/career-advice/career-development/communication-skills-in-nursing (Accessed: 14 April 2026). </w:t>
      </w:r>
    </w:p>
    <w:p w14:paraId="19BE4B50" w14:textId="77777777" w:rsidR="0025785B" w:rsidRDefault="0025785B">
      <w:pPr>
        <w:rPr>
          <w:color w:val="222222"/>
          <w:highlight w:val="white"/>
        </w:rPr>
      </w:pPr>
      <w:r>
        <w:rPr>
          <w:color w:val="222222"/>
          <w:highlight w:val="white"/>
        </w:rPr>
        <w:t xml:space="preserve">Indeed (2025a) </w:t>
      </w:r>
      <w:r>
        <w:rPr>
          <w:i/>
          <w:iCs/>
          <w:color w:val="222222"/>
          <w:highlight w:val="white"/>
        </w:rPr>
        <w:t>How to improve teamwork in nursing (and why it’s important) | indeed.com UK</w:t>
      </w:r>
      <w:r>
        <w:rPr>
          <w:color w:val="222222"/>
          <w:highlight w:val="white"/>
        </w:rPr>
        <w:t xml:space="preserve">. Available at: https://uk.indeed.com/career-advice/career-development/teamwork-in-nursing (Accessed: 14 April 2026). </w:t>
      </w:r>
    </w:p>
    <w:p w14:paraId="345C0B30" w14:textId="77777777" w:rsidR="0025785B" w:rsidRDefault="0025785B">
      <w:pPr>
        <w:rPr>
          <w:color w:val="222222"/>
          <w:highlight w:val="white"/>
        </w:rPr>
      </w:pPr>
      <w:r>
        <w:rPr>
          <w:color w:val="222222"/>
          <w:highlight w:val="white"/>
        </w:rPr>
        <w:t xml:space="preserve">Lay, A. (2024) </w:t>
      </w:r>
      <w:r>
        <w:rPr>
          <w:i/>
          <w:iCs/>
          <w:color w:val="222222"/>
          <w:highlight w:val="white"/>
        </w:rPr>
        <w:t>The importance of teamwork in nursing</w:t>
      </w:r>
      <w:r>
        <w:rPr>
          <w:color w:val="222222"/>
          <w:highlight w:val="white"/>
        </w:rPr>
        <w:t xml:space="preserve">, </w:t>
      </w:r>
      <w:r>
        <w:rPr>
          <w:i/>
          <w:iCs/>
          <w:color w:val="222222"/>
          <w:highlight w:val="white"/>
        </w:rPr>
        <w:t>Nurse.com</w:t>
      </w:r>
      <w:r>
        <w:rPr>
          <w:color w:val="222222"/>
          <w:highlight w:val="white"/>
        </w:rPr>
        <w:t xml:space="preserve">. Available at: https://www.nurse.com/blog/blog-teamwork-in-nursing-nsp/#:~:text=Teamwork%20in%20healthcare%20examples&amp;text=For%20example%2C%20in%20a%20hospital,patients%20at%20the%20right%20time. (Accessed: 14 April 2026). </w:t>
      </w:r>
    </w:p>
    <w:p w14:paraId="4A260315" w14:textId="77777777" w:rsidR="0025785B" w:rsidRDefault="0025785B">
      <w:pPr>
        <w:rPr>
          <w:color w:val="222222"/>
          <w:highlight w:val="white"/>
        </w:rPr>
      </w:pPr>
      <w:proofErr w:type="spellStart"/>
      <w:r>
        <w:rPr>
          <w:color w:val="222222"/>
          <w:highlight w:val="white"/>
        </w:rPr>
        <w:t>Moudatsou</w:t>
      </w:r>
      <w:proofErr w:type="spellEnd"/>
      <w:r>
        <w:rPr>
          <w:color w:val="222222"/>
          <w:highlight w:val="white"/>
        </w:rPr>
        <w:t xml:space="preserve">, M., </w:t>
      </w:r>
      <w:proofErr w:type="spellStart"/>
      <w:r>
        <w:rPr>
          <w:color w:val="222222"/>
          <w:highlight w:val="white"/>
        </w:rPr>
        <w:t>Stavropoulou</w:t>
      </w:r>
      <w:proofErr w:type="spellEnd"/>
      <w:r>
        <w:rPr>
          <w:color w:val="222222"/>
          <w:highlight w:val="white"/>
        </w:rPr>
        <w:t xml:space="preserve">, A., </w:t>
      </w:r>
      <w:proofErr w:type="spellStart"/>
      <w:r>
        <w:rPr>
          <w:color w:val="222222"/>
          <w:highlight w:val="white"/>
        </w:rPr>
        <w:t>Philalithis</w:t>
      </w:r>
      <w:proofErr w:type="spellEnd"/>
      <w:r>
        <w:rPr>
          <w:color w:val="222222"/>
          <w:highlight w:val="white"/>
        </w:rPr>
        <w:t xml:space="preserve">, A. and </w:t>
      </w:r>
      <w:proofErr w:type="spellStart"/>
      <w:r>
        <w:rPr>
          <w:color w:val="222222"/>
          <w:highlight w:val="white"/>
        </w:rPr>
        <w:t>Koukouli</w:t>
      </w:r>
      <w:proofErr w:type="spellEnd"/>
      <w:r>
        <w:rPr>
          <w:color w:val="222222"/>
          <w:highlight w:val="white"/>
        </w:rPr>
        <w:t xml:space="preserve">, S., (2020), January. The role of empathy in health and social care professionals. In </w:t>
      </w:r>
      <w:r>
        <w:rPr>
          <w:i/>
          <w:iCs/>
          <w:color w:val="222222"/>
          <w:highlight w:val="white"/>
        </w:rPr>
        <w:t>Healthcare</w:t>
      </w:r>
      <w:r>
        <w:rPr>
          <w:color w:val="222222"/>
          <w:highlight w:val="white"/>
        </w:rPr>
        <w:t xml:space="preserve"> (Vol. 8, No. 1, p. 26). MDPI. </w:t>
      </w:r>
      <w:hyperlink r:id="rId11">
        <w:r>
          <w:rPr>
            <w:color w:val="1155CC"/>
            <w:highlight w:val="white"/>
            <w:u w:val="single"/>
          </w:rPr>
          <w:t>https://www.mdpi.com/2227-9032/8/1/26</w:t>
        </w:r>
      </w:hyperlink>
      <w:r>
        <w:rPr>
          <w:color w:val="222222"/>
          <w:highlight w:val="white"/>
        </w:rPr>
        <w:t xml:space="preserve"> </w:t>
      </w:r>
    </w:p>
    <w:p w14:paraId="2F5123E2" w14:textId="77777777" w:rsidR="0025785B" w:rsidRDefault="0025785B">
      <w:pPr>
        <w:rPr>
          <w:color w:val="222222"/>
          <w:highlight w:val="white"/>
        </w:rPr>
      </w:pPr>
      <w:proofErr w:type="spellStart"/>
      <w:r>
        <w:rPr>
          <w:color w:val="222222"/>
          <w:highlight w:val="white"/>
        </w:rPr>
        <w:t>Moudatsou</w:t>
      </w:r>
      <w:proofErr w:type="spellEnd"/>
      <w:r>
        <w:rPr>
          <w:color w:val="222222"/>
          <w:highlight w:val="white"/>
        </w:rPr>
        <w:t xml:space="preserve">, M., </w:t>
      </w:r>
      <w:proofErr w:type="spellStart"/>
      <w:r>
        <w:rPr>
          <w:color w:val="222222"/>
          <w:highlight w:val="white"/>
        </w:rPr>
        <w:t>Stavropoulou</w:t>
      </w:r>
      <w:proofErr w:type="spellEnd"/>
      <w:r>
        <w:rPr>
          <w:color w:val="222222"/>
          <w:highlight w:val="white"/>
        </w:rPr>
        <w:t xml:space="preserve">, A., </w:t>
      </w:r>
      <w:proofErr w:type="spellStart"/>
      <w:r>
        <w:rPr>
          <w:color w:val="222222"/>
          <w:highlight w:val="white"/>
        </w:rPr>
        <w:t>Philalithis</w:t>
      </w:r>
      <w:proofErr w:type="spellEnd"/>
      <w:r>
        <w:rPr>
          <w:color w:val="222222"/>
          <w:highlight w:val="white"/>
        </w:rPr>
        <w:t xml:space="preserve">, A. and </w:t>
      </w:r>
      <w:proofErr w:type="spellStart"/>
      <w:r>
        <w:rPr>
          <w:color w:val="222222"/>
          <w:highlight w:val="white"/>
        </w:rPr>
        <w:t>Koukouli</w:t>
      </w:r>
      <w:proofErr w:type="spellEnd"/>
      <w:r>
        <w:rPr>
          <w:color w:val="222222"/>
          <w:highlight w:val="white"/>
        </w:rPr>
        <w:t xml:space="preserve">, S., (2020), January. The role of empathy in health and social care professionals. In </w:t>
      </w:r>
      <w:r>
        <w:rPr>
          <w:i/>
          <w:iCs/>
          <w:color w:val="222222"/>
          <w:highlight w:val="white"/>
        </w:rPr>
        <w:t>Healthcare</w:t>
      </w:r>
      <w:r>
        <w:rPr>
          <w:color w:val="222222"/>
          <w:highlight w:val="white"/>
        </w:rPr>
        <w:t xml:space="preserve"> (Vol. 8, No. 1, p. 26). MDPI. </w:t>
      </w:r>
      <w:hyperlink r:id="rId12">
        <w:r>
          <w:rPr>
            <w:color w:val="1155CC"/>
            <w:highlight w:val="white"/>
            <w:u w:val="single"/>
          </w:rPr>
          <w:t>https://pmc.ncbi.nlm.nih.gov/articles/PMC7151200/</w:t>
        </w:r>
      </w:hyperlink>
      <w:r>
        <w:rPr>
          <w:color w:val="222222"/>
          <w:highlight w:val="white"/>
        </w:rPr>
        <w:t xml:space="preserve"> </w:t>
      </w:r>
    </w:p>
    <w:p w14:paraId="56DA541D" w14:textId="77777777" w:rsidR="0025785B" w:rsidRDefault="0025785B">
      <w:r>
        <w:t xml:space="preserve">NHS (2026) </w:t>
      </w:r>
      <w:r>
        <w:rPr>
          <w:i/>
          <w:iCs/>
        </w:rPr>
        <w:t>NHS choices</w:t>
      </w:r>
      <w:r>
        <w:t xml:space="preserve">. Available at: https://www.hee.nhs.uk/our-work/nursing-social-care (Accessed: 14 April 2026). </w:t>
      </w:r>
    </w:p>
    <w:p w14:paraId="10D9D386" w14:textId="77777777" w:rsidR="0025785B" w:rsidRDefault="0025785B">
      <w:r>
        <w:t xml:space="preserve">NMC (2026) </w:t>
      </w:r>
      <w:r>
        <w:rPr>
          <w:i/>
          <w:iCs/>
        </w:rPr>
        <w:t>Nurses - The Nursing and Midwifery Council</w:t>
      </w:r>
      <w:r>
        <w:t xml:space="preserve">. Available at: https://www.nmc.org.uk/about-us/our-role/who-we-regulate/nurses/ (Accessed: 14 April 2026). </w:t>
      </w:r>
    </w:p>
    <w:p w14:paraId="0F94803E" w14:textId="77777777" w:rsidR="0025785B" w:rsidRDefault="0025785B">
      <w:pPr>
        <w:rPr>
          <w:color w:val="222222"/>
          <w:highlight w:val="white"/>
        </w:rPr>
      </w:pPr>
      <w:r>
        <w:rPr>
          <w:color w:val="222222"/>
          <w:highlight w:val="white"/>
        </w:rPr>
        <w:t xml:space="preserve">Norwich (2026) </w:t>
      </w:r>
      <w:r>
        <w:rPr>
          <w:i/>
          <w:iCs/>
          <w:color w:val="222222"/>
          <w:highlight w:val="white"/>
        </w:rPr>
        <w:t>Importance of empathy in nursing: 5 patient care tips</w:t>
      </w:r>
      <w:r>
        <w:rPr>
          <w:color w:val="222222"/>
          <w:highlight w:val="white"/>
        </w:rPr>
        <w:t xml:space="preserve"> </w:t>
      </w:r>
      <w:r>
        <w:rPr>
          <w:i/>
          <w:iCs/>
          <w:color w:val="222222"/>
          <w:highlight w:val="white"/>
        </w:rPr>
        <w:t>Online</w:t>
      </w:r>
      <w:r>
        <w:rPr>
          <w:color w:val="222222"/>
          <w:highlight w:val="white"/>
        </w:rPr>
        <w:t xml:space="preserve">. Available at: https://online.norwich.edu/online/about/resource-library/importance-empathy-nursing-5-patient-care-tips (Accessed: 14 April 2026). </w:t>
      </w:r>
    </w:p>
    <w:p w14:paraId="4F0885B7" w14:textId="77777777" w:rsidR="0025785B" w:rsidRDefault="0025785B">
      <w:pPr>
        <w:rPr>
          <w:color w:val="222222"/>
          <w:highlight w:val="white"/>
        </w:rPr>
      </w:pPr>
      <w:r>
        <w:rPr>
          <w:color w:val="222222"/>
          <w:highlight w:val="white"/>
        </w:rPr>
        <w:t xml:space="preserve">Skinner, M. (2026) </w:t>
      </w:r>
      <w:r>
        <w:rPr>
          <w:i/>
          <w:iCs/>
          <w:color w:val="222222"/>
          <w:highlight w:val="white"/>
        </w:rPr>
        <w:t>Ways to demonstrate empathy in nursing</w:t>
      </w:r>
      <w:r>
        <w:rPr>
          <w:color w:val="222222"/>
          <w:highlight w:val="white"/>
        </w:rPr>
        <w:t xml:space="preserve">, </w:t>
      </w:r>
      <w:r>
        <w:rPr>
          <w:i/>
          <w:iCs/>
          <w:color w:val="222222"/>
          <w:highlight w:val="white"/>
        </w:rPr>
        <w:t>Credenza</w:t>
      </w:r>
      <w:r>
        <w:rPr>
          <w:color w:val="222222"/>
          <w:highlight w:val="white"/>
        </w:rPr>
        <w:t xml:space="preserve">. Available at: https://credenzahealth.com/career-advice/ways-to-demonstrate-empathy-in-nursing (Accessed: 14 April 2026). </w:t>
      </w:r>
    </w:p>
    <w:p w14:paraId="14FEAA5B" w14:textId="77777777" w:rsidR="0025785B" w:rsidRDefault="0025785B">
      <w:pPr>
        <w:rPr>
          <w:color w:val="222222"/>
          <w:highlight w:val="white"/>
        </w:rPr>
      </w:pPr>
      <w:r>
        <w:rPr>
          <w:color w:val="222222"/>
          <w:highlight w:val="white"/>
        </w:rPr>
        <w:t xml:space="preserve">Wakefield, M., Williams, D.R. and Le </w:t>
      </w:r>
      <w:proofErr w:type="spellStart"/>
      <w:r>
        <w:rPr>
          <w:color w:val="222222"/>
          <w:highlight w:val="white"/>
        </w:rPr>
        <w:t>Menestrel</w:t>
      </w:r>
      <w:proofErr w:type="spellEnd"/>
      <w:r>
        <w:rPr>
          <w:color w:val="222222"/>
          <w:highlight w:val="white"/>
        </w:rPr>
        <w:t xml:space="preserve">, S., (2021). </w:t>
      </w:r>
      <w:r>
        <w:rPr>
          <w:i/>
          <w:iCs/>
          <w:color w:val="222222"/>
          <w:highlight w:val="white"/>
        </w:rPr>
        <w:t>The future of nursing 2020-2030: Charting a path to achieve health equity</w:t>
      </w:r>
      <w:r>
        <w:rPr>
          <w:color w:val="222222"/>
          <w:highlight w:val="white"/>
        </w:rPr>
        <w:t xml:space="preserve">. National Academy of Sciences. </w:t>
      </w:r>
    </w:p>
    <w:sectPr w:rsidR="0025785B">
      <w:headerReference w:type="even" r:id="rId13"/>
      <w:headerReference w:type="default" r:id="rId14"/>
      <w:footerReference w:type="default" r:id="rId15"/>
      <w:footerReference w:type="first" r:id="rId1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D67B7" w14:textId="77777777" w:rsidR="00242665" w:rsidRDefault="00242665">
      <w:pPr>
        <w:spacing w:line="240" w:lineRule="auto"/>
      </w:pPr>
      <w:r>
        <w:separator/>
      </w:r>
    </w:p>
  </w:endnote>
  <w:endnote w:type="continuationSeparator" w:id="0">
    <w:p w14:paraId="403C01CF" w14:textId="77777777" w:rsidR="00242665" w:rsidRDefault="002426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embedRegular r:id="rId2" w:fontKey="{7CF788DA-1642-4B26-BD84-5DA1E4DC9CAC}"/>
  </w:font>
  <w:font w:name="Quattrocento Sans">
    <w:panose1 w:val="020B0502050000020003"/>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embedRegular r:id="rId4" w:fontKey="{8D5BE1C2-05C7-446C-A37C-2F075E76BD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774601"/>
      <w:docPartObj>
        <w:docPartGallery w:val="Page Numbers (Bottom of Page)"/>
        <w:docPartUnique/>
      </w:docPartObj>
    </w:sdtPr>
    <w:sdtEndPr>
      <w:rPr>
        <w:noProof/>
      </w:rPr>
    </w:sdtEndPr>
    <w:sdtContent>
      <w:p w14:paraId="5658E17E" w14:textId="73029FD6" w:rsidR="0025785B" w:rsidRDefault="00257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5865F" w14:textId="77777777" w:rsidR="0025785B" w:rsidRDefault="002578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290244"/>
      <w:docPartObj>
        <w:docPartGallery w:val="Page Numbers (Bottom of Page)"/>
        <w:docPartUnique/>
      </w:docPartObj>
    </w:sdtPr>
    <w:sdtEndPr>
      <w:rPr>
        <w:noProof/>
      </w:rPr>
    </w:sdtEndPr>
    <w:sdtContent>
      <w:p w14:paraId="1E94A685" w14:textId="6AA2DFBC" w:rsidR="0025785B" w:rsidRDefault="002578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B338BE" w14:textId="77777777" w:rsidR="0025785B" w:rsidRDefault="00257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E7B86" w14:textId="77777777" w:rsidR="00242665" w:rsidRDefault="00242665">
      <w:pPr>
        <w:spacing w:line="240" w:lineRule="auto"/>
      </w:pPr>
      <w:r>
        <w:separator/>
      </w:r>
    </w:p>
  </w:footnote>
  <w:footnote w:type="continuationSeparator" w:id="0">
    <w:p w14:paraId="5C41FBAF" w14:textId="77777777" w:rsidR="00242665" w:rsidRDefault="002426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3861" w14:textId="77777777" w:rsidR="00EF2D9C" w:rsidRDefault="003F19D3">
    <w:pPr>
      <w:pBdr>
        <w:top w:val="nil"/>
        <w:left w:val="nil"/>
        <w:bottom w:val="nil"/>
        <w:right w:val="nil"/>
        <w:between w:val="nil"/>
      </w:pBdr>
      <w:tabs>
        <w:tab w:val="center" w:pos="4513"/>
        <w:tab w:val="right" w:pos="9026"/>
      </w:tabs>
      <w:spacing w:line="240" w:lineRule="auto"/>
      <w:jc w:val="right"/>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fldChar w:fldCharType="begin"/>
    </w:r>
    <w:r>
      <w:rPr>
        <w:rFonts w:ascii="Quattrocento Sans" w:eastAsia="Quattrocento Sans" w:hAnsi="Quattrocento Sans" w:cs="Quattrocento Sans"/>
        <w:color w:val="000000"/>
        <w:sz w:val="20"/>
        <w:szCs w:val="20"/>
      </w:rPr>
      <w:instrText>PAGE</w:instrText>
    </w:r>
    <w:r>
      <w:rPr>
        <w:rFonts w:ascii="Quattrocento Sans" w:eastAsia="Quattrocento Sans" w:hAnsi="Quattrocento Sans" w:cs="Quattrocento Sans"/>
        <w:color w:val="000000"/>
        <w:sz w:val="20"/>
        <w:szCs w:val="20"/>
      </w:rPr>
      <w:fldChar w:fldCharType="separate"/>
    </w:r>
    <w:r>
      <w:rPr>
        <w:rFonts w:ascii="Quattrocento Sans" w:eastAsia="Quattrocento Sans" w:hAnsi="Quattrocento Sans" w:cs="Quattrocento Sans"/>
        <w:color w:val="000000"/>
        <w:sz w:val="20"/>
        <w:szCs w:val="20"/>
      </w:rPr>
      <w:fldChar w:fldCharType="end"/>
    </w:r>
  </w:p>
  <w:p w14:paraId="46BCD647" w14:textId="77777777" w:rsidR="00EF2D9C" w:rsidRDefault="00EF2D9C">
    <w:pPr>
      <w:pBdr>
        <w:top w:val="nil"/>
        <w:left w:val="nil"/>
        <w:bottom w:val="nil"/>
        <w:right w:val="nil"/>
        <w:between w:val="nil"/>
      </w:pBdr>
      <w:tabs>
        <w:tab w:val="center" w:pos="4513"/>
        <w:tab w:val="right" w:pos="9026"/>
      </w:tabs>
      <w:spacing w:line="240" w:lineRule="auto"/>
      <w:ind w:right="360"/>
      <w:jc w:val="left"/>
      <w:rPr>
        <w:rFonts w:ascii="Quattrocento Sans" w:eastAsia="Quattrocento Sans" w:hAnsi="Quattrocento Sans" w:cs="Quattrocento Sans"/>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59E4" w14:textId="77777777" w:rsidR="00EF2D9C" w:rsidRDefault="003F19D3">
    <w:pPr>
      <w:pBdr>
        <w:top w:val="nil"/>
        <w:left w:val="nil"/>
        <w:bottom w:val="nil"/>
        <w:right w:val="nil"/>
        <w:between w:val="nil"/>
      </w:pBdr>
      <w:tabs>
        <w:tab w:val="center" w:pos="4513"/>
        <w:tab w:val="right" w:pos="9026"/>
      </w:tabs>
      <w:spacing w:line="240" w:lineRule="auto"/>
      <w:jc w:val="right"/>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fldChar w:fldCharType="begin"/>
    </w:r>
    <w:r>
      <w:rPr>
        <w:rFonts w:ascii="Quattrocento Sans" w:eastAsia="Quattrocento Sans" w:hAnsi="Quattrocento Sans" w:cs="Quattrocento Sans"/>
        <w:color w:val="000000"/>
        <w:sz w:val="20"/>
        <w:szCs w:val="20"/>
      </w:rPr>
      <w:instrText>PAGE</w:instrText>
    </w:r>
    <w:r>
      <w:rPr>
        <w:rFonts w:ascii="Quattrocento Sans" w:eastAsia="Quattrocento Sans" w:hAnsi="Quattrocento Sans" w:cs="Quattrocento Sans"/>
        <w:color w:val="000000"/>
        <w:sz w:val="20"/>
        <w:szCs w:val="20"/>
      </w:rPr>
      <w:fldChar w:fldCharType="separate"/>
    </w:r>
    <w:r w:rsidR="0025785B">
      <w:rPr>
        <w:rFonts w:ascii="Quattrocento Sans" w:eastAsia="Quattrocento Sans" w:hAnsi="Quattrocento Sans" w:cs="Quattrocento Sans"/>
        <w:noProof/>
        <w:color w:val="000000"/>
        <w:sz w:val="20"/>
        <w:szCs w:val="20"/>
      </w:rPr>
      <w:t>2</w:t>
    </w:r>
    <w:r>
      <w:rPr>
        <w:rFonts w:ascii="Quattrocento Sans" w:eastAsia="Quattrocento Sans" w:hAnsi="Quattrocento Sans" w:cs="Quattrocento Sans"/>
        <w:color w:val="000000"/>
        <w:sz w:val="20"/>
        <w:szCs w:val="20"/>
      </w:rPr>
      <w:fldChar w:fldCharType="end"/>
    </w:r>
  </w:p>
  <w:p w14:paraId="78B63C98" w14:textId="77777777" w:rsidR="00EF2D9C" w:rsidRDefault="00EF2D9C">
    <w:pPr>
      <w:pBdr>
        <w:top w:val="nil"/>
        <w:left w:val="nil"/>
        <w:bottom w:val="nil"/>
        <w:right w:val="nil"/>
        <w:between w:val="nil"/>
      </w:pBdr>
      <w:tabs>
        <w:tab w:val="center" w:pos="4513"/>
        <w:tab w:val="right" w:pos="9026"/>
      </w:tabs>
      <w:spacing w:line="240" w:lineRule="auto"/>
      <w:ind w:right="360"/>
      <w:jc w:val="left"/>
      <w:rPr>
        <w:rFonts w:ascii="Quattrocento Sans" w:eastAsia="Quattrocento Sans" w:hAnsi="Quattrocento Sans" w:cs="Quattrocento Sans"/>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D9C"/>
    <w:rsid w:val="000E55F2"/>
    <w:rsid w:val="00113419"/>
    <w:rsid w:val="00242665"/>
    <w:rsid w:val="0025785B"/>
    <w:rsid w:val="00257E28"/>
    <w:rsid w:val="0029211D"/>
    <w:rsid w:val="003F19D3"/>
    <w:rsid w:val="004531D5"/>
    <w:rsid w:val="0058129B"/>
    <w:rsid w:val="005A083A"/>
    <w:rsid w:val="006B0CD8"/>
    <w:rsid w:val="00801641"/>
    <w:rsid w:val="008417FB"/>
    <w:rsid w:val="009D5EBF"/>
    <w:rsid w:val="00CE3EB6"/>
    <w:rsid w:val="00D2087B"/>
    <w:rsid w:val="00EF2D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D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uiPriority w:val="9"/>
    <w:qFormat/>
    <w:rsid w:val="0025785B"/>
    <w:pPr>
      <w:outlineLvl w:val="0"/>
    </w:pPr>
    <w:rPr>
      <w:color w:val="000000"/>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Footer">
    <w:name w:val="footer"/>
    <w:basedOn w:val="Normal"/>
    <w:link w:val="FooterChar"/>
    <w:uiPriority w:val="99"/>
    <w:unhideWhenUsed/>
    <w:rsid w:val="0025785B"/>
    <w:pPr>
      <w:tabs>
        <w:tab w:val="center" w:pos="4513"/>
        <w:tab w:val="right" w:pos="9026"/>
      </w:tabs>
      <w:spacing w:line="240" w:lineRule="auto"/>
    </w:pPr>
  </w:style>
  <w:style w:type="character" w:customStyle="1" w:styleId="FooterChar">
    <w:name w:val="Footer Char"/>
    <w:basedOn w:val="DefaultParagraphFont"/>
    <w:link w:val="Footer"/>
    <w:uiPriority w:val="99"/>
    <w:rsid w:val="0025785B"/>
  </w:style>
  <w:style w:type="paragraph" w:styleId="Header">
    <w:name w:val="header"/>
    <w:basedOn w:val="Normal"/>
    <w:link w:val="HeaderChar"/>
    <w:uiPriority w:val="99"/>
    <w:unhideWhenUsed/>
    <w:rsid w:val="0025785B"/>
    <w:pPr>
      <w:tabs>
        <w:tab w:val="center" w:pos="4513"/>
        <w:tab w:val="right" w:pos="9026"/>
      </w:tabs>
      <w:spacing w:line="240" w:lineRule="auto"/>
    </w:pPr>
  </w:style>
  <w:style w:type="character" w:customStyle="1" w:styleId="HeaderChar">
    <w:name w:val="Header Char"/>
    <w:basedOn w:val="DefaultParagraphFont"/>
    <w:link w:val="Header"/>
    <w:uiPriority w:val="99"/>
    <w:rsid w:val="0025785B"/>
  </w:style>
  <w:style w:type="paragraph" w:styleId="TOCHeading">
    <w:name w:val="TOC Heading"/>
    <w:basedOn w:val="Heading1"/>
    <w:next w:val="Normal"/>
    <w:uiPriority w:val="39"/>
    <w:unhideWhenUsed/>
    <w:qFormat/>
    <w:rsid w:val="0025785B"/>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5785B"/>
    <w:pPr>
      <w:spacing w:after="100"/>
    </w:pPr>
  </w:style>
  <w:style w:type="paragraph" w:styleId="TOC2">
    <w:name w:val="toc 2"/>
    <w:basedOn w:val="Normal"/>
    <w:next w:val="Normal"/>
    <w:autoRedefine/>
    <w:uiPriority w:val="39"/>
    <w:unhideWhenUsed/>
    <w:rsid w:val="0025785B"/>
    <w:pPr>
      <w:spacing w:after="100"/>
      <w:ind w:left="220"/>
    </w:pPr>
  </w:style>
  <w:style w:type="paragraph" w:styleId="TOC3">
    <w:name w:val="toc 3"/>
    <w:basedOn w:val="Normal"/>
    <w:next w:val="Normal"/>
    <w:autoRedefine/>
    <w:uiPriority w:val="39"/>
    <w:unhideWhenUsed/>
    <w:rsid w:val="0025785B"/>
    <w:pPr>
      <w:spacing w:after="100"/>
      <w:ind w:left="440"/>
    </w:pPr>
  </w:style>
  <w:style w:type="character" w:styleId="Hyperlink">
    <w:name w:val="Hyperlink"/>
    <w:basedOn w:val="DefaultParagraphFont"/>
    <w:uiPriority w:val="99"/>
    <w:unhideWhenUsed/>
    <w:rsid w:val="002578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pmc.ncbi.nlm.nih.gov/articles/PMC7151200/"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dpi.com/2227-9032/8/1/26"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casestudiesjournal.com/Volume%2013%20Issue%2011%20Paper%202.pdf" TargetMode="External" /><Relationship Id="rId4" Type="http://schemas.openxmlformats.org/officeDocument/2006/relationships/settings" Target="settings.xml" /><Relationship Id="rId9" Type="http://schemas.openxmlformats.org/officeDocument/2006/relationships/hyperlink" Target="https://kclpure.kcl.ac.uk/ws/portalfiles/portal/166795950/Cornes_and_Manthorpe_2022_Registered_Nurses_in_social_care.pdf" TargetMode="External" /><Relationship Id="rId14" Type="http://schemas.openxmlformats.org/officeDocument/2006/relationships/header" Target="header2.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153KSlCzvM2wwJAoLhMiE9m4oQ==">CgMxLjAyDmguOGg4NHh1czI5aDRsMg5oLjc1eTB6NGR3bGVnazIOaC5neDNjNnI2b3NzeXIyDmguZnFpMTh3cngyYnFzMg5oLm9sZ3BsYnFvM2NvYjIOaC44d2Zpb2JpeTEwNHQyDmgucTNobmxoaWFucjBwMg5oLjNxN245bXdxdDc0bDgAciExUHdHcUYxZjhRVlFSVzFMN1BubGhVbmVZV2ExWDFzU3g=</go:docsCustomData>
</go:gDocsCustomXmlDataStorage>
</file>

<file path=customXml/itemProps1.xml><?xml version="1.0" encoding="utf-8"?>
<ds:datastoreItem xmlns:ds="http://schemas.openxmlformats.org/officeDocument/2006/customXml" ds:itemID="{1DB56C79-6668-4215-9BB3-928C036C066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1831</Words>
  <Characters>10438</Characters>
  <Application>Microsoft Office Word</Application>
  <DocSecurity>0</DocSecurity>
  <Lines>86</Lines>
  <Paragraphs>24</Paragraphs>
  <ScaleCrop>false</ScaleCrop>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2026-04-16T20:20:00Z</dcterms:created>
  <dcterms:modified xsi:type="dcterms:W3CDTF">2026-04-16T20:25:00Z</dcterms:modified>
</cp:coreProperties>
</file>