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46551" w14:textId="0B4D2DBF" w:rsidR="000F7C98" w:rsidRPr="00B15EA4" w:rsidRDefault="00181D32">
      <w:pPr>
        <w:rPr>
          <w:rFonts w:cstheme="minorHAnsi"/>
          <w:b/>
          <w:bCs/>
          <w:sz w:val="28"/>
          <w:szCs w:val="28"/>
          <w:u w:val="single"/>
        </w:rPr>
      </w:pPr>
      <w:r w:rsidRPr="00B15EA4">
        <w:rPr>
          <w:rFonts w:cstheme="minorHAnsi"/>
          <w:b/>
          <w:bCs/>
          <w:sz w:val="28"/>
          <w:szCs w:val="28"/>
          <w:u w:val="single"/>
        </w:rPr>
        <w:t>Element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</w:t>
      </w:r>
      <w:r w:rsidR="00574A4D">
        <w:rPr>
          <w:rFonts w:cstheme="minorHAnsi"/>
          <w:b/>
          <w:bCs/>
          <w:sz w:val="28"/>
          <w:szCs w:val="28"/>
          <w:u w:val="single"/>
        </w:rPr>
        <w:t>3</w:t>
      </w:r>
      <w:r w:rsidR="00C745C9" w:rsidRPr="00B15EA4">
        <w:rPr>
          <w:rFonts w:cstheme="minorHAnsi"/>
          <w:b/>
          <w:bCs/>
          <w:sz w:val="28"/>
          <w:szCs w:val="28"/>
          <w:u w:val="single"/>
        </w:rPr>
        <w:t xml:space="preserve"> – Paraphrasing</w:t>
      </w:r>
      <w:r w:rsidRPr="00B15EA4">
        <w:rPr>
          <w:rFonts w:cstheme="minorHAnsi"/>
          <w:b/>
          <w:bCs/>
          <w:sz w:val="28"/>
          <w:szCs w:val="28"/>
          <w:u w:val="single"/>
        </w:rPr>
        <w:t xml:space="preserve"> Activity</w:t>
      </w:r>
    </w:p>
    <w:p w14:paraId="2187CA3F" w14:textId="0B7052E6" w:rsidR="00181D32" w:rsidRPr="00B15EA4" w:rsidRDefault="00181D32">
      <w:pPr>
        <w:rPr>
          <w:rFonts w:cstheme="minorHAnsi"/>
          <w:b/>
          <w:bCs/>
          <w:sz w:val="24"/>
          <w:szCs w:val="24"/>
          <w:u w:val="single"/>
        </w:rPr>
      </w:pPr>
      <w:r w:rsidRPr="00B15EA4">
        <w:rPr>
          <w:rFonts w:cstheme="minorHAnsi"/>
          <w:b/>
          <w:bCs/>
          <w:sz w:val="24"/>
          <w:szCs w:val="24"/>
          <w:u w:val="single"/>
        </w:rPr>
        <w:t>Instructions</w:t>
      </w:r>
    </w:p>
    <w:p w14:paraId="35BEF75E" w14:textId="15FD0325" w:rsidR="00FA01FC" w:rsidRPr="00B15EA4" w:rsidRDefault="00FA01FC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>Read the following text and answer the questions below</w:t>
      </w:r>
      <w:r w:rsidR="00181D32" w:rsidRPr="00B15EA4">
        <w:rPr>
          <w:rFonts w:cstheme="minorHAnsi"/>
          <w:sz w:val="24"/>
          <w:szCs w:val="24"/>
        </w:rPr>
        <w:t xml:space="preserve"> (please type your responses in the space underneath each question)</w:t>
      </w:r>
      <w:r w:rsidRPr="00B15EA4">
        <w:rPr>
          <w:rFonts w:cstheme="minorHAnsi"/>
          <w:sz w:val="24"/>
          <w:szCs w:val="24"/>
        </w:rPr>
        <w:t>.  Once complete</w:t>
      </w:r>
      <w:r w:rsidR="00181D32" w:rsidRPr="00B15EA4">
        <w:rPr>
          <w:rFonts w:cstheme="minorHAnsi"/>
          <w:sz w:val="24"/>
          <w:szCs w:val="24"/>
        </w:rPr>
        <w:t>,</w:t>
      </w:r>
      <w:r w:rsidRPr="00B15EA4">
        <w:rPr>
          <w:rFonts w:cstheme="minorHAnsi"/>
          <w:sz w:val="24"/>
          <w:szCs w:val="24"/>
        </w:rPr>
        <w:t xml:space="preserve"> upload your document in the relevant submission link</w:t>
      </w:r>
      <w:r w:rsidR="00800BA9" w:rsidRPr="00B15EA4">
        <w:rPr>
          <w:rFonts w:cstheme="minorHAnsi"/>
          <w:sz w:val="24"/>
          <w:szCs w:val="24"/>
        </w:rPr>
        <w:t xml:space="preserve">.  </w:t>
      </w:r>
    </w:p>
    <w:p w14:paraId="450A1807" w14:textId="6B140826" w:rsidR="00FA01FC" w:rsidRPr="00B15EA4" w:rsidRDefault="00181D32">
      <w:p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This can be found in the ‘Assignment 2 – Portfolio Submissions’ section on your </w:t>
      </w:r>
      <w:proofErr w:type="spellStart"/>
      <w:r w:rsidRPr="00B15EA4">
        <w:rPr>
          <w:rFonts w:cstheme="minorHAnsi"/>
          <w:sz w:val="24"/>
          <w:szCs w:val="24"/>
        </w:rPr>
        <w:t>moodle</w:t>
      </w:r>
      <w:proofErr w:type="spellEnd"/>
      <w:r w:rsidRPr="00B15EA4">
        <w:rPr>
          <w:rFonts w:cstheme="minorHAnsi"/>
          <w:sz w:val="24"/>
          <w:szCs w:val="24"/>
        </w:rPr>
        <w:t xml:space="preserve"> page.</w:t>
      </w:r>
    </w:p>
    <w:p w14:paraId="7D258826" w14:textId="026332E1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‘On the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5th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July 1948 an historic moment occurred in British history, a culmination of a bold and pioneering plan to make healthcare no longer exclusive to those who could afford it but to make it accessible to everyone. The NHS was born.</w:t>
      </w:r>
    </w:p>
    <w:p w14:paraId="23E51C55" w14:textId="77777777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The National Health Service, abbreviated to NHS, was launched by the then Minister of Health in Attlee’s post-war government, Aneurin Bevan, at the Park Hospital in Manchester. The motivation to provide a good, </w:t>
      </w:r>
      <w:proofErr w:type="gramStart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strong</w:t>
      </w:r>
      <w:proofErr w:type="gramEnd"/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 xml:space="preserve"> and reliable healthcare to all was finally taking its first tentative steps.</w:t>
      </w:r>
    </w:p>
    <w:p w14:paraId="277CAC8A" w14:textId="17A0E3A2" w:rsidR="00760F59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The creation of the NHS in 1948 was the product of years of hard work and a motivation from various figures who felt the current healthcare system was insufficient and needed to be revolutionised.’</w:t>
      </w:r>
    </w:p>
    <w:p w14:paraId="46D3F693" w14:textId="42F715F5" w:rsidR="00FA01FC" w:rsidRPr="00B15EA4" w:rsidRDefault="00760F59" w:rsidP="00760F59">
      <w:pPr>
        <w:pStyle w:val="NormalWeb"/>
        <w:rPr>
          <w:rFonts w:asciiTheme="minorHAnsi" w:hAnsiTheme="minorHAnsi" w:cstheme="minorHAnsi"/>
          <w:b/>
          <w:bCs/>
          <w:i/>
          <w:iCs/>
          <w:color w:val="232323"/>
        </w:rPr>
      </w:pPr>
      <w:r w:rsidRPr="00B15EA4">
        <w:rPr>
          <w:rFonts w:asciiTheme="minorHAnsi" w:hAnsiTheme="minorHAnsi" w:cstheme="minorHAnsi"/>
          <w:b/>
          <w:bCs/>
          <w:i/>
          <w:iCs/>
          <w:color w:val="232323"/>
        </w:rPr>
        <w:t>(Brain, 2020)</w:t>
      </w:r>
    </w:p>
    <w:p w14:paraId="2C8918D8" w14:textId="40F34A73" w:rsidR="00760F59" w:rsidRPr="00B15EA4" w:rsidRDefault="00760F59" w:rsidP="00760F59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 w:rsidRPr="00B15EA4">
        <w:rPr>
          <w:rFonts w:cstheme="minorHAnsi"/>
          <w:sz w:val="24"/>
          <w:szCs w:val="24"/>
        </w:rPr>
        <w:t xml:space="preserve">Paraphrase the first paragraph below - </w:t>
      </w:r>
    </w:p>
    <w:p w14:paraId="47431798" w14:textId="2078CE1E" w:rsidR="00760F59" w:rsidRPr="00B15EA4" w:rsidRDefault="00A41C43" w:rsidP="00760F59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The National </w:t>
      </w:r>
      <w:r w:rsidR="006A00B3">
        <w:rPr>
          <w:rFonts w:asciiTheme="minorHAnsi" w:hAnsiTheme="minorHAnsi" w:cstheme="minorHAnsi"/>
          <w:color w:val="232323"/>
        </w:rPr>
        <w:t xml:space="preserve">Health </w:t>
      </w:r>
      <w:r w:rsidR="00193213">
        <w:rPr>
          <w:rFonts w:asciiTheme="minorHAnsi" w:hAnsiTheme="minorHAnsi" w:cstheme="minorHAnsi"/>
          <w:color w:val="232323"/>
        </w:rPr>
        <w:t>Service</w:t>
      </w:r>
      <w:r w:rsidR="006A00B3">
        <w:rPr>
          <w:rFonts w:asciiTheme="minorHAnsi" w:hAnsiTheme="minorHAnsi" w:cstheme="minorHAnsi"/>
          <w:color w:val="232323"/>
        </w:rPr>
        <w:t xml:space="preserve"> was founded on the 5</w:t>
      </w:r>
      <w:r w:rsidR="006A00B3" w:rsidRPr="006A00B3">
        <w:rPr>
          <w:rFonts w:asciiTheme="minorHAnsi" w:hAnsiTheme="minorHAnsi" w:cstheme="minorHAnsi"/>
          <w:color w:val="232323"/>
          <w:vertAlign w:val="superscript"/>
        </w:rPr>
        <w:t>th</w:t>
      </w:r>
      <w:r w:rsidR="006A00B3">
        <w:rPr>
          <w:rFonts w:asciiTheme="minorHAnsi" w:hAnsiTheme="minorHAnsi" w:cstheme="minorHAnsi"/>
          <w:color w:val="232323"/>
        </w:rPr>
        <w:t xml:space="preserve"> of July 1948</w:t>
      </w:r>
      <w:r w:rsidR="00193213">
        <w:rPr>
          <w:rFonts w:asciiTheme="minorHAnsi" w:hAnsiTheme="minorHAnsi" w:cstheme="minorHAnsi"/>
          <w:color w:val="232323"/>
        </w:rPr>
        <w:t xml:space="preserve">, this was the </w:t>
      </w:r>
      <w:r w:rsidR="00664AEA">
        <w:rPr>
          <w:rFonts w:asciiTheme="minorHAnsi" w:hAnsiTheme="minorHAnsi" w:cstheme="minorHAnsi"/>
          <w:color w:val="232323"/>
        </w:rPr>
        <w:t>biggest</w:t>
      </w:r>
      <w:r w:rsidR="00193213">
        <w:rPr>
          <w:rFonts w:asciiTheme="minorHAnsi" w:hAnsiTheme="minorHAnsi" w:cstheme="minorHAnsi"/>
          <w:color w:val="232323"/>
        </w:rPr>
        <w:t xml:space="preserve"> </w:t>
      </w:r>
      <w:r w:rsidR="006D2E7D">
        <w:rPr>
          <w:rFonts w:asciiTheme="minorHAnsi" w:hAnsiTheme="minorHAnsi" w:cstheme="minorHAnsi"/>
          <w:color w:val="232323"/>
        </w:rPr>
        <w:t xml:space="preserve">point </w:t>
      </w:r>
      <w:r w:rsidR="009219E9">
        <w:rPr>
          <w:rFonts w:asciiTheme="minorHAnsi" w:hAnsiTheme="minorHAnsi" w:cstheme="minorHAnsi"/>
          <w:color w:val="232323"/>
        </w:rPr>
        <w:t xml:space="preserve">of history in </w:t>
      </w:r>
      <w:r w:rsidR="006F3252">
        <w:rPr>
          <w:rFonts w:asciiTheme="minorHAnsi" w:hAnsiTheme="minorHAnsi" w:cstheme="minorHAnsi"/>
          <w:color w:val="232323"/>
        </w:rPr>
        <w:t>Britain</w:t>
      </w:r>
      <w:r w:rsidR="00970B4D">
        <w:rPr>
          <w:rFonts w:asciiTheme="minorHAnsi" w:hAnsiTheme="minorHAnsi" w:cstheme="minorHAnsi"/>
          <w:color w:val="232323"/>
        </w:rPr>
        <w:t xml:space="preserve">, when a daring </w:t>
      </w:r>
      <w:r w:rsidR="009C6AEE">
        <w:rPr>
          <w:rFonts w:asciiTheme="minorHAnsi" w:hAnsiTheme="minorHAnsi" w:cstheme="minorHAnsi"/>
          <w:color w:val="232323"/>
        </w:rPr>
        <w:t>and innovative</w:t>
      </w:r>
      <w:r w:rsidR="00EB6B14">
        <w:rPr>
          <w:rFonts w:asciiTheme="minorHAnsi" w:hAnsiTheme="minorHAnsi" w:cstheme="minorHAnsi"/>
          <w:color w:val="232323"/>
        </w:rPr>
        <w:t xml:space="preserve"> </w:t>
      </w:r>
      <w:r w:rsidR="001E3A38">
        <w:rPr>
          <w:rFonts w:asciiTheme="minorHAnsi" w:hAnsiTheme="minorHAnsi" w:cstheme="minorHAnsi"/>
          <w:color w:val="232323"/>
        </w:rPr>
        <w:t>scheme</w:t>
      </w:r>
      <w:r w:rsidR="00EB6B14">
        <w:rPr>
          <w:rFonts w:asciiTheme="minorHAnsi" w:hAnsiTheme="minorHAnsi" w:cstheme="minorHAnsi"/>
          <w:color w:val="232323"/>
        </w:rPr>
        <w:t xml:space="preserve"> </w:t>
      </w:r>
      <w:r w:rsidR="001E3A38">
        <w:rPr>
          <w:rFonts w:asciiTheme="minorHAnsi" w:hAnsiTheme="minorHAnsi" w:cstheme="minorHAnsi"/>
          <w:color w:val="232323"/>
        </w:rPr>
        <w:t>was</w:t>
      </w:r>
      <w:r w:rsidR="00D4346D">
        <w:rPr>
          <w:rFonts w:asciiTheme="minorHAnsi" w:hAnsiTheme="minorHAnsi" w:cstheme="minorHAnsi"/>
          <w:color w:val="232323"/>
        </w:rPr>
        <w:t xml:space="preserve"> aimed </w:t>
      </w:r>
      <w:r w:rsidR="00425CE9">
        <w:rPr>
          <w:rFonts w:asciiTheme="minorHAnsi" w:hAnsiTheme="minorHAnsi" w:cstheme="minorHAnsi"/>
          <w:color w:val="232323"/>
        </w:rPr>
        <w:t>at making</w:t>
      </w:r>
      <w:r w:rsidR="00D4346D">
        <w:rPr>
          <w:rFonts w:asciiTheme="minorHAnsi" w:hAnsiTheme="minorHAnsi" w:cstheme="minorHAnsi"/>
          <w:color w:val="232323"/>
        </w:rPr>
        <w:t xml:space="preserve"> </w:t>
      </w:r>
      <w:r w:rsidR="00E15BD7">
        <w:rPr>
          <w:rFonts w:asciiTheme="minorHAnsi" w:hAnsiTheme="minorHAnsi" w:cstheme="minorHAnsi"/>
          <w:color w:val="232323"/>
        </w:rPr>
        <w:t xml:space="preserve">the health </w:t>
      </w:r>
      <w:r w:rsidR="00664AEA">
        <w:rPr>
          <w:rFonts w:asciiTheme="minorHAnsi" w:hAnsiTheme="minorHAnsi" w:cstheme="minorHAnsi"/>
          <w:color w:val="232323"/>
        </w:rPr>
        <w:t xml:space="preserve">service </w:t>
      </w:r>
      <w:r w:rsidR="008022AE">
        <w:rPr>
          <w:rFonts w:asciiTheme="minorHAnsi" w:hAnsiTheme="minorHAnsi" w:cstheme="minorHAnsi"/>
          <w:color w:val="232323"/>
        </w:rPr>
        <w:t>available</w:t>
      </w:r>
      <w:r w:rsidR="00FD6C93">
        <w:rPr>
          <w:rFonts w:asciiTheme="minorHAnsi" w:hAnsiTheme="minorHAnsi" w:cstheme="minorHAnsi"/>
          <w:color w:val="232323"/>
        </w:rPr>
        <w:t xml:space="preserve"> </w:t>
      </w:r>
      <w:r w:rsidR="0053029F">
        <w:rPr>
          <w:rFonts w:asciiTheme="minorHAnsi" w:hAnsiTheme="minorHAnsi" w:cstheme="minorHAnsi"/>
          <w:color w:val="232323"/>
        </w:rPr>
        <w:t>to all</w:t>
      </w:r>
      <w:r w:rsidR="00390B99">
        <w:rPr>
          <w:rFonts w:asciiTheme="minorHAnsi" w:hAnsiTheme="minorHAnsi" w:cstheme="minorHAnsi"/>
          <w:color w:val="232323"/>
        </w:rPr>
        <w:t xml:space="preserve">, </w:t>
      </w:r>
      <w:r w:rsidR="0053029F">
        <w:rPr>
          <w:rFonts w:asciiTheme="minorHAnsi" w:hAnsiTheme="minorHAnsi" w:cstheme="minorHAnsi"/>
          <w:color w:val="232323"/>
        </w:rPr>
        <w:t xml:space="preserve">not just </w:t>
      </w:r>
      <w:r w:rsidR="0064670F">
        <w:rPr>
          <w:rFonts w:asciiTheme="minorHAnsi" w:hAnsiTheme="minorHAnsi" w:cstheme="minorHAnsi"/>
          <w:color w:val="232323"/>
        </w:rPr>
        <w:t xml:space="preserve">those who </w:t>
      </w:r>
      <w:r w:rsidR="00BC27A4">
        <w:rPr>
          <w:rFonts w:asciiTheme="minorHAnsi" w:hAnsiTheme="minorHAnsi" w:cstheme="minorHAnsi"/>
          <w:color w:val="232323"/>
        </w:rPr>
        <w:t>are wealthy</w:t>
      </w:r>
      <w:r w:rsidR="0064670F">
        <w:rPr>
          <w:rFonts w:asciiTheme="minorHAnsi" w:hAnsiTheme="minorHAnsi" w:cstheme="minorHAnsi"/>
          <w:color w:val="232323"/>
        </w:rPr>
        <w:t>.</w:t>
      </w:r>
      <w:r w:rsidR="00836F4D">
        <w:rPr>
          <w:rFonts w:asciiTheme="minorHAnsi" w:hAnsiTheme="minorHAnsi" w:cstheme="minorHAnsi"/>
          <w:color w:val="232323"/>
        </w:rPr>
        <w:t xml:space="preserve"> </w:t>
      </w:r>
    </w:p>
    <w:p w14:paraId="6788865C" w14:textId="4EED2C80" w:rsidR="00760F59" w:rsidRDefault="00760F59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</w:t>
      </w:r>
      <w:r w:rsidR="00FA01FC" w:rsidRPr="00B15EA4">
        <w:rPr>
          <w:rFonts w:asciiTheme="minorHAnsi" w:hAnsiTheme="minorHAnsi" w:cstheme="minorHAnsi"/>
          <w:color w:val="232323"/>
        </w:rPr>
        <w:t>second</w:t>
      </w:r>
      <w:r w:rsidRPr="00B15EA4">
        <w:rPr>
          <w:rFonts w:asciiTheme="minorHAnsi" w:hAnsiTheme="minorHAnsi" w:cstheme="minorHAnsi"/>
          <w:color w:val="232323"/>
        </w:rPr>
        <w:t xml:space="preserve"> paragraph below –</w:t>
      </w:r>
    </w:p>
    <w:p w14:paraId="1BC024D5" w14:textId="19AF58EF" w:rsidR="00FA01FC" w:rsidRPr="003F1700" w:rsidRDefault="003A0C5A" w:rsidP="002525CE">
      <w:pPr>
        <w:pStyle w:val="NormalWeb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>Aneurin</w:t>
      </w:r>
      <w:r w:rsidR="00FF11E8">
        <w:rPr>
          <w:rFonts w:asciiTheme="minorHAnsi" w:hAnsiTheme="minorHAnsi" w:cstheme="minorHAnsi"/>
          <w:color w:val="232323"/>
        </w:rPr>
        <w:t xml:space="preserve"> </w:t>
      </w:r>
      <w:r>
        <w:rPr>
          <w:rFonts w:asciiTheme="minorHAnsi" w:hAnsiTheme="minorHAnsi" w:cstheme="minorHAnsi"/>
          <w:color w:val="232323"/>
        </w:rPr>
        <w:t>Bevan</w:t>
      </w:r>
      <w:r w:rsidR="00FF11E8">
        <w:rPr>
          <w:rFonts w:asciiTheme="minorHAnsi" w:hAnsiTheme="minorHAnsi" w:cstheme="minorHAnsi"/>
          <w:color w:val="232323"/>
        </w:rPr>
        <w:t xml:space="preserve"> </w:t>
      </w:r>
      <w:r w:rsidR="001D501F">
        <w:rPr>
          <w:rFonts w:asciiTheme="minorHAnsi" w:hAnsiTheme="minorHAnsi" w:cstheme="minorHAnsi"/>
          <w:color w:val="232323"/>
        </w:rPr>
        <w:t xml:space="preserve">was </w:t>
      </w:r>
      <w:r w:rsidR="0084599E">
        <w:rPr>
          <w:rFonts w:asciiTheme="minorHAnsi" w:hAnsiTheme="minorHAnsi" w:cstheme="minorHAnsi"/>
          <w:color w:val="232323"/>
        </w:rPr>
        <w:t>a</w:t>
      </w:r>
      <w:r w:rsidR="001D501F">
        <w:rPr>
          <w:rFonts w:asciiTheme="minorHAnsi" w:hAnsiTheme="minorHAnsi" w:cstheme="minorHAnsi"/>
          <w:color w:val="232323"/>
        </w:rPr>
        <w:t xml:space="preserve"> health minister in </w:t>
      </w:r>
      <w:proofErr w:type="spellStart"/>
      <w:r w:rsidR="006F3252">
        <w:rPr>
          <w:rFonts w:asciiTheme="minorHAnsi" w:hAnsiTheme="minorHAnsi" w:cstheme="minorHAnsi"/>
          <w:color w:val="232323"/>
        </w:rPr>
        <w:t>Attlees’s</w:t>
      </w:r>
      <w:proofErr w:type="spellEnd"/>
      <w:r w:rsidR="001D501F">
        <w:rPr>
          <w:rFonts w:asciiTheme="minorHAnsi" w:hAnsiTheme="minorHAnsi" w:cstheme="minorHAnsi"/>
          <w:color w:val="232323"/>
        </w:rPr>
        <w:t xml:space="preserve"> </w:t>
      </w:r>
      <w:r>
        <w:rPr>
          <w:rFonts w:asciiTheme="minorHAnsi" w:hAnsiTheme="minorHAnsi" w:cstheme="minorHAnsi"/>
          <w:color w:val="232323"/>
        </w:rPr>
        <w:t xml:space="preserve">government </w:t>
      </w:r>
      <w:r w:rsidR="00A34C31">
        <w:rPr>
          <w:rFonts w:asciiTheme="minorHAnsi" w:hAnsiTheme="minorHAnsi" w:cstheme="minorHAnsi"/>
          <w:color w:val="232323"/>
        </w:rPr>
        <w:t xml:space="preserve">in Manchester </w:t>
      </w:r>
      <w:r w:rsidR="00091B05">
        <w:rPr>
          <w:rFonts w:asciiTheme="minorHAnsi" w:hAnsiTheme="minorHAnsi" w:cstheme="minorHAnsi"/>
          <w:color w:val="232323"/>
        </w:rPr>
        <w:t xml:space="preserve">at the Park Hospital </w:t>
      </w:r>
      <w:r w:rsidR="00BA5004">
        <w:rPr>
          <w:rFonts w:asciiTheme="minorHAnsi" w:hAnsiTheme="minorHAnsi" w:cstheme="minorHAnsi"/>
          <w:color w:val="232323"/>
        </w:rPr>
        <w:t>after the war</w:t>
      </w:r>
      <w:r w:rsidR="00464111">
        <w:rPr>
          <w:rFonts w:asciiTheme="minorHAnsi" w:hAnsiTheme="minorHAnsi" w:cstheme="minorHAnsi"/>
          <w:color w:val="232323"/>
        </w:rPr>
        <w:t>,</w:t>
      </w:r>
      <w:r w:rsidR="00DE172C">
        <w:rPr>
          <w:rFonts w:asciiTheme="minorHAnsi" w:hAnsiTheme="minorHAnsi" w:cstheme="minorHAnsi"/>
          <w:color w:val="232323"/>
        </w:rPr>
        <w:t xml:space="preserve"> Bevan</w:t>
      </w:r>
      <w:r w:rsidR="007A657A">
        <w:rPr>
          <w:rFonts w:asciiTheme="minorHAnsi" w:hAnsiTheme="minorHAnsi" w:cstheme="minorHAnsi"/>
          <w:color w:val="232323"/>
        </w:rPr>
        <w:t xml:space="preserve"> </w:t>
      </w:r>
      <w:r w:rsidR="0053675D">
        <w:rPr>
          <w:rFonts w:asciiTheme="minorHAnsi" w:hAnsiTheme="minorHAnsi" w:cstheme="minorHAnsi"/>
          <w:color w:val="232323"/>
        </w:rPr>
        <w:t xml:space="preserve">was the founder of the National Health </w:t>
      </w:r>
      <w:r w:rsidR="002525CE">
        <w:rPr>
          <w:rFonts w:asciiTheme="minorHAnsi" w:hAnsiTheme="minorHAnsi" w:cstheme="minorHAnsi"/>
          <w:color w:val="232323"/>
        </w:rPr>
        <w:t>Service</w:t>
      </w:r>
      <w:r w:rsidR="0053675D">
        <w:rPr>
          <w:rFonts w:asciiTheme="minorHAnsi" w:hAnsiTheme="minorHAnsi" w:cstheme="minorHAnsi"/>
          <w:color w:val="232323"/>
        </w:rPr>
        <w:t xml:space="preserve"> (NHS)</w:t>
      </w:r>
      <w:r w:rsidR="002525CE">
        <w:rPr>
          <w:rFonts w:asciiTheme="minorHAnsi" w:hAnsiTheme="minorHAnsi" w:cstheme="minorHAnsi"/>
          <w:color w:val="232323"/>
        </w:rPr>
        <w:t xml:space="preserve">. </w:t>
      </w:r>
      <w:r w:rsidR="00D75F68">
        <w:rPr>
          <w:rFonts w:asciiTheme="minorHAnsi" w:hAnsiTheme="minorHAnsi" w:cstheme="minorHAnsi"/>
          <w:color w:val="232323"/>
        </w:rPr>
        <w:t>The</w:t>
      </w:r>
      <w:r w:rsidR="007C1766">
        <w:rPr>
          <w:rFonts w:asciiTheme="minorHAnsi" w:hAnsiTheme="minorHAnsi" w:cstheme="minorHAnsi"/>
          <w:color w:val="232323"/>
        </w:rPr>
        <w:t xml:space="preserve"> drive</w:t>
      </w:r>
      <w:r w:rsidR="00D75F68">
        <w:rPr>
          <w:rFonts w:asciiTheme="minorHAnsi" w:hAnsiTheme="minorHAnsi" w:cstheme="minorHAnsi"/>
          <w:color w:val="232323"/>
        </w:rPr>
        <w:t xml:space="preserve"> </w:t>
      </w:r>
      <w:r w:rsidR="00001576">
        <w:rPr>
          <w:rFonts w:asciiTheme="minorHAnsi" w:hAnsiTheme="minorHAnsi" w:cstheme="minorHAnsi"/>
          <w:color w:val="232323"/>
        </w:rPr>
        <w:t xml:space="preserve">to give </w:t>
      </w:r>
      <w:r w:rsidR="00264A7B">
        <w:rPr>
          <w:rFonts w:asciiTheme="minorHAnsi" w:hAnsiTheme="minorHAnsi" w:cstheme="minorHAnsi"/>
          <w:color w:val="232323"/>
        </w:rPr>
        <w:t>the public</w:t>
      </w:r>
      <w:r w:rsidR="00710AAF">
        <w:rPr>
          <w:rFonts w:asciiTheme="minorHAnsi" w:hAnsiTheme="minorHAnsi" w:cstheme="minorHAnsi"/>
          <w:color w:val="232323"/>
        </w:rPr>
        <w:t xml:space="preserve"> </w:t>
      </w:r>
      <w:r w:rsidR="001C7C6B">
        <w:rPr>
          <w:rFonts w:asciiTheme="minorHAnsi" w:hAnsiTheme="minorHAnsi" w:cstheme="minorHAnsi"/>
          <w:color w:val="232323"/>
        </w:rPr>
        <w:t xml:space="preserve">high-quality, dependable </w:t>
      </w:r>
      <w:r w:rsidR="007C1766">
        <w:rPr>
          <w:rFonts w:asciiTheme="minorHAnsi" w:hAnsiTheme="minorHAnsi" w:cstheme="minorHAnsi"/>
          <w:color w:val="232323"/>
        </w:rPr>
        <w:t>heal</w:t>
      </w:r>
      <w:r w:rsidR="0016715F">
        <w:rPr>
          <w:rFonts w:asciiTheme="minorHAnsi" w:hAnsiTheme="minorHAnsi" w:cstheme="minorHAnsi"/>
          <w:color w:val="232323"/>
        </w:rPr>
        <w:t>th</w:t>
      </w:r>
      <w:r w:rsidR="00CB6EF8">
        <w:rPr>
          <w:rFonts w:asciiTheme="minorHAnsi" w:hAnsiTheme="minorHAnsi" w:cstheme="minorHAnsi"/>
          <w:color w:val="232323"/>
        </w:rPr>
        <w:t xml:space="preserve"> service</w:t>
      </w:r>
      <w:r w:rsidR="00CC001D">
        <w:rPr>
          <w:rFonts w:asciiTheme="minorHAnsi" w:hAnsiTheme="minorHAnsi" w:cstheme="minorHAnsi"/>
          <w:color w:val="232323"/>
        </w:rPr>
        <w:t xml:space="preserve"> was gradually ta</w:t>
      </w:r>
      <w:r w:rsidR="006B1268">
        <w:rPr>
          <w:rFonts w:asciiTheme="minorHAnsi" w:hAnsiTheme="minorHAnsi" w:cstheme="minorHAnsi"/>
          <w:color w:val="232323"/>
        </w:rPr>
        <w:t xml:space="preserve">king </w:t>
      </w:r>
      <w:r w:rsidR="009C2A30">
        <w:rPr>
          <w:rFonts w:asciiTheme="minorHAnsi" w:hAnsiTheme="minorHAnsi" w:cstheme="minorHAnsi"/>
          <w:color w:val="232323"/>
        </w:rPr>
        <w:t>place.</w:t>
      </w:r>
    </w:p>
    <w:p w14:paraId="7BD0FE7E" w14:textId="56141BCC" w:rsidR="00FA01FC" w:rsidRPr="00B15EA4" w:rsidRDefault="00FA01FC" w:rsidP="00760F59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t xml:space="preserve">Paraphrase the final paragraph below – </w:t>
      </w:r>
    </w:p>
    <w:p w14:paraId="5C7B4D87" w14:textId="23449B1A" w:rsidR="00FA01FC" w:rsidRPr="00B77E43" w:rsidRDefault="00565593" w:rsidP="00B77E43">
      <w:pPr>
        <w:pStyle w:val="ListParagraph"/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 xml:space="preserve">The year </w:t>
      </w:r>
      <w:r w:rsidR="00CF61B9">
        <w:rPr>
          <w:rFonts w:cstheme="minorHAnsi"/>
          <w:color w:val="232323"/>
          <w:sz w:val="24"/>
          <w:szCs w:val="24"/>
        </w:rPr>
        <w:t xml:space="preserve">1948 </w:t>
      </w:r>
      <w:r>
        <w:rPr>
          <w:rFonts w:cstheme="minorHAnsi"/>
          <w:color w:val="232323"/>
          <w:sz w:val="24"/>
          <w:szCs w:val="24"/>
        </w:rPr>
        <w:t>was the finished production of the NHS</w:t>
      </w:r>
      <w:r w:rsidR="00552883">
        <w:rPr>
          <w:rFonts w:cstheme="minorHAnsi"/>
          <w:color w:val="232323"/>
          <w:sz w:val="24"/>
          <w:szCs w:val="24"/>
        </w:rPr>
        <w:t xml:space="preserve">, this </w:t>
      </w:r>
      <w:r w:rsidR="00B51849">
        <w:rPr>
          <w:rFonts w:cstheme="minorHAnsi"/>
          <w:color w:val="232323"/>
          <w:sz w:val="24"/>
          <w:szCs w:val="24"/>
        </w:rPr>
        <w:t xml:space="preserve">was </w:t>
      </w:r>
      <w:r w:rsidR="00B527F0">
        <w:rPr>
          <w:rFonts w:cstheme="minorHAnsi"/>
          <w:color w:val="232323"/>
          <w:sz w:val="24"/>
          <w:szCs w:val="24"/>
        </w:rPr>
        <w:t>created</w:t>
      </w:r>
      <w:r w:rsidR="000E1002">
        <w:rPr>
          <w:rFonts w:cstheme="minorHAnsi"/>
          <w:color w:val="232323"/>
          <w:sz w:val="24"/>
          <w:szCs w:val="24"/>
        </w:rPr>
        <w:t xml:space="preserve"> </w:t>
      </w:r>
      <w:r w:rsidR="003E163E">
        <w:rPr>
          <w:rFonts w:cstheme="minorHAnsi"/>
          <w:color w:val="232323"/>
          <w:sz w:val="24"/>
          <w:szCs w:val="24"/>
        </w:rPr>
        <w:t xml:space="preserve">due to exceptional </w:t>
      </w:r>
      <w:r w:rsidR="000E1002">
        <w:rPr>
          <w:rFonts w:cstheme="minorHAnsi"/>
          <w:color w:val="232323"/>
          <w:sz w:val="24"/>
          <w:szCs w:val="24"/>
        </w:rPr>
        <w:t>performance</w:t>
      </w:r>
      <w:r w:rsidR="003E163E">
        <w:rPr>
          <w:rFonts w:cstheme="minorHAnsi"/>
          <w:color w:val="232323"/>
          <w:sz w:val="24"/>
          <w:szCs w:val="24"/>
        </w:rPr>
        <w:t xml:space="preserve"> o</w:t>
      </w:r>
      <w:r w:rsidR="000E1002">
        <w:rPr>
          <w:rFonts w:cstheme="minorHAnsi"/>
          <w:color w:val="232323"/>
          <w:sz w:val="24"/>
          <w:szCs w:val="24"/>
        </w:rPr>
        <w:t xml:space="preserve">ver a </w:t>
      </w:r>
      <w:r w:rsidR="00AB6AD4">
        <w:rPr>
          <w:rFonts w:cstheme="minorHAnsi"/>
          <w:color w:val="232323"/>
          <w:sz w:val="24"/>
          <w:szCs w:val="24"/>
        </w:rPr>
        <w:t>period</w:t>
      </w:r>
      <w:r w:rsidR="00F97CFF">
        <w:rPr>
          <w:rFonts w:cstheme="minorHAnsi"/>
          <w:color w:val="232323"/>
          <w:sz w:val="24"/>
          <w:szCs w:val="24"/>
        </w:rPr>
        <w:t xml:space="preserve"> and ins</w:t>
      </w:r>
      <w:r w:rsidR="0098490F" w:rsidRPr="00B77E43">
        <w:rPr>
          <w:rFonts w:cstheme="minorHAnsi"/>
          <w:color w:val="232323"/>
          <w:sz w:val="24"/>
          <w:szCs w:val="24"/>
        </w:rPr>
        <w:t xml:space="preserve">piration </w:t>
      </w:r>
      <w:r w:rsidR="00D02D27">
        <w:rPr>
          <w:rFonts w:cstheme="minorHAnsi"/>
          <w:color w:val="232323"/>
          <w:sz w:val="24"/>
          <w:szCs w:val="24"/>
        </w:rPr>
        <w:t>given from</w:t>
      </w:r>
      <w:r w:rsidR="0098490F" w:rsidRPr="00B77E43">
        <w:rPr>
          <w:rFonts w:cstheme="minorHAnsi"/>
          <w:color w:val="232323"/>
          <w:sz w:val="24"/>
          <w:szCs w:val="24"/>
        </w:rPr>
        <w:t xml:space="preserve"> a vari</w:t>
      </w:r>
      <w:r w:rsidR="009312D4" w:rsidRPr="00B77E43">
        <w:rPr>
          <w:rFonts w:cstheme="minorHAnsi"/>
          <w:color w:val="232323"/>
          <w:sz w:val="24"/>
          <w:szCs w:val="24"/>
        </w:rPr>
        <w:t xml:space="preserve">ety of figures </w:t>
      </w:r>
      <w:r w:rsidR="009D6AEA">
        <w:rPr>
          <w:rFonts w:cstheme="minorHAnsi"/>
          <w:color w:val="232323"/>
          <w:sz w:val="24"/>
          <w:szCs w:val="24"/>
        </w:rPr>
        <w:t>who considered</w:t>
      </w:r>
      <w:r w:rsidR="009312D4" w:rsidRPr="00B77E43">
        <w:rPr>
          <w:rFonts w:cstheme="minorHAnsi"/>
          <w:color w:val="232323"/>
          <w:sz w:val="24"/>
          <w:szCs w:val="24"/>
        </w:rPr>
        <w:t xml:space="preserve"> </w:t>
      </w:r>
      <w:r w:rsidR="006D07F6" w:rsidRPr="00B77E43">
        <w:rPr>
          <w:rFonts w:cstheme="minorHAnsi"/>
          <w:color w:val="232323"/>
          <w:sz w:val="24"/>
          <w:szCs w:val="24"/>
        </w:rPr>
        <w:t xml:space="preserve">the existing </w:t>
      </w:r>
      <w:r w:rsidR="00FB00CA">
        <w:rPr>
          <w:rFonts w:cstheme="minorHAnsi"/>
          <w:color w:val="232323"/>
          <w:sz w:val="24"/>
          <w:szCs w:val="24"/>
        </w:rPr>
        <w:t xml:space="preserve">profession </w:t>
      </w:r>
      <w:r w:rsidR="002310F5">
        <w:rPr>
          <w:rFonts w:cstheme="minorHAnsi"/>
          <w:color w:val="232323"/>
          <w:sz w:val="24"/>
          <w:szCs w:val="24"/>
        </w:rPr>
        <w:t xml:space="preserve">was </w:t>
      </w:r>
      <w:r w:rsidR="006D07F6" w:rsidRPr="00B77E43">
        <w:rPr>
          <w:rFonts w:cstheme="minorHAnsi"/>
          <w:color w:val="232323"/>
          <w:sz w:val="24"/>
          <w:szCs w:val="24"/>
        </w:rPr>
        <w:t xml:space="preserve">inadequate </w:t>
      </w:r>
      <w:r w:rsidR="009518F9" w:rsidRPr="00B77E43">
        <w:rPr>
          <w:rFonts w:cstheme="minorHAnsi"/>
          <w:color w:val="232323"/>
          <w:sz w:val="24"/>
          <w:szCs w:val="24"/>
        </w:rPr>
        <w:t>and</w:t>
      </w:r>
      <w:r w:rsidR="00530BE9">
        <w:rPr>
          <w:rFonts w:cstheme="minorHAnsi"/>
          <w:color w:val="232323"/>
          <w:sz w:val="24"/>
          <w:szCs w:val="24"/>
        </w:rPr>
        <w:t xml:space="preserve"> required </w:t>
      </w:r>
      <w:r w:rsidR="002310F5">
        <w:rPr>
          <w:rFonts w:cstheme="minorHAnsi"/>
          <w:color w:val="232323"/>
          <w:sz w:val="24"/>
          <w:szCs w:val="24"/>
        </w:rPr>
        <w:t>change</w:t>
      </w:r>
      <w:r w:rsidR="00735938" w:rsidRPr="00B77E43">
        <w:rPr>
          <w:rFonts w:cstheme="minorHAnsi"/>
          <w:color w:val="232323"/>
          <w:sz w:val="24"/>
          <w:szCs w:val="24"/>
        </w:rPr>
        <w:t xml:space="preserve">. </w:t>
      </w:r>
    </w:p>
    <w:p w14:paraId="531DC53B" w14:textId="55CDA3E0" w:rsidR="003F1700" w:rsidRDefault="003F1700" w:rsidP="0016549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62BB9575" w14:textId="77777777" w:rsidR="009E7DF5" w:rsidRDefault="009E7DF5" w:rsidP="0016549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1FD6A76E" w14:textId="77777777" w:rsidR="0038041F" w:rsidRDefault="0038041F" w:rsidP="0016549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24F898A4" w14:textId="77777777" w:rsidR="009E7DF5" w:rsidRPr="00165492" w:rsidRDefault="009E7DF5" w:rsidP="0016549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4395F641" w14:textId="3956D45D" w:rsidR="00760F59" w:rsidRPr="00B15EA4" w:rsidRDefault="00FA01FC" w:rsidP="00181D32">
      <w:pPr>
        <w:pStyle w:val="NormalWeb"/>
        <w:numPr>
          <w:ilvl w:val="0"/>
          <w:numId w:val="3"/>
        </w:numPr>
        <w:rPr>
          <w:rFonts w:asciiTheme="minorHAnsi" w:hAnsiTheme="minorHAnsi" w:cstheme="minorHAnsi"/>
          <w:color w:val="232323"/>
        </w:rPr>
      </w:pPr>
      <w:r w:rsidRPr="00B15EA4">
        <w:rPr>
          <w:rFonts w:asciiTheme="minorHAnsi" w:hAnsiTheme="minorHAnsi" w:cstheme="minorHAnsi"/>
          <w:color w:val="232323"/>
        </w:rPr>
        <w:lastRenderedPageBreak/>
        <w:t xml:space="preserve">Summarise the document </w:t>
      </w:r>
      <w:proofErr w:type="gramStart"/>
      <w:r w:rsidRPr="00B15EA4">
        <w:rPr>
          <w:rFonts w:asciiTheme="minorHAnsi" w:hAnsiTheme="minorHAnsi" w:cstheme="minorHAnsi"/>
          <w:color w:val="232323"/>
        </w:rPr>
        <w:t>as a whole below</w:t>
      </w:r>
      <w:proofErr w:type="gramEnd"/>
      <w:r w:rsidRPr="00B15EA4">
        <w:rPr>
          <w:rFonts w:asciiTheme="minorHAnsi" w:hAnsiTheme="minorHAnsi" w:cstheme="minorHAnsi"/>
          <w:color w:val="232323"/>
        </w:rPr>
        <w:t xml:space="preserve"> </w:t>
      </w:r>
      <w:r w:rsidR="00181D32" w:rsidRPr="00B15EA4">
        <w:rPr>
          <w:rFonts w:asciiTheme="minorHAnsi" w:hAnsiTheme="minorHAnsi" w:cstheme="minorHAnsi"/>
          <w:color w:val="232323"/>
        </w:rPr>
        <w:t>–</w:t>
      </w:r>
      <w:r w:rsidRPr="00B15EA4">
        <w:rPr>
          <w:rFonts w:asciiTheme="minorHAnsi" w:hAnsiTheme="minorHAnsi" w:cstheme="minorHAnsi"/>
          <w:color w:val="232323"/>
        </w:rPr>
        <w:t xml:space="preserve"> </w:t>
      </w:r>
    </w:p>
    <w:p w14:paraId="07FED25F" w14:textId="41B45333" w:rsidR="00732B9C" w:rsidRDefault="00C52704" w:rsidP="001E2A59">
      <w:pPr>
        <w:pStyle w:val="ListParagraph"/>
        <w:spacing w:line="360" w:lineRule="auto"/>
        <w:rPr>
          <w:rFonts w:cstheme="minorHAnsi"/>
          <w:color w:val="232323"/>
          <w:sz w:val="24"/>
          <w:szCs w:val="24"/>
        </w:rPr>
      </w:pPr>
      <w:r>
        <w:rPr>
          <w:rFonts w:cstheme="minorHAnsi"/>
          <w:color w:val="232323"/>
          <w:sz w:val="24"/>
          <w:szCs w:val="24"/>
        </w:rPr>
        <w:t>According to Brian (2020), t</w:t>
      </w:r>
      <w:r w:rsidR="00165492">
        <w:rPr>
          <w:rFonts w:cstheme="minorHAnsi"/>
          <w:color w:val="232323"/>
          <w:sz w:val="24"/>
          <w:szCs w:val="24"/>
        </w:rPr>
        <w:t>he National Health Service</w:t>
      </w:r>
      <w:r w:rsidR="0023176A">
        <w:rPr>
          <w:rFonts w:cstheme="minorHAnsi"/>
          <w:color w:val="232323"/>
          <w:sz w:val="24"/>
          <w:szCs w:val="24"/>
        </w:rPr>
        <w:t xml:space="preserve"> (NHS) </w:t>
      </w:r>
      <w:r w:rsidR="005F7610">
        <w:rPr>
          <w:rFonts w:cstheme="minorHAnsi"/>
          <w:color w:val="232323"/>
          <w:sz w:val="24"/>
          <w:szCs w:val="24"/>
        </w:rPr>
        <w:t xml:space="preserve">was created </w:t>
      </w:r>
      <w:r w:rsidR="007A15DD">
        <w:rPr>
          <w:rFonts w:cstheme="minorHAnsi"/>
          <w:color w:val="232323"/>
          <w:sz w:val="24"/>
          <w:szCs w:val="24"/>
        </w:rPr>
        <w:t xml:space="preserve">in </w:t>
      </w:r>
      <w:r w:rsidR="00D740C4">
        <w:rPr>
          <w:rFonts w:cstheme="minorHAnsi"/>
          <w:color w:val="232323"/>
          <w:sz w:val="24"/>
          <w:szCs w:val="24"/>
        </w:rPr>
        <w:t>July 1948</w:t>
      </w:r>
      <w:r w:rsidR="006823D4">
        <w:rPr>
          <w:rFonts w:cstheme="minorHAnsi"/>
          <w:color w:val="232323"/>
          <w:sz w:val="24"/>
          <w:szCs w:val="24"/>
        </w:rPr>
        <w:t xml:space="preserve">, </w:t>
      </w:r>
      <w:r w:rsidR="00732B9C">
        <w:rPr>
          <w:rFonts w:cstheme="minorHAnsi"/>
          <w:color w:val="232323"/>
          <w:sz w:val="24"/>
          <w:szCs w:val="24"/>
        </w:rPr>
        <w:t>by</w:t>
      </w:r>
      <w:r w:rsidR="00212ACD">
        <w:rPr>
          <w:rFonts w:cstheme="minorHAnsi"/>
          <w:color w:val="232323"/>
          <w:sz w:val="24"/>
          <w:szCs w:val="24"/>
        </w:rPr>
        <w:t xml:space="preserve"> the health minister</w:t>
      </w:r>
      <w:r w:rsidR="0031134C">
        <w:rPr>
          <w:rFonts w:cstheme="minorHAnsi"/>
          <w:color w:val="232323"/>
          <w:sz w:val="24"/>
          <w:szCs w:val="24"/>
        </w:rPr>
        <w:t xml:space="preserve"> in Atlee’s government </w:t>
      </w:r>
      <w:r w:rsidR="002A016F">
        <w:rPr>
          <w:rFonts w:cstheme="minorHAnsi"/>
          <w:color w:val="232323"/>
          <w:sz w:val="24"/>
          <w:szCs w:val="24"/>
        </w:rPr>
        <w:t xml:space="preserve">known </w:t>
      </w:r>
      <w:r w:rsidR="0017760B">
        <w:rPr>
          <w:rFonts w:cstheme="minorHAnsi"/>
          <w:color w:val="232323"/>
          <w:sz w:val="24"/>
          <w:szCs w:val="24"/>
        </w:rPr>
        <w:t>as Aneurin Bevan</w:t>
      </w:r>
      <w:r w:rsidR="00545E9D">
        <w:rPr>
          <w:rFonts w:cstheme="minorHAnsi"/>
          <w:color w:val="232323"/>
          <w:sz w:val="24"/>
          <w:szCs w:val="24"/>
        </w:rPr>
        <w:t xml:space="preserve">. </w:t>
      </w:r>
      <w:r w:rsidR="00FC3C71">
        <w:rPr>
          <w:rFonts w:cstheme="minorHAnsi"/>
          <w:color w:val="232323"/>
          <w:sz w:val="24"/>
          <w:szCs w:val="24"/>
        </w:rPr>
        <w:t xml:space="preserve">The creation of the NHS was the biggest moment in British </w:t>
      </w:r>
      <w:r w:rsidR="002B5D87">
        <w:rPr>
          <w:rFonts w:cstheme="minorHAnsi"/>
          <w:color w:val="232323"/>
          <w:sz w:val="24"/>
          <w:szCs w:val="24"/>
        </w:rPr>
        <w:t>history.</w:t>
      </w:r>
      <w:r w:rsidR="00E57AA8">
        <w:rPr>
          <w:rFonts w:cstheme="minorHAnsi"/>
          <w:color w:val="232323"/>
          <w:sz w:val="24"/>
          <w:szCs w:val="24"/>
        </w:rPr>
        <w:t xml:space="preserve"> </w:t>
      </w:r>
      <w:r w:rsidR="00402DF3">
        <w:rPr>
          <w:rFonts w:cstheme="minorHAnsi"/>
          <w:color w:val="232323"/>
          <w:sz w:val="24"/>
          <w:szCs w:val="24"/>
        </w:rPr>
        <w:t xml:space="preserve"> </w:t>
      </w:r>
      <w:r w:rsidR="00DD57A4">
        <w:rPr>
          <w:rFonts w:cstheme="minorHAnsi"/>
          <w:color w:val="232323"/>
          <w:sz w:val="24"/>
          <w:szCs w:val="24"/>
        </w:rPr>
        <w:t xml:space="preserve">The </w:t>
      </w:r>
      <w:r w:rsidR="00B936D7">
        <w:rPr>
          <w:rFonts w:cstheme="minorHAnsi"/>
          <w:color w:val="232323"/>
          <w:sz w:val="24"/>
          <w:szCs w:val="24"/>
        </w:rPr>
        <w:t>process</w:t>
      </w:r>
      <w:r w:rsidR="00DD57A4">
        <w:rPr>
          <w:rFonts w:cstheme="minorHAnsi"/>
          <w:color w:val="232323"/>
          <w:sz w:val="24"/>
          <w:szCs w:val="24"/>
        </w:rPr>
        <w:t xml:space="preserve"> of creating the </w:t>
      </w:r>
      <w:r w:rsidR="0025701B">
        <w:rPr>
          <w:rFonts w:cstheme="minorHAnsi"/>
          <w:color w:val="232323"/>
          <w:sz w:val="24"/>
          <w:szCs w:val="24"/>
        </w:rPr>
        <w:t>health service</w:t>
      </w:r>
      <w:r w:rsidR="00DD57A4">
        <w:rPr>
          <w:rFonts w:cstheme="minorHAnsi"/>
          <w:color w:val="232323"/>
          <w:sz w:val="24"/>
          <w:szCs w:val="24"/>
        </w:rPr>
        <w:t xml:space="preserve"> was </w:t>
      </w:r>
      <w:r w:rsidR="00B936D7">
        <w:rPr>
          <w:rFonts w:cstheme="minorHAnsi"/>
          <w:color w:val="232323"/>
          <w:sz w:val="24"/>
          <w:szCs w:val="24"/>
        </w:rPr>
        <w:t>shown as daring and innovative</w:t>
      </w:r>
      <w:r w:rsidR="00F4503D">
        <w:rPr>
          <w:rFonts w:cstheme="minorHAnsi"/>
          <w:color w:val="232323"/>
          <w:sz w:val="24"/>
          <w:szCs w:val="24"/>
        </w:rPr>
        <w:t>, the</w:t>
      </w:r>
      <w:r w:rsidR="00EF1942">
        <w:rPr>
          <w:rFonts w:cstheme="minorHAnsi"/>
          <w:color w:val="232323"/>
          <w:sz w:val="24"/>
          <w:szCs w:val="24"/>
        </w:rPr>
        <w:t xml:space="preserve"> ai</w:t>
      </w:r>
      <w:r w:rsidR="00F4503D">
        <w:rPr>
          <w:rFonts w:cstheme="minorHAnsi"/>
          <w:color w:val="232323"/>
          <w:sz w:val="24"/>
          <w:szCs w:val="24"/>
        </w:rPr>
        <w:t>m was</w:t>
      </w:r>
      <w:r w:rsidR="00342D90">
        <w:rPr>
          <w:rFonts w:cstheme="minorHAnsi"/>
          <w:color w:val="232323"/>
          <w:sz w:val="24"/>
          <w:szCs w:val="24"/>
        </w:rPr>
        <w:t xml:space="preserve"> to create </w:t>
      </w:r>
      <w:r w:rsidR="00A63B4A">
        <w:rPr>
          <w:rFonts w:cstheme="minorHAnsi"/>
          <w:color w:val="232323"/>
          <w:sz w:val="24"/>
          <w:szCs w:val="24"/>
        </w:rPr>
        <w:t>accessible healthcare to provide to everyone, not just those who can afford it</w:t>
      </w:r>
      <w:r w:rsidR="001122D7">
        <w:rPr>
          <w:rFonts w:cstheme="minorHAnsi"/>
          <w:color w:val="232323"/>
          <w:sz w:val="24"/>
          <w:szCs w:val="24"/>
        </w:rPr>
        <w:t xml:space="preserve">. </w:t>
      </w:r>
      <w:r w:rsidR="00A26B19">
        <w:rPr>
          <w:rFonts w:cstheme="minorHAnsi"/>
          <w:color w:val="232323"/>
          <w:sz w:val="24"/>
          <w:szCs w:val="24"/>
        </w:rPr>
        <w:t xml:space="preserve"> </w:t>
      </w:r>
      <w:r w:rsidR="00523787">
        <w:rPr>
          <w:rFonts w:cstheme="minorHAnsi"/>
          <w:color w:val="232323"/>
          <w:sz w:val="24"/>
          <w:szCs w:val="24"/>
        </w:rPr>
        <w:t xml:space="preserve">The </w:t>
      </w:r>
      <w:r w:rsidR="00476DD0">
        <w:rPr>
          <w:rFonts w:cstheme="minorHAnsi"/>
          <w:color w:val="232323"/>
          <w:sz w:val="24"/>
          <w:szCs w:val="24"/>
        </w:rPr>
        <w:t xml:space="preserve">focus </w:t>
      </w:r>
      <w:r w:rsidR="00784CD5">
        <w:rPr>
          <w:rFonts w:cstheme="minorHAnsi"/>
          <w:color w:val="232323"/>
          <w:sz w:val="24"/>
          <w:szCs w:val="24"/>
        </w:rPr>
        <w:t xml:space="preserve">to give high-quality, dependable healthcare was </w:t>
      </w:r>
      <w:r w:rsidR="00DA5358">
        <w:rPr>
          <w:rFonts w:cstheme="minorHAnsi"/>
          <w:color w:val="232323"/>
          <w:sz w:val="24"/>
          <w:szCs w:val="24"/>
        </w:rPr>
        <w:t xml:space="preserve">taking </w:t>
      </w:r>
      <w:r w:rsidR="00932CDA">
        <w:rPr>
          <w:rFonts w:cstheme="minorHAnsi"/>
          <w:color w:val="232323"/>
          <w:sz w:val="24"/>
          <w:szCs w:val="24"/>
        </w:rPr>
        <w:t>its</w:t>
      </w:r>
      <w:r w:rsidR="00185D7D">
        <w:rPr>
          <w:rFonts w:cstheme="minorHAnsi"/>
          <w:color w:val="232323"/>
          <w:sz w:val="24"/>
          <w:szCs w:val="24"/>
        </w:rPr>
        <w:t xml:space="preserve"> first hesitant steps</w:t>
      </w:r>
      <w:r w:rsidR="00807AF3">
        <w:rPr>
          <w:rFonts w:cstheme="minorHAnsi"/>
          <w:color w:val="232323"/>
          <w:sz w:val="24"/>
          <w:szCs w:val="24"/>
        </w:rPr>
        <w:t xml:space="preserve">. </w:t>
      </w:r>
      <w:r w:rsidR="00A26B19">
        <w:rPr>
          <w:rFonts w:cstheme="minorHAnsi"/>
          <w:color w:val="232323"/>
          <w:sz w:val="24"/>
          <w:szCs w:val="24"/>
        </w:rPr>
        <w:t xml:space="preserve"> </w:t>
      </w:r>
      <w:r w:rsidR="004078A8">
        <w:rPr>
          <w:rFonts w:cstheme="minorHAnsi"/>
          <w:color w:val="232323"/>
          <w:sz w:val="24"/>
          <w:szCs w:val="24"/>
        </w:rPr>
        <w:t>Years of exceptional</w:t>
      </w:r>
      <w:r w:rsidR="00F134DB">
        <w:rPr>
          <w:rFonts w:cstheme="minorHAnsi"/>
          <w:color w:val="232323"/>
          <w:sz w:val="24"/>
          <w:szCs w:val="24"/>
        </w:rPr>
        <w:t xml:space="preserve"> performance </w:t>
      </w:r>
      <w:r w:rsidR="00D72AAA">
        <w:rPr>
          <w:rFonts w:cstheme="minorHAnsi"/>
          <w:color w:val="232323"/>
          <w:sz w:val="24"/>
          <w:szCs w:val="24"/>
        </w:rPr>
        <w:t>and inspiration provided by</w:t>
      </w:r>
      <w:r w:rsidR="00B23EC9">
        <w:rPr>
          <w:rFonts w:cstheme="minorHAnsi"/>
          <w:color w:val="232323"/>
          <w:sz w:val="24"/>
          <w:szCs w:val="24"/>
        </w:rPr>
        <w:t xml:space="preserve"> many figures </w:t>
      </w:r>
      <w:r w:rsidR="001C5E12">
        <w:rPr>
          <w:rFonts w:cstheme="minorHAnsi"/>
          <w:color w:val="232323"/>
          <w:sz w:val="24"/>
          <w:szCs w:val="24"/>
        </w:rPr>
        <w:t>led</w:t>
      </w:r>
      <w:r w:rsidR="00B23EC9">
        <w:rPr>
          <w:rFonts w:cstheme="minorHAnsi"/>
          <w:color w:val="232323"/>
          <w:sz w:val="24"/>
          <w:szCs w:val="24"/>
        </w:rPr>
        <w:t xml:space="preserve"> to the creation </w:t>
      </w:r>
      <w:r w:rsidR="00DA151E">
        <w:rPr>
          <w:rFonts w:cstheme="minorHAnsi"/>
          <w:color w:val="232323"/>
          <w:sz w:val="24"/>
          <w:szCs w:val="24"/>
        </w:rPr>
        <w:t xml:space="preserve">of the NHS </w:t>
      </w:r>
      <w:r w:rsidR="008B4A8E">
        <w:rPr>
          <w:rFonts w:cstheme="minorHAnsi"/>
          <w:color w:val="232323"/>
          <w:sz w:val="24"/>
          <w:szCs w:val="24"/>
        </w:rPr>
        <w:t xml:space="preserve">by </w:t>
      </w:r>
      <w:r w:rsidR="00B30287">
        <w:rPr>
          <w:rFonts w:cstheme="minorHAnsi"/>
          <w:color w:val="232323"/>
          <w:sz w:val="24"/>
          <w:szCs w:val="24"/>
        </w:rPr>
        <w:t>considering</w:t>
      </w:r>
      <w:r w:rsidR="008B4A8E">
        <w:rPr>
          <w:rFonts w:cstheme="minorHAnsi"/>
          <w:color w:val="232323"/>
          <w:sz w:val="24"/>
          <w:szCs w:val="24"/>
        </w:rPr>
        <w:t xml:space="preserve"> </w:t>
      </w:r>
      <w:r w:rsidR="00F41E03">
        <w:rPr>
          <w:rFonts w:cstheme="minorHAnsi"/>
          <w:color w:val="232323"/>
          <w:sz w:val="24"/>
          <w:szCs w:val="24"/>
        </w:rPr>
        <w:t xml:space="preserve">that the </w:t>
      </w:r>
      <w:r w:rsidR="00283B88">
        <w:rPr>
          <w:rFonts w:cstheme="minorHAnsi"/>
          <w:color w:val="232323"/>
          <w:sz w:val="24"/>
          <w:szCs w:val="24"/>
        </w:rPr>
        <w:t>existing</w:t>
      </w:r>
      <w:r w:rsidR="00DF09F0">
        <w:rPr>
          <w:rFonts w:cstheme="minorHAnsi"/>
          <w:color w:val="232323"/>
          <w:sz w:val="24"/>
          <w:szCs w:val="24"/>
        </w:rPr>
        <w:t xml:space="preserve"> </w:t>
      </w:r>
      <w:r w:rsidR="000B1FE0">
        <w:rPr>
          <w:rFonts w:cstheme="minorHAnsi"/>
          <w:color w:val="232323"/>
          <w:sz w:val="24"/>
          <w:szCs w:val="24"/>
        </w:rPr>
        <w:t xml:space="preserve">healthcare </w:t>
      </w:r>
      <w:r w:rsidR="0063457B">
        <w:rPr>
          <w:rFonts w:cstheme="minorHAnsi"/>
          <w:color w:val="232323"/>
          <w:sz w:val="24"/>
          <w:szCs w:val="24"/>
        </w:rPr>
        <w:t>department</w:t>
      </w:r>
      <w:r w:rsidR="000B1FE0">
        <w:rPr>
          <w:rFonts w:cstheme="minorHAnsi"/>
          <w:color w:val="232323"/>
          <w:sz w:val="24"/>
          <w:szCs w:val="24"/>
        </w:rPr>
        <w:t xml:space="preserve"> was </w:t>
      </w:r>
      <w:r w:rsidR="0095600F">
        <w:rPr>
          <w:rFonts w:cstheme="minorHAnsi"/>
          <w:color w:val="232323"/>
          <w:sz w:val="24"/>
          <w:szCs w:val="24"/>
        </w:rPr>
        <w:t xml:space="preserve">inadequate </w:t>
      </w:r>
      <w:r w:rsidR="009E7DF5">
        <w:rPr>
          <w:rFonts w:cstheme="minorHAnsi"/>
          <w:color w:val="232323"/>
          <w:sz w:val="24"/>
          <w:szCs w:val="24"/>
        </w:rPr>
        <w:t xml:space="preserve">and </w:t>
      </w:r>
      <w:r w:rsidR="00126B6D">
        <w:rPr>
          <w:rFonts w:cstheme="minorHAnsi"/>
          <w:color w:val="232323"/>
          <w:sz w:val="24"/>
          <w:szCs w:val="24"/>
        </w:rPr>
        <w:t>required</w:t>
      </w:r>
      <w:r w:rsidR="009E7DF5">
        <w:rPr>
          <w:rFonts w:cstheme="minorHAnsi"/>
          <w:color w:val="232323"/>
          <w:sz w:val="24"/>
          <w:szCs w:val="24"/>
        </w:rPr>
        <w:t xml:space="preserve"> </w:t>
      </w:r>
      <w:r w:rsidR="0063457B">
        <w:rPr>
          <w:rFonts w:cstheme="minorHAnsi"/>
          <w:color w:val="232323"/>
          <w:sz w:val="24"/>
          <w:szCs w:val="24"/>
        </w:rPr>
        <w:t>change</w:t>
      </w:r>
      <w:r w:rsidR="009E7DF5">
        <w:rPr>
          <w:rFonts w:cstheme="minorHAnsi"/>
          <w:color w:val="232323"/>
          <w:sz w:val="24"/>
          <w:szCs w:val="24"/>
        </w:rPr>
        <w:t xml:space="preserve">. </w:t>
      </w:r>
    </w:p>
    <w:p w14:paraId="0071825F" w14:textId="18CDB23B" w:rsidR="005B6B92" w:rsidRDefault="005B6B92" w:rsidP="001E2A59">
      <w:pPr>
        <w:pStyle w:val="ListParagraph"/>
        <w:spacing w:line="360" w:lineRule="auto"/>
        <w:rPr>
          <w:rFonts w:cstheme="minorHAnsi"/>
          <w:color w:val="232323"/>
          <w:sz w:val="24"/>
          <w:szCs w:val="24"/>
        </w:rPr>
      </w:pPr>
    </w:p>
    <w:p w14:paraId="0BE575D1" w14:textId="77777777" w:rsidR="00732B9C" w:rsidRDefault="00732B9C" w:rsidP="001E2A59">
      <w:pPr>
        <w:pStyle w:val="ListParagraph"/>
        <w:spacing w:line="360" w:lineRule="auto"/>
        <w:rPr>
          <w:rFonts w:cstheme="minorHAnsi"/>
          <w:color w:val="232323"/>
          <w:sz w:val="24"/>
          <w:szCs w:val="24"/>
        </w:rPr>
      </w:pPr>
    </w:p>
    <w:p w14:paraId="1A7E7FF6" w14:textId="77777777" w:rsidR="008011F0" w:rsidRPr="00B15EA4" w:rsidRDefault="008011F0" w:rsidP="00181D32">
      <w:pPr>
        <w:pStyle w:val="ListParagraph"/>
        <w:rPr>
          <w:rFonts w:cstheme="minorHAnsi"/>
          <w:color w:val="232323"/>
          <w:sz w:val="24"/>
          <w:szCs w:val="24"/>
        </w:rPr>
      </w:pPr>
    </w:p>
    <w:p w14:paraId="7239849E" w14:textId="128F1608" w:rsidR="00181D32" w:rsidRPr="00B15EA4" w:rsidRDefault="00B947AA" w:rsidP="00181D32">
      <w:pPr>
        <w:pStyle w:val="NormalWeb"/>
        <w:ind w:left="720"/>
        <w:rPr>
          <w:rFonts w:asciiTheme="minorHAnsi" w:hAnsiTheme="minorHAnsi" w:cstheme="minorHAnsi"/>
          <w:color w:val="232323"/>
        </w:rPr>
      </w:pPr>
      <w:r>
        <w:rPr>
          <w:rFonts w:asciiTheme="minorHAnsi" w:hAnsiTheme="minorHAnsi" w:cstheme="minorHAnsi"/>
          <w:color w:val="232323"/>
        </w:rPr>
        <w:t xml:space="preserve"> </w:t>
      </w:r>
    </w:p>
    <w:sectPr w:rsidR="00181D32" w:rsidRPr="00B15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A15D8"/>
    <w:multiLevelType w:val="hybridMultilevel"/>
    <w:tmpl w:val="1CFA2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F3621C"/>
    <w:multiLevelType w:val="hybridMultilevel"/>
    <w:tmpl w:val="2DCEB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D61ACA"/>
    <w:multiLevelType w:val="hybridMultilevel"/>
    <w:tmpl w:val="131211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3757588">
    <w:abstractNumId w:val="1"/>
  </w:num>
  <w:num w:numId="2" w16cid:durableId="931821219">
    <w:abstractNumId w:val="0"/>
  </w:num>
  <w:num w:numId="3" w16cid:durableId="6068095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F7B"/>
    <w:rsid w:val="00001576"/>
    <w:rsid w:val="00015BEC"/>
    <w:rsid w:val="00070EA4"/>
    <w:rsid w:val="00086C0B"/>
    <w:rsid w:val="00091B05"/>
    <w:rsid w:val="000A23A8"/>
    <w:rsid w:val="000B1FE0"/>
    <w:rsid w:val="000D2CCB"/>
    <w:rsid w:val="000E1002"/>
    <w:rsid w:val="000F7C98"/>
    <w:rsid w:val="0010024A"/>
    <w:rsid w:val="001122D7"/>
    <w:rsid w:val="00112708"/>
    <w:rsid w:val="001240A9"/>
    <w:rsid w:val="00126B6D"/>
    <w:rsid w:val="0015537F"/>
    <w:rsid w:val="00165492"/>
    <w:rsid w:val="0016715F"/>
    <w:rsid w:val="0017238A"/>
    <w:rsid w:val="00176798"/>
    <w:rsid w:val="0017760B"/>
    <w:rsid w:val="00181427"/>
    <w:rsid w:val="00181D32"/>
    <w:rsid w:val="00185D7D"/>
    <w:rsid w:val="00193213"/>
    <w:rsid w:val="001C3244"/>
    <w:rsid w:val="001C5E12"/>
    <w:rsid w:val="001C7C6B"/>
    <w:rsid w:val="001D501F"/>
    <w:rsid w:val="001E2A59"/>
    <w:rsid w:val="001E3A38"/>
    <w:rsid w:val="001F0E0D"/>
    <w:rsid w:val="001F12E2"/>
    <w:rsid w:val="002073E1"/>
    <w:rsid w:val="00212ACD"/>
    <w:rsid w:val="002310F5"/>
    <w:rsid w:val="0023176A"/>
    <w:rsid w:val="00240FFB"/>
    <w:rsid w:val="002525CE"/>
    <w:rsid w:val="0025701B"/>
    <w:rsid w:val="002623E1"/>
    <w:rsid w:val="00264A7B"/>
    <w:rsid w:val="00283B88"/>
    <w:rsid w:val="0028760E"/>
    <w:rsid w:val="00290EED"/>
    <w:rsid w:val="0029340D"/>
    <w:rsid w:val="002A016F"/>
    <w:rsid w:val="002B5D87"/>
    <w:rsid w:val="002F3BBE"/>
    <w:rsid w:val="0031134C"/>
    <w:rsid w:val="003301DE"/>
    <w:rsid w:val="00342D90"/>
    <w:rsid w:val="00375DB7"/>
    <w:rsid w:val="00377B74"/>
    <w:rsid w:val="0038041F"/>
    <w:rsid w:val="00390B99"/>
    <w:rsid w:val="003A0C5A"/>
    <w:rsid w:val="003A5795"/>
    <w:rsid w:val="003C3E3D"/>
    <w:rsid w:val="003E163E"/>
    <w:rsid w:val="003E481D"/>
    <w:rsid w:val="003F1700"/>
    <w:rsid w:val="003F66BF"/>
    <w:rsid w:val="004009AC"/>
    <w:rsid w:val="004014F5"/>
    <w:rsid w:val="00402DF3"/>
    <w:rsid w:val="004078A8"/>
    <w:rsid w:val="00425CE9"/>
    <w:rsid w:val="00440877"/>
    <w:rsid w:val="00456624"/>
    <w:rsid w:val="00464111"/>
    <w:rsid w:val="00476DD0"/>
    <w:rsid w:val="00514ECE"/>
    <w:rsid w:val="00523787"/>
    <w:rsid w:val="0053029F"/>
    <w:rsid w:val="00530BE9"/>
    <w:rsid w:val="00532D2F"/>
    <w:rsid w:val="0053675D"/>
    <w:rsid w:val="00545E9D"/>
    <w:rsid w:val="00552883"/>
    <w:rsid w:val="00553F0D"/>
    <w:rsid w:val="00565593"/>
    <w:rsid w:val="00574A4D"/>
    <w:rsid w:val="00576FE3"/>
    <w:rsid w:val="005B6B92"/>
    <w:rsid w:val="005C76E2"/>
    <w:rsid w:val="005D48F2"/>
    <w:rsid w:val="005F0BEE"/>
    <w:rsid w:val="005F7610"/>
    <w:rsid w:val="00603B3F"/>
    <w:rsid w:val="00607928"/>
    <w:rsid w:val="00614BF2"/>
    <w:rsid w:val="00614C2E"/>
    <w:rsid w:val="00621D55"/>
    <w:rsid w:val="0063457B"/>
    <w:rsid w:val="0064670F"/>
    <w:rsid w:val="00661214"/>
    <w:rsid w:val="00664AEA"/>
    <w:rsid w:val="006823D4"/>
    <w:rsid w:val="006825CF"/>
    <w:rsid w:val="0069722F"/>
    <w:rsid w:val="006A00B3"/>
    <w:rsid w:val="006B1268"/>
    <w:rsid w:val="006B2131"/>
    <w:rsid w:val="006B3CC7"/>
    <w:rsid w:val="006D07F6"/>
    <w:rsid w:val="006D2E7D"/>
    <w:rsid w:val="006D400E"/>
    <w:rsid w:val="006F3252"/>
    <w:rsid w:val="00702FC8"/>
    <w:rsid w:val="00710AAF"/>
    <w:rsid w:val="0071336B"/>
    <w:rsid w:val="00732B9C"/>
    <w:rsid w:val="00735938"/>
    <w:rsid w:val="00760F59"/>
    <w:rsid w:val="00784CD5"/>
    <w:rsid w:val="007A15DD"/>
    <w:rsid w:val="007A657A"/>
    <w:rsid w:val="007B64C0"/>
    <w:rsid w:val="007C1766"/>
    <w:rsid w:val="007D239F"/>
    <w:rsid w:val="007D280C"/>
    <w:rsid w:val="007E406C"/>
    <w:rsid w:val="00800BA9"/>
    <w:rsid w:val="008011F0"/>
    <w:rsid w:val="008022AE"/>
    <w:rsid w:val="00807AF3"/>
    <w:rsid w:val="00821BB5"/>
    <w:rsid w:val="00832E12"/>
    <w:rsid w:val="00836F4D"/>
    <w:rsid w:val="0084599E"/>
    <w:rsid w:val="00860002"/>
    <w:rsid w:val="00873F7B"/>
    <w:rsid w:val="0088324B"/>
    <w:rsid w:val="008B4A8E"/>
    <w:rsid w:val="008D21C6"/>
    <w:rsid w:val="009219E9"/>
    <w:rsid w:val="009312D4"/>
    <w:rsid w:val="00932CDA"/>
    <w:rsid w:val="009518F9"/>
    <w:rsid w:val="0095600F"/>
    <w:rsid w:val="009613D9"/>
    <w:rsid w:val="00970B4D"/>
    <w:rsid w:val="0098490F"/>
    <w:rsid w:val="0099782A"/>
    <w:rsid w:val="009C2A30"/>
    <w:rsid w:val="009C6AEE"/>
    <w:rsid w:val="009D48B7"/>
    <w:rsid w:val="009D6AEA"/>
    <w:rsid w:val="009E7DF5"/>
    <w:rsid w:val="00A00308"/>
    <w:rsid w:val="00A26B19"/>
    <w:rsid w:val="00A34C31"/>
    <w:rsid w:val="00A37497"/>
    <w:rsid w:val="00A41C43"/>
    <w:rsid w:val="00A62AFC"/>
    <w:rsid w:val="00A63B4A"/>
    <w:rsid w:val="00A64411"/>
    <w:rsid w:val="00A73B1E"/>
    <w:rsid w:val="00A939BD"/>
    <w:rsid w:val="00AB1F17"/>
    <w:rsid w:val="00AB6AD4"/>
    <w:rsid w:val="00AE0B35"/>
    <w:rsid w:val="00AE4C57"/>
    <w:rsid w:val="00B139C6"/>
    <w:rsid w:val="00B15EA4"/>
    <w:rsid w:val="00B23EC9"/>
    <w:rsid w:val="00B30287"/>
    <w:rsid w:val="00B3573D"/>
    <w:rsid w:val="00B51849"/>
    <w:rsid w:val="00B527F0"/>
    <w:rsid w:val="00B72E57"/>
    <w:rsid w:val="00B73082"/>
    <w:rsid w:val="00B76EC7"/>
    <w:rsid w:val="00B77E43"/>
    <w:rsid w:val="00B84231"/>
    <w:rsid w:val="00B936D7"/>
    <w:rsid w:val="00B947AA"/>
    <w:rsid w:val="00BA5004"/>
    <w:rsid w:val="00BB2A8F"/>
    <w:rsid w:val="00BC27A4"/>
    <w:rsid w:val="00BC3C8A"/>
    <w:rsid w:val="00C12F72"/>
    <w:rsid w:val="00C23235"/>
    <w:rsid w:val="00C52704"/>
    <w:rsid w:val="00C52EE7"/>
    <w:rsid w:val="00C62113"/>
    <w:rsid w:val="00C745C9"/>
    <w:rsid w:val="00CB6EF8"/>
    <w:rsid w:val="00CC001D"/>
    <w:rsid w:val="00CC7A3C"/>
    <w:rsid w:val="00CF3E6C"/>
    <w:rsid w:val="00CF61B9"/>
    <w:rsid w:val="00D02D27"/>
    <w:rsid w:val="00D2179F"/>
    <w:rsid w:val="00D4346D"/>
    <w:rsid w:val="00D63318"/>
    <w:rsid w:val="00D72AAA"/>
    <w:rsid w:val="00D740C4"/>
    <w:rsid w:val="00D75F68"/>
    <w:rsid w:val="00D85053"/>
    <w:rsid w:val="00DA151E"/>
    <w:rsid w:val="00DA5358"/>
    <w:rsid w:val="00DC7710"/>
    <w:rsid w:val="00DD57A4"/>
    <w:rsid w:val="00DE172C"/>
    <w:rsid w:val="00DE6D4A"/>
    <w:rsid w:val="00DE7A65"/>
    <w:rsid w:val="00DF09F0"/>
    <w:rsid w:val="00E15BD7"/>
    <w:rsid w:val="00E17983"/>
    <w:rsid w:val="00E346D4"/>
    <w:rsid w:val="00E57AA8"/>
    <w:rsid w:val="00EA29B1"/>
    <w:rsid w:val="00EB6B14"/>
    <w:rsid w:val="00EC159C"/>
    <w:rsid w:val="00EC6EF8"/>
    <w:rsid w:val="00ED7A8B"/>
    <w:rsid w:val="00EE604C"/>
    <w:rsid w:val="00EF1942"/>
    <w:rsid w:val="00F134DB"/>
    <w:rsid w:val="00F22A5C"/>
    <w:rsid w:val="00F340CF"/>
    <w:rsid w:val="00F41E03"/>
    <w:rsid w:val="00F4503D"/>
    <w:rsid w:val="00F60983"/>
    <w:rsid w:val="00F673C7"/>
    <w:rsid w:val="00F97CFF"/>
    <w:rsid w:val="00FA01FC"/>
    <w:rsid w:val="00FB00CA"/>
    <w:rsid w:val="00FB6F9F"/>
    <w:rsid w:val="00FC3C71"/>
    <w:rsid w:val="00FD4935"/>
    <w:rsid w:val="00FD6C93"/>
    <w:rsid w:val="00FF11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A7FC3"/>
  <w15:chartTrackingRefBased/>
  <w15:docId w15:val="{DEFDDE45-6B1B-4AF9-B0E4-0A53A44D4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673C7"/>
    <w:rPr>
      <w:color w:val="808080"/>
    </w:rPr>
  </w:style>
  <w:style w:type="paragraph" w:styleId="NormalWeb">
    <w:name w:val="Normal (Web)"/>
    <w:basedOn w:val="Normal"/>
    <w:uiPriority w:val="99"/>
    <w:unhideWhenUsed/>
    <w:rsid w:val="00760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760F5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9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402</Words>
  <Characters>2294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Paige Davies (2307892)</cp:lastModifiedBy>
  <cp:revision>10</cp:revision>
  <cp:lastPrinted>2022-11-07T18:32:00Z</cp:lastPrinted>
  <dcterms:created xsi:type="dcterms:W3CDTF">2023-12-13T00:58:00Z</dcterms:created>
  <dcterms:modified xsi:type="dcterms:W3CDTF">2023-12-13T11:53:00Z</dcterms:modified>
</cp:coreProperties>
</file>