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F6EE8B9" w14:textId="348E75B7" w:rsidR="007A6339" w:rsidRPr="007A6339" w:rsidRDefault="007A6339" w:rsidP="00BD510B">
      <w:pPr>
        <w:spacing w:line="360" w:lineRule="auto"/>
        <w:rPr>
          <w:rFonts w:ascii="Arial" w:hAnsi="Arial" w:cs="Arial"/>
          <w:sz w:val="24"/>
          <w:szCs w:val="24"/>
          <w:u w:val="single"/>
        </w:rPr>
      </w:pPr>
      <w:r w:rsidRPr="007A6339">
        <w:rPr>
          <w:rFonts w:ascii="Arial" w:hAnsi="Arial" w:cs="Arial"/>
          <w:sz w:val="24"/>
          <w:szCs w:val="24"/>
          <w:u w:val="single"/>
        </w:rPr>
        <w:t>Part 1</w:t>
      </w:r>
    </w:p>
    <w:p w14:paraId="11695B9E" w14:textId="2FE9B1CA" w:rsidR="00264FE3" w:rsidRDefault="00264FE3" w:rsidP="00BD510B">
      <w:pPr>
        <w:spacing w:line="360" w:lineRule="auto"/>
        <w:rPr>
          <w:rFonts w:ascii="Arial" w:hAnsi="Arial" w:cs="Arial"/>
          <w:sz w:val="24"/>
          <w:szCs w:val="24"/>
        </w:rPr>
      </w:pPr>
      <w:r w:rsidRPr="00B66589">
        <w:rPr>
          <w:rFonts w:ascii="Arial" w:hAnsi="Arial" w:cs="Arial"/>
          <w:sz w:val="24"/>
          <w:szCs w:val="24"/>
        </w:rPr>
        <w:t xml:space="preserve">According to </w:t>
      </w:r>
      <w:r w:rsidR="00035363" w:rsidRPr="00B66589">
        <w:rPr>
          <w:rFonts w:ascii="Arial" w:hAnsi="Arial" w:cs="Arial"/>
          <w:sz w:val="24"/>
          <w:szCs w:val="24"/>
        </w:rPr>
        <w:t xml:space="preserve">Reid (2005) their definition of a child with </w:t>
      </w:r>
      <w:r w:rsidR="00F01266" w:rsidRPr="00B66589">
        <w:rPr>
          <w:rFonts w:ascii="Arial" w:hAnsi="Arial" w:cs="Arial"/>
          <w:sz w:val="24"/>
          <w:szCs w:val="24"/>
        </w:rPr>
        <w:t xml:space="preserve">Attention Deficit and Hyperactivity Disorder is someone who is </w:t>
      </w:r>
      <w:r w:rsidR="0060306B" w:rsidRPr="00B66589">
        <w:rPr>
          <w:rFonts w:ascii="Arial" w:hAnsi="Arial" w:cs="Arial"/>
          <w:sz w:val="24"/>
          <w:szCs w:val="24"/>
        </w:rPr>
        <w:t xml:space="preserve">characterised </w:t>
      </w:r>
      <w:r w:rsidR="001B0855" w:rsidRPr="00B66589">
        <w:rPr>
          <w:rFonts w:ascii="Arial" w:hAnsi="Arial" w:cs="Arial"/>
          <w:sz w:val="24"/>
          <w:szCs w:val="24"/>
        </w:rPr>
        <w:t>with no attention, with the lack of control over learning, lack of attention and lack of control over impulsive behaviour whereas</w:t>
      </w:r>
      <w:r w:rsidR="001D3707" w:rsidRPr="00B66589">
        <w:rPr>
          <w:rFonts w:ascii="Arial" w:hAnsi="Arial" w:cs="Arial"/>
          <w:sz w:val="24"/>
          <w:szCs w:val="24"/>
        </w:rPr>
        <w:t xml:space="preserve"> Galera et al (2011) </w:t>
      </w:r>
      <w:r w:rsidR="002B7734" w:rsidRPr="00B66589">
        <w:rPr>
          <w:rFonts w:ascii="Arial" w:hAnsi="Arial" w:cs="Arial"/>
          <w:sz w:val="24"/>
          <w:szCs w:val="24"/>
        </w:rPr>
        <w:t xml:space="preserve">believes that </w:t>
      </w:r>
      <w:r w:rsidR="00950B5A" w:rsidRPr="00B66589">
        <w:rPr>
          <w:rFonts w:ascii="Arial" w:hAnsi="Arial" w:cs="Arial"/>
          <w:sz w:val="24"/>
          <w:szCs w:val="24"/>
        </w:rPr>
        <w:t xml:space="preserve">attention deficit and hyperactivity disorder is a condition within the </w:t>
      </w:r>
      <w:r w:rsidR="000D5217" w:rsidRPr="00B66589">
        <w:rPr>
          <w:rFonts w:ascii="Arial" w:hAnsi="Arial" w:cs="Arial"/>
          <w:sz w:val="24"/>
          <w:szCs w:val="24"/>
        </w:rPr>
        <w:t>nervous system</w:t>
      </w:r>
      <w:r w:rsidR="00C874A6" w:rsidRPr="00B66589">
        <w:rPr>
          <w:rFonts w:ascii="Arial" w:hAnsi="Arial" w:cs="Arial"/>
          <w:sz w:val="24"/>
          <w:szCs w:val="24"/>
        </w:rPr>
        <w:t xml:space="preserve"> that can have long term negative outcomes.</w:t>
      </w:r>
      <w:r w:rsidR="006D6834">
        <w:rPr>
          <w:rFonts w:ascii="Arial" w:hAnsi="Arial" w:cs="Arial"/>
          <w:sz w:val="24"/>
          <w:szCs w:val="24"/>
        </w:rPr>
        <w:t xml:space="preserve"> </w:t>
      </w:r>
      <w:r w:rsidR="007C3291">
        <w:rPr>
          <w:rFonts w:ascii="Arial" w:hAnsi="Arial" w:cs="Arial"/>
          <w:sz w:val="24"/>
          <w:szCs w:val="24"/>
        </w:rPr>
        <w:t xml:space="preserve">Attention Deficit and Hyperactivity Disorder </w:t>
      </w:r>
      <w:r w:rsidR="006D6834">
        <w:rPr>
          <w:rFonts w:ascii="Arial" w:hAnsi="Arial" w:cs="Arial"/>
          <w:sz w:val="24"/>
          <w:szCs w:val="24"/>
        </w:rPr>
        <w:t xml:space="preserve">affects approximately 1% </w:t>
      </w:r>
      <w:r w:rsidR="007C3291">
        <w:rPr>
          <w:rFonts w:ascii="Arial" w:hAnsi="Arial" w:cs="Arial"/>
          <w:sz w:val="24"/>
          <w:szCs w:val="24"/>
        </w:rPr>
        <w:t xml:space="preserve">of children living in the UK. The first signs of this condition are often found within </w:t>
      </w:r>
      <w:r w:rsidR="00DF43BD">
        <w:rPr>
          <w:rFonts w:ascii="Arial" w:hAnsi="Arial" w:cs="Arial"/>
          <w:sz w:val="24"/>
          <w:szCs w:val="24"/>
        </w:rPr>
        <w:t>the child’s early childhood and most children get recognised as having this condition between the ages of five and nine years old (</w:t>
      </w:r>
      <w:r w:rsidR="005E158A">
        <w:rPr>
          <w:rFonts w:ascii="Arial" w:hAnsi="Arial" w:cs="Arial"/>
          <w:sz w:val="24"/>
          <w:szCs w:val="24"/>
        </w:rPr>
        <w:t>ADDers, No Date).</w:t>
      </w:r>
      <w:r w:rsidR="00E27BBD">
        <w:rPr>
          <w:rFonts w:ascii="Arial" w:hAnsi="Arial" w:cs="Arial"/>
          <w:sz w:val="24"/>
          <w:szCs w:val="24"/>
        </w:rPr>
        <w:t xml:space="preserve"> Some children that have Attention Deficit and Hyperactivity Disorder (ADHD) </w:t>
      </w:r>
      <w:r w:rsidR="00926227">
        <w:rPr>
          <w:rFonts w:ascii="Arial" w:hAnsi="Arial" w:cs="Arial"/>
          <w:sz w:val="24"/>
          <w:szCs w:val="24"/>
        </w:rPr>
        <w:t>will display individual behavioural patterns but to their own severity. Some children will display</w:t>
      </w:r>
      <w:r w:rsidR="00285521">
        <w:rPr>
          <w:rFonts w:ascii="Arial" w:hAnsi="Arial" w:cs="Arial"/>
          <w:sz w:val="24"/>
          <w:szCs w:val="24"/>
        </w:rPr>
        <w:t xml:space="preserve"> inattention, impulsiveness, over-activity, social clumsiness, poor co-ordination</w:t>
      </w:r>
      <w:r w:rsidR="00E6035A">
        <w:rPr>
          <w:rFonts w:ascii="Arial" w:hAnsi="Arial" w:cs="Arial"/>
          <w:sz w:val="24"/>
          <w:szCs w:val="24"/>
        </w:rPr>
        <w:t xml:space="preserve"> and disorganisation. However, according to Children’s Commissioner for Wales (</w:t>
      </w:r>
      <w:r w:rsidR="00705328">
        <w:rPr>
          <w:rFonts w:ascii="Arial" w:hAnsi="Arial" w:cs="Arial"/>
          <w:sz w:val="24"/>
          <w:szCs w:val="24"/>
        </w:rPr>
        <w:t xml:space="preserve">2020) </w:t>
      </w:r>
      <w:r w:rsidR="009D362D">
        <w:rPr>
          <w:rFonts w:ascii="Arial" w:hAnsi="Arial" w:cs="Arial"/>
          <w:sz w:val="24"/>
          <w:szCs w:val="24"/>
        </w:rPr>
        <w:t xml:space="preserve">article 12 of the </w:t>
      </w:r>
      <w:r w:rsidR="0072777D">
        <w:rPr>
          <w:rFonts w:ascii="Arial" w:hAnsi="Arial" w:cs="Arial"/>
          <w:sz w:val="24"/>
          <w:szCs w:val="24"/>
        </w:rPr>
        <w:t>UNCRC states that all children have the right to have their voice heard, even children who are impulsive because of their</w:t>
      </w:r>
      <w:r w:rsidR="00A83628">
        <w:rPr>
          <w:rFonts w:ascii="Arial" w:hAnsi="Arial" w:cs="Arial"/>
          <w:sz w:val="24"/>
          <w:szCs w:val="24"/>
        </w:rPr>
        <w:t xml:space="preserve"> A</w:t>
      </w:r>
      <w:r w:rsidR="00227381">
        <w:rPr>
          <w:rFonts w:ascii="Arial" w:hAnsi="Arial" w:cs="Arial"/>
          <w:sz w:val="24"/>
          <w:szCs w:val="24"/>
        </w:rPr>
        <w:t xml:space="preserve">ttention </w:t>
      </w:r>
      <w:r w:rsidR="00A83628">
        <w:rPr>
          <w:rFonts w:ascii="Arial" w:hAnsi="Arial" w:cs="Arial"/>
          <w:sz w:val="24"/>
          <w:szCs w:val="24"/>
        </w:rPr>
        <w:t>D</w:t>
      </w:r>
      <w:r w:rsidR="00227381">
        <w:rPr>
          <w:rFonts w:ascii="Arial" w:hAnsi="Arial" w:cs="Arial"/>
          <w:sz w:val="24"/>
          <w:szCs w:val="24"/>
        </w:rPr>
        <w:t xml:space="preserve">eficit </w:t>
      </w:r>
      <w:r w:rsidR="00A83628">
        <w:rPr>
          <w:rFonts w:ascii="Arial" w:hAnsi="Arial" w:cs="Arial"/>
          <w:sz w:val="24"/>
          <w:szCs w:val="24"/>
        </w:rPr>
        <w:t>H</w:t>
      </w:r>
      <w:r w:rsidR="00227381">
        <w:rPr>
          <w:rFonts w:ascii="Arial" w:hAnsi="Arial" w:cs="Arial"/>
          <w:sz w:val="24"/>
          <w:szCs w:val="24"/>
        </w:rPr>
        <w:t xml:space="preserve">yperactivity </w:t>
      </w:r>
      <w:r w:rsidR="00A83628">
        <w:rPr>
          <w:rFonts w:ascii="Arial" w:hAnsi="Arial" w:cs="Arial"/>
          <w:sz w:val="24"/>
          <w:szCs w:val="24"/>
        </w:rPr>
        <w:t>D</w:t>
      </w:r>
      <w:r w:rsidR="00227381">
        <w:rPr>
          <w:rFonts w:ascii="Arial" w:hAnsi="Arial" w:cs="Arial"/>
          <w:sz w:val="24"/>
          <w:szCs w:val="24"/>
        </w:rPr>
        <w:t>isorder</w:t>
      </w:r>
      <w:r w:rsidR="00A83628">
        <w:rPr>
          <w:rFonts w:ascii="Arial" w:hAnsi="Arial" w:cs="Arial"/>
          <w:sz w:val="24"/>
          <w:szCs w:val="24"/>
        </w:rPr>
        <w:t xml:space="preserve"> condition.</w:t>
      </w:r>
      <w:r w:rsidR="00930B08">
        <w:rPr>
          <w:rFonts w:ascii="Arial" w:hAnsi="Arial" w:cs="Arial"/>
          <w:sz w:val="24"/>
          <w:szCs w:val="24"/>
        </w:rPr>
        <w:t xml:space="preserve"> Children with A</w:t>
      </w:r>
      <w:r w:rsidR="0068015F">
        <w:rPr>
          <w:rFonts w:ascii="Arial" w:hAnsi="Arial" w:cs="Arial"/>
          <w:sz w:val="24"/>
          <w:szCs w:val="24"/>
        </w:rPr>
        <w:t xml:space="preserve">ttention </w:t>
      </w:r>
      <w:r w:rsidR="00930B08">
        <w:rPr>
          <w:rFonts w:ascii="Arial" w:hAnsi="Arial" w:cs="Arial"/>
          <w:sz w:val="24"/>
          <w:szCs w:val="24"/>
        </w:rPr>
        <w:t>D</w:t>
      </w:r>
      <w:r w:rsidR="0068015F">
        <w:rPr>
          <w:rFonts w:ascii="Arial" w:hAnsi="Arial" w:cs="Arial"/>
          <w:sz w:val="24"/>
          <w:szCs w:val="24"/>
        </w:rPr>
        <w:t xml:space="preserve">eficit </w:t>
      </w:r>
      <w:r w:rsidR="00930B08">
        <w:rPr>
          <w:rFonts w:ascii="Arial" w:hAnsi="Arial" w:cs="Arial"/>
          <w:sz w:val="24"/>
          <w:szCs w:val="24"/>
        </w:rPr>
        <w:t>H</w:t>
      </w:r>
      <w:r w:rsidR="0068015F">
        <w:rPr>
          <w:rFonts w:ascii="Arial" w:hAnsi="Arial" w:cs="Arial"/>
          <w:sz w:val="24"/>
          <w:szCs w:val="24"/>
        </w:rPr>
        <w:t xml:space="preserve">yperactivity </w:t>
      </w:r>
      <w:r w:rsidR="00930B08">
        <w:rPr>
          <w:rFonts w:ascii="Arial" w:hAnsi="Arial" w:cs="Arial"/>
          <w:sz w:val="24"/>
          <w:szCs w:val="24"/>
        </w:rPr>
        <w:t>D</w:t>
      </w:r>
      <w:r w:rsidR="0068015F">
        <w:rPr>
          <w:rFonts w:ascii="Arial" w:hAnsi="Arial" w:cs="Arial"/>
          <w:sz w:val="24"/>
          <w:szCs w:val="24"/>
        </w:rPr>
        <w:t>isorder</w:t>
      </w:r>
      <w:r w:rsidR="00930B08">
        <w:rPr>
          <w:rFonts w:ascii="Arial" w:hAnsi="Arial" w:cs="Arial"/>
          <w:sz w:val="24"/>
          <w:szCs w:val="24"/>
        </w:rPr>
        <w:t xml:space="preserve"> </w:t>
      </w:r>
      <w:r w:rsidR="00833D6D">
        <w:rPr>
          <w:rFonts w:ascii="Arial" w:hAnsi="Arial" w:cs="Arial"/>
          <w:sz w:val="24"/>
          <w:szCs w:val="24"/>
        </w:rPr>
        <w:t xml:space="preserve">who display signs of </w:t>
      </w:r>
      <w:r w:rsidR="00006EAF">
        <w:rPr>
          <w:rFonts w:ascii="Arial" w:hAnsi="Arial" w:cs="Arial"/>
          <w:sz w:val="24"/>
          <w:szCs w:val="24"/>
        </w:rPr>
        <w:t>inattention and get distracted easily have the right according to Children’s Commissioner for Wales (2020)</w:t>
      </w:r>
      <w:r w:rsidR="004A238E">
        <w:rPr>
          <w:rFonts w:ascii="Arial" w:hAnsi="Arial" w:cs="Arial"/>
          <w:sz w:val="24"/>
          <w:szCs w:val="24"/>
        </w:rPr>
        <w:t xml:space="preserve"> article 31 which states that children have the right to rest and leisure</w:t>
      </w:r>
      <w:r w:rsidR="002779F3">
        <w:rPr>
          <w:rFonts w:ascii="Arial" w:hAnsi="Arial" w:cs="Arial"/>
          <w:sz w:val="24"/>
          <w:szCs w:val="24"/>
        </w:rPr>
        <w:t xml:space="preserve"> as children with A</w:t>
      </w:r>
      <w:r w:rsidR="0068015F">
        <w:rPr>
          <w:rFonts w:ascii="Arial" w:hAnsi="Arial" w:cs="Arial"/>
          <w:sz w:val="24"/>
          <w:szCs w:val="24"/>
        </w:rPr>
        <w:t xml:space="preserve">ttention </w:t>
      </w:r>
      <w:r w:rsidR="002779F3">
        <w:rPr>
          <w:rFonts w:ascii="Arial" w:hAnsi="Arial" w:cs="Arial"/>
          <w:sz w:val="24"/>
          <w:szCs w:val="24"/>
        </w:rPr>
        <w:t>D</w:t>
      </w:r>
      <w:r w:rsidR="0068015F">
        <w:rPr>
          <w:rFonts w:ascii="Arial" w:hAnsi="Arial" w:cs="Arial"/>
          <w:sz w:val="24"/>
          <w:szCs w:val="24"/>
        </w:rPr>
        <w:t xml:space="preserve">eficit </w:t>
      </w:r>
      <w:r w:rsidR="002779F3">
        <w:rPr>
          <w:rFonts w:ascii="Arial" w:hAnsi="Arial" w:cs="Arial"/>
          <w:sz w:val="24"/>
          <w:szCs w:val="24"/>
        </w:rPr>
        <w:t>H</w:t>
      </w:r>
      <w:r w:rsidR="0068015F">
        <w:rPr>
          <w:rFonts w:ascii="Arial" w:hAnsi="Arial" w:cs="Arial"/>
          <w:sz w:val="24"/>
          <w:szCs w:val="24"/>
        </w:rPr>
        <w:t xml:space="preserve">yperactivity </w:t>
      </w:r>
      <w:r w:rsidR="002779F3">
        <w:rPr>
          <w:rFonts w:ascii="Arial" w:hAnsi="Arial" w:cs="Arial"/>
          <w:sz w:val="24"/>
          <w:szCs w:val="24"/>
        </w:rPr>
        <w:t>D</w:t>
      </w:r>
      <w:r w:rsidR="0068015F">
        <w:rPr>
          <w:rFonts w:ascii="Arial" w:hAnsi="Arial" w:cs="Arial"/>
          <w:sz w:val="24"/>
          <w:szCs w:val="24"/>
        </w:rPr>
        <w:t>isorder</w:t>
      </w:r>
      <w:r w:rsidR="002779F3">
        <w:rPr>
          <w:rFonts w:ascii="Arial" w:hAnsi="Arial" w:cs="Arial"/>
          <w:sz w:val="24"/>
          <w:szCs w:val="24"/>
        </w:rPr>
        <w:t xml:space="preserve"> have short attention spans </w:t>
      </w:r>
      <w:r w:rsidR="0022276D">
        <w:rPr>
          <w:rFonts w:ascii="Arial" w:hAnsi="Arial" w:cs="Arial"/>
          <w:sz w:val="24"/>
          <w:szCs w:val="24"/>
        </w:rPr>
        <w:t>and will sometimes space out due to lack of concentration and will therefore need some rest and leisure time before becoming engaged with activities again.</w:t>
      </w:r>
      <w:r w:rsidR="00464FF8">
        <w:rPr>
          <w:rFonts w:ascii="Arial" w:hAnsi="Arial" w:cs="Arial"/>
          <w:sz w:val="24"/>
          <w:szCs w:val="24"/>
        </w:rPr>
        <w:t xml:space="preserve"> According to University of Sao Paulo (2020) </w:t>
      </w:r>
      <w:r w:rsidR="00ED7916">
        <w:rPr>
          <w:rFonts w:ascii="Arial" w:hAnsi="Arial" w:cs="Arial"/>
          <w:sz w:val="24"/>
          <w:szCs w:val="24"/>
        </w:rPr>
        <w:t>an early intervention of helping to limit the negative impact of A</w:t>
      </w:r>
      <w:r w:rsidR="0068015F">
        <w:rPr>
          <w:rFonts w:ascii="Arial" w:hAnsi="Arial" w:cs="Arial"/>
          <w:sz w:val="24"/>
          <w:szCs w:val="24"/>
        </w:rPr>
        <w:t xml:space="preserve">ttention </w:t>
      </w:r>
      <w:r w:rsidR="00ED7916">
        <w:rPr>
          <w:rFonts w:ascii="Arial" w:hAnsi="Arial" w:cs="Arial"/>
          <w:sz w:val="24"/>
          <w:szCs w:val="24"/>
        </w:rPr>
        <w:t>D</w:t>
      </w:r>
      <w:r w:rsidR="0068015F">
        <w:rPr>
          <w:rFonts w:ascii="Arial" w:hAnsi="Arial" w:cs="Arial"/>
          <w:sz w:val="24"/>
          <w:szCs w:val="24"/>
        </w:rPr>
        <w:t xml:space="preserve">eficit </w:t>
      </w:r>
      <w:r w:rsidR="00ED7916">
        <w:rPr>
          <w:rFonts w:ascii="Arial" w:hAnsi="Arial" w:cs="Arial"/>
          <w:sz w:val="24"/>
          <w:szCs w:val="24"/>
        </w:rPr>
        <w:t>H</w:t>
      </w:r>
      <w:r w:rsidR="0068015F">
        <w:rPr>
          <w:rFonts w:ascii="Arial" w:hAnsi="Arial" w:cs="Arial"/>
          <w:sz w:val="24"/>
          <w:szCs w:val="24"/>
        </w:rPr>
        <w:t xml:space="preserve">yperactivity </w:t>
      </w:r>
      <w:r w:rsidR="00ED7916">
        <w:rPr>
          <w:rFonts w:ascii="Arial" w:hAnsi="Arial" w:cs="Arial"/>
          <w:sz w:val="24"/>
          <w:szCs w:val="24"/>
        </w:rPr>
        <w:t>D</w:t>
      </w:r>
      <w:r w:rsidR="0068015F">
        <w:rPr>
          <w:rFonts w:ascii="Arial" w:hAnsi="Arial" w:cs="Arial"/>
          <w:sz w:val="24"/>
          <w:szCs w:val="24"/>
        </w:rPr>
        <w:t>isorder</w:t>
      </w:r>
      <w:r w:rsidR="00ED7916">
        <w:rPr>
          <w:rFonts w:ascii="Arial" w:hAnsi="Arial" w:cs="Arial"/>
          <w:sz w:val="24"/>
          <w:szCs w:val="24"/>
        </w:rPr>
        <w:t xml:space="preserve"> </w:t>
      </w:r>
      <w:r w:rsidR="00956307">
        <w:rPr>
          <w:rFonts w:ascii="Arial" w:hAnsi="Arial" w:cs="Arial"/>
          <w:sz w:val="24"/>
          <w:szCs w:val="24"/>
        </w:rPr>
        <w:t>is to prescribe a medication which is the number one choice for children with ADHD called methylphenidate</w:t>
      </w:r>
      <w:r w:rsidR="004C1B90">
        <w:rPr>
          <w:rFonts w:ascii="Arial" w:hAnsi="Arial" w:cs="Arial"/>
          <w:sz w:val="24"/>
          <w:szCs w:val="24"/>
        </w:rPr>
        <w:t xml:space="preserve">. </w:t>
      </w:r>
      <w:r w:rsidR="000759E9">
        <w:rPr>
          <w:rFonts w:ascii="Arial" w:hAnsi="Arial" w:cs="Arial"/>
          <w:sz w:val="24"/>
          <w:szCs w:val="24"/>
        </w:rPr>
        <w:t xml:space="preserve">However, </w:t>
      </w:r>
      <w:r w:rsidR="00847766">
        <w:rPr>
          <w:rFonts w:ascii="Arial" w:hAnsi="Arial" w:cs="Arial"/>
          <w:sz w:val="24"/>
          <w:szCs w:val="24"/>
        </w:rPr>
        <w:t xml:space="preserve">according to Marczak (No Date) </w:t>
      </w:r>
      <w:r w:rsidR="00A9559F">
        <w:rPr>
          <w:rFonts w:ascii="Arial" w:hAnsi="Arial" w:cs="Arial"/>
          <w:sz w:val="24"/>
          <w:szCs w:val="24"/>
        </w:rPr>
        <w:t>she states that the drug treatment that is given to children that have A</w:t>
      </w:r>
      <w:r w:rsidR="007962F7">
        <w:rPr>
          <w:rFonts w:ascii="Arial" w:hAnsi="Arial" w:cs="Arial"/>
          <w:sz w:val="24"/>
          <w:szCs w:val="24"/>
        </w:rPr>
        <w:t xml:space="preserve">ttention </w:t>
      </w:r>
      <w:r w:rsidR="00A9559F">
        <w:rPr>
          <w:rFonts w:ascii="Arial" w:hAnsi="Arial" w:cs="Arial"/>
          <w:sz w:val="24"/>
          <w:szCs w:val="24"/>
        </w:rPr>
        <w:t>D</w:t>
      </w:r>
      <w:r w:rsidR="007962F7">
        <w:rPr>
          <w:rFonts w:ascii="Arial" w:hAnsi="Arial" w:cs="Arial"/>
          <w:sz w:val="24"/>
          <w:szCs w:val="24"/>
        </w:rPr>
        <w:t xml:space="preserve">eficit </w:t>
      </w:r>
      <w:r w:rsidR="00A9559F">
        <w:rPr>
          <w:rFonts w:ascii="Arial" w:hAnsi="Arial" w:cs="Arial"/>
          <w:sz w:val="24"/>
          <w:szCs w:val="24"/>
        </w:rPr>
        <w:t>H</w:t>
      </w:r>
      <w:r w:rsidR="007962F7">
        <w:rPr>
          <w:rFonts w:ascii="Arial" w:hAnsi="Arial" w:cs="Arial"/>
          <w:sz w:val="24"/>
          <w:szCs w:val="24"/>
        </w:rPr>
        <w:t xml:space="preserve">yperactivity </w:t>
      </w:r>
      <w:r w:rsidR="00A9559F">
        <w:rPr>
          <w:rFonts w:ascii="Arial" w:hAnsi="Arial" w:cs="Arial"/>
          <w:sz w:val="24"/>
          <w:szCs w:val="24"/>
        </w:rPr>
        <w:t>D</w:t>
      </w:r>
      <w:r w:rsidR="007962F7">
        <w:rPr>
          <w:rFonts w:ascii="Arial" w:hAnsi="Arial" w:cs="Arial"/>
          <w:sz w:val="24"/>
          <w:szCs w:val="24"/>
        </w:rPr>
        <w:t>isorder</w:t>
      </w:r>
      <w:r w:rsidR="00A9559F">
        <w:rPr>
          <w:rFonts w:ascii="Arial" w:hAnsi="Arial" w:cs="Arial"/>
          <w:sz w:val="24"/>
          <w:szCs w:val="24"/>
        </w:rPr>
        <w:t xml:space="preserve"> should not be recommend</w:t>
      </w:r>
      <w:r w:rsidR="00E273B0">
        <w:rPr>
          <w:rFonts w:ascii="Arial" w:hAnsi="Arial" w:cs="Arial"/>
          <w:sz w:val="24"/>
          <w:szCs w:val="24"/>
        </w:rPr>
        <w:t xml:space="preserve">ed and that instead they should have behavioural therapy first before having the prescribed medication. </w:t>
      </w:r>
      <w:r w:rsidR="00F341AA">
        <w:rPr>
          <w:rFonts w:ascii="Arial" w:hAnsi="Arial" w:cs="Arial"/>
          <w:sz w:val="24"/>
          <w:szCs w:val="24"/>
        </w:rPr>
        <w:t>Similarly</w:t>
      </w:r>
      <w:r w:rsidR="00C170C9">
        <w:rPr>
          <w:rFonts w:ascii="Arial" w:hAnsi="Arial" w:cs="Arial"/>
          <w:sz w:val="24"/>
          <w:szCs w:val="24"/>
        </w:rPr>
        <w:t>,</w:t>
      </w:r>
      <w:r w:rsidR="00F341AA">
        <w:rPr>
          <w:rFonts w:ascii="Arial" w:hAnsi="Arial" w:cs="Arial"/>
          <w:sz w:val="24"/>
          <w:szCs w:val="24"/>
        </w:rPr>
        <w:t xml:space="preserve"> Child Mind Institute (2020) believe that behavioural therapy can help teach children with A</w:t>
      </w:r>
      <w:r w:rsidR="007962F7">
        <w:rPr>
          <w:rFonts w:ascii="Arial" w:hAnsi="Arial" w:cs="Arial"/>
          <w:sz w:val="24"/>
          <w:szCs w:val="24"/>
        </w:rPr>
        <w:t xml:space="preserve">ttention </w:t>
      </w:r>
      <w:r w:rsidR="00F341AA">
        <w:rPr>
          <w:rFonts w:ascii="Arial" w:hAnsi="Arial" w:cs="Arial"/>
          <w:sz w:val="24"/>
          <w:szCs w:val="24"/>
        </w:rPr>
        <w:t>D</w:t>
      </w:r>
      <w:r w:rsidR="007962F7">
        <w:rPr>
          <w:rFonts w:ascii="Arial" w:hAnsi="Arial" w:cs="Arial"/>
          <w:sz w:val="24"/>
          <w:szCs w:val="24"/>
        </w:rPr>
        <w:t xml:space="preserve">eficit </w:t>
      </w:r>
      <w:r w:rsidR="00F341AA">
        <w:rPr>
          <w:rFonts w:ascii="Arial" w:hAnsi="Arial" w:cs="Arial"/>
          <w:sz w:val="24"/>
          <w:szCs w:val="24"/>
        </w:rPr>
        <w:t>H</w:t>
      </w:r>
      <w:r w:rsidR="007962F7">
        <w:rPr>
          <w:rFonts w:ascii="Arial" w:hAnsi="Arial" w:cs="Arial"/>
          <w:sz w:val="24"/>
          <w:szCs w:val="24"/>
        </w:rPr>
        <w:t xml:space="preserve">yperactivity </w:t>
      </w:r>
      <w:r w:rsidR="00F341AA">
        <w:rPr>
          <w:rFonts w:ascii="Arial" w:hAnsi="Arial" w:cs="Arial"/>
          <w:sz w:val="24"/>
          <w:szCs w:val="24"/>
        </w:rPr>
        <w:t>D</w:t>
      </w:r>
      <w:r w:rsidR="007962F7">
        <w:rPr>
          <w:rFonts w:ascii="Arial" w:hAnsi="Arial" w:cs="Arial"/>
          <w:sz w:val="24"/>
          <w:szCs w:val="24"/>
        </w:rPr>
        <w:t>isorder</w:t>
      </w:r>
      <w:r w:rsidR="00F341AA">
        <w:rPr>
          <w:rFonts w:ascii="Arial" w:hAnsi="Arial" w:cs="Arial"/>
          <w:sz w:val="24"/>
          <w:szCs w:val="24"/>
        </w:rPr>
        <w:t xml:space="preserve"> </w:t>
      </w:r>
      <w:r w:rsidR="008D5D5B">
        <w:rPr>
          <w:rFonts w:ascii="Arial" w:hAnsi="Arial" w:cs="Arial"/>
          <w:sz w:val="24"/>
          <w:szCs w:val="24"/>
        </w:rPr>
        <w:t xml:space="preserve">certain skills that will help benefit them when they grow up. </w:t>
      </w:r>
      <w:r w:rsidR="00C170C9">
        <w:rPr>
          <w:rFonts w:ascii="Arial" w:hAnsi="Arial" w:cs="Arial"/>
          <w:sz w:val="24"/>
          <w:szCs w:val="24"/>
        </w:rPr>
        <w:t xml:space="preserve">They call the behavioural therapy ‘parent training’ as not only does it involve the parent but also the child as well and it involves them </w:t>
      </w:r>
      <w:r w:rsidR="00C170C9">
        <w:rPr>
          <w:rFonts w:ascii="Arial" w:hAnsi="Arial" w:cs="Arial"/>
          <w:sz w:val="24"/>
          <w:szCs w:val="24"/>
        </w:rPr>
        <w:lastRenderedPageBreak/>
        <w:t xml:space="preserve">working together. </w:t>
      </w:r>
      <w:r w:rsidR="00042D61">
        <w:rPr>
          <w:rFonts w:ascii="Arial" w:hAnsi="Arial" w:cs="Arial"/>
          <w:sz w:val="24"/>
          <w:szCs w:val="24"/>
        </w:rPr>
        <w:t>Research today shows that it is possible for practitioners and parents to identify signs of A</w:t>
      </w:r>
      <w:r w:rsidR="007962F7">
        <w:rPr>
          <w:rFonts w:ascii="Arial" w:hAnsi="Arial" w:cs="Arial"/>
          <w:sz w:val="24"/>
          <w:szCs w:val="24"/>
        </w:rPr>
        <w:t xml:space="preserve">ttention </w:t>
      </w:r>
      <w:r w:rsidR="00042D61">
        <w:rPr>
          <w:rFonts w:ascii="Arial" w:hAnsi="Arial" w:cs="Arial"/>
          <w:sz w:val="24"/>
          <w:szCs w:val="24"/>
        </w:rPr>
        <w:t>D</w:t>
      </w:r>
      <w:r w:rsidR="007962F7">
        <w:rPr>
          <w:rFonts w:ascii="Arial" w:hAnsi="Arial" w:cs="Arial"/>
          <w:sz w:val="24"/>
          <w:szCs w:val="24"/>
        </w:rPr>
        <w:t xml:space="preserve">eficit </w:t>
      </w:r>
      <w:r w:rsidR="00042D61">
        <w:rPr>
          <w:rFonts w:ascii="Arial" w:hAnsi="Arial" w:cs="Arial"/>
          <w:sz w:val="24"/>
          <w:szCs w:val="24"/>
        </w:rPr>
        <w:t>H</w:t>
      </w:r>
      <w:r w:rsidR="007962F7">
        <w:rPr>
          <w:rFonts w:ascii="Arial" w:hAnsi="Arial" w:cs="Arial"/>
          <w:sz w:val="24"/>
          <w:szCs w:val="24"/>
        </w:rPr>
        <w:t xml:space="preserve">yperactivity </w:t>
      </w:r>
      <w:r w:rsidR="00042D61">
        <w:rPr>
          <w:rFonts w:ascii="Arial" w:hAnsi="Arial" w:cs="Arial"/>
          <w:sz w:val="24"/>
          <w:szCs w:val="24"/>
        </w:rPr>
        <w:t>D</w:t>
      </w:r>
      <w:r w:rsidR="007962F7">
        <w:rPr>
          <w:rFonts w:ascii="Arial" w:hAnsi="Arial" w:cs="Arial"/>
          <w:sz w:val="24"/>
          <w:szCs w:val="24"/>
        </w:rPr>
        <w:t>isorder</w:t>
      </w:r>
      <w:r w:rsidR="00042D61">
        <w:rPr>
          <w:rFonts w:ascii="Arial" w:hAnsi="Arial" w:cs="Arial"/>
          <w:sz w:val="24"/>
          <w:szCs w:val="24"/>
        </w:rPr>
        <w:t xml:space="preserve"> within </w:t>
      </w:r>
      <w:r w:rsidR="00B56612">
        <w:rPr>
          <w:rFonts w:ascii="Arial" w:hAnsi="Arial" w:cs="Arial"/>
          <w:sz w:val="24"/>
          <w:szCs w:val="24"/>
        </w:rPr>
        <w:t xml:space="preserve">children in the early years. Some signs include jumping from activity to activity without finishing the last one, </w:t>
      </w:r>
      <w:r w:rsidR="00DE34D4">
        <w:rPr>
          <w:rFonts w:ascii="Arial" w:hAnsi="Arial" w:cs="Arial"/>
          <w:sz w:val="24"/>
          <w:szCs w:val="24"/>
        </w:rPr>
        <w:t>struggling to sit still, forgetting belongings, being immature and often being excluded from early educational programmes (ADHD-AS-D</w:t>
      </w:r>
      <w:r w:rsidR="00A35ED3">
        <w:rPr>
          <w:rFonts w:ascii="Arial" w:hAnsi="Arial" w:cs="Arial"/>
          <w:sz w:val="24"/>
          <w:szCs w:val="24"/>
        </w:rPr>
        <w:t>yslexia Family Resources, 2009).</w:t>
      </w:r>
      <w:r w:rsidR="00A73494">
        <w:rPr>
          <w:rFonts w:ascii="Arial" w:hAnsi="Arial" w:cs="Arial"/>
          <w:sz w:val="24"/>
          <w:szCs w:val="24"/>
        </w:rPr>
        <w:t xml:space="preserve"> </w:t>
      </w:r>
      <w:r w:rsidR="008F2D2E">
        <w:rPr>
          <w:rFonts w:ascii="Arial" w:hAnsi="Arial" w:cs="Arial"/>
          <w:sz w:val="24"/>
          <w:szCs w:val="24"/>
        </w:rPr>
        <w:t>According to Mulholland (2016; Vitanza, 2014, cited in</w:t>
      </w:r>
      <w:r w:rsidR="006B4C7F">
        <w:rPr>
          <w:rFonts w:ascii="Arial" w:hAnsi="Arial" w:cs="Arial"/>
          <w:sz w:val="24"/>
          <w:szCs w:val="24"/>
        </w:rPr>
        <w:t xml:space="preserve"> Psychology in the Schools</w:t>
      </w:r>
      <w:r w:rsidR="00503572">
        <w:rPr>
          <w:rFonts w:ascii="Arial" w:hAnsi="Arial" w:cs="Arial"/>
          <w:sz w:val="24"/>
          <w:szCs w:val="24"/>
        </w:rPr>
        <w:t>, No Date</w:t>
      </w:r>
      <w:r w:rsidR="008F2D2E">
        <w:rPr>
          <w:rFonts w:ascii="Arial" w:hAnsi="Arial" w:cs="Arial"/>
          <w:sz w:val="24"/>
          <w:szCs w:val="24"/>
        </w:rPr>
        <w:t xml:space="preserve">) </w:t>
      </w:r>
      <w:r w:rsidR="002657E3">
        <w:rPr>
          <w:rFonts w:ascii="Arial" w:hAnsi="Arial" w:cs="Arial"/>
          <w:sz w:val="24"/>
          <w:szCs w:val="24"/>
        </w:rPr>
        <w:t>it is in fact teachers to recognise A</w:t>
      </w:r>
      <w:r w:rsidR="00AA45B4">
        <w:rPr>
          <w:rFonts w:ascii="Arial" w:hAnsi="Arial" w:cs="Arial"/>
          <w:sz w:val="24"/>
          <w:szCs w:val="24"/>
        </w:rPr>
        <w:t xml:space="preserve">ttention </w:t>
      </w:r>
      <w:r w:rsidR="002657E3">
        <w:rPr>
          <w:rFonts w:ascii="Arial" w:hAnsi="Arial" w:cs="Arial"/>
          <w:sz w:val="24"/>
          <w:szCs w:val="24"/>
        </w:rPr>
        <w:t>D</w:t>
      </w:r>
      <w:r w:rsidR="00AA45B4">
        <w:rPr>
          <w:rFonts w:ascii="Arial" w:hAnsi="Arial" w:cs="Arial"/>
          <w:sz w:val="24"/>
          <w:szCs w:val="24"/>
        </w:rPr>
        <w:t xml:space="preserve">eficit </w:t>
      </w:r>
      <w:r w:rsidR="002657E3">
        <w:rPr>
          <w:rFonts w:ascii="Arial" w:hAnsi="Arial" w:cs="Arial"/>
          <w:sz w:val="24"/>
          <w:szCs w:val="24"/>
        </w:rPr>
        <w:t>H</w:t>
      </w:r>
      <w:r w:rsidR="00AA45B4">
        <w:rPr>
          <w:rFonts w:ascii="Arial" w:hAnsi="Arial" w:cs="Arial"/>
          <w:sz w:val="24"/>
          <w:szCs w:val="24"/>
        </w:rPr>
        <w:t xml:space="preserve">yperactivity </w:t>
      </w:r>
      <w:r w:rsidR="002657E3">
        <w:rPr>
          <w:rFonts w:ascii="Arial" w:hAnsi="Arial" w:cs="Arial"/>
          <w:sz w:val="24"/>
          <w:szCs w:val="24"/>
        </w:rPr>
        <w:t>D</w:t>
      </w:r>
      <w:r w:rsidR="00AA45B4">
        <w:rPr>
          <w:rFonts w:ascii="Arial" w:hAnsi="Arial" w:cs="Arial"/>
          <w:sz w:val="24"/>
          <w:szCs w:val="24"/>
        </w:rPr>
        <w:t>isorder</w:t>
      </w:r>
      <w:r w:rsidR="002657E3">
        <w:rPr>
          <w:rFonts w:ascii="Arial" w:hAnsi="Arial" w:cs="Arial"/>
          <w:sz w:val="24"/>
          <w:szCs w:val="24"/>
        </w:rPr>
        <w:t xml:space="preserve"> behaviours </w:t>
      </w:r>
      <w:r w:rsidR="00993C48">
        <w:rPr>
          <w:rFonts w:ascii="Arial" w:hAnsi="Arial" w:cs="Arial"/>
          <w:sz w:val="24"/>
          <w:szCs w:val="24"/>
        </w:rPr>
        <w:t>and it is due to classroom observations that helps teachers identify what considers to be A</w:t>
      </w:r>
      <w:r w:rsidR="00AA45B4">
        <w:rPr>
          <w:rFonts w:ascii="Arial" w:hAnsi="Arial" w:cs="Arial"/>
          <w:sz w:val="24"/>
          <w:szCs w:val="24"/>
        </w:rPr>
        <w:t xml:space="preserve">ttention </w:t>
      </w:r>
      <w:r w:rsidR="00993C48">
        <w:rPr>
          <w:rFonts w:ascii="Arial" w:hAnsi="Arial" w:cs="Arial"/>
          <w:sz w:val="24"/>
          <w:szCs w:val="24"/>
        </w:rPr>
        <w:t>D</w:t>
      </w:r>
      <w:r w:rsidR="00AA45B4">
        <w:rPr>
          <w:rFonts w:ascii="Arial" w:hAnsi="Arial" w:cs="Arial"/>
          <w:sz w:val="24"/>
          <w:szCs w:val="24"/>
        </w:rPr>
        <w:t xml:space="preserve">eficit </w:t>
      </w:r>
      <w:r w:rsidR="00993C48">
        <w:rPr>
          <w:rFonts w:ascii="Arial" w:hAnsi="Arial" w:cs="Arial"/>
          <w:sz w:val="24"/>
          <w:szCs w:val="24"/>
        </w:rPr>
        <w:t>H</w:t>
      </w:r>
      <w:r w:rsidR="00AA45B4">
        <w:rPr>
          <w:rFonts w:ascii="Arial" w:hAnsi="Arial" w:cs="Arial"/>
          <w:sz w:val="24"/>
          <w:szCs w:val="24"/>
        </w:rPr>
        <w:t xml:space="preserve">yperactivity </w:t>
      </w:r>
      <w:r w:rsidR="00993C48">
        <w:rPr>
          <w:rFonts w:ascii="Arial" w:hAnsi="Arial" w:cs="Arial"/>
          <w:sz w:val="24"/>
          <w:szCs w:val="24"/>
        </w:rPr>
        <w:t>D</w:t>
      </w:r>
      <w:r w:rsidR="00AA45B4">
        <w:rPr>
          <w:rFonts w:ascii="Arial" w:hAnsi="Arial" w:cs="Arial"/>
          <w:sz w:val="24"/>
          <w:szCs w:val="24"/>
        </w:rPr>
        <w:t>isorder</w:t>
      </w:r>
      <w:r w:rsidR="00993C48">
        <w:rPr>
          <w:rFonts w:ascii="Arial" w:hAnsi="Arial" w:cs="Arial"/>
          <w:sz w:val="24"/>
          <w:szCs w:val="24"/>
        </w:rPr>
        <w:t xml:space="preserve"> type of behaviours (Veenman, Luman</w:t>
      </w:r>
      <w:r w:rsidR="006B4C7F">
        <w:rPr>
          <w:rFonts w:ascii="Arial" w:hAnsi="Arial" w:cs="Arial"/>
          <w:sz w:val="24"/>
          <w:szCs w:val="24"/>
        </w:rPr>
        <w:t>, &amp; Oosterlaan, 2017, cited in</w:t>
      </w:r>
      <w:r w:rsidR="00503572">
        <w:rPr>
          <w:rFonts w:ascii="Arial" w:hAnsi="Arial" w:cs="Arial"/>
          <w:sz w:val="24"/>
          <w:szCs w:val="24"/>
        </w:rPr>
        <w:t xml:space="preserve"> Psychology in the Schools, No Date).</w:t>
      </w:r>
      <w:r w:rsidR="003E40CE">
        <w:rPr>
          <w:rFonts w:ascii="Arial" w:hAnsi="Arial" w:cs="Arial"/>
          <w:sz w:val="24"/>
          <w:szCs w:val="24"/>
        </w:rPr>
        <w:t xml:space="preserve"> However, NICE</w:t>
      </w:r>
      <w:r w:rsidR="00B45A17">
        <w:rPr>
          <w:rFonts w:ascii="Arial" w:hAnsi="Arial" w:cs="Arial"/>
          <w:sz w:val="24"/>
          <w:szCs w:val="24"/>
        </w:rPr>
        <w:t xml:space="preserve"> (201</w:t>
      </w:r>
      <w:r w:rsidR="007F0749">
        <w:rPr>
          <w:rFonts w:ascii="Arial" w:hAnsi="Arial" w:cs="Arial"/>
          <w:sz w:val="24"/>
          <w:szCs w:val="24"/>
        </w:rPr>
        <w:t>9</w:t>
      </w:r>
      <w:r w:rsidR="00B45A17">
        <w:rPr>
          <w:rFonts w:ascii="Arial" w:hAnsi="Arial" w:cs="Arial"/>
          <w:sz w:val="24"/>
          <w:szCs w:val="24"/>
        </w:rPr>
        <w:t>) suggest that the diagnoses of A</w:t>
      </w:r>
      <w:r w:rsidR="00185128">
        <w:rPr>
          <w:rFonts w:ascii="Arial" w:hAnsi="Arial" w:cs="Arial"/>
          <w:sz w:val="24"/>
          <w:szCs w:val="24"/>
        </w:rPr>
        <w:t xml:space="preserve">ttention </w:t>
      </w:r>
      <w:r w:rsidR="00B45A17">
        <w:rPr>
          <w:rFonts w:ascii="Arial" w:hAnsi="Arial" w:cs="Arial"/>
          <w:sz w:val="24"/>
          <w:szCs w:val="24"/>
        </w:rPr>
        <w:t>D</w:t>
      </w:r>
      <w:r w:rsidR="00185128">
        <w:rPr>
          <w:rFonts w:ascii="Arial" w:hAnsi="Arial" w:cs="Arial"/>
          <w:sz w:val="24"/>
          <w:szCs w:val="24"/>
        </w:rPr>
        <w:t xml:space="preserve">eficit </w:t>
      </w:r>
      <w:r w:rsidR="00B45A17">
        <w:rPr>
          <w:rFonts w:ascii="Arial" w:hAnsi="Arial" w:cs="Arial"/>
          <w:sz w:val="24"/>
          <w:szCs w:val="24"/>
        </w:rPr>
        <w:t>H</w:t>
      </w:r>
      <w:r w:rsidR="00185128">
        <w:rPr>
          <w:rFonts w:ascii="Arial" w:hAnsi="Arial" w:cs="Arial"/>
          <w:sz w:val="24"/>
          <w:szCs w:val="24"/>
        </w:rPr>
        <w:t xml:space="preserve">yperactivity </w:t>
      </w:r>
      <w:r w:rsidR="00B45A17">
        <w:rPr>
          <w:rFonts w:ascii="Arial" w:hAnsi="Arial" w:cs="Arial"/>
          <w:sz w:val="24"/>
          <w:szCs w:val="24"/>
        </w:rPr>
        <w:t>D</w:t>
      </w:r>
      <w:r w:rsidR="00185128">
        <w:rPr>
          <w:rFonts w:ascii="Arial" w:hAnsi="Arial" w:cs="Arial"/>
          <w:sz w:val="24"/>
          <w:szCs w:val="24"/>
        </w:rPr>
        <w:t>isorder</w:t>
      </w:r>
      <w:r w:rsidR="00B45A17">
        <w:rPr>
          <w:rFonts w:ascii="Arial" w:hAnsi="Arial" w:cs="Arial"/>
          <w:sz w:val="24"/>
          <w:szCs w:val="24"/>
        </w:rPr>
        <w:t xml:space="preserve"> should be made by only qualified clinicians.</w:t>
      </w:r>
      <w:r w:rsidR="00FC504F">
        <w:rPr>
          <w:rFonts w:ascii="Arial" w:hAnsi="Arial" w:cs="Arial"/>
          <w:sz w:val="24"/>
          <w:szCs w:val="24"/>
        </w:rPr>
        <w:t xml:space="preserve"> There are some </w:t>
      </w:r>
      <w:r w:rsidR="00DA530F">
        <w:rPr>
          <w:rFonts w:ascii="Arial" w:hAnsi="Arial" w:cs="Arial"/>
          <w:sz w:val="24"/>
          <w:szCs w:val="24"/>
        </w:rPr>
        <w:t xml:space="preserve">physiological </w:t>
      </w:r>
      <w:r w:rsidR="00FC504F">
        <w:rPr>
          <w:rFonts w:ascii="Arial" w:hAnsi="Arial" w:cs="Arial"/>
          <w:sz w:val="24"/>
          <w:szCs w:val="24"/>
        </w:rPr>
        <w:t>downsides to prescribing children with A</w:t>
      </w:r>
      <w:r w:rsidR="00185128">
        <w:rPr>
          <w:rFonts w:ascii="Arial" w:hAnsi="Arial" w:cs="Arial"/>
          <w:sz w:val="24"/>
          <w:szCs w:val="24"/>
        </w:rPr>
        <w:t xml:space="preserve">ttention </w:t>
      </w:r>
      <w:r w:rsidR="00FC504F">
        <w:rPr>
          <w:rFonts w:ascii="Arial" w:hAnsi="Arial" w:cs="Arial"/>
          <w:sz w:val="24"/>
          <w:szCs w:val="24"/>
        </w:rPr>
        <w:t>D</w:t>
      </w:r>
      <w:r w:rsidR="00185128">
        <w:rPr>
          <w:rFonts w:ascii="Arial" w:hAnsi="Arial" w:cs="Arial"/>
          <w:sz w:val="24"/>
          <w:szCs w:val="24"/>
        </w:rPr>
        <w:t xml:space="preserve">eficit </w:t>
      </w:r>
      <w:r w:rsidR="00FC504F">
        <w:rPr>
          <w:rFonts w:ascii="Arial" w:hAnsi="Arial" w:cs="Arial"/>
          <w:sz w:val="24"/>
          <w:szCs w:val="24"/>
        </w:rPr>
        <w:t>H</w:t>
      </w:r>
      <w:r w:rsidR="00185128">
        <w:rPr>
          <w:rFonts w:ascii="Arial" w:hAnsi="Arial" w:cs="Arial"/>
          <w:sz w:val="24"/>
          <w:szCs w:val="24"/>
        </w:rPr>
        <w:t xml:space="preserve">yperactivity </w:t>
      </w:r>
      <w:r w:rsidR="00FC504F">
        <w:rPr>
          <w:rFonts w:ascii="Arial" w:hAnsi="Arial" w:cs="Arial"/>
          <w:sz w:val="24"/>
          <w:szCs w:val="24"/>
        </w:rPr>
        <w:t>D</w:t>
      </w:r>
      <w:r w:rsidR="00185128">
        <w:rPr>
          <w:rFonts w:ascii="Arial" w:hAnsi="Arial" w:cs="Arial"/>
          <w:sz w:val="24"/>
          <w:szCs w:val="24"/>
        </w:rPr>
        <w:t>isorder</w:t>
      </w:r>
      <w:r w:rsidR="00FC504F">
        <w:rPr>
          <w:rFonts w:ascii="Arial" w:hAnsi="Arial" w:cs="Arial"/>
          <w:sz w:val="24"/>
          <w:szCs w:val="24"/>
        </w:rPr>
        <w:t xml:space="preserve"> medication, some of these being </w:t>
      </w:r>
      <w:r w:rsidR="00441DAB">
        <w:rPr>
          <w:rFonts w:ascii="Arial" w:hAnsi="Arial" w:cs="Arial"/>
          <w:sz w:val="24"/>
          <w:szCs w:val="24"/>
        </w:rPr>
        <w:t xml:space="preserve">the taste of the medicine, some side effects of having stomach aches, headaches (Kendall </w:t>
      </w:r>
      <w:r w:rsidR="00DA530F">
        <w:rPr>
          <w:rFonts w:ascii="Arial" w:hAnsi="Arial" w:cs="Arial"/>
          <w:i/>
          <w:iCs/>
          <w:sz w:val="24"/>
          <w:szCs w:val="24"/>
        </w:rPr>
        <w:t>et al</w:t>
      </w:r>
      <w:r w:rsidR="00DA530F">
        <w:rPr>
          <w:rFonts w:ascii="Arial" w:hAnsi="Arial" w:cs="Arial"/>
          <w:sz w:val="24"/>
          <w:szCs w:val="24"/>
        </w:rPr>
        <w:t>., 2003, cited in</w:t>
      </w:r>
      <w:r w:rsidR="003A401F">
        <w:rPr>
          <w:rFonts w:ascii="Arial" w:hAnsi="Arial" w:cs="Arial"/>
          <w:sz w:val="24"/>
          <w:szCs w:val="24"/>
        </w:rPr>
        <w:t xml:space="preserve"> NICE, 2018</w:t>
      </w:r>
      <w:r w:rsidR="00DA530F">
        <w:rPr>
          <w:rFonts w:ascii="Arial" w:hAnsi="Arial" w:cs="Arial"/>
          <w:sz w:val="24"/>
          <w:szCs w:val="24"/>
        </w:rPr>
        <w:t xml:space="preserve">) along with psychological </w:t>
      </w:r>
      <w:r w:rsidR="00393685">
        <w:rPr>
          <w:rFonts w:ascii="Arial" w:hAnsi="Arial" w:cs="Arial"/>
          <w:sz w:val="24"/>
          <w:szCs w:val="24"/>
        </w:rPr>
        <w:t xml:space="preserve">effects such as children feeling less sociable and a sense of not feeling themselves (Meaux </w:t>
      </w:r>
      <w:r w:rsidR="00393685">
        <w:rPr>
          <w:rFonts w:ascii="Arial" w:hAnsi="Arial" w:cs="Arial"/>
          <w:i/>
          <w:iCs/>
          <w:sz w:val="24"/>
          <w:szCs w:val="24"/>
        </w:rPr>
        <w:t>et al</w:t>
      </w:r>
      <w:r w:rsidR="00393685">
        <w:rPr>
          <w:rFonts w:ascii="Arial" w:hAnsi="Arial" w:cs="Arial"/>
          <w:sz w:val="24"/>
          <w:szCs w:val="24"/>
        </w:rPr>
        <w:t>., 2006, cited in</w:t>
      </w:r>
      <w:r w:rsidR="003A401F">
        <w:rPr>
          <w:rFonts w:ascii="Arial" w:hAnsi="Arial" w:cs="Arial"/>
          <w:sz w:val="24"/>
          <w:szCs w:val="24"/>
        </w:rPr>
        <w:t xml:space="preserve"> NICE, 2018</w:t>
      </w:r>
      <w:r w:rsidR="00393685">
        <w:rPr>
          <w:rFonts w:ascii="Arial" w:hAnsi="Arial" w:cs="Arial"/>
          <w:sz w:val="24"/>
          <w:szCs w:val="24"/>
        </w:rPr>
        <w:t>).</w:t>
      </w:r>
      <w:r w:rsidR="00F6428F">
        <w:rPr>
          <w:rFonts w:ascii="Arial" w:hAnsi="Arial" w:cs="Arial"/>
          <w:sz w:val="24"/>
          <w:szCs w:val="24"/>
        </w:rPr>
        <w:t xml:space="preserve"> According to NHS (2018)</w:t>
      </w:r>
      <w:r w:rsidR="0061195A">
        <w:rPr>
          <w:rFonts w:ascii="Arial" w:hAnsi="Arial" w:cs="Arial"/>
          <w:sz w:val="24"/>
          <w:szCs w:val="24"/>
        </w:rPr>
        <w:t xml:space="preserve"> </w:t>
      </w:r>
      <w:r w:rsidR="000F3E11">
        <w:rPr>
          <w:rFonts w:ascii="Arial" w:hAnsi="Arial" w:cs="Arial"/>
          <w:sz w:val="24"/>
          <w:szCs w:val="24"/>
        </w:rPr>
        <w:t xml:space="preserve">they have </w:t>
      </w:r>
      <w:r w:rsidR="00230C23">
        <w:rPr>
          <w:rFonts w:ascii="Arial" w:hAnsi="Arial" w:cs="Arial"/>
          <w:sz w:val="24"/>
          <w:szCs w:val="24"/>
        </w:rPr>
        <w:t>5 different types of medication that can be given to children that have symptoms of A</w:t>
      </w:r>
      <w:r w:rsidR="00194D56">
        <w:rPr>
          <w:rFonts w:ascii="Arial" w:hAnsi="Arial" w:cs="Arial"/>
          <w:sz w:val="24"/>
          <w:szCs w:val="24"/>
        </w:rPr>
        <w:t xml:space="preserve">ttention </w:t>
      </w:r>
      <w:r w:rsidR="00230C23">
        <w:rPr>
          <w:rFonts w:ascii="Arial" w:hAnsi="Arial" w:cs="Arial"/>
          <w:sz w:val="24"/>
          <w:szCs w:val="24"/>
        </w:rPr>
        <w:t>D</w:t>
      </w:r>
      <w:r w:rsidR="00194D56">
        <w:rPr>
          <w:rFonts w:ascii="Arial" w:hAnsi="Arial" w:cs="Arial"/>
          <w:sz w:val="24"/>
          <w:szCs w:val="24"/>
        </w:rPr>
        <w:t xml:space="preserve">eficit </w:t>
      </w:r>
      <w:r w:rsidR="00230C23">
        <w:rPr>
          <w:rFonts w:ascii="Arial" w:hAnsi="Arial" w:cs="Arial"/>
          <w:sz w:val="24"/>
          <w:szCs w:val="24"/>
        </w:rPr>
        <w:t>H</w:t>
      </w:r>
      <w:r w:rsidR="00194D56">
        <w:rPr>
          <w:rFonts w:ascii="Arial" w:hAnsi="Arial" w:cs="Arial"/>
          <w:sz w:val="24"/>
          <w:szCs w:val="24"/>
        </w:rPr>
        <w:t xml:space="preserve">yperactivity </w:t>
      </w:r>
      <w:r w:rsidR="00230C23">
        <w:rPr>
          <w:rFonts w:ascii="Arial" w:hAnsi="Arial" w:cs="Arial"/>
          <w:sz w:val="24"/>
          <w:szCs w:val="24"/>
        </w:rPr>
        <w:t>D</w:t>
      </w:r>
      <w:r w:rsidR="00194D56">
        <w:rPr>
          <w:rFonts w:ascii="Arial" w:hAnsi="Arial" w:cs="Arial"/>
          <w:sz w:val="24"/>
          <w:szCs w:val="24"/>
        </w:rPr>
        <w:t>isorder</w:t>
      </w:r>
      <w:r w:rsidR="00230C23">
        <w:rPr>
          <w:rFonts w:ascii="Arial" w:hAnsi="Arial" w:cs="Arial"/>
          <w:sz w:val="24"/>
          <w:szCs w:val="24"/>
        </w:rPr>
        <w:t xml:space="preserve">. These include methylphenidate, dexamfetamine, </w:t>
      </w:r>
      <w:r w:rsidR="00FF3FA4">
        <w:rPr>
          <w:rFonts w:ascii="Arial" w:hAnsi="Arial" w:cs="Arial"/>
          <w:sz w:val="24"/>
          <w:szCs w:val="24"/>
        </w:rPr>
        <w:t xml:space="preserve">lisdexamfetamine, atomoxetine and guanfacine. They also recommend different types of therapy that are on offer for </w:t>
      </w:r>
      <w:r w:rsidR="002A559A">
        <w:rPr>
          <w:rFonts w:ascii="Arial" w:hAnsi="Arial" w:cs="Arial"/>
          <w:sz w:val="24"/>
          <w:szCs w:val="24"/>
        </w:rPr>
        <w:t>children with A</w:t>
      </w:r>
      <w:r w:rsidR="00185128">
        <w:rPr>
          <w:rFonts w:ascii="Arial" w:hAnsi="Arial" w:cs="Arial"/>
          <w:sz w:val="24"/>
          <w:szCs w:val="24"/>
        </w:rPr>
        <w:t xml:space="preserve">ttention </w:t>
      </w:r>
      <w:r w:rsidR="002A559A">
        <w:rPr>
          <w:rFonts w:ascii="Arial" w:hAnsi="Arial" w:cs="Arial"/>
          <w:sz w:val="24"/>
          <w:szCs w:val="24"/>
        </w:rPr>
        <w:t>D</w:t>
      </w:r>
      <w:r w:rsidR="00185128">
        <w:rPr>
          <w:rFonts w:ascii="Arial" w:hAnsi="Arial" w:cs="Arial"/>
          <w:sz w:val="24"/>
          <w:szCs w:val="24"/>
        </w:rPr>
        <w:t xml:space="preserve">eficit </w:t>
      </w:r>
      <w:r w:rsidR="002A559A">
        <w:rPr>
          <w:rFonts w:ascii="Arial" w:hAnsi="Arial" w:cs="Arial"/>
          <w:sz w:val="24"/>
          <w:szCs w:val="24"/>
        </w:rPr>
        <w:t>H</w:t>
      </w:r>
      <w:r w:rsidR="00185128">
        <w:rPr>
          <w:rFonts w:ascii="Arial" w:hAnsi="Arial" w:cs="Arial"/>
          <w:sz w:val="24"/>
          <w:szCs w:val="24"/>
        </w:rPr>
        <w:t xml:space="preserve">yperactivity </w:t>
      </w:r>
      <w:r w:rsidR="002A559A">
        <w:rPr>
          <w:rFonts w:ascii="Arial" w:hAnsi="Arial" w:cs="Arial"/>
          <w:sz w:val="24"/>
          <w:szCs w:val="24"/>
        </w:rPr>
        <w:t>D</w:t>
      </w:r>
      <w:r w:rsidR="00185128">
        <w:rPr>
          <w:rFonts w:ascii="Arial" w:hAnsi="Arial" w:cs="Arial"/>
          <w:sz w:val="24"/>
          <w:szCs w:val="24"/>
        </w:rPr>
        <w:t>isorder</w:t>
      </w:r>
      <w:r w:rsidR="002A559A">
        <w:rPr>
          <w:rFonts w:ascii="Arial" w:hAnsi="Arial" w:cs="Arial"/>
          <w:sz w:val="24"/>
          <w:szCs w:val="24"/>
        </w:rPr>
        <w:t xml:space="preserve">, such as psychoeducation where the parent or the child will be encouraged to talk </w:t>
      </w:r>
      <w:r w:rsidR="00E8073C">
        <w:rPr>
          <w:rFonts w:ascii="Arial" w:hAnsi="Arial" w:cs="Arial"/>
          <w:sz w:val="24"/>
          <w:szCs w:val="24"/>
        </w:rPr>
        <w:t>about A</w:t>
      </w:r>
      <w:r w:rsidR="00F7117A">
        <w:rPr>
          <w:rFonts w:ascii="Arial" w:hAnsi="Arial" w:cs="Arial"/>
          <w:sz w:val="24"/>
          <w:szCs w:val="24"/>
        </w:rPr>
        <w:t xml:space="preserve">ttention </w:t>
      </w:r>
      <w:r w:rsidR="00E8073C">
        <w:rPr>
          <w:rFonts w:ascii="Arial" w:hAnsi="Arial" w:cs="Arial"/>
          <w:sz w:val="24"/>
          <w:szCs w:val="24"/>
        </w:rPr>
        <w:t>D</w:t>
      </w:r>
      <w:r w:rsidR="00F7117A">
        <w:rPr>
          <w:rFonts w:ascii="Arial" w:hAnsi="Arial" w:cs="Arial"/>
          <w:sz w:val="24"/>
          <w:szCs w:val="24"/>
        </w:rPr>
        <w:t xml:space="preserve">eficit </w:t>
      </w:r>
      <w:r w:rsidR="00E8073C">
        <w:rPr>
          <w:rFonts w:ascii="Arial" w:hAnsi="Arial" w:cs="Arial"/>
          <w:sz w:val="24"/>
          <w:szCs w:val="24"/>
        </w:rPr>
        <w:t>H</w:t>
      </w:r>
      <w:r w:rsidR="00F7117A">
        <w:rPr>
          <w:rFonts w:ascii="Arial" w:hAnsi="Arial" w:cs="Arial"/>
          <w:sz w:val="24"/>
          <w:szCs w:val="24"/>
        </w:rPr>
        <w:t xml:space="preserve">yperactivity </w:t>
      </w:r>
      <w:r w:rsidR="00E8073C">
        <w:rPr>
          <w:rFonts w:ascii="Arial" w:hAnsi="Arial" w:cs="Arial"/>
          <w:sz w:val="24"/>
          <w:szCs w:val="24"/>
        </w:rPr>
        <w:t>D</w:t>
      </w:r>
      <w:r w:rsidR="00F7117A">
        <w:rPr>
          <w:rFonts w:ascii="Arial" w:hAnsi="Arial" w:cs="Arial"/>
          <w:sz w:val="24"/>
          <w:szCs w:val="24"/>
        </w:rPr>
        <w:t>isorder</w:t>
      </w:r>
      <w:r w:rsidR="00E8073C">
        <w:rPr>
          <w:rFonts w:ascii="Arial" w:hAnsi="Arial" w:cs="Arial"/>
          <w:sz w:val="24"/>
          <w:szCs w:val="24"/>
        </w:rPr>
        <w:t xml:space="preserve"> and the effects it can have, Behaviour therapy which involves behaviour management, social skills training </w:t>
      </w:r>
      <w:r w:rsidR="00685F11">
        <w:rPr>
          <w:rFonts w:ascii="Arial" w:hAnsi="Arial" w:cs="Arial"/>
          <w:sz w:val="24"/>
          <w:szCs w:val="24"/>
        </w:rPr>
        <w:t>where the child will be involved with role play activities and this then aims to teach them how they can behave in social situations and the last type of therapy on offer for children with</w:t>
      </w:r>
      <w:r w:rsidR="00E6582A">
        <w:rPr>
          <w:rFonts w:ascii="Arial" w:hAnsi="Arial" w:cs="Arial"/>
          <w:sz w:val="24"/>
          <w:szCs w:val="24"/>
        </w:rPr>
        <w:t xml:space="preserve"> </w:t>
      </w:r>
      <w:r w:rsidR="00685F11">
        <w:rPr>
          <w:rFonts w:ascii="Arial" w:hAnsi="Arial" w:cs="Arial"/>
          <w:sz w:val="24"/>
          <w:szCs w:val="24"/>
        </w:rPr>
        <w:t>A</w:t>
      </w:r>
      <w:r w:rsidR="00F7117A">
        <w:rPr>
          <w:rFonts w:ascii="Arial" w:hAnsi="Arial" w:cs="Arial"/>
          <w:sz w:val="24"/>
          <w:szCs w:val="24"/>
        </w:rPr>
        <w:t xml:space="preserve">ttention </w:t>
      </w:r>
      <w:r w:rsidR="00685F11">
        <w:rPr>
          <w:rFonts w:ascii="Arial" w:hAnsi="Arial" w:cs="Arial"/>
          <w:sz w:val="24"/>
          <w:szCs w:val="24"/>
        </w:rPr>
        <w:t>D</w:t>
      </w:r>
      <w:r w:rsidR="00F7117A">
        <w:rPr>
          <w:rFonts w:ascii="Arial" w:hAnsi="Arial" w:cs="Arial"/>
          <w:sz w:val="24"/>
          <w:szCs w:val="24"/>
        </w:rPr>
        <w:t xml:space="preserve">eficit </w:t>
      </w:r>
      <w:r w:rsidR="00685F11">
        <w:rPr>
          <w:rFonts w:ascii="Arial" w:hAnsi="Arial" w:cs="Arial"/>
          <w:sz w:val="24"/>
          <w:szCs w:val="24"/>
        </w:rPr>
        <w:t>H</w:t>
      </w:r>
      <w:r w:rsidR="00F7117A">
        <w:rPr>
          <w:rFonts w:ascii="Arial" w:hAnsi="Arial" w:cs="Arial"/>
          <w:sz w:val="24"/>
          <w:szCs w:val="24"/>
        </w:rPr>
        <w:t xml:space="preserve">yperactivity </w:t>
      </w:r>
      <w:r w:rsidR="00685F11">
        <w:rPr>
          <w:rFonts w:ascii="Arial" w:hAnsi="Arial" w:cs="Arial"/>
          <w:sz w:val="24"/>
          <w:szCs w:val="24"/>
        </w:rPr>
        <w:t>D</w:t>
      </w:r>
      <w:r w:rsidR="00F7117A">
        <w:rPr>
          <w:rFonts w:ascii="Arial" w:hAnsi="Arial" w:cs="Arial"/>
          <w:sz w:val="24"/>
          <w:szCs w:val="24"/>
        </w:rPr>
        <w:t>isorder</w:t>
      </w:r>
      <w:r w:rsidR="00685F11">
        <w:rPr>
          <w:rFonts w:ascii="Arial" w:hAnsi="Arial" w:cs="Arial"/>
          <w:sz w:val="24"/>
          <w:szCs w:val="24"/>
        </w:rPr>
        <w:t xml:space="preserve"> is </w:t>
      </w:r>
      <w:r w:rsidR="00E6582A">
        <w:rPr>
          <w:rFonts w:ascii="Arial" w:hAnsi="Arial" w:cs="Arial"/>
          <w:sz w:val="24"/>
          <w:szCs w:val="24"/>
        </w:rPr>
        <w:t>cognitive behavioural therapy were children can change the way they think and behave.</w:t>
      </w:r>
      <w:r w:rsidR="008A65A4">
        <w:rPr>
          <w:rFonts w:ascii="Arial" w:hAnsi="Arial" w:cs="Arial"/>
          <w:sz w:val="24"/>
          <w:szCs w:val="24"/>
        </w:rPr>
        <w:t xml:space="preserve"> </w:t>
      </w:r>
      <w:r w:rsidR="00B464CF">
        <w:rPr>
          <w:rFonts w:ascii="Arial" w:hAnsi="Arial" w:cs="Arial"/>
          <w:sz w:val="24"/>
          <w:szCs w:val="24"/>
        </w:rPr>
        <w:t>While there are many different types of treatments available to children with A</w:t>
      </w:r>
      <w:r w:rsidR="00F7117A">
        <w:rPr>
          <w:rFonts w:ascii="Arial" w:hAnsi="Arial" w:cs="Arial"/>
          <w:sz w:val="24"/>
          <w:szCs w:val="24"/>
        </w:rPr>
        <w:t xml:space="preserve">ttention </w:t>
      </w:r>
      <w:r w:rsidR="00B464CF">
        <w:rPr>
          <w:rFonts w:ascii="Arial" w:hAnsi="Arial" w:cs="Arial"/>
          <w:sz w:val="24"/>
          <w:szCs w:val="24"/>
        </w:rPr>
        <w:t>D</w:t>
      </w:r>
      <w:r w:rsidR="00F7117A">
        <w:rPr>
          <w:rFonts w:ascii="Arial" w:hAnsi="Arial" w:cs="Arial"/>
          <w:sz w:val="24"/>
          <w:szCs w:val="24"/>
        </w:rPr>
        <w:t xml:space="preserve">eficit </w:t>
      </w:r>
      <w:r w:rsidR="00B464CF">
        <w:rPr>
          <w:rFonts w:ascii="Arial" w:hAnsi="Arial" w:cs="Arial"/>
          <w:sz w:val="24"/>
          <w:szCs w:val="24"/>
        </w:rPr>
        <w:t>H</w:t>
      </w:r>
      <w:r w:rsidR="00F7117A">
        <w:rPr>
          <w:rFonts w:ascii="Arial" w:hAnsi="Arial" w:cs="Arial"/>
          <w:sz w:val="24"/>
          <w:szCs w:val="24"/>
        </w:rPr>
        <w:t>yperactivity</w:t>
      </w:r>
      <w:r w:rsidR="0097766A">
        <w:rPr>
          <w:rFonts w:ascii="Arial" w:hAnsi="Arial" w:cs="Arial"/>
          <w:sz w:val="24"/>
          <w:szCs w:val="24"/>
        </w:rPr>
        <w:t xml:space="preserve"> </w:t>
      </w:r>
      <w:r w:rsidR="00B464CF">
        <w:rPr>
          <w:rFonts w:ascii="Arial" w:hAnsi="Arial" w:cs="Arial"/>
          <w:sz w:val="24"/>
          <w:szCs w:val="24"/>
        </w:rPr>
        <w:t>D</w:t>
      </w:r>
      <w:r w:rsidR="0097766A">
        <w:rPr>
          <w:rFonts w:ascii="Arial" w:hAnsi="Arial" w:cs="Arial"/>
          <w:sz w:val="24"/>
          <w:szCs w:val="24"/>
        </w:rPr>
        <w:t>isorder</w:t>
      </w:r>
      <w:r w:rsidR="00F7117A">
        <w:rPr>
          <w:rFonts w:ascii="Arial" w:hAnsi="Arial" w:cs="Arial"/>
          <w:sz w:val="24"/>
          <w:szCs w:val="24"/>
        </w:rPr>
        <w:t>,</w:t>
      </w:r>
      <w:r w:rsidR="00B464CF">
        <w:rPr>
          <w:rFonts w:ascii="Arial" w:hAnsi="Arial" w:cs="Arial"/>
          <w:sz w:val="24"/>
          <w:szCs w:val="24"/>
        </w:rPr>
        <w:t xml:space="preserve"> </w:t>
      </w:r>
      <w:r w:rsidR="00BF03E6">
        <w:rPr>
          <w:rFonts w:ascii="Arial" w:hAnsi="Arial" w:cs="Arial"/>
          <w:sz w:val="24"/>
          <w:szCs w:val="24"/>
        </w:rPr>
        <w:t xml:space="preserve">parents, practitioners and even professional clinicians </w:t>
      </w:r>
      <w:r w:rsidR="00791303">
        <w:rPr>
          <w:rFonts w:ascii="Arial" w:hAnsi="Arial" w:cs="Arial"/>
          <w:sz w:val="24"/>
          <w:szCs w:val="24"/>
        </w:rPr>
        <w:t xml:space="preserve">must remember that according to article 3 of the UNCRC (Children’s Commissioner for Wales, 2020) </w:t>
      </w:r>
      <w:r w:rsidR="00912B87">
        <w:rPr>
          <w:rFonts w:ascii="Arial" w:hAnsi="Arial" w:cs="Arial"/>
          <w:sz w:val="24"/>
          <w:szCs w:val="24"/>
        </w:rPr>
        <w:t>in all actions that concern children, the child’s best interest should be the primary consideration</w:t>
      </w:r>
      <w:r w:rsidR="000A2323">
        <w:rPr>
          <w:rFonts w:ascii="Arial" w:hAnsi="Arial" w:cs="Arial"/>
          <w:sz w:val="24"/>
          <w:szCs w:val="24"/>
        </w:rPr>
        <w:t xml:space="preserve"> and also according to article 13 of the UNCRC, </w:t>
      </w:r>
      <w:r w:rsidR="003E3C23">
        <w:rPr>
          <w:rFonts w:ascii="Arial" w:hAnsi="Arial" w:cs="Arial"/>
          <w:sz w:val="24"/>
          <w:szCs w:val="24"/>
        </w:rPr>
        <w:t xml:space="preserve">every child has the right to seek and </w:t>
      </w:r>
      <w:r w:rsidR="003E3C23">
        <w:rPr>
          <w:rFonts w:ascii="Arial" w:hAnsi="Arial" w:cs="Arial"/>
          <w:sz w:val="24"/>
          <w:szCs w:val="24"/>
        </w:rPr>
        <w:lastRenderedPageBreak/>
        <w:t>receive information.</w:t>
      </w:r>
      <w:r w:rsidR="00767CFD">
        <w:rPr>
          <w:rFonts w:ascii="Arial" w:hAnsi="Arial" w:cs="Arial"/>
          <w:sz w:val="24"/>
          <w:szCs w:val="24"/>
        </w:rPr>
        <w:t xml:space="preserve"> This also links to article 24 of the UNCRC (Children’s Commissioner for Wales, 2020) as this article states that</w:t>
      </w:r>
      <w:r w:rsidR="00D05681">
        <w:rPr>
          <w:rFonts w:ascii="Arial" w:hAnsi="Arial" w:cs="Arial"/>
          <w:sz w:val="24"/>
          <w:szCs w:val="24"/>
        </w:rPr>
        <w:t xml:space="preserve"> all children have the right to th</w:t>
      </w:r>
      <w:r w:rsidR="004A348C">
        <w:rPr>
          <w:rFonts w:ascii="Arial" w:hAnsi="Arial" w:cs="Arial"/>
          <w:sz w:val="24"/>
          <w:szCs w:val="24"/>
        </w:rPr>
        <w:t>e</w:t>
      </w:r>
      <w:r w:rsidR="00D05681">
        <w:rPr>
          <w:rFonts w:ascii="Arial" w:hAnsi="Arial" w:cs="Arial"/>
          <w:sz w:val="24"/>
          <w:szCs w:val="24"/>
        </w:rPr>
        <w:t xml:space="preserve"> highest standard of health </w:t>
      </w:r>
      <w:r w:rsidR="004A348C">
        <w:rPr>
          <w:rFonts w:ascii="Arial" w:hAnsi="Arial" w:cs="Arial"/>
          <w:sz w:val="24"/>
          <w:szCs w:val="24"/>
        </w:rPr>
        <w:t>and that they are not deprived of their right to access health care services</w:t>
      </w:r>
      <w:r w:rsidR="00A64A04">
        <w:rPr>
          <w:rFonts w:ascii="Arial" w:hAnsi="Arial" w:cs="Arial"/>
          <w:sz w:val="24"/>
          <w:szCs w:val="24"/>
        </w:rPr>
        <w:t>.</w:t>
      </w:r>
    </w:p>
    <w:p w14:paraId="2D149514" w14:textId="5E67C606" w:rsidR="007A6339" w:rsidRDefault="007A6339" w:rsidP="00BD510B">
      <w:pPr>
        <w:spacing w:line="360" w:lineRule="auto"/>
        <w:rPr>
          <w:rFonts w:ascii="Arial" w:hAnsi="Arial" w:cs="Arial"/>
          <w:sz w:val="24"/>
          <w:szCs w:val="24"/>
          <w:u w:val="single"/>
        </w:rPr>
      </w:pPr>
      <w:r w:rsidRPr="007A6339">
        <w:rPr>
          <w:rFonts w:ascii="Arial" w:hAnsi="Arial" w:cs="Arial"/>
          <w:sz w:val="24"/>
          <w:szCs w:val="24"/>
          <w:u w:val="single"/>
        </w:rPr>
        <w:t>Part 2</w:t>
      </w:r>
    </w:p>
    <w:p w14:paraId="4E24B9A2" w14:textId="40C1E7A6" w:rsidR="007A6339" w:rsidRDefault="00940C0E" w:rsidP="00BD510B">
      <w:pPr>
        <w:spacing w:line="360" w:lineRule="auto"/>
        <w:rPr>
          <w:rFonts w:ascii="Arial" w:hAnsi="Arial" w:cs="Arial"/>
          <w:sz w:val="24"/>
          <w:szCs w:val="24"/>
        </w:rPr>
      </w:pPr>
      <w:r>
        <w:rPr>
          <w:rFonts w:ascii="Arial" w:hAnsi="Arial" w:cs="Arial"/>
          <w:sz w:val="24"/>
          <w:szCs w:val="24"/>
        </w:rPr>
        <w:t>The first barrier that a child with A</w:t>
      </w:r>
      <w:r w:rsidR="00604FE5">
        <w:rPr>
          <w:rFonts w:ascii="Arial" w:hAnsi="Arial" w:cs="Arial"/>
          <w:sz w:val="24"/>
          <w:szCs w:val="24"/>
        </w:rPr>
        <w:t>ttention Deficit Hyperactivity Disorder</w:t>
      </w:r>
      <w:r>
        <w:rPr>
          <w:rFonts w:ascii="Arial" w:hAnsi="Arial" w:cs="Arial"/>
          <w:sz w:val="24"/>
          <w:szCs w:val="24"/>
        </w:rPr>
        <w:t xml:space="preserve"> might have is attending a mainstream setting and a</w:t>
      </w:r>
      <w:r w:rsidR="007A6339">
        <w:rPr>
          <w:rFonts w:ascii="Arial" w:hAnsi="Arial" w:cs="Arial"/>
          <w:sz w:val="24"/>
          <w:szCs w:val="24"/>
        </w:rPr>
        <w:t xml:space="preserve">ccording to the Daily Mail (2018) </w:t>
      </w:r>
      <w:r w:rsidR="00866406">
        <w:rPr>
          <w:rFonts w:ascii="Arial" w:hAnsi="Arial" w:cs="Arial"/>
          <w:sz w:val="24"/>
          <w:szCs w:val="24"/>
        </w:rPr>
        <w:t xml:space="preserve">a survey was conducted and from that they found that </w:t>
      </w:r>
      <w:r w:rsidR="00115E99">
        <w:rPr>
          <w:rFonts w:ascii="Arial" w:hAnsi="Arial" w:cs="Arial"/>
          <w:sz w:val="24"/>
          <w:szCs w:val="24"/>
        </w:rPr>
        <w:t>1.2 million children that have special educational needs, one million of</w:t>
      </w:r>
      <w:r w:rsidR="008E15A6">
        <w:rPr>
          <w:rFonts w:ascii="Arial" w:hAnsi="Arial" w:cs="Arial"/>
          <w:sz w:val="24"/>
          <w:szCs w:val="24"/>
        </w:rPr>
        <w:t xml:space="preserve"> </w:t>
      </w:r>
      <w:r w:rsidR="00115E99">
        <w:rPr>
          <w:rFonts w:ascii="Arial" w:hAnsi="Arial" w:cs="Arial"/>
          <w:sz w:val="24"/>
          <w:szCs w:val="24"/>
        </w:rPr>
        <w:t>those children are attending mainstream schools</w:t>
      </w:r>
      <w:r w:rsidR="008E15A6">
        <w:rPr>
          <w:rFonts w:ascii="Arial" w:hAnsi="Arial" w:cs="Arial"/>
          <w:sz w:val="24"/>
          <w:szCs w:val="24"/>
        </w:rPr>
        <w:t>.</w:t>
      </w:r>
      <w:r w:rsidR="00977583">
        <w:rPr>
          <w:rFonts w:ascii="Arial" w:hAnsi="Arial" w:cs="Arial"/>
          <w:sz w:val="24"/>
          <w:szCs w:val="24"/>
        </w:rPr>
        <w:t xml:space="preserve"> The National Autistic Society (2018) </w:t>
      </w:r>
      <w:r w:rsidR="0078555D">
        <w:rPr>
          <w:rFonts w:ascii="Arial" w:hAnsi="Arial" w:cs="Arial"/>
          <w:sz w:val="24"/>
          <w:szCs w:val="24"/>
        </w:rPr>
        <w:t>believe that they are many options and restrictions when choosing a school for a child with A</w:t>
      </w:r>
      <w:r w:rsidR="0097766A">
        <w:rPr>
          <w:rFonts w:ascii="Arial" w:hAnsi="Arial" w:cs="Arial"/>
          <w:sz w:val="24"/>
          <w:szCs w:val="24"/>
        </w:rPr>
        <w:t xml:space="preserve">ttention </w:t>
      </w:r>
      <w:r w:rsidR="0078555D">
        <w:rPr>
          <w:rFonts w:ascii="Arial" w:hAnsi="Arial" w:cs="Arial"/>
          <w:sz w:val="24"/>
          <w:szCs w:val="24"/>
        </w:rPr>
        <w:t>D</w:t>
      </w:r>
      <w:r w:rsidR="0097766A">
        <w:rPr>
          <w:rFonts w:ascii="Arial" w:hAnsi="Arial" w:cs="Arial"/>
          <w:sz w:val="24"/>
          <w:szCs w:val="24"/>
        </w:rPr>
        <w:t xml:space="preserve">eficit </w:t>
      </w:r>
      <w:r w:rsidR="0078555D">
        <w:rPr>
          <w:rFonts w:ascii="Arial" w:hAnsi="Arial" w:cs="Arial"/>
          <w:sz w:val="24"/>
          <w:szCs w:val="24"/>
        </w:rPr>
        <w:t>H</w:t>
      </w:r>
      <w:r w:rsidR="0097766A">
        <w:rPr>
          <w:rFonts w:ascii="Arial" w:hAnsi="Arial" w:cs="Arial"/>
          <w:sz w:val="24"/>
          <w:szCs w:val="24"/>
        </w:rPr>
        <w:t xml:space="preserve">yperactivity </w:t>
      </w:r>
      <w:r w:rsidR="0078555D">
        <w:rPr>
          <w:rFonts w:ascii="Arial" w:hAnsi="Arial" w:cs="Arial"/>
          <w:sz w:val="24"/>
          <w:szCs w:val="24"/>
        </w:rPr>
        <w:t>D</w:t>
      </w:r>
      <w:r w:rsidR="0097766A">
        <w:rPr>
          <w:rFonts w:ascii="Arial" w:hAnsi="Arial" w:cs="Arial"/>
          <w:sz w:val="24"/>
          <w:szCs w:val="24"/>
        </w:rPr>
        <w:t>isorder</w:t>
      </w:r>
      <w:r w:rsidR="0078555D">
        <w:rPr>
          <w:rFonts w:ascii="Arial" w:hAnsi="Arial" w:cs="Arial"/>
          <w:sz w:val="24"/>
          <w:szCs w:val="24"/>
        </w:rPr>
        <w:t xml:space="preserve">. </w:t>
      </w:r>
      <w:r w:rsidR="00964DCD">
        <w:rPr>
          <w:rFonts w:ascii="Arial" w:hAnsi="Arial" w:cs="Arial"/>
          <w:sz w:val="24"/>
          <w:szCs w:val="24"/>
        </w:rPr>
        <w:t>Some restrictions that they believe might come up are that a mainstream school may not meet the child’s needs</w:t>
      </w:r>
      <w:r>
        <w:rPr>
          <w:rFonts w:ascii="Arial" w:hAnsi="Arial" w:cs="Arial"/>
          <w:sz w:val="24"/>
          <w:szCs w:val="24"/>
        </w:rPr>
        <w:t xml:space="preserve">, </w:t>
      </w:r>
      <w:r w:rsidR="009A2D15">
        <w:rPr>
          <w:rFonts w:ascii="Arial" w:hAnsi="Arial" w:cs="Arial"/>
          <w:sz w:val="24"/>
          <w:szCs w:val="24"/>
        </w:rPr>
        <w:t xml:space="preserve">they believe that the education of the other children might be affected and the last restriction is that </w:t>
      </w:r>
      <w:r w:rsidR="00EC4830">
        <w:rPr>
          <w:rFonts w:ascii="Arial" w:hAnsi="Arial" w:cs="Arial"/>
          <w:sz w:val="24"/>
          <w:szCs w:val="24"/>
        </w:rPr>
        <w:t>the placement might be too expensive.</w:t>
      </w:r>
      <w:r w:rsidR="005B7D94">
        <w:rPr>
          <w:rFonts w:ascii="Arial" w:hAnsi="Arial" w:cs="Arial"/>
          <w:sz w:val="24"/>
          <w:szCs w:val="24"/>
        </w:rPr>
        <w:t xml:space="preserve"> The problem with a child with A</w:t>
      </w:r>
      <w:r w:rsidR="00AA6213">
        <w:rPr>
          <w:rFonts w:ascii="Arial" w:hAnsi="Arial" w:cs="Arial"/>
          <w:sz w:val="24"/>
          <w:szCs w:val="24"/>
        </w:rPr>
        <w:t xml:space="preserve">ttention </w:t>
      </w:r>
      <w:r w:rsidR="005B7D94">
        <w:rPr>
          <w:rFonts w:ascii="Arial" w:hAnsi="Arial" w:cs="Arial"/>
          <w:sz w:val="24"/>
          <w:szCs w:val="24"/>
        </w:rPr>
        <w:t>D</w:t>
      </w:r>
      <w:r w:rsidR="00AA6213">
        <w:rPr>
          <w:rFonts w:ascii="Arial" w:hAnsi="Arial" w:cs="Arial"/>
          <w:sz w:val="24"/>
          <w:szCs w:val="24"/>
        </w:rPr>
        <w:t xml:space="preserve">eficit </w:t>
      </w:r>
      <w:r w:rsidR="005B7D94">
        <w:rPr>
          <w:rFonts w:ascii="Arial" w:hAnsi="Arial" w:cs="Arial"/>
          <w:sz w:val="24"/>
          <w:szCs w:val="24"/>
        </w:rPr>
        <w:t>H</w:t>
      </w:r>
      <w:r w:rsidR="00AA6213">
        <w:rPr>
          <w:rFonts w:ascii="Arial" w:hAnsi="Arial" w:cs="Arial"/>
          <w:sz w:val="24"/>
          <w:szCs w:val="24"/>
        </w:rPr>
        <w:t xml:space="preserve">yperactivity </w:t>
      </w:r>
      <w:r w:rsidR="005B7D94">
        <w:rPr>
          <w:rFonts w:ascii="Arial" w:hAnsi="Arial" w:cs="Arial"/>
          <w:sz w:val="24"/>
          <w:szCs w:val="24"/>
        </w:rPr>
        <w:t>D</w:t>
      </w:r>
      <w:r w:rsidR="00AA6213">
        <w:rPr>
          <w:rFonts w:ascii="Arial" w:hAnsi="Arial" w:cs="Arial"/>
          <w:sz w:val="24"/>
          <w:szCs w:val="24"/>
        </w:rPr>
        <w:t>isorder</w:t>
      </w:r>
      <w:r w:rsidR="005B7D94">
        <w:rPr>
          <w:rFonts w:ascii="Arial" w:hAnsi="Arial" w:cs="Arial"/>
          <w:sz w:val="24"/>
          <w:szCs w:val="24"/>
        </w:rPr>
        <w:t xml:space="preserve"> attending mainstream school is that it often led to them being labelled as ‘difficult, demanding and defiant’ according to</w:t>
      </w:r>
      <w:r w:rsidR="00F131F3">
        <w:rPr>
          <w:rFonts w:ascii="Arial" w:hAnsi="Arial" w:cs="Arial"/>
          <w:sz w:val="24"/>
          <w:szCs w:val="24"/>
        </w:rPr>
        <w:t xml:space="preserve"> ADHDfoundation (</w:t>
      </w:r>
      <w:r w:rsidR="00F21886">
        <w:rPr>
          <w:rFonts w:ascii="Arial" w:hAnsi="Arial" w:cs="Arial"/>
          <w:sz w:val="24"/>
          <w:szCs w:val="24"/>
        </w:rPr>
        <w:t>2018</w:t>
      </w:r>
      <w:r w:rsidR="00F131F3">
        <w:rPr>
          <w:rFonts w:ascii="Arial" w:hAnsi="Arial" w:cs="Arial"/>
          <w:sz w:val="24"/>
          <w:szCs w:val="24"/>
        </w:rPr>
        <w:t>). Children with A</w:t>
      </w:r>
      <w:r w:rsidR="00AA6213">
        <w:rPr>
          <w:rFonts w:ascii="Arial" w:hAnsi="Arial" w:cs="Arial"/>
          <w:sz w:val="24"/>
          <w:szCs w:val="24"/>
        </w:rPr>
        <w:t xml:space="preserve">ttention </w:t>
      </w:r>
      <w:r w:rsidR="00F131F3">
        <w:rPr>
          <w:rFonts w:ascii="Arial" w:hAnsi="Arial" w:cs="Arial"/>
          <w:sz w:val="24"/>
          <w:szCs w:val="24"/>
        </w:rPr>
        <w:t>D</w:t>
      </w:r>
      <w:r w:rsidR="00AA6213">
        <w:rPr>
          <w:rFonts w:ascii="Arial" w:hAnsi="Arial" w:cs="Arial"/>
          <w:sz w:val="24"/>
          <w:szCs w:val="24"/>
        </w:rPr>
        <w:t xml:space="preserve">eficit </w:t>
      </w:r>
      <w:r w:rsidR="00F131F3">
        <w:rPr>
          <w:rFonts w:ascii="Arial" w:hAnsi="Arial" w:cs="Arial"/>
          <w:sz w:val="24"/>
          <w:szCs w:val="24"/>
        </w:rPr>
        <w:t>H</w:t>
      </w:r>
      <w:r w:rsidR="00AA6213">
        <w:rPr>
          <w:rFonts w:ascii="Arial" w:hAnsi="Arial" w:cs="Arial"/>
          <w:sz w:val="24"/>
          <w:szCs w:val="24"/>
        </w:rPr>
        <w:t xml:space="preserve">yperactivity </w:t>
      </w:r>
      <w:r w:rsidR="00F131F3">
        <w:rPr>
          <w:rFonts w:ascii="Arial" w:hAnsi="Arial" w:cs="Arial"/>
          <w:sz w:val="24"/>
          <w:szCs w:val="24"/>
        </w:rPr>
        <w:t>D</w:t>
      </w:r>
      <w:r w:rsidR="00AA6213">
        <w:rPr>
          <w:rFonts w:ascii="Arial" w:hAnsi="Arial" w:cs="Arial"/>
          <w:sz w:val="24"/>
          <w:szCs w:val="24"/>
        </w:rPr>
        <w:t>isorder</w:t>
      </w:r>
      <w:r w:rsidR="00F131F3">
        <w:rPr>
          <w:rFonts w:ascii="Arial" w:hAnsi="Arial" w:cs="Arial"/>
          <w:sz w:val="24"/>
          <w:szCs w:val="24"/>
        </w:rPr>
        <w:t xml:space="preserve"> attending mainstream settings </w:t>
      </w:r>
      <w:r w:rsidR="00E630AB">
        <w:rPr>
          <w:rFonts w:ascii="Arial" w:hAnsi="Arial" w:cs="Arial"/>
          <w:sz w:val="24"/>
          <w:szCs w:val="24"/>
        </w:rPr>
        <w:t>can find it very difficult to fit in with the other students and this can then lead to them having low self</w:t>
      </w:r>
      <w:r w:rsidR="00F21886">
        <w:rPr>
          <w:rFonts w:ascii="Arial" w:hAnsi="Arial" w:cs="Arial"/>
          <w:sz w:val="24"/>
          <w:szCs w:val="24"/>
        </w:rPr>
        <w:t>-</w:t>
      </w:r>
      <w:r w:rsidR="00E630AB">
        <w:rPr>
          <w:rFonts w:ascii="Arial" w:hAnsi="Arial" w:cs="Arial"/>
          <w:sz w:val="24"/>
          <w:szCs w:val="24"/>
        </w:rPr>
        <w:t>esteem, underachieving at school</w:t>
      </w:r>
      <w:r w:rsidR="00F21886">
        <w:rPr>
          <w:rFonts w:ascii="Arial" w:hAnsi="Arial" w:cs="Arial"/>
          <w:sz w:val="24"/>
          <w:szCs w:val="24"/>
        </w:rPr>
        <w:t>, they could develop emotional and social problems and there is even the risk of exclusion from school</w:t>
      </w:r>
      <w:r w:rsidR="0068280F">
        <w:rPr>
          <w:rFonts w:ascii="Arial" w:hAnsi="Arial" w:cs="Arial"/>
          <w:sz w:val="24"/>
          <w:szCs w:val="24"/>
        </w:rPr>
        <w:t>.</w:t>
      </w:r>
      <w:r w:rsidR="00B86122">
        <w:rPr>
          <w:rFonts w:ascii="Arial" w:hAnsi="Arial" w:cs="Arial"/>
          <w:sz w:val="24"/>
          <w:szCs w:val="24"/>
        </w:rPr>
        <w:t xml:space="preserve"> </w:t>
      </w:r>
      <w:r w:rsidR="00E70FD5">
        <w:rPr>
          <w:rFonts w:ascii="Arial" w:hAnsi="Arial" w:cs="Arial"/>
          <w:sz w:val="24"/>
          <w:szCs w:val="24"/>
        </w:rPr>
        <w:t>Another problem with children with A</w:t>
      </w:r>
      <w:r w:rsidR="00AA6213">
        <w:rPr>
          <w:rFonts w:ascii="Arial" w:hAnsi="Arial" w:cs="Arial"/>
          <w:sz w:val="24"/>
          <w:szCs w:val="24"/>
        </w:rPr>
        <w:t xml:space="preserve">ttention </w:t>
      </w:r>
      <w:r w:rsidR="00E70FD5">
        <w:rPr>
          <w:rFonts w:ascii="Arial" w:hAnsi="Arial" w:cs="Arial"/>
          <w:sz w:val="24"/>
          <w:szCs w:val="24"/>
        </w:rPr>
        <w:t>D</w:t>
      </w:r>
      <w:r w:rsidR="00AA6213">
        <w:rPr>
          <w:rFonts w:ascii="Arial" w:hAnsi="Arial" w:cs="Arial"/>
          <w:sz w:val="24"/>
          <w:szCs w:val="24"/>
        </w:rPr>
        <w:t xml:space="preserve">eficit </w:t>
      </w:r>
      <w:r w:rsidR="00E70FD5">
        <w:rPr>
          <w:rFonts w:ascii="Arial" w:hAnsi="Arial" w:cs="Arial"/>
          <w:sz w:val="24"/>
          <w:szCs w:val="24"/>
        </w:rPr>
        <w:t>H</w:t>
      </w:r>
      <w:r w:rsidR="00AA6213">
        <w:rPr>
          <w:rFonts w:ascii="Arial" w:hAnsi="Arial" w:cs="Arial"/>
          <w:sz w:val="24"/>
          <w:szCs w:val="24"/>
        </w:rPr>
        <w:t xml:space="preserve">yperactivity </w:t>
      </w:r>
      <w:r w:rsidR="00E70FD5">
        <w:rPr>
          <w:rFonts w:ascii="Arial" w:hAnsi="Arial" w:cs="Arial"/>
          <w:sz w:val="24"/>
          <w:szCs w:val="24"/>
        </w:rPr>
        <w:t>D</w:t>
      </w:r>
      <w:r w:rsidR="00AA6213">
        <w:rPr>
          <w:rFonts w:ascii="Arial" w:hAnsi="Arial" w:cs="Arial"/>
          <w:sz w:val="24"/>
          <w:szCs w:val="24"/>
        </w:rPr>
        <w:t>isorder</w:t>
      </w:r>
      <w:r w:rsidR="00E70FD5">
        <w:rPr>
          <w:rFonts w:ascii="Arial" w:hAnsi="Arial" w:cs="Arial"/>
          <w:sz w:val="24"/>
          <w:szCs w:val="24"/>
        </w:rPr>
        <w:t xml:space="preserve"> attending mainstream schools is that as ADHD is a complex condition</w:t>
      </w:r>
      <w:r w:rsidR="006F1202">
        <w:rPr>
          <w:rFonts w:ascii="Arial" w:hAnsi="Arial" w:cs="Arial"/>
          <w:sz w:val="24"/>
          <w:szCs w:val="24"/>
        </w:rPr>
        <w:t xml:space="preserve">, the way it is exhibited can be different from one child to another. This causes problems as to practitioners the child </w:t>
      </w:r>
      <w:r w:rsidR="00611AE5">
        <w:rPr>
          <w:rFonts w:ascii="Arial" w:hAnsi="Arial" w:cs="Arial"/>
          <w:sz w:val="24"/>
          <w:szCs w:val="24"/>
        </w:rPr>
        <w:t xml:space="preserve">looks as though they are deliberately being awkward or rude, they may come across as lazy or </w:t>
      </w:r>
      <w:r w:rsidR="002D0A76">
        <w:rPr>
          <w:rFonts w:ascii="Arial" w:hAnsi="Arial" w:cs="Arial"/>
          <w:sz w:val="24"/>
          <w:szCs w:val="24"/>
        </w:rPr>
        <w:t>misbehaving</w:t>
      </w:r>
      <w:r w:rsidR="00821A27">
        <w:rPr>
          <w:rFonts w:ascii="Arial" w:hAnsi="Arial" w:cs="Arial"/>
          <w:sz w:val="24"/>
          <w:szCs w:val="24"/>
        </w:rPr>
        <w:t xml:space="preserve"> (parliament, 2006). </w:t>
      </w:r>
      <w:r w:rsidR="00F3663A">
        <w:rPr>
          <w:rFonts w:ascii="Arial" w:hAnsi="Arial" w:cs="Arial"/>
          <w:sz w:val="24"/>
          <w:szCs w:val="24"/>
        </w:rPr>
        <w:t>Due to the</w:t>
      </w:r>
      <w:r w:rsidR="000026B8">
        <w:rPr>
          <w:rFonts w:ascii="Arial" w:hAnsi="Arial" w:cs="Arial"/>
          <w:sz w:val="24"/>
          <w:szCs w:val="24"/>
        </w:rPr>
        <w:t xml:space="preserve"> two different parts of the condition, a child is likely to be affected in two different ways. The first way being th</w:t>
      </w:r>
      <w:r w:rsidR="00FD40FF">
        <w:rPr>
          <w:rFonts w:ascii="Arial" w:hAnsi="Arial" w:cs="Arial"/>
          <w:sz w:val="24"/>
          <w:szCs w:val="24"/>
        </w:rPr>
        <w:t xml:space="preserve">e attention deficit part which means that the child has trouble paying attention for long periods and can easily get distracted. The second way being the </w:t>
      </w:r>
      <w:r w:rsidR="00A22C7E">
        <w:rPr>
          <w:rFonts w:ascii="Arial" w:hAnsi="Arial" w:cs="Arial"/>
          <w:sz w:val="24"/>
          <w:szCs w:val="24"/>
        </w:rPr>
        <w:t xml:space="preserve">hyperactivity part meaning that the child has a need to be constantly moving around (The Good Schools Guide, </w:t>
      </w:r>
      <w:r w:rsidR="004B62CD">
        <w:rPr>
          <w:rFonts w:ascii="Arial" w:hAnsi="Arial" w:cs="Arial"/>
          <w:sz w:val="24"/>
          <w:szCs w:val="24"/>
        </w:rPr>
        <w:t>No Date) both of which can cause problems for the child with A</w:t>
      </w:r>
      <w:r w:rsidR="00333E73">
        <w:rPr>
          <w:rFonts w:ascii="Arial" w:hAnsi="Arial" w:cs="Arial"/>
          <w:sz w:val="24"/>
          <w:szCs w:val="24"/>
        </w:rPr>
        <w:t xml:space="preserve">ttention </w:t>
      </w:r>
      <w:r w:rsidR="004B62CD">
        <w:rPr>
          <w:rFonts w:ascii="Arial" w:hAnsi="Arial" w:cs="Arial"/>
          <w:sz w:val="24"/>
          <w:szCs w:val="24"/>
        </w:rPr>
        <w:t>D</w:t>
      </w:r>
      <w:r w:rsidR="00333E73">
        <w:rPr>
          <w:rFonts w:ascii="Arial" w:hAnsi="Arial" w:cs="Arial"/>
          <w:sz w:val="24"/>
          <w:szCs w:val="24"/>
        </w:rPr>
        <w:t xml:space="preserve">eficit </w:t>
      </w:r>
      <w:r w:rsidR="004B62CD">
        <w:rPr>
          <w:rFonts w:ascii="Arial" w:hAnsi="Arial" w:cs="Arial"/>
          <w:sz w:val="24"/>
          <w:szCs w:val="24"/>
        </w:rPr>
        <w:t>H</w:t>
      </w:r>
      <w:r w:rsidR="00333E73">
        <w:rPr>
          <w:rFonts w:ascii="Arial" w:hAnsi="Arial" w:cs="Arial"/>
          <w:sz w:val="24"/>
          <w:szCs w:val="24"/>
        </w:rPr>
        <w:t xml:space="preserve">yperactivity </w:t>
      </w:r>
      <w:r w:rsidR="004B62CD">
        <w:rPr>
          <w:rFonts w:ascii="Arial" w:hAnsi="Arial" w:cs="Arial"/>
          <w:sz w:val="24"/>
          <w:szCs w:val="24"/>
        </w:rPr>
        <w:t>D</w:t>
      </w:r>
      <w:r w:rsidR="00333E73">
        <w:rPr>
          <w:rFonts w:ascii="Arial" w:hAnsi="Arial" w:cs="Arial"/>
          <w:sz w:val="24"/>
          <w:szCs w:val="24"/>
        </w:rPr>
        <w:t>isorder</w:t>
      </w:r>
      <w:r w:rsidR="004B62CD">
        <w:rPr>
          <w:rFonts w:ascii="Arial" w:hAnsi="Arial" w:cs="Arial"/>
          <w:sz w:val="24"/>
          <w:szCs w:val="24"/>
        </w:rPr>
        <w:t xml:space="preserve"> and for the other students in the classroom as well.</w:t>
      </w:r>
      <w:r w:rsidR="00F42ABE">
        <w:rPr>
          <w:rFonts w:ascii="Arial" w:hAnsi="Arial" w:cs="Arial"/>
          <w:sz w:val="24"/>
          <w:szCs w:val="24"/>
        </w:rPr>
        <w:t xml:space="preserve"> </w:t>
      </w:r>
      <w:r w:rsidR="000E435F">
        <w:rPr>
          <w:rFonts w:ascii="Arial" w:hAnsi="Arial" w:cs="Arial"/>
          <w:sz w:val="24"/>
          <w:szCs w:val="24"/>
        </w:rPr>
        <w:t xml:space="preserve">According to ADHDfoundation (No Date) they state that a third of young people have been </w:t>
      </w:r>
      <w:r w:rsidR="000E435F">
        <w:rPr>
          <w:rFonts w:ascii="Arial" w:hAnsi="Arial" w:cs="Arial"/>
          <w:sz w:val="24"/>
          <w:szCs w:val="24"/>
        </w:rPr>
        <w:lastRenderedPageBreak/>
        <w:t>excluded from their schools whilst they were waiting to see a specialist</w:t>
      </w:r>
      <w:r w:rsidR="00063556">
        <w:rPr>
          <w:rFonts w:ascii="Arial" w:hAnsi="Arial" w:cs="Arial"/>
          <w:sz w:val="24"/>
          <w:szCs w:val="24"/>
        </w:rPr>
        <w:t>.</w:t>
      </w:r>
      <w:r w:rsidR="00B465B1">
        <w:rPr>
          <w:rFonts w:ascii="Arial" w:hAnsi="Arial" w:cs="Arial"/>
          <w:sz w:val="24"/>
          <w:szCs w:val="24"/>
        </w:rPr>
        <w:t xml:space="preserve"> Similarly, according to UKAP (2020) </w:t>
      </w:r>
      <w:r w:rsidR="005A6EA2">
        <w:rPr>
          <w:rFonts w:ascii="Arial" w:hAnsi="Arial" w:cs="Arial"/>
          <w:sz w:val="24"/>
          <w:szCs w:val="24"/>
        </w:rPr>
        <w:t xml:space="preserve">children that have Attention Deficit Hyperactivity Disorder are hundred times more likely of being excluded from school permanently compared to other children. </w:t>
      </w:r>
      <w:r w:rsidR="008D4037">
        <w:rPr>
          <w:rFonts w:ascii="Arial" w:hAnsi="Arial" w:cs="Arial"/>
          <w:sz w:val="24"/>
          <w:szCs w:val="24"/>
        </w:rPr>
        <w:t>They state that 39% of children with A</w:t>
      </w:r>
      <w:r w:rsidR="00333E73">
        <w:rPr>
          <w:rFonts w:ascii="Arial" w:hAnsi="Arial" w:cs="Arial"/>
          <w:sz w:val="24"/>
          <w:szCs w:val="24"/>
        </w:rPr>
        <w:t xml:space="preserve">ttention </w:t>
      </w:r>
      <w:r w:rsidR="008D4037">
        <w:rPr>
          <w:rFonts w:ascii="Arial" w:hAnsi="Arial" w:cs="Arial"/>
          <w:sz w:val="24"/>
          <w:szCs w:val="24"/>
        </w:rPr>
        <w:t>D</w:t>
      </w:r>
      <w:r w:rsidR="00333E73">
        <w:rPr>
          <w:rFonts w:ascii="Arial" w:hAnsi="Arial" w:cs="Arial"/>
          <w:sz w:val="24"/>
          <w:szCs w:val="24"/>
        </w:rPr>
        <w:t xml:space="preserve">eficit </w:t>
      </w:r>
      <w:r w:rsidR="008D4037">
        <w:rPr>
          <w:rFonts w:ascii="Arial" w:hAnsi="Arial" w:cs="Arial"/>
          <w:sz w:val="24"/>
          <w:szCs w:val="24"/>
        </w:rPr>
        <w:t>H</w:t>
      </w:r>
      <w:r w:rsidR="00333E73">
        <w:rPr>
          <w:rFonts w:ascii="Arial" w:hAnsi="Arial" w:cs="Arial"/>
          <w:sz w:val="24"/>
          <w:szCs w:val="24"/>
        </w:rPr>
        <w:t xml:space="preserve">yperactivity </w:t>
      </w:r>
      <w:r w:rsidR="008D4037">
        <w:rPr>
          <w:rFonts w:ascii="Arial" w:hAnsi="Arial" w:cs="Arial"/>
          <w:sz w:val="24"/>
          <w:szCs w:val="24"/>
        </w:rPr>
        <w:t>D</w:t>
      </w:r>
      <w:r w:rsidR="00333E73">
        <w:rPr>
          <w:rFonts w:ascii="Arial" w:hAnsi="Arial" w:cs="Arial"/>
          <w:sz w:val="24"/>
          <w:szCs w:val="24"/>
        </w:rPr>
        <w:t>isorder</w:t>
      </w:r>
      <w:r w:rsidR="008D4037">
        <w:rPr>
          <w:rFonts w:ascii="Arial" w:hAnsi="Arial" w:cs="Arial"/>
          <w:sz w:val="24"/>
          <w:szCs w:val="24"/>
        </w:rPr>
        <w:t xml:space="preserve"> have had fixed term exclusions from school and 11% of excluded children with A</w:t>
      </w:r>
      <w:r w:rsidR="00333E73">
        <w:rPr>
          <w:rFonts w:ascii="Arial" w:hAnsi="Arial" w:cs="Arial"/>
          <w:sz w:val="24"/>
          <w:szCs w:val="24"/>
        </w:rPr>
        <w:t xml:space="preserve">ttention </w:t>
      </w:r>
      <w:r w:rsidR="008D4037">
        <w:rPr>
          <w:rFonts w:ascii="Arial" w:hAnsi="Arial" w:cs="Arial"/>
          <w:sz w:val="24"/>
          <w:szCs w:val="24"/>
        </w:rPr>
        <w:t>D</w:t>
      </w:r>
      <w:r w:rsidR="00333E73">
        <w:rPr>
          <w:rFonts w:ascii="Arial" w:hAnsi="Arial" w:cs="Arial"/>
          <w:sz w:val="24"/>
          <w:szCs w:val="24"/>
        </w:rPr>
        <w:t xml:space="preserve">eficit </w:t>
      </w:r>
      <w:r w:rsidR="008D4037">
        <w:rPr>
          <w:rFonts w:ascii="Arial" w:hAnsi="Arial" w:cs="Arial"/>
          <w:sz w:val="24"/>
          <w:szCs w:val="24"/>
        </w:rPr>
        <w:t>H</w:t>
      </w:r>
      <w:r w:rsidR="00333E73">
        <w:rPr>
          <w:rFonts w:ascii="Arial" w:hAnsi="Arial" w:cs="Arial"/>
          <w:sz w:val="24"/>
          <w:szCs w:val="24"/>
        </w:rPr>
        <w:t xml:space="preserve">yperactivity </w:t>
      </w:r>
      <w:r w:rsidR="008D4037">
        <w:rPr>
          <w:rFonts w:ascii="Arial" w:hAnsi="Arial" w:cs="Arial"/>
          <w:sz w:val="24"/>
          <w:szCs w:val="24"/>
        </w:rPr>
        <w:t>D</w:t>
      </w:r>
      <w:r w:rsidR="00333E73">
        <w:rPr>
          <w:rFonts w:ascii="Arial" w:hAnsi="Arial" w:cs="Arial"/>
          <w:sz w:val="24"/>
          <w:szCs w:val="24"/>
        </w:rPr>
        <w:t>isorder</w:t>
      </w:r>
      <w:r w:rsidR="008D4037">
        <w:rPr>
          <w:rFonts w:ascii="Arial" w:hAnsi="Arial" w:cs="Arial"/>
          <w:sz w:val="24"/>
          <w:szCs w:val="24"/>
        </w:rPr>
        <w:t xml:space="preserve"> have been excluded permanently. </w:t>
      </w:r>
      <w:r w:rsidR="00A313A8">
        <w:rPr>
          <w:rFonts w:ascii="Arial" w:hAnsi="Arial" w:cs="Arial"/>
          <w:sz w:val="24"/>
          <w:szCs w:val="24"/>
        </w:rPr>
        <w:t xml:space="preserve">68% of teachers </w:t>
      </w:r>
      <w:r w:rsidR="009520C0">
        <w:rPr>
          <w:rFonts w:ascii="Arial" w:hAnsi="Arial" w:cs="Arial"/>
          <w:sz w:val="24"/>
          <w:szCs w:val="24"/>
        </w:rPr>
        <w:t>believe that a child with A</w:t>
      </w:r>
      <w:r w:rsidR="00F951BD">
        <w:rPr>
          <w:rFonts w:ascii="Arial" w:hAnsi="Arial" w:cs="Arial"/>
          <w:sz w:val="24"/>
          <w:szCs w:val="24"/>
        </w:rPr>
        <w:t xml:space="preserve">ttention </w:t>
      </w:r>
      <w:r w:rsidR="009520C0">
        <w:rPr>
          <w:rFonts w:ascii="Arial" w:hAnsi="Arial" w:cs="Arial"/>
          <w:sz w:val="24"/>
          <w:szCs w:val="24"/>
        </w:rPr>
        <w:t>D</w:t>
      </w:r>
      <w:r w:rsidR="00F951BD">
        <w:rPr>
          <w:rFonts w:ascii="Arial" w:hAnsi="Arial" w:cs="Arial"/>
          <w:sz w:val="24"/>
          <w:szCs w:val="24"/>
        </w:rPr>
        <w:t xml:space="preserve">eficit </w:t>
      </w:r>
      <w:r w:rsidR="009520C0">
        <w:rPr>
          <w:rFonts w:ascii="Arial" w:hAnsi="Arial" w:cs="Arial"/>
          <w:sz w:val="24"/>
          <w:szCs w:val="24"/>
        </w:rPr>
        <w:t>H</w:t>
      </w:r>
      <w:r w:rsidR="00F951BD">
        <w:rPr>
          <w:rFonts w:ascii="Arial" w:hAnsi="Arial" w:cs="Arial"/>
          <w:sz w:val="24"/>
          <w:szCs w:val="24"/>
        </w:rPr>
        <w:t xml:space="preserve">yperactivity </w:t>
      </w:r>
      <w:r w:rsidR="009520C0">
        <w:rPr>
          <w:rFonts w:ascii="Arial" w:hAnsi="Arial" w:cs="Arial"/>
          <w:sz w:val="24"/>
          <w:szCs w:val="24"/>
        </w:rPr>
        <w:t>D</w:t>
      </w:r>
      <w:r w:rsidR="00F951BD">
        <w:rPr>
          <w:rFonts w:ascii="Arial" w:hAnsi="Arial" w:cs="Arial"/>
          <w:sz w:val="24"/>
          <w:szCs w:val="24"/>
        </w:rPr>
        <w:t>isorder</w:t>
      </w:r>
      <w:r w:rsidR="009520C0">
        <w:rPr>
          <w:rFonts w:ascii="Arial" w:hAnsi="Arial" w:cs="Arial"/>
          <w:sz w:val="24"/>
          <w:szCs w:val="24"/>
        </w:rPr>
        <w:t xml:space="preserve"> symptoms perform worse at school (ADHDfoundation, 2017).</w:t>
      </w:r>
    </w:p>
    <w:p w14:paraId="07F67C11" w14:textId="79FCB55F" w:rsidR="002322DB" w:rsidRPr="00B37E4B" w:rsidRDefault="002322DB" w:rsidP="00BD510B">
      <w:pPr>
        <w:spacing w:line="360" w:lineRule="auto"/>
        <w:rPr>
          <w:rFonts w:ascii="Arial" w:hAnsi="Arial" w:cs="Arial"/>
          <w:sz w:val="24"/>
          <w:szCs w:val="24"/>
        </w:rPr>
      </w:pPr>
      <w:r>
        <w:rPr>
          <w:rFonts w:ascii="Arial" w:hAnsi="Arial" w:cs="Arial"/>
          <w:sz w:val="24"/>
          <w:szCs w:val="24"/>
        </w:rPr>
        <w:t xml:space="preserve">The second </w:t>
      </w:r>
      <w:r w:rsidR="00604FE5">
        <w:rPr>
          <w:rFonts w:ascii="Arial" w:hAnsi="Arial" w:cs="Arial"/>
          <w:sz w:val="24"/>
          <w:szCs w:val="24"/>
        </w:rPr>
        <w:t>barrier that a child with Attention Deficit Hyperactivity Disorder may have is a practitioner</w:t>
      </w:r>
      <w:r w:rsidR="003A1D7E">
        <w:rPr>
          <w:rFonts w:ascii="Arial" w:hAnsi="Arial" w:cs="Arial"/>
          <w:sz w:val="24"/>
          <w:szCs w:val="24"/>
        </w:rPr>
        <w:t>’</w:t>
      </w:r>
      <w:r w:rsidR="00604FE5">
        <w:rPr>
          <w:rFonts w:ascii="Arial" w:hAnsi="Arial" w:cs="Arial"/>
          <w:sz w:val="24"/>
          <w:szCs w:val="24"/>
        </w:rPr>
        <w:t>s lack of knowledge about the condition.</w:t>
      </w:r>
      <w:r w:rsidR="00B004A8">
        <w:rPr>
          <w:rFonts w:ascii="Arial" w:hAnsi="Arial" w:cs="Arial"/>
          <w:sz w:val="24"/>
          <w:szCs w:val="24"/>
        </w:rPr>
        <w:t xml:space="preserve"> A study found that at least 25% of teachers felt unconfident in being to help children who were showing signs of ADHD and at least 19% felt uniformed about the condition (ADHD</w:t>
      </w:r>
      <w:r w:rsidR="0043777C">
        <w:rPr>
          <w:rFonts w:ascii="Arial" w:hAnsi="Arial" w:cs="Arial"/>
          <w:sz w:val="24"/>
          <w:szCs w:val="24"/>
        </w:rPr>
        <w:t xml:space="preserve">foundation, 2017). At least </w:t>
      </w:r>
      <w:r w:rsidR="002C40EF">
        <w:rPr>
          <w:rFonts w:ascii="Arial" w:hAnsi="Arial" w:cs="Arial"/>
          <w:sz w:val="24"/>
          <w:szCs w:val="24"/>
        </w:rPr>
        <w:t>21% of teachers disagree that A</w:t>
      </w:r>
      <w:r w:rsidR="00F951BD">
        <w:rPr>
          <w:rFonts w:ascii="Arial" w:hAnsi="Arial" w:cs="Arial"/>
          <w:sz w:val="24"/>
          <w:szCs w:val="24"/>
        </w:rPr>
        <w:t xml:space="preserve">ttention </w:t>
      </w:r>
      <w:r w:rsidR="002C40EF">
        <w:rPr>
          <w:rFonts w:ascii="Arial" w:hAnsi="Arial" w:cs="Arial"/>
          <w:sz w:val="24"/>
          <w:szCs w:val="24"/>
        </w:rPr>
        <w:t>D</w:t>
      </w:r>
      <w:r w:rsidR="00F951BD">
        <w:rPr>
          <w:rFonts w:ascii="Arial" w:hAnsi="Arial" w:cs="Arial"/>
          <w:sz w:val="24"/>
          <w:szCs w:val="24"/>
        </w:rPr>
        <w:t xml:space="preserve">eficit </w:t>
      </w:r>
      <w:r w:rsidR="002C40EF">
        <w:rPr>
          <w:rFonts w:ascii="Arial" w:hAnsi="Arial" w:cs="Arial"/>
          <w:sz w:val="24"/>
          <w:szCs w:val="24"/>
        </w:rPr>
        <w:t>H</w:t>
      </w:r>
      <w:r w:rsidR="00F951BD">
        <w:rPr>
          <w:rFonts w:ascii="Arial" w:hAnsi="Arial" w:cs="Arial"/>
          <w:sz w:val="24"/>
          <w:szCs w:val="24"/>
        </w:rPr>
        <w:t xml:space="preserve">yperactivity </w:t>
      </w:r>
      <w:r w:rsidR="002C40EF">
        <w:rPr>
          <w:rFonts w:ascii="Arial" w:hAnsi="Arial" w:cs="Arial"/>
          <w:sz w:val="24"/>
          <w:szCs w:val="24"/>
        </w:rPr>
        <w:t>D</w:t>
      </w:r>
      <w:r w:rsidR="00F951BD">
        <w:rPr>
          <w:rFonts w:ascii="Arial" w:hAnsi="Arial" w:cs="Arial"/>
          <w:sz w:val="24"/>
          <w:szCs w:val="24"/>
        </w:rPr>
        <w:t>isorder</w:t>
      </w:r>
      <w:r w:rsidR="002C40EF">
        <w:rPr>
          <w:rFonts w:ascii="Arial" w:hAnsi="Arial" w:cs="Arial"/>
          <w:sz w:val="24"/>
          <w:szCs w:val="24"/>
        </w:rPr>
        <w:t xml:space="preserve"> is a mental health condition whereas 78% of teachers believed that</w:t>
      </w:r>
      <w:r w:rsidR="00A313A8">
        <w:rPr>
          <w:rFonts w:ascii="Arial" w:hAnsi="Arial" w:cs="Arial"/>
          <w:sz w:val="24"/>
          <w:szCs w:val="24"/>
        </w:rPr>
        <w:t xml:space="preserve"> A</w:t>
      </w:r>
      <w:r w:rsidR="00AD5860">
        <w:rPr>
          <w:rFonts w:ascii="Arial" w:hAnsi="Arial" w:cs="Arial"/>
          <w:sz w:val="24"/>
          <w:szCs w:val="24"/>
        </w:rPr>
        <w:t xml:space="preserve">ttention </w:t>
      </w:r>
      <w:r w:rsidR="00A313A8">
        <w:rPr>
          <w:rFonts w:ascii="Arial" w:hAnsi="Arial" w:cs="Arial"/>
          <w:sz w:val="24"/>
          <w:szCs w:val="24"/>
        </w:rPr>
        <w:t>D</w:t>
      </w:r>
      <w:r w:rsidR="00AD5860">
        <w:rPr>
          <w:rFonts w:ascii="Arial" w:hAnsi="Arial" w:cs="Arial"/>
          <w:sz w:val="24"/>
          <w:szCs w:val="24"/>
        </w:rPr>
        <w:t xml:space="preserve">eficit </w:t>
      </w:r>
      <w:r w:rsidR="00A313A8">
        <w:rPr>
          <w:rFonts w:ascii="Arial" w:hAnsi="Arial" w:cs="Arial"/>
          <w:sz w:val="24"/>
          <w:szCs w:val="24"/>
        </w:rPr>
        <w:t>H</w:t>
      </w:r>
      <w:r w:rsidR="00AD5860">
        <w:rPr>
          <w:rFonts w:ascii="Arial" w:hAnsi="Arial" w:cs="Arial"/>
          <w:sz w:val="24"/>
          <w:szCs w:val="24"/>
        </w:rPr>
        <w:t xml:space="preserve">yperactivity </w:t>
      </w:r>
      <w:r w:rsidR="00A313A8">
        <w:rPr>
          <w:rFonts w:ascii="Arial" w:hAnsi="Arial" w:cs="Arial"/>
          <w:sz w:val="24"/>
          <w:szCs w:val="24"/>
        </w:rPr>
        <w:t>D</w:t>
      </w:r>
      <w:r w:rsidR="00AD5860">
        <w:rPr>
          <w:rFonts w:ascii="Arial" w:hAnsi="Arial" w:cs="Arial"/>
          <w:sz w:val="24"/>
          <w:szCs w:val="24"/>
        </w:rPr>
        <w:t>isorder</w:t>
      </w:r>
      <w:r w:rsidR="00A313A8">
        <w:rPr>
          <w:rFonts w:ascii="Arial" w:hAnsi="Arial" w:cs="Arial"/>
          <w:sz w:val="24"/>
          <w:szCs w:val="24"/>
        </w:rPr>
        <w:t xml:space="preserve"> was used as a way for parents to justify their child’s behaviour.</w:t>
      </w:r>
      <w:r w:rsidR="004E247F">
        <w:rPr>
          <w:rFonts w:ascii="Arial" w:hAnsi="Arial" w:cs="Arial"/>
          <w:sz w:val="24"/>
          <w:szCs w:val="24"/>
        </w:rPr>
        <w:t xml:space="preserve"> According to Child Mind Institute (</w:t>
      </w:r>
      <w:r w:rsidR="0010018E">
        <w:rPr>
          <w:rFonts w:ascii="Arial" w:hAnsi="Arial" w:cs="Arial"/>
          <w:sz w:val="24"/>
          <w:szCs w:val="24"/>
        </w:rPr>
        <w:t>2020</w:t>
      </w:r>
      <w:r w:rsidR="004E247F">
        <w:rPr>
          <w:rFonts w:ascii="Arial" w:hAnsi="Arial" w:cs="Arial"/>
          <w:sz w:val="24"/>
          <w:szCs w:val="24"/>
        </w:rPr>
        <w:t xml:space="preserve">) the behaviours that are </w:t>
      </w:r>
      <w:r w:rsidR="0075395E">
        <w:rPr>
          <w:rFonts w:ascii="Arial" w:hAnsi="Arial" w:cs="Arial"/>
          <w:sz w:val="24"/>
          <w:szCs w:val="24"/>
        </w:rPr>
        <w:t>most associated</w:t>
      </w:r>
      <w:r w:rsidR="00A365B7">
        <w:rPr>
          <w:rFonts w:ascii="Arial" w:hAnsi="Arial" w:cs="Arial"/>
          <w:sz w:val="24"/>
          <w:szCs w:val="24"/>
        </w:rPr>
        <w:t xml:space="preserve"> with Attention Deficit Hyperactivity Disorder are often the result of other factors such as anxiety, trauma or</w:t>
      </w:r>
      <w:r w:rsidR="00E65D73">
        <w:rPr>
          <w:rFonts w:ascii="Arial" w:hAnsi="Arial" w:cs="Arial"/>
          <w:sz w:val="24"/>
          <w:szCs w:val="24"/>
        </w:rPr>
        <w:t xml:space="preserve"> being younger than most other children in the classroom. </w:t>
      </w:r>
      <w:r w:rsidR="00260390">
        <w:rPr>
          <w:rFonts w:ascii="Arial" w:hAnsi="Arial" w:cs="Arial"/>
          <w:sz w:val="24"/>
          <w:szCs w:val="24"/>
        </w:rPr>
        <w:t xml:space="preserve">The Mail Online (2018) states that </w:t>
      </w:r>
      <w:r w:rsidR="00C92723">
        <w:rPr>
          <w:rFonts w:ascii="Arial" w:hAnsi="Arial" w:cs="Arial"/>
          <w:sz w:val="24"/>
          <w:szCs w:val="24"/>
        </w:rPr>
        <w:t>some teachers are mistaking a child’s immaturity for being the youngest in the class for having Attention Deficit Hyperactivity Disorder</w:t>
      </w:r>
      <w:r w:rsidR="004B5FC5">
        <w:rPr>
          <w:rFonts w:ascii="Arial" w:hAnsi="Arial" w:cs="Arial"/>
          <w:sz w:val="24"/>
          <w:szCs w:val="24"/>
        </w:rPr>
        <w:t>. Even though teachers don’t diagnose children with Attention Deficit Hyperactivity Disorder they are often the ones that first suggest that the child may have it.</w:t>
      </w:r>
      <w:r w:rsidR="00497B9B">
        <w:rPr>
          <w:rFonts w:ascii="Arial" w:hAnsi="Arial" w:cs="Arial"/>
          <w:sz w:val="24"/>
          <w:szCs w:val="24"/>
        </w:rPr>
        <w:t xml:space="preserve"> Both teachers and Teaching assistants reported that they had inadequate training and have expressed a desire for further training on A</w:t>
      </w:r>
      <w:r w:rsidR="00AD5860">
        <w:rPr>
          <w:rFonts w:ascii="Arial" w:hAnsi="Arial" w:cs="Arial"/>
          <w:sz w:val="24"/>
          <w:szCs w:val="24"/>
        </w:rPr>
        <w:t xml:space="preserve">ttention </w:t>
      </w:r>
      <w:r w:rsidR="00497B9B">
        <w:rPr>
          <w:rFonts w:ascii="Arial" w:hAnsi="Arial" w:cs="Arial"/>
          <w:sz w:val="24"/>
          <w:szCs w:val="24"/>
        </w:rPr>
        <w:t>D</w:t>
      </w:r>
      <w:r w:rsidR="00AD5860">
        <w:rPr>
          <w:rFonts w:ascii="Arial" w:hAnsi="Arial" w:cs="Arial"/>
          <w:sz w:val="24"/>
          <w:szCs w:val="24"/>
        </w:rPr>
        <w:t xml:space="preserve">eficit </w:t>
      </w:r>
      <w:r w:rsidR="00497B9B">
        <w:rPr>
          <w:rFonts w:ascii="Arial" w:hAnsi="Arial" w:cs="Arial"/>
          <w:sz w:val="24"/>
          <w:szCs w:val="24"/>
        </w:rPr>
        <w:t>H</w:t>
      </w:r>
      <w:r w:rsidR="00AD5860">
        <w:rPr>
          <w:rFonts w:ascii="Arial" w:hAnsi="Arial" w:cs="Arial"/>
          <w:sz w:val="24"/>
          <w:szCs w:val="24"/>
        </w:rPr>
        <w:t xml:space="preserve">yperactivity </w:t>
      </w:r>
      <w:r w:rsidR="00497B9B">
        <w:rPr>
          <w:rFonts w:ascii="Arial" w:hAnsi="Arial" w:cs="Arial"/>
          <w:sz w:val="24"/>
          <w:szCs w:val="24"/>
        </w:rPr>
        <w:t>D</w:t>
      </w:r>
      <w:r w:rsidR="00AD5860">
        <w:rPr>
          <w:rFonts w:ascii="Arial" w:hAnsi="Arial" w:cs="Arial"/>
          <w:sz w:val="24"/>
          <w:szCs w:val="24"/>
        </w:rPr>
        <w:t>isorder</w:t>
      </w:r>
      <w:r w:rsidR="00783E08">
        <w:rPr>
          <w:rFonts w:ascii="Arial" w:hAnsi="Arial" w:cs="Arial"/>
          <w:sz w:val="24"/>
          <w:szCs w:val="24"/>
        </w:rPr>
        <w:t xml:space="preserve"> (Greenway and Rees Edwards, 2020).</w:t>
      </w:r>
      <w:r w:rsidR="00EE0A59">
        <w:rPr>
          <w:rFonts w:ascii="Arial" w:hAnsi="Arial" w:cs="Arial"/>
          <w:sz w:val="24"/>
          <w:szCs w:val="24"/>
        </w:rPr>
        <w:t xml:space="preserve"> </w:t>
      </w:r>
      <w:r w:rsidR="009C1F28">
        <w:rPr>
          <w:rFonts w:ascii="Arial" w:hAnsi="Arial" w:cs="Arial"/>
          <w:sz w:val="24"/>
          <w:szCs w:val="24"/>
        </w:rPr>
        <w:t xml:space="preserve">However, according to </w:t>
      </w:r>
      <w:r w:rsidR="00B37E4B">
        <w:rPr>
          <w:rFonts w:ascii="Arial" w:hAnsi="Arial" w:cs="Arial"/>
          <w:sz w:val="24"/>
          <w:szCs w:val="24"/>
        </w:rPr>
        <w:t xml:space="preserve">Gurevitz </w:t>
      </w:r>
      <w:r w:rsidR="00B37E4B">
        <w:rPr>
          <w:rFonts w:ascii="Arial" w:hAnsi="Arial" w:cs="Arial"/>
          <w:i/>
          <w:iCs/>
          <w:sz w:val="24"/>
          <w:szCs w:val="24"/>
        </w:rPr>
        <w:t xml:space="preserve">et al. </w:t>
      </w:r>
      <w:r w:rsidR="00B37E4B">
        <w:rPr>
          <w:rFonts w:ascii="Arial" w:hAnsi="Arial" w:cs="Arial"/>
          <w:sz w:val="24"/>
          <w:szCs w:val="24"/>
        </w:rPr>
        <w:t xml:space="preserve">(2014) </w:t>
      </w:r>
      <w:r w:rsidR="00F86069">
        <w:rPr>
          <w:rFonts w:ascii="Arial" w:hAnsi="Arial" w:cs="Arial"/>
          <w:sz w:val="24"/>
          <w:szCs w:val="24"/>
        </w:rPr>
        <w:t>being able to diagnose children with Attention Deficit Hyperactivity Disorder in preschool can be challenging</w:t>
      </w:r>
      <w:r w:rsidR="009A3122">
        <w:rPr>
          <w:rFonts w:ascii="Arial" w:hAnsi="Arial" w:cs="Arial"/>
          <w:sz w:val="24"/>
          <w:szCs w:val="24"/>
        </w:rPr>
        <w:t xml:space="preserve">. They state that when assessing children that show signs of </w:t>
      </w:r>
      <w:r w:rsidR="00EA2C87">
        <w:rPr>
          <w:rFonts w:ascii="Arial" w:hAnsi="Arial" w:cs="Arial"/>
          <w:sz w:val="24"/>
          <w:szCs w:val="24"/>
        </w:rPr>
        <w:t xml:space="preserve">behavioural difficulties it then becomes a task to distinguish </w:t>
      </w:r>
      <w:r w:rsidR="003245FC">
        <w:rPr>
          <w:rFonts w:ascii="Arial" w:hAnsi="Arial" w:cs="Arial"/>
          <w:sz w:val="24"/>
          <w:szCs w:val="24"/>
        </w:rPr>
        <w:t>between children that have persistent Attention Deficit Hyperactivity Disorder where there is around</w:t>
      </w:r>
      <w:r w:rsidR="009A3122">
        <w:rPr>
          <w:rFonts w:ascii="Arial" w:hAnsi="Arial" w:cs="Arial"/>
          <w:sz w:val="24"/>
          <w:szCs w:val="24"/>
        </w:rPr>
        <w:t xml:space="preserve"> </w:t>
      </w:r>
      <w:r w:rsidR="003245FC">
        <w:rPr>
          <w:rFonts w:ascii="Arial" w:hAnsi="Arial" w:cs="Arial"/>
          <w:sz w:val="24"/>
          <w:szCs w:val="24"/>
        </w:rPr>
        <w:t xml:space="preserve">a 5% </w:t>
      </w:r>
      <w:r w:rsidR="007F53EE">
        <w:rPr>
          <w:rFonts w:ascii="Arial" w:hAnsi="Arial" w:cs="Arial"/>
          <w:sz w:val="24"/>
          <w:szCs w:val="24"/>
        </w:rPr>
        <w:t xml:space="preserve">to 10% chance of that diagnosis being correct and a 90% to 95% chance that a child showing Attention Deficit Hyperactivity Disorder like symptoms. </w:t>
      </w:r>
      <w:r w:rsidR="00874B70">
        <w:rPr>
          <w:rFonts w:ascii="Arial" w:hAnsi="Arial" w:cs="Arial"/>
          <w:sz w:val="24"/>
          <w:szCs w:val="24"/>
        </w:rPr>
        <w:t>Psychology in the Schools (No Date) argue that even th</w:t>
      </w:r>
      <w:r w:rsidR="0054248A">
        <w:rPr>
          <w:rFonts w:ascii="Arial" w:hAnsi="Arial" w:cs="Arial"/>
          <w:sz w:val="24"/>
          <w:szCs w:val="24"/>
        </w:rPr>
        <w:t xml:space="preserve">ough it is teachers who are the first people to recognise if a child is showing </w:t>
      </w:r>
      <w:r w:rsidR="0054248A">
        <w:rPr>
          <w:rFonts w:ascii="Arial" w:hAnsi="Arial" w:cs="Arial"/>
          <w:sz w:val="24"/>
          <w:szCs w:val="24"/>
        </w:rPr>
        <w:lastRenderedPageBreak/>
        <w:t>symptoms of Attention Deficit Hyperactivity Disorder</w:t>
      </w:r>
      <w:r w:rsidR="004F7F50">
        <w:rPr>
          <w:rFonts w:ascii="Arial" w:hAnsi="Arial" w:cs="Arial"/>
          <w:sz w:val="24"/>
          <w:szCs w:val="24"/>
        </w:rPr>
        <w:t xml:space="preserve">, the diagnosis should only be made by someone who is a qualified clinicians and that a teachers observations </w:t>
      </w:r>
      <w:r w:rsidR="003D4923">
        <w:rPr>
          <w:rFonts w:ascii="Arial" w:hAnsi="Arial" w:cs="Arial"/>
          <w:sz w:val="24"/>
          <w:szCs w:val="24"/>
        </w:rPr>
        <w:t>alone are not sufficient enough. They state that there have been many teachers who have made incorrect assumptions about a child and that they have even given parents</w:t>
      </w:r>
      <w:r w:rsidR="00A077E7">
        <w:rPr>
          <w:rFonts w:ascii="Arial" w:hAnsi="Arial" w:cs="Arial"/>
          <w:sz w:val="24"/>
          <w:szCs w:val="24"/>
        </w:rPr>
        <w:t xml:space="preserve"> advice that has been inappropriate.</w:t>
      </w:r>
      <w:r w:rsidR="003D4923">
        <w:rPr>
          <w:rFonts w:ascii="Arial" w:hAnsi="Arial" w:cs="Arial"/>
          <w:sz w:val="24"/>
          <w:szCs w:val="24"/>
        </w:rPr>
        <w:t xml:space="preserve"> </w:t>
      </w:r>
      <w:r w:rsidR="00064521">
        <w:rPr>
          <w:rFonts w:ascii="Arial" w:hAnsi="Arial" w:cs="Arial"/>
          <w:sz w:val="24"/>
          <w:szCs w:val="24"/>
        </w:rPr>
        <w:t xml:space="preserve">However, according to Riley Children’s Health (2017) if a child </w:t>
      </w:r>
      <w:r w:rsidR="009D7201">
        <w:rPr>
          <w:rFonts w:ascii="Arial" w:hAnsi="Arial" w:cs="Arial"/>
          <w:sz w:val="24"/>
          <w:szCs w:val="24"/>
        </w:rPr>
        <w:t xml:space="preserve">is disruptive in the classroom of is aggressive towards other classmates then this does ring alarm bells for a teacher and with their training and </w:t>
      </w:r>
      <w:r w:rsidR="00824DB9">
        <w:rPr>
          <w:rFonts w:ascii="Arial" w:hAnsi="Arial" w:cs="Arial"/>
          <w:sz w:val="24"/>
          <w:szCs w:val="24"/>
        </w:rPr>
        <w:t xml:space="preserve">classroom experience they then make assumptions and recommend to parents to get their child tested. Even though a teacher cannot diagnose </w:t>
      </w:r>
      <w:r w:rsidR="00267DB6">
        <w:rPr>
          <w:rFonts w:ascii="Arial" w:hAnsi="Arial" w:cs="Arial"/>
          <w:sz w:val="24"/>
          <w:szCs w:val="24"/>
        </w:rPr>
        <w:t xml:space="preserve">Attention Deficit Hyperactivity Disorder Riley Children’s Health (2017) believe that a teacher </w:t>
      </w:r>
      <w:r w:rsidR="00A00AAB">
        <w:rPr>
          <w:rFonts w:ascii="Arial" w:hAnsi="Arial" w:cs="Arial"/>
          <w:sz w:val="24"/>
          <w:szCs w:val="24"/>
        </w:rPr>
        <w:t>has a right to make a call on whether or not a child has A</w:t>
      </w:r>
      <w:r w:rsidR="0070743D">
        <w:rPr>
          <w:rFonts w:ascii="Arial" w:hAnsi="Arial" w:cs="Arial"/>
          <w:sz w:val="24"/>
          <w:szCs w:val="24"/>
        </w:rPr>
        <w:t xml:space="preserve">ttention </w:t>
      </w:r>
      <w:r w:rsidR="00A00AAB">
        <w:rPr>
          <w:rFonts w:ascii="Arial" w:hAnsi="Arial" w:cs="Arial"/>
          <w:sz w:val="24"/>
          <w:szCs w:val="24"/>
        </w:rPr>
        <w:t>D</w:t>
      </w:r>
      <w:r w:rsidR="0070743D">
        <w:rPr>
          <w:rFonts w:ascii="Arial" w:hAnsi="Arial" w:cs="Arial"/>
          <w:sz w:val="24"/>
          <w:szCs w:val="24"/>
        </w:rPr>
        <w:t xml:space="preserve">eficit </w:t>
      </w:r>
      <w:r w:rsidR="00A00AAB">
        <w:rPr>
          <w:rFonts w:ascii="Arial" w:hAnsi="Arial" w:cs="Arial"/>
          <w:sz w:val="24"/>
          <w:szCs w:val="24"/>
        </w:rPr>
        <w:t>H</w:t>
      </w:r>
      <w:r w:rsidR="0070743D">
        <w:rPr>
          <w:rFonts w:ascii="Arial" w:hAnsi="Arial" w:cs="Arial"/>
          <w:sz w:val="24"/>
          <w:szCs w:val="24"/>
        </w:rPr>
        <w:t xml:space="preserve">yperactivity </w:t>
      </w:r>
      <w:r w:rsidR="00A00AAB">
        <w:rPr>
          <w:rFonts w:ascii="Arial" w:hAnsi="Arial" w:cs="Arial"/>
          <w:sz w:val="24"/>
          <w:szCs w:val="24"/>
        </w:rPr>
        <w:t>D</w:t>
      </w:r>
      <w:r w:rsidR="0070743D">
        <w:rPr>
          <w:rFonts w:ascii="Arial" w:hAnsi="Arial" w:cs="Arial"/>
          <w:sz w:val="24"/>
          <w:szCs w:val="24"/>
        </w:rPr>
        <w:t>isorder</w:t>
      </w:r>
      <w:r w:rsidR="00A00AAB">
        <w:rPr>
          <w:rFonts w:ascii="Arial" w:hAnsi="Arial" w:cs="Arial"/>
          <w:sz w:val="24"/>
          <w:szCs w:val="24"/>
        </w:rPr>
        <w:t xml:space="preserve"> or not and has made the right decision by letting the child’s parents know.</w:t>
      </w:r>
    </w:p>
    <w:p w14:paraId="50F2CBE5" w14:textId="1A6E05F0" w:rsidR="00D1290F" w:rsidRDefault="00D1290F" w:rsidP="00BD510B">
      <w:pPr>
        <w:spacing w:line="360" w:lineRule="auto"/>
        <w:rPr>
          <w:rFonts w:ascii="Arial" w:hAnsi="Arial" w:cs="Arial"/>
          <w:sz w:val="24"/>
          <w:szCs w:val="24"/>
          <w:u w:val="single"/>
        </w:rPr>
      </w:pPr>
      <w:r w:rsidRPr="00D1290F">
        <w:rPr>
          <w:rFonts w:ascii="Arial" w:hAnsi="Arial" w:cs="Arial"/>
          <w:sz w:val="24"/>
          <w:szCs w:val="24"/>
          <w:u w:val="single"/>
        </w:rPr>
        <w:t>Part 3</w:t>
      </w:r>
    </w:p>
    <w:p w14:paraId="09E697AF" w14:textId="343D9CE4" w:rsidR="00D1290F" w:rsidRPr="00D1290F" w:rsidRDefault="00D1290F" w:rsidP="00BD510B">
      <w:pPr>
        <w:spacing w:line="360" w:lineRule="auto"/>
        <w:rPr>
          <w:rFonts w:ascii="Arial" w:hAnsi="Arial" w:cs="Arial"/>
          <w:sz w:val="24"/>
          <w:szCs w:val="24"/>
        </w:rPr>
      </w:pPr>
      <w:r>
        <w:rPr>
          <w:rFonts w:ascii="Arial" w:hAnsi="Arial" w:cs="Arial"/>
          <w:sz w:val="24"/>
          <w:szCs w:val="24"/>
        </w:rPr>
        <w:t xml:space="preserve">One way in which a child suffering with Attention Deficit Hyperactivity Disorder </w:t>
      </w:r>
      <w:r w:rsidR="002A51E7">
        <w:rPr>
          <w:rFonts w:ascii="Arial" w:hAnsi="Arial" w:cs="Arial"/>
          <w:sz w:val="24"/>
          <w:szCs w:val="24"/>
        </w:rPr>
        <w:t>can be given support is by having prescribed medication. The main</w:t>
      </w:r>
      <w:r w:rsidR="00CB0A07">
        <w:rPr>
          <w:rFonts w:ascii="Arial" w:hAnsi="Arial" w:cs="Arial"/>
          <w:sz w:val="24"/>
          <w:szCs w:val="24"/>
        </w:rPr>
        <w:t xml:space="preserve"> type of medication that is given to children suffering from Attention Deficit Hyperactivity Disorder is methylphenidate. </w:t>
      </w:r>
      <w:r w:rsidR="00C7454D">
        <w:rPr>
          <w:rFonts w:ascii="Arial" w:hAnsi="Arial" w:cs="Arial"/>
          <w:sz w:val="24"/>
          <w:szCs w:val="24"/>
        </w:rPr>
        <w:t xml:space="preserve">According to NHS (2018) methylphenidate is the </w:t>
      </w:r>
      <w:r w:rsidR="00A932D9">
        <w:rPr>
          <w:rFonts w:ascii="Arial" w:hAnsi="Arial" w:cs="Arial"/>
          <w:sz w:val="24"/>
          <w:szCs w:val="24"/>
        </w:rPr>
        <w:t>most used</w:t>
      </w:r>
      <w:r w:rsidR="00C7454D">
        <w:rPr>
          <w:rFonts w:ascii="Arial" w:hAnsi="Arial" w:cs="Arial"/>
          <w:sz w:val="24"/>
          <w:szCs w:val="24"/>
        </w:rPr>
        <w:t xml:space="preserve"> medication for treating </w:t>
      </w:r>
      <w:r w:rsidR="00A932D9">
        <w:rPr>
          <w:rFonts w:ascii="Arial" w:hAnsi="Arial" w:cs="Arial"/>
          <w:sz w:val="24"/>
          <w:szCs w:val="24"/>
        </w:rPr>
        <w:t>Attention Deficit Hyperactivity Disorder. The medication can be used in two ways</w:t>
      </w:r>
      <w:r w:rsidR="00B36459">
        <w:rPr>
          <w:rFonts w:ascii="Arial" w:hAnsi="Arial" w:cs="Arial"/>
          <w:sz w:val="24"/>
          <w:szCs w:val="24"/>
        </w:rPr>
        <w:t xml:space="preserve"> either by taking it as an immediate release in which it is then taken as </w:t>
      </w:r>
      <w:r w:rsidR="00280912">
        <w:rPr>
          <w:rFonts w:ascii="Arial" w:hAnsi="Arial" w:cs="Arial"/>
          <w:sz w:val="24"/>
          <w:szCs w:val="24"/>
        </w:rPr>
        <w:t>a small dose of tablets two or three times a day or the other way is by taking it as an modified release in which a tablet is taken once a day in the mor</w:t>
      </w:r>
      <w:r w:rsidR="00BD5CED">
        <w:rPr>
          <w:rFonts w:ascii="Arial" w:hAnsi="Arial" w:cs="Arial"/>
          <w:sz w:val="24"/>
          <w:szCs w:val="24"/>
        </w:rPr>
        <w:t>n</w:t>
      </w:r>
      <w:r w:rsidR="00280912">
        <w:rPr>
          <w:rFonts w:ascii="Arial" w:hAnsi="Arial" w:cs="Arial"/>
          <w:sz w:val="24"/>
          <w:szCs w:val="24"/>
        </w:rPr>
        <w:t xml:space="preserve">ing and will </w:t>
      </w:r>
      <w:r w:rsidR="00BD5CED">
        <w:rPr>
          <w:rFonts w:ascii="Arial" w:hAnsi="Arial" w:cs="Arial"/>
          <w:sz w:val="24"/>
          <w:szCs w:val="24"/>
        </w:rPr>
        <w:t>then slowly release the dose throughout the day.</w:t>
      </w:r>
      <w:r w:rsidR="00DB6D2F">
        <w:rPr>
          <w:rFonts w:ascii="Arial" w:hAnsi="Arial" w:cs="Arial"/>
          <w:sz w:val="24"/>
          <w:szCs w:val="24"/>
        </w:rPr>
        <w:t xml:space="preserve"> </w:t>
      </w:r>
      <w:r w:rsidR="00355944">
        <w:rPr>
          <w:rFonts w:ascii="Arial" w:hAnsi="Arial" w:cs="Arial"/>
          <w:sz w:val="24"/>
          <w:szCs w:val="24"/>
        </w:rPr>
        <w:t xml:space="preserve">The ADHDfoundation (2018) </w:t>
      </w:r>
      <w:r w:rsidR="002114D6">
        <w:rPr>
          <w:rFonts w:ascii="Arial" w:hAnsi="Arial" w:cs="Arial"/>
          <w:sz w:val="24"/>
          <w:szCs w:val="24"/>
        </w:rPr>
        <w:t>highlight that</w:t>
      </w:r>
      <w:r w:rsidR="00B64FFB">
        <w:rPr>
          <w:rFonts w:ascii="Arial" w:hAnsi="Arial" w:cs="Arial"/>
          <w:sz w:val="24"/>
          <w:szCs w:val="24"/>
        </w:rPr>
        <w:t xml:space="preserve"> it is important for children with Attention Deficit Hyperactivity Disorder to take their medication as prescribed if they want the full benefits of the medication. </w:t>
      </w:r>
      <w:r w:rsidR="00E7488F">
        <w:rPr>
          <w:rFonts w:ascii="Arial" w:hAnsi="Arial" w:cs="Arial"/>
          <w:sz w:val="24"/>
          <w:szCs w:val="24"/>
        </w:rPr>
        <w:t>However, they do believe that medication is not recommended for children in preschool.</w:t>
      </w:r>
      <w:r w:rsidR="002114D6">
        <w:rPr>
          <w:rFonts w:ascii="Arial" w:hAnsi="Arial" w:cs="Arial"/>
          <w:sz w:val="24"/>
          <w:szCs w:val="24"/>
        </w:rPr>
        <w:t xml:space="preserve"> </w:t>
      </w:r>
      <w:r w:rsidR="00D659C0">
        <w:rPr>
          <w:rFonts w:ascii="Arial" w:hAnsi="Arial" w:cs="Arial"/>
          <w:sz w:val="24"/>
          <w:szCs w:val="24"/>
        </w:rPr>
        <w:t>There are however some side affects for children taking methylphenidate, these in</w:t>
      </w:r>
      <w:r w:rsidR="007E520C">
        <w:rPr>
          <w:rFonts w:ascii="Arial" w:hAnsi="Arial" w:cs="Arial"/>
          <w:sz w:val="24"/>
          <w:szCs w:val="24"/>
        </w:rPr>
        <w:t xml:space="preserve">clude a small increase in a child’s blood pressure and their heart rate, a loss of appetite which can then lead to either weight loss or poor weight gain, they </w:t>
      </w:r>
      <w:r w:rsidR="00215D43">
        <w:rPr>
          <w:rFonts w:ascii="Arial" w:hAnsi="Arial" w:cs="Arial"/>
          <w:sz w:val="24"/>
          <w:szCs w:val="24"/>
        </w:rPr>
        <w:t xml:space="preserve">could have trouble sleeping, they might get headaches or stomach aches and they might experience mood swings (NHS, 2018). </w:t>
      </w:r>
      <w:r w:rsidR="00437E80">
        <w:rPr>
          <w:rFonts w:ascii="Arial" w:hAnsi="Arial" w:cs="Arial"/>
          <w:sz w:val="24"/>
          <w:szCs w:val="24"/>
        </w:rPr>
        <w:t xml:space="preserve">Apart from the side effects, this drug is important for children to take as it helps reduce the symptoms of the hyperactivity or impulsive behaviour that children with Attention Deficit Hyperactivity Disorder </w:t>
      </w:r>
      <w:r w:rsidR="0075127E">
        <w:rPr>
          <w:rFonts w:ascii="Arial" w:hAnsi="Arial" w:cs="Arial"/>
          <w:sz w:val="24"/>
          <w:szCs w:val="24"/>
        </w:rPr>
        <w:t xml:space="preserve">must deal with. Methylphenidate can also help increase a child’s attention </w:t>
      </w:r>
      <w:r w:rsidR="0075127E">
        <w:rPr>
          <w:rFonts w:ascii="Arial" w:hAnsi="Arial" w:cs="Arial"/>
          <w:sz w:val="24"/>
          <w:szCs w:val="24"/>
        </w:rPr>
        <w:lastRenderedPageBreak/>
        <w:t>and concentration span.</w:t>
      </w:r>
      <w:r w:rsidR="00280207">
        <w:rPr>
          <w:rFonts w:ascii="Arial" w:hAnsi="Arial" w:cs="Arial"/>
          <w:sz w:val="24"/>
          <w:szCs w:val="24"/>
        </w:rPr>
        <w:t xml:space="preserve"> However, if a child is on methylphenidate it is important that they always have the same brand</w:t>
      </w:r>
      <w:r w:rsidR="00FD5F72">
        <w:rPr>
          <w:rFonts w:ascii="Arial" w:hAnsi="Arial" w:cs="Arial"/>
          <w:sz w:val="24"/>
          <w:szCs w:val="24"/>
        </w:rPr>
        <w:t xml:space="preserve"> that has been prescribed to them according to medicines for children (2019)</w:t>
      </w:r>
      <w:r w:rsidR="008C55A2">
        <w:rPr>
          <w:rFonts w:ascii="Arial" w:hAnsi="Arial" w:cs="Arial"/>
          <w:sz w:val="24"/>
          <w:szCs w:val="24"/>
        </w:rPr>
        <w:t>.</w:t>
      </w:r>
      <w:r w:rsidR="0042722A">
        <w:rPr>
          <w:rFonts w:ascii="Arial" w:hAnsi="Arial" w:cs="Arial"/>
          <w:sz w:val="24"/>
          <w:szCs w:val="24"/>
        </w:rPr>
        <w:t xml:space="preserve"> According to Wayne State University Physician Group (2020)</w:t>
      </w:r>
      <w:r w:rsidR="006F5DD4">
        <w:rPr>
          <w:rFonts w:ascii="Arial" w:hAnsi="Arial" w:cs="Arial"/>
          <w:sz w:val="24"/>
          <w:szCs w:val="24"/>
        </w:rPr>
        <w:t xml:space="preserve"> methylphenidate works very quickly so parents and practitioners will be able to tell if this drug is helping the child or not. Throughout the child’s life the dosage will have to</w:t>
      </w:r>
      <w:r w:rsidR="00642FC3">
        <w:rPr>
          <w:rFonts w:ascii="Arial" w:hAnsi="Arial" w:cs="Arial"/>
          <w:sz w:val="24"/>
          <w:szCs w:val="24"/>
        </w:rPr>
        <w:t xml:space="preserve"> be adjusted to suit the child by their doctor but the good news is that the drug is not that expensive and has been used to help children with Attention Deficit Hyperactivity Disorder for many years.</w:t>
      </w:r>
      <w:r w:rsidR="00CC22AF">
        <w:rPr>
          <w:rFonts w:ascii="Arial" w:hAnsi="Arial" w:cs="Arial"/>
          <w:sz w:val="24"/>
          <w:szCs w:val="24"/>
        </w:rPr>
        <w:t xml:space="preserve"> A study by Cochrane (2015) found that</w:t>
      </w:r>
      <w:r w:rsidR="00DF7396">
        <w:rPr>
          <w:rFonts w:ascii="Arial" w:hAnsi="Arial" w:cs="Arial"/>
          <w:sz w:val="24"/>
          <w:szCs w:val="24"/>
        </w:rPr>
        <w:t xml:space="preserve"> children that take methylphenidate are not at any risk of any serious life threatening conditions if they have been taking methylphenidate </w:t>
      </w:r>
      <w:r w:rsidR="00E51240">
        <w:rPr>
          <w:rFonts w:ascii="Arial" w:hAnsi="Arial" w:cs="Arial"/>
          <w:sz w:val="24"/>
          <w:szCs w:val="24"/>
        </w:rPr>
        <w:t>for up to six months but they did find that there were some non</w:t>
      </w:r>
      <w:r w:rsidR="001806BE">
        <w:rPr>
          <w:rFonts w:ascii="Arial" w:hAnsi="Arial" w:cs="Arial"/>
          <w:sz w:val="24"/>
          <w:szCs w:val="24"/>
        </w:rPr>
        <w:t>-</w:t>
      </w:r>
      <w:r w:rsidR="00E51240">
        <w:rPr>
          <w:rFonts w:ascii="Arial" w:hAnsi="Arial" w:cs="Arial"/>
          <w:sz w:val="24"/>
          <w:szCs w:val="24"/>
        </w:rPr>
        <w:t>serious harms to children taking this drug such as trouble sleeping and a decrease in their appetite.</w:t>
      </w:r>
      <w:r w:rsidR="001B291C">
        <w:rPr>
          <w:rFonts w:ascii="Arial" w:hAnsi="Arial" w:cs="Arial"/>
          <w:sz w:val="24"/>
          <w:szCs w:val="24"/>
        </w:rPr>
        <w:t xml:space="preserve"> According to Harvard Health Publishing (2016)</w:t>
      </w:r>
      <w:r w:rsidR="00FA6084">
        <w:rPr>
          <w:rFonts w:ascii="Arial" w:hAnsi="Arial" w:cs="Arial"/>
          <w:sz w:val="24"/>
          <w:szCs w:val="24"/>
        </w:rPr>
        <w:t xml:space="preserve"> teachers have reported that children that were on methylphenidate reported fewer problems within the classroom and that the children</w:t>
      </w:r>
      <w:r w:rsidR="00914BBE">
        <w:rPr>
          <w:rFonts w:ascii="Arial" w:hAnsi="Arial" w:cs="Arial"/>
          <w:sz w:val="24"/>
          <w:szCs w:val="24"/>
        </w:rPr>
        <w:t>’s general behaviour was better and parents also reported a better quality of life for their family when their children were on this medication.</w:t>
      </w:r>
    </w:p>
    <w:p w14:paraId="3C89B10D" w14:textId="77777777" w:rsidR="0078196A" w:rsidRDefault="0078196A"/>
    <w:p w14:paraId="381A75E5" w14:textId="7EE8E29E" w:rsidR="00C874A6" w:rsidRDefault="005E158A">
      <w:pPr>
        <w:rPr>
          <w:rFonts w:ascii="Arial" w:hAnsi="Arial" w:cs="Arial"/>
          <w:sz w:val="24"/>
          <w:szCs w:val="24"/>
        </w:rPr>
      </w:pPr>
      <w:bookmarkStart w:id="0" w:name="_GoBack"/>
      <w:bookmarkEnd w:id="0"/>
      <w:r w:rsidRPr="005E158A">
        <w:rPr>
          <w:rFonts w:ascii="Arial" w:hAnsi="Arial" w:cs="Arial"/>
          <w:sz w:val="24"/>
          <w:szCs w:val="24"/>
        </w:rPr>
        <w:t>ADDers</w:t>
      </w:r>
      <w:r>
        <w:rPr>
          <w:rFonts w:ascii="Arial" w:hAnsi="Arial" w:cs="Arial"/>
          <w:sz w:val="24"/>
          <w:szCs w:val="24"/>
        </w:rPr>
        <w:t xml:space="preserve">. (No Date). </w:t>
      </w:r>
      <w:r w:rsidR="00B00A6B">
        <w:rPr>
          <w:rFonts w:ascii="Arial" w:hAnsi="Arial" w:cs="Arial"/>
          <w:sz w:val="24"/>
          <w:szCs w:val="24"/>
        </w:rPr>
        <w:t>ADD/ADHD Information</w:t>
      </w:r>
      <w:r w:rsidR="00B00A6B" w:rsidRPr="00B00A6B">
        <w:rPr>
          <w:rFonts w:ascii="Arial" w:hAnsi="Arial" w:cs="Arial"/>
          <w:sz w:val="24"/>
          <w:szCs w:val="24"/>
        </w:rPr>
        <w:t xml:space="preserve">. </w:t>
      </w:r>
      <w:hyperlink r:id="rId6" w:history="1">
        <w:r w:rsidR="00B00A6B" w:rsidRPr="00B00A6B">
          <w:rPr>
            <w:rFonts w:ascii="Arial" w:hAnsi="Arial" w:cs="Arial"/>
            <w:color w:val="0000FF"/>
            <w:sz w:val="24"/>
            <w:szCs w:val="24"/>
            <w:u w:val="single"/>
          </w:rPr>
          <w:t>http://www.adders.org/info1.htm</w:t>
        </w:r>
      </w:hyperlink>
      <w:r w:rsidR="00B00A6B">
        <w:rPr>
          <w:rFonts w:ascii="Arial" w:hAnsi="Arial" w:cs="Arial"/>
          <w:sz w:val="24"/>
          <w:szCs w:val="24"/>
        </w:rPr>
        <w:t xml:space="preserve"> [Accessed: 2</w:t>
      </w:r>
      <w:r w:rsidR="00B00A6B" w:rsidRPr="00B00A6B">
        <w:rPr>
          <w:rFonts w:ascii="Arial" w:hAnsi="Arial" w:cs="Arial"/>
          <w:sz w:val="24"/>
          <w:szCs w:val="24"/>
          <w:vertAlign w:val="superscript"/>
        </w:rPr>
        <w:t>nd</w:t>
      </w:r>
      <w:r w:rsidR="00B00A6B">
        <w:rPr>
          <w:rFonts w:ascii="Arial" w:hAnsi="Arial" w:cs="Arial"/>
          <w:sz w:val="24"/>
          <w:szCs w:val="24"/>
        </w:rPr>
        <w:t xml:space="preserve"> March 2020].</w:t>
      </w:r>
    </w:p>
    <w:p w14:paraId="474AD3E4" w14:textId="24000061" w:rsidR="009C0AFC" w:rsidRDefault="009C0AFC">
      <w:pPr>
        <w:rPr>
          <w:rFonts w:ascii="Arial" w:hAnsi="Arial" w:cs="Arial"/>
          <w:sz w:val="24"/>
          <w:szCs w:val="24"/>
        </w:rPr>
      </w:pPr>
      <w:r>
        <w:rPr>
          <w:rFonts w:ascii="Arial" w:hAnsi="Arial" w:cs="Arial"/>
          <w:sz w:val="24"/>
          <w:szCs w:val="24"/>
        </w:rPr>
        <w:t>ADHDfoundation. (2018). Teaching and managing students with ADHD: Systems, strategies</w:t>
      </w:r>
      <w:r w:rsidR="00B15228">
        <w:rPr>
          <w:rFonts w:ascii="Arial" w:hAnsi="Arial" w:cs="Arial"/>
          <w:sz w:val="24"/>
          <w:szCs w:val="24"/>
        </w:rPr>
        <w:t xml:space="preserve"> solutions. </w:t>
      </w:r>
      <w:hyperlink r:id="rId7" w:history="1">
        <w:r w:rsidR="00B15228" w:rsidRPr="00B15228">
          <w:rPr>
            <w:rFonts w:ascii="Arial" w:hAnsi="Arial" w:cs="Arial"/>
            <w:color w:val="0000FF"/>
            <w:sz w:val="24"/>
            <w:szCs w:val="24"/>
            <w:u w:val="single"/>
          </w:rPr>
          <w:t>https://www.adhdfoundation.org.uk/wp-content/uploads/2019/01/Teaching-and-Managing-Students_FINAL.pdf</w:t>
        </w:r>
      </w:hyperlink>
      <w:r w:rsidR="00B15228">
        <w:rPr>
          <w:rFonts w:ascii="Arial" w:hAnsi="Arial" w:cs="Arial"/>
          <w:sz w:val="24"/>
          <w:szCs w:val="24"/>
        </w:rPr>
        <w:t xml:space="preserve"> [Accessed: 3</w:t>
      </w:r>
      <w:r w:rsidR="00B15228" w:rsidRPr="00B15228">
        <w:rPr>
          <w:rFonts w:ascii="Arial" w:hAnsi="Arial" w:cs="Arial"/>
          <w:sz w:val="24"/>
          <w:szCs w:val="24"/>
          <w:vertAlign w:val="superscript"/>
        </w:rPr>
        <w:t>rd</w:t>
      </w:r>
      <w:r w:rsidR="00B15228">
        <w:rPr>
          <w:rFonts w:ascii="Arial" w:hAnsi="Arial" w:cs="Arial"/>
          <w:sz w:val="24"/>
          <w:szCs w:val="24"/>
        </w:rPr>
        <w:t xml:space="preserve"> March 2020].</w:t>
      </w:r>
    </w:p>
    <w:p w14:paraId="2F1B4BED" w14:textId="1424BD15" w:rsidR="003A1D7E" w:rsidRDefault="003A1D7E">
      <w:pPr>
        <w:rPr>
          <w:rFonts w:ascii="Arial" w:hAnsi="Arial" w:cs="Arial"/>
          <w:sz w:val="24"/>
          <w:szCs w:val="24"/>
        </w:rPr>
      </w:pPr>
      <w:r>
        <w:rPr>
          <w:rFonts w:ascii="Arial" w:hAnsi="Arial" w:cs="Arial"/>
          <w:sz w:val="24"/>
          <w:szCs w:val="24"/>
        </w:rPr>
        <w:t xml:space="preserve">ADHDfoundation. (No Date). Time to pat attention to ADHD. </w:t>
      </w:r>
      <w:hyperlink r:id="rId8" w:history="1">
        <w:r w:rsidRPr="003A1D7E">
          <w:rPr>
            <w:rFonts w:ascii="Arial" w:hAnsi="Arial" w:cs="Arial"/>
            <w:color w:val="0000FF"/>
            <w:sz w:val="24"/>
            <w:szCs w:val="24"/>
            <w:u w:val="single"/>
          </w:rPr>
          <w:t>https://www.adhdfoundation.org.uk/wp-content/uploads/2018/01/Time-To-Pay-Attention.pdf</w:t>
        </w:r>
      </w:hyperlink>
      <w:r>
        <w:rPr>
          <w:rFonts w:ascii="Arial" w:hAnsi="Arial" w:cs="Arial"/>
          <w:sz w:val="24"/>
          <w:szCs w:val="24"/>
        </w:rPr>
        <w:t xml:space="preserve"> [Accessed: 3</w:t>
      </w:r>
      <w:r w:rsidRPr="003A1D7E">
        <w:rPr>
          <w:rFonts w:ascii="Arial" w:hAnsi="Arial" w:cs="Arial"/>
          <w:sz w:val="24"/>
          <w:szCs w:val="24"/>
          <w:vertAlign w:val="superscript"/>
        </w:rPr>
        <w:t>rd</w:t>
      </w:r>
      <w:r>
        <w:rPr>
          <w:rFonts w:ascii="Arial" w:hAnsi="Arial" w:cs="Arial"/>
          <w:sz w:val="24"/>
          <w:szCs w:val="24"/>
        </w:rPr>
        <w:t xml:space="preserve"> March 2020].</w:t>
      </w:r>
    </w:p>
    <w:p w14:paraId="60768BC5" w14:textId="7ABA1C92" w:rsidR="000F33A2" w:rsidRDefault="000F33A2">
      <w:pPr>
        <w:rPr>
          <w:rFonts w:ascii="Arial" w:hAnsi="Arial" w:cs="Arial"/>
          <w:sz w:val="24"/>
          <w:szCs w:val="24"/>
        </w:rPr>
      </w:pPr>
      <w:r>
        <w:rPr>
          <w:rFonts w:ascii="Arial" w:hAnsi="Arial" w:cs="Arial"/>
          <w:sz w:val="24"/>
          <w:szCs w:val="24"/>
        </w:rPr>
        <w:t xml:space="preserve">ADHDfoundation. (2017). Teacher poll on perceptions of ADHD. </w:t>
      </w:r>
      <w:hyperlink r:id="rId9" w:history="1">
        <w:r w:rsidRPr="000F33A2">
          <w:rPr>
            <w:rFonts w:ascii="Arial" w:hAnsi="Arial" w:cs="Arial"/>
            <w:color w:val="0000FF"/>
            <w:sz w:val="24"/>
            <w:szCs w:val="24"/>
            <w:u w:val="single"/>
          </w:rPr>
          <w:t>https://www.adhdfoundation.org.uk/wp-content/uploads/2017/10/Teacher-Poll-on-ADHD-Findings-Oct-2018.pdf</w:t>
        </w:r>
      </w:hyperlink>
      <w:r>
        <w:rPr>
          <w:rFonts w:ascii="Arial" w:hAnsi="Arial" w:cs="Arial"/>
          <w:sz w:val="24"/>
          <w:szCs w:val="24"/>
        </w:rPr>
        <w:t xml:space="preserve"> [Accessed: 3</w:t>
      </w:r>
      <w:r w:rsidRPr="000F33A2">
        <w:rPr>
          <w:rFonts w:ascii="Arial" w:hAnsi="Arial" w:cs="Arial"/>
          <w:sz w:val="24"/>
          <w:szCs w:val="24"/>
          <w:vertAlign w:val="superscript"/>
        </w:rPr>
        <w:t>rd</w:t>
      </w:r>
      <w:r>
        <w:rPr>
          <w:rFonts w:ascii="Arial" w:hAnsi="Arial" w:cs="Arial"/>
          <w:sz w:val="24"/>
          <w:szCs w:val="24"/>
        </w:rPr>
        <w:t xml:space="preserve"> March 2020].</w:t>
      </w:r>
    </w:p>
    <w:p w14:paraId="2D14CFD8" w14:textId="14AAFE42" w:rsidR="00A35ED3" w:rsidRPr="00A35ED3" w:rsidRDefault="00A35ED3">
      <w:pPr>
        <w:rPr>
          <w:rFonts w:ascii="Arial" w:hAnsi="Arial" w:cs="Arial"/>
          <w:sz w:val="24"/>
          <w:szCs w:val="24"/>
        </w:rPr>
      </w:pPr>
      <w:r w:rsidRPr="00A35ED3">
        <w:rPr>
          <w:rFonts w:ascii="Arial" w:hAnsi="Arial" w:cs="Arial"/>
          <w:sz w:val="24"/>
          <w:szCs w:val="24"/>
        </w:rPr>
        <w:t>A</w:t>
      </w:r>
      <w:r w:rsidR="009C0AFC">
        <w:rPr>
          <w:rFonts w:ascii="Arial" w:hAnsi="Arial" w:cs="Arial"/>
          <w:sz w:val="24"/>
          <w:szCs w:val="24"/>
        </w:rPr>
        <w:t>DH</w:t>
      </w:r>
      <w:r w:rsidRPr="00A35ED3">
        <w:rPr>
          <w:rFonts w:ascii="Arial" w:hAnsi="Arial" w:cs="Arial"/>
          <w:sz w:val="24"/>
          <w:szCs w:val="24"/>
        </w:rPr>
        <w:t xml:space="preserve">D-AS-Dyslexia Family Resources. (2009). Early intervention. </w:t>
      </w:r>
      <w:hyperlink r:id="rId10" w:history="1">
        <w:r w:rsidRPr="00A35ED3">
          <w:rPr>
            <w:rFonts w:ascii="Arial" w:hAnsi="Arial" w:cs="Arial"/>
            <w:color w:val="0000FF"/>
            <w:sz w:val="24"/>
            <w:szCs w:val="24"/>
            <w:u w:val="single"/>
          </w:rPr>
          <w:t>https://www.adhd-edu.be/Web/index.php?toPage=Mzk=</w:t>
        </w:r>
      </w:hyperlink>
      <w:r>
        <w:rPr>
          <w:rFonts w:ascii="Arial" w:hAnsi="Arial" w:cs="Arial"/>
          <w:sz w:val="24"/>
          <w:szCs w:val="24"/>
        </w:rPr>
        <w:t xml:space="preserve"> [Accessed: 2</w:t>
      </w:r>
      <w:r w:rsidRPr="00A35ED3">
        <w:rPr>
          <w:rFonts w:ascii="Arial" w:hAnsi="Arial" w:cs="Arial"/>
          <w:sz w:val="24"/>
          <w:szCs w:val="24"/>
          <w:vertAlign w:val="superscript"/>
        </w:rPr>
        <w:t>nd</w:t>
      </w:r>
      <w:r>
        <w:rPr>
          <w:rFonts w:ascii="Arial" w:hAnsi="Arial" w:cs="Arial"/>
          <w:sz w:val="24"/>
          <w:szCs w:val="24"/>
        </w:rPr>
        <w:t xml:space="preserve"> March 2020].</w:t>
      </w:r>
    </w:p>
    <w:p w14:paraId="75BB3AEA" w14:textId="593942BB" w:rsidR="001B2A02" w:rsidRDefault="001B2A02">
      <w:pPr>
        <w:rPr>
          <w:rFonts w:ascii="Arial" w:hAnsi="Arial" w:cs="Arial"/>
          <w:sz w:val="24"/>
          <w:szCs w:val="24"/>
        </w:rPr>
      </w:pPr>
      <w:r w:rsidRPr="00B66589">
        <w:rPr>
          <w:rFonts w:ascii="Arial" w:hAnsi="Arial" w:cs="Arial"/>
          <w:sz w:val="24"/>
          <w:szCs w:val="24"/>
        </w:rPr>
        <w:t>Carmarthen County Council. (2019). Addit</w:t>
      </w:r>
      <w:r w:rsidR="004027A4" w:rsidRPr="00B66589">
        <w:rPr>
          <w:rFonts w:ascii="Arial" w:hAnsi="Arial" w:cs="Arial"/>
          <w:sz w:val="24"/>
          <w:szCs w:val="24"/>
        </w:rPr>
        <w:t>i</w:t>
      </w:r>
      <w:r w:rsidRPr="00B66589">
        <w:rPr>
          <w:rFonts w:ascii="Arial" w:hAnsi="Arial" w:cs="Arial"/>
          <w:sz w:val="24"/>
          <w:szCs w:val="24"/>
        </w:rPr>
        <w:t>onal Learning Needs</w:t>
      </w:r>
      <w:r w:rsidR="004027A4" w:rsidRPr="00B66589">
        <w:rPr>
          <w:rFonts w:ascii="Arial" w:hAnsi="Arial" w:cs="Arial"/>
          <w:sz w:val="24"/>
          <w:szCs w:val="24"/>
        </w:rPr>
        <w:t xml:space="preserve">. </w:t>
      </w:r>
      <w:hyperlink r:id="rId11" w:anchor=".XkgmAGj7RPY" w:history="1">
        <w:r w:rsidR="004027A4" w:rsidRPr="00B66589">
          <w:rPr>
            <w:rFonts w:ascii="Arial" w:hAnsi="Arial" w:cs="Arial"/>
            <w:color w:val="0000FF"/>
            <w:sz w:val="24"/>
            <w:szCs w:val="24"/>
            <w:u w:val="single"/>
          </w:rPr>
          <w:t>https://www.carmarthenshire.gov.wales/home/council-services/education-schools/additional-learning-needs/#.XkgmAGj7RPY</w:t>
        </w:r>
      </w:hyperlink>
      <w:r w:rsidR="004027A4" w:rsidRPr="00B66589">
        <w:rPr>
          <w:rFonts w:ascii="Arial" w:hAnsi="Arial" w:cs="Arial"/>
          <w:sz w:val="24"/>
          <w:szCs w:val="24"/>
        </w:rPr>
        <w:t xml:space="preserve"> [Accessed: 15</w:t>
      </w:r>
      <w:r w:rsidR="004027A4" w:rsidRPr="00B66589">
        <w:rPr>
          <w:rFonts w:ascii="Arial" w:hAnsi="Arial" w:cs="Arial"/>
          <w:sz w:val="24"/>
          <w:szCs w:val="24"/>
          <w:vertAlign w:val="superscript"/>
        </w:rPr>
        <w:t>th</w:t>
      </w:r>
      <w:r w:rsidR="004027A4" w:rsidRPr="00B66589">
        <w:rPr>
          <w:rFonts w:ascii="Arial" w:hAnsi="Arial" w:cs="Arial"/>
          <w:sz w:val="24"/>
          <w:szCs w:val="24"/>
        </w:rPr>
        <w:t xml:space="preserve"> February 2020].</w:t>
      </w:r>
    </w:p>
    <w:p w14:paraId="04C1D8E1" w14:textId="2E4F8E8D" w:rsidR="00A83628" w:rsidRDefault="00A83628">
      <w:pPr>
        <w:rPr>
          <w:rFonts w:ascii="Arial" w:hAnsi="Arial" w:cs="Arial"/>
          <w:sz w:val="24"/>
          <w:szCs w:val="24"/>
        </w:rPr>
      </w:pPr>
      <w:r>
        <w:rPr>
          <w:rFonts w:ascii="Arial" w:hAnsi="Arial" w:cs="Arial"/>
          <w:sz w:val="24"/>
          <w:szCs w:val="24"/>
        </w:rPr>
        <w:lastRenderedPageBreak/>
        <w:t xml:space="preserve">Children’s Commissioner for Wales. (2020) United Nations Convention on the </w:t>
      </w:r>
      <w:r w:rsidR="00FF2202">
        <w:rPr>
          <w:rFonts w:ascii="Arial" w:hAnsi="Arial" w:cs="Arial"/>
          <w:sz w:val="24"/>
          <w:szCs w:val="24"/>
        </w:rPr>
        <w:t xml:space="preserve">Rights of the Child: Full text. </w:t>
      </w:r>
      <w:hyperlink r:id="rId12" w:history="1">
        <w:r w:rsidR="00FF2202" w:rsidRPr="00FF2202">
          <w:rPr>
            <w:rFonts w:ascii="Arial" w:hAnsi="Arial" w:cs="Arial"/>
            <w:color w:val="0000FF"/>
            <w:sz w:val="24"/>
            <w:szCs w:val="24"/>
            <w:u w:val="single"/>
          </w:rPr>
          <w:t>https://www.childcomwales.org.uk/united-nations-convention-on-the-rights-of-the-child-full-text/</w:t>
        </w:r>
      </w:hyperlink>
      <w:r w:rsidR="00FF2202">
        <w:rPr>
          <w:rFonts w:ascii="Arial" w:hAnsi="Arial" w:cs="Arial"/>
          <w:sz w:val="24"/>
          <w:szCs w:val="24"/>
        </w:rPr>
        <w:t xml:space="preserve"> [Accessed: 2</w:t>
      </w:r>
      <w:r w:rsidR="00FF2202" w:rsidRPr="00FF2202">
        <w:rPr>
          <w:rFonts w:ascii="Arial" w:hAnsi="Arial" w:cs="Arial"/>
          <w:sz w:val="24"/>
          <w:szCs w:val="24"/>
          <w:vertAlign w:val="superscript"/>
        </w:rPr>
        <w:t>nd</w:t>
      </w:r>
      <w:r w:rsidR="00FF2202">
        <w:rPr>
          <w:rFonts w:ascii="Arial" w:hAnsi="Arial" w:cs="Arial"/>
          <w:sz w:val="24"/>
          <w:szCs w:val="24"/>
        </w:rPr>
        <w:t xml:space="preserve"> March 2020].</w:t>
      </w:r>
    </w:p>
    <w:p w14:paraId="3D1C87B2" w14:textId="7EB2B62D" w:rsidR="00EB282E" w:rsidRDefault="00EB282E">
      <w:pPr>
        <w:rPr>
          <w:rFonts w:ascii="Arial" w:hAnsi="Arial" w:cs="Arial"/>
          <w:sz w:val="24"/>
          <w:szCs w:val="24"/>
        </w:rPr>
      </w:pPr>
      <w:r>
        <w:rPr>
          <w:rFonts w:ascii="Arial" w:hAnsi="Arial" w:cs="Arial"/>
          <w:sz w:val="24"/>
          <w:szCs w:val="24"/>
        </w:rPr>
        <w:t xml:space="preserve">Child Mind Institute. (2020). Behavioural Treatments for Kids with ADHD. </w:t>
      </w:r>
      <w:hyperlink r:id="rId13" w:history="1">
        <w:r w:rsidRPr="000B517F">
          <w:rPr>
            <w:rFonts w:ascii="Arial" w:hAnsi="Arial" w:cs="Arial"/>
            <w:color w:val="0000FF"/>
            <w:sz w:val="24"/>
            <w:szCs w:val="24"/>
            <w:u w:val="single"/>
          </w:rPr>
          <w:t>https://childmind.org/article/behavioral-treatments-kids-adhd/</w:t>
        </w:r>
      </w:hyperlink>
      <w:r w:rsidR="000B517F">
        <w:rPr>
          <w:rFonts w:ascii="Arial" w:hAnsi="Arial" w:cs="Arial"/>
          <w:sz w:val="24"/>
          <w:szCs w:val="24"/>
        </w:rPr>
        <w:t xml:space="preserve"> [Accessed: 2</w:t>
      </w:r>
      <w:r w:rsidR="000B517F" w:rsidRPr="000B517F">
        <w:rPr>
          <w:rFonts w:ascii="Arial" w:hAnsi="Arial" w:cs="Arial"/>
          <w:sz w:val="24"/>
          <w:szCs w:val="24"/>
          <w:vertAlign w:val="superscript"/>
        </w:rPr>
        <w:t>nd</w:t>
      </w:r>
      <w:r w:rsidR="000B517F">
        <w:rPr>
          <w:rFonts w:ascii="Arial" w:hAnsi="Arial" w:cs="Arial"/>
          <w:sz w:val="24"/>
          <w:szCs w:val="24"/>
        </w:rPr>
        <w:t xml:space="preserve"> March 2020].</w:t>
      </w:r>
    </w:p>
    <w:p w14:paraId="2903E1B9" w14:textId="1DC85F34" w:rsidR="0010018E" w:rsidRDefault="0010018E">
      <w:pPr>
        <w:rPr>
          <w:rFonts w:ascii="Arial" w:hAnsi="Arial" w:cs="Arial"/>
          <w:sz w:val="24"/>
          <w:szCs w:val="24"/>
        </w:rPr>
      </w:pPr>
      <w:r>
        <w:rPr>
          <w:rFonts w:ascii="Arial" w:hAnsi="Arial" w:cs="Arial"/>
          <w:sz w:val="24"/>
          <w:szCs w:val="24"/>
        </w:rPr>
        <w:t xml:space="preserve">Child Mind Institute. (2020). What’s ADHD (and What’s Not) in the Classroom. </w:t>
      </w:r>
      <w:hyperlink r:id="rId14" w:history="1">
        <w:r w:rsidRPr="0010018E">
          <w:rPr>
            <w:rFonts w:ascii="Arial" w:hAnsi="Arial" w:cs="Arial"/>
            <w:color w:val="0000FF"/>
            <w:sz w:val="24"/>
            <w:szCs w:val="24"/>
            <w:u w:val="single"/>
          </w:rPr>
          <w:t>https://childmind.org/article/whats-adhd-and-whats-not-in-the-classroom/</w:t>
        </w:r>
      </w:hyperlink>
      <w:r>
        <w:rPr>
          <w:rFonts w:ascii="Arial" w:hAnsi="Arial" w:cs="Arial"/>
          <w:sz w:val="24"/>
          <w:szCs w:val="24"/>
        </w:rPr>
        <w:t xml:space="preserve"> [Accessed: 3</w:t>
      </w:r>
      <w:r w:rsidRPr="0010018E">
        <w:rPr>
          <w:rFonts w:ascii="Arial" w:hAnsi="Arial" w:cs="Arial"/>
          <w:sz w:val="24"/>
          <w:szCs w:val="24"/>
          <w:vertAlign w:val="superscript"/>
        </w:rPr>
        <w:t>rd</w:t>
      </w:r>
      <w:r>
        <w:rPr>
          <w:rFonts w:ascii="Arial" w:hAnsi="Arial" w:cs="Arial"/>
          <w:sz w:val="24"/>
          <w:szCs w:val="24"/>
        </w:rPr>
        <w:t xml:space="preserve"> March 2020].</w:t>
      </w:r>
    </w:p>
    <w:p w14:paraId="458ACDAC" w14:textId="17584204" w:rsidR="001806BE" w:rsidRDefault="001806BE">
      <w:pPr>
        <w:rPr>
          <w:rFonts w:ascii="Arial" w:hAnsi="Arial" w:cs="Arial"/>
          <w:sz w:val="24"/>
          <w:szCs w:val="24"/>
        </w:rPr>
      </w:pPr>
      <w:r>
        <w:rPr>
          <w:rFonts w:ascii="Arial" w:hAnsi="Arial" w:cs="Arial"/>
          <w:sz w:val="24"/>
          <w:szCs w:val="24"/>
        </w:rPr>
        <w:t>Cochrane. (2015). Benefits and harms of methylphenidate for children and adolescents with attention deficit hyperactivity disorder (</w:t>
      </w:r>
      <w:r w:rsidR="00FF67BD">
        <w:rPr>
          <w:rFonts w:ascii="Arial" w:hAnsi="Arial" w:cs="Arial"/>
          <w:sz w:val="24"/>
          <w:szCs w:val="24"/>
        </w:rPr>
        <w:t xml:space="preserve">ADHD). </w:t>
      </w:r>
      <w:hyperlink r:id="rId15" w:history="1">
        <w:r w:rsidR="00FF67BD" w:rsidRPr="00FF67BD">
          <w:rPr>
            <w:rFonts w:ascii="Arial" w:hAnsi="Arial" w:cs="Arial"/>
            <w:color w:val="0000FF"/>
            <w:sz w:val="24"/>
            <w:szCs w:val="24"/>
            <w:u w:val="single"/>
          </w:rPr>
          <w:t>https://www.cochrane.org/CD009885/BEHAV_benefits-and-harms-methylphenidate-children-and-adolescents-attention-deficit-hyperactivity-disorder</w:t>
        </w:r>
      </w:hyperlink>
      <w:r w:rsidR="00FF67BD">
        <w:rPr>
          <w:rFonts w:ascii="Arial" w:hAnsi="Arial" w:cs="Arial"/>
          <w:sz w:val="24"/>
          <w:szCs w:val="24"/>
        </w:rPr>
        <w:t xml:space="preserve"> [Accessed: 3</w:t>
      </w:r>
      <w:r w:rsidR="00FF67BD" w:rsidRPr="00FF67BD">
        <w:rPr>
          <w:rFonts w:ascii="Arial" w:hAnsi="Arial" w:cs="Arial"/>
          <w:sz w:val="24"/>
          <w:szCs w:val="24"/>
          <w:vertAlign w:val="superscript"/>
        </w:rPr>
        <w:t>rd</w:t>
      </w:r>
      <w:r w:rsidR="00FF67BD">
        <w:rPr>
          <w:rFonts w:ascii="Arial" w:hAnsi="Arial" w:cs="Arial"/>
          <w:sz w:val="24"/>
          <w:szCs w:val="24"/>
        </w:rPr>
        <w:t xml:space="preserve"> March 2020].</w:t>
      </w:r>
    </w:p>
    <w:p w14:paraId="6FB8D240" w14:textId="6B8007BE" w:rsidR="008E15A6" w:rsidRPr="00FF2202" w:rsidRDefault="008E15A6">
      <w:pPr>
        <w:rPr>
          <w:rFonts w:ascii="Arial" w:hAnsi="Arial" w:cs="Arial"/>
          <w:sz w:val="24"/>
          <w:szCs w:val="24"/>
        </w:rPr>
      </w:pPr>
      <w:r>
        <w:rPr>
          <w:rFonts w:ascii="Arial" w:hAnsi="Arial" w:cs="Arial"/>
          <w:sz w:val="24"/>
          <w:szCs w:val="24"/>
        </w:rPr>
        <w:t>Daily Mail. (2018). These loving mums both have sons with special needs. So wh</w:t>
      </w:r>
      <w:r w:rsidR="00F00DBC">
        <w:rPr>
          <w:rFonts w:ascii="Arial" w:hAnsi="Arial" w:cs="Arial"/>
          <w:sz w:val="24"/>
          <w:szCs w:val="24"/>
        </w:rPr>
        <w:t xml:space="preserve">y do they argue it’s time to end the well-meant policy of sending them to mainstream schools? </w:t>
      </w:r>
      <w:hyperlink r:id="rId16" w:history="1">
        <w:r w:rsidR="00F00DBC" w:rsidRPr="00F00DBC">
          <w:rPr>
            <w:rFonts w:ascii="Arial" w:hAnsi="Arial" w:cs="Arial"/>
            <w:color w:val="0000FF"/>
            <w:sz w:val="24"/>
            <w:szCs w:val="24"/>
            <w:u w:val="single"/>
          </w:rPr>
          <w:t>https://www.dailymail.co.uk/femail/article-5631211/Mums-sons-special-needs-argue-time-sending-mainstream-schools.html</w:t>
        </w:r>
      </w:hyperlink>
      <w:r w:rsidR="00F00DBC">
        <w:rPr>
          <w:rFonts w:ascii="Arial" w:hAnsi="Arial" w:cs="Arial"/>
          <w:sz w:val="24"/>
          <w:szCs w:val="24"/>
        </w:rPr>
        <w:t xml:space="preserve"> [Accessed: 3</w:t>
      </w:r>
      <w:r w:rsidR="00F00DBC" w:rsidRPr="00F00DBC">
        <w:rPr>
          <w:rFonts w:ascii="Arial" w:hAnsi="Arial" w:cs="Arial"/>
          <w:sz w:val="24"/>
          <w:szCs w:val="24"/>
          <w:vertAlign w:val="superscript"/>
        </w:rPr>
        <w:t>rd</w:t>
      </w:r>
      <w:r w:rsidR="00F00DBC">
        <w:rPr>
          <w:rFonts w:ascii="Arial" w:hAnsi="Arial" w:cs="Arial"/>
          <w:sz w:val="24"/>
          <w:szCs w:val="24"/>
        </w:rPr>
        <w:t xml:space="preserve"> March 2020].</w:t>
      </w:r>
    </w:p>
    <w:p w14:paraId="047B55D6" w14:textId="5125BC91" w:rsidR="008E15A6" w:rsidRPr="00B66589" w:rsidRDefault="008F576E">
      <w:pPr>
        <w:rPr>
          <w:rFonts w:ascii="Arial" w:hAnsi="Arial" w:cs="Arial"/>
          <w:sz w:val="24"/>
          <w:szCs w:val="24"/>
        </w:rPr>
      </w:pPr>
      <w:r w:rsidRPr="00B66589">
        <w:rPr>
          <w:rFonts w:ascii="Arial" w:hAnsi="Arial" w:cs="Arial"/>
          <w:sz w:val="24"/>
          <w:szCs w:val="24"/>
        </w:rPr>
        <w:t xml:space="preserve">Dauncey, M. (2016). Additional Learning Needs (ALN) in Wales. </w:t>
      </w:r>
      <w:hyperlink r:id="rId17" w:history="1">
        <w:r w:rsidRPr="00B66589">
          <w:rPr>
            <w:rStyle w:val="Hyperlink"/>
            <w:rFonts w:ascii="Arial" w:hAnsi="Arial" w:cs="Arial"/>
            <w:sz w:val="24"/>
            <w:szCs w:val="24"/>
          </w:rPr>
          <w:t>https://www.assembly.wales/Research%20Documents/16-059%20SEN/16-059-Web-%20English.pdf</w:t>
        </w:r>
      </w:hyperlink>
      <w:r w:rsidRPr="00B66589">
        <w:rPr>
          <w:rFonts w:ascii="Arial" w:hAnsi="Arial" w:cs="Arial"/>
          <w:sz w:val="24"/>
          <w:szCs w:val="24"/>
        </w:rPr>
        <w:t xml:space="preserve"> [Accessed: 10</w:t>
      </w:r>
      <w:r w:rsidRPr="00B66589">
        <w:rPr>
          <w:rFonts w:ascii="Arial" w:hAnsi="Arial" w:cs="Arial"/>
          <w:sz w:val="24"/>
          <w:szCs w:val="24"/>
          <w:vertAlign w:val="superscript"/>
        </w:rPr>
        <w:t>th</w:t>
      </w:r>
      <w:r w:rsidRPr="00B66589">
        <w:rPr>
          <w:rFonts w:ascii="Arial" w:hAnsi="Arial" w:cs="Arial"/>
          <w:sz w:val="24"/>
          <w:szCs w:val="24"/>
        </w:rPr>
        <w:t xml:space="preserve"> February 2020].</w:t>
      </w:r>
    </w:p>
    <w:p w14:paraId="67DD3A4D" w14:textId="6A29B565" w:rsidR="00B3764A" w:rsidRPr="00B66589" w:rsidRDefault="00B3764A">
      <w:pPr>
        <w:rPr>
          <w:rFonts w:ascii="Arial" w:hAnsi="Arial" w:cs="Arial"/>
          <w:sz w:val="24"/>
          <w:szCs w:val="24"/>
        </w:rPr>
      </w:pPr>
      <w:r w:rsidRPr="00B66589">
        <w:rPr>
          <w:rFonts w:ascii="Arial" w:hAnsi="Arial" w:cs="Arial"/>
          <w:sz w:val="24"/>
          <w:szCs w:val="24"/>
        </w:rPr>
        <w:t xml:space="preserve">Dewis Wales. (2020). Additional Learning Needs (ALN). </w:t>
      </w:r>
      <w:hyperlink r:id="rId18" w:history="1">
        <w:r w:rsidRPr="00B66589">
          <w:rPr>
            <w:rFonts w:ascii="Arial" w:hAnsi="Arial" w:cs="Arial"/>
            <w:color w:val="0000FF"/>
            <w:sz w:val="24"/>
            <w:szCs w:val="24"/>
            <w:u w:val="single"/>
          </w:rPr>
          <w:t>https://www.dewis.wales/additional-learning-needs-cyp</w:t>
        </w:r>
      </w:hyperlink>
      <w:r w:rsidRPr="00B66589">
        <w:rPr>
          <w:rFonts w:ascii="Arial" w:hAnsi="Arial" w:cs="Arial"/>
          <w:sz w:val="24"/>
          <w:szCs w:val="24"/>
        </w:rPr>
        <w:t xml:space="preserve"> [Accessed: 19</w:t>
      </w:r>
      <w:r w:rsidRPr="00B66589">
        <w:rPr>
          <w:rFonts w:ascii="Arial" w:hAnsi="Arial" w:cs="Arial"/>
          <w:sz w:val="24"/>
          <w:szCs w:val="24"/>
          <w:vertAlign w:val="superscript"/>
        </w:rPr>
        <w:t>th</w:t>
      </w:r>
      <w:r w:rsidRPr="00B66589">
        <w:rPr>
          <w:rFonts w:ascii="Arial" w:hAnsi="Arial" w:cs="Arial"/>
          <w:sz w:val="24"/>
          <w:szCs w:val="24"/>
        </w:rPr>
        <w:t xml:space="preserve"> February 2020].</w:t>
      </w:r>
    </w:p>
    <w:p w14:paraId="7DE6F0C1" w14:textId="47ADA816" w:rsidR="00C874A6" w:rsidRDefault="00C874A6" w:rsidP="00C874A6">
      <w:pPr>
        <w:pStyle w:val="NormalWeb"/>
        <w:spacing w:before="200" w:beforeAutospacing="0" w:after="0" w:afterAutospacing="0" w:line="216" w:lineRule="auto"/>
        <w:rPr>
          <w:rFonts w:ascii="Arial" w:eastAsiaTheme="minorEastAsia" w:hAnsi="Arial" w:cs="Arial"/>
          <w:color w:val="000000" w:themeColor="text1"/>
          <w:kern w:val="24"/>
        </w:rPr>
      </w:pPr>
      <w:r w:rsidRPr="00B66589">
        <w:rPr>
          <w:rFonts w:ascii="Arial" w:eastAsiaTheme="minorEastAsia" w:hAnsi="Arial" w:cs="Arial"/>
          <w:color w:val="000000" w:themeColor="text1"/>
          <w:kern w:val="24"/>
        </w:rPr>
        <w:t xml:space="preserve">Galéra et.al., Early Risk Factors for Hyperactivity-Impulsivity and Inattention Trajectories </w:t>
      </w:r>
      <w:proofErr w:type="gramStart"/>
      <w:r w:rsidRPr="00B66589">
        <w:rPr>
          <w:rFonts w:ascii="Arial" w:eastAsiaTheme="minorEastAsia" w:hAnsi="Arial" w:cs="Arial"/>
          <w:color w:val="000000" w:themeColor="text1"/>
          <w:kern w:val="24"/>
        </w:rPr>
        <w:t>From</w:t>
      </w:r>
      <w:proofErr w:type="gramEnd"/>
      <w:r w:rsidRPr="00B66589">
        <w:rPr>
          <w:rFonts w:ascii="Arial" w:eastAsiaTheme="minorEastAsia" w:hAnsi="Arial" w:cs="Arial"/>
          <w:color w:val="000000" w:themeColor="text1"/>
          <w:kern w:val="24"/>
        </w:rPr>
        <w:t xml:space="preserve"> Age 17 Months to 8 Years. </w:t>
      </w:r>
      <w:r w:rsidRPr="00B66589">
        <w:rPr>
          <w:rFonts w:ascii="Arial" w:eastAsiaTheme="minorEastAsia" w:hAnsi="Arial" w:cs="Arial"/>
          <w:i/>
          <w:iCs/>
          <w:color w:val="000000" w:themeColor="text1"/>
          <w:kern w:val="24"/>
        </w:rPr>
        <w:t>Arch Gen Psychiatry.</w:t>
      </w:r>
      <w:r w:rsidRPr="00B66589">
        <w:rPr>
          <w:rFonts w:ascii="Arial" w:eastAsiaTheme="minorEastAsia" w:hAnsi="Arial" w:cs="Arial"/>
          <w:color w:val="000000" w:themeColor="text1"/>
          <w:kern w:val="24"/>
        </w:rPr>
        <w:t xml:space="preserve"> 2011;68(12):1267-1275. doi:10.1001/archgenpsychiatry.2011.138 </w:t>
      </w:r>
    </w:p>
    <w:p w14:paraId="6C1620F1" w14:textId="72455C40" w:rsidR="00783E08" w:rsidRDefault="00783E08" w:rsidP="00C874A6">
      <w:pPr>
        <w:pStyle w:val="NormalWeb"/>
        <w:spacing w:before="200" w:beforeAutospacing="0" w:after="0" w:afterAutospacing="0" w:line="216" w:lineRule="auto"/>
        <w:rPr>
          <w:rFonts w:ascii="Arial" w:eastAsiaTheme="minorHAnsi" w:hAnsi="Arial" w:cs="Arial"/>
          <w:lang w:eastAsia="en-US"/>
        </w:rPr>
      </w:pPr>
      <w:r>
        <w:rPr>
          <w:rFonts w:ascii="Arial" w:eastAsiaTheme="minorEastAsia" w:hAnsi="Arial" w:cs="Arial"/>
          <w:color w:val="000000" w:themeColor="text1"/>
          <w:kern w:val="24"/>
        </w:rPr>
        <w:t>Greenway</w:t>
      </w:r>
      <w:r w:rsidR="0017667E">
        <w:rPr>
          <w:rFonts w:ascii="Arial" w:eastAsiaTheme="minorEastAsia" w:hAnsi="Arial" w:cs="Arial"/>
          <w:color w:val="000000" w:themeColor="text1"/>
          <w:kern w:val="24"/>
        </w:rPr>
        <w:t>, C., Rees Edwards, A. (2020)</w:t>
      </w:r>
      <w:r w:rsidR="009C43B6">
        <w:rPr>
          <w:rFonts w:ascii="Arial" w:eastAsiaTheme="minorEastAsia" w:hAnsi="Arial" w:cs="Arial"/>
          <w:color w:val="000000" w:themeColor="text1"/>
          <w:kern w:val="24"/>
        </w:rPr>
        <w:t xml:space="preserve">. Knowledge and attitudes towards attention-deficit hyperactivity disorder (ADHD): a comparison of teachers and teaching assistants. </w:t>
      </w:r>
      <w:hyperlink r:id="rId19" w:history="1">
        <w:r w:rsidR="009C43B6" w:rsidRPr="009C43B6">
          <w:rPr>
            <w:rFonts w:ascii="Arial" w:eastAsiaTheme="minorHAnsi" w:hAnsi="Arial" w:cs="Arial"/>
            <w:color w:val="0000FF"/>
            <w:u w:val="single"/>
            <w:lang w:eastAsia="en-US"/>
          </w:rPr>
          <w:t>https://www.tandfonline.com/doi/full/10.1080/19404158.2019.1709875?scroll=top&amp;needAccess=true</w:t>
        </w:r>
      </w:hyperlink>
      <w:r w:rsidR="009C43B6">
        <w:rPr>
          <w:rFonts w:ascii="Arial" w:eastAsiaTheme="minorHAnsi" w:hAnsi="Arial" w:cs="Arial"/>
          <w:lang w:eastAsia="en-US"/>
        </w:rPr>
        <w:t xml:space="preserve"> [Accessed: 3</w:t>
      </w:r>
      <w:r w:rsidR="009C43B6" w:rsidRPr="009C43B6">
        <w:rPr>
          <w:rFonts w:ascii="Arial" w:eastAsiaTheme="minorHAnsi" w:hAnsi="Arial" w:cs="Arial"/>
          <w:vertAlign w:val="superscript"/>
          <w:lang w:eastAsia="en-US"/>
        </w:rPr>
        <w:t>rd</w:t>
      </w:r>
      <w:r w:rsidR="009C43B6">
        <w:rPr>
          <w:rFonts w:ascii="Arial" w:eastAsiaTheme="minorHAnsi" w:hAnsi="Arial" w:cs="Arial"/>
          <w:lang w:eastAsia="en-US"/>
        </w:rPr>
        <w:t xml:space="preserve"> March 2020].</w:t>
      </w:r>
    </w:p>
    <w:p w14:paraId="69F0E99A" w14:textId="4FC6BAB0" w:rsidR="00755429" w:rsidRPr="009F533F" w:rsidRDefault="00755429" w:rsidP="00C874A6">
      <w:pPr>
        <w:pStyle w:val="NormalWeb"/>
        <w:spacing w:before="200" w:beforeAutospacing="0" w:after="0" w:afterAutospacing="0" w:line="216" w:lineRule="auto"/>
        <w:rPr>
          <w:rFonts w:ascii="Arial" w:eastAsiaTheme="minorEastAsia" w:hAnsi="Arial" w:cs="Arial"/>
          <w:color w:val="000000" w:themeColor="text1"/>
          <w:kern w:val="24"/>
          <w:sz w:val="28"/>
          <w:szCs w:val="28"/>
        </w:rPr>
      </w:pPr>
      <w:r>
        <w:rPr>
          <w:rFonts w:ascii="Arial" w:eastAsiaTheme="minorHAnsi" w:hAnsi="Arial" w:cs="Arial"/>
          <w:lang w:eastAsia="en-US"/>
        </w:rPr>
        <w:t xml:space="preserve">Gurevitz et.al. (2014). Early Markers in Infants and Toddlers for Development of ADHD. </w:t>
      </w:r>
      <w:hyperlink r:id="rId20" w:history="1">
        <w:r w:rsidR="009F533F" w:rsidRPr="009F533F">
          <w:rPr>
            <w:rFonts w:ascii="Arial" w:eastAsiaTheme="minorHAnsi" w:hAnsi="Arial" w:cs="Arial"/>
            <w:color w:val="0000FF"/>
            <w:u w:val="single"/>
            <w:lang w:eastAsia="en-US"/>
          </w:rPr>
          <w:t>https://journals.sagepub.com/doi/pdf/10.1177/1087054712447858</w:t>
        </w:r>
      </w:hyperlink>
      <w:r w:rsidR="009F533F">
        <w:rPr>
          <w:rFonts w:ascii="Arial" w:eastAsiaTheme="minorHAnsi" w:hAnsi="Arial" w:cs="Arial"/>
          <w:lang w:eastAsia="en-US"/>
        </w:rPr>
        <w:t xml:space="preserve"> [Accessed: 3</w:t>
      </w:r>
      <w:r w:rsidR="009F533F" w:rsidRPr="009F533F">
        <w:rPr>
          <w:rFonts w:ascii="Arial" w:eastAsiaTheme="minorHAnsi" w:hAnsi="Arial" w:cs="Arial"/>
          <w:vertAlign w:val="superscript"/>
          <w:lang w:eastAsia="en-US"/>
        </w:rPr>
        <w:t>rd</w:t>
      </w:r>
      <w:r w:rsidR="009F533F">
        <w:rPr>
          <w:rFonts w:ascii="Arial" w:eastAsiaTheme="minorHAnsi" w:hAnsi="Arial" w:cs="Arial"/>
          <w:lang w:eastAsia="en-US"/>
        </w:rPr>
        <w:t xml:space="preserve"> March 2020].</w:t>
      </w:r>
    </w:p>
    <w:p w14:paraId="57032C2F" w14:textId="58E883AE" w:rsidR="005170CE" w:rsidRDefault="005170CE" w:rsidP="00C874A6">
      <w:pPr>
        <w:pStyle w:val="NormalWeb"/>
        <w:spacing w:before="200" w:beforeAutospacing="0" w:after="0" w:afterAutospacing="0" w:line="216" w:lineRule="auto"/>
        <w:rPr>
          <w:rFonts w:ascii="Arial" w:eastAsiaTheme="minorHAnsi" w:hAnsi="Arial" w:cs="Arial"/>
          <w:lang w:eastAsia="en-US"/>
        </w:rPr>
      </w:pPr>
      <w:r>
        <w:rPr>
          <w:rFonts w:ascii="Arial" w:eastAsiaTheme="minorEastAsia" w:hAnsi="Arial" w:cs="Arial"/>
          <w:color w:val="000000" w:themeColor="text1"/>
          <w:kern w:val="24"/>
        </w:rPr>
        <w:t xml:space="preserve">Harvard Health Publishing. (2016). ADHD medication for kids: Is it safe? Does it help? </w:t>
      </w:r>
      <w:hyperlink r:id="rId21" w:history="1">
        <w:r w:rsidRPr="005170CE">
          <w:rPr>
            <w:rFonts w:ascii="Arial" w:eastAsiaTheme="minorHAnsi" w:hAnsi="Arial" w:cs="Arial"/>
            <w:color w:val="0000FF"/>
            <w:u w:val="single"/>
            <w:lang w:eastAsia="en-US"/>
          </w:rPr>
          <w:t>https://www.health.harvard.edu/blog/adhd-medication-for-kids-is-it-safe-does-it-help-201603049235</w:t>
        </w:r>
      </w:hyperlink>
      <w:r>
        <w:rPr>
          <w:rFonts w:ascii="Arial" w:eastAsiaTheme="minorHAnsi" w:hAnsi="Arial" w:cs="Arial"/>
          <w:lang w:eastAsia="en-US"/>
        </w:rPr>
        <w:t xml:space="preserve"> [Accessed: </w:t>
      </w:r>
      <w:r w:rsidR="00ED3785">
        <w:rPr>
          <w:rFonts w:ascii="Arial" w:eastAsiaTheme="minorHAnsi" w:hAnsi="Arial" w:cs="Arial"/>
          <w:lang w:eastAsia="en-US"/>
        </w:rPr>
        <w:t>3</w:t>
      </w:r>
      <w:r w:rsidR="00ED3785" w:rsidRPr="00ED3785">
        <w:rPr>
          <w:rFonts w:ascii="Arial" w:eastAsiaTheme="minorHAnsi" w:hAnsi="Arial" w:cs="Arial"/>
          <w:vertAlign w:val="superscript"/>
          <w:lang w:eastAsia="en-US"/>
        </w:rPr>
        <w:t>rd</w:t>
      </w:r>
      <w:r w:rsidR="00ED3785">
        <w:rPr>
          <w:rFonts w:ascii="Arial" w:eastAsiaTheme="minorHAnsi" w:hAnsi="Arial" w:cs="Arial"/>
          <w:lang w:eastAsia="en-US"/>
        </w:rPr>
        <w:t xml:space="preserve"> March 2020].</w:t>
      </w:r>
    </w:p>
    <w:p w14:paraId="6B108386" w14:textId="33ECAE10" w:rsidR="006F5284" w:rsidRDefault="006F5284" w:rsidP="00C874A6">
      <w:pPr>
        <w:pStyle w:val="NormalWeb"/>
        <w:spacing w:before="200" w:beforeAutospacing="0" w:after="0" w:afterAutospacing="0" w:line="216" w:lineRule="auto"/>
        <w:rPr>
          <w:rFonts w:ascii="Arial" w:eastAsiaTheme="minorEastAsia" w:hAnsi="Arial" w:cs="Arial"/>
          <w:color w:val="000000" w:themeColor="text1"/>
          <w:kern w:val="24"/>
        </w:rPr>
      </w:pPr>
      <w:r>
        <w:rPr>
          <w:rFonts w:ascii="Arial" w:eastAsiaTheme="minorHAnsi" w:hAnsi="Arial" w:cs="Arial"/>
          <w:lang w:eastAsia="en-US"/>
        </w:rPr>
        <w:t>Mail Online. (2018). Schoolchildren are being wrongly diagnosed with ADHD ‘just because the</w:t>
      </w:r>
      <w:r w:rsidR="00D11259">
        <w:rPr>
          <w:rFonts w:ascii="Arial" w:eastAsiaTheme="minorHAnsi" w:hAnsi="Arial" w:cs="Arial"/>
          <w:lang w:eastAsia="en-US"/>
        </w:rPr>
        <w:t xml:space="preserve">y’re the youngest in their class’, UCL study claims. </w:t>
      </w:r>
      <w:hyperlink r:id="rId22" w:history="1">
        <w:r w:rsidR="00D11259" w:rsidRPr="00D11259">
          <w:rPr>
            <w:rFonts w:ascii="Arial" w:eastAsiaTheme="minorHAnsi" w:hAnsi="Arial" w:cs="Arial"/>
            <w:color w:val="0000FF"/>
            <w:u w:val="single"/>
            <w:lang w:eastAsia="en-US"/>
          </w:rPr>
          <w:t>https://www.dailymail.co.uk/sciencetech/article-6275707/Schoolchildren-wrongly-diagnosed-ADHD.html</w:t>
        </w:r>
      </w:hyperlink>
      <w:r w:rsidR="00D11259">
        <w:rPr>
          <w:rFonts w:ascii="Arial" w:eastAsiaTheme="minorHAnsi" w:hAnsi="Arial" w:cs="Arial"/>
          <w:lang w:eastAsia="en-US"/>
        </w:rPr>
        <w:t xml:space="preserve"> [Accessed: 3</w:t>
      </w:r>
      <w:r w:rsidR="00D11259" w:rsidRPr="00D11259">
        <w:rPr>
          <w:rFonts w:ascii="Arial" w:eastAsiaTheme="minorHAnsi" w:hAnsi="Arial" w:cs="Arial"/>
          <w:vertAlign w:val="superscript"/>
          <w:lang w:eastAsia="en-US"/>
        </w:rPr>
        <w:t>rd</w:t>
      </w:r>
      <w:r w:rsidR="00D11259">
        <w:rPr>
          <w:rFonts w:ascii="Arial" w:eastAsiaTheme="minorHAnsi" w:hAnsi="Arial" w:cs="Arial"/>
          <w:lang w:eastAsia="en-US"/>
        </w:rPr>
        <w:t xml:space="preserve"> March 2020].</w:t>
      </w:r>
    </w:p>
    <w:p w14:paraId="75D51C62" w14:textId="405E66C8" w:rsidR="00F31496" w:rsidRDefault="00B6074E" w:rsidP="00F31496">
      <w:pPr>
        <w:pStyle w:val="NormalWeb"/>
        <w:spacing w:before="200" w:beforeAutospacing="0" w:after="0" w:afterAutospacing="0" w:line="216" w:lineRule="auto"/>
        <w:rPr>
          <w:rFonts w:ascii="Arial" w:eastAsiaTheme="minorHAnsi" w:hAnsi="Arial" w:cs="Arial"/>
          <w:lang w:eastAsia="en-US"/>
        </w:rPr>
      </w:pPr>
      <w:r>
        <w:rPr>
          <w:rFonts w:ascii="Arial" w:eastAsiaTheme="minorEastAsia" w:hAnsi="Arial" w:cs="Arial"/>
          <w:color w:val="000000" w:themeColor="text1"/>
          <w:kern w:val="24"/>
        </w:rPr>
        <w:lastRenderedPageBreak/>
        <w:t xml:space="preserve">Marczak, M. (No Date). Challenges and Interventions for children with ADHD in the Early Years. </w:t>
      </w:r>
      <w:hyperlink r:id="rId23" w:history="1">
        <w:r w:rsidR="00705B37" w:rsidRPr="00705B37">
          <w:rPr>
            <w:rFonts w:ascii="Arial" w:eastAsiaTheme="minorHAnsi" w:hAnsi="Arial" w:cs="Arial"/>
            <w:color w:val="0000FF"/>
            <w:u w:val="single"/>
            <w:lang w:eastAsia="en-US"/>
          </w:rPr>
          <w:t>https://www.adhdfoundation.org.uk/wp-content/uploads/2017/11/Challenges_and_interventions_for_children_with_ADHD_Madeleine_Marczak.pdf</w:t>
        </w:r>
      </w:hyperlink>
      <w:r w:rsidR="00705B37">
        <w:rPr>
          <w:rFonts w:ascii="Arial" w:eastAsiaTheme="minorHAnsi" w:hAnsi="Arial" w:cs="Arial"/>
          <w:lang w:eastAsia="en-US"/>
        </w:rPr>
        <w:t xml:space="preserve"> [Accessed: 2</w:t>
      </w:r>
      <w:r w:rsidR="00705B37" w:rsidRPr="00705B37">
        <w:rPr>
          <w:rFonts w:ascii="Arial" w:eastAsiaTheme="minorHAnsi" w:hAnsi="Arial" w:cs="Arial"/>
          <w:vertAlign w:val="superscript"/>
          <w:lang w:eastAsia="en-US"/>
        </w:rPr>
        <w:t>nd</w:t>
      </w:r>
      <w:r w:rsidR="00705B37">
        <w:rPr>
          <w:rFonts w:ascii="Arial" w:eastAsiaTheme="minorHAnsi" w:hAnsi="Arial" w:cs="Arial"/>
          <w:lang w:eastAsia="en-US"/>
        </w:rPr>
        <w:t xml:space="preserve"> March 2020].</w:t>
      </w:r>
    </w:p>
    <w:p w14:paraId="0099DD34" w14:textId="544CA4AB" w:rsidR="00F31496" w:rsidRDefault="00F31496" w:rsidP="00F31496">
      <w:pPr>
        <w:pStyle w:val="NormalWeb"/>
        <w:spacing w:before="200" w:beforeAutospacing="0" w:after="0" w:afterAutospacing="0" w:line="216" w:lineRule="auto"/>
        <w:rPr>
          <w:rFonts w:ascii="Arial" w:eastAsiaTheme="minorHAnsi" w:hAnsi="Arial" w:cs="Arial"/>
          <w:lang w:eastAsia="en-US"/>
        </w:rPr>
      </w:pPr>
      <w:r>
        <w:rPr>
          <w:rFonts w:ascii="Arial" w:eastAsiaTheme="minorHAnsi" w:hAnsi="Arial" w:cs="Arial"/>
          <w:lang w:eastAsia="en-US"/>
        </w:rPr>
        <w:t xml:space="preserve">Medicines for Children. (2019). Methylphenidate for attention deficit hyperactivity disorder (ADHD). </w:t>
      </w:r>
      <w:hyperlink r:id="rId24" w:history="1">
        <w:r w:rsidRPr="00F31496">
          <w:rPr>
            <w:rFonts w:ascii="Arial" w:eastAsiaTheme="minorHAnsi" w:hAnsi="Arial" w:cs="Arial"/>
            <w:color w:val="0000FF"/>
            <w:u w:val="single"/>
            <w:lang w:eastAsia="en-US"/>
          </w:rPr>
          <w:t>https://www.medicinesforchildren.org.uk/methylphenidate-attention-deficit-hyperactivity-disorder-adhd</w:t>
        </w:r>
      </w:hyperlink>
      <w:r>
        <w:rPr>
          <w:rFonts w:ascii="Arial" w:eastAsiaTheme="minorHAnsi" w:hAnsi="Arial" w:cs="Arial"/>
          <w:lang w:eastAsia="en-US"/>
        </w:rPr>
        <w:t xml:space="preserve"> [Accessed: 3</w:t>
      </w:r>
      <w:r w:rsidRPr="00F31496">
        <w:rPr>
          <w:rFonts w:ascii="Arial" w:eastAsiaTheme="minorHAnsi" w:hAnsi="Arial" w:cs="Arial"/>
          <w:vertAlign w:val="superscript"/>
          <w:lang w:eastAsia="en-US"/>
        </w:rPr>
        <w:t>rd</w:t>
      </w:r>
      <w:r>
        <w:rPr>
          <w:rFonts w:ascii="Arial" w:eastAsiaTheme="minorHAnsi" w:hAnsi="Arial" w:cs="Arial"/>
          <w:lang w:eastAsia="en-US"/>
        </w:rPr>
        <w:t xml:space="preserve"> March 2020].</w:t>
      </w:r>
    </w:p>
    <w:p w14:paraId="1B56232B" w14:textId="77777777" w:rsidR="00F31496" w:rsidRPr="00B66589" w:rsidRDefault="00F31496" w:rsidP="00F31496">
      <w:pPr>
        <w:pStyle w:val="NormalWeb"/>
        <w:spacing w:before="200" w:beforeAutospacing="0" w:after="0" w:afterAutospacing="0" w:line="216" w:lineRule="auto"/>
        <w:rPr>
          <w:rFonts w:ascii="Arial" w:hAnsi="Arial" w:cs="Arial"/>
        </w:rPr>
      </w:pPr>
    </w:p>
    <w:p w14:paraId="68983C47" w14:textId="15DD601D" w:rsidR="002258FD" w:rsidRPr="00B66589" w:rsidRDefault="002258FD">
      <w:pPr>
        <w:rPr>
          <w:rFonts w:ascii="Arial" w:hAnsi="Arial" w:cs="Arial"/>
          <w:sz w:val="24"/>
          <w:szCs w:val="24"/>
        </w:rPr>
      </w:pPr>
      <w:r w:rsidRPr="00B66589">
        <w:rPr>
          <w:rFonts w:ascii="Arial" w:hAnsi="Arial" w:cs="Arial"/>
          <w:sz w:val="24"/>
          <w:szCs w:val="24"/>
        </w:rPr>
        <w:t xml:space="preserve">Merthyr Tydfil County Borough Council. (No Date). Placement in Mainstream Schools. </w:t>
      </w:r>
      <w:hyperlink r:id="rId25" w:history="1">
        <w:r w:rsidRPr="00B66589">
          <w:rPr>
            <w:rFonts w:ascii="Arial" w:hAnsi="Arial" w:cs="Arial"/>
            <w:color w:val="0000FF"/>
            <w:sz w:val="24"/>
            <w:szCs w:val="24"/>
            <w:u w:val="single"/>
          </w:rPr>
          <w:t>https://www.merthyr.gov.uk/resident/schools-and-learning/special-educational-needs-sen/placement-in-mainstream-schools/</w:t>
        </w:r>
      </w:hyperlink>
      <w:r w:rsidRPr="00B66589">
        <w:rPr>
          <w:rFonts w:ascii="Arial" w:hAnsi="Arial" w:cs="Arial"/>
          <w:sz w:val="24"/>
          <w:szCs w:val="24"/>
        </w:rPr>
        <w:t xml:space="preserve"> [Accessed: 19</w:t>
      </w:r>
      <w:r w:rsidRPr="00B66589">
        <w:rPr>
          <w:rFonts w:ascii="Arial" w:hAnsi="Arial" w:cs="Arial"/>
          <w:sz w:val="24"/>
          <w:szCs w:val="24"/>
          <w:vertAlign w:val="superscript"/>
        </w:rPr>
        <w:t>th</w:t>
      </w:r>
      <w:r w:rsidRPr="00B66589">
        <w:rPr>
          <w:rFonts w:ascii="Arial" w:hAnsi="Arial" w:cs="Arial"/>
          <w:sz w:val="24"/>
          <w:szCs w:val="24"/>
        </w:rPr>
        <w:t xml:space="preserve"> February 2020].</w:t>
      </w:r>
    </w:p>
    <w:p w14:paraId="6E7D2293" w14:textId="4C1CDB14" w:rsidR="00695A6F" w:rsidRPr="00B66589" w:rsidRDefault="00695A6F">
      <w:pPr>
        <w:rPr>
          <w:rFonts w:ascii="Arial" w:hAnsi="Arial" w:cs="Arial"/>
          <w:sz w:val="24"/>
          <w:szCs w:val="24"/>
        </w:rPr>
      </w:pPr>
      <w:r w:rsidRPr="00B66589">
        <w:rPr>
          <w:rFonts w:ascii="Arial" w:hAnsi="Arial" w:cs="Arial"/>
          <w:sz w:val="24"/>
          <w:szCs w:val="24"/>
        </w:rPr>
        <w:t>Merthyr Tydfil County Borough Council. (No Date).</w:t>
      </w:r>
      <w:r w:rsidR="001B2A02" w:rsidRPr="00B66589">
        <w:rPr>
          <w:rFonts w:ascii="Arial" w:hAnsi="Arial" w:cs="Arial"/>
          <w:sz w:val="24"/>
          <w:szCs w:val="24"/>
        </w:rPr>
        <w:t xml:space="preserve"> Transport for Pupils.</w:t>
      </w:r>
      <w:r w:rsidRPr="00B66589">
        <w:rPr>
          <w:rFonts w:ascii="Arial" w:hAnsi="Arial" w:cs="Arial"/>
          <w:sz w:val="24"/>
          <w:szCs w:val="24"/>
        </w:rPr>
        <w:t xml:space="preserve"> </w:t>
      </w:r>
      <w:hyperlink r:id="rId26" w:history="1">
        <w:r w:rsidRPr="00B66589">
          <w:rPr>
            <w:rFonts w:ascii="Arial" w:hAnsi="Arial" w:cs="Arial"/>
            <w:color w:val="0000FF"/>
            <w:sz w:val="24"/>
            <w:szCs w:val="24"/>
            <w:u w:val="single"/>
          </w:rPr>
          <w:t>https://www.merthyr.gov.uk/resident/schools-and-learning/special-educational-needs-sen/transport-for-pupils/</w:t>
        </w:r>
      </w:hyperlink>
      <w:r w:rsidRPr="00B66589">
        <w:rPr>
          <w:rFonts w:ascii="Arial" w:hAnsi="Arial" w:cs="Arial"/>
          <w:sz w:val="24"/>
          <w:szCs w:val="24"/>
        </w:rPr>
        <w:t xml:space="preserve"> [Accessed: 15</w:t>
      </w:r>
      <w:r w:rsidRPr="00B66589">
        <w:rPr>
          <w:rFonts w:ascii="Arial" w:hAnsi="Arial" w:cs="Arial"/>
          <w:sz w:val="24"/>
          <w:szCs w:val="24"/>
          <w:vertAlign w:val="superscript"/>
        </w:rPr>
        <w:t>th</w:t>
      </w:r>
      <w:r w:rsidRPr="00B66589">
        <w:rPr>
          <w:rFonts w:ascii="Arial" w:hAnsi="Arial" w:cs="Arial"/>
          <w:sz w:val="24"/>
          <w:szCs w:val="24"/>
        </w:rPr>
        <w:t xml:space="preserve"> February 2020].</w:t>
      </w:r>
    </w:p>
    <w:p w14:paraId="70CC879A" w14:textId="28F19DFF" w:rsidR="00662BFB" w:rsidRDefault="00662BFB">
      <w:pPr>
        <w:rPr>
          <w:rFonts w:ascii="Arial" w:hAnsi="Arial" w:cs="Arial"/>
          <w:sz w:val="24"/>
          <w:szCs w:val="24"/>
        </w:rPr>
      </w:pPr>
      <w:r w:rsidRPr="00B66589">
        <w:rPr>
          <w:rFonts w:ascii="Arial" w:hAnsi="Arial" w:cs="Arial"/>
          <w:sz w:val="24"/>
          <w:szCs w:val="24"/>
        </w:rPr>
        <w:t xml:space="preserve">NASEN. (2020). Courses and training. </w:t>
      </w:r>
      <w:hyperlink r:id="rId27" w:history="1">
        <w:r w:rsidRPr="00B66589">
          <w:rPr>
            <w:rFonts w:ascii="Arial" w:hAnsi="Arial" w:cs="Arial"/>
            <w:color w:val="0000FF"/>
            <w:sz w:val="24"/>
            <w:szCs w:val="24"/>
            <w:u w:val="single"/>
          </w:rPr>
          <w:t>https://nasen.org.uk/training-and-cpd/courses-and-training.html</w:t>
        </w:r>
      </w:hyperlink>
      <w:r w:rsidRPr="00B66589">
        <w:rPr>
          <w:rFonts w:ascii="Arial" w:hAnsi="Arial" w:cs="Arial"/>
          <w:sz w:val="24"/>
          <w:szCs w:val="24"/>
        </w:rPr>
        <w:t xml:space="preserve"> [Accessed: 11</w:t>
      </w:r>
      <w:r w:rsidRPr="00B66589">
        <w:rPr>
          <w:rFonts w:ascii="Arial" w:hAnsi="Arial" w:cs="Arial"/>
          <w:sz w:val="24"/>
          <w:szCs w:val="24"/>
          <w:vertAlign w:val="superscript"/>
        </w:rPr>
        <w:t>th</w:t>
      </w:r>
      <w:r w:rsidRPr="00B66589">
        <w:rPr>
          <w:rFonts w:ascii="Arial" w:hAnsi="Arial" w:cs="Arial"/>
          <w:sz w:val="24"/>
          <w:szCs w:val="24"/>
        </w:rPr>
        <w:t xml:space="preserve"> February 2020].</w:t>
      </w:r>
    </w:p>
    <w:p w14:paraId="58470A30" w14:textId="1374727C" w:rsidR="00EC4830" w:rsidRPr="00EC4830" w:rsidRDefault="00EC4830">
      <w:pPr>
        <w:rPr>
          <w:rFonts w:ascii="Arial" w:hAnsi="Arial" w:cs="Arial"/>
          <w:sz w:val="28"/>
          <w:szCs w:val="28"/>
        </w:rPr>
      </w:pPr>
      <w:r>
        <w:rPr>
          <w:rFonts w:ascii="Arial" w:hAnsi="Arial" w:cs="Arial"/>
          <w:sz w:val="24"/>
          <w:szCs w:val="24"/>
        </w:rPr>
        <w:t xml:space="preserve">National Autistic Society. (2018). Choosing between mainstream and special school. </w:t>
      </w:r>
      <w:hyperlink r:id="rId28" w:history="1">
        <w:r w:rsidRPr="00EC4830">
          <w:rPr>
            <w:rFonts w:ascii="Arial" w:hAnsi="Arial" w:cs="Arial"/>
            <w:color w:val="0000FF"/>
            <w:sz w:val="24"/>
            <w:szCs w:val="24"/>
            <w:u w:val="single"/>
          </w:rPr>
          <w:t>https://www.autism.org.uk/about/in-education/choosing-school/mainstream-special.aspx</w:t>
        </w:r>
      </w:hyperlink>
      <w:r w:rsidR="00D84319">
        <w:rPr>
          <w:rFonts w:ascii="Arial" w:hAnsi="Arial" w:cs="Arial"/>
          <w:sz w:val="24"/>
          <w:szCs w:val="24"/>
        </w:rPr>
        <w:t xml:space="preserve"> [Accessed: 3</w:t>
      </w:r>
      <w:r w:rsidR="00D84319" w:rsidRPr="00D84319">
        <w:rPr>
          <w:rFonts w:ascii="Arial" w:hAnsi="Arial" w:cs="Arial"/>
          <w:sz w:val="24"/>
          <w:szCs w:val="24"/>
          <w:vertAlign w:val="superscript"/>
        </w:rPr>
        <w:t>rd</w:t>
      </w:r>
      <w:r w:rsidR="00D84319">
        <w:rPr>
          <w:rFonts w:ascii="Arial" w:hAnsi="Arial" w:cs="Arial"/>
          <w:sz w:val="24"/>
          <w:szCs w:val="24"/>
        </w:rPr>
        <w:t xml:space="preserve"> March 2020].</w:t>
      </w:r>
    </w:p>
    <w:p w14:paraId="44AF0E66" w14:textId="3EE14524" w:rsidR="003A401F" w:rsidRPr="00264C9A" w:rsidRDefault="003A401F">
      <w:pPr>
        <w:rPr>
          <w:rFonts w:ascii="Arial" w:hAnsi="Arial" w:cs="Arial"/>
          <w:sz w:val="24"/>
          <w:szCs w:val="24"/>
        </w:rPr>
      </w:pPr>
      <w:r>
        <w:rPr>
          <w:rFonts w:ascii="Arial" w:hAnsi="Arial" w:cs="Arial"/>
          <w:sz w:val="24"/>
          <w:szCs w:val="24"/>
        </w:rPr>
        <w:t>National Institute for Health and Care Excellence (NICE) (2018). Attention D</w:t>
      </w:r>
      <w:r w:rsidR="00264C9A">
        <w:rPr>
          <w:rFonts w:ascii="Arial" w:hAnsi="Arial" w:cs="Arial"/>
          <w:sz w:val="24"/>
          <w:szCs w:val="24"/>
        </w:rPr>
        <w:t xml:space="preserve">eficit Hyperactivity Disorder: The NICE guideline on diagnosis and management of ADHD in children, young people and adults. </w:t>
      </w:r>
      <w:hyperlink r:id="rId29" w:history="1">
        <w:r w:rsidR="00264C9A" w:rsidRPr="00264C9A">
          <w:rPr>
            <w:rFonts w:ascii="Arial" w:hAnsi="Arial" w:cs="Arial"/>
            <w:color w:val="0000FF"/>
            <w:sz w:val="24"/>
            <w:szCs w:val="24"/>
            <w:u w:val="single"/>
          </w:rPr>
          <w:t>https://www.nice.org.uk/guidance/ng87/evidence/full-guideline-pdf-4783651311</w:t>
        </w:r>
      </w:hyperlink>
      <w:r w:rsidR="00264C9A">
        <w:rPr>
          <w:rFonts w:ascii="Arial" w:hAnsi="Arial" w:cs="Arial"/>
          <w:sz w:val="24"/>
          <w:szCs w:val="24"/>
        </w:rPr>
        <w:t xml:space="preserve"> [Accessed: 2</w:t>
      </w:r>
      <w:r w:rsidR="00264C9A" w:rsidRPr="00264C9A">
        <w:rPr>
          <w:rFonts w:ascii="Arial" w:hAnsi="Arial" w:cs="Arial"/>
          <w:sz w:val="24"/>
          <w:szCs w:val="24"/>
          <w:vertAlign w:val="superscript"/>
        </w:rPr>
        <w:t>nd</w:t>
      </w:r>
      <w:r w:rsidR="00264C9A">
        <w:rPr>
          <w:rFonts w:ascii="Arial" w:hAnsi="Arial" w:cs="Arial"/>
          <w:sz w:val="24"/>
          <w:szCs w:val="24"/>
        </w:rPr>
        <w:t xml:space="preserve"> March 2020].</w:t>
      </w:r>
    </w:p>
    <w:p w14:paraId="2428C52E" w14:textId="19CF8CE5" w:rsidR="00185006" w:rsidRDefault="007F0749">
      <w:pPr>
        <w:rPr>
          <w:rFonts w:ascii="Arial" w:hAnsi="Arial" w:cs="Arial"/>
          <w:sz w:val="24"/>
          <w:szCs w:val="24"/>
        </w:rPr>
      </w:pPr>
      <w:r>
        <w:rPr>
          <w:rFonts w:ascii="Arial" w:hAnsi="Arial" w:cs="Arial"/>
          <w:sz w:val="24"/>
          <w:szCs w:val="24"/>
        </w:rPr>
        <w:t>Na</w:t>
      </w:r>
      <w:r w:rsidR="00185006">
        <w:rPr>
          <w:rFonts w:ascii="Arial" w:hAnsi="Arial" w:cs="Arial"/>
          <w:sz w:val="24"/>
          <w:szCs w:val="24"/>
        </w:rPr>
        <w:t>tional Institute for Health and Care Excellence</w:t>
      </w:r>
      <w:r>
        <w:rPr>
          <w:rFonts w:ascii="Arial" w:hAnsi="Arial" w:cs="Arial"/>
          <w:sz w:val="24"/>
          <w:szCs w:val="24"/>
        </w:rPr>
        <w:t xml:space="preserve"> (NICE) (2019). Attention deficit hyperactivity disorder: diagnosis and management. </w:t>
      </w:r>
      <w:hyperlink r:id="rId30" w:history="1">
        <w:r w:rsidRPr="007F0749">
          <w:rPr>
            <w:rFonts w:ascii="Arial" w:hAnsi="Arial" w:cs="Arial"/>
            <w:color w:val="0000FF"/>
            <w:sz w:val="24"/>
            <w:szCs w:val="24"/>
            <w:u w:val="single"/>
          </w:rPr>
          <w:t>https://www.nice.org.uk/guidance/ng87/chapter/recommendations</w:t>
        </w:r>
      </w:hyperlink>
      <w:r>
        <w:rPr>
          <w:rFonts w:ascii="Arial" w:hAnsi="Arial" w:cs="Arial"/>
          <w:sz w:val="24"/>
          <w:szCs w:val="24"/>
        </w:rPr>
        <w:t xml:space="preserve"> [Accessed: 2</w:t>
      </w:r>
      <w:r w:rsidRPr="007F0749">
        <w:rPr>
          <w:rFonts w:ascii="Arial" w:hAnsi="Arial" w:cs="Arial"/>
          <w:sz w:val="24"/>
          <w:szCs w:val="24"/>
          <w:vertAlign w:val="superscript"/>
        </w:rPr>
        <w:t>nd</w:t>
      </w:r>
      <w:r>
        <w:rPr>
          <w:rFonts w:ascii="Arial" w:hAnsi="Arial" w:cs="Arial"/>
          <w:sz w:val="24"/>
          <w:szCs w:val="24"/>
        </w:rPr>
        <w:t xml:space="preserve"> March 2020].</w:t>
      </w:r>
    </w:p>
    <w:p w14:paraId="4A5CFF16" w14:textId="0A43AF8A" w:rsidR="003737B3" w:rsidRDefault="003737B3">
      <w:pPr>
        <w:rPr>
          <w:rFonts w:ascii="Arial" w:hAnsi="Arial" w:cs="Arial"/>
          <w:sz w:val="24"/>
          <w:szCs w:val="24"/>
        </w:rPr>
      </w:pPr>
      <w:r>
        <w:rPr>
          <w:rFonts w:ascii="Arial" w:hAnsi="Arial" w:cs="Arial"/>
          <w:sz w:val="24"/>
          <w:szCs w:val="24"/>
        </w:rPr>
        <w:t xml:space="preserve">NHS. (2018). Treatment. Attention deficit hyperactivity disorder (ADHD). </w:t>
      </w:r>
      <w:hyperlink r:id="rId31" w:history="1">
        <w:r w:rsidRPr="003737B3">
          <w:rPr>
            <w:rFonts w:ascii="Arial" w:hAnsi="Arial" w:cs="Arial"/>
            <w:color w:val="0000FF"/>
            <w:sz w:val="24"/>
            <w:szCs w:val="24"/>
            <w:u w:val="single"/>
          </w:rPr>
          <w:t>https://www.nhs.uk/conditions/attention-deficit-hyperactivity-disorder-adhd/treatment/</w:t>
        </w:r>
      </w:hyperlink>
      <w:r>
        <w:rPr>
          <w:rFonts w:ascii="Arial" w:hAnsi="Arial" w:cs="Arial"/>
          <w:sz w:val="24"/>
          <w:szCs w:val="24"/>
        </w:rPr>
        <w:t xml:space="preserve"> [Accessed:</w:t>
      </w:r>
      <w:r w:rsidR="00BD27DB">
        <w:rPr>
          <w:rFonts w:ascii="Arial" w:hAnsi="Arial" w:cs="Arial"/>
          <w:sz w:val="24"/>
          <w:szCs w:val="24"/>
        </w:rPr>
        <w:t xml:space="preserve"> 2</w:t>
      </w:r>
      <w:r w:rsidR="00BD27DB" w:rsidRPr="00BD27DB">
        <w:rPr>
          <w:rFonts w:ascii="Arial" w:hAnsi="Arial" w:cs="Arial"/>
          <w:sz w:val="24"/>
          <w:szCs w:val="24"/>
          <w:vertAlign w:val="superscript"/>
        </w:rPr>
        <w:t>nd</w:t>
      </w:r>
      <w:r w:rsidR="00BD27DB">
        <w:rPr>
          <w:rFonts w:ascii="Arial" w:hAnsi="Arial" w:cs="Arial"/>
          <w:sz w:val="24"/>
          <w:szCs w:val="24"/>
        </w:rPr>
        <w:t xml:space="preserve"> March 2020].</w:t>
      </w:r>
    </w:p>
    <w:p w14:paraId="61B1F55B" w14:textId="44C5A023" w:rsidR="002D0A76" w:rsidRPr="007F0749" w:rsidRDefault="002D0A76">
      <w:pPr>
        <w:rPr>
          <w:rFonts w:ascii="Arial" w:hAnsi="Arial" w:cs="Arial"/>
          <w:sz w:val="24"/>
          <w:szCs w:val="24"/>
        </w:rPr>
      </w:pPr>
      <w:r>
        <w:rPr>
          <w:rFonts w:ascii="Arial" w:hAnsi="Arial" w:cs="Arial"/>
          <w:sz w:val="24"/>
          <w:szCs w:val="24"/>
        </w:rPr>
        <w:t>Parliament</w:t>
      </w:r>
      <w:r w:rsidR="00263198">
        <w:rPr>
          <w:rFonts w:ascii="Arial" w:hAnsi="Arial" w:cs="Arial"/>
          <w:sz w:val="24"/>
          <w:szCs w:val="24"/>
        </w:rPr>
        <w:t xml:space="preserve">. (2006). Memorandum. </w:t>
      </w:r>
      <w:hyperlink r:id="rId32" w:history="1">
        <w:r w:rsidR="00263198" w:rsidRPr="00263198">
          <w:rPr>
            <w:rFonts w:ascii="Arial" w:hAnsi="Arial" w:cs="Arial"/>
            <w:color w:val="0000FF"/>
            <w:sz w:val="24"/>
            <w:szCs w:val="24"/>
            <w:u w:val="single"/>
          </w:rPr>
          <w:t>https://publications.parliament.uk/pa/cm200506/cmselect/cmeduski/478/478we59.htm</w:t>
        </w:r>
      </w:hyperlink>
      <w:r w:rsidR="00263198">
        <w:rPr>
          <w:rFonts w:ascii="Arial" w:hAnsi="Arial" w:cs="Arial"/>
          <w:sz w:val="24"/>
          <w:szCs w:val="24"/>
        </w:rPr>
        <w:t xml:space="preserve"> [Accessed: 3</w:t>
      </w:r>
      <w:r w:rsidR="00263198" w:rsidRPr="00263198">
        <w:rPr>
          <w:rFonts w:ascii="Arial" w:hAnsi="Arial" w:cs="Arial"/>
          <w:sz w:val="24"/>
          <w:szCs w:val="24"/>
          <w:vertAlign w:val="superscript"/>
        </w:rPr>
        <w:t>rd</w:t>
      </w:r>
      <w:r w:rsidR="00263198">
        <w:rPr>
          <w:rFonts w:ascii="Arial" w:hAnsi="Arial" w:cs="Arial"/>
          <w:sz w:val="24"/>
          <w:szCs w:val="24"/>
        </w:rPr>
        <w:t xml:space="preserve"> March 2020].</w:t>
      </w:r>
    </w:p>
    <w:p w14:paraId="472B425B" w14:textId="21CB4AB6" w:rsidR="00503572" w:rsidRPr="00B66589" w:rsidRDefault="00503572">
      <w:pPr>
        <w:rPr>
          <w:rFonts w:ascii="Arial" w:hAnsi="Arial" w:cs="Arial"/>
          <w:sz w:val="24"/>
          <w:szCs w:val="24"/>
        </w:rPr>
      </w:pPr>
      <w:r>
        <w:rPr>
          <w:rFonts w:ascii="Arial" w:hAnsi="Arial" w:cs="Arial"/>
          <w:sz w:val="24"/>
          <w:szCs w:val="24"/>
        </w:rPr>
        <w:t>Psychology in the Schools. (No Date). Knowledge and attitudes towards Atte</w:t>
      </w:r>
      <w:r w:rsidR="00CC318E">
        <w:rPr>
          <w:rFonts w:ascii="Arial" w:hAnsi="Arial" w:cs="Arial"/>
          <w:sz w:val="24"/>
          <w:szCs w:val="24"/>
        </w:rPr>
        <w:t xml:space="preserve">ntion Deficit Hyperactivity Disorder (ADHD): A comparison of teachers and teaching assistants. </w:t>
      </w:r>
      <w:hyperlink r:id="rId33" w:history="1">
        <w:r w:rsidR="00CC318E" w:rsidRPr="00CC318E">
          <w:rPr>
            <w:rFonts w:ascii="Arial" w:hAnsi="Arial" w:cs="Arial"/>
            <w:color w:val="0000FF"/>
            <w:sz w:val="24"/>
            <w:szCs w:val="24"/>
            <w:u w:val="single"/>
          </w:rPr>
          <w:t>https://moodle.uwtsd.ac.uk/pluginfile.php/223692/mod_resource/content/2/_system_appendPDF_proof_hi.pdf</w:t>
        </w:r>
      </w:hyperlink>
      <w:r w:rsidR="00CC318E">
        <w:rPr>
          <w:rFonts w:ascii="Arial" w:hAnsi="Arial" w:cs="Arial"/>
          <w:sz w:val="24"/>
          <w:szCs w:val="24"/>
        </w:rPr>
        <w:t xml:space="preserve"> [Accessed: 2</w:t>
      </w:r>
      <w:r w:rsidR="00CC318E" w:rsidRPr="00CC318E">
        <w:rPr>
          <w:rFonts w:ascii="Arial" w:hAnsi="Arial" w:cs="Arial"/>
          <w:sz w:val="24"/>
          <w:szCs w:val="24"/>
          <w:vertAlign w:val="superscript"/>
        </w:rPr>
        <w:t>nd</w:t>
      </w:r>
      <w:r w:rsidR="00CC318E">
        <w:rPr>
          <w:rFonts w:ascii="Arial" w:hAnsi="Arial" w:cs="Arial"/>
          <w:sz w:val="24"/>
          <w:szCs w:val="24"/>
        </w:rPr>
        <w:t xml:space="preserve"> March 2020].</w:t>
      </w:r>
    </w:p>
    <w:p w14:paraId="6B37F96D" w14:textId="07634BE0" w:rsidR="001B0855" w:rsidRPr="00B66589" w:rsidRDefault="001B0855">
      <w:pPr>
        <w:rPr>
          <w:rFonts w:ascii="Arial" w:hAnsi="Arial" w:cs="Arial"/>
          <w:sz w:val="24"/>
          <w:szCs w:val="24"/>
        </w:rPr>
      </w:pPr>
      <w:r w:rsidRPr="00B66589">
        <w:rPr>
          <w:rFonts w:ascii="Arial" w:hAnsi="Arial" w:cs="Arial"/>
          <w:sz w:val="24"/>
          <w:szCs w:val="24"/>
        </w:rPr>
        <w:t xml:space="preserve">Reid, G. (2005) </w:t>
      </w:r>
      <w:r w:rsidRPr="00B66589">
        <w:rPr>
          <w:rFonts w:ascii="Arial" w:hAnsi="Arial" w:cs="Arial"/>
          <w:i/>
          <w:iCs/>
          <w:sz w:val="24"/>
          <w:szCs w:val="24"/>
        </w:rPr>
        <w:t>Learning Styles and Inclusion</w:t>
      </w:r>
      <w:r w:rsidR="001D3707" w:rsidRPr="00B66589">
        <w:rPr>
          <w:rFonts w:ascii="Arial" w:hAnsi="Arial" w:cs="Arial"/>
          <w:i/>
          <w:iCs/>
          <w:sz w:val="24"/>
          <w:szCs w:val="24"/>
        </w:rPr>
        <w:t xml:space="preserve">. </w:t>
      </w:r>
      <w:r w:rsidR="001D3707" w:rsidRPr="00B66589">
        <w:rPr>
          <w:rFonts w:ascii="Arial" w:hAnsi="Arial" w:cs="Arial"/>
          <w:sz w:val="24"/>
          <w:szCs w:val="24"/>
        </w:rPr>
        <w:t>London: Sage Publications Ltd.</w:t>
      </w:r>
    </w:p>
    <w:p w14:paraId="1384A66A" w14:textId="67223DDB" w:rsidR="00225009" w:rsidRDefault="00225009">
      <w:pPr>
        <w:rPr>
          <w:rFonts w:ascii="Arial" w:hAnsi="Arial" w:cs="Arial"/>
          <w:sz w:val="24"/>
          <w:szCs w:val="24"/>
        </w:rPr>
      </w:pPr>
      <w:r w:rsidRPr="00B66589">
        <w:rPr>
          <w:rFonts w:ascii="Arial" w:hAnsi="Arial" w:cs="Arial"/>
          <w:sz w:val="24"/>
          <w:szCs w:val="24"/>
        </w:rPr>
        <w:lastRenderedPageBreak/>
        <w:t xml:space="preserve">Rhondda Cynon Taf. (No Date). Additional Learning Needs Act. </w:t>
      </w:r>
      <w:hyperlink r:id="rId34" w:history="1">
        <w:r w:rsidRPr="00B66589">
          <w:rPr>
            <w:rFonts w:ascii="Arial" w:hAnsi="Arial" w:cs="Arial"/>
            <w:color w:val="0000FF"/>
            <w:sz w:val="24"/>
            <w:szCs w:val="24"/>
            <w:u w:val="single"/>
          </w:rPr>
          <w:t>https://www.rctcbc.gov.uk/EN/Resident/SchoolsandLearning/AccessandInclusiontoEducation/AdditionalLearningNeedsAct/AdditionalLearningNeedsAct.aspx</w:t>
        </w:r>
      </w:hyperlink>
      <w:r w:rsidRPr="00B66589">
        <w:rPr>
          <w:rFonts w:ascii="Arial" w:hAnsi="Arial" w:cs="Arial"/>
          <w:sz w:val="24"/>
          <w:szCs w:val="24"/>
        </w:rPr>
        <w:t xml:space="preserve"> [Accessed: 19</w:t>
      </w:r>
      <w:r w:rsidRPr="00B66589">
        <w:rPr>
          <w:rFonts w:ascii="Arial" w:hAnsi="Arial" w:cs="Arial"/>
          <w:sz w:val="24"/>
          <w:szCs w:val="24"/>
          <w:vertAlign w:val="superscript"/>
        </w:rPr>
        <w:t>th</w:t>
      </w:r>
      <w:r w:rsidRPr="00B66589">
        <w:rPr>
          <w:rFonts w:ascii="Arial" w:hAnsi="Arial" w:cs="Arial"/>
          <w:sz w:val="24"/>
          <w:szCs w:val="24"/>
        </w:rPr>
        <w:t xml:space="preserve"> February 2020].</w:t>
      </w:r>
    </w:p>
    <w:p w14:paraId="27ABE9E7" w14:textId="42505770" w:rsidR="0070743D" w:rsidRPr="0070743D" w:rsidRDefault="0070743D">
      <w:pPr>
        <w:rPr>
          <w:rFonts w:ascii="Arial" w:hAnsi="Arial" w:cs="Arial"/>
          <w:sz w:val="28"/>
          <w:szCs w:val="28"/>
        </w:rPr>
      </w:pPr>
      <w:r>
        <w:rPr>
          <w:rFonts w:ascii="Arial" w:hAnsi="Arial" w:cs="Arial"/>
          <w:sz w:val="24"/>
          <w:szCs w:val="24"/>
        </w:rPr>
        <w:t xml:space="preserve">Riley Children’s Health. (2017). ADHD: When Teachers Diagnose. </w:t>
      </w:r>
      <w:hyperlink r:id="rId35" w:history="1">
        <w:r w:rsidRPr="0070743D">
          <w:rPr>
            <w:rFonts w:ascii="Arial" w:hAnsi="Arial" w:cs="Arial"/>
            <w:color w:val="0000FF"/>
            <w:sz w:val="24"/>
            <w:szCs w:val="24"/>
            <w:u w:val="single"/>
          </w:rPr>
          <w:t>https://www.rileychildrens.org/connections/adhd-when-teachers-diagnose</w:t>
        </w:r>
      </w:hyperlink>
      <w:r>
        <w:rPr>
          <w:rFonts w:ascii="Arial" w:hAnsi="Arial" w:cs="Arial"/>
          <w:sz w:val="24"/>
          <w:szCs w:val="24"/>
        </w:rPr>
        <w:t xml:space="preserve"> [Accessed: 3</w:t>
      </w:r>
      <w:r w:rsidRPr="0070743D">
        <w:rPr>
          <w:rFonts w:ascii="Arial" w:hAnsi="Arial" w:cs="Arial"/>
          <w:sz w:val="24"/>
          <w:szCs w:val="24"/>
          <w:vertAlign w:val="superscript"/>
        </w:rPr>
        <w:t>rd</w:t>
      </w:r>
      <w:r>
        <w:rPr>
          <w:rFonts w:ascii="Arial" w:hAnsi="Arial" w:cs="Arial"/>
          <w:sz w:val="24"/>
          <w:szCs w:val="24"/>
        </w:rPr>
        <w:t xml:space="preserve"> March 2020].</w:t>
      </w:r>
    </w:p>
    <w:p w14:paraId="057632B6" w14:textId="7C0046B4" w:rsidR="00847822" w:rsidRPr="00B66589" w:rsidRDefault="00847822">
      <w:pPr>
        <w:rPr>
          <w:rFonts w:ascii="Arial" w:hAnsi="Arial" w:cs="Arial"/>
          <w:sz w:val="24"/>
          <w:szCs w:val="24"/>
        </w:rPr>
      </w:pPr>
      <w:r w:rsidRPr="00B66589">
        <w:rPr>
          <w:rFonts w:ascii="Arial" w:hAnsi="Arial" w:cs="Arial"/>
          <w:sz w:val="24"/>
          <w:szCs w:val="24"/>
        </w:rPr>
        <w:t xml:space="preserve">SNAP Cymru. (2020) ALN/SEN Reform. </w:t>
      </w:r>
      <w:hyperlink r:id="rId36" w:history="1">
        <w:r w:rsidRPr="00B66589">
          <w:rPr>
            <w:rStyle w:val="Hyperlink"/>
            <w:rFonts w:ascii="Arial" w:hAnsi="Arial" w:cs="Arial"/>
            <w:sz w:val="24"/>
            <w:szCs w:val="24"/>
          </w:rPr>
          <w:t>http://www.snapcymru.org/help-for-families/aln-reform/</w:t>
        </w:r>
      </w:hyperlink>
      <w:r w:rsidRPr="00B66589">
        <w:rPr>
          <w:rFonts w:ascii="Arial" w:hAnsi="Arial" w:cs="Arial"/>
          <w:sz w:val="24"/>
          <w:szCs w:val="24"/>
        </w:rPr>
        <w:t xml:space="preserve"> [Accessed: 10</w:t>
      </w:r>
      <w:r w:rsidRPr="00B66589">
        <w:rPr>
          <w:rFonts w:ascii="Arial" w:hAnsi="Arial" w:cs="Arial"/>
          <w:sz w:val="24"/>
          <w:szCs w:val="24"/>
          <w:vertAlign w:val="superscript"/>
        </w:rPr>
        <w:t>th</w:t>
      </w:r>
      <w:r w:rsidRPr="00B66589">
        <w:rPr>
          <w:rFonts w:ascii="Arial" w:hAnsi="Arial" w:cs="Arial"/>
          <w:sz w:val="24"/>
          <w:szCs w:val="24"/>
        </w:rPr>
        <w:t xml:space="preserve"> February 2020].</w:t>
      </w:r>
    </w:p>
    <w:p w14:paraId="31A56A11" w14:textId="520A03B8" w:rsidR="00686832" w:rsidRPr="00B66589" w:rsidRDefault="00686832">
      <w:pPr>
        <w:rPr>
          <w:rFonts w:ascii="Arial" w:hAnsi="Arial" w:cs="Arial"/>
          <w:sz w:val="24"/>
          <w:szCs w:val="24"/>
        </w:rPr>
      </w:pPr>
      <w:r w:rsidRPr="00B66589">
        <w:rPr>
          <w:rFonts w:ascii="Arial" w:hAnsi="Arial" w:cs="Arial"/>
          <w:sz w:val="24"/>
          <w:szCs w:val="24"/>
        </w:rPr>
        <w:t>SNAP Cymru. (</w:t>
      </w:r>
      <w:r w:rsidR="00DE113D" w:rsidRPr="00B66589">
        <w:rPr>
          <w:rFonts w:ascii="Arial" w:hAnsi="Arial" w:cs="Arial"/>
          <w:sz w:val="24"/>
          <w:szCs w:val="24"/>
        </w:rPr>
        <w:t xml:space="preserve">No Date). Individual Development Plans (IDPs). </w:t>
      </w:r>
      <w:hyperlink r:id="rId37" w:history="1">
        <w:r w:rsidR="00DE113D" w:rsidRPr="00B66589">
          <w:rPr>
            <w:rFonts w:ascii="Arial" w:hAnsi="Arial" w:cs="Arial"/>
            <w:color w:val="0000FF"/>
            <w:sz w:val="24"/>
            <w:szCs w:val="24"/>
            <w:u w:val="single"/>
          </w:rPr>
          <w:t>http://www.snapcymru.org/wp-content/uploads/2019/03/2IDP-Booklet-Eng.pdf</w:t>
        </w:r>
      </w:hyperlink>
      <w:r w:rsidR="00DE113D" w:rsidRPr="00B66589">
        <w:rPr>
          <w:rFonts w:ascii="Arial" w:hAnsi="Arial" w:cs="Arial"/>
          <w:sz w:val="24"/>
          <w:szCs w:val="24"/>
        </w:rPr>
        <w:t xml:space="preserve"> [Accessed: 11</w:t>
      </w:r>
      <w:r w:rsidR="00DE113D" w:rsidRPr="00B66589">
        <w:rPr>
          <w:rFonts w:ascii="Arial" w:hAnsi="Arial" w:cs="Arial"/>
          <w:sz w:val="24"/>
          <w:szCs w:val="24"/>
          <w:vertAlign w:val="superscript"/>
        </w:rPr>
        <w:t>th</w:t>
      </w:r>
      <w:r w:rsidR="00DE113D" w:rsidRPr="00B66589">
        <w:rPr>
          <w:rFonts w:ascii="Arial" w:hAnsi="Arial" w:cs="Arial"/>
          <w:sz w:val="24"/>
          <w:szCs w:val="24"/>
        </w:rPr>
        <w:t xml:space="preserve"> February </w:t>
      </w:r>
      <w:r w:rsidR="005D1259" w:rsidRPr="00B66589">
        <w:rPr>
          <w:rFonts w:ascii="Arial" w:hAnsi="Arial" w:cs="Arial"/>
          <w:sz w:val="24"/>
          <w:szCs w:val="24"/>
        </w:rPr>
        <w:t>2020].</w:t>
      </w:r>
    </w:p>
    <w:p w14:paraId="653D942A" w14:textId="17809A32" w:rsidR="00690425" w:rsidRPr="00B66589" w:rsidRDefault="00690425">
      <w:pPr>
        <w:rPr>
          <w:rFonts w:ascii="Arial" w:hAnsi="Arial" w:cs="Arial"/>
          <w:sz w:val="24"/>
          <w:szCs w:val="24"/>
        </w:rPr>
      </w:pPr>
      <w:r w:rsidRPr="00B66589">
        <w:rPr>
          <w:rFonts w:ascii="Arial" w:hAnsi="Arial" w:cs="Arial"/>
          <w:sz w:val="24"/>
          <w:szCs w:val="24"/>
        </w:rPr>
        <w:t xml:space="preserve">SNAP Cymru. (2020). RESPECT Disability Awareness. </w:t>
      </w:r>
      <w:hyperlink r:id="rId38" w:history="1">
        <w:r w:rsidRPr="00B66589">
          <w:rPr>
            <w:rFonts w:ascii="Arial" w:hAnsi="Arial" w:cs="Arial"/>
            <w:color w:val="0000FF"/>
            <w:sz w:val="24"/>
            <w:szCs w:val="24"/>
            <w:u w:val="single"/>
          </w:rPr>
          <w:t>http://www.snapcymru.org/training/respect-training/</w:t>
        </w:r>
      </w:hyperlink>
      <w:r w:rsidRPr="00B66589">
        <w:rPr>
          <w:rFonts w:ascii="Arial" w:hAnsi="Arial" w:cs="Arial"/>
          <w:sz w:val="24"/>
          <w:szCs w:val="24"/>
        </w:rPr>
        <w:t xml:space="preserve"> [Accessed: 19</w:t>
      </w:r>
      <w:r w:rsidRPr="00B66589">
        <w:rPr>
          <w:rFonts w:ascii="Arial" w:hAnsi="Arial" w:cs="Arial"/>
          <w:sz w:val="24"/>
          <w:szCs w:val="24"/>
          <w:vertAlign w:val="superscript"/>
        </w:rPr>
        <w:t>th</w:t>
      </w:r>
      <w:r w:rsidRPr="00B66589">
        <w:rPr>
          <w:rFonts w:ascii="Arial" w:hAnsi="Arial" w:cs="Arial"/>
          <w:sz w:val="24"/>
          <w:szCs w:val="24"/>
        </w:rPr>
        <w:t xml:space="preserve"> February 2020].</w:t>
      </w:r>
    </w:p>
    <w:p w14:paraId="3BA83D0B" w14:textId="2523A163" w:rsidR="00B77E94" w:rsidRPr="00B66589" w:rsidRDefault="00B77E94">
      <w:pPr>
        <w:rPr>
          <w:rFonts w:ascii="Arial" w:hAnsi="Arial" w:cs="Arial"/>
          <w:sz w:val="24"/>
          <w:szCs w:val="24"/>
        </w:rPr>
      </w:pPr>
      <w:r w:rsidRPr="00B66589">
        <w:rPr>
          <w:rFonts w:ascii="Arial" w:hAnsi="Arial" w:cs="Arial"/>
          <w:sz w:val="24"/>
          <w:szCs w:val="24"/>
        </w:rPr>
        <w:t xml:space="preserve">SNAP Cymru. (2020). SEN in Early Years Education. </w:t>
      </w:r>
      <w:hyperlink r:id="rId39" w:history="1">
        <w:r w:rsidRPr="00B66589">
          <w:rPr>
            <w:rFonts w:ascii="Arial" w:hAnsi="Arial" w:cs="Arial"/>
            <w:color w:val="0000FF"/>
            <w:sz w:val="24"/>
            <w:szCs w:val="24"/>
            <w:u w:val="single"/>
          </w:rPr>
          <w:t>http://www.snapcymru.org/training/sen-in-early-years-education/</w:t>
        </w:r>
      </w:hyperlink>
      <w:r w:rsidRPr="00B66589">
        <w:rPr>
          <w:rFonts w:ascii="Arial" w:hAnsi="Arial" w:cs="Arial"/>
          <w:sz w:val="24"/>
          <w:szCs w:val="24"/>
        </w:rPr>
        <w:t xml:space="preserve"> [Accessed: 19</w:t>
      </w:r>
      <w:r w:rsidRPr="00B66589">
        <w:rPr>
          <w:rFonts w:ascii="Arial" w:hAnsi="Arial" w:cs="Arial"/>
          <w:sz w:val="24"/>
          <w:szCs w:val="24"/>
          <w:vertAlign w:val="superscript"/>
        </w:rPr>
        <w:t>th</w:t>
      </w:r>
      <w:r w:rsidRPr="00B66589">
        <w:rPr>
          <w:rFonts w:ascii="Arial" w:hAnsi="Arial" w:cs="Arial"/>
          <w:sz w:val="24"/>
          <w:szCs w:val="24"/>
        </w:rPr>
        <w:t xml:space="preserve"> February 2020].</w:t>
      </w:r>
    </w:p>
    <w:p w14:paraId="2D2AF930" w14:textId="5A8A6024" w:rsidR="00267315" w:rsidRDefault="00267315">
      <w:pPr>
        <w:rPr>
          <w:rFonts w:ascii="Arial" w:hAnsi="Arial" w:cs="Arial"/>
          <w:sz w:val="24"/>
          <w:szCs w:val="24"/>
        </w:rPr>
      </w:pPr>
      <w:r w:rsidRPr="00B66589">
        <w:rPr>
          <w:rFonts w:ascii="Arial" w:hAnsi="Arial" w:cs="Arial"/>
          <w:sz w:val="24"/>
          <w:szCs w:val="24"/>
        </w:rPr>
        <w:t xml:space="preserve">SNAP Cymru. (2020). Our Training. </w:t>
      </w:r>
      <w:hyperlink r:id="rId40" w:history="1">
        <w:r w:rsidRPr="00B66589">
          <w:rPr>
            <w:rFonts w:ascii="Arial" w:hAnsi="Arial" w:cs="Arial"/>
            <w:color w:val="0000FF"/>
            <w:sz w:val="24"/>
            <w:szCs w:val="24"/>
            <w:u w:val="single"/>
          </w:rPr>
          <w:t>http://www.snapcymru.org/training/</w:t>
        </w:r>
      </w:hyperlink>
      <w:r w:rsidRPr="00B66589">
        <w:rPr>
          <w:rFonts w:ascii="Arial" w:hAnsi="Arial" w:cs="Arial"/>
          <w:sz w:val="24"/>
          <w:szCs w:val="24"/>
        </w:rPr>
        <w:t xml:space="preserve"> [Accessed: 11</w:t>
      </w:r>
      <w:r w:rsidRPr="00B66589">
        <w:rPr>
          <w:rFonts w:ascii="Arial" w:hAnsi="Arial" w:cs="Arial"/>
          <w:sz w:val="24"/>
          <w:szCs w:val="24"/>
          <w:vertAlign w:val="superscript"/>
        </w:rPr>
        <w:t>th</w:t>
      </w:r>
      <w:r w:rsidRPr="00B66589">
        <w:rPr>
          <w:rFonts w:ascii="Arial" w:hAnsi="Arial" w:cs="Arial"/>
          <w:sz w:val="24"/>
          <w:szCs w:val="24"/>
        </w:rPr>
        <w:t xml:space="preserve"> February 2020].</w:t>
      </w:r>
    </w:p>
    <w:p w14:paraId="09971AE0" w14:textId="24EC44DC" w:rsidR="00E12EC1" w:rsidRDefault="00E12EC1">
      <w:pPr>
        <w:rPr>
          <w:rFonts w:ascii="Arial" w:hAnsi="Arial" w:cs="Arial"/>
          <w:sz w:val="24"/>
          <w:szCs w:val="24"/>
        </w:rPr>
      </w:pPr>
      <w:r>
        <w:rPr>
          <w:rFonts w:ascii="Arial" w:hAnsi="Arial" w:cs="Arial"/>
          <w:sz w:val="24"/>
          <w:szCs w:val="24"/>
        </w:rPr>
        <w:t>The Good Schools Guide. (No Date). Attention deficit (hyperactivity) disorder (ADHD)</w:t>
      </w:r>
      <w:r w:rsidR="00C80CCB">
        <w:rPr>
          <w:rFonts w:ascii="Arial" w:hAnsi="Arial" w:cs="Arial"/>
          <w:sz w:val="24"/>
          <w:szCs w:val="24"/>
        </w:rPr>
        <w:t xml:space="preserve">. </w:t>
      </w:r>
      <w:hyperlink r:id="rId41" w:history="1">
        <w:r w:rsidR="00C80CCB" w:rsidRPr="00C80CCB">
          <w:rPr>
            <w:rFonts w:ascii="Arial" w:hAnsi="Arial" w:cs="Arial"/>
            <w:color w:val="0000FF"/>
            <w:sz w:val="24"/>
            <w:szCs w:val="24"/>
            <w:u w:val="single"/>
          </w:rPr>
          <w:t>https://www.goodschoolsguide.co.uk/special-educational-needs/behavioural/ADHD</w:t>
        </w:r>
      </w:hyperlink>
      <w:r w:rsidR="00C80CCB">
        <w:rPr>
          <w:rFonts w:ascii="Arial" w:hAnsi="Arial" w:cs="Arial"/>
          <w:sz w:val="24"/>
          <w:szCs w:val="24"/>
        </w:rPr>
        <w:t xml:space="preserve"> [Accessed: 3</w:t>
      </w:r>
      <w:r w:rsidR="00C80CCB" w:rsidRPr="00C80CCB">
        <w:rPr>
          <w:rFonts w:ascii="Arial" w:hAnsi="Arial" w:cs="Arial"/>
          <w:sz w:val="24"/>
          <w:szCs w:val="24"/>
          <w:vertAlign w:val="superscript"/>
        </w:rPr>
        <w:t>rd</w:t>
      </w:r>
      <w:r w:rsidR="00C80CCB">
        <w:rPr>
          <w:rFonts w:ascii="Arial" w:hAnsi="Arial" w:cs="Arial"/>
          <w:sz w:val="24"/>
          <w:szCs w:val="24"/>
        </w:rPr>
        <w:t xml:space="preserve"> March 2020].</w:t>
      </w:r>
    </w:p>
    <w:p w14:paraId="171A6A7D" w14:textId="2F876EB7" w:rsidR="002279D1" w:rsidRDefault="002279D1">
      <w:pPr>
        <w:rPr>
          <w:rFonts w:ascii="Arial" w:hAnsi="Arial" w:cs="Arial"/>
          <w:sz w:val="24"/>
          <w:szCs w:val="24"/>
        </w:rPr>
      </w:pPr>
      <w:r>
        <w:rPr>
          <w:rFonts w:ascii="Arial" w:hAnsi="Arial" w:cs="Arial"/>
          <w:sz w:val="24"/>
          <w:szCs w:val="24"/>
        </w:rPr>
        <w:t xml:space="preserve">UKAP. (2020). ADHD and Exclusion in schools. </w:t>
      </w:r>
      <w:hyperlink r:id="rId42" w:history="1">
        <w:r w:rsidRPr="002279D1">
          <w:rPr>
            <w:rFonts w:ascii="Arial" w:hAnsi="Arial" w:cs="Arial"/>
            <w:color w:val="0000FF"/>
            <w:sz w:val="24"/>
            <w:szCs w:val="24"/>
            <w:u w:val="single"/>
          </w:rPr>
          <w:t>https://www.ukadhd.com/adhd-and-exclusion-in-schools.htm</w:t>
        </w:r>
      </w:hyperlink>
      <w:r>
        <w:rPr>
          <w:rFonts w:ascii="Arial" w:hAnsi="Arial" w:cs="Arial"/>
          <w:sz w:val="24"/>
          <w:szCs w:val="24"/>
        </w:rPr>
        <w:t xml:space="preserve"> [Accessed: 3</w:t>
      </w:r>
      <w:r w:rsidRPr="002279D1">
        <w:rPr>
          <w:rFonts w:ascii="Arial" w:hAnsi="Arial" w:cs="Arial"/>
          <w:sz w:val="24"/>
          <w:szCs w:val="24"/>
          <w:vertAlign w:val="superscript"/>
        </w:rPr>
        <w:t>rd</w:t>
      </w:r>
      <w:r>
        <w:rPr>
          <w:rFonts w:ascii="Arial" w:hAnsi="Arial" w:cs="Arial"/>
          <w:sz w:val="24"/>
          <w:szCs w:val="24"/>
        </w:rPr>
        <w:t xml:space="preserve"> March 2020].</w:t>
      </w:r>
    </w:p>
    <w:p w14:paraId="5F89F45A" w14:textId="701A0A5C" w:rsidR="004C1B90" w:rsidRDefault="004C1B90">
      <w:pPr>
        <w:rPr>
          <w:rFonts w:ascii="Arial" w:hAnsi="Arial" w:cs="Arial"/>
          <w:sz w:val="24"/>
          <w:szCs w:val="24"/>
        </w:rPr>
      </w:pPr>
      <w:r>
        <w:rPr>
          <w:rFonts w:ascii="Arial" w:hAnsi="Arial" w:cs="Arial"/>
          <w:sz w:val="24"/>
          <w:szCs w:val="24"/>
        </w:rPr>
        <w:t>University of Sao Paulo</w:t>
      </w:r>
      <w:r w:rsidR="003341C9">
        <w:rPr>
          <w:rFonts w:ascii="Arial" w:hAnsi="Arial" w:cs="Arial"/>
          <w:sz w:val="24"/>
          <w:szCs w:val="24"/>
        </w:rPr>
        <w:t xml:space="preserve">. (2020). Early Intervention in Children with Attention Deficit/Hyperactivity Disorder. </w:t>
      </w:r>
      <w:hyperlink r:id="rId43" w:history="1">
        <w:r w:rsidR="003341C9" w:rsidRPr="003341C9">
          <w:rPr>
            <w:rFonts w:ascii="Arial" w:hAnsi="Arial" w:cs="Arial"/>
            <w:color w:val="0000FF"/>
            <w:sz w:val="24"/>
            <w:szCs w:val="24"/>
            <w:u w:val="single"/>
          </w:rPr>
          <w:t>https://clinicaltrials.gov/ct2/show/NCT02807870</w:t>
        </w:r>
      </w:hyperlink>
      <w:r w:rsidR="003341C9">
        <w:rPr>
          <w:rFonts w:ascii="Arial" w:hAnsi="Arial" w:cs="Arial"/>
          <w:sz w:val="24"/>
          <w:szCs w:val="24"/>
        </w:rPr>
        <w:t xml:space="preserve"> [Accessed: 2</w:t>
      </w:r>
      <w:r w:rsidR="003341C9" w:rsidRPr="003341C9">
        <w:rPr>
          <w:rFonts w:ascii="Arial" w:hAnsi="Arial" w:cs="Arial"/>
          <w:sz w:val="24"/>
          <w:szCs w:val="24"/>
          <w:vertAlign w:val="superscript"/>
        </w:rPr>
        <w:t>nd</w:t>
      </w:r>
      <w:r w:rsidR="003341C9">
        <w:rPr>
          <w:rFonts w:ascii="Arial" w:hAnsi="Arial" w:cs="Arial"/>
          <w:sz w:val="24"/>
          <w:szCs w:val="24"/>
        </w:rPr>
        <w:t xml:space="preserve"> March 2020].</w:t>
      </w:r>
    </w:p>
    <w:p w14:paraId="320C688E" w14:textId="32B83D27" w:rsidR="0039376C" w:rsidRPr="00B66589" w:rsidRDefault="0039376C">
      <w:pPr>
        <w:rPr>
          <w:rFonts w:ascii="Arial" w:hAnsi="Arial" w:cs="Arial"/>
          <w:sz w:val="24"/>
          <w:szCs w:val="24"/>
        </w:rPr>
      </w:pPr>
      <w:r>
        <w:rPr>
          <w:rFonts w:ascii="Arial" w:hAnsi="Arial" w:cs="Arial"/>
          <w:sz w:val="24"/>
          <w:szCs w:val="24"/>
        </w:rPr>
        <w:t xml:space="preserve">Wayne State University Physician Group. (2020). Methylphenidate: Pros and Cons. </w:t>
      </w:r>
      <w:hyperlink r:id="rId44" w:history="1">
        <w:r w:rsidRPr="0039376C">
          <w:rPr>
            <w:rFonts w:ascii="Arial" w:hAnsi="Arial" w:cs="Arial"/>
            <w:color w:val="0000FF"/>
            <w:sz w:val="24"/>
            <w:szCs w:val="24"/>
            <w:u w:val="single"/>
          </w:rPr>
          <w:t>http://www.wsupgdocs.org/family-medicine/WayneStateContentPage.aspx?nd=1651</w:t>
        </w:r>
      </w:hyperlink>
      <w:r>
        <w:rPr>
          <w:rFonts w:ascii="Arial" w:hAnsi="Arial" w:cs="Arial"/>
          <w:sz w:val="24"/>
          <w:szCs w:val="24"/>
        </w:rPr>
        <w:t xml:space="preserve"> [Accessed: 3</w:t>
      </w:r>
      <w:r w:rsidRPr="0039376C">
        <w:rPr>
          <w:rFonts w:ascii="Arial" w:hAnsi="Arial" w:cs="Arial"/>
          <w:sz w:val="24"/>
          <w:szCs w:val="24"/>
          <w:vertAlign w:val="superscript"/>
        </w:rPr>
        <w:t>rd</w:t>
      </w:r>
      <w:r>
        <w:rPr>
          <w:rFonts w:ascii="Arial" w:hAnsi="Arial" w:cs="Arial"/>
          <w:sz w:val="24"/>
          <w:szCs w:val="24"/>
        </w:rPr>
        <w:t xml:space="preserve"> March 2020].</w:t>
      </w:r>
    </w:p>
    <w:p w14:paraId="3F9FF085" w14:textId="15101E4B" w:rsidR="008D62A3" w:rsidRPr="00B66589" w:rsidRDefault="008D62A3">
      <w:pPr>
        <w:rPr>
          <w:rFonts w:ascii="Arial" w:hAnsi="Arial" w:cs="Arial"/>
          <w:sz w:val="24"/>
          <w:szCs w:val="24"/>
        </w:rPr>
      </w:pPr>
      <w:r w:rsidRPr="00B66589">
        <w:rPr>
          <w:rFonts w:ascii="Arial" w:hAnsi="Arial" w:cs="Arial"/>
          <w:sz w:val="24"/>
          <w:szCs w:val="24"/>
        </w:rPr>
        <w:t>Welsh Government</w:t>
      </w:r>
      <w:r w:rsidR="00B3739C" w:rsidRPr="00B66589">
        <w:rPr>
          <w:rFonts w:ascii="Arial" w:hAnsi="Arial" w:cs="Arial"/>
          <w:sz w:val="24"/>
          <w:szCs w:val="24"/>
        </w:rPr>
        <w:t xml:space="preserve">. (2018). Additional learning needs (ALN) transformation programme.  </w:t>
      </w:r>
      <w:hyperlink r:id="rId45" w:history="1">
        <w:r w:rsidR="00B3739C" w:rsidRPr="00B66589">
          <w:rPr>
            <w:rFonts w:ascii="Arial" w:hAnsi="Arial" w:cs="Arial"/>
            <w:color w:val="0000FF"/>
            <w:sz w:val="24"/>
            <w:szCs w:val="24"/>
            <w:u w:val="single"/>
          </w:rPr>
          <w:t>https://gov.wales/sites/default/files/publications/2018-09/additional-learning-needs-aln-transformation-programme-v2.pdf</w:t>
        </w:r>
      </w:hyperlink>
      <w:r w:rsidR="003E4107" w:rsidRPr="00B66589">
        <w:rPr>
          <w:rFonts w:ascii="Arial" w:hAnsi="Arial" w:cs="Arial"/>
          <w:sz w:val="24"/>
          <w:szCs w:val="24"/>
        </w:rPr>
        <w:t xml:space="preserve"> [Accessed: 11</w:t>
      </w:r>
      <w:r w:rsidR="003E4107" w:rsidRPr="00B66589">
        <w:rPr>
          <w:rFonts w:ascii="Arial" w:hAnsi="Arial" w:cs="Arial"/>
          <w:sz w:val="24"/>
          <w:szCs w:val="24"/>
          <w:vertAlign w:val="superscript"/>
        </w:rPr>
        <w:t>th</w:t>
      </w:r>
      <w:r w:rsidR="003E4107" w:rsidRPr="00B66589">
        <w:rPr>
          <w:rFonts w:ascii="Arial" w:hAnsi="Arial" w:cs="Arial"/>
          <w:sz w:val="24"/>
          <w:szCs w:val="24"/>
        </w:rPr>
        <w:t xml:space="preserve"> February 2020].</w:t>
      </w:r>
    </w:p>
    <w:sectPr w:rsidR="008D62A3" w:rsidRPr="00B66589">
      <w:headerReference w:type="default" r:id="rId4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9D97FC8" w14:textId="77777777" w:rsidR="00BD3525" w:rsidRDefault="00BD3525" w:rsidP="00BD3525">
      <w:pPr>
        <w:spacing w:after="0" w:line="240" w:lineRule="auto"/>
      </w:pPr>
      <w:r>
        <w:separator/>
      </w:r>
    </w:p>
  </w:endnote>
  <w:endnote w:type="continuationSeparator" w:id="0">
    <w:p w14:paraId="40FD55B7" w14:textId="77777777" w:rsidR="00BD3525" w:rsidRDefault="00BD3525" w:rsidP="00BD35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A3142CC" w14:textId="77777777" w:rsidR="00BD3525" w:rsidRDefault="00BD3525" w:rsidP="00BD3525">
      <w:pPr>
        <w:spacing w:after="0" w:line="240" w:lineRule="auto"/>
      </w:pPr>
      <w:r>
        <w:separator/>
      </w:r>
    </w:p>
  </w:footnote>
  <w:footnote w:type="continuationSeparator" w:id="0">
    <w:p w14:paraId="7BBF4990" w14:textId="77777777" w:rsidR="00BD3525" w:rsidRDefault="00BD3525" w:rsidP="00BD352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D5BB597" w14:textId="0F49BE99" w:rsidR="00BD3525" w:rsidRDefault="00BD3525">
    <w:pPr>
      <w:pStyle w:val="Header"/>
    </w:pPr>
    <w:r>
      <w:t>Seren Sullivan - 1703367</w:t>
    </w:r>
    <w:r>
      <w:ptab w:relativeTo="margin" w:alignment="center" w:leader="none"/>
    </w:r>
    <w:r>
      <w:t>E</w:t>
    </w:r>
    <w:r w:rsidR="00B860C8">
      <w:t>AEE</w:t>
    </w:r>
    <w:r>
      <w:t>600</w:t>
    </w:r>
    <w:r w:rsidR="00B860C8">
      <w:t>2</w:t>
    </w:r>
    <w:r>
      <w:ptab w:relativeTo="margin" w:alignment="right" w:leader="none"/>
    </w:r>
    <w:r>
      <w:t>3</w:t>
    </w:r>
    <w:r w:rsidRPr="00BD3525">
      <w:rPr>
        <w:vertAlign w:val="superscript"/>
      </w:rPr>
      <w:t>rd</w:t>
    </w:r>
    <w:r>
      <w:t xml:space="preserve"> March 2020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7822"/>
    <w:rsid w:val="000026B8"/>
    <w:rsid w:val="00006EAF"/>
    <w:rsid w:val="00035363"/>
    <w:rsid w:val="00042D61"/>
    <w:rsid w:val="00063556"/>
    <w:rsid w:val="00064521"/>
    <w:rsid w:val="000759E9"/>
    <w:rsid w:val="000A2323"/>
    <w:rsid w:val="000B517F"/>
    <w:rsid w:val="000D5217"/>
    <w:rsid w:val="000E435F"/>
    <w:rsid w:val="000F33A2"/>
    <w:rsid w:val="000F3E11"/>
    <w:rsid w:val="0010018E"/>
    <w:rsid w:val="00115E99"/>
    <w:rsid w:val="0015247F"/>
    <w:rsid w:val="0017667E"/>
    <w:rsid w:val="001806BE"/>
    <w:rsid w:val="00185006"/>
    <w:rsid w:val="00185128"/>
    <w:rsid w:val="00194D56"/>
    <w:rsid w:val="001B0855"/>
    <w:rsid w:val="001B291C"/>
    <w:rsid w:val="001B2A02"/>
    <w:rsid w:val="001D3707"/>
    <w:rsid w:val="002114D6"/>
    <w:rsid w:val="00215D43"/>
    <w:rsid w:val="0022276D"/>
    <w:rsid w:val="00225009"/>
    <w:rsid w:val="002258FD"/>
    <w:rsid w:val="00227381"/>
    <w:rsid w:val="002279D1"/>
    <w:rsid w:val="00230C23"/>
    <w:rsid w:val="002322DB"/>
    <w:rsid w:val="00260390"/>
    <w:rsid w:val="00263198"/>
    <w:rsid w:val="00264C9A"/>
    <w:rsid w:val="00264FE3"/>
    <w:rsid w:val="002657E3"/>
    <w:rsid w:val="00267315"/>
    <w:rsid w:val="00267DB6"/>
    <w:rsid w:val="002779F3"/>
    <w:rsid w:val="00280207"/>
    <w:rsid w:val="00280912"/>
    <w:rsid w:val="00285521"/>
    <w:rsid w:val="002A51E7"/>
    <w:rsid w:val="002A559A"/>
    <w:rsid w:val="002B7734"/>
    <w:rsid w:val="002C40EF"/>
    <w:rsid w:val="002D0A76"/>
    <w:rsid w:val="002E6CF7"/>
    <w:rsid w:val="003245FC"/>
    <w:rsid w:val="00324E35"/>
    <w:rsid w:val="00333E73"/>
    <w:rsid w:val="003341C9"/>
    <w:rsid w:val="00355944"/>
    <w:rsid w:val="003737B3"/>
    <w:rsid w:val="00393685"/>
    <w:rsid w:val="0039376C"/>
    <w:rsid w:val="003A1D7E"/>
    <w:rsid w:val="003A401F"/>
    <w:rsid w:val="003D4923"/>
    <w:rsid w:val="003E3C23"/>
    <w:rsid w:val="003E40CE"/>
    <w:rsid w:val="003E4107"/>
    <w:rsid w:val="004027A4"/>
    <w:rsid w:val="0042722A"/>
    <w:rsid w:val="0043777C"/>
    <w:rsid w:val="00437E80"/>
    <w:rsid w:val="00441DAB"/>
    <w:rsid w:val="00464FF8"/>
    <w:rsid w:val="00497B9B"/>
    <w:rsid w:val="004A238E"/>
    <w:rsid w:val="004A348C"/>
    <w:rsid w:val="004A7822"/>
    <w:rsid w:val="004B5FC5"/>
    <w:rsid w:val="004B62CD"/>
    <w:rsid w:val="004C1B90"/>
    <w:rsid w:val="004E247F"/>
    <w:rsid w:val="004F7F50"/>
    <w:rsid w:val="00503572"/>
    <w:rsid w:val="005170CE"/>
    <w:rsid w:val="0054248A"/>
    <w:rsid w:val="0055417A"/>
    <w:rsid w:val="005621DD"/>
    <w:rsid w:val="005A6EA2"/>
    <w:rsid w:val="005B7D94"/>
    <w:rsid w:val="005D1259"/>
    <w:rsid w:val="005E158A"/>
    <w:rsid w:val="0060306B"/>
    <w:rsid w:val="00604FE5"/>
    <w:rsid w:val="0061195A"/>
    <w:rsid w:val="00611AE5"/>
    <w:rsid w:val="00642FC3"/>
    <w:rsid w:val="00662BFB"/>
    <w:rsid w:val="00666C62"/>
    <w:rsid w:val="0068015F"/>
    <w:rsid w:val="0068280F"/>
    <w:rsid w:val="00685F11"/>
    <w:rsid w:val="00686832"/>
    <w:rsid w:val="00690425"/>
    <w:rsid w:val="00695A6F"/>
    <w:rsid w:val="006B4C7F"/>
    <w:rsid w:val="006D6834"/>
    <w:rsid w:val="006F1202"/>
    <w:rsid w:val="006F5284"/>
    <w:rsid w:val="006F5DD4"/>
    <w:rsid w:val="00705328"/>
    <w:rsid w:val="00705B37"/>
    <w:rsid w:val="0070743D"/>
    <w:rsid w:val="0072777D"/>
    <w:rsid w:val="0075127E"/>
    <w:rsid w:val="0075395E"/>
    <w:rsid w:val="00755429"/>
    <w:rsid w:val="00767CFD"/>
    <w:rsid w:val="0077603F"/>
    <w:rsid w:val="0078196A"/>
    <w:rsid w:val="00783E08"/>
    <w:rsid w:val="0078555D"/>
    <w:rsid w:val="00791303"/>
    <w:rsid w:val="007962F7"/>
    <w:rsid w:val="007A26A3"/>
    <w:rsid w:val="007A6339"/>
    <w:rsid w:val="007C3291"/>
    <w:rsid w:val="007E520C"/>
    <w:rsid w:val="007F0749"/>
    <w:rsid w:val="007F53EE"/>
    <w:rsid w:val="00821A27"/>
    <w:rsid w:val="00824DB9"/>
    <w:rsid w:val="00833D6D"/>
    <w:rsid w:val="00847766"/>
    <w:rsid w:val="00847822"/>
    <w:rsid w:val="00866406"/>
    <w:rsid w:val="00874B70"/>
    <w:rsid w:val="008A65A4"/>
    <w:rsid w:val="008B720B"/>
    <w:rsid w:val="008C55A2"/>
    <w:rsid w:val="008D4037"/>
    <w:rsid w:val="008D5D5B"/>
    <w:rsid w:val="008D62A3"/>
    <w:rsid w:val="008E15A6"/>
    <w:rsid w:val="008F2D2E"/>
    <w:rsid w:val="008F576E"/>
    <w:rsid w:val="00900B3F"/>
    <w:rsid w:val="00912B87"/>
    <w:rsid w:val="00914BBE"/>
    <w:rsid w:val="00926227"/>
    <w:rsid w:val="00930B08"/>
    <w:rsid w:val="00940C0E"/>
    <w:rsid w:val="00950B5A"/>
    <w:rsid w:val="009520C0"/>
    <w:rsid w:val="00956307"/>
    <w:rsid w:val="00964DCD"/>
    <w:rsid w:val="00977583"/>
    <w:rsid w:val="0097766A"/>
    <w:rsid w:val="0097780B"/>
    <w:rsid w:val="00985A5F"/>
    <w:rsid w:val="00993C48"/>
    <w:rsid w:val="009A2D15"/>
    <w:rsid w:val="009A3122"/>
    <w:rsid w:val="009C0AFC"/>
    <w:rsid w:val="009C0C2F"/>
    <w:rsid w:val="009C1F28"/>
    <w:rsid w:val="009C43B6"/>
    <w:rsid w:val="009D362D"/>
    <w:rsid w:val="009D7201"/>
    <w:rsid w:val="009F533F"/>
    <w:rsid w:val="00A00AAB"/>
    <w:rsid w:val="00A077E7"/>
    <w:rsid w:val="00A22C7E"/>
    <w:rsid w:val="00A313A8"/>
    <w:rsid w:val="00A35ED3"/>
    <w:rsid w:val="00A365B7"/>
    <w:rsid w:val="00A52F64"/>
    <w:rsid w:val="00A64A04"/>
    <w:rsid w:val="00A73494"/>
    <w:rsid w:val="00A83628"/>
    <w:rsid w:val="00A932D9"/>
    <w:rsid w:val="00A9559F"/>
    <w:rsid w:val="00AA45B4"/>
    <w:rsid w:val="00AA6213"/>
    <w:rsid w:val="00AD5860"/>
    <w:rsid w:val="00B004A8"/>
    <w:rsid w:val="00B00A6B"/>
    <w:rsid w:val="00B15228"/>
    <w:rsid w:val="00B36459"/>
    <w:rsid w:val="00B3739C"/>
    <w:rsid w:val="00B3764A"/>
    <w:rsid w:val="00B37E4B"/>
    <w:rsid w:val="00B45A17"/>
    <w:rsid w:val="00B464CF"/>
    <w:rsid w:val="00B465B1"/>
    <w:rsid w:val="00B56612"/>
    <w:rsid w:val="00B6074E"/>
    <w:rsid w:val="00B64FFB"/>
    <w:rsid w:val="00B66589"/>
    <w:rsid w:val="00B77E94"/>
    <w:rsid w:val="00B860C8"/>
    <w:rsid w:val="00B86122"/>
    <w:rsid w:val="00BD27DB"/>
    <w:rsid w:val="00BD3525"/>
    <w:rsid w:val="00BD510B"/>
    <w:rsid w:val="00BD5CED"/>
    <w:rsid w:val="00BF03E6"/>
    <w:rsid w:val="00C170C9"/>
    <w:rsid w:val="00C7454D"/>
    <w:rsid w:val="00C80CCB"/>
    <w:rsid w:val="00C874A6"/>
    <w:rsid w:val="00C92723"/>
    <w:rsid w:val="00CB0A07"/>
    <w:rsid w:val="00CC22AF"/>
    <w:rsid w:val="00CC318E"/>
    <w:rsid w:val="00D05681"/>
    <w:rsid w:val="00D11259"/>
    <w:rsid w:val="00D1290F"/>
    <w:rsid w:val="00D650C7"/>
    <w:rsid w:val="00D659C0"/>
    <w:rsid w:val="00D84319"/>
    <w:rsid w:val="00DA530F"/>
    <w:rsid w:val="00DB6D2F"/>
    <w:rsid w:val="00DE113D"/>
    <w:rsid w:val="00DE34D4"/>
    <w:rsid w:val="00DF43BD"/>
    <w:rsid w:val="00DF7396"/>
    <w:rsid w:val="00E12EC1"/>
    <w:rsid w:val="00E273B0"/>
    <w:rsid w:val="00E27BBD"/>
    <w:rsid w:val="00E302DE"/>
    <w:rsid w:val="00E51240"/>
    <w:rsid w:val="00E6035A"/>
    <w:rsid w:val="00E630AB"/>
    <w:rsid w:val="00E6582A"/>
    <w:rsid w:val="00E65D73"/>
    <w:rsid w:val="00E70FD5"/>
    <w:rsid w:val="00E7488F"/>
    <w:rsid w:val="00E8073C"/>
    <w:rsid w:val="00EA2C87"/>
    <w:rsid w:val="00EB282E"/>
    <w:rsid w:val="00EC4830"/>
    <w:rsid w:val="00ED3785"/>
    <w:rsid w:val="00ED7916"/>
    <w:rsid w:val="00EE0A59"/>
    <w:rsid w:val="00F00DBC"/>
    <w:rsid w:val="00F01266"/>
    <w:rsid w:val="00F131F3"/>
    <w:rsid w:val="00F21886"/>
    <w:rsid w:val="00F31496"/>
    <w:rsid w:val="00F341AA"/>
    <w:rsid w:val="00F3663A"/>
    <w:rsid w:val="00F42ABE"/>
    <w:rsid w:val="00F6428F"/>
    <w:rsid w:val="00F7117A"/>
    <w:rsid w:val="00F86069"/>
    <w:rsid w:val="00F951BD"/>
    <w:rsid w:val="00FA6084"/>
    <w:rsid w:val="00FC504F"/>
    <w:rsid w:val="00FD40FF"/>
    <w:rsid w:val="00FD5F72"/>
    <w:rsid w:val="00FF2202"/>
    <w:rsid w:val="00FF3FA4"/>
    <w:rsid w:val="00FF67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D1BED2"/>
  <w15:chartTrackingRefBased/>
  <w15:docId w15:val="{AEEF413D-6F25-4DB1-BC4D-E380AE0798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847822"/>
    <w:rPr>
      <w:color w:val="0000FF"/>
      <w:u w:val="single"/>
    </w:rPr>
  </w:style>
  <w:style w:type="paragraph" w:styleId="NormalWeb">
    <w:name w:val="Normal (Web)"/>
    <w:basedOn w:val="Normal"/>
    <w:uiPriority w:val="99"/>
    <w:unhideWhenUsed/>
    <w:rsid w:val="00C874A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BD35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3525"/>
  </w:style>
  <w:style w:type="paragraph" w:styleId="Footer">
    <w:name w:val="footer"/>
    <w:basedOn w:val="Normal"/>
    <w:link w:val="FooterChar"/>
    <w:uiPriority w:val="99"/>
    <w:unhideWhenUsed/>
    <w:rsid w:val="00BD35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352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725789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dhdfoundation.org.uk/wp-content/uploads/2018/01/Time-To-Pay-Attention.pdf" TargetMode="External"/><Relationship Id="rId13" Type="http://schemas.openxmlformats.org/officeDocument/2006/relationships/hyperlink" Target="https://childmind.org/article/behavioral-treatments-kids-adhd/" TargetMode="External"/><Relationship Id="rId18" Type="http://schemas.openxmlformats.org/officeDocument/2006/relationships/hyperlink" Target="https://www.dewis.wales/additional-learning-needs-cyp" TargetMode="External"/><Relationship Id="rId26" Type="http://schemas.openxmlformats.org/officeDocument/2006/relationships/hyperlink" Target="https://www.merthyr.gov.uk/resident/schools-and-learning/special-educational-needs-sen/transport-for-pupils/" TargetMode="External"/><Relationship Id="rId39" Type="http://schemas.openxmlformats.org/officeDocument/2006/relationships/hyperlink" Target="http://www.snapcymru.org/training/sen-in-early-years-education/" TargetMode="External"/><Relationship Id="rId3" Type="http://schemas.openxmlformats.org/officeDocument/2006/relationships/webSettings" Target="webSettings.xml"/><Relationship Id="rId21" Type="http://schemas.openxmlformats.org/officeDocument/2006/relationships/hyperlink" Target="https://www.health.harvard.edu/blog/adhd-medication-for-kids-is-it-safe-does-it-help-201603049235" TargetMode="External"/><Relationship Id="rId34" Type="http://schemas.openxmlformats.org/officeDocument/2006/relationships/hyperlink" Target="https://www.rctcbc.gov.uk/EN/Resident/SchoolsandLearning/AccessandInclusiontoEducation/AdditionalLearningNeedsAct/AdditionalLearningNeedsAct.aspx" TargetMode="External"/><Relationship Id="rId42" Type="http://schemas.openxmlformats.org/officeDocument/2006/relationships/hyperlink" Target="https://www.ukadhd.com/adhd-and-exclusion-in-schools.htm" TargetMode="External"/><Relationship Id="rId47" Type="http://schemas.openxmlformats.org/officeDocument/2006/relationships/fontTable" Target="fontTable.xml"/><Relationship Id="rId7" Type="http://schemas.openxmlformats.org/officeDocument/2006/relationships/hyperlink" Target="https://www.adhdfoundation.org.uk/wp-content/uploads/2019/01/Teaching-and-Managing-Students_FINAL.pdf" TargetMode="External"/><Relationship Id="rId12" Type="http://schemas.openxmlformats.org/officeDocument/2006/relationships/hyperlink" Target="https://www.childcomwales.org.uk/united-nations-convention-on-the-rights-of-the-child-full-text/" TargetMode="External"/><Relationship Id="rId17" Type="http://schemas.openxmlformats.org/officeDocument/2006/relationships/hyperlink" Target="https://www.assembly.wales/Research%20Documents/16-059%20SEN/16-059-Web-%20English.pdf" TargetMode="External"/><Relationship Id="rId25" Type="http://schemas.openxmlformats.org/officeDocument/2006/relationships/hyperlink" Target="https://www.merthyr.gov.uk/resident/schools-and-learning/special-educational-needs-sen/placement-in-mainstream-schools/" TargetMode="External"/><Relationship Id="rId33" Type="http://schemas.openxmlformats.org/officeDocument/2006/relationships/hyperlink" Target="https://moodle.uwtsd.ac.uk/pluginfile.php/223692/mod_resource/content/2/_system_appendPDF_proof_hi.pdf" TargetMode="External"/><Relationship Id="rId38" Type="http://schemas.openxmlformats.org/officeDocument/2006/relationships/hyperlink" Target="http://www.snapcymru.org/training/respect-training/" TargetMode="External"/><Relationship Id="rId46"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www.dailymail.co.uk/femail/article-5631211/Mums-sons-special-needs-argue-time-sending-mainstream-schools.html" TargetMode="External"/><Relationship Id="rId20" Type="http://schemas.openxmlformats.org/officeDocument/2006/relationships/hyperlink" Target="https://journals.sagepub.com/doi/pdf/10.1177/1087054712447858" TargetMode="External"/><Relationship Id="rId29" Type="http://schemas.openxmlformats.org/officeDocument/2006/relationships/hyperlink" Target="https://www.nice.org.uk/guidance/ng87/evidence/full-guideline-pdf-4783651311" TargetMode="External"/><Relationship Id="rId41" Type="http://schemas.openxmlformats.org/officeDocument/2006/relationships/hyperlink" Target="https://www.goodschoolsguide.co.uk/special-educational-needs/behavioural/ADHD" TargetMode="External"/><Relationship Id="rId1" Type="http://schemas.openxmlformats.org/officeDocument/2006/relationships/styles" Target="styles.xml"/><Relationship Id="rId6" Type="http://schemas.openxmlformats.org/officeDocument/2006/relationships/hyperlink" Target="http://www.adders.org/info1.htm" TargetMode="External"/><Relationship Id="rId11" Type="http://schemas.openxmlformats.org/officeDocument/2006/relationships/hyperlink" Target="https://www.carmarthenshire.gov.wales/home/council-services/education-schools/additional-learning-needs/" TargetMode="External"/><Relationship Id="rId24" Type="http://schemas.openxmlformats.org/officeDocument/2006/relationships/hyperlink" Target="https://www.medicinesforchildren.org.uk/methylphenidate-attention-deficit-hyperactivity-disorder-adhd" TargetMode="External"/><Relationship Id="rId32" Type="http://schemas.openxmlformats.org/officeDocument/2006/relationships/hyperlink" Target="https://publications.parliament.uk/pa/cm200506/cmselect/cmeduski/478/478we59.htm" TargetMode="External"/><Relationship Id="rId37" Type="http://schemas.openxmlformats.org/officeDocument/2006/relationships/hyperlink" Target="http://www.snapcymru.org/wp-content/uploads/2019/03/2IDP-Booklet-Eng.pdf" TargetMode="External"/><Relationship Id="rId40" Type="http://schemas.openxmlformats.org/officeDocument/2006/relationships/hyperlink" Target="http://www.snapcymru.org/training/" TargetMode="External"/><Relationship Id="rId45" Type="http://schemas.openxmlformats.org/officeDocument/2006/relationships/hyperlink" Target="https://gov.wales/sites/default/files/publications/2018-09/additional-learning-needs-aln-transformation-programme-v2.pdf" TargetMode="External"/><Relationship Id="rId5" Type="http://schemas.openxmlformats.org/officeDocument/2006/relationships/endnotes" Target="endnotes.xml"/><Relationship Id="rId15" Type="http://schemas.openxmlformats.org/officeDocument/2006/relationships/hyperlink" Target="https://www.cochrane.org/CD009885/BEHAV_benefits-and-harms-methylphenidate-children-and-adolescents-attention-deficit-hyperactivity-disorder" TargetMode="External"/><Relationship Id="rId23" Type="http://schemas.openxmlformats.org/officeDocument/2006/relationships/hyperlink" Target="https://www.adhdfoundation.org.uk/wp-content/uploads/2017/11/Challenges_and_interventions_for_children_with_ADHD_Madeleine_Marczak.pdf" TargetMode="External"/><Relationship Id="rId28" Type="http://schemas.openxmlformats.org/officeDocument/2006/relationships/hyperlink" Target="https://www.autism.org.uk/about/in-education/choosing-school/mainstream-special.aspx" TargetMode="External"/><Relationship Id="rId36" Type="http://schemas.openxmlformats.org/officeDocument/2006/relationships/hyperlink" Target="http://www.snapcymru.org/help-for-families/aln-reform/" TargetMode="External"/><Relationship Id="rId10" Type="http://schemas.openxmlformats.org/officeDocument/2006/relationships/hyperlink" Target="https://www.adhd-edu.be/Web/index.php?toPage=Mzk=" TargetMode="External"/><Relationship Id="rId19" Type="http://schemas.openxmlformats.org/officeDocument/2006/relationships/hyperlink" Target="https://www.tandfonline.com/doi/full/10.1080/19404158.2019.1709875?scroll=top&amp;needAccess=true" TargetMode="External"/><Relationship Id="rId31" Type="http://schemas.openxmlformats.org/officeDocument/2006/relationships/hyperlink" Target="https://www.nhs.uk/conditions/attention-deficit-hyperactivity-disorder-adhd/treatment/" TargetMode="External"/><Relationship Id="rId44" Type="http://schemas.openxmlformats.org/officeDocument/2006/relationships/hyperlink" Target="http://www.wsupgdocs.org/family-medicine/WayneStateContentPage.aspx?nd=1651" TargetMode="External"/><Relationship Id="rId4" Type="http://schemas.openxmlformats.org/officeDocument/2006/relationships/footnotes" Target="footnotes.xml"/><Relationship Id="rId9" Type="http://schemas.openxmlformats.org/officeDocument/2006/relationships/hyperlink" Target="https://www.adhdfoundation.org.uk/wp-content/uploads/2017/10/Teacher-Poll-on-ADHD-Findings-Oct-2018.pdf" TargetMode="External"/><Relationship Id="rId14" Type="http://schemas.openxmlformats.org/officeDocument/2006/relationships/hyperlink" Target="https://childmind.org/article/whats-adhd-and-whats-not-in-the-classroom/" TargetMode="External"/><Relationship Id="rId22" Type="http://schemas.openxmlformats.org/officeDocument/2006/relationships/hyperlink" Target="https://www.dailymail.co.uk/sciencetech/article-6275707/Schoolchildren-wrongly-diagnosed-ADHD.html" TargetMode="External"/><Relationship Id="rId27" Type="http://schemas.openxmlformats.org/officeDocument/2006/relationships/hyperlink" Target="https://nasen.org.uk/training-and-cpd/courses-and-training.html" TargetMode="External"/><Relationship Id="rId30" Type="http://schemas.openxmlformats.org/officeDocument/2006/relationships/hyperlink" Target="https://www.nice.org.uk/guidance/ng87/chapter/recommendations" TargetMode="External"/><Relationship Id="rId35" Type="http://schemas.openxmlformats.org/officeDocument/2006/relationships/hyperlink" Target="https://www.rileychildrens.org/connections/adhd-when-teachers-diagnose" TargetMode="External"/><Relationship Id="rId43" Type="http://schemas.openxmlformats.org/officeDocument/2006/relationships/hyperlink" Target="https://clinicaltrials.gov/ct2/show/NCT02807870" TargetMode="External"/><Relationship Id="rId48"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4021</Words>
  <Characters>22926</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Seren Sullivan</dc:creator>
  <cp:keywords/>
  <dc:description/>
  <cp:lastModifiedBy>Seren Sullivan</cp:lastModifiedBy>
  <cp:revision>2</cp:revision>
  <dcterms:created xsi:type="dcterms:W3CDTF">2020-03-03T17:59:00Z</dcterms:created>
  <dcterms:modified xsi:type="dcterms:W3CDTF">2020-03-03T17:59:00Z</dcterms:modified>
</cp:coreProperties>
</file>